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34" w:type="dxa"/>
        <w:tblLayout w:type="fixed"/>
        <w:tblLook w:val="0000" w:firstRow="0" w:lastRow="0" w:firstColumn="0" w:lastColumn="0" w:noHBand="0" w:noVBand="0"/>
      </w:tblPr>
      <w:tblGrid>
        <w:gridCol w:w="5103"/>
        <w:gridCol w:w="3605"/>
      </w:tblGrid>
      <w:tr w:rsidR="00A71E66" w14:paraId="785A1F38" w14:textId="77777777" w:rsidTr="00DE363E">
        <w:tc>
          <w:tcPr>
            <w:tcW w:w="5103" w:type="dxa"/>
          </w:tcPr>
          <w:p w14:paraId="1CD9CB41" w14:textId="77777777" w:rsidR="00A71E66" w:rsidRDefault="00A71E66" w:rsidP="00DE363E">
            <w:pPr>
              <w:pStyle w:val="Heading4"/>
              <w:ind w:left="0"/>
              <w:rPr>
                <w:rFonts w:ascii="Arial" w:hAnsi="Arial"/>
              </w:rPr>
            </w:pPr>
            <w:r>
              <w:rPr>
                <w:rFonts w:ascii="Arial" w:hAnsi="Arial"/>
              </w:rPr>
              <w:t>FRAMEWORK AGREEMENT</w:t>
            </w:r>
          </w:p>
          <w:p w14:paraId="6A573A21" w14:textId="77777777" w:rsidR="00A71E66" w:rsidRDefault="00A71E66" w:rsidP="00DE363E">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3605" w:type="dxa"/>
          </w:tcPr>
          <w:p w14:paraId="2F5DE2B3" w14:textId="77777777" w:rsidR="00A71E66" w:rsidRDefault="00A71E66" w:rsidP="00DE363E">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3FCEB748" w14:textId="77777777" w:rsidR="00A71E66" w:rsidRDefault="00A71E66" w:rsidP="00DE363E">
            <w:pPr>
              <w:tabs>
                <w:tab w:val="left" w:pos="1872"/>
                <w:tab w:val="left" w:pos="3600"/>
                <w:tab w:val="left" w:pos="5270"/>
              </w:tabs>
              <w:suppressAutoHyphens/>
              <w:spacing w:line="240" w:lineRule="exact"/>
              <w:rPr>
                <w:rFonts w:ascii="Arial" w:hAnsi="Arial"/>
                <w:b/>
                <w:spacing w:val="-2"/>
              </w:rPr>
            </w:pPr>
            <w:r>
              <w:rPr>
                <w:rFonts w:ascii="Arial" w:hAnsi="Arial"/>
                <w:b/>
                <w:spacing w:val="-2"/>
              </w:rPr>
              <w:t xml:space="preserve">NO:  </w:t>
            </w:r>
            <w:r w:rsidRPr="00D76341">
              <w:rPr>
                <w:rFonts w:ascii="Arial" w:hAnsi="Arial"/>
                <w:b/>
                <w:spacing w:val="-2"/>
              </w:rPr>
              <w:t>QX81702</w:t>
            </w:r>
          </w:p>
        </w:tc>
      </w:tr>
      <w:tr w:rsidR="00A71E66" w14:paraId="223BDF10" w14:textId="77777777" w:rsidTr="00DE363E">
        <w:tc>
          <w:tcPr>
            <w:tcW w:w="5103" w:type="dxa"/>
          </w:tcPr>
          <w:p w14:paraId="346C8DEC" w14:textId="77777777" w:rsidR="00A71E66" w:rsidRDefault="00A71E66" w:rsidP="00DE363E">
            <w:pPr>
              <w:tabs>
                <w:tab w:val="left" w:pos="1872"/>
                <w:tab w:val="left" w:pos="3600"/>
                <w:tab w:val="left" w:pos="5270"/>
              </w:tabs>
              <w:suppressAutoHyphens/>
              <w:spacing w:line="240" w:lineRule="exact"/>
              <w:ind w:left="540"/>
              <w:rPr>
                <w:rFonts w:ascii="Arial" w:hAnsi="Arial"/>
                <w:b/>
                <w:spacing w:val="-2"/>
              </w:rPr>
            </w:pPr>
          </w:p>
        </w:tc>
        <w:tc>
          <w:tcPr>
            <w:tcW w:w="3605" w:type="dxa"/>
          </w:tcPr>
          <w:p w14:paraId="438D63D6" w14:textId="77777777" w:rsidR="00A71E66" w:rsidRDefault="00A71E66" w:rsidP="00DE363E">
            <w:pPr>
              <w:tabs>
                <w:tab w:val="left" w:pos="1872"/>
                <w:tab w:val="left" w:pos="3600"/>
                <w:tab w:val="left" w:pos="5270"/>
              </w:tabs>
              <w:suppressAutoHyphens/>
              <w:spacing w:line="240" w:lineRule="exact"/>
              <w:ind w:left="540"/>
              <w:rPr>
                <w:rFonts w:ascii="Arial" w:hAnsi="Arial"/>
                <w:b/>
                <w:spacing w:val="-2"/>
              </w:rPr>
            </w:pPr>
          </w:p>
        </w:tc>
      </w:tr>
      <w:tr w:rsidR="00A71E66" w14:paraId="6C295721" w14:textId="77777777" w:rsidTr="00DE363E">
        <w:tc>
          <w:tcPr>
            <w:tcW w:w="5103" w:type="dxa"/>
          </w:tcPr>
          <w:p w14:paraId="6DE925E0" w14:textId="77777777" w:rsidR="00A71E66" w:rsidRDefault="00A71E66" w:rsidP="00DE363E">
            <w:pPr>
              <w:tabs>
                <w:tab w:val="left" w:pos="1872"/>
                <w:tab w:val="left" w:pos="3600"/>
                <w:tab w:val="left" w:pos="5270"/>
              </w:tabs>
              <w:suppressAutoHyphens/>
              <w:spacing w:line="240" w:lineRule="exact"/>
              <w:ind w:left="540"/>
              <w:rPr>
                <w:rFonts w:ascii="Arial" w:hAnsi="Arial"/>
                <w:b/>
                <w:spacing w:val="-2"/>
              </w:rPr>
            </w:pPr>
          </w:p>
        </w:tc>
        <w:tc>
          <w:tcPr>
            <w:tcW w:w="3605" w:type="dxa"/>
          </w:tcPr>
          <w:p w14:paraId="245F0401" w14:textId="77777777" w:rsidR="00A71E66" w:rsidRDefault="00A71E66" w:rsidP="00DE363E">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090072BF" w14:textId="77777777" w:rsidR="00A71E66" w:rsidRDefault="00A71E66" w:rsidP="00A71E66">
      <w:pPr>
        <w:tabs>
          <w:tab w:val="left" w:pos="1872"/>
          <w:tab w:val="left" w:pos="3600"/>
          <w:tab w:val="left" w:pos="5270"/>
        </w:tabs>
        <w:suppressAutoHyphens/>
        <w:ind w:left="540"/>
        <w:rPr>
          <w:rFonts w:ascii="Arial" w:hAnsi="Arial"/>
          <w:b/>
          <w:spacing w:val="-2"/>
        </w:rPr>
      </w:pPr>
    </w:p>
    <w:p w14:paraId="713EB046" w14:textId="77777777" w:rsidR="00A71E66" w:rsidRDefault="00A71E66" w:rsidP="00A71E66">
      <w:pPr>
        <w:tabs>
          <w:tab w:val="left" w:pos="1872"/>
          <w:tab w:val="left" w:pos="3600"/>
          <w:tab w:val="left" w:pos="5270"/>
        </w:tabs>
        <w:suppressAutoHyphens/>
        <w:ind w:left="540"/>
        <w:rPr>
          <w:rFonts w:ascii="Arial" w:hAnsi="Arial"/>
          <w:b/>
          <w:spacing w:val="-2"/>
        </w:rPr>
      </w:pPr>
    </w:p>
    <w:p w14:paraId="0CFD51B0" w14:textId="77777777" w:rsidR="00A71E66" w:rsidRDefault="00A71E66" w:rsidP="00A71E66">
      <w:pPr>
        <w:pStyle w:val="Heading5"/>
        <w:rPr>
          <w:rFonts w:ascii="Arial" w:hAnsi="Arial"/>
        </w:rPr>
      </w:pPr>
      <w:r>
        <w:rPr>
          <w:rFonts w:ascii="Arial" w:hAnsi="Arial"/>
        </w:rPr>
        <w:t>ROUTE AGREEMENT</w:t>
      </w:r>
    </w:p>
    <w:p w14:paraId="6D3381E9" w14:textId="77777777" w:rsidR="00A71E66" w:rsidRDefault="00A71E66" w:rsidP="00A71E66">
      <w:pPr>
        <w:tabs>
          <w:tab w:val="left" w:pos="1872"/>
          <w:tab w:val="left" w:pos="3600"/>
          <w:tab w:val="left" w:pos="5270"/>
        </w:tabs>
        <w:suppressAutoHyphens/>
        <w:ind w:left="540"/>
        <w:rPr>
          <w:rFonts w:ascii="Arial" w:hAnsi="Arial"/>
          <w:spacing w:val="-2"/>
        </w:rPr>
      </w:pPr>
    </w:p>
    <w:p w14:paraId="6C0BB197" w14:textId="77777777" w:rsidR="00A71E66" w:rsidRDefault="00A71E66" w:rsidP="00A71E66">
      <w:pPr>
        <w:tabs>
          <w:tab w:val="left" w:pos="1872"/>
          <w:tab w:val="left" w:pos="3600"/>
          <w:tab w:val="left" w:pos="5270"/>
        </w:tabs>
        <w:suppressAutoHyphens/>
        <w:ind w:left="540"/>
        <w:rPr>
          <w:rFonts w:ascii="Arial" w:hAnsi="Arial"/>
          <w:spacing w:val="-2"/>
        </w:rPr>
      </w:pPr>
    </w:p>
    <w:p w14:paraId="17A8E811" w14:textId="725AD8DE" w:rsidR="00A71E66" w:rsidRDefault="00A71E66" w:rsidP="00A71E66">
      <w:pPr>
        <w:tabs>
          <w:tab w:val="left" w:pos="1872"/>
          <w:tab w:val="left" w:pos="3600"/>
          <w:tab w:val="left" w:pos="5270"/>
        </w:tabs>
        <w:suppressAutoHyphens/>
        <w:ind w:left="540"/>
        <w:jc w:val="both"/>
        <w:rPr>
          <w:rFonts w:ascii="Arial" w:hAnsi="Arial"/>
          <w:spacing w:val="-2"/>
        </w:rPr>
      </w:pPr>
      <w:r w:rsidRPr="007424FA">
        <w:rPr>
          <w:rFonts w:ascii="Arial" w:hAnsi="Arial"/>
          <w:spacing w:val="-2"/>
        </w:rPr>
        <w:t xml:space="preserve">THIS ROUTE AGREEMENT is dated the </w:t>
      </w:r>
      <w:r w:rsidR="001B7FDB">
        <w:rPr>
          <w:rFonts w:ascii="Arial" w:hAnsi="Arial"/>
          <w:spacing w:val="-2"/>
        </w:rPr>
        <w:t>THIRTEENTH</w:t>
      </w:r>
      <w:r w:rsidR="007424FA" w:rsidRPr="007424FA">
        <w:rPr>
          <w:rFonts w:ascii="Arial" w:hAnsi="Arial"/>
          <w:spacing w:val="-2"/>
        </w:rPr>
        <w:t xml:space="preserve"> </w:t>
      </w:r>
      <w:r w:rsidRPr="007424FA">
        <w:rPr>
          <w:rFonts w:ascii="Arial" w:hAnsi="Arial"/>
          <w:spacing w:val="-2"/>
        </w:rPr>
        <w:t xml:space="preserve">day of </w:t>
      </w:r>
      <w:r w:rsidR="007424FA" w:rsidRPr="007424FA">
        <w:rPr>
          <w:rFonts w:ascii="Arial" w:hAnsi="Arial"/>
          <w:spacing w:val="-2"/>
        </w:rPr>
        <w:t>JANUARY 2023</w:t>
      </w:r>
      <w:r w:rsidRPr="007424FA">
        <w:rPr>
          <w:rFonts w:ascii="Arial" w:hAnsi="Arial"/>
          <w:spacing w:val="-2"/>
        </w:rPr>
        <w:t>.</w:t>
      </w:r>
      <w:r w:rsidRPr="007D50EA">
        <w:rPr>
          <w:rFonts w:ascii="Arial" w:hAnsi="Arial"/>
          <w:spacing w:val="-2"/>
        </w:rPr>
        <w:t xml:space="preserve"> </w:t>
      </w:r>
    </w:p>
    <w:p w14:paraId="45DB918B" w14:textId="77777777" w:rsidR="00A71E66" w:rsidRDefault="00A71E66" w:rsidP="00A71E66">
      <w:pPr>
        <w:tabs>
          <w:tab w:val="left" w:pos="1872"/>
          <w:tab w:val="left" w:pos="3600"/>
          <w:tab w:val="left" w:pos="5270"/>
        </w:tabs>
        <w:suppressAutoHyphens/>
        <w:ind w:left="540"/>
        <w:rPr>
          <w:rFonts w:ascii="Arial" w:hAnsi="Arial"/>
          <w:spacing w:val="-2"/>
        </w:rPr>
      </w:pPr>
    </w:p>
    <w:p w14:paraId="136B5246" w14:textId="77777777" w:rsidR="00A71E66" w:rsidRDefault="00A71E66" w:rsidP="00A71E66">
      <w:pPr>
        <w:tabs>
          <w:tab w:val="left" w:pos="1872"/>
          <w:tab w:val="left" w:pos="3600"/>
          <w:tab w:val="left" w:pos="5270"/>
        </w:tabs>
        <w:suppressAutoHyphens/>
        <w:ind w:left="540"/>
        <w:rPr>
          <w:rFonts w:ascii="Arial" w:hAnsi="Arial"/>
          <w:spacing w:val="-2"/>
        </w:rPr>
      </w:pPr>
    </w:p>
    <w:p w14:paraId="173FF391" w14:textId="77777777" w:rsidR="00A71E66" w:rsidRDefault="00A71E66" w:rsidP="00A71E66">
      <w:pPr>
        <w:tabs>
          <w:tab w:val="left" w:pos="1872"/>
          <w:tab w:val="left" w:pos="3600"/>
          <w:tab w:val="left" w:pos="5270"/>
        </w:tabs>
        <w:suppressAutoHyphens/>
        <w:ind w:left="540"/>
        <w:rPr>
          <w:rFonts w:ascii="Arial" w:hAnsi="Arial"/>
          <w:spacing w:val="-2"/>
        </w:rPr>
      </w:pPr>
      <w:r>
        <w:rPr>
          <w:rFonts w:ascii="Arial" w:hAnsi="Arial"/>
          <w:spacing w:val="-2"/>
        </w:rPr>
        <w:t xml:space="preserve">BETWEEN </w:t>
      </w:r>
    </w:p>
    <w:p w14:paraId="0B6FB4A1" w14:textId="77777777" w:rsidR="00A71E66" w:rsidRDefault="00A71E66" w:rsidP="00A71E66">
      <w:pPr>
        <w:tabs>
          <w:tab w:val="left" w:pos="1872"/>
          <w:tab w:val="left" w:pos="3600"/>
          <w:tab w:val="left" w:pos="5270"/>
        </w:tabs>
        <w:suppressAutoHyphens/>
        <w:ind w:left="540"/>
        <w:rPr>
          <w:rFonts w:ascii="Arial" w:hAnsi="Arial"/>
          <w:spacing w:val="-2"/>
        </w:rPr>
      </w:pPr>
    </w:p>
    <w:p w14:paraId="57714BBE" w14:textId="77777777" w:rsidR="00A71E66" w:rsidRDefault="00A71E66" w:rsidP="00A71E66">
      <w:pPr>
        <w:numPr>
          <w:ilvl w:val="0"/>
          <w:numId w:val="1"/>
        </w:numPr>
        <w:tabs>
          <w:tab w:val="left" w:pos="1080"/>
          <w:tab w:val="left" w:pos="5270"/>
        </w:tabs>
        <w:suppressAutoHyphens/>
        <w:ind w:left="1080" w:hanging="540"/>
        <w:jc w:val="both"/>
        <w:rPr>
          <w:rFonts w:ascii="Arial" w:hAnsi="Arial"/>
          <w:spacing w:val="-2"/>
        </w:rPr>
      </w:pPr>
      <w:bookmarkStart w:id="0" w:name="_Hlk82511887"/>
      <w:r>
        <w:rPr>
          <w:rFonts w:ascii="Arial" w:hAnsi="Arial"/>
          <w:spacing w:val="-2"/>
        </w:rPr>
        <w:t xml:space="preserve">LONDON BUS SERVICES LIMITED (and its successors in title) whose registered office is at 5 Endeavour Square, London, E20 1JN (the “Corporation”); </w:t>
      </w:r>
    </w:p>
    <w:bookmarkEnd w:id="0"/>
    <w:p w14:paraId="3073AE43" w14:textId="77777777" w:rsidR="00A71E66" w:rsidRDefault="00A71E66" w:rsidP="00A71E66">
      <w:pPr>
        <w:tabs>
          <w:tab w:val="left" w:pos="1080"/>
          <w:tab w:val="left" w:pos="5270"/>
        </w:tabs>
        <w:suppressAutoHyphens/>
        <w:ind w:left="1080"/>
        <w:jc w:val="both"/>
        <w:rPr>
          <w:rFonts w:ascii="Arial" w:hAnsi="Arial"/>
          <w:spacing w:val="-2"/>
        </w:rPr>
      </w:pPr>
    </w:p>
    <w:p w14:paraId="60F10BF1" w14:textId="77777777" w:rsidR="00A71E66" w:rsidRDefault="00A71E66" w:rsidP="00A71E66">
      <w:pPr>
        <w:tabs>
          <w:tab w:val="left" w:pos="1080"/>
          <w:tab w:val="left" w:pos="5270"/>
        </w:tabs>
        <w:suppressAutoHyphens/>
        <w:ind w:left="1080"/>
        <w:jc w:val="both"/>
        <w:rPr>
          <w:rFonts w:ascii="Arial" w:hAnsi="Arial"/>
          <w:spacing w:val="-2"/>
        </w:rPr>
      </w:pPr>
      <w:r>
        <w:rPr>
          <w:rFonts w:ascii="Arial" w:hAnsi="Arial"/>
          <w:spacing w:val="-2"/>
        </w:rPr>
        <w:t xml:space="preserve">and </w:t>
      </w:r>
    </w:p>
    <w:p w14:paraId="1A6400F5" w14:textId="77777777" w:rsidR="00A71E66" w:rsidRDefault="00A71E66" w:rsidP="00A71E66">
      <w:pPr>
        <w:tabs>
          <w:tab w:val="left" w:pos="1080"/>
          <w:tab w:val="left" w:pos="3600"/>
          <w:tab w:val="left" w:pos="5270"/>
        </w:tabs>
        <w:suppressAutoHyphens/>
        <w:ind w:left="1080" w:hanging="540"/>
        <w:jc w:val="both"/>
        <w:rPr>
          <w:rFonts w:ascii="Arial" w:hAnsi="Arial"/>
          <w:spacing w:val="-2"/>
        </w:rPr>
      </w:pPr>
    </w:p>
    <w:p w14:paraId="098579C5" w14:textId="77777777" w:rsidR="00A71E66" w:rsidRPr="00C57FED" w:rsidRDefault="00A71E66" w:rsidP="00A71E66">
      <w:pPr>
        <w:numPr>
          <w:ilvl w:val="0"/>
          <w:numId w:val="1"/>
        </w:numPr>
        <w:tabs>
          <w:tab w:val="clear" w:pos="705"/>
          <w:tab w:val="num" w:pos="1080"/>
          <w:tab w:val="left" w:pos="3600"/>
          <w:tab w:val="left" w:pos="5270"/>
        </w:tabs>
        <w:suppressAutoHyphens/>
        <w:ind w:left="1080" w:hanging="540"/>
        <w:jc w:val="both"/>
        <w:rPr>
          <w:rFonts w:ascii="Arial" w:hAnsi="Arial"/>
          <w:spacing w:val="-2"/>
        </w:rPr>
      </w:pPr>
      <w:r w:rsidRPr="00C57FED">
        <w:rPr>
          <w:rFonts w:ascii="Arial" w:hAnsi="Arial"/>
          <w:spacing w:val="-2"/>
        </w:rPr>
        <w:fldChar w:fldCharType="begin"/>
      </w:r>
      <w:r w:rsidRPr="00C57FED">
        <w:rPr>
          <w:rFonts w:ascii="Arial" w:hAnsi="Arial"/>
          <w:spacing w:val="-2"/>
        </w:rPr>
        <w:instrText xml:space="preserve"> MERGEFIELD Company_Name </w:instrText>
      </w:r>
      <w:r w:rsidRPr="00C57FED">
        <w:rPr>
          <w:rFonts w:ascii="Arial" w:hAnsi="Arial"/>
          <w:spacing w:val="-2"/>
        </w:rPr>
        <w:fldChar w:fldCharType="separate"/>
      </w:r>
      <w:r w:rsidRPr="00DE55C8">
        <w:rPr>
          <w:rFonts w:ascii="Arial" w:hAnsi="Arial"/>
          <w:noProof/>
          <w:spacing w:val="-2"/>
        </w:rPr>
        <w:t>METROLINE TRAVEL LIMITED</w:t>
      </w:r>
      <w:r w:rsidRPr="00C57FED">
        <w:rPr>
          <w:rFonts w:ascii="Arial" w:hAnsi="Arial"/>
          <w:spacing w:val="-2"/>
        </w:rPr>
        <w:fldChar w:fldCharType="end"/>
      </w:r>
      <w:r>
        <w:rPr>
          <w:rFonts w:ascii="Arial" w:hAnsi="Arial"/>
          <w:spacing w:val="-2"/>
        </w:rPr>
        <w:t xml:space="preserve"> </w:t>
      </w:r>
      <w:r w:rsidRPr="00C57FED">
        <w:rPr>
          <w:rFonts w:ascii="Arial" w:hAnsi="Arial"/>
          <w:spacing w:val="-2"/>
        </w:rPr>
        <w:t xml:space="preserve">of company number </w:t>
      </w:r>
      <w:r w:rsidRPr="00C57FED">
        <w:rPr>
          <w:rFonts w:ascii="Arial" w:hAnsi="Arial"/>
          <w:spacing w:val="-2"/>
        </w:rPr>
        <w:fldChar w:fldCharType="begin"/>
      </w:r>
      <w:r w:rsidRPr="00C57FED">
        <w:rPr>
          <w:rFonts w:ascii="Arial" w:hAnsi="Arial"/>
          <w:spacing w:val="-2"/>
        </w:rPr>
        <w:instrText xml:space="preserve"> MERGEFIELD Company_Number </w:instrText>
      </w:r>
      <w:r w:rsidRPr="00C57FED">
        <w:rPr>
          <w:rFonts w:ascii="Arial" w:hAnsi="Arial"/>
          <w:spacing w:val="-2"/>
        </w:rPr>
        <w:fldChar w:fldCharType="separate"/>
      </w:r>
      <w:r w:rsidRPr="00DE55C8">
        <w:rPr>
          <w:rFonts w:ascii="Arial" w:hAnsi="Arial"/>
          <w:noProof/>
          <w:spacing w:val="-2"/>
        </w:rPr>
        <w:t>2328401</w:t>
      </w:r>
      <w:r w:rsidRPr="00C57FED">
        <w:rPr>
          <w:rFonts w:ascii="Arial" w:hAnsi="Arial"/>
          <w:spacing w:val="-2"/>
        </w:rPr>
        <w:fldChar w:fldCharType="end"/>
      </w:r>
      <w:r w:rsidRPr="00C57FED">
        <w:rPr>
          <w:rFonts w:ascii="Arial" w:hAnsi="Arial"/>
          <w:spacing w:val="-2"/>
        </w:rPr>
        <w:t xml:space="preserve"> and whose registered office is at </w:t>
      </w:r>
      <w:r w:rsidRPr="00C57FED">
        <w:rPr>
          <w:rFonts w:ascii="Arial" w:hAnsi="Arial"/>
          <w:spacing w:val="-2"/>
        </w:rPr>
        <w:fldChar w:fldCharType="begin"/>
      </w:r>
      <w:r w:rsidRPr="00C57FED">
        <w:rPr>
          <w:rFonts w:ascii="Arial" w:hAnsi="Arial"/>
          <w:spacing w:val="-2"/>
        </w:rPr>
        <w:instrText xml:space="preserve"> MERGEFIELD Company_Address </w:instrText>
      </w:r>
      <w:r w:rsidRPr="00C57FED">
        <w:rPr>
          <w:rFonts w:ascii="Arial" w:hAnsi="Arial"/>
          <w:spacing w:val="-2"/>
        </w:rPr>
        <w:fldChar w:fldCharType="separate"/>
      </w:r>
      <w:r w:rsidRPr="00DE55C8">
        <w:rPr>
          <w:rFonts w:ascii="Arial" w:hAnsi="Arial"/>
          <w:noProof/>
          <w:spacing w:val="-2"/>
        </w:rPr>
        <w:t>Comfortdelgro House, 329 Edgware Road, Cricklewood, London, NW2 6JP</w:t>
      </w:r>
      <w:r w:rsidRPr="00C57FED">
        <w:rPr>
          <w:rFonts w:ascii="Arial" w:hAnsi="Arial"/>
          <w:spacing w:val="-2"/>
        </w:rPr>
        <w:fldChar w:fldCharType="end"/>
      </w:r>
      <w:r w:rsidRPr="00C57FED">
        <w:rPr>
          <w:rFonts w:ascii="Arial" w:hAnsi="Arial"/>
          <w:spacing w:val="-2"/>
        </w:rPr>
        <w:t xml:space="preserve"> (the “Operator”).</w:t>
      </w:r>
    </w:p>
    <w:p w14:paraId="609D27F9" w14:textId="77777777" w:rsidR="00A71E66" w:rsidRDefault="00A71E66" w:rsidP="00A71E66">
      <w:pPr>
        <w:tabs>
          <w:tab w:val="left" w:pos="1080"/>
          <w:tab w:val="left" w:pos="1872"/>
          <w:tab w:val="left" w:pos="3600"/>
          <w:tab w:val="left" w:pos="5270"/>
        </w:tabs>
        <w:suppressAutoHyphens/>
        <w:ind w:left="1080" w:hanging="540"/>
        <w:jc w:val="both"/>
        <w:rPr>
          <w:rFonts w:ascii="Arial" w:hAnsi="Arial"/>
          <w:spacing w:val="-2"/>
        </w:rPr>
      </w:pPr>
    </w:p>
    <w:p w14:paraId="08135826" w14:textId="77777777" w:rsidR="00A71E66" w:rsidRDefault="00A71E66" w:rsidP="00A71E66">
      <w:pPr>
        <w:tabs>
          <w:tab w:val="left" w:pos="1872"/>
          <w:tab w:val="left" w:pos="3600"/>
          <w:tab w:val="left" w:pos="5270"/>
        </w:tabs>
        <w:suppressAutoHyphens/>
        <w:ind w:left="540"/>
        <w:jc w:val="both"/>
        <w:rPr>
          <w:rFonts w:ascii="Arial" w:hAnsi="Arial"/>
          <w:spacing w:val="-2"/>
          <w:u w:val="single"/>
        </w:rPr>
      </w:pPr>
    </w:p>
    <w:p w14:paraId="6929515D" w14:textId="77777777" w:rsidR="00A71E66" w:rsidRDefault="00A71E66" w:rsidP="00A71E66">
      <w:pPr>
        <w:tabs>
          <w:tab w:val="left" w:pos="1872"/>
          <w:tab w:val="left" w:pos="3600"/>
          <w:tab w:val="left" w:pos="5270"/>
        </w:tabs>
        <w:suppressAutoHyphens/>
        <w:ind w:left="540"/>
        <w:jc w:val="both"/>
        <w:rPr>
          <w:rFonts w:ascii="Arial" w:hAnsi="Arial"/>
          <w:spacing w:val="-2"/>
        </w:rPr>
      </w:pPr>
      <w:r>
        <w:rPr>
          <w:rFonts w:ascii="Arial" w:hAnsi="Arial"/>
          <w:spacing w:val="-2"/>
          <w:u w:val="single"/>
        </w:rPr>
        <w:t>RECITALS</w:t>
      </w:r>
      <w:r>
        <w:rPr>
          <w:rFonts w:ascii="Arial" w:hAnsi="Arial"/>
          <w:spacing w:val="-2"/>
        </w:rPr>
        <w:t>:</w:t>
      </w:r>
    </w:p>
    <w:p w14:paraId="71235963" w14:textId="77777777" w:rsidR="00A71E66" w:rsidRDefault="00A71E66" w:rsidP="00A71E66">
      <w:pPr>
        <w:tabs>
          <w:tab w:val="left" w:pos="1872"/>
          <w:tab w:val="left" w:pos="3600"/>
          <w:tab w:val="left" w:pos="5270"/>
        </w:tabs>
        <w:suppressAutoHyphens/>
        <w:ind w:left="540"/>
        <w:jc w:val="both"/>
        <w:rPr>
          <w:rFonts w:ascii="Arial" w:hAnsi="Arial"/>
          <w:spacing w:val="-2"/>
        </w:rPr>
      </w:pPr>
    </w:p>
    <w:p w14:paraId="74292DC9" w14:textId="77777777" w:rsidR="00A71E66" w:rsidRDefault="00A71E66" w:rsidP="00A71E66">
      <w:pPr>
        <w:pStyle w:val="BodyText"/>
        <w:tabs>
          <w:tab w:val="clear" w:pos="691"/>
          <w:tab w:val="clear" w:pos="2592"/>
          <w:tab w:val="clear" w:pos="4032"/>
          <w:tab w:val="clear" w:pos="8064"/>
          <w:tab w:val="left" w:pos="3600"/>
        </w:tabs>
        <w:spacing w:line="240" w:lineRule="auto"/>
        <w:ind w:left="540"/>
        <w:rPr>
          <w:rFonts w:ascii="Arial" w:hAnsi="Arial"/>
        </w:rPr>
      </w:pPr>
      <w:r>
        <w:rPr>
          <w:rFonts w:ascii="Arial" w:hAnsi="Arial"/>
        </w:rPr>
        <w:t xml:space="preserve">The Parties have entered into a Framework Agreement by which they have agreed that whenever the Parties enter into a Route Agreement for the provision of bus services by the Operator which is expressed to be pursuant to the Framework Agreement, Annex B and Annex C of the Framework Agreement shall apply to the Route Agreement as if they were incorporated into the Route Agreement. </w:t>
      </w:r>
    </w:p>
    <w:p w14:paraId="6ACE7DEA" w14:textId="77777777" w:rsidR="00A71E66" w:rsidRDefault="00A71E66" w:rsidP="00A71E66">
      <w:pPr>
        <w:tabs>
          <w:tab w:val="left" w:pos="739"/>
          <w:tab w:val="left" w:pos="1872"/>
          <w:tab w:val="left" w:pos="3600"/>
        </w:tabs>
        <w:suppressAutoHyphens/>
        <w:ind w:left="540"/>
        <w:jc w:val="both"/>
        <w:rPr>
          <w:rFonts w:ascii="Arial" w:hAnsi="Arial"/>
          <w:spacing w:val="-2"/>
        </w:rPr>
      </w:pPr>
    </w:p>
    <w:p w14:paraId="0EC16AA1" w14:textId="77777777" w:rsidR="00A71E66" w:rsidRDefault="00A71E66" w:rsidP="00A71E66">
      <w:pPr>
        <w:tabs>
          <w:tab w:val="left" w:pos="739"/>
          <w:tab w:val="left" w:pos="1872"/>
          <w:tab w:val="left" w:pos="3600"/>
        </w:tabs>
        <w:suppressAutoHyphens/>
        <w:ind w:left="540"/>
        <w:jc w:val="both"/>
        <w:rPr>
          <w:rFonts w:ascii="Arial" w:hAnsi="Arial"/>
          <w:spacing w:val="-2"/>
          <w:u w:val="single"/>
        </w:rPr>
      </w:pPr>
    </w:p>
    <w:p w14:paraId="2D245644" w14:textId="77777777" w:rsidR="00A71E66" w:rsidRDefault="00A71E66" w:rsidP="00A71E66">
      <w:pPr>
        <w:tabs>
          <w:tab w:val="left" w:pos="739"/>
          <w:tab w:val="left" w:pos="1872"/>
          <w:tab w:val="left" w:pos="3600"/>
        </w:tabs>
        <w:suppressAutoHyphens/>
        <w:ind w:left="540"/>
        <w:jc w:val="both"/>
        <w:rPr>
          <w:rFonts w:ascii="Arial" w:hAnsi="Arial"/>
          <w:spacing w:val="-2"/>
        </w:rPr>
      </w:pPr>
      <w:r>
        <w:rPr>
          <w:rFonts w:ascii="Arial" w:hAnsi="Arial"/>
          <w:spacing w:val="-2"/>
          <w:u w:val="single"/>
        </w:rPr>
        <w:t>IT IS AGREED AS FOLLOWS</w:t>
      </w:r>
      <w:r>
        <w:rPr>
          <w:rFonts w:ascii="Arial" w:hAnsi="Arial"/>
          <w:spacing w:val="-2"/>
        </w:rPr>
        <w:t>:</w:t>
      </w:r>
    </w:p>
    <w:p w14:paraId="660E35E2" w14:textId="77777777" w:rsidR="00A71E66" w:rsidRDefault="00A71E66" w:rsidP="00A71E66">
      <w:pPr>
        <w:tabs>
          <w:tab w:val="left" w:pos="739"/>
          <w:tab w:val="left" w:pos="1872"/>
          <w:tab w:val="left" w:pos="3600"/>
        </w:tabs>
        <w:suppressAutoHyphens/>
        <w:ind w:left="540"/>
        <w:jc w:val="both"/>
        <w:rPr>
          <w:rFonts w:ascii="Arial" w:hAnsi="Arial"/>
          <w:spacing w:val="-2"/>
        </w:rPr>
      </w:pPr>
    </w:p>
    <w:p w14:paraId="4A360E5F" w14:textId="77777777" w:rsidR="00A71E66" w:rsidRDefault="00A71E66" w:rsidP="00A71E66">
      <w:pPr>
        <w:tabs>
          <w:tab w:val="left" w:pos="1080"/>
          <w:tab w:val="left" w:pos="3600"/>
        </w:tabs>
        <w:suppressAutoHyphens/>
        <w:ind w:left="1080" w:hanging="540"/>
        <w:jc w:val="both"/>
        <w:rPr>
          <w:rFonts w:ascii="Arial" w:hAnsi="Arial"/>
          <w:spacing w:val="-2"/>
        </w:rPr>
      </w:pPr>
      <w:r>
        <w:rPr>
          <w:rFonts w:ascii="Arial" w:hAnsi="Arial"/>
          <w:spacing w:val="-2"/>
        </w:rPr>
        <w:t>1.</w:t>
      </w:r>
      <w:r>
        <w:rPr>
          <w:rFonts w:ascii="Arial" w:hAnsi="Arial"/>
          <w:spacing w:val="-2"/>
        </w:rPr>
        <w:tab/>
        <w:t>This is an agreement entered into pursuant to the Framework Agreement for the provision of bus services by the Operator on the terms and conditions set out herein.</w:t>
      </w:r>
    </w:p>
    <w:p w14:paraId="16D2223D" w14:textId="77777777" w:rsidR="00A71E66" w:rsidRDefault="00A71E66" w:rsidP="00A71E66">
      <w:pPr>
        <w:tabs>
          <w:tab w:val="left" w:pos="1080"/>
          <w:tab w:val="left" w:pos="3600"/>
        </w:tabs>
        <w:suppressAutoHyphens/>
        <w:ind w:left="1080" w:hanging="540"/>
        <w:jc w:val="both"/>
        <w:rPr>
          <w:rFonts w:ascii="Arial" w:hAnsi="Arial"/>
          <w:spacing w:val="-2"/>
        </w:rPr>
      </w:pPr>
    </w:p>
    <w:p w14:paraId="16783BD4" w14:textId="77777777" w:rsidR="00A71E66" w:rsidRDefault="00A71E66" w:rsidP="00A71E66">
      <w:pPr>
        <w:tabs>
          <w:tab w:val="left" w:pos="1080"/>
          <w:tab w:val="left" w:pos="3600"/>
        </w:tabs>
        <w:suppressAutoHyphens/>
        <w:ind w:left="1080" w:hanging="540"/>
        <w:jc w:val="both"/>
        <w:rPr>
          <w:rFonts w:ascii="Arial" w:hAnsi="Arial"/>
          <w:spacing w:val="-2"/>
        </w:rPr>
      </w:pPr>
    </w:p>
    <w:p w14:paraId="1D9BFA4D" w14:textId="7FBAB360" w:rsidR="00A71E66" w:rsidRDefault="00A71E66" w:rsidP="00A71E66">
      <w:pPr>
        <w:tabs>
          <w:tab w:val="left" w:pos="691"/>
          <w:tab w:val="left" w:pos="1080"/>
          <w:tab w:val="left" w:pos="2592"/>
          <w:tab w:val="left" w:pos="3312"/>
          <w:tab w:val="left" w:pos="7344"/>
        </w:tabs>
        <w:suppressAutoHyphens/>
        <w:ind w:left="1080" w:hanging="540"/>
        <w:jc w:val="both"/>
        <w:rPr>
          <w:rFonts w:ascii="Arial" w:hAnsi="Arial"/>
          <w:spacing w:val="-2"/>
        </w:rPr>
      </w:pPr>
      <w:r>
        <w:rPr>
          <w:noProof/>
        </w:rPr>
        <mc:AlternateContent>
          <mc:Choice Requires="wps">
            <w:drawing>
              <wp:anchor distT="0" distB="0" distL="114300" distR="114300" simplePos="0" relativeHeight="251659264" behindDoc="0" locked="0" layoutInCell="0" allowOverlap="1" wp14:anchorId="76819AD4" wp14:editId="1E8F6FA4">
                <wp:simplePos x="0" y="0"/>
                <wp:positionH relativeFrom="column">
                  <wp:posOffset>-1097280</wp:posOffset>
                </wp:positionH>
                <wp:positionV relativeFrom="paragraph">
                  <wp:posOffset>8890</wp:posOffset>
                </wp:positionV>
                <wp:extent cx="91440" cy="731520"/>
                <wp:effectExtent l="0" t="0" r="2286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731520"/>
                        </a:xfrm>
                        <a:prstGeom prst="rect">
                          <a:avLst/>
                        </a:prstGeom>
                        <a:solidFill>
                          <a:srgbClr val="FFFFFF"/>
                        </a:solidFill>
                        <a:ln w="9525">
                          <a:solidFill>
                            <a:srgbClr val="000000"/>
                          </a:solidFill>
                          <a:miter lim="800000"/>
                          <a:headEnd/>
                          <a:tailEnd/>
                        </a:ln>
                      </wps:spPr>
                      <wps:txbx>
                        <w:txbxContent>
                          <w:p w14:paraId="651DADDA" w14:textId="77777777" w:rsidR="00A71E66" w:rsidRDefault="00A71E66" w:rsidP="00A71E66">
                            <w:pPr>
                              <w:rPr>
                                <w:sz w:val="22"/>
                              </w:rPr>
                            </w:pP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19AD4" id="_x0000_t202" coordsize="21600,21600" o:spt="202" path="m,l,21600r21600,l21600,xe">
                <v:stroke joinstyle="miter"/>
                <v:path gradientshapeok="t" o:connecttype="rect"/>
              </v:shapetype>
              <v:shape id="Text Box 1" o:spid="_x0000_s1026" type="#_x0000_t202" style="position:absolute;left:0;text-align:left;margin-left:-86.4pt;margin-top:.7pt;width:7.2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" o:allowincell="f">
                <v:textbox>
                  <w:txbxContent>
                    <w:p w14:paraId="651DADDA" w14:textId="77777777" w:rsidR="00A71E66" w:rsidRDefault="00A71E66" w:rsidP="00A71E66">
                      <w:pPr>
                        <w:rPr>
                          <w:sz w:val="22"/>
                        </w:rPr>
                      </w:pPr>
                      <w:r>
                        <w:rPr>
                          <w:sz w:val="22"/>
                        </w:rPr>
                        <w:t>.</w:t>
                      </w:r>
                    </w:p>
                  </w:txbxContent>
                </v:textbox>
              </v:shape>
            </w:pict>
          </mc:Fallback>
        </mc:AlternateContent>
      </w:r>
      <w:r>
        <w:rPr>
          <w:rFonts w:ascii="Arial" w:hAnsi="Arial"/>
          <w:spacing w:val="-2"/>
        </w:rPr>
        <w:t>2.</w:t>
      </w:r>
      <w:r>
        <w:rPr>
          <w:rFonts w:ascii="Arial" w:hAnsi="Arial"/>
          <w:spacing w:val="-2"/>
        </w:rPr>
        <w:tab/>
        <w:t xml:space="preserve">This Route Agreement includes this Agreement together with the Schedules hereto (and any documents referred to therein) and the terms, conditions and Schedules set out in Annex B and </w:t>
      </w:r>
      <w:r>
        <w:rPr>
          <w:rFonts w:ascii="Arial" w:hAnsi="Arial"/>
        </w:rPr>
        <w:t xml:space="preserve">Annex </w:t>
      </w:r>
      <w:r>
        <w:rPr>
          <w:rFonts w:ascii="Arial" w:hAnsi="Arial"/>
          <w:spacing w:val="-2"/>
        </w:rPr>
        <w:t>C of the Framework Agreement, except in so far as they may be varied by Schedule IC to this Route Agreement,</w:t>
      </w:r>
      <w:r>
        <w:rPr>
          <w:rFonts w:ascii="Arial" w:hAnsi="Arial"/>
        </w:rPr>
        <w:t xml:space="preserve"> </w:t>
      </w:r>
      <w:r>
        <w:rPr>
          <w:rFonts w:ascii="Arial" w:hAnsi="Arial"/>
          <w:spacing w:val="-2"/>
        </w:rPr>
        <w:t xml:space="preserve">provided that only Part 1 of Annex C shall be legally binding and all other documents contained in Annex </w:t>
      </w:r>
      <w:proofErr w:type="spellStart"/>
      <w:r>
        <w:rPr>
          <w:rFonts w:ascii="Arial" w:hAnsi="Arial"/>
          <w:spacing w:val="-2"/>
        </w:rPr>
        <w:t>C are</w:t>
      </w:r>
      <w:proofErr w:type="spellEnd"/>
      <w:r>
        <w:rPr>
          <w:rFonts w:ascii="Arial" w:hAnsi="Arial"/>
          <w:spacing w:val="-2"/>
        </w:rPr>
        <w:t xml:space="preserve"> for guidance and information only.</w:t>
      </w:r>
    </w:p>
    <w:p w14:paraId="03DE1DFD" w14:textId="77777777" w:rsidR="00A71E66" w:rsidRDefault="00A71E66" w:rsidP="00A71E66">
      <w:pPr>
        <w:tabs>
          <w:tab w:val="left" w:pos="691"/>
          <w:tab w:val="left" w:pos="1080"/>
          <w:tab w:val="left" w:pos="2592"/>
          <w:tab w:val="left" w:pos="3312"/>
          <w:tab w:val="left" w:pos="7344"/>
        </w:tabs>
        <w:suppressAutoHyphens/>
        <w:ind w:left="1080" w:hanging="540"/>
        <w:jc w:val="both"/>
        <w:rPr>
          <w:rFonts w:ascii="Arial" w:hAnsi="Arial"/>
          <w:spacing w:val="-2"/>
        </w:rPr>
      </w:pPr>
    </w:p>
    <w:p w14:paraId="7B31275B" w14:textId="77777777" w:rsidR="00A71E66" w:rsidRDefault="00A71E66" w:rsidP="00A71E66">
      <w:pPr>
        <w:tabs>
          <w:tab w:val="left" w:pos="691"/>
          <w:tab w:val="left" w:pos="1080"/>
          <w:tab w:val="left" w:pos="2592"/>
          <w:tab w:val="left" w:pos="3312"/>
          <w:tab w:val="left" w:pos="7344"/>
        </w:tabs>
        <w:suppressAutoHyphens/>
        <w:ind w:left="1080" w:hanging="540"/>
        <w:jc w:val="both"/>
        <w:rPr>
          <w:rFonts w:ascii="Arial" w:hAnsi="Arial"/>
          <w:spacing w:val="-2"/>
        </w:rPr>
      </w:pPr>
    </w:p>
    <w:p w14:paraId="27BFD3F5" w14:textId="77777777" w:rsidR="00A71E66" w:rsidRDefault="00A71E66" w:rsidP="00A71E66">
      <w:pPr>
        <w:tabs>
          <w:tab w:val="left" w:pos="691"/>
          <w:tab w:val="left" w:pos="1080"/>
          <w:tab w:val="left" w:pos="2592"/>
          <w:tab w:val="left" w:pos="3312"/>
          <w:tab w:val="left" w:pos="7344"/>
        </w:tabs>
        <w:suppressAutoHyphens/>
        <w:ind w:left="1080" w:hanging="540"/>
        <w:jc w:val="both"/>
        <w:rPr>
          <w:rFonts w:ascii="Arial" w:hAnsi="Arial"/>
          <w:spacing w:val="-2"/>
        </w:rPr>
      </w:pPr>
    </w:p>
    <w:p w14:paraId="05332843" w14:textId="77777777" w:rsidR="00A71E66" w:rsidRDefault="00A71E66" w:rsidP="00A71E66">
      <w:pPr>
        <w:tabs>
          <w:tab w:val="left" w:pos="691"/>
          <w:tab w:val="left" w:pos="1080"/>
          <w:tab w:val="left" w:pos="2592"/>
          <w:tab w:val="left" w:pos="3312"/>
          <w:tab w:val="left" w:pos="7344"/>
        </w:tabs>
        <w:suppressAutoHyphens/>
        <w:ind w:left="1080" w:hanging="540"/>
        <w:jc w:val="both"/>
        <w:rPr>
          <w:rFonts w:ascii="Arial" w:hAnsi="Arial"/>
          <w:spacing w:val="-2"/>
        </w:rPr>
      </w:pPr>
      <w:r>
        <w:rPr>
          <w:rFonts w:ascii="Arial" w:hAnsi="Arial"/>
          <w:spacing w:val="-2"/>
        </w:rPr>
        <w:lastRenderedPageBreak/>
        <w:t>3.</w:t>
      </w:r>
      <w:r>
        <w:rPr>
          <w:rFonts w:ascii="Arial" w:hAnsi="Arial"/>
          <w:spacing w:val="-2"/>
        </w:rPr>
        <w:tab/>
        <w:t>The Corporation reserves the right at any time to make any changes to all or any part of Annex C provided that in relation to Part 1 only, the Corporation shall comply with any express conditions which may be set out in the Route Agreement relating to such changes.</w:t>
      </w:r>
    </w:p>
    <w:p w14:paraId="169C460B" w14:textId="77777777" w:rsidR="00A71E66" w:rsidRDefault="00A71E66" w:rsidP="00A71E66">
      <w:pPr>
        <w:tabs>
          <w:tab w:val="left" w:pos="1080"/>
          <w:tab w:val="left" w:pos="3600"/>
        </w:tabs>
        <w:suppressAutoHyphens/>
        <w:ind w:left="1080" w:hanging="540"/>
        <w:jc w:val="both"/>
        <w:rPr>
          <w:rFonts w:ascii="Arial" w:hAnsi="Arial"/>
          <w:spacing w:val="-2"/>
        </w:rPr>
      </w:pPr>
    </w:p>
    <w:p w14:paraId="0437D437" w14:textId="77777777" w:rsidR="00A71E66" w:rsidRDefault="00A71E66" w:rsidP="00A71E66">
      <w:pPr>
        <w:tabs>
          <w:tab w:val="left" w:pos="1080"/>
          <w:tab w:val="left" w:pos="3600"/>
        </w:tabs>
        <w:suppressAutoHyphens/>
        <w:ind w:left="1080" w:hanging="540"/>
        <w:jc w:val="both"/>
        <w:rPr>
          <w:rFonts w:ascii="Arial" w:hAnsi="Arial"/>
          <w:spacing w:val="-2"/>
        </w:rPr>
      </w:pPr>
    </w:p>
    <w:p w14:paraId="6CD4E8A4" w14:textId="77777777" w:rsidR="00A71E66" w:rsidRDefault="00A71E66" w:rsidP="00A71E66">
      <w:pPr>
        <w:tabs>
          <w:tab w:val="left" w:pos="1080"/>
          <w:tab w:val="left" w:pos="3600"/>
        </w:tabs>
        <w:suppressAutoHyphens/>
        <w:ind w:left="1080" w:hanging="540"/>
        <w:jc w:val="both"/>
        <w:rPr>
          <w:rFonts w:ascii="Arial" w:hAnsi="Arial"/>
          <w:spacing w:val="-2"/>
        </w:rPr>
      </w:pPr>
      <w:r>
        <w:rPr>
          <w:rFonts w:ascii="Arial" w:hAnsi="Arial"/>
          <w:spacing w:val="-2"/>
        </w:rPr>
        <w:t>4.</w:t>
      </w:r>
      <w:r>
        <w:rPr>
          <w:rFonts w:ascii="Arial" w:hAnsi="Arial"/>
          <w:spacing w:val="-2"/>
        </w:rPr>
        <w:tab/>
        <w:t>Wherever Annex B of the Framework Agreement indicates that a Schedule is completed individually in respect of each Route Agreement such Schedules are attached hereto.</w:t>
      </w:r>
    </w:p>
    <w:p w14:paraId="3EEDD14A" w14:textId="77777777" w:rsidR="00A71E66" w:rsidRDefault="00A71E66" w:rsidP="00A71E66">
      <w:pPr>
        <w:tabs>
          <w:tab w:val="left" w:pos="1080"/>
          <w:tab w:val="left" w:pos="3600"/>
        </w:tabs>
        <w:suppressAutoHyphens/>
        <w:ind w:left="1080" w:hanging="540"/>
        <w:jc w:val="both"/>
        <w:rPr>
          <w:rFonts w:ascii="Arial" w:hAnsi="Arial"/>
          <w:spacing w:val="-2"/>
        </w:rPr>
      </w:pPr>
    </w:p>
    <w:p w14:paraId="4482EB82" w14:textId="77777777" w:rsidR="00A71E66" w:rsidRDefault="00A71E66" w:rsidP="00A71E66">
      <w:pPr>
        <w:tabs>
          <w:tab w:val="left" w:pos="1080"/>
          <w:tab w:val="left" w:pos="3600"/>
        </w:tabs>
        <w:suppressAutoHyphens/>
        <w:ind w:left="1080" w:hanging="540"/>
        <w:jc w:val="both"/>
        <w:rPr>
          <w:rFonts w:ascii="Arial" w:hAnsi="Arial"/>
          <w:spacing w:val="-2"/>
        </w:rPr>
      </w:pPr>
    </w:p>
    <w:p w14:paraId="6D91BC15" w14:textId="53F617A7" w:rsidR="00A71E66" w:rsidRDefault="00A71E66" w:rsidP="00A71E66">
      <w:pPr>
        <w:tabs>
          <w:tab w:val="left" w:pos="1080"/>
        </w:tabs>
        <w:ind w:left="1080" w:hanging="540"/>
        <w:jc w:val="both"/>
        <w:rPr>
          <w:rFonts w:ascii="Arial" w:hAnsi="Arial"/>
        </w:rPr>
      </w:pPr>
      <w:r>
        <w:rPr>
          <w:rFonts w:ascii="Arial" w:hAnsi="Arial"/>
        </w:rPr>
        <w:t>5.</w:t>
      </w:r>
      <w:r>
        <w:rPr>
          <w:rFonts w:ascii="Arial" w:hAnsi="Arial"/>
        </w:rPr>
        <w:tab/>
        <w:t xml:space="preserve">This Route Agreement commenced on </w:t>
      </w:r>
      <w:r w:rsidR="00891632">
        <w:rPr>
          <w:rFonts w:ascii="Arial" w:hAnsi="Arial"/>
        </w:rPr>
        <w:t>6</w:t>
      </w:r>
      <w:r>
        <w:rPr>
          <w:rFonts w:ascii="Arial" w:hAnsi="Arial"/>
        </w:rPr>
        <w:t xml:space="preserve"> April 2022 and the Services </w:t>
      </w:r>
      <w:r w:rsidR="007424FA">
        <w:rPr>
          <w:rFonts w:ascii="Arial" w:hAnsi="Arial"/>
        </w:rPr>
        <w:t xml:space="preserve">shall </w:t>
      </w:r>
      <w:r>
        <w:rPr>
          <w:rFonts w:ascii="Arial" w:hAnsi="Arial"/>
        </w:rPr>
        <w:t xml:space="preserve">commence on 14 January 2023 (the "Commencement Date"). This Route Agreement shall continue in force until 11 January 2030 (the "Expiry Date") unless </w:t>
      </w:r>
      <w:r w:rsidR="008531BE">
        <w:rPr>
          <w:rFonts w:ascii="Arial" w:hAnsi="Arial"/>
        </w:rPr>
        <w:t>it is e</w:t>
      </w:r>
      <w:r>
        <w:rPr>
          <w:rFonts w:ascii="Arial" w:hAnsi="Arial"/>
        </w:rPr>
        <w:t>arlier terminated in accordance with the provisions of the Framework Agreement or this Route Agreement.</w:t>
      </w:r>
    </w:p>
    <w:p w14:paraId="0AE95403" w14:textId="77777777" w:rsidR="00A71E66" w:rsidRDefault="00A71E66" w:rsidP="00A71E66">
      <w:pPr>
        <w:ind w:left="540"/>
        <w:jc w:val="both"/>
        <w:rPr>
          <w:rFonts w:ascii="Arial" w:hAnsi="Arial"/>
        </w:rPr>
      </w:pPr>
    </w:p>
    <w:p w14:paraId="3448BD99" w14:textId="77777777" w:rsidR="00A71E66" w:rsidRDefault="00A71E66" w:rsidP="00A71E66">
      <w:pPr>
        <w:ind w:left="540"/>
        <w:jc w:val="both"/>
        <w:rPr>
          <w:rFonts w:ascii="Arial" w:hAnsi="Arial"/>
        </w:rPr>
      </w:pPr>
    </w:p>
    <w:p w14:paraId="659E6D7F" w14:textId="77777777" w:rsidR="00A71E66" w:rsidRDefault="00A71E66" w:rsidP="00A71E66">
      <w:pPr>
        <w:ind w:left="540"/>
        <w:jc w:val="both"/>
        <w:rPr>
          <w:rFonts w:ascii="Arial" w:hAnsi="Arial"/>
        </w:rPr>
      </w:pPr>
    </w:p>
    <w:p w14:paraId="09DB95F4" w14:textId="77777777" w:rsidR="00A71E66" w:rsidRDefault="00A71E66" w:rsidP="00A71E66">
      <w:pPr>
        <w:ind w:left="540"/>
        <w:jc w:val="both"/>
        <w:rPr>
          <w:rFonts w:ascii="Arial" w:hAnsi="Arial"/>
        </w:rPr>
      </w:pPr>
    </w:p>
    <w:p w14:paraId="48146BEF" w14:textId="77777777" w:rsidR="00A71E66" w:rsidRDefault="00A71E66" w:rsidP="00A71E66">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 w:val="left" w:pos="5040"/>
        </w:tabs>
        <w:ind w:left="540" w:right="-513"/>
        <w:rPr>
          <w:rFonts w:ascii="Arial" w:hAnsi="Arial"/>
        </w:rPr>
      </w:pPr>
      <w:r>
        <w:rPr>
          <w:rFonts w:ascii="Arial" w:hAnsi="Arial"/>
          <w:b w:val="0"/>
        </w:rPr>
        <w:t>Signed on behalf of the</w:t>
      </w:r>
      <w:r>
        <w:rPr>
          <w:rFonts w:ascii="Arial" w:hAnsi="Arial"/>
          <w:b w:val="0"/>
        </w:rPr>
        <w:tab/>
        <w:t>Signed on behalf of the</w:t>
      </w:r>
    </w:p>
    <w:p w14:paraId="527D95CD" w14:textId="77777777" w:rsidR="00A71E66" w:rsidRDefault="00A71E66" w:rsidP="00A71E66">
      <w:pPr>
        <w:tabs>
          <w:tab w:val="left" w:pos="5040"/>
        </w:tabs>
        <w:suppressAutoHyphens/>
        <w:ind w:left="540" w:right="-513"/>
        <w:rPr>
          <w:rFonts w:ascii="Arial" w:hAnsi="Arial"/>
          <w:spacing w:val="-2"/>
        </w:rPr>
      </w:pPr>
      <w:r>
        <w:rPr>
          <w:rFonts w:ascii="Arial" w:hAnsi="Arial"/>
          <w:spacing w:val="-2"/>
        </w:rPr>
        <w:t>Corporation by</w:t>
      </w:r>
      <w:r>
        <w:rPr>
          <w:rFonts w:ascii="Arial" w:hAnsi="Arial"/>
          <w:spacing w:val="-2"/>
        </w:rPr>
        <w:tab/>
        <w:t>Operator by:</w:t>
      </w:r>
    </w:p>
    <w:p w14:paraId="36E8BB7B" w14:textId="77777777" w:rsidR="00A71E66" w:rsidRDefault="00A71E66" w:rsidP="00A71E66">
      <w:pPr>
        <w:tabs>
          <w:tab w:val="left" w:pos="5040"/>
        </w:tabs>
        <w:suppressAutoHyphens/>
        <w:ind w:left="540" w:right="-513"/>
        <w:rPr>
          <w:rFonts w:ascii="Arial" w:hAnsi="Arial"/>
          <w:spacing w:val="-2"/>
        </w:rPr>
      </w:pPr>
    </w:p>
    <w:p w14:paraId="5BBCB757" w14:textId="69CC2F30" w:rsidR="008531BE" w:rsidRDefault="008531BE" w:rsidP="00A71E66">
      <w:pPr>
        <w:tabs>
          <w:tab w:val="left" w:pos="5040"/>
        </w:tabs>
        <w:suppressAutoHyphens/>
        <w:ind w:left="540" w:right="-513"/>
        <w:rPr>
          <w:rFonts w:ascii="Arial" w:hAnsi="Arial"/>
          <w:spacing w:val="-2"/>
        </w:rPr>
      </w:pPr>
    </w:p>
    <w:p w14:paraId="196D27A4" w14:textId="33FC8551" w:rsidR="00A71E66" w:rsidRDefault="00A71E66" w:rsidP="00A71E66">
      <w:pPr>
        <w:tabs>
          <w:tab w:val="left" w:pos="5040"/>
        </w:tabs>
        <w:suppressAutoHyphens/>
        <w:ind w:left="540" w:right="-513"/>
        <w:rPr>
          <w:rFonts w:ascii="Arial" w:hAnsi="Arial"/>
          <w:spacing w:val="-2"/>
        </w:rPr>
      </w:pPr>
      <w:r>
        <w:rPr>
          <w:rFonts w:ascii="Arial" w:hAnsi="Arial"/>
          <w:spacing w:val="-2"/>
        </w:rPr>
        <w:t>Signature: _____________________</w:t>
      </w:r>
      <w:r>
        <w:rPr>
          <w:rFonts w:ascii="Arial" w:hAnsi="Arial"/>
          <w:spacing w:val="-2"/>
        </w:rPr>
        <w:tab/>
        <w:t>Signature:  ______________________</w:t>
      </w:r>
    </w:p>
    <w:p w14:paraId="0B967CC6" w14:textId="25534BEA" w:rsidR="00A71E66" w:rsidRDefault="00A71E66" w:rsidP="00A71E66">
      <w:pPr>
        <w:tabs>
          <w:tab w:val="left" w:pos="5040"/>
        </w:tabs>
        <w:suppressAutoHyphens/>
        <w:ind w:left="540" w:right="-513"/>
        <w:rPr>
          <w:rFonts w:ascii="Arial" w:hAnsi="Arial"/>
          <w:spacing w:val="-2"/>
        </w:rPr>
      </w:pPr>
    </w:p>
    <w:p w14:paraId="273D6244" w14:textId="77777777" w:rsidR="00A71E66" w:rsidRDefault="00A71E66" w:rsidP="00A71E66">
      <w:pPr>
        <w:tabs>
          <w:tab w:val="left" w:pos="5040"/>
        </w:tabs>
        <w:suppressAutoHyphens/>
        <w:ind w:left="540" w:right="-513"/>
        <w:rPr>
          <w:rFonts w:ascii="Arial" w:hAnsi="Arial"/>
          <w:spacing w:val="-2"/>
        </w:rPr>
      </w:pPr>
    </w:p>
    <w:p w14:paraId="78EF963A" w14:textId="77777777" w:rsidR="00A71E66" w:rsidRPr="001D4CD0" w:rsidRDefault="00A71E66" w:rsidP="00A71E66">
      <w:pPr>
        <w:tabs>
          <w:tab w:val="left" w:pos="5040"/>
        </w:tabs>
        <w:suppressAutoHyphens/>
        <w:ind w:left="540" w:right="-513"/>
        <w:rPr>
          <w:rFonts w:ascii="Arial" w:hAnsi="Arial"/>
          <w:spacing w:val="-2"/>
        </w:rPr>
      </w:pPr>
      <w:r>
        <w:rPr>
          <w:rFonts w:ascii="Arial" w:hAnsi="Arial"/>
          <w:spacing w:val="-2"/>
        </w:rPr>
        <w:t xml:space="preserve">Name:     </w:t>
      </w:r>
      <w:r>
        <w:rPr>
          <w:rFonts w:ascii="Arial" w:hAnsi="Arial"/>
          <w:i/>
          <w:spacing w:val="-2"/>
        </w:rPr>
        <w:t>TOM CUNNINGTON</w:t>
      </w:r>
      <w:r w:rsidRPr="001D4CD0">
        <w:rPr>
          <w:rFonts w:ascii="Arial" w:hAnsi="Arial"/>
          <w:spacing w:val="-2"/>
        </w:rPr>
        <w:tab/>
        <w:t>Name:  _________________________</w:t>
      </w:r>
    </w:p>
    <w:p w14:paraId="1A6332DF" w14:textId="77777777" w:rsidR="00A71E66" w:rsidRPr="001D4CD0" w:rsidRDefault="00A71E66" w:rsidP="00A71E66">
      <w:pPr>
        <w:tabs>
          <w:tab w:val="left" w:pos="5040"/>
        </w:tabs>
        <w:suppressAutoHyphens/>
        <w:ind w:left="540" w:right="-513"/>
        <w:rPr>
          <w:rFonts w:ascii="Arial" w:hAnsi="Arial"/>
          <w:spacing w:val="-2"/>
        </w:rPr>
      </w:pPr>
    </w:p>
    <w:p w14:paraId="6AA35BF7" w14:textId="77777777" w:rsidR="00A71E66" w:rsidRPr="001D4CD0" w:rsidRDefault="00A71E66" w:rsidP="00A71E66">
      <w:pPr>
        <w:tabs>
          <w:tab w:val="left" w:pos="5040"/>
        </w:tabs>
        <w:suppressAutoHyphens/>
        <w:ind w:left="540" w:right="-513"/>
        <w:rPr>
          <w:rFonts w:ascii="Arial" w:hAnsi="Arial"/>
          <w:spacing w:val="-2"/>
        </w:rPr>
      </w:pPr>
    </w:p>
    <w:p w14:paraId="180C1376" w14:textId="77777777" w:rsidR="00A71E66" w:rsidRPr="001D4CD0" w:rsidRDefault="00A71E66" w:rsidP="00A71E66">
      <w:pPr>
        <w:tabs>
          <w:tab w:val="left" w:pos="1440"/>
          <w:tab w:val="left" w:pos="5040"/>
        </w:tabs>
        <w:suppressAutoHyphens/>
        <w:ind w:left="540" w:right="-513"/>
        <w:rPr>
          <w:rFonts w:ascii="Arial" w:hAnsi="Arial"/>
          <w:spacing w:val="-2"/>
        </w:rPr>
      </w:pPr>
      <w:r w:rsidRPr="001D4CD0">
        <w:rPr>
          <w:rFonts w:ascii="Arial" w:hAnsi="Arial"/>
          <w:spacing w:val="-2"/>
        </w:rPr>
        <w:t>Position:</w:t>
      </w:r>
      <w:r>
        <w:rPr>
          <w:rFonts w:ascii="Arial" w:hAnsi="Arial"/>
          <w:spacing w:val="-2"/>
        </w:rPr>
        <w:t xml:space="preserve"> </w:t>
      </w:r>
      <w:r>
        <w:rPr>
          <w:rFonts w:ascii="Arial" w:hAnsi="Arial"/>
          <w:i/>
          <w:spacing w:val="-2"/>
        </w:rPr>
        <w:t xml:space="preserve">HEAD OF BUS </w:t>
      </w:r>
      <w:r w:rsidRPr="001D4CD0">
        <w:rPr>
          <w:rFonts w:ascii="Arial" w:hAnsi="Arial"/>
          <w:spacing w:val="-2"/>
        </w:rPr>
        <w:tab/>
        <w:t>Position:  _______________________</w:t>
      </w:r>
    </w:p>
    <w:p w14:paraId="22534B98" w14:textId="77777777" w:rsidR="00A71E66" w:rsidRPr="00646AC1" w:rsidRDefault="00A71E66" w:rsidP="00A71E66">
      <w:pPr>
        <w:pStyle w:val="Heading8"/>
        <w:tabs>
          <w:tab w:val="clear" w:pos="739"/>
          <w:tab w:val="clear" w:pos="993"/>
          <w:tab w:val="clear" w:pos="1872"/>
          <w:tab w:val="clear" w:pos="3600"/>
          <w:tab w:val="left" w:pos="1440"/>
          <w:tab w:val="left" w:pos="5040"/>
        </w:tabs>
        <w:ind w:left="540" w:right="-513"/>
        <w:rPr>
          <w:rFonts w:ascii="Arial" w:hAnsi="Arial"/>
          <w:sz w:val="24"/>
        </w:rPr>
      </w:pPr>
      <w:r w:rsidRPr="001D4CD0">
        <w:rPr>
          <w:rFonts w:ascii="Arial" w:hAnsi="Arial"/>
          <w:b w:val="0"/>
        </w:rPr>
        <w:tab/>
      </w:r>
      <w:r>
        <w:rPr>
          <w:rFonts w:ascii="Arial" w:hAnsi="Arial"/>
          <w:b w:val="0"/>
          <w:sz w:val="24"/>
        </w:rPr>
        <w:t>BUSINESS DEVELOPMENT</w:t>
      </w:r>
    </w:p>
    <w:p w14:paraId="7087C2C2" w14:textId="77777777" w:rsidR="00A71E66" w:rsidRDefault="00A71E66" w:rsidP="00A71E66">
      <w:pPr>
        <w:ind w:left="540"/>
        <w:jc w:val="both"/>
        <w:rPr>
          <w:rFonts w:ascii="Arial" w:hAnsi="Arial"/>
        </w:rPr>
      </w:pPr>
    </w:p>
    <w:p w14:paraId="234783B1" w14:textId="4289F764" w:rsidR="00A71E66" w:rsidRDefault="00A71E66" w:rsidP="00A71E66"/>
    <w:p w14:paraId="41E49C68" w14:textId="7A511CE4" w:rsidR="002B53EC" w:rsidRDefault="002B53EC" w:rsidP="00A71E66"/>
    <w:p w14:paraId="14CE523D" w14:textId="4A35A7EE" w:rsidR="002B53EC" w:rsidRDefault="002B53EC" w:rsidP="00A71E66"/>
    <w:p w14:paraId="07783107" w14:textId="28FD8BAC" w:rsidR="002B53EC" w:rsidRDefault="002B53EC" w:rsidP="00A71E66"/>
    <w:p w14:paraId="21E40CD1" w14:textId="44CC84C5" w:rsidR="002B53EC" w:rsidRDefault="002B53EC" w:rsidP="00A71E66"/>
    <w:p w14:paraId="750E410C" w14:textId="3EE24E23" w:rsidR="002B53EC" w:rsidRDefault="002B53EC" w:rsidP="00A71E66"/>
    <w:p w14:paraId="0ADC7A65" w14:textId="47503AD3" w:rsidR="002B53EC" w:rsidRDefault="002B53EC" w:rsidP="00A71E66"/>
    <w:p w14:paraId="6BED8B17" w14:textId="12FDD46A" w:rsidR="002B53EC" w:rsidRDefault="002B53EC" w:rsidP="00A71E66"/>
    <w:p w14:paraId="2ECA9F14" w14:textId="2E45A16D" w:rsidR="002B53EC" w:rsidRDefault="002B53EC" w:rsidP="00A71E66"/>
    <w:p w14:paraId="404EA04C" w14:textId="23686B50" w:rsidR="002B53EC" w:rsidRDefault="002B53EC" w:rsidP="00A71E66"/>
    <w:p w14:paraId="77E99E85" w14:textId="587358F0" w:rsidR="002B53EC" w:rsidRDefault="002B53EC" w:rsidP="00A71E66"/>
    <w:p w14:paraId="5C27DC82" w14:textId="00434198" w:rsidR="002B53EC" w:rsidRDefault="002B53EC" w:rsidP="00A71E66"/>
    <w:p w14:paraId="2F3819F2" w14:textId="16481576" w:rsidR="002B53EC" w:rsidRDefault="002B53EC" w:rsidP="00A71E66"/>
    <w:p w14:paraId="666C08BC" w14:textId="59980F54" w:rsidR="002B53EC" w:rsidRDefault="002B53EC" w:rsidP="00A71E66"/>
    <w:p w14:paraId="3990ED19" w14:textId="77777777" w:rsidR="002B53EC" w:rsidRDefault="002B53EC" w:rsidP="00A71E66"/>
    <w:p w14:paraId="0B60E45E" w14:textId="2039E873" w:rsidR="002B53EC" w:rsidRDefault="002B53EC" w:rsidP="00A71E66"/>
    <w:tbl>
      <w:tblPr>
        <w:tblW w:w="0" w:type="auto"/>
        <w:tblInd w:w="534" w:type="dxa"/>
        <w:tblLayout w:type="fixed"/>
        <w:tblLook w:val="0000" w:firstRow="0" w:lastRow="0" w:firstColumn="0" w:lastColumn="0" w:noHBand="0" w:noVBand="0"/>
      </w:tblPr>
      <w:tblGrid>
        <w:gridCol w:w="5103"/>
        <w:gridCol w:w="3605"/>
      </w:tblGrid>
      <w:tr w:rsidR="002B53EC" w14:paraId="7560D4A1" w14:textId="77777777" w:rsidTr="00875009">
        <w:tblPrEx>
          <w:tblCellMar>
            <w:top w:w="0" w:type="dxa"/>
            <w:bottom w:w="0" w:type="dxa"/>
          </w:tblCellMar>
        </w:tblPrEx>
        <w:tc>
          <w:tcPr>
            <w:tcW w:w="5103" w:type="dxa"/>
          </w:tcPr>
          <w:p w14:paraId="0EE44B1F" w14:textId="77777777" w:rsidR="002B53EC" w:rsidRDefault="002B53EC" w:rsidP="00875009">
            <w:pPr>
              <w:pStyle w:val="Heading4"/>
              <w:ind w:left="0"/>
              <w:rPr>
                <w:rFonts w:ascii="Arial" w:hAnsi="Arial"/>
              </w:rPr>
            </w:pPr>
            <w:r>
              <w:rPr>
                <w:rFonts w:ascii="Arial" w:hAnsi="Arial"/>
              </w:rPr>
              <w:lastRenderedPageBreak/>
              <w:t>FRAMEWORK AGREEMENT</w:t>
            </w:r>
          </w:p>
          <w:p w14:paraId="67229B8F"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3605" w:type="dxa"/>
          </w:tcPr>
          <w:p w14:paraId="35B698BD"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390E51B1"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4FD67152" w14:textId="77777777" w:rsidTr="00875009">
        <w:tblPrEx>
          <w:tblCellMar>
            <w:top w:w="0" w:type="dxa"/>
            <w:bottom w:w="0" w:type="dxa"/>
          </w:tblCellMar>
        </w:tblPrEx>
        <w:tc>
          <w:tcPr>
            <w:tcW w:w="5103" w:type="dxa"/>
          </w:tcPr>
          <w:p w14:paraId="1ECA22D2"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605" w:type="dxa"/>
          </w:tcPr>
          <w:p w14:paraId="4BA68F5B"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131B2F8F" w14:textId="77777777" w:rsidTr="00875009">
        <w:tblPrEx>
          <w:tblCellMar>
            <w:top w:w="0" w:type="dxa"/>
            <w:bottom w:w="0" w:type="dxa"/>
          </w:tblCellMar>
        </w:tblPrEx>
        <w:tc>
          <w:tcPr>
            <w:tcW w:w="5103" w:type="dxa"/>
          </w:tcPr>
          <w:p w14:paraId="70C639C4"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605" w:type="dxa"/>
          </w:tcPr>
          <w:p w14:paraId="7FA31261"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2E050EF2"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14FC4C08" w14:textId="77777777" w:rsidR="002B53EC" w:rsidRDefault="002B53EC" w:rsidP="002B53EC">
      <w:pPr>
        <w:tabs>
          <w:tab w:val="left" w:pos="739"/>
          <w:tab w:val="left" w:pos="1872"/>
          <w:tab w:val="left" w:pos="3600"/>
        </w:tabs>
        <w:suppressAutoHyphens/>
        <w:ind w:left="540"/>
        <w:rPr>
          <w:rFonts w:ascii="Arial" w:hAnsi="Arial"/>
          <w:spacing w:val="-2"/>
        </w:rPr>
      </w:pPr>
    </w:p>
    <w:p w14:paraId="2DFD8289" w14:textId="77777777" w:rsidR="002B53EC" w:rsidRDefault="002B53EC" w:rsidP="002B53EC">
      <w:pPr>
        <w:tabs>
          <w:tab w:val="left" w:pos="739"/>
          <w:tab w:val="left" w:pos="1872"/>
          <w:tab w:val="left" w:pos="3600"/>
        </w:tabs>
        <w:suppressAutoHyphens/>
        <w:ind w:left="540"/>
        <w:rPr>
          <w:rFonts w:ascii="Arial" w:hAnsi="Arial"/>
          <w:spacing w:val="-2"/>
        </w:rPr>
      </w:pPr>
    </w:p>
    <w:p w14:paraId="71857B03" w14:textId="77777777" w:rsidR="002B53EC" w:rsidRDefault="002B53EC" w:rsidP="002B53EC">
      <w:pPr>
        <w:tabs>
          <w:tab w:val="left" w:pos="739"/>
          <w:tab w:val="left" w:pos="1872"/>
          <w:tab w:val="left" w:pos="3600"/>
        </w:tabs>
        <w:suppressAutoHyphens/>
        <w:ind w:left="540"/>
        <w:rPr>
          <w:rFonts w:ascii="Arial" w:hAnsi="Arial"/>
          <w:spacing w:val="-2"/>
        </w:rPr>
      </w:pPr>
    </w:p>
    <w:p w14:paraId="28CD199A" w14:textId="77777777" w:rsidR="002B53EC" w:rsidRDefault="002B53EC" w:rsidP="002B53EC">
      <w:pPr>
        <w:tabs>
          <w:tab w:val="left" w:pos="739"/>
          <w:tab w:val="left" w:pos="1872"/>
          <w:tab w:val="left" w:pos="3600"/>
        </w:tabs>
        <w:suppressAutoHyphens/>
        <w:ind w:left="540"/>
        <w:jc w:val="center"/>
        <w:rPr>
          <w:rFonts w:ascii="Arial" w:hAnsi="Arial"/>
          <w:spacing w:val="-2"/>
        </w:rPr>
      </w:pPr>
      <w:r>
        <w:rPr>
          <w:rFonts w:ascii="Arial" w:hAnsi="Arial"/>
          <w:b/>
          <w:spacing w:val="-2"/>
          <w:u w:val="single"/>
        </w:rPr>
        <w:t>SCHEDULE I</w:t>
      </w:r>
    </w:p>
    <w:p w14:paraId="5F5BF7FE" w14:textId="77777777" w:rsidR="002B53EC" w:rsidRDefault="002B53EC" w:rsidP="002B53EC">
      <w:pPr>
        <w:tabs>
          <w:tab w:val="center" w:pos="5233"/>
        </w:tabs>
        <w:suppressAutoHyphens/>
        <w:ind w:left="540"/>
        <w:jc w:val="center"/>
        <w:rPr>
          <w:rFonts w:ascii="Arial" w:hAnsi="Arial"/>
          <w:spacing w:val="-2"/>
        </w:rPr>
      </w:pPr>
    </w:p>
    <w:p w14:paraId="6645BD50" w14:textId="77777777" w:rsidR="002B53EC" w:rsidRDefault="002B53EC" w:rsidP="002B53EC">
      <w:pPr>
        <w:tabs>
          <w:tab w:val="center" w:pos="5233"/>
        </w:tabs>
        <w:suppressAutoHyphens/>
        <w:ind w:left="540"/>
        <w:jc w:val="center"/>
        <w:rPr>
          <w:rFonts w:ascii="Arial" w:hAnsi="Arial"/>
          <w:spacing w:val="-2"/>
        </w:rPr>
      </w:pPr>
    </w:p>
    <w:p w14:paraId="1C7C9170" w14:textId="77777777" w:rsidR="002B53EC" w:rsidRDefault="002B53EC" w:rsidP="002B53EC">
      <w:pPr>
        <w:tabs>
          <w:tab w:val="center" w:pos="5233"/>
        </w:tabs>
        <w:suppressAutoHyphens/>
        <w:ind w:left="540"/>
        <w:jc w:val="center"/>
        <w:rPr>
          <w:rFonts w:ascii="Arial" w:hAnsi="Arial"/>
          <w:spacing w:val="-2"/>
        </w:rPr>
      </w:pPr>
      <w:r>
        <w:rPr>
          <w:rFonts w:ascii="Arial" w:hAnsi="Arial"/>
          <w:b/>
          <w:spacing w:val="-2"/>
          <w:u w:val="single"/>
        </w:rPr>
        <w:t xml:space="preserve">ROUTE REQUIREMENTS AND ROUTE DESCRIPTION </w:t>
      </w:r>
    </w:p>
    <w:p w14:paraId="71E43453" w14:textId="77777777" w:rsidR="002B53EC" w:rsidRDefault="002B53EC" w:rsidP="002B53EC">
      <w:pPr>
        <w:tabs>
          <w:tab w:val="left" w:pos="739"/>
          <w:tab w:val="left" w:pos="1872"/>
          <w:tab w:val="left" w:pos="3600"/>
        </w:tabs>
        <w:suppressAutoHyphens/>
        <w:ind w:left="540"/>
        <w:rPr>
          <w:rFonts w:ascii="Arial" w:hAnsi="Arial"/>
          <w:spacing w:val="-2"/>
        </w:rPr>
      </w:pPr>
    </w:p>
    <w:p w14:paraId="5AB84EA9" w14:textId="77777777" w:rsidR="002B53EC" w:rsidRDefault="002B53EC" w:rsidP="002B53EC">
      <w:pPr>
        <w:tabs>
          <w:tab w:val="left" w:pos="739"/>
          <w:tab w:val="left" w:pos="1872"/>
          <w:tab w:val="left" w:pos="3600"/>
        </w:tabs>
        <w:suppressAutoHyphens/>
        <w:ind w:left="540"/>
        <w:rPr>
          <w:rFonts w:ascii="Arial" w:hAnsi="Arial"/>
          <w:spacing w:val="-2"/>
        </w:rPr>
      </w:pPr>
    </w:p>
    <w:p w14:paraId="6BAE82A2" w14:textId="77777777" w:rsidR="002B53EC" w:rsidRDefault="002B53EC" w:rsidP="002B53EC">
      <w:pPr>
        <w:tabs>
          <w:tab w:val="left" w:pos="739"/>
          <w:tab w:val="left" w:pos="1872"/>
          <w:tab w:val="left" w:pos="3600"/>
        </w:tabs>
        <w:suppressAutoHyphens/>
        <w:ind w:left="540"/>
        <w:rPr>
          <w:rFonts w:ascii="Arial" w:hAnsi="Arial"/>
          <w:spacing w:val="-2"/>
        </w:rPr>
      </w:pPr>
    </w:p>
    <w:p w14:paraId="20D66781" w14:textId="77777777" w:rsidR="002B53EC" w:rsidRDefault="002B53EC" w:rsidP="002B53EC">
      <w:pPr>
        <w:tabs>
          <w:tab w:val="left" w:pos="739"/>
          <w:tab w:val="left" w:pos="1872"/>
          <w:tab w:val="left" w:pos="3600"/>
        </w:tabs>
        <w:suppressAutoHyphens/>
        <w:ind w:left="540"/>
        <w:rPr>
          <w:rFonts w:ascii="Arial" w:hAnsi="Arial"/>
          <w:spacing w:val="-2"/>
        </w:rPr>
      </w:pPr>
    </w:p>
    <w:p w14:paraId="5C4D9402" w14:textId="77777777" w:rsidR="002B53EC" w:rsidRDefault="002B53EC" w:rsidP="002B53EC">
      <w:pPr>
        <w:tabs>
          <w:tab w:val="left" w:pos="739"/>
          <w:tab w:val="left" w:pos="1872"/>
          <w:tab w:val="left" w:pos="3600"/>
        </w:tabs>
        <w:suppressAutoHyphens/>
        <w:ind w:left="540"/>
        <w:rPr>
          <w:rFonts w:ascii="Arial" w:hAnsi="Arial"/>
          <w:spacing w:val="-2"/>
        </w:rPr>
      </w:pPr>
      <w:r>
        <w:rPr>
          <w:rFonts w:ascii="Arial" w:hAnsi="Arial"/>
          <w:spacing w:val="-2"/>
        </w:rPr>
        <w:t>This Schedule comprises the following:</w:t>
      </w:r>
    </w:p>
    <w:p w14:paraId="2733E9E5" w14:textId="77777777" w:rsidR="002B53EC" w:rsidRDefault="002B53EC" w:rsidP="002B53EC">
      <w:pPr>
        <w:tabs>
          <w:tab w:val="left" w:pos="739"/>
          <w:tab w:val="left" w:pos="1872"/>
          <w:tab w:val="left" w:pos="3600"/>
        </w:tabs>
        <w:suppressAutoHyphens/>
        <w:ind w:left="540"/>
        <w:rPr>
          <w:rFonts w:ascii="Arial" w:hAnsi="Arial"/>
          <w:spacing w:val="-2"/>
        </w:rPr>
      </w:pPr>
    </w:p>
    <w:p w14:paraId="0DA0AF84" w14:textId="77777777" w:rsidR="002B53EC" w:rsidRDefault="002B53EC" w:rsidP="002B53EC">
      <w:pPr>
        <w:tabs>
          <w:tab w:val="left" w:pos="739"/>
          <w:tab w:val="left" w:pos="1872"/>
          <w:tab w:val="left" w:pos="3600"/>
        </w:tabs>
        <w:suppressAutoHyphens/>
        <w:ind w:left="540"/>
        <w:rPr>
          <w:rFonts w:ascii="Arial" w:hAnsi="Arial"/>
          <w:spacing w:val="-2"/>
        </w:rPr>
      </w:pPr>
    </w:p>
    <w:p w14:paraId="687A0CB4" w14:textId="77777777" w:rsidR="002B53EC" w:rsidRDefault="002B53EC" w:rsidP="002B53EC">
      <w:pPr>
        <w:suppressAutoHyphens/>
        <w:ind w:left="540"/>
        <w:rPr>
          <w:rFonts w:ascii="Arial" w:hAnsi="Arial"/>
          <w:spacing w:val="-2"/>
        </w:rPr>
      </w:pPr>
      <w:smartTag w:uri="urn:schemas-microsoft-com:office:smarttags" w:element="time">
        <w:smartTag w:uri="urn:schemas-microsoft-com:office:smarttags" w:element="City">
          <w:r>
            <w:rPr>
              <w:rFonts w:ascii="Arial" w:hAnsi="Arial"/>
              <w:spacing w:val="-2"/>
            </w:rPr>
            <w:t>Schedule</w:t>
          </w:r>
        </w:smartTag>
        <w:r>
          <w:rPr>
            <w:rFonts w:ascii="Arial" w:hAnsi="Arial"/>
            <w:spacing w:val="-2"/>
          </w:rPr>
          <w:t xml:space="preserve"> </w:t>
        </w:r>
        <w:smartTag w:uri="urn:schemas-microsoft-com:office:smarttags" w:element="State">
          <w:r>
            <w:rPr>
              <w:rFonts w:ascii="Arial" w:hAnsi="Arial"/>
              <w:spacing w:val="-2"/>
            </w:rPr>
            <w:t>IA</w:t>
          </w:r>
        </w:smartTag>
      </w:smartTag>
      <w:r>
        <w:rPr>
          <w:rFonts w:ascii="Arial" w:hAnsi="Arial"/>
          <w:spacing w:val="-2"/>
        </w:rPr>
        <w:t xml:space="preserve"> –  </w:t>
      </w:r>
      <w:r>
        <w:rPr>
          <w:rFonts w:ascii="Arial" w:hAnsi="Arial"/>
          <w:spacing w:val="-2"/>
        </w:rPr>
        <w:tab/>
        <w:t>Route Requirements and Route Description</w:t>
      </w:r>
    </w:p>
    <w:p w14:paraId="2D46469C" w14:textId="77777777" w:rsidR="002B53EC" w:rsidRDefault="002B53EC" w:rsidP="002B53EC">
      <w:pPr>
        <w:suppressAutoHyphens/>
        <w:ind w:left="540"/>
        <w:rPr>
          <w:rFonts w:ascii="Arial" w:hAnsi="Arial"/>
          <w:spacing w:val="-2"/>
        </w:rPr>
      </w:pPr>
    </w:p>
    <w:p w14:paraId="7C0F93C1" w14:textId="77777777" w:rsidR="002B53EC" w:rsidRDefault="002B53EC" w:rsidP="002B53EC">
      <w:pPr>
        <w:suppressAutoHyphens/>
        <w:ind w:left="2160" w:hanging="1620"/>
        <w:rPr>
          <w:rFonts w:ascii="Arial" w:hAnsi="Arial"/>
          <w:spacing w:val="-2"/>
        </w:rPr>
      </w:pPr>
      <w:r>
        <w:rPr>
          <w:rFonts w:ascii="Arial" w:hAnsi="Arial"/>
          <w:spacing w:val="-2"/>
        </w:rPr>
        <w:t xml:space="preserve">Schedule IB – </w:t>
      </w:r>
      <w:r>
        <w:rPr>
          <w:rFonts w:ascii="Arial" w:hAnsi="Arial"/>
          <w:spacing w:val="-2"/>
        </w:rPr>
        <w:tab/>
        <w:t>Working Timetable, Peak Vehicle Requirements and Scheduled In Service Mileage</w:t>
      </w:r>
    </w:p>
    <w:p w14:paraId="7CA43F15" w14:textId="77777777" w:rsidR="002B53EC" w:rsidRDefault="002B53EC" w:rsidP="002B53EC">
      <w:pPr>
        <w:suppressAutoHyphens/>
        <w:ind w:left="540"/>
        <w:rPr>
          <w:rFonts w:ascii="Arial" w:hAnsi="Arial"/>
          <w:spacing w:val="-2"/>
        </w:rPr>
      </w:pPr>
    </w:p>
    <w:p w14:paraId="4414FF17" w14:textId="77777777" w:rsidR="002B53EC" w:rsidRDefault="002B53EC" w:rsidP="002B53EC">
      <w:pPr>
        <w:suppressAutoHyphens/>
        <w:ind w:left="540"/>
        <w:rPr>
          <w:rFonts w:ascii="Arial" w:hAnsi="Arial"/>
          <w:spacing w:val="-2"/>
        </w:rPr>
      </w:pPr>
      <w:r>
        <w:rPr>
          <w:rFonts w:ascii="Arial" w:hAnsi="Arial"/>
          <w:spacing w:val="-2"/>
        </w:rPr>
        <w:t xml:space="preserve">Schedule IC –  Special Conditions and Variations from Annex B Terms and </w:t>
      </w:r>
    </w:p>
    <w:p w14:paraId="748AF5EF" w14:textId="77777777" w:rsidR="002B53EC" w:rsidRDefault="002B53EC" w:rsidP="002B53EC">
      <w:pPr>
        <w:suppressAutoHyphens/>
        <w:ind w:left="540"/>
        <w:rPr>
          <w:rFonts w:ascii="Arial" w:hAnsi="Arial"/>
          <w:spacing w:val="-2"/>
        </w:rPr>
      </w:pPr>
      <w:r>
        <w:rPr>
          <w:rFonts w:ascii="Arial" w:hAnsi="Arial"/>
          <w:spacing w:val="-2"/>
        </w:rPr>
        <w:t xml:space="preserve">                         Conditions</w:t>
      </w:r>
    </w:p>
    <w:p w14:paraId="1209D733" w14:textId="77777777" w:rsidR="002B53EC" w:rsidRDefault="002B53EC" w:rsidP="002B53EC">
      <w:pPr>
        <w:suppressAutoHyphens/>
        <w:ind w:left="540"/>
        <w:rPr>
          <w:rFonts w:ascii="Arial" w:hAnsi="Arial"/>
          <w:spacing w:val="-2"/>
        </w:rPr>
      </w:pPr>
    </w:p>
    <w:p w14:paraId="1E917F4B" w14:textId="77777777" w:rsidR="002B53EC" w:rsidRDefault="002B53EC" w:rsidP="002B53EC">
      <w:pPr>
        <w:suppressAutoHyphens/>
        <w:ind w:left="540"/>
        <w:rPr>
          <w:rFonts w:ascii="Arial" w:hAnsi="Arial"/>
          <w:spacing w:val="-2"/>
        </w:rPr>
      </w:pPr>
      <w:r>
        <w:rPr>
          <w:rFonts w:ascii="Arial" w:hAnsi="Arial"/>
          <w:spacing w:val="-2"/>
        </w:rPr>
        <w:t xml:space="preserve">Schedule ID – </w:t>
      </w:r>
      <w:r>
        <w:rPr>
          <w:rFonts w:ascii="Arial" w:hAnsi="Arial"/>
          <w:spacing w:val="-2"/>
        </w:rPr>
        <w:tab/>
        <w:t xml:space="preserve">Minimum Performance Standards </w:t>
      </w:r>
    </w:p>
    <w:p w14:paraId="4ECD29D3" w14:textId="77777777" w:rsidR="002B53EC" w:rsidRDefault="002B53EC" w:rsidP="002B53EC">
      <w:pPr>
        <w:suppressAutoHyphens/>
        <w:ind w:left="540"/>
        <w:rPr>
          <w:rFonts w:ascii="Arial" w:hAnsi="Arial"/>
          <w:spacing w:val="-2"/>
        </w:rPr>
      </w:pPr>
    </w:p>
    <w:p w14:paraId="2FCA6BBB" w14:textId="77777777" w:rsidR="002B53EC" w:rsidRDefault="002B53EC" w:rsidP="002B53EC">
      <w:pPr>
        <w:suppressAutoHyphens/>
        <w:ind w:left="540"/>
        <w:rPr>
          <w:rFonts w:ascii="Arial" w:hAnsi="Arial"/>
          <w:spacing w:val="-2"/>
        </w:rPr>
      </w:pPr>
    </w:p>
    <w:p w14:paraId="0393A3E1" w14:textId="77777777" w:rsidR="002B53EC" w:rsidRDefault="002B53EC" w:rsidP="002B53EC">
      <w:pPr>
        <w:tabs>
          <w:tab w:val="left" w:pos="739"/>
          <w:tab w:val="left" w:pos="1872"/>
          <w:tab w:val="left" w:pos="3600"/>
        </w:tabs>
        <w:suppressAutoHyphens/>
        <w:ind w:left="540"/>
        <w:rPr>
          <w:rFonts w:ascii="Arial" w:hAnsi="Arial"/>
          <w:spacing w:val="-2"/>
        </w:rPr>
      </w:pPr>
      <w:r>
        <w:rPr>
          <w:rFonts w:ascii="Arial" w:hAnsi="Arial"/>
          <w:spacing w:val="-2"/>
        </w:rPr>
        <w:br w:type="page"/>
      </w:r>
    </w:p>
    <w:tbl>
      <w:tblPr>
        <w:tblW w:w="0" w:type="auto"/>
        <w:tblInd w:w="534" w:type="dxa"/>
        <w:tblLayout w:type="fixed"/>
        <w:tblLook w:val="0000" w:firstRow="0" w:lastRow="0" w:firstColumn="0" w:lastColumn="0" w:noHBand="0" w:noVBand="0"/>
      </w:tblPr>
      <w:tblGrid>
        <w:gridCol w:w="5103"/>
        <w:gridCol w:w="3605"/>
      </w:tblGrid>
      <w:tr w:rsidR="002B53EC" w14:paraId="166926E6" w14:textId="77777777" w:rsidTr="00875009">
        <w:tblPrEx>
          <w:tblCellMar>
            <w:top w:w="0" w:type="dxa"/>
            <w:bottom w:w="0" w:type="dxa"/>
          </w:tblCellMar>
        </w:tblPrEx>
        <w:tc>
          <w:tcPr>
            <w:tcW w:w="5103" w:type="dxa"/>
          </w:tcPr>
          <w:p w14:paraId="52029207" w14:textId="77777777" w:rsidR="002B53EC" w:rsidRDefault="002B53EC" w:rsidP="00875009">
            <w:pPr>
              <w:pStyle w:val="Heading4"/>
              <w:ind w:left="0"/>
              <w:rPr>
                <w:rFonts w:ascii="Arial" w:hAnsi="Arial"/>
              </w:rPr>
            </w:pPr>
            <w:r>
              <w:rPr>
                <w:rFonts w:ascii="Arial" w:hAnsi="Arial"/>
              </w:rPr>
              <w:lastRenderedPageBreak/>
              <w:t>FRAMEWORK AGREEMENT</w:t>
            </w:r>
          </w:p>
          <w:p w14:paraId="47A90596"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3605" w:type="dxa"/>
          </w:tcPr>
          <w:p w14:paraId="3A482CAD"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7DE6B2E0"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67C2F76A" w14:textId="77777777" w:rsidTr="00875009">
        <w:tblPrEx>
          <w:tblCellMar>
            <w:top w:w="0" w:type="dxa"/>
            <w:bottom w:w="0" w:type="dxa"/>
          </w:tblCellMar>
        </w:tblPrEx>
        <w:tc>
          <w:tcPr>
            <w:tcW w:w="5103" w:type="dxa"/>
          </w:tcPr>
          <w:p w14:paraId="5B061234"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605" w:type="dxa"/>
          </w:tcPr>
          <w:p w14:paraId="12F54E21"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36230E13" w14:textId="77777777" w:rsidTr="00875009">
        <w:tblPrEx>
          <w:tblCellMar>
            <w:top w:w="0" w:type="dxa"/>
            <w:bottom w:w="0" w:type="dxa"/>
          </w:tblCellMar>
        </w:tblPrEx>
        <w:tc>
          <w:tcPr>
            <w:tcW w:w="5103" w:type="dxa"/>
          </w:tcPr>
          <w:p w14:paraId="3D9A9CE3"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605" w:type="dxa"/>
          </w:tcPr>
          <w:p w14:paraId="6F818236"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566D31F9"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79DFC8F7" w14:textId="77777777" w:rsidR="002B53EC" w:rsidRDefault="002B53EC" w:rsidP="002B53EC">
      <w:pPr>
        <w:tabs>
          <w:tab w:val="left" w:pos="739"/>
          <w:tab w:val="left" w:pos="1872"/>
          <w:tab w:val="left" w:pos="3600"/>
        </w:tabs>
        <w:suppressAutoHyphens/>
        <w:ind w:left="540"/>
        <w:rPr>
          <w:rFonts w:ascii="Arial" w:hAnsi="Arial"/>
          <w:spacing w:val="-2"/>
        </w:rPr>
      </w:pPr>
    </w:p>
    <w:p w14:paraId="192D924F" w14:textId="77777777" w:rsidR="002B53EC" w:rsidRDefault="002B53EC" w:rsidP="002B53EC">
      <w:pPr>
        <w:tabs>
          <w:tab w:val="center" w:pos="5233"/>
        </w:tabs>
        <w:suppressAutoHyphens/>
        <w:ind w:left="540"/>
        <w:jc w:val="center"/>
        <w:rPr>
          <w:rFonts w:ascii="Arial" w:hAnsi="Arial"/>
          <w:b/>
          <w:spacing w:val="-2"/>
          <w:u w:val="single"/>
        </w:rPr>
      </w:pPr>
    </w:p>
    <w:p w14:paraId="0452ADCE" w14:textId="77777777" w:rsidR="002B53EC" w:rsidRDefault="002B53EC" w:rsidP="002B53EC">
      <w:pPr>
        <w:tabs>
          <w:tab w:val="center" w:pos="5233"/>
        </w:tabs>
        <w:suppressAutoHyphens/>
        <w:ind w:left="540"/>
        <w:jc w:val="center"/>
        <w:rPr>
          <w:rFonts w:ascii="Arial" w:hAnsi="Arial"/>
          <w:spacing w:val="-2"/>
        </w:rPr>
      </w:pPr>
      <w:r>
        <w:rPr>
          <w:rFonts w:ascii="Arial" w:hAnsi="Arial"/>
          <w:b/>
          <w:spacing w:val="-2"/>
          <w:u w:val="single"/>
        </w:rPr>
        <w:t>SCHEDULE IA</w:t>
      </w:r>
    </w:p>
    <w:p w14:paraId="72E267CA"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72B493CF" w14:textId="77777777" w:rsidR="002B53EC" w:rsidRDefault="002B53EC" w:rsidP="002B53EC">
      <w:pPr>
        <w:pStyle w:val="Heading2"/>
        <w:ind w:left="540"/>
        <w:rPr>
          <w:rFonts w:ascii="Arial" w:hAnsi="Arial"/>
          <w:u w:val="single"/>
        </w:rPr>
      </w:pPr>
    </w:p>
    <w:p w14:paraId="14976DE7" w14:textId="77777777" w:rsidR="002B53EC" w:rsidRPr="002B53EC" w:rsidRDefault="002B53EC" w:rsidP="002B53EC">
      <w:pPr>
        <w:pStyle w:val="Heading2"/>
        <w:ind w:left="540"/>
        <w:rPr>
          <w:rFonts w:ascii="Arial" w:hAnsi="Arial"/>
          <w:b/>
          <w:bCs/>
          <w:color w:val="000000" w:themeColor="text1"/>
          <w:u w:val="single"/>
        </w:rPr>
      </w:pPr>
      <w:r w:rsidRPr="002B53EC">
        <w:rPr>
          <w:rFonts w:ascii="Arial" w:hAnsi="Arial"/>
          <w:b/>
          <w:bCs/>
          <w:color w:val="000000" w:themeColor="text1"/>
          <w:u w:val="single"/>
        </w:rPr>
        <w:t>ROUTE REQUIREMENTS AND ROUTE DESCRIPTION</w:t>
      </w:r>
    </w:p>
    <w:p w14:paraId="105FFA95" w14:textId="77777777" w:rsidR="002B53EC" w:rsidRDefault="002B53EC" w:rsidP="002B53EC">
      <w:pPr>
        <w:ind w:left="540"/>
        <w:rPr>
          <w:rFonts w:ascii="Arial" w:hAnsi="Arial"/>
        </w:rPr>
      </w:pPr>
    </w:p>
    <w:p w14:paraId="4D1CDA6E" w14:textId="77777777" w:rsidR="002B53EC" w:rsidRDefault="002B53EC" w:rsidP="002B53EC">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66F47F8E" w14:textId="77777777" w:rsidR="002B53EC" w:rsidRDefault="002B53EC" w:rsidP="002B53EC">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1 – ROUTE REQUIREMENTS</w:t>
      </w:r>
    </w:p>
    <w:p w14:paraId="4CCE635F" w14:textId="77777777" w:rsidR="002B53EC" w:rsidRDefault="002B53EC" w:rsidP="002B53EC">
      <w:pPr>
        <w:ind w:left="540"/>
        <w:rPr>
          <w:rFonts w:ascii="Arial" w:hAnsi="Arial"/>
        </w:rPr>
      </w:pPr>
    </w:p>
    <w:p w14:paraId="24C705DC" w14:textId="77777777" w:rsidR="002B53EC" w:rsidRDefault="002B53EC" w:rsidP="002B53EC">
      <w:pPr>
        <w:ind w:left="540"/>
        <w:rPr>
          <w:rFonts w:ascii="Arial" w:hAnsi="Arial"/>
        </w:rPr>
      </w:pPr>
    </w:p>
    <w:p w14:paraId="0238944E" w14:textId="77777777" w:rsidR="002B53EC" w:rsidRDefault="002B53EC" w:rsidP="002B53EC">
      <w:pPr>
        <w:tabs>
          <w:tab w:val="left" w:pos="1080"/>
        </w:tabs>
        <w:ind w:left="540"/>
        <w:rPr>
          <w:rFonts w:ascii="Arial" w:hAnsi="Arial"/>
          <w:b/>
        </w:rPr>
      </w:pPr>
      <w:r>
        <w:rPr>
          <w:rFonts w:ascii="Arial" w:hAnsi="Arial"/>
          <w:b/>
        </w:rPr>
        <w:t>1.</w:t>
      </w:r>
      <w:r>
        <w:rPr>
          <w:rFonts w:ascii="Arial" w:hAnsi="Arial"/>
          <w:b/>
        </w:rPr>
        <w:tab/>
        <w:t>Terminal Points</w:t>
      </w:r>
    </w:p>
    <w:p w14:paraId="4F9E1D79" w14:textId="77777777" w:rsidR="002B53EC" w:rsidRDefault="002B53EC" w:rsidP="002B53EC">
      <w:pPr>
        <w:tabs>
          <w:tab w:val="left" w:pos="1080"/>
        </w:tabs>
        <w:ind w:left="540"/>
        <w:rPr>
          <w:rFonts w:ascii="Arial" w:hAnsi="Arial"/>
        </w:rPr>
      </w:pPr>
    </w:p>
    <w:p w14:paraId="7FDD7A15" w14:textId="77777777" w:rsidR="002B53EC" w:rsidRDefault="002B53EC" w:rsidP="002B53EC">
      <w:pPr>
        <w:tabs>
          <w:tab w:val="left" w:pos="1080"/>
        </w:tabs>
        <w:ind w:left="540"/>
        <w:jc w:val="both"/>
        <w:rPr>
          <w:rFonts w:ascii="Arial" w:hAnsi="Arial"/>
        </w:rPr>
      </w:pPr>
      <w:r>
        <w:rPr>
          <w:rFonts w:ascii="Arial" w:hAnsi="Arial"/>
        </w:rPr>
        <w:t>Route number 635 shall operate in accordance with the Working Timetable contained in Schedule IB and the Public Timetable in Schedule IA Part 2.</w:t>
      </w:r>
    </w:p>
    <w:p w14:paraId="6EA16146" w14:textId="77777777" w:rsidR="002B53EC" w:rsidRDefault="002B53EC" w:rsidP="002B53EC">
      <w:pPr>
        <w:tabs>
          <w:tab w:val="left" w:pos="1080"/>
        </w:tabs>
        <w:ind w:left="540"/>
        <w:rPr>
          <w:rFonts w:ascii="Arial" w:hAnsi="Arial"/>
        </w:rPr>
      </w:pPr>
    </w:p>
    <w:p w14:paraId="401DBF21" w14:textId="77777777" w:rsidR="002B53EC" w:rsidRDefault="002B53EC" w:rsidP="002B53EC">
      <w:pPr>
        <w:tabs>
          <w:tab w:val="left" w:pos="739"/>
          <w:tab w:val="left" w:pos="1080"/>
          <w:tab w:val="left" w:pos="1872"/>
          <w:tab w:val="left" w:pos="3600"/>
        </w:tabs>
        <w:suppressAutoHyphens/>
        <w:ind w:left="540"/>
        <w:rPr>
          <w:rFonts w:ascii="Arial" w:hAnsi="Arial"/>
          <w:spacing w:val="-2"/>
        </w:rPr>
      </w:pPr>
    </w:p>
    <w:p w14:paraId="503A22D7" w14:textId="77777777" w:rsidR="002B53EC" w:rsidRDefault="002B53EC" w:rsidP="002B53EC">
      <w:pPr>
        <w:numPr>
          <w:ilvl w:val="0"/>
          <w:numId w:val="4"/>
        </w:numPr>
        <w:tabs>
          <w:tab w:val="left" w:pos="1080"/>
          <w:tab w:val="left" w:pos="1872"/>
          <w:tab w:val="left" w:pos="3600"/>
        </w:tabs>
        <w:suppressAutoHyphens/>
        <w:ind w:left="540" w:firstLine="0"/>
        <w:rPr>
          <w:rFonts w:ascii="Arial" w:hAnsi="Arial"/>
          <w:b/>
          <w:spacing w:val="-2"/>
        </w:rPr>
      </w:pPr>
      <w:r>
        <w:rPr>
          <w:rFonts w:ascii="Arial" w:hAnsi="Arial"/>
          <w:b/>
          <w:spacing w:val="-2"/>
        </w:rPr>
        <w:t>Stopping Arrangements</w:t>
      </w:r>
    </w:p>
    <w:p w14:paraId="61576161" w14:textId="77777777" w:rsidR="002B53EC" w:rsidRDefault="002B53EC" w:rsidP="002B53EC">
      <w:pPr>
        <w:tabs>
          <w:tab w:val="left" w:pos="0"/>
          <w:tab w:val="left" w:pos="1080"/>
          <w:tab w:val="left" w:pos="1872"/>
          <w:tab w:val="left" w:pos="3600"/>
        </w:tabs>
        <w:suppressAutoHyphens/>
        <w:ind w:left="540"/>
        <w:rPr>
          <w:rFonts w:ascii="Arial" w:hAnsi="Arial"/>
          <w:b/>
          <w:spacing w:val="-2"/>
        </w:rPr>
      </w:pPr>
    </w:p>
    <w:p w14:paraId="703FA6D1" w14:textId="77777777" w:rsidR="002B53EC" w:rsidRDefault="002B53EC" w:rsidP="002B53EC">
      <w:pPr>
        <w:pStyle w:val="BodyTextIndent"/>
        <w:tabs>
          <w:tab w:val="num" w:pos="0"/>
          <w:tab w:val="left" w:pos="1080"/>
          <w:tab w:val="left" w:pos="3600"/>
        </w:tabs>
        <w:ind w:left="540"/>
        <w:jc w:val="both"/>
        <w:rPr>
          <w:rFonts w:ascii="Arial" w:hAnsi="Arial"/>
        </w:rPr>
      </w:pPr>
      <w:r>
        <w:rPr>
          <w:rFonts w:ascii="Arial" w:hAnsi="Arial"/>
        </w:rPr>
        <w:t>All buses operating on the Services must serve all stops on the line of route designated for the route.</w:t>
      </w:r>
    </w:p>
    <w:p w14:paraId="54EFA54C" w14:textId="77777777" w:rsidR="002B53EC" w:rsidRDefault="002B53EC" w:rsidP="002B53EC">
      <w:pPr>
        <w:rPr>
          <w:rFonts w:ascii="Arial" w:hAnsi="Arial" w:cs="Arial"/>
          <w:color w:val="1F497D"/>
        </w:rPr>
      </w:pPr>
    </w:p>
    <w:p w14:paraId="08A53ABE" w14:textId="77777777" w:rsidR="002B53EC" w:rsidRDefault="002B53EC" w:rsidP="002B53EC">
      <w:pPr>
        <w:ind w:left="540"/>
        <w:jc w:val="both"/>
        <w:rPr>
          <w:rFonts w:ascii="Arial" w:hAnsi="Arial" w:cs="Arial"/>
          <w:bCs/>
          <w:iCs/>
        </w:rPr>
      </w:pPr>
      <w:r>
        <w:rPr>
          <w:rFonts w:ascii="Arial" w:hAnsi="Arial" w:cs="Arial"/>
          <w:bCs/>
          <w:iCs/>
        </w:rPr>
        <w:t>Drivers must pick up/set down at all bus stops where passengers wish to board and/or alight.  If a driver is certain no passengers wish to board or alight, they may continue.  If the driver is in any doubt, they must stop.</w:t>
      </w:r>
    </w:p>
    <w:p w14:paraId="45CB2E3D" w14:textId="77777777" w:rsidR="002B53EC" w:rsidRDefault="002B53EC" w:rsidP="002B53EC">
      <w:pPr>
        <w:tabs>
          <w:tab w:val="left" w:pos="0"/>
          <w:tab w:val="left" w:pos="1080"/>
          <w:tab w:val="left" w:pos="1872"/>
          <w:tab w:val="left" w:pos="3600"/>
        </w:tabs>
        <w:suppressAutoHyphens/>
        <w:ind w:left="540"/>
        <w:rPr>
          <w:rFonts w:ascii="Arial" w:hAnsi="Arial"/>
          <w:b/>
          <w:spacing w:val="-2"/>
        </w:rPr>
      </w:pPr>
    </w:p>
    <w:p w14:paraId="1EB9C23D" w14:textId="77777777" w:rsidR="002B53EC" w:rsidRDefault="002B53EC" w:rsidP="002B53EC">
      <w:pPr>
        <w:tabs>
          <w:tab w:val="left" w:pos="0"/>
          <w:tab w:val="left" w:pos="1080"/>
          <w:tab w:val="left" w:pos="1872"/>
          <w:tab w:val="left" w:pos="3600"/>
        </w:tabs>
        <w:suppressAutoHyphens/>
        <w:ind w:left="540"/>
        <w:rPr>
          <w:rFonts w:ascii="Arial" w:hAnsi="Arial"/>
          <w:b/>
          <w:spacing w:val="-2"/>
        </w:rPr>
      </w:pPr>
    </w:p>
    <w:p w14:paraId="575D5D19" w14:textId="77777777" w:rsidR="002B53EC" w:rsidRDefault="002B53EC" w:rsidP="002B53EC">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3.</w:t>
      </w:r>
      <w:r>
        <w:rPr>
          <w:rFonts w:ascii="Arial" w:hAnsi="Arial"/>
          <w:spacing w:val="-2"/>
        </w:rPr>
        <w:tab/>
      </w:r>
      <w:r>
        <w:rPr>
          <w:rFonts w:ascii="Arial" w:hAnsi="Arial"/>
          <w:b/>
          <w:spacing w:val="-2"/>
        </w:rPr>
        <w:t>Garage Address</w:t>
      </w:r>
    </w:p>
    <w:p w14:paraId="33C9781A" w14:textId="77777777" w:rsidR="002B53EC" w:rsidRDefault="002B53EC" w:rsidP="002B53E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53114620" w14:textId="77777777" w:rsidR="002B53EC" w:rsidRDefault="002B53EC" w:rsidP="002B53EC">
      <w:pPr>
        <w:tabs>
          <w:tab w:val="left" w:pos="739"/>
          <w:tab w:val="left" w:pos="1080"/>
          <w:tab w:val="left" w:pos="1872"/>
          <w:tab w:val="left" w:pos="3600"/>
        </w:tabs>
        <w:suppressAutoHyphens/>
        <w:ind w:left="540"/>
        <w:jc w:val="both"/>
        <w:rPr>
          <w:rFonts w:ascii="Arial" w:hAnsi="Arial"/>
          <w:spacing w:val="-2"/>
        </w:rPr>
      </w:pPr>
      <w:r>
        <w:rPr>
          <w:rFonts w:ascii="Arial" w:hAnsi="Arial"/>
          <w:spacing w:val="-2"/>
        </w:rPr>
        <w:t>The operation of this route will be managed from the Operator’s garage as detailed below:</w:t>
      </w:r>
    </w:p>
    <w:p w14:paraId="58BC1ACE" w14:textId="77777777" w:rsidR="002B53EC" w:rsidRDefault="002B53EC" w:rsidP="002B53EC">
      <w:pPr>
        <w:tabs>
          <w:tab w:val="left" w:pos="739"/>
          <w:tab w:val="left" w:pos="1080"/>
          <w:tab w:val="left" w:pos="1872"/>
          <w:tab w:val="left" w:pos="3600"/>
        </w:tabs>
        <w:suppressAutoHyphens/>
        <w:ind w:left="540"/>
        <w:jc w:val="both"/>
        <w:rPr>
          <w:rFonts w:ascii="Arial" w:hAnsi="Arial"/>
          <w:spacing w:val="-2"/>
        </w:rPr>
      </w:pPr>
    </w:p>
    <w:p w14:paraId="435D413A" w14:textId="77777777" w:rsidR="002B53EC" w:rsidRDefault="002B53EC" w:rsidP="002B53EC">
      <w:pPr>
        <w:tabs>
          <w:tab w:val="left" w:pos="739"/>
          <w:tab w:val="left" w:pos="1080"/>
          <w:tab w:val="left" w:pos="1872"/>
          <w:tab w:val="left" w:pos="3600"/>
        </w:tabs>
        <w:suppressAutoHyphens/>
        <w:ind w:left="540"/>
        <w:jc w:val="both"/>
        <w:rPr>
          <w:rFonts w:ascii="Arial" w:hAnsi="Arial"/>
          <w:spacing w:val="-2"/>
        </w:rPr>
      </w:pPr>
    </w:p>
    <w:p w14:paraId="6B9C3997" w14:textId="77777777" w:rsidR="002B53EC" w:rsidRPr="002B53EC" w:rsidRDefault="002B53EC" w:rsidP="002B53EC">
      <w:pPr>
        <w:tabs>
          <w:tab w:val="left" w:pos="739"/>
          <w:tab w:val="left" w:pos="1080"/>
          <w:tab w:val="left" w:pos="1872"/>
          <w:tab w:val="left" w:pos="3600"/>
        </w:tabs>
        <w:suppressAutoHyphens/>
        <w:ind w:left="540"/>
        <w:jc w:val="both"/>
        <w:rPr>
          <w:rFonts w:ascii="Arial" w:hAnsi="Arial"/>
          <w:spacing w:val="-2"/>
        </w:rPr>
      </w:pPr>
      <w:r w:rsidRPr="002B53EC">
        <w:rPr>
          <w:rFonts w:ascii="Arial" w:hAnsi="Arial"/>
          <w:spacing w:val="-2"/>
        </w:rPr>
        <w:tab/>
        <w:t xml:space="preserve">Garage Address: </w:t>
      </w:r>
      <w:r w:rsidRPr="002B53EC">
        <w:rPr>
          <w:rFonts w:ascii="Arial" w:hAnsi="Arial"/>
          <w:spacing w:val="-2"/>
        </w:rPr>
        <w:tab/>
      </w:r>
      <w:proofErr w:type="spellStart"/>
      <w:r w:rsidRPr="002B53EC">
        <w:rPr>
          <w:rFonts w:ascii="Arial" w:hAnsi="Arial"/>
          <w:spacing w:val="-2"/>
        </w:rPr>
        <w:t>Lampton</w:t>
      </w:r>
      <w:proofErr w:type="spellEnd"/>
      <w:r w:rsidRPr="002B53EC">
        <w:rPr>
          <w:rFonts w:ascii="Arial" w:hAnsi="Arial"/>
          <w:spacing w:val="-2"/>
        </w:rPr>
        <w:t xml:space="preserve"> Garage (SG)</w:t>
      </w:r>
    </w:p>
    <w:p w14:paraId="635A48CB" w14:textId="553D3314" w:rsidR="002B53EC" w:rsidRPr="002B53EC" w:rsidRDefault="002B53EC" w:rsidP="002B53EC">
      <w:pPr>
        <w:tabs>
          <w:tab w:val="left" w:pos="739"/>
          <w:tab w:val="left" w:pos="1080"/>
          <w:tab w:val="left" w:pos="1872"/>
          <w:tab w:val="left" w:pos="3600"/>
        </w:tabs>
        <w:suppressAutoHyphens/>
        <w:ind w:left="540"/>
        <w:jc w:val="both"/>
        <w:rPr>
          <w:rFonts w:ascii="Arial" w:hAnsi="Arial"/>
          <w:spacing w:val="-2"/>
        </w:rPr>
      </w:pPr>
      <w:r w:rsidRPr="002B53EC">
        <w:rPr>
          <w:rFonts w:ascii="Arial" w:hAnsi="Arial"/>
          <w:spacing w:val="-2"/>
        </w:rPr>
        <w:tab/>
      </w:r>
      <w:r w:rsidRPr="002B53EC">
        <w:rPr>
          <w:rFonts w:ascii="Arial" w:hAnsi="Arial"/>
          <w:spacing w:val="-2"/>
        </w:rPr>
        <w:tab/>
      </w:r>
      <w:r w:rsidRPr="002B53EC">
        <w:rPr>
          <w:rFonts w:ascii="Arial" w:hAnsi="Arial"/>
          <w:spacing w:val="-2"/>
        </w:rPr>
        <w:tab/>
      </w:r>
      <w:r w:rsidRPr="002B53EC">
        <w:rPr>
          <w:rFonts w:ascii="Arial" w:hAnsi="Arial"/>
          <w:spacing w:val="-2"/>
        </w:rPr>
        <w:tab/>
        <w:t>27A Spring Grove Road</w:t>
      </w:r>
    </w:p>
    <w:p w14:paraId="19A7862A" w14:textId="27DD75FC" w:rsidR="002B53EC" w:rsidRPr="002B53EC" w:rsidRDefault="002B53EC" w:rsidP="002B53EC">
      <w:pPr>
        <w:tabs>
          <w:tab w:val="left" w:pos="739"/>
          <w:tab w:val="left" w:pos="1080"/>
          <w:tab w:val="left" w:pos="1872"/>
          <w:tab w:val="left" w:pos="3600"/>
        </w:tabs>
        <w:suppressAutoHyphens/>
        <w:ind w:left="540"/>
        <w:jc w:val="both"/>
        <w:rPr>
          <w:rFonts w:ascii="Arial" w:hAnsi="Arial"/>
          <w:spacing w:val="-2"/>
        </w:rPr>
      </w:pPr>
      <w:r w:rsidRPr="002B53EC">
        <w:rPr>
          <w:rFonts w:ascii="Arial" w:hAnsi="Arial"/>
          <w:spacing w:val="-2"/>
        </w:rPr>
        <w:tab/>
      </w:r>
      <w:r w:rsidRPr="002B53EC">
        <w:rPr>
          <w:rFonts w:ascii="Arial" w:hAnsi="Arial"/>
          <w:spacing w:val="-2"/>
        </w:rPr>
        <w:tab/>
      </w:r>
      <w:r w:rsidRPr="002B53EC">
        <w:rPr>
          <w:rFonts w:ascii="Arial" w:hAnsi="Arial"/>
          <w:spacing w:val="-2"/>
        </w:rPr>
        <w:tab/>
      </w:r>
      <w:r w:rsidRPr="002B53EC">
        <w:rPr>
          <w:rFonts w:ascii="Arial" w:hAnsi="Arial"/>
          <w:spacing w:val="-2"/>
        </w:rPr>
        <w:tab/>
        <w:t>Hounslow</w:t>
      </w:r>
    </w:p>
    <w:p w14:paraId="4AD2BABF" w14:textId="760417B7" w:rsidR="002B53EC" w:rsidRPr="002B53EC" w:rsidRDefault="002B53EC" w:rsidP="002B53EC">
      <w:pPr>
        <w:tabs>
          <w:tab w:val="left" w:pos="739"/>
          <w:tab w:val="left" w:pos="1080"/>
          <w:tab w:val="left" w:pos="1872"/>
          <w:tab w:val="left" w:pos="3600"/>
        </w:tabs>
        <w:suppressAutoHyphens/>
        <w:ind w:left="540"/>
        <w:jc w:val="both"/>
        <w:rPr>
          <w:rFonts w:ascii="Arial" w:hAnsi="Arial"/>
          <w:spacing w:val="-2"/>
        </w:rPr>
      </w:pPr>
      <w:r w:rsidRPr="002B53EC">
        <w:rPr>
          <w:rFonts w:ascii="Arial" w:hAnsi="Arial"/>
          <w:spacing w:val="-2"/>
        </w:rPr>
        <w:tab/>
      </w:r>
      <w:r w:rsidRPr="002B53EC">
        <w:rPr>
          <w:rFonts w:ascii="Arial" w:hAnsi="Arial"/>
          <w:spacing w:val="-2"/>
        </w:rPr>
        <w:tab/>
      </w:r>
      <w:r w:rsidRPr="002B53EC">
        <w:rPr>
          <w:rFonts w:ascii="Arial" w:hAnsi="Arial"/>
          <w:spacing w:val="-2"/>
        </w:rPr>
        <w:tab/>
      </w:r>
      <w:r w:rsidRPr="002B53EC">
        <w:rPr>
          <w:rFonts w:ascii="Arial" w:hAnsi="Arial"/>
          <w:spacing w:val="-2"/>
        </w:rPr>
        <w:tab/>
        <w:t>Middlesex</w:t>
      </w:r>
    </w:p>
    <w:p w14:paraId="115301CA" w14:textId="77777777" w:rsidR="002B53EC" w:rsidRPr="002B53EC" w:rsidRDefault="002B53EC" w:rsidP="002B53EC">
      <w:pPr>
        <w:tabs>
          <w:tab w:val="left" w:pos="739"/>
          <w:tab w:val="left" w:pos="1080"/>
          <w:tab w:val="left" w:pos="1872"/>
          <w:tab w:val="left" w:pos="3600"/>
        </w:tabs>
        <w:suppressAutoHyphens/>
        <w:ind w:left="540"/>
        <w:jc w:val="both"/>
        <w:rPr>
          <w:rFonts w:ascii="Arial" w:hAnsi="Arial"/>
          <w:spacing w:val="-2"/>
        </w:rPr>
      </w:pPr>
      <w:r w:rsidRPr="002B53EC">
        <w:rPr>
          <w:rFonts w:ascii="Arial" w:hAnsi="Arial"/>
          <w:spacing w:val="-2"/>
        </w:rPr>
        <w:t xml:space="preserve">                                              TW3 4BE</w:t>
      </w:r>
    </w:p>
    <w:p w14:paraId="3878520A" w14:textId="77777777" w:rsidR="002B53EC" w:rsidRDefault="002B53EC" w:rsidP="002B53EC">
      <w:pPr>
        <w:pStyle w:val="BodyText3"/>
        <w:tabs>
          <w:tab w:val="left" w:pos="1080"/>
        </w:tabs>
        <w:ind w:left="540"/>
        <w:rPr>
          <w:rFonts w:ascii="Arial" w:hAnsi="Arial"/>
        </w:rPr>
      </w:pPr>
      <w:r w:rsidRPr="009D5661">
        <w:rPr>
          <w:rFonts w:ascii="Arial" w:hAnsi="Arial"/>
        </w:rPr>
        <w:tab/>
      </w:r>
      <w:r w:rsidRPr="009D5661">
        <w:rPr>
          <w:rFonts w:ascii="Arial" w:hAnsi="Arial"/>
        </w:rPr>
        <w:tab/>
      </w:r>
      <w:r w:rsidRPr="009D5661">
        <w:rPr>
          <w:rFonts w:ascii="Arial" w:hAnsi="Arial"/>
        </w:rPr>
        <w:tab/>
      </w:r>
      <w:r w:rsidRPr="009D5661">
        <w:rPr>
          <w:rFonts w:ascii="Arial" w:hAnsi="Arial"/>
        </w:rPr>
        <w:tab/>
      </w:r>
      <w:r w:rsidRPr="009D5661">
        <w:rPr>
          <w:rFonts w:ascii="Arial" w:hAnsi="Arial"/>
        </w:rPr>
        <w:tab/>
      </w:r>
    </w:p>
    <w:p w14:paraId="7AF01130" w14:textId="77777777" w:rsidR="002B53EC" w:rsidRDefault="002B53EC" w:rsidP="002B53EC">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p>
    <w:p w14:paraId="66D04A2F" w14:textId="77777777" w:rsidR="002B53EC" w:rsidRDefault="002B53EC" w:rsidP="002B53EC">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4.</w:t>
      </w:r>
      <w:r>
        <w:rPr>
          <w:rFonts w:ascii="Arial" w:hAnsi="Arial"/>
          <w:b/>
          <w:spacing w:val="-2"/>
        </w:rPr>
        <w:tab/>
        <w:t>Layovers</w:t>
      </w:r>
    </w:p>
    <w:p w14:paraId="5FBACEB4" w14:textId="77777777" w:rsidR="002B53EC" w:rsidRDefault="002B53EC" w:rsidP="002B53EC">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p>
    <w:p w14:paraId="2B86813B" w14:textId="160EB926" w:rsidR="002B53EC" w:rsidRDefault="002B53EC" w:rsidP="002B53EC">
      <w:pPr>
        <w:pStyle w:val="BodyTextIndent"/>
        <w:tabs>
          <w:tab w:val="left" w:pos="3600"/>
        </w:tabs>
        <w:ind w:left="540"/>
        <w:jc w:val="both"/>
        <w:rPr>
          <w:rFonts w:ascii="Arial" w:hAnsi="Arial"/>
          <w:b/>
          <w:spacing w:val="-2"/>
        </w:rPr>
      </w:pPr>
      <w:r>
        <w:rPr>
          <w:rFonts w:ascii="Arial" w:hAnsi="Arial"/>
        </w:rPr>
        <w:t>The Working Timetable incorporates scheduled running times and layover times considered necessary by the Operator to enable the Services to be operated to at least the Minimum Performance Standards set out in Schedule ID.</w:t>
      </w:r>
      <w:r>
        <w:rPr>
          <w:rFonts w:ascii="Arial" w:hAnsi="Arial"/>
          <w:b/>
          <w:spacing w:val="-2"/>
        </w:rPr>
        <w:br w:type="page"/>
      </w:r>
    </w:p>
    <w:tbl>
      <w:tblPr>
        <w:tblW w:w="0" w:type="auto"/>
        <w:tblInd w:w="534" w:type="dxa"/>
        <w:tblLayout w:type="fixed"/>
        <w:tblLook w:val="0000" w:firstRow="0" w:lastRow="0" w:firstColumn="0" w:lastColumn="0" w:noHBand="0" w:noVBand="0"/>
      </w:tblPr>
      <w:tblGrid>
        <w:gridCol w:w="5244"/>
        <w:gridCol w:w="3464"/>
      </w:tblGrid>
      <w:tr w:rsidR="002B53EC" w14:paraId="4502F49B" w14:textId="77777777" w:rsidTr="00875009">
        <w:tblPrEx>
          <w:tblCellMar>
            <w:top w:w="0" w:type="dxa"/>
            <w:bottom w:w="0" w:type="dxa"/>
          </w:tblCellMar>
        </w:tblPrEx>
        <w:tc>
          <w:tcPr>
            <w:tcW w:w="5244" w:type="dxa"/>
          </w:tcPr>
          <w:p w14:paraId="62188342" w14:textId="77777777" w:rsidR="002B53EC" w:rsidRDefault="002B53EC" w:rsidP="00875009">
            <w:pPr>
              <w:pStyle w:val="Heading4"/>
              <w:ind w:left="0"/>
              <w:rPr>
                <w:rFonts w:ascii="Arial" w:hAnsi="Arial"/>
              </w:rPr>
            </w:pPr>
            <w:r>
              <w:rPr>
                <w:rFonts w:ascii="Arial" w:hAnsi="Arial"/>
              </w:rPr>
              <w:lastRenderedPageBreak/>
              <w:t>FRAMEWORK AGREEMENT</w:t>
            </w:r>
          </w:p>
          <w:p w14:paraId="6170581C"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3464" w:type="dxa"/>
          </w:tcPr>
          <w:p w14:paraId="2DF121E9"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16AEA52A"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38DB2774" w14:textId="77777777" w:rsidTr="00875009">
        <w:tblPrEx>
          <w:tblCellMar>
            <w:top w:w="0" w:type="dxa"/>
            <w:bottom w:w="0" w:type="dxa"/>
          </w:tblCellMar>
        </w:tblPrEx>
        <w:tc>
          <w:tcPr>
            <w:tcW w:w="5244" w:type="dxa"/>
          </w:tcPr>
          <w:p w14:paraId="1D6EA891"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464" w:type="dxa"/>
          </w:tcPr>
          <w:p w14:paraId="39457661"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7423C3FA" w14:textId="77777777" w:rsidTr="00875009">
        <w:tblPrEx>
          <w:tblCellMar>
            <w:top w:w="0" w:type="dxa"/>
            <w:bottom w:w="0" w:type="dxa"/>
          </w:tblCellMar>
        </w:tblPrEx>
        <w:tc>
          <w:tcPr>
            <w:tcW w:w="5244" w:type="dxa"/>
          </w:tcPr>
          <w:p w14:paraId="4A855A2B"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464" w:type="dxa"/>
          </w:tcPr>
          <w:p w14:paraId="78E0F2F8"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68D5FBA4"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1B224243" w14:textId="77777777" w:rsidR="002B53EC" w:rsidRDefault="002B53EC" w:rsidP="002B53EC">
      <w:pPr>
        <w:tabs>
          <w:tab w:val="left" w:pos="739"/>
          <w:tab w:val="left" w:pos="1872"/>
          <w:tab w:val="left" w:pos="3600"/>
        </w:tabs>
        <w:suppressAutoHyphens/>
        <w:ind w:left="540"/>
        <w:rPr>
          <w:rFonts w:ascii="Arial" w:hAnsi="Arial"/>
          <w:spacing w:val="-2"/>
        </w:rPr>
      </w:pPr>
    </w:p>
    <w:p w14:paraId="0C54C24F" w14:textId="77777777" w:rsidR="002B53EC" w:rsidRDefault="002B53EC" w:rsidP="002B53EC">
      <w:pPr>
        <w:tabs>
          <w:tab w:val="center" w:pos="5233"/>
        </w:tabs>
        <w:suppressAutoHyphens/>
        <w:ind w:left="540"/>
        <w:jc w:val="center"/>
        <w:rPr>
          <w:rFonts w:ascii="Arial" w:hAnsi="Arial"/>
          <w:b/>
          <w:spacing w:val="-2"/>
          <w:u w:val="single"/>
        </w:rPr>
      </w:pPr>
    </w:p>
    <w:p w14:paraId="2AAF0C7E" w14:textId="77777777" w:rsidR="002B53EC" w:rsidRDefault="002B53EC" w:rsidP="002B53EC">
      <w:pPr>
        <w:tabs>
          <w:tab w:val="center" w:pos="5233"/>
        </w:tabs>
        <w:suppressAutoHyphens/>
        <w:ind w:left="540"/>
        <w:jc w:val="center"/>
        <w:rPr>
          <w:rFonts w:ascii="Arial" w:hAnsi="Arial"/>
          <w:spacing w:val="-2"/>
        </w:rPr>
      </w:pPr>
      <w:r>
        <w:rPr>
          <w:rFonts w:ascii="Arial" w:hAnsi="Arial"/>
          <w:b/>
          <w:spacing w:val="-2"/>
          <w:u w:val="single"/>
        </w:rPr>
        <w:t>SCHEDULE IA</w:t>
      </w:r>
    </w:p>
    <w:p w14:paraId="187F15AB"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5E6EF711" w14:textId="77777777" w:rsidR="002B53EC" w:rsidRDefault="002B53EC" w:rsidP="002B53EC">
      <w:pPr>
        <w:pStyle w:val="Heading2"/>
        <w:ind w:left="540"/>
        <w:rPr>
          <w:rFonts w:ascii="Arial" w:hAnsi="Arial"/>
          <w:u w:val="single"/>
        </w:rPr>
      </w:pPr>
    </w:p>
    <w:p w14:paraId="62093EFC" w14:textId="77777777" w:rsidR="002B53EC" w:rsidRPr="002B53EC" w:rsidRDefault="002B53EC" w:rsidP="002B53EC">
      <w:pPr>
        <w:pStyle w:val="Heading2"/>
        <w:ind w:left="540"/>
        <w:rPr>
          <w:rFonts w:ascii="Arial" w:hAnsi="Arial"/>
          <w:b/>
          <w:bCs/>
          <w:color w:val="000000" w:themeColor="text1"/>
          <w:u w:val="single"/>
        </w:rPr>
      </w:pPr>
      <w:r w:rsidRPr="002B53EC">
        <w:rPr>
          <w:rFonts w:ascii="Arial" w:hAnsi="Arial"/>
          <w:b/>
          <w:bCs/>
          <w:color w:val="000000" w:themeColor="text1"/>
          <w:u w:val="single"/>
        </w:rPr>
        <w:t>ROUTE REQUIREMENTS AND ROUTE DESCRIPTION</w:t>
      </w:r>
    </w:p>
    <w:p w14:paraId="17C23466" w14:textId="77777777" w:rsidR="002B53EC" w:rsidRPr="002B53EC" w:rsidRDefault="002B53EC" w:rsidP="002B53EC">
      <w:pPr>
        <w:ind w:left="540"/>
        <w:rPr>
          <w:rFonts w:ascii="Arial" w:hAnsi="Arial"/>
          <w:b/>
          <w:bCs/>
        </w:rPr>
      </w:pPr>
    </w:p>
    <w:p w14:paraId="1060E148" w14:textId="77777777" w:rsidR="002B53EC" w:rsidRDefault="002B53EC" w:rsidP="002B53EC">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6FAF51C8" w14:textId="77777777" w:rsidR="002B53EC" w:rsidRDefault="002B53EC" w:rsidP="002B53EC">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2 – ROUTE DESCRIPTION</w:t>
      </w:r>
    </w:p>
    <w:p w14:paraId="33E16290"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688F005B" w14:textId="77777777" w:rsidR="002B53EC" w:rsidRDefault="002B53EC" w:rsidP="002B53EC">
      <w:pPr>
        <w:tabs>
          <w:tab w:val="left" w:pos="739"/>
          <w:tab w:val="left" w:pos="1620"/>
          <w:tab w:val="left" w:pos="1872"/>
          <w:tab w:val="center" w:pos="5233"/>
        </w:tabs>
        <w:suppressAutoHyphens/>
        <w:ind w:left="540"/>
        <w:rPr>
          <w:rFonts w:ascii="Arial" w:hAnsi="Arial"/>
          <w:spacing w:val="-2"/>
        </w:rPr>
      </w:pPr>
    </w:p>
    <w:p w14:paraId="510D9F4A" w14:textId="77777777" w:rsidR="002B53EC" w:rsidRDefault="002B53EC" w:rsidP="002B53EC">
      <w:pPr>
        <w:tabs>
          <w:tab w:val="left" w:pos="739"/>
          <w:tab w:val="left" w:pos="1620"/>
          <w:tab w:val="left" w:pos="1872"/>
          <w:tab w:val="center" w:pos="5233"/>
        </w:tabs>
        <w:suppressAutoHyphens/>
        <w:ind w:left="540"/>
        <w:rPr>
          <w:rFonts w:ascii="Arial" w:hAnsi="Arial"/>
          <w:spacing w:val="-2"/>
        </w:rPr>
      </w:pPr>
    </w:p>
    <w:p w14:paraId="12A4B9DE" w14:textId="77777777" w:rsidR="002B53EC" w:rsidRDefault="002B53EC" w:rsidP="002B53E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1.</w:t>
      </w:r>
      <w:r>
        <w:rPr>
          <w:rFonts w:ascii="Arial" w:hAnsi="Arial"/>
          <w:spacing w:val="-2"/>
        </w:rPr>
        <w:tab/>
        <w:t xml:space="preserve">Route Description – </w:t>
      </w:r>
    </w:p>
    <w:p w14:paraId="547B4746" w14:textId="77777777" w:rsidR="002B53EC" w:rsidRDefault="002B53EC" w:rsidP="002B53EC">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186A292A" w14:textId="77777777" w:rsidR="002B53EC" w:rsidRDefault="002B53EC" w:rsidP="002B53EC">
      <w:pPr>
        <w:tabs>
          <w:tab w:val="left" w:pos="-720"/>
          <w:tab w:val="left" w:pos="1080"/>
        </w:tabs>
        <w:suppressAutoHyphens/>
        <w:ind w:left="540"/>
        <w:rPr>
          <w:rFonts w:ascii="Arial" w:hAnsi="Arial"/>
          <w:b/>
          <w:i/>
          <w:spacing w:val="-3"/>
        </w:rPr>
      </w:pPr>
      <w:r>
        <w:rPr>
          <w:rFonts w:ascii="Arial" w:hAnsi="Arial"/>
          <w:b/>
          <w:i/>
          <w:spacing w:val="-2"/>
        </w:rPr>
        <w:tab/>
      </w:r>
      <w:r>
        <w:rPr>
          <w:rFonts w:ascii="Arial" w:hAnsi="Arial"/>
          <w:spacing w:val="-3"/>
        </w:rPr>
        <w:t xml:space="preserve">As detailed on the attached Route Description.  </w:t>
      </w:r>
    </w:p>
    <w:p w14:paraId="3BB9F6D7" w14:textId="77777777" w:rsidR="002B53EC" w:rsidRDefault="002B53EC" w:rsidP="002B53EC">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683F73FD" w14:textId="77777777" w:rsidR="002B53EC" w:rsidRDefault="002B53EC" w:rsidP="002B53EC">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6551A19A" w14:textId="77777777" w:rsidR="002B53EC" w:rsidRDefault="002B53EC" w:rsidP="002B53E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2.</w:t>
      </w:r>
      <w:r>
        <w:rPr>
          <w:rFonts w:ascii="Arial" w:hAnsi="Arial"/>
          <w:spacing w:val="-2"/>
        </w:rPr>
        <w:tab/>
        <w:t xml:space="preserve">Public Timetable – </w:t>
      </w:r>
    </w:p>
    <w:p w14:paraId="07B171FB" w14:textId="77777777" w:rsidR="002B53EC" w:rsidRDefault="002B53EC" w:rsidP="002B53E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3D6E6647" w14:textId="77777777" w:rsidR="002B53EC" w:rsidRDefault="002B53EC" w:rsidP="002B53E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3"/>
        </w:rPr>
      </w:pPr>
      <w:r>
        <w:rPr>
          <w:rFonts w:ascii="Arial" w:hAnsi="Arial"/>
          <w:b/>
          <w:i/>
          <w:spacing w:val="-2"/>
        </w:rPr>
        <w:tab/>
      </w:r>
      <w:r>
        <w:rPr>
          <w:rFonts w:ascii="Arial" w:hAnsi="Arial"/>
          <w:spacing w:val="-3"/>
        </w:rPr>
        <w:t>As detailed on the attached Public Timetable.</w:t>
      </w:r>
    </w:p>
    <w:p w14:paraId="4F567F31" w14:textId="77777777" w:rsidR="002B53EC" w:rsidRDefault="002B53EC" w:rsidP="002B53EC">
      <w:pPr>
        <w:tabs>
          <w:tab w:val="left" w:pos="-720"/>
          <w:tab w:val="left" w:pos="1080"/>
        </w:tabs>
        <w:suppressAutoHyphens/>
        <w:ind w:left="540"/>
        <w:rPr>
          <w:rFonts w:ascii="Arial" w:hAnsi="Arial"/>
          <w:spacing w:val="-3"/>
        </w:rPr>
      </w:pPr>
    </w:p>
    <w:p w14:paraId="445A6CFE" w14:textId="77777777" w:rsidR="002B53EC" w:rsidRDefault="002B53EC" w:rsidP="002B53EC">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C141F38" w14:textId="77777777" w:rsidR="002B53EC" w:rsidRDefault="002B53EC" w:rsidP="002B53EC">
      <w:pPr>
        <w:tabs>
          <w:tab w:val="left" w:pos="739"/>
          <w:tab w:val="left" w:pos="1620"/>
          <w:tab w:val="left" w:pos="1872"/>
          <w:tab w:val="center" w:pos="5233"/>
        </w:tabs>
        <w:suppressAutoHyphens/>
        <w:rPr>
          <w:rFonts w:ascii="Arial" w:hAnsi="Arial"/>
          <w:spacing w:val="-2"/>
        </w:rPr>
      </w:pPr>
    </w:p>
    <w:p w14:paraId="0AFE841C"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32"/>
          <w:szCs w:val="32"/>
        </w:rPr>
      </w:pPr>
      <w:r>
        <w:br w:type="page"/>
      </w:r>
      <w:r>
        <w:rPr>
          <w:b/>
          <w:bCs/>
          <w:sz w:val="32"/>
          <w:szCs w:val="32"/>
        </w:rPr>
        <w:lastRenderedPageBreak/>
        <w:t>LONDON BUSES - ROUTE DESCRIPTION</w:t>
      </w:r>
    </w:p>
    <w:p w14:paraId="611ED4B3"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D2CF82"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06FB16E" w14:textId="77777777" w:rsidR="002B53EC" w:rsidRDefault="002B53EC" w:rsidP="002B53EC">
      <w:pPr>
        <w:autoSpaceDE w:val="0"/>
        <w:autoSpaceDN w:val="0"/>
        <w:adjustRightInd w:val="0"/>
        <w:rPr>
          <w:rFonts w:ascii="Arial-BoldMT" w:hAnsi="Arial-BoldMT" w:cs="Arial-BoldMT"/>
          <w:b/>
          <w:bCs/>
          <w:sz w:val="28"/>
          <w:szCs w:val="28"/>
        </w:rPr>
      </w:pPr>
      <w:r>
        <w:rPr>
          <w:rFonts w:ascii="Arial-BoldMT" w:hAnsi="Arial-BoldMT" w:cs="Arial-BoldMT"/>
          <w:b/>
          <w:bCs/>
          <w:sz w:val="28"/>
          <w:szCs w:val="28"/>
        </w:rPr>
        <w:t>ROUTE 635: Sunbury, St. Paul's School - Hounslow Bus Station</w:t>
      </w:r>
    </w:p>
    <w:p w14:paraId="27F67E89"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66122BD"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7E85C0"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t>14 January 2023</w:t>
      </w:r>
    </w:p>
    <w:p w14:paraId="5BDDEF77"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C388477"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Service Change: </w:t>
      </w:r>
      <w:r>
        <w:t>14 January 2023</w:t>
      </w:r>
    </w:p>
    <w:p w14:paraId="4F3EBA12"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347533A9"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0F4B9C2F"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B37CFB"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CE9515" w14:textId="77777777" w:rsidR="002B53EC" w:rsidRPr="002B40FE" w:rsidRDefault="002B53EC" w:rsidP="002B53EC">
      <w:pPr>
        <w:autoSpaceDE w:val="0"/>
        <w:autoSpaceDN w:val="0"/>
        <w:adjustRightInd w:val="0"/>
        <w:rPr>
          <w:rFonts w:ascii="Arial-BoldMT" w:hAnsi="Arial-BoldMT" w:cs="Arial-BoldMT"/>
          <w:b/>
          <w:bCs/>
          <w:sz w:val="26"/>
          <w:szCs w:val="26"/>
          <w:u w:val="single"/>
        </w:rPr>
      </w:pPr>
      <w:r w:rsidRPr="002B40FE">
        <w:rPr>
          <w:rFonts w:ascii="Arial-BoldMT" w:hAnsi="Arial-BoldMT" w:cs="Arial-BoldMT"/>
          <w:b/>
          <w:bCs/>
          <w:sz w:val="26"/>
          <w:szCs w:val="26"/>
          <w:u w:val="single"/>
        </w:rPr>
        <w:t>STREETS TRAVERSED</w:t>
      </w:r>
    </w:p>
    <w:p w14:paraId="023A0FB0" w14:textId="77777777" w:rsidR="002B53EC" w:rsidRDefault="002B53EC" w:rsidP="002B53EC">
      <w:pPr>
        <w:autoSpaceDE w:val="0"/>
        <w:autoSpaceDN w:val="0"/>
        <w:adjustRightInd w:val="0"/>
        <w:rPr>
          <w:rFonts w:ascii="Arial-BoldMT" w:hAnsi="Arial-BoldMT" w:cs="Arial-BoldMT"/>
          <w:b/>
          <w:bCs/>
          <w:sz w:val="26"/>
          <w:szCs w:val="26"/>
        </w:rPr>
      </w:pPr>
    </w:p>
    <w:p w14:paraId="08788A3D" w14:textId="77777777" w:rsidR="002B53EC" w:rsidRDefault="002B53EC" w:rsidP="002B53EC">
      <w:pPr>
        <w:autoSpaceDE w:val="0"/>
        <w:autoSpaceDN w:val="0"/>
        <w:adjustRightInd w:val="0"/>
        <w:rPr>
          <w:rFonts w:ascii="ArialMT" w:hAnsi="ArialMT" w:cs="ArialMT"/>
        </w:rPr>
      </w:pPr>
      <w:r w:rsidRPr="002B40FE">
        <w:rPr>
          <w:rFonts w:ascii="Arial-BoldMT" w:hAnsi="Arial-BoldMT" w:cs="Arial-BoldMT"/>
          <w:b/>
          <w:bCs/>
          <w:u w:val="single"/>
        </w:rPr>
        <w:t>Towards Hounslow Bus Station</w:t>
      </w:r>
      <w:r>
        <w:rPr>
          <w:rFonts w:ascii="Arial-BoldMT" w:hAnsi="Arial-BoldMT" w:cs="Arial-BoldMT"/>
          <w:b/>
          <w:bCs/>
        </w:rPr>
        <w:t xml:space="preserve">: </w:t>
      </w:r>
      <w:r>
        <w:rPr>
          <w:rFonts w:ascii="ArialMT" w:hAnsi="ArialMT" w:cs="ArialMT"/>
        </w:rPr>
        <w:t>Private Road In School Grounds, Manor Lane, The Avenue, Staines Road East, Vicarage Road, Unnamed Road, Vicarage Road,</w:t>
      </w:r>
    </w:p>
    <w:p w14:paraId="135BFB97" w14:textId="77777777" w:rsidR="002B53EC" w:rsidRDefault="002B53EC" w:rsidP="002B53EC">
      <w:pPr>
        <w:autoSpaceDE w:val="0"/>
        <w:autoSpaceDN w:val="0"/>
        <w:adjustRightInd w:val="0"/>
        <w:rPr>
          <w:rFonts w:ascii="ArialMT" w:hAnsi="ArialMT" w:cs="ArialMT"/>
        </w:rPr>
      </w:pPr>
      <w:proofErr w:type="spellStart"/>
      <w:r>
        <w:rPr>
          <w:rFonts w:ascii="ArialMT" w:hAnsi="ArialMT" w:cs="ArialMT"/>
        </w:rPr>
        <w:t>Groveley</w:t>
      </w:r>
      <w:proofErr w:type="spellEnd"/>
      <w:r>
        <w:rPr>
          <w:rFonts w:ascii="ArialMT" w:hAnsi="ArialMT" w:cs="ArialMT"/>
        </w:rPr>
        <w:t xml:space="preserve"> Road, Sunbury Road, Feltham High Street, Hounslow Road, Harlington Road West, Staines Road, Grove Road, Hanworth Road, Hounslow High Street, London Road.</w:t>
      </w:r>
    </w:p>
    <w:p w14:paraId="4ACF8784" w14:textId="77777777" w:rsidR="002B53EC" w:rsidRDefault="002B53EC" w:rsidP="002B53EC">
      <w:pPr>
        <w:autoSpaceDE w:val="0"/>
        <w:autoSpaceDN w:val="0"/>
        <w:adjustRightInd w:val="0"/>
        <w:rPr>
          <w:rFonts w:ascii="ArialMT" w:hAnsi="ArialMT" w:cs="ArialMT"/>
        </w:rPr>
      </w:pPr>
    </w:p>
    <w:p w14:paraId="168EC256" w14:textId="77777777" w:rsidR="002B53EC" w:rsidRDefault="002B53EC" w:rsidP="002B53EC">
      <w:pPr>
        <w:autoSpaceDE w:val="0"/>
        <w:autoSpaceDN w:val="0"/>
        <w:adjustRightInd w:val="0"/>
        <w:rPr>
          <w:rFonts w:ascii="ArialMT" w:hAnsi="ArialMT" w:cs="ArialMT"/>
        </w:rPr>
      </w:pPr>
      <w:r w:rsidRPr="002B40FE">
        <w:rPr>
          <w:rFonts w:ascii="Arial-BoldMT" w:hAnsi="Arial-BoldMT" w:cs="Arial-BoldMT"/>
          <w:b/>
          <w:bCs/>
          <w:u w:val="single"/>
        </w:rPr>
        <w:t>Towards Sunbury, St. Paul's School</w:t>
      </w:r>
      <w:r>
        <w:rPr>
          <w:rFonts w:ascii="Arial-BoldMT" w:hAnsi="Arial-BoldMT" w:cs="Arial-BoldMT"/>
          <w:b/>
          <w:bCs/>
        </w:rPr>
        <w:t xml:space="preserve">: </w:t>
      </w:r>
      <w:r>
        <w:rPr>
          <w:rFonts w:ascii="ArialMT" w:hAnsi="ArialMT" w:cs="ArialMT"/>
        </w:rPr>
        <w:t>Hounslow High Street, Douglas Road, Grove</w:t>
      </w:r>
    </w:p>
    <w:p w14:paraId="7DC22445" w14:textId="77777777" w:rsidR="002B53EC" w:rsidRDefault="002B53EC" w:rsidP="002B53EC">
      <w:pPr>
        <w:autoSpaceDE w:val="0"/>
        <w:autoSpaceDN w:val="0"/>
        <w:adjustRightInd w:val="0"/>
        <w:rPr>
          <w:rFonts w:ascii="ArialMT" w:hAnsi="ArialMT" w:cs="ArialMT"/>
        </w:rPr>
      </w:pPr>
      <w:r>
        <w:rPr>
          <w:rFonts w:ascii="ArialMT" w:hAnsi="ArialMT" w:cs="ArialMT"/>
        </w:rPr>
        <w:t>Road, Staines Road, Harlington Road West, Hounslow Road, Feltham High Street,</w:t>
      </w:r>
    </w:p>
    <w:p w14:paraId="1BF672C4" w14:textId="77777777" w:rsidR="002B53EC" w:rsidRDefault="002B53EC" w:rsidP="002B53EC">
      <w:pPr>
        <w:autoSpaceDE w:val="0"/>
        <w:autoSpaceDN w:val="0"/>
        <w:adjustRightInd w:val="0"/>
        <w:rPr>
          <w:rFonts w:ascii="ArialMT" w:hAnsi="ArialMT" w:cs="ArialMT"/>
        </w:rPr>
      </w:pPr>
      <w:r>
        <w:rPr>
          <w:rFonts w:ascii="ArialMT" w:hAnsi="ArialMT" w:cs="ArialMT"/>
        </w:rPr>
        <w:t xml:space="preserve">Sunbury Road, </w:t>
      </w:r>
      <w:proofErr w:type="spellStart"/>
      <w:r>
        <w:rPr>
          <w:rFonts w:ascii="ArialMT" w:hAnsi="ArialMT" w:cs="ArialMT"/>
        </w:rPr>
        <w:t>Groveley</w:t>
      </w:r>
      <w:proofErr w:type="spellEnd"/>
      <w:r>
        <w:rPr>
          <w:rFonts w:ascii="ArialMT" w:hAnsi="ArialMT" w:cs="ArialMT"/>
        </w:rPr>
        <w:t xml:space="preserve"> Road, Vicarage Road, Unnamed Road, Vicarage Road,</w:t>
      </w:r>
    </w:p>
    <w:p w14:paraId="589D7AE1" w14:textId="77777777" w:rsidR="002B53EC" w:rsidRDefault="002B53EC" w:rsidP="002B53EC">
      <w:pPr>
        <w:autoSpaceDE w:val="0"/>
        <w:autoSpaceDN w:val="0"/>
        <w:adjustRightInd w:val="0"/>
        <w:rPr>
          <w:rFonts w:ascii="ArialMT" w:hAnsi="ArialMT" w:cs="ArialMT"/>
        </w:rPr>
      </w:pPr>
      <w:r>
        <w:rPr>
          <w:rFonts w:ascii="ArialMT" w:hAnsi="ArialMT" w:cs="ArialMT"/>
        </w:rPr>
        <w:t>Staines Road East, The Avenue, Manor Lane, Private Road In School Grounds.</w:t>
      </w:r>
    </w:p>
    <w:p w14:paraId="2C7FF3FD" w14:textId="77777777" w:rsidR="002B53EC" w:rsidRDefault="002B53EC" w:rsidP="002B53EC">
      <w:pPr>
        <w:autoSpaceDE w:val="0"/>
        <w:autoSpaceDN w:val="0"/>
        <w:adjustRightInd w:val="0"/>
        <w:rPr>
          <w:rFonts w:ascii="ArialMT" w:hAnsi="ArialMT" w:cs="ArialMT"/>
        </w:rPr>
      </w:pPr>
    </w:p>
    <w:p w14:paraId="43BFFA1D" w14:textId="77777777" w:rsidR="002B53EC" w:rsidRDefault="002B53EC" w:rsidP="002B53EC">
      <w:pPr>
        <w:autoSpaceDE w:val="0"/>
        <w:autoSpaceDN w:val="0"/>
        <w:adjustRightInd w:val="0"/>
        <w:rPr>
          <w:rFonts w:ascii="ArialMT" w:hAnsi="ArialMT" w:cs="ArialMT"/>
        </w:rPr>
      </w:pPr>
    </w:p>
    <w:p w14:paraId="36EB1622" w14:textId="77777777" w:rsidR="002B53EC" w:rsidRDefault="002B53EC" w:rsidP="002B53EC">
      <w:pPr>
        <w:autoSpaceDE w:val="0"/>
        <w:autoSpaceDN w:val="0"/>
        <w:adjustRightInd w:val="0"/>
        <w:rPr>
          <w:rFonts w:ascii="ArialMT" w:hAnsi="ArialMT" w:cs="ArialMT"/>
        </w:rPr>
      </w:pPr>
    </w:p>
    <w:p w14:paraId="73BCE9E5" w14:textId="77777777" w:rsidR="002B53EC" w:rsidRDefault="002B53EC" w:rsidP="002B53EC">
      <w:pPr>
        <w:autoSpaceDE w:val="0"/>
        <w:autoSpaceDN w:val="0"/>
        <w:adjustRightInd w:val="0"/>
        <w:rPr>
          <w:rFonts w:ascii="ArialMT" w:hAnsi="ArialMT" w:cs="ArialMT"/>
        </w:rPr>
      </w:pPr>
    </w:p>
    <w:p w14:paraId="3165E456" w14:textId="77777777" w:rsidR="002B53EC" w:rsidRDefault="002B53EC" w:rsidP="002B53EC">
      <w:pPr>
        <w:autoSpaceDE w:val="0"/>
        <w:autoSpaceDN w:val="0"/>
        <w:adjustRightInd w:val="0"/>
        <w:rPr>
          <w:rFonts w:ascii="ArialMT" w:hAnsi="ArialMT" w:cs="ArialMT"/>
        </w:rPr>
      </w:pPr>
    </w:p>
    <w:p w14:paraId="2CF591AF" w14:textId="77777777" w:rsidR="002B53EC" w:rsidRDefault="002B53EC" w:rsidP="002B53EC">
      <w:pPr>
        <w:autoSpaceDE w:val="0"/>
        <w:autoSpaceDN w:val="0"/>
        <w:adjustRightInd w:val="0"/>
        <w:rPr>
          <w:rFonts w:ascii="ArialMT" w:hAnsi="ArialMT" w:cs="ArialMT"/>
        </w:rPr>
      </w:pPr>
    </w:p>
    <w:p w14:paraId="63E2A344" w14:textId="77777777" w:rsidR="002B53EC" w:rsidRDefault="002B53EC" w:rsidP="002B53EC">
      <w:pPr>
        <w:autoSpaceDE w:val="0"/>
        <w:autoSpaceDN w:val="0"/>
        <w:adjustRightInd w:val="0"/>
        <w:rPr>
          <w:rFonts w:ascii="ArialMT" w:hAnsi="ArialMT" w:cs="ArialMT"/>
        </w:rPr>
      </w:pPr>
    </w:p>
    <w:p w14:paraId="089E467E" w14:textId="77777777" w:rsidR="002B53EC" w:rsidRDefault="002B53EC" w:rsidP="002B53EC">
      <w:pPr>
        <w:autoSpaceDE w:val="0"/>
        <w:autoSpaceDN w:val="0"/>
        <w:adjustRightInd w:val="0"/>
        <w:rPr>
          <w:rFonts w:ascii="ArialMT" w:hAnsi="ArialMT" w:cs="ArialMT"/>
        </w:rPr>
      </w:pPr>
    </w:p>
    <w:p w14:paraId="3B02FAA2" w14:textId="77777777" w:rsidR="002B53EC" w:rsidRDefault="002B53EC" w:rsidP="002B53EC">
      <w:pPr>
        <w:autoSpaceDE w:val="0"/>
        <w:autoSpaceDN w:val="0"/>
        <w:adjustRightInd w:val="0"/>
        <w:rPr>
          <w:rFonts w:ascii="ArialMT" w:hAnsi="ArialMT" w:cs="ArialMT"/>
        </w:rPr>
      </w:pPr>
    </w:p>
    <w:p w14:paraId="7C55EECA" w14:textId="77777777" w:rsidR="002B53EC" w:rsidRDefault="002B53EC" w:rsidP="002B53EC">
      <w:pPr>
        <w:autoSpaceDE w:val="0"/>
        <w:autoSpaceDN w:val="0"/>
        <w:adjustRightInd w:val="0"/>
        <w:rPr>
          <w:rFonts w:ascii="ArialMT" w:hAnsi="ArialMT" w:cs="ArialMT"/>
        </w:rPr>
      </w:pPr>
    </w:p>
    <w:p w14:paraId="07B6C8B4" w14:textId="77777777" w:rsidR="002B53EC" w:rsidRDefault="002B53EC" w:rsidP="002B53EC">
      <w:pPr>
        <w:autoSpaceDE w:val="0"/>
        <w:autoSpaceDN w:val="0"/>
        <w:adjustRightInd w:val="0"/>
        <w:rPr>
          <w:rFonts w:ascii="ArialMT" w:hAnsi="ArialMT" w:cs="ArialMT"/>
        </w:rPr>
      </w:pPr>
    </w:p>
    <w:p w14:paraId="0A3E44AF" w14:textId="77777777" w:rsidR="002B53EC" w:rsidRDefault="002B53EC" w:rsidP="002B53EC">
      <w:pPr>
        <w:autoSpaceDE w:val="0"/>
        <w:autoSpaceDN w:val="0"/>
        <w:adjustRightInd w:val="0"/>
        <w:rPr>
          <w:rFonts w:ascii="ArialMT" w:hAnsi="ArialMT" w:cs="ArialMT"/>
        </w:rPr>
      </w:pPr>
    </w:p>
    <w:p w14:paraId="11DDB642" w14:textId="77777777" w:rsidR="002B53EC" w:rsidRDefault="002B53EC" w:rsidP="002B53EC">
      <w:pPr>
        <w:autoSpaceDE w:val="0"/>
        <w:autoSpaceDN w:val="0"/>
        <w:adjustRightInd w:val="0"/>
        <w:rPr>
          <w:rFonts w:ascii="ArialMT" w:hAnsi="ArialMT" w:cs="ArialMT"/>
        </w:rPr>
      </w:pPr>
    </w:p>
    <w:p w14:paraId="01A5BCCD" w14:textId="77777777" w:rsidR="002B53EC" w:rsidRDefault="002B53EC" w:rsidP="002B53EC">
      <w:pPr>
        <w:autoSpaceDE w:val="0"/>
        <w:autoSpaceDN w:val="0"/>
        <w:adjustRightInd w:val="0"/>
        <w:rPr>
          <w:rFonts w:ascii="ArialMT" w:hAnsi="ArialMT" w:cs="ArialMT"/>
        </w:rPr>
      </w:pPr>
    </w:p>
    <w:p w14:paraId="4E48A823" w14:textId="77777777" w:rsidR="002B53EC" w:rsidRDefault="002B53EC" w:rsidP="002B53EC">
      <w:pPr>
        <w:autoSpaceDE w:val="0"/>
        <w:autoSpaceDN w:val="0"/>
        <w:adjustRightInd w:val="0"/>
        <w:rPr>
          <w:rFonts w:ascii="ArialMT" w:hAnsi="ArialMT" w:cs="ArialMT"/>
        </w:rPr>
      </w:pPr>
    </w:p>
    <w:p w14:paraId="5467323D" w14:textId="77777777" w:rsidR="002B53EC" w:rsidRDefault="002B53EC" w:rsidP="002B53EC">
      <w:pPr>
        <w:autoSpaceDE w:val="0"/>
        <w:autoSpaceDN w:val="0"/>
        <w:adjustRightInd w:val="0"/>
        <w:rPr>
          <w:rFonts w:ascii="ArialMT" w:hAnsi="ArialMT" w:cs="ArialMT"/>
        </w:rPr>
      </w:pPr>
    </w:p>
    <w:p w14:paraId="15FF2634" w14:textId="77777777" w:rsidR="002B53EC" w:rsidRDefault="002B53EC" w:rsidP="002B53EC">
      <w:pPr>
        <w:autoSpaceDE w:val="0"/>
        <w:autoSpaceDN w:val="0"/>
        <w:adjustRightInd w:val="0"/>
        <w:rPr>
          <w:rFonts w:ascii="ArialMT" w:hAnsi="ArialMT" w:cs="ArialMT"/>
        </w:rPr>
      </w:pPr>
    </w:p>
    <w:p w14:paraId="78695CC6" w14:textId="77777777" w:rsidR="002B53EC" w:rsidRDefault="002B53EC" w:rsidP="002B53EC">
      <w:pPr>
        <w:autoSpaceDE w:val="0"/>
        <w:autoSpaceDN w:val="0"/>
        <w:adjustRightInd w:val="0"/>
        <w:rPr>
          <w:rFonts w:ascii="ArialMT" w:hAnsi="ArialMT" w:cs="ArialMT"/>
        </w:rPr>
      </w:pPr>
    </w:p>
    <w:p w14:paraId="7D19077F" w14:textId="77777777" w:rsidR="002B53EC" w:rsidRDefault="002B53EC" w:rsidP="002B53EC">
      <w:pPr>
        <w:autoSpaceDE w:val="0"/>
        <w:autoSpaceDN w:val="0"/>
        <w:adjustRightInd w:val="0"/>
        <w:rPr>
          <w:rFonts w:ascii="ArialMT" w:hAnsi="ArialMT" w:cs="ArialMT"/>
        </w:rPr>
      </w:pPr>
    </w:p>
    <w:p w14:paraId="44417ECF" w14:textId="77777777" w:rsidR="002B53EC" w:rsidRDefault="002B53EC" w:rsidP="002B53EC">
      <w:pPr>
        <w:autoSpaceDE w:val="0"/>
        <w:autoSpaceDN w:val="0"/>
        <w:adjustRightInd w:val="0"/>
        <w:rPr>
          <w:rFonts w:ascii="ArialMT" w:hAnsi="ArialMT" w:cs="ArialMT"/>
        </w:rPr>
      </w:pPr>
    </w:p>
    <w:p w14:paraId="1FAAA5CA" w14:textId="77777777" w:rsidR="002B53EC" w:rsidRDefault="002B53EC" w:rsidP="002B53EC">
      <w:pPr>
        <w:autoSpaceDE w:val="0"/>
        <w:autoSpaceDN w:val="0"/>
        <w:adjustRightInd w:val="0"/>
        <w:rPr>
          <w:rFonts w:ascii="ArialMT" w:hAnsi="ArialMT" w:cs="ArialMT"/>
        </w:rPr>
      </w:pPr>
    </w:p>
    <w:p w14:paraId="70A70102" w14:textId="77777777" w:rsidR="002B53EC" w:rsidRDefault="002B53EC" w:rsidP="002B53EC">
      <w:pPr>
        <w:autoSpaceDE w:val="0"/>
        <w:autoSpaceDN w:val="0"/>
        <w:adjustRightInd w:val="0"/>
        <w:rPr>
          <w:rFonts w:ascii="ArialMT" w:hAnsi="ArialMT" w:cs="ArialMT"/>
        </w:rPr>
      </w:pPr>
    </w:p>
    <w:p w14:paraId="51DEA6A2" w14:textId="77777777" w:rsidR="002B53EC" w:rsidRDefault="002B53EC" w:rsidP="002B53EC">
      <w:pPr>
        <w:autoSpaceDE w:val="0"/>
        <w:autoSpaceDN w:val="0"/>
        <w:adjustRightInd w:val="0"/>
        <w:rPr>
          <w:rFonts w:ascii="ArialMT" w:hAnsi="ArialMT" w:cs="ArialMT"/>
        </w:rPr>
      </w:pPr>
    </w:p>
    <w:p w14:paraId="65AB66E5" w14:textId="77777777" w:rsidR="002B53EC" w:rsidRDefault="002B53EC" w:rsidP="002B53EC">
      <w:pPr>
        <w:autoSpaceDE w:val="0"/>
        <w:autoSpaceDN w:val="0"/>
        <w:adjustRightInd w:val="0"/>
        <w:rPr>
          <w:rFonts w:ascii="ArialMT" w:hAnsi="ArialMT" w:cs="ArialMT"/>
        </w:rPr>
      </w:pPr>
    </w:p>
    <w:p w14:paraId="7B975B6B" w14:textId="77777777" w:rsidR="002B53EC" w:rsidRDefault="002B53EC" w:rsidP="002B53EC">
      <w:pPr>
        <w:autoSpaceDE w:val="0"/>
        <w:autoSpaceDN w:val="0"/>
        <w:adjustRightInd w:val="0"/>
        <w:rPr>
          <w:rFonts w:ascii="ArialMT" w:hAnsi="ArialMT" w:cs="ArialMT"/>
        </w:rPr>
      </w:pPr>
    </w:p>
    <w:p w14:paraId="789B1E37" w14:textId="77777777" w:rsidR="002B53EC" w:rsidRDefault="002B53EC" w:rsidP="002B53EC">
      <w:pPr>
        <w:autoSpaceDE w:val="0"/>
        <w:autoSpaceDN w:val="0"/>
        <w:adjustRightInd w:val="0"/>
        <w:rPr>
          <w:rFonts w:ascii="ArialMT" w:hAnsi="ArialMT" w:cs="ArialMT"/>
        </w:rPr>
      </w:pPr>
    </w:p>
    <w:p w14:paraId="71E3180B" w14:textId="77777777" w:rsidR="002B53EC" w:rsidRPr="00EF7137" w:rsidRDefault="002B53EC" w:rsidP="002B53EC">
      <w:pPr>
        <w:autoSpaceDE w:val="0"/>
        <w:autoSpaceDN w:val="0"/>
        <w:adjustRightInd w:val="0"/>
        <w:rPr>
          <w:rFonts w:ascii="Arial-BoldMT" w:eastAsia="Calibri" w:hAnsi="Arial-BoldMT" w:cs="Arial-BoldMT"/>
          <w:b/>
          <w:bCs/>
          <w:sz w:val="26"/>
          <w:szCs w:val="26"/>
          <w:u w:val="single"/>
        </w:rPr>
      </w:pPr>
      <w:r w:rsidRPr="00EF7137">
        <w:rPr>
          <w:rFonts w:ascii="Arial-BoldMT" w:eastAsia="Calibri" w:hAnsi="Arial-BoldMT" w:cs="Arial-BoldMT"/>
          <w:b/>
          <w:bCs/>
          <w:sz w:val="26"/>
          <w:szCs w:val="26"/>
          <w:u w:val="single"/>
        </w:rPr>
        <w:lastRenderedPageBreak/>
        <w:t>AUTHORISED STANDS, CURTAILMENT POINTS, &amp; BLIND DESCRIPTIONS</w:t>
      </w:r>
    </w:p>
    <w:p w14:paraId="301E45C6" w14:textId="77777777" w:rsidR="002B53EC" w:rsidRPr="00EF7137" w:rsidRDefault="002B53EC" w:rsidP="002B53EC">
      <w:pPr>
        <w:autoSpaceDE w:val="0"/>
        <w:autoSpaceDN w:val="0"/>
        <w:adjustRightInd w:val="0"/>
        <w:rPr>
          <w:rFonts w:ascii="ArialMT" w:eastAsia="Calibri" w:hAnsi="ArialMT" w:cs="ArialMT"/>
        </w:rPr>
      </w:pPr>
    </w:p>
    <w:p w14:paraId="14678670"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Please note that only stands, curtailment points, &amp; blind descriptions as detailed in this contractual document may be used.</w:t>
      </w:r>
    </w:p>
    <w:p w14:paraId="629D316E" w14:textId="77777777" w:rsidR="002B53EC" w:rsidRPr="00EF7137" w:rsidRDefault="002B53EC" w:rsidP="002B53EC">
      <w:pPr>
        <w:autoSpaceDE w:val="0"/>
        <w:autoSpaceDN w:val="0"/>
        <w:adjustRightInd w:val="0"/>
        <w:rPr>
          <w:rFonts w:ascii="ArialMT" w:eastAsia="Calibri" w:hAnsi="ArialMT" w:cs="ArialMT"/>
        </w:rPr>
      </w:pPr>
    </w:p>
    <w:p w14:paraId="437E3263" w14:textId="77777777" w:rsidR="002B53EC" w:rsidRPr="00EF7137" w:rsidRDefault="002B53EC" w:rsidP="002B53EC">
      <w:pPr>
        <w:autoSpaceDE w:val="0"/>
        <w:autoSpaceDN w:val="0"/>
        <w:adjustRightInd w:val="0"/>
        <w:rPr>
          <w:rFonts w:ascii="Arial-BoldMT" w:eastAsia="Calibri" w:hAnsi="Arial-BoldMT" w:cs="Arial-BoldMT"/>
          <w:b/>
          <w:bCs/>
          <w:u w:val="single"/>
        </w:rPr>
      </w:pPr>
      <w:r w:rsidRPr="00EF7137">
        <w:rPr>
          <w:rFonts w:ascii="Arial-BoldMT" w:eastAsia="Calibri" w:hAnsi="Arial-BoldMT" w:cs="Arial-BoldMT"/>
          <w:b/>
          <w:bCs/>
          <w:u w:val="single"/>
        </w:rPr>
        <w:t>Sunbury, St. Paul's School</w:t>
      </w:r>
    </w:p>
    <w:p w14:paraId="5B5FC93E" w14:textId="77777777" w:rsidR="002B53EC" w:rsidRPr="00EF7137" w:rsidRDefault="002B53EC" w:rsidP="002B53EC">
      <w:pPr>
        <w:autoSpaceDE w:val="0"/>
        <w:autoSpaceDN w:val="0"/>
        <w:adjustRightInd w:val="0"/>
        <w:rPr>
          <w:rFonts w:ascii="ArialMT" w:eastAsia="Calibri" w:hAnsi="ArialMT" w:cs="ArialMT"/>
        </w:rPr>
      </w:pPr>
    </w:p>
    <w:p w14:paraId="04B84218"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Buses proceed out of service from The Ridings, departing to The Ridings.</w:t>
      </w:r>
    </w:p>
    <w:p w14:paraId="2BCC3BC8"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Set down in The Ridings, at Alighting Point (OC603 - St Paul's School) and pick up in</w:t>
      </w:r>
    </w:p>
    <w:p w14:paraId="551E2FD0"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The Ridings, at St. Paul's School (OC603 - St Paul's School).</w:t>
      </w:r>
    </w:p>
    <w:p w14:paraId="021D1555" w14:textId="77777777" w:rsidR="002B53EC" w:rsidRPr="00EF7137" w:rsidRDefault="002B53EC" w:rsidP="002B53EC">
      <w:pPr>
        <w:autoSpaceDE w:val="0"/>
        <w:autoSpaceDN w:val="0"/>
        <w:adjustRightInd w:val="0"/>
        <w:rPr>
          <w:rFonts w:ascii="ArialMT" w:eastAsia="Calibri" w:hAnsi="ArialMT" w:cs="ArialMT"/>
        </w:rPr>
      </w:pPr>
    </w:p>
    <w:p w14:paraId="30C81E65"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AVAILABILITY: At any time.</w:t>
      </w:r>
    </w:p>
    <w:p w14:paraId="0842CB3C"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OPERATING RESTRICTIONS: None.</w:t>
      </w:r>
    </w:p>
    <w:p w14:paraId="057B6C4E"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BLIND DISPLAY: Sunbury, St. Paul's School.</w:t>
      </w:r>
    </w:p>
    <w:p w14:paraId="6AF6A5F4" w14:textId="77777777" w:rsidR="002B53EC" w:rsidRPr="00EF7137" w:rsidRDefault="002B53EC" w:rsidP="002B53EC">
      <w:pPr>
        <w:autoSpaceDE w:val="0"/>
        <w:autoSpaceDN w:val="0"/>
        <w:adjustRightInd w:val="0"/>
        <w:rPr>
          <w:rFonts w:ascii="ArialMT" w:eastAsia="Calibri" w:hAnsi="ArialMT" w:cs="ArialMT"/>
        </w:rPr>
      </w:pPr>
    </w:p>
    <w:p w14:paraId="134975A2" w14:textId="77777777" w:rsidR="002B53EC" w:rsidRPr="00EF7137" w:rsidRDefault="002B53EC" w:rsidP="002B53EC">
      <w:pPr>
        <w:autoSpaceDE w:val="0"/>
        <w:autoSpaceDN w:val="0"/>
        <w:adjustRightInd w:val="0"/>
        <w:rPr>
          <w:rFonts w:ascii="Arial-BoldMT" w:eastAsia="Calibri" w:hAnsi="Arial-BoldMT" w:cs="Arial-BoldMT"/>
          <w:b/>
          <w:bCs/>
          <w:u w:val="single"/>
        </w:rPr>
      </w:pPr>
      <w:r w:rsidRPr="00EF7137">
        <w:rPr>
          <w:rFonts w:ascii="Arial-BoldMT" w:eastAsia="Calibri" w:hAnsi="Arial-BoldMT" w:cs="Arial-BoldMT"/>
          <w:b/>
          <w:bCs/>
          <w:u w:val="single"/>
        </w:rPr>
        <w:t>Hounslow Bus Station, Stop C</w:t>
      </w:r>
    </w:p>
    <w:p w14:paraId="0432823A" w14:textId="77777777" w:rsidR="002B53EC" w:rsidRPr="00EF7137" w:rsidRDefault="002B53EC" w:rsidP="002B53EC">
      <w:pPr>
        <w:autoSpaceDE w:val="0"/>
        <w:autoSpaceDN w:val="0"/>
        <w:adjustRightInd w:val="0"/>
        <w:rPr>
          <w:rFonts w:ascii="Arial-BoldMT" w:eastAsia="Calibri" w:hAnsi="Arial-BoldMT" w:cs="Arial-BoldMT"/>
          <w:b/>
          <w:bCs/>
          <w:u w:val="single"/>
        </w:rPr>
      </w:pPr>
    </w:p>
    <w:p w14:paraId="20BA8B4B"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Buses proceed out of service from London Road, departing to High Street.</w:t>
      </w:r>
    </w:p>
    <w:p w14:paraId="2F7E73C5"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Set down in London Road, at stop Z1 (33528 - Hounslow Bus Station) and pick up in</w:t>
      </w:r>
    </w:p>
    <w:p w14:paraId="212C16E6"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High Street, at stop C (BP4837 - School Road).</w:t>
      </w:r>
    </w:p>
    <w:p w14:paraId="3377303A" w14:textId="77777777" w:rsidR="002B53EC" w:rsidRPr="00EF7137" w:rsidRDefault="002B53EC" w:rsidP="002B53EC">
      <w:pPr>
        <w:autoSpaceDE w:val="0"/>
        <w:autoSpaceDN w:val="0"/>
        <w:adjustRightInd w:val="0"/>
        <w:rPr>
          <w:rFonts w:ascii="ArialMT" w:eastAsia="Calibri" w:hAnsi="ArialMT" w:cs="ArialMT"/>
        </w:rPr>
      </w:pPr>
    </w:p>
    <w:p w14:paraId="7E81DD29"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AVAILABILITY: At any time.</w:t>
      </w:r>
    </w:p>
    <w:p w14:paraId="570E61A8" w14:textId="77777777" w:rsidR="002B53EC" w:rsidRPr="00EF7137" w:rsidRDefault="002B53EC" w:rsidP="002B53EC">
      <w:pPr>
        <w:autoSpaceDE w:val="0"/>
        <w:autoSpaceDN w:val="0"/>
        <w:adjustRightInd w:val="0"/>
        <w:rPr>
          <w:rFonts w:ascii="ArialMT" w:eastAsia="Calibri" w:hAnsi="ArialMT" w:cs="ArialMT"/>
        </w:rPr>
      </w:pPr>
      <w:r w:rsidRPr="00EF7137">
        <w:rPr>
          <w:rFonts w:ascii="ArialMT" w:eastAsia="Calibri" w:hAnsi="ArialMT" w:cs="ArialMT"/>
        </w:rPr>
        <w:t>OPERATING RESTRICTIONS: None.</w:t>
      </w:r>
    </w:p>
    <w:p w14:paraId="5DC55C4C" w14:textId="77777777" w:rsidR="002B53EC" w:rsidRPr="00EF7137" w:rsidRDefault="002B53EC" w:rsidP="002B53EC">
      <w:pPr>
        <w:spacing w:after="160" w:line="259" w:lineRule="auto"/>
        <w:rPr>
          <w:rFonts w:ascii="Calibri" w:eastAsia="Calibri" w:hAnsi="Calibri"/>
          <w:sz w:val="22"/>
          <w:szCs w:val="22"/>
        </w:rPr>
      </w:pPr>
      <w:r w:rsidRPr="00EF7137">
        <w:rPr>
          <w:rFonts w:ascii="ArialMT" w:eastAsia="Calibri" w:hAnsi="ArialMT" w:cs="ArialMT"/>
        </w:rPr>
        <w:t>BLIND DISPLAY: Hounslow, Bus Station.</w:t>
      </w:r>
    </w:p>
    <w:p w14:paraId="7772A985" w14:textId="77777777" w:rsidR="002B53EC" w:rsidRDefault="002B53EC" w:rsidP="002B53EC">
      <w:pPr>
        <w:autoSpaceDE w:val="0"/>
        <w:autoSpaceDN w:val="0"/>
        <w:adjustRightInd w:val="0"/>
        <w:rPr>
          <w:rFonts w:ascii="ArialMT" w:hAnsi="ArialMT" w:cs="ArialMT"/>
        </w:rPr>
      </w:pPr>
    </w:p>
    <w:p w14:paraId="04DE5253"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08E921" w14:textId="77777777" w:rsidR="002B53EC" w:rsidRDefault="002B53EC" w:rsidP="002B53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2B53EC">
          <w:headerReference w:type="even" r:id="rId7"/>
          <w:headerReference w:type="default" r:id="rId8"/>
          <w:footerReference w:type="even" r:id="rId9"/>
          <w:footerReference w:type="default" r:id="rId10"/>
          <w:headerReference w:type="first" r:id="rId11"/>
          <w:footerReference w:type="first" r:id="rId12"/>
          <w:pgSz w:w="11907" w:h="16840" w:code="9"/>
          <w:pgMar w:top="1168" w:right="1440" w:bottom="1236" w:left="1440" w:header="454" w:footer="1418" w:gutter="0"/>
          <w:paperSrc w:first="2" w:other="2"/>
          <w:pgNumType w:start="1"/>
          <w:cols w:space="720"/>
        </w:sectPr>
      </w:pPr>
    </w:p>
    <w:p w14:paraId="50E492EB" w14:textId="77777777" w:rsidR="002B53EC" w:rsidRDefault="002B53EC" w:rsidP="002B53EC">
      <w:pPr>
        <w:tabs>
          <w:tab w:val="left" w:pos="739"/>
          <w:tab w:val="left" w:pos="1620"/>
          <w:tab w:val="left" w:pos="1872"/>
          <w:tab w:val="center" w:pos="5233"/>
        </w:tabs>
        <w:suppressAutoHyphens/>
        <w:rPr>
          <w:rFonts w:ascii="Arial" w:hAnsi="Arial"/>
          <w:spacing w:val="-2"/>
        </w:rPr>
      </w:pPr>
    </w:p>
    <w:tbl>
      <w:tblPr>
        <w:tblW w:w="0" w:type="auto"/>
        <w:tblInd w:w="1951" w:type="dxa"/>
        <w:tblLayout w:type="fixed"/>
        <w:tblLook w:val="0000" w:firstRow="0" w:lastRow="0" w:firstColumn="0" w:lastColumn="0" w:noHBand="0" w:noVBand="0"/>
      </w:tblPr>
      <w:tblGrid>
        <w:gridCol w:w="6237"/>
        <w:gridCol w:w="4700"/>
      </w:tblGrid>
      <w:tr w:rsidR="002B53EC" w14:paraId="358D03B4" w14:textId="77777777" w:rsidTr="00875009">
        <w:tblPrEx>
          <w:tblCellMar>
            <w:top w:w="0" w:type="dxa"/>
            <w:bottom w:w="0" w:type="dxa"/>
          </w:tblCellMar>
        </w:tblPrEx>
        <w:tc>
          <w:tcPr>
            <w:tcW w:w="6237" w:type="dxa"/>
          </w:tcPr>
          <w:p w14:paraId="6BE52BD8" w14:textId="77777777" w:rsidR="002B53EC" w:rsidRDefault="002B53EC" w:rsidP="00875009">
            <w:pPr>
              <w:pStyle w:val="Heading4"/>
              <w:ind w:left="0"/>
              <w:rPr>
                <w:rFonts w:ascii="Arial" w:hAnsi="Arial"/>
              </w:rPr>
            </w:pPr>
            <w:r>
              <w:rPr>
                <w:rFonts w:ascii="Arial" w:hAnsi="Arial"/>
              </w:rPr>
              <w:t>FRAMEWORK AGREEMENT</w:t>
            </w:r>
          </w:p>
          <w:p w14:paraId="51CFDB94"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4700" w:type="dxa"/>
          </w:tcPr>
          <w:p w14:paraId="2E279C00"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409880AB"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3FB907D7" w14:textId="77777777" w:rsidTr="00875009">
        <w:tblPrEx>
          <w:tblCellMar>
            <w:top w:w="0" w:type="dxa"/>
            <w:bottom w:w="0" w:type="dxa"/>
          </w:tblCellMar>
        </w:tblPrEx>
        <w:tc>
          <w:tcPr>
            <w:tcW w:w="6237" w:type="dxa"/>
          </w:tcPr>
          <w:p w14:paraId="7DD3D339"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4700" w:type="dxa"/>
          </w:tcPr>
          <w:p w14:paraId="425B32CF"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453A3FF5" w14:textId="77777777" w:rsidTr="00875009">
        <w:tblPrEx>
          <w:tblCellMar>
            <w:top w:w="0" w:type="dxa"/>
            <w:bottom w:w="0" w:type="dxa"/>
          </w:tblCellMar>
        </w:tblPrEx>
        <w:tc>
          <w:tcPr>
            <w:tcW w:w="6237" w:type="dxa"/>
          </w:tcPr>
          <w:p w14:paraId="386E9860"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4700" w:type="dxa"/>
          </w:tcPr>
          <w:p w14:paraId="05D8697B"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5A53358D"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66B47CC2" w14:textId="77777777" w:rsidR="002B53EC" w:rsidRDefault="002B53EC" w:rsidP="002B53EC">
      <w:pPr>
        <w:jc w:val="center"/>
        <w:rPr>
          <w:rFonts w:ascii="Arial" w:hAnsi="Arial"/>
          <w:b/>
          <w:u w:val="single"/>
        </w:rPr>
      </w:pPr>
    </w:p>
    <w:p w14:paraId="352307C0" w14:textId="77777777" w:rsidR="002B53EC" w:rsidRDefault="002B53EC" w:rsidP="002B53EC">
      <w:pPr>
        <w:jc w:val="center"/>
        <w:rPr>
          <w:rFonts w:ascii="Arial" w:hAnsi="Arial"/>
          <w:b/>
          <w:u w:val="single"/>
        </w:rPr>
      </w:pPr>
      <w:r>
        <w:rPr>
          <w:rFonts w:ascii="Arial" w:hAnsi="Arial"/>
          <w:b/>
          <w:u w:val="single"/>
        </w:rPr>
        <w:t>SCHEDULE IB</w:t>
      </w:r>
    </w:p>
    <w:p w14:paraId="1BED3276" w14:textId="77777777" w:rsidR="002B53EC" w:rsidRDefault="002B53EC" w:rsidP="002B53EC">
      <w:pPr>
        <w:jc w:val="center"/>
        <w:rPr>
          <w:rFonts w:ascii="Arial" w:hAnsi="Arial"/>
          <w:b/>
          <w:u w:val="single"/>
        </w:rPr>
      </w:pPr>
    </w:p>
    <w:p w14:paraId="75B586F2" w14:textId="77777777" w:rsidR="002B53EC" w:rsidRDefault="002B53EC" w:rsidP="002B53EC">
      <w:pPr>
        <w:jc w:val="center"/>
        <w:rPr>
          <w:rFonts w:ascii="Arial" w:hAnsi="Arial"/>
          <w:b/>
          <w:u w:val="single"/>
        </w:rPr>
      </w:pPr>
      <w:r>
        <w:rPr>
          <w:rFonts w:ascii="Arial" w:hAnsi="Arial"/>
          <w:b/>
          <w:u w:val="single"/>
        </w:rPr>
        <w:t>WORKING TIMETABLE, PEAK VEHICLE REQUIREMENTS, AND SCHEDULED IN SERVICE MILEAGE</w:t>
      </w:r>
    </w:p>
    <w:p w14:paraId="5006E6F4" w14:textId="77777777" w:rsidR="002B53EC" w:rsidRDefault="002B53EC" w:rsidP="002B53EC">
      <w:pPr>
        <w:rPr>
          <w:rFonts w:ascii="Arial" w:hAnsi="Arial"/>
        </w:rPr>
      </w:pPr>
    </w:p>
    <w:p w14:paraId="33D6EDFE" w14:textId="77777777" w:rsidR="002B53EC" w:rsidRDefault="002B53EC" w:rsidP="002B53EC">
      <w:pPr>
        <w:rPr>
          <w:rFonts w:ascii="Arial" w:hAnsi="Arial"/>
        </w:rPr>
      </w:pPr>
      <w:r>
        <w:rPr>
          <w:rFonts w:ascii="Arial" w:hAnsi="Arial"/>
        </w:rPr>
        <w:t>The following quantities of vehicles shall be used to operate the Services and constitute the “Peak Vehicle Requirement” (PVR) by day type and time of day in respect of the Services</w:t>
      </w:r>
    </w:p>
    <w:p w14:paraId="5774EA76" w14:textId="77777777" w:rsidR="002B53EC" w:rsidRDefault="002B53EC" w:rsidP="002B53E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418"/>
        <w:gridCol w:w="992"/>
        <w:gridCol w:w="850"/>
        <w:gridCol w:w="993"/>
        <w:gridCol w:w="850"/>
        <w:gridCol w:w="1134"/>
        <w:gridCol w:w="2268"/>
        <w:gridCol w:w="1298"/>
        <w:gridCol w:w="1980"/>
      </w:tblGrid>
      <w:tr w:rsidR="002B53EC" w14:paraId="5EDA2615" w14:textId="77777777" w:rsidTr="00875009">
        <w:tblPrEx>
          <w:tblCellMar>
            <w:top w:w="0" w:type="dxa"/>
            <w:bottom w:w="0" w:type="dxa"/>
          </w:tblCellMar>
        </w:tblPrEx>
        <w:trPr>
          <w:cantSplit/>
        </w:trPr>
        <w:tc>
          <w:tcPr>
            <w:tcW w:w="1526" w:type="dxa"/>
            <w:tcBorders>
              <w:top w:val="nil"/>
              <w:left w:val="nil"/>
              <w:bottom w:val="nil"/>
            </w:tcBorders>
          </w:tcPr>
          <w:p w14:paraId="3B538BC1" w14:textId="77777777" w:rsidR="002B53EC" w:rsidRDefault="002B53EC" w:rsidP="00875009">
            <w:pPr>
              <w:rPr>
                <w:rFonts w:ascii="Arial" w:hAnsi="Arial"/>
                <w:sz w:val="22"/>
              </w:rPr>
            </w:pPr>
          </w:p>
        </w:tc>
        <w:tc>
          <w:tcPr>
            <w:tcW w:w="3969" w:type="dxa"/>
            <w:gridSpan w:val="3"/>
          </w:tcPr>
          <w:p w14:paraId="0F25519E" w14:textId="77777777" w:rsidR="002B53EC" w:rsidRDefault="002B53EC" w:rsidP="00875009">
            <w:pPr>
              <w:jc w:val="center"/>
              <w:rPr>
                <w:rFonts w:ascii="Arial" w:hAnsi="Arial"/>
                <w:b/>
                <w:sz w:val="22"/>
              </w:rPr>
            </w:pPr>
            <w:r>
              <w:rPr>
                <w:rFonts w:ascii="Arial" w:hAnsi="Arial"/>
                <w:b/>
                <w:sz w:val="22"/>
              </w:rPr>
              <w:t>Working Timetable</w:t>
            </w:r>
          </w:p>
        </w:tc>
        <w:tc>
          <w:tcPr>
            <w:tcW w:w="3827" w:type="dxa"/>
            <w:gridSpan w:val="4"/>
          </w:tcPr>
          <w:p w14:paraId="25B8E075" w14:textId="77777777" w:rsidR="002B53EC" w:rsidRDefault="002B53EC" w:rsidP="00875009">
            <w:pPr>
              <w:jc w:val="center"/>
              <w:rPr>
                <w:rFonts w:ascii="Arial" w:hAnsi="Arial"/>
                <w:b/>
                <w:sz w:val="22"/>
              </w:rPr>
            </w:pPr>
            <w:r>
              <w:rPr>
                <w:rFonts w:ascii="Arial" w:hAnsi="Arial"/>
                <w:b/>
                <w:sz w:val="22"/>
              </w:rPr>
              <w:t>Number of Vehicles In Service</w:t>
            </w:r>
          </w:p>
        </w:tc>
        <w:tc>
          <w:tcPr>
            <w:tcW w:w="2268" w:type="dxa"/>
          </w:tcPr>
          <w:p w14:paraId="4087BBF9" w14:textId="77777777" w:rsidR="002B53EC" w:rsidRDefault="002B53EC" w:rsidP="00875009">
            <w:pPr>
              <w:jc w:val="center"/>
              <w:rPr>
                <w:rFonts w:ascii="Arial" w:hAnsi="Arial"/>
                <w:b/>
                <w:sz w:val="22"/>
              </w:rPr>
            </w:pPr>
            <w:r>
              <w:rPr>
                <w:rFonts w:ascii="Arial" w:hAnsi="Arial"/>
                <w:b/>
                <w:sz w:val="22"/>
              </w:rPr>
              <w:t>Daily Scheduled In Service Miles</w:t>
            </w:r>
          </w:p>
        </w:tc>
        <w:tc>
          <w:tcPr>
            <w:tcW w:w="1298" w:type="dxa"/>
          </w:tcPr>
          <w:p w14:paraId="324326A2" w14:textId="77777777" w:rsidR="002B53EC" w:rsidRDefault="002B53EC" w:rsidP="00875009">
            <w:pPr>
              <w:jc w:val="center"/>
              <w:rPr>
                <w:rFonts w:ascii="Arial" w:hAnsi="Arial"/>
                <w:b/>
                <w:sz w:val="22"/>
              </w:rPr>
            </w:pPr>
            <w:r>
              <w:rPr>
                <w:rFonts w:ascii="Arial" w:hAnsi="Arial"/>
                <w:b/>
                <w:sz w:val="22"/>
              </w:rPr>
              <w:t>Number of Days</w:t>
            </w:r>
          </w:p>
        </w:tc>
        <w:tc>
          <w:tcPr>
            <w:tcW w:w="1980" w:type="dxa"/>
          </w:tcPr>
          <w:p w14:paraId="552DF343" w14:textId="77777777" w:rsidR="002B53EC" w:rsidRDefault="002B53EC" w:rsidP="00875009">
            <w:pPr>
              <w:jc w:val="center"/>
              <w:rPr>
                <w:rFonts w:ascii="Arial" w:hAnsi="Arial"/>
                <w:b/>
                <w:sz w:val="22"/>
              </w:rPr>
            </w:pPr>
            <w:r>
              <w:rPr>
                <w:rFonts w:ascii="Arial" w:hAnsi="Arial"/>
                <w:b/>
                <w:sz w:val="22"/>
              </w:rPr>
              <w:t>Scheduled in Service Mileage</w:t>
            </w:r>
          </w:p>
        </w:tc>
      </w:tr>
      <w:tr w:rsidR="002B53EC" w14:paraId="2F7D5E29" w14:textId="77777777" w:rsidTr="00875009">
        <w:tblPrEx>
          <w:tblCellMar>
            <w:top w:w="0" w:type="dxa"/>
            <w:bottom w:w="0" w:type="dxa"/>
          </w:tblCellMar>
        </w:tblPrEx>
        <w:trPr>
          <w:cantSplit/>
        </w:trPr>
        <w:tc>
          <w:tcPr>
            <w:tcW w:w="1526" w:type="dxa"/>
            <w:tcBorders>
              <w:top w:val="nil"/>
              <w:left w:val="nil"/>
            </w:tcBorders>
          </w:tcPr>
          <w:p w14:paraId="71F3DE2D" w14:textId="77777777" w:rsidR="002B53EC" w:rsidRDefault="002B53EC" w:rsidP="00875009">
            <w:pPr>
              <w:rPr>
                <w:rFonts w:ascii="Arial" w:hAnsi="Arial"/>
                <w:sz w:val="22"/>
              </w:rPr>
            </w:pPr>
          </w:p>
        </w:tc>
        <w:tc>
          <w:tcPr>
            <w:tcW w:w="1559" w:type="dxa"/>
          </w:tcPr>
          <w:p w14:paraId="339F496D" w14:textId="77777777" w:rsidR="002B53EC" w:rsidRDefault="002B53EC" w:rsidP="00875009">
            <w:pPr>
              <w:jc w:val="center"/>
              <w:rPr>
                <w:rFonts w:ascii="Arial" w:hAnsi="Arial"/>
                <w:sz w:val="22"/>
              </w:rPr>
            </w:pPr>
            <w:r>
              <w:rPr>
                <w:rFonts w:ascii="Arial" w:hAnsi="Arial"/>
                <w:sz w:val="22"/>
              </w:rPr>
              <w:t>Reference</w:t>
            </w:r>
          </w:p>
          <w:p w14:paraId="00D0B5CA" w14:textId="77777777" w:rsidR="002B53EC" w:rsidRDefault="002B53EC" w:rsidP="00875009">
            <w:pPr>
              <w:jc w:val="center"/>
              <w:rPr>
                <w:rFonts w:ascii="Arial" w:hAnsi="Arial"/>
                <w:sz w:val="22"/>
              </w:rPr>
            </w:pPr>
            <w:r>
              <w:rPr>
                <w:rFonts w:ascii="Arial" w:hAnsi="Arial"/>
                <w:sz w:val="22"/>
              </w:rPr>
              <w:t>No.</w:t>
            </w:r>
          </w:p>
        </w:tc>
        <w:tc>
          <w:tcPr>
            <w:tcW w:w="1418" w:type="dxa"/>
          </w:tcPr>
          <w:p w14:paraId="61DABC08" w14:textId="77777777" w:rsidR="002B53EC" w:rsidRDefault="002B53EC" w:rsidP="00875009">
            <w:pPr>
              <w:jc w:val="center"/>
              <w:rPr>
                <w:rFonts w:ascii="Arial" w:hAnsi="Arial"/>
                <w:sz w:val="22"/>
              </w:rPr>
            </w:pPr>
            <w:r>
              <w:rPr>
                <w:rFonts w:ascii="Arial" w:hAnsi="Arial"/>
                <w:sz w:val="22"/>
              </w:rPr>
              <w:t>Effective Date</w:t>
            </w:r>
          </w:p>
        </w:tc>
        <w:tc>
          <w:tcPr>
            <w:tcW w:w="992" w:type="dxa"/>
          </w:tcPr>
          <w:p w14:paraId="1F6C5AD9" w14:textId="77777777" w:rsidR="002B53EC" w:rsidRDefault="002B53EC" w:rsidP="00875009">
            <w:pPr>
              <w:jc w:val="center"/>
              <w:rPr>
                <w:rFonts w:ascii="Arial" w:hAnsi="Arial"/>
                <w:sz w:val="22"/>
              </w:rPr>
            </w:pPr>
            <w:r>
              <w:rPr>
                <w:rFonts w:ascii="Arial" w:hAnsi="Arial"/>
                <w:sz w:val="22"/>
              </w:rPr>
              <w:t>Vehicle</w:t>
            </w:r>
          </w:p>
          <w:p w14:paraId="1AE5F0E7" w14:textId="77777777" w:rsidR="002B53EC" w:rsidRDefault="002B53EC" w:rsidP="00875009">
            <w:pPr>
              <w:jc w:val="center"/>
              <w:rPr>
                <w:rFonts w:ascii="Arial" w:hAnsi="Arial"/>
                <w:sz w:val="22"/>
              </w:rPr>
            </w:pPr>
            <w:r>
              <w:rPr>
                <w:rFonts w:ascii="Arial" w:hAnsi="Arial"/>
                <w:sz w:val="22"/>
              </w:rPr>
              <w:t>Type**</w:t>
            </w:r>
          </w:p>
        </w:tc>
        <w:tc>
          <w:tcPr>
            <w:tcW w:w="850" w:type="dxa"/>
          </w:tcPr>
          <w:p w14:paraId="02579EFF" w14:textId="77777777" w:rsidR="002B53EC" w:rsidRDefault="002B53EC" w:rsidP="00875009">
            <w:pPr>
              <w:jc w:val="center"/>
              <w:rPr>
                <w:rFonts w:ascii="Arial" w:hAnsi="Arial"/>
                <w:sz w:val="22"/>
              </w:rPr>
            </w:pPr>
            <w:r>
              <w:rPr>
                <w:rFonts w:ascii="Arial" w:hAnsi="Arial"/>
                <w:sz w:val="22"/>
              </w:rPr>
              <w:t>AM</w:t>
            </w:r>
          </w:p>
          <w:p w14:paraId="767B3E47" w14:textId="77777777" w:rsidR="002B53EC" w:rsidRDefault="002B53EC" w:rsidP="00875009">
            <w:pPr>
              <w:jc w:val="center"/>
              <w:rPr>
                <w:rFonts w:ascii="Arial" w:hAnsi="Arial"/>
                <w:sz w:val="22"/>
              </w:rPr>
            </w:pPr>
            <w:r>
              <w:rPr>
                <w:rFonts w:ascii="Arial" w:hAnsi="Arial"/>
                <w:sz w:val="22"/>
              </w:rPr>
              <w:t>PVR</w:t>
            </w:r>
          </w:p>
        </w:tc>
        <w:tc>
          <w:tcPr>
            <w:tcW w:w="993" w:type="dxa"/>
          </w:tcPr>
          <w:p w14:paraId="711118FC" w14:textId="77777777" w:rsidR="002B53EC" w:rsidRDefault="002B53EC" w:rsidP="00875009">
            <w:pPr>
              <w:jc w:val="center"/>
              <w:rPr>
                <w:rFonts w:ascii="Arial" w:hAnsi="Arial"/>
                <w:sz w:val="22"/>
              </w:rPr>
            </w:pPr>
            <w:r>
              <w:rPr>
                <w:rFonts w:ascii="Arial" w:hAnsi="Arial"/>
                <w:sz w:val="22"/>
              </w:rPr>
              <w:t>Midday</w:t>
            </w:r>
          </w:p>
          <w:p w14:paraId="37F881BF" w14:textId="77777777" w:rsidR="002B53EC" w:rsidRDefault="002B53EC" w:rsidP="00875009">
            <w:pPr>
              <w:jc w:val="center"/>
              <w:rPr>
                <w:rFonts w:ascii="Arial" w:hAnsi="Arial"/>
                <w:sz w:val="22"/>
              </w:rPr>
            </w:pPr>
            <w:r>
              <w:rPr>
                <w:rFonts w:ascii="Arial" w:hAnsi="Arial"/>
                <w:sz w:val="22"/>
              </w:rPr>
              <w:t>PVR</w:t>
            </w:r>
          </w:p>
        </w:tc>
        <w:tc>
          <w:tcPr>
            <w:tcW w:w="850" w:type="dxa"/>
          </w:tcPr>
          <w:p w14:paraId="53963C26" w14:textId="77777777" w:rsidR="002B53EC" w:rsidRDefault="002B53EC" w:rsidP="00875009">
            <w:pPr>
              <w:jc w:val="center"/>
              <w:rPr>
                <w:rFonts w:ascii="Arial" w:hAnsi="Arial"/>
                <w:sz w:val="22"/>
              </w:rPr>
            </w:pPr>
            <w:r>
              <w:rPr>
                <w:rFonts w:ascii="Arial" w:hAnsi="Arial"/>
                <w:sz w:val="22"/>
              </w:rPr>
              <w:t>PM</w:t>
            </w:r>
          </w:p>
          <w:p w14:paraId="458E6DBF" w14:textId="77777777" w:rsidR="002B53EC" w:rsidRDefault="002B53EC" w:rsidP="00875009">
            <w:pPr>
              <w:jc w:val="center"/>
              <w:rPr>
                <w:rFonts w:ascii="Arial" w:hAnsi="Arial"/>
                <w:sz w:val="22"/>
              </w:rPr>
            </w:pPr>
            <w:r>
              <w:rPr>
                <w:rFonts w:ascii="Arial" w:hAnsi="Arial"/>
                <w:sz w:val="22"/>
              </w:rPr>
              <w:t>PVR</w:t>
            </w:r>
          </w:p>
        </w:tc>
        <w:tc>
          <w:tcPr>
            <w:tcW w:w="1134" w:type="dxa"/>
          </w:tcPr>
          <w:p w14:paraId="04152077" w14:textId="77777777" w:rsidR="002B53EC" w:rsidRDefault="002B53EC" w:rsidP="00875009">
            <w:pPr>
              <w:jc w:val="center"/>
              <w:rPr>
                <w:rFonts w:ascii="Arial" w:hAnsi="Arial"/>
                <w:sz w:val="22"/>
              </w:rPr>
            </w:pPr>
            <w:r>
              <w:rPr>
                <w:rFonts w:ascii="Arial" w:hAnsi="Arial"/>
                <w:sz w:val="22"/>
              </w:rPr>
              <w:t>Evening PVR</w:t>
            </w:r>
          </w:p>
        </w:tc>
        <w:tc>
          <w:tcPr>
            <w:tcW w:w="2268" w:type="dxa"/>
          </w:tcPr>
          <w:p w14:paraId="398B342C" w14:textId="77777777" w:rsidR="002B53EC" w:rsidRDefault="002B53EC" w:rsidP="00875009">
            <w:pPr>
              <w:jc w:val="center"/>
              <w:rPr>
                <w:rFonts w:ascii="Arial" w:hAnsi="Arial"/>
                <w:sz w:val="22"/>
              </w:rPr>
            </w:pPr>
            <w:r>
              <w:rPr>
                <w:rFonts w:ascii="Arial" w:hAnsi="Arial"/>
                <w:sz w:val="22"/>
              </w:rPr>
              <w:t>Per Day</w:t>
            </w:r>
          </w:p>
        </w:tc>
        <w:tc>
          <w:tcPr>
            <w:tcW w:w="1298" w:type="dxa"/>
          </w:tcPr>
          <w:p w14:paraId="2C5D45A4" w14:textId="77777777" w:rsidR="002B53EC" w:rsidRDefault="002B53EC" w:rsidP="00875009">
            <w:pPr>
              <w:jc w:val="center"/>
              <w:rPr>
                <w:rFonts w:ascii="Arial" w:hAnsi="Arial"/>
                <w:sz w:val="22"/>
              </w:rPr>
            </w:pPr>
            <w:r>
              <w:rPr>
                <w:rFonts w:ascii="Arial" w:hAnsi="Arial"/>
                <w:sz w:val="22"/>
              </w:rPr>
              <w:t>Days</w:t>
            </w:r>
          </w:p>
        </w:tc>
        <w:tc>
          <w:tcPr>
            <w:tcW w:w="1980" w:type="dxa"/>
          </w:tcPr>
          <w:p w14:paraId="11456D43" w14:textId="77777777" w:rsidR="002B53EC" w:rsidRDefault="002B53EC" w:rsidP="00875009">
            <w:pPr>
              <w:jc w:val="center"/>
              <w:rPr>
                <w:rFonts w:ascii="Arial" w:hAnsi="Arial"/>
                <w:sz w:val="22"/>
              </w:rPr>
            </w:pPr>
            <w:r>
              <w:rPr>
                <w:rFonts w:ascii="Arial" w:hAnsi="Arial"/>
                <w:sz w:val="22"/>
              </w:rPr>
              <w:t>Days</w:t>
            </w:r>
          </w:p>
        </w:tc>
      </w:tr>
      <w:tr w:rsidR="002B53EC" w14:paraId="109E346D" w14:textId="77777777" w:rsidTr="00875009">
        <w:tblPrEx>
          <w:tblCellMar>
            <w:top w:w="0" w:type="dxa"/>
            <w:bottom w:w="0" w:type="dxa"/>
          </w:tblCellMar>
        </w:tblPrEx>
        <w:trPr>
          <w:cantSplit/>
        </w:trPr>
        <w:tc>
          <w:tcPr>
            <w:tcW w:w="1526" w:type="dxa"/>
          </w:tcPr>
          <w:p w14:paraId="779214EC" w14:textId="77777777" w:rsidR="002B53EC" w:rsidRDefault="002B53EC" w:rsidP="00875009">
            <w:pPr>
              <w:rPr>
                <w:rFonts w:ascii="Arial" w:hAnsi="Arial"/>
                <w:sz w:val="22"/>
              </w:rPr>
            </w:pPr>
            <w:smartTag w:uri="urn:schemas-microsoft-com:office:smarttags" w:element="State">
              <w:r>
                <w:rPr>
                  <w:rFonts w:ascii="Arial" w:hAnsi="Arial"/>
                  <w:sz w:val="22"/>
                </w:rPr>
                <w:t>Mo</w:t>
              </w:r>
            </w:smartTag>
            <w:r>
              <w:rPr>
                <w:rFonts w:ascii="Arial" w:hAnsi="Arial"/>
                <w:sz w:val="22"/>
              </w:rPr>
              <w:t>ndays to Fridays *</w:t>
            </w:r>
          </w:p>
        </w:tc>
        <w:tc>
          <w:tcPr>
            <w:tcW w:w="1559" w:type="dxa"/>
          </w:tcPr>
          <w:p w14:paraId="3A398D42" w14:textId="77777777" w:rsidR="002B53EC" w:rsidRDefault="002B53EC" w:rsidP="00875009">
            <w:pPr>
              <w:jc w:val="center"/>
              <w:rPr>
                <w:rFonts w:ascii="Arial" w:hAnsi="Arial"/>
                <w:sz w:val="22"/>
              </w:rPr>
            </w:pPr>
            <w:r>
              <w:rPr>
                <w:rFonts w:ascii="Arial" w:hAnsi="Arial"/>
                <w:sz w:val="22"/>
              </w:rPr>
              <w:t>635-</w:t>
            </w:r>
            <w:r>
              <w:t xml:space="preserve"> </w:t>
            </w:r>
            <w:r w:rsidRPr="0063797C">
              <w:rPr>
                <w:rFonts w:ascii="Arial" w:hAnsi="Arial"/>
                <w:sz w:val="22"/>
              </w:rPr>
              <w:t>59173</w:t>
            </w:r>
            <w:r>
              <w:rPr>
                <w:rFonts w:ascii="Arial" w:hAnsi="Arial"/>
                <w:sz w:val="22"/>
              </w:rPr>
              <w:t>- ML-MFSc-1</w:t>
            </w:r>
          </w:p>
        </w:tc>
        <w:tc>
          <w:tcPr>
            <w:tcW w:w="1418" w:type="dxa"/>
          </w:tcPr>
          <w:p w14:paraId="4CECE9A1" w14:textId="77777777" w:rsidR="002B53EC" w:rsidRDefault="002B53EC" w:rsidP="00875009">
            <w:pPr>
              <w:jc w:val="center"/>
              <w:rPr>
                <w:rFonts w:ascii="Arial" w:hAnsi="Arial"/>
                <w:sz w:val="22"/>
              </w:rPr>
            </w:pPr>
            <w:r>
              <w:rPr>
                <w:rFonts w:ascii="Arial" w:hAnsi="Arial"/>
                <w:sz w:val="22"/>
              </w:rPr>
              <w:t>16/01/2023</w:t>
            </w:r>
          </w:p>
        </w:tc>
        <w:tc>
          <w:tcPr>
            <w:tcW w:w="992" w:type="dxa"/>
          </w:tcPr>
          <w:p w14:paraId="37CB985C" w14:textId="77777777" w:rsidR="002B53EC" w:rsidRDefault="002B53EC" w:rsidP="00875009">
            <w:pPr>
              <w:jc w:val="center"/>
              <w:rPr>
                <w:rFonts w:ascii="Arial" w:hAnsi="Arial"/>
                <w:sz w:val="22"/>
              </w:rPr>
            </w:pPr>
            <w:r>
              <w:rPr>
                <w:rFonts w:ascii="Arial" w:hAnsi="Arial"/>
                <w:sz w:val="22"/>
              </w:rPr>
              <w:t>A</w:t>
            </w:r>
          </w:p>
        </w:tc>
        <w:tc>
          <w:tcPr>
            <w:tcW w:w="850" w:type="dxa"/>
          </w:tcPr>
          <w:p w14:paraId="18A0D738" w14:textId="77777777" w:rsidR="002B53EC" w:rsidRDefault="002B53EC" w:rsidP="00875009">
            <w:pPr>
              <w:jc w:val="center"/>
              <w:rPr>
                <w:rFonts w:ascii="Arial" w:hAnsi="Arial"/>
                <w:sz w:val="22"/>
              </w:rPr>
            </w:pPr>
            <w:r>
              <w:rPr>
                <w:rFonts w:ascii="Arial" w:hAnsi="Arial"/>
                <w:sz w:val="22"/>
              </w:rPr>
              <w:t>3</w:t>
            </w:r>
          </w:p>
        </w:tc>
        <w:tc>
          <w:tcPr>
            <w:tcW w:w="993" w:type="dxa"/>
          </w:tcPr>
          <w:p w14:paraId="6D6D31FE" w14:textId="77777777" w:rsidR="002B53EC" w:rsidRDefault="002B53EC" w:rsidP="00875009">
            <w:pPr>
              <w:jc w:val="center"/>
              <w:rPr>
                <w:rFonts w:ascii="Arial" w:hAnsi="Arial"/>
                <w:sz w:val="22"/>
              </w:rPr>
            </w:pPr>
            <w:r>
              <w:rPr>
                <w:rFonts w:ascii="Arial" w:hAnsi="Arial"/>
                <w:sz w:val="22"/>
              </w:rPr>
              <w:t>0</w:t>
            </w:r>
          </w:p>
        </w:tc>
        <w:tc>
          <w:tcPr>
            <w:tcW w:w="850" w:type="dxa"/>
          </w:tcPr>
          <w:p w14:paraId="1123D563" w14:textId="77777777" w:rsidR="002B53EC" w:rsidRDefault="002B53EC" w:rsidP="00875009">
            <w:pPr>
              <w:jc w:val="center"/>
              <w:rPr>
                <w:rFonts w:ascii="Arial" w:hAnsi="Arial"/>
                <w:sz w:val="22"/>
              </w:rPr>
            </w:pPr>
            <w:r>
              <w:rPr>
                <w:rFonts w:ascii="Arial" w:hAnsi="Arial"/>
                <w:sz w:val="22"/>
              </w:rPr>
              <w:t>3</w:t>
            </w:r>
          </w:p>
        </w:tc>
        <w:tc>
          <w:tcPr>
            <w:tcW w:w="1134" w:type="dxa"/>
          </w:tcPr>
          <w:p w14:paraId="26BDF109" w14:textId="77777777" w:rsidR="002B53EC" w:rsidRDefault="002B53EC" w:rsidP="00875009">
            <w:pPr>
              <w:jc w:val="center"/>
              <w:rPr>
                <w:rFonts w:ascii="Arial" w:hAnsi="Arial"/>
                <w:sz w:val="22"/>
              </w:rPr>
            </w:pPr>
            <w:r>
              <w:rPr>
                <w:rFonts w:ascii="Arial" w:hAnsi="Arial"/>
                <w:sz w:val="22"/>
              </w:rPr>
              <w:t>N/A</w:t>
            </w:r>
          </w:p>
        </w:tc>
        <w:tc>
          <w:tcPr>
            <w:tcW w:w="2268" w:type="dxa"/>
          </w:tcPr>
          <w:p w14:paraId="5FD4B757" w14:textId="77777777" w:rsidR="002B53EC" w:rsidRDefault="002B53EC" w:rsidP="00875009">
            <w:pPr>
              <w:tabs>
                <w:tab w:val="left" w:pos="765"/>
                <w:tab w:val="center" w:pos="1026"/>
              </w:tabs>
              <w:rPr>
                <w:rFonts w:ascii="Arial" w:hAnsi="Arial"/>
                <w:sz w:val="22"/>
              </w:rPr>
            </w:pPr>
            <w:r>
              <w:rPr>
                <w:rFonts w:ascii="Arial" w:hAnsi="Arial"/>
                <w:sz w:val="22"/>
              </w:rPr>
              <w:tab/>
              <w:t>40.77</w:t>
            </w:r>
          </w:p>
        </w:tc>
        <w:tc>
          <w:tcPr>
            <w:tcW w:w="1298" w:type="dxa"/>
          </w:tcPr>
          <w:p w14:paraId="7E8A72F9" w14:textId="77777777" w:rsidR="002B53EC" w:rsidRDefault="002B53EC" w:rsidP="00875009">
            <w:pPr>
              <w:jc w:val="center"/>
              <w:rPr>
                <w:rFonts w:ascii="Arial" w:hAnsi="Arial"/>
                <w:sz w:val="22"/>
              </w:rPr>
            </w:pPr>
            <w:r>
              <w:rPr>
                <w:rFonts w:ascii="Arial" w:hAnsi="Arial"/>
                <w:sz w:val="22"/>
              </w:rPr>
              <w:t>195</w:t>
            </w:r>
          </w:p>
        </w:tc>
        <w:tc>
          <w:tcPr>
            <w:tcW w:w="1980" w:type="dxa"/>
          </w:tcPr>
          <w:p w14:paraId="2069A9A7" w14:textId="77777777" w:rsidR="002B53EC" w:rsidRDefault="002B53EC" w:rsidP="00875009">
            <w:pPr>
              <w:jc w:val="center"/>
              <w:rPr>
                <w:rFonts w:ascii="Arial" w:hAnsi="Arial"/>
                <w:sz w:val="22"/>
              </w:rPr>
            </w:pPr>
            <w:r>
              <w:rPr>
                <w:rFonts w:ascii="Arial" w:hAnsi="Arial"/>
                <w:sz w:val="22"/>
              </w:rPr>
              <w:t>7,950.15</w:t>
            </w:r>
          </w:p>
        </w:tc>
      </w:tr>
      <w:tr w:rsidR="002B53EC" w14:paraId="470ABBB2" w14:textId="77777777" w:rsidTr="00875009">
        <w:tblPrEx>
          <w:tblCellMar>
            <w:top w:w="0" w:type="dxa"/>
            <w:bottom w:w="0" w:type="dxa"/>
          </w:tblCellMar>
        </w:tblPrEx>
        <w:trPr>
          <w:cantSplit/>
        </w:trPr>
        <w:tc>
          <w:tcPr>
            <w:tcW w:w="1526" w:type="dxa"/>
            <w:tcBorders>
              <w:top w:val="single" w:sz="4" w:space="0" w:color="auto"/>
              <w:left w:val="nil"/>
              <w:bottom w:val="nil"/>
              <w:right w:val="nil"/>
            </w:tcBorders>
          </w:tcPr>
          <w:p w14:paraId="204DFB63" w14:textId="77777777" w:rsidR="002B53EC" w:rsidRDefault="002B53EC" w:rsidP="00875009">
            <w:pPr>
              <w:rPr>
                <w:rFonts w:ascii="Arial" w:hAnsi="Arial"/>
                <w:sz w:val="22"/>
              </w:rPr>
            </w:pPr>
          </w:p>
        </w:tc>
        <w:tc>
          <w:tcPr>
            <w:tcW w:w="1559" w:type="dxa"/>
            <w:tcBorders>
              <w:top w:val="single" w:sz="4" w:space="0" w:color="auto"/>
              <w:left w:val="nil"/>
              <w:bottom w:val="nil"/>
              <w:right w:val="nil"/>
            </w:tcBorders>
          </w:tcPr>
          <w:p w14:paraId="6AB1CADF" w14:textId="77777777" w:rsidR="002B53EC" w:rsidRDefault="002B53EC" w:rsidP="00875009">
            <w:pPr>
              <w:jc w:val="center"/>
              <w:rPr>
                <w:rFonts w:ascii="Arial" w:hAnsi="Arial"/>
                <w:sz w:val="22"/>
              </w:rPr>
            </w:pPr>
          </w:p>
        </w:tc>
        <w:tc>
          <w:tcPr>
            <w:tcW w:w="1418" w:type="dxa"/>
            <w:tcBorders>
              <w:top w:val="single" w:sz="4" w:space="0" w:color="auto"/>
              <w:left w:val="nil"/>
              <w:bottom w:val="nil"/>
              <w:right w:val="nil"/>
            </w:tcBorders>
          </w:tcPr>
          <w:p w14:paraId="41C0B8E9" w14:textId="77777777" w:rsidR="002B53EC" w:rsidRDefault="002B53EC" w:rsidP="00875009">
            <w:pPr>
              <w:jc w:val="center"/>
              <w:rPr>
                <w:rFonts w:ascii="Arial" w:hAnsi="Arial"/>
                <w:sz w:val="22"/>
              </w:rPr>
            </w:pPr>
          </w:p>
        </w:tc>
        <w:tc>
          <w:tcPr>
            <w:tcW w:w="992" w:type="dxa"/>
            <w:tcBorders>
              <w:top w:val="single" w:sz="4" w:space="0" w:color="auto"/>
              <w:left w:val="nil"/>
              <w:bottom w:val="nil"/>
              <w:right w:val="nil"/>
            </w:tcBorders>
          </w:tcPr>
          <w:p w14:paraId="19828BB4" w14:textId="77777777" w:rsidR="002B53EC" w:rsidRDefault="002B53EC" w:rsidP="00875009">
            <w:pPr>
              <w:jc w:val="center"/>
              <w:rPr>
                <w:rFonts w:ascii="Arial" w:hAnsi="Arial"/>
                <w:sz w:val="22"/>
              </w:rPr>
            </w:pPr>
          </w:p>
        </w:tc>
        <w:tc>
          <w:tcPr>
            <w:tcW w:w="850" w:type="dxa"/>
            <w:tcBorders>
              <w:top w:val="single" w:sz="4" w:space="0" w:color="auto"/>
              <w:left w:val="nil"/>
              <w:bottom w:val="nil"/>
              <w:right w:val="nil"/>
            </w:tcBorders>
          </w:tcPr>
          <w:p w14:paraId="40362FB0" w14:textId="77777777" w:rsidR="002B53EC" w:rsidRDefault="002B53EC" w:rsidP="00875009">
            <w:pPr>
              <w:jc w:val="center"/>
              <w:rPr>
                <w:rFonts w:ascii="Arial" w:hAnsi="Arial"/>
                <w:sz w:val="22"/>
              </w:rPr>
            </w:pPr>
          </w:p>
        </w:tc>
        <w:tc>
          <w:tcPr>
            <w:tcW w:w="993" w:type="dxa"/>
            <w:tcBorders>
              <w:top w:val="single" w:sz="4" w:space="0" w:color="auto"/>
              <w:left w:val="nil"/>
              <w:bottom w:val="nil"/>
              <w:right w:val="nil"/>
            </w:tcBorders>
          </w:tcPr>
          <w:p w14:paraId="79D04EB9" w14:textId="77777777" w:rsidR="002B53EC" w:rsidRDefault="002B53EC" w:rsidP="00875009">
            <w:pPr>
              <w:jc w:val="center"/>
              <w:rPr>
                <w:rFonts w:ascii="Arial" w:hAnsi="Arial"/>
                <w:sz w:val="22"/>
              </w:rPr>
            </w:pPr>
          </w:p>
        </w:tc>
        <w:tc>
          <w:tcPr>
            <w:tcW w:w="850" w:type="dxa"/>
            <w:tcBorders>
              <w:top w:val="single" w:sz="4" w:space="0" w:color="auto"/>
              <w:left w:val="nil"/>
              <w:bottom w:val="nil"/>
              <w:right w:val="nil"/>
            </w:tcBorders>
          </w:tcPr>
          <w:p w14:paraId="4768FC9A" w14:textId="77777777" w:rsidR="002B53EC" w:rsidRDefault="002B53EC" w:rsidP="00875009">
            <w:pPr>
              <w:jc w:val="center"/>
              <w:rPr>
                <w:rFonts w:ascii="Arial" w:hAnsi="Arial"/>
                <w:sz w:val="22"/>
              </w:rPr>
            </w:pPr>
          </w:p>
        </w:tc>
        <w:tc>
          <w:tcPr>
            <w:tcW w:w="1134" w:type="dxa"/>
            <w:tcBorders>
              <w:top w:val="single" w:sz="4" w:space="0" w:color="auto"/>
              <w:left w:val="nil"/>
              <w:bottom w:val="nil"/>
              <w:right w:val="single" w:sz="4" w:space="0" w:color="auto"/>
            </w:tcBorders>
          </w:tcPr>
          <w:p w14:paraId="21AF8148" w14:textId="77777777" w:rsidR="002B53EC" w:rsidRDefault="002B53EC" w:rsidP="00875009">
            <w:pPr>
              <w:jc w:val="center"/>
              <w:rPr>
                <w:rFonts w:ascii="Arial" w:hAnsi="Arial"/>
                <w:sz w:val="22"/>
              </w:rPr>
            </w:pPr>
          </w:p>
        </w:tc>
        <w:tc>
          <w:tcPr>
            <w:tcW w:w="2268" w:type="dxa"/>
            <w:tcBorders>
              <w:left w:val="nil"/>
            </w:tcBorders>
          </w:tcPr>
          <w:p w14:paraId="64FF58C2" w14:textId="77777777" w:rsidR="002B53EC" w:rsidRDefault="002B53EC" w:rsidP="00875009">
            <w:pPr>
              <w:jc w:val="center"/>
              <w:rPr>
                <w:rFonts w:ascii="Arial" w:hAnsi="Arial"/>
                <w:b/>
                <w:sz w:val="22"/>
              </w:rPr>
            </w:pPr>
            <w:r>
              <w:rPr>
                <w:rFonts w:ascii="Arial" w:hAnsi="Arial"/>
                <w:b/>
                <w:sz w:val="22"/>
              </w:rPr>
              <w:t>Total Scheduled In Service Mileage</w:t>
            </w:r>
          </w:p>
        </w:tc>
        <w:tc>
          <w:tcPr>
            <w:tcW w:w="1298" w:type="dxa"/>
          </w:tcPr>
          <w:p w14:paraId="32FCEDC2" w14:textId="77777777" w:rsidR="002B53EC" w:rsidRDefault="002B53EC" w:rsidP="00875009">
            <w:pPr>
              <w:jc w:val="center"/>
              <w:rPr>
                <w:rFonts w:ascii="Arial" w:hAnsi="Arial"/>
                <w:b/>
                <w:sz w:val="22"/>
              </w:rPr>
            </w:pPr>
            <w:r>
              <w:rPr>
                <w:rFonts w:ascii="Arial" w:hAnsi="Arial"/>
                <w:b/>
                <w:sz w:val="22"/>
              </w:rPr>
              <w:t>195</w:t>
            </w:r>
          </w:p>
        </w:tc>
        <w:tc>
          <w:tcPr>
            <w:tcW w:w="1980" w:type="dxa"/>
          </w:tcPr>
          <w:p w14:paraId="2C39F8CE" w14:textId="77777777" w:rsidR="002B53EC" w:rsidRPr="0063797C" w:rsidRDefault="002B53EC" w:rsidP="00875009">
            <w:pPr>
              <w:jc w:val="center"/>
              <w:rPr>
                <w:rFonts w:ascii="Arial" w:hAnsi="Arial"/>
                <w:b/>
                <w:bCs/>
                <w:sz w:val="22"/>
              </w:rPr>
            </w:pPr>
            <w:r w:rsidRPr="0063797C">
              <w:rPr>
                <w:rFonts w:ascii="Arial" w:hAnsi="Arial"/>
                <w:b/>
                <w:bCs/>
                <w:sz w:val="22"/>
              </w:rPr>
              <w:t>7,950.15</w:t>
            </w:r>
          </w:p>
        </w:tc>
      </w:tr>
    </w:tbl>
    <w:p w14:paraId="01CF72BC" w14:textId="77777777" w:rsidR="002B53EC" w:rsidRDefault="002B53EC" w:rsidP="002B53EC">
      <w:pPr>
        <w:rPr>
          <w:rFonts w:ascii="Arial" w:hAnsi="Arial"/>
        </w:rPr>
      </w:pPr>
    </w:p>
    <w:p w14:paraId="0E714C53" w14:textId="77777777" w:rsidR="002B53EC" w:rsidRDefault="002B53EC" w:rsidP="002B53EC">
      <w:pPr>
        <w:rPr>
          <w:rFonts w:ascii="Arial" w:hAnsi="Arial"/>
        </w:rPr>
      </w:pPr>
    </w:p>
    <w:p w14:paraId="2B89BE35" w14:textId="77777777" w:rsidR="002B53EC" w:rsidRDefault="002B53EC" w:rsidP="002B53EC">
      <w:pPr>
        <w:pStyle w:val="BodyText"/>
        <w:rPr>
          <w:rFonts w:ascii="Arial" w:hAnsi="Arial"/>
          <w:sz w:val="21"/>
          <w:szCs w:val="21"/>
        </w:rPr>
      </w:pPr>
      <w:r>
        <w:rPr>
          <w:rFonts w:ascii="Arial" w:hAnsi="Arial"/>
          <w:sz w:val="21"/>
          <w:szCs w:val="21"/>
        </w:rPr>
        <w:tab/>
      </w:r>
      <w:r>
        <w:rPr>
          <w:rFonts w:ascii="Arial" w:hAnsi="Arial"/>
          <w:sz w:val="21"/>
          <w:szCs w:val="21"/>
        </w:rPr>
        <w:tab/>
      </w:r>
    </w:p>
    <w:p w14:paraId="5E52CE9E" w14:textId="77777777" w:rsidR="002B53EC" w:rsidRPr="0034385E" w:rsidRDefault="002B53EC" w:rsidP="002B53EC">
      <w:pPr>
        <w:pStyle w:val="BodyText"/>
        <w:rPr>
          <w:rFonts w:ascii="Arial" w:hAnsi="Arial"/>
          <w:sz w:val="20"/>
          <w:szCs w:val="20"/>
        </w:rPr>
      </w:pPr>
      <w:r w:rsidRPr="0034385E">
        <w:rPr>
          <w:rFonts w:ascii="Arial" w:hAnsi="Arial"/>
          <w:sz w:val="20"/>
          <w:szCs w:val="20"/>
        </w:rPr>
        <w:t xml:space="preserve">* </w:t>
      </w:r>
      <w:r w:rsidRPr="0034385E">
        <w:rPr>
          <w:rFonts w:ascii="Arial" w:hAnsi="Arial"/>
          <w:sz w:val="20"/>
          <w:szCs w:val="20"/>
        </w:rPr>
        <w:tab/>
        <w:t>Schooldays only operation.  No Service shall operate on Saturdays, Sundays, School or Public Holidays.</w:t>
      </w:r>
    </w:p>
    <w:p w14:paraId="29CD7BA9" w14:textId="77777777" w:rsidR="002B53EC" w:rsidRPr="0034385E" w:rsidRDefault="002B53EC" w:rsidP="002B53EC">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34385E">
        <w:rPr>
          <w:rFonts w:ascii="Arial" w:hAnsi="Arial"/>
          <w:sz w:val="20"/>
          <w:szCs w:val="20"/>
        </w:rPr>
        <w:t>**</w:t>
      </w:r>
      <w:r w:rsidRPr="0034385E">
        <w:rPr>
          <w:rFonts w:ascii="Arial" w:hAnsi="Arial"/>
          <w:sz w:val="20"/>
          <w:szCs w:val="20"/>
        </w:rPr>
        <w:tab/>
        <w:t>See Schedule IIA Part 1.</w:t>
      </w:r>
    </w:p>
    <w:p w14:paraId="4B0DCA53" w14:textId="77777777" w:rsidR="002B53EC" w:rsidRPr="0034385E" w:rsidRDefault="002B53EC" w:rsidP="002B53EC">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p>
    <w:p w14:paraId="6B17BA60" w14:textId="77777777" w:rsidR="002B53EC" w:rsidRPr="0034385E" w:rsidRDefault="002B53EC" w:rsidP="002B53EC">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34385E">
        <w:rPr>
          <w:rFonts w:ascii="Arial" w:hAnsi="Arial"/>
          <w:sz w:val="20"/>
          <w:szCs w:val="20"/>
        </w:rPr>
        <w:t xml:space="preserve">The AM PVR is the maximum quantity of vehicles in service between 07.00 hours and 09.30 hours on Mondays to Fridays. </w:t>
      </w:r>
    </w:p>
    <w:p w14:paraId="0855E81E" w14:textId="77777777" w:rsidR="002B53EC" w:rsidRPr="0034385E" w:rsidRDefault="002B53EC" w:rsidP="002B53EC">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34385E">
        <w:rPr>
          <w:rFonts w:ascii="Arial" w:hAnsi="Arial"/>
          <w:sz w:val="20"/>
          <w:szCs w:val="20"/>
        </w:rPr>
        <w:t>The PM PVR is the maximum quantity of vehicles in service between 1</w:t>
      </w:r>
      <w:r>
        <w:rPr>
          <w:rFonts w:ascii="Arial" w:hAnsi="Arial"/>
          <w:sz w:val="20"/>
          <w:szCs w:val="20"/>
        </w:rPr>
        <w:t>5</w:t>
      </w:r>
      <w:r w:rsidRPr="0034385E">
        <w:rPr>
          <w:rFonts w:ascii="Arial" w:hAnsi="Arial"/>
          <w:sz w:val="20"/>
          <w:szCs w:val="20"/>
        </w:rPr>
        <w:t>.00 hours and 18.30 hours on Mondays to Fridays.</w:t>
      </w:r>
    </w:p>
    <w:p w14:paraId="62B68875" w14:textId="77777777" w:rsidR="002B53EC" w:rsidRPr="0034385E" w:rsidRDefault="002B53EC" w:rsidP="002B53EC">
      <w:pPr>
        <w:pStyle w:val="BodyText"/>
        <w:tabs>
          <w:tab w:val="clear" w:pos="691"/>
          <w:tab w:val="clear" w:pos="1872"/>
          <w:tab w:val="clear" w:pos="2592"/>
          <w:tab w:val="clear" w:pos="4032"/>
          <w:tab w:val="clear" w:pos="8064"/>
        </w:tabs>
        <w:suppressAutoHyphens w:val="0"/>
        <w:spacing w:line="240" w:lineRule="auto"/>
        <w:jc w:val="left"/>
        <w:rPr>
          <w:rFonts w:ascii="Arial" w:hAnsi="Arial"/>
          <w:i/>
          <w:sz w:val="20"/>
          <w:szCs w:val="20"/>
        </w:rPr>
        <w:sectPr w:rsidR="002B53EC" w:rsidRPr="0034385E">
          <w:headerReference w:type="default" r:id="rId13"/>
          <w:footerReference w:type="even" r:id="rId14"/>
          <w:footerReference w:type="default" r:id="rId15"/>
          <w:type w:val="nextColumn"/>
          <w:pgSz w:w="16834" w:h="11907" w:orient="landscape" w:code="9"/>
          <w:pgMar w:top="266" w:right="1021" w:bottom="340" w:left="964" w:header="720" w:footer="567" w:gutter="0"/>
          <w:cols w:space="720"/>
        </w:sectPr>
      </w:pPr>
    </w:p>
    <w:p w14:paraId="0F9DEE3D" w14:textId="77777777" w:rsidR="002B53EC" w:rsidRDefault="002B53EC" w:rsidP="002B53EC">
      <w:pPr>
        <w:pStyle w:val="BodyText"/>
        <w:tabs>
          <w:tab w:val="clear" w:pos="691"/>
          <w:tab w:val="clear" w:pos="1872"/>
          <w:tab w:val="clear" w:pos="2592"/>
          <w:tab w:val="clear" w:pos="4032"/>
          <w:tab w:val="clear" w:pos="8064"/>
        </w:tabs>
        <w:suppressAutoHyphens w:val="0"/>
        <w:spacing w:line="240" w:lineRule="auto"/>
        <w:rPr>
          <w:rFonts w:ascii="Arial" w:hAnsi="Arial"/>
        </w:rPr>
      </w:pPr>
    </w:p>
    <w:tbl>
      <w:tblPr>
        <w:tblW w:w="0" w:type="auto"/>
        <w:tblInd w:w="534" w:type="dxa"/>
        <w:tblLayout w:type="fixed"/>
        <w:tblLook w:val="0000" w:firstRow="0" w:lastRow="0" w:firstColumn="0" w:lastColumn="0" w:noHBand="0" w:noVBand="0"/>
      </w:tblPr>
      <w:tblGrid>
        <w:gridCol w:w="5103"/>
        <w:gridCol w:w="3605"/>
      </w:tblGrid>
      <w:tr w:rsidR="002B53EC" w14:paraId="0A3018D0" w14:textId="77777777" w:rsidTr="00875009">
        <w:tblPrEx>
          <w:tblCellMar>
            <w:top w:w="0" w:type="dxa"/>
            <w:bottom w:w="0" w:type="dxa"/>
          </w:tblCellMar>
        </w:tblPrEx>
        <w:tc>
          <w:tcPr>
            <w:tcW w:w="5103" w:type="dxa"/>
          </w:tcPr>
          <w:p w14:paraId="38C945B2" w14:textId="77777777" w:rsidR="002B53EC" w:rsidRDefault="002B53EC" w:rsidP="00875009">
            <w:pPr>
              <w:pStyle w:val="Heading4"/>
              <w:ind w:left="0"/>
              <w:rPr>
                <w:rFonts w:ascii="Arial" w:hAnsi="Arial"/>
              </w:rPr>
            </w:pPr>
            <w:r>
              <w:rPr>
                <w:rFonts w:ascii="Arial" w:hAnsi="Arial"/>
              </w:rPr>
              <w:t>FRAMEWORK AGREEMENT</w:t>
            </w:r>
          </w:p>
          <w:p w14:paraId="1C838599"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3605" w:type="dxa"/>
          </w:tcPr>
          <w:p w14:paraId="7CA90071"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7A82E24A"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6E4A495F" w14:textId="77777777" w:rsidTr="00875009">
        <w:tblPrEx>
          <w:tblCellMar>
            <w:top w:w="0" w:type="dxa"/>
            <w:bottom w:w="0" w:type="dxa"/>
          </w:tblCellMar>
        </w:tblPrEx>
        <w:tc>
          <w:tcPr>
            <w:tcW w:w="5103" w:type="dxa"/>
          </w:tcPr>
          <w:p w14:paraId="723494A3"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605" w:type="dxa"/>
          </w:tcPr>
          <w:p w14:paraId="66373071"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051665CE" w14:textId="77777777" w:rsidTr="00875009">
        <w:tblPrEx>
          <w:tblCellMar>
            <w:top w:w="0" w:type="dxa"/>
            <w:bottom w:w="0" w:type="dxa"/>
          </w:tblCellMar>
        </w:tblPrEx>
        <w:tc>
          <w:tcPr>
            <w:tcW w:w="5103" w:type="dxa"/>
          </w:tcPr>
          <w:p w14:paraId="32EDB80D"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605" w:type="dxa"/>
          </w:tcPr>
          <w:p w14:paraId="64BA8BFC"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63992467"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474C2FE8"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50D6A73B" w14:textId="77777777" w:rsidR="002B53EC" w:rsidRDefault="002B53EC" w:rsidP="002B53EC">
      <w:pPr>
        <w:tabs>
          <w:tab w:val="center" w:pos="5233"/>
        </w:tabs>
        <w:suppressAutoHyphens/>
        <w:jc w:val="center"/>
        <w:rPr>
          <w:rFonts w:ascii="Arial" w:hAnsi="Arial"/>
          <w:b/>
          <w:spacing w:val="-2"/>
          <w:u w:val="single"/>
        </w:rPr>
      </w:pPr>
    </w:p>
    <w:p w14:paraId="55DA5501" w14:textId="77777777" w:rsidR="002B53EC" w:rsidRDefault="002B53EC" w:rsidP="002B53EC">
      <w:pPr>
        <w:tabs>
          <w:tab w:val="center" w:pos="5233"/>
        </w:tabs>
        <w:suppressAutoHyphens/>
        <w:jc w:val="center"/>
        <w:rPr>
          <w:rFonts w:ascii="Arial" w:hAnsi="Arial"/>
          <w:spacing w:val="-2"/>
        </w:rPr>
      </w:pPr>
      <w:r>
        <w:rPr>
          <w:rFonts w:ascii="Arial" w:hAnsi="Arial"/>
          <w:b/>
          <w:spacing w:val="-2"/>
          <w:u w:val="single"/>
        </w:rPr>
        <w:t>SCHEDULE IC</w:t>
      </w:r>
    </w:p>
    <w:p w14:paraId="33FBE7A6" w14:textId="77777777" w:rsidR="002B53EC" w:rsidRDefault="002B53EC" w:rsidP="002B53EC">
      <w:pPr>
        <w:tabs>
          <w:tab w:val="center" w:pos="5233"/>
        </w:tabs>
        <w:suppressAutoHyphens/>
        <w:rPr>
          <w:rFonts w:ascii="Arial" w:hAnsi="Arial"/>
          <w:spacing w:val="-2"/>
        </w:rPr>
      </w:pPr>
    </w:p>
    <w:p w14:paraId="61F28E70" w14:textId="77777777" w:rsidR="002B53EC" w:rsidRDefault="002B53EC" w:rsidP="002B53EC">
      <w:pPr>
        <w:tabs>
          <w:tab w:val="center" w:pos="5233"/>
        </w:tabs>
        <w:suppressAutoHyphens/>
        <w:jc w:val="center"/>
        <w:rPr>
          <w:rFonts w:ascii="Arial" w:hAnsi="Arial"/>
          <w:b/>
          <w:spacing w:val="-2"/>
          <w:u w:val="single"/>
        </w:rPr>
      </w:pPr>
    </w:p>
    <w:p w14:paraId="314F554D" w14:textId="77777777" w:rsidR="002B53EC" w:rsidRDefault="002B53EC" w:rsidP="002B53EC">
      <w:pPr>
        <w:tabs>
          <w:tab w:val="center" w:pos="5233"/>
        </w:tabs>
        <w:suppressAutoHyphens/>
        <w:jc w:val="center"/>
        <w:rPr>
          <w:rFonts w:ascii="Arial" w:hAnsi="Arial"/>
          <w:b/>
          <w:spacing w:val="-2"/>
          <w:u w:val="single"/>
        </w:rPr>
      </w:pPr>
      <w:r>
        <w:rPr>
          <w:rFonts w:ascii="Arial" w:hAnsi="Arial"/>
          <w:b/>
          <w:spacing w:val="-2"/>
          <w:u w:val="single"/>
        </w:rPr>
        <w:t>SPECIAL CONDITIONS AND VARIATIONS FROM</w:t>
      </w:r>
    </w:p>
    <w:p w14:paraId="4B88330E" w14:textId="77777777" w:rsidR="002B53EC" w:rsidRDefault="002B53EC" w:rsidP="002B53EC">
      <w:pPr>
        <w:tabs>
          <w:tab w:val="center" w:pos="5233"/>
        </w:tabs>
        <w:suppressAutoHyphens/>
        <w:jc w:val="center"/>
        <w:rPr>
          <w:rFonts w:ascii="Arial" w:hAnsi="Arial"/>
          <w:spacing w:val="-2"/>
        </w:rPr>
      </w:pPr>
      <w:r>
        <w:rPr>
          <w:rFonts w:ascii="Arial" w:hAnsi="Arial"/>
          <w:b/>
          <w:spacing w:val="-2"/>
          <w:u w:val="single"/>
        </w:rPr>
        <w:t>ANNEX B TERMS AND CONDITIONS</w:t>
      </w:r>
    </w:p>
    <w:p w14:paraId="431B6FE2"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center"/>
        <w:rPr>
          <w:rFonts w:ascii="Arial" w:hAnsi="Arial"/>
          <w:spacing w:val="-2"/>
        </w:rPr>
      </w:pPr>
    </w:p>
    <w:p w14:paraId="0EA01C1A"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tbl>
      <w:tblPr>
        <w:tblW w:w="9644" w:type="dxa"/>
        <w:tblInd w:w="-176" w:type="dxa"/>
        <w:tblLayout w:type="fixed"/>
        <w:tblLook w:val="0000" w:firstRow="0" w:lastRow="0" w:firstColumn="0" w:lastColumn="0" w:noHBand="0" w:noVBand="0"/>
      </w:tblPr>
      <w:tblGrid>
        <w:gridCol w:w="644"/>
        <w:gridCol w:w="5760"/>
        <w:gridCol w:w="3240"/>
      </w:tblGrid>
      <w:tr w:rsidR="002B53EC" w14:paraId="53D9CBA3" w14:textId="77777777" w:rsidTr="00875009">
        <w:tblPrEx>
          <w:tblCellMar>
            <w:top w:w="0" w:type="dxa"/>
            <w:bottom w:w="0" w:type="dxa"/>
          </w:tblCellMar>
        </w:tblPrEx>
        <w:tc>
          <w:tcPr>
            <w:tcW w:w="644" w:type="dxa"/>
          </w:tcPr>
          <w:p w14:paraId="2F62D39C" w14:textId="77777777" w:rsidR="002B53EC" w:rsidRDefault="002B53EC" w:rsidP="00875009">
            <w:pPr>
              <w:tabs>
                <w:tab w:val="left" w:pos="4050"/>
              </w:tabs>
              <w:rPr>
                <w:rFonts w:ascii="Arial" w:hAnsi="Arial"/>
                <w:spacing w:val="-2"/>
              </w:rPr>
            </w:pPr>
            <w:r>
              <w:rPr>
                <w:rFonts w:ascii="Arial" w:hAnsi="Arial"/>
                <w:spacing w:val="-2"/>
              </w:rPr>
              <w:t>1.</w:t>
            </w:r>
          </w:p>
        </w:tc>
        <w:tc>
          <w:tcPr>
            <w:tcW w:w="5760" w:type="dxa"/>
          </w:tcPr>
          <w:p w14:paraId="7D5CCA0E" w14:textId="77777777" w:rsidR="002B53EC" w:rsidRDefault="002B53EC" w:rsidP="00875009">
            <w:pPr>
              <w:tabs>
                <w:tab w:val="left" w:pos="4050"/>
              </w:tabs>
              <w:rPr>
                <w:rFonts w:ascii="Arial" w:hAnsi="Arial"/>
                <w:spacing w:val="-2"/>
              </w:rPr>
            </w:pPr>
            <w:r>
              <w:rPr>
                <w:rFonts w:ascii="Arial" w:hAnsi="Arial"/>
                <w:spacing w:val="-2"/>
              </w:rPr>
              <w:t>Early Termination Date</w:t>
            </w:r>
            <w:r>
              <w:rPr>
                <w:rFonts w:ascii="Arial" w:hAnsi="Arial"/>
                <w:spacing w:val="-2"/>
              </w:rPr>
              <w:tab/>
            </w:r>
          </w:p>
          <w:p w14:paraId="6BC078BD" w14:textId="77777777" w:rsidR="002B53EC" w:rsidRDefault="002B53EC" w:rsidP="00875009">
            <w:pPr>
              <w:tabs>
                <w:tab w:val="left" w:pos="4050"/>
              </w:tabs>
              <w:rPr>
                <w:rFonts w:ascii="Arial" w:hAnsi="Arial"/>
                <w:spacing w:val="-2"/>
              </w:rPr>
            </w:pPr>
            <w:r>
              <w:rPr>
                <w:rFonts w:ascii="Arial" w:hAnsi="Arial"/>
                <w:spacing w:val="-2"/>
              </w:rPr>
              <w:t>(clause 27.9)</w:t>
            </w:r>
          </w:p>
        </w:tc>
        <w:tc>
          <w:tcPr>
            <w:tcW w:w="3240" w:type="dxa"/>
          </w:tcPr>
          <w:p w14:paraId="51E4DC07" w14:textId="77777777" w:rsidR="002B53EC" w:rsidRPr="0053003B" w:rsidRDefault="002B53EC" w:rsidP="00875009">
            <w:pPr>
              <w:jc w:val="center"/>
              <w:rPr>
                <w:rFonts w:ascii="Arial" w:hAnsi="Arial"/>
                <w:spacing w:val="-2"/>
              </w:rPr>
            </w:pPr>
            <w:r>
              <w:rPr>
                <w:rFonts w:ascii="Arial" w:hAnsi="Arial"/>
                <w:spacing w:val="-2"/>
              </w:rPr>
              <w:t>8 January 2027</w:t>
            </w:r>
          </w:p>
        </w:tc>
      </w:tr>
      <w:tr w:rsidR="002B53EC" w14:paraId="057812FC" w14:textId="77777777" w:rsidTr="00875009">
        <w:tblPrEx>
          <w:tblCellMar>
            <w:top w:w="0" w:type="dxa"/>
            <w:bottom w:w="0" w:type="dxa"/>
          </w:tblCellMar>
        </w:tblPrEx>
        <w:tc>
          <w:tcPr>
            <w:tcW w:w="644" w:type="dxa"/>
          </w:tcPr>
          <w:p w14:paraId="656616E9" w14:textId="77777777" w:rsidR="002B53EC" w:rsidRDefault="002B53EC" w:rsidP="00875009">
            <w:pPr>
              <w:rPr>
                <w:rFonts w:ascii="Arial" w:hAnsi="Arial"/>
                <w:spacing w:val="-2"/>
              </w:rPr>
            </w:pPr>
          </w:p>
          <w:p w14:paraId="1889DBAA" w14:textId="77777777" w:rsidR="002B53EC" w:rsidRDefault="002B53EC" w:rsidP="00875009">
            <w:pPr>
              <w:rPr>
                <w:rFonts w:ascii="Arial" w:hAnsi="Arial"/>
                <w:spacing w:val="-2"/>
              </w:rPr>
            </w:pPr>
            <w:r>
              <w:rPr>
                <w:rFonts w:ascii="Arial" w:hAnsi="Arial"/>
                <w:spacing w:val="-2"/>
              </w:rPr>
              <w:t>2.</w:t>
            </w:r>
          </w:p>
        </w:tc>
        <w:tc>
          <w:tcPr>
            <w:tcW w:w="5760" w:type="dxa"/>
          </w:tcPr>
          <w:p w14:paraId="7BBCB543" w14:textId="77777777" w:rsidR="002B53EC" w:rsidRDefault="002B53EC" w:rsidP="00875009">
            <w:pPr>
              <w:rPr>
                <w:rFonts w:ascii="Arial" w:hAnsi="Arial"/>
                <w:spacing w:val="-2"/>
              </w:rPr>
            </w:pPr>
          </w:p>
          <w:p w14:paraId="1182C780" w14:textId="77777777" w:rsidR="002B53EC" w:rsidRDefault="002B53EC" w:rsidP="00875009">
            <w:pPr>
              <w:rPr>
                <w:rFonts w:ascii="Arial" w:hAnsi="Arial"/>
                <w:spacing w:val="-2"/>
              </w:rPr>
            </w:pPr>
            <w:r>
              <w:rPr>
                <w:rFonts w:ascii="Arial" w:hAnsi="Arial"/>
                <w:spacing w:val="-2"/>
              </w:rPr>
              <w:t>Sponsored Route</w:t>
            </w:r>
          </w:p>
          <w:p w14:paraId="612C2C3A"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27.10)</w:t>
            </w:r>
          </w:p>
          <w:p w14:paraId="76A985C8"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tc>
        <w:tc>
          <w:tcPr>
            <w:tcW w:w="3240" w:type="dxa"/>
          </w:tcPr>
          <w:p w14:paraId="607E4C41" w14:textId="77777777" w:rsidR="002B53EC" w:rsidRPr="0053003B" w:rsidRDefault="002B53EC" w:rsidP="00875009">
            <w:pPr>
              <w:jc w:val="center"/>
              <w:rPr>
                <w:rFonts w:ascii="Arial" w:hAnsi="Arial"/>
                <w:spacing w:val="-2"/>
              </w:rPr>
            </w:pPr>
          </w:p>
          <w:p w14:paraId="68404A87" w14:textId="77777777" w:rsidR="002B53EC" w:rsidRPr="0053003B" w:rsidRDefault="002B53EC" w:rsidP="00875009">
            <w:pPr>
              <w:jc w:val="center"/>
              <w:rPr>
                <w:rFonts w:ascii="Arial" w:hAnsi="Arial"/>
                <w:spacing w:val="-2"/>
              </w:rPr>
            </w:pPr>
            <w:r w:rsidRPr="0053003B">
              <w:rPr>
                <w:rFonts w:ascii="Arial" w:hAnsi="Arial"/>
                <w:spacing w:val="-2"/>
              </w:rPr>
              <w:t>No</w:t>
            </w:r>
          </w:p>
        </w:tc>
      </w:tr>
      <w:tr w:rsidR="002B53EC" w14:paraId="53F13E3D" w14:textId="77777777" w:rsidTr="00875009">
        <w:tblPrEx>
          <w:tblCellMar>
            <w:top w:w="0" w:type="dxa"/>
            <w:bottom w:w="0" w:type="dxa"/>
          </w:tblCellMar>
        </w:tblPrEx>
        <w:tc>
          <w:tcPr>
            <w:tcW w:w="644" w:type="dxa"/>
          </w:tcPr>
          <w:p w14:paraId="6A7CFD46" w14:textId="77777777" w:rsidR="002B53EC" w:rsidRDefault="002B53EC" w:rsidP="00875009">
            <w:pPr>
              <w:rPr>
                <w:rFonts w:ascii="Arial" w:hAnsi="Arial"/>
                <w:spacing w:val="-2"/>
              </w:rPr>
            </w:pPr>
            <w:r>
              <w:rPr>
                <w:rFonts w:ascii="Arial" w:hAnsi="Arial"/>
                <w:spacing w:val="-2"/>
              </w:rPr>
              <w:t>3.</w:t>
            </w:r>
          </w:p>
        </w:tc>
        <w:tc>
          <w:tcPr>
            <w:tcW w:w="5760" w:type="dxa"/>
          </w:tcPr>
          <w:p w14:paraId="580D5B51" w14:textId="77777777" w:rsidR="002B53EC" w:rsidRDefault="002B53EC" w:rsidP="00875009">
            <w:pPr>
              <w:rPr>
                <w:rFonts w:ascii="Arial" w:hAnsi="Arial"/>
                <w:spacing w:val="-2"/>
              </w:rPr>
            </w:pPr>
            <w:r>
              <w:rPr>
                <w:rFonts w:ascii="Arial" w:hAnsi="Arial"/>
                <w:spacing w:val="-2"/>
              </w:rPr>
              <w:t>Multiple Termination</w:t>
            </w:r>
          </w:p>
          <w:p w14:paraId="13751A0E"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27.11 to apply</w:t>
            </w:r>
          </w:p>
        </w:tc>
        <w:tc>
          <w:tcPr>
            <w:tcW w:w="3240" w:type="dxa"/>
          </w:tcPr>
          <w:p w14:paraId="0E754695" w14:textId="77777777" w:rsidR="002B53EC" w:rsidRPr="00342AE9" w:rsidRDefault="002B53EC" w:rsidP="00875009">
            <w:pPr>
              <w:pStyle w:val="Heading7"/>
              <w:rPr>
                <w:rFonts w:ascii="Arial" w:hAnsi="Arial"/>
                <w:i w:val="0"/>
                <w:iCs w:val="0"/>
              </w:rPr>
            </w:pPr>
            <w:r w:rsidRPr="00342AE9">
              <w:rPr>
                <w:rFonts w:ascii="Arial" w:hAnsi="Arial"/>
                <w:i w:val="0"/>
                <w:iCs w:val="0"/>
              </w:rPr>
              <w:t>No</w:t>
            </w:r>
          </w:p>
          <w:p w14:paraId="44217E26" w14:textId="77777777" w:rsidR="002B53EC" w:rsidRPr="0053003B" w:rsidRDefault="002B53EC" w:rsidP="00875009">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tc>
      </w:tr>
      <w:tr w:rsidR="002B53EC" w14:paraId="06DE2824" w14:textId="77777777" w:rsidTr="00875009">
        <w:tblPrEx>
          <w:tblCellMar>
            <w:top w:w="0" w:type="dxa"/>
            <w:bottom w:w="0" w:type="dxa"/>
          </w:tblCellMar>
        </w:tblPrEx>
        <w:tc>
          <w:tcPr>
            <w:tcW w:w="644" w:type="dxa"/>
          </w:tcPr>
          <w:p w14:paraId="68ED7A1B" w14:textId="77777777" w:rsidR="002B53EC" w:rsidRDefault="002B53EC" w:rsidP="00875009">
            <w:pPr>
              <w:rPr>
                <w:rFonts w:ascii="Arial" w:hAnsi="Arial"/>
                <w:spacing w:val="-2"/>
              </w:rPr>
            </w:pPr>
          </w:p>
          <w:p w14:paraId="797256BD" w14:textId="77777777" w:rsidR="002B53EC" w:rsidRDefault="002B53EC" w:rsidP="00875009">
            <w:pPr>
              <w:rPr>
                <w:rFonts w:ascii="Arial" w:hAnsi="Arial"/>
                <w:spacing w:val="-2"/>
              </w:rPr>
            </w:pPr>
            <w:r>
              <w:rPr>
                <w:rFonts w:ascii="Arial" w:hAnsi="Arial"/>
                <w:spacing w:val="-2"/>
              </w:rPr>
              <w:t>4.</w:t>
            </w:r>
          </w:p>
        </w:tc>
        <w:tc>
          <w:tcPr>
            <w:tcW w:w="5760" w:type="dxa"/>
          </w:tcPr>
          <w:p w14:paraId="3276974F" w14:textId="77777777" w:rsidR="002B53EC" w:rsidRDefault="002B53EC" w:rsidP="00875009">
            <w:pPr>
              <w:rPr>
                <w:rFonts w:ascii="Arial" w:hAnsi="Arial"/>
                <w:spacing w:val="-2"/>
              </w:rPr>
            </w:pPr>
          </w:p>
          <w:p w14:paraId="0A9774EA" w14:textId="77777777" w:rsidR="002B53EC" w:rsidRDefault="002B53EC" w:rsidP="00875009">
            <w:pPr>
              <w:jc w:val="both"/>
              <w:rPr>
                <w:rFonts w:ascii="Arial" w:hAnsi="Arial"/>
                <w:spacing w:val="-2"/>
              </w:rPr>
            </w:pPr>
            <w:r>
              <w:rPr>
                <w:rFonts w:ascii="Arial" w:hAnsi="Arial"/>
                <w:spacing w:val="-2"/>
              </w:rPr>
              <w:t>Is the Operator permitted to accept advertising on the vehicles? (clause 20 of Annex B)</w:t>
            </w:r>
          </w:p>
        </w:tc>
        <w:tc>
          <w:tcPr>
            <w:tcW w:w="3240" w:type="dxa"/>
          </w:tcPr>
          <w:p w14:paraId="6F6CE5DC" w14:textId="77777777" w:rsidR="002B53EC" w:rsidRPr="0053003B" w:rsidRDefault="002B53EC" w:rsidP="00875009">
            <w:pPr>
              <w:jc w:val="center"/>
              <w:rPr>
                <w:rFonts w:ascii="Arial" w:hAnsi="Arial"/>
                <w:spacing w:val="-2"/>
              </w:rPr>
            </w:pPr>
          </w:p>
          <w:p w14:paraId="3FBB133F" w14:textId="77777777" w:rsidR="002B53EC" w:rsidRPr="0053003B" w:rsidRDefault="002B53EC" w:rsidP="00875009">
            <w:pPr>
              <w:jc w:val="center"/>
              <w:rPr>
                <w:rFonts w:ascii="Arial" w:hAnsi="Arial"/>
                <w:spacing w:val="-2"/>
              </w:rPr>
            </w:pPr>
            <w:r w:rsidRPr="0053003B">
              <w:rPr>
                <w:rFonts w:ascii="Arial" w:hAnsi="Arial"/>
                <w:spacing w:val="-2"/>
              </w:rPr>
              <w:t>Yes</w:t>
            </w:r>
          </w:p>
        </w:tc>
      </w:tr>
      <w:tr w:rsidR="002B53EC" w14:paraId="5AF41447" w14:textId="77777777" w:rsidTr="00875009">
        <w:tblPrEx>
          <w:tblCellMar>
            <w:top w:w="0" w:type="dxa"/>
            <w:bottom w:w="0" w:type="dxa"/>
          </w:tblCellMar>
        </w:tblPrEx>
        <w:tc>
          <w:tcPr>
            <w:tcW w:w="644" w:type="dxa"/>
          </w:tcPr>
          <w:p w14:paraId="13B68ECD" w14:textId="77777777" w:rsidR="002B53EC" w:rsidRDefault="002B53EC" w:rsidP="00875009">
            <w:pPr>
              <w:rPr>
                <w:rFonts w:ascii="Arial" w:hAnsi="Arial"/>
                <w:spacing w:val="-2"/>
              </w:rPr>
            </w:pPr>
          </w:p>
          <w:p w14:paraId="5D90F7E8" w14:textId="77777777" w:rsidR="002B53EC" w:rsidRDefault="002B53EC" w:rsidP="00875009">
            <w:pPr>
              <w:rPr>
                <w:rFonts w:ascii="Arial" w:hAnsi="Arial"/>
                <w:spacing w:val="-2"/>
              </w:rPr>
            </w:pPr>
            <w:r>
              <w:rPr>
                <w:rFonts w:ascii="Arial" w:hAnsi="Arial"/>
                <w:spacing w:val="-2"/>
              </w:rPr>
              <w:t>5.</w:t>
            </w:r>
          </w:p>
        </w:tc>
        <w:tc>
          <w:tcPr>
            <w:tcW w:w="5760" w:type="dxa"/>
          </w:tcPr>
          <w:p w14:paraId="1D836A48" w14:textId="77777777" w:rsidR="002B53EC" w:rsidRDefault="002B53EC" w:rsidP="00875009">
            <w:pPr>
              <w:rPr>
                <w:rFonts w:ascii="Arial" w:hAnsi="Arial"/>
                <w:spacing w:val="-2"/>
              </w:rPr>
            </w:pPr>
          </w:p>
          <w:p w14:paraId="55910E51" w14:textId="77777777" w:rsidR="002B53EC" w:rsidRDefault="002B53EC" w:rsidP="00875009">
            <w:pPr>
              <w:jc w:val="both"/>
              <w:rPr>
                <w:rFonts w:ascii="Arial" w:hAnsi="Arial"/>
                <w:spacing w:val="-2"/>
              </w:rPr>
            </w:pPr>
            <w:r>
              <w:rPr>
                <w:rFonts w:ascii="Arial" w:hAnsi="Arial"/>
                <w:spacing w:val="-2"/>
              </w:rPr>
              <w:t>Incentive Provisions – Do the Incentive Provisions apply? (clause 46)</w:t>
            </w:r>
          </w:p>
          <w:p w14:paraId="38DF222D" w14:textId="77777777" w:rsidR="002B53EC" w:rsidRDefault="002B53EC" w:rsidP="00875009">
            <w:pPr>
              <w:jc w:val="both"/>
              <w:rPr>
                <w:rFonts w:ascii="Arial" w:hAnsi="Arial"/>
                <w:spacing w:val="-2"/>
              </w:rPr>
            </w:pPr>
          </w:p>
        </w:tc>
        <w:tc>
          <w:tcPr>
            <w:tcW w:w="3240" w:type="dxa"/>
          </w:tcPr>
          <w:p w14:paraId="632EEFA3" w14:textId="77777777" w:rsidR="002B53EC" w:rsidRPr="0053003B" w:rsidRDefault="002B53EC" w:rsidP="00875009">
            <w:pPr>
              <w:jc w:val="center"/>
              <w:rPr>
                <w:rFonts w:ascii="Arial" w:hAnsi="Arial"/>
                <w:spacing w:val="-2"/>
              </w:rPr>
            </w:pPr>
          </w:p>
          <w:p w14:paraId="1AAC3182" w14:textId="77777777" w:rsidR="002B53EC" w:rsidRPr="0053003B" w:rsidRDefault="002B53EC" w:rsidP="00875009">
            <w:pPr>
              <w:jc w:val="center"/>
              <w:rPr>
                <w:rFonts w:ascii="Arial" w:hAnsi="Arial"/>
                <w:spacing w:val="-2"/>
              </w:rPr>
            </w:pPr>
            <w:r w:rsidRPr="0053003B">
              <w:rPr>
                <w:rFonts w:ascii="Arial" w:hAnsi="Arial"/>
                <w:spacing w:val="-2"/>
              </w:rPr>
              <w:t>No</w:t>
            </w:r>
          </w:p>
        </w:tc>
      </w:tr>
      <w:tr w:rsidR="002B53EC" w14:paraId="3A5E29AF" w14:textId="77777777" w:rsidTr="00875009">
        <w:tblPrEx>
          <w:tblCellMar>
            <w:top w:w="0" w:type="dxa"/>
            <w:bottom w:w="0" w:type="dxa"/>
          </w:tblCellMar>
        </w:tblPrEx>
        <w:tc>
          <w:tcPr>
            <w:tcW w:w="644" w:type="dxa"/>
          </w:tcPr>
          <w:p w14:paraId="60BACFA4" w14:textId="77777777" w:rsidR="002B53EC" w:rsidRDefault="002B53EC" w:rsidP="00875009">
            <w:pPr>
              <w:pStyle w:val="BodyTextIndent"/>
              <w:ind w:left="0"/>
              <w:rPr>
                <w:rFonts w:ascii="Arial" w:hAnsi="Arial"/>
              </w:rPr>
            </w:pPr>
            <w:r>
              <w:rPr>
                <w:rFonts w:ascii="Arial" w:hAnsi="Arial"/>
              </w:rPr>
              <w:t>6.</w:t>
            </w:r>
          </w:p>
        </w:tc>
        <w:tc>
          <w:tcPr>
            <w:tcW w:w="9000" w:type="dxa"/>
            <w:gridSpan w:val="2"/>
          </w:tcPr>
          <w:p w14:paraId="79BCBD56" w14:textId="77777777" w:rsidR="002B53EC" w:rsidRDefault="002B53EC" w:rsidP="00875009">
            <w:pPr>
              <w:jc w:val="both"/>
              <w:rPr>
                <w:rFonts w:ascii="Arial" w:hAnsi="Arial"/>
              </w:rPr>
            </w:pPr>
            <w:r w:rsidRPr="0053003B">
              <w:rPr>
                <w:rFonts w:ascii="Arial" w:hAnsi="Arial"/>
              </w:rPr>
              <w:t xml:space="preserve">Spare Vehicles – Any spare vehicles required for the provision of the Services shall be provided from within the Operator’s overall garage resources. </w:t>
            </w:r>
          </w:p>
          <w:p w14:paraId="58B8889F" w14:textId="77777777" w:rsidR="002B53EC" w:rsidRPr="0053003B" w:rsidRDefault="002B53EC" w:rsidP="00875009">
            <w:pPr>
              <w:jc w:val="both"/>
              <w:rPr>
                <w:rFonts w:ascii="Arial" w:hAnsi="Arial"/>
              </w:rPr>
            </w:pPr>
          </w:p>
        </w:tc>
      </w:tr>
      <w:tr w:rsidR="002B53EC" w14:paraId="452C3415" w14:textId="77777777" w:rsidTr="00875009">
        <w:tblPrEx>
          <w:tblCellMar>
            <w:top w:w="0" w:type="dxa"/>
            <w:bottom w:w="0" w:type="dxa"/>
          </w:tblCellMar>
        </w:tblPrEx>
        <w:tc>
          <w:tcPr>
            <w:tcW w:w="644" w:type="dxa"/>
          </w:tcPr>
          <w:p w14:paraId="4971E3F5" w14:textId="77777777" w:rsidR="002B53EC" w:rsidRDefault="002B53EC" w:rsidP="00875009">
            <w:pPr>
              <w:pStyle w:val="BodyTextIndent"/>
              <w:ind w:left="0"/>
              <w:rPr>
                <w:rFonts w:ascii="Arial" w:hAnsi="Arial"/>
              </w:rPr>
            </w:pPr>
            <w:r>
              <w:rPr>
                <w:rFonts w:ascii="Arial" w:hAnsi="Arial"/>
              </w:rPr>
              <w:t>7.</w:t>
            </w:r>
          </w:p>
          <w:p w14:paraId="31430F7D" w14:textId="77777777" w:rsidR="002B53EC" w:rsidRDefault="002B53EC" w:rsidP="00875009">
            <w:pPr>
              <w:pStyle w:val="BodyTextIndent"/>
              <w:ind w:left="0"/>
              <w:rPr>
                <w:rFonts w:ascii="Arial" w:hAnsi="Arial"/>
              </w:rPr>
            </w:pPr>
          </w:p>
          <w:p w14:paraId="74B5EDF2" w14:textId="77777777" w:rsidR="002B53EC" w:rsidRDefault="002B53EC" w:rsidP="00875009">
            <w:pPr>
              <w:pStyle w:val="BodyTextIndent"/>
              <w:ind w:left="0"/>
              <w:rPr>
                <w:rFonts w:ascii="Arial" w:hAnsi="Arial"/>
              </w:rPr>
            </w:pPr>
          </w:p>
          <w:p w14:paraId="02765E52" w14:textId="77777777" w:rsidR="002B53EC" w:rsidRDefault="002B53EC" w:rsidP="00875009">
            <w:pPr>
              <w:pStyle w:val="BodyTextIndent"/>
              <w:ind w:left="0"/>
              <w:rPr>
                <w:rFonts w:ascii="Arial" w:hAnsi="Arial"/>
              </w:rPr>
            </w:pPr>
            <w:r>
              <w:rPr>
                <w:rFonts w:ascii="Arial" w:hAnsi="Arial"/>
              </w:rPr>
              <w:t>8.</w:t>
            </w:r>
          </w:p>
        </w:tc>
        <w:tc>
          <w:tcPr>
            <w:tcW w:w="9000" w:type="dxa"/>
            <w:gridSpan w:val="2"/>
          </w:tcPr>
          <w:p w14:paraId="120D1794" w14:textId="77777777" w:rsidR="002B53EC" w:rsidRPr="0053003B" w:rsidRDefault="002B53EC" w:rsidP="00875009">
            <w:pPr>
              <w:jc w:val="both"/>
              <w:rPr>
                <w:rFonts w:ascii="Arial" w:hAnsi="Arial"/>
              </w:rPr>
            </w:pPr>
            <w:r w:rsidRPr="0053003B">
              <w:rPr>
                <w:rFonts w:ascii="Arial" w:hAnsi="Arial"/>
              </w:rPr>
              <w:t xml:space="preserve">Existing Vehicles – The Operator shall ensure that the vehicles entering service on this route undergo refurbishment in line with the </w:t>
            </w:r>
            <w:r>
              <w:rPr>
                <w:rFonts w:ascii="Arial" w:hAnsi="Arial"/>
              </w:rPr>
              <w:t>April 2021</w:t>
            </w:r>
            <w:r w:rsidRPr="0053003B">
              <w:rPr>
                <w:rFonts w:ascii="Arial" w:hAnsi="Arial"/>
              </w:rPr>
              <w:t xml:space="preserve"> specification.  </w:t>
            </w:r>
          </w:p>
          <w:p w14:paraId="1B4E4D8E" w14:textId="77777777" w:rsidR="002B53EC" w:rsidRPr="0053003B" w:rsidRDefault="002B53EC" w:rsidP="00875009">
            <w:pPr>
              <w:rPr>
                <w:rFonts w:ascii="Arial" w:hAnsi="Arial"/>
              </w:rPr>
            </w:pPr>
          </w:p>
          <w:p w14:paraId="26020153" w14:textId="77777777" w:rsidR="002B53EC" w:rsidRPr="0053003B" w:rsidRDefault="002B53EC" w:rsidP="00875009">
            <w:pPr>
              <w:jc w:val="both"/>
              <w:rPr>
                <w:rFonts w:ascii="Arial" w:hAnsi="Arial"/>
                <w:spacing w:val="-2"/>
              </w:rPr>
            </w:pPr>
            <w:r w:rsidRPr="0053003B">
              <w:rPr>
                <w:rFonts w:ascii="Arial" w:hAnsi="Arial"/>
              </w:rPr>
              <w:t xml:space="preserve">Route Risk Assessment - The Corporation acknowledges receipt of the Route Risk Assessment pertaining to route </w:t>
            </w:r>
            <w:r>
              <w:rPr>
                <w:rFonts w:ascii="Arial" w:hAnsi="Arial"/>
              </w:rPr>
              <w:t>635</w:t>
            </w:r>
            <w:r w:rsidRPr="0053003B">
              <w:rPr>
                <w:rFonts w:ascii="Arial" w:hAnsi="Arial"/>
              </w:rPr>
              <w:t>.</w:t>
            </w:r>
          </w:p>
          <w:p w14:paraId="35F9A498" w14:textId="77777777" w:rsidR="002B53EC" w:rsidRPr="0053003B" w:rsidRDefault="002B53EC" w:rsidP="00875009">
            <w:pPr>
              <w:rPr>
                <w:rFonts w:ascii="Arial" w:hAnsi="Arial"/>
                <w:spacing w:val="-2"/>
              </w:rPr>
            </w:pPr>
          </w:p>
        </w:tc>
      </w:tr>
      <w:tr w:rsidR="002B53EC" w14:paraId="6FD07C9C" w14:textId="77777777" w:rsidTr="00875009">
        <w:tblPrEx>
          <w:tblCellMar>
            <w:top w:w="0" w:type="dxa"/>
            <w:bottom w:w="0" w:type="dxa"/>
          </w:tblCellMar>
        </w:tblPrEx>
        <w:tc>
          <w:tcPr>
            <w:tcW w:w="644" w:type="dxa"/>
          </w:tcPr>
          <w:p w14:paraId="4BD6F3CD" w14:textId="77777777" w:rsidR="002B53EC" w:rsidRDefault="002B53EC" w:rsidP="00875009">
            <w:pPr>
              <w:pStyle w:val="BodyTextIndent"/>
              <w:ind w:left="0"/>
              <w:rPr>
                <w:rFonts w:ascii="Arial" w:hAnsi="Arial"/>
              </w:rPr>
            </w:pPr>
            <w:r>
              <w:rPr>
                <w:rFonts w:ascii="Arial" w:hAnsi="Arial"/>
              </w:rPr>
              <w:t>9.</w:t>
            </w:r>
          </w:p>
        </w:tc>
        <w:tc>
          <w:tcPr>
            <w:tcW w:w="9000" w:type="dxa"/>
            <w:gridSpan w:val="2"/>
          </w:tcPr>
          <w:p w14:paraId="1053E813" w14:textId="77777777" w:rsidR="002B53EC" w:rsidRPr="0053003B" w:rsidRDefault="002B53EC" w:rsidP="00875009">
            <w:pPr>
              <w:tabs>
                <w:tab w:val="left" w:pos="426"/>
              </w:tabs>
              <w:rPr>
                <w:rFonts w:ascii="Arial" w:hAnsi="Arial"/>
              </w:rPr>
            </w:pPr>
            <w:r w:rsidRPr="0053003B">
              <w:rPr>
                <w:rFonts w:ascii="Arial" w:hAnsi="Arial"/>
              </w:rPr>
              <w:t>Variable Start and Finish Times</w:t>
            </w:r>
          </w:p>
          <w:p w14:paraId="7DFAEA41" w14:textId="77777777" w:rsidR="002B53EC" w:rsidRPr="0053003B" w:rsidRDefault="002B53EC" w:rsidP="00875009">
            <w:pPr>
              <w:tabs>
                <w:tab w:val="left" w:pos="426"/>
              </w:tabs>
              <w:rPr>
                <w:rFonts w:ascii="Arial" w:hAnsi="Arial"/>
              </w:rPr>
            </w:pPr>
            <w:r w:rsidRPr="0053003B">
              <w:rPr>
                <w:rFonts w:ascii="Arial" w:hAnsi="Arial"/>
              </w:rPr>
              <w:t xml:space="preserve">  </w:t>
            </w:r>
          </w:p>
          <w:p w14:paraId="1DF9B926" w14:textId="77777777" w:rsidR="002B53EC" w:rsidRPr="0053003B" w:rsidRDefault="002B53EC" w:rsidP="00875009">
            <w:pPr>
              <w:jc w:val="both"/>
              <w:rPr>
                <w:rFonts w:ascii="Arial" w:hAnsi="Arial"/>
              </w:rPr>
            </w:pPr>
            <w:r w:rsidRPr="0053003B">
              <w:rPr>
                <w:rFonts w:ascii="Arial" w:hAnsi="Arial"/>
              </w:rPr>
              <w:t xml:space="preserve">The Corporation may at any time, without the consent of the Operator, require  </w:t>
            </w:r>
          </w:p>
          <w:p w14:paraId="1040B243" w14:textId="77777777" w:rsidR="002B53EC" w:rsidRPr="0053003B" w:rsidRDefault="002B53EC" w:rsidP="00875009">
            <w:pPr>
              <w:jc w:val="both"/>
              <w:rPr>
                <w:rFonts w:ascii="Arial" w:hAnsi="Arial"/>
              </w:rPr>
            </w:pPr>
            <w:r w:rsidRPr="0053003B">
              <w:rPr>
                <w:rFonts w:ascii="Arial" w:hAnsi="Arial"/>
              </w:rPr>
              <w:t xml:space="preserve"> the Operator to implement a variation or variations to the Services such that:</w:t>
            </w:r>
          </w:p>
          <w:p w14:paraId="1D036472" w14:textId="77777777" w:rsidR="002B53EC" w:rsidRPr="0053003B" w:rsidRDefault="002B53EC" w:rsidP="00875009">
            <w:pPr>
              <w:ind w:left="360"/>
              <w:rPr>
                <w:rFonts w:ascii="Arial" w:hAnsi="Arial"/>
              </w:rPr>
            </w:pPr>
          </w:p>
          <w:p w14:paraId="2631346B" w14:textId="77777777" w:rsidR="002B53EC" w:rsidRPr="0053003B" w:rsidRDefault="002B53EC" w:rsidP="002B53EC">
            <w:pPr>
              <w:numPr>
                <w:ilvl w:val="0"/>
                <w:numId w:val="6"/>
              </w:numPr>
              <w:ind w:hanging="873"/>
              <w:jc w:val="both"/>
              <w:rPr>
                <w:rFonts w:ascii="Arial" w:hAnsi="Arial"/>
              </w:rPr>
            </w:pPr>
            <w:r w:rsidRPr="0053003B">
              <w:rPr>
                <w:rFonts w:ascii="Arial" w:hAnsi="Arial"/>
              </w:rPr>
              <w:t>the start and finish times for each journey are later or earlier by up to 20 minutes than at the Commencement Date; and</w:t>
            </w:r>
          </w:p>
          <w:p w14:paraId="48B4BFE4" w14:textId="77777777" w:rsidR="002B53EC" w:rsidRPr="0053003B" w:rsidRDefault="002B53EC" w:rsidP="00875009">
            <w:pPr>
              <w:ind w:left="360"/>
              <w:rPr>
                <w:rFonts w:ascii="Arial" w:hAnsi="Arial"/>
              </w:rPr>
            </w:pPr>
          </w:p>
          <w:p w14:paraId="5932718E" w14:textId="77777777" w:rsidR="002B53EC" w:rsidRPr="0053003B" w:rsidRDefault="002B53EC" w:rsidP="002B53EC">
            <w:pPr>
              <w:numPr>
                <w:ilvl w:val="0"/>
                <w:numId w:val="6"/>
              </w:numPr>
              <w:ind w:hanging="873"/>
              <w:jc w:val="both"/>
              <w:rPr>
                <w:rFonts w:ascii="Arial" w:hAnsi="Arial"/>
              </w:rPr>
            </w:pPr>
            <w:r w:rsidRPr="0053003B">
              <w:rPr>
                <w:rFonts w:ascii="Arial" w:hAnsi="Arial"/>
              </w:rPr>
              <w:t>afternoon journeys are operating earlier than at the Commencement Date.</w:t>
            </w:r>
          </w:p>
          <w:p w14:paraId="7F3B4BB8" w14:textId="77777777" w:rsidR="002B53EC" w:rsidRPr="0053003B" w:rsidRDefault="002B53EC" w:rsidP="00875009">
            <w:pPr>
              <w:jc w:val="both"/>
              <w:rPr>
                <w:rFonts w:ascii="Arial" w:hAnsi="Arial"/>
              </w:rPr>
            </w:pPr>
          </w:p>
          <w:p w14:paraId="20D4CAB5" w14:textId="77777777" w:rsidR="002B53EC" w:rsidRPr="0053003B" w:rsidRDefault="002B53EC" w:rsidP="00875009">
            <w:pPr>
              <w:tabs>
                <w:tab w:val="left" w:pos="1872"/>
                <w:tab w:val="left" w:pos="3600"/>
                <w:tab w:val="left" w:pos="5270"/>
              </w:tabs>
              <w:suppressAutoHyphens/>
              <w:rPr>
                <w:rFonts w:ascii="Arial" w:hAnsi="Arial"/>
              </w:rPr>
            </w:pPr>
            <w:r w:rsidRPr="0053003B">
              <w:rPr>
                <w:rFonts w:ascii="Arial" w:hAnsi="Arial"/>
              </w:rPr>
              <w:t>There will be no effect on Contract Price due to the variation or variations</w:t>
            </w:r>
          </w:p>
          <w:p w14:paraId="1E7134C8" w14:textId="77777777" w:rsidR="002B53EC" w:rsidRPr="0053003B" w:rsidRDefault="002B53EC" w:rsidP="00875009">
            <w:pPr>
              <w:tabs>
                <w:tab w:val="left" w:pos="1872"/>
                <w:tab w:val="left" w:pos="3600"/>
                <w:tab w:val="left" w:pos="5270"/>
              </w:tabs>
              <w:suppressAutoHyphens/>
              <w:rPr>
                <w:rFonts w:ascii="Arial" w:hAnsi="Arial"/>
              </w:rPr>
            </w:pPr>
          </w:p>
          <w:p w14:paraId="7802AAE1" w14:textId="77777777" w:rsidR="002B53EC" w:rsidRPr="0053003B" w:rsidRDefault="002B53EC" w:rsidP="00875009">
            <w:pPr>
              <w:tabs>
                <w:tab w:val="left" w:pos="1872"/>
                <w:tab w:val="left" w:pos="3600"/>
                <w:tab w:val="left" w:pos="5270"/>
              </w:tabs>
              <w:suppressAutoHyphens/>
              <w:rPr>
                <w:rFonts w:ascii="Arial" w:hAnsi="Arial"/>
              </w:rPr>
            </w:pPr>
          </w:p>
          <w:p w14:paraId="19626BDB" w14:textId="77777777" w:rsidR="002B53EC" w:rsidRPr="0053003B" w:rsidRDefault="002B53EC" w:rsidP="00875009">
            <w:pPr>
              <w:tabs>
                <w:tab w:val="left" w:pos="1872"/>
                <w:tab w:val="left" w:pos="3600"/>
                <w:tab w:val="left" w:pos="5270"/>
              </w:tabs>
              <w:suppressAutoHyphens/>
              <w:rPr>
                <w:rFonts w:ascii="Arial" w:hAnsi="Arial"/>
              </w:rPr>
            </w:pPr>
          </w:p>
        </w:tc>
      </w:tr>
      <w:tr w:rsidR="002B53EC" w14:paraId="0D69D1C8" w14:textId="77777777" w:rsidTr="00875009">
        <w:tblPrEx>
          <w:tblCellMar>
            <w:top w:w="0" w:type="dxa"/>
            <w:bottom w:w="0" w:type="dxa"/>
          </w:tblCellMar>
        </w:tblPrEx>
        <w:tc>
          <w:tcPr>
            <w:tcW w:w="644" w:type="dxa"/>
          </w:tcPr>
          <w:p w14:paraId="2C495486" w14:textId="77777777" w:rsidR="002B53EC" w:rsidRDefault="002B53EC" w:rsidP="00875009">
            <w:pPr>
              <w:pStyle w:val="BodyTextIndent"/>
              <w:ind w:left="0"/>
              <w:rPr>
                <w:rFonts w:ascii="Arial" w:hAnsi="Arial"/>
              </w:rPr>
            </w:pPr>
            <w:r>
              <w:rPr>
                <w:rFonts w:ascii="Arial" w:hAnsi="Arial"/>
              </w:rPr>
              <w:lastRenderedPageBreak/>
              <w:t>10.</w:t>
            </w:r>
          </w:p>
        </w:tc>
        <w:tc>
          <w:tcPr>
            <w:tcW w:w="9000" w:type="dxa"/>
            <w:gridSpan w:val="2"/>
          </w:tcPr>
          <w:p w14:paraId="143C693B" w14:textId="77777777" w:rsidR="002B53EC" w:rsidRPr="0053003B" w:rsidRDefault="002B53EC" w:rsidP="00875009">
            <w:pPr>
              <w:rPr>
                <w:rFonts w:ascii="Arial" w:hAnsi="Arial"/>
              </w:rPr>
            </w:pPr>
            <w:r w:rsidRPr="0053003B">
              <w:rPr>
                <w:rFonts w:ascii="Arial" w:hAnsi="Arial"/>
              </w:rPr>
              <w:t xml:space="preserve">Contract Price Adjustment – applied from Tranche 730 onwards: </w:t>
            </w:r>
          </w:p>
          <w:p w14:paraId="6C9DBA06" w14:textId="77777777" w:rsidR="002B53EC" w:rsidRPr="0053003B" w:rsidRDefault="002B53EC" w:rsidP="00875009">
            <w:pPr>
              <w:rPr>
                <w:rFonts w:ascii="Arial" w:hAnsi="Arial"/>
              </w:rPr>
            </w:pPr>
          </w:p>
          <w:p w14:paraId="79F65DDB" w14:textId="77777777" w:rsidR="002B53EC" w:rsidRPr="0053003B" w:rsidRDefault="002B53EC" w:rsidP="00875009">
            <w:pPr>
              <w:rPr>
                <w:rFonts w:ascii="Arial" w:hAnsi="Arial"/>
              </w:rPr>
            </w:pPr>
            <w:r w:rsidRPr="0053003B">
              <w:rPr>
                <w:rFonts w:ascii="Arial" w:hAnsi="Arial"/>
              </w:rPr>
              <w:t xml:space="preserve">Paragraph 9.2.2 is deleted and replaced by the following: </w:t>
            </w:r>
          </w:p>
          <w:p w14:paraId="7B7B8720" w14:textId="77777777" w:rsidR="002B53EC" w:rsidRPr="0053003B" w:rsidRDefault="002B53EC" w:rsidP="00875009">
            <w:pPr>
              <w:rPr>
                <w:rFonts w:ascii="Arial" w:hAnsi="Arial"/>
              </w:rPr>
            </w:pPr>
          </w:p>
          <w:p w14:paraId="4CFBDE78" w14:textId="77777777" w:rsidR="002B53EC" w:rsidRPr="0053003B" w:rsidRDefault="002B53EC" w:rsidP="00875009">
            <w:pPr>
              <w:ind w:left="720" w:hanging="11"/>
            </w:pPr>
            <w:r w:rsidRPr="0053003B">
              <w:rPr>
                <w:rFonts w:ascii="Arial" w:hAnsi="Arial" w:cs="Arial"/>
              </w:rPr>
              <w:tab/>
              <w:t>The percentage price adjustment (R) is a 12-month rolling average given by: -</w:t>
            </w:r>
          </w:p>
          <w:p w14:paraId="75928791" w14:textId="5B48A524" w:rsidR="002B53EC" w:rsidRPr="002B53EC" w:rsidRDefault="002B53EC" w:rsidP="00875009">
            <w:pPr>
              <w:ind w:left="720" w:hanging="11"/>
              <w:rPr>
                <w:rFonts w:ascii="Arial" w:hAnsi="Arial" w:cs="Arial"/>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1167CE0C" w14:textId="77777777" w:rsidR="002B53EC" w:rsidRPr="0053003B" w:rsidRDefault="002B53EC" w:rsidP="00875009">
            <w:pPr>
              <w:rPr>
                <w:rFonts w:ascii="Arial" w:hAnsi="Arial"/>
              </w:rPr>
            </w:pPr>
          </w:p>
          <w:p w14:paraId="56586C50" w14:textId="77777777" w:rsidR="002B53EC" w:rsidRPr="0053003B" w:rsidRDefault="002B53EC" w:rsidP="00875009">
            <w:pPr>
              <w:ind w:left="720" w:hanging="720"/>
              <w:rPr>
                <w:rFonts w:ascii="Arial" w:hAnsi="Arial" w:cs="Arial"/>
              </w:rPr>
            </w:pPr>
            <w:r w:rsidRPr="0053003B">
              <w:rPr>
                <w:rFonts w:ascii="Arial" w:hAnsi="Arial" w:cs="Arial"/>
              </w:rPr>
              <w:t>Where:</w:t>
            </w: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2B53EC" w:rsidRPr="0053003B" w14:paraId="3176FC0E" w14:textId="77777777" w:rsidTr="00875009">
              <w:tc>
                <w:tcPr>
                  <w:tcW w:w="704" w:type="dxa"/>
                  <w:shd w:val="clear" w:color="auto" w:fill="auto"/>
                </w:tcPr>
                <w:p w14:paraId="19401D9E" w14:textId="77777777" w:rsidR="002B53EC" w:rsidRPr="0053003B" w:rsidRDefault="002B53EC" w:rsidP="00875009">
                  <w:pPr>
                    <w:rPr>
                      <w:rFonts w:ascii="Arial" w:hAnsi="Arial" w:cs="Arial"/>
                    </w:rPr>
                  </w:pPr>
                  <w:r w:rsidRPr="0053003B">
                    <w:rPr>
                      <w:rFonts w:ascii="Arial" w:hAnsi="Arial" w:cs="Arial"/>
                    </w:rPr>
                    <w:t>W</w:t>
                  </w:r>
                </w:p>
              </w:tc>
              <w:tc>
                <w:tcPr>
                  <w:tcW w:w="567" w:type="dxa"/>
                  <w:shd w:val="clear" w:color="auto" w:fill="auto"/>
                </w:tcPr>
                <w:p w14:paraId="4BBD0719" w14:textId="77777777" w:rsidR="002B53EC" w:rsidRPr="0053003B" w:rsidRDefault="002B53EC" w:rsidP="00875009">
                  <w:pPr>
                    <w:rPr>
                      <w:rFonts w:ascii="Arial" w:hAnsi="Arial" w:cs="Arial"/>
                    </w:rPr>
                  </w:pPr>
                  <w:r w:rsidRPr="0053003B">
                    <w:rPr>
                      <w:rFonts w:ascii="Arial" w:hAnsi="Arial" w:cs="Arial"/>
                    </w:rPr>
                    <w:t>=</w:t>
                  </w:r>
                </w:p>
              </w:tc>
              <w:tc>
                <w:tcPr>
                  <w:tcW w:w="7498" w:type="dxa"/>
                  <w:shd w:val="clear" w:color="auto" w:fill="auto"/>
                </w:tcPr>
                <w:p w14:paraId="2DC6159C" w14:textId="77777777" w:rsidR="002B53EC" w:rsidRPr="0053003B" w:rsidRDefault="002B53EC" w:rsidP="00875009">
                  <w:pPr>
                    <w:jc w:val="both"/>
                    <w:rPr>
                      <w:rFonts w:ascii="Arial" w:hAnsi="Arial" w:cs="Arial"/>
                    </w:rPr>
                  </w:pPr>
                  <w:r w:rsidRPr="0053003B">
                    <w:rPr>
                      <w:rFonts w:ascii="Arial" w:hAnsi="Arial" w:cs="Arial"/>
                    </w:rPr>
                    <w:t>0.85 representing the proportion of the Contract Price that is to be adjusted by movement in the Consumer Price Index.</w:t>
                  </w:r>
                </w:p>
                <w:p w14:paraId="2337DF1C" w14:textId="77777777" w:rsidR="002B53EC" w:rsidRPr="0053003B" w:rsidRDefault="002B53EC" w:rsidP="00875009">
                  <w:pPr>
                    <w:rPr>
                      <w:rFonts w:ascii="Arial" w:hAnsi="Arial" w:cs="Arial"/>
                    </w:rPr>
                  </w:pPr>
                </w:p>
              </w:tc>
            </w:tr>
            <w:tr w:rsidR="002B53EC" w:rsidRPr="0053003B" w14:paraId="0194EF75" w14:textId="77777777" w:rsidTr="00875009">
              <w:tc>
                <w:tcPr>
                  <w:tcW w:w="704" w:type="dxa"/>
                  <w:shd w:val="clear" w:color="auto" w:fill="auto"/>
                </w:tcPr>
                <w:p w14:paraId="3CB0787B" w14:textId="77777777" w:rsidR="002B53EC" w:rsidRPr="0053003B" w:rsidRDefault="002B53EC" w:rsidP="00875009">
                  <w:pPr>
                    <w:rPr>
                      <w:rFonts w:ascii="Arial" w:hAnsi="Arial" w:cs="Arial"/>
                    </w:rPr>
                  </w:pPr>
                  <w:r w:rsidRPr="0053003B">
                    <w:rPr>
                      <w:rFonts w:ascii="Arial" w:hAnsi="Arial" w:cs="Arial"/>
                    </w:rPr>
                    <w:t>P</w:t>
                  </w:r>
                  <w:r w:rsidRPr="0053003B">
                    <w:rPr>
                      <w:rFonts w:ascii="Arial" w:hAnsi="Arial" w:cs="Arial"/>
                      <w:vertAlign w:val="subscript"/>
                    </w:rPr>
                    <w:t>i+1</w:t>
                  </w:r>
                </w:p>
              </w:tc>
              <w:tc>
                <w:tcPr>
                  <w:tcW w:w="567" w:type="dxa"/>
                  <w:shd w:val="clear" w:color="auto" w:fill="auto"/>
                </w:tcPr>
                <w:p w14:paraId="590AE6E4" w14:textId="77777777" w:rsidR="002B53EC" w:rsidRPr="0053003B" w:rsidRDefault="002B53EC" w:rsidP="00875009">
                  <w:pPr>
                    <w:rPr>
                      <w:rFonts w:ascii="Arial" w:hAnsi="Arial" w:cs="Arial"/>
                    </w:rPr>
                  </w:pPr>
                  <w:r w:rsidRPr="0053003B">
                    <w:rPr>
                      <w:rFonts w:ascii="Arial" w:hAnsi="Arial" w:cs="Arial"/>
                    </w:rPr>
                    <w:t>=</w:t>
                  </w:r>
                </w:p>
              </w:tc>
              <w:tc>
                <w:tcPr>
                  <w:tcW w:w="7498" w:type="dxa"/>
                  <w:shd w:val="clear" w:color="auto" w:fill="auto"/>
                </w:tcPr>
                <w:p w14:paraId="12489B5D" w14:textId="77777777" w:rsidR="002B53EC" w:rsidRPr="0053003B" w:rsidRDefault="002B53EC" w:rsidP="00875009">
                  <w:pPr>
                    <w:jc w:val="both"/>
                    <w:rPr>
                      <w:rFonts w:ascii="Arial" w:hAnsi="Arial" w:cs="Arial"/>
                    </w:rPr>
                  </w:pPr>
                  <w:r w:rsidRPr="0053003B">
                    <w:rPr>
                      <w:rFonts w:ascii="Arial" w:hAnsi="Arial" w:cs="Arial"/>
                    </w:rPr>
                    <w:t>The Consumer Prices Index published for the month that is i+1 month prior to the anniversary of the Date of Tender as set out in Table D7BT published by the Office for National Statistics (ONS).</w:t>
                  </w:r>
                </w:p>
                <w:p w14:paraId="067CECCC" w14:textId="77777777" w:rsidR="002B53EC" w:rsidRPr="0053003B" w:rsidRDefault="002B53EC" w:rsidP="00875009">
                  <w:pPr>
                    <w:rPr>
                      <w:rFonts w:ascii="Arial" w:hAnsi="Arial" w:cs="Arial"/>
                    </w:rPr>
                  </w:pPr>
                </w:p>
              </w:tc>
            </w:tr>
            <w:tr w:rsidR="002B53EC" w:rsidRPr="0053003B" w14:paraId="62D97EBA" w14:textId="77777777" w:rsidTr="00875009">
              <w:tc>
                <w:tcPr>
                  <w:tcW w:w="704" w:type="dxa"/>
                  <w:shd w:val="clear" w:color="auto" w:fill="auto"/>
                </w:tcPr>
                <w:p w14:paraId="49B30876" w14:textId="77777777" w:rsidR="002B53EC" w:rsidRPr="0053003B" w:rsidRDefault="002B53EC" w:rsidP="00875009">
                  <w:pPr>
                    <w:rPr>
                      <w:rFonts w:ascii="Arial" w:hAnsi="Arial" w:cs="Arial"/>
                    </w:rPr>
                  </w:pPr>
                  <w:r w:rsidRPr="0053003B">
                    <w:rPr>
                      <w:rFonts w:ascii="Arial" w:hAnsi="Arial" w:cs="Arial"/>
                    </w:rPr>
                    <w:t>P</w:t>
                  </w:r>
                  <w:r w:rsidRPr="0053003B">
                    <w:rPr>
                      <w:rFonts w:ascii="Arial" w:hAnsi="Arial" w:cs="Arial"/>
                      <w:vertAlign w:val="subscript"/>
                    </w:rPr>
                    <w:t>i+13</w:t>
                  </w:r>
                </w:p>
              </w:tc>
              <w:tc>
                <w:tcPr>
                  <w:tcW w:w="567" w:type="dxa"/>
                  <w:shd w:val="clear" w:color="auto" w:fill="auto"/>
                </w:tcPr>
                <w:p w14:paraId="7458701B" w14:textId="77777777" w:rsidR="002B53EC" w:rsidRPr="0053003B" w:rsidRDefault="002B53EC" w:rsidP="00875009">
                  <w:pPr>
                    <w:rPr>
                      <w:rFonts w:ascii="Arial" w:hAnsi="Arial" w:cs="Arial"/>
                    </w:rPr>
                  </w:pPr>
                  <w:r w:rsidRPr="0053003B">
                    <w:rPr>
                      <w:rFonts w:ascii="Arial" w:hAnsi="Arial" w:cs="Arial"/>
                    </w:rPr>
                    <w:t>=</w:t>
                  </w:r>
                </w:p>
              </w:tc>
              <w:tc>
                <w:tcPr>
                  <w:tcW w:w="7498" w:type="dxa"/>
                  <w:shd w:val="clear" w:color="auto" w:fill="auto"/>
                </w:tcPr>
                <w:p w14:paraId="7FD1ADEC" w14:textId="77777777" w:rsidR="002B53EC" w:rsidRPr="0053003B" w:rsidRDefault="002B53EC" w:rsidP="00875009">
                  <w:pPr>
                    <w:jc w:val="both"/>
                    <w:rPr>
                      <w:rFonts w:ascii="Arial" w:hAnsi="Arial" w:cs="Arial"/>
                    </w:rPr>
                  </w:pPr>
                  <w:r w:rsidRPr="0053003B">
                    <w:rPr>
                      <w:rFonts w:ascii="Arial" w:hAnsi="Arial" w:cs="Arial"/>
                    </w:rPr>
                    <w:t>The Consumer Prices Index published for the month that is i+13 months prior to the anniversary of the Date of Tender as set out in Table D7BT published by the Office for National Statistics (ONS).</w:t>
                  </w:r>
                </w:p>
                <w:p w14:paraId="2A0A2927" w14:textId="77777777" w:rsidR="002B53EC" w:rsidRPr="0053003B" w:rsidRDefault="002B53EC" w:rsidP="00875009">
                  <w:pPr>
                    <w:rPr>
                      <w:rFonts w:ascii="Arial" w:hAnsi="Arial" w:cs="Arial"/>
                    </w:rPr>
                  </w:pPr>
                </w:p>
              </w:tc>
            </w:tr>
          </w:tbl>
          <w:p w14:paraId="4CDFA34D" w14:textId="77777777" w:rsidR="002B53EC" w:rsidRPr="0053003B" w:rsidRDefault="002B53EC" w:rsidP="00875009">
            <w:pPr>
              <w:rPr>
                <w:rFonts w:ascii="Arial" w:hAnsi="Arial" w:cs="Arial"/>
              </w:rPr>
            </w:pPr>
          </w:p>
          <w:p w14:paraId="3A8892DF" w14:textId="77777777" w:rsidR="002B53EC" w:rsidRPr="002B53EC" w:rsidRDefault="002B53EC" w:rsidP="00875009">
            <w:pPr>
              <w:pStyle w:val="BodyText3"/>
              <w:rPr>
                <w:rFonts w:ascii="Arial" w:hAnsi="Arial" w:cs="Arial"/>
                <w:sz w:val="24"/>
                <w:szCs w:val="24"/>
              </w:rPr>
            </w:pPr>
            <w:r w:rsidRPr="002B53EC">
              <w:rPr>
                <w:rFonts w:ascii="Arial" w:hAnsi="Arial" w:cs="Arial"/>
                <w:sz w:val="24"/>
                <w:szCs w:val="24"/>
              </w:rPr>
              <w:t>For the avoidance of doubt 15% of the prevailing Contract Price is non-    adjustable.</w:t>
            </w:r>
          </w:p>
          <w:p w14:paraId="24773CF2" w14:textId="77777777" w:rsidR="002B53EC" w:rsidRPr="0053003B" w:rsidRDefault="002B53EC" w:rsidP="00875009">
            <w:pPr>
              <w:tabs>
                <w:tab w:val="left" w:pos="426"/>
              </w:tabs>
              <w:rPr>
                <w:rFonts w:ascii="Arial" w:hAnsi="Arial"/>
              </w:rPr>
            </w:pPr>
          </w:p>
        </w:tc>
      </w:tr>
    </w:tbl>
    <w:p w14:paraId="2FA18C2C" w14:textId="77777777" w:rsidR="002B53EC" w:rsidRDefault="002B53EC" w:rsidP="002B53EC">
      <w:pPr>
        <w:rPr>
          <w:rFonts w:ascii="Arial" w:hAnsi="Arial"/>
        </w:rPr>
      </w:pPr>
      <w:r>
        <w:rPr>
          <w:rFonts w:ascii="Arial" w:hAnsi="Arial"/>
          <w:b/>
          <w:u w:val="single"/>
        </w:rPr>
        <w:br w:type="page"/>
      </w:r>
    </w:p>
    <w:tbl>
      <w:tblPr>
        <w:tblW w:w="0" w:type="auto"/>
        <w:tblInd w:w="392" w:type="dxa"/>
        <w:tblLayout w:type="fixed"/>
        <w:tblLook w:val="0000" w:firstRow="0" w:lastRow="0" w:firstColumn="0" w:lastColumn="0" w:noHBand="0" w:noVBand="0"/>
      </w:tblPr>
      <w:tblGrid>
        <w:gridCol w:w="5103"/>
        <w:gridCol w:w="3747"/>
      </w:tblGrid>
      <w:tr w:rsidR="002B53EC" w14:paraId="6C6F5A89" w14:textId="77777777" w:rsidTr="00875009">
        <w:tblPrEx>
          <w:tblCellMar>
            <w:top w:w="0" w:type="dxa"/>
            <w:bottom w:w="0" w:type="dxa"/>
          </w:tblCellMar>
        </w:tblPrEx>
        <w:tc>
          <w:tcPr>
            <w:tcW w:w="5103" w:type="dxa"/>
          </w:tcPr>
          <w:p w14:paraId="638B3565" w14:textId="77777777" w:rsidR="002B53EC" w:rsidRDefault="002B53EC" w:rsidP="00875009">
            <w:pPr>
              <w:pStyle w:val="Heading4"/>
              <w:ind w:left="0"/>
              <w:rPr>
                <w:rFonts w:ascii="Arial" w:hAnsi="Arial"/>
              </w:rPr>
            </w:pPr>
            <w:r>
              <w:rPr>
                <w:rFonts w:ascii="Arial" w:hAnsi="Arial"/>
              </w:rPr>
              <w:lastRenderedPageBreak/>
              <w:t>FRAMEWORK AGREEMENT</w:t>
            </w:r>
          </w:p>
          <w:p w14:paraId="6E8C537B"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3747" w:type="dxa"/>
          </w:tcPr>
          <w:p w14:paraId="186B9630"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726D76B1"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031C02CF" w14:textId="77777777" w:rsidTr="00875009">
        <w:tblPrEx>
          <w:tblCellMar>
            <w:top w:w="0" w:type="dxa"/>
            <w:bottom w:w="0" w:type="dxa"/>
          </w:tblCellMar>
        </w:tblPrEx>
        <w:tc>
          <w:tcPr>
            <w:tcW w:w="5103" w:type="dxa"/>
          </w:tcPr>
          <w:p w14:paraId="06F12BE4"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747" w:type="dxa"/>
          </w:tcPr>
          <w:p w14:paraId="6D2D6F84"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520D4022" w14:textId="77777777" w:rsidTr="00875009">
        <w:tblPrEx>
          <w:tblCellMar>
            <w:top w:w="0" w:type="dxa"/>
            <w:bottom w:w="0" w:type="dxa"/>
          </w:tblCellMar>
        </w:tblPrEx>
        <w:tc>
          <w:tcPr>
            <w:tcW w:w="5103" w:type="dxa"/>
          </w:tcPr>
          <w:p w14:paraId="64A46962"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3747" w:type="dxa"/>
          </w:tcPr>
          <w:p w14:paraId="126BB890"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49941C44"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6162339D"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0F62F105" w14:textId="77777777" w:rsidR="002B53EC" w:rsidRDefault="002B53EC" w:rsidP="002B53EC">
      <w:pPr>
        <w:ind w:left="540" w:hanging="540"/>
        <w:jc w:val="center"/>
        <w:rPr>
          <w:rFonts w:ascii="Arial" w:hAnsi="Arial"/>
          <w:b/>
          <w:u w:val="single"/>
        </w:rPr>
      </w:pPr>
    </w:p>
    <w:p w14:paraId="61C4FE44" w14:textId="77777777" w:rsidR="002B53EC" w:rsidRDefault="002B53EC" w:rsidP="002B53EC">
      <w:pPr>
        <w:ind w:left="540" w:hanging="540"/>
        <w:jc w:val="center"/>
        <w:rPr>
          <w:rFonts w:ascii="Arial" w:hAnsi="Arial"/>
          <w:b/>
          <w:u w:val="single"/>
        </w:rPr>
      </w:pPr>
      <w:r>
        <w:rPr>
          <w:rFonts w:ascii="Arial" w:hAnsi="Arial"/>
          <w:b/>
          <w:u w:val="single"/>
        </w:rPr>
        <w:t>SCHEDULE ID</w:t>
      </w:r>
    </w:p>
    <w:p w14:paraId="5D5B7269" w14:textId="77777777" w:rsidR="002B53EC" w:rsidRDefault="002B53EC" w:rsidP="002B53EC">
      <w:pPr>
        <w:ind w:left="540" w:hanging="540"/>
        <w:jc w:val="center"/>
        <w:rPr>
          <w:rFonts w:ascii="Arial" w:hAnsi="Arial"/>
          <w:b/>
          <w:u w:val="single"/>
        </w:rPr>
      </w:pPr>
    </w:p>
    <w:p w14:paraId="1840FBB7" w14:textId="77777777" w:rsidR="002B53EC" w:rsidRDefault="002B53EC" w:rsidP="002B53EC">
      <w:pPr>
        <w:ind w:left="540" w:hanging="540"/>
        <w:jc w:val="center"/>
        <w:rPr>
          <w:rFonts w:ascii="Arial" w:hAnsi="Arial"/>
          <w:b/>
          <w:u w:val="single"/>
        </w:rPr>
      </w:pPr>
      <w:r>
        <w:rPr>
          <w:rFonts w:ascii="Arial" w:hAnsi="Arial"/>
          <w:b/>
          <w:u w:val="single"/>
        </w:rPr>
        <w:t>MINIMUM PERFORMANCE STANDARDS</w:t>
      </w:r>
    </w:p>
    <w:p w14:paraId="10055F98" w14:textId="77777777" w:rsidR="002B53EC" w:rsidRDefault="002B53EC" w:rsidP="002B53EC">
      <w:pPr>
        <w:ind w:left="540" w:hanging="540"/>
        <w:jc w:val="center"/>
        <w:rPr>
          <w:rFonts w:ascii="Arial" w:hAnsi="Arial"/>
        </w:rPr>
      </w:pPr>
    </w:p>
    <w:p w14:paraId="393101F7" w14:textId="77777777" w:rsidR="002B53EC" w:rsidRDefault="002B53EC" w:rsidP="002B53EC">
      <w:pPr>
        <w:ind w:left="540" w:hanging="540"/>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2B53EC" w14:paraId="1CD5376F" w14:textId="77777777" w:rsidTr="00875009">
        <w:tblPrEx>
          <w:tblCellMar>
            <w:top w:w="0" w:type="dxa"/>
            <w:bottom w:w="0" w:type="dxa"/>
          </w:tblCellMar>
        </w:tblPrEx>
        <w:tc>
          <w:tcPr>
            <w:tcW w:w="4622" w:type="dxa"/>
            <w:tcBorders>
              <w:top w:val="single" w:sz="4" w:space="0" w:color="auto"/>
              <w:left w:val="single" w:sz="4" w:space="0" w:color="auto"/>
              <w:bottom w:val="single" w:sz="4" w:space="0" w:color="auto"/>
              <w:right w:val="single" w:sz="4" w:space="0" w:color="auto"/>
            </w:tcBorders>
          </w:tcPr>
          <w:p w14:paraId="28253FF7" w14:textId="77777777" w:rsidR="002B53EC" w:rsidRDefault="002B53EC" w:rsidP="00875009">
            <w:pPr>
              <w:rPr>
                <w:rFonts w:ascii="Arial" w:hAnsi="Arial"/>
              </w:rPr>
            </w:pPr>
          </w:p>
          <w:p w14:paraId="3813BB66" w14:textId="77777777" w:rsidR="002B53EC" w:rsidRDefault="002B53EC" w:rsidP="00875009">
            <w:pPr>
              <w:rPr>
                <w:rFonts w:ascii="Arial" w:hAnsi="Arial"/>
              </w:rPr>
            </w:pPr>
            <w:r>
              <w:rPr>
                <w:rFonts w:ascii="Arial" w:hAnsi="Arial"/>
              </w:rPr>
              <w:t>Minimum Operated Mileage Standard</w:t>
            </w:r>
          </w:p>
          <w:p w14:paraId="68091BA2" w14:textId="77777777" w:rsidR="002B53EC" w:rsidRDefault="002B53EC" w:rsidP="00875009">
            <w:pPr>
              <w:rPr>
                <w:rFonts w:ascii="Arial" w:hAnsi="Arial"/>
              </w:rPr>
            </w:pPr>
          </w:p>
        </w:tc>
        <w:tc>
          <w:tcPr>
            <w:tcW w:w="4622" w:type="dxa"/>
            <w:tcBorders>
              <w:top w:val="single" w:sz="4" w:space="0" w:color="auto"/>
              <w:left w:val="single" w:sz="4" w:space="0" w:color="auto"/>
              <w:bottom w:val="single" w:sz="4" w:space="0" w:color="auto"/>
              <w:right w:val="single" w:sz="4" w:space="0" w:color="auto"/>
            </w:tcBorders>
          </w:tcPr>
          <w:p w14:paraId="4075FF0D" w14:textId="77777777" w:rsidR="002B53EC" w:rsidRDefault="002B53EC" w:rsidP="00875009">
            <w:pPr>
              <w:jc w:val="center"/>
              <w:rPr>
                <w:rFonts w:ascii="Arial" w:hAnsi="Arial"/>
              </w:rPr>
            </w:pPr>
          </w:p>
          <w:p w14:paraId="09C67077" w14:textId="77777777" w:rsidR="002B53EC" w:rsidRDefault="002B53EC" w:rsidP="00875009">
            <w:pPr>
              <w:jc w:val="center"/>
              <w:rPr>
                <w:rFonts w:ascii="Arial" w:hAnsi="Arial"/>
              </w:rPr>
            </w:pPr>
            <w:r>
              <w:rPr>
                <w:rFonts w:ascii="Arial" w:hAnsi="Arial"/>
              </w:rPr>
              <w:t>100%</w:t>
            </w:r>
          </w:p>
        </w:tc>
      </w:tr>
      <w:tr w:rsidR="002B53EC" w14:paraId="4F62E7EA" w14:textId="77777777" w:rsidTr="00875009">
        <w:tblPrEx>
          <w:tblCellMar>
            <w:top w:w="0" w:type="dxa"/>
            <w:bottom w:w="0" w:type="dxa"/>
          </w:tblCellMar>
        </w:tblPrEx>
        <w:tc>
          <w:tcPr>
            <w:tcW w:w="4622" w:type="dxa"/>
            <w:tcBorders>
              <w:top w:val="single" w:sz="4" w:space="0" w:color="auto"/>
              <w:left w:val="single" w:sz="4" w:space="0" w:color="auto"/>
              <w:bottom w:val="single" w:sz="4" w:space="0" w:color="auto"/>
              <w:right w:val="single" w:sz="4" w:space="0" w:color="auto"/>
            </w:tcBorders>
          </w:tcPr>
          <w:p w14:paraId="3ABC6BA0" w14:textId="77777777" w:rsidR="002B53EC" w:rsidRDefault="002B53EC" w:rsidP="00875009">
            <w:pPr>
              <w:rPr>
                <w:rFonts w:ascii="Arial" w:hAnsi="Arial"/>
              </w:rPr>
            </w:pPr>
          </w:p>
          <w:p w14:paraId="6979ABD8" w14:textId="77777777" w:rsidR="002B53EC" w:rsidRDefault="002B53EC" w:rsidP="00875009">
            <w:pPr>
              <w:rPr>
                <w:rFonts w:ascii="Arial" w:hAnsi="Arial"/>
              </w:rPr>
            </w:pPr>
            <w:r>
              <w:rPr>
                <w:rFonts w:ascii="Arial" w:hAnsi="Arial"/>
              </w:rPr>
              <w:t>Minimum Performance Standard</w:t>
            </w:r>
            <w:r>
              <w:rPr>
                <w:rFonts w:ascii="Arial" w:hAnsi="Arial"/>
              </w:rPr>
              <w:tab/>
            </w:r>
          </w:p>
          <w:p w14:paraId="7BC26BAF" w14:textId="77777777" w:rsidR="002B53EC" w:rsidRDefault="002B53EC" w:rsidP="00875009">
            <w:pPr>
              <w:rPr>
                <w:rFonts w:ascii="Arial" w:hAnsi="Arial"/>
              </w:rPr>
            </w:pPr>
            <w:r>
              <w:rPr>
                <w:rFonts w:ascii="Arial" w:hAnsi="Arial"/>
              </w:rPr>
              <w:t>Departing on Time:</w:t>
            </w:r>
          </w:p>
          <w:p w14:paraId="6CAA2031" w14:textId="77777777" w:rsidR="002B53EC" w:rsidRDefault="002B53EC" w:rsidP="00875009">
            <w:pPr>
              <w:rPr>
                <w:rFonts w:ascii="Arial" w:hAnsi="Arial"/>
              </w:rPr>
            </w:pPr>
          </w:p>
        </w:tc>
        <w:tc>
          <w:tcPr>
            <w:tcW w:w="4622" w:type="dxa"/>
            <w:tcBorders>
              <w:top w:val="single" w:sz="4" w:space="0" w:color="auto"/>
              <w:left w:val="single" w:sz="4" w:space="0" w:color="auto"/>
              <w:bottom w:val="single" w:sz="4" w:space="0" w:color="auto"/>
              <w:right w:val="single" w:sz="4" w:space="0" w:color="auto"/>
            </w:tcBorders>
          </w:tcPr>
          <w:p w14:paraId="55A1EF4F" w14:textId="77777777" w:rsidR="002B53EC" w:rsidRDefault="002B53EC" w:rsidP="00875009">
            <w:pPr>
              <w:jc w:val="center"/>
              <w:rPr>
                <w:rFonts w:ascii="Arial" w:hAnsi="Arial"/>
              </w:rPr>
            </w:pPr>
          </w:p>
          <w:p w14:paraId="40669F1D" w14:textId="77777777" w:rsidR="002B53EC" w:rsidRDefault="002B53EC" w:rsidP="00875009">
            <w:pPr>
              <w:jc w:val="center"/>
              <w:rPr>
                <w:rFonts w:ascii="Arial" w:hAnsi="Arial"/>
              </w:rPr>
            </w:pPr>
          </w:p>
          <w:p w14:paraId="3BF2E737" w14:textId="77777777" w:rsidR="002B53EC" w:rsidRDefault="002B53EC" w:rsidP="00875009">
            <w:pPr>
              <w:jc w:val="center"/>
              <w:rPr>
                <w:rFonts w:ascii="Arial" w:hAnsi="Arial"/>
              </w:rPr>
            </w:pPr>
            <w:r>
              <w:rPr>
                <w:rFonts w:ascii="Arial" w:hAnsi="Arial"/>
              </w:rPr>
              <w:t>No less than 100.0%</w:t>
            </w:r>
          </w:p>
          <w:p w14:paraId="709CEDFD" w14:textId="77777777" w:rsidR="002B53EC" w:rsidRDefault="002B53EC" w:rsidP="00875009">
            <w:pPr>
              <w:jc w:val="center"/>
              <w:rPr>
                <w:rFonts w:ascii="Arial" w:hAnsi="Arial"/>
              </w:rPr>
            </w:pPr>
          </w:p>
        </w:tc>
      </w:tr>
    </w:tbl>
    <w:p w14:paraId="2067D028" w14:textId="77777777" w:rsidR="002B53EC" w:rsidRDefault="002B53EC" w:rsidP="002B53EC">
      <w:pPr>
        <w:tabs>
          <w:tab w:val="left" w:pos="1872"/>
          <w:tab w:val="left" w:pos="3600"/>
          <w:tab w:val="left" w:pos="5270"/>
        </w:tabs>
        <w:suppressAutoHyphens/>
        <w:rPr>
          <w:rFonts w:ascii="Arial" w:hAnsi="Arial"/>
          <w:spacing w:val="-2"/>
        </w:rPr>
      </w:pPr>
    </w:p>
    <w:p w14:paraId="49A94155" w14:textId="77777777" w:rsidR="002B53EC" w:rsidRDefault="002B53EC" w:rsidP="002B53EC">
      <w:pPr>
        <w:tabs>
          <w:tab w:val="left" w:pos="1872"/>
          <w:tab w:val="left" w:pos="3600"/>
          <w:tab w:val="left" w:pos="5270"/>
        </w:tabs>
        <w:suppressAutoHyphens/>
        <w:rPr>
          <w:rFonts w:ascii="Arial" w:hAnsi="Arial"/>
          <w:spacing w:val="-2"/>
        </w:rPr>
      </w:pPr>
    </w:p>
    <w:p w14:paraId="7D3C398F" w14:textId="77777777" w:rsidR="002B53EC" w:rsidRDefault="002B53EC" w:rsidP="002B53EC">
      <w:pPr>
        <w:tabs>
          <w:tab w:val="left" w:pos="1872"/>
          <w:tab w:val="left" w:pos="3600"/>
          <w:tab w:val="left" w:pos="5270"/>
        </w:tabs>
        <w:suppressAutoHyphens/>
        <w:rPr>
          <w:rFonts w:ascii="Arial" w:hAnsi="Arial"/>
          <w:spacing w:val="-2"/>
        </w:rPr>
        <w:sectPr w:rsidR="002B53EC">
          <w:headerReference w:type="even" r:id="rId16"/>
          <w:type w:val="nextColumn"/>
          <w:pgSz w:w="11906" w:h="16838"/>
          <w:pgMar w:top="964" w:right="1418" w:bottom="1440" w:left="1418" w:header="720" w:footer="720" w:gutter="0"/>
          <w:cols w:space="708"/>
          <w:docGrid w:linePitch="360"/>
        </w:sectPr>
      </w:pPr>
    </w:p>
    <w:p w14:paraId="0A79216F" w14:textId="77777777" w:rsidR="002B53EC" w:rsidRDefault="002B53EC" w:rsidP="002B53EC">
      <w:pPr>
        <w:tabs>
          <w:tab w:val="left" w:pos="1872"/>
          <w:tab w:val="left" w:pos="3600"/>
          <w:tab w:val="left" w:pos="5270"/>
        </w:tabs>
        <w:suppressAutoHyphens/>
        <w:rPr>
          <w:rFonts w:ascii="Arial" w:hAnsi="Arial"/>
          <w:spacing w:val="-2"/>
        </w:rPr>
      </w:pPr>
    </w:p>
    <w:tbl>
      <w:tblPr>
        <w:tblW w:w="9242" w:type="dxa"/>
        <w:tblLayout w:type="fixed"/>
        <w:tblLook w:val="0000" w:firstRow="0" w:lastRow="0" w:firstColumn="0" w:lastColumn="0" w:noHBand="0" w:noVBand="0"/>
      </w:tblPr>
      <w:tblGrid>
        <w:gridCol w:w="5148"/>
        <w:gridCol w:w="4094"/>
      </w:tblGrid>
      <w:tr w:rsidR="002B53EC" w14:paraId="4FA42143" w14:textId="77777777" w:rsidTr="00875009">
        <w:tblPrEx>
          <w:tblCellMar>
            <w:top w:w="0" w:type="dxa"/>
            <w:bottom w:w="0" w:type="dxa"/>
          </w:tblCellMar>
        </w:tblPrEx>
        <w:tc>
          <w:tcPr>
            <w:tcW w:w="5148" w:type="dxa"/>
          </w:tcPr>
          <w:p w14:paraId="640443D0" w14:textId="77777777" w:rsidR="002B53EC" w:rsidRDefault="002B53EC" w:rsidP="00875009">
            <w:pPr>
              <w:pStyle w:val="Heading4"/>
              <w:ind w:left="0"/>
              <w:rPr>
                <w:rFonts w:ascii="Arial" w:hAnsi="Arial"/>
              </w:rPr>
            </w:pPr>
            <w:r>
              <w:rPr>
                <w:rFonts w:ascii="Arial" w:hAnsi="Arial"/>
              </w:rPr>
              <w:t>FRAMEWORK AGREEMENT</w:t>
            </w:r>
          </w:p>
          <w:p w14:paraId="12AA6E03"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4094" w:type="dxa"/>
          </w:tcPr>
          <w:p w14:paraId="2F4B2EB3"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724B590C"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695F8C7D" w14:textId="77777777" w:rsidTr="00875009">
        <w:tblPrEx>
          <w:tblCellMar>
            <w:top w:w="0" w:type="dxa"/>
            <w:bottom w:w="0" w:type="dxa"/>
          </w:tblCellMar>
        </w:tblPrEx>
        <w:tc>
          <w:tcPr>
            <w:tcW w:w="5148" w:type="dxa"/>
          </w:tcPr>
          <w:p w14:paraId="669CE393"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4094" w:type="dxa"/>
          </w:tcPr>
          <w:p w14:paraId="2BD36F3F"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2F986AAF" w14:textId="77777777" w:rsidTr="00875009">
        <w:tblPrEx>
          <w:tblCellMar>
            <w:top w:w="0" w:type="dxa"/>
            <w:bottom w:w="0" w:type="dxa"/>
          </w:tblCellMar>
        </w:tblPrEx>
        <w:tc>
          <w:tcPr>
            <w:tcW w:w="5148" w:type="dxa"/>
          </w:tcPr>
          <w:p w14:paraId="119D97FE"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4094" w:type="dxa"/>
          </w:tcPr>
          <w:p w14:paraId="65DC930F"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5A029198"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054175B9"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3B4DEBE3"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p>
    <w:p w14:paraId="375F275A"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r>
        <w:rPr>
          <w:rFonts w:ascii="Arial" w:hAnsi="Arial"/>
          <w:b/>
          <w:spacing w:val="-2"/>
          <w:u w:val="single"/>
        </w:rPr>
        <w:t>SCHEDULE IIA</w:t>
      </w:r>
    </w:p>
    <w:p w14:paraId="587570E6"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2C791327"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BE092B7"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1693E43"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This Schedule comprises the following:</w:t>
      </w:r>
    </w:p>
    <w:p w14:paraId="2D866AA1"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18B5779C"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04BA5C57"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1</w:t>
      </w:r>
      <w:r>
        <w:rPr>
          <w:rFonts w:ascii="Arial" w:hAnsi="Arial"/>
          <w:spacing w:val="-2"/>
        </w:rPr>
        <w:tab/>
        <w:t>Vehicle Description</w:t>
      </w:r>
    </w:p>
    <w:p w14:paraId="7C751FB6"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44E8C78"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2</w:t>
      </w:r>
      <w:r>
        <w:rPr>
          <w:rFonts w:ascii="Arial" w:hAnsi="Arial"/>
          <w:spacing w:val="-2"/>
        </w:rPr>
        <w:tab/>
        <w:t xml:space="preserve">No longer used </w:t>
      </w:r>
    </w:p>
    <w:p w14:paraId="446F9B1B"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089E278A" w14:textId="77777777" w:rsidR="002B53EC" w:rsidRDefault="002B53EC" w:rsidP="002B53EC">
      <w:pPr>
        <w:tabs>
          <w:tab w:val="left" w:pos="1872"/>
          <w:tab w:val="left" w:pos="3600"/>
          <w:tab w:val="left" w:pos="5270"/>
        </w:tabs>
        <w:suppressAutoHyphens/>
        <w:rPr>
          <w:rFonts w:ascii="Arial" w:hAnsi="Arial"/>
          <w:spacing w:val="-2"/>
        </w:rPr>
      </w:pPr>
      <w:r>
        <w:rPr>
          <w:rFonts w:ascii="Arial" w:hAnsi="Arial"/>
          <w:spacing w:val="-2"/>
        </w:rPr>
        <w:br w:type="page"/>
      </w:r>
    </w:p>
    <w:tbl>
      <w:tblPr>
        <w:tblW w:w="9242" w:type="dxa"/>
        <w:tblLayout w:type="fixed"/>
        <w:tblLook w:val="0000" w:firstRow="0" w:lastRow="0" w:firstColumn="0" w:lastColumn="0" w:noHBand="0" w:noVBand="0"/>
      </w:tblPr>
      <w:tblGrid>
        <w:gridCol w:w="5148"/>
        <w:gridCol w:w="4094"/>
      </w:tblGrid>
      <w:tr w:rsidR="002B53EC" w14:paraId="7768DE0E" w14:textId="77777777" w:rsidTr="00875009">
        <w:tblPrEx>
          <w:tblCellMar>
            <w:top w:w="0" w:type="dxa"/>
            <w:bottom w:w="0" w:type="dxa"/>
          </w:tblCellMar>
        </w:tblPrEx>
        <w:tc>
          <w:tcPr>
            <w:tcW w:w="5148" w:type="dxa"/>
          </w:tcPr>
          <w:p w14:paraId="365F8C9C" w14:textId="77777777" w:rsidR="002B53EC" w:rsidRDefault="002B53EC" w:rsidP="00875009">
            <w:pPr>
              <w:pStyle w:val="Heading4"/>
              <w:ind w:left="0"/>
              <w:rPr>
                <w:rFonts w:ascii="Arial" w:hAnsi="Arial"/>
              </w:rPr>
            </w:pPr>
            <w:r>
              <w:rPr>
                <w:rFonts w:ascii="Arial" w:hAnsi="Arial"/>
              </w:rPr>
              <w:lastRenderedPageBreak/>
              <w:t>FRAMEWORK AGREEMENT</w:t>
            </w:r>
          </w:p>
          <w:p w14:paraId="0AA20E59"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4094" w:type="dxa"/>
          </w:tcPr>
          <w:p w14:paraId="060D1F5D"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4078DAA6"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163099F2" w14:textId="77777777" w:rsidTr="00875009">
        <w:tblPrEx>
          <w:tblCellMar>
            <w:top w:w="0" w:type="dxa"/>
            <w:bottom w:w="0" w:type="dxa"/>
          </w:tblCellMar>
        </w:tblPrEx>
        <w:tc>
          <w:tcPr>
            <w:tcW w:w="5148" w:type="dxa"/>
          </w:tcPr>
          <w:p w14:paraId="0D1BB16E"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4094" w:type="dxa"/>
          </w:tcPr>
          <w:p w14:paraId="7A7283A0"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7DCD201D" w14:textId="77777777" w:rsidTr="00875009">
        <w:tblPrEx>
          <w:tblCellMar>
            <w:top w:w="0" w:type="dxa"/>
            <w:bottom w:w="0" w:type="dxa"/>
          </w:tblCellMar>
        </w:tblPrEx>
        <w:tc>
          <w:tcPr>
            <w:tcW w:w="5148" w:type="dxa"/>
          </w:tcPr>
          <w:p w14:paraId="618EA677"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4094" w:type="dxa"/>
          </w:tcPr>
          <w:p w14:paraId="3894FCFF"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46BA8D57"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4155ECC0"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1868511A" w14:textId="77777777" w:rsidR="002B53EC" w:rsidRDefault="002B53EC" w:rsidP="002B53EC">
      <w:pPr>
        <w:tabs>
          <w:tab w:val="left" w:pos="1872"/>
          <w:tab w:val="left" w:pos="3600"/>
          <w:tab w:val="left" w:pos="5270"/>
        </w:tabs>
        <w:suppressAutoHyphens/>
        <w:jc w:val="center"/>
        <w:rPr>
          <w:rFonts w:ascii="Arial" w:hAnsi="Arial"/>
          <w:b/>
          <w:spacing w:val="-2"/>
          <w:u w:val="single"/>
        </w:rPr>
      </w:pPr>
    </w:p>
    <w:p w14:paraId="74FC13A1" w14:textId="77777777" w:rsidR="002B53EC" w:rsidRDefault="002B53EC" w:rsidP="002B53EC">
      <w:pPr>
        <w:tabs>
          <w:tab w:val="left" w:pos="1872"/>
          <w:tab w:val="left" w:pos="3600"/>
          <w:tab w:val="left" w:pos="5270"/>
        </w:tabs>
        <w:suppressAutoHyphens/>
        <w:jc w:val="center"/>
        <w:rPr>
          <w:rFonts w:ascii="Arial" w:hAnsi="Arial"/>
          <w:b/>
          <w:spacing w:val="-2"/>
          <w:u w:val="single"/>
        </w:rPr>
      </w:pPr>
      <w:r>
        <w:rPr>
          <w:rFonts w:ascii="Arial" w:hAnsi="Arial"/>
          <w:b/>
          <w:spacing w:val="-2"/>
          <w:u w:val="single"/>
        </w:rPr>
        <w:t>SCHEDULE IIA</w:t>
      </w:r>
    </w:p>
    <w:p w14:paraId="058A08BE"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p>
    <w:p w14:paraId="1B7E213D"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spacing w:val="-2"/>
        </w:rPr>
      </w:pPr>
      <w:r>
        <w:rPr>
          <w:rFonts w:ascii="Arial" w:hAnsi="Arial"/>
          <w:b/>
          <w:spacing w:val="-2"/>
          <w:u w:val="single"/>
        </w:rPr>
        <w:t>PART 1 - VEHICLE DESCRIPTION</w:t>
      </w:r>
    </w:p>
    <w:p w14:paraId="50CDEE30"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073776CA"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75D4E491"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r>
        <w:rPr>
          <w:rFonts w:ascii="Arial" w:hAnsi="Arial"/>
          <w:spacing w:val="-2"/>
        </w:rPr>
        <w:t>The vehicles approved for use in the Services shall be</w:t>
      </w:r>
    </w:p>
    <w:p w14:paraId="03518FEE"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6B0B5DAC"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tbl>
      <w:tblPr>
        <w:tblW w:w="76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0"/>
        <w:gridCol w:w="3811"/>
      </w:tblGrid>
      <w:tr w:rsidR="002B53EC" w14:paraId="6E93EAEC" w14:textId="77777777" w:rsidTr="00875009">
        <w:tblPrEx>
          <w:tblCellMar>
            <w:top w:w="0" w:type="dxa"/>
            <w:bottom w:w="0" w:type="dxa"/>
          </w:tblCellMar>
        </w:tblPrEx>
        <w:trPr>
          <w:trHeight w:val="283"/>
        </w:trPr>
        <w:tc>
          <w:tcPr>
            <w:tcW w:w="3810" w:type="dxa"/>
          </w:tcPr>
          <w:p w14:paraId="2E1582E1"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sz w:val="22"/>
              </w:rPr>
            </w:pPr>
          </w:p>
        </w:tc>
        <w:tc>
          <w:tcPr>
            <w:tcW w:w="3811" w:type="dxa"/>
          </w:tcPr>
          <w:p w14:paraId="0A4AB1CE" w14:textId="77777777" w:rsidR="002B53EC" w:rsidRPr="008C667F" w:rsidRDefault="002B53EC" w:rsidP="00875009">
            <w:pPr>
              <w:jc w:val="center"/>
              <w:rPr>
                <w:rFonts w:ascii="Arial" w:hAnsi="Arial" w:cs="Arial"/>
                <w:b/>
              </w:rPr>
            </w:pPr>
            <w:r w:rsidRPr="008C667F">
              <w:rPr>
                <w:rFonts w:ascii="Arial" w:hAnsi="Arial" w:cs="Arial"/>
                <w:b/>
              </w:rPr>
              <w:t>Vehicle Type A</w:t>
            </w:r>
          </w:p>
        </w:tc>
      </w:tr>
      <w:tr w:rsidR="002B53EC" w14:paraId="698F9F18" w14:textId="77777777" w:rsidTr="00875009">
        <w:tblPrEx>
          <w:tblCellMar>
            <w:top w:w="0" w:type="dxa"/>
            <w:bottom w:w="0" w:type="dxa"/>
          </w:tblCellMar>
        </w:tblPrEx>
        <w:trPr>
          <w:trHeight w:val="472"/>
        </w:trPr>
        <w:tc>
          <w:tcPr>
            <w:tcW w:w="3810" w:type="dxa"/>
            <w:tcBorders>
              <w:top w:val="nil"/>
            </w:tcBorders>
          </w:tcPr>
          <w:p w14:paraId="3BA85DB0"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Chassis Manufacturer and Type</w:t>
            </w:r>
          </w:p>
          <w:p w14:paraId="451F0FD0"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Borders>
              <w:top w:val="nil"/>
            </w:tcBorders>
          </w:tcPr>
          <w:p w14:paraId="53AE8776" w14:textId="77777777" w:rsidR="002B53EC" w:rsidRDefault="002B53EC" w:rsidP="00875009">
            <w:pPr>
              <w:jc w:val="center"/>
              <w:rPr>
                <w:rFonts w:ascii="Arial" w:hAnsi="Arial"/>
                <w:spacing w:val="-2"/>
                <w:sz w:val="22"/>
              </w:rPr>
            </w:pPr>
            <w:r>
              <w:rPr>
                <w:rFonts w:ascii="Arial" w:hAnsi="Arial"/>
              </w:rPr>
              <w:t>Volvo B5L Hybrid</w:t>
            </w:r>
          </w:p>
        </w:tc>
      </w:tr>
      <w:tr w:rsidR="002B53EC" w14:paraId="4B99988E" w14:textId="77777777" w:rsidTr="00875009">
        <w:tblPrEx>
          <w:tblCellMar>
            <w:top w:w="0" w:type="dxa"/>
            <w:bottom w:w="0" w:type="dxa"/>
          </w:tblCellMar>
        </w:tblPrEx>
        <w:trPr>
          <w:trHeight w:val="456"/>
        </w:trPr>
        <w:tc>
          <w:tcPr>
            <w:tcW w:w="3810" w:type="dxa"/>
          </w:tcPr>
          <w:p w14:paraId="45D744C5"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Body Manufacturer and Type</w:t>
            </w:r>
          </w:p>
          <w:p w14:paraId="6E76065E"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40DF24F5" w14:textId="77777777" w:rsidR="002B53EC" w:rsidRDefault="002B53EC" w:rsidP="00875009">
            <w:pPr>
              <w:jc w:val="center"/>
              <w:rPr>
                <w:rFonts w:ascii="Arial" w:hAnsi="Arial"/>
                <w:spacing w:val="-2"/>
                <w:sz w:val="22"/>
              </w:rPr>
            </w:pPr>
            <w:proofErr w:type="spellStart"/>
            <w:r>
              <w:rPr>
                <w:rFonts w:ascii="Arial" w:hAnsi="Arial"/>
                <w:spacing w:val="-2"/>
                <w:sz w:val="22"/>
              </w:rPr>
              <w:t>WrightBus</w:t>
            </w:r>
            <w:proofErr w:type="spellEnd"/>
            <w:r>
              <w:rPr>
                <w:rFonts w:ascii="Arial" w:hAnsi="Arial"/>
                <w:spacing w:val="-2"/>
                <w:sz w:val="22"/>
              </w:rPr>
              <w:t xml:space="preserve"> Gemini 3</w:t>
            </w:r>
          </w:p>
        </w:tc>
      </w:tr>
      <w:tr w:rsidR="002B53EC" w14:paraId="320CD287" w14:textId="77777777" w:rsidTr="00875009">
        <w:tblPrEx>
          <w:tblCellMar>
            <w:top w:w="0" w:type="dxa"/>
            <w:bottom w:w="0" w:type="dxa"/>
          </w:tblCellMar>
        </w:tblPrEx>
        <w:trPr>
          <w:trHeight w:val="456"/>
        </w:trPr>
        <w:tc>
          <w:tcPr>
            <w:tcW w:w="3810" w:type="dxa"/>
          </w:tcPr>
          <w:p w14:paraId="5E7E5959"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Single or Double Deck</w:t>
            </w:r>
          </w:p>
          <w:p w14:paraId="30369C66"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3A1AD291" w14:textId="77777777" w:rsidR="002B53EC" w:rsidRDefault="002B53EC" w:rsidP="00875009">
            <w:pPr>
              <w:jc w:val="center"/>
              <w:rPr>
                <w:rFonts w:ascii="Arial" w:hAnsi="Arial"/>
                <w:spacing w:val="-2"/>
                <w:sz w:val="22"/>
              </w:rPr>
            </w:pPr>
            <w:r>
              <w:rPr>
                <w:rFonts w:ascii="Arial" w:hAnsi="Arial"/>
                <w:spacing w:val="-2"/>
              </w:rPr>
              <w:t>Double Deck</w:t>
            </w:r>
          </w:p>
        </w:tc>
      </w:tr>
      <w:tr w:rsidR="002B53EC" w14:paraId="7856796C" w14:textId="77777777" w:rsidTr="00875009">
        <w:tblPrEx>
          <w:tblCellMar>
            <w:top w:w="0" w:type="dxa"/>
            <w:bottom w:w="0" w:type="dxa"/>
          </w:tblCellMar>
        </w:tblPrEx>
        <w:trPr>
          <w:trHeight w:val="472"/>
        </w:trPr>
        <w:tc>
          <w:tcPr>
            <w:tcW w:w="3810" w:type="dxa"/>
          </w:tcPr>
          <w:p w14:paraId="30F55451"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Upper Deck Air Cooling System</w:t>
            </w:r>
          </w:p>
          <w:p w14:paraId="4EB08802"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655E93BC" w14:textId="77777777" w:rsidR="002B53EC" w:rsidRDefault="002B53EC" w:rsidP="00875009">
            <w:pPr>
              <w:jc w:val="center"/>
              <w:rPr>
                <w:rFonts w:ascii="Arial" w:hAnsi="Arial"/>
                <w:spacing w:val="-2"/>
                <w:sz w:val="22"/>
              </w:rPr>
            </w:pPr>
            <w:r>
              <w:rPr>
                <w:rFonts w:ascii="Arial" w:hAnsi="Arial"/>
                <w:spacing w:val="-2"/>
              </w:rPr>
              <w:t>Yes</w:t>
            </w:r>
          </w:p>
        </w:tc>
      </w:tr>
      <w:tr w:rsidR="002B53EC" w14:paraId="3E434992" w14:textId="77777777" w:rsidTr="00875009">
        <w:tblPrEx>
          <w:tblCellMar>
            <w:top w:w="0" w:type="dxa"/>
            <w:bottom w:w="0" w:type="dxa"/>
          </w:tblCellMar>
        </w:tblPrEx>
        <w:trPr>
          <w:trHeight w:val="456"/>
        </w:trPr>
        <w:tc>
          <w:tcPr>
            <w:tcW w:w="3810" w:type="dxa"/>
          </w:tcPr>
          <w:p w14:paraId="287D142E"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Minimum Seating Capacity</w:t>
            </w:r>
          </w:p>
          <w:p w14:paraId="617BEA92"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69E2D647" w14:textId="77777777" w:rsidR="002B53EC" w:rsidRDefault="002B53EC" w:rsidP="00875009">
            <w:pPr>
              <w:jc w:val="center"/>
              <w:rPr>
                <w:rFonts w:ascii="Arial" w:hAnsi="Arial"/>
                <w:spacing w:val="-2"/>
                <w:sz w:val="22"/>
              </w:rPr>
            </w:pPr>
            <w:r>
              <w:rPr>
                <w:rFonts w:ascii="Arial" w:hAnsi="Arial"/>
                <w:spacing w:val="-2"/>
              </w:rPr>
              <w:t>63 + 1 wheelchair space</w:t>
            </w:r>
          </w:p>
        </w:tc>
      </w:tr>
      <w:tr w:rsidR="002B53EC" w14:paraId="4852A697" w14:textId="77777777" w:rsidTr="00875009">
        <w:tblPrEx>
          <w:tblCellMar>
            <w:top w:w="0" w:type="dxa"/>
            <w:bottom w:w="0" w:type="dxa"/>
          </w:tblCellMar>
        </w:tblPrEx>
        <w:trPr>
          <w:trHeight w:val="456"/>
        </w:trPr>
        <w:tc>
          <w:tcPr>
            <w:tcW w:w="3810" w:type="dxa"/>
          </w:tcPr>
          <w:p w14:paraId="366A2F78"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Standing Capacity</w:t>
            </w:r>
          </w:p>
          <w:p w14:paraId="22ABE8BC"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380C3B7B" w14:textId="77777777" w:rsidR="002B53EC" w:rsidRDefault="002B53EC" w:rsidP="00875009">
            <w:pPr>
              <w:jc w:val="center"/>
              <w:rPr>
                <w:rFonts w:ascii="Arial" w:hAnsi="Arial"/>
                <w:spacing w:val="-2"/>
                <w:sz w:val="22"/>
              </w:rPr>
            </w:pPr>
            <w:r>
              <w:rPr>
                <w:rFonts w:ascii="Arial" w:hAnsi="Arial"/>
                <w:spacing w:val="-2"/>
              </w:rPr>
              <w:t>29</w:t>
            </w:r>
          </w:p>
        </w:tc>
      </w:tr>
      <w:tr w:rsidR="002B53EC" w14:paraId="5D74EBB4" w14:textId="77777777" w:rsidTr="00875009">
        <w:tblPrEx>
          <w:tblCellMar>
            <w:top w:w="0" w:type="dxa"/>
            <w:bottom w:w="0" w:type="dxa"/>
          </w:tblCellMar>
        </w:tblPrEx>
        <w:trPr>
          <w:trHeight w:val="472"/>
        </w:trPr>
        <w:tc>
          <w:tcPr>
            <w:tcW w:w="3810" w:type="dxa"/>
          </w:tcPr>
          <w:p w14:paraId="25CDBE95"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 xml:space="preserve">Maximum Length </w:t>
            </w:r>
          </w:p>
          <w:p w14:paraId="611517CB"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013EB365" w14:textId="77777777" w:rsidR="002B53EC" w:rsidRDefault="002B53EC" w:rsidP="00875009">
            <w:pPr>
              <w:jc w:val="center"/>
              <w:rPr>
                <w:rFonts w:ascii="Arial" w:hAnsi="Arial"/>
                <w:spacing w:val="-2"/>
                <w:sz w:val="22"/>
              </w:rPr>
            </w:pPr>
            <w:r>
              <w:rPr>
                <w:rFonts w:ascii="Arial" w:hAnsi="Arial"/>
                <w:spacing w:val="-2"/>
              </w:rPr>
              <w:t>10,600mm</w:t>
            </w:r>
          </w:p>
        </w:tc>
      </w:tr>
      <w:tr w:rsidR="002B53EC" w14:paraId="2291AAA9" w14:textId="77777777" w:rsidTr="00875009">
        <w:tblPrEx>
          <w:tblCellMar>
            <w:top w:w="0" w:type="dxa"/>
            <w:bottom w:w="0" w:type="dxa"/>
          </w:tblCellMar>
        </w:tblPrEx>
        <w:trPr>
          <w:trHeight w:val="456"/>
        </w:trPr>
        <w:tc>
          <w:tcPr>
            <w:tcW w:w="3810" w:type="dxa"/>
          </w:tcPr>
          <w:p w14:paraId="69833334"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Width</w:t>
            </w:r>
          </w:p>
          <w:p w14:paraId="69503CE3"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463CB8FD" w14:textId="77777777" w:rsidR="002B53EC" w:rsidRDefault="002B53EC" w:rsidP="00875009">
            <w:pPr>
              <w:jc w:val="center"/>
              <w:rPr>
                <w:rFonts w:ascii="Arial" w:hAnsi="Arial"/>
                <w:spacing w:val="-2"/>
                <w:sz w:val="22"/>
              </w:rPr>
            </w:pPr>
            <w:r>
              <w:rPr>
                <w:rFonts w:ascii="Arial" w:hAnsi="Arial"/>
                <w:spacing w:val="-2"/>
              </w:rPr>
              <w:t>2,550mm</w:t>
            </w:r>
          </w:p>
        </w:tc>
      </w:tr>
      <w:tr w:rsidR="002B53EC" w14:paraId="6DE620E0" w14:textId="77777777" w:rsidTr="00875009">
        <w:tblPrEx>
          <w:tblCellMar>
            <w:top w:w="0" w:type="dxa"/>
            <w:bottom w:w="0" w:type="dxa"/>
          </w:tblCellMar>
        </w:tblPrEx>
        <w:trPr>
          <w:trHeight w:val="456"/>
        </w:trPr>
        <w:tc>
          <w:tcPr>
            <w:tcW w:w="3810" w:type="dxa"/>
          </w:tcPr>
          <w:p w14:paraId="494CECB0"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Number of Doors</w:t>
            </w:r>
          </w:p>
          <w:p w14:paraId="2720E6DE"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34459EB4" w14:textId="77777777" w:rsidR="002B53EC" w:rsidRDefault="002B53EC" w:rsidP="00875009">
            <w:pPr>
              <w:jc w:val="center"/>
              <w:rPr>
                <w:rFonts w:ascii="Arial" w:hAnsi="Arial"/>
                <w:spacing w:val="-2"/>
                <w:sz w:val="22"/>
              </w:rPr>
            </w:pPr>
            <w:r>
              <w:rPr>
                <w:rFonts w:ascii="Arial" w:hAnsi="Arial"/>
                <w:spacing w:val="-2"/>
              </w:rPr>
              <w:t>Two</w:t>
            </w:r>
          </w:p>
        </w:tc>
      </w:tr>
      <w:tr w:rsidR="002B53EC" w14:paraId="4B44C3D5" w14:textId="77777777" w:rsidTr="00875009">
        <w:tblPrEx>
          <w:tblCellMar>
            <w:top w:w="0" w:type="dxa"/>
            <w:bottom w:w="0" w:type="dxa"/>
          </w:tblCellMar>
        </w:tblPrEx>
        <w:trPr>
          <w:trHeight w:val="472"/>
        </w:trPr>
        <w:tc>
          <w:tcPr>
            <w:tcW w:w="3810" w:type="dxa"/>
          </w:tcPr>
          <w:p w14:paraId="30882823"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Year of Manufacture</w:t>
            </w:r>
          </w:p>
          <w:p w14:paraId="72789CCE"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18247FBA" w14:textId="77777777" w:rsidR="002B53EC" w:rsidRDefault="002B53EC" w:rsidP="00875009">
            <w:pPr>
              <w:jc w:val="center"/>
              <w:rPr>
                <w:rFonts w:ascii="Arial" w:hAnsi="Arial"/>
                <w:spacing w:val="-2"/>
                <w:sz w:val="22"/>
              </w:rPr>
            </w:pPr>
            <w:r>
              <w:rPr>
                <w:rFonts w:ascii="Arial" w:hAnsi="Arial"/>
                <w:spacing w:val="-2"/>
              </w:rPr>
              <w:t>2015</w:t>
            </w:r>
          </w:p>
        </w:tc>
      </w:tr>
      <w:tr w:rsidR="002B53EC" w14:paraId="535164F9" w14:textId="77777777" w:rsidTr="00875009">
        <w:tblPrEx>
          <w:tblCellMar>
            <w:top w:w="0" w:type="dxa"/>
            <w:bottom w:w="0" w:type="dxa"/>
          </w:tblCellMar>
        </w:tblPrEx>
        <w:trPr>
          <w:trHeight w:val="456"/>
        </w:trPr>
        <w:tc>
          <w:tcPr>
            <w:tcW w:w="3810" w:type="dxa"/>
          </w:tcPr>
          <w:p w14:paraId="2819A43D"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Engine Type (Including Euro Rating)</w:t>
            </w:r>
          </w:p>
          <w:p w14:paraId="7ABE742D" w14:textId="77777777" w:rsidR="002B53EC" w:rsidRDefault="002B53EC" w:rsidP="0087500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3811" w:type="dxa"/>
          </w:tcPr>
          <w:p w14:paraId="777BCF24" w14:textId="77777777" w:rsidR="002B53EC" w:rsidRDefault="002B53EC" w:rsidP="00875009">
            <w:pPr>
              <w:jc w:val="center"/>
              <w:rPr>
                <w:rFonts w:ascii="Arial" w:hAnsi="Arial"/>
                <w:spacing w:val="-2"/>
              </w:rPr>
            </w:pPr>
            <w:r>
              <w:rPr>
                <w:rFonts w:ascii="Arial" w:hAnsi="Arial"/>
                <w:spacing w:val="-2"/>
              </w:rPr>
              <w:t>Euro VI</w:t>
            </w:r>
          </w:p>
          <w:p w14:paraId="63C68E63" w14:textId="77777777" w:rsidR="002B53EC" w:rsidRDefault="002B53EC" w:rsidP="00875009">
            <w:pPr>
              <w:jc w:val="center"/>
              <w:rPr>
                <w:rFonts w:ascii="Arial" w:hAnsi="Arial"/>
                <w:spacing w:val="-2"/>
                <w:sz w:val="22"/>
              </w:rPr>
            </w:pPr>
          </w:p>
        </w:tc>
      </w:tr>
    </w:tbl>
    <w:p w14:paraId="749B8BB5"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sz w:val="21"/>
        </w:rPr>
      </w:pPr>
    </w:p>
    <w:p w14:paraId="0E4B8423" w14:textId="77777777" w:rsidR="002B53EC" w:rsidRPr="0034385E"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sz w:val="20"/>
          <w:szCs w:val="20"/>
        </w:rPr>
      </w:pPr>
      <w:r w:rsidRPr="0034385E">
        <w:rPr>
          <w:rFonts w:ascii="Arial" w:hAnsi="Arial"/>
          <w:spacing w:val="-2"/>
          <w:sz w:val="20"/>
          <w:szCs w:val="20"/>
        </w:rPr>
        <w:t>Notes:</w:t>
      </w:r>
    </w:p>
    <w:p w14:paraId="0218DD0E" w14:textId="77777777" w:rsidR="002B53EC" w:rsidRPr="0034385E" w:rsidRDefault="002B53EC" w:rsidP="002B53EC">
      <w:pPr>
        <w:pStyle w:val="BodyTextIndent"/>
        <w:ind w:left="0"/>
        <w:rPr>
          <w:rFonts w:ascii="Arial" w:hAnsi="Arial"/>
          <w:sz w:val="20"/>
          <w:szCs w:val="20"/>
        </w:rPr>
      </w:pPr>
    </w:p>
    <w:p w14:paraId="0EE50741"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both"/>
        <w:rPr>
          <w:rFonts w:ascii="Arial" w:hAnsi="Arial"/>
          <w:spacing w:val="-2"/>
          <w:sz w:val="21"/>
        </w:rPr>
      </w:pPr>
      <w:r w:rsidRPr="0034385E">
        <w:rPr>
          <w:rFonts w:ascii="Arial" w:hAnsi="Arial"/>
          <w:spacing w:val="-2"/>
          <w:sz w:val="20"/>
          <w:szCs w:val="20"/>
        </w:rPr>
        <w:t>Where appropriate the utilisation of the respective Vehicle Types is shown in Schedule IB.</w:t>
      </w:r>
      <w:r>
        <w:rPr>
          <w:rFonts w:ascii="Arial" w:hAnsi="Arial"/>
          <w:spacing w:val="-2"/>
          <w:sz w:val="21"/>
        </w:rPr>
        <w:t xml:space="preserve">   </w:t>
      </w:r>
    </w:p>
    <w:p w14:paraId="0353FFB1" w14:textId="77777777" w:rsidR="002B53EC" w:rsidRDefault="002B53EC" w:rsidP="002B53EC">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both"/>
        <w:rPr>
          <w:rFonts w:ascii="Arial" w:hAnsi="Arial"/>
          <w:spacing w:val="-2"/>
          <w:sz w:val="21"/>
        </w:rPr>
      </w:pPr>
    </w:p>
    <w:p w14:paraId="4884E0D3" w14:textId="77777777" w:rsidR="002B53EC" w:rsidRDefault="002B53EC" w:rsidP="002B53EC">
      <w:pPr>
        <w:jc w:val="center"/>
        <w:rPr>
          <w:rFonts w:ascii="Arial" w:hAnsi="Arial"/>
          <w:b/>
          <w:spacing w:val="-2"/>
        </w:rPr>
      </w:pPr>
      <w:r>
        <w:rPr>
          <w:rFonts w:ascii="Arial" w:hAnsi="Arial"/>
          <w:b/>
          <w:spacing w:val="-2"/>
        </w:rPr>
        <w:br w:type="page"/>
      </w:r>
    </w:p>
    <w:tbl>
      <w:tblPr>
        <w:tblW w:w="9242" w:type="dxa"/>
        <w:tblLayout w:type="fixed"/>
        <w:tblLook w:val="0000" w:firstRow="0" w:lastRow="0" w:firstColumn="0" w:lastColumn="0" w:noHBand="0" w:noVBand="0"/>
      </w:tblPr>
      <w:tblGrid>
        <w:gridCol w:w="5148"/>
        <w:gridCol w:w="4094"/>
      </w:tblGrid>
      <w:tr w:rsidR="002B53EC" w14:paraId="62D6C86E" w14:textId="77777777" w:rsidTr="00875009">
        <w:tblPrEx>
          <w:tblCellMar>
            <w:top w:w="0" w:type="dxa"/>
            <w:bottom w:w="0" w:type="dxa"/>
          </w:tblCellMar>
        </w:tblPrEx>
        <w:tc>
          <w:tcPr>
            <w:tcW w:w="5148" w:type="dxa"/>
          </w:tcPr>
          <w:p w14:paraId="2CB1C8FC" w14:textId="77777777" w:rsidR="002B53EC" w:rsidRDefault="002B53EC" w:rsidP="00875009">
            <w:pPr>
              <w:pStyle w:val="Heading4"/>
              <w:ind w:left="0"/>
              <w:rPr>
                <w:rFonts w:ascii="Arial" w:hAnsi="Arial"/>
              </w:rPr>
            </w:pPr>
            <w:r>
              <w:rPr>
                <w:rFonts w:ascii="Arial" w:hAnsi="Arial"/>
              </w:rPr>
              <w:lastRenderedPageBreak/>
              <w:t>FRAMEWORK AGREEMENT</w:t>
            </w:r>
          </w:p>
          <w:p w14:paraId="3B783D38"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4094" w:type="dxa"/>
          </w:tcPr>
          <w:p w14:paraId="0ED166BD"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125F0886"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3B8B6E14" w14:textId="77777777" w:rsidTr="00875009">
        <w:tblPrEx>
          <w:tblCellMar>
            <w:top w:w="0" w:type="dxa"/>
            <w:bottom w:w="0" w:type="dxa"/>
          </w:tblCellMar>
        </w:tblPrEx>
        <w:tc>
          <w:tcPr>
            <w:tcW w:w="5148" w:type="dxa"/>
          </w:tcPr>
          <w:p w14:paraId="64D4164D"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4094" w:type="dxa"/>
          </w:tcPr>
          <w:p w14:paraId="376868DB"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r>
      <w:tr w:rsidR="002B53EC" w14:paraId="31C59384" w14:textId="77777777" w:rsidTr="00875009">
        <w:tblPrEx>
          <w:tblCellMar>
            <w:top w:w="0" w:type="dxa"/>
            <w:bottom w:w="0" w:type="dxa"/>
          </w:tblCellMar>
        </w:tblPrEx>
        <w:tc>
          <w:tcPr>
            <w:tcW w:w="5148" w:type="dxa"/>
          </w:tcPr>
          <w:p w14:paraId="6F0ACAE8" w14:textId="77777777" w:rsidR="002B53EC" w:rsidRDefault="002B53EC" w:rsidP="00875009">
            <w:pPr>
              <w:tabs>
                <w:tab w:val="left" w:pos="1872"/>
                <w:tab w:val="left" w:pos="3600"/>
                <w:tab w:val="left" w:pos="5270"/>
              </w:tabs>
              <w:suppressAutoHyphens/>
              <w:spacing w:line="240" w:lineRule="exact"/>
              <w:ind w:left="540"/>
              <w:rPr>
                <w:rFonts w:ascii="Arial" w:hAnsi="Arial"/>
                <w:b/>
                <w:spacing w:val="-2"/>
              </w:rPr>
            </w:pPr>
          </w:p>
        </w:tc>
        <w:tc>
          <w:tcPr>
            <w:tcW w:w="4094" w:type="dxa"/>
          </w:tcPr>
          <w:p w14:paraId="0C1717BA"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6CF5EE58"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bl>
    <w:p w14:paraId="03B8F803" w14:textId="77777777" w:rsidR="002B53EC" w:rsidRDefault="002B53EC" w:rsidP="002B53EC">
      <w:pPr>
        <w:tabs>
          <w:tab w:val="left" w:pos="1872"/>
          <w:tab w:val="left" w:pos="3600"/>
          <w:tab w:val="left" w:pos="5270"/>
        </w:tabs>
        <w:suppressAutoHyphens/>
        <w:rPr>
          <w:rFonts w:ascii="Arial" w:hAnsi="Arial"/>
          <w:spacing w:val="-2"/>
        </w:rPr>
      </w:pPr>
    </w:p>
    <w:p w14:paraId="6A0F4262" w14:textId="77777777" w:rsidR="002B53EC" w:rsidRDefault="002B53EC" w:rsidP="002B53EC">
      <w:pPr>
        <w:tabs>
          <w:tab w:val="left" w:pos="1872"/>
          <w:tab w:val="left" w:pos="3600"/>
          <w:tab w:val="left" w:pos="5270"/>
        </w:tabs>
        <w:suppressAutoHyphens/>
        <w:rPr>
          <w:rFonts w:ascii="Arial" w:hAnsi="Arial"/>
          <w:spacing w:val="-2"/>
        </w:rPr>
      </w:pPr>
    </w:p>
    <w:p w14:paraId="6672ABC0" w14:textId="77777777" w:rsidR="002B53EC" w:rsidRDefault="002B53EC" w:rsidP="002B53EC">
      <w:pPr>
        <w:tabs>
          <w:tab w:val="center" w:pos="5233"/>
        </w:tabs>
        <w:suppressAutoHyphens/>
        <w:jc w:val="center"/>
        <w:rPr>
          <w:rFonts w:ascii="Arial" w:hAnsi="Arial"/>
          <w:spacing w:val="-2"/>
        </w:rPr>
      </w:pPr>
      <w:r>
        <w:rPr>
          <w:rFonts w:ascii="Arial" w:hAnsi="Arial"/>
          <w:b/>
          <w:spacing w:val="-2"/>
          <w:u w:val="single"/>
        </w:rPr>
        <w:t>SCHEDULE IIIA</w:t>
      </w:r>
    </w:p>
    <w:p w14:paraId="5833D225" w14:textId="77777777" w:rsidR="002B53EC" w:rsidRDefault="002B53EC" w:rsidP="002B53EC">
      <w:pPr>
        <w:tabs>
          <w:tab w:val="center" w:pos="5233"/>
        </w:tabs>
        <w:suppressAutoHyphens/>
        <w:jc w:val="center"/>
        <w:rPr>
          <w:rFonts w:ascii="Arial" w:hAnsi="Arial"/>
          <w:b/>
          <w:spacing w:val="-2"/>
          <w:u w:val="single"/>
        </w:rPr>
      </w:pPr>
    </w:p>
    <w:p w14:paraId="5711B6C6" w14:textId="77777777" w:rsidR="002B53EC" w:rsidRDefault="002B53EC" w:rsidP="002B53EC">
      <w:pPr>
        <w:tabs>
          <w:tab w:val="center" w:pos="5233"/>
        </w:tabs>
        <w:suppressAutoHyphens/>
        <w:jc w:val="center"/>
        <w:rPr>
          <w:rFonts w:ascii="Arial" w:hAnsi="Arial"/>
          <w:b/>
          <w:spacing w:val="-2"/>
          <w:u w:val="single"/>
        </w:rPr>
      </w:pPr>
      <w:r>
        <w:rPr>
          <w:rFonts w:ascii="Arial" w:hAnsi="Arial"/>
          <w:b/>
          <w:spacing w:val="-2"/>
          <w:u w:val="single"/>
        </w:rPr>
        <w:t>FARE CHART</w:t>
      </w:r>
    </w:p>
    <w:p w14:paraId="5D9DA1E5" w14:textId="77777777" w:rsidR="002B53EC" w:rsidRDefault="002B53EC" w:rsidP="002B53EC">
      <w:pPr>
        <w:tabs>
          <w:tab w:val="center" w:pos="5233"/>
        </w:tabs>
        <w:suppressAutoHyphens/>
        <w:rPr>
          <w:rFonts w:ascii="Arial" w:hAnsi="Arial"/>
          <w:spacing w:val="-2"/>
        </w:rPr>
      </w:pPr>
    </w:p>
    <w:p w14:paraId="0358B17A" w14:textId="77777777" w:rsidR="002B53EC" w:rsidRDefault="002B53EC" w:rsidP="002B53EC">
      <w:pPr>
        <w:tabs>
          <w:tab w:val="center" w:pos="5233"/>
        </w:tabs>
        <w:suppressAutoHyphens/>
        <w:jc w:val="both"/>
        <w:rPr>
          <w:rFonts w:ascii="Arial" w:hAnsi="Arial"/>
          <w:spacing w:val="-2"/>
        </w:rPr>
      </w:pPr>
    </w:p>
    <w:p w14:paraId="7C9D3C48" w14:textId="77777777" w:rsidR="002B53EC" w:rsidRDefault="002B53EC" w:rsidP="002B53EC">
      <w:pPr>
        <w:tabs>
          <w:tab w:val="center" w:pos="5233"/>
        </w:tabs>
        <w:suppressAutoHyphens/>
        <w:jc w:val="both"/>
        <w:rPr>
          <w:rFonts w:ascii="Arial" w:hAnsi="Arial"/>
          <w:spacing w:val="-2"/>
        </w:rPr>
      </w:pPr>
      <w:r>
        <w:rPr>
          <w:rFonts w:ascii="Arial" w:hAnsi="Arial"/>
          <w:spacing w:val="-2"/>
        </w:rPr>
        <w:t xml:space="preserve">The Fare chart relating to this Route Agreement will be provided by the Corporation prior to the Commencement Date and from time to time during the life of the Route Agreement.  </w:t>
      </w:r>
    </w:p>
    <w:p w14:paraId="371E8161" w14:textId="77777777" w:rsidR="002B53EC" w:rsidRDefault="002B53EC" w:rsidP="002B53EC">
      <w:pPr>
        <w:tabs>
          <w:tab w:val="center" w:pos="5233"/>
        </w:tabs>
        <w:suppressAutoHyphens/>
        <w:rPr>
          <w:rFonts w:ascii="Arial" w:hAnsi="Arial"/>
          <w:spacing w:val="-2"/>
        </w:rPr>
      </w:pPr>
    </w:p>
    <w:p w14:paraId="28563D62" w14:textId="77777777" w:rsidR="002B53EC" w:rsidRDefault="002B53EC" w:rsidP="002B53EC">
      <w:pPr>
        <w:tabs>
          <w:tab w:val="center" w:pos="5233"/>
        </w:tabs>
        <w:suppressAutoHyphens/>
        <w:jc w:val="both"/>
        <w:rPr>
          <w:rFonts w:ascii="Arial" w:hAnsi="Arial"/>
          <w:spacing w:val="-2"/>
        </w:rPr>
      </w:pPr>
      <w:r>
        <w:rPr>
          <w:rFonts w:ascii="Arial" w:hAnsi="Arial"/>
          <w:spacing w:val="-2"/>
        </w:rPr>
        <w:t xml:space="preserve">In accordance with Schedule II of the Route Agreement, a current fare chart shall be displayed or be available for inspection by members of the public on each vehicle used to operate the Services.   </w:t>
      </w:r>
    </w:p>
    <w:p w14:paraId="0F7D9599" w14:textId="77777777" w:rsidR="002B53EC" w:rsidRDefault="002B53EC" w:rsidP="002B53EC">
      <w:pPr>
        <w:tabs>
          <w:tab w:val="center" w:pos="5233"/>
        </w:tabs>
        <w:suppressAutoHyphens/>
        <w:rPr>
          <w:rFonts w:ascii="Arial" w:hAnsi="Arial"/>
          <w:spacing w:val="-2"/>
        </w:rPr>
      </w:pPr>
    </w:p>
    <w:p w14:paraId="5FE0BC83" w14:textId="77777777" w:rsidR="002B53EC" w:rsidRDefault="002B53EC" w:rsidP="002B53EC">
      <w:pPr>
        <w:tabs>
          <w:tab w:val="center" w:pos="5233"/>
        </w:tabs>
        <w:suppressAutoHyphens/>
        <w:jc w:val="both"/>
        <w:rPr>
          <w:rFonts w:ascii="Arial" w:hAnsi="Arial"/>
          <w:spacing w:val="-2"/>
        </w:rPr>
      </w:pPr>
      <w:r>
        <w:rPr>
          <w:rFonts w:ascii="Arial" w:hAnsi="Arial"/>
          <w:spacing w:val="-2"/>
        </w:rPr>
        <w:t xml:space="preserve">The Operator’s obligations in respect of fare collection arrangements, ticket checking and inspection remain unchanged.  </w:t>
      </w:r>
    </w:p>
    <w:p w14:paraId="4BACD4B1" w14:textId="77777777" w:rsidR="002B53EC" w:rsidRDefault="002B53EC" w:rsidP="002B53EC">
      <w:pPr>
        <w:tabs>
          <w:tab w:val="left" w:pos="739"/>
          <w:tab w:val="left" w:pos="1872"/>
          <w:tab w:val="left" w:pos="2592"/>
          <w:tab w:val="left" w:pos="3312"/>
          <w:tab w:val="left" w:pos="7344"/>
        </w:tabs>
        <w:suppressAutoHyphens/>
        <w:rPr>
          <w:rFonts w:ascii="Arial" w:hAnsi="Arial"/>
        </w:rPr>
      </w:pPr>
    </w:p>
    <w:p w14:paraId="406861BE" w14:textId="77777777" w:rsidR="002B53EC" w:rsidRDefault="002B53EC" w:rsidP="002B53EC">
      <w:pPr>
        <w:tabs>
          <w:tab w:val="left" w:pos="739"/>
          <w:tab w:val="left" w:pos="1872"/>
          <w:tab w:val="left" w:pos="2592"/>
          <w:tab w:val="left" w:pos="3312"/>
          <w:tab w:val="left" w:pos="7344"/>
        </w:tabs>
        <w:suppressAutoHyphens/>
        <w:rPr>
          <w:rFonts w:ascii="Arial" w:hAnsi="Arial"/>
        </w:rPr>
        <w:sectPr w:rsidR="002B53EC">
          <w:pgSz w:w="11906" w:h="16838"/>
          <w:pgMar w:top="964" w:right="1797" w:bottom="992" w:left="1797" w:header="720" w:footer="720" w:gutter="0"/>
          <w:pgNumType w:start="1"/>
          <w:cols w:space="708"/>
          <w:docGrid w:linePitch="360"/>
        </w:sectPr>
      </w:pPr>
    </w:p>
    <w:p w14:paraId="7F7A8EE3" w14:textId="77777777" w:rsidR="002B53EC" w:rsidRDefault="002B53EC" w:rsidP="002B53EC">
      <w:pPr>
        <w:tabs>
          <w:tab w:val="left" w:pos="739"/>
          <w:tab w:val="left" w:pos="1872"/>
          <w:tab w:val="left" w:pos="2592"/>
          <w:tab w:val="left" w:pos="3312"/>
          <w:tab w:val="left" w:pos="7344"/>
        </w:tabs>
        <w:suppressAutoHyphens/>
        <w:rPr>
          <w:rFonts w:ascii="Arial" w:hAnsi="Arial"/>
        </w:rPr>
      </w:pPr>
    </w:p>
    <w:tbl>
      <w:tblPr>
        <w:tblW w:w="9242" w:type="dxa"/>
        <w:tblLayout w:type="fixed"/>
        <w:tblLook w:val="0000" w:firstRow="0" w:lastRow="0" w:firstColumn="0" w:lastColumn="0" w:noHBand="0" w:noVBand="0"/>
      </w:tblPr>
      <w:tblGrid>
        <w:gridCol w:w="4361"/>
        <w:gridCol w:w="4881"/>
      </w:tblGrid>
      <w:tr w:rsidR="002B53EC" w14:paraId="1ECA5B06" w14:textId="77777777" w:rsidTr="00875009">
        <w:tblPrEx>
          <w:tblCellMar>
            <w:top w:w="0" w:type="dxa"/>
            <w:bottom w:w="0" w:type="dxa"/>
          </w:tblCellMar>
        </w:tblPrEx>
        <w:tc>
          <w:tcPr>
            <w:tcW w:w="4361" w:type="dxa"/>
          </w:tcPr>
          <w:p w14:paraId="1BC884A4"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769549E3"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QC0009</w:t>
            </w:r>
          </w:p>
        </w:tc>
        <w:tc>
          <w:tcPr>
            <w:tcW w:w="4881" w:type="dxa"/>
          </w:tcPr>
          <w:p w14:paraId="58408026"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3D812738"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NO:  QX81702</w:t>
            </w:r>
          </w:p>
        </w:tc>
      </w:tr>
      <w:tr w:rsidR="002B53EC" w14:paraId="08B3CB33" w14:textId="77777777" w:rsidTr="00875009">
        <w:tblPrEx>
          <w:tblCellMar>
            <w:top w:w="0" w:type="dxa"/>
            <w:bottom w:w="0" w:type="dxa"/>
          </w:tblCellMar>
        </w:tblPrEx>
        <w:tc>
          <w:tcPr>
            <w:tcW w:w="4361" w:type="dxa"/>
          </w:tcPr>
          <w:p w14:paraId="5412BA30"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tc>
        <w:tc>
          <w:tcPr>
            <w:tcW w:w="4881" w:type="dxa"/>
          </w:tcPr>
          <w:p w14:paraId="6D7DA870"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tc>
      </w:tr>
      <w:tr w:rsidR="002B53EC" w14:paraId="4C6D0AAF" w14:textId="77777777" w:rsidTr="00875009">
        <w:tblPrEx>
          <w:tblCellMar>
            <w:top w:w="0" w:type="dxa"/>
            <w:bottom w:w="0" w:type="dxa"/>
          </w:tblCellMar>
        </w:tblPrEx>
        <w:tc>
          <w:tcPr>
            <w:tcW w:w="4361" w:type="dxa"/>
          </w:tcPr>
          <w:p w14:paraId="74871667"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tc>
        <w:tc>
          <w:tcPr>
            <w:tcW w:w="4881" w:type="dxa"/>
          </w:tcPr>
          <w:p w14:paraId="7D735411"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ROUTE:  635</w:t>
            </w:r>
          </w:p>
        </w:tc>
      </w:tr>
      <w:tr w:rsidR="002B53EC" w14:paraId="4722150C" w14:textId="77777777" w:rsidTr="00875009">
        <w:tblPrEx>
          <w:tblCellMar>
            <w:top w:w="0" w:type="dxa"/>
            <w:bottom w:w="0" w:type="dxa"/>
          </w:tblCellMar>
        </w:tblPrEx>
        <w:tc>
          <w:tcPr>
            <w:tcW w:w="4361" w:type="dxa"/>
          </w:tcPr>
          <w:p w14:paraId="0E3FB4D1"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tc>
        <w:tc>
          <w:tcPr>
            <w:tcW w:w="4881" w:type="dxa"/>
          </w:tcPr>
          <w:p w14:paraId="3D087637"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08ABEFFB"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VERSION NO:  00</w:t>
            </w:r>
          </w:p>
        </w:tc>
      </w:tr>
      <w:tr w:rsidR="002B53EC" w14:paraId="04A8692F" w14:textId="77777777" w:rsidTr="00875009">
        <w:tblPrEx>
          <w:tblCellMar>
            <w:top w:w="0" w:type="dxa"/>
            <w:bottom w:w="0" w:type="dxa"/>
          </w:tblCellMar>
        </w:tblPrEx>
        <w:trPr>
          <w:trHeight w:val="535"/>
        </w:trPr>
        <w:tc>
          <w:tcPr>
            <w:tcW w:w="4361" w:type="dxa"/>
          </w:tcPr>
          <w:p w14:paraId="018E554A"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tc>
        <w:tc>
          <w:tcPr>
            <w:tcW w:w="4881" w:type="dxa"/>
          </w:tcPr>
          <w:p w14:paraId="4C6AA8E3" w14:textId="77777777" w:rsidR="002B53EC" w:rsidRDefault="002B53EC" w:rsidP="00875009">
            <w:pPr>
              <w:tabs>
                <w:tab w:val="left" w:pos="1872"/>
                <w:tab w:val="left" w:pos="3600"/>
                <w:tab w:val="left" w:pos="5270"/>
              </w:tabs>
              <w:suppressAutoHyphens/>
              <w:spacing w:line="240" w:lineRule="exact"/>
              <w:rPr>
                <w:rFonts w:ascii="Arial" w:hAnsi="Arial"/>
                <w:b/>
                <w:spacing w:val="-2"/>
              </w:rPr>
            </w:pPr>
          </w:p>
          <w:p w14:paraId="32DDDE5D" w14:textId="77777777" w:rsidR="002B53EC" w:rsidRDefault="002B53EC" w:rsidP="00875009">
            <w:pPr>
              <w:tabs>
                <w:tab w:val="left" w:pos="1872"/>
                <w:tab w:val="left" w:pos="3600"/>
                <w:tab w:val="left" w:pos="5270"/>
              </w:tabs>
              <w:suppressAutoHyphens/>
              <w:spacing w:line="240" w:lineRule="exact"/>
              <w:rPr>
                <w:rFonts w:ascii="Arial" w:hAnsi="Arial"/>
                <w:b/>
                <w:spacing w:val="-2"/>
              </w:rPr>
            </w:pPr>
            <w:r>
              <w:rPr>
                <w:rFonts w:ascii="Arial" w:hAnsi="Arial"/>
                <w:b/>
                <w:spacing w:val="-2"/>
              </w:rPr>
              <w:t>EFFECTIVE DATE: 14 JANUARY 2023</w:t>
            </w:r>
          </w:p>
        </w:tc>
      </w:tr>
    </w:tbl>
    <w:p w14:paraId="4BD7E9EB" w14:textId="77777777" w:rsidR="002B53EC" w:rsidRDefault="002B53EC" w:rsidP="002B53EC">
      <w:pPr>
        <w:tabs>
          <w:tab w:val="left" w:pos="739"/>
          <w:tab w:val="left" w:pos="1872"/>
          <w:tab w:val="left" w:pos="2592"/>
          <w:tab w:val="left" w:pos="3312"/>
          <w:tab w:val="left" w:pos="7344"/>
        </w:tabs>
        <w:suppressAutoHyphens/>
        <w:rPr>
          <w:rFonts w:ascii="Arial" w:hAnsi="Arial"/>
        </w:rPr>
      </w:pPr>
    </w:p>
    <w:p w14:paraId="3535BEE7" w14:textId="77777777" w:rsidR="002B53EC" w:rsidRDefault="002B53EC" w:rsidP="002B53EC">
      <w:pPr>
        <w:tabs>
          <w:tab w:val="left" w:pos="739"/>
          <w:tab w:val="left" w:pos="1872"/>
          <w:tab w:val="left" w:pos="2592"/>
          <w:tab w:val="left" w:pos="3312"/>
          <w:tab w:val="left" w:pos="7344"/>
        </w:tabs>
        <w:suppressAutoHyphens/>
        <w:rPr>
          <w:rFonts w:ascii="Arial" w:hAnsi="Arial"/>
        </w:rPr>
      </w:pPr>
    </w:p>
    <w:p w14:paraId="69E97849" w14:textId="77777777" w:rsidR="002B53EC" w:rsidRDefault="002B53EC" w:rsidP="002B53EC">
      <w:pPr>
        <w:tabs>
          <w:tab w:val="left" w:pos="739"/>
          <w:tab w:val="left" w:pos="1872"/>
          <w:tab w:val="left" w:pos="2592"/>
          <w:tab w:val="left" w:pos="3312"/>
          <w:tab w:val="left" w:pos="7344"/>
        </w:tabs>
        <w:suppressAutoHyphens/>
        <w:jc w:val="center"/>
        <w:rPr>
          <w:rFonts w:ascii="Arial" w:hAnsi="Arial"/>
        </w:rPr>
      </w:pPr>
      <w:r>
        <w:rPr>
          <w:rFonts w:ascii="Arial" w:hAnsi="Arial"/>
          <w:b/>
          <w:u w:val="single"/>
        </w:rPr>
        <w:t>SCHEDULE IVA</w:t>
      </w:r>
    </w:p>
    <w:p w14:paraId="3CB87697" w14:textId="77777777" w:rsidR="002B53EC" w:rsidRDefault="002B53EC" w:rsidP="002B53EC">
      <w:pPr>
        <w:tabs>
          <w:tab w:val="left" w:pos="1872"/>
          <w:tab w:val="left" w:pos="3600"/>
          <w:tab w:val="left" w:pos="5270"/>
        </w:tabs>
        <w:suppressAutoHyphens/>
        <w:jc w:val="center"/>
        <w:rPr>
          <w:rFonts w:ascii="Arial" w:hAnsi="Arial"/>
          <w:b/>
          <w:spacing w:val="-2"/>
        </w:rPr>
      </w:pPr>
    </w:p>
    <w:p w14:paraId="0BAA522E" w14:textId="77777777" w:rsidR="002B53EC" w:rsidRDefault="002B53EC" w:rsidP="002B53EC">
      <w:pPr>
        <w:pStyle w:val="Heading3"/>
        <w:tabs>
          <w:tab w:val="left" w:pos="1872"/>
          <w:tab w:val="left" w:pos="3600"/>
          <w:tab w:val="left" w:pos="5270"/>
        </w:tabs>
        <w:rPr>
          <w:rFonts w:ascii="Arial" w:hAnsi="Arial"/>
        </w:rPr>
      </w:pPr>
    </w:p>
    <w:p w14:paraId="201F6197" w14:textId="77777777" w:rsidR="002B53EC" w:rsidRDefault="002B53EC" w:rsidP="002B53EC">
      <w:pPr>
        <w:pStyle w:val="Heading3"/>
        <w:tabs>
          <w:tab w:val="left" w:pos="1872"/>
          <w:tab w:val="left" w:pos="3600"/>
          <w:tab w:val="left" w:pos="5270"/>
        </w:tabs>
        <w:rPr>
          <w:rFonts w:ascii="Arial" w:hAnsi="Arial"/>
        </w:rPr>
      </w:pPr>
      <w:r>
        <w:rPr>
          <w:rFonts w:ascii="Arial" w:hAnsi="Arial"/>
        </w:rPr>
        <w:t>CONTRACT PRICE AND OTHER FINANCIAL DETAILS</w:t>
      </w:r>
    </w:p>
    <w:p w14:paraId="6EEF9E24" w14:textId="77777777" w:rsidR="002B53EC" w:rsidRDefault="002B53EC" w:rsidP="002B53EC">
      <w:pPr>
        <w:tabs>
          <w:tab w:val="left" w:pos="1872"/>
          <w:tab w:val="left" w:pos="3600"/>
          <w:tab w:val="left" w:pos="5270"/>
        </w:tabs>
        <w:suppressAutoHyphens/>
        <w:rPr>
          <w:rFonts w:ascii="Arial" w:hAnsi="Arial"/>
          <w:spacing w:val="-2"/>
          <w:u w:val="single"/>
        </w:rPr>
      </w:pPr>
    </w:p>
    <w:p w14:paraId="7992C56F" w14:textId="77777777" w:rsidR="002B53EC" w:rsidRDefault="002B53EC" w:rsidP="002B53EC">
      <w:pPr>
        <w:tabs>
          <w:tab w:val="left" w:pos="720"/>
          <w:tab w:val="left" w:pos="1872"/>
          <w:tab w:val="left" w:pos="3600"/>
          <w:tab w:val="left" w:pos="5270"/>
          <w:tab w:val="left" w:pos="5760"/>
          <w:tab w:val="left" w:pos="7200"/>
        </w:tabs>
        <w:suppressAutoHyphens/>
        <w:ind w:left="720" w:hanging="720"/>
        <w:rPr>
          <w:rFonts w:ascii="Arial" w:hAnsi="Arial"/>
          <w:spacing w:val="-2"/>
        </w:rPr>
      </w:pPr>
    </w:p>
    <w:p w14:paraId="0EAD24FE" w14:textId="77777777" w:rsidR="002B53EC" w:rsidRDefault="002B53EC" w:rsidP="002B53EC">
      <w:pPr>
        <w:tabs>
          <w:tab w:val="left" w:pos="720"/>
          <w:tab w:val="left" w:pos="1872"/>
          <w:tab w:val="left" w:pos="3600"/>
          <w:tab w:val="left" w:pos="5270"/>
          <w:tab w:val="left" w:pos="5760"/>
          <w:tab w:val="left" w:pos="7200"/>
        </w:tabs>
        <w:suppressAutoHyphens/>
        <w:ind w:left="720" w:hanging="720"/>
        <w:rPr>
          <w:rFonts w:ascii="Arial" w:hAnsi="Arial"/>
          <w:spacing w:val="-2"/>
        </w:rPr>
      </w:pPr>
      <w:r>
        <w:rPr>
          <w:rFonts w:ascii="Arial" w:hAnsi="Arial"/>
          <w:spacing w:val="-2"/>
        </w:rPr>
        <w:t>1.</w:t>
      </w:r>
      <w:r>
        <w:rPr>
          <w:rFonts w:ascii="Arial" w:hAnsi="Arial"/>
          <w:spacing w:val="-2"/>
        </w:rPr>
        <w:tab/>
        <w:t>Contract Price</w:t>
      </w:r>
      <w:r>
        <w:rPr>
          <w:rFonts w:ascii="Arial" w:hAnsi="Arial"/>
          <w:spacing w:val="-2"/>
        </w:rPr>
        <w:tab/>
      </w:r>
      <w:r>
        <w:rPr>
          <w:rFonts w:ascii="Arial" w:hAnsi="Arial"/>
          <w:spacing w:val="-2"/>
        </w:rPr>
        <w:tab/>
        <w:t>£</w:t>
      </w:r>
      <w:r w:rsidRPr="00FE092C">
        <w:t xml:space="preserve"> </w:t>
      </w:r>
      <w:r>
        <w:rPr>
          <w:rFonts w:ascii="Arial" w:hAnsi="Arial"/>
          <w:spacing w:val="-2"/>
        </w:rPr>
        <w:t>288,000.00</w:t>
      </w:r>
      <w:r>
        <w:t xml:space="preserve"> </w:t>
      </w:r>
      <w:r>
        <w:rPr>
          <w:rFonts w:ascii="Arial" w:hAnsi="Arial"/>
          <w:spacing w:val="-2"/>
        </w:rPr>
        <w:t>per annum</w:t>
      </w:r>
    </w:p>
    <w:p w14:paraId="2370ECE2" w14:textId="77777777" w:rsidR="002B53EC" w:rsidRDefault="002B53EC" w:rsidP="002B53EC">
      <w:pPr>
        <w:tabs>
          <w:tab w:val="left" w:pos="720"/>
          <w:tab w:val="left" w:pos="1872"/>
          <w:tab w:val="left" w:pos="3600"/>
          <w:tab w:val="left" w:pos="5270"/>
          <w:tab w:val="left" w:pos="5760"/>
          <w:tab w:val="left" w:pos="7200"/>
        </w:tabs>
        <w:suppressAutoHyphens/>
        <w:ind w:left="720" w:hanging="720"/>
        <w:rPr>
          <w:rFonts w:ascii="Arial" w:hAnsi="Arial"/>
          <w:spacing w:val="-2"/>
        </w:rPr>
      </w:pPr>
    </w:p>
    <w:p w14:paraId="3E3C4DF4" w14:textId="77777777" w:rsidR="002B53EC" w:rsidRDefault="002B53EC" w:rsidP="002B53EC">
      <w:pPr>
        <w:tabs>
          <w:tab w:val="left" w:pos="720"/>
          <w:tab w:val="left" w:pos="1872"/>
          <w:tab w:val="left" w:pos="3600"/>
          <w:tab w:val="left" w:pos="5270"/>
          <w:tab w:val="left" w:pos="5760"/>
          <w:tab w:val="left" w:pos="7200"/>
        </w:tabs>
        <w:suppressAutoHyphens/>
        <w:ind w:left="709" w:hanging="720"/>
        <w:rPr>
          <w:rFonts w:ascii="Arial" w:hAnsi="Arial"/>
          <w:spacing w:val="-2"/>
        </w:rPr>
      </w:pPr>
    </w:p>
    <w:p w14:paraId="2A8757CB" w14:textId="77777777" w:rsidR="002B53EC" w:rsidRDefault="002B53EC" w:rsidP="002B53EC">
      <w:pPr>
        <w:numPr>
          <w:ilvl w:val="0"/>
          <w:numId w:val="2"/>
        </w:numPr>
        <w:tabs>
          <w:tab w:val="left" w:pos="720"/>
          <w:tab w:val="left" w:pos="1872"/>
          <w:tab w:val="left" w:pos="3600"/>
          <w:tab w:val="left" w:pos="5270"/>
          <w:tab w:val="left" w:pos="5760"/>
          <w:tab w:val="left" w:pos="7200"/>
        </w:tabs>
        <w:suppressAutoHyphens/>
        <w:ind w:left="720" w:hanging="720"/>
        <w:rPr>
          <w:rFonts w:ascii="Arial" w:hAnsi="Arial"/>
          <w:spacing w:val="-2"/>
        </w:rPr>
      </w:pPr>
      <w:r>
        <w:rPr>
          <w:rFonts w:ascii="Arial" w:hAnsi="Arial"/>
          <w:spacing w:val="-2"/>
        </w:rPr>
        <w:t>Period Contract Payment</w:t>
      </w:r>
      <w:r>
        <w:rPr>
          <w:rFonts w:ascii="Arial" w:hAnsi="Arial"/>
          <w:spacing w:val="-2"/>
        </w:rPr>
        <w:tab/>
      </w:r>
      <w:r>
        <w:rPr>
          <w:rFonts w:ascii="Arial" w:hAnsi="Arial"/>
          <w:spacing w:val="-2"/>
        </w:rPr>
        <w:tab/>
        <w:t>£ 22,153.85</w:t>
      </w:r>
    </w:p>
    <w:p w14:paraId="253FCB88" w14:textId="77777777" w:rsidR="002B53EC" w:rsidRDefault="002B53EC" w:rsidP="002B53EC">
      <w:pPr>
        <w:tabs>
          <w:tab w:val="left" w:pos="720"/>
          <w:tab w:val="left" w:pos="1872"/>
          <w:tab w:val="left" w:pos="3600"/>
          <w:tab w:val="left" w:pos="5270"/>
          <w:tab w:val="left" w:pos="5760"/>
          <w:tab w:val="left" w:pos="7200"/>
        </w:tabs>
        <w:suppressAutoHyphens/>
        <w:rPr>
          <w:rFonts w:ascii="Arial" w:hAnsi="Arial"/>
          <w:spacing w:val="-2"/>
        </w:rPr>
      </w:pPr>
    </w:p>
    <w:p w14:paraId="1B6FF082" w14:textId="77777777" w:rsidR="002B53EC" w:rsidRDefault="002B53EC" w:rsidP="002B53EC">
      <w:pPr>
        <w:tabs>
          <w:tab w:val="left" w:pos="720"/>
          <w:tab w:val="left" w:pos="1872"/>
          <w:tab w:val="left" w:pos="3600"/>
          <w:tab w:val="left" w:pos="5270"/>
          <w:tab w:val="left" w:pos="5760"/>
          <w:tab w:val="left" w:pos="7200"/>
        </w:tabs>
        <w:suppressAutoHyphens/>
        <w:rPr>
          <w:rFonts w:ascii="Arial" w:hAnsi="Arial"/>
          <w:spacing w:val="-2"/>
        </w:rPr>
      </w:pPr>
    </w:p>
    <w:p w14:paraId="306A655F" w14:textId="77777777" w:rsidR="002B53EC" w:rsidRDefault="002B53EC" w:rsidP="002B53EC">
      <w:pPr>
        <w:tabs>
          <w:tab w:val="left" w:pos="720"/>
          <w:tab w:val="left" w:pos="1872"/>
          <w:tab w:val="left" w:pos="3600"/>
          <w:tab w:val="left" w:pos="5270"/>
          <w:tab w:val="left" w:pos="5760"/>
          <w:tab w:val="left" w:pos="7200"/>
        </w:tabs>
        <w:suppressAutoHyphens/>
        <w:ind w:left="720" w:hanging="720"/>
        <w:rPr>
          <w:rFonts w:ascii="Arial" w:hAnsi="Arial"/>
          <w:spacing w:val="-2"/>
        </w:rPr>
      </w:pPr>
      <w:r>
        <w:rPr>
          <w:rFonts w:ascii="Arial" w:hAnsi="Arial"/>
          <w:spacing w:val="-2"/>
        </w:rPr>
        <w:t>3.</w:t>
      </w:r>
      <w:r>
        <w:rPr>
          <w:rFonts w:ascii="Arial" w:hAnsi="Arial"/>
          <w:spacing w:val="-2"/>
        </w:rPr>
        <w:tab/>
        <w:t>Scheduled In Service Mileage</w:t>
      </w:r>
      <w:r>
        <w:rPr>
          <w:rFonts w:ascii="Arial" w:hAnsi="Arial"/>
          <w:spacing w:val="-2"/>
        </w:rPr>
        <w:tab/>
        <w:t>7,950.15</w:t>
      </w:r>
      <w:r w:rsidRPr="00FE092C">
        <w:rPr>
          <w:rFonts w:ascii="Arial" w:hAnsi="Arial"/>
          <w:spacing w:val="-2"/>
        </w:rPr>
        <w:t xml:space="preserve"> </w:t>
      </w:r>
      <w:r>
        <w:rPr>
          <w:rFonts w:ascii="Arial" w:hAnsi="Arial"/>
          <w:spacing w:val="-2"/>
        </w:rPr>
        <w:t>miles p.a.</w:t>
      </w:r>
    </w:p>
    <w:p w14:paraId="7CBFC58D" w14:textId="77777777" w:rsidR="002B53EC" w:rsidRDefault="002B53EC" w:rsidP="002B53EC">
      <w:pPr>
        <w:tabs>
          <w:tab w:val="left" w:pos="720"/>
          <w:tab w:val="left" w:pos="1872"/>
          <w:tab w:val="left" w:pos="3600"/>
          <w:tab w:val="left" w:pos="5270"/>
          <w:tab w:val="left" w:pos="5760"/>
          <w:tab w:val="left" w:pos="7200"/>
        </w:tabs>
        <w:suppressAutoHyphens/>
        <w:ind w:left="720" w:hanging="720"/>
        <w:rPr>
          <w:rFonts w:ascii="Arial" w:hAnsi="Arial"/>
          <w:spacing w:val="-2"/>
        </w:rPr>
      </w:pPr>
    </w:p>
    <w:p w14:paraId="640A9C78" w14:textId="77777777" w:rsidR="002B53EC" w:rsidRDefault="002B53EC" w:rsidP="002B53EC">
      <w:pPr>
        <w:tabs>
          <w:tab w:val="left" w:pos="720"/>
          <w:tab w:val="left" w:pos="1872"/>
          <w:tab w:val="left" w:pos="3600"/>
          <w:tab w:val="left" w:pos="7200"/>
        </w:tabs>
        <w:suppressAutoHyphens/>
        <w:ind w:left="720" w:hanging="720"/>
        <w:rPr>
          <w:rFonts w:ascii="Arial" w:hAnsi="Arial"/>
          <w:spacing w:val="-2"/>
        </w:rPr>
      </w:pPr>
      <w:r>
        <w:rPr>
          <w:rFonts w:ascii="Arial" w:hAnsi="Arial"/>
          <w:spacing w:val="-2"/>
        </w:rPr>
        <w:tab/>
      </w:r>
    </w:p>
    <w:p w14:paraId="06219751" w14:textId="77777777" w:rsidR="002B53EC" w:rsidRDefault="002B53EC" w:rsidP="002B53EC">
      <w:pPr>
        <w:numPr>
          <w:ilvl w:val="0"/>
          <w:numId w:val="3"/>
        </w:numPr>
        <w:tabs>
          <w:tab w:val="left" w:pos="720"/>
          <w:tab w:val="left" w:pos="1872"/>
          <w:tab w:val="left" w:pos="3600"/>
          <w:tab w:val="left" w:pos="5270"/>
          <w:tab w:val="left" w:pos="5760"/>
          <w:tab w:val="left" w:pos="7200"/>
        </w:tabs>
        <w:suppressAutoHyphens/>
        <w:ind w:left="720" w:hanging="720"/>
        <w:rPr>
          <w:rFonts w:ascii="Arial" w:hAnsi="Arial"/>
          <w:spacing w:val="-2"/>
        </w:rPr>
      </w:pPr>
      <w:r>
        <w:rPr>
          <w:rFonts w:ascii="Arial" w:hAnsi="Arial"/>
          <w:spacing w:val="-2"/>
        </w:rPr>
        <w:t>Deduction Figure</w:t>
      </w:r>
      <w:r>
        <w:rPr>
          <w:rFonts w:ascii="Arial" w:hAnsi="Arial"/>
          <w:spacing w:val="-2"/>
        </w:rPr>
        <w:tab/>
      </w:r>
      <w:r>
        <w:rPr>
          <w:rFonts w:ascii="Arial" w:hAnsi="Arial"/>
          <w:spacing w:val="-2"/>
        </w:rPr>
        <w:tab/>
        <w:t>£ 36.23 per mile</w:t>
      </w:r>
    </w:p>
    <w:p w14:paraId="51B6AB3B" w14:textId="77777777" w:rsidR="002B53EC" w:rsidRDefault="002B53EC" w:rsidP="002B53EC">
      <w:pPr>
        <w:suppressAutoHyphens/>
        <w:rPr>
          <w:rFonts w:ascii="Arial" w:hAnsi="Arial"/>
          <w:spacing w:val="-2"/>
        </w:rPr>
      </w:pPr>
    </w:p>
    <w:p w14:paraId="67D3E819" w14:textId="77777777" w:rsidR="002B53EC" w:rsidRDefault="002B53EC" w:rsidP="002B53EC">
      <w:pPr>
        <w:suppressAutoHyphens/>
        <w:rPr>
          <w:rFonts w:ascii="Arial" w:hAnsi="Arial"/>
          <w:spacing w:val="-2"/>
        </w:rPr>
      </w:pPr>
    </w:p>
    <w:p w14:paraId="477BF5FA" w14:textId="77777777" w:rsidR="002B53EC" w:rsidRDefault="002B53EC" w:rsidP="002B53EC">
      <w:pPr>
        <w:suppressAutoHyphens/>
        <w:rPr>
          <w:rFonts w:ascii="Arial" w:hAnsi="Arial"/>
          <w:spacing w:val="-2"/>
        </w:rPr>
      </w:pPr>
      <w:r>
        <w:rPr>
          <w:rFonts w:ascii="Arial" w:hAnsi="Arial"/>
          <w:spacing w:val="-2"/>
        </w:rPr>
        <w:t>5.</w:t>
      </w:r>
      <w:r>
        <w:rPr>
          <w:rFonts w:ascii="Arial" w:hAnsi="Arial"/>
          <w:spacing w:val="-2"/>
        </w:rPr>
        <w:tab/>
        <w:t>Date of Tender</w:t>
      </w:r>
      <w:r>
        <w:rPr>
          <w:rFonts w:ascii="Arial" w:hAnsi="Arial"/>
          <w:spacing w:val="-2"/>
        </w:rPr>
        <w:tab/>
      </w:r>
      <w:r>
        <w:rPr>
          <w:rFonts w:ascii="Arial" w:hAnsi="Arial"/>
          <w:spacing w:val="-2"/>
        </w:rPr>
        <w:tab/>
      </w:r>
      <w:r>
        <w:rPr>
          <w:rFonts w:ascii="Arial" w:hAnsi="Arial"/>
          <w:spacing w:val="-2"/>
        </w:rPr>
        <w:tab/>
      </w:r>
      <w:r>
        <w:rPr>
          <w:rFonts w:ascii="Arial" w:hAnsi="Arial"/>
          <w:spacing w:val="-2"/>
        </w:rPr>
        <w:tab/>
        <w:t xml:space="preserve">    30 November 2021</w:t>
      </w:r>
    </w:p>
    <w:p w14:paraId="79984B10" w14:textId="77777777" w:rsidR="002B53EC" w:rsidRDefault="002B53EC" w:rsidP="002B53EC">
      <w:pPr>
        <w:suppressAutoHyphens/>
        <w:rPr>
          <w:rFonts w:ascii="Arial" w:hAnsi="Arial"/>
          <w:spacing w:val="-2"/>
        </w:rPr>
      </w:pPr>
    </w:p>
    <w:p w14:paraId="62849D72" w14:textId="77777777" w:rsidR="002B53EC" w:rsidRDefault="002B53EC" w:rsidP="002B53EC">
      <w:pPr>
        <w:tabs>
          <w:tab w:val="left" w:pos="720"/>
          <w:tab w:val="left" w:pos="1872"/>
          <w:tab w:val="left" w:pos="3600"/>
          <w:tab w:val="left" w:pos="5270"/>
          <w:tab w:val="left" w:pos="5760"/>
          <w:tab w:val="left" w:pos="7200"/>
        </w:tabs>
        <w:suppressAutoHyphens/>
        <w:rPr>
          <w:rFonts w:ascii="Arial" w:hAnsi="Arial"/>
          <w:spacing w:val="-2"/>
        </w:rPr>
      </w:pPr>
    </w:p>
    <w:p w14:paraId="14990957" w14:textId="77777777" w:rsidR="002B53EC" w:rsidRDefault="002B53EC" w:rsidP="002B53EC">
      <w:pPr>
        <w:numPr>
          <w:ilvl w:val="0"/>
          <w:numId w:val="5"/>
        </w:numPr>
        <w:tabs>
          <w:tab w:val="left" w:pos="720"/>
          <w:tab w:val="left" w:pos="5400"/>
        </w:tabs>
        <w:jc w:val="both"/>
        <w:rPr>
          <w:rFonts w:ascii="Arial" w:hAnsi="Arial"/>
        </w:rPr>
      </w:pPr>
      <w:r>
        <w:rPr>
          <w:rFonts w:ascii="Arial" w:hAnsi="Arial"/>
        </w:rPr>
        <w:t xml:space="preserve">     Contract Price Adjustment – The basis upon which the Contract Price</w:t>
      </w:r>
    </w:p>
    <w:p w14:paraId="4E0809CC" w14:textId="77777777" w:rsidR="002B53EC" w:rsidRDefault="002B53EC" w:rsidP="002B53EC">
      <w:pPr>
        <w:tabs>
          <w:tab w:val="left" w:pos="720"/>
          <w:tab w:val="left" w:pos="5400"/>
        </w:tabs>
        <w:jc w:val="both"/>
        <w:rPr>
          <w:rFonts w:ascii="Arial" w:hAnsi="Arial"/>
        </w:rPr>
      </w:pPr>
      <w:r>
        <w:rPr>
          <w:rFonts w:ascii="Arial" w:hAnsi="Arial"/>
        </w:rPr>
        <w:t xml:space="preserve">          shall be adjusted is as set out in paragraph 9.2 of Schedule IVB.</w:t>
      </w:r>
    </w:p>
    <w:p w14:paraId="256CC3FB" w14:textId="77777777" w:rsidR="002B53EC" w:rsidRDefault="002B53EC" w:rsidP="002B53EC">
      <w:pPr>
        <w:rPr>
          <w:rFonts w:ascii="Arial" w:hAnsi="Arial"/>
        </w:rPr>
      </w:pPr>
    </w:p>
    <w:p w14:paraId="6897494F" w14:textId="77777777" w:rsidR="002B53EC" w:rsidRDefault="002B53EC" w:rsidP="00A71E66"/>
    <w:p w14:paraId="0993D07B" w14:textId="77777777" w:rsidR="00A71E66" w:rsidRDefault="00A71E66" w:rsidP="00A71E66"/>
    <w:p w14:paraId="06B1B47C" w14:textId="77777777" w:rsidR="00A71E66" w:rsidRDefault="00A71E66" w:rsidP="00A71E66"/>
    <w:p w14:paraId="6A65BC8E" w14:textId="77777777" w:rsidR="00A71E66" w:rsidRDefault="00A71E66" w:rsidP="00A71E66"/>
    <w:p w14:paraId="5BFF86AD" w14:textId="77777777" w:rsidR="00A71E66" w:rsidRDefault="00A71E66" w:rsidP="00A71E66"/>
    <w:p w14:paraId="74DE74AF" w14:textId="77777777" w:rsidR="00A71E66" w:rsidRDefault="00A71E66" w:rsidP="00A71E66"/>
    <w:p w14:paraId="152F559D" w14:textId="77777777" w:rsidR="00A71E66" w:rsidRDefault="00A71E66" w:rsidP="00A71E66"/>
    <w:p w14:paraId="53F41B36" w14:textId="77777777" w:rsidR="00A71E66" w:rsidRDefault="00A71E66" w:rsidP="00A71E66"/>
    <w:p w14:paraId="56C4C2C7" w14:textId="77777777" w:rsidR="00A71E66" w:rsidRDefault="00A71E66" w:rsidP="00A71E66"/>
    <w:p w14:paraId="5571362A" w14:textId="77777777" w:rsidR="00A71E66" w:rsidRDefault="00A71E66" w:rsidP="00A71E66"/>
    <w:p w14:paraId="7337DC58" w14:textId="77777777" w:rsidR="00A71E66" w:rsidRDefault="00A71E66" w:rsidP="00A71E66"/>
    <w:p w14:paraId="410D1C2C" w14:textId="77777777" w:rsidR="00A71E66" w:rsidRDefault="00A71E66" w:rsidP="00A71E66"/>
    <w:p w14:paraId="2EFE95BC" w14:textId="77777777" w:rsidR="00A71E66" w:rsidRDefault="00A71E66" w:rsidP="00A71E66"/>
    <w:p w14:paraId="77C3074A" w14:textId="77777777" w:rsidR="00A71E66" w:rsidRDefault="00A71E66" w:rsidP="00A71E66"/>
    <w:p w14:paraId="0FFB925A" w14:textId="77777777" w:rsidR="00A71E66" w:rsidRDefault="00A71E66" w:rsidP="00A71E66"/>
    <w:p w14:paraId="412A52E6" w14:textId="77777777" w:rsidR="00A71E66" w:rsidRDefault="00A71E66" w:rsidP="00A71E66">
      <w:pPr>
        <w:tabs>
          <w:tab w:val="left" w:pos="739"/>
          <w:tab w:val="left" w:pos="1872"/>
          <w:tab w:val="left" w:pos="3600"/>
        </w:tabs>
        <w:suppressAutoHyphens/>
        <w:ind w:left="540"/>
        <w:rPr>
          <w:rFonts w:ascii="Arial" w:hAnsi="Arial"/>
          <w:spacing w:val="-2"/>
        </w:rPr>
      </w:pPr>
    </w:p>
    <w:p w14:paraId="6EFDF64E" w14:textId="77777777" w:rsidR="00D36F6D" w:rsidRDefault="002B53EC"/>
    <w:sectPr w:rsidR="00D36F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05E1" w14:textId="77777777" w:rsidR="00A71E66" w:rsidRDefault="00A71E66" w:rsidP="00A71E66">
      <w:r>
        <w:separator/>
      </w:r>
    </w:p>
  </w:endnote>
  <w:endnote w:type="continuationSeparator" w:id="0">
    <w:p w14:paraId="1E1FE0B7" w14:textId="77777777" w:rsidR="00A71E66" w:rsidRDefault="00A71E66" w:rsidP="00A7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00007843"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9C48" w14:textId="77777777" w:rsidR="002B53EC" w:rsidRDefault="002B53EC">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11</w:t>
    </w:r>
    <w:r>
      <w:rPr>
        <w:rStyle w:val="PageNumber"/>
        <w:sz w:val="15"/>
      </w:rPr>
      <w:fldChar w:fldCharType="end"/>
    </w:r>
  </w:p>
  <w:p w14:paraId="540E4714" w14:textId="77777777" w:rsidR="002B53EC" w:rsidRDefault="002B53EC">
    <w:pPr>
      <w:pStyle w:val="Footer"/>
      <w:ind w:right="360"/>
      <w:rPr>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6619" w14:textId="77777777" w:rsidR="002B53EC" w:rsidRDefault="002B53EC">
    <w:pPr>
      <w:pStyle w:val="Footer"/>
      <w:framePr w:w="436" w:h="369" w:hRule="exact" w:wrap="around" w:vAnchor="text" w:hAnchor="page" w:x="6049" w:y="53"/>
      <w:jc w:val="center"/>
      <w:rPr>
        <w:rStyle w:val="PageNumber"/>
        <w:sz w:val="18"/>
      </w:rPr>
    </w:pPr>
    <w:r>
      <w:rPr>
        <w:rStyle w:val="PageNumber"/>
        <w:sz w:val="18"/>
      </w:rPr>
      <w:tab/>
    </w:r>
    <w:r>
      <w:rPr>
        <w:rStyle w:val="PageNumber"/>
        <w:sz w:val="18"/>
      </w:rPr>
      <w:tab/>
    </w:r>
    <w:r>
      <w:rPr>
        <w:rStyle w:val="PageNumber"/>
        <w:sz w:val="18"/>
      </w:rPr>
      <w:tab/>
    </w:r>
    <w:r>
      <w:rPr>
        <w:rStyle w:val="PageNumber"/>
        <w:sz w:val="18"/>
      </w:rPr>
      <w:tab/>
    </w:r>
    <w:r>
      <w:rPr>
        <w:rStyle w:val="PageNumber"/>
        <w:sz w:val="18"/>
      </w:rPr>
      <w:tab/>
    </w:r>
  </w:p>
  <w:p w14:paraId="03A7BB75" w14:textId="77777777" w:rsidR="002B53EC" w:rsidRDefault="002B53EC">
    <w:pPr>
      <w:pStyle w:val="Footer"/>
      <w:pBdr>
        <w:top w:val="single" w:sz="4" w:space="1" w:color="auto"/>
      </w:pBdr>
      <w:jc w:val="left"/>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0C7A" w14:textId="77777777" w:rsidR="002B53EC" w:rsidRDefault="002B5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373" w14:textId="77777777" w:rsidR="002B53EC" w:rsidRDefault="002B53EC">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11</w:t>
    </w:r>
    <w:r>
      <w:rPr>
        <w:rStyle w:val="PageNumber"/>
        <w:sz w:val="15"/>
      </w:rPr>
      <w:fldChar w:fldCharType="end"/>
    </w:r>
  </w:p>
  <w:p w14:paraId="4C7BD03F" w14:textId="77777777" w:rsidR="002B53EC" w:rsidRDefault="002B53EC">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AA48" w14:textId="77777777" w:rsidR="002B53EC" w:rsidRDefault="002B53EC">
    <w:pPr>
      <w:pStyle w:val="Footer"/>
      <w:framePr w:w="436" w:h="369" w:hRule="exact" w:wrap="around" w:vAnchor="text" w:hAnchor="page" w:x="6049" w:y="53"/>
      <w:jc w:val="center"/>
      <w:rPr>
        <w:rStyle w:val="PageNumber"/>
        <w:sz w:val="18"/>
      </w:rPr>
    </w:pPr>
    <w:r>
      <w:rPr>
        <w:rStyle w:val="PageNumber"/>
        <w:sz w:val="18"/>
      </w:rPr>
      <w:tab/>
    </w:r>
    <w:r>
      <w:rPr>
        <w:rStyle w:val="PageNumber"/>
        <w:sz w:val="18"/>
      </w:rPr>
      <w:tab/>
    </w:r>
    <w:r>
      <w:rPr>
        <w:rStyle w:val="PageNumber"/>
        <w:sz w:val="18"/>
      </w:rPr>
      <w:tab/>
    </w:r>
    <w:r>
      <w:rPr>
        <w:rStyle w:val="PageNumber"/>
        <w:sz w:val="18"/>
      </w:rPr>
      <w:tab/>
    </w:r>
    <w:r>
      <w:rPr>
        <w:rStyle w:val="PageNumber"/>
        <w:sz w:val="18"/>
      </w:rPr>
      <w:tab/>
    </w:r>
  </w:p>
  <w:p w14:paraId="3E476FD0" w14:textId="77777777" w:rsidR="002B53EC" w:rsidRDefault="002B53EC">
    <w:pPr>
      <w:pStyle w:val="Footer"/>
      <w:pBdr>
        <w:top w:val="single" w:sz="4" w:space="1" w:color="auto"/>
      </w:pBdr>
      <w:jc w:val="left"/>
      <w:rPr>
        <w:rFonts w:ascii="Arial" w:hAnsi="Arial"/>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3E77" w14:textId="77777777" w:rsidR="00A71E66" w:rsidRDefault="00A71E66" w:rsidP="00A71E66">
      <w:r>
        <w:separator/>
      </w:r>
    </w:p>
  </w:footnote>
  <w:footnote w:type="continuationSeparator" w:id="0">
    <w:p w14:paraId="4B1A0581" w14:textId="77777777" w:rsidR="00A71E66" w:rsidRDefault="00A71E66" w:rsidP="00A7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4B19" w14:textId="77777777" w:rsidR="002B53EC" w:rsidRDefault="002B5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1BD8" w14:textId="77777777" w:rsidR="002B53EC" w:rsidRDefault="002B53EC">
    <w:pPr>
      <w:pStyle w:val="Header"/>
      <w:rPr>
        <w:b/>
        <w:sz w:val="22"/>
        <w:u w:val="single"/>
      </w:rPr>
    </w:pP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2E37" w14:textId="77777777" w:rsidR="002B53EC" w:rsidRDefault="002B53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BF9D" w14:textId="77777777" w:rsidR="002B53EC" w:rsidRDefault="002B53EC">
    <w:pPr>
      <w:pStyle w:val="Header"/>
      <w:rPr>
        <w:b/>
        <w:sz w:val="22"/>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14C3" w14:textId="77777777" w:rsidR="002B53EC" w:rsidRDefault="002B5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3C8D"/>
    <w:multiLevelType w:val="singleLevel"/>
    <w:tmpl w:val="7F3C9B64"/>
    <w:lvl w:ilvl="0">
      <w:start w:val="2"/>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1"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2" w15:restartNumberingAfterBreak="0">
    <w:nsid w:val="4B397F69"/>
    <w:multiLevelType w:val="singleLevel"/>
    <w:tmpl w:val="042EB916"/>
    <w:lvl w:ilvl="0">
      <w:start w:val="4"/>
      <w:numFmt w:val="decimal"/>
      <w:lvlText w:val="%1. "/>
      <w:legacy w:legacy="1" w:legacySpace="0" w:legacyIndent="283"/>
      <w:lvlJc w:val="left"/>
      <w:pPr>
        <w:ind w:left="425" w:hanging="283"/>
      </w:pPr>
      <w:rPr>
        <w:rFonts w:ascii="Arial" w:hAnsi="Arial" w:cs="Arial" w:hint="default"/>
        <w:b w:val="0"/>
        <w:i w:val="0"/>
        <w:sz w:val="24"/>
        <w:szCs w:val="24"/>
        <w:u w:val="none"/>
      </w:rPr>
    </w:lvl>
  </w:abstractNum>
  <w:abstractNum w:abstractNumId="3" w15:restartNumberingAfterBreak="0">
    <w:nsid w:val="57634559"/>
    <w:multiLevelType w:val="singleLevel"/>
    <w:tmpl w:val="5ACCD9A8"/>
    <w:lvl w:ilvl="0">
      <w:start w:val="1"/>
      <w:numFmt w:val="decimal"/>
      <w:lvlText w:val="(%1)"/>
      <w:lvlJc w:val="left"/>
      <w:pPr>
        <w:tabs>
          <w:tab w:val="num" w:pos="705"/>
        </w:tabs>
        <w:ind w:left="705" w:hanging="705"/>
      </w:pPr>
      <w:rPr>
        <w:rFonts w:hint="default"/>
      </w:rPr>
    </w:lvl>
  </w:abstractNum>
  <w:abstractNum w:abstractNumId="4" w15:restartNumberingAfterBreak="0">
    <w:nsid w:val="62187CB0"/>
    <w:multiLevelType w:val="singleLevel"/>
    <w:tmpl w:val="5900A784"/>
    <w:lvl w:ilvl="0">
      <w:start w:val="1"/>
      <w:numFmt w:val="lowerLetter"/>
      <w:lvlText w:val="%1)"/>
      <w:lvlJc w:val="left"/>
      <w:pPr>
        <w:tabs>
          <w:tab w:val="num" w:pos="1440"/>
        </w:tabs>
        <w:ind w:left="1440" w:hanging="720"/>
      </w:pPr>
      <w:rPr>
        <w:rFonts w:hint="default"/>
      </w:rPr>
    </w:lvl>
  </w:abstractNum>
  <w:abstractNum w:abstractNumId="5" w15:restartNumberingAfterBreak="0">
    <w:nsid w:val="75E22244"/>
    <w:multiLevelType w:val="hybridMultilevel"/>
    <w:tmpl w:val="7BCEF64E"/>
    <w:lvl w:ilvl="0" w:tplc="0809000F">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66"/>
    <w:rsid w:val="001B7FDB"/>
    <w:rsid w:val="002B53EC"/>
    <w:rsid w:val="007424FA"/>
    <w:rsid w:val="008531BE"/>
    <w:rsid w:val="00891632"/>
    <w:rsid w:val="00A71E66"/>
    <w:rsid w:val="00C23211"/>
    <w:rsid w:val="00D00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State"/>
  <w:shapeDefaults>
    <o:shapedefaults v:ext="edit" spidmax="10241"/>
    <o:shapelayout v:ext="edit">
      <o:idmap v:ext="edit" data="1"/>
    </o:shapelayout>
  </w:shapeDefaults>
  <w:decimalSymbol w:val="."/>
  <w:listSeparator w:val=","/>
  <w14:docId w14:val="4846B805"/>
  <w15:chartTrackingRefBased/>
  <w15:docId w15:val="{88BF5960-693F-477E-96B0-BE462FAC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1E66"/>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outlineLvl w:val="0"/>
    </w:pPr>
    <w:rPr>
      <w:b/>
      <w:spacing w:val="-2"/>
    </w:rPr>
  </w:style>
  <w:style w:type="paragraph" w:styleId="Heading2">
    <w:name w:val="heading 2"/>
    <w:basedOn w:val="Normal"/>
    <w:next w:val="Normal"/>
    <w:link w:val="Heading2Char"/>
    <w:uiPriority w:val="9"/>
    <w:semiHidden/>
    <w:unhideWhenUsed/>
    <w:qFormat/>
    <w:rsid w:val="002B53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53E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A71E66"/>
    <w:pPr>
      <w:keepNext/>
      <w:tabs>
        <w:tab w:val="left" w:pos="1872"/>
        <w:tab w:val="left" w:pos="3600"/>
        <w:tab w:val="left" w:pos="5270"/>
      </w:tabs>
      <w:suppressAutoHyphens/>
      <w:spacing w:line="240" w:lineRule="exact"/>
      <w:ind w:left="540"/>
      <w:outlineLvl w:val="3"/>
    </w:pPr>
    <w:rPr>
      <w:b/>
      <w:spacing w:val="-2"/>
    </w:rPr>
  </w:style>
  <w:style w:type="paragraph" w:styleId="Heading5">
    <w:name w:val="heading 5"/>
    <w:basedOn w:val="Normal"/>
    <w:next w:val="Normal"/>
    <w:link w:val="Heading5Char"/>
    <w:qFormat/>
    <w:rsid w:val="00A71E66"/>
    <w:pPr>
      <w:keepNext/>
      <w:tabs>
        <w:tab w:val="left" w:pos="1872"/>
        <w:tab w:val="left" w:pos="3600"/>
        <w:tab w:val="left" w:pos="5270"/>
      </w:tabs>
      <w:suppressAutoHyphens/>
      <w:ind w:left="540"/>
      <w:jc w:val="center"/>
      <w:outlineLvl w:val="4"/>
    </w:pPr>
    <w:rPr>
      <w:b/>
      <w:spacing w:val="-2"/>
      <w:u w:val="single"/>
    </w:rPr>
  </w:style>
  <w:style w:type="paragraph" w:styleId="Heading7">
    <w:name w:val="heading 7"/>
    <w:basedOn w:val="Normal"/>
    <w:next w:val="Normal"/>
    <w:link w:val="Heading7Char"/>
    <w:uiPriority w:val="9"/>
    <w:semiHidden/>
    <w:unhideWhenUsed/>
    <w:qFormat/>
    <w:rsid w:val="002B53E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A71E66"/>
    <w:pPr>
      <w:keepNext/>
      <w:tabs>
        <w:tab w:val="left" w:pos="739"/>
        <w:tab w:val="left" w:pos="993"/>
        <w:tab w:val="left" w:pos="1872"/>
        <w:tab w:val="left" w:pos="3600"/>
      </w:tabs>
      <w:suppressAutoHyphens/>
      <w:outlineLvl w:val="7"/>
    </w:pPr>
    <w:rPr>
      <w:b/>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E66"/>
    <w:rPr>
      <w:rFonts w:ascii="Times New Roman" w:eastAsia="Times New Roman" w:hAnsi="Times New Roman" w:cs="Times New Roman"/>
      <w:b/>
      <w:spacing w:val="-2"/>
      <w:sz w:val="24"/>
      <w:szCs w:val="24"/>
    </w:rPr>
  </w:style>
  <w:style w:type="character" w:customStyle="1" w:styleId="Heading4Char">
    <w:name w:val="Heading 4 Char"/>
    <w:basedOn w:val="DefaultParagraphFont"/>
    <w:link w:val="Heading4"/>
    <w:rsid w:val="00A71E66"/>
    <w:rPr>
      <w:rFonts w:ascii="Times New Roman" w:eastAsia="Times New Roman" w:hAnsi="Times New Roman" w:cs="Times New Roman"/>
      <w:b/>
      <w:spacing w:val="-2"/>
      <w:sz w:val="24"/>
      <w:szCs w:val="24"/>
    </w:rPr>
  </w:style>
  <w:style w:type="character" w:customStyle="1" w:styleId="Heading5Char">
    <w:name w:val="Heading 5 Char"/>
    <w:basedOn w:val="DefaultParagraphFont"/>
    <w:link w:val="Heading5"/>
    <w:rsid w:val="00A71E66"/>
    <w:rPr>
      <w:rFonts w:ascii="Times New Roman" w:eastAsia="Times New Roman" w:hAnsi="Times New Roman" w:cs="Times New Roman"/>
      <w:b/>
      <w:spacing w:val="-2"/>
      <w:sz w:val="24"/>
      <w:szCs w:val="24"/>
      <w:u w:val="single"/>
    </w:rPr>
  </w:style>
  <w:style w:type="character" w:customStyle="1" w:styleId="Heading8Char">
    <w:name w:val="Heading 8 Char"/>
    <w:basedOn w:val="DefaultParagraphFont"/>
    <w:link w:val="Heading8"/>
    <w:rsid w:val="00A71E66"/>
    <w:rPr>
      <w:rFonts w:ascii="Times New Roman" w:eastAsia="Times New Roman" w:hAnsi="Times New Roman" w:cs="Times New Roman"/>
      <w:b/>
      <w:i/>
      <w:spacing w:val="-2"/>
      <w:szCs w:val="24"/>
    </w:rPr>
  </w:style>
  <w:style w:type="paragraph" w:styleId="BodyText">
    <w:name w:val="Body Text"/>
    <w:basedOn w:val="Normal"/>
    <w:link w:val="BodyTextChar"/>
    <w:rsid w:val="00A71E66"/>
    <w:pPr>
      <w:tabs>
        <w:tab w:val="left" w:pos="691"/>
        <w:tab w:val="left" w:pos="1872"/>
        <w:tab w:val="left" w:pos="2592"/>
        <w:tab w:val="left" w:pos="4032"/>
        <w:tab w:val="left" w:pos="8064"/>
      </w:tabs>
      <w:suppressAutoHyphens/>
      <w:spacing w:line="240" w:lineRule="exact"/>
      <w:jc w:val="both"/>
    </w:pPr>
    <w:rPr>
      <w:spacing w:val="-2"/>
    </w:rPr>
  </w:style>
  <w:style w:type="character" w:customStyle="1" w:styleId="BodyTextChar">
    <w:name w:val="Body Text Char"/>
    <w:basedOn w:val="DefaultParagraphFont"/>
    <w:link w:val="BodyText"/>
    <w:rsid w:val="00A71E66"/>
    <w:rPr>
      <w:rFonts w:ascii="Times New Roman" w:eastAsia="Times New Roman" w:hAnsi="Times New Roman" w:cs="Times New Roman"/>
      <w:spacing w:val="-2"/>
      <w:sz w:val="24"/>
      <w:szCs w:val="24"/>
    </w:rPr>
  </w:style>
  <w:style w:type="character" w:customStyle="1" w:styleId="Heading2Char">
    <w:name w:val="Heading 2 Char"/>
    <w:basedOn w:val="DefaultParagraphFont"/>
    <w:link w:val="Heading2"/>
    <w:uiPriority w:val="9"/>
    <w:semiHidden/>
    <w:rsid w:val="002B53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B53EC"/>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2B53EC"/>
    <w:rPr>
      <w:rFonts w:asciiTheme="majorHAnsi" w:eastAsiaTheme="majorEastAsia" w:hAnsiTheme="majorHAnsi" w:cstheme="majorBidi"/>
      <w:i/>
      <w:iCs/>
      <w:color w:val="1F3763" w:themeColor="accent1" w:themeShade="7F"/>
      <w:sz w:val="24"/>
      <w:szCs w:val="24"/>
    </w:rPr>
  </w:style>
  <w:style w:type="paragraph" w:styleId="BodyTextIndent">
    <w:name w:val="Body Text Indent"/>
    <w:basedOn w:val="Normal"/>
    <w:link w:val="BodyTextIndentChar"/>
    <w:uiPriority w:val="99"/>
    <w:unhideWhenUsed/>
    <w:rsid w:val="002B53EC"/>
    <w:pPr>
      <w:spacing w:after="120"/>
      <w:ind w:left="283"/>
    </w:pPr>
  </w:style>
  <w:style w:type="character" w:customStyle="1" w:styleId="BodyTextIndentChar">
    <w:name w:val="Body Text Indent Char"/>
    <w:basedOn w:val="DefaultParagraphFont"/>
    <w:link w:val="BodyTextIndent"/>
    <w:uiPriority w:val="99"/>
    <w:rsid w:val="002B53EC"/>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B53EC"/>
    <w:pPr>
      <w:spacing w:after="120"/>
    </w:pPr>
    <w:rPr>
      <w:sz w:val="16"/>
      <w:szCs w:val="16"/>
    </w:rPr>
  </w:style>
  <w:style w:type="character" w:customStyle="1" w:styleId="BodyText3Char">
    <w:name w:val="Body Text 3 Char"/>
    <w:basedOn w:val="DefaultParagraphFont"/>
    <w:link w:val="BodyText3"/>
    <w:uiPriority w:val="99"/>
    <w:semiHidden/>
    <w:rsid w:val="002B53EC"/>
    <w:rPr>
      <w:rFonts w:ascii="Times New Roman" w:eastAsia="Times New Roman" w:hAnsi="Times New Roman" w:cs="Times New Roman"/>
      <w:sz w:val="16"/>
      <w:szCs w:val="16"/>
    </w:rPr>
  </w:style>
  <w:style w:type="paragraph" w:styleId="Header">
    <w:name w:val="header"/>
    <w:basedOn w:val="Normal"/>
    <w:link w:val="HeaderChar"/>
    <w:rsid w:val="002B53EC"/>
    <w:pPr>
      <w:tabs>
        <w:tab w:val="center" w:pos="4153"/>
        <w:tab w:val="right" w:pos="8306"/>
      </w:tabs>
      <w:jc w:val="both"/>
    </w:pPr>
    <w:rPr>
      <w:sz w:val="25"/>
    </w:rPr>
  </w:style>
  <w:style w:type="character" w:customStyle="1" w:styleId="HeaderChar">
    <w:name w:val="Header Char"/>
    <w:basedOn w:val="DefaultParagraphFont"/>
    <w:link w:val="Header"/>
    <w:rsid w:val="002B53EC"/>
    <w:rPr>
      <w:rFonts w:ascii="Times New Roman" w:eastAsia="Times New Roman" w:hAnsi="Times New Roman" w:cs="Times New Roman"/>
      <w:sz w:val="25"/>
      <w:szCs w:val="24"/>
    </w:rPr>
  </w:style>
  <w:style w:type="character" w:styleId="PageNumber">
    <w:name w:val="page number"/>
    <w:basedOn w:val="DefaultParagraphFont"/>
    <w:rsid w:val="002B53EC"/>
  </w:style>
  <w:style w:type="paragraph" w:styleId="Footer">
    <w:name w:val="footer"/>
    <w:basedOn w:val="Normal"/>
    <w:link w:val="FooterChar"/>
    <w:rsid w:val="002B53EC"/>
    <w:pPr>
      <w:jc w:val="both"/>
    </w:pPr>
    <w:rPr>
      <w:sz w:val="16"/>
    </w:rPr>
  </w:style>
  <w:style w:type="character" w:customStyle="1" w:styleId="FooterChar">
    <w:name w:val="Footer Char"/>
    <w:basedOn w:val="DefaultParagraphFont"/>
    <w:link w:val="Footer"/>
    <w:rsid w:val="002B53EC"/>
    <w:rPr>
      <w:rFonts w:ascii="Times New Roman" w:eastAsia="Times New Roman" w:hAnsi="Times New Roman" w:cs="Times New Roman"/>
      <w:sz w:val="16"/>
      <w:szCs w:val="24"/>
    </w:rPr>
  </w:style>
  <w:style w:type="paragraph" w:customStyle="1" w:styleId="Normal0">
    <w:name w:val="[Normal]"/>
    <w:rsid w:val="002B53EC"/>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Karen Smith</cp:lastModifiedBy>
  <cp:revision>5</cp:revision>
  <dcterms:created xsi:type="dcterms:W3CDTF">2023-01-05T10:39:00Z</dcterms:created>
  <dcterms:modified xsi:type="dcterms:W3CDTF">2023-02-03T10:35:00Z</dcterms:modified>
</cp:coreProperties>
</file>