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Pr="00B16EB0" w:rsidRDefault="00767CE1" w:rsidP="00A42E45">
      <w:pPr>
        <w:pStyle w:val="CompanyTitle"/>
        <w:rPr>
          <w:rFonts w:asciiTheme="minorHAnsi" w:hAnsiTheme="minorHAnsi"/>
          <w:sz w:val="36"/>
        </w:rPr>
      </w:pPr>
      <w:r>
        <w:rPr>
          <w:rFonts w:asciiTheme="minorHAnsi" w:hAnsiTheme="minorHAnsi"/>
          <w:sz w:val="36"/>
        </w:rPr>
        <w:t xml:space="preserve">National </w:t>
      </w:r>
      <w:r w:rsidR="009F4159">
        <w:rPr>
          <w:rFonts w:asciiTheme="minorHAnsi" w:hAnsiTheme="minorHAnsi"/>
          <w:sz w:val="36"/>
        </w:rPr>
        <w:t>Museums</w:t>
      </w:r>
      <w:r>
        <w:rPr>
          <w:rFonts w:asciiTheme="minorHAnsi" w:hAnsiTheme="minorHAnsi"/>
          <w:sz w:val="36"/>
        </w:rPr>
        <w:t xml:space="preserve"> </w:t>
      </w:r>
      <w:r w:rsidR="009F4159">
        <w:rPr>
          <w:rFonts w:asciiTheme="minorHAnsi" w:hAnsiTheme="minorHAnsi"/>
          <w:sz w:val="36"/>
        </w:rPr>
        <w:t>Liverpool</w:t>
      </w:r>
    </w:p>
    <w:p w:rsidR="009F4159" w:rsidRDefault="009F4159" w:rsidP="009F4159">
      <w:pPr>
        <w:widowControl w:val="0"/>
        <w:ind w:firstLine="851"/>
        <w:rPr>
          <w:b/>
          <w:sz w:val="32"/>
        </w:rPr>
      </w:pPr>
    </w:p>
    <w:p w:rsidR="007B14C7" w:rsidRDefault="009F4159" w:rsidP="009F4159">
      <w:pPr>
        <w:widowControl w:val="0"/>
        <w:ind w:firstLine="851"/>
        <w:rPr>
          <w:b/>
          <w:sz w:val="32"/>
        </w:rPr>
      </w:pPr>
      <w:r>
        <w:rPr>
          <w:b/>
          <w:sz w:val="32"/>
        </w:rPr>
        <w:t>Company Arrangement</w:t>
      </w:r>
    </w:p>
    <w:p w:rsidR="009F4159" w:rsidRDefault="009F4159" w:rsidP="00AD6FBF">
      <w:pPr>
        <w:spacing w:before="0" w:after="200" w:line="276" w:lineRule="auto"/>
        <w:ind w:firstLine="851"/>
        <w:rPr>
          <w:rFonts w:asciiTheme="minorHAnsi" w:hAnsiTheme="minorHAnsi"/>
          <w:b/>
          <w:sz w:val="36"/>
          <w:szCs w:val="32"/>
        </w:rPr>
      </w:pPr>
    </w:p>
    <w:p w:rsidR="00735E1E" w:rsidRDefault="00735E1E" w:rsidP="00AD6FBF">
      <w:pPr>
        <w:spacing w:before="0" w:after="200" w:line="276" w:lineRule="auto"/>
        <w:ind w:firstLine="851"/>
        <w:rPr>
          <w:rFonts w:asciiTheme="minorHAnsi" w:hAnsiTheme="minorHAnsi"/>
          <w:b/>
          <w:sz w:val="36"/>
          <w:szCs w:val="32"/>
        </w:rPr>
      </w:pPr>
      <w:r w:rsidRPr="00735E1E">
        <w:rPr>
          <w:rFonts w:asciiTheme="minorHAnsi" w:hAnsiTheme="minorHAnsi"/>
          <w:b/>
          <w:sz w:val="36"/>
          <w:szCs w:val="32"/>
        </w:rPr>
        <w:t>Permit Systems</w:t>
      </w:r>
    </w:p>
    <w:p w:rsidR="007B14C7" w:rsidRPr="00B16EB0" w:rsidRDefault="009F4159" w:rsidP="00AD6FBF">
      <w:pPr>
        <w:spacing w:before="0" w:after="200" w:line="276" w:lineRule="auto"/>
        <w:ind w:firstLine="851"/>
        <w:rPr>
          <w:rFonts w:asciiTheme="minorHAnsi" w:hAnsiTheme="minorHAnsi"/>
        </w:rPr>
        <w:sectPr w:rsidR="007B14C7" w:rsidRPr="00B16EB0" w:rsidSect="00494166">
          <w:headerReference w:type="default" r:id="rId11"/>
          <w:footerReference w:type="default" r:id="rId12"/>
          <w:pgSz w:w="11906" w:h="16838"/>
          <w:pgMar w:top="1702" w:right="1440" w:bottom="567" w:left="1440" w:header="708" w:footer="423" w:gutter="0"/>
          <w:cols w:space="708"/>
          <w:titlePg/>
          <w:docGrid w:linePitch="360"/>
        </w:sectPr>
      </w:pPr>
      <w:r>
        <w:rPr>
          <w:rFonts w:asciiTheme="minorHAnsi" w:hAnsiTheme="minorHAnsi"/>
          <w:sz w:val="22"/>
        </w:rPr>
        <w:t>NML/CA/Permits</w:t>
      </w:r>
      <w:r w:rsidR="007B14C7" w:rsidRPr="00B16EB0">
        <w:rPr>
          <w:rFonts w:asciiTheme="minorHAnsi" w:hAnsiTheme="minorHAnsi"/>
        </w:rPr>
        <w:br w:type="page"/>
      </w:r>
    </w:p>
    <w:sdt>
      <w:sdtPr>
        <w:rPr>
          <w:rFonts w:eastAsia="Times New Roman"/>
          <w:b w:val="0"/>
          <w:bCs w:val="0"/>
          <w:color w:val="000000"/>
          <w:sz w:val="20"/>
          <w:szCs w:val="20"/>
          <w:lang w:val="en-GB" w:eastAsia="en-GB"/>
          <w14:textFill>
            <w14:solidFill>
              <w14:srgbClr w14:val="000000">
                <w14:lumMod w14:val="60000"/>
                <w14:lumOff w14:val="40000"/>
              </w14:srgbClr>
            </w14:solidFill>
          </w14:textFill>
        </w:rPr>
        <w:id w:val="9337621"/>
        <w:docPartObj>
          <w:docPartGallery w:val="Table of Contents"/>
          <w:docPartUnique/>
        </w:docPartObj>
      </w:sdtPr>
      <w:sdtEndPr>
        <w:rPr>
          <w:sz w:val="18"/>
        </w:rPr>
      </w:sdtEndPr>
      <w:sdtContent>
        <w:p w:rsidR="00E37590" w:rsidRPr="008A18F2" w:rsidRDefault="00E37590" w:rsidP="00AC68F6">
          <w:pPr>
            <w:pStyle w:val="Contents"/>
          </w:pPr>
          <w:r w:rsidRPr="008A18F2">
            <w:t>Contents</w:t>
          </w:r>
        </w:p>
        <w:p w:rsidR="00BC6C77" w:rsidRDefault="000631D6" w:rsidP="00BC6C77">
          <w:pPr>
            <w:pStyle w:val="TOC1"/>
            <w:rPr>
              <w:rFonts w:asciiTheme="minorHAnsi" w:eastAsiaTheme="minorEastAsia" w:hAnsiTheme="minorHAnsi" w:cstheme="minorBidi"/>
              <w:sz w:val="22"/>
              <w:szCs w:val="22"/>
            </w:rPr>
          </w:pPr>
          <w:r w:rsidRPr="008A18F2">
            <w:rPr>
              <w:rFonts w:asciiTheme="minorHAnsi" w:hAnsiTheme="minorHAnsi"/>
              <w:b/>
              <w:sz w:val="22"/>
              <w:szCs w:val="22"/>
            </w:rPr>
            <w:fldChar w:fldCharType="begin"/>
          </w:r>
          <w:r w:rsidR="007043B8" w:rsidRPr="008A18F2">
            <w:rPr>
              <w:rFonts w:asciiTheme="minorHAnsi" w:hAnsiTheme="minorHAnsi"/>
              <w:b/>
              <w:sz w:val="22"/>
              <w:szCs w:val="22"/>
            </w:rPr>
            <w:instrText xml:space="preserve"> TOC \o "1-1" \h \z \t "Heading 2,2,Heading 4,4" </w:instrText>
          </w:r>
          <w:r w:rsidRPr="008A18F2">
            <w:rPr>
              <w:rFonts w:asciiTheme="minorHAnsi" w:hAnsiTheme="minorHAnsi"/>
              <w:b/>
              <w:sz w:val="22"/>
              <w:szCs w:val="22"/>
            </w:rPr>
            <w:fldChar w:fldCharType="separate"/>
          </w:r>
          <w:hyperlink w:anchor="_Toc3412622" w:history="1">
            <w:r w:rsidR="00BC6C77" w:rsidRPr="00DF3378">
              <w:rPr>
                <w:rStyle w:val="Hyperlink"/>
              </w:rPr>
              <w:t>0.</w:t>
            </w:r>
            <w:r w:rsidR="00BC6C77">
              <w:rPr>
                <w:rFonts w:asciiTheme="minorHAnsi" w:eastAsiaTheme="minorEastAsia" w:hAnsiTheme="minorHAnsi" w:cstheme="minorBidi"/>
                <w:sz w:val="22"/>
                <w:szCs w:val="22"/>
              </w:rPr>
              <w:tab/>
            </w:r>
            <w:r w:rsidR="00BC6C77" w:rsidRPr="00DF3378">
              <w:rPr>
                <w:rStyle w:val="Hyperlink"/>
              </w:rPr>
              <w:t>Revision History</w:t>
            </w:r>
            <w:r w:rsidR="00BC6C77">
              <w:rPr>
                <w:webHidden/>
              </w:rPr>
              <w:tab/>
            </w:r>
            <w:r w:rsidR="00BC6C77">
              <w:rPr>
                <w:webHidden/>
              </w:rPr>
              <w:fldChar w:fldCharType="begin"/>
            </w:r>
            <w:r w:rsidR="00BC6C77">
              <w:rPr>
                <w:webHidden/>
              </w:rPr>
              <w:instrText xml:space="preserve"> PAGEREF _Toc3412622 \h </w:instrText>
            </w:r>
            <w:r w:rsidR="00BC6C77">
              <w:rPr>
                <w:webHidden/>
              </w:rPr>
            </w:r>
            <w:r w:rsidR="00BC6C77">
              <w:rPr>
                <w:webHidden/>
              </w:rPr>
              <w:fldChar w:fldCharType="separate"/>
            </w:r>
            <w:r w:rsidR="00BC6C77">
              <w:rPr>
                <w:webHidden/>
              </w:rPr>
              <w:t>2</w:t>
            </w:r>
            <w:r w:rsidR="00BC6C77">
              <w:rPr>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23" w:history="1">
            <w:r w:rsidR="00BC6C77" w:rsidRPr="00DF3378">
              <w:rPr>
                <w:rStyle w:val="Hyperlink"/>
              </w:rPr>
              <w:t>1.</w:t>
            </w:r>
            <w:r w:rsidR="00BC6C77">
              <w:rPr>
                <w:rFonts w:asciiTheme="minorHAnsi" w:eastAsiaTheme="minorEastAsia" w:hAnsiTheme="minorHAnsi" w:cstheme="minorBidi"/>
                <w:sz w:val="22"/>
                <w:szCs w:val="22"/>
              </w:rPr>
              <w:tab/>
            </w:r>
            <w:r w:rsidR="00BC6C77" w:rsidRPr="00DF3378">
              <w:rPr>
                <w:rStyle w:val="Hyperlink"/>
              </w:rPr>
              <w:t>Purpose</w:t>
            </w:r>
            <w:r w:rsidR="00BC6C77">
              <w:rPr>
                <w:webHidden/>
              </w:rPr>
              <w:tab/>
            </w:r>
            <w:r w:rsidR="00BC6C77">
              <w:rPr>
                <w:webHidden/>
              </w:rPr>
              <w:fldChar w:fldCharType="begin"/>
            </w:r>
            <w:r w:rsidR="00BC6C77">
              <w:rPr>
                <w:webHidden/>
              </w:rPr>
              <w:instrText xml:space="preserve"> PAGEREF _Toc3412623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24" w:history="1">
            <w:r w:rsidR="00BC6C77" w:rsidRPr="00DF3378">
              <w:rPr>
                <w:rStyle w:val="Hyperlink"/>
              </w:rPr>
              <w:t>2.</w:t>
            </w:r>
            <w:r w:rsidR="00BC6C77">
              <w:rPr>
                <w:rFonts w:asciiTheme="minorHAnsi" w:eastAsiaTheme="minorEastAsia" w:hAnsiTheme="minorHAnsi" w:cstheme="minorBidi"/>
                <w:sz w:val="22"/>
                <w:szCs w:val="22"/>
              </w:rPr>
              <w:tab/>
            </w:r>
            <w:r w:rsidR="00BC6C77" w:rsidRPr="00DF3378">
              <w:rPr>
                <w:rStyle w:val="Hyperlink"/>
              </w:rPr>
              <w:t>Scope</w:t>
            </w:r>
            <w:r w:rsidR="00BC6C77">
              <w:rPr>
                <w:webHidden/>
              </w:rPr>
              <w:tab/>
            </w:r>
            <w:r w:rsidR="00BC6C77">
              <w:rPr>
                <w:webHidden/>
              </w:rPr>
              <w:fldChar w:fldCharType="begin"/>
            </w:r>
            <w:r w:rsidR="00BC6C77">
              <w:rPr>
                <w:webHidden/>
              </w:rPr>
              <w:instrText xml:space="preserve"> PAGEREF _Toc3412624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25" w:history="1">
            <w:r w:rsidR="00BC6C77" w:rsidRPr="00DF3378">
              <w:rPr>
                <w:rStyle w:val="Hyperlink"/>
              </w:rPr>
              <w:t>3.</w:t>
            </w:r>
            <w:r w:rsidR="00BC6C77">
              <w:rPr>
                <w:rFonts w:asciiTheme="minorHAnsi" w:eastAsiaTheme="minorEastAsia" w:hAnsiTheme="minorHAnsi" w:cstheme="minorBidi"/>
                <w:sz w:val="22"/>
                <w:szCs w:val="22"/>
              </w:rPr>
              <w:tab/>
            </w:r>
            <w:r w:rsidR="00BC6C77" w:rsidRPr="00DF3378">
              <w:rPr>
                <w:rStyle w:val="Hyperlink"/>
              </w:rPr>
              <w:t>Definitions and Abbreviations</w:t>
            </w:r>
            <w:r w:rsidR="00BC6C77">
              <w:rPr>
                <w:webHidden/>
              </w:rPr>
              <w:tab/>
            </w:r>
            <w:r w:rsidR="00BC6C77">
              <w:rPr>
                <w:webHidden/>
              </w:rPr>
              <w:fldChar w:fldCharType="begin"/>
            </w:r>
            <w:r w:rsidR="00BC6C77">
              <w:rPr>
                <w:webHidden/>
              </w:rPr>
              <w:instrText xml:space="preserve"> PAGEREF _Toc3412625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26" w:history="1">
            <w:r w:rsidR="00BC6C77" w:rsidRPr="00DF3378">
              <w:rPr>
                <w:rStyle w:val="Hyperlink"/>
              </w:rPr>
              <w:t>4.</w:t>
            </w:r>
            <w:r w:rsidR="00BC6C77">
              <w:rPr>
                <w:rFonts w:asciiTheme="minorHAnsi" w:eastAsiaTheme="minorEastAsia" w:hAnsiTheme="minorHAnsi" w:cstheme="minorBidi"/>
                <w:sz w:val="22"/>
                <w:szCs w:val="22"/>
              </w:rPr>
              <w:tab/>
            </w:r>
            <w:r w:rsidR="00BC6C77" w:rsidRPr="00DF3378">
              <w:rPr>
                <w:rStyle w:val="Hyperlink"/>
              </w:rPr>
              <w:t>Permits Systems</w:t>
            </w:r>
            <w:r w:rsidR="00BC6C77">
              <w:rPr>
                <w:webHidden/>
              </w:rPr>
              <w:tab/>
            </w:r>
            <w:r w:rsidR="00BC6C77">
              <w:rPr>
                <w:webHidden/>
              </w:rPr>
              <w:fldChar w:fldCharType="begin"/>
            </w:r>
            <w:r w:rsidR="00BC6C77">
              <w:rPr>
                <w:webHidden/>
              </w:rPr>
              <w:instrText xml:space="preserve"> PAGEREF _Toc3412626 \h </w:instrText>
            </w:r>
            <w:r w:rsidR="00BC6C77">
              <w:rPr>
                <w:webHidden/>
              </w:rPr>
            </w:r>
            <w:r w:rsidR="00BC6C77">
              <w:rPr>
                <w:webHidden/>
              </w:rPr>
              <w:fldChar w:fldCharType="separate"/>
            </w:r>
            <w:r w:rsidR="00BC6C77">
              <w:rPr>
                <w:webHidden/>
              </w:rPr>
              <w:t>4</w:t>
            </w:r>
            <w:r w:rsidR="00BC6C77">
              <w:rPr>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27" w:history="1">
            <w:r w:rsidR="00BC6C77" w:rsidRPr="00DF3378">
              <w:rPr>
                <w:rStyle w:val="Hyperlink"/>
                <w:noProof/>
              </w:rPr>
              <w:t>4.1.</w:t>
            </w:r>
            <w:r w:rsidR="00BC6C77">
              <w:rPr>
                <w:rFonts w:asciiTheme="minorHAnsi" w:eastAsiaTheme="minorEastAsia" w:hAnsiTheme="minorHAnsi" w:cstheme="minorBidi"/>
                <w:noProof/>
                <w:sz w:val="22"/>
                <w:szCs w:val="22"/>
              </w:rPr>
              <w:tab/>
            </w:r>
            <w:r w:rsidR="00BC6C77" w:rsidRPr="00DF3378">
              <w:rPr>
                <w:rStyle w:val="Hyperlink"/>
                <w:noProof/>
              </w:rPr>
              <w:t>General</w:t>
            </w:r>
            <w:r w:rsidR="00BC6C77">
              <w:rPr>
                <w:noProof/>
                <w:webHidden/>
              </w:rPr>
              <w:tab/>
            </w:r>
            <w:r w:rsidR="00BC6C77">
              <w:rPr>
                <w:noProof/>
                <w:webHidden/>
              </w:rPr>
              <w:fldChar w:fldCharType="begin"/>
            </w:r>
            <w:r w:rsidR="00BC6C77">
              <w:rPr>
                <w:noProof/>
                <w:webHidden/>
              </w:rPr>
              <w:instrText xml:space="preserve"> PAGEREF _Toc3412627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28" w:history="1">
            <w:r w:rsidR="00BC6C77" w:rsidRPr="00DF3378">
              <w:rPr>
                <w:rStyle w:val="Hyperlink"/>
                <w:noProof/>
              </w:rPr>
              <w:t>4.2.</w:t>
            </w:r>
            <w:r w:rsidR="00BC6C77">
              <w:rPr>
                <w:rFonts w:asciiTheme="minorHAnsi" w:eastAsiaTheme="minorEastAsia" w:hAnsiTheme="minorHAnsi" w:cstheme="minorBidi"/>
                <w:noProof/>
                <w:sz w:val="22"/>
                <w:szCs w:val="22"/>
              </w:rPr>
              <w:tab/>
            </w:r>
            <w:r w:rsidR="00BC6C77" w:rsidRPr="00DF3378">
              <w:rPr>
                <w:rStyle w:val="Hyperlink"/>
                <w:noProof/>
              </w:rPr>
              <w:t>Permits to Work</w:t>
            </w:r>
            <w:r w:rsidR="00BC6C77">
              <w:rPr>
                <w:noProof/>
                <w:webHidden/>
              </w:rPr>
              <w:tab/>
            </w:r>
            <w:r w:rsidR="00BC6C77">
              <w:rPr>
                <w:noProof/>
                <w:webHidden/>
              </w:rPr>
              <w:fldChar w:fldCharType="begin"/>
            </w:r>
            <w:r w:rsidR="00BC6C77">
              <w:rPr>
                <w:noProof/>
                <w:webHidden/>
              </w:rPr>
              <w:instrText xml:space="preserve"> PAGEREF _Toc3412628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29" w:history="1">
            <w:r w:rsidR="00BC6C77" w:rsidRPr="00DF3378">
              <w:rPr>
                <w:rStyle w:val="Hyperlink"/>
                <w:noProof/>
              </w:rPr>
              <w:t>4.3.</w:t>
            </w:r>
            <w:r w:rsidR="00BC6C77">
              <w:rPr>
                <w:rFonts w:asciiTheme="minorHAnsi" w:eastAsiaTheme="minorEastAsia" w:hAnsiTheme="minorHAnsi" w:cstheme="minorBidi"/>
                <w:noProof/>
                <w:sz w:val="22"/>
                <w:szCs w:val="22"/>
              </w:rPr>
              <w:tab/>
            </w:r>
            <w:r w:rsidR="00BC6C77" w:rsidRPr="00DF3378">
              <w:rPr>
                <w:rStyle w:val="Hyperlink"/>
                <w:noProof/>
              </w:rPr>
              <w:t>Permits in Use</w:t>
            </w:r>
            <w:r w:rsidR="00BC6C77">
              <w:rPr>
                <w:noProof/>
                <w:webHidden/>
              </w:rPr>
              <w:tab/>
            </w:r>
            <w:r w:rsidR="00BC6C77">
              <w:rPr>
                <w:noProof/>
                <w:webHidden/>
              </w:rPr>
              <w:fldChar w:fldCharType="begin"/>
            </w:r>
            <w:r w:rsidR="00BC6C77">
              <w:rPr>
                <w:noProof/>
                <w:webHidden/>
              </w:rPr>
              <w:instrText xml:space="preserve"> PAGEREF _Toc3412629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0" w:history="1">
            <w:r w:rsidR="00BC6C77" w:rsidRPr="00DF3378">
              <w:rPr>
                <w:rStyle w:val="Hyperlink"/>
                <w:noProof/>
              </w:rPr>
              <w:t>4.4.</w:t>
            </w:r>
            <w:r w:rsidR="00BC6C77">
              <w:rPr>
                <w:rFonts w:asciiTheme="minorHAnsi" w:eastAsiaTheme="minorEastAsia" w:hAnsiTheme="minorHAnsi" w:cstheme="minorBidi"/>
                <w:noProof/>
                <w:sz w:val="22"/>
                <w:szCs w:val="22"/>
              </w:rPr>
              <w:tab/>
            </w:r>
            <w:r w:rsidR="00BC6C77" w:rsidRPr="00DF3378">
              <w:rPr>
                <w:rStyle w:val="Hyperlink"/>
                <w:noProof/>
              </w:rPr>
              <w:t>Issue of the Permit to Work</w:t>
            </w:r>
            <w:r w:rsidR="00BC6C77">
              <w:rPr>
                <w:noProof/>
                <w:webHidden/>
              </w:rPr>
              <w:tab/>
            </w:r>
            <w:r w:rsidR="00BC6C77">
              <w:rPr>
                <w:noProof/>
                <w:webHidden/>
              </w:rPr>
              <w:fldChar w:fldCharType="begin"/>
            </w:r>
            <w:r w:rsidR="00BC6C77">
              <w:rPr>
                <w:noProof/>
                <w:webHidden/>
              </w:rPr>
              <w:instrText xml:space="preserve"> PAGEREF _Toc3412630 \h </w:instrText>
            </w:r>
            <w:r w:rsidR="00BC6C77">
              <w:rPr>
                <w:noProof/>
                <w:webHidden/>
              </w:rPr>
            </w:r>
            <w:r w:rsidR="00BC6C77">
              <w:rPr>
                <w:noProof/>
                <w:webHidden/>
              </w:rPr>
              <w:fldChar w:fldCharType="separate"/>
            </w:r>
            <w:r w:rsidR="00BC6C77">
              <w:rPr>
                <w:noProof/>
                <w:webHidden/>
              </w:rPr>
              <w:t>5</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1" w:history="1">
            <w:r w:rsidR="00BC6C77" w:rsidRPr="00DF3378">
              <w:rPr>
                <w:rStyle w:val="Hyperlink"/>
                <w:noProof/>
              </w:rPr>
              <w:t>4.5.</w:t>
            </w:r>
            <w:r w:rsidR="00BC6C77">
              <w:rPr>
                <w:rFonts w:asciiTheme="minorHAnsi" w:eastAsiaTheme="minorEastAsia" w:hAnsiTheme="minorHAnsi" w:cstheme="minorBidi"/>
                <w:noProof/>
                <w:sz w:val="22"/>
                <w:szCs w:val="22"/>
              </w:rPr>
              <w:tab/>
            </w:r>
            <w:r w:rsidR="00BC6C77" w:rsidRPr="00DF3378">
              <w:rPr>
                <w:rStyle w:val="Hyperlink"/>
                <w:noProof/>
              </w:rPr>
              <w:t>Specific Duties - Authorised Persons (AP) and Responsible Persons (RP)</w:t>
            </w:r>
            <w:r w:rsidR="00BC6C77">
              <w:rPr>
                <w:noProof/>
                <w:webHidden/>
              </w:rPr>
              <w:tab/>
            </w:r>
            <w:r w:rsidR="00BC6C77">
              <w:rPr>
                <w:noProof/>
                <w:webHidden/>
              </w:rPr>
              <w:fldChar w:fldCharType="begin"/>
            </w:r>
            <w:r w:rsidR="00BC6C77">
              <w:rPr>
                <w:noProof/>
                <w:webHidden/>
              </w:rPr>
              <w:instrText xml:space="preserve"> PAGEREF _Toc3412631 \h </w:instrText>
            </w:r>
            <w:r w:rsidR="00BC6C77">
              <w:rPr>
                <w:noProof/>
                <w:webHidden/>
              </w:rPr>
            </w:r>
            <w:r w:rsidR="00BC6C77">
              <w:rPr>
                <w:noProof/>
                <w:webHidden/>
              </w:rPr>
              <w:fldChar w:fldCharType="separate"/>
            </w:r>
            <w:r w:rsidR="00BC6C77">
              <w:rPr>
                <w:noProof/>
                <w:webHidden/>
              </w:rPr>
              <w:t>5</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2" w:history="1">
            <w:r w:rsidR="00BC6C77" w:rsidRPr="00DF3378">
              <w:rPr>
                <w:rStyle w:val="Hyperlink"/>
                <w:noProof/>
              </w:rPr>
              <w:t>4.6.</w:t>
            </w:r>
            <w:r w:rsidR="00BC6C77">
              <w:rPr>
                <w:rFonts w:asciiTheme="minorHAnsi" w:eastAsiaTheme="minorEastAsia" w:hAnsiTheme="minorHAnsi" w:cstheme="minorBidi"/>
                <w:noProof/>
                <w:sz w:val="22"/>
                <w:szCs w:val="22"/>
              </w:rPr>
              <w:tab/>
            </w:r>
            <w:r w:rsidR="00BC6C77" w:rsidRPr="00DF3378">
              <w:rPr>
                <w:rStyle w:val="Hyperlink"/>
                <w:noProof/>
              </w:rPr>
              <w:t>Specific Duties – Person in Charge of Works</w:t>
            </w:r>
            <w:r w:rsidR="00BC6C77">
              <w:rPr>
                <w:noProof/>
                <w:webHidden/>
              </w:rPr>
              <w:tab/>
            </w:r>
            <w:r w:rsidR="00BC6C77">
              <w:rPr>
                <w:noProof/>
                <w:webHidden/>
              </w:rPr>
              <w:fldChar w:fldCharType="begin"/>
            </w:r>
            <w:r w:rsidR="00BC6C77">
              <w:rPr>
                <w:noProof/>
                <w:webHidden/>
              </w:rPr>
              <w:instrText xml:space="preserve"> PAGEREF _Toc3412632 \h </w:instrText>
            </w:r>
            <w:r w:rsidR="00BC6C77">
              <w:rPr>
                <w:noProof/>
                <w:webHidden/>
              </w:rPr>
            </w:r>
            <w:r w:rsidR="00BC6C77">
              <w:rPr>
                <w:noProof/>
                <w:webHidden/>
              </w:rPr>
              <w:fldChar w:fldCharType="separate"/>
            </w:r>
            <w:r w:rsidR="00BC6C77">
              <w:rPr>
                <w:noProof/>
                <w:webHidden/>
              </w:rPr>
              <w:t>6</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3" w:history="1">
            <w:r w:rsidR="00BC6C77" w:rsidRPr="00DF3378">
              <w:rPr>
                <w:rStyle w:val="Hyperlink"/>
                <w:noProof/>
              </w:rPr>
              <w:t>4.7.</w:t>
            </w:r>
            <w:r w:rsidR="00BC6C77">
              <w:rPr>
                <w:rFonts w:asciiTheme="minorHAnsi" w:eastAsiaTheme="minorEastAsia" w:hAnsiTheme="minorHAnsi" w:cstheme="minorBidi"/>
                <w:noProof/>
                <w:sz w:val="22"/>
                <w:szCs w:val="22"/>
              </w:rPr>
              <w:tab/>
            </w:r>
            <w:r w:rsidR="00BC6C77" w:rsidRPr="00DF3378">
              <w:rPr>
                <w:rStyle w:val="Hyperlink"/>
                <w:noProof/>
              </w:rPr>
              <w:t>General Rules for the Issue of Permits to Work</w:t>
            </w:r>
            <w:r w:rsidR="00BC6C77">
              <w:rPr>
                <w:noProof/>
                <w:webHidden/>
              </w:rPr>
              <w:tab/>
            </w:r>
            <w:r w:rsidR="00BC6C77">
              <w:rPr>
                <w:noProof/>
                <w:webHidden/>
              </w:rPr>
              <w:fldChar w:fldCharType="begin"/>
            </w:r>
            <w:r w:rsidR="00BC6C77">
              <w:rPr>
                <w:noProof/>
                <w:webHidden/>
              </w:rPr>
              <w:instrText xml:space="preserve"> PAGEREF _Toc3412633 \h </w:instrText>
            </w:r>
            <w:r w:rsidR="00BC6C77">
              <w:rPr>
                <w:noProof/>
                <w:webHidden/>
              </w:rPr>
            </w:r>
            <w:r w:rsidR="00BC6C77">
              <w:rPr>
                <w:noProof/>
                <w:webHidden/>
              </w:rPr>
              <w:fldChar w:fldCharType="separate"/>
            </w:r>
            <w:r w:rsidR="00BC6C77">
              <w:rPr>
                <w:noProof/>
                <w:webHidden/>
              </w:rPr>
              <w:t>6</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4" w:history="1">
            <w:r w:rsidR="00BC6C77" w:rsidRPr="00DF3378">
              <w:rPr>
                <w:rStyle w:val="Hyperlink"/>
                <w:noProof/>
              </w:rPr>
              <w:t>4.8.</w:t>
            </w:r>
            <w:r w:rsidR="00BC6C77">
              <w:rPr>
                <w:rFonts w:asciiTheme="minorHAnsi" w:eastAsiaTheme="minorEastAsia" w:hAnsiTheme="minorHAnsi" w:cstheme="minorBidi"/>
                <w:noProof/>
                <w:sz w:val="22"/>
                <w:szCs w:val="22"/>
              </w:rPr>
              <w:tab/>
            </w:r>
            <w:r w:rsidR="00BC6C77" w:rsidRPr="00DF3378">
              <w:rPr>
                <w:rStyle w:val="Hyperlink"/>
                <w:noProof/>
              </w:rPr>
              <w:t>Emergency Situations</w:t>
            </w:r>
            <w:r w:rsidR="00BC6C77">
              <w:rPr>
                <w:noProof/>
                <w:webHidden/>
              </w:rPr>
              <w:tab/>
            </w:r>
            <w:r w:rsidR="00BC6C77">
              <w:rPr>
                <w:noProof/>
                <w:webHidden/>
              </w:rPr>
              <w:fldChar w:fldCharType="begin"/>
            </w:r>
            <w:r w:rsidR="00BC6C77">
              <w:rPr>
                <w:noProof/>
                <w:webHidden/>
              </w:rPr>
              <w:instrText xml:space="preserve"> PAGEREF _Toc3412634 \h </w:instrText>
            </w:r>
            <w:r w:rsidR="00BC6C77">
              <w:rPr>
                <w:noProof/>
                <w:webHidden/>
              </w:rPr>
            </w:r>
            <w:r w:rsidR="00BC6C77">
              <w:rPr>
                <w:noProof/>
                <w:webHidden/>
              </w:rPr>
              <w:fldChar w:fldCharType="separate"/>
            </w:r>
            <w:r w:rsidR="00BC6C77">
              <w:rPr>
                <w:noProof/>
                <w:webHidden/>
              </w:rPr>
              <w:t>7</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5" w:history="1">
            <w:r w:rsidR="00BC6C77" w:rsidRPr="00DF3378">
              <w:rPr>
                <w:rStyle w:val="Hyperlink"/>
                <w:noProof/>
              </w:rPr>
              <w:t>4.9.</w:t>
            </w:r>
            <w:r w:rsidR="00BC6C77">
              <w:rPr>
                <w:rFonts w:asciiTheme="minorHAnsi" w:eastAsiaTheme="minorEastAsia" w:hAnsiTheme="minorHAnsi" w:cstheme="minorBidi"/>
                <w:noProof/>
                <w:sz w:val="22"/>
                <w:szCs w:val="22"/>
              </w:rPr>
              <w:tab/>
            </w:r>
            <w:r w:rsidR="00BC6C77" w:rsidRPr="00DF3378">
              <w:rPr>
                <w:rStyle w:val="Hyperlink"/>
                <w:noProof/>
              </w:rPr>
              <w:t>Permit to Work Register</w:t>
            </w:r>
            <w:r w:rsidR="00BC6C77">
              <w:rPr>
                <w:noProof/>
                <w:webHidden/>
              </w:rPr>
              <w:tab/>
            </w:r>
            <w:r w:rsidR="00BC6C77">
              <w:rPr>
                <w:noProof/>
                <w:webHidden/>
              </w:rPr>
              <w:fldChar w:fldCharType="begin"/>
            </w:r>
            <w:r w:rsidR="00BC6C77">
              <w:rPr>
                <w:noProof/>
                <w:webHidden/>
              </w:rPr>
              <w:instrText xml:space="preserve"> PAGEREF _Toc3412635 \h </w:instrText>
            </w:r>
            <w:r w:rsidR="00BC6C77">
              <w:rPr>
                <w:noProof/>
                <w:webHidden/>
              </w:rPr>
            </w:r>
            <w:r w:rsidR="00BC6C77">
              <w:rPr>
                <w:noProof/>
                <w:webHidden/>
              </w:rPr>
              <w:fldChar w:fldCharType="separate"/>
            </w:r>
            <w:r w:rsidR="00BC6C77">
              <w:rPr>
                <w:noProof/>
                <w:webHidden/>
              </w:rPr>
              <w:t>7</w:t>
            </w:r>
            <w:r w:rsidR="00BC6C77">
              <w:rPr>
                <w:noProof/>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36" w:history="1">
            <w:r w:rsidR="00BC6C77" w:rsidRPr="00DF3378">
              <w:rPr>
                <w:rStyle w:val="Hyperlink"/>
              </w:rPr>
              <w:t>5.</w:t>
            </w:r>
            <w:r w:rsidR="00BC6C77">
              <w:rPr>
                <w:rFonts w:asciiTheme="minorHAnsi" w:eastAsiaTheme="minorEastAsia" w:hAnsiTheme="minorHAnsi" w:cstheme="minorBidi"/>
                <w:sz w:val="22"/>
                <w:szCs w:val="22"/>
              </w:rPr>
              <w:tab/>
            </w:r>
            <w:r w:rsidR="00BC6C77" w:rsidRPr="00DF3378">
              <w:rPr>
                <w:rStyle w:val="Hyperlink"/>
              </w:rPr>
              <w:t>Limitation of Access Certificate</w:t>
            </w:r>
            <w:r w:rsidR="00BC6C77">
              <w:rPr>
                <w:webHidden/>
              </w:rPr>
              <w:tab/>
            </w:r>
            <w:r w:rsidR="00BC6C77">
              <w:rPr>
                <w:webHidden/>
              </w:rPr>
              <w:fldChar w:fldCharType="begin"/>
            </w:r>
            <w:r w:rsidR="00BC6C77">
              <w:rPr>
                <w:webHidden/>
              </w:rPr>
              <w:instrText xml:space="preserve"> PAGEREF _Toc3412636 \h </w:instrText>
            </w:r>
            <w:r w:rsidR="00BC6C77">
              <w:rPr>
                <w:webHidden/>
              </w:rPr>
            </w:r>
            <w:r w:rsidR="00BC6C77">
              <w:rPr>
                <w:webHidden/>
              </w:rPr>
              <w:fldChar w:fldCharType="separate"/>
            </w:r>
            <w:r w:rsidR="00BC6C77">
              <w:rPr>
                <w:webHidden/>
              </w:rPr>
              <w:t>7</w:t>
            </w:r>
            <w:r w:rsidR="00BC6C77">
              <w:rPr>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37" w:history="1">
            <w:r w:rsidR="00BC6C77" w:rsidRPr="00DF3378">
              <w:rPr>
                <w:rStyle w:val="Hyperlink"/>
              </w:rPr>
              <w:t>6.</w:t>
            </w:r>
            <w:r w:rsidR="00BC6C77">
              <w:rPr>
                <w:rFonts w:asciiTheme="minorHAnsi" w:eastAsiaTheme="minorEastAsia" w:hAnsiTheme="minorHAnsi" w:cstheme="minorBidi"/>
                <w:sz w:val="22"/>
                <w:szCs w:val="22"/>
              </w:rPr>
              <w:tab/>
            </w:r>
            <w:r w:rsidR="00BC6C77" w:rsidRPr="00DF3378">
              <w:rPr>
                <w:rStyle w:val="Hyperlink"/>
              </w:rPr>
              <w:t>Authority to Work (ATW)</w:t>
            </w:r>
            <w:r w:rsidR="00BC6C77">
              <w:rPr>
                <w:webHidden/>
              </w:rPr>
              <w:tab/>
            </w:r>
            <w:r w:rsidR="00BC6C77">
              <w:rPr>
                <w:webHidden/>
              </w:rPr>
              <w:fldChar w:fldCharType="begin"/>
            </w:r>
            <w:r w:rsidR="00BC6C77">
              <w:rPr>
                <w:webHidden/>
              </w:rPr>
              <w:instrText xml:space="preserve"> PAGEREF _Toc3412637 \h </w:instrText>
            </w:r>
            <w:r w:rsidR="00BC6C77">
              <w:rPr>
                <w:webHidden/>
              </w:rPr>
            </w:r>
            <w:r w:rsidR="00BC6C77">
              <w:rPr>
                <w:webHidden/>
              </w:rPr>
              <w:fldChar w:fldCharType="separate"/>
            </w:r>
            <w:r w:rsidR="00BC6C77">
              <w:rPr>
                <w:webHidden/>
              </w:rPr>
              <w:t>7</w:t>
            </w:r>
            <w:r w:rsidR="00BC6C77">
              <w:rPr>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8" w:history="1">
            <w:r w:rsidR="00BC6C77" w:rsidRPr="00DF3378">
              <w:rPr>
                <w:rStyle w:val="Hyperlink"/>
                <w:noProof/>
              </w:rPr>
              <w:t>6.1.</w:t>
            </w:r>
            <w:r w:rsidR="00BC6C77">
              <w:rPr>
                <w:rFonts w:asciiTheme="minorHAnsi" w:eastAsiaTheme="minorEastAsia" w:hAnsiTheme="minorHAnsi" w:cstheme="minorBidi"/>
                <w:noProof/>
                <w:sz w:val="22"/>
                <w:szCs w:val="22"/>
              </w:rPr>
              <w:tab/>
            </w:r>
            <w:r w:rsidR="00BC6C77" w:rsidRPr="00DF3378">
              <w:rPr>
                <w:rStyle w:val="Hyperlink"/>
                <w:noProof/>
              </w:rPr>
              <w:t>Issuing an Authority to Work</w:t>
            </w:r>
            <w:r w:rsidR="00BC6C77">
              <w:rPr>
                <w:noProof/>
                <w:webHidden/>
              </w:rPr>
              <w:tab/>
            </w:r>
            <w:r w:rsidR="00BC6C77">
              <w:rPr>
                <w:noProof/>
                <w:webHidden/>
              </w:rPr>
              <w:fldChar w:fldCharType="begin"/>
            </w:r>
            <w:r w:rsidR="00BC6C77">
              <w:rPr>
                <w:noProof/>
                <w:webHidden/>
              </w:rPr>
              <w:instrText xml:space="preserve"> PAGEREF _Toc3412638 \h </w:instrText>
            </w:r>
            <w:r w:rsidR="00BC6C77">
              <w:rPr>
                <w:noProof/>
                <w:webHidden/>
              </w:rPr>
            </w:r>
            <w:r w:rsidR="00BC6C77">
              <w:rPr>
                <w:noProof/>
                <w:webHidden/>
              </w:rPr>
              <w:fldChar w:fldCharType="separate"/>
            </w:r>
            <w:r w:rsidR="00BC6C77">
              <w:rPr>
                <w:noProof/>
                <w:webHidden/>
              </w:rPr>
              <w:t>8</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39" w:history="1">
            <w:r w:rsidR="00BC6C77" w:rsidRPr="00DF3378">
              <w:rPr>
                <w:rStyle w:val="Hyperlink"/>
                <w:noProof/>
              </w:rPr>
              <w:t>6.2.</w:t>
            </w:r>
            <w:r w:rsidR="00BC6C77">
              <w:rPr>
                <w:rFonts w:asciiTheme="minorHAnsi" w:eastAsiaTheme="minorEastAsia" w:hAnsiTheme="minorHAnsi" w:cstheme="minorBidi"/>
                <w:noProof/>
                <w:sz w:val="22"/>
                <w:szCs w:val="22"/>
              </w:rPr>
              <w:tab/>
            </w:r>
            <w:r w:rsidR="00BC6C77" w:rsidRPr="00DF3378">
              <w:rPr>
                <w:rStyle w:val="Hyperlink"/>
                <w:noProof/>
              </w:rPr>
              <w:t>During the Works</w:t>
            </w:r>
            <w:r w:rsidR="00BC6C77">
              <w:rPr>
                <w:noProof/>
                <w:webHidden/>
              </w:rPr>
              <w:tab/>
            </w:r>
            <w:r w:rsidR="00BC6C77">
              <w:rPr>
                <w:noProof/>
                <w:webHidden/>
              </w:rPr>
              <w:fldChar w:fldCharType="begin"/>
            </w:r>
            <w:r w:rsidR="00BC6C77">
              <w:rPr>
                <w:noProof/>
                <w:webHidden/>
              </w:rPr>
              <w:instrText xml:space="preserve"> PAGEREF _Toc3412639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40" w:history="1">
            <w:r w:rsidR="00BC6C77" w:rsidRPr="00DF3378">
              <w:rPr>
                <w:rStyle w:val="Hyperlink"/>
                <w:noProof/>
              </w:rPr>
              <w:t>6.3.</w:t>
            </w:r>
            <w:r w:rsidR="00BC6C77">
              <w:rPr>
                <w:rFonts w:asciiTheme="minorHAnsi" w:eastAsiaTheme="minorEastAsia" w:hAnsiTheme="minorHAnsi" w:cstheme="minorBidi"/>
                <w:noProof/>
                <w:sz w:val="22"/>
                <w:szCs w:val="22"/>
              </w:rPr>
              <w:tab/>
            </w:r>
            <w:r w:rsidR="00BC6C77" w:rsidRPr="00DF3378">
              <w:rPr>
                <w:rStyle w:val="Hyperlink"/>
                <w:noProof/>
              </w:rPr>
              <w:t>On Completion of the Works</w:t>
            </w:r>
            <w:r w:rsidR="00BC6C77">
              <w:rPr>
                <w:noProof/>
                <w:webHidden/>
              </w:rPr>
              <w:tab/>
            </w:r>
            <w:r w:rsidR="00BC6C77">
              <w:rPr>
                <w:noProof/>
                <w:webHidden/>
              </w:rPr>
              <w:fldChar w:fldCharType="begin"/>
            </w:r>
            <w:r w:rsidR="00BC6C77">
              <w:rPr>
                <w:noProof/>
                <w:webHidden/>
              </w:rPr>
              <w:instrText xml:space="preserve"> PAGEREF _Toc3412640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101DF1">
          <w:pPr>
            <w:pStyle w:val="TOC2"/>
            <w:tabs>
              <w:tab w:val="left" w:pos="880"/>
              <w:tab w:val="right" w:pos="9571"/>
            </w:tabs>
            <w:rPr>
              <w:rFonts w:asciiTheme="minorHAnsi" w:eastAsiaTheme="minorEastAsia" w:hAnsiTheme="minorHAnsi" w:cstheme="minorBidi"/>
              <w:noProof/>
              <w:sz w:val="22"/>
              <w:szCs w:val="22"/>
            </w:rPr>
          </w:pPr>
          <w:hyperlink w:anchor="_Toc3412641" w:history="1">
            <w:r w:rsidR="00BC6C77" w:rsidRPr="00DF3378">
              <w:rPr>
                <w:rStyle w:val="Hyperlink"/>
                <w:noProof/>
              </w:rPr>
              <w:t>6.4.</w:t>
            </w:r>
            <w:r w:rsidR="00BC6C77">
              <w:rPr>
                <w:rFonts w:asciiTheme="minorHAnsi" w:eastAsiaTheme="minorEastAsia" w:hAnsiTheme="minorHAnsi" w:cstheme="minorBidi"/>
                <w:noProof/>
                <w:sz w:val="22"/>
                <w:szCs w:val="22"/>
              </w:rPr>
              <w:tab/>
            </w:r>
            <w:r w:rsidR="00BC6C77" w:rsidRPr="00DF3378">
              <w:rPr>
                <w:rStyle w:val="Hyperlink"/>
                <w:noProof/>
              </w:rPr>
              <w:t>Authority to Work for regular Contractors undertaking repetitive tasks of a low risk nature.</w:t>
            </w:r>
            <w:r w:rsidR="00BC6C77">
              <w:rPr>
                <w:noProof/>
                <w:webHidden/>
              </w:rPr>
              <w:tab/>
            </w:r>
            <w:r w:rsidR="00BC6C77">
              <w:rPr>
                <w:noProof/>
                <w:webHidden/>
              </w:rPr>
              <w:fldChar w:fldCharType="begin"/>
            </w:r>
            <w:r w:rsidR="00BC6C77">
              <w:rPr>
                <w:noProof/>
                <w:webHidden/>
              </w:rPr>
              <w:instrText xml:space="preserve"> PAGEREF _Toc3412641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101DF1" w:rsidP="00BC6C77">
          <w:pPr>
            <w:pStyle w:val="TOC1"/>
            <w:rPr>
              <w:rFonts w:asciiTheme="minorHAnsi" w:eastAsiaTheme="minorEastAsia" w:hAnsiTheme="minorHAnsi" w:cstheme="minorBidi"/>
              <w:sz w:val="22"/>
              <w:szCs w:val="22"/>
            </w:rPr>
          </w:pPr>
          <w:hyperlink w:anchor="_Toc3412642" w:history="1">
            <w:r w:rsidR="00BC6C77" w:rsidRPr="00DF3378">
              <w:rPr>
                <w:rStyle w:val="Hyperlink"/>
              </w:rPr>
              <w:t>7.</w:t>
            </w:r>
            <w:r w:rsidR="00BC6C77">
              <w:rPr>
                <w:rFonts w:asciiTheme="minorHAnsi" w:eastAsiaTheme="minorEastAsia" w:hAnsiTheme="minorHAnsi" w:cstheme="minorBidi"/>
                <w:sz w:val="22"/>
                <w:szCs w:val="22"/>
              </w:rPr>
              <w:tab/>
            </w:r>
            <w:r w:rsidR="00BC6C77" w:rsidRPr="00DF3378">
              <w:rPr>
                <w:rStyle w:val="Hyperlink"/>
              </w:rPr>
              <w:t>Forms used in performing the Standard Procedure</w:t>
            </w:r>
            <w:r w:rsidR="00BC6C77">
              <w:rPr>
                <w:webHidden/>
              </w:rPr>
              <w:tab/>
            </w:r>
            <w:r w:rsidR="00BC6C77">
              <w:rPr>
                <w:webHidden/>
              </w:rPr>
              <w:fldChar w:fldCharType="begin"/>
            </w:r>
            <w:r w:rsidR="00BC6C77">
              <w:rPr>
                <w:webHidden/>
              </w:rPr>
              <w:instrText xml:space="preserve"> PAGEREF _Toc3412642 \h </w:instrText>
            </w:r>
            <w:r w:rsidR="00BC6C77">
              <w:rPr>
                <w:webHidden/>
              </w:rPr>
            </w:r>
            <w:r w:rsidR="00BC6C77">
              <w:rPr>
                <w:webHidden/>
              </w:rPr>
              <w:fldChar w:fldCharType="separate"/>
            </w:r>
            <w:r w:rsidR="00BC6C77">
              <w:rPr>
                <w:webHidden/>
              </w:rPr>
              <w:t>9</w:t>
            </w:r>
            <w:r w:rsidR="00BC6C77">
              <w:rPr>
                <w:webHidden/>
              </w:rPr>
              <w:fldChar w:fldCharType="end"/>
            </w:r>
          </w:hyperlink>
        </w:p>
        <w:p w:rsidR="007B02FA" w:rsidRDefault="000631D6" w:rsidP="009F70AB">
          <w:pPr>
            <w:tabs>
              <w:tab w:val="left" w:pos="9072"/>
              <w:tab w:val="right" w:leader="dot" w:pos="9214"/>
            </w:tabs>
            <w:ind w:right="650"/>
            <w:rPr>
              <w:b/>
              <w:sz w:val="22"/>
              <w:szCs w:val="22"/>
            </w:rPr>
          </w:pPr>
          <w:r w:rsidRPr="008A18F2">
            <w:rPr>
              <w:rFonts w:asciiTheme="minorHAnsi" w:hAnsiTheme="minorHAnsi"/>
              <w:b/>
              <w:sz w:val="22"/>
              <w:szCs w:val="22"/>
            </w:rPr>
            <w:fldChar w:fldCharType="end"/>
          </w:r>
          <w:r w:rsidR="007B02FA" w:rsidRPr="00DC3452">
            <w:rPr>
              <w:b/>
              <w:bCs/>
              <w:sz w:val="18"/>
            </w:rPr>
            <w:t xml:space="preserve"> </w:t>
          </w:r>
        </w:p>
      </w:sdtContent>
    </w:sdt>
    <w:p w:rsidR="00B16EB0" w:rsidRPr="00A42E45" w:rsidRDefault="00A42E45" w:rsidP="00AC68F6">
      <w:pPr>
        <w:pStyle w:val="Heading1"/>
      </w:pPr>
      <w:bookmarkStart w:id="0" w:name="_Toc3412622"/>
      <w:r w:rsidRPr="00A42E45">
        <w:t>Revision History</w:t>
      </w:r>
      <w:bookmarkEnd w:id="0"/>
    </w:p>
    <w:tbl>
      <w:tblPr>
        <w:tblW w:w="9639" w:type="dxa"/>
        <w:tblInd w:w="108" w:type="dxa"/>
        <w:tblLayout w:type="fixed"/>
        <w:tblLook w:val="0000" w:firstRow="0" w:lastRow="0" w:firstColumn="0" w:lastColumn="0" w:noHBand="0" w:noVBand="0"/>
      </w:tblPr>
      <w:tblGrid>
        <w:gridCol w:w="709"/>
        <w:gridCol w:w="1134"/>
        <w:gridCol w:w="5528"/>
        <w:gridCol w:w="1134"/>
        <w:gridCol w:w="1134"/>
      </w:tblGrid>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Rev.</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Date</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Purpose of Issue</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Author</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Owner</w:t>
            </w:r>
          </w:p>
        </w:tc>
      </w:tr>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746C63" w:rsidRDefault="00AD6433" w:rsidP="00EC2383">
            <w:pPr>
              <w:pStyle w:val="RevisionHistory"/>
              <w:rPr>
                <w:rFonts w:asciiTheme="minorHAnsi" w:hAnsiTheme="minorHAnsi"/>
                <w:b w:val="0"/>
                <w:sz w:val="18"/>
              </w:rPr>
            </w:pPr>
            <w:r w:rsidRPr="00746C63">
              <w:rPr>
                <w:rFonts w:asciiTheme="minorHAnsi" w:hAnsiTheme="minorHAnsi"/>
                <w:b w:val="0"/>
                <w:sz w:val="18"/>
              </w:rPr>
              <w:t>01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13</w:t>
            </w:r>
            <w:r w:rsidR="00AD6433" w:rsidRPr="00746C63">
              <w:rPr>
                <w:rFonts w:asciiTheme="minorHAnsi" w:hAnsiTheme="minorHAnsi"/>
                <w:b w:val="0"/>
                <w:sz w:val="18"/>
              </w:rPr>
              <w:t>/0</w:t>
            </w:r>
            <w:r>
              <w:rPr>
                <w:rFonts w:asciiTheme="minorHAnsi" w:hAnsiTheme="minorHAnsi"/>
                <w:b w:val="0"/>
                <w:sz w:val="18"/>
              </w:rPr>
              <w:t>3</w:t>
            </w:r>
            <w:r w:rsidR="00AD6433" w:rsidRPr="00746C63">
              <w:rPr>
                <w:rFonts w:asciiTheme="minorHAnsi" w:hAnsiTheme="minorHAnsi"/>
                <w:b w:val="0"/>
                <w:sz w:val="18"/>
              </w:rPr>
              <w:t>/201</w:t>
            </w:r>
            <w:r>
              <w:rPr>
                <w:rFonts w:asciiTheme="minorHAnsi" w:hAnsiTheme="minorHAnsi"/>
                <w:b w:val="0"/>
                <w:sz w:val="18"/>
              </w:rPr>
              <w:t>9</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AD6433" w:rsidP="00EC2383">
            <w:pPr>
              <w:pStyle w:val="RevisionHistory"/>
              <w:jc w:val="left"/>
              <w:rPr>
                <w:rFonts w:asciiTheme="minorHAnsi" w:hAnsiTheme="minorHAnsi"/>
                <w:b w:val="0"/>
                <w:sz w:val="18"/>
              </w:rPr>
            </w:pPr>
            <w:r>
              <w:rPr>
                <w:rFonts w:asciiTheme="minorHAnsi" w:hAnsiTheme="minorHAnsi"/>
                <w:b w:val="0"/>
                <w:sz w:val="18"/>
              </w:rPr>
              <w:t xml:space="preserve">New Document </w:t>
            </w:r>
            <w:r w:rsidRPr="00746C63">
              <w:rPr>
                <w:rFonts w:asciiTheme="minorHAnsi" w:hAnsiTheme="minorHAnsi"/>
                <w:b w:val="0"/>
                <w:sz w:val="18"/>
              </w:rPr>
              <w:t xml:space="preserve">Issued for </w:t>
            </w:r>
            <w:r w:rsidR="009F4159">
              <w:rPr>
                <w:rFonts w:asciiTheme="minorHAnsi" w:hAnsiTheme="minorHAnsi"/>
                <w:b w:val="0"/>
                <w:sz w:val="18"/>
              </w:rPr>
              <w:t>review</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JD</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JD</w:t>
            </w:r>
          </w:p>
        </w:tc>
      </w:tr>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02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19/11/19</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4E5A2B">
            <w:pPr>
              <w:pStyle w:val="RevisionHistory"/>
              <w:jc w:val="left"/>
              <w:rPr>
                <w:rFonts w:asciiTheme="minorHAnsi" w:hAnsiTheme="minorHAnsi"/>
                <w:b w:val="0"/>
                <w:sz w:val="18"/>
              </w:rPr>
            </w:pPr>
            <w:r>
              <w:rPr>
                <w:rFonts w:asciiTheme="minorHAnsi" w:hAnsiTheme="minorHAnsi"/>
                <w:b w:val="0"/>
                <w:sz w:val="18"/>
              </w:rPr>
              <w:t>Form added</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JD/AK</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JD</w:t>
            </w:r>
          </w:p>
        </w:tc>
      </w:tr>
      <w:tr w:rsidR="00AD6433" w:rsidRPr="00A42E45" w:rsidTr="00EC2383">
        <w:trPr>
          <w:trHeight w:val="255"/>
        </w:trPr>
        <w:tc>
          <w:tcPr>
            <w:tcW w:w="709" w:type="dxa"/>
            <w:tcBorders>
              <w:top w:val="nil"/>
              <w:left w:val="single" w:sz="8" w:space="0" w:color="auto"/>
              <w:bottom w:val="single" w:sz="4" w:space="0" w:color="auto"/>
              <w:right w:val="single" w:sz="4" w:space="0" w:color="auto"/>
            </w:tcBorders>
            <w:shd w:val="clear" w:color="auto" w:fill="auto"/>
            <w:vAlign w:val="center"/>
          </w:tcPr>
          <w:p w:rsidR="00AD6433" w:rsidRPr="00013511" w:rsidRDefault="00AD6433" w:rsidP="00EC2383">
            <w:pPr>
              <w:spacing w:before="0" w:after="0"/>
              <w:jc w:val="center"/>
              <w:rPr>
                <w:rFonts w:asciiTheme="minorHAnsi" w:eastAsia="Arial Unicode MS" w:hAnsiTheme="minorHAnsi"/>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6433" w:rsidRPr="00013511" w:rsidRDefault="00AD6433" w:rsidP="00EC2383">
            <w:pPr>
              <w:spacing w:before="0" w:after="0"/>
              <w:rPr>
                <w:rFonts w:asciiTheme="minorHAnsi" w:eastAsia="Arial Unicode MS" w:hAnsiTheme="minorHAnsi"/>
                <w:sz w:val="18"/>
                <w:szCs w:val="18"/>
              </w:rPr>
            </w:pPr>
          </w:p>
        </w:tc>
        <w:tc>
          <w:tcPr>
            <w:tcW w:w="5528"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rPr>
                <w:rFonts w:asciiTheme="minorHAnsi" w:hAnsiTheme="minorHAnsi"/>
                <w:sz w:val="18"/>
                <w:szCs w:val="18"/>
              </w:rPr>
            </w:pPr>
          </w:p>
        </w:tc>
        <w:tc>
          <w:tcPr>
            <w:tcW w:w="1134"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rsidR="00AD6433" w:rsidRPr="00013511" w:rsidRDefault="00AD6433" w:rsidP="00F674FB">
            <w:pPr>
              <w:tabs>
                <w:tab w:val="center" w:pos="459"/>
              </w:tabs>
              <w:spacing w:before="0" w:after="0"/>
              <w:rPr>
                <w:rFonts w:asciiTheme="minorHAnsi" w:hAnsiTheme="minorHAnsi"/>
                <w:sz w:val="18"/>
                <w:szCs w:val="18"/>
              </w:rPr>
            </w:pPr>
          </w:p>
        </w:tc>
      </w:tr>
      <w:tr w:rsidR="00AD6433" w:rsidRPr="00A42E45" w:rsidTr="00EC2383">
        <w:trPr>
          <w:trHeight w:val="300"/>
        </w:trPr>
        <w:tc>
          <w:tcPr>
            <w:tcW w:w="709" w:type="dxa"/>
            <w:tcBorders>
              <w:top w:val="nil"/>
              <w:left w:val="single" w:sz="8" w:space="0" w:color="auto"/>
              <w:bottom w:val="single" w:sz="4" w:space="0" w:color="auto"/>
              <w:right w:val="single" w:sz="4" w:space="0" w:color="auto"/>
            </w:tcBorders>
            <w:shd w:val="clear" w:color="auto" w:fill="auto"/>
            <w:vAlign w:val="center"/>
          </w:tcPr>
          <w:p w:rsidR="00AD6433" w:rsidRPr="00013511" w:rsidRDefault="00AD6433" w:rsidP="00EC2383">
            <w:pPr>
              <w:spacing w:before="0" w:after="0"/>
              <w:jc w:val="center"/>
              <w:rPr>
                <w:rFonts w:asciiTheme="minorHAnsi" w:eastAsia="Arial Unicode MS" w:hAnsiTheme="minorHAnsi"/>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6433" w:rsidRPr="00013511" w:rsidRDefault="00AD6433" w:rsidP="00EC2383">
            <w:pPr>
              <w:spacing w:before="0" w:after="0"/>
              <w:rPr>
                <w:rFonts w:asciiTheme="minorHAnsi" w:eastAsia="Arial Unicode MS" w:hAnsiTheme="minorHAnsi"/>
                <w:sz w:val="18"/>
                <w:szCs w:val="18"/>
              </w:rPr>
            </w:pPr>
          </w:p>
        </w:tc>
        <w:tc>
          <w:tcPr>
            <w:tcW w:w="5528"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rPr>
                <w:rFonts w:asciiTheme="minorHAnsi" w:hAnsiTheme="minorHAnsi"/>
                <w:sz w:val="18"/>
                <w:szCs w:val="18"/>
              </w:rPr>
            </w:pPr>
          </w:p>
        </w:tc>
        <w:tc>
          <w:tcPr>
            <w:tcW w:w="1134"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r>
    </w:tbl>
    <w:p w:rsidR="003B5E33" w:rsidRDefault="008A18F2">
      <w:pPr>
        <w:spacing w:before="0" w:after="200" w:line="276" w:lineRule="auto"/>
      </w:pPr>
      <w:r w:rsidRPr="002313FA">
        <w:rPr>
          <w:b/>
          <w:color w:val="FF0000"/>
        </w:rPr>
        <w:br/>
      </w:r>
      <w:r w:rsidR="003B5E33">
        <w:br w:type="page"/>
      </w:r>
    </w:p>
    <w:p w:rsidR="003B5E33" w:rsidRDefault="00BA4166" w:rsidP="00AC68F6">
      <w:pPr>
        <w:pStyle w:val="Heading1"/>
      </w:pPr>
      <w:bookmarkStart w:id="1" w:name="_Toc3412623"/>
      <w:r>
        <w:lastRenderedPageBreak/>
        <w:t>Purpose</w:t>
      </w:r>
      <w:bookmarkEnd w:id="1"/>
    </w:p>
    <w:p w:rsidR="00121ED4" w:rsidRDefault="00611997" w:rsidP="00611997">
      <w:pPr>
        <w:rPr>
          <w:rFonts w:asciiTheme="minorHAnsi" w:hAnsiTheme="minorHAnsi"/>
          <w:sz w:val="22"/>
        </w:rPr>
      </w:pPr>
      <w:r w:rsidRPr="00611997">
        <w:rPr>
          <w:rFonts w:asciiTheme="minorHAnsi" w:hAnsiTheme="minorHAnsi"/>
          <w:sz w:val="22"/>
        </w:rPr>
        <w:t>The purpose of this guidance is to specify arrangements to be fol</w:t>
      </w:r>
      <w:r>
        <w:rPr>
          <w:rFonts w:asciiTheme="minorHAnsi" w:hAnsiTheme="minorHAnsi"/>
          <w:sz w:val="22"/>
        </w:rPr>
        <w:t xml:space="preserve">lowed in respect of Permits to </w:t>
      </w:r>
      <w:r w:rsidRPr="00611997">
        <w:rPr>
          <w:rFonts w:asciiTheme="minorHAnsi" w:hAnsiTheme="minorHAnsi"/>
          <w:sz w:val="22"/>
        </w:rPr>
        <w:t>Work (PTW), Limitation of Access (LOA) and Authority to Work (ATW).</w:t>
      </w:r>
      <w:r w:rsidR="00121ED4">
        <w:rPr>
          <w:rFonts w:asciiTheme="minorHAnsi" w:hAnsiTheme="minorHAnsi"/>
          <w:sz w:val="22"/>
        </w:rPr>
        <w:t xml:space="preserve">  </w:t>
      </w:r>
    </w:p>
    <w:p w:rsidR="007E629A" w:rsidRDefault="00121ED4" w:rsidP="00611997">
      <w:pPr>
        <w:rPr>
          <w:rFonts w:asciiTheme="minorHAnsi" w:hAnsiTheme="minorHAnsi"/>
          <w:sz w:val="22"/>
        </w:rPr>
      </w:pPr>
      <w:r w:rsidRPr="00121ED4">
        <w:rPr>
          <w:rFonts w:asciiTheme="minorHAnsi" w:hAnsiTheme="minorHAnsi"/>
          <w:sz w:val="22"/>
        </w:rPr>
        <w:t>This document should be read in conjunction with Health and Safety Executive guidance available at</w:t>
      </w:r>
      <w:r>
        <w:rPr>
          <w:rFonts w:asciiTheme="minorHAnsi" w:hAnsiTheme="minorHAnsi"/>
          <w:sz w:val="22"/>
        </w:rPr>
        <w:t xml:space="preserve"> </w:t>
      </w:r>
      <w:hyperlink r:id="rId13" w:history="1">
        <w:r w:rsidRPr="009429D2">
          <w:rPr>
            <w:rStyle w:val="Hyperlink"/>
            <w:rFonts w:asciiTheme="minorHAnsi" w:hAnsiTheme="minorHAnsi"/>
            <w:sz w:val="22"/>
          </w:rPr>
          <w:t>http://www.hse.gov.uk/comah/sragtech/techmeaspermit.htm</w:t>
        </w:r>
      </w:hyperlink>
    </w:p>
    <w:p w:rsidR="003B5E33" w:rsidRPr="00013511" w:rsidRDefault="003307F3" w:rsidP="00AC68F6">
      <w:pPr>
        <w:pStyle w:val="Heading1"/>
      </w:pPr>
      <w:bookmarkStart w:id="2" w:name="_Toc3412624"/>
      <w:r>
        <w:t>Scope</w:t>
      </w:r>
      <w:bookmarkEnd w:id="2"/>
    </w:p>
    <w:p w:rsidR="005B780D" w:rsidRDefault="00611997" w:rsidP="00611997">
      <w:pPr>
        <w:rPr>
          <w:rFonts w:asciiTheme="minorHAnsi" w:hAnsiTheme="minorHAnsi"/>
          <w:sz w:val="22"/>
        </w:rPr>
      </w:pPr>
      <w:r w:rsidRPr="00611997">
        <w:rPr>
          <w:rFonts w:asciiTheme="minorHAnsi" w:hAnsiTheme="minorHAnsi"/>
          <w:sz w:val="22"/>
        </w:rPr>
        <w:t xml:space="preserve">This guidance applies to all hazardous activities or areas controlled </w:t>
      </w:r>
      <w:r w:rsidR="005907E1">
        <w:rPr>
          <w:rFonts w:asciiTheme="minorHAnsi" w:hAnsiTheme="minorHAnsi"/>
          <w:sz w:val="22"/>
        </w:rPr>
        <w:t>National Museums Liverpool</w:t>
      </w:r>
      <w:r>
        <w:rPr>
          <w:rFonts w:asciiTheme="minorHAnsi" w:hAnsiTheme="minorHAnsi"/>
          <w:sz w:val="22"/>
        </w:rPr>
        <w:t xml:space="preserve"> </w:t>
      </w:r>
      <w:r w:rsidRPr="00611997">
        <w:rPr>
          <w:rFonts w:asciiTheme="minorHAnsi" w:hAnsiTheme="minorHAnsi"/>
          <w:sz w:val="22"/>
        </w:rPr>
        <w:t>(</w:t>
      </w:r>
      <w:r w:rsidR="009F4159">
        <w:rPr>
          <w:rFonts w:asciiTheme="minorHAnsi" w:hAnsiTheme="minorHAnsi"/>
          <w:sz w:val="22"/>
        </w:rPr>
        <w:t>NML</w:t>
      </w:r>
      <w:r w:rsidRPr="00611997">
        <w:rPr>
          <w:rFonts w:asciiTheme="minorHAnsi" w:hAnsiTheme="minorHAnsi"/>
          <w:sz w:val="22"/>
        </w:rPr>
        <w:t xml:space="preserve">), it is applicable to activities undertaken by both </w:t>
      </w:r>
      <w:r w:rsidR="009F4159">
        <w:rPr>
          <w:rFonts w:asciiTheme="minorHAnsi" w:hAnsiTheme="minorHAnsi"/>
          <w:sz w:val="22"/>
        </w:rPr>
        <w:t>NML</w:t>
      </w:r>
      <w:r>
        <w:rPr>
          <w:rFonts w:asciiTheme="minorHAnsi" w:hAnsiTheme="minorHAnsi"/>
          <w:sz w:val="22"/>
        </w:rPr>
        <w:t xml:space="preserve"> and its contractors. All staff </w:t>
      </w:r>
      <w:r w:rsidRPr="00611997">
        <w:rPr>
          <w:rFonts w:asciiTheme="minorHAnsi" w:hAnsiTheme="minorHAnsi"/>
          <w:sz w:val="22"/>
        </w:rPr>
        <w:t>managing, controlling or accessing certain types of work or areas</w:t>
      </w:r>
      <w:r>
        <w:rPr>
          <w:rFonts w:asciiTheme="minorHAnsi" w:hAnsiTheme="minorHAnsi"/>
          <w:sz w:val="22"/>
        </w:rPr>
        <w:t xml:space="preserve"> that are potentially hazardous </w:t>
      </w:r>
      <w:r w:rsidRPr="00611997">
        <w:rPr>
          <w:rFonts w:asciiTheme="minorHAnsi" w:hAnsiTheme="minorHAnsi"/>
          <w:sz w:val="22"/>
        </w:rPr>
        <w:t>must apply this guidance.</w:t>
      </w:r>
    </w:p>
    <w:p w:rsidR="00611997" w:rsidRPr="00013511" w:rsidRDefault="00611997" w:rsidP="00AC68F6">
      <w:pPr>
        <w:pStyle w:val="Heading1"/>
      </w:pPr>
      <w:bookmarkStart w:id="3" w:name="_Toc3412625"/>
      <w:r w:rsidRPr="00611997">
        <w:t>Definitions and Abbreviations</w:t>
      </w:r>
      <w:bookmarkEnd w:id="3"/>
    </w:p>
    <w:p w:rsidR="00611997" w:rsidRPr="00611997" w:rsidRDefault="00611997" w:rsidP="00611997">
      <w:pPr>
        <w:rPr>
          <w:rFonts w:asciiTheme="minorHAnsi" w:hAnsiTheme="minorHAnsi"/>
          <w:sz w:val="22"/>
        </w:rPr>
      </w:pPr>
      <w:r w:rsidRPr="00611997">
        <w:rPr>
          <w:rFonts w:asciiTheme="minorHAnsi" w:hAnsiTheme="minorHAnsi"/>
          <w:b/>
          <w:sz w:val="22"/>
        </w:rPr>
        <w:t>Permits to Work (PTW)</w:t>
      </w:r>
      <w:r w:rsidRPr="00611997">
        <w:rPr>
          <w:rFonts w:asciiTheme="minorHAnsi" w:hAnsiTheme="minorHAnsi"/>
          <w:sz w:val="22"/>
        </w:rPr>
        <w:t xml:space="preserve"> - A Permit to Work system is a formal</w:t>
      </w:r>
      <w:r>
        <w:rPr>
          <w:rFonts w:asciiTheme="minorHAnsi" w:hAnsiTheme="minorHAnsi"/>
          <w:sz w:val="22"/>
        </w:rPr>
        <w:t xml:space="preserve"> written system used to control </w:t>
      </w:r>
      <w:r w:rsidRPr="00611997">
        <w:rPr>
          <w:rFonts w:asciiTheme="minorHAnsi" w:hAnsiTheme="minorHAnsi"/>
          <w:sz w:val="22"/>
        </w:rPr>
        <w:t xml:space="preserve">certain types of work that are </w:t>
      </w:r>
      <w:r>
        <w:rPr>
          <w:rFonts w:asciiTheme="minorHAnsi" w:hAnsiTheme="minorHAnsi"/>
          <w:sz w:val="22"/>
        </w:rPr>
        <w:t>high risk</w:t>
      </w:r>
      <w:r w:rsidRPr="00611997">
        <w:rPr>
          <w:rFonts w:asciiTheme="minorHAnsi" w:hAnsiTheme="minorHAnsi"/>
          <w:sz w:val="22"/>
        </w:rPr>
        <w:t>. A Perm</w:t>
      </w:r>
      <w:r>
        <w:rPr>
          <w:rFonts w:asciiTheme="minorHAnsi" w:hAnsiTheme="minorHAnsi"/>
          <w:sz w:val="22"/>
        </w:rPr>
        <w:t xml:space="preserve">it to Work is a document, which </w:t>
      </w:r>
      <w:r w:rsidRPr="00611997">
        <w:rPr>
          <w:rFonts w:asciiTheme="minorHAnsi" w:hAnsiTheme="minorHAnsi"/>
          <w:sz w:val="22"/>
        </w:rPr>
        <w:t>specifies the work to be done and the precautions to be taken. Pe</w:t>
      </w:r>
      <w:r>
        <w:rPr>
          <w:rFonts w:asciiTheme="minorHAnsi" w:hAnsiTheme="minorHAnsi"/>
          <w:sz w:val="22"/>
        </w:rPr>
        <w:t xml:space="preserve">rmits to Work form an essential </w:t>
      </w:r>
      <w:r w:rsidRPr="00611997">
        <w:rPr>
          <w:rFonts w:asciiTheme="minorHAnsi" w:hAnsiTheme="minorHAnsi"/>
          <w:sz w:val="22"/>
        </w:rPr>
        <w:t>part of safe systems of work for many maintenance activities. They allo</w:t>
      </w:r>
      <w:r>
        <w:rPr>
          <w:rFonts w:asciiTheme="minorHAnsi" w:hAnsiTheme="minorHAnsi"/>
          <w:sz w:val="22"/>
        </w:rPr>
        <w:t xml:space="preserve">w work to start only after safe </w:t>
      </w:r>
      <w:r w:rsidRPr="00611997">
        <w:rPr>
          <w:rFonts w:asciiTheme="minorHAnsi" w:hAnsiTheme="minorHAnsi"/>
          <w:sz w:val="22"/>
        </w:rPr>
        <w:t>procedures have been defined and provide a clear record that al</w:t>
      </w:r>
      <w:r>
        <w:rPr>
          <w:rFonts w:asciiTheme="minorHAnsi" w:hAnsiTheme="minorHAnsi"/>
          <w:sz w:val="22"/>
        </w:rPr>
        <w:t xml:space="preserve">l foreseeable hazards have been </w:t>
      </w:r>
      <w:r w:rsidRPr="00611997">
        <w:rPr>
          <w:rFonts w:asciiTheme="minorHAnsi" w:hAnsiTheme="minorHAnsi"/>
          <w:sz w:val="22"/>
        </w:rPr>
        <w:t>considered and controlled.</w:t>
      </w:r>
    </w:p>
    <w:p w:rsidR="00611997" w:rsidRPr="00611997" w:rsidRDefault="00611997" w:rsidP="00611997">
      <w:pPr>
        <w:rPr>
          <w:rFonts w:asciiTheme="minorHAnsi" w:hAnsiTheme="minorHAnsi"/>
          <w:sz w:val="22"/>
        </w:rPr>
      </w:pPr>
      <w:r w:rsidRPr="00611997">
        <w:rPr>
          <w:rFonts w:asciiTheme="minorHAnsi" w:hAnsiTheme="minorHAnsi"/>
          <w:b/>
          <w:sz w:val="22"/>
        </w:rPr>
        <w:t>Limitation of Access Certificate</w:t>
      </w:r>
      <w:r w:rsidRPr="00611997">
        <w:rPr>
          <w:rFonts w:asciiTheme="minorHAnsi" w:hAnsiTheme="minorHAnsi"/>
          <w:sz w:val="22"/>
        </w:rPr>
        <w:t xml:space="preserve"> –may be used to manage acce</w:t>
      </w:r>
      <w:r>
        <w:rPr>
          <w:rFonts w:asciiTheme="minorHAnsi" w:hAnsiTheme="minorHAnsi"/>
          <w:sz w:val="22"/>
        </w:rPr>
        <w:t xml:space="preserve">ss to work areas or sites where </w:t>
      </w:r>
      <w:r w:rsidRPr="00611997">
        <w:rPr>
          <w:rFonts w:asciiTheme="minorHAnsi" w:hAnsiTheme="minorHAnsi"/>
          <w:sz w:val="22"/>
        </w:rPr>
        <w:t>work is not of sufficient</w:t>
      </w:r>
      <w:r>
        <w:rPr>
          <w:rFonts w:asciiTheme="minorHAnsi" w:hAnsiTheme="minorHAnsi"/>
          <w:sz w:val="22"/>
        </w:rPr>
        <w:t xml:space="preserve"> high</w:t>
      </w:r>
      <w:r w:rsidRPr="00611997">
        <w:rPr>
          <w:rFonts w:asciiTheme="minorHAnsi" w:hAnsiTheme="minorHAnsi"/>
          <w:sz w:val="22"/>
        </w:rPr>
        <w:t xml:space="preserve"> risk to justify the issue of a Permit to Work, but</w:t>
      </w:r>
      <w:r>
        <w:rPr>
          <w:rFonts w:asciiTheme="minorHAnsi" w:hAnsiTheme="minorHAnsi"/>
          <w:sz w:val="22"/>
        </w:rPr>
        <w:t xml:space="preserve"> due to the nature of the area, </w:t>
      </w:r>
      <w:r w:rsidRPr="00611997">
        <w:rPr>
          <w:rFonts w:asciiTheme="minorHAnsi" w:hAnsiTheme="minorHAnsi"/>
          <w:sz w:val="22"/>
        </w:rPr>
        <w:t>access needs to be controlled. This permit may also be used fo</w:t>
      </w:r>
      <w:r>
        <w:rPr>
          <w:rFonts w:asciiTheme="minorHAnsi" w:hAnsiTheme="minorHAnsi"/>
          <w:sz w:val="22"/>
        </w:rPr>
        <w:t xml:space="preserve">r contractors working under the </w:t>
      </w:r>
      <w:r w:rsidRPr="00611997">
        <w:rPr>
          <w:rFonts w:asciiTheme="minorHAnsi" w:hAnsiTheme="minorHAnsi"/>
          <w:sz w:val="22"/>
        </w:rPr>
        <w:t xml:space="preserve">control of clients who require access to areas under the control of </w:t>
      </w:r>
      <w:r w:rsidR="009F4159">
        <w:rPr>
          <w:rFonts w:asciiTheme="minorHAnsi" w:hAnsiTheme="minorHAnsi"/>
          <w:sz w:val="22"/>
        </w:rPr>
        <w:t>NML</w:t>
      </w:r>
      <w:r w:rsidRPr="00611997">
        <w:rPr>
          <w:rFonts w:asciiTheme="minorHAnsi" w:hAnsiTheme="minorHAnsi"/>
          <w:sz w:val="22"/>
        </w:rPr>
        <w:t xml:space="preserve"> i.e. plant rooms.</w:t>
      </w:r>
    </w:p>
    <w:p w:rsidR="00611997" w:rsidRDefault="00611997" w:rsidP="00611997">
      <w:pPr>
        <w:rPr>
          <w:rFonts w:asciiTheme="minorHAnsi" w:hAnsiTheme="minorHAnsi"/>
          <w:sz w:val="22"/>
        </w:rPr>
      </w:pPr>
      <w:r w:rsidRPr="00611997">
        <w:rPr>
          <w:rFonts w:asciiTheme="minorHAnsi" w:hAnsiTheme="minorHAnsi"/>
          <w:b/>
          <w:sz w:val="22"/>
        </w:rPr>
        <w:t>Authority to Work (ATW</w:t>
      </w:r>
      <w:r w:rsidRPr="00611997">
        <w:rPr>
          <w:rFonts w:asciiTheme="minorHAnsi" w:hAnsiTheme="minorHAnsi"/>
          <w:sz w:val="22"/>
        </w:rPr>
        <w:t>)</w:t>
      </w:r>
      <w:r>
        <w:rPr>
          <w:rFonts w:asciiTheme="minorHAnsi" w:hAnsiTheme="minorHAnsi"/>
          <w:sz w:val="22"/>
        </w:rPr>
        <w:t xml:space="preserve"> </w:t>
      </w:r>
      <w:r w:rsidRPr="00611997">
        <w:rPr>
          <w:rFonts w:asciiTheme="minorHAnsi" w:hAnsiTheme="minorHAnsi"/>
          <w:sz w:val="22"/>
        </w:rPr>
        <w:t>– is necessary for contractors carrying</w:t>
      </w:r>
      <w:r>
        <w:rPr>
          <w:rFonts w:asciiTheme="minorHAnsi" w:hAnsiTheme="minorHAnsi"/>
          <w:sz w:val="22"/>
        </w:rPr>
        <w:t xml:space="preserve"> out any works on behalf of </w:t>
      </w:r>
      <w:r w:rsidR="009F4159">
        <w:rPr>
          <w:rFonts w:asciiTheme="minorHAnsi" w:hAnsiTheme="minorHAnsi"/>
          <w:sz w:val="22"/>
        </w:rPr>
        <w:t>NML</w:t>
      </w:r>
      <w:r w:rsidRPr="00611997">
        <w:rPr>
          <w:rFonts w:asciiTheme="minorHAnsi" w:hAnsiTheme="minorHAnsi"/>
          <w:sz w:val="22"/>
        </w:rPr>
        <w:t xml:space="preserve"> to ensure the relevant inductions and approval for work has</w:t>
      </w:r>
      <w:r>
        <w:rPr>
          <w:rFonts w:asciiTheme="minorHAnsi" w:hAnsiTheme="minorHAnsi"/>
          <w:sz w:val="22"/>
        </w:rPr>
        <w:t xml:space="preserve"> been undertaken. This does not </w:t>
      </w:r>
      <w:r w:rsidRPr="00611997">
        <w:rPr>
          <w:rFonts w:asciiTheme="minorHAnsi" w:hAnsiTheme="minorHAnsi"/>
          <w:sz w:val="22"/>
        </w:rPr>
        <w:t>negate the need for Permits to Work where the activity or area requires it.</w:t>
      </w:r>
    </w:p>
    <w:p w:rsidR="00612379" w:rsidRDefault="00612379" w:rsidP="00612379">
      <w:pPr>
        <w:rPr>
          <w:rFonts w:asciiTheme="minorHAnsi" w:hAnsiTheme="minorHAnsi"/>
          <w:sz w:val="22"/>
        </w:rPr>
      </w:pPr>
      <w:r w:rsidRPr="00611997">
        <w:rPr>
          <w:rFonts w:asciiTheme="minorHAnsi" w:hAnsiTheme="minorHAnsi"/>
          <w:b/>
          <w:sz w:val="22"/>
        </w:rPr>
        <w:t>Authorising Manager</w:t>
      </w:r>
      <w:r w:rsidRPr="00611997">
        <w:rPr>
          <w:rFonts w:asciiTheme="minorHAnsi" w:hAnsiTheme="minorHAnsi"/>
          <w:sz w:val="22"/>
        </w:rPr>
        <w:t xml:space="preserve"> – An Authorising Manager is a Competen</w:t>
      </w:r>
      <w:r>
        <w:rPr>
          <w:rFonts w:asciiTheme="minorHAnsi" w:hAnsiTheme="minorHAnsi"/>
          <w:sz w:val="22"/>
        </w:rPr>
        <w:t xml:space="preserve">t Person who has been nominated </w:t>
      </w:r>
      <w:r w:rsidRPr="00611997">
        <w:rPr>
          <w:rFonts w:asciiTheme="minorHAnsi" w:hAnsiTheme="minorHAnsi"/>
          <w:sz w:val="22"/>
        </w:rPr>
        <w:t xml:space="preserve">by </w:t>
      </w:r>
      <w:r w:rsidR="009F4159">
        <w:rPr>
          <w:rFonts w:asciiTheme="minorHAnsi" w:hAnsiTheme="minorHAnsi"/>
          <w:sz w:val="22"/>
        </w:rPr>
        <w:t>NML</w:t>
      </w:r>
      <w:r w:rsidRPr="00611997">
        <w:rPr>
          <w:rFonts w:asciiTheme="minorHAnsi" w:hAnsiTheme="minorHAnsi"/>
          <w:sz w:val="22"/>
        </w:rPr>
        <w:t xml:space="preserve"> to </w:t>
      </w:r>
      <w:r>
        <w:rPr>
          <w:rFonts w:asciiTheme="minorHAnsi" w:hAnsiTheme="minorHAnsi"/>
          <w:sz w:val="22"/>
        </w:rPr>
        <w:t xml:space="preserve">delegate responsibilities to </w:t>
      </w:r>
      <w:r w:rsidR="009F4159">
        <w:rPr>
          <w:rFonts w:asciiTheme="minorHAnsi" w:hAnsiTheme="minorHAnsi"/>
          <w:sz w:val="22"/>
        </w:rPr>
        <w:t>NML</w:t>
      </w:r>
      <w:r>
        <w:rPr>
          <w:rFonts w:asciiTheme="minorHAnsi" w:hAnsiTheme="minorHAnsi"/>
          <w:sz w:val="22"/>
        </w:rPr>
        <w:t xml:space="preserve"> employees in regard to Permit to Work systems.</w:t>
      </w:r>
    </w:p>
    <w:p w:rsidR="00612379" w:rsidRPr="00611997" w:rsidRDefault="00612379" w:rsidP="00612379">
      <w:pPr>
        <w:rPr>
          <w:rFonts w:asciiTheme="minorHAnsi" w:hAnsiTheme="minorHAnsi"/>
          <w:sz w:val="22"/>
        </w:rPr>
      </w:pPr>
      <w:r>
        <w:rPr>
          <w:rFonts w:asciiTheme="minorHAnsi" w:hAnsiTheme="minorHAnsi"/>
          <w:sz w:val="22"/>
        </w:rPr>
        <w:t xml:space="preserve">The “Authorising Manager” role is part of the expected role of an </w:t>
      </w:r>
      <w:r w:rsidR="000369DE">
        <w:rPr>
          <w:rFonts w:asciiTheme="minorHAnsi" w:hAnsiTheme="minorHAnsi"/>
          <w:sz w:val="22"/>
        </w:rPr>
        <w:t xml:space="preserve">Estates Senior </w:t>
      </w:r>
      <w:r>
        <w:rPr>
          <w:rFonts w:asciiTheme="minorHAnsi" w:hAnsiTheme="minorHAnsi"/>
          <w:sz w:val="22"/>
        </w:rPr>
        <w:t>Manager</w:t>
      </w:r>
      <w:r w:rsidR="000369DE">
        <w:rPr>
          <w:rFonts w:asciiTheme="minorHAnsi" w:hAnsiTheme="minorHAnsi"/>
          <w:sz w:val="22"/>
        </w:rPr>
        <w:t xml:space="preserve"> </w:t>
      </w:r>
      <w:r>
        <w:rPr>
          <w:rFonts w:asciiTheme="minorHAnsi" w:hAnsiTheme="minorHAnsi"/>
          <w:sz w:val="22"/>
        </w:rPr>
        <w:t>hence does not require nomination in writing.</w:t>
      </w:r>
    </w:p>
    <w:p w:rsidR="00612379" w:rsidRPr="00611997" w:rsidRDefault="00612379" w:rsidP="00611997">
      <w:pPr>
        <w:rPr>
          <w:rFonts w:asciiTheme="minorHAnsi" w:hAnsiTheme="minorHAnsi"/>
          <w:sz w:val="22"/>
        </w:rPr>
      </w:pPr>
      <w:r w:rsidRPr="00611997">
        <w:rPr>
          <w:rFonts w:asciiTheme="minorHAnsi" w:hAnsiTheme="minorHAnsi"/>
          <w:b/>
          <w:sz w:val="22"/>
        </w:rPr>
        <w:t>Responsible Person (RP</w:t>
      </w:r>
      <w:r>
        <w:rPr>
          <w:rFonts w:asciiTheme="minorHAnsi" w:hAnsiTheme="minorHAnsi"/>
          <w:sz w:val="22"/>
        </w:rPr>
        <w:t xml:space="preserve">) - </w:t>
      </w:r>
      <w:r w:rsidRPr="00F5141A">
        <w:rPr>
          <w:rFonts w:asciiTheme="minorHAnsi" w:hAnsiTheme="minorHAnsi"/>
          <w:sz w:val="22"/>
        </w:rPr>
        <w:t xml:space="preserve">The Responsible Person is </w:t>
      </w:r>
      <w:r>
        <w:rPr>
          <w:rFonts w:asciiTheme="minorHAnsi" w:hAnsiTheme="minorHAnsi"/>
          <w:sz w:val="22"/>
        </w:rPr>
        <w:t>a Competent Person who has been nominated</w:t>
      </w:r>
      <w:r w:rsidRPr="00F5141A">
        <w:rPr>
          <w:rFonts w:asciiTheme="minorHAnsi" w:hAnsiTheme="minorHAnsi"/>
          <w:sz w:val="22"/>
        </w:rPr>
        <w:t xml:space="preserve"> by </w:t>
      </w:r>
      <w:r>
        <w:rPr>
          <w:rFonts w:asciiTheme="minorHAnsi" w:hAnsiTheme="minorHAnsi"/>
          <w:sz w:val="22"/>
        </w:rPr>
        <w:t xml:space="preserve">the “Authorising Manager” to be responsible for the implementation and use of Permit Systems </w:t>
      </w:r>
      <w:r w:rsidR="000369DE">
        <w:rPr>
          <w:rFonts w:asciiTheme="minorHAnsi" w:hAnsiTheme="minorHAnsi"/>
          <w:sz w:val="22"/>
        </w:rPr>
        <w:t>at NML.</w:t>
      </w:r>
    </w:p>
    <w:p w:rsidR="00612379" w:rsidRPr="00611997" w:rsidRDefault="00611997" w:rsidP="00611997">
      <w:pPr>
        <w:rPr>
          <w:rFonts w:asciiTheme="minorHAnsi" w:hAnsiTheme="minorHAnsi"/>
          <w:sz w:val="22"/>
        </w:rPr>
      </w:pPr>
      <w:r w:rsidRPr="00611997">
        <w:rPr>
          <w:rFonts w:asciiTheme="minorHAnsi" w:hAnsiTheme="minorHAnsi"/>
          <w:b/>
          <w:sz w:val="22"/>
        </w:rPr>
        <w:t>Authorised Person (AP)</w:t>
      </w:r>
      <w:r w:rsidR="00F5141A">
        <w:rPr>
          <w:rFonts w:asciiTheme="minorHAnsi" w:hAnsiTheme="minorHAnsi"/>
          <w:sz w:val="22"/>
        </w:rPr>
        <w:t xml:space="preserve"> - </w:t>
      </w:r>
      <w:r w:rsidR="00F5141A" w:rsidRPr="00F5141A">
        <w:rPr>
          <w:rFonts w:asciiTheme="minorHAnsi" w:hAnsiTheme="minorHAnsi"/>
          <w:sz w:val="22"/>
        </w:rPr>
        <w:t>An Authorised Person is a</w:t>
      </w:r>
      <w:r w:rsidR="000369DE">
        <w:rPr>
          <w:rFonts w:asciiTheme="minorHAnsi" w:hAnsiTheme="minorHAnsi"/>
          <w:sz w:val="22"/>
        </w:rPr>
        <w:t>n</w:t>
      </w:r>
      <w:r w:rsidR="00F5141A" w:rsidRPr="00F5141A">
        <w:rPr>
          <w:rFonts w:asciiTheme="minorHAnsi" w:hAnsiTheme="minorHAnsi"/>
          <w:sz w:val="22"/>
        </w:rPr>
        <w:t xml:space="preserve"> </w:t>
      </w:r>
      <w:r w:rsidR="009F4159">
        <w:rPr>
          <w:rFonts w:asciiTheme="minorHAnsi" w:hAnsiTheme="minorHAnsi"/>
          <w:sz w:val="22"/>
        </w:rPr>
        <w:t>NML</w:t>
      </w:r>
      <w:r w:rsidR="00612379">
        <w:rPr>
          <w:rFonts w:asciiTheme="minorHAnsi" w:hAnsiTheme="minorHAnsi"/>
          <w:sz w:val="22"/>
        </w:rPr>
        <w:t xml:space="preserve"> </w:t>
      </w:r>
      <w:r w:rsidR="000369DE">
        <w:rPr>
          <w:rFonts w:asciiTheme="minorHAnsi" w:hAnsiTheme="minorHAnsi"/>
          <w:sz w:val="22"/>
        </w:rPr>
        <w:t xml:space="preserve">Estates </w:t>
      </w:r>
      <w:r w:rsidR="00612379">
        <w:rPr>
          <w:rFonts w:asciiTheme="minorHAnsi" w:hAnsiTheme="minorHAnsi"/>
          <w:sz w:val="22"/>
        </w:rPr>
        <w:t>Employee</w:t>
      </w:r>
      <w:r w:rsidR="00F5141A">
        <w:rPr>
          <w:rFonts w:asciiTheme="minorHAnsi" w:hAnsiTheme="minorHAnsi"/>
          <w:sz w:val="22"/>
        </w:rPr>
        <w:t xml:space="preserve"> who is </w:t>
      </w:r>
      <w:r w:rsidR="00612379">
        <w:rPr>
          <w:rFonts w:asciiTheme="minorHAnsi" w:hAnsiTheme="minorHAnsi"/>
          <w:sz w:val="22"/>
        </w:rPr>
        <w:t>authorised</w:t>
      </w:r>
      <w:r w:rsidR="00F5141A" w:rsidRPr="00F5141A">
        <w:rPr>
          <w:rFonts w:asciiTheme="minorHAnsi" w:hAnsiTheme="minorHAnsi"/>
          <w:sz w:val="22"/>
        </w:rPr>
        <w:t xml:space="preserve"> by</w:t>
      </w:r>
      <w:r w:rsidR="00612379">
        <w:rPr>
          <w:rFonts w:asciiTheme="minorHAnsi" w:hAnsiTheme="minorHAnsi"/>
          <w:sz w:val="22"/>
        </w:rPr>
        <w:t xml:space="preserve"> the “Responsible Person”</w:t>
      </w:r>
      <w:r w:rsidR="00F5141A" w:rsidRPr="00F5141A">
        <w:rPr>
          <w:rFonts w:asciiTheme="minorHAnsi" w:hAnsiTheme="minorHAnsi"/>
          <w:sz w:val="22"/>
        </w:rPr>
        <w:t xml:space="preserve"> </w:t>
      </w:r>
      <w:r w:rsidR="00612379" w:rsidRPr="00612379">
        <w:rPr>
          <w:rFonts w:asciiTheme="minorHAnsi" w:hAnsiTheme="minorHAnsi"/>
          <w:sz w:val="22"/>
        </w:rPr>
        <w:t>to issue, sign and close a specific type of permit to work</w:t>
      </w:r>
      <w:r w:rsidR="00612379">
        <w:rPr>
          <w:rFonts w:asciiTheme="minorHAnsi" w:hAnsiTheme="minorHAnsi"/>
          <w:sz w:val="22"/>
        </w:rPr>
        <w:t xml:space="preserve"> or certificate. </w:t>
      </w:r>
    </w:p>
    <w:p w:rsidR="00611997" w:rsidRPr="00611997" w:rsidRDefault="00611997" w:rsidP="00611997">
      <w:pPr>
        <w:rPr>
          <w:rFonts w:asciiTheme="minorHAnsi" w:hAnsiTheme="minorHAnsi"/>
          <w:sz w:val="22"/>
        </w:rPr>
      </w:pPr>
      <w:r w:rsidRPr="00611997">
        <w:rPr>
          <w:rFonts w:asciiTheme="minorHAnsi" w:hAnsiTheme="minorHAnsi"/>
          <w:b/>
          <w:sz w:val="22"/>
        </w:rPr>
        <w:t>Competent Person</w:t>
      </w:r>
      <w:r w:rsidRPr="00611997">
        <w:rPr>
          <w:rFonts w:asciiTheme="minorHAnsi" w:hAnsiTheme="minorHAnsi"/>
          <w:sz w:val="22"/>
        </w:rPr>
        <w:t xml:space="preserve"> - A Competent Person is someone who has:</w:t>
      </w:r>
    </w:p>
    <w:p w:rsidR="00611997" w:rsidRDefault="00611997" w:rsidP="00611997">
      <w:pPr>
        <w:pStyle w:val="ListParagraph"/>
        <w:numPr>
          <w:ilvl w:val="0"/>
          <w:numId w:val="14"/>
        </w:numPr>
        <w:rPr>
          <w:rFonts w:asciiTheme="minorHAnsi" w:hAnsiTheme="minorHAnsi"/>
          <w:sz w:val="22"/>
        </w:rPr>
      </w:pPr>
      <w:r w:rsidRPr="00611997">
        <w:rPr>
          <w:rFonts w:asciiTheme="minorHAnsi" w:hAnsiTheme="minorHAnsi"/>
          <w:sz w:val="22"/>
        </w:rPr>
        <w:t>Sufficient training, experience or knowledge; and</w:t>
      </w:r>
    </w:p>
    <w:p w:rsidR="00611997" w:rsidRDefault="00611997" w:rsidP="00611997">
      <w:pPr>
        <w:pStyle w:val="ListParagraph"/>
        <w:numPr>
          <w:ilvl w:val="0"/>
          <w:numId w:val="14"/>
        </w:numPr>
        <w:rPr>
          <w:rFonts w:asciiTheme="minorHAnsi" w:hAnsiTheme="minorHAnsi"/>
          <w:sz w:val="22"/>
        </w:rPr>
      </w:pPr>
      <w:r w:rsidRPr="00611997">
        <w:rPr>
          <w:rFonts w:asciiTheme="minorHAnsi" w:hAnsiTheme="minorHAnsi"/>
          <w:sz w:val="22"/>
        </w:rPr>
        <w:t>Awareness of their own limitations in relation to the above</w:t>
      </w:r>
    </w:p>
    <w:p w:rsidR="00611997" w:rsidRPr="00611997" w:rsidRDefault="00611997" w:rsidP="00611997">
      <w:pPr>
        <w:pStyle w:val="ListParagraph"/>
        <w:numPr>
          <w:ilvl w:val="0"/>
          <w:numId w:val="14"/>
        </w:numPr>
        <w:rPr>
          <w:rFonts w:asciiTheme="minorHAnsi" w:hAnsiTheme="minorHAnsi"/>
          <w:sz w:val="22"/>
        </w:rPr>
      </w:pPr>
      <w:r w:rsidRPr="00611997">
        <w:rPr>
          <w:rFonts w:asciiTheme="minorHAnsi" w:hAnsiTheme="minorHAnsi"/>
          <w:sz w:val="22"/>
        </w:rPr>
        <w:t>Understands where and what help is available.</w:t>
      </w:r>
    </w:p>
    <w:p w:rsidR="00611997" w:rsidRDefault="00611997" w:rsidP="00611997">
      <w:pPr>
        <w:rPr>
          <w:rFonts w:asciiTheme="minorHAnsi" w:hAnsiTheme="minorHAnsi"/>
          <w:sz w:val="22"/>
        </w:rPr>
      </w:pPr>
      <w:r w:rsidRPr="00611997">
        <w:rPr>
          <w:rFonts w:asciiTheme="minorHAnsi" w:hAnsiTheme="minorHAnsi"/>
          <w:sz w:val="22"/>
        </w:rPr>
        <w:t>If there is ANY doubt as to the authority or competency of an individual to issue or receive a Permi</w:t>
      </w:r>
      <w:r>
        <w:rPr>
          <w:rFonts w:asciiTheme="minorHAnsi" w:hAnsiTheme="minorHAnsi"/>
          <w:sz w:val="22"/>
        </w:rPr>
        <w:t xml:space="preserve">t </w:t>
      </w:r>
      <w:r w:rsidR="00F5141A">
        <w:rPr>
          <w:rFonts w:asciiTheme="minorHAnsi" w:hAnsiTheme="minorHAnsi"/>
          <w:sz w:val="22"/>
        </w:rPr>
        <w:t>to Work or</w:t>
      </w:r>
      <w:r w:rsidRPr="00611997">
        <w:rPr>
          <w:rFonts w:asciiTheme="minorHAnsi" w:hAnsiTheme="minorHAnsi"/>
          <w:sz w:val="22"/>
        </w:rPr>
        <w:t xml:space="preserve"> Certificate or Authority to Work, advice should be sought</w:t>
      </w:r>
      <w:r>
        <w:rPr>
          <w:rFonts w:asciiTheme="minorHAnsi" w:hAnsiTheme="minorHAnsi"/>
          <w:sz w:val="22"/>
        </w:rPr>
        <w:t xml:space="preserve"> from the relevant Line Manager </w:t>
      </w:r>
      <w:r w:rsidRPr="00611997">
        <w:rPr>
          <w:rFonts w:asciiTheme="minorHAnsi" w:hAnsiTheme="minorHAnsi"/>
          <w:sz w:val="22"/>
        </w:rPr>
        <w:t>before any document is issued.</w:t>
      </w:r>
    </w:p>
    <w:p w:rsidR="00F5141A" w:rsidRPr="003307F3" w:rsidRDefault="00F5141A" w:rsidP="00611997">
      <w:pPr>
        <w:rPr>
          <w:rFonts w:asciiTheme="minorHAnsi" w:hAnsiTheme="minorHAnsi"/>
          <w:sz w:val="22"/>
        </w:rPr>
      </w:pPr>
    </w:p>
    <w:p w:rsidR="00EC2383" w:rsidRPr="00013511" w:rsidRDefault="00F5141A" w:rsidP="00AC68F6">
      <w:pPr>
        <w:pStyle w:val="Heading1"/>
      </w:pPr>
      <w:bookmarkStart w:id="4" w:name="_Toc3412626"/>
      <w:r>
        <w:t>Permits Systems</w:t>
      </w:r>
      <w:bookmarkEnd w:id="4"/>
    </w:p>
    <w:p w:rsidR="003307F3" w:rsidRPr="003729BF" w:rsidRDefault="00F5141A" w:rsidP="00AC68F6">
      <w:pPr>
        <w:pStyle w:val="Heading1"/>
      </w:pPr>
      <w:bookmarkStart w:id="5" w:name="_Toc3412627"/>
      <w:r>
        <w:lastRenderedPageBreak/>
        <w:t>General</w:t>
      </w:r>
      <w:bookmarkEnd w:id="5"/>
    </w:p>
    <w:p w:rsidR="00F5141A" w:rsidRPr="00F5141A" w:rsidRDefault="00F5141A" w:rsidP="00121ED4">
      <w:pPr>
        <w:rPr>
          <w:rFonts w:asciiTheme="minorHAnsi" w:hAnsiTheme="minorHAnsi"/>
          <w:sz w:val="22"/>
        </w:rPr>
      </w:pPr>
      <w:r w:rsidRPr="00F5141A">
        <w:rPr>
          <w:rFonts w:asciiTheme="minorHAnsi" w:hAnsiTheme="minorHAnsi"/>
          <w:sz w:val="22"/>
        </w:rPr>
        <w:t>This section gives guidance about when to use, and which i</w:t>
      </w:r>
      <w:r>
        <w:rPr>
          <w:rFonts w:asciiTheme="minorHAnsi" w:hAnsiTheme="minorHAnsi"/>
          <w:sz w:val="22"/>
        </w:rPr>
        <w:t xml:space="preserve">s the most appropriate solution </w:t>
      </w:r>
      <w:r w:rsidRPr="00F5141A">
        <w:rPr>
          <w:rFonts w:asciiTheme="minorHAnsi" w:hAnsiTheme="minorHAnsi"/>
          <w:sz w:val="22"/>
        </w:rPr>
        <w:t xml:space="preserve">relating to Permits </w:t>
      </w:r>
      <w:r w:rsidR="00612379">
        <w:rPr>
          <w:rFonts w:asciiTheme="minorHAnsi" w:hAnsiTheme="minorHAnsi"/>
          <w:sz w:val="22"/>
        </w:rPr>
        <w:t>to Work, Limitations of Access Ce</w:t>
      </w:r>
      <w:r w:rsidRPr="00F5141A">
        <w:rPr>
          <w:rFonts w:asciiTheme="minorHAnsi" w:hAnsiTheme="minorHAnsi"/>
          <w:sz w:val="22"/>
        </w:rPr>
        <w:t>rtificates and Authority to Work.</w:t>
      </w:r>
      <w:r w:rsidR="00121ED4">
        <w:rPr>
          <w:rFonts w:asciiTheme="minorHAnsi" w:hAnsiTheme="minorHAnsi"/>
          <w:sz w:val="22"/>
        </w:rPr>
        <w:t xml:space="preserve">   </w:t>
      </w:r>
      <w:r w:rsidR="00121ED4" w:rsidRPr="00121ED4">
        <w:rPr>
          <w:rFonts w:asciiTheme="minorHAnsi" w:hAnsiTheme="minorHAnsi"/>
          <w:sz w:val="22"/>
        </w:rPr>
        <w:t>See flow chart for break down of PTW process.</w:t>
      </w:r>
    </w:p>
    <w:p w:rsidR="003307F3" w:rsidRPr="00F5141A" w:rsidRDefault="00F5141A" w:rsidP="00F5141A">
      <w:pPr>
        <w:rPr>
          <w:rFonts w:asciiTheme="minorHAnsi" w:hAnsiTheme="minorHAnsi"/>
          <w:b/>
          <w:sz w:val="22"/>
        </w:rPr>
      </w:pPr>
      <w:r w:rsidRPr="00F5141A">
        <w:rPr>
          <w:rFonts w:asciiTheme="minorHAnsi" w:hAnsiTheme="minorHAnsi"/>
          <w:b/>
          <w:sz w:val="22"/>
        </w:rPr>
        <w:t>It should be noted that Permits to Work are reserved for works that require the highest level of management control.</w:t>
      </w:r>
    </w:p>
    <w:p w:rsidR="00F5141A" w:rsidRDefault="00F5141A" w:rsidP="00F5141A">
      <w:pPr>
        <w:rPr>
          <w:rFonts w:asciiTheme="minorHAnsi" w:hAnsiTheme="minorHAnsi"/>
          <w:sz w:val="22"/>
        </w:rPr>
      </w:pPr>
      <w:r w:rsidRPr="00F5141A">
        <w:rPr>
          <w:rFonts w:asciiTheme="minorHAnsi" w:hAnsiTheme="minorHAnsi"/>
          <w:sz w:val="22"/>
        </w:rPr>
        <w:t xml:space="preserve">Where an Authority to Work or Limitation of Access Certificate </w:t>
      </w:r>
      <w:r>
        <w:rPr>
          <w:rFonts w:asciiTheme="minorHAnsi" w:hAnsiTheme="minorHAnsi"/>
          <w:sz w:val="22"/>
        </w:rPr>
        <w:t xml:space="preserve">requires a Permit to Work to be </w:t>
      </w:r>
      <w:r w:rsidR="00612379">
        <w:rPr>
          <w:rFonts w:asciiTheme="minorHAnsi" w:hAnsiTheme="minorHAnsi"/>
          <w:sz w:val="22"/>
        </w:rPr>
        <w:t xml:space="preserve">produced due to a higher risk activity identified, </w:t>
      </w:r>
      <w:r w:rsidRPr="00F5141A">
        <w:rPr>
          <w:rFonts w:asciiTheme="minorHAnsi" w:hAnsiTheme="minorHAnsi"/>
          <w:sz w:val="22"/>
        </w:rPr>
        <w:t xml:space="preserve">the duty lies on the </w:t>
      </w:r>
      <w:r w:rsidR="00612379">
        <w:rPr>
          <w:rFonts w:asciiTheme="minorHAnsi" w:hAnsiTheme="minorHAnsi"/>
          <w:sz w:val="22"/>
        </w:rPr>
        <w:t>person issuing</w:t>
      </w:r>
      <w:r w:rsidRPr="00F5141A">
        <w:rPr>
          <w:rFonts w:asciiTheme="minorHAnsi" w:hAnsiTheme="minorHAnsi"/>
          <w:sz w:val="22"/>
        </w:rPr>
        <w:t xml:space="preserve"> the Au</w:t>
      </w:r>
      <w:r>
        <w:rPr>
          <w:rFonts w:asciiTheme="minorHAnsi" w:hAnsiTheme="minorHAnsi"/>
          <w:sz w:val="22"/>
        </w:rPr>
        <w:t xml:space="preserve">thority to Work to identify the </w:t>
      </w:r>
      <w:r w:rsidRPr="00F5141A">
        <w:rPr>
          <w:rFonts w:asciiTheme="minorHAnsi" w:hAnsiTheme="minorHAnsi"/>
          <w:sz w:val="22"/>
        </w:rPr>
        <w:t>need for a Permit and i</w:t>
      </w:r>
      <w:r w:rsidR="00612379">
        <w:rPr>
          <w:rFonts w:asciiTheme="minorHAnsi" w:hAnsiTheme="minorHAnsi"/>
          <w:sz w:val="22"/>
        </w:rPr>
        <w:t>nform the Responsible or Authorised Person for the Permit to Work to be arranged (Before any works commences)</w:t>
      </w:r>
    </w:p>
    <w:p w:rsidR="003307F3" w:rsidRPr="003729BF" w:rsidRDefault="00F5141A" w:rsidP="00AC68F6">
      <w:pPr>
        <w:pStyle w:val="Heading1"/>
      </w:pPr>
      <w:bookmarkStart w:id="6" w:name="_Toc3412628"/>
      <w:r>
        <w:t>Permits to Work</w:t>
      </w:r>
      <w:bookmarkEnd w:id="6"/>
    </w:p>
    <w:p w:rsidR="00EC2383" w:rsidRPr="00F5141A" w:rsidRDefault="00F5141A" w:rsidP="00F5141A">
      <w:pPr>
        <w:rPr>
          <w:rFonts w:asciiTheme="minorHAnsi" w:hAnsiTheme="minorHAnsi"/>
          <w:sz w:val="22"/>
        </w:rPr>
      </w:pPr>
      <w:r w:rsidRPr="00F5141A">
        <w:rPr>
          <w:rFonts w:asciiTheme="minorHAnsi" w:hAnsiTheme="minorHAnsi"/>
          <w:sz w:val="22"/>
        </w:rPr>
        <w:t>A permit to work is a control procedure, which may be issued for virtually any work activity b</w:t>
      </w:r>
      <w:r>
        <w:rPr>
          <w:rFonts w:asciiTheme="minorHAnsi" w:hAnsiTheme="minorHAnsi"/>
          <w:sz w:val="22"/>
        </w:rPr>
        <w:t xml:space="preserve">ut </w:t>
      </w:r>
      <w:r w:rsidRPr="00F5141A">
        <w:rPr>
          <w:rFonts w:asciiTheme="minorHAnsi" w:hAnsiTheme="minorHAnsi"/>
          <w:sz w:val="22"/>
        </w:rPr>
        <w:t>is usually reserved for what would be classed as high-risk acti</w:t>
      </w:r>
      <w:r>
        <w:rPr>
          <w:rFonts w:asciiTheme="minorHAnsi" w:hAnsiTheme="minorHAnsi"/>
          <w:sz w:val="22"/>
        </w:rPr>
        <w:t xml:space="preserve">vities, tasks or processes. The </w:t>
      </w:r>
      <w:r w:rsidRPr="00F5141A">
        <w:rPr>
          <w:rFonts w:asciiTheme="minorHAnsi" w:hAnsiTheme="minorHAnsi"/>
          <w:sz w:val="22"/>
        </w:rPr>
        <w:t>procedure is a formalisation of assessed and implemented con</w:t>
      </w:r>
      <w:r>
        <w:rPr>
          <w:rFonts w:asciiTheme="minorHAnsi" w:hAnsiTheme="minorHAnsi"/>
          <w:sz w:val="22"/>
        </w:rPr>
        <w:t xml:space="preserve">trols and limitations, designed </w:t>
      </w:r>
      <w:r w:rsidRPr="00F5141A">
        <w:rPr>
          <w:rFonts w:asciiTheme="minorHAnsi" w:hAnsiTheme="minorHAnsi"/>
          <w:sz w:val="22"/>
        </w:rPr>
        <w:t>to provide a safe system of work. The permit is issued, and closed</w:t>
      </w:r>
      <w:r>
        <w:rPr>
          <w:rFonts w:asciiTheme="minorHAnsi" w:hAnsiTheme="minorHAnsi"/>
          <w:sz w:val="22"/>
        </w:rPr>
        <w:t xml:space="preserve"> out on completion of the </w:t>
      </w:r>
      <w:r w:rsidR="00612379">
        <w:rPr>
          <w:rFonts w:asciiTheme="minorHAnsi" w:hAnsiTheme="minorHAnsi"/>
          <w:sz w:val="22"/>
        </w:rPr>
        <w:t>work, by an Authorised Person or if available the Responsible Person.</w:t>
      </w:r>
    </w:p>
    <w:p w:rsidR="003307F3" w:rsidRPr="003729BF" w:rsidRDefault="00612379" w:rsidP="00AC68F6">
      <w:pPr>
        <w:pStyle w:val="Heading1"/>
      </w:pPr>
      <w:bookmarkStart w:id="7" w:name="_Toc3412629"/>
      <w:r>
        <w:t>Permits in Use</w:t>
      </w:r>
      <w:bookmarkEnd w:id="7"/>
    </w:p>
    <w:p w:rsidR="00612379" w:rsidRPr="00612379" w:rsidRDefault="00612379" w:rsidP="00612379">
      <w:pPr>
        <w:rPr>
          <w:rFonts w:asciiTheme="minorHAnsi" w:hAnsiTheme="minorHAnsi"/>
          <w:sz w:val="22"/>
        </w:rPr>
      </w:pPr>
      <w:r w:rsidRPr="00612379">
        <w:rPr>
          <w:rFonts w:asciiTheme="minorHAnsi" w:hAnsiTheme="minorHAnsi"/>
          <w:sz w:val="22"/>
        </w:rPr>
        <w:t xml:space="preserve">Within </w:t>
      </w:r>
      <w:r w:rsidR="009F4159">
        <w:rPr>
          <w:rFonts w:asciiTheme="minorHAnsi" w:hAnsiTheme="minorHAnsi"/>
          <w:sz w:val="22"/>
        </w:rPr>
        <w:t>NML</w:t>
      </w:r>
      <w:r w:rsidRPr="00612379">
        <w:rPr>
          <w:rFonts w:asciiTheme="minorHAnsi" w:hAnsiTheme="minorHAnsi"/>
          <w:sz w:val="22"/>
        </w:rPr>
        <w:t xml:space="preserve"> there are a number of formalised Permit to</w:t>
      </w:r>
      <w:r>
        <w:rPr>
          <w:rFonts w:asciiTheme="minorHAnsi" w:hAnsiTheme="minorHAnsi"/>
          <w:sz w:val="22"/>
        </w:rPr>
        <w:t xml:space="preserve"> Work </w:t>
      </w:r>
      <w:r w:rsidR="000369DE">
        <w:rPr>
          <w:rFonts w:asciiTheme="minorHAnsi" w:hAnsiTheme="minorHAnsi"/>
          <w:sz w:val="22"/>
        </w:rPr>
        <w:t>requirements in</w:t>
      </w:r>
      <w:r>
        <w:rPr>
          <w:rFonts w:asciiTheme="minorHAnsi" w:hAnsiTheme="minorHAnsi"/>
          <w:sz w:val="22"/>
        </w:rPr>
        <w:t xml:space="preserve"> operation, </w:t>
      </w:r>
      <w:r w:rsidRPr="00612379">
        <w:rPr>
          <w:rFonts w:asciiTheme="minorHAnsi" w:hAnsiTheme="minorHAnsi"/>
          <w:sz w:val="22"/>
        </w:rPr>
        <w:t>examples are:</w:t>
      </w:r>
    </w:p>
    <w:p w:rsidR="00E11F98" w:rsidRDefault="00612379" w:rsidP="00E11F98">
      <w:pPr>
        <w:pStyle w:val="ListParagraph"/>
        <w:numPr>
          <w:ilvl w:val="0"/>
          <w:numId w:val="15"/>
        </w:numPr>
        <w:rPr>
          <w:rFonts w:asciiTheme="minorHAnsi" w:hAnsiTheme="minorHAnsi"/>
          <w:b/>
          <w:sz w:val="22"/>
        </w:rPr>
      </w:pPr>
      <w:r w:rsidRPr="00E11F98">
        <w:rPr>
          <w:rFonts w:asciiTheme="minorHAnsi" w:hAnsiTheme="minorHAnsi"/>
          <w:b/>
          <w:sz w:val="22"/>
        </w:rPr>
        <w:t>Permits to Work General</w:t>
      </w:r>
      <w:r w:rsidR="00F674FB" w:rsidRPr="00F674FB">
        <w:rPr>
          <w:rFonts w:asciiTheme="minorHAnsi" w:hAnsiTheme="minorHAnsi"/>
          <w:b/>
          <w:color w:val="4F81BD" w:themeColor="accent1"/>
          <w:sz w:val="22"/>
        </w:rPr>
        <w:t xml:space="preserve"> </w:t>
      </w:r>
    </w:p>
    <w:p w:rsidR="00E11F98" w:rsidRPr="00E11F98" w:rsidRDefault="00612379" w:rsidP="00E11F98">
      <w:pPr>
        <w:pStyle w:val="ListParagraph"/>
        <w:rPr>
          <w:rFonts w:asciiTheme="minorHAnsi" w:hAnsiTheme="minorHAnsi"/>
          <w:b/>
          <w:sz w:val="22"/>
        </w:rPr>
      </w:pPr>
      <w:r w:rsidRPr="00E11F98">
        <w:rPr>
          <w:rFonts w:asciiTheme="minorHAnsi" w:hAnsiTheme="minorHAnsi"/>
          <w:sz w:val="22"/>
        </w:rPr>
        <w:t>For use in situations of a general nature and for situations not covered by any other</w:t>
      </w:r>
      <w:r w:rsidR="00E11F98" w:rsidRPr="00E11F98">
        <w:rPr>
          <w:rFonts w:asciiTheme="minorHAnsi" w:hAnsiTheme="minorHAnsi"/>
          <w:sz w:val="22"/>
        </w:rPr>
        <w:t xml:space="preserve"> </w:t>
      </w:r>
      <w:r w:rsidRPr="00E11F98">
        <w:rPr>
          <w:rFonts w:asciiTheme="minorHAnsi" w:hAnsiTheme="minorHAnsi"/>
          <w:sz w:val="22"/>
        </w:rPr>
        <w:t>permit. Examples of a use are:</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 xml:space="preserve">Any work on </w:t>
      </w:r>
      <w:r w:rsidR="000369DE">
        <w:rPr>
          <w:rFonts w:asciiTheme="minorHAnsi" w:hAnsiTheme="minorHAnsi"/>
          <w:sz w:val="22"/>
        </w:rPr>
        <w:t xml:space="preserve">any </w:t>
      </w:r>
      <w:r w:rsidRPr="00612379">
        <w:rPr>
          <w:rFonts w:asciiTheme="minorHAnsi" w:hAnsiTheme="minorHAnsi"/>
          <w:sz w:val="22"/>
        </w:rPr>
        <w:t>roofs</w:t>
      </w:r>
      <w:r w:rsidR="000369DE">
        <w:rPr>
          <w:rFonts w:asciiTheme="minorHAnsi" w:hAnsiTheme="minorHAnsi"/>
          <w:sz w:val="22"/>
        </w:rPr>
        <w:t xml:space="preserve"> within the NML Estate.</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Any work at height that relies on the use of Personal Fall arrest or restraint</w:t>
      </w:r>
      <w:r w:rsidR="00E11F98">
        <w:rPr>
          <w:rFonts w:asciiTheme="minorHAnsi" w:hAnsiTheme="minorHAnsi"/>
          <w:sz w:val="22"/>
        </w:rPr>
        <w:t xml:space="preserve"> </w:t>
      </w:r>
      <w:r w:rsidRPr="00612379">
        <w:rPr>
          <w:rFonts w:asciiTheme="minorHAnsi" w:hAnsiTheme="minorHAnsi"/>
          <w:sz w:val="22"/>
        </w:rPr>
        <w:t>systems</w:t>
      </w:r>
      <w:r w:rsidR="00E11F98">
        <w:rPr>
          <w:rFonts w:asciiTheme="minorHAnsi" w:hAnsiTheme="minorHAnsi"/>
          <w:sz w:val="22"/>
        </w:rPr>
        <w:t xml:space="preserve"> </w:t>
      </w:r>
      <w:r w:rsidRPr="00612379">
        <w:rPr>
          <w:rFonts w:asciiTheme="minorHAnsi" w:hAnsiTheme="minorHAnsi"/>
          <w:sz w:val="22"/>
        </w:rPr>
        <w:t>(other than those used within a MEWP);</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Any work over / near open water / deep enclosed water;</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LV electrical works</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Work on systems involving steam HTHW</w:t>
      </w:r>
      <w:r w:rsidR="00E11F98">
        <w:rPr>
          <w:rFonts w:asciiTheme="minorHAnsi" w:hAnsiTheme="minorHAnsi"/>
          <w:sz w:val="22"/>
        </w:rPr>
        <w:t xml:space="preserve"> (High Temperature Hot Water)</w:t>
      </w:r>
      <w:r w:rsidRPr="00612379">
        <w:rPr>
          <w:rFonts w:asciiTheme="minorHAnsi" w:hAnsiTheme="minorHAnsi"/>
          <w:sz w:val="22"/>
        </w:rPr>
        <w:t>, fire systems where it is essential</w:t>
      </w:r>
      <w:r w:rsidR="00E11F98">
        <w:rPr>
          <w:rFonts w:asciiTheme="minorHAnsi" w:hAnsiTheme="minorHAnsi"/>
          <w:sz w:val="22"/>
        </w:rPr>
        <w:t xml:space="preserve"> </w:t>
      </w:r>
      <w:r w:rsidRPr="00612379">
        <w:rPr>
          <w:rFonts w:asciiTheme="minorHAnsi" w:hAnsiTheme="minorHAnsi"/>
          <w:sz w:val="22"/>
        </w:rPr>
        <w:t>activities are co-ordinated and appropriate isolation is secured.</w:t>
      </w:r>
    </w:p>
    <w:p w:rsidR="00612379"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 xml:space="preserve">Any works presenting significant risks that </w:t>
      </w:r>
      <w:r w:rsidR="00E11F98" w:rsidRPr="00612379">
        <w:rPr>
          <w:rFonts w:asciiTheme="minorHAnsi" w:hAnsiTheme="minorHAnsi"/>
          <w:sz w:val="22"/>
        </w:rPr>
        <w:t>cannot</w:t>
      </w:r>
      <w:r w:rsidRPr="00612379">
        <w:rPr>
          <w:rFonts w:asciiTheme="minorHAnsi" w:hAnsiTheme="minorHAnsi"/>
          <w:sz w:val="22"/>
        </w:rPr>
        <w:t xml:space="preserve"> be adequately controlled by</w:t>
      </w:r>
      <w:r w:rsidR="00E11F98">
        <w:rPr>
          <w:rFonts w:asciiTheme="minorHAnsi" w:hAnsiTheme="minorHAnsi"/>
          <w:sz w:val="22"/>
        </w:rPr>
        <w:t xml:space="preserve"> </w:t>
      </w:r>
      <w:r w:rsidRPr="00612379">
        <w:rPr>
          <w:rFonts w:asciiTheme="minorHAnsi" w:hAnsiTheme="minorHAnsi"/>
          <w:sz w:val="22"/>
        </w:rPr>
        <w:t>any other means.</w:t>
      </w:r>
    </w:p>
    <w:p w:rsidR="00121ED4" w:rsidRPr="00612379" w:rsidRDefault="00121ED4" w:rsidP="00121ED4">
      <w:pPr>
        <w:pStyle w:val="ListParagraph"/>
        <w:ind w:left="1440"/>
        <w:rPr>
          <w:rFonts w:asciiTheme="minorHAnsi" w:hAnsiTheme="minorHAnsi"/>
          <w:sz w:val="22"/>
        </w:rPr>
      </w:pPr>
    </w:p>
    <w:p w:rsidR="00612379" w:rsidRPr="00121ED4" w:rsidRDefault="00612379" w:rsidP="00121ED4">
      <w:pPr>
        <w:ind w:firstLine="360"/>
        <w:rPr>
          <w:rFonts w:asciiTheme="minorHAnsi" w:hAnsiTheme="minorHAnsi"/>
          <w:b/>
          <w:sz w:val="22"/>
        </w:rPr>
      </w:pPr>
      <w:r w:rsidRPr="00121ED4">
        <w:rPr>
          <w:rFonts w:asciiTheme="minorHAnsi" w:hAnsiTheme="minorHAnsi"/>
          <w:b/>
          <w:sz w:val="22"/>
        </w:rPr>
        <w:t xml:space="preserve">Confined Space </w:t>
      </w:r>
      <w:r w:rsidR="00AC68F6" w:rsidRPr="00121ED4">
        <w:rPr>
          <w:rFonts w:asciiTheme="minorHAnsi" w:hAnsiTheme="minorHAnsi"/>
          <w:b/>
          <w:sz w:val="22"/>
        </w:rPr>
        <w:t>Permit</w:t>
      </w:r>
    </w:p>
    <w:p w:rsidR="003307F3" w:rsidRDefault="00AC68F6" w:rsidP="000369DE">
      <w:pPr>
        <w:ind w:left="360"/>
        <w:rPr>
          <w:rFonts w:asciiTheme="minorHAnsi" w:hAnsiTheme="minorHAnsi"/>
          <w:sz w:val="22"/>
        </w:rPr>
      </w:pPr>
      <w:r w:rsidRPr="00AC68F6">
        <w:rPr>
          <w:rFonts w:asciiTheme="minorHAnsi" w:hAnsiTheme="minorHAnsi"/>
          <w:sz w:val="22"/>
        </w:rPr>
        <w:t>13.</w:t>
      </w:r>
      <w:r w:rsidRPr="00AC68F6">
        <w:rPr>
          <w:rFonts w:asciiTheme="minorHAnsi" w:hAnsiTheme="minorHAnsi"/>
          <w:sz w:val="22"/>
        </w:rPr>
        <w:tab/>
        <w:t>These are used for work in confined spaces, such as vessels, manholes, tanks and sewers, or even small laboratories the atmosphere is, or could become toxic, flammable, or deficient in oxygen. The requirements of the Confined Space Regulations 1997 should be considered when preparing for work of this nature.</w:t>
      </w:r>
      <w:r>
        <w:rPr>
          <w:rFonts w:asciiTheme="minorHAnsi" w:hAnsiTheme="minorHAnsi"/>
          <w:sz w:val="22"/>
        </w:rPr>
        <w:t xml:space="preserve">  </w:t>
      </w:r>
      <w:r w:rsidR="00612379" w:rsidRPr="005E6240">
        <w:rPr>
          <w:rFonts w:asciiTheme="minorHAnsi" w:hAnsiTheme="minorHAnsi"/>
          <w:sz w:val="22"/>
        </w:rPr>
        <w:t>This is used to ensure the confined sp</w:t>
      </w:r>
      <w:r w:rsidR="00E11F98" w:rsidRPr="005E6240">
        <w:rPr>
          <w:rFonts w:asciiTheme="minorHAnsi" w:hAnsiTheme="minorHAnsi"/>
          <w:sz w:val="22"/>
        </w:rPr>
        <w:t xml:space="preserve">ace being entered has been made </w:t>
      </w:r>
      <w:r w:rsidR="00612379" w:rsidRPr="005E6240">
        <w:rPr>
          <w:rFonts w:asciiTheme="minorHAnsi" w:hAnsiTheme="minorHAnsi"/>
          <w:sz w:val="22"/>
        </w:rPr>
        <w:t>safe through isolation, testing and planning</w:t>
      </w:r>
      <w:r w:rsidRPr="005E6240">
        <w:rPr>
          <w:rFonts w:asciiTheme="minorHAnsi" w:hAnsiTheme="minorHAnsi"/>
          <w:sz w:val="22"/>
        </w:rPr>
        <w:t xml:space="preserve"> and t</w:t>
      </w:r>
      <w:r w:rsidR="00612379" w:rsidRPr="005E6240">
        <w:rPr>
          <w:rFonts w:asciiTheme="minorHAnsi" w:hAnsiTheme="minorHAnsi"/>
          <w:sz w:val="22"/>
        </w:rPr>
        <w:t>he c</w:t>
      </w:r>
      <w:r w:rsidR="00E11F98" w:rsidRPr="005E6240">
        <w:rPr>
          <w:rFonts w:asciiTheme="minorHAnsi" w:hAnsiTheme="minorHAnsi"/>
          <w:sz w:val="22"/>
        </w:rPr>
        <w:t>ontingency plans are documented</w:t>
      </w:r>
      <w:r w:rsidR="00612379" w:rsidRPr="005E6240">
        <w:rPr>
          <w:rFonts w:asciiTheme="minorHAnsi" w:hAnsiTheme="minorHAnsi"/>
          <w:sz w:val="22"/>
        </w:rPr>
        <w:t>.</w:t>
      </w:r>
      <w:r w:rsidR="009F4159" w:rsidRPr="005E6240">
        <w:rPr>
          <w:rFonts w:asciiTheme="minorHAnsi" w:hAnsiTheme="minorHAnsi"/>
          <w:sz w:val="22"/>
        </w:rPr>
        <w:t xml:space="preserve"> </w:t>
      </w:r>
      <w:r w:rsidRPr="005E6240">
        <w:rPr>
          <w:rFonts w:asciiTheme="minorHAnsi" w:hAnsiTheme="minorHAnsi"/>
          <w:sz w:val="22"/>
        </w:rPr>
        <w:t xml:space="preserve"> It </w:t>
      </w:r>
      <w:r w:rsidR="009F4159" w:rsidRPr="005E6240">
        <w:rPr>
          <w:rFonts w:asciiTheme="minorHAnsi" w:hAnsiTheme="minorHAnsi"/>
          <w:sz w:val="22"/>
        </w:rPr>
        <w:t>is incumbent upon contractors who will manage Confined spaces and restricted spaces under their controls</w:t>
      </w:r>
    </w:p>
    <w:p w:rsidR="005E6240" w:rsidRDefault="005E6240" w:rsidP="000369DE">
      <w:pPr>
        <w:ind w:left="360"/>
        <w:rPr>
          <w:rFonts w:asciiTheme="minorHAnsi" w:hAnsiTheme="minorHAnsi"/>
          <w:b/>
          <w:sz w:val="22"/>
        </w:rPr>
      </w:pPr>
      <w:r w:rsidRPr="005E6240">
        <w:rPr>
          <w:rFonts w:asciiTheme="minorHAnsi" w:hAnsiTheme="minorHAnsi"/>
          <w:b/>
          <w:sz w:val="22"/>
        </w:rPr>
        <w:t>Hot and Cold Work Permits</w:t>
      </w:r>
    </w:p>
    <w:p w:rsidR="005E6240" w:rsidRPr="005E6240" w:rsidRDefault="005E6240" w:rsidP="005E6240">
      <w:pPr>
        <w:pStyle w:val="ListParagraph"/>
        <w:numPr>
          <w:ilvl w:val="0"/>
          <w:numId w:val="15"/>
        </w:numPr>
        <w:rPr>
          <w:rFonts w:asciiTheme="minorHAnsi" w:hAnsiTheme="minorHAnsi"/>
          <w:sz w:val="22"/>
        </w:rPr>
      </w:pPr>
      <w:r w:rsidRPr="005E6240">
        <w:rPr>
          <w:rFonts w:asciiTheme="minorHAnsi" w:hAnsiTheme="minorHAnsi"/>
          <w:sz w:val="22"/>
        </w:rPr>
        <w:t>Both of these types of permit are concerned with preventing fires or explosions, e.g. where work has to be carried out in circumstances where there is a risk of fire through use of open flames, hot surfaces, or spark-generating equipment in  the presence of flammable liquids / materials, or in a flammable atmosphere.</w:t>
      </w:r>
    </w:p>
    <w:p w:rsidR="005E6240" w:rsidRPr="005E6240" w:rsidRDefault="005E6240" w:rsidP="005E6240">
      <w:pPr>
        <w:pStyle w:val="ListParagraph"/>
        <w:rPr>
          <w:rFonts w:asciiTheme="minorHAnsi" w:hAnsiTheme="minorHAnsi"/>
          <w:sz w:val="22"/>
        </w:rPr>
      </w:pPr>
    </w:p>
    <w:p w:rsidR="005E6240" w:rsidRPr="005E6240" w:rsidRDefault="005E6240" w:rsidP="005E6240">
      <w:pPr>
        <w:pStyle w:val="ListParagraph"/>
        <w:numPr>
          <w:ilvl w:val="0"/>
          <w:numId w:val="15"/>
        </w:numPr>
        <w:rPr>
          <w:rFonts w:asciiTheme="minorHAnsi" w:hAnsiTheme="minorHAnsi"/>
          <w:b/>
          <w:sz w:val="22"/>
        </w:rPr>
      </w:pPr>
      <w:r w:rsidRPr="005E6240">
        <w:rPr>
          <w:rFonts w:asciiTheme="minorHAnsi" w:hAnsiTheme="minorHAnsi"/>
          <w:sz w:val="22"/>
        </w:rPr>
        <w:t>A hot work permit allows hot work e.g. welding, flame cutting etc to be carried out, with specified precautions. A cold work permit allows cold work eg use of chisels which could nevertheless produce a spark, or any other form of work which, although ostensibly cold could produce a source of ignition, for example through a discharge of static electricity, chemical reaction.</w:t>
      </w:r>
    </w:p>
    <w:p w:rsidR="005E6240" w:rsidRPr="005E6240" w:rsidRDefault="005E6240" w:rsidP="005E6240">
      <w:pPr>
        <w:pStyle w:val="ListParagraph"/>
        <w:rPr>
          <w:rFonts w:asciiTheme="minorHAnsi" w:hAnsiTheme="minorHAnsi"/>
          <w:b/>
          <w:sz w:val="22"/>
        </w:rPr>
      </w:pPr>
    </w:p>
    <w:p w:rsidR="005E6240" w:rsidRDefault="005E6240" w:rsidP="005E6240">
      <w:pPr>
        <w:ind w:left="360"/>
        <w:rPr>
          <w:rFonts w:asciiTheme="minorHAnsi" w:hAnsiTheme="minorHAnsi"/>
          <w:b/>
          <w:sz w:val="22"/>
        </w:rPr>
      </w:pPr>
      <w:r w:rsidRPr="005E6240">
        <w:rPr>
          <w:rFonts w:asciiTheme="minorHAnsi" w:hAnsiTheme="minorHAnsi"/>
          <w:b/>
          <w:sz w:val="22"/>
        </w:rPr>
        <w:t>Electrical Work Permits</w:t>
      </w:r>
    </w:p>
    <w:p w:rsidR="005E6240" w:rsidRPr="005E6240" w:rsidRDefault="005E6240" w:rsidP="005E6240">
      <w:pPr>
        <w:ind w:left="360"/>
        <w:rPr>
          <w:rFonts w:asciiTheme="minorHAnsi" w:hAnsiTheme="minorHAnsi"/>
          <w:b/>
          <w:sz w:val="22"/>
        </w:rPr>
      </w:pPr>
      <w:r>
        <w:rPr>
          <w:rFonts w:asciiTheme="minorHAnsi" w:hAnsiTheme="minorHAnsi"/>
          <w:bCs/>
          <w:sz w:val="22"/>
        </w:rPr>
        <w:t>14.</w:t>
      </w:r>
      <w:r>
        <w:rPr>
          <w:rFonts w:asciiTheme="minorHAnsi" w:hAnsiTheme="minorHAnsi"/>
          <w:bCs/>
          <w:sz w:val="22"/>
        </w:rPr>
        <w:tab/>
      </w:r>
      <w:r w:rsidRPr="005E6240">
        <w:rPr>
          <w:rFonts w:asciiTheme="minorHAnsi" w:hAnsiTheme="minorHAnsi"/>
          <w:bCs/>
          <w:sz w:val="22"/>
        </w:rPr>
        <w:t>Electrical work permits are for work being undertaken on equipment which would otherwise be hazardous because of access to live electrical parts. Such permits normally cover formal isolation and earthing procedures and allow either electrical work or testing to be performed.</w:t>
      </w:r>
    </w:p>
    <w:p w:rsidR="00E11F98" w:rsidRPr="003729BF" w:rsidRDefault="00E11F98" w:rsidP="00AC68F6">
      <w:pPr>
        <w:pStyle w:val="Heading1"/>
      </w:pPr>
      <w:bookmarkStart w:id="8" w:name="_Toc3412630"/>
      <w:r>
        <w:t>Issue of the Permit to Work</w:t>
      </w:r>
      <w:bookmarkEnd w:id="8"/>
    </w:p>
    <w:p w:rsidR="00E11F98" w:rsidRDefault="00E11F98" w:rsidP="00E11F98">
      <w:pPr>
        <w:rPr>
          <w:rFonts w:asciiTheme="minorHAnsi" w:hAnsiTheme="minorHAnsi"/>
          <w:sz w:val="22"/>
        </w:rPr>
      </w:pPr>
      <w:r w:rsidRPr="00E11F98">
        <w:rPr>
          <w:rFonts w:asciiTheme="minorHAnsi" w:hAnsiTheme="minorHAnsi"/>
          <w:sz w:val="22"/>
        </w:rPr>
        <w:t xml:space="preserve">Most of the work activities undertaken by </w:t>
      </w:r>
      <w:r w:rsidR="009F4159">
        <w:rPr>
          <w:rFonts w:asciiTheme="minorHAnsi" w:hAnsiTheme="minorHAnsi"/>
          <w:sz w:val="22"/>
        </w:rPr>
        <w:t>NML</w:t>
      </w:r>
      <w:r w:rsidRPr="00E11F98">
        <w:rPr>
          <w:rFonts w:asciiTheme="minorHAnsi" w:hAnsiTheme="minorHAnsi"/>
          <w:sz w:val="22"/>
        </w:rPr>
        <w:t xml:space="preserve"> or its Co</w:t>
      </w:r>
      <w:r>
        <w:rPr>
          <w:rFonts w:asciiTheme="minorHAnsi" w:hAnsiTheme="minorHAnsi"/>
          <w:sz w:val="22"/>
        </w:rPr>
        <w:t xml:space="preserve">ntractors can be covered by the </w:t>
      </w:r>
      <w:r w:rsidRPr="00E11F98">
        <w:rPr>
          <w:rFonts w:asciiTheme="minorHAnsi" w:hAnsiTheme="minorHAnsi"/>
          <w:sz w:val="22"/>
        </w:rPr>
        <w:t>systems currently in use, such as the prior provisio</w:t>
      </w:r>
      <w:r>
        <w:rPr>
          <w:rFonts w:asciiTheme="minorHAnsi" w:hAnsiTheme="minorHAnsi"/>
          <w:sz w:val="22"/>
        </w:rPr>
        <w:t xml:space="preserve">n of Method Statements and Risk </w:t>
      </w:r>
      <w:r w:rsidRPr="00E11F98">
        <w:rPr>
          <w:rFonts w:asciiTheme="minorHAnsi" w:hAnsiTheme="minorHAnsi"/>
          <w:sz w:val="22"/>
        </w:rPr>
        <w:t>Assessments. However, there may be occasions where spe</w:t>
      </w:r>
      <w:r>
        <w:rPr>
          <w:rFonts w:asciiTheme="minorHAnsi" w:hAnsiTheme="minorHAnsi"/>
          <w:sz w:val="22"/>
        </w:rPr>
        <w:t xml:space="preserve">cialist works or activities are </w:t>
      </w:r>
      <w:r w:rsidRPr="00E11F98">
        <w:rPr>
          <w:rFonts w:asciiTheme="minorHAnsi" w:hAnsiTheme="minorHAnsi"/>
          <w:sz w:val="22"/>
        </w:rPr>
        <w:t xml:space="preserve">being undertaken which need a specific permit other than those </w:t>
      </w:r>
      <w:r>
        <w:rPr>
          <w:rFonts w:asciiTheme="minorHAnsi" w:hAnsiTheme="minorHAnsi"/>
          <w:sz w:val="22"/>
        </w:rPr>
        <w:t xml:space="preserve">available. In this event advice </w:t>
      </w:r>
      <w:r w:rsidRPr="00E11F98">
        <w:rPr>
          <w:rFonts w:asciiTheme="minorHAnsi" w:hAnsiTheme="minorHAnsi"/>
          <w:sz w:val="22"/>
        </w:rPr>
        <w:t xml:space="preserve">should be obtained from the relevant </w:t>
      </w:r>
      <w:r>
        <w:rPr>
          <w:rFonts w:asciiTheme="minorHAnsi" w:hAnsiTheme="minorHAnsi"/>
          <w:sz w:val="22"/>
        </w:rPr>
        <w:t>H&amp;S Lead.</w:t>
      </w:r>
    </w:p>
    <w:p w:rsidR="00E11F98" w:rsidRPr="00E11F98" w:rsidRDefault="00E11F98" w:rsidP="00E11F98">
      <w:pPr>
        <w:rPr>
          <w:rFonts w:asciiTheme="minorHAnsi" w:hAnsiTheme="minorHAnsi"/>
          <w:sz w:val="22"/>
        </w:rPr>
      </w:pPr>
      <w:r w:rsidRPr="00E11F98">
        <w:rPr>
          <w:rFonts w:asciiTheme="minorHAnsi" w:hAnsiTheme="minorHAnsi"/>
          <w:sz w:val="22"/>
        </w:rPr>
        <w:t>Permit to work formats vary for each task covered, but</w:t>
      </w:r>
      <w:r>
        <w:rPr>
          <w:rFonts w:asciiTheme="minorHAnsi" w:hAnsiTheme="minorHAnsi"/>
          <w:sz w:val="22"/>
        </w:rPr>
        <w:t xml:space="preserve"> most have common points, which </w:t>
      </w:r>
      <w:r w:rsidRPr="00E11F98">
        <w:rPr>
          <w:rFonts w:asciiTheme="minorHAnsi" w:hAnsiTheme="minorHAnsi"/>
          <w:sz w:val="22"/>
        </w:rPr>
        <w:t>include: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A unique permit number.</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The job name or number.</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Date and time of issue.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Duration of the permit to work.</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Identification of the precise work location.</w:t>
      </w:r>
    </w:p>
    <w:p w:rsidR="005E6240" w:rsidRPr="005E6240" w:rsidRDefault="005E6240" w:rsidP="005E6240">
      <w:pPr>
        <w:pStyle w:val="ListParagraph"/>
        <w:numPr>
          <w:ilvl w:val="0"/>
          <w:numId w:val="15"/>
        </w:numPr>
        <w:spacing w:before="100" w:beforeAutospacing="1" w:after="100" w:afterAutospacing="1"/>
        <w:ind w:left="714" w:hanging="357"/>
        <w:rPr>
          <w:rFonts w:asciiTheme="minorHAnsi" w:hAnsiTheme="minorHAnsi"/>
          <w:sz w:val="22"/>
        </w:rPr>
      </w:pPr>
      <w:r w:rsidRPr="005E6240">
        <w:rPr>
          <w:rFonts w:asciiTheme="minorHAnsi" w:hAnsiTheme="minorHAnsi"/>
          <w:sz w:val="22"/>
        </w:rPr>
        <w:t xml:space="preserve">the process(es) </w:t>
      </w:r>
      <w:r>
        <w:rPr>
          <w:rFonts w:asciiTheme="minorHAnsi" w:hAnsiTheme="minorHAnsi"/>
          <w:sz w:val="22"/>
        </w:rPr>
        <w:t xml:space="preserve">and activity </w:t>
      </w:r>
      <w:r w:rsidRPr="005E6240">
        <w:rPr>
          <w:rFonts w:asciiTheme="minorHAnsi" w:hAnsiTheme="minorHAnsi"/>
          <w:sz w:val="22"/>
        </w:rPr>
        <w:t>to be carried out</w:t>
      </w:r>
      <w:r>
        <w:rPr>
          <w:rFonts w:asciiTheme="minorHAnsi" w:hAnsiTheme="minorHAnsi"/>
          <w:sz w:val="22"/>
        </w:rPr>
        <w:t>.</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Description of the hazard, foreseeable risks.</w:t>
      </w:r>
    </w:p>
    <w:p w:rsidR="005E6240" w:rsidRPr="005E6240" w:rsidRDefault="005E6240" w:rsidP="005E6240">
      <w:pPr>
        <w:numPr>
          <w:ilvl w:val="0"/>
          <w:numId w:val="15"/>
        </w:numPr>
        <w:spacing w:before="100" w:beforeAutospacing="1" w:after="100" w:afterAutospacing="1"/>
        <w:ind w:left="714" w:hanging="357"/>
        <w:rPr>
          <w:rFonts w:ascii="Verdana" w:hAnsi="Verdana"/>
          <w:sz w:val="18"/>
          <w:szCs w:val="18"/>
        </w:rPr>
      </w:pPr>
      <w:r w:rsidRPr="0084099E">
        <w:rPr>
          <w:rFonts w:ascii="Verdana" w:hAnsi="Verdana"/>
          <w:sz w:val="18"/>
          <w:szCs w:val="18"/>
        </w:rPr>
        <w:t xml:space="preserve">The types of tools plant and machinery to be used,  </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List of the precautionary measures to be taken</w:t>
      </w:r>
      <w:r w:rsidR="005E6240">
        <w:rPr>
          <w:rFonts w:asciiTheme="minorHAnsi" w:hAnsiTheme="minorHAnsi"/>
          <w:sz w:val="22"/>
        </w:rPr>
        <w:t xml:space="preserve">, eg </w:t>
      </w:r>
      <w:r w:rsidR="005E6240" w:rsidRPr="005E6240">
        <w:rPr>
          <w:rFonts w:asciiTheme="minorHAnsi" w:hAnsiTheme="minorHAnsi"/>
          <w:sz w:val="22"/>
        </w:rPr>
        <w:t>personal protective equipment required (if applicable)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Testing and proving procedures.</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Details of emergency procedures and signals.</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Acknowledgement and confirmation of understanding of the work, the hazard</w:t>
      </w:r>
      <w:r>
        <w:rPr>
          <w:rFonts w:asciiTheme="minorHAnsi" w:hAnsiTheme="minorHAnsi"/>
          <w:sz w:val="22"/>
        </w:rPr>
        <w:t xml:space="preserve"> </w:t>
      </w:r>
      <w:r w:rsidRPr="00E11F98">
        <w:rPr>
          <w:rFonts w:asciiTheme="minorHAnsi" w:hAnsiTheme="minorHAnsi"/>
          <w:sz w:val="22"/>
        </w:rPr>
        <w:t>and the precautions, and signed by the Competent Person in charge of the</w:t>
      </w:r>
      <w:r>
        <w:rPr>
          <w:rFonts w:asciiTheme="minorHAnsi" w:hAnsiTheme="minorHAnsi"/>
          <w:sz w:val="22"/>
        </w:rPr>
        <w:t xml:space="preserve"> </w:t>
      </w:r>
      <w:r w:rsidRPr="00E11F98">
        <w:rPr>
          <w:rFonts w:asciiTheme="minorHAnsi" w:hAnsiTheme="minorHAnsi"/>
          <w:sz w:val="22"/>
        </w:rPr>
        <w:t>work.</w:t>
      </w:r>
    </w:p>
    <w:p w:rsidR="0034025B" w:rsidRPr="0034025B"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Cancellation</w:t>
      </w:r>
      <w:r>
        <w:rPr>
          <w:rFonts w:asciiTheme="minorHAnsi" w:hAnsiTheme="minorHAnsi"/>
          <w:sz w:val="22"/>
        </w:rPr>
        <w:t xml:space="preserve"> of the permit to work by an Authorised Person or the Responsible Person</w:t>
      </w:r>
    </w:p>
    <w:p w:rsidR="00E11F98" w:rsidRPr="003729BF" w:rsidRDefault="00E11F98" w:rsidP="00AC68F6">
      <w:pPr>
        <w:pStyle w:val="Heading1"/>
      </w:pPr>
      <w:bookmarkStart w:id="9" w:name="_Toc3412631"/>
      <w:r>
        <w:t>Specific Duties - Authorised Persons (AP) and Responsible Persons (RP)</w:t>
      </w:r>
      <w:bookmarkEnd w:id="9"/>
    </w:p>
    <w:p w:rsidR="00E11F98" w:rsidRPr="00E11F98" w:rsidRDefault="00E11F98" w:rsidP="00E11F98">
      <w:pPr>
        <w:rPr>
          <w:rFonts w:asciiTheme="minorHAnsi" w:hAnsiTheme="minorHAnsi"/>
          <w:sz w:val="22"/>
        </w:rPr>
      </w:pPr>
      <w:r w:rsidRPr="00E11F98">
        <w:rPr>
          <w:rFonts w:asciiTheme="minorHAnsi" w:hAnsiTheme="minorHAnsi"/>
          <w:sz w:val="22"/>
        </w:rPr>
        <w:t xml:space="preserve">Only persons appointed by </w:t>
      </w:r>
      <w:r w:rsidR="00B377F4">
        <w:rPr>
          <w:rFonts w:asciiTheme="minorHAnsi" w:hAnsiTheme="minorHAnsi"/>
          <w:sz w:val="22"/>
        </w:rPr>
        <w:t>the Authorising Manager</w:t>
      </w:r>
      <w:r>
        <w:rPr>
          <w:rFonts w:asciiTheme="minorHAnsi" w:hAnsiTheme="minorHAnsi"/>
          <w:sz w:val="22"/>
        </w:rPr>
        <w:t xml:space="preserve"> </w:t>
      </w:r>
      <w:r w:rsidR="0034025B">
        <w:rPr>
          <w:rFonts w:asciiTheme="minorHAnsi" w:hAnsiTheme="minorHAnsi"/>
          <w:sz w:val="22"/>
        </w:rPr>
        <w:t xml:space="preserve">(NML Deputy Estates Director) </w:t>
      </w:r>
      <w:r>
        <w:rPr>
          <w:rFonts w:asciiTheme="minorHAnsi" w:hAnsiTheme="minorHAnsi"/>
          <w:sz w:val="22"/>
        </w:rPr>
        <w:t xml:space="preserve">may issue and </w:t>
      </w:r>
      <w:r w:rsidRPr="00E11F98">
        <w:rPr>
          <w:rFonts w:asciiTheme="minorHAnsi" w:hAnsiTheme="minorHAnsi"/>
          <w:sz w:val="22"/>
        </w:rPr>
        <w:t>sign a Permit to Work.</w:t>
      </w:r>
    </w:p>
    <w:p w:rsidR="00E11F98" w:rsidRPr="00E11F98" w:rsidRDefault="00E11F98" w:rsidP="00E11F98">
      <w:pPr>
        <w:rPr>
          <w:rFonts w:asciiTheme="minorHAnsi" w:hAnsiTheme="minorHAnsi"/>
          <w:sz w:val="22"/>
        </w:rPr>
      </w:pPr>
      <w:r w:rsidRPr="00E11F98">
        <w:rPr>
          <w:rFonts w:asciiTheme="minorHAnsi" w:hAnsiTheme="minorHAnsi"/>
          <w:sz w:val="22"/>
        </w:rPr>
        <w:t>Permits to work will be issued to a person deemed to be competent and in control of the work.</w:t>
      </w:r>
    </w:p>
    <w:p w:rsidR="00E11F98" w:rsidRPr="00E11F98" w:rsidRDefault="00E11F98" w:rsidP="00E11F98">
      <w:pPr>
        <w:rPr>
          <w:rFonts w:asciiTheme="minorHAnsi" w:hAnsiTheme="minorHAnsi"/>
          <w:sz w:val="22"/>
        </w:rPr>
      </w:pPr>
      <w:r w:rsidRPr="00E11F98">
        <w:rPr>
          <w:rFonts w:asciiTheme="minorHAnsi" w:hAnsiTheme="minorHAnsi"/>
          <w:sz w:val="22"/>
        </w:rPr>
        <w:t>Prior to is</w:t>
      </w:r>
      <w:r w:rsidR="00B377F4">
        <w:rPr>
          <w:rFonts w:asciiTheme="minorHAnsi" w:hAnsiTheme="minorHAnsi"/>
          <w:sz w:val="22"/>
        </w:rPr>
        <w:t>suing a Permit to Work the Authorised Person (or Responsible Person)</w:t>
      </w:r>
      <w:r w:rsidRPr="00E11F98">
        <w:rPr>
          <w:rFonts w:asciiTheme="minorHAnsi" w:hAnsiTheme="minorHAnsi"/>
          <w:sz w:val="22"/>
        </w:rPr>
        <w:t xml:space="preserve"> must ensure that:</w:t>
      </w:r>
    </w:p>
    <w:p w:rsidR="00B377F4" w:rsidRDefault="00B377F4" w:rsidP="00E11F98">
      <w:pPr>
        <w:pStyle w:val="ListParagraph"/>
        <w:numPr>
          <w:ilvl w:val="0"/>
          <w:numId w:val="18"/>
        </w:numPr>
        <w:rPr>
          <w:rFonts w:asciiTheme="minorHAnsi" w:hAnsiTheme="minorHAnsi"/>
          <w:sz w:val="22"/>
        </w:rPr>
      </w:pPr>
      <w:r>
        <w:rPr>
          <w:rFonts w:asciiTheme="minorHAnsi" w:hAnsiTheme="minorHAnsi"/>
          <w:sz w:val="22"/>
        </w:rPr>
        <w:t>A</w:t>
      </w:r>
      <w:r w:rsidR="00E11F98" w:rsidRPr="00B377F4">
        <w:rPr>
          <w:rFonts w:asciiTheme="minorHAnsi" w:hAnsiTheme="minorHAnsi"/>
          <w:sz w:val="22"/>
        </w:rPr>
        <w:t>ll safety checks and service isolations are completed;</w:t>
      </w:r>
    </w:p>
    <w:p w:rsidR="00B377F4" w:rsidRDefault="00B377F4" w:rsidP="00E11F98">
      <w:pPr>
        <w:pStyle w:val="ListParagraph"/>
        <w:numPr>
          <w:ilvl w:val="0"/>
          <w:numId w:val="18"/>
        </w:numPr>
        <w:rPr>
          <w:rFonts w:asciiTheme="minorHAnsi" w:hAnsiTheme="minorHAnsi"/>
          <w:sz w:val="22"/>
        </w:rPr>
      </w:pPr>
      <w:r>
        <w:rPr>
          <w:rFonts w:asciiTheme="minorHAnsi" w:hAnsiTheme="minorHAnsi"/>
          <w:sz w:val="22"/>
        </w:rPr>
        <w:t>B</w:t>
      </w:r>
      <w:r w:rsidR="00E11F98" w:rsidRPr="00B377F4">
        <w:rPr>
          <w:rFonts w:asciiTheme="minorHAnsi" w:hAnsiTheme="minorHAnsi"/>
          <w:sz w:val="22"/>
        </w:rPr>
        <w:t>arriers and safety locks are fitted; and</w:t>
      </w:r>
    </w:p>
    <w:p w:rsidR="00E11F98" w:rsidRPr="00B377F4" w:rsidRDefault="00B377F4" w:rsidP="00E11F98">
      <w:pPr>
        <w:pStyle w:val="ListParagraph"/>
        <w:numPr>
          <w:ilvl w:val="0"/>
          <w:numId w:val="18"/>
        </w:numPr>
        <w:rPr>
          <w:rFonts w:asciiTheme="minorHAnsi" w:hAnsiTheme="minorHAnsi"/>
          <w:sz w:val="22"/>
        </w:rPr>
      </w:pPr>
      <w:r>
        <w:rPr>
          <w:rFonts w:asciiTheme="minorHAnsi" w:hAnsiTheme="minorHAnsi"/>
          <w:sz w:val="22"/>
        </w:rPr>
        <w:t>A</w:t>
      </w:r>
      <w:r w:rsidR="00E11F98" w:rsidRPr="00B377F4">
        <w:rPr>
          <w:rFonts w:asciiTheme="minorHAnsi" w:hAnsiTheme="minorHAnsi"/>
          <w:sz w:val="22"/>
        </w:rPr>
        <w:t>ppropriate warning notices are posted.</w:t>
      </w:r>
    </w:p>
    <w:p w:rsidR="00E11F98" w:rsidRPr="00E11F98" w:rsidRDefault="00E11F98" w:rsidP="00E11F98">
      <w:pPr>
        <w:rPr>
          <w:rFonts w:asciiTheme="minorHAnsi" w:hAnsiTheme="minorHAnsi"/>
          <w:sz w:val="22"/>
        </w:rPr>
      </w:pPr>
      <w:r w:rsidRPr="00E11F98">
        <w:rPr>
          <w:rFonts w:asciiTheme="minorHAnsi" w:hAnsiTheme="minorHAnsi"/>
          <w:sz w:val="22"/>
        </w:rPr>
        <w:t xml:space="preserve">If there is a change in work rotation or work patterns, the </w:t>
      </w:r>
      <w:r w:rsidR="00B377F4">
        <w:rPr>
          <w:rFonts w:asciiTheme="minorHAnsi" w:hAnsiTheme="minorHAnsi"/>
          <w:sz w:val="22"/>
        </w:rPr>
        <w:t xml:space="preserve">permit must be cancelled by the </w:t>
      </w:r>
      <w:r w:rsidR="00B377F4" w:rsidRPr="00B377F4">
        <w:rPr>
          <w:rFonts w:asciiTheme="minorHAnsi" w:hAnsiTheme="minorHAnsi"/>
          <w:sz w:val="22"/>
        </w:rPr>
        <w:t xml:space="preserve">Authorised Person (or Responsible Person) </w:t>
      </w:r>
      <w:r w:rsidRPr="00E11F98">
        <w:rPr>
          <w:rFonts w:asciiTheme="minorHAnsi" w:hAnsiTheme="minorHAnsi"/>
          <w:sz w:val="22"/>
        </w:rPr>
        <w:t>in consultation with the person in charge of the works.</w:t>
      </w:r>
    </w:p>
    <w:p w:rsidR="00E11F98" w:rsidRPr="00E11F98" w:rsidRDefault="00E11F98" w:rsidP="00E11F98">
      <w:pPr>
        <w:rPr>
          <w:rFonts w:asciiTheme="minorHAnsi" w:hAnsiTheme="minorHAnsi"/>
          <w:sz w:val="22"/>
        </w:rPr>
      </w:pPr>
      <w:r w:rsidRPr="00E11F98">
        <w:rPr>
          <w:rFonts w:asciiTheme="minorHAnsi" w:hAnsiTheme="minorHAnsi"/>
          <w:sz w:val="22"/>
        </w:rPr>
        <w:lastRenderedPageBreak/>
        <w:t xml:space="preserve">The </w:t>
      </w:r>
      <w:r w:rsidR="00B377F4" w:rsidRPr="00B377F4">
        <w:rPr>
          <w:rFonts w:asciiTheme="minorHAnsi" w:hAnsiTheme="minorHAnsi"/>
          <w:sz w:val="22"/>
        </w:rPr>
        <w:t xml:space="preserve">Authorised Person (or Responsible Person) </w:t>
      </w:r>
      <w:r w:rsidRPr="00E11F98">
        <w:rPr>
          <w:rFonts w:asciiTheme="minorHAnsi" w:hAnsiTheme="minorHAnsi"/>
          <w:sz w:val="22"/>
        </w:rPr>
        <w:t>must be satisfied that the conditions of the per</w:t>
      </w:r>
      <w:r w:rsidR="00B377F4">
        <w:rPr>
          <w:rFonts w:asciiTheme="minorHAnsi" w:hAnsiTheme="minorHAnsi"/>
          <w:sz w:val="22"/>
        </w:rPr>
        <w:t xml:space="preserve">mit are being complied with and </w:t>
      </w:r>
      <w:r w:rsidRPr="00E11F98">
        <w:rPr>
          <w:rFonts w:asciiTheme="minorHAnsi" w:hAnsiTheme="minorHAnsi"/>
          <w:sz w:val="22"/>
        </w:rPr>
        <w:t>that work is b</w:t>
      </w:r>
      <w:r w:rsidR="00B377F4">
        <w:rPr>
          <w:rFonts w:asciiTheme="minorHAnsi" w:hAnsiTheme="minorHAnsi"/>
          <w:sz w:val="22"/>
        </w:rPr>
        <w:t>eing conducted in a safe manner by undertaking regular monitoring of the works.</w:t>
      </w:r>
    </w:p>
    <w:p w:rsidR="00106C2A" w:rsidRDefault="00E11F98" w:rsidP="00E11F98">
      <w:pPr>
        <w:rPr>
          <w:rFonts w:asciiTheme="minorHAnsi" w:hAnsiTheme="minorHAnsi"/>
          <w:sz w:val="22"/>
        </w:rPr>
      </w:pPr>
      <w:r w:rsidRPr="00E11F98">
        <w:rPr>
          <w:rFonts w:asciiTheme="minorHAnsi" w:hAnsiTheme="minorHAnsi"/>
          <w:sz w:val="22"/>
        </w:rPr>
        <w:t xml:space="preserve">In the absence of the originating </w:t>
      </w:r>
      <w:r w:rsidR="00B377F4" w:rsidRPr="00B377F4">
        <w:rPr>
          <w:rFonts w:asciiTheme="minorHAnsi" w:hAnsiTheme="minorHAnsi"/>
          <w:sz w:val="22"/>
        </w:rPr>
        <w:t>Authorised Person (or Responsible Person)</w:t>
      </w:r>
      <w:r w:rsidRPr="00E11F98">
        <w:rPr>
          <w:rFonts w:asciiTheme="minorHAnsi" w:hAnsiTheme="minorHAnsi"/>
          <w:sz w:val="22"/>
        </w:rPr>
        <w:t>, another AP/RP fu</w:t>
      </w:r>
      <w:r w:rsidR="00B377F4">
        <w:rPr>
          <w:rFonts w:asciiTheme="minorHAnsi" w:hAnsiTheme="minorHAnsi"/>
          <w:sz w:val="22"/>
        </w:rPr>
        <w:t xml:space="preserve">lly appraised of the work, must </w:t>
      </w:r>
      <w:r w:rsidRPr="00E11F98">
        <w:rPr>
          <w:rFonts w:asciiTheme="minorHAnsi" w:hAnsiTheme="minorHAnsi"/>
          <w:sz w:val="22"/>
        </w:rPr>
        <w:t>cancel the permit to work.</w:t>
      </w:r>
    </w:p>
    <w:p w:rsidR="00B377F4" w:rsidRPr="003729BF" w:rsidRDefault="005E6240" w:rsidP="00AC68F6">
      <w:pPr>
        <w:pStyle w:val="Heading1"/>
      </w:pPr>
      <w:bookmarkStart w:id="10" w:name="_Toc3412632"/>
      <w:r>
        <w:t xml:space="preserve">  </w:t>
      </w:r>
      <w:r w:rsidR="00B377F4" w:rsidRPr="00B377F4">
        <w:t>Specific Duties – Person in Charge of Works</w:t>
      </w:r>
      <w:bookmarkEnd w:id="10"/>
    </w:p>
    <w:p w:rsidR="00B377F4" w:rsidRPr="00B377F4" w:rsidRDefault="00B377F4" w:rsidP="00B377F4">
      <w:pPr>
        <w:rPr>
          <w:rFonts w:asciiTheme="minorHAnsi" w:hAnsiTheme="minorHAnsi"/>
          <w:sz w:val="22"/>
        </w:rPr>
      </w:pPr>
      <w:r>
        <w:rPr>
          <w:rFonts w:asciiTheme="minorHAnsi" w:hAnsiTheme="minorHAnsi"/>
          <w:sz w:val="22"/>
        </w:rPr>
        <w:t>The</w:t>
      </w:r>
      <w:r w:rsidRPr="00B377F4">
        <w:rPr>
          <w:rFonts w:asciiTheme="minorHAnsi" w:hAnsiTheme="minorHAnsi"/>
          <w:sz w:val="22"/>
        </w:rPr>
        <w:t xml:space="preserve"> person in charge / control of the works will be r</w:t>
      </w:r>
      <w:r>
        <w:rPr>
          <w:rFonts w:asciiTheme="minorHAnsi" w:hAnsiTheme="minorHAnsi"/>
          <w:sz w:val="22"/>
        </w:rPr>
        <w:t xml:space="preserve">equired to accept the permit to </w:t>
      </w:r>
      <w:r w:rsidRPr="00B377F4">
        <w:rPr>
          <w:rFonts w:asciiTheme="minorHAnsi" w:hAnsiTheme="minorHAnsi"/>
          <w:sz w:val="22"/>
        </w:rPr>
        <w:t>show that he/she has read and fully understood it. On behalf</w:t>
      </w:r>
      <w:r>
        <w:rPr>
          <w:rFonts w:asciiTheme="minorHAnsi" w:hAnsiTheme="minorHAnsi"/>
          <w:sz w:val="22"/>
        </w:rPr>
        <w:t xml:space="preserve"> of all personnel listed on the </w:t>
      </w:r>
      <w:r w:rsidRPr="00B377F4">
        <w:rPr>
          <w:rFonts w:asciiTheme="minorHAnsi" w:hAnsiTheme="minorHAnsi"/>
          <w:sz w:val="22"/>
        </w:rPr>
        <w:t>permit, this person must agree to work in accordance wit</w:t>
      </w:r>
      <w:r>
        <w:rPr>
          <w:rFonts w:asciiTheme="minorHAnsi" w:hAnsiTheme="minorHAnsi"/>
          <w:sz w:val="22"/>
        </w:rPr>
        <w:t xml:space="preserve">h its terms and conditions. The </w:t>
      </w:r>
      <w:r w:rsidRPr="00B377F4">
        <w:rPr>
          <w:rFonts w:asciiTheme="minorHAnsi" w:hAnsiTheme="minorHAnsi"/>
          <w:sz w:val="22"/>
        </w:rPr>
        <w:t>person in charge / control of the works will ensure that those working with him/</w:t>
      </w:r>
      <w:r>
        <w:rPr>
          <w:rFonts w:asciiTheme="minorHAnsi" w:hAnsiTheme="minorHAnsi"/>
          <w:sz w:val="22"/>
        </w:rPr>
        <w:t xml:space="preserve">her are made aware of the scope </w:t>
      </w:r>
      <w:r w:rsidRPr="00B377F4">
        <w:rPr>
          <w:rFonts w:asciiTheme="minorHAnsi" w:hAnsiTheme="minorHAnsi"/>
          <w:sz w:val="22"/>
        </w:rPr>
        <w:t>of requirements, and that work is controlled and conducted accordingly.</w:t>
      </w:r>
    </w:p>
    <w:p w:rsidR="00B377F4" w:rsidRPr="00B377F4" w:rsidRDefault="00B377F4" w:rsidP="00B377F4">
      <w:pPr>
        <w:rPr>
          <w:rFonts w:asciiTheme="minorHAnsi" w:hAnsiTheme="minorHAnsi"/>
          <w:sz w:val="22"/>
        </w:rPr>
      </w:pPr>
      <w:r w:rsidRPr="00B377F4">
        <w:rPr>
          <w:rFonts w:asciiTheme="minorHAnsi" w:hAnsiTheme="minorHAnsi"/>
          <w:sz w:val="22"/>
        </w:rPr>
        <w:t>The person in charge / control of the works will retain a copy of the Pe</w:t>
      </w:r>
      <w:r>
        <w:rPr>
          <w:rFonts w:asciiTheme="minorHAnsi" w:hAnsiTheme="minorHAnsi"/>
          <w:sz w:val="22"/>
        </w:rPr>
        <w:t xml:space="preserve">rmit to Work and any associated </w:t>
      </w:r>
      <w:r w:rsidRPr="00B377F4">
        <w:rPr>
          <w:rFonts w:asciiTheme="minorHAnsi" w:hAnsiTheme="minorHAnsi"/>
          <w:sz w:val="22"/>
        </w:rPr>
        <w:t>documentation with him/her for the duration of the work.</w:t>
      </w:r>
    </w:p>
    <w:p w:rsidR="00B377F4" w:rsidRPr="00B377F4" w:rsidRDefault="00B377F4" w:rsidP="00B377F4">
      <w:pPr>
        <w:rPr>
          <w:rFonts w:asciiTheme="minorHAnsi" w:hAnsiTheme="minorHAnsi"/>
          <w:sz w:val="22"/>
        </w:rPr>
      </w:pPr>
      <w:r w:rsidRPr="00B377F4">
        <w:rPr>
          <w:rFonts w:asciiTheme="minorHAnsi" w:hAnsiTheme="minorHAnsi"/>
          <w:sz w:val="22"/>
        </w:rPr>
        <w:t>The person in charge / control of the works will remain on site during the currency of the permit.</w:t>
      </w:r>
    </w:p>
    <w:p w:rsidR="00B377F4" w:rsidRDefault="00B377F4" w:rsidP="00B377F4">
      <w:pPr>
        <w:rPr>
          <w:rFonts w:asciiTheme="minorHAnsi" w:hAnsiTheme="minorHAnsi"/>
          <w:sz w:val="22"/>
        </w:rPr>
      </w:pPr>
      <w:r w:rsidRPr="00B377F4">
        <w:rPr>
          <w:rFonts w:asciiTheme="minorHAnsi" w:hAnsiTheme="minorHAnsi"/>
          <w:sz w:val="22"/>
        </w:rPr>
        <w:t>On completion of work, the person in charge / control of the works will ensure tha</w:t>
      </w:r>
      <w:r>
        <w:rPr>
          <w:rFonts w:asciiTheme="minorHAnsi" w:hAnsiTheme="minorHAnsi"/>
          <w:sz w:val="22"/>
        </w:rPr>
        <w:t xml:space="preserve">t all persons, equipment, </w:t>
      </w:r>
      <w:r w:rsidRPr="00B377F4">
        <w:rPr>
          <w:rFonts w:asciiTheme="minorHAnsi" w:hAnsiTheme="minorHAnsi"/>
          <w:sz w:val="22"/>
        </w:rPr>
        <w:t>materials, barriers and warning notices are removed from the working</w:t>
      </w:r>
      <w:r>
        <w:rPr>
          <w:rFonts w:asciiTheme="minorHAnsi" w:hAnsiTheme="minorHAnsi"/>
          <w:sz w:val="22"/>
        </w:rPr>
        <w:t xml:space="preserve"> area, before signing off </w:t>
      </w:r>
      <w:r w:rsidRPr="00B377F4">
        <w:rPr>
          <w:rFonts w:asciiTheme="minorHAnsi" w:hAnsiTheme="minorHAnsi"/>
          <w:sz w:val="22"/>
        </w:rPr>
        <w:t>clearance of the permit and returning the permit to the Authorised</w:t>
      </w:r>
      <w:r>
        <w:rPr>
          <w:rFonts w:asciiTheme="minorHAnsi" w:hAnsiTheme="minorHAnsi"/>
          <w:sz w:val="22"/>
        </w:rPr>
        <w:t xml:space="preserve"> Person (or Responsible Person) who will complete their own checks before closing the Permit.</w:t>
      </w:r>
    </w:p>
    <w:p w:rsidR="00B377F4" w:rsidRPr="003729BF" w:rsidRDefault="005E6240" w:rsidP="00AC68F6">
      <w:pPr>
        <w:pStyle w:val="Heading1"/>
      </w:pPr>
      <w:bookmarkStart w:id="11" w:name="_Toc3412633"/>
      <w:r>
        <w:t xml:space="preserve">  </w:t>
      </w:r>
      <w:r w:rsidR="00B377F4" w:rsidRPr="00B377F4">
        <w:t>General Rules for the Issue of Permits to Work</w:t>
      </w:r>
      <w:bookmarkEnd w:id="11"/>
    </w:p>
    <w:p w:rsidR="00B377F4" w:rsidRPr="00B377F4" w:rsidRDefault="00B377F4" w:rsidP="00B377F4">
      <w:pPr>
        <w:rPr>
          <w:rFonts w:asciiTheme="minorHAnsi" w:hAnsiTheme="minorHAnsi"/>
          <w:sz w:val="22"/>
        </w:rPr>
      </w:pPr>
      <w:r w:rsidRPr="00B377F4">
        <w:rPr>
          <w:rFonts w:asciiTheme="minorHAnsi" w:hAnsiTheme="minorHAnsi"/>
          <w:sz w:val="22"/>
        </w:rPr>
        <w:t>Where a specific work activity dictates the necessity for a permit, no work may co</w:t>
      </w:r>
      <w:r>
        <w:rPr>
          <w:rFonts w:asciiTheme="minorHAnsi" w:hAnsiTheme="minorHAnsi"/>
          <w:sz w:val="22"/>
        </w:rPr>
        <w:t xml:space="preserve">mmence </w:t>
      </w:r>
      <w:r w:rsidRPr="00B377F4">
        <w:rPr>
          <w:rFonts w:asciiTheme="minorHAnsi" w:hAnsiTheme="minorHAnsi"/>
          <w:sz w:val="22"/>
        </w:rPr>
        <w:t>until a Permit to Work has been issued.</w:t>
      </w:r>
    </w:p>
    <w:p w:rsidR="00B377F4" w:rsidRPr="00B377F4" w:rsidRDefault="00B377F4" w:rsidP="00B377F4">
      <w:pPr>
        <w:rPr>
          <w:rFonts w:asciiTheme="minorHAnsi" w:hAnsiTheme="minorHAnsi"/>
          <w:sz w:val="22"/>
        </w:rPr>
      </w:pPr>
      <w:r w:rsidRPr="00B377F4">
        <w:rPr>
          <w:rFonts w:asciiTheme="minorHAnsi" w:hAnsiTheme="minorHAnsi"/>
          <w:sz w:val="22"/>
        </w:rPr>
        <w:t>A Permit to Work is required for each prescribed activity. H</w:t>
      </w:r>
      <w:r>
        <w:rPr>
          <w:rFonts w:asciiTheme="minorHAnsi" w:hAnsiTheme="minorHAnsi"/>
          <w:sz w:val="22"/>
        </w:rPr>
        <w:t xml:space="preserve">owever, where a single activity </w:t>
      </w:r>
      <w:r w:rsidRPr="00B377F4">
        <w:rPr>
          <w:rFonts w:asciiTheme="minorHAnsi" w:hAnsiTheme="minorHAnsi"/>
          <w:sz w:val="22"/>
        </w:rPr>
        <w:t>requires the issue of more than one Permit to Work (e.g. hot work in a confined space), it will</w:t>
      </w:r>
      <w:r>
        <w:rPr>
          <w:rFonts w:asciiTheme="minorHAnsi" w:hAnsiTheme="minorHAnsi"/>
          <w:sz w:val="22"/>
        </w:rPr>
        <w:t xml:space="preserve"> </w:t>
      </w:r>
      <w:r w:rsidRPr="00B377F4">
        <w:rPr>
          <w:rFonts w:asciiTheme="minorHAnsi" w:hAnsiTheme="minorHAnsi"/>
          <w:sz w:val="22"/>
        </w:rPr>
        <w:t>be appropriate to issue a single permit referencing the appropriat</w:t>
      </w:r>
      <w:r>
        <w:rPr>
          <w:rFonts w:asciiTheme="minorHAnsi" w:hAnsiTheme="minorHAnsi"/>
          <w:sz w:val="22"/>
        </w:rPr>
        <w:t xml:space="preserve">e certificates that address all </w:t>
      </w:r>
      <w:r w:rsidRPr="00B377F4">
        <w:rPr>
          <w:rFonts w:asciiTheme="minorHAnsi" w:hAnsiTheme="minorHAnsi"/>
          <w:sz w:val="22"/>
        </w:rPr>
        <w:t>of the risks and necessary controls. A single Authorised Person (or Responsible Person</w:t>
      </w:r>
      <w:r>
        <w:rPr>
          <w:rFonts w:asciiTheme="minorHAnsi" w:hAnsiTheme="minorHAnsi"/>
          <w:sz w:val="22"/>
        </w:rPr>
        <w:t>)</w:t>
      </w:r>
      <w:r w:rsidRPr="00B377F4">
        <w:rPr>
          <w:rFonts w:asciiTheme="minorHAnsi" w:hAnsiTheme="minorHAnsi"/>
          <w:sz w:val="22"/>
        </w:rPr>
        <w:t xml:space="preserve"> MUST co</w:t>
      </w:r>
      <w:r>
        <w:rPr>
          <w:rFonts w:asciiTheme="minorHAnsi" w:hAnsiTheme="minorHAnsi"/>
          <w:sz w:val="22"/>
        </w:rPr>
        <w:t xml:space="preserve">ntrol ALL Permits issued for an </w:t>
      </w:r>
      <w:r w:rsidRPr="00B377F4">
        <w:rPr>
          <w:rFonts w:asciiTheme="minorHAnsi" w:hAnsiTheme="minorHAnsi"/>
          <w:sz w:val="22"/>
        </w:rPr>
        <w:t>activity.</w:t>
      </w:r>
    </w:p>
    <w:p w:rsidR="00B377F4" w:rsidRPr="00B377F4" w:rsidRDefault="00B377F4" w:rsidP="00B377F4">
      <w:pPr>
        <w:rPr>
          <w:rFonts w:asciiTheme="minorHAnsi" w:hAnsiTheme="minorHAnsi"/>
          <w:sz w:val="22"/>
        </w:rPr>
      </w:pPr>
      <w:r w:rsidRPr="00B377F4">
        <w:rPr>
          <w:rFonts w:asciiTheme="minorHAnsi" w:hAnsiTheme="minorHAnsi"/>
          <w:sz w:val="22"/>
        </w:rPr>
        <w:t>A Permit to Work must clearly specify the work to be done, all persons assigned to</w:t>
      </w:r>
      <w:r>
        <w:rPr>
          <w:rFonts w:asciiTheme="minorHAnsi" w:hAnsiTheme="minorHAnsi"/>
          <w:sz w:val="22"/>
        </w:rPr>
        <w:t xml:space="preserve"> undertake </w:t>
      </w:r>
      <w:r w:rsidRPr="00B377F4">
        <w:rPr>
          <w:rFonts w:asciiTheme="minorHAnsi" w:hAnsiTheme="minorHAnsi"/>
          <w:sz w:val="22"/>
        </w:rPr>
        <w:t>the work, the time for which it is valid, and the necessary precautions.</w:t>
      </w:r>
    </w:p>
    <w:p w:rsidR="00B377F4" w:rsidRPr="00B377F4" w:rsidRDefault="00B377F4" w:rsidP="00B377F4">
      <w:pPr>
        <w:rPr>
          <w:rFonts w:asciiTheme="minorHAnsi" w:hAnsiTheme="minorHAnsi"/>
          <w:sz w:val="22"/>
        </w:rPr>
      </w:pPr>
      <w:r w:rsidRPr="00B377F4">
        <w:rPr>
          <w:rFonts w:asciiTheme="minorHAnsi" w:hAnsiTheme="minorHAnsi"/>
          <w:sz w:val="22"/>
        </w:rPr>
        <w:t xml:space="preserve">During the currency of the permit, no person must work </w:t>
      </w:r>
      <w:r>
        <w:rPr>
          <w:rFonts w:asciiTheme="minorHAnsi" w:hAnsiTheme="minorHAnsi"/>
          <w:sz w:val="22"/>
        </w:rPr>
        <w:t xml:space="preserve">at any place or on any plant or </w:t>
      </w:r>
      <w:r w:rsidRPr="00B377F4">
        <w:rPr>
          <w:rFonts w:asciiTheme="minorHAnsi" w:hAnsiTheme="minorHAnsi"/>
          <w:sz w:val="22"/>
        </w:rPr>
        <w:t xml:space="preserve">equipment not defined within the scope of the </w:t>
      </w:r>
      <w:r>
        <w:rPr>
          <w:rFonts w:asciiTheme="minorHAnsi" w:hAnsiTheme="minorHAnsi"/>
          <w:sz w:val="22"/>
        </w:rPr>
        <w:t xml:space="preserve">permit, unless approved by </w:t>
      </w:r>
      <w:r w:rsidRPr="00B377F4">
        <w:rPr>
          <w:rFonts w:asciiTheme="minorHAnsi" w:hAnsiTheme="minorHAnsi"/>
          <w:sz w:val="22"/>
        </w:rPr>
        <w:t>the Authorised Person (or Responsible Person</w:t>
      </w:r>
      <w:r>
        <w:rPr>
          <w:rFonts w:asciiTheme="minorHAnsi" w:hAnsiTheme="minorHAnsi"/>
          <w:sz w:val="22"/>
        </w:rPr>
        <w:t>)</w:t>
      </w:r>
    </w:p>
    <w:p w:rsidR="00B377F4" w:rsidRPr="00B377F4" w:rsidRDefault="00B377F4" w:rsidP="00B377F4">
      <w:pPr>
        <w:rPr>
          <w:rFonts w:asciiTheme="minorHAnsi" w:hAnsiTheme="minorHAnsi"/>
          <w:sz w:val="22"/>
        </w:rPr>
      </w:pPr>
      <w:r w:rsidRPr="00B377F4">
        <w:rPr>
          <w:rFonts w:asciiTheme="minorHAnsi" w:hAnsiTheme="minorHAnsi"/>
          <w:sz w:val="22"/>
        </w:rPr>
        <w:t>Full account of other activities or tasks taking place in the vici</w:t>
      </w:r>
      <w:r>
        <w:rPr>
          <w:rFonts w:asciiTheme="minorHAnsi" w:hAnsiTheme="minorHAnsi"/>
          <w:sz w:val="22"/>
        </w:rPr>
        <w:t xml:space="preserve">nity must be observed, as these </w:t>
      </w:r>
      <w:r w:rsidRPr="00B377F4">
        <w:rPr>
          <w:rFonts w:asciiTheme="minorHAnsi" w:hAnsiTheme="minorHAnsi"/>
          <w:sz w:val="22"/>
        </w:rPr>
        <w:t>may impact upon the works or its controls. It may be necessary</w:t>
      </w:r>
      <w:r>
        <w:rPr>
          <w:rFonts w:asciiTheme="minorHAnsi" w:hAnsiTheme="minorHAnsi"/>
          <w:sz w:val="22"/>
        </w:rPr>
        <w:t xml:space="preserve"> to limit a Permit to Work to a </w:t>
      </w:r>
      <w:r w:rsidRPr="00B377F4">
        <w:rPr>
          <w:rFonts w:asciiTheme="minorHAnsi" w:hAnsiTheme="minorHAnsi"/>
          <w:sz w:val="22"/>
        </w:rPr>
        <w:t>specific time period to accommodate other working arrangements.</w:t>
      </w:r>
    </w:p>
    <w:p w:rsidR="00B377F4" w:rsidRPr="00B377F4" w:rsidRDefault="00B377F4" w:rsidP="00B377F4">
      <w:pPr>
        <w:rPr>
          <w:rFonts w:asciiTheme="minorHAnsi" w:hAnsiTheme="minorHAnsi"/>
          <w:sz w:val="22"/>
        </w:rPr>
      </w:pPr>
      <w:r w:rsidRPr="00B377F4">
        <w:rPr>
          <w:rFonts w:asciiTheme="minorHAnsi" w:hAnsiTheme="minorHAnsi"/>
          <w:sz w:val="22"/>
        </w:rPr>
        <w:t>Until the Permit to Work is cancelled, it supersedes all other instructions.</w:t>
      </w:r>
    </w:p>
    <w:p w:rsidR="00B377F4" w:rsidRPr="00B377F4" w:rsidRDefault="00B377F4" w:rsidP="00B377F4">
      <w:pPr>
        <w:rPr>
          <w:rFonts w:asciiTheme="minorHAnsi" w:hAnsiTheme="minorHAnsi"/>
          <w:sz w:val="22"/>
        </w:rPr>
      </w:pPr>
      <w:r w:rsidRPr="00B377F4">
        <w:rPr>
          <w:rFonts w:asciiTheme="minorHAnsi" w:hAnsiTheme="minorHAnsi"/>
          <w:sz w:val="22"/>
        </w:rPr>
        <w:t>Permits shall identify their period of validity.</w:t>
      </w:r>
    </w:p>
    <w:p w:rsidR="00B377F4" w:rsidRPr="00B377F4" w:rsidRDefault="00B377F4" w:rsidP="00B377F4">
      <w:pPr>
        <w:rPr>
          <w:rFonts w:asciiTheme="minorHAnsi" w:hAnsiTheme="minorHAnsi"/>
          <w:sz w:val="22"/>
        </w:rPr>
      </w:pPr>
      <w:r w:rsidRPr="00B377F4">
        <w:rPr>
          <w:rFonts w:asciiTheme="minorHAnsi" w:hAnsiTheme="minorHAnsi"/>
          <w:sz w:val="22"/>
        </w:rPr>
        <w:t>In order that full control can be exercised, only one permit book should be used at a time.</w:t>
      </w:r>
    </w:p>
    <w:p w:rsidR="00B377F4" w:rsidRPr="00B377F4" w:rsidRDefault="00B377F4" w:rsidP="00B377F4">
      <w:pPr>
        <w:rPr>
          <w:rFonts w:asciiTheme="minorHAnsi" w:hAnsiTheme="minorHAnsi"/>
          <w:sz w:val="22"/>
        </w:rPr>
      </w:pPr>
      <w:r w:rsidRPr="00B377F4">
        <w:rPr>
          <w:rFonts w:asciiTheme="minorHAnsi" w:hAnsiTheme="minorHAnsi"/>
          <w:sz w:val="22"/>
        </w:rPr>
        <w:t>Permits to Work will be uniquely numbered.</w:t>
      </w:r>
    </w:p>
    <w:p w:rsidR="00B377F4" w:rsidRPr="00B377F4" w:rsidRDefault="00B377F4" w:rsidP="00B377F4">
      <w:pPr>
        <w:rPr>
          <w:rFonts w:asciiTheme="minorHAnsi" w:hAnsiTheme="minorHAnsi"/>
          <w:sz w:val="22"/>
        </w:rPr>
      </w:pPr>
      <w:r w:rsidRPr="00B377F4">
        <w:rPr>
          <w:rFonts w:asciiTheme="minorHAnsi" w:hAnsiTheme="minorHAnsi"/>
          <w:sz w:val="22"/>
        </w:rPr>
        <w:t>An issuing register for all Permits to Work shall be kept. All p</w:t>
      </w:r>
      <w:r>
        <w:rPr>
          <w:rFonts w:asciiTheme="minorHAnsi" w:hAnsiTheme="minorHAnsi"/>
          <w:sz w:val="22"/>
        </w:rPr>
        <w:t xml:space="preserve">ermits will be accounted for in </w:t>
      </w:r>
      <w:r w:rsidRPr="00B377F4">
        <w:rPr>
          <w:rFonts w:asciiTheme="minorHAnsi" w:hAnsiTheme="minorHAnsi"/>
          <w:sz w:val="22"/>
        </w:rPr>
        <w:t xml:space="preserve">the </w:t>
      </w:r>
      <w:hyperlink r:id="rId14" w:history="1">
        <w:r w:rsidRPr="001A034C">
          <w:rPr>
            <w:rStyle w:val="Hyperlink"/>
            <w:rFonts w:asciiTheme="minorHAnsi" w:hAnsiTheme="minorHAnsi"/>
            <w:sz w:val="22"/>
          </w:rPr>
          <w:t>register</w:t>
        </w:r>
      </w:hyperlink>
      <w:r w:rsidRPr="00B377F4">
        <w:rPr>
          <w:rFonts w:asciiTheme="minorHAnsi" w:hAnsiTheme="minorHAnsi"/>
          <w:sz w:val="22"/>
        </w:rPr>
        <w:t>, including those not issued or destroyed.</w:t>
      </w:r>
    </w:p>
    <w:p w:rsidR="00B377F4" w:rsidRPr="00B377F4" w:rsidRDefault="00B377F4" w:rsidP="00B377F4">
      <w:pPr>
        <w:rPr>
          <w:rFonts w:asciiTheme="minorHAnsi" w:hAnsiTheme="minorHAnsi"/>
          <w:sz w:val="22"/>
        </w:rPr>
      </w:pPr>
      <w:r w:rsidRPr="00B377F4">
        <w:rPr>
          <w:rFonts w:asciiTheme="minorHAnsi" w:hAnsiTheme="minorHAnsi"/>
          <w:sz w:val="22"/>
        </w:rPr>
        <w:t>Prior to authorisation, no relevant section of any permit is to be l</w:t>
      </w:r>
      <w:r w:rsidR="00380B7B">
        <w:rPr>
          <w:rFonts w:asciiTheme="minorHAnsi" w:hAnsiTheme="minorHAnsi"/>
          <w:sz w:val="22"/>
        </w:rPr>
        <w:t xml:space="preserve">eft blank or lined through. Any </w:t>
      </w:r>
      <w:r w:rsidRPr="00B377F4">
        <w:rPr>
          <w:rFonts w:asciiTheme="minorHAnsi" w:hAnsiTheme="minorHAnsi"/>
          <w:sz w:val="22"/>
        </w:rPr>
        <w:t>section that does not apply is to be clearly marked N/A (not applicable).</w:t>
      </w:r>
    </w:p>
    <w:p w:rsidR="00B377F4" w:rsidRPr="00B377F4" w:rsidRDefault="00B377F4" w:rsidP="00B377F4">
      <w:pPr>
        <w:rPr>
          <w:rFonts w:asciiTheme="minorHAnsi" w:hAnsiTheme="minorHAnsi"/>
          <w:sz w:val="22"/>
        </w:rPr>
      </w:pPr>
      <w:r w:rsidRPr="00B377F4">
        <w:rPr>
          <w:rFonts w:asciiTheme="minorHAnsi" w:hAnsiTheme="minorHAnsi"/>
          <w:sz w:val="22"/>
        </w:rPr>
        <w:lastRenderedPageBreak/>
        <w:t>Procedures for the control of keys, tags, blanking plates, fu</w:t>
      </w:r>
      <w:r w:rsidR="00380B7B">
        <w:rPr>
          <w:rFonts w:asciiTheme="minorHAnsi" w:hAnsiTheme="minorHAnsi"/>
          <w:sz w:val="22"/>
        </w:rPr>
        <w:t xml:space="preserve">ses, etc, used for isolation or </w:t>
      </w:r>
      <w:r w:rsidRPr="00B377F4">
        <w:rPr>
          <w:rFonts w:asciiTheme="minorHAnsi" w:hAnsiTheme="minorHAnsi"/>
          <w:sz w:val="22"/>
        </w:rPr>
        <w:t>locking off of services, facilities must be agreed and communicated on the Permit to Work.</w:t>
      </w:r>
    </w:p>
    <w:p w:rsidR="00B377F4" w:rsidRPr="00B377F4" w:rsidRDefault="00B377F4" w:rsidP="00B377F4">
      <w:pPr>
        <w:rPr>
          <w:rFonts w:asciiTheme="minorHAnsi" w:hAnsiTheme="minorHAnsi"/>
          <w:sz w:val="22"/>
        </w:rPr>
      </w:pPr>
      <w:r w:rsidRPr="00B377F4">
        <w:rPr>
          <w:rFonts w:asciiTheme="minorHAnsi" w:hAnsiTheme="minorHAnsi"/>
          <w:sz w:val="22"/>
        </w:rPr>
        <w:t xml:space="preserve">A new Permit to Work will be required if there are any changes to </w:t>
      </w:r>
      <w:r w:rsidR="00380B7B">
        <w:rPr>
          <w:rFonts w:asciiTheme="minorHAnsi" w:hAnsiTheme="minorHAnsi"/>
          <w:sz w:val="22"/>
        </w:rPr>
        <w:t xml:space="preserve">personnel assigned to the </w:t>
      </w:r>
      <w:r w:rsidRPr="00B377F4">
        <w:rPr>
          <w:rFonts w:asciiTheme="minorHAnsi" w:hAnsiTheme="minorHAnsi"/>
          <w:sz w:val="22"/>
        </w:rPr>
        <w:t>work, or if work is incomplete when the permit expires.</w:t>
      </w:r>
    </w:p>
    <w:p w:rsidR="00B377F4" w:rsidRDefault="00B377F4" w:rsidP="00B377F4">
      <w:pPr>
        <w:rPr>
          <w:rFonts w:asciiTheme="minorHAnsi" w:hAnsiTheme="minorHAnsi"/>
          <w:sz w:val="22"/>
        </w:rPr>
      </w:pPr>
      <w:r w:rsidRPr="00B377F4">
        <w:rPr>
          <w:rFonts w:asciiTheme="minorHAnsi" w:hAnsiTheme="minorHAnsi"/>
          <w:sz w:val="22"/>
        </w:rPr>
        <w:t>Records of permits and associated documentation should be retained for at least three years.</w:t>
      </w:r>
    </w:p>
    <w:p w:rsidR="00380B7B" w:rsidRPr="003729BF" w:rsidRDefault="0034025B" w:rsidP="00AC68F6">
      <w:pPr>
        <w:pStyle w:val="Heading1"/>
      </w:pPr>
      <w:bookmarkStart w:id="12" w:name="_Toc3412634"/>
      <w:r>
        <w:t xml:space="preserve">  </w:t>
      </w:r>
      <w:r w:rsidR="00380B7B">
        <w:t>Emergency Situations</w:t>
      </w:r>
      <w:bookmarkEnd w:id="12"/>
    </w:p>
    <w:p w:rsidR="00380B7B" w:rsidRPr="00380B7B" w:rsidRDefault="00380B7B" w:rsidP="00380B7B">
      <w:pPr>
        <w:rPr>
          <w:rFonts w:asciiTheme="minorHAnsi" w:hAnsiTheme="minorHAnsi"/>
          <w:sz w:val="22"/>
        </w:rPr>
      </w:pPr>
      <w:r w:rsidRPr="00380B7B">
        <w:rPr>
          <w:rFonts w:asciiTheme="minorHAnsi" w:hAnsiTheme="minorHAnsi"/>
          <w:sz w:val="22"/>
        </w:rPr>
        <w:t>In exceptional emergency situations the requirement for a Permit is stayed whilst any work</w:t>
      </w:r>
      <w:r>
        <w:rPr>
          <w:rFonts w:asciiTheme="minorHAnsi" w:hAnsiTheme="minorHAnsi"/>
          <w:sz w:val="22"/>
        </w:rPr>
        <w:t xml:space="preserve"> to </w:t>
      </w:r>
      <w:r w:rsidRPr="001A034C">
        <w:rPr>
          <w:rFonts w:asciiTheme="minorHAnsi" w:hAnsiTheme="minorHAnsi"/>
          <w:b/>
          <w:bCs/>
          <w:sz w:val="22"/>
        </w:rPr>
        <w:t>MAKE SAFE ONLY</w:t>
      </w:r>
      <w:r w:rsidRPr="00380B7B">
        <w:rPr>
          <w:rFonts w:asciiTheme="minorHAnsi" w:hAnsiTheme="minorHAnsi"/>
          <w:sz w:val="22"/>
        </w:rPr>
        <w:t xml:space="preserve"> is carried out. This work MUST be </w:t>
      </w:r>
      <w:r>
        <w:rPr>
          <w:rFonts w:asciiTheme="minorHAnsi" w:hAnsiTheme="minorHAnsi"/>
          <w:sz w:val="22"/>
        </w:rPr>
        <w:t xml:space="preserve">done with minimum risk and will </w:t>
      </w:r>
      <w:r w:rsidRPr="00380B7B">
        <w:rPr>
          <w:rFonts w:asciiTheme="minorHAnsi" w:hAnsiTheme="minorHAnsi"/>
          <w:sz w:val="22"/>
        </w:rPr>
        <w:t>generally consist of isolation and / or exclusion provisions.</w:t>
      </w:r>
    </w:p>
    <w:p w:rsidR="00380B7B" w:rsidRPr="00380B7B" w:rsidRDefault="00380B7B" w:rsidP="00380B7B">
      <w:pPr>
        <w:rPr>
          <w:rFonts w:asciiTheme="minorHAnsi" w:hAnsiTheme="minorHAnsi"/>
          <w:sz w:val="22"/>
        </w:rPr>
      </w:pPr>
      <w:r w:rsidRPr="00380B7B">
        <w:rPr>
          <w:rFonts w:asciiTheme="minorHAnsi" w:hAnsiTheme="minorHAnsi"/>
          <w:sz w:val="22"/>
        </w:rPr>
        <w:t xml:space="preserve">A dynamic risk assessment </w:t>
      </w:r>
      <w:r w:rsidR="001A034C">
        <w:rPr>
          <w:rFonts w:asciiTheme="minorHAnsi" w:hAnsiTheme="minorHAnsi"/>
          <w:sz w:val="22"/>
        </w:rPr>
        <w:t xml:space="preserve">must </w:t>
      </w:r>
      <w:r w:rsidRPr="00380B7B">
        <w:rPr>
          <w:rFonts w:asciiTheme="minorHAnsi" w:hAnsiTheme="minorHAnsi"/>
          <w:sz w:val="22"/>
        </w:rPr>
        <w:t>be carried out at site by the person in control of the works.</w:t>
      </w:r>
    </w:p>
    <w:p w:rsidR="00380B7B" w:rsidRDefault="00380B7B" w:rsidP="00380B7B">
      <w:pPr>
        <w:rPr>
          <w:rFonts w:asciiTheme="minorHAnsi" w:hAnsiTheme="minorHAnsi"/>
          <w:sz w:val="22"/>
        </w:rPr>
      </w:pPr>
      <w:r w:rsidRPr="00380B7B">
        <w:rPr>
          <w:rFonts w:asciiTheme="minorHAnsi" w:hAnsiTheme="minorHAnsi"/>
          <w:sz w:val="22"/>
        </w:rPr>
        <w:t>No remedial or clear up work shall commence without the r</w:t>
      </w:r>
      <w:r>
        <w:rPr>
          <w:rFonts w:asciiTheme="minorHAnsi" w:hAnsiTheme="minorHAnsi"/>
          <w:sz w:val="22"/>
        </w:rPr>
        <w:t xml:space="preserve">elevant Permit to Work being in </w:t>
      </w:r>
      <w:r w:rsidRPr="00380B7B">
        <w:rPr>
          <w:rFonts w:asciiTheme="minorHAnsi" w:hAnsiTheme="minorHAnsi"/>
          <w:sz w:val="22"/>
        </w:rPr>
        <w:t>place.</w:t>
      </w:r>
    </w:p>
    <w:p w:rsidR="001A230D" w:rsidRPr="003729BF" w:rsidRDefault="0034025B" w:rsidP="00AC68F6">
      <w:pPr>
        <w:pStyle w:val="Heading1"/>
      </w:pPr>
      <w:bookmarkStart w:id="13" w:name="_Toc3412635"/>
      <w:r>
        <w:t xml:space="preserve"> </w:t>
      </w:r>
      <w:r w:rsidR="001A230D">
        <w:t>Permit to Work Register</w:t>
      </w:r>
      <w:bookmarkEnd w:id="13"/>
    </w:p>
    <w:p w:rsidR="001A230D" w:rsidRPr="00E11F98" w:rsidRDefault="001A230D" w:rsidP="001A230D">
      <w:pPr>
        <w:rPr>
          <w:rFonts w:asciiTheme="minorHAnsi" w:hAnsiTheme="minorHAnsi"/>
          <w:sz w:val="22"/>
        </w:rPr>
      </w:pPr>
      <w:r>
        <w:rPr>
          <w:rFonts w:asciiTheme="minorHAnsi" w:hAnsiTheme="minorHAnsi"/>
          <w:sz w:val="22"/>
        </w:rPr>
        <w:t xml:space="preserve">Whenever a Permit to Work is issued (Not ATW or LAC), this must be recorded in the </w:t>
      </w:r>
      <w:hyperlink r:id="rId15" w:history="1">
        <w:r w:rsidR="0034025B" w:rsidRPr="0034025B">
          <w:rPr>
            <w:rStyle w:val="Hyperlink"/>
            <w:rFonts w:asciiTheme="minorHAnsi" w:hAnsiTheme="minorHAnsi"/>
            <w:sz w:val="22"/>
          </w:rPr>
          <w:t xml:space="preserve">NML </w:t>
        </w:r>
        <w:r w:rsidRPr="0034025B">
          <w:rPr>
            <w:rStyle w:val="Hyperlink"/>
            <w:rFonts w:asciiTheme="minorHAnsi" w:hAnsiTheme="minorHAnsi"/>
            <w:sz w:val="22"/>
          </w:rPr>
          <w:t>Permit to Work Register</w:t>
        </w:r>
      </w:hyperlink>
      <w:r w:rsidR="00F674FB" w:rsidRPr="00F674FB">
        <w:rPr>
          <w:rFonts w:asciiTheme="minorHAnsi" w:hAnsiTheme="minorHAnsi"/>
          <w:b/>
          <w:color w:val="4F81BD" w:themeColor="accent1"/>
          <w:sz w:val="22"/>
        </w:rPr>
        <w:t xml:space="preserve"> </w:t>
      </w:r>
      <w:r>
        <w:rPr>
          <w:rFonts w:asciiTheme="minorHAnsi" w:hAnsiTheme="minorHAnsi"/>
          <w:sz w:val="22"/>
        </w:rPr>
        <w:t xml:space="preserve">by the </w:t>
      </w:r>
      <w:r w:rsidRPr="001A230D">
        <w:rPr>
          <w:rFonts w:asciiTheme="minorHAnsi" w:hAnsiTheme="minorHAnsi"/>
          <w:sz w:val="22"/>
        </w:rPr>
        <w:t>Authorised Person (or Responsible Person)</w:t>
      </w:r>
      <w:r>
        <w:rPr>
          <w:rFonts w:asciiTheme="minorHAnsi" w:hAnsiTheme="minorHAnsi"/>
          <w:sz w:val="22"/>
        </w:rPr>
        <w:t xml:space="preserve"> – this also applies to cancelled or un-used permits to ensure the number sequence when using pre-printed pads remains evidenced.</w:t>
      </w:r>
    </w:p>
    <w:p w:rsidR="00426A0F" w:rsidRDefault="0034025B" w:rsidP="00AC68F6">
      <w:pPr>
        <w:pStyle w:val="Heading1"/>
      </w:pPr>
      <w:bookmarkStart w:id="14" w:name="_Toc3412636"/>
      <w:r>
        <w:t xml:space="preserve"> </w:t>
      </w:r>
      <w:r w:rsidR="00380B7B" w:rsidRPr="00380B7B">
        <w:t>Limitation of Access Certificate</w:t>
      </w:r>
      <w:bookmarkEnd w:id="14"/>
    </w:p>
    <w:p w:rsidR="00380B7B" w:rsidRPr="00380B7B" w:rsidRDefault="00380B7B" w:rsidP="00380B7B">
      <w:pPr>
        <w:rPr>
          <w:rFonts w:asciiTheme="minorHAnsi" w:hAnsiTheme="minorHAnsi"/>
          <w:sz w:val="22"/>
          <w:szCs w:val="22"/>
        </w:rPr>
      </w:pPr>
      <w:r w:rsidRPr="00380B7B">
        <w:rPr>
          <w:rFonts w:asciiTheme="minorHAnsi" w:hAnsiTheme="minorHAnsi"/>
          <w:sz w:val="22"/>
          <w:szCs w:val="22"/>
        </w:rPr>
        <w:t>Limitation of Access Certificates may be used to man</w:t>
      </w:r>
      <w:r>
        <w:rPr>
          <w:rFonts w:asciiTheme="minorHAnsi" w:hAnsiTheme="minorHAnsi"/>
          <w:sz w:val="22"/>
          <w:szCs w:val="22"/>
        </w:rPr>
        <w:t>a</w:t>
      </w:r>
      <w:r w:rsidRPr="00380B7B">
        <w:rPr>
          <w:rFonts w:asciiTheme="minorHAnsi" w:hAnsiTheme="minorHAnsi"/>
          <w:sz w:val="22"/>
          <w:szCs w:val="22"/>
        </w:rPr>
        <w:t>ge access to wo</w:t>
      </w:r>
      <w:r>
        <w:rPr>
          <w:rFonts w:asciiTheme="minorHAnsi" w:hAnsiTheme="minorHAnsi"/>
          <w:sz w:val="22"/>
          <w:szCs w:val="22"/>
        </w:rPr>
        <w:t xml:space="preserve">rk areas or sites where work is </w:t>
      </w:r>
      <w:r w:rsidRPr="00380B7B">
        <w:rPr>
          <w:rFonts w:asciiTheme="minorHAnsi" w:hAnsiTheme="minorHAnsi"/>
          <w:sz w:val="22"/>
          <w:szCs w:val="22"/>
        </w:rPr>
        <w:t xml:space="preserve">not of sufficient risk to justify the issue of a Permit to </w:t>
      </w:r>
      <w:r w:rsidR="00AC68F6" w:rsidRPr="00380B7B">
        <w:rPr>
          <w:rFonts w:asciiTheme="minorHAnsi" w:hAnsiTheme="minorHAnsi"/>
          <w:sz w:val="22"/>
          <w:szCs w:val="22"/>
        </w:rPr>
        <w:t xml:space="preserve">Work, </w:t>
      </w:r>
      <w:r w:rsidR="00AC68F6">
        <w:rPr>
          <w:rFonts w:asciiTheme="minorHAnsi" w:hAnsiTheme="minorHAnsi"/>
          <w:sz w:val="22"/>
          <w:szCs w:val="22"/>
        </w:rPr>
        <w:t>but</w:t>
      </w:r>
      <w:r w:rsidRPr="00380B7B">
        <w:rPr>
          <w:rFonts w:asciiTheme="minorHAnsi" w:hAnsiTheme="minorHAnsi"/>
          <w:sz w:val="22"/>
          <w:szCs w:val="22"/>
        </w:rPr>
        <w:t xml:space="preserve"> need</w:t>
      </w:r>
      <w:r>
        <w:rPr>
          <w:rFonts w:asciiTheme="minorHAnsi" w:hAnsiTheme="minorHAnsi"/>
          <w:sz w:val="22"/>
          <w:szCs w:val="22"/>
        </w:rPr>
        <w:t xml:space="preserve">s to be controlled because of a </w:t>
      </w:r>
      <w:r w:rsidRPr="00380B7B">
        <w:rPr>
          <w:rFonts w:asciiTheme="minorHAnsi" w:hAnsiTheme="minorHAnsi"/>
          <w:sz w:val="22"/>
          <w:szCs w:val="22"/>
        </w:rPr>
        <w:t xml:space="preserve">hazard within the area. </w:t>
      </w:r>
    </w:p>
    <w:p w:rsidR="003307F3" w:rsidRDefault="00380B7B" w:rsidP="00380B7B">
      <w:pPr>
        <w:rPr>
          <w:rFonts w:asciiTheme="minorHAnsi" w:hAnsiTheme="minorHAnsi"/>
          <w:sz w:val="22"/>
          <w:szCs w:val="22"/>
        </w:rPr>
      </w:pPr>
      <w:r w:rsidRPr="00380B7B">
        <w:rPr>
          <w:rFonts w:asciiTheme="minorHAnsi" w:hAnsiTheme="minorHAnsi"/>
          <w:sz w:val="22"/>
          <w:szCs w:val="22"/>
        </w:rPr>
        <w:t xml:space="preserve">By definition, a Limitation of Access Certificate implies a lower level </w:t>
      </w:r>
      <w:r>
        <w:rPr>
          <w:rFonts w:asciiTheme="minorHAnsi" w:hAnsiTheme="minorHAnsi"/>
          <w:sz w:val="22"/>
          <w:szCs w:val="22"/>
        </w:rPr>
        <w:t xml:space="preserve">of management control unless </w:t>
      </w:r>
      <w:r w:rsidR="00F674FB">
        <w:rPr>
          <w:rFonts w:asciiTheme="minorHAnsi" w:hAnsiTheme="minorHAnsi"/>
          <w:sz w:val="22"/>
          <w:szCs w:val="22"/>
        </w:rPr>
        <w:t>they</w:t>
      </w:r>
      <w:r>
        <w:rPr>
          <w:rFonts w:asciiTheme="minorHAnsi" w:hAnsiTheme="minorHAnsi"/>
          <w:sz w:val="22"/>
          <w:szCs w:val="22"/>
        </w:rPr>
        <w:t xml:space="preserve"> are also </w:t>
      </w:r>
      <w:r w:rsidR="00AC68F6">
        <w:rPr>
          <w:rFonts w:asciiTheme="minorHAnsi" w:hAnsiTheme="minorHAnsi"/>
          <w:sz w:val="22"/>
          <w:szCs w:val="22"/>
        </w:rPr>
        <w:t>high-risk</w:t>
      </w:r>
      <w:r>
        <w:rPr>
          <w:rFonts w:asciiTheme="minorHAnsi" w:hAnsiTheme="minorHAnsi"/>
          <w:sz w:val="22"/>
          <w:szCs w:val="22"/>
        </w:rPr>
        <w:t xml:space="preserve"> tasks to be undertaken in the higher risk area – and therefore it </w:t>
      </w:r>
      <w:r w:rsidRPr="00380B7B">
        <w:rPr>
          <w:rFonts w:asciiTheme="minorHAnsi" w:hAnsiTheme="minorHAnsi"/>
          <w:sz w:val="22"/>
          <w:szCs w:val="22"/>
        </w:rPr>
        <w:t>is accompanied by a PTW.</w:t>
      </w:r>
    </w:p>
    <w:p w:rsidR="001A034C" w:rsidRDefault="001A034C" w:rsidP="00380B7B">
      <w:pPr>
        <w:rPr>
          <w:rFonts w:asciiTheme="minorHAnsi" w:hAnsiTheme="minorHAnsi"/>
          <w:sz w:val="22"/>
          <w:szCs w:val="22"/>
        </w:rPr>
      </w:pPr>
      <w:r>
        <w:rPr>
          <w:rFonts w:asciiTheme="minorHAnsi" w:hAnsiTheme="minorHAnsi"/>
          <w:sz w:val="22"/>
          <w:szCs w:val="22"/>
        </w:rPr>
        <w:t xml:space="preserve">As an </w:t>
      </w:r>
      <w:r w:rsidR="00AC68F6">
        <w:rPr>
          <w:rFonts w:asciiTheme="minorHAnsi" w:hAnsiTheme="minorHAnsi"/>
          <w:sz w:val="22"/>
          <w:szCs w:val="22"/>
        </w:rPr>
        <w:t>example,</w:t>
      </w:r>
      <w:r>
        <w:rPr>
          <w:rFonts w:asciiTheme="minorHAnsi" w:hAnsiTheme="minorHAnsi"/>
          <w:sz w:val="22"/>
          <w:szCs w:val="22"/>
        </w:rPr>
        <w:t xml:space="preserve"> a limitation of access requirement would be for the repair of an emergency light in a plant room (where the repair is low risk, but the area has a number of other hazards) </w:t>
      </w:r>
    </w:p>
    <w:p w:rsidR="003307F3" w:rsidRPr="003729BF" w:rsidRDefault="0034025B" w:rsidP="00AC68F6">
      <w:pPr>
        <w:pStyle w:val="Heading1"/>
      </w:pPr>
      <w:bookmarkStart w:id="15" w:name="_Toc3412637"/>
      <w:r>
        <w:t xml:space="preserve">   </w:t>
      </w:r>
      <w:r w:rsidR="00DC5043" w:rsidRPr="00AC68F6">
        <w:t>Authority to Work (ATW)</w:t>
      </w:r>
      <w:bookmarkEnd w:id="15"/>
    </w:p>
    <w:p w:rsidR="00DC5043" w:rsidRPr="00DC5043" w:rsidRDefault="00DC5043" w:rsidP="00DC5043">
      <w:pPr>
        <w:rPr>
          <w:rFonts w:asciiTheme="minorHAnsi" w:hAnsiTheme="minorHAnsi"/>
          <w:sz w:val="22"/>
        </w:rPr>
      </w:pPr>
      <w:r w:rsidRPr="00DC5043">
        <w:rPr>
          <w:rFonts w:asciiTheme="minorHAnsi" w:hAnsiTheme="minorHAnsi"/>
          <w:sz w:val="22"/>
        </w:rPr>
        <w:t>The Authority to Work is a second stage approvals method for contr</w:t>
      </w:r>
      <w:r>
        <w:rPr>
          <w:rFonts w:asciiTheme="minorHAnsi" w:hAnsiTheme="minorHAnsi"/>
          <w:sz w:val="22"/>
        </w:rPr>
        <w:t xml:space="preserve">actors working on behalf of </w:t>
      </w:r>
      <w:r w:rsidR="009F4159">
        <w:rPr>
          <w:rFonts w:asciiTheme="minorHAnsi" w:hAnsiTheme="minorHAnsi"/>
          <w:sz w:val="22"/>
        </w:rPr>
        <w:t>NML</w:t>
      </w:r>
      <w:r>
        <w:rPr>
          <w:rFonts w:asciiTheme="minorHAnsi" w:hAnsiTheme="minorHAnsi"/>
          <w:sz w:val="22"/>
        </w:rPr>
        <w:t xml:space="preserve">. </w:t>
      </w:r>
      <w:r w:rsidRPr="00DC5043">
        <w:rPr>
          <w:rFonts w:asciiTheme="minorHAnsi" w:hAnsiTheme="minorHAnsi"/>
          <w:sz w:val="22"/>
        </w:rPr>
        <w:t>Contractors must receive an Authority to Work before any work can commence.</w:t>
      </w:r>
    </w:p>
    <w:p w:rsidR="00DC5043" w:rsidRDefault="00DC5043" w:rsidP="00DC5043">
      <w:pPr>
        <w:rPr>
          <w:rFonts w:asciiTheme="minorHAnsi" w:hAnsiTheme="minorHAnsi"/>
          <w:sz w:val="22"/>
        </w:rPr>
      </w:pPr>
      <w:r w:rsidRPr="00DC5043">
        <w:rPr>
          <w:rFonts w:asciiTheme="minorHAnsi" w:hAnsiTheme="minorHAnsi"/>
          <w:sz w:val="22"/>
        </w:rPr>
        <w:t>Dependant on the scope and nature of the works the time limits on th</w:t>
      </w:r>
      <w:r>
        <w:rPr>
          <w:rFonts w:asciiTheme="minorHAnsi" w:hAnsiTheme="minorHAnsi"/>
          <w:sz w:val="22"/>
        </w:rPr>
        <w:t xml:space="preserve">e ATW will vary. This is at the </w:t>
      </w:r>
      <w:r w:rsidRPr="00DC5043">
        <w:rPr>
          <w:rFonts w:asciiTheme="minorHAnsi" w:hAnsiTheme="minorHAnsi"/>
          <w:sz w:val="22"/>
        </w:rPr>
        <w:t>discretion of the Authorised Person (or Responsible Person</w:t>
      </w:r>
      <w:r>
        <w:rPr>
          <w:rFonts w:asciiTheme="minorHAnsi" w:hAnsiTheme="minorHAnsi"/>
          <w:sz w:val="22"/>
        </w:rPr>
        <w:t>)</w:t>
      </w:r>
      <w:r w:rsidRPr="00DC5043">
        <w:rPr>
          <w:rFonts w:asciiTheme="minorHAnsi" w:hAnsiTheme="minorHAnsi"/>
          <w:sz w:val="22"/>
        </w:rPr>
        <w:t>.</w:t>
      </w:r>
    </w:p>
    <w:p w:rsidR="00815F3C" w:rsidRDefault="00DC5043" w:rsidP="00DC5043">
      <w:pPr>
        <w:rPr>
          <w:rFonts w:asciiTheme="minorHAnsi" w:hAnsiTheme="minorHAnsi"/>
          <w:sz w:val="22"/>
        </w:rPr>
      </w:pPr>
      <w:r w:rsidRPr="00DC5043">
        <w:rPr>
          <w:rFonts w:asciiTheme="minorHAnsi" w:hAnsiTheme="minorHAnsi"/>
          <w:sz w:val="22"/>
        </w:rPr>
        <w:t>ALL contractors /</w:t>
      </w:r>
      <w:r>
        <w:rPr>
          <w:rFonts w:asciiTheme="minorHAnsi" w:hAnsiTheme="minorHAnsi"/>
          <w:sz w:val="22"/>
        </w:rPr>
        <w:t xml:space="preserve"> suppliers working </w:t>
      </w:r>
      <w:r w:rsidR="001A034C">
        <w:rPr>
          <w:rFonts w:asciiTheme="minorHAnsi" w:hAnsiTheme="minorHAnsi"/>
          <w:sz w:val="22"/>
        </w:rPr>
        <w:t>in or on NML buildings</w:t>
      </w:r>
      <w:r>
        <w:rPr>
          <w:rFonts w:asciiTheme="minorHAnsi" w:hAnsiTheme="minorHAnsi"/>
          <w:sz w:val="22"/>
        </w:rPr>
        <w:t xml:space="preserve"> MUST </w:t>
      </w:r>
      <w:r w:rsidRPr="00DC5043">
        <w:rPr>
          <w:rFonts w:asciiTheme="minorHAnsi" w:hAnsiTheme="minorHAnsi"/>
          <w:sz w:val="22"/>
        </w:rPr>
        <w:t xml:space="preserve">have completed the </w:t>
      </w:r>
      <w:r w:rsidR="009F4159">
        <w:rPr>
          <w:rFonts w:asciiTheme="minorHAnsi" w:hAnsiTheme="minorHAnsi"/>
          <w:sz w:val="22"/>
        </w:rPr>
        <w:t>NML</w:t>
      </w:r>
      <w:r w:rsidRPr="00DC5043">
        <w:rPr>
          <w:rFonts w:asciiTheme="minorHAnsi" w:hAnsiTheme="minorHAnsi"/>
          <w:sz w:val="22"/>
        </w:rPr>
        <w:t xml:space="preserve"> Supply Chain evaluation requireme</w:t>
      </w:r>
      <w:r>
        <w:rPr>
          <w:rFonts w:asciiTheme="minorHAnsi" w:hAnsiTheme="minorHAnsi"/>
          <w:sz w:val="22"/>
        </w:rPr>
        <w:t xml:space="preserve">nts satisfactorily and provided </w:t>
      </w:r>
      <w:r w:rsidRPr="00DC5043">
        <w:rPr>
          <w:rFonts w:asciiTheme="minorHAnsi" w:hAnsiTheme="minorHAnsi"/>
          <w:sz w:val="22"/>
        </w:rPr>
        <w:t>contract specific documentation before an ATW can be issued.</w:t>
      </w:r>
      <w:r w:rsidR="001A034C">
        <w:rPr>
          <w:rFonts w:asciiTheme="minorHAnsi" w:hAnsiTheme="minorHAnsi"/>
          <w:sz w:val="22"/>
        </w:rPr>
        <w:t xml:space="preserve"> Additionally all contractors working on or in NML buildings must have received a Contractor Induction and completed the </w:t>
      </w:r>
      <w:hyperlink r:id="rId16" w:history="1">
        <w:r w:rsidR="001A034C" w:rsidRPr="00AC68F6">
          <w:rPr>
            <w:rStyle w:val="Hyperlink"/>
            <w:rFonts w:asciiTheme="minorHAnsi" w:hAnsiTheme="minorHAnsi"/>
            <w:sz w:val="22"/>
          </w:rPr>
          <w:t>Contractor Induction form</w:t>
        </w:r>
      </w:hyperlink>
    </w:p>
    <w:p w:rsidR="00DC5043" w:rsidRPr="00DC5043" w:rsidRDefault="00DC5043" w:rsidP="00DC5043">
      <w:pPr>
        <w:rPr>
          <w:rFonts w:asciiTheme="minorHAnsi" w:hAnsiTheme="minorHAnsi"/>
          <w:sz w:val="22"/>
        </w:rPr>
      </w:pPr>
      <w:r w:rsidRPr="00DC5043">
        <w:rPr>
          <w:rFonts w:asciiTheme="minorHAnsi" w:hAnsiTheme="minorHAnsi"/>
          <w:sz w:val="22"/>
        </w:rPr>
        <w:t>The Authorised</w:t>
      </w:r>
      <w:r>
        <w:rPr>
          <w:rFonts w:asciiTheme="minorHAnsi" w:hAnsiTheme="minorHAnsi"/>
          <w:sz w:val="22"/>
        </w:rPr>
        <w:t xml:space="preserve"> Person (or Responsible Person) must ensure</w:t>
      </w:r>
      <w:r w:rsidRPr="00DC5043">
        <w:rPr>
          <w:rFonts w:asciiTheme="minorHAnsi" w:hAnsiTheme="minorHAnsi"/>
          <w:sz w:val="22"/>
        </w:rPr>
        <w:t xml:space="preserve"> risk assessment</w:t>
      </w:r>
      <w:r>
        <w:rPr>
          <w:rFonts w:asciiTheme="minorHAnsi" w:hAnsiTheme="minorHAnsi"/>
          <w:sz w:val="22"/>
        </w:rPr>
        <w:t>s</w:t>
      </w:r>
      <w:r w:rsidRPr="00DC5043">
        <w:rPr>
          <w:rFonts w:asciiTheme="minorHAnsi" w:hAnsiTheme="minorHAnsi"/>
          <w:sz w:val="22"/>
        </w:rPr>
        <w:t xml:space="preserve"> and</w:t>
      </w:r>
      <w:r>
        <w:rPr>
          <w:rFonts w:asciiTheme="minorHAnsi" w:hAnsiTheme="minorHAnsi"/>
          <w:sz w:val="22"/>
        </w:rPr>
        <w:t xml:space="preserve"> method statements are provided and </w:t>
      </w:r>
      <w:r w:rsidRPr="00DC5043">
        <w:rPr>
          <w:rFonts w:asciiTheme="minorHAnsi" w:hAnsiTheme="minorHAnsi"/>
          <w:sz w:val="22"/>
        </w:rPr>
        <w:t>make a decision whether it is safe to proceed based on their lev</w:t>
      </w:r>
      <w:r>
        <w:rPr>
          <w:rFonts w:asciiTheme="minorHAnsi" w:hAnsiTheme="minorHAnsi"/>
          <w:sz w:val="22"/>
        </w:rPr>
        <w:t xml:space="preserve">el of knowledge and experience, </w:t>
      </w:r>
      <w:r w:rsidRPr="00DC5043">
        <w:rPr>
          <w:rFonts w:asciiTheme="minorHAnsi" w:hAnsiTheme="minorHAnsi"/>
          <w:sz w:val="22"/>
        </w:rPr>
        <w:t>and on their knowledge of the site. At all times it remains the responsibility of the holder</w:t>
      </w:r>
      <w:r>
        <w:rPr>
          <w:rFonts w:asciiTheme="minorHAnsi" w:hAnsiTheme="minorHAnsi"/>
          <w:sz w:val="22"/>
        </w:rPr>
        <w:t xml:space="preserve"> of the </w:t>
      </w:r>
      <w:r w:rsidRPr="00DC5043">
        <w:rPr>
          <w:rFonts w:asciiTheme="minorHAnsi" w:hAnsiTheme="minorHAnsi"/>
          <w:sz w:val="22"/>
        </w:rPr>
        <w:t>Authority to Work to comply with the risk assessments and associated method statement</w:t>
      </w:r>
      <w:r>
        <w:rPr>
          <w:rFonts w:asciiTheme="minorHAnsi" w:hAnsiTheme="minorHAnsi"/>
          <w:sz w:val="22"/>
        </w:rPr>
        <w:t>s</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t>When evaluating safety documentation advice may need to</w:t>
      </w:r>
      <w:r>
        <w:rPr>
          <w:rFonts w:asciiTheme="minorHAnsi" w:hAnsiTheme="minorHAnsi"/>
          <w:sz w:val="22"/>
        </w:rPr>
        <w:t xml:space="preserve"> be sought from other competent </w:t>
      </w:r>
      <w:r w:rsidRPr="00DC5043">
        <w:rPr>
          <w:rFonts w:asciiTheme="minorHAnsi" w:hAnsiTheme="minorHAnsi"/>
          <w:sz w:val="22"/>
        </w:rPr>
        <w:t xml:space="preserve">persons within </w:t>
      </w:r>
      <w:r w:rsidR="009F4159">
        <w:rPr>
          <w:rFonts w:asciiTheme="minorHAnsi" w:hAnsiTheme="minorHAnsi"/>
          <w:sz w:val="22"/>
        </w:rPr>
        <w:t>NML</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lastRenderedPageBreak/>
        <w:t xml:space="preserve">Any measures necessary to ensure safe working methods must be </w:t>
      </w:r>
      <w:r>
        <w:rPr>
          <w:rFonts w:asciiTheme="minorHAnsi" w:hAnsiTheme="minorHAnsi"/>
          <w:sz w:val="22"/>
        </w:rPr>
        <w:t xml:space="preserve">identified and specified on the </w:t>
      </w:r>
      <w:r w:rsidRPr="00DC5043">
        <w:rPr>
          <w:rFonts w:asciiTheme="minorHAnsi" w:hAnsiTheme="minorHAnsi"/>
          <w:sz w:val="22"/>
        </w:rPr>
        <w:t>documentation. Approved contractors should have identified thos</w:t>
      </w:r>
      <w:r>
        <w:rPr>
          <w:rFonts w:asciiTheme="minorHAnsi" w:hAnsiTheme="minorHAnsi"/>
          <w:sz w:val="22"/>
        </w:rPr>
        <w:t xml:space="preserve">e measures necessary to control </w:t>
      </w:r>
      <w:r w:rsidRPr="00DC5043">
        <w:rPr>
          <w:rFonts w:asciiTheme="minorHAnsi" w:hAnsiTheme="minorHAnsi"/>
          <w:sz w:val="22"/>
        </w:rPr>
        <w:t>their work in their method statement</w:t>
      </w:r>
      <w:r>
        <w:rPr>
          <w:rFonts w:asciiTheme="minorHAnsi" w:hAnsiTheme="minorHAnsi"/>
          <w:sz w:val="22"/>
        </w:rPr>
        <w:t>s</w:t>
      </w:r>
      <w:r w:rsidRPr="00DC5043">
        <w:rPr>
          <w:rFonts w:asciiTheme="minorHAnsi" w:hAnsiTheme="minorHAnsi"/>
          <w:sz w:val="22"/>
        </w:rPr>
        <w:t>. These will include:</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of live electrical systems and discharge of stored energy</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of any part of any common fire alarm system</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draining, venting and purging of work equipment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and draining of water systems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working platforms for work at height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competence levels of individuals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Arrangements for communication</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Emergency arrangements, e.g. fire safety, control of plant, first aid, rescue plans and</w:t>
      </w:r>
      <w:r>
        <w:rPr>
          <w:rFonts w:asciiTheme="minorHAnsi" w:hAnsiTheme="minorHAnsi"/>
          <w:sz w:val="22"/>
        </w:rPr>
        <w:t xml:space="preserve"> </w:t>
      </w:r>
      <w:r w:rsidRPr="00DC5043">
        <w:rPr>
          <w:rFonts w:asciiTheme="minorHAnsi" w:hAnsiTheme="minorHAnsi"/>
          <w:sz w:val="22"/>
        </w:rPr>
        <w:t>public emergency services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suitable and sufficient ventilation and lighting</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selection and use of work equipment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suitable and sufficient power sources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selection and use of suitable personal protective equipment (PPE) and</w:t>
      </w:r>
      <w:r>
        <w:rPr>
          <w:rFonts w:asciiTheme="minorHAnsi" w:hAnsiTheme="minorHAnsi"/>
          <w:sz w:val="22"/>
        </w:rPr>
        <w:t xml:space="preserve"> </w:t>
      </w:r>
      <w:r w:rsidRPr="00DC5043">
        <w:rPr>
          <w:rFonts w:asciiTheme="minorHAnsi" w:hAnsiTheme="minorHAnsi"/>
          <w:sz w:val="22"/>
        </w:rPr>
        <w:t>respiratory protective equipment (RPE)</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storage of materials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Removal of materials and waste on completion of work</w:t>
      </w:r>
    </w:p>
    <w:p w:rsidR="00DC5043" w:rsidRP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barriers, signage and supervision where work is near pedestrian</w:t>
      </w:r>
      <w:r>
        <w:rPr>
          <w:rFonts w:asciiTheme="minorHAnsi" w:hAnsiTheme="minorHAnsi"/>
          <w:sz w:val="22"/>
        </w:rPr>
        <w:t xml:space="preserve"> </w:t>
      </w:r>
      <w:r w:rsidRPr="00DC5043">
        <w:rPr>
          <w:rFonts w:asciiTheme="minorHAnsi" w:hAnsiTheme="minorHAnsi"/>
          <w:sz w:val="22"/>
        </w:rPr>
        <w:t>routes.</w:t>
      </w:r>
    </w:p>
    <w:p w:rsidR="00DC5043" w:rsidRPr="00DC5043" w:rsidRDefault="00DC5043" w:rsidP="00DC5043">
      <w:pPr>
        <w:rPr>
          <w:rFonts w:asciiTheme="minorHAnsi" w:hAnsiTheme="minorHAnsi"/>
          <w:sz w:val="22"/>
        </w:rPr>
      </w:pPr>
      <w:r w:rsidRPr="00DC5043">
        <w:rPr>
          <w:rFonts w:asciiTheme="minorHAnsi" w:hAnsiTheme="minorHAnsi"/>
          <w:sz w:val="22"/>
        </w:rPr>
        <w:t>The Authorised Person (or Responsible Person</w:t>
      </w:r>
      <w:r>
        <w:rPr>
          <w:rFonts w:asciiTheme="minorHAnsi" w:hAnsiTheme="minorHAnsi"/>
          <w:sz w:val="22"/>
        </w:rPr>
        <w:t xml:space="preserve">) </w:t>
      </w:r>
      <w:r w:rsidRPr="00DC5043">
        <w:rPr>
          <w:rFonts w:asciiTheme="minorHAnsi" w:hAnsiTheme="minorHAnsi"/>
          <w:sz w:val="22"/>
        </w:rPr>
        <w:t>must be satisfied that the Autho</w:t>
      </w:r>
      <w:r>
        <w:rPr>
          <w:rFonts w:asciiTheme="minorHAnsi" w:hAnsiTheme="minorHAnsi"/>
          <w:sz w:val="22"/>
        </w:rPr>
        <w:t xml:space="preserve">rity to Work is being issued to </w:t>
      </w:r>
      <w:r w:rsidRPr="00DC5043">
        <w:rPr>
          <w:rFonts w:asciiTheme="minorHAnsi" w:hAnsiTheme="minorHAnsi"/>
          <w:sz w:val="22"/>
        </w:rPr>
        <w:t>competent employees of the contractor who can provi</w:t>
      </w:r>
      <w:r>
        <w:rPr>
          <w:rFonts w:asciiTheme="minorHAnsi" w:hAnsiTheme="minorHAnsi"/>
          <w:sz w:val="22"/>
        </w:rPr>
        <w:t xml:space="preserve">de evidence that they have been </w:t>
      </w:r>
      <w:r w:rsidRPr="00DC5043">
        <w:rPr>
          <w:rFonts w:asciiTheme="minorHAnsi" w:hAnsiTheme="minorHAnsi"/>
          <w:sz w:val="22"/>
        </w:rPr>
        <w:t>trained for the proposed work.</w:t>
      </w:r>
    </w:p>
    <w:p w:rsidR="003307F3" w:rsidRPr="00AC68F6" w:rsidRDefault="00A8008C" w:rsidP="00AC68F6">
      <w:pPr>
        <w:pStyle w:val="Heading1"/>
      </w:pPr>
      <w:bookmarkStart w:id="16" w:name="_Toc3412638"/>
      <w:r w:rsidRPr="00AC68F6">
        <w:t xml:space="preserve">  </w:t>
      </w:r>
      <w:r w:rsidR="00DC5043" w:rsidRPr="00AC68F6">
        <w:t>Issuing an Authority to Work</w:t>
      </w:r>
      <w:bookmarkEnd w:id="16"/>
    </w:p>
    <w:p w:rsidR="00DC5043" w:rsidRPr="00DC5043" w:rsidRDefault="00DC5043" w:rsidP="00DC5043">
      <w:pPr>
        <w:rPr>
          <w:rFonts w:asciiTheme="minorHAnsi" w:hAnsiTheme="minorHAnsi"/>
          <w:sz w:val="22"/>
        </w:rPr>
      </w:pPr>
      <w:r w:rsidRPr="00DC5043">
        <w:rPr>
          <w:rFonts w:asciiTheme="minorHAnsi" w:hAnsiTheme="minorHAnsi"/>
          <w:sz w:val="22"/>
        </w:rPr>
        <w:t>The Authorised Person (or Responsible Person</w:t>
      </w:r>
      <w:r>
        <w:rPr>
          <w:rFonts w:asciiTheme="minorHAnsi" w:hAnsiTheme="minorHAnsi"/>
          <w:sz w:val="22"/>
        </w:rPr>
        <w:t xml:space="preserve">) </w:t>
      </w:r>
      <w:r w:rsidRPr="00DC5043">
        <w:rPr>
          <w:rFonts w:asciiTheme="minorHAnsi" w:hAnsiTheme="minorHAnsi"/>
          <w:sz w:val="22"/>
        </w:rPr>
        <w:t xml:space="preserve">must </w:t>
      </w:r>
      <w:r w:rsidR="00A730CE">
        <w:rPr>
          <w:rFonts w:asciiTheme="minorHAnsi" w:hAnsiTheme="minorHAnsi"/>
          <w:sz w:val="22"/>
        </w:rPr>
        <w:t xml:space="preserve">complete the </w:t>
      </w:r>
      <w:r w:rsidRPr="00DC5043">
        <w:rPr>
          <w:rFonts w:asciiTheme="minorHAnsi" w:hAnsiTheme="minorHAnsi"/>
          <w:sz w:val="22"/>
        </w:rPr>
        <w:t>Authority to Work</w:t>
      </w:r>
      <w:r w:rsidR="00A730CE">
        <w:rPr>
          <w:rFonts w:asciiTheme="minorHAnsi" w:hAnsiTheme="minorHAnsi"/>
          <w:sz w:val="22"/>
        </w:rPr>
        <w:t xml:space="preserve"> form in full</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t>The form details:</w:t>
      </w:r>
    </w:p>
    <w:p w:rsidR="00DC5043" w:rsidRDefault="009F4159" w:rsidP="00DC5043">
      <w:pPr>
        <w:pStyle w:val="ListParagraph"/>
        <w:numPr>
          <w:ilvl w:val="0"/>
          <w:numId w:val="23"/>
        </w:numPr>
        <w:rPr>
          <w:rFonts w:asciiTheme="minorHAnsi" w:hAnsiTheme="minorHAnsi"/>
          <w:sz w:val="22"/>
        </w:rPr>
      </w:pPr>
      <w:r>
        <w:rPr>
          <w:rFonts w:asciiTheme="minorHAnsi" w:hAnsiTheme="minorHAnsi"/>
          <w:sz w:val="22"/>
        </w:rPr>
        <w:t>NML</w:t>
      </w:r>
      <w:r w:rsidR="00DC5043">
        <w:rPr>
          <w:rFonts w:asciiTheme="minorHAnsi" w:hAnsiTheme="minorHAnsi"/>
          <w:sz w:val="22"/>
        </w:rPr>
        <w:t xml:space="preserve"> hosts name</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Contractor company name</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Location and description of works</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Named individuals who will carry out the work and their relevant competencies</w:t>
      </w:r>
      <w:r>
        <w:rPr>
          <w:rFonts w:asciiTheme="minorHAnsi" w:hAnsiTheme="minorHAnsi"/>
          <w:sz w:val="22"/>
        </w:rPr>
        <w:t xml:space="preserve"> </w:t>
      </w:r>
      <w:r w:rsidRPr="00DC5043">
        <w:rPr>
          <w:rFonts w:asciiTheme="minorHAnsi" w:hAnsiTheme="minorHAnsi"/>
          <w:sz w:val="22"/>
        </w:rPr>
        <w:t>(evidenced)</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Dates and times of work commencement and cessation (For frequent access by</w:t>
      </w:r>
      <w:r>
        <w:rPr>
          <w:rFonts w:asciiTheme="minorHAnsi" w:hAnsiTheme="minorHAnsi"/>
          <w:sz w:val="22"/>
        </w:rPr>
        <w:t xml:space="preserve"> </w:t>
      </w:r>
      <w:r w:rsidRPr="00DC5043">
        <w:rPr>
          <w:rFonts w:asciiTheme="minorHAnsi" w:hAnsiTheme="minorHAnsi"/>
          <w:sz w:val="22"/>
        </w:rPr>
        <w:t xml:space="preserve">authorised employees of approved contractors this period will be </w:t>
      </w:r>
      <w:r w:rsidRPr="00DC5043">
        <w:rPr>
          <w:rFonts w:asciiTheme="minorHAnsi" w:hAnsiTheme="minorHAnsi"/>
          <w:b/>
          <w:sz w:val="22"/>
        </w:rPr>
        <w:t xml:space="preserve">limited to </w:t>
      </w:r>
      <w:r w:rsidR="000369DE">
        <w:rPr>
          <w:rFonts w:asciiTheme="minorHAnsi" w:hAnsiTheme="minorHAnsi"/>
          <w:b/>
          <w:sz w:val="22"/>
        </w:rPr>
        <w:t>12</w:t>
      </w:r>
      <w:r w:rsidRPr="00DC5043">
        <w:rPr>
          <w:rFonts w:asciiTheme="minorHAnsi" w:hAnsiTheme="minorHAnsi"/>
          <w:b/>
          <w:sz w:val="22"/>
        </w:rPr>
        <w:t xml:space="preserve"> months</w:t>
      </w:r>
      <w:r w:rsidRPr="00DC5043">
        <w:rPr>
          <w:rFonts w:asciiTheme="minorHAnsi" w:hAnsiTheme="minorHAnsi"/>
          <w:sz w:val="22"/>
        </w:rPr>
        <w:t>.</w:t>
      </w:r>
    </w:p>
    <w:p w:rsidR="00DC5043" w:rsidRDefault="00DC5043" w:rsidP="00DC5043">
      <w:pPr>
        <w:pStyle w:val="ListParagraph"/>
        <w:rPr>
          <w:rFonts w:asciiTheme="minorHAnsi" w:hAnsiTheme="minorHAnsi"/>
          <w:sz w:val="22"/>
        </w:rPr>
      </w:pPr>
      <w:r w:rsidRPr="00DC5043">
        <w:rPr>
          <w:rFonts w:asciiTheme="minorHAnsi" w:hAnsiTheme="minorHAnsi"/>
          <w:sz w:val="22"/>
        </w:rPr>
        <w:t>For contractors attending site infrequently, the duration must be limited to the length</w:t>
      </w:r>
      <w:r>
        <w:rPr>
          <w:rFonts w:asciiTheme="minorHAnsi" w:hAnsiTheme="minorHAnsi"/>
          <w:sz w:val="22"/>
        </w:rPr>
        <w:t xml:space="preserve"> </w:t>
      </w:r>
      <w:r w:rsidRPr="00DC5043">
        <w:rPr>
          <w:rFonts w:asciiTheme="minorHAnsi" w:hAnsiTheme="minorHAnsi"/>
          <w:sz w:val="22"/>
        </w:rPr>
        <w:t>of the works.</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 xml:space="preserve">The Authorised Person (or Responsible Person) must </w:t>
      </w:r>
      <w:r>
        <w:rPr>
          <w:rFonts w:asciiTheme="minorHAnsi" w:hAnsiTheme="minorHAnsi"/>
          <w:sz w:val="22"/>
        </w:rPr>
        <w:t>ensure</w:t>
      </w:r>
      <w:r w:rsidRPr="00DC5043">
        <w:rPr>
          <w:rFonts w:asciiTheme="minorHAnsi" w:hAnsiTheme="minorHAnsi"/>
          <w:sz w:val="22"/>
        </w:rPr>
        <w:t xml:space="preserve"> risk assessments and method</w:t>
      </w:r>
      <w:r>
        <w:rPr>
          <w:rFonts w:asciiTheme="minorHAnsi" w:hAnsiTheme="minorHAnsi"/>
          <w:sz w:val="22"/>
        </w:rPr>
        <w:t xml:space="preserve"> </w:t>
      </w:r>
      <w:r w:rsidRPr="00DC5043">
        <w:rPr>
          <w:rFonts w:asciiTheme="minorHAnsi" w:hAnsiTheme="minorHAnsi"/>
          <w:sz w:val="22"/>
        </w:rPr>
        <w:t>statement</w:t>
      </w:r>
      <w:r>
        <w:rPr>
          <w:rFonts w:asciiTheme="minorHAnsi" w:hAnsiTheme="minorHAnsi"/>
          <w:sz w:val="22"/>
        </w:rPr>
        <w:t>s are</w:t>
      </w:r>
      <w:r w:rsidRPr="00DC5043">
        <w:rPr>
          <w:rFonts w:asciiTheme="minorHAnsi" w:hAnsiTheme="minorHAnsi"/>
          <w:sz w:val="22"/>
        </w:rPr>
        <w:t xml:space="preserve"> provided, and only allow the work to proceed if they are satisfied that all</w:t>
      </w:r>
      <w:r>
        <w:rPr>
          <w:rFonts w:asciiTheme="minorHAnsi" w:hAnsiTheme="minorHAnsi"/>
          <w:sz w:val="22"/>
        </w:rPr>
        <w:t xml:space="preserve"> </w:t>
      </w:r>
      <w:r w:rsidRPr="00DC5043">
        <w:rPr>
          <w:rFonts w:asciiTheme="minorHAnsi" w:hAnsiTheme="minorHAnsi"/>
          <w:sz w:val="22"/>
        </w:rPr>
        <w:t>steps have been taken to eliminate or control risk.</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The Authorised Person (or Responsible Person) must be satisfied that the Authority to Work is being issued</w:t>
      </w:r>
      <w:r>
        <w:rPr>
          <w:rFonts w:asciiTheme="minorHAnsi" w:hAnsiTheme="minorHAnsi"/>
          <w:sz w:val="22"/>
        </w:rPr>
        <w:t xml:space="preserve"> </w:t>
      </w:r>
      <w:r w:rsidRPr="00DC5043">
        <w:rPr>
          <w:rFonts w:asciiTheme="minorHAnsi" w:hAnsiTheme="minorHAnsi"/>
          <w:sz w:val="22"/>
        </w:rPr>
        <w:t>to competent employees of the approved contractors.</w:t>
      </w:r>
      <w:r>
        <w:rPr>
          <w:rFonts w:asciiTheme="minorHAnsi" w:hAnsiTheme="minorHAnsi"/>
          <w:sz w:val="22"/>
        </w:rPr>
        <w:t xml:space="preserve"> </w:t>
      </w:r>
    </w:p>
    <w:p w:rsidR="003307F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The Authorised Person (or Responsible Person) must only sign the form once they are content that all</w:t>
      </w:r>
      <w:r>
        <w:rPr>
          <w:rFonts w:asciiTheme="minorHAnsi" w:hAnsiTheme="minorHAnsi"/>
          <w:sz w:val="22"/>
        </w:rPr>
        <w:t xml:space="preserve"> </w:t>
      </w:r>
      <w:r w:rsidRPr="00DC5043">
        <w:rPr>
          <w:rFonts w:asciiTheme="minorHAnsi" w:hAnsiTheme="minorHAnsi"/>
          <w:sz w:val="22"/>
        </w:rPr>
        <w:t>other parts of the form have been completed accurately.</w:t>
      </w:r>
    </w:p>
    <w:p w:rsidR="00A730CE" w:rsidRDefault="00A730CE" w:rsidP="00A730CE">
      <w:pPr>
        <w:rPr>
          <w:rFonts w:asciiTheme="minorHAnsi" w:hAnsiTheme="minorHAnsi"/>
          <w:sz w:val="22"/>
        </w:rPr>
      </w:pPr>
      <w:r>
        <w:rPr>
          <w:rFonts w:asciiTheme="minorHAnsi" w:hAnsiTheme="minorHAnsi"/>
          <w:sz w:val="22"/>
        </w:rPr>
        <w:t xml:space="preserve">The second page of the Authority to Work form must be used by the </w:t>
      </w:r>
      <w:r w:rsidRPr="00A730CE">
        <w:rPr>
          <w:rFonts w:asciiTheme="minorHAnsi" w:hAnsiTheme="minorHAnsi"/>
          <w:sz w:val="22"/>
        </w:rPr>
        <w:t>Authorised Person (or Responsible Person)</w:t>
      </w:r>
      <w:r>
        <w:rPr>
          <w:rFonts w:asciiTheme="minorHAnsi" w:hAnsiTheme="minorHAnsi"/>
          <w:sz w:val="22"/>
        </w:rPr>
        <w:t xml:space="preserve"> to record the contractors H&amp;S performance during the period the ATW is open for.</w:t>
      </w:r>
    </w:p>
    <w:p w:rsidR="003307F3" w:rsidRPr="003729BF" w:rsidRDefault="00A8008C" w:rsidP="00AC68F6">
      <w:pPr>
        <w:pStyle w:val="Heading1"/>
      </w:pPr>
      <w:bookmarkStart w:id="17" w:name="_Toc3412639"/>
      <w:r>
        <w:t xml:space="preserve">  </w:t>
      </w:r>
      <w:r w:rsidR="00DC5043">
        <w:t>During the Works</w:t>
      </w:r>
      <w:bookmarkEnd w:id="17"/>
    </w:p>
    <w:p w:rsidR="00DC5043" w:rsidRPr="00DC5043" w:rsidRDefault="00DC5043" w:rsidP="00DC5043">
      <w:pPr>
        <w:rPr>
          <w:rFonts w:asciiTheme="minorHAnsi" w:hAnsiTheme="minorHAnsi"/>
          <w:sz w:val="22"/>
        </w:rPr>
      </w:pPr>
      <w:r w:rsidRPr="00DC5043">
        <w:rPr>
          <w:rFonts w:asciiTheme="minorHAnsi" w:hAnsiTheme="minorHAnsi"/>
          <w:sz w:val="22"/>
        </w:rPr>
        <w:lastRenderedPageBreak/>
        <w:t>Where possible, the</w:t>
      </w:r>
      <w:r w:rsidR="000369DE">
        <w:rPr>
          <w:rFonts w:asciiTheme="minorHAnsi" w:hAnsiTheme="minorHAnsi"/>
          <w:sz w:val="22"/>
        </w:rPr>
        <w:t xml:space="preserve"> </w:t>
      </w:r>
      <w:r w:rsidRPr="00DC5043">
        <w:rPr>
          <w:rFonts w:asciiTheme="minorHAnsi" w:hAnsiTheme="minorHAnsi"/>
          <w:sz w:val="22"/>
        </w:rPr>
        <w:t>Authorised Person (or Responsible Person</w:t>
      </w:r>
      <w:r>
        <w:rPr>
          <w:rFonts w:asciiTheme="minorHAnsi" w:hAnsiTheme="minorHAnsi"/>
          <w:sz w:val="22"/>
        </w:rPr>
        <w:t>)</w:t>
      </w:r>
      <w:r w:rsidRPr="00DC5043">
        <w:rPr>
          <w:rFonts w:asciiTheme="minorHAnsi" w:hAnsiTheme="minorHAnsi"/>
          <w:sz w:val="22"/>
        </w:rPr>
        <w:t>, or delegated deput</w:t>
      </w:r>
      <w:r>
        <w:rPr>
          <w:rFonts w:asciiTheme="minorHAnsi" w:hAnsiTheme="minorHAnsi"/>
          <w:sz w:val="22"/>
        </w:rPr>
        <w:t xml:space="preserve">ies, must carry out spot checks </w:t>
      </w:r>
      <w:r w:rsidRPr="00DC5043">
        <w:rPr>
          <w:rFonts w:asciiTheme="minorHAnsi" w:hAnsiTheme="minorHAnsi"/>
          <w:sz w:val="22"/>
        </w:rPr>
        <w:t>to ensure that safe working practices are being followe</w:t>
      </w:r>
      <w:r>
        <w:rPr>
          <w:rFonts w:asciiTheme="minorHAnsi" w:hAnsiTheme="minorHAnsi"/>
          <w:sz w:val="22"/>
        </w:rPr>
        <w:t xml:space="preserve">d, and in particular any safety </w:t>
      </w:r>
      <w:r w:rsidRPr="00DC5043">
        <w:rPr>
          <w:rFonts w:asciiTheme="minorHAnsi" w:hAnsiTheme="minorHAnsi"/>
          <w:sz w:val="22"/>
        </w:rPr>
        <w:t>measures remain in place, e.g. isolations, barriers, PPE.</w:t>
      </w:r>
    </w:p>
    <w:p w:rsidR="00DC5043" w:rsidRPr="00DC5043" w:rsidRDefault="00DC5043" w:rsidP="00DC5043">
      <w:pPr>
        <w:rPr>
          <w:rFonts w:asciiTheme="minorHAnsi" w:hAnsiTheme="minorHAnsi"/>
          <w:sz w:val="22"/>
        </w:rPr>
      </w:pPr>
      <w:r w:rsidRPr="00DC5043">
        <w:rPr>
          <w:rFonts w:asciiTheme="minorHAnsi" w:hAnsiTheme="minorHAnsi"/>
          <w:sz w:val="22"/>
        </w:rPr>
        <w:t xml:space="preserve">The frequency of these checks should be commensurate </w:t>
      </w:r>
      <w:r>
        <w:rPr>
          <w:rFonts w:asciiTheme="minorHAnsi" w:hAnsiTheme="minorHAnsi"/>
          <w:sz w:val="22"/>
        </w:rPr>
        <w:t xml:space="preserve">with the nature and risk of the </w:t>
      </w:r>
      <w:r w:rsidRPr="00DC5043">
        <w:rPr>
          <w:rFonts w:asciiTheme="minorHAnsi" w:hAnsiTheme="minorHAnsi"/>
          <w:sz w:val="22"/>
        </w:rPr>
        <w:t>activity.</w:t>
      </w:r>
    </w:p>
    <w:p w:rsidR="003307F3" w:rsidRPr="00DC5043" w:rsidRDefault="00E84E4E" w:rsidP="00DC5043">
      <w:pPr>
        <w:rPr>
          <w:rFonts w:asciiTheme="minorHAnsi" w:hAnsiTheme="minorHAnsi"/>
          <w:sz w:val="22"/>
        </w:rPr>
      </w:pPr>
      <w:r w:rsidRPr="00E84E4E">
        <w:rPr>
          <w:rFonts w:asciiTheme="minorHAnsi" w:hAnsiTheme="minorHAnsi"/>
          <w:sz w:val="22"/>
        </w:rPr>
        <w:t>Authorised Person</w:t>
      </w:r>
      <w:r>
        <w:rPr>
          <w:rFonts w:asciiTheme="minorHAnsi" w:hAnsiTheme="minorHAnsi"/>
          <w:sz w:val="22"/>
        </w:rPr>
        <w:t>s</w:t>
      </w:r>
      <w:r w:rsidRPr="00E84E4E">
        <w:rPr>
          <w:rFonts w:asciiTheme="minorHAnsi" w:hAnsiTheme="minorHAnsi"/>
          <w:sz w:val="22"/>
        </w:rPr>
        <w:t xml:space="preserve"> (or Responsible Person</w:t>
      </w:r>
      <w:r>
        <w:rPr>
          <w:rFonts w:asciiTheme="minorHAnsi" w:hAnsiTheme="minorHAnsi"/>
          <w:sz w:val="22"/>
        </w:rPr>
        <w:t>)</w:t>
      </w:r>
      <w:r w:rsidR="00DC5043" w:rsidRPr="00DC5043">
        <w:rPr>
          <w:rFonts w:asciiTheme="minorHAnsi" w:hAnsiTheme="minorHAnsi"/>
          <w:sz w:val="22"/>
        </w:rPr>
        <w:t xml:space="preserve"> must ensure that employees of approved contrac</w:t>
      </w:r>
      <w:r w:rsidR="00DC5043">
        <w:rPr>
          <w:rFonts w:asciiTheme="minorHAnsi" w:hAnsiTheme="minorHAnsi"/>
          <w:sz w:val="22"/>
        </w:rPr>
        <w:t xml:space="preserve">tors who breach the terms of an </w:t>
      </w:r>
      <w:r w:rsidR="00DC5043" w:rsidRPr="00DC5043">
        <w:rPr>
          <w:rFonts w:asciiTheme="minorHAnsi" w:hAnsiTheme="minorHAnsi"/>
          <w:sz w:val="22"/>
        </w:rPr>
        <w:t>Authority to Work are ordered to stop all work and told to leave</w:t>
      </w:r>
      <w:r w:rsidR="00DC5043">
        <w:rPr>
          <w:rFonts w:asciiTheme="minorHAnsi" w:hAnsiTheme="minorHAnsi"/>
          <w:sz w:val="22"/>
        </w:rPr>
        <w:t xml:space="preserve"> the site immediately. Any such </w:t>
      </w:r>
      <w:r w:rsidR="00DC5043" w:rsidRPr="00DC5043">
        <w:rPr>
          <w:rFonts w:asciiTheme="minorHAnsi" w:hAnsiTheme="minorHAnsi"/>
          <w:sz w:val="22"/>
        </w:rPr>
        <w:t>breaches must be recorded and logged</w:t>
      </w:r>
      <w:r w:rsidR="00A730CE">
        <w:rPr>
          <w:rFonts w:asciiTheme="minorHAnsi" w:hAnsiTheme="minorHAnsi"/>
          <w:sz w:val="22"/>
        </w:rPr>
        <w:t xml:space="preserve"> page 2 of the ATW form</w:t>
      </w:r>
      <w:r w:rsidR="00DC5043" w:rsidRPr="00DC5043">
        <w:rPr>
          <w:rFonts w:asciiTheme="minorHAnsi" w:hAnsiTheme="minorHAnsi"/>
          <w:sz w:val="22"/>
        </w:rPr>
        <w:t>.</w:t>
      </w:r>
    </w:p>
    <w:p w:rsidR="003307F3" w:rsidRPr="003729BF" w:rsidRDefault="00A8008C" w:rsidP="00AC68F6">
      <w:pPr>
        <w:pStyle w:val="Heading1"/>
      </w:pPr>
      <w:bookmarkStart w:id="18" w:name="_Toc3412640"/>
      <w:r>
        <w:t xml:space="preserve">  </w:t>
      </w:r>
      <w:r w:rsidR="00E84E4E">
        <w:t>On Completion of the Works</w:t>
      </w:r>
      <w:bookmarkEnd w:id="18"/>
    </w:p>
    <w:p w:rsidR="00E84E4E" w:rsidRPr="00E84E4E" w:rsidRDefault="00E84E4E" w:rsidP="00E84E4E">
      <w:pPr>
        <w:rPr>
          <w:rFonts w:asciiTheme="minorHAnsi" w:hAnsiTheme="minorHAnsi"/>
          <w:sz w:val="22"/>
        </w:rPr>
      </w:pPr>
      <w:r w:rsidRPr="00E84E4E">
        <w:rPr>
          <w:rFonts w:asciiTheme="minorHAnsi" w:hAnsiTheme="minorHAnsi"/>
          <w:sz w:val="22"/>
        </w:rPr>
        <w:t xml:space="preserve">The </w:t>
      </w:r>
      <w:r>
        <w:rPr>
          <w:rFonts w:asciiTheme="minorHAnsi" w:hAnsiTheme="minorHAnsi"/>
          <w:sz w:val="22"/>
        </w:rPr>
        <w:t>Authorised Person</w:t>
      </w:r>
      <w:r w:rsidRPr="00E84E4E">
        <w:rPr>
          <w:rFonts w:asciiTheme="minorHAnsi" w:hAnsiTheme="minorHAnsi"/>
          <w:sz w:val="22"/>
        </w:rPr>
        <w:t xml:space="preserve"> (or Responsible Person) must ensure that on completion of works:</w:t>
      </w:r>
    </w:p>
    <w:p w:rsidR="00E84E4E" w:rsidRDefault="00E84E4E" w:rsidP="00E84E4E">
      <w:pPr>
        <w:pStyle w:val="ListParagraph"/>
        <w:numPr>
          <w:ilvl w:val="0"/>
          <w:numId w:val="24"/>
        </w:numPr>
        <w:rPr>
          <w:rFonts w:asciiTheme="minorHAnsi" w:hAnsiTheme="minorHAnsi"/>
          <w:sz w:val="22"/>
        </w:rPr>
      </w:pPr>
      <w:r>
        <w:rPr>
          <w:rFonts w:asciiTheme="minorHAnsi" w:hAnsiTheme="minorHAnsi"/>
          <w:sz w:val="22"/>
        </w:rPr>
        <w:t>T</w:t>
      </w:r>
      <w:r w:rsidRPr="00E84E4E">
        <w:rPr>
          <w:rFonts w:asciiTheme="minorHAnsi" w:hAnsiTheme="minorHAnsi"/>
          <w:sz w:val="22"/>
        </w:rPr>
        <w:t>he steps required to achieve the pre-work safe condition are only removed and</w:t>
      </w:r>
      <w:r>
        <w:rPr>
          <w:rFonts w:asciiTheme="minorHAnsi" w:hAnsiTheme="minorHAnsi"/>
          <w:sz w:val="22"/>
        </w:rPr>
        <w:t xml:space="preserve"> </w:t>
      </w:r>
      <w:r w:rsidRPr="00E84E4E">
        <w:rPr>
          <w:rFonts w:asciiTheme="minorHAnsi" w:hAnsiTheme="minorHAnsi"/>
          <w:sz w:val="22"/>
        </w:rPr>
        <w:t xml:space="preserve">normal safety control measures are only restored once the </w:t>
      </w:r>
      <w:r>
        <w:rPr>
          <w:rFonts w:asciiTheme="minorHAnsi" w:hAnsiTheme="minorHAnsi"/>
          <w:sz w:val="22"/>
        </w:rPr>
        <w:t>Authorised Person</w:t>
      </w:r>
      <w:r w:rsidRPr="00E84E4E">
        <w:rPr>
          <w:rFonts w:asciiTheme="minorHAnsi" w:hAnsiTheme="minorHAnsi"/>
          <w:sz w:val="22"/>
        </w:rPr>
        <w:t xml:space="preserve"> (or Responsible Person) is</w:t>
      </w:r>
      <w:r>
        <w:rPr>
          <w:rFonts w:asciiTheme="minorHAnsi" w:hAnsiTheme="minorHAnsi"/>
          <w:sz w:val="22"/>
        </w:rPr>
        <w:t xml:space="preserve"> </w:t>
      </w:r>
      <w:r w:rsidRPr="00E84E4E">
        <w:rPr>
          <w:rFonts w:asciiTheme="minorHAnsi" w:hAnsiTheme="minorHAnsi"/>
          <w:sz w:val="22"/>
        </w:rPr>
        <w:t>fully satisfied that the permitted work has been safely completed.</w:t>
      </w:r>
    </w:p>
    <w:p w:rsidR="001215FE" w:rsidRPr="00E84E4E" w:rsidRDefault="00E84E4E" w:rsidP="00E84E4E">
      <w:pPr>
        <w:pStyle w:val="ListParagraph"/>
        <w:numPr>
          <w:ilvl w:val="0"/>
          <w:numId w:val="24"/>
        </w:numPr>
        <w:rPr>
          <w:rFonts w:asciiTheme="minorHAnsi" w:hAnsiTheme="minorHAnsi"/>
          <w:sz w:val="22"/>
        </w:rPr>
      </w:pPr>
      <w:r>
        <w:rPr>
          <w:rFonts w:asciiTheme="minorHAnsi" w:hAnsiTheme="minorHAnsi"/>
          <w:sz w:val="22"/>
        </w:rPr>
        <w:t>A</w:t>
      </w:r>
      <w:r w:rsidRPr="00E84E4E">
        <w:rPr>
          <w:rFonts w:asciiTheme="minorHAnsi" w:hAnsiTheme="minorHAnsi"/>
          <w:sz w:val="22"/>
        </w:rPr>
        <w:t xml:space="preserve"> copy of the completed Authority to Work is filed.</w:t>
      </w:r>
    </w:p>
    <w:p w:rsidR="003307F3" w:rsidRPr="00AC68F6" w:rsidRDefault="00A8008C" w:rsidP="00AC68F6">
      <w:pPr>
        <w:pStyle w:val="Heading1"/>
      </w:pPr>
      <w:bookmarkStart w:id="19" w:name="_Toc3412641"/>
      <w:r w:rsidRPr="00AC68F6">
        <w:t xml:space="preserve">  </w:t>
      </w:r>
      <w:r w:rsidR="00E84E4E" w:rsidRPr="00AC68F6">
        <w:t>Authority to Work for regular Contractors undertaking repetitive tasks of a low risk nature.</w:t>
      </w:r>
      <w:bookmarkEnd w:id="19"/>
    </w:p>
    <w:p w:rsidR="00E84E4E" w:rsidRPr="00E84E4E" w:rsidRDefault="00E84E4E" w:rsidP="00E84E4E">
      <w:pPr>
        <w:rPr>
          <w:rFonts w:asciiTheme="minorHAnsi" w:hAnsiTheme="minorHAnsi"/>
          <w:sz w:val="22"/>
        </w:rPr>
      </w:pPr>
      <w:r w:rsidRPr="00E84E4E">
        <w:rPr>
          <w:rFonts w:asciiTheme="minorHAnsi" w:hAnsiTheme="minorHAnsi"/>
          <w:sz w:val="22"/>
        </w:rPr>
        <w:t>Where the same contractor is used to undertake regular low risk routine tasks an alternative</w:t>
      </w:r>
      <w:r>
        <w:rPr>
          <w:rFonts w:asciiTheme="minorHAnsi" w:hAnsiTheme="minorHAnsi"/>
          <w:sz w:val="22"/>
        </w:rPr>
        <w:t xml:space="preserve"> </w:t>
      </w:r>
      <w:r w:rsidRPr="00E84E4E">
        <w:rPr>
          <w:rFonts w:asciiTheme="minorHAnsi" w:hAnsiTheme="minorHAnsi"/>
          <w:sz w:val="22"/>
        </w:rPr>
        <w:t>process can be used. This is similar to the procedure detailed above with the following</w:t>
      </w:r>
      <w:r>
        <w:rPr>
          <w:rFonts w:asciiTheme="minorHAnsi" w:hAnsiTheme="minorHAnsi"/>
          <w:sz w:val="22"/>
        </w:rPr>
        <w:t xml:space="preserve"> </w:t>
      </w:r>
      <w:r w:rsidRPr="00E84E4E">
        <w:rPr>
          <w:rFonts w:asciiTheme="minorHAnsi" w:hAnsiTheme="minorHAnsi"/>
          <w:sz w:val="22"/>
        </w:rPr>
        <w:t>differences:</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The contractors employee needs only one Authority to Work to cover periodic /</w:t>
      </w:r>
      <w:r>
        <w:rPr>
          <w:rFonts w:asciiTheme="minorHAnsi" w:hAnsiTheme="minorHAnsi"/>
          <w:sz w:val="22"/>
        </w:rPr>
        <w:t xml:space="preserve"> </w:t>
      </w:r>
      <w:r w:rsidRPr="00E84E4E">
        <w:rPr>
          <w:rFonts w:asciiTheme="minorHAnsi" w:hAnsiTheme="minorHAnsi"/>
          <w:sz w:val="22"/>
        </w:rPr>
        <w:t>adhoc works; and</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The contractor provides generic risk assessments and method statements for the</w:t>
      </w:r>
      <w:r>
        <w:rPr>
          <w:rFonts w:asciiTheme="minorHAnsi" w:hAnsiTheme="minorHAnsi"/>
          <w:sz w:val="22"/>
        </w:rPr>
        <w:t xml:space="preserve"> </w:t>
      </w:r>
      <w:r w:rsidRPr="00E84E4E">
        <w:rPr>
          <w:rFonts w:asciiTheme="minorHAnsi" w:hAnsiTheme="minorHAnsi"/>
          <w:sz w:val="22"/>
        </w:rPr>
        <w:t>normal work they carry out; and</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 xml:space="preserve">The contractor has demonstrated he is able to carry out a </w:t>
      </w:r>
      <w:r w:rsidR="00106C2A" w:rsidRPr="00E84E4E">
        <w:rPr>
          <w:rFonts w:asciiTheme="minorHAnsi" w:hAnsiTheme="minorHAnsi"/>
          <w:sz w:val="22"/>
        </w:rPr>
        <w:t>site-specific</w:t>
      </w:r>
      <w:r w:rsidRPr="00E84E4E">
        <w:rPr>
          <w:rFonts w:asciiTheme="minorHAnsi" w:hAnsiTheme="minorHAnsi"/>
          <w:sz w:val="22"/>
        </w:rPr>
        <w:t xml:space="preserve"> risk</w:t>
      </w:r>
      <w:r>
        <w:rPr>
          <w:rFonts w:asciiTheme="minorHAnsi" w:hAnsiTheme="minorHAnsi"/>
          <w:sz w:val="22"/>
        </w:rPr>
        <w:t xml:space="preserve"> </w:t>
      </w:r>
      <w:r w:rsidRPr="00E84E4E">
        <w:rPr>
          <w:rFonts w:asciiTheme="minorHAnsi" w:hAnsiTheme="minorHAnsi"/>
          <w:sz w:val="22"/>
        </w:rPr>
        <w:t>assessment before the commence work on site, is instructed to do so and inform the</w:t>
      </w:r>
      <w:r>
        <w:rPr>
          <w:rFonts w:asciiTheme="minorHAnsi" w:hAnsiTheme="minorHAnsi"/>
          <w:sz w:val="22"/>
        </w:rPr>
        <w:t xml:space="preserve"> </w:t>
      </w:r>
      <w:r w:rsidR="009F4159">
        <w:rPr>
          <w:rFonts w:asciiTheme="minorHAnsi" w:hAnsiTheme="minorHAnsi"/>
          <w:sz w:val="22"/>
        </w:rPr>
        <w:t>NML</w:t>
      </w:r>
      <w:r w:rsidRPr="00E84E4E">
        <w:rPr>
          <w:rFonts w:asciiTheme="minorHAnsi" w:hAnsiTheme="minorHAnsi"/>
          <w:sz w:val="22"/>
        </w:rPr>
        <w:t xml:space="preserve"> Host of any additional hazards which they encounter; and</w:t>
      </w:r>
    </w:p>
    <w:p w:rsidR="003307F3" w:rsidRP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Competency of the individual is evidenced and assessed by the Authorised Person (or Responsible Person</w:t>
      </w:r>
      <w:r>
        <w:rPr>
          <w:rFonts w:asciiTheme="minorHAnsi" w:hAnsiTheme="minorHAnsi"/>
          <w:sz w:val="22"/>
        </w:rPr>
        <w:t>).</w:t>
      </w:r>
    </w:p>
    <w:p w:rsidR="00344B47" w:rsidRPr="00344B47" w:rsidRDefault="0034025B" w:rsidP="00AC68F6">
      <w:pPr>
        <w:pStyle w:val="Heading1"/>
      </w:pPr>
      <w:bookmarkStart w:id="20" w:name="_Toc3412642"/>
      <w:r>
        <w:t xml:space="preserve"> </w:t>
      </w:r>
      <w:r w:rsidR="00A8008C">
        <w:t xml:space="preserve">  </w:t>
      </w:r>
      <w:r w:rsidR="00344B47">
        <w:t>Forms</w:t>
      </w:r>
      <w:r w:rsidR="00344B47" w:rsidRPr="00344B47">
        <w:t xml:space="preserve"> used in performing the Standard Procedure</w:t>
      </w:r>
      <w:bookmarkEnd w:id="20"/>
    </w:p>
    <w:p w:rsidR="00344B47" w:rsidRDefault="009F4159" w:rsidP="00344B47">
      <w:pPr>
        <w:rPr>
          <w:rFonts w:asciiTheme="minorHAnsi" w:hAnsiTheme="minorHAnsi"/>
          <w:sz w:val="22"/>
        </w:rPr>
      </w:pPr>
      <w:r>
        <w:rPr>
          <w:rFonts w:asciiTheme="minorHAnsi" w:hAnsiTheme="minorHAnsi"/>
          <w:sz w:val="22"/>
        </w:rPr>
        <w:t>NML</w:t>
      </w:r>
      <w:r w:rsidR="00344B47" w:rsidRPr="00344B47">
        <w:rPr>
          <w:rFonts w:asciiTheme="minorHAnsi" w:hAnsiTheme="minorHAnsi"/>
          <w:sz w:val="22"/>
        </w:rPr>
        <w:t xml:space="preserve"> Senior Management Team are responsible for ensuring that organisational, role or employee changes have notified the relevant Authorised Author as soon as possible to ensure that document ownership and distribution can be reviewed as appropriate</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Authority to Work</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Limitation of Access Certificate</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Permit to Work</w:t>
      </w:r>
    </w:p>
    <w:p w:rsidR="00344B47" w:rsidRPr="00344B47" w:rsidRDefault="001A230D" w:rsidP="00344B47">
      <w:pPr>
        <w:pStyle w:val="ListParagraph"/>
        <w:numPr>
          <w:ilvl w:val="0"/>
          <w:numId w:val="26"/>
        </w:numPr>
        <w:rPr>
          <w:rFonts w:asciiTheme="minorHAnsi" w:hAnsiTheme="minorHAnsi"/>
          <w:sz w:val="22"/>
        </w:rPr>
      </w:pPr>
      <w:r>
        <w:rPr>
          <w:rFonts w:asciiTheme="minorHAnsi" w:hAnsiTheme="minorHAnsi"/>
          <w:sz w:val="22"/>
        </w:rPr>
        <w:t>Confined Space Certificate</w:t>
      </w:r>
    </w:p>
    <w:p w:rsidR="00344B47" w:rsidRPr="001A230D" w:rsidRDefault="001A230D" w:rsidP="001A230D">
      <w:pPr>
        <w:pStyle w:val="ListParagraph"/>
        <w:numPr>
          <w:ilvl w:val="0"/>
          <w:numId w:val="26"/>
        </w:numPr>
        <w:rPr>
          <w:rFonts w:asciiTheme="minorHAnsi" w:hAnsiTheme="minorHAnsi"/>
          <w:sz w:val="22"/>
        </w:rPr>
      </w:pPr>
      <w:r w:rsidRPr="001A230D">
        <w:rPr>
          <w:rFonts w:asciiTheme="minorHAnsi" w:hAnsiTheme="minorHAnsi"/>
          <w:sz w:val="22"/>
        </w:rPr>
        <w:t>High Voltage Permit to Work</w:t>
      </w:r>
    </w:p>
    <w:p w:rsidR="00344B47" w:rsidRPr="00344B47" w:rsidRDefault="001A230D" w:rsidP="00344B47">
      <w:pPr>
        <w:pStyle w:val="ListParagraph"/>
        <w:numPr>
          <w:ilvl w:val="0"/>
          <w:numId w:val="26"/>
        </w:numPr>
        <w:rPr>
          <w:rFonts w:asciiTheme="minorHAnsi" w:hAnsiTheme="minorHAnsi"/>
          <w:sz w:val="22"/>
        </w:rPr>
      </w:pPr>
      <w:r>
        <w:rPr>
          <w:rFonts w:asciiTheme="minorHAnsi" w:hAnsiTheme="minorHAnsi"/>
          <w:sz w:val="22"/>
        </w:rPr>
        <w:t>Hot Work Permit</w:t>
      </w:r>
    </w:p>
    <w:p w:rsidR="001A230D" w:rsidRPr="00344B47" w:rsidRDefault="001A230D" w:rsidP="001A230D">
      <w:pPr>
        <w:pStyle w:val="ListParagraph"/>
        <w:numPr>
          <w:ilvl w:val="0"/>
          <w:numId w:val="26"/>
        </w:numPr>
        <w:rPr>
          <w:rFonts w:asciiTheme="minorHAnsi" w:hAnsiTheme="minorHAnsi"/>
          <w:sz w:val="22"/>
        </w:rPr>
      </w:pPr>
      <w:r>
        <w:rPr>
          <w:rFonts w:asciiTheme="minorHAnsi" w:hAnsiTheme="minorHAnsi"/>
          <w:sz w:val="22"/>
        </w:rPr>
        <w:t>Permit to Work Register</w:t>
      </w:r>
    </w:p>
    <w:p w:rsidR="00222836" w:rsidRDefault="00222836">
      <w:pPr>
        <w:spacing w:before="0" w:after="200" w:line="276" w:lineRule="auto"/>
        <w:rPr>
          <w:rFonts w:asciiTheme="minorHAnsi" w:hAnsiTheme="minorHAnsi"/>
          <w:sz w:val="22"/>
        </w:rPr>
      </w:pPr>
      <w:r>
        <w:rPr>
          <w:rFonts w:asciiTheme="minorHAnsi" w:hAnsiTheme="minorHAnsi"/>
          <w:sz w:val="22"/>
        </w:rPr>
        <w:br w:type="page"/>
      </w:r>
    </w:p>
    <w:p w:rsidR="00121ED4" w:rsidRDefault="00101DF1" w:rsidP="00E60A96">
      <w:pPr>
        <w:rPr>
          <w:rFonts w:asciiTheme="minorHAnsi" w:hAnsiTheme="minorHAnsi"/>
          <w:sz w:val="22"/>
        </w:rPr>
      </w:pPr>
      <w:r>
        <w:rPr>
          <w:rFonts w:asciiTheme="minorHAnsi" w:hAnsiTheme="minorHAnsi"/>
          <w:noProof/>
          <w:sz w:val="22"/>
        </w:rPr>
        <w:lastRenderedPageBreak/>
        <w:object w:dxaOrig="1440" w:dyaOrig="1440" w14:anchorId="6702E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3pt;margin-top:-5.65pt;width:464.6pt;height:674.15pt;z-index:251658240">
            <v:imagedata r:id="rId17" o:title=""/>
            <w10:wrap type="square"/>
          </v:shape>
          <o:OLEObject Type="Embed" ProgID="Visio.Drawing.11" ShapeID="_x0000_s1026" DrawAspect="Content" ObjectID="_1655562832" r:id="rId18"/>
        </w:object>
      </w:r>
    </w:p>
    <w:p w:rsidR="00222836" w:rsidRDefault="00222836" w:rsidP="00E60A96">
      <w:pPr>
        <w:rPr>
          <w:rFonts w:asciiTheme="minorHAnsi" w:hAnsiTheme="minorHAnsi"/>
          <w:sz w:val="22"/>
        </w:rPr>
        <w:sectPr w:rsidR="00222836" w:rsidSect="00222836">
          <w:headerReference w:type="default" r:id="rId19"/>
          <w:pgSz w:w="11906" w:h="16838"/>
          <w:pgMar w:top="1134" w:right="1134" w:bottom="1134" w:left="1134" w:header="340" w:footer="0" w:gutter="0"/>
          <w:cols w:space="708"/>
          <w:docGrid w:linePitch="360"/>
        </w:sect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57"/>
        <w:gridCol w:w="453"/>
        <w:gridCol w:w="1199"/>
        <w:gridCol w:w="308"/>
        <w:gridCol w:w="352"/>
        <w:gridCol w:w="255"/>
        <w:gridCol w:w="295"/>
        <w:gridCol w:w="1183"/>
        <w:gridCol w:w="1220"/>
        <w:gridCol w:w="56"/>
        <w:gridCol w:w="559"/>
        <w:gridCol w:w="102"/>
        <w:gridCol w:w="497"/>
        <w:gridCol w:w="161"/>
        <w:gridCol w:w="664"/>
        <w:gridCol w:w="394"/>
        <w:gridCol w:w="330"/>
        <w:gridCol w:w="880"/>
        <w:gridCol w:w="301"/>
        <w:gridCol w:w="622"/>
        <w:gridCol w:w="38"/>
        <w:gridCol w:w="257"/>
        <w:gridCol w:w="244"/>
        <w:gridCol w:w="156"/>
        <w:gridCol w:w="794"/>
        <w:gridCol w:w="1102"/>
        <w:gridCol w:w="118"/>
        <w:gridCol w:w="555"/>
        <w:gridCol w:w="669"/>
      </w:tblGrid>
      <w:tr w:rsidR="00222836" w:rsidRPr="00526FE5" w:rsidTr="00222836">
        <w:tc>
          <w:tcPr>
            <w:tcW w:w="1565" w:type="dxa"/>
            <w:gridSpan w:val="2"/>
            <w:tcBorders>
              <w:right w:val="nil"/>
            </w:tcBorders>
            <w:shd w:val="clear" w:color="auto" w:fill="auto"/>
          </w:tcPr>
          <w:p w:rsidR="00222836" w:rsidRPr="00222836" w:rsidRDefault="00B273D7" w:rsidP="00F9267E">
            <w:pPr>
              <w:rPr>
                <w:rFonts w:ascii="Verdana" w:hAnsi="Verdana"/>
                <w:b/>
                <w:sz w:val="14"/>
                <w:szCs w:val="18"/>
              </w:rPr>
            </w:pPr>
            <w:r>
              <w:rPr>
                <w:rFonts w:ascii="Verdana" w:hAnsi="Verdana"/>
                <w:b/>
                <w:sz w:val="14"/>
                <w:szCs w:val="18"/>
              </w:rPr>
              <w:lastRenderedPageBreak/>
              <w:t>MRB</w:t>
            </w:r>
          </w:p>
        </w:tc>
        <w:tc>
          <w:tcPr>
            <w:tcW w:w="1960" w:type="dxa"/>
            <w:gridSpan w:val="3"/>
            <w:tcBorders>
              <w:left w:val="nil"/>
            </w:tcBorders>
            <w:shd w:val="clear" w:color="auto" w:fill="auto"/>
          </w:tcPr>
          <w:p w:rsidR="00222836" w:rsidRPr="00222836" w:rsidRDefault="00222836" w:rsidP="00F9267E">
            <w:pPr>
              <w:rPr>
                <w:rFonts w:ascii="Verdana" w:hAnsi="Verdana"/>
                <w:b/>
                <w:sz w:val="14"/>
                <w:szCs w:val="18"/>
              </w:rPr>
            </w:pPr>
            <w:bookmarkStart w:id="21" w:name="ptw"/>
            <w:r w:rsidRPr="00222836">
              <w:rPr>
                <w:rFonts w:ascii="Verdana" w:hAnsi="Verdana"/>
                <w:b/>
                <w:sz w:val="14"/>
                <w:szCs w:val="18"/>
              </w:rPr>
              <w:t>Permit to Work</w:t>
            </w:r>
            <w:bookmarkEnd w:id="21"/>
          </w:p>
        </w:tc>
        <w:tc>
          <w:tcPr>
            <w:tcW w:w="3920" w:type="dxa"/>
            <w:gridSpan w:val="7"/>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Area:</w:t>
            </w:r>
            <w:r w:rsidR="00B273D7">
              <w:rPr>
                <w:rFonts w:ascii="Verdana" w:hAnsi="Verdana"/>
                <w:b/>
                <w:sz w:val="14"/>
                <w:szCs w:val="18"/>
              </w:rPr>
              <w:t xml:space="preserve"> Roof</w:t>
            </w:r>
          </w:p>
        </w:tc>
        <w:tc>
          <w:tcPr>
            <w:tcW w:w="3951"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Date Issued:</w:t>
            </w:r>
            <w:r w:rsidR="009F683D">
              <w:rPr>
                <w:rFonts w:ascii="Verdana" w:hAnsi="Verdana"/>
                <w:b/>
                <w:sz w:val="14"/>
                <w:szCs w:val="18"/>
              </w:rPr>
              <w:t xml:space="preserve"> 7</w:t>
            </w:r>
            <w:bookmarkStart w:id="22" w:name="_GoBack"/>
            <w:bookmarkEnd w:id="22"/>
            <w:r w:rsidR="00B273D7">
              <w:rPr>
                <w:rFonts w:ascii="Verdana" w:hAnsi="Verdana"/>
                <w:b/>
                <w:sz w:val="14"/>
                <w:szCs w:val="18"/>
              </w:rPr>
              <w:t>/7/20</w:t>
            </w:r>
          </w:p>
        </w:tc>
        <w:tc>
          <w:tcPr>
            <w:tcW w:w="3933"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Permit Number:</w:t>
            </w:r>
            <w:r w:rsidR="00B273D7">
              <w:rPr>
                <w:rFonts w:ascii="Verdana" w:hAnsi="Verdana"/>
                <w:b/>
                <w:sz w:val="14"/>
                <w:szCs w:val="18"/>
              </w:rPr>
              <w:t xml:space="preserve"> 0002</w:t>
            </w:r>
          </w:p>
        </w:tc>
      </w:tr>
      <w:tr w:rsidR="00222836" w:rsidRPr="00526FE5" w:rsidTr="00222836">
        <w:tc>
          <w:tcPr>
            <w:tcW w:w="7445" w:type="dxa"/>
            <w:gridSpan w:val="12"/>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Location of work:</w:t>
            </w:r>
            <w:r w:rsidR="00B273D7">
              <w:rPr>
                <w:rFonts w:ascii="Verdana" w:hAnsi="Verdana"/>
                <w:b/>
                <w:sz w:val="14"/>
                <w:szCs w:val="18"/>
              </w:rPr>
              <w:t>Chillers on roof</w:t>
            </w:r>
          </w:p>
        </w:tc>
        <w:tc>
          <w:tcPr>
            <w:tcW w:w="3951"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Start time:</w:t>
            </w:r>
          </w:p>
        </w:tc>
        <w:tc>
          <w:tcPr>
            <w:tcW w:w="3933"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Finish Time:</w:t>
            </w:r>
          </w:p>
        </w:tc>
      </w:tr>
      <w:tr w:rsidR="00222836" w:rsidRPr="00526FE5" w:rsidTr="00222836">
        <w:tc>
          <w:tcPr>
            <w:tcW w:w="808" w:type="dxa"/>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Type of permit</w:t>
            </w:r>
          </w:p>
        </w:tc>
        <w:tc>
          <w:tcPr>
            <w:tcW w:w="1210"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General</w:t>
            </w:r>
          </w:p>
        </w:tc>
        <w:tc>
          <w:tcPr>
            <w:tcW w:w="1199" w:type="dxa"/>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10"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Roof Access </w:t>
            </w:r>
          </w:p>
        </w:tc>
        <w:tc>
          <w:tcPr>
            <w:tcW w:w="1183" w:type="dxa"/>
            <w:shd w:val="clear" w:color="auto" w:fill="auto"/>
          </w:tcPr>
          <w:p w:rsidR="00222836" w:rsidRPr="00222836" w:rsidRDefault="00B273D7" w:rsidP="00F9267E">
            <w:pPr>
              <w:rPr>
                <w:rFonts w:ascii="Verdana" w:hAnsi="Verdana"/>
                <w:sz w:val="14"/>
                <w:szCs w:val="18"/>
              </w:rPr>
            </w:pPr>
            <w:r>
              <w:rPr>
                <w:rFonts w:ascii="Verdana" w:hAnsi="Verdana"/>
                <w:sz w:val="14"/>
                <w:szCs w:val="18"/>
              </w:rPr>
              <w:t>yes</w:t>
            </w:r>
          </w:p>
        </w:tc>
        <w:tc>
          <w:tcPr>
            <w:tcW w:w="1220" w:type="dxa"/>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Electrical</w:t>
            </w:r>
          </w:p>
        </w:tc>
        <w:tc>
          <w:tcPr>
            <w:tcW w:w="1214" w:type="dxa"/>
            <w:gridSpan w:val="4"/>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19" w:type="dxa"/>
            <w:gridSpan w:val="3"/>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Work at height</w:t>
            </w:r>
          </w:p>
        </w:tc>
        <w:tc>
          <w:tcPr>
            <w:tcW w:w="1210" w:type="dxa"/>
            <w:gridSpan w:val="2"/>
            <w:shd w:val="clear" w:color="auto" w:fill="auto"/>
          </w:tcPr>
          <w:p w:rsidR="00222836" w:rsidRPr="00222836" w:rsidRDefault="00B273D7" w:rsidP="00F9267E">
            <w:pPr>
              <w:rPr>
                <w:rFonts w:ascii="Verdana" w:hAnsi="Verdana"/>
                <w:sz w:val="14"/>
                <w:szCs w:val="18"/>
              </w:rPr>
            </w:pPr>
            <w:r>
              <w:rPr>
                <w:rFonts w:ascii="Verdana" w:hAnsi="Verdana"/>
                <w:sz w:val="14"/>
                <w:szCs w:val="18"/>
              </w:rPr>
              <w:t>yes</w:t>
            </w:r>
          </w:p>
        </w:tc>
        <w:tc>
          <w:tcPr>
            <w:tcW w:w="1218"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Hot work</w:t>
            </w:r>
          </w:p>
        </w:tc>
        <w:tc>
          <w:tcPr>
            <w:tcW w:w="1194" w:type="dxa"/>
            <w:gridSpan w:val="3"/>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20"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Confined Space</w:t>
            </w:r>
          </w:p>
        </w:tc>
        <w:tc>
          <w:tcPr>
            <w:tcW w:w="1224" w:type="dxa"/>
            <w:gridSpan w:val="2"/>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r>
      <w:tr w:rsidR="00222836" w:rsidRPr="00526FE5" w:rsidTr="00222836">
        <w:trPr>
          <w:trHeight w:val="1277"/>
        </w:trPr>
        <w:tc>
          <w:tcPr>
            <w:tcW w:w="3877" w:type="dxa"/>
            <w:gridSpan w:val="6"/>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Work to be carried out:</w:t>
            </w:r>
          </w:p>
          <w:p w:rsidR="00222836" w:rsidRPr="00222836" w:rsidRDefault="00B273D7" w:rsidP="00F9267E">
            <w:pPr>
              <w:rPr>
                <w:rFonts w:ascii="Verdana" w:hAnsi="Verdana"/>
                <w:sz w:val="14"/>
                <w:szCs w:val="18"/>
              </w:rPr>
            </w:pPr>
            <w:r>
              <w:rPr>
                <w:rFonts w:ascii="Verdana" w:hAnsi="Verdana"/>
                <w:sz w:val="14"/>
                <w:szCs w:val="18"/>
              </w:rPr>
              <w:t>Carry out maintenance to chillers</w:t>
            </w:r>
          </w:p>
          <w:p w:rsidR="00222836" w:rsidRPr="00222836" w:rsidRDefault="00222836" w:rsidP="00F9267E">
            <w:pPr>
              <w:rPr>
                <w:rFonts w:ascii="Verdana" w:hAnsi="Verdana"/>
                <w:sz w:val="14"/>
                <w:szCs w:val="18"/>
              </w:rPr>
            </w:pPr>
          </w:p>
          <w:p w:rsidR="00222836" w:rsidRPr="00222836" w:rsidRDefault="00222836" w:rsidP="00F9267E">
            <w:pPr>
              <w:rPr>
                <w:rFonts w:ascii="Verdana" w:hAnsi="Verdana"/>
                <w:sz w:val="14"/>
                <w:szCs w:val="18"/>
              </w:rPr>
            </w:pPr>
          </w:p>
          <w:p w:rsidR="00222836" w:rsidRPr="00222836" w:rsidRDefault="00222836" w:rsidP="00F9267E">
            <w:pPr>
              <w:rPr>
                <w:rFonts w:ascii="Verdana" w:hAnsi="Verdana"/>
                <w:sz w:val="14"/>
                <w:szCs w:val="18"/>
              </w:rPr>
            </w:pPr>
            <w:r w:rsidRPr="00222836">
              <w:rPr>
                <w:rFonts w:ascii="Verdana" w:hAnsi="Verdana"/>
                <w:sz w:val="14"/>
                <w:szCs w:val="18"/>
              </w:rPr>
              <w:t>Approx time required:</w:t>
            </w:r>
            <w:r w:rsidR="00B273D7">
              <w:rPr>
                <w:rFonts w:ascii="Verdana" w:hAnsi="Verdana"/>
                <w:sz w:val="14"/>
                <w:szCs w:val="18"/>
              </w:rPr>
              <w:t xml:space="preserve"> 2 hours</w:t>
            </w:r>
          </w:p>
        </w:tc>
        <w:tc>
          <w:tcPr>
            <w:tcW w:w="5716" w:type="dxa"/>
            <w:gridSpan w:val="12"/>
            <w:shd w:val="clear" w:color="auto" w:fill="auto"/>
          </w:tcPr>
          <w:p w:rsidR="00222836" w:rsidRDefault="00222836" w:rsidP="00F9267E">
            <w:pPr>
              <w:rPr>
                <w:rFonts w:ascii="Verdana" w:hAnsi="Verdana"/>
                <w:sz w:val="14"/>
                <w:szCs w:val="18"/>
              </w:rPr>
            </w:pPr>
            <w:r w:rsidRPr="00222836">
              <w:rPr>
                <w:rFonts w:ascii="Verdana" w:hAnsi="Verdana"/>
                <w:sz w:val="14"/>
                <w:szCs w:val="18"/>
              </w:rPr>
              <w:t xml:space="preserve">Person responsible: </w:t>
            </w:r>
          </w:p>
          <w:p w:rsidR="00B273D7" w:rsidRPr="00222836" w:rsidRDefault="00B273D7" w:rsidP="00F9267E">
            <w:pPr>
              <w:rPr>
                <w:rFonts w:ascii="Verdana" w:hAnsi="Verdana"/>
                <w:sz w:val="14"/>
                <w:szCs w:val="18"/>
              </w:rPr>
            </w:pPr>
            <w:r>
              <w:rPr>
                <w:rFonts w:ascii="Verdana" w:hAnsi="Verdana"/>
                <w:sz w:val="14"/>
                <w:szCs w:val="18"/>
              </w:rPr>
              <w:t>Daiken contractors</w:t>
            </w:r>
          </w:p>
        </w:tc>
        <w:tc>
          <w:tcPr>
            <w:tcW w:w="5736" w:type="dxa"/>
            <w:gridSpan w:val="12"/>
            <w:shd w:val="clear" w:color="auto" w:fill="auto"/>
          </w:tcPr>
          <w:p w:rsidR="00222836" w:rsidRDefault="00222836" w:rsidP="00F9267E">
            <w:pPr>
              <w:rPr>
                <w:rFonts w:ascii="Verdana" w:hAnsi="Verdana"/>
                <w:sz w:val="14"/>
                <w:szCs w:val="18"/>
              </w:rPr>
            </w:pPr>
            <w:r w:rsidRPr="00222836">
              <w:rPr>
                <w:rFonts w:ascii="Verdana" w:hAnsi="Verdana"/>
                <w:sz w:val="14"/>
                <w:szCs w:val="18"/>
              </w:rPr>
              <w:t>Risk assessment / method statement details:</w:t>
            </w:r>
          </w:p>
          <w:p w:rsidR="00B273D7" w:rsidRPr="00222836" w:rsidRDefault="00B273D7" w:rsidP="00F9267E">
            <w:pPr>
              <w:rPr>
                <w:rFonts w:ascii="Verdana" w:hAnsi="Verdana"/>
                <w:sz w:val="14"/>
                <w:szCs w:val="18"/>
              </w:rPr>
            </w:pPr>
            <w:r>
              <w:rPr>
                <w:rFonts w:ascii="Verdana" w:hAnsi="Verdana"/>
                <w:sz w:val="14"/>
                <w:szCs w:val="18"/>
              </w:rPr>
              <w:t>Received through CBRE</w:t>
            </w:r>
          </w:p>
        </w:tc>
      </w:tr>
      <w:tr w:rsidR="00222836" w:rsidRPr="00526FE5" w:rsidTr="00222836">
        <w:tc>
          <w:tcPr>
            <w:tcW w:w="6886" w:type="dxa"/>
            <w:gridSpan w:val="11"/>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Safety Precautions</w:t>
            </w:r>
          </w:p>
        </w:tc>
        <w:tc>
          <w:tcPr>
            <w:tcW w:w="661"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Yes</w:t>
            </w:r>
          </w:p>
        </w:tc>
        <w:tc>
          <w:tcPr>
            <w:tcW w:w="658"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No</w:t>
            </w:r>
          </w:p>
        </w:tc>
        <w:tc>
          <w:tcPr>
            <w:tcW w:w="664"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N/A</w:t>
            </w:r>
          </w:p>
        </w:tc>
        <w:tc>
          <w:tcPr>
            <w:tcW w:w="1905" w:type="dxa"/>
            <w:gridSpan w:val="4"/>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PPE</w:t>
            </w:r>
          </w:p>
        </w:tc>
        <w:tc>
          <w:tcPr>
            <w:tcW w:w="660"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57" w:type="dxa"/>
            <w:gridSpan w:val="3"/>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c>
          <w:tcPr>
            <w:tcW w:w="1896" w:type="dxa"/>
            <w:gridSpan w:val="2"/>
            <w:shd w:val="clear" w:color="auto" w:fill="auto"/>
          </w:tcPr>
          <w:p w:rsidR="00222836" w:rsidRPr="00222836" w:rsidRDefault="00222836" w:rsidP="00F9267E">
            <w:pPr>
              <w:rPr>
                <w:rFonts w:ascii="Verdana" w:hAnsi="Verdana"/>
                <w:sz w:val="14"/>
                <w:szCs w:val="18"/>
              </w:rPr>
            </w:pPr>
          </w:p>
        </w:tc>
        <w:tc>
          <w:tcPr>
            <w:tcW w:w="673"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69"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To be completed by person responsible for carrying out the work)</w:t>
            </w:r>
          </w:p>
        </w:tc>
        <w:tc>
          <w:tcPr>
            <w:tcW w:w="1983" w:type="dxa"/>
            <w:gridSpan w:val="5"/>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(please tick)</w:t>
            </w: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Goggles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Hard hat</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1. Has a risk assessment and method statement been carried out?</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Gloves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Dust mask / RPE</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2. Are all the workforce qualified to carry out the task?</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Safety footwear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Safety harness</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3. Are any emergency arrangements required? </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Hearing protection</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High vis clothing</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val="restart"/>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(specify additional safety precautions required, see guidance for examples)</w:t>
            </w:r>
          </w:p>
        </w:tc>
        <w:tc>
          <w:tcPr>
            <w:tcW w:w="6460" w:type="dxa"/>
            <w:gridSpan w:val="14"/>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Services to be isolated:</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p>
        </w:tc>
        <w:tc>
          <w:tcPr>
            <w:tcW w:w="660"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57" w:type="dxa"/>
            <w:gridSpan w:val="3"/>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c>
          <w:tcPr>
            <w:tcW w:w="3238" w:type="dxa"/>
            <w:gridSpan w:val="5"/>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Specify arrangements</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Fire alarm / zone</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Electrics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Water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Gas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Compressed air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Steam</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Others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Chemical Safety:</w:t>
            </w:r>
          </w:p>
        </w:tc>
        <w:tc>
          <w:tcPr>
            <w:tcW w:w="673"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69"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Has COSHH data been supplied for substances to be used?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Has COSHH precautions been identified and implemented?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Is work being carried out by lone worker, if yes is monitoring required?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rPr>
          <w:trHeight w:val="680"/>
        </w:trPr>
        <w:tc>
          <w:tcPr>
            <w:tcW w:w="4132" w:type="dxa"/>
            <w:gridSpan w:val="7"/>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Issuing Authority: </w:t>
            </w:r>
          </w:p>
          <w:p w:rsidR="00222836" w:rsidRPr="00222836" w:rsidRDefault="00222836" w:rsidP="00F9267E">
            <w:pPr>
              <w:rPr>
                <w:rFonts w:ascii="Verdana" w:hAnsi="Verdana"/>
                <w:sz w:val="14"/>
                <w:szCs w:val="18"/>
              </w:rPr>
            </w:pPr>
            <w:r w:rsidRPr="00222836">
              <w:rPr>
                <w:rFonts w:ascii="Verdana" w:hAnsi="Verdana"/>
                <w:sz w:val="14"/>
                <w:szCs w:val="18"/>
              </w:rPr>
              <w:t>I authorise the work to be carried out and have notified the relevant personnel.</w:t>
            </w:r>
          </w:p>
        </w:tc>
        <w:tc>
          <w:tcPr>
            <w:tcW w:w="3313" w:type="dxa"/>
            <w:gridSpan w:val="5"/>
            <w:shd w:val="clear" w:color="auto" w:fill="auto"/>
          </w:tcPr>
          <w:p w:rsidR="00222836" w:rsidRPr="00222836" w:rsidRDefault="00222836" w:rsidP="00F9267E">
            <w:pPr>
              <w:rPr>
                <w:rFonts w:ascii="Verdana" w:hAnsi="Verdana"/>
                <w:sz w:val="14"/>
                <w:szCs w:val="18"/>
              </w:rPr>
            </w:pPr>
          </w:p>
        </w:tc>
        <w:tc>
          <w:tcPr>
            <w:tcW w:w="4490" w:type="dxa"/>
            <w:gridSpan w:val="1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Hand back:</w:t>
            </w:r>
            <w:r w:rsidRPr="00222836">
              <w:rPr>
                <w:rFonts w:ascii="Verdana" w:hAnsi="Verdana"/>
                <w:sz w:val="14"/>
                <w:szCs w:val="18"/>
              </w:rPr>
              <w:br/>
              <w:t xml:space="preserve">I certify that the work has been completed / partially* completed and left in a safe condition (*delete as appropriate)  </w:t>
            </w:r>
            <w:r w:rsidRPr="00222836">
              <w:rPr>
                <w:rFonts w:ascii="Verdana" w:hAnsi="Verdana"/>
                <w:sz w:val="14"/>
                <w:szCs w:val="18"/>
              </w:rPr>
              <w:br/>
              <w:t xml:space="preserve">This permit is now cancelled. </w:t>
            </w:r>
            <w:r w:rsidRPr="00222836">
              <w:rPr>
                <w:rFonts w:ascii="Verdana" w:hAnsi="Verdana"/>
                <w:b/>
                <w:sz w:val="14"/>
                <w:szCs w:val="18"/>
              </w:rPr>
              <w:t>Person performing work to complete.</w:t>
            </w:r>
          </w:p>
        </w:tc>
        <w:tc>
          <w:tcPr>
            <w:tcW w:w="3394" w:type="dxa"/>
            <w:gridSpan w:val="6"/>
            <w:shd w:val="clear" w:color="auto" w:fill="auto"/>
          </w:tcPr>
          <w:p w:rsidR="00222836" w:rsidRPr="00222836" w:rsidRDefault="00222836" w:rsidP="00F9267E">
            <w:pPr>
              <w:rPr>
                <w:rFonts w:ascii="Verdana" w:hAnsi="Verdana"/>
                <w:sz w:val="14"/>
                <w:szCs w:val="18"/>
              </w:rPr>
            </w:pPr>
          </w:p>
        </w:tc>
      </w:tr>
      <w:tr w:rsidR="00222836" w:rsidRPr="00526FE5" w:rsidTr="00222836">
        <w:trPr>
          <w:trHeight w:val="1455"/>
        </w:trPr>
        <w:tc>
          <w:tcPr>
            <w:tcW w:w="4132" w:type="dxa"/>
            <w:gridSpan w:val="7"/>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Person performing work: </w:t>
            </w:r>
          </w:p>
          <w:p w:rsidR="00222836" w:rsidRPr="00222836" w:rsidRDefault="00222836" w:rsidP="00F9267E">
            <w:pPr>
              <w:rPr>
                <w:rFonts w:ascii="Verdana" w:hAnsi="Verdana"/>
                <w:sz w:val="14"/>
                <w:szCs w:val="18"/>
              </w:rPr>
            </w:pPr>
            <w:r w:rsidRPr="00222836">
              <w:rPr>
                <w:rFonts w:ascii="Verdana" w:hAnsi="Verdana"/>
                <w:sz w:val="14"/>
                <w:szCs w:val="18"/>
              </w:rPr>
              <w:t>I have read and understood the conditions of this permit.</w:t>
            </w:r>
          </w:p>
        </w:tc>
        <w:tc>
          <w:tcPr>
            <w:tcW w:w="3313" w:type="dxa"/>
            <w:gridSpan w:val="5"/>
            <w:shd w:val="clear" w:color="auto" w:fill="auto"/>
          </w:tcPr>
          <w:p w:rsidR="00222836" w:rsidRPr="00222836" w:rsidRDefault="00222836" w:rsidP="00F9267E">
            <w:pPr>
              <w:rPr>
                <w:rFonts w:ascii="Verdana" w:hAnsi="Verdana"/>
                <w:sz w:val="14"/>
                <w:szCs w:val="18"/>
              </w:rPr>
            </w:pPr>
          </w:p>
        </w:tc>
        <w:tc>
          <w:tcPr>
            <w:tcW w:w="4490" w:type="dxa"/>
            <w:gridSpan w:val="1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Hand back: </w:t>
            </w:r>
          </w:p>
          <w:p w:rsidR="00222836" w:rsidRPr="00222836" w:rsidRDefault="00222836" w:rsidP="00F9267E">
            <w:pPr>
              <w:rPr>
                <w:rFonts w:ascii="Verdana" w:hAnsi="Verdana"/>
                <w:sz w:val="14"/>
                <w:szCs w:val="18"/>
              </w:rPr>
            </w:pPr>
            <w:r w:rsidRPr="00222836">
              <w:rPr>
                <w:rFonts w:ascii="Verdana" w:hAnsi="Verdana"/>
                <w:sz w:val="14"/>
                <w:szCs w:val="18"/>
              </w:rPr>
              <w:t xml:space="preserve">I certify that the work has been completed / partially* completed all guards and safety devices reinstated and the area is safe. (*delete as appropriate)  </w:t>
            </w:r>
            <w:r w:rsidRPr="00222836">
              <w:rPr>
                <w:rFonts w:ascii="Verdana" w:hAnsi="Verdana"/>
                <w:b/>
                <w:sz w:val="14"/>
                <w:szCs w:val="18"/>
              </w:rPr>
              <w:t>Issuing authority to complete.</w:t>
            </w:r>
          </w:p>
        </w:tc>
        <w:tc>
          <w:tcPr>
            <w:tcW w:w="3394" w:type="dxa"/>
            <w:gridSpan w:val="6"/>
            <w:shd w:val="clear" w:color="auto" w:fill="auto"/>
          </w:tcPr>
          <w:p w:rsidR="00222836" w:rsidRPr="00222836" w:rsidRDefault="00222836" w:rsidP="00F9267E">
            <w:pPr>
              <w:rPr>
                <w:rFonts w:ascii="Verdana" w:hAnsi="Verdana"/>
                <w:sz w:val="14"/>
                <w:szCs w:val="18"/>
              </w:rPr>
            </w:pPr>
          </w:p>
        </w:tc>
      </w:tr>
    </w:tbl>
    <w:p w:rsidR="00121ED4" w:rsidRDefault="00121ED4" w:rsidP="00E60A96">
      <w:pPr>
        <w:rPr>
          <w:rFonts w:asciiTheme="minorHAnsi" w:hAnsiTheme="minorHAnsi"/>
          <w:sz w:val="22"/>
        </w:rPr>
      </w:pPr>
    </w:p>
    <w:p w:rsidR="00121ED4" w:rsidRDefault="00121ED4" w:rsidP="00E60A96">
      <w:pPr>
        <w:rPr>
          <w:rFonts w:asciiTheme="minorHAnsi" w:hAnsiTheme="minorHAnsi"/>
          <w:sz w:val="22"/>
        </w:rPr>
      </w:pPr>
    </w:p>
    <w:p w:rsidR="00121ED4" w:rsidRDefault="00121ED4" w:rsidP="00E60A96">
      <w:pPr>
        <w:rPr>
          <w:rFonts w:asciiTheme="minorHAnsi" w:hAnsiTheme="minorHAnsi"/>
          <w:sz w:val="22"/>
        </w:rPr>
      </w:pPr>
    </w:p>
    <w:p w:rsidR="00222836" w:rsidRDefault="00222836" w:rsidP="00E60A96">
      <w:pPr>
        <w:rPr>
          <w:rFonts w:asciiTheme="minorHAnsi" w:hAnsiTheme="minorHAnsi"/>
          <w:sz w:val="22"/>
        </w:rPr>
      </w:pPr>
    </w:p>
    <w:p w:rsidR="00121ED4" w:rsidRPr="00E60A96" w:rsidRDefault="00121ED4" w:rsidP="00222836">
      <w:pPr>
        <w:spacing w:before="0" w:after="200" w:line="276" w:lineRule="auto"/>
        <w:rPr>
          <w:rFonts w:asciiTheme="minorHAnsi" w:hAnsiTheme="minorHAnsi"/>
          <w:sz w:val="22"/>
        </w:rPr>
      </w:pPr>
    </w:p>
    <w:sectPr w:rsidR="00121ED4" w:rsidRPr="00E60A96" w:rsidSect="00222836">
      <w:pgSz w:w="16838" w:h="11906" w:orient="landscape"/>
      <w:pgMar w:top="1134" w:right="1134"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DF1" w:rsidRDefault="00101DF1" w:rsidP="00040DFB">
      <w:pPr>
        <w:spacing w:before="0" w:after="0"/>
      </w:pPr>
      <w:r>
        <w:separator/>
      </w:r>
    </w:p>
  </w:endnote>
  <w:endnote w:type="continuationSeparator" w:id="0">
    <w:p w:rsidR="00101DF1" w:rsidRDefault="00101DF1" w:rsidP="00040D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71492"/>
      <w:docPartObj>
        <w:docPartGallery w:val="Page Numbers (Bottom of Page)"/>
        <w:docPartUnique/>
      </w:docPartObj>
    </w:sdtPr>
    <w:sdtEndPr/>
    <w:sdtContent>
      <w:sdt>
        <w:sdtPr>
          <w:id w:val="1045020484"/>
          <w:docPartObj>
            <w:docPartGallery w:val="Page Numbers (Top of Page)"/>
            <w:docPartUnique/>
          </w:docPartObj>
        </w:sdtPr>
        <w:sdtEndPr/>
        <w:sdtContent>
          <w:p w:rsidR="00B377F4" w:rsidRPr="00CE2306" w:rsidRDefault="00B377F4" w:rsidP="00CE2306">
            <w:pPr>
              <w:pStyle w:val="Footer"/>
              <w:tabs>
                <w:tab w:val="clear" w:pos="9026"/>
                <w:tab w:val="right" w:pos="9356"/>
              </w:tabs>
              <w:ind w:right="-484"/>
              <w:rPr>
                <w:sz w:val="6"/>
              </w:rPr>
            </w:pPr>
          </w:p>
          <w:tbl>
            <w:tblPr>
              <w:tblW w:w="0" w:type="auto"/>
              <w:jc w:val="center"/>
              <w:tblBorders>
                <w:top w:val="dotDash" w:sz="8" w:space="0" w:color="FFFFFF" w:themeColor="background1"/>
                <w:left w:val="dotDash" w:sz="8" w:space="0" w:color="FFFFFF" w:themeColor="background1"/>
                <w:bottom w:val="dotDash" w:sz="8" w:space="0" w:color="FFFFFF" w:themeColor="background1"/>
                <w:right w:val="dotDash" w:sz="8" w:space="0" w:color="FFFFFF" w:themeColor="background1"/>
                <w:insideH w:val="dotDash" w:sz="8" w:space="0" w:color="FFFFFF" w:themeColor="background1"/>
                <w:insideV w:val="dotDash" w:sz="8" w:space="0" w:color="FFFFFF" w:themeColor="background1"/>
              </w:tblBorders>
              <w:shd w:val="clear" w:color="auto" w:fill="BFBFBF" w:themeFill="background1" w:themeFillShade="BF"/>
              <w:tblLook w:val="01E0" w:firstRow="1" w:lastRow="1" w:firstColumn="1" w:lastColumn="1" w:noHBand="0" w:noVBand="0"/>
            </w:tblPr>
            <w:tblGrid>
              <w:gridCol w:w="2373"/>
              <w:gridCol w:w="2292"/>
              <w:gridCol w:w="1450"/>
              <w:gridCol w:w="1722"/>
              <w:gridCol w:w="1091"/>
              <w:gridCol w:w="690"/>
            </w:tblGrid>
            <w:tr w:rsidR="00B377F4" w:rsidRPr="00E76991" w:rsidTr="00E76991">
              <w:trPr>
                <w:trHeight w:val="127"/>
                <w:jc w:val="center"/>
              </w:trPr>
              <w:tc>
                <w:tcPr>
                  <w:tcW w:w="2533"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Source</w:t>
                  </w:r>
                </w:p>
              </w:tc>
              <w:tc>
                <w:tcPr>
                  <w:tcW w:w="5907" w:type="dxa"/>
                  <w:gridSpan w:val="3"/>
                  <w:shd w:val="clear" w:color="auto" w:fill="BFBFBF" w:themeFill="background1" w:themeFillShade="BF"/>
                  <w:vAlign w:val="center"/>
                </w:tcPr>
                <w:p w:rsidR="00B377F4" w:rsidRPr="00E76991" w:rsidRDefault="009F4159" w:rsidP="002D0F43">
                  <w:pPr>
                    <w:spacing w:before="20" w:after="20"/>
                    <w:rPr>
                      <w:rFonts w:asciiTheme="minorHAnsi" w:hAnsiTheme="minorHAnsi"/>
                      <w:noProof/>
                      <w:szCs w:val="14"/>
                      <w:lang w:val="en-US"/>
                    </w:rPr>
                  </w:pPr>
                  <w:r>
                    <w:rPr>
                      <w:rFonts w:asciiTheme="minorHAnsi" w:hAnsiTheme="minorHAnsi"/>
                      <w:noProof/>
                      <w:szCs w:val="14"/>
                      <w:lang w:val="en-US"/>
                    </w:rPr>
                    <w:t xml:space="preserve">NML </w:t>
                  </w:r>
                  <w:r w:rsidR="00B377F4" w:rsidRPr="00E76991">
                    <w:rPr>
                      <w:rFonts w:asciiTheme="minorHAnsi" w:hAnsiTheme="minorHAnsi"/>
                      <w:noProof/>
                      <w:szCs w:val="14"/>
                      <w:lang w:val="en-US"/>
                    </w:rPr>
                    <w:t>Health &amp; Safety</w:t>
                  </w:r>
                </w:p>
              </w:tc>
              <w:tc>
                <w:tcPr>
                  <w:tcW w:w="11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Revision</w:t>
                  </w:r>
                </w:p>
              </w:tc>
              <w:tc>
                <w:tcPr>
                  <w:tcW w:w="727"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Pr>
                      <w:rFonts w:asciiTheme="minorHAnsi" w:hAnsiTheme="minorHAnsi"/>
                      <w:noProof/>
                      <w:szCs w:val="14"/>
                      <w:lang w:val="en-US"/>
                    </w:rPr>
                    <w:t>00</w:t>
                  </w:r>
                  <w:r w:rsidR="00AC68F6">
                    <w:rPr>
                      <w:rFonts w:asciiTheme="minorHAnsi" w:hAnsiTheme="minorHAnsi"/>
                      <w:noProof/>
                      <w:szCs w:val="14"/>
                      <w:lang w:val="en-US"/>
                    </w:rPr>
                    <w:t>2</w:t>
                  </w:r>
                </w:p>
              </w:tc>
            </w:tr>
            <w:tr w:rsidR="009F4159" w:rsidRPr="00E76991" w:rsidTr="00E76991">
              <w:trPr>
                <w:jc w:val="center"/>
              </w:trPr>
              <w:tc>
                <w:tcPr>
                  <w:tcW w:w="2533"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Primary Management Policy</w:t>
                  </w:r>
                </w:p>
              </w:tc>
              <w:tc>
                <w:tcPr>
                  <w:tcW w:w="25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Pr>
                      <w:rFonts w:asciiTheme="minorHAnsi" w:hAnsiTheme="minorHAnsi"/>
                      <w:noProof/>
                      <w:szCs w:val="14"/>
                      <w:lang w:val="en-US"/>
                    </w:rPr>
                    <w:t>H&amp;S Policy</w:t>
                  </w:r>
                </w:p>
              </w:tc>
              <w:tc>
                <w:tcPr>
                  <w:tcW w:w="15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Document Type</w:t>
                  </w:r>
                </w:p>
              </w:tc>
              <w:tc>
                <w:tcPr>
                  <w:tcW w:w="1839" w:type="dxa"/>
                  <w:shd w:val="clear" w:color="auto" w:fill="BFBFBF" w:themeFill="background1" w:themeFillShade="BF"/>
                  <w:vAlign w:val="center"/>
                </w:tcPr>
                <w:p w:rsidR="00B377F4" w:rsidRPr="00E76991" w:rsidRDefault="009F4159" w:rsidP="002D0F43">
                  <w:pPr>
                    <w:spacing w:before="20" w:after="20"/>
                    <w:rPr>
                      <w:rFonts w:asciiTheme="minorHAnsi" w:hAnsiTheme="minorHAnsi"/>
                      <w:noProof/>
                      <w:szCs w:val="14"/>
                      <w:lang w:val="en-US"/>
                    </w:rPr>
                  </w:pPr>
                  <w:r>
                    <w:rPr>
                      <w:rFonts w:asciiTheme="minorHAnsi" w:hAnsiTheme="minorHAnsi"/>
                      <w:noProof/>
                      <w:szCs w:val="14"/>
                      <w:lang w:val="en-US"/>
                    </w:rPr>
                    <w:t>CA</w:t>
                  </w:r>
                </w:p>
              </w:tc>
              <w:tc>
                <w:tcPr>
                  <w:tcW w:w="11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Author</w:t>
                  </w:r>
                </w:p>
              </w:tc>
              <w:tc>
                <w:tcPr>
                  <w:tcW w:w="727" w:type="dxa"/>
                  <w:shd w:val="clear" w:color="auto" w:fill="BFBFBF" w:themeFill="background1" w:themeFillShade="BF"/>
                  <w:vAlign w:val="center"/>
                </w:tcPr>
                <w:p w:rsidR="00B377F4" w:rsidRPr="00E76991" w:rsidRDefault="009F4159" w:rsidP="002D0F43">
                  <w:pPr>
                    <w:spacing w:before="20" w:after="20"/>
                    <w:rPr>
                      <w:rFonts w:asciiTheme="minorHAnsi" w:hAnsiTheme="minorHAnsi"/>
                      <w:noProof/>
                      <w:szCs w:val="14"/>
                      <w:lang w:val="en-US"/>
                    </w:rPr>
                  </w:pPr>
                  <w:r>
                    <w:rPr>
                      <w:rFonts w:asciiTheme="minorHAnsi" w:hAnsiTheme="minorHAnsi"/>
                      <w:noProof/>
                      <w:szCs w:val="14"/>
                      <w:lang w:val="en-US"/>
                    </w:rPr>
                    <w:t>JD</w:t>
                  </w:r>
                </w:p>
              </w:tc>
            </w:tr>
            <w:tr w:rsidR="009F4159" w:rsidRPr="00E76991" w:rsidTr="00E76991">
              <w:trPr>
                <w:jc w:val="center"/>
              </w:trPr>
              <w:tc>
                <w:tcPr>
                  <w:tcW w:w="2533"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Pr>
                      <w:rFonts w:asciiTheme="minorHAnsi" w:hAnsiTheme="minorHAnsi"/>
                      <w:noProof/>
                      <w:szCs w:val="14"/>
                      <w:lang w:val="en-US"/>
                    </w:rPr>
                    <w:t>FM/HSC</w:t>
                  </w:r>
                  <w:r w:rsidRPr="00E76991">
                    <w:rPr>
                      <w:rFonts w:asciiTheme="minorHAnsi" w:hAnsiTheme="minorHAnsi"/>
                      <w:noProof/>
                      <w:szCs w:val="14"/>
                      <w:lang w:val="en-US"/>
                    </w:rPr>
                    <w:t>(</w:t>
                  </w:r>
                  <w:r>
                    <w:rPr>
                      <w:rFonts w:asciiTheme="minorHAnsi" w:hAnsiTheme="minorHAnsi"/>
                      <w:noProof/>
                      <w:szCs w:val="14"/>
                      <w:lang w:val="en-US"/>
                    </w:rPr>
                    <w:t>SOP</w:t>
                  </w:r>
                  <w:r w:rsidRPr="00E76991">
                    <w:rPr>
                      <w:rFonts w:asciiTheme="minorHAnsi" w:hAnsiTheme="minorHAnsi"/>
                      <w:noProof/>
                      <w:szCs w:val="14"/>
                      <w:lang w:val="en-US"/>
                    </w:rPr>
                    <w:t>)0</w:t>
                  </w:r>
                  <w:r>
                    <w:rPr>
                      <w:rFonts w:asciiTheme="minorHAnsi" w:hAnsiTheme="minorHAnsi"/>
                      <w:noProof/>
                      <w:szCs w:val="14"/>
                      <w:lang w:val="en-US"/>
                    </w:rPr>
                    <w:t>32</w:t>
                  </w:r>
                </w:p>
              </w:tc>
              <w:tc>
                <w:tcPr>
                  <w:tcW w:w="25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Pr>
                      <w:rFonts w:asciiTheme="minorHAnsi" w:hAnsiTheme="minorHAnsi"/>
                      <w:noProof/>
                      <w:szCs w:val="14"/>
                      <w:lang w:val="en-US"/>
                    </w:rPr>
                    <w:t xml:space="preserve">Last reviewed: </w:t>
                  </w:r>
                  <w:r w:rsidR="00AC68F6">
                    <w:rPr>
                      <w:rFonts w:asciiTheme="minorHAnsi" w:hAnsiTheme="minorHAnsi"/>
                      <w:noProof/>
                      <w:szCs w:val="14"/>
                      <w:lang w:val="en-US"/>
                    </w:rPr>
                    <w:t>31</w:t>
                  </w:r>
                  <w:r>
                    <w:rPr>
                      <w:rFonts w:asciiTheme="minorHAnsi" w:hAnsiTheme="minorHAnsi"/>
                      <w:noProof/>
                      <w:szCs w:val="14"/>
                      <w:lang w:val="en-US"/>
                    </w:rPr>
                    <w:t>/0</w:t>
                  </w:r>
                  <w:r w:rsidR="00AC68F6">
                    <w:rPr>
                      <w:rFonts w:asciiTheme="minorHAnsi" w:hAnsiTheme="minorHAnsi"/>
                      <w:noProof/>
                      <w:szCs w:val="14"/>
                      <w:lang w:val="en-US"/>
                    </w:rPr>
                    <w:t>7</w:t>
                  </w:r>
                  <w:r>
                    <w:rPr>
                      <w:rFonts w:asciiTheme="minorHAnsi" w:hAnsiTheme="minorHAnsi"/>
                      <w:noProof/>
                      <w:szCs w:val="14"/>
                      <w:lang w:val="en-US"/>
                    </w:rPr>
                    <w:t>/201</w:t>
                  </w:r>
                  <w:r w:rsidR="009F4159">
                    <w:rPr>
                      <w:rFonts w:asciiTheme="minorHAnsi" w:hAnsiTheme="minorHAnsi"/>
                      <w:noProof/>
                      <w:szCs w:val="14"/>
                      <w:lang w:val="en-US"/>
                    </w:rPr>
                    <w:t>9</w:t>
                  </w:r>
                </w:p>
              </w:tc>
              <w:tc>
                <w:tcPr>
                  <w:tcW w:w="1534" w:type="dxa"/>
                  <w:shd w:val="clear" w:color="auto" w:fill="BFBFBF" w:themeFill="background1" w:themeFillShade="BF"/>
                  <w:vAlign w:val="center"/>
                </w:tcPr>
                <w:p w:rsidR="00B377F4" w:rsidRPr="00E76991" w:rsidRDefault="00B377F4" w:rsidP="002D0F43">
                  <w:pPr>
                    <w:spacing w:before="20" w:after="20"/>
                    <w:rPr>
                      <w:rFonts w:asciiTheme="minorHAnsi" w:hAnsiTheme="minorHAnsi"/>
                      <w:noProof/>
                      <w:szCs w:val="14"/>
                      <w:lang w:val="en-US"/>
                    </w:rPr>
                  </w:pPr>
                  <w:r w:rsidRPr="00E76991">
                    <w:rPr>
                      <w:rFonts w:asciiTheme="minorHAnsi" w:hAnsiTheme="minorHAnsi"/>
                      <w:noProof/>
                      <w:szCs w:val="14"/>
                      <w:lang w:val="en-US"/>
                    </w:rPr>
                    <w:t>Issue Date</w:t>
                  </w:r>
                </w:p>
              </w:tc>
              <w:tc>
                <w:tcPr>
                  <w:tcW w:w="1839" w:type="dxa"/>
                  <w:shd w:val="clear" w:color="auto" w:fill="BFBFBF" w:themeFill="background1" w:themeFillShade="BF"/>
                  <w:vAlign w:val="center"/>
                </w:tcPr>
                <w:p w:rsidR="00B377F4" w:rsidRPr="00E76991" w:rsidRDefault="00B377F4" w:rsidP="00735E1E">
                  <w:pPr>
                    <w:spacing w:before="20" w:after="20"/>
                    <w:rPr>
                      <w:rFonts w:asciiTheme="minorHAnsi" w:hAnsiTheme="minorHAnsi"/>
                      <w:noProof/>
                      <w:szCs w:val="14"/>
                      <w:lang w:val="en-US"/>
                    </w:rPr>
                  </w:pPr>
                  <w:r>
                    <w:rPr>
                      <w:rFonts w:asciiTheme="minorHAnsi" w:hAnsiTheme="minorHAnsi"/>
                      <w:noProof/>
                      <w:szCs w:val="14"/>
                      <w:lang w:val="en-US"/>
                    </w:rPr>
                    <w:t>13/</w:t>
                  </w:r>
                  <w:r w:rsidR="009F4159">
                    <w:rPr>
                      <w:rFonts w:asciiTheme="minorHAnsi" w:hAnsiTheme="minorHAnsi"/>
                      <w:noProof/>
                      <w:szCs w:val="14"/>
                      <w:lang w:val="en-US"/>
                    </w:rPr>
                    <w:t>03/2019</w:t>
                  </w:r>
                </w:p>
              </w:tc>
              <w:tc>
                <w:tcPr>
                  <w:tcW w:w="1861" w:type="dxa"/>
                  <w:gridSpan w:val="2"/>
                  <w:shd w:val="clear" w:color="auto" w:fill="BFBFBF" w:themeFill="background1" w:themeFillShade="BF"/>
                  <w:vAlign w:val="center"/>
                </w:tcPr>
                <w:p w:rsidR="00B377F4" w:rsidRPr="00E76991" w:rsidRDefault="00B377F4" w:rsidP="002D0F43">
                  <w:pPr>
                    <w:spacing w:before="20" w:after="20"/>
                    <w:jc w:val="center"/>
                    <w:rPr>
                      <w:rFonts w:asciiTheme="minorHAnsi" w:hAnsiTheme="minorHAnsi"/>
                      <w:noProof/>
                      <w:szCs w:val="14"/>
                      <w:lang w:val="en-US"/>
                    </w:rPr>
                  </w:pPr>
                  <w:r w:rsidRPr="00E76991">
                    <w:rPr>
                      <w:rFonts w:asciiTheme="minorHAnsi" w:hAnsiTheme="minorHAnsi"/>
                      <w:noProof/>
                      <w:szCs w:val="14"/>
                      <w:lang w:val="en-US"/>
                    </w:rPr>
                    <w:t xml:space="preserve">Page </w:t>
                  </w:r>
                  <w:r w:rsidRPr="00E76991">
                    <w:rPr>
                      <w:rFonts w:asciiTheme="minorHAnsi" w:hAnsiTheme="minorHAnsi"/>
                      <w:noProof/>
                      <w:szCs w:val="14"/>
                      <w:lang w:val="en-US"/>
                    </w:rPr>
                    <w:fldChar w:fldCharType="begin"/>
                  </w:r>
                  <w:r w:rsidRPr="00E76991">
                    <w:rPr>
                      <w:rFonts w:asciiTheme="minorHAnsi" w:hAnsiTheme="minorHAnsi"/>
                      <w:noProof/>
                      <w:szCs w:val="14"/>
                      <w:lang w:val="en-US"/>
                    </w:rPr>
                    <w:instrText xml:space="preserve"> PAGE </w:instrText>
                  </w:r>
                  <w:r w:rsidRPr="00E76991">
                    <w:rPr>
                      <w:rFonts w:asciiTheme="minorHAnsi" w:hAnsiTheme="minorHAnsi"/>
                      <w:noProof/>
                      <w:szCs w:val="14"/>
                      <w:lang w:val="en-US"/>
                    </w:rPr>
                    <w:fldChar w:fldCharType="separate"/>
                  </w:r>
                  <w:r w:rsidR="009F683D">
                    <w:rPr>
                      <w:rFonts w:asciiTheme="minorHAnsi" w:hAnsiTheme="minorHAnsi"/>
                      <w:noProof/>
                      <w:szCs w:val="14"/>
                      <w:lang w:val="en-US"/>
                    </w:rPr>
                    <w:t>12</w:t>
                  </w:r>
                  <w:r w:rsidRPr="00E76991">
                    <w:rPr>
                      <w:rFonts w:asciiTheme="minorHAnsi" w:hAnsiTheme="minorHAnsi"/>
                      <w:noProof/>
                      <w:szCs w:val="14"/>
                      <w:lang w:val="en-US"/>
                    </w:rPr>
                    <w:fldChar w:fldCharType="end"/>
                  </w:r>
                  <w:r w:rsidRPr="00E76991">
                    <w:rPr>
                      <w:rFonts w:asciiTheme="minorHAnsi" w:hAnsiTheme="minorHAnsi"/>
                      <w:noProof/>
                      <w:szCs w:val="14"/>
                      <w:lang w:val="en-US"/>
                    </w:rPr>
                    <w:t xml:space="preserve"> of </w:t>
                  </w:r>
                  <w:r w:rsidRPr="00E76991">
                    <w:rPr>
                      <w:rFonts w:asciiTheme="minorHAnsi" w:hAnsiTheme="minorHAnsi"/>
                      <w:noProof/>
                      <w:szCs w:val="14"/>
                      <w:lang w:val="en-US"/>
                    </w:rPr>
                    <w:fldChar w:fldCharType="begin"/>
                  </w:r>
                  <w:r w:rsidRPr="00E76991">
                    <w:rPr>
                      <w:rFonts w:asciiTheme="minorHAnsi" w:hAnsiTheme="minorHAnsi"/>
                      <w:noProof/>
                      <w:szCs w:val="14"/>
                      <w:lang w:val="en-US"/>
                    </w:rPr>
                    <w:instrText xml:space="preserve"> NUMPAGES </w:instrText>
                  </w:r>
                  <w:r w:rsidRPr="00E76991">
                    <w:rPr>
                      <w:rFonts w:asciiTheme="minorHAnsi" w:hAnsiTheme="minorHAnsi"/>
                      <w:noProof/>
                      <w:szCs w:val="14"/>
                      <w:lang w:val="en-US"/>
                    </w:rPr>
                    <w:fldChar w:fldCharType="separate"/>
                  </w:r>
                  <w:r w:rsidR="009F683D">
                    <w:rPr>
                      <w:rFonts w:asciiTheme="minorHAnsi" w:hAnsiTheme="minorHAnsi"/>
                      <w:noProof/>
                      <w:szCs w:val="14"/>
                      <w:lang w:val="en-US"/>
                    </w:rPr>
                    <w:t>12</w:t>
                  </w:r>
                  <w:r w:rsidRPr="00E76991">
                    <w:rPr>
                      <w:rFonts w:asciiTheme="minorHAnsi" w:hAnsiTheme="minorHAnsi"/>
                      <w:noProof/>
                      <w:szCs w:val="14"/>
                      <w:lang w:val="en-US"/>
                    </w:rPr>
                    <w:fldChar w:fldCharType="end"/>
                  </w:r>
                </w:p>
              </w:tc>
            </w:tr>
          </w:tbl>
          <w:p w:rsidR="00B377F4" w:rsidRPr="008A18F2" w:rsidRDefault="00B377F4" w:rsidP="008A18F2">
            <w:pPr>
              <w:pStyle w:val="Footer"/>
              <w:tabs>
                <w:tab w:val="clear" w:pos="9026"/>
                <w:tab w:val="right" w:pos="9356"/>
              </w:tabs>
              <w:ind w:right="-484"/>
              <w:jc w:val="center"/>
              <w:rPr>
                <w:rFonts w:asciiTheme="minorHAnsi" w:hAnsiTheme="minorHAnsi"/>
              </w:rPr>
            </w:pPr>
            <w:r>
              <w:rPr>
                <w:rFonts w:asciiTheme="minorHAnsi" w:hAnsiTheme="minorHAnsi"/>
                <w:b/>
                <w:color w:val="FF0000"/>
                <w:sz w:val="22"/>
              </w:rPr>
              <w:t>UNCONTROLLED WHEN PRINTED</w:t>
            </w:r>
          </w:p>
          <w:p w:rsidR="00B377F4" w:rsidRPr="008A18F2" w:rsidRDefault="00101DF1" w:rsidP="008A18F2">
            <w:pPr>
              <w:pStyle w:val="Footer"/>
              <w:tabs>
                <w:tab w:val="clear" w:pos="9026"/>
                <w:tab w:val="right" w:pos="9356"/>
              </w:tabs>
              <w:ind w:right="-484"/>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DF1" w:rsidRDefault="00101DF1" w:rsidP="00040DFB">
      <w:pPr>
        <w:spacing w:before="0" w:after="0"/>
      </w:pPr>
      <w:r>
        <w:separator/>
      </w:r>
    </w:p>
  </w:footnote>
  <w:footnote w:type="continuationSeparator" w:id="0">
    <w:p w:rsidR="00101DF1" w:rsidRDefault="00101DF1" w:rsidP="00040D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7F4" w:rsidRPr="00AD6FBF" w:rsidRDefault="00B377F4" w:rsidP="00AD6FBF">
    <w:pPr>
      <w:pStyle w:val="Headertexttitle"/>
      <w:tabs>
        <w:tab w:val="clear" w:pos="9026"/>
        <w:tab w:val="right" w:pos="9639"/>
      </w:tabs>
      <w:spacing w:before="60" w:after="60"/>
      <w:jc w:val="left"/>
      <w:rPr>
        <w:rStyle w:val="SubtleReference"/>
        <w:b/>
        <w:color w:val="auto"/>
        <w:sz w:val="36"/>
      </w:rPr>
    </w:pPr>
    <w:r w:rsidRPr="00AD6FBF">
      <w:rPr>
        <w:rStyle w:val="SubtleReference"/>
        <w:b/>
        <w:noProof/>
        <w:color w:val="auto"/>
        <w:sz w:val="36"/>
      </w:rPr>
      <w:drawing>
        <wp:anchor distT="0" distB="0" distL="114300" distR="114300" simplePos="0" relativeHeight="251659264" behindDoc="1" locked="0" layoutInCell="1" allowOverlap="1" wp14:anchorId="67A1214E" wp14:editId="2B87AA78">
          <wp:simplePos x="0" y="0"/>
          <wp:positionH relativeFrom="column">
            <wp:posOffset>5720715</wp:posOffset>
          </wp:positionH>
          <wp:positionV relativeFrom="paragraph">
            <wp:posOffset>-132080</wp:posOffset>
          </wp:positionV>
          <wp:extent cx="788035" cy="497840"/>
          <wp:effectExtent l="0" t="0" r="0" b="0"/>
          <wp:wrapSquare wrapText="bothSides"/>
          <wp:docPr id="94" name="Picture 0" descr="g4s_logo_2009_rgb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s_logo_2009_rgb_jpg_jpg.jpg"/>
                  <pic:cNvPicPr/>
                </pic:nvPicPr>
                <pic:blipFill>
                  <a:blip r:embed="rId1"/>
                  <a:stretch>
                    <a:fillRect/>
                  </a:stretch>
                </pic:blipFill>
                <pic:spPr>
                  <a:xfrm>
                    <a:off x="0" y="0"/>
                    <a:ext cx="788035" cy="497840"/>
                  </a:xfrm>
                  <a:prstGeom prst="rect">
                    <a:avLst/>
                  </a:prstGeom>
                </pic:spPr>
              </pic:pic>
            </a:graphicData>
          </a:graphic>
          <wp14:sizeRelH relativeFrom="margin">
            <wp14:pctWidth>0</wp14:pctWidth>
          </wp14:sizeRelH>
          <wp14:sizeRelV relativeFrom="margin">
            <wp14:pctHeight>0</wp14:pctHeight>
          </wp14:sizeRelV>
        </wp:anchor>
      </w:drawing>
    </w:r>
    <w:r w:rsidR="009F4159">
      <w:rPr>
        <w:rStyle w:val="SubtleReference"/>
        <w:b/>
        <w:color w:val="auto"/>
        <w:sz w:val="36"/>
      </w:rPr>
      <w:t>NML</w:t>
    </w:r>
    <w:r w:rsidRPr="00AD6FBF">
      <w:rPr>
        <w:rStyle w:val="SubtleReference"/>
        <w:b/>
        <w:color w:val="auto"/>
        <w:sz w:val="36"/>
      </w:rPr>
      <w:t xml:space="preserve"> HSI – </w:t>
    </w:r>
    <w:r>
      <w:rPr>
        <w:rStyle w:val="SubtleReference"/>
        <w:b/>
        <w:color w:val="auto"/>
        <w:sz w:val="36"/>
      </w:rPr>
      <w:t>Accident and Incident Management</w:t>
    </w:r>
  </w:p>
  <w:p w:rsidR="00B377F4" w:rsidRPr="00FB6369" w:rsidRDefault="00B377F4" w:rsidP="00FB6369">
    <w:pPr>
      <w:pStyle w:val="Headertexttitle"/>
      <w:tabs>
        <w:tab w:val="clear" w:pos="9026"/>
        <w:tab w:val="right" w:pos="9639"/>
      </w:tabs>
      <w:spacing w:before="60" w:after="60"/>
      <w:jc w:val="center"/>
      <w:rPr>
        <w:b/>
        <w:sz w:val="32"/>
      </w:rPr>
    </w:pPr>
    <w:r>
      <w:rPr>
        <w:b/>
        <w:noProof/>
        <w:sz w:val="32"/>
      </w:rPr>
      <mc:AlternateContent>
        <mc:Choice Requires="wps">
          <w:drawing>
            <wp:anchor distT="0" distB="0" distL="114300" distR="114300" simplePos="0" relativeHeight="251664384" behindDoc="0" locked="0" layoutInCell="1" allowOverlap="1" wp14:anchorId="0EA37E1C" wp14:editId="3129BAB6">
              <wp:simplePos x="0" y="0"/>
              <wp:positionH relativeFrom="column">
                <wp:posOffset>-3810</wp:posOffset>
              </wp:positionH>
              <wp:positionV relativeFrom="paragraph">
                <wp:posOffset>205105</wp:posOffset>
              </wp:positionV>
              <wp:extent cx="60483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0483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BD8ED"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15pt" to="475.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" strokecolor="black [3213]"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7F4" w:rsidRPr="00AC68F6" w:rsidRDefault="009F4159" w:rsidP="000E29EF">
    <w:pPr>
      <w:pStyle w:val="Headertexttitle"/>
      <w:tabs>
        <w:tab w:val="left" w:pos="14655"/>
      </w:tabs>
      <w:spacing w:before="60" w:after="60"/>
      <w:jc w:val="left"/>
      <w:rPr>
        <w:rStyle w:val="SubtleReference"/>
        <w:b/>
        <w:color w:val="365F91" w:themeColor="accent1" w:themeShade="BF"/>
        <w:sz w:val="36"/>
      </w:rPr>
    </w:pPr>
    <w:r w:rsidRPr="00AC68F6">
      <w:rPr>
        <w:rStyle w:val="SubtleReference"/>
        <w:b/>
        <w:color w:val="365F91" w:themeColor="accent1" w:themeShade="BF"/>
        <w:sz w:val="36"/>
      </w:rPr>
      <w:t xml:space="preserve">NML </w:t>
    </w:r>
    <w:r w:rsidR="00B377F4" w:rsidRPr="00AC68F6">
      <w:rPr>
        <w:rStyle w:val="SubtleReference"/>
        <w:b/>
        <w:color w:val="365F91" w:themeColor="accent1" w:themeShade="BF"/>
        <w:sz w:val="36"/>
      </w:rPr>
      <w:t>–</w:t>
    </w:r>
    <w:r w:rsidRPr="00AC68F6">
      <w:rPr>
        <w:rStyle w:val="SubtleReference"/>
        <w:b/>
        <w:color w:val="365F91" w:themeColor="accent1" w:themeShade="BF"/>
        <w:sz w:val="36"/>
      </w:rPr>
      <w:t xml:space="preserve"> </w:t>
    </w:r>
    <w:r w:rsidR="00B377F4" w:rsidRPr="00AC68F6">
      <w:rPr>
        <w:rStyle w:val="SubtleReference"/>
        <w:b/>
        <w:color w:val="365F91" w:themeColor="accent1" w:themeShade="BF"/>
        <w:sz w:val="36"/>
      </w:rPr>
      <w:t>Permit Systems</w:t>
    </w:r>
    <w:r w:rsidR="00B377F4" w:rsidRPr="00AC68F6">
      <w:rPr>
        <w:rStyle w:val="SubtleReference"/>
        <w:b/>
        <w:color w:val="365F91" w:themeColor="accent1" w:themeShade="BF"/>
        <w:sz w:val="36"/>
      </w:rPr>
      <w:tab/>
    </w:r>
  </w:p>
  <w:p w:rsidR="00B377F4" w:rsidRPr="00FB6369" w:rsidRDefault="00B377F4" w:rsidP="00FB6369">
    <w:pPr>
      <w:pStyle w:val="Headertexttitle"/>
      <w:tabs>
        <w:tab w:val="clear" w:pos="9026"/>
        <w:tab w:val="right" w:pos="9639"/>
      </w:tabs>
      <w:spacing w:before="60" w:after="60"/>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5094"/>
    <w:multiLevelType w:val="hybridMultilevel"/>
    <w:tmpl w:val="FC54DD0C"/>
    <w:lvl w:ilvl="0" w:tplc="826A9F36">
      <w:start w:val="1"/>
      <w:numFmt w:val="lowerLetter"/>
      <w:lvlText w:val="%1."/>
      <w:lvlJc w:val="left"/>
      <w:pPr>
        <w:tabs>
          <w:tab w:val="num" w:pos="1080"/>
        </w:tabs>
        <w:ind w:left="1080" w:hanging="360"/>
      </w:pPr>
      <w:rPr>
        <w:rFonts w:hint="default"/>
        <w:b w:val="0"/>
        <w:i w:val="0"/>
      </w:rPr>
    </w:lvl>
    <w:lvl w:ilvl="1" w:tplc="CCB4B898">
      <w:start w:val="7"/>
      <w:numFmt w:val="decimal"/>
      <w:lvlText w:val="%2."/>
      <w:lvlJc w:val="left"/>
      <w:pPr>
        <w:tabs>
          <w:tab w:val="num" w:pos="720"/>
        </w:tabs>
        <w:ind w:left="720" w:hanging="363"/>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700965"/>
    <w:multiLevelType w:val="hybridMultilevel"/>
    <w:tmpl w:val="18247A9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C2504"/>
    <w:multiLevelType w:val="hybridMultilevel"/>
    <w:tmpl w:val="7EA63B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A2320"/>
    <w:multiLevelType w:val="hybridMultilevel"/>
    <w:tmpl w:val="BDCE11D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D7CA4"/>
    <w:multiLevelType w:val="hybridMultilevel"/>
    <w:tmpl w:val="EEB2A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E7471"/>
    <w:multiLevelType w:val="hybridMultilevel"/>
    <w:tmpl w:val="D1645E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34252"/>
    <w:multiLevelType w:val="hybridMultilevel"/>
    <w:tmpl w:val="131C84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55866"/>
    <w:multiLevelType w:val="hybridMultilevel"/>
    <w:tmpl w:val="1A6CFDC0"/>
    <w:lvl w:ilvl="0" w:tplc="78C83550">
      <w:start w:val="1"/>
      <w:numFmt w:val="bullet"/>
      <w:pStyle w:val="bulletpara1"/>
      <w:lvlText w:val=""/>
      <w:lvlJc w:val="left"/>
      <w:pPr>
        <w:ind w:left="1712" w:hanging="360"/>
      </w:pPr>
      <w:rPr>
        <w:rFonts w:ascii="Wingdings" w:hAnsi="Wingdings" w:hint="default"/>
        <w:color w:val="FF0000"/>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8" w15:restartNumberingAfterBreak="0">
    <w:nsid w:val="355009B6"/>
    <w:multiLevelType w:val="hybridMultilevel"/>
    <w:tmpl w:val="08DC5012"/>
    <w:lvl w:ilvl="0" w:tplc="4BDCC110">
      <w:start w:val="1"/>
      <w:numFmt w:val="lowerLetter"/>
      <w:pStyle w:val="alistpara"/>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9" w15:restartNumberingAfterBreak="0">
    <w:nsid w:val="457017AD"/>
    <w:multiLevelType w:val="multilevel"/>
    <w:tmpl w:val="281043F2"/>
    <w:lvl w:ilvl="0">
      <w:start w:val="1"/>
      <w:numFmt w:val="decimal"/>
      <w:pStyle w:val="Subheading2"/>
      <w:lvlText w:val="%1."/>
      <w:lvlJc w:val="left"/>
      <w:pPr>
        <w:tabs>
          <w:tab w:val="num" w:pos="360"/>
        </w:tabs>
        <w:ind w:left="360" w:hanging="360"/>
      </w:pPr>
      <w:rPr>
        <w:rFonts w:ascii="Arial" w:hAnsi="Arial" w:hint="default"/>
        <w:b w:val="0"/>
        <w:i w:val="0"/>
        <w:sz w:val="24"/>
        <w:szCs w:val="24"/>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B460320"/>
    <w:multiLevelType w:val="hybridMultilevel"/>
    <w:tmpl w:val="3A74C350"/>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83377"/>
    <w:multiLevelType w:val="hybridMultilevel"/>
    <w:tmpl w:val="31AAC18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85E42"/>
    <w:multiLevelType w:val="hybridMultilevel"/>
    <w:tmpl w:val="C9183624"/>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12B0B"/>
    <w:multiLevelType w:val="hybridMultilevel"/>
    <w:tmpl w:val="5260A00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20DFC"/>
    <w:multiLevelType w:val="hybridMultilevel"/>
    <w:tmpl w:val="7DEE78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E79C8"/>
    <w:multiLevelType w:val="hybridMultilevel"/>
    <w:tmpl w:val="868E8E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667B"/>
    <w:multiLevelType w:val="multilevel"/>
    <w:tmpl w:val="1576A66C"/>
    <w:lvl w:ilvl="0">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2D1F61"/>
    <w:multiLevelType w:val="hybridMultilevel"/>
    <w:tmpl w:val="91B41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D86FB9"/>
    <w:multiLevelType w:val="hybridMultilevel"/>
    <w:tmpl w:val="9A0E8CDC"/>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C2779"/>
    <w:multiLevelType w:val="hybridMultilevel"/>
    <w:tmpl w:val="627A569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412BF"/>
    <w:multiLevelType w:val="hybridMultilevel"/>
    <w:tmpl w:val="A7B667D4"/>
    <w:lvl w:ilvl="0" w:tplc="B16C209E">
      <w:start w:val="1"/>
      <w:numFmt w:val="bullet"/>
      <w:lvlText w:val="o"/>
      <w:lvlJc w:val="left"/>
      <w:pPr>
        <w:ind w:left="1440" w:hanging="360"/>
      </w:pPr>
      <w:rPr>
        <w:rFonts w:ascii="Courier New" w:hAnsi="Courier New" w:cs="Courier New"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B107259"/>
    <w:multiLevelType w:val="hybridMultilevel"/>
    <w:tmpl w:val="35AED2A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C699A"/>
    <w:multiLevelType w:val="hybridMultilevel"/>
    <w:tmpl w:val="F77AC442"/>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9"/>
  </w:num>
  <w:num w:numId="5">
    <w:abstractNumId w:val="3"/>
  </w:num>
  <w:num w:numId="6">
    <w:abstractNumId w:val="14"/>
  </w:num>
  <w:num w:numId="7">
    <w:abstractNumId w:val="4"/>
  </w:num>
  <w:num w:numId="8">
    <w:abstractNumId w:val="6"/>
  </w:num>
  <w:num w:numId="9">
    <w:abstractNumId w:val="15"/>
  </w:num>
  <w:num w:numId="10">
    <w:abstractNumId w:val="5"/>
  </w:num>
  <w:num w:numId="11">
    <w:abstractNumId w:val="2"/>
  </w:num>
  <w:num w:numId="12">
    <w:abstractNumId w:val="18"/>
  </w:num>
  <w:num w:numId="13">
    <w:abstractNumId w:val="10"/>
  </w:num>
  <w:num w:numId="14">
    <w:abstractNumId w:val="12"/>
  </w:num>
  <w:num w:numId="15">
    <w:abstractNumId w:val="19"/>
  </w:num>
  <w:num w:numId="16">
    <w:abstractNumId w:val="20"/>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num>
  <w:num w:numId="24">
    <w:abstractNumId w:val="11"/>
  </w:num>
  <w:num w:numId="25">
    <w:abstractNumId w:val="22"/>
  </w:num>
  <w:num w:numId="26">
    <w:abstractNumId w:val="17"/>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drawingGridHorizontalSpacing w:val="100"/>
  <w:displayHorizontalDrawingGridEvery w:val="2"/>
  <w:characterSpacingControl w:val="doNotCompress"/>
  <w:hdrShapeDefaults>
    <o:shapedefaults v:ext="edit" spidmax="2049">
      <o:colormru v:ext="edit" colors="#cdcdcd,#c7c7c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wtjAzMzQ1ALINDZR0lIJTi4sz8/NACgxrASPIhB8sAAAA"/>
  </w:docVars>
  <w:rsids>
    <w:rsidRoot w:val="008F4049"/>
    <w:rsid w:val="00013511"/>
    <w:rsid w:val="00022DA0"/>
    <w:rsid w:val="000240B9"/>
    <w:rsid w:val="00025B4C"/>
    <w:rsid w:val="000307D2"/>
    <w:rsid w:val="00031959"/>
    <w:rsid w:val="000358E5"/>
    <w:rsid w:val="000369DE"/>
    <w:rsid w:val="000377B4"/>
    <w:rsid w:val="00040DFB"/>
    <w:rsid w:val="00042393"/>
    <w:rsid w:val="00042B62"/>
    <w:rsid w:val="00056148"/>
    <w:rsid w:val="0005742D"/>
    <w:rsid w:val="000612AA"/>
    <w:rsid w:val="000631D6"/>
    <w:rsid w:val="00070412"/>
    <w:rsid w:val="00077658"/>
    <w:rsid w:val="000906CF"/>
    <w:rsid w:val="00097749"/>
    <w:rsid w:val="000A48C7"/>
    <w:rsid w:val="000B5BCB"/>
    <w:rsid w:val="000C4645"/>
    <w:rsid w:val="000D386E"/>
    <w:rsid w:val="000D3FB4"/>
    <w:rsid w:val="000E29EF"/>
    <w:rsid w:val="000E5AFA"/>
    <w:rsid w:val="000F4B35"/>
    <w:rsid w:val="00101DF1"/>
    <w:rsid w:val="00104959"/>
    <w:rsid w:val="00106C2A"/>
    <w:rsid w:val="0011115A"/>
    <w:rsid w:val="00113EEC"/>
    <w:rsid w:val="001215FE"/>
    <w:rsid w:val="00121ED4"/>
    <w:rsid w:val="00124E4C"/>
    <w:rsid w:val="001413BD"/>
    <w:rsid w:val="001439FF"/>
    <w:rsid w:val="00144FFF"/>
    <w:rsid w:val="00155915"/>
    <w:rsid w:val="00182EFE"/>
    <w:rsid w:val="00185E0C"/>
    <w:rsid w:val="001A034C"/>
    <w:rsid w:val="001A230D"/>
    <w:rsid w:val="001B0E43"/>
    <w:rsid w:val="001B3737"/>
    <w:rsid w:val="001C1035"/>
    <w:rsid w:val="001C1E76"/>
    <w:rsid w:val="001F2CBB"/>
    <w:rsid w:val="00207921"/>
    <w:rsid w:val="00222836"/>
    <w:rsid w:val="002313FA"/>
    <w:rsid w:val="00232B47"/>
    <w:rsid w:val="00242F8B"/>
    <w:rsid w:val="00252D98"/>
    <w:rsid w:val="00255A83"/>
    <w:rsid w:val="0026681F"/>
    <w:rsid w:val="002762C0"/>
    <w:rsid w:val="00293588"/>
    <w:rsid w:val="00295AB5"/>
    <w:rsid w:val="002B2F61"/>
    <w:rsid w:val="002C1A84"/>
    <w:rsid w:val="002D0577"/>
    <w:rsid w:val="002D0F43"/>
    <w:rsid w:val="002E3057"/>
    <w:rsid w:val="002F5CD9"/>
    <w:rsid w:val="002F7D25"/>
    <w:rsid w:val="0030070B"/>
    <w:rsid w:val="00322200"/>
    <w:rsid w:val="00323BCD"/>
    <w:rsid w:val="003307F3"/>
    <w:rsid w:val="00332F01"/>
    <w:rsid w:val="0034025B"/>
    <w:rsid w:val="003416AA"/>
    <w:rsid w:val="0034368D"/>
    <w:rsid w:val="00344B47"/>
    <w:rsid w:val="00350C44"/>
    <w:rsid w:val="00355005"/>
    <w:rsid w:val="00357A57"/>
    <w:rsid w:val="003706DC"/>
    <w:rsid w:val="00375E9F"/>
    <w:rsid w:val="00380B7B"/>
    <w:rsid w:val="003811FF"/>
    <w:rsid w:val="003932D8"/>
    <w:rsid w:val="003A3903"/>
    <w:rsid w:val="003A6494"/>
    <w:rsid w:val="003B5D62"/>
    <w:rsid w:val="003B5E33"/>
    <w:rsid w:val="003C0230"/>
    <w:rsid w:val="003C466D"/>
    <w:rsid w:val="003C54C2"/>
    <w:rsid w:val="003D3BA7"/>
    <w:rsid w:val="003D5864"/>
    <w:rsid w:val="003D7298"/>
    <w:rsid w:val="003E525E"/>
    <w:rsid w:val="003E65FF"/>
    <w:rsid w:val="003F4EBA"/>
    <w:rsid w:val="003F5D5E"/>
    <w:rsid w:val="00410A91"/>
    <w:rsid w:val="004112BF"/>
    <w:rsid w:val="00412C75"/>
    <w:rsid w:val="00420FF8"/>
    <w:rsid w:val="004232EB"/>
    <w:rsid w:val="00426A0F"/>
    <w:rsid w:val="0043166E"/>
    <w:rsid w:val="00434037"/>
    <w:rsid w:val="00435A32"/>
    <w:rsid w:val="00447131"/>
    <w:rsid w:val="00451824"/>
    <w:rsid w:val="00455639"/>
    <w:rsid w:val="00456C88"/>
    <w:rsid w:val="00461BDC"/>
    <w:rsid w:val="0047067F"/>
    <w:rsid w:val="00472399"/>
    <w:rsid w:val="004767A4"/>
    <w:rsid w:val="00484E87"/>
    <w:rsid w:val="00487559"/>
    <w:rsid w:val="00492815"/>
    <w:rsid w:val="00492F3E"/>
    <w:rsid w:val="00493AFB"/>
    <w:rsid w:val="00494166"/>
    <w:rsid w:val="004964A5"/>
    <w:rsid w:val="004A21AD"/>
    <w:rsid w:val="004C10A1"/>
    <w:rsid w:val="004C364B"/>
    <w:rsid w:val="004C7A4B"/>
    <w:rsid w:val="004D0809"/>
    <w:rsid w:val="004E0935"/>
    <w:rsid w:val="004E3111"/>
    <w:rsid w:val="004E5A2B"/>
    <w:rsid w:val="0050213B"/>
    <w:rsid w:val="005058E8"/>
    <w:rsid w:val="00527F09"/>
    <w:rsid w:val="0053764C"/>
    <w:rsid w:val="005406F8"/>
    <w:rsid w:val="0054254B"/>
    <w:rsid w:val="00553C44"/>
    <w:rsid w:val="00553D2C"/>
    <w:rsid w:val="00557742"/>
    <w:rsid w:val="00561B32"/>
    <w:rsid w:val="00587F72"/>
    <w:rsid w:val="005907E1"/>
    <w:rsid w:val="00595540"/>
    <w:rsid w:val="005B248E"/>
    <w:rsid w:val="005B7782"/>
    <w:rsid w:val="005B780D"/>
    <w:rsid w:val="005C6597"/>
    <w:rsid w:val="005C7C13"/>
    <w:rsid w:val="005D4FE6"/>
    <w:rsid w:val="005D63C2"/>
    <w:rsid w:val="005E6240"/>
    <w:rsid w:val="006019FF"/>
    <w:rsid w:val="00610F66"/>
    <w:rsid w:val="006117FC"/>
    <w:rsid w:val="00611997"/>
    <w:rsid w:val="00612379"/>
    <w:rsid w:val="00615157"/>
    <w:rsid w:val="00621671"/>
    <w:rsid w:val="0063373F"/>
    <w:rsid w:val="00641DCF"/>
    <w:rsid w:val="00642AA8"/>
    <w:rsid w:val="00643DFA"/>
    <w:rsid w:val="00647E04"/>
    <w:rsid w:val="00664641"/>
    <w:rsid w:val="00666448"/>
    <w:rsid w:val="00670274"/>
    <w:rsid w:val="00670EEF"/>
    <w:rsid w:val="006A6606"/>
    <w:rsid w:val="006B1FA5"/>
    <w:rsid w:val="006B3BBC"/>
    <w:rsid w:val="006D3D93"/>
    <w:rsid w:val="006E474D"/>
    <w:rsid w:val="006E4CD0"/>
    <w:rsid w:val="006F55BE"/>
    <w:rsid w:val="007043B8"/>
    <w:rsid w:val="00707A1B"/>
    <w:rsid w:val="0071243E"/>
    <w:rsid w:val="00714A5B"/>
    <w:rsid w:val="00722880"/>
    <w:rsid w:val="00735E1E"/>
    <w:rsid w:val="00767CE1"/>
    <w:rsid w:val="007723CA"/>
    <w:rsid w:val="00783708"/>
    <w:rsid w:val="0079193A"/>
    <w:rsid w:val="00795ECD"/>
    <w:rsid w:val="007A6E98"/>
    <w:rsid w:val="007B02FA"/>
    <w:rsid w:val="007B14C7"/>
    <w:rsid w:val="007B5F45"/>
    <w:rsid w:val="007C0BBB"/>
    <w:rsid w:val="007D149C"/>
    <w:rsid w:val="007D253E"/>
    <w:rsid w:val="007E1A5A"/>
    <w:rsid w:val="007E629A"/>
    <w:rsid w:val="007F5EB6"/>
    <w:rsid w:val="008148B7"/>
    <w:rsid w:val="00815F3C"/>
    <w:rsid w:val="008165C6"/>
    <w:rsid w:val="00820529"/>
    <w:rsid w:val="00821C49"/>
    <w:rsid w:val="00824771"/>
    <w:rsid w:val="0082553B"/>
    <w:rsid w:val="008314F3"/>
    <w:rsid w:val="00834032"/>
    <w:rsid w:val="00845F3C"/>
    <w:rsid w:val="0085114D"/>
    <w:rsid w:val="00854CFB"/>
    <w:rsid w:val="00855AE1"/>
    <w:rsid w:val="008571AB"/>
    <w:rsid w:val="00861F0F"/>
    <w:rsid w:val="008702AC"/>
    <w:rsid w:val="00870DC8"/>
    <w:rsid w:val="00884528"/>
    <w:rsid w:val="00895705"/>
    <w:rsid w:val="008A18F2"/>
    <w:rsid w:val="008B0BFB"/>
    <w:rsid w:val="008B4D8E"/>
    <w:rsid w:val="008B5588"/>
    <w:rsid w:val="008C4B9D"/>
    <w:rsid w:val="008D65B4"/>
    <w:rsid w:val="008E3207"/>
    <w:rsid w:val="008F4049"/>
    <w:rsid w:val="008F4C73"/>
    <w:rsid w:val="0090042E"/>
    <w:rsid w:val="009035ED"/>
    <w:rsid w:val="00924FB5"/>
    <w:rsid w:val="00930285"/>
    <w:rsid w:val="009335E5"/>
    <w:rsid w:val="009365F3"/>
    <w:rsid w:val="009464A0"/>
    <w:rsid w:val="009476CE"/>
    <w:rsid w:val="00947C10"/>
    <w:rsid w:val="00952C81"/>
    <w:rsid w:val="00957232"/>
    <w:rsid w:val="009728C7"/>
    <w:rsid w:val="009763BA"/>
    <w:rsid w:val="009825F4"/>
    <w:rsid w:val="0098334C"/>
    <w:rsid w:val="00994502"/>
    <w:rsid w:val="009A5ED0"/>
    <w:rsid w:val="009B10BC"/>
    <w:rsid w:val="009B1AEF"/>
    <w:rsid w:val="009D4E6A"/>
    <w:rsid w:val="009E2194"/>
    <w:rsid w:val="009E2682"/>
    <w:rsid w:val="009F4159"/>
    <w:rsid w:val="009F683D"/>
    <w:rsid w:val="009F70AB"/>
    <w:rsid w:val="00A004CF"/>
    <w:rsid w:val="00A318B1"/>
    <w:rsid w:val="00A32154"/>
    <w:rsid w:val="00A3526E"/>
    <w:rsid w:val="00A42E45"/>
    <w:rsid w:val="00A56419"/>
    <w:rsid w:val="00A63B8B"/>
    <w:rsid w:val="00A730CE"/>
    <w:rsid w:val="00A8008C"/>
    <w:rsid w:val="00A85B0D"/>
    <w:rsid w:val="00A87620"/>
    <w:rsid w:val="00A94628"/>
    <w:rsid w:val="00A968CB"/>
    <w:rsid w:val="00AA4D1E"/>
    <w:rsid w:val="00AB6E77"/>
    <w:rsid w:val="00AC08B4"/>
    <w:rsid w:val="00AC3A34"/>
    <w:rsid w:val="00AC68F6"/>
    <w:rsid w:val="00AD1D92"/>
    <w:rsid w:val="00AD4D79"/>
    <w:rsid w:val="00AD582A"/>
    <w:rsid w:val="00AD6433"/>
    <w:rsid w:val="00AD6FBF"/>
    <w:rsid w:val="00AE3A19"/>
    <w:rsid w:val="00AE69C2"/>
    <w:rsid w:val="00AE793B"/>
    <w:rsid w:val="00B01CBC"/>
    <w:rsid w:val="00B07BFA"/>
    <w:rsid w:val="00B1105A"/>
    <w:rsid w:val="00B16EB0"/>
    <w:rsid w:val="00B26A90"/>
    <w:rsid w:val="00B273D7"/>
    <w:rsid w:val="00B32420"/>
    <w:rsid w:val="00B377F4"/>
    <w:rsid w:val="00B50049"/>
    <w:rsid w:val="00B657D5"/>
    <w:rsid w:val="00BA4166"/>
    <w:rsid w:val="00BA57EA"/>
    <w:rsid w:val="00BA6DFB"/>
    <w:rsid w:val="00BC6C77"/>
    <w:rsid w:val="00BE02C2"/>
    <w:rsid w:val="00BE488E"/>
    <w:rsid w:val="00BF4A3C"/>
    <w:rsid w:val="00BF5894"/>
    <w:rsid w:val="00C07254"/>
    <w:rsid w:val="00C34DA1"/>
    <w:rsid w:val="00C41378"/>
    <w:rsid w:val="00C47BF0"/>
    <w:rsid w:val="00C57AFF"/>
    <w:rsid w:val="00C73410"/>
    <w:rsid w:val="00C83E2B"/>
    <w:rsid w:val="00C87C5B"/>
    <w:rsid w:val="00CA0284"/>
    <w:rsid w:val="00CA1DB4"/>
    <w:rsid w:val="00CB4991"/>
    <w:rsid w:val="00CE1761"/>
    <w:rsid w:val="00CE2306"/>
    <w:rsid w:val="00CF5718"/>
    <w:rsid w:val="00D06F3B"/>
    <w:rsid w:val="00D103A9"/>
    <w:rsid w:val="00D14643"/>
    <w:rsid w:val="00D16F42"/>
    <w:rsid w:val="00D23E89"/>
    <w:rsid w:val="00D24545"/>
    <w:rsid w:val="00D263CF"/>
    <w:rsid w:val="00D2695C"/>
    <w:rsid w:val="00D43586"/>
    <w:rsid w:val="00D4387E"/>
    <w:rsid w:val="00D5374E"/>
    <w:rsid w:val="00D574FB"/>
    <w:rsid w:val="00D577C5"/>
    <w:rsid w:val="00D71410"/>
    <w:rsid w:val="00D720FC"/>
    <w:rsid w:val="00D909D4"/>
    <w:rsid w:val="00DC3452"/>
    <w:rsid w:val="00DC5043"/>
    <w:rsid w:val="00DC60A1"/>
    <w:rsid w:val="00DC6933"/>
    <w:rsid w:val="00DE1C61"/>
    <w:rsid w:val="00DF5AE3"/>
    <w:rsid w:val="00E011BE"/>
    <w:rsid w:val="00E0296A"/>
    <w:rsid w:val="00E07E97"/>
    <w:rsid w:val="00E103BB"/>
    <w:rsid w:val="00E11F98"/>
    <w:rsid w:val="00E14A0B"/>
    <w:rsid w:val="00E37590"/>
    <w:rsid w:val="00E40331"/>
    <w:rsid w:val="00E60A96"/>
    <w:rsid w:val="00E666C9"/>
    <w:rsid w:val="00E76991"/>
    <w:rsid w:val="00E831CC"/>
    <w:rsid w:val="00E84E4E"/>
    <w:rsid w:val="00EA2E8B"/>
    <w:rsid w:val="00EB3803"/>
    <w:rsid w:val="00EB6980"/>
    <w:rsid w:val="00EC1521"/>
    <w:rsid w:val="00EC1D25"/>
    <w:rsid w:val="00EC2383"/>
    <w:rsid w:val="00EC4763"/>
    <w:rsid w:val="00EC7442"/>
    <w:rsid w:val="00ED0342"/>
    <w:rsid w:val="00ED2272"/>
    <w:rsid w:val="00ED7498"/>
    <w:rsid w:val="00EE2D10"/>
    <w:rsid w:val="00EE3EFC"/>
    <w:rsid w:val="00EF095A"/>
    <w:rsid w:val="00EF768D"/>
    <w:rsid w:val="00EF78AA"/>
    <w:rsid w:val="00F02C7A"/>
    <w:rsid w:val="00F16A99"/>
    <w:rsid w:val="00F41D6E"/>
    <w:rsid w:val="00F458D1"/>
    <w:rsid w:val="00F5141A"/>
    <w:rsid w:val="00F53EBD"/>
    <w:rsid w:val="00F54958"/>
    <w:rsid w:val="00F674FB"/>
    <w:rsid w:val="00F7180B"/>
    <w:rsid w:val="00F72F18"/>
    <w:rsid w:val="00F91EE6"/>
    <w:rsid w:val="00F947EE"/>
    <w:rsid w:val="00F960B7"/>
    <w:rsid w:val="00FA01C0"/>
    <w:rsid w:val="00FA06C1"/>
    <w:rsid w:val="00FA5168"/>
    <w:rsid w:val="00FA77CF"/>
    <w:rsid w:val="00FB6369"/>
    <w:rsid w:val="00FF1989"/>
    <w:rsid w:val="00FF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dcdcd,#c7c7c7"/>
    </o:shapedefaults>
    <o:shapelayout v:ext="edit">
      <o:idmap v:ext="edit" data="1"/>
    </o:shapelayout>
  </w:shapeDefaults>
  <w:decimalSymbol w:val="."/>
  <w:listSeparator w:val=","/>
  <w14:docId w14:val="630A08F3"/>
  <w15:docId w15:val="{06A2E9B4-61AF-4D07-825D-1E36E51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0A96"/>
    <w:pPr>
      <w:spacing w:before="120" w:after="120" w:line="240" w:lineRule="auto"/>
    </w:pPr>
    <w:rPr>
      <w:rFonts w:ascii="Arial" w:eastAsia="Times New Roman" w:hAnsi="Arial" w:cs="Arial"/>
      <w:sz w:val="20"/>
      <w:szCs w:val="20"/>
      <w:lang w:eastAsia="en-GB"/>
    </w:rPr>
  </w:style>
  <w:style w:type="paragraph" w:styleId="Heading1">
    <w:name w:val="heading 1"/>
    <w:basedOn w:val="Normal"/>
    <w:link w:val="Heading1Char"/>
    <w:autoRedefine/>
    <w:uiPriority w:val="9"/>
    <w:qFormat/>
    <w:rsid w:val="00AC68F6"/>
    <w:pPr>
      <w:numPr>
        <w:numId w:val="1"/>
      </w:numPr>
      <w:spacing w:before="240"/>
      <w:outlineLvl w:val="0"/>
    </w:pPr>
    <w:rPr>
      <w:rFonts w:asciiTheme="minorHAnsi" w:hAnsiTheme="minorHAnsi"/>
      <w:b/>
      <w:bCs/>
      <w:color w:val="548DD4" w:themeColor="text2" w:themeTint="99"/>
      <w:kern w:val="36"/>
      <w:sz w:val="28"/>
      <w:szCs w:val="24"/>
    </w:rPr>
  </w:style>
  <w:style w:type="paragraph" w:styleId="Heading2">
    <w:name w:val="heading 2"/>
    <w:basedOn w:val="Heading1"/>
    <w:link w:val="Heading2Char"/>
    <w:uiPriority w:val="9"/>
    <w:qFormat/>
    <w:rsid w:val="00A56419"/>
    <w:pPr>
      <w:numPr>
        <w:ilvl w:val="1"/>
      </w:numPr>
      <w:ind w:left="993" w:hanging="633"/>
      <w:outlineLvl w:val="1"/>
    </w:pPr>
  </w:style>
  <w:style w:type="paragraph" w:styleId="Heading3">
    <w:name w:val="heading 3"/>
    <w:basedOn w:val="Normal"/>
    <w:link w:val="Heading3Char"/>
    <w:qFormat/>
    <w:rsid w:val="00434037"/>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PlainPara2"/>
    <w:next w:val="Normal"/>
    <w:link w:val="Heading4Char"/>
    <w:uiPriority w:val="9"/>
    <w:unhideWhenUsed/>
    <w:qFormat/>
    <w:rsid w:val="00A56419"/>
    <w:pPr>
      <w:ind w:left="0"/>
      <w:outlineLvl w:val="3"/>
    </w:pPr>
  </w:style>
  <w:style w:type="paragraph" w:styleId="Heading6">
    <w:name w:val="heading 6"/>
    <w:basedOn w:val="Normal"/>
    <w:next w:val="Normal"/>
    <w:link w:val="Heading6Char"/>
    <w:uiPriority w:val="9"/>
    <w:semiHidden/>
    <w:unhideWhenUsed/>
    <w:qFormat/>
    <w:rsid w:val="003B5E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F6"/>
    <w:rPr>
      <w:rFonts w:eastAsia="Times New Roman" w:cs="Arial"/>
      <w:b/>
      <w:bCs/>
      <w:color w:val="548DD4" w:themeColor="text2" w:themeTint="99"/>
      <w:kern w:val="36"/>
      <w:sz w:val="28"/>
      <w:szCs w:val="24"/>
      <w:lang w:eastAsia="en-GB"/>
    </w:rPr>
  </w:style>
  <w:style w:type="character" w:customStyle="1" w:styleId="Heading2Char">
    <w:name w:val="Heading 2 Char"/>
    <w:basedOn w:val="DefaultParagraphFont"/>
    <w:link w:val="Heading2"/>
    <w:uiPriority w:val="9"/>
    <w:rsid w:val="00A56419"/>
    <w:rPr>
      <w:rFonts w:eastAsia="Times New Roman" w:cs="Arial"/>
      <w:b/>
      <w:bCs/>
      <w:color w:val="C00000"/>
      <w:kern w:val="36"/>
      <w:sz w:val="28"/>
      <w:szCs w:val="24"/>
      <w:lang w:eastAsia="en-GB"/>
    </w:rPr>
  </w:style>
  <w:style w:type="character" w:customStyle="1" w:styleId="Heading3Char">
    <w:name w:val="Heading 3 Char"/>
    <w:basedOn w:val="DefaultParagraphFont"/>
    <w:link w:val="Heading3"/>
    <w:uiPriority w:val="9"/>
    <w:rsid w:val="0043403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34037"/>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434037"/>
    <w:rPr>
      <w:color w:val="0000FF"/>
      <w:u w:val="single"/>
    </w:rPr>
  </w:style>
  <w:style w:type="paragraph" w:styleId="ListParagraph">
    <w:name w:val="List Paragraph"/>
    <w:basedOn w:val="Normal"/>
    <w:uiPriority w:val="34"/>
    <w:qFormat/>
    <w:rsid w:val="005058E8"/>
    <w:pPr>
      <w:ind w:left="720"/>
      <w:contextualSpacing/>
    </w:pPr>
  </w:style>
  <w:style w:type="paragraph" w:styleId="Header">
    <w:name w:val="header"/>
    <w:basedOn w:val="Normal"/>
    <w:link w:val="HeaderChar"/>
    <w:unhideWhenUsed/>
    <w:rsid w:val="00040DFB"/>
    <w:pPr>
      <w:tabs>
        <w:tab w:val="center" w:pos="4513"/>
        <w:tab w:val="right" w:pos="9026"/>
      </w:tabs>
      <w:spacing w:before="0" w:after="0"/>
    </w:pPr>
  </w:style>
  <w:style w:type="character" w:customStyle="1" w:styleId="HeaderChar">
    <w:name w:val="Header Char"/>
    <w:basedOn w:val="DefaultParagraphFont"/>
    <w:link w:val="Header"/>
    <w:uiPriority w:val="99"/>
    <w:rsid w:val="00040DFB"/>
    <w:rPr>
      <w:rFonts w:ascii="Arial" w:eastAsia="Times New Roman" w:hAnsi="Arial" w:cs="Arial"/>
      <w:sz w:val="20"/>
      <w:szCs w:val="20"/>
      <w:lang w:eastAsia="en-GB"/>
    </w:rPr>
  </w:style>
  <w:style w:type="paragraph" w:styleId="Footer">
    <w:name w:val="footer"/>
    <w:basedOn w:val="Normal"/>
    <w:link w:val="FooterChar"/>
    <w:uiPriority w:val="99"/>
    <w:unhideWhenUsed/>
    <w:rsid w:val="00040DFB"/>
    <w:pPr>
      <w:tabs>
        <w:tab w:val="center" w:pos="4513"/>
        <w:tab w:val="right" w:pos="9026"/>
      </w:tabs>
      <w:spacing w:before="0" w:after="0"/>
    </w:pPr>
  </w:style>
  <w:style w:type="character" w:customStyle="1" w:styleId="FooterChar">
    <w:name w:val="Footer Char"/>
    <w:basedOn w:val="DefaultParagraphFont"/>
    <w:link w:val="Footer"/>
    <w:uiPriority w:val="99"/>
    <w:rsid w:val="00040DFB"/>
    <w:rPr>
      <w:rFonts w:ascii="Arial" w:eastAsia="Times New Roman" w:hAnsi="Arial" w:cs="Arial"/>
      <w:sz w:val="20"/>
      <w:szCs w:val="20"/>
      <w:lang w:eastAsia="en-GB"/>
    </w:rPr>
  </w:style>
  <w:style w:type="paragraph" w:styleId="TOCHeading">
    <w:name w:val="TOC Heading"/>
    <w:basedOn w:val="Heading1"/>
    <w:next w:val="Normal"/>
    <w:uiPriority w:val="39"/>
    <w:semiHidden/>
    <w:unhideWhenUsed/>
    <w:qFormat/>
    <w:rsid w:val="00E37590"/>
    <w:pPr>
      <w:keepNext/>
      <w:keepLines/>
      <w:numPr>
        <w:numId w:val="0"/>
      </w:numPr>
      <w:spacing w:before="480" w:after="0" w:line="276" w:lineRule="auto"/>
      <w:outlineLvl w:val="9"/>
    </w:pPr>
    <w:rPr>
      <w:rFonts w:asciiTheme="majorHAnsi" w:eastAsiaTheme="majorEastAsia" w:hAnsiTheme="majorHAnsi" w:cstheme="majorBidi"/>
      <w:color w:val="4F81BD" w:themeColor="accent1"/>
      <w:kern w:val="0"/>
      <w:szCs w:val="28"/>
      <w:lang w:val="en-US" w:eastAsia="en-US"/>
      <w14:textFill>
        <w14:solidFill>
          <w14:schemeClr w14:val="accent1">
            <w14:lumMod w14:val="75000"/>
            <w14:lumMod w14:val="60000"/>
            <w14:lumOff w14:val="40000"/>
          </w14:schemeClr>
        </w14:solidFill>
      </w14:textFill>
    </w:rPr>
  </w:style>
  <w:style w:type="paragraph" w:styleId="TOC1">
    <w:name w:val="toc 1"/>
    <w:basedOn w:val="Normal"/>
    <w:next w:val="Normal"/>
    <w:autoRedefine/>
    <w:uiPriority w:val="39"/>
    <w:unhideWhenUsed/>
    <w:qFormat/>
    <w:rsid w:val="00BC6C77"/>
    <w:pPr>
      <w:tabs>
        <w:tab w:val="left" w:pos="440"/>
      </w:tabs>
      <w:spacing w:before="40" w:after="40"/>
      <w:ind w:right="83"/>
      <w:jc w:val="both"/>
    </w:pPr>
    <w:rPr>
      <w:noProof/>
    </w:rPr>
  </w:style>
  <w:style w:type="paragraph" w:styleId="BalloonText">
    <w:name w:val="Balloon Text"/>
    <w:basedOn w:val="Normal"/>
    <w:link w:val="BalloonTextChar"/>
    <w:uiPriority w:val="99"/>
    <w:semiHidden/>
    <w:unhideWhenUsed/>
    <w:rsid w:val="00E375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90"/>
    <w:rPr>
      <w:rFonts w:ascii="Tahoma" w:eastAsia="Times New Roman" w:hAnsi="Tahoma" w:cs="Tahoma"/>
      <w:sz w:val="16"/>
      <w:szCs w:val="16"/>
      <w:lang w:eastAsia="en-GB"/>
    </w:rPr>
  </w:style>
  <w:style w:type="character" w:styleId="SubtleReference">
    <w:name w:val="Subtle Reference"/>
    <w:aliases w:val="Header text"/>
    <w:uiPriority w:val="31"/>
    <w:qFormat/>
    <w:rsid w:val="00595540"/>
    <w:rPr>
      <w:color w:val="C00000"/>
    </w:rPr>
  </w:style>
  <w:style w:type="paragraph" w:customStyle="1" w:styleId="Headingtitletext">
    <w:name w:val="Heading title text"/>
    <w:basedOn w:val="Normal"/>
    <w:qFormat/>
    <w:rsid w:val="002762C0"/>
    <w:pPr>
      <w:tabs>
        <w:tab w:val="right" w:pos="14601"/>
      </w:tabs>
    </w:pPr>
    <w:rPr>
      <w:sz w:val="18"/>
      <w:szCs w:val="18"/>
    </w:rPr>
  </w:style>
  <w:style w:type="paragraph" w:customStyle="1" w:styleId="Headertexttitle">
    <w:name w:val="Header text title"/>
    <w:basedOn w:val="Header"/>
    <w:qFormat/>
    <w:rsid w:val="00CA1DB4"/>
    <w:pPr>
      <w:jc w:val="right"/>
    </w:pPr>
  </w:style>
  <w:style w:type="paragraph" w:customStyle="1" w:styleId="CompanyTitle">
    <w:name w:val="Company Title"/>
    <w:basedOn w:val="Normal"/>
    <w:qFormat/>
    <w:rsid w:val="00A42E45"/>
    <w:pPr>
      <w:widowControl w:val="0"/>
      <w:ind w:firstLine="851"/>
    </w:pPr>
    <w:rPr>
      <w:rFonts w:ascii="Arial Black" w:hAnsi="Arial Black"/>
      <w:b/>
      <w:sz w:val="32"/>
      <w:szCs w:val="32"/>
    </w:rPr>
  </w:style>
  <w:style w:type="paragraph" w:customStyle="1" w:styleId="DocumentType">
    <w:name w:val="Document Type"/>
    <w:basedOn w:val="Normal"/>
    <w:qFormat/>
    <w:rsid w:val="00A42E45"/>
    <w:pPr>
      <w:widowControl w:val="0"/>
      <w:ind w:firstLine="851"/>
    </w:pPr>
    <w:rPr>
      <w:rFonts w:ascii="Arial Black" w:hAnsi="Arial Black"/>
      <w:b/>
      <w:sz w:val="40"/>
      <w:szCs w:val="40"/>
    </w:rPr>
  </w:style>
  <w:style w:type="paragraph" w:customStyle="1" w:styleId="Documenttitle">
    <w:name w:val="Document title"/>
    <w:basedOn w:val="Normal"/>
    <w:qFormat/>
    <w:rsid w:val="00A42E45"/>
    <w:pPr>
      <w:widowControl w:val="0"/>
      <w:ind w:left="851"/>
    </w:pPr>
    <w:rPr>
      <w:rFonts w:ascii="Arial Black" w:hAnsi="Arial Black"/>
      <w:b/>
      <w:sz w:val="32"/>
      <w:szCs w:val="32"/>
    </w:rPr>
  </w:style>
  <w:style w:type="paragraph" w:customStyle="1" w:styleId="DocumentReferenceNumber">
    <w:name w:val="Document Reference Number"/>
    <w:basedOn w:val="Normal"/>
    <w:qFormat/>
    <w:rsid w:val="00A42E45"/>
    <w:pPr>
      <w:widowControl w:val="0"/>
      <w:ind w:firstLine="851"/>
    </w:pPr>
  </w:style>
  <w:style w:type="paragraph" w:customStyle="1" w:styleId="Contents">
    <w:name w:val="Contents"/>
    <w:basedOn w:val="TOCHeading"/>
    <w:qFormat/>
    <w:rsid w:val="00A42E45"/>
    <w:rPr>
      <w:rFonts w:ascii="Arial" w:hAnsi="Arial" w:cs="Arial"/>
      <w:color w:val="C00000"/>
      <w:sz w:val="32"/>
      <w:szCs w:val="32"/>
      <w14:textFill>
        <w14:solidFill>
          <w14:srgbClr w14:val="C00000">
            <w14:lumMod w14:val="60000"/>
            <w14:lumOff w14:val="40000"/>
          </w14:srgbClr>
        </w14:solidFill>
      </w14:textFill>
    </w:rPr>
  </w:style>
  <w:style w:type="paragraph" w:customStyle="1" w:styleId="RevisionText">
    <w:name w:val="Revision Text"/>
    <w:basedOn w:val="Normal"/>
    <w:qFormat/>
    <w:rsid w:val="00595540"/>
    <w:pPr>
      <w:spacing w:before="40" w:after="40"/>
    </w:pPr>
    <w:rPr>
      <w:rFonts w:eastAsia="Arial Unicode MS"/>
      <w:bCs/>
      <w:sz w:val="16"/>
      <w:szCs w:val="16"/>
    </w:rPr>
  </w:style>
  <w:style w:type="paragraph" w:customStyle="1" w:styleId="RevisionHistory">
    <w:name w:val="Revision History"/>
    <w:basedOn w:val="Normal"/>
    <w:qFormat/>
    <w:rsid w:val="002762C0"/>
    <w:pPr>
      <w:widowControl w:val="0"/>
      <w:spacing w:before="20" w:after="20"/>
      <w:jc w:val="center"/>
    </w:pPr>
    <w:rPr>
      <w:b/>
      <w:sz w:val="16"/>
      <w:szCs w:val="16"/>
    </w:rPr>
  </w:style>
  <w:style w:type="paragraph" w:customStyle="1" w:styleId="plainpara1">
    <w:name w:val="plain para 1"/>
    <w:basedOn w:val="ListParagraph"/>
    <w:qFormat/>
    <w:rsid w:val="00FA77CF"/>
    <w:pPr>
      <w:ind w:left="425"/>
      <w:contextualSpacing w:val="0"/>
    </w:pPr>
  </w:style>
  <w:style w:type="paragraph" w:customStyle="1" w:styleId="PlainPara2">
    <w:name w:val="Plain Para 2"/>
    <w:basedOn w:val="Heading2"/>
    <w:autoRedefine/>
    <w:qFormat/>
    <w:rsid w:val="00484E87"/>
    <w:pPr>
      <w:numPr>
        <w:ilvl w:val="0"/>
        <w:numId w:val="0"/>
      </w:numPr>
      <w:spacing w:before="120"/>
      <w:ind w:left="992"/>
      <w:jc w:val="center"/>
      <w:outlineLvl w:val="9"/>
    </w:pPr>
    <w:rPr>
      <w:b w:val="0"/>
      <w:color w:val="000000"/>
      <w:sz w:val="24"/>
      <w:szCs w:val="20"/>
      <w14:textFill>
        <w14:solidFill>
          <w14:srgbClr w14:val="000000">
            <w14:lumMod w14:val="60000"/>
            <w14:lumOff w14:val="40000"/>
          </w14:srgbClr>
        </w14:solidFill>
      </w14:textFill>
    </w:rPr>
  </w:style>
  <w:style w:type="paragraph" w:customStyle="1" w:styleId="footertext">
    <w:name w:val="footer text"/>
    <w:basedOn w:val="Normal"/>
    <w:qFormat/>
    <w:rsid w:val="00E011BE"/>
    <w:pPr>
      <w:spacing w:before="20" w:after="20"/>
    </w:pPr>
    <w:rPr>
      <w:noProof/>
      <w:sz w:val="14"/>
      <w:szCs w:val="14"/>
      <w:lang w:val="en-US"/>
    </w:rPr>
  </w:style>
  <w:style w:type="character" w:customStyle="1" w:styleId="Heading4Char">
    <w:name w:val="Heading 4 Char"/>
    <w:basedOn w:val="DefaultParagraphFont"/>
    <w:link w:val="Heading4"/>
    <w:uiPriority w:val="9"/>
    <w:rsid w:val="00A56419"/>
    <w:rPr>
      <w:rFonts w:ascii="Arial" w:eastAsia="Times New Roman" w:hAnsi="Arial" w:cs="Arial"/>
      <w:bCs/>
      <w:kern w:val="36"/>
      <w:sz w:val="24"/>
      <w:szCs w:val="24"/>
      <w:lang w:eastAsia="en-GB"/>
    </w:rPr>
  </w:style>
  <w:style w:type="paragraph" w:styleId="TOC2">
    <w:name w:val="toc 2"/>
    <w:basedOn w:val="Normal"/>
    <w:next w:val="Normal"/>
    <w:autoRedefine/>
    <w:uiPriority w:val="39"/>
    <w:unhideWhenUsed/>
    <w:rsid w:val="007043B8"/>
    <w:pPr>
      <w:spacing w:after="100"/>
      <w:ind w:left="200"/>
    </w:pPr>
  </w:style>
  <w:style w:type="paragraph" w:styleId="TOC4">
    <w:name w:val="toc 4"/>
    <w:basedOn w:val="Normal"/>
    <w:next w:val="Normal"/>
    <w:autoRedefine/>
    <w:uiPriority w:val="39"/>
    <w:unhideWhenUsed/>
    <w:rsid w:val="007043B8"/>
    <w:pPr>
      <w:spacing w:after="100"/>
      <w:ind w:left="600"/>
    </w:pPr>
  </w:style>
  <w:style w:type="paragraph" w:customStyle="1" w:styleId="TOC21">
    <w:name w:val="TOC 21"/>
    <w:basedOn w:val="TOC1"/>
    <w:rsid w:val="007043B8"/>
    <w:pPr>
      <w:tabs>
        <w:tab w:val="clear" w:pos="440"/>
        <w:tab w:val="left" w:pos="993"/>
      </w:tabs>
      <w:ind w:firstLine="426"/>
    </w:pPr>
  </w:style>
  <w:style w:type="paragraph" w:customStyle="1" w:styleId="alistpara">
    <w:name w:val="a list para"/>
    <w:basedOn w:val="PlainPara2"/>
    <w:autoRedefine/>
    <w:qFormat/>
    <w:rsid w:val="007043B8"/>
    <w:pPr>
      <w:numPr>
        <w:numId w:val="2"/>
      </w:numPr>
      <w:spacing w:before="80" w:after="80"/>
      <w:ind w:left="1276" w:hanging="425"/>
    </w:pPr>
  </w:style>
  <w:style w:type="paragraph" w:customStyle="1" w:styleId="bulletpara1">
    <w:name w:val="bullet para 1"/>
    <w:basedOn w:val="PlainPara2"/>
    <w:qFormat/>
    <w:rsid w:val="007043B8"/>
    <w:pPr>
      <w:numPr>
        <w:numId w:val="3"/>
      </w:numPr>
      <w:spacing w:before="60" w:after="60"/>
      <w:ind w:left="1276" w:hanging="425"/>
    </w:pPr>
  </w:style>
  <w:style w:type="character" w:customStyle="1" w:styleId="Heading6Char">
    <w:name w:val="Heading 6 Char"/>
    <w:basedOn w:val="DefaultParagraphFont"/>
    <w:link w:val="Heading6"/>
    <w:uiPriority w:val="9"/>
    <w:semiHidden/>
    <w:rsid w:val="003B5E33"/>
    <w:rPr>
      <w:rFonts w:asciiTheme="majorHAnsi" w:eastAsiaTheme="majorEastAsia" w:hAnsiTheme="majorHAnsi" w:cstheme="majorBidi"/>
      <w:i/>
      <w:iCs/>
      <w:color w:val="243F60" w:themeColor="accent1" w:themeShade="7F"/>
      <w:sz w:val="20"/>
      <w:szCs w:val="20"/>
      <w:lang w:eastAsia="en-GB"/>
    </w:rPr>
  </w:style>
  <w:style w:type="table" w:styleId="TableGrid">
    <w:name w:val="Table Grid"/>
    <w:basedOn w:val="TableNormal"/>
    <w:rsid w:val="000135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E1A5A"/>
  </w:style>
  <w:style w:type="character" w:customStyle="1" w:styleId="BodyTextChar">
    <w:name w:val="Body Text Char"/>
    <w:basedOn w:val="DefaultParagraphFont"/>
    <w:link w:val="BodyText"/>
    <w:uiPriority w:val="99"/>
    <w:semiHidden/>
    <w:rsid w:val="007E1A5A"/>
    <w:rPr>
      <w:rFonts w:ascii="Arial" w:eastAsia="Times New Roman" w:hAnsi="Arial" w:cs="Arial"/>
      <w:sz w:val="20"/>
      <w:szCs w:val="20"/>
      <w:lang w:eastAsia="en-GB"/>
    </w:rPr>
  </w:style>
  <w:style w:type="paragraph" w:styleId="NoSpacing">
    <w:name w:val="No Spacing"/>
    <w:uiPriority w:val="1"/>
    <w:qFormat/>
    <w:rsid w:val="007E1A5A"/>
    <w:pPr>
      <w:spacing w:after="0" w:line="240" w:lineRule="auto"/>
    </w:pPr>
    <w:rPr>
      <w:rFonts w:ascii="Arial" w:eastAsia="Times New Roman" w:hAnsi="Arial" w:cs="Arial"/>
      <w:sz w:val="20"/>
      <w:szCs w:val="20"/>
      <w:lang w:eastAsia="en-GB"/>
    </w:rPr>
  </w:style>
  <w:style w:type="paragraph" w:customStyle="1" w:styleId="Subheading2">
    <w:name w:val="Sub heading 2"/>
    <w:basedOn w:val="Normal"/>
    <w:next w:val="Normal"/>
    <w:rsid w:val="00293588"/>
    <w:pPr>
      <w:numPr>
        <w:numId w:val="4"/>
      </w:numPr>
    </w:pPr>
    <w:rPr>
      <w:rFonts w:cs="Times New Roman"/>
      <w:b/>
      <w:sz w:val="22"/>
      <w:lang w:eastAsia="en-US"/>
    </w:rPr>
  </w:style>
  <w:style w:type="character" w:customStyle="1" w:styleId="UnresolvedMention">
    <w:name w:val="Unresolved Mention"/>
    <w:basedOn w:val="DefaultParagraphFont"/>
    <w:uiPriority w:val="99"/>
    <w:semiHidden/>
    <w:unhideWhenUsed/>
    <w:rsid w:val="0034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863734">
      <w:bodyDiv w:val="1"/>
      <w:marLeft w:val="0"/>
      <w:marRight w:val="0"/>
      <w:marTop w:val="0"/>
      <w:marBottom w:val="0"/>
      <w:divBdr>
        <w:top w:val="none" w:sz="0" w:space="0" w:color="auto"/>
        <w:left w:val="none" w:sz="0" w:space="0" w:color="auto"/>
        <w:bottom w:val="none" w:sz="0" w:space="0" w:color="auto"/>
        <w:right w:val="none" w:sz="0" w:space="0" w:color="auto"/>
      </w:divBdr>
      <w:divsChild>
        <w:div w:id="2142577986">
          <w:marLeft w:val="0"/>
          <w:marRight w:val="0"/>
          <w:marTop w:val="0"/>
          <w:marBottom w:val="0"/>
          <w:divBdr>
            <w:top w:val="none" w:sz="0" w:space="0" w:color="auto"/>
            <w:left w:val="none" w:sz="0" w:space="0" w:color="auto"/>
            <w:bottom w:val="none" w:sz="0" w:space="0" w:color="auto"/>
            <w:right w:val="none" w:sz="0" w:space="0" w:color="auto"/>
          </w:divBdr>
          <w:divsChild>
            <w:div w:id="1262451103">
              <w:marLeft w:val="0"/>
              <w:marRight w:val="0"/>
              <w:marTop w:val="0"/>
              <w:marBottom w:val="0"/>
              <w:divBdr>
                <w:top w:val="none" w:sz="0" w:space="0" w:color="auto"/>
                <w:left w:val="none" w:sz="0" w:space="0" w:color="auto"/>
                <w:bottom w:val="none" w:sz="0" w:space="0" w:color="auto"/>
                <w:right w:val="none" w:sz="0" w:space="0" w:color="auto"/>
              </w:divBdr>
              <w:divsChild>
                <w:div w:id="928780538">
                  <w:marLeft w:val="0"/>
                  <w:marRight w:val="0"/>
                  <w:marTop w:val="0"/>
                  <w:marBottom w:val="0"/>
                  <w:divBdr>
                    <w:top w:val="none" w:sz="0" w:space="0" w:color="auto"/>
                    <w:left w:val="none" w:sz="0" w:space="0" w:color="auto"/>
                    <w:bottom w:val="none" w:sz="0" w:space="0" w:color="auto"/>
                    <w:right w:val="none" w:sz="0" w:space="0" w:color="auto"/>
                  </w:divBdr>
                  <w:divsChild>
                    <w:div w:id="1886061452">
                      <w:marLeft w:val="0"/>
                      <w:marRight w:val="0"/>
                      <w:marTop w:val="0"/>
                      <w:marBottom w:val="0"/>
                      <w:divBdr>
                        <w:top w:val="none" w:sz="0" w:space="0" w:color="auto"/>
                        <w:left w:val="none" w:sz="0" w:space="0" w:color="auto"/>
                        <w:bottom w:val="none" w:sz="0" w:space="0" w:color="auto"/>
                        <w:right w:val="none" w:sz="0" w:space="0" w:color="auto"/>
                      </w:divBdr>
                    </w:div>
                    <w:div w:id="1842742901">
                      <w:marLeft w:val="0"/>
                      <w:marRight w:val="0"/>
                      <w:marTop w:val="0"/>
                      <w:marBottom w:val="0"/>
                      <w:divBdr>
                        <w:top w:val="none" w:sz="0" w:space="0" w:color="auto"/>
                        <w:left w:val="none" w:sz="0" w:space="0" w:color="auto"/>
                        <w:bottom w:val="none" w:sz="0" w:space="0" w:color="auto"/>
                        <w:right w:val="none" w:sz="0" w:space="0" w:color="auto"/>
                      </w:divBdr>
                      <w:divsChild>
                        <w:div w:id="7604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comah/sragtech/techmeaspermit.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app.smartsheet.com/sheets/3Qx5x4fh8FwP5qJh6jPPXXxfFvXjCrJw9V39Qcc1?view=gr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martsheet.com/sheets/vVMMQhhRHPFRmxwF6FC56wmqWXhVVRhQwwFWQvQ1?view=gri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sheets/vVMMQhhRHPFRmxwF6FC56wmqWXhVVRhQwwFWQvQ1?view=g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b\Documents\Admin\ISDocuments%20Copy\Human%20Resources\%23%20G4S%20Facilities%20Management%20template%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7C276-1645-441E-A04D-060511B8685F}">
  <ds:schemaRefs>
    <ds:schemaRef ds:uri="http://schemas.microsoft.com/office/2006/metadata/properties"/>
    <ds:schemaRef ds:uri="e58e3e02-0336-41e9-bdf8-392e917b3673"/>
    <ds:schemaRef ds:uri="298e0e51-efe5-443b-b8d7-7f95a306f5ef"/>
  </ds:schemaRefs>
</ds:datastoreItem>
</file>

<file path=customXml/itemProps2.xml><?xml version="1.0" encoding="utf-8"?>
<ds:datastoreItem xmlns:ds="http://schemas.openxmlformats.org/officeDocument/2006/customXml" ds:itemID="{3BB7F518-8A85-4F86-AF49-B88BC3C0AA11}">
  <ds:schemaRefs>
    <ds:schemaRef ds:uri="http://schemas.microsoft.com/sharepoint/v3/contenttype/forms"/>
  </ds:schemaRefs>
</ds:datastoreItem>
</file>

<file path=customXml/itemProps3.xml><?xml version="1.0" encoding="utf-8"?>
<ds:datastoreItem xmlns:ds="http://schemas.openxmlformats.org/officeDocument/2006/customXml" ds:itemID="{B251D96C-8FF4-4BBD-B8E2-160B215AC0D5}"/>
</file>

<file path=customXml/itemProps4.xml><?xml version="1.0" encoding="utf-8"?>
<ds:datastoreItem xmlns:ds="http://schemas.openxmlformats.org/officeDocument/2006/customXml" ds:itemID="{AE727005-5F2D-484C-A26A-6E0B28D8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G4S Facilities Management template doc</Template>
  <TotalTime>409</TotalTime>
  <Pages>12</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Document Control</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dc:title>
  <dc:creator>Chris</dc:creator>
  <cp:lastModifiedBy>O'Rourke, Charlotte</cp:lastModifiedBy>
  <cp:revision>3</cp:revision>
  <cp:lastPrinted>2018-02-13T09:33:00Z</cp:lastPrinted>
  <dcterms:created xsi:type="dcterms:W3CDTF">2020-07-06T09:58:00Z</dcterms:created>
  <dcterms:modified xsi:type="dcterms:W3CDTF">2020-07-06T16:47:00Z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0x010100A1845E3FA3A63C44B0819CB641436C51</vt:lpwstr>
  </property>
  <property fmtid="{D5CDD505-2E9C-101B-9397-08002B2CF9AE}" pid="3" name="Review Date">
    <vt:filetime>2016-07-13T23:00:00Z</vt:filetime>
  </property>
  <property fmtid="{D5CDD505-2E9C-101B-9397-08002B2CF9AE}" pid="4" name="TemplateUrl">
    <vt:lpwstr/>
  </property>
  <property fmtid="{D5CDD505-2E9C-101B-9397-08002B2CF9AE}" pid="5" name="Discipline">
    <vt:lpwstr>1;# ;#2;# ;#3;# ;#4;# ;#5;# ;#6;#</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Order">
    <vt:r8>8300</vt:r8>
  </property>
  <property fmtid="{D5CDD505-2E9C-101B-9397-08002B2CF9AE}" pid="11" name="Document Type">
    <vt:lpwstr>11;#02. Core Procedure</vt:lpwstr>
  </property>
  <property fmtid="{D5CDD505-2E9C-101B-9397-08002B2CF9AE}" pid="12" name="Type of Document">
    <vt:lpwstr>11</vt:lpwstr>
  </property>
</Properties>
</file>