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5D430" w14:textId="77777777" w:rsidR="008034F3" w:rsidRDefault="008034F3">
      <w:pPr>
        <w:jc w:val="center"/>
        <w:rPr>
          <w:rFonts w:ascii="Arial" w:eastAsia="Times New Roman" w:hAnsi="Arial" w:cs="Arial"/>
          <w:b/>
          <w:color w:val="000000"/>
          <w:sz w:val="22"/>
          <w:szCs w:val="22"/>
          <w:lang w:eastAsia="en-GB"/>
        </w:rPr>
      </w:pPr>
    </w:p>
    <w:p w14:paraId="1875D431" w14:textId="77777777" w:rsidR="008034F3" w:rsidRDefault="008034F3">
      <w:pPr>
        <w:jc w:val="center"/>
        <w:rPr>
          <w:rFonts w:ascii="Arial" w:eastAsia="Times New Roman" w:hAnsi="Arial" w:cs="Arial"/>
          <w:b/>
          <w:color w:val="000000"/>
          <w:sz w:val="22"/>
          <w:szCs w:val="22"/>
          <w:lang w:eastAsia="en-GB"/>
        </w:rPr>
      </w:pPr>
    </w:p>
    <w:p w14:paraId="1875D432" w14:textId="77777777" w:rsidR="008034F3" w:rsidRDefault="008034F3">
      <w:pPr>
        <w:jc w:val="center"/>
        <w:rPr>
          <w:rFonts w:ascii="Arial" w:eastAsia="Times New Roman" w:hAnsi="Arial" w:cs="Arial"/>
          <w:b/>
          <w:color w:val="000000"/>
          <w:sz w:val="22"/>
          <w:szCs w:val="22"/>
          <w:lang w:eastAsia="en-GB"/>
        </w:rPr>
      </w:pPr>
    </w:p>
    <w:p w14:paraId="1875D433" w14:textId="77777777" w:rsidR="008034F3" w:rsidRDefault="008034F3">
      <w:pPr>
        <w:jc w:val="center"/>
        <w:rPr>
          <w:rFonts w:ascii="Arial" w:eastAsia="Times New Roman" w:hAnsi="Arial" w:cs="Arial"/>
          <w:b/>
          <w:color w:val="000000"/>
          <w:sz w:val="22"/>
          <w:szCs w:val="22"/>
          <w:lang w:eastAsia="en-GB"/>
        </w:rPr>
      </w:pPr>
    </w:p>
    <w:p w14:paraId="1875D434" w14:textId="77777777" w:rsidR="008034F3" w:rsidRDefault="00C65B79">
      <w:pPr>
        <w:jc w:val="center"/>
        <w:rPr>
          <w:rFonts w:ascii="Arial" w:eastAsia="Times New Roman" w:hAnsi="Arial" w:cs="Arial"/>
          <w:b/>
          <w:color w:val="000000"/>
          <w:sz w:val="22"/>
          <w:szCs w:val="22"/>
          <w:lang w:eastAsia="en-GB"/>
        </w:rPr>
      </w:pPr>
      <w:r>
        <w:rPr>
          <w:rFonts w:ascii="Arial" w:eastAsia="Times New Roman" w:hAnsi="Arial" w:cs="Arial"/>
          <w:b/>
          <w:color w:val="000000"/>
          <w:sz w:val="22"/>
          <w:szCs w:val="22"/>
          <w:lang w:eastAsia="en-GB"/>
        </w:rPr>
        <w:t>RM6100 Technology Services 3</w:t>
      </w:r>
    </w:p>
    <w:p w14:paraId="1875D435" w14:textId="77777777" w:rsidR="008034F3" w:rsidRDefault="00C65B79">
      <w:pPr>
        <w:spacing w:after="240"/>
        <w:jc w:val="center"/>
        <w:rPr>
          <w:rFonts w:ascii="Arial" w:eastAsia="Times New Roman" w:hAnsi="Arial" w:cs="Arial"/>
          <w:b/>
          <w:color w:val="000000"/>
          <w:sz w:val="22"/>
          <w:szCs w:val="22"/>
          <w:lang w:eastAsia="en-GB"/>
        </w:rPr>
      </w:pPr>
      <w:r>
        <w:rPr>
          <w:rFonts w:ascii="Arial" w:eastAsia="Times New Roman" w:hAnsi="Arial" w:cs="Arial"/>
          <w:b/>
          <w:color w:val="000000"/>
          <w:sz w:val="22"/>
          <w:szCs w:val="22"/>
          <w:lang w:eastAsia="en-GB"/>
        </w:rPr>
        <w:t>Framework Schedule 4 Annex 1</w:t>
      </w:r>
      <w:r>
        <w:rPr>
          <w:rFonts w:ascii="Arial" w:eastAsia="Times New Roman" w:hAnsi="Arial" w:cs="Arial"/>
          <w:b/>
          <w:color w:val="000000"/>
          <w:sz w:val="22"/>
          <w:szCs w:val="22"/>
          <w:lang w:eastAsia="en-GB"/>
        </w:rPr>
        <w:br/>
        <w:t>Lot 4 Order Form</w:t>
      </w:r>
    </w:p>
    <w:p w14:paraId="1875D436" w14:textId="77777777" w:rsidR="008034F3" w:rsidRDefault="00C65B79">
      <w:pPr>
        <w:spacing w:after="240"/>
        <w:jc w:val="center"/>
      </w:pPr>
      <w:r>
        <w:rPr>
          <w:rFonts w:ascii="Arial" w:eastAsia="Times New Roman" w:hAnsi="Arial" w:cs="Arial"/>
          <w:b/>
          <w:color w:val="365F91"/>
          <w:sz w:val="36"/>
          <w:szCs w:val="36"/>
          <w:lang w:eastAsia="en-GB"/>
        </w:rPr>
        <w:t>Order Form</w:t>
      </w:r>
    </w:p>
    <w:p w14:paraId="1875D437" w14:textId="36000C0E" w:rsidR="008034F3" w:rsidRDefault="00C65B79">
      <w:pPr>
        <w:spacing w:after="240"/>
        <w:jc w:val="both"/>
      </w:pPr>
      <w:r>
        <w:rPr>
          <w:rFonts w:ascii="Arial" w:hAnsi="Arial" w:cs="Arial"/>
          <w:sz w:val="22"/>
          <w:szCs w:val="22"/>
        </w:rPr>
        <w:t>This Order Form is issued in accordance with the provisions of the Technology Services 3 Framework Contract RM6100</w:t>
      </w:r>
      <w:r>
        <w:rPr>
          <w:rFonts w:ascii="Arial" w:eastAsia="Times New Roman" w:hAnsi="Arial" w:cs="Arial"/>
          <w:color w:val="000000"/>
          <w:sz w:val="22"/>
          <w:szCs w:val="22"/>
          <w:lang w:eastAsia="en-GB"/>
        </w:rPr>
        <w:t xml:space="preserve"> </w:t>
      </w:r>
      <w:r w:rsidRPr="00D006AE">
        <w:rPr>
          <w:rFonts w:ascii="Arial" w:eastAsia="Times New Roman" w:hAnsi="Arial" w:cs="Arial"/>
          <w:color w:val="000000"/>
          <w:sz w:val="22"/>
          <w:szCs w:val="22"/>
          <w:lang w:eastAsia="en-GB"/>
        </w:rPr>
        <w:t>dated</w:t>
      </w:r>
      <w:r w:rsidR="00D006AE">
        <w:rPr>
          <w:rFonts w:ascii="Arial" w:eastAsia="Times New Roman" w:hAnsi="Arial" w:cs="Arial"/>
          <w:color w:val="000000"/>
          <w:sz w:val="22"/>
          <w:szCs w:val="22"/>
          <w:lang w:eastAsia="en-GB"/>
        </w:rPr>
        <w:t xml:space="preserve"> 24</w:t>
      </w:r>
      <w:r w:rsidR="00D006AE" w:rsidRPr="00D006AE">
        <w:rPr>
          <w:rFonts w:ascii="Arial" w:eastAsia="Times New Roman" w:hAnsi="Arial" w:cs="Arial"/>
          <w:color w:val="000000"/>
          <w:sz w:val="22"/>
          <w:szCs w:val="22"/>
          <w:vertAlign w:val="superscript"/>
          <w:lang w:eastAsia="en-GB"/>
        </w:rPr>
        <w:t>th</w:t>
      </w:r>
      <w:r w:rsidR="00D006AE">
        <w:rPr>
          <w:rFonts w:ascii="Arial" w:eastAsia="Times New Roman" w:hAnsi="Arial" w:cs="Arial"/>
          <w:color w:val="000000"/>
          <w:sz w:val="22"/>
          <w:szCs w:val="22"/>
          <w:lang w:eastAsia="en-GB"/>
        </w:rPr>
        <w:t xml:space="preserve"> November 2025 </w:t>
      </w:r>
      <w:r>
        <w:rPr>
          <w:rFonts w:ascii="Arial" w:eastAsia="Times New Roman" w:hAnsi="Arial" w:cs="Arial"/>
          <w:color w:val="000000"/>
          <w:sz w:val="22"/>
          <w:szCs w:val="22"/>
          <w:lang w:eastAsia="en-GB"/>
        </w:rPr>
        <w:t>between the Supplier (as defined below) and the Minister for the Cabinet Office (the "</w:t>
      </w:r>
      <w:r w:rsidRPr="24B96D1F">
        <w:rPr>
          <w:rFonts w:ascii="Arial" w:eastAsia="Times New Roman" w:hAnsi="Arial" w:cs="Arial"/>
          <w:b/>
          <w:bCs/>
          <w:color w:val="000000"/>
          <w:sz w:val="22"/>
          <w:szCs w:val="22"/>
          <w:lang w:eastAsia="en-GB"/>
        </w:rPr>
        <w:t>Framework Contract</w:t>
      </w:r>
      <w:r>
        <w:rPr>
          <w:rFonts w:ascii="Arial" w:eastAsia="Times New Roman" w:hAnsi="Arial" w:cs="Arial"/>
          <w:color w:val="000000"/>
          <w:sz w:val="22"/>
          <w:szCs w:val="22"/>
          <w:lang w:eastAsia="en-GB"/>
        </w:rPr>
        <w:t>") and should be used by Buyers conducting a further competition under the Framework Contract</w:t>
      </w:r>
      <w:r>
        <w:rPr>
          <w:rFonts w:ascii="Arial" w:hAnsi="Arial" w:cs="Arial"/>
          <w:sz w:val="22"/>
          <w:szCs w:val="22"/>
        </w:rPr>
        <w:t>.</w:t>
      </w:r>
    </w:p>
    <w:p w14:paraId="1875D438" w14:textId="77777777" w:rsidR="008034F3" w:rsidRDefault="00C65B79">
      <w:pPr>
        <w:jc w:val="both"/>
      </w:pPr>
      <w:r>
        <w:rPr>
          <w:rFonts w:ascii="Arial" w:hAnsi="Arial" w:cs="Arial"/>
          <w:sz w:val="22"/>
          <w:szCs w:val="22"/>
        </w:rPr>
        <w:t xml:space="preserve">The Contract, referred to throughout this Order Form, means the contract between the Supplier and the Buyer (as defined below) (entered into pursuant to the terms of the Framework Contract) consisting of this Order Form and the Call Off Terms. The Call Off Terms are substantially the terms set out in Annex 2 to Schedule 4 to the Framework Contract and copies of which are available from the Crown Commercial Service website </w:t>
      </w:r>
      <w:r w:rsidRPr="00F81819">
        <w:rPr>
          <w:rFonts w:ascii="Arial" w:hAnsi="Arial" w:cs="Arial"/>
          <w:sz w:val="22"/>
          <w:szCs w:val="22"/>
          <w:shd w:val="clear" w:color="auto" w:fill="FFFF00"/>
        </w:rPr>
        <w:t>[</w:t>
      </w:r>
      <w:hyperlink r:id="rId10" w:history="1">
        <w:r w:rsidRPr="00F81819">
          <w:rPr>
            <w:rStyle w:val="Hyperlink"/>
            <w:rFonts w:ascii="Arial" w:hAnsi="Arial" w:cs="Arial"/>
            <w:sz w:val="22"/>
            <w:szCs w:val="22"/>
            <w:shd w:val="clear" w:color="auto" w:fill="FFFF00"/>
          </w:rPr>
          <w:t>http://ccs-agreements.cabinetoffice.gov.uk/contracts/rm1234</w:t>
        </w:r>
      </w:hyperlink>
      <w:r w:rsidRPr="00F81819">
        <w:rPr>
          <w:rStyle w:val="Hyperlink"/>
          <w:rFonts w:ascii="Arial" w:hAnsi="Arial" w:cs="Arial"/>
          <w:sz w:val="22"/>
          <w:szCs w:val="22"/>
          <w:shd w:val="clear" w:color="auto" w:fill="FFFF00"/>
        </w:rPr>
        <w:t>]</w:t>
      </w:r>
      <w:r w:rsidRPr="00F81819">
        <w:rPr>
          <w:rFonts w:ascii="Arial" w:hAnsi="Arial" w:cs="Arial"/>
          <w:sz w:val="22"/>
          <w:szCs w:val="22"/>
          <w:shd w:val="clear" w:color="auto" w:fill="FFFF00"/>
        </w:rPr>
        <w:t>.</w:t>
      </w:r>
      <w:r>
        <w:rPr>
          <w:rFonts w:ascii="Arial" w:hAnsi="Arial" w:cs="Arial"/>
          <w:sz w:val="22"/>
          <w:szCs w:val="22"/>
        </w:rPr>
        <w:t xml:space="preserve"> The agreed Call Off Terms for the Contract being set out as the Annex 1 to this Order Form.</w:t>
      </w:r>
    </w:p>
    <w:p w14:paraId="1875D439" w14:textId="77777777" w:rsidR="008034F3" w:rsidRDefault="008034F3">
      <w:pPr>
        <w:jc w:val="both"/>
        <w:rPr>
          <w:rFonts w:ascii="Arial" w:eastAsia="Times New Roman" w:hAnsi="Arial" w:cs="Arial"/>
          <w:color w:val="000000"/>
          <w:sz w:val="22"/>
          <w:szCs w:val="22"/>
          <w:lang w:eastAsia="en-GB"/>
        </w:rPr>
      </w:pPr>
    </w:p>
    <w:p w14:paraId="189CAB31" w14:textId="77777777" w:rsidR="003906B7" w:rsidRDefault="00C65B79" w:rsidP="003906B7">
      <w:pPr>
        <w:jc w:val="both"/>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The Supplier shall provide the Services and/or Goods specified in this Order Form (including any attachments to this Order Form) to the Buyer on and subject to the terms of the Contract for the duration of the Term. </w:t>
      </w:r>
    </w:p>
    <w:p w14:paraId="31A2CB2C" w14:textId="77777777" w:rsidR="003906B7" w:rsidRDefault="003906B7" w:rsidP="003906B7">
      <w:pPr>
        <w:jc w:val="both"/>
        <w:rPr>
          <w:rFonts w:ascii="Arial" w:eastAsia="Times New Roman" w:hAnsi="Arial" w:cs="Arial"/>
          <w:color w:val="000000"/>
          <w:sz w:val="22"/>
          <w:szCs w:val="22"/>
          <w:lang w:eastAsia="en-GB"/>
        </w:rPr>
      </w:pPr>
    </w:p>
    <w:p w14:paraId="2AC3586D" w14:textId="77777777" w:rsidR="003906B7" w:rsidRDefault="003906B7" w:rsidP="003906B7">
      <w:pPr>
        <w:jc w:val="both"/>
      </w:pPr>
    </w:p>
    <w:p w14:paraId="3E23C13B" w14:textId="49F70E28" w:rsidR="003906B7" w:rsidRPr="003906B7" w:rsidRDefault="003906B7" w:rsidP="003906B7">
      <w:pPr>
        <w:jc w:val="both"/>
        <w:rPr>
          <w:rFonts w:ascii="Arial" w:eastAsia="Times New Roman" w:hAnsi="Arial" w:cs="Arial"/>
          <w:color w:val="000000"/>
          <w:sz w:val="22"/>
          <w:szCs w:val="22"/>
          <w:lang w:eastAsia="en-GB"/>
        </w:rPr>
      </w:pPr>
      <w:r w:rsidRPr="003906B7">
        <w:rPr>
          <w:rFonts w:ascii="Arial" w:eastAsia="Times New Roman" w:hAnsi="Arial" w:cs="Arial"/>
          <w:color w:val="000000"/>
          <w:sz w:val="22"/>
          <w:szCs w:val="22"/>
          <w:lang w:eastAsia="en-GB"/>
        </w:rPr>
        <w:t xml:space="preserve">During the </w:t>
      </w:r>
      <w:r>
        <w:rPr>
          <w:rFonts w:ascii="Arial" w:eastAsia="Times New Roman" w:hAnsi="Arial" w:cs="Arial"/>
          <w:color w:val="000000"/>
          <w:sz w:val="22"/>
          <w:szCs w:val="22"/>
          <w:lang w:eastAsia="en-GB"/>
        </w:rPr>
        <w:t>Term of the c</w:t>
      </w:r>
      <w:r w:rsidRPr="003906B7">
        <w:rPr>
          <w:rFonts w:ascii="Arial" w:eastAsia="Times New Roman" w:hAnsi="Arial" w:cs="Arial"/>
          <w:color w:val="000000"/>
          <w:sz w:val="22"/>
          <w:szCs w:val="22"/>
          <w:lang w:eastAsia="en-GB"/>
        </w:rPr>
        <w:t>all-</w:t>
      </w:r>
      <w:r>
        <w:rPr>
          <w:rFonts w:ascii="Arial" w:eastAsia="Times New Roman" w:hAnsi="Arial" w:cs="Arial"/>
          <w:color w:val="000000"/>
          <w:sz w:val="22"/>
          <w:szCs w:val="22"/>
          <w:lang w:eastAsia="en-GB"/>
        </w:rPr>
        <w:t>o</w:t>
      </w:r>
      <w:r w:rsidRPr="003906B7">
        <w:rPr>
          <w:rFonts w:ascii="Arial" w:eastAsia="Times New Roman" w:hAnsi="Arial" w:cs="Arial"/>
          <w:color w:val="000000"/>
          <w:sz w:val="22"/>
          <w:szCs w:val="22"/>
          <w:lang w:eastAsia="en-GB"/>
        </w:rPr>
        <w:t xml:space="preserve">ff </w:t>
      </w:r>
      <w:r>
        <w:rPr>
          <w:rFonts w:ascii="Arial" w:eastAsia="Times New Roman" w:hAnsi="Arial" w:cs="Arial"/>
          <w:color w:val="000000"/>
          <w:sz w:val="22"/>
          <w:szCs w:val="22"/>
          <w:lang w:eastAsia="en-GB"/>
        </w:rPr>
        <w:t>c</w:t>
      </w:r>
      <w:r w:rsidRPr="003906B7">
        <w:rPr>
          <w:rFonts w:ascii="Arial" w:eastAsia="Times New Roman" w:hAnsi="Arial" w:cs="Arial"/>
          <w:color w:val="000000"/>
          <w:sz w:val="22"/>
          <w:szCs w:val="22"/>
          <w:lang w:eastAsia="en-GB"/>
        </w:rPr>
        <w:t xml:space="preserve">ontract </w:t>
      </w:r>
      <w:r>
        <w:rPr>
          <w:rFonts w:ascii="Arial" w:eastAsia="Times New Roman" w:hAnsi="Arial" w:cs="Arial"/>
          <w:color w:val="000000"/>
          <w:sz w:val="22"/>
          <w:szCs w:val="22"/>
          <w:lang w:eastAsia="en-GB"/>
        </w:rPr>
        <w:t>p</w:t>
      </w:r>
      <w:r w:rsidRPr="003906B7">
        <w:rPr>
          <w:rFonts w:ascii="Arial" w:eastAsia="Times New Roman" w:hAnsi="Arial" w:cs="Arial"/>
          <w:color w:val="000000"/>
          <w:sz w:val="22"/>
          <w:szCs w:val="22"/>
          <w:lang w:eastAsia="en-GB"/>
        </w:rPr>
        <w:t xml:space="preserve">eriod, the Buyer and Supplier may agree and execute </w:t>
      </w:r>
    </w:p>
    <w:p w14:paraId="1875D43A" w14:textId="388733BF" w:rsidR="008034F3" w:rsidRDefault="003906B7" w:rsidP="003906B7">
      <w:pPr>
        <w:jc w:val="both"/>
        <w:rPr>
          <w:rFonts w:ascii="Arial" w:eastAsia="Times New Roman" w:hAnsi="Arial" w:cs="Arial"/>
          <w:color w:val="000000"/>
          <w:sz w:val="22"/>
          <w:szCs w:val="22"/>
          <w:lang w:eastAsia="en-GB"/>
        </w:rPr>
      </w:pPr>
      <w:r w:rsidRPr="003906B7">
        <w:rPr>
          <w:rFonts w:ascii="Arial" w:eastAsia="Times New Roman" w:hAnsi="Arial" w:cs="Arial"/>
          <w:color w:val="000000"/>
          <w:sz w:val="22"/>
          <w:szCs w:val="22"/>
          <w:lang w:eastAsia="en-GB"/>
        </w:rPr>
        <w:t>completed Statement of Works</w:t>
      </w:r>
      <w:r>
        <w:rPr>
          <w:rFonts w:ascii="Arial" w:eastAsia="Times New Roman" w:hAnsi="Arial" w:cs="Arial"/>
          <w:color w:val="000000"/>
          <w:sz w:val="22"/>
          <w:szCs w:val="22"/>
          <w:lang w:eastAsia="en-GB"/>
        </w:rPr>
        <w:t xml:space="preserve"> </w:t>
      </w:r>
      <w:r w:rsidRPr="003906B7">
        <w:rPr>
          <w:rFonts w:ascii="Arial" w:eastAsia="Times New Roman" w:hAnsi="Arial" w:cs="Arial"/>
          <w:color w:val="000000"/>
          <w:sz w:val="22"/>
          <w:szCs w:val="22"/>
          <w:lang w:eastAsia="en-GB"/>
        </w:rPr>
        <w:t xml:space="preserve">(in the form of the template set out in Annex </w:t>
      </w:r>
      <w:r>
        <w:rPr>
          <w:rFonts w:ascii="Arial" w:eastAsia="Times New Roman" w:hAnsi="Arial" w:cs="Arial"/>
          <w:color w:val="000000"/>
          <w:sz w:val="22"/>
          <w:szCs w:val="22"/>
          <w:lang w:eastAsia="en-GB"/>
        </w:rPr>
        <w:t>2</w:t>
      </w:r>
      <w:r w:rsidRPr="003906B7">
        <w:rPr>
          <w:rFonts w:ascii="Arial" w:eastAsia="Times New Roman" w:hAnsi="Arial" w:cs="Arial"/>
          <w:color w:val="000000"/>
          <w:sz w:val="22"/>
          <w:szCs w:val="22"/>
          <w:lang w:eastAsia="en-GB"/>
        </w:rPr>
        <w:t xml:space="preserve"> to this </w:t>
      </w:r>
      <w:r>
        <w:rPr>
          <w:rFonts w:ascii="Arial" w:eastAsia="Times New Roman" w:hAnsi="Arial" w:cs="Arial"/>
          <w:color w:val="000000"/>
          <w:sz w:val="22"/>
          <w:szCs w:val="22"/>
          <w:lang w:eastAsia="en-GB"/>
        </w:rPr>
        <w:t xml:space="preserve">Order Form) for deliverables.  </w:t>
      </w:r>
      <w:r w:rsidRPr="003906B7">
        <w:rPr>
          <w:rFonts w:ascii="Arial" w:eastAsia="Times New Roman" w:hAnsi="Arial" w:cs="Arial"/>
          <w:color w:val="000000"/>
          <w:sz w:val="22"/>
          <w:szCs w:val="22"/>
          <w:lang w:eastAsia="en-GB"/>
        </w:rPr>
        <w:t>All S</w:t>
      </w:r>
      <w:r>
        <w:rPr>
          <w:rFonts w:ascii="Arial" w:eastAsia="Times New Roman" w:hAnsi="Arial" w:cs="Arial"/>
          <w:color w:val="000000"/>
          <w:sz w:val="22"/>
          <w:szCs w:val="22"/>
          <w:lang w:eastAsia="en-GB"/>
        </w:rPr>
        <w:t xml:space="preserve">tatements of Work </w:t>
      </w:r>
      <w:r w:rsidRPr="003906B7">
        <w:rPr>
          <w:rFonts w:ascii="Arial" w:eastAsia="Times New Roman" w:hAnsi="Arial" w:cs="Arial"/>
          <w:color w:val="000000"/>
          <w:sz w:val="22"/>
          <w:szCs w:val="22"/>
          <w:lang w:eastAsia="en-GB"/>
        </w:rPr>
        <w:t>must fall within the Specification and provisions of the Call-Off Contact. Upon execution of a Statement of Work the provisions detailed therein shall be incorporated into the Call-Off Contract to which this Order Form relates.</w:t>
      </w:r>
    </w:p>
    <w:p w14:paraId="1875D43B" w14:textId="77777777" w:rsidR="008034F3" w:rsidRDefault="008034F3">
      <w:pPr>
        <w:jc w:val="both"/>
        <w:rPr>
          <w:rFonts w:ascii="Arial" w:hAnsi="Arial" w:cs="Arial"/>
          <w:sz w:val="22"/>
          <w:szCs w:val="22"/>
        </w:rPr>
      </w:pPr>
    </w:p>
    <w:p w14:paraId="1875D43C" w14:textId="77777777" w:rsidR="008034F3" w:rsidRDefault="00C65B79">
      <w:pPr>
        <w:spacing w:after="240"/>
        <w:jc w:val="both"/>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In this Order Form, capitalised expressions shall have the meanings set out in Schedule 1 (Definitions) of the Call-Off Terms.</w:t>
      </w:r>
    </w:p>
    <w:p w14:paraId="1875D43D" w14:textId="77777777" w:rsidR="008034F3" w:rsidRDefault="00C65B79">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This Order Form shall comprise:</w:t>
      </w:r>
    </w:p>
    <w:p w14:paraId="1875D43E" w14:textId="77777777" w:rsidR="008034F3" w:rsidRDefault="008034F3">
      <w:pPr>
        <w:rPr>
          <w:rFonts w:ascii="Arial" w:eastAsia="Times New Roman" w:hAnsi="Arial" w:cs="Arial"/>
          <w:color w:val="000000"/>
          <w:sz w:val="22"/>
          <w:szCs w:val="22"/>
          <w:lang w:eastAsia="en-GB"/>
        </w:rPr>
      </w:pPr>
    </w:p>
    <w:p w14:paraId="1875D43F" w14:textId="77777777" w:rsidR="008034F3" w:rsidRDefault="00C65B79">
      <w:pPr>
        <w:pStyle w:val="ListParagraph"/>
        <w:numPr>
          <w:ilvl w:val="0"/>
          <w:numId w:val="4"/>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This document headed “Order Form”; </w:t>
      </w:r>
    </w:p>
    <w:p w14:paraId="1875D440" w14:textId="77777777" w:rsidR="008034F3" w:rsidRDefault="00C65B79">
      <w:pPr>
        <w:pStyle w:val="ListParagraph"/>
        <w:numPr>
          <w:ilvl w:val="0"/>
          <w:numId w:val="4"/>
        </w:numPr>
        <w:jc w:val="both"/>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The following Attachments with reference to the corresponding Schedule in the Call-Off Terms. Attachments to this Order Form either replaces (i) an Annex to a Schedule in the Call-Off Terms or (ii) a Schedule to the Call-Off Terms in its entirety (for example, Attachment 2.1 (Services Description)):</w:t>
      </w:r>
    </w:p>
    <w:p w14:paraId="1875D441" w14:textId="77777777" w:rsidR="008034F3" w:rsidRDefault="008034F3">
      <w:pPr>
        <w:pStyle w:val="ListParagraph"/>
        <w:rPr>
          <w:rFonts w:ascii="Arial" w:eastAsia="Times New Roman" w:hAnsi="Arial" w:cs="Arial"/>
          <w:color w:val="000000"/>
          <w:sz w:val="22"/>
          <w:szCs w:val="22"/>
          <w:lang w:eastAsia="en-GB"/>
        </w:rPr>
      </w:pPr>
    </w:p>
    <w:tbl>
      <w:tblPr>
        <w:tblW w:w="8773" w:type="dxa"/>
        <w:tblInd w:w="720" w:type="dxa"/>
        <w:tblCellMar>
          <w:left w:w="10" w:type="dxa"/>
          <w:right w:w="10" w:type="dxa"/>
        </w:tblCellMar>
        <w:tblLook w:val="04A0" w:firstRow="1" w:lastRow="0" w:firstColumn="1" w:lastColumn="0" w:noHBand="0" w:noVBand="1"/>
      </w:tblPr>
      <w:tblGrid>
        <w:gridCol w:w="4378"/>
        <w:gridCol w:w="4395"/>
      </w:tblGrid>
      <w:tr w:rsidR="008034F3" w14:paraId="1875D447" w14:textId="77777777">
        <w:tc>
          <w:tcPr>
            <w:tcW w:w="4378"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14:paraId="1875D442" w14:textId="77777777" w:rsidR="008034F3" w:rsidRDefault="008034F3">
            <w:pPr>
              <w:pStyle w:val="ListParagraph"/>
              <w:ind w:left="0"/>
              <w:jc w:val="center"/>
              <w:rPr>
                <w:rFonts w:ascii="Arial" w:eastAsia="Times New Roman" w:hAnsi="Arial" w:cs="Arial"/>
                <w:b/>
                <w:color w:val="000000"/>
                <w:sz w:val="22"/>
                <w:szCs w:val="22"/>
                <w:lang w:eastAsia="en-GB"/>
              </w:rPr>
            </w:pPr>
          </w:p>
          <w:p w14:paraId="1875D443" w14:textId="77777777" w:rsidR="008034F3" w:rsidRDefault="00C65B79">
            <w:pPr>
              <w:pStyle w:val="ListParagraph"/>
              <w:ind w:left="0"/>
              <w:jc w:val="center"/>
              <w:rPr>
                <w:rFonts w:ascii="Arial" w:eastAsia="Times New Roman" w:hAnsi="Arial" w:cs="Arial"/>
                <w:b/>
                <w:color w:val="000000"/>
                <w:sz w:val="22"/>
                <w:szCs w:val="22"/>
                <w:lang w:eastAsia="en-GB"/>
              </w:rPr>
            </w:pPr>
            <w:r>
              <w:rPr>
                <w:rFonts w:ascii="Arial" w:eastAsia="Times New Roman" w:hAnsi="Arial" w:cs="Arial"/>
                <w:b/>
                <w:color w:val="000000"/>
                <w:sz w:val="22"/>
                <w:szCs w:val="22"/>
                <w:lang w:eastAsia="en-GB"/>
              </w:rPr>
              <w:t>Attachment to the Order Form</w:t>
            </w:r>
          </w:p>
          <w:p w14:paraId="1875D444" w14:textId="77777777" w:rsidR="008034F3" w:rsidRDefault="008034F3">
            <w:pPr>
              <w:pStyle w:val="ListParagraph"/>
              <w:ind w:left="0"/>
              <w:jc w:val="center"/>
              <w:rPr>
                <w:rFonts w:ascii="Arial" w:eastAsia="Times New Roman" w:hAnsi="Arial" w:cs="Arial"/>
                <w:b/>
                <w:color w:val="000000"/>
                <w:sz w:val="22"/>
                <w:szCs w:val="22"/>
                <w:lang w:eastAsia="en-GB"/>
              </w:rPr>
            </w:pPr>
          </w:p>
        </w:tc>
        <w:tc>
          <w:tcPr>
            <w:tcW w:w="4395"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14:paraId="1875D445" w14:textId="77777777" w:rsidR="008034F3" w:rsidRDefault="008034F3">
            <w:pPr>
              <w:pStyle w:val="ListParagraph"/>
              <w:ind w:left="0"/>
              <w:jc w:val="center"/>
              <w:rPr>
                <w:rFonts w:ascii="Arial" w:eastAsia="Times New Roman" w:hAnsi="Arial" w:cs="Arial"/>
                <w:b/>
                <w:color w:val="000000"/>
                <w:sz w:val="22"/>
                <w:szCs w:val="22"/>
                <w:lang w:eastAsia="en-GB"/>
              </w:rPr>
            </w:pPr>
          </w:p>
          <w:p w14:paraId="1875D446" w14:textId="77777777" w:rsidR="008034F3" w:rsidRDefault="00C65B79">
            <w:pPr>
              <w:pStyle w:val="ListParagraph"/>
              <w:ind w:left="0"/>
              <w:jc w:val="center"/>
              <w:rPr>
                <w:rFonts w:ascii="Arial" w:eastAsia="Times New Roman" w:hAnsi="Arial" w:cs="Arial"/>
                <w:b/>
                <w:color w:val="000000"/>
                <w:sz w:val="22"/>
                <w:szCs w:val="22"/>
                <w:lang w:eastAsia="en-GB"/>
              </w:rPr>
            </w:pPr>
            <w:r>
              <w:rPr>
                <w:rFonts w:ascii="Arial" w:eastAsia="Times New Roman" w:hAnsi="Arial" w:cs="Arial"/>
                <w:b/>
                <w:color w:val="000000"/>
                <w:sz w:val="22"/>
                <w:szCs w:val="22"/>
                <w:lang w:eastAsia="en-GB"/>
              </w:rPr>
              <w:t>Schedule to the Call-Off Terms</w:t>
            </w:r>
          </w:p>
        </w:tc>
      </w:tr>
      <w:tr w:rsidR="008034F3" w14:paraId="1875D44A" w14:textId="77777777">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48" w14:textId="0D68A775" w:rsidR="008034F3" w:rsidRPr="000B1747" w:rsidRDefault="008034F3">
            <w:pPr>
              <w:pStyle w:val="ListParagraph"/>
              <w:ind w:left="0"/>
              <w:jc w:val="both"/>
              <w:rPr>
                <w:rFonts w:ascii="Arial" w:eastAsia="Times New Roman" w:hAnsi="Arial" w:cs="Arial"/>
                <w:color w:val="000000"/>
                <w:sz w:val="22"/>
                <w:szCs w:val="22"/>
                <w:highlight w:val="green"/>
                <w:lang w:eastAsia="en-GB"/>
              </w:rPr>
            </w:pP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49" w14:textId="77777777" w:rsidR="008034F3" w:rsidRPr="000B1747" w:rsidRDefault="00C65B79">
            <w:pPr>
              <w:pStyle w:val="ListParagraph"/>
              <w:ind w:left="0"/>
              <w:jc w:val="both"/>
              <w:rPr>
                <w:rFonts w:ascii="Arial" w:eastAsia="Times New Roman" w:hAnsi="Arial" w:cs="Arial"/>
                <w:color w:val="000000"/>
                <w:sz w:val="22"/>
                <w:szCs w:val="22"/>
                <w:highlight w:val="green"/>
                <w:lang w:eastAsia="en-GB"/>
              </w:rPr>
            </w:pPr>
            <w:r w:rsidRPr="00916034">
              <w:rPr>
                <w:rFonts w:ascii="Arial" w:eastAsia="Times New Roman" w:hAnsi="Arial" w:cs="Arial"/>
                <w:color w:val="000000"/>
                <w:sz w:val="22"/>
                <w:szCs w:val="22"/>
                <w:lang w:eastAsia="en-GB"/>
              </w:rPr>
              <w:t>See Schedule 2.1 (Services Description)</w:t>
            </w:r>
          </w:p>
        </w:tc>
      </w:tr>
      <w:tr w:rsidR="008034F3" w14:paraId="1875D453" w14:textId="77777777">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51" w14:textId="2EDABCEE" w:rsidR="008034F3" w:rsidRPr="007763D5" w:rsidRDefault="008034F3">
            <w:pPr>
              <w:pStyle w:val="ListParagraph"/>
              <w:ind w:left="0"/>
              <w:rPr>
                <w:rFonts w:ascii="Arial" w:eastAsia="Times New Roman" w:hAnsi="Arial" w:cs="Arial"/>
                <w:color w:val="000000"/>
                <w:sz w:val="22"/>
                <w:szCs w:val="22"/>
                <w:highlight w:val="yellow"/>
                <w:lang w:eastAsia="en-GB"/>
              </w:rPr>
            </w:pP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52" w14:textId="77777777" w:rsidR="008034F3" w:rsidRPr="007763D5" w:rsidRDefault="00C65B79">
            <w:pPr>
              <w:pStyle w:val="ListParagraph"/>
              <w:ind w:left="0"/>
              <w:rPr>
                <w:rFonts w:ascii="Arial" w:eastAsia="Times New Roman" w:hAnsi="Arial" w:cs="Arial"/>
                <w:color w:val="000000"/>
                <w:sz w:val="22"/>
                <w:szCs w:val="22"/>
                <w:highlight w:val="yellow"/>
                <w:lang w:eastAsia="en-GB"/>
              </w:rPr>
            </w:pPr>
            <w:r w:rsidRPr="006C0F4D">
              <w:rPr>
                <w:rFonts w:ascii="Arial" w:eastAsia="Times New Roman" w:hAnsi="Arial" w:cs="Arial"/>
                <w:color w:val="000000"/>
                <w:sz w:val="22"/>
                <w:szCs w:val="22"/>
                <w:lang w:eastAsia="en-GB"/>
              </w:rPr>
              <w:t>See Schedule 2.4 (Security Management)</w:t>
            </w:r>
          </w:p>
        </w:tc>
      </w:tr>
      <w:tr w:rsidR="008034F3" w14:paraId="1875D456" w14:textId="77777777">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54" w14:textId="77777777" w:rsidR="008034F3" w:rsidRPr="008C55D0" w:rsidRDefault="00C65B79">
            <w:pPr>
              <w:pStyle w:val="ListParagraph"/>
              <w:ind w:left="0"/>
              <w:rPr>
                <w:rFonts w:ascii="Arial" w:eastAsia="Times New Roman" w:hAnsi="Arial" w:cs="Arial"/>
                <w:color w:val="000000"/>
                <w:sz w:val="22"/>
                <w:szCs w:val="22"/>
                <w:lang w:eastAsia="en-GB"/>
              </w:rPr>
            </w:pPr>
            <w:r w:rsidRPr="008C55D0">
              <w:rPr>
                <w:rFonts w:ascii="Arial" w:eastAsia="Times New Roman" w:hAnsi="Arial" w:cs="Arial"/>
                <w:color w:val="000000"/>
                <w:sz w:val="22"/>
                <w:szCs w:val="22"/>
                <w:lang w:eastAsia="en-GB"/>
              </w:rPr>
              <w:t>Attachment 3 (Buyer Responsibilities)</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55" w14:textId="77777777" w:rsidR="008034F3" w:rsidRPr="008C55D0" w:rsidRDefault="00C65B79">
            <w:pPr>
              <w:pStyle w:val="ListParagraph"/>
              <w:ind w:left="0"/>
              <w:rPr>
                <w:rFonts w:ascii="Arial" w:eastAsia="Times New Roman" w:hAnsi="Arial" w:cs="Arial"/>
                <w:color w:val="000000"/>
                <w:sz w:val="22"/>
                <w:szCs w:val="22"/>
                <w:lang w:eastAsia="en-GB"/>
              </w:rPr>
            </w:pPr>
            <w:r w:rsidRPr="008C55D0">
              <w:rPr>
                <w:rFonts w:ascii="Arial" w:eastAsia="Times New Roman" w:hAnsi="Arial" w:cs="Arial"/>
                <w:color w:val="000000"/>
                <w:sz w:val="22"/>
                <w:szCs w:val="22"/>
                <w:lang w:eastAsia="en-GB"/>
              </w:rPr>
              <w:t>See Schedule 3 (Buyer Responsibilities)</w:t>
            </w:r>
          </w:p>
        </w:tc>
      </w:tr>
      <w:tr w:rsidR="008034F3" w14:paraId="1875D459" w14:textId="77777777">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57" w14:textId="77777777" w:rsidR="008034F3" w:rsidRPr="008C55D0" w:rsidRDefault="00C65B79">
            <w:pPr>
              <w:pStyle w:val="ListParagraph"/>
              <w:ind w:left="0"/>
              <w:rPr>
                <w:rFonts w:ascii="Arial" w:eastAsia="Times New Roman" w:hAnsi="Arial" w:cs="Arial"/>
                <w:color w:val="000000"/>
                <w:sz w:val="22"/>
                <w:szCs w:val="22"/>
                <w:lang w:eastAsia="en-GB"/>
              </w:rPr>
            </w:pPr>
            <w:r w:rsidRPr="008C55D0">
              <w:rPr>
                <w:rFonts w:ascii="Arial" w:eastAsia="Times New Roman" w:hAnsi="Arial" w:cs="Arial"/>
                <w:color w:val="000000"/>
                <w:sz w:val="22"/>
                <w:szCs w:val="22"/>
                <w:lang w:eastAsia="en-GB"/>
              </w:rPr>
              <w:t>Attachment 4.1 (Supplier Solution)</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58" w14:textId="77777777" w:rsidR="008034F3" w:rsidRPr="008C55D0" w:rsidRDefault="00C65B79">
            <w:pPr>
              <w:pStyle w:val="ListParagraph"/>
              <w:ind w:left="0"/>
              <w:rPr>
                <w:rFonts w:ascii="Arial" w:eastAsia="Times New Roman" w:hAnsi="Arial" w:cs="Arial"/>
                <w:color w:val="000000"/>
                <w:sz w:val="22"/>
                <w:szCs w:val="22"/>
                <w:lang w:eastAsia="en-GB"/>
              </w:rPr>
            </w:pPr>
            <w:r w:rsidRPr="008C55D0">
              <w:rPr>
                <w:rFonts w:ascii="Arial" w:eastAsia="Times New Roman" w:hAnsi="Arial" w:cs="Arial"/>
                <w:color w:val="000000"/>
                <w:sz w:val="22"/>
                <w:szCs w:val="22"/>
                <w:lang w:eastAsia="en-GB"/>
              </w:rPr>
              <w:t>See Schedule 4.1 (Supplier Solution)</w:t>
            </w:r>
          </w:p>
        </w:tc>
      </w:tr>
      <w:tr w:rsidR="008034F3" w14:paraId="1875D45C" w14:textId="77777777">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5A" w14:textId="6E80B8E7" w:rsidR="008034F3" w:rsidRPr="00DC5F18" w:rsidRDefault="008034F3">
            <w:pPr>
              <w:pStyle w:val="ListParagraph"/>
              <w:ind w:left="0"/>
              <w:rPr>
                <w:rFonts w:ascii="Arial" w:eastAsia="Times New Roman" w:hAnsi="Arial" w:cs="Arial"/>
                <w:color w:val="000000"/>
                <w:sz w:val="22"/>
                <w:szCs w:val="22"/>
                <w:highlight w:val="yellow"/>
                <w:lang w:eastAsia="en-GB"/>
              </w:rPr>
            </w:pP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5B" w14:textId="77777777" w:rsidR="008034F3" w:rsidRPr="00DC5F18" w:rsidRDefault="00C65B79">
            <w:pPr>
              <w:pStyle w:val="ListParagraph"/>
              <w:ind w:left="0"/>
              <w:rPr>
                <w:rFonts w:ascii="Arial" w:eastAsia="Times New Roman" w:hAnsi="Arial" w:cs="Arial"/>
                <w:color w:val="000000"/>
                <w:sz w:val="22"/>
                <w:szCs w:val="22"/>
                <w:highlight w:val="yellow"/>
                <w:lang w:eastAsia="en-GB"/>
              </w:rPr>
            </w:pPr>
            <w:r w:rsidRPr="000E2F11">
              <w:rPr>
                <w:rFonts w:ascii="Arial" w:eastAsia="Times New Roman" w:hAnsi="Arial" w:cs="Arial"/>
                <w:color w:val="000000"/>
                <w:sz w:val="22"/>
                <w:szCs w:val="22"/>
                <w:lang w:eastAsia="en-GB"/>
              </w:rPr>
              <w:t>See Schedule 4.2 (Commercially Sensitive Information)</w:t>
            </w:r>
          </w:p>
        </w:tc>
      </w:tr>
      <w:tr w:rsidR="008034F3" w14:paraId="1875D45F" w14:textId="77777777">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5D" w14:textId="16AF991E" w:rsidR="008034F3" w:rsidRPr="00DE483D" w:rsidRDefault="008034F3">
            <w:pPr>
              <w:pStyle w:val="ListParagraph"/>
              <w:ind w:left="0"/>
              <w:rPr>
                <w:rFonts w:ascii="Arial" w:eastAsia="Times New Roman" w:hAnsi="Arial" w:cs="Arial"/>
                <w:color w:val="000000"/>
                <w:sz w:val="22"/>
                <w:szCs w:val="22"/>
                <w:lang w:eastAsia="en-GB"/>
              </w:rPr>
            </w:pP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5E" w14:textId="77777777" w:rsidR="008034F3" w:rsidRPr="00DE483D" w:rsidRDefault="00C65B79">
            <w:pPr>
              <w:pStyle w:val="ListParagraph"/>
              <w:ind w:left="0"/>
              <w:rPr>
                <w:rFonts w:ascii="Arial" w:eastAsia="Times New Roman" w:hAnsi="Arial" w:cs="Arial"/>
                <w:color w:val="000000"/>
                <w:sz w:val="22"/>
                <w:szCs w:val="22"/>
                <w:lang w:eastAsia="en-GB"/>
              </w:rPr>
            </w:pPr>
            <w:r w:rsidRPr="00DE483D">
              <w:rPr>
                <w:rFonts w:ascii="Arial" w:eastAsia="Times New Roman" w:hAnsi="Arial" w:cs="Arial"/>
                <w:color w:val="000000"/>
                <w:sz w:val="22"/>
                <w:szCs w:val="22"/>
                <w:lang w:eastAsia="en-GB"/>
              </w:rPr>
              <w:t>See Schedule 4.3 (Key Sub-Contractors)</w:t>
            </w:r>
          </w:p>
        </w:tc>
      </w:tr>
      <w:tr w:rsidR="008034F3" w14:paraId="1875D462" w14:textId="77777777">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60" w14:textId="000B3C3A" w:rsidR="008034F3" w:rsidRPr="001E294A" w:rsidRDefault="008034F3">
            <w:pPr>
              <w:pStyle w:val="ListParagraph"/>
              <w:ind w:left="0"/>
              <w:rPr>
                <w:rFonts w:ascii="Arial" w:eastAsia="Times New Roman" w:hAnsi="Arial" w:cs="Arial"/>
                <w:color w:val="000000"/>
                <w:sz w:val="22"/>
                <w:szCs w:val="22"/>
                <w:lang w:eastAsia="en-GB"/>
              </w:rPr>
            </w:pP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61" w14:textId="77777777" w:rsidR="008034F3" w:rsidRPr="001E294A" w:rsidRDefault="00C65B79">
            <w:pPr>
              <w:pStyle w:val="ListParagraph"/>
              <w:ind w:left="0"/>
              <w:rPr>
                <w:rFonts w:ascii="Arial" w:eastAsia="Times New Roman" w:hAnsi="Arial" w:cs="Arial"/>
                <w:color w:val="000000"/>
                <w:sz w:val="22"/>
                <w:szCs w:val="22"/>
                <w:lang w:eastAsia="en-GB"/>
              </w:rPr>
            </w:pPr>
            <w:r w:rsidRPr="001E294A">
              <w:rPr>
                <w:rFonts w:ascii="Arial" w:eastAsia="Times New Roman" w:hAnsi="Arial" w:cs="Arial"/>
                <w:color w:val="000000"/>
                <w:sz w:val="22"/>
                <w:szCs w:val="22"/>
                <w:lang w:eastAsia="en-GB"/>
              </w:rPr>
              <w:t>See Schedule 4.4 (Third Party Contracts)</w:t>
            </w:r>
          </w:p>
        </w:tc>
      </w:tr>
      <w:tr w:rsidR="008034F3" w14:paraId="1875D465" w14:textId="77777777">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63" w14:textId="2DCDF28A" w:rsidR="008034F3" w:rsidRPr="00C51778" w:rsidRDefault="008034F3">
            <w:pPr>
              <w:pStyle w:val="ListParagraph"/>
              <w:ind w:left="0"/>
              <w:rPr>
                <w:rFonts w:ascii="Arial" w:eastAsia="Times New Roman" w:hAnsi="Arial" w:cs="Arial"/>
                <w:color w:val="000000"/>
                <w:sz w:val="22"/>
                <w:szCs w:val="22"/>
                <w:lang w:eastAsia="en-GB"/>
              </w:rPr>
            </w:pP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64" w14:textId="77777777" w:rsidR="008034F3" w:rsidRPr="00C51778" w:rsidRDefault="00C65B79">
            <w:pPr>
              <w:pStyle w:val="ListParagraph"/>
              <w:ind w:left="0"/>
              <w:rPr>
                <w:rFonts w:ascii="Arial" w:eastAsia="Times New Roman" w:hAnsi="Arial" w:cs="Arial"/>
                <w:color w:val="000000"/>
                <w:sz w:val="22"/>
                <w:szCs w:val="22"/>
                <w:lang w:eastAsia="en-GB"/>
              </w:rPr>
            </w:pPr>
            <w:r w:rsidRPr="00C51778">
              <w:rPr>
                <w:rFonts w:ascii="Arial" w:eastAsia="Times New Roman" w:hAnsi="Arial" w:cs="Arial"/>
                <w:color w:val="000000"/>
                <w:sz w:val="22"/>
                <w:szCs w:val="22"/>
                <w:lang w:eastAsia="en-GB"/>
              </w:rPr>
              <w:t>See Schedule 5 (Software)</w:t>
            </w:r>
          </w:p>
        </w:tc>
      </w:tr>
      <w:tr w:rsidR="008034F3" w14:paraId="1875D468" w14:textId="77777777">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66" w14:textId="77777777" w:rsidR="008034F3" w:rsidRPr="00DA6339" w:rsidRDefault="00C65B79">
            <w:pPr>
              <w:pStyle w:val="ListParagraph"/>
              <w:ind w:left="0"/>
              <w:rPr>
                <w:rFonts w:ascii="Arial" w:eastAsia="Times New Roman" w:hAnsi="Arial" w:cs="Arial"/>
                <w:color w:val="000000"/>
                <w:sz w:val="22"/>
                <w:szCs w:val="22"/>
                <w:lang w:eastAsia="en-GB"/>
              </w:rPr>
            </w:pPr>
            <w:r w:rsidRPr="00DA6339">
              <w:rPr>
                <w:rFonts w:ascii="Arial" w:eastAsia="Times New Roman" w:hAnsi="Arial" w:cs="Arial"/>
                <w:color w:val="000000"/>
                <w:sz w:val="22"/>
                <w:szCs w:val="22"/>
                <w:lang w:eastAsia="en-GB"/>
              </w:rPr>
              <w:t>Attachment 6.1 (Outline Implementation Plan)</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67" w14:textId="77777777" w:rsidR="008034F3" w:rsidRPr="00DA6339" w:rsidRDefault="00C65B79">
            <w:pPr>
              <w:pStyle w:val="ListParagraph"/>
              <w:ind w:left="0"/>
              <w:rPr>
                <w:rFonts w:ascii="Arial" w:eastAsia="Times New Roman" w:hAnsi="Arial" w:cs="Arial"/>
                <w:color w:val="000000"/>
                <w:sz w:val="22"/>
                <w:szCs w:val="22"/>
                <w:lang w:eastAsia="en-GB"/>
              </w:rPr>
            </w:pPr>
            <w:r w:rsidRPr="00DA6339">
              <w:rPr>
                <w:rFonts w:ascii="Arial" w:eastAsia="Times New Roman" w:hAnsi="Arial" w:cs="Arial"/>
                <w:color w:val="000000"/>
                <w:sz w:val="22"/>
                <w:szCs w:val="22"/>
                <w:lang w:eastAsia="en-GB"/>
              </w:rPr>
              <w:t>See Schedule 6.1 (Implementation Plan)</w:t>
            </w:r>
          </w:p>
        </w:tc>
      </w:tr>
      <w:tr w:rsidR="008034F3" w14:paraId="1875D46B" w14:textId="77777777">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69" w14:textId="77777777" w:rsidR="008034F3" w:rsidRPr="00690E94" w:rsidRDefault="00C65B79">
            <w:pPr>
              <w:pStyle w:val="ListParagraph"/>
              <w:ind w:left="0"/>
              <w:rPr>
                <w:rFonts w:ascii="Arial" w:eastAsia="Times New Roman" w:hAnsi="Arial" w:cs="Arial"/>
                <w:color w:val="000000"/>
                <w:sz w:val="22"/>
                <w:szCs w:val="22"/>
                <w:lang w:eastAsia="en-GB"/>
              </w:rPr>
            </w:pPr>
            <w:r w:rsidRPr="00690E94">
              <w:rPr>
                <w:rFonts w:ascii="Arial" w:eastAsia="Times New Roman" w:hAnsi="Arial" w:cs="Arial"/>
                <w:color w:val="000000"/>
                <w:sz w:val="22"/>
                <w:szCs w:val="22"/>
                <w:lang w:eastAsia="en-GB"/>
              </w:rPr>
              <w:t>Attachment 6.2 (Test Success Criteria)</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6A" w14:textId="77777777" w:rsidR="008034F3" w:rsidRPr="00690E94" w:rsidRDefault="00C65B79">
            <w:pPr>
              <w:pStyle w:val="ListParagraph"/>
              <w:ind w:left="0"/>
              <w:rPr>
                <w:rFonts w:ascii="Arial" w:eastAsia="Times New Roman" w:hAnsi="Arial" w:cs="Arial"/>
                <w:color w:val="000000"/>
                <w:sz w:val="22"/>
                <w:szCs w:val="22"/>
                <w:lang w:eastAsia="en-GB"/>
              </w:rPr>
            </w:pPr>
            <w:r w:rsidRPr="00690E94">
              <w:rPr>
                <w:rFonts w:ascii="Arial" w:eastAsia="Times New Roman" w:hAnsi="Arial" w:cs="Arial"/>
                <w:color w:val="000000"/>
                <w:sz w:val="22"/>
                <w:szCs w:val="22"/>
                <w:lang w:eastAsia="en-GB"/>
              </w:rPr>
              <w:t>See Schedule 6.2 (Testing Procedures)</w:t>
            </w:r>
          </w:p>
        </w:tc>
      </w:tr>
      <w:tr w:rsidR="008034F3" w14:paraId="1875D46E" w14:textId="77777777">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6C" w14:textId="4506D46E" w:rsidR="008034F3" w:rsidRPr="0053589A" w:rsidRDefault="008034F3">
            <w:pPr>
              <w:pStyle w:val="ListParagraph"/>
              <w:ind w:left="0"/>
              <w:rPr>
                <w:rFonts w:ascii="Arial" w:eastAsia="Times New Roman" w:hAnsi="Arial" w:cs="Arial"/>
                <w:color w:val="000000"/>
                <w:sz w:val="22"/>
                <w:szCs w:val="22"/>
                <w:lang w:eastAsia="en-GB"/>
              </w:rPr>
            </w:pP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6D" w14:textId="77777777" w:rsidR="008034F3" w:rsidRPr="0053589A" w:rsidRDefault="00C65B79">
            <w:pPr>
              <w:pStyle w:val="ListParagraph"/>
              <w:ind w:left="0"/>
              <w:rPr>
                <w:rFonts w:ascii="Arial" w:eastAsia="Times New Roman" w:hAnsi="Arial" w:cs="Arial"/>
                <w:color w:val="000000"/>
                <w:sz w:val="22"/>
                <w:szCs w:val="22"/>
                <w:lang w:eastAsia="en-GB"/>
              </w:rPr>
            </w:pPr>
            <w:r w:rsidRPr="0053589A">
              <w:rPr>
                <w:rFonts w:ascii="Arial" w:eastAsia="Times New Roman" w:hAnsi="Arial" w:cs="Arial"/>
                <w:color w:val="000000"/>
                <w:sz w:val="22"/>
                <w:szCs w:val="22"/>
                <w:lang w:eastAsia="en-GB"/>
              </w:rPr>
              <w:t>See Schedule 7.1 (Charges and Invoicing)</w:t>
            </w:r>
          </w:p>
        </w:tc>
      </w:tr>
      <w:tr w:rsidR="008034F3" w14:paraId="1875D471" w14:textId="77777777">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6F" w14:textId="5FDC1B2A" w:rsidR="008034F3" w:rsidRPr="00D83300" w:rsidRDefault="008034F3">
            <w:pPr>
              <w:pStyle w:val="ListParagraph"/>
              <w:ind w:left="0"/>
              <w:rPr>
                <w:rFonts w:ascii="Arial" w:eastAsia="Times New Roman" w:hAnsi="Arial" w:cs="Arial"/>
                <w:color w:val="000000"/>
                <w:sz w:val="22"/>
                <w:szCs w:val="22"/>
                <w:lang w:eastAsia="en-GB"/>
              </w:rPr>
            </w:pP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70" w14:textId="77777777" w:rsidR="008034F3" w:rsidRPr="00D83300" w:rsidRDefault="00C65B79">
            <w:pPr>
              <w:pStyle w:val="ListParagraph"/>
              <w:ind w:left="0"/>
              <w:rPr>
                <w:rFonts w:ascii="Arial" w:eastAsia="Times New Roman" w:hAnsi="Arial" w:cs="Arial"/>
                <w:color w:val="000000"/>
                <w:sz w:val="22"/>
                <w:szCs w:val="22"/>
                <w:lang w:eastAsia="en-GB"/>
              </w:rPr>
            </w:pPr>
            <w:r w:rsidRPr="00D83300">
              <w:rPr>
                <w:rFonts w:ascii="Arial" w:eastAsia="Times New Roman" w:hAnsi="Arial" w:cs="Arial"/>
                <w:color w:val="000000"/>
                <w:sz w:val="22"/>
                <w:szCs w:val="22"/>
                <w:lang w:eastAsia="en-GB"/>
              </w:rPr>
              <w:t>See Schedule 7.2 (Payments on Termination)</w:t>
            </w:r>
          </w:p>
        </w:tc>
      </w:tr>
      <w:tr w:rsidR="008034F3" w14:paraId="1875D486" w14:textId="77777777">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84" w14:textId="1F0BE1D1" w:rsidR="008034F3" w:rsidRPr="00FA7C86" w:rsidRDefault="008034F3">
            <w:pPr>
              <w:pStyle w:val="ListParagraph"/>
              <w:ind w:left="0"/>
              <w:rPr>
                <w:rFonts w:ascii="Arial" w:eastAsia="Times New Roman" w:hAnsi="Arial" w:cs="Arial"/>
                <w:color w:val="000000"/>
                <w:sz w:val="22"/>
                <w:szCs w:val="22"/>
                <w:lang w:eastAsia="en-GB"/>
              </w:rPr>
            </w:pP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85" w14:textId="77777777" w:rsidR="008034F3" w:rsidRPr="00FA7C86" w:rsidRDefault="00C65B79">
            <w:pPr>
              <w:pStyle w:val="ListParagraph"/>
              <w:ind w:left="0"/>
              <w:rPr>
                <w:rFonts w:ascii="Arial" w:eastAsia="Times New Roman" w:hAnsi="Arial" w:cs="Arial"/>
                <w:color w:val="000000"/>
                <w:sz w:val="22"/>
                <w:szCs w:val="22"/>
                <w:lang w:eastAsia="en-GB"/>
              </w:rPr>
            </w:pPr>
            <w:r w:rsidRPr="00FA7C86">
              <w:rPr>
                <w:rFonts w:ascii="Arial" w:eastAsia="Times New Roman" w:hAnsi="Arial" w:cs="Arial"/>
                <w:color w:val="000000"/>
                <w:sz w:val="22"/>
                <w:szCs w:val="22"/>
                <w:lang w:eastAsia="en-GB"/>
              </w:rPr>
              <w:t>See Schedule 9.2 (Key Personnel)</w:t>
            </w:r>
          </w:p>
        </w:tc>
      </w:tr>
      <w:tr w:rsidR="008034F3" w14:paraId="1875D489" w14:textId="77777777">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87" w14:textId="2012F191" w:rsidR="008034F3" w:rsidRPr="00690E94" w:rsidRDefault="008034F3">
            <w:pPr>
              <w:pStyle w:val="ListParagraph"/>
              <w:ind w:left="0"/>
              <w:rPr>
                <w:rFonts w:ascii="Arial" w:eastAsia="Times New Roman" w:hAnsi="Arial" w:cs="Arial"/>
                <w:color w:val="000000"/>
                <w:sz w:val="22"/>
                <w:szCs w:val="22"/>
                <w:lang w:eastAsia="en-GB"/>
              </w:rPr>
            </w:pP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488" w14:textId="77777777" w:rsidR="008034F3" w:rsidRPr="00690E94" w:rsidRDefault="00C65B79">
            <w:pPr>
              <w:pStyle w:val="ListParagraph"/>
              <w:ind w:left="0"/>
              <w:rPr>
                <w:rFonts w:ascii="Arial" w:eastAsia="Times New Roman" w:hAnsi="Arial" w:cs="Arial"/>
                <w:color w:val="000000"/>
                <w:sz w:val="22"/>
                <w:szCs w:val="22"/>
                <w:lang w:eastAsia="en-GB"/>
              </w:rPr>
            </w:pPr>
            <w:r w:rsidRPr="00690E94">
              <w:rPr>
                <w:rFonts w:ascii="Arial" w:eastAsia="Times New Roman" w:hAnsi="Arial" w:cs="Arial"/>
                <w:color w:val="000000"/>
                <w:sz w:val="22"/>
                <w:szCs w:val="22"/>
                <w:lang w:eastAsia="en-GB"/>
              </w:rPr>
              <w:t>See Schedule 11 (Processing Personal Data)</w:t>
            </w:r>
          </w:p>
        </w:tc>
      </w:tr>
    </w:tbl>
    <w:p w14:paraId="1875D48A" w14:textId="77777777" w:rsidR="008034F3" w:rsidRDefault="008034F3">
      <w:pPr>
        <w:rPr>
          <w:rFonts w:ascii="Arial" w:eastAsia="Times New Roman" w:hAnsi="Arial" w:cs="Arial"/>
          <w:color w:val="000000"/>
          <w:sz w:val="22"/>
          <w:szCs w:val="22"/>
          <w:lang w:eastAsia="en-GB"/>
        </w:rPr>
      </w:pPr>
    </w:p>
    <w:p w14:paraId="1875D48B" w14:textId="77777777" w:rsidR="008034F3" w:rsidRDefault="00C65B79">
      <w:pPr>
        <w:pStyle w:val="ListParagraph"/>
        <w:numPr>
          <w:ilvl w:val="0"/>
          <w:numId w:val="4"/>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Annex 1 – Call-Off Terms and Additional/Alternative Clauses. </w:t>
      </w:r>
    </w:p>
    <w:p w14:paraId="1875D48C" w14:textId="77777777" w:rsidR="008034F3" w:rsidRDefault="008034F3">
      <w:pPr>
        <w:rPr>
          <w:rFonts w:ascii="Arial" w:eastAsia="Times New Roman" w:hAnsi="Arial" w:cs="Arial"/>
          <w:color w:val="000000"/>
          <w:sz w:val="22"/>
          <w:szCs w:val="22"/>
          <w:lang w:eastAsia="en-GB"/>
        </w:rPr>
      </w:pPr>
    </w:p>
    <w:p w14:paraId="1875D48D" w14:textId="77777777" w:rsidR="008034F3" w:rsidRDefault="00C65B79">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The Order of Precedence shall be as set out in Clause 1.4 of the Call-Off Terms being:</w:t>
      </w:r>
    </w:p>
    <w:p w14:paraId="1875D48E" w14:textId="77777777" w:rsidR="008034F3" w:rsidRDefault="008034F3">
      <w:pPr>
        <w:rPr>
          <w:rFonts w:ascii="Arial" w:eastAsia="Times New Roman" w:hAnsi="Arial" w:cs="Arial"/>
          <w:color w:val="000000"/>
          <w:sz w:val="22"/>
          <w:szCs w:val="22"/>
          <w:lang w:eastAsia="en-GB"/>
        </w:rPr>
      </w:pPr>
    </w:p>
    <w:p w14:paraId="1875D48F" w14:textId="77777777" w:rsidR="008034F3" w:rsidRDefault="00C65B79">
      <w:pPr>
        <w:pStyle w:val="Heading3"/>
        <w:keepNext w:val="0"/>
        <w:keepLines w:val="0"/>
        <w:numPr>
          <w:ilvl w:val="2"/>
          <w:numId w:val="5"/>
        </w:numPr>
        <w:tabs>
          <w:tab w:val="left" w:pos="851"/>
        </w:tabs>
        <w:spacing w:before="0" w:after="220" w:line="240" w:lineRule="auto"/>
        <w:ind w:left="709" w:hanging="425"/>
        <w:jc w:val="both"/>
        <w:rPr>
          <w:rFonts w:ascii="Arial" w:hAnsi="Arial" w:cs="Arial"/>
          <w:b w:val="0"/>
          <w:color w:val="auto"/>
          <w:sz w:val="22"/>
          <w:szCs w:val="22"/>
        </w:rPr>
      </w:pPr>
      <w:r>
        <w:rPr>
          <w:rFonts w:ascii="Arial" w:hAnsi="Arial" w:cs="Arial"/>
          <w:b w:val="0"/>
          <w:color w:val="auto"/>
          <w:sz w:val="22"/>
          <w:szCs w:val="22"/>
        </w:rPr>
        <w:t>the Framework, except Framework Schedule 18 (Tender);</w:t>
      </w:r>
    </w:p>
    <w:p w14:paraId="19FF3BF0" w14:textId="4A985033" w:rsidR="00684AC8" w:rsidRDefault="00684AC8">
      <w:pPr>
        <w:pStyle w:val="Heading3"/>
        <w:keepNext w:val="0"/>
        <w:keepLines w:val="0"/>
        <w:numPr>
          <w:ilvl w:val="2"/>
          <w:numId w:val="5"/>
        </w:numPr>
        <w:tabs>
          <w:tab w:val="left" w:pos="851"/>
        </w:tabs>
        <w:spacing w:before="0" w:after="220" w:line="240" w:lineRule="auto"/>
        <w:ind w:left="709" w:hanging="425"/>
        <w:jc w:val="both"/>
        <w:rPr>
          <w:rFonts w:ascii="Arial" w:hAnsi="Arial" w:cs="Arial"/>
          <w:b w:val="0"/>
          <w:color w:val="auto"/>
          <w:sz w:val="22"/>
          <w:szCs w:val="22"/>
        </w:rPr>
      </w:pPr>
      <w:r>
        <w:rPr>
          <w:rFonts w:ascii="Arial" w:hAnsi="Arial" w:cs="Arial"/>
          <w:b w:val="0"/>
          <w:color w:val="auto"/>
          <w:sz w:val="22"/>
          <w:szCs w:val="22"/>
        </w:rPr>
        <w:t>the Statement(s) of Work</w:t>
      </w:r>
      <w:r w:rsidR="009310C7">
        <w:rPr>
          <w:rFonts w:ascii="Arial" w:hAnsi="Arial" w:cs="Arial"/>
          <w:b w:val="0"/>
          <w:color w:val="auto"/>
          <w:sz w:val="22"/>
          <w:szCs w:val="22"/>
        </w:rPr>
        <w:t>;</w:t>
      </w:r>
    </w:p>
    <w:p w14:paraId="1875D490" w14:textId="236CA4E9" w:rsidR="008034F3" w:rsidRDefault="00C65B79">
      <w:pPr>
        <w:pStyle w:val="Heading3"/>
        <w:keepNext w:val="0"/>
        <w:keepLines w:val="0"/>
        <w:numPr>
          <w:ilvl w:val="2"/>
          <w:numId w:val="5"/>
        </w:numPr>
        <w:tabs>
          <w:tab w:val="left" w:pos="851"/>
        </w:tabs>
        <w:spacing w:before="0" w:after="220" w:line="240" w:lineRule="auto"/>
        <w:ind w:left="709" w:hanging="425"/>
        <w:jc w:val="both"/>
        <w:rPr>
          <w:rFonts w:ascii="Arial" w:hAnsi="Arial" w:cs="Arial"/>
          <w:b w:val="0"/>
          <w:color w:val="auto"/>
          <w:sz w:val="22"/>
          <w:szCs w:val="22"/>
        </w:rPr>
      </w:pPr>
      <w:r>
        <w:rPr>
          <w:rFonts w:ascii="Arial" w:hAnsi="Arial" w:cs="Arial"/>
          <w:b w:val="0"/>
          <w:color w:val="auto"/>
          <w:sz w:val="22"/>
          <w:szCs w:val="22"/>
        </w:rPr>
        <w:t>the Order Form and its Attachments (other than Attachment 4.1 (Supplier Solution) and its Annexes) and Schedule 2.2 (Performance Levels) and its Annexes;</w:t>
      </w:r>
    </w:p>
    <w:p w14:paraId="549DC3C7" w14:textId="77777777" w:rsidR="00F94D14" w:rsidRDefault="00C65B79" w:rsidP="00F94D14">
      <w:pPr>
        <w:pStyle w:val="Heading3"/>
        <w:keepNext w:val="0"/>
        <w:keepLines w:val="0"/>
        <w:numPr>
          <w:ilvl w:val="2"/>
          <w:numId w:val="5"/>
        </w:numPr>
        <w:tabs>
          <w:tab w:val="left" w:pos="851"/>
        </w:tabs>
        <w:spacing w:before="0" w:after="220" w:line="240" w:lineRule="auto"/>
        <w:ind w:left="709" w:hanging="425"/>
        <w:jc w:val="both"/>
        <w:rPr>
          <w:rFonts w:ascii="Arial" w:hAnsi="Arial" w:cs="Arial"/>
          <w:b w:val="0"/>
          <w:color w:val="auto"/>
          <w:sz w:val="22"/>
          <w:szCs w:val="22"/>
        </w:rPr>
      </w:pPr>
      <w:r>
        <w:rPr>
          <w:rFonts w:ascii="Arial" w:hAnsi="Arial" w:cs="Arial"/>
          <w:b w:val="0"/>
          <w:color w:val="auto"/>
          <w:sz w:val="22"/>
          <w:szCs w:val="22"/>
        </w:rPr>
        <w:t xml:space="preserve">the Call-Off Terms (including the Schedules and their Annexes) (other than Schedule 2.2 (Performance Levels) and its Annexes which is dealt with above in (b)); </w:t>
      </w:r>
    </w:p>
    <w:p w14:paraId="1875D492" w14:textId="31318A92" w:rsidR="008034F3" w:rsidRPr="00F94D14" w:rsidRDefault="00C65B79" w:rsidP="00F94D14">
      <w:pPr>
        <w:pStyle w:val="Heading3"/>
        <w:keepNext w:val="0"/>
        <w:keepLines w:val="0"/>
        <w:numPr>
          <w:ilvl w:val="2"/>
          <w:numId w:val="5"/>
        </w:numPr>
        <w:tabs>
          <w:tab w:val="left" w:pos="851"/>
        </w:tabs>
        <w:spacing w:before="0" w:after="220" w:line="240" w:lineRule="auto"/>
        <w:ind w:left="709" w:hanging="425"/>
        <w:jc w:val="both"/>
        <w:rPr>
          <w:rFonts w:ascii="Arial" w:hAnsi="Arial" w:cs="Arial"/>
          <w:b w:val="0"/>
          <w:color w:val="auto"/>
          <w:sz w:val="22"/>
          <w:szCs w:val="22"/>
        </w:rPr>
      </w:pPr>
      <w:r w:rsidRPr="00F94D14">
        <w:rPr>
          <w:rFonts w:ascii="Arial" w:hAnsi="Arial" w:cs="Arial"/>
          <w:b w:val="0"/>
          <w:color w:val="auto"/>
          <w:sz w:val="22"/>
          <w:szCs w:val="22"/>
        </w:rPr>
        <w:t>Attachment 4.1 (</w:t>
      </w:r>
      <w:r w:rsidRPr="00F94D14">
        <w:rPr>
          <w:rFonts w:ascii="Arial" w:hAnsi="Arial" w:cs="Arial"/>
          <w:b w:val="0"/>
          <w:i/>
          <w:color w:val="auto"/>
          <w:sz w:val="22"/>
          <w:szCs w:val="22"/>
        </w:rPr>
        <w:t>Supplier Solution</w:t>
      </w:r>
      <w:r w:rsidRPr="00F94D14">
        <w:rPr>
          <w:rFonts w:ascii="Arial" w:hAnsi="Arial" w:cs="Arial"/>
          <w:b w:val="0"/>
          <w:color w:val="auto"/>
          <w:sz w:val="22"/>
          <w:szCs w:val="22"/>
        </w:rPr>
        <w:t>) and its Annexes (if any); and</w:t>
      </w:r>
    </w:p>
    <w:p w14:paraId="1875D493" w14:textId="77777777" w:rsidR="008034F3" w:rsidRDefault="00C65B79">
      <w:pPr>
        <w:pStyle w:val="Heading3"/>
        <w:keepNext w:val="0"/>
        <w:keepLines w:val="0"/>
        <w:numPr>
          <w:ilvl w:val="2"/>
          <w:numId w:val="5"/>
        </w:numPr>
        <w:tabs>
          <w:tab w:val="left" w:pos="851"/>
        </w:tabs>
        <w:spacing w:before="0" w:after="220" w:line="240" w:lineRule="auto"/>
        <w:ind w:left="709" w:hanging="425"/>
        <w:jc w:val="both"/>
        <w:rPr>
          <w:rFonts w:ascii="Arial" w:hAnsi="Arial" w:cs="Arial"/>
          <w:b w:val="0"/>
          <w:color w:val="auto"/>
          <w:sz w:val="22"/>
          <w:szCs w:val="22"/>
        </w:rPr>
      </w:pPr>
      <w:r>
        <w:rPr>
          <w:rFonts w:ascii="Arial" w:hAnsi="Arial" w:cs="Arial"/>
          <w:b w:val="0"/>
          <w:color w:val="auto"/>
          <w:sz w:val="22"/>
          <w:szCs w:val="22"/>
        </w:rPr>
        <w:t>Framework Schedule 18 (Tender).</w:t>
      </w:r>
    </w:p>
    <w:p w14:paraId="1875D494" w14:textId="77777777" w:rsidR="008034F3" w:rsidRDefault="008034F3">
      <w:pPr>
        <w:jc w:val="both"/>
        <w:rPr>
          <w:rFonts w:ascii="Arial" w:hAnsi="Arial" w:cs="Arial"/>
          <w:color w:val="365F91"/>
          <w:sz w:val="28"/>
          <w:szCs w:val="28"/>
        </w:rPr>
      </w:pPr>
    </w:p>
    <w:p w14:paraId="1875D495" w14:textId="77777777" w:rsidR="008034F3" w:rsidRDefault="008034F3">
      <w:pPr>
        <w:jc w:val="both"/>
        <w:rPr>
          <w:rFonts w:ascii="Arial" w:hAnsi="Arial" w:cs="Arial"/>
          <w:b/>
          <w:color w:val="365F91"/>
          <w:sz w:val="28"/>
          <w:szCs w:val="28"/>
        </w:rPr>
      </w:pPr>
    </w:p>
    <w:p w14:paraId="1875D4A5" w14:textId="77777777" w:rsidR="008034F3" w:rsidRDefault="00C65B79" w:rsidP="00CA5CD8">
      <w:pPr>
        <w:jc w:val="center"/>
        <w:rPr>
          <w:rFonts w:ascii="Arial" w:hAnsi="Arial" w:cs="Arial"/>
          <w:b/>
          <w:color w:val="365F91"/>
          <w:sz w:val="28"/>
          <w:szCs w:val="28"/>
        </w:rPr>
      </w:pPr>
      <w:r>
        <w:rPr>
          <w:rFonts w:ascii="Arial" w:hAnsi="Arial" w:cs="Arial"/>
          <w:b/>
          <w:color w:val="365F91"/>
          <w:sz w:val="28"/>
          <w:szCs w:val="28"/>
        </w:rPr>
        <w:t>Section A</w:t>
      </w:r>
    </w:p>
    <w:p w14:paraId="1875D4A6" w14:textId="77777777" w:rsidR="008034F3" w:rsidRDefault="008034F3">
      <w:pPr>
        <w:jc w:val="both"/>
        <w:rPr>
          <w:rFonts w:ascii="Arial" w:hAnsi="Arial" w:cs="Arial"/>
          <w:b/>
          <w:color w:val="365F91"/>
          <w:sz w:val="28"/>
          <w:szCs w:val="28"/>
        </w:rPr>
      </w:pPr>
    </w:p>
    <w:p w14:paraId="1875D4A7" w14:textId="77777777" w:rsidR="008034F3" w:rsidRDefault="00C65B79">
      <w:pPr>
        <w:spacing w:after="240"/>
        <w:jc w:val="both"/>
        <w:rPr>
          <w:rFonts w:ascii="Arial" w:hAnsi="Arial" w:cs="Arial"/>
          <w:b/>
          <w:color w:val="365F91"/>
          <w:sz w:val="28"/>
          <w:szCs w:val="28"/>
        </w:rPr>
      </w:pPr>
      <w:r>
        <w:rPr>
          <w:rFonts w:ascii="Arial" w:hAnsi="Arial" w:cs="Arial"/>
          <w:b/>
          <w:color w:val="365F91"/>
          <w:sz w:val="28"/>
          <w:szCs w:val="28"/>
        </w:rPr>
        <w:t>General Information</w:t>
      </w:r>
    </w:p>
    <w:tbl>
      <w:tblPr>
        <w:tblW w:w="9632" w:type="dxa"/>
        <w:tblCellMar>
          <w:left w:w="10" w:type="dxa"/>
          <w:right w:w="10" w:type="dxa"/>
        </w:tblCellMar>
        <w:tblLook w:val="04A0" w:firstRow="1" w:lastRow="0" w:firstColumn="1" w:lastColumn="0" w:noHBand="0" w:noVBand="1"/>
      </w:tblPr>
      <w:tblGrid>
        <w:gridCol w:w="4816"/>
        <w:gridCol w:w="4816"/>
      </w:tblGrid>
      <w:tr w:rsidR="008034F3" w14:paraId="1875D4A9" w14:textId="77777777" w:rsidTr="24B96D1F">
        <w:tc>
          <w:tcPr>
            <w:tcW w:w="9632" w:type="dxa"/>
            <w:gridSpan w:val="2"/>
            <w:shd w:val="clear" w:color="auto" w:fill="B8CCE4"/>
            <w:tcMar>
              <w:top w:w="113" w:type="dxa"/>
              <w:left w:w="108" w:type="dxa"/>
              <w:bottom w:w="113" w:type="dxa"/>
              <w:right w:w="108" w:type="dxa"/>
            </w:tcMar>
          </w:tcPr>
          <w:p w14:paraId="1875D4A8" w14:textId="77777777" w:rsidR="008034F3" w:rsidRDefault="00C65B79">
            <w:pPr>
              <w:jc w:val="both"/>
            </w:pPr>
            <w:r>
              <w:rPr>
                <w:rFonts w:ascii="Arial" w:hAnsi="Arial" w:cs="Arial"/>
                <w:b/>
                <w:sz w:val="22"/>
                <w:szCs w:val="22"/>
              </w:rPr>
              <w:t>Contract Details</w:t>
            </w:r>
          </w:p>
        </w:tc>
      </w:tr>
      <w:tr w:rsidR="008034F3" w14:paraId="1875D4AC" w14:textId="77777777" w:rsidTr="24B96D1F">
        <w:tc>
          <w:tcPr>
            <w:tcW w:w="4816" w:type="dxa"/>
            <w:shd w:val="clear" w:color="auto" w:fill="DBE5F1"/>
            <w:tcMar>
              <w:top w:w="113" w:type="dxa"/>
              <w:left w:w="108" w:type="dxa"/>
              <w:bottom w:w="113" w:type="dxa"/>
              <w:right w:w="108" w:type="dxa"/>
            </w:tcMar>
          </w:tcPr>
          <w:p w14:paraId="1875D4AA" w14:textId="77777777" w:rsidR="008034F3" w:rsidRDefault="00C65B79">
            <w:pPr>
              <w:jc w:val="both"/>
              <w:rPr>
                <w:rFonts w:ascii="Arial" w:hAnsi="Arial" w:cs="Arial"/>
                <w:b/>
                <w:sz w:val="22"/>
                <w:szCs w:val="22"/>
              </w:rPr>
            </w:pPr>
            <w:r>
              <w:rPr>
                <w:rFonts w:ascii="Arial" w:hAnsi="Arial" w:cs="Arial"/>
                <w:b/>
                <w:sz w:val="22"/>
                <w:szCs w:val="22"/>
              </w:rPr>
              <w:t>Contract Reference:</w:t>
            </w:r>
          </w:p>
        </w:tc>
        <w:tc>
          <w:tcPr>
            <w:tcW w:w="4816" w:type="dxa"/>
            <w:shd w:val="clear" w:color="auto" w:fill="DBE5F1"/>
            <w:tcMar>
              <w:top w:w="0" w:type="dxa"/>
              <w:left w:w="108" w:type="dxa"/>
              <w:bottom w:w="0" w:type="dxa"/>
              <w:right w:w="108" w:type="dxa"/>
            </w:tcMar>
          </w:tcPr>
          <w:p w14:paraId="1875D4AB" w14:textId="0CEBEF33" w:rsidR="008034F3" w:rsidRPr="00E752C9" w:rsidRDefault="0011566E" w:rsidP="24B96D1F">
            <w:pPr>
              <w:jc w:val="both"/>
              <w:rPr>
                <w:rStyle w:val="PlaceholderText"/>
                <w:rFonts w:ascii="Arial" w:hAnsi="Arial" w:cs="Arial"/>
                <w:sz w:val="22"/>
                <w:szCs w:val="22"/>
              </w:rPr>
            </w:pPr>
            <w:r>
              <w:rPr>
                <w:rFonts w:ascii="Arial" w:eastAsia="Aptos" w:hAnsi="Arial" w:cs="Arial"/>
                <w:color w:val="000000" w:themeColor="text1"/>
                <w:sz w:val="22"/>
                <w:szCs w:val="22"/>
              </w:rPr>
              <w:t xml:space="preserve">Contract </w:t>
            </w:r>
            <w:r w:rsidR="00AC4C6B">
              <w:rPr>
                <w:rFonts w:ascii="Arial" w:eastAsia="Aptos" w:hAnsi="Arial" w:cs="Arial"/>
                <w:color w:val="000000" w:themeColor="text1"/>
                <w:sz w:val="22"/>
                <w:szCs w:val="22"/>
              </w:rPr>
              <w:t>C</w:t>
            </w:r>
            <w:r w:rsidR="00AC4C6B" w:rsidRPr="009A37A5">
              <w:rPr>
                <w:rFonts w:ascii="Arial" w:eastAsia="Aptos" w:hAnsi="Arial" w:cs="Arial"/>
                <w:color w:val="000000" w:themeColor="text1"/>
                <w:sz w:val="22"/>
                <w:szCs w:val="22"/>
              </w:rPr>
              <w:t>5159</w:t>
            </w:r>
            <w:r w:rsidR="00CB45C8" w:rsidRPr="00552F14">
              <w:rPr>
                <w:rFonts w:ascii="Arial" w:eastAsia="Aptos" w:hAnsi="Arial" w:cs="Arial"/>
                <w:color w:val="000000" w:themeColor="text1"/>
                <w:sz w:val="22"/>
                <w:szCs w:val="22"/>
              </w:rPr>
              <w:t xml:space="preserve">. </w:t>
            </w:r>
          </w:p>
        </w:tc>
      </w:tr>
      <w:tr w:rsidR="24B96D1F" w14:paraId="3D9818B5" w14:textId="77777777" w:rsidTr="003A781B">
        <w:trPr>
          <w:trHeight w:val="91"/>
        </w:trPr>
        <w:tc>
          <w:tcPr>
            <w:tcW w:w="4816" w:type="dxa"/>
            <w:shd w:val="clear" w:color="auto" w:fill="DBE5F1"/>
            <w:tcMar>
              <w:top w:w="113" w:type="dxa"/>
              <w:left w:w="108" w:type="dxa"/>
              <w:bottom w:w="113" w:type="dxa"/>
              <w:right w:w="108" w:type="dxa"/>
            </w:tcMar>
          </w:tcPr>
          <w:p w14:paraId="113ACABE" w14:textId="592BC6EB" w:rsidR="24B96D1F" w:rsidRDefault="24B96D1F" w:rsidP="24B96D1F">
            <w:pPr>
              <w:jc w:val="both"/>
              <w:rPr>
                <w:rFonts w:ascii="Arial" w:hAnsi="Arial" w:cs="Arial"/>
                <w:b/>
                <w:bCs/>
                <w:sz w:val="22"/>
                <w:szCs w:val="22"/>
              </w:rPr>
            </w:pPr>
          </w:p>
        </w:tc>
        <w:tc>
          <w:tcPr>
            <w:tcW w:w="4816" w:type="dxa"/>
            <w:shd w:val="clear" w:color="auto" w:fill="DBE5F1"/>
            <w:tcMar>
              <w:top w:w="0" w:type="dxa"/>
              <w:left w:w="108" w:type="dxa"/>
              <w:bottom w:w="0" w:type="dxa"/>
              <w:right w:w="108" w:type="dxa"/>
            </w:tcMar>
          </w:tcPr>
          <w:p w14:paraId="70A403BF" w14:textId="3F7F9B74" w:rsidR="24B96D1F" w:rsidRDefault="24B96D1F" w:rsidP="24B96D1F">
            <w:pPr>
              <w:jc w:val="both"/>
              <w:rPr>
                <w:rFonts w:ascii="Aptos" w:eastAsia="Aptos" w:hAnsi="Aptos" w:cs="Aptos"/>
                <w:color w:val="000000" w:themeColor="text1"/>
              </w:rPr>
            </w:pPr>
          </w:p>
        </w:tc>
      </w:tr>
    </w:tbl>
    <w:p w14:paraId="1875D4AD" w14:textId="77777777" w:rsidR="008034F3" w:rsidRDefault="008034F3">
      <w:pPr>
        <w:jc w:val="both"/>
        <w:rPr>
          <w:rFonts w:ascii="Arial" w:hAnsi="Arial" w:cs="Arial"/>
          <w:sz w:val="4"/>
          <w:szCs w:val="4"/>
        </w:rPr>
      </w:pPr>
    </w:p>
    <w:tbl>
      <w:tblPr>
        <w:tblW w:w="9632" w:type="dxa"/>
        <w:tblCellMar>
          <w:left w:w="10" w:type="dxa"/>
          <w:right w:w="10" w:type="dxa"/>
        </w:tblCellMar>
        <w:tblLook w:val="04A0" w:firstRow="1" w:lastRow="0" w:firstColumn="1" w:lastColumn="0" w:noHBand="0" w:noVBand="1"/>
      </w:tblPr>
      <w:tblGrid>
        <w:gridCol w:w="4816"/>
        <w:gridCol w:w="4816"/>
      </w:tblGrid>
      <w:tr w:rsidR="008034F3" w14:paraId="1875D4B0" w14:textId="77777777" w:rsidTr="24B96D1F">
        <w:tc>
          <w:tcPr>
            <w:tcW w:w="4816" w:type="dxa"/>
            <w:shd w:val="clear" w:color="auto" w:fill="DBE5F1"/>
            <w:tcMar>
              <w:top w:w="113" w:type="dxa"/>
              <w:left w:w="108" w:type="dxa"/>
              <w:bottom w:w="113" w:type="dxa"/>
              <w:right w:w="108" w:type="dxa"/>
            </w:tcMar>
          </w:tcPr>
          <w:p w14:paraId="1875D4AE" w14:textId="77777777" w:rsidR="008034F3" w:rsidRDefault="00C65B79">
            <w:pPr>
              <w:jc w:val="both"/>
            </w:pPr>
            <w:r>
              <w:rPr>
                <w:rFonts w:ascii="Arial" w:hAnsi="Arial" w:cs="Arial"/>
                <w:b/>
                <w:sz w:val="22"/>
                <w:szCs w:val="22"/>
              </w:rPr>
              <w:t>Contract Title:</w:t>
            </w:r>
          </w:p>
        </w:tc>
        <w:tc>
          <w:tcPr>
            <w:tcW w:w="4816" w:type="dxa"/>
            <w:shd w:val="clear" w:color="auto" w:fill="DBE5F1"/>
            <w:tcMar>
              <w:top w:w="0" w:type="dxa"/>
              <w:left w:w="108" w:type="dxa"/>
              <w:bottom w:w="0" w:type="dxa"/>
              <w:right w:w="108" w:type="dxa"/>
            </w:tcMar>
          </w:tcPr>
          <w:p w14:paraId="56A165C6" w14:textId="5FB797C4" w:rsidR="008034F3" w:rsidRPr="00552F14" w:rsidRDefault="29BB4D72" w:rsidP="00CB45C8">
            <w:pPr>
              <w:tabs>
                <w:tab w:val="left" w:pos="1418"/>
              </w:tabs>
              <w:rPr>
                <w:rFonts w:ascii="Arial" w:eastAsia="Arial" w:hAnsi="Arial" w:cs="Arial"/>
                <w:sz w:val="22"/>
                <w:szCs w:val="22"/>
              </w:rPr>
            </w:pPr>
            <w:r w:rsidRPr="00552F14">
              <w:rPr>
                <w:rFonts w:ascii="Arial" w:eastAsia="Arial" w:hAnsi="Arial" w:cs="Arial"/>
                <w:b/>
                <w:bCs/>
                <w:color w:val="000000" w:themeColor="text1"/>
                <w:sz w:val="22"/>
                <w:szCs w:val="22"/>
              </w:rPr>
              <w:t>Synergy</w:t>
            </w:r>
            <w:r w:rsidR="00552F14" w:rsidRPr="00552F14">
              <w:rPr>
                <w:rFonts w:ascii="Arial" w:eastAsia="Arial" w:hAnsi="Arial" w:cs="Arial"/>
                <w:b/>
                <w:bCs/>
                <w:color w:val="000000" w:themeColor="text1"/>
                <w:sz w:val="22"/>
                <w:szCs w:val="22"/>
              </w:rPr>
              <w:t xml:space="preserve"> Programme</w:t>
            </w:r>
            <w:r w:rsidRPr="00552F14">
              <w:rPr>
                <w:rFonts w:ascii="Arial" w:eastAsia="Arial" w:hAnsi="Arial" w:cs="Arial"/>
                <w:b/>
                <w:bCs/>
                <w:color w:val="000000" w:themeColor="text1"/>
                <w:sz w:val="22"/>
                <w:szCs w:val="22"/>
              </w:rPr>
              <w:t xml:space="preserve"> Technical Partner</w:t>
            </w:r>
          </w:p>
          <w:p w14:paraId="1875D4AF" w14:textId="37C79518" w:rsidR="008034F3" w:rsidRPr="00552F14" w:rsidRDefault="00C65B79">
            <w:pPr>
              <w:jc w:val="both"/>
              <w:rPr>
                <w:sz w:val="22"/>
                <w:szCs w:val="22"/>
              </w:rPr>
            </w:pPr>
            <w:r w:rsidRPr="00552F14">
              <w:rPr>
                <w:rStyle w:val="PlaceholderText"/>
                <w:rFonts w:ascii="Arial" w:hAnsi="Arial" w:cs="Arial"/>
                <w:sz w:val="22"/>
                <w:szCs w:val="22"/>
              </w:rPr>
              <w:t>.</w:t>
            </w:r>
          </w:p>
        </w:tc>
      </w:tr>
    </w:tbl>
    <w:p w14:paraId="1875D4B1" w14:textId="77777777" w:rsidR="008034F3" w:rsidRDefault="008034F3">
      <w:pPr>
        <w:jc w:val="both"/>
        <w:rPr>
          <w:rFonts w:ascii="Arial" w:hAnsi="Arial" w:cs="Arial"/>
          <w:sz w:val="4"/>
          <w:szCs w:val="4"/>
        </w:rPr>
      </w:pPr>
    </w:p>
    <w:tbl>
      <w:tblPr>
        <w:tblW w:w="9632" w:type="dxa"/>
        <w:tblCellMar>
          <w:left w:w="10" w:type="dxa"/>
          <w:right w:w="10" w:type="dxa"/>
        </w:tblCellMar>
        <w:tblLook w:val="04A0" w:firstRow="1" w:lastRow="0" w:firstColumn="1" w:lastColumn="0" w:noHBand="0" w:noVBand="1"/>
      </w:tblPr>
      <w:tblGrid>
        <w:gridCol w:w="4816"/>
        <w:gridCol w:w="4816"/>
      </w:tblGrid>
      <w:tr w:rsidR="008034F3" w14:paraId="1875D4B4" w14:textId="77777777" w:rsidTr="00283BBA">
        <w:trPr>
          <w:trHeight w:val="1568"/>
        </w:trPr>
        <w:tc>
          <w:tcPr>
            <w:tcW w:w="4816" w:type="dxa"/>
            <w:shd w:val="clear" w:color="auto" w:fill="DBE5F1"/>
            <w:tcMar>
              <w:top w:w="113" w:type="dxa"/>
              <w:left w:w="108" w:type="dxa"/>
              <w:bottom w:w="113" w:type="dxa"/>
              <w:right w:w="108" w:type="dxa"/>
            </w:tcMar>
          </w:tcPr>
          <w:p w14:paraId="1875D4B2" w14:textId="77777777" w:rsidR="008034F3" w:rsidRDefault="00C65B79">
            <w:pPr>
              <w:jc w:val="both"/>
            </w:pPr>
            <w:r>
              <w:rPr>
                <w:rFonts w:ascii="Arial" w:hAnsi="Arial" w:cs="Arial"/>
                <w:b/>
                <w:sz w:val="22"/>
                <w:szCs w:val="22"/>
              </w:rPr>
              <w:t>Contract Description:</w:t>
            </w:r>
          </w:p>
        </w:tc>
        <w:tc>
          <w:tcPr>
            <w:tcW w:w="4816" w:type="dxa"/>
            <w:shd w:val="clear" w:color="auto" w:fill="DBE5F1"/>
            <w:tcMar>
              <w:top w:w="0" w:type="dxa"/>
              <w:left w:w="108" w:type="dxa"/>
              <w:bottom w:w="0" w:type="dxa"/>
              <w:right w:w="108" w:type="dxa"/>
            </w:tcMar>
          </w:tcPr>
          <w:p w14:paraId="207AD5C5" w14:textId="6755DBFE" w:rsidR="00942716" w:rsidRPr="00552F14" w:rsidRDefault="00942716" w:rsidP="00942716">
            <w:pPr>
              <w:rPr>
                <w:rFonts w:ascii="Arial" w:hAnsi="Arial" w:cs="Arial"/>
                <w:sz w:val="22"/>
                <w:szCs w:val="22"/>
              </w:rPr>
            </w:pPr>
            <w:r w:rsidRPr="00552F14">
              <w:rPr>
                <w:rFonts w:ascii="Arial" w:hAnsi="Arial" w:cs="Arial"/>
                <w:sz w:val="22"/>
                <w:szCs w:val="22"/>
              </w:rPr>
              <w:t xml:space="preserve">The Technical Partner is required to support the deployment, embedding and operational delivery of the ERP technology. The Partner will be expected to deliver outcomes against four separate categories: </w:t>
            </w:r>
          </w:p>
          <w:p w14:paraId="2367A2E3" w14:textId="77777777" w:rsidR="00942716" w:rsidRPr="00552F14" w:rsidRDefault="00942716" w:rsidP="00942716">
            <w:pPr>
              <w:pStyle w:val="ListParagraph"/>
              <w:numPr>
                <w:ilvl w:val="0"/>
                <w:numId w:val="7"/>
              </w:numPr>
              <w:suppressAutoHyphens w:val="0"/>
              <w:autoSpaceDN/>
              <w:spacing w:after="160"/>
              <w:contextualSpacing/>
              <w:textAlignment w:val="auto"/>
              <w:rPr>
                <w:rFonts w:ascii="Arial" w:hAnsi="Arial" w:cs="Arial"/>
                <w:sz w:val="22"/>
                <w:szCs w:val="22"/>
              </w:rPr>
            </w:pPr>
            <w:r w:rsidRPr="00552F14">
              <w:rPr>
                <w:rFonts w:ascii="Arial" w:hAnsi="Arial" w:cs="Arial"/>
                <w:sz w:val="22"/>
                <w:szCs w:val="22"/>
              </w:rPr>
              <w:t>Design</w:t>
            </w:r>
          </w:p>
          <w:p w14:paraId="59E09A68" w14:textId="77777777" w:rsidR="00942716" w:rsidRPr="00552F14" w:rsidRDefault="00942716" w:rsidP="00942716">
            <w:pPr>
              <w:pStyle w:val="ListParagraph"/>
              <w:numPr>
                <w:ilvl w:val="0"/>
                <w:numId w:val="7"/>
              </w:numPr>
              <w:suppressAutoHyphens w:val="0"/>
              <w:autoSpaceDN/>
              <w:spacing w:after="160"/>
              <w:contextualSpacing/>
              <w:textAlignment w:val="auto"/>
              <w:rPr>
                <w:rFonts w:ascii="Arial" w:hAnsi="Arial" w:cs="Arial"/>
                <w:sz w:val="22"/>
                <w:szCs w:val="22"/>
              </w:rPr>
            </w:pPr>
            <w:r w:rsidRPr="00552F14">
              <w:rPr>
                <w:rFonts w:ascii="Arial" w:hAnsi="Arial" w:cs="Arial"/>
                <w:sz w:val="22"/>
                <w:szCs w:val="22"/>
              </w:rPr>
              <w:t>Technical Support</w:t>
            </w:r>
          </w:p>
          <w:p w14:paraId="18906D9D" w14:textId="77777777" w:rsidR="00942716" w:rsidRPr="00552F14" w:rsidRDefault="00942716" w:rsidP="00942716">
            <w:pPr>
              <w:pStyle w:val="ListParagraph"/>
              <w:numPr>
                <w:ilvl w:val="0"/>
                <w:numId w:val="7"/>
              </w:numPr>
              <w:suppressAutoHyphens w:val="0"/>
              <w:autoSpaceDN/>
              <w:spacing w:after="160"/>
              <w:contextualSpacing/>
              <w:textAlignment w:val="auto"/>
              <w:rPr>
                <w:rFonts w:ascii="Arial" w:hAnsi="Arial" w:cs="Arial"/>
                <w:sz w:val="22"/>
                <w:szCs w:val="22"/>
              </w:rPr>
            </w:pPr>
            <w:r w:rsidRPr="00552F14">
              <w:rPr>
                <w:rFonts w:ascii="Arial" w:hAnsi="Arial" w:cs="Arial"/>
                <w:sz w:val="22"/>
                <w:szCs w:val="22"/>
              </w:rPr>
              <w:t>Testing</w:t>
            </w:r>
          </w:p>
          <w:p w14:paraId="77C9CDBD" w14:textId="77777777" w:rsidR="00942716" w:rsidRPr="00552F14" w:rsidRDefault="00942716" w:rsidP="00942716">
            <w:pPr>
              <w:pStyle w:val="ListParagraph"/>
              <w:numPr>
                <w:ilvl w:val="0"/>
                <w:numId w:val="7"/>
              </w:numPr>
              <w:suppressAutoHyphens w:val="0"/>
              <w:autoSpaceDN/>
              <w:spacing w:after="160"/>
              <w:contextualSpacing/>
              <w:textAlignment w:val="auto"/>
              <w:rPr>
                <w:rFonts w:ascii="Arial" w:hAnsi="Arial" w:cs="Arial"/>
                <w:sz w:val="22"/>
                <w:szCs w:val="22"/>
              </w:rPr>
            </w:pPr>
            <w:r w:rsidRPr="00552F14">
              <w:rPr>
                <w:rFonts w:ascii="Arial" w:hAnsi="Arial" w:cs="Arial"/>
                <w:sz w:val="22"/>
                <w:szCs w:val="22"/>
              </w:rPr>
              <w:t>Data &amp; Reporting.</w:t>
            </w:r>
          </w:p>
          <w:p w14:paraId="1875D4B3" w14:textId="6BFA07FD" w:rsidR="008034F3" w:rsidRDefault="008034F3" w:rsidP="24B96D1F">
            <w:pPr>
              <w:jc w:val="both"/>
              <w:rPr>
                <w:rStyle w:val="PlaceholderText"/>
                <w:rFonts w:ascii="Arial" w:hAnsi="Arial" w:cs="Arial"/>
                <w:sz w:val="22"/>
                <w:szCs w:val="22"/>
              </w:rPr>
            </w:pPr>
          </w:p>
        </w:tc>
      </w:tr>
    </w:tbl>
    <w:p w14:paraId="1875D4B5" w14:textId="77777777" w:rsidR="008034F3" w:rsidRDefault="008034F3">
      <w:pPr>
        <w:jc w:val="both"/>
        <w:rPr>
          <w:rFonts w:ascii="Arial" w:hAnsi="Arial" w:cs="Arial"/>
          <w:sz w:val="4"/>
          <w:szCs w:val="4"/>
        </w:rPr>
      </w:pPr>
    </w:p>
    <w:tbl>
      <w:tblPr>
        <w:tblW w:w="9632" w:type="dxa"/>
        <w:tblCellMar>
          <w:left w:w="10" w:type="dxa"/>
          <w:right w:w="10" w:type="dxa"/>
        </w:tblCellMar>
        <w:tblLook w:val="04A0" w:firstRow="1" w:lastRow="0" w:firstColumn="1" w:lastColumn="0" w:noHBand="0" w:noVBand="1"/>
      </w:tblPr>
      <w:tblGrid>
        <w:gridCol w:w="4816"/>
        <w:gridCol w:w="4816"/>
      </w:tblGrid>
      <w:tr w:rsidR="008034F3" w14:paraId="1875D4B8" w14:textId="77777777" w:rsidTr="24B96D1F">
        <w:trPr>
          <w:trHeight w:val="300"/>
        </w:trPr>
        <w:tc>
          <w:tcPr>
            <w:tcW w:w="4816" w:type="dxa"/>
            <w:shd w:val="clear" w:color="auto" w:fill="DBE5F1"/>
            <w:tcMar>
              <w:top w:w="113" w:type="dxa"/>
              <w:left w:w="108" w:type="dxa"/>
              <w:bottom w:w="113" w:type="dxa"/>
              <w:right w:w="108" w:type="dxa"/>
            </w:tcMar>
          </w:tcPr>
          <w:p w14:paraId="1875D4B6" w14:textId="386D96A4" w:rsidR="008034F3" w:rsidRDefault="00C65B79">
            <w:pPr>
              <w:jc w:val="both"/>
            </w:pPr>
            <w:r>
              <w:rPr>
                <w:rFonts w:ascii="Arial" w:hAnsi="Arial" w:cs="Arial"/>
                <w:b/>
                <w:sz w:val="22"/>
                <w:szCs w:val="22"/>
              </w:rPr>
              <w:t>Contract Anticipated Potential Value:</w:t>
            </w:r>
          </w:p>
        </w:tc>
        <w:tc>
          <w:tcPr>
            <w:tcW w:w="4816" w:type="dxa"/>
            <w:shd w:val="clear" w:color="auto" w:fill="DBE5F1"/>
            <w:tcMar>
              <w:top w:w="0" w:type="dxa"/>
              <w:left w:w="108" w:type="dxa"/>
              <w:bottom w:w="0" w:type="dxa"/>
              <w:right w:w="108" w:type="dxa"/>
            </w:tcMar>
          </w:tcPr>
          <w:p w14:paraId="1875D4B7" w14:textId="7922866F" w:rsidR="008034F3" w:rsidRDefault="7AD62C06" w:rsidP="24B96D1F">
            <w:pPr>
              <w:jc w:val="both"/>
              <w:rPr>
                <w:rStyle w:val="PlaceholderText"/>
                <w:rFonts w:ascii="Arial" w:hAnsi="Arial" w:cs="Arial"/>
                <w:sz w:val="22"/>
                <w:szCs w:val="22"/>
              </w:rPr>
            </w:pPr>
            <w:r w:rsidRPr="24B96D1F">
              <w:rPr>
                <w:rFonts w:ascii="Arial" w:eastAsia="Arial" w:hAnsi="Arial" w:cs="Arial"/>
                <w:b/>
                <w:bCs/>
                <w:color w:val="000000" w:themeColor="text1"/>
              </w:rPr>
              <w:t xml:space="preserve"> </w:t>
            </w:r>
            <w:r w:rsidR="007A7719" w:rsidRPr="007A7719">
              <w:rPr>
                <w:rFonts w:ascii="Arial" w:eastAsia="Arial" w:hAnsi="Arial" w:cs="Arial"/>
                <w:b/>
                <w:bCs/>
                <w:color w:val="FF0000"/>
              </w:rPr>
              <w:t>[REDACTED]</w:t>
            </w:r>
          </w:p>
        </w:tc>
      </w:tr>
    </w:tbl>
    <w:p w14:paraId="1875D4B9" w14:textId="77777777" w:rsidR="008034F3" w:rsidRDefault="008034F3">
      <w:pPr>
        <w:spacing w:line="24" w:lineRule="auto"/>
        <w:jc w:val="both"/>
        <w:rPr>
          <w:rFonts w:ascii="Arial" w:hAnsi="Arial" w:cs="Arial"/>
          <w:sz w:val="4"/>
          <w:szCs w:val="4"/>
        </w:rPr>
      </w:pPr>
    </w:p>
    <w:p w14:paraId="1875D4BA" w14:textId="77777777" w:rsidR="008034F3" w:rsidRDefault="008034F3">
      <w:pPr>
        <w:spacing w:line="24" w:lineRule="auto"/>
        <w:jc w:val="both"/>
        <w:rPr>
          <w:rFonts w:ascii="Arial" w:hAnsi="Arial" w:cs="Arial"/>
          <w:sz w:val="4"/>
          <w:szCs w:val="4"/>
        </w:rPr>
      </w:pPr>
    </w:p>
    <w:p w14:paraId="1875D4BB" w14:textId="77777777" w:rsidR="008034F3" w:rsidRDefault="008034F3">
      <w:pPr>
        <w:spacing w:line="48" w:lineRule="auto"/>
        <w:jc w:val="both"/>
        <w:rPr>
          <w:rFonts w:ascii="Arial" w:hAnsi="Arial" w:cs="Arial"/>
          <w:sz w:val="22"/>
          <w:szCs w:val="22"/>
        </w:rPr>
      </w:pPr>
    </w:p>
    <w:p w14:paraId="1875D4BC" w14:textId="77777777" w:rsidR="008034F3" w:rsidRDefault="008034F3">
      <w:pPr>
        <w:jc w:val="both"/>
        <w:rPr>
          <w:rFonts w:ascii="Arial" w:hAnsi="Arial" w:cs="Arial"/>
          <w:sz w:val="22"/>
          <w:szCs w:val="22"/>
        </w:rPr>
      </w:pPr>
    </w:p>
    <w:tbl>
      <w:tblPr>
        <w:tblW w:w="9637" w:type="dxa"/>
        <w:tblInd w:w="-5" w:type="dxa"/>
        <w:tblCellMar>
          <w:left w:w="10" w:type="dxa"/>
          <w:right w:w="10" w:type="dxa"/>
        </w:tblCellMar>
        <w:tblLook w:val="04A0" w:firstRow="1" w:lastRow="0" w:firstColumn="1" w:lastColumn="0" w:noHBand="0" w:noVBand="1"/>
      </w:tblPr>
      <w:tblGrid>
        <w:gridCol w:w="9637"/>
      </w:tblGrid>
      <w:tr w:rsidR="008034F3" w14:paraId="1875D4BE" w14:textId="77777777" w:rsidTr="28D1BF83">
        <w:tc>
          <w:tcPr>
            <w:tcW w:w="9637" w:type="dxa"/>
            <w:shd w:val="clear" w:color="auto" w:fill="A6A6A6" w:themeFill="background1" w:themeFillShade="A6"/>
            <w:tcMar>
              <w:top w:w="113" w:type="dxa"/>
              <w:left w:w="108" w:type="dxa"/>
              <w:bottom w:w="113" w:type="dxa"/>
              <w:right w:w="108" w:type="dxa"/>
            </w:tcMar>
          </w:tcPr>
          <w:p w14:paraId="1875D4BD" w14:textId="77777777" w:rsidR="008034F3" w:rsidRDefault="00C65B79">
            <w:pPr>
              <w:jc w:val="both"/>
            </w:pPr>
            <w:r>
              <w:rPr>
                <w:rFonts w:ascii="Arial" w:hAnsi="Arial" w:cs="Arial"/>
                <w:b/>
                <w:sz w:val="22"/>
                <w:szCs w:val="22"/>
              </w:rPr>
              <w:t>Buyer details</w:t>
            </w:r>
          </w:p>
        </w:tc>
      </w:tr>
      <w:tr w:rsidR="008034F3" w14:paraId="1875D4C1" w14:textId="77777777" w:rsidTr="007B0822">
        <w:trPr>
          <w:trHeight w:val="632"/>
        </w:trPr>
        <w:tc>
          <w:tcPr>
            <w:tcW w:w="9637" w:type="dxa"/>
            <w:shd w:val="clear" w:color="auto" w:fill="D9D9D9" w:themeFill="background1" w:themeFillShade="D9"/>
            <w:tcMar>
              <w:top w:w="113" w:type="dxa"/>
              <w:left w:w="108" w:type="dxa"/>
              <w:bottom w:w="113" w:type="dxa"/>
              <w:right w:w="108" w:type="dxa"/>
            </w:tcMar>
          </w:tcPr>
          <w:p w14:paraId="1875D4BF" w14:textId="77777777" w:rsidR="008034F3" w:rsidRDefault="00C65B79">
            <w:pPr>
              <w:shd w:val="clear" w:color="auto" w:fill="D9D9D9"/>
              <w:jc w:val="both"/>
            </w:pPr>
            <w:r w:rsidRPr="28D1BF83">
              <w:rPr>
                <w:rFonts w:ascii="Arial" w:hAnsi="Arial" w:cs="Arial"/>
                <w:b/>
                <w:bCs/>
                <w:sz w:val="22"/>
                <w:szCs w:val="22"/>
              </w:rPr>
              <w:t>Buyer organisation name</w:t>
            </w:r>
          </w:p>
          <w:p w14:paraId="1875D4C0" w14:textId="6BC517BB" w:rsidR="008034F3" w:rsidRDefault="19127059" w:rsidP="28D1BF83">
            <w:pPr>
              <w:jc w:val="both"/>
              <w:rPr>
                <w:rFonts w:ascii="Arial" w:eastAsia="Arial" w:hAnsi="Arial" w:cs="Arial"/>
                <w:sz w:val="22"/>
                <w:szCs w:val="22"/>
              </w:rPr>
            </w:pPr>
            <w:r w:rsidRPr="00552F14">
              <w:rPr>
                <w:rFonts w:ascii="Arial" w:eastAsia="Arial" w:hAnsi="Arial" w:cs="Arial"/>
                <w:sz w:val="22"/>
                <w:szCs w:val="22"/>
              </w:rPr>
              <w:t>Synergy Programme, Department for Work and Pensions</w:t>
            </w:r>
          </w:p>
        </w:tc>
      </w:tr>
    </w:tbl>
    <w:p w14:paraId="1875D4C2" w14:textId="77777777" w:rsidR="008034F3" w:rsidRDefault="008034F3">
      <w:pPr>
        <w:jc w:val="both"/>
        <w:rPr>
          <w:rFonts w:ascii="Arial" w:hAnsi="Arial" w:cs="Arial"/>
          <w:sz w:val="4"/>
          <w:szCs w:val="4"/>
        </w:rPr>
      </w:pPr>
    </w:p>
    <w:tbl>
      <w:tblPr>
        <w:tblW w:w="9632" w:type="dxa"/>
        <w:tblCellMar>
          <w:left w:w="10" w:type="dxa"/>
          <w:right w:w="10" w:type="dxa"/>
        </w:tblCellMar>
        <w:tblLook w:val="04A0" w:firstRow="1" w:lastRow="0" w:firstColumn="1" w:lastColumn="0" w:noHBand="0" w:noVBand="1"/>
      </w:tblPr>
      <w:tblGrid>
        <w:gridCol w:w="9632"/>
      </w:tblGrid>
      <w:tr w:rsidR="008034F3" w14:paraId="1875D4C6" w14:textId="77777777" w:rsidTr="28D1BF83">
        <w:tc>
          <w:tcPr>
            <w:tcW w:w="9632" w:type="dxa"/>
            <w:shd w:val="clear" w:color="auto" w:fill="D9D9D9" w:themeFill="background1" w:themeFillShade="D9"/>
            <w:tcMar>
              <w:top w:w="113" w:type="dxa"/>
              <w:left w:w="108" w:type="dxa"/>
              <w:bottom w:w="113" w:type="dxa"/>
              <w:right w:w="108" w:type="dxa"/>
            </w:tcMar>
          </w:tcPr>
          <w:p w14:paraId="1875D4C3" w14:textId="77777777" w:rsidR="008034F3" w:rsidRDefault="00C65B79">
            <w:pPr>
              <w:shd w:val="clear" w:color="auto" w:fill="D9D9D9"/>
              <w:jc w:val="both"/>
            </w:pPr>
            <w:r>
              <w:rPr>
                <w:rFonts w:ascii="Arial" w:hAnsi="Arial" w:cs="Arial"/>
                <w:b/>
                <w:sz w:val="22"/>
                <w:szCs w:val="22"/>
              </w:rPr>
              <w:t>Billing address</w:t>
            </w:r>
          </w:p>
          <w:p w14:paraId="1875D4C5" w14:textId="4516A5EC" w:rsidR="008034F3" w:rsidRDefault="00521C81" w:rsidP="28D1BF83">
            <w:pPr>
              <w:jc w:val="both"/>
              <w:rPr>
                <w:rStyle w:val="PlaceholderText"/>
                <w:rFonts w:ascii="Arial" w:hAnsi="Arial" w:cs="Arial"/>
                <w:sz w:val="22"/>
                <w:szCs w:val="22"/>
              </w:rPr>
            </w:pPr>
            <w:r w:rsidRPr="007A7719">
              <w:rPr>
                <w:rFonts w:ascii="Arial" w:eastAsia="Arial" w:hAnsi="Arial" w:cs="Arial"/>
                <w:b/>
                <w:bCs/>
                <w:color w:val="FF0000"/>
              </w:rPr>
              <w:t>[REDACTED]</w:t>
            </w:r>
          </w:p>
        </w:tc>
      </w:tr>
    </w:tbl>
    <w:p w14:paraId="1875D4C7" w14:textId="77777777" w:rsidR="008034F3" w:rsidRDefault="008034F3">
      <w:pPr>
        <w:jc w:val="both"/>
        <w:rPr>
          <w:rFonts w:ascii="Arial" w:hAnsi="Arial" w:cs="Arial"/>
          <w:sz w:val="4"/>
          <w:szCs w:val="4"/>
        </w:rPr>
      </w:pPr>
    </w:p>
    <w:p w14:paraId="08FC03AE" w14:textId="22C7A591" w:rsidR="28D1BF83" w:rsidRDefault="28D1BF83"/>
    <w:tbl>
      <w:tblPr>
        <w:tblW w:w="9632" w:type="dxa"/>
        <w:tblCellMar>
          <w:left w:w="10" w:type="dxa"/>
          <w:right w:w="10" w:type="dxa"/>
        </w:tblCellMar>
        <w:tblLook w:val="04A0" w:firstRow="1" w:lastRow="0" w:firstColumn="1" w:lastColumn="0" w:noHBand="0" w:noVBand="1"/>
      </w:tblPr>
      <w:tblGrid>
        <w:gridCol w:w="9632"/>
      </w:tblGrid>
      <w:tr w:rsidR="008034F3" w14:paraId="1875D4CB" w14:textId="77777777" w:rsidTr="28D1BF83">
        <w:tc>
          <w:tcPr>
            <w:tcW w:w="9632" w:type="dxa"/>
            <w:shd w:val="clear" w:color="auto" w:fill="D9D9D9" w:themeFill="background1" w:themeFillShade="D9"/>
            <w:tcMar>
              <w:top w:w="113" w:type="dxa"/>
              <w:left w:w="108" w:type="dxa"/>
              <w:bottom w:w="113" w:type="dxa"/>
              <w:right w:w="108" w:type="dxa"/>
            </w:tcMar>
          </w:tcPr>
          <w:p w14:paraId="1875D4C8" w14:textId="77777777" w:rsidR="008034F3" w:rsidRDefault="00C65B79">
            <w:pPr>
              <w:shd w:val="clear" w:color="auto" w:fill="D9D9D9"/>
              <w:jc w:val="both"/>
            </w:pPr>
            <w:r>
              <w:rPr>
                <w:rFonts w:ascii="Arial" w:hAnsi="Arial" w:cs="Arial"/>
                <w:b/>
                <w:sz w:val="22"/>
                <w:szCs w:val="22"/>
              </w:rPr>
              <w:t>Buyer representative name</w:t>
            </w:r>
          </w:p>
          <w:p w14:paraId="1875D4CA" w14:textId="0A9C5033" w:rsidR="008034F3" w:rsidRDefault="00521C81" w:rsidP="28D1BF83">
            <w:pPr>
              <w:jc w:val="both"/>
              <w:rPr>
                <w:rStyle w:val="PlaceholderText"/>
                <w:rFonts w:ascii="Arial" w:hAnsi="Arial" w:cs="Arial"/>
                <w:sz w:val="22"/>
                <w:szCs w:val="22"/>
              </w:rPr>
            </w:pPr>
            <w:r w:rsidRPr="007A7719">
              <w:rPr>
                <w:rFonts w:ascii="Arial" w:eastAsia="Arial" w:hAnsi="Arial" w:cs="Arial"/>
                <w:b/>
                <w:bCs/>
                <w:color w:val="FF0000"/>
              </w:rPr>
              <w:t>[REDACTED]</w:t>
            </w:r>
          </w:p>
        </w:tc>
      </w:tr>
    </w:tbl>
    <w:p w14:paraId="1875D4CC" w14:textId="77777777" w:rsidR="008034F3" w:rsidRDefault="008034F3">
      <w:pPr>
        <w:jc w:val="both"/>
        <w:rPr>
          <w:rFonts w:ascii="Arial" w:hAnsi="Arial" w:cs="Arial"/>
          <w:sz w:val="4"/>
          <w:szCs w:val="4"/>
        </w:rPr>
      </w:pPr>
    </w:p>
    <w:tbl>
      <w:tblPr>
        <w:tblW w:w="9632" w:type="dxa"/>
        <w:tblCellMar>
          <w:left w:w="10" w:type="dxa"/>
          <w:right w:w="10" w:type="dxa"/>
        </w:tblCellMar>
        <w:tblLook w:val="04A0" w:firstRow="1" w:lastRow="0" w:firstColumn="1" w:lastColumn="0" w:noHBand="0" w:noVBand="1"/>
      </w:tblPr>
      <w:tblGrid>
        <w:gridCol w:w="9632"/>
      </w:tblGrid>
      <w:tr w:rsidR="008034F3" w14:paraId="1875D4D0" w14:textId="77777777" w:rsidTr="28D1BF83">
        <w:tc>
          <w:tcPr>
            <w:tcW w:w="9632" w:type="dxa"/>
            <w:shd w:val="clear" w:color="auto" w:fill="D9D9D9" w:themeFill="background1" w:themeFillShade="D9"/>
            <w:tcMar>
              <w:top w:w="113" w:type="dxa"/>
              <w:left w:w="108" w:type="dxa"/>
              <w:bottom w:w="113" w:type="dxa"/>
              <w:right w:w="108" w:type="dxa"/>
            </w:tcMar>
          </w:tcPr>
          <w:p w14:paraId="1875D4CD" w14:textId="77777777" w:rsidR="008034F3" w:rsidRDefault="00C65B79">
            <w:pPr>
              <w:shd w:val="clear" w:color="auto" w:fill="D9D9D9"/>
              <w:jc w:val="both"/>
              <w:rPr>
                <w:rFonts w:ascii="Arial" w:hAnsi="Arial" w:cs="Arial"/>
                <w:b/>
                <w:sz w:val="22"/>
                <w:szCs w:val="22"/>
              </w:rPr>
            </w:pPr>
            <w:r>
              <w:rPr>
                <w:rFonts w:ascii="Arial" w:hAnsi="Arial" w:cs="Arial"/>
                <w:b/>
                <w:sz w:val="22"/>
                <w:szCs w:val="22"/>
              </w:rPr>
              <w:t>Buyer representative contact details</w:t>
            </w:r>
          </w:p>
          <w:p w14:paraId="3982D26A" w14:textId="247B33CB" w:rsidR="008034F3" w:rsidRDefault="00521C81" w:rsidP="28D1BF83">
            <w:pPr>
              <w:tabs>
                <w:tab w:val="left" w:pos="2257"/>
              </w:tabs>
              <w:spacing w:line="259" w:lineRule="auto"/>
              <w:rPr>
                <w:rFonts w:ascii="Arial" w:eastAsia="Arial" w:hAnsi="Arial" w:cs="Arial"/>
                <w:b/>
                <w:bCs/>
                <w:color w:val="FF0000"/>
              </w:rPr>
            </w:pPr>
            <w:r w:rsidRPr="007A7719">
              <w:rPr>
                <w:rFonts w:ascii="Arial" w:eastAsia="Arial" w:hAnsi="Arial" w:cs="Arial"/>
                <w:b/>
                <w:bCs/>
                <w:color w:val="FF0000"/>
              </w:rPr>
              <w:t>[REDACTED]</w:t>
            </w:r>
          </w:p>
          <w:p w14:paraId="06E108B4" w14:textId="77777777" w:rsidR="00521C81" w:rsidRPr="004C1834" w:rsidRDefault="00521C81" w:rsidP="28D1BF83">
            <w:pPr>
              <w:tabs>
                <w:tab w:val="left" w:pos="2257"/>
              </w:tabs>
              <w:spacing w:line="259" w:lineRule="auto"/>
              <w:rPr>
                <w:rFonts w:ascii="Arial" w:eastAsia="Arial" w:hAnsi="Arial" w:cs="Arial"/>
                <w:sz w:val="22"/>
                <w:szCs w:val="22"/>
              </w:rPr>
            </w:pPr>
          </w:p>
          <w:p w14:paraId="48146A7A" w14:textId="1531C6FA" w:rsidR="008034F3" w:rsidRPr="004C1834" w:rsidRDefault="63DD5BD9" w:rsidP="28D1BF83">
            <w:pPr>
              <w:tabs>
                <w:tab w:val="left" w:pos="2257"/>
              </w:tabs>
              <w:spacing w:line="259" w:lineRule="auto"/>
              <w:rPr>
                <w:rFonts w:ascii="Arial" w:eastAsia="Arial" w:hAnsi="Arial" w:cs="Arial"/>
                <w:color w:val="000000" w:themeColor="text1"/>
                <w:sz w:val="22"/>
                <w:szCs w:val="22"/>
              </w:rPr>
            </w:pPr>
            <w:r w:rsidRPr="004C1834">
              <w:rPr>
                <w:rFonts w:ascii="Arial" w:eastAsia="Arial" w:hAnsi="Arial" w:cs="Arial"/>
                <w:color w:val="000000" w:themeColor="text1"/>
                <w:sz w:val="22"/>
                <w:szCs w:val="22"/>
              </w:rPr>
              <w:t xml:space="preserve">Caxton House, </w:t>
            </w:r>
          </w:p>
          <w:p w14:paraId="53F370A6" w14:textId="1F0A79BC" w:rsidR="008034F3" w:rsidRPr="004C1834" w:rsidRDefault="63DD5BD9" w:rsidP="28D1BF83">
            <w:pPr>
              <w:tabs>
                <w:tab w:val="left" w:pos="2257"/>
              </w:tabs>
              <w:spacing w:line="259" w:lineRule="auto"/>
              <w:rPr>
                <w:rFonts w:ascii="Arial" w:eastAsia="Arial" w:hAnsi="Arial" w:cs="Arial"/>
                <w:color w:val="000000" w:themeColor="text1"/>
                <w:sz w:val="22"/>
                <w:szCs w:val="22"/>
              </w:rPr>
            </w:pPr>
            <w:r w:rsidRPr="004C1834">
              <w:rPr>
                <w:rFonts w:ascii="Arial" w:eastAsia="Arial" w:hAnsi="Arial" w:cs="Arial"/>
                <w:color w:val="000000" w:themeColor="text1"/>
                <w:sz w:val="22"/>
                <w:szCs w:val="22"/>
              </w:rPr>
              <w:t xml:space="preserve">Tothill Street, </w:t>
            </w:r>
          </w:p>
          <w:p w14:paraId="782457B1" w14:textId="1984DDFE" w:rsidR="008034F3" w:rsidRPr="004C1834" w:rsidRDefault="63DD5BD9" w:rsidP="28D1BF83">
            <w:pPr>
              <w:tabs>
                <w:tab w:val="left" w:pos="2257"/>
              </w:tabs>
              <w:spacing w:line="259" w:lineRule="auto"/>
              <w:rPr>
                <w:rFonts w:ascii="Arial" w:eastAsia="Arial" w:hAnsi="Arial" w:cs="Arial"/>
                <w:color w:val="000000" w:themeColor="text1"/>
                <w:sz w:val="22"/>
                <w:szCs w:val="22"/>
              </w:rPr>
            </w:pPr>
            <w:r w:rsidRPr="004C1834">
              <w:rPr>
                <w:rFonts w:ascii="Arial" w:eastAsia="Arial" w:hAnsi="Arial" w:cs="Arial"/>
                <w:color w:val="000000" w:themeColor="text1"/>
                <w:sz w:val="22"/>
                <w:szCs w:val="22"/>
              </w:rPr>
              <w:t xml:space="preserve">Westminster, </w:t>
            </w:r>
          </w:p>
          <w:p w14:paraId="18004EFF" w14:textId="2DDCE553" w:rsidR="008034F3" w:rsidRPr="004C1834" w:rsidRDefault="63DD5BD9" w:rsidP="28D1BF83">
            <w:pPr>
              <w:tabs>
                <w:tab w:val="left" w:pos="2257"/>
              </w:tabs>
              <w:spacing w:line="259" w:lineRule="auto"/>
              <w:rPr>
                <w:rFonts w:ascii="Arial" w:eastAsia="Arial" w:hAnsi="Arial" w:cs="Arial"/>
                <w:color w:val="000000" w:themeColor="text1"/>
                <w:sz w:val="22"/>
                <w:szCs w:val="22"/>
              </w:rPr>
            </w:pPr>
            <w:r w:rsidRPr="004C1834">
              <w:rPr>
                <w:rFonts w:ascii="Arial" w:eastAsia="Arial" w:hAnsi="Arial" w:cs="Arial"/>
                <w:color w:val="000000" w:themeColor="text1"/>
                <w:sz w:val="22"/>
                <w:szCs w:val="22"/>
              </w:rPr>
              <w:t xml:space="preserve">London, </w:t>
            </w:r>
          </w:p>
          <w:p w14:paraId="5EB675AB" w14:textId="20C3D13A" w:rsidR="008034F3" w:rsidRPr="004C1834" w:rsidRDefault="63DD5BD9" w:rsidP="28D1BF83">
            <w:pPr>
              <w:tabs>
                <w:tab w:val="left" w:pos="2257"/>
              </w:tabs>
              <w:spacing w:line="259" w:lineRule="auto"/>
              <w:rPr>
                <w:rFonts w:ascii="Arial" w:eastAsia="Arial" w:hAnsi="Arial" w:cs="Arial"/>
                <w:color w:val="000000" w:themeColor="text1"/>
                <w:sz w:val="22"/>
                <w:szCs w:val="22"/>
              </w:rPr>
            </w:pPr>
            <w:r w:rsidRPr="004C1834">
              <w:rPr>
                <w:rFonts w:ascii="Arial" w:eastAsia="Arial" w:hAnsi="Arial" w:cs="Arial"/>
                <w:color w:val="000000" w:themeColor="text1"/>
                <w:sz w:val="22"/>
                <w:szCs w:val="22"/>
              </w:rPr>
              <w:t>SW1H 9NA</w:t>
            </w:r>
          </w:p>
          <w:p w14:paraId="1875D4CF" w14:textId="412511BB" w:rsidR="008034F3" w:rsidRDefault="008034F3" w:rsidP="28D1BF83">
            <w:pPr>
              <w:shd w:val="clear" w:color="auto" w:fill="D9D9D9" w:themeFill="background1" w:themeFillShade="D9"/>
              <w:jc w:val="both"/>
              <w:rPr>
                <w:rStyle w:val="PlaceholderText"/>
                <w:rFonts w:ascii="Arial" w:hAnsi="Arial" w:cs="Arial"/>
                <w:sz w:val="22"/>
                <w:szCs w:val="22"/>
              </w:rPr>
            </w:pPr>
          </w:p>
        </w:tc>
      </w:tr>
    </w:tbl>
    <w:p w14:paraId="1875D4D1" w14:textId="77777777" w:rsidR="008034F3" w:rsidRDefault="008034F3">
      <w:pPr>
        <w:jc w:val="both"/>
        <w:rPr>
          <w:rFonts w:ascii="Arial" w:hAnsi="Arial" w:cs="Arial"/>
          <w:sz w:val="4"/>
          <w:szCs w:val="4"/>
        </w:rPr>
      </w:pPr>
    </w:p>
    <w:tbl>
      <w:tblPr>
        <w:tblW w:w="9632" w:type="dxa"/>
        <w:tblCellMar>
          <w:left w:w="10" w:type="dxa"/>
          <w:right w:w="10" w:type="dxa"/>
        </w:tblCellMar>
        <w:tblLook w:val="04A0" w:firstRow="1" w:lastRow="0" w:firstColumn="1" w:lastColumn="0" w:noHBand="0" w:noVBand="1"/>
      </w:tblPr>
      <w:tblGrid>
        <w:gridCol w:w="9632"/>
      </w:tblGrid>
      <w:tr w:rsidR="008034F3" w14:paraId="1875D4D5" w14:textId="77777777" w:rsidTr="008145AE">
        <w:trPr>
          <w:trHeight w:val="567"/>
        </w:trPr>
        <w:tc>
          <w:tcPr>
            <w:tcW w:w="9632" w:type="dxa"/>
            <w:shd w:val="clear" w:color="auto" w:fill="D9D9D9" w:themeFill="background1" w:themeFillShade="D9"/>
            <w:tcMar>
              <w:top w:w="113" w:type="dxa"/>
              <w:left w:w="108" w:type="dxa"/>
              <w:bottom w:w="113" w:type="dxa"/>
              <w:right w:w="108" w:type="dxa"/>
            </w:tcMar>
          </w:tcPr>
          <w:p w14:paraId="1875D4D2" w14:textId="77777777" w:rsidR="008034F3" w:rsidRDefault="00C65B79">
            <w:pPr>
              <w:shd w:val="clear" w:color="auto" w:fill="D9D9D9"/>
              <w:jc w:val="both"/>
            </w:pPr>
            <w:r>
              <w:rPr>
                <w:rFonts w:ascii="Arial" w:hAnsi="Arial" w:cs="Arial"/>
                <w:b/>
                <w:sz w:val="22"/>
                <w:szCs w:val="22"/>
              </w:rPr>
              <w:t>Buyer Project Reference</w:t>
            </w:r>
          </w:p>
          <w:p w14:paraId="1875D4D4" w14:textId="4613FA60" w:rsidR="008034F3" w:rsidRPr="00917109" w:rsidRDefault="113F8188" w:rsidP="24B96D1F">
            <w:pPr>
              <w:jc w:val="both"/>
              <w:rPr>
                <w:rStyle w:val="PlaceholderText"/>
                <w:rFonts w:ascii="Arial" w:hAnsi="Arial" w:cs="Arial"/>
                <w:sz w:val="22"/>
                <w:szCs w:val="22"/>
              </w:rPr>
            </w:pPr>
            <w:r w:rsidRPr="004C1834">
              <w:rPr>
                <w:rFonts w:ascii="Arial" w:eastAsia="Aptos" w:hAnsi="Arial" w:cs="Arial"/>
                <w:color w:val="000000" w:themeColor="text1"/>
                <w:sz w:val="22"/>
                <w:szCs w:val="22"/>
              </w:rPr>
              <w:t>Project</w:t>
            </w:r>
            <w:r w:rsidR="00AC4C6B">
              <w:rPr>
                <w:rFonts w:ascii="Arial" w:eastAsia="Aptos" w:hAnsi="Arial" w:cs="Arial"/>
                <w:color w:val="000000" w:themeColor="text1"/>
                <w:sz w:val="22"/>
                <w:szCs w:val="22"/>
              </w:rPr>
              <w:t xml:space="preserve"> </w:t>
            </w:r>
            <w:r w:rsidR="009A37A5">
              <w:rPr>
                <w:rFonts w:ascii="Arial" w:eastAsia="Aptos" w:hAnsi="Arial" w:cs="Arial"/>
                <w:color w:val="000000" w:themeColor="text1"/>
                <w:sz w:val="22"/>
                <w:szCs w:val="22"/>
              </w:rPr>
              <w:t>C</w:t>
            </w:r>
            <w:r w:rsidR="009A37A5" w:rsidRPr="009A37A5">
              <w:rPr>
                <w:rFonts w:ascii="Arial" w:eastAsia="Aptos" w:hAnsi="Arial" w:cs="Arial"/>
                <w:color w:val="000000" w:themeColor="text1"/>
                <w:sz w:val="22"/>
                <w:szCs w:val="22"/>
              </w:rPr>
              <w:t>5159</w:t>
            </w:r>
            <w:r w:rsidR="00917109" w:rsidRPr="004C1834">
              <w:rPr>
                <w:rFonts w:ascii="Arial" w:eastAsia="Aptos" w:hAnsi="Arial" w:cs="Arial"/>
                <w:color w:val="000000" w:themeColor="text1"/>
                <w:sz w:val="22"/>
                <w:szCs w:val="22"/>
              </w:rPr>
              <w:t xml:space="preserve">. </w:t>
            </w:r>
            <w:r w:rsidR="004C1834" w:rsidRPr="004C1834">
              <w:rPr>
                <w:rFonts w:ascii="Arial" w:eastAsia="Aptos" w:hAnsi="Arial" w:cs="Arial"/>
                <w:color w:val="000000" w:themeColor="text1"/>
                <w:sz w:val="22"/>
                <w:szCs w:val="22"/>
              </w:rPr>
              <w:t xml:space="preserve">Contract number: </w:t>
            </w:r>
            <w:r w:rsidR="00917109" w:rsidRPr="004C1834">
              <w:rPr>
                <w:rFonts w:ascii="Arial" w:eastAsia="Aptos" w:hAnsi="Arial" w:cs="Arial"/>
                <w:color w:val="000000" w:themeColor="text1"/>
                <w:sz w:val="22"/>
                <w:szCs w:val="22"/>
              </w:rPr>
              <w:t>TBC</w:t>
            </w:r>
          </w:p>
        </w:tc>
      </w:tr>
    </w:tbl>
    <w:p w14:paraId="1875D4D6" w14:textId="77777777" w:rsidR="008034F3" w:rsidRDefault="008034F3">
      <w:pPr>
        <w:jc w:val="both"/>
        <w:rPr>
          <w:rFonts w:ascii="Arial" w:hAnsi="Arial" w:cs="Arial"/>
          <w:sz w:val="22"/>
          <w:szCs w:val="22"/>
        </w:rPr>
      </w:pPr>
    </w:p>
    <w:tbl>
      <w:tblPr>
        <w:tblW w:w="9637" w:type="dxa"/>
        <w:tblInd w:w="-5" w:type="dxa"/>
        <w:tblCellMar>
          <w:left w:w="10" w:type="dxa"/>
          <w:right w:w="10" w:type="dxa"/>
        </w:tblCellMar>
        <w:tblLook w:val="04A0" w:firstRow="1" w:lastRow="0" w:firstColumn="1" w:lastColumn="0" w:noHBand="0" w:noVBand="1"/>
      </w:tblPr>
      <w:tblGrid>
        <w:gridCol w:w="9637"/>
      </w:tblGrid>
      <w:tr w:rsidR="008034F3" w14:paraId="1875D4D8" w14:textId="77777777" w:rsidTr="24B96D1F">
        <w:tc>
          <w:tcPr>
            <w:tcW w:w="9637" w:type="dxa"/>
            <w:shd w:val="clear" w:color="auto" w:fill="A6A6A6" w:themeFill="background1" w:themeFillShade="A6"/>
            <w:tcMar>
              <w:top w:w="113" w:type="dxa"/>
              <w:left w:w="108" w:type="dxa"/>
              <w:bottom w:w="113" w:type="dxa"/>
              <w:right w:w="108" w:type="dxa"/>
            </w:tcMar>
          </w:tcPr>
          <w:p w14:paraId="1875D4D7" w14:textId="77777777" w:rsidR="008034F3" w:rsidRDefault="00C65B79">
            <w:pPr>
              <w:jc w:val="both"/>
            </w:pPr>
            <w:r>
              <w:rPr>
                <w:rFonts w:ascii="Arial" w:hAnsi="Arial" w:cs="Arial"/>
                <w:b/>
                <w:sz w:val="22"/>
                <w:szCs w:val="22"/>
              </w:rPr>
              <w:t>Supplier details</w:t>
            </w:r>
          </w:p>
        </w:tc>
      </w:tr>
      <w:tr w:rsidR="008034F3" w14:paraId="1875D4DC" w14:textId="77777777" w:rsidTr="009A5161">
        <w:trPr>
          <w:trHeight w:val="787"/>
        </w:trPr>
        <w:tc>
          <w:tcPr>
            <w:tcW w:w="9637" w:type="dxa"/>
            <w:shd w:val="clear" w:color="auto" w:fill="D9D9D9" w:themeFill="background1" w:themeFillShade="D9"/>
            <w:tcMar>
              <w:top w:w="113" w:type="dxa"/>
              <w:left w:w="108" w:type="dxa"/>
              <w:bottom w:w="113" w:type="dxa"/>
              <w:right w:w="108" w:type="dxa"/>
            </w:tcMar>
          </w:tcPr>
          <w:p w14:paraId="1875D4D9" w14:textId="77777777" w:rsidR="008034F3" w:rsidRDefault="00C65B79">
            <w:pPr>
              <w:shd w:val="clear" w:color="auto" w:fill="D9D9D9"/>
              <w:jc w:val="both"/>
            </w:pPr>
            <w:r>
              <w:rPr>
                <w:rFonts w:ascii="Arial" w:hAnsi="Arial" w:cs="Arial"/>
                <w:b/>
                <w:sz w:val="22"/>
                <w:szCs w:val="22"/>
              </w:rPr>
              <w:t>Supplier name</w:t>
            </w:r>
          </w:p>
          <w:p w14:paraId="1875D4DB" w14:textId="439A37D3" w:rsidR="008034F3" w:rsidRDefault="079E15D0" w:rsidP="24B96D1F">
            <w:pPr>
              <w:jc w:val="both"/>
              <w:rPr>
                <w:rFonts w:ascii="Arial" w:eastAsia="Arial" w:hAnsi="Arial" w:cs="Arial"/>
                <w:sz w:val="22"/>
                <w:szCs w:val="22"/>
              </w:rPr>
            </w:pPr>
            <w:r w:rsidRPr="24B96D1F">
              <w:rPr>
                <w:rFonts w:ascii="Arial" w:eastAsia="Arial" w:hAnsi="Arial" w:cs="Arial"/>
                <w:b/>
                <w:bCs/>
                <w:color w:val="000000" w:themeColor="text1"/>
                <w:sz w:val="22"/>
                <w:szCs w:val="22"/>
              </w:rPr>
              <w:t>Capgemini</w:t>
            </w:r>
            <w:r w:rsidR="009B420A">
              <w:rPr>
                <w:rFonts w:ascii="Arial" w:eastAsia="Arial" w:hAnsi="Arial" w:cs="Arial"/>
                <w:b/>
                <w:bCs/>
                <w:color w:val="000000" w:themeColor="text1"/>
                <w:sz w:val="22"/>
                <w:szCs w:val="22"/>
              </w:rPr>
              <w:t xml:space="preserve"> UK plc</w:t>
            </w:r>
          </w:p>
        </w:tc>
      </w:tr>
    </w:tbl>
    <w:p w14:paraId="1875D4DD" w14:textId="77777777" w:rsidR="008034F3" w:rsidRDefault="008034F3">
      <w:pPr>
        <w:jc w:val="both"/>
        <w:rPr>
          <w:rFonts w:ascii="Arial" w:hAnsi="Arial" w:cs="Arial"/>
          <w:sz w:val="4"/>
          <w:szCs w:val="4"/>
        </w:rPr>
      </w:pPr>
    </w:p>
    <w:tbl>
      <w:tblPr>
        <w:tblW w:w="9632" w:type="dxa"/>
        <w:tblCellMar>
          <w:left w:w="10" w:type="dxa"/>
          <w:right w:w="10" w:type="dxa"/>
        </w:tblCellMar>
        <w:tblLook w:val="04A0" w:firstRow="1" w:lastRow="0" w:firstColumn="1" w:lastColumn="0" w:noHBand="0" w:noVBand="1"/>
      </w:tblPr>
      <w:tblGrid>
        <w:gridCol w:w="9632"/>
      </w:tblGrid>
      <w:tr w:rsidR="008034F3" w14:paraId="1875D4E1" w14:textId="77777777" w:rsidTr="24B96D1F">
        <w:tc>
          <w:tcPr>
            <w:tcW w:w="9632" w:type="dxa"/>
            <w:shd w:val="clear" w:color="auto" w:fill="D9D9D9" w:themeFill="background1" w:themeFillShade="D9"/>
            <w:tcMar>
              <w:top w:w="113" w:type="dxa"/>
              <w:left w:w="108" w:type="dxa"/>
              <w:bottom w:w="113" w:type="dxa"/>
              <w:right w:w="108" w:type="dxa"/>
            </w:tcMar>
          </w:tcPr>
          <w:p w14:paraId="1875D4DE" w14:textId="77777777" w:rsidR="008034F3" w:rsidRDefault="00C65B79">
            <w:pPr>
              <w:shd w:val="clear" w:color="auto" w:fill="D9D9D9"/>
              <w:jc w:val="both"/>
            </w:pPr>
            <w:r>
              <w:rPr>
                <w:rFonts w:ascii="Arial" w:hAnsi="Arial" w:cs="Arial"/>
                <w:b/>
                <w:sz w:val="22"/>
                <w:szCs w:val="22"/>
              </w:rPr>
              <w:t>Supplier address</w:t>
            </w:r>
          </w:p>
          <w:p w14:paraId="1875D4DF" w14:textId="77777777" w:rsidR="008034F3" w:rsidRDefault="00C65B79">
            <w:pPr>
              <w:jc w:val="both"/>
              <w:rPr>
                <w:rFonts w:ascii="Arial" w:hAnsi="Arial" w:cs="Arial"/>
                <w:sz w:val="18"/>
                <w:szCs w:val="18"/>
              </w:rPr>
            </w:pPr>
            <w:r>
              <w:rPr>
                <w:rFonts w:ascii="Arial" w:hAnsi="Arial" w:cs="Arial"/>
                <w:sz w:val="18"/>
                <w:szCs w:val="18"/>
              </w:rPr>
              <w:t>Supplier’s registered address</w:t>
            </w:r>
          </w:p>
          <w:p w14:paraId="1875D4E0" w14:textId="44F13DC3" w:rsidR="008034F3" w:rsidRDefault="009902A0" w:rsidP="24B96D1F">
            <w:pPr>
              <w:jc w:val="both"/>
              <w:rPr>
                <w:rFonts w:ascii="Arial" w:eastAsia="Arial" w:hAnsi="Arial" w:cs="Arial"/>
                <w:sz w:val="22"/>
                <w:szCs w:val="22"/>
              </w:rPr>
            </w:pPr>
            <w:r w:rsidRPr="007A7719">
              <w:rPr>
                <w:rFonts w:ascii="Arial" w:eastAsia="Arial" w:hAnsi="Arial" w:cs="Arial"/>
                <w:b/>
                <w:bCs/>
                <w:color w:val="FF0000"/>
              </w:rPr>
              <w:t>[REDACTED]</w:t>
            </w:r>
          </w:p>
        </w:tc>
      </w:tr>
    </w:tbl>
    <w:p w14:paraId="1875D4E2" w14:textId="77777777" w:rsidR="008034F3" w:rsidRDefault="008034F3">
      <w:pPr>
        <w:jc w:val="both"/>
        <w:rPr>
          <w:rFonts w:ascii="Arial" w:hAnsi="Arial" w:cs="Arial"/>
          <w:sz w:val="4"/>
          <w:szCs w:val="4"/>
        </w:rPr>
      </w:pPr>
    </w:p>
    <w:tbl>
      <w:tblPr>
        <w:tblW w:w="9632" w:type="dxa"/>
        <w:tblCellMar>
          <w:left w:w="10" w:type="dxa"/>
          <w:right w:w="10" w:type="dxa"/>
        </w:tblCellMar>
        <w:tblLook w:val="04A0" w:firstRow="1" w:lastRow="0" w:firstColumn="1" w:lastColumn="0" w:noHBand="0" w:noVBand="1"/>
      </w:tblPr>
      <w:tblGrid>
        <w:gridCol w:w="9632"/>
      </w:tblGrid>
      <w:tr w:rsidR="008034F3" w14:paraId="1875D4E6" w14:textId="77777777">
        <w:trPr>
          <w:trHeight w:val="392"/>
        </w:trPr>
        <w:tc>
          <w:tcPr>
            <w:tcW w:w="9632" w:type="dxa"/>
            <w:shd w:val="clear" w:color="auto" w:fill="D9D9D9"/>
            <w:tcMar>
              <w:top w:w="113" w:type="dxa"/>
              <w:left w:w="108" w:type="dxa"/>
              <w:bottom w:w="113" w:type="dxa"/>
              <w:right w:w="108" w:type="dxa"/>
            </w:tcMar>
          </w:tcPr>
          <w:p w14:paraId="1875D4E3" w14:textId="77777777" w:rsidR="008034F3" w:rsidRDefault="00C65B79">
            <w:pPr>
              <w:shd w:val="clear" w:color="auto" w:fill="D9D9D9"/>
              <w:jc w:val="both"/>
            </w:pPr>
            <w:r>
              <w:rPr>
                <w:rFonts w:ascii="Arial" w:hAnsi="Arial" w:cs="Arial"/>
                <w:b/>
                <w:sz w:val="22"/>
                <w:szCs w:val="22"/>
              </w:rPr>
              <w:t>Supplier representative name</w:t>
            </w:r>
          </w:p>
          <w:p w14:paraId="1875D4E4" w14:textId="77777777" w:rsidR="008034F3" w:rsidRDefault="00C65B79">
            <w:pPr>
              <w:jc w:val="both"/>
            </w:pPr>
            <w:r>
              <w:rPr>
                <w:rFonts w:ascii="Arial" w:hAnsi="Arial" w:cs="Arial"/>
                <w:sz w:val="18"/>
                <w:szCs w:val="18"/>
              </w:rPr>
              <w:t>The name of the Supplier point of contact for this Order. This must include an email for the purpose of Clause 44.3 of the Call-Off Terms.</w:t>
            </w:r>
          </w:p>
          <w:p w14:paraId="1875D4E5" w14:textId="7A6850BA" w:rsidR="008034F3" w:rsidRPr="00C4105C" w:rsidRDefault="009902A0">
            <w:pPr>
              <w:jc w:val="both"/>
              <w:rPr>
                <w:rFonts w:ascii="Arial" w:hAnsi="Arial" w:cs="Arial"/>
                <w:sz w:val="22"/>
                <w:szCs w:val="22"/>
              </w:rPr>
            </w:pPr>
            <w:r w:rsidRPr="007A7719">
              <w:rPr>
                <w:rFonts w:ascii="Arial" w:eastAsia="Arial" w:hAnsi="Arial" w:cs="Arial"/>
                <w:b/>
                <w:bCs/>
                <w:color w:val="FF0000"/>
              </w:rPr>
              <w:t>[REDACTED]</w:t>
            </w:r>
          </w:p>
        </w:tc>
      </w:tr>
    </w:tbl>
    <w:p w14:paraId="1875D4E7" w14:textId="77777777" w:rsidR="008034F3" w:rsidRDefault="008034F3">
      <w:pPr>
        <w:jc w:val="both"/>
        <w:rPr>
          <w:rFonts w:ascii="Arial" w:hAnsi="Arial" w:cs="Arial"/>
          <w:sz w:val="4"/>
          <w:szCs w:val="4"/>
        </w:rPr>
      </w:pPr>
    </w:p>
    <w:tbl>
      <w:tblPr>
        <w:tblW w:w="9632" w:type="dxa"/>
        <w:tblCellMar>
          <w:left w:w="10" w:type="dxa"/>
          <w:right w:w="10" w:type="dxa"/>
        </w:tblCellMar>
        <w:tblLook w:val="04A0" w:firstRow="1" w:lastRow="0" w:firstColumn="1" w:lastColumn="0" w:noHBand="0" w:noVBand="1"/>
      </w:tblPr>
      <w:tblGrid>
        <w:gridCol w:w="9632"/>
      </w:tblGrid>
      <w:tr w:rsidR="008034F3" w14:paraId="1875D4EB" w14:textId="77777777">
        <w:tc>
          <w:tcPr>
            <w:tcW w:w="9632" w:type="dxa"/>
            <w:shd w:val="clear" w:color="auto" w:fill="D9D9D9"/>
            <w:tcMar>
              <w:top w:w="113" w:type="dxa"/>
              <w:left w:w="108" w:type="dxa"/>
              <w:bottom w:w="113" w:type="dxa"/>
              <w:right w:w="108" w:type="dxa"/>
            </w:tcMar>
          </w:tcPr>
          <w:p w14:paraId="1875D4E8" w14:textId="77777777" w:rsidR="008034F3" w:rsidRDefault="00C65B79">
            <w:pPr>
              <w:shd w:val="clear" w:color="auto" w:fill="D9D9D9"/>
              <w:jc w:val="both"/>
              <w:rPr>
                <w:rFonts w:ascii="Arial" w:hAnsi="Arial" w:cs="Arial"/>
                <w:b/>
                <w:sz w:val="22"/>
                <w:szCs w:val="22"/>
              </w:rPr>
            </w:pPr>
            <w:r>
              <w:rPr>
                <w:rFonts w:ascii="Arial" w:hAnsi="Arial" w:cs="Arial"/>
                <w:b/>
                <w:sz w:val="22"/>
                <w:szCs w:val="22"/>
              </w:rPr>
              <w:t>Supplier representative contact details</w:t>
            </w:r>
          </w:p>
          <w:p w14:paraId="1875D4E9" w14:textId="77777777" w:rsidR="008034F3" w:rsidRDefault="00C65B79">
            <w:pPr>
              <w:shd w:val="clear" w:color="auto" w:fill="D9D9D9"/>
              <w:jc w:val="both"/>
              <w:rPr>
                <w:rFonts w:ascii="Arial" w:hAnsi="Arial" w:cs="Arial"/>
                <w:sz w:val="18"/>
                <w:szCs w:val="18"/>
              </w:rPr>
            </w:pPr>
            <w:r>
              <w:rPr>
                <w:rFonts w:ascii="Arial" w:hAnsi="Arial" w:cs="Arial"/>
                <w:sz w:val="18"/>
                <w:szCs w:val="18"/>
              </w:rPr>
              <w:t>Email and telephone contact details of the supplier’s representative</w:t>
            </w:r>
          </w:p>
          <w:p w14:paraId="1875D4EA" w14:textId="30D08755" w:rsidR="008034F3" w:rsidRDefault="009902A0">
            <w:pPr>
              <w:shd w:val="clear" w:color="auto" w:fill="D9D9D9"/>
              <w:jc w:val="both"/>
            </w:pPr>
            <w:r w:rsidRPr="007A7719">
              <w:rPr>
                <w:rFonts w:ascii="Arial" w:eastAsia="Arial" w:hAnsi="Arial" w:cs="Arial"/>
                <w:b/>
                <w:bCs/>
                <w:color w:val="FF0000"/>
              </w:rPr>
              <w:t>[REDACTED]</w:t>
            </w:r>
          </w:p>
        </w:tc>
      </w:tr>
    </w:tbl>
    <w:p w14:paraId="1875D4EC" w14:textId="77777777" w:rsidR="008034F3" w:rsidRDefault="008034F3">
      <w:pPr>
        <w:jc w:val="both"/>
        <w:rPr>
          <w:rFonts w:ascii="Arial" w:hAnsi="Arial" w:cs="Arial"/>
          <w:sz w:val="4"/>
          <w:szCs w:val="4"/>
        </w:rPr>
      </w:pPr>
    </w:p>
    <w:tbl>
      <w:tblPr>
        <w:tblW w:w="9632" w:type="dxa"/>
        <w:tblCellMar>
          <w:left w:w="10" w:type="dxa"/>
          <w:right w:w="10" w:type="dxa"/>
        </w:tblCellMar>
        <w:tblLook w:val="04A0" w:firstRow="1" w:lastRow="0" w:firstColumn="1" w:lastColumn="0" w:noHBand="0" w:noVBand="1"/>
      </w:tblPr>
      <w:tblGrid>
        <w:gridCol w:w="9632"/>
      </w:tblGrid>
      <w:tr w:rsidR="008034F3" w14:paraId="1875D4F0" w14:textId="77777777">
        <w:tc>
          <w:tcPr>
            <w:tcW w:w="9632" w:type="dxa"/>
            <w:shd w:val="clear" w:color="auto" w:fill="D9D9D9"/>
            <w:tcMar>
              <w:top w:w="113" w:type="dxa"/>
              <w:left w:w="108" w:type="dxa"/>
              <w:bottom w:w="113" w:type="dxa"/>
              <w:right w:w="108" w:type="dxa"/>
            </w:tcMar>
          </w:tcPr>
          <w:p w14:paraId="1875D4ED" w14:textId="77777777" w:rsidR="008034F3" w:rsidRDefault="00C65B79">
            <w:pPr>
              <w:shd w:val="clear" w:color="auto" w:fill="D9D9D9"/>
              <w:jc w:val="both"/>
              <w:rPr>
                <w:rFonts w:ascii="Arial" w:hAnsi="Arial" w:cs="Arial"/>
                <w:b/>
                <w:sz w:val="22"/>
                <w:szCs w:val="22"/>
              </w:rPr>
            </w:pPr>
            <w:r>
              <w:rPr>
                <w:rFonts w:ascii="Arial" w:hAnsi="Arial" w:cs="Arial"/>
                <w:b/>
                <w:sz w:val="22"/>
                <w:szCs w:val="22"/>
              </w:rPr>
              <w:lastRenderedPageBreak/>
              <w:t>Order reference number</w:t>
            </w:r>
          </w:p>
          <w:p w14:paraId="1875D4EE" w14:textId="77777777" w:rsidR="008034F3" w:rsidRDefault="00C65B79">
            <w:pPr>
              <w:shd w:val="clear" w:color="auto" w:fill="D9D9D9"/>
              <w:jc w:val="both"/>
              <w:rPr>
                <w:rFonts w:ascii="Arial" w:hAnsi="Arial" w:cs="Arial"/>
                <w:sz w:val="18"/>
                <w:szCs w:val="18"/>
              </w:rPr>
            </w:pPr>
            <w:r>
              <w:rPr>
                <w:rFonts w:ascii="Arial" w:hAnsi="Arial" w:cs="Arial"/>
                <w:sz w:val="18"/>
                <w:szCs w:val="18"/>
              </w:rPr>
              <w:t>A unique number provided by the supplier at the time of quote</w:t>
            </w:r>
          </w:p>
          <w:p w14:paraId="1875D4EF" w14:textId="06C6ACDA" w:rsidR="008034F3" w:rsidRDefault="005472A5" w:rsidP="00B93EDA">
            <w:pPr>
              <w:tabs>
                <w:tab w:val="left" w:pos="2257"/>
              </w:tabs>
              <w:spacing w:line="259" w:lineRule="auto"/>
            </w:pPr>
            <w:r>
              <w:rPr>
                <w:rFonts w:ascii="Arial" w:eastAsia="Arial" w:hAnsi="Arial" w:cs="Arial"/>
                <w:color w:val="000000" w:themeColor="text1"/>
              </w:rPr>
              <w:t>N</w:t>
            </w:r>
            <w:r w:rsidR="00EE1E67" w:rsidRPr="00B93EDA">
              <w:rPr>
                <w:rFonts w:ascii="Arial" w:eastAsia="Arial" w:hAnsi="Arial" w:cs="Arial"/>
                <w:color w:val="000000" w:themeColor="text1"/>
              </w:rPr>
              <w:t>/A</w:t>
            </w:r>
          </w:p>
        </w:tc>
      </w:tr>
    </w:tbl>
    <w:p w14:paraId="1875D4F3" w14:textId="77777777" w:rsidR="008034F3" w:rsidRDefault="00C65B79">
      <w:pPr>
        <w:jc w:val="both"/>
        <w:rPr>
          <w:rFonts w:ascii="Arial" w:hAnsi="Arial" w:cs="Arial"/>
          <w:b/>
          <w:color w:val="365F91"/>
          <w:sz w:val="28"/>
          <w:szCs w:val="28"/>
        </w:rPr>
      </w:pPr>
      <w:r>
        <w:rPr>
          <w:rFonts w:ascii="Arial" w:hAnsi="Arial" w:cs="Arial"/>
          <w:b/>
          <w:color w:val="365F91"/>
          <w:sz w:val="28"/>
          <w:szCs w:val="28"/>
        </w:rPr>
        <w:t>Section B</w:t>
      </w:r>
    </w:p>
    <w:p w14:paraId="1875D4F4" w14:textId="77777777" w:rsidR="008034F3" w:rsidRDefault="008034F3">
      <w:pPr>
        <w:jc w:val="both"/>
        <w:rPr>
          <w:rFonts w:ascii="Arial" w:hAnsi="Arial" w:cs="Arial"/>
          <w:b/>
          <w:color w:val="365F91"/>
          <w:sz w:val="28"/>
          <w:szCs w:val="28"/>
        </w:rPr>
      </w:pPr>
    </w:p>
    <w:p w14:paraId="1875D4F5" w14:textId="77777777" w:rsidR="008034F3" w:rsidRDefault="00C65B79">
      <w:pPr>
        <w:jc w:val="both"/>
        <w:rPr>
          <w:rFonts w:ascii="Arial" w:hAnsi="Arial" w:cs="Arial"/>
          <w:b/>
          <w:color w:val="365F91"/>
          <w:sz w:val="28"/>
          <w:szCs w:val="28"/>
        </w:rPr>
      </w:pPr>
      <w:r>
        <w:rPr>
          <w:rFonts w:ascii="Arial" w:hAnsi="Arial" w:cs="Arial"/>
          <w:b/>
          <w:color w:val="365F91"/>
          <w:sz w:val="28"/>
          <w:szCs w:val="28"/>
        </w:rPr>
        <w:t>Part 1 – Framework Lots (for multi-Lots only)</w:t>
      </w:r>
    </w:p>
    <w:p w14:paraId="1875D4F6" w14:textId="77777777" w:rsidR="008034F3" w:rsidRDefault="008034F3">
      <w:pPr>
        <w:jc w:val="both"/>
        <w:rPr>
          <w:rFonts w:ascii="Arial" w:hAnsi="Arial" w:cs="Arial"/>
          <w:b/>
          <w:color w:val="365F91"/>
          <w:sz w:val="28"/>
          <w:szCs w:val="28"/>
        </w:rPr>
      </w:pPr>
    </w:p>
    <w:tbl>
      <w:tblPr>
        <w:tblW w:w="9639" w:type="dxa"/>
        <w:tblLayout w:type="fixed"/>
        <w:tblCellMar>
          <w:left w:w="10" w:type="dxa"/>
          <w:right w:w="10" w:type="dxa"/>
        </w:tblCellMar>
        <w:tblLook w:val="04A0" w:firstRow="1" w:lastRow="0" w:firstColumn="1" w:lastColumn="0" w:noHBand="0" w:noVBand="1"/>
      </w:tblPr>
      <w:tblGrid>
        <w:gridCol w:w="4815"/>
        <w:gridCol w:w="4824"/>
      </w:tblGrid>
      <w:tr w:rsidR="008034F3" w14:paraId="1875D4FA" w14:textId="77777777">
        <w:trPr>
          <w:trHeight w:val="180"/>
        </w:trPr>
        <w:tc>
          <w:tcPr>
            <w:tcW w:w="9639" w:type="dxa"/>
            <w:gridSpan w:val="2"/>
            <w:shd w:val="clear" w:color="auto" w:fill="DBE5F1"/>
            <w:tcMar>
              <w:top w:w="0" w:type="dxa"/>
              <w:left w:w="108" w:type="dxa"/>
              <w:bottom w:w="0" w:type="dxa"/>
              <w:right w:w="108" w:type="dxa"/>
            </w:tcMar>
          </w:tcPr>
          <w:p w14:paraId="1875D4F7" w14:textId="77777777" w:rsidR="008034F3" w:rsidRDefault="00C65B79">
            <w:pPr>
              <w:rPr>
                <w:rFonts w:ascii="Arial" w:hAnsi="Arial" w:cs="Arial"/>
                <w:b/>
                <w:sz w:val="22"/>
                <w:szCs w:val="22"/>
              </w:rPr>
            </w:pPr>
            <w:r>
              <w:rPr>
                <w:rFonts w:ascii="Arial" w:hAnsi="Arial" w:cs="Arial"/>
                <w:b/>
                <w:sz w:val="22"/>
                <w:szCs w:val="22"/>
              </w:rPr>
              <w:t>Framework Lot under which this Order is being placed</w:t>
            </w:r>
          </w:p>
          <w:p w14:paraId="1875D4F8" w14:textId="77777777" w:rsidR="008034F3" w:rsidRDefault="00C65B79">
            <w:r>
              <w:rPr>
                <w:rFonts w:ascii="Arial" w:hAnsi="Arial" w:cs="Arial"/>
                <w:i/>
                <w:sz w:val="18"/>
                <w:szCs w:val="18"/>
              </w:rPr>
              <w:t xml:space="preserve">Guidance Note: where a buyer is conducting a multi-lot procurement and Lot 4 is one of those (which in that case this Order Form and corresponding Call-Off Terms will apply to all Lot(s) under that procurement, tick below which Lot(s) apply in addition to Lot 4. Where this is not a multi-lot procurement and only Lot 4 applies, this Part 1 does </w:t>
            </w:r>
            <w:r>
              <w:rPr>
                <w:rFonts w:ascii="Arial" w:hAnsi="Arial" w:cs="Arial"/>
                <w:b/>
                <w:i/>
                <w:sz w:val="18"/>
                <w:szCs w:val="18"/>
              </w:rPr>
              <w:t>not need</w:t>
            </w:r>
            <w:r>
              <w:rPr>
                <w:rFonts w:ascii="Arial" w:hAnsi="Arial" w:cs="Arial"/>
                <w:i/>
                <w:sz w:val="18"/>
                <w:szCs w:val="18"/>
              </w:rPr>
              <w:t xml:space="preserve"> to be completed. </w:t>
            </w:r>
          </w:p>
          <w:p w14:paraId="1875D4F9" w14:textId="77777777" w:rsidR="008034F3" w:rsidRDefault="008034F3">
            <w:pPr>
              <w:rPr>
                <w:rFonts w:ascii="Arial" w:hAnsi="Arial" w:cs="Arial"/>
                <w:b/>
                <w:i/>
                <w:sz w:val="22"/>
                <w:szCs w:val="22"/>
              </w:rPr>
            </w:pPr>
          </w:p>
        </w:tc>
      </w:tr>
      <w:tr w:rsidR="008034F3" w14:paraId="1875D4FD" w14:textId="77777777">
        <w:trPr>
          <w:trHeight w:val="180"/>
        </w:trPr>
        <w:tc>
          <w:tcPr>
            <w:tcW w:w="4815" w:type="dxa"/>
            <w:shd w:val="clear" w:color="auto" w:fill="DBE5F1"/>
            <w:tcMar>
              <w:top w:w="113" w:type="dxa"/>
              <w:left w:w="108" w:type="dxa"/>
              <w:bottom w:w="113" w:type="dxa"/>
              <w:right w:w="108" w:type="dxa"/>
            </w:tcMar>
            <w:vAlign w:val="center"/>
          </w:tcPr>
          <w:p w14:paraId="1875D4FB" w14:textId="77777777" w:rsidR="008034F3" w:rsidRDefault="00C65B79">
            <w:pPr>
              <w:pStyle w:val="ListParagraph"/>
              <w:numPr>
                <w:ilvl w:val="0"/>
                <w:numId w:val="6"/>
              </w:numPr>
              <w:ind w:left="318"/>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TECHNOLOGY STRATEGY &amp; SERVICES DESIGN</w:t>
            </w:r>
          </w:p>
        </w:tc>
        <w:tc>
          <w:tcPr>
            <w:tcW w:w="4824" w:type="dxa"/>
            <w:shd w:val="clear" w:color="auto" w:fill="DBE5F1"/>
            <w:tcMar>
              <w:top w:w="0" w:type="dxa"/>
              <w:left w:w="108" w:type="dxa"/>
              <w:bottom w:w="0" w:type="dxa"/>
              <w:right w:w="108" w:type="dxa"/>
            </w:tcMar>
            <w:vAlign w:val="center"/>
          </w:tcPr>
          <w:p w14:paraId="1875D4FC" w14:textId="77777777" w:rsidR="008034F3" w:rsidRDefault="00C65B79">
            <w:pPr>
              <w:jc w:val="center"/>
            </w:pPr>
            <w:r>
              <w:rPr>
                <w:rFonts w:ascii="MS Gothic" w:eastAsia="MS Gothic" w:hAnsi="MS Gothic" w:cs="Arial"/>
                <w:sz w:val="18"/>
                <w:szCs w:val="18"/>
              </w:rPr>
              <w:t>☐</w:t>
            </w:r>
          </w:p>
        </w:tc>
      </w:tr>
      <w:tr w:rsidR="008034F3" w14:paraId="1875D500" w14:textId="77777777">
        <w:trPr>
          <w:trHeight w:val="150"/>
        </w:trPr>
        <w:tc>
          <w:tcPr>
            <w:tcW w:w="4815" w:type="dxa"/>
            <w:shd w:val="clear" w:color="auto" w:fill="DBE5F1"/>
            <w:tcMar>
              <w:top w:w="113" w:type="dxa"/>
              <w:left w:w="108" w:type="dxa"/>
              <w:bottom w:w="113" w:type="dxa"/>
              <w:right w:w="108" w:type="dxa"/>
            </w:tcMar>
          </w:tcPr>
          <w:p w14:paraId="1875D4FE" w14:textId="77777777" w:rsidR="008034F3" w:rsidRDefault="00C65B79">
            <w:pPr>
              <w:pStyle w:val="ListParagraph"/>
              <w:numPr>
                <w:ilvl w:val="0"/>
                <w:numId w:val="6"/>
              </w:numPr>
              <w:ind w:left="318"/>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TRANSITION &amp; TRANSFORMATION</w:t>
            </w:r>
          </w:p>
        </w:tc>
        <w:tc>
          <w:tcPr>
            <w:tcW w:w="4824" w:type="dxa"/>
            <w:shd w:val="clear" w:color="auto" w:fill="DBE5F1"/>
            <w:tcMar>
              <w:top w:w="0" w:type="dxa"/>
              <w:left w:w="108" w:type="dxa"/>
              <w:bottom w:w="0" w:type="dxa"/>
              <w:right w:w="108" w:type="dxa"/>
            </w:tcMar>
          </w:tcPr>
          <w:p w14:paraId="1875D4FF" w14:textId="77777777" w:rsidR="008034F3" w:rsidRDefault="00C65B79">
            <w:pPr>
              <w:jc w:val="center"/>
            </w:pPr>
            <w:r>
              <w:rPr>
                <w:rFonts w:ascii="MS Gothic" w:eastAsia="MS Gothic" w:hAnsi="MS Gothic" w:cs="Arial"/>
                <w:sz w:val="18"/>
                <w:szCs w:val="18"/>
              </w:rPr>
              <w:t>☐</w:t>
            </w:r>
          </w:p>
        </w:tc>
      </w:tr>
      <w:tr w:rsidR="008034F3" w14:paraId="1875D503" w14:textId="77777777">
        <w:trPr>
          <w:trHeight w:val="312"/>
        </w:trPr>
        <w:tc>
          <w:tcPr>
            <w:tcW w:w="4815" w:type="dxa"/>
            <w:shd w:val="clear" w:color="auto" w:fill="DBE5F1"/>
            <w:tcMar>
              <w:top w:w="113" w:type="dxa"/>
              <w:left w:w="108" w:type="dxa"/>
              <w:bottom w:w="113" w:type="dxa"/>
              <w:right w:w="108" w:type="dxa"/>
            </w:tcMar>
          </w:tcPr>
          <w:p w14:paraId="1875D501" w14:textId="77777777" w:rsidR="008034F3" w:rsidRDefault="00C65B79">
            <w:pPr>
              <w:pStyle w:val="ListParagraph"/>
              <w:numPr>
                <w:ilvl w:val="0"/>
                <w:numId w:val="6"/>
              </w:numPr>
              <w:ind w:left="318"/>
            </w:pPr>
            <w:r>
              <w:rPr>
                <w:rFonts w:ascii="Arial" w:eastAsia="Times New Roman" w:hAnsi="Arial" w:cs="Arial"/>
                <w:color w:val="000000"/>
                <w:sz w:val="18"/>
                <w:szCs w:val="18"/>
                <w:lang w:eastAsia="en-GB"/>
              </w:rPr>
              <w:t>OPERATION</w:t>
            </w:r>
            <w:r>
              <w:rPr>
                <w:rFonts w:ascii="Arial" w:eastAsia="Times New Roman" w:hAnsi="Arial" w:cs="Arial"/>
                <w:sz w:val="18"/>
                <w:szCs w:val="18"/>
                <w:lang w:val="en-US"/>
              </w:rPr>
              <w:t>AL SERVICES</w:t>
            </w:r>
          </w:p>
        </w:tc>
        <w:tc>
          <w:tcPr>
            <w:tcW w:w="4824" w:type="dxa"/>
            <w:shd w:val="clear" w:color="auto" w:fill="DBE5F1"/>
            <w:tcMar>
              <w:top w:w="0" w:type="dxa"/>
              <w:left w:w="108" w:type="dxa"/>
              <w:bottom w:w="0" w:type="dxa"/>
              <w:right w:w="108" w:type="dxa"/>
            </w:tcMar>
          </w:tcPr>
          <w:p w14:paraId="1875D502" w14:textId="77777777" w:rsidR="008034F3" w:rsidRDefault="008034F3">
            <w:pPr>
              <w:rPr>
                <w:rFonts w:ascii="Arial" w:hAnsi="Arial" w:cs="Arial"/>
                <w:sz w:val="18"/>
                <w:szCs w:val="18"/>
              </w:rPr>
            </w:pPr>
          </w:p>
        </w:tc>
      </w:tr>
      <w:tr w:rsidR="008034F3" w14:paraId="1875D506" w14:textId="77777777">
        <w:trPr>
          <w:trHeight w:val="82"/>
        </w:trPr>
        <w:tc>
          <w:tcPr>
            <w:tcW w:w="4815" w:type="dxa"/>
            <w:shd w:val="clear" w:color="auto" w:fill="DBE5F1"/>
            <w:tcMar>
              <w:top w:w="113" w:type="dxa"/>
              <w:left w:w="108" w:type="dxa"/>
              <w:bottom w:w="113" w:type="dxa"/>
              <w:right w:w="108" w:type="dxa"/>
            </w:tcMar>
          </w:tcPr>
          <w:p w14:paraId="1875D504" w14:textId="77777777" w:rsidR="008034F3" w:rsidRDefault="00C65B79">
            <w:pPr>
              <w:ind w:left="316"/>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 End User Services</w:t>
            </w:r>
          </w:p>
        </w:tc>
        <w:tc>
          <w:tcPr>
            <w:tcW w:w="4824" w:type="dxa"/>
            <w:shd w:val="clear" w:color="auto" w:fill="DBE5F1"/>
            <w:tcMar>
              <w:top w:w="0" w:type="dxa"/>
              <w:left w:w="108" w:type="dxa"/>
              <w:bottom w:w="0" w:type="dxa"/>
              <w:right w:w="108" w:type="dxa"/>
            </w:tcMar>
          </w:tcPr>
          <w:p w14:paraId="1875D505" w14:textId="77777777" w:rsidR="008034F3" w:rsidRDefault="00C65B79">
            <w:pPr>
              <w:jc w:val="center"/>
            </w:pPr>
            <w:r>
              <w:rPr>
                <w:rFonts w:ascii="MS Gothic" w:eastAsia="MS Gothic" w:hAnsi="MS Gothic" w:cs="Arial"/>
                <w:sz w:val="18"/>
                <w:szCs w:val="18"/>
              </w:rPr>
              <w:t>☐</w:t>
            </w:r>
          </w:p>
        </w:tc>
      </w:tr>
      <w:tr w:rsidR="008034F3" w14:paraId="1875D509" w14:textId="77777777">
        <w:trPr>
          <w:trHeight w:val="262"/>
        </w:trPr>
        <w:tc>
          <w:tcPr>
            <w:tcW w:w="4815" w:type="dxa"/>
            <w:shd w:val="clear" w:color="auto" w:fill="DBE5F1"/>
            <w:tcMar>
              <w:top w:w="113" w:type="dxa"/>
              <w:left w:w="108" w:type="dxa"/>
              <w:bottom w:w="113" w:type="dxa"/>
              <w:right w:w="108" w:type="dxa"/>
            </w:tcMar>
          </w:tcPr>
          <w:p w14:paraId="1875D507" w14:textId="77777777" w:rsidR="008034F3" w:rsidRDefault="00C65B79">
            <w:pPr>
              <w:ind w:left="316"/>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b: Operational Management</w:t>
            </w:r>
          </w:p>
        </w:tc>
        <w:tc>
          <w:tcPr>
            <w:tcW w:w="4824" w:type="dxa"/>
            <w:shd w:val="clear" w:color="auto" w:fill="DBE5F1"/>
            <w:tcMar>
              <w:top w:w="0" w:type="dxa"/>
              <w:left w:w="108" w:type="dxa"/>
              <w:bottom w:w="0" w:type="dxa"/>
              <w:right w:w="108" w:type="dxa"/>
            </w:tcMar>
          </w:tcPr>
          <w:p w14:paraId="1875D508" w14:textId="77777777" w:rsidR="008034F3" w:rsidRDefault="00C65B79">
            <w:pPr>
              <w:jc w:val="center"/>
            </w:pPr>
            <w:r>
              <w:rPr>
                <w:rFonts w:ascii="MS Gothic" w:eastAsia="MS Gothic" w:hAnsi="MS Gothic" w:cs="Arial"/>
                <w:sz w:val="18"/>
                <w:szCs w:val="18"/>
              </w:rPr>
              <w:t>☐</w:t>
            </w:r>
          </w:p>
        </w:tc>
      </w:tr>
      <w:tr w:rsidR="008034F3" w14:paraId="1875D50C" w14:textId="77777777">
        <w:trPr>
          <w:trHeight w:val="273"/>
        </w:trPr>
        <w:tc>
          <w:tcPr>
            <w:tcW w:w="4815" w:type="dxa"/>
            <w:shd w:val="clear" w:color="auto" w:fill="DBE5F1"/>
            <w:tcMar>
              <w:top w:w="113" w:type="dxa"/>
              <w:left w:w="108" w:type="dxa"/>
              <w:bottom w:w="113" w:type="dxa"/>
              <w:right w:w="108" w:type="dxa"/>
            </w:tcMar>
          </w:tcPr>
          <w:p w14:paraId="1875D50A" w14:textId="77777777" w:rsidR="008034F3" w:rsidRDefault="00C65B79">
            <w:pPr>
              <w:ind w:left="316"/>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 Technical Management</w:t>
            </w:r>
          </w:p>
        </w:tc>
        <w:tc>
          <w:tcPr>
            <w:tcW w:w="4824" w:type="dxa"/>
            <w:shd w:val="clear" w:color="auto" w:fill="DBE5F1"/>
            <w:tcMar>
              <w:top w:w="0" w:type="dxa"/>
              <w:left w:w="108" w:type="dxa"/>
              <w:bottom w:w="0" w:type="dxa"/>
              <w:right w:w="108" w:type="dxa"/>
            </w:tcMar>
          </w:tcPr>
          <w:p w14:paraId="1875D50B" w14:textId="77777777" w:rsidR="008034F3" w:rsidRDefault="00C65B79">
            <w:pPr>
              <w:jc w:val="center"/>
            </w:pPr>
            <w:r>
              <w:rPr>
                <w:rFonts w:ascii="MS Gothic" w:eastAsia="MS Gothic" w:hAnsi="MS Gothic" w:cs="Arial"/>
                <w:sz w:val="18"/>
                <w:szCs w:val="18"/>
              </w:rPr>
              <w:t>☐</w:t>
            </w:r>
          </w:p>
        </w:tc>
      </w:tr>
      <w:tr w:rsidR="008034F3" w14:paraId="1875D50F" w14:textId="77777777">
        <w:trPr>
          <w:trHeight w:val="180"/>
        </w:trPr>
        <w:tc>
          <w:tcPr>
            <w:tcW w:w="4815" w:type="dxa"/>
            <w:shd w:val="clear" w:color="auto" w:fill="DBE5F1"/>
            <w:tcMar>
              <w:top w:w="113" w:type="dxa"/>
              <w:left w:w="108" w:type="dxa"/>
              <w:bottom w:w="113" w:type="dxa"/>
              <w:right w:w="108" w:type="dxa"/>
            </w:tcMar>
          </w:tcPr>
          <w:p w14:paraId="1875D50D" w14:textId="77777777" w:rsidR="008034F3" w:rsidRDefault="00C65B79">
            <w:pPr>
              <w:ind w:left="316"/>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d: Application and Data Management</w:t>
            </w:r>
          </w:p>
        </w:tc>
        <w:tc>
          <w:tcPr>
            <w:tcW w:w="4824" w:type="dxa"/>
            <w:shd w:val="clear" w:color="auto" w:fill="DBE5F1"/>
            <w:tcMar>
              <w:top w:w="0" w:type="dxa"/>
              <w:left w:w="108" w:type="dxa"/>
              <w:bottom w:w="0" w:type="dxa"/>
              <w:right w:w="108" w:type="dxa"/>
            </w:tcMar>
          </w:tcPr>
          <w:p w14:paraId="1875D50E" w14:textId="77777777" w:rsidR="008034F3" w:rsidRDefault="00C65B79">
            <w:pPr>
              <w:jc w:val="center"/>
            </w:pPr>
            <w:r>
              <w:rPr>
                <w:rFonts w:ascii="MS Gothic" w:eastAsia="MS Gothic" w:hAnsi="MS Gothic" w:cs="Arial"/>
                <w:sz w:val="18"/>
                <w:szCs w:val="18"/>
              </w:rPr>
              <w:t>☐</w:t>
            </w:r>
          </w:p>
        </w:tc>
      </w:tr>
      <w:tr w:rsidR="008034F3" w14:paraId="1875D512" w14:textId="77777777">
        <w:trPr>
          <w:trHeight w:val="250"/>
        </w:trPr>
        <w:tc>
          <w:tcPr>
            <w:tcW w:w="4815" w:type="dxa"/>
            <w:shd w:val="clear" w:color="auto" w:fill="DBE5F1"/>
            <w:tcMar>
              <w:top w:w="113" w:type="dxa"/>
              <w:left w:w="108" w:type="dxa"/>
              <w:bottom w:w="113" w:type="dxa"/>
              <w:right w:w="108" w:type="dxa"/>
            </w:tcMar>
          </w:tcPr>
          <w:p w14:paraId="1875D510" w14:textId="77777777" w:rsidR="008034F3" w:rsidRDefault="00C65B79">
            <w:pPr>
              <w:pStyle w:val="ListParagraph"/>
              <w:numPr>
                <w:ilvl w:val="0"/>
                <w:numId w:val="6"/>
              </w:numPr>
              <w:ind w:left="318"/>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MAJOR SERVICES TRANSFORMATION PROGRAMMES</w:t>
            </w:r>
          </w:p>
        </w:tc>
        <w:tc>
          <w:tcPr>
            <w:tcW w:w="4824" w:type="dxa"/>
            <w:shd w:val="clear" w:color="auto" w:fill="DBE5F1"/>
            <w:tcMar>
              <w:top w:w="0" w:type="dxa"/>
              <w:left w:w="108" w:type="dxa"/>
              <w:bottom w:w="0" w:type="dxa"/>
              <w:right w:w="108" w:type="dxa"/>
            </w:tcMar>
          </w:tcPr>
          <w:p w14:paraId="1875D511" w14:textId="77777777" w:rsidR="008034F3" w:rsidRDefault="00C65B79">
            <w:pPr>
              <w:jc w:val="center"/>
            </w:pPr>
            <w:r>
              <w:rPr>
                <w:rFonts w:ascii="MS Gothic" w:eastAsia="MS Gothic" w:hAnsi="MS Gothic" w:cs="Arial"/>
                <w:sz w:val="18"/>
                <w:szCs w:val="18"/>
              </w:rPr>
              <w:t>☒</w:t>
            </w:r>
          </w:p>
        </w:tc>
      </w:tr>
      <w:tr w:rsidR="008034F3" w14:paraId="1875D515" w14:textId="77777777">
        <w:trPr>
          <w:trHeight w:val="250"/>
        </w:trPr>
        <w:tc>
          <w:tcPr>
            <w:tcW w:w="4815" w:type="dxa"/>
            <w:shd w:val="clear" w:color="auto" w:fill="DBE5F1"/>
            <w:tcMar>
              <w:top w:w="113" w:type="dxa"/>
              <w:left w:w="108" w:type="dxa"/>
              <w:bottom w:w="113" w:type="dxa"/>
              <w:right w:w="108" w:type="dxa"/>
            </w:tcMar>
          </w:tcPr>
          <w:p w14:paraId="1875D513" w14:textId="77777777" w:rsidR="008034F3" w:rsidRDefault="00C65B79">
            <w:pPr>
              <w:pStyle w:val="ListParagraph"/>
              <w:numPr>
                <w:ilvl w:val="0"/>
                <w:numId w:val="6"/>
              </w:numPr>
              <w:ind w:left="318"/>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SERVICE INTEGRATION AND MANAGEMENT                            </w:t>
            </w:r>
          </w:p>
        </w:tc>
        <w:tc>
          <w:tcPr>
            <w:tcW w:w="4824" w:type="dxa"/>
            <w:shd w:val="clear" w:color="auto" w:fill="DBE5F1"/>
            <w:tcMar>
              <w:top w:w="0" w:type="dxa"/>
              <w:left w:w="108" w:type="dxa"/>
              <w:bottom w:w="0" w:type="dxa"/>
              <w:right w:w="108" w:type="dxa"/>
            </w:tcMar>
          </w:tcPr>
          <w:p w14:paraId="1875D514" w14:textId="77777777" w:rsidR="008034F3" w:rsidRDefault="00C65B79">
            <w:pPr>
              <w:ind w:left="318" w:hanging="360"/>
              <w:jc w:val="center"/>
            </w:pPr>
            <w:r>
              <w:rPr>
                <w:rFonts w:ascii="MS Gothic" w:eastAsia="MS Gothic" w:hAnsi="MS Gothic" w:cs="Arial"/>
                <w:color w:val="000000"/>
                <w:sz w:val="18"/>
                <w:szCs w:val="18"/>
                <w:lang w:eastAsia="en-GB"/>
              </w:rPr>
              <w:t>☐</w:t>
            </w:r>
          </w:p>
        </w:tc>
      </w:tr>
    </w:tbl>
    <w:p w14:paraId="1875D516" w14:textId="77777777" w:rsidR="008034F3" w:rsidRDefault="008034F3">
      <w:pPr>
        <w:rPr>
          <w:rFonts w:ascii="Arial" w:hAnsi="Arial" w:cs="Arial"/>
          <w:b/>
          <w:color w:val="365F91"/>
          <w:sz w:val="28"/>
          <w:szCs w:val="28"/>
        </w:rPr>
      </w:pPr>
    </w:p>
    <w:p w14:paraId="1875D517" w14:textId="77777777" w:rsidR="008034F3" w:rsidRDefault="00C65B79">
      <w:pPr>
        <w:rPr>
          <w:rFonts w:ascii="Arial" w:hAnsi="Arial" w:cs="Arial"/>
          <w:b/>
          <w:color w:val="365F91"/>
          <w:sz w:val="28"/>
          <w:szCs w:val="28"/>
        </w:rPr>
      </w:pPr>
      <w:r>
        <w:rPr>
          <w:rFonts w:ascii="Arial" w:hAnsi="Arial" w:cs="Arial"/>
          <w:b/>
          <w:color w:val="365F91"/>
          <w:sz w:val="28"/>
          <w:szCs w:val="28"/>
        </w:rPr>
        <w:t>Part 2 – Contract Details</w:t>
      </w:r>
    </w:p>
    <w:p w14:paraId="1875D518" w14:textId="77777777" w:rsidR="008034F3" w:rsidRDefault="008034F3">
      <w:pPr>
        <w:jc w:val="both"/>
        <w:rPr>
          <w:rFonts w:ascii="Arial" w:hAnsi="Arial" w:cs="Arial"/>
          <w:sz w:val="22"/>
          <w:szCs w:val="22"/>
        </w:rPr>
      </w:pPr>
    </w:p>
    <w:p w14:paraId="1875D519" w14:textId="77777777" w:rsidR="008034F3" w:rsidRDefault="008034F3">
      <w:pPr>
        <w:jc w:val="both"/>
        <w:rPr>
          <w:rFonts w:ascii="Arial" w:hAnsi="Arial" w:cs="Arial"/>
          <w:sz w:val="4"/>
          <w:szCs w:val="4"/>
        </w:rPr>
      </w:pPr>
    </w:p>
    <w:p w14:paraId="1875D51A" w14:textId="77777777" w:rsidR="008034F3" w:rsidRDefault="008034F3">
      <w:pPr>
        <w:jc w:val="both"/>
        <w:rPr>
          <w:rFonts w:ascii="Arial" w:hAnsi="Arial" w:cs="Arial"/>
          <w:sz w:val="4"/>
          <w:szCs w:val="4"/>
        </w:rPr>
      </w:pPr>
    </w:p>
    <w:p w14:paraId="1875D51B" w14:textId="77777777" w:rsidR="008034F3" w:rsidRDefault="008034F3">
      <w:pPr>
        <w:jc w:val="both"/>
        <w:rPr>
          <w:rFonts w:ascii="Arial" w:hAnsi="Arial" w:cs="Arial"/>
          <w:sz w:val="4"/>
          <w:szCs w:val="4"/>
        </w:rPr>
      </w:pPr>
    </w:p>
    <w:tbl>
      <w:tblPr>
        <w:tblW w:w="9632" w:type="dxa"/>
        <w:tblCellMar>
          <w:left w:w="10" w:type="dxa"/>
          <w:right w:w="10" w:type="dxa"/>
        </w:tblCellMar>
        <w:tblLook w:val="04A0" w:firstRow="1" w:lastRow="0" w:firstColumn="1" w:lastColumn="0" w:noHBand="0" w:noVBand="1"/>
      </w:tblPr>
      <w:tblGrid>
        <w:gridCol w:w="9632"/>
      </w:tblGrid>
      <w:tr w:rsidR="008034F3" w14:paraId="1875D52A" w14:textId="77777777" w:rsidTr="24B96D1F">
        <w:trPr>
          <w:trHeight w:val="165"/>
        </w:trPr>
        <w:tc>
          <w:tcPr>
            <w:tcW w:w="9632" w:type="dxa"/>
            <w:shd w:val="clear" w:color="auto" w:fill="DBE5F1"/>
            <w:tcMar>
              <w:top w:w="113" w:type="dxa"/>
              <w:left w:w="108" w:type="dxa"/>
              <w:bottom w:w="113" w:type="dxa"/>
              <w:right w:w="108" w:type="dxa"/>
            </w:tcMar>
          </w:tcPr>
          <w:p w14:paraId="1875D51C" w14:textId="77777777" w:rsidR="008034F3" w:rsidRDefault="00C65B79">
            <w:pPr>
              <w:jc w:val="both"/>
              <w:rPr>
                <w:rFonts w:ascii="Arial" w:hAnsi="Arial" w:cs="Arial"/>
                <w:b/>
                <w:sz w:val="22"/>
                <w:szCs w:val="22"/>
              </w:rPr>
            </w:pPr>
            <w:r>
              <w:rPr>
                <w:rFonts w:ascii="Arial" w:hAnsi="Arial" w:cs="Arial"/>
                <w:b/>
                <w:sz w:val="22"/>
                <w:szCs w:val="22"/>
              </w:rPr>
              <w:t>Term</w:t>
            </w:r>
          </w:p>
          <w:p w14:paraId="1875D51D" w14:textId="77777777" w:rsidR="008034F3" w:rsidRDefault="00C65B79">
            <w:pPr>
              <w:jc w:val="both"/>
              <w:rPr>
                <w:rFonts w:ascii="Arial" w:hAnsi="Arial" w:cs="Arial"/>
                <w:i/>
                <w:sz w:val="18"/>
                <w:szCs w:val="18"/>
              </w:rPr>
            </w:pPr>
            <w:r>
              <w:rPr>
                <w:rFonts w:ascii="Arial" w:hAnsi="Arial" w:cs="Arial"/>
                <w:i/>
                <w:sz w:val="18"/>
                <w:szCs w:val="18"/>
              </w:rPr>
              <w:t>Guidance Note – this should be a period in months from the Effective Date should not exceed the maximum permitted duration for Lot 4 which is 84 months (7 years)</w:t>
            </w:r>
          </w:p>
          <w:p w14:paraId="1875D51E" w14:textId="77777777" w:rsidR="008034F3" w:rsidRDefault="008034F3">
            <w:pPr>
              <w:jc w:val="both"/>
              <w:rPr>
                <w:rFonts w:ascii="Arial" w:hAnsi="Arial" w:cs="Arial"/>
                <w:b/>
                <w:sz w:val="22"/>
                <w:szCs w:val="22"/>
              </w:rPr>
            </w:pPr>
          </w:p>
          <w:p w14:paraId="1875D51F" w14:textId="77777777" w:rsidR="008034F3" w:rsidRDefault="00C65B79">
            <w:pPr>
              <w:jc w:val="both"/>
              <w:rPr>
                <w:rFonts w:ascii="Arial" w:hAnsi="Arial" w:cs="Arial"/>
                <w:b/>
                <w:sz w:val="22"/>
                <w:szCs w:val="22"/>
              </w:rPr>
            </w:pPr>
            <w:r>
              <w:rPr>
                <w:rFonts w:ascii="Arial" w:hAnsi="Arial" w:cs="Arial"/>
                <w:b/>
                <w:sz w:val="22"/>
                <w:szCs w:val="22"/>
              </w:rPr>
              <w:t>Initial Term</w:t>
            </w:r>
          </w:p>
          <w:p w14:paraId="1875D520" w14:textId="77777777" w:rsidR="008034F3" w:rsidRDefault="00C65B79">
            <w:pPr>
              <w:jc w:val="both"/>
              <w:rPr>
                <w:rFonts w:ascii="Arial" w:hAnsi="Arial" w:cs="Arial"/>
                <w:i/>
                <w:sz w:val="18"/>
                <w:szCs w:val="18"/>
              </w:rPr>
            </w:pPr>
            <w:r>
              <w:rPr>
                <w:rFonts w:ascii="Arial" w:hAnsi="Arial" w:cs="Arial"/>
                <w:i/>
                <w:sz w:val="18"/>
                <w:szCs w:val="18"/>
              </w:rPr>
              <w:t>Guidance Note – this should be a period in months from the Effective Date, up to the maximum period set out above</w:t>
            </w:r>
          </w:p>
          <w:p w14:paraId="1875D521" w14:textId="77777777" w:rsidR="008034F3" w:rsidRDefault="008034F3">
            <w:pPr>
              <w:jc w:val="both"/>
              <w:rPr>
                <w:rFonts w:ascii="Arial" w:hAnsi="Arial" w:cs="Arial"/>
                <w:i/>
                <w:sz w:val="18"/>
                <w:szCs w:val="18"/>
              </w:rPr>
            </w:pPr>
          </w:p>
          <w:p w14:paraId="49AEAE8C" w14:textId="26DA18D3" w:rsidR="00496263" w:rsidRDefault="2B0AAC77" w:rsidP="24B96D1F">
            <w:pPr>
              <w:jc w:val="both"/>
              <w:rPr>
                <w:rFonts w:ascii="Arial" w:eastAsia="Arial" w:hAnsi="Arial" w:cs="Arial"/>
                <w:b/>
                <w:bCs/>
                <w:color w:val="000000" w:themeColor="text1"/>
              </w:rPr>
            </w:pPr>
            <w:r w:rsidRPr="24B96D1F">
              <w:rPr>
                <w:rFonts w:ascii="Arial" w:eastAsia="Arial" w:hAnsi="Arial" w:cs="Arial"/>
                <w:b/>
                <w:bCs/>
                <w:color w:val="000000" w:themeColor="text1"/>
              </w:rPr>
              <w:t>2</w:t>
            </w:r>
            <w:r w:rsidR="00B93EDA">
              <w:rPr>
                <w:rFonts w:ascii="Arial" w:eastAsia="Arial" w:hAnsi="Arial" w:cs="Arial"/>
                <w:b/>
                <w:bCs/>
                <w:color w:val="000000" w:themeColor="text1"/>
              </w:rPr>
              <w:t>5</w:t>
            </w:r>
            <w:r w:rsidRPr="24B96D1F">
              <w:rPr>
                <w:rFonts w:ascii="Arial" w:eastAsia="Arial" w:hAnsi="Arial" w:cs="Arial"/>
                <w:b/>
                <w:bCs/>
                <w:color w:val="000000" w:themeColor="text1"/>
              </w:rPr>
              <w:t>-month contract term</w:t>
            </w:r>
            <w:r w:rsidR="24C0C224" w:rsidRPr="24B96D1F">
              <w:rPr>
                <w:rFonts w:ascii="Arial" w:eastAsia="Arial" w:hAnsi="Arial" w:cs="Arial"/>
                <w:b/>
                <w:bCs/>
                <w:color w:val="000000" w:themeColor="text1"/>
              </w:rPr>
              <w:t xml:space="preserve"> </w:t>
            </w:r>
          </w:p>
          <w:p w14:paraId="1875D522" w14:textId="01613C15" w:rsidR="008034F3" w:rsidRDefault="00D006AE" w:rsidP="24B96D1F">
            <w:pPr>
              <w:jc w:val="both"/>
              <w:rPr>
                <w:rFonts w:ascii="Arial" w:eastAsia="Arial" w:hAnsi="Arial" w:cs="Arial"/>
              </w:rPr>
            </w:pPr>
            <w:r>
              <w:rPr>
                <w:rFonts w:ascii="Arial" w:eastAsia="Arial" w:hAnsi="Arial" w:cs="Arial"/>
                <w:b/>
                <w:bCs/>
                <w:color w:val="000000" w:themeColor="text1"/>
              </w:rPr>
              <w:t>24</w:t>
            </w:r>
            <w:r w:rsidRPr="00D006AE">
              <w:rPr>
                <w:rFonts w:ascii="Arial" w:eastAsia="Arial" w:hAnsi="Arial" w:cs="Arial"/>
                <w:b/>
                <w:bCs/>
                <w:color w:val="000000" w:themeColor="text1"/>
                <w:vertAlign w:val="superscript"/>
              </w:rPr>
              <w:t>th</w:t>
            </w:r>
            <w:r>
              <w:rPr>
                <w:rFonts w:ascii="Arial" w:eastAsia="Arial" w:hAnsi="Arial" w:cs="Arial"/>
                <w:b/>
                <w:bCs/>
                <w:color w:val="000000" w:themeColor="text1"/>
              </w:rPr>
              <w:t xml:space="preserve"> </w:t>
            </w:r>
            <w:r w:rsidR="00A8457B" w:rsidRPr="00D006AE">
              <w:rPr>
                <w:rFonts w:ascii="Arial" w:eastAsia="Arial" w:hAnsi="Arial" w:cs="Arial"/>
                <w:b/>
                <w:bCs/>
                <w:color w:val="000000" w:themeColor="text1"/>
              </w:rPr>
              <w:t>November</w:t>
            </w:r>
            <w:r w:rsidR="24C0C224" w:rsidRPr="00D006AE">
              <w:rPr>
                <w:rFonts w:ascii="Arial" w:eastAsia="Arial" w:hAnsi="Arial" w:cs="Arial"/>
                <w:b/>
                <w:bCs/>
                <w:color w:val="000000" w:themeColor="text1"/>
              </w:rPr>
              <w:t xml:space="preserve"> 2025</w:t>
            </w:r>
            <w:r w:rsidR="24C0C224" w:rsidRPr="24B96D1F">
              <w:rPr>
                <w:rFonts w:ascii="Arial" w:eastAsia="Arial" w:hAnsi="Arial" w:cs="Arial"/>
                <w:b/>
                <w:bCs/>
                <w:color w:val="000000" w:themeColor="text1"/>
              </w:rPr>
              <w:t xml:space="preserve"> </w:t>
            </w:r>
            <w:r w:rsidR="00891185">
              <w:rPr>
                <w:rFonts w:ascii="Arial" w:eastAsia="Arial" w:hAnsi="Arial" w:cs="Arial"/>
                <w:b/>
                <w:bCs/>
                <w:color w:val="000000" w:themeColor="text1"/>
              </w:rPr>
              <w:t xml:space="preserve">- </w:t>
            </w:r>
            <w:r w:rsidR="24C0C224" w:rsidRPr="24B96D1F">
              <w:rPr>
                <w:rFonts w:ascii="Arial" w:eastAsia="Arial" w:hAnsi="Arial" w:cs="Arial"/>
                <w:b/>
                <w:bCs/>
                <w:color w:val="000000" w:themeColor="text1"/>
              </w:rPr>
              <w:t>31</w:t>
            </w:r>
            <w:r w:rsidR="24C0C224" w:rsidRPr="24B96D1F">
              <w:rPr>
                <w:rFonts w:ascii="Arial" w:eastAsia="Arial" w:hAnsi="Arial" w:cs="Arial"/>
                <w:b/>
                <w:bCs/>
                <w:color w:val="000000" w:themeColor="text1"/>
                <w:vertAlign w:val="superscript"/>
              </w:rPr>
              <w:t>st</w:t>
            </w:r>
            <w:r w:rsidR="24C0C224" w:rsidRPr="24B96D1F">
              <w:rPr>
                <w:rFonts w:ascii="Arial" w:eastAsia="Arial" w:hAnsi="Arial" w:cs="Arial"/>
                <w:b/>
                <w:bCs/>
                <w:color w:val="000000" w:themeColor="text1"/>
              </w:rPr>
              <w:t xml:space="preserve"> December 2027</w:t>
            </w:r>
          </w:p>
          <w:p w14:paraId="1875D523" w14:textId="77777777" w:rsidR="008034F3" w:rsidRDefault="008034F3">
            <w:pPr>
              <w:jc w:val="both"/>
              <w:rPr>
                <w:rFonts w:ascii="Arial" w:hAnsi="Arial" w:cs="Arial"/>
                <w:sz w:val="18"/>
                <w:szCs w:val="18"/>
              </w:rPr>
            </w:pPr>
          </w:p>
          <w:p w14:paraId="1875D525" w14:textId="77777777" w:rsidR="008034F3" w:rsidRDefault="008034F3">
            <w:pPr>
              <w:jc w:val="both"/>
              <w:rPr>
                <w:rFonts w:ascii="Arial" w:hAnsi="Arial" w:cs="Arial"/>
                <w:i/>
                <w:sz w:val="18"/>
                <w:szCs w:val="18"/>
              </w:rPr>
            </w:pPr>
          </w:p>
          <w:p w14:paraId="1875D526" w14:textId="77777777" w:rsidR="008034F3" w:rsidRDefault="00C65B79">
            <w:pPr>
              <w:jc w:val="both"/>
              <w:rPr>
                <w:rFonts w:ascii="Arial" w:hAnsi="Arial" w:cs="Arial"/>
                <w:i/>
                <w:sz w:val="18"/>
                <w:szCs w:val="18"/>
              </w:rPr>
            </w:pPr>
            <w:r>
              <w:rPr>
                <w:rFonts w:ascii="Arial" w:hAnsi="Arial" w:cs="Arial"/>
                <w:i/>
                <w:sz w:val="18"/>
                <w:szCs w:val="18"/>
              </w:rPr>
              <w:t xml:space="preserve">Guidance Note – where the initial term above is not for the maximum permitted term and the buyer wants the option to include an extension period then inset the period of the extension in months, noting always that this cannot exceed the maximum permitted duration for Lot 4 (including the initial term) of 84 months (7 years). </w:t>
            </w:r>
          </w:p>
          <w:p w14:paraId="1875D527" w14:textId="77777777" w:rsidR="008034F3" w:rsidRDefault="008034F3">
            <w:pPr>
              <w:jc w:val="both"/>
              <w:rPr>
                <w:rFonts w:ascii="Arial" w:hAnsi="Arial" w:cs="Arial"/>
                <w:i/>
                <w:sz w:val="18"/>
                <w:szCs w:val="18"/>
              </w:rPr>
            </w:pPr>
          </w:p>
          <w:p w14:paraId="0288A313" w14:textId="58730087" w:rsidR="00F10348" w:rsidRDefault="00634F9F" w:rsidP="24B96D1F">
            <w:pPr>
              <w:rPr>
                <w:rFonts w:ascii="Arial" w:eastAsia="Arial" w:hAnsi="Arial" w:cs="Arial"/>
                <w:b/>
                <w:bCs/>
                <w:color w:val="000000" w:themeColor="text1"/>
              </w:rPr>
            </w:pPr>
            <w:r>
              <w:rPr>
                <w:rFonts w:ascii="Arial" w:eastAsia="Arial" w:hAnsi="Arial" w:cs="Arial"/>
                <w:b/>
                <w:bCs/>
                <w:color w:val="000000" w:themeColor="text1"/>
              </w:rPr>
              <w:t xml:space="preserve">Optional </w:t>
            </w:r>
            <w:r w:rsidR="00F10348" w:rsidRPr="24B96D1F">
              <w:rPr>
                <w:rFonts w:ascii="Arial" w:eastAsia="Arial" w:hAnsi="Arial" w:cs="Arial"/>
                <w:b/>
                <w:bCs/>
                <w:color w:val="000000" w:themeColor="text1"/>
              </w:rPr>
              <w:t>12-month</w:t>
            </w:r>
            <w:r>
              <w:rPr>
                <w:rFonts w:ascii="Arial" w:eastAsia="Arial" w:hAnsi="Arial" w:cs="Arial"/>
                <w:b/>
                <w:bCs/>
                <w:color w:val="000000" w:themeColor="text1"/>
              </w:rPr>
              <w:t xml:space="preserve"> extension</w:t>
            </w:r>
            <w:r w:rsidR="00F10348">
              <w:rPr>
                <w:rFonts w:ascii="Arial" w:eastAsia="Arial" w:hAnsi="Arial" w:cs="Arial"/>
                <w:b/>
                <w:bCs/>
                <w:color w:val="000000" w:themeColor="text1"/>
              </w:rPr>
              <w:t>.</w:t>
            </w:r>
          </w:p>
          <w:p w14:paraId="1875D529" w14:textId="36FD45EB" w:rsidR="008034F3" w:rsidRDefault="009902A0">
            <w:pPr>
              <w:jc w:val="both"/>
              <w:rPr>
                <w:rFonts w:ascii="Arial" w:hAnsi="Arial" w:cs="Arial"/>
                <w:sz w:val="18"/>
                <w:szCs w:val="18"/>
              </w:rPr>
            </w:pPr>
            <w:r w:rsidRPr="007A7719">
              <w:rPr>
                <w:rFonts w:ascii="Arial" w:eastAsia="Arial" w:hAnsi="Arial" w:cs="Arial"/>
                <w:b/>
                <w:bCs/>
                <w:color w:val="FF0000"/>
              </w:rPr>
              <w:t>[REDACTED]</w:t>
            </w:r>
          </w:p>
        </w:tc>
      </w:tr>
    </w:tbl>
    <w:p w14:paraId="1875D52B" w14:textId="77777777" w:rsidR="008034F3" w:rsidRDefault="008034F3">
      <w:pPr>
        <w:jc w:val="both"/>
        <w:rPr>
          <w:rFonts w:ascii="Arial" w:hAnsi="Arial" w:cs="Arial"/>
          <w:sz w:val="4"/>
          <w:szCs w:val="4"/>
        </w:rPr>
      </w:pPr>
    </w:p>
    <w:p w14:paraId="1875D52C" w14:textId="77777777" w:rsidR="008034F3" w:rsidRDefault="008034F3">
      <w:pPr>
        <w:jc w:val="both"/>
        <w:rPr>
          <w:rFonts w:ascii="Arial" w:hAnsi="Arial" w:cs="Arial"/>
          <w:sz w:val="4"/>
          <w:szCs w:val="4"/>
        </w:rPr>
      </w:pPr>
      <w:bookmarkStart w:id="0" w:name="_Toc12278068"/>
    </w:p>
    <w:tbl>
      <w:tblPr>
        <w:tblW w:w="9632" w:type="dxa"/>
        <w:tblCellMar>
          <w:left w:w="10" w:type="dxa"/>
          <w:right w:w="10" w:type="dxa"/>
        </w:tblCellMar>
        <w:tblLook w:val="04A0" w:firstRow="1" w:lastRow="0" w:firstColumn="1" w:lastColumn="0" w:noHBand="0" w:noVBand="1"/>
      </w:tblPr>
      <w:tblGrid>
        <w:gridCol w:w="9632"/>
      </w:tblGrid>
      <w:tr w:rsidR="008034F3" w14:paraId="1875D53D" w14:textId="77777777" w:rsidTr="24B96D1F">
        <w:trPr>
          <w:trHeight w:val="165"/>
        </w:trPr>
        <w:tc>
          <w:tcPr>
            <w:tcW w:w="9632" w:type="dxa"/>
            <w:shd w:val="clear" w:color="auto" w:fill="DBE5F1"/>
            <w:tcMar>
              <w:top w:w="113" w:type="dxa"/>
              <w:left w:w="108" w:type="dxa"/>
              <w:bottom w:w="113" w:type="dxa"/>
              <w:right w:w="108" w:type="dxa"/>
            </w:tcMar>
          </w:tcPr>
          <w:p w14:paraId="1875D52D" w14:textId="77777777" w:rsidR="008034F3" w:rsidRDefault="00C65B79">
            <w:pPr>
              <w:jc w:val="both"/>
              <w:rPr>
                <w:rFonts w:ascii="Arial" w:hAnsi="Arial" w:cs="Arial"/>
                <w:b/>
                <w:sz w:val="22"/>
                <w:szCs w:val="22"/>
              </w:rPr>
            </w:pPr>
            <w:r>
              <w:rPr>
                <w:rFonts w:ascii="Arial" w:hAnsi="Arial" w:cs="Arial"/>
                <w:b/>
                <w:sz w:val="22"/>
                <w:szCs w:val="22"/>
              </w:rPr>
              <w:t>Sites for the provision of the Services</w:t>
            </w:r>
          </w:p>
          <w:p w14:paraId="1875D52E" w14:textId="77777777" w:rsidR="008034F3" w:rsidRDefault="00C65B79">
            <w:pPr>
              <w:jc w:val="both"/>
              <w:rPr>
                <w:rFonts w:ascii="Arial" w:hAnsi="Arial" w:cs="Arial"/>
                <w:i/>
                <w:sz w:val="18"/>
                <w:szCs w:val="18"/>
              </w:rPr>
            </w:pPr>
            <w:r>
              <w:rPr>
                <w:rFonts w:ascii="Arial" w:hAnsi="Arial" w:cs="Arial"/>
                <w:i/>
                <w:sz w:val="18"/>
                <w:szCs w:val="18"/>
              </w:rPr>
              <w:t xml:space="preserve">Guidance Note - Insert details of the sites at which the Supplier will provide the Services, which shall include details of the Buyer Premises, Supplier premises and any third party premises. </w:t>
            </w:r>
          </w:p>
          <w:p w14:paraId="1875D52F" w14:textId="77777777" w:rsidR="008034F3" w:rsidRDefault="008034F3">
            <w:pPr>
              <w:jc w:val="both"/>
              <w:rPr>
                <w:rFonts w:ascii="Arial" w:hAnsi="Arial" w:cs="Arial"/>
                <w:sz w:val="18"/>
                <w:szCs w:val="18"/>
              </w:rPr>
            </w:pPr>
          </w:p>
          <w:p w14:paraId="1875D530" w14:textId="77777777" w:rsidR="008034F3" w:rsidRDefault="00C65B79">
            <w:pPr>
              <w:jc w:val="both"/>
            </w:pPr>
            <w:r>
              <w:rPr>
                <w:rFonts w:ascii="Arial" w:hAnsi="Arial" w:cs="Arial"/>
                <w:sz w:val="22"/>
                <w:szCs w:val="22"/>
              </w:rPr>
              <w:lastRenderedPageBreak/>
              <w:t>The Supplier shall provide the Services from the following Sites</w:t>
            </w:r>
            <w:r>
              <w:rPr>
                <w:rFonts w:ascii="Arial" w:hAnsi="Arial" w:cs="Arial"/>
                <w:b/>
                <w:sz w:val="22"/>
                <w:szCs w:val="22"/>
              </w:rPr>
              <w:t xml:space="preserve">: </w:t>
            </w:r>
          </w:p>
          <w:p w14:paraId="1875D531" w14:textId="77777777" w:rsidR="008034F3" w:rsidRDefault="008034F3">
            <w:pPr>
              <w:jc w:val="both"/>
              <w:rPr>
                <w:rFonts w:ascii="Arial" w:hAnsi="Arial" w:cs="Arial"/>
                <w:b/>
                <w:sz w:val="22"/>
                <w:szCs w:val="22"/>
              </w:rPr>
            </w:pPr>
          </w:p>
          <w:p w14:paraId="1875D532" w14:textId="77777777" w:rsidR="008034F3" w:rsidRDefault="00C65B79">
            <w:pPr>
              <w:jc w:val="both"/>
              <w:rPr>
                <w:rFonts w:ascii="Arial" w:hAnsi="Arial" w:cs="Arial"/>
                <w:b/>
                <w:sz w:val="22"/>
                <w:szCs w:val="22"/>
              </w:rPr>
            </w:pPr>
            <w:r>
              <w:rPr>
                <w:rFonts w:ascii="Arial" w:hAnsi="Arial" w:cs="Arial"/>
                <w:b/>
                <w:sz w:val="22"/>
                <w:szCs w:val="22"/>
              </w:rPr>
              <w:t xml:space="preserve">Buyer Premises: </w:t>
            </w:r>
          </w:p>
          <w:p w14:paraId="1875D533" w14:textId="77777777" w:rsidR="008034F3" w:rsidRDefault="008034F3">
            <w:pPr>
              <w:jc w:val="both"/>
              <w:rPr>
                <w:rFonts w:ascii="Arial" w:hAnsi="Arial" w:cs="Arial"/>
                <w:sz w:val="22"/>
                <w:szCs w:val="22"/>
              </w:rPr>
            </w:pPr>
          </w:p>
          <w:p w14:paraId="4A43544F" w14:textId="77777777" w:rsidR="00FF0575" w:rsidRPr="00940AD7" w:rsidRDefault="0E9D7A30" w:rsidP="00FF0575">
            <w:pPr>
              <w:rPr>
                <w:rFonts w:ascii="Arial" w:eastAsia="Arial" w:hAnsi="Arial" w:cs="Arial"/>
                <w:sz w:val="22"/>
                <w:szCs w:val="22"/>
              </w:rPr>
            </w:pPr>
            <w:r w:rsidRPr="00940AD7">
              <w:rPr>
                <w:rFonts w:ascii="Arial" w:eastAsia="Arial" w:hAnsi="Arial" w:cs="Arial"/>
                <w:color w:val="000000" w:themeColor="text1"/>
                <w:sz w:val="22"/>
                <w:szCs w:val="22"/>
              </w:rPr>
              <w:t>Department for Work and Pensions,</w:t>
            </w:r>
            <w:r w:rsidR="00FF0575" w:rsidRPr="00940AD7">
              <w:rPr>
                <w:rFonts w:ascii="Arial" w:eastAsia="Arial" w:hAnsi="Arial" w:cs="Arial"/>
                <w:color w:val="000000" w:themeColor="text1"/>
                <w:sz w:val="22"/>
                <w:szCs w:val="22"/>
              </w:rPr>
              <w:t xml:space="preserve"> Caxton House, Tothill Street, London, SW1H 9NA</w:t>
            </w:r>
          </w:p>
          <w:p w14:paraId="1875D534" w14:textId="77777777" w:rsidR="008034F3" w:rsidRDefault="008034F3" w:rsidP="24B96D1F">
            <w:pPr>
              <w:jc w:val="both"/>
              <w:rPr>
                <w:rFonts w:ascii="Arial" w:hAnsi="Arial" w:cs="Arial"/>
                <w:i/>
                <w:iCs/>
                <w:sz w:val="22"/>
                <w:szCs w:val="22"/>
              </w:rPr>
            </w:pPr>
          </w:p>
          <w:p w14:paraId="1875D535" w14:textId="77777777" w:rsidR="008034F3" w:rsidRDefault="008034F3">
            <w:pPr>
              <w:jc w:val="both"/>
              <w:rPr>
                <w:rFonts w:ascii="Arial" w:hAnsi="Arial" w:cs="Arial"/>
                <w:sz w:val="22"/>
                <w:szCs w:val="22"/>
              </w:rPr>
            </w:pPr>
          </w:p>
          <w:p w14:paraId="1875D536" w14:textId="77777777" w:rsidR="008034F3" w:rsidRDefault="00C65B79">
            <w:pPr>
              <w:jc w:val="both"/>
              <w:rPr>
                <w:rFonts w:ascii="Arial" w:hAnsi="Arial" w:cs="Arial"/>
                <w:b/>
                <w:sz w:val="22"/>
                <w:szCs w:val="22"/>
              </w:rPr>
            </w:pPr>
            <w:r>
              <w:rPr>
                <w:rFonts w:ascii="Arial" w:hAnsi="Arial" w:cs="Arial"/>
                <w:b/>
                <w:sz w:val="22"/>
                <w:szCs w:val="22"/>
              </w:rPr>
              <w:t>Supplier Premises:</w:t>
            </w:r>
          </w:p>
          <w:p w14:paraId="1875D537" w14:textId="77777777" w:rsidR="008034F3" w:rsidRDefault="008034F3">
            <w:pPr>
              <w:jc w:val="both"/>
              <w:rPr>
                <w:rFonts w:ascii="Arial" w:hAnsi="Arial" w:cs="Arial"/>
                <w:sz w:val="22"/>
                <w:szCs w:val="22"/>
              </w:rPr>
            </w:pPr>
          </w:p>
          <w:p w14:paraId="1875D538" w14:textId="4E39F4B1" w:rsidR="008034F3" w:rsidRDefault="0012173C" w:rsidP="24B96D1F">
            <w:pPr>
              <w:rPr>
                <w:rFonts w:ascii="Arial" w:eastAsia="Arial" w:hAnsi="Arial" w:cs="Arial"/>
                <w:color w:val="000000" w:themeColor="text1"/>
                <w:sz w:val="27"/>
                <w:szCs w:val="27"/>
              </w:rPr>
            </w:pPr>
            <w:r>
              <w:rPr>
                <w:rFonts w:ascii="Arial" w:hAnsi="Arial" w:cs="Arial"/>
                <w:sz w:val="22"/>
                <w:szCs w:val="22"/>
              </w:rPr>
              <w:t>N</w:t>
            </w:r>
            <w:r>
              <w:rPr>
                <w:rFonts w:ascii="Arial" w:hAnsi="Arial" w:cs="Arial"/>
              </w:rPr>
              <w:t>ot Applicable</w:t>
            </w:r>
          </w:p>
          <w:p w14:paraId="1875D539" w14:textId="77777777" w:rsidR="008034F3" w:rsidRDefault="008034F3">
            <w:pPr>
              <w:jc w:val="both"/>
              <w:rPr>
                <w:rFonts w:ascii="Arial" w:hAnsi="Arial" w:cs="Arial"/>
                <w:sz w:val="22"/>
                <w:szCs w:val="22"/>
              </w:rPr>
            </w:pPr>
          </w:p>
          <w:p w14:paraId="1875D53A" w14:textId="77777777" w:rsidR="008034F3" w:rsidRDefault="00C65B79">
            <w:pPr>
              <w:jc w:val="both"/>
              <w:rPr>
                <w:rFonts w:ascii="Arial" w:hAnsi="Arial" w:cs="Arial"/>
                <w:b/>
                <w:sz w:val="22"/>
                <w:szCs w:val="22"/>
              </w:rPr>
            </w:pPr>
            <w:r>
              <w:rPr>
                <w:rFonts w:ascii="Arial" w:hAnsi="Arial" w:cs="Arial"/>
                <w:b/>
                <w:sz w:val="22"/>
                <w:szCs w:val="22"/>
              </w:rPr>
              <w:t xml:space="preserve">Third Party Premises: </w:t>
            </w:r>
          </w:p>
          <w:p w14:paraId="1875D53B" w14:textId="77777777" w:rsidR="008034F3" w:rsidRDefault="008034F3">
            <w:pPr>
              <w:jc w:val="both"/>
              <w:rPr>
                <w:rFonts w:ascii="Arial" w:hAnsi="Arial" w:cs="Arial"/>
                <w:sz w:val="22"/>
                <w:szCs w:val="22"/>
              </w:rPr>
            </w:pPr>
          </w:p>
          <w:p w14:paraId="1875D53C" w14:textId="55DE1EDC" w:rsidR="008034F3" w:rsidRDefault="0012173C">
            <w:pPr>
              <w:jc w:val="both"/>
            </w:pPr>
            <w:r>
              <w:rPr>
                <w:rFonts w:ascii="Arial" w:hAnsi="Arial" w:cs="Arial"/>
                <w:sz w:val="22"/>
                <w:szCs w:val="22"/>
              </w:rPr>
              <w:t>N</w:t>
            </w:r>
            <w:r>
              <w:rPr>
                <w:rFonts w:ascii="Arial" w:hAnsi="Arial" w:cs="Arial"/>
              </w:rPr>
              <w:t>ot Applicable</w:t>
            </w:r>
          </w:p>
        </w:tc>
      </w:tr>
    </w:tbl>
    <w:p w14:paraId="1875D53E" w14:textId="77777777" w:rsidR="008034F3" w:rsidRDefault="008034F3">
      <w:pPr>
        <w:spacing w:line="48" w:lineRule="auto"/>
        <w:rPr>
          <w:rFonts w:ascii="Arial" w:hAnsi="Arial" w:cs="Arial"/>
          <w:b/>
          <w:color w:val="365F91"/>
          <w:sz w:val="28"/>
          <w:szCs w:val="28"/>
        </w:rPr>
      </w:pPr>
      <w:bookmarkStart w:id="1" w:name="_1ksv4uv"/>
      <w:bookmarkStart w:id="2" w:name="_44sinio"/>
      <w:bookmarkStart w:id="3" w:name="_3j2qqm3"/>
      <w:bookmarkStart w:id="4" w:name="_4i7ojhp"/>
      <w:bookmarkStart w:id="5" w:name="_3whwml4"/>
      <w:bookmarkStart w:id="6" w:name="_1ci93xb"/>
      <w:bookmarkStart w:id="7" w:name="_2xcytpi"/>
      <w:bookmarkStart w:id="8" w:name="_2bn6wsx"/>
      <w:bookmarkEnd w:id="1"/>
      <w:bookmarkEnd w:id="2"/>
      <w:bookmarkEnd w:id="3"/>
      <w:bookmarkEnd w:id="4"/>
      <w:bookmarkEnd w:id="5"/>
      <w:bookmarkEnd w:id="6"/>
      <w:bookmarkEnd w:id="7"/>
      <w:bookmarkEnd w:id="8"/>
    </w:p>
    <w:tbl>
      <w:tblPr>
        <w:tblW w:w="9632" w:type="dxa"/>
        <w:tblCellMar>
          <w:left w:w="10" w:type="dxa"/>
          <w:right w:w="10" w:type="dxa"/>
        </w:tblCellMar>
        <w:tblLook w:val="04A0" w:firstRow="1" w:lastRow="0" w:firstColumn="1" w:lastColumn="0" w:noHBand="0" w:noVBand="1"/>
      </w:tblPr>
      <w:tblGrid>
        <w:gridCol w:w="9632"/>
      </w:tblGrid>
      <w:tr w:rsidR="008034F3" w14:paraId="1875D542" w14:textId="77777777">
        <w:trPr>
          <w:trHeight w:val="17"/>
        </w:trPr>
        <w:tc>
          <w:tcPr>
            <w:tcW w:w="9632" w:type="dxa"/>
            <w:shd w:val="clear" w:color="auto" w:fill="DBE5F1"/>
            <w:tcMar>
              <w:top w:w="113" w:type="dxa"/>
              <w:left w:w="108" w:type="dxa"/>
              <w:bottom w:w="113" w:type="dxa"/>
              <w:right w:w="108" w:type="dxa"/>
            </w:tcMar>
          </w:tcPr>
          <w:p w14:paraId="1875D53F" w14:textId="77777777" w:rsidR="008034F3" w:rsidRDefault="00C65B79">
            <w:pPr>
              <w:jc w:val="both"/>
              <w:rPr>
                <w:rFonts w:ascii="Arial" w:hAnsi="Arial" w:cs="Arial"/>
                <w:b/>
                <w:sz w:val="22"/>
                <w:szCs w:val="22"/>
              </w:rPr>
            </w:pPr>
            <w:r>
              <w:rPr>
                <w:rFonts w:ascii="Arial" w:hAnsi="Arial" w:cs="Arial"/>
                <w:b/>
                <w:sz w:val="22"/>
                <w:szCs w:val="22"/>
              </w:rPr>
              <w:t xml:space="preserve">Buyer Assets </w:t>
            </w:r>
          </w:p>
          <w:p w14:paraId="1875D540" w14:textId="77777777" w:rsidR="008034F3" w:rsidRDefault="00C65B79">
            <w:pPr>
              <w:jc w:val="both"/>
              <w:rPr>
                <w:rFonts w:ascii="Arial" w:hAnsi="Arial" w:cs="Arial"/>
                <w:i/>
                <w:sz w:val="18"/>
                <w:szCs w:val="18"/>
              </w:rPr>
            </w:pPr>
            <w:r>
              <w:rPr>
                <w:rFonts w:ascii="Arial" w:hAnsi="Arial" w:cs="Arial"/>
                <w:i/>
                <w:sz w:val="18"/>
                <w:szCs w:val="18"/>
              </w:rPr>
              <w:t xml:space="preserve">Guidance Note: see definition of Buyer Assets in Schedule 1 of the Contract. </w:t>
            </w:r>
          </w:p>
          <w:p w14:paraId="1875D541" w14:textId="70E402D9" w:rsidR="008034F3" w:rsidRDefault="0012173C">
            <w:pPr>
              <w:jc w:val="both"/>
            </w:pPr>
            <w:r>
              <w:rPr>
                <w:rFonts w:ascii="Arial" w:hAnsi="Arial" w:cs="Arial"/>
                <w:sz w:val="22"/>
                <w:szCs w:val="22"/>
              </w:rPr>
              <w:t>N</w:t>
            </w:r>
            <w:r>
              <w:rPr>
                <w:rFonts w:ascii="Arial" w:hAnsi="Arial" w:cs="Arial"/>
              </w:rPr>
              <w:t>ot Applicable</w:t>
            </w:r>
          </w:p>
        </w:tc>
      </w:tr>
    </w:tbl>
    <w:p w14:paraId="1875D543" w14:textId="77777777" w:rsidR="008034F3" w:rsidRDefault="008034F3">
      <w:pPr>
        <w:spacing w:line="48" w:lineRule="auto"/>
        <w:rPr>
          <w:rFonts w:ascii="Arial" w:hAnsi="Arial" w:cs="Arial"/>
          <w:b/>
          <w:color w:val="365F91"/>
          <w:sz w:val="28"/>
          <w:szCs w:val="28"/>
        </w:rPr>
      </w:pPr>
    </w:p>
    <w:tbl>
      <w:tblPr>
        <w:tblW w:w="9632" w:type="dxa"/>
        <w:tblCellMar>
          <w:left w:w="10" w:type="dxa"/>
          <w:right w:w="10" w:type="dxa"/>
        </w:tblCellMar>
        <w:tblLook w:val="04A0" w:firstRow="1" w:lastRow="0" w:firstColumn="1" w:lastColumn="0" w:noHBand="0" w:noVBand="1"/>
      </w:tblPr>
      <w:tblGrid>
        <w:gridCol w:w="9632"/>
      </w:tblGrid>
      <w:tr w:rsidR="008034F3" w14:paraId="1875D54C" w14:textId="77777777">
        <w:trPr>
          <w:trHeight w:val="165"/>
        </w:trPr>
        <w:tc>
          <w:tcPr>
            <w:tcW w:w="9632" w:type="dxa"/>
            <w:shd w:val="clear" w:color="auto" w:fill="DBE5F1"/>
            <w:tcMar>
              <w:top w:w="113" w:type="dxa"/>
              <w:left w:w="108" w:type="dxa"/>
              <w:bottom w:w="113" w:type="dxa"/>
              <w:right w:w="108" w:type="dxa"/>
            </w:tcMar>
          </w:tcPr>
          <w:p w14:paraId="1875D544" w14:textId="77777777" w:rsidR="008034F3" w:rsidRDefault="00C65B79">
            <w:pPr>
              <w:jc w:val="both"/>
              <w:rPr>
                <w:rFonts w:ascii="Arial" w:hAnsi="Arial" w:cs="Arial"/>
                <w:b/>
                <w:sz w:val="22"/>
                <w:szCs w:val="22"/>
              </w:rPr>
            </w:pPr>
            <w:r>
              <w:rPr>
                <w:rFonts w:ascii="Arial" w:hAnsi="Arial" w:cs="Arial"/>
                <w:b/>
                <w:sz w:val="22"/>
                <w:szCs w:val="22"/>
              </w:rPr>
              <w:t xml:space="preserve">Insurance </w:t>
            </w:r>
          </w:p>
          <w:p w14:paraId="1875D545" w14:textId="77777777" w:rsidR="008034F3" w:rsidRDefault="00C65B79">
            <w:pPr>
              <w:jc w:val="both"/>
              <w:rPr>
                <w:rFonts w:ascii="Arial" w:hAnsi="Arial" w:cs="Arial"/>
                <w:i/>
                <w:sz w:val="18"/>
                <w:szCs w:val="18"/>
              </w:rPr>
            </w:pPr>
            <w:r>
              <w:rPr>
                <w:rFonts w:ascii="Arial" w:hAnsi="Arial" w:cs="Arial"/>
                <w:i/>
                <w:sz w:val="18"/>
                <w:szCs w:val="18"/>
              </w:rPr>
              <w:t>Guidance Note: if this Contract requires a higher level of insurance cover than the £1m default in Framework Agreement or the Buyer requires any additional insurances please specify the details below.</w:t>
            </w:r>
          </w:p>
          <w:p w14:paraId="1875D546" w14:textId="77777777" w:rsidR="008034F3" w:rsidRDefault="008034F3">
            <w:pPr>
              <w:jc w:val="both"/>
              <w:rPr>
                <w:rFonts w:ascii="Arial" w:hAnsi="Arial" w:cs="Arial"/>
                <w:i/>
                <w:sz w:val="18"/>
                <w:szCs w:val="18"/>
              </w:rPr>
            </w:pPr>
          </w:p>
          <w:p w14:paraId="1875D547" w14:textId="2B5E8AB9" w:rsidR="008034F3" w:rsidRPr="00E94EE3" w:rsidRDefault="00C65B79">
            <w:pPr>
              <w:jc w:val="both"/>
              <w:rPr>
                <w:sz w:val="22"/>
                <w:szCs w:val="22"/>
              </w:rPr>
            </w:pPr>
            <w:r w:rsidRPr="00E94EE3">
              <w:rPr>
                <w:rFonts w:ascii="Arial" w:hAnsi="Arial" w:cs="Arial"/>
                <w:sz w:val="22"/>
                <w:szCs w:val="22"/>
              </w:rPr>
              <w:t xml:space="preserve">Third Party Public Liability Insurance (£) - </w:t>
            </w:r>
            <w:r w:rsidR="00594D25" w:rsidRPr="00E94EE3">
              <w:rPr>
                <w:rFonts w:ascii="Arial" w:eastAsia="Arial" w:hAnsi="Arial"/>
                <w:color w:val="000000"/>
                <w:sz w:val="22"/>
                <w:szCs w:val="22"/>
              </w:rPr>
              <w:t xml:space="preserve">public liability insurance with cover (for a single event or a series of related events and in the aggregate) of not less than </w:t>
            </w:r>
            <w:r w:rsidR="00594D25" w:rsidRPr="00E94EE3">
              <w:rPr>
                <w:rFonts w:ascii="Arial" w:eastAsia="Arial" w:hAnsi="Arial"/>
                <w:sz w:val="22"/>
                <w:szCs w:val="22"/>
              </w:rPr>
              <w:t xml:space="preserve">five </w:t>
            </w:r>
            <w:r w:rsidR="00594D25" w:rsidRPr="00E94EE3">
              <w:rPr>
                <w:rFonts w:ascii="Arial" w:eastAsia="Arial" w:hAnsi="Arial"/>
                <w:color w:val="000000"/>
                <w:sz w:val="22"/>
                <w:szCs w:val="22"/>
              </w:rPr>
              <w:t>million pounds (£</w:t>
            </w:r>
            <w:r w:rsidR="00594D25" w:rsidRPr="00E94EE3">
              <w:rPr>
                <w:rFonts w:ascii="Arial" w:eastAsia="Arial" w:hAnsi="Arial"/>
                <w:sz w:val="22"/>
                <w:szCs w:val="22"/>
              </w:rPr>
              <w:t>5</w:t>
            </w:r>
            <w:r w:rsidR="00594D25" w:rsidRPr="00E94EE3">
              <w:rPr>
                <w:rFonts w:ascii="Arial" w:eastAsia="Arial" w:hAnsi="Arial"/>
                <w:color w:val="000000"/>
                <w:sz w:val="22"/>
                <w:szCs w:val="22"/>
              </w:rPr>
              <w:t>,000,000);</w:t>
            </w:r>
          </w:p>
          <w:p w14:paraId="1875D548" w14:textId="77777777" w:rsidR="008034F3" w:rsidRPr="00E94EE3" w:rsidRDefault="008034F3">
            <w:pPr>
              <w:jc w:val="both"/>
              <w:rPr>
                <w:rFonts w:ascii="Arial" w:hAnsi="Arial" w:cs="Arial"/>
                <w:sz w:val="22"/>
                <w:szCs w:val="22"/>
              </w:rPr>
            </w:pPr>
          </w:p>
          <w:p w14:paraId="716EFF2A" w14:textId="77777777" w:rsidR="00457BFC" w:rsidRPr="00E94EE3" w:rsidRDefault="00C65B79" w:rsidP="00457BFC">
            <w:pPr>
              <w:pBdr>
                <w:top w:val="nil"/>
                <w:left w:val="nil"/>
                <w:bottom w:val="nil"/>
                <w:right w:val="nil"/>
                <w:between w:val="nil"/>
              </w:pBdr>
              <w:tabs>
                <w:tab w:val="left" w:pos="1134"/>
              </w:tabs>
              <w:suppressAutoHyphens w:val="0"/>
              <w:overflowPunct w:val="0"/>
              <w:autoSpaceDE w:val="0"/>
              <w:adjustRightInd w:val="0"/>
              <w:spacing w:before="120" w:after="120"/>
              <w:rPr>
                <w:rFonts w:ascii="Arial" w:eastAsia="Arial" w:hAnsi="Arial"/>
                <w:color w:val="000000"/>
                <w:sz w:val="22"/>
                <w:szCs w:val="22"/>
              </w:rPr>
            </w:pPr>
            <w:r w:rsidRPr="00E94EE3">
              <w:rPr>
                <w:rFonts w:ascii="Arial" w:hAnsi="Arial" w:cs="Arial"/>
                <w:sz w:val="22"/>
                <w:szCs w:val="22"/>
              </w:rPr>
              <w:t xml:space="preserve">Professional Indemnity Insurance (£) - </w:t>
            </w:r>
            <w:r w:rsidR="00457BFC" w:rsidRPr="00E94EE3">
              <w:rPr>
                <w:rFonts w:ascii="Arial" w:eastAsia="Arial" w:hAnsi="Arial"/>
                <w:color w:val="000000"/>
                <w:sz w:val="22"/>
                <w:szCs w:val="22"/>
              </w:rPr>
              <w:t xml:space="preserve">professional indemnity insurance with cover (for a single event or a series of related events and in the aggregate) of not less than </w:t>
            </w:r>
            <w:r w:rsidR="00457BFC" w:rsidRPr="00E94EE3">
              <w:rPr>
                <w:rFonts w:ascii="Arial" w:eastAsia="Arial" w:hAnsi="Arial"/>
                <w:sz w:val="22"/>
                <w:szCs w:val="22"/>
              </w:rPr>
              <w:t xml:space="preserve">five </w:t>
            </w:r>
            <w:r w:rsidR="00457BFC" w:rsidRPr="00E94EE3">
              <w:rPr>
                <w:rFonts w:ascii="Arial" w:eastAsia="Arial" w:hAnsi="Arial"/>
                <w:color w:val="000000"/>
                <w:sz w:val="22"/>
                <w:szCs w:val="22"/>
              </w:rPr>
              <w:t>million pounds (£</w:t>
            </w:r>
            <w:r w:rsidR="00457BFC" w:rsidRPr="00E94EE3">
              <w:rPr>
                <w:rFonts w:ascii="Arial" w:eastAsia="Arial" w:hAnsi="Arial"/>
                <w:sz w:val="22"/>
                <w:szCs w:val="22"/>
              </w:rPr>
              <w:t>5</w:t>
            </w:r>
            <w:r w:rsidR="00457BFC" w:rsidRPr="00E94EE3">
              <w:rPr>
                <w:rFonts w:ascii="Arial" w:eastAsia="Arial" w:hAnsi="Arial"/>
                <w:color w:val="000000"/>
                <w:sz w:val="22"/>
                <w:szCs w:val="22"/>
              </w:rPr>
              <w:t xml:space="preserve">,000,000); </w:t>
            </w:r>
          </w:p>
          <w:p w14:paraId="1875D549" w14:textId="4A3FD5CF" w:rsidR="008034F3" w:rsidRPr="00E94EE3" w:rsidRDefault="008034F3">
            <w:pPr>
              <w:jc w:val="both"/>
              <w:rPr>
                <w:sz w:val="22"/>
                <w:szCs w:val="22"/>
              </w:rPr>
            </w:pPr>
          </w:p>
          <w:p w14:paraId="5AEE250B" w14:textId="33F96BDF" w:rsidR="00BD4C12" w:rsidRPr="00E94EE3" w:rsidRDefault="00BD4C12" w:rsidP="00BD4C12">
            <w:pPr>
              <w:pBdr>
                <w:top w:val="nil"/>
                <w:left w:val="nil"/>
                <w:bottom w:val="nil"/>
                <w:right w:val="nil"/>
                <w:between w:val="nil"/>
              </w:pBdr>
              <w:tabs>
                <w:tab w:val="left" w:pos="1134"/>
              </w:tabs>
              <w:suppressAutoHyphens w:val="0"/>
              <w:overflowPunct w:val="0"/>
              <w:autoSpaceDE w:val="0"/>
              <w:adjustRightInd w:val="0"/>
              <w:spacing w:before="120" w:after="120"/>
              <w:rPr>
                <w:rFonts w:ascii="Arial" w:eastAsia="Arial" w:hAnsi="Arial"/>
                <w:color w:val="000000"/>
                <w:sz w:val="22"/>
                <w:szCs w:val="22"/>
              </w:rPr>
            </w:pPr>
            <w:r w:rsidRPr="00E94EE3">
              <w:rPr>
                <w:rFonts w:ascii="Arial" w:eastAsia="Arial" w:hAnsi="Arial"/>
                <w:color w:val="000000"/>
                <w:sz w:val="22"/>
                <w:szCs w:val="22"/>
              </w:rPr>
              <w:t xml:space="preserve">Employers’ liability insurance with cover (for a single event or a series of related events and in the aggregate) of not less than </w:t>
            </w:r>
            <w:r w:rsidRPr="00E94EE3">
              <w:rPr>
                <w:rFonts w:ascii="Arial" w:eastAsia="Arial" w:hAnsi="Arial"/>
                <w:sz w:val="22"/>
                <w:szCs w:val="22"/>
              </w:rPr>
              <w:t xml:space="preserve">five </w:t>
            </w:r>
            <w:r w:rsidRPr="00E94EE3">
              <w:rPr>
                <w:rFonts w:ascii="Arial" w:eastAsia="Arial" w:hAnsi="Arial"/>
                <w:color w:val="000000"/>
                <w:sz w:val="22"/>
                <w:szCs w:val="22"/>
              </w:rPr>
              <w:t>million pounds (£</w:t>
            </w:r>
            <w:r w:rsidRPr="00E94EE3">
              <w:rPr>
                <w:rFonts w:ascii="Arial" w:eastAsia="Arial" w:hAnsi="Arial"/>
                <w:sz w:val="22"/>
                <w:szCs w:val="22"/>
              </w:rPr>
              <w:t>5</w:t>
            </w:r>
            <w:r w:rsidRPr="00E94EE3">
              <w:rPr>
                <w:rFonts w:ascii="Arial" w:eastAsia="Arial" w:hAnsi="Arial"/>
                <w:color w:val="000000"/>
                <w:sz w:val="22"/>
                <w:szCs w:val="22"/>
              </w:rPr>
              <w:t>,000,000</w:t>
            </w:r>
            <w:r w:rsidRPr="00E94EE3">
              <w:rPr>
                <w:rFonts w:ascii="Arial" w:eastAsia="Arial" w:hAnsi="Arial"/>
                <w:sz w:val="22"/>
                <w:szCs w:val="22"/>
              </w:rPr>
              <w:t>)</w:t>
            </w:r>
          </w:p>
          <w:p w14:paraId="1875D54B" w14:textId="02AC0BE1" w:rsidR="008034F3" w:rsidRDefault="008034F3">
            <w:pPr>
              <w:jc w:val="both"/>
            </w:pPr>
          </w:p>
        </w:tc>
      </w:tr>
    </w:tbl>
    <w:p w14:paraId="1875D54D" w14:textId="77777777" w:rsidR="008034F3" w:rsidRDefault="008034F3">
      <w:pPr>
        <w:jc w:val="both"/>
        <w:rPr>
          <w:rFonts w:ascii="Arial" w:hAnsi="Arial" w:cs="Arial"/>
          <w:sz w:val="4"/>
          <w:szCs w:val="4"/>
        </w:rPr>
      </w:pPr>
    </w:p>
    <w:p w14:paraId="1875D54E" w14:textId="77777777" w:rsidR="008034F3" w:rsidRDefault="008034F3">
      <w:pPr>
        <w:jc w:val="both"/>
        <w:rPr>
          <w:rFonts w:ascii="Arial" w:hAnsi="Arial" w:cs="Arial"/>
          <w:sz w:val="4"/>
          <w:szCs w:val="4"/>
        </w:rPr>
      </w:pPr>
    </w:p>
    <w:tbl>
      <w:tblPr>
        <w:tblW w:w="9632" w:type="dxa"/>
        <w:tblCellMar>
          <w:left w:w="10" w:type="dxa"/>
          <w:right w:w="10" w:type="dxa"/>
        </w:tblCellMar>
        <w:tblLook w:val="04A0" w:firstRow="1" w:lastRow="0" w:firstColumn="1" w:lastColumn="0" w:noHBand="0" w:noVBand="1"/>
      </w:tblPr>
      <w:tblGrid>
        <w:gridCol w:w="9632"/>
      </w:tblGrid>
      <w:tr w:rsidR="008034F3" w14:paraId="1875D553" w14:textId="77777777">
        <w:trPr>
          <w:trHeight w:val="165"/>
        </w:trPr>
        <w:tc>
          <w:tcPr>
            <w:tcW w:w="9632" w:type="dxa"/>
            <w:shd w:val="clear" w:color="auto" w:fill="DBE5F1"/>
            <w:tcMar>
              <w:top w:w="113" w:type="dxa"/>
              <w:left w:w="108" w:type="dxa"/>
              <w:bottom w:w="113" w:type="dxa"/>
              <w:right w:w="108" w:type="dxa"/>
            </w:tcMar>
          </w:tcPr>
          <w:p w14:paraId="1875D54F" w14:textId="77777777" w:rsidR="008034F3" w:rsidRDefault="00C65B79">
            <w:pPr>
              <w:jc w:val="both"/>
              <w:rPr>
                <w:rFonts w:ascii="Arial" w:hAnsi="Arial" w:cs="Arial"/>
                <w:b/>
                <w:sz w:val="22"/>
                <w:szCs w:val="22"/>
              </w:rPr>
            </w:pPr>
            <w:r>
              <w:rPr>
                <w:rFonts w:ascii="Arial" w:hAnsi="Arial" w:cs="Arial"/>
                <w:b/>
                <w:sz w:val="22"/>
                <w:szCs w:val="22"/>
              </w:rPr>
              <w:t>Goods</w:t>
            </w:r>
          </w:p>
          <w:p w14:paraId="1875D550" w14:textId="77777777" w:rsidR="008034F3" w:rsidRDefault="00C65B79">
            <w:pPr>
              <w:jc w:val="both"/>
              <w:rPr>
                <w:rFonts w:ascii="Arial" w:hAnsi="Arial" w:cs="Arial"/>
                <w:i/>
                <w:sz w:val="18"/>
                <w:szCs w:val="18"/>
              </w:rPr>
            </w:pPr>
            <w:r>
              <w:rPr>
                <w:rFonts w:ascii="Arial" w:hAnsi="Arial" w:cs="Arial"/>
                <w:i/>
                <w:sz w:val="18"/>
                <w:szCs w:val="18"/>
              </w:rPr>
              <w:t xml:space="preserve">Guidance Note: list any Goods and their prices.  </w:t>
            </w:r>
          </w:p>
          <w:p w14:paraId="1875D551" w14:textId="77777777" w:rsidR="008034F3" w:rsidRDefault="008034F3">
            <w:pPr>
              <w:jc w:val="both"/>
              <w:rPr>
                <w:rFonts w:ascii="Arial" w:hAnsi="Arial" w:cs="Arial"/>
                <w:i/>
                <w:sz w:val="18"/>
                <w:szCs w:val="18"/>
              </w:rPr>
            </w:pPr>
          </w:p>
          <w:p w14:paraId="1875D552" w14:textId="77F2142D" w:rsidR="008034F3" w:rsidRDefault="0012173C">
            <w:pPr>
              <w:jc w:val="both"/>
            </w:pPr>
            <w:r>
              <w:rPr>
                <w:rFonts w:ascii="Arial" w:hAnsi="Arial" w:cs="Arial"/>
                <w:sz w:val="22"/>
                <w:szCs w:val="22"/>
              </w:rPr>
              <w:t>N</w:t>
            </w:r>
            <w:r>
              <w:rPr>
                <w:rFonts w:ascii="Arial" w:hAnsi="Arial" w:cs="Arial"/>
              </w:rPr>
              <w:t>ot Applicable</w:t>
            </w:r>
          </w:p>
        </w:tc>
      </w:tr>
    </w:tbl>
    <w:p w14:paraId="1875D554" w14:textId="77777777" w:rsidR="008034F3" w:rsidRDefault="008034F3">
      <w:pPr>
        <w:jc w:val="both"/>
        <w:rPr>
          <w:rFonts w:ascii="Arial" w:hAnsi="Arial" w:cs="Arial"/>
          <w:sz w:val="4"/>
          <w:szCs w:val="4"/>
        </w:rPr>
      </w:pPr>
    </w:p>
    <w:p w14:paraId="1875D555" w14:textId="77777777" w:rsidR="008034F3" w:rsidRDefault="008034F3">
      <w:pPr>
        <w:jc w:val="both"/>
        <w:rPr>
          <w:rFonts w:ascii="Arial" w:hAnsi="Arial" w:cs="Arial"/>
          <w:sz w:val="4"/>
          <w:szCs w:val="4"/>
        </w:rPr>
      </w:pPr>
    </w:p>
    <w:tbl>
      <w:tblPr>
        <w:tblW w:w="9632" w:type="dxa"/>
        <w:tblCellMar>
          <w:left w:w="10" w:type="dxa"/>
          <w:right w:w="10" w:type="dxa"/>
        </w:tblCellMar>
        <w:tblLook w:val="04A0" w:firstRow="1" w:lastRow="0" w:firstColumn="1" w:lastColumn="0" w:noHBand="0" w:noVBand="1"/>
      </w:tblPr>
      <w:tblGrid>
        <w:gridCol w:w="9632"/>
      </w:tblGrid>
      <w:tr w:rsidR="008034F3" w14:paraId="1875D564" w14:textId="77777777">
        <w:trPr>
          <w:trHeight w:val="2234"/>
        </w:trPr>
        <w:tc>
          <w:tcPr>
            <w:tcW w:w="9632" w:type="dxa"/>
            <w:shd w:val="clear" w:color="auto" w:fill="DBE5F1"/>
            <w:tcMar>
              <w:top w:w="113" w:type="dxa"/>
              <w:left w:w="108" w:type="dxa"/>
              <w:bottom w:w="113" w:type="dxa"/>
              <w:right w:w="108" w:type="dxa"/>
            </w:tcMar>
          </w:tcPr>
          <w:p w14:paraId="1875D556" w14:textId="77777777" w:rsidR="008034F3" w:rsidRDefault="00C65B79">
            <w:pPr>
              <w:jc w:val="both"/>
              <w:rPr>
                <w:rFonts w:ascii="Arial" w:hAnsi="Arial" w:cs="Arial"/>
                <w:b/>
                <w:sz w:val="22"/>
                <w:szCs w:val="22"/>
              </w:rPr>
            </w:pPr>
            <w:r>
              <w:rPr>
                <w:rFonts w:ascii="Arial" w:hAnsi="Arial" w:cs="Arial"/>
                <w:b/>
                <w:sz w:val="22"/>
                <w:szCs w:val="22"/>
              </w:rPr>
              <w:t>Security Management – Option Part A or Part B</w:t>
            </w:r>
          </w:p>
          <w:p w14:paraId="1875D557" w14:textId="77777777" w:rsidR="008034F3" w:rsidRDefault="00C65B79">
            <w:pPr>
              <w:jc w:val="both"/>
              <w:rPr>
                <w:rFonts w:ascii="Arial" w:hAnsi="Arial" w:cs="Arial"/>
                <w:i/>
                <w:sz w:val="18"/>
                <w:szCs w:val="18"/>
              </w:rPr>
            </w:pPr>
            <w:r>
              <w:rPr>
                <w:rFonts w:ascii="Arial" w:hAnsi="Arial" w:cs="Arial"/>
                <w:i/>
                <w:sz w:val="18"/>
                <w:szCs w:val="18"/>
              </w:rPr>
              <w:t xml:space="preserve">Guidance Note: Schedule 2.4 (Security Management) of the Call-Off Terms has two options in respect of Security Management. Refer to Schedule 2.4 (Security Management) for detailed guidance on which Part to select. </w:t>
            </w:r>
          </w:p>
          <w:p w14:paraId="1875D558" w14:textId="77777777" w:rsidR="008034F3" w:rsidRDefault="008034F3">
            <w:pPr>
              <w:jc w:val="both"/>
              <w:rPr>
                <w:rFonts w:ascii="Arial" w:hAnsi="Arial" w:cs="Arial"/>
                <w:i/>
                <w:sz w:val="18"/>
                <w:szCs w:val="18"/>
              </w:rPr>
            </w:pPr>
          </w:p>
          <w:tbl>
            <w:tblPr>
              <w:tblW w:w="9241" w:type="dxa"/>
              <w:tblCellMar>
                <w:left w:w="10" w:type="dxa"/>
                <w:right w:w="10" w:type="dxa"/>
              </w:tblCellMar>
              <w:tblLook w:val="04A0" w:firstRow="1" w:lastRow="0" w:firstColumn="1" w:lastColumn="0" w:noHBand="0" w:noVBand="1"/>
            </w:tblPr>
            <w:tblGrid>
              <w:gridCol w:w="6122"/>
              <w:gridCol w:w="3119"/>
            </w:tblGrid>
            <w:tr w:rsidR="008034F3" w14:paraId="1875D55B" w14:textId="77777777">
              <w:tc>
                <w:tcPr>
                  <w:tcW w:w="6122"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1875D559" w14:textId="77777777" w:rsidR="008034F3" w:rsidRDefault="00C65B79">
                  <w:pPr>
                    <w:jc w:val="center"/>
                    <w:rPr>
                      <w:rFonts w:ascii="Arial" w:hAnsi="Arial" w:cs="Arial"/>
                      <w:b/>
                      <w:sz w:val="22"/>
                      <w:szCs w:val="22"/>
                    </w:rPr>
                  </w:pPr>
                  <w:r>
                    <w:rPr>
                      <w:rFonts w:ascii="Arial" w:hAnsi="Arial" w:cs="Arial"/>
                      <w:b/>
                      <w:sz w:val="22"/>
                      <w:szCs w:val="22"/>
                    </w:rPr>
                    <w:t>Security Management Schedule</w:t>
                  </w:r>
                </w:p>
              </w:tc>
              <w:tc>
                <w:tcPr>
                  <w:tcW w:w="3119"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1875D55A" w14:textId="77777777" w:rsidR="008034F3" w:rsidRDefault="00C65B79">
                  <w:pPr>
                    <w:jc w:val="center"/>
                    <w:rPr>
                      <w:rFonts w:ascii="Arial" w:hAnsi="Arial" w:cs="Arial"/>
                      <w:b/>
                      <w:sz w:val="22"/>
                      <w:szCs w:val="22"/>
                    </w:rPr>
                  </w:pPr>
                  <w:r>
                    <w:rPr>
                      <w:rFonts w:ascii="Arial" w:hAnsi="Arial" w:cs="Arial"/>
                      <w:b/>
                      <w:sz w:val="22"/>
                      <w:szCs w:val="22"/>
                    </w:rPr>
                    <w:t>Tick as applicable</w:t>
                  </w:r>
                </w:p>
              </w:tc>
            </w:tr>
            <w:tr w:rsidR="008034F3" w14:paraId="1875D55E" w14:textId="77777777">
              <w:tc>
                <w:tcPr>
                  <w:tcW w:w="6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55C" w14:textId="77777777" w:rsidR="008034F3" w:rsidRDefault="00C65B79">
                  <w:pPr>
                    <w:jc w:val="both"/>
                    <w:rPr>
                      <w:rFonts w:ascii="Arial" w:hAnsi="Arial" w:cs="Arial"/>
                      <w:sz w:val="22"/>
                      <w:szCs w:val="22"/>
                    </w:rPr>
                  </w:pPr>
                  <w:r>
                    <w:rPr>
                      <w:rFonts w:ascii="Arial" w:hAnsi="Arial" w:cs="Arial"/>
                      <w:sz w:val="22"/>
                      <w:szCs w:val="22"/>
                    </w:rPr>
                    <w:t xml:space="preserve">Part A – Security Assurance </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55D" w14:textId="0D5F64F0" w:rsidR="008034F3" w:rsidRPr="00A84AD8" w:rsidRDefault="00A84AD8">
                  <w:pPr>
                    <w:jc w:val="center"/>
                    <w:rPr>
                      <w:rFonts w:ascii="Calibri" w:hAnsi="Calibri" w:cs="Calibri"/>
                    </w:rPr>
                  </w:pPr>
                  <w:r>
                    <w:rPr>
                      <w:rFonts w:ascii="Wingdings" w:eastAsia="Times New Roman" w:hAnsi="Wingdings" w:cs="Segoe UI Symbol"/>
                      <w:color w:val="000000"/>
                      <w:sz w:val="18"/>
                      <w:szCs w:val="18"/>
                      <w:lang w:eastAsia="en-GB"/>
                    </w:rPr>
                    <w:sym w:font="Wingdings" w:char="F0FC"/>
                  </w:r>
                </w:p>
              </w:tc>
            </w:tr>
            <w:tr w:rsidR="008034F3" w14:paraId="1875D561" w14:textId="77777777">
              <w:tc>
                <w:tcPr>
                  <w:tcW w:w="6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55F" w14:textId="77777777" w:rsidR="008034F3" w:rsidRDefault="00C65B79">
                  <w:pPr>
                    <w:jc w:val="both"/>
                    <w:rPr>
                      <w:rFonts w:ascii="Arial" w:hAnsi="Arial" w:cs="Arial"/>
                      <w:sz w:val="22"/>
                      <w:szCs w:val="22"/>
                    </w:rPr>
                  </w:pPr>
                  <w:r>
                    <w:rPr>
                      <w:rFonts w:ascii="Arial" w:hAnsi="Arial" w:cs="Arial"/>
                      <w:sz w:val="22"/>
                      <w:szCs w:val="22"/>
                    </w:rPr>
                    <w:t xml:space="preserve">Part B – Security Accreditation </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560" w14:textId="77777777" w:rsidR="008034F3" w:rsidRDefault="00C65B79">
                  <w:pPr>
                    <w:jc w:val="center"/>
                  </w:pPr>
                  <w:r>
                    <w:rPr>
                      <w:rFonts w:ascii="Segoe UI Symbol" w:eastAsia="Times New Roman" w:hAnsi="Segoe UI Symbol" w:cs="Segoe UI Symbol"/>
                      <w:color w:val="000000"/>
                      <w:sz w:val="18"/>
                      <w:szCs w:val="18"/>
                      <w:lang w:eastAsia="en-GB"/>
                    </w:rPr>
                    <w:t>☐</w:t>
                  </w:r>
                </w:p>
              </w:tc>
            </w:tr>
          </w:tbl>
          <w:p w14:paraId="1875D562" w14:textId="77777777" w:rsidR="008034F3" w:rsidRDefault="008034F3">
            <w:pPr>
              <w:jc w:val="both"/>
              <w:rPr>
                <w:rFonts w:ascii="Arial" w:hAnsi="Arial" w:cs="Arial"/>
                <w:i/>
                <w:sz w:val="18"/>
                <w:szCs w:val="18"/>
                <w:shd w:val="clear" w:color="auto" w:fill="00FF00"/>
              </w:rPr>
            </w:pPr>
          </w:p>
          <w:p w14:paraId="1875D563" w14:textId="77777777" w:rsidR="008034F3" w:rsidRDefault="00C65B79">
            <w:pPr>
              <w:jc w:val="both"/>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The Part selected above shall apply this Contract. </w:t>
            </w:r>
          </w:p>
        </w:tc>
      </w:tr>
    </w:tbl>
    <w:p w14:paraId="1875D565" w14:textId="77777777" w:rsidR="008034F3" w:rsidRDefault="008034F3"/>
    <w:p w14:paraId="1875D566" w14:textId="77777777" w:rsidR="008034F3" w:rsidRDefault="008034F3">
      <w:pPr>
        <w:pageBreakBefore/>
        <w:rPr>
          <w:rFonts w:ascii="Arial" w:hAnsi="Arial" w:cs="Arial"/>
          <w:b/>
          <w:color w:val="365F91"/>
          <w:sz w:val="28"/>
          <w:szCs w:val="28"/>
        </w:rPr>
      </w:pPr>
    </w:p>
    <w:p w14:paraId="1875D567" w14:textId="77777777" w:rsidR="008034F3" w:rsidRDefault="00C65B79">
      <w:pPr>
        <w:jc w:val="both"/>
        <w:rPr>
          <w:rFonts w:ascii="Arial" w:hAnsi="Arial" w:cs="Arial"/>
          <w:b/>
          <w:color w:val="365F91"/>
          <w:sz w:val="28"/>
          <w:szCs w:val="28"/>
        </w:rPr>
      </w:pPr>
      <w:r>
        <w:rPr>
          <w:rFonts w:ascii="Arial" w:hAnsi="Arial" w:cs="Arial"/>
          <w:b/>
          <w:color w:val="365F91"/>
          <w:sz w:val="28"/>
          <w:szCs w:val="28"/>
        </w:rPr>
        <w:t xml:space="preserve">Section C </w:t>
      </w:r>
    </w:p>
    <w:p w14:paraId="1875D568" w14:textId="77777777" w:rsidR="008034F3" w:rsidRDefault="008034F3">
      <w:pPr>
        <w:jc w:val="both"/>
        <w:rPr>
          <w:rFonts w:ascii="Arial" w:hAnsi="Arial" w:cs="Arial"/>
          <w:b/>
          <w:color w:val="365F91"/>
          <w:sz w:val="28"/>
          <w:szCs w:val="28"/>
        </w:rPr>
      </w:pPr>
    </w:p>
    <w:p w14:paraId="1875D569" w14:textId="77777777" w:rsidR="008034F3" w:rsidRDefault="00C65B79">
      <w:pPr>
        <w:jc w:val="both"/>
        <w:rPr>
          <w:rFonts w:ascii="Arial" w:hAnsi="Arial" w:cs="Arial"/>
          <w:b/>
          <w:color w:val="365F91"/>
          <w:sz w:val="28"/>
          <w:szCs w:val="28"/>
        </w:rPr>
      </w:pPr>
      <w:r>
        <w:rPr>
          <w:rFonts w:ascii="Arial" w:hAnsi="Arial" w:cs="Arial"/>
          <w:b/>
          <w:color w:val="365F91"/>
          <w:sz w:val="28"/>
          <w:szCs w:val="28"/>
        </w:rPr>
        <w:t xml:space="preserve">Part 1 – Additional and Alternative Buyer Terms </w:t>
      </w:r>
    </w:p>
    <w:p w14:paraId="1875D56A" w14:textId="77777777" w:rsidR="008034F3" w:rsidRDefault="008034F3">
      <w:pPr>
        <w:jc w:val="both"/>
        <w:rPr>
          <w:rFonts w:ascii="Arial" w:hAnsi="Arial" w:cs="Arial"/>
          <w:b/>
          <w:color w:val="365F91"/>
          <w:sz w:val="28"/>
          <w:szCs w:val="28"/>
        </w:rPr>
      </w:pPr>
    </w:p>
    <w:tbl>
      <w:tblPr>
        <w:tblW w:w="9632" w:type="dxa"/>
        <w:tblCellMar>
          <w:left w:w="10" w:type="dxa"/>
          <w:right w:w="10" w:type="dxa"/>
        </w:tblCellMar>
        <w:tblLook w:val="04A0" w:firstRow="1" w:lastRow="0" w:firstColumn="1" w:lastColumn="0" w:noHBand="0" w:noVBand="1"/>
      </w:tblPr>
      <w:tblGrid>
        <w:gridCol w:w="9632"/>
      </w:tblGrid>
      <w:tr w:rsidR="008034F3" w14:paraId="1875D58E" w14:textId="77777777" w:rsidTr="24B96D1F">
        <w:trPr>
          <w:trHeight w:val="5462"/>
        </w:trPr>
        <w:tc>
          <w:tcPr>
            <w:tcW w:w="9632" w:type="dxa"/>
            <w:shd w:val="clear" w:color="auto" w:fill="DBE5F1"/>
            <w:tcMar>
              <w:top w:w="113" w:type="dxa"/>
              <w:left w:w="108" w:type="dxa"/>
              <w:bottom w:w="113" w:type="dxa"/>
              <w:right w:w="108" w:type="dxa"/>
            </w:tcMar>
          </w:tcPr>
          <w:p w14:paraId="1875D56B" w14:textId="6157617E" w:rsidR="008034F3" w:rsidRDefault="00C65B79">
            <w:pPr>
              <w:jc w:val="both"/>
            </w:pPr>
            <w:r>
              <w:rPr>
                <w:rFonts w:ascii="Arial" w:hAnsi="Arial" w:cs="Arial"/>
                <w:b/>
                <w:sz w:val="22"/>
                <w:szCs w:val="22"/>
              </w:rPr>
              <w:t>Alternative Clauses and Additional Clauses</w:t>
            </w:r>
            <w:r w:rsidR="00630A7C">
              <w:rPr>
                <w:rFonts w:ascii="Arial" w:hAnsi="Arial" w:cs="Arial"/>
                <w:b/>
                <w:sz w:val="22"/>
                <w:szCs w:val="22"/>
              </w:rPr>
              <w:t xml:space="preserve"> </w:t>
            </w:r>
            <w:r>
              <w:rPr>
                <w:rFonts w:ascii="Arial" w:hAnsi="Arial" w:cs="Arial"/>
                <w:i/>
                <w:sz w:val="18"/>
                <w:szCs w:val="18"/>
              </w:rPr>
              <w:t>(see Annex 3 of Framework Schedule 4)</w:t>
            </w:r>
          </w:p>
          <w:p w14:paraId="1875D56C" w14:textId="77777777" w:rsidR="008034F3" w:rsidRDefault="00C65B79">
            <w:pPr>
              <w:jc w:val="both"/>
              <w:rPr>
                <w:rFonts w:ascii="Arial" w:hAnsi="Arial" w:cs="Arial"/>
                <w:i/>
                <w:sz w:val="18"/>
                <w:szCs w:val="18"/>
              </w:rPr>
            </w:pPr>
            <w:r>
              <w:rPr>
                <w:rFonts w:ascii="Arial" w:hAnsi="Arial" w:cs="Arial"/>
                <w:i/>
                <w:sz w:val="18"/>
                <w:szCs w:val="18"/>
              </w:rPr>
              <w:t>This Annex can be found on the RM6100 CCS webpage. The document is titled RM6100 Alternative and Additional Terms and Conditions Lot 4</w:t>
            </w:r>
          </w:p>
          <w:p w14:paraId="1875D56D" w14:textId="77777777" w:rsidR="008034F3" w:rsidRDefault="008034F3">
            <w:pPr>
              <w:jc w:val="both"/>
              <w:rPr>
                <w:rFonts w:ascii="Arial" w:hAnsi="Arial" w:cs="Arial"/>
                <w:i/>
                <w:sz w:val="18"/>
                <w:szCs w:val="18"/>
              </w:rPr>
            </w:pPr>
          </w:p>
          <w:p w14:paraId="1875D56E" w14:textId="77777777" w:rsidR="008034F3" w:rsidRDefault="00C65B79">
            <w:pPr>
              <w:jc w:val="both"/>
              <w:rPr>
                <w:rFonts w:ascii="Arial" w:hAnsi="Arial" w:cs="Arial"/>
                <w:b/>
                <w:sz w:val="22"/>
                <w:szCs w:val="22"/>
              </w:rPr>
            </w:pPr>
            <w:r>
              <w:rPr>
                <w:rFonts w:ascii="Arial" w:hAnsi="Arial" w:cs="Arial"/>
                <w:b/>
                <w:sz w:val="22"/>
                <w:szCs w:val="22"/>
              </w:rPr>
              <w:t xml:space="preserve">Part A – Additional Clauses </w:t>
            </w:r>
          </w:p>
          <w:p w14:paraId="1875D56F" w14:textId="77777777" w:rsidR="008034F3" w:rsidRDefault="00C65B79">
            <w:pPr>
              <w:jc w:val="both"/>
              <w:rPr>
                <w:rFonts w:ascii="Arial" w:hAnsi="Arial" w:cs="Arial"/>
                <w:i/>
                <w:sz w:val="18"/>
                <w:szCs w:val="18"/>
              </w:rPr>
            </w:pPr>
            <w:r>
              <w:rPr>
                <w:rFonts w:ascii="Arial" w:hAnsi="Arial" w:cs="Arial"/>
                <w:i/>
                <w:sz w:val="18"/>
                <w:szCs w:val="18"/>
              </w:rPr>
              <w:t>Guidance Note: Tick any applicable boxes below</w:t>
            </w:r>
          </w:p>
          <w:p w14:paraId="1875D570" w14:textId="77777777" w:rsidR="008034F3" w:rsidRDefault="008034F3">
            <w:pPr>
              <w:jc w:val="both"/>
              <w:rPr>
                <w:rFonts w:ascii="Arial" w:hAnsi="Arial" w:cs="Arial"/>
                <w:b/>
                <w:sz w:val="22"/>
                <w:szCs w:val="22"/>
              </w:rPr>
            </w:pPr>
          </w:p>
          <w:tbl>
            <w:tblPr>
              <w:tblW w:w="9099" w:type="dxa"/>
              <w:tblCellMar>
                <w:left w:w="10" w:type="dxa"/>
                <w:right w:w="10" w:type="dxa"/>
              </w:tblCellMar>
              <w:tblLook w:val="04A0" w:firstRow="1" w:lastRow="0" w:firstColumn="1" w:lastColumn="0" w:noHBand="0" w:noVBand="1"/>
            </w:tblPr>
            <w:tblGrid>
              <w:gridCol w:w="5981"/>
              <w:gridCol w:w="3118"/>
            </w:tblGrid>
            <w:tr w:rsidR="008034F3" w14:paraId="1875D573" w14:textId="77777777" w:rsidTr="24B96D1F">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cMar>
                    <w:top w:w="0" w:type="dxa"/>
                    <w:left w:w="108" w:type="dxa"/>
                    <w:bottom w:w="0" w:type="dxa"/>
                    <w:right w:w="108" w:type="dxa"/>
                  </w:tcMar>
                </w:tcPr>
                <w:p w14:paraId="1875D571" w14:textId="77777777" w:rsidR="008034F3" w:rsidRDefault="00C65B79">
                  <w:pPr>
                    <w:jc w:val="center"/>
                    <w:rPr>
                      <w:rFonts w:ascii="Arial" w:hAnsi="Arial" w:cs="Arial"/>
                      <w:b/>
                      <w:sz w:val="22"/>
                      <w:szCs w:val="22"/>
                    </w:rPr>
                  </w:pPr>
                  <w:r>
                    <w:rPr>
                      <w:rFonts w:ascii="Arial" w:hAnsi="Arial" w:cs="Arial"/>
                      <w:b/>
                      <w:sz w:val="22"/>
                      <w:szCs w:val="22"/>
                    </w:rPr>
                    <w:t>Additional Clauses</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cMar>
                    <w:top w:w="0" w:type="dxa"/>
                    <w:left w:w="108" w:type="dxa"/>
                    <w:bottom w:w="0" w:type="dxa"/>
                    <w:right w:w="108" w:type="dxa"/>
                  </w:tcMar>
                </w:tcPr>
                <w:p w14:paraId="1875D572" w14:textId="77777777" w:rsidR="008034F3" w:rsidRDefault="00C65B79">
                  <w:pPr>
                    <w:jc w:val="center"/>
                    <w:rPr>
                      <w:rFonts w:ascii="Arial" w:hAnsi="Arial" w:cs="Arial"/>
                      <w:b/>
                      <w:sz w:val="22"/>
                      <w:szCs w:val="22"/>
                    </w:rPr>
                  </w:pPr>
                  <w:r>
                    <w:rPr>
                      <w:rFonts w:ascii="Arial" w:hAnsi="Arial" w:cs="Arial"/>
                      <w:b/>
                      <w:sz w:val="22"/>
                      <w:szCs w:val="22"/>
                    </w:rPr>
                    <w:t>Tick as applicable</w:t>
                  </w:r>
                </w:p>
              </w:tc>
            </w:tr>
            <w:tr w:rsidR="008034F3" w14:paraId="1875D576" w14:textId="77777777" w:rsidTr="24B96D1F">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75D574" w14:textId="77777777" w:rsidR="008034F3" w:rsidRDefault="00C65B79">
                  <w:pPr>
                    <w:jc w:val="both"/>
                    <w:rPr>
                      <w:rFonts w:ascii="Arial" w:hAnsi="Arial" w:cs="Arial"/>
                      <w:sz w:val="22"/>
                      <w:szCs w:val="22"/>
                    </w:rPr>
                  </w:pPr>
                  <w:r>
                    <w:rPr>
                      <w:rFonts w:ascii="Arial" w:hAnsi="Arial" w:cs="Arial"/>
                      <w:sz w:val="22"/>
                      <w:szCs w:val="22"/>
                    </w:rPr>
                    <w:t>C1: Collaboration Agreement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75D575" w14:textId="19426D82" w:rsidR="008034F3" w:rsidRDefault="00063096">
                  <w:pPr>
                    <w:jc w:val="center"/>
                  </w:pPr>
                  <w:r>
                    <w:rPr>
                      <w:rFonts w:ascii="Segoe UI Symbol" w:eastAsia="Times New Roman" w:hAnsi="Segoe UI Symbol" w:cs="Segoe UI Symbol"/>
                      <w:color w:val="000000"/>
                      <w:sz w:val="18"/>
                      <w:szCs w:val="18"/>
                      <w:lang w:eastAsia="en-GB"/>
                    </w:rPr>
                    <w:t>☐</w:t>
                  </w:r>
                </w:p>
              </w:tc>
            </w:tr>
            <w:tr w:rsidR="008034F3" w14:paraId="1875D579" w14:textId="77777777" w:rsidTr="24B96D1F">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75D577" w14:textId="77777777" w:rsidR="008034F3" w:rsidRDefault="00C65B79">
                  <w:pPr>
                    <w:jc w:val="both"/>
                    <w:rPr>
                      <w:rFonts w:ascii="Arial" w:hAnsi="Arial" w:cs="Arial"/>
                      <w:sz w:val="22"/>
                      <w:szCs w:val="22"/>
                    </w:rPr>
                  </w:pPr>
                  <w:r>
                    <w:rPr>
                      <w:rFonts w:ascii="Arial" w:hAnsi="Arial" w:cs="Arial"/>
                      <w:sz w:val="22"/>
                      <w:szCs w:val="22"/>
                    </w:rPr>
                    <w:t>C2: MOD Clauses</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75D578" w14:textId="77777777" w:rsidR="008034F3" w:rsidRDefault="00C65B79">
                  <w:pPr>
                    <w:jc w:val="center"/>
                  </w:pPr>
                  <w:r>
                    <w:rPr>
                      <w:rFonts w:ascii="Segoe UI Symbol" w:eastAsia="Times New Roman" w:hAnsi="Segoe UI Symbol" w:cs="Segoe UI Symbol"/>
                      <w:color w:val="000000"/>
                      <w:sz w:val="18"/>
                      <w:szCs w:val="18"/>
                      <w:lang w:eastAsia="en-GB"/>
                    </w:rPr>
                    <w:t>☐</w:t>
                  </w:r>
                </w:p>
              </w:tc>
            </w:tr>
          </w:tbl>
          <w:p w14:paraId="1875D57A" w14:textId="77777777" w:rsidR="008034F3" w:rsidRDefault="008034F3">
            <w:pPr>
              <w:jc w:val="both"/>
              <w:rPr>
                <w:rFonts w:ascii="Arial" w:hAnsi="Arial" w:cs="Arial"/>
                <w:i/>
                <w:sz w:val="18"/>
                <w:szCs w:val="18"/>
              </w:rPr>
            </w:pPr>
          </w:p>
          <w:p w14:paraId="1875D57B" w14:textId="77777777" w:rsidR="008034F3" w:rsidRDefault="00C65B79">
            <w:pPr>
              <w:jc w:val="both"/>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Where selected above the Additional Schedules and/or Clauses set out in document RM6100 Alternative and Additional Terms and Conditions Lot 4 shall be incorporated into this Contract. </w:t>
            </w:r>
          </w:p>
          <w:p w14:paraId="1875D57C" w14:textId="77777777" w:rsidR="008034F3" w:rsidRDefault="008034F3">
            <w:pPr>
              <w:jc w:val="both"/>
              <w:rPr>
                <w:rFonts w:ascii="Arial" w:hAnsi="Arial" w:cs="Arial"/>
                <w:sz w:val="22"/>
                <w:szCs w:val="22"/>
              </w:rPr>
            </w:pPr>
          </w:p>
          <w:p w14:paraId="1875D57D" w14:textId="77777777" w:rsidR="008034F3" w:rsidRDefault="00C65B79">
            <w:pPr>
              <w:jc w:val="both"/>
              <w:rPr>
                <w:rFonts w:ascii="Arial" w:hAnsi="Arial" w:cs="Arial"/>
                <w:b/>
                <w:sz w:val="22"/>
                <w:szCs w:val="22"/>
              </w:rPr>
            </w:pPr>
            <w:r>
              <w:rPr>
                <w:rFonts w:ascii="Arial" w:hAnsi="Arial" w:cs="Arial"/>
                <w:b/>
                <w:sz w:val="22"/>
                <w:szCs w:val="22"/>
              </w:rPr>
              <w:t>Part B - Alternative Clauses</w:t>
            </w:r>
          </w:p>
          <w:p w14:paraId="1875D57E" w14:textId="77777777" w:rsidR="008034F3" w:rsidRDefault="00C65B79">
            <w:pPr>
              <w:jc w:val="both"/>
              <w:rPr>
                <w:rFonts w:ascii="Arial" w:hAnsi="Arial" w:cs="Arial"/>
                <w:i/>
                <w:sz w:val="18"/>
                <w:szCs w:val="18"/>
              </w:rPr>
            </w:pPr>
            <w:r>
              <w:rPr>
                <w:rFonts w:ascii="Arial" w:hAnsi="Arial" w:cs="Arial"/>
                <w:i/>
                <w:sz w:val="18"/>
                <w:szCs w:val="18"/>
              </w:rPr>
              <w:t>Guidance Note: Tick any applicable boxes below</w:t>
            </w:r>
          </w:p>
          <w:p w14:paraId="1875D57F" w14:textId="77777777" w:rsidR="008034F3" w:rsidRDefault="008034F3">
            <w:pPr>
              <w:jc w:val="both"/>
              <w:rPr>
                <w:rFonts w:ascii="Arial" w:hAnsi="Arial" w:cs="Arial"/>
                <w:sz w:val="22"/>
                <w:szCs w:val="22"/>
              </w:rPr>
            </w:pPr>
          </w:p>
          <w:p w14:paraId="1875D580" w14:textId="77777777" w:rsidR="008034F3" w:rsidRDefault="00C65B79">
            <w:pPr>
              <w:rPr>
                <w:rFonts w:ascii="Arial" w:hAnsi="Arial" w:cs="Arial"/>
                <w:sz w:val="22"/>
                <w:szCs w:val="22"/>
              </w:rPr>
            </w:pPr>
            <w:r>
              <w:rPr>
                <w:rFonts w:ascii="Arial" w:hAnsi="Arial" w:cs="Arial"/>
                <w:sz w:val="22"/>
                <w:szCs w:val="22"/>
              </w:rPr>
              <w:t>The following Alternative Clauses will apply:</w:t>
            </w:r>
          </w:p>
          <w:p w14:paraId="1875D581" w14:textId="77777777" w:rsidR="008034F3" w:rsidRDefault="008034F3">
            <w:pPr>
              <w:jc w:val="both"/>
              <w:rPr>
                <w:rFonts w:ascii="Arial" w:hAnsi="Arial" w:cs="Arial"/>
                <w:i/>
                <w:sz w:val="22"/>
                <w:szCs w:val="22"/>
                <w:shd w:val="clear" w:color="auto" w:fill="FFFF00"/>
              </w:rPr>
            </w:pPr>
          </w:p>
          <w:tbl>
            <w:tblPr>
              <w:tblW w:w="9099" w:type="dxa"/>
              <w:tblCellMar>
                <w:left w:w="10" w:type="dxa"/>
                <w:right w:w="10" w:type="dxa"/>
              </w:tblCellMar>
              <w:tblLook w:val="04A0" w:firstRow="1" w:lastRow="0" w:firstColumn="1" w:lastColumn="0" w:noHBand="0" w:noVBand="1"/>
            </w:tblPr>
            <w:tblGrid>
              <w:gridCol w:w="5981"/>
              <w:gridCol w:w="3118"/>
            </w:tblGrid>
            <w:tr w:rsidR="008034F3" w14:paraId="1875D584" w14:textId="77777777">
              <w:tc>
                <w:tcPr>
                  <w:tcW w:w="5981"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1875D582" w14:textId="77777777" w:rsidR="008034F3" w:rsidRDefault="00C65B79">
                  <w:pPr>
                    <w:jc w:val="center"/>
                    <w:rPr>
                      <w:rFonts w:ascii="Arial" w:hAnsi="Arial" w:cs="Arial"/>
                      <w:b/>
                      <w:sz w:val="22"/>
                      <w:szCs w:val="22"/>
                    </w:rPr>
                  </w:pPr>
                  <w:r>
                    <w:rPr>
                      <w:rFonts w:ascii="Arial" w:hAnsi="Arial" w:cs="Arial"/>
                      <w:b/>
                      <w:sz w:val="22"/>
                      <w:szCs w:val="22"/>
                    </w:rPr>
                    <w:t>Alternative Clauses</w:t>
                  </w:r>
                </w:p>
              </w:tc>
              <w:tc>
                <w:tcPr>
                  <w:tcW w:w="3118"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1875D583" w14:textId="77777777" w:rsidR="008034F3" w:rsidRDefault="00C65B79">
                  <w:pPr>
                    <w:jc w:val="center"/>
                    <w:rPr>
                      <w:rFonts w:ascii="Arial" w:hAnsi="Arial" w:cs="Arial"/>
                      <w:b/>
                      <w:sz w:val="22"/>
                      <w:szCs w:val="22"/>
                    </w:rPr>
                  </w:pPr>
                  <w:r>
                    <w:rPr>
                      <w:rFonts w:ascii="Arial" w:hAnsi="Arial" w:cs="Arial"/>
                      <w:b/>
                      <w:sz w:val="22"/>
                      <w:szCs w:val="22"/>
                    </w:rPr>
                    <w:t>Tick as applicable</w:t>
                  </w:r>
                </w:p>
              </w:tc>
            </w:tr>
            <w:tr w:rsidR="008034F3" w14:paraId="1875D587" w14:textId="77777777">
              <w:tc>
                <w:tcPr>
                  <w:tcW w:w="5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585" w14:textId="77777777" w:rsidR="008034F3" w:rsidRDefault="00C65B79">
                  <w:pPr>
                    <w:jc w:val="both"/>
                    <w:rPr>
                      <w:rFonts w:ascii="Arial" w:hAnsi="Arial" w:cs="Arial"/>
                      <w:sz w:val="22"/>
                      <w:szCs w:val="22"/>
                    </w:rPr>
                  </w:pPr>
                  <w:r>
                    <w:rPr>
                      <w:rFonts w:ascii="Arial" w:hAnsi="Arial" w:cs="Arial"/>
                      <w:sz w:val="22"/>
                      <w:szCs w:val="22"/>
                    </w:rPr>
                    <w:t>Scots Law</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586" w14:textId="77777777" w:rsidR="008034F3" w:rsidRDefault="00C65B79">
                  <w:pPr>
                    <w:jc w:val="center"/>
                  </w:pPr>
                  <w:r>
                    <w:rPr>
                      <w:rFonts w:ascii="Segoe UI Symbol" w:eastAsia="Times New Roman" w:hAnsi="Segoe UI Symbol" w:cs="Segoe UI Symbol"/>
                      <w:color w:val="000000"/>
                      <w:sz w:val="18"/>
                      <w:szCs w:val="18"/>
                      <w:lang w:eastAsia="en-GB"/>
                    </w:rPr>
                    <w:t>☐</w:t>
                  </w:r>
                </w:p>
              </w:tc>
            </w:tr>
            <w:tr w:rsidR="008034F3" w14:paraId="1875D58A" w14:textId="77777777">
              <w:tc>
                <w:tcPr>
                  <w:tcW w:w="5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588" w14:textId="77777777" w:rsidR="008034F3" w:rsidRDefault="00C65B79">
                  <w:pPr>
                    <w:jc w:val="both"/>
                    <w:rPr>
                      <w:rFonts w:ascii="Arial" w:hAnsi="Arial" w:cs="Arial"/>
                      <w:sz w:val="22"/>
                      <w:szCs w:val="22"/>
                    </w:rPr>
                  </w:pPr>
                  <w:r>
                    <w:rPr>
                      <w:rFonts w:ascii="Arial" w:hAnsi="Arial" w:cs="Arial"/>
                      <w:sz w:val="22"/>
                      <w:szCs w:val="22"/>
                    </w:rPr>
                    <w:t>Northern Ireland Law</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5D589" w14:textId="77777777" w:rsidR="008034F3" w:rsidRDefault="00C65B79">
                  <w:pPr>
                    <w:jc w:val="center"/>
                  </w:pPr>
                  <w:r>
                    <w:rPr>
                      <w:rFonts w:ascii="Segoe UI Symbol" w:eastAsia="Times New Roman" w:hAnsi="Segoe UI Symbol" w:cs="Segoe UI Symbol"/>
                      <w:color w:val="000000"/>
                      <w:sz w:val="18"/>
                      <w:szCs w:val="18"/>
                      <w:lang w:eastAsia="en-GB"/>
                    </w:rPr>
                    <w:t>☐</w:t>
                  </w:r>
                </w:p>
              </w:tc>
            </w:tr>
          </w:tbl>
          <w:p w14:paraId="1875D58B" w14:textId="77777777" w:rsidR="008034F3" w:rsidRDefault="008034F3">
            <w:pPr>
              <w:rPr>
                <w:rFonts w:ascii="Helvetica Neue" w:eastAsia="Helvetica Neue" w:hAnsi="Helvetica Neue" w:cs="Helvetica Neue"/>
              </w:rPr>
            </w:pPr>
          </w:p>
          <w:p w14:paraId="1875D58C" w14:textId="77777777" w:rsidR="008034F3" w:rsidRDefault="00C65B79">
            <w:pPr>
              <w:jc w:val="both"/>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Where selected above the Alternative Clauses set out in document RM6100 Alternative and Additional Terms and Conditions Lot 4 shall be incorporated into this Contract. </w:t>
            </w:r>
          </w:p>
          <w:p w14:paraId="1875D58D" w14:textId="77777777" w:rsidR="008034F3" w:rsidRDefault="008034F3">
            <w:pPr>
              <w:jc w:val="both"/>
              <w:rPr>
                <w:rFonts w:ascii="Arial" w:hAnsi="Arial" w:cs="Arial"/>
                <w:sz w:val="22"/>
                <w:szCs w:val="22"/>
              </w:rPr>
            </w:pPr>
          </w:p>
        </w:tc>
      </w:tr>
      <w:bookmarkEnd w:id="0"/>
    </w:tbl>
    <w:p w14:paraId="1875D58F" w14:textId="77777777" w:rsidR="008034F3" w:rsidRDefault="008034F3">
      <w:pPr>
        <w:jc w:val="both"/>
        <w:rPr>
          <w:rFonts w:ascii="Arial" w:hAnsi="Arial" w:cs="Arial"/>
          <w:sz w:val="4"/>
          <w:szCs w:val="4"/>
        </w:rPr>
      </w:pPr>
    </w:p>
    <w:p w14:paraId="1875D590" w14:textId="77777777" w:rsidR="008034F3" w:rsidRDefault="008034F3">
      <w:pPr>
        <w:rPr>
          <w:rFonts w:ascii="Arial" w:hAnsi="Arial" w:cs="Arial"/>
          <w:b/>
          <w:color w:val="365F91"/>
          <w:sz w:val="28"/>
          <w:szCs w:val="28"/>
        </w:rPr>
      </w:pPr>
    </w:p>
    <w:p w14:paraId="1875D591" w14:textId="77777777" w:rsidR="008034F3" w:rsidRDefault="00C65B79">
      <w:pPr>
        <w:jc w:val="both"/>
        <w:rPr>
          <w:rFonts w:ascii="Arial" w:hAnsi="Arial" w:cs="Arial"/>
          <w:b/>
          <w:color w:val="365F91"/>
          <w:sz w:val="28"/>
          <w:szCs w:val="28"/>
        </w:rPr>
      </w:pPr>
      <w:r>
        <w:rPr>
          <w:rFonts w:ascii="Arial" w:hAnsi="Arial" w:cs="Arial"/>
          <w:b/>
          <w:color w:val="365F91"/>
          <w:sz w:val="28"/>
          <w:szCs w:val="28"/>
        </w:rPr>
        <w:t>Part 2 - Additional Information Required for Additional Clauses Selected in Part 1</w:t>
      </w:r>
    </w:p>
    <w:p w14:paraId="1875D592" w14:textId="77777777" w:rsidR="008034F3" w:rsidRDefault="008034F3">
      <w:pPr>
        <w:spacing w:line="48" w:lineRule="auto"/>
        <w:rPr>
          <w:rFonts w:ascii="Arial" w:hAnsi="Arial" w:cs="Arial"/>
          <w:b/>
          <w:sz w:val="28"/>
          <w:szCs w:val="28"/>
        </w:rPr>
      </w:pPr>
    </w:p>
    <w:tbl>
      <w:tblPr>
        <w:tblW w:w="9632" w:type="dxa"/>
        <w:tblCellMar>
          <w:left w:w="10" w:type="dxa"/>
          <w:right w:w="10" w:type="dxa"/>
        </w:tblCellMar>
        <w:tblLook w:val="04A0" w:firstRow="1" w:lastRow="0" w:firstColumn="1" w:lastColumn="0" w:noHBand="0" w:noVBand="1"/>
      </w:tblPr>
      <w:tblGrid>
        <w:gridCol w:w="9632"/>
      </w:tblGrid>
      <w:tr w:rsidR="008034F3" w14:paraId="1875D59E" w14:textId="77777777">
        <w:trPr>
          <w:trHeight w:val="165"/>
        </w:trPr>
        <w:tc>
          <w:tcPr>
            <w:tcW w:w="9632" w:type="dxa"/>
            <w:shd w:val="clear" w:color="auto" w:fill="DBE5F1"/>
            <w:tcMar>
              <w:top w:w="113" w:type="dxa"/>
              <w:left w:w="108" w:type="dxa"/>
              <w:bottom w:w="113" w:type="dxa"/>
              <w:right w:w="108" w:type="dxa"/>
            </w:tcMar>
          </w:tcPr>
          <w:p w14:paraId="1875D593" w14:textId="77777777" w:rsidR="008034F3" w:rsidRDefault="00C65B79">
            <w:pPr>
              <w:jc w:val="both"/>
              <w:rPr>
                <w:rFonts w:ascii="Arial" w:hAnsi="Arial" w:cs="Arial"/>
                <w:b/>
                <w:sz w:val="22"/>
                <w:szCs w:val="22"/>
              </w:rPr>
            </w:pPr>
            <w:r>
              <w:rPr>
                <w:rFonts w:ascii="Arial" w:hAnsi="Arial" w:cs="Arial"/>
                <w:b/>
                <w:sz w:val="22"/>
                <w:szCs w:val="22"/>
              </w:rPr>
              <w:t>Additional Clause C1 (Collaboration Agreement)</w:t>
            </w:r>
          </w:p>
          <w:p w14:paraId="1875D594" w14:textId="77777777" w:rsidR="008034F3" w:rsidRDefault="00C65B79">
            <w:pPr>
              <w:jc w:val="both"/>
              <w:rPr>
                <w:rFonts w:ascii="Arial" w:hAnsi="Arial" w:cs="Arial"/>
                <w:i/>
                <w:sz w:val="18"/>
                <w:szCs w:val="18"/>
              </w:rPr>
            </w:pPr>
            <w:r>
              <w:rPr>
                <w:rFonts w:ascii="Arial" w:hAnsi="Arial" w:cs="Arial"/>
                <w:i/>
                <w:sz w:val="18"/>
                <w:szCs w:val="18"/>
              </w:rPr>
              <w:t xml:space="preserve">Guidance Note: where Clause C1 (Collaboration Agreement) has been selected in Part 1 of Section C above, include details of organisation(s) required to collaborate immediately below.  </w:t>
            </w:r>
          </w:p>
          <w:p w14:paraId="1875D595" w14:textId="77777777" w:rsidR="008034F3" w:rsidRDefault="008034F3">
            <w:pPr>
              <w:jc w:val="both"/>
              <w:rPr>
                <w:rFonts w:ascii="Arial" w:hAnsi="Arial" w:cs="Arial"/>
                <w:i/>
                <w:sz w:val="18"/>
                <w:szCs w:val="18"/>
              </w:rPr>
            </w:pPr>
          </w:p>
          <w:p w14:paraId="1875D597" w14:textId="77C906CD" w:rsidR="008034F3" w:rsidRPr="004D02EE" w:rsidRDefault="004D02EE">
            <w:pPr>
              <w:jc w:val="both"/>
              <w:rPr>
                <w:rFonts w:ascii="Arial" w:hAnsi="Arial" w:cs="Arial"/>
                <w:iCs/>
                <w:sz w:val="22"/>
                <w:szCs w:val="22"/>
              </w:rPr>
            </w:pPr>
            <w:r>
              <w:rPr>
                <w:rFonts w:ascii="Arial" w:hAnsi="Arial" w:cs="Arial"/>
                <w:iCs/>
                <w:sz w:val="22"/>
                <w:szCs w:val="22"/>
              </w:rPr>
              <w:t>Not applicable</w:t>
            </w:r>
          </w:p>
          <w:p w14:paraId="2EAA0341" w14:textId="77777777" w:rsidR="004D02EE" w:rsidRDefault="004D02EE">
            <w:pPr>
              <w:jc w:val="both"/>
              <w:rPr>
                <w:rFonts w:ascii="Arial" w:hAnsi="Arial" w:cs="Arial"/>
                <w:i/>
                <w:sz w:val="22"/>
                <w:szCs w:val="22"/>
              </w:rPr>
            </w:pPr>
          </w:p>
          <w:p w14:paraId="1875D598" w14:textId="77777777" w:rsidR="008034F3" w:rsidRDefault="00C65B79">
            <w:pPr>
              <w:jc w:val="both"/>
            </w:pPr>
            <w:r>
              <w:rPr>
                <w:rFonts w:ascii="Arial" w:hAnsi="Arial" w:cs="Arial"/>
                <w:sz w:val="22"/>
                <w:szCs w:val="22"/>
              </w:rPr>
              <w:t>An executed Collaboration Agreement shall be delivered from the Supplier to the Buyer within the stated number of Working Days</w:t>
            </w:r>
            <w:r>
              <w:rPr>
                <w:rFonts w:ascii="Arial" w:hAnsi="Arial" w:cs="Arial"/>
                <w:i/>
                <w:sz w:val="18"/>
                <w:szCs w:val="18"/>
              </w:rPr>
              <w:t xml:space="preserve"> </w:t>
            </w:r>
            <w:r>
              <w:rPr>
                <w:rFonts w:ascii="Arial" w:hAnsi="Arial" w:cs="Arial"/>
                <w:sz w:val="22"/>
                <w:szCs w:val="22"/>
              </w:rPr>
              <w:t>from the Effective Date:</w:t>
            </w:r>
          </w:p>
          <w:p w14:paraId="1875D599" w14:textId="77777777" w:rsidR="008034F3" w:rsidRDefault="008034F3">
            <w:pPr>
              <w:jc w:val="both"/>
              <w:rPr>
                <w:rFonts w:ascii="Arial" w:hAnsi="Arial" w:cs="Arial"/>
                <w:sz w:val="22"/>
                <w:szCs w:val="22"/>
              </w:rPr>
            </w:pPr>
          </w:p>
          <w:p w14:paraId="0DF8A9D5" w14:textId="77777777" w:rsidR="004D02EE" w:rsidRPr="004D02EE" w:rsidRDefault="004D02EE" w:rsidP="004D02EE">
            <w:pPr>
              <w:jc w:val="both"/>
              <w:rPr>
                <w:rFonts w:ascii="Arial" w:hAnsi="Arial" w:cs="Arial"/>
                <w:iCs/>
                <w:sz w:val="22"/>
                <w:szCs w:val="22"/>
              </w:rPr>
            </w:pPr>
            <w:r>
              <w:rPr>
                <w:rFonts w:ascii="Arial" w:hAnsi="Arial" w:cs="Arial"/>
                <w:iCs/>
                <w:sz w:val="22"/>
                <w:szCs w:val="22"/>
              </w:rPr>
              <w:t>Not applicable</w:t>
            </w:r>
          </w:p>
          <w:p w14:paraId="1875D59B" w14:textId="77777777" w:rsidR="008034F3" w:rsidRDefault="008034F3">
            <w:pPr>
              <w:jc w:val="both"/>
              <w:rPr>
                <w:rFonts w:ascii="Arial" w:hAnsi="Arial" w:cs="Arial"/>
                <w:sz w:val="22"/>
                <w:szCs w:val="22"/>
              </w:rPr>
            </w:pPr>
          </w:p>
          <w:p w14:paraId="1875D59D" w14:textId="77777777" w:rsidR="008034F3" w:rsidRDefault="008034F3" w:rsidP="0058274D">
            <w:pPr>
              <w:jc w:val="both"/>
              <w:rPr>
                <w:rFonts w:ascii="Arial" w:eastAsia="Times New Roman" w:hAnsi="Arial" w:cs="Arial"/>
                <w:color w:val="000000"/>
                <w:sz w:val="22"/>
                <w:szCs w:val="22"/>
                <w:lang w:eastAsia="en-GB"/>
              </w:rPr>
            </w:pPr>
          </w:p>
        </w:tc>
      </w:tr>
    </w:tbl>
    <w:p w14:paraId="1875D59F" w14:textId="77777777" w:rsidR="008034F3" w:rsidRDefault="008034F3">
      <w:pPr>
        <w:jc w:val="both"/>
        <w:rPr>
          <w:rFonts w:ascii="Arial" w:hAnsi="Arial" w:cs="Arial"/>
          <w:b/>
          <w:color w:val="365F91"/>
          <w:sz w:val="28"/>
          <w:szCs w:val="28"/>
        </w:rPr>
      </w:pPr>
    </w:p>
    <w:p w14:paraId="1875D5A0" w14:textId="77777777" w:rsidR="008034F3" w:rsidRDefault="008034F3">
      <w:pPr>
        <w:pageBreakBefore/>
        <w:rPr>
          <w:rFonts w:ascii="Arial" w:hAnsi="Arial" w:cs="Arial"/>
          <w:b/>
          <w:color w:val="365F91"/>
          <w:sz w:val="28"/>
          <w:szCs w:val="28"/>
        </w:rPr>
      </w:pPr>
    </w:p>
    <w:p w14:paraId="1875D5A1" w14:textId="77777777" w:rsidR="008034F3" w:rsidRDefault="00C65B79">
      <w:pPr>
        <w:jc w:val="both"/>
        <w:rPr>
          <w:rFonts w:ascii="Arial" w:hAnsi="Arial" w:cs="Arial"/>
          <w:b/>
          <w:color w:val="365F91"/>
          <w:sz w:val="28"/>
          <w:szCs w:val="28"/>
        </w:rPr>
      </w:pPr>
      <w:r>
        <w:rPr>
          <w:rFonts w:ascii="Arial" w:hAnsi="Arial" w:cs="Arial"/>
          <w:b/>
          <w:color w:val="365F91"/>
          <w:sz w:val="28"/>
          <w:szCs w:val="28"/>
        </w:rPr>
        <w:t>Section D</w:t>
      </w:r>
    </w:p>
    <w:p w14:paraId="1875D5A2" w14:textId="77777777" w:rsidR="008034F3" w:rsidRDefault="00C65B79">
      <w:pPr>
        <w:spacing w:after="240"/>
        <w:jc w:val="both"/>
      </w:pPr>
      <w:r>
        <w:rPr>
          <w:rFonts w:ascii="Arial" w:hAnsi="Arial" w:cs="Arial"/>
          <w:b/>
          <w:color w:val="365F91"/>
          <w:sz w:val="28"/>
          <w:szCs w:val="28"/>
        </w:rPr>
        <w:t>Contract award</w:t>
      </w:r>
    </w:p>
    <w:p w14:paraId="1875D5A3" w14:textId="77777777" w:rsidR="008034F3" w:rsidRDefault="00C65B79">
      <w:pPr>
        <w:spacing w:after="240"/>
        <w:jc w:val="both"/>
        <w:rPr>
          <w:rFonts w:ascii="Arial" w:hAnsi="Arial" w:cs="Arial"/>
          <w:sz w:val="22"/>
          <w:szCs w:val="22"/>
        </w:rPr>
      </w:pPr>
      <w:r>
        <w:rPr>
          <w:rFonts w:ascii="Arial" w:hAnsi="Arial" w:cs="Arial"/>
          <w:sz w:val="22"/>
          <w:szCs w:val="22"/>
        </w:rPr>
        <w:t>This Contract is awarded in accordance with the provisions of the Technology Services 3 Framework Contract RM6100.</w:t>
      </w:r>
    </w:p>
    <w:tbl>
      <w:tblPr>
        <w:tblW w:w="9632" w:type="dxa"/>
        <w:tblCellMar>
          <w:left w:w="10" w:type="dxa"/>
          <w:right w:w="10" w:type="dxa"/>
        </w:tblCellMar>
        <w:tblLook w:val="04A0" w:firstRow="1" w:lastRow="0" w:firstColumn="1" w:lastColumn="0" w:noHBand="0" w:noVBand="1"/>
      </w:tblPr>
      <w:tblGrid>
        <w:gridCol w:w="9632"/>
      </w:tblGrid>
      <w:tr w:rsidR="008034F3" w14:paraId="1875D5A5" w14:textId="77777777">
        <w:tc>
          <w:tcPr>
            <w:tcW w:w="9632" w:type="dxa"/>
            <w:shd w:val="clear" w:color="auto" w:fill="DBE5F1"/>
            <w:tcMar>
              <w:top w:w="113" w:type="dxa"/>
              <w:left w:w="108" w:type="dxa"/>
              <w:bottom w:w="113" w:type="dxa"/>
              <w:right w:w="108" w:type="dxa"/>
            </w:tcMar>
          </w:tcPr>
          <w:p w14:paraId="1875D5A4" w14:textId="77777777" w:rsidR="008034F3" w:rsidRDefault="00C65B79">
            <w:pPr>
              <w:jc w:val="both"/>
              <w:rPr>
                <w:rFonts w:ascii="Arial" w:hAnsi="Arial" w:cs="Arial"/>
                <w:b/>
                <w:sz w:val="22"/>
                <w:szCs w:val="22"/>
              </w:rPr>
            </w:pPr>
            <w:r>
              <w:rPr>
                <w:rFonts w:ascii="Arial" w:hAnsi="Arial" w:cs="Arial"/>
                <w:b/>
                <w:sz w:val="22"/>
                <w:szCs w:val="22"/>
              </w:rPr>
              <w:t>SIGNATURES</w:t>
            </w:r>
          </w:p>
        </w:tc>
      </w:tr>
    </w:tbl>
    <w:p w14:paraId="1875D5A6" w14:textId="77777777" w:rsidR="008034F3" w:rsidRDefault="008034F3">
      <w:pPr>
        <w:jc w:val="both"/>
        <w:rPr>
          <w:rFonts w:ascii="Arial" w:hAnsi="Arial" w:cs="Arial"/>
          <w:b/>
          <w:sz w:val="22"/>
          <w:szCs w:val="22"/>
        </w:rPr>
      </w:pPr>
    </w:p>
    <w:p w14:paraId="1875D5A7" w14:textId="77777777" w:rsidR="008034F3" w:rsidRDefault="00C65B79">
      <w:pPr>
        <w:jc w:val="both"/>
        <w:rPr>
          <w:rFonts w:ascii="Arial" w:hAnsi="Arial" w:cs="Arial"/>
          <w:b/>
          <w:sz w:val="22"/>
          <w:szCs w:val="22"/>
        </w:rPr>
      </w:pPr>
      <w:r>
        <w:rPr>
          <w:rFonts w:ascii="Arial" w:hAnsi="Arial" w:cs="Arial"/>
          <w:b/>
          <w:sz w:val="22"/>
          <w:szCs w:val="22"/>
        </w:rPr>
        <w:t>For and on behalf of the Supplier</w:t>
      </w:r>
    </w:p>
    <w:p w14:paraId="1875D5A8" w14:textId="77777777" w:rsidR="008034F3" w:rsidRDefault="008034F3">
      <w:pPr>
        <w:jc w:val="both"/>
        <w:rPr>
          <w:rFonts w:ascii="Arial" w:hAnsi="Arial" w:cs="Arial"/>
          <w:b/>
          <w:sz w:val="22"/>
          <w:szCs w:val="22"/>
        </w:rPr>
      </w:pPr>
    </w:p>
    <w:tbl>
      <w:tblPr>
        <w:tblW w:w="4933" w:type="pct"/>
        <w:tblCellMar>
          <w:left w:w="10" w:type="dxa"/>
          <w:right w:w="10" w:type="dxa"/>
        </w:tblCellMar>
        <w:tblLook w:val="04A0" w:firstRow="1" w:lastRow="0" w:firstColumn="1" w:lastColumn="0" w:noHBand="0" w:noVBand="1"/>
      </w:tblPr>
      <w:tblGrid>
        <w:gridCol w:w="1553"/>
        <w:gridCol w:w="7940"/>
      </w:tblGrid>
      <w:tr w:rsidR="008034F3" w14:paraId="1875D5AB" w14:textId="77777777">
        <w:trPr>
          <w:trHeight w:val="567"/>
        </w:trPr>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A9" w14:textId="77777777" w:rsidR="008034F3" w:rsidRDefault="00C65B79">
            <w:pPr>
              <w:rPr>
                <w:rFonts w:ascii="Arial" w:hAnsi="Arial" w:cs="Arial"/>
                <w:sz w:val="22"/>
                <w:szCs w:val="22"/>
              </w:rPr>
            </w:pPr>
            <w:r>
              <w:rPr>
                <w:rFonts w:ascii="Arial" w:hAnsi="Arial" w:cs="Arial"/>
                <w:sz w:val="22"/>
                <w:szCs w:val="22"/>
              </w:rPr>
              <w:t>Name</w:t>
            </w:r>
          </w:p>
        </w:tc>
        <w:tc>
          <w:tcPr>
            <w:tcW w:w="7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AA" w14:textId="2D7029DB" w:rsidR="008034F3" w:rsidRDefault="009902A0">
            <w:pPr>
              <w:rPr>
                <w:rFonts w:ascii="Arial" w:hAnsi="Arial" w:cs="Arial"/>
                <w:b/>
                <w:sz w:val="22"/>
                <w:szCs w:val="22"/>
              </w:rPr>
            </w:pPr>
            <w:r w:rsidRPr="007A7719">
              <w:rPr>
                <w:rFonts w:ascii="Arial" w:eastAsia="Arial" w:hAnsi="Arial" w:cs="Arial"/>
                <w:b/>
                <w:bCs/>
                <w:color w:val="FF0000"/>
              </w:rPr>
              <w:t>[REDACTED]</w:t>
            </w:r>
          </w:p>
        </w:tc>
      </w:tr>
      <w:tr w:rsidR="008034F3" w14:paraId="1875D5AE" w14:textId="77777777">
        <w:trPr>
          <w:trHeight w:val="567"/>
        </w:trPr>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AC" w14:textId="77777777" w:rsidR="008034F3" w:rsidRDefault="00C65B79">
            <w:pPr>
              <w:rPr>
                <w:rFonts w:ascii="Arial" w:hAnsi="Arial" w:cs="Arial"/>
                <w:sz w:val="22"/>
                <w:szCs w:val="22"/>
              </w:rPr>
            </w:pPr>
            <w:r>
              <w:rPr>
                <w:rFonts w:ascii="Arial" w:hAnsi="Arial" w:cs="Arial"/>
                <w:sz w:val="22"/>
                <w:szCs w:val="22"/>
              </w:rPr>
              <w:t>Job role/title</w:t>
            </w:r>
          </w:p>
        </w:tc>
        <w:tc>
          <w:tcPr>
            <w:tcW w:w="7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AD" w14:textId="43027619" w:rsidR="008034F3" w:rsidRDefault="009902A0">
            <w:pPr>
              <w:rPr>
                <w:rFonts w:ascii="Arial" w:hAnsi="Arial" w:cs="Arial"/>
                <w:b/>
                <w:sz w:val="22"/>
                <w:szCs w:val="22"/>
              </w:rPr>
            </w:pPr>
            <w:r w:rsidRPr="007A7719">
              <w:rPr>
                <w:rFonts w:ascii="Arial" w:eastAsia="Arial" w:hAnsi="Arial" w:cs="Arial"/>
                <w:b/>
                <w:bCs/>
                <w:color w:val="FF0000"/>
              </w:rPr>
              <w:t>[REDACTED]</w:t>
            </w:r>
          </w:p>
        </w:tc>
      </w:tr>
      <w:tr w:rsidR="008034F3" w14:paraId="1875D5B1" w14:textId="77777777">
        <w:trPr>
          <w:trHeight w:val="567"/>
        </w:trPr>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AF" w14:textId="77777777" w:rsidR="008034F3" w:rsidRDefault="00C65B79">
            <w:pPr>
              <w:rPr>
                <w:rFonts w:ascii="Arial" w:hAnsi="Arial" w:cs="Arial"/>
                <w:sz w:val="22"/>
                <w:szCs w:val="22"/>
              </w:rPr>
            </w:pPr>
            <w:r>
              <w:rPr>
                <w:rFonts w:ascii="Arial" w:hAnsi="Arial" w:cs="Arial"/>
                <w:sz w:val="22"/>
                <w:szCs w:val="22"/>
              </w:rPr>
              <w:t>Signature</w:t>
            </w:r>
          </w:p>
        </w:tc>
        <w:tc>
          <w:tcPr>
            <w:tcW w:w="7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B0" w14:textId="5079781F" w:rsidR="008034F3" w:rsidRDefault="009902A0">
            <w:pPr>
              <w:rPr>
                <w:rFonts w:ascii="Arial" w:hAnsi="Arial" w:cs="Arial"/>
                <w:b/>
                <w:sz w:val="22"/>
                <w:szCs w:val="22"/>
              </w:rPr>
            </w:pPr>
            <w:r w:rsidRPr="007A7719">
              <w:rPr>
                <w:rFonts w:ascii="Arial" w:eastAsia="Arial" w:hAnsi="Arial" w:cs="Arial"/>
                <w:b/>
                <w:bCs/>
                <w:color w:val="FF0000"/>
              </w:rPr>
              <w:t>[REDACTED]</w:t>
            </w:r>
          </w:p>
        </w:tc>
      </w:tr>
      <w:tr w:rsidR="008034F3" w14:paraId="1875D5B4" w14:textId="77777777">
        <w:trPr>
          <w:trHeight w:val="567"/>
        </w:trPr>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B2" w14:textId="77777777" w:rsidR="008034F3" w:rsidRDefault="00C65B79">
            <w:pPr>
              <w:rPr>
                <w:rFonts w:ascii="Arial" w:hAnsi="Arial" w:cs="Arial"/>
                <w:sz w:val="22"/>
                <w:szCs w:val="22"/>
              </w:rPr>
            </w:pPr>
            <w:r>
              <w:rPr>
                <w:rFonts w:ascii="Arial" w:hAnsi="Arial" w:cs="Arial"/>
                <w:sz w:val="22"/>
                <w:szCs w:val="22"/>
              </w:rPr>
              <w:t>Date</w:t>
            </w:r>
          </w:p>
        </w:tc>
        <w:tc>
          <w:tcPr>
            <w:tcW w:w="7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B3" w14:textId="5F020B56" w:rsidR="008034F3" w:rsidRDefault="009902A0">
            <w:pPr>
              <w:rPr>
                <w:rFonts w:ascii="Arial" w:hAnsi="Arial" w:cs="Arial"/>
                <w:b/>
                <w:sz w:val="22"/>
                <w:szCs w:val="22"/>
              </w:rPr>
            </w:pPr>
            <w:r w:rsidRPr="007A7719">
              <w:rPr>
                <w:rFonts w:ascii="Arial" w:eastAsia="Arial" w:hAnsi="Arial" w:cs="Arial"/>
                <w:b/>
                <w:bCs/>
                <w:color w:val="FF0000"/>
              </w:rPr>
              <w:t>[REDACTED]</w:t>
            </w:r>
          </w:p>
        </w:tc>
      </w:tr>
    </w:tbl>
    <w:p w14:paraId="1875D5B5" w14:textId="77777777" w:rsidR="008034F3" w:rsidRDefault="008034F3">
      <w:pPr>
        <w:jc w:val="both"/>
        <w:rPr>
          <w:rFonts w:ascii="Arial" w:hAnsi="Arial" w:cs="Arial"/>
          <w:b/>
          <w:sz w:val="22"/>
          <w:szCs w:val="22"/>
        </w:rPr>
      </w:pPr>
    </w:p>
    <w:p w14:paraId="1875D5B6" w14:textId="77777777" w:rsidR="008034F3" w:rsidRDefault="008034F3">
      <w:pPr>
        <w:jc w:val="both"/>
        <w:rPr>
          <w:rFonts w:ascii="Arial" w:hAnsi="Arial" w:cs="Arial"/>
          <w:b/>
          <w:sz w:val="22"/>
          <w:szCs w:val="22"/>
        </w:rPr>
      </w:pPr>
    </w:p>
    <w:p w14:paraId="1875D5B7" w14:textId="77777777" w:rsidR="008034F3" w:rsidRDefault="00C65B79">
      <w:pPr>
        <w:jc w:val="both"/>
        <w:rPr>
          <w:rFonts w:ascii="Arial" w:hAnsi="Arial" w:cs="Arial"/>
          <w:b/>
          <w:sz w:val="22"/>
          <w:szCs w:val="22"/>
        </w:rPr>
      </w:pPr>
      <w:r>
        <w:rPr>
          <w:rFonts w:ascii="Arial" w:hAnsi="Arial" w:cs="Arial"/>
          <w:b/>
          <w:sz w:val="22"/>
          <w:szCs w:val="22"/>
        </w:rPr>
        <w:t>For and on behalf of the Buyer</w:t>
      </w:r>
    </w:p>
    <w:p w14:paraId="1875D5B8" w14:textId="77777777" w:rsidR="008034F3" w:rsidRDefault="008034F3">
      <w:pPr>
        <w:jc w:val="both"/>
        <w:rPr>
          <w:rFonts w:ascii="Arial" w:hAnsi="Arial" w:cs="Arial"/>
          <w:b/>
          <w:sz w:val="22"/>
          <w:szCs w:val="22"/>
        </w:rPr>
      </w:pPr>
    </w:p>
    <w:tbl>
      <w:tblPr>
        <w:tblW w:w="9493" w:type="dxa"/>
        <w:tblLayout w:type="fixed"/>
        <w:tblCellMar>
          <w:left w:w="10" w:type="dxa"/>
          <w:right w:w="10" w:type="dxa"/>
        </w:tblCellMar>
        <w:tblLook w:val="04A0" w:firstRow="1" w:lastRow="0" w:firstColumn="1" w:lastColumn="0" w:noHBand="0" w:noVBand="1"/>
      </w:tblPr>
      <w:tblGrid>
        <w:gridCol w:w="1555"/>
        <w:gridCol w:w="7938"/>
      </w:tblGrid>
      <w:tr w:rsidR="008034F3" w14:paraId="1875D5BB" w14:textId="77777777">
        <w:trPr>
          <w:trHeight w:val="567"/>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B9" w14:textId="77777777" w:rsidR="008034F3" w:rsidRDefault="00C65B79">
            <w:pPr>
              <w:rPr>
                <w:rFonts w:ascii="Arial" w:hAnsi="Arial" w:cs="Arial"/>
                <w:sz w:val="22"/>
                <w:szCs w:val="22"/>
              </w:rPr>
            </w:pPr>
            <w:r>
              <w:rPr>
                <w:rFonts w:ascii="Arial" w:hAnsi="Arial" w:cs="Arial"/>
                <w:sz w:val="22"/>
                <w:szCs w:val="22"/>
              </w:rPr>
              <w:t>Name</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BA" w14:textId="6C79C66B" w:rsidR="008034F3" w:rsidRDefault="009902A0">
            <w:pPr>
              <w:rPr>
                <w:rFonts w:ascii="Arial" w:hAnsi="Arial" w:cs="Arial"/>
                <w:b/>
                <w:sz w:val="22"/>
                <w:szCs w:val="22"/>
              </w:rPr>
            </w:pPr>
            <w:r w:rsidRPr="007A7719">
              <w:rPr>
                <w:rFonts w:ascii="Arial" w:eastAsia="Arial" w:hAnsi="Arial" w:cs="Arial"/>
                <w:b/>
                <w:bCs/>
                <w:color w:val="FF0000"/>
              </w:rPr>
              <w:t>[REDACTED]</w:t>
            </w:r>
          </w:p>
        </w:tc>
      </w:tr>
      <w:tr w:rsidR="008034F3" w14:paraId="1875D5BE" w14:textId="77777777">
        <w:trPr>
          <w:trHeight w:val="567"/>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BC" w14:textId="77777777" w:rsidR="008034F3" w:rsidRDefault="00C65B79">
            <w:pPr>
              <w:rPr>
                <w:rFonts w:ascii="Arial" w:hAnsi="Arial" w:cs="Arial"/>
                <w:sz w:val="22"/>
                <w:szCs w:val="22"/>
              </w:rPr>
            </w:pPr>
            <w:r>
              <w:rPr>
                <w:rFonts w:ascii="Arial" w:hAnsi="Arial" w:cs="Arial"/>
                <w:sz w:val="22"/>
                <w:szCs w:val="22"/>
              </w:rPr>
              <w:t>Job role/title</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BD" w14:textId="16BDF175" w:rsidR="008034F3" w:rsidRDefault="009902A0">
            <w:pPr>
              <w:rPr>
                <w:rFonts w:ascii="Arial" w:hAnsi="Arial" w:cs="Arial"/>
                <w:b/>
                <w:sz w:val="22"/>
                <w:szCs w:val="22"/>
              </w:rPr>
            </w:pPr>
            <w:r w:rsidRPr="007A7719">
              <w:rPr>
                <w:rFonts w:ascii="Arial" w:eastAsia="Arial" w:hAnsi="Arial" w:cs="Arial"/>
                <w:b/>
                <w:bCs/>
                <w:color w:val="FF0000"/>
              </w:rPr>
              <w:t>[REDACTED]</w:t>
            </w:r>
          </w:p>
        </w:tc>
      </w:tr>
      <w:tr w:rsidR="008034F3" w14:paraId="1875D5C1" w14:textId="77777777">
        <w:trPr>
          <w:trHeight w:val="567"/>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BF" w14:textId="77777777" w:rsidR="008034F3" w:rsidRDefault="00C65B79">
            <w:pPr>
              <w:rPr>
                <w:rFonts w:ascii="Arial" w:hAnsi="Arial" w:cs="Arial"/>
                <w:sz w:val="22"/>
                <w:szCs w:val="22"/>
              </w:rPr>
            </w:pPr>
            <w:r>
              <w:rPr>
                <w:rFonts w:ascii="Arial" w:hAnsi="Arial" w:cs="Arial"/>
                <w:sz w:val="22"/>
                <w:szCs w:val="22"/>
              </w:rPr>
              <w:t>Signature</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C0" w14:textId="0FE4CF47" w:rsidR="008034F3" w:rsidRDefault="009902A0">
            <w:pPr>
              <w:rPr>
                <w:rFonts w:ascii="Arial" w:hAnsi="Arial" w:cs="Arial"/>
                <w:b/>
                <w:sz w:val="22"/>
                <w:szCs w:val="22"/>
              </w:rPr>
            </w:pPr>
            <w:r w:rsidRPr="007A7719">
              <w:rPr>
                <w:rFonts w:ascii="Arial" w:eastAsia="Arial" w:hAnsi="Arial" w:cs="Arial"/>
                <w:b/>
                <w:bCs/>
                <w:color w:val="FF0000"/>
              </w:rPr>
              <w:t>[REDACTED]</w:t>
            </w:r>
          </w:p>
        </w:tc>
      </w:tr>
      <w:tr w:rsidR="008034F3" w14:paraId="1875D5C4" w14:textId="77777777">
        <w:trPr>
          <w:trHeight w:val="567"/>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C2" w14:textId="77777777" w:rsidR="008034F3" w:rsidRDefault="00C65B79">
            <w:pPr>
              <w:rPr>
                <w:rFonts w:ascii="Arial" w:hAnsi="Arial" w:cs="Arial"/>
                <w:sz w:val="22"/>
                <w:szCs w:val="22"/>
              </w:rPr>
            </w:pPr>
            <w:r>
              <w:rPr>
                <w:rFonts w:ascii="Arial" w:hAnsi="Arial" w:cs="Arial"/>
                <w:sz w:val="22"/>
                <w:szCs w:val="22"/>
              </w:rPr>
              <w:t>Date</w:t>
            </w:r>
          </w:p>
        </w:tc>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5D5C3" w14:textId="57F08BFE" w:rsidR="008034F3" w:rsidRDefault="009902A0">
            <w:pPr>
              <w:rPr>
                <w:rFonts w:ascii="Arial" w:hAnsi="Arial" w:cs="Arial"/>
                <w:b/>
                <w:sz w:val="22"/>
                <w:szCs w:val="22"/>
              </w:rPr>
            </w:pPr>
            <w:r w:rsidRPr="007A7719">
              <w:rPr>
                <w:rFonts w:ascii="Arial" w:eastAsia="Arial" w:hAnsi="Arial" w:cs="Arial"/>
                <w:b/>
                <w:bCs/>
                <w:color w:val="FF0000"/>
              </w:rPr>
              <w:t>[REDACTED]</w:t>
            </w:r>
          </w:p>
        </w:tc>
      </w:tr>
    </w:tbl>
    <w:p w14:paraId="1875D5C5" w14:textId="77777777" w:rsidR="008034F3" w:rsidRDefault="008034F3">
      <w:pPr>
        <w:jc w:val="both"/>
        <w:rPr>
          <w:rFonts w:ascii="Arial" w:hAnsi="Arial" w:cs="Arial"/>
          <w:b/>
          <w:sz w:val="22"/>
          <w:szCs w:val="22"/>
        </w:rPr>
      </w:pPr>
    </w:p>
    <w:p w14:paraId="1875D5C6" w14:textId="77777777" w:rsidR="008034F3" w:rsidRDefault="008034F3">
      <w:pPr>
        <w:rPr>
          <w:rFonts w:ascii="Arial" w:hAnsi="Arial" w:cs="Arial"/>
          <w:sz w:val="22"/>
          <w:szCs w:val="22"/>
        </w:rPr>
      </w:pPr>
    </w:p>
    <w:p w14:paraId="1875D5C7" w14:textId="77777777" w:rsidR="008034F3" w:rsidRDefault="008034F3">
      <w:pPr>
        <w:rPr>
          <w:rFonts w:ascii="Arial" w:hAnsi="Arial" w:cs="Arial"/>
          <w:sz w:val="22"/>
          <w:szCs w:val="22"/>
        </w:rPr>
      </w:pPr>
    </w:p>
    <w:p w14:paraId="1875D5C8" w14:textId="77777777" w:rsidR="008034F3" w:rsidRDefault="00C65B79">
      <w:pPr>
        <w:tabs>
          <w:tab w:val="left" w:pos="2590"/>
        </w:tabs>
        <w:rPr>
          <w:rFonts w:ascii="Arial" w:hAnsi="Arial" w:cs="Arial"/>
          <w:sz w:val="22"/>
          <w:szCs w:val="22"/>
        </w:rPr>
      </w:pPr>
      <w:r>
        <w:rPr>
          <w:rFonts w:ascii="Arial" w:hAnsi="Arial" w:cs="Arial"/>
          <w:sz w:val="22"/>
          <w:szCs w:val="22"/>
        </w:rPr>
        <w:tab/>
      </w:r>
    </w:p>
    <w:p w14:paraId="1875D5C9" w14:textId="77777777" w:rsidR="008034F3" w:rsidRDefault="008034F3">
      <w:pPr>
        <w:pageBreakBefore/>
        <w:rPr>
          <w:rFonts w:ascii="Arial" w:hAnsi="Arial" w:cs="Arial"/>
          <w:sz w:val="22"/>
          <w:szCs w:val="22"/>
        </w:rPr>
      </w:pPr>
    </w:p>
    <w:p w14:paraId="1875D5CA" w14:textId="77777777" w:rsidR="008034F3" w:rsidRDefault="008034F3">
      <w:pPr>
        <w:jc w:val="center"/>
        <w:rPr>
          <w:rFonts w:ascii="Arial" w:hAnsi="Arial" w:cs="Arial"/>
          <w:b/>
          <w:color w:val="365F91"/>
          <w:sz w:val="28"/>
          <w:szCs w:val="28"/>
        </w:rPr>
      </w:pPr>
    </w:p>
    <w:p w14:paraId="1875D5CB" w14:textId="77777777" w:rsidR="008034F3" w:rsidRDefault="008034F3">
      <w:pPr>
        <w:jc w:val="center"/>
        <w:rPr>
          <w:rFonts w:ascii="Arial" w:hAnsi="Arial" w:cs="Arial"/>
          <w:b/>
          <w:color w:val="365F91"/>
          <w:sz w:val="28"/>
          <w:szCs w:val="28"/>
        </w:rPr>
      </w:pPr>
    </w:p>
    <w:p w14:paraId="1875D5CC" w14:textId="77777777" w:rsidR="008034F3" w:rsidRDefault="008034F3">
      <w:pPr>
        <w:jc w:val="center"/>
        <w:rPr>
          <w:rFonts w:ascii="Arial" w:hAnsi="Arial" w:cs="Arial"/>
          <w:b/>
          <w:color w:val="365F91"/>
          <w:sz w:val="28"/>
          <w:szCs w:val="28"/>
        </w:rPr>
      </w:pPr>
    </w:p>
    <w:p w14:paraId="1875D5CD" w14:textId="77777777" w:rsidR="008034F3" w:rsidRDefault="00C65B79">
      <w:pPr>
        <w:jc w:val="center"/>
        <w:rPr>
          <w:rFonts w:ascii="Arial" w:hAnsi="Arial" w:cs="Arial"/>
          <w:b/>
          <w:color w:val="365F91"/>
          <w:sz w:val="28"/>
          <w:szCs w:val="28"/>
        </w:rPr>
      </w:pPr>
      <w:r>
        <w:rPr>
          <w:rFonts w:ascii="Arial" w:hAnsi="Arial" w:cs="Arial"/>
          <w:b/>
          <w:color w:val="365F91"/>
          <w:sz w:val="28"/>
          <w:szCs w:val="28"/>
        </w:rPr>
        <w:t>Attachments to this Order Form</w:t>
      </w:r>
    </w:p>
    <w:p w14:paraId="1875D5CE" w14:textId="77777777" w:rsidR="008034F3" w:rsidRDefault="008034F3">
      <w:pPr>
        <w:jc w:val="center"/>
        <w:rPr>
          <w:rFonts w:ascii="Arial" w:hAnsi="Arial" w:cs="Arial"/>
          <w:b/>
          <w:color w:val="365F91"/>
          <w:sz w:val="28"/>
          <w:szCs w:val="28"/>
        </w:rPr>
      </w:pPr>
    </w:p>
    <w:p w14:paraId="5F0CC046" w14:textId="77777777" w:rsidR="006B6347" w:rsidRDefault="006B6347">
      <w:pPr>
        <w:jc w:val="center"/>
        <w:rPr>
          <w:rFonts w:ascii="Arial" w:hAnsi="Arial" w:cs="Arial"/>
          <w:i/>
          <w:sz w:val="22"/>
          <w:szCs w:val="22"/>
          <w:shd w:val="clear" w:color="auto" w:fill="FFFF00"/>
        </w:rPr>
      </w:pPr>
    </w:p>
    <w:p w14:paraId="383AF5D4" w14:textId="77777777" w:rsidR="006B6347" w:rsidRDefault="006B6347">
      <w:pPr>
        <w:jc w:val="center"/>
        <w:rPr>
          <w:rFonts w:ascii="Arial" w:hAnsi="Arial" w:cs="Arial"/>
          <w:i/>
          <w:sz w:val="22"/>
          <w:szCs w:val="22"/>
          <w:shd w:val="clear" w:color="auto" w:fill="FFFF00"/>
        </w:rPr>
      </w:pPr>
    </w:p>
    <w:p w14:paraId="112ACFEF" w14:textId="3277B906" w:rsidR="006B6347" w:rsidRDefault="006B6347">
      <w:pPr>
        <w:jc w:val="center"/>
        <w:rPr>
          <w:rFonts w:ascii="Arial" w:eastAsia="Times New Roman" w:hAnsi="Arial" w:cs="Arial"/>
          <w:color w:val="000000"/>
          <w:sz w:val="22"/>
          <w:szCs w:val="22"/>
          <w:lang w:eastAsia="en-GB"/>
        </w:rPr>
      </w:pPr>
      <w:r w:rsidRPr="008C55D0">
        <w:rPr>
          <w:rFonts w:ascii="Arial" w:eastAsia="Times New Roman" w:hAnsi="Arial" w:cs="Arial"/>
          <w:color w:val="000000"/>
          <w:sz w:val="22"/>
          <w:szCs w:val="22"/>
          <w:lang w:eastAsia="en-GB"/>
        </w:rPr>
        <w:t>Attachment 3 (Buyer Responsibilities)</w:t>
      </w:r>
    </w:p>
    <w:p w14:paraId="0450C252" w14:textId="293B82F5" w:rsidR="006B6347" w:rsidRDefault="006B6347">
      <w:pPr>
        <w:jc w:val="center"/>
        <w:rPr>
          <w:rFonts w:ascii="Arial" w:eastAsia="Times New Roman" w:hAnsi="Arial" w:cs="Arial"/>
          <w:color w:val="000000"/>
          <w:sz w:val="22"/>
          <w:szCs w:val="22"/>
          <w:lang w:eastAsia="en-GB"/>
        </w:rPr>
      </w:pPr>
      <w:r w:rsidRPr="008C55D0">
        <w:rPr>
          <w:rFonts w:ascii="Arial" w:eastAsia="Times New Roman" w:hAnsi="Arial" w:cs="Arial"/>
          <w:color w:val="000000"/>
          <w:sz w:val="22"/>
          <w:szCs w:val="22"/>
          <w:lang w:eastAsia="en-GB"/>
        </w:rPr>
        <w:t>Attachment 4.1 (Supplier Solution)</w:t>
      </w:r>
    </w:p>
    <w:p w14:paraId="2B6326A6" w14:textId="15CE7E42" w:rsidR="006B6347" w:rsidRDefault="006B6347">
      <w:pPr>
        <w:jc w:val="center"/>
        <w:rPr>
          <w:rFonts w:ascii="Arial" w:eastAsia="Times New Roman" w:hAnsi="Arial" w:cs="Arial"/>
          <w:color w:val="000000"/>
          <w:sz w:val="22"/>
          <w:szCs w:val="22"/>
          <w:lang w:eastAsia="en-GB"/>
        </w:rPr>
      </w:pPr>
      <w:r w:rsidRPr="00DA6339">
        <w:rPr>
          <w:rFonts w:ascii="Arial" w:eastAsia="Times New Roman" w:hAnsi="Arial" w:cs="Arial"/>
          <w:color w:val="000000"/>
          <w:sz w:val="22"/>
          <w:szCs w:val="22"/>
          <w:lang w:eastAsia="en-GB"/>
        </w:rPr>
        <w:t>Attachment 6.1 (Outline Implementation Plan)</w:t>
      </w:r>
    </w:p>
    <w:p w14:paraId="2AE94B33" w14:textId="52F6AB9C" w:rsidR="006B6347" w:rsidRDefault="006B6347">
      <w:pPr>
        <w:jc w:val="center"/>
        <w:rPr>
          <w:rFonts w:ascii="Arial" w:eastAsia="Times New Roman" w:hAnsi="Arial" w:cs="Arial"/>
          <w:color w:val="000000"/>
          <w:sz w:val="22"/>
          <w:szCs w:val="22"/>
          <w:lang w:eastAsia="en-GB"/>
        </w:rPr>
      </w:pPr>
      <w:r w:rsidRPr="00690E94">
        <w:rPr>
          <w:rFonts w:ascii="Arial" w:eastAsia="Times New Roman" w:hAnsi="Arial" w:cs="Arial"/>
          <w:color w:val="000000"/>
          <w:sz w:val="22"/>
          <w:szCs w:val="22"/>
          <w:lang w:eastAsia="en-GB"/>
        </w:rPr>
        <w:t>Attachment 6.2 (Test Success Criteria)</w:t>
      </w:r>
    </w:p>
    <w:p w14:paraId="1FF8E90C" w14:textId="77777777" w:rsidR="007732A0" w:rsidRDefault="007732A0">
      <w:pPr>
        <w:jc w:val="center"/>
        <w:rPr>
          <w:rFonts w:ascii="Arial" w:eastAsia="Times New Roman" w:hAnsi="Arial" w:cs="Arial"/>
          <w:color w:val="000000"/>
          <w:sz w:val="22"/>
          <w:szCs w:val="22"/>
          <w:lang w:eastAsia="en-GB"/>
        </w:rPr>
      </w:pPr>
    </w:p>
    <w:bookmarkStart w:id="9" w:name="_MON_1825070375"/>
    <w:bookmarkEnd w:id="9"/>
    <w:p w14:paraId="4B743AC7" w14:textId="2C7BA20D" w:rsidR="007732A0" w:rsidRDefault="007732A0">
      <w:pPr>
        <w:jc w:val="center"/>
      </w:pPr>
      <w:r>
        <w:object w:dxaOrig="1504" w:dyaOrig="982" w14:anchorId="1E04A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1" o:title=""/>
          </v:shape>
          <o:OLEObject Type="Embed" ProgID="Word.Document.12" ShapeID="_x0000_i1025" DrawAspect="Icon" ObjectID="_1826714921" r:id="rId12">
            <o:FieldCodes>\s</o:FieldCodes>
          </o:OLEObject>
        </w:object>
      </w:r>
    </w:p>
    <w:p w14:paraId="1875D5D0" w14:textId="77777777" w:rsidR="008034F3" w:rsidRDefault="008034F3">
      <w:pPr>
        <w:pageBreakBefore/>
        <w:jc w:val="center"/>
        <w:rPr>
          <w:rFonts w:ascii="Arial" w:hAnsi="Arial" w:cs="Arial"/>
          <w:b/>
          <w:color w:val="365F91"/>
          <w:sz w:val="28"/>
          <w:szCs w:val="28"/>
        </w:rPr>
      </w:pPr>
    </w:p>
    <w:p w14:paraId="1875D5D1" w14:textId="77777777" w:rsidR="008034F3" w:rsidRDefault="008034F3">
      <w:pPr>
        <w:rPr>
          <w:rFonts w:ascii="Arial" w:hAnsi="Arial" w:cs="Arial"/>
          <w:b/>
          <w:color w:val="365F91"/>
          <w:sz w:val="28"/>
          <w:szCs w:val="28"/>
        </w:rPr>
      </w:pPr>
    </w:p>
    <w:p w14:paraId="1875D5D2" w14:textId="77777777" w:rsidR="008034F3" w:rsidRDefault="00C65B79">
      <w:pPr>
        <w:jc w:val="center"/>
        <w:rPr>
          <w:rFonts w:ascii="Arial" w:hAnsi="Arial" w:cs="Arial"/>
          <w:b/>
          <w:color w:val="365F91"/>
          <w:sz w:val="28"/>
          <w:szCs w:val="28"/>
        </w:rPr>
      </w:pPr>
      <w:r>
        <w:rPr>
          <w:rFonts w:ascii="Arial" w:hAnsi="Arial" w:cs="Arial"/>
          <w:b/>
          <w:color w:val="365F91"/>
          <w:sz w:val="28"/>
          <w:szCs w:val="28"/>
        </w:rPr>
        <w:t>Annex 1 – Call Off Terms and Additional/Alternative Clauses</w:t>
      </w:r>
    </w:p>
    <w:p w14:paraId="1875D5D3" w14:textId="77777777" w:rsidR="008034F3" w:rsidRDefault="008034F3">
      <w:pPr>
        <w:tabs>
          <w:tab w:val="left" w:pos="2590"/>
        </w:tabs>
        <w:rPr>
          <w:rFonts w:ascii="Arial" w:hAnsi="Arial" w:cs="Arial"/>
          <w:b/>
          <w:color w:val="365F91"/>
          <w:sz w:val="28"/>
          <w:szCs w:val="28"/>
        </w:rPr>
      </w:pPr>
    </w:p>
    <w:p w14:paraId="29CE57FD" w14:textId="77777777" w:rsidR="006B6347" w:rsidRDefault="006B6347">
      <w:pPr>
        <w:tabs>
          <w:tab w:val="left" w:pos="2590"/>
        </w:tabs>
        <w:rPr>
          <w:rFonts w:ascii="Arial" w:hAnsi="Arial" w:cs="Arial"/>
          <w:b/>
          <w:color w:val="365F91"/>
          <w:sz w:val="28"/>
          <w:szCs w:val="28"/>
        </w:rPr>
      </w:pPr>
    </w:p>
    <w:p w14:paraId="176801D2" w14:textId="77777777" w:rsidR="006B6347" w:rsidRDefault="006B6347">
      <w:pPr>
        <w:tabs>
          <w:tab w:val="left" w:pos="2590"/>
        </w:tabs>
        <w:rPr>
          <w:rFonts w:ascii="Arial" w:hAnsi="Arial" w:cs="Arial"/>
          <w:b/>
          <w:color w:val="365F91"/>
          <w:sz w:val="28"/>
          <w:szCs w:val="28"/>
        </w:rPr>
      </w:pPr>
    </w:p>
    <w:p w14:paraId="74AC6E74" w14:textId="6FC8DF98" w:rsidR="006B6347" w:rsidRDefault="006B6347" w:rsidP="003C1092">
      <w:pPr>
        <w:tabs>
          <w:tab w:val="left" w:pos="2590"/>
        </w:tabs>
        <w:jc w:val="center"/>
        <w:rPr>
          <w:rFonts w:ascii="Arial" w:eastAsia="Times New Roman" w:hAnsi="Arial" w:cs="Arial"/>
          <w:color w:val="000000"/>
          <w:sz w:val="22"/>
          <w:szCs w:val="22"/>
          <w:lang w:eastAsia="en-GB"/>
        </w:rPr>
      </w:pPr>
      <w:r w:rsidRPr="00916034">
        <w:rPr>
          <w:rFonts w:ascii="Arial" w:eastAsia="Times New Roman" w:hAnsi="Arial" w:cs="Arial"/>
          <w:color w:val="000000"/>
          <w:sz w:val="22"/>
          <w:szCs w:val="22"/>
          <w:lang w:eastAsia="en-GB"/>
        </w:rPr>
        <w:t>Schedule 2.1 (Services Description)</w:t>
      </w:r>
    </w:p>
    <w:p w14:paraId="5D402640" w14:textId="60B34AD3" w:rsidR="006B6347" w:rsidRDefault="006B6347" w:rsidP="006B6347">
      <w:pPr>
        <w:tabs>
          <w:tab w:val="left" w:pos="2590"/>
        </w:tabs>
        <w:jc w:val="center"/>
        <w:rPr>
          <w:rFonts w:ascii="Arial" w:eastAsia="Times New Roman" w:hAnsi="Arial" w:cs="Arial"/>
          <w:color w:val="000000"/>
          <w:sz w:val="22"/>
          <w:szCs w:val="22"/>
          <w:lang w:eastAsia="en-GB"/>
        </w:rPr>
      </w:pPr>
      <w:r w:rsidRPr="006C0F4D">
        <w:rPr>
          <w:rFonts w:ascii="Arial" w:eastAsia="Times New Roman" w:hAnsi="Arial" w:cs="Arial"/>
          <w:color w:val="000000"/>
          <w:sz w:val="22"/>
          <w:szCs w:val="22"/>
          <w:lang w:eastAsia="en-GB"/>
        </w:rPr>
        <w:t>Schedule 2.4 (Security Management)</w:t>
      </w:r>
    </w:p>
    <w:p w14:paraId="626B747D" w14:textId="25ACD275" w:rsidR="006B6347" w:rsidRDefault="006B6347" w:rsidP="006B6347">
      <w:pPr>
        <w:tabs>
          <w:tab w:val="left" w:pos="2590"/>
        </w:tabs>
        <w:jc w:val="center"/>
        <w:rPr>
          <w:rFonts w:ascii="Arial" w:eastAsia="Times New Roman" w:hAnsi="Arial" w:cs="Arial"/>
          <w:color w:val="000000"/>
          <w:sz w:val="22"/>
          <w:szCs w:val="22"/>
          <w:lang w:eastAsia="en-GB"/>
        </w:rPr>
      </w:pPr>
      <w:r w:rsidRPr="008C55D0">
        <w:rPr>
          <w:rFonts w:ascii="Arial" w:eastAsia="Times New Roman" w:hAnsi="Arial" w:cs="Arial"/>
          <w:color w:val="000000"/>
          <w:sz w:val="22"/>
          <w:szCs w:val="22"/>
          <w:lang w:eastAsia="en-GB"/>
        </w:rPr>
        <w:t>Schedule 3 (Buyer Responsibilities)</w:t>
      </w:r>
    </w:p>
    <w:p w14:paraId="09D749B1" w14:textId="4D1EB8EA" w:rsidR="006B6347" w:rsidRDefault="006B6347" w:rsidP="006B6347">
      <w:pPr>
        <w:tabs>
          <w:tab w:val="left" w:pos="2590"/>
        </w:tabs>
        <w:jc w:val="center"/>
        <w:rPr>
          <w:rFonts w:ascii="Arial" w:eastAsia="Times New Roman" w:hAnsi="Arial" w:cs="Arial"/>
          <w:color w:val="000000"/>
          <w:sz w:val="22"/>
          <w:szCs w:val="22"/>
          <w:lang w:eastAsia="en-GB"/>
        </w:rPr>
      </w:pPr>
      <w:r w:rsidRPr="008C55D0">
        <w:rPr>
          <w:rFonts w:ascii="Arial" w:eastAsia="Times New Roman" w:hAnsi="Arial" w:cs="Arial"/>
          <w:color w:val="000000"/>
          <w:sz w:val="22"/>
          <w:szCs w:val="22"/>
          <w:lang w:eastAsia="en-GB"/>
        </w:rPr>
        <w:t>Schedule 4.1 (Supplier Solution)</w:t>
      </w:r>
    </w:p>
    <w:p w14:paraId="730A33B0" w14:textId="26881EC8" w:rsidR="006B6347" w:rsidRDefault="006B6347" w:rsidP="006B6347">
      <w:pPr>
        <w:tabs>
          <w:tab w:val="left" w:pos="2590"/>
        </w:tabs>
        <w:jc w:val="center"/>
        <w:rPr>
          <w:rFonts w:ascii="Arial" w:eastAsia="Times New Roman" w:hAnsi="Arial" w:cs="Arial"/>
          <w:color w:val="000000"/>
          <w:sz w:val="22"/>
          <w:szCs w:val="22"/>
          <w:lang w:eastAsia="en-GB"/>
        </w:rPr>
      </w:pPr>
      <w:r w:rsidRPr="000E2F11">
        <w:rPr>
          <w:rFonts w:ascii="Arial" w:eastAsia="Times New Roman" w:hAnsi="Arial" w:cs="Arial"/>
          <w:color w:val="000000"/>
          <w:sz w:val="22"/>
          <w:szCs w:val="22"/>
          <w:lang w:eastAsia="en-GB"/>
        </w:rPr>
        <w:t>Schedule 4.2 (Commercially Sensitive Information)</w:t>
      </w:r>
    </w:p>
    <w:p w14:paraId="119AF46D" w14:textId="5FA7A182" w:rsidR="006B6347" w:rsidRDefault="006B6347" w:rsidP="006B6347">
      <w:pPr>
        <w:pStyle w:val="ListParagraph"/>
        <w:ind w:left="0"/>
        <w:jc w:val="center"/>
        <w:rPr>
          <w:rFonts w:ascii="Arial" w:eastAsia="Times New Roman" w:hAnsi="Arial" w:cs="Arial"/>
          <w:color w:val="000000"/>
          <w:sz w:val="22"/>
          <w:szCs w:val="22"/>
          <w:lang w:eastAsia="en-GB"/>
        </w:rPr>
      </w:pPr>
      <w:r w:rsidRPr="00DE483D">
        <w:rPr>
          <w:rFonts w:ascii="Arial" w:eastAsia="Times New Roman" w:hAnsi="Arial" w:cs="Arial"/>
          <w:color w:val="000000"/>
          <w:sz w:val="22"/>
          <w:szCs w:val="22"/>
          <w:lang w:eastAsia="en-GB"/>
        </w:rPr>
        <w:t>Schedule 4.3 (Key Sub-Contractors)</w:t>
      </w:r>
    </w:p>
    <w:p w14:paraId="1A167CE4" w14:textId="164F0343" w:rsidR="006B6347" w:rsidRDefault="006B6347" w:rsidP="006B6347">
      <w:pPr>
        <w:pStyle w:val="ListParagraph"/>
        <w:ind w:left="0"/>
        <w:jc w:val="center"/>
        <w:rPr>
          <w:rFonts w:ascii="Arial" w:eastAsia="Times New Roman" w:hAnsi="Arial" w:cs="Arial"/>
          <w:color w:val="000000"/>
          <w:sz w:val="22"/>
          <w:szCs w:val="22"/>
          <w:lang w:eastAsia="en-GB"/>
        </w:rPr>
      </w:pPr>
      <w:r w:rsidRPr="001E294A">
        <w:rPr>
          <w:rFonts w:ascii="Arial" w:eastAsia="Times New Roman" w:hAnsi="Arial" w:cs="Arial"/>
          <w:color w:val="000000"/>
          <w:sz w:val="22"/>
          <w:szCs w:val="22"/>
          <w:lang w:eastAsia="en-GB"/>
        </w:rPr>
        <w:t>Schedule 4.4 (Third Party Contracts)</w:t>
      </w:r>
    </w:p>
    <w:p w14:paraId="4983860F" w14:textId="7DB92E85" w:rsidR="006B6347" w:rsidRDefault="006B6347" w:rsidP="006B6347">
      <w:pPr>
        <w:pStyle w:val="ListParagraph"/>
        <w:ind w:left="0"/>
        <w:jc w:val="center"/>
        <w:rPr>
          <w:rFonts w:ascii="Arial" w:eastAsia="Times New Roman" w:hAnsi="Arial" w:cs="Arial"/>
          <w:color w:val="000000"/>
          <w:sz w:val="22"/>
          <w:szCs w:val="22"/>
          <w:lang w:eastAsia="en-GB"/>
        </w:rPr>
      </w:pPr>
      <w:r w:rsidRPr="00C51778">
        <w:rPr>
          <w:rFonts w:ascii="Arial" w:eastAsia="Times New Roman" w:hAnsi="Arial" w:cs="Arial"/>
          <w:color w:val="000000"/>
          <w:sz w:val="22"/>
          <w:szCs w:val="22"/>
          <w:lang w:eastAsia="en-GB"/>
        </w:rPr>
        <w:t>Schedule 5 (Software)</w:t>
      </w:r>
    </w:p>
    <w:p w14:paraId="5FA4A7BF" w14:textId="1D7FC787" w:rsidR="003C1092" w:rsidRPr="00DE483D" w:rsidRDefault="003C1092" w:rsidP="006B6347">
      <w:pPr>
        <w:pStyle w:val="ListParagraph"/>
        <w:ind w:left="0"/>
        <w:jc w:val="center"/>
        <w:rPr>
          <w:rFonts w:ascii="Arial" w:eastAsia="Times New Roman" w:hAnsi="Arial" w:cs="Arial"/>
          <w:color w:val="000000"/>
          <w:sz w:val="22"/>
          <w:szCs w:val="22"/>
          <w:lang w:eastAsia="en-GB"/>
        </w:rPr>
      </w:pPr>
      <w:r w:rsidRPr="00DA6339">
        <w:rPr>
          <w:rFonts w:ascii="Arial" w:eastAsia="Times New Roman" w:hAnsi="Arial" w:cs="Arial"/>
          <w:color w:val="000000"/>
          <w:sz w:val="22"/>
          <w:szCs w:val="22"/>
          <w:lang w:eastAsia="en-GB"/>
        </w:rPr>
        <w:t>Schedule 6.1 (Implementation Plan)</w:t>
      </w:r>
    </w:p>
    <w:p w14:paraId="4F007ACE" w14:textId="778C3576" w:rsidR="006B6347" w:rsidRDefault="003C1092" w:rsidP="006B6347">
      <w:pPr>
        <w:tabs>
          <w:tab w:val="left" w:pos="2590"/>
        </w:tabs>
        <w:jc w:val="center"/>
        <w:rPr>
          <w:rFonts w:ascii="Arial" w:eastAsia="Times New Roman" w:hAnsi="Arial" w:cs="Arial"/>
          <w:color w:val="000000"/>
          <w:sz w:val="22"/>
          <w:szCs w:val="22"/>
          <w:lang w:eastAsia="en-GB"/>
        </w:rPr>
      </w:pPr>
      <w:r w:rsidRPr="00690E94">
        <w:rPr>
          <w:rFonts w:ascii="Arial" w:eastAsia="Times New Roman" w:hAnsi="Arial" w:cs="Arial"/>
          <w:color w:val="000000"/>
          <w:sz w:val="22"/>
          <w:szCs w:val="22"/>
          <w:lang w:eastAsia="en-GB"/>
        </w:rPr>
        <w:t>Schedule 6.2 (Testing Procedures)</w:t>
      </w:r>
    </w:p>
    <w:p w14:paraId="0635A4B4" w14:textId="665C1878" w:rsidR="003C1092" w:rsidRDefault="003C1092" w:rsidP="006B6347">
      <w:pPr>
        <w:tabs>
          <w:tab w:val="left" w:pos="2590"/>
        </w:tabs>
        <w:jc w:val="center"/>
        <w:rPr>
          <w:rFonts w:ascii="Arial" w:eastAsia="Times New Roman" w:hAnsi="Arial" w:cs="Arial"/>
          <w:color w:val="000000"/>
          <w:sz w:val="22"/>
          <w:szCs w:val="22"/>
          <w:lang w:eastAsia="en-GB"/>
        </w:rPr>
      </w:pPr>
      <w:r w:rsidRPr="0053589A">
        <w:rPr>
          <w:rFonts w:ascii="Arial" w:eastAsia="Times New Roman" w:hAnsi="Arial" w:cs="Arial"/>
          <w:color w:val="000000"/>
          <w:sz w:val="22"/>
          <w:szCs w:val="22"/>
          <w:lang w:eastAsia="en-GB"/>
        </w:rPr>
        <w:t>Schedule 7.1 (Charges and Invoicing)</w:t>
      </w:r>
    </w:p>
    <w:p w14:paraId="4741DB7B" w14:textId="4F612FCD" w:rsidR="003C1092" w:rsidRDefault="003C1092" w:rsidP="006B6347">
      <w:pPr>
        <w:tabs>
          <w:tab w:val="left" w:pos="2590"/>
        </w:tabs>
        <w:jc w:val="center"/>
        <w:rPr>
          <w:rFonts w:ascii="Arial" w:eastAsia="Times New Roman" w:hAnsi="Arial" w:cs="Arial"/>
          <w:color w:val="000000"/>
          <w:sz w:val="22"/>
          <w:szCs w:val="22"/>
          <w:lang w:eastAsia="en-GB"/>
        </w:rPr>
      </w:pPr>
      <w:r w:rsidRPr="00D83300">
        <w:rPr>
          <w:rFonts w:ascii="Arial" w:eastAsia="Times New Roman" w:hAnsi="Arial" w:cs="Arial"/>
          <w:color w:val="000000"/>
          <w:sz w:val="22"/>
          <w:szCs w:val="22"/>
          <w:lang w:eastAsia="en-GB"/>
        </w:rPr>
        <w:t>Schedule 7.2 (Payments on Termination)</w:t>
      </w:r>
    </w:p>
    <w:p w14:paraId="75216A9B" w14:textId="4FD46ACF" w:rsidR="003C1092" w:rsidRDefault="003C1092" w:rsidP="006B6347">
      <w:pPr>
        <w:tabs>
          <w:tab w:val="left" w:pos="2590"/>
        </w:tabs>
        <w:jc w:val="center"/>
        <w:rPr>
          <w:rFonts w:ascii="Arial" w:eastAsia="Times New Roman" w:hAnsi="Arial" w:cs="Arial"/>
          <w:color w:val="000000"/>
          <w:sz w:val="22"/>
          <w:szCs w:val="22"/>
          <w:lang w:eastAsia="en-GB"/>
        </w:rPr>
      </w:pPr>
      <w:r w:rsidRPr="00FA7C86">
        <w:rPr>
          <w:rFonts w:ascii="Arial" w:eastAsia="Times New Roman" w:hAnsi="Arial" w:cs="Arial"/>
          <w:color w:val="000000"/>
          <w:sz w:val="22"/>
          <w:szCs w:val="22"/>
          <w:lang w:eastAsia="en-GB"/>
        </w:rPr>
        <w:t>Schedule 9.2 (Key Personnel)</w:t>
      </w:r>
    </w:p>
    <w:p w14:paraId="5A5A63BA" w14:textId="56029946" w:rsidR="003C1092" w:rsidRDefault="003C1092" w:rsidP="006B6347">
      <w:pPr>
        <w:tabs>
          <w:tab w:val="left" w:pos="2590"/>
        </w:tabs>
        <w:jc w:val="center"/>
        <w:rPr>
          <w:rFonts w:ascii="Arial" w:eastAsia="Times New Roman" w:hAnsi="Arial" w:cs="Arial"/>
          <w:color w:val="000000"/>
          <w:sz w:val="22"/>
          <w:szCs w:val="22"/>
          <w:lang w:eastAsia="en-GB"/>
        </w:rPr>
      </w:pPr>
      <w:r w:rsidRPr="00690E94">
        <w:rPr>
          <w:rFonts w:ascii="Arial" w:eastAsia="Times New Roman" w:hAnsi="Arial" w:cs="Arial"/>
          <w:color w:val="000000"/>
          <w:sz w:val="22"/>
          <w:szCs w:val="22"/>
          <w:lang w:eastAsia="en-GB"/>
        </w:rPr>
        <w:t>Schedule 11 (Processing Personal Data)</w:t>
      </w:r>
    </w:p>
    <w:p w14:paraId="754E82BB"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04753E3C"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1E2EDB78" w14:textId="77777777" w:rsidR="0012173C" w:rsidRDefault="0012173C" w:rsidP="006B6347">
      <w:pPr>
        <w:tabs>
          <w:tab w:val="left" w:pos="2590"/>
        </w:tabs>
        <w:jc w:val="center"/>
        <w:rPr>
          <w:rFonts w:ascii="Arial" w:eastAsia="Times New Roman" w:hAnsi="Arial" w:cs="Arial"/>
          <w:color w:val="000000"/>
          <w:sz w:val="22"/>
          <w:szCs w:val="22"/>
          <w:lang w:eastAsia="en-GB"/>
        </w:rPr>
      </w:pPr>
    </w:p>
    <w:bookmarkStart w:id="10" w:name="_MON_1825070654"/>
    <w:bookmarkEnd w:id="10"/>
    <w:p w14:paraId="7DCE7FF5" w14:textId="11B1D77B" w:rsidR="0012173C" w:rsidRDefault="0013250C" w:rsidP="006B6347">
      <w:pPr>
        <w:tabs>
          <w:tab w:val="left" w:pos="2590"/>
        </w:tabs>
        <w:jc w:val="cente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object w:dxaOrig="1504" w:dyaOrig="982" w14:anchorId="6EA44C84">
          <v:shape id="_x0000_i1026" type="#_x0000_t75" style="width:75pt;height:48.75pt" o:ole="">
            <v:imagedata r:id="rId13" o:title=""/>
          </v:shape>
          <o:OLEObject Type="Embed" ProgID="Word.Document.12" ShapeID="_x0000_i1026" DrawAspect="Icon" ObjectID="_1826714922" r:id="rId14">
            <o:FieldCodes>\s</o:FieldCodes>
          </o:OLEObject>
        </w:object>
      </w:r>
      <w:bookmarkStart w:id="11" w:name="_MON_1825070401"/>
      <w:bookmarkEnd w:id="11"/>
      <w:r w:rsidR="007732A0">
        <w:rPr>
          <w:rFonts w:ascii="Arial" w:eastAsia="Times New Roman" w:hAnsi="Arial" w:cs="Arial"/>
          <w:color w:val="000000"/>
          <w:sz w:val="22"/>
          <w:szCs w:val="22"/>
          <w:lang w:eastAsia="en-GB"/>
        </w:rPr>
        <w:object w:dxaOrig="1504" w:dyaOrig="982" w14:anchorId="4D503CC3">
          <v:shape id="_x0000_i1027" type="#_x0000_t75" style="width:75pt;height:48.75pt" o:ole="">
            <v:imagedata r:id="rId15" o:title=""/>
          </v:shape>
          <o:OLEObject Type="Embed" ProgID="Word.Document.12" ShapeID="_x0000_i1027" DrawAspect="Icon" ObjectID="_1826714923" r:id="rId16">
            <o:FieldCodes>\s</o:FieldCodes>
          </o:OLEObject>
        </w:object>
      </w:r>
    </w:p>
    <w:p w14:paraId="54FF99A9"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5BF4CDB1"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2B7A4673"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614970AE"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13D25065"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468CA482"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44BFD424"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63537213"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2C94BB12"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1B58E4E5"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700CBB0F"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32A98480"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45896B90"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34B11960"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568EB118"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06944CD5"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3071EAE0"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64137F0F"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6B97E76F"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753F7D19"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02DA14DC"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1AA56A0A"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5455B896"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4BE73F6C"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318E5BBD"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3D09AF17"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694B970B"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5359D9CC"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71D21E05"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467B2855"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27736C16"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643BDCA4"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770895A6"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426E3B66" w14:textId="77777777" w:rsidR="0012173C" w:rsidRDefault="0012173C" w:rsidP="006B6347">
      <w:pPr>
        <w:tabs>
          <w:tab w:val="left" w:pos="2590"/>
        </w:tabs>
        <w:jc w:val="center"/>
        <w:rPr>
          <w:rFonts w:ascii="Arial" w:eastAsia="Times New Roman" w:hAnsi="Arial" w:cs="Arial"/>
          <w:color w:val="000000"/>
          <w:sz w:val="22"/>
          <w:szCs w:val="22"/>
          <w:lang w:eastAsia="en-GB"/>
        </w:rPr>
      </w:pPr>
    </w:p>
    <w:p w14:paraId="7EE16B49" w14:textId="05178153" w:rsidR="0012173C" w:rsidRDefault="0012173C" w:rsidP="006B6347">
      <w:pPr>
        <w:tabs>
          <w:tab w:val="left" w:pos="2590"/>
        </w:tabs>
        <w:jc w:val="cente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Annex 2 – Statement of Work Template</w:t>
      </w:r>
    </w:p>
    <w:p w14:paraId="7969FF36" w14:textId="77777777" w:rsidR="0012173C" w:rsidRDefault="0012173C" w:rsidP="0012173C">
      <w:pPr>
        <w:tabs>
          <w:tab w:val="left" w:pos="2590"/>
        </w:tabs>
        <w:rPr>
          <w:rFonts w:ascii="Arial" w:eastAsia="Times New Roman" w:hAnsi="Arial" w:cs="Arial"/>
          <w:color w:val="000000"/>
          <w:sz w:val="22"/>
          <w:szCs w:val="22"/>
          <w:lang w:eastAsia="en-GB"/>
        </w:rPr>
      </w:pPr>
    </w:p>
    <w:p w14:paraId="7EF61A69" w14:textId="77777777" w:rsidR="0012173C" w:rsidRDefault="0012173C" w:rsidP="0012173C">
      <w:pPr>
        <w:tabs>
          <w:tab w:val="left" w:pos="2590"/>
        </w:tabs>
        <w:rPr>
          <w:rFonts w:ascii="Arial" w:eastAsia="Times New Roman" w:hAnsi="Arial" w:cs="Arial"/>
          <w:color w:val="000000"/>
          <w:sz w:val="22"/>
          <w:szCs w:val="22"/>
          <w:lang w:eastAsia="en-GB"/>
        </w:rPr>
      </w:pPr>
    </w:p>
    <w:p w14:paraId="28E51D0B" w14:textId="05974A5F" w:rsidR="0012173C" w:rsidRPr="003B6F41" w:rsidRDefault="0012173C" w:rsidP="0012173C">
      <w:pPr>
        <w:numPr>
          <w:ilvl w:val="0"/>
          <w:numId w:val="1"/>
        </w:numPr>
        <w:tabs>
          <w:tab w:val="left" w:pos="2590"/>
        </w:tabs>
        <w:rPr>
          <w:rFonts w:ascii="Arial" w:hAnsi="Arial" w:cs="Arial"/>
          <w:b/>
          <w:i/>
          <w:iCs/>
          <w:color w:val="000000" w:themeColor="text1"/>
          <w:sz w:val="22"/>
          <w:szCs w:val="22"/>
        </w:rPr>
      </w:pPr>
      <w:r w:rsidRPr="003B6F41">
        <w:rPr>
          <w:rFonts w:ascii="Arial" w:hAnsi="Arial" w:cs="Arial"/>
          <w:b/>
          <w:i/>
          <w:iCs/>
          <w:color w:val="000000" w:themeColor="text1"/>
          <w:sz w:val="22"/>
          <w:szCs w:val="22"/>
        </w:rPr>
        <w:t xml:space="preserve">The </w:t>
      </w:r>
      <w:r w:rsidR="003906B7" w:rsidRPr="003B6F41">
        <w:rPr>
          <w:rFonts w:ascii="Arial" w:hAnsi="Arial" w:cs="Arial"/>
          <w:b/>
          <w:i/>
          <w:iCs/>
          <w:color w:val="000000" w:themeColor="text1"/>
          <w:sz w:val="22"/>
          <w:szCs w:val="22"/>
        </w:rPr>
        <w:t xml:space="preserve">initial </w:t>
      </w:r>
      <w:r w:rsidRPr="003B6F41">
        <w:rPr>
          <w:rFonts w:ascii="Arial" w:hAnsi="Arial" w:cs="Arial"/>
          <w:b/>
          <w:i/>
          <w:iCs/>
          <w:color w:val="000000" w:themeColor="text1"/>
          <w:sz w:val="22"/>
          <w:szCs w:val="22"/>
        </w:rPr>
        <w:t>Statement(s) of Works shall be inserted into this Annex 2 as part of the executed Order Form. Thereafter, the Buyer and Supplier shall complete and execute Statement of Works (in the form of the template Statement of Work in Annex 2 to the Order Form in Framework Schedule 4 Annex 1 (Order Form Template, Statement of Work Template and Schedules)].</w:t>
      </w:r>
    </w:p>
    <w:p w14:paraId="5D1B9C34" w14:textId="77777777" w:rsidR="0012173C" w:rsidRDefault="0012173C" w:rsidP="0012173C">
      <w:pPr>
        <w:tabs>
          <w:tab w:val="left" w:pos="2590"/>
        </w:tabs>
        <w:rPr>
          <w:rFonts w:ascii="Arial" w:hAnsi="Arial" w:cs="Arial"/>
          <w:b/>
          <w:color w:val="365F91"/>
          <w:sz w:val="28"/>
          <w:szCs w:val="28"/>
        </w:rPr>
      </w:pPr>
    </w:p>
    <w:p w14:paraId="768DDA30" w14:textId="77777777" w:rsidR="0012173C" w:rsidRDefault="0012173C" w:rsidP="0012173C">
      <w:pPr>
        <w:tabs>
          <w:tab w:val="left" w:pos="2590"/>
        </w:tabs>
        <w:rPr>
          <w:rFonts w:ascii="Arial" w:hAnsi="Arial" w:cs="Arial"/>
          <w:b/>
          <w:color w:val="365F91"/>
          <w:sz w:val="28"/>
          <w:szCs w:val="28"/>
        </w:rPr>
      </w:pPr>
    </w:p>
    <w:bookmarkStart w:id="12" w:name="_MON_1824017450"/>
    <w:bookmarkEnd w:id="12"/>
    <w:p w14:paraId="054B07BF" w14:textId="1D77074D" w:rsidR="0012173C" w:rsidRDefault="0012173C" w:rsidP="003B6F41">
      <w:pPr>
        <w:tabs>
          <w:tab w:val="left" w:pos="2590"/>
        </w:tabs>
        <w:rPr>
          <w:rFonts w:ascii="Arial" w:hAnsi="Arial" w:cs="Arial"/>
          <w:b/>
          <w:color w:val="365F91"/>
          <w:sz w:val="28"/>
          <w:szCs w:val="28"/>
        </w:rPr>
      </w:pPr>
      <w:r>
        <w:rPr>
          <w:rFonts w:ascii="Arial" w:hAnsi="Arial" w:cs="Arial"/>
          <w:b/>
          <w:color w:val="365F91"/>
          <w:sz w:val="28"/>
          <w:szCs w:val="28"/>
        </w:rPr>
        <w:object w:dxaOrig="1539" w:dyaOrig="997" w14:anchorId="7A5FD58F">
          <v:shape id="_x0000_i1028" type="#_x0000_t75" style="width:77.25pt;height:49.5pt" o:ole="">
            <v:imagedata r:id="rId17" o:title=""/>
          </v:shape>
          <o:OLEObject Type="Embed" ProgID="Word.Document.12" ShapeID="_x0000_i1028" DrawAspect="Icon" ObjectID="_1826714924" r:id="rId18">
            <o:FieldCodes>\s</o:FieldCodes>
          </o:OLEObject>
        </w:object>
      </w:r>
    </w:p>
    <w:sectPr w:rsidR="0012173C">
      <w:headerReference w:type="default" r:id="rId19"/>
      <w:footerReference w:type="default" r:id="rId20"/>
      <w:headerReference w:type="first" r:id="rId21"/>
      <w:footerReference w:type="first" r:id="rId22"/>
      <w:pgSz w:w="11900" w:h="16840"/>
      <w:pgMar w:top="1134" w:right="1134" w:bottom="993" w:left="1134" w:header="709"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0C88D" w14:textId="77777777" w:rsidR="00E643A0" w:rsidRDefault="00E643A0">
      <w:r>
        <w:separator/>
      </w:r>
    </w:p>
  </w:endnote>
  <w:endnote w:type="continuationSeparator" w:id="0">
    <w:p w14:paraId="5CE0DC61" w14:textId="77777777" w:rsidR="00E643A0" w:rsidRDefault="00E64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TZhongsong">
    <w:charset w:val="86"/>
    <w:family w:val="auto"/>
    <w:pitch w:val="variable"/>
    <w:sig w:usb0="00000287" w:usb1="080F0000" w:usb2="00000010" w:usb3="00000000" w:csb0="0004009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Neue">
    <w:altName w:val="Sylfaen"/>
    <w:charset w:val="00"/>
    <w:family w:val="auto"/>
    <w:pitch w:val="variable"/>
    <w:sig w:usb0="E50002FF" w:usb1="500079DB" w:usb2="0000001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D43B" w14:textId="77777777" w:rsidR="00C65B79" w:rsidRDefault="00C65B79">
    <w:pPr>
      <w:pStyle w:val="Footer"/>
      <w:jc w:val="right"/>
    </w:pPr>
    <w:r>
      <w:rPr>
        <w:rFonts w:ascii="Arial" w:hAnsi="Arial" w:cs="Arial"/>
        <w:sz w:val="22"/>
        <w:szCs w:val="22"/>
      </w:rPr>
      <w:fldChar w:fldCharType="begin"/>
    </w:r>
    <w:r>
      <w:rPr>
        <w:rFonts w:ascii="Arial" w:hAnsi="Arial" w:cs="Arial"/>
        <w:sz w:val="22"/>
        <w:szCs w:val="22"/>
      </w:rPr>
      <w:instrText xml:space="preserve"> PAGE </w:instrText>
    </w:r>
    <w:r>
      <w:rPr>
        <w:rFonts w:ascii="Arial" w:hAnsi="Arial" w:cs="Arial"/>
        <w:sz w:val="22"/>
        <w:szCs w:val="22"/>
      </w:rPr>
      <w:fldChar w:fldCharType="separate"/>
    </w:r>
    <w:r>
      <w:rPr>
        <w:rFonts w:ascii="Arial" w:hAnsi="Arial" w:cs="Arial"/>
        <w:sz w:val="22"/>
        <w:szCs w:val="22"/>
      </w:rPr>
      <w:t>10</w:t>
    </w:r>
    <w:r>
      <w:rPr>
        <w:rFonts w:ascii="Arial" w:hAnsi="Arial" w:cs="Arial"/>
        <w:sz w:val="22"/>
        <w:szCs w:val="22"/>
      </w:rPr>
      <w:fldChar w:fldCharType="end"/>
    </w:r>
  </w:p>
  <w:p w14:paraId="1875D43C" w14:textId="77777777" w:rsidR="00C65B79" w:rsidRDefault="00C65B79">
    <w:pPr>
      <w:tabs>
        <w:tab w:val="center" w:pos="4320"/>
        <w:tab w:val="right" w:pos="8640"/>
      </w:tabs>
      <w:jc w:val="both"/>
      <w:rPr>
        <w:rFonts w:ascii="Arial" w:hAnsi="Arial" w:cs="Arial"/>
        <w:sz w:val="18"/>
        <w:szCs w:val="18"/>
      </w:rPr>
    </w:pPr>
    <w:r>
      <w:rPr>
        <w:rFonts w:ascii="Arial" w:hAnsi="Arial" w:cs="Arial"/>
        <w:sz w:val="18"/>
        <w:szCs w:val="18"/>
      </w:rPr>
      <w:t>RM6100 Order Form – Lot 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D441" w14:textId="77777777" w:rsidR="00C65B79" w:rsidRDefault="00C65B79">
    <w:pPr>
      <w:pStyle w:val="Footer"/>
      <w:jc w:val="right"/>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 </w:instrText>
    </w:r>
    <w:r>
      <w:rPr>
        <w:rFonts w:ascii="Arial" w:hAnsi="Arial" w:cs="Arial"/>
        <w:sz w:val="22"/>
        <w:szCs w:val="22"/>
      </w:rPr>
      <w:fldChar w:fldCharType="separate"/>
    </w:r>
    <w:r>
      <w:rPr>
        <w:rFonts w:ascii="Arial" w:hAnsi="Arial" w:cs="Arial"/>
        <w:sz w:val="22"/>
        <w:szCs w:val="22"/>
      </w:rPr>
      <w:t>1</w:t>
    </w:r>
    <w:r>
      <w:rPr>
        <w:rFonts w:ascii="Arial" w:hAnsi="Arial" w:cs="Arial"/>
        <w:sz w:val="22"/>
        <w:szCs w:val="22"/>
      </w:rPr>
      <w:fldChar w:fldCharType="end"/>
    </w:r>
  </w:p>
  <w:p w14:paraId="1875D442" w14:textId="77777777" w:rsidR="00C65B79" w:rsidRDefault="00C65B79">
    <w:pPr>
      <w:tabs>
        <w:tab w:val="center" w:pos="4320"/>
        <w:tab w:val="right" w:pos="8640"/>
      </w:tabs>
      <w:jc w:val="both"/>
      <w:rPr>
        <w:rFonts w:ascii="Arial" w:hAnsi="Arial" w:cs="Arial"/>
        <w:sz w:val="18"/>
        <w:szCs w:val="18"/>
      </w:rPr>
    </w:pPr>
    <w:r>
      <w:rPr>
        <w:rFonts w:ascii="Arial" w:hAnsi="Arial" w:cs="Arial"/>
        <w:sz w:val="18"/>
        <w:szCs w:val="18"/>
      </w:rPr>
      <w:t>RM6100 Order Form – Lot 4</w:t>
    </w:r>
  </w:p>
  <w:p w14:paraId="1875D443" w14:textId="77777777" w:rsidR="00C65B79" w:rsidRDefault="00C65B79">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3E7C4" w14:textId="77777777" w:rsidR="00E643A0" w:rsidRDefault="00E643A0">
      <w:r>
        <w:rPr>
          <w:color w:val="000000"/>
        </w:rPr>
        <w:separator/>
      </w:r>
    </w:p>
  </w:footnote>
  <w:footnote w:type="continuationSeparator" w:id="0">
    <w:p w14:paraId="4A95B404" w14:textId="77777777" w:rsidR="00E643A0" w:rsidRDefault="00E64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D438" w14:textId="77777777" w:rsidR="00C65B79" w:rsidRDefault="00C65B79">
    <w:pPr>
      <w:pStyle w:val="Header"/>
      <w:jc w:val="center"/>
    </w:pPr>
  </w:p>
  <w:p w14:paraId="1875D439" w14:textId="77777777" w:rsidR="00C65B79" w:rsidRDefault="00C65B7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D43E" w14:textId="77777777" w:rsidR="00C65B79" w:rsidRDefault="00C65B79">
    <w:pPr>
      <w:pStyle w:val="Header"/>
      <w:jc w:val="center"/>
    </w:pPr>
  </w:p>
  <w:p w14:paraId="1875D43F" w14:textId="77777777" w:rsidR="00C65B79" w:rsidRDefault="00C65B79">
    <w:pPr>
      <w:pStyle w:val="Header"/>
      <w:jc w:val="center"/>
    </w:pPr>
    <w:r>
      <w:rPr>
        <w:noProof/>
        <w:lang w:eastAsia="en-GB"/>
      </w:rPr>
      <w:drawing>
        <wp:anchor distT="0" distB="0" distL="114300" distR="114300" simplePos="0" relativeHeight="251658240" behindDoc="0" locked="0" layoutInCell="1" allowOverlap="1" wp14:anchorId="1875D430" wp14:editId="1875D431">
          <wp:simplePos x="0" y="0"/>
          <wp:positionH relativeFrom="column">
            <wp:posOffset>-478450</wp:posOffset>
          </wp:positionH>
          <wp:positionV relativeFrom="paragraph">
            <wp:posOffset>-330592</wp:posOffset>
          </wp:positionV>
          <wp:extent cx="1115696" cy="920745"/>
          <wp:effectExtent l="0" t="0" r="8254" b="0"/>
          <wp:wrapSquare wrapText="bothSides"/>
          <wp:docPr id="504048321"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15696" cy="920745"/>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27E9B"/>
    <w:multiLevelType w:val="multilevel"/>
    <w:tmpl w:val="AAB223B2"/>
    <w:lvl w:ilvl="0">
      <w:start w:val="1"/>
      <w:numFmt w:val="decimal"/>
      <w:pStyle w:val="GPSL1CLAUSEHEADING"/>
      <w:lvlText w:val="%1."/>
      <w:lvlJc w:val="left"/>
      <w:pPr>
        <w:ind w:left="540" w:hanging="360"/>
      </w:pPr>
      <w:rPr>
        <w:rFonts w:ascii="Arial" w:eastAsia="Arial" w:hAnsi="Arial" w:cs="Arial"/>
        <w:b/>
        <w:i w:val="0"/>
        <w:smallCaps w:val="0"/>
        <w:strike w:val="0"/>
        <w:color w:val="000000"/>
        <w:sz w:val="24"/>
        <w:szCs w:val="24"/>
        <w:u w:val="none"/>
        <w:vertAlign w:val="baseline"/>
      </w:rPr>
    </w:lvl>
    <w:lvl w:ilvl="1">
      <w:start w:val="1"/>
      <w:numFmt w:val="decimal"/>
      <w:pStyle w:val="GPSL2NumberedBoldHeading"/>
      <w:lvlText w:val="%1.%2"/>
      <w:lvlJc w:val="left"/>
      <w:pPr>
        <w:ind w:left="1391" w:hanging="360"/>
      </w:pPr>
      <w:rPr>
        <w:rFonts w:ascii="Arial" w:eastAsia="Arial" w:hAnsi="Arial" w:cs="Arial"/>
        <w:b w:val="0"/>
        <w:i w:val="0"/>
        <w:smallCaps w:val="0"/>
        <w:strike w:val="0"/>
        <w:color w:val="000000"/>
        <w:sz w:val="24"/>
        <w:szCs w:val="24"/>
        <w:u w:val="none"/>
        <w:vertAlign w:val="baseline"/>
      </w:rPr>
    </w:lvl>
    <w:lvl w:ilvl="2">
      <w:start w:val="1"/>
      <w:numFmt w:val="decimal"/>
      <w:pStyle w:val="GPSL3numberedclause"/>
      <w:lvlText w:val="%1.%2.%3"/>
      <w:lvlJc w:val="left"/>
      <w:pPr>
        <w:ind w:left="2602" w:hanging="720"/>
      </w:pPr>
      <w:rPr>
        <w:rFonts w:ascii="Calibri" w:eastAsia="Calibri" w:hAnsi="Calibri" w:cs="Calibri"/>
        <w:b w:val="0"/>
        <w:i w:val="0"/>
        <w:smallCaps w:val="0"/>
        <w:strike w:val="0"/>
        <w:color w:val="000000"/>
        <w:sz w:val="22"/>
        <w:szCs w:val="22"/>
        <w:u w:val="none"/>
        <w:vertAlign w:val="baseline"/>
      </w:rPr>
    </w:lvl>
    <w:lvl w:ilvl="3">
      <w:start w:val="1"/>
      <w:numFmt w:val="lowerLetter"/>
      <w:pStyle w:val="GPSL4numberedclause"/>
      <w:lvlText w:val="(%4)"/>
      <w:lvlJc w:val="left"/>
      <w:pPr>
        <w:ind w:left="3027" w:hanging="720"/>
      </w:pPr>
      <w:rPr>
        <w:rFonts w:ascii="Calibri" w:eastAsia="Calibri" w:hAnsi="Calibri" w:cs="Calibri"/>
        <w:b w:val="0"/>
        <w:i w:val="0"/>
        <w:smallCaps w:val="0"/>
        <w:strike w:val="0"/>
        <w:color w:val="000000"/>
        <w:sz w:val="22"/>
        <w:szCs w:val="22"/>
        <w:u w:val="none"/>
        <w:vertAlign w:val="baseline"/>
      </w:rPr>
    </w:lvl>
    <w:lvl w:ilvl="4">
      <w:start w:val="1"/>
      <w:numFmt w:val="lowerRoman"/>
      <w:pStyle w:val="GPSL5numberedclause"/>
      <w:lvlText w:val="(%5)"/>
      <w:lvlJc w:val="left"/>
      <w:pPr>
        <w:ind w:left="1620" w:hanging="1080"/>
      </w:pPr>
      <w:rPr>
        <w:b w:val="0"/>
        <w:i w:val="0"/>
        <w:smallCaps w:val="0"/>
        <w:strike w:val="0"/>
        <w:color w:val="000000"/>
        <w:u w:val="none"/>
        <w:vertAlign w:val="baseline"/>
      </w:rPr>
    </w:lvl>
    <w:lvl w:ilvl="5">
      <w:start w:val="1"/>
      <w:numFmt w:val="upperLetter"/>
      <w:pStyle w:val="GPSL6numbered"/>
      <w:lvlText w:val="(%6)"/>
      <w:lvlJc w:val="left"/>
      <w:pPr>
        <w:ind w:left="1620" w:hanging="1080"/>
      </w:pPr>
      <w:rPr>
        <w:b w:val="0"/>
        <w:i w:val="0"/>
        <w:smallCaps w:val="0"/>
        <w:strike w:val="0"/>
        <w:color w:val="000000"/>
        <w:u w:val="none"/>
        <w:vertAlign w:val="baseline"/>
      </w:rPr>
    </w:lvl>
    <w:lvl w:ilvl="6">
      <w:start w:val="1"/>
      <w:numFmt w:val="decimal"/>
      <w:lvlText w:val="%1.%2.%3.%4.%5.%6.%7"/>
      <w:lvlJc w:val="left"/>
      <w:pPr>
        <w:ind w:left="1980" w:hanging="1440"/>
      </w:pPr>
    </w:lvl>
    <w:lvl w:ilvl="7">
      <w:start w:val="1"/>
      <w:numFmt w:val="decimal"/>
      <w:lvlText w:val="%1.%2.%3.%4.%5.%6.%7.%8"/>
      <w:lvlJc w:val="left"/>
      <w:pPr>
        <w:ind w:left="1980" w:hanging="1440"/>
      </w:pPr>
    </w:lvl>
    <w:lvl w:ilvl="8">
      <w:start w:val="1"/>
      <w:numFmt w:val="decimal"/>
      <w:lvlText w:val="%1.%2.%3.%4.%5.%6.%7.%8.%9"/>
      <w:lvlJc w:val="left"/>
      <w:pPr>
        <w:ind w:left="2340" w:hanging="1800"/>
      </w:pPr>
    </w:lvl>
  </w:abstractNum>
  <w:abstractNum w:abstractNumId="1" w15:restartNumberingAfterBreak="0">
    <w:nsid w:val="067605DE"/>
    <w:multiLevelType w:val="hybridMultilevel"/>
    <w:tmpl w:val="664E3F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9C7C03"/>
    <w:multiLevelType w:val="multilevel"/>
    <w:tmpl w:val="A628B9DE"/>
    <w:styleLink w:val="LFO1"/>
    <w:lvl w:ilvl="0">
      <w:start w:val="1"/>
      <w:numFmt w:val="decimal"/>
      <w:pStyle w:val="ORDERFORML2Title"/>
      <w:lvlText w:val="%1."/>
      <w:lvlJc w:val="left"/>
      <w:pPr>
        <w:ind w:left="720" w:hanging="360"/>
      </w:pPr>
      <w:rPr>
        <w:rFonts w:cs="Times New Roman"/>
        <w:b/>
        <w:bCs w:val="0"/>
        <w:i w:val="0"/>
        <w:iCs w:val="0"/>
        <w:caps w:val="0"/>
        <w:smallCaps w:val="0"/>
        <w:strike w:val="0"/>
        <w:dstrike w:val="0"/>
        <w:vanish w:val="0"/>
        <w:color w:val="000000"/>
        <w:spacing w:val="0"/>
        <w:kern w:val="0"/>
        <w:position w:val="0"/>
        <w:sz w:val="22"/>
        <w:szCs w:val="22"/>
        <w:u w:val="none"/>
        <w:vertAlign w:val="baseline"/>
        <w:em w:val="none"/>
      </w:rPr>
    </w:lvl>
    <w:lvl w:ilvl="1">
      <w:start w:val="1"/>
      <w:numFmt w:val="decimal"/>
      <w:lvlText w:val="%1.%2"/>
      <w:lvlJc w:val="left"/>
      <w:pPr>
        <w:ind w:left="786"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45BD3973"/>
    <w:multiLevelType w:val="multilevel"/>
    <w:tmpl w:val="72FCC4D2"/>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EF1421E"/>
    <w:multiLevelType w:val="multilevel"/>
    <w:tmpl w:val="60AC059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5" w15:restartNumberingAfterBreak="0">
    <w:nsid w:val="66202BC2"/>
    <w:multiLevelType w:val="multilevel"/>
    <w:tmpl w:val="D542C7AE"/>
    <w:styleLink w:val="LFO23"/>
    <w:lvl w:ilvl="0">
      <w:numFmt w:val="bullet"/>
      <w:pStyle w:val="ListBullet"/>
      <w:lvlText w:val=""/>
      <w:lvlJc w:val="left"/>
      <w:pPr>
        <w:ind w:left="720" w:hanging="72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67B3190E"/>
    <w:multiLevelType w:val="multilevel"/>
    <w:tmpl w:val="CE9015D0"/>
    <w:lvl w:ilvl="0">
      <w:start w:val="1"/>
      <w:numFmt w:val="decimal"/>
      <w:lvlText w:val="%1"/>
      <w:lvlJc w:val="left"/>
      <w:pPr>
        <w:ind w:left="709" w:hanging="709"/>
      </w:pPr>
      <w:rPr>
        <w:rFonts w:cs="Times New Roman"/>
        <w:b/>
      </w:rPr>
    </w:lvl>
    <w:lvl w:ilvl="1">
      <w:start w:val="1"/>
      <w:numFmt w:val="decimal"/>
      <w:lvlText w:val="%1.%2"/>
      <w:lvlJc w:val="left"/>
      <w:pPr>
        <w:ind w:left="709" w:hanging="709"/>
      </w:pPr>
      <w:rPr>
        <w:rFonts w:cs="Times New Roman"/>
        <w:b w:val="0"/>
        <w:i w:val="0"/>
        <w:color w:val="000000"/>
        <w:sz w:val="22"/>
        <w:szCs w:val="22"/>
      </w:rPr>
    </w:lvl>
    <w:lvl w:ilvl="2">
      <w:start w:val="1"/>
      <w:numFmt w:val="lowerLetter"/>
      <w:lvlText w:val="(%3)"/>
      <w:lvlJc w:val="left"/>
      <w:pPr>
        <w:ind w:left="1418" w:hanging="709"/>
      </w:pPr>
      <w:rPr>
        <w:rFonts w:cs="Times New Roman"/>
        <w:b w:val="0"/>
        <w:i w:val="0"/>
        <w:sz w:val="22"/>
        <w:szCs w:val="22"/>
      </w:rPr>
    </w:lvl>
    <w:lvl w:ilvl="3">
      <w:start w:val="1"/>
      <w:numFmt w:val="lowerRoman"/>
      <w:lvlText w:val="(%4)"/>
      <w:lvlJc w:val="left"/>
      <w:pPr>
        <w:ind w:left="2126" w:hanging="708"/>
      </w:pPr>
      <w:rPr>
        <w:rFonts w:cs="Times New Roman"/>
        <w:b w:val="0"/>
        <w:i w:val="0"/>
        <w:sz w:val="22"/>
        <w:szCs w:val="22"/>
      </w:rPr>
    </w:lvl>
    <w:lvl w:ilvl="4">
      <w:start w:val="1"/>
      <w:numFmt w:val="upperLetter"/>
      <w:lvlText w:val="(%5)"/>
      <w:lvlJc w:val="left"/>
      <w:pPr>
        <w:ind w:left="2836" w:hanging="709"/>
      </w:pPr>
      <w:rPr>
        <w:rFonts w:cs="Times New Roman"/>
        <w:b w:val="0"/>
        <w:i w:val="0"/>
      </w:rPr>
    </w:lvl>
    <w:lvl w:ilvl="5">
      <w:start w:val="1"/>
      <w:numFmt w:val="decimal"/>
      <w:lvlText w:val="%6)"/>
      <w:lvlJc w:val="left"/>
      <w:pPr>
        <w:ind w:left="3544" w:hanging="708"/>
      </w:pPr>
      <w:rPr>
        <w:rFonts w:cs="Times New Roman"/>
      </w:rPr>
    </w:lvl>
    <w:lvl w:ilvl="6">
      <w:start w:val="1"/>
      <w:numFmt w:val="decimal"/>
      <w:lvlText w:val="%1.%2.%3.%4.%5.%6.%7)"/>
      <w:lvlJc w:val="left"/>
      <w:pPr>
        <w:ind w:left="2714" w:hanging="1296"/>
      </w:pPr>
      <w:rPr>
        <w:rFonts w:cs="Times New Roman"/>
      </w:rPr>
    </w:lvl>
    <w:lvl w:ilvl="7">
      <w:start w:val="1"/>
      <w:numFmt w:val="lowerRoman"/>
      <w:lvlText w:val="%8)"/>
      <w:lvlJc w:val="left"/>
      <w:pPr>
        <w:ind w:left="2858" w:hanging="1440"/>
      </w:pPr>
      <w:rPr>
        <w:rFonts w:cs="Times New Roman"/>
      </w:rPr>
    </w:lvl>
    <w:lvl w:ilvl="8">
      <w:start w:val="1"/>
      <w:numFmt w:val="upperLetter"/>
      <w:lvlText w:val="%9)"/>
      <w:lvlJc w:val="left"/>
      <w:pPr>
        <w:ind w:left="3002" w:hanging="1584"/>
      </w:pPr>
      <w:rPr>
        <w:rFonts w:cs="Times New Roman"/>
      </w:rPr>
    </w:lvl>
  </w:abstractNum>
  <w:abstractNum w:abstractNumId="7" w15:restartNumberingAfterBreak="0">
    <w:nsid w:val="7B58435C"/>
    <w:multiLevelType w:val="multilevel"/>
    <w:tmpl w:val="D9C609B8"/>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none"/>
      <w:lvlText w:val=""/>
      <w:lvlJc w:val="left"/>
    </w:lvl>
    <w:lvl w:ilvl="6">
      <w:start w:val="1"/>
      <w:numFmt w:val="decimal"/>
      <w:pStyle w:val="Heading7"/>
      <w:lvlText w:val="%1.%2.%3.%4.%5.%6.%7"/>
      <w:lvlJc w:val="left"/>
      <w:pPr>
        <w:ind w:left="709" w:hanging="709"/>
      </w:pPr>
      <w:rPr>
        <w:b w:val="0"/>
      </w:rPr>
    </w:lvl>
    <w:lvl w:ilvl="7">
      <w:start w:val="1"/>
      <w:numFmt w:val="lowerLetter"/>
      <w:pStyle w:val="Heading8"/>
      <w:lvlText w:val="(%8)"/>
      <w:lvlJc w:val="left"/>
      <w:pPr>
        <w:ind w:left="1417" w:hanging="708"/>
      </w:pPr>
    </w:lvl>
    <w:lvl w:ilvl="8">
      <w:start w:val="1"/>
      <w:numFmt w:val="lowerRoman"/>
      <w:pStyle w:val="Heading9"/>
      <w:lvlText w:val="(%9)"/>
      <w:lvlJc w:val="left"/>
      <w:pPr>
        <w:ind w:left="2126" w:hanging="709"/>
      </w:pPr>
    </w:lvl>
  </w:abstractNum>
  <w:num w:numId="1" w16cid:durableId="542985671">
    <w:abstractNumId w:val="7"/>
  </w:num>
  <w:num w:numId="2" w16cid:durableId="139537433">
    <w:abstractNumId w:val="2"/>
  </w:num>
  <w:num w:numId="3" w16cid:durableId="1884246570">
    <w:abstractNumId w:val="5"/>
  </w:num>
  <w:num w:numId="4" w16cid:durableId="824128987">
    <w:abstractNumId w:val="3"/>
  </w:num>
  <w:num w:numId="5" w16cid:durableId="161429249">
    <w:abstractNumId w:val="6"/>
  </w:num>
  <w:num w:numId="6" w16cid:durableId="1494175994">
    <w:abstractNumId w:val="4"/>
  </w:num>
  <w:num w:numId="7" w16cid:durableId="979774439">
    <w:abstractNumId w:val="1"/>
  </w:num>
  <w:num w:numId="8" w16cid:durableId="817843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4F3"/>
    <w:rsid w:val="00020766"/>
    <w:rsid w:val="0004333C"/>
    <w:rsid w:val="00063096"/>
    <w:rsid w:val="00092E16"/>
    <w:rsid w:val="00097904"/>
    <w:rsid w:val="000B1112"/>
    <w:rsid w:val="000B1747"/>
    <w:rsid w:val="000C7B78"/>
    <w:rsid w:val="000D5200"/>
    <w:rsid w:val="000E2F11"/>
    <w:rsid w:val="000E5F42"/>
    <w:rsid w:val="0010151E"/>
    <w:rsid w:val="0011566E"/>
    <w:rsid w:val="0012173C"/>
    <w:rsid w:val="001256C8"/>
    <w:rsid w:val="0013250C"/>
    <w:rsid w:val="001777FD"/>
    <w:rsid w:val="001A707E"/>
    <w:rsid w:val="001B695D"/>
    <w:rsid w:val="001C61E5"/>
    <w:rsid w:val="001D13AC"/>
    <w:rsid w:val="001E294A"/>
    <w:rsid w:val="001F0D91"/>
    <w:rsid w:val="002057D6"/>
    <w:rsid w:val="00220554"/>
    <w:rsid w:val="00227580"/>
    <w:rsid w:val="00227D61"/>
    <w:rsid w:val="00237298"/>
    <w:rsid w:val="0028063E"/>
    <w:rsid w:val="00281E23"/>
    <w:rsid w:val="00283BBA"/>
    <w:rsid w:val="00292997"/>
    <w:rsid w:val="002B780D"/>
    <w:rsid w:val="002B7C89"/>
    <w:rsid w:val="00317D36"/>
    <w:rsid w:val="00385DA3"/>
    <w:rsid w:val="003906B7"/>
    <w:rsid w:val="003A781B"/>
    <w:rsid w:val="003B6F41"/>
    <w:rsid w:val="003C1092"/>
    <w:rsid w:val="003C6A05"/>
    <w:rsid w:val="0040513C"/>
    <w:rsid w:val="00407943"/>
    <w:rsid w:val="004337ED"/>
    <w:rsid w:val="004408ED"/>
    <w:rsid w:val="00453EA2"/>
    <w:rsid w:val="00457BFC"/>
    <w:rsid w:val="00461341"/>
    <w:rsid w:val="0046629C"/>
    <w:rsid w:val="00495EDE"/>
    <w:rsid w:val="00496263"/>
    <w:rsid w:val="004B7FDA"/>
    <w:rsid w:val="004C1834"/>
    <w:rsid w:val="004C49D6"/>
    <w:rsid w:val="004D02EE"/>
    <w:rsid w:val="004D2C9D"/>
    <w:rsid w:val="004D464B"/>
    <w:rsid w:val="004D7652"/>
    <w:rsid w:val="00521C81"/>
    <w:rsid w:val="00523F89"/>
    <w:rsid w:val="00524960"/>
    <w:rsid w:val="0053589A"/>
    <w:rsid w:val="005472A5"/>
    <w:rsid w:val="0055025C"/>
    <w:rsid w:val="00552F14"/>
    <w:rsid w:val="0058274D"/>
    <w:rsid w:val="00594D25"/>
    <w:rsid w:val="005B1576"/>
    <w:rsid w:val="005B641A"/>
    <w:rsid w:val="005E3BF0"/>
    <w:rsid w:val="00603917"/>
    <w:rsid w:val="00610EEE"/>
    <w:rsid w:val="0062173E"/>
    <w:rsid w:val="006255AB"/>
    <w:rsid w:val="00625992"/>
    <w:rsid w:val="00627B1D"/>
    <w:rsid w:val="00630A7C"/>
    <w:rsid w:val="00634F9F"/>
    <w:rsid w:val="00664916"/>
    <w:rsid w:val="00675C6C"/>
    <w:rsid w:val="00684AC8"/>
    <w:rsid w:val="00690E94"/>
    <w:rsid w:val="006A39D8"/>
    <w:rsid w:val="006B6347"/>
    <w:rsid w:val="006B7A17"/>
    <w:rsid w:val="006C0F4D"/>
    <w:rsid w:val="006D100C"/>
    <w:rsid w:val="00714DA8"/>
    <w:rsid w:val="00721FCE"/>
    <w:rsid w:val="00735694"/>
    <w:rsid w:val="00735738"/>
    <w:rsid w:val="00760D44"/>
    <w:rsid w:val="007732A0"/>
    <w:rsid w:val="007763D5"/>
    <w:rsid w:val="007A7719"/>
    <w:rsid w:val="007B0822"/>
    <w:rsid w:val="008034F3"/>
    <w:rsid w:val="00812C82"/>
    <w:rsid w:val="008145AE"/>
    <w:rsid w:val="008169B2"/>
    <w:rsid w:val="008201EB"/>
    <w:rsid w:val="00844BE1"/>
    <w:rsid w:val="00862617"/>
    <w:rsid w:val="0088110F"/>
    <w:rsid w:val="00891185"/>
    <w:rsid w:val="00896B41"/>
    <w:rsid w:val="008B63F7"/>
    <w:rsid w:val="008C55D0"/>
    <w:rsid w:val="008C5A7D"/>
    <w:rsid w:val="008D14EF"/>
    <w:rsid w:val="008E68A6"/>
    <w:rsid w:val="008E78DA"/>
    <w:rsid w:val="008F5B68"/>
    <w:rsid w:val="0090258A"/>
    <w:rsid w:val="00902D72"/>
    <w:rsid w:val="00916034"/>
    <w:rsid w:val="00917109"/>
    <w:rsid w:val="009310C7"/>
    <w:rsid w:val="0093371E"/>
    <w:rsid w:val="00940AD7"/>
    <w:rsid w:val="00942716"/>
    <w:rsid w:val="00960BB1"/>
    <w:rsid w:val="009902A0"/>
    <w:rsid w:val="009A36C9"/>
    <w:rsid w:val="009A37A5"/>
    <w:rsid w:val="009A5161"/>
    <w:rsid w:val="009A7C04"/>
    <w:rsid w:val="009B0C6C"/>
    <w:rsid w:val="009B420A"/>
    <w:rsid w:val="009C50B7"/>
    <w:rsid w:val="009D36C3"/>
    <w:rsid w:val="009D48ED"/>
    <w:rsid w:val="009E058B"/>
    <w:rsid w:val="00A340E5"/>
    <w:rsid w:val="00A71815"/>
    <w:rsid w:val="00A8457B"/>
    <w:rsid w:val="00A84AD8"/>
    <w:rsid w:val="00AC4C6B"/>
    <w:rsid w:val="00B15A2B"/>
    <w:rsid w:val="00B31186"/>
    <w:rsid w:val="00B86038"/>
    <w:rsid w:val="00B93EDA"/>
    <w:rsid w:val="00BD1599"/>
    <w:rsid w:val="00BD4C12"/>
    <w:rsid w:val="00BE2D98"/>
    <w:rsid w:val="00BE353E"/>
    <w:rsid w:val="00BE4910"/>
    <w:rsid w:val="00C2135C"/>
    <w:rsid w:val="00C3376D"/>
    <w:rsid w:val="00C4105C"/>
    <w:rsid w:val="00C51778"/>
    <w:rsid w:val="00C6307E"/>
    <w:rsid w:val="00C65B79"/>
    <w:rsid w:val="00C8219C"/>
    <w:rsid w:val="00CA570A"/>
    <w:rsid w:val="00CA5CD8"/>
    <w:rsid w:val="00CB45C8"/>
    <w:rsid w:val="00CD0B02"/>
    <w:rsid w:val="00D006AE"/>
    <w:rsid w:val="00D261B0"/>
    <w:rsid w:val="00D554CC"/>
    <w:rsid w:val="00D623C2"/>
    <w:rsid w:val="00D83300"/>
    <w:rsid w:val="00DA6339"/>
    <w:rsid w:val="00DC5F18"/>
    <w:rsid w:val="00DE483D"/>
    <w:rsid w:val="00E03DCC"/>
    <w:rsid w:val="00E11EAA"/>
    <w:rsid w:val="00E45D70"/>
    <w:rsid w:val="00E643A0"/>
    <w:rsid w:val="00E70086"/>
    <w:rsid w:val="00E752C9"/>
    <w:rsid w:val="00E7566B"/>
    <w:rsid w:val="00E94EE3"/>
    <w:rsid w:val="00ED2D56"/>
    <w:rsid w:val="00EE1E67"/>
    <w:rsid w:val="00EE2329"/>
    <w:rsid w:val="00EE7549"/>
    <w:rsid w:val="00F10348"/>
    <w:rsid w:val="00F81819"/>
    <w:rsid w:val="00F94BD7"/>
    <w:rsid w:val="00F94D14"/>
    <w:rsid w:val="00FA7C86"/>
    <w:rsid w:val="00FC4444"/>
    <w:rsid w:val="00FF0575"/>
    <w:rsid w:val="01FC5CF8"/>
    <w:rsid w:val="044C0530"/>
    <w:rsid w:val="079E15D0"/>
    <w:rsid w:val="0E66294C"/>
    <w:rsid w:val="0E9D7A30"/>
    <w:rsid w:val="113F8188"/>
    <w:rsid w:val="19127059"/>
    <w:rsid w:val="1DAB2369"/>
    <w:rsid w:val="214A483D"/>
    <w:rsid w:val="24B96D1F"/>
    <w:rsid w:val="24C0C224"/>
    <w:rsid w:val="28D1BF83"/>
    <w:rsid w:val="29BB4D72"/>
    <w:rsid w:val="2B0AAC77"/>
    <w:rsid w:val="2BC3324B"/>
    <w:rsid w:val="2CA7D851"/>
    <w:rsid w:val="2EDC2E78"/>
    <w:rsid w:val="2EEFF6D6"/>
    <w:rsid w:val="36831748"/>
    <w:rsid w:val="36DF8C83"/>
    <w:rsid w:val="371CC852"/>
    <w:rsid w:val="3B03BAB5"/>
    <w:rsid w:val="3FB3B1CC"/>
    <w:rsid w:val="41D446CD"/>
    <w:rsid w:val="43465BD7"/>
    <w:rsid w:val="47B6F5DE"/>
    <w:rsid w:val="47D02F0D"/>
    <w:rsid w:val="49C445E1"/>
    <w:rsid w:val="4EF8EAC8"/>
    <w:rsid w:val="5751C491"/>
    <w:rsid w:val="63DD5BD9"/>
    <w:rsid w:val="6B81C962"/>
    <w:rsid w:val="6F05D2D1"/>
    <w:rsid w:val="73C02304"/>
    <w:rsid w:val="75BFFE69"/>
    <w:rsid w:val="769900D3"/>
    <w:rsid w:val="77025051"/>
    <w:rsid w:val="7AD62C06"/>
    <w:rsid w:val="7C51F865"/>
    <w:rsid w:val="7CC8BA6A"/>
    <w:rsid w:val="7D1461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875D430"/>
  <w15:docId w15:val="{4F37384E-817E-4C2B-B581-3A7ED8D1E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rPr>
  </w:style>
  <w:style w:type="paragraph" w:styleId="Heading1">
    <w:name w:val="heading 1"/>
    <w:basedOn w:val="Normal"/>
    <w:next w:val="Normal"/>
    <w:uiPriority w:val="9"/>
    <w:qFormat/>
    <w:pPr>
      <w:keepNext/>
      <w:keepLines/>
      <w:spacing w:before="240"/>
      <w:outlineLvl w:val="0"/>
    </w:pPr>
    <w:rPr>
      <w:rFonts w:ascii="Calibri" w:eastAsia="MS Gothic" w:hAnsi="Calibri"/>
      <w:color w:val="365F91"/>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MS Gothic" w:hAnsi="Calibri"/>
      <w:color w:val="365F91"/>
      <w:sz w:val="26"/>
      <w:szCs w:val="26"/>
    </w:rPr>
  </w:style>
  <w:style w:type="paragraph" w:styleId="Heading3">
    <w:name w:val="heading 3"/>
    <w:basedOn w:val="Normal"/>
    <w:next w:val="Normal"/>
    <w:uiPriority w:val="9"/>
    <w:unhideWhenUsed/>
    <w:qFormat/>
    <w:pPr>
      <w:keepNext/>
      <w:keepLines/>
      <w:widowControl w:val="0"/>
      <w:spacing w:before="200" w:line="276" w:lineRule="auto"/>
      <w:outlineLvl w:val="2"/>
    </w:pPr>
    <w:rPr>
      <w:rFonts w:eastAsia="Cambria" w:cs="Cambria"/>
      <w:b/>
      <w:color w:val="4F81BD"/>
    </w:rPr>
  </w:style>
  <w:style w:type="paragraph" w:styleId="Heading4">
    <w:name w:val="heading 4"/>
    <w:basedOn w:val="Normal"/>
    <w:next w:val="Normal"/>
    <w:uiPriority w:val="9"/>
    <w:semiHidden/>
    <w:unhideWhenUsed/>
    <w:qFormat/>
    <w:pPr>
      <w:keepNext/>
      <w:keepLines/>
      <w:spacing w:before="40"/>
      <w:outlineLvl w:val="3"/>
    </w:pPr>
    <w:rPr>
      <w:rFonts w:ascii="Calibri" w:eastAsia="MS Gothic" w:hAnsi="Calibri"/>
      <w:i/>
      <w:iCs/>
      <w:color w:val="365F91"/>
    </w:rPr>
  </w:style>
  <w:style w:type="paragraph" w:styleId="Heading7">
    <w:name w:val="heading 7"/>
    <w:basedOn w:val="Normal"/>
    <w:next w:val="Normal"/>
    <w:pPr>
      <w:numPr>
        <w:ilvl w:val="6"/>
        <w:numId w:val="1"/>
      </w:numPr>
      <w:tabs>
        <w:tab w:val="left" w:pos="-709"/>
        <w:tab w:val="left" w:pos="0"/>
      </w:tabs>
      <w:spacing w:after="240"/>
      <w:jc w:val="both"/>
      <w:outlineLvl w:val="6"/>
    </w:pPr>
    <w:rPr>
      <w:rFonts w:ascii="Trebuchet MS" w:eastAsia="Cambria" w:hAnsi="Trebuchet MS"/>
      <w:szCs w:val="22"/>
    </w:rPr>
  </w:style>
  <w:style w:type="paragraph" w:styleId="Heading8">
    <w:name w:val="heading 8"/>
    <w:basedOn w:val="Normal"/>
    <w:next w:val="Normal"/>
    <w:pPr>
      <w:numPr>
        <w:ilvl w:val="7"/>
        <w:numId w:val="1"/>
      </w:numPr>
      <w:tabs>
        <w:tab w:val="left" w:pos="-1417"/>
        <w:tab w:val="left" w:pos="-697"/>
        <w:tab w:val="left" w:pos="0"/>
      </w:tabs>
      <w:spacing w:after="240"/>
      <w:jc w:val="both"/>
      <w:outlineLvl w:val="7"/>
    </w:pPr>
    <w:rPr>
      <w:rFonts w:ascii="Trebuchet MS" w:eastAsia="Cambria" w:hAnsi="Trebuchet MS"/>
      <w:szCs w:val="22"/>
    </w:rPr>
  </w:style>
  <w:style w:type="paragraph" w:styleId="Heading9">
    <w:name w:val="heading 9"/>
    <w:basedOn w:val="Normal"/>
    <w:next w:val="Normal"/>
    <w:pPr>
      <w:numPr>
        <w:ilvl w:val="8"/>
        <w:numId w:val="1"/>
      </w:numPr>
      <w:tabs>
        <w:tab w:val="left" w:pos="-2126"/>
        <w:tab w:val="left" w:pos="-1406"/>
        <w:tab w:val="left" w:pos="0"/>
      </w:tabs>
      <w:spacing w:after="240"/>
      <w:jc w:val="both"/>
      <w:outlineLvl w:val="8"/>
    </w:pPr>
    <w:rPr>
      <w:rFonts w:ascii="Trebuchet MS" w:eastAsia="Cambria" w:hAnsi="Trebuchet M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paragraph" w:styleId="Header">
    <w:name w:val="header"/>
    <w:basedOn w:val="Normal"/>
    <w:pPr>
      <w:tabs>
        <w:tab w:val="center" w:pos="4320"/>
        <w:tab w:val="right" w:pos="8640"/>
      </w:tabs>
    </w:pPr>
  </w:style>
  <w:style w:type="character" w:customStyle="1" w:styleId="HeaderChar">
    <w:name w:val="Header Char"/>
    <w:basedOn w:val="DefaultParagraphFont"/>
  </w:style>
  <w:style w:type="paragraph" w:styleId="Footer">
    <w:name w:val="footer"/>
    <w:basedOn w:val="Normal"/>
    <w:pPr>
      <w:tabs>
        <w:tab w:val="center" w:pos="4320"/>
        <w:tab w:val="right" w:pos="8640"/>
      </w:tabs>
    </w:pPr>
  </w:style>
  <w:style w:type="character" w:customStyle="1" w:styleId="FooterChar">
    <w:name w:val="Footer Char"/>
    <w:basedOn w:val="DefaultParagraphFont"/>
  </w:style>
  <w:style w:type="paragraph" w:styleId="ListParagraph">
    <w:name w:val="List Paragraph"/>
    <w:basedOn w:val="Normal"/>
    <w:uiPriority w:val="34"/>
    <w:qFormat/>
    <w:pPr>
      <w:ind w:left="720"/>
    </w:p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val="en-US"/>
    </w:rPr>
  </w:style>
  <w:style w:type="character" w:styleId="PlaceholderText">
    <w:name w:val="Placeholder Text"/>
    <w:basedOn w:val="DefaultParagraphFont"/>
    <w:rPr>
      <w:color w:val="808080"/>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lang w:val="en-US"/>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lang w:val="en-US"/>
    </w:rPr>
  </w:style>
  <w:style w:type="paragraph" w:styleId="NormalWeb">
    <w:name w:val="Normal (Web)"/>
    <w:basedOn w:val="Normal"/>
    <w:pPr>
      <w:spacing w:before="100" w:after="100"/>
    </w:pPr>
    <w:rPr>
      <w:rFonts w:ascii="Times New Roman" w:hAnsi="Times New Roman"/>
      <w:lang w:eastAsia="en-GB"/>
    </w:rPr>
  </w:style>
  <w:style w:type="paragraph" w:styleId="EndnoteText">
    <w:name w:val="endnote text"/>
    <w:basedOn w:val="Normal"/>
    <w:rPr>
      <w:sz w:val="20"/>
      <w:szCs w:val="20"/>
    </w:rPr>
  </w:style>
  <w:style w:type="character" w:customStyle="1" w:styleId="EndnoteTextChar">
    <w:name w:val="Endnote Text Char"/>
    <w:basedOn w:val="DefaultParagraphFont"/>
  </w:style>
  <w:style w:type="character" w:styleId="EndnoteReference">
    <w:name w:val="endnote reference"/>
    <w:basedOn w:val="DefaultParagraphFont"/>
    <w:rPr>
      <w:position w:val="0"/>
      <w:vertAlign w:val="superscript"/>
    </w:rPr>
  </w:style>
  <w:style w:type="paragraph" w:styleId="FootnoteText">
    <w:name w:val="footnote text"/>
    <w:basedOn w:val="Normal"/>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paragraph" w:styleId="Revision">
    <w:name w:val="Revision"/>
    <w:pPr>
      <w:suppressAutoHyphens/>
    </w:pPr>
    <w:rPr>
      <w:sz w:val="24"/>
      <w:szCs w:val="24"/>
    </w:rPr>
  </w:style>
  <w:style w:type="character" w:styleId="Hyperlink">
    <w:name w:val="Hyperlink"/>
    <w:basedOn w:val="DefaultParagraphFont"/>
    <w:rPr>
      <w:color w:val="0000FF"/>
      <w:u w:val="single"/>
    </w:rPr>
  </w:style>
  <w:style w:type="paragraph" w:customStyle="1" w:styleId="ORDERFORML1PraraNo">
    <w:name w:val="ORDER FORM L1 Prara No"/>
    <w:basedOn w:val="Normal"/>
    <w:pPr>
      <w:spacing w:before="240" w:after="240"/>
      <w:ind w:left="426" w:hanging="426"/>
      <w:jc w:val="both"/>
    </w:pPr>
    <w:rPr>
      <w:rFonts w:ascii="Arial" w:eastAsia="STZhongsong" w:hAnsi="Arial"/>
      <w:b/>
      <w:caps/>
      <w:sz w:val="22"/>
      <w:szCs w:val="22"/>
      <w:lang w:eastAsia="zh-CN"/>
    </w:rPr>
  </w:style>
  <w:style w:type="paragraph" w:customStyle="1" w:styleId="ORDERFORML2Title">
    <w:name w:val="ORDER FORM L2 Title"/>
    <w:basedOn w:val="Normal"/>
    <w:pPr>
      <w:numPr>
        <w:numId w:val="2"/>
      </w:numPr>
      <w:spacing w:after="120"/>
      <w:jc w:val="both"/>
    </w:pPr>
    <w:rPr>
      <w:rFonts w:ascii="Arial" w:eastAsia="STZhongsong" w:hAnsi="Arial"/>
      <w:b/>
      <w:sz w:val="22"/>
      <w:szCs w:val="22"/>
      <w:lang w:eastAsia="zh-CN"/>
    </w:rPr>
  </w:style>
  <w:style w:type="character" w:customStyle="1" w:styleId="ORDERFORML2TitleChar">
    <w:name w:val="ORDER FORM L2 Title Char"/>
    <w:rPr>
      <w:rFonts w:ascii="Arial" w:eastAsia="STZhongsong" w:hAnsi="Arial"/>
      <w:b/>
      <w:sz w:val="22"/>
      <w:szCs w:val="22"/>
      <w:lang w:eastAsia="zh-CN"/>
    </w:rPr>
  </w:style>
  <w:style w:type="character" w:customStyle="1" w:styleId="ListParagraphChar">
    <w:name w:val="List Paragraph Char"/>
    <w:basedOn w:val="DefaultParagraphFont"/>
    <w:rPr>
      <w:sz w:val="24"/>
      <w:szCs w:val="24"/>
    </w:rPr>
  </w:style>
  <w:style w:type="character" w:customStyle="1" w:styleId="Heading3Char">
    <w:name w:val="Heading 3 Char"/>
    <w:basedOn w:val="DefaultParagraphFont"/>
    <w:rPr>
      <w:rFonts w:eastAsia="Cambria" w:cs="Cambria"/>
      <w:b/>
      <w:color w:val="4F81BD"/>
      <w:sz w:val="24"/>
      <w:szCs w:val="24"/>
    </w:rPr>
  </w:style>
  <w:style w:type="character" w:customStyle="1" w:styleId="Heading2Char">
    <w:name w:val="Heading 2 Char"/>
    <w:basedOn w:val="DefaultParagraphFont"/>
    <w:rPr>
      <w:rFonts w:ascii="Calibri" w:eastAsia="MS Gothic" w:hAnsi="Calibri" w:cs="Times New Roman"/>
      <w:color w:val="365F91"/>
      <w:sz w:val="26"/>
      <w:szCs w:val="26"/>
    </w:rPr>
  </w:style>
  <w:style w:type="paragraph" w:customStyle="1" w:styleId="TableNormal1">
    <w:name w:val="Table Normal1"/>
    <w:basedOn w:val="Normal"/>
    <w:pPr>
      <w:tabs>
        <w:tab w:val="left" w:pos="0"/>
        <w:tab w:val="left" w:pos="720"/>
      </w:tabs>
      <w:spacing w:before="120" w:after="120"/>
      <w:ind w:left="34" w:hanging="720"/>
      <w:outlineLvl w:val="0"/>
    </w:pPr>
    <w:rPr>
      <w:rFonts w:ascii="Arial" w:eastAsia="Cambria" w:hAnsi="Arial"/>
      <w:szCs w:val="22"/>
    </w:rPr>
  </w:style>
  <w:style w:type="paragraph" w:customStyle="1" w:styleId="NormalNoIndent">
    <w:name w:val="Normal_No_Indent"/>
    <w:basedOn w:val="Normal"/>
    <w:pPr>
      <w:tabs>
        <w:tab w:val="left" w:pos="0"/>
        <w:tab w:val="left" w:pos="720"/>
      </w:tabs>
      <w:spacing w:after="120"/>
      <w:ind w:left="142" w:hanging="720"/>
      <w:outlineLvl w:val="0"/>
    </w:pPr>
    <w:rPr>
      <w:rFonts w:ascii="Trebuchet MS" w:eastAsia="Cambria" w:hAnsi="Trebuchet MS"/>
      <w:szCs w:val="22"/>
    </w:rPr>
  </w:style>
  <w:style w:type="character" w:customStyle="1" w:styleId="Heading1Char">
    <w:name w:val="Heading 1 Char"/>
    <w:basedOn w:val="DefaultParagraphFont"/>
    <w:rPr>
      <w:rFonts w:ascii="Calibri" w:eastAsia="MS Gothic" w:hAnsi="Calibri" w:cs="Times New Roman"/>
      <w:color w:val="365F91"/>
      <w:sz w:val="32"/>
      <w:szCs w:val="32"/>
    </w:rPr>
  </w:style>
  <w:style w:type="character" w:customStyle="1" w:styleId="Heading4Char">
    <w:name w:val="Heading 4 Char"/>
    <w:basedOn w:val="DefaultParagraphFont"/>
    <w:rPr>
      <w:rFonts w:ascii="Calibri" w:eastAsia="MS Gothic" w:hAnsi="Calibri" w:cs="Times New Roman"/>
      <w:i/>
      <w:iCs/>
      <w:color w:val="365F91"/>
      <w:sz w:val="24"/>
      <w:szCs w:val="24"/>
    </w:rPr>
  </w:style>
  <w:style w:type="character" w:styleId="Emphasis">
    <w:name w:val="Emphasis"/>
    <w:basedOn w:val="DefaultParagraphFont"/>
    <w:rPr>
      <w:i/>
      <w:iCs/>
    </w:rPr>
  </w:style>
  <w:style w:type="paragraph" w:styleId="BodyTextIndent">
    <w:name w:val="Body Text Indent"/>
    <w:basedOn w:val="Normal"/>
    <w:pPr>
      <w:tabs>
        <w:tab w:val="left" w:pos="0"/>
        <w:tab w:val="left" w:pos="720"/>
      </w:tabs>
      <w:spacing w:after="240"/>
      <w:ind w:left="720" w:hanging="720"/>
      <w:jc w:val="both"/>
      <w:outlineLvl w:val="0"/>
    </w:pPr>
    <w:rPr>
      <w:rFonts w:ascii="Arial" w:eastAsia="Cambria" w:hAnsi="Arial"/>
      <w:szCs w:val="22"/>
    </w:rPr>
  </w:style>
  <w:style w:type="character" w:customStyle="1" w:styleId="BodyTextIndentChar">
    <w:name w:val="Body Text Indent Char"/>
    <w:basedOn w:val="DefaultParagraphFont"/>
    <w:rPr>
      <w:rFonts w:ascii="Arial" w:eastAsia="Cambria" w:hAnsi="Arial" w:cs="Times New Roman"/>
      <w:sz w:val="24"/>
      <w:szCs w:val="22"/>
    </w:rPr>
  </w:style>
  <w:style w:type="paragraph" w:customStyle="1" w:styleId="SchHeadDes">
    <w:name w:val="SchHeadDes"/>
    <w:basedOn w:val="Normal"/>
    <w:next w:val="Normal"/>
    <w:pPr>
      <w:keepNext/>
      <w:tabs>
        <w:tab w:val="left" w:pos="0"/>
        <w:tab w:val="left" w:pos="720"/>
      </w:tabs>
      <w:overflowPunct w:val="0"/>
      <w:autoSpaceDE w:val="0"/>
      <w:spacing w:before="120" w:after="120"/>
      <w:ind w:hanging="720"/>
      <w:jc w:val="center"/>
      <w:outlineLvl w:val="0"/>
    </w:pPr>
    <w:rPr>
      <w:rFonts w:ascii="Trebuchet MS" w:eastAsia="Times New Roman" w:hAnsi="Trebuchet MS"/>
      <w:b/>
      <w:szCs w:val="22"/>
    </w:rPr>
  </w:style>
  <w:style w:type="paragraph" w:customStyle="1" w:styleId="MarginText">
    <w:name w:val="Margin Text"/>
    <w:basedOn w:val="BodyText"/>
    <w:pPr>
      <w:tabs>
        <w:tab w:val="left" w:pos="0"/>
        <w:tab w:val="left" w:pos="720"/>
      </w:tabs>
      <w:spacing w:after="240"/>
      <w:ind w:left="720" w:hanging="720"/>
      <w:jc w:val="both"/>
      <w:outlineLvl w:val="0"/>
    </w:pPr>
    <w:rPr>
      <w:rFonts w:ascii="Arial" w:eastAsia="Cambria" w:hAnsi="Arial"/>
      <w:szCs w:val="22"/>
    </w:rPr>
  </w:style>
  <w:style w:type="character" w:customStyle="1" w:styleId="MarginTextChar">
    <w:name w:val="Margin Text Char"/>
    <w:rPr>
      <w:rFonts w:ascii="Arial" w:eastAsia="Cambria" w:hAnsi="Arial" w:cs="Times New Roman"/>
      <w:sz w:val="24"/>
      <w:szCs w:val="22"/>
    </w:rPr>
  </w:style>
  <w:style w:type="paragraph" w:styleId="BodyText">
    <w:name w:val="Body Text"/>
    <w:basedOn w:val="Normal"/>
    <w:pPr>
      <w:spacing w:after="120"/>
    </w:pPr>
  </w:style>
  <w:style w:type="character" w:customStyle="1" w:styleId="BodyTextChar">
    <w:name w:val="Body Text Char"/>
    <w:basedOn w:val="DefaultParagraphFont"/>
    <w:rPr>
      <w:sz w:val="24"/>
      <w:szCs w:val="24"/>
    </w:rPr>
  </w:style>
  <w:style w:type="paragraph" w:styleId="BodyTextIndent2">
    <w:name w:val="Body Text Indent 2"/>
    <w:basedOn w:val="Normal"/>
    <w:pPr>
      <w:spacing w:after="120" w:line="480" w:lineRule="auto"/>
      <w:ind w:left="283"/>
    </w:pPr>
  </w:style>
  <w:style w:type="character" w:customStyle="1" w:styleId="BodyTextIndent2Char">
    <w:name w:val="Body Text Indent 2 Char"/>
    <w:basedOn w:val="DefaultParagraphFont"/>
    <w:rPr>
      <w:sz w:val="24"/>
      <w:szCs w:val="24"/>
    </w:rPr>
  </w:style>
  <w:style w:type="paragraph" w:styleId="ListBullet">
    <w:name w:val="List Bullet"/>
    <w:basedOn w:val="Normal"/>
    <w:pPr>
      <w:numPr>
        <w:numId w:val="3"/>
      </w:numPr>
      <w:tabs>
        <w:tab w:val="left" w:pos="-720"/>
        <w:tab w:val="left" w:pos="0"/>
      </w:tabs>
      <w:spacing w:after="240"/>
      <w:jc w:val="both"/>
      <w:outlineLvl w:val="0"/>
    </w:pPr>
    <w:rPr>
      <w:rFonts w:ascii="Arial" w:eastAsia="Cambria" w:hAnsi="Arial"/>
      <w:szCs w:val="22"/>
    </w:rPr>
  </w:style>
  <w:style w:type="character" w:customStyle="1" w:styleId="Heading7Char">
    <w:name w:val="Heading 7 Char"/>
    <w:basedOn w:val="DefaultParagraphFont"/>
    <w:rPr>
      <w:rFonts w:ascii="Trebuchet MS" w:eastAsia="Cambria" w:hAnsi="Trebuchet MS" w:cs="Times New Roman"/>
      <w:sz w:val="24"/>
      <w:szCs w:val="22"/>
    </w:rPr>
  </w:style>
  <w:style w:type="character" w:customStyle="1" w:styleId="Heading8Char">
    <w:name w:val="Heading 8 Char"/>
    <w:basedOn w:val="DefaultParagraphFont"/>
    <w:rPr>
      <w:rFonts w:ascii="Trebuchet MS" w:eastAsia="Cambria" w:hAnsi="Trebuchet MS" w:cs="Times New Roman"/>
      <w:sz w:val="24"/>
      <w:szCs w:val="22"/>
    </w:rPr>
  </w:style>
  <w:style w:type="character" w:customStyle="1" w:styleId="Heading9Char">
    <w:name w:val="Heading 9 Char"/>
    <w:basedOn w:val="DefaultParagraphFont"/>
    <w:rPr>
      <w:rFonts w:ascii="Trebuchet MS" w:eastAsia="Cambria" w:hAnsi="Trebuchet MS" w:cs="Times New Roman"/>
      <w:sz w:val="24"/>
      <w:szCs w:val="22"/>
    </w:rPr>
  </w:style>
  <w:style w:type="character" w:styleId="PageNumber">
    <w:name w:val="page number"/>
    <w:basedOn w:val="DefaultParagraphFont"/>
  </w:style>
  <w:style w:type="numbering" w:customStyle="1" w:styleId="LFO1">
    <w:name w:val="LFO1"/>
    <w:basedOn w:val="NoList"/>
    <w:pPr>
      <w:numPr>
        <w:numId w:val="2"/>
      </w:numPr>
    </w:pPr>
  </w:style>
  <w:style w:type="numbering" w:customStyle="1" w:styleId="LFO23">
    <w:name w:val="LFO23"/>
    <w:basedOn w:val="NoList"/>
    <w:pPr>
      <w:numPr>
        <w:numId w:val="3"/>
      </w:numPr>
    </w:pPr>
  </w:style>
  <w:style w:type="paragraph" w:customStyle="1" w:styleId="GPSL1CLAUSEHEADING">
    <w:name w:val="GPS L1 CLAUSE HEADING"/>
    <w:basedOn w:val="Normal"/>
    <w:next w:val="Normal"/>
    <w:qFormat/>
    <w:rsid w:val="00457BFC"/>
    <w:pPr>
      <w:numPr>
        <w:numId w:val="8"/>
      </w:numPr>
      <w:tabs>
        <w:tab w:val="left" w:pos="142"/>
      </w:tabs>
      <w:suppressAutoHyphens w:val="0"/>
      <w:autoSpaceDN/>
      <w:adjustRightInd w:val="0"/>
      <w:spacing w:before="120" w:after="240"/>
      <w:jc w:val="both"/>
      <w:textAlignment w:val="auto"/>
      <w:outlineLvl w:val="1"/>
    </w:pPr>
    <w:rPr>
      <w:rFonts w:ascii="Calibri" w:eastAsia="STZhongsong" w:hAnsi="Calibri" w:cs="Arial"/>
      <w:b/>
      <w:caps/>
      <w:sz w:val="22"/>
      <w:szCs w:val="22"/>
      <w:lang w:eastAsia="zh-CN"/>
    </w:rPr>
  </w:style>
  <w:style w:type="paragraph" w:customStyle="1" w:styleId="GPSL3numberedclause">
    <w:name w:val="GPS L3 numbered clause"/>
    <w:basedOn w:val="Normal"/>
    <w:qFormat/>
    <w:rsid w:val="00457BFC"/>
    <w:pPr>
      <w:numPr>
        <w:ilvl w:val="2"/>
        <w:numId w:val="8"/>
      </w:numPr>
      <w:suppressAutoHyphens w:val="0"/>
      <w:autoSpaceDN/>
      <w:adjustRightInd w:val="0"/>
      <w:spacing w:before="120" w:after="120"/>
      <w:ind w:left="1656"/>
      <w:jc w:val="both"/>
      <w:textAlignment w:val="auto"/>
    </w:pPr>
    <w:rPr>
      <w:rFonts w:ascii="Calibri" w:eastAsia="Times New Roman" w:hAnsi="Calibri" w:cs="Arial"/>
      <w:sz w:val="22"/>
      <w:szCs w:val="22"/>
      <w:lang w:eastAsia="zh-CN"/>
    </w:rPr>
  </w:style>
  <w:style w:type="paragraph" w:customStyle="1" w:styleId="GPSL4numberedclause">
    <w:name w:val="GPS L4 numbered clause"/>
    <w:basedOn w:val="GPSL3numberedclause"/>
    <w:qFormat/>
    <w:rsid w:val="00457BFC"/>
    <w:pPr>
      <w:numPr>
        <w:ilvl w:val="3"/>
      </w:numPr>
      <w:tabs>
        <w:tab w:val="left" w:pos="2552"/>
      </w:tabs>
    </w:pPr>
  </w:style>
  <w:style w:type="paragraph" w:customStyle="1" w:styleId="GPSL5numberedclause">
    <w:name w:val="GPS L5 numbered clause"/>
    <w:basedOn w:val="GPSL4numberedclause"/>
    <w:qFormat/>
    <w:rsid w:val="00457BFC"/>
    <w:pPr>
      <w:numPr>
        <w:ilvl w:val="4"/>
      </w:numPr>
      <w:tabs>
        <w:tab w:val="num" w:pos="360"/>
        <w:tab w:val="left" w:pos="3119"/>
      </w:tabs>
      <w:ind w:left="3119" w:hanging="567"/>
    </w:pPr>
  </w:style>
  <w:style w:type="paragraph" w:customStyle="1" w:styleId="GPSL2NumberedBoldHeading">
    <w:name w:val="GPS L2 Numbered Bold Heading"/>
    <w:basedOn w:val="Normal"/>
    <w:qFormat/>
    <w:rsid w:val="00457BFC"/>
    <w:pPr>
      <w:numPr>
        <w:ilvl w:val="1"/>
        <w:numId w:val="8"/>
      </w:numPr>
      <w:tabs>
        <w:tab w:val="left" w:pos="1134"/>
      </w:tabs>
      <w:suppressAutoHyphens w:val="0"/>
      <w:autoSpaceDN/>
      <w:adjustRightInd w:val="0"/>
      <w:spacing w:before="120" w:after="120"/>
      <w:jc w:val="both"/>
      <w:textAlignment w:val="auto"/>
    </w:pPr>
    <w:rPr>
      <w:rFonts w:ascii="Calibri" w:eastAsia="Times New Roman" w:hAnsi="Calibri" w:cs="Arial"/>
      <w:b/>
      <w:sz w:val="22"/>
      <w:szCs w:val="22"/>
      <w:lang w:eastAsia="zh-CN"/>
    </w:rPr>
  </w:style>
  <w:style w:type="paragraph" w:customStyle="1" w:styleId="GPSL6numbered">
    <w:name w:val="GPS L6 numbered"/>
    <w:basedOn w:val="GPSL5numberedclause"/>
    <w:qFormat/>
    <w:rsid w:val="00457BFC"/>
    <w:pPr>
      <w:numPr>
        <w:ilvl w:val="5"/>
      </w:numPr>
      <w:tabs>
        <w:tab w:val="num" w:pos="360"/>
        <w:tab w:val="left" w:pos="3686"/>
      </w:tabs>
      <w:ind w:left="3686" w:hanging="567"/>
    </w:pPr>
  </w:style>
  <w:style w:type="character" w:styleId="UnresolvedMention">
    <w:name w:val="Unresolved Mention"/>
    <w:basedOn w:val="DefaultParagraphFont"/>
    <w:uiPriority w:val="99"/>
    <w:semiHidden/>
    <w:unhideWhenUsed/>
    <w:rsid w:val="00101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594263">
      <w:bodyDiv w:val="1"/>
      <w:marLeft w:val="0"/>
      <w:marRight w:val="0"/>
      <w:marTop w:val="0"/>
      <w:marBottom w:val="0"/>
      <w:divBdr>
        <w:top w:val="none" w:sz="0" w:space="0" w:color="auto"/>
        <w:left w:val="none" w:sz="0" w:space="0" w:color="auto"/>
        <w:bottom w:val="none" w:sz="0" w:space="0" w:color="auto"/>
        <w:right w:val="none" w:sz="0" w:space="0" w:color="auto"/>
      </w:divBdr>
    </w:div>
    <w:div w:id="1418215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package" Target="embeddings/Microsoft_Word_Document3.docx"/><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ccs-agreements.cabinetoffice.gov.uk/contracts/rm1234"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Word_Document1.docx"/><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67FC1324E6DB4AA24BE3EF185F0DC9" ma:contentTypeVersion="23" ma:contentTypeDescription="Create a new document." ma:contentTypeScope="" ma:versionID="96ecaf151049a59f634dfcce0ba511c3">
  <xsd:schema xmlns:xsd="http://www.w3.org/2001/XMLSchema" xmlns:xs="http://www.w3.org/2001/XMLSchema" xmlns:p="http://schemas.microsoft.com/office/2006/metadata/properties" xmlns:ns1="http://schemas.microsoft.com/sharepoint/v3" xmlns:ns2="d0c253e9-b0f7-4ba6-8d82-db43e4f50d68" xmlns:ns3="fad063c0-6ffc-4520-b3d7-7e5e30bb68be" xmlns:ns4="a04dbe3e-63b4-48d2-9d03-f0eb0c7bc09d" targetNamespace="http://schemas.microsoft.com/office/2006/metadata/properties" ma:root="true" ma:fieldsID="656ebae6e8c62c2e36641f0611c59cb8" ns1:_="" ns2:_="" ns3:_="" ns4:_="">
    <xsd:import namespace="http://schemas.microsoft.com/sharepoint/v3"/>
    <xsd:import namespace="d0c253e9-b0f7-4ba6-8d82-db43e4f50d68"/>
    <xsd:import namespace="fad063c0-6ffc-4520-b3d7-7e5e30bb68be"/>
    <xsd:import namespace="a04dbe3e-63b4-48d2-9d03-f0eb0c7bc0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OCR" minOccurs="0"/>
                <xsd:element ref="ns2:_Flow_SignoffStatus" minOccurs="0"/>
                <xsd:element ref="ns2:lcf76f155ced4ddcb4097134ff3c332f" minOccurs="0"/>
                <xsd:element ref="ns4:TaxCatchAll" minOccurs="0"/>
                <xsd:element ref="ns2:Note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253e9-b0f7-4ba6-8d82-db43e4f50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Flow_SignoffStatus" ma:index="22"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33ebcec-c535-4b75-bbfd-3283b9d6285a" ma:termSetId="09814cd3-568e-fe90-9814-8d621ff8fb84" ma:anchorId="fba54fb3-c3e1-fe81-a776-ca4b69148c4d" ma:open="true" ma:isKeyword="false">
      <xsd:complexType>
        <xsd:sequence>
          <xsd:element ref="pc:Terms" minOccurs="0" maxOccurs="1"/>
        </xsd:sequence>
      </xsd:complexType>
    </xsd:element>
    <xsd:element name="Notes" ma:index="26" nillable="true" ma:displayName="Notes" ma:description="Notes about this file" ma:format="Dropdown" ma:internalName="Notes">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d063c0-6ffc-4520-b3d7-7e5e30bb68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4dbe3e-63b4-48d2-9d03-f0eb0c7bc09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a67fc58d-69b0-4e8e-a753-1e4dda74a749}" ma:internalName="TaxCatchAll" ma:showField="CatchAllData" ma:web="fad063c0-6ffc-4520-b3d7-7e5e30bb68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d0c253e9-b0f7-4ba6-8d82-db43e4f50d68" xsi:nil="true"/>
    <TaxCatchAll xmlns="a04dbe3e-63b4-48d2-9d03-f0eb0c7bc09d" xsi:nil="true"/>
    <_ip_UnifiedCompliancePolicyProperties xmlns="http://schemas.microsoft.com/sharepoint/v3" xsi:nil="true"/>
    <Notes xmlns="d0c253e9-b0f7-4ba6-8d82-db43e4f50d68" xsi:nil="true"/>
    <lcf76f155ced4ddcb4097134ff3c332f xmlns="d0c253e9-b0f7-4ba6-8d82-db43e4f50d6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46330D-5D63-46FB-B540-F3710694A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c253e9-b0f7-4ba6-8d82-db43e4f50d68"/>
    <ds:schemaRef ds:uri="fad063c0-6ffc-4520-b3d7-7e5e30bb68be"/>
    <ds:schemaRef ds:uri="a04dbe3e-63b4-48d2-9d03-f0eb0c7bc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3E917D-0175-4AC0-962F-68B90ABB271A}">
  <ds:schemaRefs>
    <ds:schemaRef ds:uri="http://schemas.microsoft.com/sharepoint/v3/contenttype/forms"/>
  </ds:schemaRefs>
</ds:datastoreItem>
</file>

<file path=customXml/itemProps3.xml><?xml version="1.0" encoding="utf-8"?>
<ds:datastoreItem xmlns:ds="http://schemas.openxmlformats.org/officeDocument/2006/customXml" ds:itemID="{51D1877C-4E33-41C3-A926-F71BE8DCD22F}">
  <ds:schemaRefs>
    <ds:schemaRef ds:uri="http://schemas.microsoft.com/office/2006/metadata/properties"/>
    <ds:schemaRef ds:uri="http://schemas.microsoft.com/office/infopath/2007/PartnerControls"/>
    <ds:schemaRef ds:uri="http://schemas.microsoft.com/sharepoint/v3"/>
    <ds:schemaRef ds:uri="d0c253e9-b0f7-4ba6-8d82-db43e4f50d68"/>
    <ds:schemaRef ds:uri="a04dbe3e-63b4-48d2-9d03-f0eb0c7bc09d"/>
  </ds:schemaRefs>
</ds:datastoreItem>
</file>

<file path=docMetadata/LabelInfo.xml><?xml version="1.0" encoding="utf-8"?>
<clbl:labelList xmlns:clbl="http://schemas.microsoft.com/office/2020/mipLabelMetadata">
  <clbl:label id="{af0d0528-6c7f-46d4-8e8a-b1e66ed9d67e}" enabled="1" method="Standard" siteId="{96f1f6e9-1057-4117-ac28-80cdfe86f8c3}" removed="0"/>
</clbl:labelList>
</file>

<file path=docProps/app.xml><?xml version="1.0" encoding="utf-8"?>
<Properties xmlns="http://schemas.openxmlformats.org/officeDocument/2006/extended-properties" xmlns:vt="http://schemas.openxmlformats.org/officeDocument/2006/docPropsVTypes">
  <Template>Normal</Template>
  <TotalTime>15</TotalTime>
  <Pages>10</Pages>
  <Words>1751</Words>
  <Characters>9983</Characters>
  <Application>Microsoft Office Word</Application>
  <DocSecurity>0</DocSecurity>
  <Lines>83</Lines>
  <Paragraphs>23</Paragraphs>
  <ScaleCrop>false</ScaleCrop>
  <Company/>
  <LinksUpToDate>false</LinksUpToDate>
  <CharactersWithSpaces>11711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Nikki Berriman</dc:creator>
  <cp:lastModifiedBy>Dalgarno Jason Synergy</cp:lastModifiedBy>
  <cp:revision>5</cp:revision>
  <cp:lastPrinted>2016-05-19T09:15:00Z</cp:lastPrinted>
  <dcterms:created xsi:type="dcterms:W3CDTF">2025-12-08T15:57:00Z</dcterms:created>
  <dcterms:modified xsi:type="dcterms:W3CDTF">2025-12-08T16:00:00Z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0x010100FC67FC1324E6DB4AA24BE3EF185F0DC9</vt:lpwstr>
  </property>
  <property fmtid="{D5CDD505-2E9C-101B-9397-08002B2CF9AE}" pid="4" name="MediaServiceImageTags">
    <vt:lpwstr/>
  </property>
</Properties>
</file>