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15" w:type="dxa"/>
        <w:tblInd w:w="108" w:type="dxa"/>
        <w:tblLook w:val="04A0" w:firstRow="1" w:lastRow="0" w:firstColumn="1" w:lastColumn="0" w:noHBand="0" w:noVBand="1"/>
      </w:tblPr>
      <w:tblGrid>
        <w:gridCol w:w="3402"/>
        <w:gridCol w:w="3136"/>
        <w:gridCol w:w="4536"/>
      </w:tblGrid>
      <w:tr w:rsidR="00CB4A68" w:rsidRPr="00CB4A68" w14:paraId="11563D32" w14:textId="77777777" w:rsidTr="006E40C1">
        <w:trPr>
          <w:trHeight w:val="240"/>
        </w:trPr>
        <w:tc>
          <w:tcPr>
            <w:tcW w:w="3402" w:type="dxa"/>
            <w:tcBorders>
              <w:top w:val="nil"/>
              <w:left w:val="nil"/>
              <w:bottom w:val="nil"/>
              <w:right w:val="nil"/>
            </w:tcBorders>
            <w:shd w:val="clear" w:color="auto" w:fill="auto"/>
            <w:noWrap/>
            <w:vAlign w:val="bottom"/>
            <w:hideMark/>
          </w:tcPr>
          <w:p w14:paraId="70CCD625" w14:textId="77777777" w:rsidR="00CB4A68" w:rsidRPr="00CB4A68" w:rsidRDefault="00CB4A68" w:rsidP="00CB4A68">
            <w:pPr>
              <w:spacing w:after="0" w:line="240" w:lineRule="auto"/>
              <w:rPr>
                <w:rFonts w:ascii="Calibri" w:eastAsia="Times New Roman" w:hAnsi="Calibri" w:cs="Times New Roman"/>
                <w:b/>
                <w:bCs/>
                <w:color w:val="000000"/>
                <w:sz w:val="18"/>
                <w:szCs w:val="18"/>
                <w:lang w:eastAsia="en-GB"/>
              </w:rPr>
            </w:pPr>
            <w:r w:rsidRPr="00CB4A68">
              <w:rPr>
                <w:rFonts w:ascii="Calibri" w:eastAsia="Times New Roman" w:hAnsi="Calibri" w:cs="Times New Roman"/>
                <w:b/>
                <w:bCs/>
                <w:color w:val="000000"/>
                <w:sz w:val="18"/>
                <w:szCs w:val="18"/>
                <w:lang w:eastAsia="en-GB"/>
              </w:rPr>
              <w:t>Parish Clerk</w:t>
            </w:r>
          </w:p>
        </w:tc>
        <w:tc>
          <w:tcPr>
            <w:tcW w:w="2977" w:type="dxa"/>
            <w:tcBorders>
              <w:top w:val="nil"/>
              <w:left w:val="nil"/>
              <w:bottom w:val="nil"/>
              <w:right w:val="nil"/>
            </w:tcBorders>
            <w:shd w:val="clear" w:color="auto" w:fill="auto"/>
            <w:noWrap/>
            <w:vAlign w:val="bottom"/>
            <w:hideMark/>
          </w:tcPr>
          <w:p w14:paraId="7D40314A" w14:textId="77777777" w:rsidR="00CB4A68" w:rsidRPr="00CB4A68" w:rsidRDefault="00CB4A68" w:rsidP="00CB4A68">
            <w:pPr>
              <w:spacing w:after="0" w:line="240" w:lineRule="auto"/>
              <w:rPr>
                <w:rFonts w:ascii="Calibri" w:eastAsia="Times New Roman" w:hAnsi="Calibri" w:cs="Times New Roman"/>
                <w:color w:val="000000"/>
                <w:lang w:eastAsia="en-GB"/>
              </w:rPr>
            </w:pPr>
            <w:r>
              <w:rPr>
                <w:rFonts w:ascii="Calibri" w:eastAsia="Times New Roman" w:hAnsi="Calibri" w:cs="Times New Roman"/>
                <w:noProof/>
                <w:color w:val="000000"/>
                <w:lang w:eastAsia="en-GB"/>
              </w:rPr>
              <w:drawing>
                <wp:anchor distT="0" distB="0" distL="114300" distR="114300" simplePos="0" relativeHeight="251659264" behindDoc="0" locked="0" layoutInCell="1" allowOverlap="1" wp14:anchorId="18735015" wp14:editId="1AD3F818">
                  <wp:simplePos x="0" y="0"/>
                  <wp:positionH relativeFrom="column">
                    <wp:posOffset>457200</wp:posOffset>
                  </wp:positionH>
                  <wp:positionV relativeFrom="paragraph">
                    <wp:posOffset>19050</wp:posOffset>
                  </wp:positionV>
                  <wp:extent cx="790575" cy="714375"/>
                  <wp:effectExtent l="0" t="0" r="0" b="0"/>
                  <wp:wrapNone/>
                  <wp:docPr id="2" name="Picture 2" descr="will &amp; Jev Council 1"/>
                  <wp:cNvGraphicFramePr/>
                  <a:graphic xmlns:a="http://schemas.openxmlformats.org/drawingml/2006/main">
                    <a:graphicData uri="http://schemas.openxmlformats.org/drawingml/2006/picture">
                      <pic:pic xmlns:pic="http://schemas.openxmlformats.org/drawingml/2006/picture">
                        <pic:nvPicPr>
                          <pic:cNvPr id="2" name="Picture 1" descr="will &amp; Jev Council 1"/>
                          <pic:cNvPicPr/>
                        </pic:nvPicPr>
                        <pic:blipFill>
                          <a:blip r:embed="rId5"/>
                          <a:srcRect/>
                          <a:stretch>
                            <a:fillRect/>
                          </a:stretch>
                        </pic:blipFill>
                        <pic:spPr bwMode="auto">
                          <a:xfrm>
                            <a:off x="0" y="0"/>
                            <a:ext cx="790956" cy="720000"/>
                          </a:xfrm>
                          <a:prstGeom prst="rect">
                            <a:avLst/>
                          </a:prstGeom>
                          <a:noFill/>
                          <a:ln w="9525">
                            <a:noFill/>
                            <a:miter lim="800000"/>
                            <a:headEnd/>
                            <a:tailEnd/>
                          </a:ln>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2920"/>
            </w:tblGrid>
            <w:tr w:rsidR="00CB4A68" w:rsidRPr="00CB4A68" w14:paraId="511E6E1E" w14:textId="77777777">
              <w:trPr>
                <w:trHeight w:val="240"/>
                <w:tblCellSpacing w:w="0" w:type="dxa"/>
              </w:trPr>
              <w:tc>
                <w:tcPr>
                  <w:tcW w:w="2920" w:type="dxa"/>
                  <w:tcBorders>
                    <w:top w:val="nil"/>
                    <w:left w:val="nil"/>
                    <w:bottom w:val="nil"/>
                    <w:right w:val="nil"/>
                  </w:tcBorders>
                  <w:shd w:val="clear" w:color="auto" w:fill="auto"/>
                  <w:noWrap/>
                  <w:vAlign w:val="bottom"/>
                  <w:hideMark/>
                </w:tcPr>
                <w:p w14:paraId="22AFE62F" w14:textId="77777777" w:rsidR="00CB4A68" w:rsidRPr="00CB4A68" w:rsidRDefault="00CB4A68" w:rsidP="00CB4A68">
                  <w:pPr>
                    <w:spacing w:after="0" w:line="240" w:lineRule="auto"/>
                    <w:rPr>
                      <w:rFonts w:ascii="Calibri" w:eastAsia="Times New Roman" w:hAnsi="Calibri" w:cs="Times New Roman"/>
                      <w:color w:val="000000"/>
                      <w:sz w:val="18"/>
                      <w:szCs w:val="18"/>
                      <w:lang w:eastAsia="en-GB"/>
                    </w:rPr>
                  </w:pPr>
                </w:p>
              </w:tc>
            </w:tr>
          </w:tbl>
          <w:p w14:paraId="177354F6" w14:textId="77777777" w:rsidR="00CB4A68" w:rsidRPr="00CB4A68" w:rsidRDefault="00CB4A68" w:rsidP="00CB4A68">
            <w:pPr>
              <w:spacing w:after="0" w:line="240" w:lineRule="auto"/>
              <w:rPr>
                <w:rFonts w:ascii="Calibri" w:eastAsia="Times New Roman" w:hAnsi="Calibri" w:cs="Times New Roman"/>
                <w:color w:val="000000"/>
                <w:lang w:eastAsia="en-GB"/>
              </w:rPr>
            </w:pPr>
          </w:p>
        </w:tc>
        <w:tc>
          <w:tcPr>
            <w:tcW w:w="4536" w:type="dxa"/>
            <w:tcBorders>
              <w:top w:val="nil"/>
              <w:left w:val="nil"/>
              <w:bottom w:val="nil"/>
              <w:right w:val="nil"/>
            </w:tcBorders>
            <w:shd w:val="clear" w:color="auto" w:fill="auto"/>
            <w:noWrap/>
            <w:vAlign w:val="bottom"/>
            <w:hideMark/>
          </w:tcPr>
          <w:p w14:paraId="3E8F0F99" w14:textId="77777777" w:rsidR="00CB4A68" w:rsidRPr="00CB4A68" w:rsidRDefault="00CB4A68" w:rsidP="00CB4A68">
            <w:pPr>
              <w:spacing w:after="0" w:line="240" w:lineRule="auto"/>
              <w:rPr>
                <w:rFonts w:ascii="Calibri" w:eastAsia="Times New Roman" w:hAnsi="Calibri" w:cs="Times New Roman"/>
                <w:b/>
                <w:bCs/>
                <w:color w:val="000000"/>
                <w:sz w:val="18"/>
                <w:szCs w:val="18"/>
                <w:lang w:eastAsia="en-GB"/>
              </w:rPr>
            </w:pPr>
            <w:r w:rsidRPr="00CB4A68">
              <w:rPr>
                <w:rFonts w:ascii="Calibri" w:eastAsia="Times New Roman" w:hAnsi="Calibri" w:cs="Times New Roman"/>
                <w:b/>
                <w:bCs/>
                <w:color w:val="000000"/>
                <w:sz w:val="18"/>
                <w:szCs w:val="18"/>
                <w:lang w:eastAsia="en-GB"/>
              </w:rPr>
              <w:t>Office Hours 9 am to 1 pm</w:t>
            </w:r>
          </w:p>
        </w:tc>
      </w:tr>
      <w:tr w:rsidR="00CB4A68" w:rsidRPr="00CB4A68" w14:paraId="11FA9587" w14:textId="77777777" w:rsidTr="006E40C1">
        <w:trPr>
          <w:trHeight w:val="240"/>
        </w:trPr>
        <w:tc>
          <w:tcPr>
            <w:tcW w:w="3402" w:type="dxa"/>
            <w:tcBorders>
              <w:top w:val="nil"/>
              <w:left w:val="nil"/>
              <w:bottom w:val="nil"/>
              <w:right w:val="nil"/>
            </w:tcBorders>
            <w:shd w:val="clear" w:color="auto" w:fill="auto"/>
            <w:noWrap/>
            <w:vAlign w:val="bottom"/>
            <w:hideMark/>
          </w:tcPr>
          <w:p w14:paraId="34766E1F" w14:textId="77777777" w:rsidR="00CB4A68" w:rsidRPr="00CB4A68" w:rsidRDefault="00B26905" w:rsidP="00CB4A68">
            <w:pPr>
              <w:spacing w:after="0" w:line="240" w:lineRule="auto"/>
              <w:rPr>
                <w:rFonts w:ascii="Calibri" w:eastAsia="Times New Roman" w:hAnsi="Calibri" w:cs="Times New Roman"/>
                <w:b/>
                <w:bCs/>
                <w:color w:val="000000"/>
                <w:sz w:val="18"/>
                <w:szCs w:val="18"/>
                <w:lang w:eastAsia="en-GB"/>
              </w:rPr>
            </w:pPr>
            <w:r>
              <w:rPr>
                <w:rFonts w:ascii="Calibri" w:eastAsia="Times New Roman" w:hAnsi="Calibri" w:cs="Times New Roman"/>
                <w:b/>
                <w:bCs/>
                <w:color w:val="000000"/>
                <w:sz w:val="18"/>
                <w:szCs w:val="18"/>
                <w:lang w:eastAsia="en-GB"/>
              </w:rPr>
              <w:t>The Parish Office, The Triangle</w:t>
            </w:r>
          </w:p>
        </w:tc>
        <w:tc>
          <w:tcPr>
            <w:tcW w:w="2977" w:type="dxa"/>
            <w:tcBorders>
              <w:top w:val="nil"/>
              <w:left w:val="nil"/>
              <w:bottom w:val="nil"/>
              <w:right w:val="nil"/>
            </w:tcBorders>
            <w:shd w:val="clear" w:color="auto" w:fill="auto"/>
            <w:noWrap/>
            <w:vAlign w:val="bottom"/>
            <w:hideMark/>
          </w:tcPr>
          <w:p w14:paraId="3E6B75A0" w14:textId="77777777" w:rsidR="00CB4A68" w:rsidRPr="00CB4A68" w:rsidRDefault="00CB4A68" w:rsidP="00CB4A68">
            <w:pPr>
              <w:spacing w:after="0" w:line="240" w:lineRule="auto"/>
              <w:rPr>
                <w:rFonts w:ascii="Calibri" w:eastAsia="Times New Roman" w:hAnsi="Calibri" w:cs="Times New Roman"/>
                <w:color w:val="000000"/>
                <w:sz w:val="18"/>
                <w:szCs w:val="18"/>
                <w:lang w:eastAsia="en-GB"/>
              </w:rPr>
            </w:pPr>
          </w:p>
        </w:tc>
        <w:tc>
          <w:tcPr>
            <w:tcW w:w="4536" w:type="dxa"/>
            <w:tcBorders>
              <w:top w:val="nil"/>
              <w:left w:val="nil"/>
              <w:bottom w:val="nil"/>
              <w:right w:val="nil"/>
            </w:tcBorders>
            <w:shd w:val="clear" w:color="auto" w:fill="auto"/>
            <w:noWrap/>
            <w:vAlign w:val="bottom"/>
            <w:hideMark/>
          </w:tcPr>
          <w:p w14:paraId="3B8C5736" w14:textId="77777777" w:rsidR="00CB4A68" w:rsidRPr="00CB4A68" w:rsidRDefault="00CB4A68" w:rsidP="00CB4A68">
            <w:pPr>
              <w:spacing w:after="0" w:line="240" w:lineRule="auto"/>
              <w:rPr>
                <w:rFonts w:ascii="Calibri" w:eastAsia="Times New Roman" w:hAnsi="Calibri" w:cs="Times New Roman"/>
                <w:b/>
                <w:bCs/>
                <w:color w:val="000000"/>
                <w:sz w:val="18"/>
                <w:szCs w:val="18"/>
                <w:lang w:eastAsia="en-GB"/>
              </w:rPr>
            </w:pPr>
            <w:r w:rsidRPr="00CB4A68">
              <w:rPr>
                <w:rFonts w:ascii="Calibri" w:eastAsia="Times New Roman" w:hAnsi="Calibri" w:cs="Times New Roman"/>
                <w:b/>
                <w:bCs/>
                <w:color w:val="000000"/>
                <w:sz w:val="18"/>
                <w:szCs w:val="18"/>
                <w:lang w:eastAsia="en-GB"/>
              </w:rPr>
              <w:t>Monday to Friday</w:t>
            </w:r>
          </w:p>
        </w:tc>
      </w:tr>
      <w:tr w:rsidR="00CB4A68" w:rsidRPr="00CB4A68" w14:paraId="7F89D8DD" w14:textId="77777777" w:rsidTr="006E40C1">
        <w:trPr>
          <w:trHeight w:val="240"/>
        </w:trPr>
        <w:tc>
          <w:tcPr>
            <w:tcW w:w="3402" w:type="dxa"/>
            <w:tcBorders>
              <w:top w:val="nil"/>
              <w:left w:val="nil"/>
              <w:bottom w:val="nil"/>
              <w:right w:val="nil"/>
            </w:tcBorders>
            <w:shd w:val="clear" w:color="auto" w:fill="auto"/>
            <w:noWrap/>
            <w:vAlign w:val="bottom"/>
            <w:hideMark/>
          </w:tcPr>
          <w:p w14:paraId="55470687" w14:textId="77777777" w:rsidR="00CB4A68" w:rsidRPr="00CB4A68" w:rsidRDefault="00CB4A68" w:rsidP="00CB4A68">
            <w:pPr>
              <w:spacing w:after="0" w:line="240" w:lineRule="auto"/>
              <w:rPr>
                <w:rFonts w:ascii="Calibri" w:eastAsia="Times New Roman" w:hAnsi="Calibri" w:cs="Times New Roman"/>
                <w:b/>
                <w:bCs/>
                <w:color w:val="000000"/>
                <w:sz w:val="18"/>
                <w:szCs w:val="18"/>
                <w:lang w:eastAsia="en-GB"/>
              </w:rPr>
            </w:pPr>
            <w:r w:rsidRPr="00CB4A68">
              <w:rPr>
                <w:rFonts w:ascii="Calibri" w:eastAsia="Times New Roman" w:hAnsi="Calibri" w:cs="Times New Roman"/>
                <w:b/>
                <w:bCs/>
                <w:color w:val="000000"/>
                <w:sz w:val="18"/>
                <w:szCs w:val="18"/>
                <w:lang w:eastAsia="en-GB"/>
              </w:rPr>
              <w:t>Willingdon</w:t>
            </w:r>
          </w:p>
        </w:tc>
        <w:tc>
          <w:tcPr>
            <w:tcW w:w="2977" w:type="dxa"/>
            <w:tcBorders>
              <w:top w:val="nil"/>
              <w:left w:val="nil"/>
              <w:bottom w:val="nil"/>
              <w:right w:val="nil"/>
            </w:tcBorders>
            <w:shd w:val="clear" w:color="auto" w:fill="auto"/>
            <w:noWrap/>
            <w:vAlign w:val="bottom"/>
            <w:hideMark/>
          </w:tcPr>
          <w:p w14:paraId="20D24282" w14:textId="77777777" w:rsidR="00CB4A68" w:rsidRPr="00CB4A68" w:rsidRDefault="00CB4A68" w:rsidP="00CB4A68">
            <w:pPr>
              <w:spacing w:after="0" w:line="240" w:lineRule="auto"/>
              <w:rPr>
                <w:rFonts w:ascii="Calibri" w:eastAsia="Times New Roman" w:hAnsi="Calibri" w:cs="Times New Roman"/>
                <w:color w:val="000000"/>
                <w:sz w:val="18"/>
                <w:szCs w:val="18"/>
                <w:lang w:eastAsia="en-GB"/>
              </w:rPr>
            </w:pPr>
          </w:p>
        </w:tc>
        <w:tc>
          <w:tcPr>
            <w:tcW w:w="4536" w:type="dxa"/>
            <w:tcBorders>
              <w:top w:val="nil"/>
              <w:left w:val="nil"/>
              <w:bottom w:val="nil"/>
              <w:right w:val="nil"/>
            </w:tcBorders>
            <w:shd w:val="clear" w:color="auto" w:fill="auto"/>
            <w:noWrap/>
            <w:vAlign w:val="bottom"/>
            <w:hideMark/>
          </w:tcPr>
          <w:p w14:paraId="3D4E4A6C" w14:textId="77777777" w:rsidR="00CB4A68" w:rsidRPr="00CB4A68" w:rsidRDefault="00CB4A68" w:rsidP="00CB4A68">
            <w:pPr>
              <w:spacing w:after="0" w:line="240" w:lineRule="auto"/>
              <w:rPr>
                <w:rFonts w:ascii="Calibri" w:eastAsia="Times New Roman" w:hAnsi="Calibri" w:cs="Times New Roman"/>
                <w:b/>
                <w:bCs/>
                <w:color w:val="000000"/>
                <w:sz w:val="18"/>
                <w:szCs w:val="18"/>
                <w:lang w:eastAsia="en-GB"/>
              </w:rPr>
            </w:pPr>
          </w:p>
        </w:tc>
      </w:tr>
      <w:tr w:rsidR="00CB4A68" w:rsidRPr="00CB4A68" w14:paraId="14FBD970" w14:textId="77777777" w:rsidTr="006E40C1">
        <w:trPr>
          <w:trHeight w:val="240"/>
        </w:trPr>
        <w:tc>
          <w:tcPr>
            <w:tcW w:w="3402" w:type="dxa"/>
            <w:tcBorders>
              <w:top w:val="nil"/>
              <w:left w:val="nil"/>
              <w:bottom w:val="nil"/>
              <w:right w:val="nil"/>
            </w:tcBorders>
            <w:shd w:val="clear" w:color="auto" w:fill="auto"/>
            <w:noWrap/>
            <w:vAlign w:val="bottom"/>
            <w:hideMark/>
          </w:tcPr>
          <w:p w14:paraId="66518900" w14:textId="77777777" w:rsidR="00CB4A68" w:rsidRPr="00CB4A68" w:rsidRDefault="00B26905" w:rsidP="00CB4A68">
            <w:pPr>
              <w:spacing w:after="0" w:line="240" w:lineRule="auto"/>
              <w:rPr>
                <w:rFonts w:ascii="Calibri" w:eastAsia="Times New Roman" w:hAnsi="Calibri" w:cs="Times New Roman"/>
                <w:b/>
                <w:bCs/>
                <w:color w:val="000000"/>
                <w:sz w:val="18"/>
                <w:szCs w:val="18"/>
                <w:lang w:eastAsia="en-GB"/>
              </w:rPr>
            </w:pPr>
            <w:r>
              <w:rPr>
                <w:rFonts w:ascii="Calibri" w:eastAsia="Times New Roman" w:hAnsi="Calibri" w:cs="Times New Roman"/>
                <w:b/>
                <w:bCs/>
                <w:color w:val="000000"/>
                <w:sz w:val="18"/>
                <w:szCs w:val="18"/>
                <w:lang w:eastAsia="en-GB"/>
              </w:rPr>
              <w:t>East Sussex BN20 9PJ</w:t>
            </w:r>
          </w:p>
        </w:tc>
        <w:tc>
          <w:tcPr>
            <w:tcW w:w="2977" w:type="dxa"/>
            <w:tcBorders>
              <w:top w:val="nil"/>
              <w:left w:val="nil"/>
              <w:bottom w:val="nil"/>
              <w:right w:val="nil"/>
            </w:tcBorders>
            <w:shd w:val="clear" w:color="auto" w:fill="auto"/>
            <w:noWrap/>
            <w:vAlign w:val="bottom"/>
            <w:hideMark/>
          </w:tcPr>
          <w:p w14:paraId="6101A26F" w14:textId="77777777" w:rsidR="00CB4A68" w:rsidRPr="00CB4A68" w:rsidRDefault="00CB4A68" w:rsidP="00CB4A68">
            <w:pPr>
              <w:spacing w:after="0" w:line="240" w:lineRule="auto"/>
              <w:rPr>
                <w:rFonts w:ascii="Calibri" w:eastAsia="Times New Roman" w:hAnsi="Calibri" w:cs="Times New Roman"/>
                <w:color w:val="000000"/>
                <w:sz w:val="18"/>
                <w:szCs w:val="18"/>
                <w:lang w:eastAsia="en-GB"/>
              </w:rPr>
            </w:pPr>
          </w:p>
        </w:tc>
        <w:tc>
          <w:tcPr>
            <w:tcW w:w="4536" w:type="dxa"/>
            <w:tcBorders>
              <w:top w:val="nil"/>
              <w:left w:val="nil"/>
              <w:bottom w:val="nil"/>
              <w:right w:val="nil"/>
            </w:tcBorders>
            <w:shd w:val="clear" w:color="auto" w:fill="auto"/>
            <w:noWrap/>
            <w:vAlign w:val="bottom"/>
            <w:hideMark/>
          </w:tcPr>
          <w:p w14:paraId="16C16993" w14:textId="77777777" w:rsidR="00CB4A68" w:rsidRPr="00CB4A68" w:rsidRDefault="00CB4A68" w:rsidP="00CB4A68">
            <w:pPr>
              <w:spacing w:after="0" w:line="240" w:lineRule="auto"/>
              <w:rPr>
                <w:rFonts w:ascii="Calibri" w:eastAsia="Times New Roman" w:hAnsi="Calibri" w:cs="Times New Roman"/>
                <w:b/>
                <w:bCs/>
                <w:color w:val="000000"/>
                <w:sz w:val="18"/>
                <w:szCs w:val="18"/>
                <w:lang w:eastAsia="en-GB"/>
              </w:rPr>
            </w:pPr>
            <w:r w:rsidRPr="00CB4A68">
              <w:rPr>
                <w:rFonts w:ascii="Calibri" w:eastAsia="Times New Roman" w:hAnsi="Calibri" w:cs="Times New Roman"/>
                <w:b/>
                <w:bCs/>
                <w:color w:val="000000"/>
                <w:sz w:val="18"/>
                <w:szCs w:val="18"/>
                <w:lang w:eastAsia="en-GB"/>
              </w:rPr>
              <w:t>Telephone / Fax: 01323 489603</w:t>
            </w:r>
          </w:p>
        </w:tc>
      </w:tr>
      <w:tr w:rsidR="00CB4A68" w:rsidRPr="00CB4A68" w14:paraId="7CD0718E" w14:textId="77777777" w:rsidTr="006E40C1">
        <w:trPr>
          <w:trHeight w:val="240"/>
        </w:trPr>
        <w:tc>
          <w:tcPr>
            <w:tcW w:w="6379" w:type="dxa"/>
            <w:gridSpan w:val="2"/>
            <w:tcBorders>
              <w:top w:val="nil"/>
              <w:left w:val="nil"/>
              <w:bottom w:val="nil"/>
              <w:right w:val="nil"/>
            </w:tcBorders>
            <w:shd w:val="clear" w:color="auto" w:fill="auto"/>
            <w:noWrap/>
            <w:vAlign w:val="bottom"/>
            <w:hideMark/>
          </w:tcPr>
          <w:p w14:paraId="1CD15789" w14:textId="77777777" w:rsidR="00CB4A68" w:rsidRPr="00CB4A68" w:rsidRDefault="00120452" w:rsidP="00CB4A68">
            <w:pPr>
              <w:spacing w:after="0" w:line="240" w:lineRule="auto"/>
              <w:rPr>
                <w:rFonts w:ascii="Calibri" w:eastAsia="Times New Roman" w:hAnsi="Calibri" w:cs="Times New Roman"/>
                <w:color w:val="0000FF"/>
                <w:sz w:val="20"/>
                <w:szCs w:val="20"/>
                <w:u w:val="single"/>
                <w:lang w:eastAsia="en-GB"/>
              </w:rPr>
            </w:pPr>
            <w:hyperlink r:id="rId6" w:history="1">
              <w:r w:rsidR="00CB4A68" w:rsidRPr="00CB4A68">
                <w:rPr>
                  <w:rFonts w:ascii="Calibri" w:eastAsia="Times New Roman" w:hAnsi="Calibri" w:cs="Times New Roman"/>
                  <w:color w:val="0000FF"/>
                  <w:sz w:val="20"/>
                  <w:szCs w:val="20"/>
                  <w:u w:val="single"/>
                  <w:lang w:eastAsia="en-GB"/>
                </w:rPr>
                <w:t>www.willingdonandjevington.org.uk</w:t>
              </w:r>
            </w:hyperlink>
          </w:p>
        </w:tc>
        <w:tc>
          <w:tcPr>
            <w:tcW w:w="4536" w:type="dxa"/>
            <w:tcBorders>
              <w:top w:val="nil"/>
              <w:left w:val="nil"/>
              <w:bottom w:val="nil"/>
              <w:right w:val="nil"/>
            </w:tcBorders>
            <w:shd w:val="clear" w:color="auto" w:fill="auto"/>
            <w:noWrap/>
            <w:vAlign w:val="bottom"/>
            <w:hideMark/>
          </w:tcPr>
          <w:p w14:paraId="2617DEF0" w14:textId="77777777" w:rsidR="00CB4A68" w:rsidRPr="00CB4A68" w:rsidRDefault="00CB4A68" w:rsidP="00CB4A68">
            <w:pPr>
              <w:spacing w:after="0" w:line="240" w:lineRule="auto"/>
              <w:rPr>
                <w:rFonts w:ascii="Calibri" w:eastAsia="Times New Roman" w:hAnsi="Calibri" w:cs="Times New Roman"/>
                <w:b/>
                <w:bCs/>
                <w:color w:val="000000"/>
                <w:sz w:val="18"/>
                <w:szCs w:val="18"/>
                <w:lang w:eastAsia="en-GB"/>
              </w:rPr>
            </w:pPr>
            <w:r w:rsidRPr="00CB4A68">
              <w:rPr>
                <w:rFonts w:ascii="Calibri" w:eastAsia="Times New Roman" w:hAnsi="Calibri" w:cs="Times New Roman"/>
                <w:b/>
                <w:bCs/>
                <w:color w:val="000000"/>
                <w:sz w:val="18"/>
                <w:szCs w:val="18"/>
                <w:lang w:eastAsia="en-GB"/>
              </w:rPr>
              <w:t>email: parishclerkwjpc@btconnect.com</w:t>
            </w:r>
          </w:p>
        </w:tc>
      </w:tr>
    </w:tbl>
    <w:p w14:paraId="63A142A7" w14:textId="77777777" w:rsidR="00AB3CEE" w:rsidRDefault="00AB3CEE" w:rsidP="00AB3CEE">
      <w:pPr>
        <w:pStyle w:val="DefaultText"/>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270" w:lineRule="exact"/>
        <w:jc w:val="both"/>
        <w:rPr>
          <w:rFonts w:asciiTheme="minorHAnsi" w:eastAsiaTheme="minorHAnsi" w:hAnsiTheme="minorHAnsi" w:cstheme="minorBidi"/>
          <w:szCs w:val="22"/>
          <w:lang w:val="en-GB"/>
        </w:rPr>
      </w:pPr>
    </w:p>
    <w:p w14:paraId="3C86FA6D" w14:textId="6354CA57" w:rsidR="00ED14D3" w:rsidRPr="00ED14D3" w:rsidRDefault="00ED14D3" w:rsidP="00ED14D3">
      <w:pPr>
        <w:tabs>
          <w:tab w:val="left" w:pos="3780"/>
        </w:tabs>
        <w:rPr>
          <w:b/>
          <w:u w:val="single"/>
        </w:rPr>
      </w:pPr>
      <w:r w:rsidRPr="00ED14D3">
        <w:rPr>
          <w:b/>
          <w:u w:val="single"/>
        </w:rPr>
        <w:t>WILLINGDON CEMETERY MAINTENANCE AND GRAVE DIGGING CONTRACT 1</w:t>
      </w:r>
      <w:r w:rsidRPr="00ED14D3">
        <w:rPr>
          <w:b/>
          <w:u w:val="single"/>
          <w:vertAlign w:val="superscript"/>
        </w:rPr>
        <w:t>ST</w:t>
      </w:r>
      <w:r w:rsidR="00B26905">
        <w:rPr>
          <w:b/>
          <w:u w:val="single"/>
        </w:rPr>
        <w:t xml:space="preserve"> APRIL 20</w:t>
      </w:r>
      <w:r w:rsidR="00E60098">
        <w:rPr>
          <w:b/>
          <w:u w:val="single"/>
        </w:rPr>
        <w:t>22</w:t>
      </w:r>
      <w:r w:rsidRPr="00ED14D3">
        <w:rPr>
          <w:b/>
          <w:u w:val="single"/>
        </w:rPr>
        <w:t xml:space="preserve"> – 31</w:t>
      </w:r>
      <w:r w:rsidRPr="00ED14D3">
        <w:rPr>
          <w:b/>
          <w:u w:val="single"/>
          <w:vertAlign w:val="superscript"/>
        </w:rPr>
        <w:t>ST</w:t>
      </w:r>
      <w:r w:rsidR="00B26905">
        <w:rPr>
          <w:b/>
          <w:u w:val="single"/>
        </w:rPr>
        <w:t xml:space="preserve"> MARCH 202</w:t>
      </w:r>
      <w:r w:rsidR="00E60098">
        <w:rPr>
          <w:b/>
          <w:u w:val="single"/>
        </w:rPr>
        <w:t>6</w:t>
      </w:r>
    </w:p>
    <w:p w14:paraId="214207CF" w14:textId="6C08EC9E" w:rsidR="00ED14D3" w:rsidRDefault="00ED14D3" w:rsidP="00ED14D3">
      <w:pPr>
        <w:tabs>
          <w:tab w:val="left" w:pos="3780"/>
        </w:tabs>
      </w:pPr>
      <w:r>
        <w:t xml:space="preserve">1. The successful tenderer will be required to </w:t>
      </w:r>
      <w:proofErr w:type="gramStart"/>
      <w:r>
        <w:t>operate at all times</w:t>
      </w:r>
      <w:proofErr w:type="gramEnd"/>
      <w:r>
        <w:t xml:space="preserve"> within the provisions of the Health and Safety Act </w:t>
      </w:r>
      <w:r w:rsidR="00120452">
        <w:t>2011</w:t>
      </w:r>
      <w:r>
        <w:t>, and regulations made under the Act,</w:t>
      </w:r>
      <w:r w:rsidR="00120452">
        <w:t xml:space="preserve"> </w:t>
      </w:r>
      <w:r>
        <w:t>any other law, any By Laws made by the Council and any directions issued by the Parish Clerk or Cemetery Manager.</w:t>
      </w:r>
    </w:p>
    <w:p w14:paraId="7D324C5D" w14:textId="77777777" w:rsidR="00ED14D3" w:rsidRDefault="00ED14D3" w:rsidP="00ED14D3">
      <w:pPr>
        <w:tabs>
          <w:tab w:val="left" w:pos="3780"/>
        </w:tabs>
      </w:pPr>
      <w:r>
        <w:t>2. The successful tenderer will be required to furnish the Cemetery Manager and Parish Clerk with a copy of a valid Public Liability Policy, to the value of £5 million, as well as producing the original for verification, together with a copy of their current Health and Safety Statement.</w:t>
      </w:r>
    </w:p>
    <w:p w14:paraId="0DA88685" w14:textId="77777777" w:rsidR="00ED14D3" w:rsidRDefault="00ED14D3" w:rsidP="00ED14D3">
      <w:pPr>
        <w:tabs>
          <w:tab w:val="left" w:pos="3780"/>
        </w:tabs>
      </w:pPr>
      <w:r>
        <w:t>3. No part of this Contract may be sub contracted without prior written permission of the Parish Council.</w:t>
      </w:r>
    </w:p>
    <w:p w14:paraId="153D642D" w14:textId="77777777" w:rsidR="00ED14D3" w:rsidRDefault="00ED14D3" w:rsidP="00ED14D3">
      <w:pPr>
        <w:tabs>
          <w:tab w:val="left" w:pos="3780"/>
        </w:tabs>
      </w:pPr>
      <w:r>
        <w:t>4. All work will take place so not to cause a nuisance to others and must cease while interments are taking place. No work is permitted before 8.00am or after 6.00pm on weekdays, or at any times at weekends inclusive of bank holidays.</w:t>
      </w:r>
    </w:p>
    <w:p w14:paraId="6F38CD3D" w14:textId="77777777" w:rsidR="00ED14D3" w:rsidRDefault="00ED14D3" w:rsidP="00ED14D3">
      <w:pPr>
        <w:tabs>
          <w:tab w:val="left" w:pos="3780"/>
        </w:tabs>
      </w:pPr>
      <w:r>
        <w:t>5. Failure to comply with all aspects of this specification may result in the contract being cancelled, and the Contractor liable to pay damages to the Council.</w:t>
      </w:r>
    </w:p>
    <w:p w14:paraId="71269485" w14:textId="77777777" w:rsidR="00ED14D3" w:rsidRDefault="00ED14D3" w:rsidP="00ED14D3">
      <w:pPr>
        <w:tabs>
          <w:tab w:val="left" w:pos="3780"/>
        </w:tabs>
      </w:pPr>
      <w:r>
        <w:t>6.  Any dispute if there is any regarding the interpretation of the specification, the Parish Clerks decision shall be final.</w:t>
      </w:r>
    </w:p>
    <w:p w14:paraId="701C99CA" w14:textId="77777777" w:rsidR="00ED14D3" w:rsidRDefault="00ED14D3" w:rsidP="00ED14D3">
      <w:pPr>
        <w:tabs>
          <w:tab w:val="left" w:pos="3780"/>
        </w:tabs>
      </w:pPr>
      <w:r>
        <w:t>7. The Contractor will be liable for any damage caused as a result of the work connected with this contract.</w:t>
      </w:r>
    </w:p>
    <w:p w14:paraId="1444D4BE" w14:textId="77777777" w:rsidR="00ED14D3" w:rsidRDefault="00ED14D3" w:rsidP="00ED14D3">
      <w:pPr>
        <w:tabs>
          <w:tab w:val="left" w:pos="3780"/>
        </w:tabs>
        <w:rPr>
          <w:b/>
        </w:rPr>
      </w:pPr>
      <w:r>
        <w:rPr>
          <w:b/>
        </w:rPr>
        <w:t>Duration of Contract</w:t>
      </w:r>
    </w:p>
    <w:p w14:paraId="2FA24854" w14:textId="5EEB0711" w:rsidR="00ED14D3" w:rsidRPr="00D251B8" w:rsidRDefault="00ED14D3" w:rsidP="00ED14D3">
      <w:pPr>
        <w:tabs>
          <w:tab w:val="left" w:pos="3780"/>
        </w:tabs>
      </w:pPr>
      <w:r>
        <w:t>The duration of the contr</w:t>
      </w:r>
      <w:r w:rsidR="00B26905">
        <w:t>act shall be from 1st April 20</w:t>
      </w:r>
      <w:r w:rsidR="00120452">
        <w:t>22</w:t>
      </w:r>
      <w:r>
        <w:t xml:space="preserve"> to March 31</w:t>
      </w:r>
      <w:r w:rsidRPr="00D251B8">
        <w:rPr>
          <w:vertAlign w:val="superscript"/>
        </w:rPr>
        <w:t>st</w:t>
      </w:r>
      <w:proofErr w:type="gramStart"/>
      <w:r w:rsidR="00B26905">
        <w:t xml:space="preserve"> 202</w:t>
      </w:r>
      <w:r w:rsidR="00120452">
        <w:t>6</w:t>
      </w:r>
      <w:proofErr w:type="gramEnd"/>
      <w:r>
        <w:t>. No opportunity will be made to alter the rates throughout the duration of the contract, except for an annual percentage adjustment, on the anniversary date of the contract, in line with the annual increase in the retail price index, as published in December each year. The</w:t>
      </w:r>
      <w:r w:rsidR="00B26905">
        <w:t xml:space="preserve"> first review will be April 20</w:t>
      </w:r>
      <w:r w:rsidR="00120452">
        <w:t>23</w:t>
      </w:r>
      <w:r>
        <w:t>.</w:t>
      </w:r>
    </w:p>
    <w:p w14:paraId="7FBD870B" w14:textId="77777777" w:rsidR="00ED14D3" w:rsidRDefault="00ED14D3" w:rsidP="00ED14D3">
      <w:pPr>
        <w:tabs>
          <w:tab w:val="left" w:pos="3780"/>
        </w:tabs>
      </w:pPr>
      <w:r>
        <w:t>Charges will be fixed for the duration of the contract.</w:t>
      </w:r>
    </w:p>
    <w:p w14:paraId="24F2AA9B" w14:textId="77777777" w:rsidR="00ED14D3" w:rsidRDefault="00ED14D3" w:rsidP="00ED14D3">
      <w:pPr>
        <w:tabs>
          <w:tab w:val="left" w:pos="3780"/>
        </w:tabs>
        <w:rPr>
          <w:b/>
        </w:rPr>
      </w:pPr>
      <w:r>
        <w:rPr>
          <w:b/>
        </w:rPr>
        <w:t>Termination of contract</w:t>
      </w:r>
    </w:p>
    <w:p w14:paraId="0C87CEA9" w14:textId="77777777" w:rsidR="00ED14D3" w:rsidRDefault="00ED14D3" w:rsidP="00ED14D3">
      <w:pPr>
        <w:tabs>
          <w:tab w:val="left" w:pos="3780"/>
        </w:tabs>
      </w:pPr>
      <w:r>
        <w:t>Either party, may, without reason, terminate the contract giving 6 months notice in writing.</w:t>
      </w:r>
    </w:p>
    <w:p w14:paraId="510FCE69" w14:textId="77777777" w:rsidR="00ED14D3" w:rsidRDefault="00ED14D3" w:rsidP="00ED14D3">
      <w:pPr>
        <w:tabs>
          <w:tab w:val="left" w:pos="3780"/>
        </w:tabs>
        <w:rPr>
          <w:b/>
        </w:rPr>
      </w:pPr>
      <w:r>
        <w:rPr>
          <w:b/>
        </w:rPr>
        <w:t>Superintending Officer</w:t>
      </w:r>
    </w:p>
    <w:p w14:paraId="666E61A4" w14:textId="77777777" w:rsidR="00ED14D3" w:rsidRDefault="00ED14D3" w:rsidP="00ED14D3">
      <w:pPr>
        <w:tabs>
          <w:tab w:val="left" w:pos="3780"/>
        </w:tabs>
      </w:pPr>
      <w:r>
        <w:t>The Supe</w:t>
      </w:r>
      <w:r w:rsidR="00B26905">
        <w:t>rintending Officer will be the C</w:t>
      </w:r>
      <w:r>
        <w:t xml:space="preserve">emetery Manager or an officer delegated by the Cemetery Manager. Grave digging and interments will be supervised by the Cemetery Manager who can be contacted at </w:t>
      </w:r>
      <w:r w:rsidR="00B26905">
        <w:t>The Parish Office</w:t>
      </w:r>
      <w:r>
        <w:t xml:space="preserve">, </w:t>
      </w:r>
      <w:r w:rsidR="00B26905">
        <w:t xml:space="preserve">The Triangle, </w:t>
      </w:r>
      <w:r>
        <w:t>Willingdon, East Sussex</w:t>
      </w:r>
      <w:r w:rsidR="00B26905">
        <w:t>, BN20 9PJ. Tel: 01323 489603</w:t>
      </w:r>
      <w:r>
        <w:t xml:space="preserve"> Email:asstclerkwjpc@btconnect.com</w:t>
      </w:r>
      <w:r w:rsidR="00B26905">
        <w:t>.</w:t>
      </w:r>
    </w:p>
    <w:p w14:paraId="33A4C611" w14:textId="77777777" w:rsidR="00ED14D3" w:rsidRPr="00ED14D3" w:rsidRDefault="00ED14D3" w:rsidP="00ED14D3">
      <w:pPr>
        <w:tabs>
          <w:tab w:val="left" w:pos="3780"/>
        </w:tabs>
        <w:rPr>
          <w:b/>
          <w:u w:val="single"/>
        </w:rPr>
      </w:pPr>
      <w:r w:rsidRPr="00755B8A">
        <w:rPr>
          <w:b/>
          <w:u w:val="single"/>
        </w:rPr>
        <w:t>CEMETERY MAINTENANCE</w:t>
      </w:r>
    </w:p>
    <w:p w14:paraId="534F4CD2" w14:textId="77777777" w:rsidR="00ED14D3" w:rsidRDefault="00ED14D3" w:rsidP="00ED14D3">
      <w:pPr>
        <w:numPr>
          <w:ilvl w:val="0"/>
          <w:numId w:val="16"/>
        </w:numPr>
        <w:spacing w:after="0" w:line="240" w:lineRule="auto"/>
        <w:rPr>
          <w:b/>
        </w:rPr>
      </w:pPr>
      <w:r>
        <w:rPr>
          <w:b/>
        </w:rPr>
        <w:t>Grass Cutting and areas to be cut</w:t>
      </w:r>
    </w:p>
    <w:p w14:paraId="2442FB8B" w14:textId="77777777" w:rsidR="00ED14D3" w:rsidRDefault="00ED14D3" w:rsidP="00ED14D3">
      <w:r>
        <w:t>Burial Areas including the upper and lower field, Outer Grass Area (including soil heap), Garden of Remembrance, grassed areas outside the entrance gates</w:t>
      </w:r>
      <w:r w:rsidRPr="00D251B8">
        <w:t>, both sides of access road, which are to be cut and striped, from the entrance to the Cemetery Building on the left side, including the Gardens of Rest and Remembrance, and the footpath to the parking area on the right side.</w:t>
      </w:r>
      <w:r>
        <w:t xml:space="preserve"> The grass areas at the rear of Numbers 73 and 75 Gorringe Valley Road, grass, conifers and edge of the stream at the rear of 73 Gorringe Valley Road.</w:t>
      </w:r>
      <w:r w:rsidRPr="002E2393">
        <w:t xml:space="preserve"> </w:t>
      </w:r>
    </w:p>
    <w:p w14:paraId="38B8C283" w14:textId="77777777" w:rsidR="00ED14D3" w:rsidRDefault="00ED14D3" w:rsidP="00ED14D3">
      <w:r>
        <w:t>Cut grass by approved machines.</w:t>
      </w:r>
    </w:p>
    <w:p w14:paraId="230AEC37" w14:textId="77777777" w:rsidR="00ED14D3" w:rsidRDefault="00ED14D3" w:rsidP="00ED14D3">
      <w:r>
        <w:t>No grass cutting may commence until after Mothers Day in March.</w:t>
      </w:r>
    </w:p>
    <w:p w14:paraId="7514BE89" w14:textId="77777777" w:rsidR="00ED14D3" w:rsidRDefault="00ED14D3" w:rsidP="00ED14D3">
      <w:pPr>
        <w:tabs>
          <w:tab w:val="left" w:pos="3780"/>
        </w:tabs>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8"/>
        <w:gridCol w:w="4428"/>
      </w:tblGrid>
      <w:tr w:rsidR="00ED14D3" w:rsidRPr="00B31172" w14:paraId="2A8434DC" w14:textId="77777777" w:rsidTr="00A25D3C">
        <w:tc>
          <w:tcPr>
            <w:tcW w:w="4428" w:type="dxa"/>
          </w:tcPr>
          <w:p w14:paraId="37DE95B1" w14:textId="77777777" w:rsidR="00ED14D3" w:rsidRPr="00B31172" w:rsidRDefault="00ED14D3" w:rsidP="00A25D3C">
            <w:pPr>
              <w:tabs>
                <w:tab w:val="left" w:pos="3780"/>
              </w:tabs>
              <w:jc w:val="center"/>
              <w:rPr>
                <w:b/>
              </w:rPr>
            </w:pPr>
            <w:r w:rsidRPr="00B31172">
              <w:rPr>
                <w:b/>
              </w:rPr>
              <w:t>Months</w:t>
            </w:r>
          </w:p>
        </w:tc>
        <w:tc>
          <w:tcPr>
            <w:tcW w:w="4428" w:type="dxa"/>
          </w:tcPr>
          <w:p w14:paraId="71216DF5" w14:textId="77777777" w:rsidR="00ED14D3" w:rsidRPr="00B31172" w:rsidRDefault="00ED14D3" w:rsidP="00A25D3C">
            <w:pPr>
              <w:tabs>
                <w:tab w:val="left" w:pos="3780"/>
              </w:tabs>
              <w:jc w:val="center"/>
              <w:rPr>
                <w:b/>
              </w:rPr>
            </w:pPr>
            <w:r w:rsidRPr="00B31172">
              <w:rPr>
                <w:b/>
              </w:rPr>
              <w:t>Frequency</w:t>
            </w:r>
          </w:p>
        </w:tc>
      </w:tr>
      <w:tr w:rsidR="00ED14D3" w:rsidRPr="00B31172" w14:paraId="49D9AE68" w14:textId="77777777" w:rsidTr="00A25D3C">
        <w:tc>
          <w:tcPr>
            <w:tcW w:w="4428" w:type="dxa"/>
          </w:tcPr>
          <w:p w14:paraId="2CECA248" w14:textId="77777777" w:rsidR="00ED14D3" w:rsidRPr="00B31172" w:rsidRDefault="00ED14D3" w:rsidP="00A25D3C">
            <w:pPr>
              <w:tabs>
                <w:tab w:val="left" w:pos="3780"/>
              </w:tabs>
            </w:pPr>
            <w:r w:rsidRPr="00B31172">
              <w:t>April – September</w:t>
            </w:r>
            <w:r>
              <w:t xml:space="preserve"> </w:t>
            </w:r>
          </w:p>
        </w:tc>
        <w:tc>
          <w:tcPr>
            <w:tcW w:w="4428" w:type="dxa"/>
          </w:tcPr>
          <w:p w14:paraId="0D1A6D24" w14:textId="77777777" w:rsidR="00ED14D3" w:rsidRPr="00B31172" w:rsidRDefault="00ED14D3" w:rsidP="00A25D3C">
            <w:pPr>
              <w:tabs>
                <w:tab w:val="left" w:pos="3780"/>
              </w:tabs>
            </w:pPr>
            <w:r w:rsidRPr="00B31172">
              <w:t>Every 7 days (18 cuts)</w:t>
            </w:r>
          </w:p>
        </w:tc>
      </w:tr>
      <w:tr w:rsidR="00ED14D3" w:rsidRPr="00B31172" w14:paraId="4FA97ADB" w14:textId="77777777" w:rsidTr="00A25D3C">
        <w:tc>
          <w:tcPr>
            <w:tcW w:w="4428" w:type="dxa"/>
          </w:tcPr>
          <w:p w14:paraId="3F04ABB1" w14:textId="77777777" w:rsidR="00ED14D3" w:rsidRPr="00B31172" w:rsidRDefault="00ED14D3" w:rsidP="00A25D3C">
            <w:pPr>
              <w:tabs>
                <w:tab w:val="left" w:pos="3780"/>
              </w:tabs>
            </w:pPr>
            <w:r w:rsidRPr="00B31172">
              <w:t xml:space="preserve">March to October </w:t>
            </w:r>
          </w:p>
        </w:tc>
        <w:tc>
          <w:tcPr>
            <w:tcW w:w="4428" w:type="dxa"/>
          </w:tcPr>
          <w:p w14:paraId="313B6BF6" w14:textId="77777777" w:rsidR="00ED14D3" w:rsidRPr="00B31172" w:rsidRDefault="00ED14D3" w:rsidP="00A25D3C">
            <w:pPr>
              <w:tabs>
                <w:tab w:val="left" w:pos="3780"/>
              </w:tabs>
            </w:pPr>
            <w:r w:rsidRPr="00B31172">
              <w:t>Every 14 days (9 cuts)</w:t>
            </w:r>
          </w:p>
        </w:tc>
      </w:tr>
      <w:tr w:rsidR="00ED14D3" w:rsidRPr="00B31172" w14:paraId="77B7389F" w14:textId="77777777" w:rsidTr="00A25D3C">
        <w:tc>
          <w:tcPr>
            <w:tcW w:w="4428" w:type="dxa"/>
          </w:tcPr>
          <w:p w14:paraId="33DB1021" w14:textId="77777777" w:rsidR="00ED14D3" w:rsidRPr="00B31172" w:rsidRDefault="00ED14D3" w:rsidP="00A25D3C">
            <w:pPr>
              <w:tabs>
                <w:tab w:val="left" w:pos="3780"/>
              </w:tabs>
            </w:pPr>
            <w:r w:rsidRPr="00B31172">
              <w:t>November to February inclusive</w:t>
            </w:r>
          </w:p>
        </w:tc>
        <w:tc>
          <w:tcPr>
            <w:tcW w:w="4428" w:type="dxa"/>
          </w:tcPr>
          <w:p w14:paraId="7606A364" w14:textId="77777777" w:rsidR="00ED14D3" w:rsidRPr="00B31172" w:rsidRDefault="00ED14D3" w:rsidP="00A25D3C">
            <w:pPr>
              <w:tabs>
                <w:tab w:val="left" w:pos="3780"/>
              </w:tabs>
            </w:pPr>
            <w:r w:rsidRPr="00B31172">
              <w:t>As directed by the Cemetery Manager</w:t>
            </w:r>
          </w:p>
        </w:tc>
      </w:tr>
    </w:tbl>
    <w:p w14:paraId="4B04315C" w14:textId="77777777" w:rsidR="00ED14D3" w:rsidRDefault="00ED14D3" w:rsidP="00ED14D3">
      <w:pPr>
        <w:tabs>
          <w:tab w:val="left" w:pos="3780"/>
        </w:tabs>
      </w:pPr>
    </w:p>
    <w:p w14:paraId="7AE66B2A" w14:textId="77777777" w:rsidR="00ED14D3" w:rsidRDefault="00ED14D3" w:rsidP="00ED14D3">
      <w:pPr>
        <w:tabs>
          <w:tab w:val="left" w:pos="3780"/>
        </w:tabs>
        <w:rPr>
          <w:b/>
        </w:rPr>
      </w:pPr>
      <w:r>
        <w:rPr>
          <w:b/>
        </w:rPr>
        <w:t>Requirements</w:t>
      </w:r>
    </w:p>
    <w:p w14:paraId="74AA14CE" w14:textId="77777777" w:rsidR="00ED14D3" w:rsidRDefault="00ED14D3" w:rsidP="00ED14D3">
      <w:pPr>
        <w:tabs>
          <w:tab w:val="left" w:pos="0"/>
        </w:tabs>
      </w:pPr>
      <w:r>
        <w:t>1. Trim by hand where necessary.</w:t>
      </w:r>
    </w:p>
    <w:p w14:paraId="3BED0811" w14:textId="77777777" w:rsidR="00ED14D3" w:rsidRDefault="00ED14D3" w:rsidP="00ED14D3">
      <w:pPr>
        <w:tabs>
          <w:tab w:val="left" w:pos="0"/>
        </w:tabs>
      </w:pPr>
      <w:r>
        <w:t>2. Strim on and around graves, wall, seats, trees, bushes, cemetery building, signs, fences and gates on each occasion grass is mown.</w:t>
      </w:r>
    </w:p>
    <w:p w14:paraId="0F5B36F1" w14:textId="77777777" w:rsidR="00ED14D3" w:rsidRDefault="00ED14D3" w:rsidP="00ED14D3">
      <w:pPr>
        <w:tabs>
          <w:tab w:val="left" w:pos="0"/>
        </w:tabs>
      </w:pPr>
      <w:r>
        <w:t>3. Ensure headstones and monuments are left clean, using a blower to clear any arisings.  To clean headstones on a regular as needed basis.</w:t>
      </w:r>
    </w:p>
    <w:p w14:paraId="395768F5" w14:textId="77777777" w:rsidR="00ED14D3" w:rsidRPr="00D251B8" w:rsidRDefault="00ED14D3" w:rsidP="00ED14D3">
      <w:pPr>
        <w:tabs>
          <w:tab w:val="left" w:pos="0"/>
        </w:tabs>
      </w:pPr>
      <w:r>
        <w:t>4. Sweep off tablets in the Garden of Remembrance and the New Memorial Garden.</w:t>
      </w:r>
    </w:p>
    <w:p w14:paraId="69625BB0" w14:textId="77777777" w:rsidR="00ED14D3" w:rsidRDefault="00ED14D3" w:rsidP="00B26905">
      <w:pPr>
        <w:pStyle w:val="ListParagraph"/>
        <w:numPr>
          <w:ilvl w:val="0"/>
          <w:numId w:val="13"/>
        </w:numPr>
        <w:tabs>
          <w:tab w:val="left" w:pos="0"/>
        </w:tabs>
        <w:spacing w:after="0" w:line="240" w:lineRule="auto"/>
        <w:rPr>
          <w:b/>
        </w:rPr>
      </w:pPr>
      <w:r w:rsidRPr="00B26905">
        <w:rPr>
          <w:b/>
        </w:rPr>
        <w:t>Maintenance of Garden of Remembrance and New Memorial Garden</w:t>
      </w:r>
    </w:p>
    <w:p w14:paraId="7D646339" w14:textId="77777777" w:rsidR="00B26905" w:rsidRPr="00B26905" w:rsidRDefault="00B26905" w:rsidP="00B26905">
      <w:pPr>
        <w:pStyle w:val="ListParagraph"/>
        <w:tabs>
          <w:tab w:val="left" w:pos="0"/>
        </w:tabs>
        <w:spacing w:after="0" w:line="240" w:lineRule="auto"/>
        <w:rPr>
          <w:b/>
        </w:rPr>
      </w:pPr>
    </w:p>
    <w:p w14:paraId="0F3F7E51" w14:textId="77777777" w:rsidR="00ED14D3" w:rsidRPr="00D251B8" w:rsidRDefault="00B26905" w:rsidP="00B26905">
      <w:pPr>
        <w:spacing w:after="0" w:line="240" w:lineRule="auto"/>
        <w:ind w:left="360"/>
      </w:pPr>
      <w:r>
        <w:t xml:space="preserve">1. </w:t>
      </w:r>
      <w:r w:rsidR="004A25EA">
        <w:t xml:space="preserve">   </w:t>
      </w:r>
      <w:r w:rsidR="00ED14D3" w:rsidRPr="00D251B8">
        <w:t>To weed areas monthly</w:t>
      </w:r>
    </w:p>
    <w:p w14:paraId="11DD9F9A" w14:textId="77777777" w:rsidR="00ED14D3" w:rsidRPr="00D251B8" w:rsidRDefault="00ED14D3" w:rsidP="00ED14D3">
      <w:pPr>
        <w:pStyle w:val="ListParagraph"/>
        <w:numPr>
          <w:ilvl w:val="0"/>
          <w:numId w:val="13"/>
        </w:numPr>
        <w:spacing w:after="0" w:line="240" w:lineRule="auto"/>
        <w:contextualSpacing w:val="0"/>
      </w:pPr>
      <w:r w:rsidRPr="00D251B8">
        <w:t>To clear pathways and access areas</w:t>
      </w:r>
    </w:p>
    <w:p w14:paraId="7E4096EE" w14:textId="77777777" w:rsidR="00ED14D3" w:rsidRDefault="00ED14D3" w:rsidP="00ED14D3">
      <w:pPr>
        <w:pStyle w:val="ListParagraph"/>
        <w:numPr>
          <w:ilvl w:val="0"/>
          <w:numId w:val="13"/>
        </w:numPr>
        <w:spacing w:after="0" w:line="240" w:lineRule="auto"/>
        <w:contextualSpacing w:val="0"/>
      </w:pPr>
      <w:r w:rsidRPr="00D251B8">
        <w:t>To sweep and clear under the 2 benches monthly</w:t>
      </w:r>
    </w:p>
    <w:p w14:paraId="0EEB2D50" w14:textId="77777777" w:rsidR="00ED14D3" w:rsidRPr="00D251B8" w:rsidRDefault="00ED14D3" w:rsidP="00ED14D3">
      <w:pPr>
        <w:pStyle w:val="ListParagraph"/>
        <w:spacing w:after="0" w:line="240" w:lineRule="auto"/>
        <w:contextualSpacing w:val="0"/>
      </w:pPr>
    </w:p>
    <w:p w14:paraId="6F360B7C" w14:textId="77777777" w:rsidR="00ED14D3" w:rsidRDefault="00ED14D3" w:rsidP="00ED14D3">
      <w:pPr>
        <w:numPr>
          <w:ilvl w:val="0"/>
          <w:numId w:val="16"/>
        </w:numPr>
        <w:tabs>
          <w:tab w:val="left" w:pos="0"/>
        </w:tabs>
        <w:spacing w:after="0" w:line="240" w:lineRule="auto"/>
        <w:rPr>
          <w:b/>
        </w:rPr>
      </w:pPr>
      <w:r>
        <w:rPr>
          <w:b/>
        </w:rPr>
        <w:t>Hedge Cutting and areas</w:t>
      </w:r>
    </w:p>
    <w:p w14:paraId="07638172" w14:textId="77777777" w:rsidR="00ED14D3" w:rsidRPr="00ED14D3" w:rsidRDefault="00ED14D3" w:rsidP="00ED14D3">
      <w:pPr>
        <w:tabs>
          <w:tab w:val="left" w:pos="0"/>
        </w:tabs>
      </w:pPr>
      <w:r>
        <w:t xml:space="preserve">Hedgerows adjacent to the Dene and the Stream at the rear of Gorringe Valley </w:t>
      </w:r>
      <w:r w:rsidRPr="00D251B8">
        <w:t>Road and hedges abutting the Downs.</w:t>
      </w:r>
    </w:p>
    <w:p w14:paraId="0F69AD63" w14:textId="77777777" w:rsidR="00ED14D3" w:rsidRDefault="00ED14D3" w:rsidP="00ED14D3">
      <w:pPr>
        <w:numPr>
          <w:ilvl w:val="0"/>
          <w:numId w:val="12"/>
        </w:numPr>
        <w:tabs>
          <w:tab w:val="left" w:pos="0"/>
        </w:tabs>
        <w:spacing w:after="0" w:line="240" w:lineRule="auto"/>
      </w:pPr>
      <w:r>
        <w:t>Cut hedges back to “A” shape (thick at base and narrow at top) by hand or approved mechanical hedge clipper leaving the height as near  as  2 metres as possible. Hedge adjacent to the Downs to be cut back flush to the fence. Hedge abutting the Dene to be cut square at the top and kept to the height of 2 metres. Collect and remove all arisings from the Cemetery.</w:t>
      </w:r>
    </w:p>
    <w:p w14:paraId="642D6091" w14:textId="77777777" w:rsidR="00ED14D3" w:rsidRPr="00B26905" w:rsidRDefault="00ED14D3" w:rsidP="00B26905">
      <w:pPr>
        <w:tabs>
          <w:tab w:val="left" w:pos="0"/>
        </w:tabs>
        <w:ind w:left="720"/>
        <w:rPr>
          <w:b/>
        </w:rPr>
      </w:pPr>
      <w:r w:rsidRPr="00D251B8">
        <w:rPr>
          <w:b/>
        </w:rPr>
        <w:t>Hedges to be cut twice yearly at appropriate times avoiding nesting birds.</w:t>
      </w:r>
    </w:p>
    <w:p w14:paraId="3BDE7DF5" w14:textId="77777777" w:rsidR="00ED14D3" w:rsidRDefault="00ED14D3" w:rsidP="00B26905">
      <w:pPr>
        <w:pStyle w:val="ListParagraph"/>
        <w:numPr>
          <w:ilvl w:val="0"/>
          <w:numId w:val="16"/>
        </w:numPr>
        <w:tabs>
          <w:tab w:val="left" w:pos="0"/>
        </w:tabs>
        <w:spacing w:after="0" w:line="240" w:lineRule="auto"/>
        <w:rPr>
          <w:b/>
        </w:rPr>
      </w:pPr>
      <w:r w:rsidRPr="00B26905">
        <w:rPr>
          <w:b/>
        </w:rPr>
        <w:t>Paths and Roadways</w:t>
      </w:r>
    </w:p>
    <w:p w14:paraId="6192ED54" w14:textId="77777777" w:rsidR="00B26905" w:rsidRPr="00B26905" w:rsidRDefault="00B26905" w:rsidP="00B26905">
      <w:pPr>
        <w:pStyle w:val="ListParagraph"/>
        <w:tabs>
          <w:tab w:val="left" w:pos="0"/>
        </w:tabs>
        <w:spacing w:after="0" w:line="240" w:lineRule="auto"/>
        <w:rPr>
          <w:b/>
        </w:rPr>
      </w:pPr>
    </w:p>
    <w:p w14:paraId="5CA79ABD" w14:textId="77777777" w:rsidR="00ED14D3" w:rsidRDefault="00ED14D3" w:rsidP="00ED14D3">
      <w:pPr>
        <w:numPr>
          <w:ilvl w:val="0"/>
          <w:numId w:val="15"/>
        </w:numPr>
        <w:tabs>
          <w:tab w:val="left" w:pos="0"/>
        </w:tabs>
        <w:spacing w:after="0" w:line="240" w:lineRule="auto"/>
      </w:pPr>
      <w:r>
        <w:t xml:space="preserve">All paths and Roadways to be edged and hand weeded and remove arisings.  </w:t>
      </w:r>
      <w:r>
        <w:rPr>
          <w:b/>
        </w:rPr>
        <w:t>May and November.</w:t>
      </w:r>
    </w:p>
    <w:p w14:paraId="24E81BBB" w14:textId="77777777" w:rsidR="00ED14D3" w:rsidRDefault="00ED14D3" w:rsidP="00B26905">
      <w:pPr>
        <w:pStyle w:val="ListParagraph"/>
        <w:numPr>
          <w:ilvl w:val="0"/>
          <w:numId w:val="15"/>
        </w:numPr>
        <w:tabs>
          <w:tab w:val="left" w:pos="0"/>
        </w:tabs>
        <w:spacing w:after="0" w:line="240" w:lineRule="auto"/>
      </w:pPr>
      <w:r>
        <w:t xml:space="preserve"> Twice yearly, to supply and apply suitable weed killer and moss killer in accordance with manufacturer’s instructions, around trees, to paths and roadways (including the full length of the access road from Gorringe Valley Road) as agreed with the Cemetery Manager.</w:t>
      </w:r>
    </w:p>
    <w:p w14:paraId="777C8AF4" w14:textId="77777777" w:rsidR="00ED14D3" w:rsidRPr="0011268F" w:rsidRDefault="00ED14D3" w:rsidP="00ED14D3">
      <w:pPr>
        <w:numPr>
          <w:ilvl w:val="0"/>
          <w:numId w:val="15"/>
        </w:numPr>
        <w:tabs>
          <w:tab w:val="left" w:pos="0"/>
        </w:tabs>
        <w:spacing w:after="0" w:line="240" w:lineRule="auto"/>
      </w:pPr>
      <w:r w:rsidRPr="0011268F">
        <w:t xml:space="preserve"> To supply grit and grit bin and grit paths when icy as needed.</w:t>
      </w:r>
    </w:p>
    <w:p w14:paraId="7FEBB16A" w14:textId="77777777" w:rsidR="00ED14D3" w:rsidRDefault="00ED14D3" w:rsidP="00ED14D3">
      <w:pPr>
        <w:tabs>
          <w:tab w:val="left" w:pos="0"/>
        </w:tabs>
      </w:pPr>
    </w:p>
    <w:p w14:paraId="10023C9A" w14:textId="77777777" w:rsidR="00ED14D3" w:rsidRDefault="00ED14D3" w:rsidP="00ED14D3">
      <w:pPr>
        <w:tabs>
          <w:tab w:val="left" w:pos="0"/>
        </w:tabs>
        <w:rPr>
          <w:b/>
        </w:rPr>
      </w:pPr>
      <w:r>
        <w:rPr>
          <w:b/>
        </w:rPr>
        <w:t xml:space="preserve"> The following to be done twice during the year, in the early spring and late summer. NB Contractors will be responsible for replacing any plants/trees/turf or anything damaged as a result of wind drift, or too high a concentration of weed killer being used.</w:t>
      </w:r>
    </w:p>
    <w:p w14:paraId="40DB949F" w14:textId="77777777" w:rsidR="00ED14D3" w:rsidRDefault="00ED14D3" w:rsidP="00B26905">
      <w:pPr>
        <w:numPr>
          <w:ilvl w:val="0"/>
          <w:numId w:val="16"/>
        </w:numPr>
        <w:tabs>
          <w:tab w:val="left" w:pos="0"/>
        </w:tabs>
        <w:spacing w:after="0" w:line="240" w:lineRule="auto"/>
        <w:rPr>
          <w:b/>
        </w:rPr>
      </w:pPr>
      <w:r>
        <w:rPr>
          <w:b/>
        </w:rPr>
        <w:t>Fence Line adjacent to path Downs</w:t>
      </w:r>
    </w:p>
    <w:p w14:paraId="42E165D6" w14:textId="77777777" w:rsidR="00ED14D3" w:rsidRDefault="00ED14D3" w:rsidP="00ED14D3">
      <w:pPr>
        <w:numPr>
          <w:ilvl w:val="0"/>
          <w:numId w:val="19"/>
        </w:numPr>
        <w:tabs>
          <w:tab w:val="left" w:pos="0"/>
        </w:tabs>
        <w:spacing w:after="0" w:line="240" w:lineRule="auto"/>
      </w:pPr>
      <w:r>
        <w:t>Supply and apply weed killer in accordance with manufacturer’s instruction, as agreed with the Cemetery Manager.</w:t>
      </w:r>
    </w:p>
    <w:p w14:paraId="5C0CA6EC" w14:textId="77777777" w:rsidR="00ED14D3" w:rsidRDefault="00ED14D3" w:rsidP="00ED14D3">
      <w:pPr>
        <w:tabs>
          <w:tab w:val="left" w:pos="0"/>
        </w:tabs>
        <w:ind w:left="360"/>
      </w:pPr>
    </w:p>
    <w:p w14:paraId="6C6C7FF4" w14:textId="77777777" w:rsidR="00ED14D3" w:rsidRDefault="00ED14D3" w:rsidP="00ED14D3">
      <w:pPr>
        <w:numPr>
          <w:ilvl w:val="0"/>
          <w:numId w:val="19"/>
        </w:numPr>
        <w:tabs>
          <w:tab w:val="left" w:pos="0"/>
        </w:tabs>
        <w:spacing w:after="0" w:line="240" w:lineRule="auto"/>
        <w:rPr>
          <w:b/>
        </w:rPr>
      </w:pPr>
      <w:r>
        <w:rPr>
          <w:b/>
        </w:rPr>
        <w:t>St</w:t>
      </w:r>
      <w:r w:rsidR="00C55D95">
        <w:rPr>
          <w:b/>
        </w:rPr>
        <w:t>r</w:t>
      </w:r>
      <w:r>
        <w:rPr>
          <w:b/>
        </w:rPr>
        <w:t>eam, drains and taps</w:t>
      </w:r>
    </w:p>
    <w:p w14:paraId="197593C7" w14:textId="77777777" w:rsidR="00ED14D3" w:rsidRDefault="00ED14D3" w:rsidP="00ED14D3">
      <w:pPr>
        <w:numPr>
          <w:ilvl w:val="0"/>
          <w:numId w:val="17"/>
        </w:numPr>
        <w:tabs>
          <w:tab w:val="left" w:pos="0"/>
        </w:tabs>
        <w:spacing w:after="0" w:line="240" w:lineRule="auto"/>
      </w:pPr>
      <w:r>
        <w:t xml:space="preserve">Inspect Stream checking it is clear and flowing through tunnel pipes under the bridge and drainage holes at the end of the bridge. </w:t>
      </w:r>
      <w:r>
        <w:rPr>
          <w:b/>
        </w:rPr>
        <w:t>E</w:t>
      </w:r>
      <w:r w:rsidRPr="002F2C4F">
        <w:rPr>
          <w:b/>
        </w:rPr>
        <w:t>very 3 months</w:t>
      </w:r>
      <w:r>
        <w:t>.</w:t>
      </w:r>
    </w:p>
    <w:p w14:paraId="4EB2EE91" w14:textId="77777777" w:rsidR="00ED14D3" w:rsidRPr="002F2C4F" w:rsidRDefault="00ED14D3" w:rsidP="00ED14D3">
      <w:pPr>
        <w:numPr>
          <w:ilvl w:val="0"/>
          <w:numId w:val="17"/>
        </w:numPr>
        <w:tabs>
          <w:tab w:val="left" w:pos="0"/>
        </w:tabs>
        <w:spacing w:after="0" w:line="240" w:lineRule="auto"/>
        <w:rPr>
          <w:b/>
        </w:rPr>
      </w:pPr>
      <w:r>
        <w:t xml:space="preserve">Collect debris to ensure free flowing and remove from Cemetery. </w:t>
      </w:r>
      <w:r w:rsidRPr="002F2C4F">
        <w:rPr>
          <w:b/>
        </w:rPr>
        <w:t>Every 3 Months</w:t>
      </w:r>
    </w:p>
    <w:p w14:paraId="41771022" w14:textId="77777777" w:rsidR="00ED14D3" w:rsidRPr="004756A5" w:rsidRDefault="00ED14D3" w:rsidP="00ED14D3">
      <w:pPr>
        <w:numPr>
          <w:ilvl w:val="0"/>
          <w:numId w:val="17"/>
        </w:numPr>
        <w:tabs>
          <w:tab w:val="left" w:pos="0"/>
        </w:tabs>
        <w:spacing w:after="0" w:line="240" w:lineRule="auto"/>
      </w:pPr>
      <w:r>
        <w:lastRenderedPageBreak/>
        <w:t>Inspect land drains and check water flow.</w:t>
      </w:r>
      <w:r w:rsidRPr="00A6351C">
        <w:t xml:space="preserve"> Remove any debr</w:t>
      </w:r>
      <w:r>
        <w:t xml:space="preserve">is and remove from the Cemetery. </w:t>
      </w:r>
      <w:r w:rsidRPr="002F2C4F">
        <w:rPr>
          <w:b/>
        </w:rPr>
        <w:t>Every 3 Months.</w:t>
      </w:r>
    </w:p>
    <w:p w14:paraId="0FB2D1EE" w14:textId="77777777" w:rsidR="00ED14D3" w:rsidRPr="00A6351C" w:rsidRDefault="00ED14D3" w:rsidP="00ED14D3">
      <w:pPr>
        <w:numPr>
          <w:ilvl w:val="0"/>
          <w:numId w:val="17"/>
        </w:numPr>
        <w:tabs>
          <w:tab w:val="left" w:pos="0"/>
        </w:tabs>
        <w:spacing w:after="0" w:line="240" w:lineRule="auto"/>
      </w:pPr>
      <w:r>
        <w:t>Check water is flowing from taps at the Cemetery.</w:t>
      </w:r>
      <w:r>
        <w:rPr>
          <w:b/>
        </w:rPr>
        <w:t xml:space="preserve"> Weekly.</w:t>
      </w:r>
    </w:p>
    <w:p w14:paraId="5A2C4850" w14:textId="77777777" w:rsidR="00ED14D3" w:rsidRDefault="00ED14D3" w:rsidP="00ED14D3">
      <w:pPr>
        <w:numPr>
          <w:ilvl w:val="0"/>
          <w:numId w:val="17"/>
        </w:numPr>
        <w:tabs>
          <w:tab w:val="left" w:pos="0"/>
        </w:tabs>
        <w:spacing w:after="0" w:line="240" w:lineRule="auto"/>
      </w:pPr>
      <w:r>
        <w:t>Report to the Cemetery Manager any drainage faults.</w:t>
      </w:r>
    </w:p>
    <w:p w14:paraId="6FDF0F62" w14:textId="77777777" w:rsidR="00ED14D3" w:rsidRDefault="00ED14D3" w:rsidP="00ED14D3">
      <w:pPr>
        <w:tabs>
          <w:tab w:val="left" w:pos="0"/>
        </w:tabs>
        <w:spacing w:after="0" w:line="240" w:lineRule="auto"/>
        <w:ind w:left="720"/>
      </w:pPr>
    </w:p>
    <w:p w14:paraId="5B5E1923" w14:textId="77777777" w:rsidR="00ED14D3" w:rsidRDefault="00ED14D3" w:rsidP="00B26905">
      <w:pPr>
        <w:numPr>
          <w:ilvl w:val="0"/>
          <w:numId w:val="16"/>
        </w:numPr>
        <w:tabs>
          <w:tab w:val="left" w:pos="0"/>
        </w:tabs>
        <w:spacing w:after="0" w:line="240" w:lineRule="auto"/>
        <w:rPr>
          <w:b/>
        </w:rPr>
      </w:pPr>
      <w:r>
        <w:rPr>
          <w:b/>
        </w:rPr>
        <w:t xml:space="preserve">Litter </w:t>
      </w:r>
    </w:p>
    <w:p w14:paraId="43F73B57" w14:textId="77777777" w:rsidR="00ED14D3" w:rsidRPr="002F2C4F" w:rsidRDefault="00ED14D3" w:rsidP="00ED14D3">
      <w:pPr>
        <w:numPr>
          <w:ilvl w:val="0"/>
          <w:numId w:val="18"/>
        </w:numPr>
        <w:tabs>
          <w:tab w:val="left" w:pos="0"/>
        </w:tabs>
        <w:spacing w:after="0" w:line="240" w:lineRule="auto"/>
      </w:pPr>
      <w:r>
        <w:t xml:space="preserve">Collect and remove all litter, wreaths and other debris (including debris from trees) from the Cemetery, </w:t>
      </w:r>
      <w:r>
        <w:rPr>
          <w:b/>
        </w:rPr>
        <w:t>each visit.</w:t>
      </w:r>
    </w:p>
    <w:p w14:paraId="7EAC5A75" w14:textId="77777777" w:rsidR="00ED14D3" w:rsidRDefault="00ED14D3" w:rsidP="00ED14D3">
      <w:pPr>
        <w:numPr>
          <w:ilvl w:val="0"/>
          <w:numId w:val="18"/>
        </w:numPr>
        <w:tabs>
          <w:tab w:val="left" w:pos="0"/>
        </w:tabs>
        <w:spacing w:after="0" w:line="240" w:lineRule="auto"/>
      </w:pPr>
      <w:r>
        <w:t xml:space="preserve">Empty the litter baskets and remove contents from the Cemetery. </w:t>
      </w:r>
      <w:r>
        <w:rPr>
          <w:b/>
        </w:rPr>
        <w:t>3 Times per week, March to October, 2 times per week for the remainder of the year.</w:t>
      </w:r>
    </w:p>
    <w:p w14:paraId="35174340" w14:textId="77777777" w:rsidR="00ED14D3" w:rsidRDefault="00ED14D3" w:rsidP="00ED14D3">
      <w:pPr>
        <w:tabs>
          <w:tab w:val="left" w:pos="0"/>
        </w:tabs>
        <w:spacing w:after="0" w:line="240" w:lineRule="auto"/>
        <w:ind w:left="720"/>
      </w:pPr>
    </w:p>
    <w:p w14:paraId="587BB4C2" w14:textId="77777777" w:rsidR="00ED14D3" w:rsidRDefault="00ED14D3" w:rsidP="00B26905">
      <w:pPr>
        <w:numPr>
          <w:ilvl w:val="0"/>
          <w:numId w:val="16"/>
        </w:numPr>
        <w:tabs>
          <w:tab w:val="left" w:pos="0"/>
        </w:tabs>
        <w:spacing w:after="0" w:line="240" w:lineRule="auto"/>
        <w:rPr>
          <w:b/>
        </w:rPr>
      </w:pPr>
      <w:r>
        <w:rPr>
          <w:b/>
        </w:rPr>
        <w:t>Grave maintenance</w:t>
      </w:r>
    </w:p>
    <w:p w14:paraId="1CD24D65" w14:textId="77777777" w:rsidR="00ED14D3" w:rsidRDefault="00ED14D3" w:rsidP="00ED14D3">
      <w:pPr>
        <w:numPr>
          <w:ilvl w:val="0"/>
          <w:numId w:val="28"/>
        </w:numPr>
        <w:tabs>
          <w:tab w:val="left" w:pos="0"/>
        </w:tabs>
        <w:spacing w:after="0" w:line="240" w:lineRule="auto"/>
      </w:pPr>
      <w:r>
        <w:t>As directed by the Cemetery Manager, supply and apply weed killer to unplanted graves.</w:t>
      </w:r>
    </w:p>
    <w:p w14:paraId="4AEFEA24" w14:textId="77777777" w:rsidR="00ED14D3" w:rsidRPr="002F59AC" w:rsidRDefault="00ED14D3" w:rsidP="00ED14D3">
      <w:pPr>
        <w:numPr>
          <w:ilvl w:val="0"/>
          <w:numId w:val="28"/>
        </w:numPr>
        <w:tabs>
          <w:tab w:val="left" w:pos="0"/>
        </w:tabs>
        <w:spacing w:after="0" w:line="240" w:lineRule="auto"/>
      </w:pPr>
      <w:r>
        <w:t>As directed by the Cemetery Manager hand weed graves and remove Ash and Hawthorns which may have self seeded, in order to maintain tidy appearance of the cemetery.</w:t>
      </w:r>
    </w:p>
    <w:p w14:paraId="70F647BC" w14:textId="77777777" w:rsidR="00ED14D3" w:rsidRDefault="00ED14D3" w:rsidP="00ED14D3">
      <w:pPr>
        <w:tabs>
          <w:tab w:val="left" w:pos="0"/>
        </w:tabs>
        <w:rPr>
          <w:b/>
        </w:rPr>
      </w:pPr>
    </w:p>
    <w:p w14:paraId="332ADD47" w14:textId="77777777" w:rsidR="00ED14D3" w:rsidRDefault="00ED14D3" w:rsidP="00B26905">
      <w:pPr>
        <w:numPr>
          <w:ilvl w:val="0"/>
          <w:numId w:val="16"/>
        </w:numPr>
        <w:tabs>
          <w:tab w:val="left" w:pos="0"/>
        </w:tabs>
        <w:spacing w:after="0" w:line="240" w:lineRule="auto"/>
        <w:rPr>
          <w:b/>
        </w:rPr>
      </w:pPr>
      <w:r>
        <w:rPr>
          <w:b/>
        </w:rPr>
        <w:t>Skip</w:t>
      </w:r>
    </w:p>
    <w:p w14:paraId="0E77A884" w14:textId="77777777" w:rsidR="00ED14D3" w:rsidRDefault="00ED14D3" w:rsidP="00ED14D3">
      <w:pPr>
        <w:numPr>
          <w:ilvl w:val="0"/>
          <w:numId w:val="20"/>
        </w:numPr>
        <w:tabs>
          <w:tab w:val="left" w:pos="0"/>
        </w:tabs>
        <w:spacing w:after="0" w:line="240" w:lineRule="auto"/>
      </w:pPr>
      <w:r>
        <w:t xml:space="preserve"> The Contractor will be responsible for cost of hire of a small skip and other approved containers for topsoil, litter and other arisings.</w:t>
      </w:r>
    </w:p>
    <w:p w14:paraId="1F887A84" w14:textId="77777777" w:rsidR="00ED14D3" w:rsidRPr="002F2C4F" w:rsidRDefault="00ED14D3" w:rsidP="00ED14D3">
      <w:pPr>
        <w:numPr>
          <w:ilvl w:val="0"/>
          <w:numId w:val="20"/>
        </w:numPr>
        <w:tabs>
          <w:tab w:val="left" w:pos="0"/>
        </w:tabs>
        <w:spacing w:after="0" w:line="240" w:lineRule="auto"/>
      </w:pPr>
      <w:r>
        <w:t>This, other containers or equipment is to be placed as agreed with the Cemetery Manager; they must not obstruct access to the toilet.</w:t>
      </w:r>
    </w:p>
    <w:p w14:paraId="51D0D406" w14:textId="77777777" w:rsidR="00ED14D3" w:rsidRPr="002F2C4F" w:rsidRDefault="00ED14D3" w:rsidP="00ED14D3">
      <w:pPr>
        <w:tabs>
          <w:tab w:val="left" w:pos="0"/>
        </w:tabs>
        <w:rPr>
          <w:b/>
        </w:rPr>
      </w:pPr>
    </w:p>
    <w:p w14:paraId="5362BB40" w14:textId="77777777" w:rsidR="00ED14D3" w:rsidRDefault="00ED14D3" w:rsidP="00B26905">
      <w:pPr>
        <w:numPr>
          <w:ilvl w:val="0"/>
          <w:numId w:val="16"/>
        </w:numPr>
        <w:tabs>
          <w:tab w:val="left" w:pos="0"/>
        </w:tabs>
        <w:spacing w:after="0" w:line="240" w:lineRule="auto"/>
        <w:rPr>
          <w:b/>
        </w:rPr>
      </w:pPr>
      <w:r>
        <w:rPr>
          <w:b/>
        </w:rPr>
        <w:t>General maintenance</w:t>
      </w:r>
    </w:p>
    <w:p w14:paraId="0DB6749F" w14:textId="77777777" w:rsidR="00ED14D3" w:rsidRDefault="00ED14D3" w:rsidP="00ED14D3">
      <w:pPr>
        <w:tabs>
          <w:tab w:val="left" w:pos="0"/>
        </w:tabs>
        <w:ind w:left="360"/>
      </w:pPr>
      <w:r>
        <w:t>From time to time other general maintenance may be requested by the Cemetery Manager in order to maintain the Cemetery. The Contractor will be requested to provide a cost for any additional work.</w:t>
      </w:r>
    </w:p>
    <w:p w14:paraId="2BA4C098" w14:textId="77777777" w:rsidR="00ED14D3" w:rsidRDefault="00ED14D3" w:rsidP="00ED14D3">
      <w:pPr>
        <w:tabs>
          <w:tab w:val="left" w:pos="0"/>
        </w:tabs>
        <w:rPr>
          <w:b/>
          <w:u w:val="single"/>
        </w:rPr>
      </w:pPr>
      <w:r>
        <w:rPr>
          <w:b/>
          <w:u w:val="single"/>
        </w:rPr>
        <w:t>GRAVE DIGGING SERVICES</w:t>
      </w:r>
    </w:p>
    <w:p w14:paraId="6A7D4FF9" w14:textId="77777777" w:rsidR="00ED14D3" w:rsidRPr="001D0B6D" w:rsidRDefault="00ED14D3" w:rsidP="00ED14D3">
      <w:pPr>
        <w:numPr>
          <w:ilvl w:val="0"/>
          <w:numId w:val="22"/>
        </w:numPr>
        <w:tabs>
          <w:tab w:val="left" w:pos="0"/>
        </w:tabs>
        <w:spacing w:after="0" w:line="240" w:lineRule="auto"/>
        <w:rPr>
          <w:b/>
        </w:rPr>
      </w:pPr>
      <w:r>
        <w:t>The Contractor will carry out grave digging services at the request of Willingdon and Jevington Parish Council, at Willingdon Cemetery in Gorringe Valley Road</w:t>
      </w:r>
      <w:r w:rsidR="004A25EA">
        <w:t>.</w:t>
      </w:r>
    </w:p>
    <w:p w14:paraId="6471EB9B" w14:textId="77777777" w:rsidR="00ED14D3" w:rsidRPr="00572E39" w:rsidRDefault="00ED14D3" w:rsidP="00ED14D3">
      <w:pPr>
        <w:numPr>
          <w:ilvl w:val="0"/>
          <w:numId w:val="22"/>
        </w:numPr>
        <w:tabs>
          <w:tab w:val="left" w:pos="0"/>
        </w:tabs>
        <w:spacing w:after="0" w:line="240" w:lineRule="auto"/>
        <w:rPr>
          <w:b/>
        </w:rPr>
      </w:pPr>
      <w:r>
        <w:t xml:space="preserve">The Contractor will abide by the Safe Working Practices for Cemeteries as the Institute of Cemetery and Crematorium Management (ICCM), a copy of which will be supplied and will also be available in the Cemetery Building and Parish Office. </w:t>
      </w:r>
      <w:r w:rsidRPr="00572E39">
        <w:t>Wooden shoring is included in the ICCM document; it wou</w:t>
      </w:r>
      <w:r>
        <w:t>ld not be suitable for our</w:t>
      </w:r>
      <w:r w:rsidRPr="00572E39">
        <w:t xml:space="preserve"> soil type.</w:t>
      </w:r>
    </w:p>
    <w:p w14:paraId="01688596" w14:textId="77777777" w:rsidR="00ED14D3" w:rsidRPr="00073EED" w:rsidRDefault="00ED14D3" w:rsidP="00ED14D3">
      <w:pPr>
        <w:tabs>
          <w:tab w:val="left" w:pos="0"/>
        </w:tabs>
        <w:rPr>
          <w:b/>
        </w:rPr>
      </w:pPr>
    </w:p>
    <w:p w14:paraId="21D96AAA" w14:textId="77777777" w:rsidR="00ED14D3" w:rsidRDefault="00ED14D3" w:rsidP="00ED14D3">
      <w:pPr>
        <w:tabs>
          <w:tab w:val="left" w:pos="0"/>
        </w:tabs>
        <w:rPr>
          <w:b/>
        </w:rPr>
      </w:pPr>
      <w:r>
        <w:rPr>
          <w:b/>
        </w:rPr>
        <w:t>Grave Digging Services</w:t>
      </w:r>
    </w:p>
    <w:p w14:paraId="2CDDC4D1" w14:textId="77777777" w:rsidR="00ED14D3" w:rsidRDefault="00ED14D3" w:rsidP="00ED14D3">
      <w:pPr>
        <w:numPr>
          <w:ilvl w:val="0"/>
          <w:numId w:val="23"/>
        </w:numPr>
        <w:tabs>
          <w:tab w:val="left" w:pos="0"/>
        </w:tabs>
        <w:spacing w:after="0" w:line="240" w:lineRule="auto"/>
        <w:rPr>
          <w:b/>
        </w:rPr>
      </w:pPr>
      <w:r>
        <w:rPr>
          <w:b/>
        </w:rPr>
        <w:t>Equipment</w:t>
      </w:r>
    </w:p>
    <w:p w14:paraId="52D448B9" w14:textId="77777777" w:rsidR="00ED14D3" w:rsidRPr="00ED14D3" w:rsidRDefault="00ED14D3" w:rsidP="00ED14D3">
      <w:pPr>
        <w:tabs>
          <w:tab w:val="left" w:pos="0"/>
        </w:tabs>
        <w:ind w:left="360"/>
      </w:pPr>
      <w:r>
        <w:t xml:space="preserve">The Contractor will supply all labour, machinery and materials (other than green matting for dressing), to carry out these services in a safe efficient and workmanlike manner, to meet the standards in the ICCM Safe Working Practices document. The Contractor and staff will have due regard for members of the public and will comply with relevant legislation. </w:t>
      </w:r>
      <w:r w:rsidRPr="00685748">
        <w:t>The Parish Council will provide a small store for equipment. Any diggers must be stored at th</w:t>
      </w:r>
      <w:r w:rsidR="004A25EA">
        <w:t>e rear of the Cemetery Building and put away out of sight for burials.</w:t>
      </w:r>
    </w:p>
    <w:p w14:paraId="34F6CBA5" w14:textId="77777777" w:rsidR="00ED14D3" w:rsidRDefault="00ED14D3" w:rsidP="00ED14D3">
      <w:pPr>
        <w:numPr>
          <w:ilvl w:val="0"/>
          <w:numId w:val="23"/>
        </w:numPr>
        <w:tabs>
          <w:tab w:val="left" w:pos="0"/>
        </w:tabs>
        <w:spacing w:after="0" w:line="240" w:lineRule="auto"/>
        <w:rPr>
          <w:b/>
        </w:rPr>
      </w:pPr>
      <w:r>
        <w:rPr>
          <w:b/>
        </w:rPr>
        <w:t>Services</w:t>
      </w:r>
    </w:p>
    <w:p w14:paraId="7AEF406B" w14:textId="77777777" w:rsidR="00ED14D3" w:rsidRDefault="00ED14D3" w:rsidP="00ED14D3">
      <w:pPr>
        <w:numPr>
          <w:ilvl w:val="0"/>
          <w:numId w:val="24"/>
        </w:numPr>
        <w:tabs>
          <w:tab w:val="left" w:pos="0"/>
        </w:tabs>
        <w:spacing w:after="0" w:line="240" w:lineRule="auto"/>
      </w:pPr>
      <w:r>
        <w:t>Identification of plot as requested with the Cemetery Manager.</w:t>
      </w:r>
    </w:p>
    <w:p w14:paraId="47875403" w14:textId="77777777" w:rsidR="00ED14D3" w:rsidRDefault="00ED14D3" w:rsidP="00ED14D3">
      <w:pPr>
        <w:numPr>
          <w:ilvl w:val="0"/>
          <w:numId w:val="24"/>
        </w:numPr>
        <w:tabs>
          <w:tab w:val="left" w:pos="0"/>
        </w:tabs>
        <w:spacing w:after="0" w:line="240" w:lineRule="auto"/>
      </w:pPr>
      <w:r>
        <w:t>To undertake site visits with the Cemetery Manager to agree location of plot and identify any possible risks to the plot and any adjacent plots.</w:t>
      </w:r>
    </w:p>
    <w:p w14:paraId="2DAEDCC5" w14:textId="77777777" w:rsidR="00ED14D3" w:rsidRDefault="00ED14D3" w:rsidP="00ED14D3">
      <w:pPr>
        <w:numPr>
          <w:ilvl w:val="0"/>
          <w:numId w:val="24"/>
        </w:numPr>
        <w:tabs>
          <w:tab w:val="left" w:pos="0"/>
        </w:tabs>
        <w:spacing w:after="0" w:line="240" w:lineRule="auto"/>
      </w:pPr>
      <w:r>
        <w:t>To be readily available upon instruction to dig graves for the date of interment.</w:t>
      </w:r>
    </w:p>
    <w:p w14:paraId="285837B3" w14:textId="77777777" w:rsidR="00ED14D3" w:rsidRDefault="00ED14D3" w:rsidP="00ED14D3">
      <w:pPr>
        <w:tabs>
          <w:tab w:val="left" w:pos="0"/>
        </w:tabs>
        <w:ind w:left="720"/>
      </w:pPr>
    </w:p>
    <w:p w14:paraId="5B5DA877" w14:textId="77777777" w:rsidR="00ED14D3" w:rsidRDefault="00ED14D3" w:rsidP="00ED14D3">
      <w:pPr>
        <w:numPr>
          <w:ilvl w:val="0"/>
          <w:numId w:val="23"/>
        </w:numPr>
        <w:tabs>
          <w:tab w:val="left" w:pos="0"/>
        </w:tabs>
        <w:spacing w:after="0" w:line="240" w:lineRule="auto"/>
        <w:rPr>
          <w:b/>
        </w:rPr>
      </w:pPr>
      <w:r>
        <w:rPr>
          <w:b/>
        </w:rPr>
        <w:t>Burials</w:t>
      </w:r>
    </w:p>
    <w:p w14:paraId="3314C049" w14:textId="77777777" w:rsidR="00ED14D3" w:rsidRPr="002F59AC" w:rsidRDefault="00ED14D3" w:rsidP="00ED14D3">
      <w:pPr>
        <w:numPr>
          <w:ilvl w:val="0"/>
          <w:numId w:val="25"/>
        </w:numPr>
        <w:tabs>
          <w:tab w:val="left" w:pos="0"/>
        </w:tabs>
        <w:spacing w:after="0" w:line="240" w:lineRule="auto"/>
      </w:pPr>
      <w:r>
        <w:t>The Contractor will make known to the Cemetery Manager those members of staff who have received the appropriate training for grave digging purposes.</w:t>
      </w:r>
    </w:p>
    <w:p w14:paraId="3E218F4E" w14:textId="77777777" w:rsidR="00ED14D3" w:rsidRDefault="00ED14D3" w:rsidP="00ED14D3">
      <w:pPr>
        <w:numPr>
          <w:ilvl w:val="0"/>
          <w:numId w:val="25"/>
        </w:numPr>
        <w:tabs>
          <w:tab w:val="left" w:pos="0"/>
        </w:tabs>
        <w:spacing w:after="0" w:line="240" w:lineRule="auto"/>
      </w:pPr>
      <w:r>
        <w:t>The Contractor will ensure that when digging graves, appropriate shoring will be used.</w:t>
      </w:r>
    </w:p>
    <w:p w14:paraId="2883748F" w14:textId="77777777" w:rsidR="00ED14D3" w:rsidRDefault="00ED14D3" w:rsidP="00ED14D3">
      <w:pPr>
        <w:numPr>
          <w:ilvl w:val="0"/>
          <w:numId w:val="25"/>
        </w:numPr>
        <w:tabs>
          <w:tab w:val="left" w:pos="0"/>
        </w:tabs>
        <w:spacing w:after="0" w:line="240" w:lineRule="auto"/>
      </w:pPr>
      <w:r>
        <w:t>To excavate to the depth and width requested and remove excess soil from site.</w:t>
      </w:r>
    </w:p>
    <w:p w14:paraId="561B67E4" w14:textId="77777777" w:rsidR="00ED14D3" w:rsidRDefault="00ED14D3" w:rsidP="00ED14D3">
      <w:pPr>
        <w:numPr>
          <w:ilvl w:val="0"/>
          <w:numId w:val="25"/>
        </w:numPr>
        <w:tabs>
          <w:tab w:val="left" w:pos="0"/>
        </w:tabs>
        <w:spacing w:after="0" w:line="240" w:lineRule="auto"/>
      </w:pPr>
      <w:r>
        <w:t>A soil box must be provided by the Contractor and placed upon an unused space or on the nearest level lawned/turfed grave. Soil to be used by wheel barrow if necessary.</w:t>
      </w:r>
    </w:p>
    <w:p w14:paraId="746D7CC7" w14:textId="77777777" w:rsidR="00ED14D3" w:rsidRDefault="00ED14D3" w:rsidP="00ED14D3">
      <w:pPr>
        <w:numPr>
          <w:ilvl w:val="0"/>
          <w:numId w:val="25"/>
        </w:numPr>
        <w:tabs>
          <w:tab w:val="left" w:pos="0"/>
        </w:tabs>
        <w:spacing w:after="0" w:line="240" w:lineRule="auto"/>
      </w:pPr>
      <w:r>
        <w:lastRenderedPageBreak/>
        <w:t xml:space="preserve">To dress the grave using green matting provided and ensure small soil box is placed ready for use for the Officiating Minister. </w:t>
      </w:r>
    </w:p>
    <w:p w14:paraId="2758CE2A" w14:textId="77777777" w:rsidR="00ED14D3" w:rsidRPr="00174927" w:rsidRDefault="00ED14D3" w:rsidP="00ED14D3">
      <w:pPr>
        <w:numPr>
          <w:ilvl w:val="0"/>
          <w:numId w:val="25"/>
        </w:numPr>
        <w:tabs>
          <w:tab w:val="left" w:pos="0"/>
        </w:tabs>
        <w:spacing w:after="0" w:line="240" w:lineRule="auto"/>
      </w:pPr>
      <w:r>
        <w:rPr>
          <w:b/>
          <w:i/>
        </w:rPr>
        <w:t>Grave digging or backfilling will never be undertaken by one person. Two people will be present to dig and backfill.</w:t>
      </w:r>
    </w:p>
    <w:p w14:paraId="14E9DC14" w14:textId="77777777" w:rsidR="00ED14D3" w:rsidRDefault="00ED14D3" w:rsidP="00ED14D3">
      <w:pPr>
        <w:numPr>
          <w:ilvl w:val="0"/>
          <w:numId w:val="25"/>
        </w:numPr>
        <w:tabs>
          <w:tab w:val="left" w:pos="0"/>
        </w:tabs>
        <w:spacing w:after="0" w:line="240" w:lineRule="auto"/>
      </w:pPr>
      <w:r>
        <w:t>The Contractor will be responsible and liable for any damage to adjacent plots. If any damage is caused throughout the digging process the Contractor will rectify at a cost to them.</w:t>
      </w:r>
    </w:p>
    <w:p w14:paraId="6AACB54B" w14:textId="77777777" w:rsidR="00ED14D3" w:rsidRDefault="00ED14D3" w:rsidP="00ED14D3">
      <w:pPr>
        <w:tabs>
          <w:tab w:val="left" w:pos="0"/>
        </w:tabs>
      </w:pPr>
    </w:p>
    <w:p w14:paraId="7EB3E9C4" w14:textId="77777777" w:rsidR="00ED14D3" w:rsidRDefault="00ED14D3" w:rsidP="00ED14D3">
      <w:pPr>
        <w:numPr>
          <w:ilvl w:val="0"/>
          <w:numId w:val="23"/>
        </w:numPr>
        <w:tabs>
          <w:tab w:val="left" w:pos="0"/>
        </w:tabs>
        <w:spacing w:after="0" w:line="240" w:lineRule="auto"/>
        <w:rPr>
          <w:b/>
        </w:rPr>
      </w:pPr>
      <w:r>
        <w:rPr>
          <w:b/>
        </w:rPr>
        <w:t>After burials</w:t>
      </w:r>
    </w:p>
    <w:p w14:paraId="571BF724" w14:textId="77777777" w:rsidR="00ED14D3" w:rsidRDefault="00ED14D3" w:rsidP="00ED14D3">
      <w:pPr>
        <w:numPr>
          <w:ilvl w:val="0"/>
          <w:numId w:val="27"/>
        </w:numPr>
        <w:tabs>
          <w:tab w:val="left" w:pos="0"/>
        </w:tabs>
        <w:spacing w:after="0" w:line="240" w:lineRule="auto"/>
      </w:pPr>
      <w:r>
        <w:t>To backfill and dress the plot with flowers and wreaths left by the Funeral Director.</w:t>
      </w:r>
    </w:p>
    <w:p w14:paraId="66E5127E" w14:textId="77777777" w:rsidR="00ED14D3" w:rsidRDefault="00ED14D3" w:rsidP="00ED14D3">
      <w:pPr>
        <w:numPr>
          <w:ilvl w:val="0"/>
          <w:numId w:val="27"/>
        </w:numPr>
        <w:tabs>
          <w:tab w:val="left" w:pos="0"/>
        </w:tabs>
        <w:spacing w:after="0" w:line="240" w:lineRule="auto"/>
      </w:pPr>
      <w:r>
        <w:t>To remove dead flowers and wreaths one month after burial.</w:t>
      </w:r>
    </w:p>
    <w:p w14:paraId="7D03539F" w14:textId="77777777" w:rsidR="00ED14D3" w:rsidRDefault="00ED14D3" w:rsidP="00ED14D3">
      <w:pPr>
        <w:numPr>
          <w:ilvl w:val="0"/>
          <w:numId w:val="27"/>
        </w:numPr>
        <w:tabs>
          <w:tab w:val="left" w:pos="0"/>
        </w:tabs>
        <w:spacing w:after="0" w:line="240" w:lineRule="auto"/>
      </w:pPr>
      <w:r>
        <w:t>Top up soil as requested by the C</w:t>
      </w:r>
      <w:r w:rsidR="00C50B1D">
        <w:t>emetery Manager\</w:t>
      </w:r>
      <w:r>
        <w:t>.</w:t>
      </w:r>
    </w:p>
    <w:p w14:paraId="03ABF187" w14:textId="77777777" w:rsidR="00ED14D3" w:rsidRDefault="00ED14D3" w:rsidP="00ED14D3">
      <w:pPr>
        <w:numPr>
          <w:ilvl w:val="0"/>
          <w:numId w:val="27"/>
        </w:numPr>
        <w:tabs>
          <w:tab w:val="left" w:pos="0"/>
        </w:tabs>
        <w:spacing w:after="0" w:line="240" w:lineRule="auto"/>
      </w:pPr>
      <w:r>
        <w:t>After a six month period to level and turf grave as requested by the Cemetery Manager.</w:t>
      </w:r>
    </w:p>
    <w:p w14:paraId="765D77C5" w14:textId="77777777" w:rsidR="00ED14D3" w:rsidRPr="00685748" w:rsidRDefault="00ED14D3" w:rsidP="00ED14D3">
      <w:pPr>
        <w:tabs>
          <w:tab w:val="left" w:pos="0"/>
        </w:tabs>
        <w:ind w:left="720"/>
      </w:pPr>
    </w:p>
    <w:p w14:paraId="7AC8B574" w14:textId="77777777" w:rsidR="00ED14D3" w:rsidRPr="00685748" w:rsidRDefault="00ED14D3" w:rsidP="00ED14D3">
      <w:pPr>
        <w:numPr>
          <w:ilvl w:val="0"/>
          <w:numId w:val="23"/>
        </w:numPr>
        <w:tabs>
          <w:tab w:val="left" w:pos="0"/>
        </w:tabs>
        <w:spacing w:after="0" w:line="240" w:lineRule="auto"/>
        <w:rPr>
          <w:b/>
        </w:rPr>
      </w:pPr>
      <w:r w:rsidRPr="00685748">
        <w:rPr>
          <w:b/>
        </w:rPr>
        <w:t>Ashes interments</w:t>
      </w:r>
    </w:p>
    <w:p w14:paraId="00E60AC5" w14:textId="77777777" w:rsidR="00ED14D3" w:rsidRPr="00685748" w:rsidRDefault="00ED14D3" w:rsidP="00ED14D3">
      <w:pPr>
        <w:tabs>
          <w:tab w:val="left" w:pos="0"/>
        </w:tabs>
      </w:pPr>
      <w:r w:rsidRPr="00685748">
        <w:t>Ashes are interred in the Garden of Remembrance, the New Mem</w:t>
      </w:r>
      <w:r w:rsidR="00592194">
        <w:t>orial Garden and the Garden of R</w:t>
      </w:r>
      <w:r w:rsidRPr="00685748">
        <w:t xml:space="preserve">est and Remembrance. </w:t>
      </w:r>
    </w:p>
    <w:p w14:paraId="1437E323" w14:textId="77777777" w:rsidR="00ED14D3" w:rsidRPr="00685748" w:rsidRDefault="00592194" w:rsidP="00ED14D3">
      <w:pPr>
        <w:numPr>
          <w:ilvl w:val="0"/>
          <w:numId w:val="26"/>
        </w:numPr>
        <w:tabs>
          <w:tab w:val="left" w:pos="0"/>
        </w:tabs>
        <w:spacing w:after="0" w:line="240" w:lineRule="auto"/>
      </w:pPr>
      <w:r>
        <w:t xml:space="preserve"> </w:t>
      </w:r>
      <w:r w:rsidR="00ED14D3" w:rsidRPr="00685748">
        <w:t>Identification of plot as requested with the Cemetery Manager</w:t>
      </w:r>
      <w:r>
        <w:t>.</w:t>
      </w:r>
    </w:p>
    <w:p w14:paraId="3F1178B4" w14:textId="77777777" w:rsidR="00ED14D3" w:rsidRPr="00685748" w:rsidRDefault="00ED14D3" w:rsidP="00ED14D3">
      <w:pPr>
        <w:numPr>
          <w:ilvl w:val="0"/>
          <w:numId w:val="26"/>
        </w:numPr>
        <w:tabs>
          <w:tab w:val="left" w:pos="0"/>
        </w:tabs>
        <w:spacing w:after="0" w:line="240" w:lineRule="auto"/>
      </w:pPr>
      <w:r w:rsidRPr="00685748">
        <w:t>To undertake site visits with the Cemetery Manager to agree location of plot and identify any possible risks to the plot and any adjacent plots.</w:t>
      </w:r>
    </w:p>
    <w:p w14:paraId="1C505F35" w14:textId="77777777" w:rsidR="00ED14D3" w:rsidRPr="00685748" w:rsidRDefault="00ED14D3" w:rsidP="00ED14D3">
      <w:pPr>
        <w:numPr>
          <w:ilvl w:val="0"/>
          <w:numId w:val="26"/>
        </w:numPr>
        <w:tabs>
          <w:tab w:val="left" w:pos="0"/>
        </w:tabs>
        <w:spacing w:after="0" w:line="240" w:lineRule="auto"/>
      </w:pPr>
      <w:r w:rsidRPr="00685748">
        <w:t xml:space="preserve">To be readily available upon instruction to dig graves for the date of interment and dig to the size of a cremation box unless otherwise instructed. </w:t>
      </w:r>
    </w:p>
    <w:p w14:paraId="52612CE6" w14:textId="77777777" w:rsidR="00ED14D3" w:rsidRPr="00685748" w:rsidRDefault="00ED14D3" w:rsidP="00ED14D3">
      <w:pPr>
        <w:numPr>
          <w:ilvl w:val="0"/>
          <w:numId w:val="26"/>
        </w:numPr>
        <w:tabs>
          <w:tab w:val="left" w:pos="0"/>
        </w:tabs>
        <w:spacing w:after="0" w:line="240" w:lineRule="auto"/>
      </w:pPr>
      <w:r w:rsidRPr="00685748">
        <w:t>Identification of plot as requested with the Cemetery Manager</w:t>
      </w:r>
      <w:r>
        <w:t>.</w:t>
      </w:r>
    </w:p>
    <w:p w14:paraId="750459AE" w14:textId="77777777" w:rsidR="00ED14D3" w:rsidRPr="006761D4" w:rsidRDefault="00ED14D3" w:rsidP="00ED14D3">
      <w:pPr>
        <w:numPr>
          <w:ilvl w:val="0"/>
          <w:numId w:val="26"/>
        </w:numPr>
        <w:tabs>
          <w:tab w:val="left" w:pos="0"/>
        </w:tabs>
        <w:spacing w:after="0" w:line="240" w:lineRule="auto"/>
      </w:pPr>
      <w:r w:rsidRPr="00685748">
        <w:t>To undertake site visits with the Cemetery Manager to agree location of plot and identify any possible risks to the plot and any adjacent plots.</w:t>
      </w:r>
    </w:p>
    <w:p w14:paraId="42F15827" w14:textId="77777777" w:rsidR="00ED14D3" w:rsidRPr="00685748" w:rsidRDefault="00ED14D3" w:rsidP="00ED14D3">
      <w:pPr>
        <w:numPr>
          <w:ilvl w:val="0"/>
          <w:numId w:val="26"/>
        </w:numPr>
        <w:tabs>
          <w:tab w:val="left" w:pos="0"/>
        </w:tabs>
        <w:spacing w:after="0" w:line="240" w:lineRule="auto"/>
      </w:pPr>
      <w:r w:rsidRPr="00685748">
        <w:t>To be available throughout the interment to backfill at the request of the Cemetery Manager.</w:t>
      </w:r>
    </w:p>
    <w:p w14:paraId="3FCFB865" w14:textId="77777777" w:rsidR="00ED14D3" w:rsidRDefault="00ED14D3" w:rsidP="00ED14D3">
      <w:pPr>
        <w:numPr>
          <w:ilvl w:val="0"/>
          <w:numId w:val="26"/>
        </w:numPr>
        <w:tabs>
          <w:tab w:val="left" w:pos="0"/>
        </w:tabs>
        <w:spacing w:after="0" w:line="240" w:lineRule="auto"/>
      </w:pPr>
      <w:r>
        <w:t>The Contractor will be responsible and liable for any damage to adjacent plots. If any damage is caused throughout the digging process the Contractor will rectify at a cost to them.</w:t>
      </w:r>
    </w:p>
    <w:p w14:paraId="1EE1C792" w14:textId="77777777" w:rsidR="00ED14D3" w:rsidRDefault="00ED14D3" w:rsidP="00ED14D3">
      <w:pPr>
        <w:tabs>
          <w:tab w:val="left" w:pos="0"/>
        </w:tabs>
      </w:pPr>
    </w:p>
    <w:p w14:paraId="56B1ED73" w14:textId="77777777" w:rsidR="00ED14D3" w:rsidRDefault="00ED14D3" w:rsidP="00ED14D3">
      <w:pPr>
        <w:numPr>
          <w:ilvl w:val="0"/>
          <w:numId w:val="23"/>
        </w:numPr>
        <w:tabs>
          <w:tab w:val="left" w:pos="0"/>
        </w:tabs>
        <w:spacing w:after="0" w:line="240" w:lineRule="auto"/>
        <w:rPr>
          <w:b/>
        </w:rPr>
      </w:pPr>
      <w:r>
        <w:rPr>
          <w:b/>
        </w:rPr>
        <w:t>Cover for Cemetery Manager</w:t>
      </w:r>
    </w:p>
    <w:p w14:paraId="02EF4493" w14:textId="77777777" w:rsidR="00ED14D3" w:rsidRDefault="00ED14D3" w:rsidP="00ED14D3">
      <w:pPr>
        <w:tabs>
          <w:tab w:val="left" w:pos="0"/>
        </w:tabs>
        <w:ind w:left="360"/>
      </w:pPr>
      <w:r>
        <w:t>To provide at contractors own expense a person to stand in for the Cemetery Manager, to officiate at interments as and when necessary. The person attending is to wear a dark suit or other suitable clothing. They will also be responsible for ensuring that the burials register is complete and the Officiating Minister has signed, as well as completing and sending the tear off slip to the registrar (address usually on the back), in order for the registrar to receive within 96 hours of burial.</w:t>
      </w:r>
    </w:p>
    <w:p w14:paraId="30266F2E" w14:textId="77777777" w:rsidR="00ED14D3" w:rsidRDefault="00ED14D3" w:rsidP="00ED14D3">
      <w:pPr>
        <w:tabs>
          <w:tab w:val="left" w:pos="0"/>
        </w:tabs>
        <w:ind w:left="360"/>
      </w:pPr>
    </w:p>
    <w:p w14:paraId="4D83FEE5" w14:textId="77777777" w:rsidR="00477FD0" w:rsidRDefault="00477FD0" w:rsidP="00477FD0">
      <w:pPr>
        <w:pStyle w:val="ListParagraph"/>
        <w:rPr>
          <w:rFonts w:cstheme="minorHAnsi"/>
          <w:szCs w:val="24"/>
        </w:rPr>
      </w:pPr>
      <w:r>
        <w:rPr>
          <w:rFonts w:cstheme="minorHAnsi"/>
          <w:szCs w:val="24"/>
        </w:rPr>
        <w:t>Signed</w:t>
      </w:r>
      <w:r>
        <w:rPr>
          <w:rFonts w:cstheme="minorHAnsi"/>
          <w:szCs w:val="24"/>
        </w:rPr>
        <w:tab/>
        <w:t>______________________________</w:t>
      </w:r>
      <w:r>
        <w:rPr>
          <w:rFonts w:cstheme="minorHAnsi"/>
          <w:szCs w:val="24"/>
        </w:rPr>
        <w:tab/>
        <w:t>On behalf of Willingdon and Jevington Parish Council</w:t>
      </w:r>
    </w:p>
    <w:p w14:paraId="5BD67719" w14:textId="77777777" w:rsidR="00477FD0" w:rsidRDefault="00477FD0" w:rsidP="00477FD0">
      <w:pPr>
        <w:pStyle w:val="ListParagraph"/>
        <w:rPr>
          <w:rFonts w:cstheme="minorHAnsi"/>
          <w:szCs w:val="24"/>
        </w:rPr>
      </w:pPr>
    </w:p>
    <w:p w14:paraId="4DA3E71A" w14:textId="77777777" w:rsidR="00477FD0" w:rsidRDefault="00477FD0" w:rsidP="00477FD0">
      <w:pPr>
        <w:pStyle w:val="ListParagraph"/>
        <w:rPr>
          <w:rFonts w:cstheme="minorHAnsi"/>
          <w:szCs w:val="24"/>
        </w:rPr>
      </w:pPr>
      <w:r>
        <w:rPr>
          <w:rFonts w:cstheme="minorHAnsi"/>
          <w:szCs w:val="24"/>
        </w:rPr>
        <w:t>Signed</w:t>
      </w:r>
      <w:r>
        <w:rPr>
          <w:rFonts w:cstheme="minorHAnsi"/>
          <w:szCs w:val="24"/>
        </w:rPr>
        <w:tab/>
        <w:t>______________________________</w:t>
      </w:r>
      <w:r>
        <w:rPr>
          <w:rFonts w:cstheme="minorHAnsi"/>
          <w:szCs w:val="24"/>
        </w:rPr>
        <w:tab/>
        <w:t>Southern Land Services Ltd</w:t>
      </w:r>
    </w:p>
    <w:p w14:paraId="23E5B54D" w14:textId="77777777" w:rsidR="00477FD0" w:rsidRDefault="00477FD0" w:rsidP="00477FD0">
      <w:pPr>
        <w:pStyle w:val="ListParagraph"/>
        <w:rPr>
          <w:rFonts w:cstheme="minorHAnsi"/>
          <w:szCs w:val="24"/>
        </w:rPr>
      </w:pPr>
    </w:p>
    <w:p w14:paraId="3E69112E" w14:textId="77777777" w:rsidR="00477FD0" w:rsidRDefault="00477FD0" w:rsidP="00477FD0">
      <w:pPr>
        <w:pStyle w:val="ListParagraph"/>
        <w:rPr>
          <w:rFonts w:cstheme="minorHAnsi"/>
          <w:szCs w:val="24"/>
        </w:rPr>
      </w:pPr>
      <w:r>
        <w:rPr>
          <w:rFonts w:cstheme="minorHAnsi"/>
          <w:szCs w:val="24"/>
        </w:rPr>
        <w:t>Date</w:t>
      </w:r>
      <w:r>
        <w:rPr>
          <w:rFonts w:cstheme="minorHAnsi"/>
          <w:szCs w:val="24"/>
        </w:rPr>
        <w:tab/>
        <w:t>______________________________</w:t>
      </w:r>
    </w:p>
    <w:p w14:paraId="5FC4F31E" w14:textId="77777777" w:rsidR="00477FD0" w:rsidRPr="00900640" w:rsidRDefault="00477FD0" w:rsidP="00477FD0">
      <w:pPr>
        <w:pStyle w:val="ListParagraph"/>
        <w:rPr>
          <w:rFonts w:cstheme="minorHAnsi"/>
        </w:rPr>
      </w:pPr>
    </w:p>
    <w:p w14:paraId="21AFA4D6" w14:textId="77777777" w:rsidR="00477FD0" w:rsidRDefault="00477FD0" w:rsidP="00ED14D3">
      <w:pPr>
        <w:tabs>
          <w:tab w:val="left" w:pos="0"/>
        </w:tabs>
        <w:ind w:left="360"/>
      </w:pPr>
    </w:p>
    <w:p w14:paraId="6A535E89" w14:textId="77777777" w:rsidR="00ED14D3" w:rsidRDefault="00ED14D3" w:rsidP="00ED14D3">
      <w:pPr>
        <w:tabs>
          <w:tab w:val="left" w:pos="0"/>
        </w:tabs>
        <w:ind w:left="360"/>
      </w:pPr>
    </w:p>
    <w:p w14:paraId="1B5EA1D6" w14:textId="77777777" w:rsidR="00ED14D3" w:rsidRDefault="00ED14D3" w:rsidP="00ED14D3">
      <w:pPr>
        <w:tabs>
          <w:tab w:val="left" w:pos="0"/>
        </w:tabs>
        <w:ind w:left="360"/>
      </w:pPr>
    </w:p>
    <w:sectPr w:rsidR="00ED14D3" w:rsidSect="0010219B">
      <w:pgSz w:w="11906" w:h="16838"/>
      <w:pgMar w:top="289" w:right="567" w:bottom="295"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144F"/>
    <w:multiLevelType w:val="hybridMultilevel"/>
    <w:tmpl w:val="85D6C860"/>
    <w:lvl w:ilvl="0" w:tplc="8E549100">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8A2F13"/>
    <w:multiLevelType w:val="hybridMultilevel"/>
    <w:tmpl w:val="401250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220E2D"/>
    <w:multiLevelType w:val="hybridMultilevel"/>
    <w:tmpl w:val="735863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9976C1"/>
    <w:multiLevelType w:val="hybridMultilevel"/>
    <w:tmpl w:val="CF06CF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2B5962"/>
    <w:multiLevelType w:val="hybridMultilevel"/>
    <w:tmpl w:val="B254F6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AC48F2"/>
    <w:multiLevelType w:val="hybridMultilevel"/>
    <w:tmpl w:val="C9A8A8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E704A8"/>
    <w:multiLevelType w:val="hybridMultilevel"/>
    <w:tmpl w:val="42F896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762006"/>
    <w:multiLevelType w:val="hybridMultilevel"/>
    <w:tmpl w:val="CCFA15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C613BB"/>
    <w:multiLevelType w:val="hybridMultilevel"/>
    <w:tmpl w:val="DBC0E6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860ACE"/>
    <w:multiLevelType w:val="hybridMultilevel"/>
    <w:tmpl w:val="B0CAD7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8AC1A74"/>
    <w:multiLevelType w:val="hybridMultilevel"/>
    <w:tmpl w:val="03CE493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28C265E8"/>
    <w:multiLevelType w:val="hybridMultilevel"/>
    <w:tmpl w:val="5B183F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C80B9D"/>
    <w:multiLevelType w:val="hybridMultilevel"/>
    <w:tmpl w:val="666469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D14208"/>
    <w:multiLevelType w:val="hybridMultilevel"/>
    <w:tmpl w:val="F072D4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85579"/>
    <w:multiLevelType w:val="hybridMultilevel"/>
    <w:tmpl w:val="8B12AF26"/>
    <w:lvl w:ilvl="0" w:tplc="373A2A9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4C753A1"/>
    <w:multiLevelType w:val="hybridMultilevel"/>
    <w:tmpl w:val="77C41932"/>
    <w:lvl w:ilvl="0" w:tplc="4FCEE1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69913A8"/>
    <w:multiLevelType w:val="hybridMultilevel"/>
    <w:tmpl w:val="4888E05C"/>
    <w:lvl w:ilvl="0" w:tplc="BA2EF0F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22755B"/>
    <w:multiLevelType w:val="hybridMultilevel"/>
    <w:tmpl w:val="1C44B87C"/>
    <w:lvl w:ilvl="0" w:tplc="725A563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A596F35"/>
    <w:multiLevelType w:val="hybridMultilevel"/>
    <w:tmpl w:val="231665B2"/>
    <w:lvl w:ilvl="0" w:tplc="C34E10C2">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A8335AE"/>
    <w:multiLevelType w:val="hybridMultilevel"/>
    <w:tmpl w:val="9E966F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B478EC"/>
    <w:multiLevelType w:val="hybridMultilevel"/>
    <w:tmpl w:val="7B329B82"/>
    <w:lvl w:ilvl="0" w:tplc="74708754">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AE720C7"/>
    <w:multiLevelType w:val="hybridMultilevel"/>
    <w:tmpl w:val="10BEC4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A150716"/>
    <w:multiLevelType w:val="hybridMultilevel"/>
    <w:tmpl w:val="170A42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C583E1C"/>
    <w:multiLevelType w:val="hybridMultilevel"/>
    <w:tmpl w:val="1A34814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C9137FB"/>
    <w:multiLevelType w:val="hybridMultilevel"/>
    <w:tmpl w:val="7D744A7C"/>
    <w:lvl w:ilvl="0" w:tplc="7D02417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71494D7D"/>
    <w:multiLevelType w:val="hybridMultilevel"/>
    <w:tmpl w:val="5C56C9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8047B7E"/>
    <w:multiLevelType w:val="hybridMultilevel"/>
    <w:tmpl w:val="DBE226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8A826DF"/>
    <w:multiLevelType w:val="hybridMultilevel"/>
    <w:tmpl w:val="42F896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23"/>
  </w:num>
  <w:num w:numId="3">
    <w:abstractNumId w:val="24"/>
  </w:num>
  <w:num w:numId="4">
    <w:abstractNumId w:val="14"/>
  </w:num>
  <w:num w:numId="5">
    <w:abstractNumId w:val="15"/>
  </w:num>
  <w:num w:numId="6">
    <w:abstractNumId w:val="27"/>
  </w:num>
  <w:num w:numId="7">
    <w:abstractNumId w:val="13"/>
  </w:num>
  <w:num w:numId="8">
    <w:abstractNumId w:val="6"/>
  </w:num>
  <w:num w:numId="9">
    <w:abstractNumId w:val="11"/>
  </w:num>
  <w:num w:numId="10">
    <w:abstractNumId w:val="10"/>
  </w:num>
  <w:num w:numId="11">
    <w:abstractNumId w:val="9"/>
  </w:num>
  <w:num w:numId="12">
    <w:abstractNumId w:val="4"/>
  </w:num>
  <w:num w:numId="13">
    <w:abstractNumId w:val="26"/>
  </w:num>
  <w:num w:numId="14">
    <w:abstractNumId w:val="20"/>
  </w:num>
  <w:num w:numId="15">
    <w:abstractNumId w:val="18"/>
  </w:num>
  <w:num w:numId="16">
    <w:abstractNumId w:val="22"/>
  </w:num>
  <w:num w:numId="17">
    <w:abstractNumId w:val="16"/>
  </w:num>
  <w:num w:numId="18">
    <w:abstractNumId w:val="8"/>
  </w:num>
  <w:num w:numId="19">
    <w:abstractNumId w:val="19"/>
  </w:num>
  <w:num w:numId="20">
    <w:abstractNumId w:val="3"/>
  </w:num>
  <w:num w:numId="21">
    <w:abstractNumId w:val="12"/>
  </w:num>
  <w:num w:numId="22">
    <w:abstractNumId w:val="25"/>
  </w:num>
  <w:num w:numId="23">
    <w:abstractNumId w:val="1"/>
  </w:num>
  <w:num w:numId="24">
    <w:abstractNumId w:val="7"/>
  </w:num>
  <w:num w:numId="25">
    <w:abstractNumId w:val="5"/>
  </w:num>
  <w:num w:numId="26">
    <w:abstractNumId w:val="0"/>
  </w:num>
  <w:num w:numId="27">
    <w:abstractNumId w:val="2"/>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75F"/>
    <w:rsid w:val="0004311B"/>
    <w:rsid w:val="000731CD"/>
    <w:rsid w:val="00081DF8"/>
    <w:rsid w:val="000950C8"/>
    <w:rsid w:val="000A0710"/>
    <w:rsid w:val="000A6C3E"/>
    <w:rsid w:val="000A6C90"/>
    <w:rsid w:val="000C04B8"/>
    <w:rsid w:val="000D2210"/>
    <w:rsid w:val="000D4C1E"/>
    <w:rsid w:val="000D75E7"/>
    <w:rsid w:val="0010219B"/>
    <w:rsid w:val="001168B9"/>
    <w:rsid w:val="00120452"/>
    <w:rsid w:val="00161414"/>
    <w:rsid w:val="00174AFD"/>
    <w:rsid w:val="001759F9"/>
    <w:rsid w:val="00196E51"/>
    <w:rsid w:val="001A7435"/>
    <w:rsid w:val="001D19A6"/>
    <w:rsid w:val="001D2FC4"/>
    <w:rsid w:val="001D593E"/>
    <w:rsid w:val="001F1543"/>
    <w:rsid w:val="001F4605"/>
    <w:rsid w:val="00205DF0"/>
    <w:rsid w:val="00253F60"/>
    <w:rsid w:val="00262A86"/>
    <w:rsid w:val="00277D67"/>
    <w:rsid w:val="00284F0D"/>
    <w:rsid w:val="00294DDD"/>
    <w:rsid w:val="002A117B"/>
    <w:rsid w:val="002A2B96"/>
    <w:rsid w:val="002E538F"/>
    <w:rsid w:val="002F23C1"/>
    <w:rsid w:val="00304F12"/>
    <w:rsid w:val="00320D6B"/>
    <w:rsid w:val="003235DF"/>
    <w:rsid w:val="003410E0"/>
    <w:rsid w:val="003529C6"/>
    <w:rsid w:val="00394C52"/>
    <w:rsid w:val="003D0127"/>
    <w:rsid w:val="004257F3"/>
    <w:rsid w:val="004260D4"/>
    <w:rsid w:val="004475C0"/>
    <w:rsid w:val="00451582"/>
    <w:rsid w:val="00477FD0"/>
    <w:rsid w:val="004A235B"/>
    <w:rsid w:val="004A25EA"/>
    <w:rsid w:val="004D4E29"/>
    <w:rsid w:val="005319C9"/>
    <w:rsid w:val="00577D8C"/>
    <w:rsid w:val="00592194"/>
    <w:rsid w:val="005C7C03"/>
    <w:rsid w:val="005E51E8"/>
    <w:rsid w:val="006069AD"/>
    <w:rsid w:val="006114DB"/>
    <w:rsid w:val="0062377D"/>
    <w:rsid w:val="0065292C"/>
    <w:rsid w:val="00652EC5"/>
    <w:rsid w:val="006652DD"/>
    <w:rsid w:val="006737EA"/>
    <w:rsid w:val="00680633"/>
    <w:rsid w:val="006828C4"/>
    <w:rsid w:val="0069362D"/>
    <w:rsid w:val="006D0D8D"/>
    <w:rsid w:val="006D150C"/>
    <w:rsid w:val="006E40C1"/>
    <w:rsid w:val="006E6578"/>
    <w:rsid w:val="00721705"/>
    <w:rsid w:val="007C1F7A"/>
    <w:rsid w:val="007C3A93"/>
    <w:rsid w:val="007C64D0"/>
    <w:rsid w:val="007D129E"/>
    <w:rsid w:val="007F4C1D"/>
    <w:rsid w:val="00827D1D"/>
    <w:rsid w:val="0083021B"/>
    <w:rsid w:val="00836F01"/>
    <w:rsid w:val="00850EC9"/>
    <w:rsid w:val="00877B9D"/>
    <w:rsid w:val="008913AD"/>
    <w:rsid w:val="009243AC"/>
    <w:rsid w:val="0093791C"/>
    <w:rsid w:val="00973C70"/>
    <w:rsid w:val="0097550E"/>
    <w:rsid w:val="00983232"/>
    <w:rsid w:val="009B275F"/>
    <w:rsid w:val="009C3358"/>
    <w:rsid w:val="009C7424"/>
    <w:rsid w:val="009E5CFA"/>
    <w:rsid w:val="00A16A9E"/>
    <w:rsid w:val="00A17426"/>
    <w:rsid w:val="00A8651C"/>
    <w:rsid w:val="00A907C7"/>
    <w:rsid w:val="00AB3CEE"/>
    <w:rsid w:val="00AC4BB6"/>
    <w:rsid w:val="00AC7A06"/>
    <w:rsid w:val="00AD5541"/>
    <w:rsid w:val="00B015ED"/>
    <w:rsid w:val="00B054DB"/>
    <w:rsid w:val="00B135C0"/>
    <w:rsid w:val="00B26905"/>
    <w:rsid w:val="00B365F3"/>
    <w:rsid w:val="00B629A3"/>
    <w:rsid w:val="00B8723D"/>
    <w:rsid w:val="00B90060"/>
    <w:rsid w:val="00BA321B"/>
    <w:rsid w:val="00BD0BC9"/>
    <w:rsid w:val="00BD7669"/>
    <w:rsid w:val="00BE48A5"/>
    <w:rsid w:val="00C46F33"/>
    <w:rsid w:val="00C50B1D"/>
    <w:rsid w:val="00C55D95"/>
    <w:rsid w:val="00C5668D"/>
    <w:rsid w:val="00C61B7D"/>
    <w:rsid w:val="00CB32EA"/>
    <w:rsid w:val="00CB4A68"/>
    <w:rsid w:val="00CB5AA1"/>
    <w:rsid w:val="00CD0334"/>
    <w:rsid w:val="00CD51C0"/>
    <w:rsid w:val="00D91D57"/>
    <w:rsid w:val="00DA4F8D"/>
    <w:rsid w:val="00DC0581"/>
    <w:rsid w:val="00DC4C52"/>
    <w:rsid w:val="00DD410E"/>
    <w:rsid w:val="00DD79CB"/>
    <w:rsid w:val="00E1128F"/>
    <w:rsid w:val="00E2186D"/>
    <w:rsid w:val="00E60098"/>
    <w:rsid w:val="00E624D2"/>
    <w:rsid w:val="00EA6FE4"/>
    <w:rsid w:val="00ED14D3"/>
    <w:rsid w:val="00EE6B6C"/>
    <w:rsid w:val="00EE74E7"/>
    <w:rsid w:val="00F6018C"/>
    <w:rsid w:val="00F75A29"/>
    <w:rsid w:val="00FB6063"/>
    <w:rsid w:val="00FC6997"/>
    <w:rsid w:val="00FF6A8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73C34"/>
  <w15:docId w15:val="{E37C1C9F-C2D4-430B-A602-FB9374530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7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B275F"/>
    <w:pPr>
      <w:spacing w:after="0" w:line="240" w:lineRule="auto"/>
    </w:pPr>
  </w:style>
  <w:style w:type="character" w:customStyle="1" w:styleId="apple-style-span">
    <w:name w:val="apple-style-span"/>
    <w:basedOn w:val="DefaultParagraphFont"/>
    <w:rsid w:val="009B275F"/>
  </w:style>
  <w:style w:type="paragraph" w:styleId="ListParagraph">
    <w:name w:val="List Paragraph"/>
    <w:basedOn w:val="Normal"/>
    <w:uiPriority w:val="34"/>
    <w:qFormat/>
    <w:rsid w:val="009B275F"/>
    <w:pPr>
      <w:ind w:left="720"/>
      <w:contextualSpacing/>
    </w:pPr>
  </w:style>
  <w:style w:type="paragraph" w:styleId="BalloonText">
    <w:name w:val="Balloon Text"/>
    <w:basedOn w:val="Normal"/>
    <w:link w:val="BalloonTextChar"/>
    <w:uiPriority w:val="99"/>
    <w:semiHidden/>
    <w:unhideWhenUsed/>
    <w:rsid w:val="007D12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129E"/>
    <w:rPr>
      <w:rFonts w:ascii="Tahoma" w:hAnsi="Tahoma" w:cs="Tahoma"/>
      <w:sz w:val="16"/>
      <w:szCs w:val="16"/>
    </w:rPr>
  </w:style>
  <w:style w:type="character" w:styleId="Hyperlink">
    <w:name w:val="Hyperlink"/>
    <w:basedOn w:val="DefaultParagraphFont"/>
    <w:uiPriority w:val="99"/>
    <w:semiHidden/>
    <w:unhideWhenUsed/>
    <w:rsid w:val="00CB4A68"/>
    <w:rPr>
      <w:color w:val="0000FF"/>
      <w:u w:val="single"/>
    </w:rPr>
  </w:style>
  <w:style w:type="paragraph" w:customStyle="1" w:styleId="DefaultText">
    <w:name w:val="Default Text"/>
    <w:basedOn w:val="Normal"/>
    <w:rsid w:val="006E40C1"/>
    <w:pPr>
      <w:autoSpaceDE w:val="0"/>
      <w:autoSpaceDN w:val="0"/>
      <w:adjustRightInd w:val="0"/>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43408">
      <w:bodyDiv w:val="1"/>
      <w:marLeft w:val="0"/>
      <w:marRight w:val="0"/>
      <w:marTop w:val="0"/>
      <w:marBottom w:val="0"/>
      <w:divBdr>
        <w:top w:val="none" w:sz="0" w:space="0" w:color="auto"/>
        <w:left w:val="none" w:sz="0" w:space="0" w:color="auto"/>
        <w:bottom w:val="none" w:sz="0" w:space="0" w:color="auto"/>
        <w:right w:val="none" w:sz="0" w:space="0" w:color="auto"/>
      </w:divBdr>
    </w:div>
    <w:div w:id="1025866151">
      <w:bodyDiv w:val="1"/>
      <w:marLeft w:val="0"/>
      <w:marRight w:val="0"/>
      <w:marTop w:val="0"/>
      <w:marBottom w:val="0"/>
      <w:divBdr>
        <w:top w:val="none" w:sz="0" w:space="0" w:color="auto"/>
        <w:left w:val="none" w:sz="0" w:space="0" w:color="auto"/>
        <w:bottom w:val="none" w:sz="0" w:space="0" w:color="auto"/>
        <w:right w:val="none" w:sz="0" w:space="0" w:color="auto"/>
      </w:divBdr>
    </w:div>
    <w:div w:id="1227956939">
      <w:bodyDiv w:val="1"/>
      <w:marLeft w:val="0"/>
      <w:marRight w:val="0"/>
      <w:marTop w:val="0"/>
      <w:marBottom w:val="0"/>
      <w:divBdr>
        <w:top w:val="none" w:sz="0" w:space="0" w:color="auto"/>
        <w:left w:val="none" w:sz="0" w:space="0" w:color="auto"/>
        <w:bottom w:val="none" w:sz="0" w:space="0" w:color="auto"/>
        <w:right w:val="none" w:sz="0" w:space="0" w:color="auto"/>
      </w:divBdr>
      <w:divsChild>
        <w:div w:id="802501918">
          <w:marLeft w:val="0"/>
          <w:marRight w:val="0"/>
          <w:marTop w:val="0"/>
          <w:marBottom w:val="0"/>
          <w:divBdr>
            <w:top w:val="none" w:sz="0" w:space="0" w:color="auto"/>
            <w:left w:val="none" w:sz="0" w:space="0" w:color="auto"/>
            <w:bottom w:val="none" w:sz="0" w:space="0" w:color="auto"/>
            <w:right w:val="none" w:sz="0" w:space="0" w:color="auto"/>
          </w:divBdr>
          <w:divsChild>
            <w:div w:id="153690382">
              <w:marLeft w:val="2775"/>
              <w:marRight w:val="0"/>
              <w:marTop w:val="0"/>
              <w:marBottom w:val="150"/>
              <w:divBdr>
                <w:top w:val="single" w:sz="6" w:space="0" w:color="FFFFFF"/>
                <w:left w:val="single" w:sz="6" w:space="0" w:color="FFFFFF"/>
                <w:bottom w:val="single" w:sz="6" w:space="0" w:color="FFFFFF"/>
                <w:right w:val="single" w:sz="6" w:space="0" w:color="FFFFFF"/>
              </w:divBdr>
              <w:divsChild>
                <w:div w:id="14692325">
                  <w:marLeft w:val="0"/>
                  <w:marRight w:val="0"/>
                  <w:marTop w:val="0"/>
                  <w:marBottom w:val="0"/>
                  <w:divBdr>
                    <w:top w:val="single" w:sz="6" w:space="8" w:color="377C2B"/>
                    <w:left w:val="single" w:sz="6" w:space="8" w:color="377C2B"/>
                    <w:bottom w:val="single" w:sz="6" w:space="8" w:color="377C2B"/>
                    <w:right w:val="single" w:sz="6" w:space="8" w:color="377C2B"/>
                  </w:divBdr>
                  <w:divsChild>
                    <w:div w:id="545530262">
                      <w:marLeft w:val="0"/>
                      <w:marRight w:val="0"/>
                      <w:marTop w:val="0"/>
                      <w:marBottom w:val="0"/>
                      <w:divBdr>
                        <w:top w:val="none" w:sz="0" w:space="0" w:color="auto"/>
                        <w:left w:val="none" w:sz="0" w:space="0" w:color="auto"/>
                        <w:bottom w:val="none" w:sz="0" w:space="0" w:color="auto"/>
                        <w:right w:val="none" w:sz="0" w:space="0" w:color="auto"/>
                      </w:divBdr>
                      <w:divsChild>
                        <w:div w:id="1473137006">
                          <w:marLeft w:val="0"/>
                          <w:marRight w:val="0"/>
                          <w:marTop w:val="0"/>
                          <w:marBottom w:val="0"/>
                          <w:divBdr>
                            <w:top w:val="none" w:sz="0" w:space="0" w:color="auto"/>
                            <w:left w:val="none" w:sz="0" w:space="0" w:color="auto"/>
                            <w:bottom w:val="none" w:sz="0" w:space="0" w:color="auto"/>
                            <w:right w:val="none" w:sz="0" w:space="0" w:color="auto"/>
                          </w:divBdr>
                          <w:divsChild>
                            <w:div w:id="171338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illingdonandjevington.org.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1679</Words>
  <Characters>9571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Nicola Williamson</cp:lastModifiedBy>
  <cp:revision>2</cp:revision>
  <cp:lastPrinted>2021-11-02T11:47:00Z</cp:lastPrinted>
  <dcterms:created xsi:type="dcterms:W3CDTF">2021-11-02T11:48:00Z</dcterms:created>
  <dcterms:modified xsi:type="dcterms:W3CDTF">2021-11-02T11:48:00Z</dcterms:modified>
</cp:coreProperties>
</file>