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EBB563D" w14:textId="5EAA0EE6" w:rsidR="00B815DE" w:rsidRDefault="00B43FED" w:rsidP="00B43FED">
      <w:pPr>
        <w:spacing w:after="0" w:line="240" w:lineRule="auto"/>
        <w:jc w:val="center"/>
        <w:rPr>
          <w:rFonts w:ascii="Arial" w:hAnsi="Arial" w:cs="Arial"/>
          <w:color w:val="0B0C0C"/>
          <w:sz w:val="29"/>
          <w:szCs w:val="29"/>
          <w:shd w:val="clear" w:color="auto" w:fill="FFFFFF"/>
        </w:rPr>
      </w:pPr>
      <w:r w:rsidRPr="00B43FED">
        <w:rPr>
          <w:rFonts w:ascii="Arial" w:hAnsi="Arial" w:cs="Arial"/>
          <w:color w:val="0B0C0C"/>
          <w:sz w:val="29"/>
          <w:szCs w:val="29"/>
          <w:shd w:val="clear" w:color="auto" w:fill="FFFFFF"/>
        </w:rPr>
        <w:t xml:space="preserve">Protected Species Monitoring and Survey - Survey of </w:t>
      </w:r>
      <w:proofErr w:type="spellStart"/>
      <w:r w:rsidRPr="00B43FED">
        <w:rPr>
          <w:rFonts w:ascii="Arial" w:hAnsi="Arial" w:cs="Arial"/>
          <w:color w:val="0B0C0C"/>
          <w:sz w:val="29"/>
          <w:szCs w:val="29"/>
          <w:shd w:val="clear" w:color="auto" w:fill="FFFFFF"/>
        </w:rPr>
        <w:t>Bechstein's</w:t>
      </w:r>
      <w:proofErr w:type="spellEnd"/>
      <w:r w:rsidRPr="00B43FED">
        <w:rPr>
          <w:rFonts w:ascii="Arial" w:hAnsi="Arial" w:cs="Arial"/>
          <w:color w:val="0B0C0C"/>
          <w:sz w:val="29"/>
          <w:szCs w:val="29"/>
          <w:shd w:val="clear" w:color="auto" w:fill="FFFFFF"/>
        </w:rPr>
        <w:t>, Grey Long Eared and Barbastelle bat colonies around Creech Grange, Purbeck, Dorset to inform SSSI</w:t>
      </w:r>
    </w:p>
    <w:p w14:paraId="3D0A7DDF" w14:textId="77777777" w:rsidR="00B43FED" w:rsidRDefault="00B43FED" w:rsidP="00B43FED">
      <w:pPr>
        <w:spacing w:after="0" w:line="240" w:lineRule="auto"/>
        <w:jc w:val="center"/>
        <w:rPr>
          <w:rFonts w:ascii="Calibri" w:eastAsia="Times New Roman" w:hAnsi="Calibri" w:cs="Calibri"/>
          <w:b/>
          <w:bCs/>
          <w:sz w:val="24"/>
          <w:szCs w:val="24"/>
        </w:rPr>
      </w:pPr>
    </w:p>
    <w:p w14:paraId="7E799811" w14:textId="74CF1AA0" w:rsidR="00B815DE" w:rsidRPr="00B815DE" w:rsidRDefault="00B815DE" w:rsidP="00B815DE">
      <w:pPr>
        <w:spacing w:after="0" w:line="240" w:lineRule="auto"/>
        <w:rPr>
          <w:rFonts w:ascii="Calibri" w:eastAsia="Times New Roman" w:hAnsi="Calibri" w:cs="Calibri"/>
          <w:b/>
          <w:bCs/>
          <w:sz w:val="24"/>
          <w:szCs w:val="24"/>
        </w:rPr>
      </w:pPr>
      <w:r w:rsidRPr="00B815DE">
        <w:rPr>
          <w:rFonts w:ascii="Calibri" w:eastAsia="Times New Roman" w:hAnsi="Calibri" w:cs="Calibri"/>
          <w:b/>
          <w:bCs/>
          <w:sz w:val="24"/>
          <w:szCs w:val="24"/>
        </w:rPr>
        <w:t xml:space="preserve">Q: </w:t>
      </w:r>
      <w:r w:rsidR="00B43FED">
        <w:rPr>
          <w:rFonts w:ascii="Calibri" w:eastAsia="Times New Roman" w:hAnsi="Calibri" w:cs="Calibri"/>
          <w:b/>
          <w:bCs/>
          <w:sz w:val="24"/>
          <w:szCs w:val="24"/>
        </w:rPr>
        <w:t>Can</w:t>
      </w:r>
      <w:r w:rsidR="00B43FED" w:rsidRPr="00B43FED">
        <w:rPr>
          <w:rFonts w:ascii="Calibri" w:eastAsia="Times New Roman" w:hAnsi="Calibri" w:cs="Calibri"/>
          <w:b/>
          <w:bCs/>
          <w:sz w:val="24"/>
          <w:szCs w:val="24"/>
        </w:rPr>
        <w:t xml:space="preserve"> the survey methodology be adapted to suit the different species </w:t>
      </w:r>
      <w:proofErr w:type="gramStart"/>
      <w:r w:rsidR="00B43FED" w:rsidRPr="00B43FED">
        <w:rPr>
          <w:rFonts w:ascii="Calibri" w:eastAsia="Times New Roman" w:hAnsi="Calibri" w:cs="Calibri"/>
          <w:b/>
          <w:bCs/>
          <w:sz w:val="24"/>
          <w:szCs w:val="24"/>
        </w:rPr>
        <w:t>in order to</w:t>
      </w:r>
      <w:proofErr w:type="gramEnd"/>
      <w:r w:rsidR="00B43FED" w:rsidRPr="00B43FED">
        <w:rPr>
          <w:rFonts w:ascii="Calibri" w:eastAsia="Times New Roman" w:hAnsi="Calibri" w:cs="Calibri"/>
          <w:b/>
          <w:bCs/>
          <w:sz w:val="24"/>
          <w:szCs w:val="24"/>
        </w:rPr>
        <w:t xml:space="preserve"> get the required outcomes of the surveys</w:t>
      </w:r>
      <w:r w:rsidR="00B43FED">
        <w:rPr>
          <w:rFonts w:ascii="Calibri" w:eastAsia="Times New Roman" w:hAnsi="Calibri" w:cs="Calibri"/>
          <w:b/>
          <w:bCs/>
          <w:sz w:val="24"/>
          <w:szCs w:val="24"/>
        </w:rPr>
        <w:t>?</w:t>
      </w:r>
    </w:p>
    <w:p w14:paraId="63A1F30F" w14:textId="77777777" w:rsidR="00B815DE" w:rsidRPr="00B815DE" w:rsidRDefault="00B815DE" w:rsidP="00B815DE">
      <w:pPr>
        <w:spacing w:after="0" w:line="240" w:lineRule="auto"/>
        <w:rPr>
          <w:rFonts w:ascii="Calibri" w:eastAsia="Times New Roman" w:hAnsi="Calibri" w:cs="Calibri"/>
          <w:sz w:val="24"/>
          <w:szCs w:val="24"/>
        </w:rPr>
      </w:pPr>
    </w:p>
    <w:p w14:paraId="1F0D44D4" w14:textId="0FA217D7" w:rsidR="00B815DE" w:rsidRPr="00B815DE" w:rsidRDefault="00B815DE" w:rsidP="00B815DE">
      <w:pPr>
        <w:spacing w:after="0" w:line="240" w:lineRule="auto"/>
        <w:rPr>
          <w:rFonts w:ascii="Calibri" w:eastAsia="Times New Roman" w:hAnsi="Calibri" w:cs="Calibri"/>
          <w:sz w:val="24"/>
          <w:szCs w:val="24"/>
        </w:rPr>
      </w:pPr>
      <w:r w:rsidRPr="00B815DE">
        <w:rPr>
          <w:rFonts w:ascii="Calibri" w:eastAsia="Times New Roman" w:hAnsi="Calibri" w:cs="Calibri"/>
          <w:sz w:val="24"/>
          <w:szCs w:val="24"/>
        </w:rPr>
        <w:t xml:space="preserve">A: </w:t>
      </w:r>
      <w:r w:rsidR="00B43FED" w:rsidRPr="00B43FED">
        <w:rPr>
          <w:rFonts w:ascii="Calibri" w:eastAsia="Times New Roman" w:hAnsi="Calibri" w:cs="Calibri"/>
          <w:sz w:val="24"/>
          <w:szCs w:val="24"/>
        </w:rPr>
        <w:t>The nature of the tender was quite generic in the requirements given the need to have a standard costed requirement that Natural England could compare at the tender evaluation stage. Surveys will need to be tailored to the situation on the ground and adapted as required throughout the survey period and in agreement with Natural England.</w:t>
      </w:r>
    </w:p>
    <w:p w14:paraId="4E78A6CD" w14:textId="77777777" w:rsidR="00B815DE" w:rsidRPr="00B815DE" w:rsidRDefault="00B815DE" w:rsidP="00B815DE">
      <w:pPr>
        <w:spacing w:after="0" w:line="240" w:lineRule="auto"/>
        <w:ind w:left="720"/>
        <w:rPr>
          <w:rFonts w:ascii="Calibri" w:eastAsia="Times New Roman" w:hAnsi="Calibri" w:cs="Calibri"/>
          <w:sz w:val="24"/>
          <w:szCs w:val="24"/>
        </w:rPr>
      </w:pPr>
    </w:p>
    <w:p w14:paraId="38001EA2" w14:textId="77777777" w:rsidR="00B815DE" w:rsidRPr="00B815DE" w:rsidRDefault="00B815DE" w:rsidP="00B815DE">
      <w:pPr>
        <w:spacing w:after="0" w:line="240" w:lineRule="auto"/>
        <w:rPr>
          <w:rFonts w:ascii="Calibri" w:eastAsia="Times New Roman" w:hAnsi="Calibri" w:cs="Calibri"/>
          <w:color w:val="1F497D"/>
          <w:sz w:val="24"/>
          <w:szCs w:val="24"/>
        </w:rPr>
      </w:pPr>
    </w:p>
    <w:p w14:paraId="588D2147" w14:textId="05517A23" w:rsidR="00B815DE" w:rsidRPr="00B815DE" w:rsidRDefault="00B815DE" w:rsidP="00B815DE">
      <w:pPr>
        <w:spacing w:after="0" w:line="240" w:lineRule="auto"/>
        <w:rPr>
          <w:rFonts w:ascii="Calibri" w:eastAsia="Times New Roman" w:hAnsi="Calibri" w:cs="Calibri"/>
          <w:b/>
          <w:bCs/>
          <w:sz w:val="24"/>
          <w:szCs w:val="24"/>
        </w:rPr>
      </w:pPr>
      <w:r w:rsidRPr="00B815DE">
        <w:rPr>
          <w:rFonts w:ascii="Calibri" w:eastAsia="Times New Roman" w:hAnsi="Calibri" w:cs="Calibri"/>
          <w:b/>
          <w:bCs/>
          <w:sz w:val="24"/>
          <w:szCs w:val="24"/>
        </w:rPr>
        <w:t xml:space="preserve">Q: </w:t>
      </w:r>
      <w:r w:rsidR="00B43FED">
        <w:rPr>
          <w:rFonts w:ascii="Calibri" w:eastAsia="Times New Roman" w:hAnsi="Calibri" w:cs="Calibri"/>
          <w:b/>
          <w:bCs/>
          <w:sz w:val="24"/>
          <w:szCs w:val="24"/>
        </w:rPr>
        <w:t xml:space="preserve">Is there </w:t>
      </w:r>
      <w:r w:rsidR="00B43FED" w:rsidRPr="00B43FED">
        <w:rPr>
          <w:rFonts w:ascii="Calibri" w:eastAsia="Times New Roman" w:hAnsi="Calibri" w:cs="Calibri"/>
          <w:b/>
          <w:bCs/>
          <w:sz w:val="24"/>
          <w:szCs w:val="24"/>
        </w:rPr>
        <w:t xml:space="preserve">capacity </w:t>
      </w:r>
      <w:r w:rsidR="00B43FED">
        <w:rPr>
          <w:rFonts w:ascii="Calibri" w:eastAsia="Times New Roman" w:hAnsi="Calibri" w:cs="Calibri"/>
          <w:b/>
          <w:bCs/>
          <w:sz w:val="24"/>
          <w:szCs w:val="24"/>
        </w:rPr>
        <w:t>in the</w:t>
      </w:r>
      <w:r w:rsidR="00B43FED" w:rsidRPr="00B43FED">
        <w:rPr>
          <w:rFonts w:ascii="Calibri" w:eastAsia="Times New Roman" w:hAnsi="Calibri" w:cs="Calibri"/>
          <w:b/>
          <w:bCs/>
          <w:sz w:val="24"/>
          <w:szCs w:val="24"/>
        </w:rPr>
        <w:t xml:space="preserve"> Natural England’s Wildlife Licensing Team to issue licences promptly so that the surveys can be carried out at the appropriate time</w:t>
      </w:r>
      <w:r w:rsidR="00B43FED">
        <w:rPr>
          <w:rFonts w:ascii="Calibri" w:eastAsia="Times New Roman" w:hAnsi="Calibri" w:cs="Calibri"/>
          <w:b/>
          <w:bCs/>
          <w:sz w:val="24"/>
          <w:szCs w:val="24"/>
        </w:rPr>
        <w:t>?</w:t>
      </w:r>
    </w:p>
    <w:p w14:paraId="14255F24" w14:textId="77777777" w:rsidR="00B815DE" w:rsidRPr="00B815DE" w:rsidRDefault="00B815DE" w:rsidP="00B815DE">
      <w:pPr>
        <w:spacing w:after="0" w:line="240" w:lineRule="auto"/>
        <w:rPr>
          <w:rFonts w:ascii="Calibri" w:eastAsia="Times New Roman" w:hAnsi="Calibri" w:cs="Calibri"/>
          <w:sz w:val="24"/>
          <w:szCs w:val="24"/>
        </w:rPr>
      </w:pPr>
    </w:p>
    <w:p w14:paraId="4AAA65CC" w14:textId="35AADC6F" w:rsidR="00390A34" w:rsidRPr="00B815DE" w:rsidRDefault="00B815DE" w:rsidP="00B815DE">
      <w:pPr>
        <w:spacing w:after="0" w:line="240" w:lineRule="auto"/>
        <w:rPr>
          <w:rFonts w:ascii="Calibri" w:eastAsia="Times New Roman" w:hAnsi="Calibri" w:cs="Calibri"/>
          <w:sz w:val="24"/>
          <w:szCs w:val="24"/>
        </w:rPr>
      </w:pPr>
      <w:r w:rsidRPr="00B815DE">
        <w:rPr>
          <w:rFonts w:ascii="Calibri" w:eastAsia="Times New Roman" w:hAnsi="Calibri" w:cs="Calibri"/>
          <w:sz w:val="24"/>
          <w:szCs w:val="24"/>
        </w:rPr>
        <w:t xml:space="preserve">A: </w:t>
      </w:r>
      <w:r w:rsidR="00B43FED" w:rsidRPr="00B43FED">
        <w:rPr>
          <w:rFonts w:ascii="Calibri" w:eastAsia="Times New Roman" w:hAnsi="Calibri" w:cs="Calibri"/>
          <w:sz w:val="24"/>
          <w:szCs w:val="24"/>
        </w:rPr>
        <w:t>The licensing team have agreed to fast track the relevant licences.</w:t>
      </w:r>
    </w:p>
    <w:p w14:paraId="36AC95FE" w14:textId="014F4F15" w:rsidR="00962108" w:rsidRPr="00962108" w:rsidRDefault="00962108" w:rsidP="00962108">
      <w:pPr>
        <w:rPr>
          <w:b/>
          <w:bCs/>
          <w:sz w:val="24"/>
          <w:szCs w:val="24"/>
        </w:rPr>
      </w:pPr>
    </w:p>
    <w:sectPr w:rsidR="00962108" w:rsidRPr="00962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6620">
    <w:abstractNumId w:val="2"/>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22C2E"/>
    <w:rsid w:val="000362B3"/>
    <w:rsid w:val="00282906"/>
    <w:rsid w:val="0035122C"/>
    <w:rsid w:val="003647E6"/>
    <w:rsid w:val="0038633D"/>
    <w:rsid w:val="00390A34"/>
    <w:rsid w:val="00392415"/>
    <w:rsid w:val="004A25F6"/>
    <w:rsid w:val="005E5AA2"/>
    <w:rsid w:val="006B7CB1"/>
    <w:rsid w:val="006E41C6"/>
    <w:rsid w:val="007A180F"/>
    <w:rsid w:val="007C57D6"/>
    <w:rsid w:val="008124A5"/>
    <w:rsid w:val="00875C30"/>
    <w:rsid w:val="00962108"/>
    <w:rsid w:val="00B43FED"/>
    <w:rsid w:val="00B815DE"/>
    <w:rsid w:val="00C86B21"/>
    <w:rsid w:val="00DE50AC"/>
    <w:rsid w:val="00E8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2</cp:revision>
  <dcterms:created xsi:type="dcterms:W3CDTF">2023-05-17T06:54:00Z</dcterms:created>
  <dcterms:modified xsi:type="dcterms:W3CDTF">2023-05-17T06:54:00Z</dcterms:modified>
</cp:coreProperties>
</file>