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6D2" w:rsidRPr="00FB2323" w:rsidRDefault="00FB2323">
      <w:pPr>
        <w:rPr>
          <w:b/>
        </w:rPr>
      </w:pPr>
      <w:r w:rsidRPr="00FB2323">
        <w:rPr>
          <w:b/>
        </w:rPr>
        <w:t>RWM142 DIG MAINTENANCE &amp; SUPPORT</w:t>
      </w:r>
    </w:p>
    <w:p w:rsidR="00FB2323" w:rsidRPr="00FB2323" w:rsidRDefault="00FB2323">
      <w:pPr>
        <w:rPr>
          <w:b/>
        </w:rPr>
      </w:pPr>
      <w:r w:rsidRPr="00FB2323">
        <w:rPr>
          <w:b/>
        </w:rPr>
        <w:t>TENDER CLARIFICATION NO 1</w:t>
      </w:r>
    </w:p>
    <w:p w:rsidR="00FB2323" w:rsidRDefault="00FB2323" w:rsidP="00FB2323">
      <w:r>
        <w:t>Please find attached a clarification to the following question:</w:t>
      </w:r>
    </w:p>
    <w:p w:rsidR="00FB2323" w:rsidRDefault="00FB2323" w:rsidP="00FB2323">
      <w:pPr>
        <w:pStyle w:val="NormalWeb"/>
        <w:rPr>
          <w:rFonts w:ascii="Calibri" w:hAnsi="Calibri"/>
          <w:color w:val="000000"/>
        </w:rPr>
      </w:pPr>
      <w:r>
        <w:rPr>
          <w:rFonts w:ascii="Calibri" w:hAnsi="Calibri"/>
          <w:color w:val="000000"/>
        </w:rPr>
        <w:t>Q The document references an estimated 400 hours of development work.  Could you clarify whether this means 400 hours of pure development work excluding any testing or management or whether this is the total number of hours expected for this piece of work?</w:t>
      </w:r>
    </w:p>
    <w:p w:rsidR="00FB2323" w:rsidRDefault="00FB2323" w:rsidP="00FB2323">
      <w:pPr>
        <w:pStyle w:val="NormalWeb"/>
        <w:rPr>
          <w:rFonts w:ascii="Calibri" w:hAnsi="Calibri"/>
          <w:color w:val="000000"/>
        </w:rPr>
      </w:pPr>
    </w:p>
    <w:p w:rsidR="00FB2323" w:rsidRDefault="00FB2323" w:rsidP="00FB2323">
      <w:pPr>
        <w:pStyle w:val="NormalWeb"/>
        <w:rPr>
          <w:rFonts w:ascii="Calibri" w:hAnsi="Calibri"/>
          <w:color w:val="000000"/>
        </w:rPr>
      </w:pPr>
      <w:r>
        <w:rPr>
          <w:rFonts w:ascii="Calibri" w:hAnsi="Calibri"/>
          <w:color w:val="000000"/>
        </w:rPr>
        <w:t xml:space="preserve">A The 400 </w:t>
      </w:r>
      <w:proofErr w:type="gramStart"/>
      <w:r>
        <w:rPr>
          <w:rFonts w:ascii="Calibri" w:hAnsi="Calibri"/>
          <w:color w:val="000000"/>
        </w:rPr>
        <w:t>hours</w:t>
      </w:r>
      <w:proofErr w:type="gramEnd"/>
      <w:r>
        <w:rPr>
          <w:rFonts w:ascii="Calibri" w:hAnsi="Calibri"/>
          <w:color w:val="000000"/>
        </w:rPr>
        <w:t xml:space="preserve"> is an estimate for guidance and costing only for which you should use the percentage estimates of utilisation given in the tender documents. The actual hours required will depend on the nature of the work during the contract period.</w:t>
      </w:r>
    </w:p>
    <w:p w:rsidR="00FB2323" w:rsidRDefault="00FB2323"/>
    <w:p w:rsidR="00FB2323" w:rsidRDefault="00FB2323">
      <w:bookmarkStart w:id="0" w:name="_GoBack"/>
      <w:bookmarkEnd w:id="0"/>
    </w:p>
    <w:sectPr w:rsidR="00FB23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323"/>
    <w:rsid w:val="00C06A64"/>
    <w:rsid w:val="00EB790E"/>
    <w:rsid w:val="00FB2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2323"/>
    <w:pPr>
      <w:spacing w:after="0"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2323"/>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2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Nuclear Decommissioning Authority</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POTTS, Tony</dc:creator>
  <cp:lastModifiedBy>POTTS, Tony</cp:lastModifiedBy>
  <cp:revision>1</cp:revision>
  <dcterms:created xsi:type="dcterms:W3CDTF">2018-05-03T09:25:00Z</dcterms:created>
  <dcterms:modified xsi:type="dcterms:W3CDTF">2018-05-03T09:29:00Z</dcterms:modified>
</cp:coreProperties>
</file>