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C68E06" w14:textId="77777777" w:rsidR="00F97B32" w:rsidRPr="00637C87" w:rsidRDefault="00F97B32" w:rsidP="00543A45">
      <w:pPr>
        <w:pStyle w:val="Body"/>
        <w:spacing w:line="240" w:lineRule="auto"/>
        <w:rPr>
          <w:vertAlign w:val="subscript"/>
        </w:rPr>
      </w:pPr>
    </w:p>
    <w:p w14:paraId="5D43696C" w14:textId="77777777" w:rsidR="00F97B32" w:rsidRDefault="00F97B32" w:rsidP="00543A45">
      <w:pPr>
        <w:pStyle w:val="Body"/>
        <w:spacing w:line="240" w:lineRule="auto"/>
      </w:pPr>
    </w:p>
    <w:p w14:paraId="7E304E24" w14:textId="77777777" w:rsidR="00F97B32" w:rsidRDefault="00F97B32" w:rsidP="00543A45">
      <w:pPr>
        <w:pStyle w:val="Body"/>
        <w:spacing w:line="240" w:lineRule="auto"/>
      </w:pPr>
    </w:p>
    <w:p w14:paraId="1E32A93A" w14:textId="77777777" w:rsidR="00F97B32" w:rsidRDefault="00F97B32" w:rsidP="00543A45">
      <w:pPr>
        <w:pStyle w:val="Body"/>
        <w:spacing w:line="240" w:lineRule="auto"/>
      </w:pPr>
    </w:p>
    <w:p w14:paraId="1892CA26" w14:textId="77777777" w:rsidR="00F97B32" w:rsidRDefault="00F97B32" w:rsidP="00543A45">
      <w:pPr>
        <w:pStyle w:val="Body"/>
        <w:spacing w:line="240" w:lineRule="auto"/>
      </w:pPr>
    </w:p>
    <w:p w14:paraId="5261D07F" w14:textId="77777777" w:rsidR="00F97B32" w:rsidRDefault="00F97B32" w:rsidP="00543A45">
      <w:pPr>
        <w:pStyle w:val="Body"/>
        <w:spacing w:line="240" w:lineRule="auto"/>
      </w:pPr>
    </w:p>
    <w:p w14:paraId="0D8876ED" w14:textId="77777777" w:rsidR="00F97B32" w:rsidRDefault="00F97B32" w:rsidP="00543A45">
      <w:pPr>
        <w:pStyle w:val="Body"/>
        <w:spacing w:line="240" w:lineRule="auto"/>
      </w:pPr>
    </w:p>
    <w:p w14:paraId="47470CF5" w14:textId="77777777" w:rsidR="00F97B32" w:rsidRDefault="00F97B32" w:rsidP="00543A45">
      <w:pPr>
        <w:pStyle w:val="Title"/>
      </w:pPr>
    </w:p>
    <w:p w14:paraId="0BC8E8F3" w14:textId="77777777" w:rsidR="00F97B32" w:rsidRPr="00DC2120" w:rsidRDefault="00F97B32" w:rsidP="00543A45">
      <w:pPr>
        <w:pStyle w:val="CoverTitle"/>
        <w:spacing w:line="240" w:lineRule="auto"/>
        <w:rPr>
          <w:rFonts w:ascii="Calibri" w:hAnsi="Calibri"/>
        </w:rPr>
      </w:pPr>
      <w:r>
        <w:br/>
      </w:r>
      <w:r w:rsidRPr="00726325">
        <w:rPr>
          <w:sz w:val="52"/>
        </w:rPr>
        <w:br/>
      </w:r>
      <w:bookmarkStart w:id="0" w:name="_Toc429494383"/>
      <w:bookmarkStart w:id="1" w:name="_Toc441135081"/>
      <w:bookmarkStart w:id="2" w:name="_Toc441135560"/>
      <w:r w:rsidRPr="00DC2120">
        <w:rPr>
          <w:rFonts w:ascii="Calibri" w:hAnsi="Calibri"/>
        </w:rPr>
        <w:t xml:space="preserve">RSSB </w:t>
      </w:r>
      <w:bookmarkEnd w:id="0"/>
      <w:r w:rsidRPr="00DC2120">
        <w:rPr>
          <w:rFonts w:ascii="Calibri" w:hAnsi="Calibri"/>
        </w:rPr>
        <w:t>Digital Rule Book 2016</w:t>
      </w:r>
      <w:bookmarkEnd w:id="1"/>
      <w:bookmarkEnd w:id="2"/>
    </w:p>
    <w:p w14:paraId="359D72DE" w14:textId="77777777" w:rsidR="00A73CE2" w:rsidRPr="00DC2120" w:rsidRDefault="00A73CE2" w:rsidP="00543A45">
      <w:pPr>
        <w:pStyle w:val="CoverSubTitle"/>
        <w:spacing w:line="240" w:lineRule="auto"/>
        <w:rPr>
          <w:rFonts w:ascii="Calibri" w:hAnsi="Calibri"/>
        </w:rPr>
      </w:pPr>
      <w:bookmarkStart w:id="3" w:name="_Toc429494384"/>
      <w:bookmarkStart w:id="4" w:name="_Toc441135082"/>
      <w:bookmarkStart w:id="5" w:name="_Toc441135561"/>
      <w:r w:rsidRPr="00DC2120">
        <w:rPr>
          <w:rFonts w:ascii="Calibri" w:hAnsi="Calibri"/>
        </w:rPr>
        <w:t>Project Reference/Number:</w:t>
      </w:r>
      <w:r w:rsidR="00F6503C" w:rsidRPr="00DC2120">
        <w:rPr>
          <w:rFonts w:ascii="Calibri" w:hAnsi="Calibri"/>
        </w:rPr>
        <w:t xml:space="preserve"> </w:t>
      </w:r>
      <w:r w:rsidR="00C42F7D" w:rsidRPr="00DC2120">
        <w:rPr>
          <w:rFonts w:ascii="Calibri" w:hAnsi="Calibri"/>
        </w:rPr>
        <w:t>RSSB2051</w:t>
      </w:r>
    </w:p>
    <w:p w14:paraId="744C7826" w14:textId="77777777" w:rsidR="00F97B32" w:rsidRPr="00DC2120" w:rsidRDefault="00F97B32" w:rsidP="00543A45">
      <w:pPr>
        <w:pStyle w:val="CoverSubTitle"/>
        <w:spacing w:line="240" w:lineRule="auto"/>
        <w:rPr>
          <w:rFonts w:ascii="Calibri" w:hAnsi="Calibri"/>
        </w:rPr>
      </w:pPr>
      <w:r w:rsidRPr="00DC2120">
        <w:rPr>
          <w:rFonts w:ascii="Calibri" w:hAnsi="Calibri"/>
        </w:rPr>
        <w:t>Functional Specification</w:t>
      </w:r>
      <w:bookmarkEnd w:id="3"/>
      <w:bookmarkEnd w:id="4"/>
      <w:bookmarkEnd w:id="5"/>
    </w:p>
    <w:p w14:paraId="34AA5147" w14:textId="3E23E2D5" w:rsidR="00F97B32" w:rsidRPr="00DC2120" w:rsidRDefault="00F97B32" w:rsidP="00543A45">
      <w:pPr>
        <w:pStyle w:val="CoverSubTitle"/>
        <w:spacing w:line="240" w:lineRule="auto"/>
        <w:rPr>
          <w:rFonts w:ascii="Calibri" w:hAnsi="Calibri"/>
        </w:rPr>
      </w:pPr>
      <w:bookmarkStart w:id="6" w:name="_Toc429494385"/>
      <w:bookmarkStart w:id="7" w:name="_Toc441135083"/>
      <w:bookmarkStart w:id="8" w:name="_Toc441135562"/>
      <w:r w:rsidRPr="00DC2120">
        <w:rPr>
          <w:rFonts w:ascii="Calibri" w:hAnsi="Calibri"/>
        </w:rPr>
        <w:t xml:space="preserve">Version </w:t>
      </w:r>
      <w:bookmarkEnd w:id="6"/>
      <w:bookmarkEnd w:id="7"/>
      <w:bookmarkEnd w:id="8"/>
      <w:r w:rsidR="002478BA" w:rsidRPr="00DC2120">
        <w:rPr>
          <w:rFonts w:ascii="Calibri" w:hAnsi="Calibri"/>
        </w:rPr>
        <w:t>2</w:t>
      </w:r>
      <w:r w:rsidR="00116416" w:rsidRPr="00DC2120">
        <w:rPr>
          <w:rFonts w:ascii="Calibri" w:hAnsi="Calibri"/>
        </w:rPr>
        <w:t>.</w:t>
      </w:r>
      <w:r w:rsidR="00DC2120" w:rsidRPr="00DC2120">
        <w:rPr>
          <w:rFonts w:ascii="Calibri" w:hAnsi="Calibri"/>
        </w:rPr>
        <w:t>1</w:t>
      </w:r>
      <w:r w:rsidR="00DC2120">
        <w:rPr>
          <w:rFonts w:ascii="Calibri" w:hAnsi="Calibri"/>
        </w:rPr>
        <w:t>5</w:t>
      </w:r>
    </w:p>
    <w:p w14:paraId="04FCD3DC" w14:textId="77777777" w:rsidR="00F97B32" w:rsidRPr="00DC2120" w:rsidRDefault="00F97B32" w:rsidP="00543A45">
      <w:pPr>
        <w:pStyle w:val="Body"/>
        <w:spacing w:line="240" w:lineRule="auto"/>
      </w:pPr>
    </w:p>
    <w:p w14:paraId="725841D6" w14:textId="229B8978" w:rsidR="00352598" w:rsidRPr="00DC2120" w:rsidRDefault="00F97B32" w:rsidP="00543A45">
      <w:pPr>
        <w:pStyle w:val="Body"/>
        <w:spacing w:line="240" w:lineRule="auto"/>
        <w:rPr>
          <w:noProof/>
        </w:rPr>
        <w:sectPr w:rsidR="00352598" w:rsidRPr="00DC2120" w:rsidSect="00981848">
          <w:footerReference w:type="default" r:id="rId8"/>
          <w:pgSz w:w="11906" w:h="16838"/>
          <w:pgMar w:top="1440" w:right="1440" w:bottom="1440" w:left="1440" w:header="708" w:footer="708" w:gutter="0"/>
          <w:cols w:space="708"/>
          <w:docGrid w:linePitch="360"/>
        </w:sectPr>
      </w:pPr>
      <w:r w:rsidRPr="00DC2120">
        <w:rPr>
          <w:noProof/>
        </w:rPr>
        <w:t xml:space="preserve">Last updated: </w:t>
      </w:r>
      <w:r w:rsidR="002C14A4" w:rsidRPr="00DC2120">
        <w:rPr>
          <w:noProof/>
        </w:rPr>
        <w:t>April</w:t>
      </w:r>
      <w:r w:rsidRPr="00DC2120">
        <w:rPr>
          <w:noProof/>
        </w:rPr>
        <w:t xml:space="preserve"> 2016</w:t>
      </w:r>
    </w:p>
    <w:p w14:paraId="6F7399EA" w14:textId="40E49354" w:rsidR="006F4153" w:rsidRPr="00DC2120" w:rsidRDefault="006F4153" w:rsidP="00543A45">
      <w:pPr>
        <w:pStyle w:val="Heading10"/>
        <w:spacing w:line="240" w:lineRule="auto"/>
        <w:rPr>
          <w:rFonts w:ascii="Calibri" w:hAnsi="Calibri"/>
        </w:rPr>
      </w:pPr>
      <w:r w:rsidRPr="00DC2120">
        <w:rPr>
          <w:rFonts w:ascii="Calibri" w:hAnsi="Calibri"/>
        </w:rPr>
        <w:lastRenderedPageBreak/>
        <w:t>Contents</w:t>
      </w:r>
    </w:p>
    <w:p w14:paraId="6F6BADAD" w14:textId="77777777" w:rsidR="00895836" w:rsidRPr="00DC2120" w:rsidRDefault="006F4153" w:rsidP="00543A45">
      <w:pPr>
        <w:pStyle w:val="TOC1"/>
        <w:tabs>
          <w:tab w:val="left" w:pos="440"/>
          <w:tab w:val="right" w:leader="dot" w:pos="9016"/>
        </w:tabs>
        <w:spacing w:line="240" w:lineRule="auto"/>
        <w:rPr>
          <w:rFonts w:ascii="Calibri" w:eastAsiaTheme="minorEastAsia" w:hAnsi="Calibri"/>
          <w:noProof/>
          <w:lang w:eastAsia="en-GB"/>
        </w:rPr>
      </w:pPr>
      <w:r w:rsidRPr="00DC2120">
        <w:rPr>
          <w:rFonts w:ascii="Calibri" w:hAnsi="Calibri"/>
          <w:b/>
          <w:sz w:val="28"/>
          <w:szCs w:val="28"/>
        </w:rPr>
        <w:fldChar w:fldCharType="begin"/>
      </w:r>
      <w:r w:rsidRPr="00DC2120">
        <w:rPr>
          <w:rFonts w:ascii="Calibri" w:hAnsi="Calibri"/>
          <w:b/>
          <w:sz w:val="28"/>
          <w:szCs w:val="28"/>
        </w:rPr>
        <w:instrText xml:space="preserve"> TOC \h \z \t "Heading1,1,Appendix,2" </w:instrText>
      </w:r>
      <w:r w:rsidRPr="00DC2120">
        <w:rPr>
          <w:rFonts w:ascii="Calibri" w:hAnsi="Calibri"/>
          <w:b/>
          <w:sz w:val="28"/>
          <w:szCs w:val="28"/>
        </w:rPr>
        <w:fldChar w:fldCharType="separate"/>
      </w:r>
      <w:hyperlink w:anchor="_Toc448917034" w:history="1">
        <w:r w:rsidR="00895836" w:rsidRPr="00DC2120">
          <w:rPr>
            <w:rStyle w:val="Hyperlink"/>
            <w:rFonts w:ascii="Calibri" w:hAnsi="Calibri"/>
            <w:noProof/>
          </w:rPr>
          <w:t>1)</w:t>
        </w:r>
        <w:r w:rsidR="00895836" w:rsidRPr="00DC2120">
          <w:rPr>
            <w:rFonts w:ascii="Calibri" w:eastAsiaTheme="minorEastAsia" w:hAnsi="Calibri"/>
            <w:noProof/>
            <w:lang w:eastAsia="en-GB"/>
          </w:rPr>
          <w:tab/>
        </w:r>
        <w:r w:rsidR="00895836" w:rsidRPr="00DC2120">
          <w:rPr>
            <w:rStyle w:val="Hyperlink"/>
            <w:rFonts w:ascii="Calibri" w:hAnsi="Calibri"/>
            <w:noProof/>
          </w:rPr>
          <w:t>Revision History</w:t>
        </w:r>
        <w:r w:rsidR="00895836" w:rsidRPr="00DC2120">
          <w:rPr>
            <w:rFonts w:ascii="Calibri" w:hAnsi="Calibri"/>
            <w:noProof/>
            <w:webHidden/>
          </w:rPr>
          <w:tab/>
        </w:r>
        <w:r w:rsidR="00895836" w:rsidRPr="00DC2120">
          <w:rPr>
            <w:rFonts w:ascii="Calibri" w:hAnsi="Calibri"/>
            <w:noProof/>
            <w:webHidden/>
          </w:rPr>
          <w:fldChar w:fldCharType="begin"/>
        </w:r>
        <w:r w:rsidR="00895836" w:rsidRPr="00DC2120">
          <w:rPr>
            <w:rFonts w:ascii="Calibri" w:hAnsi="Calibri"/>
            <w:noProof/>
            <w:webHidden/>
          </w:rPr>
          <w:instrText xml:space="preserve"> PAGEREF _Toc448917034 \h </w:instrText>
        </w:r>
        <w:r w:rsidR="00895836" w:rsidRPr="00DC2120">
          <w:rPr>
            <w:rFonts w:ascii="Calibri" w:hAnsi="Calibri"/>
            <w:noProof/>
            <w:webHidden/>
          </w:rPr>
        </w:r>
        <w:r w:rsidR="00895836" w:rsidRPr="00DC2120">
          <w:rPr>
            <w:rFonts w:ascii="Calibri" w:hAnsi="Calibri"/>
            <w:noProof/>
            <w:webHidden/>
          </w:rPr>
          <w:fldChar w:fldCharType="separate"/>
        </w:r>
        <w:r w:rsidR="00DC2120">
          <w:rPr>
            <w:rFonts w:ascii="Calibri" w:hAnsi="Calibri"/>
            <w:noProof/>
            <w:webHidden/>
          </w:rPr>
          <w:t>3</w:t>
        </w:r>
        <w:r w:rsidR="00895836" w:rsidRPr="00DC2120">
          <w:rPr>
            <w:rFonts w:ascii="Calibri" w:hAnsi="Calibri"/>
            <w:noProof/>
            <w:webHidden/>
          </w:rPr>
          <w:fldChar w:fldCharType="end"/>
        </w:r>
      </w:hyperlink>
    </w:p>
    <w:p w14:paraId="10F2C814" w14:textId="77777777" w:rsidR="00895836" w:rsidRPr="00DC2120" w:rsidRDefault="006640A4" w:rsidP="00543A45">
      <w:pPr>
        <w:pStyle w:val="TOC1"/>
        <w:tabs>
          <w:tab w:val="left" w:pos="440"/>
          <w:tab w:val="right" w:leader="dot" w:pos="9016"/>
        </w:tabs>
        <w:spacing w:line="240" w:lineRule="auto"/>
        <w:rPr>
          <w:rFonts w:ascii="Calibri" w:eastAsiaTheme="minorEastAsia" w:hAnsi="Calibri"/>
          <w:noProof/>
          <w:lang w:eastAsia="en-GB"/>
        </w:rPr>
      </w:pPr>
      <w:hyperlink w:anchor="_Toc448917036" w:history="1">
        <w:r w:rsidR="00895836" w:rsidRPr="00DC2120">
          <w:rPr>
            <w:rStyle w:val="Hyperlink"/>
            <w:rFonts w:ascii="Calibri" w:hAnsi="Calibri"/>
            <w:noProof/>
          </w:rPr>
          <w:t>2)</w:t>
        </w:r>
        <w:r w:rsidR="00895836" w:rsidRPr="00DC2120">
          <w:rPr>
            <w:rFonts w:ascii="Calibri" w:eastAsiaTheme="minorEastAsia" w:hAnsi="Calibri"/>
            <w:noProof/>
            <w:lang w:eastAsia="en-GB"/>
          </w:rPr>
          <w:tab/>
        </w:r>
        <w:r w:rsidR="00895836" w:rsidRPr="00DC2120">
          <w:rPr>
            <w:rStyle w:val="Hyperlink"/>
            <w:rFonts w:ascii="Calibri" w:hAnsi="Calibri"/>
            <w:noProof/>
          </w:rPr>
          <w:t>How to read this document</w:t>
        </w:r>
        <w:r w:rsidR="00895836" w:rsidRPr="00DC2120">
          <w:rPr>
            <w:rFonts w:ascii="Calibri" w:hAnsi="Calibri"/>
            <w:noProof/>
            <w:webHidden/>
          </w:rPr>
          <w:tab/>
        </w:r>
        <w:r w:rsidR="00895836" w:rsidRPr="00DC2120">
          <w:rPr>
            <w:rFonts w:ascii="Calibri" w:hAnsi="Calibri"/>
            <w:noProof/>
            <w:webHidden/>
          </w:rPr>
          <w:fldChar w:fldCharType="begin"/>
        </w:r>
        <w:r w:rsidR="00895836" w:rsidRPr="00DC2120">
          <w:rPr>
            <w:rFonts w:ascii="Calibri" w:hAnsi="Calibri"/>
            <w:noProof/>
            <w:webHidden/>
          </w:rPr>
          <w:instrText xml:space="preserve"> PAGEREF _Toc448917036 \h </w:instrText>
        </w:r>
        <w:r w:rsidR="00895836" w:rsidRPr="00DC2120">
          <w:rPr>
            <w:rFonts w:ascii="Calibri" w:hAnsi="Calibri"/>
            <w:noProof/>
            <w:webHidden/>
          </w:rPr>
        </w:r>
        <w:r w:rsidR="00895836" w:rsidRPr="00DC2120">
          <w:rPr>
            <w:rFonts w:ascii="Calibri" w:hAnsi="Calibri"/>
            <w:noProof/>
            <w:webHidden/>
          </w:rPr>
          <w:fldChar w:fldCharType="separate"/>
        </w:r>
        <w:r w:rsidR="00DC2120">
          <w:rPr>
            <w:rFonts w:ascii="Calibri" w:hAnsi="Calibri"/>
            <w:noProof/>
            <w:webHidden/>
          </w:rPr>
          <w:t>3</w:t>
        </w:r>
        <w:r w:rsidR="00895836" w:rsidRPr="00DC2120">
          <w:rPr>
            <w:rFonts w:ascii="Calibri" w:hAnsi="Calibri"/>
            <w:noProof/>
            <w:webHidden/>
          </w:rPr>
          <w:fldChar w:fldCharType="end"/>
        </w:r>
      </w:hyperlink>
    </w:p>
    <w:p w14:paraId="4CF24F0D" w14:textId="77777777" w:rsidR="00895836" w:rsidRPr="00DC2120" w:rsidRDefault="006640A4" w:rsidP="00543A45">
      <w:pPr>
        <w:pStyle w:val="TOC1"/>
        <w:tabs>
          <w:tab w:val="left" w:pos="440"/>
          <w:tab w:val="right" w:leader="dot" w:pos="9016"/>
        </w:tabs>
        <w:spacing w:line="240" w:lineRule="auto"/>
        <w:rPr>
          <w:rFonts w:ascii="Calibri" w:eastAsiaTheme="minorEastAsia" w:hAnsi="Calibri"/>
          <w:noProof/>
          <w:lang w:eastAsia="en-GB"/>
        </w:rPr>
      </w:pPr>
      <w:hyperlink w:anchor="_Toc448917039" w:history="1">
        <w:r w:rsidR="00895836" w:rsidRPr="00DC2120">
          <w:rPr>
            <w:rStyle w:val="Hyperlink"/>
            <w:rFonts w:ascii="Calibri" w:hAnsi="Calibri"/>
            <w:noProof/>
          </w:rPr>
          <w:t>3)</w:t>
        </w:r>
        <w:r w:rsidR="00895836" w:rsidRPr="00DC2120">
          <w:rPr>
            <w:rFonts w:ascii="Calibri" w:eastAsiaTheme="minorEastAsia" w:hAnsi="Calibri"/>
            <w:noProof/>
            <w:lang w:eastAsia="en-GB"/>
          </w:rPr>
          <w:tab/>
        </w:r>
        <w:r w:rsidR="00895836" w:rsidRPr="00DC2120">
          <w:rPr>
            <w:rStyle w:val="Hyperlink"/>
            <w:rFonts w:ascii="Calibri" w:hAnsi="Calibri"/>
            <w:noProof/>
          </w:rPr>
          <w:t>Background</w:t>
        </w:r>
        <w:r w:rsidR="00895836" w:rsidRPr="00DC2120">
          <w:rPr>
            <w:rFonts w:ascii="Calibri" w:hAnsi="Calibri"/>
            <w:noProof/>
            <w:webHidden/>
          </w:rPr>
          <w:tab/>
        </w:r>
        <w:r w:rsidR="00895836" w:rsidRPr="00DC2120">
          <w:rPr>
            <w:rFonts w:ascii="Calibri" w:hAnsi="Calibri"/>
            <w:noProof/>
            <w:webHidden/>
          </w:rPr>
          <w:fldChar w:fldCharType="begin"/>
        </w:r>
        <w:r w:rsidR="00895836" w:rsidRPr="00DC2120">
          <w:rPr>
            <w:rFonts w:ascii="Calibri" w:hAnsi="Calibri"/>
            <w:noProof/>
            <w:webHidden/>
          </w:rPr>
          <w:instrText xml:space="preserve"> PAGEREF _Toc448917039 \h </w:instrText>
        </w:r>
        <w:r w:rsidR="00895836" w:rsidRPr="00DC2120">
          <w:rPr>
            <w:rFonts w:ascii="Calibri" w:hAnsi="Calibri"/>
            <w:noProof/>
            <w:webHidden/>
          </w:rPr>
        </w:r>
        <w:r w:rsidR="00895836" w:rsidRPr="00DC2120">
          <w:rPr>
            <w:rFonts w:ascii="Calibri" w:hAnsi="Calibri"/>
            <w:noProof/>
            <w:webHidden/>
          </w:rPr>
          <w:fldChar w:fldCharType="separate"/>
        </w:r>
        <w:r w:rsidR="00DC2120">
          <w:rPr>
            <w:rFonts w:ascii="Calibri" w:hAnsi="Calibri"/>
            <w:noProof/>
            <w:webHidden/>
          </w:rPr>
          <w:t>4</w:t>
        </w:r>
        <w:r w:rsidR="00895836" w:rsidRPr="00DC2120">
          <w:rPr>
            <w:rFonts w:ascii="Calibri" w:hAnsi="Calibri"/>
            <w:noProof/>
            <w:webHidden/>
          </w:rPr>
          <w:fldChar w:fldCharType="end"/>
        </w:r>
      </w:hyperlink>
    </w:p>
    <w:p w14:paraId="06CF90E0" w14:textId="77777777" w:rsidR="00895836" w:rsidRPr="00DC2120" w:rsidRDefault="006640A4" w:rsidP="00543A45">
      <w:pPr>
        <w:pStyle w:val="TOC1"/>
        <w:tabs>
          <w:tab w:val="left" w:pos="440"/>
          <w:tab w:val="right" w:leader="dot" w:pos="9016"/>
        </w:tabs>
        <w:spacing w:line="240" w:lineRule="auto"/>
        <w:rPr>
          <w:rFonts w:ascii="Calibri" w:eastAsiaTheme="minorEastAsia" w:hAnsi="Calibri"/>
          <w:noProof/>
          <w:lang w:eastAsia="en-GB"/>
        </w:rPr>
      </w:pPr>
      <w:hyperlink w:anchor="_Toc448917041" w:history="1">
        <w:r w:rsidR="00895836" w:rsidRPr="00DC2120">
          <w:rPr>
            <w:rStyle w:val="Hyperlink"/>
            <w:rFonts w:ascii="Calibri" w:hAnsi="Calibri"/>
            <w:noProof/>
          </w:rPr>
          <w:t>4)</w:t>
        </w:r>
        <w:r w:rsidR="00895836" w:rsidRPr="00DC2120">
          <w:rPr>
            <w:rFonts w:ascii="Calibri" w:eastAsiaTheme="minorEastAsia" w:hAnsi="Calibri"/>
            <w:noProof/>
            <w:lang w:eastAsia="en-GB"/>
          </w:rPr>
          <w:tab/>
        </w:r>
        <w:r w:rsidR="00895836" w:rsidRPr="00DC2120">
          <w:rPr>
            <w:rStyle w:val="Hyperlink"/>
            <w:rFonts w:ascii="Calibri" w:hAnsi="Calibri"/>
            <w:noProof/>
          </w:rPr>
          <w:t>Project vision</w:t>
        </w:r>
        <w:r w:rsidR="00895836" w:rsidRPr="00DC2120">
          <w:rPr>
            <w:rFonts w:ascii="Calibri" w:hAnsi="Calibri"/>
            <w:noProof/>
            <w:webHidden/>
          </w:rPr>
          <w:tab/>
        </w:r>
        <w:r w:rsidR="00895836" w:rsidRPr="00DC2120">
          <w:rPr>
            <w:rFonts w:ascii="Calibri" w:hAnsi="Calibri"/>
            <w:noProof/>
            <w:webHidden/>
          </w:rPr>
          <w:fldChar w:fldCharType="begin"/>
        </w:r>
        <w:r w:rsidR="00895836" w:rsidRPr="00DC2120">
          <w:rPr>
            <w:rFonts w:ascii="Calibri" w:hAnsi="Calibri"/>
            <w:noProof/>
            <w:webHidden/>
          </w:rPr>
          <w:instrText xml:space="preserve"> PAGEREF _Toc448917041 \h </w:instrText>
        </w:r>
        <w:r w:rsidR="00895836" w:rsidRPr="00DC2120">
          <w:rPr>
            <w:rFonts w:ascii="Calibri" w:hAnsi="Calibri"/>
            <w:noProof/>
            <w:webHidden/>
          </w:rPr>
        </w:r>
        <w:r w:rsidR="00895836" w:rsidRPr="00DC2120">
          <w:rPr>
            <w:rFonts w:ascii="Calibri" w:hAnsi="Calibri"/>
            <w:noProof/>
            <w:webHidden/>
          </w:rPr>
          <w:fldChar w:fldCharType="separate"/>
        </w:r>
        <w:r w:rsidR="00DC2120">
          <w:rPr>
            <w:rFonts w:ascii="Calibri" w:hAnsi="Calibri"/>
            <w:noProof/>
            <w:webHidden/>
          </w:rPr>
          <w:t>8</w:t>
        </w:r>
        <w:r w:rsidR="00895836" w:rsidRPr="00DC2120">
          <w:rPr>
            <w:rFonts w:ascii="Calibri" w:hAnsi="Calibri"/>
            <w:noProof/>
            <w:webHidden/>
          </w:rPr>
          <w:fldChar w:fldCharType="end"/>
        </w:r>
      </w:hyperlink>
    </w:p>
    <w:p w14:paraId="63F58B1C" w14:textId="77777777" w:rsidR="00895836" w:rsidRPr="00DC2120" w:rsidRDefault="006640A4" w:rsidP="00543A45">
      <w:pPr>
        <w:pStyle w:val="TOC1"/>
        <w:tabs>
          <w:tab w:val="left" w:pos="440"/>
          <w:tab w:val="right" w:leader="dot" w:pos="9016"/>
        </w:tabs>
        <w:spacing w:line="240" w:lineRule="auto"/>
        <w:rPr>
          <w:rFonts w:ascii="Calibri" w:eastAsiaTheme="minorEastAsia" w:hAnsi="Calibri"/>
          <w:noProof/>
          <w:lang w:eastAsia="en-GB"/>
        </w:rPr>
      </w:pPr>
      <w:hyperlink w:anchor="_Toc448917110" w:history="1">
        <w:r w:rsidR="00895836" w:rsidRPr="00DC2120">
          <w:rPr>
            <w:rStyle w:val="Hyperlink"/>
            <w:rFonts w:ascii="Calibri" w:hAnsi="Calibri"/>
            <w:noProof/>
          </w:rPr>
          <w:t>5)</w:t>
        </w:r>
        <w:r w:rsidR="00895836" w:rsidRPr="00DC2120">
          <w:rPr>
            <w:rFonts w:ascii="Calibri" w:eastAsiaTheme="minorEastAsia" w:hAnsi="Calibri"/>
            <w:noProof/>
            <w:lang w:eastAsia="en-GB"/>
          </w:rPr>
          <w:tab/>
        </w:r>
        <w:r w:rsidR="00895836" w:rsidRPr="00DC2120">
          <w:rPr>
            <w:rStyle w:val="Hyperlink"/>
            <w:rFonts w:ascii="Calibri" w:hAnsi="Calibri"/>
            <w:noProof/>
          </w:rPr>
          <w:t>Project success criteria</w:t>
        </w:r>
        <w:r w:rsidR="00895836" w:rsidRPr="00DC2120">
          <w:rPr>
            <w:rFonts w:ascii="Calibri" w:hAnsi="Calibri"/>
            <w:noProof/>
            <w:webHidden/>
          </w:rPr>
          <w:tab/>
        </w:r>
        <w:r w:rsidR="00895836" w:rsidRPr="00DC2120">
          <w:rPr>
            <w:rFonts w:ascii="Calibri" w:hAnsi="Calibri"/>
            <w:noProof/>
            <w:webHidden/>
          </w:rPr>
          <w:fldChar w:fldCharType="begin"/>
        </w:r>
        <w:r w:rsidR="00895836" w:rsidRPr="00DC2120">
          <w:rPr>
            <w:rFonts w:ascii="Calibri" w:hAnsi="Calibri"/>
            <w:noProof/>
            <w:webHidden/>
          </w:rPr>
          <w:instrText xml:space="preserve"> PAGEREF _Toc448917110 \h </w:instrText>
        </w:r>
        <w:r w:rsidR="00895836" w:rsidRPr="00DC2120">
          <w:rPr>
            <w:rFonts w:ascii="Calibri" w:hAnsi="Calibri"/>
            <w:noProof/>
            <w:webHidden/>
          </w:rPr>
        </w:r>
        <w:r w:rsidR="00895836" w:rsidRPr="00DC2120">
          <w:rPr>
            <w:rFonts w:ascii="Calibri" w:hAnsi="Calibri"/>
            <w:noProof/>
            <w:webHidden/>
          </w:rPr>
          <w:fldChar w:fldCharType="separate"/>
        </w:r>
        <w:r w:rsidR="00DC2120">
          <w:rPr>
            <w:rFonts w:ascii="Calibri" w:hAnsi="Calibri"/>
            <w:noProof/>
            <w:webHidden/>
          </w:rPr>
          <w:t>8</w:t>
        </w:r>
        <w:r w:rsidR="00895836" w:rsidRPr="00DC2120">
          <w:rPr>
            <w:rFonts w:ascii="Calibri" w:hAnsi="Calibri"/>
            <w:noProof/>
            <w:webHidden/>
          </w:rPr>
          <w:fldChar w:fldCharType="end"/>
        </w:r>
      </w:hyperlink>
    </w:p>
    <w:p w14:paraId="5DE691AE" w14:textId="77777777" w:rsidR="00895836" w:rsidRPr="00DC2120" w:rsidRDefault="006640A4" w:rsidP="00543A45">
      <w:pPr>
        <w:pStyle w:val="TOC1"/>
        <w:tabs>
          <w:tab w:val="left" w:pos="440"/>
          <w:tab w:val="right" w:leader="dot" w:pos="9016"/>
        </w:tabs>
        <w:spacing w:line="240" w:lineRule="auto"/>
        <w:rPr>
          <w:rFonts w:ascii="Calibri" w:eastAsiaTheme="minorEastAsia" w:hAnsi="Calibri"/>
          <w:noProof/>
          <w:lang w:eastAsia="en-GB"/>
        </w:rPr>
      </w:pPr>
      <w:hyperlink w:anchor="_Toc448917111" w:history="1">
        <w:r w:rsidR="00895836" w:rsidRPr="00DC2120">
          <w:rPr>
            <w:rStyle w:val="Hyperlink"/>
            <w:rFonts w:ascii="Calibri" w:hAnsi="Calibri"/>
            <w:noProof/>
          </w:rPr>
          <w:t>6)</w:t>
        </w:r>
        <w:r w:rsidR="00895836" w:rsidRPr="00DC2120">
          <w:rPr>
            <w:rFonts w:ascii="Calibri" w:eastAsiaTheme="minorEastAsia" w:hAnsi="Calibri"/>
            <w:noProof/>
            <w:lang w:eastAsia="en-GB"/>
          </w:rPr>
          <w:tab/>
        </w:r>
        <w:r w:rsidR="00895836" w:rsidRPr="00DC2120">
          <w:rPr>
            <w:rStyle w:val="Hyperlink"/>
            <w:rFonts w:ascii="Calibri" w:hAnsi="Calibri"/>
            <w:noProof/>
          </w:rPr>
          <w:t>Envisaged rule book content management and distribution pipeline</w:t>
        </w:r>
        <w:r w:rsidR="00895836" w:rsidRPr="00DC2120">
          <w:rPr>
            <w:rFonts w:ascii="Calibri" w:hAnsi="Calibri"/>
            <w:noProof/>
            <w:webHidden/>
          </w:rPr>
          <w:tab/>
        </w:r>
        <w:r w:rsidR="00895836" w:rsidRPr="00DC2120">
          <w:rPr>
            <w:rFonts w:ascii="Calibri" w:hAnsi="Calibri"/>
            <w:noProof/>
            <w:webHidden/>
          </w:rPr>
          <w:fldChar w:fldCharType="begin"/>
        </w:r>
        <w:r w:rsidR="00895836" w:rsidRPr="00DC2120">
          <w:rPr>
            <w:rFonts w:ascii="Calibri" w:hAnsi="Calibri"/>
            <w:noProof/>
            <w:webHidden/>
          </w:rPr>
          <w:instrText xml:space="preserve"> PAGEREF _Toc448917111 \h </w:instrText>
        </w:r>
        <w:r w:rsidR="00895836" w:rsidRPr="00DC2120">
          <w:rPr>
            <w:rFonts w:ascii="Calibri" w:hAnsi="Calibri"/>
            <w:noProof/>
            <w:webHidden/>
          </w:rPr>
        </w:r>
        <w:r w:rsidR="00895836" w:rsidRPr="00DC2120">
          <w:rPr>
            <w:rFonts w:ascii="Calibri" w:hAnsi="Calibri"/>
            <w:noProof/>
            <w:webHidden/>
          </w:rPr>
          <w:fldChar w:fldCharType="separate"/>
        </w:r>
        <w:r w:rsidR="00DC2120">
          <w:rPr>
            <w:rFonts w:ascii="Calibri" w:hAnsi="Calibri"/>
            <w:noProof/>
            <w:webHidden/>
          </w:rPr>
          <w:t>10</w:t>
        </w:r>
        <w:r w:rsidR="00895836" w:rsidRPr="00DC2120">
          <w:rPr>
            <w:rFonts w:ascii="Calibri" w:hAnsi="Calibri"/>
            <w:noProof/>
            <w:webHidden/>
          </w:rPr>
          <w:fldChar w:fldCharType="end"/>
        </w:r>
      </w:hyperlink>
    </w:p>
    <w:p w14:paraId="716F9840" w14:textId="77777777" w:rsidR="00895836" w:rsidRPr="00DC2120" w:rsidRDefault="006640A4" w:rsidP="00543A45">
      <w:pPr>
        <w:pStyle w:val="TOC1"/>
        <w:tabs>
          <w:tab w:val="left" w:pos="440"/>
          <w:tab w:val="right" w:leader="dot" w:pos="9016"/>
        </w:tabs>
        <w:spacing w:line="240" w:lineRule="auto"/>
        <w:rPr>
          <w:rFonts w:ascii="Calibri" w:eastAsiaTheme="minorEastAsia" w:hAnsi="Calibri"/>
          <w:noProof/>
          <w:lang w:eastAsia="en-GB"/>
        </w:rPr>
      </w:pPr>
      <w:hyperlink w:anchor="_Toc448917112" w:history="1">
        <w:r w:rsidR="00895836" w:rsidRPr="00DC2120">
          <w:rPr>
            <w:rStyle w:val="Hyperlink"/>
            <w:rFonts w:ascii="Calibri" w:hAnsi="Calibri"/>
            <w:noProof/>
          </w:rPr>
          <w:t>7)</w:t>
        </w:r>
        <w:r w:rsidR="00895836" w:rsidRPr="00DC2120">
          <w:rPr>
            <w:rFonts w:ascii="Calibri" w:eastAsiaTheme="minorEastAsia" w:hAnsi="Calibri"/>
            <w:noProof/>
            <w:lang w:eastAsia="en-GB"/>
          </w:rPr>
          <w:tab/>
        </w:r>
        <w:r w:rsidR="00895836" w:rsidRPr="00DC2120">
          <w:rPr>
            <w:rStyle w:val="Hyperlink"/>
            <w:rFonts w:ascii="Calibri" w:hAnsi="Calibri"/>
            <w:noProof/>
          </w:rPr>
          <w:t>Challenges and risks</w:t>
        </w:r>
        <w:r w:rsidR="00895836" w:rsidRPr="00DC2120">
          <w:rPr>
            <w:rFonts w:ascii="Calibri" w:hAnsi="Calibri"/>
            <w:noProof/>
            <w:webHidden/>
          </w:rPr>
          <w:tab/>
        </w:r>
        <w:r w:rsidR="00895836" w:rsidRPr="00DC2120">
          <w:rPr>
            <w:rFonts w:ascii="Calibri" w:hAnsi="Calibri"/>
            <w:noProof/>
            <w:webHidden/>
          </w:rPr>
          <w:fldChar w:fldCharType="begin"/>
        </w:r>
        <w:r w:rsidR="00895836" w:rsidRPr="00DC2120">
          <w:rPr>
            <w:rFonts w:ascii="Calibri" w:hAnsi="Calibri"/>
            <w:noProof/>
            <w:webHidden/>
          </w:rPr>
          <w:instrText xml:space="preserve"> PAGEREF _Toc448917112 \h </w:instrText>
        </w:r>
        <w:r w:rsidR="00895836" w:rsidRPr="00DC2120">
          <w:rPr>
            <w:rFonts w:ascii="Calibri" w:hAnsi="Calibri"/>
            <w:noProof/>
            <w:webHidden/>
          </w:rPr>
        </w:r>
        <w:r w:rsidR="00895836" w:rsidRPr="00DC2120">
          <w:rPr>
            <w:rFonts w:ascii="Calibri" w:hAnsi="Calibri"/>
            <w:noProof/>
            <w:webHidden/>
          </w:rPr>
          <w:fldChar w:fldCharType="separate"/>
        </w:r>
        <w:r w:rsidR="00DC2120">
          <w:rPr>
            <w:rFonts w:ascii="Calibri" w:hAnsi="Calibri"/>
            <w:noProof/>
            <w:webHidden/>
          </w:rPr>
          <w:t>13</w:t>
        </w:r>
        <w:r w:rsidR="00895836" w:rsidRPr="00DC2120">
          <w:rPr>
            <w:rFonts w:ascii="Calibri" w:hAnsi="Calibri"/>
            <w:noProof/>
            <w:webHidden/>
          </w:rPr>
          <w:fldChar w:fldCharType="end"/>
        </w:r>
      </w:hyperlink>
    </w:p>
    <w:p w14:paraId="6130B97F" w14:textId="6A49373D" w:rsidR="00895836" w:rsidRPr="00DC2120" w:rsidRDefault="006640A4" w:rsidP="00543A45">
      <w:pPr>
        <w:pStyle w:val="TOC1"/>
        <w:tabs>
          <w:tab w:val="left" w:pos="440"/>
          <w:tab w:val="right" w:leader="dot" w:pos="9016"/>
        </w:tabs>
        <w:spacing w:line="240" w:lineRule="auto"/>
        <w:rPr>
          <w:rFonts w:ascii="Calibri" w:eastAsiaTheme="minorEastAsia" w:hAnsi="Calibri"/>
          <w:noProof/>
          <w:lang w:eastAsia="en-GB"/>
        </w:rPr>
      </w:pPr>
      <w:hyperlink w:anchor="_Toc448917126" w:history="1">
        <w:r w:rsidR="00895836" w:rsidRPr="00DC2120">
          <w:rPr>
            <w:rStyle w:val="Hyperlink"/>
            <w:rFonts w:ascii="Calibri" w:hAnsi="Calibri"/>
            <w:noProof/>
          </w:rPr>
          <w:t>8)</w:t>
        </w:r>
        <w:r w:rsidR="00895836" w:rsidRPr="00DC2120">
          <w:rPr>
            <w:rFonts w:ascii="Calibri" w:eastAsiaTheme="minorEastAsia" w:hAnsi="Calibri"/>
            <w:noProof/>
            <w:lang w:eastAsia="en-GB"/>
          </w:rPr>
          <w:tab/>
        </w:r>
        <w:r w:rsidR="00895836" w:rsidRPr="00DC2120">
          <w:rPr>
            <w:rStyle w:val="Hyperlink"/>
            <w:rFonts w:ascii="Calibri" w:hAnsi="Calibri"/>
            <w:noProof/>
          </w:rPr>
          <w:t>Project management approach and development</w:t>
        </w:r>
        <w:r w:rsidR="00895836" w:rsidRPr="00DC2120">
          <w:rPr>
            <w:rFonts w:ascii="Calibri" w:hAnsi="Calibri"/>
            <w:noProof/>
            <w:webHidden/>
          </w:rPr>
          <w:tab/>
        </w:r>
        <w:r w:rsidR="00895836" w:rsidRPr="00DC2120">
          <w:rPr>
            <w:rFonts w:ascii="Calibri" w:hAnsi="Calibri"/>
            <w:noProof/>
            <w:webHidden/>
          </w:rPr>
          <w:fldChar w:fldCharType="begin"/>
        </w:r>
        <w:r w:rsidR="00895836" w:rsidRPr="00DC2120">
          <w:rPr>
            <w:rFonts w:ascii="Calibri" w:hAnsi="Calibri"/>
            <w:noProof/>
            <w:webHidden/>
          </w:rPr>
          <w:instrText xml:space="preserve"> PAGEREF _Toc448917126 \h </w:instrText>
        </w:r>
        <w:r w:rsidR="00895836" w:rsidRPr="00DC2120">
          <w:rPr>
            <w:rFonts w:ascii="Calibri" w:hAnsi="Calibri"/>
            <w:noProof/>
            <w:webHidden/>
          </w:rPr>
        </w:r>
        <w:r w:rsidR="00895836" w:rsidRPr="00DC2120">
          <w:rPr>
            <w:rFonts w:ascii="Calibri" w:hAnsi="Calibri"/>
            <w:noProof/>
            <w:webHidden/>
          </w:rPr>
          <w:fldChar w:fldCharType="separate"/>
        </w:r>
        <w:r w:rsidR="00DC2120">
          <w:rPr>
            <w:rFonts w:ascii="Calibri" w:hAnsi="Calibri"/>
            <w:noProof/>
            <w:webHidden/>
          </w:rPr>
          <w:t>14</w:t>
        </w:r>
        <w:r w:rsidR="00895836" w:rsidRPr="00DC2120">
          <w:rPr>
            <w:rFonts w:ascii="Calibri" w:hAnsi="Calibri"/>
            <w:noProof/>
            <w:webHidden/>
          </w:rPr>
          <w:fldChar w:fldCharType="end"/>
        </w:r>
      </w:hyperlink>
    </w:p>
    <w:p w14:paraId="25492CDB" w14:textId="15D90032" w:rsidR="00895836" w:rsidRPr="00DC2120" w:rsidRDefault="006640A4" w:rsidP="00543A45">
      <w:pPr>
        <w:pStyle w:val="TOC1"/>
        <w:tabs>
          <w:tab w:val="left" w:pos="440"/>
          <w:tab w:val="right" w:leader="dot" w:pos="9016"/>
        </w:tabs>
        <w:spacing w:line="240" w:lineRule="auto"/>
        <w:rPr>
          <w:rFonts w:ascii="Calibri" w:eastAsiaTheme="minorEastAsia" w:hAnsi="Calibri"/>
          <w:noProof/>
          <w:lang w:eastAsia="en-GB"/>
        </w:rPr>
      </w:pPr>
      <w:hyperlink w:anchor="_Toc448917127" w:history="1">
        <w:r w:rsidR="00895836" w:rsidRPr="00DC2120">
          <w:rPr>
            <w:rStyle w:val="Hyperlink"/>
            <w:rFonts w:ascii="Calibri" w:hAnsi="Calibri"/>
            <w:noProof/>
          </w:rPr>
          <w:t>9)</w:t>
        </w:r>
        <w:r w:rsidR="00895836" w:rsidRPr="00DC2120">
          <w:rPr>
            <w:rFonts w:ascii="Calibri" w:eastAsiaTheme="minorEastAsia" w:hAnsi="Calibri"/>
            <w:noProof/>
            <w:lang w:eastAsia="en-GB"/>
          </w:rPr>
          <w:tab/>
        </w:r>
        <w:r w:rsidR="00895836" w:rsidRPr="00DC2120">
          <w:rPr>
            <w:rStyle w:val="Hyperlink"/>
            <w:rFonts w:ascii="Calibri" w:hAnsi="Calibri"/>
            <w:noProof/>
          </w:rPr>
          <w:t>Project management approach and envisaged project phases</w:t>
        </w:r>
        <w:r w:rsidR="00895836" w:rsidRPr="00DC2120">
          <w:rPr>
            <w:rFonts w:ascii="Calibri" w:hAnsi="Calibri"/>
            <w:noProof/>
            <w:webHidden/>
          </w:rPr>
          <w:tab/>
        </w:r>
        <w:r w:rsidR="00895836" w:rsidRPr="00DC2120">
          <w:rPr>
            <w:rFonts w:ascii="Calibri" w:hAnsi="Calibri"/>
            <w:noProof/>
            <w:webHidden/>
          </w:rPr>
          <w:fldChar w:fldCharType="begin"/>
        </w:r>
        <w:r w:rsidR="00895836" w:rsidRPr="00DC2120">
          <w:rPr>
            <w:rFonts w:ascii="Calibri" w:hAnsi="Calibri"/>
            <w:noProof/>
            <w:webHidden/>
          </w:rPr>
          <w:instrText xml:space="preserve"> PAGEREF _Toc448917127 \h </w:instrText>
        </w:r>
        <w:r w:rsidR="00895836" w:rsidRPr="00DC2120">
          <w:rPr>
            <w:rFonts w:ascii="Calibri" w:hAnsi="Calibri"/>
            <w:noProof/>
            <w:webHidden/>
          </w:rPr>
        </w:r>
        <w:r w:rsidR="00895836" w:rsidRPr="00DC2120">
          <w:rPr>
            <w:rFonts w:ascii="Calibri" w:hAnsi="Calibri"/>
            <w:noProof/>
            <w:webHidden/>
          </w:rPr>
          <w:fldChar w:fldCharType="separate"/>
        </w:r>
        <w:r w:rsidR="00DC2120">
          <w:rPr>
            <w:rFonts w:ascii="Calibri" w:hAnsi="Calibri"/>
            <w:noProof/>
            <w:webHidden/>
          </w:rPr>
          <w:t>14</w:t>
        </w:r>
        <w:r w:rsidR="00895836" w:rsidRPr="00DC2120">
          <w:rPr>
            <w:rFonts w:ascii="Calibri" w:hAnsi="Calibri"/>
            <w:noProof/>
            <w:webHidden/>
          </w:rPr>
          <w:fldChar w:fldCharType="end"/>
        </w:r>
      </w:hyperlink>
    </w:p>
    <w:p w14:paraId="034AA0BC" w14:textId="40E93A42" w:rsidR="00895836" w:rsidRPr="00DC2120" w:rsidRDefault="006640A4" w:rsidP="00543A45">
      <w:pPr>
        <w:pStyle w:val="TOC1"/>
        <w:tabs>
          <w:tab w:val="left" w:pos="660"/>
          <w:tab w:val="right" w:leader="dot" w:pos="9016"/>
        </w:tabs>
        <w:spacing w:line="240" w:lineRule="auto"/>
        <w:rPr>
          <w:rFonts w:ascii="Calibri" w:eastAsiaTheme="minorEastAsia" w:hAnsi="Calibri"/>
          <w:noProof/>
          <w:lang w:eastAsia="en-GB"/>
        </w:rPr>
      </w:pPr>
      <w:hyperlink w:anchor="_Toc448917208" w:history="1">
        <w:r w:rsidR="00895836" w:rsidRPr="00DC2120">
          <w:rPr>
            <w:rStyle w:val="Hyperlink"/>
            <w:rFonts w:ascii="Calibri" w:hAnsi="Calibri"/>
            <w:noProof/>
          </w:rPr>
          <w:t>10)</w:t>
        </w:r>
        <w:r w:rsidR="00895836" w:rsidRPr="00DC2120">
          <w:rPr>
            <w:rFonts w:ascii="Calibri" w:eastAsiaTheme="minorEastAsia" w:hAnsi="Calibri"/>
            <w:noProof/>
            <w:lang w:eastAsia="en-GB"/>
          </w:rPr>
          <w:tab/>
        </w:r>
        <w:r w:rsidR="00895836" w:rsidRPr="00DC2120">
          <w:rPr>
            <w:rStyle w:val="Hyperlink"/>
            <w:rFonts w:ascii="Calibri" w:hAnsi="Calibri"/>
            <w:noProof/>
          </w:rPr>
          <w:t>Requirements</w:t>
        </w:r>
        <w:r w:rsidR="00895836" w:rsidRPr="00DC2120">
          <w:rPr>
            <w:rFonts w:ascii="Calibri" w:hAnsi="Calibri"/>
            <w:noProof/>
            <w:webHidden/>
          </w:rPr>
          <w:tab/>
        </w:r>
        <w:r w:rsidR="00895836" w:rsidRPr="00DC2120">
          <w:rPr>
            <w:rFonts w:ascii="Calibri" w:hAnsi="Calibri"/>
            <w:noProof/>
            <w:webHidden/>
          </w:rPr>
          <w:fldChar w:fldCharType="begin"/>
        </w:r>
        <w:r w:rsidR="00895836" w:rsidRPr="00DC2120">
          <w:rPr>
            <w:rFonts w:ascii="Calibri" w:hAnsi="Calibri"/>
            <w:noProof/>
            <w:webHidden/>
          </w:rPr>
          <w:instrText xml:space="preserve"> PAGEREF _Toc448917208 \h </w:instrText>
        </w:r>
        <w:r w:rsidR="00895836" w:rsidRPr="00DC2120">
          <w:rPr>
            <w:rFonts w:ascii="Calibri" w:hAnsi="Calibri"/>
            <w:noProof/>
            <w:webHidden/>
          </w:rPr>
        </w:r>
        <w:r w:rsidR="00895836" w:rsidRPr="00DC2120">
          <w:rPr>
            <w:rFonts w:ascii="Calibri" w:hAnsi="Calibri"/>
            <w:noProof/>
            <w:webHidden/>
          </w:rPr>
          <w:fldChar w:fldCharType="separate"/>
        </w:r>
        <w:r w:rsidR="00DC2120">
          <w:rPr>
            <w:rFonts w:ascii="Calibri" w:hAnsi="Calibri"/>
            <w:noProof/>
            <w:webHidden/>
          </w:rPr>
          <w:t>19</w:t>
        </w:r>
        <w:r w:rsidR="00895836" w:rsidRPr="00DC2120">
          <w:rPr>
            <w:rFonts w:ascii="Calibri" w:hAnsi="Calibri"/>
            <w:noProof/>
            <w:webHidden/>
          </w:rPr>
          <w:fldChar w:fldCharType="end"/>
        </w:r>
      </w:hyperlink>
    </w:p>
    <w:p w14:paraId="6104F13C" w14:textId="4E6CC360" w:rsidR="00895836" w:rsidRPr="00DC2120" w:rsidRDefault="006640A4" w:rsidP="00543A45">
      <w:pPr>
        <w:pStyle w:val="TOC1"/>
        <w:tabs>
          <w:tab w:val="left" w:pos="660"/>
          <w:tab w:val="right" w:leader="dot" w:pos="9016"/>
        </w:tabs>
        <w:spacing w:line="240" w:lineRule="auto"/>
        <w:rPr>
          <w:rFonts w:ascii="Calibri" w:eastAsiaTheme="minorEastAsia" w:hAnsi="Calibri"/>
          <w:noProof/>
          <w:lang w:eastAsia="en-GB"/>
        </w:rPr>
      </w:pPr>
      <w:hyperlink w:anchor="_Toc448917211" w:history="1">
        <w:r w:rsidR="00895836" w:rsidRPr="00DC2120">
          <w:rPr>
            <w:rStyle w:val="Hyperlink"/>
            <w:rFonts w:ascii="Calibri" w:hAnsi="Calibri"/>
            <w:noProof/>
          </w:rPr>
          <w:t>11)</w:t>
        </w:r>
        <w:r w:rsidR="00895836" w:rsidRPr="00DC2120">
          <w:rPr>
            <w:rFonts w:ascii="Calibri" w:eastAsiaTheme="minorEastAsia" w:hAnsi="Calibri"/>
            <w:noProof/>
            <w:lang w:eastAsia="en-GB"/>
          </w:rPr>
          <w:tab/>
        </w:r>
        <w:r w:rsidR="00895836" w:rsidRPr="00DC2120">
          <w:rPr>
            <w:rStyle w:val="Hyperlink"/>
            <w:rFonts w:ascii="Calibri" w:hAnsi="Calibri"/>
            <w:noProof/>
          </w:rPr>
          <w:t>Terms and definitions</w:t>
        </w:r>
        <w:r w:rsidR="00895836" w:rsidRPr="00DC2120">
          <w:rPr>
            <w:rFonts w:ascii="Calibri" w:hAnsi="Calibri"/>
            <w:noProof/>
            <w:webHidden/>
          </w:rPr>
          <w:tab/>
        </w:r>
        <w:r w:rsidR="00895836" w:rsidRPr="00DC2120">
          <w:rPr>
            <w:rFonts w:ascii="Calibri" w:hAnsi="Calibri"/>
            <w:noProof/>
            <w:webHidden/>
          </w:rPr>
          <w:fldChar w:fldCharType="begin"/>
        </w:r>
        <w:r w:rsidR="00895836" w:rsidRPr="00DC2120">
          <w:rPr>
            <w:rFonts w:ascii="Calibri" w:hAnsi="Calibri"/>
            <w:noProof/>
            <w:webHidden/>
          </w:rPr>
          <w:instrText xml:space="preserve"> PAGEREF _Toc448917211 \h </w:instrText>
        </w:r>
        <w:r w:rsidR="00895836" w:rsidRPr="00DC2120">
          <w:rPr>
            <w:rFonts w:ascii="Calibri" w:hAnsi="Calibri"/>
            <w:noProof/>
            <w:webHidden/>
          </w:rPr>
        </w:r>
        <w:r w:rsidR="00895836" w:rsidRPr="00DC2120">
          <w:rPr>
            <w:rFonts w:ascii="Calibri" w:hAnsi="Calibri"/>
            <w:noProof/>
            <w:webHidden/>
          </w:rPr>
          <w:fldChar w:fldCharType="separate"/>
        </w:r>
        <w:r w:rsidR="00DC2120">
          <w:rPr>
            <w:rFonts w:ascii="Calibri" w:hAnsi="Calibri"/>
            <w:noProof/>
            <w:webHidden/>
          </w:rPr>
          <w:t>38</w:t>
        </w:r>
        <w:r w:rsidR="00895836" w:rsidRPr="00DC2120">
          <w:rPr>
            <w:rFonts w:ascii="Calibri" w:hAnsi="Calibri"/>
            <w:noProof/>
            <w:webHidden/>
          </w:rPr>
          <w:fldChar w:fldCharType="end"/>
        </w:r>
      </w:hyperlink>
    </w:p>
    <w:p w14:paraId="15A779B2" w14:textId="3D902C11" w:rsidR="00895836" w:rsidRPr="00DC2120" w:rsidRDefault="006640A4" w:rsidP="00543A45">
      <w:pPr>
        <w:pStyle w:val="TOC1"/>
        <w:tabs>
          <w:tab w:val="left" w:pos="660"/>
          <w:tab w:val="right" w:leader="dot" w:pos="9016"/>
        </w:tabs>
        <w:spacing w:line="240" w:lineRule="auto"/>
        <w:rPr>
          <w:rFonts w:ascii="Calibri" w:eastAsiaTheme="minorEastAsia" w:hAnsi="Calibri"/>
          <w:noProof/>
          <w:lang w:eastAsia="en-GB"/>
        </w:rPr>
      </w:pPr>
      <w:hyperlink w:anchor="_Toc448917532" w:history="1">
        <w:r w:rsidR="00895836" w:rsidRPr="00DC2120">
          <w:rPr>
            <w:rStyle w:val="Hyperlink"/>
            <w:rFonts w:ascii="Calibri" w:hAnsi="Calibri"/>
            <w:noProof/>
          </w:rPr>
          <w:t>12)</w:t>
        </w:r>
        <w:r w:rsidR="00895836" w:rsidRPr="00DC2120">
          <w:rPr>
            <w:rFonts w:ascii="Calibri" w:eastAsiaTheme="minorEastAsia" w:hAnsi="Calibri"/>
            <w:noProof/>
            <w:lang w:eastAsia="en-GB"/>
          </w:rPr>
          <w:tab/>
        </w:r>
        <w:r w:rsidR="00895836" w:rsidRPr="00DC2120">
          <w:rPr>
            <w:rStyle w:val="Hyperlink"/>
            <w:rFonts w:ascii="Calibri" w:hAnsi="Calibri"/>
            <w:noProof/>
          </w:rPr>
          <w:t>Budget and Timescale</w:t>
        </w:r>
        <w:r w:rsidR="00895836" w:rsidRPr="00DC2120">
          <w:rPr>
            <w:rFonts w:ascii="Calibri" w:hAnsi="Calibri"/>
            <w:noProof/>
            <w:webHidden/>
          </w:rPr>
          <w:tab/>
        </w:r>
        <w:r w:rsidR="00895836" w:rsidRPr="00DC2120">
          <w:rPr>
            <w:rFonts w:ascii="Calibri" w:hAnsi="Calibri"/>
            <w:noProof/>
            <w:webHidden/>
          </w:rPr>
          <w:fldChar w:fldCharType="begin"/>
        </w:r>
        <w:r w:rsidR="00895836" w:rsidRPr="00DC2120">
          <w:rPr>
            <w:rFonts w:ascii="Calibri" w:hAnsi="Calibri"/>
            <w:noProof/>
            <w:webHidden/>
          </w:rPr>
          <w:instrText xml:space="preserve"> PAGEREF _Toc448917532 \h </w:instrText>
        </w:r>
        <w:r w:rsidR="00895836" w:rsidRPr="00DC2120">
          <w:rPr>
            <w:rFonts w:ascii="Calibri" w:hAnsi="Calibri"/>
            <w:noProof/>
            <w:webHidden/>
          </w:rPr>
        </w:r>
        <w:r w:rsidR="00895836" w:rsidRPr="00DC2120">
          <w:rPr>
            <w:rFonts w:ascii="Calibri" w:hAnsi="Calibri"/>
            <w:noProof/>
            <w:webHidden/>
          </w:rPr>
          <w:fldChar w:fldCharType="separate"/>
        </w:r>
        <w:r w:rsidR="00DC2120">
          <w:rPr>
            <w:rFonts w:ascii="Calibri" w:hAnsi="Calibri"/>
            <w:noProof/>
            <w:webHidden/>
          </w:rPr>
          <w:t>39</w:t>
        </w:r>
        <w:r w:rsidR="00895836" w:rsidRPr="00DC2120">
          <w:rPr>
            <w:rFonts w:ascii="Calibri" w:hAnsi="Calibri"/>
            <w:noProof/>
            <w:webHidden/>
          </w:rPr>
          <w:fldChar w:fldCharType="end"/>
        </w:r>
      </w:hyperlink>
    </w:p>
    <w:p w14:paraId="54F4658C" w14:textId="5EF75B1F" w:rsidR="00895836" w:rsidRPr="00DC2120" w:rsidRDefault="006640A4" w:rsidP="00543A45">
      <w:pPr>
        <w:pStyle w:val="TOC2"/>
        <w:tabs>
          <w:tab w:val="right" w:leader="dot" w:pos="9016"/>
        </w:tabs>
        <w:spacing w:line="240" w:lineRule="auto"/>
        <w:rPr>
          <w:rFonts w:ascii="Calibri" w:hAnsi="Calibri" w:cstheme="minorBidi"/>
          <w:noProof/>
          <w:lang w:val="en-GB" w:eastAsia="en-GB"/>
        </w:rPr>
      </w:pPr>
      <w:hyperlink w:anchor="_Toc448917533" w:history="1">
        <w:r w:rsidR="00895836" w:rsidRPr="00DC2120">
          <w:rPr>
            <w:rStyle w:val="Hyperlink"/>
            <w:rFonts w:ascii="Calibri" w:hAnsi="Calibri"/>
            <w:noProof/>
          </w:rPr>
          <w:t>Appendix A – PDF handbook layout example (A6)</w:t>
        </w:r>
        <w:r w:rsidR="00895836" w:rsidRPr="00DC2120">
          <w:rPr>
            <w:rFonts w:ascii="Calibri" w:hAnsi="Calibri"/>
            <w:noProof/>
            <w:webHidden/>
          </w:rPr>
          <w:tab/>
        </w:r>
        <w:r w:rsidR="00895836" w:rsidRPr="00DC2120">
          <w:rPr>
            <w:rFonts w:ascii="Calibri" w:hAnsi="Calibri"/>
            <w:noProof/>
            <w:webHidden/>
          </w:rPr>
          <w:fldChar w:fldCharType="begin"/>
        </w:r>
        <w:r w:rsidR="00895836" w:rsidRPr="00DC2120">
          <w:rPr>
            <w:rFonts w:ascii="Calibri" w:hAnsi="Calibri"/>
            <w:noProof/>
            <w:webHidden/>
          </w:rPr>
          <w:instrText xml:space="preserve"> PAGEREF _Toc448917533 \h </w:instrText>
        </w:r>
        <w:r w:rsidR="00895836" w:rsidRPr="00DC2120">
          <w:rPr>
            <w:rFonts w:ascii="Calibri" w:hAnsi="Calibri"/>
            <w:noProof/>
            <w:webHidden/>
          </w:rPr>
        </w:r>
        <w:r w:rsidR="00895836" w:rsidRPr="00DC2120">
          <w:rPr>
            <w:rFonts w:ascii="Calibri" w:hAnsi="Calibri"/>
            <w:noProof/>
            <w:webHidden/>
          </w:rPr>
          <w:fldChar w:fldCharType="separate"/>
        </w:r>
        <w:r w:rsidR="00DC2120">
          <w:rPr>
            <w:rFonts w:ascii="Calibri" w:hAnsi="Calibri"/>
            <w:noProof/>
            <w:webHidden/>
          </w:rPr>
          <w:t>40</w:t>
        </w:r>
        <w:r w:rsidR="00895836" w:rsidRPr="00DC2120">
          <w:rPr>
            <w:rFonts w:ascii="Calibri" w:hAnsi="Calibri"/>
            <w:noProof/>
            <w:webHidden/>
          </w:rPr>
          <w:fldChar w:fldCharType="end"/>
        </w:r>
      </w:hyperlink>
    </w:p>
    <w:p w14:paraId="3EE89B6E" w14:textId="526F9106" w:rsidR="00895836" w:rsidRPr="00DC2120" w:rsidRDefault="006640A4" w:rsidP="00543A45">
      <w:pPr>
        <w:pStyle w:val="TOC2"/>
        <w:tabs>
          <w:tab w:val="right" w:leader="dot" w:pos="9016"/>
        </w:tabs>
        <w:spacing w:line="240" w:lineRule="auto"/>
        <w:rPr>
          <w:rFonts w:ascii="Calibri" w:hAnsi="Calibri" w:cstheme="minorBidi"/>
          <w:noProof/>
          <w:lang w:val="en-GB" w:eastAsia="en-GB"/>
        </w:rPr>
      </w:pPr>
      <w:hyperlink w:anchor="_Toc448917534" w:history="1">
        <w:r w:rsidR="00895836" w:rsidRPr="00DC2120">
          <w:rPr>
            <w:rStyle w:val="Hyperlink"/>
            <w:rFonts w:ascii="Calibri" w:hAnsi="Calibri"/>
            <w:noProof/>
          </w:rPr>
          <w:t>Appendix B – PDF module layout example (A5)</w:t>
        </w:r>
        <w:r w:rsidR="00895836" w:rsidRPr="00DC2120">
          <w:rPr>
            <w:rFonts w:ascii="Calibri" w:hAnsi="Calibri"/>
            <w:noProof/>
            <w:webHidden/>
          </w:rPr>
          <w:tab/>
        </w:r>
        <w:r w:rsidR="00895836" w:rsidRPr="00DC2120">
          <w:rPr>
            <w:rFonts w:ascii="Calibri" w:hAnsi="Calibri"/>
            <w:noProof/>
            <w:webHidden/>
          </w:rPr>
          <w:fldChar w:fldCharType="begin"/>
        </w:r>
        <w:r w:rsidR="00895836" w:rsidRPr="00DC2120">
          <w:rPr>
            <w:rFonts w:ascii="Calibri" w:hAnsi="Calibri"/>
            <w:noProof/>
            <w:webHidden/>
          </w:rPr>
          <w:instrText xml:space="preserve"> PAGEREF _Toc448917534 \h </w:instrText>
        </w:r>
        <w:r w:rsidR="00895836" w:rsidRPr="00DC2120">
          <w:rPr>
            <w:rFonts w:ascii="Calibri" w:hAnsi="Calibri"/>
            <w:noProof/>
            <w:webHidden/>
          </w:rPr>
        </w:r>
        <w:r w:rsidR="00895836" w:rsidRPr="00DC2120">
          <w:rPr>
            <w:rFonts w:ascii="Calibri" w:hAnsi="Calibri"/>
            <w:noProof/>
            <w:webHidden/>
          </w:rPr>
          <w:fldChar w:fldCharType="separate"/>
        </w:r>
        <w:r w:rsidR="00DC2120">
          <w:rPr>
            <w:rFonts w:ascii="Calibri" w:hAnsi="Calibri"/>
            <w:noProof/>
            <w:webHidden/>
          </w:rPr>
          <w:t>47</w:t>
        </w:r>
        <w:r w:rsidR="00895836" w:rsidRPr="00DC2120">
          <w:rPr>
            <w:rFonts w:ascii="Calibri" w:hAnsi="Calibri"/>
            <w:noProof/>
            <w:webHidden/>
          </w:rPr>
          <w:fldChar w:fldCharType="end"/>
        </w:r>
      </w:hyperlink>
    </w:p>
    <w:p w14:paraId="061D2591" w14:textId="1B0D8EB3" w:rsidR="006F4153" w:rsidRPr="00DC2120" w:rsidRDefault="006F4153" w:rsidP="00543A45">
      <w:pPr>
        <w:pStyle w:val="Heading1"/>
        <w:numPr>
          <w:ilvl w:val="0"/>
          <w:numId w:val="0"/>
        </w:numPr>
        <w:spacing w:line="240" w:lineRule="auto"/>
        <w:ind w:left="360"/>
        <w:rPr>
          <w:b/>
          <w:sz w:val="28"/>
          <w:szCs w:val="28"/>
        </w:rPr>
      </w:pPr>
      <w:r w:rsidRPr="00DC2120">
        <w:rPr>
          <w:b/>
          <w:sz w:val="28"/>
          <w:szCs w:val="28"/>
        </w:rPr>
        <w:fldChar w:fldCharType="end"/>
      </w:r>
      <w:r w:rsidRPr="00DC2120">
        <w:rPr>
          <w:b/>
          <w:sz w:val="28"/>
          <w:szCs w:val="28"/>
        </w:rPr>
        <w:br w:type="page"/>
      </w:r>
    </w:p>
    <w:p w14:paraId="72282172" w14:textId="77777777" w:rsidR="001B69D2" w:rsidRPr="00DC2120" w:rsidRDefault="001B69D2" w:rsidP="00543A45">
      <w:pPr>
        <w:pStyle w:val="Heading1"/>
        <w:numPr>
          <w:ilvl w:val="0"/>
          <w:numId w:val="0"/>
        </w:numPr>
        <w:spacing w:line="240" w:lineRule="auto"/>
        <w:ind w:left="360"/>
        <w:rPr>
          <w:b/>
          <w:sz w:val="28"/>
          <w:szCs w:val="28"/>
        </w:rPr>
      </w:pPr>
    </w:p>
    <w:p w14:paraId="66B37D6F" w14:textId="64982546" w:rsidR="0039705D" w:rsidRPr="00DC2120" w:rsidRDefault="0039705D" w:rsidP="00543A45">
      <w:pPr>
        <w:pStyle w:val="Heading1"/>
        <w:spacing w:line="240" w:lineRule="auto"/>
      </w:pPr>
      <w:bookmarkStart w:id="9" w:name="_Toc438124802"/>
      <w:bookmarkStart w:id="10" w:name="_Toc448917034"/>
      <w:r w:rsidRPr="00DC2120">
        <w:t>Revision History</w:t>
      </w:r>
      <w:bookmarkEnd w:id="9"/>
      <w:bookmarkEnd w:id="10"/>
    </w:p>
    <w:tbl>
      <w:tblPr>
        <w:tblStyle w:val="TableGrid"/>
        <w:tblW w:w="5189" w:type="pct"/>
        <w:tblInd w:w="-5" w:type="dxa"/>
        <w:tblLook w:val="04A0" w:firstRow="1" w:lastRow="0" w:firstColumn="1" w:lastColumn="0" w:noHBand="0" w:noVBand="1"/>
      </w:tblPr>
      <w:tblGrid>
        <w:gridCol w:w="994"/>
        <w:gridCol w:w="1183"/>
        <w:gridCol w:w="1652"/>
        <w:gridCol w:w="5528"/>
      </w:tblGrid>
      <w:tr w:rsidR="003C0114" w:rsidRPr="00DC2120" w14:paraId="2AB81F9D" w14:textId="77777777" w:rsidTr="00EE1E05">
        <w:tc>
          <w:tcPr>
            <w:tcW w:w="531" w:type="pct"/>
            <w:shd w:val="clear" w:color="auto" w:fill="auto"/>
          </w:tcPr>
          <w:p w14:paraId="0EDFEB63" w14:textId="77777777" w:rsidR="00D6497F" w:rsidRPr="00DC2120" w:rsidRDefault="00D6497F" w:rsidP="00543A45">
            <w:pPr>
              <w:pStyle w:val="TableHead"/>
              <w:spacing w:line="240" w:lineRule="auto"/>
              <w:ind w:left="0"/>
              <w:rPr>
                <w:rFonts w:ascii="Calibri" w:hAnsi="Calibri"/>
              </w:rPr>
            </w:pPr>
            <w:r w:rsidRPr="00DC2120">
              <w:rPr>
                <w:rFonts w:ascii="Calibri" w:hAnsi="Calibri"/>
              </w:rPr>
              <w:t>Version</w:t>
            </w:r>
          </w:p>
        </w:tc>
        <w:tc>
          <w:tcPr>
            <w:tcW w:w="632" w:type="pct"/>
            <w:shd w:val="clear" w:color="auto" w:fill="auto"/>
          </w:tcPr>
          <w:p w14:paraId="3F55E332" w14:textId="77777777" w:rsidR="00D6497F" w:rsidRPr="00DC2120" w:rsidRDefault="00D6497F" w:rsidP="00543A45">
            <w:pPr>
              <w:pStyle w:val="TableHead"/>
              <w:spacing w:line="240" w:lineRule="auto"/>
              <w:ind w:left="0"/>
              <w:rPr>
                <w:rFonts w:ascii="Calibri" w:hAnsi="Calibri"/>
              </w:rPr>
            </w:pPr>
            <w:r w:rsidRPr="00DC2120">
              <w:rPr>
                <w:rFonts w:ascii="Calibri" w:hAnsi="Calibri"/>
              </w:rPr>
              <w:t>Date</w:t>
            </w:r>
          </w:p>
        </w:tc>
        <w:tc>
          <w:tcPr>
            <w:tcW w:w="883" w:type="pct"/>
          </w:tcPr>
          <w:p w14:paraId="5CF9D1C6" w14:textId="77777777" w:rsidR="00D6497F" w:rsidRPr="00DC2120" w:rsidRDefault="00D6497F" w:rsidP="00543A45">
            <w:pPr>
              <w:pStyle w:val="TableHead"/>
              <w:spacing w:line="240" w:lineRule="auto"/>
              <w:ind w:left="0"/>
              <w:rPr>
                <w:rFonts w:ascii="Calibri" w:hAnsi="Calibri"/>
              </w:rPr>
            </w:pPr>
            <w:r w:rsidRPr="00DC2120">
              <w:rPr>
                <w:rFonts w:ascii="Calibri" w:hAnsi="Calibri"/>
              </w:rPr>
              <w:t>By</w:t>
            </w:r>
          </w:p>
        </w:tc>
        <w:tc>
          <w:tcPr>
            <w:tcW w:w="2954" w:type="pct"/>
            <w:shd w:val="clear" w:color="auto" w:fill="auto"/>
          </w:tcPr>
          <w:p w14:paraId="76F1863F" w14:textId="77777777" w:rsidR="00D6497F" w:rsidRPr="00DC2120" w:rsidRDefault="00D6497F" w:rsidP="00543A45">
            <w:pPr>
              <w:pStyle w:val="TableHead"/>
              <w:spacing w:line="240" w:lineRule="auto"/>
              <w:ind w:left="0"/>
              <w:rPr>
                <w:rFonts w:ascii="Calibri" w:hAnsi="Calibri"/>
              </w:rPr>
            </w:pPr>
            <w:r w:rsidRPr="00DC2120">
              <w:rPr>
                <w:rFonts w:ascii="Calibri" w:hAnsi="Calibri"/>
              </w:rPr>
              <w:t>Comment</w:t>
            </w:r>
          </w:p>
        </w:tc>
      </w:tr>
      <w:tr w:rsidR="00506F93" w:rsidRPr="00DC2120" w14:paraId="2F297621" w14:textId="77777777" w:rsidTr="00EE1E05">
        <w:tc>
          <w:tcPr>
            <w:tcW w:w="531" w:type="pct"/>
          </w:tcPr>
          <w:p w14:paraId="09B5D4CB" w14:textId="77777777" w:rsidR="00506F93" w:rsidRPr="00DC2120" w:rsidRDefault="00506F93" w:rsidP="00543A45">
            <w:pPr>
              <w:pStyle w:val="TableBodyLeft"/>
              <w:spacing w:line="240" w:lineRule="auto"/>
            </w:pPr>
            <w:r w:rsidRPr="00DC2120">
              <w:t>Draft 2.4</w:t>
            </w:r>
          </w:p>
        </w:tc>
        <w:tc>
          <w:tcPr>
            <w:tcW w:w="632" w:type="pct"/>
          </w:tcPr>
          <w:p w14:paraId="1FB11E34" w14:textId="77777777" w:rsidR="00506F93" w:rsidRPr="00DC2120" w:rsidRDefault="00506F93" w:rsidP="00543A45">
            <w:pPr>
              <w:pStyle w:val="TableBodyLeft"/>
              <w:spacing w:line="240" w:lineRule="auto"/>
            </w:pPr>
            <w:r w:rsidRPr="00DC2120">
              <w:t>30/03/16</w:t>
            </w:r>
          </w:p>
        </w:tc>
        <w:tc>
          <w:tcPr>
            <w:tcW w:w="883" w:type="pct"/>
          </w:tcPr>
          <w:p w14:paraId="68E07C0B" w14:textId="77777777" w:rsidR="00506F93" w:rsidRPr="00DC2120" w:rsidRDefault="00506F93" w:rsidP="00543A45">
            <w:pPr>
              <w:pStyle w:val="TableBodyLeft"/>
              <w:spacing w:line="240" w:lineRule="auto"/>
            </w:pPr>
            <w:r w:rsidRPr="00DC2120">
              <w:t>Rob Agutter</w:t>
            </w:r>
            <w:r w:rsidR="00F6503C" w:rsidRPr="00DC2120">
              <w:t>, Philip Chow</w:t>
            </w:r>
          </w:p>
        </w:tc>
        <w:tc>
          <w:tcPr>
            <w:tcW w:w="2954" w:type="pct"/>
          </w:tcPr>
          <w:p w14:paraId="070392F5" w14:textId="0EBA99C0" w:rsidR="00506F93" w:rsidRPr="00DC2120" w:rsidRDefault="000D0CBC" w:rsidP="00543A45">
            <w:pPr>
              <w:pStyle w:val="TableBodyLeft"/>
              <w:spacing w:line="240" w:lineRule="auto"/>
            </w:pPr>
            <w:r w:rsidRPr="00DC2120">
              <w:t>Updated Testing and H</w:t>
            </w:r>
            <w:r w:rsidR="00F6503C" w:rsidRPr="00DC2120">
              <w:t>osting requirements</w:t>
            </w:r>
          </w:p>
        </w:tc>
      </w:tr>
      <w:tr w:rsidR="002222A4" w:rsidRPr="00DC2120" w14:paraId="17AADED2" w14:textId="77777777" w:rsidTr="00EE1E05">
        <w:tc>
          <w:tcPr>
            <w:tcW w:w="531" w:type="pct"/>
          </w:tcPr>
          <w:p w14:paraId="64A5A182" w14:textId="77777777" w:rsidR="002222A4" w:rsidRPr="00DC2120" w:rsidRDefault="002222A4" w:rsidP="00543A45">
            <w:pPr>
              <w:pStyle w:val="TableBodyLeft"/>
              <w:spacing w:line="240" w:lineRule="auto"/>
            </w:pPr>
            <w:r w:rsidRPr="00DC2120">
              <w:t>Draft 2.5</w:t>
            </w:r>
          </w:p>
        </w:tc>
        <w:tc>
          <w:tcPr>
            <w:tcW w:w="632" w:type="pct"/>
          </w:tcPr>
          <w:p w14:paraId="4131EA0B" w14:textId="77777777" w:rsidR="002222A4" w:rsidRPr="00DC2120" w:rsidRDefault="002222A4" w:rsidP="00543A45">
            <w:pPr>
              <w:pStyle w:val="TableBodyLeft"/>
              <w:spacing w:line="240" w:lineRule="auto"/>
            </w:pPr>
            <w:r w:rsidRPr="00DC2120">
              <w:t>08/04/2016</w:t>
            </w:r>
          </w:p>
        </w:tc>
        <w:tc>
          <w:tcPr>
            <w:tcW w:w="883" w:type="pct"/>
          </w:tcPr>
          <w:p w14:paraId="32EC7E77" w14:textId="77777777" w:rsidR="002222A4" w:rsidRPr="00DC2120" w:rsidRDefault="002222A4" w:rsidP="00543A45">
            <w:pPr>
              <w:pStyle w:val="TableBodyLeft"/>
              <w:spacing w:line="240" w:lineRule="auto"/>
            </w:pPr>
            <w:r w:rsidRPr="00DC2120">
              <w:t>Alan Cropley</w:t>
            </w:r>
          </w:p>
        </w:tc>
        <w:tc>
          <w:tcPr>
            <w:tcW w:w="2954" w:type="pct"/>
          </w:tcPr>
          <w:p w14:paraId="35BC663C" w14:textId="53E8306B" w:rsidR="002222A4" w:rsidRPr="00DC2120" w:rsidRDefault="002222A4" w:rsidP="00543A45">
            <w:pPr>
              <w:pStyle w:val="TableBodyLeft"/>
              <w:spacing w:line="240" w:lineRule="auto"/>
            </w:pPr>
            <w:r w:rsidRPr="00DC2120">
              <w:t>General updates to content to improve readability and clarity for non-technical reviewers</w:t>
            </w:r>
            <w:r w:rsidR="00460652" w:rsidRPr="00DC2120">
              <w:t>, and updates to user, business, and stakeholder requirements. Robert to extract the user, business, and stakeholder requirements for review with TOM SC.</w:t>
            </w:r>
          </w:p>
        </w:tc>
      </w:tr>
      <w:tr w:rsidR="00460652" w:rsidRPr="00DC2120" w14:paraId="7FADE2D9" w14:textId="77777777" w:rsidTr="00EE1E05">
        <w:tc>
          <w:tcPr>
            <w:tcW w:w="531" w:type="pct"/>
          </w:tcPr>
          <w:p w14:paraId="3934F133" w14:textId="4CE499CA" w:rsidR="00460652" w:rsidRPr="00DC2120" w:rsidRDefault="00460652" w:rsidP="00543A45">
            <w:pPr>
              <w:pStyle w:val="TableBodyLeft"/>
              <w:spacing w:line="240" w:lineRule="auto"/>
            </w:pPr>
            <w:r w:rsidRPr="00DC2120">
              <w:t>Draft 2.6</w:t>
            </w:r>
          </w:p>
        </w:tc>
        <w:tc>
          <w:tcPr>
            <w:tcW w:w="632" w:type="pct"/>
          </w:tcPr>
          <w:p w14:paraId="3F16169B" w14:textId="78ECB711" w:rsidR="00460652" w:rsidRPr="00DC2120" w:rsidRDefault="00460652" w:rsidP="00543A45">
            <w:pPr>
              <w:pStyle w:val="TableBodyLeft"/>
              <w:spacing w:line="240" w:lineRule="auto"/>
            </w:pPr>
            <w:r w:rsidRPr="00DC2120">
              <w:t>12/04/2016</w:t>
            </w:r>
          </w:p>
        </w:tc>
        <w:tc>
          <w:tcPr>
            <w:tcW w:w="883" w:type="pct"/>
          </w:tcPr>
          <w:p w14:paraId="4D6E136C" w14:textId="2C37FB77" w:rsidR="00460652" w:rsidRPr="00DC2120" w:rsidRDefault="00460652" w:rsidP="00543A45">
            <w:pPr>
              <w:pStyle w:val="TableBodyLeft"/>
              <w:spacing w:line="240" w:lineRule="auto"/>
            </w:pPr>
            <w:r w:rsidRPr="00DC2120">
              <w:t>Alan Cropley</w:t>
            </w:r>
          </w:p>
        </w:tc>
        <w:tc>
          <w:tcPr>
            <w:tcW w:w="2954" w:type="pct"/>
          </w:tcPr>
          <w:p w14:paraId="12EBEB48" w14:textId="6CD4FF53" w:rsidR="00460652" w:rsidRPr="00DC2120" w:rsidRDefault="00460652" w:rsidP="00543A45">
            <w:pPr>
              <w:pStyle w:val="TableBodyLeft"/>
              <w:spacing w:line="240" w:lineRule="auto"/>
            </w:pPr>
            <w:r w:rsidRPr="00DC2120">
              <w:t>Continuation of updates to the document.</w:t>
            </w:r>
          </w:p>
        </w:tc>
      </w:tr>
      <w:tr w:rsidR="009E13DE" w:rsidRPr="00DC2120" w14:paraId="2A8BCC3E" w14:textId="77777777" w:rsidTr="00EE1E05">
        <w:tc>
          <w:tcPr>
            <w:tcW w:w="531" w:type="pct"/>
          </w:tcPr>
          <w:p w14:paraId="07AE30C2" w14:textId="50273A5E" w:rsidR="009E13DE" w:rsidRPr="00DC2120" w:rsidRDefault="009E13DE" w:rsidP="00543A45">
            <w:pPr>
              <w:pStyle w:val="TableBodyLeft"/>
              <w:spacing w:line="240" w:lineRule="auto"/>
            </w:pPr>
            <w:r w:rsidRPr="00DC2120">
              <w:t>Draft 2.6</w:t>
            </w:r>
          </w:p>
        </w:tc>
        <w:tc>
          <w:tcPr>
            <w:tcW w:w="632" w:type="pct"/>
          </w:tcPr>
          <w:p w14:paraId="409142D7" w14:textId="1F8CA7A5" w:rsidR="009E13DE" w:rsidRPr="00DC2120" w:rsidRDefault="009E13DE" w:rsidP="00543A45">
            <w:pPr>
              <w:pStyle w:val="TableBodyLeft"/>
              <w:spacing w:line="240" w:lineRule="auto"/>
            </w:pPr>
            <w:r w:rsidRPr="00DC2120">
              <w:t>13/04/2016</w:t>
            </w:r>
          </w:p>
        </w:tc>
        <w:tc>
          <w:tcPr>
            <w:tcW w:w="883" w:type="pct"/>
          </w:tcPr>
          <w:p w14:paraId="1FBE0D12" w14:textId="77DEAD19" w:rsidR="009E13DE" w:rsidRPr="00DC2120" w:rsidRDefault="009E13DE" w:rsidP="00543A45">
            <w:pPr>
              <w:pStyle w:val="TableBodyLeft"/>
              <w:spacing w:line="240" w:lineRule="auto"/>
            </w:pPr>
            <w:r w:rsidRPr="00DC2120">
              <w:t>Rob Agutter</w:t>
            </w:r>
            <w:r w:rsidR="000D0CBC" w:rsidRPr="00DC2120">
              <w:t xml:space="preserve"> </w:t>
            </w:r>
            <w:r w:rsidRPr="00DC2120">
              <w:t>/ Phil</w:t>
            </w:r>
            <w:r w:rsidR="000D0CBC" w:rsidRPr="00DC2120">
              <w:t>ip</w:t>
            </w:r>
            <w:r w:rsidRPr="00DC2120">
              <w:t xml:space="preserve"> Chow</w:t>
            </w:r>
            <w:r w:rsidR="000D0CBC" w:rsidRPr="00DC2120">
              <w:t xml:space="preserve"> </w:t>
            </w:r>
            <w:r w:rsidRPr="00DC2120">
              <w:t>/ Alan Cropley</w:t>
            </w:r>
          </w:p>
        </w:tc>
        <w:tc>
          <w:tcPr>
            <w:tcW w:w="2954" w:type="pct"/>
          </w:tcPr>
          <w:p w14:paraId="590832A5" w14:textId="3B21F81B" w:rsidR="009E13DE" w:rsidRPr="00DC2120" w:rsidRDefault="009E13DE" w:rsidP="00543A45">
            <w:pPr>
              <w:pStyle w:val="TableBodyLeft"/>
              <w:spacing w:line="240" w:lineRule="auto"/>
            </w:pPr>
            <w:r w:rsidRPr="00DC2120">
              <w:t>Review of document and amendments to success criteria</w:t>
            </w:r>
          </w:p>
        </w:tc>
      </w:tr>
      <w:tr w:rsidR="002C14A4" w:rsidRPr="00DC2120" w14:paraId="6DFEEDD0" w14:textId="77777777" w:rsidTr="00EE1E05">
        <w:tc>
          <w:tcPr>
            <w:tcW w:w="531" w:type="pct"/>
          </w:tcPr>
          <w:p w14:paraId="56772C00" w14:textId="67F6284A" w:rsidR="002C14A4" w:rsidRPr="00DC2120" w:rsidRDefault="002C14A4" w:rsidP="00543A45">
            <w:pPr>
              <w:pStyle w:val="TableBodyLeft"/>
              <w:spacing w:line="240" w:lineRule="auto"/>
            </w:pPr>
            <w:r w:rsidRPr="00DC2120">
              <w:t>Draft 2.7</w:t>
            </w:r>
          </w:p>
        </w:tc>
        <w:tc>
          <w:tcPr>
            <w:tcW w:w="632" w:type="pct"/>
          </w:tcPr>
          <w:p w14:paraId="34DFE679" w14:textId="69749617" w:rsidR="002C14A4" w:rsidRPr="00DC2120" w:rsidRDefault="002C14A4" w:rsidP="00543A45">
            <w:pPr>
              <w:pStyle w:val="TableBodyLeft"/>
              <w:spacing w:line="240" w:lineRule="auto"/>
            </w:pPr>
            <w:r w:rsidRPr="00DC2120">
              <w:t>14/04/2016</w:t>
            </w:r>
          </w:p>
        </w:tc>
        <w:tc>
          <w:tcPr>
            <w:tcW w:w="883" w:type="pct"/>
          </w:tcPr>
          <w:p w14:paraId="0C998E12" w14:textId="38AEF02F" w:rsidR="002C14A4" w:rsidRPr="00DC2120" w:rsidRDefault="002C14A4" w:rsidP="00543A45">
            <w:pPr>
              <w:pStyle w:val="TableBodyLeft"/>
              <w:spacing w:line="240" w:lineRule="auto"/>
            </w:pPr>
            <w:r w:rsidRPr="00DC2120">
              <w:t>Alan Cropley</w:t>
            </w:r>
          </w:p>
        </w:tc>
        <w:tc>
          <w:tcPr>
            <w:tcW w:w="2954" w:type="pct"/>
          </w:tcPr>
          <w:p w14:paraId="79EC0168" w14:textId="77777777" w:rsidR="002C14A4" w:rsidRPr="00DC2120" w:rsidRDefault="002C14A4" w:rsidP="00543A45">
            <w:pPr>
              <w:pStyle w:val="TableBodyLeft"/>
              <w:spacing w:line="240" w:lineRule="auto"/>
            </w:pPr>
          </w:p>
        </w:tc>
      </w:tr>
      <w:tr w:rsidR="009C1ADF" w:rsidRPr="00DC2120" w14:paraId="5F33ED6E" w14:textId="77777777" w:rsidTr="00EE1E05">
        <w:tc>
          <w:tcPr>
            <w:tcW w:w="531" w:type="pct"/>
          </w:tcPr>
          <w:p w14:paraId="55F693BC" w14:textId="662878FD" w:rsidR="009C1ADF" w:rsidRPr="00DC2120" w:rsidRDefault="009C1ADF" w:rsidP="00543A45">
            <w:pPr>
              <w:pStyle w:val="TableBodyLeft"/>
              <w:spacing w:line="240" w:lineRule="auto"/>
            </w:pPr>
            <w:r w:rsidRPr="00DC2120">
              <w:t>Draft 2.8</w:t>
            </w:r>
          </w:p>
        </w:tc>
        <w:tc>
          <w:tcPr>
            <w:tcW w:w="632" w:type="pct"/>
          </w:tcPr>
          <w:p w14:paraId="6F8E645E" w14:textId="39B66E8F" w:rsidR="009C1ADF" w:rsidRPr="00DC2120" w:rsidRDefault="009C1ADF" w:rsidP="00543A45">
            <w:pPr>
              <w:pStyle w:val="TableBodyLeft"/>
              <w:spacing w:line="240" w:lineRule="auto"/>
            </w:pPr>
            <w:r w:rsidRPr="00DC2120">
              <w:t>18/04/2016</w:t>
            </w:r>
          </w:p>
        </w:tc>
        <w:tc>
          <w:tcPr>
            <w:tcW w:w="883" w:type="pct"/>
          </w:tcPr>
          <w:p w14:paraId="44AD5885" w14:textId="26BC25F7" w:rsidR="009C1ADF" w:rsidRPr="00DC2120" w:rsidRDefault="009C1ADF" w:rsidP="00543A45">
            <w:pPr>
              <w:pStyle w:val="TableBodyLeft"/>
              <w:spacing w:line="240" w:lineRule="auto"/>
            </w:pPr>
            <w:r w:rsidRPr="00DC2120">
              <w:t>Rob Agutter</w:t>
            </w:r>
          </w:p>
        </w:tc>
        <w:tc>
          <w:tcPr>
            <w:tcW w:w="2954" w:type="pct"/>
          </w:tcPr>
          <w:p w14:paraId="4929AF39" w14:textId="1B09292F" w:rsidR="009C1ADF" w:rsidRPr="00DC2120" w:rsidRDefault="009C1ADF" w:rsidP="00543A45">
            <w:pPr>
              <w:pStyle w:val="TableBodyLeft"/>
              <w:spacing w:line="240" w:lineRule="auto"/>
            </w:pPr>
            <w:r w:rsidRPr="00DC2120">
              <w:t>Requirement review and amendments</w:t>
            </w:r>
          </w:p>
        </w:tc>
      </w:tr>
      <w:tr w:rsidR="00EF7EA9" w:rsidRPr="00DC2120" w14:paraId="463C2AF2" w14:textId="77777777" w:rsidTr="00EE1E05">
        <w:tc>
          <w:tcPr>
            <w:tcW w:w="531" w:type="pct"/>
          </w:tcPr>
          <w:p w14:paraId="7BCA8560" w14:textId="0D48587D" w:rsidR="00EF7EA9" w:rsidRPr="00DC2120" w:rsidRDefault="00EF7EA9" w:rsidP="00543A45">
            <w:pPr>
              <w:pStyle w:val="TableBodyLeft"/>
              <w:spacing w:line="240" w:lineRule="auto"/>
            </w:pPr>
            <w:r w:rsidRPr="00DC2120">
              <w:t>Draft 2.9</w:t>
            </w:r>
          </w:p>
        </w:tc>
        <w:tc>
          <w:tcPr>
            <w:tcW w:w="632" w:type="pct"/>
          </w:tcPr>
          <w:p w14:paraId="236B9F06" w14:textId="1FAA1904" w:rsidR="00EF7EA9" w:rsidRPr="00DC2120" w:rsidRDefault="00EF7EA9" w:rsidP="00543A45">
            <w:pPr>
              <w:pStyle w:val="TableBodyLeft"/>
              <w:spacing w:line="240" w:lineRule="auto"/>
            </w:pPr>
            <w:r w:rsidRPr="00DC2120">
              <w:t>19/04/2016</w:t>
            </w:r>
          </w:p>
        </w:tc>
        <w:tc>
          <w:tcPr>
            <w:tcW w:w="883" w:type="pct"/>
          </w:tcPr>
          <w:p w14:paraId="72C0796D" w14:textId="5B8E7EB3" w:rsidR="00EF7EA9" w:rsidRPr="00DC2120" w:rsidRDefault="00EF7EA9" w:rsidP="00543A45">
            <w:pPr>
              <w:pStyle w:val="TableBodyLeft"/>
              <w:spacing w:line="240" w:lineRule="auto"/>
            </w:pPr>
            <w:r w:rsidRPr="00DC2120">
              <w:t>Alan Cropley</w:t>
            </w:r>
          </w:p>
        </w:tc>
        <w:tc>
          <w:tcPr>
            <w:tcW w:w="2954" w:type="pct"/>
          </w:tcPr>
          <w:p w14:paraId="5CFF390A" w14:textId="049F877A" w:rsidR="00EF7EA9" w:rsidRPr="00DC2120" w:rsidRDefault="00EF7EA9" w:rsidP="00543A45">
            <w:pPr>
              <w:pStyle w:val="TableBodyLeft"/>
              <w:spacing w:line="240" w:lineRule="auto"/>
            </w:pPr>
            <w:r w:rsidRPr="00DC2120">
              <w:t>Content corrections</w:t>
            </w:r>
          </w:p>
        </w:tc>
      </w:tr>
      <w:tr w:rsidR="0021263F" w:rsidRPr="00DC2120" w14:paraId="3E118778" w14:textId="77777777" w:rsidTr="00EE1E05">
        <w:tc>
          <w:tcPr>
            <w:tcW w:w="531" w:type="pct"/>
          </w:tcPr>
          <w:p w14:paraId="14670D5A" w14:textId="4186E23B" w:rsidR="0021263F" w:rsidRPr="00DC2120" w:rsidRDefault="0021263F" w:rsidP="00543A45">
            <w:pPr>
              <w:pStyle w:val="TableBodyLeft"/>
              <w:spacing w:line="240" w:lineRule="auto"/>
            </w:pPr>
            <w:r w:rsidRPr="00DC2120">
              <w:t>Draft 2.10</w:t>
            </w:r>
          </w:p>
        </w:tc>
        <w:tc>
          <w:tcPr>
            <w:tcW w:w="632" w:type="pct"/>
          </w:tcPr>
          <w:p w14:paraId="5077F442" w14:textId="6EA1D0E4" w:rsidR="0021263F" w:rsidRPr="00DC2120" w:rsidRDefault="0021263F" w:rsidP="00543A45">
            <w:pPr>
              <w:pStyle w:val="TableBodyLeft"/>
              <w:spacing w:line="240" w:lineRule="auto"/>
            </w:pPr>
            <w:r w:rsidRPr="00DC2120">
              <w:t>20/04/2016</w:t>
            </w:r>
          </w:p>
        </w:tc>
        <w:tc>
          <w:tcPr>
            <w:tcW w:w="883" w:type="pct"/>
          </w:tcPr>
          <w:p w14:paraId="24E27B85" w14:textId="50D7A467" w:rsidR="0021263F" w:rsidRPr="00DC2120" w:rsidRDefault="0021263F" w:rsidP="00543A45">
            <w:pPr>
              <w:pStyle w:val="TableBodyLeft"/>
              <w:spacing w:line="240" w:lineRule="auto"/>
            </w:pPr>
            <w:r w:rsidRPr="00DC2120">
              <w:t>Philip Chow</w:t>
            </w:r>
          </w:p>
        </w:tc>
        <w:tc>
          <w:tcPr>
            <w:tcW w:w="2954" w:type="pct"/>
          </w:tcPr>
          <w:p w14:paraId="1FA9543E" w14:textId="7BCADAB5" w:rsidR="0021263F" w:rsidRPr="00DC2120" w:rsidRDefault="0021263F" w:rsidP="00543A45">
            <w:pPr>
              <w:pStyle w:val="TableBodyLeft"/>
              <w:spacing w:line="240" w:lineRule="auto"/>
            </w:pPr>
            <w:r w:rsidRPr="00DC2120">
              <w:t>Updates to requirements</w:t>
            </w:r>
          </w:p>
        </w:tc>
      </w:tr>
      <w:tr w:rsidR="0021263F" w:rsidRPr="00DC2120" w14:paraId="63F6CFA1" w14:textId="77777777" w:rsidTr="00EE1E05">
        <w:tc>
          <w:tcPr>
            <w:tcW w:w="531" w:type="pct"/>
          </w:tcPr>
          <w:p w14:paraId="79EE6049" w14:textId="0E882EE7" w:rsidR="0021263F" w:rsidRPr="00DC2120" w:rsidRDefault="0021263F" w:rsidP="00543A45">
            <w:pPr>
              <w:pStyle w:val="TableBodyLeft"/>
              <w:spacing w:line="240" w:lineRule="auto"/>
            </w:pPr>
            <w:r w:rsidRPr="00DC2120">
              <w:t>Draft 2.11</w:t>
            </w:r>
          </w:p>
        </w:tc>
        <w:tc>
          <w:tcPr>
            <w:tcW w:w="632" w:type="pct"/>
          </w:tcPr>
          <w:p w14:paraId="48F0BE70" w14:textId="197C1E79" w:rsidR="0021263F" w:rsidRPr="00DC2120" w:rsidRDefault="0021263F" w:rsidP="00543A45">
            <w:pPr>
              <w:pStyle w:val="TableBodyLeft"/>
              <w:spacing w:line="240" w:lineRule="auto"/>
            </w:pPr>
            <w:r w:rsidRPr="00DC2120">
              <w:t>20/04/2016</w:t>
            </w:r>
          </w:p>
        </w:tc>
        <w:tc>
          <w:tcPr>
            <w:tcW w:w="883" w:type="pct"/>
          </w:tcPr>
          <w:p w14:paraId="56C6BA82" w14:textId="49A9D788" w:rsidR="0021263F" w:rsidRPr="00DC2120" w:rsidRDefault="0021263F" w:rsidP="00543A45">
            <w:pPr>
              <w:pStyle w:val="TableBodyLeft"/>
              <w:spacing w:line="240" w:lineRule="auto"/>
            </w:pPr>
            <w:r w:rsidRPr="00DC2120">
              <w:t>Alan Cropley</w:t>
            </w:r>
          </w:p>
        </w:tc>
        <w:tc>
          <w:tcPr>
            <w:tcW w:w="2954" w:type="pct"/>
          </w:tcPr>
          <w:p w14:paraId="20EDF5AE" w14:textId="13BE5280" w:rsidR="0021263F" w:rsidRPr="00DC2120" w:rsidRDefault="0021263F" w:rsidP="00543A45">
            <w:pPr>
              <w:pStyle w:val="TableBodyLeft"/>
              <w:spacing w:line="240" w:lineRule="auto"/>
            </w:pPr>
            <w:r w:rsidRPr="00DC2120">
              <w:t>General updates to content, and additional information regarding Plain English Campaign and formatting rules.</w:t>
            </w:r>
          </w:p>
        </w:tc>
      </w:tr>
      <w:tr w:rsidR="00217C5B" w:rsidRPr="00DC2120" w14:paraId="1A8E8FE4" w14:textId="77777777" w:rsidTr="00EE1E05">
        <w:tc>
          <w:tcPr>
            <w:tcW w:w="531" w:type="pct"/>
          </w:tcPr>
          <w:p w14:paraId="645A0312" w14:textId="6A32CE74" w:rsidR="00217C5B" w:rsidRPr="00DC2120" w:rsidRDefault="00217C5B" w:rsidP="00543A45">
            <w:pPr>
              <w:pStyle w:val="TableBodyLeft"/>
              <w:spacing w:line="240" w:lineRule="auto"/>
            </w:pPr>
            <w:r w:rsidRPr="00DC2120">
              <w:t>Draft 2.11</w:t>
            </w:r>
          </w:p>
        </w:tc>
        <w:tc>
          <w:tcPr>
            <w:tcW w:w="632" w:type="pct"/>
          </w:tcPr>
          <w:p w14:paraId="6C34C53E" w14:textId="3A2733EC" w:rsidR="00217C5B" w:rsidRPr="00DC2120" w:rsidRDefault="00217C5B" w:rsidP="00543A45">
            <w:pPr>
              <w:pStyle w:val="TableBodyLeft"/>
              <w:spacing w:line="240" w:lineRule="auto"/>
            </w:pPr>
            <w:r w:rsidRPr="00DC2120">
              <w:t>20/04/2016</w:t>
            </w:r>
          </w:p>
        </w:tc>
        <w:tc>
          <w:tcPr>
            <w:tcW w:w="883" w:type="pct"/>
          </w:tcPr>
          <w:p w14:paraId="3F7FD775" w14:textId="0CFFC146" w:rsidR="00217C5B" w:rsidRPr="00DC2120" w:rsidRDefault="00217C5B" w:rsidP="00543A45">
            <w:pPr>
              <w:pStyle w:val="TableBodyLeft"/>
              <w:spacing w:line="240" w:lineRule="auto"/>
            </w:pPr>
            <w:r w:rsidRPr="00DC2120">
              <w:t>Rob Agutter</w:t>
            </w:r>
          </w:p>
        </w:tc>
        <w:tc>
          <w:tcPr>
            <w:tcW w:w="2954" w:type="pct"/>
          </w:tcPr>
          <w:p w14:paraId="267967C4" w14:textId="4AA65A6B" w:rsidR="00217C5B" w:rsidRPr="00DC2120" w:rsidRDefault="00217C5B" w:rsidP="00543A45">
            <w:pPr>
              <w:pStyle w:val="TableBodyLeft"/>
              <w:spacing w:line="240" w:lineRule="auto"/>
            </w:pPr>
            <w:r w:rsidRPr="00DC2120">
              <w:t>Final review</w:t>
            </w:r>
          </w:p>
        </w:tc>
      </w:tr>
      <w:tr w:rsidR="00A20F0E" w:rsidRPr="00DC2120" w14:paraId="17242BF0" w14:textId="77777777" w:rsidTr="00EE1E05">
        <w:tc>
          <w:tcPr>
            <w:tcW w:w="531" w:type="pct"/>
          </w:tcPr>
          <w:p w14:paraId="08185003" w14:textId="2A9380A7" w:rsidR="00A20F0E" w:rsidRPr="00DC2120" w:rsidRDefault="00A20F0E" w:rsidP="00543A45">
            <w:pPr>
              <w:pStyle w:val="TableBodyLeft"/>
              <w:spacing w:line="240" w:lineRule="auto"/>
            </w:pPr>
            <w:r w:rsidRPr="00DC2120">
              <w:t>Draft 2.12</w:t>
            </w:r>
          </w:p>
        </w:tc>
        <w:tc>
          <w:tcPr>
            <w:tcW w:w="632" w:type="pct"/>
          </w:tcPr>
          <w:p w14:paraId="27C23957" w14:textId="69C5B4A8" w:rsidR="00A20F0E" w:rsidRPr="00DC2120" w:rsidRDefault="00A20F0E" w:rsidP="00543A45">
            <w:pPr>
              <w:pStyle w:val="TableBodyLeft"/>
              <w:spacing w:line="240" w:lineRule="auto"/>
            </w:pPr>
            <w:r w:rsidRPr="00DC2120">
              <w:t>20/04/2016</w:t>
            </w:r>
          </w:p>
        </w:tc>
        <w:tc>
          <w:tcPr>
            <w:tcW w:w="883" w:type="pct"/>
          </w:tcPr>
          <w:p w14:paraId="611E8590" w14:textId="60B07BA7" w:rsidR="00A20F0E" w:rsidRPr="00DC2120" w:rsidRDefault="00A20F0E" w:rsidP="00543A45">
            <w:pPr>
              <w:pStyle w:val="TableBodyLeft"/>
              <w:spacing w:line="240" w:lineRule="auto"/>
            </w:pPr>
            <w:r w:rsidRPr="00DC2120">
              <w:t>Rob Agutter</w:t>
            </w:r>
          </w:p>
        </w:tc>
        <w:tc>
          <w:tcPr>
            <w:tcW w:w="2954" w:type="pct"/>
          </w:tcPr>
          <w:p w14:paraId="6AF6BFAC" w14:textId="6D84A1B6" w:rsidR="00A20F0E" w:rsidRPr="00DC2120" w:rsidRDefault="00A20F0E" w:rsidP="00543A45">
            <w:pPr>
              <w:pStyle w:val="TableBodyLeft"/>
              <w:spacing w:line="240" w:lineRule="auto"/>
            </w:pPr>
            <w:r w:rsidRPr="00DC2120">
              <w:t>Sent out for Sponsor and Senior Supplier review</w:t>
            </w:r>
          </w:p>
        </w:tc>
      </w:tr>
      <w:tr w:rsidR="00A20F0E" w:rsidRPr="00DC2120" w14:paraId="766EFC01" w14:textId="77777777" w:rsidTr="00EE1E05">
        <w:tc>
          <w:tcPr>
            <w:tcW w:w="531" w:type="pct"/>
          </w:tcPr>
          <w:p w14:paraId="63321AD2" w14:textId="1AC69E30" w:rsidR="00A20F0E" w:rsidRPr="00DC2120" w:rsidRDefault="00A20F0E" w:rsidP="00543A45">
            <w:pPr>
              <w:pStyle w:val="TableBodyLeft"/>
              <w:spacing w:line="240" w:lineRule="auto"/>
            </w:pPr>
            <w:r w:rsidRPr="00DC2120">
              <w:t>Draft 2.13</w:t>
            </w:r>
          </w:p>
        </w:tc>
        <w:tc>
          <w:tcPr>
            <w:tcW w:w="632" w:type="pct"/>
          </w:tcPr>
          <w:p w14:paraId="143BE8FF" w14:textId="50AF5999" w:rsidR="00A20F0E" w:rsidRPr="00DC2120" w:rsidRDefault="00A20F0E" w:rsidP="00543A45">
            <w:pPr>
              <w:pStyle w:val="TableBodyLeft"/>
              <w:spacing w:line="240" w:lineRule="auto"/>
            </w:pPr>
            <w:r w:rsidRPr="00DC2120">
              <w:t>25/04/2016</w:t>
            </w:r>
          </w:p>
        </w:tc>
        <w:tc>
          <w:tcPr>
            <w:tcW w:w="883" w:type="pct"/>
          </w:tcPr>
          <w:p w14:paraId="59663808" w14:textId="17B70E7D" w:rsidR="00A20F0E" w:rsidRPr="00DC2120" w:rsidRDefault="00A20F0E" w:rsidP="00DC2120">
            <w:pPr>
              <w:pStyle w:val="TableBodyLeft"/>
              <w:spacing w:line="240" w:lineRule="auto"/>
            </w:pPr>
            <w:r w:rsidRPr="00DC2120">
              <w:t xml:space="preserve">Rob Agutter </w:t>
            </w:r>
            <w:r w:rsidR="008D5ADA" w:rsidRPr="00DC2120">
              <w:t>/ Alan Cropley</w:t>
            </w:r>
          </w:p>
        </w:tc>
        <w:tc>
          <w:tcPr>
            <w:tcW w:w="2954" w:type="pct"/>
          </w:tcPr>
          <w:p w14:paraId="418069FE" w14:textId="5BFC6201" w:rsidR="00A20F0E" w:rsidRPr="00DC2120" w:rsidRDefault="00A20F0E" w:rsidP="00543A45">
            <w:pPr>
              <w:pStyle w:val="TableBodyLeft"/>
              <w:spacing w:line="240" w:lineRule="auto"/>
            </w:pPr>
            <w:r w:rsidRPr="00DC2120">
              <w:t xml:space="preserve">Consultation comments </w:t>
            </w:r>
          </w:p>
        </w:tc>
      </w:tr>
      <w:tr w:rsidR="00EE1E05" w:rsidRPr="00DC2120" w14:paraId="0FE8579F" w14:textId="77777777" w:rsidTr="00EE1E05">
        <w:tc>
          <w:tcPr>
            <w:tcW w:w="531" w:type="pct"/>
          </w:tcPr>
          <w:p w14:paraId="6935E876" w14:textId="77777777" w:rsidR="00EE1E05" w:rsidRPr="00DC2120" w:rsidRDefault="00EE1E05" w:rsidP="00102517">
            <w:pPr>
              <w:pStyle w:val="TableBodyLeft"/>
              <w:spacing w:line="240" w:lineRule="auto"/>
            </w:pPr>
            <w:r w:rsidRPr="00DC2120">
              <w:t>Draft 2.14</w:t>
            </w:r>
          </w:p>
        </w:tc>
        <w:tc>
          <w:tcPr>
            <w:tcW w:w="632" w:type="pct"/>
          </w:tcPr>
          <w:p w14:paraId="5423E888" w14:textId="77777777" w:rsidR="00EE1E05" w:rsidRPr="00DC2120" w:rsidRDefault="00EE1E05" w:rsidP="00102517">
            <w:pPr>
              <w:pStyle w:val="TableBodyLeft"/>
              <w:spacing w:line="240" w:lineRule="auto"/>
            </w:pPr>
            <w:r w:rsidRPr="00DC2120">
              <w:t>25/04/2016</w:t>
            </w:r>
          </w:p>
        </w:tc>
        <w:tc>
          <w:tcPr>
            <w:tcW w:w="883" w:type="pct"/>
          </w:tcPr>
          <w:p w14:paraId="009C984E" w14:textId="77777777" w:rsidR="00EE1E05" w:rsidRPr="00DC2120" w:rsidRDefault="00EE1E05" w:rsidP="00102517">
            <w:pPr>
              <w:pStyle w:val="TableBodyLeft"/>
              <w:spacing w:line="240" w:lineRule="auto"/>
            </w:pPr>
            <w:r w:rsidRPr="00DC2120">
              <w:t>Alan Cropley</w:t>
            </w:r>
          </w:p>
        </w:tc>
        <w:tc>
          <w:tcPr>
            <w:tcW w:w="2954" w:type="pct"/>
          </w:tcPr>
          <w:p w14:paraId="128B9539" w14:textId="77777777" w:rsidR="00EE1E05" w:rsidRPr="00DC2120" w:rsidRDefault="00EE1E05" w:rsidP="00102517">
            <w:pPr>
              <w:pStyle w:val="TableBodyLeft"/>
              <w:spacing w:line="240" w:lineRule="auto"/>
            </w:pPr>
            <w:r w:rsidRPr="00DC2120">
              <w:t>Updates based on review with steering group 25/04/2016</w:t>
            </w:r>
          </w:p>
        </w:tc>
      </w:tr>
      <w:tr w:rsidR="00DC2120" w:rsidRPr="00DC2120" w14:paraId="74DE97E0" w14:textId="77777777" w:rsidTr="00EE1E05">
        <w:tc>
          <w:tcPr>
            <w:tcW w:w="531" w:type="pct"/>
          </w:tcPr>
          <w:p w14:paraId="68711EBA" w14:textId="1A7566A9" w:rsidR="00DC2120" w:rsidRPr="00DC2120" w:rsidRDefault="00DC2120" w:rsidP="00102517">
            <w:pPr>
              <w:pStyle w:val="TableBodyLeft"/>
              <w:spacing w:line="240" w:lineRule="auto"/>
            </w:pPr>
            <w:r>
              <w:t>2.15</w:t>
            </w:r>
          </w:p>
        </w:tc>
        <w:tc>
          <w:tcPr>
            <w:tcW w:w="632" w:type="pct"/>
          </w:tcPr>
          <w:p w14:paraId="56B4B3CA" w14:textId="24F025A8" w:rsidR="00DC2120" w:rsidRPr="00DC2120" w:rsidRDefault="00DC2120" w:rsidP="00102517">
            <w:pPr>
              <w:pStyle w:val="TableBodyLeft"/>
              <w:spacing w:line="240" w:lineRule="auto"/>
            </w:pPr>
            <w:r>
              <w:t>25/04/2016</w:t>
            </w:r>
          </w:p>
        </w:tc>
        <w:tc>
          <w:tcPr>
            <w:tcW w:w="883" w:type="pct"/>
          </w:tcPr>
          <w:p w14:paraId="6D622DA3" w14:textId="2BE163B7" w:rsidR="00DC2120" w:rsidRPr="00DC2120" w:rsidRDefault="00DC2120" w:rsidP="00102517">
            <w:pPr>
              <w:pStyle w:val="TableBodyLeft"/>
              <w:spacing w:line="240" w:lineRule="auto"/>
            </w:pPr>
            <w:r>
              <w:t>Rob Agutter</w:t>
            </w:r>
          </w:p>
        </w:tc>
        <w:tc>
          <w:tcPr>
            <w:tcW w:w="2954" w:type="pct"/>
          </w:tcPr>
          <w:p w14:paraId="6A7DBD93" w14:textId="00BB3A7A" w:rsidR="00DC2120" w:rsidRPr="00DC2120" w:rsidRDefault="00DC2120" w:rsidP="00102517">
            <w:pPr>
              <w:pStyle w:val="TableBodyLeft"/>
              <w:spacing w:line="240" w:lineRule="auto"/>
            </w:pPr>
            <w:r>
              <w:t>Final amendments</w:t>
            </w:r>
          </w:p>
        </w:tc>
      </w:tr>
    </w:tbl>
    <w:p w14:paraId="1B5726C1" w14:textId="6A04F121" w:rsidR="00CE0166" w:rsidRPr="00DC2120" w:rsidRDefault="00CE0166" w:rsidP="00543A45">
      <w:pPr>
        <w:spacing w:line="240" w:lineRule="auto"/>
        <w:rPr>
          <w:rFonts w:ascii="Calibri" w:hAnsi="Calibri"/>
        </w:rPr>
      </w:pPr>
    </w:p>
    <w:p w14:paraId="67218CCD" w14:textId="4EA4004A" w:rsidR="008A05A4" w:rsidRPr="00DC2120" w:rsidRDefault="002222A4" w:rsidP="00543A45">
      <w:pPr>
        <w:pStyle w:val="Heading1"/>
        <w:spacing w:line="240" w:lineRule="auto"/>
      </w:pPr>
      <w:bookmarkStart w:id="11" w:name="_Toc448914917"/>
      <w:bookmarkStart w:id="12" w:name="_Toc448915480"/>
      <w:bookmarkStart w:id="13" w:name="_Toc448916000"/>
      <w:bookmarkStart w:id="14" w:name="_Toc448916534"/>
      <w:bookmarkStart w:id="15" w:name="_Toc448917035"/>
      <w:bookmarkStart w:id="16" w:name="_Toc448917036"/>
      <w:bookmarkEnd w:id="11"/>
      <w:bookmarkEnd w:id="12"/>
      <w:bookmarkEnd w:id="13"/>
      <w:bookmarkEnd w:id="14"/>
      <w:bookmarkEnd w:id="15"/>
      <w:r w:rsidRPr="00DC2120">
        <w:t>How to read this document</w:t>
      </w:r>
      <w:bookmarkEnd w:id="16"/>
    </w:p>
    <w:p w14:paraId="0D238D56" w14:textId="0BA4E2A9" w:rsidR="001F203E" w:rsidRPr="00DC2120" w:rsidRDefault="00CF092D" w:rsidP="00543A45">
      <w:pPr>
        <w:pStyle w:val="Paragraph"/>
        <w:spacing w:line="240" w:lineRule="auto"/>
      </w:pPr>
      <w:r w:rsidRPr="00DC2120">
        <w:t xml:space="preserve">This document sets out the business and technical requirements for the digital rule book project. Where possible, clear requirements have been provided, which include expected outcomes and potential means of delivery. </w:t>
      </w:r>
    </w:p>
    <w:p w14:paraId="22CD4261" w14:textId="3EF79488" w:rsidR="00514E49" w:rsidRPr="00DC2120" w:rsidRDefault="001F203E" w:rsidP="00543A45">
      <w:pPr>
        <w:pStyle w:val="Paragraph"/>
        <w:spacing w:line="240" w:lineRule="auto"/>
      </w:pPr>
      <w:r w:rsidRPr="00DC2120">
        <w:t xml:space="preserve">Definitions for specific technology and industry specific terms is provided within </w:t>
      </w:r>
      <w:r w:rsidR="009F7363" w:rsidRPr="00DC2120">
        <w:t xml:space="preserve">the terms and definitions section of this document on page </w:t>
      </w:r>
      <w:r w:rsidR="009F7363" w:rsidRPr="00DC2120">
        <w:fldChar w:fldCharType="begin"/>
      </w:r>
      <w:r w:rsidR="009F7363" w:rsidRPr="00DC2120">
        <w:instrText xml:space="preserve"> PAGEREF _Ref447898014 \h </w:instrText>
      </w:r>
      <w:r w:rsidR="009F7363" w:rsidRPr="00DC2120">
        <w:fldChar w:fldCharType="separate"/>
      </w:r>
      <w:r w:rsidR="00F812D6" w:rsidRPr="00DC2120">
        <w:rPr>
          <w:noProof/>
        </w:rPr>
        <w:t>42</w:t>
      </w:r>
      <w:r w:rsidR="009F7363" w:rsidRPr="00DC2120">
        <w:fldChar w:fldCharType="end"/>
      </w:r>
      <w:r w:rsidR="00E26A79" w:rsidRPr="00DC2120">
        <w:t>.</w:t>
      </w:r>
      <w:r w:rsidR="00514E49" w:rsidRPr="00DC2120">
        <w:br/>
      </w:r>
    </w:p>
    <w:p w14:paraId="3B0A0B62" w14:textId="77777777" w:rsidR="00514E49" w:rsidRPr="00DC2120" w:rsidRDefault="00514E49" w:rsidP="00543A45">
      <w:pPr>
        <w:spacing w:line="240" w:lineRule="auto"/>
        <w:rPr>
          <w:rFonts w:ascii="Calibri" w:eastAsia="Times New Roman" w:hAnsi="Calibri" w:cs="Arial"/>
          <w:sz w:val="24"/>
          <w:lang w:eastAsia="en-GB"/>
        </w:rPr>
      </w:pPr>
      <w:r w:rsidRPr="00DC2120">
        <w:rPr>
          <w:rFonts w:ascii="Calibri" w:hAnsi="Calibri"/>
        </w:rPr>
        <w:br w:type="page"/>
      </w:r>
    </w:p>
    <w:p w14:paraId="4766971C" w14:textId="2AD85E84" w:rsidR="0039705D" w:rsidRPr="00DC2120" w:rsidRDefault="004C6414" w:rsidP="00543A45">
      <w:pPr>
        <w:pStyle w:val="Heading1"/>
        <w:spacing w:line="240" w:lineRule="auto"/>
      </w:pPr>
      <w:bookmarkStart w:id="17" w:name="_Toc448914919"/>
      <w:bookmarkStart w:id="18" w:name="_Toc448915482"/>
      <w:bookmarkStart w:id="19" w:name="_Toc448916002"/>
      <w:bookmarkStart w:id="20" w:name="_Toc448916536"/>
      <w:bookmarkStart w:id="21" w:name="_Toc448917037"/>
      <w:bookmarkStart w:id="22" w:name="_Toc448914920"/>
      <w:bookmarkStart w:id="23" w:name="_Toc448915483"/>
      <w:bookmarkStart w:id="24" w:name="_Toc448916003"/>
      <w:bookmarkStart w:id="25" w:name="_Toc448916537"/>
      <w:bookmarkStart w:id="26" w:name="_Toc448917038"/>
      <w:bookmarkStart w:id="27" w:name="_Toc448917039"/>
      <w:bookmarkStart w:id="28" w:name="_Toc438124803"/>
      <w:bookmarkEnd w:id="17"/>
      <w:bookmarkEnd w:id="18"/>
      <w:bookmarkEnd w:id="19"/>
      <w:bookmarkEnd w:id="20"/>
      <w:bookmarkEnd w:id="21"/>
      <w:bookmarkEnd w:id="22"/>
      <w:bookmarkEnd w:id="23"/>
      <w:bookmarkEnd w:id="24"/>
      <w:bookmarkEnd w:id="25"/>
      <w:bookmarkEnd w:id="26"/>
      <w:r w:rsidRPr="00DC2120">
        <w:lastRenderedPageBreak/>
        <w:t>Background</w:t>
      </w:r>
      <w:bookmarkEnd w:id="27"/>
      <w:bookmarkEnd w:id="28"/>
    </w:p>
    <w:p w14:paraId="3E403350" w14:textId="66E786EA" w:rsidR="00E024CD" w:rsidRPr="00DC2120" w:rsidRDefault="00E458BD" w:rsidP="00543A45">
      <w:pPr>
        <w:pStyle w:val="Heading2"/>
        <w:spacing w:line="240" w:lineRule="auto"/>
      </w:pPr>
      <w:bookmarkStart w:id="29" w:name="_Toc441241365"/>
      <w:bookmarkStart w:id="30" w:name="_Toc441250259"/>
      <w:bookmarkStart w:id="31" w:name="_Toc448841454"/>
      <w:bookmarkEnd w:id="29"/>
      <w:bookmarkEnd w:id="30"/>
      <w:r w:rsidRPr="00DC2120">
        <w:t>Overview</w:t>
      </w:r>
      <w:r w:rsidR="002222A4" w:rsidRPr="00DC2120">
        <w:t xml:space="preserve"> of RSSB</w:t>
      </w:r>
      <w:bookmarkEnd w:id="31"/>
    </w:p>
    <w:p w14:paraId="5C7B064D" w14:textId="1F562FA0" w:rsidR="003C0114" w:rsidRPr="00DC2120" w:rsidRDefault="008E52CD" w:rsidP="00543A45">
      <w:pPr>
        <w:pStyle w:val="Paragraph"/>
        <w:spacing w:line="240" w:lineRule="auto"/>
      </w:pPr>
      <w:r w:rsidRPr="00DC2120">
        <w:t>The Rail Safety and Standards Board</w:t>
      </w:r>
      <w:r w:rsidR="0029072A" w:rsidRPr="00DC2120">
        <w:t xml:space="preserve"> Limited</w:t>
      </w:r>
      <w:r w:rsidRPr="00DC2120">
        <w:t xml:space="preserve"> (</w:t>
      </w:r>
      <w:hyperlink r:id="rId9" w:history="1">
        <w:r w:rsidRPr="00DC2120">
          <w:rPr>
            <w:rStyle w:val="Hyperlink"/>
          </w:rPr>
          <w:t>RSSB</w:t>
        </w:r>
      </w:hyperlink>
      <w:r w:rsidRPr="00DC2120">
        <w:t xml:space="preserve">) </w:t>
      </w:r>
      <w:r w:rsidR="00A73CE2" w:rsidRPr="00DC2120">
        <w:t>was established in April 2003. The Company’s primary objective is to facilitate the railway industry’s work to achieve continuous improvement in the health and safety performance of the railways in Great Britain, and thus to facilitate the reduction of risk to passengers, employees and the affected public.</w:t>
      </w:r>
      <w:r w:rsidR="00A73CE2" w:rsidRPr="00DC2120">
        <w:br/>
        <w:t>W</w:t>
      </w:r>
      <w:r w:rsidRPr="00DC2120">
        <w:t xml:space="preserve">e are an expert body with a wide </w:t>
      </w:r>
      <w:r w:rsidR="009C1ADF" w:rsidRPr="00DC2120">
        <w:t xml:space="preserve">range </w:t>
      </w:r>
      <w:r w:rsidRPr="00DC2120">
        <w:t>of knowledge, skills and experience.  We</w:t>
      </w:r>
      <w:r w:rsidR="0069312D" w:rsidRPr="00DC2120">
        <w:t xml:space="preserve"> a</w:t>
      </w:r>
      <w:r w:rsidRPr="00DC2120">
        <w:t xml:space="preserve">re </w:t>
      </w:r>
      <w:r w:rsidR="00C90DC2" w:rsidRPr="00DC2120">
        <w:t xml:space="preserve">funded </w:t>
      </w:r>
      <w:r w:rsidRPr="00DC2120">
        <w:t>by the</w:t>
      </w:r>
      <w:r w:rsidR="000040B2" w:rsidRPr="00DC2120">
        <w:t xml:space="preserve"> rail</w:t>
      </w:r>
      <w:r w:rsidRPr="00DC2120">
        <w:t xml:space="preserve"> industry but are </w:t>
      </w:r>
      <w:r w:rsidR="00507F31" w:rsidRPr="00DC2120">
        <w:t>non-profit-making</w:t>
      </w:r>
      <w:r w:rsidRPr="00DC2120">
        <w:t xml:space="preserve"> and independent of any commercial interests.  We span the whole system, </w:t>
      </w:r>
      <w:r w:rsidR="000040B2" w:rsidRPr="00DC2120">
        <w:t>our members include -</w:t>
      </w:r>
      <w:r w:rsidR="0069312D" w:rsidRPr="00DC2120">
        <w:t xml:space="preserve"> </w:t>
      </w:r>
      <w:r w:rsidRPr="00DC2120">
        <w:t xml:space="preserve">infrastructure companies, train and freight operators, rolling stock owners and </w:t>
      </w:r>
      <w:r w:rsidR="000040B2" w:rsidRPr="00DC2120">
        <w:t xml:space="preserve">industry </w:t>
      </w:r>
      <w:r w:rsidRPr="00DC2120">
        <w:t>suppliers.</w:t>
      </w:r>
      <w:r w:rsidR="00A73CE2" w:rsidRPr="00DC2120" w:rsidDel="00A73CE2">
        <w:t xml:space="preserve"> </w:t>
      </w:r>
      <w:r w:rsidR="003C0114" w:rsidRPr="00DC2120">
        <w:br/>
      </w:r>
      <w:r w:rsidR="003C0114" w:rsidRPr="00DC2120">
        <w:br/>
      </w:r>
      <w:r w:rsidR="00A73CE2" w:rsidRPr="00DC2120">
        <w:t>Key elements</w:t>
      </w:r>
      <w:r w:rsidR="003C0114" w:rsidRPr="00DC2120">
        <w:t xml:space="preserve"> of the company’s remit are to:</w:t>
      </w:r>
    </w:p>
    <w:p w14:paraId="76AD8CB7" w14:textId="18705010" w:rsidR="003C0114" w:rsidRPr="00DC2120" w:rsidRDefault="00A73CE2" w:rsidP="00543A45">
      <w:pPr>
        <w:pStyle w:val="Paragraph"/>
        <w:numPr>
          <w:ilvl w:val="0"/>
          <w:numId w:val="27"/>
        </w:numPr>
        <w:spacing w:line="240" w:lineRule="auto"/>
        <w:ind w:left="714" w:hanging="357"/>
      </w:pPr>
      <w:r w:rsidRPr="00DC2120">
        <w:t>Manage Railway Group Standards on behalf of the industry</w:t>
      </w:r>
      <w:r w:rsidR="009C1ADF" w:rsidRPr="00DC2120">
        <w:t>.</w:t>
      </w:r>
      <w:r w:rsidRPr="00DC2120">
        <w:t xml:space="preserve"> </w:t>
      </w:r>
    </w:p>
    <w:p w14:paraId="7AFC3306" w14:textId="1C2473BB" w:rsidR="003C0114" w:rsidRPr="00DC2120" w:rsidRDefault="00A73CE2" w:rsidP="00543A45">
      <w:pPr>
        <w:pStyle w:val="Paragraph"/>
        <w:numPr>
          <w:ilvl w:val="0"/>
          <w:numId w:val="27"/>
        </w:numPr>
        <w:spacing w:line="240" w:lineRule="auto"/>
        <w:ind w:left="714" w:hanging="357"/>
      </w:pPr>
      <w:r w:rsidRPr="00DC2120">
        <w:t>Lead the development of long-term safety strategy for the industry, including the publication of annual Railway Strategic Safety Plans</w:t>
      </w:r>
      <w:r w:rsidR="009C1ADF" w:rsidRPr="00DC2120">
        <w:t>.</w:t>
      </w:r>
    </w:p>
    <w:p w14:paraId="383E78C6" w14:textId="78499066" w:rsidR="003C0114" w:rsidRPr="00DC2120" w:rsidRDefault="00A73CE2" w:rsidP="00543A45">
      <w:pPr>
        <w:pStyle w:val="Paragraph"/>
        <w:numPr>
          <w:ilvl w:val="0"/>
          <w:numId w:val="27"/>
        </w:numPr>
        <w:spacing w:line="240" w:lineRule="auto"/>
        <w:ind w:left="714" w:hanging="357"/>
      </w:pPr>
      <w:r w:rsidRPr="00DC2120">
        <w:t>Propose change through facilitation of the research and development programme, education and awareness</w:t>
      </w:r>
      <w:r w:rsidR="009C1ADF" w:rsidRPr="00DC2120">
        <w:t>.</w:t>
      </w:r>
      <w:r w:rsidRPr="00DC2120">
        <w:t xml:space="preserve"> </w:t>
      </w:r>
    </w:p>
    <w:p w14:paraId="4FAC06B1" w14:textId="3D788475" w:rsidR="003C0114" w:rsidRPr="00DC2120" w:rsidRDefault="00A73CE2" w:rsidP="00543A45">
      <w:pPr>
        <w:pStyle w:val="Paragraph"/>
        <w:numPr>
          <w:ilvl w:val="0"/>
          <w:numId w:val="27"/>
        </w:numPr>
        <w:spacing w:line="240" w:lineRule="auto"/>
        <w:ind w:left="714" w:hanging="357"/>
      </w:pPr>
      <w:r w:rsidRPr="00DC2120">
        <w:t>Measure, report and inform on health and safety performance, safety intelligence, trends, data and risk</w:t>
      </w:r>
      <w:r w:rsidR="009C1ADF" w:rsidRPr="00DC2120">
        <w:t>.</w:t>
      </w:r>
    </w:p>
    <w:p w14:paraId="15898813" w14:textId="548AF5A9" w:rsidR="003C0114" w:rsidRPr="00DC2120" w:rsidRDefault="00A73CE2" w:rsidP="00543A45">
      <w:pPr>
        <w:pStyle w:val="Paragraph"/>
        <w:numPr>
          <w:ilvl w:val="0"/>
          <w:numId w:val="27"/>
        </w:numPr>
        <w:spacing w:line="240" w:lineRule="auto"/>
        <w:ind w:left="714" w:hanging="357"/>
      </w:pPr>
      <w:r w:rsidRPr="00DC2120">
        <w:t>Support cross-industry groups in national programmes which address major areas of safety concern</w:t>
      </w:r>
      <w:r w:rsidR="009C1ADF" w:rsidRPr="00DC2120">
        <w:t>.</w:t>
      </w:r>
      <w:r w:rsidRPr="00DC2120">
        <w:t xml:space="preserve"> </w:t>
      </w:r>
    </w:p>
    <w:p w14:paraId="5835F739" w14:textId="71FF27DD" w:rsidR="003C0114" w:rsidRPr="00DC2120" w:rsidRDefault="003C0114" w:rsidP="00543A45">
      <w:pPr>
        <w:pStyle w:val="Paragraph"/>
        <w:numPr>
          <w:ilvl w:val="0"/>
          <w:numId w:val="27"/>
        </w:numPr>
        <w:spacing w:line="240" w:lineRule="auto"/>
        <w:ind w:left="714" w:hanging="357"/>
      </w:pPr>
      <w:r w:rsidRPr="00DC2120">
        <w:t>Facilitate the effective representation of the UK rail industry in the development of European legislation and standards that impact on the rail system</w:t>
      </w:r>
      <w:r w:rsidR="009C1ADF" w:rsidRPr="00DC2120">
        <w:t>.</w:t>
      </w:r>
    </w:p>
    <w:p w14:paraId="2B6DB134" w14:textId="44635384" w:rsidR="008E52CD" w:rsidRPr="00DC2120" w:rsidRDefault="008E52CD" w:rsidP="00543A45">
      <w:pPr>
        <w:pStyle w:val="Heading2"/>
        <w:spacing w:line="240" w:lineRule="auto"/>
      </w:pPr>
      <w:bookmarkStart w:id="32" w:name="_Toc448914924"/>
      <w:bookmarkStart w:id="33" w:name="_Toc448915487"/>
      <w:bookmarkStart w:id="34" w:name="_Toc448916007"/>
      <w:bookmarkEnd w:id="32"/>
      <w:bookmarkEnd w:id="33"/>
      <w:bookmarkEnd w:id="34"/>
      <w:r w:rsidRPr="00DC2120">
        <w:t>Rule Book</w:t>
      </w:r>
    </w:p>
    <w:p w14:paraId="2A33D0EA" w14:textId="2E703A6A" w:rsidR="00930735" w:rsidRPr="00DC2120" w:rsidRDefault="00E458BD" w:rsidP="00543A45">
      <w:pPr>
        <w:pStyle w:val="Paragraph"/>
        <w:spacing w:line="240" w:lineRule="auto"/>
      </w:pPr>
      <w:r w:rsidRPr="00DC2120">
        <w:t>The Rule Book (GERT8000) and other National Operations Publications are documents that contain direct i</w:t>
      </w:r>
      <w:r w:rsidR="00930735" w:rsidRPr="00DC2120">
        <w:t xml:space="preserve">nstructions for railway staff. </w:t>
      </w:r>
    </w:p>
    <w:p w14:paraId="280F9906" w14:textId="0E3D87E1" w:rsidR="00AB168E" w:rsidRPr="00DC2120" w:rsidRDefault="00E458BD" w:rsidP="00543A45">
      <w:pPr>
        <w:pStyle w:val="Paragraph"/>
        <w:spacing w:line="240" w:lineRule="auto"/>
      </w:pPr>
      <w:r w:rsidRPr="00DC2120">
        <w:t>The Rule Book is held in printed copy by over 100,000 people</w:t>
      </w:r>
      <w:r w:rsidR="000040B2" w:rsidRPr="00DC2120">
        <w:t xml:space="preserve"> from companies across the rail industry</w:t>
      </w:r>
      <w:r w:rsidRPr="00DC2120">
        <w:t xml:space="preserve">, and as such is probably the best known and most widely distributed in the entire RSSB catalogue. Even greater numbers of people are known to use it as a reference and information document both from the </w:t>
      </w:r>
      <w:r w:rsidR="0029072A" w:rsidRPr="00DC2120">
        <w:t>Great Britain (GB)</w:t>
      </w:r>
      <w:r w:rsidRPr="00DC2120">
        <w:t xml:space="preserve"> and abroad</w:t>
      </w:r>
      <w:r w:rsidR="0069312D" w:rsidRPr="00DC2120">
        <w:t xml:space="preserve"> through</w:t>
      </w:r>
      <w:r w:rsidRPr="00DC2120">
        <w:t xml:space="preserve"> using the online version.</w:t>
      </w:r>
      <w:r w:rsidR="003C0114" w:rsidRPr="00DC2120">
        <w:t xml:space="preserve"> </w:t>
      </w:r>
      <w:r w:rsidRPr="00DC2120">
        <w:t>The Rule Book is a vital safety document. It comprises a set of modules and handbooks which contain direct instructions for railway staff</w:t>
      </w:r>
      <w:r w:rsidR="001F6F16" w:rsidRPr="00DC2120">
        <w:t>, which</w:t>
      </w:r>
      <w:r w:rsidR="007030F0" w:rsidRPr="00DC2120">
        <w:t xml:space="preserve"> currently</w:t>
      </w:r>
      <w:r w:rsidR="001F6F16" w:rsidRPr="00DC2120">
        <w:t xml:space="preserve"> totals 1790 pages of text and images</w:t>
      </w:r>
      <w:r w:rsidRPr="00DC2120">
        <w:t>. It sets out the operational rules for application on the GB mainline railway, which are necessary to enable the safe and timely delivery of people and goods to their destination and to provide the framework to enable safe engineering operations.</w:t>
      </w:r>
      <w:r w:rsidR="005308DB" w:rsidRPr="00DC2120">
        <w:t>​​​​</w:t>
      </w:r>
      <w:r w:rsidR="00AB168E" w:rsidRPr="00DC2120">
        <w:t xml:space="preserve"> </w:t>
      </w:r>
    </w:p>
    <w:p w14:paraId="40AE69BF" w14:textId="796E4C66" w:rsidR="00D33115" w:rsidRPr="00DC2120" w:rsidRDefault="00D33115" w:rsidP="00543A45">
      <w:pPr>
        <w:pStyle w:val="Heading3"/>
        <w:spacing w:line="240" w:lineRule="auto"/>
        <w:rPr>
          <w:rFonts w:ascii="Calibri" w:hAnsi="Calibri"/>
        </w:rPr>
      </w:pPr>
      <w:r w:rsidRPr="00DC2120">
        <w:rPr>
          <w:rFonts w:ascii="Calibri" w:hAnsi="Calibri"/>
        </w:rPr>
        <w:lastRenderedPageBreak/>
        <w:t xml:space="preserve">Current </w:t>
      </w:r>
      <w:r w:rsidR="008E52CD" w:rsidRPr="00DC2120">
        <w:rPr>
          <w:rFonts w:ascii="Calibri" w:hAnsi="Calibri"/>
        </w:rPr>
        <w:t>PDF</w:t>
      </w:r>
      <w:r w:rsidRPr="00DC2120">
        <w:rPr>
          <w:rFonts w:ascii="Calibri" w:hAnsi="Calibri"/>
        </w:rPr>
        <w:t xml:space="preserve"> Rule Book </w:t>
      </w:r>
    </w:p>
    <w:p w14:paraId="7E1B9A1A" w14:textId="77777777" w:rsidR="005308DB" w:rsidRPr="00DC2120" w:rsidRDefault="005308DB" w:rsidP="00543A45">
      <w:pPr>
        <w:pStyle w:val="Paragraph"/>
        <w:spacing w:line="240" w:lineRule="auto"/>
      </w:pPr>
      <w:r w:rsidRPr="00DC2120">
        <w:t>A series of five</w:t>
      </w:r>
      <w:r w:rsidR="008E52CD" w:rsidRPr="00DC2120">
        <w:t xml:space="preserve"> </w:t>
      </w:r>
      <w:r w:rsidR="000040B2" w:rsidRPr="00DC2120">
        <w:t xml:space="preserve">PDF </w:t>
      </w:r>
      <w:r w:rsidRPr="00DC2120">
        <w:t xml:space="preserve">Rule Book Manuals, which are designed to be viewed on either a personal computer or mobile device, are now available </w:t>
      </w:r>
      <w:r w:rsidR="00AC740E" w:rsidRPr="00DC2120">
        <w:t xml:space="preserve">from </w:t>
      </w:r>
      <w:r w:rsidRPr="00DC2120">
        <w:t xml:space="preserve">the RSSB website. The Manuals provide </w:t>
      </w:r>
      <w:r w:rsidR="00AC740E" w:rsidRPr="00DC2120">
        <w:t xml:space="preserve">frontline staff </w:t>
      </w:r>
      <w:r w:rsidRPr="00DC2120">
        <w:t xml:space="preserve">with access to content that is relevant to </w:t>
      </w:r>
      <w:r w:rsidR="00AC740E" w:rsidRPr="00DC2120">
        <w:t xml:space="preserve">their </w:t>
      </w:r>
      <w:r w:rsidRPr="00DC2120">
        <w:t>competence within a single digital document and brings together a defined set of Rule Book modules and Handbooks.</w:t>
      </w:r>
    </w:p>
    <w:p w14:paraId="03F3CFDC" w14:textId="77777777" w:rsidR="00D33115" w:rsidRPr="00DC2120" w:rsidRDefault="00D33115" w:rsidP="00543A45">
      <w:pPr>
        <w:pStyle w:val="Paragraph"/>
        <w:spacing w:line="240" w:lineRule="auto"/>
      </w:pPr>
      <w:r w:rsidRPr="00DC2120">
        <w:t xml:space="preserve">The Manuals, which </w:t>
      </w:r>
      <w:r w:rsidR="00AC740E" w:rsidRPr="00DC2120">
        <w:t>are</w:t>
      </w:r>
      <w:r w:rsidRPr="00DC2120">
        <w:t xml:space="preserve"> available for downloading from </w:t>
      </w:r>
      <w:r w:rsidR="00AC740E" w:rsidRPr="00DC2120">
        <w:t xml:space="preserve">the </w:t>
      </w:r>
      <w:hyperlink r:id="rId10" w:history="1">
        <w:r w:rsidRPr="00DC2120">
          <w:rPr>
            <w:rStyle w:val="Hyperlink"/>
          </w:rPr>
          <w:t>Rule Book section</w:t>
        </w:r>
      </w:hyperlink>
      <w:r w:rsidRPr="00DC2120">
        <w:t xml:space="preserve"> of the Standards Catalogue (click on the 'Rule Book' tab on the centre of the Standards Catalogue page) are as follows:</w:t>
      </w:r>
    </w:p>
    <w:p w14:paraId="3B79DA80" w14:textId="3F684168" w:rsidR="00D33115" w:rsidRPr="00DC2120" w:rsidRDefault="00D33115" w:rsidP="00543A45">
      <w:pPr>
        <w:pStyle w:val="Body"/>
        <w:numPr>
          <w:ilvl w:val="0"/>
          <w:numId w:val="1"/>
        </w:numPr>
        <w:spacing w:line="240" w:lineRule="auto"/>
        <w:rPr>
          <w:sz w:val="24"/>
          <w:szCs w:val="24"/>
        </w:rPr>
      </w:pPr>
      <w:r w:rsidRPr="00DC2120">
        <w:rPr>
          <w:sz w:val="24"/>
          <w:szCs w:val="24"/>
        </w:rPr>
        <w:t>Master Module</w:t>
      </w:r>
      <w:r w:rsidR="009C1ADF" w:rsidRPr="00DC2120">
        <w:rPr>
          <w:sz w:val="24"/>
          <w:szCs w:val="24"/>
        </w:rPr>
        <w:t>.</w:t>
      </w:r>
    </w:p>
    <w:p w14:paraId="4CC04773" w14:textId="1DA21936" w:rsidR="00D33115" w:rsidRPr="00DC2120" w:rsidRDefault="00D33115" w:rsidP="00543A45">
      <w:pPr>
        <w:pStyle w:val="Body"/>
        <w:numPr>
          <w:ilvl w:val="0"/>
          <w:numId w:val="1"/>
        </w:numPr>
        <w:spacing w:line="240" w:lineRule="auto"/>
        <w:rPr>
          <w:sz w:val="24"/>
          <w:szCs w:val="24"/>
        </w:rPr>
      </w:pPr>
      <w:r w:rsidRPr="00DC2120">
        <w:rPr>
          <w:sz w:val="24"/>
          <w:szCs w:val="24"/>
        </w:rPr>
        <w:t>Signaller and Signalling Technician</w:t>
      </w:r>
      <w:r w:rsidR="009C1ADF" w:rsidRPr="00DC2120">
        <w:rPr>
          <w:sz w:val="24"/>
          <w:szCs w:val="24"/>
        </w:rPr>
        <w:t>.</w:t>
      </w:r>
    </w:p>
    <w:p w14:paraId="0781F6A6" w14:textId="6EADEBB4" w:rsidR="00D33115" w:rsidRPr="00DC2120" w:rsidRDefault="00D33115" w:rsidP="00543A45">
      <w:pPr>
        <w:pStyle w:val="Body"/>
        <w:numPr>
          <w:ilvl w:val="0"/>
          <w:numId w:val="1"/>
        </w:numPr>
        <w:spacing w:line="240" w:lineRule="auto"/>
        <w:rPr>
          <w:sz w:val="24"/>
          <w:szCs w:val="24"/>
        </w:rPr>
      </w:pPr>
      <w:r w:rsidRPr="00DC2120">
        <w:rPr>
          <w:sz w:val="24"/>
          <w:szCs w:val="24"/>
        </w:rPr>
        <w:t>Track Workers</w:t>
      </w:r>
      <w:r w:rsidR="009C1ADF" w:rsidRPr="00DC2120">
        <w:rPr>
          <w:sz w:val="24"/>
          <w:szCs w:val="24"/>
        </w:rPr>
        <w:t>.</w:t>
      </w:r>
    </w:p>
    <w:p w14:paraId="1FDFF90D" w14:textId="21385659" w:rsidR="00D33115" w:rsidRPr="00DC2120" w:rsidRDefault="00D33115" w:rsidP="00543A45">
      <w:pPr>
        <w:pStyle w:val="Body"/>
        <w:numPr>
          <w:ilvl w:val="0"/>
          <w:numId w:val="1"/>
        </w:numPr>
        <w:spacing w:line="240" w:lineRule="auto"/>
        <w:rPr>
          <w:sz w:val="24"/>
          <w:szCs w:val="24"/>
        </w:rPr>
      </w:pPr>
      <w:r w:rsidRPr="00DC2120">
        <w:rPr>
          <w:sz w:val="24"/>
          <w:szCs w:val="24"/>
        </w:rPr>
        <w:t>Train Driver</w:t>
      </w:r>
      <w:r w:rsidR="009C1ADF" w:rsidRPr="00DC2120">
        <w:rPr>
          <w:sz w:val="24"/>
          <w:szCs w:val="24"/>
        </w:rPr>
        <w:t>.</w:t>
      </w:r>
    </w:p>
    <w:p w14:paraId="6E622AC8" w14:textId="095554D9" w:rsidR="00D33115" w:rsidRPr="00DC2120" w:rsidRDefault="00D33115" w:rsidP="00543A45">
      <w:pPr>
        <w:pStyle w:val="Body"/>
        <w:numPr>
          <w:ilvl w:val="0"/>
          <w:numId w:val="1"/>
        </w:numPr>
        <w:spacing w:line="240" w:lineRule="auto"/>
        <w:rPr>
          <w:sz w:val="24"/>
          <w:szCs w:val="24"/>
        </w:rPr>
      </w:pPr>
      <w:r w:rsidRPr="00DC2120">
        <w:rPr>
          <w:sz w:val="24"/>
          <w:szCs w:val="24"/>
        </w:rPr>
        <w:t>Train Operations Staff</w:t>
      </w:r>
      <w:r w:rsidR="009C1ADF" w:rsidRPr="00DC2120">
        <w:rPr>
          <w:sz w:val="24"/>
          <w:szCs w:val="24"/>
        </w:rPr>
        <w:t>.</w:t>
      </w:r>
    </w:p>
    <w:p w14:paraId="47102A4D" w14:textId="77777777" w:rsidR="005308DB" w:rsidRPr="00DC2120" w:rsidRDefault="005308DB" w:rsidP="00543A45">
      <w:pPr>
        <w:pStyle w:val="Paragraph"/>
        <w:spacing w:line="240" w:lineRule="auto"/>
      </w:pPr>
      <w:r w:rsidRPr="00DC2120">
        <w:t xml:space="preserve">This means that rail staff </w:t>
      </w:r>
      <w:r w:rsidR="00AC740E" w:rsidRPr="00DC2120">
        <w:t>are</w:t>
      </w:r>
      <w:r w:rsidRPr="00DC2120">
        <w:t xml:space="preserve"> able to refer to a single Rule Book document for content relevant to their own role, using a</w:t>
      </w:r>
      <w:r w:rsidR="00D86072" w:rsidRPr="00DC2120">
        <w:t xml:space="preserve"> PDF reader on a</w:t>
      </w:r>
      <w:r w:rsidRPr="00DC2120">
        <w:t xml:space="preserve"> smartphone, tablet or pc with either the iOS, Android or Windows platform.</w:t>
      </w:r>
    </w:p>
    <w:p w14:paraId="7D1DEF16" w14:textId="64C8F068" w:rsidR="00D86072" w:rsidRPr="00DC2120" w:rsidRDefault="005308DB" w:rsidP="00543A45">
      <w:pPr>
        <w:pStyle w:val="Paragraph"/>
        <w:spacing w:line="240" w:lineRule="auto"/>
      </w:pPr>
      <w:r w:rsidRPr="00DC2120">
        <w:t xml:space="preserve">Having content in a single document means that </w:t>
      </w:r>
      <w:r w:rsidR="00AC740E" w:rsidRPr="00DC2120">
        <w:t>users are</w:t>
      </w:r>
      <w:r w:rsidRPr="00DC2120">
        <w:t xml:space="preserve"> able to navigate to the required content using the predefined bookmarks, links on the contents pages or search the entire Manual for key words or phrases e.g. Single Line Working. Designing the Manuals to be viewed on a compatible electronic device has meant that </w:t>
      </w:r>
      <w:r w:rsidR="00AC740E" w:rsidRPr="00DC2120">
        <w:t xml:space="preserve">users only </w:t>
      </w:r>
      <w:r w:rsidRPr="00DC2120">
        <w:t xml:space="preserve">need to download the Manual that relates to </w:t>
      </w:r>
      <w:r w:rsidR="00AC740E" w:rsidRPr="00DC2120">
        <w:t xml:space="preserve">their </w:t>
      </w:r>
      <w:r w:rsidRPr="00DC2120">
        <w:t>role.</w:t>
      </w:r>
    </w:p>
    <w:p w14:paraId="006A2B69" w14:textId="0BBBBD98" w:rsidR="00EB2D31" w:rsidRPr="00DC2120" w:rsidRDefault="002222A4" w:rsidP="00543A45">
      <w:pPr>
        <w:pStyle w:val="Heading2"/>
        <w:spacing w:line="240" w:lineRule="auto"/>
      </w:pPr>
      <w:r w:rsidRPr="00DC2120">
        <w:t>RMDB</w:t>
      </w:r>
    </w:p>
    <w:p w14:paraId="04101DE9" w14:textId="32805125" w:rsidR="001F203E" w:rsidRPr="00DC2120" w:rsidRDefault="00AC740E" w:rsidP="00543A45">
      <w:pPr>
        <w:pStyle w:val="Paragraph"/>
        <w:spacing w:line="240" w:lineRule="auto"/>
        <w:rPr>
          <w:rStyle w:val="Hyperlink"/>
          <w:color w:val="auto"/>
          <w:u w:val="none"/>
        </w:rPr>
      </w:pPr>
      <w:r w:rsidRPr="00DC2120">
        <w:t>The r</w:t>
      </w:r>
      <w:r w:rsidR="002F6AE8" w:rsidRPr="00DC2120">
        <w:t>equirements management database (RMDB)</w:t>
      </w:r>
      <w:r w:rsidR="00AC651E" w:rsidRPr="00DC2120">
        <w:t xml:space="preserve"> </w:t>
      </w:r>
      <w:r w:rsidR="00D86072" w:rsidRPr="00DC2120">
        <w:rPr>
          <w:rStyle w:val="Hyperlink"/>
          <w:color w:val="auto"/>
          <w:u w:val="none"/>
        </w:rPr>
        <w:t xml:space="preserve">has recently been implemented to manage the storage and production of RSSB’s </w:t>
      </w:r>
      <w:r w:rsidR="007030F0" w:rsidRPr="00DC2120">
        <w:rPr>
          <w:rStyle w:val="Hyperlink"/>
          <w:color w:val="auto"/>
          <w:u w:val="none"/>
        </w:rPr>
        <w:t>Railway Group Standards (RGSs)</w:t>
      </w:r>
      <w:r w:rsidR="00D86072" w:rsidRPr="00DC2120">
        <w:rPr>
          <w:rStyle w:val="Hyperlink"/>
          <w:color w:val="auto"/>
          <w:u w:val="none"/>
        </w:rPr>
        <w:t>.</w:t>
      </w:r>
      <w:r w:rsidR="001F203E" w:rsidRPr="00DC2120">
        <w:rPr>
          <w:rStyle w:val="Hyperlink"/>
          <w:color w:val="auto"/>
          <w:u w:val="none"/>
        </w:rPr>
        <w:t xml:space="preserve"> Prior to the</w:t>
      </w:r>
      <w:r w:rsidR="000C034B" w:rsidRPr="00DC2120">
        <w:rPr>
          <w:rStyle w:val="Hyperlink"/>
          <w:color w:val="auto"/>
          <w:u w:val="none"/>
        </w:rPr>
        <w:t xml:space="preserve"> implementation of the</w:t>
      </w:r>
      <w:r w:rsidR="001F203E" w:rsidRPr="00DC2120">
        <w:rPr>
          <w:rStyle w:val="Hyperlink"/>
          <w:color w:val="auto"/>
          <w:u w:val="none"/>
        </w:rPr>
        <w:t xml:space="preserve"> RMDB, RSSB previously used Microsoft Word</w:t>
      </w:r>
      <w:r w:rsidR="00D86072" w:rsidRPr="00DC2120">
        <w:rPr>
          <w:rStyle w:val="Hyperlink"/>
          <w:color w:val="auto"/>
          <w:u w:val="none"/>
        </w:rPr>
        <w:t xml:space="preserve"> </w:t>
      </w:r>
      <w:r w:rsidR="001F203E" w:rsidRPr="00DC2120">
        <w:rPr>
          <w:rStyle w:val="Hyperlink"/>
          <w:color w:val="auto"/>
          <w:u w:val="none"/>
        </w:rPr>
        <w:t xml:space="preserve">to create the </w:t>
      </w:r>
      <w:r w:rsidR="007030F0" w:rsidRPr="00DC2120">
        <w:rPr>
          <w:rStyle w:val="Hyperlink"/>
          <w:color w:val="auto"/>
          <w:u w:val="none"/>
        </w:rPr>
        <w:t>RGSs</w:t>
      </w:r>
      <w:r w:rsidR="001F203E" w:rsidRPr="00DC2120">
        <w:rPr>
          <w:rStyle w:val="Hyperlink"/>
          <w:color w:val="auto"/>
          <w:u w:val="none"/>
        </w:rPr>
        <w:t xml:space="preserve">, which resulted in labour intensive extraction of individual requirements to manage traceability of updates and </w:t>
      </w:r>
      <w:r w:rsidR="00460652" w:rsidRPr="00DC2120">
        <w:rPr>
          <w:rStyle w:val="Hyperlink"/>
          <w:color w:val="auto"/>
          <w:u w:val="none"/>
        </w:rPr>
        <w:t xml:space="preserve">cross </w:t>
      </w:r>
      <w:r w:rsidR="001F203E" w:rsidRPr="00DC2120">
        <w:rPr>
          <w:rStyle w:val="Hyperlink"/>
          <w:color w:val="auto"/>
          <w:u w:val="none"/>
        </w:rPr>
        <w:t xml:space="preserve">referencing. </w:t>
      </w:r>
    </w:p>
    <w:p w14:paraId="1775E15D" w14:textId="3C6534B4" w:rsidR="00AB168E" w:rsidRPr="00DC2120" w:rsidRDefault="00D86072" w:rsidP="00543A45">
      <w:pPr>
        <w:pStyle w:val="Paragraph"/>
        <w:spacing w:line="240" w:lineRule="auto"/>
        <w:rPr>
          <w:rStyle w:val="Hyperlink"/>
          <w:color w:val="auto"/>
          <w:u w:val="none"/>
        </w:rPr>
      </w:pPr>
      <w:r w:rsidRPr="00DC2120">
        <w:rPr>
          <w:rStyle w:val="Hyperlink"/>
          <w:color w:val="auto"/>
          <w:u w:val="none"/>
        </w:rPr>
        <w:t xml:space="preserve">The RMDB is built on a component content management system (CCMS) called easyDITA, which provides an authoring, storage and publishing solution for </w:t>
      </w:r>
      <w:r w:rsidR="000C034B" w:rsidRPr="00DC2120">
        <w:rPr>
          <w:rStyle w:val="Hyperlink"/>
          <w:color w:val="auto"/>
          <w:u w:val="none"/>
        </w:rPr>
        <w:t>RSSB</w:t>
      </w:r>
      <w:r w:rsidRPr="00DC2120">
        <w:rPr>
          <w:rStyle w:val="Hyperlink"/>
          <w:color w:val="auto"/>
          <w:u w:val="none"/>
        </w:rPr>
        <w:t xml:space="preserve">. </w:t>
      </w:r>
      <w:r w:rsidR="00AB168E" w:rsidRPr="00DC2120">
        <w:rPr>
          <w:rStyle w:val="Hyperlink"/>
          <w:color w:val="auto"/>
          <w:u w:val="none"/>
        </w:rPr>
        <w:t xml:space="preserve">A CCMS differs from a traditional document management system by </w:t>
      </w:r>
      <w:r w:rsidR="00B11094" w:rsidRPr="00DC2120">
        <w:rPr>
          <w:rStyle w:val="Hyperlink"/>
          <w:color w:val="auto"/>
          <w:u w:val="none"/>
        </w:rPr>
        <w:t>managing small chunks of content (requirements, tasks, glossaries, etc) for assembly and utilisation within one or more publications.</w:t>
      </w:r>
    </w:p>
    <w:p w14:paraId="7958210D" w14:textId="002209C9" w:rsidR="00EB2D31" w:rsidRPr="00DC2120" w:rsidRDefault="000C034B" w:rsidP="00543A45">
      <w:pPr>
        <w:pStyle w:val="Paragraph"/>
        <w:spacing w:line="240" w:lineRule="auto"/>
        <w:rPr>
          <w:rStyle w:val="Hyperlink"/>
          <w:color w:val="auto"/>
          <w:u w:val="none"/>
        </w:rPr>
      </w:pPr>
      <w:r w:rsidRPr="00DC2120">
        <w:rPr>
          <w:rStyle w:val="Hyperlink"/>
          <w:color w:val="auto"/>
          <w:u w:val="none"/>
        </w:rPr>
        <w:t xml:space="preserve">Authors have access to create </w:t>
      </w:r>
      <w:r w:rsidR="00B11094" w:rsidRPr="00DC2120">
        <w:rPr>
          <w:rStyle w:val="Hyperlink"/>
          <w:color w:val="auto"/>
          <w:u w:val="none"/>
        </w:rPr>
        <w:t>content</w:t>
      </w:r>
      <w:r w:rsidRPr="00DC2120">
        <w:rPr>
          <w:rStyle w:val="Hyperlink"/>
          <w:color w:val="auto"/>
          <w:u w:val="none"/>
        </w:rPr>
        <w:t xml:space="preserve"> using prebuilt templates,</w:t>
      </w:r>
      <w:r w:rsidR="00B11094" w:rsidRPr="00DC2120">
        <w:rPr>
          <w:rStyle w:val="Hyperlink"/>
          <w:color w:val="auto"/>
          <w:u w:val="none"/>
        </w:rPr>
        <w:t xml:space="preserve"> which help guide the author to use the correct elements (ordered lists, unordered lists, figures, etc) for different content types</w:t>
      </w:r>
      <w:r w:rsidRPr="00DC2120">
        <w:rPr>
          <w:rStyle w:val="Hyperlink"/>
          <w:color w:val="auto"/>
          <w:u w:val="none"/>
        </w:rPr>
        <w:t>.</w:t>
      </w:r>
      <w:r w:rsidR="00694810" w:rsidRPr="00DC2120">
        <w:rPr>
          <w:rStyle w:val="Hyperlink"/>
          <w:color w:val="auto"/>
          <w:u w:val="none"/>
        </w:rPr>
        <w:t xml:space="preserve"> </w:t>
      </w:r>
      <w:r w:rsidRPr="00DC2120">
        <w:rPr>
          <w:rStyle w:val="Hyperlink"/>
          <w:color w:val="auto"/>
          <w:u w:val="none"/>
        </w:rPr>
        <w:t>All content created within the RMDB complies with the DITA open standard, which ensures that it can be shared and migrated to other DITA compliant authoring, storage, and processing systems.</w:t>
      </w:r>
    </w:p>
    <w:p w14:paraId="44F8D7E8" w14:textId="6E266CF0" w:rsidR="000C034B" w:rsidRPr="00DC2120" w:rsidRDefault="00D86072" w:rsidP="00543A45">
      <w:pPr>
        <w:pStyle w:val="Paragraph"/>
        <w:spacing w:line="240" w:lineRule="auto"/>
        <w:rPr>
          <w:rStyle w:val="Hyperlink"/>
          <w:color w:val="auto"/>
          <w:u w:val="none"/>
        </w:rPr>
      </w:pPr>
      <w:r w:rsidRPr="00DC2120">
        <w:rPr>
          <w:rStyle w:val="Hyperlink"/>
          <w:color w:val="auto"/>
          <w:u w:val="none"/>
        </w:rPr>
        <w:lastRenderedPageBreak/>
        <w:t>The RMDB project has developed some preliminary</w:t>
      </w:r>
      <w:r w:rsidR="000C034B" w:rsidRPr="00DC2120">
        <w:rPr>
          <w:rStyle w:val="Hyperlink"/>
          <w:color w:val="auto"/>
          <w:u w:val="none"/>
        </w:rPr>
        <w:t xml:space="preserve"> authoring</w:t>
      </w:r>
      <w:r w:rsidRPr="00DC2120">
        <w:rPr>
          <w:rStyle w:val="Hyperlink"/>
          <w:color w:val="auto"/>
          <w:u w:val="none"/>
        </w:rPr>
        <w:t xml:space="preserve"> templates and </w:t>
      </w:r>
      <w:r w:rsidR="00B11094" w:rsidRPr="00DC2120">
        <w:rPr>
          <w:rStyle w:val="Hyperlink"/>
          <w:color w:val="auto"/>
          <w:u w:val="none"/>
        </w:rPr>
        <w:t xml:space="preserve">publishing </w:t>
      </w:r>
      <w:r w:rsidRPr="00DC2120">
        <w:rPr>
          <w:rStyle w:val="Hyperlink"/>
          <w:color w:val="auto"/>
          <w:u w:val="none"/>
        </w:rPr>
        <w:t xml:space="preserve">styles to support the Rule Book content for </w:t>
      </w:r>
      <w:r w:rsidR="00460652" w:rsidRPr="00DC2120">
        <w:rPr>
          <w:rStyle w:val="Hyperlink"/>
          <w:color w:val="auto"/>
          <w:u w:val="none"/>
        </w:rPr>
        <w:t xml:space="preserve">the PDF style </w:t>
      </w:r>
      <w:r w:rsidRPr="00DC2120">
        <w:rPr>
          <w:rStyle w:val="Hyperlink"/>
          <w:color w:val="auto"/>
          <w:u w:val="none"/>
        </w:rPr>
        <w:t>print</w:t>
      </w:r>
      <w:r w:rsidR="002222A4" w:rsidRPr="00DC2120">
        <w:rPr>
          <w:rStyle w:val="Hyperlink"/>
          <w:color w:val="auto"/>
          <w:u w:val="none"/>
        </w:rPr>
        <w:t>ed output</w:t>
      </w:r>
      <w:r w:rsidRPr="00DC2120">
        <w:rPr>
          <w:rStyle w:val="Hyperlink"/>
          <w:color w:val="auto"/>
          <w:u w:val="none"/>
        </w:rPr>
        <w:t xml:space="preserve">, which has been postponed </w:t>
      </w:r>
      <w:r w:rsidR="00694810" w:rsidRPr="00DC2120">
        <w:rPr>
          <w:rStyle w:val="Hyperlink"/>
          <w:color w:val="auto"/>
          <w:u w:val="none"/>
        </w:rPr>
        <w:t>to explore</w:t>
      </w:r>
      <w:r w:rsidR="000C034B" w:rsidRPr="00DC2120">
        <w:rPr>
          <w:rStyle w:val="Hyperlink"/>
          <w:color w:val="auto"/>
          <w:u w:val="none"/>
        </w:rPr>
        <w:t xml:space="preserve"> </w:t>
      </w:r>
      <w:r w:rsidR="00694810" w:rsidRPr="00DC2120">
        <w:rPr>
          <w:rStyle w:val="Hyperlink"/>
          <w:color w:val="auto"/>
          <w:u w:val="none"/>
        </w:rPr>
        <w:t xml:space="preserve">options for digital delivery to mobile devices beyond the current PDF style. </w:t>
      </w:r>
    </w:p>
    <w:p w14:paraId="4E4F5036" w14:textId="7FB5CE02" w:rsidR="00A73CE2" w:rsidRPr="00DC2120" w:rsidRDefault="008E28DD" w:rsidP="00543A45">
      <w:pPr>
        <w:pStyle w:val="Paragraph"/>
        <w:spacing w:line="240" w:lineRule="auto"/>
        <w:rPr>
          <w:rStyle w:val="Hyperlink"/>
          <w:color w:val="auto"/>
          <w:u w:val="none"/>
        </w:rPr>
      </w:pPr>
      <w:r w:rsidRPr="00DC2120">
        <w:rPr>
          <w:rStyle w:val="Hyperlink"/>
          <w:color w:val="auto"/>
          <w:u w:val="none"/>
        </w:rPr>
        <w:t xml:space="preserve">The RMDB project has also provided training to help authors move towards </w:t>
      </w:r>
      <w:r w:rsidR="004431EF" w:rsidRPr="00DC2120">
        <w:rPr>
          <w:rStyle w:val="Hyperlink"/>
          <w:color w:val="auto"/>
          <w:u w:val="none"/>
        </w:rPr>
        <w:t>writing discrete</w:t>
      </w:r>
      <w:r w:rsidR="00460652" w:rsidRPr="00DC2120">
        <w:rPr>
          <w:rStyle w:val="Hyperlink"/>
          <w:color w:val="auto"/>
          <w:u w:val="none"/>
        </w:rPr>
        <w:t xml:space="preserve"> and reusable</w:t>
      </w:r>
      <w:r w:rsidR="004431EF" w:rsidRPr="00DC2120">
        <w:rPr>
          <w:rStyle w:val="Hyperlink"/>
          <w:color w:val="auto"/>
          <w:u w:val="none"/>
        </w:rPr>
        <w:t xml:space="preserve"> content</w:t>
      </w:r>
      <w:r w:rsidRPr="00DC2120">
        <w:rPr>
          <w:rStyle w:val="Hyperlink"/>
          <w:color w:val="auto"/>
          <w:u w:val="none"/>
        </w:rPr>
        <w:t>. The RMDB went</w:t>
      </w:r>
      <w:r w:rsidR="00EA4920" w:rsidRPr="00DC2120">
        <w:rPr>
          <w:rStyle w:val="Hyperlink"/>
          <w:color w:val="auto"/>
          <w:u w:val="none"/>
        </w:rPr>
        <w:t xml:space="preserve"> live in November 2015</w:t>
      </w:r>
      <w:r w:rsidR="004B4ADE" w:rsidRPr="00DC2120">
        <w:rPr>
          <w:rStyle w:val="Hyperlink"/>
          <w:color w:val="auto"/>
          <w:u w:val="none"/>
        </w:rPr>
        <w:t>,</w:t>
      </w:r>
      <w:r w:rsidR="00EA4920" w:rsidRPr="00DC2120">
        <w:rPr>
          <w:rStyle w:val="Hyperlink"/>
          <w:color w:val="auto"/>
          <w:u w:val="none"/>
        </w:rPr>
        <w:t xml:space="preserve"> </w:t>
      </w:r>
      <w:r w:rsidR="004B4ADE" w:rsidRPr="00DC2120">
        <w:rPr>
          <w:rStyle w:val="Hyperlink"/>
          <w:color w:val="auto"/>
          <w:u w:val="none"/>
        </w:rPr>
        <w:t xml:space="preserve">and RSSB is starting to use the new processes and technology for the production of </w:t>
      </w:r>
      <w:r w:rsidR="007030F0" w:rsidRPr="00DC2120">
        <w:rPr>
          <w:rStyle w:val="Hyperlink"/>
          <w:color w:val="auto"/>
          <w:u w:val="none"/>
        </w:rPr>
        <w:t>RGSs</w:t>
      </w:r>
      <w:r w:rsidR="004B4ADE" w:rsidRPr="00DC2120">
        <w:rPr>
          <w:rStyle w:val="Hyperlink"/>
          <w:color w:val="auto"/>
          <w:u w:val="none"/>
        </w:rPr>
        <w:t>.</w:t>
      </w:r>
    </w:p>
    <w:p w14:paraId="2D7F7E6A" w14:textId="63A7F257" w:rsidR="00C858CC" w:rsidRPr="00DC2120" w:rsidRDefault="00FB6D30" w:rsidP="00543A45">
      <w:pPr>
        <w:pStyle w:val="Heading2"/>
        <w:spacing w:line="240" w:lineRule="auto"/>
      </w:pPr>
      <w:r w:rsidRPr="00DC2120">
        <w:rPr>
          <w:noProof/>
        </w:rPr>
        <w:lastRenderedPageBreak/>
        <w:drawing>
          <wp:anchor distT="0" distB="0" distL="114300" distR="114300" simplePos="0" relativeHeight="251662336" behindDoc="0" locked="0" layoutInCell="1" allowOverlap="1" wp14:anchorId="3E5876F9" wp14:editId="08BF49D1">
            <wp:simplePos x="0" y="0"/>
            <wp:positionH relativeFrom="margin">
              <wp:posOffset>-47625</wp:posOffset>
            </wp:positionH>
            <wp:positionV relativeFrom="paragraph">
              <wp:posOffset>382905</wp:posOffset>
            </wp:positionV>
            <wp:extent cx="4702810" cy="7058660"/>
            <wp:effectExtent l="0" t="0" r="2540" b="889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702810" cy="7058660"/>
                    </a:xfrm>
                    <a:prstGeom prst="rect">
                      <a:avLst/>
                    </a:prstGeom>
                  </pic:spPr>
                </pic:pic>
              </a:graphicData>
            </a:graphic>
            <wp14:sizeRelH relativeFrom="margin">
              <wp14:pctWidth>0</wp14:pctWidth>
            </wp14:sizeRelH>
            <wp14:sizeRelV relativeFrom="margin">
              <wp14:pctHeight>0</wp14:pctHeight>
            </wp14:sizeRelV>
          </wp:anchor>
        </w:drawing>
      </w:r>
      <w:r w:rsidR="007A0684" w:rsidRPr="00DC2120">
        <w:t>RMDB configuration</w:t>
      </w:r>
    </w:p>
    <w:p w14:paraId="53C5043A" w14:textId="527F4080" w:rsidR="0030623C" w:rsidRPr="00DC2120" w:rsidRDefault="0030623C" w:rsidP="00543A45">
      <w:pPr>
        <w:pStyle w:val="Heading2"/>
        <w:numPr>
          <w:ilvl w:val="0"/>
          <w:numId w:val="0"/>
        </w:numPr>
        <w:spacing w:line="240" w:lineRule="auto"/>
        <w:ind w:left="720"/>
        <w:rPr>
          <w:color w:val="auto"/>
          <w:sz w:val="24"/>
        </w:rPr>
      </w:pPr>
    </w:p>
    <w:p w14:paraId="4863B508" w14:textId="403906B8" w:rsidR="004431EF" w:rsidRPr="00DC2120" w:rsidRDefault="004431EF" w:rsidP="00543A45">
      <w:pPr>
        <w:pStyle w:val="Paragraph"/>
        <w:spacing w:line="240" w:lineRule="auto"/>
      </w:pPr>
      <w:r w:rsidRPr="00DC2120">
        <w:t xml:space="preserve">As mentioned within the previous section, the RMDB is built on the easyDITA CCMS. </w:t>
      </w:r>
      <w:r w:rsidR="00431A79" w:rsidRPr="00DC2120">
        <w:t xml:space="preserve">easyDITA </w:t>
      </w:r>
      <w:r w:rsidR="00A522C2" w:rsidRPr="00DC2120">
        <w:t xml:space="preserve">is </w:t>
      </w:r>
      <w:r w:rsidR="00431A79" w:rsidRPr="00DC2120">
        <w:t>provide</w:t>
      </w:r>
      <w:r w:rsidRPr="00DC2120">
        <w:t>d</w:t>
      </w:r>
      <w:r w:rsidR="00431A79" w:rsidRPr="00DC2120">
        <w:t xml:space="preserve"> a</w:t>
      </w:r>
      <w:r w:rsidRPr="00DC2120">
        <w:t>s</w:t>
      </w:r>
      <w:r w:rsidR="00431A79" w:rsidRPr="00DC2120">
        <w:t xml:space="preserve"> </w:t>
      </w:r>
      <w:r w:rsidRPr="00DC2120">
        <w:t xml:space="preserve">a </w:t>
      </w:r>
      <w:r w:rsidR="00AC740E" w:rsidRPr="00DC2120">
        <w:t>Software as a Service</w:t>
      </w:r>
      <w:r w:rsidR="00431A79" w:rsidRPr="00DC2120">
        <w:t xml:space="preserve"> </w:t>
      </w:r>
      <w:r w:rsidR="00AC740E" w:rsidRPr="00DC2120">
        <w:t>(</w:t>
      </w:r>
      <w:r w:rsidR="00431A79" w:rsidRPr="00DC2120">
        <w:t>SaaS</w:t>
      </w:r>
      <w:r w:rsidR="00AC740E" w:rsidRPr="00DC2120">
        <w:t>)</w:t>
      </w:r>
      <w:r w:rsidR="00431A79" w:rsidRPr="00DC2120">
        <w:t xml:space="preserve">, </w:t>
      </w:r>
      <w:r w:rsidR="00A70800" w:rsidRPr="00DC2120">
        <w:t>which encompasses</w:t>
      </w:r>
      <w:r w:rsidRPr="00DC2120">
        <w:t xml:space="preserve"> hosting and support services for RSSB. </w:t>
      </w:r>
    </w:p>
    <w:p w14:paraId="0AF3C35B" w14:textId="45189101" w:rsidR="004431EF" w:rsidRPr="00DC2120" w:rsidRDefault="004431EF" w:rsidP="00543A45">
      <w:pPr>
        <w:pStyle w:val="Paragraph"/>
        <w:spacing w:line="240" w:lineRule="auto"/>
      </w:pPr>
      <w:r w:rsidRPr="00DC2120">
        <w:lastRenderedPageBreak/>
        <w:t xml:space="preserve">The RMDB is accessible </w:t>
      </w:r>
      <w:r w:rsidR="00431A79" w:rsidRPr="00DC2120">
        <w:t xml:space="preserve">via </w:t>
      </w:r>
      <w:r w:rsidRPr="00DC2120">
        <w:t xml:space="preserve">a </w:t>
      </w:r>
      <w:r w:rsidR="00431A79" w:rsidRPr="00DC2120">
        <w:t>Firefox</w:t>
      </w:r>
      <w:r w:rsidRPr="00DC2120">
        <w:t xml:space="preserve"> internet</w:t>
      </w:r>
      <w:r w:rsidR="00431A79" w:rsidRPr="00DC2120">
        <w:t xml:space="preserve"> browser</w:t>
      </w:r>
      <w:r w:rsidRPr="00DC2120">
        <w:t>,</w:t>
      </w:r>
      <w:r w:rsidR="00431A79" w:rsidRPr="00DC2120">
        <w:t xml:space="preserve"> </w:t>
      </w:r>
      <w:r w:rsidRPr="00DC2120">
        <w:t xml:space="preserve">and </w:t>
      </w:r>
      <w:r w:rsidR="00431A79" w:rsidRPr="00DC2120">
        <w:t xml:space="preserve">doesn’t </w:t>
      </w:r>
      <w:r w:rsidRPr="00DC2120">
        <w:t>require any</w:t>
      </w:r>
      <w:r w:rsidR="00431A79" w:rsidRPr="00DC2120">
        <w:t xml:space="preserve"> </w:t>
      </w:r>
      <w:r w:rsidRPr="00DC2120">
        <w:t xml:space="preserve">additional </w:t>
      </w:r>
      <w:r w:rsidR="00431A79" w:rsidRPr="00DC2120">
        <w:t>locally installed software</w:t>
      </w:r>
      <w:r w:rsidRPr="00DC2120">
        <w:t xml:space="preserve"> on the PC or mobile device</w:t>
      </w:r>
      <w:r w:rsidR="00431A79" w:rsidRPr="00DC2120">
        <w:t xml:space="preserve">. </w:t>
      </w:r>
    </w:p>
    <w:p w14:paraId="23DB866D" w14:textId="4B4AAB3B" w:rsidR="004431EF" w:rsidRPr="00DC2120" w:rsidRDefault="004431EF" w:rsidP="00543A45">
      <w:pPr>
        <w:pStyle w:val="Paragraph"/>
        <w:spacing w:line="240" w:lineRule="auto"/>
      </w:pPr>
      <w:r w:rsidRPr="00DC2120">
        <w:t xml:space="preserve">Within the above diagram, the </w:t>
      </w:r>
      <w:r w:rsidR="00431A79" w:rsidRPr="00DC2120">
        <w:t>Antenna House</w:t>
      </w:r>
      <w:r w:rsidRPr="00DC2120">
        <w:t xml:space="preserve"> software</w:t>
      </w:r>
      <w:r w:rsidR="00431A79" w:rsidRPr="00DC2120">
        <w:t xml:space="preserve"> </w:t>
      </w:r>
      <w:r w:rsidRPr="00DC2120">
        <w:t xml:space="preserve">is also noted as part of server configuration for the </w:t>
      </w:r>
      <w:r w:rsidR="00431A79" w:rsidRPr="00DC2120">
        <w:t>RMDB</w:t>
      </w:r>
      <w:r w:rsidR="00A70800" w:rsidRPr="00DC2120">
        <w:t>,</w:t>
      </w:r>
      <w:r w:rsidR="00431A79" w:rsidRPr="00DC2120">
        <w:t xml:space="preserve"> to provide additional formatting functionality above</w:t>
      </w:r>
      <w:r w:rsidRPr="00DC2120">
        <w:t xml:space="preserve"> the default</w:t>
      </w:r>
      <w:r w:rsidR="00431A79" w:rsidRPr="00DC2120">
        <w:t xml:space="preserve"> Apache </w:t>
      </w:r>
      <w:r w:rsidR="00AC740E" w:rsidRPr="00DC2120">
        <w:t>Formatting Objects Processor (</w:t>
      </w:r>
      <w:r w:rsidR="00431A79" w:rsidRPr="00DC2120">
        <w:t>FOP</w:t>
      </w:r>
      <w:r w:rsidR="00AC740E" w:rsidRPr="00DC2120">
        <w:t>)</w:t>
      </w:r>
      <w:r w:rsidR="00F057F1" w:rsidRPr="00DC2120">
        <w:t xml:space="preserve">. </w:t>
      </w:r>
    </w:p>
    <w:p w14:paraId="54FCC565" w14:textId="35378556" w:rsidR="007E13C3" w:rsidRPr="00DC2120" w:rsidRDefault="00F057F1" w:rsidP="00543A45">
      <w:pPr>
        <w:pStyle w:val="Paragraph"/>
        <w:spacing w:line="240" w:lineRule="auto"/>
      </w:pPr>
      <w:r w:rsidRPr="00DC2120">
        <w:t>T</w:t>
      </w:r>
      <w:r w:rsidR="00431A79" w:rsidRPr="00DC2120">
        <w:t xml:space="preserve">he Design Sciences </w:t>
      </w:r>
      <w:r w:rsidR="00A70800" w:rsidRPr="00DC2120">
        <w:t xml:space="preserve">software </w:t>
      </w:r>
      <w:r w:rsidR="007E13C3" w:rsidRPr="00DC2120">
        <w:t>is also installed on the server to</w:t>
      </w:r>
      <w:r w:rsidR="00431A79" w:rsidRPr="00DC2120">
        <w:t xml:space="preserve"> provide </w:t>
      </w:r>
      <w:r w:rsidR="004431EF" w:rsidRPr="00DC2120">
        <w:t>additional function</w:t>
      </w:r>
      <w:r w:rsidR="007E13C3" w:rsidRPr="00DC2120">
        <w:t>ality</w:t>
      </w:r>
      <w:r w:rsidR="004431EF" w:rsidRPr="00DC2120">
        <w:t xml:space="preserve"> for the author when having to create complex equations</w:t>
      </w:r>
      <w:r w:rsidR="007E13C3" w:rsidRPr="00DC2120">
        <w:t xml:space="preserve"> (similar to inserting complex equations within MS Word)</w:t>
      </w:r>
      <w:r w:rsidR="004431EF" w:rsidRPr="00DC2120">
        <w:t>.</w:t>
      </w:r>
      <w:r w:rsidR="00A70800" w:rsidRPr="00DC2120">
        <w:t xml:space="preserve"> The functionality is made available to the author as an internet browser plugin.</w:t>
      </w:r>
    </w:p>
    <w:p w14:paraId="6A6917AC" w14:textId="6FEBEC26" w:rsidR="00CE0166" w:rsidRPr="00DC2120" w:rsidRDefault="00431A79" w:rsidP="00543A45">
      <w:pPr>
        <w:pStyle w:val="Paragraph"/>
        <w:spacing w:line="240" w:lineRule="auto"/>
      </w:pPr>
      <w:r w:rsidRPr="00DC2120">
        <w:t xml:space="preserve">Release management functionality is utilised to </w:t>
      </w:r>
      <w:r w:rsidR="00A70800" w:rsidRPr="00DC2120">
        <w:t>create a static archive of selected content within the RMDB</w:t>
      </w:r>
      <w:r w:rsidR="0022056E" w:rsidRPr="00DC2120">
        <w:t xml:space="preserve">, and is primarily used for traceability between the final published document (PDF) and the source content within the RMDB at a specific date and time. </w:t>
      </w:r>
      <w:r w:rsidR="00514E49" w:rsidRPr="00DC2120">
        <w:br/>
      </w:r>
    </w:p>
    <w:p w14:paraId="0BA04264" w14:textId="48CF5521" w:rsidR="007A0684" w:rsidRPr="00DC2120" w:rsidRDefault="00FF1376" w:rsidP="00543A45">
      <w:pPr>
        <w:pStyle w:val="Heading1"/>
        <w:spacing w:line="240" w:lineRule="auto"/>
      </w:pPr>
      <w:bookmarkStart w:id="35" w:name="_Toc448914928"/>
      <w:bookmarkStart w:id="36" w:name="_Toc448915491"/>
      <w:bookmarkStart w:id="37" w:name="_Toc448916011"/>
      <w:bookmarkStart w:id="38" w:name="_Toc448916539"/>
      <w:bookmarkStart w:id="39" w:name="_Toc448917040"/>
      <w:bookmarkStart w:id="40" w:name="_Toc448917041"/>
      <w:bookmarkEnd w:id="35"/>
      <w:bookmarkEnd w:id="36"/>
      <w:bookmarkEnd w:id="37"/>
      <w:bookmarkEnd w:id="38"/>
      <w:bookmarkEnd w:id="39"/>
      <w:r w:rsidRPr="00DC2120">
        <w:t>Project vision</w:t>
      </w:r>
      <w:bookmarkEnd w:id="40"/>
    </w:p>
    <w:p w14:paraId="55506528" w14:textId="31F4A7B1" w:rsidR="000421F9" w:rsidRPr="00DC2120" w:rsidRDefault="00A12FC1" w:rsidP="00543A45">
      <w:pPr>
        <w:pStyle w:val="Paragraph"/>
        <w:spacing w:line="240" w:lineRule="auto"/>
      </w:pPr>
      <w:r w:rsidRPr="00DC2120">
        <w:t>There is a need to provide the Rule Book content in a form which is more suited to use on mobile devices, with the ability to also maintain the current printed format experienced within the PDF output. The mobile format will also utilise the technological benefits by optimising the</w:t>
      </w:r>
      <w:r w:rsidR="001D30CF" w:rsidRPr="00DC2120">
        <w:t xml:space="preserve"> layout of the content based on the end user’s device, whilst maintaining the readability, integrity and currency of the source content. The source content must also service both delivery formats, to ensure continuity and integrity for both publication options, with options for optimized content (videos, interactive diagrams) for mobile use</w:t>
      </w:r>
      <w:r w:rsidR="004557BF" w:rsidRPr="00DC2120">
        <w:t xml:space="preserve"> where available and appropriate.</w:t>
      </w:r>
      <w:r w:rsidR="00595326" w:rsidRPr="00DC2120">
        <w:br/>
      </w:r>
    </w:p>
    <w:p w14:paraId="34AD4B1E" w14:textId="706D0A0D" w:rsidR="00524AC2" w:rsidRPr="00DC2120" w:rsidRDefault="00FB2CB1" w:rsidP="00543A45">
      <w:pPr>
        <w:pStyle w:val="Heading1"/>
        <w:spacing w:line="240" w:lineRule="auto"/>
      </w:pPr>
      <w:bookmarkStart w:id="41" w:name="_Toc448914930"/>
      <w:bookmarkStart w:id="42" w:name="_Toc448915493"/>
      <w:bookmarkStart w:id="43" w:name="_Toc448916013"/>
      <w:bookmarkStart w:id="44" w:name="_Toc448916541"/>
      <w:bookmarkStart w:id="45" w:name="_Toc448917042"/>
      <w:bookmarkStart w:id="46" w:name="_Toc448914991"/>
      <w:bookmarkStart w:id="47" w:name="_Toc448915554"/>
      <w:bookmarkStart w:id="48" w:name="_Toc448916074"/>
      <w:bookmarkStart w:id="49" w:name="_Toc448916602"/>
      <w:bookmarkStart w:id="50" w:name="_Toc448917103"/>
      <w:bookmarkStart w:id="51" w:name="_Toc448914992"/>
      <w:bookmarkStart w:id="52" w:name="_Toc448915555"/>
      <w:bookmarkStart w:id="53" w:name="_Toc448916075"/>
      <w:bookmarkStart w:id="54" w:name="_Toc448916603"/>
      <w:bookmarkStart w:id="55" w:name="_Toc448917104"/>
      <w:bookmarkStart w:id="56" w:name="_Toc448914993"/>
      <w:bookmarkStart w:id="57" w:name="_Toc448915556"/>
      <w:bookmarkStart w:id="58" w:name="_Toc448916076"/>
      <w:bookmarkStart w:id="59" w:name="_Toc448916604"/>
      <w:bookmarkStart w:id="60" w:name="_Toc448917105"/>
      <w:bookmarkStart w:id="61" w:name="_Toc448914996"/>
      <w:bookmarkStart w:id="62" w:name="_Toc448915559"/>
      <w:bookmarkStart w:id="63" w:name="_Toc448916079"/>
      <w:bookmarkStart w:id="64" w:name="_Toc448916607"/>
      <w:bookmarkStart w:id="65" w:name="_Toc448917108"/>
      <w:bookmarkStart w:id="66" w:name="_Toc44891711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DC2120">
        <w:t xml:space="preserve">Project success </w:t>
      </w:r>
      <w:r w:rsidR="00524AC2" w:rsidRPr="00DC2120">
        <w:t>criteria</w:t>
      </w:r>
      <w:bookmarkEnd w:id="66"/>
    </w:p>
    <w:p w14:paraId="77934A6D" w14:textId="1EF56512" w:rsidR="00FB2CB1" w:rsidRPr="00DC2120" w:rsidRDefault="00FB2CB1" w:rsidP="00543A45">
      <w:pPr>
        <w:pStyle w:val="Body"/>
        <w:spacing w:line="240" w:lineRule="auto"/>
        <w:rPr>
          <w:sz w:val="24"/>
          <w:szCs w:val="24"/>
        </w:rPr>
      </w:pPr>
      <w:r w:rsidRPr="00DC2120">
        <w:rPr>
          <w:sz w:val="24"/>
          <w:szCs w:val="24"/>
        </w:rPr>
        <w:t>Below is a brief summary of the project stakeholder’s success criteria.</w:t>
      </w:r>
    </w:p>
    <w:p w14:paraId="60D86359" w14:textId="691E75F9" w:rsidR="00AC740E" w:rsidRPr="00DC2120" w:rsidRDefault="00754F6B" w:rsidP="00543A45">
      <w:pPr>
        <w:pStyle w:val="Number2First"/>
        <w:numPr>
          <w:ilvl w:val="0"/>
          <w:numId w:val="51"/>
        </w:numPr>
        <w:spacing w:line="240" w:lineRule="auto"/>
        <w:rPr>
          <w:sz w:val="24"/>
          <w:szCs w:val="24"/>
        </w:rPr>
      </w:pPr>
      <w:r w:rsidRPr="00DC2120">
        <w:rPr>
          <w:sz w:val="24"/>
          <w:szCs w:val="24"/>
        </w:rPr>
        <w:t>T</w:t>
      </w:r>
      <w:r w:rsidR="00AC740E" w:rsidRPr="00DC2120">
        <w:rPr>
          <w:sz w:val="24"/>
          <w:szCs w:val="24"/>
        </w:rPr>
        <w:t>he ability to update and publish information via RMDB t</w:t>
      </w:r>
      <w:r w:rsidR="00766C7A" w:rsidRPr="00DC2120">
        <w:rPr>
          <w:sz w:val="24"/>
          <w:szCs w:val="24"/>
        </w:rPr>
        <w:t>o m</w:t>
      </w:r>
      <w:r w:rsidR="00AC740E" w:rsidRPr="00DC2120">
        <w:rPr>
          <w:sz w:val="24"/>
          <w:szCs w:val="24"/>
        </w:rPr>
        <w:t>obile devices such as tablets, smart phones and supported on any windows, mac and android devices with standard browsers</w:t>
      </w:r>
      <w:r w:rsidR="009C1ADF" w:rsidRPr="00DC2120">
        <w:rPr>
          <w:sz w:val="24"/>
          <w:szCs w:val="24"/>
        </w:rPr>
        <w:t>.</w:t>
      </w:r>
    </w:p>
    <w:p w14:paraId="77C25F0F" w14:textId="54F8117B" w:rsidR="00662DC0" w:rsidRPr="00DC2120" w:rsidRDefault="00662DC0" w:rsidP="00543A45">
      <w:pPr>
        <w:pStyle w:val="Number2First"/>
        <w:numPr>
          <w:ilvl w:val="0"/>
          <w:numId w:val="51"/>
        </w:numPr>
        <w:spacing w:line="240" w:lineRule="auto"/>
        <w:rPr>
          <w:sz w:val="24"/>
          <w:szCs w:val="24"/>
        </w:rPr>
      </w:pPr>
      <w:r w:rsidRPr="00DC2120">
        <w:rPr>
          <w:sz w:val="24"/>
          <w:szCs w:val="24"/>
        </w:rPr>
        <w:t>A “single source of the truth” – both the PDF print and mobile outputs must be derived from one source.</w:t>
      </w:r>
    </w:p>
    <w:p w14:paraId="01571645" w14:textId="567FCCB0" w:rsidR="00AC740E" w:rsidRPr="00DC2120" w:rsidRDefault="00AC740E" w:rsidP="00543A45">
      <w:pPr>
        <w:pStyle w:val="Number2First"/>
        <w:numPr>
          <w:ilvl w:val="0"/>
          <w:numId w:val="51"/>
        </w:numPr>
        <w:spacing w:line="240" w:lineRule="auto"/>
        <w:rPr>
          <w:sz w:val="24"/>
          <w:szCs w:val="24"/>
        </w:rPr>
      </w:pPr>
      <w:r w:rsidRPr="00DC2120">
        <w:rPr>
          <w:sz w:val="24"/>
          <w:szCs w:val="24"/>
        </w:rPr>
        <w:t xml:space="preserve">Analytics </w:t>
      </w:r>
      <w:r w:rsidR="007422EB" w:rsidRPr="00DC2120">
        <w:rPr>
          <w:sz w:val="24"/>
          <w:szCs w:val="24"/>
        </w:rPr>
        <w:t xml:space="preserve">available to view </w:t>
      </w:r>
      <w:r w:rsidRPr="00DC2120">
        <w:rPr>
          <w:sz w:val="24"/>
          <w:szCs w:val="24"/>
        </w:rPr>
        <w:t>user behaviour</w:t>
      </w:r>
      <w:r w:rsidR="009C1ADF" w:rsidRPr="00DC2120">
        <w:rPr>
          <w:sz w:val="24"/>
          <w:szCs w:val="24"/>
        </w:rPr>
        <w:t>.</w:t>
      </w:r>
    </w:p>
    <w:p w14:paraId="04FDFEBB" w14:textId="4A24D656" w:rsidR="00AC740E" w:rsidRPr="00DC2120" w:rsidRDefault="00AC740E" w:rsidP="00543A45">
      <w:pPr>
        <w:pStyle w:val="Number2First"/>
        <w:numPr>
          <w:ilvl w:val="0"/>
          <w:numId w:val="51"/>
        </w:numPr>
        <w:spacing w:line="240" w:lineRule="auto"/>
        <w:rPr>
          <w:sz w:val="24"/>
          <w:szCs w:val="24"/>
        </w:rPr>
      </w:pPr>
      <w:r w:rsidRPr="00DC2120">
        <w:rPr>
          <w:sz w:val="24"/>
          <w:szCs w:val="24"/>
        </w:rPr>
        <w:t>Ability for frontline staff to access relevant content offline (when no internet connection is available)</w:t>
      </w:r>
      <w:r w:rsidR="009C1ADF" w:rsidRPr="00DC2120">
        <w:rPr>
          <w:sz w:val="24"/>
          <w:szCs w:val="24"/>
        </w:rPr>
        <w:t>.</w:t>
      </w:r>
    </w:p>
    <w:p w14:paraId="1F21FF1D" w14:textId="023F7B03" w:rsidR="00AC740E" w:rsidRPr="00DC2120" w:rsidRDefault="00AC740E" w:rsidP="00543A45">
      <w:pPr>
        <w:pStyle w:val="Number2First"/>
        <w:numPr>
          <w:ilvl w:val="0"/>
          <w:numId w:val="51"/>
        </w:numPr>
        <w:spacing w:line="240" w:lineRule="auto"/>
        <w:rPr>
          <w:sz w:val="24"/>
          <w:szCs w:val="24"/>
        </w:rPr>
      </w:pPr>
      <w:r w:rsidRPr="00DC2120">
        <w:rPr>
          <w:sz w:val="24"/>
          <w:szCs w:val="24"/>
        </w:rPr>
        <w:t>Notification to frontline staff of updates and amendments to content and a mechanism that ensures each change is acknowledged</w:t>
      </w:r>
      <w:r w:rsidR="007422EB" w:rsidRPr="00DC2120">
        <w:rPr>
          <w:sz w:val="24"/>
          <w:szCs w:val="24"/>
        </w:rPr>
        <w:t xml:space="preserve"> by the user</w:t>
      </w:r>
      <w:r w:rsidR="009C1ADF" w:rsidRPr="00DC2120">
        <w:rPr>
          <w:sz w:val="24"/>
          <w:szCs w:val="24"/>
        </w:rPr>
        <w:t>.</w:t>
      </w:r>
    </w:p>
    <w:p w14:paraId="7644BCD4" w14:textId="585EC66E" w:rsidR="00AC740E" w:rsidRPr="00DC2120" w:rsidRDefault="00AC740E" w:rsidP="00543A45">
      <w:pPr>
        <w:pStyle w:val="Number2First"/>
        <w:numPr>
          <w:ilvl w:val="0"/>
          <w:numId w:val="51"/>
        </w:numPr>
        <w:spacing w:line="240" w:lineRule="auto"/>
        <w:rPr>
          <w:sz w:val="24"/>
          <w:szCs w:val="24"/>
        </w:rPr>
      </w:pPr>
      <w:r w:rsidRPr="00DC2120">
        <w:rPr>
          <w:sz w:val="24"/>
          <w:szCs w:val="24"/>
        </w:rPr>
        <w:t>The ability to easily navigate through the documents and cross reference between topics</w:t>
      </w:r>
      <w:r w:rsidR="009C1ADF" w:rsidRPr="00DC2120">
        <w:rPr>
          <w:sz w:val="24"/>
          <w:szCs w:val="24"/>
        </w:rPr>
        <w:t>.</w:t>
      </w:r>
    </w:p>
    <w:p w14:paraId="460D01E5" w14:textId="46EF4779" w:rsidR="00AC740E" w:rsidRPr="00DC2120" w:rsidRDefault="00AC740E" w:rsidP="00543A45">
      <w:pPr>
        <w:pStyle w:val="Number2First"/>
        <w:numPr>
          <w:ilvl w:val="0"/>
          <w:numId w:val="51"/>
        </w:numPr>
        <w:spacing w:line="240" w:lineRule="auto"/>
        <w:rPr>
          <w:sz w:val="24"/>
          <w:szCs w:val="24"/>
        </w:rPr>
      </w:pPr>
      <w:r w:rsidRPr="00DC2120">
        <w:rPr>
          <w:sz w:val="24"/>
          <w:szCs w:val="24"/>
        </w:rPr>
        <w:lastRenderedPageBreak/>
        <w:t>The functionality to allow frontline staff to highlight key words or phrases within a document and allow these to be saved for future reference</w:t>
      </w:r>
      <w:r w:rsidR="00E81CE4" w:rsidRPr="00DC2120">
        <w:rPr>
          <w:sz w:val="24"/>
          <w:szCs w:val="24"/>
        </w:rPr>
        <w:t xml:space="preserve"> and notes to be made next to relevant content</w:t>
      </w:r>
      <w:r w:rsidR="009C1ADF" w:rsidRPr="00DC2120">
        <w:rPr>
          <w:sz w:val="24"/>
          <w:szCs w:val="24"/>
        </w:rPr>
        <w:t>.</w:t>
      </w:r>
    </w:p>
    <w:p w14:paraId="7C0E8D92" w14:textId="7FDC59F8" w:rsidR="00AC740E" w:rsidRPr="00DC2120" w:rsidRDefault="00AC740E" w:rsidP="00543A45">
      <w:pPr>
        <w:pStyle w:val="Number2First"/>
        <w:numPr>
          <w:ilvl w:val="0"/>
          <w:numId w:val="51"/>
        </w:numPr>
        <w:spacing w:line="240" w:lineRule="auto"/>
        <w:rPr>
          <w:sz w:val="24"/>
          <w:szCs w:val="24"/>
        </w:rPr>
      </w:pPr>
      <w:r w:rsidRPr="00DC2120">
        <w:rPr>
          <w:sz w:val="24"/>
          <w:szCs w:val="24"/>
        </w:rPr>
        <w:t xml:space="preserve">The ability to incorporate additional content in various formats to suit a range of different learning styles </w:t>
      </w:r>
      <w:r w:rsidR="00116416" w:rsidRPr="00DC2120">
        <w:rPr>
          <w:sz w:val="24"/>
          <w:szCs w:val="24"/>
        </w:rPr>
        <w:t>e.g.</w:t>
      </w:r>
      <w:r w:rsidRPr="00DC2120">
        <w:rPr>
          <w:sz w:val="24"/>
          <w:szCs w:val="24"/>
        </w:rPr>
        <w:t xml:space="preserve"> video/audio files</w:t>
      </w:r>
      <w:r w:rsidR="009C1ADF" w:rsidRPr="00DC2120">
        <w:rPr>
          <w:sz w:val="24"/>
          <w:szCs w:val="24"/>
        </w:rPr>
        <w:t>.</w:t>
      </w:r>
    </w:p>
    <w:p w14:paraId="555A2302" w14:textId="43747DB9" w:rsidR="00381063" w:rsidRPr="00DC2120" w:rsidRDefault="00AC740E" w:rsidP="00543A45">
      <w:pPr>
        <w:pStyle w:val="Number2First"/>
        <w:numPr>
          <w:ilvl w:val="0"/>
          <w:numId w:val="51"/>
        </w:numPr>
        <w:spacing w:line="240" w:lineRule="auto"/>
        <w:rPr>
          <w:sz w:val="24"/>
          <w:szCs w:val="24"/>
        </w:rPr>
      </w:pPr>
      <w:r w:rsidRPr="00DC2120">
        <w:rPr>
          <w:sz w:val="24"/>
          <w:szCs w:val="24"/>
        </w:rPr>
        <w:t xml:space="preserve">The ability to support future developments </w:t>
      </w:r>
      <w:r w:rsidR="00116416" w:rsidRPr="00DC2120">
        <w:rPr>
          <w:sz w:val="24"/>
          <w:szCs w:val="24"/>
        </w:rPr>
        <w:t>e.g.</w:t>
      </w:r>
      <w:r w:rsidRPr="00DC2120">
        <w:rPr>
          <w:sz w:val="24"/>
          <w:szCs w:val="24"/>
        </w:rPr>
        <w:t xml:space="preserve"> eLearning</w:t>
      </w:r>
      <w:r w:rsidR="005B6D91" w:rsidRPr="00DC2120">
        <w:rPr>
          <w:sz w:val="24"/>
          <w:szCs w:val="24"/>
        </w:rPr>
        <w:t>, through videos and audio</w:t>
      </w:r>
      <w:r w:rsidR="009C1ADF" w:rsidRPr="00DC2120">
        <w:rPr>
          <w:sz w:val="24"/>
          <w:szCs w:val="24"/>
        </w:rPr>
        <w:t>.</w:t>
      </w:r>
    </w:p>
    <w:p w14:paraId="7C0AB724" w14:textId="03D50CFA" w:rsidR="000F5020" w:rsidRPr="00DC2120" w:rsidRDefault="00381063" w:rsidP="00543A45">
      <w:pPr>
        <w:pStyle w:val="Number2First"/>
        <w:numPr>
          <w:ilvl w:val="0"/>
          <w:numId w:val="51"/>
        </w:numPr>
        <w:spacing w:line="240" w:lineRule="auto"/>
        <w:rPr>
          <w:sz w:val="24"/>
          <w:szCs w:val="24"/>
        </w:rPr>
      </w:pPr>
      <w:r w:rsidRPr="00DC2120">
        <w:rPr>
          <w:sz w:val="24"/>
          <w:szCs w:val="24"/>
        </w:rPr>
        <w:t>Flexible for us to amend content and end solution styles and format in house</w:t>
      </w:r>
      <w:r w:rsidR="009C1ADF" w:rsidRPr="00DC2120">
        <w:rPr>
          <w:sz w:val="24"/>
          <w:szCs w:val="24"/>
        </w:rPr>
        <w:t>.</w:t>
      </w:r>
    </w:p>
    <w:p w14:paraId="07D3CA09" w14:textId="77777777" w:rsidR="000F5020" w:rsidRPr="00DC2120" w:rsidRDefault="000F5020" w:rsidP="00543A45">
      <w:pPr>
        <w:pStyle w:val="Number2First"/>
        <w:spacing w:line="240" w:lineRule="auto"/>
        <w:ind w:left="0" w:firstLine="0"/>
        <w:sectPr w:rsidR="000F5020" w:rsidRPr="00DC2120" w:rsidSect="00981848">
          <w:footerReference w:type="default" r:id="rId12"/>
          <w:pgSz w:w="11906" w:h="16838"/>
          <w:pgMar w:top="1440" w:right="1440" w:bottom="1440" w:left="1440" w:header="708" w:footer="708" w:gutter="0"/>
          <w:cols w:space="708"/>
          <w:docGrid w:linePitch="360"/>
        </w:sectPr>
      </w:pPr>
    </w:p>
    <w:p w14:paraId="62FA5FFC" w14:textId="6F457F35" w:rsidR="000F5020" w:rsidRPr="00DC2120" w:rsidRDefault="002B7A6C" w:rsidP="00543A45">
      <w:pPr>
        <w:pStyle w:val="Heading1"/>
        <w:spacing w:line="240" w:lineRule="auto"/>
      </w:pPr>
      <w:bookmarkStart w:id="67" w:name="_Toc448917111"/>
      <w:r w:rsidRPr="00DC2120">
        <w:lastRenderedPageBreak/>
        <w:t>Envisaged rule book content management and distribution pipeline</w:t>
      </w:r>
      <w:bookmarkEnd w:id="67"/>
      <w:r w:rsidRPr="00DC2120">
        <w:t xml:space="preserve"> </w:t>
      </w:r>
    </w:p>
    <w:p w14:paraId="47D8DBA2" w14:textId="4C5B9FA7" w:rsidR="00F660C5" w:rsidRPr="006640A4" w:rsidRDefault="0092399C" w:rsidP="00543A45">
      <w:pPr>
        <w:pStyle w:val="Body"/>
        <w:spacing w:line="240" w:lineRule="auto"/>
        <w:rPr>
          <w:sz w:val="24"/>
          <w:szCs w:val="24"/>
        </w:rPr>
      </w:pPr>
      <w:r w:rsidRPr="006640A4">
        <w:rPr>
          <w:noProof/>
          <w:sz w:val="24"/>
          <w:szCs w:val="24"/>
        </w:rPr>
        <w:drawing>
          <wp:anchor distT="0" distB="0" distL="114300" distR="114300" simplePos="0" relativeHeight="251663360" behindDoc="0" locked="0" layoutInCell="1" allowOverlap="1" wp14:anchorId="2FC4414F" wp14:editId="38085F1D">
            <wp:simplePos x="0" y="0"/>
            <wp:positionH relativeFrom="margin">
              <wp:align>right</wp:align>
            </wp:positionH>
            <wp:positionV relativeFrom="paragraph">
              <wp:posOffset>539750</wp:posOffset>
            </wp:positionV>
            <wp:extent cx="12800965" cy="7524750"/>
            <wp:effectExtent l="0" t="0" r="63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800965" cy="7524750"/>
                    </a:xfrm>
                    <a:prstGeom prst="rect">
                      <a:avLst/>
                    </a:prstGeom>
                  </pic:spPr>
                </pic:pic>
              </a:graphicData>
            </a:graphic>
            <wp14:sizeRelH relativeFrom="margin">
              <wp14:pctWidth>0</wp14:pctWidth>
            </wp14:sizeRelH>
            <wp14:sizeRelV relativeFrom="margin">
              <wp14:pctHeight>0</wp14:pctHeight>
            </wp14:sizeRelV>
          </wp:anchor>
        </w:drawing>
      </w:r>
      <w:r w:rsidR="00A66368" w:rsidRPr="006640A4">
        <w:rPr>
          <w:sz w:val="24"/>
          <w:szCs w:val="24"/>
        </w:rPr>
        <w:t>The following diagram provides a simple graphical representation of the envisaged content management and distribution pipeline for Rule Book content. The details regarding the mobile content management system and mobile user interaction will depend upon on the technical solution, and therefore described at a high level.</w:t>
      </w:r>
      <w:r w:rsidRPr="006640A4">
        <w:rPr>
          <w:noProof/>
          <w:sz w:val="24"/>
          <w:szCs w:val="24"/>
        </w:rPr>
        <w:t xml:space="preserve"> </w:t>
      </w:r>
    </w:p>
    <w:p w14:paraId="5E9F24B3" w14:textId="77777777" w:rsidR="00A04764" w:rsidRPr="00DC2120" w:rsidRDefault="00A04764" w:rsidP="00543A45">
      <w:pPr>
        <w:pStyle w:val="Heading2"/>
        <w:numPr>
          <w:ilvl w:val="0"/>
          <w:numId w:val="0"/>
        </w:numPr>
        <w:spacing w:line="240" w:lineRule="auto"/>
        <w:ind w:left="720" w:hanging="360"/>
        <w:sectPr w:rsidR="00A04764" w:rsidRPr="00DC2120" w:rsidSect="00A8017C">
          <w:pgSz w:w="23814" w:h="16839" w:orient="landscape" w:code="8"/>
          <w:pgMar w:top="1440" w:right="1440" w:bottom="1440" w:left="1440" w:header="708" w:footer="708" w:gutter="0"/>
          <w:cols w:space="708"/>
          <w:docGrid w:linePitch="360"/>
        </w:sectPr>
      </w:pPr>
    </w:p>
    <w:p w14:paraId="54A2CDF1" w14:textId="1FD1BCFF" w:rsidR="00F660C5" w:rsidRPr="00DC2120" w:rsidRDefault="00AC71F8" w:rsidP="00543A45">
      <w:pPr>
        <w:pStyle w:val="Heading2"/>
        <w:numPr>
          <w:ilvl w:val="0"/>
          <w:numId w:val="0"/>
        </w:numPr>
        <w:spacing w:line="240" w:lineRule="auto"/>
        <w:ind w:left="360" w:hanging="360"/>
        <w:rPr>
          <w:szCs w:val="32"/>
        </w:rPr>
      </w:pPr>
      <w:r w:rsidRPr="00DC2120">
        <w:rPr>
          <w:szCs w:val="32"/>
        </w:rPr>
        <w:lastRenderedPageBreak/>
        <w:t xml:space="preserve">Diagram </w:t>
      </w:r>
      <w:r w:rsidR="00E768DC" w:rsidRPr="00DC2120">
        <w:rPr>
          <w:szCs w:val="32"/>
        </w:rPr>
        <w:t xml:space="preserve">process </w:t>
      </w:r>
      <w:r w:rsidRPr="00DC2120">
        <w:rPr>
          <w:szCs w:val="32"/>
        </w:rPr>
        <w:t>notes</w:t>
      </w:r>
    </w:p>
    <w:p w14:paraId="40CCB878" w14:textId="7563C4C8" w:rsidR="00AC71F8" w:rsidRPr="00DC2120" w:rsidRDefault="00AC71F8" w:rsidP="00543A45">
      <w:pPr>
        <w:pStyle w:val="Heading2"/>
        <w:numPr>
          <w:ilvl w:val="0"/>
          <w:numId w:val="70"/>
        </w:numPr>
        <w:spacing w:line="240" w:lineRule="auto"/>
      </w:pPr>
      <w:r w:rsidRPr="00DC2120">
        <w:t>Legacy data derived from Rule Book PDF files and Quark</w:t>
      </w:r>
    </w:p>
    <w:p w14:paraId="492BEC46" w14:textId="686E5DAA" w:rsidR="00AC71F8" w:rsidRPr="00DC2120" w:rsidRDefault="00AC71F8" w:rsidP="00543A45">
      <w:pPr>
        <w:pStyle w:val="Paragraph"/>
        <w:spacing w:line="240" w:lineRule="auto"/>
        <w:ind w:left="360"/>
      </w:pPr>
      <w:r w:rsidRPr="00DC2120">
        <w:t xml:space="preserve">The conversion process for the legacy data will produce DITA XML files (topics, maps, etc) and associated image files based on an agreed structure defined through </w:t>
      </w:r>
      <w:r w:rsidR="00514E49" w:rsidRPr="00DC2120">
        <w:t>an</w:t>
      </w:r>
      <w:r w:rsidRPr="00DC2120">
        <w:t xml:space="preserve"> information model process facilitated by the supplier</w:t>
      </w:r>
      <w:r w:rsidR="00D25C19" w:rsidRPr="00DC2120">
        <w:t>. This stage depicts the final conversion content to be used for the production environment, however it is recognised that</w:t>
      </w:r>
      <w:r w:rsidR="00864193" w:rsidRPr="00DC2120">
        <w:t xml:space="preserve"> the</w:t>
      </w:r>
      <w:r w:rsidR="00D25C19" w:rsidRPr="00DC2120">
        <w:t xml:space="preserve"> conversion process may have to run numerous times during the development phase of the project to valid the content and make adjustments to the conversion rules.</w:t>
      </w:r>
    </w:p>
    <w:p w14:paraId="508E410C" w14:textId="0A09F09C" w:rsidR="00D25C19" w:rsidRPr="00DC2120" w:rsidRDefault="00D25C19" w:rsidP="00543A45">
      <w:pPr>
        <w:pStyle w:val="Heading2"/>
        <w:spacing w:line="240" w:lineRule="auto"/>
      </w:pPr>
      <w:r w:rsidRPr="00DC2120">
        <w:t>RMDB</w:t>
      </w:r>
    </w:p>
    <w:p w14:paraId="1824A2F2" w14:textId="69AAB71E" w:rsidR="005A6000" w:rsidRPr="00DC2120" w:rsidRDefault="00D25C19" w:rsidP="00543A45">
      <w:pPr>
        <w:pStyle w:val="Paragraph"/>
        <w:spacing w:line="240" w:lineRule="auto"/>
        <w:ind w:left="360"/>
      </w:pPr>
      <w:r w:rsidRPr="00DC2120">
        <w:t>The converted content will be uploaded to the RMDB by a RMDB Author/Administrator using the RMDB upload interface. The RMDB can receive individual files or collections within a ZIP archive, which are extracted to a target location</w:t>
      </w:r>
      <w:r w:rsidR="008B1D73" w:rsidRPr="00DC2120">
        <w:t xml:space="preserve"> (a folder within the repository)</w:t>
      </w:r>
      <w:r w:rsidRPr="00DC2120">
        <w:t>. Upon extraction to a target location within the RMDB</w:t>
      </w:r>
      <w:r w:rsidR="008B1D73" w:rsidRPr="00DC2120">
        <w:t>,</w:t>
      </w:r>
      <w:r w:rsidR="005A6000" w:rsidRPr="00DC2120">
        <w:t xml:space="preserve"> the individual XML files and images can be reorganised and/or moved in to other areas of the repository for organisation and management purposes. If links have been defined between files and images, the RMDB will ensure they are automatically resolved if files are moved within the system.  The RMDB will also confirm if the imported content is structurally correct based on the DITA XML standard and any DITA constraints which have been implemented, for </w:t>
      </w:r>
      <w:r w:rsidR="00C46A7E" w:rsidRPr="00DC2120">
        <w:t>example a list item must only exist within an ordered list or unordered list</w:t>
      </w:r>
      <w:r w:rsidR="00B87FE0" w:rsidRPr="00DC2120">
        <w:t xml:space="preserve"> or an image must be nested within a figure element</w:t>
      </w:r>
      <w:r w:rsidR="00C46A7E" w:rsidRPr="00DC2120">
        <w:t>.</w:t>
      </w:r>
    </w:p>
    <w:p w14:paraId="30714370" w14:textId="597E4BA6" w:rsidR="00C46A7E" w:rsidRPr="00DC2120" w:rsidRDefault="00C46A7E" w:rsidP="00543A45">
      <w:pPr>
        <w:pStyle w:val="Paragraph"/>
        <w:spacing w:line="240" w:lineRule="auto"/>
        <w:ind w:left="360"/>
      </w:pPr>
      <w:r w:rsidRPr="00DC2120">
        <w:t xml:space="preserve">The RMDB Author/Administrator will also make use </w:t>
      </w:r>
      <w:r w:rsidR="001A4EDA" w:rsidRPr="00DC2120">
        <w:t xml:space="preserve">of </w:t>
      </w:r>
      <w:r w:rsidRPr="00DC2120">
        <w:t xml:space="preserve">new authoring templates to update imported content or create new content. The RMDB templates guide the author to </w:t>
      </w:r>
      <w:r w:rsidR="008B1D73" w:rsidRPr="00DC2120">
        <w:t>select</w:t>
      </w:r>
      <w:r w:rsidRPr="00DC2120">
        <w:t xml:space="preserve"> the correct elements for a specific topic or bookmap (</w:t>
      </w:r>
      <w:r w:rsidR="00B87FE0" w:rsidRPr="00DC2120">
        <w:t xml:space="preserve">a bookmap is </w:t>
      </w:r>
      <w:r w:rsidRPr="00DC2120">
        <w:t>used to assemble multiple topics for publication)</w:t>
      </w:r>
      <w:r w:rsidR="001A4EDA" w:rsidRPr="00DC2120">
        <w:t xml:space="preserve">. The templates will follow the structure and rules which have been identified as part of the data analysis and mapping to support the conversion process, and </w:t>
      </w:r>
      <w:r w:rsidR="008B1D73" w:rsidRPr="00DC2120">
        <w:t xml:space="preserve">may include </w:t>
      </w:r>
      <w:r w:rsidR="001A4EDA" w:rsidRPr="00DC2120">
        <w:t xml:space="preserve">additional content placeholders for supplementary information </w:t>
      </w:r>
      <w:r w:rsidR="00864193" w:rsidRPr="00DC2120">
        <w:t xml:space="preserve">that </w:t>
      </w:r>
      <w:r w:rsidR="001A4EDA" w:rsidRPr="00DC2120">
        <w:t xml:space="preserve">may be required </w:t>
      </w:r>
      <w:r w:rsidR="008B1D73" w:rsidRPr="00DC2120">
        <w:t>which isn’t available within the legacy content, for example the historic</w:t>
      </w:r>
      <w:r w:rsidR="001A4EDA" w:rsidRPr="00DC2120">
        <w:t xml:space="preserve"> rationale for a rule book rule (which isn’t captured within the PDF or Quark files).</w:t>
      </w:r>
    </w:p>
    <w:p w14:paraId="4A1379A4" w14:textId="0A7FF45F" w:rsidR="008B1D73" w:rsidRPr="00DC2120" w:rsidRDefault="00BC66F7" w:rsidP="00543A45">
      <w:pPr>
        <w:pStyle w:val="Paragraph"/>
        <w:spacing w:line="240" w:lineRule="auto"/>
        <w:ind w:left="360"/>
      </w:pPr>
      <w:r w:rsidRPr="00DC2120">
        <w:t>The imported/updated/new content will utilise the RMDB workflow assignment system which is cu</w:t>
      </w:r>
      <w:r w:rsidR="008B1D73" w:rsidRPr="00DC2120">
        <w:t>rrently being used</w:t>
      </w:r>
      <w:r w:rsidRPr="00DC2120">
        <w:t xml:space="preserve"> for </w:t>
      </w:r>
      <w:r w:rsidR="008B1D73" w:rsidRPr="00DC2120">
        <w:t xml:space="preserve">reviewing and approving </w:t>
      </w:r>
      <w:r w:rsidR="00864193" w:rsidRPr="00DC2120">
        <w:t>RGSs</w:t>
      </w:r>
      <w:r w:rsidR="008B1D73" w:rsidRPr="00DC2120">
        <w:t xml:space="preserve"> and associated</w:t>
      </w:r>
      <w:r w:rsidRPr="00DC2120">
        <w:t xml:space="preserve"> </w:t>
      </w:r>
      <w:r w:rsidR="008B1D73" w:rsidRPr="00DC2120">
        <w:t>topics created within the</w:t>
      </w:r>
      <w:r w:rsidRPr="00DC2120">
        <w:t xml:space="preserve"> RMDB</w:t>
      </w:r>
      <w:r w:rsidR="00BA42DC" w:rsidRPr="00DC2120">
        <w:t>. The workflow system allows</w:t>
      </w:r>
      <w:r w:rsidRPr="00DC2120">
        <w:t xml:space="preserve"> users within the system to route an</w:t>
      </w:r>
      <w:r w:rsidR="008B1D73" w:rsidRPr="00DC2120">
        <w:t>d</w:t>
      </w:r>
      <w:r w:rsidRPr="00DC2120">
        <w:t xml:space="preserve"> approve individual topics or collections of topics, and also utilises </w:t>
      </w:r>
      <w:r w:rsidR="008B1D73" w:rsidRPr="00DC2120">
        <w:t>document level statuses to control access, for example topics with an “approved” status can’t be edited.</w:t>
      </w:r>
    </w:p>
    <w:p w14:paraId="445FECFC" w14:textId="27D6F93D" w:rsidR="00B87FE0" w:rsidRPr="00DC2120" w:rsidRDefault="00D51BB9" w:rsidP="00543A45">
      <w:pPr>
        <w:pStyle w:val="Paragraph"/>
        <w:spacing w:line="240" w:lineRule="auto"/>
        <w:ind w:left="360"/>
      </w:pPr>
      <w:r w:rsidRPr="00DC2120">
        <w:t>When the content (topics, bookmap, images, etc) has been approved, a release is created which is a static archive of the content, including all globally referenced information such as copyright topics. A release is an important step because it creates a time/date stamped archive that can be directly traced to a published document which is derived from it.</w:t>
      </w:r>
    </w:p>
    <w:p w14:paraId="46FB156E" w14:textId="4C0CF4A6" w:rsidR="00F660C5" w:rsidRPr="00DC2120" w:rsidRDefault="00D51BB9" w:rsidP="00543A45">
      <w:pPr>
        <w:pStyle w:val="Heading2"/>
        <w:spacing w:line="240" w:lineRule="auto"/>
      </w:pPr>
      <w:r w:rsidRPr="00DC2120">
        <w:lastRenderedPageBreak/>
        <w:t>PDF version (generated by RMDB)</w:t>
      </w:r>
    </w:p>
    <w:p w14:paraId="7D24643C" w14:textId="69CE9EC6" w:rsidR="00D51BB9" w:rsidRPr="00DC2120" w:rsidRDefault="00D51BB9" w:rsidP="00543A45">
      <w:pPr>
        <w:pStyle w:val="Paragraph"/>
        <w:spacing w:line="240" w:lineRule="auto"/>
        <w:ind w:left="360"/>
      </w:pPr>
      <w:r w:rsidRPr="00DC2120">
        <w:t>When a release has been created within the RMDB, the RMDB Author/Administration can select a suitable pre-built publishing scenario</w:t>
      </w:r>
      <w:r w:rsidR="00B55172" w:rsidRPr="00DC2120">
        <w:t xml:space="preserve"> to produce a PDF output for manual upload to either the consultation stakeholder register for consultation or the </w:t>
      </w:r>
      <w:hyperlink r:id="rId14" w:history="1">
        <w:r w:rsidR="00B55172" w:rsidRPr="00DC2120">
          <w:rPr>
            <w:rStyle w:val="Hyperlink"/>
          </w:rPr>
          <w:t>www.rssb.co.uk</w:t>
        </w:r>
      </w:hyperlink>
      <w:r w:rsidR="00B55172" w:rsidRPr="00DC2120">
        <w:t xml:space="preserve"> website for final publication</w:t>
      </w:r>
      <w:r w:rsidRPr="00DC2120">
        <w:t xml:space="preserve">. The RMDB currently has publishing scenarios built for </w:t>
      </w:r>
      <w:r w:rsidR="00864193" w:rsidRPr="00DC2120">
        <w:t>RGSs</w:t>
      </w:r>
      <w:r w:rsidRPr="00DC2120">
        <w:t xml:space="preserve"> and supporting documents, and partially developed publishing scenarios for </w:t>
      </w:r>
      <w:r w:rsidR="00864193" w:rsidRPr="00DC2120">
        <w:t xml:space="preserve">the </w:t>
      </w:r>
      <w:r w:rsidRPr="00DC2120">
        <w:t>rule book content</w:t>
      </w:r>
      <w:r w:rsidR="00BF2583" w:rsidRPr="00DC2120">
        <w:t xml:space="preserve"> to produce a PDF document</w:t>
      </w:r>
      <w:r w:rsidRPr="00DC2120">
        <w:t xml:space="preserve">. </w:t>
      </w:r>
      <w:r w:rsidR="0092399C" w:rsidRPr="00DC2120">
        <w:t>The PDF styles are currently built off-line as XSL Format Object stylesheets and deployed to the RMDB as publishing scenarios, which utilise the DITA Open toolkit, Apache Format Objects Processor, and Antenna House Formatter</w:t>
      </w:r>
      <w:r w:rsidR="00B55172" w:rsidRPr="00DC2120">
        <w:t xml:space="preserve"> on the RMDB server. However deployment of alternative publishing software to provide rule book content as PDF would be acceptable if it was able to process DITA XML and integrate with the easyDITA software.</w:t>
      </w:r>
    </w:p>
    <w:p w14:paraId="21550347" w14:textId="3E493701" w:rsidR="00B55172" w:rsidRPr="00DC2120" w:rsidRDefault="00B55172" w:rsidP="00543A45">
      <w:pPr>
        <w:pStyle w:val="Heading2"/>
        <w:spacing w:line="240" w:lineRule="auto"/>
      </w:pPr>
      <w:r w:rsidRPr="00DC2120">
        <w:t>Mobile Content Management System</w:t>
      </w:r>
    </w:p>
    <w:p w14:paraId="02389AD7" w14:textId="6350B17B" w:rsidR="00FA30C7" w:rsidRPr="00DC2120" w:rsidRDefault="00FA30C7" w:rsidP="00543A45">
      <w:pPr>
        <w:pStyle w:val="Paragraph"/>
        <w:spacing w:line="240" w:lineRule="auto"/>
        <w:ind w:left="360"/>
      </w:pPr>
      <w:r w:rsidRPr="00DC2120">
        <w:t>The Mobile Content Management System</w:t>
      </w:r>
      <w:r w:rsidR="00E14C74" w:rsidRPr="00DC2120">
        <w:t xml:space="preserve"> (MCMS)</w:t>
      </w:r>
      <w:r w:rsidRPr="00DC2120">
        <w:t xml:space="preserve"> provides the hosting, content conversion from an RMDB release, mobile user subscription services and content deployment to subscribed users. </w:t>
      </w:r>
      <w:r w:rsidR="00E14C74" w:rsidRPr="00DC2120">
        <w:t xml:space="preserve">The Digital Rule Book Administrator imports the release generate by the RMDB and runs a conversion/transformation process to create a rule book mobile object (mobile application, content to be deployed within a mobile application, responsive design HTML for mobile). The </w:t>
      </w:r>
      <w:r w:rsidR="00DF6C22" w:rsidRPr="00DC2120">
        <w:t>rule book mobile object</w:t>
      </w:r>
      <w:r w:rsidR="00E14C74" w:rsidRPr="00DC2120">
        <w:t xml:space="preserve"> will be set to a “staging” status to provide an opportunity to conduct user experience testing and assignment of descriptive metadata and control metadata, such as in-force date, scheduled deployment date, </w:t>
      </w:r>
      <w:r w:rsidR="00DF6C22" w:rsidRPr="00DC2120">
        <w:t>status, and permissions.  When the rule book mobile object is ready for deployment, the status will be set to “live” and deployed to the mobile user with the appropriate permissions. If a rule book mobile object status is set to “withdrawn” within MCMS, any instances where this object has been deployed to a registered user will b</w:t>
      </w:r>
      <w:r w:rsidR="00BA42DC" w:rsidRPr="00DC2120">
        <w:t>e made inaccessible and removed ( i</w:t>
      </w:r>
      <w:r w:rsidR="00DF6C22" w:rsidRPr="00DC2120">
        <w:t>mmediately or scheduled</w:t>
      </w:r>
      <w:r w:rsidR="00BA42DC" w:rsidRPr="00DC2120">
        <w:t>).</w:t>
      </w:r>
      <w:r w:rsidR="00DF6C22" w:rsidRPr="00DC2120">
        <w:t xml:space="preserve"> The Digital Rule Book Administrator can also provide individual and group notifications to registered users to inform them of new </w:t>
      </w:r>
      <w:r w:rsidR="00505DE3" w:rsidRPr="00DC2120">
        <w:t>content, potential outages, and other relevant information via the MCMS.</w:t>
      </w:r>
    </w:p>
    <w:p w14:paraId="06C54ECB" w14:textId="42584B83" w:rsidR="00505DE3" w:rsidRPr="00DC2120" w:rsidRDefault="00505DE3" w:rsidP="00543A45">
      <w:pPr>
        <w:pStyle w:val="Heading2"/>
        <w:spacing w:line="240" w:lineRule="auto"/>
      </w:pPr>
      <w:r w:rsidRPr="00DC2120">
        <w:t>Mobile user</w:t>
      </w:r>
    </w:p>
    <w:p w14:paraId="5D2C911B" w14:textId="36AE0FF6" w:rsidR="00F660C5" w:rsidRPr="00DC2120" w:rsidRDefault="006C553B" w:rsidP="00543A45">
      <w:pPr>
        <w:pStyle w:val="Paragraph"/>
        <w:spacing w:line="240" w:lineRule="auto"/>
        <w:ind w:left="360"/>
      </w:pPr>
      <w:r w:rsidRPr="00DC2120">
        <w:t>The mobile user accesses the rule book mobile content via their mobile device</w:t>
      </w:r>
      <w:r w:rsidR="00BA42DC" w:rsidRPr="00DC2120">
        <w:t xml:space="preserve"> (tablet, phone, etc)</w:t>
      </w:r>
      <w:r w:rsidRPr="00DC2120">
        <w:t xml:space="preserve">. The </w:t>
      </w:r>
      <w:r w:rsidR="00BA42DC" w:rsidRPr="00DC2120">
        <w:t>m</w:t>
      </w:r>
      <w:r w:rsidRPr="00DC2120">
        <w:t>e</w:t>
      </w:r>
      <w:r w:rsidR="00BA42DC" w:rsidRPr="00DC2120">
        <w:t>thod for deployment to the end user</w:t>
      </w:r>
      <w:r w:rsidRPr="00DC2120">
        <w:t xml:space="preserve"> will depend on the technical solution proposed (mobile application, responsive design web pages), but in all scenarios the user will need to register to use the service, </w:t>
      </w:r>
      <w:r w:rsidR="00BA42DC" w:rsidRPr="00DC2120">
        <w:t>which</w:t>
      </w:r>
      <w:r w:rsidRPr="00DC2120">
        <w:t xml:space="preserve"> may be achieved via RSSB’s single sign-on system currently utilised for RSSB’s websites. The proposed solution will also function to sufficient level when no WIFI or int</w:t>
      </w:r>
      <w:r w:rsidR="00274E72" w:rsidRPr="00DC2120">
        <w:t>ernet connectivity is available.</w:t>
      </w:r>
    </w:p>
    <w:p w14:paraId="4D3B0E44" w14:textId="77777777" w:rsidR="00595326" w:rsidRPr="00DC2120" w:rsidRDefault="00595326" w:rsidP="00543A45">
      <w:pPr>
        <w:pStyle w:val="Body"/>
        <w:spacing w:line="240" w:lineRule="auto"/>
      </w:pPr>
    </w:p>
    <w:p w14:paraId="534E2FC4" w14:textId="77777777" w:rsidR="00543A45" w:rsidRPr="00DC2120" w:rsidRDefault="00543A45" w:rsidP="00543A45">
      <w:pPr>
        <w:pStyle w:val="Body"/>
        <w:spacing w:line="240" w:lineRule="auto"/>
      </w:pPr>
    </w:p>
    <w:p w14:paraId="798B49B7" w14:textId="77777777" w:rsidR="00543A45" w:rsidRPr="00DC2120" w:rsidRDefault="00543A45" w:rsidP="00543A45">
      <w:pPr>
        <w:pStyle w:val="Body"/>
        <w:spacing w:line="240" w:lineRule="auto"/>
      </w:pPr>
    </w:p>
    <w:p w14:paraId="6F97F7AD" w14:textId="77777777" w:rsidR="00543A45" w:rsidRPr="00DC2120" w:rsidRDefault="00543A45" w:rsidP="00543A45">
      <w:pPr>
        <w:pStyle w:val="Body"/>
        <w:spacing w:line="240" w:lineRule="auto"/>
      </w:pPr>
    </w:p>
    <w:p w14:paraId="3B9636AE" w14:textId="7D7B4E71" w:rsidR="00595326" w:rsidRPr="00DC2120" w:rsidRDefault="00595326" w:rsidP="00543A45">
      <w:pPr>
        <w:pStyle w:val="Heading1"/>
        <w:spacing w:line="240" w:lineRule="auto"/>
      </w:pPr>
      <w:bookmarkStart w:id="68" w:name="_Toc448917112"/>
      <w:r w:rsidRPr="00DC2120">
        <w:lastRenderedPageBreak/>
        <w:t>Challenges and risks</w:t>
      </w:r>
      <w:bookmarkEnd w:id="68"/>
    </w:p>
    <w:p w14:paraId="0CBC8103" w14:textId="1CC67FD0" w:rsidR="00595326" w:rsidRPr="00DC2120" w:rsidRDefault="00595326" w:rsidP="00543A45">
      <w:pPr>
        <w:pStyle w:val="Heading2"/>
        <w:numPr>
          <w:ilvl w:val="0"/>
          <w:numId w:val="0"/>
        </w:numPr>
        <w:spacing w:line="240" w:lineRule="auto"/>
      </w:pPr>
      <w:r w:rsidRPr="00DC2120">
        <w:t>Culture</w:t>
      </w:r>
    </w:p>
    <w:p w14:paraId="5833F202" w14:textId="1355E1A1" w:rsidR="00595326" w:rsidRPr="00DC2120" w:rsidRDefault="00595326" w:rsidP="00543A45">
      <w:pPr>
        <w:pStyle w:val="Paragraph"/>
        <w:spacing w:line="240" w:lineRule="auto"/>
      </w:pPr>
      <w:r w:rsidRPr="00DC2120">
        <w:t xml:space="preserve">Mobile devices are ubiquitous and used on a daily basis by the majority of people for personal and domestic user, however the approach for delivering regulatory and operational information to front-line staff within the </w:t>
      </w:r>
      <w:r w:rsidR="00864193" w:rsidRPr="00DC2120">
        <w:t xml:space="preserve">GB </w:t>
      </w:r>
      <w:r w:rsidRPr="00DC2120">
        <w:t>rail industry will be unfamiliar. The current printed format has a long legacy within the industry, and adoption of new approaches requires careful communication with RSSB’s members</w:t>
      </w:r>
      <w:r w:rsidR="00864193" w:rsidRPr="00DC2120">
        <w:t xml:space="preserve"> and the users</w:t>
      </w:r>
      <w:r w:rsidRPr="00DC2120">
        <w:t>.</w:t>
      </w:r>
    </w:p>
    <w:p w14:paraId="07778784" w14:textId="1C681EDE" w:rsidR="0021263F" w:rsidRPr="00DC2120" w:rsidRDefault="00595326" w:rsidP="00543A45">
      <w:pPr>
        <w:pStyle w:val="Paragraph"/>
        <w:spacing w:line="240" w:lineRule="auto"/>
      </w:pPr>
      <w:r w:rsidRPr="00DC2120">
        <w:t>Delivery of content to mobile and printed format from a single source of information requires focused discussion and agreement to ensure that everyone understands the paradigm shift from format driven content to structured content. This was a significant challenge for the RMDB project, and will be significantly more challenging for the Rule Book when considering a structure for both publication channels.</w:t>
      </w:r>
      <w:r w:rsidR="0021263F" w:rsidRPr="00DC2120">
        <w:t xml:space="preserve"> For example, the current approach for authoring rule book content with Quark allows for individual application of formatting, which needs to be captured as formatting rules programmatically defined.</w:t>
      </w:r>
    </w:p>
    <w:p w14:paraId="6174F7F9" w14:textId="308D90B1" w:rsidR="0021263F" w:rsidRPr="00DC2120" w:rsidRDefault="0021263F" w:rsidP="00543A45">
      <w:pPr>
        <w:pStyle w:val="Paragraph"/>
        <w:spacing w:line="240" w:lineRule="auto"/>
      </w:pPr>
      <w:r w:rsidRPr="00DC2120">
        <w:t xml:space="preserve">The current rule book also undergoes an independent content review by the Plain English Campaign </w:t>
      </w:r>
      <w:r w:rsidR="004C4134" w:rsidRPr="00DC2120">
        <w:t>to ensure readability and usability follows best practice for the target audience, identified by the crystal mark.</w:t>
      </w:r>
    </w:p>
    <w:p w14:paraId="252CD45B" w14:textId="785E7880" w:rsidR="00595326" w:rsidRPr="00DC2120" w:rsidRDefault="00595326" w:rsidP="00543A45">
      <w:pPr>
        <w:pStyle w:val="Paragraph"/>
        <w:spacing w:line="240" w:lineRule="auto"/>
      </w:pPr>
      <w:r w:rsidRPr="00DC2120">
        <w:t>Lessons and case studies for comparable projects within other regulated industries may be useful to help support the project and identify potential user adoption and operational issues.</w:t>
      </w:r>
    </w:p>
    <w:p w14:paraId="0CE9065E" w14:textId="77777777" w:rsidR="00595326" w:rsidRPr="00DC2120" w:rsidRDefault="00595326" w:rsidP="00543A45">
      <w:pPr>
        <w:pStyle w:val="Heading2"/>
        <w:numPr>
          <w:ilvl w:val="0"/>
          <w:numId w:val="0"/>
        </w:numPr>
        <w:spacing w:line="240" w:lineRule="auto"/>
        <w:ind w:left="360" w:hanging="360"/>
      </w:pPr>
      <w:r w:rsidRPr="00DC2120">
        <w:t>Technology</w:t>
      </w:r>
    </w:p>
    <w:p w14:paraId="62A5ED22" w14:textId="60BDAB0A" w:rsidR="00595326" w:rsidRPr="00DC2120" w:rsidRDefault="00595326" w:rsidP="00543A45">
      <w:pPr>
        <w:pStyle w:val="Paragraph"/>
        <w:spacing w:line="240" w:lineRule="auto"/>
      </w:pPr>
      <w:r w:rsidRPr="00DC2120">
        <w:t>RSSB currently provides no dedicated mobile information services beyond the current RSSB website, email, and social media channels. It is envisaged that RSSB will need to</w:t>
      </w:r>
      <w:r w:rsidR="005F2F72" w:rsidRPr="00DC2120">
        <w:t xml:space="preserve"> be </w:t>
      </w:r>
      <w:r w:rsidRPr="00DC2120">
        <w:t>upskill</w:t>
      </w:r>
      <w:r w:rsidR="005F2F72" w:rsidRPr="00DC2120">
        <w:t>ed</w:t>
      </w:r>
      <w:r w:rsidRPr="00DC2120">
        <w:t xml:space="preserve"> in order to develop the mobile content delivery pipeline beyond the initial implementation for the digital rule book project. RSSB is starting to build the knowledge base to support the RMDB, in particular working with DITA XML and associated processing for templates and stylesheets. Additional skills may also be required in order to support continued development for delivery of content to mobile devices.</w:t>
      </w:r>
    </w:p>
    <w:p w14:paraId="128718E8" w14:textId="67577865" w:rsidR="00595326" w:rsidRPr="00DC2120" w:rsidRDefault="00595326" w:rsidP="00543A45">
      <w:pPr>
        <w:pStyle w:val="Paragraph"/>
        <w:spacing w:line="240" w:lineRule="auto"/>
      </w:pPr>
      <w:r w:rsidRPr="00DC2120">
        <w:t xml:space="preserve">The technology also needs to be scalable and flexible enough to allow RSSB to utilise the technology for publishing other content beyond the digital rule book project. Upon completion of the digital rule book project, all </w:t>
      </w:r>
      <w:r w:rsidR="00864193" w:rsidRPr="00DC2120">
        <w:t>RGSs</w:t>
      </w:r>
      <w:r w:rsidRPr="00DC2120">
        <w:t xml:space="preserve"> and rule book content will be stored as structured DITA XML within the RMDB. However</w:t>
      </w:r>
      <w:r w:rsidR="005F2F72" w:rsidRPr="00DC2120">
        <w:t>,</w:t>
      </w:r>
      <w:r w:rsidRPr="00DC2120">
        <w:t xml:space="preserve"> opportunities may arise to also develop and publish other RSSB content via this process in the future, for example research reports.</w:t>
      </w:r>
    </w:p>
    <w:p w14:paraId="431CF8CF" w14:textId="77777777" w:rsidR="00595326" w:rsidRPr="00DC2120" w:rsidRDefault="00595326" w:rsidP="00543A45">
      <w:pPr>
        <w:pStyle w:val="Heading2"/>
        <w:numPr>
          <w:ilvl w:val="0"/>
          <w:numId w:val="0"/>
        </w:numPr>
        <w:spacing w:line="240" w:lineRule="auto"/>
      </w:pPr>
      <w:r w:rsidRPr="00DC2120">
        <w:t>Reputation and RSSB brand</w:t>
      </w:r>
    </w:p>
    <w:p w14:paraId="4981EC19" w14:textId="5E740EFC" w:rsidR="00595326" w:rsidRPr="00DC2120" w:rsidRDefault="00595326" w:rsidP="00543A45">
      <w:pPr>
        <w:pStyle w:val="Paragraph"/>
        <w:spacing w:line="240" w:lineRule="auto"/>
      </w:pPr>
      <w:r w:rsidRPr="00DC2120">
        <w:t xml:space="preserve">RSSB has a strong brand recognition and trusted reputation within the </w:t>
      </w:r>
      <w:r w:rsidR="00864193" w:rsidRPr="00DC2120">
        <w:t xml:space="preserve">GB </w:t>
      </w:r>
      <w:r w:rsidRPr="00DC2120">
        <w:t xml:space="preserve">rail industry, which must be preserved during and after the project. The digital rule book project will impact a significant portion of RSSB’s members and staff, and whilst they recognise the </w:t>
      </w:r>
      <w:r w:rsidRPr="00DC2120">
        <w:lastRenderedPageBreak/>
        <w:t>benefits of the project, the project team (including the su</w:t>
      </w:r>
      <w:r w:rsidR="00F91D57" w:rsidRPr="00DC2120">
        <w:t>ppliers) must take in</w:t>
      </w:r>
      <w:r w:rsidRPr="00DC2120">
        <w:t>to consideration the long term and day-to-day impact o</w:t>
      </w:r>
      <w:r w:rsidR="00864193" w:rsidRPr="00DC2120">
        <w:t>n</w:t>
      </w:r>
      <w:r w:rsidRPr="00DC2120">
        <w:t xml:space="preserve"> them.  </w:t>
      </w:r>
      <w:r w:rsidRPr="00DC2120">
        <w:br/>
      </w:r>
    </w:p>
    <w:p w14:paraId="7E6FE114" w14:textId="2DF11903" w:rsidR="00E768DC" w:rsidRPr="00DC2120" w:rsidRDefault="00E768DC" w:rsidP="00543A45">
      <w:pPr>
        <w:pStyle w:val="Heading1"/>
        <w:spacing w:line="240" w:lineRule="auto"/>
      </w:pPr>
      <w:bookmarkStart w:id="69" w:name="_Toc448915010"/>
      <w:bookmarkStart w:id="70" w:name="_Toc448915573"/>
      <w:bookmarkStart w:id="71" w:name="_Toc448916093"/>
      <w:bookmarkStart w:id="72" w:name="_Toc448916612"/>
      <w:bookmarkStart w:id="73" w:name="_Toc448917113"/>
      <w:bookmarkStart w:id="74" w:name="_Toc448915011"/>
      <w:bookmarkStart w:id="75" w:name="_Toc448915574"/>
      <w:bookmarkStart w:id="76" w:name="_Toc448916094"/>
      <w:bookmarkStart w:id="77" w:name="_Toc448916613"/>
      <w:bookmarkStart w:id="78" w:name="_Toc448917114"/>
      <w:bookmarkStart w:id="79" w:name="_Toc448915012"/>
      <w:bookmarkStart w:id="80" w:name="_Toc448915575"/>
      <w:bookmarkStart w:id="81" w:name="_Toc448916095"/>
      <w:bookmarkStart w:id="82" w:name="_Toc448916614"/>
      <w:bookmarkStart w:id="83" w:name="_Toc448917115"/>
      <w:bookmarkStart w:id="84" w:name="_Toc448915013"/>
      <w:bookmarkStart w:id="85" w:name="_Toc448915576"/>
      <w:bookmarkStart w:id="86" w:name="_Toc448916096"/>
      <w:bookmarkStart w:id="87" w:name="_Toc448916615"/>
      <w:bookmarkStart w:id="88" w:name="_Toc448917116"/>
      <w:bookmarkStart w:id="89" w:name="_Toc448915014"/>
      <w:bookmarkStart w:id="90" w:name="_Toc448915577"/>
      <w:bookmarkStart w:id="91" w:name="_Toc448916097"/>
      <w:bookmarkStart w:id="92" w:name="_Toc448916616"/>
      <w:bookmarkStart w:id="93" w:name="_Toc448917117"/>
      <w:bookmarkStart w:id="94" w:name="_Toc448915022"/>
      <w:bookmarkStart w:id="95" w:name="_Toc448915585"/>
      <w:bookmarkStart w:id="96" w:name="_Toc448916105"/>
      <w:bookmarkStart w:id="97" w:name="_Toc448916624"/>
      <w:bookmarkStart w:id="98" w:name="_Toc448917125"/>
      <w:bookmarkStart w:id="99" w:name="_Toc448917126"/>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Pr="00DC2120">
        <w:t>Project management approach and development</w:t>
      </w:r>
      <w:bookmarkEnd w:id="99"/>
    </w:p>
    <w:p w14:paraId="7E089A9D" w14:textId="193C5AE0" w:rsidR="005926E9" w:rsidRPr="00DC2120" w:rsidRDefault="00E768DC" w:rsidP="00543A45">
      <w:pPr>
        <w:pStyle w:val="Paragraph"/>
        <w:spacing w:line="240" w:lineRule="auto"/>
      </w:pPr>
      <w:r w:rsidRPr="00DC2120">
        <w:t xml:space="preserve">The </w:t>
      </w:r>
      <w:r w:rsidR="000D3C3E" w:rsidRPr="00DC2120">
        <w:t xml:space="preserve">RSSB </w:t>
      </w:r>
      <w:r w:rsidRPr="00DC2120">
        <w:t xml:space="preserve">project team has recognised that early project stakeholder buy-in will be very important to </w:t>
      </w:r>
      <w:r w:rsidR="00A350BA" w:rsidRPr="00DC2120">
        <w:t>deliver a successful project</w:t>
      </w:r>
      <w:r w:rsidRPr="00DC2120">
        <w:t xml:space="preserve">, and </w:t>
      </w:r>
      <w:r w:rsidR="000D3C3E" w:rsidRPr="00DC2120">
        <w:t xml:space="preserve">also </w:t>
      </w:r>
      <w:r w:rsidRPr="00DC2120">
        <w:t>ensure that potential benefits can be demonstrated at the earliest opportunity.</w:t>
      </w:r>
    </w:p>
    <w:p w14:paraId="2344AE7A" w14:textId="2A67BABA" w:rsidR="004450D1" w:rsidRPr="00DC2120" w:rsidRDefault="000D3C3E" w:rsidP="00543A45">
      <w:pPr>
        <w:pStyle w:val="Paragraph"/>
        <w:spacing w:line="240" w:lineRule="auto"/>
      </w:pPr>
      <w:r w:rsidRPr="00DC2120">
        <w:t xml:space="preserve">The project plan and project management approach must be organised to provide early demonstration of functionality </w:t>
      </w:r>
      <w:r w:rsidR="00A350BA" w:rsidRPr="00DC2120">
        <w:t xml:space="preserve">through </w:t>
      </w:r>
      <w:r w:rsidRPr="00DC2120">
        <w:t>iterative development, often referred to as AGILE development within software engineering.</w:t>
      </w:r>
      <w:r w:rsidR="005926E9" w:rsidRPr="00DC2120">
        <w:t xml:space="preserve"> The project timescales are also </w:t>
      </w:r>
      <w:r w:rsidR="00864193" w:rsidRPr="00DC2120">
        <w:t>challen</w:t>
      </w:r>
      <w:r w:rsidR="00497C3F" w:rsidRPr="00DC2120">
        <w:t>g</w:t>
      </w:r>
      <w:r w:rsidR="00864193" w:rsidRPr="00DC2120">
        <w:t>ing</w:t>
      </w:r>
      <w:r w:rsidR="005926E9" w:rsidRPr="00DC2120">
        <w:t>, which favours and AGILE approach for grouping development and testing activities based on packaged deployments of functionality.</w:t>
      </w:r>
    </w:p>
    <w:p w14:paraId="3D576970" w14:textId="47E18F6B" w:rsidR="00595326" w:rsidRPr="00DC2120" w:rsidRDefault="004450D1" w:rsidP="00543A45">
      <w:pPr>
        <w:pStyle w:val="Paragraph"/>
        <w:spacing w:line="240" w:lineRule="auto"/>
      </w:pPr>
      <w:r w:rsidRPr="00DC2120">
        <w:t>The project management approach and development must also take in to consideration the principles defined within ISO/IEC/IEEE 26531:2015 – Systems and software engineering – System life cycle processes, which also incorporates approaches for information modelling and design to support single source content development.</w:t>
      </w:r>
      <w:r w:rsidR="00595326" w:rsidRPr="00DC2120">
        <w:br/>
      </w:r>
    </w:p>
    <w:p w14:paraId="7369D2B6" w14:textId="4872B242" w:rsidR="00595326" w:rsidRPr="00DC2120" w:rsidRDefault="00595326" w:rsidP="00543A45">
      <w:pPr>
        <w:pStyle w:val="Heading1"/>
        <w:spacing w:line="240" w:lineRule="auto"/>
      </w:pPr>
      <w:bookmarkStart w:id="100" w:name="_Toc448917127"/>
      <w:r w:rsidRPr="00DC2120">
        <w:t>Project management approach and envisaged project phases</w:t>
      </w:r>
      <w:bookmarkEnd w:id="100"/>
    </w:p>
    <w:p w14:paraId="3DC576D8" w14:textId="1FE2399A" w:rsidR="00595326" w:rsidRPr="00DC2120" w:rsidRDefault="00595326" w:rsidP="00543A45">
      <w:pPr>
        <w:pStyle w:val="Heading2"/>
        <w:numPr>
          <w:ilvl w:val="0"/>
          <w:numId w:val="73"/>
        </w:numPr>
        <w:spacing w:line="240" w:lineRule="auto"/>
      </w:pPr>
      <w:r w:rsidRPr="00DC2120">
        <w:t xml:space="preserve">Discovery and planning </w:t>
      </w:r>
    </w:p>
    <w:p w14:paraId="5B6D1781" w14:textId="77777777" w:rsidR="00595326" w:rsidRPr="00DC2120" w:rsidRDefault="00595326" w:rsidP="00543A45">
      <w:pPr>
        <w:pStyle w:val="Body"/>
        <w:spacing w:line="240" w:lineRule="auto"/>
        <w:ind w:left="360"/>
        <w:rPr>
          <w:sz w:val="24"/>
          <w:szCs w:val="24"/>
        </w:rPr>
      </w:pPr>
      <w:r w:rsidRPr="00DC2120">
        <w:rPr>
          <w:sz w:val="24"/>
          <w:szCs w:val="24"/>
        </w:rPr>
        <w:t>The first phases of the project is expected to encompass discovery and planning, to provide an opportunity to further review RSSB technology and project materials, clarify the project plan, secure resources, and an review objectives. Typical milestones and deliverables may include:</w:t>
      </w:r>
    </w:p>
    <w:p w14:paraId="032BA44E" w14:textId="7C88C8BE" w:rsidR="00595326" w:rsidRPr="00DC2120" w:rsidRDefault="00595326" w:rsidP="00543A45">
      <w:pPr>
        <w:pStyle w:val="Paragraph"/>
        <w:numPr>
          <w:ilvl w:val="0"/>
          <w:numId w:val="30"/>
        </w:numPr>
        <w:spacing w:line="240" w:lineRule="auto"/>
        <w:ind w:hanging="357"/>
      </w:pPr>
      <w:r w:rsidRPr="00DC2120">
        <w:t>Project roadmap and schedule</w:t>
      </w:r>
      <w:r w:rsidR="005F2F72" w:rsidRPr="00DC2120">
        <w:t>.</w:t>
      </w:r>
    </w:p>
    <w:p w14:paraId="3C4B0227" w14:textId="268A1A09" w:rsidR="00595326" w:rsidRPr="00DC2120" w:rsidRDefault="00595326" w:rsidP="00543A45">
      <w:pPr>
        <w:pStyle w:val="Paragraph"/>
        <w:numPr>
          <w:ilvl w:val="0"/>
          <w:numId w:val="30"/>
        </w:numPr>
        <w:spacing w:line="240" w:lineRule="auto"/>
        <w:ind w:hanging="357"/>
      </w:pPr>
      <w:r w:rsidRPr="00DC2120">
        <w:t>Outline roles and responsibilities of the RSSB team and supplier(s)</w:t>
      </w:r>
      <w:r w:rsidR="005F2F72" w:rsidRPr="00DC2120">
        <w:t>.</w:t>
      </w:r>
    </w:p>
    <w:p w14:paraId="249E6664" w14:textId="1B158C3C" w:rsidR="00595326" w:rsidRPr="00DC2120" w:rsidRDefault="00595326" w:rsidP="00543A45">
      <w:pPr>
        <w:pStyle w:val="Paragraph"/>
        <w:numPr>
          <w:ilvl w:val="0"/>
          <w:numId w:val="30"/>
        </w:numPr>
        <w:spacing w:line="240" w:lineRule="auto"/>
        <w:ind w:hanging="357"/>
      </w:pPr>
      <w:r w:rsidRPr="00DC2120">
        <w:t>Communication planning</w:t>
      </w:r>
      <w:r w:rsidR="005F2F72" w:rsidRPr="00DC2120">
        <w:t>.</w:t>
      </w:r>
      <w:r w:rsidRPr="00DC2120">
        <w:t xml:space="preserve"> </w:t>
      </w:r>
    </w:p>
    <w:p w14:paraId="6BCADB19" w14:textId="24B19FC8" w:rsidR="00595326" w:rsidRPr="00DC2120" w:rsidRDefault="00595326" w:rsidP="00543A45">
      <w:pPr>
        <w:pStyle w:val="Paragraph"/>
        <w:numPr>
          <w:ilvl w:val="0"/>
          <w:numId w:val="30"/>
        </w:numPr>
        <w:spacing w:line="240" w:lineRule="auto"/>
        <w:ind w:hanging="357"/>
      </w:pPr>
      <w:r w:rsidRPr="00DC2120">
        <w:t>Change management process and approach</w:t>
      </w:r>
      <w:r w:rsidR="005F2F72" w:rsidRPr="00DC2120">
        <w:t>.</w:t>
      </w:r>
    </w:p>
    <w:p w14:paraId="604446F1" w14:textId="4D4B8828" w:rsidR="00595326" w:rsidRPr="00DC2120" w:rsidRDefault="00595326" w:rsidP="00543A45">
      <w:pPr>
        <w:pStyle w:val="Paragraph"/>
        <w:numPr>
          <w:ilvl w:val="0"/>
          <w:numId w:val="30"/>
        </w:numPr>
        <w:spacing w:line="240" w:lineRule="auto"/>
        <w:ind w:hanging="357"/>
      </w:pPr>
      <w:r w:rsidRPr="00DC2120">
        <w:t>Review existing RSSB Rule Book content and current DITA XML development and implementation</w:t>
      </w:r>
      <w:r w:rsidR="005F2F72" w:rsidRPr="00DC2120">
        <w:t>.</w:t>
      </w:r>
    </w:p>
    <w:p w14:paraId="366264F1" w14:textId="65B351D4" w:rsidR="00595326" w:rsidRPr="00DC2120" w:rsidRDefault="00595326" w:rsidP="00543A45">
      <w:pPr>
        <w:pStyle w:val="Paragraph"/>
        <w:numPr>
          <w:ilvl w:val="0"/>
          <w:numId w:val="30"/>
        </w:numPr>
        <w:spacing w:line="240" w:lineRule="auto"/>
        <w:ind w:hanging="357"/>
      </w:pPr>
      <w:r w:rsidRPr="00DC2120">
        <w:t>Draft information model for Rule Book content as DITA XML and review against existing RSSB information model</w:t>
      </w:r>
      <w:r w:rsidR="005F2F72" w:rsidRPr="00DC2120">
        <w:t>.</w:t>
      </w:r>
    </w:p>
    <w:p w14:paraId="77C73FC6" w14:textId="2B57100D" w:rsidR="00595326" w:rsidRPr="00DC2120" w:rsidRDefault="00595326" w:rsidP="00543A45">
      <w:pPr>
        <w:pStyle w:val="Paragraph"/>
        <w:numPr>
          <w:ilvl w:val="0"/>
          <w:numId w:val="30"/>
        </w:numPr>
        <w:spacing w:line="240" w:lineRule="auto"/>
        <w:ind w:hanging="357"/>
      </w:pPr>
      <w:r w:rsidRPr="00DC2120">
        <w:t>Draft output styles for print (PDF) and mobile</w:t>
      </w:r>
      <w:r w:rsidR="005F2F72" w:rsidRPr="00DC2120">
        <w:t>.</w:t>
      </w:r>
    </w:p>
    <w:p w14:paraId="31E6810C" w14:textId="77777777" w:rsidR="00595326" w:rsidRPr="00DC2120" w:rsidRDefault="00595326" w:rsidP="00543A45">
      <w:pPr>
        <w:pStyle w:val="Paragraph"/>
        <w:numPr>
          <w:ilvl w:val="0"/>
          <w:numId w:val="30"/>
        </w:numPr>
        <w:spacing w:line="240" w:lineRule="auto"/>
        <w:ind w:hanging="357"/>
      </w:pPr>
      <w:r w:rsidRPr="00DC2120">
        <w:lastRenderedPageBreak/>
        <w:t>Draft infrastructure requirements, including user acceptance testing environments, and production environments.</w:t>
      </w:r>
    </w:p>
    <w:p w14:paraId="72F17569" w14:textId="3A49093A" w:rsidR="00595326" w:rsidRPr="00DC2120" w:rsidRDefault="00595326" w:rsidP="00543A45">
      <w:pPr>
        <w:pStyle w:val="Paragraph"/>
        <w:numPr>
          <w:ilvl w:val="0"/>
          <w:numId w:val="30"/>
        </w:numPr>
        <w:spacing w:line="240" w:lineRule="auto"/>
        <w:ind w:hanging="357"/>
      </w:pPr>
      <w:r w:rsidRPr="00DC2120">
        <w:t>Quality assurance process, which may include content conversion, content curation, training, technical delivery, on-boarding, and service delivery</w:t>
      </w:r>
      <w:r w:rsidR="005F2F72" w:rsidRPr="00DC2120">
        <w:t>.</w:t>
      </w:r>
    </w:p>
    <w:p w14:paraId="343224FF" w14:textId="1EF3D8D4" w:rsidR="00595326" w:rsidRPr="00DC2120" w:rsidRDefault="00595326" w:rsidP="00543A45">
      <w:pPr>
        <w:pStyle w:val="Paragraph"/>
        <w:numPr>
          <w:ilvl w:val="0"/>
          <w:numId w:val="30"/>
        </w:numPr>
        <w:spacing w:line="240" w:lineRule="auto"/>
        <w:ind w:hanging="357"/>
      </w:pPr>
      <w:r w:rsidRPr="00DC2120">
        <w:t>Test plans for iterative developments and full regression testing</w:t>
      </w:r>
      <w:r w:rsidR="005F2F72" w:rsidRPr="00DC2120">
        <w:t>.</w:t>
      </w:r>
    </w:p>
    <w:p w14:paraId="02C21B30" w14:textId="0BD1FFEE" w:rsidR="00595326" w:rsidRPr="00DC2120" w:rsidRDefault="00595326" w:rsidP="00543A45">
      <w:pPr>
        <w:pStyle w:val="Paragraph"/>
        <w:numPr>
          <w:ilvl w:val="0"/>
          <w:numId w:val="30"/>
        </w:numPr>
        <w:spacing w:line="240" w:lineRule="auto"/>
        <w:ind w:hanging="357"/>
      </w:pPr>
      <w:r w:rsidRPr="00DC2120">
        <w:t>Draft analytics requirements and process</w:t>
      </w:r>
      <w:r w:rsidR="005F2F72" w:rsidRPr="00DC2120">
        <w:t>.</w:t>
      </w:r>
    </w:p>
    <w:p w14:paraId="2A289C57" w14:textId="29793307" w:rsidR="00595326" w:rsidRPr="00DC2120" w:rsidRDefault="00595326" w:rsidP="00543A45">
      <w:pPr>
        <w:pStyle w:val="Paragraph"/>
        <w:numPr>
          <w:ilvl w:val="0"/>
          <w:numId w:val="30"/>
        </w:numPr>
        <w:spacing w:line="240" w:lineRule="auto"/>
        <w:ind w:hanging="357"/>
      </w:pPr>
      <w:r w:rsidRPr="00DC2120">
        <w:t>Identify changes to relevant RSSB business policies, for example current website terms and conditions and capture of analytics</w:t>
      </w:r>
      <w:r w:rsidR="005F2F72" w:rsidRPr="00DC2120">
        <w:t>.</w:t>
      </w:r>
    </w:p>
    <w:p w14:paraId="041BF83A" w14:textId="58D9C5CD" w:rsidR="00595326" w:rsidRPr="00DC2120" w:rsidRDefault="00595326" w:rsidP="00543A45">
      <w:pPr>
        <w:pStyle w:val="Heading2"/>
        <w:spacing w:line="240" w:lineRule="auto"/>
      </w:pPr>
      <w:r w:rsidRPr="00DC2120">
        <w:t>Iterative development and testing cycles for XML structure, print (PDF) style, and mobile styles</w:t>
      </w:r>
    </w:p>
    <w:p w14:paraId="400E7FD8" w14:textId="77777777" w:rsidR="00595326" w:rsidRPr="00DC2120" w:rsidRDefault="00595326" w:rsidP="00543A45">
      <w:pPr>
        <w:pStyle w:val="Paragraph"/>
        <w:spacing w:line="240" w:lineRule="auto"/>
        <w:ind w:left="360"/>
      </w:pPr>
      <w:r w:rsidRPr="00DC2120">
        <w:t xml:space="preserve">On completion of the discovery and planning phase, the iterative development phases can begin. The RSSB project team are familiar with the development concept of AGILE sprints, which are managed through via a requirements backlog, with an agreed set of functionality/deliverables to be available for testing and deployment </w:t>
      </w:r>
    </w:p>
    <w:p w14:paraId="074B52D8" w14:textId="77777777" w:rsidR="00595326" w:rsidRPr="00DC2120" w:rsidRDefault="00595326" w:rsidP="00543A45">
      <w:pPr>
        <w:pStyle w:val="Paragraph"/>
        <w:spacing w:line="240" w:lineRule="auto"/>
        <w:ind w:left="360"/>
      </w:pPr>
      <w:r w:rsidRPr="00DC2120">
        <w:t>This phase will focus on the conversion of existing content, XML data structures, and stylesheet testing.</w:t>
      </w:r>
    </w:p>
    <w:p w14:paraId="6FB5E5FB" w14:textId="77777777" w:rsidR="00595326" w:rsidRPr="00DC2120" w:rsidRDefault="00595326" w:rsidP="00543A45">
      <w:pPr>
        <w:pStyle w:val="Paragraph"/>
        <w:numPr>
          <w:ilvl w:val="0"/>
          <w:numId w:val="74"/>
        </w:numPr>
        <w:spacing w:line="240" w:lineRule="auto"/>
        <w:rPr>
          <w:color w:val="000000"/>
        </w:rPr>
      </w:pPr>
      <w:r w:rsidRPr="00DC2120">
        <w:rPr>
          <w:color w:val="000000"/>
        </w:rPr>
        <w:t>Iterative development sprints for this phase may include:</w:t>
      </w:r>
    </w:p>
    <w:p w14:paraId="3044D342" w14:textId="3CE29B48" w:rsidR="00595326" w:rsidRPr="00DC2120" w:rsidRDefault="00595326" w:rsidP="00543A45">
      <w:pPr>
        <w:pStyle w:val="Paragraph"/>
        <w:numPr>
          <w:ilvl w:val="1"/>
          <w:numId w:val="13"/>
        </w:numPr>
        <w:spacing w:line="240" w:lineRule="auto"/>
        <w:rPr>
          <w:color w:val="000000"/>
        </w:rPr>
      </w:pPr>
      <w:r w:rsidRPr="00DC2120">
        <w:t>Conversion of PDF samples for each rule book type to DITA XML topics and maps</w:t>
      </w:r>
      <w:r w:rsidR="005F2F72" w:rsidRPr="00DC2120">
        <w:t>.</w:t>
      </w:r>
    </w:p>
    <w:p w14:paraId="5B69553B" w14:textId="5C6BE7D4" w:rsidR="00595326" w:rsidRPr="00DC2120" w:rsidRDefault="00595326" w:rsidP="00543A45">
      <w:pPr>
        <w:pStyle w:val="Paragraph"/>
        <w:numPr>
          <w:ilvl w:val="1"/>
          <w:numId w:val="13"/>
        </w:numPr>
        <w:spacing w:line="240" w:lineRule="auto"/>
        <w:rPr>
          <w:color w:val="000000"/>
        </w:rPr>
      </w:pPr>
      <w:r w:rsidRPr="00DC2120">
        <w:rPr>
          <w:color w:val="000000"/>
        </w:rPr>
        <w:t>Preliminary stylesheets for PDF based on converted content</w:t>
      </w:r>
      <w:r w:rsidR="005F2F72" w:rsidRPr="00DC2120">
        <w:rPr>
          <w:color w:val="000000"/>
        </w:rPr>
        <w:t>.</w:t>
      </w:r>
    </w:p>
    <w:p w14:paraId="72F7927F" w14:textId="32A9A594" w:rsidR="00595326" w:rsidRPr="00DC2120" w:rsidRDefault="00595326" w:rsidP="00543A45">
      <w:pPr>
        <w:pStyle w:val="Paragraph"/>
        <w:numPr>
          <w:ilvl w:val="2"/>
          <w:numId w:val="13"/>
        </w:numPr>
        <w:spacing w:line="240" w:lineRule="auto"/>
        <w:rPr>
          <w:color w:val="000000"/>
          <w:szCs w:val="24"/>
        </w:rPr>
      </w:pPr>
      <w:r w:rsidRPr="00DC2120">
        <w:rPr>
          <w:color w:val="000000"/>
          <w:szCs w:val="24"/>
        </w:rPr>
        <w:t>Verification against current rule book layouts for print and draft styles defined within the discovery and planning phase</w:t>
      </w:r>
      <w:r w:rsidR="005F2F72" w:rsidRPr="00DC2120">
        <w:rPr>
          <w:color w:val="000000"/>
          <w:szCs w:val="24"/>
        </w:rPr>
        <w:t>.</w:t>
      </w:r>
    </w:p>
    <w:p w14:paraId="1EBBF8B7" w14:textId="3141F862" w:rsidR="00595326" w:rsidRPr="00DC2120" w:rsidRDefault="00595326" w:rsidP="00543A45">
      <w:pPr>
        <w:pStyle w:val="Paragraph"/>
        <w:numPr>
          <w:ilvl w:val="2"/>
          <w:numId w:val="13"/>
        </w:numPr>
        <w:spacing w:line="240" w:lineRule="auto"/>
        <w:rPr>
          <w:color w:val="000000"/>
          <w:szCs w:val="24"/>
        </w:rPr>
      </w:pPr>
      <w:r w:rsidRPr="00DC2120">
        <w:rPr>
          <w:color w:val="000000"/>
          <w:szCs w:val="24"/>
        </w:rPr>
        <w:t>Verify any metadata requirements for administrative purposes within the RMDB</w:t>
      </w:r>
      <w:r w:rsidR="005F2F72" w:rsidRPr="00DC2120">
        <w:rPr>
          <w:color w:val="000000"/>
          <w:szCs w:val="24"/>
        </w:rPr>
        <w:t>.</w:t>
      </w:r>
    </w:p>
    <w:p w14:paraId="2C415195" w14:textId="4AE2845E" w:rsidR="00595326" w:rsidRPr="00DC2120" w:rsidRDefault="00595326" w:rsidP="00543A45">
      <w:pPr>
        <w:pStyle w:val="Paragraph"/>
        <w:numPr>
          <w:ilvl w:val="1"/>
          <w:numId w:val="13"/>
        </w:numPr>
        <w:spacing w:line="240" w:lineRule="auto"/>
        <w:rPr>
          <w:color w:val="000000"/>
          <w:szCs w:val="24"/>
        </w:rPr>
      </w:pPr>
      <w:r w:rsidRPr="00DC2120">
        <w:rPr>
          <w:color w:val="000000"/>
          <w:szCs w:val="24"/>
        </w:rPr>
        <w:t>Preliminary stylesheet/layout for mobile delivery</w:t>
      </w:r>
      <w:r w:rsidR="005F2F72" w:rsidRPr="00DC2120">
        <w:rPr>
          <w:color w:val="000000"/>
          <w:szCs w:val="24"/>
        </w:rPr>
        <w:t>.</w:t>
      </w:r>
    </w:p>
    <w:p w14:paraId="60E39772" w14:textId="6EFCEFE6" w:rsidR="00595326" w:rsidRPr="00DC2120" w:rsidRDefault="00595326" w:rsidP="00543A45">
      <w:pPr>
        <w:pStyle w:val="Paragraph"/>
        <w:numPr>
          <w:ilvl w:val="2"/>
          <w:numId w:val="13"/>
        </w:numPr>
        <w:spacing w:line="240" w:lineRule="auto"/>
        <w:rPr>
          <w:color w:val="000000"/>
          <w:szCs w:val="24"/>
        </w:rPr>
      </w:pPr>
      <w:r w:rsidRPr="00DC2120">
        <w:rPr>
          <w:color w:val="000000"/>
          <w:szCs w:val="24"/>
        </w:rPr>
        <w:t>Verification of layouts for mobile styles defined within the discovery and planning phase</w:t>
      </w:r>
      <w:r w:rsidR="005F2F72" w:rsidRPr="00DC2120">
        <w:rPr>
          <w:color w:val="000000"/>
          <w:szCs w:val="24"/>
        </w:rPr>
        <w:t>.</w:t>
      </w:r>
    </w:p>
    <w:p w14:paraId="1635D3D9" w14:textId="788C3E04" w:rsidR="00595326" w:rsidRPr="00DC2120" w:rsidRDefault="00595326" w:rsidP="00543A45">
      <w:pPr>
        <w:pStyle w:val="Paragraph"/>
        <w:numPr>
          <w:ilvl w:val="2"/>
          <w:numId w:val="13"/>
        </w:numPr>
        <w:spacing w:line="240" w:lineRule="auto"/>
        <w:rPr>
          <w:color w:val="000000"/>
          <w:szCs w:val="24"/>
        </w:rPr>
      </w:pPr>
      <w:r w:rsidRPr="00DC2120">
        <w:rPr>
          <w:color w:val="000000"/>
          <w:szCs w:val="24"/>
        </w:rPr>
        <w:t>Verify any metadata requirements for administrative purposes within the RMDB and the mobile delivery pipeline</w:t>
      </w:r>
      <w:r w:rsidR="005F2F72" w:rsidRPr="00DC2120">
        <w:rPr>
          <w:color w:val="000000"/>
          <w:szCs w:val="24"/>
        </w:rPr>
        <w:t>.</w:t>
      </w:r>
    </w:p>
    <w:p w14:paraId="2A0CE0BC" w14:textId="37341C36" w:rsidR="00595326" w:rsidRPr="00DC2120" w:rsidRDefault="00595326" w:rsidP="00543A45">
      <w:pPr>
        <w:pStyle w:val="Paragraph"/>
        <w:numPr>
          <w:ilvl w:val="1"/>
          <w:numId w:val="13"/>
        </w:numPr>
        <w:spacing w:line="240" w:lineRule="auto"/>
        <w:rPr>
          <w:color w:val="000000"/>
          <w:szCs w:val="24"/>
        </w:rPr>
      </w:pPr>
      <w:r w:rsidRPr="00DC2120">
        <w:rPr>
          <w:color w:val="000000"/>
          <w:szCs w:val="24"/>
        </w:rPr>
        <w:t>User review of outputs for PDF and mobile</w:t>
      </w:r>
      <w:r w:rsidR="005F2F72" w:rsidRPr="00DC2120">
        <w:rPr>
          <w:color w:val="000000"/>
          <w:szCs w:val="24"/>
        </w:rPr>
        <w:t>.</w:t>
      </w:r>
    </w:p>
    <w:p w14:paraId="4B1648EA" w14:textId="77777777" w:rsidR="00595326" w:rsidRPr="00DC2120" w:rsidRDefault="00595326" w:rsidP="00543A45">
      <w:pPr>
        <w:pStyle w:val="ListParagraph"/>
        <w:numPr>
          <w:ilvl w:val="2"/>
          <w:numId w:val="13"/>
        </w:numPr>
        <w:spacing w:line="240" w:lineRule="auto"/>
        <w:rPr>
          <w:rFonts w:ascii="Calibri" w:hAnsi="Calibri"/>
          <w:color w:val="000000"/>
        </w:rPr>
      </w:pPr>
      <w:r w:rsidRPr="00DC2120">
        <w:rPr>
          <w:rFonts w:ascii="Calibri" w:hAnsi="Calibri"/>
          <w:color w:val="000000"/>
          <w:sz w:val="24"/>
          <w:szCs w:val="24"/>
        </w:rPr>
        <w:t xml:space="preserve">The review of mobile outputs will require more extensive user testing to guarantee the content is contextually correct across different mobile devices. </w:t>
      </w:r>
      <w:r w:rsidRPr="00DC2120">
        <w:rPr>
          <w:rFonts w:ascii="Calibri" w:eastAsia="Times New Roman" w:hAnsi="Calibri" w:cs="Arial"/>
          <w:color w:val="000000"/>
          <w:sz w:val="24"/>
          <w:szCs w:val="24"/>
          <w:lang w:eastAsia="en-GB"/>
        </w:rPr>
        <w:t xml:space="preserve">RSSB human factors team to test content </w:t>
      </w:r>
      <w:r w:rsidRPr="00DC2120">
        <w:rPr>
          <w:rFonts w:ascii="Calibri" w:eastAsia="Times New Roman" w:hAnsi="Calibri" w:cs="Arial"/>
          <w:color w:val="000000"/>
          <w:sz w:val="24"/>
          <w:szCs w:val="24"/>
          <w:lang w:eastAsia="en-GB"/>
        </w:rPr>
        <w:lastRenderedPageBreak/>
        <w:t>with end user to ensure the functionality</w:t>
      </w:r>
      <w:r w:rsidRPr="00DC2120">
        <w:rPr>
          <w:rFonts w:ascii="Calibri" w:eastAsia="Times New Roman" w:hAnsi="Calibri" w:cs="Arial"/>
          <w:color w:val="000000"/>
          <w:sz w:val="24"/>
          <w:lang w:eastAsia="en-GB"/>
        </w:rPr>
        <w:t xml:space="preserve"> is intuitive and is appropriate for use </w:t>
      </w:r>
    </w:p>
    <w:p w14:paraId="30F810D3" w14:textId="704D755B" w:rsidR="00595326" w:rsidRPr="00DC2120" w:rsidRDefault="00595326" w:rsidP="00543A45">
      <w:pPr>
        <w:pStyle w:val="Paragraph"/>
        <w:numPr>
          <w:ilvl w:val="1"/>
          <w:numId w:val="13"/>
        </w:numPr>
        <w:spacing w:line="240" w:lineRule="auto"/>
        <w:rPr>
          <w:color w:val="000000"/>
        </w:rPr>
      </w:pPr>
      <w:r w:rsidRPr="00DC2120">
        <w:t>Refine conversion process based on review and analysis</w:t>
      </w:r>
      <w:r w:rsidR="005F2F72" w:rsidRPr="00DC2120">
        <w:t>.</w:t>
      </w:r>
    </w:p>
    <w:p w14:paraId="37AA43FF" w14:textId="669C1B31" w:rsidR="00595326" w:rsidRPr="00DC2120" w:rsidRDefault="00595326" w:rsidP="00543A45">
      <w:pPr>
        <w:pStyle w:val="Paragraph"/>
        <w:numPr>
          <w:ilvl w:val="1"/>
          <w:numId w:val="13"/>
        </w:numPr>
        <w:spacing w:line="240" w:lineRule="auto"/>
        <w:rPr>
          <w:color w:val="000000"/>
        </w:rPr>
      </w:pPr>
      <w:r w:rsidRPr="00DC2120">
        <w:t>Update information model</w:t>
      </w:r>
      <w:r w:rsidR="005F2F72" w:rsidRPr="00DC2120">
        <w:t>.</w:t>
      </w:r>
    </w:p>
    <w:p w14:paraId="08DDDACD" w14:textId="11E65649" w:rsidR="00595326" w:rsidRPr="00DC2120" w:rsidRDefault="00595326" w:rsidP="00543A45">
      <w:pPr>
        <w:pStyle w:val="Paragraph"/>
        <w:numPr>
          <w:ilvl w:val="0"/>
          <w:numId w:val="74"/>
        </w:numPr>
        <w:spacing w:line="240" w:lineRule="auto"/>
      </w:pPr>
      <w:r w:rsidRPr="00DC2120">
        <w:t>Finalise and capture within relevant project documentation</w:t>
      </w:r>
      <w:r w:rsidR="005F2F72" w:rsidRPr="00DC2120">
        <w:t>.</w:t>
      </w:r>
    </w:p>
    <w:p w14:paraId="758DAC5C" w14:textId="1162B803" w:rsidR="00595326" w:rsidRPr="00DC2120" w:rsidRDefault="00595326" w:rsidP="00543A45">
      <w:pPr>
        <w:pStyle w:val="Heading2"/>
        <w:spacing w:line="240" w:lineRule="auto"/>
      </w:pPr>
      <w:r w:rsidRPr="00DC2120">
        <w:t>Iterative development of XML templates to support authors amending and creating content within the RMDB</w:t>
      </w:r>
    </w:p>
    <w:p w14:paraId="571A49E5" w14:textId="1537B957" w:rsidR="00595326" w:rsidRPr="00DC2120" w:rsidRDefault="00595326" w:rsidP="00543A45">
      <w:pPr>
        <w:pStyle w:val="Paragraph"/>
        <w:spacing w:line="240" w:lineRule="auto"/>
        <w:ind w:left="360"/>
        <w:rPr>
          <w:color w:val="000000"/>
        </w:rPr>
      </w:pPr>
      <w:r w:rsidRPr="00DC2120">
        <w:t xml:space="preserve">This phase will focus on amending and creating templates to support authors who need to amend converted rule book content or create new rule book content within the RMDB. A RMDB testing environment will be required to avoid any conflicts with the RMDB production environment, which is currently being used for creation and publication of </w:t>
      </w:r>
      <w:r w:rsidR="00864193" w:rsidRPr="00DC2120">
        <w:t>RGSs</w:t>
      </w:r>
      <w:r w:rsidRPr="00DC2120">
        <w:t>.</w:t>
      </w:r>
    </w:p>
    <w:p w14:paraId="2691B56D" w14:textId="0ED7B33B" w:rsidR="00595326" w:rsidRPr="00DC2120" w:rsidRDefault="00595326" w:rsidP="00543A45">
      <w:pPr>
        <w:pStyle w:val="Paragraph"/>
        <w:numPr>
          <w:ilvl w:val="0"/>
          <w:numId w:val="75"/>
        </w:numPr>
        <w:spacing w:line="240" w:lineRule="auto"/>
        <w:rPr>
          <w:color w:val="000000"/>
        </w:rPr>
      </w:pPr>
      <w:r w:rsidRPr="00DC2120">
        <w:rPr>
          <w:color w:val="000000"/>
        </w:rPr>
        <w:t>Iterative development sprints for this phase may include:</w:t>
      </w:r>
    </w:p>
    <w:p w14:paraId="3EE9EB44" w14:textId="28423428" w:rsidR="00595326" w:rsidRPr="00DC2120" w:rsidRDefault="00595326" w:rsidP="00543A45">
      <w:pPr>
        <w:pStyle w:val="Paragraph"/>
        <w:numPr>
          <w:ilvl w:val="0"/>
          <w:numId w:val="31"/>
        </w:numPr>
        <w:spacing w:line="240" w:lineRule="auto"/>
        <w:rPr>
          <w:color w:val="000000"/>
        </w:rPr>
      </w:pPr>
      <w:r w:rsidRPr="00DC2120">
        <w:t>Develop new / update existing XML templates</w:t>
      </w:r>
      <w:r w:rsidR="005F2F72" w:rsidRPr="00DC2120">
        <w:t>.</w:t>
      </w:r>
      <w:r w:rsidRPr="00DC2120">
        <w:t xml:space="preserve"> </w:t>
      </w:r>
    </w:p>
    <w:p w14:paraId="2EF37349" w14:textId="0403A9F7" w:rsidR="00595326" w:rsidRPr="00DC2120" w:rsidRDefault="00595326" w:rsidP="00543A45">
      <w:pPr>
        <w:pStyle w:val="Paragraph"/>
        <w:numPr>
          <w:ilvl w:val="0"/>
          <w:numId w:val="31"/>
        </w:numPr>
        <w:spacing w:line="240" w:lineRule="auto"/>
        <w:rPr>
          <w:color w:val="000000"/>
        </w:rPr>
      </w:pPr>
      <w:r w:rsidRPr="00DC2120">
        <w:t>Design and test with RSSB with authors within the RMDB test environment</w:t>
      </w:r>
      <w:r w:rsidR="005F2F72" w:rsidRPr="00DC2120">
        <w:t>.</w:t>
      </w:r>
    </w:p>
    <w:p w14:paraId="4C9A7A5B" w14:textId="1B9C1FCE" w:rsidR="00595326" w:rsidRPr="00DC2120" w:rsidRDefault="00595326" w:rsidP="00543A45">
      <w:pPr>
        <w:pStyle w:val="Paragraph"/>
        <w:numPr>
          <w:ilvl w:val="0"/>
          <w:numId w:val="31"/>
        </w:numPr>
        <w:spacing w:line="240" w:lineRule="auto"/>
        <w:rPr>
          <w:color w:val="000000"/>
        </w:rPr>
      </w:pPr>
      <w:r w:rsidRPr="00DC2120">
        <w:t>Testing with sample conversion content</w:t>
      </w:r>
      <w:r w:rsidR="005F2F72" w:rsidRPr="00DC2120">
        <w:t>.</w:t>
      </w:r>
    </w:p>
    <w:p w14:paraId="5D54CFCC" w14:textId="4C88DB8D" w:rsidR="00595326" w:rsidRPr="00DC2120" w:rsidRDefault="00595326" w:rsidP="00543A45">
      <w:pPr>
        <w:pStyle w:val="Paragraph"/>
        <w:numPr>
          <w:ilvl w:val="0"/>
          <w:numId w:val="31"/>
        </w:numPr>
        <w:spacing w:line="240" w:lineRule="auto"/>
        <w:rPr>
          <w:color w:val="000000"/>
        </w:rPr>
      </w:pPr>
      <w:r w:rsidRPr="00DC2120">
        <w:t>Test metadata assignment</w:t>
      </w:r>
      <w:r w:rsidR="005F2F72" w:rsidRPr="00DC2120">
        <w:t>.</w:t>
      </w:r>
    </w:p>
    <w:p w14:paraId="19B49DAD" w14:textId="05F8AE3E" w:rsidR="00595326" w:rsidRPr="00DC2120" w:rsidRDefault="00595326" w:rsidP="00543A45">
      <w:pPr>
        <w:pStyle w:val="Paragraph"/>
        <w:numPr>
          <w:ilvl w:val="0"/>
          <w:numId w:val="31"/>
        </w:numPr>
        <w:spacing w:line="240" w:lineRule="auto"/>
        <w:rPr>
          <w:color w:val="000000"/>
        </w:rPr>
      </w:pPr>
      <w:r w:rsidRPr="00DC2120">
        <w:t>Test easyDITA user interface features against converted content and new content created by users</w:t>
      </w:r>
      <w:r w:rsidR="005F2F72" w:rsidRPr="00DC2120">
        <w:t>.</w:t>
      </w:r>
    </w:p>
    <w:p w14:paraId="4111C426" w14:textId="30413A5F" w:rsidR="00595326" w:rsidRPr="00DC2120" w:rsidRDefault="00595326" w:rsidP="00543A45">
      <w:pPr>
        <w:pStyle w:val="Paragraph"/>
        <w:numPr>
          <w:ilvl w:val="0"/>
          <w:numId w:val="31"/>
        </w:numPr>
        <w:spacing w:line="240" w:lineRule="auto"/>
        <w:rPr>
          <w:color w:val="000000"/>
        </w:rPr>
      </w:pPr>
      <w:r w:rsidRPr="00DC2120">
        <w:t>Test bookmap assembly process and workflow for Rule Book content (including release management)</w:t>
      </w:r>
      <w:r w:rsidR="005F2F72" w:rsidRPr="00DC2120">
        <w:t>.</w:t>
      </w:r>
    </w:p>
    <w:p w14:paraId="619EB886" w14:textId="51690AAE" w:rsidR="00595326" w:rsidRPr="00DC2120" w:rsidRDefault="00595326" w:rsidP="00543A45">
      <w:pPr>
        <w:pStyle w:val="Paragraph"/>
        <w:numPr>
          <w:ilvl w:val="0"/>
          <w:numId w:val="31"/>
        </w:numPr>
        <w:spacing w:line="240" w:lineRule="auto"/>
        <w:rPr>
          <w:color w:val="000000"/>
        </w:rPr>
      </w:pPr>
      <w:r w:rsidRPr="00DC2120">
        <w:rPr>
          <w:color w:val="000000"/>
        </w:rPr>
        <w:t>Test constraints and rules for document types and elements</w:t>
      </w:r>
      <w:r w:rsidR="005F2F72" w:rsidRPr="00DC2120">
        <w:rPr>
          <w:color w:val="000000"/>
        </w:rPr>
        <w:t>.</w:t>
      </w:r>
    </w:p>
    <w:p w14:paraId="2119DAE7" w14:textId="45CB8995" w:rsidR="00595326" w:rsidRPr="00DC2120" w:rsidRDefault="00595326" w:rsidP="00543A45">
      <w:pPr>
        <w:pStyle w:val="Paragraph"/>
        <w:numPr>
          <w:ilvl w:val="0"/>
          <w:numId w:val="31"/>
        </w:numPr>
        <w:spacing w:line="240" w:lineRule="auto"/>
        <w:rPr>
          <w:color w:val="000000"/>
        </w:rPr>
      </w:pPr>
      <w:r w:rsidRPr="00DC2120">
        <w:t>Update information model</w:t>
      </w:r>
      <w:r w:rsidR="005F2F72" w:rsidRPr="00DC2120">
        <w:t>.</w:t>
      </w:r>
    </w:p>
    <w:p w14:paraId="77EF8ACF" w14:textId="2C69E0D6" w:rsidR="00595326" w:rsidRPr="00DC2120" w:rsidRDefault="00595326" w:rsidP="00543A45">
      <w:pPr>
        <w:pStyle w:val="Paragraph"/>
        <w:numPr>
          <w:ilvl w:val="0"/>
          <w:numId w:val="31"/>
        </w:numPr>
        <w:spacing w:line="240" w:lineRule="auto"/>
        <w:rPr>
          <w:color w:val="000000"/>
        </w:rPr>
      </w:pPr>
      <w:r w:rsidRPr="00DC2120">
        <w:t>Update relevant project documentation</w:t>
      </w:r>
      <w:r w:rsidR="005F2F72" w:rsidRPr="00DC2120">
        <w:t>.</w:t>
      </w:r>
    </w:p>
    <w:p w14:paraId="3BAD1E90" w14:textId="7A3C57D6" w:rsidR="00595326" w:rsidRPr="00DC2120" w:rsidRDefault="00595326" w:rsidP="00543A45">
      <w:pPr>
        <w:pStyle w:val="Heading2"/>
        <w:spacing w:line="240" w:lineRule="auto"/>
      </w:pPr>
      <w:r w:rsidRPr="00DC2120">
        <w:t>Deploy and test PDF styles against RMDB publishing process</w:t>
      </w:r>
    </w:p>
    <w:p w14:paraId="7B7A3B6C" w14:textId="1B7342C8" w:rsidR="00595326" w:rsidRPr="00DC2120" w:rsidRDefault="00595326" w:rsidP="00543A45">
      <w:pPr>
        <w:pStyle w:val="Paragraph"/>
        <w:spacing w:line="240" w:lineRule="auto"/>
        <w:ind w:left="360"/>
      </w:pPr>
      <w:r w:rsidRPr="00DC2120">
        <w:t xml:space="preserve">It is envisaged that the PDF publishing process will follow a similar process currently used for publishing </w:t>
      </w:r>
      <w:r w:rsidR="00864193" w:rsidRPr="00DC2120">
        <w:t>RGSs</w:t>
      </w:r>
      <w:r w:rsidRPr="00DC2120">
        <w:t xml:space="preserve"> within the RMDB. The PDF publishing scenarios for the rule book will be deployed to the RMDB test environment, to be tested against sample conversion content and content created by </w:t>
      </w:r>
      <w:r w:rsidR="00864193" w:rsidRPr="00DC2120">
        <w:t>content authors</w:t>
      </w:r>
      <w:r w:rsidRPr="00DC2120">
        <w:t>. This is not expected to be an iterative phase based on the testing and development carried out within a previous phase, however some minor changes may be expected.</w:t>
      </w:r>
    </w:p>
    <w:p w14:paraId="1B469885" w14:textId="395B906E" w:rsidR="00595326" w:rsidRPr="00DC2120" w:rsidRDefault="00595326" w:rsidP="00543A45">
      <w:pPr>
        <w:pStyle w:val="Paragraph"/>
        <w:numPr>
          <w:ilvl w:val="0"/>
          <w:numId w:val="76"/>
        </w:numPr>
        <w:spacing w:line="240" w:lineRule="auto"/>
        <w:rPr>
          <w:color w:val="000000"/>
        </w:rPr>
      </w:pPr>
      <w:r w:rsidRPr="00DC2120">
        <w:t>Deploy PDF publishing plugins to RMDB test environment</w:t>
      </w:r>
      <w:r w:rsidR="005F2F72" w:rsidRPr="00DC2120">
        <w:t>.</w:t>
      </w:r>
    </w:p>
    <w:p w14:paraId="7E55EA93" w14:textId="4DDD500D" w:rsidR="00595326" w:rsidRPr="00DC2120" w:rsidRDefault="00595326" w:rsidP="00543A45">
      <w:pPr>
        <w:pStyle w:val="Paragraph"/>
        <w:numPr>
          <w:ilvl w:val="0"/>
          <w:numId w:val="76"/>
        </w:numPr>
        <w:spacing w:line="240" w:lineRule="auto"/>
        <w:rPr>
          <w:color w:val="000000"/>
        </w:rPr>
      </w:pPr>
      <w:r w:rsidRPr="00DC2120">
        <w:lastRenderedPageBreak/>
        <w:t>Identify and select suitable test content for testing against each publishing scenario</w:t>
      </w:r>
      <w:r w:rsidR="005F2F72" w:rsidRPr="00DC2120">
        <w:t>.</w:t>
      </w:r>
    </w:p>
    <w:p w14:paraId="4114F573" w14:textId="3E54E973" w:rsidR="00595326" w:rsidRPr="00DC2120" w:rsidRDefault="00595326" w:rsidP="00543A45">
      <w:pPr>
        <w:pStyle w:val="Paragraph"/>
        <w:numPr>
          <w:ilvl w:val="0"/>
          <w:numId w:val="76"/>
        </w:numPr>
        <w:spacing w:line="240" w:lineRule="auto"/>
        <w:rPr>
          <w:color w:val="000000"/>
        </w:rPr>
      </w:pPr>
      <w:r w:rsidRPr="00DC2120">
        <w:t>Run each publishing scenario against relevant content</w:t>
      </w:r>
      <w:r w:rsidR="005F2F72" w:rsidRPr="00DC2120">
        <w:t>.</w:t>
      </w:r>
    </w:p>
    <w:p w14:paraId="5C1913EB" w14:textId="5A8CBBBD" w:rsidR="00595326" w:rsidRPr="00DC2120" w:rsidRDefault="00595326" w:rsidP="00543A45">
      <w:pPr>
        <w:pStyle w:val="Paragraph"/>
        <w:numPr>
          <w:ilvl w:val="0"/>
          <w:numId w:val="76"/>
        </w:numPr>
        <w:spacing w:line="240" w:lineRule="auto"/>
        <w:rPr>
          <w:color w:val="000000"/>
        </w:rPr>
      </w:pPr>
      <w:r w:rsidRPr="00DC2120">
        <w:t>Update information model</w:t>
      </w:r>
      <w:r w:rsidR="005F2F72" w:rsidRPr="00DC2120">
        <w:t>.</w:t>
      </w:r>
    </w:p>
    <w:p w14:paraId="491E01BA" w14:textId="640B2F21" w:rsidR="00595326" w:rsidRPr="00DC2120" w:rsidRDefault="00595326" w:rsidP="00543A45">
      <w:pPr>
        <w:pStyle w:val="Paragraph"/>
        <w:numPr>
          <w:ilvl w:val="0"/>
          <w:numId w:val="76"/>
        </w:numPr>
        <w:spacing w:line="240" w:lineRule="auto"/>
        <w:rPr>
          <w:color w:val="000000"/>
        </w:rPr>
      </w:pPr>
      <w:r w:rsidRPr="00DC2120">
        <w:t>Update relevant project documentation</w:t>
      </w:r>
      <w:r w:rsidR="005F2F72" w:rsidRPr="00DC2120">
        <w:t>.</w:t>
      </w:r>
    </w:p>
    <w:p w14:paraId="1F3510DE" w14:textId="2E92EB63" w:rsidR="00595326" w:rsidRPr="00DC2120" w:rsidRDefault="00595326" w:rsidP="00543A45">
      <w:pPr>
        <w:pStyle w:val="Heading2"/>
        <w:numPr>
          <w:ilvl w:val="0"/>
          <w:numId w:val="0"/>
        </w:numPr>
        <w:spacing w:line="240" w:lineRule="auto"/>
        <w:ind w:left="360" w:hanging="360"/>
        <w:rPr>
          <w:color w:val="000000"/>
        </w:rPr>
      </w:pPr>
      <w:r w:rsidRPr="00DC2120">
        <w:t>5. Iterative build, configuration, and testing of infrastructure for deployment to mobile devices</w:t>
      </w:r>
    </w:p>
    <w:p w14:paraId="450BD3DF" w14:textId="1E4E325B" w:rsidR="00F812D6" w:rsidRPr="00DC2120" w:rsidRDefault="00595326" w:rsidP="00543A45">
      <w:pPr>
        <w:pStyle w:val="Paragraph"/>
        <w:spacing w:line="240" w:lineRule="auto"/>
        <w:ind w:left="360"/>
      </w:pPr>
      <w:r w:rsidRPr="00DC2120">
        <w:t>The build and test process for the mobile infrastructure will depend upon the technical solution selected for the mobile delivery. It is envisaged that the content developed within the RMDB will be passed to the mobile solution (Mobile Content Management System) for conversion to a mobile format, distribution management, and user management. This phase is expected to be iterative based on changes that may arise through testing the delivery solution to mobile users, and the aspects of user and content management.</w:t>
      </w:r>
      <w:r w:rsidR="00F812D6" w:rsidRPr="00DC2120">
        <w:t xml:space="preserve"> RSSB’s Human Factors team and the supplier’s user experience specialists are expected to be heavily involved during the testing at this phase to ensure the mobile content and delivery solution is meeting the end user expectations.</w:t>
      </w:r>
    </w:p>
    <w:p w14:paraId="51D4D563" w14:textId="71CBE0E9" w:rsidR="00595326" w:rsidRPr="00DC2120" w:rsidRDefault="00595326" w:rsidP="00543A45">
      <w:pPr>
        <w:pStyle w:val="Paragraph"/>
        <w:spacing w:line="240" w:lineRule="auto"/>
        <w:ind w:left="360"/>
      </w:pPr>
      <w:r w:rsidRPr="00DC2120">
        <w:t xml:space="preserve"> Test steps may include:</w:t>
      </w:r>
    </w:p>
    <w:p w14:paraId="6D0B0E67" w14:textId="1C1BED4A" w:rsidR="00595326" w:rsidRPr="00DC2120" w:rsidRDefault="00595326" w:rsidP="00543A45">
      <w:pPr>
        <w:pStyle w:val="Paragraph"/>
        <w:numPr>
          <w:ilvl w:val="0"/>
          <w:numId w:val="77"/>
        </w:numPr>
        <w:spacing w:line="240" w:lineRule="auto"/>
      </w:pPr>
      <w:r w:rsidRPr="00DC2120">
        <w:t>Upload rule book content (legacy converted and user created) from the RMDB, submitted via a release archive</w:t>
      </w:r>
      <w:r w:rsidR="005F2F72" w:rsidRPr="00DC2120">
        <w:t>.</w:t>
      </w:r>
    </w:p>
    <w:p w14:paraId="5C3484A5" w14:textId="766B03B9" w:rsidR="00595326" w:rsidRPr="00DC2120" w:rsidRDefault="00595326" w:rsidP="00543A45">
      <w:pPr>
        <w:pStyle w:val="Paragraph"/>
        <w:numPr>
          <w:ilvl w:val="0"/>
          <w:numId w:val="77"/>
        </w:numPr>
        <w:spacing w:line="240" w:lineRule="auto"/>
      </w:pPr>
      <w:r w:rsidRPr="00DC2120">
        <w:t>Test and verify the uploaded content against the source content from RMDB when conversion is complete</w:t>
      </w:r>
      <w:r w:rsidR="005F2F72" w:rsidRPr="00DC2120">
        <w:t>.</w:t>
      </w:r>
    </w:p>
    <w:p w14:paraId="65D19843" w14:textId="027ADA3B" w:rsidR="00595326" w:rsidRPr="00DC2120" w:rsidRDefault="00595326" w:rsidP="00543A45">
      <w:pPr>
        <w:pStyle w:val="Paragraph"/>
        <w:numPr>
          <w:ilvl w:val="0"/>
          <w:numId w:val="77"/>
        </w:numPr>
        <w:spacing w:line="240" w:lineRule="auto"/>
      </w:pPr>
      <w:r w:rsidRPr="00DC2120">
        <w:t>Test and verify the publication management and user management functionality</w:t>
      </w:r>
      <w:r w:rsidR="005F2F72" w:rsidRPr="00DC2120">
        <w:t>.</w:t>
      </w:r>
    </w:p>
    <w:p w14:paraId="34CB38E1" w14:textId="3E12AD06" w:rsidR="00595326" w:rsidRPr="00DC2120" w:rsidRDefault="00595326" w:rsidP="00543A45">
      <w:pPr>
        <w:pStyle w:val="Paragraph"/>
        <w:numPr>
          <w:ilvl w:val="0"/>
          <w:numId w:val="77"/>
        </w:numPr>
        <w:spacing w:line="240" w:lineRule="auto"/>
      </w:pPr>
      <w:r w:rsidRPr="00DC2120">
        <w:t>Test user registration for mobile content services</w:t>
      </w:r>
      <w:r w:rsidR="005F2F72" w:rsidRPr="00DC2120">
        <w:t>.</w:t>
      </w:r>
    </w:p>
    <w:p w14:paraId="7351D0D9" w14:textId="6D84A3BC" w:rsidR="00595326" w:rsidRPr="00DC2120" w:rsidRDefault="00595326" w:rsidP="00543A45">
      <w:pPr>
        <w:pStyle w:val="Paragraph"/>
        <w:numPr>
          <w:ilvl w:val="0"/>
          <w:numId w:val="77"/>
        </w:numPr>
        <w:spacing w:line="240" w:lineRule="auto"/>
      </w:pPr>
      <w:r w:rsidRPr="00DC2120">
        <w:t>Test deployment of rule book module to mobile user(s)</w:t>
      </w:r>
      <w:r w:rsidR="005F2F72" w:rsidRPr="00DC2120">
        <w:t>.</w:t>
      </w:r>
    </w:p>
    <w:p w14:paraId="24C60F1E" w14:textId="148A4B00" w:rsidR="00595326" w:rsidRPr="00DC2120" w:rsidRDefault="00595326" w:rsidP="00543A45">
      <w:pPr>
        <w:pStyle w:val="Paragraph"/>
        <w:numPr>
          <w:ilvl w:val="0"/>
          <w:numId w:val="77"/>
        </w:numPr>
        <w:spacing w:line="240" w:lineRule="auto"/>
      </w:pPr>
      <w:r w:rsidRPr="00DC2120">
        <w:t>Test deployment of one or more updates against content to mobile user(s)</w:t>
      </w:r>
      <w:r w:rsidR="005F2F72" w:rsidRPr="00DC2120">
        <w:t>.</w:t>
      </w:r>
    </w:p>
    <w:p w14:paraId="5D3EB628" w14:textId="1B9FC58A" w:rsidR="00595326" w:rsidRPr="00DC2120" w:rsidRDefault="00595326" w:rsidP="00543A45">
      <w:pPr>
        <w:pStyle w:val="Paragraph"/>
        <w:numPr>
          <w:ilvl w:val="0"/>
          <w:numId w:val="77"/>
        </w:numPr>
        <w:spacing w:line="240" w:lineRule="auto"/>
      </w:pPr>
      <w:r w:rsidRPr="00DC2120">
        <w:t>Validation of current and superseded content on mobile device, including user notification</w:t>
      </w:r>
      <w:r w:rsidR="005F2F72" w:rsidRPr="00DC2120">
        <w:t>.</w:t>
      </w:r>
    </w:p>
    <w:p w14:paraId="49DF0894" w14:textId="5B69F17C" w:rsidR="00595326" w:rsidRPr="00DC2120" w:rsidRDefault="00595326" w:rsidP="00543A45">
      <w:pPr>
        <w:pStyle w:val="Paragraph"/>
        <w:numPr>
          <w:ilvl w:val="0"/>
          <w:numId w:val="77"/>
        </w:numPr>
        <w:spacing w:line="240" w:lineRule="auto"/>
      </w:pPr>
      <w:r w:rsidRPr="00DC2120">
        <w:t>Test removal of access on mobile devices to withdrawn content</w:t>
      </w:r>
      <w:r w:rsidR="005F2F72" w:rsidRPr="00DC2120">
        <w:t>.</w:t>
      </w:r>
    </w:p>
    <w:p w14:paraId="0C58ECC3" w14:textId="0A61FE4A" w:rsidR="00595326" w:rsidRPr="00DC2120" w:rsidRDefault="00595326" w:rsidP="00543A45">
      <w:pPr>
        <w:pStyle w:val="Paragraph"/>
        <w:numPr>
          <w:ilvl w:val="0"/>
          <w:numId w:val="77"/>
        </w:numPr>
        <w:spacing w:line="240" w:lineRule="auto"/>
      </w:pPr>
      <w:r w:rsidRPr="00DC2120">
        <w:t>Test offline working functionality, including reconnection scenarios and unexpected termination of connectivity</w:t>
      </w:r>
      <w:r w:rsidR="005F2F72" w:rsidRPr="00DC2120">
        <w:t>.</w:t>
      </w:r>
    </w:p>
    <w:p w14:paraId="4A7FA3E5" w14:textId="6C6500FF" w:rsidR="00595326" w:rsidRPr="00DC2120" w:rsidRDefault="00595326" w:rsidP="00543A45">
      <w:pPr>
        <w:pStyle w:val="Paragraph"/>
        <w:numPr>
          <w:ilvl w:val="0"/>
          <w:numId w:val="77"/>
        </w:numPr>
        <w:spacing w:line="240" w:lineRule="auto"/>
      </w:pPr>
      <w:r w:rsidRPr="00DC2120">
        <w:t>Test high and low bandwidth scenarios</w:t>
      </w:r>
      <w:r w:rsidR="005F2F72" w:rsidRPr="00DC2120">
        <w:t>.</w:t>
      </w:r>
    </w:p>
    <w:p w14:paraId="1DBF64BB" w14:textId="79E4259A" w:rsidR="00595326" w:rsidRPr="00DC2120" w:rsidRDefault="00595326" w:rsidP="00543A45">
      <w:pPr>
        <w:pStyle w:val="Paragraph"/>
        <w:numPr>
          <w:ilvl w:val="0"/>
          <w:numId w:val="77"/>
        </w:numPr>
        <w:spacing w:line="240" w:lineRule="auto"/>
      </w:pPr>
      <w:r w:rsidRPr="00DC2120">
        <w:t>Test mobile device storage and processing time</w:t>
      </w:r>
      <w:r w:rsidR="005F2F72" w:rsidRPr="00DC2120">
        <w:t>.</w:t>
      </w:r>
    </w:p>
    <w:p w14:paraId="528819EC" w14:textId="40838599" w:rsidR="00595326" w:rsidRPr="00DC2120" w:rsidRDefault="00595326" w:rsidP="00543A45">
      <w:pPr>
        <w:pStyle w:val="Paragraph"/>
        <w:numPr>
          <w:ilvl w:val="0"/>
          <w:numId w:val="77"/>
        </w:numPr>
        <w:spacing w:line="240" w:lineRule="auto"/>
      </w:pPr>
      <w:r w:rsidRPr="00DC2120">
        <w:t>Test analytics capture and reporting</w:t>
      </w:r>
      <w:r w:rsidR="005F2F72" w:rsidRPr="00DC2120">
        <w:t>.</w:t>
      </w:r>
    </w:p>
    <w:p w14:paraId="4A575138" w14:textId="10A913C7" w:rsidR="00595326" w:rsidRPr="00DC2120" w:rsidRDefault="00595326" w:rsidP="00543A45">
      <w:pPr>
        <w:pStyle w:val="Paragraph"/>
        <w:numPr>
          <w:ilvl w:val="0"/>
          <w:numId w:val="77"/>
        </w:numPr>
        <w:spacing w:line="240" w:lineRule="auto"/>
      </w:pPr>
      <w:r w:rsidRPr="00DC2120">
        <w:lastRenderedPageBreak/>
        <w:t>Penetration testing and security testing and server and device level</w:t>
      </w:r>
      <w:r w:rsidR="005F2F72" w:rsidRPr="00DC2120">
        <w:t>.</w:t>
      </w:r>
    </w:p>
    <w:p w14:paraId="12D3AD0F" w14:textId="416880ED" w:rsidR="00595326" w:rsidRPr="00DC2120" w:rsidRDefault="00595326" w:rsidP="00543A45">
      <w:pPr>
        <w:pStyle w:val="Paragraph"/>
        <w:numPr>
          <w:ilvl w:val="0"/>
          <w:numId w:val="77"/>
        </w:numPr>
        <w:spacing w:line="240" w:lineRule="auto"/>
      </w:pPr>
      <w:r w:rsidRPr="00DC2120">
        <w:t>Test user feedback and support processes</w:t>
      </w:r>
      <w:r w:rsidR="005F2F72" w:rsidRPr="00DC2120">
        <w:t>.</w:t>
      </w:r>
    </w:p>
    <w:p w14:paraId="5DA2D883" w14:textId="6126D073" w:rsidR="00595326" w:rsidRPr="00DC2120" w:rsidRDefault="00595326" w:rsidP="00543A45">
      <w:pPr>
        <w:pStyle w:val="Paragraph"/>
        <w:numPr>
          <w:ilvl w:val="0"/>
          <w:numId w:val="77"/>
        </w:numPr>
        <w:spacing w:line="240" w:lineRule="auto"/>
      </w:pPr>
      <w:r w:rsidRPr="00DC2120">
        <w:t>Volume and flood testing of software and infrastructure</w:t>
      </w:r>
      <w:r w:rsidR="005F2F72" w:rsidRPr="00DC2120">
        <w:t>.</w:t>
      </w:r>
    </w:p>
    <w:p w14:paraId="4B58FF0B" w14:textId="2917A924" w:rsidR="00595326" w:rsidRPr="00DC2120" w:rsidRDefault="00595326" w:rsidP="00543A45">
      <w:pPr>
        <w:pStyle w:val="Paragraph"/>
        <w:numPr>
          <w:ilvl w:val="1"/>
          <w:numId w:val="77"/>
        </w:numPr>
        <w:spacing w:line="240" w:lineRule="auto"/>
      </w:pPr>
      <w:r w:rsidRPr="00DC2120">
        <w:t>The current user based for the existing rule books is approximately 120,000 staff within RSSB’s member organisations</w:t>
      </w:r>
      <w:r w:rsidR="005F2F72" w:rsidRPr="00DC2120">
        <w:t>.</w:t>
      </w:r>
    </w:p>
    <w:p w14:paraId="303D2097" w14:textId="3D5A3344" w:rsidR="00595326" w:rsidRPr="00DC2120" w:rsidRDefault="00595326" w:rsidP="00543A45">
      <w:pPr>
        <w:pStyle w:val="Heading2"/>
        <w:numPr>
          <w:ilvl w:val="0"/>
          <w:numId w:val="0"/>
        </w:numPr>
        <w:spacing w:line="240" w:lineRule="auto"/>
        <w:ind w:left="360" w:hanging="360"/>
      </w:pPr>
      <w:r w:rsidRPr="00DC2120">
        <w:t>6. Configuration of mobile delivery infrastructure for production</w:t>
      </w:r>
    </w:p>
    <w:p w14:paraId="3418014B" w14:textId="3B1CE2B8" w:rsidR="00595326" w:rsidRPr="00DC2120" w:rsidRDefault="00595326" w:rsidP="00543A45">
      <w:pPr>
        <w:pStyle w:val="Paragraph"/>
        <w:spacing w:line="240" w:lineRule="auto"/>
        <w:ind w:left="360"/>
      </w:pPr>
      <w:r w:rsidRPr="00DC2120">
        <w:t>The configuration and commissioning of the production system will be based on the completion of the planned build and testing identified within the project plan, and agree</w:t>
      </w:r>
      <w:r w:rsidR="00A75FE6" w:rsidRPr="00DC2120">
        <w:t>d</w:t>
      </w:r>
      <w:r w:rsidRPr="00DC2120">
        <w:t xml:space="preserve"> acceptance criteria.</w:t>
      </w:r>
    </w:p>
    <w:p w14:paraId="72DE2D7E" w14:textId="77777777" w:rsidR="00595326" w:rsidRPr="00DC2120" w:rsidRDefault="00595326" w:rsidP="00543A45">
      <w:pPr>
        <w:pStyle w:val="Paragraph"/>
        <w:spacing w:line="240" w:lineRule="auto"/>
      </w:pPr>
    </w:p>
    <w:p w14:paraId="60DC434A" w14:textId="77777777" w:rsidR="005F089F" w:rsidRPr="00DC2120" w:rsidRDefault="005F089F">
      <w:pPr>
        <w:pStyle w:val="Paragraph"/>
        <w:sectPr w:rsidR="005F089F" w:rsidRPr="00DC2120" w:rsidSect="005D4815">
          <w:pgSz w:w="11906" w:h="16838"/>
          <w:pgMar w:top="1440" w:right="1440" w:bottom="1440" w:left="1440" w:header="708" w:footer="708" w:gutter="0"/>
          <w:cols w:space="708"/>
          <w:docGrid w:linePitch="360"/>
        </w:sectPr>
      </w:pPr>
    </w:p>
    <w:p w14:paraId="46B3D81F" w14:textId="6DA45C1E" w:rsidR="00122396" w:rsidRPr="00DC2120" w:rsidRDefault="00122396" w:rsidP="00122396">
      <w:pPr>
        <w:pStyle w:val="Heading1"/>
      </w:pPr>
      <w:bookmarkStart w:id="101" w:name="_Toc448915031"/>
      <w:bookmarkStart w:id="102" w:name="_Toc448915594"/>
      <w:bookmarkStart w:id="103" w:name="_Toc448916114"/>
      <w:bookmarkStart w:id="104" w:name="_Toc448916627"/>
      <w:bookmarkStart w:id="105" w:name="_Toc448917128"/>
      <w:bookmarkStart w:id="106" w:name="_Toc448915032"/>
      <w:bookmarkStart w:id="107" w:name="_Toc448915595"/>
      <w:bookmarkStart w:id="108" w:name="_Toc448916115"/>
      <w:bookmarkStart w:id="109" w:name="_Toc448916628"/>
      <w:bookmarkStart w:id="110" w:name="_Toc448917129"/>
      <w:bookmarkStart w:id="111" w:name="_Toc448915033"/>
      <w:bookmarkStart w:id="112" w:name="_Toc448915596"/>
      <w:bookmarkStart w:id="113" w:name="_Toc448916116"/>
      <w:bookmarkStart w:id="114" w:name="_Toc448916629"/>
      <w:bookmarkStart w:id="115" w:name="_Toc448917130"/>
      <w:bookmarkStart w:id="116" w:name="_Toc448915034"/>
      <w:bookmarkStart w:id="117" w:name="_Toc448915597"/>
      <w:bookmarkStart w:id="118" w:name="_Toc448916117"/>
      <w:bookmarkStart w:id="119" w:name="_Toc448916630"/>
      <w:bookmarkStart w:id="120" w:name="_Toc448917131"/>
      <w:bookmarkStart w:id="121" w:name="_Toc448915036"/>
      <w:bookmarkStart w:id="122" w:name="_Toc448915599"/>
      <w:bookmarkStart w:id="123" w:name="_Toc448916119"/>
      <w:bookmarkStart w:id="124" w:name="_Toc448916632"/>
      <w:bookmarkStart w:id="125" w:name="_Toc448917133"/>
      <w:bookmarkStart w:id="126" w:name="_Toc448915038"/>
      <w:bookmarkStart w:id="127" w:name="_Toc448915601"/>
      <w:bookmarkStart w:id="128" w:name="_Toc448916121"/>
      <w:bookmarkStart w:id="129" w:name="_Toc448916634"/>
      <w:bookmarkStart w:id="130" w:name="_Toc448917135"/>
      <w:bookmarkStart w:id="131" w:name="_Toc448915040"/>
      <w:bookmarkStart w:id="132" w:name="_Toc448915603"/>
      <w:bookmarkStart w:id="133" w:name="_Toc448916123"/>
      <w:bookmarkStart w:id="134" w:name="_Toc448916636"/>
      <w:bookmarkStart w:id="135" w:name="_Toc448917137"/>
      <w:bookmarkStart w:id="136" w:name="_Toc448915041"/>
      <w:bookmarkStart w:id="137" w:name="_Toc448915604"/>
      <w:bookmarkStart w:id="138" w:name="_Toc448916124"/>
      <w:bookmarkStart w:id="139" w:name="_Toc448916637"/>
      <w:bookmarkStart w:id="140" w:name="_Toc448917138"/>
      <w:bookmarkStart w:id="141" w:name="_Toc448915042"/>
      <w:bookmarkStart w:id="142" w:name="_Toc448915605"/>
      <w:bookmarkStart w:id="143" w:name="_Toc448916125"/>
      <w:bookmarkStart w:id="144" w:name="_Toc448916638"/>
      <w:bookmarkStart w:id="145" w:name="_Toc448917139"/>
      <w:bookmarkStart w:id="146" w:name="_Toc448915043"/>
      <w:bookmarkStart w:id="147" w:name="_Toc448915606"/>
      <w:bookmarkStart w:id="148" w:name="_Toc448916126"/>
      <w:bookmarkStart w:id="149" w:name="_Toc448916639"/>
      <w:bookmarkStart w:id="150" w:name="_Toc448917140"/>
      <w:bookmarkStart w:id="151" w:name="_Toc448915044"/>
      <w:bookmarkStart w:id="152" w:name="_Toc448915607"/>
      <w:bookmarkStart w:id="153" w:name="_Toc448916127"/>
      <w:bookmarkStart w:id="154" w:name="_Toc448916640"/>
      <w:bookmarkStart w:id="155" w:name="_Toc448917141"/>
      <w:bookmarkStart w:id="156" w:name="_Toc448915045"/>
      <w:bookmarkStart w:id="157" w:name="_Toc448915608"/>
      <w:bookmarkStart w:id="158" w:name="_Toc448916128"/>
      <w:bookmarkStart w:id="159" w:name="_Toc448916641"/>
      <w:bookmarkStart w:id="160" w:name="_Toc448917142"/>
      <w:bookmarkStart w:id="161" w:name="_Toc448915046"/>
      <w:bookmarkStart w:id="162" w:name="_Toc448915609"/>
      <w:bookmarkStart w:id="163" w:name="_Toc448916129"/>
      <w:bookmarkStart w:id="164" w:name="_Toc448916642"/>
      <w:bookmarkStart w:id="165" w:name="_Toc448917143"/>
      <w:bookmarkStart w:id="166" w:name="_Toc448915047"/>
      <w:bookmarkStart w:id="167" w:name="_Toc448915610"/>
      <w:bookmarkStart w:id="168" w:name="_Toc448916130"/>
      <w:bookmarkStart w:id="169" w:name="_Toc448916643"/>
      <w:bookmarkStart w:id="170" w:name="_Toc448917144"/>
      <w:bookmarkStart w:id="171" w:name="_Toc448915048"/>
      <w:bookmarkStart w:id="172" w:name="_Toc448915611"/>
      <w:bookmarkStart w:id="173" w:name="_Toc448916131"/>
      <w:bookmarkStart w:id="174" w:name="_Toc448916644"/>
      <w:bookmarkStart w:id="175" w:name="_Toc448917145"/>
      <w:bookmarkStart w:id="176" w:name="_Toc448915050"/>
      <w:bookmarkStart w:id="177" w:name="_Toc448915613"/>
      <w:bookmarkStart w:id="178" w:name="_Toc448916133"/>
      <w:bookmarkStart w:id="179" w:name="_Toc448916646"/>
      <w:bookmarkStart w:id="180" w:name="_Toc448917147"/>
      <w:bookmarkStart w:id="181" w:name="_Toc448915051"/>
      <w:bookmarkStart w:id="182" w:name="_Toc448915614"/>
      <w:bookmarkStart w:id="183" w:name="_Toc448916134"/>
      <w:bookmarkStart w:id="184" w:name="_Toc448916647"/>
      <w:bookmarkStart w:id="185" w:name="_Toc448917148"/>
      <w:bookmarkStart w:id="186" w:name="_Toc448915052"/>
      <w:bookmarkStart w:id="187" w:name="_Toc448915615"/>
      <w:bookmarkStart w:id="188" w:name="_Toc448916135"/>
      <w:bookmarkStart w:id="189" w:name="_Toc448916648"/>
      <w:bookmarkStart w:id="190" w:name="_Toc448917149"/>
      <w:bookmarkStart w:id="191" w:name="_Toc448915053"/>
      <w:bookmarkStart w:id="192" w:name="_Toc448915616"/>
      <w:bookmarkStart w:id="193" w:name="_Toc448916136"/>
      <w:bookmarkStart w:id="194" w:name="_Toc448916649"/>
      <w:bookmarkStart w:id="195" w:name="_Toc448917150"/>
      <w:bookmarkStart w:id="196" w:name="_Toc448915056"/>
      <w:bookmarkStart w:id="197" w:name="_Toc448915619"/>
      <w:bookmarkStart w:id="198" w:name="_Toc448916139"/>
      <w:bookmarkStart w:id="199" w:name="_Toc448916652"/>
      <w:bookmarkStart w:id="200" w:name="_Toc448917153"/>
      <w:bookmarkStart w:id="201" w:name="_Toc448915057"/>
      <w:bookmarkStart w:id="202" w:name="_Toc448915620"/>
      <w:bookmarkStart w:id="203" w:name="_Toc448916140"/>
      <w:bookmarkStart w:id="204" w:name="_Toc448916653"/>
      <w:bookmarkStart w:id="205" w:name="_Toc448917154"/>
      <w:bookmarkStart w:id="206" w:name="_Toc448915060"/>
      <w:bookmarkStart w:id="207" w:name="_Toc448915623"/>
      <w:bookmarkStart w:id="208" w:name="_Toc448916143"/>
      <w:bookmarkStart w:id="209" w:name="_Toc448916656"/>
      <w:bookmarkStart w:id="210" w:name="_Toc448917157"/>
      <w:bookmarkStart w:id="211" w:name="_Toc448915061"/>
      <w:bookmarkStart w:id="212" w:name="_Toc448915624"/>
      <w:bookmarkStart w:id="213" w:name="_Toc448916144"/>
      <w:bookmarkStart w:id="214" w:name="_Toc448916657"/>
      <w:bookmarkStart w:id="215" w:name="_Toc448917158"/>
      <w:bookmarkStart w:id="216" w:name="_Toc448915062"/>
      <w:bookmarkStart w:id="217" w:name="_Toc448915625"/>
      <w:bookmarkStart w:id="218" w:name="_Toc448916145"/>
      <w:bookmarkStart w:id="219" w:name="_Toc448916658"/>
      <w:bookmarkStart w:id="220" w:name="_Toc448917159"/>
      <w:bookmarkStart w:id="221" w:name="_Toc448915063"/>
      <w:bookmarkStart w:id="222" w:name="_Toc448915626"/>
      <w:bookmarkStart w:id="223" w:name="_Toc448916146"/>
      <w:bookmarkStart w:id="224" w:name="_Toc448916659"/>
      <w:bookmarkStart w:id="225" w:name="_Toc448917160"/>
      <w:bookmarkStart w:id="226" w:name="_Toc448915064"/>
      <w:bookmarkStart w:id="227" w:name="_Toc448915627"/>
      <w:bookmarkStart w:id="228" w:name="_Toc448916147"/>
      <w:bookmarkStart w:id="229" w:name="_Toc448916660"/>
      <w:bookmarkStart w:id="230" w:name="_Toc448917161"/>
      <w:bookmarkStart w:id="231" w:name="_Toc448915065"/>
      <w:bookmarkStart w:id="232" w:name="_Toc448915628"/>
      <w:bookmarkStart w:id="233" w:name="_Toc448916148"/>
      <w:bookmarkStart w:id="234" w:name="_Toc448916661"/>
      <w:bookmarkStart w:id="235" w:name="_Toc448917162"/>
      <w:bookmarkStart w:id="236" w:name="_Toc448915066"/>
      <w:bookmarkStart w:id="237" w:name="_Toc448915629"/>
      <w:bookmarkStart w:id="238" w:name="_Toc448916149"/>
      <w:bookmarkStart w:id="239" w:name="_Toc448916662"/>
      <w:bookmarkStart w:id="240" w:name="_Toc448917163"/>
      <w:bookmarkStart w:id="241" w:name="_Toc448915067"/>
      <w:bookmarkStart w:id="242" w:name="_Toc448915630"/>
      <w:bookmarkStart w:id="243" w:name="_Toc448916150"/>
      <w:bookmarkStart w:id="244" w:name="_Toc448916663"/>
      <w:bookmarkStart w:id="245" w:name="_Toc448917164"/>
      <w:bookmarkStart w:id="246" w:name="_Toc448915068"/>
      <w:bookmarkStart w:id="247" w:name="_Toc448915631"/>
      <w:bookmarkStart w:id="248" w:name="_Toc448916151"/>
      <w:bookmarkStart w:id="249" w:name="_Toc448916664"/>
      <w:bookmarkStart w:id="250" w:name="_Toc448917165"/>
      <w:bookmarkStart w:id="251" w:name="_Toc448915069"/>
      <w:bookmarkStart w:id="252" w:name="_Toc448915632"/>
      <w:bookmarkStart w:id="253" w:name="_Toc448916152"/>
      <w:bookmarkStart w:id="254" w:name="_Toc448916665"/>
      <w:bookmarkStart w:id="255" w:name="_Toc448917166"/>
      <w:bookmarkStart w:id="256" w:name="_Toc448915070"/>
      <w:bookmarkStart w:id="257" w:name="_Toc448915633"/>
      <w:bookmarkStart w:id="258" w:name="_Toc448916153"/>
      <w:bookmarkStart w:id="259" w:name="_Toc448916666"/>
      <w:bookmarkStart w:id="260" w:name="_Toc448917167"/>
      <w:bookmarkStart w:id="261" w:name="_Toc448915071"/>
      <w:bookmarkStart w:id="262" w:name="_Toc448915634"/>
      <w:bookmarkStart w:id="263" w:name="_Toc448916154"/>
      <w:bookmarkStart w:id="264" w:name="_Toc448916667"/>
      <w:bookmarkStart w:id="265" w:name="_Toc448917168"/>
      <w:bookmarkStart w:id="266" w:name="_Toc448915072"/>
      <w:bookmarkStart w:id="267" w:name="_Toc448915635"/>
      <w:bookmarkStart w:id="268" w:name="_Toc448916155"/>
      <w:bookmarkStart w:id="269" w:name="_Toc448916668"/>
      <w:bookmarkStart w:id="270" w:name="_Toc448917169"/>
      <w:bookmarkStart w:id="271" w:name="_Toc448915073"/>
      <w:bookmarkStart w:id="272" w:name="_Toc448915636"/>
      <w:bookmarkStart w:id="273" w:name="_Toc448916156"/>
      <w:bookmarkStart w:id="274" w:name="_Toc448916669"/>
      <w:bookmarkStart w:id="275" w:name="_Toc448917170"/>
      <w:bookmarkStart w:id="276" w:name="_Toc448915074"/>
      <w:bookmarkStart w:id="277" w:name="_Toc448915637"/>
      <w:bookmarkStart w:id="278" w:name="_Toc448916157"/>
      <w:bookmarkStart w:id="279" w:name="_Toc448916670"/>
      <w:bookmarkStart w:id="280" w:name="_Toc448917171"/>
      <w:bookmarkStart w:id="281" w:name="_Toc448915075"/>
      <w:bookmarkStart w:id="282" w:name="_Toc448915638"/>
      <w:bookmarkStart w:id="283" w:name="_Toc448916158"/>
      <w:bookmarkStart w:id="284" w:name="_Toc448916671"/>
      <w:bookmarkStart w:id="285" w:name="_Toc448917172"/>
      <w:bookmarkStart w:id="286" w:name="_Toc448915076"/>
      <w:bookmarkStart w:id="287" w:name="_Toc448915639"/>
      <w:bookmarkStart w:id="288" w:name="_Toc448916159"/>
      <w:bookmarkStart w:id="289" w:name="_Toc448916672"/>
      <w:bookmarkStart w:id="290" w:name="_Toc448917173"/>
      <w:bookmarkStart w:id="291" w:name="_Toc448915077"/>
      <w:bookmarkStart w:id="292" w:name="_Toc448915640"/>
      <w:bookmarkStart w:id="293" w:name="_Toc448916160"/>
      <w:bookmarkStart w:id="294" w:name="_Toc448916673"/>
      <w:bookmarkStart w:id="295" w:name="_Toc448917174"/>
      <w:bookmarkStart w:id="296" w:name="_Toc448915078"/>
      <w:bookmarkStart w:id="297" w:name="_Toc448915641"/>
      <w:bookmarkStart w:id="298" w:name="_Toc448916161"/>
      <w:bookmarkStart w:id="299" w:name="_Toc448916674"/>
      <w:bookmarkStart w:id="300" w:name="_Toc448917175"/>
      <w:bookmarkStart w:id="301" w:name="_Toc448915079"/>
      <w:bookmarkStart w:id="302" w:name="_Toc448915642"/>
      <w:bookmarkStart w:id="303" w:name="_Toc448916162"/>
      <w:bookmarkStart w:id="304" w:name="_Toc448916675"/>
      <w:bookmarkStart w:id="305" w:name="_Toc448917176"/>
      <w:bookmarkStart w:id="306" w:name="_Toc448915080"/>
      <w:bookmarkStart w:id="307" w:name="_Toc448915643"/>
      <w:bookmarkStart w:id="308" w:name="_Toc448916163"/>
      <w:bookmarkStart w:id="309" w:name="_Toc448916676"/>
      <w:bookmarkStart w:id="310" w:name="_Toc448917177"/>
      <w:bookmarkStart w:id="311" w:name="_Toc448915081"/>
      <w:bookmarkStart w:id="312" w:name="_Toc448915644"/>
      <w:bookmarkStart w:id="313" w:name="_Toc448916164"/>
      <w:bookmarkStart w:id="314" w:name="_Toc448916677"/>
      <w:bookmarkStart w:id="315" w:name="_Toc448917178"/>
      <w:bookmarkStart w:id="316" w:name="_Toc448915082"/>
      <w:bookmarkStart w:id="317" w:name="_Toc448915645"/>
      <w:bookmarkStart w:id="318" w:name="_Toc448916165"/>
      <w:bookmarkStart w:id="319" w:name="_Toc448916678"/>
      <w:bookmarkStart w:id="320" w:name="_Toc448917179"/>
      <w:bookmarkStart w:id="321" w:name="_Toc448915083"/>
      <w:bookmarkStart w:id="322" w:name="_Toc448915646"/>
      <w:bookmarkStart w:id="323" w:name="_Toc448916166"/>
      <w:bookmarkStart w:id="324" w:name="_Toc448916679"/>
      <w:bookmarkStart w:id="325" w:name="_Toc448917180"/>
      <w:bookmarkStart w:id="326" w:name="_Toc448915084"/>
      <w:bookmarkStart w:id="327" w:name="_Toc448915647"/>
      <w:bookmarkStart w:id="328" w:name="_Toc448916167"/>
      <w:bookmarkStart w:id="329" w:name="_Toc448916680"/>
      <w:bookmarkStart w:id="330" w:name="_Toc448917181"/>
      <w:bookmarkStart w:id="331" w:name="_Toc448915085"/>
      <w:bookmarkStart w:id="332" w:name="_Toc448915648"/>
      <w:bookmarkStart w:id="333" w:name="_Toc448916168"/>
      <w:bookmarkStart w:id="334" w:name="_Toc448916681"/>
      <w:bookmarkStart w:id="335" w:name="_Toc448917182"/>
      <w:bookmarkStart w:id="336" w:name="_Toc448915086"/>
      <w:bookmarkStart w:id="337" w:name="_Toc448915649"/>
      <w:bookmarkStart w:id="338" w:name="_Toc448916169"/>
      <w:bookmarkStart w:id="339" w:name="_Toc448916682"/>
      <w:bookmarkStart w:id="340" w:name="_Toc448917183"/>
      <w:bookmarkStart w:id="341" w:name="_Toc448841476"/>
      <w:bookmarkStart w:id="342" w:name="_Toc448915087"/>
      <w:bookmarkStart w:id="343" w:name="_Toc448915650"/>
      <w:bookmarkStart w:id="344" w:name="_Toc448916170"/>
      <w:bookmarkStart w:id="345" w:name="_Toc448916683"/>
      <w:bookmarkStart w:id="346" w:name="_Toc448917184"/>
      <w:bookmarkStart w:id="347" w:name="_Toc448915089"/>
      <w:bookmarkStart w:id="348" w:name="_Toc448915652"/>
      <w:bookmarkStart w:id="349" w:name="_Toc448916172"/>
      <w:bookmarkStart w:id="350" w:name="_Toc448916685"/>
      <w:bookmarkStart w:id="351" w:name="_Toc448917186"/>
      <w:bookmarkStart w:id="352" w:name="_Toc448915090"/>
      <w:bookmarkStart w:id="353" w:name="_Toc448915653"/>
      <w:bookmarkStart w:id="354" w:name="_Toc448916173"/>
      <w:bookmarkStart w:id="355" w:name="_Toc448916686"/>
      <w:bookmarkStart w:id="356" w:name="_Toc448917187"/>
      <w:bookmarkStart w:id="357" w:name="_Toc448915093"/>
      <w:bookmarkStart w:id="358" w:name="_Toc448915656"/>
      <w:bookmarkStart w:id="359" w:name="_Toc448916176"/>
      <w:bookmarkStart w:id="360" w:name="_Toc448916689"/>
      <w:bookmarkStart w:id="361" w:name="_Toc448917190"/>
      <w:bookmarkStart w:id="362" w:name="_Toc448915094"/>
      <w:bookmarkStart w:id="363" w:name="_Toc448915657"/>
      <w:bookmarkStart w:id="364" w:name="_Toc448916177"/>
      <w:bookmarkStart w:id="365" w:name="_Toc448916690"/>
      <w:bookmarkStart w:id="366" w:name="_Toc448917191"/>
      <w:bookmarkStart w:id="367" w:name="_Toc448915097"/>
      <w:bookmarkStart w:id="368" w:name="_Toc448915660"/>
      <w:bookmarkStart w:id="369" w:name="_Toc448916180"/>
      <w:bookmarkStart w:id="370" w:name="_Toc448916693"/>
      <w:bookmarkStart w:id="371" w:name="_Toc448917194"/>
      <w:bookmarkStart w:id="372" w:name="_Toc448915101"/>
      <w:bookmarkStart w:id="373" w:name="_Toc448915664"/>
      <w:bookmarkStart w:id="374" w:name="_Toc448916184"/>
      <w:bookmarkStart w:id="375" w:name="_Toc448916697"/>
      <w:bookmarkStart w:id="376" w:name="_Toc448917198"/>
      <w:bookmarkStart w:id="377" w:name="_Toc448915103"/>
      <w:bookmarkStart w:id="378" w:name="_Toc448915666"/>
      <w:bookmarkStart w:id="379" w:name="_Toc448916186"/>
      <w:bookmarkStart w:id="380" w:name="_Toc448916699"/>
      <w:bookmarkStart w:id="381" w:name="_Toc448917200"/>
      <w:bookmarkStart w:id="382" w:name="_Toc448915104"/>
      <w:bookmarkStart w:id="383" w:name="_Toc448915667"/>
      <w:bookmarkStart w:id="384" w:name="_Toc448916187"/>
      <w:bookmarkStart w:id="385" w:name="_Toc448916700"/>
      <w:bookmarkStart w:id="386" w:name="_Toc448917201"/>
      <w:bookmarkStart w:id="387" w:name="_Toc448841477"/>
      <w:bookmarkStart w:id="388" w:name="_Toc448915105"/>
      <w:bookmarkStart w:id="389" w:name="_Toc448915668"/>
      <w:bookmarkStart w:id="390" w:name="_Toc448916188"/>
      <w:bookmarkStart w:id="391" w:name="_Toc448916701"/>
      <w:bookmarkStart w:id="392" w:name="_Toc448917202"/>
      <w:bookmarkStart w:id="393" w:name="_Toc448841478"/>
      <w:bookmarkStart w:id="394" w:name="_Toc448915106"/>
      <w:bookmarkStart w:id="395" w:name="_Toc448915669"/>
      <w:bookmarkStart w:id="396" w:name="_Toc448916189"/>
      <w:bookmarkStart w:id="397" w:name="_Toc448916702"/>
      <w:bookmarkStart w:id="398" w:name="_Toc448917203"/>
      <w:bookmarkStart w:id="399" w:name="_Toc448841479"/>
      <w:bookmarkStart w:id="400" w:name="_Toc448915107"/>
      <w:bookmarkStart w:id="401" w:name="_Toc448915670"/>
      <w:bookmarkStart w:id="402" w:name="_Toc448916190"/>
      <w:bookmarkStart w:id="403" w:name="_Toc448916703"/>
      <w:bookmarkStart w:id="404" w:name="_Toc448917204"/>
      <w:bookmarkStart w:id="405" w:name="_Toc448841480"/>
      <w:bookmarkStart w:id="406" w:name="_Toc448915108"/>
      <w:bookmarkStart w:id="407" w:name="_Toc448915671"/>
      <w:bookmarkStart w:id="408" w:name="_Toc448916191"/>
      <w:bookmarkStart w:id="409" w:name="_Toc448916704"/>
      <w:bookmarkStart w:id="410" w:name="_Toc448917205"/>
      <w:bookmarkStart w:id="411" w:name="_Toc448841481"/>
      <w:bookmarkStart w:id="412" w:name="_Toc448915109"/>
      <w:bookmarkStart w:id="413" w:name="_Toc448915672"/>
      <w:bookmarkStart w:id="414" w:name="_Toc448916192"/>
      <w:bookmarkStart w:id="415" w:name="_Toc448916705"/>
      <w:bookmarkStart w:id="416" w:name="_Toc448917206"/>
      <w:bookmarkStart w:id="417" w:name="_Toc448915110"/>
      <w:bookmarkStart w:id="418" w:name="_Toc448915673"/>
      <w:bookmarkStart w:id="419" w:name="_Toc448916193"/>
      <w:bookmarkStart w:id="420" w:name="_Toc448916706"/>
      <w:bookmarkStart w:id="421" w:name="_Toc448917207"/>
      <w:bookmarkStart w:id="422" w:name="_Toc448917208"/>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r w:rsidRPr="00DC2120">
        <w:lastRenderedPageBreak/>
        <w:t>Requirements</w:t>
      </w:r>
      <w:bookmarkEnd w:id="422"/>
    </w:p>
    <w:p w14:paraId="714DD249" w14:textId="418BED05" w:rsidR="004B7F82" w:rsidRPr="00DC2120" w:rsidRDefault="004B7F82" w:rsidP="00543A45">
      <w:pPr>
        <w:pStyle w:val="Paragraph"/>
        <w:spacing w:line="300" w:lineRule="exact"/>
      </w:pPr>
      <w:r w:rsidRPr="00DC2120">
        <w:t>Requirements have been organised in to relevant categories and cross reference where applicable. Additional guidance has also been provided regarding options for potential compliance and supplemental information. If a requirement requires dialogue between RSSB and the supplier in order to define the scope, this has also been noted within the guidance.</w:t>
      </w:r>
    </w:p>
    <w:p w14:paraId="6805FF02" w14:textId="1A7A9EFD" w:rsidR="00122396" w:rsidRPr="00DC2120" w:rsidRDefault="00122396" w:rsidP="00543A45">
      <w:pPr>
        <w:pStyle w:val="Paragraph"/>
        <w:spacing w:line="300" w:lineRule="exact"/>
      </w:pPr>
      <w:r w:rsidRPr="00DC2120">
        <w:t xml:space="preserve">MOSCOW: </w:t>
      </w:r>
      <w:r w:rsidRPr="00DC2120">
        <w:br/>
      </w:r>
      <w:r w:rsidRPr="00DC2120">
        <w:rPr>
          <w:b/>
          <w:sz w:val="28"/>
        </w:rPr>
        <w:t>M</w:t>
      </w:r>
      <w:r w:rsidRPr="00DC2120">
        <w:t xml:space="preserve">ust have; </w:t>
      </w:r>
      <w:r w:rsidRPr="00DC2120">
        <w:rPr>
          <w:b/>
          <w:sz w:val="28"/>
        </w:rPr>
        <w:t>S</w:t>
      </w:r>
      <w:r w:rsidRPr="00DC2120">
        <w:t xml:space="preserve">hould have; </w:t>
      </w:r>
      <w:r w:rsidRPr="00DC2120">
        <w:rPr>
          <w:b/>
          <w:sz w:val="28"/>
        </w:rPr>
        <w:t>C</w:t>
      </w:r>
      <w:r w:rsidRPr="00DC2120">
        <w:t xml:space="preserve">ould have; </w:t>
      </w:r>
      <w:r w:rsidRPr="00DC2120">
        <w:rPr>
          <w:b/>
          <w:sz w:val="28"/>
        </w:rPr>
        <w:t>W</w:t>
      </w:r>
      <w:r w:rsidRPr="00DC2120">
        <w:t>on’t have</w:t>
      </w:r>
    </w:p>
    <w:p w14:paraId="342FD07F" w14:textId="7EF11DB2" w:rsidR="009C1ADF" w:rsidRPr="00DC2120" w:rsidRDefault="00595326" w:rsidP="00543A45">
      <w:pPr>
        <w:tabs>
          <w:tab w:val="center" w:pos="4513"/>
        </w:tabs>
        <w:rPr>
          <w:rFonts w:ascii="Calibri" w:hAnsi="Calibri"/>
        </w:rPr>
        <w:sectPr w:rsidR="009C1ADF" w:rsidRPr="00DC2120" w:rsidSect="005D4815">
          <w:pgSz w:w="11906" w:h="16838"/>
          <w:pgMar w:top="1440" w:right="1440" w:bottom="1440" w:left="1440" w:header="708" w:footer="708" w:gutter="0"/>
          <w:cols w:space="708"/>
          <w:docGrid w:linePitch="360"/>
        </w:sectPr>
      </w:pPr>
      <w:r w:rsidRPr="00DC2120">
        <w:rPr>
          <w:rFonts w:ascii="Calibri" w:hAnsi="Calibri"/>
          <w:lang w:eastAsia="en-GB"/>
        </w:rPr>
        <w:tab/>
      </w:r>
    </w:p>
    <w:tbl>
      <w:tblPr>
        <w:tblStyle w:val="TableGrid"/>
        <w:tblW w:w="14265" w:type="dxa"/>
        <w:tblLayout w:type="fixed"/>
        <w:tblLook w:val="04A0" w:firstRow="1" w:lastRow="0" w:firstColumn="1" w:lastColumn="0" w:noHBand="0" w:noVBand="1"/>
      </w:tblPr>
      <w:tblGrid>
        <w:gridCol w:w="988"/>
        <w:gridCol w:w="4488"/>
        <w:gridCol w:w="7560"/>
        <w:gridCol w:w="1229"/>
      </w:tblGrid>
      <w:tr w:rsidR="00472F64" w:rsidRPr="00DC2120" w14:paraId="4E39CA11" w14:textId="77777777" w:rsidTr="00D26C1B">
        <w:trPr>
          <w:trHeight w:val="492"/>
        </w:trPr>
        <w:tc>
          <w:tcPr>
            <w:tcW w:w="14265" w:type="dxa"/>
            <w:gridSpan w:val="4"/>
            <w:shd w:val="clear" w:color="auto" w:fill="D9D9D9" w:themeFill="background1" w:themeFillShade="D9"/>
          </w:tcPr>
          <w:p w14:paraId="76B9BAA2" w14:textId="3C0784E2" w:rsidR="00472F64" w:rsidRPr="00DC2120" w:rsidRDefault="00472F64" w:rsidP="00DC2120">
            <w:pPr>
              <w:pStyle w:val="Paragraph"/>
              <w:spacing w:after="0" w:line="240" w:lineRule="auto"/>
              <w:jc w:val="center"/>
              <w:rPr>
                <w:sz w:val="22"/>
                <w:szCs w:val="22"/>
              </w:rPr>
            </w:pPr>
            <w:bookmarkStart w:id="423" w:name="_Toc448211139"/>
            <w:bookmarkStart w:id="424" w:name="_Toc448211140"/>
            <w:bookmarkStart w:id="425" w:name="_Toc448211141"/>
            <w:bookmarkStart w:id="426" w:name="_Toc447719782"/>
            <w:bookmarkStart w:id="427" w:name="_Toc448211142"/>
            <w:bookmarkStart w:id="428" w:name="_Toc447719783"/>
            <w:bookmarkStart w:id="429" w:name="_Toc448211143"/>
            <w:bookmarkStart w:id="430" w:name="_Toc447719784"/>
            <w:bookmarkStart w:id="431" w:name="_Toc448211144"/>
            <w:bookmarkStart w:id="432" w:name="_Toc447719785"/>
            <w:bookmarkStart w:id="433" w:name="_Toc448211145"/>
            <w:bookmarkStart w:id="434" w:name="_Toc447719786"/>
            <w:bookmarkStart w:id="435" w:name="_Toc448211146"/>
            <w:bookmarkStart w:id="436" w:name="_Toc447719787"/>
            <w:bookmarkStart w:id="437" w:name="_Toc448211147"/>
            <w:bookmarkStart w:id="438" w:name="_Toc447719788"/>
            <w:bookmarkStart w:id="439" w:name="_Toc448211148"/>
            <w:bookmarkStart w:id="440" w:name="_Toc447719789"/>
            <w:bookmarkStart w:id="441" w:name="_Toc448211149"/>
            <w:bookmarkStart w:id="442" w:name="_Toc447719790"/>
            <w:bookmarkStart w:id="443" w:name="_Toc448211150"/>
            <w:bookmarkStart w:id="444" w:name="_Toc447719791"/>
            <w:bookmarkStart w:id="445" w:name="_Toc448211151"/>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r w:rsidRPr="00DC2120">
              <w:rPr>
                <w:b/>
                <w:sz w:val="22"/>
                <w:szCs w:val="22"/>
              </w:rPr>
              <w:lastRenderedPageBreak/>
              <w:t>BUSINESS REQUIREMENTS</w:t>
            </w:r>
            <w:r w:rsidR="00CE0166" w:rsidRPr="00DC2120">
              <w:rPr>
                <w:b/>
                <w:sz w:val="22"/>
                <w:szCs w:val="22"/>
              </w:rPr>
              <w:br/>
            </w:r>
          </w:p>
        </w:tc>
      </w:tr>
      <w:tr w:rsidR="007F3D58" w:rsidRPr="00DC2120" w14:paraId="1A364B1E" w14:textId="77777777" w:rsidTr="00DC2120">
        <w:tc>
          <w:tcPr>
            <w:tcW w:w="988" w:type="dxa"/>
            <w:shd w:val="clear" w:color="auto" w:fill="D9D9D9" w:themeFill="background1" w:themeFillShade="D9"/>
          </w:tcPr>
          <w:p w14:paraId="1A09D9B3" w14:textId="77777777" w:rsidR="00472F64" w:rsidRPr="00DC2120" w:rsidRDefault="00472F64" w:rsidP="00DC2120">
            <w:pPr>
              <w:pStyle w:val="Paragraph"/>
              <w:spacing w:after="0" w:line="240" w:lineRule="auto"/>
              <w:rPr>
                <w:sz w:val="22"/>
                <w:szCs w:val="22"/>
              </w:rPr>
            </w:pPr>
            <w:r w:rsidRPr="00DC2120">
              <w:rPr>
                <w:sz w:val="22"/>
                <w:szCs w:val="22"/>
              </w:rPr>
              <w:t>Req. ID</w:t>
            </w:r>
          </w:p>
        </w:tc>
        <w:tc>
          <w:tcPr>
            <w:tcW w:w="4488" w:type="dxa"/>
            <w:shd w:val="clear" w:color="auto" w:fill="D9D9D9" w:themeFill="background1" w:themeFillShade="D9"/>
          </w:tcPr>
          <w:p w14:paraId="06F1749C" w14:textId="77777777" w:rsidR="00472F64" w:rsidRPr="00DC2120" w:rsidRDefault="00472F64" w:rsidP="00DC2120">
            <w:pPr>
              <w:pStyle w:val="Paragraph"/>
              <w:spacing w:after="0" w:line="240" w:lineRule="auto"/>
              <w:rPr>
                <w:sz w:val="22"/>
                <w:szCs w:val="22"/>
              </w:rPr>
            </w:pPr>
            <w:r w:rsidRPr="00DC2120">
              <w:rPr>
                <w:sz w:val="22"/>
                <w:szCs w:val="22"/>
              </w:rPr>
              <w:t>Description / User Story</w:t>
            </w:r>
          </w:p>
        </w:tc>
        <w:tc>
          <w:tcPr>
            <w:tcW w:w="7560" w:type="dxa"/>
            <w:shd w:val="clear" w:color="auto" w:fill="D9D9D9" w:themeFill="background1" w:themeFillShade="D9"/>
          </w:tcPr>
          <w:p w14:paraId="159709D0" w14:textId="0E718C85" w:rsidR="00472F64" w:rsidRPr="00DC2120" w:rsidRDefault="00472F64" w:rsidP="00DC2120">
            <w:pPr>
              <w:pStyle w:val="Paragraph"/>
              <w:spacing w:after="0" w:line="240" w:lineRule="auto"/>
              <w:rPr>
                <w:sz w:val="22"/>
                <w:szCs w:val="22"/>
              </w:rPr>
            </w:pPr>
            <w:r w:rsidRPr="00DC2120">
              <w:rPr>
                <w:sz w:val="22"/>
                <w:szCs w:val="22"/>
              </w:rPr>
              <w:t>Guidance and potential options for meeting the requirement</w:t>
            </w:r>
          </w:p>
        </w:tc>
        <w:tc>
          <w:tcPr>
            <w:tcW w:w="1229" w:type="dxa"/>
            <w:shd w:val="clear" w:color="auto" w:fill="D9D9D9" w:themeFill="background1" w:themeFillShade="D9"/>
          </w:tcPr>
          <w:p w14:paraId="78132A35" w14:textId="0C1ED326" w:rsidR="00472F64" w:rsidRPr="00DC2120" w:rsidRDefault="00472F64" w:rsidP="00DC2120">
            <w:pPr>
              <w:pStyle w:val="Paragraph"/>
              <w:spacing w:after="0" w:line="240" w:lineRule="auto"/>
              <w:rPr>
                <w:sz w:val="22"/>
                <w:szCs w:val="22"/>
              </w:rPr>
            </w:pPr>
            <w:r w:rsidRPr="00DC2120">
              <w:rPr>
                <w:sz w:val="22"/>
                <w:szCs w:val="22"/>
              </w:rPr>
              <w:t>MOSCOW</w:t>
            </w:r>
          </w:p>
        </w:tc>
      </w:tr>
      <w:tr w:rsidR="007F3D58" w:rsidRPr="00DC2120" w14:paraId="7D4A0AD7" w14:textId="77777777" w:rsidTr="00DC2120">
        <w:tc>
          <w:tcPr>
            <w:tcW w:w="988" w:type="dxa"/>
          </w:tcPr>
          <w:p w14:paraId="5090C10C" w14:textId="0781AB58" w:rsidR="00472F64" w:rsidRPr="00DC2120" w:rsidRDefault="00472F64" w:rsidP="00DC2120">
            <w:pPr>
              <w:pStyle w:val="Paragraph"/>
              <w:spacing w:after="0" w:line="240" w:lineRule="auto"/>
              <w:rPr>
                <w:sz w:val="22"/>
                <w:szCs w:val="22"/>
              </w:rPr>
            </w:pPr>
            <w:r w:rsidRPr="00DC2120">
              <w:rPr>
                <w:sz w:val="22"/>
                <w:szCs w:val="22"/>
              </w:rPr>
              <w:t>B1</w:t>
            </w:r>
          </w:p>
        </w:tc>
        <w:tc>
          <w:tcPr>
            <w:tcW w:w="4488" w:type="dxa"/>
          </w:tcPr>
          <w:p w14:paraId="14748B5C" w14:textId="46F8EA81" w:rsidR="00130C61" w:rsidRPr="00DC2120" w:rsidRDefault="00472F64" w:rsidP="00DC2120">
            <w:pPr>
              <w:pStyle w:val="Paragraph"/>
              <w:spacing w:after="0" w:line="240" w:lineRule="auto"/>
              <w:rPr>
                <w:sz w:val="22"/>
                <w:szCs w:val="22"/>
              </w:rPr>
            </w:pPr>
            <w:r w:rsidRPr="00DC2120">
              <w:rPr>
                <w:sz w:val="22"/>
                <w:szCs w:val="22"/>
              </w:rPr>
              <w:t xml:space="preserve">The following content needs to be available and displayed within a mobile device, and accommodates different device manufacturers, operating systems, viewable area, and WIFI / internet coverage. </w:t>
            </w:r>
            <w:r w:rsidRPr="00DC2120">
              <w:rPr>
                <w:sz w:val="22"/>
                <w:szCs w:val="22"/>
              </w:rPr>
              <w:br/>
            </w:r>
            <w:hyperlink r:id="rId15" w:anchor="Default=%7B%22k%22%3A%22%22%2C%22r%22%3A%5B%7B%22n%22%3A%22rgsolDocumentContentType%22%2C%22t%22%3A%5B%22%5C%22%C7%82%C7%8252756c6520426f6f6b73%5C%22%22%5D%2C%22o%22%3A%22and%22%2C%22k%22%3Afalse%2C%22m%22%3Anull%7D%5D%7D" w:history="1">
              <w:r w:rsidRPr="00DC2120">
                <w:rPr>
                  <w:rStyle w:val="Hyperlink"/>
                  <w:sz w:val="22"/>
                  <w:szCs w:val="22"/>
                </w:rPr>
                <w:t>Rule books content</w:t>
              </w:r>
            </w:hyperlink>
            <w:r w:rsidR="00F91D57" w:rsidRPr="00DC2120">
              <w:rPr>
                <w:sz w:val="22"/>
                <w:szCs w:val="22"/>
              </w:rPr>
              <w:t>.</w:t>
            </w:r>
          </w:p>
          <w:p w14:paraId="3A7FF517" w14:textId="11AA6AE1" w:rsidR="00472F64" w:rsidRPr="00DC2120" w:rsidRDefault="00472F64" w:rsidP="00DC2120">
            <w:pPr>
              <w:pStyle w:val="Paragraph"/>
              <w:spacing w:after="0" w:line="240" w:lineRule="auto"/>
              <w:rPr>
                <w:sz w:val="22"/>
                <w:szCs w:val="22"/>
              </w:rPr>
            </w:pPr>
          </w:p>
        </w:tc>
        <w:tc>
          <w:tcPr>
            <w:tcW w:w="7560" w:type="dxa"/>
          </w:tcPr>
          <w:p w14:paraId="7BB7DEA3" w14:textId="77777777" w:rsidR="00472F64" w:rsidRPr="00DC2120" w:rsidRDefault="00472F64" w:rsidP="00DC2120">
            <w:pPr>
              <w:pStyle w:val="Paragraph"/>
              <w:spacing w:after="0" w:line="240" w:lineRule="auto"/>
              <w:rPr>
                <w:sz w:val="22"/>
                <w:szCs w:val="22"/>
              </w:rPr>
            </w:pPr>
            <w:r w:rsidRPr="00DC2120">
              <w:rPr>
                <w:sz w:val="22"/>
                <w:szCs w:val="22"/>
              </w:rPr>
              <w:t>RSSB has no control over the end user devices, operating systems, and viewable areas. To date, two technical solutions appear to be available:</w:t>
            </w:r>
          </w:p>
          <w:p w14:paraId="6223B4B6" w14:textId="2E30EBA1" w:rsidR="00472F64" w:rsidRPr="00DC2120" w:rsidRDefault="00472F64" w:rsidP="00DC2120">
            <w:pPr>
              <w:pStyle w:val="Paragraph"/>
              <w:numPr>
                <w:ilvl w:val="0"/>
                <w:numId w:val="63"/>
              </w:numPr>
              <w:spacing w:after="0" w:line="240" w:lineRule="auto"/>
              <w:rPr>
                <w:sz w:val="22"/>
                <w:szCs w:val="22"/>
              </w:rPr>
            </w:pPr>
            <w:r w:rsidRPr="00DC2120">
              <w:rPr>
                <w:sz w:val="22"/>
                <w:szCs w:val="22"/>
              </w:rPr>
              <w:t>Mobile applications for each device / operating system</w:t>
            </w:r>
            <w:r w:rsidR="0060282F" w:rsidRPr="00DC2120">
              <w:rPr>
                <w:sz w:val="22"/>
                <w:szCs w:val="22"/>
              </w:rPr>
              <w:t>, with content downloaded to the device</w:t>
            </w:r>
            <w:r w:rsidR="00623CA4" w:rsidRPr="00DC2120">
              <w:rPr>
                <w:sz w:val="22"/>
                <w:szCs w:val="22"/>
              </w:rPr>
              <w:t xml:space="preserve"> for offline viewing</w:t>
            </w:r>
          </w:p>
          <w:p w14:paraId="77CAD3C8" w14:textId="77777777" w:rsidR="00D26C1B" w:rsidRPr="00DC2120" w:rsidRDefault="00472F64" w:rsidP="00DC2120">
            <w:pPr>
              <w:pStyle w:val="Paragraph"/>
              <w:numPr>
                <w:ilvl w:val="0"/>
                <w:numId w:val="63"/>
              </w:numPr>
              <w:spacing w:after="0" w:line="240" w:lineRule="auto"/>
              <w:rPr>
                <w:sz w:val="22"/>
                <w:szCs w:val="22"/>
              </w:rPr>
            </w:pPr>
            <w:r w:rsidRPr="00DC2120">
              <w:rPr>
                <w:sz w:val="22"/>
                <w:szCs w:val="22"/>
              </w:rPr>
              <w:t>Responsive design website with offline capabilities via application caching</w:t>
            </w:r>
          </w:p>
          <w:p w14:paraId="2822B304" w14:textId="3B2B92E6" w:rsidR="00472F64" w:rsidRPr="00DC2120" w:rsidRDefault="009A634A" w:rsidP="00DC2120">
            <w:pPr>
              <w:pStyle w:val="Paragraph"/>
              <w:spacing w:after="0" w:line="240" w:lineRule="auto"/>
              <w:rPr>
                <w:sz w:val="22"/>
                <w:szCs w:val="22"/>
              </w:rPr>
            </w:pPr>
            <w:r w:rsidRPr="00DC2120">
              <w:rPr>
                <w:sz w:val="22"/>
                <w:szCs w:val="22"/>
              </w:rPr>
              <w:t>See Appendix D for in scope documents.</w:t>
            </w:r>
            <w:r w:rsidRPr="00DC2120">
              <w:rPr>
                <w:sz w:val="22"/>
                <w:szCs w:val="22"/>
              </w:rPr>
              <w:br/>
              <w:t>See requirement O1 for out of scope documents.</w:t>
            </w:r>
          </w:p>
        </w:tc>
        <w:tc>
          <w:tcPr>
            <w:tcW w:w="1229" w:type="dxa"/>
          </w:tcPr>
          <w:p w14:paraId="59EA3B96" w14:textId="14A5305B" w:rsidR="00472F64" w:rsidRPr="00DC2120" w:rsidRDefault="00472F64" w:rsidP="00DC2120">
            <w:pPr>
              <w:pStyle w:val="Paragraph"/>
              <w:spacing w:after="0" w:line="240" w:lineRule="auto"/>
              <w:rPr>
                <w:sz w:val="22"/>
                <w:szCs w:val="22"/>
              </w:rPr>
            </w:pPr>
            <w:r w:rsidRPr="00DC2120">
              <w:rPr>
                <w:sz w:val="22"/>
                <w:szCs w:val="22"/>
              </w:rPr>
              <w:t>M</w:t>
            </w:r>
          </w:p>
          <w:p w14:paraId="09FCC73B" w14:textId="587C31B7" w:rsidR="00472F64" w:rsidRPr="00DC2120" w:rsidRDefault="00472F64" w:rsidP="00DC2120">
            <w:pPr>
              <w:pStyle w:val="Paragraph"/>
              <w:spacing w:after="0" w:line="240" w:lineRule="auto"/>
              <w:rPr>
                <w:sz w:val="22"/>
                <w:szCs w:val="22"/>
              </w:rPr>
            </w:pPr>
          </w:p>
        </w:tc>
      </w:tr>
      <w:tr w:rsidR="007F3D58" w:rsidRPr="00DC2120" w14:paraId="566E5FCC" w14:textId="77777777" w:rsidTr="00DC2120">
        <w:tc>
          <w:tcPr>
            <w:tcW w:w="988" w:type="dxa"/>
          </w:tcPr>
          <w:p w14:paraId="15382DEE" w14:textId="661C7FD8" w:rsidR="00472F64" w:rsidRPr="00DC2120" w:rsidDel="006D0AD0" w:rsidRDefault="00472F64" w:rsidP="00DC2120">
            <w:pPr>
              <w:pStyle w:val="Paragraph"/>
              <w:spacing w:after="0" w:line="240" w:lineRule="auto"/>
              <w:rPr>
                <w:sz w:val="22"/>
                <w:szCs w:val="22"/>
              </w:rPr>
            </w:pPr>
            <w:r w:rsidRPr="00DC2120">
              <w:rPr>
                <w:sz w:val="22"/>
                <w:szCs w:val="22"/>
              </w:rPr>
              <w:t>B2</w:t>
            </w:r>
          </w:p>
        </w:tc>
        <w:tc>
          <w:tcPr>
            <w:tcW w:w="4488" w:type="dxa"/>
          </w:tcPr>
          <w:p w14:paraId="2746BECE" w14:textId="2F8C1113" w:rsidR="00472F64" w:rsidRPr="00DC2120" w:rsidRDefault="00472F64" w:rsidP="00DC2120">
            <w:pPr>
              <w:pStyle w:val="Paragraph"/>
              <w:spacing w:after="0" w:line="240" w:lineRule="auto"/>
              <w:rPr>
                <w:sz w:val="22"/>
                <w:szCs w:val="22"/>
              </w:rPr>
            </w:pPr>
            <w:r w:rsidRPr="00DC2120">
              <w:rPr>
                <w:sz w:val="22"/>
                <w:szCs w:val="22"/>
              </w:rPr>
              <w:t>Rule Book content (text, images, audio and video) to be updated once in the RMDB by RSSB authors and published in a format viewable on mobile devices</w:t>
            </w:r>
            <w:r w:rsidR="00F91D57" w:rsidRPr="00DC2120">
              <w:rPr>
                <w:sz w:val="22"/>
                <w:szCs w:val="22"/>
              </w:rPr>
              <w:t>.</w:t>
            </w:r>
          </w:p>
        </w:tc>
        <w:tc>
          <w:tcPr>
            <w:tcW w:w="7560" w:type="dxa"/>
          </w:tcPr>
          <w:p w14:paraId="1FD578C9" w14:textId="2B77C658" w:rsidR="0060282F" w:rsidRPr="00DC2120" w:rsidRDefault="0060282F" w:rsidP="00DC2120">
            <w:pPr>
              <w:pStyle w:val="Paragraph"/>
              <w:spacing w:after="0" w:line="240" w:lineRule="auto"/>
              <w:rPr>
                <w:sz w:val="22"/>
                <w:szCs w:val="22"/>
              </w:rPr>
            </w:pPr>
            <w:r w:rsidRPr="00DC2120">
              <w:rPr>
                <w:sz w:val="22"/>
                <w:szCs w:val="22"/>
              </w:rPr>
              <w:t>When the PDF Rule Book content has been converted to DITA XML and associated images, the RMDB will be the single sourcing repository by which existing content will be update</w:t>
            </w:r>
            <w:r w:rsidR="00F91D57" w:rsidRPr="00DC2120">
              <w:rPr>
                <w:sz w:val="22"/>
                <w:szCs w:val="22"/>
              </w:rPr>
              <w:t>d</w:t>
            </w:r>
            <w:r w:rsidRPr="00DC2120">
              <w:rPr>
                <w:sz w:val="22"/>
                <w:szCs w:val="22"/>
              </w:rPr>
              <w:t xml:space="preserve"> and new content created. </w:t>
            </w:r>
            <w:r w:rsidRPr="00DC2120">
              <w:rPr>
                <w:sz w:val="22"/>
                <w:szCs w:val="22"/>
              </w:rPr>
              <w:br/>
              <w:t>Upon review and approval within the RMDB:</w:t>
            </w:r>
          </w:p>
          <w:p w14:paraId="6041E309" w14:textId="7FE30CDA" w:rsidR="0060282F" w:rsidRPr="00DC2120" w:rsidRDefault="0060282F" w:rsidP="00DC2120">
            <w:pPr>
              <w:pStyle w:val="Paragraph"/>
              <w:numPr>
                <w:ilvl w:val="0"/>
                <w:numId w:val="64"/>
              </w:numPr>
              <w:spacing w:after="0" w:line="240" w:lineRule="auto"/>
              <w:rPr>
                <w:sz w:val="22"/>
                <w:szCs w:val="22"/>
              </w:rPr>
            </w:pPr>
            <w:r w:rsidRPr="00DC2120">
              <w:rPr>
                <w:sz w:val="22"/>
                <w:szCs w:val="22"/>
              </w:rPr>
              <w:t>a PDF for print will be created from the source content (manually uploaded to the RSSB website)</w:t>
            </w:r>
          </w:p>
          <w:p w14:paraId="18DA8A4E" w14:textId="0E306413" w:rsidR="00472F64" w:rsidRPr="00DC2120" w:rsidRDefault="0060282F" w:rsidP="00DC2120">
            <w:pPr>
              <w:pStyle w:val="Paragraph"/>
              <w:numPr>
                <w:ilvl w:val="0"/>
                <w:numId w:val="64"/>
              </w:numPr>
              <w:spacing w:after="0" w:line="240" w:lineRule="auto"/>
              <w:rPr>
                <w:sz w:val="22"/>
                <w:szCs w:val="22"/>
              </w:rPr>
            </w:pPr>
            <w:r w:rsidRPr="00DC2120">
              <w:rPr>
                <w:sz w:val="22"/>
                <w:szCs w:val="22"/>
              </w:rPr>
              <w:t>The source content (or derivative of the source content if additional mobile specific content is available) will be utilised wit</w:t>
            </w:r>
            <w:r w:rsidR="002A2735" w:rsidRPr="00DC2120">
              <w:rPr>
                <w:sz w:val="22"/>
                <w:szCs w:val="22"/>
              </w:rPr>
              <w:t>hin the mobile delivery (requirement B1)</w:t>
            </w:r>
          </w:p>
        </w:tc>
        <w:tc>
          <w:tcPr>
            <w:tcW w:w="1229" w:type="dxa"/>
          </w:tcPr>
          <w:p w14:paraId="6012B947" w14:textId="563A6250"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672085CE" w14:textId="77777777" w:rsidTr="00DC2120">
        <w:tc>
          <w:tcPr>
            <w:tcW w:w="988" w:type="dxa"/>
          </w:tcPr>
          <w:p w14:paraId="3B973394" w14:textId="5B87817F" w:rsidR="00472F64" w:rsidRPr="00DC2120" w:rsidDel="006D0AD0" w:rsidRDefault="00472F64" w:rsidP="00DC2120">
            <w:pPr>
              <w:pStyle w:val="Paragraph"/>
              <w:spacing w:after="0" w:line="240" w:lineRule="auto"/>
              <w:rPr>
                <w:sz w:val="22"/>
                <w:szCs w:val="22"/>
              </w:rPr>
            </w:pPr>
            <w:r w:rsidRPr="00DC2120">
              <w:rPr>
                <w:sz w:val="22"/>
                <w:szCs w:val="22"/>
              </w:rPr>
              <w:t>B3</w:t>
            </w:r>
          </w:p>
        </w:tc>
        <w:tc>
          <w:tcPr>
            <w:tcW w:w="4488" w:type="dxa"/>
          </w:tcPr>
          <w:p w14:paraId="32A28E62" w14:textId="49741A74" w:rsidR="00472F64" w:rsidRPr="00DC2120" w:rsidRDefault="00472F64" w:rsidP="00DC2120">
            <w:pPr>
              <w:pStyle w:val="Paragraph"/>
              <w:spacing w:after="0" w:line="240" w:lineRule="auto"/>
              <w:rPr>
                <w:sz w:val="22"/>
                <w:szCs w:val="22"/>
              </w:rPr>
            </w:pPr>
            <w:r w:rsidRPr="00DC2120">
              <w:rPr>
                <w:sz w:val="22"/>
                <w:szCs w:val="22"/>
              </w:rPr>
              <w:t>The current numbering of content as displayed in the PDF copies is required</w:t>
            </w:r>
            <w:r w:rsidR="00F91D57" w:rsidRPr="00DC2120">
              <w:rPr>
                <w:sz w:val="22"/>
                <w:szCs w:val="22"/>
              </w:rPr>
              <w:t>.</w:t>
            </w:r>
          </w:p>
        </w:tc>
        <w:tc>
          <w:tcPr>
            <w:tcW w:w="7560" w:type="dxa"/>
          </w:tcPr>
          <w:p w14:paraId="406289D6" w14:textId="77777777" w:rsidR="00472F64" w:rsidRPr="00DC2120" w:rsidRDefault="002A2735" w:rsidP="00DC2120">
            <w:pPr>
              <w:pStyle w:val="Paragraph"/>
              <w:spacing w:after="0" w:line="240" w:lineRule="auto"/>
              <w:rPr>
                <w:sz w:val="22"/>
                <w:szCs w:val="22"/>
              </w:rPr>
            </w:pPr>
            <w:r w:rsidRPr="00DC2120">
              <w:rPr>
                <w:sz w:val="22"/>
                <w:szCs w:val="22"/>
              </w:rPr>
              <w:t>The numbering nomenclature provides a useable reference point between the current PDF print style document, and the potential mobile delivery. In some cases numbers are used as part of quoted regulations or industry folksonomy.</w:t>
            </w:r>
          </w:p>
          <w:p w14:paraId="6548F62E" w14:textId="1F4EA86B" w:rsidR="0003100F" w:rsidRPr="00DC2120" w:rsidRDefault="0003100F" w:rsidP="00DC2120">
            <w:pPr>
              <w:pStyle w:val="Paragraph"/>
              <w:spacing w:after="0" w:line="240" w:lineRule="auto"/>
              <w:rPr>
                <w:sz w:val="22"/>
                <w:szCs w:val="22"/>
              </w:rPr>
            </w:pPr>
            <w:r w:rsidRPr="00DC2120">
              <w:rPr>
                <w:sz w:val="22"/>
                <w:szCs w:val="22"/>
              </w:rPr>
              <w:t>Numbering and cross-referencing use of numbering must be consistent between the PDF and mobile output.</w:t>
            </w:r>
          </w:p>
        </w:tc>
        <w:tc>
          <w:tcPr>
            <w:tcW w:w="1229" w:type="dxa"/>
          </w:tcPr>
          <w:p w14:paraId="213D025F" w14:textId="2D00D98A" w:rsidR="00472F64" w:rsidRPr="00DC2120" w:rsidRDefault="007F3D58" w:rsidP="00DC2120">
            <w:pPr>
              <w:pStyle w:val="Paragraph"/>
              <w:spacing w:after="0" w:line="240" w:lineRule="auto"/>
              <w:rPr>
                <w:sz w:val="22"/>
                <w:szCs w:val="22"/>
              </w:rPr>
            </w:pPr>
            <w:r w:rsidRPr="00DC2120">
              <w:rPr>
                <w:sz w:val="22"/>
                <w:szCs w:val="22"/>
              </w:rPr>
              <w:t>M</w:t>
            </w:r>
          </w:p>
        </w:tc>
      </w:tr>
      <w:tr w:rsidR="007F3D58" w:rsidRPr="00DC2120" w14:paraId="49A78CEF" w14:textId="77777777" w:rsidTr="00DC2120">
        <w:tc>
          <w:tcPr>
            <w:tcW w:w="988" w:type="dxa"/>
          </w:tcPr>
          <w:p w14:paraId="169F2C06" w14:textId="77777777" w:rsidR="00472F64" w:rsidRPr="00DC2120" w:rsidRDefault="00472F64" w:rsidP="00DC2120">
            <w:pPr>
              <w:pStyle w:val="Paragraph"/>
              <w:spacing w:after="0" w:line="240" w:lineRule="auto"/>
              <w:rPr>
                <w:sz w:val="22"/>
                <w:szCs w:val="22"/>
              </w:rPr>
            </w:pPr>
            <w:r w:rsidRPr="00DC2120">
              <w:rPr>
                <w:sz w:val="22"/>
                <w:szCs w:val="22"/>
              </w:rPr>
              <w:t>B4</w:t>
            </w:r>
          </w:p>
        </w:tc>
        <w:tc>
          <w:tcPr>
            <w:tcW w:w="4488" w:type="dxa"/>
          </w:tcPr>
          <w:p w14:paraId="73689222" w14:textId="18D1F3C2" w:rsidR="00472F64" w:rsidRPr="00DC2120" w:rsidRDefault="00472F64" w:rsidP="00DC2120">
            <w:pPr>
              <w:pStyle w:val="Paragraph"/>
              <w:spacing w:after="0" w:line="240" w:lineRule="auto"/>
              <w:rPr>
                <w:sz w:val="22"/>
                <w:szCs w:val="22"/>
              </w:rPr>
            </w:pPr>
            <w:r w:rsidRPr="00DC2120">
              <w:rPr>
                <w:sz w:val="22"/>
                <w:szCs w:val="22"/>
              </w:rPr>
              <w:t>Ability to notify users of updates to content and provide a summary of the updates, similar to the below</w:t>
            </w:r>
            <w:r w:rsidR="007F3D58" w:rsidRPr="00DC2120">
              <w:rPr>
                <w:sz w:val="22"/>
                <w:szCs w:val="22"/>
              </w:rPr>
              <w:t>:</w:t>
            </w:r>
          </w:p>
          <w:p w14:paraId="0DBB05C9" w14:textId="77777777" w:rsidR="00472F64" w:rsidRPr="00DC2120" w:rsidRDefault="006640A4" w:rsidP="00DC2120">
            <w:pPr>
              <w:pStyle w:val="Paragraph"/>
              <w:spacing w:after="0" w:line="240" w:lineRule="auto"/>
              <w:rPr>
                <w:sz w:val="22"/>
                <w:szCs w:val="22"/>
              </w:rPr>
            </w:pPr>
            <w:hyperlink r:id="rId16" w:history="1">
              <w:r w:rsidR="00472F64" w:rsidRPr="00DC2120">
                <w:rPr>
                  <w:rStyle w:val="Hyperlink"/>
                  <w:color w:val="auto"/>
                  <w:sz w:val="22"/>
                  <w:szCs w:val="22"/>
                </w:rPr>
                <w:t>http://www.rssb.co.uk/rgs/rulebooks/GERT8000-RBBL%20Iss%2027.pdf</w:t>
              </w:r>
            </w:hyperlink>
            <w:r w:rsidR="00472F64" w:rsidRPr="00DC2120">
              <w:rPr>
                <w:sz w:val="22"/>
                <w:szCs w:val="22"/>
              </w:rPr>
              <w:t xml:space="preserve"> </w:t>
            </w:r>
          </w:p>
        </w:tc>
        <w:tc>
          <w:tcPr>
            <w:tcW w:w="7560" w:type="dxa"/>
          </w:tcPr>
          <w:p w14:paraId="37C451C9" w14:textId="14A6461F" w:rsidR="00B61B25" w:rsidRPr="00DC2120" w:rsidRDefault="002A2735" w:rsidP="00DC2120">
            <w:pPr>
              <w:pStyle w:val="Paragraph"/>
              <w:spacing w:after="0" w:line="240" w:lineRule="auto"/>
              <w:rPr>
                <w:sz w:val="22"/>
                <w:szCs w:val="22"/>
              </w:rPr>
            </w:pPr>
            <w:r w:rsidRPr="00DC2120">
              <w:rPr>
                <w:sz w:val="22"/>
                <w:szCs w:val="22"/>
              </w:rPr>
              <w:t xml:space="preserve">The current approach for the PDF documents is not expected to change, whereby the </w:t>
            </w:r>
            <w:r w:rsidR="00B61B25" w:rsidRPr="00DC2120">
              <w:rPr>
                <w:sz w:val="22"/>
                <w:szCs w:val="22"/>
              </w:rPr>
              <w:t xml:space="preserve">updated PDF and the briefing material for updates will be available in the RSSB website. </w:t>
            </w:r>
            <w:r w:rsidR="00B61B25" w:rsidRPr="00DC2120">
              <w:rPr>
                <w:sz w:val="22"/>
                <w:szCs w:val="22"/>
              </w:rPr>
              <w:br/>
              <w:t>The approach users of the mobile content my differ, for example:</w:t>
            </w:r>
          </w:p>
          <w:p w14:paraId="007A5156" w14:textId="49DCD593" w:rsidR="00472F64" w:rsidRPr="00DC2120" w:rsidRDefault="0003100F" w:rsidP="00DC2120">
            <w:pPr>
              <w:pStyle w:val="Paragraph"/>
              <w:numPr>
                <w:ilvl w:val="0"/>
                <w:numId w:val="66"/>
              </w:numPr>
              <w:spacing w:after="0" w:line="240" w:lineRule="auto"/>
              <w:rPr>
                <w:sz w:val="22"/>
                <w:szCs w:val="22"/>
              </w:rPr>
            </w:pPr>
            <w:r w:rsidRPr="00DC2120">
              <w:rPr>
                <w:sz w:val="22"/>
                <w:szCs w:val="22"/>
              </w:rPr>
              <w:t>A</w:t>
            </w:r>
            <w:r w:rsidR="00B61B25" w:rsidRPr="00DC2120">
              <w:rPr>
                <w:sz w:val="22"/>
                <w:szCs w:val="22"/>
              </w:rPr>
              <w:t xml:space="preserve"> notification email when they have subscribed for the mobile content service</w:t>
            </w:r>
          </w:p>
          <w:p w14:paraId="56D64905" w14:textId="37FA38BA" w:rsidR="00FF3E18" w:rsidRPr="00DC2120" w:rsidRDefault="00B61B25" w:rsidP="00DC2120">
            <w:pPr>
              <w:pStyle w:val="Paragraph"/>
              <w:numPr>
                <w:ilvl w:val="0"/>
                <w:numId w:val="66"/>
              </w:numPr>
              <w:spacing w:after="0" w:line="240" w:lineRule="auto"/>
              <w:rPr>
                <w:sz w:val="22"/>
                <w:szCs w:val="22"/>
              </w:rPr>
            </w:pPr>
            <w:r w:rsidRPr="00DC2120">
              <w:rPr>
                <w:sz w:val="22"/>
                <w:szCs w:val="22"/>
              </w:rPr>
              <w:t>A notification within the mobile content, or functionality specific to a mobile application</w:t>
            </w:r>
          </w:p>
          <w:p w14:paraId="4D749E60" w14:textId="75550D3E" w:rsidR="00427239" w:rsidRPr="00DC2120" w:rsidRDefault="00427239" w:rsidP="00DC2120">
            <w:pPr>
              <w:pStyle w:val="Paragraph"/>
              <w:numPr>
                <w:ilvl w:val="0"/>
                <w:numId w:val="66"/>
              </w:numPr>
              <w:spacing w:after="0" w:line="240" w:lineRule="auto"/>
              <w:rPr>
                <w:sz w:val="22"/>
                <w:szCs w:val="22"/>
              </w:rPr>
            </w:pPr>
            <w:r w:rsidRPr="00DC2120">
              <w:rPr>
                <w:sz w:val="22"/>
                <w:szCs w:val="22"/>
              </w:rPr>
              <w:lastRenderedPageBreak/>
              <w:t>Proposed changes to content and invite them to participate in the consultation process through the sending of a related link</w:t>
            </w:r>
            <w:r w:rsidR="007F3D58" w:rsidRPr="00DC2120">
              <w:rPr>
                <w:sz w:val="22"/>
                <w:szCs w:val="22"/>
              </w:rPr>
              <w:t>.</w:t>
            </w:r>
          </w:p>
        </w:tc>
        <w:tc>
          <w:tcPr>
            <w:tcW w:w="1229" w:type="dxa"/>
          </w:tcPr>
          <w:p w14:paraId="5AD9A4FE" w14:textId="3B191CDA" w:rsidR="00472F64" w:rsidRPr="00DC2120" w:rsidRDefault="00472F64" w:rsidP="00DC2120">
            <w:pPr>
              <w:pStyle w:val="Paragraph"/>
              <w:spacing w:after="0" w:line="240" w:lineRule="auto"/>
              <w:rPr>
                <w:sz w:val="22"/>
                <w:szCs w:val="22"/>
              </w:rPr>
            </w:pPr>
            <w:r w:rsidRPr="00DC2120">
              <w:rPr>
                <w:sz w:val="22"/>
                <w:szCs w:val="22"/>
              </w:rPr>
              <w:lastRenderedPageBreak/>
              <w:t>M</w:t>
            </w:r>
          </w:p>
        </w:tc>
      </w:tr>
      <w:tr w:rsidR="007F3D58" w:rsidRPr="00DC2120" w14:paraId="54427663" w14:textId="77777777" w:rsidTr="00DC2120">
        <w:tc>
          <w:tcPr>
            <w:tcW w:w="988" w:type="dxa"/>
          </w:tcPr>
          <w:p w14:paraId="6CABF466" w14:textId="6F8F060A" w:rsidR="00472F64" w:rsidRPr="00DC2120" w:rsidRDefault="00472F64" w:rsidP="00DC2120">
            <w:pPr>
              <w:pStyle w:val="Paragraph"/>
              <w:spacing w:after="0" w:line="240" w:lineRule="auto"/>
              <w:rPr>
                <w:sz w:val="22"/>
                <w:szCs w:val="22"/>
              </w:rPr>
            </w:pPr>
            <w:r w:rsidRPr="00DC2120">
              <w:rPr>
                <w:sz w:val="22"/>
                <w:szCs w:val="22"/>
              </w:rPr>
              <w:lastRenderedPageBreak/>
              <w:t>B5</w:t>
            </w:r>
          </w:p>
        </w:tc>
        <w:tc>
          <w:tcPr>
            <w:tcW w:w="4488" w:type="dxa"/>
          </w:tcPr>
          <w:p w14:paraId="1BCBE923" w14:textId="5D477149" w:rsidR="00472F64" w:rsidRPr="00DC2120" w:rsidRDefault="00472F64" w:rsidP="00DC2120">
            <w:pPr>
              <w:pStyle w:val="Paragraph"/>
              <w:spacing w:after="0" w:line="240" w:lineRule="auto"/>
              <w:rPr>
                <w:sz w:val="22"/>
                <w:szCs w:val="22"/>
              </w:rPr>
            </w:pPr>
            <w:r w:rsidRPr="00DC2120">
              <w:rPr>
                <w:sz w:val="22"/>
                <w:szCs w:val="22"/>
              </w:rPr>
              <w:t>Ability to classify content that is released for version control</w:t>
            </w:r>
            <w:r w:rsidR="007F3D58" w:rsidRPr="00DC2120">
              <w:rPr>
                <w:sz w:val="22"/>
                <w:szCs w:val="22"/>
              </w:rPr>
              <w:t>.</w:t>
            </w:r>
          </w:p>
        </w:tc>
        <w:tc>
          <w:tcPr>
            <w:tcW w:w="7560" w:type="dxa"/>
          </w:tcPr>
          <w:p w14:paraId="1205B5DF" w14:textId="0BE63211" w:rsidR="00B61B25" w:rsidRPr="00DC2120" w:rsidRDefault="00B61B25" w:rsidP="00DC2120">
            <w:pPr>
              <w:pStyle w:val="Paragraph"/>
              <w:spacing w:after="0" w:line="240" w:lineRule="auto"/>
              <w:rPr>
                <w:sz w:val="22"/>
                <w:szCs w:val="22"/>
              </w:rPr>
            </w:pPr>
            <w:r w:rsidRPr="00DC2120">
              <w:rPr>
                <w:sz w:val="22"/>
                <w:szCs w:val="22"/>
              </w:rPr>
              <w:t>When new content is release to the mobile user, this needs to be tagged to signify the applicable version and release in order to:</w:t>
            </w:r>
          </w:p>
          <w:p w14:paraId="201E8DDF" w14:textId="155F069F" w:rsidR="00B61B25" w:rsidRPr="00DC2120" w:rsidRDefault="00B61B25" w:rsidP="00DC2120">
            <w:pPr>
              <w:pStyle w:val="Paragraph"/>
              <w:numPr>
                <w:ilvl w:val="0"/>
                <w:numId w:val="67"/>
              </w:numPr>
              <w:spacing w:after="0" w:line="240" w:lineRule="auto"/>
              <w:rPr>
                <w:sz w:val="22"/>
                <w:szCs w:val="22"/>
              </w:rPr>
            </w:pPr>
            <w:r w:rsidRPr="00DC2120">
              <w:rPr>
                <w:sz w:val="22"/>
                <w:szCs w:val="22"/>
              </w:rPr>
              <w:t>Provide traceability to the source content stored within the RMDB (</w:t>
            </w:r>
            <w:r w:rsidR="00595326" w:rsidRPr="00DC2120">
              <w:rPr>
                <w:sz w:val="22"/>
                <w:szCs w:val="22"/>
              </w:rPr>
              <w:t>i.e.</w:t>
            </w:r>
            <w:r w:rsidR="0036574D" w:rsidRPr="00DC2120">
              <w:rPr>
                <w:sz w:val="22"/>
                <w:szCs w:val="22"/>
              </w:rPr>
              <w:t xml:space="preserve"> RMDB release information plus document issue/version information)</w:t>
            </w:r>
          </w:p>
          <w:p w14:paraId="4D61332A" w14:textId="211CC203" w:rsidR="00B61B25" w:rsidRPr="00DC2120" w:rsidRDefault="0036574D" w:rsidP="00DC2120">
            <w:pPr>
              <w:pStyle w:val="Paragraph"/>
              <w:numPr>
                <w:ilvl w:val="0"/>
                <w:numId w:val="67"/>
              </w:numPr>
              <w:spacing w:after="0" w:line="240" w:lineRule="auto"/>
              <w:rPr>
                <w:sz w:val="22"/>
                <w:szCs w:val="22"/>
              </w:rPr>
            </w:pPr>
            <w:r w:rsidRPr="00DC2120">
              <w:rPr>
                <w:sz w:val="22"/>
                <w:szCs w:val="22"/>
              </w:rPr>
              <w:t xml:space="preserve">Organise and categorise release and version information when reviewing download and usage analytics. </w:t>
            </w:r>
          </w:p>
        </w:tc>
        <w:tc>
          <w:tcPr>
            <w:tcW w:w="1229" w:type="dxa"/>
          </w:tcPr>
          <w:p w14:paraId="78BBB5C2" w14:textId="0DECB826" w:rsidR="00472F64" w:rsidRPr="00DC2120" w:rsidRDefault="00472F64" w:rsidP="00DC2120">
            <w:pPr>
              <w:pStyle w:val="Paragraph"/>
              <w:spacing w:after="0" w:line="240" w:lineRule="auto"/>
              <w:rPr>
                <w:sz w:val="22"/>
                <w:szCs w:val="22"/>
              </w:rPr>
            </w:pPr>
            <w:r w:rsidRPr="00DC2120">
              <w:rPr>
                <w:sz w:val="22"/>
                <w:szCs w:val="22"/>
              </w:rPr>
              <w:t>S</w:t>
            </w:r>
          </w:p>
        </w:tc>
      </w:tr>
      <w:tr w:rsidR="007F3D58" w:rsidRPr="00DC2120" w14:paraId="64D59924" w14:textId="77777777" w:rsidTr="00DC2120">
        <w:tc>
          <w:tcPr>
            <w:tcW w:w="988" w:type="dxa"/>
          </w:tcPr>
          <w:p w14:paraId="228532E4" w14:textId="4F356A25" w:rsidR="00472F64" w:rsidRPr="00DC2120" w:rsidRDefault="00472F64" w:rsidP="00DC2120">
            <w:pPr>
              <w:pStyle w:val="Paragraph"/>
              <w:spacing w:after="0" w:line="240" w:lineRule="auto"/>
              <w:rPr>
                <w:sz w:val="22"/>
                <w:szCs w:val="22"/>
              </w:rPr>
            </w:pPr>
            <w:r w:rsidRPr="00DC2120">
              <w:rPr>
                <w:sz w:val="22"/>
                <w:szCs w:val="22"/>
              </w:rPr>
              <w:t>B6</w:t>
            </w:r>
          </w:p>
        </w:tc>
        <w:tc>
          <w:tcPr>
            <w:tcW w:w="4488" w:type="dxa"/>
          </w:tcPr>
          <w:p w14:paraId="6AFE0A06" w14:textId="0FF5A1A8" w:rsidR="00472F64" w:rsidRPr="00DC2120" w:rsidRDefault="00472F64" w:rsidP="00DC2120">
            <w:pPr>
              <w:pStyle w:val="Paragraph"/>
              <w:spacing w:after="0" w:line="240" w:lineRule="auto"/>
              <w:rPr>
                <w:sz w:val="22"/>
                <w:szCs w:val="22"/>
              </w:rPr>
            </w:pPr>
            <w:r w:rsidRPr="00DC2120">
              <w:rPr>
                <w:sz w:val="22"/>
                <w:szCs w:val="22"/>
              </w:rPr>
              <w:t>RSSB staff can notify users of a pending update, either to content or general maintenance. Additionally, to warn of potential system outage</w:t>
            </w:r>
            <w:r w:rsidR="007F3D58" w:rsidRPr="00DC2120">
              <w:rPr>
                <w:sz w:val="22"/>
                <w:szCs w:val="22"/>
              </w:rPr>
              <w:t>.</w:t>
            </w:r>
          </w:p>
        </w:tc>
        <w:tc>
          <w:tcPr>
            <w:tcW w:w="7560" w:type="dxa"/>
          </w:tcPr>
          <w:p w14:paraId="5B01FB2A" w14:textId="483FDE96" w:rsidR="00472F64" w:rsidRPr="00DC2120" w:rsidRDefault="00B61B25" w:rsidP="00DC2120">
            <w:pPr>
              <w:pStyle w:val="Paragraph"/>
              <w:spacing w:after="0" w:line="240" w:lineRule="auto"/>
              <w:rPr>
                <w:sz w:val="22"/>
                <w:szCs w:val="22"/>
              </w:rPr>
            </w:pPr>
            <w:r w:rsidRPr="00DC2120">
              <w:rPr>
                <w:sz w:val="22"/>
                <w:szCs w:val="22"/>
              </w:rPr>
              <w:t>See guidance for B4</w:t>
            </w:r>
            <w:r w:rsidR="007F3D58" w:rsidRPr="00DC2120">
              <w:rPr>
                <w:sz w:val="22"/>
                <w:szCs w:val="22"/>
              </w:rPr>
              <w:t>.</w:t>
            </w:r>
          </w:p>
        </w:tc>
        <w:tc>
          <w:tcPr>
            <w:tcW w:w="1229" w:type="dxa"/>
          </w:tcPr>
          <w:p w14:paraId="2ED38709" w14:textId="24F4B64A"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59687F39" w14:textId="77777777" w:rsidTr="00DC2120">
        <w:tc>
          <w:tcPr>
            <w:tcW w:w="988" w:type="dxa"/>
          </w:tcPr>
          <w:p w14:paraId="2FC869A9" w14:textId="77777777" w:rsidR="00472F64" w:rsidRPr="00DC2120" w:rsidRDefault="00472F64" w:rsidP="00DC2120">
            <w:pPr>
              <w:pStyle w:val="Paragraph"/>
              <w:spacing w:after="0" w:line="240" w:lineRule="auto"/>
              <w:rPr>
                <w:sz w:val="22"/>
                <w:szCs w:val="22"/>
              </w:rPr>
            </w:pPr>
            <w:r w:rsidRPr="00DC2120">
              <w:rPr>
                <w:sz w:val="22"/>
                <w:szCs w:val="22"/>
              </w:rPr>
              <w:t>B7</w:t>
            </w:r>
          </w:p>
        </w:tc>
        <w:tc>
          <w:tcPr>
            <w:tcW w:w="4488" w:type="dxa"/>
          </w:tcPr>
          <w:p w14:paraId="368A3BC2" w14:textId="4E3A5943" w:rsidR="00472F64" w:rsidRPr="00DC2120" w:rsidRDefault="00472F64" w:rsidP="00DC2120">
            <w:pPr>
              <w:pStyle w:val="Paragraph"/>
              <w:spacing w:after="0" w:line="240" w:lineRule="auto"/>
              <w:rPr>
                <w:sz w:val="22"/>
                <w:szCs w:val="22"/>
              </w:rPr>
            </w:pPr>
            <w:r w:rsidRPr="00DC2120">
              <w:rPr>
                <w:sz w:val="22"/>
                <w:szCs w:val="22"/>
              </w:rPr>
              <w:t>Communications can be sent from RSSB to either</w:t>
            </w:r>
            <w:r w:rsidR="007F3D58" w:rsidRPr="00DC2120">
              <w:rPr>
                <w:sz w:val="22"/>
                <w:szCs w:val="22"/>
              </w:rPr>
              <w:t>:</w:t>
            </w:r>
          </w:p>
          <w:p w14:paraId="70234044" w14:textId="798DCD70" w:rsidR="00472F64" w:rsidRPr="00DC2120" w:rsidRDefault="00472F64" w:rsidP="00DC2120">
            <w:pPr>
              <w:pStyle w:val="Paragraph"/>
              <w:numPr>
                <w:ilvl w:val="0"/>
                <w:numId w:val="58"/>
              </w:numPr>
              <w:spacing w:after="0" w:line="240" w:lineRule="auto"/>
              <w:rPr>
                <w:sz w:val="22"/>
                <w:szCs w:val="22"/>
              </w:rPr>
            </w:pPr>
            <w:r w:rsidRPr="00DC2120">
              <w:rPr>
                <w:sz w:val="22"/>
                <w:szCs w:val="22"/>
              </w:rPr>
              <w:t>Company level users</w:t>
            </w:r>
          </w:p>
          <w:p w14:paraId="136552CA" w14:textId="500F2D0F" w:rsidR="00472F64" w:rsidRPr="00DC2120" w:rsidRDefault="00472F64" w:rsidP="00DC2120">
            <w:pPr>
              <w:pStyle w:val="Paragraph"/>
              <w:numPr>
                <w:ilvl w:val="0"/>
                <w:numId w:val="58"/>
              </w:numPr>
              <w:spacing w:after="0" w:line="240" w:lineRule="auto"/>
              <w:rPr>
                <w:sz w:val="22"/>
                <w:szCs w:val="22"/>
              </w:rPr>
            </w:pPr>
            <w:r w:rsidRPr="00DC2120">
              <w:rPr>
                <w:sz w:val="22"/>
                <w:szCs w:val="22"/>
              </w:rPr>
              <w:t>End users</w:t>
            </w:r>
          </w:p>
        </w:tc>
        <w:tc>
          <w:tcPr>
            <w:tcW w:w="7560" w:type="dxa"/>
          </w:tcPr>
          <w:p w14:paraId="0BFBF06A" w14:textId="77777777" w:rsidR="00472F64" w:rsidRPr="00DC2120" w:rsidRDefault="0036574D" w:rsidP="00DC2120">
            <w:pPr>
              <w:pStyle w:val="Paragraph"/>
              <w:spacing w:after="0" w:line="240" w:lineRule="auto"/>
              <w:rPr>
                <w:sz w:val="22"/>
                <w:szCs w:val="22"/>
              </w:rPr>
            </w:pPr>
            <w:r w:rsidRPr="00DC2120">
              <w:rPr>
                <w:sz w:val="22"/>
                <w:szCs w:val="22"/>
              </w:rPr>
              <w:t>See guidance for B4</w:t>
            </w:r>
            <w:r w:rsidR="007F3D58" w:rsidRPr="00DC2120">
              <w:rPr>
                <w:sz w:val="22"/>
                <w:szCs w:val="22"/>
              </w:rPr>
              <w:t>.</w:t>
            </w:r>
          </w:p>
          <w:p w14:paraId="12C4B22C" w14:textId="678FD74F" w:rsidR="0003100F" w:rsidRPr="00DC2120" w:rsidRDefault="0003100F" w:rsidP="00DC2120">
            <w:pPr>
              <w:pStyle w:val="Paragraph"/>
              <w:numPr>
                <w:ilvl w:val="0"/>
                <w:numId w:val="84"/>
              </w:numPr>
              <w:spacing w:after="0" w:line="240" w:lineRule="auto"/>
              <w:rPr>
                <w:sz w:val="22"/>
                <w:szCs w:val="22"/>
              </w:rPr>
            </w:pPr>
            <w:r w:rsidRPr="00DC2120">
              <w:rPr>
                <w:sz w:val="22"/>
                <w:szCs w:val="22"/>
              </w:rPr>
              <w:t>A company level user could be a primary contact within a member organisation or company</w:t>
            </w:r>
          </w:p>
          <w:p w14:paraId="7A8DBBA9" w14:textId="0A796110" w:rsidR="0003100F" w:rsidRPr="00DC2120" w:rsidRDefault="0003100F" w:rsidP="00DC2120">
            <w:pPr>
              <w:pStyle w:val="Paragraph"/>
              <w:numPr>
                <w:ilvl w:val="0"/>
                <w:numId w:val="84"/>
              </w:numPr>
              <w:spacing w:after="0" w:line="240" w:lineRule="auto"/>
              <w:rPr>
                <w:sz w:val="22"/>
                <w:szCs w:val="22"/>
              </w:rPr>
            </w:pPr>
            <w:r w:rsidRPr="00DC2120">
              <w:rPr>
                <w:sz w:val="22"/>
                <w:szCs w:val="22"/>
              </w:rPr>
              <w:t>An end user will be a registered user for the mobile content</w:t>
            </w:r>
          </w:p>
        </w:tc>
        <w:tc>
          <w:tcPr>
            <w:tcW w:w="1229" w:type="dxa"/>
          </w:tcPr>
          <w:p w14:paraId="3125BA05" w14:textId="760D62A1" w:rsidR="00472F64" w:rsidRPr="00DC2120" w:rsidRDefault="00472F64" w:rsidP="00DC2120">
            <w:pPr>
              <w:pStyle w:val="Paragraph"/>
              <w:spacing w:after="0" w:line="240" w:lineRule="auto"/>
              <w:ind w:left="360"/>
              <w:rPr>
                <w:sz w:val="22"/>
                <w:szCs w:val="22"/>
              </w:rPr>
            </w:pPr>
          </w:p>
          <w:p w14:paraId="0F5E12DC" w14:textId="77777777" w:rsidR="00472F64" w:rsidRPr="00DC2120" w:rsidRDefault="00472F64" w:rsidP="00DC2120">
            <w:pPr>
              <w:pStyle w:val="Paragraph"/>
              <w:numPr>
                <w:ilvl w:val="0"/>
                <w:numId w:val="59"/>
              </w:numPr>
              <w:spacing w:after="0" w:line="240" w:lineRule="auto"/>
              <w:rPr>
                <w:sz w:val="22"/>
                <w:szCs w:val="22"/>
              </w:rPr>
            </w:pPr>
            <w:r w:rsidRPr="00DC2120">
              <w:rPr>
                <w:sz w:val="22"/>
                <w:szCs w:val="22"/>
              </w:rPr>
              <w:t>C</w:t>
            </w:r>
          </w:p>
          <w:p w14:paraId="27062883" w14:textId="77777777" w:rsidR="00472F64" w:rsidRPr="00DC2120" w:rsidRDefault="00472F64" w:rsidP="00DC2120">
            <w:pPr>
              <w:pStyle w:val="Paragraph"/>
              <w:numPr>
                <w:ilvl w:val="0"/>
                <w:numId w:val="59"/>
              </w:numPr>
              <w:spacing w:after="0" w:line="240" w:lineRule="auto"/>
              <w:rPr>
                <w:sz w:val="22"/>
                <w:szCs w:val="22"/>
              </w:rPr>
            </w:pPr>
            <w:r w:rsidRPr="00DC2120">
              <w:rPr>
                <w:sz w:val="22"/>
                <w:szCs w:val="22"/>
              </w:rPr>
              <w:t xml:space="preserve">C </w:t>
            </w:r>
          </w:p>
        </w:tc>
      </w:tr>
      <w:tr w:rsidR="007F3D58" w:rsidRPr="00DC2120" w14:paraId="2AE5A9D4" w14:textId="77777777" w:rsidTr="00DC2120">
        <w:tc>
          <w:tcPr>
            <w:tcW w:w="988" w:type="dxa"/>
          </w:tcPr>
          <w:p w14:paraId="4CEBA2C4" w14:textId="71407D86" w:rsidR="00472F64" w:rsidRPr="00DC2120" w:rsidRDefault="00472F64" w:rsidP="00DC2120">
            <w:pPr>
              <w:pStyle w:val="Paragraph"/>
              <w:spacing w:after="0" w:line="240" w:lineRule="auto"/>
              <w:rPr>
                <w:sz w:val="22"/>
                <w:szCs w:val="22"/>
              </w:rPr>
            </w:pPr>
            <w:r w:rsidRPr="00DC2120">
              <w:rPr>
                <w:sz w:val="22"/>
                <w:szCs w:val="22"/>
              </w:rPr>
              <w:t>B8</w:t>
            </w:r>
          </w:p>
        </w:tc>
        <w:tc>
          <w:tcPr>
            <w:tcW w:w="4488" w:type="dxa"/>
          </w:tcPr>
          <w:p w14:paraId="06D013B8" w14:textId="521C7F28" w:rsidR="00472F64" w:rsidRPr="00DC2120" w:rsidRDefault="00472F64" w:rsidP="00DC2120">
            <w:pPr>
              <w:pStyle w:val="Paragraph"/>
              <w:spacing w:after="0" w:line="240" w:lineRule="auto"/>
              <w:rPr>
                <w:sz w:val="22"/>
                <w:szCs w:val="22"/>
              </w:rPr>
            </w:pPr>
            <w:r w:rsidRPr="00DC2120">
              <w:rPr>
                <w:sz w:val="22"/>
                <w:szCs w:val="22"/>
              </w:rPr>
              <w:t>Ability to highlight (in some way) what content has changed</w:t>
            </w:r>
            <w:r w:rsidR="007F3D58" w:rsidRPr="00DC2120">
              <w:rPr>
                <w:sz w:val="22"/>
                <w:szCs w:val="22"/>
              </w:rPr>
              <w:t>.</w:t>
            </w:r>
          </w:p>
        </w:tc>
        <w:tc>
          <w:tcPr>
            <w:tcW w:w="7560" w:type="dxa"/>
          </w:tcPr>
          <w:p w14:paraId="0A932F81" w14:textId="4A1B1154" w:rsidR="00472F64" w:rsidRPr="00DC2120" w:rsidRDefault="0036574D" w:rsidP="00DC2120">
            <w:pPr>
              <w:pStyle w:val="Paragraph"/>
              <w:spacing w:after="0" w:line="240" w:lineRule="auto"/>
              <w:rPr>
                <w:sz w:val="22"/>
                <w:szCs w:val="22"/>
              </w:rPr>
            </w:pPr>
            <w:r w:rsidRPr="00DC2120">
              <w:rPr>
                <w:sz w:val="22"/>
                <w:szCs w:val="22"/>
              </w:rPr>
              <w:t>If specific content has changed between the previous and current version, this information should be highlighted to the user without detracting from the usability of the content. Within the current PDF style, revision bars are used to signify a change.</w:t>
            </w:r>
          </w:p>
        </w:tc>
        <w:tc>
          <w:tcPr>
            <w:tcW w:w="1229" w:type="dxa"/>
          </w:tcPr>
          <w:p w14:paraId="77913D80" w14:textId="446B9476"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16CF4C4E" w14:textId="77777777" w:rsidTr="00DC2120">
        <w:tc>
          <w:tcPr>
            <w:tcW w:w="988" w:type="dxa"/>
          </w:tcPr>
          <w:p w14:paraId="5ADE04CA" w14:textId="6E2B4F8D" w:rsidR="00472F64" w:rsidRPr="00DC2120" w:rsidRDefault="00472F64" w:rsidP="00DC2120">
            <w:pPr>
              <w:pStyle w:val="Paragraph"/>
              <w:spacing w:after="0" w:line="240" w:lineRule="auto"/>
              <w:rPr>
                <w:sz w:val="22"/>
                <w:szCs w:val="22"/>
              </w:rPr>
            </w:pPr>
            <w:r w:rsidRPr="00DC2120">
              <w:rPr>
                <w:sz w:val="22"/>
                <w:szCs w:val="22"/>
              </w:rPr>
              <w:t>B9</w:t>
            </w:r>
          </w:p>
        </w:tc>
        <w:tc>
          <w:tcPr>
            <w:tcW w:w="4488" w:type="dxa"/>
          </w:tcPr>
          <w:p w14:paraId="126A99BE" w14:textId="6FF41FD4" w:rsidR="00472F64" w:rsidRPr="00DC2120" w:rsidRDefault="00472F64" w:rsidP="00DC2120">
            <w:pPr>
              <w:pStyle w:val="Paragraph"/>
              <w:spacing w:after="0" w:line="240" w:lineRule="auto"/>
              <w:rPr>
                <w:sz w:val="22"/>
                <w:szCs w:val="22"/>
              </w:rPr>
            </w:pPr>
            <w:r w:rsidRPr="00DC2120">
              <w:rPr>
                <w:sz w:val="22"/>
                <w:szCs w:val="22"/>
              </w:rPr>
              <w:t>Existing diagrams and text to be easily viewable by the user</w:t>
            </w:r>
            <w:r w:rsidR="007F3D58" w:rsidRPr="00DC2120">
              <w:rPr>
                <w:sz w:val="22"/>
                <w:szCs w:val="22"/>
              </w:rPr>
              <w:t>.</w:t>
            </w:r>
          </w:p>
        </w:tc>
        <w:tc>
          <w:tcPr>
            <w:tcW w:w="7560" w:type="dxa"/>
          </w:tcPr>
          <w:p w14:paraId="3F3849E4" w14:textId="6D8D6113" w:rsidR="00472F64" w:rsidRPr="00DC2120" w:rsidRDefault="0036574D" w:rsidP="00DC2120">
            <w:pPr>
              <w:pStyle w:val="Paragraph"/>
              <w:spacing w:after="0" w:line="240" w:lineRule="auto"/>
              <w:rPr>
                <w:sz w:val="22"/>
                <w:szCs w:val="22"/>
              </w:rPr>
            </w:pPr>
            <w:r w:rsidRPr="00DC2120">
              <w:rPr>
                <w:sz w:val="22"/>
                <w:szCs w:val="22"/>
              </w:rPr>
              <w:t xml:space="preserve">The quality of images and diagrams must be consistent across devices with small </w:t>
            </w:r>
            <w:r w:rsidR="00753CD5" w:rsidRPr="00DC2120">
              <w:rPr>
                <w:sz w:val="22"/>
                <w:szCs w:val="22"/>
              </w:rPr>
              <w:t xml:space="preserve">and large viewable areas. This may require conversion of existing image content </w:t>
            </w:r>
            <w:r w:rsidR="0003100F" w:rsidRPr="00DC2120">
              <w:rPr>
                <w:sz w:val="22"/>
                <w:szCs w:val="22"/>
              </w:rPr>
              <w:t xml:space="preserve">to </w:t>
            </w:r>
            <w:r w:rsidR="00753CD5" w:rsidRPr="00DC2120">
              <w:rPr>
                <w:sz w:val="22"/>
                <w:szCs w:val="22"/>
              </w:rPr>
              <w:t xml:space="preserve">vector graphics and low loss raster graphics, to prevent pixilation and loss of fidelity. </w:t>
            </w:r>
          </w:p>
        </w:tc>
        <w:tc>
          <w:tcPr>
            <w:tcW w:w="1229" w:type="dxa"/>
          </w:tcPr>
          <w:p w14:paraId="1E98D821" w14:textId="03760AD8"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4D771B85" w14:textId="77777777" w:rsidTr="00DC2120">
        <w:tc>
          <w:tcPr>
            <w:tcW w:w="988" w:type="dxa"/>
          </w:tcPr>
          <w:p w14:paraId="1830E55B" w14:textId="77777777" w:rsidR="00472F64" w:rsidRPr="00DC2120" w:rsidRDefault="00472F64" w:rsidP="00DC2120">
            <w:pPr>
              <w:pStyle w:val="Paragraph"/>
              <w:spacing w:after="0" w:line="240" w:lineRule="auto"/>
              <w:rPr>
                <w:sz w:val="22"/>
                <w:szCs w:val="22"/>
              </w:rPr>
            </w:pPr>
            <w:r w:rsidRPr="00DC2120">
              <w:rPr>
                <w:sz w:val="22"/>
                <w:szCs w:val="22"/>
              </w:rPr>
              <w:t>B10</w:t>
            </w:r>
          </w:p>
        </w:tc>
        <w:tc>
          <w:tcPr>
            <w:tcW w:w="4488" w:type="dxa"/>
          </w:tcPr>
          <w:p w14:paraId="26DBA056" w14:textId="2063F7E8" w:rsidR="00472F64" w:rsidRPr="00DC2120" w:rsidRDefault="00472F64" w:rsidP="00DC2120">
            <w:pPr>
              <w:pStyle w:val="Paragraph"/>
              <w:spacing w:after="0" w:line="240" w:lineRule="auto"/>
              <w:rPr>
                <w:sz w:val="22"/>
                <w:szCs w:val="22"/>
              </w:rPr>
            </w:pPr>
            <w:r w:rsidRPr="00DC2120">
              <w:rPr>
                <w:sz w:val="22"/>
                <w:szCs w:val="22"/>
              </w:rPr>
              <w:t>RSSB staff to edit content within the RMDB and edit the end solution styles and format</w:t>
            </w:r>
            <w:r w:rsidR="007F3D58" w:rsidRPr="00DC2120">
              <w:rPr>
                <w:sz w:val="22"/>
                <w:szCs w:val="22"/>
              </w:rPr>
              <w:t>.</w:t>
            </w:r>
          </w:p>
        </w:tc>
        <w:tc>
          <w:tcPr>
            <w:tcW w:w="7560" w:type="dxa"/>
          </w:tcPr>
          <w:p w14:paraId="1BFDACE9" w14:textId="659CF3E2" w:rsidR="00472F64" w:rsidRPr="00DC2120" w:rsidRDefault="00753CD5" w:rsidP="00DC2120">
            <w:pPr>
              <w:pStyle w:val="Paragraph"/>
              <w:spacing w:after="0" w:line="240" w:lineRule="auto"/>
              <w:rPr>
                <w:sz w:val="22"/>
                <w:szCs w:val="22"/>
              </w:rPr>
            </w:pPr>
            <w:r w:rsidRPr="00DC2120">
              <w:rPr>
                <w:sz w:val="22"/>
                <w:szCs w:val="22"/>
              </w:rPr>
              <w:t>The tools and skills must be available to RSSB IT in order to update the content rules, structure and style. It is envisaged that training would be required, based on the possible variation of approach within requirement B1.</w:t>
            </w:r>
          </w:p>
        </w:tc>
        <w:tc>
          <w:tcPr>
            <w:tcW w:w="1229" w:type="dxa"/>
          </w:tcPr>
          <w:p w14:paraId="52A2D9A2" w14:textId="6D777CDA"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5E5C108E" w14:textId="77777777" w:rsidTr="00DC2120">
        <w:tc>
          <w:tcPr>
            <w:tcW w:w="988" w:type="dxa"/>
          </w:tcPr>
          <w:p w14:paraId="7FF09C63" w14:textId="77777777" w:rsidR="00472F64" w:rsidRPr="00DC2120" w:rsidRDefault="00472F64" w:rsidP="00DC2120">
            <w:pPr>
              <w:pStyle w:val="Paragraph"/>
              <w:spacing w:after="0" w:line="240" w:lineRule="auto"/>
              <w:rPr>
                <w:sz w:val="22"/>
                <w:szCs w:val="22"/>
              </w:rPr>
            </w:pPr>
            <w:r w:rsidRPr="00DC2120">
              <w:rPr>
                <w:sz w:val="22"/>
                <w:szCs w:val="22"/>
              </w:rPr>
              <w:t>B11</w:t>
            </w:r>
          </w:p>
        </w:tc>
        <w:tc>
          <w:tcPr>
            <w:tcW w:w="4488" w:type="dxa"/>
          </w:tcPr>
          <w:p w14:paraId="4CAC8BAF" w14:textId="628AB9A3" w:rsidR="00472F64" w:rsidRPr="00DC2120" w:rsidRDefault="00472F64" w:rsidP="00DC2120">
            <w:pPr>
              <w:pStyle w:val="Paragraph"/>
              <w:spacing w:after="0" w:line="240" w:lineRule="auto"/>
              <w:rPr>
                <w:sz w:val="22"/>
                <w:szCs w:val="22"/>
              </w:rPr>
            </w:pPr>
            <w:r w:rsidRPr="00DC2120">
              <w:rPr>
                <w:sz w:val="22"/>
                <w:szCs w:val="22"/>
              </w:rPr>
              <w:t xml:space="preserve">RSSB staff to add in new </w:t>
            </w:r>
            <w:r w:rsidR="0003100F" w:rsidRPr="00DC2120">
              <w:rPr>
                <w:sz w:val="22"/>
                <w:szCs w:val="22"/>
              </w:rPr>
              <w:t>rule book content</w:t>
            </w:r>
            <w:r w:rsidRPr="00DC2120">
              <w:rPr>
                <w:sz w:val="22"/>
                <w:szCs w:val="22"/>
              </w:rPr>
              <w:t xml:space="preserve"> into the RMDB which will feed through into the digital solution</w:t>
            </w:r>
            <w:r w:rsidR="007F3D58" w:rsidRPr="00DC2120">
              <w:rPr>
                <w:sz w:val="22"/>
                <w:szCs w:val="22"/>
              </w:rPr>
              <w:t>.</w:t>
            </w:r>
          </w:p>
        </w:tc>
        <w:tc>
          <w:tcPr>
            <w:tcW w:w="7560" w:type="dxa"/>
          </w:tcPr>
          <w:p w14:paraId="250AD124" w14:textId="7071BFC1" w:rsidR="00472F64" w:rsidRPr="00DC2120" w:rsidRDefault="00753CD5" w:rsidP="00DC2120">
            <w:pPr>
              <w:pStyle w:val="Paragraph"/>
              <w:spacing w:after="0" w:line="240" w:lineRule="auto"/>
              <w:rPr>
                <w:sz w:val="22"/>
                <w:szCs w:val="22"/>
              </w:rPr>
            </w:pPr>
            <w:r w:rsidRPr="00DC2120">
              <w:rPr>
                <w:sz w:val="22"/>
                <w:szCs w:val="22"/>
              </w:rPr>
              <w:t>See guidance for B2</w:t>
            </w:r>
            <w:r w:rsidR="00FF3E18" w:rsidRPr="00DC2120">
              <w:rPr>
                <w:sz w:val="22"/>
                <w:szCs w:val="22"/>
              </w:rPr>
              <w:t>.</w:t>
            </w:r>
          </w:p>
        </w:tc>
        <w:tc>
          <w:tcPr>
            <w:tcW w:w="1229" w:type="dxa"/>
          </w:tcPr>
          <w:p w14:paraId="12778D06" w14:textId="6DDF27E8"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6BDF105E" w14:textId="77777777" w:rsidTr="00DC2120">
        <w:tc>
          <w:tcPr>
            <w:tcW w:w="988" w:type="dxa"/>
          </w:tcPr>
          <w:p w14:paraId="6816FBF8" w14:textId="7F0092C1" w:rsidR="00472F64" w:rsidRPr="00DC2120" w:rsidRDefault="00472F64" w:rsidP="00DC2120">
            <w:pPr>
              <w:pStyle w:val="Paragraph"/>
              <w:spacing w:after="0" w:line="240" w:lineRule="auto"/>
              <w:rPr>
                <w:sz w:val="22"/>
                <w:szCs w:val="22"/>
              </w:rPr>
            </w:pPr>
            <w:r w:rsidRPr="00DC2120">
              <w:rPr>
                <w:sz w:val="22"/>
                <w:szCs w:val="22"/>
              </w:rPr>
              <w:t>B12</w:t>
            </w:r>
          </w:p>
        </w:tc>
        <w:tc>
          <w:tcPr>
            <w:tcW w:w="4488" w:type="dxa"/>
          </w:tcPr>
          <w:p w14:paraId="77FA886A" w14:textId="77777777" w:rsidR="00EE1E05" w:rsidRPr="00DC2120" w:rsidRDefault="00EE1E05" w:rsidP="00DC2120">
            <w:pPr>
              <w:pStyle w:val="ListBullet"/>
              <w:numPr>
                <w:ilvl w:val="0"/>
                <w:numId w:val="0"/>
              </w:numPr>
              <w:rPr>
                <w:rFonts w:ascii="Calibri" w:hAnsi="Calibri"/>
                <w:sz w:val="22"/>
                <w:szCs w:val="22"/>
              </w:rPr>
            </w:pPr>
            <w:r w:rsidRPr="00DC2120">
              <w:rPr>
                <w:rFonts w:ascii="Calibri" w:hAnsi="Calibri"/>
                <w:sz w:val="22"/>
                <w:szCs w:val="22"/>
              </w:rPr>
              <w:t>RSSB staff to log into the digital solution to view data mining of user viewed content based on analytics information captured:</w:t>
            </w:r>
          </w:p>
          <w:p w14:paraId="64DEEAAB" w14:textId="77777777" w:rsidR="00472F64" w:rsidRPr="00DC2120" w:rsidRDefault="00472F64" w:rsidP="00DC2120">
            <w:pPr>
              <w:pStyle w:val="ListBullet"/>
              <w:numPr>
                <w:ilvl w:val="0"/>
                <w:numId w:val="54"/>
              </w:numPr>
              <w:rPr>
                <w:rFonts w:ascii="Calibri" w:eastAsiaTheme="minorHAnsi" w:hAnsi="Calibri" w:cstheme="minorBidi"/>
                <w:sz w:val="22"/>
                <w:szCs w:val="22"/>
                <w:lang w:eastAsia="en-US"/>
              </w:rPr>
            </w:pPr>
            <w:r w:rsidRPr="00DC2120">
              <w:rPr>
                <w:rFonts w:ascii="Calibri" w:eastAsiaTheme="minorHAnsi" w:hAnsi="Calibri" w:cstheme="minorBidi"/>
                <w:sz w:val="22"/>
                <w:szCs w:val="22"/>
                <w:lang w:eastAsia="en-US"/>
              </w:rPr>
              <w:lastRenderedPageBreak/>
              <w:t>By individual</w:t>
            </w:r>
          </w:p>
          <w:p w14:paraId="56DD87DF" w14:textId="77777777" w:rsidR="00472F64" w:rsidRPr="00DC2120" w:rsidRDefault="00472F64" w:rsidP="00DC2120">
            <w:pPr>
              <w:pStyle w:val="ListBullet"/>
              <w:numPr>
                <w:ilvl w:val="0"/>
                <w:numId w:val="54"/>
              </w:numPr>
              <w:rPr>
                <w:rFonts w:ascii="Calibri" w:hAnsi="Calibri"/>
                <w:sz w:val="22"/>
                <w:szCs w:val="22"/>
              </w:rPr>
            </w:pPr>
            <w:r w:rsidRPr="00DC2120">
              <w:rPr>
                <w:rFonts w:ascii="Calibri" w:eastAsiaTheme="minorHAnsi" w:hAnsi="Calibri" w:cstheme="minorBidi"/>
                <w:sz w:val="22"/>
                <w:szCs w:val="22"/>
                <w:lang w:eastAsia="en-US"/>
              </w:rPr>
              <w:t xml:space="preserve">By company </w:t>
            </w:r>
          </w:p>
          <w:p w14:paraId="0BB2697B" w14:textId="77777777" w:rsidR="00472F64" w:rsidRPr="00DC2120" w:rsidRDefault="00472F64" w:rsidP="00DC2120">
            <w:pPr>
              <w:pStyle w:val="ListBullet"/>
              <w:numPr>
                <w:ilvl w:val="0"/>
                <w:numId w:val="54"/>
              </w:numPr>
              <w:rPr>
                <w:rFonts w:ascii="Calibri" w:hAnsi="Calibri"/>
                <w:sz w:val="22"/>
                <w:szCs w:val="22"/>
              </w:rPr>
            </w:pPr>
            <w:r w:rsidRPr="00DC2120">
              <w:rPr>
                <w:rFonts w:ascii="Calibri" w:eastAsiaTheme="minorHAnsi" w:hAnsi="Calibri" w:cstheme="minorBidi"/>
                <w:sz w:val="22"/>
                <w:szCs w:val="22"/>
                <w:lang w:eastAsia="en-US"/>
              </w:rPr>
              <w:t>By job role</w:t>
            </w:r>
          </w:p>
          <w:p w14:paraId="568543A3" w14:textId="77777777" w:rsidR="00472F64" w:rsidRPr="00DC2120" w:rsidRDefault="00472F64" w:rsidP="00DC2120">
            <w:pPr>
              <w:pStyle w:val="ListBullet"/>
              <w:numPr>
                <w:ilvl w:val="0"/>
                <w:numId w:val="54"/>
              </w:numPr>
              <w:rPr>
                <w:rFonts w:ascii="Calibri" w:hAnsi="Calibri"/>
                <w:sz w:val="22"/>
                <w:szCs w:val="22"/>
              </w:rPr>
            </w:pPr>
            <w:r w:rsidRPr="00DC2120">
              <w:rPr>
                <w:rFonts w:ascii="Calibri" w:eastAsiaTheme="minorHAnsi" w:hAnsi="Calibri" w:cstheme="minorBidi"/>
                <w:sz w:val="22"/>
                <w:szCs w:val="22"/>
                <w:lang w:eastAsia="en-US"/>
              </w:rPr>
              <w:t>Selected content to download</w:t>
            </w:r>
          </w:p>
          <w:p w14:paraId="5180A7A5" w14:textId="540AEF92" w:rsidR="00472F64" w:rsidRPr="00DC2120" w:rsidRDefault="00472F64" w:rsidP="00DC2120">
            <w:pPr>
              <w:pStyle w:val="ListBullet"/>
              <w:numPr>
                <w:ilvl w:val="0"/>
                <w:numId w:val="54"/>
              </w:numPr>
              <w:rPr>
                <w:rFonts w:ascii="Calibri" w:hAnsi="Calibri"/>
                <w:sz w:val="22"/>
                <w:szCs w:val="22"/>
              </w:rPr>
            </w:pPr>
            <w:r w:rsidRPr="00DC2120">
              <w:rPr>
                <w:rFonts w:ascii="Calibri" w:eastAsiaTheme="minorHAnsi" w:hAnsi="Calibri" w:cstheme="minorBidi"/>
                <w:sz w:val="22"/>
                <w:szCs w:val="22"/>
                <w:lang w:eastAsia="en-US"/>
              </w:rPr>
              <w:t>Last content update downloaded on</w:t>
            </w:r>
            <w:r w:rsidR="00595326" w:rsidRPr="00DC2120">
              <w:rPr>
                <w:rFonts w:ascii="Calibri" w:hAnsi="Calibri"/>
                <w:sz w:val="22"/>
                <w:szCs w:val="22"/>
              </w:rPr>
              <w:t xml:space="preserve"> </w:t>
            </w:r>
            <w:r w:rsidRPr="00DC2120">
              <w:rPr>
                <w:rFonts w:ascii="Calibri" w:eastAsiaTheme="minorHAnsi" w:hAnsi="Calibri" w:cstheme="minorBidi"/>
                <w:sz w:val="22"/>
                <w:szCs w:val="22"/>
                <w:lang w:eastAsia="en-US"/>
              </w:rPr>
              <w:t>device</w:t>
            </w:r>
          </w:p>
          <w:p w14:paraId="4FAC4034" w14:textId="12C293EC" w:rsidR="00472F64" w:rsidRPr="00DC2120" w:rsidRDefault="00472F64" w:rsidP="00DC2120">
            <w:pPr>
              <w:pStyle w:val="ListBullet"/>
              <w:numPr>
                <w:ilvl w:val="0"/>
                <w:numId w:val="54"/>
              </w:numPr>
              <w:rPr>
                <w:rFonts w:ascii="Calibri" w:hAnsi="Calibri"/>
                <w:sz w:val="22"/>
                <w:szCs w:val="22"/>
              </w:rPr>
            </w:pPr>
            <w:r w:rsidRPr="00DC2120">
              <w:rPr>
                <w:rFonts w:ascii="Calibri" w:eastAsiaTheme="minorHAnsi" w:hAnsi="Calibri" w:cstheme="minorBidi"/>
                <w:sz w:val="22"/>
                <w:szCs w:val="22"/>
                <w:lang w:eastAsia="en-US"/>
              </w:rPr>
              <w:t>Viewed content</w:t>
            </w:r>
            <w:r w:rsidR="0029072A" w:rsidRPr="00DC2120">
              <w:rPr>
                <w:rFonts w:ascii="Calibri" w:eastAsiaTheme="minorHAnsi" w:hAnsi="Calibri" w:cstheme="minorBidi"/>
                <w:sz w:val="22"/>
                <w:szCs w:val="22"/>
                <w:lang w:eastAsia="en-US"/>
              </w:rPr>
              <w:t>, including how long</w:t>
            </w:r>
          </w:p>
          <w:p w14:paraId="7CDD5BD3" w14:textId="42959ED0" w:rsidR="00472F64" w:rsidRPr="00DC2120" w:rsidRDefault="00472F64" w:rsidP="00DC2120">
            <w:pPr>
              <w:pStyle w:val="ListBullet"/>
              <w:numPr>
                <w:ilvl w:val="0"/>
                <w:numId w:val="54"/>
              </w:numPr>
              <w:rPr>
                <w:rFonts w:ascii="Calibri" w:hAnsi="Calibri"/>
                <w:sz w:val="22"/>
                <w:szCs w:val="22"/>
              </w:rPr>
            </w:pPr>
            <w:r w:rsidRPr="00DC2120">
              <w:rPr>
                <w:rFonts w:ascii="Calibri" w:eastAsiaTheme="minorHAnsi" w:hAnsi="Calibri" w:cstheme="minorBidi"/>
                <w:sz w:val="22"/>
                <w:szCs w:val="22"/>
                <w:lang w:eastAsia="en-US"/>
              </w:rPr>
              <w:t>Frequency of viewed content</w:t>
            </w:r>
          </w:p>
          <w:p w14:paraId="0920A586" w14:textId="77777777" w:rsidR="00472F64" w:rsidRPr="00DC2120" w:rsidRDefault="00472F64" w:rsidP="00DC2120">
            <w:pPr>
              <w:pStyle w:val="ListBullet"/>
              <w:numPr>
                <w:ilvl w:val="0"/>
                <w:numId w:val="54"/>
              </w:numPr>
              <w:rPr>
                <w:rFonts w:ascii="Calibri" w:hAnsi="Calibri"/>
                <w:sz w:val="22"/>
                <w:szCs w:val="22"/>
              </w:rPr>
            </w:pPr>
            <w:r w:rsidRPr="00DC2120">
              <w:rPr>
                <w:rFonts w:ascii="Calibri" w:eastAsiaTheme="minorHAnsi" w:hAnsi="Calibri" w:cstheme="minorBidi"/>
                <w:sz w:val="22"/>
                <w:szCs w:val="22"/>
                <w:lang w:eastAsia="en-US"/>
              </w:rPr>
              <w:t>Last view content</w:t>
            </w:r>
          </w:p>
          <w:p w14:paraId="7176CB40" w14:textId="447AC0B9" w:rsidR="00F70DC5" w:rsidRPr="00DC2120" w:rsidRDefault="00F70DC5" w:rsidP="00DC2120">
            <w:pPr>
              <w:pStyle w:val="ListBullet"/>
              <w:numPr>
                <w:ilvl w:val="0"/>
                <w:numId w:val="54"/>
              </w:numPr>
              <w:rPr>
                <w:rFonts w:ascii="Calibri" w:hAnsi="Calibri"/>
                <w:sz w:val="22"/>
                <w:szCs w:val="22"/>
              </w:rPr>
            </w:pPr>
            <w:r w:rsidRPr="00DC2120">
              <w:rPr>
                <w:rFonts w:ascii="Calibri" w:eastAsiaTheme="minorHAnsi" w:hAnsi="Calibri" w:cstheme="minorBidi"/>
                <w:sz w:val="22"/>
                <w:szCs w:val="22"/>
                <w:lang w:eastAsia="en-US"/>
              </w:rPr>
              <w:t>Common searches</w:t>
            </w:r>
          </w:p>
        </w:tc>
        <w:tc>
          <w:tcPr>
            <w:tcW w:w="7560" w:type="dxa"/>
          </w:tcPr>
          <w:p w14:paraId="225D5B42" w14:textId="6AC8C4CC" w:rsidR="00472F64" w:rsidRPr="00DC2120" w:rsidDel="006D0AD0" w:rsidRDefault="00753CD5" w:rsidP="00DC2120">
            <w:pPr>
              <w:pStyle w:val="Paragraph"/>
              <w:spacing w:after="0" w:line="240" w:lineRule="auto"/>
              <w:rPr>
                <w:sz w:val="22"/>
                <w:szCs w:val="22"/>
              </w:rPr>
            </w:pPr>
            <w:r w:rsidRPr="00DC2120">
              <w:rPr>
                <w:sz w:val="22"/>
                <w:szCs w:val="22"/>
              </w:rPr>
              <w:lastRenderedPageBreak/>
              <w:t>See guidance for B5</w:t>
            </w:r>
            <w:r w:rsidR="00D0642A" w:rsidRPr="00DC2120">
              <w:rPr>
                <w:sz w:val="22"/>
                <w:szCs w:val="22"/>
              </w:rPr>
              <w:t xml:space="preserve"> and L1</w:t>
            </w:r>
            <w:r w:rsidRPr="00DC2120">
              <w:rPr>
                <w:sz w:val="22"/>
                <w:szCs w:val="22"/>
              </w:rPr>
              <w:t>.</w:t>
            </w:r>
            <w:r w:rsidRPr="00DC2120">
              <w:rPr>
                <w:sz w:val="22"/>
                <w:szCs w:val="22"/>
              </w:rPr>
              <w:br/>
            </w:r>
            <w:r w:rsidRPr="00DC2120">
              <w:rPr>
                <w:sz w:val="22"/>
                <w:szCs w:val="22"/>
              </w:rPr>
              <w:br/>
              <w:t xml:space="preserve">The approach for capturing and access to analytics will potentially vary based on </w:t>
            </w:r>
            <w:r w:rsidRPr="00DC2120">
              <w:rPr>
                <w:sz w:val="22"/>
                <w:szCs w:val="22"/>
              </w:rPr>
              <w:lastRenderedPageBreak/>
              <w:t xml:space="preserve">the technical solution, as an outcome of requirement B1. </w:t>
            </w:r>
            <w:r w:rsidR="00EE1E05" w:rsidRPr="00DC2120">
              <w:rPr>
                <w:sz w:val="22"/>
                <w:szCs w:val="22"/>
              </w:rPr>
              <w:t>The analytics capture process should also be able to cache analytics information locally if the end user is working offline, to be sent back to the server when an internet connection has been established.</w:t>
            </w:r>
          </w:p>
        </w:tc>
        <w:tc>
          <w:tcPr>
            <w:tcW w:w="1229" w:type="dxa"/>
          </w:tcPr>
          <w:p w14:paraId="11B01671" w14:textId="25B9348E" w:rsidR="00472F64" w:rsidRPr="00DC2120" w:rsidRDefault="00472F64" w:rsidP="00DC2120">
            <w:pPr>
              <w:pStyle w:val="Paragraph"/>
              <w:spacing w:after="0" w:line="240" w:lineRule="auto"/>
              <w:rPr>
                <w:sz w:val="22"/>
                <w:szCs w:val="22"/>
              </w:rPr>
            </w:pPr>
            <w:r w:rsidRPr="00DC2120">
              <w:rPr>
                <w:sz w:val="22"/>
                <w:szCs w:val="22"/>
              </w:rPr>
              <w:lastRenderedPageBreak/>
              <w:t>M</w:t>
            </w:r>
            <w:r w:rsidR="00FF3E18" w:rsidRPr="00DC2120">
              <w:rPr>
                <w:sz w:val="22"/>
                <w:szCs w:val="22"/>
              </w:rPr>
              <w:br/>
            </w:r>
            <w:r w:rsidR="00FF3E18" w:rsidRPr="00DC2120">
              <w:rPr>
                <w:sz w:val="22"/>
                <w:szCs w:val="22"/>
              </w:rPr>
              <w:br/>
            </w:r>
            <w:r w:rsidRPr="00DC2120">
              <w:rPr>
                <w:sz w:val="22"/>
                <w:szCs w:val="22"/>
              </w:rPr>
              <w:t xml:space="preserve">   </w:t>
            </w:r>
          </w:p>
          <w:p w14:paraId="388CD2E2" w14:textId="22E115B0" w:rsidR="00472F64" w:rsidRPr="00DC2120" w:rsidRDefault="00472F64" w:rsidP="00DC2120">
            <w:pPr>
              <w:pStyle w:val="ListBullet"/>
              <w:numPr>
                <w:ilvl w:val="0"/>
                <w:numId w:val="0"/>
              </w:numPr>
              <w:ind w:left="283" w:hanging="283"/>
              <w:rPr>
                <w:rFonts w:ascii="Calibri" w:hAnsi="Calibri"/>
                <w:sz w:val="22"/>
                <w:szCs w:val="22"/>
              </w:rPr>
            </w:pPr>
          </w:p>
        </w:tc>
      </w:tr>
      <w:tr w:rsidR="007F3D58" w:rsidRPr="00DC2120" w14:paraId="058A1026" w14:textId="77777777" w:rsidTr="00DC2120">
        <w:tc>
          <w:tcPr>
            <w:tcW w:w="988" w:type="dxa"/>
          </w:tcPr>
          <w:p w14:paraId="72BDF0F3" w14:textId="3F8D38A5" w:rsidR="00472F64" w:rsidRPr="00DC2120" w:rsidRDefault="00472F64" w:rsidP="00DC2120">
            <w:pPr>
              <w:pStyle w:val="Paragraph"/>
              <w:spacing w:after="0" w:line="240" w:lineRule="auto"/>
              <w:rPr>
                <w:sz w:val="22"/>
                <w:szCs w:val="22"/>
              </w:rPr>
            </w:pPr>
            <w:r w:rsidRPr="00DC2120">
              <w:rPr>
                <w:sz w:val="22"/>
                <w:szCs w:val="22"/>
              </w:rPr>
              <w:lastRenderedPageBreak/>
              <w:t>B13</w:t>
            </w:r>
          </w:p>
        </w:tc>
        <w:tc>
          <w:tcPr>
            <w:tcW w:w="4488" w:type="dxa"/>
          </w:tcPr>
          <w:p w14:paraId="7BD18725" w14:textId="77777777" w:rsidR="00472F64" w:rsidRPr="00DC2120" w:rsidRDefault="00472F64" w:rsidP="00DC2120">
            <w:pPr>
              <w:pStyle w:val="Paragraph"/>
              <w:spacing w:after="0" w:line="240" w:lineRule="auto"/>
              <w:rPr>
                <w:sz w:val="22"/>
                <w:szCs w:val="22"/>
              </w:rPr>
            </w:pPr>
            <w:r w:rsidRPr="00DC2120">
              <w:rPr>
                <w:sz w:val="22"/>
                <w:szCs w:val="22"/>
              </w:rPr>
              <w:t>The system shall ensure that any analytic reports, data extracts or generated in Excel shall be for version 2003 upwards until the latest version.</w:t>
            </w:r>
          </w:p>
        </w:tc>
        <w:tc>
          <w:tcPr>
            <w:tcW w:w="7560" w:type="dxa"/>
          </w:tcPr>
          <w:p w14:paraId="1C409EE6" w14:textId="013D3330" w:rsidR="00472F64" w:rsidRPr="00DC2120" w:rsidRDefault="00753CD5" w:rsidP="00DC2120">
            <w:pPr>
              <w:pStyle w:val="Paragraph"/>
              <w:spacing w:after="0" w:line="240" w:lineRule="auto"/>
              <w:rPr>
                <w:sz w:val="22"/>
                <w:szCs w:val="22"/>
              </w:rPr>
            </w:pPr>
            <w:r w:rsidRPr="00DC2120">
              <w:rPr>
                <w:sz w:val="22"/>
                <w:szCs w:val="22"/>
              </w:rPr>
              <w:t>See guidance for B12</w:t>
            </w:r>
            <w:r w:rsidR="00FF3E18" w:rsidRPr="00DC2120">
              <w:rPr>
                <w:sz w:val="22"/>
                <w:szCs w:val="22"/>
              </w:rPr>
              <w:t>.</w:t>
            </w:r>
          </w:p>
        </w:tc>
        <w:tc>
          <w:tcPr>
            <w:tcW w:w="1229" w:type="dxa"/>
          </w:tcPr>
          <w:p w14:paraId="303A93CC" w14:textId="7282BAAE" w:rsidR="00472F64" w:rsidRPr="00DC2120" w:rsidRDefault="00472F64" w:rsidP="00DC2120">
            <w:pPr>
              <w:pStyle w:val="Paragraph"/>
              <w:spacing w:after="0" w:line="240" w:lineRule="auto"/>
              <w:rPr>
                <w:sz w:val="22"/>
                <w:szCs w:val="22"/>
              </w:rPr>
            </w:pPr>
            <w:r w:rsidRPr="00DC2120">
              <w:rPr>
                <w:sz w:val="22"/>
                <w:szCs w:val="22"/>
              </w:rPr>
              <w:t>S</w:t>
            </w:r>
          </w:p>
        </w:tc>
      </w:tr>
      <w:tr w:rsidR="007F3D58" w:rsidRPr="00DC2120" w14:paraId="1AD380AF" w14:textId="77777777" w:rsidTr="00DC2120">
        <w:trPr>
          <w:trHeight w:val="70"/>
        </w:trPr>
        <w:tc>
          <w:tcPr>
            <w:tcW w:w="988" w:type="dxa"/>
          </w:tcPr>
          <w:p w14:paraId="34B6CD73" w14:textId="2C7F008C" w:rsidR="00472F64" w:rsidRPr="00DC2120" w:rsidRDefault="00472F64" w:rsidP="00DC2120">
            <w:pPr>
              <w:pStyle w:val="Paragraph"/>
              <w:spacing w:after="0" w:line="240" w:lineRule="auto"/>
              <w:rPr>
                <w:sz w:val="22"/>
                <w:szCs w:val="22"/>
              </w:rPr>
            </w:pPr>
            <w:r w:rsidRPr="00DC2120">
              <w:rPr>
                <w:sz w:val="22"/>
                <w:szCs w:val="22"/>
              </w:rPr>
              <w:t>B14</w:t>
            </w:r>
          </w:p>
        </w:tc>
        <w:tc>
          <w:tcPr>
            <w:tcW w:w="4488" w:type="dxa"/>
          </w:tcPr>
          <w:p w14:paraId="63F49702" w14:textId="1F44CF75" w:rsidR="00472F64" w:rsidRPr="00DC2120" w:rsidRDefault="00472F64" w:rsidP="00DC2120">
            <w:pPr>
              <w:pStyle w:val="Paragraph"/>
              <w:spacing w:after="0" w:line="240" w:lineRule="auto"/>
              <w:rPr>
                <w:sz w:val="22"/>
                <w:szCs w:val="22"/>
              </w:rPr>
            </w:pPr>
            <w:r w:rsidRPr="00DC2120">
              <w:rPr>
                <w:sz w:val="22"/>
                <w:szCs w:val="22"/>
              </w:rPr>
              <w:t xml:space="preserve">This is safety critical information, so it will need to be protected against cyber-attacks.  </w:t>
            </w:r>
          </w:p>
        </w:tc>
        <w:tc>
          <w:tcPr>
            <w:tcW w:w="7560" w:type="dxa"/>
          </w:tcPr>
          <w:p w14:paraId="40DDB29D" w14:textId="321A7BF4" w:rsidR="007055B2" w:rsidRPr="00DC2120" w:rsidDel="006D0AD0" w:rsidRDefault="006E270E" w:rsidP="00DC2120">
            <w:pPr>
              <w:pStyle w:val="Paragraph"/>
              <w:spacing w:after="0" w:line="240" w:lineRule="auto"/>
              <w:rPr>
                <w:sz w:val="22"/>
                <w:szCs w:val="22"/>
              </w:rPr>
            </w:pPr>
            <w:r w:rsidRPr="00DC2120">
              <w:rPr>
                <w:sz w:val="22"/>
                <w:szCs w:val="22"/>
              </w:rPr>
              <w:t>The mechanism for providing the mobile content must be secure, and the end user device as secure as possible (the end user device is outside the control of RSSB).</w:t>
            </w:r>
          </w:p>
        </w:tc>
        <w:tc>
          <w:tcPr>
            <w:tcW w:w="1229" w:type="dxa"/>
          </w:tcPr>
          <w:p w14:paraId="39520696" w14:textId="3D33C012"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7BBF671F" w14:textId="77777777" w:rsidTr="00DC2120">
        <w:tc>
          <w:tcPr>
            <w:tcW w:w="988" w:type="dxa"/>
          </w:tcPr>
          <w:p w14:paraId="3EFC8B65" w14:textId="055C4CE8" w:rsidR="00472F64" w:rsidRPr="00DC2120" w:rsidRDefault="00472F64" w:rsidP="00DC2120">
            <w:pPr>
              <w:pStyle w:val="Paragraph"/>
              <w:spacing w:after="0" w:line="240" w:lineRule="auto"/>
              <w:rPr>
                <w:sz w:val="22"/>
                <w:szCs w:val="22"/>
              </w:rPr>
            </w:pPr>
            <w:r w:rsidRPr="00DC2120">
              <w:rPr>
                <w:sz w:val="22"/>
                <w:szCs w:val="22"/>
              </w:rPr>
              <w:t>B15</w:t>
            </w:r>
          </w:p>
        </w:tc>
        <w:tc>
          <w:tcPr>
            <w:tcW w:w="4488" w:type="dxa"/>
          </w:tcPr>
          <w:p w14:paraId="797C8904" w14:textId="14FC0746" w:rsidR="00472F64" w:rsidRPr="00DC2120" w:rsidRDefault="00472F64" w:rsidP="00DC2120">
            <w:pPr>
              <w:pStyle w:val="Paragraph"/>
              <w:spacing w:after="0" w:line="240" w:lineRule="auto"/>
              <w:rPr>
                <w:sz w:val="22"/>
                <w:szCs w:val="22"/>
              </w:rPr>
            </w:pPr>
            <w:r w:rsidRPr="00DC2120">
              <w:rPr>
                <w:sz w:val="22"/>
                <w:szCs w:val="22"/>
              </w:rPr>
              <w:t xml:space="preserve">This is safety critical information, so it is also integral for strong server resilience to ensure content is viewable for users at all times. </w:t>
            </w:r>
          </w:p>
        </w:tc>
        <w:tc>
          <w:tcPr>
            <w:tcW w:w="7560" w:type="dxa"/>
          </w:tcPr>
          <w:p w14:paraId="3D11FAE9" w14:textId="77777777" w:rsidR="00472F64" w:rsidRPr="00DC2120" w:rsidRDefault="006E270E" w:rsidP="00DC2120">
            <w:pPr>
              <w:pStyle w:val="Paragraph"/>
              <w:spacing w:after="0" w:line="240" w:lineRule="auto"/>
              <w:rPr>
                <w:sz w:val="22"/>
                <w:szCs w:val="22"/>
              </w:rPr>
            </w:pPr>
            <w:r w:rsidRPr="00DC2120">
              <w:rPr>
                <w:sz w:val="22"/>
                <w:szCs w:val="22"/>
              </w:rPr>
              <w:t xml:space="preserve">A minimum level of service needs to be established for availability. This may need to be categorised based on responsiveness of specific services and downtime. </w:t>
            </w:r>
            <w:r w:rsidR="00A2468D" w:rsidRPr="00DC2120">
              <w:rPr>
                <w:sz w:val="22"/>
                <w:szCs w:val="22"/>
              </w:rPr>
              <w:t xml:space="preserve">For example, user authentication may require 99% uptime if the user has to authenticate for each time the mobile application is opened. </w:t>
            </w:r>
          </w:p>
          <w:p w14:paraId="45458EE0" w14:textId="726C8670" w:rsidR="007055B2" w:rsidRPr="00DC2120" w:rsidDel="006D0AD0" w:rsidRDefault="007055B2" w:rsidP="00DC2120">
            <w:pPr>
              <w:pStyle w:val="Paragraph"/>
              <w:spacing w:after="0" w:line="240" w:lineRule="auto"/>
              <w:rPr>
                <w:sz w:val="22"/>
                <w:szCs w:val="22"/>
              </w:rPr>
            </w:pPr>
            <w:r w:rsidRPr="00DC2120">
              <w:rPr>
                <w:sz w:val="22"/>
                <w:szCs w:val="22"/>
              </w:rPr>
              <w:t>Updates to rule book content is usually planned several months in advance, and therefore maintenance and upgrades must be planned around planned updates to content.</w:t>
            </w:r>
          </w:p>
        </w:tc>
        <w:tc>
          <w:tcPr>
            <w:tcW w:w="1229" w:type="dxa"/>
          </w:tcPr>
          <w:p w14:paraId="39A14ACD" w14:textId="266F9479" w:rsidR="00472F64" w:rsidRPr="00DC2120" w:rsidRDefault="00472F64" w:rsidP="00DC2120">
            <w:pPr>
              <w:pStyle w:val="Paragraph"/>
              <w:spacing w:after="0" w:line="240" w:lineRule="auto"/>
              <w:rPr>
                <w:sz w:val="22"/>
                <w:szCs w:val="22"/>
              </w:rPr>
            </w:pPr>
            <w:r w:rsidRPr="00DC2120">
              <w:rPr>
                <w:sz w:val="22"/>
                <w:szCs w:val="22"/>
              </w:rPr>
              <w:t xml:space="preserve">M </w:t>
            </w:r>
          </w:p>
        </w:tc>
      </w:tr>
      <w:tr w:rsidR="007F3D58" w:rsidRPr="00DC2120" w14:paraId="0FD4A0FB" w14:textId="77777777" w:rsidTr="00DC2120">
        <w:tc>
          <w:tcPr>
            <w:tcW w:w="988" w:type="dxa"/>
          </w:tcPr>
          <w:p w14:paraId="6FE047D0" w14:textId="219FBB27" w:rsidR="00472F64" w:rsidRPr="00DC2120" w:rsidRDefault="00472F64" w:rsidP="00DC2120">
            <w:pPr>
              <w:pStyle w:val="Paragraph"/>
              <w:spacing w:after="0" w:line="240" w:lineRule="auto"/>
              <w:rPr>
                <w:sz w:val="22"/>
                <w:szCs w:val="22"/>
              </w:rPr>
            </w:pPr>
            <w:r w:rsidRPr="00DC2120">
              <w:rPr>
                <w:sz w:val="22"/>
                <w:szCs w:val="22"/>
              </w:rPr>
              <w:t>B16</w:t>
            </w:r>
          </w:p>
        </w:tc>
        <w:tc>
          <w:tcPr>
            <w:tcW w:w="4488" w:type="dxa"/>
          </w:tcPr>
          <w:p w14:paraId="0A2FE2B0" w14:textId="77777777" w:rsidR="00472F64" w:rsidRPr="00DC2120" w:rsidRDefault="00472F64" w:rsidP="00DC2120">
            <w:pPr>
              <w:pStyle w:val="Paragraph"/>
              <w:spacing w:after="0" w:line="240" w:lineRule="auto"/>
              <w:rPr>
                <w:sz w:val="22"/>
                <w:szCs w:val="22"/>
              </w:rPr>
            </w:pPr>
            <w:r w:rsidRPr="00DC2120">
              <w:rPr>
                <w:sz w:val="22"/>
                <w:szCs w:val="22"/>
              </w:rPr>
              <w:t xml:space="preserve">All dates shall be stored in UTC with time zone offset.  </w:t>
            </w:r>
          </w:p>
          <w:p w14:paraId="6A18319B" w14:textId="07DB8ECE" w:rsidR="00472F64" w:rsidRPr="00DC2120" w:rsidRDefault="00472F64" w:rsidP="00DC2120">
            <w:pPr>
              <w:pStyle w:val="Paragraph"/>
              <w:spacing w:after="0" w:line="240" w:lineRule="auto"/>
              <w:rPr>
                <w:sz w:val="22"/>
                <w:szCs w:val="22"/>
              </w:rPr>
            </w:pPr>
            <w:r w:rsidRPr="00DC2120">
              <w:rPr>
                <w:sz w:val="22"/>
                <w:szCs w:val="22"/>
              </w:rPr>
              <w:t>Times/dates/currencies and measurements shall be displayed alongside their time zone offset, currency type and measurement unit.</w:t>
            </w:r>
          </w:p>
        </w:tc>
        <w:tc>
          <w:tcPr>
            <w:tcW w:w="7560" w:type="dxa"/>
          </w:tcPr>
          <w:p w14:paraId="676B0C61" w14:textId="515E81AF" w:rsidR="00472F64" w:rsidRPr="00DC2120" w:rsidDel="006D0AD0" w:rsidRDefault="007055B2" w:rsidP="00DC2120">
            <w:pPr>
              <w:pStyle w:val="Paragraph"/>
              <w:spacing w:after="0" w:line="240" w:lineRule="auto"/>
              <w:rPr>
                <w:sz w:val="22"/>
                <w:szCs w:val="22"/>
              </w:rPr>
            </w:pPr>
            <w:r w:rsidRPr="00DC2120">
              <w:rPr>
                <w:sz w:val="22"/>
                <w:szCs w:val="22"/>
              </w:rPr>
              <w:t>Dates, times, measurements and currencies must reflect the content as written, with the correct time zone offset, currency type and measurement unit. RSSB currently uses MathML to represent complex equations within DITA XML</w:t>
            </w:r>
            <w:r w:rsidR="00E047DD" w:rsidRPr="00DC2120">
              <w:rPr>
                <w:sz w:val="22"/>
                <w:szCs w:val="22"/>
              </w:rPr>
              <w:t>, and doesn’t implement any localisation processing for publications</w:t>
            </w:r>
            <w:r w:rsidR="00A2468D" w:rsidRPr="00DC2120">
              <w:rPr>
                <w:sz w:val="22"/>
                <w:szCs w:val="22"/>
              </w:rPr>
              <w:t>.</w:t>
            </w:r>
          </w:p>
        </w:tc>
        <w:tc>
          <w:tcPr>
            <w:tcW w:w="1229" w:type="dxa"/>
          </w:tcPr>
          <w:p w14:paraId="3D3405F0" w14:textId="24CBEE04" w:rsidR="00472F64" w:rsidRPr="00DC2120" w:rsidRDefault="00472F64" w:rsidP="00DC2120">
            <w:pPr>
              <w:pStyle w:val="Paragraph"/>
              <w:spacing w:after="0" w:line="240" w:lineRule="auto"/>
              <w:rPr>
                <w:sz w:val="22"/>
                <w:szCs w:val="22"/>
              </w:rPr>
            </w:pPr>
            <w:r w:rsidRPr="00DC2120">
              <w:rPr>
                <w:sz w:val="22"/>
                <w:szCs w:val="22"/>
              </w:rPr>
              <w:t xml:space="preserve">S </w:t>
            </w:r>
          </w:p>
        </w:tc>
      </w:tr>
      <w:tr w:rsidR="007F3D58" w:rsidRPr="00DC2120" w14:paraId="33D77E1D" w14:textId="77777777" w:rsidTr="00DC2120">
        <w:tc>
          <w:tcPr>
            <w:tcW w:w="988" w:type="dxa"/>
          </w:tcPr>
          <w:p w14:paraId="6B307A06" w14:textId="77777777" w:rsidR="00472F64" w:rsidRPr="00DC2120" w:rsidRDefault="00472F64" w:rsidP="00DC2120">
            <w:pPr>
              <w:pStyle w:val="Paragraph"/>
              <w:spacing w:after="0" w:line="240" w:lineRule="auto"/>
              <w:rPr>
                <w:sz w:val="22"/>
                <w:szCs w:val="22"/>
              </w:rPr>
            </w:pPr>
            <w:r w:rsidRPr="00DC2120">
              <w:rPr>
                <w:sz w:val="22"/>
                <w:szCs w:val="22"/>
              </w:rPr>
              <w:t>B17</w:t>
            </w:r>
          </w:p>
        </w:tc>
        <w:tc>
          <w:tcPr>
            <w:tcW w:w="4488" w:type="dxa"/>
          </w:tcPr>
          <w:p w14:paraId="3DC624E7" w14:textId="23E16A91" w:rsidR="00472F64" w:rsidRPr="00DC2120" w:rsidDel="006D0AD0" w:rsidRDefault="00472F64" w:rsidP="00DC2120">
            <w:pPr>
              <w:pStyle w:val="Paragraph"/>
              <w:spacing w:after="0" w:line="240" w:lineRule="auto"/>
              <w:rPr>
                <w:sz w:val="22"/>
                <w:szCs w:val="22"/>
              </w:rPr>
            </w:pPr>
            <w:r w:rsidRPr="00DC2120">
              <w:rPr>
                <w:sz w:val="22"/>
                <w:szCs w:val="22"/>
              </w:rPr>
              <w:t>The system shall be able to communicate with individual or grouped recipients via a system generated email</w:t>
            </w:r>
            <w:r w:rsidR="00FF3E18" w:rsidRPr="00DC2120">
              <w:rPr>
                <w:sz w:val="22"/>
                <w:szCs w:val="22"/>
              </w:rPr>
              <w:t>.</w:t>
            </w:r>
          </w:p>
        </w:tc>
        <w:tc>
          <w:tcPr>
            <w:tcW w:w="7560" w:type="dxa"/>
          </w:tcPr>
          <w:p w14:paraId="37E462AA" w14:textId="19C20403" w:rsidR="00472F64" w:rsidRPr="00DC2120" w:rsidRDefault="00613889" w:rsidP="00DC2120">
            <w:pPr>
              <w:pStyle w:val="Paragraph"/>
              <w:spacing w:after="0" w:line="240" w:lineRule="auto"/>
              <w:rPr>
                <w:sz w:val="22"/>
                <w:szCs w:val="22"/>
              </w:rPr>
            </w:pPr>
            <w:r w:rsidRPr="00DC2120">
              <w:rPr>
                <w:sz w:val="22"/>
                <w:szCs w:val="22"/>
              </w:rPr>
              <w:t>See guidance for B7, B4</w:t>
            </w:r>
            <w:r w:rsidR="00FF3E18" w:rsidRPr="00DC2120">
              <w:rPr>
                <w:sz w:val="22"/>
                <w:szCs w:val="22"/>
              </w:rPr>
              <w:t>.</w:t>
            </w:r>
          </w:p>
        </w:tc>
        <w:tc>
          <w:tcPr>
            <w:tcW w:w="1229" w:type="dxa"/>
          </w:tcPr>
          <w:p w14:paraId="75827AF8" w14:textId="10C6DBA1" w:rsidR="00472F64" w:rsidRPr="00DC2120" w:rsidDel="006D0AD0" w:rsidRDefault="00472F64" w:rsidP="00DC2120">
            <w:pPr>
              <w:pStyle w:val="Paragraph"/>
              <w:spacing w:after="0" w:line="240" w:lineRule="auto"/>
              <w:rPr>
                <w:sz w:val="22"/>
                <w:szCs w:val="22"/>
              </w:rPr>
            </w:pPr>
            <w:r w:rsidRPr="00DC2120">
              <w:rPr>
                <w:sz w:val="22"/>
                <w:szCs w:val="22"/>
              </w:rPr>
              <w:t xml:space="preserve">M </w:t>
            </w:r>
          </w:p>
        </w:tc>
      </w:tr>
      <w:tr w:rsidR="007F3D58" w:rsidRPr="00DC2120" w14:paraId="19F06805" w14:textId="77777777" w:rsidTr="00DC2120">
        <w:tc>
          <w:tcPr>
            <w:tcW w:w="988" w:type="dxa"/>
          </w:tcPr>
          <w:p w14:paraId="0CA3DAD7" w14:textId="77777777" w:rsidR="00472F64" w:rsidRPr="00DC2120" w:rsidRDefault="00472F64" w:rsidP="00DC2120">
            <w:pPr>
              <w:pStyle w:val="Paragraph"/>
              <w:spacing w:after="0" w:line="240" w:lineRule="auto"/>
              <w:rPr>
                <w:sz w:val="22"/>
                <w:szCs w:val="22"/>
              </w:rPr>
            </w:pPr>
            <w:r w:rsidRPr="00DC2120">
              <w:rPr>
                <w:sz w:val="22"/>
                <w:szCs w:val="22"/>
              </w:rPr>
              <w:lastRenderedPageBreak/>
              <w:t>B18</w:t>
            </w:r>
          </w:p>
        </w:tc>
        <w:tc>
          <w:tcPr>
            <w:tcW w:w="4488" w:type="dxa"/>
          </w:tcPr>
          <w:p w14:paraId="050F18B7" w14:textId="77777777" w:rsidR="00472F64" w:rsidRPr="00DC2120" w:rsidRDefault="00472F64" w:rsidP="00DC2120">
            <w:pPr>
              <w:pStyle w:val="Paragraph"/>
              <w:spacing w:after="0" w:line="240" w:lineRule="auto"/>
              <w:rPr>
                <w:sz w:val="22"/>
                <w:szCs w:val="22"/>
              </w:rPr>
            </w:pPr>
            <w:r w:rsidRPr="00DC2120">
              <w:rPr>
                <w:sz w:val="22"/>
                <w:szCs w:val="22"/>
              </w:rPr>
              <w:t>The solution shall be battery efficient and shall cause a reasonable drain on the power of a mobile device.</w:t>
            </w:r>
          </w:p>
          <w:p w14:paraId="2F33D735" w14:textId="12A687BD" w:rsidR="00472F64" w:rsidRPr="00DC2120" w:rsidDel="006D0AD0" w:rsidRDefault="00472F64" w:rsidP="00DC2120">
            <w:pPr>
              <w:pStyle w:val="Paragraph"/>
              <w:spacing w:after="0" w:line="240" w:lineRule="auto"/>
              <w:rPr>
                <w:sz w:val="22"/>
                <w:szCs w:val="22"/>
              </w:rPr>
            </w:pPr>
            <w:r w:rsidRPr="00DC2120">
              <w:rPr>
                <w:sz w:val="22"/>
                <w:szCs w:val="22"/>
              </w:rPr>
              <w:t>An organisation’s mobile device has got to last as long as possible without utilising all of the resources. Therefore</w:t>
            </w:r>
            <w:r w:rsidR="007F3D58" w:rsidRPr="00DC2120">
              <w:rPr>
                <w:sz w:val="22"/>
                <w:szCs w:val="22"/>
              </w:rPr>
              <w:t>,</w:t>
            </w:r>
            <w:r w:rsidRPr="00DC2120">
              <w:rPr>
                <w:sz w:val="22"/>
                <w:szCs w:val="22"/>
              </w:rPr>
              <w:t xml:space="preserve"> the design of the mobile application has got to take this into account.</w:t>
            </w:r>
          </w:p>
        </w:tc>
        <w:tc>
          <w:tcPr>
            <w:tcW w:w="7560" w:type="dxa"/>
          </w:tcPr>
          <w:p w14:paraId="4565F43F" w14:textId="0AE29CA4" w:rsidR="00472F64" w:rsidRPr="00DC2120" w:rsidRDefault="00613889" w:rsidP="00DC2120">
            <w:pPr>
              <w:pStyle w:val="Paragraph"/>
              <w:spacing w:after="0" w:line="240" w:lineRule="auto"/>
              <w:rPr>
                <w:sz w:val="22"/>
                <w:szCs w:val="22"/>
              </w:rPr>
            </w:pPr>
            <w:r w:rsidRPr="00DC2120">
              <w:rPr>
                <w:sz w:val="22"/>
                <w:szCs w:val="22"/>
              </w:rPr>
              <w:t>No guidance.</w:t>
            </w:r>
          </w:p>
        </w:tc>
        <w:tc>
          <w:tcPr>
            <w:tcW w:w="1229" w:type="dxa"/>
          </w:tcPr>
          <w:p w14:paraId="72D3E4F7" w14:textId="4FA9EFEB" w:rsidR="00472F64" w:rsidRPr="00DC2120" w:rsidDel="006D0AD0" w:rsidRDefault="00472F64" w:rsidP="00DC2120">
            <w:pPr>
              <w:pStyle w:val="Paragraph"/>
              <w:spacing w:after="0" w:line="240" w:lineRule="auto"/>
              <w:rPr>
                <w:sz w:val="22"/>
                <w:szCs w:val="22"/>
              </w:rPr>
            </w:pPr>
            <w:r w:rsidRPr="00DC2120">
              <w:rPr>
                <w:sz w:val="22"/>
                <w:szCs w:val="22"/>
              </w:rPr>
              <w:t xml:space="preserve">M </w:t>
            </w:r>
          </w:p>
        </w:tc>
      </w:tr>
      <w:tr w:rsidR="007F3D58" w:rsidRPr="00DC2120" w14:paraId="543041E6" w14:textId="77777777" w:rsidTr="00DC2120">
        <w:tc>
          <w:tcPr>
            <w:tcW w:w="988" w:type="dxa"/>
          </w:tcPr>
          <w:p w14:paraId="1CDBB96F" w14:textId="77777777" w:rsidR="00472F64" w:rsidRPr="00DC2120" w:rsidRDefault="00472F64" w:rsidP="00DC2120">
            <w:pPr>
              <w:pStyle w:val="Paragraph"/>
              <w:spacing w:after="0" w:line="240" w:lineRule="auto"/>
              <w:rPr>
                <w:sz w:val="22"/>
                <w:szCs w:val="22"/>
              </w:rPr>
            </w:pPr>
            <w:r w:rsidRPr="00DC2120">
              <w:rPr>
                <w:sz w:val="22"/>
                <w:szCs w:val="22"/>
              </w:rPr>
              <w:t>B19</w:t>
            </w:r>
          </w:p>
        </w:tc>
        <w:tc>
          <w:tcPr>
            <w:tcW w:w="4488" w:type="dxa"/>
          </w:tcPr>
          <w:p w14:paraId="3465A6E6" w14:textId="329FEBDD" w:rsidR="00472F64" w:rsidRPr="00DC2120" w:rsidDel="006D0AD0" w:rsidRDefault="00472F64" w:rsidP="00DC2120">
            <w:pPr>
              <w:pStyle w:val="Paragraph"/>
              <w:spacing w:after="0" w:line="240" w:lineRule="auto"/>
              <w:rPr>
                <w:sz w:val="22"/>
                <w:szCs w:val="22"/>
              </w:rPr>
            </w:pPr>
            <w:r w:rsidRPr="00DC2120">
              <w:rPr>
                <w:sz w:val="22"/>
                <w:szCs w:val="22"/>
              </w:rPr>
              <w:t>The user interface shall be clean, uncluttered and make the interaction between the system and the user as simple and intuitive as possible.</w:t>
            </w:r>
          </w:p>
        </w:tc>
        <w:tc>
          <w:tcPr>
            <w:tcW w:w="7560" w:type="dxa"/>
          </w:tcPr>
          <w:p w14:paraId="0D771DE1" w14:textId="0BAE13E3" w:rsidR="00472F64" w:rsidRPr="00DC2120" w:rsidRDefault="00613889" w:rsidP="00DC2120">
            <w:pPr>
              <w:pStyle w:val="Paragraph"/>
              <w:spacing w:after="0" w:line="240" w:lineRule="auto"/>
              <w:rPr>
                <w:sz w:val="22"/>
                <w:szCs w:val="22"/>
              </w:rPr>
            </w:pPr>
            <w:r w:rsidRPr="00DC2120">
              <w:rPr>
                <w:sz w:val="22"/>
                <w:szCs w:val="22"/>
              </w:rPr>
              <w:t>The level of responsiveness to the device and possible style will depend on the technology, and a possibly compromise to cater for as many devices and sizes as possible. RSSB will need to work with the supplier and stakeholders to define the baseline style and layout, also taking in to consideration the timescales and resource limitations.</w:t>
            </w:r>
          </w:p>
        </w:tc>
        <w:tc>
          <w:tcPr>
            <w:tcW w:w="1229" w:type="dxa"/>
          </w:tcPr>
          <w:p w14:paraId="3AC09BA6" w14:textId="7357E19C" w:rsidR="00472F64" w:rsidRPr="00DC2120" w:rsidDel="006D0AD0" w:rsidRDefault="00472F64" w:rsidP="00DC2120">
            <w:pPr>
              <w:pStyle w:val="Paragraph"/>
              <w:spacing w:after="0" w:line="240" w:lineRule="auto"/>
              <w:rPr>
                <w:sz w:val="22"/>
                <w:szCs w:val="22"/>
              </w:rPr>
            </w:pPr>
            <w:r w:rsidRPr="00DC2120">
              <w:rPr>
                <w:sz w:val="22"/>
                <w:szCs w:val="22"/>
              </w:rPr>
              <w:t xml:space="preserve">M </w:t>
            </w:r>
          </w:p>
        </w:tc>
      </w:tr>
      <w:tr w:rsidR="007F3D58" w:rsidRPr="00DC2120" w14:paraId="5C90434D" w14:textId="77777777" w:rsidTr="00DC2120">
        <w:tc>
          <w:tcPr>
            <w:tcW w:w="988" w:type="dxa"/>
          </w:tcPr>
          <w:p w14:paraId="085995A5" w14:textId="77777777" w:rsidR="00472F64" w:rsidRPr="00DC2120" w:rsidRDefault="00472F64" w:rsidP="00DC2120">
            <w:pPr>
              <w:pStyle w:val="Paragraph"/>
              <w:spacing w:after="0" w:line="240" w:lineRule="auto"/>
              <w:rPr>
                <w:sz w:val="22"/>
                <w:szCs w:val="22"/>
              </w:rPr>
            </w:pPr>
            <w:r w:rsidRPr="00DC2120">
              <w:rPr>
                <w:sz w:val="22"/>
                <w:szCs w:val="22"/>
              </w:rPr>
              <w:t>B20</w:t>
            </w:r>
          </w:p>
        </w:tc>
        <w:tc>
          <w:tcPr>
            <w:tcW w:w="4488" w:type="dxa"/>
          </w:tcPr>
          <w:p w14:paraId="636E02B4" w14:textId="3E76CF5E" w:rsidR="00472F64" w:rsidRPr="00DC2120" w:rsidDel="006D0AD0" w:rsidRDefault="00472F64" w:rsidP="00DC2120">
            <w:pPr>
              <w:pStyle w:val="Paragraph"/>
              <w:spacing w:after="0" w:line="240" w:lineRule="auto"/>
              <w:rPr>
                <w:sz w:val="22"/>
                <w:szCs w:val="22"/>
              </w:rPr>
            </w:pPr>
            <w:r w:rsidRPr="00DC2120">
              <w:rPr>
                <w:sz w:val="22"/>
                <w:szCs w:val="22"/>
              </w:rPr>
              <w:t>Automated error reporting to the supplier for early life of go live.</w:t>
            </w:r>
          </w:p>
        </w:tc>
        <w:tc>
          <w:tcPr>
            <w:tcW w:w="7560" w:type="dxa"/>
          </w:tcPr>
          <w:p w14:paraId="038C41A0" w14:textId="6EFE20AA" w:rsidR="00472F64" w:rsidRPr="00DC2120" w:rsidRDefault="00613889" w:rsidP="00DC2120">
            <w:pPr>
              <w:pStyle w:val="Paragraph"/>
              <w:spacing w:after="0" w:line="240" w:lineRule="auto"/>
              <w:rPr>
                <w:sz w:val="22"/>
                <w:szCs w:val="22"/>
              </w:rPr>
            </w:pPr>
            <w:r w:rsidRPr="00DC2120">
              <w:rPr>
                <w:sz w:val="22"/>
                <w:szCs w:val="22"/>
              </w:rPr>
              <w:t>The ability for users to communicat</w:t>
            </w:r>
            <w:r w:rsidR="007F3D58" w:rsidRPr="00DC2120">
              <w:rPr>
                <w:sz w:val="22"/>
                <w:szCs w:val="22"/>
              </w:rPr>
              <w:t>e</w:t>
            </w:r>
            <w:r w:rsidRPr="00DC2120">
              <w:rPr>
                <w:sz w:val="22"/>
                <w:szCs w:val="22"/>
              </w:rPr>
              <w:t xml:space="preserve"> errors and bugs to the supplier / RSSB. The reporting transition to RSSB would be expected after the go live warranty period.</w:t>
            </w:r>
          </w:p>
        </w:tc>
        <w:tc>
          <w:tcPr>
            <w:tcW w:w="1229" w:type="dxa"/>
          </w:tcPr>
          <w:p w14:paraId="0E6AA044" w14:textId="2637F998" w:rsidR="00472F64" w:rsidRPr="00DC2120" w:rsidDel="006D0AD0" w:rsidRDefault="000B4788" w:rsidP="00DC2120">
            <w:pPr>
              <w:pStyle w:val="Paragraph"/>
              <w:spacing w:after="0" w:line="240" w:lineRule="auto"/>
              <w:rPr>
                <w:sz w:val="22"/>
                <w:szCs w:val="22"/>
              </w:rPr>
            </w:pPr>
            <w:r w:rsidRPr="00DC2120">
              <w:rPr>
                <w:sz w:val="22"/>
                <w:szCs w:val="22"/>
              </w:rPr>
              <w:t>M</w:t>
            </w:r>
          </w:p>
        </w:tc>
      </w:tr>
      <w:tr w:rsidR="007F3D58" w:rsidRPr="00DC2120" w14:paraId="7D2842AE" w14:textId="77777777" w:rsidTr="00DC2120">
        <w:tc>
          <w:tcPr>
            <w:tcW w:w="988" w:type="dxa"/>
          </w:tcPr>
          <w:p w14:paraId="41A40F6D" w14:textId="77777777" w:rsidR="00472F64" w:rsidRPr="00DC2120" w:rsidRDefault="00472F64" w:rsidP="00DC2120">
            <w:pPr>
              <w:pStyle w:val="Paragraph"/>
              <w:spacing w:after="0" w:line="240" w:lineRule="auto"/>
              <w:rPr>
                <w:sz w:val="22"/>
                <w:szCs w:val="22"/>
              </w:rPr>
            </w:pPr>
            <w:r w:rsidRPr="00DC2120">
              <w:rPr>
                <w:sz w:val="22"/>
                <w:szCs w:val="22"/>
              </w:rPr>
              <w:t>B21</w:t>
            </w:r>
          </w:p>
        </w:tc>
        <w:tc>
          <w:tcPr>
            <w:tcW w:w="4488" w:type="dxa"/>
          </w:tcPr>
          <w:p w14:paraId="4DF0A941" w14:textId="14C89573" w:rsidR="00472F64" w:rsidRPr="00DC2120" w:rsidDel="006D0AD0" w:rsidRDefault="00472F64" w:rsidP="00DC2120">
            <w:pPr>
              <w:pStyle w:val="Paragraph"/>
              <w:spacing w:after="0" w:line="240" w:lineRule="auto"/>
              <w:rPr>
                <w:sz w:val="22"/>
                <w:szCs w:val="22"/>
              </w:rPr>
            </w:pPr>
            <w:r w:rsidRPr="00DC2120">
              <w:rPr>
                <w:sz w:val="22"/>
                <w:szCs w:val="22"/>
              </w:rPr>
              <w:t>When updates are available, users have to download the latest version</w:t>
            </w:r>
            <w:r w:rsidR="009E3297" w:rsidRPr="00DC2120">
              <w:rPr>
                <w:sz w:val="22"/>
                <w:szCs w:val="22"/>
              </w:rPr>
              <w:t xml:space="preserve"> of the content</w:t>
            </w:r>
            <w:r w:rsidRPr="00DC2120">
              <w:rPr>
                <w:sz w:val="22"/>
                <w:szCs w:val="22"/>
              </w:rPr>
              <w:t xml:space="preserve"> before they can view the existing document.</w:t>
            </w:r>
          </w:p>
        </w:tc>
        <w:tc>
          <w:tcPr>
            <w:tcW w:w="7560" w:type="dxa"/>
          </w:tcPr>
          <w:p w14:paraId="3AE522C7" w14:textId="6E1A295A" w:rsidR="00472F64" w:rsidRPr="00DC2120" w:rsidRDefault="009E3297" w:rsidP="00DC2120">
            <w:pPr>
              <w:pStyle w:val="Paragraph"/>
              <w:spacing w:after="0" w:line="240" w:lineRule="auto"/>
              <w:rPr>
                <w:sz w:val="22"/>
                <w:szCs w:val="22"/>
              </w:rPr>
            </w:pPr>
            <w:r w:rsidRPr="00DC2120">
              <w:rPr>
                <w:sz w:val="22"/>
                <w:szCs w:val="22"/>
              </w:rPr>
              <w:t>No guidance.</w:t>
            </w:r>
          </w:p>
        </w:tc>
        <w:tc>
          <w:tcPr>
            <w:tcW w:w="1229" w:type="dxa"/>
          </w:tcPr>
          <w:p w14:paraId="249A0898" w14:textId="4C6EFBFB" w:rsidR="00472F64" w:rsidRPr="00DC2120" w:rsidDel="006D0AD0" w:rsidRDefault="000B4788" w:rsidP="00DC2120">
            <w:pPr>
              <w:pStyle w:val="Paragraph"/>
              <w:spacing w:after="0" w:line="240" w:lineRule="auto"/>
              <w:rPr>
                <w:sz w:val="22"/>
                <w:szCs w:val="22"/>
              </w:rPr>
            </w:pPr>
            <w:r w:rsidRPr="00DC2120">
              <w:rPr>
                <w:sz w:val="22"/>
                <w:szCs w:val="22"/>
              </w:rPr>
              <w:t>M</w:t>
            </w:r>
            <w:r w:rsidR="00472F64" w:rsidRPr="00DC2120">
              <w:rPr>
                <w:sz w:val="22"/>
                <w:szCs w:val="22"/>
              </w:rPr>
              <w:t xml:space="preserve"> </w:t>
            </w:r>
          </w:p>
        </w:tc>
      </w:tr>
      <w:tr w:rsidR="007F3D58" w:rsidRPr="00DC2120" w14:paraId="3EEE11CE" w14:textId="77777777" w:rsidTr="00DC2120">
        <w:tc>
          <w:tcPr>
            <w:tcW w:w="988" w:type="dxa"/>
          </w:tcPr>
          <w:p w14:paraId="29386A3E" w14:textId="77777777" w:rsidR="00472F64" w:rsidRPr="00DC2120" w:rsidRDefault="00472F64" w:rsidP="00DC2120">
            <w:pPr>
              <w:pStyle w:val="Paragraph"/>
              <w:spacing w:after="0" w:line="240" w:lineRule="auto"/>
              <w:rPr>
                <w:sz w:val="22"/>
                <w:szCs w:val="22"/>
              </w:rPr>
            </w:pPr>
            <w:r w:rsidRPr="00DC2120">
              <w:rPr>
                <w:sz w:val="22"/>
                <w:szCs w:val="22"/>
              </w:rPr>
              <w:t>B22</w:t>
            </w:r>
          </w:p>
        </w:tc>
        <w:tc>
          <w:tcPr>
            <w:tcW w:w="4488" w:type="dxa"/>
          </w:tcPr>
          <w:p w14:paraId="1E4E24D5" w14:textId="5B764456" w:rsidR="00472F64" w:rsidRPr="00DC2120" w:rsidDel="006D0AD0" w:rsidRDefault="00472F64" w:rsidP="00DC2120">
            <w:pPr>
              <w:pStyle w:val="Paragraph"/>
              <w:spacing w:after="0" w:line="240" w:lineRule="auto"/>
              <w:rPr>
                <w:sz w:val="22"/>
                <w:szCs w:val="22"/>
              </w:rPr>
            </w:pPr>
            <w:r w:rsidRPr="00DC2120">
              <w:rPr>
                <w:sz w:val="22"/>
                <w:szCs w:val="22"/>
              </w:rPr>
              <w:t>Integrate digital Rule Book with our SSO system</w:t>
            </w:r>
            <w:r w:rsidR="00A60B23" w:rsidRPr="00DC2120">
              <w:rPr>
                <w:sz w:val="22"/>
                <w:szCs w:val="22"/>
              </w:rPr>
              <w:t>.</w:t>
            </w:r>
          </w:p>
        </w:tc>
        <w:tc>
          <w:tcPr>
            <w:tcW w:w="7560" w:type="dxa"/>
          </w:tcPr>
          <w:p w14:paraId="35E118C7" w14:textId="6CC5D16B" w:rsidR="000D0A47" w:rsidRPr="00DC2120" w:rsidRDefault="000D0A47" w:rsidP="00DC2120">
            <w:pPr>
              <w:pStyle w:val="Paragraph"/>
              <w:spacing w:after="0" w:line="240" w:lineRule="auto"/>
              <w:rPr>
                <w:sz w:val="22"/>
                <w:szCs w:val="22"/>
              </w:rPr>
            </w:pPr>
            <w:r w:rsidRPr="00DC2120">
              <w:rPr>
                <w:sz w:val="22"/>
                <w:szCs w:val="22"/>
              </w:rPr>
              <w:t>The LoginRadius SSO system</w:t>
            </w:r>
            <w:r w:rsidR="00A60B23" w:rsidRPr="00DC2120">
              <w:rPr>
                <w:sz w:val="22"/>
                <w:szCs w:val="22"/>
              </w:rPr>
              <w:t xml:space="preserve"> (</w:t>
            </w:r>
            <w:hyperlink r:id="rId17" w:history="1">
              <w:r w:rsidR="00A60B23" w:rsidRPr="00DC2120">
                <w:rPr>
                  <w:rStyle w:val="Hyperlink"/>
                  <w:color w:val="auto"/>
                  <w:sz w:val="22"/>
                  <w:szCs w:val="22"/>
                </w:rPr>
                <w:t>http://www.loginradius.com</w:t>
              </w:r>
            </w:hyperlink>
            <w:r w:rsidR="00A60B23" w:rsidRPr="00DC2120">
              <w:rPr>
                <w:sz w:val="22"/>
                <w:szCs w:val="22"/>
              </w:rPr>
              <w:t>)</w:t>
            </w:r>
            <w:r w:rsidRPr="00DC2120">
              <w:rPr>
                <w:sz w:val="22"/>
                <w:szCs w:val="22"/>
              </w:rPr>
              <w:t xml:space="preserve"> is currently under consideration to replace the existing SSO system, which currently services RSSB’s external websites.</w:t>
            </w:r>
          </w:p>
          <w:p w14:paraId="15289711" w14:textId="77777777" w:rsidR="000B4788" w:rsidRPr="00DC2120" w:rsidRDefault="000B4788" w:rsidP="00DC2120">
            <w:pPr>
              <w:pStyle w:val="Paragraph"/>
              <w:spacing w:after="0" w:line="240" w:lineRule="auto"/>
              <w:rPr>
                <w:sz w:val="22"/>
                <w:szCs w:val="22"/>
              </w:rPr>
            </w:pPr>
            <w:r w:rsidRPr="00DC2120">
              <w:rPr>
                <w:sz w:val="22"/>
                <w:szCs w:val="22"/>
              </w:rPr>
              <w:t>RSSB administrator will be able to configure specific email addresses for automatic addition to a particular role upon registration.</w:t>
            </w:r>
          </w:p>
          <w:p w14:paraId="12813608" w14:textId="1901D835" w:rsidR="000D0A47" w:rsidRPr="00DC2120" w:rsidRDefault="000B4788" w:rsidP="00DC2120">
            <w:pPr>
              <w:pStyle w:val="Paragraph"/>
              <w:spacing w:after="0" w:line="240" w:lineRule="auto"/>
              <w:rPr>
                <w:sz w:val="22"/>
                <w:szCs w:val="22"/>
              </w:rPr>
            </w:pPr>
            <w:r w:rsidRPr="00DC2120">
              <w:rPr>
                <w:sz w:val="22"/>
                <w:szCs w:val="22"/>
              </w:rPr>
              <w:t>Approved domains – an RSSB administrator will be able to configure specific email address domains for automatic addition to a particular role, upon registration. Although registration is likely to be managed through an external identity management tool (such as login radius), a list of approved email addresses will need to be retained and editable by an RSSB administrator.</w:t>
            </w:r>
          </w:p>
        </w:tc>
        <w:tc>
          <w:tcPr>
            <w:tcW w:w="1229" w:type="dxa"/>
          </w:tcPr>
          <w:p w14:paraId="36E7B5B4" w14:textId="0373F4C1" w:rsidR="00472F64" w:rsidRPr="00DC2120" w:rsidDel="006D0AD0" w:rsidRDefault="00472F64" w:rsidP="00DC2120">
            <w:pPr>
              <w:pStyle w:val="Paragraph"/>
              <w:spacing w:after="0" w:line="240" w:lineRule="auto"/>
              <w:rPr>
                <w:sz w:val="22"/>
                <w:szCs w:val="22"/>
              </w:rPr>
            </w:pPr>
            <w:r w:rsidRPr="00DC2120">
              <w:rPr>
                <w:sz w:val="22"/>
                <w:szCs w:val="22"/>
              </w:rPr>
              <w:t xml:space="preserve">M </w:t>
            </w:r>
          </w:p>
        </w:tc>
      </w:tr>
      <w:tr w:rsidR="007F3D58" w:rsidRPr="00DC2120" w14:paraId="2E97CA3B" w14:textId="77777777" w:rsidTr="00DC2120">
        <w:tc>
          <w:tcPr>
            <w:tcW w:w="988" w:type="dxa"/>
          </w:tcPr>
          <w:p w14:paraId="17A461AC" w14:textId="1DA664E4" w:rsidR="00472F64" w:rsidRPr="00DC2120" w:rsidRDefault="00472F64" w:rsidP="00DC2120">
            <w:pPr>
              <w:pStyle w:val="Paragraph"/>
              <w:spacing w:after="0" w:line="240" w:lineRule="auto"/>
              <w:rPr>
                <w:sz w:val="22"/>
                <w:szCs w:val="22"/>
              </w:rPr>
            </w:pPr>
            <w:r w:rsidRPr="00DC2120">
              <w:rPr>
                <w:sz w:val="22"/>
                <w:szCs w:val="22"/>
              </w:rPr>
              <w:t>B23</w:t>
            </w:r>
          </w:p>
        </w:tc>
        <w:tc>
          <w:tcPr>
            <w:tcW w:w="4488" w:type="dxa"/>
          </w:tcPr>
          <w:p w14:paraId="1843B9A9" w14:textId="3F517FC9" w:rsidR="00472F64" w:rsidRPr="00DC2120" w:rsidDel="006D0AD0" w:rsidRDefault="00472F64" w:rsidP="00DC2120">
            <w:pPr>
              <w:pStyle w:val="Paragraph"/>
              <w:spacing w:after="0" w:line="240" w:lineRule="auto"/>
              <w:rPr>
                <w:sz w:val="22"/>
                <w:szCs w:val="22"/>
              </w:rPr>
            </w:pPr>
            <w:r w:rsidRPr="00DC2120">
              <w:rPr>
                <w:sz w:val="22"/>
                <w:szCs w:val="22"/>
              </w:rPr>
              <w:t>Ensure the conversion to a different digital format isn't hindered to ensure product longevity</w:t>
            </w:r>
            <w:r w:rsidR="007F3D58" w:rsidRPr="00DC2120">
              <w:rPr>
                <w:sz w:val="22"/>
                <w:szCs w:val="22"/>
              </w:rPr>
              <w:t>.</w:t>
            </w:r>
          </w:p>
        </w:tc>
        <w:tc>
          <w:tcPr>
            <w:tcW w:w="7560" w:type="dxa"/>
          </w:tcPr>
          <w:p w14:paraId="35193B39" w14:textId="2BFF04EF" w:rsidR="00472F64" w:rsidRPr="00DC2120" w:rsidRDefault="009E3297" w:rsidP="00DC2120">
            <w:pPr>
              <w:pStyle w:val="Paragraph"/>
              <w:spacing w:after="0" w:line="240" w:lineRule="auto"/>
              <w:rPr>
                <w:sz w:val="22"/>
                <w:szCs w:val="22"/>
              </w:rPr>
            </w:pPr>
            <w:r w:rsidRPr="00DC2120">
              <w:rPr>
                <w:sz w:val="22"/>
                <w:szCs w:val="22"/>
              </w:rPr>
              <w:t>The converted content from the PDF/Quark files to the RMDB XML format will ensure that the source content is technology agnostic, and allows for different publishing solutions in the future.</w:t>
            </w:r>
          </w:p>
        </w:tc>
        <w:tc>
          <w:tcPr>
            <w:tcW w:w="1229" w:type="dxa"/>
          </w:tcPr>
          <w:p w14:paraId="79364861" w14:textId="632876EC" w:rsidR="00472F64" w:rsidRPr="00DC2120" w:rsidDel="006D0AD0" w:rsidRDefault="00FD28A9" w:rsidP="00DC2120">
            <w:pPr>
              <w:pStyle w:val="Paragraph"/>
              <w:spacing w:after="0" w:line="240" w:lineRule="auto"/>
              <w:rPr>
                <w:sz w:val="22"/>
                <w:szCs w:val="22"/>
              </w:rPr>
            </w:pPr>
            <w:r w:rsidRPr="00DC2120">
              <w:rPr>
                <w:sz w:val="22"/>
                <w:szCs w:val="22"/>
              </w:rPr>
              <w:t>M</w:t>
            </w:r>
            <w:r w:rsidR="00472F64" w:rsidRPr="00DC2120">
              <w:rPr>
                <w:sz w:val="22"/>
                <w:szCs w:val="22"/>
              </w:rPr>
              <w:t xml:space="preserve"> </w:t>
            </w:r>
          </w:p>
        </w:tc>
      </w:tr>
      <w:tr w:rsidR="007F3D58" w:rsidRPr="00DC2120" w14:paraId="1DA131CB" w14:textId="77777777" w:rsidTr="00DC2120">
        <w:tc>
          <w:tcPr>
            <w:tcW w:w="988" w:type="dxa"/>
          </w:tcPr>
          <w:p w14:paraId="0DE95FC0" w14:textId="50433363" w:rsidR="00AF46C8" w:rsidRPr="00DC2120" w:rsidRDefault="00AF46C8" w:rsidP="00DC2120">
            <w:pPr>
              <w:pStyle w:val="Paragraph"/>
              <w:spacing w:after="0" w:line="240" w:lineRule="auto"/>
              <w:rPr>
                <w:sz w:val="22"/>
                <w:szCs w:val="22"/>
              </w:rPr>
            </w:pPr>
            <w:r w:rsidRPr="00DC2120">
              <w:rPr>
                <w:sz w:val="22"/>
                <w:szCs w:val="22"/>
              </w:rPr>
              <w:t>B24</w:t>
            </w:r>
          </w:p>
        </w:tc>
        <w:tc>
          <w:tcPr>
            <w:tcW w:w="4488" w:type="dxa"/>
          </w:tcPr>
          <w:p w14:paraId="4D0B0A16" w14:textId="7B00B3FD" w:rsidR="00AF46C8" w:rsidRPr="00DC2120" w:rsidRDefault="00AF46C8" w:rsidP="00DC2120">
            <w:pPr>
              <w:pStyle w:val="Paragraph"/>
              <w:spacing w:after="0" w:line="240" w:lineRule="auto"/>
              <w:rPr>
                <w:sz w:val="22"/>
                <w:szCs w:val="22"/>
              </w:rPr>
            </w:pPr>
            <w:r w:rsidRPr="00DC2120">
              <w:rPr>
                <w:sz w:val="22"/>
                <w:szCs w:val="22"/>
              </w:rPr>
              <w:t>RSSB shall have the ability to direct users to other web based content/sites for example: OpsWeb (http://opsweb.co.uk)</w:t>
            </w:r>
            <w:r w:rsidR="00DE6DBB" w:rsidRPr="00DC2120">
              <w:rPr>
                <w:sz w:val="22"/>
                <w:szCs w:val="22"/>
              </w:rPr>
              <w:t>.</w:t>
            </w:r>
          </w:p>
        </w:tc>
        <w:tc>
          <w:tcPr>
            <w:tcW w:w="7560" w:type="dxa"/>
          </w:tcPr>
          <w:p w14:paraId="3B8ED6D1" w14:textId="76D01FF3" w:rsidR="00AF46C8" w:rsidRPr="00DC2120" w:rsidRDefault="00AF46C8" w:rsidP="00DC2120">
            <w:pPr>
              <w:pStyle w:val="Paragraph"/>
              <w:spacing w:after="0" w:line="240" w:lineRule="auto"/>
              <w:rPr>
                <w:sz w:val="22"/>
                <w:szCs w:val="22"/>
              </w:rPr>
            </w:pPr>
            <w:r w:rsidRPr="00DC2120">
              <w:rPr>
                <w:sz w:val="22"/>
                <w:szCs w:val="22"/>
              </w:rPr>
              <w:t xml:space="preserve">The digital rule book is also a communications channel that provides potential opportunities to share information relevant to the target audience. This may take </w:t>
            </w:r>
            <w:r w:rsidRPr="00DC2120">
              <w:rPr>
                <w:sz w:val="22"/>
                <w:szCs w:val="22"/>
              </w:rPr>
              <w:lastRenderedPageBreak/>
              <w:t>the form of a reference document which is delivered to the mobile device or part of the general functionality to provide useful links to external content.</w:t>
            </w:r>
          </w:p>
        </w:tc>
        <w:tc>
          <w:tcPr>
            <w:tcW w:w="1229" w:type="dxa"/>
          </w:tcPr>
          <w:p w14:paraId="71D3EE2F" w14:textId="35B528AE" w:rsidR="00AF46C8" w:rsidRPr="00DC2120" w:rsidRDefault="00AF46C8" w:rsidP="00DC2120">
            <w:pPr>
              <w:pStyle w:val="Paragraph"/>
              <w:spacing w:after="0" w:line="240" w:lineRule="auto"/>
              <w:rPr>
                <w:sz w:val="22"/>
                <w:szCs w:val="22"/>
              </w:rPr>
            </w:pPr>
            <w:r w:rsidRPr="00DC2120">
              <w:rPr>
                <w:sz w:val="22"/>
                <w:szCs w:val="22"/>
              </w:rPr>
              <w:lastRenderedPageBreak/>
              <w:t>M</w:t>
            </w:r>
          </w:p>
        </w:tc>
      </w:tr>
      <w:tr w:rsidR="007F3D58" w:rsidRPr="00DC2120" w14:paraId="4895BB40" w14:textId="77777777" w:rsidTr="00DC2120">
        <w:tc>
          <w:tcPr>
            <w:tcW w:w="988" w:type="dxa"/>
          </w:tcPr>
          <w:p w14:paraId="5D391BBC" w14:textId="7BD93657" w:rsidR="009F4003" w:rsidRPr="00DC2120" w:rsidRDefault="009F4003" w:rsidP="00DC2120">
            <w:pPr>
              <w:pStyle w:val="Paragraph"/>
              <w:spacing w:after="0" w:line="240" w:lineRule="auto"/>
              <w:rPr>
                <w:sz w:val="22"/>
                <w:szCs w:val="22"/>
              </w:rPr>
            </w:pPr>
            <w:r w:rsidRPr="00DC2120">
              <w:rPr>
                <w:sz w:val="22"/>
                <w:szCs w:val="22"/>
              </w:rPr>
              <w:lastRenderedPageBreak/>
              <w:t>B25</w:t>
            </w:r>
          </w:p>
        </w:tc>
        <w:tc>
          <w:tcPr>
            <w:tcW w:w="4488" w:type="dxa"/>
          </w:tcPr>
          <w:p w14:paraId="72E9F3A1" w14:textId="22673A37" w:rsidR="009F4003" w:rsidRPr="00DC2120" w:rsidRDefault="009F4003" w:rsidP="00DC2120">
            <w:pPr>
              <w:pStyle w:val="Paragraph"/>
              <w:spacing w:after="0" w:line="240" w:lineRule="auto"/>
              <w:rPr>
                <w:sz w:val="22"/>
                <w:szCs w:val="22"/>
              </w:rPr>
            </w:pPr>
            <w:r w:rsidRPr="00DC2120">
              <w:rPr>
                <w:sz w:val="22"/>
                <w:szCs w:val="22"/>
              </w:rPr>
              <w:t>The supplier will need to agree/demonstrate a suitable ESCROW arrangement which allows RSSB to continue service provision</w:t>
            </w:r>
            <w:r w:rsidR="007F3D58" w:rsidRPr="00DC2120">
              <w:rPr>
                <w:sz w:val="22"/>
                <w:szCs w:val="22"/>
              </w:rPr>
              <w:t>.</w:t>
            </w:r>
          </w:p>
        </w:tc>
        <w:tc>
          <w:tcPr>
            <w:tcW w:w="7560" w:type="dxa"/>
          </w:tcPr>
          <w:p w14:paraId="14345CC1" w14:textId="6D311AD5" w:rsidR="009F4003" w:rsidRPr="00DC2120" w:rsidRDefault="009F4003" w:rsidP="00DC2120">
            <w:pPr>
              <w:pStyle w:val="Paragraph"/>
              <w:spacing w:after="0" w:line="240" w:lineRule="auto"/>
              <w:rPr>
                <w:sz w:val="22"/>
                <w:szCs w:val="22"/>
              </w:rPr>
            </w:pPr>
            <w:r w:rsidRPr="00DC2120">
              <w:rPr>
                <w:sz w:val="22"/>
                <w:szCs w:val="22"/>
              </w:rPr>
              <w:t>An ESCROW agreement provides RSSB with a suitable level of protection to continue services if a supplier is unable to continue provision of services if the supplier ceases tra</w:t>
            </w:r>
            <w:r w:rsidR="007F3D58" w:rsidRPr="00DC2120">
              <w:rPr>
                <w:sz w:val="22"/>
                <w:szCs w:val="22"/>
              </w:rPr>
              <w:t>d</w:t>
            </w:r>
            <w:r w:rsidRPr="00DC2120">
              <w:rPr>
                <w:sz w:val="22"/>
                <w:szCs w:val="22"/>
              </w:rPr>
              <w:t>ing.</w:t>
            </w:r>
          </w:p>
        </w:tc>
        <w:tc>
          <w:tcPr>
            <w:tcW w:w="1229" w:type="dxa"/>
          </w:tcPr>
          <w:p w14:paraId="37D715EE" w14:textId="4E56DC13" w:rsidR="009F4003" w:rsidRPr="00DC2120" w:rsidRDefault="009F4003" w:rsidP="00DC2120">
            <w:pPr>
              <w:pStyle w:val="Paragraph"/>
              <w:spacing w:after="0" w:line="240" w:lineRule="auto"/>
              <w:rPr>
                <w:sz w:val="22"/>
                <w:szCs w:val="22"/>
              </w:rPr>
            </w:pPr>
            <w:r w:rsidRPr="00DC2120">
              <w:rPr>
                <w:sz w:val="22"/>
                <w:szCs w:val="22"/>
              </w:rPr>
              <w:t>M</w:t>
            </w:r>
          </w:p>
        </w:tc>
      </w:tr>
      <w:tr w:rsidR="007F3D58" w:rsidRPr="00DC2120" w14:paraId="5748F682" w14:textId="77777777" w:rsidTr="00DC2120">
        <w:tc>
          <w:tcPr>
            <w:tcW w:w="988" w:type="dxa"/>
          </w:tcPr>
          <w:p w14:paraId="0211D0E3" w14:textId="6F215942" w:rsidR="009F4003" w:rsidRPr="00DC2120" w:rsidRDefault="009F4003" w:rsidP="00DC2120">
            <w:pPr>
              <w:pStyle w:val="Paragraph"/>
              <w:spacing w:after="0" w:line="240" w:lineRule="auto"/>
              <w:rPr>
                <w:sz w:val="22"/>
                <w:szCs w:val="22"/>
              </w:rPr>
            </w:pPr>
            <w:r w:rsidRPr="00DC2120">
              <w:rPr>
                <w:sz w:val="22"/>
                <w:szCs w:val="22"/>
              </w:rPr>
              <w:t>B26</w:t>
            </w:r>
          </w:p>
        </w:tc>
        <w:tc>
          <w:tcPr>
            <w:tcW w:w="4488" w:type="dxa"/>
          </w:tcPr>
          <w:p w14:paraId="00874420" w14:textId="0124239F" w:rsidR="009F4003" w:rsidRPr="00DC2120" w:rsidRDefault="009F4003" w:rsidP="00DC2120">
            <w:pPr>
              <w:pStyle w:val="Paragraph"/>
              <w:spacing w:after="0" w:line="240" w:lineRule="auto"/>
              <w:rPr>
                <w:sz w:val="22"/>
                <w:szCs w:val="22"/>
              </w:rPr>
            </w:pPr>
            <w:r w:rsidRPr="00DC2120">
              <w:rPr>
                <w:sz w:val="22"/>
                <w:szCs w:val="22"/>
              </w:rPr>
              <w:t xml:space="preserve">The supplier must provide an independent security test </w:t>
            </w:r>
          </w:p>
        </w:tc>
        <w:tc>
          <w:tcPr>
            <w:tcW w:w="7560" w:type="dxa"/>
          </w:tcPr>
          <w:p w14:paraId="5635D5F6" w14:textId="77777777" w:rsidR="00EE1E05" w:rsidRPr="00DC2120" w:rsidRDefault="00EE1E05" w:rsidP="00EE1E05">
            <w:pPr>
              <w:pStyle w:val="Paragraph"/>
              <w:spacing w:after="0" w:line="240" w:lineRule="auto"/>
              <w:rPr>
                <w:sz w:val="22"/>
                <w:szCs w:val="22"/>
              </w:rPr>
            </w:pPr>
            <w:r w:rsidRPr="00DC2120">
              <w:rPr>
                <w:sz w:val="22"/>
                <w:szCs w:val="22"/>
              </w:rPr>
              <w:t>Links to requirement T2</w:t>
            </w:r>
          </w:p>
          <w:p w14:paraId="377193D0" w14:textId="77777777" w:rsidR="009F4003" w:rsidRPr="00DC2120" w:rsidRDefault="009F4003" w:rsidP="00DC2120">
            <w:pPr>
              <w:pStyle w:val="Paragraph"/>
              <w:spacing w:after="0" w:line="240" w:lineRule="auto"/>
              <w:rPr>
                <w:sz w:val="22"/>
                <w:szCs w:val="22"/>
              </w:rPr>
            </w:pPr>
            <w:r w:rsidRPr="00DC2120">
              <w:rPr>
                <w:sz w:val="22"/>
                <w:szCs w:val="22"/>
              </w:rPr>
              <w:t>The supplier must arrange an independent security test</w:t>
            </w:r>
            <w:r w:rsidR="00856E08" w:rsidRPr="00DC2120">
              <w:rPr>
                <w:sz w:val="22"/>
                <w:szCs w:val="22"/>
              </w:rPr>
              <w:t xml:space="preserve"> prior to hand-over and sign-off to RSSB if hosting and support is provided, for example SaaS (software as a service) provision. If SaaS is provide</w:t>
            </w:r>
            <w:r w:rsidR="000B4788" w:rsidRPr="00DC2120">
              <w:rPr>
                <w:sz w:val="22"/>
                <w:szCs w:val="22"/>
              </w:rPr>
              <w:t>d</w:t>
            </w:r>
            <w:r w:rsidR="00856E08" w:rsidRPr="00DC2120">
              <w:rPr>
                <w:sz w:val="22"/>
                <w:szCs w:val="22"/>
              </w:rPr>
              <w:t>, the supplier will also need to provide an annual independent security test as part of the SaaS agreement.</w:t>
            </w:r>
          </w:p>
          <w:p w14:paraId="604D20D2" w14:textId="673DA9EC" w:rsidR="00EE1E05" w:rsidRPr="00DC2120" w:rsidRDefault="00EE1E05" w:rsidP="00DC2120">
            <w:pPr>
              <w:pStyle w:val="Paragraph"/>
              <w:spacing w:after="0" w:line="240" w:lineRule="auto"/>
              <w:rPr>
                <w:sz w:val="22"/>
                <w:szCs w:val="22"/>
              </w:rPr>
            </w:pPr>
            <w:r w:rsidRPr="00DC2120">
              <w:rPr>
                <w:sz w:val="22"/>
                <w:szCs w:val="22"/>
              </w:rPr>
              <w:t>The provision of security testing must also include robust procedures for continuous monitoring of cyber-attacks and malware threats, and failover provision for continuation of service to an acceptable level.</w:t>
            </w:r>
            <w:r w:rsidRPr="00DC2120">
              <w:rPr>
                <w:sz w:val="22"/>
                <w:szCs w:val="22"/>
              </w:rPr>
              <w:br/>
              <w:t>If RSSB chooses to host the solution, the supplier and RSSB will need to develop a testing security agreement which facilitates effective testing of the hosting infrastructure, failover provision and continuous monitoring of cyber-attacks and malware threats.</w:t>
            </w:r>
          </w:p>
        </w:tc>
        <w:tc>
          <w:tcPr>
            <w:tcW w:w="1229" w:type="dxa"/>
          </w:tcPr>
          <w:p w14:paraId="09F0F4AC" w14:textId="56AADD70" w:rsidR="009F4003" w:rsidRPr="00DC2120" w:rsidRDefault="00856E08" w:rsidP="00DC2120">
            <w:pPr>
              <w:pStyle w:val="Paragraph"/>
              <w:spacing w:after="0" w:line="240" w:lineRule="auto"/>
              <w:rPr>
                <w:sz w:val="22"/>
                <w:szCs w:val="22"/>
              </w:rPr>
            </w:pPr>
            <w:r w:rsidRPr="00DC2120">
              <w:rPr>
                <w:sz w:val="22"/>
                <w:szCs w:val="22"/>
              </w:rPr>
              <w:t>M</w:t>
            </w:r>
          </w:p>
        </w:tc>
      </w:tr>
      <w:tr w:rsidR="009E3297" w:rsidRPr="00DC2120" w14:paraId="467ECF5D" w14:textId="77777777" w:rsidTr="00D26C1B">
        <w:tc>
          <w:tcPr>
            <w:tcW w:w="14265" w:type="dxa"/>
            <w:gridSpan w:val="4"/>
            <w:shd w:val="clear" w:color="auto" w:fill="D9D9D9" w:themeFill="background1" w:themeFillShade="D9"/>
          </w:tcPr>
          <w:p w14:paraId="46F62FB7" w14:textId="77777777" w:rsidR="009E3297" w:rsidRPr="00DC2120" w:rsidRDefault="009E3297" w:rsidP="00DC2120">
            <w:pPr>
              <w:pStyle w:val="Paragraph"/>
              <w:shd w:val="clear" w:color="auto" w:fill="D9D9D9" w:themeFill="background1" w:themeFillShade="D9"/>
              <w:spacing w:after="0" w:line="240" w:lineRule="auto"/>
              <w:jc w:val="center"/>
              <w:rPr>
                <w:b/>
                <w:sz w:val="22"/>
                <w:szCs w:val="22"/>
              </w:rPr>
            </w:pPr>
            <w:r w:rsidRPr="00DC2120">
              <w:rPr>
                <w:b/>
                <w:sz w:val="22"/>
                <w:szCs w:val="22"/>
              </w:rPr>
              <w:t>RSSB STAFF TRAINING</w:t>
            </w:r>
          </w:p>
          <w:p w14:paraId="0609F168" w14:textId="726DD6D2" w:rsidR="009E3297" w:rsidRPr="00DC2120" w:rsidRDefault="009E3297" w:rsidP="00DC2120">
            <w:pPr>
              <w:pStyle w:val="Paragraph"/>
              <w:shd w:val="clear" w:color="auto" w:fill="D9D9D9" w:themeFill="background1" w:themeFillShade="D9"/>
              <w:spacing w:after="0" w:line="240" w:lineRule="auto"/>
              <w:jc w:val="center"/>
              <w:rPr>
                <w:sz w:val="22"/>
                <w:szCs w:val="22"/>
              </w:rPr>
            </w:pPr>
          </w:p>
        </w:tc>
      </w:tr>
      <w:tr w:rsidR="007F3D58" w:rsidRPr="00DC2120" w14:paraId="6D8862A1" w14:textId="77777777" w:rsidTr="00DC2120">
        <w:tc>
          <w:tcPr>
            <w:tcW w:w="988" w:type="dxa"/>
            <w:shd w:val="clear" w:color="auto" w:fill="D9D9D9" w:themeFill="background1" w:themeFillShade="D9"/>
          </w:tcPr>
          <w:p w14:paraId="09E5FF8D" w14:textId="77777777" w:rsidR="00472F64" w:rsidRPr="00DC2120" w:rsidRDefault="00472F64" w:rsidP="00DC2120">
            <w:pPr>
              <w:pStyle w:val="Paragraph"/>
              <w:spacing w:after="0" w:line="240" w:lineRule="auto"/>
              <w:rPr>
                <w:sz w:val="22"/>
                <w:szCs w:val="22"/>
              </w:rPr>
            </w:pPr>
            <w:r w:rsidRPr="00DC2120">
              <w:rPr>
                <w:sz w:val="22"/>
                <w:szCs w:val="22"/>
              </w:rPr>
              <w:t>Req. ID</w:t>
            </w:r>
          </w:p>
        </w:tc>
        <w:tc>
          <w:tcPr>
            <w:tcW w:w="4488" w:type="dxa"/>
            <w:shd w:val="clear" w:color="auto" w:fill="D9D9D9" w:themeFill="background1" w:themeFillShade="D9"/>
          </w:tcPr>
          <w:p w14:paraId="578972C1" w14:textId="77777777" w:rsidR="00472F64" w:rsidRPr="00DC2120" w:rsidRDefault="00472F64" w:rsidP="00DC2120">
            <w:pPr>
              <w:pStyle w:val="ListBullet"/>
              <w:numPr>
                <w:ilvl w:val="0"/>
                <w:numId w:val="0"/>
              </w:numPr>
              <w:ind w:left="360" w:hanging="360"/>
              <w:rPr>
                <w:rFonts w:ascii="Calibri" w:hAnsi="Calibri"/>
                <w:sz w:val="22"/>
                <w:szCs w:val="22"/>
              </w:rPr>
            </w:pPr>
            <w:r w:rsidRPr="00DC2120">
              <w:rPr>
                <w:rFonts w:ascii="Calibri" w:hAnsi="Calibri"/>
                <w:sz w:val="22"/>
                <w:szCs w:val="22"/>
              </w:rPr>
              <w:t>Description / User Story</w:t>
            </w:r>
          </w:p>
        </w:tc>
        <w:tc>
          <w:tcPr>
            <w:tcW w:w="7560" w:type="dxa"/>
            <w:shd w:val="clear" w:color="auto" w:fill="D9D9D9" w:themeFill="background1" w:themeFillShade="D9"/>
          </w:tcPr>
          <w:p w14:paraId="6ACAB1E7" w14:textId="3030DC04" w:rsidR="00472F64" w:rsidRPr="00DC2120" w:rsidRDefault="00662DC0" w:rsidP="00DC2120">
            <w:pPr>
              <w:pStyle w:val="Paragraph"/>
              <w:spacing w:after="0" w:line="240" w:lineRule="auto"/>
              <w:rPr>
                <w:sz w:val="22"/>
                <w:szCs w:val="22"/>
              </w:rPr>
            </w:pPr>
            <w:r w:rsidRPr="00DC2120">
              <w:rPr>
                <w:sz w:val="22"/>
                <w:szCs w:val="22"/>
              </w:rPr>
              <w:t>Guidance and potential options for meeting the requirement</w:t>
            </w:r>
          </w:p>
        </w:tc>
        <w:tc>
          <w:tcPr>
            <w:tcW w:w="1229" w:type="dxa"/>
            <w:shd w:val="clear" w:color="auto" w:fill="D9D9D9" w:themeFill="background1" w:themeFillShade="D9"/>
          </w:tcPr>
          <w:p w14:paraId="4F04283C" w14:textId="0BFC580D" w:rsidR="00472F64" w:rsidRPr="00DC2120" w:rsidRDefault="00472F64" w:rsidP="00DC2120">
            <w:pPr>
              <w:pStyle w:val="Paragraph"/>
              <w:spacing w:after="0" w:line="240" w:lineRule="auto"/>
              <w:rPr>
                <w:sz w:val="22"/>
                <w:szCs w:val="22"/>
              </w:rPr>
            </w:pPr>
            <w:r w:rsidRPr="00DC2120">
              <w:rPr>
                <w:sz w:val="22"/>
                <w:szCs w:val="22"/>
              </w:rPr>
              <w:t>MOSCOW</w:t>
            </w:r>
          </w:p>
        </w:tc>
      </w:tr>
      <w:tr w:rsidR="007F3D58" w:rsidRPr="00DC2120" w14:paraId="5EB37250" w14:textId="77777777" w:rsidTr="00DC2120">
        <w:tc>
          <w:tcPr>
            <w:tcW w:w="988" w:type="dxa"/>
          </w:tcPr>
          <w:p w14:paraId="243CBCB7" w14:textId="77777777" w:rsidR="00472F64" w:rsidRPr="00DC2120" w:rsidRDefault="00472F64" w:rsidP="00DC2120">
            <w:pPr>
              <w:pStyle w:val="Paragraph"/>
              <w:spacing w:after="0" w:line="240" w:lineRule="auto"/>
              <w:rPr>
                <w:sz w:val="22"/>
                <w:szCs w:val="22"/>
              </w:rPr>
            </w:pPr>
            <w:r w:rsidRPr="00DC2120">
              <w:rPr>
                <w:sz w:val="22"/>
                <w:szCs w:val="22"/>
              </w:rPr>
              <w:t>TR1</w:t>
            </w:r>
          </w:p>
        </w:tc>
        <w:tc>
          <w:tcPr>
            <w:tcW w:w="4488" w:type="dxa"/>
          </w:tcPr>
          <w:p w14:paraId="492086A1" w14:textId="7AD73A3C" w:rsidR="00472F64" w:rsidRPr="00DC2120" w:rsidRDefault="00662DC0" w:rsidP="00DC2120">
            <w:pPr>
              <w:pStyle w:val="Paragraph"/>
              <w:spacing w:after="0" w:line="240" w:lineRule="auto"/>
              <w:rPr>
                <w:sz w:val="22"/>
                <w:szCs w:val="22"/>
              </w:rPr>
            </w:pPr>
            <w:r w:rsidRPr="00DC2120">
              <w:rPr>
                <w:sz w:val="22"/>
                <w:szCs w:val="22"/>
              </w:rPr>
              <w:t>T</w:t>
            </w:r>
            <w:r w:rsidR="00472F64" w:rsidRPr="00DC2120">
              <w:rPr>
                <w:sz w:val="22"/>
                <w:szCs w:val="22"/>
              </w:rPr>
              <w:t>raining for internal staff to help them configure and develop style sheets and XML templates – future proof the end solution to enable hosting and support of the system</w:t>
            </w:r>
            <w:r w:rsidR="00FF3E18" w:rsidRPr="00DC2120">
              <w:rPr>
                <w:sz w:val="22"/>
                <w:szCs w:val="22"/>
              </w:rPr>
              <w:t>.</w:t>
            </w:r>
          </w:p>
        </w:tc>
        <w:tc>
          <w:tcPr>
            <w:tcW w:w="7560" w:type="dxa"/>
          </w:tcPr>
          <w:p w14:paraId="441848A0" w14:textId="77777777" w:rsidR="00662DC0" w:rsidRPr="00DC2120" w:rsidRDefault="00662DC0" w:rsidP="00DC2120">
            <w:pPr>
              <w:pStyle w:val="Paragraph"/>
              <w:spacing w:after="0" w:line="240" w:lineRule="auto"/>
              <w:rPr>
                <w:sz w:val="22"/>
                <w:szCs w:val="22"/>
              </w:rPr>
            </w:pPr>
            <w:r w:rsidRPr="00DC2120">
              <w:rPr>
                <w:sz w:val="22"/>
                <w:szCs w:val="22"/>
              </w:rPr>
              <w:t>RSSB IT and administration staff will require training to enable to:</w:t>
            </w:r>
          </w:p>
          <w:p w14:paraId="3212D74F" w14:textId="1ABABA6D" w:rsidR="00662DC0" w:rsidRPr="00DC2120" w:rsidRDefault="00662DC0" w:rsidP="00DC2120">
            <w:pPr>
              <w:pStyle w:val="Paragraph"/>
              <w:numPr>
                <w:ilvl w:val="0"/>
                <w:numId w:val="72"/>
              </w:numPr>
              <w:spacing w:after="0" w:line="240" w:lineRule="auto"/>
              <w:rPr>
                <w:sz w:val="22"/>
                <w:szCs w:val="22"/>
              </w:rPr>
            </w:pPr>
            <w:r w:rsidRPr="00DC2120">
              <w:rPr>
                <w:sz w:val="22"/>
                <w:szCs w:val="22"/>
              </w:rPr>
              <w:t>Develop</w:t>
            </w:r>
            <w:r w:rsidR="000E4E22" w:rsidRPr="00DC2120">
              <w:rPr>
                <w:sz w:val="22"/>
                <w:szCs w:val="22"/>
              </w:rPr>
              <w:t xml:space="preserve"> and deploy</w:t>
            </w:r>
            <w:r w:rsidRPr="00DC2120">
              <w:rPr>
                <w:sz w:val="22"/>
                <w:szCs w:val="22"/>
              </w:rPr>
              <w:t xml:space="preserve"> new output styles for PDF and mobile content</w:t>
            </w:r>
          </w:p>
          <w:p w14:paraId="4C54C886" w14:textId="088EAC50" w:rsidR="000E4E22" w:rsidRPr="00DC2120" w:rsidRDefault="000E4E22" w:rsidP="00DC2120">
            <w:pPr>
              <w:pStyle w:val="Paragraph"/>
              <w:numPr>
                <w:ilvl w:val="0"/>
                <w:numId w:val="72"/>
              </w:numPr>
              <w:spacing w:after="0" w:line="240" w:lineRule="auto"/>
              <w:rPr>
                <w:sz w:val="22"/>
                <w:szCs w:val="22"/>
              </w:rPr>
            </w:pPr>
            <w:r w:rsidRPr="00DC2120">
              <w:rPr>
                <w:sz w:val="22"/>
                <w:szCs w:val="22"/>
              </w:rPr>
              <w:t>Update and re-deploy existing output styles</w:t>
            </w:r>
          </w:p>
          <w:p w14:paraId="64751BD4" w14:textId="77777777" w:rsidR="000E4E22" w:rsidRPr="00DC2120" w:rsidRDefault="000E4E22" w:rsidP="00DC2120">
            <w:pPr>
              <w:pStyle w:val="Paragraph"/>
              <w:numPr>
                <w:ilvl w:val="0"/>
                <w:numId w:val="72"/>
              </w:numPr>
              <w:spacing w:after="0" w:line="240" w:lineRule="auto"/>
              <w:rPr>
                <w:sz w:val="22"/>
                <w:szCs w:val="22"/>
              </w:rPr>
            </w:pPr>
            <w:r w:rsidRPr="00DC2120">
              <w:rPr>
                <w:sz w:val="22"/>
                <w:szCs w:val="22"/>
              </w:rPr>
              <w:t>Update and configure the MCMS (Mobile Content Management System)</w:t>
            </w:r>
          </w:p>
          <w:p w14:paraId="25870D3B" w14:textId="77777777" w:rsidR="000E4E22" w:rsidRPr="00DC2120" w:rsidRDefault="000E4E22" w:rsidP="00DC2120">
            <w:pPr>
              <w:pStyle w:val="Paragraph"/>
              <w:numPr>
                <w:ilvl w:val="0"/>
                <w:numId w:val="72"/>
              </w:numPr>
              <w:spacing w:after="0" w:line="240" w:lineRule="auto"/>
              <w:rPr>
                <w:sz w:val="22"/>
                <w:szCs w:val="22"/>
              </w:rPr>
            </w:pPr>
            <w:r w:rsidRPr="00DC2120">
              <w:rPr>
                <w:sz w:val="22"/>
                <w:szCs w:val="22"/>
              </w:rPr>
              <w:t>Develop and deploy new authoring templates within the RMDB</w:t>
            </w:r>
          </w:p>
          <w:p w14:paraId="171A333D" w14:textId="491355D1" w:rsidR="000E4E22" w:rsidRPr="00DC2120" w:rsidRDefault="000E4E22" w:rsidP="00DC2120">
            <w:pPr>
              <w:pStyle w:val="Paragraph"/>
              <w:numPr>
                <w:ilvl w:val="0"/>
                <w:numId w:val="72"/>
              </w:numPr>
              <w:spacing w:after="0" w:line="240" w:lineRule="auto"/>
              <w:rPr>
                <w:sz w:val="22"/>
                <w:szCs w:val="22"/>
              </w:rPr>
            </w:pPr>
            <w:r w:rsidRPr="00DC2120">
              <w:rPr>
                <w:sz w:val="22"/>
                <w:szCs w:val="22"/>
              </w:rPr>
              <w:t>Update and re-deploy existing authoring templates within the RMDB</w:t>
            </w:r>
          </w:p>
        </w:tc>
        <w:tc>
          <w:tcPr>
            <w:tcW w:w="1229" w:type="dxa"/>
          </w:tcPr>
          <w:p w14:paraId="7FD9B9A2" w14:textId="7D17DA2F"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26252A5D" w14:textId="77777777" w:rsidTr="00DC2120">
        <w:tc>
          <w:tcPr>
            <w:tcW w:w="988" w:type="dxa"/>
          </w:tcPr>
          <w:p w14:paraId="253547A6" w14:textId="2DE20B0E" w:rsidR="00472F64" w:rsidRPr="00DC2120" w:rsidRDefault="00472F64" w:rsidP="00DC2120">
            <w:pPr>
              <w:pStyle w:val="Paragraph"/>
              <w:spacing w:after="0" w:line="240" w:lineRule="auto"/>
              <w:rPr>
                <w:sz w:val="22"/>
                <w:szCs w:val="22"/>
              </w:rPr>
            </w:pPr>
            <w:r w:rsidRPr="00DC2120">
              <w:rPr>
                <w:sz w:val="22"/>
                <w:szCs w:val="22"/>
              </w:rPr>
              <w:t xml:space="preserve">TR2 </w:t>
            </w:r>
          </w:p>
        </w:tc>
        <w:tc>
          <w:tcPr>
            <w:tcW w:w="4488" w:type="dxa"/>
          </w:tcPr>
          <w:p w14:paraId="080A63F4" w14:textId="1CB1481C" w:rsidR="00472F64" w:rsidRPr="00DC2120" w:rsidRDefault="00472F64" w:rsidP="00DC2120">
            <w:pPr>
              <w:pStyle w:val="Paragraph"/>
              <w:spacing w:after="0" w:line="240" w:lineRule="auto"/>
              <w:rPr>
                <w:sz w:val="22"/>
                <w:szCs w:val="22"/>
              </w:rPr>
            </w:pPr>
            <w:r w:rsidRPr="00DC2120">
              <w:rPr>
                <w:sz w:val="22"/>
                <w:szCs w:val="22"/>
              </w:rPr>
              <w:t>RSSB developers to view the digital solution database and structure in a repository during the</w:t>
            </w:r>
            <w:r w:rsidR="000B4788" w:rsidRPr="00DC2120">
              <w:rPr>
                <w:sz w:val="22"/>
                <w:szCs w:val="22"/>
              </w:rPr>
              <w:t xml:space="preserve"> development</w:t>
            </w:r>
            <w:r w:rsidR="00045554" w:rsidRPr="00DC2120">
              <w:rPr>
                <w:sz w:val="22"/>
                <w:szCs w:val="22"/>
              </w:rPr>
              <w:t>.</w:t>
            </w:r>
          </w:p>
        </w:tc>
        <w:tc>
          <w:tcPr>
            <w:tcW w:w="7560" w:type="dxa"/>
          </w:tcPr>
          <w:p w14:paraId="3ACC8724" w14:textId="41648303" w:rsidR="00472F64" w:rsidRPr="00DC2120" w:rsidDel="00EB4450" w:rsidRDefault="000E4E22" w:rsidP="00DC2120">
            <w:pPr>
              <w:pStyle w:val="Paragraph"/>
              <w:spacing w:after="0" w:line="240" w:lineRule="auto"/>
              <w:rPr>
                <w:sz w:val="22"/>
                <w:szCs w:val="22"/>
              </w:rPr>
            </w:pPr>
            <w:r w:rsidRPr="00DC2120">
              <w:rPr>
                <w:sz w:val="22"/>
                <w:szCs w:val="22"/>
              </w:rPr>
              <w:t xml:space="preserve">RSSB IT are members of the project but will also need to work closely with the suppliers to understand and critique the development. This will also be essential to ensure the single sign-on process is implemented without disruption to RSSB’s existing single sign-on registered users. </w:t>
            </w:r>
          </w:p>
        </w:tc>
        <w:tc>
          <w:tcPr>
            <w:tcW w:w="1229" w:type="dxa"/>
          </w:tcPr>
          <w:p w14:paraId="11A94768" w14:textId="17A85C8D"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2C589470" w14:textId="77777777" w:rsidTr="00DC2120">
        <w:tc>
          <w:tcPr>
            <w:tcW w:w="988" w:type="dxa"/>
          </w:tcPr>
          <w:p w14:paraId="7AD6F37E" w14:textId="30F350F6" w:rsidR="00472F64" w:rsidRPr="00DC2120" w:rsidRDefault="00472F64" w:rsidP="00DC2120">
            <w:pPr>
              <w:pStyle w:val="Paragraph"/>
              <w:spacing w:after="0" w:line="240" w:lineRule="auto"/>
              <w:rPr>
                <w:sz w:val="22"/>
                <w:szCs w:val="22"/>
              </w:rPr>
            </w:pPr>
            <w:r w:rsidRPr="00DC2120">
              <w:rPr>
                <w:sz w:val="22"/>
                <w:szCs w:val="22"/>
              </w:rPr>
              <w:t xml:space="preserve">TR3 </w:t>
            </w:r>
          </w:p>
        </w:tc>
        <w:tc>
          <w:tcPr>
            <w:tcW w:w="4488" w:type="dxa"/>
          </w:tcPr>
          <w:p w14:paraId="23483471" w14:textId="58B25319" w:rsidR="00472F64" w:rsidRPr="00DC2120" w:rsidRDefault="00472F64" w:rsidP="00DC2120">
            <w:pPr>
              <w:pStyle w:val="Paragraph"/>
              <w:spacing w:after="0" w:line="240" w:lineRule="auto"/>
              <w:rPr>
                <w:sz w:val="22"/>
                <w:szCs w:val="22"/>
              </w:rPr>
            </w:pPr>
            <w:r w:rsidRPr="00DC2120">
              <w:rPr>
                <w:sz w:val="22"/>
                <w:szCs w:val="22"/>
              </w:rPr>
              <w:t>Unlimited access for RSSB staff to the source code repository</w:t>
            </w:r>
            <w:r w:rsidR="009F4003" w:rsidRPr="00DC2120">
              <w:rPr>
                <w:sz w:val="22"/>
                <w:szCs w:val="22"/>
              </w:rPr>
              <w:t xml:space="preserve"> and document repository</w:t>
            </w:r>
            <w:r w:rsidR="00FF3E18" w:rsidRPr="00DC2120">
              <w:rPr>
                <w:sz w:val="22"/>
                <w:szCs w:val="22"/>
              </w:rPr>
              <w:t>.</w:t>
            </w:r>
          </w:p>
        </w:tc>
        <w:tc>
          <w:tcPr>
            <w:tcW w:w="7560" w:type="dxa"/>
          </w:tcPr>
          <w:p w14:paraId="0AE37B6C" w14:textId="4C2AC068" w:rsidR="009F4003" w:rsidRPr="00DC2120" w:rsidDel="002E4BB2" w:rsidRDefault="000E4E22" w:rsidP="00DC2120">
            <w:pPr>
              <w:pStyle w:val="Paragraph"/>
              <w:spacing w:after="0" w:line="240" w:lineRule="auto"/>
              <w:rPr>
                <w:sz w:val="22"/>
                <w:szCs w:val="22"/>
              </w:rPr>
            </w:pPr>
            <w:r w:rsidRPr="00DC2120">
              <w:rPr>
                <w:sz w:val="22"/>
                <w:szCs w:val="22"/>
              </w:rPr>
              <w:t>The supplier will need to provide access to code repositories and other document repositories during the project. This may take the form of a source safe</w:t>
            </w:r>
            <w:r w:rsidR="006F59D3" w:rsidRPr="00DC2120">
              <w:rPr>
                <w:sz w:val="22"/>
                <w:szCs w:val="22"/>
              </w:rPr>
              <w:t xml:space="preserve"> (</w:t>
            </w:r>
            <w:r w:rsidR="00FF3E18" w:rsidRPr="00DC2120">
              <w:rPr>
                <w:sz w:val="22"/>
                <w:szCs w:val="22"/>
              </w:rPr>
              <w:t>i.e.</w:t>
            </w:r>
            <w:r w:rsidR="006F59D3" w:rsidRPr="00DC2120">
              <w:rPr>
                <w:sz w:val="22"/>
                <w:szCs w:val="22"/>
              </w:rPr>
              <w:t xml:space="preserve"> Team </w:t>
            </w:r>
            <w:r w:rsidR="006F59D3" w:rsidRPr="00DC2120">
              <w:rPr>
                <w:sz w:val="22"/>
                <w:szCs w:val="22"/>
              </w:rPr>
              <w:lastRenderedPageBreak/>
              <w:t>Foundation Server)</w:t>
            </w:r>
            <w:r w:rsidRPr="00DC2120">
              <w:rPr>
                <w:sz w:val="22"/>
                <w:szCs w:val="22"/>
              </w:rPr>
              <w:t xml:space="preserve"> for RSSB </w:t>
            </w:r>
            <w:r w:rsidR="009F4003" w:rsidRPr="00DC2120">
              <w:rPr>
                <w:sz w:val="22"/>
                <w:szCs w:val="22"/>
              </w:rPr>
              <w:t xml:space="preserve">IT developers </w:t>
            </w:r>
            <w:r w:rsidRPr="00DC2120">
              <w:rPr>
                <w:sz w:val="22"/>
                <w:szCs w:val="22"/>
              </w:rPr>
              <w:t>to interact with supplier developers, and a document reposi</w:t>
            </w:r>
            <w:r w:rsidR="00424735" w:rsidRPr="00DC2120">
              <w:rPr>
                <w:sz w:val="22"/>
                <w:szCs w:val="22"/>
              </w:rPr>
              <w:t xml:space="preserve">tory for project documentation. </w:t>
            </w:r>
          </w:p>
        </w:tc>
        <w:tc>
          <w:tcPr>
            <w:tcW w:w="1229" w:type="dxa"/>
          </w:tcPr>
          <w:p w14:paraId="24109CB5" w14:textId="4CF2B986" w:rsidR="00472F64" w:rsidRPr="00DC2120" w:rsidRDefault="00472F64" w:rsidP="00DC2120">
            <w:pPr>
              <w:pStyle w:val="Paragraph"/>
              <w:spacing w:after="0" w:line="240" w:lineRule="auto"/>
              <w:rPr>
                <w:sz w:val="22"/>
                <w:szCs w:val="22"/>
              </w:rPr>
            </w:pPr>
            <w:r w:rsidRPr="00DC2120">
              <w:rPr>
                <w:sz w:val="22"/>
                <w:szCs w:val="22"/>
              </w:rPr>
              <w:lastRenderedPageBreak/>
              <w:t>M</w:t>
            </w:r>
          </w:p>
        </w:tc>
      </w:tr>
      <w:tr w:rsidR="00427239" w:rsidRPr="00DC2120" w14:paraId="5ED63432" w14:textId="77777777" w:rsidTr="00D26C1B">
        <w:trPr>
          <w:trHeight w:val="408"/>
        </w:trPr>
        <w:tc>
          <w:tcPr>
            <w:tcW w:w="14265" w:type="dxa"/>
            <w:gridSpan w:val="4"/>
            <w:shd w:val="clear" w:color="auto" w:fill="D9D9D9" w:themeFill="background1" w:themeFillShade="D9"/>
          </w:tcPr>
          <w:p w14:paraId="3392DCDE" w14:textId="109128A1" w:rsidR="00427239" w:rsidRPr="00DC2120" w:rsidRDefault="00427239" w:rsidP="00DC2120">
            <w:pPr>
              <w:pStyle w:val="Paragraph"/>
              <w:spacing w:after="0" w:line="240" w:lineRule="auto"/>
              <w:jc w:val="center"/>
              <w:rPr>
                <w:b/>
                <w:sz w:val="22"/>
                <w:szCs w:val="22"/>
              </w:rPr>
            </w:pPr>
            <w:r w:rsidRPr="00DC2120">
              <w:rPr>
                <w:b/>
                <w:sz w:val="22"/>
                <w:szCs w:val="22"/>
              </w:rPr>
              <w:lastRenderedPageBreak/>
              <w:t>USER REQUIREMENTS</w:t>
            </w:r>
          </w:p>
          <w:p w14:paraId="242FF4FC" w14:textId="77777777" w:rsidR="00427239" w:rsidRPr="00DC2120" w:rsidRDefault="00427239" w:rsidP="00DC2120">
            <w:pPr>
              <w:pStyle w:val="Paragraph"/>
              <w:spacing w:after="0" w:line="240" w:lineRule="auto"/>
              <w:jc w:val="center"/>
              <w:rPr>
                <w:sz w:val="22"/>
                <w:szCs w:val="22"/>
              </w:rPr>
            </w:pPr>
          </w:p>
        </w:tc>
      </w:tr>
      <w:tr w:rsidR="007F3D58" w:rsidRPr="00DC2120" w14:paraId="58DA7494" w14:textId="77777777" w:rsidTr="00DC2120">
        <w:tc>
          <w:tcPr>
            <w:tcW w:w="988" w:type="dxa"/>
            <w:shd w:val="clear" w:color="auto" w:fill="D9D9D9" w:themeFill="background1" w:themeFillShade="D9"/>
          </w:tcPr>
          <w:p w14:paraId="5A9D5B66" w14:textId="7F62422A" w:rsidR="00472F64" w:rsidRPr="00DC2120" w:rsidRDefault="00472F64" w:rsidP="00DC2120">
            <w:pPr>
              <w:pStyle w:val="Paragraph"/>
              <w:spacing w:after="0" w:line="240" w:lineRule="auto"/>
              <w:rPr>
                <w:sz w:val="22"/>
                <w:szCs w:val="22"/>
              </w:rPr>
            </w:pPr>
            <w:r w:rsidRPr="00DC2120">
              <w:rPr>
                <w:sz w:val="22"/>
                <w:szCs w:val="22"/>
              </w:rPr>
              <w:t>Req. ID</w:t>
            </w:r>
          </w:p>
        </w:tc>
        <w:tc>
          <w:tcPr>
            <w:tcW w:w="4488" w:type="dxa"/>
            <w:shd w:val="clear" w:color="auto" w:fill="D9D9D9" w:themeFill="background1" w:themeFillShade="D9"/>
          </w:tcPr>
          <w:p w14:paraId="61C82DD9" w14:textId="779139B1" w:rsidR="00472F64" w:rsidRPr="00DC2120" w:rsidRDefault="00472F64" w:rsidP="00DC2120">
            <w:pPr>
              <w:pStyle w:val="ListBullet"/>
              <w:numPr>
                <w:ilvl w:val="0"/>
                <w:numId w:val="0"/>
              </w:numPr>
              <w:ind w:left="360" w:hanging="360"/>
              <w:rPr>
                <w:rFonts w:ascii="Calibri" w:hAnsi="Calibri"/>
                <w:sz w:val="22"/>
                <w:szCs w:val="22"/>
              </w:rPr>
            </w:pPr>
            <w:r w:rsidRPr="00DC2120">
              <w:rPr>
                <w:rFonts w:ascii="Calibri" w:eastAsiaTheme="minorHAnsi" w:hAnsi="Calibri" w:cstheme="minorBidi"/>
                <w:sz w:val="22"/>
                <w:szCs w:val="22"/>
                <w:lang w:eastAsia="en-US"/>
              </w:rPr>
              <w:t>Description / User Story</w:t>
            </w:r>
          </w:p>
        </w:tc>
        <w:tc>
          <w:tcPr>
            <w:tcW w:w="7560" w:type="dxa"/>
            <w:shd w:val="clear" w:color="auto" w:fill="D9D9D9" w:themeFill="background1" w:themeFillShade="D9"/>
          </w:tcPr>
          <w:p w14:paraId="5103E990" w14:textId="2B3063B6" w:rsidR="00472F64" w:rsidRPr="00DC2120" w:rsidDel="00113E0B" w:rsidRDefault="009E3297" w:rsidP="00DC2120">
            <w:pPr>
              <w:pStyle w:val="Paragraph"/>
              <w:spacing w:after="0" w:line="240" w:lineRule="auto"/>
              <w:rPr>
                <w:sz w:val="22"/>
                <w:szCs w:val="22"/>
              </w:rPr>
            </w:pPr>
            <w:r w:rsidRPr="00DC2120">
              <w:rPr>
                <w:sz w:val="22"/>
                <w:szCs w:val="22"/>
              </w:rPr>
              <w:t>Guidance and potential options for meeting the requirement</w:t>
            </w:r>
          </w:p>
        </w:tc>
        <w:tc>
          <w:tcPr>
            <w:tcW w:w="1229" w:type="dxa"/>
            <w:shd w:val="clear" w:color="auto" w:fill="D9D9D9" w:themeFill="background1" w:themeFillShade="D9"/>
          </w:tcPr>
          <w:p w14:paraId="5793B6D9" w14:textId="770D0380" w:rsidR="00472F64" w:rsidRPr="00DC2120" w:rsidRDefault="00472F64" w:rsidP="00DC2120">
            <w:pPr>
              <w:pStyle w:val="Paragraph"/>
              <w:spacing w:after="0" w:line="240" w:lineRule="auto"/>
              <w:rPr>
                <w:sz w:val="22"/>
                <w:szCs w:val="22"/>
              </w:rPr>
            </w:pPr>
            <w:r w:rsidRPr="00DC2120">
              <w:rPr>
                <w:sz w:val="22"/>
                <w:szCs w:val="22"/>
              </w:rPr>
              <w:t>MOSCOW</w:t>
            </w:r>
          </w:p>
        </w:tc>
      </w:tr>
      <w:tr w:rsidR="007F3D58" w:rsidRPr="00DC2120" w14:paraId="52826F44" w14:textId="77777777" w:rsidTr="00DC2120">
        <w:tc>
          <w:tcPr>
            <w:tcW w:w="988" w:type="dxa"/>
          </w:tcPr>
          <w:p w14:paraId="4FB7321F" w14:textId="77777777" w:rsidR="00472F64" w:rsidRPr="00DC2120" w:rsidRDefault="00472F64" w:rsidP="00DC2120">
            <w:pPr>
              <w:pStyle w:val="Paragraph"/>
              <w:spacing w:after="0" w:line="240" w:lineRule="auto"/>
              <w:rPr>
                <w:sz w:val="22"/>
                <w:szCs w:val="22"/>
              </w:rPr>
            </w:pPr>
            <w:r w:rsidRPr="00DC2120">
              <w:rPr>
                <w:sz w:val="22"/>
                <w:szCs w:val="22"/>
              </w:rPr>
              <w:t>U1</w:t>
            </w:r>
          </w:p>
        </w:tc>
        <w:tc>
          <w:tcPr>
            <w:tcW w:w="4488" w:type="dxa"/>
          </w:tcPr>
          <w:p w14:paraId="420ABFBB" w14:textId="406B1725" w:rsidR="00472F64" w:rsidRPr="00DC2120" w:rsidRDefault="00472F64" w:rsidP="00DC2120">
            <w:pPr>
              <w:pStyle w:val="Paragraph"/>
              <w:spacing w:after="0" w:line="240" w:lineRule="auto"/>
              <w:rPr>
                <w:sz w:val="22"/>
                <w:szCs w:val="22"/>
              </w:rPr>
            </w:pPr>
            <w:r w:rsidRPr="00DC2120">
              <w:rPr>
                <w:sz w:val="22"/>
                <w:szCs w:val="22"/>
              </w:rPr>
              <w:t>Able to identify the content library, then download and access required content, all content or a selection is possible for download</w:t>
            </w:r>
            <w:r w:rsidR="00045554" w:rsidRPr="00DC2120">
              <w:rPr>
                <w:sz w:val="22"/>
                <w:szCs w:val="22"/>
              </w:rPr>
              <w:t>.</w:t>
            </w:r>
          </w:p>
        </w:tc>
        <w:tc>
          <w:tcPr>
            <w:tcW w:w="7560" w:type="dxa"/>
          </w:tcPr>
          <w:p w14:paraId="6B66B529" w14:textId="7A6E05CB" w:rsidR="00472F64" w:rsidRPr="00DC2120" w:rsidRDefault="009E3297" w:rsidP="00DC2120">
            <w:pPr>
              <w:pStyle w:val="Paragraph"/>
              <w:spacing w:after="0" w:line="240" w:lineRule="auto"/>
              <w:rPr>
                <w:sz w:val="22"/>
                <w:szCs w:val="22"/>
              </w:rPr>
            </w:pPr>
            <w:r w:rsidRPr="00DC2120">
              <w:rPr>
                <w:sz w:val="22"/>
                <w:szCs w:val="22"/>
              </w:rPr>
              <w:t>No guidance.</w:t>
            </w:r>
          </w:p>
        </w:tc>
        <w:tc>
          <w:tcPr>
            <w:tcW w:w="1229" w:type="dxa"/>
          </w:tcPr>
          <w:p w14:paraId="316A3510" w14:textId="1E242330"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238AC014" w14:textId="77777777" w:rsidTr="00DC2120">
        <w:tc>
          <w:tcPr>
            <w:tcW w:w="988" w:type="dxa"/>
          </w:tcPr>
          <w:p w14:paraId="70F37657" w14:textId="77777777" w:rsidR="00472F64" w:rsidRPr="00DC2120" w:rsidRDefault="00472F64" w:rsidP="00DC2120">
            <w:pPr>
              <w:pStyle w:val="Paragraph"/>
              <w:spacing w:after="0" w:line="240" w:lineRule="auto"/>
              <w:rPr>
                <w:sz w:val="22"/>
                <w:szCs w:val="22"/>
              </w:rPr>
            </w:pPr>
            <w:r w:rsidRPr="00DC2120">
              <w:rPr>
                <w:sz w:val="22"/>
                <w:szCs w:val="22"/>
              </w:rPr>
              <w:t xml:space="preserve">U2 </w:t>
            </w:r>
          </w:p>
        </w:tc>
        <w:tc>
          <w:tcPr>
            <w:tcW w:w="4488" w:type="dxa"/>
          </w:tcPr>
          <w:p w14:paraId="470FE45C" w14:textId="77777777" w:rsidR="00472F64" w:rsidRPr="00DC2120" w:rsidRDefault="00472F64" w:rsidP="00DC2120">
            <w:pPr>
              <w:pStyle w:val="Paragraph"/>
              <w:spacing w:after="0" w:line="240" w:lineRule="auto"/>
              <w:rPr>
                <w:sz w:val="22"/>
                <w:szCs w:val="22"/>
              </w:rPr>
            </w:pPr>
            <w:r w:rsidRPr="00DC2120">
              <w:rPr>
                <w:sz w:val="22"/>
                <w:szCs w:val="22"/>
              </w:rPr>
              <w:t>Able to register to view Rule Book content, stating the below:</w:t>
            </w:r>
          </w:p>
          <w:p w14:paraId="47B887E5" w14:textId="77777777" w:rsidR="00472F64" w:rsidRPr="00DC2120" w:rsidRDefault="00472F64" w:rsidP="00DC2120">
            <w:pPr>
              <w:pStyle w:val="ListBullet"/>
              <w:rPr>
                <w:rFonts w:ascii="Calibri" w:hAnsi="Calibri"/>
                <w:sz w:val="22"/>
                <w:szCs w:val="22"/>
              </w:rPr>
            </w:pPr>
            <w:r w:rsidRPr="00DC2120">
              <w:rPr>
                <w:rFonts w:ascii="Calibri" w:hAnsi="Calibri"/>
                <w:sz w:val="22"/>
                <w:szCs w:val="22"/>
              </w:rPr>
              <w:t>Company – drop down</w:t>
            </w:r>
          </w:p>
          <w:p w14:paraId="0D423A4E" w14:textId="77777777" w:rsidR="00472F64" w:rsidRPr="00DC2120" w:rsidRDefault="00472F64" w:rsidP="00DC2120">
            <w:pPr>
              <w:pStyle w:val="ListBullet"/>
              <w:rPr>
                <w:rFonts w:ascii="Calibri" w:hAnsi="Calibri"/>
                <w:sz w:val="22"/>
                <w:szCs w:val="22"/>
              </w:rPr>
            </w:pPr>
            <w:r w:rsidRPr="00DC2120">
              <w:rPr>
                <w:rFonts w:ascii="Calibri" w:hAnsi="Calibri"/>
                <w:sz w:val="22"/>
                <w:szCs w:val="22"/>
              </w:rPr>
              <w:t>Role – drop down</w:t>
            </w:r>
          </w:p>
          <w:p w14:paraId="40C37B35" w14:textId="77777777" w:rsidR="00472F64" w:rsidRPr="00DC2120" w:rsidRDefault="00472F64" w:rsidP="00DC2120">
            <w:pPr>
              <w:pStyle w:val="ListBullet"/>
              <w:rPr>
                <w:rFonts w:ascii="Calibri" w:hAnsi="Calibri"/>
                <w:sz w:val="22"/>
                <w:szCs w:val="22"/>
              </w:rPr>
            </w:pPr>
            <w:r w:rsidRPr="00DC2120">
              <w:rPr>
                <w:rFonts w:ascii="Calibri" w:hAnsi="Calibri"/>
                <w:sz w:val="22"/>
                <w:szCs w:val="22"/>
              </w:rPr>
              <w:t xml:space="preserve">Contact details </w:t>
            </w:r>
          </w:p>
          <w:p w14:paraId="265A74ED" w14:textId="77777777" w:rsidR="00472F64" w:rsidRPr="00DC2120" w:rsidRDefault="00472F64" w:rsidP="00DC2120">
            <w:pPr>
              <w:pStyle w:val="ListBullet"/>
              <w:rPr>
                <w:rFonts w:ascii="Calibri" w:hAnsi="Calibri"/>
                <w:sz w:val="22"/>
                <w:szCs w:val="22"/>
              </w:rPr>
            </w:pPr>
            <w:r w:rsidRPr="00DC2120">
              <w:rPr>
                <w:rFonts w:ascii="Calibri" w:hAnsi="Calibri"/>
                <w:sz w:val="22"/>
                <w:szCs w:val="22"/>
              </w:rPr>
              <w:t>Email address</w:t>
            </w:r>
          </w:p>
          <w:p w14:paraId="77446550" w14:textId="6763B4F7" w:rsidR="00472F64" w:rsidRPr="00DC2120" w:rsidRDefault="00472F64" w:rsidP="00DC2120">
            <w:pPr>
              <w:pStyle w:val="Paragraph"/>
              <w:spacing w:after="0" w:line="240" w:lineRule="auto"/>
              <w:rPr>
                <w:sz w:val="22"/>
                <w:szCs w:val="22"/>
              </w:rPr>
            </w:pPr>
            <w:r w:rsidRPr="00DC2120">
              <w:rPr>
                <w:sz w:val="22"/>
                <w:szCs w:val="22"/>
              </w:rPr>
              <w:t>Password (mixture of numbers and characters, requires CAPTCHA)</w:t>
            </w:r>
            <w:r w:rsidR="00045554" w:rsidRPr="00DC2120">
              <w:rPr>
                <w:sz w:val="22"/>
                <w:szCs w:val="22"/>
              </w:rPr>
              <w:t>.</w:t>
            </w:r>
          </w:p>
        </w:tc>
        <w:tc>
          <w:tcPr>
            <w:tcW w:w="7560" w:type="dxa"/>
          </w:tcPr>
          <w:p w14:paraId="7AC81ED3" w14:textId="30F137D3" w:rsidR="00472F64" w:rsidRPr="00DC2120" w:rsidRDefault="009E3297" w:rsidP="00DC2120">
            <w:pPr>
              <w:pStyle w:val="Paragraph"/>
              <w:spacing w:after="0" w:line="240" w:lineRule="auto"/>
              <w:rPr>
                <w:sz w:val="22"/>
                <w:szCs w:val="22"/>
              </w:rPr>
            </w:pPr>
            <w:r w:rsidRPr="00DC2120">
              <w:rPr>
                <w:sz w:val="22"/>
                <w:szCs w:val="22"/>
              </w:rPr>
              <w:t>See related requirement B22 for single sign-on.</w:t>
            </w:r>
          </w:p>
        </w:tc>
        <w:tc>
          <w:tcPr>
            <w:tcW w:w="1229" w:type="dxa"/>
          </w:tcPr>
          <w:p w14:paraId="15EF9744" w14:textId="5E40E618"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13CFFDAF" w14:textId="77777777" w:rsidTr="00DC2120">
        <w:tc>
          <w:tcPr>
            <w:tcW w:w="988" w:type="dxa"/>
          </w:tcPr>
          <w:p w14:paraId="1CF797D5" w14:textId="77777777" w:rsidR="00472F64" w:rsidRPr="00DC2120" w:rsidRDefault="00472F64" w:rsidP="00DC2120">
            <w:pPr>
              <w:pStyle w:val="Paragraph"/>
              <w:spacing w:after="0" w:line="240" w:lineRule="auto"/>
              <w:rPr>
                <w:sz w:val="22"/>
                <w:szCs w:val="22"/>
              </w:rPr>
            </w:pPr>
            <w:r w:rsidRPr="00DC2120">
              <w:rPr>
                <w:sz w:val="22"/>
                <w:szCs w:val="22"/>
              </w:rPr>
              <w:t xml:space="preserve">U3 </w:t>
            </w:r>
          </w:p>
        </w:tc>
        <w:tc>
          <w:tcPr>
            <w:tcW w:w="4488" w:type="dxa"/>
          </w:tcPr>
          <w:p w14:paraId="618894AD" w14:textId="13C42AF1" w:rsidR="00472F64" w:rsidRPr="00DC2120" w:rsidRDefault="00472F64" w:rsidP="00DC2120">
            <w:pPr>
              <w:pStyle w:val="Paragraph"/>
              <w:spacing w:after="0" w:line="240" w:lineRule="auto"/>
              <w:rPr>
                <w:sz w:val="22"/>
                <w:szCs w:val="22"/>
              </w:rPr>
            </w:pPr>
            <w:r w:rsidRPr="00DC2120">
              <w:rPr>
                <w:sz w:val="22"/>
                <w:szCs w:val="22"/>
              </w:rPr>
              <w:t>Automated reset password functionality for users</w:t>
            </w:r>
            <w:r w:rsidR="00045554" w:rsidRPr="00DC2120">
              <w:rPr>
                <w:sz w:val="22"/>
                <w:szCs w:val="22"/>
              </w:rPr>
              <w:t>.</w:t>
            </w:r>
          </w:p>
        </w:tc>
        <w:tc>
          <w:tcPr>
            <w:tcW w:w="7560" w:type="dxa"/>
          </w:tcPr>
          <w:p w14:paraId="2216AC22" w14:textId="05768D34" w:rsidR="00472F64" w:rsidRPr="00DC2120" w:rsidRDefault="00450698" w:rsidP="00DC2120">
            <w:pPr>
              <w:pStyle w:val="Paragraph"/>
              <w:spacing w:after="0" w:line="240" w:lineRule="auto"/>
              <w:rPr>
                <w:sz w:val="22"/>
                <w:szCs w:val="22"/>
              </w:rPr>
            </w:pPr>
            <w:r w:rsidRPr="00DC2120">
              <w:rPr>
                <w:sz w:val="22"/>
                <w:szCs w:val="22"/>
              </w:rPr>
              <w:t>If a user forgets their password, they have an options to request a new password using their registered email</w:t>
            </w:r>
            <w:r w:rsidR="009E3297" w:rsidRPr="00DC2120">
              <w:rPr>
                <w:sz w:val="22"/>
                <w:szCs w:val="22"/>
              </w:rPr>
              <w:t>.</w:t>
            </w:r>
          </w:p>
        </w:tc>
        <w:tc>
          <w:tcPr>
            <w:tcW w:w="1229" w:type="dxa"/>
          </w:tcPr>
          <w:p w14:paraId="4FBCA9EE" w14:textId="6A538B5F"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06F495EF" w14:textId="77777777" w:rsidTr="00DC2120">
        <w:tc>
          <w:tcPr>
            <w:tcW w:w="988" w:type="dxa"/>
          </w:tcPr>
          <w:p w14:paraId="2D43DD78" w14:textId="77777777" w:rsidR="00472F64" w:rsidRPr="00DC2120" w:rsidRDefault="00472F64" w:rsidP="00DC2120">
            <w:pPr>
              <w:pStyle w:val="Paragraph"/>
              <w:spacing w:after="0" w:line="240" w:lineRule="auto"/>
              <w:rPr>
                <w:sz w:val="22"/>
                <w:szCs w:val="22"/>
              </w:rPr>
            </w:pPr>
            <w:r w:rsidRPr="00DC2120">
              <w:rPr>
                <w:sz w:val="22"/>
                <w:szCs w:val="22"/>
              </w:rPr>
              <w:t xml:space="preserve">U4 </w:t>
            </w:r>
          </w:p>
        </w:tc>
        <w:tc>
          <w:tcPr>
            <w:tcW w:w="4488" w:type="dxa"/>
          </w:tcPr>
          <w:p w14:paraId="1F941598" w14:textId="71D5023F" w:rsidR="00472F64" w:rsidRPr="00DC2120" w:rsidRDefault="00045554" w:rsidP="00DC2120">
            <w:pPr>
              <w:pStyle w:val="Paragraph"/>
              <w:spacing w:after="0" w:line="240" w:lineRule="auto"/>
              <w:rPr>
                <w:sz w:val="22"/>
                <w:szCs w:val="22"/>
              </w:rPr>
            </w:pPr>
            <w:r w:rsidRPr="00DC2120">
              <w:rPr>
                <w:sz w:val="22"/>
                <w:szCs w:val="22"/>
              </w:rPr>
              <w:t>Users can u</w:t>
            </w:r>
            <w:r w:rsidR="00472F64" w:rsidRPr="00DC2120">
              <w:rPr>
                <w:sz w:val="22"/>
                <w:szCs w:val="22"/>
              </w:rPr>
              <w:t>pdate details and preferences available once logged in</w:t>
            </w:r>
            <w:r w:rsidRPr="00DC2120">
              <w:rPr>
                <w:sz w:val="22"/>
                <w:szCs w:val="22"/>
              </w:rPr>
              <w:t>.</w:t>
            </w:r>
          </w:p>
        </w:tc>
        <w:tc>
          <w:tcPr>
            <w:tcW w:w="7560" w:type="dxa"/>
          </w:tcPr>
          <w:p w14:paraId="6997014C" w14:textId="1D7BAF74" w:rsidR="00472F64" w:rsidRPr="00DC2120" w:rsidRDefault="009E3297" w:rsidP="00DC2120">
            <w:pPr>
              <w:pStyle w:val="Paragraph"/>
              <w:spacing w:after="0" w:line="240" w:lineRule="auto"/>
              <w:rPr>
                <w:sz w:val="22"/>
                <w:szCs w:val="22"/>
              </w:rPr>
            </w:pPr>
            <w:r w:rsidRPr="00DC2120">
              <w:rPr>
                <w:sz w:val="22"/>
                <w:szCs w:val="22"/>
              </w:rPr>
              <w:t>See related requirements U2 and B22.</w:t>
            </w:r>
          </w:p>
        </w:tc>
        <w:tc>
          <w:tcPr>
            <w:tcW w:w="1229" w:type="dxa"/>
          </w:tcPr>
          <w:p w14:paraId="0F0D2943" w14:textId="5AD6480D"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22217EBB" w14:textId="77777777" w:rsidTr="00DC2120">
        <w:tc>
          <w:tcPr>
            <w:tcW w:w="988" w:type="dxa"/>
          </w:tcPr>
          <w:p w14:paraId="702893D7" w14:textId="77777777" w:rsidR="00472F64" w:rsidRPr="00DC2120" w:rsidRDefault="00472F64" w:rsidP="00DC2120">
            <w:pPr>
              <w:pStyle w:val="Paragraph"/>
              <w:spacing w:after="0" w:line="240" w:lineRule="auto"/>
              <w:rPr>
                <w:sz w:val="22"/>
                <w:szCs w:val="22"/>
              </w:rPr>
            </w:pPr>
            <w:r w:rsidRPr="00DC2120">
              <w:rPr>
                <w:sz w:val="22"/>
                <w:szCs w:val="22"/>
              </w:rPr>
              <w:t>U5</w:t>
            </w:r>
          </w:p>
        </w:tc>
        <w:tc>
          <w:tcPr>
            <w:tcW w:w="4488" w:type="dxa"/>
          </w:tcPr>
          <w:p w14:paraId="5FBC8AC7" w14:textId="77181470" w:rsidR="00472F64" w:rsidRPr="00DC2120" w:rsidRDefault="00472F64" w:rsidP="00DC2120">
            <w:pPr>
              <w:pStyle w:val="Paragraph"/>
              <w:spacing w:after="0" w:line="240" w:lineRule="auto"/>
              <w:rPr>
                <w:sz w:val="22"/>
                <w:szCs w:val="22"/>
              </w:rPr>
            </w:pPr>
            <w:r w:rsidRPr="00DC2120">
              <w:rPr>
                <w:sz w:val="22"/>
                <w:szCs w:val="22"/>
              </w:rPr>
              <w:t>Change password functionality for users</w:t>
            </w:r>
            <w:r w:rsidR="00045554" w:rsidRPr="00DC2120">
              <w:rPr>
                <w:sz w:val="22"/>
                <w:szCs w:val="22"/>
              </w:rPr>
              <w:t>.</w:t>
            </w:r>
          </w:p>
        </w:tc>
        <w:tc>
          <w:tcPr>
            <w:tcW w:w="7560" w:type="dxa"/>
          </w:tcPr>
          <w:p w14:paraId="321B335A" w14:textId="1B524B36" w:rsidR="00472F64" w:rsidRPr="00DC2120" w:rsidRDefault="009E3297" w:rsidP="00DC2120">
            <w:pPr>
              <w:pStyle w:val="Paragraph"/>
              <w:spacing w:after="0" w:line="240" w:lineRule="auto"/>
              <w:rPr>
                <w:sz w:val="22"/>
                <w:szCs w:val="22"/>
              </w:rPr>
            </w:pPr>
            <w:r w:rsidRPr="00DC2120">
              <w:rPr>
                <w:sz w:val="22"/>
                <w:szCs w:val="22"/>
              </w:rPr>
              <w:t>See related requirements U2 and B22.</w:t>
            </w:r>
          </w:p>
        </w:tc>
        <w:tc>
          <w:tcPr>
            <w:tcW w:w="1229" w:type="dxa"/>
          </w:tcPr>
          <w:p w14:paraId="5F24CEE1" w14:textId="6119B3FF"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0AF01F4A" w14:textId="77777777" w:rsidTr="00DC2120">
        <w:tc>
          <w:tcPr>
            <w:tcW w:w="988" w:type="dxa"/>
          </w:tcPr>
          <w:p w14:paraId="7A07A279" w14:textId="494C4AB9" w:rsidR="00472F64" w:rsidRPr="00DC2120" w:rsidRDefault="00472F64" w:rsidP="00DC2120">
            <w:pPr>
              <w:pStyle w:val="Paragraph"/>
              <w:spacing w:after="0" w:line="240" w:lineRule="auto"/>
              <w:rPr>
                <w:sz w:val="22"/>
                <w:szCs w:val="22"/>
              </w:rPr>
            </w:pPr>
            <w:r w:rsidRPr="00DC2120">
              <w:rPr>
                <w:sz w:val="22"/>
                <w:szCs w:val="22"/>
              </w:rPr>
              <w:t>U6</w:t>
            </w:r>
          </w:p>
        </w:tc>
        <w:tc>
          <w:tcPr>
            <w:tcW w:w="4488" w:type="dxa"/>
          </w:tcPr>
          <w:p w14:paraId="11F0F44C" w14:textId="7801097B" w:rsidR="00472F64" w:rsidRPr="00DC2120" w:rsidRDefault="00472F64" w:rsidP="00DC2120">
            <w:pPr>
              <w:pStyle w:val="Paragraph"/>
              <w:spacing w:after="0" w:line="240" w:lineRule="auto"/>
              <w:rPr>
                <w:sz w:val="22"/>
                <w:szCs w:val="22"/>
              </w:rPr>
            </w:pPr>
            <w:r w:rsidRPr="00DC2120">
              <w:rPr>
                <w:sz w:val="22"/>
                <w:szCs w:val="22"/>
              </w:rPr>
              <w:t>Content to be viewable on mobile and tablet devices</w:t>
            </w:r>
            <w:r w:rsidR="00045554" w:rsidRPr="00DC2120">
              <w:rPr>
                <w:sz w:val="22"/>
                <w:szCs w:val="22"/>
              </w:rPr>
              <w:t>.</w:t>
            </w:r>
          </w:p>
        </w:tc>
        <w:tc>
          <w:tcPr>
            <w:tcW w:w="7560" w:type="dxa"/>
          </w:tcPr>
          <w:p w14:paraId="51C6ECFD" w14:textId="3F1C0CCA" w:rsidR="00472F64" w:rsidRPr="00DC2120" w:rsidDel="00AC31AB" w:rsidRDefault="009E3297" w:rsidP="00DC2120">
            <w:pPr>
              <w:pStyle w:val="Paragraph"/>
              <w:spacing w:after="0" w:line="240" w:lineRule="auto"/>
              <w:rPr>
                <w:sz w:val="22"/>
                <w:szCs w:val="22"/>
              </w:rPr>
            </w:pPr>
            <w:r w:rsidRPr="00DC2120">
              <w:rPr>
                <w:sz w:val="22"/>
                <w:szCs w:val="22"/>
              </w:rPr>
              <w:t>See related requirement B1.</w:t>
            </w:r>
          </w:p>
        </w:tc>
        <w:tc>
          <w:tcPr>
            <w:tcW w:w="1229" w:type="dxa"/>
          </w:tcPr>
          <w:p w14:paraId="63D8B04B" w14:textId="5085DE1D"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1EBD3396" w14:textId="77777777" w:rsidTr="00DC2120">
        <w:tc>
          <w:tcPr>
            <w:tcW w:w="988" w:type="dxa"/>
          </w:tcPr>
          <w:p w14:paraId="32E87553" w14:textId="3AA6E6FC" w:rsidR="00472F64" w:rsidRPr="00DC2120" w:rsidRDefault="00472F64" w:rsidP="00DC2120">
            <w:pPr>
              <w:pStyle w:val="Paragraph"/>
              <w:spacing w:after="0" w:line="240" w:lineRule="auto"/>
              <w:rPr>
                <w:sz w:val="22"/>
                <w:szCs w:val="22"/>
              </w:rPr>
            </w:pPr>
            <w:r w:rsidRPr="00DC2120">
              <w:rPr>
                <w:sz w:val="22"/>
                <w:szCs w:val="22"/>
              </w:rPr>
              <w:t>U7</w:t>
            </w:r>
          </w:p>
        </w:tc>
        <w:tc>
          <w:tcPr>
            <w:tcW w:w="4488" w:type="dxa"/>
          </w:tcPr>
          <w:p w14:paraId="1AE9CA52" w14:textId="67B0235C" w:rsidR="00472F64" w:rsidRPr="00DC2120" w:rsidRDefault="00472F64" w:rsidP="00DC2120">
            <w:pPr>
              <w:pStyle w:val="Paragraph"/>
              <w:spacing w:after="0" w:line="240" w:lineRule="auto"/>
              <w:rPr>
                <w:sz w:val="22"/>
                <w:szCs w:val="22"/>
              </w:rPr>
            </w:pPr>
            <w:r w:rsidRPr="00DC2120">
              <w:rPr>
                <w:sz w:val="22"/>
                <w:szCs w:val="22"/>
              </w:rPr>
              <w:t>Content is responsive to the size of the device</w:t>
            </w:r>
            <w:r w:rsidR="00045554" w:rsidRPr="00DC2120">
              <w:rPr>
                <w:sz w:val="22"/>
                <w:szCs w:val="22"/>
              </w:rPr>
              <w:t>.</w:t>
            </w:r>
          </w:p>
        </w:tc>
        <w:tc>
          <w:tcPr>
            <w:tcW w:w="7560" w:type="dxa"/>
          </w:tcPr>
          <w:p w14:paraId="2C2F07CF" w14:textId="621F755E" w:rsidR="00472F64" w:rsidRPr="00DC2120" w:rsidDel="00717C23" w:rsidRDefault="009E3297" w:rsidP="00DC2120">
            <w:pPr>
              <w:pStyle w:val="Paragraph"/>
              <w:spacing w:after="0" w:line="240" w:lineRule="auto"/>
              <w:rPr>
                <w:sz w:val="22"/>
                <w:szCs w:val="22"/>
              </w:rPr>
            </w:pPr>
            <w:r w:rsidRPr="00DC2120">
              <w:rPr>
                <w:sz w:val="22"/>
                <w:szCs w:val="22"/>
              </w:rPr>
              <w:t>See related requirement B1.</w:t>
            </w:r>
          </w:p>
        </w:tc>
        <w:tc>
          <w:tcPr>
            <w:tcW w:w="1229" w:type="dxa"/>
          </w:tcPr>
          <w:p w14:paraId="16037C1D" w14:textId="2FF83354"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1E73B5F1" w14:textId="77777777" w:rsidTr="00DC2120">
        <w:tc>
          <w:tcPr>
            <w:tcW w:w="988" w:type="dxa"/>
          </w:tcPr>
          <w:p w14:paraId="5B70CD2B" w14:textId="5FD5F8ED" w:rsidR="00472F64" w:rsidRPr="00DC2120" w:rsidRDefault="00472F64" w:rsidP="00DC2120">
            <w:pPr>
              <w:pStyle w:val="Paragraph"/>
              <w:spacing w:after="0" w:line="240" w:lineRule="auto"/>
              <w:rPr>
                <w:sz w:val="22"/>
                <w:szCs w:val="22"/>
              </w:rPr>
            </w:pPr>
            <w:r w:rsidRPr="00DC2120">
              <w:rPr>
                <w:sz w:val="22"/>
                <w:szCs w:val="22"/>
              </w:rPr>
              <w:t>U8</w:t>
            </w:r>
          </w:p>
        </w:tc>
        <w:tc>
          <w:tcPr>
            <w:tcW w:w="4488" w:type="dxa"/>
          </w:tcPr>
          <w:p w14:paraId="117BD5FF" w14:textId="6C1DA206" w:rsidR="00472F64" w:rsidRPr="00DC2120" w:rsidRDefault="00472F64" w:rsidP="00DC2120">
            <w:pPr>
              <w:pStyle w:val="Paragraph"/>
              <w:spacing w:after="0" w:line="240" w:lineRule="auto"/>
              <w:rPr>
                <w:sz w:val="22"/>
                <w:szCs w:val="22"/>
              </w:rPr>
            </w:pPr>
            <w:r w:rsidRPr="00DC2120">
              <w:rPr>
                <w:sz w:val="22"/>
                <w:szCs w:val="22"/>
              </w:rPr>
              <w:t>Users can view all required text and diagrams and users can vary their size</w:t>
            </w:r>
            <w:r w:rsidR="00045554" w:rsidRPr="00DC2120">
              <w:rPr>
                <w:sz w:val="22"/>
                <w:szCs w:val="22"/>
              </w:rPr>
              <w:t>.</w:t>
            </w:r>
          </w:p>
        </w:tc>
        <w:tc>
          <w:tcPr>
            <w:tcW w:w="7560" w:type="dxa"/>
          </w:tcPr>
          <w:p w14:paraId="1E6C5C1A" w14:textId="6BE67D93" w:rsidR="00472F64" w:rsidRPr="00DC2120" w:rsidDel="00717C23" w:rsidRDefault="009E3297" w:rsidP="00DC2120">
            <w:pPr>
              <w:pStyle w:val="Paragraph"/>
              <w:spacing w:after="0" w:line="240" w:lineRule="auto"/>
              <w:rPr>
                <w:sz w:val="22"/>
                <w:szCs w:val="22"/>
              </w:rPr>
            </w:pPr>
            <w:r w:rsidRPr="00DC2120">
              <w:rPr>
                <w:sz w:val="22"/>
                <w:szCs w:val="22"/>
              </w:rPr>
              <w:t>See related requirement B9.</w:t>
            </w:r>
          </w:p>
        </w:tc>
        <w:tc>
          <w:tcPr>
            <w:tcW w:w="1229" w:type="dxa"/>
          </w:tcPr>
          <w:p w14:paraId="56CD5647" w14:textId="47DDBCA3"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0ACEBBEA" w14:textId="77777777" w:rsidTr="00DC2120">
        <w:tc>
          <w:tcPr>
            <w:tcW w:w="988" w:type="dxa"/>
          </w:tcPr>
          <w:p w14:paraId="5817915A" w14:textId="209A87D1" w:rsidR="00472F64" w:rsidRPr="00DC2120" w:rsidRDefault="00472F64" w:rsidP="00DC2120">
            <w:pPr>
              <w:pStyle w:val="Paragraph"/>
              <w:spacing w:after="0" w:line="240" w:lineRule="auto"/>
              <w:rPr>
                <w:sz w:val="22"/>
                <w:szCs w:val="22"/>
              </w:rPr>
            </w:pPr>
            <w:r w:rsidRPr="00DC2120">
              <w:rPr>
                <w:sz w:val="22"/>
                <w:szCs w:val="22"/>
              </w:rPr>
              <w:t>U9</w:t>
            </w:r>
          </w:p>
        </w:tc>
        <w:tc>
          <w:tcPr>
            <w:tcW w:w="4488" w:type="dxa"/>
          </w:tcPr>
          <w:p w14:paraId="1B300962" w14:textId="3D3C5F04" w:rsidR="00472F64" w:rsidRPr="00DC2120" w:rsidRDefault="00472F64" w:rsidP="00DC2120">
            <w:pPr>
              <w:pStyle w:val="Paragraph"/>
              <w:spacing w:after="0" w:line="240" w:lineRule="auto"/>
              <w:rPr>
                <w:sz w:val="22"/>
                <w:szCs w:val="22"/>
              </w:rPr>
            </w:pPr>
            <w:r w:rsidRPr="00DC2120">
              <w:rPr>
                <w:sz w:val="22"/>
                <w:szCs w:val="22"/>
              </w:rPr>
              <w:t>Usability is intuitive so instruction / training is not required</w:t>
            </w:r>
            <w:r w:rsidR="00045554" w:rsidRPr="00DC2120">
              <w:rPr>
                <w:sz w:val="22"/>
                <w:szCs w:val="22"/>
              </w:rPr>
              <w:t>.</w:t>
            </w:r>
          </w:p>
        </w:tc>
        <w:tc>
          <w:tcPr>
            <w:tcW w:w="7560" w:type="dxa"/>
          </w:tcPr>
          <w:p w14:paraId="6F76D001" w14:textId="2612ECBE" w:rsidR="00472F64" w:rsidRPr="00DC2120" w:rsidDel="00717C23" w:rsidRDefault="009E3297" w:rsidP="00DC2120">
            <w:pPr>
              <w:pStyle w:val="Paragraph"/>
              <w:spacing w:after="0" w:line="240" w:lineRule="auto"/>
              <w:rPr>
                <w:sz w:val="22"/>
                <w:szCs w:val="22"/>
              </w:rPr>
            </w:pPr>
            <w:r w:rsidRPr="00DC2120">
              <w:rPr>
                <w:sz w:val="22"/>
                <w:szCs w:val="22"/>
              </w:rPr>
              <w:t>It is possible that some end users have limited experience with mobile devices</w:t>
            </w:r>
            <w:r w:rsidR="00045554" w:rsidRPr="00DC2120">
              <w:rPr>
                <w:sz w:val="22"/>
                <w:szCs w:val="22"/>
              </w:rPr>
              <w:t>.</w:t>
            </w:r>
          </w:p>
        </w:tc>
        <w:tc>
          <w:tcPr>
            <w:tcW w:w="1229" w:type="dxa"/>
          </w:tcPr>
          <w:p w14:paraId="1CE4A65B" w14:textId="3F11013A"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58E23CAC" w14:textId="77777777" w:rsidTr="00DC2120">
        <w:tc>
          <w:tcPr>
            <w:tcW w:w="988" w:type="dxa"/>
          </w:tcPr>
          <w:p w14:paraId="380BC518" w14:textId="0A68DD7F" w:rsidR="00472F64" w:rsidRPr="00DC2120" w:rsidRDefault="00472F64" w:rsidP="00DC2120">
            <w:pPr>
              <w:pStyle w:val="Paragraph"/>
              <w:spacing w:after="0" w:line="240" w:lineRule="auto"/>
              <w:rPr>
                <w:sz w:val="22"/>
                <w:szCs w:val="22"/>
              </w:rPr>
            </w:pPr>
            <w:r w:rsidRPr="00DC2120">
              <w:rPr>
                <w:sz w:val="22"/>
                <w:szCs w:val="22"/>
              </w:rPr>
              <w:t>U10</w:t>
            </w:r>
          </w:p>
        </w:tc>
        <w:tc>
          <w:tcPr>
            <w:tcW w:w="4488" w:type="dxa"/>
          </w:tcPr>
          <w:p w14:paraId="3694EF54" w14:textId="7406194A" w:rsidR="00472F64" w:rsidRPr="00DC2120" w:rsidRDefault="00472F64" w:rsidP="00DC2120">
            <w:pPr>
              <w:pStyle w:val="Paragraph"/>
              <w:spacing w:after="0" w:line="240" w:lineRule="auto"/>
              <w:rPr>
                <w:sz w:val="22"/>
                <w:szCs w:val="22"/>
              </w:rPr>
            </w:pPr>
            <w:r w:rsidRPr="00DC2120">
              <w:rPr>
                <w:sz w:val="22"/>
                <w:szCs w:val="22"/>
              </w:rPr>
              <w:t>Content can be downloaded onto a device</w:t>
            </w:r>
            <w:r w:rsidR="00045554" w:rsidRPr="00DC2120">
              <w:rPr>
                <w:sz w:val="22"/>
                <w:szCs w:val="22"/>
              </w:rPr>
              <w:t>.</w:t>
            </w:r>
            <w:r w:rsidRPr="00DC2120">
              <w:rPr>
                <w:sz w:val="22"/>
                <w:szCs w:val="22"/>
              </w:rPr>
              <w:t xml:space="preserve"> </w:t>
            </w:r>
          </w:p>
        </w:tc>
        <w:tc>
          <w:tcPr>
            <w:tcW w:w="7560" w:type="dxa"/>
          </w:tcPr>
          <w:p w14:paraId="08C06217" w14:textId="77777777" w:rsidR="00472F64" w:rsidRPr="00DC2120" w:rsidRDefault="00623CA4" w:rsidP="00DC2120">
            <w:pPr>
              <w:pStyle w:val="Paragraph"/>
              <w:spacing w:after="0" w:line="240" w:lineRule="auto"/>
              <w:rPr>
                <w:sz w:val="22"/>
                <w:szCs w:val="22"/>
              </w:rPr>
            </w:pPr>
            <w:r w:rsidRPr="00DC2120">
              <w:rPr>
                <w:sz w:val="22"/>
                <w:szCs w:val="22"/>
              </w:rPr>
              <w:t>See related requirement B1.</w:t>
            </w:r>
          </w:p>
          <w:p w14:paraId="4DAEB2B3" w14:textId="5CA12C85" w:rsidR="00450698" w:rsidRPr="00DC2120" w:rsidDel="00717C23" w:rsidRDefault="00450698" w:rsidP="00DC2120">
            <w:pPr>
              <w:pStyle w:val="Paragraph"/>
              <w:spacing w:after="0" w:line="240" w:lineRule="auto"/>
              <w:rPr>
                <w:sz w:val="22"/>
                <w:szCs w:val="22"/>
              </w:rPr>
            </w:pPr>
            <w:r w:rsidRPr="00DC2120">
              <w:rPr>
                <w:sz w:val="22"/>
                <w:szCs w:val="22"/>
              </w:rPr>
              <w:t>Content may be used offline, but still within the control of the MCMS to facilitate removal of withdrawn and obsolete content.</w:t>
            </w:r>
          </w:p>
        </w:tc>
        <w:tc>
          <w:tcPr>
            <w:tcW w:w="1229" w:type="dxa"/>
          </w:tcPr>
          <w:p w14:paraId="0AAE398B" w14:textId="29052904"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10AFC762" w14:textId="77777777" w:rsidTr="00DC2120">
        <w:tc>
          <w:tcPr>
            <w:tcW w:w="988" w:type="dxa"/>
          </w:tcPr>
          <w:p w14:paraId="7A3E6EA5" w14:textId="77777777" w:rsidR="00472F64" w:rsidRPr="00DC2120" w:rsidRDefault="00472F64" w:rsidP="00DC2120">
            <w:pPr>
              <w:pStyle w:val="Paragraph"/>
              <w:spacing w:after="0" w:line="240" w:lineRule="auto"/>
              <w:rPr>
                <w:sz w:val="22"/>
                <w:szCs w:val="22"/>
              </w:rPr>
            </w:pPr>
            <w:r w:rsidRPr="00DC2120">
              <w:rPr>
                <w:sz w:val="22"/>
                <w:szCs w:val="22"/>
              </w:rPr>
              <w:lastRenderedPageBreak/>
              <w:t>U11</w:t>
            </w:r>
          </w:p>
        </w:tc>
        <w:tc>
          <w:tcPr>
            <w:tcW w:w="4488" w:type="dxa"/>
          </w:tcPr>
          <w:p w14:paraId="482799D1" w14:textId="4CC8DFC8" w:rsidR="00472F64" w:rsidRPr="00DC2120" w:rsidRDefault="00472F64" w:rsidP="00DC2120">
            <w:pPr>
              <w:pStyle w:val="Paragraph"/>
              <w:spacing w:after="0" w:line="240" w:lineRule="auto"/>
              <w:rPr>
                <w:sz w:val="22"/>
                <w:szCs w:val="22"/>
              </w:rPr>
            </w:pPr>
            <w:r w:rsidRPr="00DC2120">
              <w:rPr>
                <w:sz w:val="22"/>
                <w:szCs w:val="22"/>
              </w:rPr>
              <w:t>Content can be viewed without access to the internet</w:t>
            </w:r>
            <w:r w:rsidR="00045554" w:rsidRPr="00DC2120">
              <w:rPr>
                <w:sz w:val="22"/>
                <w:szCs w:val="22"/>
              </w:rPr>
              <w:t>.</w:t>
            </w:r>
          </w:p>
        </w:tc>
        <w:tc>
          <w:tcPr>
            <w:tcW w:w="7560" w:type="dxa"/>
          </w:tcPr>
          <w:p w14:paraId="21F57159" w14:textId="2B4C0B06" w:rsidR="00472F64" w:rsidRPr="00DC2120" w:rsidRDefault="00623CA4" w:rsidP="00DC2120">
            <w:pPr>
              <w:pStyle w:val="Paragraph"/>
              <w:spacing w:after="0" w:line="240" w:lineRule="auto"/>
              <w:rPr>
                <w:sz w:val="22"/>
                <w:szCs w:val="22"/>
              </w:rPr>
            </w:pPr>
            <w:r w:rsidRPr="00DC2120">
              <w:rPr>
                <w:sz w:val="22"/>
                <w:szCs w:val="22"/>
              </w:rPr>
              <w:t>See related requirement</w:t>
            </w:r>
            <w:r w:rsidR="00450698" w:rsidRPr="00DC2120">
              <w:rPr>
                <w:sz w:val="22"/>
                <w:szCs w:val="22"/>
              </w:rPr>
              <w:t>s U10 and</w:t>
            </w:r>
            <w:r w:rsidRPr="00DC2120">
              <w:rPr>
                <w:sz w:val="22"/>
                <w:szCs w:val="22"/>
              </w:rPr>
              <w:t xml:space="preserve"> B1</w:t>
            </w:r>
            <w:r w:rsidR="00FF3E18" w:rsidRPr="00DC2120">
              <w:rPr>
                <w:sz w:val="22"/>
                <w:szCs w:val="22"/>
              </w:rPr>
              <w:t>.</w:t>
            </w:r>
          </w:p>
        </w:tc>
        <w:tc>
          <w:tcPr>
            <w:tcW w:w="1229" w:type="dxa"/>
          </w:tcPr>
          <w:p w14:paraId="3244B3BA" w14:textId="420A5897"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1EE28083" w14:textId="77777777" w:rsidTr="00DC2120">
        <w:tc>
          <w:tcPr>
            <w:tcW w:w="988" w:type="dxa"/>
          </w:tcPr>
          <w:p w14:paraId="4280A1CA" w14:textId="46033F1E" w:rsidR="00472F64" w:rsidRPr="00DC2120" w:rsidRDefault="00472F64" w:rsidP="00DC2120">
            <w:pPr>
              <w:pStyle w:val="Paragraph"/>
              <w:spacing w:after="0" w:line="240" w:lineRule="auto"/>
              <w:rPr>
                <w:sz w:val="22"/>
                <w:szCs w:val="22"/>
              </w:rPr>
            </w:pPr>
            <w:r w:rsidRPr="00DC2120">
              <w:rPr>
                <w:sz w:val="22"/>
                <w:szCs w:val="22"/>
              </w:rPr>
              <w:t>U12</w:t>
            </w:r>
          </w:p>
        </w:tc>
        <w:tc>
          <w:tcPr>
            <w:tcW w:w="4488" w:type="dxa"/>
          </w:tcPr>
          <w:p w14:paraId="5BCB9C25" w14:textId="255AE4F3" w:rsidR="00472F64" w:rsidRPr="00DC2120" w:rsidRDefault="00472F64" w:rsidP="00DC2120">
            <w:pPr>
              <w:pStyle w:val="Paragraph"/>
              <w:spacing w:after="0" w:line="240" w:lineRule="auto"/>
              <w:rPr>
                <w:sz w:val="22"/>
                <w:szCs w:val="22"/>
              </w:rPr>
            </w:pPr>
            <w:r w:rsidRPr="00DC2120">
              <w:rPr>
                <w:sz w:val="22"/>
                <w:szCs w:val="22"/>
              </w:rPr>
              <w:t>Users can view a summary o</w:t>
            </w:r>
            <w:r w:rsidR="00045554" w:rsidRPr="00DC2120">
              <w:rPr>
                <w:sz w:val="22"/>
                <w:szCs w:val="22"/>
              </w:rPr>
              <w:t>f</w:t>
            </w:r>
            <w:r w:rsidRPr="00DC2120">
              <w:rPr>
                <w:sz w:val="22"/>
                <w:szCs w:val="22"/>
              </w:rPr>
              <w:t xml:space="preserve"> content that is either new or updated</w:t>
            </w:r>
            <w:r w:rsidR="00045554" w:rsidRPr="00DC2120">
              <w:rPr>
                <w:sz w:val="22"/>
                <w:szCs w:val="22"/>
              </w:rPr>
              <w:t>.</w:t>
            </w:r>
          </w:p>
          <w:p w14:paraId="2D322882" w14:textId="4BCCBF77" w:rsidR="00472F64" w:rsidRPr="00DC2120" w:rsidRDefault="00472F64" w:rsidP="00DC2120">
            <w:pPr>
              <w:pStyle w:val="Paragraph"/>
              <w:spacing w:after="0" w:line="240" w:lineRule="auto"/>
              <w:rPr>
                <w:sz w:val="22"/>
                <w:szCs w:val="22"/>
              </w:rPr>
            </w:pPr>
            <w:r w:rsidRPr="00DC2120">
              <w:rPr>
                <w:sz w:val="22"/>
                <w:szCs w:val="22"/>
              </w:rPr>
              <w:t>This is currently achieved through a summary document that is issued</w:t>
            </w:r>
            <w:r w:rsidR="00045554" w:rsidRPr="00DC2120">
              <w:rPr>
                <w:sz w:val="22"/>
                <w:szCs w:val="22"/>
              </w:rPr>
              <w:t>.</w:t>
            </w:r>
          </w:p>
        </w:tc>
        <w:tc>
          <w:tcPr>
            <w:tcW w:w="7560" w:type="dxa"/>
          </w:tcPr>
          <w:p w14:paraId="641CB160" w14:textId="1F4FB654" w:rsidR="00472F64" w:rsidRPr="00DC2120" w:rsidRDefault="00623CA4" w:rsidP="00DC2120">
            <w:pPr>
              <w:pStyle w:val="Paragraph"/>
              <w:spacing w:after="0" w:line="240" w:lineRule="auto"/>
              <w:rPr>
                <w:sz w:val="22"/>
                <w:szCs w:val="22"/>
              </w:rPr>
            </w:pPr>
            <w:r w:rsidRPr="00DC2120">
              <w:rPr>
                <w:sz w:val="22"/>
                <w:szCs w:val="22"/>
              </w:rPr>
              <w:t>See related requirement B4</w:t>
            </w:r>
            <w:r w:rsidR="00FF3E18" w:rsidRPr="00DC2120">
              <w:rPr>
                <w:sz w:val="22"/>
                <w:szCs w:val="22"/>
              </w:rPr>
              <w:t>.</w:t>
            </w:r>
          </w:p>
          <w:p w14:paraId="0113929B" w14:textId="3BCDA750" w:rsidR="00450698" w:rsidRPr="00DC2120" w:rsidDel="00717C23" w:rsidRDefault="00450698" w:rsidP="00DC2120">
            <w:pPr>
              <w:pStyle w:val="Paragraph"/>
              <w:spacing w:after="0" w:line="240" w:lineRule="auto"/>
              <w:rPr>
                <w:sz w:val="22"/>
                <w:szCs w:val="22"/>
              </w:rPr>
            </w:pPr>
            <w:r w:rsidRPr="00DC2120">
              <w:rPr>
                <w:sz w:val="22"/>
                <w:szCs w:val="22"/>
              </w:rPr>
              <w:t>For the PDF content this is currently achieved via a briefing leaflet, which highlights specific changes and summarises larger wholesale changes within a document or documents.</w:t>
            </w:r>
          </w:p>
        </w:tc>
        <w:tc>
          <w:tcPr>
            <w:tcW w:w="1229" w:type="dxa"/>
          </w:tcPr>
          <w:p w14:paraId="7848E0BC" w14:textId="2B0DF5E0"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7689E19F" w14:textId="77777777" w:rsidTr="00DC2120">
        <w:tc>
          <w:tcPr>
            <w:tcW w:w="988" w:type="dxa"/>
          </w:tcPr>
          <w:p w14:paraId="7268F0F0" w14:textId="77777777" w:rsidR="00472F64" w:rsidRPr="00DC2120" w:rsidRDefault="00472F64" w:rsidP="00DC2120">
            <w:pPr>
              <w:pStyle w:val="Paragraph"/>
              <w:spacing w:after="0" w:line="240" w:lineRule="auto"/>
              <w:rPr>
                <w:sz w:val="22"/>
                <w:szCs w:val="22"/>
              </w:rPr>
            </w:pPr>
            <w:r w:rsidRPr="00DC2120">
              <w:rPr>
                <w:sz w:val="22"/>
                <w:szCs w:val="22"/>
              </w:rPr>
              <w:t>U13</w:t>
            </w:r>
          </w:p>
        </w:tc>
        <w:tc>
          <w:tcPr>
            <w:tcW w:w="4488" w:type="dxa"/>
          </w:tcPr>
          <w:p w14:paraId="3EF00EBD" w14:textId="21309098" w:rsidR="00472F64" w:rsidRPr="00DC2120" w:rsidRDefault="00472F64" w:rsidP="00DC2120">
            <w:pPr>
              <w:pStyle w:val="Paragraph"/>
              <w:spacing w:after="0" w:line="240" w:lineRule="auto"/>
              <w:rPr>
                <w:sz w:val="22"/>
                <w:szCs w:val="22"/>
              </w:rPr>
            </w:pPr>
            <w:r w:rsidRPr="00DC2120">
              <w:rPr>
                <w:sz w:val="22"/>
                <w:szCs w:val="22"/>
              </w:rPr>
              <w:t>Users can identify specific content that has been added as new or updated</w:t>
            </w:r>
            <w:r w:rsidR="00045554" w:rsidRPr="00DC2120">
              <w:rPr>
                <w:sz w:val="22"/>
                <w:szCs w:val="22"/>
              </w:rPr>
              <w:t>.</w:t>
            </w:r>
          </w:p>
          <w:p w14:paraId="1A7243B3" w14:textId="5F27E092" w:rsidR="00472F64" w:rsidRPr="00DC2120" w:rsidDel="00AC31AB" w:rsidRDefault="00472F64" w:rsidP="00DC2120">
            <w:pPr>
              <w:pStyle w:val="Paragraph"/>
              <w:spacing w:after="0" w:line="240" w:lineRule="auto"/>
              <w:rPr>
                <w:b/>
                <w:sz w:val="22"/>
                <w:szCs w:val="22"/>
              </w:rPr>
            </w:pPr>
            <w:r w:rsidRPr="00DC2120">
              <w:rPr>
                <w:sz w:val="22"/>
                <w:szCs w:val="22"/>
              </w:rPr>
              <w:t>This is currently achieved through the placement of a bold vertical black bar alongside content</w:t>
            </w:r>
            <w:r w:rsidR="00045554" w:rsidRPr="00DC2120">
              <w:rPr>
                <w:sz w:val="22"/>
                <w:szCs w:val="22"/>
              </w:rPr>
              <w:t>.</w:t>
            </w:r>
          </w:p>
        </w:tc>
        <w:tc>
          <w:tcPr>
            <w:tcW w:w="7560" w:type="dxa"/>
          </w:tcPr>
          <w:p w14:paraId="02CD6B62" w14:textId="5305D2D6" w:rsidR="00472F64" w:rsidRPr="00DC2120" w:rsidRDefault="00623CA4" w:rsidP="00DC2120">
            <w:pPr>
              <w:pStyle w:val="Paragraph"/>
              <w:spacing w:after="0" w:line="240" w:lineRule="auto"/>
              <w:rPr>
                <w:sz w:val="22"/>
                <w:szCs w:val="22"/>
              </w:rPr>
            </w:pPr>
            <w:r w:rsidRPr="00DC2120">
              <w:rPr>
                <w:sz w:val="22"/>
                <w:szCs w:val="22"/>
              </w:rPr>
              <w:t>See related requirement B8.</w:t>
            </w:r>
          </w:p>
        </w:tc>
        <w:tc>
          <w:tcPr>
            <w:tcW w:w="1229" w:type="dxa"/>
          </w:tcPr>
          <w:p w14:paraId="2C9BF81B" w14:textId="519E63AC"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54CF8937" w14:textId="77777777" w:rsidTr="00DC2120">
        <w:tc>
          <w:tcPr>
            <w:tcW w:w="988" w:type="dxa"/>
          </w:tcPr>
          <w:p w14:paraId="22A18B59" w14:textId="77777777" w:rsidR="00472F64" w:rsidRPr="00DC2120" w:rsidRDefault="00472F64" w:rsidP="00DC2120">
            <w:pPr>
              <w:pStyle w:val="Paragraph"/>
              <w:spacing w:after="0" w:line="240" w:lineRule="auto"/>
              <w:rPr>
                <w:sz w:val="22"/>
                <w:szCs w:val="22"/>
              </w:rPr>
            </w:pPr>
            <w:r w:rsidRPr="00DC2120">
              <w:rPr>
                <w:sz w:val="22"/>
                <w:szCs w:val="22"/>
              </w:rPr>
              <w:t>U14</w:t>
            </w:r>
          </w:p>
        </w:tc>
        <w:tc>
          <w:tcPr>
            <w:tcW w:w="4488" w:type="dxa"/>
          </w:tcPr>
          <w:p w14:paraId="2A6B8F1A" w14:textId="131461EA" w:rsidR="00472F64" w:rsidRPr="00DC2120" w:rsidRDefault="00472F64" w:rsidP="00DC2120">
            <w:pPr>
              <w:pStyle w:val="Paragraph"/>
              <w:spacing w:after="0" w:line="240" w:lineRule="auto"/>
              <w:rPr>
                <w:sz w:val="22"/>
                <w:szCs w:val="22"/>
              </w:rPr>
            </w:pPr>
            <w:r w:rsidRPr="00DC2120">
              <w:rPr>
                <w:sz w:val="22"/>
                <w:szCs w:val="22"/>
              </w:rPr>
              <w:t>Users confirm they have received</w:t>
            </w:r>
            <w:r w:rsidR="00A77ADA" w:rsidRPr="00DC2120">
              <w:rPr>
                <w:sz w:val="22"/>
                <w:szCs w:val="22"/>
              </w:rPr>
              <w:t xml:space="preserve"> and</w:t>
            </w:r>
            <w:r w:rsidRPr="00DC2120">
              <w:rPr>
                <w:sz w:val="22"/>
                <w:szCs w:val="22"/>
              </w:rPr>
              <w:t xml:space="preserve"> read new content</w:t>
            </w:r>
            <w:r w:rsidR="00045554" w:rsidRPr="00DC2120">
              <w:rPr>
                <w:sz w:val="22"/>
                <w:szCs w:val="22"/>
              </w:rPr>
              <w:t>.</w:t>
            </w:r>
            <w:r w:rsidR="00A77ADA" w:rsidRPr="00DC2120">
              <w:rPr>
                <w:sz w:val="22"/>
                <w:szCs w:val="22"/>
              </w:rPr>
              <w:t xml:space="preserve"> </w:t>
            </w:r>
          </w:p>
        </w:tc>
        <w:tc>
          <w:tcPr>
            <w:tcW w:w="7560" w:type="dxa"/>
          </w:tcPr>
          <w:p w14:paraId="14302C80" w14:textId="77777777" w:rsidR="00472F64" w:rsidRPr="00DC2120" w:rsidRDefault="00623CA4" w:rsidP="00DC2120">
            <w:pPr>
              <w:pStyle w:val="Paragraph"/>
              <w:spacing w:after="0" w:line="240" w:lineRule="auto"/>
              <w:rPr>
                <w:sz w:val="22"/>
                <w:szCs w:val="22"/>
              </w:rPr>
            </w:pPr>
            <w:r w:rsidRPr="00DC2120">
              <w:rPr>
                <w:sz w:val="22"/>
                <w:szCs w:val="22"/>
              </w:rPr>
              <w:t>This will require some additional discussion because the current process for downloading the PDF version from website doesn’t ask for this step, and therefore</w:t>
            </w:r>
            <w:r w:rsidR="00045554" w:rsidRPr="00DC2120">
              <w:rPr>
                <w:sz w:val="22"/>
                <w:szCs w:val="22"/>
              </w:rPr>
              <w:t>,</w:t>
            </w:r>
            <w:r w:rsidRPr="00DC2120">
              <w:rPr>
                <w:sz w:val="22"/>
                <w:szCs w:val="22"/>
              </w:rPr>
              <w:t xml:space="preserve"> could provide ambiguous results.  </w:t>
            </w:r>
          </w:p>
          <w:p w14:paraId="32B82511" w14:textId="71363D93" w:rsidR="00A77ADA" w:rsidRPr="00DC2120" w:rsidRDefault="00A77ADA" w:rsidP="00DC2120">
            <w:pPr>
              <w:pStyle w:val="Paragraph"/>
              <w:spacing w:after="0" w:line="240" w:lineRule="auto"/>
              <w:rPr>
                <w:sz w:val="22"/>
                <w:szCs w:val="22"/>
              </w:rPr>
            </w:pPr>
            <w:r w:rsidRPr="00DC2120">
              <w:rPr>
                <w:sz w:val="22"/>
                <w:szCs w:val="22"/>
              </w:rPr>
              <w:t>If the user is offline when accessing new content, users will still be asked to confirm they have read new content and their confirmation will be recorded when they are back online.</w:t>
            </w:r>
          </w:p>
        </w:tc>
        <w:tc>
          <w:tcPr>
            <w:tcW w:w="1229" w:type="dxa"/>
          </w:tcPr>
          <w:p w14:paraId="7B5DB401" w14:textId="1D9D32F2"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1D21F1A4" w14:textId="77777777" w:rsidTr="00DC2120">
        <w:tc>
          <w:tcPr>
            <w:tcW w:w="988" w:type="dxa"/>
          </w:tcPr>
          <w:p w14:paraId="38CFF0C0" w14:textId="44629A65" w:rsidR="00472F64" w:rsidRPr="00DC2120" w:rsidRDefault="00472F64" w:rsidP="00DC2120">
            <w:pPr>
              <w:pStyle w:val="Paragraph"/>
              <w:spacing w:after="0" w:line="240" w:lineRule="auto"/>
              <w:rPr>
                <w:sz w:val="22"/>
                <w:szCs w:val="22"/>
              </w:rPr>
            </w:pPr>
            <w:r w:rsidRPr="00DC2120">
              <w:rPr>
                <w:sz w:val="22"/>
                <w:szCs w:val="22"/>
              </w:rPr>
              <w:t>U15</w:t>
            </w:r>
          </w:p>
        </w:tc>
        <w:tc>
          <w:tcPr>
            <w:tcW w:w="4488" w:type="dxa"/>
          </w:tcPr>
          <w:p w14:paraId="1C53D390" w14:textId="15C9F786" w:rsidR="00472F64" w:rsidRPr="00DC2120" w:rsidRDefault="00472F64" w:rsidP="00DC2120">
            <w:pPr>
              <w:pStyle w:val="Paragraph"/>
              <w:spacing w:after="0" w:line="240" w:lineRule="auto"/>
              <w:rPr>
                <w:sz w:val="22"/>
                <w:szCs w:val="22"/>
              </w:rPr>
            </w:pPr>
            <w:r w:rsidRPr="00DC2120">
              <w:rPr>
                <w:sz w:val="22"/>
                <w:szCs w:val="22"/>
              </w:rPr>
              <w:t>Users can search for content across all documents</w:t>
            </w:r>
            <w:r w:rsidR="00045554" w:rsidRPr="00DC2120">
              <w:rPr>
                <w:sz w:val="22"/>
                <w:szCs w:val="22"/>
              </w:rPr>
              <w:t>.</w:t>
            </w:r>
          </w:p>
        </w:tc>
        <w:tc>
          <w:tcPr>
            <w:tcW w:w="7560" w:type="dxa"/>
          </w:tcPr>
          <w:p w14:paraId="3D9764D3" w14:textId="77777777" w:rsidR="00EE1E05" w:rsidRPr="00DC2120" w:rsidRDefault="00EE1E05" w:rsidP="00EE1E05">
            <w:pPr>
              <w:pStyle w:val="Paragraph"/>
              <w:spacing w:after="0" w:line="240" w:lineRule="auto"/>
              <w:rPr>
                <w:sz w:val="22"/>
                <w:szCs w:val="22"/>
              </w:rPr>
            </w:pPr>
            <w:r w:rsidRPr="00DC2120">
              <w:rPr>
                <w:sz w:val="22"/>
                <w:szCs w:val="22"/>
              </w:rPr>
              <w:t>Users can search across and within content on downloaded to their device when offline and online. The basic search functionality must include:</w:t>
            </w:r>
          </w:p>
          <w:p w14:paraId="50757EA9" w14:textId="77777777" w:rsidR="00EE1E05" w:rsidRPr="00DC2120" w:rsidRDefault="00EE1E05" w:rsidP="00EE1E05">
            <w:pPr>
              <w:pStyle w:val="ListBullet"/>
              <w:rPr>
                <w:rFonts w:ascii="Calibri" w:hAnsi="Calibri"/>
                <w:sz w:val="22"/>
                <w:szCs w:val="22"/>
              </w:rPr>
            </w:pPr>
            <w:r w:rsidRPr="00DC2120">
              <w:rPr>
                <w:rFonts w:ascii="Calibri" w:hAnsi="Calibri"/>
                <w:sz w:val="22"/>
                <w:szCs w:val="22"/>
              </w:rPr>
              <w:t>Searching based on the content</w:t>
            </w:r>
          </w:p>
          <w:p w14:paraId="4688EF56" w14:textId="77777777" w:rsidR="00EE1E05" w:rsidRPr="00DC2120" w:rsidRDefault="00EE1E05" w:rsidP="00EE1E05">
            <w:pPr>
              <w:pStyle w:val="ListBullet"/>
              <w:rPr>
                <w:rFonts w:ascii="Calibri" w:hAnsi="Calibri"/>
                <w:sz w:val="22"/>
                <w:szCs w:val="22"/>
              </w:rPr>
            </w:pPr>
            <w:r w:rsidRPr="00DC2120">
              <w:rPr>
                <w:rFonts w:ascii="Calibri" w:hAnsi="Calibri"/>
                <w:sz w:val="22"/>
                <w:szCs w:val="22"/>
              </w:rPr>
              <w:t>Searching by metadata (where used), for example documents which contain a specific role ie Driver or Signaller</w:t>
            </w:r>
          </w:p>
          <w:p w14:paraId="0E529D32" w14:textId="77777777" w:rsidR="00EE1E05" w:rsidRPr="00DC2120" w:rsidRDefault="00EE1E05" w:rsidP="00EE1E05">
            <w:pPr>
              <w:pStyle w:val="ListBullet"/>
              <w:rPr>
                <w:rFonts w:ascii="Calibri" w:hAnsi="Calibri"/>
                <w:sz w:val="22"/>
                <w:szCs w:val="22"/>
              </w:rPr>
            </w:pPr>
            <w:r w:rsidRPr="00DC2120">
              <w:rPr>
                <w:rFonts w:ascii="Calibri" w:hAnsi="Calibri"/>
                <w:sz w:val="22"/>
                <w:szCs w:val="22"/>
              </w:rPr>
              <w:t>Boolean and wildcard searching against content text and metadata</w:t>
            </w:r>
          </w:p>
          <w:p w14:paraId="126550AC" w14:textId="77777777" w:rsidR="00EE1E05" w:rsidRPr="00DC2120" w:rsidRDefault="00EE1E05" w:rsidP="00EE1E05">
            <w:pPr>
              <w:pStyle w:val="ListBullet"/>
              <w:rPr>
                <w:rFonts w:ascii="Calibri" w:hAnsi="Calibri"/>
                <w:sz w:val="22"/>
                <w:szCs w:val="22"/>
              </w:rPr>
            </w:pPr>
            <w:r w:rsidRPr="00DC2120">
              <w:rPr>
                <w:rFonts w:ascii="Calibri" w:hAnsi="Calibri"/>
                <w:sz w:val="22"/>
                <w:szCs w:val="22"/>
              </w:rPr>
              <w:t>Navigation from a search result to a document or relevant point within a document</w:t>
            </w:r>
          </w:p>
          <w:p w14:paraId="53D4913A" w14:textId="77777777" w:rsidR="00EE1E05" w:rsidRPr="00DC2120" w:rsidRDefault="00EE1E05" w:rsidP="00EE1E05">
            <w:pPr>
              <w:pStyle w:val="ListBullet"/>
              <w:rPr>
                <w:rFonts w:ascii="Calibri" w:hAnsi="Calibri"/>
                <w:sz w:val="22"/>
                <w:szCs w:val="22"/>
              </w:rPr>
            </w:pPr>
            <w:r w:rsidRPr="00DC2120">
              <w:rPr>
                <w:rFonts w:ascii="Calibri" w:hAnsi="Calibri"/>
                <w:sz w:val="22"/>
                <w:szCs w:val="22"/>
              </w:rPr>
              <w:t>Configurable search dictionary for common misspelt words, stemming and synonyms</w:t>
            </w:r>
          </w:p>
          <w:p w14:paraId="15965555" w14:textId="7A1D2D79" w:rsidR="007B3E73" w:rsidRPr="00DC2120" w:rsidRDefault="00EE1E05" w:rsidP="00DC2120">
            <w:pPr>
              <w:pStyle w:val="ListBullet"/>
              <w:rPr>
                <w:rFonts w:ascii="Calibri" w:hAnsi="Calibri"/>
                <w:sz w:val="22"/>
                <w:szCs w:val="22"/>
              </w:rPr>
            </w:pPr>
            <w:r w:rsidRPr="00DC2120">
              <w:rPr>
                <w:rFonts w:ascii="Calibri" w:hAnsi="Calibri"/>
                <w:sz w:val="22"/>
                <w:szCs w:val="22"/>
              </w:rPr>
              <w:t>Narrowing search to only display content that has been changed or updated</w:t>
            </w:r>
          </w:p>
        </w:tc>
        <w:tc>
          <w:tcPr>
            <w:tcW w:w="1229" w:type="dxa"/>
          </w:tcPr>
          <w:p w14:paraId="56E7FEAC" w14:textId="00299990"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316BC62E" w14:textId="77777777" w:rsidTr="00DC2120">
        <w:tc>
          <w:tcPr>
            <w:tcW w:w="988" w:type="dxa"/>
          </w:tcPr>
          <w:p w14:paraId="3A3FDC4C" w14:textId="77777777" w:rsidR="00472F64" w:rsidRPr="00DC2120" w:rsidRDefault="00472F64" w:rsidP="00DC2120">
            <w:pPr>
              <w:pStyle w:val="Paragraph"/>
              <w:spacing w:after="0" w:line="240" w:lineRule="auto"/>
              <w:rPr>
                <w:sz w:val="22"/>
                <w:szCs w:val="22"/>
              </w:rPr>
            </w:pPr>
            <w:r w:rsidRPr="00DC2120">
              <w:rPr>
                <w:sz w:val="22"/>
                <w:szCs w:val="22"/>
              </w:rPr>
              <w:t>U16</w:t>
            </w:r>
          </w:p>
        </w:tc>
        <w:tc>
          <w:tcPr>
            <w:tcW w:w="4488" w:type="dxa"/>
          </w:tcPr>
          <w:p w14:paraId="3EF32088" w14:textId="0FC105FA" w:rsidR="00472F64" w:rsidRPr="00DC2120" w:rsidRDefault="00EE1E05" w:rsidP="00DC2120">
            <w:pPr>
              <w:pStyle w:val="Paragraph"/>
              <w:spacing w:after="0" w:line="240" w:lineRule="auto"/>
              <w:rPr>
                <w:sz w:val="22"/>
                <w:szCs w:val="22"/>
              </w:rPr>
            </w:pPr>
            <w:r w:rsidRPr="00DC2120">
              <w:rPr>
                <w:sz w:val="22"/>
                <w:szCs w:val="22"/>
              </w:rPr>
              <w:t>Intelligent search functionality, including predictive search</w:t>
            </w:r>
          </w:p>
        </w:tc>
        <w:tc>
          <w:tcPr>
            <w:tcW w:w="7560" w:type="dxa"/>
          </w:tcPr>
          <w:p w14:paraId="1A66BD15" w14:textId="5DBC373C" w:rsidR="00EE1E05" w:rsidRPr="00DC2120" w:rsidRDefault="00EE1E05" w:rsidP="00EE1E05">
            <w:pPr>
              <w:pStyle w:val="Paragraph"/>
              <w:spacing w:after="0" w:line="240" w:lineRule="auto"/>
              <w:rPr>
                <w:sz w:val="22"/>
                <w:szCs w:val="22"/>
              </w:rPr>
            </w:pPr>
            <w:r w:rsidRPr="00DC2120">
              <w:rPr>
                <w:sz w:val="22"/>
                <w:szCs w:val="22"/>
              </w:rPr>
              <w:t>It is expected that basic search functionality will be sufficient for the end user because the information be provided will be derived from structured content (XML). However, as more content is added (including potentially less structure content from outside RSSB), a more advanced search capability may be required.</w:t>
            </w:r>
          </w:p>
          <w:p w14:paraId="72707F8E" w14:textId="77777777" w:rsidR="00EE1E05" w:rsidRPr="00DC2120" w:rsidRDefault="00EE1E05" w:rsidP="00EE1E05">
            <w:pPr>
              <w:pStyle w:val="Paragraph"/>
              <w:spacing w:after="0" w:line="240" w:lineRule="auto"/>
              <w:rPr>
                <w:sz w:val="22"/>
                <w:szCs w:val="22"/>
              </w:rPr>
            </w:pPr>
          </w:p>
          <w:p w14:paraId="60DA5BE0" w14:textId="77777777" w:rsidR="00EE1E05" w:rsidRPr="00DC2120" w:rsidRDefault="00EE1E05" w:rsidP="00EE1E05">
            <w:pPr>
              <w:pStyle w:val="Paragraph"/>
              <w:spacing w:after="0" w:line="240" w:lineRule="auto"/>
              <w:rPr>
                <w:sz w:val="22"/>
                <w:szCs w:val="22"/>
              </w:rPr>
            </w:pPr>
            <w:r w:rsidRPr="00DC2120">
              <w:rPr>
                <w:sz w:val="22"/>
                <w:szCs w:val="22"/>
              </w:rPr>
              <w:lastRenderedPageBreak/>
              <w:t xml:space="preserve">Advanced search functionality to include: </w:t>
            </w:r>
          </w:p>
          <w:p w14:paraId="0823373D" w14:textId="77777777" w:rsidR="00EE1E05" w:rsidRPr="00DC2120" w:rsidRDefault="00EE1E05" w:rsidP="00EE1E05">
            <w:pPr>
              <w:pStyle w:val="Paragraph"/>
              <w:spacing w:after="0" w:line="240" w:lineRule="auto"/>
              <w:rPr>
                <w:sz w:val="22"/>
                <w:szCs w:val="22"/>
              </w:rPr>
            </w:pPr>
            <w:r w:rsidRPr="00DC2120">
              <w:rPr>
                <w:sz w:val="22"/>
                <w:szCs w:val="22"/>
              </w:rPr>
              <w:t>•</w:t>
            </w:r>
            <w:r w:rsidRPr="00DC2120">
              <w:rPr>
                <w:sz w:val="22"/>
                <w:szCs w:val="22"/>
              </w:rPr>
              <w:tab/>
              <w:t>Predictive search term/autocomplete when populating the search criteria</w:t>
            </w:r>
          </w:p>
          <w:p w14:paraId="4A0AC932" w14:textId="77777777" w:rsidR="00EE1E05" w:rsidRPr="00DC2120" w:rsidRDefault="00EE1E05" w:rsidP="00EE1E05">
            <w:pPr>
              <w:pStyle w:val="Paragraph"/>
              <w:spacing w:after="0" w:line="240" w:lineRule="auto"/>
              <w:rPr>
                <w:sz w:val="22"/>
                <w:szCs w:val="22"/>
              </w:rPr>
            </w:pPr>
            <w:r w:rsidRPr="00DC2120">
              <w:rPr>
                <w:sz w:val="22"/>
                <w:szCs w:val="22"/>
              </w:rPr>
              <w:t>•</w:t>
            </w:r>
            <w:r w:rsidRPr="00DC2120">
              <w:rPr>
                <w:sz w:val="22"/>
                <w:szCs w:val="22"/>
              </w:rPr>
              <w:tab/>
              <w:t>Administrator configuration of search result weighting bias</w:t>
            </w:r>
          </w:p>
          <w:p w14:paraId="1AD5592F" w14:textId="77777777" w:rsidR="00EE1E05" w:rsidRPr="00DC2120" w:rsidRDefault="00EE1E05" w:rsidP="00EE1E05">
            <w:pPr>
              <w:pStyle w:val="Paragraph"/>
              <w:spacing w:after="0" w:line="240" w:lineRule="auto"/>
              <w:rPr>
                <w:sz w:val="22"/>
                <w:szCs w:val="22"/>
              </w:rPr>
            </w:pPr>
            <w:r w:rsidRPr="00DC2120">
              <w:rPr>
                <w:sz w:val="22"/>
                <w:szCs w:val="22"/>
              </w:rPr>
              <w:t>•</w:t>
            </w:r>
            <w:r w:rsidRPr="00DC2120">
              <w:rPr>
                <w:sz w:val="22"/>
                <w:szCs w:val="22"/>
              </w:rPr>
              <w:tab/>
              <w:t>Customisable taxonomies (admin controlled) and folksonomies (user controlled)</w:t>
            </w:r>
          </w:p>
          <w:p w14:paraId="15E434AC" w14:textId="17665834" w:rsidR="00472F64" w:rsidRPr="00DC2120" w:rsidRDefault="00EE1E05" w:rsidP="00DC2120">
            <w:pPr>
              <w:pStyle w:val="Paragraph"/>
              <w:spacing w:after="0" w:line="240" w:lineRule="auto"/>
              <w:rPr>
                <w:sz w:val="22"/>
                <w:szCs w:val="22"/>
              </w:rPr>
            </w:pPr>
            <w:r w:rsidRPr="00DC2120">
              <w:rPr>
                <w:sz w:val="22"/>
                <w:szCs w:val="22"/>
              </w:rPr>
              <w:t>•</w:t>
            </w:r>
            <w:r w:rsidRPr="00DC2120">
              <w:rPr>
                <w:sz w:val="22"/>
                <w:szCs w:val="22"/>
              </w:rPr>
              <w:tab/>
              <w:t>Federated search to include results from other relevant sources</w:t>
            </w:r>
          </w:p>
        </w:tc>
        <w:tc>
          <w:tcPr>
            <w:tcW w:w="1229" w:type="dxa"/>
          </w:tcPr>
          <w:p w14:paraId="1033E1D8" w14:textId="4C527697" w:rsidR="00472F64" w:rsidRPr="00DC2120" w:rsidRDefault="007B3E73" w:rsidP="00DC2120">
            <w:pPr>
              <w:pStyle w:val="Paragraph"/>
              <w:spacing w:after="0" w:line="240" w:lineRule="auto"/>
              <w:rPr>
                <w:sz w:val="22"/>
                <w:szCs w:val="22"/>
              </w:rPr>
            </w:pPr>
            <w:r w:rsidRPr="00DC2120">
              <w:rPr>
                <w:sz w:val="22"/>
                <w:szCs w:val="22"/>
              </w:rPr>
              <w:lastRenderedPageBreak/>
              <w:t>C</w:t>
            </w:r>
          </w:p>
        </w:tc>
      </w:tr>
      <w:tr w:rsidR="007F3D58" w:rsidRPr="00DC2120" w14:paraId="5959322B" w14:textId="77777777" w:rsidTr="00DC2120">
        <w:tc>
          <w:tcPr>
            <w:tcW w:w="988" w:type="dxa"/>
          </w:tcPr>
          <w:p w14:paraId="0E9E9AB8" w14:textId="56F4E089" w:rsidR="00472F64" w:rsidRPr="00DC2120" w:rsidRDefault="00472F64" w:rsidP="00DC2120">
            <w:pPr>
              <w:pStyle w:val="Paragraph"/>
              <w:spacing w:after="0" w:line="240" w:lineRule="auto"/>
              <w:rPr>
                <w:sz w:val="22"/>
                <w:szCs w:val="22"/>
              </w:rPr>
            </w:pPr>
            <w:r w:rsidRPr="00DC2120">
              <w:rPr>
                <w:sz w:val="22"/>
                <w:szCs w:val="22"/>
              </w:rPr>
              <w:lastRenderedPageBreak/>
              <w:t>U17</w:t>
            </w:r>
          </w:p>
        </w:tc>
        <w:tc>
          <w:tcPr>
            <w:tcW w:w="4488" w:type="dxa"/>
          </w:tcPr>
          <w:p w14:paraId="75A24DAC" w14:textId="198DC666" w:rsidR="00472F64" w:rsidRPr="00DC2120" w:rsidRDefault="00472F64" w:rsidP="00DC2120">
            <w:pPr>
              <w:pStyle w:val="Paragraph"/>
              <w:spacing w:after="0" w:line="240" w:lineRule="auto"/>
              <w:rPr>
                <w:sz w:val="22"/>
                <w:szCs w:val="22"/>
              </w:rPr>
            </w:pPr>
            <w:r w:rsidRPr="00DC2120">
              <w:rPr>
                <w:sz w:val="22"/>
                <w:szCs w:val="22"/>
              </w:rPr>
              <w:t>Ability to download video to view offline alongside the related content</w:t>
            </w:r>
            <w:r w:rsidR="00045554" w:rsidRPr="00DC2120">
              <w:rPr>
                <w:sz w:val="22"/>
                <w:szCs w:val="22"/>
              </w:rPr>
              <w:t>.</w:t>
            </w:r>
          </w:p>
        </w:tc>
        <w:tc>
          <w:tcPr>
            <w:tcW w:w="7560" w:type="dxa"/>
          </w:tcPr>
          <w:p w14:paraId="257E8EDC" w14:textId="6F00ECDA" w:rsidR="00472F64" w:rsidRPr="00DC2120" w:rsidDel="00717C23" w:rsidRDefault="005E2008" w:rsidP="00DC2120">
            <w:pPr>
              <w:pStyle w:val="Paragraph"/>
              <w:spacing w:after="0" w:line="240" w:lineRule="auto"/>
              <w:rPr>
                <w:sz w:val="22"/>
                <w:szCs w:val="22"/>
              </w:rPr>
            </w:pPr>
            <w:r w:rsidRPr="00DC2120">
              <w:rPr>
                <w:sz w:val="22"/>
                <w:szCs w:val="22"/>
              </w:rPr>
              <w:t>RSSB currently has no video content available for the Rule Book, but has an aspiration to provide video content in the future as</w:t>
            </w:r>
            <w:r w:rsidR="00875276" w:rsidRPr="00DC2120">
              <w:rPr>
                <w:sz w:val="22"/>
                <w:szCs w:val="22"/>
              </w:rPr>
              <w:t xml:space="preserve"> part of the mobile delivery. There may have to be a strict limit regarding size of video files in order to support offline viewing, there is also storage and bandwidth consideration if RSSB don’t use a third party streaming provider, for example Vimeo or YouTube. </w:t>
            </w:r>
            <w:r w:rsidR="00875276" w:rsidRPr="00DC2120">
              <w:rPr>
                <w:sz w:val="22"/>
                <w:szCs w:val="22"/>
              </w:rPr>
              <w:br/>
              <w:t xml:space="preserve">It may be </w:t>
            </w:r>
            <w:r w:rsidR="00450698" w:rsidRPr="00DC2120">
              <w:rPr>
                <w:sz w:val="22"/>
                <w:szCs w:val="22"/>
              </w:rPr>
              <w:t xml:space="preserve">a </w:t>
            </w:r>
            <w:r w:rsidR="00875276" w:rsidRPr="00DC2120">
              <w:rPr>
                <w:sz w:val="22"/>
                <w:szCs w:val="22"/>
              </w:rPr>
              <w:t>sufficient alternative to provide a video when online via a streaming service, and replace with a suitable image with equivalent information when offline.</w:t>
            </w:r>
          </w:p>
        </w:tc>
        <w:tc>
          <w:tcPr>
            <w:tcW w:w="1229" w:type="dxa"/>
          </w:tcPr>
          <w:p w14:paraId="6E8AAE9A" w14:textId="28B1EC58" w:rsidR="00472F64" w:rsidRPr="00DC2120" w:rsidRDefault="00472F64" w:rsidP="00DC2120">
            <w:pPr>
              <w:pStyle w:val="Paragraph"/>
              <w:spacing w:after="0" w:line="240" w:lineRule="auto"/>
              <w:rPr>
                <w:sz w:val="22"/>
                <w:szCs w:val="22"/>
              </w:rPr>
            </w:pPr>
            <w:r w:rsidRPr="00DC2120">
              <w:rPr>
                <w:sz w:val="22"/>
                <w:szCs w:val="22"/>
              </w:rPr>
              <w:t>C</w:t>
            </w:r>
          </w:p>
        </w:tc>
      </w:tr>
      <w:tr w:rsidR="007F3D58" w:rsidRPr="00DC2120" w14:paraId="210E3BD9" w14:textId="77777777" w:rsidTr="00DC2120">
        <w:tc>
          <w:tcPr>
            <w:tcW w:w="988" w:type="dxa"/>
          </w:tcPr>
          <w:p w14:paraId="4DE68EEF" w14:textId="4CC4A66A" w:rsidR="00472F64" w:rsidRPr="00DC2120" w:rsidRDefault="00472F64" w:rsidP="00DC2120">
            <w:pPr>
              <w:pStyle w:val="Paragraph"/>
              <w:spacing w:after="0" w:line="240" w:lineRule="auto"/>
              <w:rPr>
                <w:sz w:val="22"/>
                <w:szCs w:val="22"/>
              </w:rPr>
            </w:pPr>
            <w:r w:rsidRPr="00DC2120">
              <w:rPr>
                <w:sz w:val="22"/>
                <w:szCs w:val="22"/>
              </w:rPr>
              <w:t>U18</w:t>
            </w:r>
          </w:p>
        </w:tc>
        <w:tc>
          <w:tcPr>
            <w:tcW w:w="4488" w:type="dxa"/>
          </w:tcPr>
          <w:p w14:paraId="21065592" w14:textId="515708BE" w:rsidR="00472F64" w:rsidRPr="00DC2120" w:rsidRDefault="00472F64" w:rsidP="00DC2120">
            <w:pPr>
              <w:pStyle w:val="Paragraph"/>
              <w:spacing w:after="0" w:line="240" w:lineRule="auto"/>
              <w:rPr>
                <w:sz w:val="22"/>
                <w:szCs w:val="22"/>
              </w:rPr>
            </w:pPr>
            <w:r w:rsidRPr="00DC2120">
              <w:rPr>
                <w:sz w:val="22"/>
                <w:szCs w:val="22"/>
              </w:rPr>
              <w:t>Can highlight specific text and save the highlighting</w:t>
            </w:r>
            <w:r w:rsidR="00045554" w:rsidRPr="00DC2120">
              <w:rPr>
                <w:sz w:val="22"/>
                <w:szCs w:val="22"/>
              </w:rPr>
              <w:t>.</w:t>
            </w:r>
          </w:p>
        </w:tc>
        <w:tc>
          <w:tcPr>
            <w:tcW w:w="7560" w:type="dxa"/>
          </w:tcPr>
          <w:p w14:paraId="155F5FAD" w14:textId="31C2D8EF" w:rsidR="00472F64" w:rsidRPr="00DC2120" w:rsidDel="00717C23" w:rsidRDefault="00875276" w:rsidP="00DC2120">
            <w:pPr>
              <w:pStyle w:val="Paragraph"/>
              <w:spacing w:after="0" w:line="240" w:lineRule="auto"/>
              <w:rPr>
                <w:sz w:val="22"/>
                <w:szCs w:val="22"/>
              </w:rPr>
            </w:pPr>
            <w:r w:rsidRPr="00DC2120">
              <w:rPr>
                <w:sz w:val="22"/>
                <w:szCs w:val="22"/>
              </w:rPr>
              <w:t>The highlighted text could also be included as part of the analytics information to identify useful content.</w:t>
            </w:r>
          </w:p>
        </w:tc>
        <w:tc>
          <w:tcPr>
            <w:tcW w:w="1229" w:type="dxa"/>
          </w:tcPr>
          <w:p w14:paraId="0B0D875A" w14:textId="12F741C2" w:rsidR="00472F64" w:rsidRPr="00DC2120" w:rsidRDefault="00472F64" w:rsidP="00DC2120">
            <w:pPr>
              <w:pStyle w:val="Paragraph"/>
              <w:spacing w:after="0" w:line="240" w:lineRule="auto"/>
              <w:rPr>
                <w:sz w:val="22"/>
                <w:szCs w:val="22"/>
              </w:rPr>
            </w:pPr>
            <w:r w:rsidRPr="00DC2120">
              <w:rPr>
                <w:sz w:val="22"/>
                <w:szCs w:val="22"/>
              </w:rPr>
              <w:t>C</w:t>
            </w:r>
          </w:p>
        </w:tc>
      </w:tr>
      <w:tr w:rsidR="007F3D58" w:rsidRPr="00DC2120" w14:paraId="2DE8E3F1" w14:textId="77777777" w:rsidTr="00DC2120">
        <w:tc>
          <w:tcPr>
            <w:tcW w:w="988" w:type="dxa"/>
          </w:tcPr>
          <w:p w14:paraId="3A1AB77E" w14:textId="32A2760F" w:rsidR="00472F64" w:rsidRPr="00DC2120" w:rsidRDefault="00472F64" w:rsidP="00DC2120">
            <w:pPr>
              <w:pStyle w:val="Paragraph"/>
              <w:spacing w:after="0" w:line="240" w:lineRule="auto"/>
              <w:rPr>
                <w:sz w:val="22"/>
                <w:szCs w:val="22"/>
              </w:rPr>
            </w:pPr>
            <w:r w:rsidRPr="00DC2120">
              <w:rPr>
                <w:sz w:val="22"/>
                <w:szCs w:val="22"/>
              </w:rPr>
              <w:t>U19</w:t>
            </w:r>
          </w:p>
        </w:tc>
        <w:tc>
          <w:tcPr>
            <w:tcW w:w="4488" w:type="dxa"/>
          </w:tcPr>
          <w:p w14:paraId="2DFE3770" w14:textId="56E86371" w:rsidR="00472F64" w:rsidRPr="00DC2120" w:rsidRDefault="00472F64" w:rsidP="00DC2120">
            <w:pPr>
              <w:pStyle w:val="Paragraph"/>
              <w:spacing w:after="0" w:line="240" w:lineRule="auto"/>
              <w:rPr>
                <w:sz w:val="22"/>
                <w:szCs w:val="22"/>
              </w:rPr>
            </w:pPr>
            <w:r w:rsidRPr="00DC2120">
              <w:rPr>
                <w:sz w:val="22"/>
                <w:szCs w:val="22"/>
              </w:rPr>
              <w:t>Can make notes on content and can bookmark content</w:t>
            </w:r>
            <w:r w:rsidR="00045554" w:rsidRPr="00DC2120">
              <w:rPr>
                <w:sz w:val="22"/>
                <w:szCs w:val="22"/>
              </w:rPr>
              <w:t>.</w:t>
            </w:r>
            <w:r w:rsidRPr="00DC2120">
              <w:rPr>
                <w:sz w:val="22"/>
                <w:szCs w:val="22"/>
              </w:rPr>
              <w:t xml:space="preserve"> </w:t>
            </w:r>
          </w:p>
        </w:tc>
        <w:tc>
          <w:tcPr>
            <w:tcW w:w="7560" w:type="dxa"/>
          </w:tcPr>
          <w:p w14:paraId="45F18F4F" w14:textId="18B00BC7" w:rsidR="00472F64" w:rsidRPr="00DC2120" w:rsidDel="00717C23" w:rsidRDefault="00875276" w:rsidP="00DC2120">
            <w:pPr>
              <w:pStyle w:val="Paragraph"/>
              <w:spacing w:after="0" w:line="240" w:lineRule="auto"/>
              <w:rPr>
                <w:sz w:val="22"/>
                <w:szCs w:val="22"/>
              </w:rPr>
            </w:pPr>
            <w:r w:rsidRPr="00DC2120">
              <w:rPr>
                <w:sz w:val="22"/>
                <w:szCs w:val="22"/>
              </w:rPr>
              <w:t>The notes and bookmarks as part of the analytics information to identify useful content.</w:t>
            </w:r>
          </w:p>
        </w:tc>
        <w:tc>
          <w:tcPr>
            <w:tcW w:w="1229" w:type="dxa"/>
          </w:tcPr>
          <w:p w14:paraId="0CA1954A" w14:textId="1D97FB56"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7B7B2F46" w14:textId="77777777" w:rsidTr="00DC2120">
        <w:tc>
          <w:tcPr>
            <w:tcW w:w="988" w:type="dxa"/>
          </w:tcPr>
          <w:p w14:paraId="5A7D66E5" w14:textId="6A91DC92" w:rsidR="00472F64" w:rsidRPr="00DC2120" w:rsidRDefault="00472F64" w:rsidP="00DC2120">
            <w:pPr>
              <w:pStyle w:val="Paragraph"/>
              <w:spacing w:after="0" w:line="240" w:lineRule="auto"/>
              <w:rPr>
                <w:sz w:val="22"/>
                <w:szCs w:val="22"/>
              </w:rPr>
            </w:pPr>
            <w:r w:rsidRPr="00DC2120">
              <w:rPr>
                <w:sz w:val="22"/>
                <w:szCs w:val="22"/>
              </w:rPr>
              <w:t>U20</w:t>
            </w:r>
          </w:p>
        </w:tc>
        <w:tc>
          <w:tcPr>
            <w:tcW w:w="4488" w:type="dxa"/>
          </w:tcPr>
          <w:p w14:paraId="17E150EF" w14:textId="2C3BDB8A" w:rsidR="00472F64" w:rsidRPr="00DC2120" w:rsidRDefault="00472F64" w:rsidP="00DC2120">
            <w:pPr>
              <w:pStyle w:val="Paragraph"/>
              <w:spacing w:after="0" w:line="240" w:lineRule="auto"/>
              <w:rPr>
                <w:sz w:val="22"/>
                <w:szCs w:val="22"/>
              </w:rPr>
            </w:pPr>
            <w:r w:rsidRPr="00DC2120">
              <w:rPr>
                <w:sz w:val="22"/>
                <w:szCs w:val="22"/>
              </w:rPr>
              <w:t>Cross referencing between content has live links for both online and offline content</w:t>
            </w:r>
            <w:r w:rsidR="00045554" w:rsidRPr="00DC2120">
              <w:rPr>
                <w:sz w:val="22"/>
                <w:szCs w:val="22"/>
              </w:rPr>
              <w:t>.</w:t>
            </w:r>
          </w:p>
        </w:tc>
        <w:tc>
          <w:tcPr>
            <w:tcW w:w="7560" w:type="dxa"/>
          </w:tcPr>
          <w:p w14:paraId="11500178" w14:textId="069A3BE7" w:rsidR="00472F64" w:rsidRPr="00DC2120" w:rsidDel="00717C23" w:rsidRDefault="00875276" w:rsidP="00DC2120">
            <w:pPr>
              <w:pStyle w:val="Paragraph"/>
              <w:spacing w:after="0" w:line="240" w:lineRule="auto"/>
              <w:rPr>
                <w:sz w:val="22"/>
                <w:szCs w:val="22"/>
              </w:rPr>
            </w:pPr>
            <w:r w:rsidRPr="00DC2120">
              <w:rPr>
                <w:sz w:val="22"/>
                <w:szCs w:val="22"/>
              </w:rPr>
              <w:t>Links within document and across documents behave the same when offline and online.</w:t>
            </w:r>
          </w:p>
        </w:tc>
        <w:tc>
          <w:tcPr>
            <w:tcW w:w="1229" w:type="dxa"/>
          </w:tcPr>
          <w:p w14:paraId="39EAB053" w14:textId="78C7AE11"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4D71F530" w14:textId="77777777" w:rsidTr="00DC2120">
        <w:tc>
          <w:tcPr>
            <w:tcW w:w="988" w:type="dxa"/>
          </w:tcPr>
          <w:p w14:paraId="3FD18970" w14:textId="1F6DCAFF" w:rsidR="00472F64" w:rsidRPr="00DC2120" w:rsidRDefault="00472F64" w:rsidP="00DC2120">
            <w:pPr>
              <w:pStyle w:val="Paragraph"/>
              <w:spacing w:after="0" w:line="240" w:lineRule="auto"/>
              <w:rPr>
                <w:sz w:val="22"/>
                <w:szCs w:val="22"/>
              </w:rPr>
            </w:pPr>
            <w:r w:rsidRPr="00DC2120">
              <w:rPr>
                <w:sz w:val="22"/>
                <w:szCs w:val="22"/>
              </w:rPr>
              <w:t>U21</w:t>
            </w:r>
          </w:p>
        </w:tc>
        <w:tc>
          <w:tcPr>
            <w:tcW w:w="4488" w:type="dxa"/>
          </w:tcPr>
          <w:p w14:paraId="64927503" w14:textId="0F620FC8" w:rsidR="00472F64" w:rsidRPr="00DC2120" w:rsidRDefault="00472F64" w:rsidP="00DC2120">
            <w:pPr>
              <w:pStyle w:val="Paragraph"/>
              <w:spacing w:after="0" w:line="240" w:lineRule="auto"/>
              <w:rPr>
                <w:sz w:val="22"/>
                <w:szCs w:val="22"/>
              </w:rPr>
            </w:pPr>
            <w:r w:rsidRPr="00DC2120">
              <w:rPr>
                <w:sz w:val="22"/>
                <w:szCs w:val="22"/>
              </w:rPr>
              <w:t>Quick navigation and intuitive navigation</w:t>
            </w:r>
            <w:r w:rsidR="00045554" w:rsidRPr="00DC2120">
              <w:rPr>
                <w:sz w:val="22"/>
                <w:szCs w:val="22"/>
              </w:rPr>
              <w:t>.</w:t>
            </w:r>
          </w:p>
        </w:tc>
        <w:tc>
          <w:tcPr>
            <w:tcW w:w="7560" w:type="dxa"/>
          </w:tcPr>
          <w:p w14:paraId="6C40EEC0" w14:textId="324E62A4" w:rsidR="00472F64" w:rsidRPr="00DC2120" w:rsidDel="00717C23" w:rsidRDefault="00C62EE8" w:rsidP="00DC2120">
            <w:pPr>
              <w:pStyle w:val="Paragraph"/>
              <w:spacing w:after="0" w:line="240" w:lineRule="auto"/>
              <w:rPr>
                <w:sz w:val="22"/>
                <w:szCs w:val="22"/>
              </w:rPr>
            </w:pPr>
            <w:r w:rsidRPr="00DC2120">
              <w:rPr>
                <w:sz w:val="22"/>
                <w:szCs w:val="22"/>
              </w:rPr>
              <w:t xml:space="preserve">The approach may differ based on each supplier and technical approach. The effectiveness may also differ across each device. The navigation is also dependent on how well the content is structured for granular navigation. </w:t>
            </w:r>
          </w:p>
        </w:tc>
        <w:tc>
          <w:tcPr>
            <w:tcW w:w="1229" w:type="dxa"/>
          </w:tcPr>
          <w:p w14:paraId="619FE06F" w14:textId="52116630"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59F6F03B" w14:textId="77777777" w:rsidTr="00DC2120">
        <w:tc>
          <w:tcPr>
            <w:tcW w:w="988" w:type="dxa"/>
          </w:tcPr>
          <w:p w14:paraId="27D81DBD" w14:textId="008A1935" w:rsidR="00472F64" w:rsidRPr="00DC2120" w:rsidRDefault="00472F64" w:rsidP="00DC2120">
            <w:pPr>
              <w:pStyle w:val="Paragraph"/>
              <w:spacing w:after="0" w:line="240" w:lineRule="auto"/>
              <w:rPr>
                <w:sz w:val="22"/>
                <w:szCs w:val="22"/>
              </w:rPr>
            </w:pPr>
            <w:r w:rsidRPr="00DC2120">
              <w:rPr>
                <w:sz w:val="22"/>
                <w:szCs w:val="22"/>
              </w:rPr>
              <w:t>U22</w:t>
            </w:r>
          </w:p>
        </w:tc>
        <w:tc>
          <w:tcPr>
            <w:tcW w:w="4488" w:type="dxa"/>
          </w:tcPr>
          <w:p w14:paraId="28F99355" w14:textId="62D7ED3F" w:rsidR="00472F64" w:rsidRPr="00DC2120" w:rsidRDefault="00472F64" w:rsidP="00DC2120">
            <w:pPr>
              <w:pStyle w:val="Paragraph"/>
              <w:spacing w:after="0" w:line="240" w:lineRule="auto"/>
              <w:rPr>
                <w:sz w:val="22"/>
                <w:szCs w:val="22"/>
              </w:rPr>
            </w:pPr>
            <w:r w:rsidRPr="00DC2120">
              <w:rPr>
                <w:sz w:val="22"/>
                <w:szCs w:val="22"/>
              </w:rPr>
              <w:t>Each rule has a responsibility indicator which states to who the rule applies (i.e. track worker or driver etc.) needs to be displayed</w:t>
            </w:r>
            <w:r w:rsidR="00045554" w:rsidRPr="00DC2120">
              <w:rPr>
                <w:sz w:val="22"/>
                <w:szCs w:val="22"/>
              </w:rPr>
              <w:t>.</w:t>
            </w:r>
          </w:p>
        </w:tc>
        <w:tc>
          <w:tcPr>
            <w:tcW w:w="7560" w:type="dxa"/>
          </w:tcPr>
          <w:p w14:paraId="2A58D354" w14:textId="71BE6424" w:rsidR="00472F64" w:rsidRPr="00DC2120" w:rsidDel="00717C23" w:rsidRDefault="00875276" w:rsidP="00DC2120">
            <w:pPr>
              <w:pStyle w:val="Paragraph"/>
              <w:spacing w:after="0" w:line="240" w:lineRule="auto"/>
              <w:rPr>
                <w:sz w:val="22"/>
                <w:szCs w:val="22"/>
              </w:rPr>
            </w:pPr>
            <w:r w:rsidRPr="00DC2120">
              <w:rPr>
                <w:sz w:val="22"/>
                <w:szCs w:val="22"/>
              </w:rPr>
              <w:t>The responsibility</w:t>
            </w:r>
            <w:r w:rsidR="00C62EE8" w:rsidRPr="00DC2120">
              <w:rPr>
                <w:sz w:val="22"/>
                <w:szCs w:val="22"/>
              </w:rPr>
              <w:t xml:space="preserve"> indicators are currently displayed within the page margins for the PDF documents, and very left and right page orientation due to ring binding. The orientation of the responsibility indicators within the mobile format may have to change based on the viewable area to ensure the context is maintained with the associated rule.</w:t>
            </w:r>
          </w:p>
        </w:tc>
        <w:tc>
          <w:tcPr>
            <w:tcW w:w="1229" w:type="dxa"/>
          </w:tcPr>
          <w:p w14:paraId="0995FC26" w14:textId="10B57783"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1E3A5B30" w14:textId="77777777" w:rsidTr="00DC2120">
        <w:tc>
          <w:tcPr>
            <w:tcW w:w="988" w:type="dxa"/>
          </w:tcPr>
          <w:p w14:paraId="716AEAA3" w14:textId="1CB6861A" w:rsidR="00472F64" w:rsidRPr="00DC2120" w:rsidRDefault="00472F64" w:rsidP="00DC2120">
            <w:pPr>
              <w:pStyle w:val="Paragraph"/>
              <w:spacing w:after="0" w:line="240" w:lineRule="auto"/>
              <w:rPr>
                <w:sz w:val="22"/>
                <w:szCs w:val="22"/>
              </w:rPr>
            </w:pPr>
            <w:r w:rsidRPr="00DC2120">
              <w:rPr>
                <w:sz w:val="22"/>
                <w:szCs w:val="22"/>
              </w:rPr>
              <w:t>U23</w:t>
            </w:r>
          </w:p>
        </w:tc>
        <w:tc>
          <w:tcPr>
            <w:tcW w:w="4488" w:type="dxa"/>
          </w:tcPr>
          <w:p w14:paraId="2DB85BF0" w14:textId="21435F0D" w:rsidR="00472F64" w:rsidRPr="00DC2120" w:rsidRDefault="00472F64" w:rsidP="00DC2120">
            <w:pPr>
              <w:pStyle w:val="Paragraph"/>
              <w:spacing w:after="0" w:line="240" w:lineRule="auto"/>
              <w:rPr>
                <w:sz w:val="22"/>
                <w:szCs w:val="22"/>
              </w:rPr>
            </w:pPr>
            <w:r w:rsidRPr="00DC2120">
              <w:rPr>
                <w:sz w:val="22"/>
                <w:szCs w:val="22"/>
              </w:rPr>
              <w:t>The size of files are small enough to be downloaded on devices</w:t>
            </w:r>
            <w:r w:rsidR="00045554" w:rsidRPr="00DC2120">
              <w:rPr>
                <w:sz w:val="22"/>
                <w:szCs w:val="22"/>
              </w:rPr>
              <w:t>.</w:t>
            </w:r>
          </w:p>
        </w:tc>
        <w:tc>
          <w:tcPr>
            <w:tcW w:w="7560" w:type="dxa"/>
          </w:tcPr>
          <w:p w14:paraId="761EA209" w14:textId="09B27D65" w:rsidR="00472F64" w:rsidRPr="00DC2120" w:rsidDel="00717C23" w:rsidRDefault="00C62EE8" w:rsidP="00DC2120">
            <w:pPr>
              <w:pStyle w:val="Paragraph"/>
              <w:spacing w:after="0" w:line="240" w:lineRule="auto"/>
              <w:rPr>
                <w:sz w:val="22"/>
                <w:szCs w:val="22"/>
              </w:rPr>
            </w:pPr>
            <w:r w:rsidRPr="00DC2120">
              <w:rPr>
                <w:sz w:val="22"/>
                <w:szCs w:val="22"/>
              </w:rPr>
              <w:t>RSSB doesn’t have any control over the end user devices, so a baseline would need to be established based on anticipated users, devices, and technical solutions.</w:t>
            </w:r>
          </w:p>
        </w:tc>
        <w:tc>
          <w:tcPr>
            <w:tcW w:w="1229" w:type="dxa"/>
          </w:tcPr>
          <w:p w14:paraId="14ABCF3F" w14:textId="30A233C4"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6B46F471" w14:textId="77777777" w:rsidTr="00DC2120">
        <w:tc>
          <w:tcPr>
            <w:tcW w:w="988" w:type="dxa"/>
          </w:tcPr>
          <w:p w14:paraId="3FC8F5DD" w14:textId="77777777" w:rsidR="00472F64" w:rsidRPr="00DC2120" w:rsidRDefault="00472F64" w:rsidP="00DC2120">
            <w:pPr>
              <w:pStyle w:val="Paragraph"/>
              <w:spacing w:after="0" w:line="240" w:lineRule="auto"/>
              <w:rPr>
                <w:sz w:val="22"/>
                <w:szCs w:val="22"/>
              </w:rPr>
            </w:pPr>
            <w:r w:rsidRPr="00DC2120">
              <w:rPr>
                <w:sz w:val="22"/>
                <w:szCs w:val="22"/>
              </w:rPr>
              <w:lastRenderedPageBreak/>
              <w:t>U24</w:t>
            </w:r>
          </w:p>
        </w:tc>
        <w:tc>
          <w:tcPr>
            <w:tcW w:w="4488" w:type="dxa"/>
          </w:tcPr>
          <w:p w14:paraId="1B8CE652" w14:textId="23A72300" w:rsidR="00472F64" w:rsidRPr="00DC2120" w:rsidRDefault="00472F64" w:rsidP="00DC2120">
            <w:pPr>
              <w:pStyle w:val="Paragraph"/>
              <w:spacing w:after="0" w:line="240" w:lineRule="auto"/>
              <w:rPr>
                <w:sz w:val="22"/>
                <w:szCs w:val="22"/>
              </w:rPr>
            </w:pPr>
            <w:r w:rsidRPr="00DC2120">
              <w:rPr>
                <w:sz w:val="22"/>
                <w:szCs w:val="22"/>
              </w:rPr>
              <w:t>Users to submit comments to the enquiry desk to provide feedback – a live link to be shown on the end solution</w:t>
            </w:r>
            <w:r w:rsidR="00045554" w:rsidRPr="00DC2120">
              <w:rPr>
                <w:sz w:val="22"/>
                <w:szCs w:val="22"/>
              </w:rPr>
              <w:t>.</w:t>
            </w:r>
          </w:p>
        </w:tc>
        <w:tc>
          <w:tcPr>
            <w:tcW w:w="7560" w:type="dxa"/>
          </w:tcPr>
          <w:p w14:paraId="48E7E980" w14:textId="3C884A0C" w:rsidR="00472F64" w:rsidRPr="00DC2120" w:rsidRDefault="00532A1F" w:rsidP="00DC2120">
            <w:pPr>
              <w:pStyle w:val="Paragraph"/>
              <w:spacing w:after="0" w:line="240" w:lineRule="auto"/>
              <w:rPr>
                <w:sz w:val="22"/>
                <w:szCs w:val="22"/>
              </w:rPr>
            </w:pPr>
            <w:r w:rsidRPr="00DC2120">
              <w:rPr>
                <w:sz w:val="22"/>
                <w:szCs w:val="22"/>
              </w:rPr>
              <w:t>This could be an enquiry form included as part of the solution derived from B1, which submits the information to a specific recipient within the supplier, or RSSB post implementation warranty period.</w:t>
            </w:r>
            <w:r w:rsidR="007128EF" w:rsidRPr="00DC2120">
              <w:rPr>
                <w:sz w:val="22"/>
                <w:szCs w:val="22"/>
              </w:rPr>
              <w:t xml:space="preserve"> </w:t>
            </w:r>
          </w:p>
        </w:tc>
        <w:tc>
          <w:tcPr>
            <w:tcW w:w="1229" w:type="dxa"/>
          </w:tcPr>
          <w:p w14:paraId="076C92C3" w14:textId="77FF296F" w:rsidR="00472F64" w:rsidRPr="00DC2120" w:rsidRDefault="00450698" w:rsidP="00DC2120">
            <w:pPr>
              <w:pStyle w:val="Paragraph"/>
              <w:spacing w:after="0" w:line="240" w:lineRule="auto"/>
              <w:rPr>
                <w:sz w:val="22"/>
                <w:szCs w:val="22"/>
              </w:rPr>
            </w:pPr>
            <w:r w:rsidRPr="00DC2120">
              <w:rPr>
                <w:sz w:val="22"/>
                <w:szCs w:val="22"/>
              </w:rPr>
              <w:t>M</w:t>
            </w:r>
          </w:p>
        </w:tc>
      </w:tr>
      <w:tr w:rsidR="007F3D58" w:rsidRPr="00DC2120" w14:paraId="384F4189" w14:textId="77777777" w:rsidTr="00DC2120">
        <w:tc>
          <w:tcPr>
            <w:tcW w:w="988" w:type="dxa"/>
          </w:tcPr>
          <w:p w14:paraId="1C1C7655" w14:textId="77777777" w:rsidR="00472F64" w:rsidRPr="00DC2120" w:rsidRDefault="00472F64" w:rsidP="00DC2120">
            <w:pPr>
              <w:pStyle w:val="Paragraph"/>
              <w:spacing w:after="0" w:line="240" w:lineRule="auto"/>
              <w:rPr>
                <w:sz w:val="22"/>
                <w:szCs w:val="22"/>
              </w:rPr>
            </w:pPr>
            <w:r w:rsidRPr="00DC2120">
              <w:rPr>
                <w:sz w:val="22"/>
                <w:szCs w:val="22"/>
              </w:rPr>
              <w:t>U25</w:t>
            </w:r>
          </w:p>
        </w:tc>
        <w:tc>
          <w:tcPr>
            <w:tcW w:w="4488" w:type="dxa"/>
          </w:tcPr>
          <w:p w14:paraId="0AF46849" w14:textId="77777777" w:rsidR="00472F64" w:rsidRPr="00DC2120" w:rsidRDefault="00472F64" w:rsidP="00DC2120">
            <w:pPr>
              <w:pStyle w:val="Paragraph"/>
              <w:spacing w:after="0" w:line="240" w:lineRule="auto"/>
              <w:rPr>
                <w:sz w:val="22"/>
                <w:szCs w:val="22"/>
              </w:rPr>
            </w:pPr>
            <w:r w:rsidRPr="00DC2120">
              <w:rPr>
                <w:sz w:val="22"/>
                <w:szCs w:val="22"/>
              </w:rPr>
              <w:t>The solution shall be battery efficient and shall cause a reasonable drain on the power of a mobile device.</w:t>
            </w:r>
          </w:p>
          <w:p w14:paraId="5D515DFB" w14:textId="53EEFE81" w:rsidR="00472F64" w:rsidRPr="00DC2120" w:rsidRDefault="00472F64" w:rsidP="00DC2120">
            <w:pPr>
              <w:pStyle w:val="Paragraph"/>
              <w:spacing w:after="0" w:line="240" w:lineRule="auto"/>
              <w:rPr>
                <w:color w:val="FF0000"/>
                <w:sz w:val="22"/>
                <w:szCs w:val="22"/>
              </w:rPr>
            </w:pPr>
            <w:r w:rsidRPr="00DC2120">
              <w:rPr>
                <w:sz w:val="22"/>
                <w:szCs w:val="22"/>
              </w:rPr>
              <w:t>An organisation’s mobile device has got to last as long as possible without utilising all of the resources. Therefore the design of the mobile application has got to take this into account.</w:t>
            </w:r>
          </w:p>
        </w:tc>
        <w:tc>
          <w:tcPr>
            <w:tcW w:w="7560" w:type="dxa"/>
          </w:tcPr>
          <w:p w14:paraId="04FEBDA6" w14:textId="3549F108" w:rsidR="00472F64" w:rsidRPr="00DC2120" w:rsidRDefault="00532A1F" w:rsidP="00DC2120">
            <w:pPr>
              <w:pStyle w:val="Paragraph"/>
              <w:spacing w:after="0" w:line="240" w:lineRule="auto"/>
              <w:rPr>
                <w:sz w:val="22"/>
                <w:szCs w:val="22"/>
              </w:rPr>
            </w:pPr>
            <w:r w:rsidRPr="00DC2120">
              <w:rPr>
                <w:sz w:val="22"/>
                <w:szCs w:val="22"/>
              </w:rPr>
              <w:t>No guidance, same requirement as B18.</w:t>
            </w:r>
          </w:p>
        </w:tc>
        <w:tc>
          <w:tcPr>
            <w:tcW w:w="1229" w:type="dxa"/>
          </w:tcPr>
          <w:p w14:paraId="158F5F7F" w14:textId="03F5BA75"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31AEE6FB" w14:textId="77777777" w:rsidTr="00DC2120">
        <w:tc>
          <w:tcPr>
            <w:tcW w:w="988" w:type="dxa"/>
          </w:tcPr>
          <w:p w14:paraId="69CE3A5D" w14:textId="1DDFF4D7" w:rsidR="00427239" w:rsidRPr="00DC2120" w:rsidRDefault="00427239" w:rsidP="00DC2120">
            <w:pPr>
              <w:pStyle w:val="Paragraph"/>
              <w:spacing w:after="0" w:line="240" w:lineRule="auto"/>
              <w:rPr>
                <w:sz w:val="22"/>
                <w:szCs w:val="22"/>
              </w:rPr>
            </w:pPr>
            <w:r w:rsidRPr="00DC2120">
              <w:rPr>
                <w:sz w:val="22"/>
                <w:szCs w:val="22"/>
              </w:rPr>
              <w:t>U26</w:t>
            </w:r>
          </w:p>
        </w:tc>
        <w:tc>
          <w:tcPr>
            <w:tcW w:w="4488" w:type="dxa"/>
          </w:tcPr>
          <w:p w14:paraId="27A1E7EA" w14:textId="5012837D" w:rsidR="00427239" w:rsidRPr="00DC2120" w:rsidRDefault="00427239" w:rsidP="00DC2120">
            <w:pPr>
              <w:pStyle w:val="Paragraph"/>
              <w:spacing w:after="0" w:line="240" w:lineRule="auto"/>
              <w:rPr>
                <w:sz w:val="22"/>
                <w:szCs w:val="22"/>
              </w:rPr>
            </w:pPr>
            <w:r w:rsidRPr="00DC2120">
              <w:rPr>
                <w:sz w:val="22"/>
                <w:szCs w:val="22"/>
              </w:rPr>
              <w:t>The system shall support the user in obtaining access to other related information, for example: links to OpsWeb</w:t>
            </w:r>
            <w:r w:rsidR="00FF3E18" w:rsidRPr="00DC2120">
              <w:rPr>
                <w:sz w:val="22"/>
                <w:szCs w:val="22"/>
              </w:rPr>
              <w:t>.</w:t>
            </w:r>
          </w:p>
        </w:tc>
        <w:tc>
          <w:tcPr>
            <w:tcW w:w="7560" w:type="dxa"/>
          </w:tcPr>
          <w:p w14:paraId="1CE3C74B" w14:textId="59A8A8F7" w:rsidR="00427239" w:rsidRPr="00DC2120" w:rsidRDefault="00DB50CC" w:rsidP="00DC2120">
            <w:pPr>
              <w:pStyle w:val="Paragraph"/>
              <w:spacing w:after="0" w:line="240" w:lineRule="auto"/>
              <w:rPr>
                <w:sz w:val="22"/>
                <w:szCs w:val="22"/>
              </w:rPr>
            </w:pPr>
            <w:r w:rsidRPr="00DC2120">
              <w:rPr>
                <w:sz w:val="22"/>
                <w:szCs w:val="22"/>
              </w:rPr>
              <w:t>See r</w:t>
            </w:r>
            <w:r w:rsidR="00427239" w:rsidRPr="00DC2120">
              <w:rPr>
                <w:sz w:val="22"/>
                <w:szCs w:val="22"/>
              </w:rPr>
              <w:t>elated business requirement B24</w:t>
            </w:r>
            <w:r w:rsidR="00FF3E18" w:rsidRPr="00DC2120">
              <w:rPr>
                <w:sz w:val="22"/>
                <w:szCs w:val="22"/>
              </w:rPr>
              <w:t>.</w:t>
            </w:r>
          </w:p>
          <w:p w14:paraId="094AC597" w14:textId="714B3D7B" w:rsidR="00427239" w:rsidRPr="00DC2120" w:rsidRDefault="00427239" w:rsidP="00DC2120">
            <w:pPr>
              <w:pStyle w:val="Paragraph"/>
              <w:spacing w:after="0" w:line="240" w:lineRule="auto"/>
              <w:rPr>
                <w:sz w:val="22"/>
                <w:szCs w:val="22"/>
              </w:rPr>
            </w:pPr>
            <w:r w:rsidRPr="00DC2120">
              <w:rPr>
                <w:sz w:val="22"/>
                <w:szCs w:val="22"/>
              </w:rPr>
              <w:t xml:space="preserve">Providing the user with notification / access to related information considered to </w:t>
            </w:r>
            <w:r w:rsidR="00450698" w:rsidRPr="00DC2120">
              <w:rPr>
                <w:sz w:val="22"/>
                <w:szCs w:val="22"/>
              </w:rPr>
              <w:t xml:space="preserve">be </w:t>
            </w:r>
            <w:r w:rsidRPr="00DC2120">
              <w:rPr>
                <w:sz w:val="22"/>
                <w:szCs w:val="22"/>
              </w:rPr>
              <w:t>useful, but would need to be strictly controlled by RSSB</w:t>
            </w:r>
            <w:r w:rsidR="00FF3E18" w:rsidRPr="00DC2120">
              <w:rPr>
                <w:sz w:val="22"/>
                <w:szCs w:val="22"/>
              </w:rPr>
              <w:t>.</w:t>
            </w:r>
          </w:p>
        </w:tc>
        <w:tc>
          <w:tcPr>
            <w:tcW w:w="1229" w:type="dxa"/>
          </w:tcPr>
          <w:p w14:paraId="148AF392" w14:textId="4DDE0FD0" w:rsidR="00427239" w:rsidRPr="00DC2120" w:rsidRDefault="00427239" w:rsidP="00DC2120">
            <w:pPr>
              <w:pStyle w:val="Paragraph"/>
              <w:spacing w:after="0" w:line="240" w:lineRule="auto"/>
              <w:rPr>
                <w:sz w:val="22"/>
                <w:szCs w:val="22"/>
              </w:rPr>
            </w:pPr>
            <w:r w:rsidRPr="00DC2120">
              <w:rPr>
                <w:sz w:val="22"/>
                <w:szCs w:val="22"/>
              </w:rPr>
              <w:t>M</w:t>
            </w:r>
          </w:p>
        </w:tc>
      </w:tr>
      <w:tr w:rsidR="007F3D58" w:rsidRPr="00DC2120" w14:paraId="19EC96EE" w14:textId="77777777" w:rsidTr="00DC2120">
        <w:tc>
          <w:tcPr>
            <w:tcW w:w="988" w:type="dxa"/>
          </w:tcPr>
          <w:p w14:paraId="72851AB9" w14:textId="2466EFDF" w:rsidR="00427239" w:rsidRPr="00DC2120" w:rsidRDefault="00427239" w:rsidP="00DC2120">
            <w:pPr>
              <w:pStyle w:val="Paragraph"/>
              <w:spacing w:after="0" w:line="240" w:lineRule="auto"/>
              <w:rPr>
                <w:sz w:val="22"/>
                <w:szCs w:val="22"/>
              </w:rPr>
            </w:pPr>
            <w:r w:rsidRPr="00DC2120">
              <w:rPr>
                <w:sz w:val="22"/>
                <w:szCs w:val="22"/>
              </w:rPr>
              <w:t>U27</w:t>
            </w:r>
          </w:p>
        </w:tc>
        <w:tc>
          <w:tcPr>
            <w:tcW w:w="4488" w:type="dxa"/>
          </w:tcPr>
          <w:p w14:paraId="775F0E09" w14:textId="2088ADFB" w:rsidR="00427239" w:rsidRPr="00DC2120" w:rsidRDefault="00427239" w:rsidP="00DC2120">
            <w:pPr>
              <w:pStyle w:val="Paragraph"/>
              <w:spacing w:after="0" w:line="240" w:lineRule="auto"/>
              <w:rPr>
                <w:sz w:val="22"/>
                <w:szCs w:val="22"/>
              </w:rPr>
            </w:pPr>
            <w:r w:rsidRPr="00DC2120">
              <w:rPr>
                <w:sz w:val="22"/>
                <w:szCs w:val="22"/>
              </w:rPr>
              <w:t>The system shall notify the user of current consultations relating rule book content that is applicable to their functional role</w:t>
            </w:r>
            <w:r w:rsidR="00FF3E18" w:rsidRPr="00DC2120">
              <w:rPr>
                <w:sz w:val="22"/>
                <w:szCs w:val="22"/>
              </w:rPr>
              <w:t>.</w:t>
            </w:r>
          </w:p>
        </w:tc>
        <w:tc>
          <w:tcPr>
            <w:tcW w:w="7560" w:type="dxa"/>
          </w:tcPr>
          <w:p w14:paraId="4761B5FA" w14:textId="3666DF80" w:rsidR="00427239" w:rsidRPr="00DC2120" w:rsidRDefault="00DB50CC" w:rsidP="00DC2120">
            <w:pPr>
              <w:pStyle w:val="Paragraph"/>
              <w:spacing w:after="0" w:line="240" w:lineRule="auto"/>
              <w:rPr>
                <w:sz w:val="22"/>
                <w:szCs w:val="22"/>
              </w:rPr>
            </w:pPr>
            <w:r w:rsidRPr="00DC2120">
              <w:rPr>
                <w:sz w:val="22"/>
                <w:szCs w:val="22"/>
              </w:rPr>
              <w:t xml:space="preserve">See related </w:t>
            </w:r>
            <w:r w:rsidR="00427239" w:rsidRPr="00DC2120">
              <w:rPr>
                <w:sz w:val="22"/>
                <w:szCs w:val="22"/>
              </w:rPr>
              <w:t>business requirement B4</w:t>
            </w:r>
            <w:r w:rsidR="00FF3E18" w:rsidRPr="00DC2120">
              <w:rPr>
                <w:sz w:val="22"/>
                <w:szCs w:val="22"/>
              </w:rPr>
              <w:t>.</w:t>
            </w:r>
          </w:p>
          <w:p w14:paraId="14AA5F97" w14:textId="36872790" w:rsidR="00427239" w:rsidRPr="00DC2120" w:rsidRDefault="00427239" w:rsidP="00DC2120">
            <w:pPr>
              <w:pStyle w:val="Paragraph"/>
              <w:spacing w:after="0" w:line="240" w:lineRule="auto"/>
              <w:rPr>
                <w:sz w:val="22"/>
                <w:szCs w:val="22"/>
              </w:rPr>
            </w:pPr>
            <w:r w:rsidRPr="00DC2120">
              <w:rPr>
                <w:sz w:val="22"/>
                <w:szCs w:val="22"/>
              </w:rPr>
              <w:t>User will be made aware of the opportunity to participate in the consultation and actively engaged in change</w:t>
            </w:r>
            <w:r w:rsidR="00FF3E18" w:rsidRPr="00DC2120">
              <w:rPr>
                <w:sz w:val="22"/>
                <w:szCs w:val="22"/>
              </w:rPr>
              <w:t>.</w:t>
            </w:r>
          </w:p>
        </w:tc>
        <w:tc>
          <w:tcPr>
            <w:tcW w:w="1229" w:type="dxa"/>
          </w:tcPr>
          <w:p w14:paraId="6721E21E" w14:textId="20A0AF66" w:rsidR="00427239" w:rsidRPr="00DC2120" w:rsidRDefault="00427239" w:rsidP="00DC2120">
            <w:pPr>
              <w:pStyle w:val="Paragraph"/>
              <w:spacing w:after="0" w:line="240" w:lineRule="auto"/>
              <w:rPr>
                <w:sz w:val="22"/>
                <w:szCs w:val="22"/>
              </w:rPr>
            </w:pPr>
            <w:r w:rsidRPr="00DC2120">
              <w:rPr>
                <w:sz w:val="22"/>
                <w:szCs w:val="22"/>
              </w:rPr>
              <w:t>M</w:t>
            </w:r>
          </w:p>
        </w:tc>
      </w:tr>
      <w:tr w:rsidR="0085597F" w:rsidRPr="00DC2120" w14:paraId="17350CC5" w14:textId="77777777" w:rsidTr="00DC2120">
        <w:tc>
          <w:tcPr>
            <w:tcW w:w="988" w:type="dxa"/>
          </w:tcPr>
          <w:p w14:paraId="28DBB1AA" w14:textId="6937950A" w:rsidR="0085597F" w:rsidRPr="00DC2120" w:rsidRDefault="0085597F" w:rsidP="00DC2120">
            <w:pPr>
              <w:pStyle w:val="Paragraph"/>
              <w:spacing w:after="0" w:line="240" w:lineRule="auto"/>
              <w:rPr>
                <w:sz w:val="22"/>
                <w:szCs w:val="22"/>
              </w:rPr>
            </w:pPr>
            <w:r w:rsidRPr="00DC2120">
              <w:rPr>
                <w:sz w:val="22"/>
                <w:szCs w:val="22"/>
              </w:rPr>
              <w:t>U28</w:t>
            </w:r>
          </w:p>
        </w:tc>
        <w:tc>
          <w:tcPr>
            <w:tcW w:w="4488" w:type="dxa"/>
          </w:tcPr>
          <w:p w14:paraId="0F3B9117" w14:textId="538253DE" w:rsidR="0085597F" w:rsidRPr="00DC2120" w:rsidRDefault="000D4E9B" w:rsidP="00DC2120">
            <w:pPr>
              <w:pStyle w:val="Paragraph"/>
              <w:spacing w:after="0" w:line="240" w:lineRule="auto"/>
              <w:rPr>
                <w:sz w:val="22"/>
                <w:szCs w:val="22"/>
              </w:rPr>
            </w:pPr>
            <w:r w:rsidRPr="00DC2120">
              <w:rPr>
                <w:sz w:val="22"/>
                <w:szCs w:val="22"/>
              </w:rPr>
              <w:t xml:space="preserve">Users require the ability to capture rationale </w:t>
            </w:r>
            <w:r w:rsidR="00F84AE0" w:rsidRPr="00DC2120">
              <w:rPr>
                <w:sz w:val="22"/>
                <w:szCs w:val="22"/>
              </w:rPr>
              <w:t xml:space="preserve">and explanation of change </w:t>
            </w:r>
            <w:r w:rsidRPr="00DC2120">
              <w:rPr>
                <w:sz w:val="22"/>
                <w:szCs w:val="22"/>
              </w:rPr>
              <w:t>at a granular level and high level against the converted content and new content.</w:t>
            </w:r>
          </w:p>
        </w:tc>
        <w:tc>
          <w:tcPr>
            <w:tcW w:w="7560" w:type="dxa"/>
          </w:tcPr>
          <w:p w14:paraId="62847207" w14:textId="129C656F" w:rsidR="00D16A31" w:rsidRPr="00DC2120" w:rsidRDefault="000D4E9B" w:rsidP="00DC2120">
            <w:pPr>
              <w:pStyle w:val="Paragraph"/>
              <w:spacing w:after="0" w:line="240" w:lineRule="auto"/>
              <w:rPr>
                <w:sz w:val="22"/>
                <w:szCs w:val="22"/>
              </w:rPr>
            </w:pPr>
            <w:r w:rsidRPr="00DC2120">
              <w:rPr>
                <w:sz w:val="22"/>
                <w:szCs w:val="22"/>
              </w:rPr>
              <w:t>Within a rule book module</w:t>
            </w:r>
            <w:r w:rsidR="00D16A31" w:rsidRPr="00DC2120">
              <w:rPr>
                <w:sz w:val="22"/>
                <w:szCs w:val="22"/>
              </w:rPr>
              <w:t>,</w:t>
            </w:r>
            <w:r w:rsidRPr="00DC2120">
              <w:rPr>
                <w:sz w:val="22"/>
                <w:szCs w:val="22"/>
              </w:rPr>
              <w:t xml:space="preserve"> a rule may contain several paragraphs, bullet lists,</w:t>
            </w:r>
            <w:r w:rsidR="00D16A31" w:rsidRPr="00DC2120">
              <w:rPr>
                <w:sz w:val="22"/>
                <w:szCs w:val="22"/>
              </w:rPr>
              <w:t xml:space="preserve"> and</w:t>
            </w:r>
            <w:r w:rsidRPr="00DC2120">
              <w:rPr>
                <w:sz w:val="22"/>
                <w:szCs w:val="22"/>
              </w:rPr>
              <w:t xml:space="preserve"> images which may require a rational</w:t>
            </w:r>
            <w:r w:rsidR="00F84AE0" w:rsidRPr="00DC2120">
              <w:rPr>
                <w:sz w:val="22"/>
                <w:szCs w:val="22"/>
              </w:rPr>
              <w:t>e and explanation of change</w:t>
            </w:r>
            <w:r w:rsidRPr="00DC2120">
              <w:rPr>
                <w:sz w:val="22"/>
                <w:szCs w:val="22"/>
              </w:rPr>
              <w:t xml:space="preserve"> for each element or </w:t>
            </w:r>
            <w:r w:rsidR="00D16A31" w:rsidRPr="00DC2120">
              <w:rPr>
                <w:sz w:val="22"/>
                <w:szCs w:val="22"/>
              </w:rPr>
              <w:t xml:space="preserve">a rationale for the collection of elements. Rationales </w:t>
            </w:r>
            <w:r w:rsidR="00F84AE0" w:rsidRPr="00DC2120">
              <w:rPr>
                <w:sz w:val="22"/>
                <w:szCs w:val="22"/>
              </w:rPr>
              <w:t xml:space="preserve">and explanation of change </w:t>
            </w:r>
            <w:r w:rsidR="00D16A31" w:rsidRPr="00DC2120">
              <w:rPr>
                <w:sz w:val="22"/>
                <w:szCs w:val="22"/>
              </w:rPr>
              <w:t xml:space="preserve">are not currently captured or displayed within the PDF rule books, and therefore a placeholder needs to be identified and available within the converted content and authoring templates for amending and creating new content. </w:t>
            </w:r>
          </w:p>
          <w:p w14:paraId="7B39DA05" w14:textId="5F0CA0C5" w:rsidR="0085597F" w:rsidRPr="00DC2120" w:rsidRDefault="00D16A31" w:rsidP="00DC2120">
            <w:pPr>
              <w:pStyle w:val="Paragraph"/>
              <w:spacing w:after="0" w:line="240" w:lineRule="auto"/>
              <w:rPr>
                <w:sz w:val="22"/>
                <w:szCs w:val="22"/>
              </w:rPr>
            </w:pPr>
            <w:r w:rsidRPr="00DC2120">
              <w:rPr>
                <w:sz w:val="22"/>
                <w:szCs w:val="22"/>
              </w:rPr>
              <w:t>It would be beneficial if the rational</w:t>
            </w:r>
            <w:r w:rsidR="00F84AE0" w:rsidRPr="00DC2120">
              <w:rPr>
                <w:sz w:val="22"/>
                <w:szCs w:val="22"/>
              </w:rPr>
              <w:t>e</w:t>
            </w:r>
            <w:r w:rsidRPr="00DC2120">
              <w:rPr>
                <w:sz w:val="22"/>
                <w:szCs w:val="22"/>
              </w:rPr>
              <w:t xml:space="preserve"> can be captured as part of the conversion process, rather manual than copy/paste when the content has been migrated to the RMDB.</w:t>
            </w:r>
            <w:r w:rsidR="00F84AE0" w:rsidRPr="00DC2120">
              <w:rPr>
                <w:sz w:val="22"/>
                <w:szCs w:val="22"/>
              </w:rPr>
              <w:t xml:space="preserve"> Explanation of change will be captured as content is amended.</w:t>
            </w:r>
          </w:p>
        </w:tc>
        <w:tc>
          <w:tcPr>
            <w:tcW w:w="1229" w:type="dxa"/>
          </w:tcPr>
          <w:p w14:paraId="756DFAA2" w14:textId="4E104DC6" w:rsidR="0085597F" w:rsidRPr="00DC2120" w:rsidRDefault="00D16A31" w:rsidP="00DC2120">
            <w:pPr>
              <w:pStyle w:val="Paragraph"/>
              <w:spacing w:after="0" w:line="240" w:lineRule="auto"/>
              <w:rPr>
                <w:sz w:val="22"/>
                <w:szCs w:val="22"/>
              </w:rPr>
            </w:pPr>
            <w:r w:rsidRPr="00DC2120">
              <w:rPr>
                <w:sz w:val="22"/>
                <w:szCs w:val="22"/>
              </w:rPr>
              <w:t>M</w:t>
            </w:r>
          </w:p>
        </w:tc>
      </w:tr>
      <w:tr w:rsidR="006F59D3" w:rsidRPr="00DC2120" w14:paraId="50AB5493" w14:textId="77777777" w:rsidTr="00D26C1B">
        <w:tc>
          <w:tcPr>
            <w:tcW w:w="14265" w:type="dxa"/>
            <w:gridSpan w:val="4"/>
            <w:shd w:val="clear" w:color="auto" w:fill="D9D9D9" w:themeFill="background1" w:themeFillShade="D9"/>
          </w:tcPr>
          <w:p w14:paraId="2223C0E2" w14:textId="213C35C3" w:rsidR="006F59D3" w:rsidRPr="00DC2120" w:rsidRDefault="006F59D3" w:rsidP="00DC2120">
            <w:pPr>
              <w:pStyle w:val="Paragraph"/>
              <w:spacing w:after="0" w:line="240" w:lineRule="auto"/>
              <w:jc w:val="center"/>
              <w:rPr>
                <w:b/>
                <w:sz w:val="22"/>
                <w:szCs w:val="22"/>
              </w:rPr>
            </w:pPr>
            <w:r w:rsidRPr="00DC2120">
              <w:rPr>
                <w:b/>
                <w:sz w:val="22"/>
                <w:szCs w:val="22"/>
              </w:rPr>
              <w:t>RSSB MEMBER ORGANISATION REQUIREMENTS</w:t>
            </w:r>
            <w:r w:rsidR="00CE0166" w:rsidRPr="00DC2120">
              <w:rPr>
                <w:b/>
                <w:sz w:val="22"/>
                <w:szCs w:val="22"/>
              </w:rPr>
              <w:br/>
            </w:r>
          </w:p>
        </w:tc>
      </w:tr>
      <w:tr w:rsidR="007F3D58" w:rsidRPr="00DC2120" w14:paraId="4FA61B49" w14:textId="77777777" w:rsidTr="00DC2120">
        <w:tc>
          <w:tcPr>
            <w:tcW w:w="988" w:type="dxa"/>
            <w:shd w:val="clear" w:color="auto" w:fill="D9D9D9" w:themeFill="background1" w:themeFillShade="D9"/>
          </w:tcPr>
          <w:p w14:paraId="57D86743" w14:textId="23990E30" w:rsidR="00472F64" w:rsidRPr="00DC2120" w:rsidRDefault="00472F64" w:rsidP="00DC2120">
            <w:pPr>
              <w:pStyle w:val="Paragraph"/>
              <w:spacing w:after="0" w:line="240" w:lineRule="auto"/>
              <w:rPr>
                <w:sz w:val="22"/>
                <w:szCs w:val="22"/>
              </w:rPr>
            </w:pPr>
            <w:r w:rsidRPr="00DC2120">
              <w:rPr>
                <w:sz w:val="22"/>
                <w:szCs w:val="22"/>
              </w:rPr>
              <w:t>Req. ID</w:t>
            </w:r>
          </w:p>
        </w:tc>
        <w:tc>
          <w:tcPr>
            <w:tcW w:w="4488" w:type="dxa"/>
            <w:shd w:val="clear" w:color="auto" w:fill="D9D9D9" w:themeFill="background1" w:themeFillShade="D9"/>
          </w:tcPr>
          <w:p w14:paraId="23FE69B5" w14:textId="4DBA6707" w:rsidR="00472F64" w:rsidRPr="00DC2120" w:rsidRDefault="00472F64" w:rsidP="00DC2120">
            <w:pPr>
              <w:pStyle w:val="Paragraph"/>
              <w:spacing w:after="0" w:line="240" w:lineRule="auto"/>
              <w:rPr>
                <w:sz w:val="22"/>
                <w:szCs w:val="22"/>
              </w:rPr>
            </w:pPr>
            <w:r w:rsidRPr="00DC2120">
              <w:rPr>
                <w:sz w:val="22"/>
                <w:szCs w:val="22"/>
              </w:rPr>
              <w:t>Description / User Story</w:t>
            </w:r>
          </w:p>
        </w:tc>
        <w:tc>
          <w:tcPr>
            <w:tcW w:w="7560" w:type="dxa"/>
            <w:shd w:val="clear" w:color="auto" w:fill="D9D9D9" w:themeFill="background1" w:themeFillShade="D9"/>
          </w:tcPr>
          <w:p w14:paraId="59230F2C" w14:textId="77777777" w:rsidR="00472F64" w:rsidRPr="00DC2120" w:rsidDel="00113E0B" w:rsidRDefault="00472F64" w:rsidP="00DC2120">
            <w:pPr>
              <w:pStyle w:val="Paragraph"/>
              <w:spacing w:after="0" w:line="240" w:lineRule="auto"/>
              <w:rPr>
                <w:sz w:val="22"/>
                <w:szCs w:val="22"/>
              </w:rPr>
            </w:pPr>
          </w:p>
        </w:tc>
        <w:tc>
          <w:tcPr>
            <w:tcW w:w="1229" w:type="dxa"/>
            <w:shd w:val="clear" w:color="auto" w:fill="D9D9D9" w:themeFill="background1" w:themeFillShade="D9"/>
          </w:tcPr>
          <w:p w14:paraId="7229FB99" w14:textId="7E1689BE" w:rsidR="00472F64" w:rsidRPr="00DC2120" w:rsidRDefault="00472F64" w:rsidP="00DC2120">
            <w:pPr>
              <w:pStyle w:val="Paragraph"/>
              <w:spacing w:after="0" w:line="240" w:lineRule="auto"/>
              <w:rPr>
                <w:sz w:val="22"/>
                <w:szCs w:val="22"/>
              </w:rPr>
            </w:pPr>
            <w:r w:rsidRPr="00DC2120">
              <w:rPr>
                <w:sz w:val="22"/>
                <w:szCs w:val="22"/>
              </w:rPr>
              <w:t>MOSCOW</w:t>
            </w:r>
          </w:p>
        </w:tc>
      </w:tr>
      <w:tr w:rsidR="007F3D58" w:rsidRPr="00DC2120" w14:paraId="50E22A9E" w14:textId="77777777" w:rsidTr="00DC2120">
        <w:tc>
          <w:tcPr>
            <w:tcW w:w="988" w:type="dxa"/>
          </w:tcPr>
          <w:p w14:paraId="32719F5B" w14:textId="77777777" w:rsidR="00472F64" w:rsidRPr="00DC2120" w:rsidRDefault="00472F64" w:rsidP="00DC2120">
            <w:pPr>
              <w:pStyle w:val="Paragraph"/>
              <w:spacing w:after="0" w:line="240" w:lineRule="auto"/>
              <w:rPr>
                <w:sz w:val="22"/>
                <w:szCs w:val="22"/>
              </w:rPr>
            </w:pPr>
            <w:r w:rsidRPr="00DC2120">
              <w:rPr>
                <w:sz w:val="22"/>
                <w:szCs w:val="22"/>
              </w:rPr>
              <w:t>S1</w:t>
            </w:r>
          </w:p>
        </w:tc>
        <w:tc>
          <w:tcPr>
            <w:tcW w:w="4488" w:type="dxa"/>
          </w:tcPr>
          <w:p w14:paraId="4BFB25BF" w14:textId="41A1EC0B" w:rsidR="00472F64" w:rsidRPr="00DC2120" w:rsidRDefault="00472F64" w:rsidP="00DC2120">
            <w:pPr>
              <w:pStyle w:val="Paragraph"/>
              <w:spacing w:after="0" w:line="240" w:lineRule="auto"/>
              <w:rPr>
                <w:sz w:val="22"/>
                <w:szCs w:val="22"/>
              </w:rPr>
            </w:pPr>
            <w:r w:rsidRPr="00DC2120">
              <w:rPr>
                <w:sz w:val="22"/>
                <w:szCs w:val="22"/>
              </w:rPr>
              <w:t xml:space="preserve">Stakeholders are able to register their </w:t>
            </w:r>
            <w:r w:rsidR="00F70DC5" w:rsidRPr="00DC2120">
              <w:rPr>
                <w:sz w:val="22"/>
                <w:szCs w:val="22"/>
              </w:rPr>
              <w:t xml:space="preserve">company’s </w:t>
            </w:r>
            <w:r w:rsidRPr="00DC2120">
              <w:rPr>
                <w:sz w:val="22"/>
                <w:szCs w:val="22"/>
              </w:rPr>
              <w:t>use of the digital Rule Book for their staff which will activate domain names for users to register against</w:t>
            </w:r>
            <w:r w:rsidR="00FF3E18" w:rsidRPr="00DC2120">
              <w:rPr>
                <w:sz w:val="22"/>
                <w:szCs w:val="22"/>
              </w:rPr>
              <w:t>.</w:t>
            </w:r>
          </w:p>
        </w:tc>
        <w:tc>
          <w:tcPr>
            <w:tcW w:w="7560" w:type="dxa"/>
          </w:tcPr>
          <w:p w14:paraId="67CC7415" w14:textId="69EDFA67" w:rsidR="00472F64" w:rsidRPr="00DC2120" w:rsidRDefault="00532A1F" w:rsidP="00DC2120">
            <w:pPr>
              <w:pStyle w:val="Paragraph"/>
              <w:spacing w:after="0" w:line="240" w:lineRule="auto"/>
              <w:rPr>
                <w:sz w:val="22"/>
                <w:szCs w:val="22"/>
              </w:rPr>
            </w:pPr>
            <w:r w:rsidRPr="00DC2120">
              <w:rPr>
                <w:sz w:val="22"/>
                <w:szCs w:val="22"/>
              </w:rPr>
              <w:t>See requirement B22.</w:t>
            </w:r>
          </w:p>
        </w:tc>
        <w:tc>
          <w:tcPr>
            <w:tcW w:w="1229" w:type="dxa"/>
          </w:tcPr>
          <w:p w14:paraId="7CE3F95C" w14:textId="7BE9498B" w:rsidR="00472F64" w:rsidRPr="00DC2120" w:rsidRDefault="0029539C" w:rsidP="00DC2120">
            <w:pPr>
              <w:pStyle w:val="Paragraph"/>
              <w:spacing w:after="0" w:line="240" w:lineRule="auto"/>
              <w:rPr>
                <w:sz w:val="22"/>
                <w:szCs w:val="22"/>
              </w:rPr>
            </w:pPr>
            <w:r w:rsidRPr="00DC2120">
              <w:rPr>
                <w:sz w:val="22"/>
                <w:szCs w:val="22"/>
              </w:rPr>
              <w:t>S</w:t>
            </w:r>
          </w:p>
        </w:tc>
      </w:tr>
      <w:tr w:rsidR="007F3D58" w:rsidRPr="00DC2120" w14:paraId="12E5A71D" w14:textId="77777777" w:rsidTr="00DC2120">
        <w:tc>
          <w:tcPr>
            <w:tcW w:w="988" w:type="dxa"/>
          </w:tcPr>
          <w:p w14:paraId="0F89D455" w14:textId="77777777" w:rsidR="00472F64" w:rsidRPr="00DC2120" w:rsidRDefault="00472F64" w:rsidP="00DC2120">
            <w:pPr>
              <w:pStyle w:val="Paragraph"/>
              <w:spacing w:after="0" w:line="240" w:lineRule="auto"/>
              <w:rPr>
                <w:sz w:val="22"/>
                <w:szCs w:val="22"/>
              </w:rPr>
            </w:pPr>
            <w:r w:rsidRPr="00DC2120">
              <w:rPr>
                <w:sz w:val="22"/>
                <w:szCs w:val="22"/>
              </w:rPr>
              <w:lastRenderedPageBreak/>
              <w:t>S2</w:t>
            </w:r>
          </w:p>
        </w:tc>
        <w:tc>
          <w:tcPr>
            <w:tcW w:w="4488" w:type="dxa"/>
          </w:tcPr>
          <w:p w14:paraId="35A367B1" w14:textId="77777777" w:rsidR="00472F64" w:rsidRPr="00DC2120" w:rsidRDefault="00472F64" w:rsidP="00DC2120">
            <w:pPr>
              <w:pStyle w:val="Paragraph"/>
              <w:spacing w:after="0" w:line="240" w:lineRule="auto"/>
              <w:rPr>
                <w:sz w:val="22"/>
                <w:szCs w:val="22"/>
              </w:rPr>
            </w:pPr>
            <w:r w:rsidRPr="00DC2120">
              <w:rPr>
                <w:sz w:val="22"/>
                <w:szCs w:val="22"/>
              </w:rPr>
              <w:t xml:space="preserve">Company level users are able to register individual users for company viewing rights of user analytics. </w:t>
            </w:r>
          </w:p>
          <w:p w14:paraId="58CDCE96" w14:textId="7C4370B0" w:rsidR="00472F64" w:rsidRPr="00DC2120" w:rsidRDefault="00472F64" w:rsidP="00DC2120">
            <w:pPr>
              <w:pStyle w:val="Paragraph"/>
              <w:spacing w:after="0" w:line="240" w:lineRule="auto"/>
              <w:rPr>
                <w:sz w:val="22"/>
                <w:szCs w:val="22"/>
              </w:rPr>
            </w:pPr>
            <w:r w:rsidRPr="00DC2120">
              <w:rPr>
                <w:sz w:val="22"/>
                <w:szCs w:val="22"/>
              </w:rPr>
              <w:t>RSSB staff will need to approve these users</w:t>
            </w:r>
            <w:r w:rsidR="00FF3E18" w:rsidRPr="00DC2120">
              <w:rPr>
                <w:sz w:val="22"/>
                <w:szCs w:val="22"/>
              </w:rPr>
              <w:t>.</w:t>
            </w:r>
          </w:p>
        </w:tc>
        <w:tc>
          <w:tcPr>
            <w:tcW w:w="7560" w:type="dxa"/>
          </w:tcPr>
          <w:p w14:paraId="523D675A" w14:textId="4246F7CA" w:rsidR="00472F64" w:rsidRPr="00DC2120" w:rsidRDefault="00DB50CC" w:rsidP="00DC2120">
            <w:pPr>
              <w:pStyle w:val="Paragraph"/>
              <w:spacing w:after="0" w:line="240" w:lineRule="auto"/>
              <w:rPr>
                <w:sz w:val="22"/>
                <w:szCs w:val="22"/>
              </w:rPr>
            </w:pPr>
            <w:r w:rsidRPr="00DC2120">
              <w:rPr>
                <w:sz w:val="22"/>
                <w:szCs w:val="22"/>
              </w:rPr>
              <w:t xml:space="preserve">See related </w:t>
            </w:r>
            <w:r w:rsidR="00532A1F" w:rsidRPr="00DC2120">
              <w:rPr>
                <w:sz w:val="22"/>
                <w:szCs w:val="22"/>
              </w:rPr>
              <w:t>requirement B12.</w:t>
            </w:r>
          </w:p>
        </w:tc>
        <w:tc>
          <w:tcPr>
            <w:tcW w:w="1229" w:type="dxa"/>
          </w:tcPr>
          <w:p w14:paraId="6A7B2FCC" w14:textId="3FB75ABF" w:rsidR="00472F64" w:rsidRPr="00DC2120" w:rsidRDefault="0029539C" w:rsidP="00DC2120">
            <w:pPr>
              <w:pStyle w:val="Paragraph"/>
              <w:spacing w:after="0" w:line="240" w:lineRule="auto"/>
              <w:rPr>
                <w:sz w:val="22"/>
                <w:szCs w:val="22"/>
              </w:rPr>
            </w:pPr>
            <w:r w:rsidRPr="00DC2120">
              <w:rPr>
                <w:sz w:val="22"/>
                <w:szCs w:val="22"/>
              </w:rPr>
              <w:t>S</w:t>
            </w:r>
          </w:p>
        </w:tc>
      </w:tr>
      <w:tr w:rsidR="007F3D58" w:rsidRPr="00DC2120" w14:paraId="2457AD98" w14:textId="77777777" w:rsidTr="00DC2120">
        <w:trPr>
          <w:trHeight w:val="3118"/>
        </w:trPr>
        <w:tc>
          <w:tcPr>
            <w:tcW w:w="988" w:type="dxa"/>
          </w:tcPr>
          <w:p w14:paraId="0F48BCA2" w14:textId="77777777" w:rsidR="00472F64" w:rsidRPr="00DC2120" w:rsidRDefault="00472F64" w:rsidP="00DC2120">
            <w:pPr>
              <w:pStyle w:val="Paragraph"/>
              <w:spacing w:after="0" w:line="240" w:lineRule="auto"/>
              <w:rPr>
                <w:sz w:val="22"/>
                <w:szCs w:val="22"/>
              </w:rPr>
            </w:pPr>
            <w:r w:rsidRPr="00DC2120">
              <w:rPr>
                <w:sz w:val="22"/>
                <w:szCs w:val="22"/>
              </w:rPr>
              <w:t>S3</w:t>
            </w:r>
          </w:p>
        </w:tc>
        <w:tc>
          <w:tcPr>
            <w:tcW w:w="4488" w:type="dxa"/>
          </w:tcPr>
          <w:p w14:paraId="7479560F" w14:textId="77777777" w:rsidR="00472F64" w:rsidRPr="00DC2120" w:rsidRDefault="00472F64" w:rsidP="00DC2120">
            <w:pPr>
              <w:pStyle w:val="Paragraph"/>
              <w:spacing w:after="0" w:line="240" w:lineRule="auto"/>
              <w:rPr>
                <w:sz w:val="22"/>
                <w:szCs w:val="22"/>
              </w:rPr>
            </w:pPr>
            <w:r w:rsidRPr="00DC2120">
              <w:rPr>
                <w:sz w:val="22"/>
                <w:szCs w:val="22"/>
              </w:rPr>
              <w:t>Company level users can log into the digital solution to view data mining of user viewed content based on analytics information captured:</w:t>
            </w:r>
          </w:p>
          <w:p w14:paraId="62EAC71F" w14:textId="77777777" w:rsidR="00F70DC5" w:rsidRPr="00DC2120" w:rsidRDefault="00F70DC5" w:rsidP="00F70DC5">
            <w:pPr>
              <w:pStyle w:val="ListBullet"/>
              <w:numPr>
                <w:ilvl w:val="0"/>
                <w:numId w:val="78"/>
              </w:numPr>
              <w:rPr>
                <w:rFonts w:ascii="Calibri" w:hAnsi="Calibri"/>
                <w:sz w:val="22"/>
                <w:szCs w:val="22"/>
              </w:rPr>
            </w:pPr>
            <w:r w:rsidRPr="00DC2120">
              <w:rPr>
                <w:rFonts w:ascii="Calibri" w:eastAsiaTheme="minorHAnsi" w:hAnsi="Calibri" w:cstheme="minorBidi"/>
                <w:sz w:val="22"/>
                <w:szCs w:val="22"/>
                <w:lang w:eastAsia="en-US"/>
              </w:rPr>
              <w:t>By individual</w:t>
            </w:r>
          </w:p>
          <w:p w14:paraId="63E5D723" w14:textId="77777777" w:rsidR="00F70DC5" w:rsidRPr="00DC2120" w:rsidRDefault="00F70DC5" w:rsidP="00F70DC5">
            <w:pPr>
              <w:pStyle w:val="ListBullet"/>
              <w:numPr>
                <w:ilvl w:val="0"/>
                <w:numId w:val="78"/>
              </w:numPr>
              <w:rPr>
                <w:rFonts w:ascii="Calibri" w:hAnsi="Calibri"/>
                <w:sz w:val="22"/>
                <w:szCs w:val="22"/>
              </w:rPr>
            </w:pPr>
            <w:r w:rsidRPr="00DC2120">
              <w:rPr>
                <w:rFonts w:ascii="Calibri" w:eastAsiaTheme="minorHAnsi" w:hAnsi="Calibri" w:cstheme="minorBidi"/>
                <w:sz w:val="22"/>
                <w:szCs w:val="22"/>
                <w:lang w:eastAsia="en-US"/>
              </w:rPr>
              <w:t xml:space="preserve">By company </w:t>
            </w:r>
          </w:p>
          <w:p w14:paraId="037B429E" w14:textId="77777777" w:rsidR="00F70DC5" w:rsidRPr="00DC2120" w:rsidRDefault="00F70DC5" w:rsidP="00F70DC5">
            <w:pPr>
              <w:pStyle w:val="ListBullet"/>
              <w:numPr>
                <w:ilvl w:val="0"/>
                <w:numId w:val="78"/>
              </w:numPr>
              <w:rPr>
                <w:rFonts w:ascii="Calibri" w:hAnsi="Calibri"/>
                <w:sz w:val="22"/>
                <w:szCs w:val="22"/>
              </w:rPr>
            </w:pPr>
            <w:r w:rsidRPr="00DC2120">
              <w:rPr>
                <w:rFonts w:ascii="Calibri" w:eastAsiaTheme="minorHAnsi" w:hAnsi="Calibri" w:cstheme="minorBidi"/>
                <w:sz w:val="22"/>
                <w:szCs w:val="22"/>
                <w:lang w:eastAsia="en-US"/>
              </w:rPr>
              <w:t>By job role</w:t>
            </w:r>
          </w:p>
          <w:p w14:paraId="2AB76644" w14:textId="77777777" w:rsidR="00F70DC5" w:rsidRPr="00DC2120" w:rsidRDefault="00F70DC5" w:rsidP="00F70DC5">
            <w:pPr>
              <w:pStyle w:val="ListBullet"/>
              <w:numPr>
                <w:ilvl w:val="0"/>
                <w:numId w:val="78"/>
              </w:numPr>
              <w:rPr>
                <w:rFonts w:ascii="Calibri" w:hAnsi="Calibri"/>
                <w:sz w:val="22"/>
                <w:szCs w:val="22"/>
              </w:rPr>
            </w:pPr>
            <w:r w:rsidRPr="00DC2120">
              <w:rPr>
                <w:rFonts w:ascii="Calibri" w:eastAsiaTheme="minorHAnsi" w:hAnsi="Calibri" w:cstheme="minorBidi"/>
                <w:sz w:val="22"/>
                <w:szCs w:val="22"/>
                <w:lang w:eastAsia="en-US"/>
              </w:rPr>
              <w:t>Selected content to download</w:t>
            </w:r>
          </w:p>
          <w:p w14:paraId="58DB0163" w14:textId="77777777" w:rsidR="00F70DC5" w:rsidRPr="00DC2120" w:rsidRDefault="00F70DC5" w:rsidP="00F70DC5">
            <w:pPr>
              <w:pStyle w:val="ListBullet"/>
              <w:numPr>
                <w:ilvl w:val="0"/>
                <w:numId w:val="78"/>
              </w:numPr>
              <w:rPr>
                <w:rFonts w:ascii="Calibri" w:hAnsi="Calibri"/>
                <w:sz w:val="22"/>
                <w:szCs w:val="22"/>
              </w:rPr>
            </w:pPr>
            <w:r w:rsidRPr="00DC2120">
              <w:rPr>
                <w:rFonts w:ascii="Calibri" w:eastAsiaTheme="minorHAnsi" w:hAnsi="Calibri" w:cstheme="minorBidi"/>
                <w:sz w:val="22"/>
                <w:szCs w:val="22"/>
                <w:lang w:eastAsia="en-US"/>
              </w:rPr>
              <w:t>Last content update downloaded on</w:t>
            </w:r>
            <w:r w:rsidRPr="00DC2120">
              <w:rPr>
                <w:rFonts w:ascii="Calibri" w:hAnsi="Calibri"/>
                <w:sz w:val="22"/>
                <w:szCs w:val="22"/>
              </w:rPr>
              <w:t xml:space="preserve"> </w:t>
            </w:r>
            <w:r w:rsidRPr="00DC2120">
              <w:rPr>
                <w:rFonts w:ascii="Calibri" w:eastAsiaTheme="minorHAnsi" w:hAnsi="Calibri" w:cstheme="minorBidi"/>
                <w:sz w:val="22"/>
                <w:szCs w:val="22"/>
                <w:lang w:eastAsia="en-US"/>
              </w:rPr>
              <w:t>device</w:t>
            </w:r>
          </w:p>
          <w:p w14:paraId="64D12621" w14:textId="77777777" w:rsidR="00F70DC5" w:rsidRPr="00DC2120" w:rsidRDefault="00F70DC5" w:rsidP="00F70DC5">
            <w:pPr>
              <w:pStyle w:val="ListBullet"/>
              <w:numPr>
                <w:ilvl w:val="0"/>
                <w:numId w:val="78"/>
              </w:numPr>
              <w:rPr>
                <w:rFonts w:ascii="Calibri" w:hAnsi="Calibri"/>
                <w:sz w:val="22"/>
                <w:szCs w:val="22"/>
              </w:rPr>
            </w:pPr>
            <w:r w:rsidRPr="00DC2120">
              <w:rPr>
                <w:rFonts w:ascii="Calibri" w:eastAsiaTheme="minorHAnsi" w:hAnsi="Calibri" w:cstheme="minorBidi"/>
                <w:sz w:val="22"/>
                <w:szCs w:val="22"/>
                <w:lang w:eastAsia="en-US"/>
              </w:rPr>
              <w:t>Viewed content, including how long</w:t>
            </w:r>
          </w:p>
          <w:p w14:paraId="46B0A0CC" w14:textId="77777777" w:rsidR="00F70DC5" w:rsidRPr="00DC2120" w:rsidRDefault="00F70DC5" w:rsidP="00F70DC5">
            <w:pPr>
              <w:pStyle w:val="ListBullet"/>
              <w:numPr>
                <w:ilvl w:val="0"/>
                <w:numId w:val="78"/>
              </w:numPr>
              <w:rPr>
                <w:rFonts w:ascii="Calibri" w:hAnsi="Calibri"/>
                <w:sz w:val="22"/>
                <w:szCs w:val="22"/>
              </w:rPr>
            </w:pPr>
            <w:r w:rsidRPr="00DC2120">
              <w:rPr>
                <w:rFonts w:ascii="Calibri" w:eastAsiaTheme="minorHAnsi" w:hAnsi="Calibri" w:cstheme="minorBidi"/>
                <w:sz w:val="22"/>
                <w:szCs w:val="22"/>
                <w:lang w:eastAsia="en-US"/>
              </w:rPr>
              <w:t>Frequency of viewed content</w:t>
            </w:r>
          </w:p>
          <w:p w14:paraId="01157FAA" w14:textId="77777777" w:rsidR="00F70DC5" w:rsidRPr="00DC2120" w:rsidRDefault="00F70DC5" w:rsidP="00F70DC5">
            <w:pPr>
              <w:pStyle w:val="ListBullet"/>
              <w:numPr>
                <w:ilvl w:val="0"/>
                <w:numId w:val="78"/>
              </w:numPr>
              <w:rPr>
                <w:rFonts w:ascii="Calibri" w:hAnsi="Calibri"/>
                <w:sz w:val="22"/>
                <w:szCs w:val="22"/>
              </w:rPr>
            </w:pPr>
            <w:r w:rsidRPr="00DC2120">
              <w:rPr>
                <w:rFonts w:ascii="Calibri" w:eastAsiaTheme="minorHAnsi" w:hAnsi="Calibri" w:cstheme="minorBidi"/>
                <w:sz w:val="22"/>
                <w:szCs w:val="22"/>
                <w:lang w:eastAsia="en-US"/>
              </w:rPr>
              <w:t>Last view content</w:t>
            </w:r>
          </w:p>
          <w:p w14:paraId="7A57B66B" w14:textId="4518389F" w:rsidR="00472F64" w:rsidRPr="00DC2120" w:rsidRDefault="00F70DC5" w:rsidP="00DC2120">
            <w:pPr>
              <w:pStyle w:val="ListBullet"/>
              <w:numPr>
                <w:ilvl w:val="0"/>
                <w:numId w:val="78"/>
              </w:numPr>
              <w:rPr>
                <w:rFonts w:ascii="Calibri" w:hAnsi="Calibri"/>
                <w:sz w:val="22"/>
                <w:szCs w:val="22"/>
              </w:rPr>
            </w:pPr>
            <w:r w:rsidRPr="00DC2120">
              <w:rPr>
                <w:rFonts w:ascii="Calibri" w:eastAsiaTheme="minorHAnsi" w:hAnsi="Calibri" w:cstheme="minorBidi"/>
                <w:sz w:val="22"/>
                <w:szCs w:val="22"/>
                <w:lang w:eastAsia="en-US"/>
              </w:rPr>
              <w:t>Common searches</w:t>
            </w:r>
          </w:p>
        </w:tc>
        <w:tc>
          <w:tcPr>
            <w:tcW w:w="7560" w:type="dxa"/>
          </w:tcPr>
          <w:p w14:paraId="1EF93C73" w14:textId="16081E6B" w:rsidR="00472F64" w:rsidRPr="00DC2120" w:rsidRDefault="00DB50CC" w:rsidP="00DC2120">
            <w:pPr>
              <w:pStyle w:val="Paragraph"/>
              <w:spacing w:after="0" w:line="240" w:lineRule="auto"/>
              <w:rPr>
                <w:sz w:val="22"/>
                <w:szCs w:val="22"/>
              </w:rPr>
            </w:pPr>
            <w:r w:rsidRPr="00DC2120">
              <w:rPr>
                <w:sz w:val="22"/>
                <w:szCs w:val="22"/>
              </w:rPr>
              <w:t xml:space="preserve">See related </w:t>
            </w:r>
            <w:r w:rsidR="00532A1F" w:rsidRPr="00DC2120">
              <w:rPr>
                <w:sz w:val="22"/>
                <w:szCs w:val="22"/>
              </w:rPr>
              <w:t>requirement B12.</w:t>
            </w:r>
          </w:p>
        </w:tc>
        <w:tc>
          <w:tcPr>
            <w:tcW w:w="1229" w:type="dxa"/>
          </w:tcPr>
          <w:p w14:paraId="6418BEAC" w14:textId="2C91C6A6" w:rsidR="00472F64" w:rsidRPr="00DC2120" w:rsidRDefault="0029539C" w:rsidP="00DC2120">
            <w:pPr>
              <w:pStyle w:val="ListBullet"/>
              <w:numPr>
                <w:ilvl w:val="0"/>
                <w:numId w:val="0"/>
              </w:numPr>
              <w:ind w:left="283" w:hanging="283"/>
              <w:rPr>
                <w:rFonts w:ascii="Calibri" w:hAnsi="Calibri"/>
                <w:sz w:val="22"/>
                <w:szCs w:val="22"/>
              </w:rPr>
            </w:pPr>
            <w:r w:rsidRPr="00DC2120">
              <w:rPr>
                <w:rFonts w:ascii="Calibri" w:eastAsiaTheme="minorHAnsi" w:hAnsi="Calibri" w:cstheme="minorBidi"/>
                <w:sz w:val="22"/>
                <w:szCs w:val="22"/>
                <w:lang w:eastAsia="en-US"/>
              </w:rPr>
              <w:t>S</w:t>
            </w:r>
          </w:p>
        </w:tc>
      </w:tr>
      <w:tr w:rsidR="007F3D58" w:rsidRPr="00DC2120" w14:paraId="49522119" w14:textId="77777777" w:rsidTr="00DC2120">
        <w:tc>
          <w:tcPr>
            <w:tcW w:w="988" w:type="dxa"/>
          </w:tcPr>
          <w:p w14:paraId="1F818556" w14:textId="28E7147B" w:rsidR="00472F64" w:rsidRPr="00DC2120" w:rsidRDefault="00472F64" w:rsidP="00DC2120">
            <w:pPr>
              <w:pStyle w:val="Paragraph"/>
              <w:spacing w:after="0" w:line="240" w:lineRule="auto"/>
              <w:rPr>
                <w:sz w:val="22"/>
                <w:szCs w:val="22"/>
              </w:rPr>
            </w:pPr>
            <w:r w:rsidRPr="00DC2120">
              <w:rPr>
                <w:sz w:val="22"/>
                <w:szCs w:val="22"/>
              </w:rPr>
              <w:t>S4</w:t>
            </w:r>
          </w:p>
        </w:tc>
        <w:tc>
          <w:tcPr>
            <w:tcW w:w="4488" w:type="dxa"/>
          </w:tcPr>
          <w:p w14:paraId="46E4F4E8" w14:textId="387827D1" w:rsidR="00472F64" w:rsidRPr="00DC2120" w:rsidRDefault="00472F64" w:rsidP="00DC2120">
            <w:pPr>
              <w:pStyle w:val="Paragraph"/>
              <w:spacing w:after="0" w:line="240" w:lineRule="auto"/>
              <w:rPr>
                <w:sz w:val="22"/>
                <w:szCs w:val="22"/>
              </w:rPr>
            </w:pPr>
            <w:r w:rsidRPr="00DC2120">
              <w:rPr>
                <w:sz w:val="22"/>
                <w:szCs w:val="22"/>
              </w:rPr>
              <w:t>Solution can be viewed on devices provided to their staff (Samsung, Hudl, iPad to name a few)</w:t>
            </w:r>
            <w:r w:rsidR="00FF3E18" w:rsidRPr="00DC2120">
              <w:rPr>
                <w:sz w:val="22"/>
                <w:szCs w:val="22"/>
              </w:rPr>
              <w:t>.</w:t>
            </w:r>
          </w:p>
        </w:tc>
        <w:tc>
          <w:tcPr>
            <w:tcW w:w="7560" w:type="dxa"/>
          </w:tcPr>
          <w:p w14:paraId="2DFF1DAC" w14:textId="44096F60" w:rsidR="00472F64" w:rsidRPr="00DC2120" w:rsidDel="00717C23" w:rsidRDefault="00DB50CC" w:rsidP="00DC2120">
            <w:pPr>
              <w:pStyle w:val="Paragraph"/>
              <w:spacing w:after="0" w:line="240" w:lineRule="auto"/>
              <w:rPr>
                <w:sz w:val="22"/>
                <w:szCs w:val="22"/>
              </w:rPr>
            </w:pPr>
            <w:r w:rsidRPr="00DC2120">
              <w:rPr>
                <w:sz w:val="22"/>
                <w:szCs w:val="22"/>
              </w:rPr>
              <w:t xml:space="preserve">See related </w:t>
            </w:r>
            <w:r w:rsidR="00532A1F" w:rsidRPr="00DC2120">
              <w:rPr>
                <w:sz w:val="22"/>
                <w:szCs w:val="22"/>
              </w:rPr>
              <w:t>requirement B1.</w:t>
            </w:r>
          </w:p>
        </w:tc>
        <w:tc>
          <w:tcPr>
            <w:tcW w:w="1229" w:type="dxa"/>
          </w:tcPr>
          <w:p w14:paraId="589438C1" w14:textId="390294A9"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35522445" w14:textId="77777777" w:rsidTr="00DC2120">
        <w:tc>
          <w:tcPr>
            <w:tcW w:w="988" w:type="dxa"/>
          </w:tcPr>
          <w:p w14:paraId="6ECCA5E1" w14:textId="330DE89E" w:rsidR="00472F64" w:rsidRPr="00DC2120" w:rsidRDefault="00472F64" w:rsidP="00DC2120">
            <w:pPr>
              <w:pStyle w:val="Paragraph"/>
              <w:spacing w:after="0" w:line="240" w:lineRule="auto"/>
              <w:rPr>
                <w:sz w:val="22"/>
                <w:szCs w:val="22"/>
              </w:rPr>
            </w:pPr>
            <w:r w:rsidRPr="00DC2120">
              <w:rPr>
                <w:sz w:val="22"/>
                <w:szCs w:val="22"/>
              </w:rPr>
              <w:t>S5</w:t>
            </w:r>
          </w:p>
        </w:tc>
        <w:tc>
          <w:tcPr>
            <w:tcW w:w="4488" w:type="dxa"/>
          </w:tcPr>
          <w:p w14:paraId="3C0494DC" w14:textId="749C51AB" w:rsidR="00472F64" w:rsidRPr="00DC2120" w:rsidRDefault="00472F64" w:rsidP="00DC2120">
            <w:pPr>
              <w:pStyle w:val="Paragraph"/>
              <w:spacing w:after="0" w:line="240" w:lineRule="auto"/>
              <w:rPr>
                <w:sz w:val="22"/>
                <w:szCs w:val="22"/>
              </w:rPr>
            </w:pPr>
            <w:r w:rsidRPr="00DC2120">
              <w:rPr>
                <w:sz w:val="22"/>
                <w:szCs w:val="22"/>
              </w:rPr>
              <w:t>Supported on any windows, mac and android devices with standard browsers. Pages and components will be responsive, meaning they automatically render differently depending upon the user device size</w:t>
            </w:r>
            <w:r w:rsidR="00FF3E18" w:rsidRPr="00DC2120">
              <w:rPr>
                <w:sz w:val="22"/>
                <w:szCs w:val="22"/>
              </w:rPr>
              <w:t>.</w:t>
            </w:r>
          </w:p>
        </w:tc>
        <w:tc>
          <w:tcPr>
            <w:tcW w:w="7560" w:type="dxa"/>
          </w:tcPr>
          <w:p w14:paraId="4A5380F3" w14:textId="37A1CB58" w:rsidR="00472F64" w:rsidRPr="00DC2120" w:rsidDel="00675F1F" w:rsidRDefault="00DB50CC" w:rsidP="00DC2120">
            <w:pPr>
              <w:pStyle w:val="Paragraph"/>
              <w:spacing w:after="0" w:line="240" w:lineRule="auto"/>
              <w:rPr>
                <w:sz w:val="22"/>
                <w:szCs w:val="22"/>
              </w:rPr>
            </w:pPr>
            <w:r w:rsidRPr="00DC2120">
              <w:rPr>
                <w:sz w:val="22"/>
                <w:szCs w:val="22"/>
              </w:rPr>
              <w:t xml:space="preserve">See related </w:t>
            </w:r>
            <w:r w:rsidR="00532A1F" w:rsidRPr="00DC2120">
              <w:rPr>
                <w:sz w:val="22"/>
                <w:szCs w:val="22"/>
              </w:rPr>
              <w:t>requirement B1.</w:t>
            </w:r>
          </w:p>
        </w:tc>
        <w:tc>
          <w:tcPr>
            <w:tcW w:w="1229" w:type="dxa"/>
          </w:tcPr>
          <w:p w14:paraId="16CF99F6" w14:textId="5502AF8E"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2EA020F1" w14:textId="77777777" w:rsidTr="00DC2120">
        <w:tc>
          <w:tcPr>
            <w:tcW w:w="988" w:type="dxa"/>
          </w:tcPr>
          <w:p w14:paraId="2B4643DC" w14:textId="6315CA74" w:rsidR="00472F64" w:rsidRPr="00DC2120" w:rsidRDefault="00472F64" w:rsidP="00DC2120">
            <w:pPr>
              <w:pStyle w:val="Paragraph"/>
              <w:spacing w:after="0" w:line="240" w:lineRule="auto"/>
              <w:rPr>
                <w:sz w:val="22"/>
                <w:szCs w:val="22"/>
              </w:rPr>
            </w:pPr>
            <w:r w:rsidRPr="00DC2120">
              <w:rPr>
                <w:sz w:val="22"/>
                <w:szCs w:val="22"/>
              </w:rPr>
              <w:t>S6</w:t>
            </w:r>
          </w:p>
        </w:tc>
        <w:tc>
          <w:tcPr>
            <w:tcW w:w="4488" w:type="dxa"/>
          </w:tcPr>
          <w:p w14:paraId="41A60BC4" w14:textId="77777777" w:rsidR="00472F64" w:rsidRPr="00DC2120" w:rsidRDefault="00472F64" w:rsidP="00DC2120">
            <w:pPr>
              <w:pStyle w:val="Paragraph"/>
              <w:spacing w:after="0" w:line="240" w:lineRule="auto"/>
              <w:rPr>
                <w:sz w:val="22"/>
                <w:szCs w:val="22"/>
              </w:rPr>
            </w:pPr>
            <w:r w:rsidRPr="00DC2120">
              <w:rPr>
                <w:sz w:val="22"/>
                <w:szCs w:val="22"/>
              </w:rPr>
              <w:t>The following browsers will be fully supported</w:t>
            </w:r>
          </w:p>
          <w:p w14:paraId="1B3E4620" w14:textId="0B444B50" w:rsidR="00045554" w:rsidRPr="00DC2120" w:rsidRDefault="00472F64" w:rsidP="00DC2120">
            <w:pPr>
              <w:pStyle w:val="ContinuedBlockLabel"/>
              <w:numPr>
                <w:ilvl w:val="0"/>
                <w:numId w:val="81"/>
              </w:numPr>
              <w:spacing w:after="0" w:line="240" w:lineRule="auto"/>
              <w:rPr>
                <w:rFonts w:ascii="Calibri" w:hAnsi="Calibri"/>
                <w:b w:val="0"/>
                <w:sz w:val="22"/>
                <w:szCs w:val="22"/>
              </w:rPr>
            </w:pPr>
            <w:r w:rsidRPr="00DC2120">
              <w:rPr>
                <w:rFonts w:ascii="Calibri" w:hAnsi="Calibri" w:cs="Arial"/>
                <w:b w:val="0"/>
                <w:sz w:val="22"/>
                <w:szCs w:val="22"/>
                <w:lang w:val="en-GB"/>
              </w:rPr>
              <w:t>IE (from 9 to latest)</w:t>
            </w:r>
          </w:p>
          <w:p w14:paraId="3C57DBD5" w14:textId="560A0557" w:rsidR="00045554" w:rsidRPr="00DC2120" w:rsidRDefault="00472F64" w:rsidP="00DC2120">
            <w:pPr>
              <w:pStyle w:val="ContinuedBlockLabel"/>
              <w:numPr>
                <w:ilvl w:val="0"/>
                <w:numId w:val="81"/>
              </w:numPr>
              <w:spacing w:after="0" w:line="240" w:lineRule="auto"/>
              <w:rPr>
                <w:rFonts w:ascii="Calibri" w:hAnsi="Calibri"/>
                <w:b w:val="0"/>
                <w:sz w:val="22"/>
                <w:szCs w:val="22"/>
              </w:rPr>
            </w:pPr>
            <w:r w:rsidRPr="00DC2120">
              <w:rPr>
                <w:rFonts w:ascii="Calibri" w:hAnsi="Calibri" w:cs="Arial"/>
                <w:b w:val="0"/>
                <w:sz w:val="22"/>
                <w:szCs w:val="22"/>
                <w:lang w:val="en-GB"/>
              </w:rPr>
              <w:t>Firefox (latest)</w:t>
            </w:r>
          </w:p>
          <w:p w14:paraId="57896C85" w14:textId="7D7AE068" w:rsidR="00045554" w:rsidRPr="00DC2120" w:rsidRDefault="00472F64" w:rsidP="00DC2120">
            <w:pPr>
              <w:pStyle w:val="ContinuedBlockLabel"/>
              <w:numPr>
                <w:ilvl w:val="0"/>
                <w:numId w:val="81"/>
              </w:numPr>
              <w:spacing w:after="0" w:line="240" w:lineRule="auto"/>
              <w:rPr>
                <w:rFonts w:ascii="Calibri" w:hAnsi="Calibri"/>
                <w:sz w:val="22"/>
                <w:szCs w:val="22"/>
              </w:rPr>
            </w:pPr>
            <w:r w:rsidRPr="00DC2120">
              <w:rPr>
                <w:rFonts w:ascii="Calibri" w:hAnsi="Calibri" w:cs="Arial"/>
                <w:b w:val="0"/>
                <w:sz w:val="22"/>
                <w:szCs w:val="22"/>
                <w:lang w:val="en-GB"/>
              </w:rPr>
              <w:t>Chrome (latest)</w:t>
            </w:r>
          </w:p>
          <w:p w14:paraId="6A5DFD7C" w14:textId="0CE634D1" w:rsidR="006B7BEF" w:rsidRPr="00DC2120" w:rsidRDefault="00045554" w:rsidP="00DC2120">
            <w:pPr>
              <w:pStyle w:val="ContinuedBlockLabel"/>
              <w:numPr>
                <w:ilvl w:val="0"/>
                <w:numId w:val="81"/>
              </w:numPr>
              <w:spacing w:after="0" w:line="240" w:lineRule="auto"/>
              <w:rPr>
                <w:rFonts w:ascii="Calibri" w:hAnsi="Calibri"/>
                <w:sz w:val="22"/>
                <w:szCs w:val="22"/>
              </w:rPr>
            </w:pPr>
            <w:r w:rsidRPr="00DC2120">
              <w:rPr>
                <w:rFonts w:ascii="Calibri" w:hAnsi="Calibri"/>
                <w:b w:val="0"/>
                <w:sz w:val="22"/>
                <w:szCs w:val="22"/>
              </w:rPr>
              <w:t>S</w:t>
            </w:r>
            <w:r w:rsidR="00472F64" w:rsidRPr="00DC2120">
              <w:rPr>
                <w:rFonts w:ascii="Calibri" w:hAnsi="Calibri" w:cs="Arial"/>
                <w:b w:val="0"/>
                <w:sz w:val="22"/>
                <w:szCs w:val="22"/>
                <w:lang w:val="en-GB"/>
              </w:rPr>
              <w:t>afari (latest)</w:t>
            </w:r>
            <w:r w:rsidRPr="00DC2120">
              <w:rPr>
                <w:rFonts w:ascii="Calibri" w:hAnsi="Calibri" w:cs="Arial"/>
                <w:b w:val="0"/>
                <w:sz w:val="22"/>
                <w:szCs w:val="22"/>
                <w:lang w:val="en-GB"/>
              </w:rPr>
              <w:t xml:space="preserve"> </w:t>
            </w:r>
          </w:p>
          <w:p w14:paraId="1A1E2490" w14:textId="1D10B498" w:rsidR="00472F64" w:rsidRPr="00DC2120" w:rsidRDefault="006B7BEF" w:rsidP="00DC2120">
            <w:pPr>
              <w:pStyle w:val="ContinuedBlockLabel"/>
              <w:spacing w:after="0" w:line="240" w:lineRule="auto"/>
              <w:rPr>
                <w:rFonts w:ascii="Calibri" w:hAnsi="Calibri"/>
                <w:sz w:val="22"/>
                <w:szCs w:val="22"/>
              </w:rPr>
            </w:pPr>
            <w:r w:rsidRPr="00DC2120">
              <w:rPr>
                <w:rFonts w:ascii="Calibri" w:hAnsi="Calibri" w:cs="Arial"/>
                <w:b w:val="0"/>
                <w:sz w:val="22"/>
                <w:szCs w:val="22"/>
                <w:lang w:val="en-GB"/>
              </w:rPr>
              <w:t>E.g.</w:t>
            </w:r>
            <w:r w:rsidR="00472F64" w:rsidRPr="00DC2120">
              <w:rPr>
                <w:rFonts w:ascii="Calibri" w:eastAsiaTheme="minorHAnsi" w:hAnsi="Calibri" w:cs="Arial"/>
                <w:b w:val="0"/>
                <w:sz w:val="22"/>
                <w:szCs w:val="22"/>
                <w:lang w:val="en-GB" w:eastAsia="en-US"/>
              </w:rPr>
              <w:t xml:space="preserve"> the system will need to work on the current versions of IE (9, 10, and 11). Once the </w:t>
            </w:r>
            <w:r w:rsidR="00472F64" w:rsidRPr="00DC2120">
              <w:rPr>
                <w:rFonts w:ascii="Calibri" w:eastAsiaTheme="minorHAnsi" w:hAnsi="Calibri" w:cs="Arial"/>
                <w:b w:val="0"/>
                <w:sz w:val="22"/>
                <w:szCs w:val="22"/>
                <w:lang w:val="en-GB" w:eastAsia="en-US"/>
              </w:rPr>
              <w:lastRenderedPageBreak/>
              <w:t>next release of IE/Edge comes out version 9 will become an unsupported browser</w:t>
            </w:r>
            <w:r w:rsidRPr="00DC2120">
              <w:rPr>
                <w:rFonts w:ascii="Calibri" w:eastAsiaTheme="minorHAnsi" w:hAnsi="Calibri" w:cs="Arial"/>
                <w:b w:val="0"/>
                <w:sz w:val="22"/>
                <w:szCs w:val="22"/>
                <w:lang w:val="en-GB" w:eastAsia="en-US"/>
              </w:rPr>
              <w:t>.</w:t>
            </w:r>
          </w:p>
        </w:tc>
        <w:tc>
          <w:tcPr>
            <w:tcW w:w="7560" w:type="dxa"/>
          </w:tcPr>
          <w:p w14:paraId="4B529943" w14:textId="0551A6A6" w:rsidR="00472F64" w:rsidRPr="00DC2120" w:rsidDel="00675F1F" w:rsidRDefault="00532A1F" w:rsidP="00DC2120">
            <w:pPr>
              <w:pStyle w:val="ContinuedBlockLabel"/>
              <w:spacing w:after="0" w:line="240" w:lineRule="auto"/>
              <w:rPr>
                <w:rFonts w:ascii="Calibri" w:hAnsi="Calibri"/>
                <w:b w:val="0"/>
                <w:sz w:val="22"/>
                <w:szCs w:val="22"/>
              </w:rPr>
            </w:pPr>
            <w:r w:rsidRPr="00DC2120">
              <w:rPr>
                <w:rFonts w:ascii="Calibri" w:hAnsi="Calibri"/>
                <w:b w:val="0"/>
                <w:sz w:val="22"/>
                <w:szCs w:val="22"/>
              </w:rPr>
              <w:lastRenderedPageBreak/>
              <w:t>This will be dependent upon the solution born out of B1, for example the solution may be mobile application based rather than responsive design HTML and application cache.</w:t>
            </w:r>
          </w:p>
        </w:tc>
        <w:tc>
          <w:tcPr>
            <w:tcW w:w="1229" w:type="dxa"/>
          </w:tcPr>
          <w:p w14:paraId="116D714C" w14:textId="24ECF8B2" w:rsidR="00472F64" w:rsidRPr="00DC2120" w:rsidRDefault="00472F64" w:rsidP="00DC2120">
            <w:pPr>
              <w:pStyle w:val="ContinuedBlockLabel"/>
              <w:spacing w:after="0" w:line="240" w:lineRule="auto"/>
              <w:rPr>
                <w:rFonts w:ascii="Calibri" w:hAnsi="Calibri"/>
                <w:sz w:val="22"/>
                <w:szCs w:val="22"/>
              </w:rPr>
            </w:pPr>
            <w:r w:rsidRPr="00DC2120">
              <w:rPr>
                <w:rFonts w:ascii="Calibri" w:eastAsiaTheme="minorHAnsi" w:hAnsi="Calibri" w:cstheme="minorBidi"/>
                <w:b w:val="0"/>
                <w:sz w:val="22"/>
                <w:szCs w:val="22"/>
              </w:rPr>
              <w:t>M</w:t>
            </w:r>
          </w:p>
        </w:tc>
      </w:tr>
      <w:tr w:rsidR="007F3D58" w:rsidRPr="00DC2120" w14:paraId="5E504B0B" w14:textId="77777777" w:rsidTr="00DC2120">
        <w:tc>
          <w:tcPr>
            <w:tcW w:w="988" w:type="dxa"/>
          </w:tcPr>
          <w:p w14:paraId="501C7718" w14:textId="77777777" w:rsidR="00472F64" w:rsidRPr="00DC2120" w:rsidRDefault="00472F64" w:rsidP="00DC2120">
            <w:pPr>
              <w:pStyle w:val="Paragraph"/>
              <w:spacing w:after="0" w:line="240" w:lineRule="auto"/>
              <w:rPr>
                <w:sz w:val="22"/>
                <w:szCs w:val="22"/>
              </w:rPr>
            </w:pPr>
            <w:r w:rsidRPr="00DC2120">
              <w:rPr>
                <w:sz w:val="22"/>
                <w:szCs w:val="22"/>
              </w:rPr>
              <w:lastRenderedPageBreak/>
              <w:t>S7</w:t>
            </w:r>
          </w:p>
        </w:tc>
        <w:tc>
          <w:tcPr>
            <w:tcW w:w="4488" w:type="dxa"/>
          </w:tcPr>
          <w:p w14:paraId="6F11C0BD" w14:textId="77777777" w:rsidR="00472F64" w:rsidRPr="00DC2120" w:rsidRDefault="00472F64" w:rsidP="00DC2120">
            <w:pPr>
              <w:pStyle w:val="Paragraph"/>
              <w:spacing w:after="0" w:line="240" w:lineRule="auto"/>
              <w:rPr>
                <w:sz w:val="22"/>
                <w:szCs w:val="22"/>
              </w:rPr>
            </w:pPr>
            <w:r w:rsidRPr="00DC2120">
              <w:rPr>
                <w:sz w:val="22"/>
                <w:szCs w:val="22"/>
              </w:rPr>
              <w:t>The solution shall be battery efficient and shall cause a reasonable drain on the power of a mobile device.</w:t>
            </w:r>
          </w:p>
          <w:p w14:paraId="171BF784" w14:textId="6E0964FE" w:rsidR="00472F64" w:rsidRPr="00DC2120" w:rsidRDefault="00472F64" w:rsidP="00DC2120">
            <w:pPr>
              <w:pStyle w:val="Paragraph"/>
              <w:spacing w:after="0" w:line="240" w:lineRule="auto"/>
              <w:rPr>
                <w:sz w:val="22"/>
                <w:szCs w:val="22"/>
              </w:rPr>
            </w:pPr>
            <w:r w:rsidRPr="00DC2120">
              <w:rPr>
                <w:sz w:val="22"/>
                <w:szCs w:val="22"/>
              </w:rPr>
              <w:t>An organisation’s mobile device has got to last as long as possible without utilising all of the resources. Therefore the design of the mobile application has got to take this into account.</w:t>
            </w:r>
          </w:p>
        </w:tc>
        <w:tc>
          <w:tcPr>
            <w:tcW w:w="7560" w:type="dxa"/>
          </w:tcPr>
          <w:p w14:paraId="1F0E6B36" w14:textId="290079B6" w:rsidR="00472F64" w:rsidRPr="00DC2120" w:rsidRDefault="00532A1F" w:rsidP="00DC2120">
            <w:pPr>
              <w:pStyle w:val="ContinuedBlockLabel"/>
              <w:spacing w:after="0" w:line="240" w:lineRule="auto"/>
              <w:rPr>
                <w:rFonts w:ascii="Calibri" w:hAnsi="Calibri"/>
                <w:b w:val="0"/>
                <w:sz w:val="22"/>
                <w:szCs w:val="22"/>
              </w:rPr>
            </w:pPr>
            <w:r w:rsidRPr="00DC2120">
              <w:rPr>
                <w:rFonts w:ascii="Calibri" w:hAnsi="Calibri"/>
                <w:b w:val="0"/>
                <w:sz w:val="22"/>
                <w:szCs w:val="22"/>
              </w:rPr>
              <w:t>No guidance, same requirement as B18.</w:t>
            </w:r>
          </w:p>
        </w:tc>
        <w:tc>
          <w:tcPr>
            <w:tcW w:w="1229" w:type="dxa"/>
          </w:tcPr>
          <w:p w14:paraId="26F34950" w14:textId="3ACE7FED" w:rsidR="00472F64" w:rsidRPr="00DC2120" w:rsidRDefault="00472F64" w:rsidP="00DC2120">
            <w:pPr>
              <w:pStyle w:val="ContinuedBlockLabel"/>
              <w:spacing w:after="0" w:line="240" w:lineRule="auto"/>
              <w:rPr>
                <w:rFonts w:ascii="Calibri" w:hAnsi="Calibri"/>
                <w:b w:val="0"/>
                <w:sz w:val="22"/>
                <w:szCs w:val="22"/>
              </w:rPr>
            </w:pPr>
            <w:r w:rsidRPr="00DC2120">
              <w:rPr>
                <w:rFonts w:ascii="Calibri" w:hAnsi="Calibri"/>
                <w:b w:val="0"/>
                <w:sz w:val="22"/>
                <w:szCs w:val="22"/>
              </w:rPr>
              <w:t>M</w:t>
            </w:r>
          </w:p>
        </w:tc>
      </w:tr>
      <w:tr w:rsidR="00D204EF" w:rsidRPr="00DC2120" w14:paraId="22DE017E" w14:textId="77777777" w:rsidTr="00D26C1B">
        <w:tc>
          <w:tcPr>
            <w:tcW w:w="14265" w:type="dxa"/>
            <w:gridSpan w:val="4"/>
            <w:shd w:val="clear" w:color="auto" w:fill="D9D9D9" w:themeFill="background1" w:themeFillShade="D9"/>
          </w:tcPr>
          <w:p w14:paraId="495BBBB0" w14:textId="0733AE5E" w:rsidR="00D204EF" w:rsidRPr="00DC2120" w:rsidRDefault="00D204EF" w:rsidP="00DC2120">
            <w:pPr>
              <w:pStyle w:val="ContinuedBlockLabel"/>
              <w:spacing w:after="0" w:line="240" w:lineRule="auto"/>
              <w:jc w:val="center"/>
              <w:rPr>
                <w:rFonts w:ascii="Calibri" w:hAnsi="Calibri"/>
                <w:sz w:val="22"/>
                <w:szCs w:val="22"/>
              </w:rPr>
            </w:pPr>
            <w:r w:rsidRPr="00DC2120">
              <w:rPr>
                <w:rFonts w:ascii="Calibri" w:hAnsi="Calibri"/>
                <w:sz w:val="22"/>
                <w:szCs w:val="22"/>
              </w:rPr>
              <w:t>PUBLISHING</w:t>
            </w:r>
          </w:p>
          <w:p w14:paraId="5F3C2ED8" w14:textId="77777777" w:rsidR="00D204EF" w:rsidRPr="00DC2120" w:rsidRDefault="00D204EF" w:rsidP="00DC2120">
            <w:pPr>
              <w:pStyle w:val="ContinuedBlockLabel"/>
              <w:spacing w:after="0" w:line="240" w:lineRule="auto"/>
              <w:jc w:val="center"/>
              <w:rPr>
                <w:rFonts w:ascii="Calibri" w:hAnsi="Calibri"/>
                <w:sz w:val="22"/>
                <w:szCs w:val="22"/>
              </w:rPr>
            </w:pPr>
          </w:p>
        </w:tc>
      </w:tr>
      <w:tr w:rsidR="007F3D58" w:rsidRPr="00DC2120" w14:paraId="5C9D04A8" w14:textId="77777777" w:rsidTr="00DC2120">
        <w:tc>
          <w:tcPr>
            <w:tcW w:w="988" w:type="dxa"/>
            <w:shd w:val="clear" w:color="auto" w:fill="D9D9D9" w:themeFill="background1" w:themeFillShade="D9"/>
          </w:tcPr>
          <w:p w14:paraId="39EBFD44" w14:textId="320D9776" w:rsidR="00472F64" w:rsidRPr="00DC2120" w:rsidRDefault="00472F64" w:rsidP="00DC2120">
            <w:pPr>
              <w:pStyle w:val="ContinuedBlockLabel"/>
              <w:spacing w:after="0" w:line="240" w:lineRule="auto"/>
              <w:rPr>
                <w:rFonts w:ascii="Calibri" w:hAnsi="Calibri"/>
                <w:sz w:val="22"/>
                <w:szCs w:val="22"/>
              </w:rPr>
            </w:pPr>
            <w:r w:rsidRPr="00DC2120">
              <w:rPr>
                <w:rFonts w:ascii="Calibri" w:hAnsi="Calibri"/>
                <w:sz w:val="22"/>
                <w:szCs w:val="22"/>
              </w:rPr>
              <w:t>Req. ID</w:t>
            </w:r>
          </w:p>
        </w:tc>
        <w:tc>
          <w:tcPr>
            <w:tcW w:w="4488" w:type="dxa"/>
            <w:shd w:val="clear" w:color="auto" w:fill="D9D9D9" w:themeFill="background1" w:themeFillShade="D9"/>
          </w:tcPr>
          <w:p w14:paraId="2D5FDFEA" w14:textId="0AE77A1B" w:rsidR="00472F64" w:rsidRPr="00DC2120" w:rsidRDefault="00472F64" w:rsidP="00DC2120">
            <w:pPr>
              <w:pStyle w:val="Paragraph"/>
              <w:spacing w:after="0" w:line="240" w:lineRule="auto"/>
              <w:rPr>
                <w:sz w:val="22"/>
                <w:szCs w:val="22"/>
              </w:rPr>
            </w:pPr>
            <w:r w:rsidRPr="00DC2120">
              <w:rPr>
                <w:sz w:val="22"/>
                <w:szCs w:val="22"/>
              </w:rPr>
              <w:t>Description / User Story</w:t>
            </w:r>
          </w:p>
        </w:tc>
        <w:tc>
          <w:tcPr>
            <w:tcW w:w="7560" w:type="dxa"/>
            <w:shd w:val="clear" w:color="auto" w:fill="D9D9D9" w:themeFill="background1" w:themeFillShade="D9"/>
          </w:tcPr>
          <w:p w14:paraId="64D829A0" w14:textId="73FDED66" w:rsidR="00472F64" w:rsidRPr="00DC2120" w:rsidDel="00113E0B" w:rsidRDefault="00856E08" w:rsidP="00DC2120">
            <w:pPr>
              <w:pStyle w:val="Paragraph"/>
              <w:spacing w:after="0" w:line="240" w:lineRule="auto"/>
              <w:rPr>
                <w:sz w:val="22"/>
                <w:szCs w:val="22"/>
              </w:rPr>
            </w:pPr>
            <w:r w:rsidRPr="00DC2120">
              <w:rPr>
                <w:sz w:val="22"/>
                <w:szCs w:val="22"/>
              </w:rPr>
              <w:t>Guidance and potential options for meeting the requirement</w:t>
            </w:r>
          </w:p>
        </w:tc>
        <w:tc>
          <w:tcPr>
            <w:tcW w:w="1229" w:type="dxa"/>
            <w:shd w:val="clear" w:color="auto" w:fill="D9D9D9" w:themeFill="background1" w:themeFillShade="D9"/>
          </w:tcPr>
          <w:p w14:paraId="521DCF0D" w14:textId="696BB744" w:rsidR="00472F64" w:rsidRPr="00DC2120" w:rsidRDefault="00472F64" w:rsidP="00DC2120">
            <w:pPr>
              <w:pStyle w:val="Paragraph"/>
              <w:spacing w:after="0" w:line="240" w:lineRule="auto"/>
              <w:rPr>
                <w:sz w:val="22"/>
                <w:szCs w:val="22"/>
              </w:rPr>
            </w:pPr>
            <w:r w:rsidRPr="00DC2120">
              <w:rPr>
                <w:sz w:val="22"/>
                <w:szCs w:val="22"/>
              </w:rPr>
              <w:t>MOSCOW</w:t>
            </w:r>
          </w:p>
        </w:tc>
      </w:tr>
      <w:tr w:rsidR="007F3D58" w:rsidRPr="00DC2120" w14:paraId="640D185A" w14:textId="77777777" w:rsidTr="00DC2120">
        <w:tc>
          <w:tcPr>
            <w:tcW w:w="988" w:type="dxa"/>
          </w:tcPr>
          <w:p w14:paraId="0EC88032" w14:textId="77777777" w:rsidR="00472F64" w:rsidRPr="00DC2120" w:rsidDel="00675F1F" w:rsidRDefault="00472F64" w:rsidP="00DC2120">
            <w:pPr>
              <w:pStyle w:val="Paragraph"/>
              <w:spacing w:after="0" w:line="240" w:lineRule="auto"/>
              <w:rPr>
                <w:sz w:val="22"/>
                <w:szCs w:val="22"/>
              </w:rPr>
            </w:pPr>
            <w:r w:rsidRPr="00DC2120">
              <w:rPr>
                <w:sz w:val="22"/>
                <w:szCs w:val="22"/>
              </w:rPr>
              <w:t>P1</w:t>
            </w:r>
          </w:p>
        </w:tc>
        <w:tc>
          <w:tcPr>
            <w:tcW w:w="4488" w:type="dxa"/>
          </w:tcPr>
          <w:p w14:paraId="3CEAA580" w14:textId="01482D15" w:rsidR="00472F64" w:rsidRPr="00DC2120" w:rsidRDefault="00472F64" w:rsidP="00DC2120">
            <w:pPr>
              <w:pStyle w:val="Paragraph"/>
              <w:spacing w:after="0" w:line="240" w:lineRule="auto"/>
              <w:rPr>
                <w:sz w:val="22"/>
                <w:szCs w:val="22"/>
              </w:rPr>
            </w:pPr>
            <w:r w:rsidRPr="00DC2120">
              <w:rPr>
                <w:sz w:val="22"/>
                <w:szCs w:val="22"/>
              </w:rPr>
              <w:t>RSSB to publish and update information to mobile devices on tablet, smart phones, laptop etc. as needed post project, this will be managed in-house. Updates to the source content will be managed within the RMDB, with the mobile content uploaded to the mobile delivery service</w:t>
            </w:r>
            <w:r w:rsidR="00045554" w:rsidRPr="00DC2120">
              <w:rPr>
                <w:sz w:val="22"/>
                <w:szCs w:val="22"/>
              </w:rPr>
              <w:t>.</w:t>
            </w:r>
          </w:p>
        </w:tc>
        <w:tc>
          <w:tcPr>
            <w:tcW w:w="7560" w:type="dxa"/>
          </w:tcPr>
          <w:p w14:paraId="4C2EF2E4" w14:textId="09862B41" w:rsidR="00472F64" w:rsidRPr="00DC2120" w:rsidRDefault="006E4026" w:rsidP="00DC2120">
            <w:pPr>
              <w:pStyle w:val="Paragraph"/>
              <w:spacing w:after="0" w:line="240" w:lineRule="auto"/>
              <w:rPr>
                <w:sz w:val="22"/>
                <w:szCs w:val="22"/>
              </w:rPr>
            </w:pPr>
            <w:r w:rsidRPr="00DC2120">
              <w:rPr>
                <w:sz w:val="22"/>
                <w:szCs w:val="22"/>
              </w:rPr>
              <w:t>The approach for delivery to the end user will depend on the technical solution proposed, but the PDF and mobile content must be derived from content developed and made available from the RMDB.</w:t>
            </w:r>
          </w:p>
        </w:tc>
        <w:tc>
          <w:tcPr>
            <w:tcW w:w="1229" w:type="dxa"/>
          </w:tcPr>
          <w:p w14:paraId="10DC0734" w14:textId="53C1C853"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6626083D" w14:textId="77777777" w:rsidTr="00DC2120">
        <w:tc>
          <w:tcPr>
            <w:tcW w:w="988" w:type="dxa"/>
          </w:tcPr>
          <w:p w14:paraId="656C12F4" w14:textId="64628A09" w:rsidR="00472F64" w:rsidRPr="00DC2120" w:rsidRDefault="00472F64" w:rsidP="00DC2120">
            <w:pPr>
              <w:pStyle w:val="Paragraph"/>
              <w:spacing w:after="0" w:line="240" w:lineRule="auto"/>
              <w:rPr>
                <w:sz w:val="22"/>
                <w:szCs w:val="22"/>
              </w:rPr>
            </w:pPr>
            <w:r w:rsidRPr="00DC2120">
              <w:rPr>
                <w:sz w:val="22"/>
                <w:szCs w:val="22"/>
              </w:rPr>
              <w:t>P2</w:t>
            </w:r>
          </w:p>
        </w:tc>
        <w:tc>
          <w:tcPr>
            <w:tcW w:w="4488" w:type="dxa"/>
          </w:tcPr>
          <w:p w14:paraId="7E2007CF" w14:textId="0167AC43" w:rsidR="00472F64" w:rsidRPr="00DC2120" w:rsidRDefault="00472F64" w:rsidP="00DC2120">
            <w:pPr>
              <w:pStyle w:val="Paragraph"/>
              <w:spacing w:after="0" w:line="240" w:lineRule="auto"/>
              <w:rPr>
                <w:sz w:val="22"/>
                <w:szCs w:val="22"/>
              </w:rPr>
            </w:pPr>
            <w:r w:rsidRPr="00DC2120">
              <w:rPr>
                <w:sz w:val="22"/>
                <w:szCs w:val="22"/>
              </w:rPr>
              <w:t>RSSB want to have as much control as possible over UI changes. Where possible, we would like the features to be created so they can be modified, maintained and reused by an RSSB Administrator</w:t>
            </w:r>
            <w:r w:rsidR="00045554" w:rsidRPr="00DC2120">
              <w:rPr>
                <w:sz w:val="22"/>
                <w:szCs w:val="22"/>
              </w:rPr>
              <w:t>.</w:t>
            </w:r>
          </w:p>
        </w:tc>
        <w:tc>
          <w:tcPr>
            <w:tcW w:w="7560" w:type="dxa"/>
          </w:tcPr>
          <w:p w14:paraId="7E883253" w14:textId="77777777" w:rsidR="00472F64" w:rsidRPr="00DC2120" w:rsidRDefault="000778DE" w:rsidP="00DC2120">
            <w:pPr>
              <w:pStyle w:val="Paragraph"/>
              <w:spacing w:after="0" w:line="240" w:lineRule="auto"/>
              <w:rPr>
                <w:sz w:val="22"/>
                <w:szCs w:val="22"/>
              </w:rPr>
            </w:pPr>
            <w:r w:rsidRPr="00DC2120">
              <w:rPr>
                <w:sz w:val="22"/>
                <w:szCs w:val="22"/>
              </w:rPr>
              <w:t>This will apply to the mechanism by which users register for access to the mobile, and style and functionality of the mobile content when provided to the end user.</w:t>
            </w:r>
          </w:p>
          <w:p w14:paraId="7D2809FD" w14:textId="6AF59160" w:rsidR="000778DE" w:rsidRPr="00DC2120" w:rsidDel="00717C23" w:rsidRDefault="000778DE" w:rsidP="00DC2120">
            <w:pPr>
              <w:pStyle w:val="Paragraph"/>
              <w:spacing w:after="0" w:line="240" w:lineRule="auto"/>
              <w:rPr>
                <w:sz w:val="22"/>
                <w:szCs w:val="22"/>
              </w:rPr>
            </w:pPr>
            <w:r w:rsidRPr="00DC2120">
              <w:rPr>
                <w:sz w:val="22"/>
                <w:szCs w:val="22"/>
              </w:rPr>
              <w:t xml:space="preserve">It is acknowledged that the scope </w:t>
            </w:r>
            <w:r w:rsidR="00424735" w:rsidRPr="00DC2120">
              <w:rPr>
                <w:sz w:val="22"/>
                <w:szCs w:val="22"/>
              </w:rPr>
              <w:t>to make</w:t>
            </w:r>
            <w:r w:rsidRPr="00DC2120">
              <w:rPr>
                <w:sz w:val="22"/>
                <w:szCs w:val="22"/>
              </w:rPr>
              <w:t xml:space="preserve"> change</w:t>
            </w:r>
            <w:r w:rsidR="00424735" w:rsidRPr="00DC2120">
              <w:rPr>
                <w:sz w:val="22"/>
                <w:szCs w:val="22"/>
              </w:rPr>
              <w:t>s</w:t>
            </w:r>
            <w:r w:rsidRPr="00DC2120">
              <w:rPr>
                <w:sz w:val="22"/>
                <w:szCs w:val="22"/>
              </w:rPr>
              <w:t xml:space="preserve"> may be limited by the technical solution proposed, for example mobile application or responsive design HTML a browser.</w:t>
            </w:r>
          </w:p>
        </w:tc>
        <w:tc>
          <w:tcPr>
            <w:tcW w:w="1229" w:type="dxa"/>
          </w:tcPr>
          <w:p w14:paraId="2DD882FE" w14:textId="33566F69"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0666801C" w14:textId="77777777" w:rsidTr="00DC2120">
        <w:tc>
          <w:tcPr>
            <w:tcW w:w="988" w:type="dxa"/>
          </w:tcPr>
          <w:p w14:paraId="5C16EE51" w14:textId="15FCD774" w:rsidR="00472F64" w:rsidRPr="00DC2120" w:rsidRDefault="00472F64" w:rsidP="00DC2120">
            <w:pPr>
              <w:pStyle w:val="Paragraph"/>
              <w:spacing w:after="0" w:line="240" w:lineRule="auto"/>
              <w:rPr>
                <w:sz w:val="22"/>
                <w:szCs w:val="22"/>
              </w:rPr>
            </w:pPr>
            <w:r w:rsidRPr="00DC2120">
              <w:rPr>
                <w:sz w:val="22"/>
                <w:szCs w:val="22"/>
              </w:rPr>
              <w:t>P3</w:t>
            </w:r>
          </w:p>
        </w:tc>
        <w:tc>
          <w:tcPr>
            <w:tcW w:w="4488" w:type="dxa"/>
            <w:shd w:val="clear" w:color="auto" w:fill="auto"/>
          </w:tcPr>
          <w:p w14:paraId="76C17150" w14:textId="2E155913" w:rsidR="00472F64" w:rsidRPr="00DC2120" w:rsidRDefault="00CC4127" w:rsidP="00DC2120">
            <w:pPr>
              <w:pStyle w:val="Paragraph"/>
              <w:spacing w:after="0" w:line="240" w:lineRule="auto"/>
              <w:rPr>
                <w:sz w:val="22"/>
                <w:szCs w:val="22"/>
              </w:rPr>
            </w:pPr>
            <w:r w:rsidRPr="00DC2120">
              <w:rPr>
                <w:sz w:val="22"/>
                <w:szCs w:val="22"/>
              </w:rPr>
              <w:t>The digital output style must retain the contextual relevance against the current PDF print style to prevent misinterpretation of the content</w:t>
            </w:r>
            <w:r w:rsidR="00045554" w:rsidRPr="00DC2120">
              <w:rPr>
                <w:sz w:val="22"/>
                <w:szCs w:val="22"/>
              </w:rPr>
              <w:t>.</w:t>
            </w:r>
            <w:r w:rsidR="00472F64" w:rsidRPr="00DC2120">
              <w:rPr>
                <w:sz w:val="22"/>
                <w:szCs w:val="22"/>
              </w:rPr>
              <w:t xml:space="preserve"> </w:t>
            </w:r>
          </w:p>
        </w:tc>
        <w:tc>
          <w:tcPr>
            <w:tcW w:w="7560" w:type="dxa"/>
          </w:tcPr>
          <w:p w14:paraId="144F297F" w14:textId="52057565" w:rsidR="00472F64" w:rsidRPr="00DC2120" w:rsidDel="00717C23" w:rsidRDefault="00424735" w:rsidP="00DC2120">
            <w:pPr>
              <w:pStyle w:val="Paragraph"/>
              <w:spacing w:after="0" w:line="240" w:lineRule="auto"/>
              <w:rPr>
                <w:sz w:val="22"/>
                <w:szCs w:val="22"/>
              </w:rPr>
            </w:pPr>
            <w:r w:rsidRPr="00DC2120">
              <w:rPr>
                <w:sz w:val="22"/>
                <w:szCs w:val="22"/>
              </w:rPr>
              <w:t>The style of the mobile content will need to be developed and agreed with RSSB (in addition to the supporting functionality). The look and feel may be responsive based on the end user device, however the contextual relevance must be identical to the printed version when read side-by-side.</w:t>
            </w:r>
          </w:p>
        </w:tc>
        <w:tc>
          <w:tcPr>
            <w:tcW w:w="1229" w:type="dxa"/>
          </w:tcPr>
          <w:p w14:paraId="76250CBC" w14:textId="04070C17" w:rsidR="00472F64" w:rsidRPr="00DC2120" w:rsidRDefault="00472F64" w:rsidP="00DC2120">
            <w:pPr>
              <w:pStyle w:val="Paragraph"/>
              <w:spacing w:after="0" w:line="240" w:lineRule="auto"/>
              <w:rPr>
                <w:sz w:val="22"/>
                <w:szCs w:val="22"/>
              </w:rPr>
            </w:pPr>
            <w:r w:rsidRPr="00DC2120">
              <w:rPr>
                <w:sz w:val="22"/>
                <w:szCs w:val="22"/>
              </w:rPr>
              <w:t>M</w:t>
            </w:r>
          </w:p>
        </w:tc>
      </w:tr>
      <w:tr w:rsidR="00980047" w:rsidRPr="00DC2120" w14:paraId="6D3B6C1C" w14:textId="77777777" w:rsidTr="00DC2120">
        <w:tc>
          <w:tcPr>
            <w:tcW w:w="988" w:type="dxa"/>
          </w:tcPr>
          <w:p w14:paraId="47F18C5B" w14:textId="1BAF538D" w:rsidR="00980047" w:rsidRPr="00DC2120" w:rsidRDefault="00980047" w:rsidP="00DC2120">
            <w:pPr>
              <w:pStyle w:val="Paragraph"/>
              <w:spacing w:after="0" w:line="240" w:lineRule="auto"/>
              <w:rPr>
                <w:sz w:val="22"/>
                <w:szCs w:val="22"/>
              </w:rPr>
            </w:pPr>
            <w:r w:rsidRPr="00DC2120">
              <w:rPr>
                <w:sz w:val="22"/>
                <w:szCs w:val="22"/>
              </w:rPr>
              <w:t>P4</w:t>
            </w:r>
          </w:p>
        </w:tc>
        <w:tc>
          <w:tcPr>
            <w:tcW w:w="4488" w:type="dxa"/>
            <w:shd w:val="clear" w:color="auto" w:fill="auto"/>
          </w:tcPr>
          <w:p w14:paraId="18A24E8F" w14:textId="0A552D2E" w:rsidR="00980047" w:rsidRPr="00DC2120" w:rsidDel="00CC4127" w:rsidRDefault="00980047" w:rsidP="00DC2120">
            <w:pPr>
              <w:pStyle w:val="Paragraph"/>
              <w:spacing w:after="0" w:line="240" w:lineRule="auto"/>
              <w:rPr>
                <w:sz w:val="22"/>
                <w:szCs w:val="22"/>
              </w:rPr>
            </w:pPr>
            <w:r w:rsidRPr="00DC2120">
              <w:rPr>
                <w:sz w:val="22"/>
                <w:szCs w:val="22"/>
              </w:rPr>
              <w:t xml:space="preserve">The current approach for creating rule book content within Quark allows for individual application of formatting, based on a set of style guidelines. The style guidelines will require careful review and testing to ensure </w:t>
            </w:r>
            <w:r w:rsidRPr="00DC2120">
              <w:rPr>
                <w:sz w:val="22"/>
                <w:szCs w:val="22"/>
              </w:rPr>
              <w:lastRenderedPageBreak/>
              <w:t>that all potential scenarios for PDF and mobile are captured to eliminate post publication formatting corrections.</w:t>
            </w:r>
          </w:p>
        </w:tc>
        <w:tc>
          <w:tcPr>
            <w:tcW w:w="7560" w:type="dxa"/>
          </w:tcPr>
          <w:p w14:paraId="15068BB7" w14:textId="77777777" w:rsidR="00980047" w:rsidRPr="00DC2120" w:rsidRDefault="00980047" w:rsidP="00DC2120">
            <w:pPr>
              <w:pStyle w:val="Paragraph"/>
              <w:spacing w:after="0" w:line="240" w:lineRule="auto"/>
              <w:rPr>
                <w:sz w:val="22"/>
                <w:szCs w:val="22"/>
              </w:rPr>
            </w:pPr>
            <w:r w:rsidRPr="00DC2120">
              <w:rPr>
                <w:sz w:val="22"/>
                <w:szCs w:val="22"/>
              </w:rPr>
              <w:lastRenderedPageBreak/>
              <w:t>For example the following high level style guidelines apply for rule book content:</w:t>
            </w:r>
          </w:p>
          <w:p w14:paraId="5E92C836" w14:textId="77777777" w:rsidR="00980047" w:rsidRPr="00DC2120" w:rsidRDefault="00980047" w:rsidP="00DC2120">
            <w:pPr>
              <w:pStyle w:val="ListParagraph"/>
              <w:numPr>
                <w:ilvl w:val="0"/>
                <w:numId w:val="88"/>
              </w:numPr>
              <w:contextualSpacing w:val="0"/>
              <w:rPr>
                <w:rFonts w:ascii="Calibri" w:hAnsi="Calibri" w:cs="Arial"/>
                <w:sz w:val="22"/>
                <w:szCs w:val="22"/>
              </w:rPr>
            </w:pPr>
            <w:r w:rsidRPr="00DC2120">
              <w:rPr>
                <w:rFonts w:ascii="Calibri" w:hAnsi="Calibri" w:cs="Arial"/>
                <w:sz w:val="22"/>
                <w:szCs w:val="22"/>
              </w:rPr>
              <w:t>New sections (but not sub</w:t>
            </w:r>
            <w:r w:rsidRPr="00DC2120">
              <w:rPr>
                <w:rFonts w:ascii="Calibri" w:hAnsi="Calibri" w:cs="Arial"/>
                <w:sz w:val="22"/>
                <w:szCs w:val="22"/>
              </w:rPr>
              <w:noBreakHyphen/>
              <w:t>sections) must always start on a new page.</w:t>
            </w:r>
          </w:p>
          <w:p w14:paraId="4017BB8D" w14:textId="77777777" w:rsidR="00980047" w:rsidRPr="00DC2120" w:rsidRDefault="00980047" w:rsidP="00DC2120">
            <w:pPr>
              <w:pStyle w:val="ListParagraph"/>
              <w:numPr>
                <w:ilvl w:val="0"/>
                <w:numId w:val="88"/>
              </w:numPr>
              <w:contextualSpacing w:val="0"/>
              <w:rPr>
                <w:rFonts w:ascii="Calibri" w:hAnsi="Calibri" w:cs="Arial"/>
                <w:sz w:val="22"/>
                <w:szCs w:val="22"/>
              </w:rPr>
            </w:pPr>
            <w:r w:rsidRPr="00DC2120">
              <w:rPr>
                <w:rFonts w:ascii="Calibri" w:hAnsi="Calibri" w:cs="Arial"/>
                <w:sz w:val="22"/>
                <w:szCs w:val="22"/>
              </w:rPr>
              <w:t>Any bulleted list should be kept on one page whenever possible.</w:t>
            </w:r>
          </w:p>
          <w:p w14:paraId="6982D455" w14:textId="77777777" w:rsidR="00980047" w:rsidRPr="00DC2120" w:rsidRDefault="00980047" w:rsidP="00DC2120">
            <w:pPr>
              <w:pStyle w:val="ListParagraph"/>
              <w:numPr>
                <w:ilvl w:val="0"/>
                <w:numId w:val="88"/>
              </w:numPr>
              <w:contextualSpacing w:val="0"/>
              <w:rPr>
                <w:rFonts w:ascii="Calibri" w:hAnsi="Calibri" w:cs="Arial"/>
                <w:sz w:val="22"/>
                <w:szCs w:val="22"/>
              </w:rPr>
            </w:pPr>
            <w:r w:rsidRPr="00DC2120">
              <w:rPr>
                <w:rFonts w:ascii="Calibri" w:hAnsi="Calibri" w:cs="Arial"/>
                <w:sz w:val="22"/>
                <w:szCs w:val="22"/>
              </w:rPr>
              <w:t>Hyphens should not break</w:t>
            </w:r>
          </w:p>
          <w:p w14:paraId="5B189EFD" w14:textId="77777777" w:rsidR="00980047" w:rsidRPr="00DC2120" w:rsidRDefault="00980047" w:rsidP="00DC2120">
            <w:pPr>
              <w:pStyle w:val="ListParagraph"/>
              <w:numPr>
                <w:ilvl w:val="0"/>
                <w:numId w:val="88"/>
              </w:numPr>
              <w:contextualSpacing w:val="0"/>
              <w:rPr>
                <w:rFonts w:ascii="Calibri" w:hAnsi="Calibri" w:cs="Arial"/>
                <w:sz w:val="22"/>
                <w:szCs w:val="22"/>
              </w:rPr>
            </w:pPr>
            <w:r w:rsidRPr="00DC2120">
              <w:rPr>
                <w:rFonts w:ascii="Calibri" w:hAnsi="Calibri" w:cs="Arial"/>
                <w:sz w:val="22"/>
                <w:szCs w:val="22"/>
              </w:rPr>
              <w:lastRenderedPageBreak/>
              <w:t>Responsibility indicators (The green ‘job</w:t>
            </w:r>
            <w:r w:rsidRPr="00DC2120">
              <w:rPr>
                <w:rFonts w:ascii="Calibri" w:hAnsi="Calibri" w:cs="Arial"/>
                <w:sz w:val="22"/>
                <w:szCs w:val="22"/>
              </w:rPr>
              <w:noBreakHyphen/>
              <w:t>title’ in the margins) are positioned adjacent to the paragraph to which they apply.  They are reiterated following each sub</w:t>
            </w:r>
            <w:r w:rsidRPr="00DC2120">
              <w:rPr>
                <w:rFonts w:ascii="Calibri" w:hAnsi="Calibri" w:cs="Arial"/>
                <w:sz w:val="22"/>
                <w:szCs w:val="22"/>
              </w:rPr>
              <w:noBreakHyphen/>
              <w:t>section heading, even if there is no change from the previous sub</w:t>
            </w:r>
            <w:r w:rsidRPr="00DC2120">
              <w:rPr>
                <w:rFonts w:ascii="Calibri" w:hAnsi="Calibri" w:cs="Arial"/>
                <w:sz w:val="22"/>
                <w:szCs w:val="22"/>
              </w:rPr>
              <w:noBreakHyphen/>
              <w:t>section.  Note that there may be changes of responsibility indicator during a sub</w:t>
            </w:r>
            <w:r w:rsidRPr="00DC2120">
              <w:rPr>
                <w:rFonts w:ascii="Calibri" w:hAnsi="Calibri" w:cs="Arial"/>
                <w:sz w:val="22"/>
                <w:szCs w:val="22"/>
              </w:rPr>
              <w:noBreakHyphen/>
              <w:t>section.  Where more than one role (job title) is listed, then these are given in alphabetical order.  The full bulleted list of responsibility indicators which are used in the individual module is also iterated at the front of the module following the text ‘</w:t>
            </w:r>
            <w:r w:rsidRPr="00DC2120">
              <w:rPr>
                <w:rFonts w:ascii="Calibri" w:hAnsi="Calibri" w:cs="Arial"/>
                <w:i/>
                <w:iCs/>
                <w:sz w:val="22"/>
                <w:szCs w:val="22"/>
              </w:rPr>
              <w:t>You will need this module if you carry out the duties of a</w:t>
            </w:r>
            <w:r w:rsidRPr="00DC2120">
              <w:rPr>
                <w:rFonts w:ascii="Calibri" w:hAnsi="Calibri" w:cs="Arial"/>
                <w:sz w:val="22"/>
                <w:szCs w:val="22"/>
              </w:rPr>
              <w:t>:’</w:t>
            </w:r>
          </w:p>
          <w:p w14:paraId="5A982F25" w14:textId="77777777" w:rsidR="00980047" w:rsidRPr="00DC2120" w:rsidRDefault="00980047" w:rsidP="00DC2120">
            <w:pPr>
              <w:pStyle w:val="ListParagraph"/>
              <w:numPr>
                <w:ilvl w:val="0"/>
                <w:numId w:val="88"/>
              </w:numPr>
              <w:contextualSpacing w:val="0"/>
              <w:rPr>
                <w:rFonts w:ascii="Calibri" w:hAnsi="Calibri" w:cs="Arial"/>
                <w:sz w:val="22"/>
                <w:szCs w:val="22"/>
              </w:rPr>
            </w:pPr>
            <w:r w:rsidRPr="00DC2120">
              <w:rPr>
                <w:rFonts w:ascii="Calibri" w:hAnsi="Calibri" w:cs="Arial"/>
                <w:sz w:val="22"/>
                <w:szCs w:val="22"/>
              </w:rPr>
              <w:t>Because of printing requirements, the number of pages in all modules and handbooks should be a multiple of four.</w:t>
            </w:r>
          </w:p>
          <w:p w14:paraId="1B55731D" w14:textId="77777777" w:rsidR="00980047" w:rsidRPr="00DC2120" w:rsidRDefault="00980047" w:rsidP="00DC2120">
            <w:pPr>
              <w:pStyle w:val="ListParagraph"/>
              <w:numPr>
                <w:ilvl w:val="0"/>
                <w:numId w:val="88"/>
              </w:numPr>
              <w:contextualSpacing w:val="0"/>
              <w:rPr>
                <w:rFonts w:ascii="Calibri" w:hAnsi="Calibri" w:cs="Arial"/>
                <w:sz w:val="22"/>
                <w:szCs w:val="22"/>
              </w:rPr>
            </w:pPr>
            <w:r w:rsidRPr="00DC2120">
              <w:rPr>
                <w:rFonts w:ascii="Calibri" w:hAnsi="Calibri" w:cs="Arial"/>
                <w:sz w:val="22"/>
                <w:szCs w:val="22"/>
              </w:rPr>
              <w:t>Diagrams should be kept with the text which refers to them.  Where a diagram fills a page, then the text should appear on an adjacent page.</w:t>
            </w:r>
          </w:p>
          <w:p w14:paraId="382DDCC1" w14:textId="77777777" w:rsidR="00980047" w:rsidRPr="00DC2120" w:rsidRDefault="00980047" w:rsidP="00DC2120">
            <w:pPr>
              <w:pStyle w:val="ListParagraph"/>
              <w:numPr>
                <w:ilvl w:val="0"/>
                <w:numId w:val="88"/>
              </w:numPr>
              <w:contextualSpacing w:val="0"/>
              <w:rPr>
                <w:rFonts w:ascii="Calibri" w:hAnsi="Calibri" w:cs="Arial"/>
                <w:sz w:val="22"/>
                <w:szCs w:val="22"/>
              </w:rPr>
            </w:pPr>
            <w:r w:rsidRPr="00DC2120">
              <w:rPr>
                <w:rFonts w:ascii="Calibri" w:hAnsi="Calibri" w:cs="Arial"/>
                <w:sz w:val="22"/>
                <w:szCs w:val="22"/>
              </w:rPr>
              <w:t>Every effort is made to avoid large empty spaces in the document.</w:t>
            </w:r>
          </w:p>
          <w:p w14:paraId="527A9AF3" w14:textId="77777777" w:rsidR="00980047" w:rsidRPr="00DC2120" w:rsidRDefault="00980047" w:rsidP="00DC2120">
            <w:pPr>
              <w:pStyle w:val="ListParagraph"/>
              <w:numPr>
                <w:ilvl w:val="0"/>
                <w:numId w:val="88"/>
              </w:numPr>
              <w:contextualSpacing w:val="0"/>
              <w:rPr>
                <w:rFonts w:ascii="Calibri" w:hAnsi="Calibri" w:cs="Arial"/>
                <w:sz w:val="22"/>
                <w:szCs w:val="22"/>
              </w:rPr>
            </w:pPr>
            <w:r w:rsidRPr="00DC2120">
              <w:rPr>
                <w:rFonts w:ascii="Calibri" w:hAnsi="Calibri" w:cs="Arial"/>
                <w:sz w:val="22"/>
                <w:szCs w:val="22"/>
              </w:rPr>
              <w:t>Some modules (eg TW5 which has numerous sections relating to different on</w:t>
            </w:r>
            <w:r w:rsidRPr="00DC2120">
              <w:rPr>
                <w:rFonts w:ascii="Calibri" w:hAnsi="Calibri" w:cs="Arial"/>
                <w:sz w:val="22"/>
                <w:szCs w:val="22"/>
              </w:rPr>
              <w:noBreakHyphen/>
              <w:t>train equipment) are arranged in alphabetical order.</w:t>
            </w:r>
          </w:p>
          <w:p w14:paraId="221996BB" w14:textId="36E20DD3" w:rsidR="0085597F" w:rsidRPr="00DC2120" w:rsidRDefault="0085597F" w:rsidP="00DC2120">
            <w:pPr>
              <w:pStyle w:val="ListParagraph"/>
              <w:numPr>
                <w:ilvl w:val="0"/>
                <w:numId w:val="88"/>
              </w:numPr>
              <w:contextualSpacing w:val="0"/>
              <w:rPr>
                <w:rFonts w:ascii="Calibri" w:hAnsi="Calibri" w:cs="Arial"/>
                <w:sz w:val="22"/>
                <w:szCs w:val="22"/>
              </w:rPr>
            </w:pPr>
            <w:r w:rsidRPr="00DC2120">
              <w:rPr>
                <w:rFonts w:ascii="Calibri" w:hAnsi="Calibri" w:cs="Arial"/>
                <w:sz w:val="22"/>
                <w:szCs w:val="22"/>
              </w:rPr>
              <w:t xml:space="preserve">Prevent “widows and orphans” paragraphs and content </w:t>
            </w:r>
            <w:r w:rsidR="00063118" w:rsidRPr="00DC2120">
              <w:rPr>
                <w:rFonts w:ascii="Calibri" w:hAnsi="Calibri" w:cs="Arial"/>
                <w:sz w:val="22"/>
                <w:szCs w:val="22"/>
              </w:rPr>
              <w:t>for</w:t>
            </w:r>
            <w:r w:rsidRPr="00DC2120">
              <w:rPr>
                <w:rFonts w:ascii="Calibri" w:hAnsi="Calibri" w:cs="Arial"/>
                <w:sz w:val="22"/>
                <w:szCs w:val="22"/>
              </w:rPr>
              <w:t xml:space="preserve"> rule book rules</w:t>
            </w:r>
            <w:r w:rsidR="00063118" w:rsidRPr="00DC2120">
              <w:rPr>
                <w:rFonts w:ascii="Calibri" w:hAnsi="Calibri" w:cs="Arial"/>
                <w:sz w:val="22"/>
                <w:szCs w:val="22"/>
              </w:rPr>
              <w:t xml:space="preserve"> </w:t>
            </w:r>
          </w:p>
          <w:p w14:paraId="2AE70064" w14:textId="77777777" w:rsidR="00980047" w:rsidRPr="00DC2120" w:rsidRDefault="00E579B3" w:rsidP="00DC2120">
            <w:pPr>
              <w:pStyle w:val="Paragraph"/>
              <w:spacing w:after="0" w:line="240" w:lineRule="auto"/>
              <w:rPr>
                <w:sz w:val="22"/>
                <w:szCs w:val="22"/>
              </w:rPr>
            </w:pPr>
            <w:r w:rsidRPr="00DC2120">
              <w:rPr>
                <w:sz w:val="22"/>
                <w:szCs w:val="22"/>
              </w:rPr>
              <w:t>L</w:t>
            </w:r>
            <w:r w:rsidR="00470019" w:rsidRPr="00DC2120">
              <w:rPr>
                <w:sz w:val="22"/>
                <w:szCs w:val="22"/>
              </w:rPr>
              <w:t>ayout examples are also included within Appendices A and B</w:t>
            </w:r>
            <w:r w:rsidRPr="00DC2120">
              <w:rPr>
                <w:sz w:val="22"/>
                <w:szCs w:val="22"/>
              </w:rPr>
              <w:t>. PDF outputs are also produced as multiples of 4 pages to support the printing process with RSSB’s external printing supplier.</w:t>
            </w:r>
          </w:p>
          <w:p w14:paraId="25AC9313" w14:textId="1D678E32" w:rsidR="001C247E" w:rsidRPr="00DC2120" w:rsidRDefault="001C247E" w:rsidP="00DC2120">
            <w:pPr>
              <w:pStyle w:val="Paragraph"/>
              <w:spacing w:after="0" w:line="240" w:lineRule="auto"/>
              <w:rPr>
                <w:sz w:val="22"/>
                <w:szCs w:val="22"/>
              </w:rPr>
            </w:pPr>
          </w:p>
        </w:tc>
        <w:tc>
          <w:tcPr>
            <w:tcW w:w="1229" w:type="dxa"/>
          </w:tcPr>
          <w:p w14:paraId="6893128C" w14:textId="77777777" w:rsidR="00980047" w:rsidRPr="00DC2120" w:rsidDel="00717C23" w:rsidRDefault="00980047" w:rsidP="00DC2120">
            <w:pPr>
              <w:pStyle w:val="Paragraph"/>
              <w:spacing w:after="0" w:line="240" w:lineRule="auto"/>
              <w:rPr>
                <w:sz w:val="22"/>
                <w:szCs w:val="22"/>
              </w:rPr>
            </w:pPr>
          </w:p>
        </w:tc>
      </w:tr>
      <w:tr w:rsidR="00D204EF" w:rsidRPr="00DC2120" w14:paraId="0F353949" w14:textId="77777777" w:rsidTr="00D26C1B">
        <w:tc>
          <w:tcPr>
            <w:tcW w:w="14265" w:type="dxa"/>
            <w:gridSpan w:val="4"/>
            <w:shd w:val="clear" w:color="auto" w:fill="D9D9D9" w:themeFill="background1" w:themeFillShade="D9"/>
          </w:tcPr>
          <w:p w14:paraId="254D76BC" w14:textId="372AB91B" w:rsidR="00D204EF" w:rsidRPr="00DC2120" w:rsidRDefault="00D204EF" w:rsidP="00DC2120">
            <w:pPr>
              <w:pStyle w:val="Paragraph"/>
              <w:spacing w:after="0" w:line="240" w:lineRule="auto"/>
              <w:jc w:val="center"/>
              <w:rPr>
                <w:b/>
                <w:sz w:val="22"/>
                <w:szCs w:val="22"/>
              </w:rPr>
            </w:pPr>
            <w:r w:rsidRPr="00DC2120">
              <w:rPr>
                <w:b/>
                <w:sz w:val="22"/>
                <w:szCs w:val="22"/>
              </w:rPr>
              <w:lastRenderedPageBreak/>
              <w:t>STANDARDS AND BEST PRACTICE</w:t>
            </w:r>
          </w:p>
          <w:p w14:paraId="27D0C57E" w14:textId="77777777" w:rsidR="00D204EF" w:rsidRPr="00DC2120" w:rsidRDefault="00D204EF" w:rsidP="00DC2120">
            <w:pPr>
              <w:pStyle w:val="Paragraph"/>
              <w:spacing w:after="0" w:line="240" w:lineRule="auto"/>
              <w:jc w:val="center"/>
              <w:rPr>
                <w:sz w:val="22"/>
                <w:szCs w:val="22"/>
              </w:rPr>
            </w:pPr>
          </w:p>
        </w:tc>
      </w:tr>
      <w:tr w:rsidR="007F3D58" w:rsidRPr="00DC2120" w14:paraId="68B1F8AC" w14:textId="77777777" w:rsidTr="00DC2120">
        <w:tc>
          <w:tcPr>
            <w:tcW w:w="988" w:type="dxa"/>
            <w:shd w:val="clear" w:color="auto" w:fill="D9D9D9" w:themeFill="background1" w:themeFillShade="D9"/>
          </w:tcPr>
          <w:p w14:paraId="07E35614" w14:textId="28C6E4B7" w:rsidR="00472F64" w:rsidRPr="00DC2120" w:rsidRDefault="00472F64" w:rsidP="00DC2120">
            <w:pPr>
              <w:pStyle w:val="Paragraph"/>
              <w:spacing w:after="0" w:line="240" w:lineRule="auto"/>
              <w:rPr>
                <w:sz w:val="22"/>
                <w:szCs w:val="22"/>
              </w:rPr>
            </w:pPr>
            <w:r w:rsidRPr="00DC2120">
              <w:rPr>
                <w:sz w:val="22"/>
                <w:szCs w:val="22"/>
              </w:rPr>
              <w:t>Req. ID</w:t>
            </w:r>
          </w:p>
        </w:tc>
        <w:tc>
          <w:tcPr>
            <w:tcW w:w="4488" w:type="dxa"/>
            <w:shd w:val="clear" w:color="auto" w:fill="D9D9D9" w:themeFill="background1" w:themeFillShade="D9"/>
          </w:tcPr>
          <w:p w14:paraId="3769E55A" w14:textId="7140FE12" w:rsidR="00472F64" w:rsidRPr="00DC2120" w:rsidRDefault="00472F64" w:rsidP="00DC2120">
            <w:pPr>
              <w:pStyle w:val="Paragraph"/>
              <w:spacing w:after="0" w:line="240" w:lineRule="auto"/>
              <w:rPr>
                <w:sz w:val="22"/>
                <w:szCs w:val="22"/>
              </w:rPr>
            </w:pPr>
            <w:r w:rsidRPr="00DC2120">
              <w:rPr>
                <w:sz w:val="22"/>
                <w:szCs w:val="22"/>
              </w:rPr>
              <w:t>Description / User Story</w:t>
            </w:r>
          </w:p>
        </w:tc>
        <w:tc>
          <w:tcPr>
            <w:tcW w:w="7560" w:type="dxa"/>
            <w:shd w:val="clear" w:color="auto" w:fill="D9D9D9" w:themeFill="background1" w:themeFillShade="D9"/>
          </w:tcPr>
          <w:p w14:paraId="7B680ABD" w14:textId="50DC5570" w:rsidR="00472F64" w:rsidRPr="00DC2120" w:rsidDel="00113E0B" w:rsidRDefault="008426B6" w:rsidP="00DC2120">
            <w:pPr>
              <w:pStyle w:val="Paragraph"/>
              <w:spacing w:after="0" w:line="240" w:lineRule="auto"/>
              <w:rPr>
                <w:sz w:val="22"/>
                <w:szCs w:val="22"/>
              </w:rPr>
            </w:pPr>
            <w:r w:rsidRPr="00DC2120">
              <w:rPr>
                <w:sz w:val="22"/>
                <w:szCs w:val="22"/>
              </w:rPr>
              <w:t>Guidance and potential options for meeting the requirement</w:t>
            </w:r>
          </w:p>
        </w:tc>
        <w:tc>
          <w:tcPr>
            <w:tcW w:w="1229" w:type="dxa"/>
            <w:shd w:val="clear" w:color="auto" w:fill="D9D9D9" w:themeFill="background1" w:themeFillShade="D9"/>
          </w:tcPr>
          <w:p w14:paraId="74908E5A" w14:textId="173992A2" w:rsidR="00472F64" w:rsidRPr="00DC2120" w:rsidRDefault="00472F64" w:rsidP="00DC2120">
            <w:pPr>
              <w:pStyle w:val="Paragraph"/>
              <w:spacing w:after="0" w:line="240" w:lineRule="auto"/>
              <w:rPr>
                <w:sz w:val="22"/>
                <w:szCs w:val="22"/>
              </w:rPr>
            </w:pPr>
            <w:r w:rsidRPr="00DC2120">
              <w:rPr>
                <w:sz w:val="22"/>
                <w:szCs w:val="22"/>
              </w:rPr>
              <w:t>MOSCOW</w:t>
            </w:r>
          </w:p>
        </w:tc>
      </w:tr>
      <w:tr w:rsidR="007F3D58" w:rsidRPr="00DC2120" w14:paraId="12762387" w14:textId="77777777" w:rsidTr="00DC2120">
        <w:tc>
          <w:tcPr>
            <w:tcW w:w="988" w:type="dxa"/>
          </w:tcPr>
          <w:p w14:paraId="0E9DC092" w14:textId="77777777" w:rsidR="00472F64" w:rsidRPr="00DC2120" w:rsidDel="00675F1F" w:rsidRDefault="00472F64" w:rsidP="00DC2120">
            <w:pPr>
              <w:pStyle w:val="Paragraph"/>
              <w:spacing w:after="0" w:line="240" w:lineRule="auto"/>
              <w:rPr>
                <w:sz w:val="22"/>
                <w:szCs w:val="22"/>
              </w:rPr>
            </w:pPr>
            <w:r w:rsidRPr="00DC2120">
              <w:rPr>
                <w:sz w:val="22"/>
                <w:szCs w:val="22"/>
              </w:rPr>
              <w:t>BP1</w:t>
            </w:r>
          </w:p>
        </w:tc>
        <w:tc>
          <w:tcPr>
            <w:tcW w:w="4488" w:type="dxa"/>
          </w:tcPr>
          <w:p w14:paraId="54F14B99" w14:textId="1A0D094F" w:rsidR="00472F64" w:rsidRPr="00DC2120" w:rsidRDefault="00472F64" w:rsidP="00DC2120">
            <w:pPr>
              <w:pStyle w:val="Paragraph"/>
              <w:spacing w:after="0" w:line="240" w:lineRule="auto"/>
              <w:rPr>
                <w:sz w:val="22"/>
                <w:szCs w:val="22"/>
              </w:rPr>
            </w:pPr>
            <w:r w:rsidRPr="00DC2120">
              <w:rPr>
                <w:sz w:val="22"/>
                <w:szCs w:val="22"/>
              </w:rPr>
              <w:t xml:space="preserve">Knowledge of techniques and practices defined within ISO/IEC/IEEE 26531:2015 </w:t>
            </w:r>
            <w:r w:rsidR="004662B1" w:rsidRPr="00DC2120">
              <w:rPr>
                <w:sz w:val="22"/>
                <w:szCs w:val="22"/>
              </w:rPr>
              <w:t>–</w:t>
            </w:r>
            <w:r w:rsidRPr="00DC2120">
              <w:rPr>
                <w:sz w:val="22"/>
                <w:szCs w:val="22"/>
              </w:rPr>
              <w:t xml:space="preserve"> Systems and software engineering </w:t>
            </w:r>
            <w:r w:rsidR="004662B1" w:rsidRPr="00DC2120">
              <w:rPr>
                <w:sz w:val="22"/>
                <w:szCs w:val="22"/>
              </w:rPr>
              <w:t>–</w:t>
            </w:r>
            <w:r w:rsidRPr="00DC2120">
              <w:rPr>
                <w:sz w:val="22"/>
                <w:szCs w:val="22"/>
              </w:rPr>
              <w:t xml:space="preserve"> System life cycle processes</w:t>
            </w:r>
            <w:r w:rsidR="00FF3E18" w:rsidRPr="00DC2120">
              <w:rPr>
                <w:sz w:val="22"/>
                <w:szCs w:val="22"/>
              </w:rPr>
              <w:t>.</w:t>
            </w:r>
          </w:p>
        </w:tc>
        <w:tc>
          <w:tcPr>
            <w:tcW w:w="7560" w:type="dxa"/>
          </w:tcPr>
          <w:p w14:paraId="42D0D23D" w14:textId="46BC8A0E" w:rsidR="00472F64" w:rsidRPr="00DC2120" w:rsidRDefault="00DD129C" w:rsidP="00DC2120">
            <w:pPr>
              <w:pStyle w:val="Paragraph"/>
              <w:spacing w:after="0" w:line="240" w:lineRule="auto"/>
              <w:rPr>
                <w:sz w:val="22"/>
                <w:szCs w:val="22"/>
              </w:rPr>
            </w:pPr>
            <w:r w:rsidRPr="00DC2120">
              <w:rPr>
                <w:sz w:val="22"/>
                <w:szCs w:val="22"/>
              </w:rPr>
              <w:t xml:space="preserve">Many of the principles set out within ISO/IEC/IEEE 26531:2015 were adopted when implementing the RMDB project. The supplier(s) must demonstrate how their approach </w:t>
            </w:r>
            <w:r w:rsidR="00EC5FF9" w:rsidRPr="00DC2120">
              <w:rPr>
                <w:sz w:val="22"/>
                <w:szCs w:val="22"/>
              </w:rPr>
              <w:t>support the approaches outlined within the standard.</w:t>
            </w:r>
          </w:p>
        </w:tc>
        <w:tc>
          <w:tcPr>
            <w:tcW w:w="1229" w:type="dxa"/>
          </w:tcPr>
          <w:p w14:paraId="47EE0D04" w14:textId="6170E367" w:rsidR="00472F64" w:rsidRPr="00DC2120" w:rsidRDefault="00472F64" w:rsidP="00DC2120">
            <w:pPr>
              <w:pStyle w:val="Paragraph"/>
              <w:spacing w:after="0" w:line="240" w:lineRule="auto"/>
              <w:rPr>
                <w:sz w:val="22"/>
                <w:szCs w:val="22"/>
              </w:rPr>
            </w:pPr>
            <w:r w:rsidRPr="00DC2120">
              <w:rPr>
                <w:sz w:val="22"/>
                <w:szCs w:val="22"/>
              </w:rPr>
              <w:t>M</w:t>
            </w:r>
          </w:p>
        </w:tc>
      </w:tr>
      <w:tr w:rsidR="00382FE0" w:rsidRPr="00DC2120" w14:paraId="61BBB1EF" w14:textId="77777777" w:rsidTr="00DC2120">
        <w:tc>
          <w:tcPr>
            <w:tcW w:w="988" w:type="dxa"/>
          </w:tcPr>
          <w:p w14:paraId="411F021E" w14:textId="78A61867" w:rsidR="00382FE0" w:rsidRPr="00DC2120" w:rsidRDefault="00382FE0" w:rsidP="00DC2120">
            <w:pPr>
              <w:pStyle w:val="Paragraph"/>
              <w:spacing w:after="0" w:line="240" w:lineRule="auto"/>
              <w:rPr>
                <w:sz w:val="22"/>
                <w:szCs w:val="22"/>
              </w:rPr>
            </w:pPr>
            <w:r w:rsidRPr="00DC2120">
              <w:rPr>
                <w:sz w:val="22"/>
                <w:szCs w:val="22"/>
              </w:rPr>
              <w:t>BP2</w:t>
            </w:r>
          </w:p>
        </w:tc>
        <w:tc>
          <w:tcPr>
            <w:tcW w:w="4488" w:type="dxa"/>
          </w:tcPr>
          <w:p w14:paraId="5DA11ECD" w14:textId="17032DEB" w:rsidR="00382FE0" w:rsidRPr="00DC2120" w:rsidRDefault="00382FE0" w:rsidP="00DC2120">
            <w:pPr>
              <w:pStyle w:val="Paragraph"/>
              <w:spacing w:after="0" w:line="240" w:lineRule="auto"/>
              <w:rPr>
                <w:sz w:val="22"/>
                <w:szCs w:val="22"/>
              </w:rPr>
            </w:pPr>
            <w:r w:rsidRPr="00DC2120">
              <w:rPr>
                <w:sz w:val="22"/>
                <w:szCs w:val="22"/>
              </w:rPr>
              <w:t>Plain English Campaign (Crystal Mark)</w:t>
            </w:r>
          </w:p>
        </w:tc>
        <w:tc>
          <w:tcPr>
            <w:tcW w:w="7560" w:type="dxa"/>
          </w:tcPr>
          <w:p w14:paraId="09277984" w14:textId="0C64486B" w:rsidR="00382FE0" w:rsidRPr="00DC2120" w:rsidRDefault="00382FE0" w:rsidP="00DC2120">
            <w:pPr>
              <w:pStyle w:val="Paragraph"/>
              <w:spacing w:after="0" w:line="240" w:lineRule="auto"/>
              <w:rPr>
                <w:sz w:val="22"/>
                <w:szCs w:val="22"/>
              </w:rPr>
            </w:pPr>
            <w:r w:rsidRPr="00DC2120">
              <w:rPr>
                <w:sz w:val="22"/>
                <w:szCs w:val="22"/>
              </w:rPr>
              <w:t>The rule book content is independently reviewed by the Plain English Campaign in order for RSSB to obtain a crystal mark for each rule book document published. This standard needs to be maintained for PDF and mobile delivered content.</w:t>
            </w:r>
            <w:r w:rsidR="00EE1E05" w:rsidRPr="00DC2120">
              <w:rPr>
                <w:sz w:val="22"/>
                <w:szCs w:val="22"/>
              </w:rPr>
              <w:t xml:space="preserve"> The rule book content delivered via the mobile solution will also be subject to review </w:t>
            </w:r>
            <w:r w:rsidR="00EE1E05" w:rsidRPr="00DC2120">
              <w:rPr>
                <w:sz w:val="22"/>
                <w:szCs w:val="22"/>
              </w:rPr>
              <w:lastRenderedPageBreak/>
              <w:t xml:space="preserve">by the Plain English Campaign in order to obtain the Internet Crystal Mark, which also encompasses functionality and usability. More information is available at </w:t>
            </w:r>
            <w:hyperlink r:id="rId18" w:history="1">
              <w:r w:rsidR="00EE1E05" w:rsidRPr="00DC2120">
                <w:rPr>
                  <w:rStyle w:val="Hyperlink"/>
                  <w:sz w:val="22"/>
                  <w:szCs w:val="22"/>
                </w:rPr>
                <w:t>http://www.plainenglish.co.uk</w:t>
              </w:r>
            </w:hyperlink>
            <w:r w:rsidR="00EE1E05" w:rsidRPr="00DC2120">
              <w:rPr>
                <w:sz w:val="22"/>
                <w:szCs w:val="22"/>
              </w:rPr>
              <w:t>.</w:t>
            </w:r>
          </w:p>
        </w:tc>
        <w:tc>
          <w:tcPr>
            <w:tcW w:w="1229" w:type="dxa"/>
          </w:tcPr>
          <w:p w14:paraId="4A6D64AA" w14:textId="76BC070E" w:rsidR="00382FE0" w:rsidRPr="00DC2120" w:rsidRDefault="00382FE0" w:rsidP="00DC2120">
            <w:pPr>
              <w:pStyle w:val="Paragraph"/>
              <w:spacing w:after="0" w:line="240" w:lineRule="auto"/>
              <w:rPr>
                <w:sz w:val="22"/>
                <w:szCs w:val="22"/>
              </w:rPr>
            </w:pPr>
            <w:r w:rsidRPr="00DC2120">
              <w:rPr>
                <w:sz w:val="22"/>
                <w:szCs w:val="22"/>
              </w:rPr>
              <w:lastRenderedPageBreak/>
              <w:t>M</w:t>
            </w:r>
          </w:p>
        </w:tc>
      </w:tr>
      <w:tr w:rsidR="00D204EF" w:rsidRPr="00DC2120" w14:paraId="2FA5CC6D" w14:textId="77777777" w:rsidTr="00D26C1B">
        <w:tc>
          <w:tcPr>
            <w:tcW w:w="14265" w:type="dxa"/>
            <w:gridSpan w:val="4"/>
            <w:shd w:val="clear" w:color="auto" w:fill="D9D9D9" w:themeFill="background1" w:themeFillShade="D9"/>
          </w:tcPr>
          <w:p w14:paraId="4C877662" w14:textId="3A25BB24" w:rsidR="00D204EF" w:rsidRPr="00DC2120" w:rsidRDefault="00D204EF" w:rsidP="00DC2120">
            <w:pPr>
              <w:pStyle w:val="Paragraph"/>
              <w:spacing w:after="0" w:line="240" w:lineRule="auto"/>
              <w:jc w:val="center"/>
              <w:rPr>
                <w:b/>
                <w:sz w:val="22"/>
                <w:szCs w:val="22"/>
              </w:rPr>
            </w:pPr>
            <w:r w:rsidRPr="00DC2120">
              <w:rPr>
                <w:b/>
                <w:sz w:val="22"/>
                <w:szCs w:val="22"/>
              </w:rPr>
              <w:lastRenderedPageBreak/>
              <w:t>TESTING</w:t>
            </w:r>
          </w:p>
          <w:p w14:paraId="03D57994" w14:textId="77777777" w:rsidR="00D204EF" w:rsidRPr="00DC2120" w:rsidRDefault="00D204EF" w:rsidP="00DC2120">
            <w:pPr>
              <w:pStyle w:val="Paragraph"/>
              <w:spacing w:after="0" w:line="240" w:lineRule="auto"/>
              <w:jc w:val="center"/>
              <w:rPr>
                <w:sz w:val="22"/>
                <w:szCs w:val="22"/>
              </w:rPr>
            </w:pPr>
          </w:p>
        </w:tc>
      </w:tr>
      <w:tr w:rsidR="007F3D58" w:rsidRPr="00DC2120" w14:paraId="125CF3FB" w14:textId="77777777" w:rsidTr="00DC2120">
        <w:tc>
          <w:tcPr>
            <w:tcW w:w="988" w:type="dxa"/>
            <w:shd w:val="clear" w:color="auto" w:fill="D9D9D9" w:themeFill="background1" w:themeFillShade="D9"/>
          </w:tcPr>
          <w:p w14:paraId="06A04B24" w14:textId="16BB096D" w:rsidR="00472F64" w:rsidRPr="00DC2120" w:rsidRDefault="00472F64" w:rsidP="00DC2120">
            <w:pPr>
              <w:pStyle w:val="Paragraph"/>
              <w:spacing w:after="0" w:line="240" w:lineRule="auto"/>
              <w:rPr>
                <w:sz w:val="22"/>
                <w:szCs w:val="22"/>
              </w:rPr>
            </w:pPr>
            <w:r w:rsidRPr="00DC2120">
              <w:rPr>
                <w:sz w:val="22"/>
                <w:szCs w:val="22"/>
              </w:rPr>
              <w:t>Req. ID</w:t>
            </w:r>
          </w:p>
        </w:tc>
        <w:tc>
          <w:tcPr>
            <w:tcW w:w="4488" w:type="dxa"/>
            <w:shd w:val="clear" w:color="auto" w:fill="D9D9D9" w:themeFill="background1" w:themeFillShade="D9"/>
          </w:tcPr>
          <w:p w14:paraId="4E6F59E0" w14:textId="6A3D1764" w:rsidR="00472F64" w:rsidRPr="00DC2120" w:rsidRDefault="00472F64" w:rsidP="00DC2120">
            <w:pPr>
              <w:pStyle w:val="Paragraph"/>
              <w:spacing w:after="0" w:line="240" w:lineRule="auto"/>
              <w:rPr>
                <w:sz w:val="22"/>
                <w:szCs w:val="22"/>
              </w:rPr>
            </w:pPr>
            <w:r w:rsidRPr="00DC2120">
              <w:rPr>
                <w:sz w:val="22"/>
                <w:szCs w:val="22"/>
              </w:rPr>
              <w:t>Description / User Story</w:t>
            </w:r>
          </w:p>
        </w:tc>
        <w:tc>
          <w:tcPr>
            <w:tcW w:w="7560" w:type="dxa"/>
            <w:shd w:val="clear" w:color="auto" w:fill="D9D9D9" w:themeFill="background1" w:themeFillShade="D9"/>
          </w:tcPr>
          <w:p w14:paraId="52166E5D" w14:textId="2FC68DB8" w:rsidR="00472F64" w:rsidRPr="00DC2120" w:rsidDel="00113E0B" w:rsidRDefault="008426B6" w:rsidP="00DC2120">
            <w:pPr>
              <w:pStyle w:val="Paragraph"/>
              <w:spacing w:after="0" w:line="240" w:lineRule="auto"/>
              <w:rPr>
                <w:sz w:val="22"/>
                <w:szCs w:val="22"/>
              </w:rPr>
            </w:pPr>
            <w:r w:rsidRPr="00DC2120">
              <w:rPr>
                <w:sz w:val="22"/>
                <w:szCs w:val="22"/>
              </w:rPr>
              <w:t>Guidance and potential options for meeting the requirement</w:t>
            </w:r>
          </w:p>
        </w:tc>
        <w:tc>
          <w:tcPr>
            <w:tcW w:w="1229" w:type="dxa"/>
            <w:shd w:val="clear" w:color="auto" w:fill="D9D9D9" w:themeFill="background1" w:themeFillShade="D9"/>
          </w:tcPr>
          <w:p w14:paraId="20D7D040" w14:textId="44F9D85E" w:rsidR="00472F64" w:rsidRPr="00DC2120" w:rsidRDefault="00472F64" w:rsidP="00DC2120">
            <w:pPr>
              <w:pStyle w:val="Paragraph"/>
              <w:spacing w:after="0" w:line="240" w:lineRule="auto"/>
              <w:rPr>
                <w:sz w:val="22"/>
                <w:szCs w:val="22"/>
              </w:rPr>
            </w:pPr>
            <w:r w:rsidRPr="00DC2120">
              <w:rPr>
                <w:sz w:val="22"/>
                <w:szCs w:val="22"/>
              </w:rPr>
              <w:t>MOSCOW</w:t>
            </w:r>
          </w:p>
        </w:tc>
      </w:tr>
      <w:tr w:rsidR="007F3D58" w:rsidRPr="00DC2120" w14:paraId="581F39E6" w14:textId="77777777" w:rsidTr="00DC2120">
        <w:tc>
          <w:tcPr>
            <w:tcW w:w="988" w:type="dxa"/>
          </w:tcPr>
          <w:p w14:paraId="130897AA" w14:textId="77777777" w:rsidR="00472F64" w:rsidRPr="00DC2120" w:rsidDel="00675F1F" w:rsidRDefault="00472F64" w:rsidP="00DC2120">
            <w:pPr>
              <w:pStyle w:val="Paragraph"/>
              <w:spacing w:after="0" w:line="240" w:lineRule="auto"/>
              <w:rPr>
                <w:sz w:val="22"/>
                <w:szCs w:val="22"/>
              </w:rPr>
            </w:pPr>
            <w:r w:rsidRPr="00DC2120">
              <w:rPr>
                <w:sz w:val="22"/>
                <w:szCs w:val="22"/>
              </w:rPr>
              <w:t>T1</w:t>
            </w:r>
          </w:p>
        </w:tc>
        <w:tc>
          <w:tcPr>
            <w:tcW w:w="4488" w:type="dxa"/>
          </w:tcPr>
          <w:p w14:paraId="4BAF0011" w14:textId="012ACAAF" w:rsidR="00472F64" w:rsidRPr="00DC2120" w:rsidRDefault="00472F64" w:rsidP="00DC2120">
            <w:pPr>
              <w:pStyle w:val="Paragraph"/>
              <w:spacing w:after="0" w:line="240" w:lineRule="auto"/>
              <w:rPr>
                <w:sz w:val="22"/>
                <w:szCs w:val="22"/>
              </w:rPr>
            </w:pPr>
            <w:r w:rsidRPr="00DC2120">
              <w:rPr>
                <w:sz w:val="22"/>
                <w:szCs w:val="22"/>
              </w:rPr>
              <w:t>The RSSB Human Factors team will be responsible for testing the prototype and end</w:t>
            </w:r>
            <w:r w:rsidR="00CC4127" w:rsidRPr="00DC2120">
              <w:rPr>
                <w:sz w:val="22"/>
                <w:szCs w:val="22"/>
              </w:rPr>
              <w:t>-to-end</w:t>
            </w:r>
            <w:r w:rsidRPr="00DC2120">
              <w:rPr>
                <w:sz w:val="22"/>
                <w:szCs w:val="22"/>
              </w:rPr>
              <w:t xml:space="preserve"> solution with users to ensure usability is intuitive</w:t>
            </w:r>
            <w:r w:rsidR="00CC4127" w:rsidRPr="00DC2120">
              <w:rPr>
                <w:sz w:val="22"/>
                <w:szCs w:val="22"/>
              </w:rPr>
              <w:t>,</w:t>
            </w:r>
            <w:r w:rsidRPr="00DC2120">
              <w:rPr>
                <w:sz w:val="22"/>
                <w:szCs w:val="22"/>
              </w:rPr>
              <w:t xml:space="preserve"> and suitable across a variety of mobile devices</w:t>
            </w:r>
            <w:r w:rsidR="00FF3E18" w:rsidRPr="00DC2120">
              <w:rPr>
                <w:sz w:val="22"/>
                <w:szCs w:val="22"/>
              </w:rPr>
              <w:t>.</w:t>
            </w:r>
          </w:p>
        </w:tc>
        <w:tc>
          <w:tcPr>
            <w:tcW w:w="7560" w:type="dxa"/>
          </w:tcPr>
          <w:p w14:paraId="04991701" w14:textId="140CD20A" w:rsidR="00472F64" w:rsidRPr="00DC2120" w:rsidRDefault="00EC5FF9" w:rsidP="00DC2120">
            <w:pPr>
              <w:pStyle w:val="Paragraph"/>
              <w:spacing w:after="0" w:line="240" w:lineRule="auto"/>
              <w:rPr>
                <w:sz w:val="22"/>
                <w:szCs w:val="22"/>
              </w:rPr>
            </w:pPr>
            <w:r w:rsidRPr="00DC2120">
              <w:rPr>
                <w:sz w:val="22"/>
                <w:szCs w:val="22"/>
              </w:rPr>
              <w:t>The RSSB Human Factors team have worked on a wide variety of projects within the UK Rail Industry, ranging from website testing to train driver simulators. The RSSB Human Factors team will be responsible for testing the mobile solution with users, but would also benefit from user experience testing evidence which is comparable for RSSB’s project requirements.</w:t>
            </w:r>
          </w:p>
        </w:tc>
        <w:tc>
          <w:tcPr>
            <w:tcW w:w="1229" w:type="dxa"/>
          </w:tcPr>
          <w:p w14:paraId="13A26591" w14:textId="4194CD69"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75F1C544" w14:textId="77777777" w:rsidTr="00DC2120">
        <w:tc>
          <w:tcPr>
            <w:tcW w:w="988" w:type="dxa"/>
          </w:tcPr>
          <w:p w14:paraId="40FD1EAC" w14:textId="77777777" w:rsidR="00472F64" w:rsidRPr="00DC2120" w:rsidRDefault="00472F64" w:rsidP="00DC2120">
            <w:pPr>
              <w:pStyle w:val="Paragraph"/>
              <w:spacing w:after="0" w:line="240" w:lineRule="auto"/>
              <w:rPr>
                <w:sz w:val="22"/>
                <w:szCs w:val="22"/>
              </w:rPr>
            </w:pPr>
            <w:r w:rsidRPr="00DC2120">
              <w:rPr>
                <w:sz w:val="22"/>
                <w:szCs w:val="22"/>
              </w:rPr>
              <w:t>T2</w:t>
            </w:r>
          </w:p>
        </w:tc>
        <w:tc>
          <w:tcPr>
            <w:tcW w:w="4488" w:type="dxa"/>
          </w:tcPr>
          <w:p w14:paraId="498E7876" w14:textId="61AE4AC7" w:rsidR="00472F64" w:rsidRPr="00DC2120" w:rsidRDefault="00472F64" w:rsidP="00DC2120">
            <w:pPr>
              <w:pStyle w:val="Paragraph"/>
              <w:spacing w:after="0" w:line="240" w:lineRule="auto"/>
              <w:rPr>
                <w:sz w:val="22"/>
                <w:szCs w:val="22"/>
              </w:rPr>
            </w:pPr>
            <w:r w:rsidRPr="00DC2120">
              <w:rPr>
                <w:sz w:val="22"/>
                <w:szCs w:val="22"/>
              </w:rPr>
              <w:t>Penetration and security testing of mobile deployment service and mobile devices</w:t>
            </w:r>
            <w:r w:rsidR="00FF3E18" w:rsidRPr="00DC2120">
              <w:rPr>
                <w:sz w:val="22"/>
                <w:szCs w:val="22"/>
              </w:rPr>
              <w:t>.</w:t>
            </w:r>
          </w:p>
        </w:tc>
        <w:tc>
          <w:tcPr>
            <w:tcW w:w="7560" w:type="dxa"/>
          </w:tcPr>
          <w:p w14:paraId="726D255B" w14:textId="77777777" w:rsidR="00EE1E05" w:rsidRPr="00DC2120" w:rsidRDefault="00EE1E05" w:rsidP="00EE1E05">
            <w:pPr>
              <w:pStyle w:val="Paragraph"/>
              <w:spacing w:after="0" w:line="240" w:lineRule="auto"/>
              <w:rPr>
                <w:sz w:val="22"/>
                <w:szCs w:val="22"/>
              </w:rPr>
            </w:pPr>
            <w:r w:rsidRPr="00DC2120">
              <w:rPr>
                <w:sz w:val="22"/>
                <w:szCs w:val="22"/>
              </w:rPr>
              <w:t>Linked to requirement B26.</w:t>
            </w:r>
          </w:p>
          <w:p w14:paraId="3675E539" w14:textId="77777777" w:rsidR="007C6D6E" w:rsidRPr="00DC2120" w:rsidRDefault="00FF2507" w:rsidP="00DC2120">
            <w:pPr>
              <w:pStyle w:val="Paragraph"/>
              <w:spacing w:after="0" w:line="240" w:lineRule="auto"/>
              <w:rPr>
                <w:sz w:val="22"/>
                <w:szCs w:val="22"/>
              </w:rPr>
            </w:pPr>
            <w:r w:rsidRPr="00DC2120">
              <w:rPr>
                <w:sz w:val="22"/>
                <w:szCs w:val="22"/>
              </w:rPr>
              <w:t xml:space="preserve">The penetration and security scope is limited to the mobile solution, and doesn’t </w:t>
            </w:r>
            <w:r w:rsidR="007C6D6E" w:rsidRPr="00DC2120">
              <w:rPr>
                <w:sz w:val="22"/>
                <w:szCs w:val="22"/>
              </w:rPr>
              <w:t xml:space="preserve">include the RMDB. </w:t>
            </w:r>
          </w:p>
          <w:p w14:paraId="6CC5618A" w14:textId="77777777" w:rsidR="00F043DF" w:rsidRPr="00DC2120" w:rsidRDefault="007C6D6E" w:rsidP="00DC2120">
            <w:pPr>
              <w:pStyle w:val="Paragraph"/>
              <w:spacing w:after="0" w:line="240" w:lineRule="auto"/>
              <w:rPr>
                <w:sz w:val="22"/>
                <w:szCs w:val="22"/>
              </w:rPr>
            </w:pPr>
            <w:r w:rsidRPr="00DC2120">
              <w:rPr>
                <w:sz w:val="22"/>
                <w:szCs w:val="22"/>
              </w:rPr>
              <w:t>RSSB has previously used an external supplier for security and penetration testing, and would be willing to us</w:t>
            </w:r>
            <w:r w:rsidR="00F043DF" w:rsidRPr="00DC2120">
              <w:rPr>
                <w:sz w:val="22"/>
                <w:szCs w:val="22"/>
              </w:rPr>
              <w:t>e this arrangement again</w:t>
            </w:r>
            <w:r w:rsidRPr="00DC2120">
              <w:rPr>
                <w:sz w:val="22"/>
                <w:szCs w:val="22"/>
              </w:rPr>
              <w:t xml:space="preserve"> as part of project acceptance, or accept a nominated external security and penetration testing company that would be contracted as to RSSB as a project deliverable within the </w:t>
            </w:r>
            <w:r w:rsidR="00F043DF" w:rsidRPr="00DC2120">
              <w:rPr>
                <w:sz w:val="22"/>
                <w:szCs w:val="22"/>
              </w:rPr>
              <w:t xml:space="preserve">project </w:t>
            </w:r>
            <w:r w:rsidRPr="00DC2120">
              <w:rPr>
                <w:sz w:val="22"/>
                <w:szCs w:val="22"/>
              </w:rPr>
              <w:t>proposal.</w:t>
            </w:r>
          </w:p>
          <w:p w14:paraId="41987699" w14:textId="77777777" w:rsidR="00F043DF" w:rsidRPr="00DC2120" w:rsidRDefault="00F043DF" w:rsidP="00DC2120">
            <w:pPr>
              <w:pStyle w:val="Paragraph"/>
              <w:spacing w:after="0" w:line="240" w:lineRule="auto"/>
              <w:rPr>
                <w:sz w:val="22"/>
                <w:szCs w:val="22"/>
              </w:rPr>
            </w:pPr>
            <w:r w:rsidRPr="00DC2120">
              <w:rPr>
                <w:sz w:val="22"/>
                <w:szCs w:val="22"/>
              </w:rPr>
              <w:t xml:space="preserve">The security testing </w:t>
            </w:r>
            <w:r w:rsidR="00CC4127" w:rsidRPr="00DC2120">
              <w:rPr>
                <w:sz w:val="22"/>
                <w:szCs w:val="22"/>
              </w:rPr>
              <w:t xml:space="preserve">must also </w:t>
            </w:r>
            <w:r w:rsidRPr="00DC2120">
              <w:rPr>
                <w:sz w:val="22"/>
                <w:szCs w:val="22"/>
              </w:rPr>
              <w:t xml:space="preserve">take in to consideration </w:t>
            </w:r>
            <w:r w:rsidR="00CC4127" w:rsidRPr="00DC2120">
              <w:rPr>
                <w:sz w:val="22"/>
                <w:szCs w:val="22"/>
              </w:rPr>
              <w:t xml:space="preserve">any </w:t>
            </w:r>
            <w:r w:rsidRPr="00DC2120">
              <w:rPr>
                <w:sz w:val="22"/>
                <w:szCs w:val="22"/>
              </w:rPr>
              <w:t xml:space="preserve">specific social engineering scenarios in addition to brute force technical based testing of the software. </w:t>
            </w:r>
          </w:p>
          <w:p w14:paraId="23839F09" w14:textId="110A9F81" w:rsidR="00EE1E05" w:rsidRPr="00DC2120" w:rsidRDefault="00EE1E05" w:rsidP="00DC2120">
            <w:pPr>
              <w:pStyle w:val="Paragraph"/>
              <w:spacing w:after="0" w:line="240" w:lineRule="auto"/>
              <w:rPr>
                <w:sz w:val="22"/>
                <w:szCs w:val="22"/>
              </w:rPr>
            </w:pPr>
            <w:r w:rsidRPr="00DC2120">
              <w:rPr>
                <w:sz w:val="22"/>
                <w:szCs w:val="22"/>
              </w:rPr>
              <w:t>Training must also include development of policies and training materials for continuous monitoring of the mobile solution to mitigate the risks and impact associated with cyber-attacks, including malware and potential user vulnerability when working with other mobile application services.</w:t>
            </w:r>
          </w:p>
        </w:tc>
        <w:tc>
          <w:tcPr>
            <w:tcW w:w="1229" w:type="dxa"/>
          </w:tcPr>
          <w:p w14:paraId="79B027BF" w14:textId="00143D63"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1C1C48A3" w14:textId="77777777" w:rsidTr="00DC2120">
        <w:tc>
          <w:tcPr>
            <w:tcW w:w="988" w:type="dxa"/>
          </w:tcPr>
          <w:p w14:paraId="1792E863" w14:textId="77777777" w:rsidR="00472F64" w:rsidRPr="00DC2120" w:rsidRDefault="00472F64" w:rsidP="00DC2120">
            <w:pPr>
              <w:pStyle w:val="Paragraph"/>
              <w:spacing w:after="0" w:line="240" w:lineRule="auto"/>
              <w:rPr>
                <w:sz w:val="22"/>
                <w:szCs w:val="22"/>
              </w:rPr>
            </w:pPr>
            <w:r w:rsidRPr="00DC2120">
              <w:rPr>
                <w:sz w:val="22"/>
                <w:szCs w:val="22"/>
              </w:rPr>
              <w:t>T3</w:t>
            </w:r>
          </w:p>
        </w:tc>
        <w:tc>
          <w:tcPr>
            <w:tcW w:w="4488" w:type="dxa"/>
          </w:tcPr>
          <w:p w14:paraId="79E9E12C" w14:textId="3FEE6C69" w:rsidR="00472F64" w:rsidRPr="00DC2120" w:rsidRDefault="00472F64" w:rsidP="00DC2120">
            <w:pPr>
              <w:pStyle w:val="Paragraph"/>
              <w:spacing w:after="0" w:line="240" w:lineRule="auto"/>
              <w:rPr>
                <w:sz w:val="22"/>
                <w:szCs w:val="22"/>
                <w:highlight w:val="yellow"/>
              </w:rPr>
            </w:pPr>
            <w:r w:rsidRPr="00DC2120">
              <w:rPr>
                <w:sz w:val="22"/>
                <w:szCs w:val="22"/>
              </w:rPr>
              <w:t xml:space="preserve">To </w:t>
            </w:r>
            <w:r w:rsidR="00CC4127" w:rsidRPr="00DC2120">
              <w:rPr>
                <w:sz w:val="22"/>
                <w:szCs w:val="22"/>
              </w:rPr>
              <w:t>provide evidence</w:t>
            </w:r>
            <w:r w:rsidRPr="00DC2120">
              <w:rPr>
                <w:sz w:val="22"/>
                <w:szCs w:val="22"/>
              </w:rPr>
              <w:t xml:space="preserve"> that each individual requirement has been met</w:t>
            </w:r>
            <w:r w:rsidR="00045554" w:rsidRPr="00DC2120">
              <w:rPr>
                <w:sz w:val="22"/>
                <w:szCs w:val="22"/>
              </w:rPr>
              <w:t>.</w:t>
            </w:r>
          </w:p>
        </w:tc>
        <w:tc>
          <w:tcPr>
            <w:tcW w:w="7560" w:type="dxa"/>
          </w:tcPr>
          <w:p w14:paraId="07EC77E8" w14:textId="3D1BC8A5" w:rsidR="00472F64" w:rsidRPr="00DC2120" w:rsidRDefault="00F043DF" w:rsidP="00DC2120">
            <w:pPr>
              <w:pStyle w:val="Paragraph"/>
              <w:spacing w:after="0" w:line="240" w:lineRule="auto"/>
              <w:rPr>
                <w:sz w:val="22"/>
                <w:szCs w:val="22"/>
              </w:rPr>
            </w:pPr>
            <w:r w:rsidRPr="00DC2120">
              <w:rPr>
                <w:sz w:val="22"/>
                <w:szCs w:val="22"/>
              </w:rPr>
              <w:t xml:space="preserve">The supplier needs to provide an approach for quality, change management, and acceptance that ensures that deliverables can be traced back to requirements. </w:t>
            </w:r>
          </w:p>
        </w:tc>
        <w:tc>
          <w:tcPr>
            <w:tcW w:w="1229" w:type="dxa"/>
          </w:tcPr>
          <w:p w14:paraId="1C705291" w14:textId="6B99D77B"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608EECB7" w14:textId="77777777" w:rsidTr="00DC2120">
        <w:tc>
          <w:tcPr>
            <w:tcW w:w="988" w:type="dxa"/>
          </w:tcPr>
          <w:p w14:paraId="041B6564" w14:textId="77777777" w:rsidR="00472F64" w:rsidRPr="00DC2120" w:rsidRDefault="00472F64" w:rsidP="00DC2120">
            <w:pPr>
              <w:pStyle w:val="Paragraph"/>
              <w:spacing w:after="0" w:line="240" w:lineRule="auto"/>
              <w:rPr>
                <w:sz w:val="22"/>
                <w:szCs w:val="22"/>
              </w:rPr>
            </w:pPr>
            <w:r w:rsidRPr="00DC2120">
              <w:rPr>
                <w:sz w:val="22"/>
                <w:szCs w:val="22"/>
              </w:rPr>
              <w:t>T4</w:t>
            </w:r>
          </w:p>
        </w:tc>
        <w:tc>
          <w:tcPr>
            <w:tcW w:w="4488" w:type="dxa"/>
          </w:tcPr>
          <w:p w14:paraId="2A0D6E71" w14:textId="38C1BEF4" w:rsidR="00472F64" w:rsidRPr="00DC2120" w:rsidRDefault="00472F64" w:rsidP="00DC2120">
            <w:pPr>
              <w:pStyle w:val="Paragraph"/>
              <w:spacing w:after="0" w:line="240" w:lineRule="auto"/>
              <w:rPr>
                <w:sz w:val="22"/>
                <w:szCs w:val="22"/>
              </w:rPr>
            </w:pPr>
            <w:r w:rsidRPr="00DC2120">
              <w:rPr>
                <w:sz w:val="22"/>
                <w:szCs w:val="22"/>
              </w:rPr>
              <w:t xml:space="preserve">To </w:t>
            </w:r>
            <w:r w:rsidR="00CC4127" w:rsidRPr="00DC2120">
              <w:rPr>
                <w:sz w:val="22"/>
                <w:szCs w:val="22"/>
              </w:rPr>
              <w:t>provide evidence</w:t>
            </w:r>
            <w:r w:rsidRPr="00DC2120">
              <w:rPr>
                <w:sz w:val="22"/>
                <w:szCs w:val="22"/>
              </w:rPr>
              <w:t xml:space="preserve"> that no functional regression has been introduced</w:t>
            </w:r>
            <w:r w:rsidR="00045554" w:rsidRPr="00DC2120">
              <w:rPr>
                <w:sz w:val="22"/>
                <w:szCs w:val="22"/>
              </w:rPr>
              <w:t>.</w:t>
            </w:r>
          </w:p>
        </w:tc>
        <w:tc>
          <w:tcPr>
            <w:tcW w:w="7560" w:type="dxa"/>
          </w:tcPr>
          <w:p w14:paraId="1DB60138" w14:textId="0A0DFD9F" w:rsidR="00472F64" w:rsidRPr="00DC2120" w:rsidRDefault="00D204EF" w:rsidP="00DC2120">
            <w:pPr>
              <w:pStyle w:val="Paragraph"/>
              <w:spacing w:after="0" w:line="240" w:lineRule="auto"/>
              <w:rPr>
                <w:sz w:val="22"/>
                <w:szCs w:val="22"/>
              </w:rPr>
            </w:pPr>
            <w:r w:rsidRPr="00DC2120">
              <w:rPr>
                <w:sz w:val="22"/>
                <w:szCs w:val="22"/>
              </w:rPr>
              <w:t>This can be demonstrated by the approach for specific unit testing, and full regression testing as part of the delivery for the entire solution.</w:t>
            </w:r>
          </w:p>
        </w:tc>
        <w:tc>
          <w:tcPr>
            <w:tcW w:w="1229" w:type="dxa"/>
          </w:tcPr>
          <w:p w14:paraId="6052B8F8" w14:textId="15C0BA41"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198F787A" w14:textId="77777777" w:rsidTr="00DC2120">
        <w:tc>
          <w:tcPr>
            <w:tcW w:w="988" w:type="dxa"/>
          </w:tcPr>
          <w:p w14:paraId="661C1486" w14:textId="77777777" w:rsidR="00472F64" w:rsidRPr="00DC2120" w:rsidRDefault="00472F64" w:rsidP="00DC2120">
            <w:pPr>
              <w:pStyle w:val="Paragraph"/>
              <w:spacing w:after="0" w:line="240" w:lineRule="auto"/>
              <w:rPr>
                <w:sz w:val="22"/>
                <w:szCs w:val="22"/>
              </w:rPr>
            </w:pPr>
            <w:r w:rsidRPr="00DC2120">
              <w:rPr>
                <w:sz w:val="22"/>
                <w:szCs w:val="22"/>
              </w:rPr>
              <w:t>T5</w:t>
            </w:r>
          </w:p>
        </w:tc>
        <w:tc>
          <w:tcPr>
            <w:tcW w:w="4488" w:type="dxa"/>
          </w:tcPr>
          <w:p w14:paraId="5E4C5608" w14:textId="2B306782" w:rsidR="00472F64" w:rsidRPr="00DC2120" w:rsidRDefault="00472F64" w:rsidP="00DC2120">
            <w:pPr>
              <w:pStyle w:val="Paragraph"/>
              <w:spacing w:after="0" w:line="240" w:lineRule="auto"/>
              <w:rPr>
                <w:sz w:val="22"/>
                <w:szCs w:val="22"/>
              </w:rPr>
            </w:pPr>
            <w:r w:rsidRPr="00DC2120">
              <w:rPr>
                <w:sz w:val="22"/>
                <w:szCs w:val="22"/>
              </w:rPr>
              <w:t xml:space="preserve">To </w:t>
            </w:r>
            <w:r w:rsidR="00CC4127" w:rsidRPr="00DC2120">
              <w:rPr>
                <w:sz w:val="22"/>
                <w:szCs w:val="22"/>
              </w:rPr>
              <w:t>provide evidence</w:t>
            </w:r>
            <w:r w:rsidRPr="00DC2120">
              <w:rPr>
                <w:sz w:val="22"/>
                <w:szCs w:val="22"/>
              </w:rPr>
              <w:t xml:space="preserve"> that the changes are suitable for deploying into the production environment</w:t>
            </w:r>
            <w:r w:rsidR="00045554" w:rsidRPr="00DC2120">
              <w:rPr>
                <w:sz w:val="22"/>
                <w:szCs w:val="22"/>
              </w:rPr>
              <w:t>.</w:t>
            </w:r>
          </w:p>
        </w:tc>
        <w:tc>
          <w:tcPr>
            <w:tcW w:w="7560" w:type="dxa"/>
          </w:tcPr>
          <w:p w14:paraId="5D18BDA0" w14:textId="77777777" w:rsidR="00472F64" w:rsidRPr="00DC2120" w:rsidRDefault="00D204EF" w:rsidP="00DC2120">
            <w:pPr>
              <w:pStyle w:val="Paragraph"/>
              <w:spacing w:after="0" w:line="240" w:lineRule="auto"/>
              <w:rPr>
                <w:sz w:val="22"/>
                <w:szCs w:val="22"/>
              </w:rPr>
            </w:pPr>
            <w:r w:rsidRPr="00DC2120">
              <w:rPr>
                <w:sz w:val="22"/>
                <w:szCs w:val="22"/>
              </w:rPr>
              <w:t xml:space="preserve">The supplier will need to provide access to a test environment for testing and acceptance prior to deployment to a production environment. This arrangement </w:t>
            </w:r>
            <w:r w:rsidRPr="00DC2120">
              <w:rPr>
                <w:sz w:val="22"/>
                <w:szCs w:val="22"/>
              </w:rPr>
              <w:lastRenderedPageBreak/>
              <w:t>also need to be observed post project delivery and acceptance if any future develop is planned.</w:t>
            </w:r>
          </w:p>
          <w:p w14:paraId="064D9DAB" w14:textId="522F6F7B" w:rsidR="00D204EF" w:rsidRPr="00DC2120" w:rsidRDefault="00D204EF" w:rsidP="00DC2120">
            <w:pPr>
              <w:pStyle w:val="Paragraph"/>
              <w:spacing w:after="0" w:line="240" w:lineRule="auto"/>
              <w:rPr>
                <w:sz w:val="22"/>
                <w:szCs w:val="22"/>
              </w:rPr>
            </w:pPr>
            <w:r w:rsidRPr="00DC2120">
              <w:rPr>
                <w:sz w:val="22"/>
                <w:szCs w:val="22"/>
              </w:rPr>
              <w:t>An RMDB test environment will also be required, to be arranged by RSSB with easyDITA.</w:t>
            </w:r>
          </w:p>
        </w:tc>
        <w:tc>
          <w:tcPr>
            <w:tcW w:w="1229" w:type="dxa"/>
          </w:tcPr>
          <w:p w14:paraId="318D6CB0" w14:textId="6A597E42" w:rsidR="00472F64" w:rsidRPr="00DC2120" w:rsidRDefault="00472F64" w:rsidP="00DC2120">
            <w:pPr>
              <w:pStyle w:val="Paragraph"/>
              <w:spacing w:after="0" w:line="240" w:lineRule="auto"/>
              <w:rPr>
                <w:sz w:val="22"/>
                <w:szCs w:val="22"/>
              </w:rPr>
            </w:pPr>
            <w:r w:rsidRPr="00DC2120">
              <w:rPr>
                <w:sz w:val="22"/>
                <w:szCs w:val="22"/>
              </w:rPr>
              <w:lastRenderedPageBreak/>
              <w:t>M</w:t>
            </w:r>
          </w:p>
        </w:tc>
      </w:tr>
      <w:tr w:rsidR="007F3D58" w:rsidRPr="00DC2120" w14:paraId="69D4D072" w14:textId="77777777" w:rsidTr="00DC2120">
        <w:tc>
          <w:tcPr>
            <w:tcW w:w="988" w:type="dxa"/>
          </w:tcPr>
          <w:p w14:paraId="300DA04F" w14:textId="77777777" w:rsidR="00472F64" w:rsidRPr="00DC2120" w:rsidRDefault="00472F64" w:rsidP="00DC2120">
            <w:pPr>
              <w:pStyle w:val="Paragraph"/>
              <w:spacing w:after="0" w:line="240" w:lineRule="auto"/>
              <w:rPr>
                <w:sz w:val="22"/>
                <w:szCs w:val="22"/>
              </w:rPr>
            </w:pPr>
            <w:r w:rsidRPr="00DC2120">
              <w:rPr>
                <w:sz w:val="22"/>
                <w:szCs w:val="22"/>
              </w:rPr>
              <w:lastRenderedPageBreak/>
              <w:t>T6</w:t>
            </w:r>
          </w:p>
        </w:tc>
        <w:tc>
          <w:tcPr>
            <w:tcW w:w="4488" w:type="dxa"/>
          </w:tcPr>
          <w:p w14:paraId="15CBD530" w14:textId="76779EC4" w:rsidR="00472F64" w:rsidRPr="00DC2120" w:rsidRDefault="00472F64" w:rsidP="00DC2120">
            <w:pPr>
              <w:pStyle w:val="Paragraph"/>
              <w:spacing w:after="0" w:line="240" w:lineRule="auto"/>
              <w:rPr>
                <w:sz w:val="22"/>
                <w:szCs w:val="22"/>
              </w:rPr>
            </w:pPr>
            <w:r w:rsidRPr="00DC2120">
              <w:rPr>
                <w:sz w:val="22"/>
                <w:szCs w:val="22"/>
              </w:rPr>
              <w:t>To provide input to the test strategy and test planning phase</w:t>
            </w:r>
            <w:r w:rsidR="00FF3E18" w:rsidRPr="00DC2120">
              <w:rPr>
                <w:sz w:val="22"/>
                <w:szCs w:val="22"/>
              </w:rPr>
              <w:t>.</w:t>
            </w:r>
          </w:p>
        </w:tc>
        <w:tc>
          <w:tcPr>
            <w:tcW w:w="7560" w:type="dxa"/>
          </w:tcPr>
          <w:p w14:paraId="0DD60D41" w14:textId="00D4AF9C" w:rsidR="00472F64" w:rsidRPr="00DC2120" w:rsidRDefault="00D204EF" w:rsidP="00DC2120">
            <w:pPr>
              <w:pStyle w:val="Paragraph"/>
              <w:spacing w:after="0" w:line="240" w:lineRule="auto"/>
              <w:rPr>
                <w:sz w:val="22"/>
                <w:szCs w:val="22"/>
              </w:rPr>
            </w:pPr>
            <w:r w:rsidRPr="00DC2120">
              <w:rPr>
                <w:sz w:val="22"/>
                <w:szCs w:val="22"/>
              </w:rPr>
              <w:t>No guidance available.</w:t>
            </w:r>
          </w:p>
        </w:tc>
        <w:tc>
          <w:tcPr>
            <w:tcW w:w="1229" w:type="dxa"/>
          </w:tcPr>
          <w:p w14:paraId="47BE47C9" w14:textId="6AA66DFA"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15CEBFF6" w14:textId="77777777" w:rsidTr="00DC2120">
        <w:tc>
          <w:tcPr>
            <w:tcW w:w="988" w:type="dxa"/>
          </w:tcPr>
          <w:p w14:paraId="244D8ADE" w14:textId="77777777" w:rsidR="00472F64" w:rsidRPr="00DC2120" w:rsidRDefault="00472F64" w:rsidP="00DC2120">
            <w:pPr>
              <w:pStyle w:val="Paragraph"/>
              <w:spacing w:after="0" w:line="240" w:lineRule="auto"/>
              <w:rPr>
                <w:sz w:val="22"/>
                <w:szCs w:val="22"/>
              </w:rPr>
            </w:pPr>
            <w:r w:rsidRPr="00DC2120">
              <w:rPr>
                <w:sz w:val="22"/>
                <w:szCs w:val="22"/>
              </w:rPr>
              <w:t>T7</w:t>
            </w:r>
          </w:p>
        </w:tc>
        <w:tc>
          <w:tcPr>
            <w:tcW w:w="4488" w:type="dxa"/>
          </w:tcPr>
          <w:p w14:paraId="08C190F7" w14:textId="7E04B290" w:rsidR="00472F64" w:rsidRPr="00DC2120" w:rsidRDefault="00472F64" w:rsidP="00DC2120">
            <w:pPr>
              <w:pStyle w:val="Paragraph"/>
              <w:spacing w:after="0" w:line="240" w:lineRule="auto"/>
              <w:rPr>
                <w:sz w:val="22"/>
                <w:szCs w:val="22"/>
              </w:rPr>
            </w:pPr>
            <w:r w:rsidRPr="00DC2120">
              <w:rPr>
                <w:sz w:val="22"/>
                <w:szCs w:val="22"/>
              </w:rPr>
              <w:t>Unit Testing (UT)</w:t>
            </w:r>
            <w:r w:rsidR="00FF3E18" w:rsidRPr="00DC2120">
              <w:rPr>
                <w:sz w:val="22"/>
                <w:szCs w:val="22"/>
              </w:rPr>
              <w:t>.</w:t>
            </w:r>
          </w:p>
        </w:tc>
        <w:tc>
          <w:tcPr>
            <w:tcW w:w="7560" w:type="dxa"/>
          </w:tcPr>
          <w:p w14:paraId="452055AD" w14:textId="77777777" w:rsidR="00FE3122" w:rsidRPr="00DC2120" w:rsidRDefault="00FE3122" w:rsidP="00DC2120">
            <w:pPr>
              <w:pStyle w:val="Paragraph"/>
              <w:spacing w:after="0" w:line="240" w:lineRule="auto"/>
              <w:rPr>
                <w:sz w:val="22"/>
                <w:szCs w:val="22"/>
              </w:rPr>
            </w:pPr>
            <w:r w:rsidRPr="00DC2120">
              <w:rPr>
                <w:sz w:val="22"/>
                <w:szCs w:val="22"/>
              </w:rPr>
              <w:t xml:space="preserve">Unit Testing (UT) is the initial testing of new configurations or customisations made. It validates the changes meets the requirement. </w:t>
            </w:r>
          </w:p>
          <w:p w14:paraId="5F0841A1" w14:textId="22928A8E" w:rsidR="00472F64" w:rsidRPr="00DC2120" w:rsidRDefault="00FE3122" w:rsidP="00DC2120">
            <w:pPr>
              <w:pStyle w:val="Paragraph"/>
              <w:spacing w:after="0" w:line="240" w:lineRule="auto"/>
              <w:rPr>
                <w:sz w:val="22"/>
                <w:szCs w:val="22"/>
              </w:rPr>
            </w:pPr>
            <w:r w:rsidRPr="00DC2120">
              <w:rPr>
                <w:sz w:val="22"/>
                <w:szCs w:val="22"/>
              </w:rPr>
              <w:t>The supplier will be expected to carry out UT in the development environment. Evidence will have to be provided to RSSB before sign-off can be achieved and the changes moved to the hosted environment. The acceptance criteria must be agreed between RSSB and supplier as part of sign-off</w:t>
            </w:r>
            <w:r w:rsidR="00045554" w:rsidRPr="00DC2120">
              <w:rPr>
                <w:sz w:val="22"/>
                <w:szCs w:val="22"/>
              </w:rPr>
              <w:t>.</w:t>
            </w:r>
          </w:p>
        </w:tc>
        <w:tc>
          <w:tcPr>
            <w:tcW w:w="1229" w:type="dxa"/>
          </w:tcPr>
          <w:p w14:paraId="04E30F4D" w14:textId="67C72CA2"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0323DD1B" w14:textId="77777777" w:rsidTr="00DC2120">
        <w:tc>
          <w:tcPr>
            <w:tcW w:w="988" w:type="dxa"/>
          </w:tcPr>
          <w:p w14:paraId="37A702AE" w14:textId="77777777" w:rsidR="00472F64" w:rsidRPr="00DC2120" w:rsidRDefault="00472F64" w:rsidP="00DC2120">
            <w:pPr>
              <w:pStyle w:val="Paragraph"/>
              <w:spacing w:after="0" w:line="240" w:lineRule="auto"/>
              <w:rPr>
                <w:sz w:val="22"/>
                <w:szCs w:val="22"/>
              </w:rPr>
            </w:pPr>
            <w:r w:rsidRPr="00DC2120">
              <w:rPr>
                <w:sz w:val="22"/>
                <w:szCs w:val="22"/>
              </w:rPr>
              <w:t>T8</w:t>
            </w:r>
          </w:p>
        </w:tc>
        <w:tc>
          <w:tcPr>
            <w:tcW w:w="4488" w:type="dxa"/>
          </w:tcPr>
          <w:p w14:paraId="3A8E5FD2" w14:textId="5028A87F" w:rsidR="00472F64" w:rsidRPr="00DC2120" w:rsidRDefault="00472F64" w:rsidP="00DC2120">
            <w:pPr>
              <w:pStyle w:val="Paragraph"/>
              <w:spacing w:after="0" w:line="240" w:lineRule="auto"/>
              <w:rPr>
                <w:sz w:val="22"/>
                <w:szCs w:val="22"/>
              </w:rPr>
            </w:pPr>
            <w:r w:rsidRPr="00DC2120">
              <w:rPr>
                <w:sz w:val="22"/>
                <w:szCs w:val="22"/>
              </w:rPr>
              <w:t>System and Integration Testing (SIT</w:t>
            </w:r>
            <w:r w:rsidR="00FE3122" w:rsidRPr="00DC2120">
              <w:rPr>
                <w:sz w:val="22"/>
                <w:szCs w:val="22"/>
              </w:rPr>
              <w:t>)</w:t>
            </w:r>
            <w:r w:rsidR="00FF3E18" w:rsidRPr="00DC2120">
              <w:rPr>
                <w:sz w:val="22"/>
                <w:szCs w:val="22"/>
              </w:rPr>
              <w:t>.</w:t>
            </w:r>
          </w:p>
        </w:tc>
        <w:tc>
          <w:tcPr>
            <w:tcW w:w="7560" w:type="dxa"/>
          </w:tcPr>
          <w:p w14:paraId="7CDE1B07" w14:textId="77777777" w:rsidR="00FE3122" w:rsidRPr="00DC2120" w:rsidRDefault="00FE3122" w:rsidP="00DC2120">
            <w:pPr>
              <w:pStyle w:val="Paragraph"/>
              <w:spacing w:after="0" w:line="240" w:lineRule="auto"/>
              <w:rPr>
                <w:sz w:val="22"/>
                <w:szCs w:val="22"/>
              </w:rPr>
            </w:pPr>
            <w:r w:rsidRPr="00DC2120">
              <w:rPr>
                <w:sz w:val="22"/>
                <w:szCs w:val="22"/>
              </w:rPr>
              <w:t>System and Integration Testing (SIT) verifies the overall system in light of the changes made. Where relevant, all modules will need to be involved in the testing. The testing will be performed on hardware, software and infrastructure components in a production-like environment.</w:t>
            </w:r>
          </w:p>
          <w:p w14:paraId="2B0AACF2" w14:textId="6FBFDA78" w:rsidR="00472F64" w:rsidRPr="00DC2120" w:rsidRDefault="00FE3122" w:rsidP="00DC2120">
            <w:pPr>
              <w:pStyle w:val="Paragraph"/>
              <w:spacing w:after="0" w:line="240" w:lineRule="auto"/>
              <w:rPr>
                <w:sz w:val="22"/>
                <w:szCs w:val="22"/>
              </w:rPr>
            </w:pPr>
            <w:r w:rsidRPr="00DC2120">
              <w:rPr>
                <w:sz w:val="22"/>
                <w:szCs w:val="22"/>
              </w:rPr>
              <w:t>Both RSSB (support team) and the supplier will be performing the SIT. Testing will be done against jointly agreed acceptance criteria. Only once the testing results have met the acceptance criteria can the testing process continue.</w:t>
            </w:r>
          </w:p>
        </w:tc>
        <w:tc>
          <w:tcPr>
            <w:tcW w:w="1229" w:type="dxa"/>
          </w:tcPr>
          <w:p w14:paraId="02FEC6F8" w14:textId="5ACAA437"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3AA59102" w14:textId="77777777" w:rsidTr="00DC2120">
        <w:tc>
          <w:tcPr>
            <w:tcW w:w="988" w:type="dxa"/>
          </w:tcPr>
          <w:p w14:paraId="11E61374" w14:textId="77777777" w:rsidR="00472F64" w:rsidRPr="00DC2120" w:rsidRDefault="00472F64" w:rsidP="00DC2120">
            <w:pPr>
              <w:pStyle w:val="Paragraph"/>
              <w:spacing w:after="0" w:line="240" w:lineRule="auto"/>
              <w:rPr>
                <w:sz w:val="22"/>
                <w:szCs w:val="22"/>
              </w:rPr>
            </w:pPr>
            <w:r w:rsidRPr="00DC2120">
              <w:rPr>
                <w:sz w:val="22"/>
                <w:szCs w:val="22"/>
              </w:rPr>
              <w:t>T9</w:t>
            </w:r>
          </w:p>
        </w:tc>
        <w:tc>
          <w:tcPr>
            <w:tcW w:w="4488" w:type="dxa"/>
          </w:tcPr>
          <w:p w14:paraId="4946DF07" w14:textId="77A4CC47" w:rsidR="00472F64" w:rsidRPr="00DC2120" w:rsidRDefault="00472F64" w:rsidP="00DC2120">
            <w:pPr>
              <w:pStyle w:val="Paragraph"/>
              <w:spacing w:after="0" w:line="240" w:lineRule="auto"/>
              <w:rPr>
                <w:sz w:val="22"/>
                <w:szCs w:val="22"/>
              </w:rPr>
            </w:pPr>
            <w:r w:rsidRPr="00DC2120">
              <w:rPr>
                <w:sz w:val="22"/>
                <w:szCs w:val="22"/>
              </w:rPr>
              <w:t>User acceptance testing (UAT).</w:t>
            </w:r>
          </w:p>
        </w:tc>
        <w:tc>
          <w:tcPr>
            <w:tcW w:w="7560" w:type="dxa"/>
          </w:tcPr>
          <w:p w14:paraId="418666C0" w14:textId="77777777" w:rsidR="00FE3122" w:rsidRPr="00DC2120" w:rsidRDefault="00FE3122" w:rsidP="00DC2120">
            <w:pPr>
              <w:pStyle w:val="Paragraph"/>
              <w:spacing w:after="0" w:line="240" w:lineRule="auto"/>
              <w:rPr>
                <w:sz w:val="22"/>
                <w:szCs w:val="22"/>
              </w:rPr>
            </w:pPr>
            <w:r w:rsidRPr="00DC2120">
              <w:rPr>
                <w:sz w:val="22"/>
                <w:szCs w:val="22"/>
              </w:rPr>
              <w:t xml:space="preserve">User acceptance testing (UAT) verifies that the system meets the requirements from an end user perspective.  It simulates the user environment that is available and will demonstrate that the system performs as expected to the end-user expectations, so that they may accept the system. </w:t>
            </w:r>
          </w:p>
          <w:p w14:paraId="5C209CA7" w14:textId="77777777" w:rsidR="00FE3122" w:rsidRPr="00DC2120" w:rsidRDefault="00FE3122" w:rsidP="00DC2120">
            <w:pPr>
              <w:pStyle w:val="Paragraph"/>
              <w:spacing w:after="0" w:line="240" w:lineRule="auto"/>
              <w:rPr>
                <w:sz w:val="22"/>
                <w:szCs w:val="22"/>
              </w:rPr>
            </w:pPr>
            <w:r w:rsidRPr="00DC2120">
              <w:rPr>
                <w:sz w:val="22"/>
                <w:szCs w:val="22"/>
              </w:rPr>
              <w:t xml:space="preserve">UAT is performed by the user running pre-agreed test scenarios and scripts. For major enhancements or future phase releases, users may be required to perform regression testing. </w:t>
            </w:r>
          </w:p>
          <w:p w14:paraId="43DDB31E" w14:textId="55A28F5F" w:rsidR="00472F64" w:rsidRPr="00DC2120" w:rsidRDefault="00FE3122" w:rsidP="00DC2120">
            <w:pPr>
              <w:pStyle w:val="Paragraph"/>
              <w:spacing w:after="0" w:line="240" w:lineRule="auto"/>
              <w:rPr>
                <w:sz w:val="22"/>
                <w:szCs w:val="22"/>
              </w:rPr>
            </w:pPr>
            <w:r w:rsidRPr="00DC2120">
              <w:rPr>
                <w:sz w:val="22"/>
                <w:szCs w:val="22"/>
              </w:rPr>
              <w:t>RSSB and other nominated users will carry out tests as required. The supplier will be required to support the testing activities and be involved in the test review. RSSB will be responsible for signing off the UAT test results</w:t>
            </w:r>
            <w:r w:rsidR="00FF3E18" w:rsidRPr="00DC2120">
              <w:rPr>
                <w:sz w:val="22"/>
                <w:szCs w:val="22"/>
              </w:rPr>
              <w:t>.</w:t>
            </w:r>
          </w:p>
        </w:tc>
        <w:tc>
          <w:tcPr>
            <w:tcW w:w="1229" w:type="dxa"/>
          </w:tcPr>
          <w:p w14:paraId="3EE6E32A" w14:textId="53998705"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35FD2B5E" w14:textId="77777777" w:rsidTr="00DC2120">
        <w:tc>
          <w:tcPr>
            <w:tcW w:w="988" w:type="dxa"/>
          </w:tcPr>
          <w:p w14:paraId="7CB8CFE4" w14:textId="77777777" w:rsidR="00472F64" w:rsidRPr="00DC2120" w:rsidRDefault="00472F64" w:rsidP="00DC2120">
            <w:pPr>
              <w:pStyle w:val="Paragraph"/>
              <w:spacing w:after="0" w:line="240" w:lineRule="auto"/>
              <w:rPr>
                <w:sz w:val="22"/>
                <w:szCs w:val="22"/>
              </w:rPr>
            </w:pPr>
            <w:r w:rsidRPr="00DC2120">
              <w:rPr>
                <w:sz w:val="22"/>
                <w:szCs w:val="22"/>
              </w:rPr>
              <w:t>T10</w:t>
            </w:r>
          </w:p>
        </w:tc>
        <w:tc>
          <w:tcPr>
            <w:tcW w:w="4488" w:type="dxa"/>
          </w:tcPr>
          <w:p w14:paraId="590C59AF" w14:textId="465FD311" w:rsidR="0029539C" w:rsidRPr="00DC2120" w:rsidRDefault="00472F64" w:rsidP="00DC2120">
            <w:pPr>
              <w:pStyle w:val="Paragraph"/>
              <w:spacing w:after="0" w:line="240" w:lineRule="auto"/>
              <w:rPr>
                <w:sz w:val="22"/>
                <w:szCs w:val="22"/>
              </w:rPr>
            </w:pPr>
            <w:r w:rsidRPr="00DC2120">
              <w:rPr>
                <w:sz w:val="22"/>
                <w:szCs w:val="22"/>
              </w:rPr>
              <w:t xml:space="preserve">A final Pre-release test is carried out once the UAT has been successfully passed. RSSB will carry out a pre-release test and the supplier will, again, be required to support this process. </w:t>
            </w:r>
            <w:r w:rsidRPr="00DC2120">
              <w:rPr>
                <w:sz w:val="22"/>
                <w:szCs w:val="22"/>
              </w:rPr>
              <w:lastRenderedPageBreak/>
              <w:t>The process will be established with the suppler during further discussions of the agreement.</w:t>
            </w:r>
          </w:p>
        </w:tc>
        <w:tc>
          <w:tcPr>
            <w:tcW w:w="7560" w:type="dxa"/>
          </w:tcPr>
          <w:p w14:paraId="05D8B1AF" w14:textId="5862FFE9" w:rsidR="00472F64" w:rsidRPr="00DC2120" w:rsidRDefault="00D204EF" w:rsidP="00DC2120">
            <w:pPr>
              <w:pStyle w:val="Paragraph"/>
              <w:spacing w:after="0" w:line="240" w:lineRule="auto"/>
              <w:rPr>
                <w:sz w:val="22"/>
                <w:szCs w:val="22"/>
              </w:rPr>
            </w:pPr>
            <w:r w:rsidRPr="00DC2120">
              <w:rPr>
                <w:sz w:val="22"/>
                <w:szCs w:val="22"/>
              </w:rPr>
              <w:lastRenderedPageBreak/>
              <w:t>No guidance available</w:t>
            </w:r>
            <w:r w:rsidR="00FF3E18" w:rsidRPr="00DC2120">
              <w:rPr>
                <w:sz w:val="22"/>
                <w:szCs w:val="22"/>
              </w:rPr>
              <w:t>.</w:t>
            </w:r>
          </w:p>
        </w:tc>
        <w:tc>
          <w:tcPr>
            <w:tcW w:w="1229" w:type="dxa"/>
          </w:tcPr>
          <w:p w14:paraId="49D97227" w14:textId="2B2D59BF" w:rsidR="00472F64" w:rsidRPr="00DC2120" w:rsidRDefault="00472F64" w:rsidP="00DC2120">
            <w:pPr>
              <w:pStyle w:val="Paragraph"/>
              <w:spacing w:after="0" w:line="240" w:lineRule="auto"/>
              <w:rPr>
                <w:sz w:val="22"/>
                <w:szCs w:val="22"/>
              </w:rPr>
            </w:pPr>
            <w:r w:rsidRPr="00DC2120">
              <w:rPr>
                <w:sz w:val="22"/>
                <w:szCs w:val="22"/>
              </w:rPr>
              <w:t>M</w:t>
            </w:r>
          </w:p>
        </w:tc>
      </w:tr>
      <w:tr w:rsidR="00D204EF" w:rsidRPr="00DC2120" w14:paraId="73C29134" w14:textId="77777777" w:rsidTr="00D26C1B">
        <w:tc>
          <w:tcPr>
            <w:tcW w:w="14265" w:type="dxa"/>
            <w:gridSpan w:val="4"/>
            <w:shd w:val="clear" w:color="auto" w:fill="D9D9D9" w:themeFill="background1" w:themeFillShade="D9"/>
          </w:tcPr>
          <w:p w14:paraId="4C758FE3" w14:textId="65252A03" w:rsidR="00D204EF" w:rsidRPr="00DC2120" w:rsidRDefault="00D204EF" w:rsidP="00DC2120">
            <w:pPr>
              <w:pStyle w:val="Paragraph"/>
              <w:spacing w:after="0" w:line="240" w:lineRule="auto"/>
              <w:jc w:val="center"/>
              <w:rPr>
                <w:b/>
                <w:sz w:val="22"/>
                <w:szCs w:val="22"/>
              </w:rPr>
            </w:pPr>
            <w:r w:rsidRPr="00DC2120">
              <w:rPr>
                <w:b/>
                <w:sz w:val="22"/>
                <w:szCs w:val="22"/>
              </w:rPr>
              <w:lastRenderedPageBreak/>
              <w:t>LEGAL</w:t>
            </w:r>
          </w:p>
          <w:p w14:paraId="551DD007" w14:textId="77777777" w:rsidR="00D204EF" w:rsidRPr="00DC2120" w:rsidRDefault="00D204EF" w:rsidP="00DC2120">
            <w:pPr>
              <w:pStyle w:val="Paragraph"/>
              <w:spacing w:after="0" w:line="240" w:lineRule="auto"/>
              <w:jc w:val="center"/>
              <w:rPr>
                <w:sz w:val="22"/>
                <w:szCs w:val="22"/>
              </w:rPr>
            </w:pPr>
          </w:p>
        </w:tc>
      </w:tr>
      <w:tr w:rsidR="007F3D58" w:rsidRPr="00DC2120" w14:paraId="31EEEF1D" w14:textId="77777777" w:rsidTr="00DC2120">
        <w:tc>
          <w:tcPr>
            <w:tcW w:w="988" w:type="dxa"/>
            <w:shd w:val="clear" w:color="auto" w:fill="D9D9D9" w:themeFill="background1" w:themeFillShade="D9"/>
          </w:tcPr>
          <w:p w14:paraId="0A4970FA" w14:textId="083DC6E4" w:rsidR="00472F64" w:rsidRPr="00DC2120" w:rsidRDefault="00472F64" w:rsidP="00DC2120">
            <w:pPr>
              <w:pStyle w:val="Paragraph"/>
              <w:spacing w:after="0" w:line="240" w:lineRule="auto"/>
              <w:rPr>
                <w:sz w:val="22"/>
                <w:szCs w:val="22"/>
              </w:rPr>
            </w:pPr>
            <w:r w:rsidRPr="00DC2120">
              <w:rPr>
                <w:sz w:val="22"/>
                <w:szCs w:val="22"/>
              </w:rPr>
              <w:t>Req. ID</w:t>
            </w:r>
          </w:p>
        </w:tc>
        <w:tc>
          <w:tcPr>
            <w:tcW w:w="4488" w:type="dxa"/>
            <w:shd w:val="clear" w:color="auto" w:fill="D9D9D9" w:themeFill="background1" w:themeFillShade="D9"/>
          </w:tcPr>
          <w:p w14:paraId="51E590CE" w14:textId="1D304957" w:rsidR="00472F64" w:rsidRPr="00DC2120" w:rsidRDefault="00472F64" w:rsidP="00DC2120">
            <w:pPr>
              <w:pStyle w:val="Paragraph"/>
              <w:spacing w:after="0" w:line="240" w:lineRule="auto"/>
              <w:rPr>
                <w:color w:val="000000"/>
                <w:sz w:val="22"/>
                <w:szCs w:val="22"/>
              </w:rPr>
            </w:pPr>
            <w:r w:rsidRPr="00DC2120">
              <w:rPr>
                <w:sz w:val="22"/>
                <w:szCs w:val="22"/>
              </w:rPr>
              <w:t>Description / User Story</w:t>
            </w:r>
          </w:p>
        </w:tc>
        <w:tc>
          <w:tcPr>
            <w:tcW w:w="7560" w:type="dxa"/>
            <w:shd w:val="clear" w:color="auto" w:fill="D9D9D9" w:themeFill="background1" w:themeFillShade="D9"/>
          </w:tcPr>
          <w:p w14:paraId="182D7A77" w14:textId="6F379D97" w:rsidR="00472F64" w:rsidRPr="00DC2120" w:rsidDel="00113E0B" w:rsidRDefault="008426B6" w:rsidP="00DC2120">
            <w:pPr>
              <w:pStyle w:val="Paragraph"/>
              <w:spacing w:after="0" w:line="240" w:lineRule="auto"/>
              <w:rPr>
                <w:sz w:val="22"/>
                <w:szCs w:val="22"/>
              </w:rPr>
            </w:pPr>
            <w:r w:rsidRPr="00DC2120">
              <w:rPr>
                <w:sz w:val="22"/>
                <w:szCs w:val="22"/>
              </w:rPr>
              <w:t>Guidance and potential options for meeting the requirement</w:t>
            </w:r>
          </w:p>
        </w:tc>
        <w:tc>
          <w:tcPr>
            <w:tcW w:w="1229" w:type="dxa"/>
            <w:shd w:val="clear" w:color="auto" w:fill="D9D9D9" w:themeFill="background1" w:themeFillShade="D9"/>
          </w:tcPr>
          <w:p w14:paraId="6EF1163C" w14:textId="523F5802" w:rsidR="00472F64" w:rsidRPr="00DC2120" w:rsidRDefault="00472F64" w:rsidP="00DC2120">
            <w:pPr>
              <w:pStyle w:val="Paragraph"/>
              <w:spacing w:after="0" w:line="240" w:lineRule="auto"/>
              <w:rPr>
                <w:sz w:val="22"/>
                <w:szCs w:val="22"/>
              </w:rPr>
            </w:pPr>
            <w:r w:rsidRPr="00DC2120">
              <w:rPr>
                <w:sz w:val="22"/>
                <w:szCs w:val="22"/>
              </w:rPr>
              <w:t>MOSCOW</w:t>
            </w:r>
          </w:p>
        </w:tc>
      </w:tr>
      <w:tr w:rsidR="007F3D58" w:rsidRPr="00DC2120" w14:paraId="42972477" w14:textId="77777777" w:rsidTr="00DC2120">
        <w:tc>
          <w:tcPr>
            <w:tcW w:w="988" w:type="dxa"/>
          </w:tcPr>
          <w:p w14:paraId="3657F3FE" w14:textId="77777777" w:rsidR="00472F64" w:rsidRPr="00DC2120" w:rsidRDefault="00472F64" w:rsidP="00DC2120">
            <w:pPr>
              <w:pStyle w:val="Paragraph"/>
              <w:spacing w:after="0" w:line="240" w:lineRule="auto"/>
              <w:rPr>
                <w:sz w:val="22"/>
                <w:szCs w:val="22"/>
              </w:rPr>
            </w:pPr>
            <w:r w:rsidRPr="00DC2120">
              <w:rPr>
                <w:sz w:val="22"/>
                <w:szCs w:val="22"/>
              </w:rPr>
              <w:t>L1</w:t>
            </w:r>
          </w:p>
        </w:tc>
        <w:tc>
          <w:tcPr>
            <w:tcW w:w="4488" w:type="dxa"/>
          </w:tcPr>
          <w:p w14:paraId="6FB8AE9D" w14:textId="63202DED" w:rsidR="00472F64" w:rsidRPr="00DC2120" w:rsidRDefault="00472F64" w:rsidP="00DC2120">
            <w:pPr>
              <w:pStyle w:val="Paragraph"/>
              <w:spacing w:after="0" w:line="240" w:lineRule="auto"/>
              <w:rPr>
                <w:sz w:val="22"/>
                <w:szCs w:val="22"/>
              </w:rPr>
            </w:pPr>
            <w:r w:rsidRPr="00DC2120">
              <w:rPr>
                <w:sz w:val="22"/>
                <w:szCs w:val="22"/>
              </w:rPr>
              <w:t>Advice and review of terms of service and DPA for capturing user behaviour for mobile device usage</w:t>
            </w:r>
            <w:r w:rsidR="00045554" w:rsidRPr="00DC2120">
              <w:rPr>
                <w:sz w:val="22"/>
                <w:szCs w:val="22"/>
              </w:rPr>
              <w:t>.</w:t>
            </w:r>
          </w:p>
        </w:tc>
        <w:tc>
          <w:tcPr>
            <w:tcW w:w="7560" w:type="dxa"/>
          </w:tcPr>
          <w:p w14:paraId="13CE5111" w14:textId="0D73F616" w:rsidR="00472F64" w:rsidRPr="00DC2120" w:rsidRDefault="00E22A5C" w:rsidP="00DC2120">
            <w:pPr>
              <w:pStyle w:val="Paragraph"/>
              <w:spacing w:after="0" w:line="240" w:lineRule="auto"/>
              <w:rPr>
                <w:sz w:val="22"/>
                <w:szCs w:val="22"/>
              </w:rPr>
            </w:pPr>
            <w:r w:rsidRPr="00DC2120">
              <w:rPr>
                <w:sz w:val="22"/>
                <w:szCs w:val="22"/>
              </w:rPr>
              <w:t xml:space="preserve">The scope of the current SSO registration process and </w:t>
            </w:r>
            <w:r w:rsidR="00B033A5" w:rsidRPr="00DC2120">
              <w:rPr>
                <w:sz w:val="22"/>
                <w:szCs w:val="22"/>
              </w:rPr>
              <w:t>conditions doesn’t include the user having to acknowledge that they have read or acknowledged changes to any content. The granularity of analytics and anonymity of users will also need to be reflected within the registration and usage terms if RSSB intends to share analytics information with RSSB’s members pertaining to document usage and behaviours.</w:t>
            </w:r>
            <w:r w:rsidR="00D40342" w:rsidRPr="00DC2120">
              <w:rPr>
                <w:sz w:val="22"/>
                <w:szCs w:val="22"/>
              </w:rPr>
              <w:t xml:space="preserve"> </w:t>
            </w:r>
          </w:p>
        </w:tc>
        <w:tc>
          <w:tcPr>
            <w:tcW w:w="1229" w:type="dxa"/>
          </w:tcPr>
          <w:p w14:paraId="1B0FA770" w14:textId="23BFE559"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4A1EE4B4" w14:textId="77777777" w:rsidTr="00DC2120">
        <w:tc>
          <w:tcPr>
            <w:tcW w:w="988" w:type="dxa"/>
          </w:tcPr>
          <w:p w14:paraId="3B5ECC96" w14:textId="648EB7D5" w:rsidR="00472F64" w:rsidRPr="00DC2120" w:rsidRDefault="00472F64" w:rsidP="00DC2120">
            <w:pPr>
              <w:pStyle w:val="Paragraph"/>
              <w:spacing w:after="0" w:line="240" w:lineRule="auto"/>
              <w:rPr>
                <w:sz w:val="22"/>
                <w:szCs w:val="22"/>
              </w:rPr>
            </w:pPr>
            <w:r w:rsidRPr="00DC2120">
              <w:rPr>
                <w:sz w:val="22"/>
                <w:szCs w:val="22"/>
              </w:rPr>
              <w:t>L2</w:t>
            </w:r>
          </w:p>
        </w:tc>
        <w:tc>
          <w:tcPr>
            <w:tcW w:w="4488" w:type="dxa"/>
          </w:tcPr>
          <w:p w14:paraId="3EDB6AC9" w14:textId="522F654F" w:rsidR="00472F64" w:rsidRPr="00DC2120" w:rsidRDefault="00472F64" w:rsidP="00DC2120">
            <w:pPr>
              <w:pStyle w:val="Paragraph"/>
              <w:spacing w:after="0" w:line="240" w:lineRule="auto"/>
              <w:rPr>
                <w:sz w:val="22"/>
                <w:szCs w:val="22"/>
              </w:rPr>
            </w:pPr>
            <w:r w:rsidRPr="00DC2120">
              <w:rPr>
                <w:sz w:val="22"/>
                <w:szCs w:val="22"/>
              </w:rPr>
              <w:t>The solution shall not require excessive bandwidth when accessing and downloading content</w:t>
            </w:r>
            <w:r w:rsidR="00045554" w:rsidRPr="00DC2120">
              <w:rPr>
                <w:sz w:val="22"/>
                <w:szCs w:val="22"/>
              </w:rPr>
              <w:t>.</w:t>
            </w:r>
            <w:r w:rsidRPr="00DC2120" w:rsidDel="008D6126">
              <w:rPr>
                <w:sz w:val="22"/>
                <w:szCs w:val="22"/>
              </w:rPr>
              <w:t xml:space="preserve"> </w:t>
            </w:r>
          </w:p>
        </w:tc>
        <w:tc>
          <w:tcPr>
            <w:tcW w:w="7560" w:type="dxa"/>
          </w:tcPr>
          <w:p w14:paraId="7F4D65ED" w14:textId="7F4E55FF" w:rsidR="00472F64" w:rsidRPr="00DC2120" w:rsidDel="008D6126" w:rsidRDefault="003479D1" w:rsidP="00DC2120">
            <w:pPr>
              <w:pStyle w:val="Paragraph"/>
              <w:spacing w:after="0" w:line="240" w:lineRule="auto"/>
              <w:rPr>
                <w:sz w:val="22"/>
                <w:szCs w:val="22"/>
              </w:rPr>
            </w:pPr>
            <w:r w:rsidRPr="00DC2120">
              <w:rPr>
                <w:sz w:val="22"/>
                <w:szCs w:val="22"/>
              </w:rPr>
              <w:t>Related requirements U1 and B9.</w:t>
            </w:r>
            <w:r w:rsidRPr="00DC2120">
              <w:rPr>
                <w:sz w:val="22"/>
                <w:szCs w:val="22"/>
              </w:rPr>
              <w:br/>
            </w:r>
            <w:r w:rsidR="00B033A5" w:rsidRPr="00DC2120">
              <w:rPr>
                <w:sz w:val="22"/>
                <w:szCs w:val="22"/>
              </w:rPr>
              <w:t>RSSB has no control over the end user device or mobile network pro</w:t>
            </w:r>
            <w:r w:rsidRPr="00DC2120">
              <w:rPr>
                <w:sz w:val="22"/>
                <w:szCs w:val="22"/>
              </w:rPr>
              <w:t xml:space="preserve">visions in place for end users. A suitable approach for potentially addressing this requirement is a policy regarding file formats and acceptable sizes, which forms part of the information model and business processes. </w:t>
            </w:r>
          </w:p>
        </w:tc>
        <w:tc>
          <w:tcPr>
            <w:tcW w:w="1229" w:type="dxa"/>
          </w:tcPr>
          <w:p w14:paraId="029C8820" w14:textId="49FC5110" w:rsidR="00472F64" w:rsidRPr="00DC2120" w:rsidRDefault="00472F64" w:rsidP="00DC2120">
            <w:pPr>
              <w:pStyle w:val="Paragraph"/>
              <w:spacing w:after="0" w:line="240" w:lineRule="auto"/>
              <w:rPr>
                <w:sz w:val="22"/>
                <w:szCs w:val="22"/>
              </w:rPr>
            </w:pPr>
            <w:r w:rsidRPr="00DC2120">
              <w:rPr>
                <w:sz w:val="22"/>
                <w:szCs w:val="22"/>
              </w:rPr>
              <w:t>M</w:t>
            </w:r>
          </w:p>
        </w:tc>
      </w:tr>
      <w:tr w:rsidR="00D204EF" w:rsidRPr="00DC2120" w14:paraId="39AA80EB" w14:textId="77777777" w:rsidTr="00D26C1B">
        <w:trPr>
          <w:trHeight w:val="480"/>
        </w:trPr>
        <w:tc>
          <w:tcPr>
            <w:tcW w:w="14265" w:type="dxa"/>
            <w:gridSpan w:val="4"/>
            <w:shd w:val="clear" w:color="auto" w:fill="D9D9D9" w:themeFill="background1" w:themeFillShade="D9"/>
          </w:tcPr>
          <w:p w14:paraId="1E38A643" w14:textId="574C2603" w:rsidR="00D204EF" w:rsidRPr="00DC2120" w:rsidRDefault="00D204EF" w:rsidP="00DC2120">
            <w:pPr>
              <w:pStyle w:val="Paragraph"/>
              <w:spacing w:after="0" w:line="240" w:lineRule="auto"/>
              <w:jc w:val="center"/>
              <w:rPr>
                <w:b/>
                <w:sz w:val="22"/>
                <w:szCs w:val="22"/>
              </w:rPr>
            </w:pPr>
            <w:r w:rsidRPr="00DC2120">
              <w:rPr>
                <w:b/>
                <w:sz w:val="22"/>
                <w:szCs w:val="22"/>
              </w:rPr>
              <w:t>HOSTING</w:t>
            </w:r>
          </w:p>
          <w:p w14:paraId="7E4F0CC9" w14:textId="77777777" w:rsidR="00D204EF" w:rsidRPr="00DC2120" w:rsidDel="008D6126" w:rsidRDefault="00D204EF" w:rsidP="00DC2120">
            <w:pPr>
              <w:pStyle w:val="Paragraph"/>
              <w:spacing w:after="0" w:line="240" w:lineRule="auto"/>
              <w:rPr>
                <w:sz w:val="22"/>
                <w:szCs w:val="22"/>
              </w:rPr>
            </w:pPr>
          </w:p>
        </w:tc>
      </w:tr>
      <w:tr w:rsidR="007F3D58" w:rsidRPr="00DC2120" w14:paraId="1F0B1D8D" w14:textId="77777777" w:rsidTr="00DC2120">
        <w:tc>
          <w:tcPr>
            <w:tcW w:w="988" w:type="dxa"/>
            <w:shd w:val="clear" w:color="auto" w:fill="D9D9D9" w:themeFill="background1" w:themeFillShade="D9"/>
          </w:tcPr>
          <w:p w14:paraId="2CFA5037" w14:textId="6FBEB424" w:rsidR="00472F64" w:rsidRPr="00DC2120" w:rsidRDefault="00472F64" w:rsidP="00DC2120">
            <w:pPr>
              <w:pStyle w:val="Paragraph"/>
              <w:spacing w:after="0" w:line="240" w:lineRule="auto"/>
              <w:rPr>
                <w:sz w:val="22"/>
                <w:szCs w:val="22"/>
              </w:rPr>
            </w:pPr>
            <w:r w:rsidRPr="00DC2120">
              <w:rPr>
                <w:sz w:val="22"/>
                <w:szCs w:val="22"/>
              </w:rPr>
              <w:t>Req. ID</w:t>
            </w:r>
          </w:p>
        </w:tc>
        <w:tc>
          <w:tcPr>
            <w:tcW w:w="4488" w:type="dxa"/>
            <w:shd w:val="clear" w:color="auto" w:fill="D9D9D9" w:themeFill="background1" w:themeFillShade="D9"/>
          </w:tcPr>
          <w:p w14:paraId="2A75C00C" w14:textId="16377FCD" w:rsidR="00472F64" w:rsidRPr="00DC2120" w:rsidRDefault="00472F64" w:rsidP="00DC2120">
            <w:pPr>
              <w:pStyle w:val="Paragraph"/>
              <w:spacing w:after="0" w:line="240" w:lineRule="auto"/>
              <w:rPr>
                <w:color w:val="FF0000"/>
                <w:sz w:val="22"/>
                <w:szCs w:val="22"/>
              </w:rPr>
            </w:pPr>
            <w:r w:rsidRPr="00DC2120">
              <w:rPr>
                <w:sz w:val="22"/>
                <w:szCs w:val="22"/>
              </w:rPr>
              <w:t>Description / User Story</w:t>
            </w:r>
          </w:p>
        </w:tc>
        <w:tc>
          <w:tcPr>
            <w:tcW w:w="7560" w:type="dxa"/>
            <w:shd w:val="clear" w:color="auto" w:fill="D9D9D9" w:themeFill="background1" w:themeFillShade="D9"/>
          </w:tcPr>
          <w:p w14:paraId="65151CEE" w14:textId="5E84CA27" w:rsidR="00472F64" w:rsidRPr="00DC2120" w:rsidRDefault="00FE3122" w:rsidP="00DC2120">
            <w:pPr>
              <w:pStyle w:val="Paragraph"/>
              <w:spacing w:after="0" w:line="240" w:lineRule="auto"/>
              <w:rPr>
                <w:sz w:val="22"/>
                <w:szCs w:val="22"/>
              </w:rPr>
            </w:pPr>
            <w:r w:rsidRPr="00DC2120">
              <w:rPr>
                <w:sz w:val="22"/>
                <w:szCs w:val="22"/>
              </w:rPr>
              <w:t>Guidance and potential options for meeting the requirement</w:t>
            </w:r>
          </w:p>
        </w:tc>
        <w:tc>
          <w:tcPr>
            <w:tcW w:w="1229" w:type="dxa"/>
            <w:shd w:val="clear" w:color="auto" w:fill="D9D9D9" w:themeFill="background1" w:themeFillShade="D9"/>
          </w:tcPr>
          <w:p w14:paraId="02555784" w14:textId="0C48EF68" w:rsidR="00472F64" w:rsidRPr="00DC2120" w:rsidRDefault="00472F64" w:rsidP="00DC2120">
            <w:pPr>
              <w:pStyle w:val="Paragraph"/>
              <w:spacing w:after="0" w:line="240" w:lineRule="auto"/>
              <w:rPr>
                <w:sz w:val="22"/>
                <w:szCs w:val="22"/>
              </w:rPr>
            </w:pPr>
            <w:r w:rsidRPr="00DC2120">
              <w:rPr>
                <w:sz w:val="22"/>
                <w:szCs w:val="22"/>
              </w:rPr>
              <w:t>MOSCOW</w:t>
            </w:r>
          </w:p>
        </w:tc>
      </w:tr>
      <w:tr w:rsidR="007F3D58" w:rsidRPr="00DC2120" w14:paraId="441E9868" w14:textId="77777777" w:rsidTr="00DC2120">
        <w:tc>
          <w:tcPr>
            <w:tcW w:w="988" w:type="dxa"/>
          </w:tcPr>
          <w:p w14:paraId="08795F5A" w14:textId="77777777" w:rsidR="00472F64" w:rsidRPr="00DC2120" w:rsidRDefault="00472F64" w:rsidP="00DC2120">
            <w:pPr>
              <w:pStyle w:val="Paragraph"/>
              <w:spacing w:after="0" w:line="240" w:lineRule="auto"/>
              <w:rPr>
                <w:sz w:val="22"/>
                <w:szCs w:val="22"/>
              </w:rPr>
            </w:pPr>
            <w:r w:rsidRPr="00DC2120">
              <w:rPr>
                <w:sz w:val="22"/>
                <w:szCs w:val="22"/>
              </w:rPr>
              <w:t>H1</w:t>
            </w:r>
          </w:p>
        </w:tc>
        <w:tc>
          <w:tcPr>
            <w:tcW w:w="4488" w:type="dxa"/>
          </w:tcPr>
          <w:p w14:paraId="0F5E0085" w14:textId="6D327B2E" w:rsidR="00472F64" w:rsidRPr="00DC2120" w:rsidRDefault="00472F64" w:rsidP="00DC2120">
            <w:pPr>
              <w:pStyle w:val="Paragraph"/>
              <w:spacing w:after="0" w:line="240" w:lineRule="auto"/>
              <w:rPr>
                <w:sz w:val="22"/>
                <w:szCs w:val="22"/>
              </w:rPr>
            </w:pPr>
            <w:r w:rsidRPr="00DC2120">
              <w:rPr>
                <w:sz w:val="22"/>
                <w:szCs w:val="22"/>
              </w:rPr>
              <w:t>The supplier shall be required to suggest the number of environments and instances that will be able to meet the requirements that are described.</w:t>
            </w:r>
          </w:p>
        </w:tc>
        <w:tc>
          <w:tcPr>
            <w:tcW w:w="7560" w:type="dxa"/>
          </w:tcPr>
          <w:p w14:paraId="41794B2E" w14:textId="77777777" w:rsidR="00472F64" w:rsidRPr="00DC2120" w:rsidRDefault="008426B6" w:rsidP="00DC2120">
            <w:pPr>
              <w:pStyle w:val="Paragraph"/>
              <w:spacing w:after="0" w:line="240" w:lineRule="auto"/>
              <w:rPr>
                <w:sz w:val="22"/>
                <w:szCs w:val="22"/>
              </w:rPr>
            </w:pPr>
            <w:r w:rsidRPr="00DC2120">
              <w:rPr>
                <w:sz w:val="22"/>
                <w:szCs w:val="22"/>
              </w:rPr>
              <w:t>A test environment will be required for the RMDB activities, to be arranged by RSSB.</w:t>
            </w:r>
          </w:p>
          <w:p w14:paraId="2AFEE919" w14:textId="77777777" w:rsidR="00FE3122" w:rsidRPr="00DC2120" w:rsidRDefault="00FE3122" w:rsidP="00DC2120">
            <w:pPr>
              <w:pStyle w:val="Paragraph"/>
              <w:spacing w:after="0" w:line="240" w:lineRule="auto"/>
              <w:rPr>
                <w:sz w:val="22"/>
                <w:szCs w:val="22"/>
              </w:rPr>
            </w:pPr>
            <w:r w:rsidRPr="00DC2120">
              <w:rPr>
                <w:sz w:val="22"/>
                <w:szCs w:val="22"/>
              </w:rPr>
              <w:t>The requirements are to carry out the following activities:</w:t>
            </w:r>
          </w:p>
          <w:p w14:paraId="10413994" w14:textId="44AC762B" w:rsidR="00FE3122" w:rsidRPr="00DC2120" w:rsidRDefault="00FE3122" w:rsidP="00DC2120">
            <w:pPr>
              <w:pStyle w:val="Paragraph"/>
              <w:spacing w:after="0" w:line="240" w:lineRule="auto"/>
              <w:rPr>
                <w:sz w:val="22"/>
                <w:szCs w:val="22"/>
              </w:rPr>
            </w:pPr>
            <w:r w:rsidRPr="00DC2120">
              <w:rPr>
                <w:sz w:val="22"/>
                <w:szCs w:val="22"/>
              </w:rPr>
              <w:t>•</w:t>
            </w:r>
            <w:r w:rsidRPr="00DC2120">
              <w:rPr>
                <w:sz w:val="22"/>
                <w:szCs w:val="22"/>
              </w:rPr>
              <w:tab/>
              <w:t>Build and test solution, including initial and future phases</w:t>
            </w:r>
          </w:p>
          <w:p w14:paraId="314A9FE9" w14:textId="273E1D2C" w:rsidR="00FE3122" w:rsidRPr="00DC2120" w:rsidRDefault="00FE3122" w:rsidP="00DC2120">
            <w:pPr>
              <w:pStyle w:val="Paragraph"/>
              <w:spacing w:after="0" w:line="240" w:lineRule="auto"/>
              <w:rPr>
                <w:sz w:val="22"/>
                <w:szCs w:val="22"/>
              </w:rPr>
            </w:pPr>
            <w:r w:rsidRPr="00DC2120">
              <w:rPr>
                <w:sz w:val="22"/>
                <w:szCs w:val="22"/>
              </w:rPr>
              <w:t>•</w:t>
            </w:r>
            <w:r w:rsidRPr="00DC2120">
              <w:rPr>
                <w:sz w:val="22"/>
                <w:szCs w:val="22"/>
              </w:rPr>
              <w:tab/>
              <w:t>Test solution from a system integration and user perspective</w:t>
            </w:r>
          </w:p>
          <w:p w14:paraId="16E56984" w14:textId="14F1FAC0" w:rsidR="00FE3122" w:rsidRPr="00DC2120" w:rsidRDefault="00FE3122" w:rsidP="00DC2120">
            <w:pPr>
              <w:pStyle w:val="Paragraph"/>
              <w:spacing w:after="0" w:line="240" w:lineRule="auto"/>
              <w:rPr>
                <w:sz w:val="22"/>
                <w:szCs w:val="22"/>
              </w:rPr>
            </w:pPr>
            <w:r w:rsidRPr="00DC2120">
              <w:rPr>
                <w:sz w:val="22"/>
                <w:szCs w:val="22"/>
              </w:rPr>
              <w:t>•</w:t>
            </w:r>
            <w:r w:rsidRPr="00DC2120">
              <w:rPr>
                <w:sz w:val="22"/>
                <w:szCs w:val="22"/>
              </w:rPr>
              <w:tab/>
              <w:t>Host solution as a live system</w:t>
            </w:r>
          </w:p>
          <w:p w14:paraId="7A0DA572" w14:textId="222D6275" w:rsidR="00FE3122" w:rsidRPr="00DC2120" w:rsidRDefault="00FE3122" w:rsidP="00DC2120">
            <w:pPr>
              <w:pStyle w:val="Paragraph"/>
              <w:spacing w:after="0" w:line="240" w:lineRule="auto"/>
              <w:rPr>
                <w:sz w:val="22"/>
                <w:szCs w:val="22"/>
              </w:rPr>
            </w:pPr>
            <w:r w:rsidRPr="00DC2120">
              <w:rPr>
                <w:sz w:val="22"/>
                <w:szCs w:val="22"/>
              </w:rPr>
              <w:t>•</w:t>
            </w:r>
            <w:r w:rsidRPr="00DC2120">
              <w:rPr>
                <w:sz w:val="22"/>
                <w:szCs w:val="22"/>
              </w:rPr>
              <w:tab/>
              <w:t>Support post go live</w:t>
            </w:r>
          </w:p>
          <w:p w14:paraId="08FC2FB7" w14:textId="6531170E" w:rsidR="0029539C" w:rsidRPr="00DC2120" w:rsidRDefault="00FE3122" w:rsidP="00DC2120">
            <w:pPr>
              <w:pStyle w:val="Paragraph"/>
              <w:spacing w:after="0" w:line="240" w:lineRule="auto"/>
              <w:rPr>
                <w:sz w:val="22"/>
                <w:szCs w:val="22"/>
              </w:rPr>
            </w:pPr>
            <w:r w:rsidRPr="00DC2120">
              <w:rPr>
                <w:sz w:val="22"/>
                <w:szCs w:val="22"/>
              </w:rPr>
              <w:t>•</w:t>
            </w:r>
            <w:r w:rsidRPr="00DC2120">
              <w:rPr>
                <w:sz w:val="22"/>
                <w:szCs w:val="22"/>
              </w:rPr>
              <w:tab/>
              <w:t>Carry out further development, testing, evaluations</w:t>
            </w:r>
          </w:p>
        </w:tc>
        <w:tc>
          <w:tcPr>
            <w:tcW w:w="1229" w:type="dxa"/>
          </w:tcPr>
          <w:p w14:paraId="24469DC0" w14:textId="7603C07B" w:rsidR="00472F64" w:rsidRPr="00DC2120" w:rsidRDefault="00472F64" w:rsidP="00DC2120">
            <w:pPr>
              <w:pStyle w:val="Paragraph"/>
              <w:spacing w:after="0" w:line="240" w:lineRule="auto"/>
              <w:rPr>
                <w:sz w:val="22"/>
                <w:szCs w:val="22"/>
              </w:rPr>
            </w:pPr>
            <w:r w:rsidRPr="00DC2120">
              <w:rPr>
                <w:sz w:val="22"/>
                <w:szCs w:val="22"/>
              </w:rPr>
              <w:t>M</w:t>
            </w:r>
          </w:p>
        </w:tc>
      </w:tr>
      <w:tr w:rsidR="008426B6" w:rsidRPr="00DC2120" w14:paraId="62E3FEB0" w14:textId="77777777" w:rsidTr="00D26C1B">
        <w:tc>
          <w:tcPr>
            <w:tcW w:w="14265" w:type="dxa"/>
            <w:gridSpan w:val="4"/>
            <w:shd w:val="clear" w:color="auto" w:fill="D9D9D9" w:themeFill="background1" w:themeFillShade="D9"/>
          </w:tcPr>
          <w:p w14:paraId="07AC6A8D" w14:textId="7FB3A0CE" w:rsidR="008426B6" w:rsidRPr="00DC2120" w:rsidRDefault="008426B6" w:rsidP="00DC2120">
            <w:pPr>
              <w:pStyle w:val="Paragraph"/>
              <w:spacing w:after="0" w:line="240" w:lineRule="auto"/>
              <w:jc w:val="center"/>
              <w:rPr>
                <w:b/>
                <w:sz w:val="22"/>
                <w:szCs w:val="22"/>
              </w:rPr>
            </w:pPr>
            <w:r w:rsidRPr="00DC2120">
              <w:rPr>
                <w:b/>
                <w:sz w:val="22"/>
                <w:szCs w:val="22"/>
              </w:rPr>
              <w:t>WARRANTY</w:t>
            </w:r>
          </w:p>
          <w:p w14:paraId="7C805905" w14:textId="77777777" w:rsidR="008426B6" w:rsidRPr="00DC2120" w:rsidRDefault="008426B6" w:rsidP="00DC2120">
            <w:pPr>
              <w:pStyle w:val="Paragraph"/>
              <w:spacing w:after="0" w:line="240" w:lineRule="auto"/>
              <w:jc w:val="center"/>
              <w:rPr>
                <w:sz w:val="22"/>
                <w:szCs w:val="22"/>
              </w:rPr>
            </w:pPr>
          </w:p>
        </w:tc>
      </w:tr>
      <w:tr w:rsidR="007F3D58" w:rsidRPr="00DC2120" w14:paraId="066F703F" w14:textId="77777777" w:rsidTr="00DC2120">
        <w:tc>
          <w:tcPr>
            <w:tcW w:w="988" w:type="dxa"/>
            <w:shd w:val="clear" w:color="auto" w:fill="D9D9D9" w:themeFill="background1" w:themeFillShade="D9"/>
          </w:tcPr>
          <w:p w14:paraId="0F04BA9E" w14:textId="6778A984" w:rsidR="00472F64" w:rsidRPr="00DC2120" w:rsidRDefault="00472F64" w:rsidP="00DC2120">
            <w:pPr>
              <w:pStyle w:val="Paragraph"/>
              <w:spacing w:after="0" w:line="240" w:lineRule="auto"/>
              <w:rPr>
                <w:sz w:val="22"/>
                <w:szCs w:val="22"/>
              </w:rPr>
            </w:pPr>
            <w:r w:rsidRPr="00DC2120">
              <w:rPr>
                <w:sz w:val="22"/>
                <w:szCs w:val="22"/>
              </w:rPr>
              <w:t>Req. ID</w:t>
            </w:r>
          </w:p>
        </w:tc>
        <w:tc>
          <w:tcPr>
            <w:tcW w:w="4488" w:type="dxa"/>
            <w:shd w:val="clear" w:color="auto" w:fill="D9D9D9" w:themeFill="background1" w:themeFillShade="D9"/>
          </w:tcPr>
          <w:p w14:paraId="4377E6E3" w14:textId="3B97DB70" w:rsidR="00472F64" w:rsidRPr="00DC2120" w:rsidRDefault="00472F64" w:rsidP="00DC2120">
            <w:pPr>
              <w:pStyle w:val="Paragraph"/>
              <w:spacing w:after="0" w:line="240" w:lineRule="auto"/>
              <w:rPr>
                <w:color w:val="FF0000"/>
                <w:sz w:val="22"/>
                <w:szCs w:val="22"/>
              </w:rPr>
            </w:pPr>
            <w:r w:rsidRPr="00DC2120">
              <w:rPr>
                <w:sz w:val="22"/>
                <w:szCs w:val="22"/>
              </w:rPr>
              <w:t>Description / User Story</w:t>
            </w:r>
          </w:p>
        </w:tc>
        <w:tc>
          <w:tcPr>
            <w:tcW w:w="7560" w:type="dxa"/>
            <w:shd w:val="clear" w:color="auto" w:fill="D9D9D9" w:themeFill="background1" w:themeFillShade="D9"/>
          </w:tcPr>
          <w:p w14:paraId="6B4052A7" w14:textId="7E6AAD68" w:rsidR="00472F64" w:rsidRPr="00DC2120" w:rsidRDefault="008426B6" w:rsidP="00DC2120">
            <w:pPr>
              <w:pStyle w:val="Paragraph"/>
              <w:spacing w:after="0" w:line="240" w:lineRule="auto"/>
              <w:rPr>
                <w:sz w:val="22"/>
                <w:szCs w:val="22"/>
              </w:rPr>
            </w:pPr>
            <w:r w:rsidRPr="00DC2120">
              <w:rPr>
                <w:sz w:val="22"/>
                <w:szCs w:val="22"/>
              </w:rPr>
              <w:t>Guidance and potential options for meeting the requirement</w:t>
            </w:r>
          </w:p>
        </w:tc>
        <w:tc>
          <w:tcPr>
            <w:tcW w:w="1229" w:type="dxa"/>
            <w:shd w:val="clear" w:color="auto" w:fill="D9D9D9" w:themeFill="background1" w:themeFillShade="D9"/>
          </w:tcPr>
          <w:p w14:paraId="69E161BD" w14:textId="27C5D31A" w:rsidR="00472F64" w:rsidRPr="00DC2120" w:rsidRDefault="00472F64" w:rsidP="00DC2120">
            <w:pPr>
              <w:pStyle w:val="Paragraph"/>
              <w:spacing w:after="0" w:line="240" w:lineRule="auto"/>
              <w:rPr>
                <w:sz w:val="22"/>
                <w:szCs w:val="22"/>
              </w:rPr>
            </w:pPr>
            <w:r w:rsidRPr="00DC2120">
              <w:rPr>
                <w:sz w:val="22"/>
                <w:szCs w:val="22"/>
              </w:rPr>
              <w:t>MOSCOW</w:t>
            </w:r>
          </w:p>
        </w:tc>
      </w:tr>
      <w:tr w:rsidR="007F3D58" w:rsidRPr="00DC2120" w14:paraId="6CC8D739" w14:textId="77777777" w:rsidTr="00DC2120">
        <w:tc>
          <w:tcPr>
            <w:tcW w:w="988" w:type="dxa"/>
          </w:tcPr>
          <w:p w14:paraId="7C31D987" w14:textId="77777777" w:rsidR="00472F64" w:rsidRPr="00DC2120" w:rsidRDefault="00472F64" w:rsidP="00DC2120">
            <w:pPr>
              <w:pStyle w:val="Paragraph"/>
              <w:spacing w:after="0" w:line="240" w:lineRule="auto"/>
              <w:rPr>
                <w:sz w:val="22"/>
                <w:szCs w:val="22"/>
              </w:rPr>
            </w:pPr>
            <w:r w:rsidRPr="00DC2120">
              <w:rPr>
                <w:sz w:val="22"/>
                <w:szCs w:val="22"/>
              </w:rPr>
              <w:lastRenderedPageBreak/>
              <w:t xml:space="preserve">W1 </w:t>
            </w:r>
          </w:p>
        </w:tc>
        <w:tc>
          <w:tcPr>
            <w:tcW w:w="4488" w:type="dxa"/>
          </w:tcPr>
          <w:p w14:paraId="1F731C89" w14:textId="77777777" w:rsidR="00472F64" w:rsidRPr="00DC2120" w:rsidRDefault="00472F64" w:rsidP="00DC2120">
            <w:pPr>
              <w:pStyle w:val="Paragraph"/>
              <w:spacing w:after="0" w:line="240" w:lineRule="auto"/>
              <w:rPr>
                <w:sz w:val="22"/>
                <w:szCs w:val="22"/>
              </w:rPr>
            </w:pPr>
            <w:r w:rsidRPr="00DC2120">
              <w:rPr>
                <w:sz w:val="22"/>
                <w:szCs w:val="22"/>
              </w:rPr>
              <w:t>A warranty of 3 months is required on the product to resolve all bugs and issues raised.</w:t>
            </w:r>
          </w:p>
          <w:p w14:paraId="3B348FFA" w14:textId="783FDB66" w:rsidR="00472F64" w:rsidRPr="00DC2120" w:rsidDel="00651AAF" w:rsidRDefault="00472F64" w:rsidP="00DC2120">
            <w:pPr>
              <w:pStyle w:val="Paragraph"/>
              <w:spacing w:after="0" w:line="240" w:lineRule="auto"/>
              <w:rPr>
                <w:color w:val="FF0000"/>
                <w:sz w:val="22"/>
                <w:szCs w:val="22"/>
              </w:rPr>
            </w:pPr>
          </w:p>
        </w:tc>
        <w:tc>
          <w:tcPr>
            <w:tcW w:w="7560" w:type="dxa"/>
          </w:tcPr>
          <w:p w14:paraId="5AADB123" w14:textId="77777777" w:rsidR="00472F64" w:rsidRPr="00DC2120" w:rsidRDefault="008426B6" w:rsidP="00DC2120">
            <w:pPr>
              <w:pStyle w:val="Paragraph"/>
              <w:spacing w:after="0" w:line="240" w:lineRule="auto"/>
              <w:rPr>
                <w:sz w:val="22"/>
                <w:szCs w:val="22"/>
              </w:rPr>
            </w:pPr>
            <w:r w:rsidRPr="00DC2120">
              <w:rPr>
                <w:sz w:val="22"/>
                <w:szCs w:val="22"/>
              </w:rPr>
              <w:t>The warranty period is required to ensure the supplier’s project teams are still accessible to identify and resolved issues relating to the project delivery, prior to moving in to a formal support and maintenance arrangement.</w:t>
            </w:r>
          </w:p>
          <w:p w14:paraId="07001725" w14:textId="6E9606A4" w:rsidR="00FE3122" w:rsidRPr="00DC2120" w:rsidRDefault="00FE3122" w:rsidP="00DC2120">
            <w:pPr>
              <w:pStyle w:val="Paragraph"/>
              <w:numPr>
                <w:ilvl w:val="0"/>
                <w:numId w:val="83"/>
              </w:numPr>
              <w:spacing w:after="0" w:line="240" w:lineRule="auto"/>
              <w:rPr>
                <w:sz w:val="22"/>
                <w:szCs w:val="22"/>
              </w:rPr>
            </w:pPr>
            <w:r w:rsidRPr="00DC2120">
              <w:rPr>
                <w:sz w:val="22"/>
                <w:szCs w:val="22"/>
              </w:rPr>
              <w:t>All bugs and issues raised in UAT are resolved or closed, i.e. there are no pending issues</w:t>
            </w:r>
            <w:r w:rsidR="0029539C" w:rsidRPr="00DC2120">
              <w:rPr>
                <w:sz w:val="22"/>
                <w:szCs w:val="22"/>
              </w:rPr>
              <w:t>.</w:t>
            </w:r>
          </w:p>
          <w:p w14:paraId="6F1F9E33" w14:textId="77777777" w:rsidR="00FE3122" w:rsidRPr="00DC2120" w:rsidRDefault="00FE3122" w:rsidP="00DC2120">
            <w:pPr>
              <w:pStyle w:val="Paragraph"/>
              <w:numPr>
                <w:ilvl w:val="0"/>
                <w:numId w:val="83"/>
              </w:numPr>
              <w:spacing w:after="0" w:line="240" w:lineRule="auto"/>
              <w:rPr>
                <w:sz w:val="22"/>
                <w:szCs w:val="22"/>
              </w:rPr>
            </w:pPr>
            <w:r w:rsidRPr="00DC2120">
              <w:rPr>
                <w:sz w:val="22"/>
                <w:szCs w:val="22"/>
              </w:rPr>
              <w:t>The technical coding highlights no major issues and any issues highlighted are resolved before going live</w:t>
            </w:r>
            <w:r w:rsidR="0029539C" w:rsidRPr="00DC2120">
              <w:rPr>
                <w:sz w:val="22"/>
                <w:szCs w:val="22"/>
              </w:rPr>
              <w:t>.</w:t>
            </w:r>
          </w:p>
          <w:p w14:paraId="784F61D5" w14:textId="2F6EF3B9" w:rsidR="0029539C" w:rsidRPr="00DC2120" w:rsidRDefault="0029539C" w:rsidP="008363A7">
            <w:pPr>
              <w:pStyle w:val="Paragraph"/>
              <w:spacing w:after="0" w:line="240" w:lineRule="auto"/>
              <w:ind w:left="720"/>
              <w:rPr>
                <w:sz w:val="22"/>
                <w:szCs w:val="22"/>
              </w:rPr>
            </w:pPr>
          </w:p>
        </w:tc>
        <w:tc>
          <w:tcPr>
            <w:tcW w:w="1229" w:type="dxa"/>
          </w:tcPr>
          <w:p w14:paraId="6A8433EC" w14:textId="1DAFB214" w:rsidR="00472F64" w:rsidRPr="00DC2120" w:rsidDel="00717C23" w:rsidRDefault="00472F64" w:rsidP="00DC2120">
            <w:pPr>
              <w:pStyle w:val="Paragraph"/>
              <w:spacing w:after="0" w:line="240" w:lineRule="auto"/>
              <w:rPr>
                <w:sz w:val="22"/>
                <w:szCs w:val="22"/>
              </w:rPr>
            </w:pPr>
            <w:r w:rsidRPr="00DC2120">
              <w:rPr>
                <w:sz w:val="22"/>
                <w:szCs w:val="22"/>
              </w:rPr>
              <w:t>M</w:t>
            </w:r>
          </w:p>
        </w:tc>
      </w:tr>
      <w:tr w:rsidR="008426B6" w:rsidRPr="00DC2120" w14:paraId="0B69F017" w14:textId="77777777" w:rsidTr="00D26C1B">
        <w:tc>
          <w:tcPr>
            <w:tcW w:w="14265" w:type="dxa"/>
            <w:gridSpan w:val="4"/>
            <w:shd w:val="clear" w:color="auto" w:fill="D9D9D9" w:themeFill="background1" w:themeFillShade="D9"/>
          </w:tcPr>
          <w:p w14:paraId="0708FB31" w14:textId="77777777" w:rsidR="0029539C" w:rsidRPr="00DC2120" w:rsidRDefault="008426B6" w:rsidP="00DC2120">
            <w:pPr>
              <w:pStyle w:val="Paragraph"/>
              <w:spacing w:after="0" w:line="240" w:lineRule="auto"/>
              <w:jc w:val="center"/>
              <w:rPr>
                <w:b/>
                <w:sz w:val="22"/>
                <w:szCs w:val="22"/>
              </w:rPr>
            </w:pPr>
            <w:r w:rsidRPr="00DC2120">
              <w:rPr>
                <w:b/>
                <w:sz w:val="22"/>
                <w:szCs w:val="22"/>
              </w:rPr>
              <w:t xml:space="preserve">FUTURE REQUIREMENTS </w:t>
            </w:r>
          </w:p>
          <w:p w14:paraId="392951C4" w14:textId="1CFBE5B1" w:rsidR="008426B6" w:rsidRPr="00DC2120" w:rsidRDefault="0029539C" w:rsidP="00DC2120">
            <w:pPr>
              <w:pStyle w:val="Paragraph"/>
              <w:spacing w:after="0" w:line="240" w:lineRule="auto"/>
              <w:jc w:val="center"/>
              <w:rPr>
                <w:b/>
                <w:sz w:val="22"/>
                <w:szCs w:val="22"/>
              </w:rPr>
            </w:pPr>
            <w:r w:rsidRPr="00DC2120">
              <w:rPr>
                <w:b/>
                <w:sz w:val="22"/>
                <w:szCs w:val="22"/>
              </w:rPr>
              <w:t>Not to be quoted against, however, the digital solution should be able to deliver these requirements</w:t>
            </w:r>
          </w:p>
          <w:p w14:paraId="01328D78" w14:textId="77777777" w:rsidR="008426B6" w:rsidRPr="00DC2120" w:rsidRDefault="008426B6" w:rsidP="00DC2120">
            <w:pPr>
              <w:pStyle w:val="Paragraph"/>
              <w:spacing w:after="0" w:line="240" w:lineRule="auto"/>
              <w:jc w:val="center"/>
              <w:rPr>
                <w:sz w:val="22"/>
                <w:szCs w:val="22"/>
              </w:rPr>
            </w:pPr>
          </w:p>
        </w:tc>
      </w:tr>
      <w:tr w:rsidR="007F3D58" w:rsidRPr="00DC2120" w14:paraId="2DDDF607" w14:textId="77777777" w:rsidTr="00DC2120">
        <w:tc>
          <w:tcPr>
            <w:tcW w:w="988" w:type="dxa"/>
            <w:shd w:val="clear" w:color="auto" w:fill="D9D9D9" w:themeFill="background1" w:themeFillShade="D9"/>
          </w:tcPr>
          <w:p w14:paraId="7A2C5E5F" w14:textId="77777777" w:rsidR="00472F64" w:rsidRPr="00DC2120" w:rsidRDefault="00472F64" w:rsidP="00DC2120">
            <w:pPr>
              <w:pStyle w:val="Paragraph"/>
              <w:spacing w:after="0" w:line="240" w:lineRule="auto"/>
              <w:rPr>
                <w:sz w:val="22"/>
                <w:szCs w:val="22"/>
              </w:rPr>
            </w:pPr>
            <w:r w:rsidRPr="00DC2120">
              <w:rPr>
                <w:sz w:val="22"/>
                <w:szCs w:val="22"/>
              </w:rPr>
              <w:t>Req. ID</w:t>
            </w:r>
          </w:p>
        </w:tc>
        <w:tc>
          <w:tcPr>
            <w:tcW w:w="4488" w:type="dxa"/>
            <w:shd w:val="clear" w:color="auto" w:fill="D9D9D9" w:themeFill="background1" w:themeFillShade="D9"/>
          </w:tcPr>
          <w:p w14:paraId="132D5AD0" w14:textId="658F400B" w:rsidR="00472F64" w:rsidRPr="00DC2120" w:rsidRDefault="00472F64" w:rsidP="00DC2120">
            <w:pPr>
              <w:pStyle w:val="Paragraph"/>
              <w:spacing w:after="0" w:line="240" w:lineRule="auto"/>
              <w:rPr>
                <w:color w:val="FF0000"/>
                <w:sz w:val="22"/>
                <w:szCs w:val="22"/>
              </w:rPr>
            </w:pPr>
            <w:r w:rsidRPr="00DC2120">
              <w:rPr>
                <w:sz w:val="22"/>
                <w:szCs w:val="22"/>
              </w:rPr>
              <w:t>Description / User Story</w:t>
            </w:r>
          </w:p>
        </w:tc>
        <w:tc>
          <w:tcPr>
            <w:tcW w:w="7560" w:type="dxa"/>
            <w:shd w:val="clear" w:color="auto" w:fill="D9D9D9" w:themeFill="background1" w:themeFillShade="D9"/>
          </w:tcPr>
          <w:p w14:paraId="3B04E06A" w14:textId="28B11842" w:rsidR="00472F64" w:rsidRPr="00DC2120" w:rsidRDefault="008426B6" w:rsidP="00DC2120">
            <w:pPr>
              <w:pStyle w:val="Paragraph"/>
              <w:spacing w:after="0" w:line="240" w:lineRule="auto"/>
              <w:rPr>
                <w:sz w:val="22"/>
                <w:szCs w:val="22"/>
              </w:rPr>
            </w:pPr>
            <w:r w:rsidRPr="00DC2120">
              <w:rPr>
                <w:sz w:val="22"/>
                <w:szCs w:val="22"/>
              </w:rPr>
              <w:t>Guidance and potential options for meeting the requirement</w:t>
            </w:r>
          </w:p>
        </w:tc>
        <w:tc>
          <w:tcPr>
            <w:tcW w:w="1229" w:type="dxa"/>
            <w:shd w:val="clear" w:color="auto" w:fill="D9D9D9" w:themeFill="background1" w:themeFillShade="D9"/>
          </w:tcPr>
          <w:p w14:paraId="4E0195D5" w14:textId="532B3108" w:rsidR="00472F64" w:rsidRPr="00DC2120" w:rsidRDefault="00472F64" w:rsidP="00DC2120">
            <w:pPr>
              <w:pStyle w:val="Paragraph"/>
              <w:spacing w:after="0" w:line="240" w:lineRule="auto"/>
              <w:rPr>
                <w:sz w:val="22"/>
                <w:szCs w:val="22"/>
              </w:rPr>
            </w:pPr>
            <w:r w:rsidRPr="00DC2120">
              <w:rPr>
                <w:sz w:val="22"/>
                <w:szCs w:val="22"/>
              </w:rPr>
              <w:t>MOSCOW</w:t>
            </w:r>
          </w:p>
        </w:tc>
      </w:tr>
      <w:tr w:rsidR="007F3D58" w:rsidRPr="00DC2120" w14:paraId="73AF4D59" w14:textId="77777777" w:rsidTr="00DC2120">
        <w:tc>
          <w:tcPr>
            <w:tcW w:w="988" w:type="dxa"/>
          </w:tcPr>
          <w:p w14:paraId="373448BB" w14:textId="77777777" w:rsidR="00472F64" w:rsidRPr="00DC2120" w:rsidRDefault="00472F64" w:rsidP="00DC2120">
            <w:pPr>
              <w:pStyle w:val="Paragraph"/>
              <w:spacing w:after="0" w:line="240" w:lineRule="auto"/>
              <w:rPr>
                <w:sz w:val="22"/>
                <w:szCs w:val="22"/>
              </w:rPr>
            </w:pPr>
            <w:r w:rsidRPr="00DC2120">
              <w:rPr>
                <w:sz w:val="22"/>
                <w:szCs w:val="22"/>
              </w:rPr>
              <w:t>F1</w:t>
            </w:r>
          </w:p>
        </w:tc>
        <w:tc>
          <w:tcPr>
            <w:tcW w:w="4488" w:type="dxa"/>
          </w:tcPr>
          <w:p w14:paraId="6BD6EDC5" w14:textId="6F7E87B2" w:rsidR="00472F64" w:rsidRPr="00DC2120" w:rsidRDefault="00472F64" w:rsidP="00DC2120">
            <w:pPr>
              <w:pStyle w:val="Paragraph"/>
              <w:spacing w:after="0" w:line="240" w:lineRule="auto"/>
              <w:rPr>
                <w:color w:val="FF0000"/>
                <w:sz w:val="22"/>
                <w:szCs w:val="22"/>
              </w:rPr>
            </w:pPr>
            <w:r w:rsidRPr="00DC2120">
              <w:rPr>
                <w:sz w:val="22"/>
                <w:szCs w:val="22"/>
              </w:rPr>
              <w:t xml:space="preserve">RSSB </w:t>
            </w:r>
            <w:r w:rsidR="00543A45" w:rsidRPr="00DC2120">
              <w:rPr>
                <w:sz w:val="22"/>
                <w:szCs w:val="22"/>
              </w:rPr>
              <w:t xml:space="preserve">able to </w:t>
            </w:r>
            <w:r w:rsidR="00497C3F" w:rsidRPr="00DC2120">
              <w:rPr>
                <w:sz w:val="22"/>
                <w:szCs w:val="22"/>
              </w:rPr>
              <w:t>deliver e-learning to end users through the digital solution</w:t>
            </w:r>
            <w:r w:rsidR="00543A45" w:rsidRPr="00DC2120">
              <w:rPr>
                <w:sz w:val="22"/>
                <w:szCs w:val="22"/>
              </w:rPr>
              <w:t xml:space="preserve"> </w:t>
            </w:r>
            <w:r w:rsidRPr="00DC2120">
              <w:rPr>
                <w:sz w:val="22"/>
                <w:szCs w:val="22"/>
              </w:rPr>
              <w:t xml:space="preserve"> </w:t>
            </w:r>
          </w:p>
        </w:tc>
        <w:tc>
          <w:tcPr>
            <w:tcW w:w="7560" w:type="dxa"/>
          </w:tcPr>
          <w:p w14:paraId="4861571C" w14:textId="6428BD1C" w:rsidR="00472F64" w:rsidRPr="00DC2120" w:rsidRDefault="00497C3F" w:rsidP="00DC2120">
            <w:pPr>
              <w:pStyle w:val="Paragraph"/>
              <w:spacing w:after="0" w:line="240" w:lineRule="auto"/>
              <w:rPr>
                <w:sz w:val="22"/>
                <w:szCs w:val="22"/>
              </w:rPr>
            </w:pPr>
            <w:r w:rsidRPr="00DC2120">
              <w:rPr>
                <w:sz w:val="22"/>
                <w:szCs w:val="22"/>
              </w:rPr>
              <w:t xml:space="preserve">RSSB have the ability to create e-learning content and then prompt users to participate. Users can view content, answer questions and receive a mark against their answers. Member organisations are able to view responses for their staff and RSSB users are able to view this content across all users. </w:t>
            </w:r>
          </w:p>
        </w:tc>
        <w:tc>
          <w:tcPr>
            <w:tcW w:w="1229" w:type="dxa"/>
          </w:tcPr>
          <w:p w14:paraId="2F6C957B" w14:textId="05D1359F" w:rsidR="00472F64" w:rsidRPr="00DC2120" w:rsidRDefault="00CC4127" w:rsidP="00DC2120">
            <w:pPr>
              <w:pStyle w:val="Paragraph"/>
              <w:spacing w:after="0" w:line="240" w:lineRule="auto"/>
              <w:rPr>
                <w:sz w:val="22"/>
                <w:szCs w:val="22"/>
              </w:rPr>
            </w:pPr>
            <w:r w:rsidRPr="00DC2120">
              <w:rPr>
                <w:sz w:val="22"/>
                <w:szCs w:val="22"/>
              </w:rPr>
              <w:t>C</w:t>
            </w:r>
          </w:p>
        </w:tc>
      </w:tr>
      <w:tr w:rsidR="007F3D58" w:rsidRPr="00DC2120" w14:paraId="4A0EE023" w14:textId="77777777" w:rsidTr="00DC2120">
        <w:tc>
          <w:tcPr>
            <w:tcW w:w="988" w:type="dxa"/>
          </w:tcPr>
          <w:p w14:paraId="27373BFB" w14:textId="77777777" w:rsidR="00472F64" w:rsidRPr="00DC2120" w:rsidRDefault="00472F64" w:rsidP="00DC2120">
            <w:pPr>
              <w:pStyle w:val="Paragraph"/>
              <w:spacing w:after="0" w:line="240" w:lineRule="auto"/>
              <w:rPr>
                <w:sz w:val="22"/>
                <w:szCs w:val="22"/>
              </w:rPr>
            </w:pPr>
            <w:r w:rsidRPr="00DC2120">
              <w:rPr>
                <w:sz w:val="22"/>
                <w:szCs w:val="22"/>
              </w:rPr>
              <w:t>F2</w:t>
            </w:r>
          </w:p>
        </w:tc>
        <w:tc>
          <w:tcPr>
            <w:tcW w:w="4488" w:type="dxa"/>
          </w:tcPr>
          <w:p w14:paraId="0D04CE59" w14:textId="1E67E3A7" w:rsidR="00472F64" w:rsidRPr="00DC2120" w:rsidRDefault="00543A45" w:rsidP="00DC2120">
            <w:pPr>
              <w:pStyle w:val="Paragraph"/>
              <w:spacing w:after="0" w:line="240" w:lineRule="auto"/>
              <w:rPr>
                <w:color w:val="FF0000"/>
                <w:sz w:val="22"/>
                <w:szCs w:val="22"/>
              </w:rPr>
            </w:pPr>
            <w:r w:rsidRPr="00DC2120">
              <w:rPr>
                <w:sz w:val="22"/>
                <w:szCs w:val="22"/>
              </w:rPr>
              <w:t>Each Member Organisation is able to upload documents (PDFs) for their staff to see</w:t>
            </w:r>
            <w:r w:rsidR="0029539C" w:rsidRPr="00DC2120">
              <w:rPr>
                <w:sz w:val="22"/>
                <w:szCs w:val="22"/>
              </w:rPr>
              <w:t xml:space="preserve"> onto the digital solution</w:t>
            </w:r>
            <w:r w:rsidRPr="00DC2120">
              <w:rPr>
                <w:sz w:val="22"/>
                <w:szCs w:val="22"/>
              </w:rPr>
              <w:t>.</w:t>
            </w:r>
          </w:p>
        </w:tc>
        <w:tc>
          <w:tcPr>
            <w:tcW w:w="7560" w:type="dxa"/>
          </w:tcPr>
          <w:p w14:paraId="1030CC7A" w14:textId="016B6008" w:rsidR="00472F64" w:rsidRPr="00DC2120" w:rsidRDefault="00543A45" w:rsidP="00DC2120">
            <w:pPr>
              <w:pStyle w:val="Paragraph"/>
              <w:spacing w:after="0" w:line="240" w:lineRule="auto"/>
              <w:rPr>
                <w:sz w:val="22"/>
                <w:szCs w:val="22"/>
              </w:rPr>
            </w:pPr>
            <w:r w:rsidRPr="00DC2120">
              <w:rPr>
                <w:sz w:val="22"/>
                <w:szCs w:val="22"/>
              </w:rPr>
              <w:t>Member organisation user can log into the</w:t>
            </w:r>
            <w:r w:rsidR="0029539C" w:rsidRPr="00DC2120">
              <w:rPr>
                <w:sz w:val="22"/>
                <w:szCs w:val="22"/>
              </w:rPr>
              <w:t xml:space="preserve"> digital</w:t>
            </w:r>
            <w:r w:rsidRPr="00DC2120">
              <w:rPr>
                <w:sz w:val="22"/>
                <w:szCs w:val="22"/>
              </w:rPr>
              <w:t xml:space="preserve"> solution and upload PDF documents for their staff to view. </w:t>
            </w:r>
          </w:p>
        </w:tc>
        <w:tc>
          <w:tcPr>
            <w:tcW w:w="1229" w:type="dxa"/>
          </w:tcPr>
          <w:p w14:paraId="0C6CEEB9" w14:textId="4602C6F7" w:rsidR="00472F64" w:rsidRPr="00DC2120" w:rsidRDefault="00CC4127" w:rsidP="00DC2120">
            <w:pPr>
              <w:pStyle w:val="Paragraph"/>
              <w:spacing w:after="0" w:line="240" w:lineRule="auto"/>
              <w:rPr>
                <w:sz w:val="22"/>
                <w:szCs w:val="22"/>
              </w:rPr>
            </w:pPr>
            <w:r w:rsidRPr="00DC2120">
              <w:rPr>
                <w:sz w:val="22"/>
                <w:szCs w:val="22"/>
              </w:rPr>
              <w:t>C</w:t>
            </w:r>
          </w:p>
        </w:tc>
      </w:tr>
      <w:tr w:rsidR="007F3D58" w:rsidRPr="00DC2120" w14:paraId="47B32E06" w14:textId="77777777" w:rsidTr="00DC2120">
        <w:tc>
          <w:tcPr>
            <w:tcW w:w="988" w:type="dxa"/>
          </w:tcPr>
          <w:p w14:paraId="37B969A5" w14:textId="50ACDE1B" w:rsidR="00472F64" w:rsidRPr="00DC2120" w:rsidRDefault="001E700C" w:rsidP="00DC2120">
            <w:pPr>
              <w:pStyle w:val="Paragraph"/>
              <w:spacing w:after="0" w:line="240" w:lineRule="auto"/>
              <w:rPr>
                <w:sz w:val="22"/>
                <w:szCs w:val="22"/>
              </w:rPr>
            </w:pPr>
            <w:r w:rsidRPr="00DC2120">
              <w:rPr>
                <w:sz w:val="22"/>
                <w:szCs w:val="22"/>
              </w:rPr>
              <w:t>F3</w:t>
            </w:r>
          </w:p>
        </w:tc>
        <w:tc>
          <w:tcPr>
            <w:tcW w:w="4488" w:type="dxa"/>
          </w:tcPr>
          <w:p w14:paraId="5F16AAFE" w14:textId="67282358" w:rsidR="00472F64" w:rsidRPr="00DC2120" w:rsidRDefault="00472F64" w:rsidP="00DC2120">
            <w:pPr>
              <w:pStyle w:val="Paragraph"/>
              <w:spacing w:after="0" w:line="240" w:lineRule="auto"/>
              <w:rPr>
                <w:color w:val="FF0000"/>
                <w:sz w:val="22"/>
                <w:szCs w:val="22"/>
              </w:rPr>
            </w:pPr>
            <w:r w:rsidRPr="00DC2120">
              <w:rPr>
                <w:sz w:val="22"/>
                <w:szCs w:val="22"/>
              </w:rPr>
              <w:t xml:space="preserve">Products are distributed to members free of charge. Opportunity to create income stream for access to non- members. </w:t>
            </w:r>
          </w:p>
        </w:tc>
        <w:tc>
          <w:tcPr>
            <w:tcW w:w="7560" w:type="dxa"/>
          </w:tcPr>
          <w:p w14:paraId="7EA949A4" w14:textId="699C43EE" w:rsidR="0029539C" w:rsidRPr="00DC2120" w:rsidRDefault="008426B6" w:rsidP="00DC2120">
            <w:pPr>
              <w:pStyle w:val="Paragraph"/>
              <w:spacing w:after="0" w:line="240" w:lineRule="auto"/>
              <w:rPr>
                <w:sz w:val="22"/>
                <w:szCs w:val="22"/>
              </w:rPr>
            </w:pPr>
            <w:r w:rsidRPr="00DC2120">
              <w:rPr>
                <w:sz w:val="22"/>
                <w:szCs w:val="22"/>
              </w:rPr>
              <w:t>RSSB members have free access to all RSSB content, and non-members also benefit from free access to all content at the moment. However</w:t>
            </w:r>
            <w:r w:rsidR="0029539C" w:rsidRPr="00DC2120">
              <w:rPr>
                <w:sz w:val="22"/>
                <w:szCs w:val="22"/>
              </w:rPr>
              <w:t>,</w:t>
            </w:r>
            <w:r w:rsidRPr="00DC2120">
              <w:rPr>
                <w:sz w:val="22"/>
                <w:szCs w:val="22"/>
              </w:rPr>
              <w:t xml:space="preserve"> RSSB may wish to move to a controlled distribution process in future where RSSB members have free access and non-members may be charged for some content.</w:t>
            </w:r>
          </w:p>
        </w:tc>
        <w:tc>
          <w:tcPr>
            <w:tcW w:w="1229" w:type="dxa"/>
          </w:tcPr>
          <w:p w14:paraId="03AABA21" w14:textId="7397D705" w:rsidR="00472F64" w:rsidRPr="00DC2120" w:rsidRDefault="00CC4127" w:rsidP="00DC2120">
            <w:pPr>
              <w:pStyle w:val="Paragraph"/>
              <w:spacing w:after="0" w:line="240" w:lineRule="auto"/>
              <w:rPr>
                <w:sz w:val="22"/>
                <w:szCs w:val="22"/>
              </w:rPr>
            </w:pPr>
            <w:r w:rsidRPr="00DC2120">
              <w:rPr>
                <w:sz w:val="22"/>
                <w:szCs w:val="22"/>
              </w:rPr>
              <w:t>C</w:t>
            </w:r>
          </w:p>
        </w:tc>
      </w:tr>
      <w:tr w:rsidR="008426B6" w:rsidRPr="00DC2120" w14:paraId="6B87CF60" w14:textId="77777777" w:rsidTr="00D26C1B">
        <w:tc>
          <w:tcPr>
            <w:tcW w:w="14265" w:type="dxa"/>
            <w:gridSpan w:val="4"/>
            <w:shd w:val="clear" w:color="auto" w:fill="D9D9D9" w:themeFill="background1" w:themeFillShade="D9"/>
          </w:tcPr>
          <w:p w14:paraId="3FF97233" w14:textId="3F7B193B" w:rsidR="008426B6" w:rsidRPr="00DC2120" w:rsidRDefault="008426B6" w:rsidP="00DC2120">
            <w:pPr>
              <w:pStyle w:val="Paragraph"/>
              <w:spacing w:after="0" w:line="240" w:lineRule="auto"/>
              <w:jc w:val="center"/>
              <w:rPr>
                <w:b/>
                <w:sz w:val="22"/>
                <w:szCs w:val="22"/>
              </w:rPr>
            </w:pPr>
            <w:r w:rsidRPr="00DC2120">
              <w:rPr>
                <w:b/>
                <w:sz w:val="22"/>
                <w:szCs w:val="22"/>
              </w:rPr>
              <w:t>OUT OF SCOPE</w:t>
            </w:r>
          </w:p>
          <w:p w14:paraId="5F9ED615" w14:textId="77777777" w:rsidR="008426B6" w:rsidRPr="00DC2120" w:rsidRDefault="008426B6" w:rsidP="00DC2120">
            <w:pPr>
              <w:pStyle w:val="Paragraph"/>
              <w:spacing w:after="0" w:line="240" w:lineRule="auto"/>
              <w:rPr>
                <w:sz w:val="22"/>
                <w:szCs w:val="22"/>
              </w:rPr>
            </w:pPr>
          </w:p>
        </w:tc>
      </w:tr>
      <w:tr w:rsidR="00865C10" w:rsidRPr="00DC2120" w14:paraId="5A036F46" w14:textId="77777777" w:rsidTr="00DC2120">
        <w:tc>
          <w:tcPr>
            <w:tcW w:w="988" w:type="dxa"/>
            <w:shd w:val="clear" w:color="auto" w:fill="D9D9D9" w:themeFill="background1" w:themeFillShade="D9"/>
          </w:tcPr>
          <w:p w14:paraId="542B775B" w14:textId="77777777" w:rsidR="00865C10" w:rsidRPr="00DC2120" w:rsidRDefault="00865C10" w:rsidP="00DC2120">
            <w:pPr>
              <w:pStyle w:val="Paragraph"/>
              <w:spacing w:after="0" w:line="240" w:lineRule="auto"/>
              <w:rPr>
                <w:sz w:val="22"/>
                <w:szCs w:val="22"/>
              </w:rPr>
            </w:pPr>
            <w:r w:rsidRPr="00DC2120">
              <w:rPr>
                <w:sz w:val="22"/>
                <w:szCs w:val="22"/>
              </w:rPr>
              <w:t>Req. ID</w:t>
            </w:r>
          </w:p>
        </w:tc>
        <w:tc>
          <w:tcPr>
            <w:tcW w:w="13277" w:type="dxa"/>
            <w:gridSpan w:val="3"/>
            <w:shd w:val="clear" w:color="auto" w:fill="D9D9D9" w:themeFill="background1" w:themeFillShade="D9"/>
          </w:tcPr>
          <w:p w14:paraId="228EC40A" w14:textId="09A80520" w:rsidR="00865C10" w:rsidRPr="00DC2120" w:rsidRDefault="00865C10" w:rsidP="00DC2120">
            <w:pPr>
              <w:pStyle w:val="Paragraph"/>
              <w:spacing w:after="0" w:line="240" w:lineRule="auto"/>
              <w:rPr>
                <w:color w:val="FF0000"/>
                <w:sz w:val="22"/>
                <w:szCs w:val="22"/>
              </w:rPr>
            </w:pPr>
            <w:r w:rsidRPr="00DC2120">
              <w:rPr>
                <w:sz w:val="22"/>
                <w:szCs w:val="22"/>
              </w:rPr>
              <w:t>Description / User Story</w:t>
            </w:r>
          </w:p>
        </w:tc>
      </w:tr>
      <w:tr w:rsidR="00865C10" w:rsidRPr="00DC2120" w14:paraId="5F9373DA" w14:textId="77777777" w:rsidTr="00DC2120">
        <w:trPr>
          <w:trHeight w:val="908"/>
        </w:trPr>
        <w:tc>
          <w:tcPr>
            <w:tcW w:w="988" w:type="dxa"/>
          </w:tcPr>
          <w:p w14:paraId="50D0C0BF" w14:textId="77777777" w:rsidR="00865C10" w:rsidRPr="00DC2120" w:rsidRDefault="00865C10" w:rsidP="00DC2120">
            <w:pPr>
              <w:pStyle w:val="Paragraph"/>
              <w:spacing w:after="0" w:line="240" w:lineRule="auto"/>
              <w:rPr>
                <w:sz w:val="22"/>
                <w:szCs w:val="22"/>
              </w:rPr>
            </w:pPr>
            <w:r w:rsidRPr="00DC2120">
              <w:rPr>
                <w:sz w:val="22"/>
                <w:szCs w:val="22"/>
              </w:rPr>
              <w:t>O1</w:t>
            </w:r>
          </w:p>
        </w:tc>
        <w:tc>
          <w:tcPr>
            <w:tcW w:w="13277" w:type="dxa"/>
            <w:gridSpan w:val="3"/>
          </w:tcPr>
          <w:p w14:paraId="745E453F" w14:textId="06A78B00" w:rsidR="00865C10" w:rsidRPr="00DC2120" w:rsidRDefault="00865C10" w:rsidP="00DC2120">
            <w:pPr>
              <w:pStyle w:val="Paragraph"/>
              <w:spacing w:after="0" w:line="240" w:lineRule="auto"/>
              <w:rPr>
                <w:sz w:val="22"/>
                <w:szCs w:val="22"/>
              </w:rPr>
            </w:pPr>
            <w:r w:rsidRPr="00DC2120">
              <w:rPr>
                <w:sz w:val="22"/>
                <w:szCs w:val="22"/>
              </w:rPr>
              <w:t>The following Rule Book documents are out of scope:</w:t>
            </w:r>
            <w:r w:rsidR="00FF3E18" w:rsidRPr="00DC2120">
              <w:rPr>
                <w:sz w:val="22"/>
                <w:szCs w:val="22"/>
              </w:rPr>
              <w:br/>
            </w:r>
            <w:hyperlink r:id="rId19" w:history="1">
              <w:r w:rsidRPr="00DC2120">
                <w:rPr>
                  <w:rStyle w:val="Hyperlink"/>
                  <w:color w:val="auto"/>
                  <w:sz w:val="22"/>
                  <w:szCs w:val="22"/>
                  <w:u w:val="none"/>
                </w:rPr>
                <w:t>http://www.rssb.co.uk/rgs/rulebooks/GERT8000-Issue%20Iss%2024.pdf</w:t>
              </w:r>
            </w:hyperlink>
            <w:r w:rsidRPr="00DC2120">
              <w:rPr>
                <w:sz w:val="22"/>
                <w:szCs w:val="22"/>
              </w:rPr>
              <w:t xml:space="preserve"> and </w:t>
            </w:r>
            <w:hyperlink r:id="rId20" w:history="1">
              <w:r w:rsidRPr="00DC2120">
                <w:rPr>
                  <w:rStyle w:val="Hyperlink"/>
                  <w:color w:val="auto"/>
                  <w:sz w:val="22"/>
                  <w:szCs w:val="22"/>
                  <w:u w:val="none"/>
                </w:rPr>
                <w:t>http://www.rssb.co.uk/rgs/rulebooks/GERT8000-Issue%20HB%20Iss%206.pdf</w:t>
              </w:r>
            </w:hyperlink>
            <w:r w:rsidR="0029539C" w:rsidRPr="00DC2120">
              <w:rPr>
                <w:rStyle w:val="Hyperlink"/>
                <w:color w:val="auto"/>
                <w:sz w:val="22"/>
                <w:szCs w:val="22"/>
                <w:u w:val="none"/>
              </w:rPr>
              <w:t xml:space="preserve"> </w:t>
            </w:r>
          </w:p>
        </w:tc>
      </w:tr>
      <w:tr w:rsidR="00865C10" w:rsidRPr="00DC2120" w14:paraId="3A48A16A" w14:textId="77777777" w:rsidTr="00DC2120">
        <w:tc>
          <w:tcPr>
            <w:tcW w:w="988" w:type="dxa"/>
          </w:tcPr>
          <w:p w14:paraId="36D056AD" w14:textId="77777777" w:rsidR="00865C10" w:rsidRPr="00DC2120" w:rsidRDefault="00865C10" w:rsidP="00DC2120">
            <w:pPr>
              <w:pStyle w:val="Paragraph"/>
              <w:spacing w:after="0" w:line="240" w:lineRule="auto"/>
              <w:rPr>
                <w:sz w:val="22"/>
                <w:szCs w:val="22"/>
              </w:rPr>
            </w:pPr>
            <w:r w:rsidRPr="00DC2120">
              <w:rPr>
                <w:sz w:val="22"/>
                <w:szCs w:val="22"/>
              </w:rPr>
              <w:t>O2</w:t>
            </w:r>
          </w:p>
        </w:tc>
        <w:tc>
          <w:tcPr>
            <w:tcW w:w="13277" w:type="dxa"/>
            <w:gridSpan w:val="3"/>
          </w:tcPr>
          <w:p w14:paraId="7199F493" w14:textId="09EBC859" w:rsidR="00865C10" w:rsidRPr="00DC2120" w:rsidRDefault="00865C10" w:rsidP="00DC2120">
            <w:pPr>
              <w:pStyle w:val="Paragraph"/>
              <w:spacing w:after="0" w:line="240" w:lineRule="auto"/>
              <w:rPr>
                <w:sz w:val="22"/>
                <w:szCs w:val="22"/>
              </w:rPr>
            </w:pPr>
            <w:r w:rsidRPr="00DC2120">
              <w:rPr>
                <w:sz w:val="22"/>
                <w:szCs w:val="22"/>
              </w:rPr>
              <w:t xml:space="preserve">We currently author content in Quark and going forward will be authoring the RMDB to publish content in digital format and </w:t>
            </w:r>
            <w:r w:rsidR="0029539C" w:rsidRPr="00DC2120">
              <w:rPr>
                <w:sz w:val="22"/>
                <w:szCs w:val="22"/>
              </w:rPr>
              <w:t xml:space="preserve">it is </w:t>
            </w:r>
            <w:r w:rsidRPr="00DC2120">
              <w:rPr>
                <w:sz w:val="22"/>
                <w:szCs w:val="22"/>
              </w:rPr>
              <w:t xml:space="preserve">out of scope for the </w:t>
            </w:r>
            <w:r w:rsidR="0029539C" w:rsidRPr="00DC2120">
              <w:rPr>
                <w:sz w:val="22"/>
                <w:szCs w:val="22"/>
              </w:rPr>
              <w:t xml:space="preserve">selected supplier </w:t>
            </w:r>
            <w:r w:rsidRPr="00DC2120">
              <w:rPr>
                <w:sz w:val="22"/>
                <w:szCs w:val="22"/>
              </w:rPr>
              <w:t>to author and publish on our behalf after go live. Quark licenses will be kept as a contingency for a period during and after project completion.</w:t>
            </w:r>
          </w:p>
        </w:tc>
      </w:tr>
      <w:tr w:rsidR="00FF3E18" w:rsidRPr="00DC2120" w14:paraId="22267BF2" w14:textId="77777777" w:rsidTr="00DC2120">
        <w:tc>
          <w:tcPr>
            <w:tcW w:w="988" w:type="dxa"/>
          </w:tcPr>
          <w:p w14:paraId="0F653CA6" w14:textId="77777777" w:rsidR="00FF3E18" w:rsidRPr="00DC2120" w:rsidRDefault="00FF3E18" w:rsidP="00DC2120">
            <w:pPr>
              <w:pStyle w:val="Paragraph"/>
              <w:spacing w:after="0" w:line="240" w:lineRule="auto"/>
              <w:rPr>
                <w:sz w:val="22"/>
                <w:szCs w:val="22"/>
              </w:rPr>
            </w:pPr>
            <w:r w:rsidRPr="00DC2120">
              <w:rPr>
                <w:sz w:val="22"/>
                <w:szCs w:val="22"/>
              </w:rPr>
              <w:lastRenderedPageBreak/>
              <w:t>O3</w:t>
            </w:r>
          </w:p>
        </w:tc>
        <w:tc>
          <w:tcPr>
            <w:tcW w:w="13277" w:type="dxa"/>
            <w:gridSpan w:val="3"/>
          </w:tcPr>
          <w:p w14:paraId="39D45750" w14:textId="76FCCFC3" w:rsidR="00FF3E18" w:rsidRPr="00DC2120" w:rsidRDefault="00FF3E18" w:rsidP="00DC2120">
            <w:pPr>
              <w:pStyle w:val="Paragraph"/>
              <w:spacing w:after="0" w:line="240" w:lineRule="auto"/>
              <w:rPr>
                <w:sz w:val="22"/>
                <w:szCs w:val="22"/>
              </w:rPr>
            </w:pPr>
            <w:r w:rsidRPr="00DC2120">
              <w:rPr>
                <w:sz w:val="22"/>
                <w:szCs w:val="22"/>
              </w:rPr>
              <w:t>Each duty holder (rail company) has a legal obligation to demonstrate H&amp;S competency and the users understanding of the content</w:t>
            </w:r>
            <w:r w:rsidR="0029539C" w:rsidRPr="00DC2120">
              <w:rPr>
                <w:sz w:val="22"/>
                <w:szCs w:val="22"/>
              </w:rPr>
              <w:t>, it is out of scope of this digital solution to ensure competency</w:t>
            </w:r>
            <w:r w:rsidRPr="00DC2120">
              <w:rPr>
                <w:sz w:val="22"/>
                <w:szCs w:val="22"/>
              </w:rPr>
              <w:t>.</w:t>
            </w:r>
          </w:p>
        </w:tc>
      </w:tr>
      <w:tr w:rsidR="008426B6" w:rsidRPr="00DC2120" w14:paraId="7940E848" w14:textId="77777777" w:rsidTr="00D26C1B">
        <w:tc>
          <w:tcPr>
            <w:tcW w:w="14265" w:type="dxa"/>
            <w:gridSpan w:val="4"/>
            <w:shd w:val="clear" w:color="auto" w:fill="D9D9D9" w:themeFill="background1" w:themeFillShade="D9"/>
          </w:tcPr>
          <w:p w14:paraId="396DAB43" w14:textId="7C762F60" w:rsidR="008426B6" w:rsidRPr="00DC2120" w:rsidRDefault="008426B6" w:rsidP="00DC2120">
            <w:pPr>
              <w:pStyle w:val="Paragraph"/>
              <w:spacing w:after="0" w:line="240" w:lineRule="auto"/>
              <w:jc w:val="center"/>
              <w:rPr>
                <w:b/>
                <w:sz w:val="22"/>
                <w:szCs w:val="22"/>
              </w:rPr>
            </w:pPr>
            <w:r w:rsidRPr="00DC2120">
              <w:rPr>
                <w:b/>
                <w:sz w:val="22"/>
                <w:szCs w:val="22"/>
              </w:rPr>
              <w:t>MIGRATION REQUIREMENTS</w:t>
            </w:r>
          </w:p>
          <w:p w14:paraId="3F4FF398" w14:textId="77777777" w:rsidR="008426B6" w:rsidRPr="00DC2120" w:rsidRDefault="008426B6" w:rsidP="00DC2120">
            <w:pPr>
              <w:pStyle w:val="Paragraph"/>
              <w:spacing w:after="0" w:line="240" w:lineRule="auto"/>
              <w:rPr>
                <w:sz w:val="22"/>
                <w:szCs w:val="22"/>
              </w:rPr>
            </w:pPr>
          </w:p>
        </w:tc>
      </w:tr>
      <w:tr w:rsidR="007F3D58" w:rsidRPr="00DC2120" w14:paraId="2F38BBF1" w14:textId="77777777" w:rsidTr="00DC2120">
        <w:tc>
          <w:tcPr>
            <w:tcW w:w="988" w:type="dxa"/>
            <w:shd w:val="clear" w:color="auto" w:fill="D9D9D9" w:themeFill="background1" w:themeFillShade="D9"/>
          </w:tcPr>
          <w:p w14:paraId="4A1BF8BC" w14:textId="77777777" w:rsidR="00472F64" w:rsidRPr="00DC2120" w:rsidRDefault="00472F64" w:rsidP="00DC2120">
            <w:pPr>
              <w:pStyle w:val="Paragraph"/>
              <w:spacing w:after="0" w:line="240" w:lineRule="auto"/>
              <w:rPr>
                <w:sz w:val="22"/>
                <w:szCs w:val="22"/>
              </w:rPr>
            </w:pPr>
            <w:r w:rsidRPr="00DC2120">
              <w:rPr>
                <w:sz w:val="22"/>
                <w:szCs w:val="22"/>
              </w:rPr>
              <w:t>Req. ID</w:t>
            </w:r>
          </w:p>
        </w:tc>
        <w:tc>
          <w:tcPr>
            <w:tcW w:w="4488" w:type="dxa"/>
            <w:shd w:val="clear" w:color="auto" w:fill="D9D9D9" w:themeFill="background1" w:themeFillShade="D9"/>
          </w:tcPr>
          <w:p w14:paraId="2E221166" w14:textId="77777777" w:rsidR="00472F64" w:rsidRPr="00DC2120" w:rsidRDefault="00472F64" w:rsidP="00DC2120">
            <w:pPr>
              <w:pStyle w:val="Paragraph"/>
              <w:spacing w:after="0" w:line="240" w:lineRule="auto"/>
              <w:rPr>
                <w:color w:val="FF0000"/>
                <w:sz w:val="22"/>
                <w:szCs w:val="22"/>
              </w:rPr>
            </w:pPr>
            <w:r w:rsidRPr="00DC2120">
              <w:rPr>
                <w:sz w:val="22"/>
                <w:szCs w:val="22"/>
              </w:rPr>
              <w:t>Description / User Story</w:t>
            </w:r>
          </w:p>
        </w:tc>
        <w:tc>
          <w:tcPr>
            <w:tcW w:w="7560" w:type="dxa"/>
            <w:shd w:val="clear" w:color="auto" w:fill="D9D9D9" w:themeFill="background1" w:themeFillShade="D9"/>
          </w:tcPr>
          <w:p w14:paraId="67261E44" w14:textId="449C2D11" w:rsidR="00472F64" w:rsidRPr="00DC2120" w:rsidRDefault="008426B6" w:rsidP="00DC2120">
            <w:pPr>
              <w:pStyle w:val="Paragraph"/>
              <w:spacing w:after="0" w:line="240" w:lineRule="auto"/>
              <w:rPr>
                <w:sz w:val="22"/>
                <w:szCs w:val="22"/>
              </w:rPr>
            </w:pPr>
            <w:r w:rsidRPr="00DC2120">
              <w:rPr>
                <w:sz w:val="22"/>
                <w:szCs w:val="22"/>
              </w:rPr>
              <w:t>Guidance and potential options for meeting the requirement</w:t>
            </w:r>
          </w:p>
        </w:tc>
        <w:tc>
          <w:tcPr>
            <w:tcW w:w="1229" w:type="dxa"/>
            <w:shd w:val="clear" w:color="auto" w:fill="D9D9D9" w:themeFill="background1" w:themeFillShade="D9"/>
          </w:tcPr>
          <w:p w14:paraId="6C024C5F" w14:textId="10DC1BE0" w:rsidR="00472F64" w:rsidRPr="00DC2120" w:rsidRDefault="00472F64" w:rsidP="00DC2120">
            <w:pPr>
              <w:pStyle w:val="Paragraph"/>
              <w:spacing w:after="0" w:line="240" w:lineRule="auto"/>
              <w:rPr>
                <w:sz w:val="22"/>
                <w:szCs w:val="22"/>
              </w:rPr>
            </w:pPr>
            <w:r w:rsidRPr="00DC2120">
              <w:rPr>
                <w:sz w:val="22"/>
                <w:szCs w:val="22"/>
              </w:rPr>
              <w:t>MOSCOW</w:t>
            </w:r>
          </w:p>
        </w:tc>
      </w:tr>
      <w:tr w:rsidR="007F3D58" w:rsidRPr="00DC2120" w14:paraId="04C175B9" w14:textId="77777777" w:rsidTr="00DC2120">
        <w:tc>
          <w:tcPr>
            <w:tcW w:w="988" w:type="dxa"/>
          </w:tcPr>
          <w:p w14:paraId="2E8EE7E4" w14:textId="77777777" w:rsidR="00472F64" w:rsidRPr="00DC2120" w:rsidRDefault="00472F64" w:rsidP="00DC2120">
            <w:pPr>
              <w:pStyle w:val="Paragraph"/>
              <w:spacing w:after="0" w:line="240" w:lineRule="auto"/>
              <w:rPr>
                <w:sz w:val="22"/>
                <w:szCs w:val="22"/>
              </w:rPr>
            </w:pPr>
            <w:r w:rsidRPr="00DC2120">
              <w:rPr>
                <w:sz w:val="22"/>
                <w:szCs w:val="22"/>
              </w:rPr>
              <w:t>M1</w:t>
            </w:r>
          </w:p>
        </w:tc>
        <w:tc>
          <w:tcPr>
            <w:tcW w:w="4488" w:type="dxa"/>
          </w:tcPr>
          <w:p w14:paraId="3B62D96A" w14:textId="279115AD" w:rsidR="00472F64" w:rsidRPr="00DC2120" w:rsidRDefault="00472F64" w:rsidP="00DC2120">
            <w:pPr>
              <w:pStyle w:val="Paragraph"/>
              <w:spacing w:after="0" w:line="240" w:lineRule="auto"/>
              <w:rPr>
                <w:sz w:val="22"/>
                <w:szCs w:val="22"/>
              </w:rPr>
            </w:pPr>
            <w:r w:rsidRPr="00DC2120">
              <w:rPr>
                <w:sz w:val="22"/>
                <w:szCs w:val="22"/>
              </w:rPr>
              <w:t>Content to be migrated into RMDB, 1790 pages</w:t>
            </w:r>
            <w:r w:rsidR="00FF3E18" w:rsidRPr="00DC2120">
              <w:rPr>
                <w:sz w:val="22"/>
                <w:szCs w:val="22"/>
              </w:rPr>
              <w:t>.</w:t>
            </w:r>
          </w:p>
          <w:p w14:paraId="5A3B8B34" w14:textId="6089F536" w:rsidR="00472F64" w:rsidRPr="00DC2120" w:rsidRDefault="00472F64" w:rsidP="00DC2120">
            <w:pPr>
              <w:pStyle w:val="Paragraph"/>
              <w:spacing w:after="0" w:line="240" w:lineRule="auto"/>
              <w:rPr>
                <w:color w:val="FF0000"/>
                <w:sz w:val="22"/>
                <w:szCs w:val="22"/>
              </w:rPr>
            </w:pPr>
            <w:r w:rsidRPr="00DC2120">
              <w:rPr>
                <w:sz w:val="22"/>
                <w:szCs w:val="22"/>
              </w:rPr>
              <w:t>XML DITA files can be stored and edited</w:t>
            </w:r>
            <w:r w:rsidRPr="00DC2120">
              <w:rPr>
                <w:sz w:val="22"/>
                <w:szCs w:val="22"/>
              </w:rPr>
              <w:br/>
              <w:t>Other file types can be stored</w:t>
            </w:r>
            <w:r w:rsidR="00FF3E18" w:rsidRPr="00DC2120">
              <w:rPr>
                <w:sz w:val="22"/>
                <w:szCs w:val="22"/>
              </w:rPr>
              <w:t>.</w:t>
            </w:r>
          </w:p>
        </w:tc>
        <w:tc>
          <w:tcPr>
            <w:tcW w:w="7560" w:type="dxa"/>
          </w:tcPr>
          <w:p w14:paraId="614393D7" w14:textId="6490C802" w:rsidR="00472F64" w:rsidRPr="00DC2120" w:rsidRDefault="006A6004" w:rsidP="00DC2120">
            <w:pPr>
              <w:pStyle w:val="Paragraph"/>
              <w:spacing w:after="0" w:line="240" w:lineRule="auto"/>
              <w:rPr>
                <w:sz w:val="22"/>
                <w:szCs w:val="22"/>
              </w:rPr>
            </w:pPr>
            <w:r w:rsidRPr="00DC2120">
              <w:rPr>
                <w:sz w:val="22"/>
                <w:szCs w:val="22"/>
              </w:rPr>
              <w:t>Converted content will be migrated to the RMDB, where RM</w:t>
            </w:r>
            <w:r w:rsidR="00865C10" w:rsidRPr="00DC2120">
              <w:rPr>
                <w:sz w:val="22"/>
                <w:szCs w:val="22"/>
              </w:rPr>
              <w:t>D</w:t>
            </w:r>
            <w:r w:rsidRPr="00DC2120">
              <w:rPr>
                <w:sz w:val="22"/>
                <w:szCs w:val="22"/>
              </w:rPr>
              <w:t xml:space="preserve">B Authors/Administrators will have access to amend the migrated content and create new content using templates. Converted image related information should be converted to a format which will suit both PDF and mobile delivery. If a suitable size/format can’t </w:t>
            </w:r>
            <w:r w:rsidR="00CC4127" w:rsidRPr="00DC2120">
              <w:rPr>
                <w:sz w:val="22"/>
                <w:szCs w:val="22"/>
              </w:rPr>
              <w:t xml:space="preserve">be </w:t>
            </w:r>
            <w:r w:rsidRPr="00DC2120">
              <w:rPr>
                <w:sz w:val="22"/>
                <w:szCs w:val="22"/>
              </w:rPr>
              <w:t>defined for both delivery channels, a suitable derivative should be crated with a relationship to the parent media used for the PDF version.</w:t>
            </w:r>
          </w:p>
        </w:tc>
        <w:tc>
          <w:tcPr>
            <w:tcW w:w="1229" w:type="dxa"/>
          </w:tcPr>
          <w:p w14:paraId="39581F9C" w14:textId="3C63F1E4"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6453FD45" w14:textId="77777777" w:rsidTr="00DC2120">
        <w:tc>
          <w:tcPr>
            <w:tcW w:w="988" w:type="dxa"/>
          </w:tcPr>
          <w:p w14:paraId="0CCDE9B7" w14:textId="77777777" w:rsidR="00472F64" w:rsidRPr="00DC2120" w:rsidRDefault="00472F64" w:rsidP="00DC2120">
            <w:pPr>
              <w:pStyle w:val="Paragraph"/>
              <w:spacing w:after="0" w:line="240" w:lineRule="auto"/>
              <w:rPr>
                <w:sz w:val="22"/>
                <w:szCs w:val="22"/>
              </w:rPr>
            </w:pPr>
            <w:r w:rsidRPr="00DC2120">
              <w:rPr>
                <w:sz w:val="22"/>
                <w:szCs w:val="22"/>
              </w:rPr>
              <w:t>M2</w:t>
            </w:r>
          </w:p>
        </w:tc>
        <w:tc>
          <w:tcPr>
            <w:tcW w:w="4488" w:type="dxa"/>
          </w:tcPr>
          <w:p w14:paraId="528BCB19" w14:textId="03F94766" w:rsidR="00472F64" w:rsidRPr="00DC2120" w:rsidRDefault="00472F64" w:rsidP="00DC2120">
            <w:pPr>
              <w:pStyle w:val="Paragraph"/>
              <w:spacing w:after="0" w:line="240" w:lineRule="auto"/>
              <w:rPr>
                <w:color w:val="FF0000"/>
                <w:sz w:val="22"/>
                <w:szCs w:val="22"/>
              </w:rPr>
            </w:pPr>
            <w:r w:rsidRPr="00DC2120">
              <w:rPr>
                <w:sz w:val="22"/>
                <w:szCs w:val="22"/>
              </w:rPr>
              <w:t xml:space="preserve">Convert our existing rule book documents (PDF) into structured DITA XML and migrate into RMDB. Currently we have 58 documents (please refer to the </w:t>
            </w:r>
            <w:hyperlink r:id="rId21" w:history="1">
              <w:r w:rsidRPr="00DC2120">
                <w:rPr>
                  <w:rStyle w:val="Hyperlink"/>
                  <w:sz w:val="22"/>
                  <w:szCs w:val="22"/>
                </w:rPr>
                <w:t>rule book module matrix</w:t>
              </w:r>
            </w:hyperlink>
            <w:r w:rsidRPr="00DC2120">
              <w:rPr>
                <w:sz w:val="22"/>
                <w:szCs w:val="22"/>
              </w:rPr>
              <w:t xml:space="preserve">). There are 33 modules and 25 hand books (please refer to </w:t>
            </w:r>
            <w:hyperlink r:id="rId22" w:anchor="Default=%7B%22k%22%3A%22%22%2C%22r%22%3A%5B%7B%22n%22%3A%22rgsolDocumentContentType%22%2C%22t%22%3A%5B%22%5C%22%C7%82%C7%8252756c6520426f6f6b73%5C%22%22%5D%2C%22o%22%3A%22and%22%2C%22k%22%3Afalse%2C%22m%22%3Anull%7D%5D%7D" w:history="1">
              <w:r w:rsidRPr="00DC2120">
                <w:rPr>
                  <w:rStyle w:val="Hyperlink"/>
                  <w:sz w:val="22"/>
                  <w:szCs w:val="22"/>
                </w:rPr>
                <w:t>modules and handbooks</w:t>
              </w:r>
            </w:hyperlink>
            <w:r w:rsidRPr="00DC2120">
              <w:rPr>
                <w:sz w:val="22"/>
                <w:szCs w:val="22"/>
              </w:rPr>
              <w:t xml:space="preserve"> from the RSSB Standards catalogue). There are a number of tasks and rules in a module</w:t>
            </w:r>
            <w:r w:rsidR="00FF3E18" w:rsidRPr="00DC2120">
              <w:rPr>
                <w:sz w:val="22"/>
                <w:szCs w:val="22"/>
              </w:rPr>
              <w:t>.</w:t>
            </w:r>
          </w:p>
        </w:tc>
        <w:tc>
          <w:tcPr>
            <w:tcW w:w="7560" w:type="dxa"/>
          </w:tcPr>
          <w:p w14:paraId="437438EA" w14:textId="77777777" w:rsidR="00472F64" w:rsidRPr="00DC2120" w:rsidRDefault="006A6004" w:rsidP="00DC2120">
            <w:pPr>
              <w:pStyle w:val="Paragraph"/>
              <w:spacing w:after="0" w:line="240" w:lineRule="auto"/>
              <w:rPr>
                <w:sz w:val="22"/>
                <w:szCs w:val="22"/>
              </w:rPr>
            </w:pPr>
            <w:r w:rsidRPr="00DC2120">
              <w:rPr>
                <w:sz w:val="22"/>
                <w:szCs w:val="22"/>
              </w:rPr>
              <w:t>The original Quark files are also available for use within the conversion process, which may provide a higher quality source for image conversion when compared against the PDF output.</w:t>
            </w:r>
          </w:p>
          <w:p w14:paraId="19FC29F8" w14:textId="22476C8A" w:rsidR="006A6004" w:rsidRPr="00DC2120" w:rsidRDefault="006A6004" w:rsidP="00DC2120">
            <w:pPr>
              <w:pStyle w:val="Paragraph"/>
              <w:spacing w:after="0" w:line="240" w:lineRule="auto"/>
              <w:rPr>
                <w:sz w:val="22"/>
                <w:szCs w:val="22"/>
              </w:rPr>
            </w:pPr>
            <w:r w:rsidRPr="00DC2120">
              <w:rPr>
                <w:sz w:val="22"/>
                <w:szCs w:val="22"/>
              </w:rPr>
              <w:t>The conversion structure will depend upon the agreed information model for the content within the rule book. RSSB has undertaking some initial modelling of the rule book content for the RMDB project</w:t>
            </w:r>
            <w:r w:rsidR="00A10940" w:rsidRPr="00DC2120">
              <w:rPr>
                <w:sz w:val="22"/>
                <w:szCs w:val="22"/>
              </w:rPr>
              <w:t>,</w:t>
            </w:r>
            <w:r w:rsidRPr="00DC2120">
              <w:rPr>
                <w:sz w:val="22"/>
                <w:szCs w:val="22"/>
              </w:rPr>
              <w:t xml:space="preserve"> which could be utilised to support the digital rule book project.</w:t>
            </w:r>
          </w:p>
        </w:tc>
        <w:tc>
          <w:tcPr>
            <w:tcW w:w="1229" w:type="dxa"/>
          </w:tcPr>
          <w:p w14:paraId="57FB7212" w14:textId="788B7B0A"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476EE0D6" w14:textId="77777777" w:rsidTr="00DC2120">
        <w:tc>
          <w:tcPr>
            <w:tcW w:w="988" w:type="dxa"/>
          </w:tcPr>
          <w:p w14:paraId="05282D04" w14:textId="5CB8543B" w:rsidR="00472F64" w:rsidRPr="00DC2120" w:rsidRDefault="00472F64" w:rsidP="00DC2120">
            <w:pPr>
              <w:pStyle w:val="Paragraph"/>
              <w:spacing w:after="0" w:line="240" w:lineRule="auto"/>
              <w:rPr>
                <w:sz w:val="22"/>
                <w:szCs w:val="22"/>
              </w:rPr>
            </w:pPr>
            <w:r w:rsidRPr="00DC2120">
              <w:rPr>
                <w:sz w:val="22"/>
                <w:szCs w:val="22"/>
              </w:rPr>
              <w:t>M3</w:t>
            </w:r>
          </w:p>
        </w:tc>
        <w:tc>
          <w:tcPr>
            <w:tcW w:w="4488" w:type="dxa"/>
          </w:tcPr>
          <w:p w14:paraId="7153A9F9" w14:textId="0D34B45A" w:rsidR="00472F64" w:rsidRPr="00DC2120" w:rsidRDefault="00472F64" w:rsidP="00DC2120">
            <w:pPr>
              <w:pStyle w:val="Paragraph"/>
              <w:spacing w:after="0" w:line="240" w:lineRule="auto"/>
              <w:rPr>
                <w:color w:val="FF0000"/>
                <w:sz w:val="22"/>
                <w:szCs w:val="22"/>
              </w:rPr>
            </w:pPr>
            <w:r w:rsidRPr="00DC2120">
              <w:rPr>
                <w:sz w:val="22"/>
                <w:szCs w:val="22"/>
              </w:rPr>
              <w:t>Converted content must be DITA 1.2 compliant</w:t>
            </w:r>
            <w:r w:rsidR="00FF3E18" w:rsidRPr="00DC2120">
              <w:rPr>
                <w:sz w:val="22"/>
                <w:szCs w:val="22"/>
              </w:rPr>
              <w:t>.</w:t>
            </w:r>
          </w:p>
        </w:tc>
        <w:tc>
          <w:tcPr>
            <w:tcW w:w="7560" w:type="dxa"/>
          </w:tcPr>
          <w:p w14:paraId="3FA5BDD7" w14:textId="77777777" w:rsidR="00472F64" w:rsidRPr="00DC2120" w:rsidRDefault="00A10940" w:rsidP="00DC2120">
            <w:pPr>
              <w:pStyle w:val="Paragraph"/>
              <w:spacing w:after="0" w:line="240" w:lineRule="auto"/>
              <w:rPr>
                <w:sz w:val="22"/>
                <w:szCs w:val="22"/>
              </w:rPr>
            </w:pPr>
            <w:r w:rsidRPr="00DC2120">
              <w:rPr>
                <w:sz w:val="22"/>
                <w:szCs w:val="22"/>
              </w:rPr>
              <w:t>The converted content must be DITA 1.2 compliant, unless there is a specific case communicated within supplier response which warrants implementing changes incorporated within DITA 1.3. Implementing changes relating to DITA 1.3 may incur additional configuration costs within easyDITA that will require review and approval.</w:t>
            </w:r>
          </w:p>
          <w:p w14:paraId="0B382DC0" w14:textId="5470C3DC" w:rsidR="000A174A" w:rsidRPr="00DC2120" w:rsidRDefault="000A174A" w:rsidP="00DC2120">
            <w:pPr>
              <w:pStyle w:val="Paragraph"/>
              <w:spacing w:after="0" w:line="240" w:lineRule="auto"/>
              <w:rPr>
                <w:sz w:val="22"/>
                <w:szCs w:val="22"/>
              </w:rPr>
            </w:pPr>
            <w:r w:rsidRPr="00DC2120">
              <w:rPr>
                <w:sz w:val="22"/>
                <w:szCs w:val="22"/>
              </w:rPr>
              <w:t>Example DITA structures have been provided within Appendix C based on the preliminary designs constructed within the RMDB.</w:t>
            </w:r>
          </w:p>
        </w:tc>
        <w:tc>
          <w:tcPr>
            <w:tcW w:w="1229" w:type="dxa"/>
          </w:tcPr>
          <w:p w14:paraId="31ACA626" w14:textId="79E2C1F8"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41EB8F1A" w14:textId="77777777" w:rsidTr="00DC2120">
        <w:trPr>
          <w:trHeight w:val="716"/>
        </w:trPr>
        <w:tc>
          <w:tcPr>
            <w:tcW w:w="988" w:type="dxa"/>
          </w:tcPr>
          <w:p w14:paraId="5092CB8F" w14:textId="2155E126" w:rsidR="00472F64" w:rsidRPr="00DC2120" w:rsidRDefault="00ED2FE7" w:rsidP="00DC2120">
            <w:pPr>
              <w:pStyle w:val="Paragraph"/>
              <w:spacing w:after="0" w:line="240" w:lineRule="auto"/>
              <w:rPr>
                <w:sz w:val="22"/>
                <w:szCs w:val="22"/>
              </w:rPr>
            </w:pPr>
            <w:r w:rsidRPr="00DC2120">
              <w:rPr>
                <w:sz w:val="22"/>
                <w:szCs w:val="22"/>
              </w:rPr>
              <w:t>M</w:t>
            </w:r>
            <w:r w:rsidR="00543A45" w:rsidRPr="00DC2120">
              <w:rPr>
                <w:sz w:val="22"/>
                <w:szCs w:val="22"/>
              </w:rPr>
              <w:t>4</w:t>
            </w:r>
          </w:p>
        </w:tc>
        <w:tc>
          <w:tcPr>
            <w:tcW w:w="4488" w:type="dxa"/>
          </w:tcPr>
          <w:p w14:paraId="2A9809C9" w14:textId="77777777" w:rsidR="00472F64" w:rsidRPr="00DC2120" w:rsidRDefault="00472F64" w:rsidP="00DC2120">
            <w:pPr>
              <w:pStyle w:val="Paragraph"/>
              <w:spacing w:after="0" w:line="240" w:lineRule="auto"/>
              <w:rPr>
                <w:sz w:val="22"/>
                <w:szCs w:val="22"/>
              </w:rPr>
            </w:pPr>
            <w:r w:rsidRPr="00DC2120">
              <w:rPr>
                <w:sz w:val="22"/>
                <w:szCs w:val="22"/>
              </w:rPr>
              <w:t>In scope for Migration requirements</w:t>
            </w:r>
            <w:r w:rsidRPr="00DC2120">
              <w:rPr>
                <w:sz w:val="22"/>
                <w:szCs w:val="22"/>
              </w:rPr>
              <w:br/>
            </w:r>
            <w:hyperlink r:id="rId23" w:history="1">
              <w:r w:rsidRPr="00DC2120">
                <w:rPr>
                  <w:rStyle w:val="Hyperlink"/>
                  <w:color w:val="auto"/>
                  <w:sz w:val="22"/>
                  <w:szCs w:val="22"/>
                </w:rPr>
                <w:t>http://www.rssb.co.uk/rgs/rulebooks/GERT8000-RBBL%20Iss%2027.pdf</w:t>
              </w:r>
            </w:hyperlink>
          </w:p>
        </w:tc>
        <w:tc>
          <w:tcPr>
            <w:tcW w:w="7560" w:type="dxa"/>
          </w:tcPr>
          <w:p w14:paraId="4FCFD766" w14:textId="7BF1CD74" w:rsidR="00472F64" w:rsidRPr="00DC2120" w:rsidRDefault="00130C61" w:rsidP="00DC2120">
            <w:pPr>
              <w:pStyle w:val="Paragraph"/>
              <w:spacing w:after="0" w:line="240" w:lineRule="auto"/>
              <w:rPr>
                <w:sz w:val="22"/>
                <w:szCs w:val="22"/>
              </w:rPr>
            </w:pPr>
            <w:r w:rsidRPr="00DC2120">
              <w:rPr>
                <w:sz w:val="22"/>
                <w:szCs w:val="22"/>
              </w:rPr>
              <w:t>See appendix D</w:t>
            </w:r>
          </w:p>
        </w:tc>
        <w:tc>
          <w:tcPr>
            <w:tcW w:w="1229" w:type="dxa"/>
          </w:tcPr>
          <w:p w14:paraId="25BC3FE2" w14:textId="5183FEB9" w:rsidR="00472F64" w:rsidRPr="00DC2120" w:rsidRDefault="00472F64" w:rsidP="00DC2120">
            <w:pPr>
              <w:pStyle w:val="Paragraph"/>
              <w:spacing w:after="0" w:line="240" w:lineRule="auto"/>
              <w:rPr>
                <w:sz w:val="22"/>
                <w:szCs w:val="22"/>
              </w:rPr>
            </w:pPr>
          </w:p>
        </w:tc>
      </w:tr>
      <w:tr w:rsidR="007F3D58" w:rsidRPr="00DC2120" w14:paraId="145FD827" w14:textId="77777777" w:rsidTr="00DC2120">
        <w:tc>
          <w:tcPr>
            <w:tcW w:w="988" w:type="dxa"/>
          </w:tcPr>
          <w:p w14:paraId="04DDB5A9" w14:textId="0663E7EF" w:rsidR="00472F64" w:rsidRPr="00DC2120" w:rsidRDefault="00ED2FE7" w:rsidP="00DC2120">
            <w:pPr>
              <w:pStyle w:val="Paragraph"/>
              <w:spacing w:after="0" w:line="240" w:lineRule="auto"/>
              <w:rPr>
                <w:sz w:val="22"/>
                <w:szCs w:val="22"/>
              </w:rPr>
            </w:pPr>
            <w:r w:rsidRPr="00DC2120">
              <w:rPr>
                <w:sz w:val="22"/>
                <w:szCs w:val="22"/>
              </w:rPr>
              <w:t>M</w:t>
            </w:r>
            <w:r w:rsidR="00543A45" w:rsidRPr="00DC2120">
              <w:rPr>
                <w:sz w:val="22"/>
                <w:szCs w:val="22"/>
              </w:rPr>
              <w:t>5</w:t>
            </w:r>
          </w:p>
        </w:tc>
        <w:tc>
          <w:tcPr>
            <w:tcW w:w="4488" w:type="dxa"/>
          </w:tcPr>
          <w:p w14:paraId="488EC65F" w14:textId="4D00DD23" w:rsidR="00472F64" w:rsidRPr="00DC2120" w:rsidRDefault="00472F64" w:rsidP="00DC2120">
            <w:pPr>
              <w:pStyle w:val="Paragraph"/>
              <w:spacing w:after="0" w:line="240" w:lineRule="auto"/>
              <w:rPr>
                <w:color w:val="FF0000"/>
                <w:sz w:val="22"/>
                <w:szCs w:val="22"/>
              </w:rPr>
            </w:pPr>
            <w:r w:rsidRPr="00DC2120">
              <w:rPr>
                <w:sz w:val="22"/>
                <w:szCs w:val="22"/>
              </w:rPr>
              <w:t xml:space="preserve">Ensure the granularity of data extraction of existing content (from QUARK/PDFs) is at an </w:t>
            </w:r>
            <w:r w:rsidRPr="00DC2120">
              <w:rPr>
                <w:sz w:val="22"/>
                <w:szCs w:val="22"/>
              </w:rPr>
              <w:lastRenderedPageBreak/>
              <w:t>appropriate level to allow the repurposing of content</w:t>
            </w:r>
            <w:r w:rsidR="00FF3E18" w:rsidRPr="00DC2120">
              <w:rPr>
                <w:sz w:val="22"/>
                <w:szCs w:val="22"/>
              </w:rPr>
              <w:t>.</w:t>
            </w:r>
          </w:p>
        </w:tc>
        <w:tc>
          <w:tcPr>
            <w:tcW w:w="7560" w:type="dxa"/>
          </w:tcPr>
          <w:p w14:paraId="252AB9B4" w14:textId="659A8013" w:rsidR="00472F64" w:rsidRPr="00DC2120" w:rsidRDefault="001B5605" w:rsidP="00DC2120">
            <w:pPr>
              <w:pStyle w:val="Paragraph"/>
              <w:spacing w:after="0" w:line="240" w:lineRule="auto"/>
              <w:rPr>
                <w:sz w:val="22"/>
                <w:szCs w:val="22"/>
              </w:rPr>
            </w:pPr>
            <w:r w:rsidRPr="00DC2120">
              <w:rPr>
                <w:sz w:val="22"/>
                <w:szCs w:val="22"/>
              </w:rPr>
              <w:lastRenderedPageBreak/>
              <w:t xml:space="preserve">This will be based on the structured agreed for the information model. The initial review of the rule book for the RMDB project identified the use of the Task </w:t>
            </w:r>
            <w:r w:rsidRPr="00DC2120">
              <w:rPr>
                <w:sz w:val="22"/>
                <w:szCs w:val="22"/>
              </w:rPr>
              <w:lastRenderedPageBreak/>
              <w:t xml:space="preserve">information type as suitable for each requirement identified within a rule book module, with the Concept information type for general content. </w:t>
            </w:r>
          </w:p>
        </w:tc>
        <w:tc>
          <w:tcPr>
            <w:tcW w:w="1229" w:type="dxa"/>
          </w:tcPr>
          <w:p w14:paraId="285D0A46" w14:textId="738735E0" w:rsidR="00472F64" w:rsidRPr="00DC2120" w:rsidRDefault="00472F64" w:rsidP="00DC2120">
            <w:pPr>
              <w:pStyle w:val="Paragraph"/>
              <w:spacing w:after="0" w:line="240" w:lineRule="auto"/>
              <w:rPr>
                <w:sz w:val="22"/>
                <w:szCs w:val="22"/>
              </w:rPr>
            </w:pPr>
            <w:r w:rsidRPr="00DC2120">
              <w:rPr>
                <w:sz w:val="22"/>
                <w:szCs w:val="22"/>
              </w:rPr>
              <w:lastRenderedPageBreak/>
              <w:t>M</w:t>
            </w:r>
          </w:p>
        </w:tc>
      </w:tr>
      <w:tr w:rsidR="001B5605" w:rsidRPr="00DC2120" w14:paraId="34E78853" w14:textId="77777777" w:rsidTr="00D26C1B">
        <w:tc>
          <w:tcPr>
            <w:tcW w:w="14265" w:type="dxa"/>
            <w:gridSpan w:val="4"/>
            <w:shd w:val="clear" w:color="auto" w:fill="D9D9D9" w:themeFill="background1" w:themeFillShade="D9"/>
          </w:tcPr>
          <w:p w14:paraId="3BF416E7" w14:textId="7322F472" w:rsidR="001B5605" w:rsidRPr="00DC2120" w:rsidRDefault="001B5605" w:rsidP="00DC2120">
            <w:pPr>
              <w:pStyle w:val="Paragraph"/>
              <w:spacing w:after="0" w:line="240" w:lineRule="auto"/>
              <w:jc w:val="center"/>
              <w:rPr>
                <w:b/>
                <w:sz w:val="22"/>
                <w:szCs w:val="22"/>
              </w:rPr>
            </w:pPr>
            <w:r w:rsidRPr="00DC2120">
              <w:rPr>
                <w:b/>
                <w:sz w:val="22"/>
                <w:szCs w:val="22"/>
              </w:rPr>
              <w:lastRenderedPageBreak/>
              <w:t>TEMPLATES AND STYLESHEETS FOR PDF REQUIREMENTS</w:t>
            </w:r>
          </w:p>
          <w:p w14:paraId="1E1F6161" w14:textId="77777777" w:rsidR="001B5605" w:rsidRPr="00DC2120" w:rsidRDefault="001B5605" w:rsidP="00DC2120">
            <w:pPr>
              <w:pStyle w:val="Paragraph"/>
              <w:spacing w:after="0" w:line="240" w:lineRule="auto"/>
              <w:rPr>
                <w:sz w:val="22"/>
                <w:szCs w:val="22"/>
              </w:rPr>
            </w:pPr>
          </w:p>
        </w:tc>
      </w:tr>
      <w:tr w:rsidR="007F3D58" w:rsidRPr="00DC2120" w14:paraId="3A2B5B0E" w14:textId="77777777" w:rsidTr="00DC2120">
        <w:tc>
          <w:tcPr>
            <w:tcW w:w="988" w:type="dxa"/>
            <w:shd w:val="clear" w:color="auto" w:fill="D9D9D9" w:themeFill="background1" w:themeFillShade="D9"/>
          </w:tcPr>
          <w:p w14:paraId="3165B9EF" w14:textId="77777777" w:rsidR="00472F64" w:rsidRPr="00DC2120" w:rsidRDefault="00472F64" w:rsidP="00DC2120">
            <w:pPr>
              <w:pStyle w:val="Paragraph"/>
              <w:spacing w:after="0" w:line="240" w:lineRule="auto"/>
              <w:rPr>
                <w:sz w:val="22"/>
                <w:szCs w:val="22"/>
              </w:rPr>
            </w:pPr>
            <w:r w:rsidRPr="00DC2120">
              <w:rPr>
                <w:sz w:val="22"/>
                <w:szCs w:val="22"/>
              </w:rPr>
              <w:t>Req. ID</w:t>
            </w:r>
          </w:p>
        </w:tc>
        <w:tc>
          <w:tcPr>
            <w:tcW w:w="4488" w:type="dxa"/>
            <w:shd w:val="clear" w:color="auto" w:fill="D9D9D9" w:themeFill="background1" w:themeFillShade="D9"/>
          </w:tcPr>
          <w:p w14:paraId="269AE13D" w14:textId="77777777" w:rsidR="00472F64" w:rsidRPr="00DC2120" w:rsidRDefault="00472F64" w:rsidP="00DC2120">
            <w:pPr>
              <w:pStyle w:val="Paragraph"/>
              <w:spacing w:after="0" w:line="240" w:lineRule="auto"/>
              <w:rPr>
                <w:color w:val="FF0000"/>
                <w:sz w:val="22"/>
                <w:szCs w:val="22"/>
              </w:rPr>
            </w:pPr>
            <w:r w:rsidRPr="00DC2120">
              <w:rPr>
                <w:sz w:val="22"/>
                <w:szCs w:val="22"/>
              </w:rPr>
              <w:t>Description / User Story</w:t>
            </w:r>
          </w:p>
        </w:tc>
        <w:tc>
          <w:tcPr>
            <w:tcW w:w="7560" w:type="dxa"/>
            <w:shd w:val="clear" w:color="auto" w:fill="D9D9D9" w:themeFill="background1" w:themeFillShade="D9"/>
          </w:tcPr>
          <w:p w14:paraId="1A3E86F7" w14:textId="77777777" w:rsidR="00472F64" w:rsidRPr="00DC2120" w:rsidRDefault="00472F64" w:rsidP="00DC2120">
            <w:pPr>
              <w:pStyle w:val="Paragraph"/>
              <w:spacing w:after="0" w:line="240" w:lineRule="auto"/>
              <w:rPr>
                <w:sz w:val="22"/>
                <w:szCs w:val="22"/>
              </w:rPr>
            </w:pPr>
          </w:p>
        </w:tc>
        <w:tc>
          <w:tcPr>
            <w:tcW w:w="1229" w:type="dxa"/>
            <w:shd w:val="clear" w:color="auto" w:fill="D9D9D9" w:themeFill="background1" w:themeFillShade="D9"/>
          </w:tcPr>
          <w:p w14:paraId="1EBFABB7" w14:textId="2BD15F37" w:rsidR="00472F64" w:rsidRPr="00DC2120" w:rsidRDefault="00472F64" w:rsidP="00DC2120">
            <w:pPr>
              <w:pStyle w:val="Paragraph"/>
              <w:spacing w:after="0" w:line="240" w:lineRule="auto"/>
              <w:rPr>
                <w:sz w:val="22"/>
                <w:szCs w:val="22"/>
              </w:rPr>
            </w:pPr>
            <w:r w:rsidRPr="00DC2120">
              <w:rPr>
                <w:sz w:val="22"/>
                <w:szCs w:val="22"/>
              </w:rPr>
              <w:t>MOSCOW</w:t>
            </w:r>
          </w:p>
        </w:tc>
      </w:tr>
      <w:tr w:rsidR="007F3D58" w:rsidRPr="00DC2120" w14:paraId="0AB2C318" w14:textId="77777777" w:rsidTr="00DC2120">
        <w:tc>
          <w:tcPr>
            <w:tcW w:w="988" w:type="dxa"/>
          </w:tcPr>
          <w:p w14:paraId="2C50FE2E" w14:textId="77777777" w:rsidR="00472F64" w:rsidRPr="00DC2120" w:rsidRDefault="00472F64" w:rsidP="00DC2120">
            <w:pPr>
              <w:pStyle w:val="Paragraph"/>
              <w:spacing w:after="0" w:line="240" w:lineRule="auto"/>
              <w:rPr>
                <w:sz w:val="22"/>
                <w:szCs w:val="22"/>
              </w:rPr>
            </w:pPr>
            <w:r w:rsidRPr="00DC2120">
              <w:rPr>
                <w:sz w:val="22"/>
                <w:szCs w:val="22"/>
              </w:rPr>
              <w:t>TS1</w:t>
            </w:r>
          </w:p>
        </w:tc>
        <w:tc>
          <w:tcPr>
            <w:tcW w:w="4488" w:type="dxa"/>
          </w:tcPr>
          <w:p w14:paraId="3A33F93D" w14:textId="77777777" w:rsidR="00472F64" w:rsidRPr="00DC2120" w:rsidRDefault="00472F64" w:rsidP="00DC2120">
            <w:pPr>
              <w:pStyle w:val="Paragraph"/>
              <w:spacing w:after="0" w:line="240" w:lineRule="auto"/>
              <w:rPr>
                <w:color w:val="FF0000"/>
                <w:sz w:val="22"/>
                <w:szCs w:val="22"/>
              </w:rPr>
            </w:pPr>
            <w:r w:rsidRPr="00DC2120">
              <w:rPr>
                <w:sz w:val="22"/>
                <w:szCs w:val="22"/>
              </w:rPr>
              <w:t xml:space="preserve">Publish and update information to mobile devices on tablet, smart phones, laptop etc. The publishing will be part of the functionality for this project. Updates to the source content will be managed within the RMDB, with PDFs being manually uploaded to </w:t>
            </w:r>
            <w:hyperlink r:id="rId24" w:history="1">
              <w:r w:rsidRPr="00DC2120">
                <w:rPr>
                  <w:rStyle w:val="Hyperlink"/>
                  <w:sz w:val="22"/>
                  <w:szCs w:val="22"/>
                </w:rPr>
                <w:t>rssb.co.uk</w:t>
              </w:r>
            </w:hyperlink>
          </w:p>
        </w:tc>
        <w:tc>
          <w:tcPr>
            <w:tcW w:w="7560" w:type="dxa"/>
          </w:tcPr>
          <w:p w14:paraId="2F74DB14" w14:textId="1043A24C" w:rsidR="00472F64" w:rsidRPr="00DC2120" w:rsidRDefault="008F2B1A" w:rsidP="00DC2120">
            <w:pPr>
              <w:pStyle w:val="Paragraph"/>
              <w:spacing w:after="0" w:line="240" w:lineRule="auto"/>
              <w:rPr>
                <w:sz w:val="22"/>
                <w:szCs w:val="22"/>
              </w:rPr>
            </w:pPr>
            <w:r w:rsidRPr="00DC2120">
              <w:rPr>
                <w:sz w:val="22"/>
                <w:szCs w:val="22"/>
              </w:rPr>
              <w:t>It is envisaged that the PDF stylesheet development process will follow the current arrangement for the RMDB A4 standards, whereby stylesheets are developed using XSL:FO and deployed to RMDB as a publishing plugin, utilising the DITA Open Toolkit and Antenna House (if required). However</w:t>
            </w:r>
            <w:r w:rsidR="00865C10" w:rsidRPr="00DC2120">
              <w:rPr>
                <w:sz w:val="22"/>
                <w:szCs w:val="22"/>
              </w:rPr>
              <w:t>,</w:t>
            </w:r>
            <w:r w:rsidRPr="00DC2120">
              <w:rPr>
                <w:sz w:val="22"/>
                <w:szCs w:val="22"/>
              </w:rPr>
              <w:t xml:space="preserve"> other options will be considered for producing the PDF content from the DITA XML content within the RMDB if they can integrate with the easyDITA software, and provide other benefits over the current process.</w:t>
            </w:r>
          </w:p>
          <w:p w14:paraId="1F1388BC" w14:textId="0FFD185E" w:rsidR="008F2B1A" w:rsidRPr="00DC2120" w:rsidRDefault="008F2B1A" w:rsidP="00DC2120">
            <w:pPr>
              <w:pStyle w:val="Paragraph"/>
              <w:spacing w:after="0" w:line="240" w:lineRule="auto"/>
              <w:rPr>
                <w:sz w:val="22"/>
                <w:szCs w:val="22"/>
              </w:rPr>
            </w:pPr>
            <w:r w:rsidRPr="00DC2120">
              <w:rPr>
                <w:sz w:val="22"/>
                <w:szCs w:val="22"/>
              </w:rPr>
              <w:t>The mobile publishing technology and delivery approach will depend upon the supplier proposal, but must utilise the source DITA XML from the RMDB.</w:t>
            </w:r>
          </w:p>
        </w:tc>
        <w:tc>
          <w:tcPr>
            <w:tcW w:w="1229" w:type="dxa"/>
          </w:tcPr>
          <w:p w14:paraId="76ED5A6B" w14:textId="6BCC7E3B"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45365319" w14:textId="77777777" w:rsidTr="00DC2120">
        <w:tc>
          <w:tcPr>
            <w:tcW w:w="988" w:type="dxa"/>
          </w:tcPr>
          <w:p w14:paraId="06F32BE4" w14:textId="31055D2B" w:rsidR="00472F64" w:rsidRPr="00DC2120" w:rsidRDefault="00472F64" w:rsidP="00DC2120">
            <w:pPr>
              <w:pStyle w:val="Paragraph"/>
              <w:spacing w:after="0" w:line="240" w:lineRule="auto"/>
              <w:rPr>
                <w:sz w:val="22"/>
                <w:szCs w:val="22"/>
              </w:rPr>
            </w:pPr>
            <w:r w:rsidRPr="00DC2120">
              <w:rPr>
                <w:sz w:val="22"/>
                <w:szCs w:val="22"/>
              </w:rPr>
              <w:t>TS2</w:t>
            </w:r>
          </w:p>
        </w:tc>
        <w:tc>
          <w:tcPr>
            <w:tcW w:w="4488" w:type="dxa"/>
          </w:tcPr>
          <w:p w14:paraId="39E777D6" w14:textId="353056FD" w:rsidR="00472F64" w:rsidRPr="00DC2120" w:rsidRDefault="00472F64" w:rsidP="00DC2120">
            <w:pPr>
              <w:pStyle w:val="Paragraph"/>
              <w:spacing w:after="0" w:line="240" w:lineRule="auto"/>
              <w:rPr>
                <w:color w:val="FF0000"/>
                <w:sz w:val="22"/>
                <w:szCs w:val="22"/>
              </w:rPr>
            </w:pPr>
            <w:r w:rsidRPr="00DC2120">
              <w:rPr>
                <w:sz w:val="22"/>
                <w:szCs w:val="22"/>
              </w:rPr>
              <w:t>Development training for internal staff to help them configure and develop style sheets and XML templates – future proof the end solution</w:t>
            </w:r>
            <w:r w:rsidR="00FF3E18" w:rsidRPr="00DC2120">
              <w:rPr>
                <w:sz w:val="22"/>
                <w:szCs w:val="22"/>
              </w:rPr>
              <w:t>.</w:t>
            </w:r>
          </w:p>
        </w:tc>
        <w:tc>
          <w:tcPr>
            <w:tcW w:w="7560" w:type="dxa"/>
          </w:tcPr>
          <w:p w14:paraId="547C415C" w14:textId="455EAA01" w:rsidR="00472F64" w:rsidRPr="00DC2120" w:rsidRDefault="008F2B1A" w:rsidP="00DC2120">
            <w:pPr>
              <w:pStyle w:val="Paragraph"/>
              <w:spacing w:after="0" w:line="240" w:lineRule="auto"/>
              <w:rPr>
                <w:sz w:val="22"/>
                <w:szCs w:val="22"/>
              </w:rPr>
            </w:pPr>
            <w:r w:rsidRPr="00DC2120">
              <w:rPr>
                <w:sz w:val="22"/>
                <w:szCs w:val="22"/>
              </w:rPr>
              <w:t>Related to training requirements TR1 and TR2.</w:t>
            </w:r>
          </w:p>
        </w:tc>
        <w:tc>
          <w:tcPr>
            <w:tcW w:w="1229" w:type="dxa"/>
          </w:tcPr>
          <w:p w14:paraId="7FED1472" w14:textId="4B714BF8" w:rsidR="00472F64" w:rsidRPr="00DC2120" w:rsidRDefault="00472F64" w:rsidP="00DC2120">
            <w:pPr>
              <w:pStyle w:val="Paragraph"/>
              <w:spacing w:after="0" w:line="240" w:lineRule="auto"/>
              <w:rPr>
                <w:sz w:val="22"/>
                <w:szCs w:val="22"/>
              </w:rPr>
            </w:pPr>
            <w:r w:rsidRPr="00DC2120">
              <w:rPr>
                <w:sz w:val="22"/>
                <w:szCs w:val="22"/>
              </w:rPr>
              <w:t>M</w:t>
            </w:r>
          </w:p>
        </w:tc>
      </w:tr>
      <w:tr w:rsidR="007F3D58" w:rsidRPr="00DC2120" w14:paraId="4720376B" w14:textId="77777777" w:rsidTr="00DC2120">
        <w:tc>
          <w:tcPr>
            <w:tcW w:w="988" w:type="dxa"/>
          </w:tcPr>
          <w:p w14:paraId="501EBF52" w14:textId="009AC580" w:rsidR="00472F64" w:rsidRPr="00DC2120" w:rsidRDefault="00DB50CC" w:rsidP="00DC2120">
            <w:pPr>
              <w:pStyle w:val="Paragraph"/>
              <w:spacing w:after="0" w:line="240" w:lineRule="auto"/>
              <w:rPr>
                <w:sz w:val="22"/>
                <w:szCs w:val="22"/>
              </w:rPr>
            </w:pPr>
            <w:r w:rsidRPr="00DC2120">
              <w:rPr>
                <w:sz w:val="22"/>
                <w:szCs w:val="22"/>
              </w:rPr>
              <w:t>TS3</w:t>
            </w:r>
          </w:p>
        </w:tc>
        <w:tc>
          <w:tcPr>
            <w:tcW w:w="4488" w:type="dxa"/>
          </w:tcPr>
          <w:p w14:paraId="4C8B2A0C" w14:textId="392DD914" w:rsidR="00472F64" w:rsidRPr="00DC2120" w:rsidRDefault="00472F64" w:rsidP="00DC2120">
            <w:pPr>
              <w:pStyle w:val="Paragraph"/>
              <w:spacing w:after="0" w:line="240" w:lineRule="auto"/>
              <w:rPr>
                <w:sz w:val="22"/>
                <w:szCs w:val="22"/>
              </w:rPr>
            </w:pPr>
            <w:r w:rsidRPr="00DC2120">
              <w:rPr>
                <w:sz w:val="22"/>
                <w:szCs w:val="22"/>
              </w:rPr>
              <w:t>In scope</w:t>
            </w:r>
            <w:r w:rsidR="00FF3E18" w:rsidRPr="00DC2120">
              <w:rPr>
                <w:sz w:val="22"/>
                <w:szCs w:val="22"/>
              </w:rPr>
              <w:br/>
            </w:r>
            <w:hyperlink r:id="rId25" w:history="1">
              <w:r w:rsidRPr="00DC2120">
                <w:rPr>
                  <w:rStyle w:val="Hyperlink"/>
                  <w:color w:val="auto"/>
                  <w:sz w:val="22"/>
                  <w:szCs w:val="22"/>
                </w:rPr>
                <w:t>http://www.rssb.co.uk/rgs/rulebooks/GERT8000-RBBL%20Iss%2027.pdf</w:t>
              </w:r>
            </w:hyperlink>
          </w:p>
        </w:tc>
        <w:tc>
          <w:tcPr>
            <w:tcW w:w="7560" w:type="dxa"/>
          </w:tcPr>
          <w:p w14:paraId="7859DDD2" w14:textId="500C1A78" w:rsidR="00472F64" w:rsidRPr="00DC2120" w:rsidRDefault="00130C61" w:rsidP="00DC2120">
            <w:pPr>
              <w:pStyle w:val="Paragraph"/>
              <w:spacing w:after="0" w:line="240" w:lineRule="auto"/>
              <w:rPr>
                <w:sz w:val="22"/>
                <w:szCs w:val="22"/>
              </w:rPr>
            </w:pPr>
            <w:r w:rsidRPr="00DC2120">
              <w:rPr>
                <w:sz w:val="22"/>
                <w:szCs w:val="22"/>
              </w:rPr>
              <w:t>See appendix D</w:t>
            </w:r>
          </w:p>
        </w:tc>
        <w:tc>
          <w:tcPr>
            <w:tcW w:w="1229" w:type="dxa"/>
          </w:tcPr>
          <w:p w14:paraId="11D8D997" w14:textId="3DE43F36" w:rsidR="00472F64" w:rsidRPr="00DC2120" w:rsidRDefault="00472F64" w:rsidP="00DC2120">
            <w:pPr>
              <w:pStyle w:val="Paragraph"/>
              <w:spacing w:after="0" w:line="240" w:lineRule="auto"/>
              <w:rPr>
                <w:sz w:val="22"/>
                <w:szCs w:val="22"/>
              </w:rPr>
            </w:pPr>
          </w:p>
        </w:tc>
      </w:tr>
    </w:tbl>
    <w:p w14:paraId="00BF6C00" w14:textId="77777777" w:rsidR="007935A1" w:rsidRPr="00DC2120" w:rsidRDefault="007935A1">
      <w:pPr>
        <w:pStyle w:val="Body"/>
        <w:sectPr w:rsidR="007935A1" w:rsidRPr="00DC2120" w:rsidSect="00472F64">
          <w:pgSz w:w="16838" w:h="11906" w:orient="landscape"/>
          <w:pgMar w:top="1440" w:right="1440" w:bottom="1440" w:left="1440" w:header="708" w:footer="708" w:gutter="0"/>
          <w:cols w:space="708"/>
          <w:docGrid w:linePitch="360"/>
        </w:sectPr>
      </w:pPr>
    </w:p>
    <w:p w14:paraId="73B7086A" w14:textId="4287DD90" w:rsidR="009F7363" w:rsidRPr="00DC2120" w:rsidRDefault="009F7363" w:rsidP="009F7363">
      <w:pPr>
        <w:pStyle w:val="Heading1"/>
      </w:pPr>
      <w:bookmarkStart w:id="446" w:name="_Toc448915112"/>
      <w:bookmarkStart w:id="447" w:name="_Toc448915675"/>
      <w:bookmarkStart w:id="448" w:name="_Toc448916195"/>
      <w:bookmarkStart w:id="449" w:name="_Toc448916708"/>
      <w:bookmarkStart w:id="450" w:name="_Toc448917209"/>
      <w:bookmarkStart w:id="451" w:name="_Toc448915113"/>
      <w:bookmarkStart w:id="452" w:name="_Toc448915676"/>
      <w:bookmarkStart w:id="453" w:name="_Toc448916196"/>
      <w:bookmarkStart w:id="454" w:name="_Toc448916709"/>
      <w:bookmarkStart w:id="455" w:name="_Toc448917210"/>
      <w:bookmarkStart w:id="456" w:name="_Ref447898014"/>
      <w:bookmarkStart w:id="457" w:name="_Toc448917211"/>
      <w:bookmarkEnd w:id="446"/>
      <w:bookmarkEnd w:id="447"/>
      <w:bookmarkEnd w:id="448"/>
      <w:bookmarkEnd w:id="449"/>
      <w:bookmarkEnd w:id="450"/>
      <w:bookmarkEnd w:id="451"/>
      <w:bookmarkEnd w:id="452"/>
      <w:bookmarkEnd w:id="453"/>
      <w:bookmarkEnd w:id="454"/>
      <w:bookmarkEnd w:id="455"/>
      <w:r w:rsidRPr="00DC2120">
        <w:lastRenderedPageBreak/>
        <w:t>Terms and definitions</w:t>
      </w:r>
      <w:bookmarkEnd w:id="456"/>
      <w:bookmarkEnd w:id="457"/>
    </w:p>
    <w:tbl>
      <w:tblPr>
        <w:tblW w:w="8954" w:type="dxa"/>
        <w:tblInd w:w="108" w:type="dxa"/>
        <w:tblLook w:val="04A0" w:firstRow="1" w:lastRow="0" w:firstColumn="1" w:lastColumn="0" w:noHBand="0" w:noVBand="1"/>
      </w:tblPr>
      <w:tblGrid>
        <w:gridCol w:w="1725"/>
        <w:gridCol w:w="7229"/>
      </w:tblGrid>
      <w:tr w:rsidR="009F7363" w:rsidRPr="00DC2120" w14:paraId="1CE13C7B" w14:textId="77777777" w:rsidTr="00543A45">
        <w:trPr>
          <w:trHeight w:val="270"/>
          <w:tblHeader/>
        </w:trPr>
        <w:tc>
          <w:tcPr>
            <w:tcW w:w="1725" w:type="dxa"/>
            <w:tcBorders>
              <w:top w:val="single" w:sz="8" w:space="0" w:color="auto"/>
              <w:left w:val="single" w:sz="8" w:space="0" w:color="auto"/>
              <w:bottom w:val="single" w:sz="8" w:space="0" w:color="auto"/>
              <w:right w:val="single" w:sz="8" w:space="0" w:color="auto"/>
            </w:tcBorders>
            <w:shd w:val="clear" w:color="auto" w:fill="auto"/>
          </w:tcPr>
          <w:p w14:paraId="4FCAD114" w14:textId="77777777" w:rsidR="009F7363" w:rsidRPr="00DC2120" w:rsidRDefault="009F7363" w:rsidP="00543A45">
            <w:pPr>
              <w:pStyle w:val="Paragraph"/>
              <w:spacing w:after="60" w:line="240" w:lineRule="auto"/>
              <w:rPr>
                <w:b/>
                <w:sz w:val="22"/>
              </w:rPr>
            </w:pPr>
            <w:r w:rsidRPr="00DC2120">
              <w:rPr>
                <w:b/>
                <w:sz w:val="22"/>
              </w:rPr>
              <w:t>Term</w:t>
            </w:r>
          </w:p>
        </w:tc>
        <w:tc>
          <w:tcPr>
            <w:tcW w:w="7229" w:type="dxa"/>
            <w:tcBorders>
              <w:top w:val="single" w:sz="8" w:space="0" w:color="auto"/>
              <w:left w:val="nil"/>
              <w:bottom w:val="single" w:sz="8" w:space="0" w:color="auto"/>
              <w:right w:val="single" w:sz="8" w:space="0" w:color="auto"/>
            </w:tcBorders>
            <w:shd w:val="clear" w:color="auto" w:fill="auto"/>
          </w:tcPr>
          <w:p w14:paraId="32C3CECC" w14:textId="77777777" w:rsidR="009F7363" w:rsidRPr="00DC2120" w:rsidRDefault="009F7363" w:rsidP="00543A45">
            <w:pPr>
              <w:pStyle w:val="Paragraph"/>
              <w:spacing w:after="60" w:line="240" w:lineRule="auto"/>
              <w:rPr>
                <w:b/>
                <w:sz w:val="22"/>
              </w:rPr>
            </w:pPr>
            <w:r w:rsidRPr="00DC2120">
              <w:rPr>
                <w:b/>
                <w:sz w:val="22"/>
              </w:rPr>
              <w:t>Definition</w:t>
            </w:r>
          </w:p>
        </w:tc>
      </w:tr>
      <w:tr w:rsidR="009F7363" w:rsidRPr="00DC2120" w14:paraId="309F7E8C" w14:textId="77777777" w:rsidTr="00543A45">
        <w:trPr>
          <w:trHeight w:val="270"/>
        </w:trPr>
        <w:tc>
          <w:tcPr>
            <w:tcW w:w="1725" w:type="dxa"/>
            <w:tcBorders>
              <w:top w:val="single" w:sz="8" w:space="0" w:color="auto"/>
              <w:left w:val="single" w:sz="8" w:space="0" w:color="auto"/>
              <w:bottom w:val="single" w:sz="8" w:space="0" w:color="auto"/>
              <w:right w:val="single" w:sz="8" w:space="0" w:color="auto"/>
            </w:tcBorders>
            <w:shd w:val="clear" w:color="auto" w:fill="auto"/>
            <w:hideMark/>
          </w:tcPr>
          <w:p w14:paraId="07DA0265" w14:textId="77777777" w:rsidR="009F7363" w:rsidRPr="00DC2120" w:rsidRDefault="009F7363" w:rsidP="00543A45">
            <w:pPr>
              <w:pStyle w:val="Paragraph"/>
              <w:spacing w:after="60" w:line="240" w:lineRule="auto"/>
              <w:rPr>
                <w:sz w:val="22"/>
              </w:rPr>
            </w:pPr>
            <w:r w:rsidRPr="00DC2120">
              <w:rPr>
                <w:sz w:val="22"/>
              </w:rPr>
              <w:t>CCMS</w:t>
            </w:r>
          </w:p>
        </w:tc>
        <w:tc>
          <w:tcPr>
            <w:tcW w:w="7229" w:type="dxa"/>
            <w:tcBorders>
              <w:top w:val="single" w:sz="8" w:space="0" w:color="auto"/>
              <w:left w:val="nil"/>
              <w:bottom w:val="single" w:sz="8" w:space="0" w:color="auto"/>
              <w:right w:val="single" w:sz="8" w:space="0" w:color="auto"/>
            </w:tcBorders>
            <w:shd w:val="clear" w:color="auto" w:fill="auto"/>
            <w:hideMark/>
          </w:tcPr>
          <w:p w14:paraId="4D5D1949" w14:textId="77777777" w:rsidR="00176E6B" w:rsidRPr="00DC2120" w:rsidRDefault="009F7363" w:rsidP="00543A45">
            <w:pPr>
              <w:pStyle w:val="Paragraph"/>
              <w:spacing w:after="60" w:line="240" w:lineRule="auto"/>
              <w:rPr>
                <w:sz w:val="22"/>
              </w:rPr>
            </w:pPr>
            <w:r w:rsidRPr="00DC2120">
              <w:rPr>
                <w:sz w:val="22"/>
              </w:rPr>
              <w:t>Component Content Management System</w:t>
            </w:r>
          </w:p>
          <w:p w14:paraId="7F1671B6" w14:textId="77777777" w:rsidR="00176E6B" w:rsidRPr="00DC2120" w:rsidRDefault="00176E6B" w:rsidP="00543A45">
            <w:pPr>
              <w:pStyle w:val="Paragraph"/>
              <w:spacing w:after="60" w:line="240" w:lineRule="auto"/>
              <w:rPr>
                <w:sz w:val="22"/>
              </w:rPr>
            </w:pPr>
            <w:r w:rsidRPr="00DC2120">
              <w:rPr>
                <w:sz w:val="22"/>
              </w:rPr>
              <w:t>Supports the entire document or information development life cycle from authoring through review and publishing, including the reuse of modular content.</w:t>
            </w:r>
          </w:p>
          <w:p w14:paraId="519A89A6" w14:textId="1B155844" w:rsidR="00176E6B" w:rsidRPr="00DC2120" w:rsidRDefault="00176E6B" w:rsidP="00543A45">
            <w:pPr>
              <w:pStyle w:val="Paragraph"/>
              <w:spacing w:after="60" w:line="240" w:lineRule="auto"/>
              <w:rPr>
                <w:sz w:val="22"/>
              </w:rPr>
            </w:pPr>
            <w:r w:rsidRPr="00DC2120">
              <w:rPr>
                <w:sz w:val="22"/>
              </w:rPr>
              <w:t>Derived from BS ISO/IEC/IEEE 26531:2015</w:t>
            </w:r>
          </w:p>
        </w:tc>
      </w:tr>
      <w:tr w:rsidR="009F7363" w:rsidRPr="00DC2120" w14:paraId="51BC1DC6" w14:textId="77777777" w:rsidTr="00543A45">
        <w:trPr>
          <w:trHeight w:val="605"/>
        </w:trPr>
        <w:tc>
          <w:tcPr>
            <w:tcW w:w="1725" w:type="dxa"/>
            <w:tcBorders>
              <w:top w:val="nil"/>
              <w:left w:val="single" w:sz="8" w:space="0" w:color="auto"/>
              <w:bottom w:val="single" w:sz="8" w:space="0" w:color="auto"/>
              <w:right w:val="single" w:sz="8" w:space="0" w:color="auto"/>
            </w:tcBorders>
            <w:shd w:val="clear" w:color="auto" w:fill="auto"/>
            <w:hideMark/>
          </w:tcPr>
          <w:p w14:paraId="71C68125" w14:textId="77777777" w:rsidR="009F7363" w:rsidRPr="00DC2120" w:rsidRDefault="009F7363" w:rsidP="00543A45">
            <w:pPr>
              <w:pStyle w:val="Paragraph"/>
              <w:spacing w:after="60" w:line="240" w:lineRule="auto"/>
              <w:rPr>
                <w:sz w:val="22"/>
              </w:rPr>
            </w:pPr>
            <w:r w:rsidRPr="00DC2120">
              <w:rPr>
                <w:sz w:val="22"/>
              </w:rPr>
              <w:t>Digital Rule Book Administrator</w:t>
            </w:r>
          </w:p>
        </w:tc>
        <w:tc>
          <w:tcPr>
            <w:tcW w:w="7229" w:type="dxa"/>
            <w:tcBorders>
              <w:top w:val="nil"/>
              <w:left w:val="nil"/>
              <w:bottom w:val="single" w:sz="8" w:space="0" w:color="auto"/>
              <w:right w:val="single" w:sz="8" w:space="0" w:color="auto"/>
            </w:tcBorders>
            <w:shd w:val="clear" w:color="auto" w:fill="auto"/>
            <w:hideMark/>
          </w:tcPr>
          <w:p w14:paraId="5A9CE2AF" w14:textId="77777777" w:rsidR="009F7363" w:rsidRPr="00DC2120" w:rsidRDefault="00D46776" w:rsidP="00543A45">
            <w:pPr>
              <w:pStyle w:val="Paragraph"/>
              <w:spacing w:after="60" w:line="240" w:lineRule="auto"/>
              <w:rPr>
                <w:sz w:val="22"/>
              </w:rPr>
            </w:pPr>
            <w:r w:rsidRPr="00DC2120">
              <w:rPr>
                <w:sz w:val="22"/>
              </w:rPr>
              <w:t>RSSB employee who has access to manage and administer the Digital Rule Book deployment software. Activities may include:</w:t>
            </w:r>
          </w:p>
          <w:p w14:paraId="2BEE088F" w14:textId="1F593EB8" w:rsidR="00850680" w:rsidRPr="00DC2120" w:rsidRDefault="00D46776" w:rsidP="00543A45">
            <w:pPr>
              <w:pStyle w:val="Paragraph"/>
              <w:numPr>
                <w:ilvl w:val="0"/>
                <w:numId w:val="68"/>
              </w:numPr>
              <w:spacing w:after="60" w:line="240" w:lineRule="auto"/>
              <w:rPr>
                <w:sz w:val="22"/>
              </w:rPr>
            </w:pPr>
            <w:r w:rsidRPr="00DC2120">
              <w:rPr>
                <w:sz w:val="22"/>
              </w:rPr>
              <w:t>Upload of new and revised content for use within the digital rule book deployment softwar</w:t>
            </w:r>
            <w:r w:rsidR="00850680" w:rsidRPr="00DC2120">
              <w:rPr>
                <w:sz w:val="22"/>
              </w:rPr>
              <w:t xml:space="preserve">e (the process will differ depending on the technical solution, for example import of XML and associated content to a mobile application for deployment to iStore or Google Playstore; or publication to a HTML based website which is also available offline. </w:t>
            </w:r>
          </w:p>
          <w:p w14:paraId="2319BA62" w14:textId="77777777" w:rsidR="00D46776" w:rsidRPr="00DC2120" w:rsidRDefault="00D46776" w:rsidP="00543A45">
            <w:pPr>
              <w:pStyle w:val="Paragraph"/>
              <w:numPr>
                <w:ilvl w:val="0"/>
                <w:numId w:val="68"/>
              </w:numPr>
              <w:spacing w:after="60" w:line="240" w:lineRule="auto"/>
              <w:rPr>
                <w:sz w:val="22"/>
              </w:rPr>
            </w:pPr>
            <w:r w:rsidRPr="00DC2120">
              <w:rPr>
                <w:sz w:val="22"/>
              </w:rPr>
              <w:t>Manage user accounts and access to analytics</w:t>
            </w:r>
          </w:p>
          <w:p w14:paraId="675562CC" w14:textId="462F9EDB" w:rsidR="00D46776" w:rsidRPr="00DC2120" w:rsidRDefault="00850680" w:rsidP="00543A45">
            <w:pPr>
              <w:pStyle w:val="Paragraph"/>
              <w:numPr>
                <w:ilvl w:val="0"/>
                <w:numId w:val="68"/>
              </w:numPr>
              <w:spacing w:after="60" w:line="240" w:lineRule="auto"/>
              <w:rPr>
                <w:sz w:val="22"/>
              </w:rPr>
            </w:pPr>
            <w:r w:rsidRPr="00DC2120">
              <w:rPr>
                <w:sz w:val="22"/>
              </w:rPr>
              <w:t>Issue notifications to uses regarding downtime and service announcements</w:t>
            </w:r>
          </w:p>
        </w:tc>
      </w:tr>
      <w:tr w:rsidR="009F7363" w:rsidRPr="00DC2120" w14:paraId="3793D1D4" w14:textId="77777777" w:rsidTr="00543A45">
        <w:trPr>
          <w:trHeight w:val="960"/>
        </w:trPr>
        <w:tc>
          <w:tcPr>
            <w:tcW w:w="1725" w:type="dxa"/>
            <w:tcBorders>
              <w:top w:val="nil"/>
              <w:left w:val="single" w:sz="8" w:space="0" w:color="auto"/>
              <w:bottom w:val="single" w:sz="8" w:space="0" w:color="auto"/>
              <w:right w:val="single" w:sz="8" w:space="0" w:color="auto"/>
            </w:tcBorders>
            <w:shd w:val="clear" w:color="auto" w:fill="auto"/>
            <w:hideMark/>
          </w:tcPr>
          <w:p w14:paraId="38CF23D3" w14:textId="2D0FF66D" w:rsidR="009F7363" w:rsidRPr="00DC2120" w:rsidRDefault="00D46776" w:rsidP="00543A45">
            <w:pPr>
              <w:pStyle w:val="Paragraph"/>
              <w:spacing w:after="60" w:line="240" w:lineRule="auto"/>
              <w:rPr>
                <w:sz w:val="22"/>
              </w:rPr>
            </w:pPr>
            <w:r w:rsidRPr="00DC2120">
              <w:rPr>
                <w:sz w:val="22"/>
              </w:rPr>
              <w:t xml:space="preserve">RMDB </w:t>
            </w:r>
            <w:r w:rsidR="009F7363" w:rsidRPr="00DC2120">
              <w:rPr>
                <w:sz w:val="22"/>
              </w:rPr>
              <w:t>Content</w:t>
            </w:r>
            <w:r w:rsidRPr="00DC2120">
              <w:rPr>
                <w:sz w:val="22"/>
              </w:rPr>
              <w:t xml:space="preserve"> Author &amp;</w:t>
            </w:r>
            <w:r w:rsidR="009F7363" w:rsidRPr="00DC2120">
              <w:rPr>
                <w:sz w:val="22"/>
              </w:rPr>
              <w:t xml:space="preserve"> Administrator</w:t>
            </w:r>
          </w:p>
        </w:tc>
        <w:tc>
          <w:tcPr>
            <w:tcW w:w="7229" w:type="dxa"/>
            <w:tcBorders>
              <w:top w:val="nil"/>
              <w:left w:val="nil"/>
              <w:bottom w:val="single" w:sz="8" w:space="0" w:color="auto"/>
              <w:right w:val="single" w:sz="8" w:space="0" w:color="auto"/>
            </w:tcBorders>
            <w:shd w:val="clear" w:color="auto" w:fill="auto"/>
            <w:hideMark/>
          </w:tcPr>
          <w:p w14:paraId="7D9E28E5" w14:textId="1EF6C5B0" w:rsidR="009F7363" w:rsidRPr="00DC2120" w:rsidRDefault="00D46776" w:rsidP="00543A45">
            <w:pPr>
              <w:pStyle w:val="Paragraph"/>
              <w:spacing w:after="60" w:line="240" w:lineRule="auto"/>
              <w:rPr>
                <w:sz w:val="22"/>
              </w:rPr>
            </w:pPr>
            <w:r w:rsidRPr="00DC2120">
              <w:rPr>
                <w:sz w:val="22"/>
              </w:rPr>
              <w:t>A user with</w:t>
            </w:r>
            <w:r w:rsidR="00850680" w:rsidRPr="00DC2120">
              <w:rPr>
                <w:sz w:val="22"/>
              </w:rPr>
              <w:t>in the RMDB with access to update, create</w:t>
            </w:r>
            <w:r w:rsidRPr="00DC2120">
              <w:rPr>
                <w:sz w:val="22"/>
              </w:rPr>
              <w:t xml:space="preserve">, and approves content to be used for the </w:t>
            </w:r>
            <w:r w:rsidR="00850680" w:rsidRPr="00DC2120">
              <w:rPr>
                <w:sz w:val="22"/>
              </w:rPr>
              <w:t xml:space="preserve">PDF </w:t>
            </w:r>
            <w:r w:rsidRPr="00DC2120">
              <w:rPr>
                <w:sz w:val="22"/>
              </w:rPr>
              <w:t>Rule Book and Digital Rule Book.</w:t>
            </w:r>
            <w:r w:rsidR="000F5020" w:rsidRPr="00DC2120">
              <w:rPr>
                <w:sz w:val="22"/>
              </w:rPr>
              <w:t xml:space="preserve"> The user can also create a release of the content for deployment by the Digital Rule Book Administrator.</w:t>
            </w:r>
          </w:p>
        </w:tc>
      </w:tr>
      <w:tr w:rsidR="009F7363" w:rsidRPr="00DC2120" w14:paraId="679791DF" w14:textId="77777777" w:rsidTr="00543A45">
        <w:trPr>
          <w:trHeight w:val="270"/>
        </w:trPr>
        <w:tc>
          <w:tcPr>
            <w:tcW w:w="1725" w:type="dxa"/>
            <w:tcBorders>
              <w:top w:val="nil"/>
              <w:left w:val="single" w:sz="8" w:space="0" w:color="auto"/>
              <w:bottom w:val="single" w:sz="8" w:space="0" w:color="auto"/>
              <w:right w:val="single" w:sz="8" w:space="0" w:color="auto"/>
            </w:tcBorders>
            <w:shd w:val="clear" w:color="auto" w:fill="auto"/>
            <w:hideMark/>
          </w:tcPr>
          <w:p w14:paraId="3CE57693" w14:textId="77777777" w:rsidR="009F7363" w:rsidRPr="00DC2120" w:rsidRDefault="009F7363" w:rsidP="00543A45">
            <w:pPr>
              <w:pStyle w:val="Paragraph"/>
              <w:spacing w:after="60" w:line="240" w:lineRule="auto"/>
              <w:rPr>
                <w:sz w:val="22"/>
              </w:rPr>
            </w:pPr>
            <w:r w:rsidRPr="00DC2120">
              <w:rPr>
                <w:sz w:val="22"/>
              </w:rPr>
              <w:t>DITA</w:t>
            </w:r>
          </w:p>
        </w:tc>
        <w:tc>
          <w:tcPr>
            <w:tcW w:w="7229" w:type="dxa"/>
            <w:tcBorders>
              <w:top w:val="nil"/>
              <w:left w:val="nil"/>
              <w:bottom w:val="single" w:sz="8" w:space="0" w:color="auto"/>
              <w:right w:val="single" w:sz="8" w:space="0" w:color="auto"/>
            </w:tcBorders>
            <w:shd w:val="clear" w:color="auto" w:fill="auto"/>
            <w:hideMark/>
          </w:tcPr>
          <w:p w14:paraId="4A02C6F5" w14:textId="77777777" w:rsidR="009F7363" w:rsidRPr="00DC2120" w:rsidRDefault="009F7363" w:rsidP="00543A45">
            <w:pPr>
              <w:pStyle w:val="Paragraph"/>
              <w:spacing w:after="60" w:line="240" w:lineRule="auto"/>
              <w:rPr>
                <w:sz w:val="22"/>
              </w:rPr>
            </w:pPr>
            <w:r w:rsidRPr="00DC2120">
              <w:rPr>
                <w:sz w:val="22"/>
              </w:rPr>
              <w:t>Darwin Information Typing Architecture</w:t>
            </w:r>
          </w:p>
        </w:tc>
      </w:tr>
      <w:tr w:rsidR="009F7363" w:rsidRPr="00DC2120" w14:paraId="28FB0953" w14:textId="77777777" w:rsidTr="00543A45">
        <w:trPr>
          <w:trHeight w:val="525"/>
        </w:trPr>
        <w:tc>
          <w:tcPr>
            <w:tcW w:w="1725" w:type="dxa"/>
            <w:tcBorders>
              <w:top w:val="nil"/>
              <w:left w:val="single" w:sz="8" w:space="0" w:color="auto"/>
              <w:bottom w:val="single" w:sz="8" w:space="0" w:color="auto"/>
              <w:right w:val="single" w:sz="8" w:space="0" w:color="auto"/>
            </w:tcBorders>
            <w:shd w:val="clear" w:color="auto" w:fill="auto"/>
            <w:hideMark/>
          </w:tcPr>
          <w:p w14:paraId="3CC4154B" w14:textId="77777777" w:rsidR="009F7363" w:rsidRPr="00DC2120" w:rsidRDefault="009F7363" w:rsidP="00543A45">
            <w:pPr>
              <w:pStyle w:val="Paragraph"/>
              <w:spacing w:after="60" w:line="240" w:lineRule="auto"/>
              <w:rPr>
                <w:sz w:val="22"/>
              </w:rPr>
            </w:pPr>
            <w:r w:rsidRPr="00DC2120">
              <w:rPr>
                <w:sz w:val="22"/>
              </w:rPr>
              <w:t>DITA Bookmap</w:t>
            </w:r>
          </w:p>
        </w:tc>
        <w:tc>
          <w:tcPr>
            <w:tcW w:w="7229" w:type="dxa"/>
            <w:tcBorders>
              <w:top w:val="nil"/>
              <w:left w:val="nil"/>
              <w:bottom w:val="single" w:sz="8" w:space="0" w:color="auto"/>
              <w:right w:val="single" w:sz="8" w:space="0" w:color="auto"/>
            </w:tcBorders>
            <w:shd w:val="clear" w:color="auto" w:fill="auto"/>
            <w:hideMark/>
          </w:tcPr>
          <w:p w14:paraId="4971ACB2" w14:textId="77777777" w:rsidR="009F7363" w:rsidRPr="00DC2120" w:rsidRDefault="009F7363" w:rsidP="00543A45">
            <w:pPr>
              <w:pStyle w:val="Paragraph"/>
              <w:spacing w:after="60" w:line="240" w:lineRule="auto"/>
              <w:rPr>
                <w:sz w:val="22"/>
              </w:rPr>
            </w:pPr>
            <w:r w:rsidRPr="00DC2120">
              <w:rPr>
                <w:sz w:val="22"/>
              </w:rPr>
              <w:t>A mechanism for organising a collection of topics or maps in to hierarchy for publishing</w:t>
            </w:r>
          </w:p>
        </w:tc>
      </w:tr>
      <w:tr w:rsidR="009F7363" w:rsidRPr="00DC2120" w14:paraId="057C9293" w14:textId="77777777" w:rsidTr="00543A45">
        <w:trPr>
          <w:trHeight w:val="270"/>
        </w:trPr>
        <w:tc>
          <w:tcPr>
            <w:tcW w:w="1725" w:type="dxa"/>
            <w:tcBorders>
              <w:top w:val="nil"/>
              <w:left w:val="single" w:sz="8" w:space="0" w:color="auto"/>
              <w:bottom w:val="single" w:sz="8" w:space="0" w:color="auto"/>
              <w:right w:val="single" w:sz="8" w:space="0" w:color="auto"/>
            </w:tcBorders>
            <w:shd w:val="clear" w:color="auto" w:fill="auto"/>
            <w:hideMark/>
          </w:tcPr>
          <w:p w14:paraId="41A174C4" w14:textId="77777777" w:rsidR="009F7363" w:rsidRPr="00DC2120" w:rsidRDefault="009F7363" w:rsidP="00543A45">
            <w:pPr>
              <w:pStyle w:val="Paragraph"/>
              <w:spacing w:after="60" w:line="240" w:lineRule="auto"/>
              <w:rPr>
                <w:sz w:val="22"/>
              </w:rPr>
            </w:pPr>
            <w:r w:rsidRPr="00DC2120">
              <w:rPr>
                <w:sz w:val="22"/>
              </w:rPr>
              <w:t>DITA Map</w:t>
            </w:r>
          </w:p>
        </w:tc>
        <w:tc>
          <w:tcPr>
            <w:tcW w:w="7229" w:type="dxa"/>
            <w:tcBorders>
              <w:top w:val="nil"/>
              <w:left w:val="nil"/>
              <w:bottom w:val="single" w:sz="8" w:space="0" w:color="auto"/>
              <w:right w:val="single" w:sz="8" w:space="0" w:color="auto"/>
            </w:tcBorders>
            <w:shd w:val="clear" w:color="auto" w:fill="auto"/>
            <w:hideMark/>
          </w:tcPr>
          <w:p w14:paraId="6A096535" w14:textId="77777777" w:rsidR="009F7363" w:rsidRPr="00DC2120" w:rsidRDefault="009F7363" w:rsidP="00543A45">
            <w:pPr>
              <w:pStyle w:val="Paragraph"/>
              <w:spacing w:after="60" w:line="240" w:lineRule="auto"/>
              <w:rPr>
                <w:sz w:val="22"/>
              </w:rPr>
            </w:pPr>
            <w:r w:rsidRPr="00DC2120">
              <w:rPr>
                <w:sz w:val="22"/>
              </w:rPr>
              <w:t>A mechanism for organising a collection of topics in to a hierarchy</w:t>
            </w:r>
          </w:p>
        </w:tc>
      </w:tr>
      <w:tr w:rsidR="009F7363" w:rsidRPr="00DC2120" w14:paraId="77C464E5" w14:textId="77777777" w:rsidTr="00543A45">
        <w:trPr>
          <w:trHeight w:val="525"/>
        </w:trPr>
        <w:tc>
          <w:tcPr>
            <w:tcW w:w="1725" w:type="dxa"/>
            <w:tcBorders>
              <w:top w:val="nil"/>
              <w:left w:val="single" w:sz="8" w:space="0" w:color="auto"/>
              <w:bottom w:val="single" w:sz="8" w:space="0" w:color="auto"/>
              <w:right w:val="single" w:sz="8" w:space="0" w:color="auto"/>
            </w:tcBorders>
            <w:shd w:val="clear" w:color="auto" w:fill="auto"/>
            <w:hideMark/>
          </w:tcPr>
          <w:p w14:paraId="170FCF98" w14:textId="77777777" w:rsidR="009F7363" w:rsidRPr="00DC2120" w:rsidRDefault="009F7363" w:rsidP="00543A45">
            <w:pPr>
              <w:pStyle w:val="Paragraph"/>
              <w:spacing w:after="60" w:line="240" w:lineRule="auto"/>
              <w:rPr>
                <w:sz w:val="22"/>
              </w:rPr>
            </w:pPr>
            <w:r w:rsidRPr="00DC2120">
              <w:rPr>
                <w:sz w:val="22"/>
              </w:rPr>
              <w:t>DITA Topic</w:t>
            </w:r>
          </w:p>
        </w:tc>
        <w:tc>
          <w:tcPr>
            <w:tcW w:w="7229" w:type="dxa"/>
            <w:tcBorders>
              <w:top w:val="nil"/>
              <w:left w:val="nil"/>
              <w:bottom w:val="single" w:sz="8" w:space="0" w:color="auto"/>
              <w:right w:val="single" w:sz="8" w:space="0" w:color="auto"/>
            </w:tcBorders>
            <w:shd w:val="clear" w:color="auto" w:fill="auto"/>
            <w:hideMark/>
          </w:tcPr>
          <w:p w14:paraId="549BCAEA" w14:textId="77777777" w:rsidR="009F7363" w:rsidRPr="00DC2120" w:rsidRDefault="009F7363" w:rsidP="00543A45">
            <w:pPr>
              <w:pStyle w:val="Paragraph"/>
              <w:spacing w:after="60" w:line="240" w:lineRule="auto"/>
              <w:rPr>
                <w:sz w:val="22"/>
              </w:rPr>
            </w:pPr>
            <w:r w:rsidRPr="00DC2120">
              <w:rPr>
                <w:sz w:val="22"/>
              </w:rPr>
              <w:t>An XML document conforming to the DITA standard</w:t>
            </w:r>
          </w:p>
        </w:tc>
      </w:tr>
      <w:tr w:rsidR="009F7363" w:rsidRPr="00DC2120" w14:paraId="2E9AB4CC" w14:textId="77777777" w:rsidTr="00543A45">
        <w:trPr>
          <w:trHeight w:val="525"/>
        </w:trPr>
        <w:tc>
          <w:tcPr>
            <w:tcW w:w="1725" w:type="dxa"/>
            <w:tcBorders>
              <w:top w:val="nil"/>
              <w:left w:val="single" w:sz="8" w:space="0" w:color="auto"/>
              <w:bottom w:val="single" w:sz="8" w:space="0" w:color="auto"/>
              <w:right w:val="single" w:sz="8" w:space="0" w:color="auto"/>
            </w:tcBorders>
            <w:shd w:val="clear" w:color="auto" w:fill="auto"/>
            <w:hideMark/>
          </w:tcPr>
          <w:p w14:paraId="445FA8FE" w14:textId="77777777" w:rsidR="009F7363" w:rsidRPr="00DC2120" w:rsidRDefault="009F7363" w:rsidP="00543A45">
            <w:pPr>
              <w:pStyle w:val="Paragraph"/>
              <w:spacing w:after="60" w:line="240" w:lineRule="auto"/>
              <w:rPr>
                <w:sz w:val="22"/>
              </w:rPr>
            </w:pPr>
            <w:r w:rsidRPr="00DC2120">
              <w:rPr>
                <w:sz w:val="22"/>
              </w:rPr>
              <w:t>DPA</w:t>
            </w:r>
          </w:p>
        </w:tc>
        <w:tc>
          <w:tcPr>
            <w:tcW w:w="7229" w:type="dxa"/>
            <w:tcBorders>
              <w:top w:val="nil"/>
              <w:left w:val="nil"/>
              <w:bottom w:val="single" w:sz="8" w:space="0" w:color="auto"/>
              <w:right w:val="single" w:sz="8" w:space="0" w:color="auto"/>
            </w:tcBorders>
            <w:shd w:val="clear" w:color="auto" w:fill="auto"/>
            <w:hideMark/>
          </w:tcPr>
          <w:p w14:paraId="24E2DF3C" w14:textId="77777777" w:rsidR="009F7363" w:rsidRPr="00DC2120" w:rsidRDefault="009F7363" w:rsidP="00543A45">
            <w:pPr>
              <w:pStyle w:val="Paragraph"/>
              <w:spacing w:after="60" w:line="240" w:lineRule="auto"/>
              <w:rPr>
                <w:sz w:val="22"/>
              </w:rPr>
            </w:pPr>
            <w:r w:rsidRPr="00DC2120">
              <w:rPr>
                <w:sz w:val="22"/>
              </w:rPr>
              <w:t>Data Protection Act, and association legislation regarding the capture and retention of data</w:t>
            </w:r>
          </w:p>
        </w:tc>
      </w:tr>
      <w:tr w:rsidR="009F7363" w:rsidRPr="00DC2120" w14:paraId="10D1A264" w14:textId="77777777" w:rsidTr="00543A45">
        <w:trPr>
          <w:trHeight w:val="525"/>
        </w:trPr>
        <w:tc>
          <w:tcPr>
            <w:tcW w:w="1725" w:type="dxa"/>
            <w:tcBorders>
              <w:top w:val="nil"/>
              <w:left w:val="single" w:sz="8" w:space="0" w:color="auto"/>
              <w:bottom w:val="single" w:sz="8" w:space="0" w:color="auto"/>
              <w:right w:val="single" w:sz="8" w:space="0" w:color="auto"/>
            </w:tcBorders>
            <w:shd w:val="clear" w:color="auto" w:fill="auto"/>
            <w:hideMark/>
          </w:tcPr>
          <w:p w14:paraId="0016D233" w14:textId="77777777" w:rsidR="009F7363" w:rsidRPr="00DC2120" w:rsidRDefault="009F7363" w:rsidP="00543A45">
            <w:pPr>
              <w:pStyle w:val="Paragraph"/>
              <w:spacing w:after="60" w:line="240" w:lineRule="auto"/>
              <w:rPr>
                <w:sz w:val="22"/>
              </w:rPr>
            </w:pPr>
            <w:r w:rsidRPr="00DC2120">
              <w:rPr>
                <w:sz w:val="22"/>
              </w:rPr>
              <w:t>Human Factors</w:t>
            </w:r>
          </w:p>
        </w:tc>
        <w:tc>
          <w:tcPr>
            <w:tcW w:w="7229" w:type="dxa"/>
            <w:tcBorders>
              <w:top w:val="nil"/>
              <w:left w:val="nil"/>
              <w:bottom w:val="single" w:sz="8" w:space="0" w:color="auto"/>
              <w:right w:val="single" w:sz="8" w:space="0" w:color="auto"/>
            </w:tcBorders>
            <w:shd w:val="clear" w:color="auto" w:fill="auto"/>
            <w:hideMark/>
          </w:tcPr>
          <w:p w14:paraId="068AAB13" w14:textId="77777777" w:rsidR="009F7363" w:rsidRPr="00DC2120" w:rsidRDefault="009F7363" w:rsidP="00543A45">
            <w:pPr>
              <w:pStyle w:val="Paragraph"/>
              <w:spacing w:after="60" w:line="240" w:lineRule="auto"/>
              <w:rPr>
                <w:sz w:val="22"/>
              </w:rPr>
            </w:pPr>
            <w:r w:rsidRPr="00DC2120">
              <w:rPr>
                <w:sz w:val="22"/>
              </w:rPr>
              <w:t>RSSB has access to an internal team of Human Factors experts who will provide support for usability assessment for mobile content</w:t>
            </w:r>
          </w:p>
        </w:tc>
      </w:tr>
      <w:tr w:rsidR="009F7363" w:rsidRPr="00DC2120" w14:paraId="3AF7A6B8" w14:textId="77777777" w:rsidTr="00543A45">
        <w:trPr>
          <w:trHeight w:val="525"/>
        </w:trPr>
        <w:tc>
          <w:tcPr>
            <w:tcW w:w="1725" w:type="dxa"/>
            <w:tcBorders>
              <w:top w:val="nil"/>
              <w:left w:val="single" w:sz="8" w:space="0" w:color="auto"/>
              <w:bottom w:val="single" w:sz="8" w:space="0" w:color="auto"/>
              <w:right w:val="single" w:sz="8" w:space="0" w:color="auto"/>
            </w:tcBorders>
            <w:shd w:val="clear" w:color="auto" w:fill="auto"/>
            <w:hideMark/>
          </w:tcPr>
          <w:p w14:paraId="554F9715" w14:textId="77777777" w:rsidR="009F7363" w:rsidRPr="00DC2120" w:rsidRDefault="009F7363" w:rsidP="00543A45">
            <w:pPr>
              <w:pStyle w:val="Paragraph"/>
              <w:spacing w:after="60" w:line="240" w:lineRule="auto"/>
              <w:rPr>
                <w:sz w:val="22"/>
              </w:rPr>
            </w:pPr>
            <w:r w:rsidRPr="00DC2120">
              <w:rPr>
                <w:sz w:val="22"/>
              </w:rPr>
              <w:t>Information Model</w:t>
            </w:r>
          </w:p>
        </w:tc>
        <w:tc>
          <w:tcPr>
            <w:tcW w:w="7229" w:type="dxa"/>
            <w:tcBorders>
              <w:top w:val="nil"/>
              <w:left w:val="nil"/>
              <w:bottom w:val="single" w:sz="8" w:space="0" w:color="auto"/>
              <w:right w:val="single" w:sz="8" w:space="0" w:color="auto"/>
            </w:tcBorders>
            <w:shd w:val="clear" w:color="auto" w:fill="auto"/>
            <w:hideMark/>
          </w:tcPr>
          <w:p w14:paraId="6963F695" w14:textId="77777777" w:rsidR="009F7363" w:rsidRPr="00DC2120" w:rsidRDefault="009F7363" w:rsidP="00543A45">
            <w:pPr>
              <w:pStyle w:val="Paragraph"/>
              <w:spacing w:after="60" w:line="240" w:lineRule="auto"/>
              <w:rPr>
                <w:sz w:val="22"/>
              </w:rPr>
            </w:pPr>
            <w:r w:rsidRPr="00DC2120">
              <w:rPr>
                <w:sz w:val="22"/>
              </w:rPr>
              <w:t>A document which defines how XML has been implemented to support an organisation’s information and publication requirements</w:t>
            </w:r>
          </w:p>
        </w:tc>
      </w:tr>
      <w:tr w:rsidR="00FA30C7" w:rsidRPr="00DC2120" w14:paraId="35130F69" w14:textId="77777777" w:rsidTr="00543A45">
        <w:trPr>
          <w:trHeight w:val="780"/>
        </w:trPr>
        <w:tc>
          <w:tcPr>
            <w:tcW w:w="1725" w:type="dxa"/>
            <w:tcBorders>
              <w:top w:val="nil"/>
              <w:left w:val="single" w:sz="8" w:space="0" w:color="auto"/>
              <w:bottom w:val="single" w:sz="8" w:space="0" w:color="auto"/>
              <w:right w:val="single" w:sz="8" w:space="0" w:color="auto"/>
            </w:tcBorders>
            <w:shd w:val="clear" w:color="auto" w:fill="auto"/>
          </w:tcPr>
          <w:p w14:paraId="2EA171BE" w14:textId="3742FA73" w:rsidR="00FA30C7" w:rsidRPr="00DC2120" w:rsidRDefault="00FA30C7" w:rsidP="00543A45">
            <w:pPr>
              <w:pStyle w:val="Paragraph"/>
              <w:spacing w:after="60" w:line="240" w:lineRule="auto"/>
              <w:rPr>
                <w:sz w:val="22"/>
              </w:rPr>
            </w:pPr>
            <w:r w:rsidRPr="00DC2120">
              <w:rPr>
                <w:sz w:val="22"/>
              </w:rPr>
              <w:t>Mobile Content Management System</w:t>
            </w:r>
          </w:p>
        </w:tc>
        <w:tc>
          <w:tcPr>
            <w:tcW w:w="7229" w:type="dxa"/>
            <w:tcBorders>
              <w:top w:val="nil"/>
              <w:left w:val="nil"/>
              <w:bottom w:val="single" w:sz="8" w:space="0" w:color="auto"/>
              <w:right w:val="single" w:sz="8" w:space="0" w:color="auto"/>
            </w:tcBorders>
            <w:shd w:val="clear" w:color="auto" w:fill="auto"/>
          </w:tcPr>
          <w:p w14:paraId="02954F62" w14:textId="453BC714" w:rsidR="00FA30C7" w:rsidRPr="00DC2120" w:rsidRDefault="00E14C74" w:rsidP="00543A45">
            <w:pPr>
              <w:pStyle w:val="Paragraph"/>
              <w:spacing w:after="60" w:line="240" w:lineRule="auto"/>
              <w:rPr>
                <w:sz w:val="22"/>
              </w:rPr>
            </w:pPr>
            <w:r w:rsidRPr="00DC2120">
              <w:rPr>
                <w:sz w:val="22"/>
              </w:rPr>
              <w:t>The Mobile Content Management System provides the hosting, content conversion from an RMDB release, mobile user subscription services and content deployment to subscribed users</w:t>
            </w:r>
          </w:p>
        </w:tc>
      </w:tr>
      <w:tr w:rsidR="009F7363" w:rsidRPr="00DC2120" w14:paraId="79308FD4" w14:textId="77777777" w:rsidTr="00543A45">
        <w:trPr>
          <w:trHeight w:val="780"/>
        </w:trPr>
        <w:tc>
          <w:tcPr>
            <w:tcW w:w="1725" w:type="dxa"/>
            <w:tcBorders>
              <w:top w:val="nil"/>
              <w:left w:val="single" w:sz="8" w:space="0" w:color="auto"/>
              <w:bottom w:val="single" w:sz="8" w:space="0" w:color="auto"/>
              <w:right w:val="single" w:sz="8" w:space="0" w:color="auto"/>
            </w:tcBorders>
            <w:shd w:val="clear" w:color="auto" w:fill="auto"/>
            <w:hideMark/>
          </w:tcPr>
          <w:p w14:paraId="49C3AC99" w14:textId="62CD0118" w:rsidR="009F7363" w:rsidRPr="00DC2120" w:rsidRDefault="009F7363" w:rsidP="00543A45">
            <w:pPr>
              <w:pStyle w:val="Paragraph"/>
              <w:spacing w:after="60" w:line="240" w:lineRule="auto"/>
              <w:rPr>
                <w:sz w:val="22"/>
              </w:rPr>
            </w:pPr>
            <w:r w:rsidRPr="00DC2120">
              <w:rPr>
                <w:sz w:val="22"/>
              </w:rPr>
              <w:t>Mobile content / version</w:t>
            </w:r>
            <w:r w:rsidR="00FA30C7" w:rsidRPr="00DC2120">
              <w:rPr>
                <w:sz w:val="22"/>
              </w:rPr>
              <w:t xml:space="preserve"> / object</w:t>
            </w:r>
          </w:p>
        </w:tc>
        <w:tc>
          <w:tcPr>
            <w:tcW w:w="7229" w:type="dxa"/>
            <w:tcBorders>
              <w:top w:val="nil"/>
              <w:left w:val="nil"/>
              <w:bottom w:val="single" w:sz="8" w:space="0" w:color="auto"/>
              <w:right w:val="single" w:sz="8" w:space="0" w:color="auto"/>
            </w:tcBorders>
            <w:shd w:val="clear" w:color="auto" w:fill="auto"/>
            <w:hideMark/>
          </w:tcPr>
          <w:p w14:paraId="72C1358E" w14:textId="77777777" w:rsidR="009F7363" w:rsidRPr="00DC2120" w:rsidRDefault="009F7363" w:rsidP="00543A45">
            <w:pPr>
              <w:pStyle w:val="Paragraph"/>
              <w:spacing w:after="60" w:line="240" w:lineRule="auto"/>
              <w:rPr>
                <w:sz w:val="22"/>
              </w:rPr>
            </w:pPr>
            <w:r w:rsidRPr="00DC2120">
              <w:rPr>
                <w:sz w:val="22"/>
              </w:rPr>
              <w:t>Mobile content / version is the published alternative to the PDF Rule Book, specifically stylised for delivery to mobile devices</w:t>
            </w:r>
          </w:p>
        </w:tc>
      </w:tr>
      <w:tr w:rsidR="009F7363" w:rsidRPr="00DC2120" w14:paraId="79CA745D" w14:textId="77777777" w:rsidTr="00543A45">
        <w:trPr>
          <w:trHeight w:val="1290"/>
        </w:trPr>
        <w:tc>
          <w:tcPr>
            <w:tcW w:w="1725" w:type="dxa"/>
            <w:tcBorders>
              <w:top w:val="nil"/>
              <w:left w:val="single" w:sz="8" w:space="0" w:color="auto"/>
              <w:bottom w:val="single" w:sz="8" w:space="0" w:color="auto"/>
              <w:right w:val="single" w:sz="8" w:space="0" w:color="auto"/>
            </w:tcBorders>
            <w:shd w:val="clear" w:color="auto" w:fill="auto"/>
            <w:hideMark/>
          </w:tcPr>
          <w:p w14:paraId="570AB2F9" w14:textId="77777777" w:rsidR="009F7363" w:rsidRPr="00DC2120" w:rsidRDefault="009F7363" w:rsidP="00543A45">
            <w:pPr>
              <w:pStyle w:val="Paragraph"/>
              <w:spacing w:after="60" w:line="240" w:lineRule="auto"/>
              <w:rPr>
                <w:sz w:val="22"/>
              </w:rPr>
            </w:pPr>
            <w:r w:rsidRPr="00DC2120">
              <w:rPr>
                <w:sz w:val="22"/>
              </w:rPr>
              <w:t>Release Management</w:t>
            </w:r>
          </w:p>
        </w:tc>
        <w:tc>
          <w:tcPr>
            <w:tcW w:w="7229" w:type="dxa"/>
            <w:tcBorders>
              <w:top w:val="nil"/>
              <w:left w:val="nil"/>
              <w:bottom w:val="single" w:sz="8" w:space="0" w:color="auto"/>
              <w:right w:val="single" w:sz="8" w:space="0" w:color="auto"/>
            </w:tcBorders>
            <w:shd w:val="clear" w:color="auto" w:fill="auto"/>
            <w:hideMark/>
          </w:tcPr>
          <w:p w14:paraId="5080D725" w14:textId="77777777" w:rsidR="009F7363" w:rsidRPr="00DC2120" w:rsidRDefault="009F7363" w:rsidP="00543A45">
            <w:pPr>
              <w:pStyle w:val="Paragraph"/>
              <w:spacing w:after="60" w:line="240" w:lineRule="auto"/>
              <w:rPr>
                <w:sz w:val="22"/>
              </w:rPr>
            </w:pPr>
            <w:r w:rsidRPr="00DC2120">
              <w:rPr>
                <w:sz w:val="22"/>
              </w:rPr>
              <w:t xml:space="preserve">A process within the RMDB where a bookmap and dependencies are copied to an archive which reflects the current point in time state for the bookmap and each associated document. The release management process can also be applied to a single topic. The RMDB also has branching and merging </w:t>
            </w:r>
            <w:r w:rsidRPr="00DC2120">
              <w:rPr>
                <w:sz w:val="22"/>
              </w:rPr>
              <w:lastRenderedPageBreak/>
              <w:t>functionality available, but is not currently utilised for RSSB’s business processes</w:t>
            </w:r>
          </w:p>
        </w:tc>
      </w:tr>
      <w:tr w:rsidR="009F7363" w:rsidRPr="00DC2120" w14:paraId="7A4F0CA2" w14:textId="77777777" w:rsidTr="00543A45">
        <w:trPr>
          <w:trHeight w:val="780"/>
        </w:trPr>
        <w:tc>
          <w:tcPr>
            <w:tcW w:w="1725" w:type="dxa"/>
            <w:tcBorders>
              <w:top w:val="nil"/>
              <w:left w:val="single" w:sz="8" w:space="0" w:color="auto"/>
              <w:bottom w:val="single" w:sz="8" w:space="0" w:color="auto"/>
              <w:right w:val="single" w:sz="8" w:space="0" w:color="auto"/>
            </w:tcBorders>
            <w:shd w:val="clear" w:color="auto" w:fill="auto"/>
            <w:hideMark/>
          </w:tcPr>
          <w:p w14:paraId="66DF1064" w14:textId="77777777" w:rsidR="009F7363" w:rsidRPr="00DC2120" w:rsidRDefault="009F7363" w:rsidP="00543A45">
            <w:pPr>
              <w:pStyle w:val="Paragraph"/>
              <w:spacing w:after="60" w:line="240" w:lineRule="auto"/>
              <w:rPr>
                <w:sz w:val="22"/>
              </w:rPr>
            </w:pPr>
            <w:r w:rsidRPr="00DC2120">
              <w:rPr>
                <w:sz w:val="22"/>
              </w:rPr>
              <w:lastRenderedPageBreak/>
              <w:t>Responsibility Indicator</w:t>
            </w:r>
          </w:p>
        </w:tc>
        <w:tc>
          <w:tcPr>
            <w:tcW w:w="7229" w:type="dxa"/>
            <w:tcBorders>
              <w:top w:val="nil"/>
              <w:left w:val="nil"/>
              <w:bottom w:val="single" w:sz="8" w:space="0" w:color="auto"/>
              <w:right w:val="single" w:sz="8" w:space="0" w:color="auto"/>
            </w:tcBorders>
            <w:shd w:val="clear" w:color="auto" w:fill="auto"/>
            <w:hideMark/>
          </w:tcPr>
          <w:p w14:paraId="1684A8DE" w14:textId="77777777" w:rsidR="009F7363" w:rsidRPr="00DC2120" w:rsidRDefault="009F7363" w:rsidP="00543A45">
            <w:pPr>
              <w:pStyle w:val="Paragraph"/>
              <w:spacing w:after="60" w:line="240" w:lineRule="auto"/>
              <w:rPr>
                <w:sz w:val="22"/>
              </w:rPr>
            </w:pPr>
            <w:r w:rsidRPr="00DC2120">
              <w:rPr>
                <w:sz w:val="22"/>
              </w:rPr>
              <w:t>A responsibility indicator highlights which role(s) are responsible for performing a task, for example Driver, Signaller, Guard. In some situations multiples of a role may be displayed, for example Signaller box A notifies Signaller box B of train failure</w:t>
            </w:r>
          </w:p>
        </w:tc>
      </w:tr>
      <w:tr w:rsidR="009F7363" w:rsidRPr="00DC2120" w14:paraId="32FC6DF5" w14:textId="77777777" w:rsidTr="00543A45">
        <w:trPr>
          <w:trHeight w:val="525"/>
        </w:trPr>
        <w:tc>
          <w:tcPr>
            <w:tcW w:w="1725" w:type="dxa"/>
            <w:tcBorders>
              <w:top w:val="nil"/>
              <w:left w:val="single" w:sz="8" w:space="0" w:color="auto"/>
              <w:bottom w:val="single" w:sz="8" w:space="0" w:color="auto"/>
              <w:right w:val="single" w:sz="8" w:space="0" w:color="auto"/>
            </w:tcBorders>
            <w:shd w:val="clear" w:color="auto" w:fill="auto"/>
            <w:hideMark/>
          </w:tcPr>
          <w:p w14:paraId="45A4A7B3" w14:textId="77777777" w:rsidR="009F7363" w:rsidRPr="00DC2120" w:rsidRDefault="009F7363" w:rsidP="00543A45">
            <w:pPr>
              <w:pStyle w:val="Paragraph"/>
              <w:spacing w:after="60" w:line="240" w:lineRule="auto"/>
              <w:rPr>
                <w:sz w:val="22"/>
              </w:rPr>
            </w:pPr>
            <w:r w:rsidRPr="00DC2120">
              <w:rPr>
                <w:sz w:val="22"/>
              </w:rPr>
              <w:t>RMDB</w:t>
            </w:r>
          </w:p>
        </w:tc>
        <w:tc>
          <w:tcPr>
            <w:tcW w:w="7229" w:type="dxa"/>
            <w:tcBorders>
              <w:top w:val="nil"/>
              <w:left w:val="nil"/>
              <w:bottom w:val="single" w:sz="8" w:space="0" w:color="auto"/>
              <w:right w:val="single" w:sz="8" w:space="0" w:color="auto"/>
            </w:tcBorders>
            <w:shd w:val="clear" w:color="auto" w:fill="auto"/>
            <w:hideMark/>
          </w:tcPr>
          <w:p w14:paraId="58C259D0" w14:textId="77777777" w:rsidR="009F7363" w:rsidRPr="00DC2120" w:rsidRDefault="009F7363" w:rsidP="00543A45">
            <w:pPr>
              <w:pStyle w:val="Paragraph"/>
              <w:spacing w:after="60" w:line="240" w:lineRule="auto"/>
              <w:rPr>
                <w:sz w:val="22"/>
              </w:rPr>
            </w:pPr>
            <w:r w:rsidRPr="00DC2120">
              <w:rPr>
                <w:sz w:val="22"/>
              </w:rPr>
              <w:t>Requirements Management Database based easyDITA CCMS which provides authoring, storage, and publishing functionality for RSSB’s A4 standards and guidance notes</w:t>
            </w:r>
          </w:p>
        </w:tc>
      </w:tr>
      <w:tr w:rsidR="009F7363" w:rsidRPr="00DC2120" w14:paraId="2F6E3C89" w14:textId="77777777" w:rsidTr="00543A45">
        <w:trPr>
          <w:trHeight w:val="780"/>
        </w:trPr>
        <w:tc>
          <w:tcPr>
            <w:tcW w:w="1725" w:type="dxa"/>
            <w:tcBorders>
              <w:top w:val="nil"/>
              <w:left w:val="single" w:sz="8" w:space="0" w:color="auto"/>
              <w:bottom w:val="single" w:sz="8" w:space="0" w:color="auto"/>
              <w:right w:val="single" w:sz="8" w:space="0" w:color="auto"/>
            </w:tcBorders>
            <w:shd w:val="clear" w:color="auto" w:fill="auto"/>
            <w:hideMark/>
          </w:tcPr>
          <w:p w14:paraId="19133157" w14:textId="77777777" w:rsidR="009F7363" w:rsidRPr="00DC2120" w:rsidRDefault="009F7363" w:rsidP="00543A45">
            <w:pPr>
              <w:pStyle w:val="Paragraph"/>
              <w:spacing w:after="60" w:line="240" w:lineRule="auto"/>
              <w:rPr>
                <w:sz w:val="22"/>
              </w:rPr>
            </w:pPr>
            <w:r w:rsidRPr="00DC2120">
              <w:rPr>
                <w:sz w:val="22"/>
              </w:rPr>
              <w:t>RSSB</w:t>
            </w:r>
          </w:p>
        </w:tc>
        <w:tc>
          <w:tcPr>
            <w:tcW w:w="7229" w:type="dxa"/>
            <w:tcBorders>
              <w:top w:val="nil"/>
              <w:left w:val="nil"/>
              <w:bottom w:val="single" w:sz="8" w:space="0" w:color="auto"/>
              <w:right w:val="single" w:sz="8" w:space="0" w:color="auto"/>
            </w:tcBorders>
            <w:shd w:val="clear" w:color="auto" w:fill="auto"/>
            <w:hideMark/>
          </w:tcPr>
          <w:p w14:paraId="10588836" w14:textId="77777777" w:rsidR="009F7363" w:rsidRPr="00DC2120" w:rsidRDefault="009F7363" w:rsidP="00543A45">
            <w:pPr>
              <w:pStyle w:val="Paragraph"/>
              <w:spacing w:after="60" w:line="240" w:lineRule="auto"/>
              <w:rPr>
                <w:sz w:val="22"/>
              </w:rPr>
            </w:pPr>
            <w:r w:rsidRPr="00DC2120">
              <w:rPr>
                <w:sz w:val="22"/>
              </w:rPr>
              <w:t>Rail Safety and Standards Board. Organisation whose purpose is to support their members and industry to improve the level of safety in the rail industry, reduce unnecessary costs and improve business performance</w:t>
            </w:r>
          </w:p>
        </w:tc>
      </w:tr>
      <w:tr w:rsidR="009F7363" w:rsidRPr="00DC2120" w14:paraId="3796749E" w14:textId="77777777" w:rsidTr="00543A45">
        <w:trPr>
          <w:trHeight w:val="525"/>
        </w:trPr>
        <w:tc>
          <w:tcPr>
            <w:tcW w:w="1725" w:type="dxa"/>
            <w:tcBorders>
              <w:top w:val="nil"/>
              <w:left w:val="single" w:sz="8" w:space="0" w:color="auto"/>
              <w:bottom w:val="single" w:sz="8" w:space="0" w:color="auto"/>
              <w:right w:val="single" w:sz="8" w:space="0" w:color="auto"/>
            </w:tcBorders>
            <w:shd w:val="clear" w:color="auto" w:fill="auto"/>
            <w:hideMark/>
          </w:tcPr>
          <w:p w14:paraId="33152119" w14:textId="77777777" w:rsidR="009F7363" w:rsidRPr="00DC2120" w:rsidRDefault="009F7363" w:rsidP="00543A45">
            <w:pPr>
              <w:pStyle w:val="Paragraph"/>
              <w:spacing w:after="60" w:line="240" w:lineRule="auto"/>
              <w:rPr>
                <w:sz w:val="22"/>
              </w:rPr>
            </w:pPr>
            <w:r w:rsidRPr="00DC2120">
              <w:rPr>
                <w:sz w:val="22"/>
              </w:rPr>
              <w:t>SaaS</w:t>
            </w:r>
          </w:p>
        </w:tc>
        <w:tc>
          <w:tcPr>
            <w:tcW w:w="7229" w:type="dxa"/>
            <w:tcBorders>
              <w:top w:val="nil"/>
              <w:left w:val="nil"/>
              <w:bottom w:val="single" w:sz="8" w:space="0" w:color="auto"/>
              <w:right w:val="single" w:sz="8" w:space="0" w:color="auto"/>
            </w:tcBorders>
            <w:shd w:val="clear" w:color="auto" w:fill="auto"/>
            <w:hideMark/>
          </w:tcPr>
          <w:p w14:paraId="4CA380F1" w14:textId="77777777" w:rsidR="009F7363" w:rsidRPr="00DC2120" w:rsidRDefault="009F7363" w:rsidP="00543A45">
            <w:pPr>
              <w:pStyle w:val="Paragraph"/>
              <w:spacing w:after="60" w:line="240" w:lineRule="auto"/>
              <w:rPr>
                <w:sz w:val="22"/>
              </w:rPr>
            </w:pPr>
            <w:r w:rsidRPr="00DC2120">
              <w:rPr>
                <w:sz w:val="22"/>
              </w:rPr>
              <w:t>Software as a service; an externally hosted application which requires no thick client software installation for localised processing</w:t>
            </w:r>
          </w:p>
        </w:tc>
      </w:tr>
      <w:tr w:rsidR="009F7363" w:rsidRPr="00DC2120" w14:paraId="16C8190E" w14:textId="77777777" w:rsidTr="00543A45">
        <w:trPr>
          <w:trHeight w:val="270"/>
        </w:trPr>
        <w:tc>
          <w:tcPr>
            <w:tcW w:w="1725" w:type="dxa"/>
            <w:tcBorders>
              <w:top w:val="nil"/>
              <w:left w:val="single" w:sz="8" w:space="0" w:color="auto"/>
              <w:bottom w:val="single" w:sz="8" w:space="0" w:color="auto"/>
              <w:right w:val="single" w:sz="8" w:space="0" w:color="auto"/>
            </w:tcBorders>
            <w:shd w:val="clear" w:color="auto" w:fill="auto"/>
            <w:hideMark/>
          </w:tcPr>
          <w:p w14:paraId="2204ADCA" w14:textId="77777777" w:rsidR="009F7363" w:rsidRPr="00DC2120" w:rsidRDefault="009F7363" w:rsidP="00543A45">
            <w:pPr>
              <w:pStyle w:val="Paragraph"/>
              <w:spacing w:after="60" w:line="240" w:lineRule="auto"/>
              <w:rPr>
                <w:sz w:val="22"/>
              </w:rPr>
            </w:pPr>
            <w:r w:rsidRPr="00DC2120">
              <w:rPr>
                <w:sz w:val="22"/>
              </w:rPr>
              <w:t>UAT</w:t>
            </w:r>
          </w:p>
        </w:tc>
        <w:tc>
          <w:tcPr>
            <w:tcW w:w="7229" w:type="dxa"/>
            <w:tcBorders>
              <w:top w:val="nil"/>
              <w:left w:val="nil"/>
              <w:bottom w:val="single" w:sz="8" w:space="0" w:color="auto"/>
              <w:right w:val="single" w:sz="8" w:space="0" w:color="auto"/>
            </w:tcBorders>
            <w:shd w:val="clear" w:color="auto" w:fill="auto"/>
            <w:hideMark/>
          </w:tcPr>
          <w:p w14:paraId="288BD070" w14:textId="77777777" w:rsidR="009F7363" w:rsidRPr="00DC2120" w:rsidRDefault="009F7363" w:rsidP="00543A45">
            <w:pPr>
              <w:pStyle w:val="Paragraph"/>
              <w:spacing w:after="60" w:line="240" w:lineRule="auto"/>
              <w:rPr>
                <w:sz w:val="22"/>
              </w:rPr>
            </w:pPr>
            <w:r w:rsidRPr="00DC2120">
              <w:rPr>
                <w:sz w:val="22"/>
              </w:rPr>
              <w:t>User acceptance testing</w:t>
            </w:r>
          </w:p>
        </w:tc>
      </w:tr>
      <w:tr w:rsidR="009F7363" w:rsidRPr="00DC2120" w14:paraId="477A2B4C" w14:textId="77777777" w:rsidTr="00543A45">
        <w:trPr>
          <w:trHeight w:val="270"/>
        </w:trPr>
        <w:tc>
          <w:tcPr>
            <w:tcW w:w="1725" w:type="dxa"/>
            <w:tcBorders>
              <w:top w:val="nil"/>
              <w:left w:val="single" w:sz="8" w:space="0" w:color="auto"/>
              <w:bottom w:val="single" w:sz="8" w:space="0" w:color="auto"/>
              <w:right w:val="single" w:sz="8" w:space="0" w:color="auto"/>
            </w:tcBorders>
            <w:shd w:val="clear" w:color="auto" w:fill="auto"/>
            <w:hideMark/>
          </w:tcPr>
          <w:p w14:paraId="1575E2B0" w14:textId="77777777" w:rsidR="009F7363" w:rsidRPr="00DC2120" w:rsidRDefault="009F7363" w:rsidP="00543A45">
            <w:pPr>
              <w:pStyle w:val="Paragraph"/>
              <w:spacing w:after="60" w:line="240" w:lineRule="auto"/>
              <w:rPr>
                <w:sz w:val="22"/>
              </w:rPr>
            </w:pPr>
            <w:r w:rsidRPr="00DC2120">
              <w:rPr>
                <w:sz w:val="22"/>
              </w:rPr>
              <w:t>UI</w:t>
            </w:r>
          </w:p>
        </w:tc>
        <w:tc>
          <w:tcPr>
            <w:tcW w:w="7229" w:type="dxa"/>
            <w:tcBorders>
              <w:top w:val="nil"/>
              <w:left w:val="nil"/>
              <w:bottom w:val="single" w:sz="8" w:space="0" w:color="auto"/>
              <w:right w:val="single" w:sz="8" w:space="0" w:color="auto"/>
            </w:tcBorders>
            <w:shd w:val="clear" w:color="auto" w:fill="auto"/>
            <w:hideMark/>
          </w:tcPr>
          <w:p w14:paraId="6686410B" w14:textId="77777777" w:rsidR="009F7363" w:rsidRPr="00DC2120" w:rsidRDefault="009F7363" w:rsidP="00543A45">
            <w:pPr>
              <w:pStyle w:val="Paragraph"/>
              <w:spacing w:after="60" w:line="240" w:lineRule="auto"/>
              <w:rPr>
                <w:sz w:val="22"/>
              </w:rPr>
            </w:pPr>
            <w:r w:rsidRPr="00DC2120">
              <w:rPr>
                <w:sz w:val="22"/>
              </w:rPr>
              <w:t>User interface</w:t>
            </w:r>
          </w:p>
        </w:tc>
      </w:tr>
      <w:tr w:rsidR="009F7363" w:rsidRPr="00DC2120" w14:paraId="6B0172E9" w14:textId="77777777" w:rsidTr="00543A45">
        <w:trPr>
          <w:trHeight w:val="270"/>
        </w:trPr>
        <w:tc>
          <w:tcPr>
            <w:tcW w:w="1725" w:type="dxa"/>
            <w:tcBorders>
              <w:top w:val="nil"/>
              <w:left w:val="single" w:sz="8" w:space="0" w:color="auto"/>
              <w:bottom w:val="single" w:sz="8" w:space="0" w:color="auto"/>
              <w:right w:val="single" w:sz="8" w:space="0" w:color="auto"/>
            </w:tcBorders>
            <w:shd w:val="clear" w:color="auto" w:fill="auto"/>
            <w:hideMark/>
          </w:tcPr>
          <w:p w14:paraId="34DBD675" w14:textId="77777777" w:rsidR="009F7363" w:rsidRPr="00DC2120" w:rsidRDefault="009F7363" w:rsidP="00543A45">
            <w:pPr>
              <w:pStyle w:val="Paragraph"/>
              <w:spacing w:after="60" w:line="240" w:lineRule="auto"/>
              <w:rPr>
                <w:sz w:val="22"/>
              </w:rPr>
            </w:pPr>
            <w:r w:rsidRPr="00DC2120">
              <w:rPr>
                <w:sz w:val="22"/>
              </w:rPr>
              <w:t>User</w:t>
            </w:r>
          </w:p>
        </w:tc>
        <w:tc>
          <w:tcPr>
            <w:tcW w:w="7229" w:type="dxa"/>
            <w:tcBorders>
              <w:top w:val="nil"/>
              <w:left w:val="nil"/>
              <w:bottom w:val="single" w:sz="8" w:space="0" w:color="auto"/>
              <w:right w:val="single" w:sz="8" w:space="0" w:color="auto"/>
            </w:tcBorders>
            <w:shd w:val="clear" w:color="auto" w:fill="auto"/>
            <w:hideMark/>
          </w:tcPr>
          <w:p w14:paraId="70BF03CB" w14:textId="77777777" w:rsidR="009F7363" w:rsidRPr="00DC2120" w:rsidRDefault="009F7363" w:rsidP="00543A45">
            <w:pPr>
              <w:pStyle w:val="Paragraph"/>
              <w:spacing w:after="60" w:line="240" w:lineRule="auto"/>
              <w:rPr>
                <w:sz w:val="22"/>
              </w:rPr>
            </w:pPr>
            <w:r w:rsidRPr="00DC2120">
              <w:rPr>
                <w:sz w:val="22"/>
              </w:rPr>
              <w:t>Person using the site, who may be a signed-in member or browsing anonymously</w:t>
            </w:r>
          </w:p>
        </w:tc>
      </w:tr>
      <w:tr w:rsidR="004662B1" w:rsidRPr="00DC2120" w14:paraId="58D7AC7B" w14:textId="77777777" w:rsidTr="00543A45">
        <w:trPr>
          <w:trHeight w:val="270"/>
        </w:trPr>
        <w:tc>
          <w:tcPr>
            <w:tcW w:w="1725" w:type="dxa"/>
            <w:tcBorders>
              <w:top w:val="nil"/>
              <w:left w:val="single" w:sz="8" w:space="0" w:color="auto"/>
              <w:bottom w:val="single" w:sz="8" w:space="0" w:color="auto"/>
              <w:right w:val="single" w:sz="8" w:space="0" w:color="auto"/>
            </w:tcBorders>
            <w:shd w:val="clear" w:color="auto" w:fill="auto"/>
          </w:tcPr>
          <w:p w14:paraId="145A3007" w14:textId="5E22E2C0" w:rsidR="004662B1" w:rsidRPr="00DC2120" w:rsidRDefault="004662B1" w:rsidP="00543A45">
            <w:pPr>
              <w:pStyle w:val="Paragraph"/>
              <w:spacing w:after="60" w:line="240" w:lineRule="auto"/>
              <w:rPr>
                <w:sz w:val="22"/>
              </w:rPr>
            </w:pPr>
            <w:r w:rsidRPr="00DC2120">
              <w:rPr>
                <w:sz w:val="22"/>
              </w:rPr>
              <w:t>RSSB member organisation</w:t>
            </w:r>
          </w:p>
        </w:tc>
        <w:tc>
          <w:tcPr>
            <w:tcW w:w="7229" w:type="dxa"/>
            <w:tcBorders>
              <w:top w:val="nil"/>
              <w:left w:val="nil"/>
              <w:bottom w:val="single" w:sz="8" w:space="0" w:color="auto"/>
              <w:right w:val="single" w:sz="8" w:space="0" w:color="auto"/>
            </w:tcBorders>
            <w:shd w:val="clear" w:color="auto" w:fill="auto"/>
          </w:tcPr>
          <w:p w14:paraId="62F129A6" w14:textId="5FA73845" w:rsidR="004662B1" w:rsidRPr="00DC2120" w:rsidRDefault="00ED2FE7" w:rsidP="00543A45">
            <w:pPr>
              <w:pStyle w:val="Paragraph"/>
              <w:spacing w:after="60" w:line="240" w:lineRule="auto"/>
              <w:rPr>
                <w:sz w:val="22"/>
              </w:rPr>
            </w:pPr>
            <w:r w:rsidRPr="00DC2120">
              <w:rPr>
                <w:sz w:val="22"/>
              </w:rPr>
              <w:t>An organisation with membership to RSSB</w:t>
            </w:r>
            <w:r w:rsidR="00130C61" w:rsidRPr="00DC2120">
              <w:rPr>
                <w:sz w:val="22"/>
              </w:rPr>
              <w:t xml:space="preserve"> - </w:t>
            </w:r>
            <w:hyperlink r:id="rId26" w:history="1">
              <w:r w:rsidR="00130C61" w:rsidRPr="00DC2120">
                <w:rPr>
                  <w:rStyle w:val="Hyperlink"/>
                  <w:sz w:val="22"/>
                </w:rPr>
                <w:t>http://www.rssb.co.uk/about-rssb/join-as-a-member/join-rssb-next-steps</w:t>
              </w:r>
            </w:hyperlink>
            <w:r w:rsidR="00130C61" w:rsidRPr="00DC2120">
              <w:rPr>
                <w:sz w:val="22"/>
              </w:rPr>
              <w:t xml:space="preserve"> </w:t>
            </w:r>
          </w:p>
        </w:tc>
      </w:tr>
      <w:tr w:rsidR="009F7363" w:rsidRPr="00DC2120" w14:paraId="1A49E0B8" w14:textId="77777777" w:rsidTr="00543A45">
        <w:trPr>
          <w:trHeight w:val="270"/>
        </w:trPr>
        <w:tc>
          <w:tcPr>
            <w:tcW w:w="1725" w:type="dxa"/>
            <w:tcBorders>
              <w:top w:val="nil"/>
              <w:left w:val="single" w:sz="8" w:space="0" w:color="auto"/>
              <w:bottom w:val="single" w:sz="8" w:space="0" w:color="auto"/>
              <w:right w:val="single" w:sz="8" w:space="0" w:color="auto"/>
            </w:tcBorders>
            <w:shd w:val="clear" w:color="auto" w:fill="auto"/>
            <w:hideMark/>
          </w:tcPr>
          <w:p w14:paraId="31A251B3" w14:textId="77777777" w:rsidR="009F7363" w:rsidRPr="00DC2120" w:rsidRDefault="009F7363" w:rsidP="00543A45">
            <w:pPr>
              <w:pStyle w:val="Paragraph"/>
              <w:spacing w:after="60" w:line="240" w:lineRule="auto"/>
              <w:rPr>
                <w:sz w:val="22"/>
              </w:rPr>
            </w:pPr>
            <w:r w:rsidRPr="00DC2120">
              <w:rPr>
                <w:sz w:val="22"/>
              </w:rPr>
              <w:t>XML</w:t>
            </w:r>
          </w:p>
        </w:tc>
        <w:tc>
          <w:tcPr>
            <w:tcW w:w="7229" w:type="dxa"/>
            <w:tcBorders>
              <w:top w:val="nil"/>
              <w:left w:val="nil"/>
              <w:bottom w:val="single" w:sz="8" w:space="0" w:color="auto"/>
              <w:right w:val="single" w:sz="8" w:space="0" w:color="auto"/>
            </w:tcBorders>
            <w:shd w:val="clear" w:color="auto" w:fill="auto"/>
            <w:hideMark/>
          </w:tcPr>
          <w:p w14:paraId="3B252003" w14:textId="77777777" w:rsidR="009F7363" w:rsidRPr="00DC2120" w:rsidRDefault="009F7363" w:rsidP="00543A45">
            <w:pPr>
              <w:pStyle w:val="Paragraph"/>
              <w:spacing w:after="60" w:line="240" w:lineRule="auto"/>
              <w:rPr>
                <w:sz w:val="22"/>
              </w:rPr>
            </w:pPr>
            <w:r w:rsidRPr="00DC2120">
              <w:rPr>
                <w:sz w:val="22"/>
              </w:rPr>
              <w:t>Extensible Mark-up Language</w:t>
            </w:r>
          </w:p>
        </w:tc>
      </w:tr>
    </w:tbl>
    <w:p w14:paraId="455C1A7F" w14:textId="3E7FC450" w:rsidR="007055B2" w:rsidRPr="00DC2120" w:rsidRDefault="007055B2" w:rsidP="00543A45">
      <w:pPr>
        <w:pStyle w:val="Paragraph"/>
      </w:pPr>
      <w:r w:rsidRPr="00DC2120">
        <w:t xml:space="preserve">For more information regarding railway specific terms, please visit the RSSB jargon buster at </w:t>
      </w:r>
      <w:hyperlink r:id="rId27" w:history="1">
        <w:r w:rsidRPr="00DC2120">
          <w:rPr>
            <w:rStyle w:val="Hyperlink"/>
          </w:rPr>
          <w:t>www.rssb.co.uk</w:t>
        </w:r>
      </w:hyperlink>
      <w:r w:rsidRPr="00DC2120">
        <w:t xml:space="preserve"> .</w:t>
      </w:r>
      <w:r w:rsidR="009A3312" w:rsidRPr="00DC2120">
        <w:br/>
      </w:r>
    </w:p>
    <w:p w14:paraId="1D8A66DC" w14:textId="77777777" w:rsidR="0024490E" w:rsidRPr="00DC2120" w:rsidRDefault="0024490E" w:rsidP="00543A45">
      <w:pPr>
        <w:pStyle w:val="Heading1"/>
      </w:pPr>
      <w:bookmarkStart w:id="458" w:name="_Toc448915115"/>
      <w:bookmarkStart w:id="459" w:name="_Toc448915678"/>
      <w:bookmarkStart w:id="460" w:name="_Toc448916198"/>
      <w:bookmarkStart w:id="461" w:name="_Toc448916711"/>
      <w:bookmarkStart w:id="462" w:name="_Toc448917212"/>
      <w:bookmarkStart w:id="463" w:name="_Toc448915116"/>
      <w:bookmarkStart w:id="464" w:name="_Toc448915679"/>
      <w:bookmarkStart w:id="465" w:name="_Toc448916199"/>
      <w:bookmarkStart w:id="466" w:name="_Toc448916712"/>
      <w:bookmarkStart w:id="467" w:name="_Toc448917213"/>
      <w:bookmarkStart w:id="468" w:name="_Toc448915121"/>
      <w:bookmarkStart w:id="469" w:name="_Toc448915684"/>
      <w:bookmarkStart w:id="470" w:name="_Toc448916204"/>
      <w:bookmarkStart w:id="471" w:name="_Toc448916717"/>
      <w:bookmarkStart w:id="472" w:name="_Toc448917218"/>
      <w:bookmarkStart w:id="473" w:name="_Toc448915133"/>
      <w:bookmarkStart w:id="474" w:name="_Toc448915696"/>
      <w:bookmarkStart w:id="475" w:name="_Toc448916216"/>
      <w:bookmarkStart w:id="476" w:name="_Toc448916729"/>
      <w:bookmarkStart w:id="477" w:name="_Toc448917230"/>
      <w:bookmarkStart w:id="478" w:name="_Responsive"/>
      <w:bookmarkStart w:id="479" w:name="_Toc448915424"/>
      <w:bookmarkStart w:id="480" w:name="_Toc448915987"/>
      <w:bookmarkStart w:id="481" w:name="_Toc448916507"/>
      <w:bookmarkStart w:id="482" w:name="_Toc448917020"/>
      <w:bookmarkStart w:id="483" w:name="_Toc448917521"/>
      <w:bookmarkStart w:id="484" w:name="_Toc448915429"/>
      <w:bookmarkStart w:id="485" w:name="_Toc448915992"/>
      <w:bookmarkStart w:id="486" w:name="_Toc448916512"/>
      <w:bookmarkStart w:id="487" w:name="_Toc448917025"/>
      <w:bookmarkStart w:id="488" w:name="_Toc448917526"/>
      <w:bookmarkStart w:id="489" w:name="_Toc448915434"/>
      <w:bookmarkStart w:id="490" w:name="_Toc448915997"/>
      <w:bookmarkStart w:id="491" w:name="_Toc448916517"/>
      <w:bookmarkStart w:id="492" w:name="_Toc448917030"/>
      <w:bookmarkStart w:id="493" w:name="_Toc448917531"/>
      <w:bookmarkStart w:id="494" w:name="_Toc448917532"/>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r w:rsidRPr="00DC2120">
        <w:t>Budget and Timescale</w:t>
      </w:r>
      <w:bookmarkEnd w:id="494"/>
    </w:p>
    <w:p w14:paraId="41F130A1" w14:textId="00098971" w:rsidR="001C5BA4" w:rsidRPr="00DC2120" w:rsidRDefault="00553466" w:rsidP="00543A45">
      <w:pPr>
        <w:pStyle w:val="Paragraph"/>
        <w:rPr>
          <w:szCs w:val="24"/>
        </w:rPr>
      </w:pPr>
      <w:r w:rsidRPr="00DC2120">
        <w:rPr>
          <w:szCs w:val="24"/>
        </w:rPr>
        <w:t xml:space="preserve">Full solution ready by </w:t>
      </w:r>
      <w:r w:rsidR="001C5BA4" w:rsidRPr="00DC2120">
        <w:rPr>
          <w:szCs w:val="24"/>
        </w:rPr>
        <w:t xml:space="preserve">March </w:t>
      </w:r>
      <w:r w:rsidRPr="00DC2120">
        <w:rPr>
          <w:szCs w:val="24"/>
        </w:rPr>
        <w:t>201</w:t>
      </w:r>
      <w:r w:rsidR="001C5BA4" w:rsidRPr="00DC2120">
        <w:rPr>
          <w:szCs w:val="24"/>
        </w:rPr>
        <w:t>7</w:t>
      </w:r>
    </w:p>
    <w:p w14:paraId="6F7B74C6" w14:textId="1728C76D" w:rsidR="00470019" w:rsidRPr="006640A4" w:rsidRDefault="00553466" w:rsidP="00543A45">
      <w:pPr>
        <w:pStyle w:val="Paragraph"/>
        <w:rPr>
          <w:szCs w:val="24"/>
        </w:rPr>
      </w:pPr>
      <w:r w:rsidRPr="006640A4">
        <w:rPr>
          <w:szCs w:val="24"/>
        </w:rPr>
        <w:t xml:space="preserve">Final testing to start in </w:t>
      </w:r>
      <w:r w:rsidR="00820625" w:rsidRPr="006640A4">
        <w:rPr>
          <w:szCs w:val="24"/>
        </w:rPr>
        <w:t xml:space="preserve">February </w:t>
      </w:r>
      <w:r w:rsidRPr="006640A4">
        <w:rPr>
          <w:szCs w:val="24"/>
        </w:rPr>
        <w:t xml:space="preserve">2016, with sign-off implementation in March 2017 </w:t>
      </w:r>
    </w:p>
    <w:p w14:paraId="77929CA2" w14:textId="77777777" w:rsidR="006640A4" w:rsidRPr="006640A4" w:rsidRDefault="006640A4" w:rsidP="006640A4">
      <w:pPr>
        <w:spacing w:after="0" w:line="240" w:lineRule="auto"/>
        <w:rPr>
          <w:rFonts w:ascii="Calibri" w:eastAsia="Calibri" w:hAnsi="Calibri" w:cs="Times New Roman"/>
          <w:b/>
          <w:iCs/>
          <w:sz w:val="24"/>
          <w:szCs w:val="24"/>
          <w:u w:val="single"/>
        </w:rPr>
      </w:pPr>
      <w:r w:rsidRPr="006640A4">
        <w:rPr>
          <w:rFonts w:ascii="Calibri" w:eastAsia="Calibri" w:hAnsi="Calibri" w:cs="Times New Roman"/>
          <w:b/>
          <w:iCs/>
          <w:sz w:val="24"/>
          <w:szCs w:val="24"/>
          <w:u w:val="single"/>
        </w:rPr>
        <w:t xml:space="preserve">This tender has an agreed budget of £200,000, this is the maximum available at this time. </w:t>
      </w:r>
    </w:p>
    <w:p w14:paraId="4E8FD8AE" w14:textId="77777777" w:rsidR="006640A4" w:rsidRPr="006640A4" w:rsidRDefault="006640A4" w:rsidP="006640A4">
      <w:pPr>
        <w:spacing w:after="0" w:line="240" w:lineRule="auto"/>
        <w:ind w:left="720"/>
        <w:rPr>
          <w:rFonts w:ascii="Calibri" w:eastAsia="Calibri" w:hAnsi="Calibri" w:cs="Times New Roman"/>
          <w:b/>
          <w:iCs/>
          <w:sz w:val="24"/>
          <w:szCs w:val="24"/>
          <w:u w:val="single"/>
        </w:rPr>
      </w:pPr>
    </w:p>
    <w:p w14:paraId="7F785F5A" w14:textId="4E19D18E" w:rsidR="006640A4" w:rsidRPr="006640A4" w:rsidRDefault="006640A4" w:rsidP="006640A4">
      <w:pPr>
        <w:spacing w:after="0" w:line="240" w:lineRule="auto"/>
        <w:rPr>
          <w:rFonts w:ascii="Calibri" w:eastAsia="Calibri" w:hAnsi="Calibri" w:cs="Times New Roman"/>
          <w:b/>
          <w:iCs/>
          <w:sz w:val="24"/>
          <w:szCs w:val="24"/>
          <w:u w:val="single"/>
        </w:rPr>
      </w:pPr>
      <w:r w:rsidRPr="006640A4">
        <w:rPr>
          <w:rFonts w:ascii="Calibri" w:eastAsia="Calibri" w:hAnsi="Calibri" w:cs="Times New Roman"/>
          <w:b/>
          <w:iCs/>
          <w:sz w:val="24"/>
          <w:szCs w:val="24"/>
          <w:u w:val="single"/>
        </w:rPr>
        <w:t>There is a potential unsecured budget of</w:t>
      </w:r>
      <w:r>
        <w:rPr>
          <w:rFonts w:ascii="Calibri" w:eastAsia="Calibri" w:hAnsi="Calibri" w:cs="Times New Roman"/>
          <w:b/>
          <w:iCs/>
          <w:sz w:val="24"/>
          <w:szCs w:val="24"/>
          <w:u w:val="single"/>
        </w:rPr>
        <w:t xml:space="preserve"> an additional</w:t>
      </w:r>
      <w:r w:rsidRPr="006640A4">
        <w:rPr>
          <w:rFonts w:ascii="Calibri" w:eastAsia="Calibri" w:hAnsi="Calibri" w:cs="Times New Roman"/>
          <w:b/>
          <w:iCs/>
          <w:sz w:val="24"/>
          <w:szCs w:val="24"/>
          <w:u w:val="single"/>
        </w:rPr>
        <w:t xml:space="preserve"> £50,000 (</w:t>
      </w:r>
      <w:r w:rsidRPr="006640A4">
        <w:rPr>
          <w:rFonts w:ascii="Calibri" w:eastAsia="Calibri" w:hAnsi="Calibri" w:cs="Times New Roman"/>
          <w:b/>
          <w:iCs/>
          <w:sz w:val="24"/>
          <w:szCs w:val="24"/>
          <w:highlight w:val="red"/>
          <w:u w:val="single"/>
        </w:rPr>
        <w:t>do not consider this as part of your price submission</w:t>
      </w:r>
      <w:r w:rsidRPr="006640A4">
        <w:rPr>
          <w:rFonts w:ascii="Calibri" w:eastAsia="Calibri" w:hAnsi="Calibri" w:cs="Times New Roman"/>
          <w:b/>
          <w:iCs/>
          <w:sz w:val="24"/>
          <w:szCs w:val="24"/>
          <w:u w:val="single"/>
        </w:rPr>
        <w:t>).</w:t>
      </w:r>
      <w:bookmarkStart w:id="495" w:name="_GoBack"/>
      <w:bookmarkEnd w:id="495"/>
    </w:p>
    <w:p w14:paraId="5BFA76F5" w14:textId="77777777" w:rsidR="00470019" w:rsidRPr="006640A4" w:rsidRDefault="00470019" w:rsidP="00D33115">
      <w:pPr>
        <w:pStyle w:val="Body"/>
        <w:rPr>
          <w:sz w:val="24"/>
          <w:szCs w:val="24"/>
        </w:rPr>
      </w:pPr>
    </w:p>
    <w:p w14:paraId="4B5F3D9B" w14:textId="60999C68" w:rsidR="0035234F" w:rsidRPr="00DC2120" w:rsidRDefault="00470019" w:rsidP="00543A45">
      <w:pPr>
        <w:pStyle w:val="Appendix"/>
      </w:pPr>
      <w:bookmarkStart w:id="496" w:name="_Toc448917533"/>
      <w:r w:rsidRPr="00DC2120">
        <w:rPr>
          <w:noProof/>
        </w:rPr>
        <w:lastRenderedPageBreak/>
        <w:drawing>
          <wp:anchor distT="0" distB="0" distL="114300" distR="114300" simplePos="0" relativeHeight="251664384" behindDoc="0" locked="0" layoutInCell="1" allowOverlap="1" wp14:anchorId="55900718" wp14:editId="63EBA45D">
            <wp:simplePos x="0" y="0"/>
            <wp:positionH relativeFrom="margin">
              <wp:align>left</wp:align>
            </wp:positionH>
            <wp:positionV relativeFrom="paragraph">
              <wp:posOffset>723900</wp:posOffset>
            </wp:positionV>
            <wp:extent cx="4352925" cy="6115050"/>
            <wp:effectExtent l="0" t="0" r="952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352925" cy="6115050"/>
                    </a:xfrm>
                    <a:prstGeom prst="rect">
                      <a:avLst/>
                    </a:prstGeom>
                  </pic:spPr>
                </pic:pic>
              </a:graphicData>
            </a:graphic>
          </wp:anchor>
        </w:drawing>
      </w:r>
      <w:r w:rsidRPr="00DC2120">
        <w:t xml:space="preserve">Appendix A – PDF </w:t>
      </w:r>
      <w:r w:rsidR="000F5D0B" w:rsidRPr="00DC2120">
        <w:t xml:space="preserve">handbook </w:t>
      </w:r>
      <w:r w:rsidRPr="00DC2120">
        <w:t>layout example</w:t>
      </w:r>
      <w:r w:rsidR="0035234F" w:rsidRPr="00DC2120">
        <w:t xml:space="preserve"> (A6)</w:t>
      </w:r>
      <w:bookmarkEnd w:id="496"/>
    </w:p>
    <w:p w14:paraId="7DE2610B" w14:textId="77777777" w:rsidR="00470019" w:rsidRPr="00DC2120" w:rsidRDefault="00470019" w:rsidP="00543A45">
      <w:pPr>
        <w:pStyle w:val="Appendix"/>
      </w:pPr>
    </w:p>
    <w:p w14:paraId="08DC8F25" w14:textId="2C75607E" w:rsidR="00470019" w:rsidRPr="00DC2120" w:rsidRDefault="00470019" w:rsidP="00470019">
      <w:pPr>
        <w:pStyle w:val="Paragraph"/>
      </w:pPr>
      <w:r w:rsidRPr="00DC2120">
        <w:br w:type="page"/>
      </w:r>
    </w:p>
    <w:p w14:paraId="182328EE" w14:textId="2976077F" w:rsidR="00470019" w:rsidRPr="00DC2120" w:rsidRDefault="00470019" w:rsidP="00543A45">
      <w:pPr>
        <w:pStyle w:val="Paragraph"/>
      </w:pPr>
      <w:r w:rsidRPr="00DC2120">
        <w:rPr>
          <w:noProof/>
        </w:rPr>
        <w:lastRenderedPageBreak/>
        <w:drawing>
          <wp:anchor distT="0" distB="0" distL="114300" distR="114300" simplePos="0" relativeHeight="251665408" behindDoc="0" locked="0" layoutInCell="1" allowOverlap="1" wp14:anchorId="23F334A1" wp14:editId="6582534F">
            <wp:simplePos x="0" y="0"/>
            <wp:positionH relativeFrom="margin">
              <wp:align>left</wp:align>
            </wp:positionH>
            <wp:positionV relativeFrom="paragraph">
              <wp:posOffset>320675</wp:posOffset>
            </wp:positionV>
            <wp:extent cx="4352925" cy="6096000"/>
            <wp:effectExtent l="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352925" cy="6096000"/>
                    </a:xfrm>
                    <a:prstGeom prst="rect">
                      <a:avLst/>
                    </a:prstGeom>
                  </pic:spPr>
                </pic:pic>
              </a:graphicData>
            </a:graphic>
          </wp:anchor>
        </w:drawing>
      </w:r>
    </w:p>
    <w:p w14:paraId="2E03959F" w14:textId="57245FA4" w:rsidR="00B54AA9" w:rsidRPr="00DC2120" w:rsidRDefault="00B54AA9" w:rsidP="00543A45">
      <w:pPr>
        <w:pStyle w:val="Paragraph"/>
      </w:pPr>
    </w:p>
    <w:p w14:paraId="53C2E34D" w14:textId="4C16B3DB" w:rsidR="00470019" w:rsidRPr="00DC2120" w:rsidRDefault="00470019" w:rsidP="00470019">
      <w:pPr>
        <w:pStyle w:val="Paragraph"/>
      </w:pPr>
      <w:r w:rsidRPr="00DC2120">
        <w:br w:type="page"/>
      </w:r>
    </w:p>
    <w:p w14:paraId="1DFEAD61" w14:textId="57C37CA0" w:rsidR="00470019" w:rsidRPr="00DC2120" w:rsidRDefault="00470019" w:rsidP="00543A45">
      <w:pPr>
        <w:pStyle w:val="Paragraph"/>
      </w:pPr>
      <w:r w:rsidRPr="00DC2120">
        <w:rPr>
          <w:noProof/>
        </w:rPr>
        <w:lastRenderedPageBreak/>
        <w:drawing>
          <wp:anchor distT="0" distB="0" distL="114300" distR="114300" simplePos="0" relativeHeight="251666432" behindDoc="0" locked="0" layoutInCell="1" allowOverlap="1" wp14:anchorId="5FC27C0E" wp14:editId="1A7B0DB7">
            <wp:simplePos x="0" y="0"/>
            <wp:positionH relativeFrom="column">
              <wp:posOffset>0</wp:posOffset>
            </wp:positionH>
            <wp:positionV relativeFrom="paragraph">
              <wp:posOffset>0</wp:posOffset>
            </wp:positionV>
            <wp:extent cx="4352925" cy="6124575"/>
            <wp:effectExtent l="0" t="0" r="9525"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352925" cy="6124575"/>
                    </a:xfrm>
                    <a:prstGeom prst="rect">
                      <a:avLst/>
                    </a:prstGeom>
                  </pic:spPr>
                </pic:pic>
              </a:graphicData>
            </a:graphic>
          </wp:anchor>
        </w:drawing>
      </w:r>
    </w:p>
    <w:p w14:paraId="4E4E2D64" w14:textId="76CCF4D6" w:rsidR="00470019" w:rsidRPr="00DC2120" w:rsidRDefault="00470019" w:rsidP="00470019">
      <w:pPr>
        <w:pStyle w:val="Paragraph"/>
      </w:pPr>
      <w:r w:rsidRPr="00DC2120">
        <w:br w:type="page"/>
      </w:r>
    </w:p>
    <w:p w14:paraId="2FD9AD2E" w14:textId="3A46B532" w:rsidR="00470019" w:rsidRPr="00DC2120" w:rsidRDefault="00470019" w:rsidP="00543A45">
      <w:pPr>
        <w:pStyle w:val="Paragraph"/>
      </w:pPr>
      <w:r w:rsidRPr="00DC2120">
        <w:rPr>
          <w:noProof/>
        </w:rPr>
        <w:lastRenderedPageBreak/>
        <w:drawing>
          <wp:anchor distT="0" distB="0" distL="114300" distR="114300" simplePos="0" relativeHeight="251667456" behindDoc="0" locked="0" layoutInCell="1" allowOverlap="1" wp14:anchorId="45C78D6C" wp14:editId="7B5C42AF">
            <wp:simplePos x="0" y="0"/>
            <wp:positionH relativeFrom="column">
              <wp:posOffset>0</wp:posOffset>
            </wp:positionH>
            <wp:positionV relativeFrom="paragraph">
              <wp:posOffset>0</wp:posOffset>
            </wp:positionV>
            <wp:extent cx="4324350" cy="6105525"/>
            <wp:effectExtent l="0" t="0" r="0"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324350" cy="6105525"/>
                    </a:xfrm>
                    <a:prstGeom prst="rect">
                      <a:avLst/>
                    </a:prstGeom>
                  </pic:spPr>
                </pic:pic>
              </a:graphicData>
            </a:graphic>
          </wp:anchor>
        </w:drawing>
      </w:r>
    </w:p>
    <w:p w14:paraId="7DC9F56D" w14:textId="7D4C7314" w:rsidR="00470019" w:rsidRPr="00DC2120" w:rsidRDefault="00470019" w:rsidP="00470019">
      <w:pPr>
        <w:pStyle w:val="Paragraph"/>
      </w:pPr>
      <w:r w:rsidRPr="00DC2120">
        <w:br w:type="page"/>
      </w:r>
    </w:p>
    <w:p w14:paraId="78E7B9E0" w14:textId="03BD6300" w:rsidR="00470019" w:rsidRPr="00DC2120" w:rsidRDefault="00470019" w:rsidP="00543A45">
      <w:pPr>
        <w:pStyle w:val="Paragraph"/>
      </w:pPr>
      <w:r w:rsidRPr="00DC2120">
        <w:rPr>
          <w:noProof/>
        </w:rPr>
        <w:lastRenderedPageBreak/>
        <w:drawing>
          <wp:anchor distT="0" distB="0" distL="114300" distR="114300" simplePos="0" relativeHeight="251668480" behindDoc="0" locked="0" layoutInCell="1" allowOverlap="1" wp14:anchorId="0C0FC7D9" wp14:editId="32A67316">
            <wp:simplePos x="0" y="0"/>
            <wp:positionH relativeFrom="column">
              <wp:posOffset>0</wp:posOffset>
            </wp:positionH>
            <wp:positionV relativeFrom="paragraph">
              <wp:posOffset>0</wp:posOffset>
            </wp:positionV>
            <wp:extent cx="4352925" cy="6124575"/>
            <wp:effectExtent l="0" t="0" r="9525"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352925" cy="6124575"/>
                    </a:xfrm>
                    <a:prstGeom prst="rect">
                      <a:avLst/>
                    </a:prstGeom>
                  </pic:spPr>
                </pic:pic>
              </a:graphicData>
            </a:graphic>
          </wp:anchor>
        </w:drawing>
      </w:r>
    </w:p>
    <w:p w14:paraId="07387C0D" w14:textId="24FE6664" w:rsidR="00470019" w:rsidRPr="00DC2120" w:rsidRDefault="00470019" w:rsidP="00470019">
      <w:pPr>
        <w:pStyle w:val="Paragraph"/>
      </w:pPr>
      <w:r w:rsidRPr="00DC2120">
        <w:br w:type="page"/>
      </w:r>
    </w:p>
    <w:p w14:paraId="4EAAC3B9" w14:textId="77777777" w:rsidR="00470019" w:rsidRPr="00DC2120" w:rsidRDefault="00470019" w:rsidP="00543A45">
      <w:pPr>
        <w:pStyle w:val="Paragraph"/>
      </w:pPr>
    </w:p>
    <w:p w14:paraId="360C8372" w14:textId="56F8C951" w:rsidR="0035234F" w:rsidRPr="00DC2120" w:rsidRDefault="0035234F" w:rsidP="00470019">
      <w:pPr>
        <w:pStyle w:val="Paragraph"/>
      </w:pPr>
      <w:r w:rsidRPr="00DC2120">
        <w:rPr>
          <w:noProof/>
        </w:rPr>
        <w:drawing>
          <wp:anchor distT="0" distB="0" distL="114300" distR="114300" simplePos="0" relativeHeight="251669504" behindDoc="0" locked="0" layoutInCell="1" allowOverlap="1" wp14:anchorId="1B0F4A33" wp14:editId="666BE878">
            <wp:simplePos x="0" y="0"/>
            <wp:positionH relativeFrom="margin">
              <wp:posOffset>-9525</wp:posOffset>
            </wp:positionH>
            <wp:positionV relativeFrom="paragraph">
              <wp:posOffset>462280</wp:posOffset>
            </wp:positionV>
            <wp:extent cx="4362450" cy="59055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362450" cy="5905500"/>
                    </a:xfrm>
                    <a:prstGeom prst="rect">
                      <a:avLst/>
                    </a:prstGeom>
                  </pic:spPr>
                </pic:pic>
              </a:graphicData>
            </a:graphic>
          </wp:anchor>
        </w:drawing>
      </w:r>
      <w:r w:rsidRPr="00DC2120">
        <w:br w:type="page"/>
      </w:r>
    </w:p>
    <w:p w14:paraId="3699E0FE" w14:textId="26885384" w:rsidR="00470019" w:rsidRPr="00DC2120" w:rsidRDefault="00470019" w:rsidP="00543A45">
      <w:pPr>
        <w:pStyle w:val="Paragraph"/>
      </w:pPr>
    </w:p>
    <w:p w14:paraId="5BCD17DF" w14:textId="5EA0AE49" w:rsidR="0035234F" w:rsidRPr="00DC2120" w:rsidRDefault="0035234F" w:rsidP="00470019">
      <w:pPr>
        <w:pStyle w:val="Paragraph"/>
      </w:pPr>
      <w:r w:rsidRPr="00DC2120">
        <w:rPr>
          <w:noProof/>
        </w:rPr>
        <w:drawing>
          <wp:anchor distT="0" distB="0" distL="114300" distR="114300" simplePos="0" relativeHeight="251670528" behindDoc="0" locked="0" layoutInCell="1" allowOverlap="1" wp14:anchorId="08C0D0F3" wp14:editId="44FB1AEF">
            <wp:simplePos x="0" y="0"/>
            <wp:positionH relativeFrom="margin">
              <wp:posOffset>-9525</wp:posOffset>
            </wp:positionH>
            <wp:positionV relativeFrom="paragraph">
              <wp:posOffset>490855</wp:posOffset>
            </wp:positionV>
            <wp:extent cx="4362450" cy="61341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362450" cy="6134100"/>
                    </a:xfrm>
                    <a:prstGeom prst="rect">
                      <a:avLst/>
                    </a:prstGeom>
                  </pic:spPr>
                </pic:pic>
              </a:graphicData>
            </a:graphic>
          </wp:anchor>
        </w:drawing>
      </w:r>
      <w:r w:rsidRPr="00DC2120">
        <w:br w:type="page"/>
      </w:r>
    </w:p>
    <w:p w14:paraId="620D669D" w14:textId="62940973" w:rsidR="0035234F" w:rsidRPr="00DC2120" w:rsidRDefault="0035234F" w:rsidP="00543A45">
      <w:pPr>
        <w:pStyle w:val="Appendix"/>
      </w:pPr>
      <w:bookmarkStart w:id="497" w:name="_Toc448917534"/>
      <w:r w:rsidRPr="00DC2120">
        <w:rPr>
          <w:noProof/>
        </w:rPr>
        <w:lastRenderedPageBreak/>
        <w:drawing>
          <wp:anchor distT="0" distB="0" distL="114300" distR="114300" simplePos="0" relativeHeight="251671552" behindDoc="0" locked="0" layoutInCell="1" allowOverlap="1" wp14:anchorId="7C982D5E" wp14:editId="6F2B8708">
            <wp:simplePos x="0" y="0"/>
            <wp:positionH relativeFrom="margin">
              <wp:align>right</wp:align>
            </wp:positionH>
            <wp:positionV relativeFrom="paragraph">
              <wp:posOffset>428625</wp:posOffset>
            </wp:positionV>
            <wp:extent cx="5731510" cy="7994015"/>
            <wp:effectExtent l="0" t="0" r="2540" b="698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731510" cy="7994015"/>
                    </a:xfrm>
                    <a:prstGeom prst="rect">
                      <a:avLst/>
                    </a:prstGeom>
                  </pic:spPr>
                </pic:pic>
              </a:graphicData>
            </a:graphic>
          </wp:anchor>
        </w:drawing>
      </w:r>
      <w:r w:rsidRPr="00DC2120">
        <w:t xml:space="preserve">Appendix B – PDF </w:t>
      </w:r>
      <w:r w:rsidR="000F5D0B" w:rsidRPr="00DC2120">
        <w:t xml:space="preserve">module layout example </w:t>
      </w:r>
      <w:r w:rsidRPr="00DC2120">
        <w:t>(A5)</w:t>
      </w:r>
      <w:bookmarkEnd w:id="497"/>
      <w:r w:rsidRPr="00DC2120">
        <w:t xml:space="preserve"> </w:t>
      </w:r>
    </w:p>
    <w:p w14:paraId="54C22753" w14:textId="379EBB80" w:rsidR="0035234F" w:rsidRPr="00DC2120" w:rsidRDefault="0035234F" w:rsidP="00543A45">
      <w:pPr>
        <w:pStyle w:val="Paragraph"/>
      </w:pPr>
    </w:p>
    <w:p w14:paraId="73ACC973" w14:textId="4D2968F6" w:rsidR="0035234F" w:rsidRPr="00DC2120" w:rsidRDefault="0035234F" w:rsidP="00543A45">
      <w:pPr>
        <w:pStyle w:val="Paragraph"/>
      </w:pPr>
      <w:r w:rsidRPr="00DC2120">
        <w:rPr>
          <w:noProof/>
        </w:rPr>
        <w:lastRenderedPageBreak/>
        <w:drawing>
          <wp:anchor distT="0" distB="0" distL="114300" distR="114300" simplePos="0" relativeHeight="251672576" behindDoc="0" locked="0" layoutInCell="1" allowOverlap="1" wp14:anchorId="4D1B2809" wp14:editId="1B6A3931">
            <wp:simplePos x="0" y="0"/>
            <wp:positionH relativeFrom="column">
              <wp:posOffset>0</wp:posOffset>
            </wp:positionH>
            <wp:positionV relativeFrom="paragraph">
              <wp:posOffset>0</wp:posOffset>
            </wp:positionV>
            <wp:extent cx="5731510" cy="7964170"/>
            <wp:effectExtent l="0" t="0" r="254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731510" cy="7964170"/>
                    </a:xfrm>
                    <a:prstGeom prst="rect">
                      <a:avLst/>
                    </a:prstGeom>
                  </pic:spPr>
                </pic:pic>
              </a:graphicData>
            </a:graphic>
          </wp:anchor>
        </w:drawing>
      </w:r>
    </w:p>
    <w:p w14:paraId="73E8436D" w14:textId="64047AE5" w:rsidR="0035234F" w:rsidRPr="00DC2120" w:rsidRDefault="0035234F" w:rsidP="00470019">
      <w:pPr>
        <w:pStyle w:val="Paragraph"/>
      </w:pPr>
      <w:r w:rsidRPr="00DC2120">
        <w:br w:type="page"/>
      </w:r>
    </w:p>
    <w:p w14:paraId="1AEB9037" w14:textId="6E7B9B49" w:rsidR="0035234F" w:rsidRPr="00DC2120" w:rsidRDefault="0035234F" w:rsidP="00543A45">
      <w:pPr>
        <w:pStyle w:val="Paragraph"/>
      </w:pPr>
      <w:r w:rsidRPr="00DC2120">
        <w:rPr>
          <w:noProof/>
        </w:rPr>
        <w:lastRenderedPageBreak/>
        <w:drawing>
          <wp:anchor distT="0" distB="0" distL="114300" distR="114300" simplePos="0" relativeHeight="251673600" behindDoc="0" locked="0" layoutInCell="1" allowOverlap="1" wp14:anchorId="1007F9C6" wp14:editId="1EBBAC45">
            <wp:simplePos x="0" y="0"/>
            <wp:positionH relativeFrom="column">
              <wp:posOffset>0</wp:posOffset>
            </wp:positionH>
            <wp:positionV relativeFrom="paragraph">
              <wp:posOffset>0</wp:posOffset>
            </wp:positionV>
            <wp:extent cx="4619625" cy="6496050"/>
            <wp:effectExtent l="0" t="0" r="952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619625" cy="6496050"/>
                    </a:xfrm>
                    <a:prstGeom prst="rect">
                      <a:avLst/>
                    </a:prstGeom>
                  </pic:spPr>
                </pic:pic>
              </a:graphicData>
            </a:graphic>
          </wp:anchor>
        </w:drawing>
      </w:r>
    </w:p>
    <w:p w14:paraId="5A084C78" w14:textId="4F6485A1" w:rsidR="0035234F" w:rsidRPr="00DC2120" w:rsidRDefault="0035234F" w:rsidP="00470019">
      <w:pPr>
        <w:pStyle w:val="Paragraph"/>
      </w:pPr>
      <w:r w:rsidRPr="00DC2120">
        <w:br w:type="page"/>
      </w:r>
    </w:p>
    <w:p w14:paraId="5E675E82" w14:textId="2DA9D07F" w:rsidR="0035234F" w:rsidRPr="00DC2120" w:rsidRDefault="0035234F" w:rsidP="00543A45">
      <w:pPr>
        <w:pStyle w:val="Paragraph"/>
      </w:pPr>
      <w:r w:rsidRPr="00DC2120">
        <w:rPr>
          <w:noProof/>
        </w:rPr>
        <w:lastRenderedPageBreak/>
        <w:drawing>
          <wp:anchor distT="0" distB="0" distL="114300" distR="114300" simplePos="0" relativeHeight="251674624" behindDoc="0" locked="0" layoutInCell="1" allowOverlap="1" wp14:anchorId="104403B7" wp14:editId="0D328761">
            <wp:simplePos x="0" y="0"/>
            <wp:positionH relativeFrom="column">
              <wp:posOffset>0</wp:posOffset>
            </wp:positionH>
            <wp:positionV relativeFrom="paragraph">
              <wp:posOffset>0</wp:posOffset>
            </wp:positionV>
            <wp:extent cx="4619625" cy="6553200"/>
            <wp:effectExtent l="0" t="0" r="952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619625" cy="6553200"/>
                    </a:xfrm>
                    <a:prstGeom prst="rect">
                      <a:avLst/>
                    </a:prstGeom>
                  </pic:spPr>
                </pic:pic>
              </a:graphicData>
            </a:graphic>
          </wp:anchor>
        </w:drawing>
      </w:r>
    </w:p>
    <w:p w14:paraId="20CC9C0C" w14:textId="6277DBBC" w:rsidR="0035234F" w:rsidRPr="00DC2120" w:rsidRDefault="0035234F" w:rsidP="00470019">
      <w:pPr>
        <w:pStyle w:val="Paragraph"/>
      </w:pPr>
      <w:r w:rsidRPr="00DC2120">
        <w:br w:type="page"/>
      </w:r>
    </w:p>
    <w:p w14:paraId="2B35B834" w14:textId="709230D1" w:rsidR="0035234F" w:rsidRPr="00DC2120" w:rsidRDefault="0035234F" w:rsidP="00543A45">
      <w:pPr>
        <w:pStyle w:val="Paragraph"/>
      </w:pPr>
      <w:r w:rsidRPr="00DC2120">
        <w:rPr>
          <w:noProof/>
        </w:rPr>
        <w:lastRenderedPageBreak/>
        <w:drawing>
          <wp:anchor distT="0" distB="0" distL="114300" distR="114300" simplePos="0" relativeHeight="251675648" behindDoc="0" locked="0" layoutInCell="1" allowOverlap="1" wp14:anchorId="486232A2" wp14:editId="5709E16B">
            <wp:simplePos x="0" y="0"/>
            <wp:positionH relativeFrom="column">
              <wp:posOffset>0</wp:posOffset>
            </wp:positionH>
            <wp:positionV relativeFrom="paragraph">
              <wp:posOffset>0</wp:posOffset>
            </wp:positionV>
            <wp:extent cx="4619625" cy="6524625"/>
            <wp:effectExtent l="0" t="0" r="9525" b="952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619625" cy="6524625"/>
                    </a:xfrm>
                    <a:prstGeom prst="rect">
                      <a:avLst/>
                    </a:prstGeom>
                  </pic:spPr>
                </pic:pic>
              </a:graphicData>
            </a:graphic>
          </wp:anchor>
        </w:drawing>
      </w:r>
    </w:p>
    <w:p w14:paraId="668058B9" w14:textId="0C03A6D1" w:rsidR="0035234F" w:rsidRPr="00DC2120" w:rsidRDefault="0035234F" w:rsidP="00470019">
      <w:pPr>
        <w:pStyle w:val="Paragraph"/>
      </w:pPr>
      <w:r w:rsidRPr="00DC2120">
        <w:br w:type="page"/>
      </w:r>
    </w:p>
    <w:p w14:paraId="032361B8" w14:textId="77777777" w:rsidR="0035234F" w:rsidRPr="00DC2120" w:rsidRDefault="0035234F" w:rsidP="00543A45">
      <w:pPr>
        <w:pStyle w:val="Paragraph"/>
      </w:pPr>
    </w:p>
    <w:p w14:paraId="7F686F63" w14:textId="75C812C5" w:rsidR="0035234F" w:rsidRPr="00DC2120" w:rsidRDefault="0035234F" w:rsidP="00543A45">
      <w:pPr>
        <w:pStyle w:val="Paragraph"/>
      </w:pPr>
      <w:r w:rsidRPr="00DC2120">
        <w:rPr>
          <w:noProof/>
        </w:rPr>
        <w:drawing>
          <wp:anchor distT="0" distB="0" distL="114300" distR="114300" simplePos="0" relativeHeight="251676672" behindDoc="0" locked="0" layoutInCell="1" allowOverlap="1" wp14:anchorId="7E44DB6F" wp14:editId="00FC96C1">
            <wp:simplePos x="0" y="0"/>
            <wp:positionH relativeFrom="column">
              <wp:posOffset>0</wp:posOffset>
            </wp:positionH>
            <wp:positionV relativeFrom="paragraph">
              <wp:posOffset>-406400</wp:posOffset>
            </wp:positionV>
            <wp:extent cx="4610100" cy="653415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610100" cy="6534150"/>
                    </a:xfrm>
                    <a:prstGeom prst="rect">
                      <a:avLst/>
                    </a:prstGeom>
                  </pic:spPr>
                </pic:pic>
              </a:graphicData>
            </a:graphic>
          </wp:anchor>
        </w:drawing>
      </w:r>
    </w:p>
    <w:p w14:paraId="3119B43E" w14:textId="58B2849F" w:rsidR="0035234F" w:rsidRPr="00DC2120" w:rsidRDefault="0035234F" w:rsidP="00470019">
      <w:pPr>
        <w:pStyle w:val="Paragraph"/>
      </w:pPr>
      <w:r w:rsidRPr="00DC2120">
        <w:br w:type="page"/>
      </w:r>
    </w:p>
    <w:p w14:paraId="5396BAED" w14:textId="77777777" w:rsidR="0035234F" w:rsidRPr="00DC2120" w:rsidRDefault="0035234F" w:rsidP="00543A45">
      <w:pPr>
        <w:pStyle w:val="Paragraph"/>
      </w:pPr>
    </w:p>
    <w:p w14:paraId="588DF6E7" w14:textId="27C77D6C" w:rsidR="0035234F" w:rsidRPr="00DC2120" w:rsidRDefault="00BE563A" w:rsidP="00543A45">
      <w:pPr>
        <w:pStyle w:val="Paragraph"/>
      </w:pPr>
      <w:r w:rsidRPr="00DC2120">
        <w:rPr>
          <w:noProof/>
        </w:rPr>
        <w:drawing>
          <wp:anchor distT="0" distB="0" distL="114300" distR="114300" simplePos="0" relativeHeight="251677696" behindDoc="0" locked="0" layoutInCell="1" allowOverlap="1" wp14:anchorId="7AF1C318" wp14:editId="180E99BB">
            <wp:simplePos x="0" y="0"/>
            <wp:positionH relativeFrom="column">
              <wp:posOffset>0</wp:posOffset>
            </wp:positionH>
            <wp:positionV relativeFrom="paragraph">
              <wp:posOffset>-406400</wp:posOffset>
            </wp:positionV>
            <wp:extent cx="4657725" cy="6543675"/>
            <wp:effectExtent l="0" t="0" r="9525" b="952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657725" cy="6543675"/>
                    </a:xfrm>
                    <a:prstGeom prst="rect">
                      <a:avLst/>
                    </a:prstGeom>
                  </pic:spPr>
                </pic:pic>
              </a:graphicData>
            </a:graphic>
          </wp:anchor>
        </w:drawing>
      </w:r>
    </w:p>
    <w:p w14:paraId="156B99FA" w14:textId="7512B993" w:rsidR="00BE563A" w:rsidRPr="00DC2120" w:rsidRDefault="00BE563A" w:rsidP="00470019">
      <w:pPr>
        <w:pStyle w:val="Paragraph"/>
      </w:pPr>
      <w:r w:rsidRPr="00DC2120">
        <w:br w:type="page"/>
      </w:r>
    </w:p>
    <w:p w14:paraId="6A662500" w14:textId="77777777" w:rsidR="0035234F" w:rsidRPr="00DC2120" w:rsidRDefault="0035234F" w:rsidP="00543A45">
      <w:pPr>
        <w:pStyle w:val="Paragraph"/>
      </w:pPr>
    </w:p>
    <w:p w14:paraId="4DA8A72E" w14:textId="0F730DCF" w:rsidR="00BE563A" w:rsidRPr="00DC2120" w:rsidRDefault="00BE563A" w:rsidP="00543A45">
      <w:pPr>
        <w:pStyle w:val="Paragraph"/>
      </w:pPr>
      <w:r w:rsidRPr="00DC2120">
        <w:rPr>
          <w:noProof/>
        </w:rPr>
        <w:drawing>
          <wp:anchor distT="0" distB="0" distL="114300" distR="114300" simplePos="0" relativeHeight="251678720" behindDoc="0" locked="0" layoutInCell="1" allowOverlap="1" wp14:anchorId="5AFEE3B7" wp14:editId="466BC383">
            <wp:simplePos x="0" y="0"/>
            <wp:positionH relativeFrom="column">
              <wp:posOffset>0</wp:posOffset>
            </wp:positionH>
            <wp:positionV relativeFrom="paragraph">
              <wp:posOffset>-406400</wp:posOffset>
            </wp:positionV>
            <wp:extent cx="4610100" cy="65151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610100" cy="6515100"/>
                    </a:xfrm>
                    <a:prstGeom prst="rect">
                      <a:avLst/>
                    </a:prstGeom>
                  </pic:spPr>
                </pic:pic>
              </a:graphicData>
            </a:graphic>
          </wp:anchor>
        </w:drawing>
      </w:r>
    </w:p>
    <w:p w14:paraId="6BA660B7" w14:textId="2A3206D0" w:rsidR="00BE563A" w:rsidRPr="00DC2120" w:rsidRDefault="00BE563A" w:rsidP="00470019">
      <w:pPr>
        <w:pStyle w:val="Paragraph"/>
      </w:pPr>
      <w:r w:rsidRPr="00DC2120">
        <w:br w:type="page"/>
      </w:r>
    </w:p>
    <w:p w14:paraId="5C3C23D1" w14:textId="479A4A41" w:rsidR="00BE563A" w:rsidRPr="00DC2120" w:rsidRDefault="00BE563A" w:rsidP="00543A45">
      <w:pPr>
        <w:pStyle w:val="Paragraph"/>
      </w:pPr>
      <w:r w:rsidRPr="00DC2120">
        <w:rPr>
          <w:noProof/>
        </w:rPr>
        <w:lastRenderedPageBreak/>
        <w:drawing>
          <wp:anchor distT="0" distB="0" distL="114300" distR="114300" simplePos="0" relativeHeight="251679744" behindDoc="0" locked="0" layoutInCell="1" allowOverlap="1" wp14:anchorId="5C60643F" wp14:editId="3A58593D">
            <wp:simplePos x="0" y="0"/>
            <wp:positionH relativeFrom="column">
              <wp:posOffset>0</wp:posOffset>
            </wp:positionH>
            <wp:positionV relativeFrom="paragraph">
              <wp:posOffset>0</wp:posOffset>
            </wp:positionV>
            <wp:extent cx="4648200" cy="6581775"/>
            <wp:effectExtent l="0" t="0" r="0" b="952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648200" cy="6581775"/>
                    </a:xfrm>
                    <a:prstGeom prst="rect">
                      <a:avLst/>
                    </a:prstGeom>
                  </pic:spPr>
                </pic:pic>
              </a:graphicData>
            </a:graphic>
          </wp:anchor>
        </w:drawing>
      </w:r>
    </w:p>
    <w:p w14:paraId="41947E09" w14:textId="6C752FB4" w:rsidR="00BE563A" w:rsidRPr="00DC2120" w:rsidRDefault="00BE563A" w:rsidP="00470019">
      <w:pPr>
        <w:pStyle w:val="Paragraph"/>
      </w:pPr>
      <w:r w:rsidRPr="00DC2120">
        <w:br w:type="page"/>
      </w:r>
    </w:p>
    <w:p w14:paraId="66B3FD75" w14:textId="5CF848A8" w:rsidR="00BE563A" w:rsidRPr="00DC2120" w:rsidRDefault="00BE563A" w:rsidP="00543A45">
      <w:pPr>
        <w:pStyle w:val="Paragraph"/>
      </w:pPr>
      <w:r w:rsidRPr="00DC2120">
        <w:rPr>
          <w:noProof/>
        </w:rPr>
        <w:lastRenderedPageBreak/>
        <w:drawing>
          <wp:anchor distT="0" distB="0" distL="114300" distR="114300" simplePos="0" relativeHeight="251680768" behindDoc="0" locked="0" layoutInCell="1" allowOverlap="1" wp14:anchorId="300920EF" wp14:editId="645A3779">
            <wp:simplePos x="0" y="0"/>
            <wp:positionH relativeFrom="column">
              <wp:posOffset>0</wp:posOffset>
            </wp:positionH>
            <wp:positionV relativeFrom="paragraph">
              <wp:posOffset>0</wp:posOffset>
            </wp:positionV>
            <wp:extent cx="4619625" cy="6543675"/>
            <wp:effectExtent l="0" t="0" r="9525" b="952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619625" cy="6543675"/>
                    </a:xfrm>
                    <a:prstGeom prst="rect">
                      <a:avLst/>
                    </a:prstGeom>
                  </pic:spPr>
                </pic:pic>
              </a:graphicData>
            </a:graphic>
          </wp:anchor>
        </w:drawing>
      </w:r>
    </w:p>
    <w:p w14:paraId="6A6459F7" w14:textId="7BEE315D" w:rsidR="00BE563A" w:rsidRPr="00DC2120" w:rsidRDefault="00BE563A" w:rsidP="00470019">
      <w:pPr>
        <w:pStyle w:val="Paragraph"/>
      </w:pPr>
      <w:r w:rsidRPr="00DC2120">
        <w:br w:type="page"/>
      </w:r>
    </w:p>
    <w:p w14:paraId="7BE8BFC2" w14:textId="77777777" w:rsidR="00BE563A" w:rsidRPr="00DC2120" w:rsidRDefault="00BE563A" w:rsidP="00543A45">
      <w:pPr>
        <w:pStyle w:val="Paragraph"/>
      </w:pPr>
    </w:p>
    <w:p w14:paraId="740F0F4B" w14:textId="39C4145F" w:rsidR="00BE563A" w:rsidRPr="00DC2120" w:rsidRDefault="00BE563A" w:rsidP="00543A45">
      <w:pPr>
        <w:pStyle w:val="Paragraph"/>
      </w:pPr>
      <w:r w:rsidRPr="00DC2120">
        <w:rPr>
          <w:noProof/>
        </w:rPr>
        <w:drawing>
          <wp:anchor distT="0" distB="0" distL="114300" distR="114300" simplePos="0" relativeHeight="251681792" behindDoc="0" locked="0" layoutInCell="1" allowOverlap="1" wp14:anchorId="7D047313" wp14:editId="7B63DA5D">
            <wp:simplePos x="0" y="0"/>
            <wp:positionH relativeFrom="column">
              <wp:posOffset>0</wp:posOffset>
            </wp:positionH>
            <wp:positionV relativeFrom="paragraph">
              <wp:posOffset>-406400</wp:posOffset>
            </wp:positionV>
            <wp:extent cx="4610100" cy="6543675"/>
            <wp:effectExtent l="0" t="0" r="0" b="952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610100" cy="6543675"/>
                    </a:xfrm>
                    <a:prstGeom prst="rect">
                      <a:avLst/>
                    </a:prstGeom>
                  </pic:spPr>
                </pic:pic>
              </a:graphicData>
            </a:graphic>
          </wp:anchor>
        </w:drawing>
      </w:r>
    </w:p>
    <w:p w14:paraId="220F4F17" w14:textId="11965523" w:rsidR="00BE563A" w:rsidRPr="00DC2120" w:rsidRDefault="00BE563A" w:rsidP="00470019">
      <w:pPr>
        <w:pStyle w:val="Paragraph"/>
      </w:pPr>
      <w:r w:rsidRPr="00DC2120">
        <w:br w:type="page"/>
      </w:r>
    </w:p>
    <w:p w14:paraId="4F4CDA3C" w14:textId="6FFE9F70" w:rsidR="00BE563A" w:rsidRPr="00DC2120" w:rsidRDefault="00BE563A" w:rsidP="00543A45">
      <w:pPr>
        <w:pStyle w:val="Paragraph"/>
      </w:pPr>
      <w:r w:rsidRPr="00DC2120">
        <w:rPr>
          <w:noProof/>
        </w:rPr>
        <w:lastRenderedPageBreak/>
        <w:drawing>
          <wp:anchor distT="0" distB="0" distL="114300" distR="114300" simplePos="0" relativeHeight="251682816" behindDoc="0" locked="0" layoutInCell="1" allowOverlap="1" wp14:anchorId="2B20BC10" wp14:editId="2D589BD2">
            <wp:simplePos x="0" y="0"/>
            <wp:positionH relativeFrom="column">
              <wp:posOffset>0</wp:posOffset>
            </wp:positionH>
            <wp:positionV relativeFrom="paragraph">
              <wp:posOffset>0</wp:posOffset>
            </wp:positionV>
            <wp:extent cx="4619625" cy="6553200"/>
            <wp:effectExtent l="0" t="0" r="9525"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619625" cy="6553200"/>
                    </a:xfrm>
                    <a:prstGeom prst="rect">
                      <a:avLst/>
                    </a:prstGeom>
                  </pic:spPr>
                </pic:pic>
              </a:graphicData>
            </a:graphic>
          </wp:anchor>
        </w:drawing>
      </w:r>
    </w:p>
    <w:p w14:paraId="40BD1733" w14:textId="63700228" w:rsidR="00E7048B" w:rsidRPr="00DC2120" w:rsidRDefault="00E7048B" w:rsidP="00470019">
      <w:pPr>
        <w:pStyle w:val="Paragraph"/>
      </w:pPr>
      <w:r w:rsidRPr="00DC2120">
        <w:br w:type="page"/>
      </w:r>
    </w:p>
    <w:p w14:paraId="1866BAFA" w14:textId="0BA7E572" w:rsidR="00E7048B" w:rsidRPr="00DC2120" w:rsidRDefault="00E7048B" w:rsidP="00543A45">
      <w:pPr>
        <w:pStyle w:val="Appendix"/>
      </w:pPr>
      <w:r w:rsidRPr="00DC2120">
        <w:lastRenderedPageBreak/>
        <w:t xml:space="preserve">Appendix C –DITA XML examples for rulebook module DITA </w:t>
      </w:r>
      <w:r w:rsidR="007B4898" w:rsidRPr="00DC2120">
        <w:t>book</w:t>
      </w:r>
      <w:r w:rsidRPr="00DC2120">
        <w:t>map and DITA task</w:t>
      </w:r>
    </w:p>
    <w:p w14:paraId="5B0F92E5" w14:textId="765B116E" w:rsidR="00BE563A" w:rsidRPr="00DC2120" w:rsidRDefault="007B4898" w:rsidP="00543A45">
      <w:pPr>
        <w:pStyle w:val="Heading3"/>
        <w:rPr>
          <w:rFonts w:ascii="Calibri" w:hAnsi="Calibri"/>
        </w:rPr>
      </w:pPr>
      <w:r w:rsidRPr="00DC2120">
        <w:rPr>
          <w:rFonts w:ascii="Calibri" w:hAnsi="Calibri"/>
        </w:rPr>
        <w:t>Example bookmap</w:t>
      </w:r>
      <w:r w:rsidR="00DA45AF" w:rsidRPr="00DC2120">
        <w:rPr>
          <w:rFonts w:ascii="Calibri" w:hAnsi="Calibri"/>
        </w:rPr>
        <w:t xml:space="preserve"> taken from the initial RMDB development</w:t>
      </w:r>
    </w:p>
    <w:p w14:paraId="5E02A3E6" w14:textId="77777777" w:rsidR="00DA45AF" w:rsidRPr="00DC2120" w:rsidRDefault="00DA45AF" w:rsidP="00DA45AF">
      <w:pPr>
        <w:rPr>
          <w:rFonts w:ascii="Calibri" w:hAnsi="Calibri"/>
        </w:rPr>
      </w:pPr>
    </w:p>
    <w:p w14:paraId="26569715" w14:textId="77777777" w:rsidR="00DA45AF" w:rsidRPr="00DC2120" w:rsidRDefault="00DA45AF" w:rsidP="00DA45AF">
      <w:pPr>
        <w:rPr>
          <w:rFonts w:ascii="Calibri" w:hAnsi="Calibri"/>
        </w:rPr>
      </w:pPr>
      <w:r w:rsidRPr="00DC2120">
        <w:rPr>
          <w:rFonts w:ascii="Calibri" w:hAnsi="Calibri"/>
        </w:rPr>
        <w:t>&lt;bookmap id="rulebook_bookmap_1042"&gt;</w:t>
      </w:r>
    </w:p>
    <w:p w14:paraId="62EEC303" w14:textId="77777777" w:rsidR="00DA45AF" w:rsidRPr="00DC2120" w:rsidRDefault="00DA45AF" w:rsidP="00DA45AF">
      <w:pPr>
        <w:rPr>
          <w:rFonts w:ascii="Calibri" w:hAnsi="Calibri"/>
        </w:rPr>
      </w:pPr>
      <w:r w:rsidRPr="00DC2120">
        <w:rPr>
          <w:rFonts w:ascii="Calibri" w:hAnsi="Calibri"/>
        </w:rPr>
        <w:t xml:space="preserve">   &lt;booktitle&gt;</w:t>
      </w:r>
    </w:p>
    <w:p w14:paraId="7CBC47BE" w14:textId="77777777" w:rsidR="00DA45AF" w:rsidRPr="00DC2120" w:rsidRDefault="00DA45AF" w:rsidP="00DA45AF">
      <w:pPr>
        <w:rPr>
          <w:rFonts w:ascii="Calibri" w:hAnsi="Calibri"/>
        </w:rPr>
      </w:pPr>
      <w:r w:rsidRPr="00DC2120">
        <w:rPr>
          <w:rFonts w:ascii="Calibri" w:hAnsi="Calibri"/>
        </w:rPr>
        <w:t xml:space="preserve">      &lt;booklibrary&gt;Rule Book Module</w:t>
      </w:r>
    </w:p>
    <w:p w14:paraId="5E193550" w14:textId="77777777" w:rsidR="00DA45AF" w:rsidRPr="00DC2120" w:rsidRDefault="00DA45AF" w:rsidP="00DA45AF">
      <w:pPr>
        <w:rPr>
          <w:rFonts w:ascii="Calibri" w:hAnsi="Calibri"/>
        </w:rPr>
      </w:pPr>
    </w:p>
    <w:p w14:paraId="081F307B" w14:textId="77777777" w:rsidR="00DA45AF" w:rsidRPr="00DC2120" w:rsidRDefault="00DA45AF" w:rsidP="00DA45AF">
      <w:pPr>
        <w:rPr>
          <w:rFonts w:ascii="Calibri" w:hAnsi="Calibri"/>
        </w:rPr>
      </w:pPr>
      <w:r w:rsidRPr="00DC2120">
        <w:rPr>
          <w:rFonts w:ascii="Calibri" w:hAnsi="Calibri"/>
        </w:rPr>
        <w:t xml:space="preserve">         &lt;!--TIP: Provide the type of Rule Book document--&gt;&lt;/booklibrary&gt;</w:t>
      </w:r>
    </w:p>
    <w:p w14:paraId="2F93A02C" w14:textId="77777777" w:rsidR="00DA45AF" w:rsidRPr="00DC2120" w:rsidRDefault="00DA45AF" w:rsidP="00DA45AF">
      <w:pPr>
        <w:rPr>
          <w:rFonts w:ascii="Calibri" w:hAnsi="Calibri"/>
        </w:rPr>
      </w:pPr>
      <w:r w:rsidRPr="00DC2120">
        <w:rPr>
          <w:rFonts w:ascii="Calibri" w:hAnsi="Calibri"/>
        </w:rPr>
        <w:t xml:space="preserve">      &lt;mainbooktitle&gt;General safety responsibilities and personal track safety for non-track</w:t>
      </w:r>
    </w:p>
    <w:p w14:paraId="4D748862" w14:textId="77777777" w:rsidR="00DA45AF" w:rsidRPr="00DC2120" w:rsidRDefault="00DA45AF" w:rsidP="00DA45AF">
      <w:pPr>
        <w:rPr>
          <w:rFonts w:ascii="Calibri" w:hAnsi="Calibri"/>
        </w:rPr>
      </w:pPr>
      <w:r w:rsidRPr="00DC2120">
        <w:rPr>
          <w:rFonts w:ascii="Calibri" w:hAnsi="Calibri"/>
        </w:rPr>
        <w:t xml:space="preserve">      workers</w:t>
      </w:r>
    </w:p>
    <w:p w14:paraId="0AA0ED9F" w14:textId="77777777" w:rsidR="00DA45AF" w:rsidRPr="00DC2120" w:rsidRDefault="00DA45AF" w:rsidP="00DA45AF">
      <w:pPr>
        <w:rPr>
          <w:rFonts w:ascii="Calibri" w:hAnsi="Calibri"/>
        </w:rPr>
      </w:pPr>
      <w:r w:rsidRPr="00DC2120">
        <w:rPr>
          <w:rFonts w:ascii="Calibri" w:hAnsi="Calibri"/>
        </w:rPr>
        <w:t xml:space="preserve">  </w:t>
      </w:r>
    </w:p>
    <w:p w14:paraId="5AC8B451" w14:textId="77777777" w:rsidR="00DA45AF" w:rsidRPr="00DC2120" w:rsidRDefault="00DA45AF" w:rsidP="00DA45AF">
      <w:pPr>
        <w:rPr>
          <w:rFonts w:ascii="Calibri" w:hAnsi="Calibri"/>
        </w:rPr>
      </w:pPr>
    </w:p>
    <w:p w14:paraId="60BA732C" w14:textId="77777777" w:rsidR="00DA45AF" w:rsidRPr="00DC2120" w:rsidRDefault="00DA45AF" w:rsidP="00DA45AF">
      <w:pPr>
        <w:rPr>
          <w:rFonts w:ascii="Calibri" w:hAnsi="Calibri"/>
        </w:rPr>
      </w:pPr>
      <w:r w:rsidRPr="00DC2120">
        <w:rPr>
          <w:rFonts w:ascii="Calibri" w:hAnsi="Calibri"/>
        </w:rPr>
        <w:t xml:space="preserve">         &lt;!--TIP: Provide a descriptive name for the document--&gt;&lt;/mainbooktitle&gt;</w:t>
      </w:r>
    </w:p>
    <w:p w14:paraId="6BE14077" w14:textId="77777777" w:rsidR="00DA45AF" w:rsidRPr="00DC2120" w:rsidRDefault="00DA45AF" w:rsidP="00DA45AF">
      <w:pPr>
        <w:rPr>
          <w:rFonts w:ascii="Calibri" w:hAnsi="Calibri"/>
        </w:rPr>
      </w:pPr>
      <w:r w:rsidRPr="00DC2120">
        <w:rPr>
          <w:rFonts w:ascii="Calibri" w:hAnsi="Calibri"/>
        </w:rPr>
        <w:t xml:space="preserve">   &lt;/booktitle&gt;</w:t>
      </w:r>
    </w:p>
    <w:p w14:paraId="3B72FB22" w14:textId="77777777" w:rsidR="00DA45AF" w:rsidRPr="00DC2120" w:rsidRDefault="00DA45AF" w:rsidP="00DA45AF">
      <w:pPr>
        <w:rPr>
          <w:rFonts w:ascii="Calibri" w:hAnsi="Calibri"/>
        </w:rPr>
      </w:pPr>
    </w:p>
    <w:p w14:paraId="45192264" w14:textId="77777777" w:rsidR="00DA45AF" w:rsidRPr="00DC2120" w:rsidRDefault="00DA45AF" w:rsidP="00DA45AF">
      <w:pPr>
        <w:rPr>
          <w:rFonts w:ascii="Calibri" w:hAnsi="Calibri"/>
        </w:rPr>
      </w:pPr>
      <w:r w:rsidRPr="00DC2120">
        <w:rPr>
          <w:rFonts w:ascii="Calibri" w:hAnsi="Calibri"/>
        </w:rPr>
        <w:t xml:space="preserve">   &lt;bookmeta&gt;</w:t>
      </w:r>
    </w:p>
    <w:p w14:paraId="70492467" w14:textId="77777777" w:rsidR="00DA45AF" w:rsidRPr="00DC2120" w:rsidRDefault="00DA45AF" w:rsidP="00DA45AF">
      <w:pPr>
        <w:rPr>
          <w:rFonts w:ascii="Calibri" w:hAnsi="Calibri"/>
        </w:rPr>
      </w:pPr>
      <w:r w:rsidRPr="00DC2120">
        <w:rPr>
          <w:rFonts w:ascii="Calibri" w:hAnsi="Calibri"/>
        </w:rPr>
        <w:t xml:space="preserve">      &lt;author&gt;Traffic Operation and Management Standards Committee</w:t>
      </w:r>
    </w:p>
    <w:p w14:paraId="41066799" w14:textId="77777777" w:rsidR="00DA45AF" w:rsidRPr="00DC2120" w:rsidRDefault="00DA45AF" w:rsidP="00DA45AF">
      <w:pPr>
        <w:rPr>
          <w:rFonts w:ascii="Calibri" w:hAnsi="Calibri"/>
        </w:rPr>
      </w:pPr>
      <w:r w:rsidRPr="00DC2120">
        <w:rPr>
          <w:rFonts w:ascii="Calibri" w:hAnsi="Calibri"/>
        </w:rPr>
        <w:t xml:space="preserve">              </w:t>
      </w:r>
    </w:p>
    <w:p w14:paraId="2DC12CE1" w14:textId="77777777" w:rsidR="00DA45AF" w:rsidRPr="00DC2120" w:rsidRDefault="00DA45AF" w:rsidP="00DA45AF">
      <w:pPr>
        <w:rPr>
          <w:rFonts w:ascii="Calibri" w:hAnsi="Calibri"/>
        </w:rPr>
      </w:pPr>
    </w:p>
    <w:p w14:paraId="66E37479" w14:textId="77777777" w:rsidR="00DA45AF" w:rsidRPr="00DC2120" w:rsidRDefault="00DA45AF" w:rsidP="00DA45AF">
      <w:pPr>
        <w:rPr>
          <w:rFonts w:ascii="Calibri" w:hAnsi="Calibri"/>
        </w:rPr>
      </w:pPr>
      <w:r w:rsidRPr="00DC2120">
        <w:rPr>
          <w:rFonts w:ascii="Calibri" w:hAnsi="Calibri"/>
        </w:rPr>
        <w:t xml:space="preserve">         &lt;!--TIP: In this element, enter the approving standards committee for the document. This information will be included on the cover of the document.--&gt;&lt;/author&gt;</w:t>
      </w:r>
    </w:p>
    <w:p w14:paraId="3EF843C3" w14:textId="77777777" w:rsidR="00DA45AF" w:rsidRPr="00DC2120" w:rsidRDefault="00DA45AF" w:rsidP="00DA45AF">
      <w:pPr>
        <w:rPr>
          <w:rFonts w:ascii="Calibri" w:hAnsi="Calibri"/>
        </w:rPr>
      </w:pPr>
    </w:p>
    <w:p w14:paraId="554C68B4" w14:textId="77777777" w:rsidR="00DA45AF" w:rsidRPr="00DC2120" w:rsidRDefault="00DA45AF" w:rsidP="00DA45AF">
      <w:pPr>
        <w:rPr>
          <w:rFonts w:ascii="Calibri" w:hAnsi="Calibri"/>
        </w:rPr>
      </w:pPr>
      <w:r w:rsidRPr="00DC2120">
        <w:rPr>
          <w:rFonts w:ascii="Calibri" w:hAnsi="Calibri"/>
        </w:rPr>
        <w:t xml:space="preserve">      &lt;authorinformation&gt;</w:t>
      </w:r>
    </w:p>
    <w:p w14:paraId="6F59AB90" w14:textId="77777777" w:rsidR="00DA45AF" w:rsidRPr="00DC2120" w:rsidRDefault="00DA45AF" w:rsidP="00DA45AF">
      <w:pPr>
        <w:rPr>
          <w:rFonts w:ascii="Calibri" w:hAnsi="Calibri"/>
        </w:rPr>
      </w:pPr>
      <w:r w:rsidRPr="00DC2120">
        <w:rPr>
          <w:rFonts w:ascii="Calibri" w:hAnsi="Calibri"/>
        </w:rPr>
        <w:t xml:space="preserve">         &lt;organizationinfo&gt;</w:t>
      </w:r>
    </w:p>
    <w:p w14:paraId="5E179BE9" w14:textId="77777777" w:rsidR="00DA45AF" w:rsidRPr="00DC2120" w:rsidRDefault="00DA45AF" w:rsidP="00DA45AF">
      <w:pPr>
        <w:rPr>
          <w:rFonts w:ascii="Calibri" w:hAnsi="Calibri"/>
        </w:rPr>
      </w:pPr>
      <w:r w:rsidRPr="00DC2120">
        <w:rPr>
          <w:rFonts w:ascii="Calibri" w:hAnsi="Calibri"/>
        </w:rPr>
        <w:t xml:space="preserve">            &lt;namedetails&gt;</w:t>
      </w:r>
    </w:p>
    <w:p w14:paraId="4AC5295D" w14:textId="77777777" w:rsidR="00DA45AF" w:rsidRPr="00DC2120" w:rsidRDefault="00DA45AF" w:rsidP="00DA45AF">
      <w:pPr>
        <w:rPr>
          <w:rFonts w:ascii="Calibri" w:hAnsi="Calibri"/>
        </w:rPr>
      </w:pPr>
      <w:r w:rsidRPr="00DC2120">
        <w:rPr>
          <w:rFonts w:ascii="Calibri" w:hAnsi="Calibri"/>
        </w:rPr>
        <w:t xml:space="preserve">               &lt;organizationnamedetails&gt;</w:t>
      </w:r>
    </w:p>
    <w:p w14:paraId="08D0A7F6" w14:textId="77777777" w:rsidR="00DA45AF" w:rsidRPr="00DC2120" w:rsidRDefault="00DA45AF" w:rsidP="00DA45AF">
      <w:pPr>
        <w:rPr>
          <w:rFonts w:ascii="Calibri" w:hAnsi="Calibri"/>
        </w:rPr>
      </w:pPr>
      <w:r w:rsidRPr="00DC2120">
        <w:rPr>
          <w:rFonts w:ascii="Calibri" w:hAnsi="Calibri"/>
        </w:rPr>
        <w:t xml:space="preserve">                  &lt;organizationname&gt;RSSB&lt;/organizationname&gt;</w:t>
      </w:r>
    </w:p>
    <w:p w14:paraId="47C82D4F" w14:textId="77777777" w:rsidR="00DA45AF" w:rsidRPr="00DC2120" w:rsidRDefault="00DA45AF" w:rsidP="00DA45AF">
      <w:pPr>
        <w:rPr>
          <w:rFonts w:ascii="Calibri" w:hAnsi="Calibri"/>
        </w:rPr>
      </w:pPr>
      <w:r w:rsidRPr="00DC2120">
        <w:rPr>
          <w:rFonts w:ascii="Calibri" w:hAnsi="Calibri"/>
        </w:rPr>
        <w:t xml:space="preserve">               &lt;/organizationnamedetails&gt;</w:t>
      </w:r>
    </w:p>
    <w:p w14:paraId="657EF83A" w14:textId="77777777" w:rsidR="00DA45AF" w:rsidRPr="00DC2120" w:rsidRDefault="00DA45AF" w:rsidP="00DA45AF">
      <w:pPr>
        <w:rPr>
          <w:rFonts w:ascii="Calibri" w:hAnsi="Calibri"/>
        </w:rPr>
      </w:pPr>
      <w:r w:rsidRPr="00DC2120">
        <w:rPr>
          <w:rFonts w:ascii="Calibri" w:hAnsi="Calibri"/>
        </w:rPr>
        <w:t xml:space="preserve">            &lt;/namedetails&gt;</w:t>
      </w:r>
    </w:p>
    <w:p w14:paraId="5305C2AE" w14:textId="77777777" w:rsidR="00DA45AF" w:rsidRPr="00DC2120" w:rsidRDefault="00DA45AF" w:rsidP="00DA45AF">
      <w:pPr>
        <w:rPr>
          <w:rFonts w:ascii="Calibri" w:hAnsi="Calibri"/>
        </w:rPr>
      </w:pPr>
    </w:p>
    <w:p w14:paraId="1F0A5F7C" w14:textId="77777777" w:rsidR="00DA45AF" w:rsidRPr="00DC2120" w:rsidRDefault="00DA45AF" w:rsidP="00DA45AF">
      <w:pPr>
        <w:rPr>
          <w:rFonts w:ascii="Calibri" w:hAnsi="Calibri"/>
        </w:rPr>
      </w:pPr>
      <w:r w:rsidRPr="00DC2120">
        <w:rPr>
          <w:rFonts w:ascii="Calibri" w:hAnsi="Calibri"/>
        </w:rPr>
        <w:lastRenderedPageBreak/>
        <w:t xml:space="preserve">            &lt;addressdetails&gt;</w:t>
      </w:r>
    </w:p>
    <w:p w14:paraId="6BFDDC74" w14:textId="77777777" w:rsidR="00DA45AF" w:rsidRPr="00DC2120" w:rsidRDefault="00DA45AF" w:rsidP="00DA45AF">
      <w:pPr>
        <w:rPr>
          <w:rFonts w:ascii="Calibri" w:hAnsi="Calibri"/>
        </w:rPr>
      </w:pPr>
      <w:r w:rsidRPr="00DC2120">
        <w:rPr>
          <w:rFonts w:ascii="Calibri" w:hAnsi="Calibri"/>
        </w:rPr>
        <w:t xml:space="preserve">               &lt;thoroughfare&gt;Block 2 Angel Square&lt;/thoroughfare&gt;</w:t>
      </w:r>
    </w:p>
    <w:p w14:paraId="04FF4821" w14:textId="77777777" w:rsidR="00DA45AF" w:rsidRPr="00DC2120" w:rsidRDefault="00DA45AF" w:rsidP="00DA45AF">
      <w:pPr>
        <w:rPr>
          <w:rFonts w:ascii="Calibri" w:hAnsi="Calibri"/>
        </w:rPr>
      </w:pPr>
      <w:r w:rsidRPr="00DC2120">
        <w:rPr>
          <w:rFonts w:ascii="Calibri" w:hAnsi="Calibri"/>
        </w:rPr>
        <w:t xml:space="preserve">               &lt;thoroughfare&gt;1 Torrens Street&lt;/thoroughfare&gt;</w:t>
      </w:r>
    </w:p>
    <w:p w14:paraId="507EC260" w14:textId="77777777" w:rsidR="00DA45AF" w:rsidRPr="00DC2120" w:rsidRDefault="00DA45AF" w:rsidP="00DA45AF">
      <w:pPr>
        <w:rPr>
          <w:rFonts w:ascii="Calibri" w:hAnsi="Calibri"/>
        </w:rPr>
      </w:pPr>
    </w:p>
    <w:p w14:paraId="29F3B30B" w14:textId="77777777" w:rsidR="00DA45AF" w:rsidRPr="00DC2120" w:rsidRDefault="00DA45AF" w:rsidP="00DA45AF">
      <w:pPr>
        <w:rPr>
          <w:rFonts w:ascii="Calibri" w:hAnsi="Calibri"/>
        </w:rPr>
      </w:pPr>
      <w:r w:rsidRPr="00DC2120">
        <w:rPr>
          <w:rFonts w:ascii="Calibri" w:hAnsi="Calibri"/>
        </w:rPr>
        <w:t xml:space="preserve">               &lt;locality&gt;</w:t>
      </w:r>
    </w:p>
    <w:p w14:paraId="0528827E" w14:textId="77777777" w:rsidR="00DA45AF" w:rsidRPr="00DC2120" w:rsidRDefault="00DA45AF" w:rsidP="00DA45AF">
      <w:pPr>
        <w:rPr>
          <w:rFonts w:ascii="Calibri" w:hAnsi="Calibri"/>
        </w:rPr>
      </w:pPr>
      <w:r w:rsidRPr="00DC2120">
        <w:rPr>
          <w:rFonts w:ascii="Calibri" w:hAnsi="Calibri"/>
        </w:rPr>
        <w:t xml:space="preserve">                  &lt;localityname&gt;London&lt;/localityname&gt;</w:t>
      </w:r>
    </w:p>
    <w:p w14:paraId="7E22D8E9" w14:textId="77777777" w:rsidR="00DA45AF" w:rsidRPr="00DC2120" w:rsidRDefault="00DA45AF" w:rsidP="00DA45AF">
      <w:pPr>
        <w:rPr>
          <w:rFonts w:ascii="Calibri" w:hAnsi="Calibri"/>
        </w:rPr>
      </w:pPr>
      <w:r w:rsidRPr="00DC2120">
        <w:rPr>
          <w:rFonts w:ascii="Calibri" w:hAnsi="Calibri"/>
        </w:rPr>
        <w:t xml:space="preserve">                  &lt;postalcode&gt;EC1V 1NY&lt;/postalcode&gt;</w:t>
      </w:r>
    </w:p>
    <w:p w14:paraId="19E86B3E" w14:textId="77777777" w:rsidR="00DA45AF" w:rsidRPr="00DC2120" w:rsidRDefault="00DA45AF" w:rsidP="00DA45AF">
      <w:pPr>
        <w:rPr>
          <w:rFonts w:ascii="Calibri" w:hAnsi="Calibri"/>
        </w:rPr>
      </w:pPr>
      <w:r w:rsidRPr="00DC2120">
        <w:rPr>
          <w:rFonts w:ascii="Calibri" w:hAnsi="Calibri"/>
        </w:rPr>
        <w:t xml:space="preserve">               &lt;/locality&gt;</w:t>
      </w:r>
    </w:p>
    <w:p w14:paraId="0466E219" w14:textId="77777777" w:rsidR="00DA45AF" w:rsidRPr="00DC2120" w:rsidRDefault="00DA45AF" w:rsidP="00DA45AF">
      <w:pPr>
        <w:rPr>
          <w:rFonts w:ascii="Calibri" w:hAnsi="Calibri"/>
        </w:rPr>
      </w:pPr>
    </w:p>
    <w:p w14:paraId="79FC91E0" w14:textId="77777777" w:rsidR="00DA45AF" w:rsidRPr="00DC2120" w:rsidRDefault="00DA45AF" w:rsidP="00DA45AF">
      <w:pPr>
        <w:rPr>
          <w:rFonts w:ascii="Calibri" w:hAnsi="Calibri"/>
        </w:rPr>
      </w:pPr>
      <w:r w:rsidRPr="00DC2120">
        <w:rPr>
          <w:rFonts w:ascii="Calibri" w:hAnsi="Calibri"/>
        </w:rPr>
        <w:t xml:space="preserve">               &lt;country&gt;United Kingdom&lt;/country&gt;</w:t>
      </w:r>
    </w:p>
    <w:p w14:paraId="69753270" w14:textId="77777777" w:rsidR="00DA45AF" w:rsidRPr="00DC2120" w:rsidRDefault="00DA45AF" w:rsidP="00DA45AF">
      <w:pPr>
        <w:rPr>
          <w:rFonts w:ascii="Calibri" w:hAnsi="Calibri"/>
        </w:rPr>
      </w:pPr>
      <w:r w:rsidRPr="00DC2120">
        <w:rPr>
          <w:rFonts w:ascii="Calibri" w:hAnsi="Calibri"/>
        </w:rPr>
        <w:t xml:space="preserve">            &lt;/addressdetails&gt;</w:t>
      </w:r>
    </w:p>
    <w:p w14:paraId="501CDA76" w14:textId="77777777" w:rsidR="00DA45AF" w:rsidRPr="00DC2120" w:rsidRDefault="00DA45AF" w:rsidP="00DA45AF">
      <w:pPr>
        <w:rPr>
          <w:rFonts w:ascii="Calibri" w:hAnsi="Calibri"/>
        </w:rPr>
      </w:pPr>
    </w:p>
    <w:p w14:paraId="7DF5D0A8" w14:textId="77777777" w:rsidR="00DA45AF" w:rsidRPr="00DC2120" w:rsidRDefault="00DA45AF" w:rsidP="00DA45AF">
      <w:pPr>
        <w:rPr>
          <w:rFonts w:ascii="Calibri" w:hAnsi="Calibri"/>
        </w:rPr>
      </w:pPr>
      <w:r w:rsidRPr="00DC2120">
        <w:rPr>
          <w:rFonts w:ascii="Calibri" w:hAnsi="Calibri"/>
        </w:rPr>
        <w:t xml:space="preserve">            &lt;contactnumbers&gt;</w:t>
      </w:r>
    </w:p>
    <w:p w14:paraId="5A52BD88" w14:textId="77777777" w:rsidR="00DA45AF" w:rsidRPr="00DC2120" w:rsidRDefault="00DA45AF" w:rsidP="00DA45AF">
      <w:pPr>
        <w:rPr>
          <w:rFonts w:ascii="Calibri" w:hAnsi="Calibri"/>
        </w:rPr>
      </w:pPr>
      <w:r w:rsidRPr="00DC2120">
        <w:rPr>
          <w:rFonts w:ascii="Calibri" w:hAnsi="Calibri"/>
        </w:rPr>
        <w:t xml:space="preserve">               &lt;contactnumber type="telephone"&gt;020 3142 5400&lt;/contactnumber&gt;</w:t>
      </w:r>
    </w:p>
    <w:p w14:paraId="333DF807" w14:textId="77777777" w:rsidR="00DA45AF" w:rsidRPr="00DC2120" w:rsidRDefault="00DA45AF" w:rsidP="00DA45AF">
      <w:pPr>
        <w:rPr>
          <w:rFonts w:ascii="Calibri" w:hAnsi="Calibri"/>
        </w:rPr>
      </w:pPr>
      <w:r w:rsidRPr="00DC2120">
        <w:rPr>
          <w:rFonts w:ascii="Calibri" w:hAnsi="Calibri"/>
        </w:rPr>
        <w:t xml:space="preserve">            &lt;/contactnumbers&gt;</w:t>
      </w:r>
    </w:p>
    <w:p w14:paraId="6B60F46A" w14:textId="77777777" w:rsidR="00DA45AF" w:rsidRPr="00DC2120" w:rsidRDefault="00DA45AF" w:rsidP="00DA45AF">
      <w:pPr>
        <w:rPr>
          <w:rFonts w:ascii="Calibri" w:hAnsi="Calibri"/>
        </w:rPr>
      </w:pPr>
    </w:p>
    <w:p w14:paraId="018D787A" w14:textId="77777777" w:rsidR="00DA45AF" w:rsidRPr="00DC2120" w:rsidRDefault="00DA45AF" w:rsidP="00DA45AF">
      <w:pPr>
        <w:rPr>
          <w:rFonts w:ascii="Calibri" w:hAnsi="Calibri"/>
        </w:rPr>
      </w:pPr>
      <w:r w:rsidRPr="00DC2120">
        <w:rPr>
          <w:rFonts w:ascii="Calibri" w:hAnsi="Calibri"/>
        </w:rPr>
        <w:t xml:space="preserve">            &lt;emailaddresses&gt;</w:t>
      </w:r>
    </w:p>
    <w:p w14:paraId="2B539E70" w14:textId="77777777" w:rsidR="00DA45AF" w:rsidRPr="00DC2120" w:rsidRDefault="00DA45AF" w:rsidP="00DA45AF">
      <w:pPr>
        <w:rPr>
          <w:rFonts w:ascii="Calibri" w:hAnsi="Calibri"/>
        </w:rPr>
      </w:pPr>
      <w:r w:rsidRPr="00DC2120">
        <w:rPr>
          <w:rFonts w:ascii="Calibri" w:hAnsi="Calibri"/>
        </w:rPr>
        <w:t xml:space="preserve">               &lt;emailaddress&gt;enquirydesk@rssb.co.uk&lt;/emailaddress&gt;</w:t>
      </w:r>
    </w:p>
    <w:p w14:paraId="41F1F86B" w14:textId="77777777" w:rsidR="00DA45AF" w:rsidRPr="00DC2120" w:rsidRDefault="00DA45AF" w:rsidP="00DA45AF">
      <w:pPr>
        <w:rPr>
          <w:rFonts w:ascii="Calibri" w:hAnsi="Calibri"/>
        </w:rPr>
      </w:pPr>
      <w:r w:rsidRPr="00DC2120">
        <w:rPr>
          <w:rFonts w:ascii="Calibri" w:hAnsi="Calibri"/>
        </w:rPr>
        <w:t xml:space="preserve">            &lt;/emailaddresses&gt;</w:t>
      </w:r>
    </w:p>
    <w:p w14:paraId="7AD3FC05" w14:textId="77777777" w:rsidR="00DA45AF" w:rsidRPr="00DC2120" w:rsidRDefault="00DA45AF" w:rsidP="00DA45AF">
      <w:pPr>
        <w:rPr>
          <w:rFonts w:ascii="Calibri" w:hAnsi="Calibri"/>
        </w:rPr>
      </w:pPr>
    </w:p>
    <w:p w14:paraId="31783791" w14:textId="77777777" w:rsidR="00DA45AF" w:rsidRPr="00DC2120" w:rsidRDefault="00DA45AF" w:rsidP="00DA45AF">
      <w:pPr>
        <w:rPr>
          <w:rFonts w:ascii="Calibri" w:hAnsi="Calibri"/>
        </w:rPr>
      </w:pPr>
      <w:r w:rsidRPr="00DC2120">
        <w:rPr>
          <w:rFonts w:ascii="Calibri" w:hAnsi="Calibri"/>
        </w:rPr>
        <w:t xml:space="preserve">            &lt;urls&gt;</w:t>
      </w:r>
    </w:p>
    <w:p w14:paraId="6BF870F1" w14:textId="77777777" w:rsidR="00DA45AF" w:rsidRPr="00DC2120" w:rsidRDefault="00DA45AF" w:rsidP="00DA45AF">
      <w:pPr>
        <w:rPr>
          <w:rFonts w:ascii="Calibri" w:hAnsi="Calibri"/>
        </w:rPr>
      </w:pPr>
      <w:r w:rsidRPr="00DC2120">
        <w:rPr>
          <w:rFonts w:ascii="Calibri" w:hAnsi="Calibri"/>
        </w:rPr>
        <w:t xml:space="preserve">               &lt;url&gt;http://www.rssb.co.uk&lt;/url&gt;</w:t>
      </w:r>
    </w:p>
    <w:p w14:paraId="3511C164" w14:textId="77777777" w:rsidR="00DA45AF" w:rsidRPr="00DC2120" w:rsidRDefault="00DA45AF" w:rsidP="00DA45AF">
      <w:pPr>
        <w:rPr>
          <w:rFonts w:ascii="Calibri" w:hAnsi="Calibri"/>
        </w:rPr>
      </w:pPr>
      <w:r w:rsidRPr="00DC2120">
        <w:rPr>
          <w:rFonts w:ascii="Calibri" w:hAnsi="Calibri"/>
        </w:rPr>
        <w:t xml:space="preserve">            &lt;/urls&gt;</w:t>
      </w:r>
    </w:p>
    <w:p w14:paraId="0534EC47" w14:textId="77777777" w:rsidR="00DA45AF" w:rsidRPr="00DC2120" w:rsidRDefault="00DA45AF" w:rsidP="00DA45AF">
      <w:pPr>
        <w:rPr>
          <w:rFonts w:ascii="Calibri" w:hAnsi="Calibri"/>
        </w:rPr>
      </w:pPr>
      <w:r w:rsidRPr="00DC2120">
        <w:rPr>
          <w:rFonts w:ascii="Calibri" w:hAnsi="Calibri"/>
        </w:rPr>
        <w:t xml:space="preserve">         &lt;/organizationinfo&gt;</w:t>
      </w:r>
    </w:p>
    <w:p w14:paraId="5A591631" w14:textId="77777777" w:rsidR="00DA45AF" w:rsidRPr="00DC2120" w:rsidRDefault="00DA45AF" w:rsidP="00DA45AF">
      <w:pPr>
        <w:rPr>
          <w:rFonts w:ascii="Calibri" w:hAnsi="Calibri"/>
        </w:rPr>
      </w:pPr>
      <w:r w:rsidRPr="00DC2120">
        <w:rPr>
          <w:rFonts w:ascii="Calibri" w:hAnsi="Calibri"/>
        </w:rPr>
        <w:t xml:space="preserve">      &lt;/authorinformation&gt;</w:t>
      </w:r>
    </w:p>
    <w:p w14:paraId="26B52AB2" w14:textId="77777777" w:rsidR="00DA45AF" w:rsidRPr="00DC2120" w:rsidRDefault="00DA45AF" w:rsidP="00DA45AF">
      <w:pPr>
        <w:rPr>
          <w:rFonts w:ascii="Calibri" w:hAnsi="Calibri"/>
        </w:rPr>
      </w:pPr>
    </w:p>
    <w:p w14:paraId="0F33C0CA" w14:textId="77777777" w:rsidR="00DA45AF" w:rsidRPr="00DC2120" w:rsidRDefault="00DA45AF" w:rsidP="00DA45AF">
      <w:pPr>
        <w:rPr>
          <w:rFonts w:ascii="Calibri" w:hAnsi="Calibri"/>
        </w:rPr>
      </w:pPr>
      <w:r w:rsidRPr="00DC2120">
        <w:rPr>
          <w:rFonts w:ascii="Calibri" w:hAnsi="Calibri"/>
        </w:rPr>
        <w:t xml:space="preserve">      &lt;publisherinformation&gt;</w:t>
      </w:r>
    </w:p>
    <w:p w14:paraId="4F77BBDB" w14:textId="77777777" w:rsidR="00DA45AF" w:rsidRPr="00DC2120" w:rsidRDefault="00DA45AF" w:rsidP="00DA45AF">
      <w:pPr>
        <w:rPr>
          <w:rFonts w:ascii="Calibri" w:hAnsi="Calibri"/>
        </w:rPr>
      </w:pPr>
      <w:r w:rsidRPr="00DC2120">
        <w:rPr>
          <w:rFonts w:ascii="Calibri" w:hAnsi="Calibri"/>
        </w:rPr>
        <w:t xml:space="preserve">         &lt;organization&gt;RSSB&lt;/organization&gt;</w:t>
      </w:r>
    </w:p>
    <w:p w14:paraId="3F6E9C6C" w14:textId="77777777" w:rsidR="00DA45AF" w:rsidRPr="00DC2120" w:rsidRDefault="00DA45AF" w:rsidP="00DA45AF">
      <w:pPr>
        <w:rPr>
          <w:rFonts w:ascii="Calibri" w:hAnsi="Calibri"/>
        </w:rPr>
      </w:pPr>
    </w:p>
    <w:p w14:paraId="1173A93D" w14:textId="77777777" w:rsidR="00DA45AF" w:rsidRPr="00DC2120" w:rsidRDefault="00DA45AF" w:rsidP="00DA45AF">
      <w:pPr>
        <w:rPr>
          <w:rFonts w:ascii="Calibri" w:hAnsi="Calibri"/>
        </w:rPr>
      </w:pPr>
      <w:r w:rsidRPr="00DC2120">
        <w:rPr>
          <w:rFonts w:ascii="Calibri" w:hAnsi="Calibri"/>
        </w:rPr>
        <w:t xml:space="preserve">         &lt;published&gt;</w:t>
      </w:r>
    </w:p>
    <w:p w14:paraId="1D304003" w14:textId="77777777" w:rsidR="00DA45AF" w:rsidRPr="00DC2120" w:rsidRDefault="00DA45AF" w:rsidP="00DA45AF">
      <w:pPr>
        <w:rPr>
          <w:rFonts w:ascii="Calibri" w:hAnsi="Calibri"/>
        </w:rPr>
      </w:pPr>
      <w:r w:rsidRPr="00DC2120">
        <w:rPr>
          <w:rFonts w:ascii="Calibri" w:hAnsi="Calibri"/>
        </w:rPr>
        <w:t xml:space="preserve">            &lt;revisionid&gt;March 2014&lt;/revisionid&gt;</w:t>
      </w:r>
    </w:p>
    <w:p w14:paraId="5F146511" w14:textId="77777777" w:rsidR="00DA45AF" w:rsidRPr="00DC2120" w:rsidRDefault="00DA45AF" w:rsidP="00DA45AF">
      <w:pPr>
        <w:rPr>
          <w:rFonts w:ascii="Calibri" w:hAnsi="Calibri"/>
        </w:rPr>
      </w:pPr>
    </w:p>
    <w:p w14:paraId="2C761CF0" w14:textId="77777777" w:rsidR="00DA45AF" w:rsidRPr="00DC2120" w:rsidRDefault="00DA45AF" w:rsidP="00DA45AF">
      <w:pPr>
        <w:rPr>
          <w:rFonts w:ascii="Calibri" w:hAnsi="Calibri"/>
        </w:rPr>
      </w:pPr>
      <w:r w:rsidRPr="00DC2120">
        <w:rPr>
          <w:rFonts w:ascii="Calibri" w:hAnsi="Calibri"/>
        </w:rPr>
        <w:t xml:space="preserve">            &lt;!--TIP: In this section, enter the publication date for the document. This information will be included on the cover of the document.--&gt;</w:t>
      </w:r>
    </w:p>
    <w:p w14:paraId="4A40DBE8" w14:textId="77777777" w:rsidR="00DA45AF" w:rsidRPr="00DC2120" w:rsidRDefault="00DA45AF" w:rsidP="00DA45AF">
      <w:pPr>
        <w:rPr>
          <w:rFonts w:ascii="Calibri" w:hAnsi="Calibri"/>
        </w:rPr>
      </w:pPr>
    </w:p>
    <w:p w14:paraId="35414061" w14:textId="77777777" w:rsidR="00DA45AF" w:rsidRPr="00DC2120" w:rsidRDefault="00DA45AF" w:rsidP="00DA45AF">
      <w:pPr>
        <w:rPr>
          <w:rFonts w:ascii="Calibri" w:hAnsi="Calibri"/>
        </w:rPr>
      </w:pPr>
      <w:r w:rsidRPr="00DC2120">
        <w:rPr>
          <w:rFonts w:ascii="Calibri" w:hAnsi="Calibri"/>
        </w:rPr>
        <w:t xml:space="preserve">            &lt;completed&gt;</w:t>
      </w:r>
    </w:p>
    <w:p w14:paraId="234F8EB3" w14:textId="77777777" w:rsidR="00DA45AF" w:rsidRPr="00DC2120" w:rsidRDefault="00DA45AF" w:rsidP="00DA45AF">
      <w:pPr>
        <w:rPr>
          <w:rFonts w:ascii="Calibri" w:hAnsi="Calibri"/>
        </w:rPr>
      </w:pPr>
      <w:r w:rsidRPr="00DC2120">
        <w:rPr>
          <w:rFonts w:ascii="Calibri" w:hAnsi="Calibri"/>
        </w:rPr>
        <w:t xml:space="preserve">               &lt;!--TIP: Use the international date formats for day, month, and year. yyyy for year; mm for month; dd for day --&gt;</w:t>
      </w:r>
    </w:p>
    <w:p w14:paraId="3E222B1D" w14:textId="77777777" w:rsidR="00DA45AF" w:rsidRPr="00DC2120" w:rsidRDefault="00DA45AF" w:rsidP="00DA45AF">
      <w:pPr>
        <w:rPr>
          <w:rFonts w:ascii="Calibri" w:hAnsi="Calibri"/>
        </w:rPr>
      </w:pPr>
    </w:p>
    <w:p w14:paraId="3FDCD951" w14:textId="77777777" w:rsidR="00DA45AF" w:rsidRPr="00DC2120" w:rsidRDefault="00DA45AF" w:rsidP="00DA45AF">
      <w:pPr>
        <w:rPr>
          <w:rFonts w:ascii="Calibri" w:hAnsi="Calibri"/>
        </w:rPr>
      </w:pPr>
      <w:r w:rsidRPr="00DC2120">
        <w:rPr>
          <w:rFonts w:ascii="Calibri" w:hAnsi="Calibri"/>
        </w:rPr>
        <w:t xml:space="preserve">               &lt;day&gt;01&lt;/day&gt;</w:t>
      </w:r>
    </w:p>
    <w:p w14:paraId="1689D3D7" w14:textId="77777777" w:rsidR="00DA45AF" w:rsidRPr="00DC2120" w:rsidRDefault="00DA45AF" w:rsidP="00DA45AF">
      <w:pPr>
        <w:rPr>
          <w:rFonts w:ascii="Calibri" w:hAnsi="Calibri"/>
        </w:rPr>
      </w:pPr>
      <w:r w:rsidRPr="00DC2120">
        <w:rPr>
          <w:rFonts w:ascii="Calibri" w:hAnsi="Calibri"/>
        </w:rPr>
        <w:t xml:space="preserve">               &lt;month&gt;03&lt;/month&gt;</w:t>
      </w:r>
    </w:p>
    <w:p w14:paraId="4090A9A9" w14:textId="77777777" w:rsidR="00DA45AF" w:rsidRPr="00DC2120" w:rsidRDefault="00DA45AF" w:rsidP="00DA45AF">
      <w:pPr>
        <w:rPr>
          <w:rFonts w:ascii="Calibri" w:hAnsi="Calibri"/>
        </w:rPr>
      </w:pPr>
      <w:r w:rsidRPr="00DC2120">
        <w:rPr>
          <w:rFonts w:ascii="Calibri" w:hAnsi="Calibri"/>
        </w:rPr>
        <w:t xml:space="preserve">               &lt;year&gt;2014&lt;/year&gt;</w:t>
      </w:r>
    </w:p>
    <w:p w14:paraId="08C987F9" w14:textId="77777777" w:rsidR="00DA45AF" w:rsidRPr="00DC2120" w:rsidRDefault="00DA45AF" w:rsidP="00DA45AF">
      <w:pPr>
        <w:rPr>
          <w:rFonts w:ascii="Calibri" w:hAnsi="Calibri"/>
        </w:rPr>
      </w:pPr>
      <w:r w:rsidRPr="00DC2120">
        <w:rPr>
          <w:rFonts w:ascii="Calibri" w:hAnsi="Calibri"/>
        </w:rPr>
        <w:t xml:space="preserve">            &lt;/completed&gt;</w:t>
      </w:r>
    </w:p>
    <w:p w14:paraId="36720B30" w14:textId="77777777" w:rsidR="00DA45AF" w:rsidRPr="00DC2120" w:rsidRDefault="00DA45AF" w:rsidP="00DA45AF">
      <w:pPr>
        <w:rPr>
          <w:rFonts w:ascii="Calibri" w:hAnsi="Calibri"/>
        </w:rPr>
      </w:pPr>
      <w:r w:rsidRPr="00DC2120">
        <w:rPr>
          <w:rFonts w:ascii="Calibri" w:hAnsi="Calibri"/>
        </w:rPr>
        <w:t xml:space="preserve">         &lt;/published&gt;</w:t>
      </w:r>
    </w:p>
    <w:p w14:paraId="5023FEF6" w14:textId="77777777" w:rsidR="00DA45AF" w:rsidRPr="00DC2120" w:rsidRDefault="00DA45AF" w:rsidP="00DA45AF">
      <w:pPr>
        <w:rPr>
          <w:rFonts w:ascii="Calibri" w:hAnsi="Calibri"/>
        </w:rPr>
      </w:pPr>
      <w:r w:rsidRPr="00DC2120">
        <w:rPr>
          <w:rFonts w:ascii="Calibri" w:hAnsi="Calibri"/>
        </w:rPr>
        <w:t xml:space="preserve">      &lt;/publisherinformation&gt;</w:t>
      </w:r>
    </w:p>
    <w:p w14:paraId="0FF90AFF" w14:textId="77777777" w:rsidR="00DA45AF" w:rsidRPr="00DC2120" w:rsidRDefault="00DA45AF" w:rsidP="00DA45AF">
      <w:pPr>
        <w:rPr>
          <w:rFonts w:ascii="Calibri" w:hAnsi="Calibri"/>
        </w:rPr>
      </w:pPr>
    </w:p>
    <w:p w14:paraId="60279421" w14:textId="77777777" w:rsidR="00DA45AF" w:rsidRPr="00DC2120" w:rsidRDefault="00DA45AF" w:rsidP="00DA45AF">
      <w:pPr>
        <w:rPr>
          <w:rFonts w:ascii="Calibri" w:hAnsi="Calibri"/>
        </w:rPr>
      </w:pPr>
      <w:r w:rsidRPr="00DC2120">
        <w:rPr>
          <w:rFonts w:ascii="Calibri" w:hAnsi="Calibri"/>
        </w:rPr>
        <w:t xml:space="preserve">      &lt;critdates&gt;</w:t>
      </w:r>
    </w:p>
    <w:p w14:paraId="696A985E" w14:textId="77777777" w:rsidR="00DA45AF" w:rsidRPr="00DC2120" w:rsidRDefault="00DA45AF" w:rsidP="00DA45AF">
      <w:pPr>
        <w:rPr>
          <w:rFonts w:ascii="Calibri" w:hAnsi="Calibri"/>
        </w:rPr>
      </w:pPr>
      <w:r w:rsidRPr="00DC2120">
        <w:rPr>
          <w:rFonts w:ascii="Calibri" w:hAnsi="Calibri"/>
        </w:rPr>
        <w:t xml:space="preserve">         &lt;revised modified="November 2014"/&gt;</w:t>
      </w:r>
    </w:p>
    <w:p w14:paraId="39643AF2" w14:textId="77777777" w:rsidR="00DA45AF" w:rsidRPr="00DC2120" w:rsidRDefault="00DA45AF" w:rsidP="00DA45AF">
      <w:pPr>
        <w:rPr>
          <w:rFonts w:ascii="Calibri" w:hAnsi="Calibri"/>
        </w:rPr>
      </w:pPr>
      <w:r w:rsidRPr="00DC2120">
        <w:rPr>
          <w:rFonts w:ascii="Calibri" w:hAnsi="Calibri"/>
        </w:rPr>
        <w:t xml:space="preserve">      &lt;/critdates&gt;</w:t>
      </w:r>
    </w:p>
    <w:p w14:paraId="553625DD" w14:textId="77777777" w:rsidR="00DA45AF" w:rsidRPr="00DC2120" w:rsidRDefault="00DA45AF" w:rsidP="00DA45AF">
      <w:pPr>
        <w:rPr>
          <w:rFonts w:ascii="Calibri" w:hAnsi="Calibri"/>
        </w:rPr>
      </w:pPr>
    </w:p>
    <w:p w14:paraId="195761DC" w14:textId="77777777" w:rsidR="00DA45AF" w:rsidRPr="00DC2120" w:rsidRDefault="00DA45AF" w:rsidP="00DA45AF">
      <w:pPr>
        <w:rPr>
          <w:rFonts w:ascii="Calibri" w:hAnsi="Calibri"/>
        </w:rPr>
      </w:pPr>
      <w:r w:rsidRPr="00DC2120">
        <w:rPr>
          <w:rFonts w:ascii="Calibri" w:hAnsi="Calibri"/>
        </w:rPr>
        <w:t xml:space="preserve">      &lt;bookid&gt;</w:t>
      </w:r>
    </w:p>
    <w:p w14:paraId="4851EED7" w14:textId="77777777" w:rsidR="00DA45AF" w:rsidRPr="00DC2120" w:rsidRDefault="00DA45AF" w:rsidP="00DA45AF">
      <w:pPr>
        <w:rPr>
          <w:rFonts w:ascii="Calibri" w:hAnsi="Calibri"/>
        </w:rPr>
      </w:pPr>
      <w:r w:rsidRPr="00DC2120">
        <w:rPr>
          <w:rFonts w:ascii="Calibri" w:hAnsi="Calibri"/>
        </w:rPr>
        <w:t xml:space="preserve">         &lt;bookpartno&gt;</w:t>
      </w:r>
    </w:p>
    <w:p w14:paraId="0A44979C" w14:textId="77777777" w:rsidR="00DA45AF" w:rsidRPr="00DC2120" w:rsidRDefault="00DA45AF" w:rsidP="00DA45AF">
      <w:pPr>
        <w:rPr>
          <w:rFonts w:ascii="Calibri" w:hAnsi="Calibri"/>
        </w:rPr>
      </w:pPr>
      <w:r w:rsidRPr="00DC2120">
        <w:rPr>
          <w:rFonts w:ascii="Calibri" w:hAnsi="Calibri"/>
        </w:rPr>
        <w:t xml:space="preserve">            &lt;!--TIP: Provide the specific document ID of the publication (e.g. TW8 for the Level crossings - drivers’ instructions, Rule Book Module) --&gt;&lt;/bookpartno&gt;</w:t>
      </w:r>
    </w:p>
    <w:p w14:paraId="0478E590" w14:textId="77777777" w:rsidR="00DA45AF" w:rsidRPr="00DC2120" w:rsidRDefault="00DA45AF" w:rsidP="00DA45AF">
      <w:pPr>
        <w:rPr>
          <w:rFonts w:ascii="Calibri" w:hAnsi="Calibri"/>
        </w:rPr>
      </w:pPr>
      <w:r w:rsidRPr="00DC2120">
        <w:rPr>
          <w:rFonts w:ascii="Calibri" w:hAnsi="Calibri"/>
        </w:rPr>
        <w:t xml:space="preserve">         &lt;edition rev="5"&gt;Five</w:t>
      </w:r>
    </w:p>
    <w:p w14:paraId="2D0B6708" w14:textId="77777777" w:rsidR="00DA45AF" w:rsidRPr="00DC2120" w:rsidRDefault="00DA45AF" w:rsidP="00DA45AF">
      <w:pPr>
        <w:rPr>
          <w:rFonts w:ascii="Calibri" w:hAnsi="Calibri"/>
        </w:rPr>
      </w:pPr>
    </w:p>
    <w:p w14:paraId="297C6DB5" w14:textId="77777777" w:rsidR="00DA45AF" w:rsidRPr="00DC2120" w:rsidRDefault="00DA45AF" w:rsidP="00DA45AF">
      <w:pPr>
        <w:rPr>
          <w:rFonts w:ascii="Calibri" w:hAnsi="Calibri"/>
        </w:rPr>
      </w:pPr>
      <w:r w:rsidRPr="00DC2120">
        <w:rPr>
          <w:rFonts w:ascii="Calibri" w:hAnsi="Calibri"/>
        </w:rPr>
        <w:t xml:space="preserve">          </w:t>
      </w:r>
    </w:p>
    <w:p w14:paraId="25897D64" w14:textId="77777777" w:rsidR="00DA45AF" w:rsidRPr="00DC2120" w:rsidRDefault="00DA45AF" w:rsidP="00DA45AF">
      <w:pPr>
        <w:rPr>
          <w:rFonts w:ascii="Calibri" w:hAnsi="Calibri"/>
        </w:rPr>
      </w:pPr>
    </w:p>
    <w:p w14:paraId="269C277E" w14:textId="77777777" w:rsidR="00DA45AF" w:rsidRPr="00DC2120" w:rsidRDefault="00DA45AF" w:rsidP="00DA45AF">
      <w:pPr>
        <w:rPr>
          <w:rFonts w:ascii="Calibri" w:hAnsi="Calibri"/>
        </w:rPr>
      </w:pPr>
      <w:r w:rsidRPr="00DC2120">
        <w:rPr>
          <w:rFonts w:ascii="Calibri" w:hAnsi="Calibri"/>
        </w:rPr>
        <w:t xml:space="preserve">            &lt;!--TIP: Enter the Issue number of the document. Do not use a number, but instead spell it out with an initial capital letter. If this is not draft 2 of this issue, change the @rev attribute on this element to the appropriate draft number.--&gt;&lt;/edition&gt;</w:t>
      </w:r>
    </w:p>
    <w:p w14:paraId="4FA3CF29" w14:textId="77777777" w:rsidR="00DA45AF" w:rsidRPr="00DC2120" w:rsidRDefault="00DA45AF" w:rsidP="00DA45AF">
      <w:pPr>
        <w:rPr>
          <w:rFonts w:ascii="Calibri" w:hAnsi="Calibri"/>
        </w:rPr>
      </w:pPr>
      <w:r w:rsidRPr="00DC2120">
        <w:rPr>
          <w:rFonts w:ascii="Calibri" w:hAnsi="Calibri"/>
        </w:rPr>
        <w:t xml:space="preserve">         &lt;booknumber&gt;GE/RT8000/GT1</w:t>
      </w:r>
    </w:p>
    <w:p w14:paraId="5A4F2F2F" w14:textId="77777777" w:rsidR="00DA45AF" w:rsidRPr="00DC2120" w:rsidRDefault="00DA45AF" w:rsidP="00DA45AF">
      <w:pPr>
        <w:rPr>
          <w:rFonts w:ascii="Calibri" w:hAnsi="Calibri"/>
        </w:rPr>
      </w:pPr>
      <w:r w:rsidRPr="00DC2120">
        <w:rPr>
          <w:rFonts w:ascii="Calibri" w:hAnsi="Calibri"/>
        </w:rPr>
        <w:t xml:space="preserve">            </w:t>
      </w:r>
    </w:p>
    <w:p w14:paraId="2AD20F5E" w14:textId="77777777" w:rsidR="00DA45AF" w:rsidRPr="00DC2120" w:rsidRDefault="00DA45AF" w:rsidP="00DA45AF">
      <w:pPr>
        <w:rPr>
          <w:rFonts w:ascii="Calibri" w:hAnsi="Calibri"/>
        </w:rPr>
      </w:pPr>
    </w:p>
    <w:p w14:paraId="57A45533" w14:textId="77777777" w:rsidR="00DA45AF" w:rsidRPr="00DC2120" w:rsidRDefault="00DA45AF" w:rsidP="00DA45AF">
      <w:pPr>
        <w:rPr>
          <w:rFonts w:ascii="Calibri" w:hAnsi="Calibri"/>
        </w:rPr>
      </w:pPr>
      <w:r w:rsidRPr="00DC2120">
        <w:rPr>
          <w:rFonts w:ascii="Calibri" w:hAnsi="Calibri"/>
        </w:rPr>
        <w:lastRenderedPageBreak/>
        <w:t xml:space="preserve">            </w:t>
      </w:r>
    </w:p>
    <w:p w14:paraId="56656D60" w14:textId="77777777" w:rsidR="00DA45AF" w:rsidRPr="00DC2120" w:rsidRDefault="00DA45AF" w:rsidP="00DA45AF">
      <w:pPr>
        <w:rPr>
          <w:rFonts w:ascii="Calibri" w:hAnsi="Calibri"/>
        </w:rPr>
      </w:pPr>
      <w:r w:rsidRPr="00DC2120">
        <w:rPr>
          <w:rFonts w:ascii="Calibri" w:hAnsi="Calibri"/>
        </w:rPr>
        <w:t xml:space="preserve">         </w:t>
      </w:r>
    </w:p>
    <w:p w14:paraId="0C21F2A4" w14:textId="77777777" w:rsidR="00DA45AF" w:rsidRPr="00DC2120" w:rsidRDefault="00DA45AF" w:rsidP="00DA45AF">
      <w:pPr>
        <w:rPr>
          <w:rFonts w:ascii="Calibri" w:hAnsi="Calibri"/>
        </w:rPr>
      </w:pPr>
    </w:p>
    <w:p w14:paraId="0D662D3C" w14:textId="77777777" w:rsidR="00DA45AF" w:rsidRPr="00DC2120" w:rsidRDefault="00DA45AF" w:rsidP="00DA45AF">
      <w:pPr>
        <w:rPr>
          <w:rFonts w:ascii="Calibri" w:hAnsi="Calibri"/>
        </w:rPr>
      </w:pPr>
      <w:r w:rsidRPr="00DC2120">
        <w:rPr>
          <w:rFonts w:ascii="Calibri" w:hAnsi="Calibri"/>
        </w:rPr>
        <w:t xml:space="preserve">            &lt;!--TIP: Provide the document number of the publication.--&gt;&lt;/booknumber&gt;</w:t>
      </w:r>
    </w:p>
    <w:p w14:paraId="23E21E5B" w14:textId="77777777" w:rsidR="00DA45AF" w:rsidRPr="00DC2120" w:rsidRDefault="00DA45AF" w:rsidP="00DA45AF">
      <w:pPr>
        <w:rPr>
          <w:rFonts w:ascii="Calibri" w:hAnsi="Calibri"/>
        </w:rPr>
      </w:pPr>
      <w:r w:rsidRPr="00DC2120">
        <w:rPr>
          <w:rFonts w:ascii="Calibri" w:hAnsi="Calibri"/>
        </w:rPr>
        <w:t xml:space="preserve">      &lt;/bookid&gt;</w:t>
      </w:r>
    </w:p>
    <w:p w14:paraId="34B34E71" w14:textId="77777777" w:rsidR="00DA45AF" w:rsidRPr="00DC2120" w:rsidRDefault="00DA45AF" w:rsidP="00DA45AF">
      <w:pPr>
        <w:rPr>
          <w:rFonts w:ascii="Calibri" w:hAnsi="Calibri"/>
        </w:rPr>
      </w:pPr>
    </w:p>
    <w:p w14:paraId="5DD52688" w14:textId="77777777" w:rsidR="00DA45AF" w:rsidRPr="00DC2120" w:rsidRDefault="00DA45AF" w:rsidP="00DA45AF">
      <w:pPr>
        <w:rPr>
          <w:rFonts w:ascii="Calibri" w:hAnsi="Calibri"/>
        </w:rPr>
      </w:pPr>
      <w:r w:rsidRPr="00DC2120">
        <w:rPr>
          <w:rFonts w:ascii="Calibri" w:hAnsi="Calibri"/>
        </w:rPr>
        <w:t xml:space="preserve">      &lt;bookchangehistory&gt;</w:t>
      </w:r>
    </w:p>
    <w:p w14:paraId="5534154F" w14:textId="77777777" w:rsidR="00DA45AF" w:rsidRPr="00DC2120" w:rsidRDefault="00DA45AF" w:rsidP="00DA45AF">
      <w:pPr>
        <w:rPr>
          <w:rFonts w:ascii="Calibri" w:hAnsi="Calibri"/>
        </w:rPr>
      </w:pPr>
      <w:r w:rsidRPr="00DC2120">
        <w:rPr>
          <w:rFonts w:ascii="Calibri" w:hAnsi="Calibri"/>
        </w:rPr>
        <w:t xml:space="preserve">         &lt;approved&gt;</w:t>
      </w:r>
    </w:p>
    <w:p w14:paraId="4A2252BD" w14:textId="77777777" w:rsidR="00DA45AF" w:rsidRPr="00DC2120" w:rsidRDefault="00DA45AF" w:rsidP="00DA45AF">
      <w:pPr>
        <w:rPr>
          <w:rFonts w:ascii="Calibri" w:hAnsi="Calibri"/>
        </w:rPr>
      </w:pPr>
      <w:r w:rsidRPr="00DC2120">
        <w:rPr>
          <w:rFonts w:ascii="Calibri" w:hAnsi="Calibri"/>
        </w:rPr>
        <w:t xml:space="preserve">            &lt;!--TIP: In this section, add the name of the person who approved the document, along with the date on which he/she approved it. Use the &lt;organization&gt; element to indicate the organization or standards committee the person represents and the &lt;summary&gt; element to provide his/her title.--&gt;</w:t>
      </w:r>
    </w:p>
    <w:p w14:paraId="21CCEABD" w14:textId="77777777" w:rsidR="00DA45AF" w:rsidRPr="00DC2120" w:rsidRDefault="00DA45AF" w:rsidP="00DA45AF">
      <w:pPr>
        <w:rPr>
          <w:rFonts w:ascii="Calibri" w:hAnsi="Calibri"/>
        </w:rPr>
      </w:pPr>
    </w:p>
    <w:p w14:paraId="4D56127A" w14:textId="77777777" w:rsidR="00DA45AF" w:rsidRPr="00DC2120" w:rsidRDefault="00DA45AF" w:rsidP="00DA45AF">
      <w:pPr>
        <w:rPr>
          <w:rFonts w:ascii="Calibri" w:hAnsi="Calibri"/>
        </w:rPr>
      </w:pPr>
      <w:r w:rsidRPr="00DC2120">
        <w:rPr>
          <w:rFonts w:ascii="Calibri" w:hAnsi="Calibri"/>
        </w:rPr>
        <w:t xml:space="preserve">            &lt;person/&gt;</w:t>
      </w:r>
    </w:p>
    <w:p w14:paraId="7A0FA689" w14:textId="77777777" w:rsidR="00DA45AF" w:rsidRPr="00DC2120" w:rsidRDefault="00DA45AF" w:rsidP="00DA45AF">
      <w:pPr>
        <w:rPr>
          <w:rFonts w:ascii="Calibri" w:hAnsi="Calibri"/>
        </w:rPr>
      </w:pPr>
      <w:r w:rsidRPr="00DC2120">
        <w:rPr>
          <w:rFonts w:ascii="Calibri" w:hAnsi="Calibri"/>
        </w:rPr>
        <w:t xml:space="preserve">            &lt;organization/&gt;</w:t>
      </w:r>
    </w:p>
    <w:p w14:paraId="4574DC44" w14:textId="77777777" w:rsidR="00DA45AF" w:rsidRPr="00DC2120" w:rsidRDefault="00DA45AF" w:rsidP="00DA45AF">
      <w:pPr>
        <w:rPr>
          <w:rFonts w:ascii="Calibri" w:hAnsi="Calibri"/>
        </w:rPr>
      </w:pPr>
    </w:p>
    <w:p w14:paraId="2F32F857" w14:textId="77777777" w:rsidR="00DA45AF" w:rsidRPr="00DC2120" w:rsidRDefault="00DA45AF" w:rsidP="00DA45AF">
      <w:pPr>
        <w:rPr>
          <w:rFonts w:ascii="Calibri" w:hAnsi="Calibri"/>
        </w:rPr>
      </w:pPr>
      <w:r w:rsidRPr="00DC2120">
        <w:rPr>
          <w:rFonts w:ascii="Calibri" w:hAnsi="Calibri"/>
        </w:rPr>
        <w:t xml:space="preserve">            &lt;completed&gt;</w:t>
      </w:r>
    </w:p>
    <w:p w14:paraId="516E0110" w14:textId="77777777" w:rsidR="00DA45AF" w:rsidRPr="00DC2120" w:rsidRDefault="00DA45AF" w:rsidP="00DA45AF">
      <w:pPr>
        <w:rPr>
          <w:rFonts w:ascii="Calibri" w:hAnsi="Calibri"/>
        </w:rPr>
      </w:pPr>
      <w:r w:rsidRPr="00DC2120">
        <w:rPr>
          <w:rFonts w:ascii="Calibri" w:hAnsi="Calibri"/>
        </w:rPr>
        <w:t xml:space="preserve">               &lt;day/&gt;</w:t>
      </w:r>
    </w:p>
    <w:p w14:paraId="042BAC64" w14:textId="77777777" w:rsidR="00DA45AF" w:rsidRPr="00DC2120" w:rsidRDefault="00DA45AF" w:rsidP="00DA45AF">
      <w:pPr>
        <w:rPr>
          <w:rFonts w:ascii="Calibri" w:hAnsi="Calibri"/>
        </w:rPr>
      </w:pPr>
      <w:r w:rsidRPr="00DC2120">
        <w:rPr>
          <w:rFonts w:ascii="Calibri" w:hAnsi="Calibri"/>
        </w:rPr>
        <w:t xml:space="preserve">               &lt;month/&gt;</w:t>
      </w:r>
    </w:p>
    <w:p w14:paraId="1A81292F" w14:textId="77777777" w:rsidR="00DA45AF" w:rsidRPr="00DC2120" w:rsidRDefault="00DA45AF" w:rsidP="00DA45AF">
      <w:pPr>
        <w:rPr>
          <w:rFonts w:ascii="Calibri" w:hAnsi="Calibri"/>
        </w:rPr>
      </w:pPr>
      <w:r w:rsidRPr="00DC2120">
        <w:rPr>
          <w:rFonts w:ascii="Calibri" w:hAnsi="Calibri"/>
        </w:rPr>
        <w:t xml:space="preserve">               &lt;year/&gt;</w:t>
      </w:r>
    </w:p>
    <w:p w14:paraId="6815B408" w14:textId="77777777" w:rsidR="00DA45AF" w:rsidRPr="00DC2120" w:rsidRDefault="00DA45AF" w:rsidP="00DA45AF">
      <w:pPr>
        <w:rPr>
          <w:rFonts w:ascii="Calibri" w:hAnsi="Calibri"/>
        </w:rPr>
      </w:pPr>
      <w:r w:rsidRPr="00DC2120">
        <w:rPr>
          <w:rFonts w:ascii="Calibri" w:hAnsi="Calibri"/>
        </w:rPr>
        <w:t xml:space="preserve">            &lt;/completed&gt;</w:t>
      </w:r>
    </w:p>
    <w:p w14:paraId="23A88D72" w14:textId="77777777" w:rsidR="00DA45AF" w:rsidRPr="00DC2120" w:rsidRDefault="00DA45AF" w:rsidP="00DA45AF">
      <w:pPr>
        <w:rPr>
          <w:rFonts w:ascii="Calibri" w:hAnsi="Calibri"/>
        </w:rPr>
      </w:pPr>
    </w:p>
    <w:p w14:paraId="14470F88" w14:textId="77777777" w:rsidR="00DA45AF" w:rsidRPr="00DC2120" w:rsidRDefault="00DA45AF" w:rsidP="00DA45AF">
      <w:pPr>
        <w:rPr>
          <w:rFonts w:ascii="Calibri" w:hAnsi="Calibri"/>
        </w:rPr>
      </w:pPr>
      <w:r w:rsidRPr="00DC2120">
        <w:rPr>
          <w:rFonts w:ascii="Calibri" w:hAnsi="Calibri"/>
        </w:rPr>
        <w:t xml:space="preserve">            &lt;summary/&gt;</w:t>
      </w:r>
    </w:p>
    <w:p w14:paraId="052B81F7" w14:textId="77777777" w:rsidR="00DA45AF" w:rsidRPr="00DC2120" w:rsidRDefault="00DA45AF" w:rsidP="00DA45AF">
      <w:pPr>
        <w:rPr>
          <w:rFonts w:ascii="Calibri" w:hAnsi="Calibri"/>
        </w:rPr>
      </w:pPr>
      <w:r w:rsidRPr="00DC2120">
        <w:rPr>
          <w:rFonts w:ascii="Calibri" w:hAnsi="Calibri"/>
        </w:rPr>
        <w:t xml:space="preserve">         &lt;/approved&gt;</w:t>
      </w:r>
    </w:p>
    <w:p w14:paraId="7125A4FD" w14:textId="77777777" w:rsidR="00DA45AF" w:rsidRPr="00DC2120" w:rsidRDefault="00DA45AF" w:rsidP="00DA45AF">
      <w:pPr>
        <w:rPr>
          <w:rFonts w:ascii="Calibri" w:hAnsi="Calibri"/>
        </w:rPr>
      </w:pPr>
    </w:p>
    <w:p w14:paraId="4C3769F5" w14:textId="77777777" w:rsidR="00DA45AF" w:rsidRPr="00DC2120" w:rsidRDefault="00DA45AF" w:rsidP="00DA45AF">
      <w:pPr>
        <w:rPr>
          <w:rFonts w:ascii="Calibri" w:hAnsi="Calibri"/>
        </w:rPr>
      </w:pPr>
      <w:r w:rsidRPr="00DC2120">
        <w:rPr>
          <w:rFonts w:ascii="Calibri" w:hAnsi="Calibri"/>
        </w:rPr>
        <w:t xml:space="preserve">         &lt;bookevent type="firstpublished"&gt;</w:t>
      </w:r>
    </w:p>
    <w:p w14:paraId="04E8B326" w14:textId="77777777" w:rsidR="00DA45AF" w:rsidRPr="00DC2120" w:rsidRDefault="00DA45AF" w:rsidP="00DA45AF">
      <w:pPr>
        <w:rPr>
          <w:rFonts w:ascii="Calibri" w:hAnsi="Calibri"/>
        </w:rPr>
      </w:pPr>
      <w:r w:rsidRPr="00DC2120">
        <w:rPr>
          <w:rFonts w:ascii="Calibri" w:hAnsi="Calibri"/>
        </w:rPr>
        <w:t xml:space="preserve">            &lt;revisionid/&gt;</w:t>
      </w:r>
    </w:p>
    <w:p w14:paraId="6E2D75CB" w14:textId="77777777" w:rsidR="00DA45AF" w:rsidRPr="00DC2120" w:rsidRDefault="00DA45AF" w:rsidP="00DA45AF">
      <w:pPr>
        <w:rPr>
          <w:rFonts w:ascii="Calibri" w:hAnsi="Calibri"/>
        </w:rPr>
      </w:pPr>
    </w:p>
    <w:p w14:paraId="610CE767" w14:textId="77777777" w:rsidR="00DA45AF" w:rsidRPr="00DC2120" w:rsidRDefault="00DA45AF" w:rsidP="00DA45AF">
      <w:pPr>
        <w:rPr>
          <w:rFonts w:ascii="Calibri" w:hAnsi="Calibri"/>
        </w:rPr>
      </w:pPr>
      <w:r w:rsidRPr="00DC2120">
        <w:rPr>
          <w:rFonts w:ascii="Calibri" w:hAnsi="Calibri"/>
        </w:rPr>
        <w:t xml:space="preserve">            &lt;completed&gt;</w:t>
      </w:r>
    </w:p>
    <w:p w14:paraId="47164198" w14:textId="77777777" w:rsidR="00DA45AF" w:rsidRPr="00DC2120" w:rsidRDefault="00DA45AF" w:rsidP="00DA45AF">
      <w:pPr>
        <w:rPr>
          <w:rFonts w:ascii="Calibri" w:hAnsi="Calibri"/>
        </w:rPr>
      </w:pPr>
      <w:r w:rsidRPr="00DC2120">
        <w:rPr>
          <w:rFonts w:ascii="Calibri" w:hAnsi="Calibri"/>
        </w:rPr>
        <w:t xml:space="preserve">               &lt;month&gt;June&lt;/month&gt;</w:t>
      </w:r>
    </w:p>
    <w:p w14:paraId="3BDF42A1" w14:textId="77777777" w:rsidR="00DA45AF" w:rsidRPr="00DC2120" w:rsidRDefault="00DA45AF" w:rsidP="00DA45AF">
      <w:pPr>
        <w:rPr>
          <w:rFonts w:ascii="Calibri" w:hAnsi="Calibri"/>
        </w:rPr>
      </w:pPr>
      <w:r w:rsidRPr="00DC2120">
        <w:rPr>
          <w:rFonts w:ascii="Calibri" w:hAnsi="Calibri"/>
        </w:rPr>
        <w:t xml:space="preserve">               &lt;day/&gt;</w:t>
      </w:r>
    </w:p>
    <w:p w14:paraId="7F0BEF3B" w14:textId="77777777" w:rsidR="00DA45AF" w:rsidRPr="00DC2120" w:rsidRDefault="00DA45AF" w:rsidP="00DA45AF">
      <w:pPr>
        <w:rPr>
          <w:rFonts w:ascii="Calibri" w:hAnsi="Calibri"/>
        </w:rPr>
      </w:pPr>
      <w:r w:rsidRPr="00DC2120">
        <w:rPr>
          <w:rFonts w:ascii="Calibri" w:hAnsi="Calibri"/>
        </w:rPr>
        <w:t xml:space="preserve">               &lt;year&gt;2003&lt;/year&gt;</w:t>
      </w:r>
    </w:p>
    <w:p w14:paraId="07E594FC" w14:textId="77777777" w:rsidR="00DA45AF" w:rsidRPr="00DC2120" w:rsidRDefault="00DA45AF" w:rsidP="00DA45AF">
      <w:pPr>
        <w:rPr>
          <w:rFonts w:ascii="Calibri" w:hAnsi="Calibri"/>
        </w:rPr>
      </w:pPr>
      <w:r w:rsidRPr="00DC2120">
        <w:rPr>
          <w:rFonts w:ascii="Calibri" w:hAnsi="Calibri"/>
        </w:rPr>
        <w:lastRenderedPageBreak/>
        <w:t xml:space="preserve">            &lt;/completed&gt;</w:t>
      </w:r>
    </w:p>
    <w:p w14:paraId="0D91466A" w14:textId="77777777" w:rsidR="00DA45AF" w:rsidRPr="00DC2120" w:rsidRDefault="00DA45AF" w:rsidP="00DA45AF">
      <w:pPr>
        <w:rPr>
          <w:rFonts w:ascii="Calibri" w:hAnsi="Calibri"/>
        </w:rPr>
      </w:pPr>
    </w:p>
    <w:p w14:paraId="19471332" w14:textId="77777777" w:rsidR="00DA45AF" w:rsidRPr="00DC2120" w:rsidRDefault="00DA45AF" w:rsidP="00DA45AF">
      <w:pPr>
        <w:rPr>
          <w:rFonts w:ascii="Calibri" w:hAnsi="Calibri"/>
        </w:rPr>
      </w:pPr>
      <w:r w:rsidRPr="00DC2120">
        <w:rPr>
          <w:rFonts w:ascii="Calibri" w:hAnsi="Calibri"/>
        </w:rPr>
        <w:t xml:space="preserve">            &lt;summary/&gt;</w:t>
      </w:r>
    </w:p>
    <w:p w14:paraId="56B831F7" w14:textId="77777777" w:rsidR="00DA45AF" w:rsidRPr="00DC2120" w:rsidRDefault="00DA45AF" w:rsidP="00DA45AF">
      <w:pPr>
        <w:rPr>
          <w:rFonts w:ascii="Calibri" w:hAnsi="Calibri"/>
        </w:rPr>
      </w:pPr>
      <w:r w:rsidRPr="00DC2120">
        <w:rPr>
          <w:rFonts w:ascii="Calibri" w:hAnsi="Calibri"/>
        </w:rPr>
        <w:t xml:space="preserve">         &lt;/bookevent&gt;</w:t>
      </w:r>
    </w:p>
    <w:p w14:paraId="7361B189" w14:textId="77777777" w:rsidR="00DA45AF" w:rsidRPr="00DC2120" w:rsidRDefault="00DA45AF" w:rsidP="00DA45AF">
      <w:pPr>
        <w:rPr>
          <w:rFonts w:ascii="Calibri" w:hAnsi="Calibri"/>
        </w:rPr>
      </w:pPr>
    </w:p>
    <w:p w14:paraId="05E4C8B0" w14:textId="77777777" w:rsidR="00DA45AF" w:rsidRPr="00DC2120" w:rsidRDefault="00DA45AF" w:rsidP="00DA45AF">
      <w:pPr>
        <w:rPr>
          <w:rFonts w:ascii="Calibri" w:hAnsi="Calibri"/>
        </w:rPr>
      </w:pPr>
      <w:r w:rsidRPr="00DC2120">
        <w:rPr>
          <w:rFonts w:ascii="Calibri" w:hAnsi="Calibri"/>
        </w:rPr>
        <w:t xml:space="preserve">         &lt;bookevent&gt;</w:t>
      </w:r>
    </w:p>
    <w:p w14:paraId="34F3BB6A" w14:textId="77777777" w:rsidR="00DA45AF" w:rsidRPr="00DC2120" w:rsidRDefault="00DA45AF" w:rsidP="00DA45AF">
      <w:pPr>
        <w:rPr>
          <w:rFonts w:ascii="Calibri" w:hAnsi="Calibri"/>
        </w:rPr>
      </w:pPr>
      <w:r w:rsidRPr="00DC2120">
        <w:rPr>
          <w:rFonts w:ascii="Calibri" w:hAnsi="Calibri"/>
        </w:rPr>
        <w:t xml:space="preserve">            &lt;!--TIP: In this section, indicate when the document was submitted for approval and by whom. Include the person's title in the &lt;summary&gt; element.--&gt;</w:t>
      </w:r>
    </w:p>
    <w:p w14:paraId="0569A32F" w14:textId="77777777" w:rsidR="00DA45AF" w:rsidRPr="00DC2120" w:rsidRDefault="00DA45AF" w:rsidP="00DA45AF">
      <w:pPr>
        <w:rPr>
          <w:rFonts w:ascii="Calibri" w:hAnsi="Calibri"/>
        </w:rPr>
      </w:pPr>
    </w:p>
    <w:p w14:paraId="40A5F51A" w14:textId="77777777" w:rsidR="00DA45AF" w:rsidRPr="00DC2120" w:rsidRDefault="00DA45AF" w:rsidP="00DA45AF">
      <w:pPr>
        <w:rPr>
          <w:rFonts w:ascii="Calibri" w:hAnsi="Calibri"/>
        </w:rPr>
      </w:pPr>
      <w:r w:rsidRPr="00DC2120">
        <w:rPr>
          <w:rFonts w:ascii="Calibri" w:hAnsi="Calibri"/>
        </w:rPr>
        <w:t xml:space="preserve">            &lt;bookeventtype name="submitted"/&gt;</w:t>
      </w:r>
    </w:p>
    <w:p w14:paraId="39B8B4AC" w14:textId="77777777" w:rsidR="00DA45AF" w:rsidRPr="00DC2120" w:rsidRDefault="00DA45AF" w:rsidP="00DA45AF">
      <w:pPr>
        <w:rPr>
          <w:rFonts w:ascii="Calibri" w:hAnsi="Calibri"/>
        </w:rPr>
      </w:pPr>
      <w:r w:rsidRPr="00DC2120">
        <w:rPr>
          <w:rFonts w:ascii="Calibri" w:hAnsi="Calibri"/>
        </w:rPr>
        <w:t xml:space="preserve">            &lt;person/&gt;</w:t>
      </w:r>
    </w:p>
    <w:p w14:paraId="7DF7F63C" w14:textId="77777777" w:rsidR="00DA45AF" w:rsidRPr="00DC2120" w:rsidRDefault="00DA45AF" w:rsidP="00DA45AF">
      <w:pPr>
        <w:rPr>
          <w:rFonts w:ascii="Calibri" w:hAnsi="Calibri"/>
        </w:rPr>
      </w:pPr>
    </w:p>
    <w:p w14:paraId="2CAE4E24" w14:textId="77777777" w:rsidR="00DA45AF" w:rsidRPr="00DC2120" w:rsidRDefault="00DA45AF" w:rsidP="00DA45AF">
      <w:pPr>
        <w:rPr>
          <w:rFonts w:ascii="Calibri" w:hAnsi="Calibri"/>
        </w:rPr>
      </w:pPr>
      <w:r w:rsidRPr="00DC2120">
        <w:rPr>
          <w:rFonts w:ascii="Calibri" w:hAnsi="Calibri"/>
        </w:rPr>
        <w:t xml:space="preserve">            &lt;completed&gt;</w:t>
      </w:r>
    </w:p>
    <w:p w14:paraId="35F875BF" w14:textId="77777777" w:rsidR="00DA45AF" w:rsidRPr="00DC2120" w:rsidRDefault="00DA45AF" w:rsidP="00DA45AF">
      <w:pPr>
        <w:rPr>
          <w:rFonts w:ascii="Calibri" w:hAnsi="Calibri"/>
        </w:rPr>
      </w:pPr>
      <w:r w:rsidRPr="00DC2120">
        <w:rPr>
          <w:rFonts w:ascii="Calibri" w:hAnsi="Calibri"/>
        </w:rPr>
        <w:t xml:space="preserve">               &lt;day/&gt;</w:t>
      </w:r>
    </w:p>
    <w:p w14:paraId="17CA02D8" w14:textId="77777777" w:rsidR="00DA45AF" w:rsidRPr="00DC2120" w:rsidRDefault="00DA45AF" w:rsidP="00DA45AF">
      <w:pPr>
        <w:rPr>
          <w:rFonts w:ascii="Calibri" w:hAnsi="Calibri"/>
        </w:rPr>
      </w:pPr>
      <w:r w:rsidRPr="00DC2120">
        <w:rPr>
          <w:rFonts w:ascii="Calibri" w:hAnsi="Calibri"/>
        </w:rPr>
        <w:t xml:space="preserve">               &lt;month/&gt;</w:t>
      </w:r>
    </w:p>
    <w:p w14:paraId="3BDBE5DF" w14:textId="77777777" w:rsidR="00DA45AF" w:rsidRPr="00DC2120" w:rsidRDefault="00DA45AF" w:rsidP="00DA45AF">
      <w:pPr>
        <w:rPr>
          <w:rFonts w:ascii="Calibri" w:hAnsi="Calibri"/>
        </w:rPr>
      </w:pPr>
      <w:r w:rsidRPr="00DC2120">
        <w:rPr>
          <w:rFonts w:ascii="Calibri" w:hAnsi="Calibri"/>
        </w:rPr>
        <w:t xml:space="preserve">               &lt;year/&gt;</w:t>
      </w:r>
    </w:p>
    <w:p w14:paraId="7E0E67D6" w14:textId="77777777" w:rsidR="00DA45AF" w:rsidRPr="00DC2120" w:rsidRDefault="00DA45AF" w:rsidP="00DA45AF">
      <w:pPr>
        <w:rPr>
          <w:rFonts w:ascii="Calibri" w:hAnsi="Calibri"/>
        </w:rPr>
      </w:pPr>
      <w:r w:rsidRPr="00DC2120">
        <w:rPr>
          <w:rFonts w:ascii="Calibri" w:hAnsi="Calibri"/>
        </w:rPr>
        <w:t xml:space="preserve">            &lt;/completed&gt;</w:t>
      </w:r>
    </w:p>
    <w:p w14:paraId="09B2760E" w14:textId="77777777" w:rsidR="00DA45AF" w:rsidRPr="00DC2120" w:rsidRDefault="00DA45AF" w:rsidP="00DA45AF">
      <w:pPr>
        <w:rPr>
          <w:rFonts w:ascii="Calibri" w:hAnsi="Calibri"/>
        </w:rPr>
      </w:pPr>
    </w:p>
    <w:p w14:paraId="1E67AD90" w14:textId="77777777" w:rsidR="00DA45AF" w:rsidRPr="00DC2120" w:rsidRDefault="00DA45AF" w:rsidP="00DA45AF">
      <w:pPr>
        <w:rPr>
          <w:rFonts w:ascii="Calibri" w:hAnsi="Calibri"/>
        </w:rPr>
      </w:pPr>
      <w:r w:rsidRPr="00DC2120">
        <w:rPr>
          <w:rFonts w:ascii="Calibri" w:hAnsi="Calibri"/>
        </w:rPr>
        <w:t xml:space="preserve">            &lt;summary/&gt;</w:t>
      </w:r>
    </w:p>
    <w:p w14:paraId="0A7A22D1" w14:textId="77777777" w:rsidR="00DA45AF" w:rsidRPr="00DC2120" w:rsidRDefault="00DA45AF" w:rsidP="00DA45AF">
      <w:pPr>
        <w:rPr>
          <w:rFonts w:ascii="Calibri" w:hAnsi="Calibri"/>
        </w:rPr>
      </w:pPr>
      <w:r w:rsidRPr="00DC2120">
        <w:rPr>
          <w:rFonts w:ascii="Calibri" w:hAnsi="Calibri"/>
        </w:rPr>
        <w:t xml:space="preserve">         &lt;/bookevent&gt;</w:t>
      </w:r>
    </w:p>
    <w:p w14:paraId="0A965391" w14:textId="77777777" w:rsidR="00DA45AF" w:rsidRPr="00DC2120" w:rsidRDefault="00DA45AF" w:rsidP="00DA45AF">
      <w:pPr>
        <w:rPr>
          <w:rFonts w:ascii="Calibri" w:hAnsi="Calibri"/>
        </w:rPr>
      </w:pPr>
    </w:p>
    <w:p w14:paraId="44109886" w14:textId="77777777" w:rsidR="00DA45AF" w:rsidRPr="00DC2120" w:rsidRDefault="00DA45AF" w:rsidP="00DA45AF">
      <w:pPr>
        <w:rPr>
          <w:rFonts w:ascii="Calibri" w:hAnsi="Calibri"/>
        </w:rPr>
      </w:pPr>
      <w:r w:rsidRPr="00DC2120">
        <w:rPr>
          <w:rFonts w:ascii="Calibri" w:hAnsi="Calibri"/>
        </w:rPr>
        <w:t xml:space="preserve">         &lt;bookevent&gt;</w:t>
      </w:r>
    </w:p>
    <w:p w14:paraId="4BB82505" w14:textId="77777777" w:rsidR="00DA45AF" w:rsidRPr="00DC2120" w:rsidRDefault="00DA45AF" w:rsidP="00DA45AF">
      <w:pPr>
        <w:rPr>
          <w:rFonts w:ascii="Calibri" w:hAnsi="Calibri"/>
        </w:rPr>
      </w:pPr>
      <w:r w:rsidRPr="00DC2120">
        <w:rPr>
          <w:rFonts w:ascii="Calibri" w:hAnsi="Calibri"/>
        </w:rPr>
        <w:t xml:space="preserve">            &lt;!--TIP: In this section, indicate the earliest date for compliance to this document.--&gt;</w:t>
      </w:r>
    </w:p>
    <w:p w14:paraId="72711092" w14:textId="77777777" w:rsidR="00DA45AF" w:rsidRPr="00DC2120" w:rsidRDefault="00DA45AF" w:rsidP="00DA45AF">
      <w:pPr>
        <w:rPr>
          <w:rFonts w:ascii="Calibri" w:hAnsi="Calibri"/>
        </w:rPr>
      </w:pPr>
    </w:p>
    <w:p w14:paraId="7695B67C" w14:textId="77777777" w:rsidR="00DA45AF" w:rsidRPr="00DC2120" w:rsidRDefault="00DA45AF" w:rsidP="00DA45AF">
      <w:pPr>
        <w:rPr>
          <w:rFonts w:ascii="Calibri" w:hAnsi="Calibri"/>
        </w:rPr>
      </w:pPr>
      <w:r w:rsidRPr="00DC2120">
        <w:rPr>
          <w:rFonts w:ascii="Calibri" w:hAnsi="Calibri"/>
        </w:rPr>
        <w:t xml:space="preserve">            &lt;bookeventtype name="in-force"/&gt;</w:t>
      </w:r>
    </w:p>
    <w:p w14:paraId="6886A037" w14:textId="77777777" w:rsidR="00DA45AF" w:rsidRPr="00DC2120" w:rsidRDefault="00DA45AF" w:rsidP="00DA45AF">
      <w:pPr>
        <w:rPr>
          <w:rFonts w:ascii="Calibri" w:hAnsi="Calibri"/>
        </w:rPr>
      </w:pPr>
    </w:p>
    <w:p w14:paraId="0FBD50D9" w14:textId="77777777" w:rsidR="00DA45AF" w:rsidRPr="00DC2120" w:rsidRDefault="00DA45AF" w:rsidP="00DA45AF">
      <w:pPr>
        <w:rPr>
          <w:rFonts w:ascii="Calibri" w:hAnsi="Calibri"/>
        </w:rPr>
      </w:pPr>
      <w:r w:rsidRPr="00DC2120">
        <w:rPr>
          <w:rFonts w:ascii="Calibri" w:hAnsi="Calibri"/>
        </w:rPr>
        <w:t xml:space="preserve">            &lt;completed&gt;</w:t>
      </w:r>
    </w:p>
    <w:p w14:paraId="6CD359C3" w14:textId="77777777" w:rsidR="00DA45AF" w:rsidRPr="00DC2120" w:rsidRDefault="00DA45AF" w:rsidP="00DA45AF">
      <w:pPr>
        <w:rPr>
          <w:rFonts w:ascii="Calibri" w:hAnsi="Calibri"/>
        </w:rPr>
      </w:pPr>
      <w:r w:rsidRPr="00DC2120">
        <w:rPr>
          <w:rFonts w:ascii="Calibri" w:hAnsi="Calibri"/>
        </w:rPr>
        <w:t xml:space="preserve">               &lt;month&gt;June&lt;/month&gt;</w:t>
      </w:r>
    </w:p>
    <w:p w14:paraId="0327923E" w14:textId="77777777" w:rsidR="00DA45AF" w:rsidRPr="00DC2120" w:rsidRDefault="00DA45AF" w:rsidP="00DA45AF">
      <w:pPr>
        <w:rPr>
          <w:rFonts w:ascii="Calibri" w:hAnsi="Calibri"/>
        </w:rPr>
      </w:pPr>
      <w:r w:rsidRPr="00DC2120">
        <w:rPr>
          <w:rFonts w:ascii="Calibri" w:hAnsi="Calibri"/>
        </w:rPr>
        <w:t xml:space="preserve">               &lt;day&gt;07&lt;/day&gt;</w:t>
      </w:r>
    </w:p>
    <w:p w14:paraId="20220681" w14:textId="77777777" w:rsidR="00DA45AF" w:rsidRPr="00DC2120" w:rsidRDefault="00DA45AF" w:rsidP="00DA45AF">
      <w:pPr>
        <w:rPr>
          <w:rFonts w:ascii="Calibri" w:hAnsi="Calibri"/>
        </w:rPr>
      </w:pPr>
      <w:r w:rsidRPr="00DC2120">
        <w:rPr>
          <w:rFonts w:ascii="Calibri" w:hAnsi="Calibri"/>
        </w:rPr>
        <w:t xml:space="preserve">               &lt;year&gt;2014&lt;/year&gt;</w:t>
      </w:r>
    </w:p>
    <w:p w14:paraId="54603C43" w14:textId="77777777" w:rsidR="00DA45AF" w:rsidRPr="00DC2120" w:rsidRDefault="00DA45AF" w:rsidP="00DA45AF">
      <w:pPr>
        <w:rPr>
          <w:rFonts w:ascii="Calibri" w:hAnsi="Calibri"/>
        </w:rPr>
      </w:pPr>
      <w:r w:rsidRPr="00DC2120">
        <w:rPr>
          <w:rFonts w:ascii="Calibri" w:hAnsi="Calibri"/>
        </w:rPr>
        <w:t xml:space="preserve">            &lt;/completed&gt;</w:t>
      </w:r>
    </w:p>
    <w:p w14:paraId="0AF4A611" w14:textId="77777777" w:rsidR="00DA45AF" w:rsidRPr="00DC2120" w:rsidRDefault="00DA45AF" w:rsidP="00DA45AF">
      <w:pPr>
        <w:rPr>
          <w:rFonts w:ascii="Calibri" w:hAnsi="Calibri"/>
        </w:rPr>
      </w:pPr>
      <w:r w:rsidRPr="00DC2120">
        <w:rPr>
          <w:rFonts w:ascii="Calibri" w:hAnsi="Calibri"/>
        </w:rPr>
        <w:lastRenderedPageBreak/>
        <w:t xml:space="preserve">         &lt;/bookevent&gt;</w:t>
      </w:r>
    </w:p>
    <w:p w14:paraId="669397D7" w14:textId="77777777" w:rsidR="00DA45AF" w:rsidRPr="00DC2120" w:rsidRDefault="00DA45AF" w:rsidP="00DA45AF">
      <w:pPr>
        <w:rPr>
          <w:rFonts w:ascii="Calibri" w:hAnsi="Calibri"/>
        </w:rPr>
      </w:pPr>
    </w:p>
    <w:p w14:paraId="4734FFC0" w14:textId="77777777" w:rsidR="00DA45AF" w:rsidRPr="00DC2120" w:rsidRDefault="00DA45AF" w:rsidP="00DA45AF">
      <w:pPr>
        <w:rPr>
          <w:rFonts w:ascii="Calibri" w:hAnsi="Calibri"/>
        </w:rPr>
      </w:pPr>
      <w:r w:rsidRPr="00DC2120">
        <w:rPr>
          <w:rFonts w:ascii="Calibri" w:hAnsi="Calibri"/>
        </w:rPr>
        <w:t xml:space="preserve">         &lt;bookevent&gt;</w:t>
      </w:r>
    </w:p>
    <w:p w14:paraId="57445120" w14:textId="77777777" w:rsidR="00DA45AF" w:rsidRPr="00DC2120" w:rsidRDefault="00DA45AF" w:rsidP="00DA45AF">
      <w:pPr>
        <w:rPr>
          <w:rFonts w:ascii="Calibri" w:hAnsi="Calibri"/>
        </w:rPr>
      </w:pPr>
      <w:r w:rsidRPr="00DC2120">
        <w:rPr>
          <w:rFonts w:ascii="Calibri" w:hAnsi="Calibri"/>
        </w:rPr>
        <w:t xml:space="preserve">            &lt;!--TIP: In this section, indicate the latest date for compliance to this document.--&gt;</w:t>
      </w:r>
    </w:p>
    <w:p w14:paraId="72E9136F" w14:textId="77777777" w:rsidR="00DA45AF" w:rsidRPr="00DC2120" w:rsidRDefault="00DA45AF" w:rsidP="00DA45AF">
      <w:pPr>
        <w:rPr>
          <w:rFonts w:ascii="Calibri" w:hAnsi="Calibri"/>
        </w:rPr>
      </w:pPr>
    </w:p>
    <w:p w14:paraId="729B8F38" w14:textId="77777777" w:rsidR="00DA45AF" w:rsidRPr="00DC2120" w:rsidRDefault="00DA45AF" w:rsidP="00DA45AF">
      <w:pPr>
        <w:rPr>
          <w:rFonts w:ascii="Calibri" w:hAnsi="Calibri"/>
        </w:rPr>
      </w:pPr>
      <w:r w:rsidRPr="00DC2120">
        <w:rPr>
          <w:rFonts w:ascii="Calibri" w:hAnsi="Calibri"/>
        </w:rPr>
        <w:t xml:space="preserve">            &lt;bookeventtype name="compliance"/&gt;</w:t>
      </w:r>
    </w:p>
    <w:p w14:paraId="54D247F6" w14:textId="77777777" w:rsidR="00DA45AF" w:rsidRPr="00DC2120" w:rsidRDefault="00DA45AF" w:rsidP="00DA45AF">
      <w:pPr>
        <w:rPr>
          <w:rFonts w:ascii="Calibri" w:hAnsi="Calibri"/>
        </w:rPr>
      </w:pPr>
    </w:p>
    <w:p w14:paraId="221F8282" w14:textId="77777777" w:rsidR="00DA45AF" w:rsidRPr="00DC2120" w:rsidRDefault="00DA45AF" w:rsidP="00DA45AF">
      <w:pPr>
        <w:rPr>
          <w:rFonts w:ascii="Calibri" w:hAnsi="Calibri"/>
        </w:rPr>
      </w:pPr>
      <w:r w:rsidRPr="00DC2120">
        <w:rPr>
          <w:rFonts w:ascii="Calibri" w:hAnsi="Calibri"/>
        </w:rPr>
        <w:t xml:space="preserve">            &lt;completed&gt;</w:t>
      </w:r>
    </w:p>
    <w:p w14:paraId="2DDE7C69" w14:textId="77777777" w:rsidR="00DA45AF" w:rsidRPr="00DC2120" w:rsidRDefault="00DA45AF" w:rsidP="00DA45AF">
      <w:pPr>
        <w:rPr>
          <w:rFonts w:ascii="Calibri" w:hAnsi="Calibri"/>
        </w:rPr>
      </w:pPr>
      <w:r w:rsidRPr="00DC2120">
        <w:rPr>
          <w:rFonts w:ascii="Calibri" w:hAnsi="Calibri"/>
        </w:rPr>
        <w:t xml:space="preserve">               &lt;month&gt;June&lt;/month&gt;</w:t>
      </w:r>
    </w:p>
    <w:p w14:paraId="4B57910D" w14:textId="77777777" w:rsidR="00DA45AF" w:rsidRPr="00DC2120" w:rsidRDefault="00DA45AF" w:rsidP="00DA45AF">
      <w:pPr>
        <w:rPr>
          <w:rFonts w:ascii="Calibri" w:hAnsi="Calibri"/>
        </w:rPr>
      </w:pPr>
      <w:r w:rsidRPr="00DC2120">
        <w:rPr>
          <w:rFonts w:ascii="Calibri" w:hAnsi="Calibri"/>
        </w:rPr>
        <w:t xml:space="preserve">               &lt;day&gt;07&lt;/day&gt;</w:t>
      </w:r>
    </w:p>
    <w:p w14:paraId="79646F71" w14:textId="77777777" w:rsidR="00DA45AF" w:rsidRPr="00DC2120" w:rsidRDefault="00DA45AF" w:rsidP="00DA45AF">
      <w:pPr>
        <w:rPr>
          <w:rFonts w:ascii="Calibri" w:hAnsi="Calibri"/>
        </w:rPr>
      </w:pPr>
      <w:r w:rsidRPr="00DC2120">
        <w:rPr>
          <w:rFonts w:ascii="Calibri" w:hAnsi="Calibri"/>
        </w:rPr>
        <w:t xml:space="preserve">               &lt;year&gt;2014&lt;/year&gt;</w:t>
      </w:r>
    </w:p>
    <w:p w14:paraId="1D144C72" w14:textId="77777777" w:rsidR="00DA45AF" w:rsidRPr="00DC2120" w:rsidRDefault="00DA45AF" w:rsidP="00DA45AF">
      <w:pPr>
        <w:rPr>
          <w:rFonts w:ascii="Calibri" w:hAnsi="Calibri"/>
        </w:rPr>
      </w:pPr>
      <w:r w:rsidRPr="00DC2120">
        <w:rPr>
          <w:rFonts w:ascii="Calibri" w:hAnsi="Calibri"/>
        </w:rPr>
        <w:t xml:space="preserve">            &lt;/completed&gt;</w:t>
      </w:r>
    </w:p>
    <w:p w14:paraId="2EC577C6" w14:textId="77777777" w:rsidR="00DA45AF" w:rsidRPr="00DC2120" w:rsidRDefault="00DA45AF" w:rsidP="00DA45AF">
      <w:pPr>
        <w:rPr>
          <w:rFonts w:ascii="Calibri" w:hAnsi="Calibri"/>
        </w:rPr>
      </w:pPr>
      <w:r w:rsidRPr="00DC2120">
        <w:rPr>
          <w:rFonts w:ascii="Calibri" w:hAnsi="Calibri"/>
        </w:rPr>
        <w:t xml:space="preserve">         &lt;/bookevent&gt;</w:t>
      </w:r>
    </w:p>
    <w:p w14:paraId="6890AFE8" w14:textId="77777777" w:rsidR="00DA45AF" w:rsidRPr="00DC2120" w:rsidRDefault="00DA45AF" w:rsidP="00DA45AF">
      <w:pPr>
        <w:rPr>
          <w:rFonts w:ascii="Calibri" w:hAnsi="Calibri"/>
        </w:rPr>
      </w:pPr>
    </w:p>
    <w:p w14:paraId="11B95457" w14:textId="77777777" w:rsidR="00DA45AF" w:rsidRPr="00DC2120" w:rsidRDefault="00DA45AF" w:rsidP="00DA45AF">
      <w:pPr>
        <w:rPr>
          <w:rFonts w:ascii="Calibri" w:hAnsi="Calibri"/>
        </w:rPr>
      </w:pPr>
      <w:r w:rsidRPr="00DC2120">
        <w:rPr>
          <w:rFonts w:ascii="Calibri" w:hAnsi="Calibri"/>
        </w:rPr>
        <w:t xml:space="preserve">         &lt;bookevent&gt;</w:t>
      </w:r>
    </w:p>
    <w:p w14:paraId="0DE54727" w14:textId="77777777" w:rsidR="00DA45AF" w:rsidRPr="00DC2120" w:rsidRDefault="00DA45AF" w:rsidP="00DA45AF">
      <w:pPr>
        <w:rPr>
          <w:rFonts w:ascii="Calibri" w:hAnsi="Calibri"/>
        </w:rPr>
      </w:pPr>
      <w:r w:rsidRPr="00DC2120">
        <w:rPr>
          <w:rFonts w:ascii="Calibri" w:hAnsi="Calibri"/>
        </w:rPr>
        <w:t xml:space="preserve">            &lt;!--TIP: If this document supersedes another, include the specific document it is replacing in the &lt;summary&gt; element and the date on which the change takes affect. If the document does not supersede another, you can delete this &lt;bookevent&gt;--&gt;</w:t>
      </w:r>
    </w:p>
    <w:p w14:paraId="2FE769D4" w14:textId="77777777" w:rsidR="00DA45AF" w:rsidRPr="00DC2120" w:rsidRDefault="00DA45AF" w:rsidP="00DA45AF">
      <w:pPr>
        <w:rPr>
          <w:rFonts w:ascii="Calibri" w:hAnsi="Calibri"/>
        </w:rPr>
      </w:pPr>
    </w:p>
    <w:p w14:paraId="5BD3A881" w14:textId="77777777" w:rsidR="00DA45AF" w:rsidRPr="00DC2120" w:rsidRDefault="00DA45AF" w:rsidP="00DA45AF">
      <w:pPr>
        <w:rPr>
          <w:rFonts w:ascii="Calibri" w:hAnsi="Calibri"/>
        </w:rPr>
      </w:pPr>
      <w:r w:rsidRPr="00DC2120">
        <w:rPr>
          <w:rFonts w:ascii="Calibri" w:hAnsi="Calibri"/>
        </w:rPr>
        <w:t xml:space="preserve">            &lt;bookeventtype name="supersedes"/&gt;</w:t>
      </w:r>
    </w:p>
    <w:p w14:paraId="61F4496F" w14:textId="77777777" w:rsidR="00DA45AF" w:rsidRPr="00DC2120" w:rsidRDefault="00DA45AF" w:rsidP="00DA45AF">
      <w:pPr>
        <w:rPr>
          <w:rFonts w:ascii="Calibri" w:hAnsi="Calibri"/>
        </w:rPr>
      </w:pPr>
    </w:p>
    <w:p w14:paraId="73B208BA" w14:textId="77777777" w:rsidR="00DA45AF" w:rsidRPr="00DC2120" w:rsidRDefault="00DA45AF" w:rsidP="00DA45AF">
      <w:pPr>
        <w:rPr>
          <w:rFonts w:ascii="Calibri" w:hAnsi="Calibri"/>
        </w:rPr>
      </w:pPr>
      <w:r w:rsidRPr="00DC2120">
        <w:rPr>
          <w:rFonts w:ascii="Calibri" w:hAnsi="Calibri"/>
        </w:rPr>
        <w:t xml:space="preserve">            &lt;completed&gt;</w:t>
      </w:r>
    </w:p>
    <w:p w14:paraId="1005CCDF" w14:textId="77777777" w:rsidR="00DA45AF" w:rsidRPr="00DC2120" w:rsidRDefault="00DA45AF" w:rsidP="00DA45AF">
      <w:pPr>
        <w:rPr>
          <w:rFonts w:ascii="Calibri" w:hAnsi="Calibri"/>
        </w:rPr>
      </w:pPr>
      <w:r w:rsidRPr="00DC2120">
        <w:rPr>
          <w:rFonts w:ascii="Calibri" w:hAnsi="Calibri"/>
        </w:rPr>
        <w:t xml:space="preserve">               &lt;day/&gt;</w:t>
      </w:r>
    </w:p>
    <w:p w14:paraId="49913FE2" w14:textId="77777777" w:rsidR="00DA45AF" w:rsidRPr="00DC2120" w:rsidRDefault="00DA45AF" w:rsidP="00DA45AF">
      <w:pPr>
        <w:rPr>
          <w:rFonts w:ascii="Calibri" w:hAnsi="Calibri"/>
        </w:rPr>
      </w:pPr>
      <w:r w:rsidRPr="00DC2120">
        <w:rPr>
          <w:rFonts w:ascii="Calibri" w:hAnsi="Calibri"/>
        </w:rPr>
        <w:t xml:space="preserve">               &lt;month/&gt;</w:t>
      </w:r>
    </w:p>
    <w:p w14:paraId="644C95C5" w14:textId="77777777" w:rsidR="00DA45AF" w:rsidRPr="00DC2120" w:rsidRDefault="00DA45AF" w:rsidP="00DA45AF">
      <w:pPr>
        <w:rPr>
          <w:rFonts w:ascii="Calibri" w:hAnsi="Calibri"/>
        </w:rPr>
      </w:pPr>
      <w:r w:rsidRPr="00DC2120">
        <w:rPr>
          <w:rFonts w:ascii="Calibri" w:hAnsi="Calibri"/>
        </w:rPr>
        <w:t xml:space="preserve">               &lt;year/&gt;</w:t>
      </w:r>
    </w:p>
    <w:p w14:paraId="691A8A25" w14:textId="77777777" w:rsidR="00DA45AF" w:rsidRPr="00DC2120" w:rsidRDefault="00DA45AF" w:rsidP="00DA45AF">
      <w:pPr>
        <w:rPr>
          <w:rFonts w:ascii="Calibri" w:hAnsi="Calibri"/>
        </w:rPr>
      </w:pPr>
      <w:r w:rsidRPr="00DC2120">
        <w:rPr>
          <w:rFonts w:ascii="Calibri" w:hAnsi="Calibri"/>
        </w:rPr>
        <w:t xml:space="preserve">            &lt;/completed&gt;</w:t>
      </w:r>
    </w:p>
    <w:p w14:paraId="3A3296A4" w14:textId="77777777" w:rsidR="00DA45AF" w:rsidRPr="00DC2120" w:rsidRDefault="00DA45AF" w:rsidP="00DA45AF">
      <w:pPr>
        <w:rPr>
          <w:rFonts w:ascii="Calibri" w:hAnsi="Calibri"/>
        </w:rPr>
      </w:pPr>
    </w:p>
    <w:p w14:paraId="41C9EC51" w14:textId="77777777" w:rsidR="00DA45AF" w:rsidRPr="00DC2120" w:rsidRDefault="00DA45AF" w:rsidP="00DA45AF">
      <w:pPr>
        <w:rPr>
          <w:rFonts w:ascii="Calibri" w:hAnsi="Calibri"/>
        </w:rPr>
      </w:pPr>
      <w:r w:rsidRPr="00DC2120">
        <w:rPr>
          <w:rFonts w:ascii="Calibri" w:hAnsi="Calibri"/>
        </w:rPr>
        <w:t xml:space="preserve">            &lt;summary/&gt;</w:t>
      </w:r>
    </w:p>
    <w:p w14:paraId="7A7BB7FD" w14:textId="77777777" w:rsidR="00DA45AF" w:rsidRPr="00DC2120" w:rsidRDefault="00DA45AF" w:rsidP="00DA45AF">
      <w:pPr>
        <w:rPr>
          <w:rFonts w:ascii="Calibri" w:hAnsi="Calibri"/>
        </w:rPr>
      </w:pPr>
      <w:r w:rsidRPr="00DC2120">
        <w:rPr>
          <w:rFonts w:ascii="Calibri" w:hAnsi="Calibri"/>
        </w:rPr>
        <w:t xml:space="preserve">         &lt;/bookevent&gt;</w:t>
      </w:r>
    </w:p>
    <w:p w14:paraId="774E5992" w14:textId="77777777" w:rsidR="00DA45AF" w:rsidRPr="00DC2120" w:rsidRDefault="00DA45AF" w:rsidP="00DA45AF">
      <w:pPr>
        <w:rPr>
          <w:rFonts w:ascii="Calibri" w:hAnsi="Calibri"/>
        </w:rPr>
      </w:pPr>
    </w:p>
    <w:p w14:paraId="13CF2F33" w14:textId="77777777" w:rsidR="00DA45AF" w:rsidRPr="00DC2120" w:rsidRDefault="00DA45AF" w:rsidP="00DA45AF">
      <w:pPr>
        <w:rPr>
          <w:rFonts w:ascii="Calibri" w:hAnsi="Calibri"/>
        </w:rPr>
      </w:pPr>
      <w:r w:rsidRPr="00DC2120">
        <w:rPr>
          <w:rFonts w:ascii="Calibri" w:hAnsi="Calibri"/>
        </w:rPr>
        <w:t xml:space="preserve">         &lt;bookevent&gt;</w:t>
      </w:r>
    </w:p>
    <w:p w14:paraId="0E52866E" w14:textId="77777777" w:rsidR="00DA45AF" w:rsidRPr="00DC2120" w:rsidRDefault="00DA45AF" w:rsidP="00DA45AF">
      <w:pPr>
        <w:rPr>
          <w:rFonts w:ascii="Calibri" w:hAnsi="Calibri"/>
        </w:rPr>
      </w:pPr>
      <w:r w:rsidRPr="00DC2120">
        <w:rPr>
          <w:rFonts w:ascii="Calibri" w:hAnsi="Calibri"/>
        </w:rPr>
        <w:lastRenderedPageBreak/>
        <w:t xml:space="preserve">            &lt;!--TIP: When this document will be superseded by another, include the specific document that will replace it in the &lt;summary&gt; element and the date on which the change takes affect. --&gt;</w:t>
      </w:r>
    </w:p>
    <w:p w14:paraId="0EFBE7B5" w14:textId="77777777" w:rsidR="00DA45AF" w:rsidRPr="00DC2120" w:rsidRDefault="00DA45AF" w:rsidP="00DA45AF">
      <w:pPr>
        <w:rPr>
          <w:rFonts w:ascii="Calibri" w:hAnsi="Calibri"/>
        </w:rPr>
      </w:pPr>
    </w:p>
    <w:p w14:paraId="70F4B1A4" w14:textId="77777777" w:rsidR="00DA45AF" w:rsidRPr="00DC2120" w:rsidRDefault="00DA45AF" w:rsidP="00DA45AF">
      <w:pPr>
        <w:rPr>
          <w:rFonts w:ascii="Calibri" w:hAnsi="Calibri"/>
        </w:rPr>
      </w:pPr>
      <w:r w:rsidRPr="00DC2120">
        <w:rPr>
          <w:rFonts w:ascii="Calibri" w:hAnsi="Calibri"/>
        </w:rPr>
        <w:t xml:space="preserve">            &lt;bookeventtype name="superseded"/&gt;</w:t>
      </w:r>
    </w:p>
    <w:p w14:paraId="764FC4D4" w14:textId="77777777" w:rsidR="00DA45AF" w:rsidRPr="00DC2120" w:rsidRDefault="00DA45AF" w:rsidP="00DA45AF">
      <w:pPr>
        <w:rPr>
          <w:rFonts w:ascii="Calibri" w:hAnsi="Calibri"/>
        </w:rPr>
      </w:pPr>
    </w:p>
    <w:p w14:paraId="6D3EFAB7" w14:textId="77777777" w:rsidR="00DA45AF" w:rsidRPr="00DC2120" w:rsidRDefault="00DA45AF" w:rsidP="00DA45AF">
      <w:pPr>
        <w:rPr>
          <w:rFonts w:ascii="Calibri" w:hAnsi="Calibri"/>
        </w:rPr>
      </w:pPr>
      <w:r w:rsidRPr="00DC2120">
        <w:rPr>
          <w:rFonts w:ascii="Calibri" w:hAnsi="Calibri"/>
        </w:rPr>
        <w:t xml:space="preserve">            &lt;completed&gt;</w:t>
      </w:r>
    </w:p>
    <w:p w14:paraId="24252882" w14:textId="77777777" w:rsidR="00DA45AF" w:rsidRPr="00DC2120" w:rsidRDefault="00DA45AF" w:rsidP="00DA45AF">
      <w:pPr>
        <w:rPr>
          <w:rFonts w:ascii="Calibri" w:hAnsi="Calibri"/>
        </w:rPr>
      </w:pPr>
      <w:r w:rsidRPr="00DC2120">
        <w:rPr>
          <w:rFonts w:ascii="Calibri" w:hAnsi="Calibri"/>
        </w:rPr>
        <w:t xml:space="preserve">               &lt;day/&gt;</w:t>
      </w:r>
    </w:p>
    <w:p w14:paraId="408FB79A" w14:textId="77777777" w:rsidR="00DA45AF" w:rsidRPr="00DC2120" w:rsidRDefault="00DA45AF" w:rsidP="00DA45AF">
      <w:pPr>
        <w:rPr>
          <w:rFonts w:ascii="Calibri" w:hAnsi="Calibri"/>
        </w:rPr>
      </w:pPr>
      <w:r w:rsidRPr="00DC2120">
        <w:rPr>
          <w:rFonts w:ascii="Calibri" w:hAnsi="Calibri"/>
        </w:rPr>
        <w:t xml:space="preserve">               &lt;month/&gt;</w:t>
      </w:r>
    </w:p>
    <w:p w14:paraId="64836782" w14:textId="77777777" w:rsidR="00DA45AF" w:rsidRPr="00DC2120" w:rsidRDefault="00DA45AF" w:rsidP="00DA45AF">
      <w:pPr>
        <w:rPr>
          <w:rFonts w:ascii="Calibri" w:hAnsi="Calibri"/>
        </w:rPr>
      </w:pPr>
      <w:r w:rsidRPr="00DC2120">
        <w:rPr>
          <w:rFonts w:ascii="Calibri" w:hAnsi="Calibri"/>
        </w:rPr>
        <w:t xml:space="preserve">               &lt;year/&gt;</w:t>
      </w:r>
    </w:p>
    <w:p w14:paraId="2026DAE4" w14:textId="77777777" w:rsidR="00DA45AF" w:rsidRPr="00DC2120" w:rsidRDefault="00DA45AF" w:rsidP="00DA45AF">
      <w:pPr>
        <w:rPr>
          <w:rFonts w:ascii="Calibri" w:hAnsi="Calibri"/>
        </w:rPr>
      </w:pPr>
      <w:r w:rsidRPr="00DC2120">
        <w:rPr>
          <w:rFonts w:ascii="Calibri" w:hAnsi="Calibri"/>
        </w:rPr>
        <w:t xml:space="preserve">            &lt;/completed&gt;</w:t>
      </w:r>
    </w:p>
    <w:p w14:paraId="0DA82F8D" w14:textId="77777777" w:rsidR="00DA45AF" w:rsidRPr="00DC2120" w:rsidRDefault="00DA45AF" w:rsidP="00DA45AF">
      <w:pPr>
        <w:rPr>
          <w:rFonts w:ascii="Calibri" w:hAnsi="Calibri"/>
        </w:rPr>
      </w:pPr>
    </w:p>
    <w:p w14:paraId="0834FC15" w14:textId="77777777" w:rsidR="00DA45AF" w:rsidRPr="00DC2120" w:rsidRDefault="00DA45AF" w:rsidP="00DA45AF">
      <w:pPr>
        <w:rPr>
          <w:rFonts w:ascii="Calibri" w:hAnsi="Calibri"/>
        </w:rPr>
      </w:pPr>
      <w:r w:rsidRPr="00DC2120">
        <w:rPr>
          <w:rFonts w:ascii="Calibri" w:hAnsi="Calibri"/>
        </w:rPr>
        <w:t xml:space="preserve">            &lt;summary/&gt;</w:t>
      </w:r>
    </w:p>
    <w:p w14:paraId="73B76C85" w14:textId="77777777" w:rsidR="00DA45AF" w:rsidRPr="00DC2120" w:rsidRDefault="00DA45AF" w:rsidP="00DA45AF">
      <w:pPr>
        <w:rPr>
          <w:rFonts w:ascii="Calibri" w:hAnsi="Calibri"/>
        </w:rPr>
      </w:pPr>
      <w:r w:rsidRPr="00DC2120">
        <w:rPr>
          <w:rFonts w:ascii="Calibri" w:hAnsi="Calibri"/>
        </w:rPr>
        <w:t xml:space="preserve">         &lt;/bookevent&gt;</w:t>
      </w:r>
    </w:p>
    <w:p w14:paraId="5ECB21AD" w14:textId="77777777" w:rsidR="00DA45AF" w:rsidRPr="00DC2120" w:rsidRDefault="00DA45AF" w:rsidP="00DA45AF">
      <w:pPr>
        <w:rPr>
          <w:rFonts w:ascii="Calibri" w:hAnsi="Calibri"/>
        </w:rPr>
      </w:pPr>
    </w:p>
    <w:p w14:paraId="31D7D153" w14:textId="77777777" w:rsidR="00DA45AF" w:rsidRPr="00DC2120" w:rsidRDefault="00DA45AF" w:rsidP="00DA45AF">
      <w:pPr>
        <w:rPr>
          <w:rFonts w:ascii="Calibri" w:hAnsi="Calibri"/>
        </w:rPr>
      </w:pPr>
      <w:r w:rsidRPr="00DC2120">
        <w:rPr>
          <w:rFonts w:ascii="Calibri" w:hAnsi="Calibri"/>
        </w:rPr>
        <w:t xml:space="preserve">         &lt;bookevent&gt;</w:t>
      </w:r>
    </w:p>
    <w:p w14:paraId="3F863113" w14:textId="77777777" w:rsidR="00DA45AF" w:rsidRPr="00DC2120" w:rsidRDefault="00DA45AF" w:rsidP="00DA45AF">
      <w:pPr>
        <w:rPr>
          <w:rFonts w:ascii="Calibri" w:hAnsi="Calibri"/>
        </w:rPr>
      </w:pPr>
      <w:r w:rsidRPr="00DC2120">
        <w:rPr>
          <w:rFonts w:ascii="Calibri" w:hAnsi="Calibri"/>
        </w:rPr>
        <w:t xml:space="preserve">            &lt;!--TIP: If this document is withdrawn, indicate the date on which should no longer be considered.--&gt;</w:t>
      </w:r>
    </w:p>
    <w:p w14:paraId="1A156A2A" w14:textId="77777777" w:rsidR="00DA45AF" w:rsidRPr="00DC2120" w:rsidRDefault="00DA45AF" w:rsidP="00DA45AF">
      <w:pPr>
        <w:rPr>
          <w:rFonts w:ascii="Calibri" w:hAnsi="Calibri"/>
        </w:rPr>
      </w:pPr>
    </w:p>
    <w:p w14:paraId="429692F1" w14:textId="77777777" w:rsidR="00DA45AF" w:rsidRPr="00DC2120" w:rsidRDefault="00DA45AF" w:rsidP="00DA45AF">
      <w:pPr>
        <w:rPr>
          <w:rFonts w:ascii="Calibri" w:hAnsi="Calibri"/>
        </w:rPr>
      </w:pPr>
      <w:r w:rsidRPr="00DC2120">
        <w:rPr>
          <w:rFonts w:ascii="Calibri" w:hAnsi="Calibri"/>
        </w:rPr>
        <w:t xml:space="preserve">            &lt;bookeventtype name="withdrawn"/&gt;</w:t>
      </w:r>
    </w:p>
    <w:p w14:paraId="258FFE8B" w14:textId="77777777" w:rsidR="00DA45AF" w:rsidRPr="00DC2120" w:rsidRDefault="00DA45AF" w:rsidP="00DA45AF">
      <w:pPr>
        <w:rPr>
          <w:rFonts w:ascii="Calibri" w:hAnsi="Calibri"/>
        </w:rPr>
      </w:pPr>
    </w:p>
    <w:p w14:paraId="2024EFEB" w14:textId="77777777" w:rsidR="00DA45AF" w:rsidRPr="00DC2120" w:rsidRDefault="00DA45AF" w:rsidP="00DA45AF">
      <w:pPr>
        <w:rPr>
          <w:rFonts w:ascii="Calibri" w:hAnsi="Calibri"/>
        </w:rPr>
      </w:pPr>
      <w:r w:rsidRPr="00DC2120">
        <w:rPr>
          <w:rFonts w:ascii="Calibri" w:hAnsi="Calibri"/>
        </w:rPr>
        <w:t xml:space="preserve">            &lt;completed&gt;</w:t>
      </w:r>
    </w:p>
    <w:p w14:paraId="4414C08B" w14:textId="77777777" w:rsidR="00DA45AF" w:rsidRPr="00DC2120" w:rsidRDefault="00DA45AF" w:rsidP="00DA45AF">
      <w:pPr>
        <w:rPr>
          <w:rFonts w:ascii="Calibri" w:hAnsi="Calibri"/>
        </w:rPr>
      </w:pPr>
      <w:r w:rsidRPr="00DC2120">
        <w:rPr>
          <w:rFonts w:ascii="Calibri" w:hAnsi="Calibri"/>
        </w:rPr>
        <w:t xml:space="preserve">               &lt;day/&gt;</w:t>
      </w:r>
    </w:p>
    <w:p w14:paraId="6B2B7AD9" w14:textId="77777777" w:rsidR="00DA45AF" w:rsidRPr="00DC2120" w:rsidRDefault="00DA45AF" w:rsidP="00DA45AF">
      <w:pPr>
        <w:rPr>
          <w:rFonts w:ascii="Calibri" w:hAnsi="Calibri"/>
        </w:rPr>
      </w:pPr>
      <w:r w:rsidRPr="00DC2120">
        <w:rPr>
          <w:rFonts w:ascii="Calibri" w:hAnsi="Calibri"/>
        </w:rPr>
        <w:t xml:space="preserve">               &lt;month/&gt;</w:t>
      </w:r>
    </w:p>
    <w:p w14:paraId="7E14B550" w14:textId="77777777" w:rsidR="00DA45AF" w:rsidRPr="00DC2120" w:rsidRDefault="00DA45AF" w:rsidP="00DA45AF">
      <w:pPr>
        <w:rPr>
          <w:rFonts w:ascii="Calibri" w:hAnsi="Calibri"/>
        </w:rPr>
      </w:pPr>
      <w:r w:rsidRPr="00DC2120">
        <w:rPr>
          <w:rFonts w:ascii="Calibri" w:hAnsi="Calibri"/>
        </w:rPr>
        <w:t xml:space="preserve">               &lt;year/&gt;</w:t>
      </w:r>
    </w:p>
    <w:p w14:paraId="7B7CC036" w14:textId="77777777" w:rsidR="00DA45AF" w:rsidRPr="00DC2120" w:rsidRDefault="00DA45AF" w:rsidP="00DA45AF">
      <w:pPr>
        <w:rPr>
          <w:rFonts w:ascii="Calibri" w:hAnsi="Calibri"/>
        </w:rPr>
      </w:pPr>
      <w:r w:rsidRPr="00DC2120">
        <w:rPr>
          <w:rFonts w:ascii="Calibri" w:hAnsi="Calibri"/>
        </w:rPr>
        <w:t xml:space="preserve">            &lt;/completed&gt;</w:t>
      </w:r>
    </w:p>
    <w:p w14:paraId="7BE6C516" w14:textId="77777777" w:rsidR="00DA45AF" w:rsidRPr="00DC2120" w:rsidRDefault="00DA45AF" w:rsidP="00DA45AF">
      <w:pPr>
        <w:rPr>
          <w:rFonts w:ascii="Calibri" w:hAnsi="Calibri"/>
        </w:rPr>
      </w:pPr>
      <w:r w:rsidRPr="00DC2120">
        <w:rPr>
          <w:rFonts w:ascii="Calibri" w:hAnsi="Calibri"/>
        </w:rPr>
        <w:t xml:space="preserve">         &lt;/bookevent&gt;</w:t>
      </w:r>
    </w:p>
    <w:p w14:paraId="5F23C55E" w14:textId="77777777" w:rsidR="00DA45AF" w:rsidRPr="00DC2120" w:rsidRDefault="00DA45AF" w:rsidP="00DA45AF">
      <w:pPr>
        <w:rPr>
          <w:rFonts w:ascii="Calibri" w:hAnsi="Calibri"/>
        </w:rPr>
      </w:pPr>
      <w:r w:rsidRPr="00DC2120">
        <w:rPr>
          <w:rFonts w:ascii="Calibri" w:hAnsi="Calibri"/>
        </w:rPr>
        <w:t xml:space="preserve">      &lt;/bookchangehistory&gt;</w:t>
      </w:r>
    </w:p>
    <w:p w14:paraId="7A578209" w14:textId="77777777" w:rsidR="00DA45AF" w:rsidRPr="00DC2120" w:rsidRDefault="00DA45AF" w:rsidP="00DA45AF">
      <w:pPr>
        <w:rPr>
          <w:rFonts w:ascii="Calibri" w:hAnsi="Calibri"/>
        </w:rPr>
      </w:pPr>
    </w:p>
    <w:p w14:paraId="0A2479C6" w14:textId="77777777" w:rsidR="00DA45AF" w:rsidRPr="00DC2120" w:rsidRDefault="00DA45AF" w:rsidP="00DA45AF">
      <w:pPr>
        <w:rPr>
          <w:rFonts w:ascii="Calibri" w:hAnsi="Calibri"/>
        </w:rPr>
      </w:pPr>
      <w:r w:rsidRPr="00DC2120">
        <w:rPr>
          <w:rFonts w:ascii="Calibri" w:hAnsi="Calibri"/>
        </w:rPr>
        <w:t xml:space="preserve">      &lt;bookrights&gt;</w:t>
      </w:r>
    </w:p>
    <w:p w14:paraId="346066FD" w14:textId="77777777" w:rsidR="00DA45AF" w:rsidRPr="00DC2120" w:rsidRDefault="00DA45AF" w:rsidP="00DA45AF">
      <w:pPr>
        <w:rPr>
          <w:rFonts w:ascii="Calibri" w:hAnsi="Calibri"/>
        </w:rPr>
      </w:pPr>
      <w:r w:rsidRPr="00DC2120">
        <w:rPr>
          <w:rFonts w:ascii="Calibri" w:hAnsi="Calibri"/>
        </w:rPr>
        <w:t xml:space="preserve">         &lt;copyrlast&gt;</w:t>
      </w:r>
    </w:p>
    <w:p w14:paraId="715BCB61" w14:textId="77777777" w:rsidR="00DA45AF" w:rsidRPr="00DC2120" w:rsidRDefault="00DA45AF" w:rsidP="00DA45AF">
      <w:pPr>
        <w:rPr>
          <w:rFonts w:ascii="Calibri" w:hAnsi="Calibri"/>
        </w:rPr>
      </w:pPr>
      <w:r w:rsidRPr="00DC2120">
        <w:rPr>
          <w:rFonts w:ascii="Calibri" w:hAnsi="Calibri"/>
        </w:rPr>
        <w:t xml:space="preserve">            &lt;year&gt;2015</w:t>
      </w:r>
    </w:p>
    <w:p w14:paraId="69962F6A" w14:textId="77777777" w:rsidR="00DA45AF" w:rsidRPr="00DC2120" w:rsidRDefault="00DA45AF" w:rsidP="00DA45AF">
      <w:pPr>
        <w:rPr>
          <w:rFonts w:ascii="Calibri" w:hAnsi="Calibri"/>
        </w:rPr>
      </w:pPr>
    </w:p>
    <w:p w14:paraId="41A5D3FE" w14:textId="77777777" w:rsidR="00DA45AF" w:rsidRPr="00DC2120" w:rsidRDefault="00DA45AF" w:rsidP="00DA45AF">
      <w:pPr>
        <w:rPr>
          <w:rFonts w:ascii="Calibri" w:hAnsi="Calibri"/>
        </w:rPr>
      </w:pPr>
      <w:r w:rsidRPr="00DC2120">
        <w:rPr>
          <w:rFonts w:ascii="Calibri" w:hAnsi="Calibri"/>
        </w:rPr>
        <w:lastRenderedPageBreak/>
        <w:t xml:space="preserve">               &lt;!--TIP: Enter the copyright year if different than the one shown.--&gt;&lt;/year&gt;</w:t>
      </w:r>
    </w:p>
    <w:p w14:paraId="11C292FD" w14:textId="77777777" w:rsidR="00DA45AF" w:rsidRPr="00DC2120" w:rsidRDefault="00DA45AF" w:rsidP="00DA45AF">
      <w:pPr>
        <w:rPr>
          <w:rFonts w:ascii="Calibri" w:hAnsi="Calibri"/>
        </w:rPr>
      </w:pPr>
      <w:r w:rsidRPr="00DC2120">
        <w:rPr>
          <w:rFonts w:ascii="Calibri" w:hAnsi="Calibri"/>
        </w:rPr>
        <w:t xml:space="preserve">         &lt;/copyrlast&gt;</w:t>
      </w:r>
    </w:p>
    <w:p w14:paraId="708DB3F9" w14:textId="77777777" w:rsidR="00DA45AF" w:rsidRPr="00DC2120" w:rsidRDefault="00DA45AF" w:rsidP="00DA45AF">
      <w:pPr>
        <w:rPr>
          <w:rFonts w:ascii="Calibri" w:hAnsi="Calibri"/>
        </w:rPr>
      </w:pPr>
    </w:p>
    <w:p w14:paraId="073E3CEA" w14:textId="77777777" w:rsidR="00DA45AF" w:rsidRPr="00DC2120" w:rsidRDefault="00DA45AF" w:rsidP="00DA45AF">
      <w:pPr>
        <w:rPr>
          <w:rFonts w:ascii="Calibri" w:hAnsi="Calibri"/>
        </w:rPr>
      </w:pPr>
      <w:r w:rsidRPr="00DC2120">
        <w:rPr>
          <w:rFonts w:ascii="Calibri" w:hAnsi="Calibri"/>
        </w:rPr>
        <w:t xml:space="preserve">         &lt;bookowner&gt;</w:t>
      </w:r>
    </w:p>
    <w:p w14:paraId="79B38E62" w14:textId="77777777" w:rsidR="00DA45AF" w:rsidRPr="00DC2120" w:rsidRDefault="00DA45AF" w:rsidP="00DA45AF">
      <w:pPr>
        <w:rPr>
          <w:rFonts w:ascii="Calibri" w:hAnsi="Calibri"/>
        </w:rPr>
      </w:pPr>
      <w:r w:rsidRPr="00DC2120">
        <w:rPr>
          <w:rFonts w:ascii="Calibri" w:hAnsi="Calibri"/>
        </w:rPr>
        <w:t xml:space="preserve">            &lt;!--TIP: This element indicates who owns the copyright. Do not change this information.--&gt;</w:t>
      </w:r>
    </w:p>
    <w:p w14:paraId="786A3A56" w14:textId="77777777" w:rsidR="00DA45AF" w:rsidRPr="00DC2120" w:rsidRDefault="00DA45AF" w:rsidP="00DA45AF">
      <w:pPr>
        <w:rPr>
          <w:rFonts w:ascii="Calibri" w:hAnsi="Calibri"/>
        </w:rPr>
      </w:pPr>
    </w:p>
    <w:p w14:paraId="1E4CF572" w14:textId="77777777" w:rsidR="00DA45AF" w:rsidRPr="00DC2120" w:rsidRDefault="00DA45AF" w:rsidP="00DA45AF">
      <w:pPr>
        <w:rPr>
          <w:rFonts w:ascii="Calibri" w:hAnsi="Calibri"/>
        </w:rPr>
      </w:pPr>
      <w:r w:rsidRPr="00DC2120">
        <w:rPr>
          <w:rFonts w:ascii="Calibri" w:hAnsi="Calibri"/>
        </w:rPr>
        <w:t xml:space="preserve">            &lt;organization&gt;Rail Safety and Standards Board Limited&lt;/organization&gt;</w:t>
      </w:r>
    </w:p>
    <w:p w14:paraId="0970E82A" w14:textId="77777777" w:rsidR="00DA45AF" w:rsidRPr="00DC2120" w:rsidRDefault="00DA45AF" w:rsidP="00DA45AF">
      <w:pPr>
        <w:rPr>
          <w:rFonts w:ascii="Calibri" w:hAnsi="Calibri"/>
        </w:rPr>
      </w:pPr>
      <w:r w:rsidRPr="00DC2120">
        <w:rPr>
          <w:rFonts w:ascii="Calibri" w:hAnsi="Calibri"/>
        </w:rPr>
        <w:t xml:space="preserve">         &lt;/bookowner&gt;</w:t>
      </w:r>
    </w:p>
    <w:p w14:paraId="4B874D40" w14:textId="77777777" w:rsidR="00DA45AF" w:rsidRPr="00DC2120" w:rsidRDefault="00DA45AF" w:rsidP="00DA45AF">
      <w:pPr>
        <w:rPr>
          <w:rFonts w:ascii="Calibri" w:hAnsi="Calibri"/>
        </w:rPr>
      </w:pPr>
      <w:r w:rsidRPr="00DC2120">
        <w:rPr>
          <w:rFonts w:ascii="Calibri" w:hAnsi="Calibri"/>
        </w:rPr>
        <w:t xml:space="preserve">      &lt;/bookrights&gt;</w:t>
      </w:r>
    </w:p>
    <w:p w14:paraId="20AB80B8" w14:textId="77777777" w:rsidR="00DA45AF" w:rsidRPr="00DC2120" w:rsidRDefault="00DA45AF" w:rsidP="00DA45AF">
      <w:pPr>
        <w:rPr>
          <w:rFonts w:ascii="Calibri" w:hAnsi="Calibri"/>
        </w:rPr>
      </w:pPr>
    </w:p>
    <w:p w14:paraId="6E75DEF8" w14:textId="77777777" w:rsidR="00DA45AF" w:rsidRPr="00DC2120" w:rsidRDefault="00DA45AF" w:rsidP="00DA45AF">
      <w:pPr>
        <w:rPr>
          <w:rFonts w:ascii="Calibri" w:hAnsi="Calibri"/>
        </w:rPr>
      </w:pPr>
      <w:r w:rsidRPr="00DC2120">
        <w:rPr>
          <w:rFonts w:ascii="Calibri" w:hAnsi="Calibri"/>
        </w:rPr>
        <w:t xml:space="preserve">      &lt;!-- The code block to control insertion of the front and back cover images for plain english campaign has been removed from the example due to not currently wroking within the formatter--&gt;</w:t>
      </w:r>
    </w:p>
    <w:p w14:paraId="3AF7BEEA" w14:textId="77777777" w:rsidR="00DA45AF" w:rsidRPr="00DC2120" w:rsidRDefault="00DA45AF" w:rsidP="00DA45AF">
      <w:pPr>
        <w:rPr>
          <w:rFonts w:ascii="Calibri" w:hAnsi="Calibri"/>
        </w:rPr>
      </w:pPr>
    </w:p>
    <w:p w14:paraId="4D63E35C" w14:textId="77777777" w:rsidR="00DA45AF" w:rsidRPr="00DC2120" w:rsidRDefault="00DA45AF" w:rsidP="00DA45AF">
      <w:pPr>
        <w:rPr>
          <w:rFonts w:ascii="Calibri" w:hAnsi="Calibri"/>
        </w:rPr>
      </w:pPr>
      <w:r w:rsidRPr="00DC2120">
        <w:rPr>
          <w:rFonts w:ascii="Calibri" w:hAnsi="Calibri"/>
        </w:rPr>
        <w:t xml:space="preserve">      &lt;data name="Corporate Memory"&gt;</w:t>
      </w:r>
    </w:p>
    <w:p w14:paraId="0C161DC9" w14:textId="77777777" w:rsidR="00DA45AF" w:rsidRPr="00DC2120" w:rsidRDefault="00DA45AF" w:rsidP="00DA45AF">
      <w:pPr>
        <w:rPr>
          <w:rFonts w:ascii="Calibri" w:hAnsi="Calibri"/>
        </w:rPr>
      </w:pPr>
      <w:r w:rsidRPr="00DC2120">
        <w:rPr>
          <w:rFonts w:ascii="Calibri" w:hAnsi="Calibri"/>
        </w:rPr>
        <w:t xml:space="preserve">         &lt;foreign&gt;</w:t>
      </w:r>
    </w:p>
    <w:p w14:paraId="478167EF" w14:textId="77777777" w:rsidR="00DA45AF" w:rsidRPr="00DC2120" w:rsidRDefault="00DA45AF" w:rsidP="00DA45AF">
      <w:pPr>
        <w:rPr>
          <w:rFonts w:ascii="Calibri" w:hAnsi="Calibri"/>
        </w:rPr>
      </w:pPr>
      <w:r w:rsidRPr="00DC2120">
        <w:rPr>
          <w:rFonts w:ascii="Calibri" w:hAnsi="Calibri"/>
        </w:rPr>
        <w:t xml:space="preserve">            &lt;!--TIP: Use the table to capture a history of the changes to this document as a whole. Keep in mind that each individual topic captures the changes made within the topic. Use this table only to capture changes related to the structure or topics included in this map.--&gt;</w:t>
      </w:r>
    </w:p>
    <w:p w14:paraId="4A7D1357" w14:textId="77777777" w:rsidR="00DA45AF" w:rsidRPr="00DC2120" w:rsidRDefault="00DA45AF" w:rsidP="00DA45AF">
      <w:pPr>
        <w:rPr>
          <w:rFonts w:ascii="Calibri" w:hAnsi="Calibri"/>
        </w:rPr>
      </w:pPr>
    </w:p>
    <w:p w14:paraId="3B5BD070" w14:textId="77777777" w:rsidR="00DA45AF" w:rsidRPr="00DC2120" w:rsidRDefault="00DA45AF" w:rsidP="00DA45AF">
      <w:pPr>
        <w:rPr>
          <w:rFonts w:ascii="Calibri" w:hAnsi="Calibri"/>
        </w:rPr>
      </w:pPr>
      <w:r w:rsidRPr="00DC2120">
        <w:rPr>
          <w:rFonts w:ascii="Calibri" w:hAnsi="Calibri"/>
        </w:rPr>
        <w:t xml:space="preserve">            &lt;simpletable frame="all" relcolwidth="1.0* 4.71*"&gt;</w:t>
      </w:r>
    </w:p>
    <w:p w14:paraId="4C583EBD" w14:textId="77777777" w:rsidR="00DA45AF" w:rsidRPr="00DC2120" w:rsidRDefault="00DA45AF" w:rsidP="00DA45AF">
      <w:pPr>
        <w:rPr>
          <w:rFonts w:ascii="Calibri" w:hAnsi="Calibri"/>
        </w:rPr>
      </w:pPr>
      <w:r w:rsidRPr="00DC2120">
        <w:rPr>
          <w:rFonts w:ascii="Calibri" w:hAnsi="Calibri"/>
        </w:rPr>
        <w:t xml:space="preserve">               &lt;sthead&gt;</w:t>
      </w:r>
    </w:p>
    <w:p w14:paraId="706BC1A2" w14:textId="77777777" w:rsidR="00DA45AF" w:rsidRPr="00DC2120" w:rsidRDefault="00DA45AF" w:rsidP="00DA45AF">
      <w:pPr>
        <w:rPr>
          <w:rFonts w:ascii="Calibri" w:hAnsi="Calibri"/>
        </w:rPr>
      </w:pPr>
      <w:r w:rsidRPr="00DC2120">
        <w:rPr>
          <w:rFonts w:ascii="Calibri" w:hAnsi="Calibri"/>
        </w:rPr>
        <w:t xml:space="preserve">                  &lt;stentry&gt;Date&lt;/stentry&gt;</w:t>
      </w:r>
    </w:p>
    <w:p w14:paraId="70F0500C" w14:textId="77777777" w:rsidR="00DA45AF" w:rsidRPr="00DC2120" w:rsidRDefault="00DA45AF" w:rsidP="00DA45AF">
      <w:pPr>
        <w:rPr>
          <w:rFonts w:ascii="Calibri" w:hAnsi="Calibri"/>
        </w:rPr>
      </w:pPr>
      <w:r w:rsidRPr="00DC2120">
        <w:rPr>
          <w:rFonts w:ascii="Calibri" w:hAnsi="Calibri"/>
        </w:rPr>
        <w:t xml:space="preserve">                  &lt;stentry&gt;Description&lt;/stentry&gt;</w:t>
      </w:r>
    </w:p>
    <w:p w14:paraId="4E3BC14A" w14:textId="77777777" w:rsidR="00DA45AF" w:rsidRPr="00DC2120" w:rsidRDefault="00DA45AF" w:rsidP="00DA45AF">
      <w:pPr>
        <w:rPr>
          <w:rFonts w:ascii="Calibri" w:hAnsi="Calibri"/>
        </w:rPr>
      </w:pPr>
      <w:r w:rsidRPr="00DC2120">
        <w:rPr>
          <w:rFonts w:ascii="Calibri" w:hAnsi="Calibri"/>
        </w:rPr>
        <w:t xml:space="preserve">               &lt;/sthead&gt;</w:t>
      </w:r>
    </w:p>
    <w:p w14:paraId="65730122" w14:textId="77777777" w:rsidR="00DA45AF" w:rsidRPr="00DC2120" w:rsidRDefault="00DA45AF" w:rsidP="00DA45AF">
      <w:pPr>
        <w:rPr>
          <w:rFonts w:ascii="Calibri" w:hAnsi="Calibri"/>
        </w:rPr>
      </w:pPr>
    </w:p>
    <w:p w14:paraId="07FF599C" w14:textId="77777777" w:rsidR="00DA45AF" w:rsidRPr="00DC2120" w:rsidRDefault="00DA45AF" w:rsidP="00DA45AF">
      <w:pPr>
        <w:rPr>
          <w:rFonts w:ascii="Calibri" w:hAnsi="Calibri"/>
        </w:rPr>
      </w:pPr>
      <w:r w:rsidRPr="00DC2120">
        <w:rPr>
          <w:rFonts w:ascii="Calibri" w:hAnsi="Calibri"/>
        </w:rPr>
        <w:t xml:space="preserve">               &lt;strow&gt;</w:t>
      </w:r>
    </w:p>
    <w:p w14:paraId="6A1D6A7E" w14:textId="77777777" w:rsidR="00DA45AF" w:rsidRPr="00DC2120" w:rsidRDefault="00DA45AF" w:rsidP="00DA45AF">
      <w:pPr>
        <w:rPr>
          <w:rFonts w:ascii="Calibri" w:hAnsi="Calibri"/>
        </w:rPr>
      </w:pPr>
      <w:r w:rsidRPr="00DC2120">
        <w:rPr>
          <w:rFonts w:ascii="Calibri" w:hAnsi="Calibri"/>
        </w:rPr>
        <w:t xml:space="preserve">                  &lt;!--TIP: Add a new row to capture a distinct change made to the document.--&gt;</w:t>
      </w:r>
    </w:p>
    <w:p w14:paraId="058B6627" w14:textId="77777777" w:rsidR="00DA45AF" w:rsidRPr="00DC2120" w:rsidRDefault="00DA45AF" w:rsidP="00DA45AF">
      <w:pPr>
        <w:rPr>
          <w:rFonts w:ascii="Calibri" w:hAnsi="Calibri"/>
        </w:rPr>
      </w:pPr>
    </w:p>
    <w:p w14:paraId="4FDA9BBE" w14:textId="77777777" w:rsidR="00DA45AF" w:rsidRPr="00DC2120" w:rsidRDefault="00DA45AF" w:rsidP="00DA45AF">
      <w:pPr>
        <w:rPr>
          <w:rFonts w:ascii="Calibri" w:hAnsi="Calibri"/>
        </w:rPr>
      </w:pPr>
      <w:r w:rsidRPr="00DC2120">
        <w:rPr>
          <w:rFonts w:ascii="Calibri" w:hAnsi="Calibri"/>
        </w:rPr>
        <w:t xml:space="preserve">                  &lt;stentry&gt;</w:t>
      </w:r>
    </w:p>
    <w:p w14:paraId="10959CFF" w14:textId="77777777" w:rsidR="00DA45AF" w:rsidRPr="00DC2120" w:rsidRDefault="00DA45AF" w:rsidP="00DA45AF">
      <w:pPr>
        <w:rPr>
          <w:rFonts w:ascii="Calibri" w:hAnsi="Calibri"/>
        </w:rPr>
      </w:pPr>
      <w:r w:rsidRPr="00DC2120">
        <w:rPr>
          <w:rFonts w:ascii="Calibri" w:hAnsi="Calibri"/>
        </w:rPr>
        <w:t xml:space="preserve">                     &lt;!--TIP: Enter the date on which the change was made. Use the date picker to enter the </w:t>
      </w:r>
    </w:p>
    <w:p w14:paraId="56B4955D" w14:textId="77777777" w:rsidR="00DA45AF" w:rsidRPr="00DC2120" w:rsidRDefault="00DA45AF" w:rsidP="00DA45AF">
      <w:pPr>
        <w:rPr>
          <w:rFonts w:ascii="Calibri" w:hAnsi="Calibri"/>
        </w:rPr>
      </w:pPr>
      <w:r w:rsidRPr="00DC2120">
        <w:rPr>
          <w:rFonts w:ascii="Calibri" w:hAnsi="Calibri"/>
        </w:rPr>
        <w:t xml:space="preserve">      appropriate date.--&gt;&lt;/stentry&gt;</w:t>
      </w:r>
    </w:p>
    <w:p w14:paraId="68D2E980" w14:textId="77777777" w:rsidR="00DA45AF" w:rsidRPr="00DC2120" w:rsidRDefault="00DA45AF" w:rsidP="00DA45AF">
      <w:pPr>
        <w:rPr>
          <w:rFonts w:ascii="Calibri" w:hAnsi="Calibri"/>
        </w:rPr>
      </w:pPr>
      <w:r w:rsidRPr="00DC2120">
        <w:rPr>
          <w:rFonts w:ascii="Calibri" w:hAnsi="Calibri"/>
        </w:rPr>
        <w:t xml:space="preserve">                  &lt;stentry&gt;</w:t>
      </w:r>
    </w:p>
    <w:p w14:paraId="7E54AFBC" w14:textId="77777777" w:rsidR="00DA45AF" w:rsidRPr="00DC2120" w:rsidRDefault="00DA45AF" w:rsidP="00DA45AF">
      <w:pPr>
        <w:rPr>
          <w:rFonts w:ascii="Calibri" w:hAnsi="Calibri"/>
        </w:rPr>
      </w:pPr>
      <w:r w:rsidRPr="00DC2120">
        <w:rPr>
          <w:rFonts w:ascii="Calibri" w:hAnsi="Calibri"/>
        </w:rPr>
        <w:lastRenderedPageBreak/>
        <w:t xml:space="preserve">                     &lt;!--TIP: Describe the changes made on this date.--&gt;&lt;/stentry&gt;</w:t>
      </w:r>
    </w:p>
    <w:p w14:paraId="11E6B024" w14:textId="77777777" w:rsidR="00DA45AF" w:rsidRPr="00DC2120" w:rsidRDefault="00DA45AF" w:rsidP="00DA45AF">
      <w:pPr>
        <w:rPr>
          <w:rFonts w:ascii="Calibri" w:hAnsi="Calibri"/>
        </w:rPr>
      </w:pPr>
      <w:r w:rsidRPr="00DC2120">
        <w:rPr>
          <w:rFonts w:ascii="Calibri" w:hAnsi="Calibri"/>
        </w:rPr>
        <w:t xml:space="preserve">               &lt;/strow&gt;</w:t>
      </w:r>
    </w:p>
    <w:p w14:paraId="5A001DD5" w14:textId="77777777" w:rsidR="00DA45AF" w:rsidRPr="00DC2120" w:rsidRDefault="00DA45AF" w:rsidP="00DA45AF">
      <w:pPr>
        <w:rPr>
          <w:rFonts w:ascii="Calibri" w:hAnsi="Calibri"/>
        </w:rPr>
      </w:pPr>
      <w:r w:rsidRPr="00DC2120">
        <w:rPr>
          <w:rFonts w:ascii="Calibri" w:hAnsi="Calibri"/>
        </w:rPr>
        <w:t xml:space="preserve">            &lt;/simpletable&gt;</w:t>
      </w:r>
    </w:p>
    <w:p w14:paraId="51855C87" w14:textId="77777777" w:rsidR="00DA45AF" w:rsidRPr="00DC2120" w:rsidRDefault="00DA45AF" w:rsidP="00DA45AF">
      <w:pPr>
        <w:rPr>
          <w:rFonts w:ascii="Calibri" w:hAnsi="Calibri"/>
        </w:rPr>
      </w:pPr>
      <w:r w:rsidRPr="00DC2120">
        <w:rPr>
          <w:rFonts w:ascii="Calibri" w:hAnsi="Calibri"/>
        </w:rPr>
        <w:t xml:space="preserve">         &lt;/foreign&gt;</w:t>
      </w:r>
    </w:p>
    <w:p w14:paraId="043B9351" w14:textId="77777777" w:rsidR="00DA45AF" w:rsidRPr="00DC2120" w:rsidRDefault="00DA45AF" w:rsidP="00DA45AF">
      <w:pPr>
        <w:rPr>
          <w:rFonts w:ascii="Calibri" w:hAnsi="Calibri"/>
        </w:rPr>
      </w:pPr>
      <w:r w:rsidRPr="00DC2120">
        <w:rPr>
          <w:rFonts w:ascii="Calibri" w:hAnsi="Calibri"/>
        </w:rPr>
        <w:t xml:space="preserve">      &lt;/data&gt;</w:t>
      </w:r>
    </w:p>
    <w:p w14:paraId="7C8F4FF5" w14:textId="77777777" w:rsidR="00DA45AF" w:rsidRPr="00DC2120" w:rsidRDefault="00DA45AF" w:rsidP="00DA45AF">
      <w:pPr>
        <w:rPr>
          <w:rFonts w:ascii="Calibri" w:hAnsi="Calibri"/>
        </w:rPr>
      </w:pPr>
      <w:r w:rsidRPr="00DC2120">
        <w:rPr>
          <w:rFonts w:ascii="Calibri" w:hAnsi="Calibri"/>
        </w:rPr>
        <w:t xml:space="preserve">   &lt;/bookmeta&gt;</w:t>
      </w:r>
    </w:p>
    <w:p w14:paraId="20FB596D" w14:textId="77777777" w:rsidR="00DA45AF" w:rsidRPr="00DC2120" w:rsidRDefault="00DA45AF" w:rsidP="00DA45AF">
      <w:pPr>
        <w:rPr>
          <w:rFonts w:ascii="Calibri" w:hAnsi="Calibri"/>
        </w:rPr>
      </w:pPr>
    </w:p>
    <w:p w14:paraId="65A261F8" w14:textId="77777777" w:rsidR="00DA45AF" w:rsidRPr="00DC2120" w:rsidRDefault="00DA45AF" w:rsidP="00DA45AF">
      <w:pPr>
        <w:rPr>
          <w:rFonts w:ascii="Calibri" w:hAnsi="Calibri"/>
        </w:rPr>
      </w:pPr>
      <w:r w:rsidRPr="00DC2120">
        <w:rPr>
          <w:rFonts w:ascii="Calibri" w:hAnsi="Calibri"/>
        </w:rPr>
        <w:t xml:space="preserve">   &lt;frontmatter&gt;</w:t>
      </w:r>
    </w:p>
    <w:p w14:paraId="219549DA" w14:textId="77777777" w:rsidR="00DA45AF" w:rsidRPr="00DC2120" w:rsidRDefault="00DA45AF" w:rsidP="00DA45AF">
      <w:pPr>
        <w:rPr>
          <w:rFonts w:ascii="Calibri" w:hAnsi="Calibri"/>
        </w:rPr>
      </w:pPr>
      <w:r w:rsidRPr="00DC2120">
        <w:rPr>
          <w:rFonts w:ascii="Calibri" w:hAnsi="Calibri"/>
        </w:rPr>
        <w:t xml:space="preserve">      &lt;!--TIP: A partially completed, conventions topic will be created for you and referenced in the following &lt;notices&gt; element when you choose to create a new Rule Book document. Open the topic by clicking on the reference below and add the appropriate list of duties.--&gt;</w:t>
      </w:r>
    </w:p>
    <w:p w14:paraId="773EF31A" w14:textId="77777777" w:rsidR="00DA45AF" w:rsidRPr="00DC2120" w:rsidRDefault="00DA45AF" w:rsidP="00DA45AF">
      <w:pPr>
        <w:rPr>
          <w:rFonts w:ascii="Calibri" w:hAnsi="Calibri"/>
        </w:rPr>
      </w:pPr>
    </w:p>
    <w:p w14:paraId="45013484" w14:textId="77777777" w:rsidR="00DA45AF" w:rsidRPr="00DC2120" w:rsidRDefault="00DA45AF" w:rsidP="00DA45AF">
      <w:pPr>
        <w:rPr>
          <w:rFonts w:ascii="Calibri" w:hAnsi="Calibri"/>
        </w:rPr>
      </w:pPr>
      <w:r w:rsidRPr="00DC2120">
        <w:rPr>
          <w:rFonts w:ascii="Calibri" w:hAnsi="Calibri"/>
        </w:rPr>
        <w:t xml:space="preserve">      &lt;notices href="Conventions.dita" toc="no"/&gt;</w:t>
      </w:r>
    </w:p>
    <w:p w14:paraId="5A488065" w14:textId="77777777" w:rsidR="00DA45AF" w:rsidRPr="00DC2120" w:rsidRDefault="00DA45AF" w:rsidP="00DA45AF">
      <w:pPr>
        <w:rPr>
          <w:rFonts w:ascii="Calibri" w:hAnsi="Calibri"/>
        </w:rPr>
      </w:pPr>
    </w:p>
    <w:p w14:paraId="2A7297BB" w14:textId="77777777" w:rsidR="00DA45AF" w:rsidRPr="00DC2120" w:rsidRDefault="00DA45AF" w:rsidP="00DA45AF">
      <w:pPr>
        <w:rPr>
          <w:rFonts w:ascii="Calibri" w:hAnsi="Calibri"/>
        </w:rPr>
      </w:pPr>
      <w:r w:rsidRPr="00DC2120">
        <w:rPr>
          <w:rFonts w:ascii="Calibri" w:hAnsi="Calibri"/>
        </w:rPr>
        <w:t xml:space="preserve">      &lt;!--TIP: A blank synopsis topic will be created for you and referenced in the following &lt;bookabstract&gt; element when you choose to create a new RGS/RIS document. Open the topic by clicking on the reference below and add the appropriate synopsis statement.--&gt;</w:t>
      </w:r>
    </w:p>
    <w:p w14:paraId="0933B023" w14:textId="77777777" w:rsidR="00DA45AF" w:rsidRPr="00DC2120" w:rsidRDefault="00DA45AF" w:rsidP="00DA45AF">
      <w:pPr>
        <w:rPr>
          <w:rFonts w:ascii="Calibri" w:hAnsi="Calibri"/>
        </w:rPr>
      </w:pPr>
    </w:p>
    <w:p w14:paraId="1EF8E1F8" w14:textId="77777777" w:rsidR="00DA45AF" w:rsidRPr="00DC2120" w:rsidRDefault="00DA45AF" w:rsidP="00DA45AF">
      <w:pPr>
        <w:rPr>
          <w:rFonts w:ascii="Calibri" w:hAnsi="Calibri"/>
        </w:rPr>
      </w:pPr>
      <w:r w:rsidRPr="00DC2120">
        <w:rPr>
          <w:rFonts w:ascii="Calibri" w:hAnsi="Calibri"/>
        </w:rPr>
        <w:t xml:space="preserve">      &lt;bookabstract href="Synopsis.dita" toc="no"/&gt;</w:t>
      </w:r>
    </w:p>
    <w:p w14:paraId="4D01A3DC" w14:textId="77777777" w:rsidR="00DA45AF" w:rsidRPr="00DC2120" w:rsidRDefault="00DA45AF" w:rsidP="00DA45AF">
      <w:pPr>
        <w:rPr>
          <w:rFonts w:ascii="Calibri" w:hAnsi="Calibri"/>
        </w:rPr>
      </w:pPr>
    </w:p>
    <w:p w14:paraId="52F814AC" w14:textId="77777777" w:rsidR="00DA45AF" w:rsidRPr="00DC2120" w:rsidRDefault="00DA45AF" w:rsidP="00DA45AF">
      <w:pPr>
        <w:rPr>
          <w:rFonts w:ascii="Calibri" w:hAnsi="Calibri"/>
        </w:rPr>
      </w:pPr>
      <w:r w:rsidRPr="00DC2120">
        <w:rPr>
          <w:rFonts w:ascii="Calibri" w:hAnsi="Calibri"/>
        </w:rPr>
        <w:t xml:space="preserve">      &lt;booklists&gt;</w:t>
      </w:r>
    </w:p>
    <w:p w14:paraId="123DFDF4" w14:textId="77777777" w:rsidR="00DA45AF" w:rsidRPr="00DC2120" w:rsidRDefault="00DA45AF" w:rsidP="00DA45AF">
      <w:pPr>
        <w:rPr>
          <w:rFonts w:ascii="Calibri" w:hAnsi="Calibri"/>
        </w:rPr>
      </w:pPr>
      <w:r w:rsidRPr="00DC2120">
        <w:rPr>
          <w:rFonts w:ascii="Calibri" w:hAnsi="Calibri"/>
        </w:rPr>
        <w:t xml:space="preserve">         &lt;toc/&gt;</w:t>
      </w:r>
    </w:p>
    <w:p w14:paraId="6F442998" w14:textId="77777777" w:rsidR="00DA45AF" w:rsidRPr="00DC2120" w:rsidRDefault="00DA45AF" w:rsidP="00DA45AF">
      <w:pPr>
        <w:rPr>
          <w:rFonts w:ascii="Calibri" w:hAnsi="Calibri"/>
        </w:rPr>
      </w:pPr>
    </w:p>
    <w:p w14:paraId="24FC8FA7" w14:textId="77777777" w:rsidR="00DA45AF" w:rsidRPr="00DC2120" w:rsidRDefault="00DA45AF" w:rsidP="00DA45AF">
      <w:pPr>
        <w:rPr>
          <w:rFonts w:ascii="Calibri" w:hAnsi="Calibri"/>
        </w:rPr>
      </w:pPr>
      <w:r w:rsidRPr="00DC2120">
        <w:rPr>
          <w:rFonts w:ascii="Calibri" w:hAnsi="Calibri"/>
        </w:rPr>
        <w:t xml:space="preserve">         &lt;!--TIP: A blank glossary topic will be created for you and referenced in the following &lt;topicref&gt; element when you choose to create a new RGS/RIS document. Open the topic by clicking on the reference below and conref all appropriate terms that should be defined this document from the master glossary.--&gt;</w:t>
      </w:r>
    </w:p>
    <w:p w14:paraId="081FAEA5" w14:textId="77777777" w:rsidR="00DA45AF" w:rsidRPr="00DC2120" w:rsidRDefault="00DA45AF" w:rsidP="00DA45AF">
      <w:pPr>
        <w:rPr>
          <w:rFonts w:ascii="Calibri" w:hAnsi="Calibri"/>
        </w:rPr>
      </w:pPr>
    </w:p>
    <w:p w14:paraId="427BB387" w14:textId="77777777" w:rsidR="00DA45AF" w:rsidRPr="00DC2120" w:rsidRDefault="00DA45AF" w:rsidP="00DA45AF">
      <w:pPr>
        <w:rPr>
          <w:rFonts w:ascii="Calibri" w:hAnsi="Calibri"/>
        </w:rPr>
      </w:pPr>
      <w:r w:rsidRPr="00DC2120">
        <w:rPr>
          <w:rFonts w:ascii="Calibri" w:hAnsi="Calibri"/>
        </w:rPr>
        <w:t xml:space="preserve">         &lt;glossarylist toc="yes" href="Glossary.dita"&gt;</w:t>
      </w:r>
    </w:p>
    <w:p w14:paraId="1EA315BD" w14:textId="77777777" w:rsidR="00DA45AF" w:rsidRPr="00DC2120" w:rsidRDefault="00DA45AF" w:rsidP="00DA45AF">
      <w:pPr>
        <w:rPr>
          <w:rFonts w:ascii="Calibri" w:hAnsi="Calibri"/>
        </w:rPr>
      </w:pPr>
      <w:r w:rsidRPr="00DC2120">
        <w:rPr>
          <w:rFonts w:ascii="Calibri" w:hAnsi="Calibri"/>
        </w:rPr>
        <w:t xml:space="preserve">            &lt;topicmeta&gt;</w:t>
      </w:r>
    </w:p>
    <w:p w14:paraId="7185C960" w14:textId="77777777" w:rsidR="00DA45AF" w:rsidRPr="00DC2120" w:rsidRDefault="00DA45AF" w:rsidP="00DA45AF">
      <w:pPr>
        <w:rPr>
          <w:rFonts w:ascii="Calibri" w:hAnsi="Calibri"/>
        </w:rPr>
      </w:pPr>
      <w:r w:rsidRPr="00DC2120">
        <w:rPr>
          <w:rFonts w:ascii="Calibri" w:hAnsi="Calibri"/>
        </w:rPr>
        <w:t xml:space="preserve">               &lt;navtitle&gt;Definitions&lt;/navtitle&gt;</w:t>
      </w:r>
    </w:p>
    <w:p w14:paraId="348B6049" w14:textId="77777777" w:rsidR="00DA45AF" w:rsidRPr="00DC2120" w:rsidRDefault="00DA45AF" w:rsidP="00DA45AF">
      <w:pPr>
        <w:rPr>
          <w:rFonts w:ascii="Calibri" w:hAnsi="Calibri"/>
        </w:rPr>
      </w:pPr>
      <w:r w:rsidRPr="00DC2120">
        <w:rPr>
          <w:rFonts w:ascii="Calibri" w:hAnsi="Calibri"/>
        </w:rPr>
        <w:t xml:space="preserve">            &lt;/topicmeta&gt;</w:t>
      </w:r>
    </w:p>
    <w:p w14:paraId="61F9A676" w14:textId="77777777" w:rsidR="00DA45AF" w:rsidRPr="00DC2120" w:rsidRDefault="00DA45AF" w:rsidP="00DA45AF">
      <w:pPr>
        <w:rPr>
          <w:rFonts w:ascii="Calibri" w:hAnsi="Calibri"/>
        </w:rPr>
      </w:pPr>
      <w:r w:rsidRPr="00DC2120">
        <w:rPr>
          <w:rFonts w:ascii="Calibri" w:hAnsi="Calibri"/>
        </w:rPr>
        <w:t xml:space="preserve">         &lt;/glossarylist&gt;</w:t>
      </w:r>
    </w:p>
    <w:p w14:paraId="4173E3D2" w14:textId="77777777" w:rsidR="00DA45AF" w:rsidRPr="00DC2120" w:rsidRDefault="00DA45AF" w:rsidP="00DA45AF">
      <w:pPr>
        <w:rPr>
          <w:rFonts w:ascii="Calibri" w:hAnsi="Calibri"/>
        </w:rPr>
      </w:pPr>
      <w:r w:rsidRPr="00DC2120">
        <w:rPr>
          <w:rFonts w:ascii="Calibri" w:hAnsi="Calibri"/>
        </w:rPr>
        <w:lastRenderedPageBreak/>
        <w:t xml:space="preserve">      &lt;/booklists&gt;</w:t>
      </w:r>
    </w:p>
    <w:p w14:paraId="15F7B8CC" w14:textId="77777777" w:rsidR="00DA45AF" w:rsidRPr="00DC2120" w:rsidRDefault="00DA45AF" w:rsidP="00DA45AF">
      <w:pPr>
        <w:rPr>
          <w:rFonts w:ascii="Calibri" w:hAnsi="Calibri"/>
        </w:rPr>
      </w:pPr>
      <w:r w:rsidRPr="00DC2120">
        <w:rPr>
          <w:rFonts w:ascii="Calibri" w:hAnsi="Calibri"/>
        </w:rPr>
        <w:t xml:space="preserve">   &lt;/frontmatter&gt;</w:t>
      </w:r>
    </w:p>
    <w:p w14:paraId="5B7924DA" w14:textId="77777777" w:rsidR="00DA45AF" w:rsidRPr="00DC2120" w:rsidRDefault="00DA45AF" w:rsidP="00DA45AF">
      <w:pPr>
        <w:rPr>
          <w:rFonts w:ascii="Calibri" w:hAnsi="Calibri"/>
        </w:rPr>
      </w:pPr>
    </w:p>
    <w:p w14:paraId="5187A89E" w14:textId="77777777" w:rsidR="00DA45AF" w:rsidRPr="00DC2120" w:rsidRDefault="00DA45AF" w:rsidP="00DA45AF">
      <w:pPr>
        <w:rPr>
          <w:rFonts w:ascii="Calibri" w:hAnsi="Calibri"/>
        </w:rPr>
      </w:pPr>
      <w:r w:rsidRPr="00DC2120">
        <w:rPr>
          <w:rFonts w:ascii="Calibri" w:hAnsi="Calibri"/>
        </w:rPr>
        <w:t xml:space="preserve">   &lt;!--TIP: The audience attribute values are separated by commas and will appear in the output just beneath the Part title. --&gt;</w:t>
      </w:r>
    </w:p>
    <w:p w14:paraId="5C5CA50A" w14:textId="77777777" w:rsidR="00DA45AF" w:rsidRPr="00DC2120" w:rsidRDefault="00DA45AF" w:rsidP="00DA45AF">
      <w:pPr>
        <w:rPr>
          <w:rFonts w:ascii="Calibri" w:hAnsi="Calibri"/>
        </w:rPr>
      </w:pPr>
    </w:p>
    <w:p w14:paraId="69346332" w14:textId="77777777" w:rsidR="00DA45AF" w:rsidRPr="00DC2120" w:rsidRDefault="00DA45AF" w:rsidP="00DA45AF">
      <w:pPr>
        <w:rPr>
          <w:rFonts w:ascii="Calibri" w:hAnsi="Calibri"/>
        </w:rPr>
      </w:pPr>
      <w:r w:rsidRPr="00DC2120">
        <w:rPr>
          <w:rFonts w:ascii="Calibri" w:hAnsi="Calibri"/>
        </w:rPr>
        <w:t xml:space="preserve">   &lt;part audience="expert, novice, linesman"&gt;</w:t>
      </w:r>
    </w:p>
    <w:p w14:paraId="19CE6AF4" w14:textId="77777777" w:rsidR="00DA45AF" w:rsidRPr="00DC2120" w:rsidRDefault="00DA45AF" w:rsidP="00DA45AF">
      <w:pPr>
        <w:rPr>
          <w:rFonts w:ascii="Calibri" w:hAnsi="Calibri"/>
        </w:rPr>
      </w:pPr>
      <w:r w:rsidRPr="00DC2120">
        <w:rPr>
          <w:rFonts w:ascii="Calibri" w:hAnsi="Calibri"/>
        </w:rPr>
        <w:t xml:space="preserve">      &lt;topicmeta&gt;</w:t>
      </w:r>
    </w:p>
    <w:p w14:paraId="1EE9DACD" w14:textId="77777777" w:rsidR="00DA45AF" w:rsidRPr="00DC2120" w:rsidRDefault="00DA45AF" w:rsidP="00DA45AF">
      <w:pPr>
        <w:rPr>
          <w:rFonts w:ascii="Calibri" w:hAnsi="Calibri"/>
        </w:rPr>
      </w:pPr>
      <w:r w:rsidRPr="00DC2120">
        <w:rPr>
          <w:rFonts w:ascii="Calibri" w:hAnsi="Calibri"/>
        </w:rPr>
        <w:t xml:space="preserve">         &lt;navtitle&gt;</w:t>
      </w:r>
    </w:p>
    <w:p w14:paraId="0C7B9AE1" w14:textId="77777777" w:rsidR="00DA45AF" w:rsidRPr="00DC2120" w:rsidRDefault="00DA45AF" w:rsidP="00DA45AF">
      <w:pPr>
        <w:rPr>
          <w:rFonts w:ascii="Calibri" w:hAnsi="Calibri"/>
        </w:rPr>
      </w:pPr>
      <w:r w:rsidRPr="00DC2120">
        <w:rPr>
          <w:rFonts w:ascii="Calibri" w:hAnsi="Calibri"/>
        </w:rPr>
        <w:t xml:space="preserve">            &lt;!--TIP: Enter the title of the Part here.--&gt;&lt;/navtitle&gt;</w:t>
      </w:r>
    </w:p>
    <w:p w14:paraId="7CF16A40" w14:textId="77777777" w:rsidR="00DA45AF" w:rsidRPr="00DC2120" w:rsidRDefault="00DA45AF" w:rsidP="00DA45AF">
      <w:pPr>
        <w:rPr>
          <w:rFonts w:ascii="Calibri" w:hAnsi="Calibri"/>
        </w:rPr>
      </w:pPr>
      <w:r w:rsidRPr="00DC2120">
        <w:rPr>
          <w:rFonts w:ascii="Calibri" w:hAnsi="Calibri"/>
        </w:rPr>
        <w:t xml:space="preserve">      &lt;/topicmeta&gt;</w:t>
      </w:r>
    </w:p>
    <w:p w14:paraId="54860226" w14:textId="77777777" w:rsidR="00DA45AF" w:rsidRPr="00DC2120" w:rsidRDefault="00DA45AF" w:rsidP="00DA45AF">
      <w:pPr>
        <w:rPr>
          <w:rFonts w:ascii="Calibri" w:hAnsi="Calibri"/>
        </w:rPr>
      </w:pPr>
    </w:p>
    <w:p w14:paraId="340D5109" w14:textId="77777777" w:rsidR="00DA45AF" w:rsidRPr="00DC2120" w:rsidRDefault="00DA45AF" w:rsidP="00DA45AF">
      <w:pPr>
        <w:rPr>
          <w:rFonts w:ascii="Calibri" w:hAnsi="Calibri"/>
        </w:rPr>
      </w:pPr>
      <w:r w:rsidRPr="00DC2120">
        <w:rPr>
          <w:rFonts w:ascii="Calibri" w:hAnsi="Calibri"/>
        </w:rPr>
        <w:t xml:space="preserve">      &lt;!--TIP: Add as many &lt;topicref&gt; elements as required to complete the part. For each topic, be sure to include its title in the &lt;navtitle&gt; element as shown below.--&gt;</w:t>
      </w:r>
    </w:p>
    <w:p w14:paraId="7DEA88F4" w14:textId="77777777" w:rsidR="00DA45AF" w:rsidRPr="00DC2120" w:rsidRDefault="00DA45AF" w:rsidP="00DA45AF">
      <w:pPr>
        <w:rPr>
          <w:rFonts w:ascii="Calibri" w:hAnsi="Calibri"/>
        </w:rPr>
      </w:pPr>
    </w:p>
    <w:p w14:paraId="2994EBCF" w14:textId="77777777" w:rsidR="00DA45AF" w:rsidRPr="00DC2120" w:rsidRDefault="00DA45AF" w:rsidP="00DA45AF">
      <w:pPr>
        <w:rPr>
          <w:rFonts w:ascii="Calibri" w:hAnsi="Calibri"/>
        </w:rPr>
      </w:pPr>
      <w:r w:rsidRPr="00DC2120">
        <w:rPr>
          <w:rFonts w:ascii="Calibri" w:hAnsi="Calibri"/>
        </w:rPr>
        <w:t xml:space="preserve">      &lt;topicref&gt;</w:t>
      </w:r>
    </w:p>
    <w:p w14:paraId="51271EB8" w14:textId="77777777" w:rsidR="00DA45AF" w:rsidRPr="00DC2120" w:rsidRDefault="00DA45AF" w:rsidP="00DA45AF">
      <w:pPr>
        <w:rPr>
          <w:rFonts w:ascii="Calibri" w:hAnsi="Calibri"/>
        </w:rPr>
      </w:pPr>
      <w:r w:rsidRPr="00DC2120">
        <w:rPr>
          <w:rFonts w:ascii="Calibri" w:hAnsi="Calibri"/>
        </w:rPr>
        <w:t xml:space="preserve">         &lt;topicmeta&gt;</w:t>
      </w:r>
    </w:p>
    <w:p w14:paraId="64D24D5C" w14:textId="77777777" w:rsidR="00DA45AF" w:rsidRPr="00DC2120" w:rsidRDefault="00DA45AF" w:rsidP="00DA45AF">
      <w:pPr>
        <w:rPr>
          <w:rFonts w:ascii="Calibri" w:hAnsi="Calibri"/>
        </w:rPr>
      </w:pPr>
      <w:r w:rsidRPr="00DC2120">
        <w:rPr>
          <w:rFonts w:ascii="Calibri" w:hAnsi="Calibri"/>
        </w:rPr>
        <w:t xml:space="preserve">            &lt;navtitle&gt;</w:t>
      </w:r>
    </w:p>
    <w:p w14:paraId="72EEBE6D" w14:textId="77777777" w:rsidR="00DA45AF" w:rsidRPr="00DC2120" w:rsidRDefault="00DA45AF" w:rsidP="00DA45AF">
      <w:pPr>
        <w:rPr>
          <w:rFonts w:ascii="Calibri" w:hAnsi="Calibri"/>
        </w:rPr>
      </w:pPr>
      <w:r w:rsidRPr="00DC2120">
        <w:rPr>
          <w:rFonts w:ascii="Calibri" w:hAnsi="Calibri"/>
        </w:rPr>
        <w:t xml:space="preserve">               &lt;!--TIP: Enter the title of the topic here.--&gt;&lt;/navtitle&gt;</w:t>
      </w:r>
    </w:p>
    <w:p w14:paraId="4C0C4D0A" w14:textId="77777777" w:rsidR="00DA45AF" w:rsidRPr="00DC2120" w:rsidRDefault="00DA45AF" w:rsidP="00DA45AF">
      <w:pPr>
        <w:rPr>
          <w:rFonts w:ascii="Calibri" w:hAnsi="Calibri"/>
        </w:rPr>
      </w:pPr>
      <w:r w:rsidRPr="00DC2120">
        <w:rPr>
          <w:rFonts w:ascii="Calibri" w:hAnsi="Calibri"/>
        </w:rPr>
        <w:t xml:space="preserve">         &lt;/topicmeta&gt;</w:t>
      </w:r>
    </w:p>
    <w:p w14:paraId="0EF452C6" w14:textId="77777777" w:rsidR="00DA45AF" w:rsidRPr="00DC2120" w:rsidRDefault="00DA45AF" w:rsidP="00DA45AF">
      <w:pPr>
        <w:rPr>
          <w:rFonts w:ascii="Calibri" w:hAnsi="Calibri"/>
        </w:rPr>
      </w:pPr>
      <w:r w:rsidRPr="00DC2120">
        <w:rPr>
          <w:rFonts w:ascii="Calibri" w:hAnsi="Calibri"/>
        </w:rPr>
        <w:t xml:space="preserve">      &lt;/topicref&gt;</w:t>
      </w:r>
    </w:p>
    <w:p w14:paraId="4E183D1C" w14:textId="77777777" w:rsidR="00DA45AF" w:rsidRPr="00DC2120" w:rsidRDefault="00DA45AF" w:rsidP="00DA45AF">
      <w:pPr>
        <w:rPr>
          <w:rFonts w:ascii="Calibri" w:hAnsi="Calibri"/>
        </w:rPr>
      </w:pPr>
    </w:p>
    <w:p w14:paraId="12ED4A72" w14:textId="77777777" w:rsidR="00DA45AF" w:rsidRPr="00DC2120" w:rsidRDefault="00DA45AF" w:rsidP="00DA45AF">
      <w:pPr>
        <w:rPr>
          <w:rFonts w:ascii="Calibri" w:hAnsi="Calibri"/>
        </w:rPr>
      </w:pPr>
      <w:r w:rsidRPr="00DC2120">
        <w:rPr>
          <w:rFonts w:ascii="Calibri" w:hAnsi="Calibri"/>
        </w:rPr>
        <w:t xml:space="preserve">      &lt;topicref/&gt;</w:t>
      </w:r>
    </w:p>
    <w:p w14:paraId="344DA0C7" w14:textId="77777777" w:rsidR="00DA45AF" w:rsidRPr="00DC2120" w:rsidRDefault="00DA45AF" w:rsidP="00DA45AF">
      <w:pPr>
        <w:rPr>
          <w:rFonts w:ascii="Calibri" w:hAnsi="Calibri"/>
        </w:rPr>
      </w:pPr>
      <w:r w:rsidRPr="00DC2120">
        <w:rPr>
          <w:rFonts w:ascii="Calibri" w:hAnsi="Calibri"/>
        </w:rPr>
        <w:t xml:space="preserve">   &lt;/part&gt;</w:t>
      </w:r>
    </w:p>
    <w:p w14:paraId="211DAFF6" w14:textId="77777777" w:rsidR="00DA45AF" w:rsidRPr="00DC2120" w:rsidRDefault="00DA45AF" w:rsidP="00DA45AF">
      <w:pPr>
        <w:rPr>
          <w:rFonts w:ascii="Calibri" w:hAnsi="Calibri"/>
        </w:rPr>
      </w:pPr>
    </w:p>
    <w:p w14:paraId="0AF436A7" w14:textId="77777777" w:rsidR="00DA45AF" w:rsidRPr="00DC2120" w:rsidRDefault="00DA45AF" w:rsidP="00DA45AF">
      <w:pPr>
        <w:rPr>
          <w:rFonts w:ascii="Calibri" w:hAnsi="Calibri"/>
        </w:rPr>
      </w:pPr>
      <w:r w:rsidRPr="00DC2120">
        <w:rPr>
          <w:rFonts w:ascii="Calibri" w:hAnsi="Calibri"/>
        </w:rPr>
        <w:t xml:space="preserve">   &lt;!--TIP: Group related rules together into individual parts. For each part, provide the title of the part in the &lt;navtitle&gt; element below. You can add as many &lt;part&gt; elements as required by the document.--&gt;</w:t>
      </w:r>
    </w:p>
    <w:p w14:paraId="55E166AE" w14:textId="77777777" w:rsidR="00DA45AF" w:rsidRPr="00DC2120" w:rsidRDefault="00DA45AF" w:rsidP="00DA45AF">
      <w:pPr>
        <w:rPr>
          <w:rFonts w:ascii="Calibri" w:hAnsi="Calibri"/>
        </w:rPr>
      </w:pPr>
    </w:p>
    <w:p w14:paraId="432CFC06" w14:textId="77777777" w:rsidR="00DA45AF" w:rsidRPr="00DC2120" w:rsidRDefault="00DA45AF" w:rsidP="00DA45AF">
      <w:pPr>
        <w:rPr>
          <w:rFonts w:ascii="Calibri" w:hAnsi="Calibri"/>
        </w:rPr>
      </w:pPr>
      <w:r w:rsidRPr="00DC2120">
        <w:rPr>
          <w:rFonts w:ascii="Calibri" w:hAnsi="Calibri"/>
        </w:rPr>
        <w:t xml:space="preserve">   &lt;part audience="expert, novice, linesman"&gt;</w:t>
      </w:r>
    </w:p>
    <w:p w14:paraId="2FCD51B7" w14:textId="77777777" w:rsidR="00DA45AF" w:rsidRPr="00DC2120" w:rsidRDefault="00DA45AF" w:rsidP="00DA45AF">
      <w:pPr>
        <w:rPr>
          <w:rFonts w:ascii="Calibri" w:hAnsi="Calibri"/>
        </w:rPr>
      </w:pPr>
      <w:r w:rsidRPr="00DC2120">
        <w:rPr>
          <w:rFonts w:ascii="Calibri" w:hAnsi="Calibri"/>
        </w:rPr>
        <w:t xml:space="preserve">      &lt;topicmeta&gt;</w:t>
      </w:r>
    </w:p>
    <w:p w14:paraId="72C4A3A8" w14:textId="77777777" w:rsidR="00DA45AF" w:rsidRPr="00DC2120" w:rsidRDefault="00DA45AF" w:rsidP="00DA45AF">
      <w:pPr>
        <w:rPr>
          <w:rFonts w:ascii="Calibri" w:hAnsi="Calibri"/>
        </w:rPr>
      </w:pPr>
      <w:r w:rsidRPr="00DC2120">
        <w:rPr>
          <w:rFonts w:ascii="Calibri" w:hAnsi="Calibri"/>
        </w:rPr>
        <w:t xml:space="preserve">         &lt;navtitle&gt;</w:t>
      </w:r>
    </w:p>
    <w:p w14:paraId="7CC75D7D" w14:textId="77777777" w:rsidR="00DA45AF" w:rsidRPr="00DC2120" w:rsidRDefault="00DA45AF" w:rsidP="00DA45AF">
      <w:pPr>
        <w:rPr>
          <w:rFonts w:ascii="Calibri" w:hAnsi="Calibri"/>
        </w:rPr>
      </w:pPr>
      <w:r w:rsidRPr="00DC2120">
        <w:rPr>
          <w:rFonts w:ascii="Calibri" w:hAnsi="Calibri"/>
        </w:rPr>
        <w:lastRenderedPageBreak/>
        <w:t xml:space="preserve">            &lt;!--TIP: Enter the title of the Part here.--&gt;&lt;/navtitle&gt;</w:t>
      </w:r>
    </w:p>
    <w:p w14:paraId="075A6F30" w14:textId="77777777" w:rsidR="00DA45AF" w:rsidRPr="00DC2120" w:rsidRDefault="00DA45AF" w:rsidP="00DA45AF">
      <w:pPr>
        <w:rPr>
          <w:rFonts w:ascii="Calibri" w:hAnsi="Calibri"/>
        </w:rPr>
      </w:pPr>
      <w:r w:rsidRPr="00DC2120">
        <w:rPr>
          <w:rFonts w:ascii="Calibri" w:hAnsi="Calibri"/>
        </w:rPr>
        <w:t xml:space="preserve">      &lt;/topicmeta&gt;</w:t>
      </w:r>
    </w:p>
    <w:p w14:paraId="336831C5" w14:textId="77777777" w:rsidR="00DA45AF" w:rsidRPr="00DC2120" w:rsidRDefault="00DA45AF" w:rsidP="00DA45AF">
      <w:pPr>
        <w:rPr>
          <w:rFonts w:ascii="Calibri" w:hAnsi="Calibri"/>
        </w:rPr>
      </w:pPr>
    </w:p>
    <w:p w14:paraId="3F4A2849" w14:textId="77777777" w:rsidR="00DA45AF" w:rsidRPr="00DC2120" w:rsidRDefault="00DA45AF" w:rsidP="00DA45AF">
      <w:pPr>
        <w:rPr>
          <w:rFonts w:ascii="Calibri" w:hAnsi="Calibri"/>
        </w:rPr>
      </w:pPr>
      <w:r w:rsidRPr="00DC2120">
        <w:rPr>
          <w:rFonts w:ascii="Calibri" w:hAnsi="Calibri"/>
        </w:rPr>
        <w:t xml:space="preserve">      &lt;!--TIP: Use the &lt;mapref&gt; element to point to a map of DITA topics. You must include the @href attribute to point to the path and file name for the DITA map you want to include.--&gt;</w:t>
      </w:r>
    </w:p>
    <w:p w14:paraId="1AF84A92" w14:textId="77777777" w:rsidR="00DA45AF" w:rsidRPr="00DC2120" w:rsidRDefault="00DA45AF" w:rsidP="00DA45AF">
      <w:pPr>
        <w:rPr>
          <w:rFonts w:ascii="Calibri" w:hAnsi="Calibri"/>
        </w:rPr>
      </w:pPr>
    </w:p>
    <w:p w14:paraId="4251728B" w14:textId="77777777" w:rsidR="00DA45AF" w:rsidRPr="00DC2120" w:rsidRDefault="00DA45AF" w:rsidP="00DA45AF">
      <w:pPr>
        <w:rPr>
          <w:rFonts w:ascii="Calibri" w:hAnsi="Calibri"/>
        </w:rPr>
      </w:pPr>
      <w:r w:rsidRPr="00DC2120">
        <w:rPr>
          <w:rFonts w:ascii="Calibri" w:hAnsi="Calibri"/>
        </w:rPr>
        <w:t xml:space="preserve">      &lt;mapref format="ditamap"/&gt;</w:t>
      </w:r>
    </w:p>
    <w:p w14:paraId="49A41E7B" w14:textId="77777777" w:rsidR="00DA45AF" w:rsidRPr="00DC2120" w:rsidRDefault="00DA45AF" w:rsidP="00DA45AF">
      <w:pPr>
        <w:rPr>
          <w:rFonts w:ascii="Calibri" w:hAnsi="Calibri"/>
        </w:rPr>
      </w:pPr>
      <w:r w:rsidRPr="00DC2120">
        <w:rPr>
          <w:rFonts w:ascii="Calibri" w:hAnsi="Calibri"/>
        </w:rPr>
        <w:t xml:space="preserve">   &lt;/part&gt;</w:t>
      </w:r>
    </w:p>
    <w:p w14:paraId="202A5497" w14:textId="3832224F" w:rsidR="00DA45AF" w:rsidRPr="00DC2120" w:rsidRDefault="00DA45AF" w:rsidP="00543A45">
      <w:pPr>
        <w:rPr>
          <w:rFonts w:ascii="Calibri" w:hAnsi="Calibri"/>
        </w:rPr>
      </w:pPr>
      <w:r w:rsidRPr="00DC2120">
        <w:rPr>
          <w:rFonts w:ascii="Calibri" w:hAnsi="Calibri"/>
        </w:rPr>
        <w:t>&lt;/bookmap&gt;</w:t>
      </w:r>
    </w:p>
    <w:p w14:paraId="1EB895E9" w14:textId="1D60D2B2" w:rsidR="00DA45AF" w:rsidRPr="00DC2120" w:rsidRDefault="00DA45AF" w:rsidP="00DA45AF">
      <w:pPr>
        <w:rPr>
          <w:rFonts w:ascii="Calibri" w:hAnsi="Calibri"/>
        </w:rPr>
      </w:pPr>
      <w:r w:rsidRPr="00DC2120">
        <w:rPr>
          <w:rFonts w:ascii="Calibri" w:hAnsi="Calibri"/>
        </w:rPr>
        <w:br w:type="page"/>
      </w:r>
    </w:p>
    <w:p w14:paraId="267FA918" w14:textId="6DAFECAB" w:rsidR="00DA45AF" w:rsidRPr="00DC2120" w:rsidRDefault="00DA45AF" w:rsidP="00543A45">
      <w:pPr>
        <w:pStyle w:val="Heading3"/>
        <w:rPr>
          <w:rFonts w:ascii="Calibri" w:hAnsi="Calibri"/>
        </w:rPr>
      </w:pPr>
      <w:r w:rsidRPr="00DC2120">
        <w:rPr>
          <w:rFonts w:ascii="Calibri" w:hAnsi="Calibri"/>
        </w:rPr>
        <w:lastRenderedPageBreak/>
        <w:t>Example rule book task taken from the initial RMDB development</w:t>
      </w:r>
    </w:p>
    <w:p w14:paraId="0A86BA90" w14:textId="77777777" w:rsidR="00DA45AF" w:rsidRPr="00DC2120" w:rsidRDefault="00DA45AF" w:rsidP="00543A45">
      <w:pPr>
        <w:rPr>
          <w:rFonts w:ascii="Calibri" w:hAnsi="Calibri"/>
        </w:rPr>
      </w:pPr>
    </w:p>
    <w:p w14:paraId="2CD163C1" w14:textId="77777777" w:rsidR="00DA45AF" w:rsidRPr="00DC2120" w:rsidRDefault="00DA45AF" w:rsidP="00DA45AF">
      <w:pPr>
        <w:rPr>
          <w:rFonts w:ascii="Calibri" w:hAnsi="Calibri"/>
        </w:rPr>
      </w:pPr>
      <w:r w:rsidRPr="00DC2120">
        <w:rPr>
          <w:rFonts w:ascii="Calibri" w:hAnsi="Calibri"/>
        </w:rPr>
        <w:t>&lt;task id="task_335" jcm-link-man:uuid="580fe220-06fc-11e6-a958-bc764e091878" xmlns:jcm-link-man="http://jorsek.com/content-management/modules/linkmanagement" domains="(topic task)                            (topic hi-d basicHighlight-c)                             (topic hazard-d)                            (topic abbrev-d)                            (topic pr-d)                             (topic ui-d)                            (taskbody requireSteps-c)                             (topic math-d)   " ditaarch:DITAArchVersion="1.2" xmlns:ditaarch="http://dita.oasis-open.org/architecture/2005/"&gt;</w:t>
      </w:r>
    </w:p>
    <w:p w14:paraId="77ECA2A6" w14:textId="77777777" w:rsidR="00DA45AF" w:rsidRPr="00DC2120" w:rsidRDefault="00DA45AF" w:rsidP="00DA45AF">
      <w:pPr>
        <w:rPr>
          <w:rFonts w:ascii="Calibri" w:hAnsi="Calibri"/>
        </w:rPr>
      </w:pPr>
      <w:r w:rsidRPr="00DC2120">
        <w:rPr>
          <w:rFonts w:ascii="Calibri" w:hAnsi="Calibri"/>
        </w:rPr>
        <w:t xml:space="preserve">   &lt;title&gt;Test_Task2</w:t>
      </w:r>
    </w:p>
    <w:p w14:paraId="4C28BBB5" w14:textId="77777777" w:rsidR="00DA45AF" w:rsidRPr="00DC2120" w:rsidRDefault="00DA45AF" w:rsidP="00DA45AF">
      <w:pPr>
        <w:rPr>
          <w:rFonts w:ascii="Calibri" w:hAnsi="Calibri"/>
        </w:rPr>
      </w:pPr>
    </w:p>
    <w:p w14:paraId="51B5DCE7" w14:textId="77777777" w:rsidR="00DA45AF" w:rsidRPr="00DC2120" w:rsidRDefault="00DA45AF" w:rsidP="00DA45AF">
      <w:pPr>
        <w:rPr>
          <w:rFonts w:ascii="Calibri" w:hAnsi="Calibri"/>
        </w:rPr>
      </w:pPr>
      <w:r w:rsidRPr="00DC2120">
        <w:rPr>
          <w:rFonts w:ascii="Calibri" w:hAnsi="Calibri"/>
        </w:rPr>
        <w:t xml:space="preserve">      &lt;!--TIP:Use this template for any task from a rulebook. A task consists of specific actions that the user must take to achieve a specific outcome. If the rulebook section consists only of rules that shold be followed, without a specific tangible result, use a concept topic.--&gt;&lt;/title&gt;</w:t>
      </w:r>
    </w:p>
    <w:p w14:paraId="48E87511" w14:textId="77777777" w:rsidR="00DA45AF" w:rsidRPr="00DC2120" w:rsidRDefault="00DA45AF" w:rsidP="00DA45AF">
      <w:pPr>
        <w:rPr>
          <w:rFonts w:ascii="Calibri" w:hAnsi="Calibri"/>
        </w:rPr>
      </w:pPr>
    </w:p>
    <w:p w14:paraId="18DFDD47" w14:textId="77777777" w:rsidR="00DA45AF" w:rsidRPr="00DC2120" w:rsidRDefault="00DA45AF" w:rsidP="00DA45AF">
      <w:pPr>
        <w:rPr>
          <w:rFonts w:ascii="Calibri" w:hAnsi="Calibri"/>
        </w:rPr>
      </w:pPr>
      <w:r w:rsidRPr="00DC2120">
        <w:rPr>
          <w:rFonts w:ascii="Calibri" w:hAnsi="Calibri"/>
        </w:rPr>
        <w:t xml:space="preserve">   &lt;prolog&gt;</w:t>
      </w:r>
    </w:p>
    <w:p w14:paraId="5F38A6F0" w14:textId="77777777" w:rsidR="00DA45AF" w:rsidRPr="00DC2120" w:rsidRDefault="00DA45AF" w:rsidP="00DA45AF">
      <w:pPr>
        <w:rPr>
          <w:rFonts w:ascii="Calibri" w:hAnsi="Calibri"/>
        </w:rPr>
      </w:pPr>
      <w:r w:rsidRPr="00DC2120">
        <w:rPr>
          <w:rFonts w:ascii="Calibri" w:hAnsi="Calibri"/>
        </w:rPr>
        <w:t xml:space="preserve">      &lt;!--TIP:(optional) If applicable, include all standards committees responsible for this content, each in its own element. Conref to the accepted values from the master StdComm.dita file. If more than one committee, list the primary committee in the LeadStdComm element next.--&gt;</w:t>
      </w:r>
    </w:p>
    <w:p w14:paraId="1B691D3B" w14:textId="77777777" w:rsidR="00DA45AF" w:rsidRPr="00DC2120" w:rsidRDefault="00DA45AF" w:rsidP="00DA45AF">
      <w:pPr>
        <w:rPr>
          <w:rFonts w:ascii="Calibri" w:hAnsi="Calibri"/>
        </w:rPr>
      </w:pPr>
    </w:p>
    <w:p w14:paraId="2A932452" w14:textId="77777777" w:rsidR="00DA45AF" w:rsidRPr="00DC2120" w:rsidRDefault="00DA45AF" w:rsidP="00DA45AF">
      <w:pPr>
        <w:rPr>
          <w:rFonts w:ascii="Calibri" w:hAnsi="Calibri"/>
        </w:rPr>
      </w:pPr>
      <w:r w:rsidRPr="00DC2120">
        <w:rPr>
          <w:rFonts w:ascii="Calibri" w:hAnsi="Calibri"/>
        </w:rPr>
        <w:t xml:space="preserve">      &lt;author/&gt;</w:t>
      </w:r>
    </w:p>
    <w:p w14:paraId="69E526FE" w14:textId="77777777" w:rsidR="00DA45AF" w:rsidRPr="00DC2120" w:rsidRDefault="00DA45AF" w:rsidP="00DA45AF">
      <w:pPr>
        <w:rPr>
          <w:rFonts w:ascii="Calibri" w:hAnsi="Calibri"/>
        </w:rPr>
      </w:pPr>
    </w:p>
    <w:p w14:paraId="1715C9E0" w14:textId="77777777" w:rsidR="00DA45AF" w:rsidRPr="00DC2120" w:rsidRDefault="00DA45AF" w:rsidP="00DA45AF">
      <w:pPr>
        <w:rPr>
          <w:rFonts w:ascii="Calibri" w:hAnsi="Calibri"/>
        </w:rPr>
      </w:pPr>
      <w:r w:rsidRPr="00DC2120">
        <w:rPr>
          <w:rFonts w:ascii="Calibri" w:hAnsi="Calibri"/>
        </w:rPr>
        <w:t xml:space="preserve">      &lt;!--TIP:(optional) If applicable, include the lead standards committee responsible for this content. Conref to the accepted values from the master StdComm.dita file. If more than one committee, list the others in the StdComm element earlier.--&gt;</w:t>
      </w:r>
    </w:p>
    <w:p w14:paraId="39EE438F" w14:textId="77777777" w:rsidR="00DA45AF" w:rsidRPr="00DC2120" w:rsidRDefault="00DA45AF" w:rsidP="00DA45AF">
      <w:pPr>
        <w:rPr>
          <w:rFonts w:ascii="Calibri" w:hAnsi="Calibri"/>
        </w:rPr>
      </w:pPr>
    </w:p>
    <w:p w14:paraId="04A28CBC" w14:textId="77777777" w:rsidR="00DA45AF" w:rsidRPr="00DC2120" w:rsidRDefault="00DA45AF" w:rsidP="00DA45AF">
      <w:pPr>
        <w:rPr>
          <w:rFonts w:ascii="Calibri" w:hAnsi="Calibri"/>
        </w:rPr>
      </w:pPr>
      <w:r w:rsidRPr="00DC2120">
        <w:rPr>
          <w:rFonts w:ascii="Calibri" w:hAnsi="Calibri"/>
        </w:rPr>
        <w:t xml:space="preserve">      &lt;publisher/&gt;</w:t>
      </w:r>
    </w:p>
    <w:p w14:paraId="6AFDBC38" w14:textId="77777777" w:rsidR="00DA45AF" w:rsidRPr="00DC2120" w:rsidRDefault="00DA45AF" w:rsidP="00DA45AF">
      <w:pPr>
        <w:rPr>
          <w:rFonts w:ascii="Calibri" w:hAnsi="Calibri"/>
        </w:rPr>
      </w:pPr>
    </w:p>
    <w:p w14:paraId="232AABD4" w14:textId="77777777" w:rsidR="00DA45AF" w:rsidRPr="00DC2120" w:rsidRDefault="00DA45AF" w:rsidP="00DA45AF">
      <w:pPr>
        <w:rPr>
          <w:rFonts w:ascii="Calibri" w:hAnsi="Calibri"/>
        </w:rPr>
      </w:pPr>
      <w:r w:rsidRPr="00DC2120">
        <w:rPr>
          <w:rFonts w:ascii="Calibri" w:hAnsi="Calibri"/>
        </w:rPr>
        <w:t xml:space="preserve">      &lt;metadata&gt;</w:t>
      </w:r>
    </w:p>
    <w:p w14:paraId="370EA4AE" w14:textId="77777777" w:rsidR="00DA45AF" w:rsidRPr="00DC2120" w:rsidRDefault="00DA45AF" w:rsidP="00DA45AF">
      <w:pPr>
        <w:rPr>
          <w:rFonts w:ascii="Calibri" w:hAnsi="Calibri"/>
        </w:rPr>
      </w:pPr>
      <w:r w:rsidRPr="00DC2120">
        <w:rPr>
          <w:rFonts w:ascii="Calibri" w:hAnsi="Calibri"/>
        </w:rPr>
        <w:t xml:space="preserve">         &lt;!--TIP:(optional) In the @job attribute, select the high level roles associated with the reference if applicable. Enter as many audience elements as needed. Where individual paragraphs and sections need to be tagged for specific roles or  steps ie "Signal Box 1", "Signal Box 2", the audience metadata must be used. --&gt;</w:t>
      </w:r>
    </w:p>
    <w:p w14:paraId="47D077AF" w14:textId="77777777" w:rsidR="00DA45AF" w:rsidRPr="00DC2120" w:rsidRDefault="00DA45AF" w:rsidP="00DA45AF">
      <w:pPr>
        <w:rPr>
          <w:rFonts w:ascii="Calibri" w:hAnsi="Calibri"/>
        </w:rPr>
      </w:pPr>
    </w:p>
    <w:p w14:paraId="238C5190" w14:textId="77777777" w:rsidR="00DA45AF" w:rsidRPr="00DC2120" w:rsidRDefault="00DA45AF" w:rsidP="00DA45AF">
      <w:pPr>
        <w:rPr>
          <w:rFonts w:ascii="Calibri" w:hAnsi="Calibri"/>
        </w:rPr>
      </w:pPr>
      <w:r w:rsidRPr="00DC2120">
        <w:rPr>
          <w:rFonts w:ascii="Calibri" w:hAnsi="Calibri"/>
        </w:rPr>
        <w:t xml:space="preserve">         &lt;audience job=""/&gt;</w:t>
      </w:r>
    </w:p>
    <w:p w14:paraId="5921C4BF" w14:textId="77777777" w:rsidR="00DA45AF" w:rsidRPr="00DC2120" w:rsidRDefault="00DA45AF" w:rsidP="00DA45AF">
      <w:pPr>
        <w:rPr>
          <w:rFonts w:ascii="Calibri" w:hAnsi="Calibri"/>
        </w:rPr>
      </w:pPr>
    </w:p>
    <w:p w14:paraId="7F85BF81" w14:textId="77777777" w:rsidR="00DA45AF" w:rsidRPr="00DC2120" w:rsidRDefault="00DA45AF" w:rsidP="00DA45AF">
      <w:pPr>
        <w:rPr>
          <w:rFonts w:ascii="Calibri" w:hAnsi="Calibri"/>
        </w:rPr>
      </w:pPr>
      <w:r w:rsidRPr="00DC2120">
        <w:rPr>
          <w:rFonts w:ascii="Calibri" w:hAnsi="Calibri"/>
        </w:rPr>
        <w:t xml:space="preserve">         &lt;!--TIP:(optional) List all generic hazards that might apply to this content. Conref to the master list of hazards, including one hazard per element.--&gt;</w:t>
      </w:r>
    </w:p>
    <w:p w14:paraId="4910BC30" w14:textId="77777777" w:rsidR="00DA45AF" w:rsidRPr="00DC2120" w:rsidRDefault="00DA45AF" w:rsidP="00DA45AF">
      <w:pPr>
        <w:rPr>
          <w:rFonts w:ascii="Calibri" w:hAnsi="Calibri"/>
        </w:rPr>
      </w:pPr>
    </w:p>
    <w:p w14:paraId="22104EE3" w14:textId="77777777" w:rsidR="00DA45AF" w:rsidRPr="00DC2120" w:rsidRDefault="00DA45AF" w:rsidP="00DA45AF">
      <w:pPr>
        <w:rPr>
          <w:rFonts w:ascii="Calibri" w:hAnsi="Calibri"/>
        </w:rPr>
      </w:pPr>
      <w:r w:rsidRPr="00DC2120">
        <w:rPr>
          <w:rFonts w:ascii="Calibri" w:hAnsi="Calibri"/>
        </w:rPr>
        <w:t xml:space="preserve">         &lt;category/&gt;</w:t>
      </w:r>
    </w:p>
    <w:p w14:paraId="66AF1EF3" w14:textId="77777777" w:rsidR="00DA45AF" w:rsidRPr="00DC2120" w:rsidRDefault="00DA45AF" w:rsidP="00DA45AF">
      <w:pPr>
        <w:rPr>
          <w:rFonts w:ascii="Calibri" w:hAnsi="Calibri"/>
        </w:rPr>
      </w:pPr>
    </w:p>
    <w:p w14:paraId="67432ADD" w14:textId="77777777" w:rsidR="00DA45AF" w:rsidRPr="00DC2120" w:rsidRDefault="00DA45AF" w:rsidP="00DA45AF">
      <w:pPr>
        <w:rPr>
          <w:rFonts w:ascii="Calibri" w:hAnsi="Calibri"/>
        </w:rPr>
      </w:pPr>
      <w:r w:rsidRPr="00DC2120">
        <w:rPr>
          <w:rFonts w:ascii="Calibri" w:hAnsi="Calibri"/>
        </w:rPr>
        <w:t xml:space="preserve">         &lt;!--TIP:Add keywords from the List of Active Keywords that apply to this document. Use a new keyword tag for each keyword you include. Conref terms from the master Keywords.dita file.--&gt;</w:t>
      </w:r>
    </w:p>
    <w:p w14:paraId="16D05148" w14:textId="77777777" w:rsidR="00DA45AF" w:rsidRPr="00DC2120" w:rsidRDefault="00DA45AF" w:rsidP="00DA45AF">
      <w:pPr>
        <w:rPr>
          <w:rFonts w:ascii="Calibri" w:hAnsi="Calibri"/>
        </w:rPr>
      </w:pPr>
    </w:p>
    <w:p w14:paraId="50CAE756" w14:textId="77777777" w:rsidR="00DA45AF" w:rsidRPr="00DC2120" w:rsidRDefault="00DA45AF" w:rsidP="00DA45AF">
      <w:pPr>
        <w:rPr>
          <w:rFonts w:ascii="Calibri" w:hAnsi="Calibri"/>
        </w:rPr>
      </w:pPr>
      <w:r w:rsidRPr="00DC2120">
        <w:rPr>
          <w:rFonts w:ascii="Calibri" w:hAnsi="Calibri"/>
        </w:rPr>
        <w:t xml:space="preserve">         &lt;keywords&gt;</w:t>
      </w:r>
    </w:p>
    <w:p w14:paraId="1319A038" w14:textId="77777777" w:rsidR="00DA45AF" w:rsidRPr="00DC2120" w:rsidRDefault="00DA45AF" w:rsidP="00DA45AF">
      <w:pPr>
        <w:rPr>
          <w:rFonts w:ascii="Calibri" w:hAnsi="Calibri"/>
        </w:rPr>
      </w:pPr>
      <w:r w:rsidRPr="00DC2120">
        <w:rPr>
          <w:rFonts w:ascii="Calibri" w:hAnsi="Calibri"/>
        </w:rPr>
        <w:t xml:space="preserve">            &lt;keyword/&gt;</w:t>
      </w:r>
    </w:p>
    <w:p w14:paraId="59242CE1" w14:textId="77777777" w:rsidR="00DA45AF" w:rsidRPr="00DC2120" w:rsidRDefault="00DA45AF" w:rsidP="00DA45AF">
      <w:pPr>
        <w:rPr>
          <w:rFonts w:ascii="Calibri" w:hAnsi="Calibri"/>
        </w:rPr>
      </w:pPr>
      <w:r w:rsidRPr="00DC2120">
        <w:rPr>
          <w:rFonts w:ascii="Calibri" w:hAnsi="Calibri"/>
        </w:rPr>
        <w:t xml:space="preserve">         &lt;/keywords&gt;</w:t>
      </w:r>
    </w:p>
    <w:p w14:paraId="5BDA97D7" w14:textId="77777777" w:rsidR="00DA45AF" w:rsidRPr="00DC2120" w:rsidRDefault="00DA45AF" w:rsidP="00DA45AF">
      <w:pPr>
        <w:rPr>
          <w:rFonts w:ascii="Calibri" w:hAnsi="Calibri"/>
        </w:rPr>
      </w:pPr>
    </w:p>
    <w:p w14:paraId="6C0006B8" w14:textId="77777777" w:rsidR="00DA45AF" w:rsidRPr="00DC2120" w:rsidRDefault="00DA45AF" w:rsidP="00DA45AF">
      <w:pPr>
        <w:rPr>
          <w:rFonts w:ascii="Calibri" w:hAnsi="Calibri"/>
        </w:rPr>
      </w:pPr>
      <w:r w:rsidRPr="00DC2120">
        <w:rPr>
          <w:rFonts w:ascii="Calibri" w:hAnsi="Calibri"/>
        </w:rPr>
        <w:t xml:space="preserve">         &lt;prodinfo&gt;</w:t>
      </w:r>
    </w:p>
    <w:p w14:paraId="580EA519" w14:textId="77777777" w:rsidR="00DA45AF" w:rsidRPr="00DC2120" w:rsidRDefault="00DA45AF" w:rsidP="00DA45AF">
      <w:pPr>
        <w:rPr>
          <w:rFonts w:ascii="Calibri" w:hAnsi="Calibri"/>
        </w:rPr>
      </w:pPr>
      <w:r w:rsidRPr="00DC2120">
        <w:rPr>
          <w:rFonts w:ascii="Calibri" w:hAnsi="Calibri"/>
        </w:rPr>
        <w:t xml:space="preserve">            &lt;!--TIP:Select the rule type in relation to the TSI context.--&gt;</w:t>
      </w:r>
    </w:p>
    <w:p w14:paraId="44E08B6B" w14:textId="77777777" w:rsidR="00DA45AF" w:rsidRPr="00DC2120" w:rsidRDefault="00DA45AF" w:rsidP="00DA45AF">
      <w:pPr>
        <w:rPr>
          <w:rFonts w:ascii="Calibri" w:hAnsi="Calibri"/>
        </w:rPr>
      </w:pPr>
    </w:p>
    <w:p w14:paraId="755171D1" w14:textId="77777777" w:rsidR="00DA45AF" w:rsidRPr="00DC2120" w:rsidRDefault="00DA45AF" w:rsidP="00DA45AF">
      <w:pPr>
        <w:rPr>
          <w:rFonts w:ascii="Calibri" w:hAnsi="Calibri"/>
        </w:rPr>
      </w:pPr>
      <w:r w:rsidRPr="00DC2120">
        <w:rPr>
          <w:rFonts w:ascii="Calibri" w:hAnsi="Calibri"/>
        </w:rPr>
        <w:t xml:space="preserve">            &lt;prodname/&gt;</w:t>
      </w:r>
    </w:p>
    <w:p w14:paraId="508858FC" w14:textId="77777777" w:rsidR="00DA45AF" w:rsidRPr="00DC2120" w:rsidRDefault="00DA45AF" w:rsidP="00DA45AF">
      <w:pPr>
        <w:rPr>
          <w:rFonts w:ascii="Calibri" w:hAnsi="Calibri"/>
        </w:rPr>
      </w:pPr>
    </w:p>
    <w:p w14:paraId="19CA9158" w14:textId="77777777" w:rsidR="00DA45AF" w:rsidRPr="00DC2120" w:rsidRDefault="00DA45AF" w:rsidP="00DA45AF">
      <w:pPr>
        <w:rPr>
          <w:rFonts w:ascii="Calibri" w:hAnsi="Calibri"/>
        </w:rPr>
      </w:pPr>
      <w:r w:rsidRPr="00DC2120">
        <w:rPr>
          <w:rFonts w:ascii="Calibri" w:hAnsi="Calibri"/>
        </w:rPr>
        <w:t xml:space="preserve">            &lt;vrmlist&gt;</w:t>
      </w:r>
    </w:p>
    <w:p w14:paraId="0B368FA0" w14:textId="77777777" w:rsidR="00DA45AF" w:rsidRPr="00DC2120" w:rsidRDefault="00DA45AF" w:rsidP="00DA45AF">
      <w:pPr>
        <w:rPr>
          <w:rFonts w:ascii="Calibri" w:hAnsi="Calibri"/>
        </w:rPr>
      </w:pPr>
      <w:r w:rsidRPr="00DC2120">
        <w:rPr>
          <w:rFonts w:ascii="Calibri" w:hAnsi="Calibri"/>
        </w:rPr>
        <w:t xml:space="preserve">               &lt;!--TIP:In the version attribute, select the appropriate version of the TSI Decision/Regulation Number. Enter the actual number in the Program Number (TSI Decision/Regulation Number) element later in this metadata section.--&gt;</w:t>
      </w:r>
    </w:p>
    <w:p w14:paraId="47309882" w14:textId="77777777" w:rsidR="00DA45AF" w:rsidRPr="00DC2120" w:rsidRDefault="00DA45AF" w:rsidP="00DA45AF">
      <w:pPr>
        <w:rPr>
          <w:rFonts w:ascii="Calibri" w:hAnsi="Calibri"/>
        </w:rPr>
      </w:pPr>
    </w:p>
    <w:p w14:paraId="2E579396" w14:textId="77777777" w:rsidR="00DA45AF" w:rsidRPr="00DC2120" w:rsidRDefault="00DA45AF" w:rsidP="00DA45AF">
      <w:pPr>
        <w:rPr>
          <w:rFonts w:ascii="Calibri" w:hAnsi="Calibri"/>
        </w:rPr>
      </w:pPr>
      <w:r w:rsidRPr="00DC2120">
        <w:rPr>
          <w:rFonts w:ascii="Calibri" w:hAnsi="Calibri"/>
        </w:rPr>
        <w:t xml:space="preserve">               &lt;vrm version=""/&gt;</w:t>
      </w:r>
    </w:p>
    <w:p w14:paraId="70C5AB98" w14:textId="77777777" w:rsidR="00DA45AF" w:rsidRPr="00DC2120" w:rsidRDefault="00DA45AF" w:rsidP="00DA45AF">
      <w:pPr>
        <w:rPr>
          <w:rFonts w:ascii="Calibri" w:hAnsi="Calibri"/>
        </w:rPr>
      </w:pPr>
      <w:r w:rsidRPr="00DC2120">
        <w:rPr>
          <w:rFonts w:ascii="Calibri" w:hAnsi="Calibri"/>
        </w:rPr>
        <w:t xml:space="preserve">            &lt;/vrmlist&gt;</w:t>
      </w:r>
    </w:p>
    <w:p w14:paraId="6A54D8B5" w14:textId="77777777" w:rsidR="00DA45AF" w:rsidRPr="00DC2120" w:rsidRDefault="00DA45AF" w:rsidP="00DA45AF">
      <w:pPr>
        <w:rPr>
          <w:rFonts w:ascii="Calibri" w:hAnsi="Calibri"/>
        </w:rPr>
      </w:pPr>
    </w:p>
    <w:p w14:paraId="540A8692" w14:textId="77777777" w:rsidR="00DA45AF" w:rsidRPr="00DC2120" w:rsidRDefault="00DA45AF" w:rsidP="00DA45AF">
      <w:pPr>
        <w:rPr>
          <w:rFonts w:ascii="Calibri" w:hAnsi="Calibri"/>
        </w:rPr>
      </w:pPr>
      <w:r w:rsidRPr="00DC2120">
        <w:rPr>
          <w:rFonts w:ascii="Calibri" w:hAnsi="Calibri"/>
        </w:rPr>
        <w:t xml:space="preserve">            &lt;!--TIP:Enter the title of the NOTIF IT parameter; for example, 12.1 Onboard Radio System--&gt;</w:t>
      </w:r>
    </w:p>
    <w:p w14:paraId="32D981AE" w14:textId="77777777" w:rsidR="00DA45AF" w:rsidRPr="00DC2120" w:rsidRDefault="00DA45AF" w:rsidP="00DA45AF">
      <w:pPr>
        <w:rPr>
          <w:rFonts w:ascii="Calibri" w:hAnsi="Calibri"/>
        </w:rPr>
      </w:pPr>
    </w:p>
    <w:p w14:paraId="5D50C69A" w14:textId="77777777" w:rsidR="00DA45AF" w:rsidRPr="00DC2120" w:rsidRDefault="00DA45AF" w:rsidP="00DA45AF">
      <w:pPr>
        <w:rPr>
          <w:rFonts w:ascii="Calibri" w:hAnsi="Calibri"/>
        </w:rPr>
      </w:pPr>
      <w:r w:rsidRPr="00DC2120">
        <w:rPr>
          <w:rFonts w:ascii="Calibri" w:hAnsi="Calibri"/>
        </w:rPr>
        <w:t xml:space="preserve">            &lt;brand/&gt;</w:t>
      </w:r>
    </w:p>
    <w:p w14:paraId="7EDFEC57" w14:textId="77777777" w:rsidR="00DA45AF" w:rsidRPr="00DC2120" w:rsidRDefault="00DA45AF" w:rsidP="00DA45AF">
      <w:pPr>
        <w:rPr>
          <w:rFonts w:ascii="Calibri" w:hAnsi="Calibri"/>
        </w:rPr>
      </w:pPr>
    </w:p>
    <w:p w14:paraId="6F7AC31C" w14:textId="77777777" w:rsidR="00DA45AF" w:rsidRPr="00DC2120" w:rsidRDefault="00DA45AF" w:rsidP="00DA45AF">
      <w:pPr>
        <w:rPr>
          <w:rFonts w:ascii="Calibri" w:hAnsi="Calibri"/>
        </w:rPr>
      </w:pPr>
      <w:r w:rsidRPr="00DC2120">
        <w:rPr>
          <w:rFonts w:ascii="Calibri" w:hAnsi="Calibri"/>
        </w:rPr>
        <w:t xml:space="preserve">            &lt;!--TIP:Enter the id number of the NOTIF IT parameter; for example, 12.1.--&gt;</w:t>
      </w:r>
    </w:p>
    <w:p w14:paraId="539BEC9A" w14:textId="77777777" w:rsidR="00DA45AF" w:rsidRPr="00DC2120" w:rsidRDefault="00DA45AF" w:rsidP="00DA45AF">
      <w:pPr>
        <w:rPr>
          <w:rFonts w:ascii="Calibri" w:hAnsi="Calibri"/>
        </w:rPr>
      </w:pPr>
    </w:p>
    <w:p w14:paraId="1FD0AB49" w14:textId="77777777" w:rsidR="00DA45AF" w:rsidRPr="00DC2120" w:rsidRDefault="00DA45AF" w:rsidP="00DA45AF">
      <w:pPr>
        <w:rPr>
          <w:rFonts w:ascii="Calibri" w:hAnsi="Calibri"/>
        </w:rPr>
      </w:pPr>
      <w:r w:rsidRPr="00DC2120">
        <w:rPr>
          <w:rFonts w:ascii="Calibri" w:hAnsi="Calibri"/>
        </w:rPr>
        <w:t xml:space="preserve">            &lt;featnum/&gt;</w:t>
      </w:r>
    </w:p>
    <w:p w14:paraId="2347D31B" w14:textId="77777777" w:rsidR="00DA45AF" w:rsidRPr="00DC2120" w:rsidRDefault="00DA45AF" w:rsidP="00DA45AF">
      <w:pPr>
        <w:rPr>
          <w:rFonts w:ascii="Calibri" w:hAnsi="Calibri"/>
        </w:rPr>
      </w:pPr>
    </w:p>
    <w:p w14:paraId="157A8682" w14:textId="77777777" w:rsidR="00DA45AF" w:rsidRPr="00DC2120" w:rsidRDefault="00DA45AF" w:rsidP="00DA45AF">
      <w:pPr>
        <w:rPr>
          <w:rFonts w:ascii="Calibri" w:hAnsi="Calibri"/>
        </w:rPr>
      </w:pPr>
      <w:r w:rsidRPr="00DC2120">
        <w:rPr>
          <w:rFonts w:ascii="Calibri" w:hAnsi="Calibri"/>
        </w:rPr>
        <w:t xml:space="preserve">            &lt;!--TIP:Indicate the TSI subsystem. Conref to the master list of TSI subsystems.--&gt;</w:t>
      </w:r>
    </w:p>
    <w:p w14:paraId="1886D895" w14:textId="77777777" w:rsidR="00DA45AF" w:rsidRPr="00DC2120" w:rsidRDefault="00DA45AF" w:rsidP="00DA45AF">
      <w:pPr>
        <w:rPr>
          <w:rFonts w:ascii="Calibri" w:hAnsi="Calibri"/>
        </w:rPr>
      </w:pPr>
    </w:p>
    <w:p w14:paraId="082F9E2E" w14:textId="77777777" w:rsidR="00DA45AF" w:rsidRPr="00DC2120" w:rsidRDefault="00DA45AF" w:rsidP="00DA45AF">
      <w:pPr>
        <w:rPr>
          <w:rFonts w:ascii="Calibri" w:hAnsi="Calibri"/>
        </w:rPr>
      </w:pPr>
      <w:r w:rsidRPr="00DC2120">
        <w:rPr>
          <w:rFonts w:ascii="Calibri" w:hAnsi="Calibri"/>
        </w:rPr>
        <w:t xml:space="preserve">            &lt;component/&gt;</w:t>
      </w:r>
    </w:p>
    <w:p w14:paraId="25D3FA38" w14:textId="77777777" w:rsidR="00DA45AF" w:rsidRPr="00DC2120" w:rsidRDefault="00DA45AF" w:rsidP="00DA45AF">
      <w:pPr>
        <w:rPr>
          <w:rFonts w:ascii="Calibri" w:hAnsi="Calibri"/>
        </w:rPr>
      </w:pPr>
    </w:p>
    <w:p w14:paraId="5032EFF7" w14:textId="77777777" w:rsidR="00DA45AF" w:rsidRPr="00DC2120" w:rsidRDefault="00DA45AF" w:rsidP="00DA45AF">
      <w:pPr>
        <w:rPr>
          <w:rFonts w:ascii="Calibri" w:hAnsi="Calibri"/>
        </w:rPr>
      </w:pPr>
      <w:r w:rsidRPr="00DC2120">
        <w:rPr>
          <w:rFonts w:ascii="Calibri" w:hAnsi="Calibri"/>
        </w:rPr>
        <w:t xml:space="preserve">            &lt;!--TIP:Indicate the TSI title. Conref to the master list of TSI Title Short Forms--&gt;</w:t>
      </w:r>
    </w:p>
    <w:p w14:paraId="4D2CA45B" w14:textId="77777777" w:rsidR="00DA45AF" w:rsidRPr="00DC2120" w:rsidRDefault="00DA45AF" w:rsidP="00DA45AF">
      <w:pPr>
        <w:rPr>
          <w:rFonts w:ascii="Calibri" w:hAnsi="Calibri"/>
        </w:rPr>
      </w:pPr>
    </w:p>
    <w:p w14:paraId="44AA17CB" w14:textId="77777777" w:rsidR="00DA45AF" w:rsidRPr="00DC2120" w:rsidRDefault="00DA45AF" w:rsidP="00DA45AF">
      <w:pPr>
        <w:rPr>
          <w:rFonts w:ascii="Calibri" w:hAnsi="Calibri"/>
        </w:rPr>
      </w:pPr>
      <w:r w:rsidRPr="00DC2120">
        <w:rPr>
          <w:rFonts w:ascii="Calibri" w:hAnsi="Calibri"/>
        </w:rPr>
        <w:t xml:space="preserve">            &lt;series/&gt;</w:t>
      </w:r>
    </w:p>
    <w:p w14:paraId="4C5F8D54" w14:textId="77777777" w:rsidR="00DA45AF" w:rsidRPr="00DC2120" w:rsidRDefault="00DA45AF" w:rsidP="00DA45AF">
      <w:pPr>
        <w:rPr>
          <w:rFonts w:ascii="Calibri" w:hAnsi="Calibri"/>
        </w:rPr>
      </w:pPr>
    </w:p>
    <w:p w14:paraId="08BDAD68" w14:textId="77777777" w:rsidR="00DA45AF" w:rsidRPr="00DC2120" w:rsidRDefault="00DA45AF" w:rsidP="00DA45AF">
      <w:pPr>
        <w:rPr>
          <w:rFonts w:ascii="Calibri" w:hAnsi="Calibri"/>
        </w:rPr>
      </w:pPr>
      <w:r w:rsidRPr="00DC2120">
        <w:rPr>
          <w:rFonts w:ascii="Calibri" w:hAnsi="Calibri"/>
        </w:rPr>
        <w:t xml:space="preserve">            &lt;!--TIP:Enter the applicable TSI Decision or Regulation number. For example, 2008/217/EC. Enter the version of this TSI in the VRM element earlier in this metadata section.--&gt;</w:t>
      </w:r>
    </w:p>
    <w:p w14:paraId="6FB212BF" w14:textId="77777777" w:rsidR="00DA45AF" w:rsidRPr="00DC2120" w:rsidRDefault="00DA45AF" w:rsidP="00DA45AF">
      <w:pPr>
        <w:rPr>
          <w:rFonts w:ascii="Calibri" w:hAnsi="Calibri"/>
        </w:rPr>
      </w:pPr>
    </w:p>
    <w:p w14:paraId="1D860A6C" w14:textId="77777777" w:rsidR="00DA45AF" w:rsidRPr="00DC2120" w:rsidRDefault="00DA45AF" w:rsidP="00DA45AF">
      <w:pPr>
        <w:rPr>
          <w:rFonts w:ascii="Calibri" w:hAnsi="Calibri"/>
        </w:rPr>
      </w:pPr>
      <w:r w:rsidRPr="00DC2120">
        <w:rPr>
          <w:rFonts w:ascii="Calibri" w:hAnsi="Calibri"/>
        </w:rPr>
        <w:t xml:space="preserve">            &lt;prognum/&gt;</w:t>
      </w:r>
    </w:p>
    <w:p w14:paraId="3A4A8D67" w14:textId="77777777" w:rsidR="00DA45AF" w:rsidRPr="00DC2120" w:rsidRDefault="00DA45AF" w:rsidP="00DA45AF">
      <w:pPr>
        <w:rPr>
          <w:rFonts w:ascii="Calibri" w:hAnsi="Calibri"/>
        </w:rPr>
      </w:pPr>
      <w:r w:rsidRPr="00DC2120">
        <w:rPr>
          <w:rFonts w:ascii="Calibri" w:hAnsi="Calibri"/>
        </w:rPr>
        <w:t xml:space="preserve">         &lt;/prodinfo&gt;</w:t>
      </w:r>
    </w:p>
    <w:p w14:paraId="591F7CC9" w14:textId="77777777" w:rsidR="00DA45AF" w:rsidRPr="00DC2120" w:rsidRDefault="00DA45AF" w:rsidP="00DA45AF">
      <w:pPr>
        <w:rPr>
          <w:rFonts w:ascii="Calibri" w:hAnsi="Calibri"/>
        </w:rPr>
      </w:pPr>
    </w:p>
    <w:p w14:paraId="28031917" w14:textId="77777777" w:rsidR="00DA45AF" w:rsidRPr="00DC2120" w:rsidRDefault="00DA45AF" w:rsidP="00DA45AF">
      <w:pPr>
        <w:rPr>
          <w:rFonts w:ascii="Calibri" w:hAnsi="Calibri"/>
        </w:rPr>
      </w:pPr>
      <w:r w:rsidRPr="00DC2120">
        <w:rPr>
          <w:rFonts w:ascii="Calibri" w:hAnsi="Calibri"/>
        </w:rPr>
        <w:t xml:space="preserve">         &lt;!--TIP:In the content attribute, select the reason that this rule is required.--&gt;</w:t>
      </w:r>
    </w:p>
    <w:p w14:paraId="19E65AAE" w14:textId="77777777" w:rsidR="00DA45AF" w:rsidRPr="00DC2120" w:rsidRDefault="00DA45AF" w:rsidP="00DA45AF">
      <w:pPr>
        <w:rPr>
          <w:rFonts w:ascii="Calibri" w:hAnsi="Calibri"/>
        </w:rPr>
      </w:pPr>
    </w:p>
    <w:p w14:paraId="35317817" w14:textId="77777777" w:rsidR="00DA45AF" w:rsidRPr="00DC2120" w:rsidRDefault="00DA45AF" w:rsidP="00DA45AF">
      <w:pPr>
        <w:rPr>
          <w:rFonts w:ascii="Calibri" w:hAnsi="Calibri"/>
        </w:rPr>
      </w:pPr>
      <w:r w:rsidRPr="00DC2120">
        <w:rPr>
          <w:rFonts w:ascii="Calibri" w:hAnsi="Calibri"/>
        </w:rPr>
        <w:t xml:space="preserve">         &lt;othermeta name="reason" content=""/&gt;</w:t>
      </w:r>
    </w:p>
    <w:p w14:paraId="45D8CAA5" w14:textId="77777777" w:rsidR="00DA45AF" w:rsidRPr="00DC2120" w:rsidRDefault="00DA45AF" w:rsidP="00DA45AF">
      <w:pPr>
        <w:rPr>
          <w:rFonts w:ascii="Calibri" w:hAnsi="Calibri"/>
        </w:rPr>
      </w:pPr>
      <w:r w:rsidRPr="00DC2120">
        <w:rPr>
          <w:rFonts w:ascii="Calibri" w:hAnsi="Calibri"/>
        </w:rPr>
        <w:t xml:space="preserve">      &lt;/metadata&gt;</w:t>
      </w:r>
    </w:p>
    <w:p w14:paraId="28E2EFF0" w14:textId="77777777" w:rsidR="00DA45AF" w:rsidRPr="00DC2120" w:rsidRDefault="00DA45AF" w:rsidP="00DA45AF">
      <w:pPr>
        <w:rPr>
          <w:rFonts w:ascii="Calibri" w:hAnsi="Calibri"/>
        </w:rPr>
      </w:pPr>
      <w:r w:rsidRPr="00DC2120">
        <w:rPr>
          <w:rFonts w:ascii="Calibri" w:hAnsi="Calibri"/>
        </w:rPr>
        <w:t xml:space="preserve">   &lt;/prolog&gt;</w:t>
      </w:r>
    </w:p>
    <w:p w14:paraId="251B956B" w14:textId="77777777" w:rsidR="00DA45AF" w:rsidRPr="00DC2120" w:rsidRDefault="00DA45AF" w:rsidP="00DA45AF">
      <w:pPr>
        <w:rPr>
          <w:rFonts w:ascii="Calibri" w:hAnsi="Calibri"/>
        </w:rPr>
      </w:pPr>
    </w:p>
    <w:p w14:paraId="2E3FEB6F" w14:textId="77777777" w:rsidR="00DA45AF" w:rsidRPr="00DC2120" w:rsidRDefault="00DA45AF" w:rsidP="00DA45AF">
      <w:pPr>
        <w:rPr>
          <w:rFonts w:ascii="Calibri" w:hAnsi="Calibri"/>
        </w:rPr>
      </w:pPr>
      <w:r w:rsidRPr="00DC2120">
        <w:rPr>
          <w:rFonts w:ascii="Calibri" w:hAnsi="Calibri"/>
        </w:rPr>
        <w:t xml:space="preserve">   &lt;taskbody&gt;</w:t>
      </w:r>
    </w:p>
    <w:p w14:paraId="6537D8B0" w14:textId="77777777" w:rsidR="00DA45AF" w:rsidRPr="00DC2120" w:rsidRDefault="00DA45AF" w:rsidP="00DA45AF">
      <w:pPr>
        <w:rPr>
          <w:rFonts w:ascii="Calibri" w:hAnsi="Calibri"/>
        </w:rPr>
      </w:pPr>
      <w:r w:rsidRPr="00DC2120">
        <w:rPr>
          <w:rFonts w:ascii="Calibri" w:hAnsi="Calibri"/>
        </w:rPr>
        <w:t xml:space="preserve">      &lt;section audience="internal" id="section_corp_mem"&gt;</w:t>
      </w:r>
    </w:p>
    <w:p w14:paraId="2A80D033" w14:textId="77777777" w:rsidR="00DA45AF" w:rsidRPr="00DC2120" w:rsidRDefault="00DA45AF" w:rsidP="00DA45AF">
      <w:pPr>
        <w:rPr>
          <w:rFonts w:ascii="Calibri" w:hAnsi="Calibri"/>
        </w:rPr>
      </w:pPr>
      <w:r w:rsidRPr="00DC2120">
        <w:rPr>
          <w:rFonts w:ascii="Calibri" w:hAnsi="Calibri"/>
        </w:rPr>
        <w:t xml:space="preserve">         &lt;title outputclass="label"&gt;Corporate</w:t>
      </w:r>
    </w:p>
    <w:p w14:paraId="2ABFFC76" w14:textId="77777777" w:rsidR="00DA45AF" w:rsidRPr="00DC2120" w:rsidRDefault="00DA45AF" w:rsidP="00DA45AF">
      <w:pPr>
        <w:rPr>
          <w:rFonts w:ascii="Calibri" w:hAnsi="Calibri"/>
        </w:rPr>
      </w:pPr>
      <w:r w:rsidRPr="00DC2120">
        <w:rPr>
          <w:rFonts w:ascii="Calibri" w:hAnsi="Calibri"/>
        </w:rPr>
        <w:tab/>
      </w:r>
      <w:r w:rsidRPr="00DC2120">
        <w:rPr>
          <w:rFonts w:ascii="Calibri" w:hAnsi="Calibri"/>
        </w:rPr>
        <w:tab/>
      </w:r>
      <w:r w:rsidRPr="00DC2120">
        <w:rPr>
          <w:rFonts w:ascii="Calibri" w:hAnsi="Calibri"/>
        </w:rPr>
        <w:tab/>
      </w:r>
      <w:r w:rsidRPr="00DC2120">
        <w:rPr>
          <w:rFonts w:ascii="Calibri" w:hAnsi="Calibri"/>
        </w:rPr>
        <w:tab/>
        <w:t>Memory</w:t>
      </w:r>
    </w:p>
    <w:p w14:paraId="2244FCBB" w14:textId="77777777" w:rsidR="00DA45AF" w:rsidRPr="00DC2120" w:rsidRDefault="00DA45AF" w:rsidP="00DA45AF">
      <w:pPr>
        <w:rPr>
          <w:rFonts w:ascii="Calibri" w:hAnsi="Calibri"/>
        </w:rPr>
      </w:pPr>
    </w:p>
    <w:p w14:paraId="4BA05ECF" w14:textId="77777777" w:rsidR="00DA45AF" w:rsidRPr="00DC2120" w:rsidRDefault="00DA45AF" w:rsidP="00DA45AF">
      <w:pPr>
        <w:rPr>
          <w:rFonts w:ascii="Calibri" w:hAnsi="Calibri"/>
        </w:rPr>
      </w:pPr>
      <w:r w:rsidRPr="00DC2120">
        <w:rPr>
          <w:rFonts w:ascii="Calibri" w:hAnsi="Calibri"/>
        </w:rPr>
        <w:t xml:space="preserve">            &lt;!--TIP:This section, which is tagged as Internal only, should concisely record what changes were made in this topic, why, and which party initiated the change. Include the following information as relevant:</w:t>
      </w:r>
    </w:p>
    <w:p w14:paraId="626212F9" w14:textId="77777777" w:rsidR="00DA45AF" w:rsidRPr="00DC2120" w:rsidRDefault="00DA45AF" w:rsidP="00DA45AF">
      <w:pPr>
        <w:rPr>
          <w:rFonts w:ascii="Calibri" w:hAnsi="Calibri"/>
        </w:rPr>
      </w:pPr>
      <w:r w:rsidRPr="00DC2120">
        <w:rPr>
          <w:rFonts w:ascii="Calibri" w:hAnsi="Calibri"/>
        </w:rPr>
        <w:t xml:space="preserve">    •A summary of the anticipated effect</w:t>
      </w:r>
    </w:p>
    <w:p w14:paraId="677ECA3F" w14:textId="77777777" w:rsidR="00DA45AF" w:rsidRPr="00DC2120" w:rsidRDefault="00DA45AF" w:rsidP="00DA45AF">
      <w:pPr>
        <w:rPr>
          <w:rFonts w:ascii="Calibri" w:hAnsi="Calibri"/>
        </w:rPr>
      </w:pPr>
      <w:r w:rsidRPr="00DC2120">
        <w:rPr>
          <w:rFonts w:ascii="Calibri" w:hAnsi="Calibri"/>
        </w:rPr>
        <w:t xml:space="preserve">    •A reference to the meeting date, minutes, and committee that approved the change.</w:t>
      </w:r>
    </w:p>
    <w:p w14:paraId="0621D365" w14:textId="77777777" w:rsidR="00DA45AF" w:rsidRPr="00DC2120" w:rsidRDefault="00DA45AF" w:rsidP="00DA45AF">
      <w:pPr>
        <w:rPr>
          <w:rFonts w:ascii="Calibri" w:hAnsi="Calibri"/>
        </w:rPr>
      </w:pPr>
      <w:r w:rsidRPr="00DC2120">
        <w:rPr>
          <w:rFonts w:ascii="Calibri" w:hAnsi="Calibri"/>
        </w:rPr>
        <w:t xml:space="preserve">    •A brief history of the requirement</w:t>
      </w:r>
    </w:p>
    <w:p w14:paraId="5AB76A82" w14:textId="77777777" w:rsidR="00DA45AF" w:rsidRPr="00DC2120" w:rsidRDefault="00DA45AF" w:rsidP="00DA45AF">
      <w:pPr>
        <w:rPr>
          <w:rFonts w:ascii="Calibri" w:hAnsi="Calibri"/>
        </w:rPr>
      </w:pPr>
      <w:r w:rsidRPr="00DC2120">
        <w:rPr>
          <w:rFonts w:ascii="Calibri" w:hAnsi="Calibri"/>
        </w:rPr>
        <w:t xml:space="preserve">    •Any significant consultation comments </w:t>
      </w:r>
    </w:p>
    <w:p w14:paraId="497DEC7F" w14:textId="77777777" w:rsidR="00DA45AF" w:rsidRPr="00DC2120" w:rsidRDefault="00DA45AF" w:rsidP="00DA45AF">
      <w:pPr>
        <w:rPr>
          <w:rFonts w:ascii="Calibri" w:hAnsi="Calibri"/>
        </w:rPr>
      </w:pPr>
      <w:r w:rsidRPr="00DC2120">
        <w:rPr>
          <w:rFonts w:ascii="Calibri" w:hAnsi="Calibri"/>
        </w:rPr>
        <w:t xml:space="preserve">    •Reasons for delaying/speeding up of implementation--&gt;&lt;/title&gt;</w:t>
      </w:r>
    </w:p>
    <w:p w14:paraId="7EE693DB" w14:textId="77777777" w:rsidR="00DA45AF" w:rsidRPr="00DC2120" w:rsidRDefault="00DA45AF" w:rsidP="00DA45AF">
      <w:pPr>
        <w:rPr>
          <w:rFonts w:ascii="Calibri" w:hAnsi="Calibri"/>
        </w:rPr>
      </w:pPr>
    </w:p>
    <w:p w14:paraId="6EC342F3" w14:textId="77777777" w:rsidR="00DA45AF" w:rsidRPr="00DC2120" w:rsidRDefault="00DA45AF" w:rsidP="00DA45AF">
      <w:pPr>
        <w:rPr>
          <w:rFonts w:ascii="Calibri" w:hAnsi="Calibri"/>
        </w:rPr>
      </w:pPr>
      <w:r w:rsidRPr="00DC2120">
        <w:rPr>
          <w:rFonts w:ascii="Calibri" w:hAnsi="Calibri"/>
        </w:rPr>
        <w:t xml:space="preserve">         &lt;simpletable frame="all" relcolwidth="1.0* 4.71*"&gt;</w:t>
      </w:r>
    </w:p>
    <w:p w14:paraId="53EC50FF" w14:textId="77777777" w:rsidR="00DA45AF" w:rsidRPr="00DC2120" w:rsidRDefault="00DA45AF" w:rsidP="00DA45AF">
      <w:pPr>
        <w:rPr>
          <w:rFonts w:ascii="Calibri" w:hAnsi="Calibri"/>
        </w:rPr>
      </w:pPr>
      <w:r w:rsidRPr="00DC2120">
        <w:rPr>
          <w:rFonts w:ascii="Calibri" w:hAnsi="Calibri"/>
        </w:rPr>
        <w:t xml:space="preserve">            &lt;sthead&gt;</w:t>
      </w:r>
    </w:p>
    <w:p w14:paraId="2BEC360E" w14:textId="77777777" w:rsidR="00DA45AF" w:rsidRPr="00DC2120" w:rsidRDefault="00DA45AF" w:rsidP="00DA45AF">
      <w:pPr>
        <w:rPr>
          <w:rFonts w:ascii="Calibri" w:hAnsi="Calibri"/>
        </w:rPr>
      </w:pPr>
      <w:r w:rsidRPr="00DC2120">
        <w:rPr>
          <w:rFonts w:ascii="Calibri" w:hAnsi="Calibri"/>
        </w:rPr>
        <w:t xml:space="preserve">               &lt;stentry outputclass="label"&gt;Date</w:t>
      </w:r>
    </w:p>
    <w:p w14:paraId="1FE294C0" w14:textId="77777777" w:rsidR="00DA45AF" w:rsidRPr="00DC2120" w:rsidRDefault="00DA45AF" w:rsidP="00DA45AF">
      <w:pPr>
        <w:rPr>
          <w:rFonts w:ascii="Calibri" w:hAnsi="Calibri"/>
        </w:rPr>
      </w:pPr>
    </w:p>
    <w:p w14:paraId="52713F2C" w14:textId="77777777" w:rsidR="00DA45AF" w:rsidRPr="00DC2120" w:rsidRDefault="00DA45AF" w:rsidP="00DA45AF">
      <w:pPr>
        <w:rPr>
          <w:rFonts w:ascii="Calibri" w:hAnsi="Calibri"/>
        </w:rPr>
      </w:pPr>
      <w:r w:rsidRPr="00DC2120">
        <w:rPr>
          <w:rFonts w:ascii="Calibri" w:hAnsi="Calibri"/>
        </w:rPr>
        <w:t xml:space="preserve">                  &lt;!--TIP:Enter the date on which the change was made. Use the date picker to enter the </w:t>
      </w:r>
    </w:p>
    <w:p w14:paraId="5D916861" w14:textId="77777777" w:rsidR="00DA45AF" w:rsidRPr="00DC2120" w:rsidRDefault="00DA45AF" w:rsidP="00DA45AF">
      <w:pPr>
        <w:rPr>
          <w:rFonts w:ascii="Calibri" w:hAnsi="Calibri"/>
        </w:rPr>
      </w:pPr>
      <w:r w:rsidRPr="00DC2120">
        <w:rPr>
          <w:rFonts w:ascii="Calibri" w:hAnsi="Calibri"/>
        </w:rPr>
        <w:t xml:space="preserve">      appropriate date.--&gt;&lt;/stentry&gt;</w:t>
      </w:r>
    </w:p>
    <w:p w14:paraId="2E5E3292" w14:textId="77777777" w:rsidR="00DA45AF" w:rsidRPr="00DC2120" w:rsidRDefault="00DA45AF" w:rsidP="00DA45AF">
      <w:pPr>
        <w:rPr>
          <w:rFonts w:ascii="Calibri" w:hAnsi="Calibri"/>
        </w:rPr>
      </w:pPr>
      <w:r w:rsidRPr="00DC2120">
        <w:rPr>
          <w:rFonts w:ascii="Calibri" w:hAnsi="Calibri"/>
        </w:rPr>
        <w:t xml:space="preserve">               &lt;stentry outputclass="label"&gt;Description</w:t>
      </w:r>
    </w:p>
    <w:p w14:paraId="6EC6E301" w14:textId="77777777" w:rsidR="00DA45AF" w:rsidRPr="00DC2120" w:rsidRDefault="00DA45AF" w:rsidP="00DA45AF">
      <w:pPr>
        <w:rPr>
          <w:rFonts w:ascii="Calibri" w:hAnsi="Calibri"/>
        </w:rPr>
      </w:pPr>
    </w:p>
    <w:p w14:paraId="5EFF80A4" w14:textId="77777777" w:rsidR="00DA45AF" w:rsidRPr="00DC2120" w:rsidRDefault="00DA45AF" w:rsidP="00DA45AF">
      <w:pPr>
        <w:rPr>
          <w:rFonts w:ascii="Calibri" w:hAnsi="Calibri"/>
        </w:rPr>
      </w:pPr>
      <w:r w:rsidRPr="00DC2120">
        <w:rPr>
          <w:rFonts w:ascii="Calibri" w:hAnsi="Calibri"/>
        </w:rPr>
        <w:t xml:space="preserve">                  &lt;!--TIP:Describe the changes made on this date.--&gt;&lt;/stentry&gt;</w:t>
      </w:r>
    </w:p>
    <w:p w14:paraId="0AF70759" w14:textId="77777777" w:rsidR="00DA45AF" w:rsidRPr="00DC2120" w:rsidRDefault="00DA45AF" w:rsidP="00DA45AF">
      <w:pPr>
        <w:rPr>
          <w:rFonts w:ascii="Calibri" w:hAnsi="Calibri"/>
        </w:rPr>
      </w:pPr>
      <w:r w:rsidRPr="00DC2120">
        <w:rPr>
          <w:rFonts w:ascii="Calibri" w:hAnsi="Calibri"/>
        </w:rPr>
        <w:t xml:space="preserve">            &lt;/sthead&gt;</w:t>
      </w:r>
    </w:p>
    <w:p w14:paraId="41E186CC" w14:textId="77777777" w:rsidR="00DA45AF" w:rsidRPr="00DC2120" w:rsidRDefault="00DA45AF" w:rsidP="00DA45AF">
      <w:pPr>
        <w:rPr>
          <w:rFonts w:ascii="Calibri" w:hAnsi="Calibri"/>
        </w:rPr>
      </w:pPr>
    </w:p>
    <w:p w14:paraId="03FD130F" w14:textId="77777777" w:rsidR="00DA45AF" w:rsidRPr="00DC2120" w:rsidRDefault="00DA45AF" w:rsidP="00DA45AF">
      <w:pPr>
        <w:rPr>
          <w:rFonts w:ascii="Calibri" w:hAnsi="Calibri"/>
        </w:rPr>
      </w:pPr>
      <w:r w:rsidRPr="00DC2120">
        <w:rPr>
          <w:rFonts w:ascii="Calibri" w:hAnsi="Calibri"/>
        </w:rPr>
        <w:t xml:space="preserve">            &lt;strow&gt;</w:t>
      </w:r>
    </w:p>
    <w:p w14:paraId="1ED0DCD9" w14:textId="77777777" w:rsidR="00DA45AF" w:rsidRPr="00DC2120" w:rsidRDefault="00DA45AF" w:rsidP="00DA45AF">
      <w:pPr>
        <w:rPr>
          <w:rFonts w:ascii="Calibri" w:hAnsi="Calibri"/>
        </w:rPr>
      </w:pPr>
      <w:r w:rsidRPr="00DC2120">
        <w:rPr>
          <w:rFonts w:ascii="Calibri" w:hAnsi="Calibri"/>
        </w:rPr>
        <w:t xml:space="preserve">               &lt;stentry/&gt;</w:t>
      </w:r>
    </w:p>
    <w:p w14:paraId="4DB545BA" w14:textId="77777777" w:rsidR="00DA45AF" w:rsidRPr="00DC2120" w:rsidRDefault="00DA45AF" w:rsidP="00DA45AF">
      <w:pPr>
        <w:rPr>
          <w:rFonts w:ascii="Calibri" w:hAnsi="Calibri"/>
        </w:rPr>
      </w:pPr>
    </w:p>
    <w:p w14:paraId="3E40C2B1" w14:textId="77777777" w:rsidR="00DA45AF" w:rsidRPr="00DC2120" w:rsidRDefault="00DA45AF" w:rsidP="00DA45AF">
      <w:pPr>
        <w:rPr>
          <w:rFonts w:ascii="Calibri" w:hAnsi="Calibri"/>
        </w:rPr>
      </w:pPr>
      <w:r w:rsidRPr="00DC2120">
        <w:rPr>
          <w:rFonts w:ascii="Calibri" w:hAnsi="Calibri"/>
        </w:rPr>
        <w:t xml:space="preserve">               &lt;stentry&gt;</w:t>
      </w:r>
    </w:p>
    <w:p w14:paraId="5579DD23" w14:textId="77777777" w:rsidR="00DA45AF" w:rsidRPr="00DC2120" w:rsidRDefault="00DA45AF" w:rsidP="00DA45AF">
      <w:pPr>
        <w:rPr>
          <w:rFonts w:ascii="Calibri" w:hAnsi="Calibri"/>
        </w:rPr>
      </w:pPr>
      <w:r w:rsidRPr="00DC2120">
        <w:rPr>
          <w:rFonts w:ascii="Calibri" w:hAnsi="Calibri"/>
        </w:rPr>
        <w:t xml:space="preserve">                  &lt;p/&gt;</w:t>
      </w:r>
    </w:p>
    <w:p w14:paraId="3F256394" w14:textId="77777777" w:rsidR="00DA45AF" w:rsidRPr="00DC2120" w:rsidRDefault="00DA45AF" w:rsidP="00DA45AF">
      <w:pPr>
        <w:rPr>
          <w:rFonts w:ascii="Calibri" w:hAnsi="Calibri"/>
        </w:rPr>
      </w:pPr>
      <w:r w:rsidRPr="00DC2120">
        <w:rPr>
          <w:rFonts w:ascii="Calibri" w:hAnsi="Calibri"/>
        </w:rPr>
        <w:t xml:space="preserve">               &lt;/stentry&gt;</w:t>
      </w:r>
    </w:p>
    <w:p w14:paraId="1869F2C5" w14:textId="77777777" w:rsidR="00DA45AF" w:rsidRPr="00DC2120" w:rsidRDefault="00DA45AF" w:rsidP="00DA45AF">
      <w:pPr>
        <w:rPr>
          <w:rFonts w:ascii="Calibri" w:hAnsi="Calibri"/>
        </w:rPr>
      </w:pPr>
      <w:r w:rsidRPr="00DC2120">
        <w:rPr>
          <w:rFonts w:ascii="Calibri" w:hAnsi="Calibri"/>
        </w:rPr>
        <w:t xml:space="preserve">            &lt;/strow&gt;</w:t>
      </w:r>
    </w:p>
    <w:p w14:paraId="3393266A" w14:textId="77777777" w:rsidR="00DA45AF" w:rsidRPr="00DC2120" w:rsidRDefault="00DA45AF" w:rsidP="00DA45AF">
      <w:pPr>
        <w:rPr>
          <w:rFonts w:ascii="Calibri" w:hAnsi="Calibri"/>
        </w:rPr>
      </w:pPr>
      <w:r w:rsidRPr="00DC2120">
        <w:rPr>
          <w:rFonts w:ascii="Calibri" w:hAnsi="Calibri"/>
        </w:rPr>
        <w:t xml:space="preserve">         &lt;/simpletable&gt;</w:t>
      </w:r>
    </w:p>
    <w:p w14:paraId="2F3588DA" w14:textId="77777777" w:rsidR="00DA45AF" w:rsidRPr="00DC2120" w:rsidRDefault="00DA45AF" w:rsidP="00DA45AF">
      <w:pPr>
        <w:rPr>
          <w:rFonts w:ascii="Calibri" w:hAnsi="Calibri"/>
        </w:rPr>
      </w:pPr>
      <w:r w:rsidRPr="00DC2120">
        <w:rPr>
          <w:rFonts w:ascii="Calibri" w:hAnsi="Calibri"/>
        </w:rPr>
        <w:t xml:space="preserve">      &lt;/section&gt;</w:t>
      </w:r>
    </w:p>
    <w:p w14:paraId="33CFCC97" w14:textId="77777777" w:rsidR="00DA45AF" w:rsidRPr="00DC2120" w:rsidRDefault="00DA45AF" w:rsidP="00DA45AF">
      <w:pPr>
        <w:rPr>
          <w:rFonts w:ascii="Calibri" w:hAnsi="Calibri"/>
        </w:rPr>
      </w:pPr>
    </w:p>
    <w:p w14:paraId="45E89BF0" w14:textId="77777777" w:rsidR="00DA45AF" w:rsidRPr="00DC2120" w:rsidRDefault="00DA45AF" w:rsidP="00DA45AF">
      <w:pPr>
        <w:rPr>
          <w:rFonts w:ascii="Calibri" w:hAnsi="Calibri"/>
        </w:rPr>
      </w:pPr>
      <w:r w:rsidRPr="00DC2120">
        <w:rPr>
          <w:rFonts w:ascii="Calibri" w:hAnsi="Calibri"/>
        </w:rPr>
        <w:t xml:space="preserve">      &lt;context&gt;</w:t>
      </w:r>
    </w:p>
    <w:p w14:paraId="07B33349" w14:textId="77777777" w:rsidR="00DA45AF" w:rsidRPr="00DC2120" w:rsidRDefault="00DA45AF" w:rsidP="00DA45AF">
      <w:pPr>
        <w:rPr>
          <w:rFonts w:ascii="Calibri" w:hAnsi="Calibri"/>
        </w:rPr>
      </w:pPr>
      <w:r w:rsidRPr="00DC2120">
        <w:rPr>
          <w:rFonts w:ascii="Calibri" w:hAnsi="Calibri"/>
        </w:rPr>
        <w:t xml:space="preserve">         &lt;!--TIP:Provide information regarding the purpose of the task, who should complete the task, when, and why.  If necessary, also provide related background information, if it is shorter than two or three paragraphs. Otherwise, refer users to a related concept topic.--&gt;</w:t>
      </w:r>
    </w:p>
    <w:p w14:paraId="00C33CFB" w14:textId="77777777" w:rsidR="00DA45AF" w:rsidRPr="00DC2120" w:rsidRDefault="00DA45AF" w:rsidP="00DA45AF">
      <w:pPr>
        <w:rPr>
          <w:rFonts w:ascii="Calibri" w:hAnsi="Calibri"/>
        </w:rPr>
      </w:pPr>
    </w:p>
    <w:p w14:paraId="5D072B45" w14:textId="77777777" w:rsidR="00DA45AF" w:rsidRPr="00DC2120" w:rsidRDefault="00DA45AF" w:rsidP="00DA45AF">
      <w:pPr>
        <w:rPr>
          <w:rFonts w:ascii="Calibri" w:hAnsi="Calibri"/>
        </w:rPr>
      </w:pPr>
      <w:r w:rsidRPr="00DC2120">
        <w:rPr>
          <w:rFonts w:ascii="Calibri" w:hAnsi="Calibri"/>
        </w:rPr>
        <w:t xml:space="preserve">         &lt;p/&gt;</w:t>
      </w:r>
    </w:p>
    <w:p w14:paraId="7713D7D9" w14:textId="77777777" w:rsidR="00DA45AF" w:rsidRPr="00DC2120" w:rsidRDefault="00DA45AF" w:rsidP="00DA45AF">
      <w:pPr>
        <w:rPr>
          <w:rFonts w:ascii="Calibri" w:hAnsi="Calibri"/>
        </w:rPr>
      </w:pPr>
      <w:r w:rsidRPr="00DC2120">
        <w:rPr>
          <w:rFonts w:ascii="Calibri" w:hAnsi="Calibri"/>
        </w:rPr>
        <w:t xml:space="preserve">      &lt;/context&gt;</w:t>
      </w:r>
    </w:p>
    <w:p w14:paraId="4F4C86B5" w14:textId="77777777" w:rsidR="00DA45AF" w:rsidRPr="00DC2120" w:rsidRDefault="00DA45AF" w:rsidP="00DA45AF">
      <w:pPr>
        <w:rPr>
          <w:rFonts w:ascii="Calibri" w:hAnsi="Calibri"/>
        </w:rPr>
      </w:pPr>
    </w:p>
    <w:p w14:paraId="45D8B6BA" w14:textId="77777777" w:rsidR="00DA45AF" w:rsidRPr="00DC2120" w:rsidRDefault="00DA45AF" w:rsidP="00DA45AF">
      <w:pPr>
        <w:rPr>
          <w:rFonts w:ascii="Calibri" w:hAnsi="Calibri"/>
        </w:rPr>
      </w:pPr>
      <w:r w:rsidRPr="00DC2120">
        <w:rPr>
          <w:rFonts w:ascii="Calibri" w:hAnsi="Calibri"/>
        </w:rPr>
        <w:t xml:space="preserve">      &lt;steps&gt;</w:t>
      </w:r>
    </w:p>
    <w:p w14:paraId="25E6E9C5" w14:textId="77777777" w:rsidR="00DA45AF" w:rsidRPr="00DC2120" w:rsidRDefault="00DA45AF" w:rsidP="00DA45AF">
      <w:pPr>
        <w:rPr>
          <w:rFonts w:ascii="Calibri" w:hAnsi="Calibri"/>
        </w:rPr>
      </w:pPr>
      <w:r w:rsidRPr="00DC2120">
        <w:rPr>
          <w:rFonts w:ascii="Calibri" w:hAnsi="Calibri"/>
        </w:rPr>
        <w:t xml:space="preserve">         &lt;!--TIP:Describe each step in the process, using imperative commands. --&gt;</w:t>
      </w:r>
    </w:p>
    <w:p w14:paraId="26A2E922" w14:textId="77777777" w:rsidR="00DA45AF" w:rsidRPr="00DC2120" w:rsidRDefault="00DA45AF" w:rsidP="00DA45AF">
      <w:pPr>
        <w:rPr>
          <w:rFonts w:ascii="Calibri" w:hAnsi="Calibri"/>
        </w:rPr>
      </w:pPr>
    </w:p>
    <w:p w14:paraId="52D68A87" w14:textId="77777777" w:rsidR="00DA45AF" w:rsidRPr="00DC2120" w:rsidRDefault="00DA45AF" w:rsidP="00DA45AF">
      <w:pPr>
        <w:rPr>
          <w:rFonts w:ascii="Calibri" w:hAnsi="Calibri"/>
        </w:rPr>
      </w:pPr>
      <w:r w:rsidRPr="00DC2120">
        <w:rPr>
          <w:rFonts w:ascii="Calibri" w:hAnsi="Calibri"/>
        </w:rPr>
        <w:t xml:space="preserve">         &lt;step&gt;</w:t>
      </w:r>
    </w:p>
    <w:p w14:paraId="0B8D3A55" w14:textId="77777777" w:rsidR="00DA45AF" w:rsidRPr="00DC2120" w:rsidRDefault="00DA45AF" w:rsidP="00DA45AF">
      <w:pPr>
        <w:rPr>
          <w:rFonts w:ascii="Calibri" w:hAnsi="Calibri"/>
        </w:rPr>
      </w:pPr>
      <w:r w:rsidRPr="00DC2120">
        <w:rPr>
          <w:rFonts w:ascii="Calibri" w:hAnsi="Calibri"/>
        </w:rPr>
        <w:t xml:space="preserve">            &lt;cmd/&gt;</w:t>
      </w:r>
    </w:p>
    <w:p w14:paraId="440387D3" w14:textId="77777777" w:rsidR="00DA45AF" w:rsidRPr="00DC2120" w:rsidRDefault="00DA45AF" w:rsidP="00DA45AF">
      <w:pPr>
        <w:rPr>
          <w:rFonts w:ascii="Calibri" w:hAnsi="Calibri"/>
        </w:rPr>
      </w:pPr>
      <w:r w:rsidRPr="00DC2120">
        <w:rPr>
          <w:rFonts w:ascii="Calibri" w:hAnsi="Calibri"/>
        </w:rPr>
        <w:t xml:space="preserve">         &lt;/step&gt;</w:t>
      </w:r>
    </w:p>
    <w:p w14:paraId="567E854A" w14:textId="77777777" w:rsidR="00DA45AF" w:rsidRPr="00DC2120" w:rsidRDefault="00DA45AF" w:rsidP="00DA45AF">
      <w:pPr>
        <w:rPr>
          <w:rFonts w:ascii="Calibri" w:hAnsi="Calibri"/>
        </w:rPr>
      </w:pPr>
      <w:r w:rsidRPr="00DC2120">
        <w:rPr>
          <w:rFonts w:ascii="Calibri" w:hAnsi="Calibri"/>
        </w:rPr>
        <w:t xml:space="preserve">      &lt;/steps&gt;</w:t>
      </w:r>
    </w:p>
    <w:p w14:paraId="4ECC4757" w14:textId="77777777" w:rsidR="00DA45AF" w:rsidRPr="00DC2120" w:rsidRDefault="00DA45AF" w:rsidP="00DA45AF">
      <w:pPr>
        <w:rPr>
          <w:rFonts w:ascii="Calibri" w:hAnsi="Calibri"/>
        </w:rPr>
      </w:pPr>
    </w:p>
    <w:p w14:paraId="0DD9BE2F" w14:textId="77777777" w:rsidR="00DA45AF" w:rsidRPr="00DC2120" w:rsidRDefault="00DA45AF" w:rsidP="00DA45AF">
      <w:pPr>
        <w:rPr>
          <w:rFonts w:ascii="Calibri" w:hAnsi="Calibri"/>
        </w:rPr>
      </w:pPr>
      <w:r w:rsidRPr="00DC2120">
        <w:rPr>
          <w:rFonts w:ascii="Calibri" w:hAnsi="Calibri"/>
        </w:rPr>
        <w:t xml:space="preserve">      &lt;!--TIP:Describe what should happen or what something should look like when the entire task has been completed correctly if it is not apparent what will happen from the title of the topic.--&gt;</w:t>
      </w:r>
    </w:p>
    <w:p w14:paraId="7561C1ED" w14:textId="77777777" w:rsidR="00DA45AF" w:rsidRPr="00DC2120" w:rsidRDefault="00DA45AF" w:rsidP="00DA45AF">
      <w:pPr>
        <w:rPr>
          <w:rFonts w:ascii="Calibri" w:hAnsi="Calibri"/>
        </w:rPr>
      </w:pPr>
    </w:p>
    <w:p w14:paraId="42598B6C" w14:textId="77777777" w:rsidR="00DA45AF" w:rsidRPr="00DC2120" w:rsidRDefault="00DA45AF" w:rsidP="00DA45AF">
      <w:pPr>
        <w:rPr>
          <w:rFonts w:ascii="Calibri" w:hAnsi="Calibri"/>
        </w:rPr>
      </w:pPr>
      <w:r w:rsidRPr="00DC2120">
        <w:rPr>
          <w:rFonts w:ascii="Calibri" w:hAnsi="Calibri"/>
        </w:rPr>
        <w:t xml:space="preserve">      &lt;result/&gt;</w:t>
      </w:r>
    </w:p>
    <w:p w14:paraId="00467E7D" w14:textId="77777777" w:rsidR="00DA45AF" w:rsidRPr="00DC2120" w:rsidRDefault="00DA45AF" w:rsidP="00DA45AF">
      <w:pPr>
        <w:rPr>
          <w:rFonts w:ascii="Calibri" w:hAnsi="Calibri"/>
        </w:rPr>
      </w:pPr>
    </w:p>
    <w:p w14:paraId="2B6F2321" w14:textId="77777777" w:rsidR="00DA45AF" w:rsidRPr="00DC2120" w:rsidRDefault="00DA45AF" w:rsidP="00DA45AF">
      <w:pPr>
        <w:rPr>
          <w:rFonts w:ascii="Calibri" w:hAnsi="Calibri"/>
        </w:rPr>
      </w:pPr>
      <w:r w:rsidRPr="00DC2120">
        <w:rPr>
          <w:rFonts w:ascii="Calibri" w:hAnsi="Calibri"/>
        </w:rPr>
        <w:t xml:space="preserve">      &lt;!--TIP:If necessary  present specific scenarios and show how the task would be completed in those scenarios. Users can greatly benefit from examples that illustrate the task they are trying to complete or that help them relate a concept to their own situation.--&gt;</w:t>
      </w:r>
    </w:p>
    <w:p w14:paraId="61A378C9" w14:textId="77777777" w:rsidR="00DA45AF" w:rsidRPr="00DC2120" w:rsidRDefault="00DA45AF" w:rsidP="00DA45AF">
      <w:pPr>
        <w:rPr>
          <w:rFonts w:ascii="Calibri" w:hAnsi="Calibri"/>
        </w:rPr>
      </w:pPr>
    </w:p>
    <w:p w14:paraId="575DB067" w14:textId="77777777" w:rsidR="00DA45AF" w:rsidRPr="00DC2120" w:rsidRDefault="00DA45AF" w:rsidP="00DA45AF">
      <w:pPr>
        <w:rPr>
          <w:rFonts w:ascii="Calibri" w:hAnsi="Calibri"/>
        </w:rPr>
      </w:pPr>
      <w:r w:rsidRPr="00DC2120">
        <w:rPr>
          <w:rFonts w:ascii="Calibri" w:hAnsi="Calibri"/>
        </w:rPr>
        <w:t xml:space="preserve">      &lt;example/&gt;</w:t>
      </w:r>
    </w:p>
    <w:p w14:paraId="40454326" w14:textId="77777777" w:rsidR="00DA45AF" w:rsidRPr="00DC2120" w:rsidRDefault="00DA45AF" w:rsidP="00DA45AF">
      <w:pPr>
        <w:rPr>
          <w:rFonts w:ascii="Calibri" w:hAnsi="Calibri"/>
        </w:rPr>
      </w:pPr>
    </w:p>
    <w:p w14:paraId="3C2DD994" w14:textId="77777777" w:rsidR="00DA45AF" w:rsidRPr="00DC2120" w:rsidRDefault="00DA45AF" w:rsidP="00DA45AF">
      <w:pPr>
        <w:rPr>
          <w:rFonts w:ascii="Calibri" w:hAnsi="Calibri"/>
        </w:rPr>
      </w:pPr>
      <w:r w:rsidRPr="00DC2120">
        <w:rPr>
          <w:rFonts w:ascii="Calibri" w:hAnsi="Calibri"/>
        </w:rPr>
        <w:t xml:space="preserve">      &lt;!--TIP:List anything the user needs to know or do after completing the task. This information may include actions that need to be completed before the user can see the expected results, such as information that the user needs to read or cross-reference to verify the completion of the task.--&gt;</w:t>
      </w:r>
    </w:p>
    <w:p w14:paraId="4600D543" w14:textId="77777777" w:rsidR="00DA45AF" w:rsidRPr="00DC2120" w:rsidRDefault="00DA45AF" w:rsidP="00DA45AF">
      <w:pPr>
        <w:rPr>
          <w:rFonts w:ascii="Calibri" w:hAnsi="Calibri"/>
        </w:rPr>
      </w:pPr>
    </w:p>
    <w:p w14:paraId="290244A8" w14:textId="77777777" w:rsidR="00DA45AF" w:rsidRPr="00DC2120" w:rsidRDefault="00DA45AF" w:rsidP="00DA45AF">
      <w:pPr>
        <w:rPr>
          <w:rFonts w:ascii="Calibri" w:hAnsi="Calibri"/>
        </w:rPr>
      </w:pPr>
      <w:r w:rsidRPr="00DC2120">
        <w:rPr>
          <w:rFonts w:ascii="Calibri" w:hAnsi="Calibri"/>
        </w:rPr>
        <w:t xml:space="preserve">      &lt;postreq/&gt;</w:t>
      </w:r>
    </w:p>
    <w:p w14:paraId="5710A849" w14:textId="77777777" w:rsidR="00DA45AF" w:rsidRPr="00DC2120" w:rsidRDefault="00DA45AF" w:rsidP="00DA45AF">
      <w:pPr>
        <w:rPr>
          <w:rFonts w:ascii="Calibri" w:hAnsi="Calibri"/>
        </w:rPr>
      </w:pPr>
      <w:r w:rsidRPr="00DC2120">
        <w:rPr>
          <w:rFonts w:ascii="Calibri" w:hAnsi="Calibri"/>
        </w:rPr>
        <w:t xml:space="preserve">   &lt;/taskbody&gt;</w:t>
      </w:r>
    </w:p>
    <w:p w14:paraId="11174B78" w14:textId="3514EEC2" w:rsidR="00DA45AF" w:rsidRPr="00DC2120" w:rsidRDefault="00DA45AF" w:rsidP="00543A45">
      <w:pPr>
        <w:rPr>
          <w:rFonts w:ascii="Calibri" w:hAnsi="Calibri"/>
        </w:rPr>
      </w:pPr>
      <w:r w:rsidRPr="00DC2120">
        <w:rPr>
          <w:rFonts w:ascii="Calibri" w:hAnsi="Calibri"/>
        </w:rPr>
        <w:t>&lt;/task&gt;</w:t>
      </w:r>
    </w:p>
    <w:p w14:paraId="09377868" w14:textId="77777777" w:rsidR="00130C61" w:rsidRPr="00DC2120" w:rsidRDefault="00130C61" w:rsidP="00543A45">
      <w:pPr>
        <w:rPr>
          <w:rFonts w:ascii="Calibri" w:hAnsi="Calibri"/>
        </w:rPr>
      </w:pPr>
    </w:p>
    <w:p w14:paraId="6115FE9A" w14:textId="51D2FB99" w:rsidR="00130C61" w:rsidRPr="00DC2120" w:rsidRDefault="00130C61" w:rsidP="00130C61">
      <w:pPr>
        <w:pStyle w:val="Appendix"/>
      </w:pPr>
      <w:r w:rsidRPr="00DC2120">
        <w:t>Appendix D – list of in</w:t>
      </w:r>
      <w:r w:rsidR="00D26C1B" w:rsidRPr="00DC2120">
        <w:t xml:space="preserve"> </w:t>
      </w:r>
      <w:r w:rsidRPr="00DC2120">
        <w:t xml:space="preserve">scope documents </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87"/>
      </w:tblGrid>
      <w:tr w:rsidR="00493F5E" w:rsidRPr="00DC2120" w14:paraId="61391DD0" w14:textId="77777777" w:rsidTr="00493F5E">
        <w:trPr>
          <w:trHeight w:val="300"/>
        </w:trPr>
        <w:tc>
          <w:tcPr>
            <w:tcW w:w="2268" w:type="dxa"/>
            <w:shd w:val="clear" w:color="auto" w:fill="D9D9D9" w:themeFill="background1" w:themeFillShade="D9"/>
            <w:noWrap/>
            <w:vAlign w:val="bottom"/>
            <w:hideMark/>
          </w:tcPr>
          <w:p w14:paraId="7D937AC9" w14:textId="77777777" w:rsidR="00130C61" w:rsidRPr="00DC2120" w:rsidRDefault="00130C61" w:rsidP="00130C61">
            <w:pPr>
              <w:spacing w:after="0" w:line="240" w:lineRule="auto"/>
              <w:rPr>
                <w:rFonts w:ascii="Calibri" w:eastAsia="Times New Roman" w:hAnsi="Calibri" w:cs="Times New Roman"/>
                <w:b/>
                <w:bCs/>
                <w:lang w:eastAsia="en-GB"/>
              </w:rPr>
            </w:pPr>
            <w:r w:rsidRPr="00DC2120">
              <w:rPr>
                <w:rFonts w:ascii="Calibri" w:eastAsia="Times New Roman" w:hAnsi="Calibri" w:cs="Times New Roman"/>
                <w:b/>
                <w:bCs/>
                <w:lang w:eastAsia="en-GB"/>
              </w:rPr>
              <w:t>Number</w:t>
            </w:r>
          </w:p>
        </w:tc>
        <w:tc>
          <w:tcPr>
            <w:tcW w:w="7087" w:type="dxa"/>
            <w:shd w:val="clear" w:color="auto" w:fill="D9D9D9" w:themeFill="background1" w:themeFillShade="D9"/>
            <w:noWrap/>
            <w:vAlign w:val="bottom"/>
            <w:hideMark/>
          </w:tcPr>
          <w:p w14:paraId="1DDA77F8" w14:textId="77777777" w:rsidR="00130C61" w:rsidRPr="00DC2120" w:rsidRDefault="00130C61" w:rsidP="00130C61">
            <w:pPr>
              <w:spacing w:after="0" w:line="240" w:lineRule="auto"/>
              <w:rPr>
                <w:rFonts w:ascii="Calibri" w:eastAsia="Times New Roman" w:hAnsi="Calibri" w:cs="Times New Roman"/>
                <w:b/>
                <w:bCs/>
                <w:lang w:eastAsia="en-GB"/>
              </w:rPr>
            </w:pPr>
            <w:r w:rsidRPr="00DC2120">
              <w:rPr>
                <w:rFonts w:ascii="Calibri" w:eastAsia="Times New Roman" w:hAnsi="Calibri" w:cs="Times New Roman"/>
                <w:b/>
                <w:bCs/>
                <w:lang w:eastAsia="en-GB"/>
              </w:rPr>
              <w:t>Title</w:t>
            </w:r>
          </w:p>
        </w:tc>
      </w:tr>
      <w:tr w:rsidR="00130C61" w:rsidRPr="00DC2120" w14:paraId="56B0B4A5" w14:textId="77777777" w:rsidTr="00493F5E">
        <w:trPr>
          <w:trHeight w:val="300"/>
        </w:trPr>
        <w:tc>
          <w:tcPr>
            <w:tcW w:w="2268" w:type="dxa"/>
            <w:shd w:val="clear" w:color="auto" w:fill="auto"/>
            <w:noWrap/>
            <w:vAlign w:val="bottom"/>
            <w:hideMark/>
          </w:tcPr>
          <w:p w14:paraId="6739A1A8"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GERT8000-RBBL Iss 28</w:t>
            </w:r>
          </w:p>
        </w:tc>
        <w:tc>
          <w:tcPr>
            <w:tcW w:w="7087" w:type="dxa"/>
            <w:shd w:val="clear" w:color="auto" w:fill="auto"/>
            <w:noWrap/>
            <w:vAlign w:val="bottom"/>
            <w:hideMark/>
          </w:tcPr>
          <w:p w14:paraId="28FB95DB"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Rule Book Briefing Leaflet</w:t>
            </w:r>
          </w:p>
        </w:tc>
      </w:tr>
      <w:tr w:rsidR="00130C61" w:rsidRPr="00DC2120" w14:paraId="51E39951" w14:textId="77777777" w:rsidTr="00493F5E">
        <w:trPr>
          <w:trHeight w:val="300"/>
        </w:trPr>
        <w:tc>
          <w:tcPr>
            <w:tcW w:w="2268" w:type="dxa"/>
            <w:shd w:val="clear" w:color="auto" w:fill="auto"/>
            <w:noWrap/>
            <w:vAlign w:val="bottom"/>
            <w:hideMark/>
          </w:tcPr>
          <w:p w14:paraId="540EFFB9"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GERT8000-HB13 Iss 2</w:t>
            </w:r>
          </w:p>
        </w:tc>
        <w:tc>
          <w:tcPr>
            <w:tcW w:w="7087" w:type="dxa"/>
            <w:shd w:val="clear" w:color="auto" w:fill="auto"/>
            <w:noWrap/>
            <w:vAlign w:val="bottom"/>
            <w:hideMark/>
          </w:tcPr>
          <w:p w14:paraId="5E75379E"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Duties of the person in charge of the siding possession (PICOS)</w:t>
            </w:r>
          </w:p>
        </w:tc>
      </w:tr>
      <w:tr w:rsidR="00130C61" w:rsidRPr="00DC2120" w14:paraId="5975ED3E" w14:textId="77777777" w:rsidTr="00493F5E">
        <w:trPr>
          <w:trHeight w:val="300"/>
        </w:trPr>
        <w:tc>
          <w:tcPr>
            <w:tcW w:w="2268" w:type="dxa"/>
            <w:shd w:val="clear" w:color="auto" w:fill="auto"/>
            <w:noWrap/>
            <w:vAlign w:val="bottom"/>
            <w:hideMark/>
          </w:tcPr>
          <w:p w14:paraId="237D8800"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GERT8000-Issue HB Iss 7</w:t>
            </w:r>
          </w:p>
        </w:tc>
        <w:tc>
          <w:tcPr>
            <w:tcW w:w="7087" w:type="dxa"/>
            <w:shd w:val="clear" w:color="auto" w:fill="auto"/>
            <w:noWrap/>
            <w:vAlign w:val="bottom"/>
            <w:hideMark/>
          </w:tcPr>
          <w:p w14:paraId="21D73E18"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Rule Book Handbook Issue History</w:t>
            </w:r>
          </w:p>
        </w:tc>
      </w:tr>
      <w:tr w:rsidR="00130C61" w:rsidRPr="00DC2120" w14:paraId="5F847FC6" w14:textId="77777777" w:rsidTr="00493F5E">
        <w:trPr>
          <w:trHeight w:val="300"/>
        </w:trPr>
        <w:tc>
          <w:tcPr>
            <w:tcW w:w="2268" w:type="dxa"/>
            <w:shd w:val="clear" w:color="auto" w:fill="auto"/>
            <w:noWrap/>
            <w:vAlign w:val="bottom"/>
            <w:hideMark/>
          </w:tcPr>
          <w:p w14:paraId="1C1B4B27"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GERT8000-HB7 Iss 5</w:t>
            </w:r>
          </w:p>
        </w:tc>
        <w:tc>
          <w:tcPr>
            <w:tcW w:w="7087" w:type="dxa"/>
            <w:shd w:val="clear" w:color="auto" w:fill="auto"/>
            <w:noWrap/>
            <w:vAlign w:val="bottom"/>
            <w:hideMark/>
          </w:tcPr>
          <w:p w14:paraId="5E1ED2A9"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General duties of a controller of site safety (COSS)</w:t>
            </w:r>
          </w:p>
        </w:tc>
      </w:tr>
      <w:tr w:rsidR="00130C61" w:rsidRPr="00DC2120" w14:paraId="3F5A26F6" w14:textId="77777777" w:rsidTr="00493F5E">
        <w:trPr>
          <w:trHeight w:val="300"/>
        </w:trPr>
        <w:tc>
          <w:tcPr>
            <w:tcW w:w="2268" w:type="dxa"/>
            <w:shd w:val="clear" w:color="auto" w:fill="auto"/>
            <w:noWrap/>
            <w:vAlign w:val="bottom"/>
            <w:hideMark/>
          </w:tcPr>
          <w:p w14:paraId="7926BBB9"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GERT8000-HB17 Iss 3</w:t>
            </w:r>
          </w:p>
        </w:tc>
        <w:tc>
          <w:tcPr>
            <w:tcW w:w="7087" w:type="dxa"/>
            <w:shd w:val="clear" w:color="auto" w:fill="auto"/>
            <w:noWrap/>
            <w:vAlign w:val="bottom"/>
            <w:hideMark/>
          </w:tcPr>
          <w:p w14:paraId="5DFC9E84"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DC electrified lines</w:t>
            </w:r>
          </w:p>
        </w:tc>
      </w:tr>
      <w:tr w:rsidR="00130C61" w:rsidRPr="00DC2120" w14:paraId="35594EEB" w14:textId="77777777" w:rsidTr="00493F5E">
        <w:trPr>
          <w:trHeight w:val="300"/>
        </w:trPr>
        <w:tc>
          <w:tcPr>
            <w:tcW w:w="2268" w:type="dxa"/>
            <w:shd w:val="clear" w:color="auto" w:fill="auto"/>
            <w:noWrap/>
            <w:vAlign w:val="bottom"/>
            <w:hideMark/>
          </w:tcPr>
          <w:p w14:paraId="0095929F"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GERT8000-HB11 Iss 5</w:t>
            </w:r>
          </w:p>
        </w:tc>
        <w:tc>
          <w:tcPr>
            <w:tcW w:w="7087" w:type="dxa"/>
            <w:shd w:val="clear" w:color="auto" w:fill="auto"/>
            <w:noWrap/>
            <w:vAlign w:val="bottom"/>
            <w:hideMark/>
          </w:tcPr>
          <w:p w14:paraId="05269CC8"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Duties of the person in charge of the possession (PICOP)</w:t>
            </w:r>
          </w:p>
        </w:tc>
      </w:tr>
      <w:tr w:rsidR="00130C61" w:rsidRPr="00DC2120" w14:paraId="6C7588E8" w14:textId="77777777" w:rsidTr="00493F5E">
        <w:trPr>
          <w:trHeight w:val="300"/>
        </w:trPr>
        <w:tc>
          <w:tcPr>
            <w:tcW w:w="2268" w:type="dxa"/>
            <w:shd w:val="clear" w:color="auto" w:fill="auto"/>
            <w:noWrap/>
            <w:vAlign w:val="bottom"/>
            <w:hideMark/>
          </w:tcPr>
          <w:p w14:paraId="3E355D6D"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lastRenderedPageBreak/>
              <w:t>GERT8000-HB1 Iss 4</w:t>
            </w:r>
          </w:p>
        </w:tc>
        <w:tc>
          <w:tcPr>
            <w:tcW w:w="7087" w:type="dxa"/>
            <w:shd w:val="clear" w:color="auto" w:fill="auto"/>
            <w:noWrap/>
            <w:vAlign w:val="bottom"/>
            <w:hideMark/>
          </w:tcPr>
          <w:p w14:paraId="204E072A"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General duties and track safety for track workers</w:t>
            </w:r>
          </w:p>
        </w:tc>
      </w:tr>
      <w:tr w:rsidR="00130C61" w:rsidRPr="00DC2120" w14:paraId="79C339FC" w14:textId="77777777" w:rsidTr="00493F5E">
        <w:trPr>
          <w:trHeight w:val="300"/>
        </w:trPr>
        <w:tc>
          <w:tcPr>
            <w:tcW w:w="2268" w:type="dxa"/>
            <w:shd w:val="clear" w:color="auto" w:fill="auto"/>
            <w:noWrap/>
            <w:vAlign w:val="bottom"/>
            <w:hideMark/>
          </w:tcPr>
          <w:p w14:paraId="74122463"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GERT8000-HB16 Iss 3</w:t>
            </w:r>
          </w:p>
        </w:tc>
        <w:tc>
          <w:tcPr>
            <w:tcW w:w="7087" w:type="dxa"/>
            <w:shd w:val="clear" w:color="auto" w:fill="auto"/>
            <w:noWrap/>
            <w:vAlign w:val="bottom"/>
            <w:hideMark/>
          </w:tcPr>
          <w:p w14:paraId="770AF0C2"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AC electrified lines</w:t>
            </w:r>
          </w:p>
        </w:tc>
      </w:tr>
      <w:tr w:rsidR="00130C61" w:rsidRPr="00DC2120" w14:paraId="50346B3D" w14:textId="77777777" w:rsidTr="00493F5E">
        <w:trPr>
          <w:trHeight w:val="300"/>
        </w:trPr>
        <w:tc>
          <w:tcPr>
            <w:tcW w:w="2268" w:type="dxa"/>
            <w:shd w:val="clear" w:color="auto" w:fill="auto"/>
            <w:noWrap/>
            <w:vAlign w:val="bottom"/>
            <w:hideMark/>
          </w:tcPr>
          <w:p w14:paraId="51946DF5"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GERT8000-HB9 Iss 5</w:t>
            </w:r>
          </w:p>
        </w:tc>
        <w:tc>
          <w:tcPr>
            <w:tcW w:w="7087" w:type="dxa"/>
            <w:shd w:val="clear" w:color="auto" w:fill="auto"/>
            <w:noWrap/>
            <w:vAlign w:val="bottom"/>
            <w:hideMark/>
          </w:tcPr>
          <w:p w14:paraId="464B421F"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IWA or COSS setting up safe systems of work within possessions</w:t>
            </w:r>
          </w:p>
        </w:tc>
      </w:tr>
      <w:tr w:rsidR="00130C61" w:rsidRPr="00DC2120" w14:paraId="0C17F39A" w14:textId="77777777" w:rsidTr="00493F5E">
        <w:trPr>
          <w:trHeight w:val="300"/>
        </w:trPr>
        <w:tc>
          <w:tcPr>
            <w:tcW w:w="2268" w:type="dxa"/>
            <w:shd w:val="clear" w:color="auto" w:fill="auto"/>
            <w:noWrap/>
            <w:vAlign w:val="bottom"/>
            <w:hideMark/>
          </w:tcPr>
          <w:p w14:paraId="0602E40C"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GERT8000-HB15 Iss 4</w:t>
            </w:r>
          </w:p>
        </w:tc>
        <w:tc>
          <w:tcPr>
            <w:tcW w:w="7087" w:type="dxa"/>
            <w:shd w:val="clear" w:color="auto" w:fill="auto"/>
            <w:noWrap/>
            <w:vAlign w:val="bottom"/>
            <w:hideMark/>
          </w:tcPr>
          <w:p w14:paraId="37F34E84"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Duties of the machine controller (MC) and on-track plant operator</w:t>
            </w:r>
          </w:p>
        </w:tc>
      </w:tr>
      <w:tr w:rsidR="00130C61" w:rsidRPr="00DC2120" w14:paraId="53DB1F36" w14:textId="77777777" w:rsidTr="00493F5E">
        <w:trPr>
          <w:trHeight w:val="300"/>
        </w:trPr>
        <w:tc>
          <w:tcPr>
            <w:tcW w:w="2268" w:type="dxa"/>
            <w:shd w:val="clear" w:color="auto" w:fill="auto"/>
            <w:noWrap/>
            <w:vAlign w:val="bottom"/>
            <w:hideMark/>
          </w:tcPr>
          <w:p w14:paraId="0DE8FFAA"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GERT8000-HB8 Iss 5</w:t>
            </w:r>
          </w:p>
        </w:tc>
        <w:tc>
          <w:tcPr>
            <w:tcW w:w="7087" w:type="dxa"/>
            <w:shd w:val="clear" w:color="auto" w:fill="auto"/>
            <w:noWrap/>
            <w:vAlign w:val="bottom"/>
            <w:hideMark/>
          </w:tcPr>
          <w:p w14:paraId="3EA4D062"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IWA, COSS, or PC blocking a line</w:t>
            </w:r>
          </w:p>
        </w:tc>
      </w:tr>
      <w:tr w:rsidR="00130C61" w:rsidRPr="00DC2120" w14:paraId="676C226B" w14:textId="77777777" w:rsidTr="00493F5E">
        <w:trPr>
          <w:trHeight w:val="300"/>
        </w:trPr>
        <w:tc>
          <w:tcPr>
            <w:tcW w:w="2268" w:type="dxa"/>
            <w:shd w:val="clear" w:color="auto" w:fill="auto"/>
            <w:noWrap/>
            <w:vAlign w:val="bottom"/>
            <w:hideMark/>
          </w:tcPr>
          <w:p w14:paraId="18492BC4"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GERT8000-HB19 Iss 3</w:t>
            </w:r>
          </w:p>
        </w:tc>
        <w:tc>
          <w:tcPr>
            <w:tcW w:w="7087" w:type="dxa"/>
            <w:shd w:val="clear" w:color="auto" w:fill="auto"/>
            <w:noWrap/>
            <w:vAlign w:val="bottom"/>
            <w:hideMark/>
          </w:tcPr>
          <w:p w14:paraId="4A20CD2D"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Work on signalling equipment - duties of the signalling technician</w:t>
            </w:r>
          </w:p>
        </w:tc>
      </w:tr>
      <w:tr w:rsidR="00130C61" w:rsidRPr="00DC2120" w14:paraId="29D7202D" w14:textId="77777777" w:rsidTr="00493F5E">
        <w:trPr>
          <w:trHeight w:val="300"/>
        </w:trPr>
        <w:tc>
          <w:tcPr>
            <w:tcW w:w="2268" w:type="dxa"/>
            <w:shd w:val="clear" w:color="auto" w:fill="auto"/>
            <w:noWrap/>
            <w:vAlign w:val="bottom"/>
            <w:hideMark/>
          </w:tcPr>
          <w:p w14:paraId="3A71525D"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GERT8000-HB3 Iss 3</w:t>
            </w:r>
          </w:p>
        </w:tc>
        <w:tc>
          <w:tcPr>
            <w:tcW w:w="7087" w:type="dxa"/>
            <w:shd w:val="clear" w:color="auto" w:fill="auto"/>
            <w:noWrap/>
            <w:vAlign w:val="bottom"/>
            <w:hideMark/>
          </w:tcPr>
          <w:p w14:paraId="28719E6A"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Duties of the lookout and site warden</w:t>
            </w:r>
          </w:p>
        </w:tc>
      </w:tr>
      <w:tr w:rsidR="00130C61" w:rsidRPr="00DC2120" w14:paraId="55EC5975" w14:textId="77777777" w:rsidTr="00493F5E">
        <w:trPr>
          <w:trHeight w:val="300"/>
        </w:trPr>
        <w:tc>
          <w:tcPr>
            <w:tcW w:w="2268" w:type="dxa"/>
            <w:shd w:val="clear" w:color="auto" w:fill="auto"/>
            <w:noWrap/>
            <w:vAlign w:val="bottom"/>
            <w:hideMark/>
          </w:tcPr>
          <w:p w14:paraId="3CFA25C1"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GERT8000-HB4 Iss 2</w:t>
            </w:r>
          </w:p>
        </w:tc>
        <w:tc>
          <w:tcPr>
            <w:tcW w:w="7087" w:type="dxa"/>
            <w:shd w:val="clear" w:color="auto" w:fill="auto"/>
            <w:noWrap/>
            <w:vAlign w:val="bottom"/>
            <w:hideMark/>
          </w:tcPr>
          <w:p w14:paraId="63873AEC"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Duties of a points operator and route-setting agent - moving and securing points by hand</w:t>
            </w:r>
          </w:p>
        </w:tc>
      </w:tr>
      <w:tr w:rsidR="00130C61" w:rsidRPr="00DC2120" w14:paraId="60A0EE75" w14:textId="77777777" w:rsidTr="00493F5E">
        <w:trPr>
          <w:trHeight w:val="300"/>
        </w:trPr>
        <w:tc>
          <w:tcPr>
            <w:tcW w:w="2268" w:type="dxa"/>
            <w:shd w:val="clear" w:color="auto" w:fill="auto"/>
            <w:noWrap/>
            <w:vAlign w:val="bottom"/>
            <w:hideMark/>
          </w:tcPr>
          <w:p w14:paraId="6730C2A8"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GERT8000-HB5 Iss 2</w:t>
            </w:r>
          </w:p>
        </w:tc>
        <w:tc>
          <w:tcPr>
            <w:tcW w:w="7087" w:type="dxa"/>
            <w:shd w:val="clear" w:color="auto" w:fill="auto"/>
            <w:noWrap/>
            <w:vAlign w:val="bottom"/>
            <w:hideMark/>
          </w:tcPr>
          <w:p w14:paraId="54A8891D"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Handsignalling duties</w:t>
            </w:r>
          </w:p>
        </w:tc>
      </w:tr>
      <w:tr w:rsidR="00130C61" w:rsidRPr="00DC2120" w14:paraId="563BC858" w14:textId="77777777" w:rsidTr="00493F5E">
        <w:trPr>
          <w:trHeight w:val="300"/>
        </w:trPr>
        <w:tc>
          <w:tcPr>
            <w:tcW w:w="2268" w:type="dxa"/>
            <w:shd w:val="clear" w:color="auto" w:fill="auto"/>
            <w:noWrap/>
            <w:vAlign w:val="bottom"/>
            <w:hideMark/>
          </w:tcPr>
          <w:p w14:paraId="18E8DEF0"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GERT8000-HB6 Iss 5</w:t>
            </w:r>
          </w:p>
        </w:tc>
        <w:tc>
          <w:tcPr>
            <w:tcW w:w="7087" w:type="dxa"/>
            <w:shd w:val="clear" w:color="auto" w:fill="auto"/>
            <w:noWrap/>
            <w:vAlign w:val="bottom"/>
            <w:hideMark/>
          </w:tcPr>
          <w:p w14:paraId="38BD6E43"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General duties of an individual working alone (IWA)</w:t>
            </w:r>
          </w:p>
        </w:tc>
      </w:tr>
      <w:tr w:rsidR="00130C61" w:rsidRPr="00DC2120" w14:paraId="32C3DE3E" w14:textId="77777777" w:rsidTr="00493F5E">
        <w:trPr>
          <w:trHeight w:val="300"/>
        </w:trPr>
        <w:tc>
          <w:tcPr>
            <w:tcW w:w="2268" w:type="dxa"/>
            <w:shd w:val="clear" w:color="auto" w:fill="auto"/>
            <w:noWrap/>
            <w:vAlign w:val="bottom"/>
            <w:hideMark/>
          </w:tcPr>
          <w:p w14:paraId="4E81C729"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GERT8000-HB12 Iss 5</w:t>
            </w:r>
          </w:p>
        </w:tc>
        <w:tc>
          <w:tcPr>
            <w:tcW w:w="7087" w:type="dxa"/>
            <w:shd w:val="clear" w:color="auto" w:fill="auto"/>
            <w:noWrap/>
            <w:vAlign w:val="bottom"/>
            <w:hideMark/>
          </w:tcPr>
          <w:p w14:paraId="63C25F03"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Duties of the engineering supervisor (ES) or safe work leader (SWL) in a possession</w:t>
            </w:r>
          </w:p>
        </w:tc>
      </w:tr>
      <w:tr w:rsidR="00130C61" w:rsidRPr="00DC2120" w14:paraId="4D8C11FA" w14:textId="77777777" w:rsidTr="00493F5E">
        <w:trPr>
          <w:trHeight w:val="300"/>
        </w:trPr>
        <w:tc>
          <w:tcPr>
            <w:tcW w:w="2268" w:type="dxa"/>
            <w:shd w:val="clear" w:color="auto" w:fill="auto"/>
            <w:noWrap/>
            <w:vAlign w:val="bottom"/>
            <w:hideMark/>
          </w:tcPr>
          <w:p w14:paraId="1F31B66F"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GERT8000-HB2 Iss 2</w:t>
            </w:r>
          </w:p>
        </w:tc>
        <w:tc>
          <w:tcPr>
            <w:tcW w:w="7087" w:type="dxa"/>
            <w:shd w:val="clear" w:color="auto" w:fill="auto"/>
            <w:noWrap/>
            <w:vAlign w:val="bottom"/>
            <w:hideMark/>
          </w:tcPr>
          <w:p w14:paraId="513085DB"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Instructions for track workers who use emergency protection equipment</w:t>
            </w:r>
          </w:p>
        </w:tc>
      </w:tr>
      <w:tr w:rsidR="00130C61" w:rsidRPr="00DC2120" w14:paraId="3D0513FD" w14:textId="77777777" w:rsidTr="00493F5E">
        <w:trPr>
          <w:trHeight w:val="300"/>
        </w:trPr>
        <w:tc>
          <w:tcPr>
            <w:tcW w:w="2268" w:type="dxa"/>
            <w:shd w:val="clear" w:color="auto" w:fill="auto"/>
            <w:noWrap/>
            <w:vAlign w:val="bottom"/>
            <w:hideMark/>
          </w:tcPr>
          <w:p w14:paraId="119A817C"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GERT8000-HB10 Iss 4</w:t>
            </w:r>
          </w:p>
        </w:tc>
        <w:tc>
          <w:tcPr>
            <w:tcW w:w="7087" w:type="dxa"/>
            <w:shd w:val="clear" w:color="auto" w:fill="auto"/>
            <w:noWrap/>
            <w:vAlign w:val="bottom"/>
            <w:hideMark/>
          </w:tcPr>
          <w:p w14:paraId="6F662778"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Duties of the COSS or SWL and person in charge when using a hand trolley</w:t>
            </w:r>
          </w:p>
        </w:tc>
      </w:tr>
      <w:tr w:rsidR="00130C61" w:rsidRPr="00DC2120" w14:paraId="5BE7BAB0" w14:textId="77777777" w:rsidTr="00493F5E">
        <w:trPr>
          <w:trHeight w:val="300"/>
        </w:trPr>
        <w:tc>
          <w:tcPr>
            <w:tcW w:w="2268" w:type="dxa"/>
            <w:shd w:val="clear" w:color="auto" w:fill="auto"/>
            <w:noWrap/>
            <w:vAlign w:val="bottom"/>
            <w:hideMark/>
          </w:tcPr>
          <w:p w14:paraId="06DCB23F"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GERT8000-HB20 Iss 2</w:t>
            </w:r>
          </w:p>
        </w:tc>
        <w:tc>
          <w:tcPr>
            <w:tcW w:w="7087" w:type="dxa"/>
            <w:shd w:val="clear" w:color="auto" w:fill="auto"/>
            <w:noWrap/>
            <w:vAlign w:val="bottom"/>
            <w:hideMark/>
          </w:tcPr>
          <w:p w14:paraId="5BAECC7D"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General duties of a safe work leader (SWL) working outside a possession</w:t>
            </w:r>
          </w:p>
        </w:tc>
      </w:tr>
      <w:tr w:rsidR="00130C61" w:rsidRPr="00DC2120" w14:paraId="5B7D2B66" w14:textId="77777777" w:rsidTr="00493F5E">
        <w:trPr>
          <w:trHeight w:val="300"/>
        </w:trPr>
        <w:tc>
          <w:tcPr>
            <w:tcW w:w="2268" w:type="dxa"/>
            <w:shd w:val="clear" w:color="auto" w:fill="auto"/>
            <w:noWrap/>
            <w:vAlign w:val="bottom"/>
            <w:hideMark/>
          </w:tcPr>
          <w:p w14:paraId="63F1E5A0"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GERT8000-HB14 Iss 2</w:t>
            </w:r>
          </w:p>
        </w:tc>
        <w:tc>
          <w:tcPr>
            <w:tcW w:w="7087" w:type="dxa"/>
            <w:shd w:val="clear" w:color="auto" w:fill="auto"/>
            <w:noWrap/>
            <w:vAlign w:val="bottom"/>
            <w:hideMark/>
          </w:tcPr>
          <w:p w14:paraId="52031659"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Duties of the person in charge of loading and unloading rail vehicles during engineering work</w:t>
            </w:r>
          </w:p>
        </w:tc>
      </w:tr>
      <w:tr w:rsidR="00130C61" w:rsidRPr="00DC2120" w14:paraId="0FEDEAF6" w14:textId="77777777" w:rsidTr="00493F5E">
        <w:trPr>
          <w:trHeight w:val="300"/>
        </w:trPr>
        <w:tc>
          <w:tcPr>
            <w:tcW w:w="2268" w:type="dxa"/>
            <w:shd w:val="clear" w:color="auto" w:fill="auto"/>
            <w:noWrap/>
            <w:vAlign w:val="bottom"/>
            <w:hideMark/>
          </w:tcPr>
          <w:p w14:paraId="6BF6C470"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GERT8000-HB21 Iss 2</w:t>
            </w:r>
          </w:p>
        </w:tc>
        <w:tc>
          <w:tcPr>
            <w:tcW w:w="7087" w:type="dxa"/>
            <w:shd w:val="clear" w:color="auto" w:fill="auto"/>
            <w:noWrap/>
            <w:vAlign w:val="bottom"/>
            <w:hideMark/>
          </w:tcPr>
          <w:p w14:paraId="74DAFB77"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Safe work leader (SWL) blocking a line</w:t>
            </w:r>
          </w:p>
        </w:tc>
      </w:tr>
      <w:tr w:rsidR="00130C61" w:rsidRPr="00DC2120" w14:paraId="01B2EEB9" w14:textId="77777777" w:rsidTr="00493F5E">
        <w:trPr>
          <w:trHeight w:val="300"/>
        </w:trPr>
        <w:tc>
          <w:tcPr>
            <w:tcW w:w="2268" w:type="dxa"/>
            <w:shd w:val="clear" w:color="auto" w:fill="auto"/>
            <w:noWrap/>
            <w:vAlign w:val="bottom"/>
            <w:hideMark/>
          </w:tcPr>
          <w:p w14:paraId="355B940B"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GERT8000-HB18 Iss 4</w:t>
            </w:r>
          </w:p>
        </w:tc>
        <w:tc>
          <w:tcPr>
            <w:tcW w:w="7087" w:type="dxa"/>
            <w:shd w:val="clear" w:color="auto" w:fill="auto"/>
            <w:noWrap/>
            <w:vAlign w:val="bottom"/>
            <w:hideMark/>
          </w:tcPr>
          <w:p w14:paraId="154B3813"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Duties of a level crossing attendant</w:t>
            </w:r>
          </w:p>
        </w:tc>
      </w:tr>
      <w:tr w:rsidR="00130C61" w:rsidRPr="00DC2120" w14:paraId="302DCC7B" w14:textId="77777777" w:rsidTr="00493F5E">
        <w:trPr>
          <w:trHeight w:val="300"/>
        </w:trPr>
        <w:tc>
          <w:tcPr>
            <w:tcW w:w="2268" w:type="dxa"/>
            <w:shd w:val="clear" w:color="auto" w:fill="auto"/>
            <w:noWrap/>
            <w:vAlign w:val="bottom"/>
            <w:hideMark/>
          </w:tcPr>
          <w:p w14:paraId="487CDD10"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GORT3053-PPBL Iss 3</w:t>
            </w:r>
          </w:p>
        </w:tc>
        <w:tc>
          <w:tcPr>
            <w:tcW w:w="7087" w:type="dxa"/>
            <w:shd w:val="clear" w:color="auto" w:fill="auto"/>
            <w:noWrap/>
            <w:vAlign w:val="bottom"/>
            <w:hideMark/>
          </w:tcPr>
          <w:p w14:paraId="79398EF2"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Pink Pages Briefing Leaflet</w:t>
            </w:r>
          </w:p>
        </w:tc>
      </w:tr>
      <w:tr w:rsidR="00130C61" w:rsidRPr="00DC2120" w14:paraId="5E39532C" w14:textId="77777777" w:rsidTr="00493F5E">
        <w:trPr>
          <w:trHeight w:val="300"/>
        </w:trPr>
        <w:tc>
          <w:tcPr>
            <w:tcW w:w="2268" w:type="dxa"/>
            <w:shd w:val="clear" w:color="auto" w:fill="auto"/>
            <w:noWrap/>
            <w:vAlign w:val="bottom"/>
            <w:hideMark/>
          </w:tcPr>
          <w:p w14:paraId="680A5A2E"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GORT3053-2 Iss 6</w:t>
            </w:r>
          </w:p>
        </w:tc>
        <w:tc>
          <w:tcPr>
            <w:tcW w:w="7087" w:type="dxa"/>
            <w:shd w:val="clear" w:color="auto" w:fill="auto"/>
            <w:noWrap/>
            <w:vAlign w:val="bottom"/>
            <w:hideMark/>
          </w:tcPr>
          <w:p w14:paraId="70328C32"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Working Manual for Rail Staff Handling and Carriage of Dangerous Goods - Appendix 2 - Bulk Traffic Dangerous Goods, Wagon and Container Separation Distance Requirements / Prohibitions</w:t>
            </w:r>
          </w:p>
        </w:tc>
      </w:tr>
      <w:tr w:rsidR="00130C61" w:rsidRPr="00DC2120" w14:paraId="1107C5DD" w14:textId="77777777" w:rsidTr="00493F5E">
        <w:trPr>
          <w:trHeight w:val="300"/>
        </w:trPr>
        <w:tc>
          <w:tcPr>
            <w:tcW w:w="2268" w:type="dxa"/>
            <w:shd w:val="clear" w:color="auto" w:fill="auto"/>
            <w:noWrap/>
            <w:vAlign w:val="bottom"/>
            <w:hideMark/>
          </w:tcPr>
          <w:p w14:paraId="5838A64F"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GORT3053-1 Iss 7</w:t>
            </w:r>
          </w:p>
        </w:tc>
        <w:tc>
          <w:tcPr>
            <w:tcW w:w="7087" w:type="dxa"/>
            <w:shd w:val="clear" w:color="auto" w:fill="auto"/>
            <w:noWrap/>
            <w:vAlign w:val="bottom"/>
            <w:hideMark/>
          </w:tcPr>
          <w:p w14:paraId="1051110C"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Working Manual for Rail Staff Handling and Carriage of Dangerous Goods - Appendix 1 - List of Dangerous Goods with their United Nations Number, Dangerous Goods Class and TOPS Commodity Code</w:t>
            </w:r>
          </w:p>
        </w:tc>
      </w:tr>
      <w:tr w:rsidR="00130C61" w:rsidRPr="00DC2120" w14:paraId="744D6F93" w14:textId="77777777" w:rsidTr="00493F5E">
        <w:trPr>
          <w:trHeight w:val="300"/>
        </w:trPr>
        <w:tc>
          <w:tcPr>
            <w:tcW w:w="2268" w:type="dxa"/>
            <w:shd w:val="clear" w:color="auto" w:fill="auto"/>
            <w:noWrap/>
            <w:vAlign w:val="bottom"/>
            <w:hideMark/>
          </w:tcPr>
          <w:p w14:paraId="723E7437"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GORT3053 Iss 5</w:t>
            </w:r>
          </w:p>
        </w:tc>
        <w:tc>
          <w:tcPr>
            <w:tcW w:w="7087" w:type="dxa"/>
            <w:shd w:val="clear" w:color="auto" w:fill="auto"/>
            <w:noWrap/>
            <w:vAlign w:val="bottom"/>
            <w:hideMark/>
          </w:tcPr>
          <w:p w14:paraId="60FD6661"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Working Manual for Rail Staff Handling and Carriage of Dangerous Goods</w:t>
            </w:r>
          </w:p>
        </w:tc>
      </w:tr>
      <w:tr w:rsidR="00130C61" w:rsidRPr="00DC2120" w14:paraId="7D938CAC" w14:textId="77777777" w:rsidTr="00493F5E">
        <w:trPr>
          <w:trHeight w:val="300"/>
        </w:trPr>
        <w:tc>
          <w:tcPr>
            <w:tcW w:w="2268" w:type="dxa"/>
            <w:shd w:val="clear" w:color="auto" w:fill="auto"/>
            <w:noWrap/>
            <w:vAlign w:val="bottom"/>
            <w:hideMark/>
          </w:tcPr>
          <w:p w14:paraId="59BE6086"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Form RT3180 Iss 12-15</w:t>
            </w:r>
          </w:p>
        </w:tc>
        <w:tc>
          <w:tcPr>
            <w:tcW w:w="7087" w:type="dxa"/>
            <w:shd w:val="clear" w:color="auto" w:fill="auto"/>
            <w:noWrap/>
            <w:vAlign w:val="bottom"/>
            <w:hideMark/>
          </w:tcPr>
          <w:p w14:paraId="7789D3E9"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Signaller's Line Blockage Form</w:t>
            </w:r>
          </w:p>
        </w:tc>
      </w:tr>
      <w:tr w:rsidR="00130C61" w:rsidRPr="00DC2120" w14:paraId="6ED9B27F" w14:textId="77777777" w:rsidTr="00493F5E">
        <w:trPr>
          <w:trHeight w:val="300"/>
        </w:trPr>
        <w:tc>
          <w:tcPr>
            <w:tcW w:w="2268" w:type="dxa"/>
            <w:shd w:val="clear" w:color="auto" w:fill="auto"/>
            <w:noWrap/>
            <w:vAlign w:val="bottom"/>
            <w:hideMark/>
          </w:tcPr>
          <w:p w14:paraId="2088AC94"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GERT8000-AC Iss 4</w:t>
            </w:r>
          </w:p>
        </w:tc>
        <w:tc>
          <w:tcPr>
            <w:tcW w:w="7087" w:type="dxa"/>
            <w:shd w:val="clear" w:color="auto" w:fill="auto"/>
            <w:noWrap/>
            <w:vAlign w:val="bottom"/>
            <w:hideMark/>
          </w:tcPr>
          <w:p w14:paraId="36517A9D"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AC electrified lines</w:t>
            </w:r>
          </w:p>
        </w:tc>
      </w:tr>
      <w:tr w:rsidR="00130C61" w:rsidRPr="00DC2120" w14:paraId="725208D4" w14:textId="77777777" w:rsidTr="00493F5E">
        <w:trPr>
          <w:trHeight w:val="300"/>
        </w:trPr>
        <w:tc>
          <w:tcPr>
            <w:tcW w:w="2268" w:type="dxa"/>
            <w:shd w:val="clear" w:color="auto" w:fill="auto"/>
            <w:noWrap/>
            <w:vAlign w:val="bottom"/>
            <w:hideMark/>
          </w:tcPr>
          <w:p w14:paraId="30A1ADB2"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GERT8000-DC Iss 4</w:t>
            </w:r>
          </w:p>
        </w:tc>
        <w:tc>
          <w:tcPr>
            <w:tcW w:w="7087" w:type="dxa"/>
            <w:shd w:val="clear" w:color="auto" w:fill="auto"/>
            <w:noWrap/>
            <w:vAlign w:val="bottom"/>
            <w:hideMark/>
          </w:tcPr>
          <w:p w14:paraId="45914D5F"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DC electrified lines</w:t>
            </w:r>
          </w:p>
        </w:tc>
      </w:tr>
      <w:tr w:rsidR="00130C61" w:rsidRPr="00DC2120" w14:paraId="6E077696" w14:textId="77777777" w:rsidTr="00493F5E">
        <w:trPr>
          <w:trHeight w:val="300"/>
        </w:trPr>
        <w:tc>
          <w:tcPr>
            <w:tcW w:w="2268" w:type="dxa"/>
            <w:shd w:val="clear" w:color="auto" w:fill="auto"/>
            <w:noWrap/>
            <w:vAlign w:val="bottom"/>
            <w:hideMark/>
          </w:tcPr>
          <w:p w14:paraId="5029AC9E"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GERT8000-TS10 ERTMS Iss 3</w:t>
            </w:r>
          </w:p>
        </w:tc>
        <w:tc>
          <w:tcPr>
            <w:tcW w:w="7087" w:type="dxa"/>
            <w:shd w:val="clear" w:color="auto" w:fill="auto"/>
            <w:noWrap/>
            <w:vAlign w:val="bottom"/>
            <w:hideMark/>
          </w:tcPr>
          <w:p w14:paraId="69D0101F"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ERTMS level 2 train signalling regulations</w:t>
            </w:r>
          </w:p>
        </w:tc>
      </w:tr>
      <w:tr w:rsidR="00130C61" w:rsidRPr="00DC2120" w14:paraId="66A811D6" w14:textId="77777777" w:rsidTr="00493F5E">
        <w:trPr>
          <w:trHeight w:val="300"/>
        </w:trPr>
        <w:tc>
          <w:tcPr>
            <w:tcW w:w="2268" w:type="dxa"/>
            <w:shd w:val="clear" w:color="auto" w:fill="auto"/>
            <w:noWrap/>
            <w:vAlign w:val="bottom"/>
            <w:hideMark/>
          </w:tcPr>
          <w:p w14:paraId="2F5D45F7"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GERT8000-HB12 ERTMS Iss 2</w:t>
            </w:r>
          </w:p>
        </w:tc>
        <w:tc>
          <w:tcPr>
            <w:tcW w:w="7087" w:type="dxa"/>
            <w:shd w:val="clear" w:color="auto" w:fill="auto"/>
            <w:noWrap/>
            <w:vAlign w:val="bottom"/>
            <w:hideMark/>
          </w:tcPr>
          <w:p w14:paraId="2851D6BE"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Duties of the engineering supervisor (ES) or safe work leader (SWL) in a possession on ERTMS lines where lineside signals are not provided</w:t>
            </w:r>
          </w:p>
        </w:tc>
      </w:tr>
      <w:tr w:rsidR="00130C61" w:rsidRPr="00DC2120" w14:paraId="11A94A8E" w14:textId="77777777" w:rsidTr="00493F5E">
        <w:trPr>
          <w:trHeight w:val="300"/>
        </w:trPr>
        <w:tc>
          <w:tcPr>
            <w:tcW w:w="2268" w:type="dxa"/>
            <w:shd w:val="clear" w:color="auto" w:fill="auto"/>
            <w:noWrap/>
            <w:vAlign w:val="bottom"/>
            <w:hideMark/>
          </w:tcPr>
          <w:p w14:paraId="58C11E46"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GERT8000-HB15 ERTMS Iss 2</w:t>
            </w:r>
          </w:p>
        </w:tc>
        <w:tc>
          <w:tcPr>
            <w:tcW w:w="7087" w:type="dxa"/>
            <w:shd w:val="clear" w:color="auto" w:fill="auto"/>
            <w:noWrap/>
            <w:vAlign w:val="bottom"/>
            <w:hideMark/>
          </w:tcPr>
          <w:p w14:paraId="03B353FA"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Duties of the machine controller (MC) and on-track plant operator on ERTMS lines where lineside signals are not provided</w:t>
            </w:r>
          </w:p>
        </w:tc>
      </w:tr>
      <w:tr w:rsidR="00130C61" w:rsidRPr="00DC2120" w14:paraId="5ECEFFD5" w14:textId="77777777" w:rsidTr="00493F5E">
        <w:trPr>
          <w:trHeight w:val="300"/>
        </w:trPr>
        <w:tc>
          <w:tcPr>
            <w:tcW w:w="2268" w:type="dxa"/>
            <w:shd w:val="clear" w:color="auto" w:fill="auto"/>
            <w:noWrap/>
            <w:vAlign w:val="bottom"/>
            <w:hideMark/>
          </w:tcPr>
          <w:p w14:paraId="269DEDEC"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GERT8000-HB11 ERTMS Iss 2</w:t>
            </w:r>
          </w:p>
        </w:tc>
        <w:tc>
          <w:tcPr>
            <w:tcW w:w="7087" w:type="dxa"/>
            <w:shd w:val="clear" w:color="auto" w:fill="auto"/>
            <w:noWrap/>
            <w:vAlign w:val="bottom"/>
            <w:hideMark/>
          </w:tcPr>
          <w:p w14:paraId="13BD4364"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Duties of the person in charge of the possession (PICOP) on ERTMS lines where lineside signals are not provided</w:t>
            </w:r>
          </w:p>
        </w:tc>
      </w:tr>
      <w:tr w:rsidR="00130C61" w:rsidRPr="00DC2120" w14:paraId="7E9A2AC3" w14:textId="77777777" w:rsidTr="00493F5E">
        <w:trPr>
          <w:trHeight w:val="300"/>
        </w:trPr>
        <w:tc>
          <w:tcPr>
            <w:tcW w:w="2268" w:type="dxa"/>
            <w:shd w:val="clear" w:color="auto" w:fill="auto"/>
            <w:noWrap/>
            <w:vAlign w:val="bottom"/>
            <w:hideMark/>
          </w:tcPr>
          <w:p w14:paraId="46398A89"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GERT8000-HB9 ERTMS Iss 2</w:t>
            </w:r>
          </w:p>
        </w:tc>
        <w:tc>
          <w:tcPr>
            <w:tcW w:w="7087" w:type="dxa"/>
            <w:shd w:val="clear" w:color="auto" w:fill="auto"/>
            <w:noWrap/>
            <w:vAlign w:val="bottom"/>
            <w:hideMark/>
          </w:tcPr>
          <w:p w14:paraId="288482C9"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IWA or COSS setting up safe systems of work within possessions on ERTMS lines where lineside signals are not provided</w:t>
            </w:r>
          </w:p>
        </w:tc>
      </w:tr>
      <w:tr w:rsidR="00130C61" w:rsidRPr="00DC2120" w14:paraId="1E1403D1" w14:textId="77777777" w:rsidTr="00493F5E">
        <w:trPr>
          <w:trHeight w:val="300"/>
        </w:trPr>
        <w:tc>
          <w:tcPr>
            <w:tcW w:w="2268" w:type="dxa"/>
            <w:shd w:val="clear" w:color="auto" w:fill="auto"/>
            <w:noWrap/>
            <w:vAlign w:val="bottom"/>
            <w:hideMark/>
          </w:tcPr>
          <w:p w14:paraId="7B67818F"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GERT8000-G1 Iss 6</w:t>
            </w:r>
          </w:p>
        </w:tc>
        <w:tc>
          <w:tcPr>
            <w:tcW w:w="7087" w:type="dxa"/>
            <w:shd w:val="clear" w:color="auto" w:fill="auto"/>
            <w:noWrap/>
            <w:vAlign w:val="bottom"/>
            <w:hideMark/>
          </w:tcPr>
          <w:p w14:paraId="4CE23B91"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General safety responsibilities and personal track safety for non-track workers</w:t>
            </w:r>
          </w:p>
        </w:tc>
      </w:tr>
      <w:tr w:rsidR="00130C61" w:rsidRPr="00DC2120" w14:paraId="324DADFE" w14:textId="77777777" w:rsidTr="00493F5E">
        <w:trPr>
          <w:trHeight w:val="300"/>
        </w:trPr>
        <w:tc>
          <w:tcPr>
            <w:tcW w:w="2268" w:type="dxa"/>
            <w:shd w:val="clear" w:color="auto" w:fill="auto"/>
            <w:noWrap/>
            <w:vAlign w:val="bottom"/>
            <w:hideMark/>
          </w:tcPr>
          <w:p w14:paraId="00E3301D"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GERT8000-Gloss Iss 2</w:t>
            </w:r>
          </w:p>
        </w:tc>
        <w:tc>
          <w:tcPr>
            <w:tcW w:w="7087" w:type="dxa"/>
            <w:shd w:val="clear" w:color="auto" w:fill="auto"/>
            <w:noWrap/>
            <w:vAlign w:val="bottom"/>
            <w:hideMark/>
          </w:tcPr>
          <w:p w14:paraId="26B96B14"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Glossary of Railway Terminology</w:t>
            </w:r>
          </w:p>
        </w:tc>
      </w:tr>
      <w:tr w:rsidR="00130C61" w:rsidRPr="00DC2120" w14:paraId="6DC21EEE" w14:textId="77777777" w:rsidTr="00493F5E">
        <w:trPr>
          <w:trHeight w:val="300"/>
        </w:trPr>
        <w:tc>
          <w:tcPr>
            <w:tcW w:w="2268" w:type="dxa"/>
            <w:shd w:val="clear" w:color="auto" w:fill="auto"/>
            <w:noWrap/>
            <w:vAlign w:val="bottom"/>
            <w:hideMark/>
          </w:tcPr>
          <w:p w14:paraId="6918B270"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GERT8000-Issue Iss 25</w:t>
            </w:r>
          </w:p>
        </w:tc>
        <w:tc>
          <w:tcPr>
            <w:tcW w:w="7087" w:type="dxa"/>
            <w:shd w:val="clear" w:color="auto" w:fill="auto"/>
            <w:noWrap/>
            <w:vAlign w:val="bottom"/>
            <w:hideMark/>
          </w:tcPr>
          <w:p w14:paraId="73826DFB"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Rule Book Module Issue History</w:t>
            </w:r>
          </w:p>
        </w:tc>
      </w:tr>
      <w:tr w:rsidR="00130C61" w:rsidRPr="00DC2120" w14:paraId="015047B9" w14:textId="77777777" w:rsidTr="00493F5E">
        <w:trPr>
          <w:trHeight w:val="300"/>
        </w:trPr>
        <w:tc>
          <w:tcPr>
            <w:tcW w:w="2268" w:type="dxa"/>
            <w:shd w:val="clear" w:color="auto" w:fill="auto"/>
            <w:noWrap/>
            <w:vAlign w:val="bottom"/>
            <w:hideMark/>
          </w:tcPr>
          <w:p w14:paraId="4B298E44"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GERT8000-M2 Iss 4</w:t>
            </w:r>
          </w:p>
        </w:tc>
        <w:tc>
          <w:tcPr>
            <w:tcW w:w="7087" w:type="dxa"/>
            <w:shd w:val="clear" w:color="auto" w:fill="auto"/>
            <w:noWrap/>
            <w:vAlign w:val="bottom"/>
            <w:hideMark/>
          </w:tcPr>
          <w:p w14:paraId="14439FA5"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Train stopped by train failure</w:t>
            </w:r>
          </w:p>
        </w:tc>
      </w:tr>
      <w:tr w:rsidR="00130C61" w:rsidRPr="00DC2120" w14:paraId="70784049" w14:textId="77777777" w:rsidTr="00493F5E">
        <w:trPr>
          <w:trHeight w:val="300"/>
        </w:trPr>
        <w:tc>
          <w:tcPr>
            <w:tcW w:w="2268" w:type="dxa"/>
            <w:shd w:val="clear" w:color="auto" w:fill="auto"/>
            <w:noWrap/>
            <w:vAlign w:val="bottom"/>
            <w:hideMark/>
          </w:tcPr>
          <w:p w14:paraId="7FDC4252"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GERT8000-M1 Iss 3</w:t>
            </w:r>
          </w:p>
        </w:tc>
        <w:tc>
          <w:tcPr>
            <w:tcW w:w="7087" w:type="dxa"/>
            <w:shd w:val="clear" w:color="auto" w:fill="auto"/>
            <w:noWrap/>
            <w:vAlign w:val="bottom"/>
            <w:hideMark/>
          </w:tcPr>
          <w:p w14:paraId="3FE933E2"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Dealing with a train accident or train evacuation</w:t>
            </w:r>
          </w:p>
        </w:tc>
      </w:tr>
      <w:tr w:rsidR="00130C61" w:rsidRPr="00DC2120" w14:paraId="61B361F5" w14:textId="77777777" w:rsidTr="00493F5E">
        <w:trPr>
          <w:trHeight w:val="300"/>
        </w:trPr>
        <w:tc>
          <w:tcPr>
            <w:tcW w:w="2268" w:type="dxa"/>
            <w:shd w:val="clear" w:color="auto" w:fill="auto"/>
            <w:noWrap/>
            <w:vAlign w:val="bottom"/>
            <w:hideMark/>
          </w:tcPr>
          <w:p w14:paraId="504732E5"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lastRenderedPageBreak/>
              <w:t>GERT8000-M3 Iss 2</w:t>
            </w:r>
          </w:p>
        </w:tc>
        <w:tc>
          <w:tcPr>
            <w:tcW w:w="7087" w:type="dxa"/>
            <w:shd w:val="clear" w:color="auto" w:fill="auto"/>
            <w:noWrap/>
            <w:vAlign w:val="bottom"/>
            <w:hideMark/>
          </w:tcPr>
          <w:p w14:paraId="56785721"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Managing incidents, floods and snow</w:t>
            </w:r>
          </w:p>
        </w:tc>
      </w:tr>
      <w:tr w:rsidR="00130C61" w:rsidRPr="00DC2120" w14:paraId="415F8090" w14:textId="77777777" w:rsidTr="00493F5E">
        <w:trPr>
          <w:trHeight w:val="300"/>
        </w:trPr>
        <w:tc>
          <w:tcPr>
            <w:tcW w:w="2268" w:type="dxa"/>
            <w:shd w:val="clear" w:color="auto" w:fill="auto"/>
            <w:noWrap/>
            <w:vAlign w:val="bottom"/>
            <w:hideMark/>
          </w:tcPr>
          <w:p w14:paraId="39C1CD18"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GERT8000-OTM Iss 7</w:t>
            </w:r>
          </w:p>
        </w:tc>
        <w:tc>
          <w:tcPr>
            <w:tcW w:w="7087" w:type="dxa"/>
            <w:shd w:val="clear" w:color="auto" w:fill="auto"/>
            <w:noWrap/>
            <w:vAlign w:val="bottom"/>
            <w:hideMark/>
          </w:tcPr>
          <w:p w14:paraId="5AE5EA6F"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Working of on-track machines (OTM)</w:t>
            </w:r>
          </w:p>
        </w:tc>
      </w:tr>
      <w:tr w:rsidR="00130C61" w:rsidRPr="00DC2120" w14:paraId="15C388E9" w14:textId="77777777" w:rsidTr="00493F5E">
        <w:trPr>
          <w:trHeight w:val="300"/>
        </w:trPr>
        <w:tc>
          <w:tcPr>
            <w:tcW w:w="2268" w:type="dxa"/>
            <w:shd w:val="clear" w:color="auto" w:fill="auto"/>
            <w:noWrap/>
            <w:vAlign w:val="bottom"/>
            <w:hideMark/>
          </w:tcPr>
          <w:p w14:paraId="07D3DECC"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GERT8000-P2 Iss 4</w:t>
            </w:r>
          </w:p>
        </w:tc>
        <w:tc>
          <w:tcPr>
            <w:tcW w:w="7087" w:type="dxa"/>
            <w:shd w:val="clear" w:color="auto" w:fill="auto"/>
            <w:noWrap/>
            <w:vAlign w:val="bottom"/>
            <w:hideMark/>
          </w:tcPr>
          <w:p w14:paraId="6616DA5A"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Working single and bi-directional lines by pilotman</w:t>
            </w:r>
          </w:p>
        </w:tc>
      </w:tr>
      <w:tr w:rsidR="00130C61" w:rsidRPr="00DC2120" w14:paraId="0B127F4B" w14:textId="77777777" w:rsidTr="00493F5E">
        <w:trPr>
          <w:trHeight w:val="300"/>
        </w:trPr>
        <w:tc>
          <w:tcPr>
            <w:tcW w:w="2268" w:type="dxa"/>
            <w:shd w:val="clear" w:color="auto" w:fill="auto"/>
            <w:noWrap/>
            <w:vAlign w:val="bottom"/>
            <w:hideMark/>
          </w:tcPr>
          <w:p w14:paraId="096820CC"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GERT8000-P1 Iss 6</w:t>
            </w:r>
          </w:p>
        </w:tc>
        <w:tc>
          <w:tcPr>
            <w:tcW w:w="7087" w:type="dxa"/>
            <w:shd w:val="clear" w:color="auto" w:fill="auto"/>
            <w:noWrap/>
            <w:vAlign w:val="bottom"/>
            <w:hideMark/>
          </w:tcPr>
          <w:p w14:paraId="7ABEF6E4"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Single line working</w:t>
            </w:r>
          </w:p>
        </w:tc>
      </w:tr>
      <w:tr w:rsidR="00130C61" w:rsidRPr="00DC2120" w14:paraId="1BB5D84A" w14:textId="77777777" w:rsidTr="00493F5E">
        <w:trPr>
          <w:trHeight w:val="300"/>
        </w:trPr>
        <w:tc>
          <w:tcPr>
            <w:tcW w:w="2268" w:type="dxa"/>
            <w:shd w:val="clear" w:color="auto" w:fill="auto"/>
            <w:noWrap/>
            <w:vAlign w:val="bottom"/>
            <w:hideMark/>
          </w:tcPr>
          <w:p w14:paraId="5FAA1A77"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GERT8000-PoSA Iss 3</w:t>
            </w:r>
          </w:p>
        </w:tc>
        <w:tc>
          <w:tcPr>
            <w:tcW w:w="7087" w:type="dxa"/>
            <w:shd w:val="clear" w:color="auto" w:fill="auto"/>
            <w:noWrap/>
            <w:vAlign w:val="bottom"/>
            <w:hideMark/>
          </w:tcPr>
          <w:p w14:paraId="1BC6263E"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Proceed-on-Sight Authority (PoSA)</w:t>
            </w:r>
          </w:p>
        </w:tc>
      </w:tr>
      <w:tr w:rsidR="00130C61" w:rsidRPr="00DC2120" w14:paraId="28FD98DB" w14:textId="77777777" w:rsidTr="00493F5E">
        <w:trPr>
          <w:trHeight w:val="300"/>
        </w:trPr>
        <w:tc>
          <w:tcPr>
            <w:tcW w:w="2268" w:type="dxa"/>
            <w:shd w:val="clear" w:color="auto" w:fill="auto"/>
            <w:noWrap/>
            <w:vAlign w:val="bottom"/>
            <w:hideMark/>
          </w:tcPr>
          <w:p w14:paraId="2A375877"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GERT8000-S7 Iss 2</w:t>
            </w:r>
          </w:p>
        </w:tc>
        <w:tc>
          <w:tcPr>
            <w:tcW w:w="7087" w:type="dxa"/>
            <w:shd w:val="clear" w:color="auto" w:fill="auto"/>
            <w:noWrap/>
            <w:vAlign w:val="bottom"/>
            <w:hideMark/>
          </w:tcPr>
          <w:p w14:paraId="28498EF2"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Observing and obeying fixed signals: Train warning systems: Reporting signalling failures and irregularities</w:t>
            </w:r>
          </w:p>
        </w:tc>
      </w:tr>
      <w:tr w:rsidR="00130C61" w:rsidRPr="00DC2120" w14:paraId="6B9F0D93" w14:textId="77777777" w:rsidTr="00493F5E">
        <w:trPr>
          <w:trHeight w:val="300"/>
        </w:trPr>
        <w:tc>
          <w:tcPr>
            <w:tcW w:w="2268" w:type="dxa"/>
            <w:shd w:val="clear" w:color="auto" w:fill="auto"/>
            <w:noWrap/>
            <w:vAlign w:val="bottom"/>
            <w:hideMark/>
          </w:tcPr>
          <w:p w14:paraId="23DDD337"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GERT8000-S4 Iss 5</w:t>
            </w:r>
          </w:p>
        </w:tc>
        <w:tc>
          <w:tcPr>
            <w:tcW w:w="7087" w:type="dxa"/>
            <w:shd w:val="clear" w:color="auto" w:fill="auto"/>
            <w:noWrap/>
            <w:vAlign w:val="bottom"/>
            <w:hideMark/>
          </w:tcPr>
          <w:p w14:paraId="0FFCADAA"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Trains or shunting movements detained on running lines</w:t>
            </w:r>
          </w:p>
        </w:tc>
      </w:tr>
      <w:tr w:rsidR="00130C61" w:rsidRPr="00DC2120" w14:paraId="63D1EEA4" w14:textId="77777777" w:rsidTr="00493F5E">
        <w:trPr>
          <w:trHeight w:val="300"/>
        </w:trPr>
        <w:tc>
          <w:tcPr>
            <w:tcW w:w="2268" w:type="dxa"/>
            <w:shd w:val="clear" w:color="auto" w:fill="auto"/>
            <w:noWrap/>
            <w:vAlign w:val="bottom"/>
            <w:hideMark/>
          </w:tcPr>
          <w:p w14:paraId="4FD8B0CB"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GERT8000-S5 Iss 6</w:t>
            </w:r>
          </w:p>
        </w:tc>
        <w:tc>
          <w:tcPr>
            <w:tcW w:w="7087" w:type="dxa"/>
            <w:shd w:val="clear" w:color="auto" w:fill="auto"/>
            <w:noWrap/>
            <w:vAlign w:val="bottom"/>
            <w:hideMark/>
          </w:tcPr>
          <w:p w14:paraId="47034745"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Passing a signal at danger or an end of authority (EoA) without a movement authority (MA)</w:t>
            </w:r>
          </w:p>
        </w:tc>
      </w:tr>
      <w:tr w:rsidR="00130C61" w:rsidRPr="00DC2120" w14:paraId="0E88F33F" w14:textId="77777777" w:rsidTr="00493F5E">
        <w:trPr>
          <w:trHeight w:val="300"/>
        </w:trPr>
        <w:tc>
          <w:tcPr>
            <w:tcW w:w="2268" w:type="dxa"/>
            <w:shd w:val="clear" w:color="auto" w:fill="auto"/>
            <w:noWrap/>
            <w:vAlign w:val="bottom"/>
            <w:hideMark/>
          </w:tcPr>
          <w:p w14:paraId="07BCFBD9"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GERT8000-SP Iss 5</w:t>
            </w:r>
          </w:p>
        </w:tc>
        <w:tc>
          <w:tcPr>
            <w:tcW w:w="7087" w:type="dxa"/>
            <w:shd w:val="clear" w:color="auto" w:fill="auto"/>
            <w:noWrap/>
            <w:vAlign w:val="bottom"/>
            <w:hideMark/>
          </w:tcPr>
          <w:p w14:paraId="78166761"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Speeds</w:t>
            </w:r>
          </w:p>
        </w:tc>
      </w:tr>
      <w:tr w:rsidR="00130C61" w:rsidRPr="00DC2120" w14:paraId="1C76B075" w14:textId="77777777" w:rsidTr="00493F5E">
        <w:trPr>
          <w:trHeight w:val="300"/>
        </w:trPr>
        <w:tc>
          <w:tcPr>
            <w:tcW w:w="2268" w:type="dxa"/>
            <w:shd w:val="clear" w:color="auto" w:fill="auto"/>
            <w:noWrap/>
            <w:vAlign w:val="bottom"/>
            <w:hideMark/>
          </w:tcPr>
          <w:p w14:paraId="36E866DE"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GERT8000-SS1 Iss 4</w:t>
            </w:r>
          </w:p>
        </w:tc>
        <w:tc>
          <w:tcPr>
            <w:tcW w:w="7087" w:type="dxa"/>
            <w:shd w:val="clear" w:color="auto" w:fill="auto"/>
            <w:noWrap/>
            <w:vAlign w:val="bottom"/>
            <w:hideMark/>
          </w:tcPr>
          <w:p w14:paraId="0CBF2838"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Station duties and train dispatch</w:t>
            </w:r>
          </w:p>
        </w:tc>
      </w:tr>
      <w:tr w:rsidR="00130C61" w:rsidRPr="00DC2120" w14:paraId="7F9DF7B6" w14:textId="77777777" w:rsidTr="00493F5E">
        <w:trPr>
          <w:trHeight w:val="300"/>
        </w:trPr>
        <w:tc>
          <w:tcPr>
            <w:tcW w:w="2268" w:type="dxa"/>
            <w:shd w:val="clear" w:color="auto" w:fill="auto"/>
            <w:noWrap/>
            <w:vAlign w:val="bottom"/>
            <w:hideMark/>
          </w:tcPr>
          <w:p w14:paraId="105C3041"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GERT8000-SS2 Iss 5</w:t>
            </w:r>
          </w:p>
        </w:tc>
        <w:tc>
          <w:tcPr>
            <w:tcW w:w="7087" w:type="dxa"/>
            <w:shd w:val="clear" w:color="auto" w:fill="auto"/>
            <w:noWrap/>
            <w:vAlign w:val="bottom"/>
            <w:hideMark/>
          </w:tcPr>
          <w:p w14:paraId="3BB3E67C"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Shunting</w:t>
            </w:r>
          </w:p>
        </w:tc>
      </w:tr>
      <w:tr w:rsidR="00130C61" w:rsidRPr="00DC2120" w14:paraId="715EC5E9" w14:textId="77777777" w:rsidTr="00493F5E">
        <w:trPr>
          <w:trHeight w:val="300"/>
        </w:trPr>
        <w:tc>
          <w:tcPr>
            <w:tcW w:w="2268" w:type="dxa"/>
            <w:shd w:val="clear" w:color="auto" w:fill="auto"/>
            <w:noWrap/>
            <w:vAlign w:val="bottom"/>
            <w:hideMark/>
          </w:tcPr>
          <w:p w14:paraId="6A350B0F"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GERT8000-T3 ERTMS Iss 3</w:t>
            </w:r>
          </w:p>
        </w:tc>
        <w:tc>
          <w:tcPr>
            <w:tcW w:w="7087" w:type="dxa"/>
            <w:shd w:val="clear" w:color="auto" w:fill="auto"/>
            <w:noWrap/>
            <w:vAlign w:val="bottom"/>
            <w:hideMark/>
          </w:tcPr>
          <w:p w14:paraId="0FF627BA"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Possession of an ERTMS running line for engineering work where lineside signals are not provided</w:t>
            </w:r>
          </w:p>
        </w:tc>
      </w:tr>
      <w:tr w:rsidR="00130C61" w:rsidRPr="00DC2120" w14:paraId="1FB416FF" w14:textId="77777777" w:rsidTr="00493F5E">
        <w:trPr>
          <w:trHeight w:val="300"/>
        </w:trPr>
        <w:tc>
          <w:tcPr>
            <w:tcW w:w="2268" w:type="dxa"/>
            <w:shd w:val="clear" w:color="auto" w:fill="auto"/>
            <w:noWrap/>
            <w:vAlign w:val="bottom"/>
            <w:hideMark/>
          </w:tcPr>
          <w:p w14:paraId="5BDB7673"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GERT8000-T3 Iss 6</w:t>
            </w:r>
          </w:p>
        </w:tc>
        <w:tc>
          <w:tcPr>
            <w:tcW w:w="7087" w:type="dxa"/>
            <w:shd w:val="clear" w:color="auto" w:fill="auto"/>
            <w:noWrap/>
            <w:vAlign w:val="bottom"/>
            <w:hideMark/>
          </w:tcPr>
          <w:p w14:paraId="0D5C0EE5"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Possession of a running line for engineering work</w:t>
            </w:r>
          </w:p>
        </w:tc>
      </w:tr>
      <w:tr w:rsidR="00130C61" w:rsidRPr="00DC2120" w14:paraId="06DCFF02" w14:textId="77777777" w:rsidTr="00493F5E">
        <w:trPr>
          <w:trHeight w:val="300"/>
        </w:trPr>
        <w:tc>
          <w:tcPr>
            <w:tcW w:w="2268" w:type="dxa"/>
            <w:shd w:val="clear" w:color="auto" w:fill="auto"/>
            <w:noWrap/>
            <w:vAlign w:val="bottom"/>
            <w:hideMark/>
          </w:tcPr>
          <w:p w14:paraId="5AE30A21"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GERT8000-T10 Iss 4</w:t>
            </w:r>
          </w:p>
        </w:tc>
        <w:tc>
          <w:tcPr>
            <w:tcW w:w="7087" w:type="dxa"/>
            <w:shd w:val="clear" w:color="auto" w:fill="auto"/>
            <w:noWrap/>
            <w:vAlign w:val="bottom"/>
            <w:hideMark/>
          </w:tcPr>
          <w:p w14:paraId="5308777E"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Duties of a designated person (DP) and people working on rail vehicles</w:t>
            </w:r>
          </w:p>
        </w:tc>
      </w:tr>
      <w:tr w:rsidR="00130C61" w:rsidRPr="00DC2120" w14:paraId="29F2CB61" w14:textId="77777777" w:rsidTr="00493F5E">
        <w:trPr>
          <w:trHeight w:val="300"/>
        </w:trPr>
        <w:tc>
          <w:tcPr>
            <w:tcW w:w="2268" w:type="dxa"/>
            <w:shd w:val="clear" w:color="auto" w:fill="auto"/>
            <w:noWrap/>
            <w:vAlign w:val="bottom"/>
            <w:hideMark/>
          </w:tcPr>
          <w:p w14:paraId="672FA838"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GERT8000-TS11 Iss 2</w:t>
            </w:r>
          </w:p>
        </w:tc>
        <w:tc>
          <w:tcPr>
            <w:tcW w:w="7087" w:type="dxa"/>
            <w:shd w:val="clear" w:color="auto" w:fill="auto"/>
            <w:noWrap/>
            <w:vAlign w:val="bottom"/>
            <w:hideMark/>
          </w:tcPr>
          <w:p w14:paraId="2A556AE6"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Failure of, or work on, signalling equipment - signallers' regulations</w:t>
            </w:r>
          </w:p>
        </w:tc>
      </w:tr>
      <w:tr w:rsidR="00130C61" w:rsidRPr="00DC2120" w14:paraId="746BBEE0" w14:textId="77777777" w:rsidTr="00493F5E">
        <w:trPr>
          <w:trHeight w:val="300"/>
        </w:trPr>
        <w:tc>
          <w:tcPr>
            <w:tcW w:w="2268" w:type="dxa"/>
            <w:shd w:val="clear" w:color="auto" w:fill="auto"/>
            <w:noWrap/>
            <w:vAlign w:val="bottom"/>
            <w:hideMark/>
          </w:tcPr>
          <w:p w14:paraId="62710933"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GERT8000-TS1 Iss 10</w:t>
            </w:r>
          </w:p>
        </w:tc>
        <w:tc>
          <w:tcPr>
            <w:tcW w:w="7087" w:type="dxa"/>
            <w:shd w:val="clear" w:color="auto" w:fill="auto"/>
            <w:noWrap/>
            <w:vAlign w:val="bottom"/>
            <w:hideMark/>
          </w:tcPr>
          <w:p w14:paraId="257AD5E0"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General signalling regulations</w:t>
            </w:r>
          </w:p>
        </w:tc>
      </w:tr>
      <w:tr w:rsidR="00130C61" w:rsidRPr="00DC2120" w14:paraId="6E186C94" w14:textId="77777777" w:rsidTr="00493F5E">
        <w:trPr>
          <w:trHeight w:val="300"/>
        </w:trPr>
        <w:tc>
          <w:tcPr>
            <w:tcW w:w="2268" w:type="dxa"/>
            <w:shd w:val="clear" w:color="auto" w:fill="auto"/>
            <w:noWrap/>
            <w:vAlign w:val="bottom"/>
            <w:hideMark/>
          </w:tcPr>
          <w:p w14:paraId="648682AC"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GERT8000-TS3 Iss 6</w:t>
            </w:r>
          </w:p>
        </w:tc>
        <w:tc>
          <w:tcPr>
            <w:tcW w:w="7087" w:type="dxa"/>
            <w:shd w:val="clear" w:color="auto" w:fill="auto"/>
            <w:noWrap/>
            <w:vAlign w:val="bottom"/>
            <w:hideMark/>
          </w:tcPr>
          <w:p w14:paraId="174FDE86"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Absolute block regulations</w:t>
            </w:r>
          </w:p>
        </w:tc>
      </w:tr>
      <w:tr w:rsidR="00130C61" w:rsidRPr="00DC2120" w14:paraId="786EEDFE" w14:textId="77777777" w:rsidTr="00493F5E">
        <w:trPr>
          <w:trHeight w:val="300"/>
        </w:trPr>
        <w:tc>
          <w:tcPr>
            <w:tcW w:w="2268" w:type="dxa"/>
            <w:shd w:val="clear" w:color="auto" w:fill="auto"/>
            <w:noWrap/>
            <w:vAlign w:val="bottom"/>
            <w:hideMark/>
          </w:tcPr>
          <w:p w14:paraId="3A0A68EB"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GERT8000-TS9 Iss 4</w:t>
            </w:r>
          </w:p>
        </w:tc>
        <w:tc>
          <w:tcPr>
            <w:tcW w:w="7087" w:type="dxa"/>
            <w:shd w:val="clear" w:color="auto" w:fill="auto"/>
            <w:noWrap/>
            <w:vAlign w:val="bottom"/>
            <w:hideMark/>
          </w:tcPr>
          <w:p w14:paraId="3C67E2A7"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Level crossings - signallers' regulations</w:t>
            </w:r>
          </w:p>
        </w:tc>
      </w:tr>
      <w:tr w:rsidR="00130C61" w:rsidRPr="00DC2120" w14:paraId="4E6E3E26" w14:textId="77777777" w:rsidTr="00493F5E">
        <w:trPr>
          <w:trHeight w:val="300"/>
        </w:trPr>
        <w:tc>
          <w:tcPr>
            <w:tcW w:w="2268" w:type="dxa"/>
            <w:shd w:val="clear" w:color="auto" w:fill="auto"/>
            <w:noWrap/>
            <w:vAlign w:val="bottom"/>
            <w:hideMark/>
          </w:tcPr>
          <w:p w14:paraId="52AD147F"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GERT8000-TS2 Iss 4</w:t>
            </w:r>
          </w:p>
        </w:tc>
        <w:tc>
          <w:tcPr>
            <w:tcW w:w="7087" w:type="dxa"/>
            <w:shd w:val="clear" w:color="auto" w:fill="auto"/>
            <w:noWrap/>
            <w:vAlign w:val="bottom"/>
            <w:hideMark/>
          </w:tcPr>
          <w:p w14:paraId="54F82347"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Track circuit block regulations</w:t>
            </w:r>
          </w:p>
        </w:tc>
      </w:tr>
      <w:tr w:rsidR="00130C61" w:rsidRPr="00DC2120" w14:paraId="13D49C85" w14:textId="77777777" w:rsidTr="00493F5E">
        <w:trPr>
          <w:trHeight w:val="300"/>
        </w:trPr>
        <w:tc>
          <w:tcPr>
            <w:tcW w:w="2268" w:type="dxa"/>
            <w:shd w:val="clear" w:color="auto" w:fill="auto"/>
            <w:noWrap/>
            <w:vAlign w:val="bottom"/>
            <w:hideMark/>
          </w:tcPr>
          <w:p w14:paraId="76530C19"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GERT8000-TS4 Iss 4</w:t>
            </w:r>
          </w:p>
        </w:tc>
        <w:tc>
          <w:tcPr>
            <w:tcW w:w="7087" w:type="dxa"/>
            <w:shd w:val="clear" w:color="auto" w:fill="auto"/>
            <w:noWrap/>
            <w:vAlign w:val="bottom"/>
            <w:hideMark/>
          </w:tcPr>
          <w:p w14:paraId="6B04022E"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Electric token block regulations</w:t>
            </w:r>
          </w:p>
        </w:tc>
      </w:tr>
      <w:tr w:rsidR="00130C61" w:rsidRPr="00DC2120" w14:paraId="4D158992" w14:textId="77777777" w:rsidTr="00493F5E">
        <w:trPr>
          <w:trHeight w:val="300"/>
        </w:trPr>
        <w:tc>
          <w:tcPr>
            <w:tcW w:w="2268" w:type="dxa"/>
            <w:shd w:val="clear" w:color="auto" w:fill="auto"/>
            <w:noWrap/>
            <w:vAlign w:val="bottom"/>
            <w:hideMark/>
          </w:tcPr>
          <w:p w14:paraId="5E854CE4"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GERT8000-TS5 Iss 4</w:t>
            </w:r>
          </w:p>
        </w:tc>
        <w:tc>
          <w:tcPr>
            <w:tcW w:w="7087" w:type="dxa"/>
            <w:shd w:val="clear" w:color="auto" w:fill="auto"/>
            <w:noWrap/>
            <w:vAlign w:val="bottom"/>
            <w:hideMark/>
          </w:tcPr>
          <w:p w14:paraId="3AE3B7F8"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Tokenless block regulations</w:t>
            </w:r>
          </w:p>
        </w:tc>
      </w:tr>
      <w:tr w:rsidR="00130C61" w:rsidRPr="00DC2120" w14:paraId="4A14EB10" w14:textId="77777777" w:rsidTr="00493F5E">
        <w:trPr>
          <w:trHeight w:val="300"/>
        </w:trPr>
        <w:tc>
          <w:tcPr>
            <w:tcW w:w="2268" w:type="dxa"/>
            <w:shd w:val="clear" w:color="auto" w:fill="auto"/>
            <w:noWrap/>
            <w:vAlign w:val="bottom"/>
            <w:hideMark/>
          </w:tcPr>
          <w:p w14:paraId="4E4B9622"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GERT8000-TS7 Iss 5</w:t>
            </w:r>
          </w:p>
        </w:tc>
        <w:tc>
          <w:tcPr>
            <w:tcW w:w="7087" w:type="dxa"/>
            <w:shd w:val="clear" w:color="auto" w:fill="auto"/>
            <w:noWrap/>
            <w:vAlign w:val="bottom"/>
            <w:hideMark/>
          </w:tcPr>
          <w:p w14:paraId="44CB6600"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No-signaller token regulations</w:t>
            </w:r>
          </w:p>
        </w:tc>
      </w:tr>
      <w:tr w:rsidR="00130C61" w:rsidRPr="00DC2120" w14:paraId="55BC3384" w14:textId="77777777" w:rsidTr="00493F5E">
        <w:trPr>
          <w:trHeight w:val="300"/>
        </w:trPr>
        <w:tc>
          <w:tcPr>
            <w:tcW w:w="2268" w:type="dxa"/>
            <w:shd w:val="clear" w:color="auto" w:fill="auto"/>
            <w:noWrap/>
            <w:vAlign w:val="bottom"/>
            <w:hideMark/>
          </w:tcPr>
          <w:p w14:paraId="1F8A8F38"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GERT8000-TS8 Iss 4</w:t>
            </w:r>
          </w:p>
        </w:tc>
        <w:tc>
          <w:tcPr>
            <w:tcW w:w="7087" w:type="dxa"/>
            <w:shd w:val="clear" w:color="auto" w:fill="auto"/>
            <w:noWrap/>
            <w:vAlign w:val="bottom"/>
            <w:hideMark/>
          </w:tcPr>
          <w:p w14:paraId="21A518FC"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One-train working regulations</w:t>
            </w:r>
          </w:p>
        </w:tc>
      </w:tr>
      <w:tr w:rsidR="00130C61" w:rsidRPr="00DC2120" w14:paraId="576BA2E2" w14:textId="77777777" w:rsidTr="00493F5E">
        <w:trPr>
          <w:trHeight w:val="300"/>
        </w:trPr>
        <w:tc>
          <w:tcPr>
            <w:tcW w:w="2268" w:type="dxa"/>
            <w:shd w:val="clear" w:color="auto" w:fill="auto"/>
            <w:noWrap/>
            <w:vAlign w:val="bottom"/>
            <w:hideMark/>
          </w:tcPr>
          <w:p w14:paraId="30114318"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GERT8000-TW5 Iss 6</w:t>
            </w:r>
          </w:p>
        </w:tc>
        <w:tc>
          <w:tcPr>
            <w:tcW w:w="7087" w:type="dxa"/>
            <w:shd w:val="clear" w:color="auto" w:fill="auto"/>
            <w:noWrap/>
            <w:vAlign w:val="bottom"/>
            <w:hideMark/>
          </w:tcPr>
          <w:p w14:paraId="2147B807"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Preparation and movement of trains. Defective or isolated vehicles and on-train equipment</w:t>
            </w:r>
          </w:p>
        </w:tc>
      </w:tr>
      <w:tr w:rsidR="00130C61" w:rsidRPr="00DC2120" w14:paraId="0063891A" w14:textId="77777777" w:rsidTr="00493F5E">
        <w:trPr>
          <w:trHeight w:val="300"/>
        </w:trPr>
        <w:tc>
          <w:tcPr>
            <w:tcW w:w="2268" w:type="dxa"/>
            <w:shd w:val="clear" w:color="auto" w:fill="auto"/>
            <w:noWrap/>
            <w:vAlign w:val="bottom"/>
            <w:hideMark/>
          </w:tcPr>
          <w:p w14:paraId="575496BC"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GERT8000-TW1 Iss 10</w:t>
            </w:r>
          </w:p>
        </w:tc>
        <w:tc>
          <w:tcPr>
            <w:tcW w:w="7087" w:type="dxa"/>
            <w:shd w:val="clear" w:color="auto" w:fill="auto"/>
            <w:noWrap/>
            <w:vAlign w:val="bottom"/>
            <w:hideMark/>
          </w:tcPr>
          <w:p w14:paraId="632793F2"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Preparation and movement of trains</w:t>
            </w:r>
          </w:p>
        </w:tc>
      </w:tr>
      <w:tr w:rsidR="00130C61" w:rsidRPr="00DC2120" w14:paraId="4E32D580" w14:textId="77777777" w:rsidTr="00493F5E">
        <w:trPr>
          <w:trHeight w:val="300"/>
        </w:trPr>
        <w:tc>
          <w:tcPr>
            <w:tcW w:w="2268" w:type="dxa"/>
            <w:shd w:val="clear" w:color="auto" w:fill="auto"/>
            <w:noWrap/>
            <w:vAlign w:val="bottom"/>
            <w:hideMark/>
          </w:tcPr>
          <w:p w14:paraId="058F6A4A"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GERT8000-TW8 Iss 7</w:t>
            </w:r>
          </w:p>
        </w:tc>
        <w:tc>
          <w:tcPr>
            <w:tcW w:w="7087" w:type="dxa"/>
            <w:shd w:val="clear" w:color="auto" w:fill="auto"/>
            <w:noWrap/>
            <w:vAlign w:val="bottom"/>
            <w:hideMark/>
          </w:tcPr>
          <w:p w14:paraId="69ED4311"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Level - crossings - drivers' instructions</w:t>
            </w:r>
          </w:p>
        </w:tc>
      </w:tr>
      <w:tr w:rsidR="00130C61" w:rsidRPr="00DC2120" w14:paraId="293CFE46" w14:textId="77777777" w:rsidTr="00493F5E">
        <w:trPr>
          <w:trHeight w:val="300"/>
        </w:trPr>
        <w:tc>
          <w:tcPr>
            <w:tcW w:w="2268" w:type="dxa"/>
            <w:shd w:val="clear" w:color="auto" w:fill="auto"/>
            <w:noWrap/>
            <w:vAlign w:val="bottom"/>
            <w:hideMark/>
          </w:tcPr>
          <w:p w14:paraId="0F357FE5"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GERT8000-TW7 Iss 6</w:t>
            </w:r>
          </w:p>
        </w:tc>
        <w:tc>
          <w:tcPr>
            <w:tcW w:w="7087" w:type="dxa"/>
            <w:shd w:val="clear" w:color="auto" w:fill="auto"/>
            <w:noWrap/>
            <w:vAlign w:val="bottom"/>
            <w:hideMark/>
          </w:tcPr>
          <w:p w14:paraId="1278395A"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Wrong-direction movements</w:t>
            </w:r>
          </w:p>
        </w:tc>
      </w:tr>
      <w:tr w:rsidR="00130C61" w:rsidRPr="00DC2120" w14:paraId="7B890962" w14:textId="77777777" w:rsidTr="00493F5E">
        <w:trPr>
          <w:trHeight w:val="300"/>
        </w:trPr>
        <w:tc>
          <w:tcPr>
            <w:tcW w:w="2268" w:type="dxa"/>
            <w:shd w:val="clear" w:color="auto" w:fill="auto"/>
            <w:noWrap/>
            <w:vAlign w:val="bottom"/>
            <w:hideMark/>
          </w:tcPr>
          <w:p w14:paraId="23F38F56"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GORT3056-WPBL Iss 1</w:t>
            </w:r>
          </w:p>
        </w:tc>
        <w:tc>
          <w:tcPr>
            <w:tcW w:w="7087" w:type="dxa"/>
            <w:shd w:val="clear" w:color="auto" w:fill="auto"/>
            <w:noWrap/>
            <w:vAlign w:val="bottom"/>
            <w:hideMark/>
          </w:tcPr>
          <w:p w14:paraId="51CE89CB"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White Pages Briefing Leaflet</w:t>
            </w:r>
          </w:p>
        </w:tc>
      </w:tr>
      <w:tr w:rsidR="00130C61" w:rsidRPr="00DC2120" w14:paraId="5D025D07" w14:textId="77777777" w:rsidTr="00493F5E">
        <w:trPr>
          <w:trHeight w:val="300"/>
        </w:trPr>
        <w:tc>
          <w:tcPr>
            <w:tcW w:w="2268" w:type="dxa"/>
            <w:shd w:val="clear" w:color="auto" w:fill="auto"/>
            <w:noWrap/>
            <w:vAlign w:val="bottom"/>
            <w:hideMark/>
          </w:tcPr>
          <w:p w14:paraId="5339F03B"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GORT3056 Iss 4</w:t>
            </w:r>
          </w:p>
        </w:tc>
        <w:tc>
          <w:tcPr>
            <w:tcW w:w="7087" w:type="dxa"/>
            <w:shd w:val="clear" w:color="auto" w:fill="auto"/>
            <w:noWrap/>
            <w:vAlign w:val="bottom"/>
            <w:hideMark/>
          </w:tcPr>
          <w:p w14:paraId="70C1FC8B" w14:textId="77777777" w:rsidR="00130C61" w:rsidRPr="00DC2120" w:rsidRDefault="00130C61" w:rsidP="00130C61">
            <w:pPr>
              <w:spacing w:after="0" w:line="240" w:lineRule="auto"/>
              <w:rPr>
                <w:rFonts w:ascii="Calibri" w:eastAsia="Times New Roman" w:hAnsi="Calibri" w:cs="Times New Roman"/>
                <w:color w:val="000000"/>
                <w:lang w:eastAsia="en-GB"/>
              </w:rPr>
            </w:pPr>
            <w:r w:rsidRPr="00DC2120">
              <w:rPr>
                <w:rFonts w:ascii="Calibri" w:eastAsia="Times New Roman" w:hAnsi="Calibri" w:cs="Times New Roman"/>
                <w:color w:val="000000"/>
                <w:lang w:eastAsia="en-GB"/>
              </w:rPr>
              <w:t>Working Manual for Rail Staff - Freight Train Operations</w:t>
            </w:r>
          </w:p>
        </w:tc>
      </w:tr>
    </w:tbl>
    <w:p w14:paraId="3012ECDF" w14:textId="77777777" w:rsidR="00130C61" w:rsidRPr="00DC2120" w:rsidRDefault="00130C61" w:rsidP="00543A45">
      <w:pPr>
        <w:rPr>
          <w:rFonts w:ascii="Calibri" w:hAnsi="Calibri"/>
        </w:rPr>
      </w:pPr>
    </w:p>
    <w:sectPr w:rsidR="00130C61" w:rsidRPr="00DC2120" w:rsidSect="002E0AA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A8789F" w14:textId="77777777" w:rsidR="00017989" w:rsidRDefault="00017989" w:rsidP="00757917">
      <w:pPr>
        <w:spacing w:after="0" w:line="240" w:lineRule="auto"/>
      </w:pPr>
      <w:r>
        <w:separator/>
      </w:r>
    </w:p>
    <w:p w14:paraId="27284946" w14:textId="77777777" w:rsidR="00017989" w:rsidRDefault="00017989"/>
  </w:endnote>
  <w:endnote w:type="continuationSeparator" w:id="0">
    <w:p w14:paraId="5B36296E" w14:textId="77777777" w:rsidR="00017989" w:rsidRDefault="00017989" w:rsidP="00757917">
      <w:pPr>
        <w:spacing w:after="0" w:line="240" w:lineRule="auto"/>
      </w:pPr>
      <w:r>
        <w:continuationSeparator/>
      </w:r>
    </w:p>
    <w:p w14:paraId="47E0418B" w14:textId="77777777" w:rsidR="00017989" w:rsidRDefault="000179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0798C" w14:textId="77777777" w:rsidR="0029072A" w:rsidRDefault="0029072A">
    <w:pPr>
      <w:pStyle w:val="Footer"/>
      <w:jc w:val="right"/>
    </w:pPr>
  </w:p>
  <w:p w14:paraId="5D03DAA1" w14:textId="77777777" w:rsidR="0029072A" w:rsidRDefault="002907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3393377"/>
      <w:docPartObj>
        <w:docPartGallery w:val="Page Numbers (Bottom of Page)"/>
        <w:docPartUnique/>
      </w:docPartObj>
    </w:sdtPr>
    <w:sdtEndPr>
      <w:rPr>
        <w:noProof/>
      </w:rPr>
    </w:sdtEndPr>
    <w:sdtContent>
      <w:p w14:paraId="3D91EBD1" w14:textId="77777777" w:rsidR="0029072A" w:rsidRDefault="0029072A">
        <w:pPr>
          <w:pStyle w:val="Footer"/>
          <w:jc w:val="right"/>
        </w:pPr>
        <w:r>
          <w:fldChar w:fldCharType="begin"/>
        </w:r>
        <w:r>
          <w:instrText xml:space="preserve"> PAGE   \* MERGEFORMAT </w:instrText>
        </w:r>
        <w:r>
          <w:fldChar w:fldCharType="separate"/>
        </w:r>
        <w:r w:rsidR="006640A4">
          <w:rPr>
            <w:noProof/>
          </w:rPr>
          <w:t>49</w:t>
        </w:r>
        <w:r>
          <w:rPr>
            <w:noProof/>
          </w:rPr>
          <w:fldChar w:fldCharType="end"/>
        </w:r>
      </w:p>
    </w:sdtContent>
  </w:sdt>
  <w:p w14:paraId="22107A6F" w14:textId="77777777" w:rsidR="0029072A" w:rsidRDefault="002907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2DCACC" w14:textId="77777777" w:rsidR="00017989" w:rsidRDefault="00017989" w:rsidP="00757917">
      <w:pPr>
        <w:spacing w:after="0" w:line="240" w:lineRule="auto"/>
      </w:pPr>
      <w:r>
        <w:separator/>
      </w:r>
    </w:p>
    <w:p w14:paraId="70C9E03A" w14:textId="77777777" w:rsidR="00017989" w:rsidRDefault="00017989"/>
  </w:footnote>
  <w:footnote w:type="continuationSeparator" w:id="0">
    <w:p w14:paraId="63BD9523" w14:textId="77777777" w:rsidR="00017989" w:rsidRDefault="00017989" w:rsidP="00757917">
      <w:pPr>
        <w:spacing w:after="0" w:line="240" w:lineRule="auto"/>
      </w:pPr>
      <w:r>
        <w:continuationSeparator/>
      </w:r>
    </w:p>
    <w:p w14:paraId="7B0F4A8F" w14:textId="77777777" w:rsidR="00017989" w:rsidRDefault="0001798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234A7E0"/>
    <w:lvl w:ilvl="0">
      <w:start w:val="1"/>
      <w:numFmt w:val="bullet"/>
      <w:pStyle w:val="ListBullet"/>
      <w:lvlText w:val=""/>
      <w:lvlJc w:val="left"/>
      <w:pPr>
        <w:tabs>
          <w:tab w:val="num" w:pos="283"/>
        </w:tabs>
        <w:ind w:left="283" w:hanging="360"/>
      </w:pPr>
      <w:rPr>
        <w:rFonts w:ascii="Symbol" w:hAnsi="Symbol" w:hint="default"/>
      </w:rPr>
    </w:lvl>
  </w:abstractNum>
  <w:abstractNum w:abstractNumId="1" w15:restartNumberingAfterBreak="0">
    <w:nsid w:val="FFFFFFFE"/>
    <w:multiLevelType w:val="singleLevel"/>
    <w:tmpl w:val="37EA74EA"/>
    <w:lvl w:ilvl="0">
      <w:numFmt w:val="bullet"/>
      <w:lvlText w:val="*"/>
      <w:lvlJc w:val="left"/>
    </w:lvl>
  </w:abstractNum>
  <w:abstractNum w:abstractNumId="2" w15:restartNumberingAfterBreak="0">
    <w:nsid w:val="00125726"/>
    <w:multiLevelType w:val="hybridMultilevel"/>
    <w:tmpl w:val="17961410"/>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01E3E47"/>
    <w:multiLevelType w:val="hybridMultilevel"/>
    <w:tmpl w:val="C7D48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06537F"/>
    <w:multiLevelType w:val="hybridMultilevel"/>
    <w:tmpl w:val="FA308A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527F7C"/>
    <w:multiLevelType w:val="hybridMultilevel"/>
    <w:tmpl w:val="0888B4E0"/>
    <w:lvl w:ilvl="0" w:tplc="D436D088">
      <w:start w:val="1"/>
      <w:numFmt w:val="bullet"/>
      <w:pStyle w:val="Bullet1"/>
      <w:lvlText w:val=""/>
      <w:lvlJc w:val="left"/>
      <w:pPr>
        <w:ind w:left="3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F1122B"/>
    <w:multiLevelType w:val="hybridMultilevel"/>
    <w:tmpl w:val="7E10C626"/>
    <w:lvl w:ilvl="0" w:tplc="34F4EA50">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5D536E"/>
    <w:multiLevelType w:val="hybridMultilevel"/>
    <w:tmpl w:val="69F66E48"/>
    <w:lvl w:ilvl="0" w:tplc="4E72FF0E">
      <w:start w:val="1"/>
      <w:numFmt w:val="lowerLetter"/>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0DEB171A"/>
    <w:multiLevelType w:val="hybridMultilevel"/>
    <w:tmpl w:val="71844B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58306E"/>
    <w:multiLevelType w:val="hybridMultilevel"/>
    <w:tmpl w:val="69C883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4C03C20"/>
    <w:multiLevelType w:val="hybridMultilevel"/>
    <w:tmpl w:val="D5F00D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57F6087"/>
    <w:multiLevelType w:val="hybridMultilevel"/>
    <w:tmpl w:val="E550D0DE"/>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2" w15:restartNumberingAfterBreak="0">
    <w:nsid w:val="18313FE9"/>
    <w:multiLevelType w:val="hybridMultilevel"/>
    <w:tmpl w:val="13308B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476A78"/>
    <w:multiLevelType w:val="hybridMultilevel"/>
    <w:tmpl w:val="A798F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5E4F46"/>
    <w:multiLevelType w:val="hybridMultilevel"/>
    <w:tmpl w:val="094AD5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A8067CE"/>
    <w:multiLevelType w:val="hybridMultilevel"/>
    <w:tmpl w:val="1F181CC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BA83BA0"/>
    <w:multiLevelType w:val="hybridMultilevel"/>
    <w:tmpl w:val="45C63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DE2795"/>
    <w:multiLevelType w:val="hybridMultilevel"/>
    <w:tmpl w:val="60D8C8A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DCD77E2"/>
    <w:multiLevelType w:val="hybridMultilevel"/>
    <w:tmpl w:val="EECCA244"/>
    <w:lvl w:ilvl="0" w:tplc="1B76FB86">
      <w:start w:val="1"/>
      <w:numFmt w:val="decimal"/>
      <w:lvlText w:val="%1)"/>
      <w:lvlJc w:val="left"/>
      <w:pPr>
        <w:ind w:left="814" w:hanging="360"/>
      </w:pPr>
      <w:rPr>
        <w:rFonts w:hint="default"/>
      </w:rPr>
    </w:lvl>
    <w:lvl w:ilvl="1" w:tplc="08090019" w:tentative="1">
      <w:start w:val="1"/>
      <w:numFmt w:val="lowerLetter"/>
      <w:lvlText w:val="%2."/>
      <w:lvlJc w:val="left"/>
      <w:pPr>
        <w:ind w:left="1534" w:hanging="360"/>
      </w:pPr>
    </w:lvl>
    <w:lvl w:ilvl="2" w:tplc="0809001B" w:tentative="1">
      <w:start w:val="1"/>
      <w:numFmt w:val="lowerRoman"/>
      <w:lvlText w:val="%3."/>
      <w:lvlJc w:val="right"/>
      <w:pPr>
        <w:ind w:left="2254" w:hanging="180"/>
      </w:pPr>
    </w:lvl>
    <w:lvl w:ilvl="3" w:tplc="0809000F" w:tentative="1">
      <w:start w:val="1"/>
      <w:numFmt w:val="decimal"/>
      <w:lvlText w:val="%4."/>
      <w:lvlJc w:val="left"/>
      <w:pPr>
        <w:ind w:left="2974" w:hanging="360"/>
      </w:pPr>
    </w:lvl>
    <w:lvl w:ilvl="4" w:tplc="08090019" w:tentative="1">
      <w:start w:val="1"/>
      <w:numFmt w:val="lowerLetter"/>
      <w:lvlText w:val="%5."/>
      <w:lvlJc w:val="left"/>
      <w:pPr>
        <w:ind w:left="3694" w:hanging="360"/>
      </w:pPr>
    </w:lvl>
    <w:lvl w:ilvl="5" w:tplc="0809001B" w:tentative="1">
      <w:start w:val="1"/>
      <w:numFmt w:val="lowerRoman"/>
      <w:lvlText w:val="%6."/>
      <w:lvlJc w:val="right"/>
      <w:pPr>
        <w:ind w:left="4414" w:hanging="180"/>
      </w:pPr>
    </w:lvl>
    <w:lvl w:ilvl="6" w:tplc="0809000F" w:tentative="1">
      <w:start w:val="1"/>
      <w:numFmt w:val="decimal"/>
      <w:lvlText w:val="%7."/>
      <w:lvlJc w:val="left"/>
      <w:pPr>
        <w:ind w:left="5134" w:hanging="360"/>
      </w:pPr>
    </w:lvl>
    <w:lvl w:ilvl="7" w:tplc="08090019" w:tentative="1">
      <w:start w:val="1"/>
      <w:numFmt w:val="lowerLetter"/>
      <w:lvlText w:val="%8."/>
      <w:lvlJc w:val="left"/>
      <w:pPr>
        <w:ind w:left="5854" w:hanging="360"/>
      </w:pPr>
    </w:lvl>
    <w:lvl w:ilvl="8" w:tplc="0809001B" w:tentative="1">
      <w:start w:val="1"/>
      <w:numFmt w:val="lowerRoman"/>
      <w:lvlText w:val="%9."/>
      <w:lvlJc w:val="right"/>
      <w:pPr>
        <w:ind w:left="6574" w:hanging="180"/>
      </w:pPr>
    </w:lvl>
  </w:abstractNum>
  <w:abstractNum w:abstractNumId="19" w15:restartNumberingAfterBreak="0">
    <w:nsid w:val="1E6B1742"/>
    <w:multiLevelType w:val="hybridMultilevel"/>
    <w:tmpl w:val="62DCEC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2BA71B1"/>
    <w:multiLevelType w:val="hybridMultilevel"/>
    <w:tmpl w:val="B144FEDC"/>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389066D"/>
    <w:multiLevelType w:val="hybridMultilevel"/>
    <w:tmpl w:val="62DCEC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3B76305"/>
    <w:multiLevelType w:val="hybridMultilevel"/>
    <w:tmpl w:val="2320D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4AD3743"/>
    <w:multiLevelType w:val="hybridMultilevel"/>
    <w:tmpl w:val="A30C781C"/>
    <w:lvl w:ilvl="0" w:tplc="CE504BE2">
      <w:start w:val="1"/>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4" w15:restartNumberingAfterBreak="0">
    <w:nsid w:val="25850773"/>
    <w:multiLevelType w:val="hybridMultilevel"/>
    <w:tmpl w:val="F5D0F296"/>
    <w:lvl w:ilvl="0" w:tplc="1CFC2F9E">
      <w:start w:val="1"/>
      <w:numFmt w:val="bullet"/>
      <w:lvlText w:val=""/>
      <w:lvlJc w:val="left"/>
      <w:pPr>
        <w:tabs>
          <w:tab w:val="num" w:pos="284"/>
        </w:tabs>
        <w:ind w:left="284" w:hanging="284"/>
      </w:pPr>
      <w:rPr>
        <w:rFonts w:ascii="Symbol" w:hAnsi="Symbol" w:hint="default"/>
        <w:color w:val="176969"/>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8F0460B"/>
    <w:multiLevelType w:val="hybridMultilevel"/>
    <w:tmpl w:val="4CFCF126"/>
    <w:lvl w:ilvl="0" w:tplc="00C4B738">
      <w:numFmt w:val="bullet"/>
      <w:lvlText w:val="•"/>
      <w:lvlJc w:val="left"/>
      <w:pPr>
        <w:ind w:left="1080" w:hanging="72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B870C2A"/>
    <w:multiLevelType w:val="hybridMultilevel"/>
    <w:tmpl w:val="CEDA0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C143A3E"/>
    <w:multiLevelType w:val="hybridMultilevel"/>
    <w:tmpl w:val="4EA80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DED1D9D"/>
    <w:multiLevelType w:val="hybridMultilevel"/>
    <w:tmpl w:val="E9BC75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E802FB6"/>
    <w:multiLevelType w:val="hybridMultilevel"/>
    <w:tmpl w:val="214E0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F8834B4"/>
    <w:multiLevelType w:val="hybridMultilevel"/>
    <w:tmpl w:val="EE3863AC"/>
    <w:lvl w:ilvl="0" w:tplc="137E2E12">
      <w:start w:val="1"/>
      <w:numFmt w:val="decimal"/>
      <w:lvlText w:val="%1)"/>
      <w:lvlJc w:val="left"/>
      <w:pPr>
        <w:ind w:left="814" w:hanging="360"/>
      </w:pPr>
      <w:rPr>
        <w:rFonts w:hint="default"/>
      </w:rPr>
    </w:lvl>
    <w:lvl w:ilvl="1" w:tplc="08090019" w:tentative="1">
      <w:start w:val="1"/>
      <w:numFmt w:val="lowerLetter"/>
      <w:lvlText w:val="%2."/>
      <w:lvlJc w:val="left"/>
      <w:pPr>
        <w:ind w:left="1534" w:hanging="360"/>
      </w:pPr>
    </w:lvl>
    <w:lvl w:ilvl="2" w:tplc="0809001B" w:tentative="1">
      <w:start w:val="1"/>
      <w:numFmt w:val="lowerRoman"/>
      <w:lvlText w:val="%3."/>
      <w:lvlJc w:val="right"/>
      <w:pPr>
        <w:ind w:left="2254" w:hanging="180"/>
      </w:pPr>
    </w:lvl>
    <w:lvl w:ilvl="3" w:tplc="0809000F" w:tentative="1">
      <w:start w:val="1"/>
      <w:numFmt w:val="decimal"/>
      <w:lvlText w:val="%4."/>
      <w:lvlJc w:val="left"/>
      <w:pPr>
        <w:ind w:left="2974" w:hanging="360"/>
      </w:pPr>
    </w:lvl>
    <w:lvl w:ilvl="4" w:tplc="08090019" w:tentative="1">
      <w:start w:val="1"/>
      <w:numFmt w:val="lowerLetter"/>
      <w:lvlText w:val="%5."/>
      <w:lvlJc w:val="left"/>
      <w:pPr>
        <w:ind w:left="3694" w:hanging="360"/>
      </w:pPr>
    </w:lvl>
    <w:lvl w:ilvl="5" w:tplc="0809001B" w:tentative="1">
      <w:start w:val="1"/>
      <w:numFmt w:val="lowerRoman"/>
      <w:lvlText w:val="%6."/>
      <w:lvlJc w:val="right"/>
      <w:pPr>
        <w:ind w:left="4414" w:hanging="180"/>
      </w:pPr>
    </w:lvl>
    <w:lvl w:ilvl="6" w:tplc="0809000F" w:tentative="1">
      <w:start w:val="1"/>
      <w:numFmt w:val="decimal"/>
      <w:lvlText w:val="%7."/>
      <w:lvlJc w:val="left"/>
      <w:pPr>
        <w:ind w:left="5134" w:hanging="360"/>
      </w:pPr>
    </w:lvl>
    <w:lvl w:ilvl="7" w:tplc="08090019" w:tentative="1">
      <w:start w:val="1"/>
      <w:numFmt w:val="lowerLetter"/>
      <w:lvlText w:val="%8."/>
      <w:lvlJc w:val="left"/>
      <w:pPr>
        <w:ind w:left="5854" w:hanging="360"/>
      </w:pPr>
    </w:lvl>
    <w:lvl w:ilvl="8" w:tplc="0809001B" w:tentative="1">
      <w:start w:val="1"/>
      <w:numFmt w:val="lowerRoman"/>
      <w:lvlText w:val="%9."/>
      <w:lvlJc w:val="right"/>
      <w:pPr>
        <w:ind w:left="6574" w:hanging="180"/>
      </w:pPr>
    </w:lvl>
  </w:abstractNum>
  <w:abstractNum w:abstractNumId="31" w15:restartNumberingAfterBreak="0">
    <w:nsid w:val="31900FA2"/>
    <w:multiLevelType w:val="hybridMultilevel"/>
    <w:tmpl w:val="A9ACD2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3D3531E"/>
    <w:multiLevelType w:val="hybridMultilevel"/>
    <w:tmpl w:val="355C718A"/>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4556C5C"/>
    <w:multiLevelType w:val="hybridMultilevel"/>
    <w:tmpl w:val="D84C5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5AE23A5"/>
    <w:multiLevelType w:val="hybridMultilevel"/>
    <w:tmpl w:val="543014B0"/>
    <w:lvl w:ilvl="0" w:tplc="32A658B4">
      <w:start w:val="1"/>
      <w:numFmt w:val="bullet"/>
      <w:pStyle w:val="TableBullet"/>
      <w:lvlText w:val=""/>
      <w:lvlJc w:val="left"/>
      <w:pPr>
        <w:ind w:left="720" w:hanging="360"/>
      </w:pPr>
      <w:rPr>
        <w:rFonts w:ascii="Symbol" w:hAnsi="Symbol" w:hint="default"/>
        <w:color w:val="00627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769731B"/>
    <w:multiLevelType w:val="hybridMultilevel"/>
    <w:tmpl w:val="5A62F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A9C3A17"/>
    <w:multiLevelType w:val="hybridMultilevel"/>
    <w:tmpl w:val="9E0A8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06B1D4F"/>
    <w:multiLevelType w:val="multilevel"/>
    <w:tmpl w:val="0024A56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42155D14"/>
    <w:multiLevelType w:val="hybridMultilevel"/>
    <w:tmpl w:val="0E842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37640DD"/>
    <w:multiLevelType w:val="hybridMultilevel"/>
    <w:tmpl w:val="67F20452"/>
    <w:lvl w:ilvl="0" w:tplc="F328C802">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3D22029"/>
    <w:multiLevelType w:val="hybridMultilevel"/>
    <w:tmpl w:val="0C021422"/>
    <w:lvl w:ilvl="0" w:tplc="C5AC0DFE">
      <w:start w:val="1"/>
      <w:numFmt w:val="decimal"/>
      <w:lvlText w:val="%1."/>
      <w:lvlJc w:val="left"/>
      <w:pPr>
        <w:ind w:left="720" w:hanging="360"/>
      </w:pPr>
      <w:rPr>
        <w:rFonts w:hint="default"/>
      </w:rPr>
    </w:lvl>
    <w:lvl w:ilvl="1" w:tplc="BF98B71A">
      <w:start w:val="1"/>
      <w:numFmt w:val="lowerLetter"/>
      <w:lvlText w:val="%2."/>
      <w:lvlJc w:val="left"/>
      <w:pPr>
        <w:ind w:left="1440" w:hanging="360"/>
      </w:pPr>
      <w:rPr>
        <w:rFonts w:asciiTheme="minorHAnsi" w:eastAsia="Times New Roman" w:hAnsiTheme="minorHAnsi" w:cs="Arial"/>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4E308DB"/>
    <w:multiLevelType w:val="hybridMultilevel"/>
    <w:tmpl w:val="C164C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5ED6674"/>
    <w:multiLevelType w:val="hybridMultilevel"/>
    <w:tmpl w:val="62DCEC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76241FB"/>
    <w:multiLevelType w:val="hybridMultilevel"/>
    <w:tmpl w:val="787C8B16"/>
    <w:lvl w:ilvl="0" w:tplc="0B6EC84A">
      <w:start w:val="1"/>
      <w:numFmt w:val="lowerLetter"/>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49842129"/>
    <w:multiLevelType w:val="hybridMultilevel"/>
    <w:tmpl w:val="FD6A67A0"/>
    <w:lvl w:ilvl="0" w:tplc="D50CEAE6">
      <w:start w:val="2"/>
      <w:numFmt w:val="decimal"/>
      <w:lvlText w:val="%1."/>
      <w:lvlJc w:val="left"/>
      <w:pPr>
        <w:ind w:left="360" w:hanging="360"/>
      </w:pPr>
      <w:rPr>
        <w:rFonts w:hint="default"/>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4B484A57"/>
    <w:multiLevelType w:val="multilevel"/>
    <w:tmpl w:val="E6E8D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E1D6D3E"/>
    <w:multiLevelType w:val="hybridMultilevel"/>
    <w:tmpl w:val="484C1146"/>
    <w:lvl w:ilvl="0" w:tplc="AF26AFBE">
      <w:start w:val="1"/>
      <w:numFmt w:val="bullet"/>
      <w:pStyle w:val="Bulleted"/>
      <w:lvlText w:val=""/>
      <w:lvlJc w:val="left"/>
      <w:pPr>
        <w:tabs>
          <w:tab w:val="num" w:pos="851"/>
        </w:tabs>
        <w:ind w:left="851" w:hanging="284"/>
      </w:pPr>
      <w:rPr>
        <w:rFonts w:ascii="Symbol" w:hAnsi="Symbol" w:hint="default"/>
        <w:color w:val="auto"/>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F425EEF"/>
    <w:multiLevelType w:val="hybridMultilevel"/>
    <w:tmpl w:val="9CA05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F71630C"/>
    <w:multiLevelType w:val="hybridMultilevel"/>
    <w:tmpl w:val="40D0EA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15:restartNumberingAfterBreak="0">
    <w:nsid w:val="4FBC37BA"/>
    <w:multiLevelType w:val="hybridMultilevel"/>
    <w:tmpl w:val="15106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0F222AD"/>
    <w:multiLevelType w:val="hybridMultilevel"/>
    <w:tmpl w:val="ECE470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15:restartNumberingAfterBreak="0">
    <w:nsid w:val="53AF31FF"/>
    <w:multiLevelType w:val="hybridMultilevel"/>
    <w:tmpl w:val="82D6D21E"/>
    <w:lvl w:ilvl="0" w:tplc="0809000F">
      <w:start w:val="1"/>
      <w:numFmt w:val="decimal"/>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0809001B">
      <w:start w:val="1"/>
      <w:numFmt w:val="lowerRoman"/>
      <w:lvlText w:val="%3."/>
      <w:lvlJc w:val="right"/>
      <w:pPr>
        <w:ind w:left="2700" w:hanging="720"/>
      </w:pPr>
      <w:rPr>
        <w:rFonts w:hint="default"/>
      </w:rPr>
    </w:lvl>
    <w:lvl w:ilvl="3" w:tplc="2B6E7A54">
      <w:start w:val="1"/>
      <w:numFmt w:val="decimal"/>
      <w:lvlText w:val="%4."/>
      <w:lvlJc w:val="left"/>
      <w:pPr>
        <w:ind w:left="2880" w:hanging="360"/>
      </w:pPr>
      <w:rPr>
        <w:rFonts w:hint="default"/>
        <w:color w:val="auto"/>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4980436"/>
    <w:multiLevelType w:val="hybridMultilevel"/>
    <w:tmpl w:val="9154C2D0"/>
    <w:lvl w:ilvl="0" w:tplc="08090011">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53" w15:restartNumberingAfterBreak="0">
    <w:nsid w:val="54CB2AAC"/>
    <w:multiLevelType w:val="hybridMultilevel"/>
    <w:tmpl w:val="E19497BA"/>
    <w:lvl w:ilvl="0" w:tplc="08090011">
      <w:start w:val="1"/>
      <w:numFmt w:val="decimal"/>
      <w:lvlText w:val="%1)"/>
      <w:lvlJc w:val="left"/>
      <w:pPr>
        <w:ind w:left="720" w:hanging="360"/>
      </w:pPr>
    </w:lvl>
    <w:lvl w:ilvl="1" w:tplc="23E44B30">
      <w:numFmt w:val="bullet"/>
      <w:lvlText w:val="•"/>
      <w:lvlJc w:val="left"/>
      <w:pPr>
        <w:ind w:left="1800" w:hanging="720"/>
      </w:pPr>
      <w:rPr>
        <w:rFonts w:ascii="Calibri" w:eastAsia="Times New Roman" w:hAnsi="Calibri"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5654FDF"/>
    <w:multiLevelType w:val="hybridMultilevel"/>
    <w:tmpl w:val="A8429CCE"/>
    <w:lvl w:ilvl="0" w:tplc="34F4EA50">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59F75E6"/>
    <w:multiLevelType w:val="hybridMultilevel"/>
    <w:tmpl w:val="A50EAF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A5826C0"/>
    <w:multiLevelType w:val="hybridMultilevel"/>
    <w:tmpl w:val="9208D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AD31DFA"/>
    <w:multiLevelType w:val="hybridMultilevel"/>
    <w:tmpl w:val="86CE34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B190988"/>
    <w:multiLevelType w:val="hybridMultilevel"/>
    <w:tmpl w:val="A4D8976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 w15:restartNumberingAfterBreak="0">
    <w:nsid w:val="5B42299E"/>
    <w:multiLevelType w:val="hybridMultilevel"/>
    <w:tmpl w:val="771CC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0F85C37"/>
    <w:multiLevelType w:val="hybridMultilevel"/>
    <w:tmpl w:val="CD1C395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4D7471C"/>
    <w:multiLevelType w:val="hybridMultilevel"/>
    <w:tmpl w:val="21CE1EF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9CE5BA3"/>
    <w:multiLevelType w:val="hybridMultilevel"/>
    <w:tmpl w:val="6ACCB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CC46402"/>
    <w:multiLevelType w:val="hybridMultilevel"/>
    <w:tmpl w:val="D6FC050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4" w15:restartNumberingAfterBreak="0">
    <w:nsid w:val="6DC30FFB"/>
    <w:multiLevelType w:val="hybridMultilevel"/>
    <w:tmpl w:val="710C414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FB2584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700F391B"/>
    <w:multiLevelType w:val="hybridMultilevel"/>
    <w:tmpl w:val="E682C1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010581B"/>
    <w:multiLevelType w:val="hybridMultilevel"/>
    <w:tmpl w:val="A42CB54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0CF10C9"/>
    <w:multiLevelType w:val="hybridMultilevel"/>
    <w:tmpl w:val="8A5ED80E"/>
    <w:lvl w:ilvl="0" w:tplc="609813A2">
      <w:start w:val="1"/>
      <w:numFmt w:val="decimal"/>
      <w:pStyle w:val="BodyIndentNumbered"/>
      <w:lvlText w:val="%1."/>
      <w:lvlJc w:val="left"/>
      <w:pPr>
        <w:ind w:left="1296" w:hanging="360"/>
      </w:pPr>
      <w:rPr>
        <w:rFonts w:hint="default"/>
        <w:b w:val="0"/>
        <w:i w:val="0"/>
        <w:color w:val="auto"/>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9" w15:restartNumberingAfterBreak="0">
    <w:nsid w:val="72A60D53"/>
    <w:multiLevelType w:val="hybridMultilevel"/>
    <w:tmpl w:val="9EDAA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3461AA7"/>
    <w:multiLevelType w:val="hybridMultilevel"/>
    <w:tmpl w:val="8F80B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37D54E6"/>
    <w:multiLevelType w:val="hybridMultilevel"/>
    <w:tmpl w:val="94DA0B6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691583B"/>
    <w:multiLevelType w:val="hybridMultilevel"/>
    <w:tmpl w:val="0E5AF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74145E6"/>
    <w:multiLevelType w:val="hybridMultilevel"/>
    <w:tmpl w:val="A6BE3016"/>
    <w:lvl w:ilvl="0" w:tplc="0809000F">
      <w:start w:val="1"/>
      <w:numFmt w:val="decimal"/>
      <w:lvlText w:val="%1."/>
      <w:lvlJc w:val="left"/>
      <w:pPr>
        <w:ind w:left="778" w:hanging="360"/>
      </w:pPr>
    </w:lvl>
    <w:lvl w:ilvl="1" w:tplc="08090019" w:tentative="1">
      <w:start w:val="1"/>
      <w:numFmt w:val="lowerLetter"/>
      <w:lvlText w:val="%2."/>
      <w:lvlJc w:val="left"/>
      <w:pPr>
        <w:ind w:left="1498" w:hanging="360"/>
      </w:p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74" w15:restartNumberingAfterBreak="0">
    <w:nsid w:val="787E5AF8"/>
    <w:multiLevelType w:val="hybridMultilevel"/>
    <w:tmpl w:val="346C7FF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5" w15:restartNumberingAfterBreak="0">
    <w:nsid w:val="78BF1A08"/>
    <w:multiLevelType w:val="hybridMultilevel"/>
    <w:tmpl w:val="7070FCBE"/>
    <w:lvl w:ilvl="0" w:tplc="F6664C4C">
      <w:start w:val="1"/>
      <w:numFmt w:val="decimal"/>
      <w:pStyle w:val="Heading2"/>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080" w:hanging="360"/>
      </w:pPr>
    </w:lvl>
    <w:lvl w:ilvl="2" w:tplc="0809001B">
      <w:start w:val="1"/>
      <w:numFmt w:val="lowerRoman"/>
      <w:lvlText w:val="%3."/>
      <w:lvlJc w:val="right"/>
      <w:pPr>
        <w:ind w:left="2340" w:hanging="720"/>
      </w:pPr>
      <w:rPr>
        <w:rFonts w:hint="default"/>
      </w:rPr>
    </w:lvl>
    <w:lvl w:ilvl="3" w:tplc="2B6E7A54">
      <w:start w:val="1"/>
      <w:numFmt w:val="decimal"/>
      <w:lvlText w:val="%4."/>
      <w:lvlJc w:val="left"/>
      <w:pPr>
        <w:ind w:left="2520" w:hanging="360"/>
      </w:pPr>
      <w:rPr>
        <w:rFonts w:hint="default"/>
        <w:color w:val="auto"/>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7A6E11B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7B5A79FD"/>
    <w:multiLevelType w:val="hybridMultilevel"/>
    <w:tmpl w:val="4B7C3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B7922DE"/>
    <w:multiLevelType w:val="hybridMultilevel"/>
    <w:tmpl w:val="761CA4C6"/>
    <w:lvl w:ilvl="0" w:tplc="A96652DA">
      <w:start w:val="1"/>
      <w:numFmt w:val="decimal"/>
      <w:pStyle w:val="Heading1"/>
      <w:lvlText w:val="%1)"/>
      <w:lvlJc w:val="left"/>
      <w:pPr>
        <w:ind w:left="720" w:hanging="360"/>
      </w:pPr>
    </w:lvl>
    <w:lvl w:ilvl="1" w:tplc="6F7C6952">
      <w:numFmt w:val="bullet"/>
      <w:lvlText w:val="•"/>
      <w:lvlJc w:val="left"/>
      <w:pPr>
        <w:ind w:left="1800" w:hanging="720"/>
      </w:pPr>
      <w:rPr>
        <w:rFonts w:ascii="Calibri" w:eastAsia="Times New Roman" w:hAnsi="Calibri"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7CB61A9F"/>
    <w:multiLevelType w:val="hybridMultilevel"/>
    <w:tmpl w:val="165AD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8"/>
  </w:num>
  <w:num w:numId="2">
    <w:abstractNumId w:val="5"/>
  </w:num>
  <w:num w:numId="3">
    <w:abstractNumId w:val="24"/>
  </w:num>
  <w:num w:numId="4">
    <w:abstractNumId w:val="72"/>
  </w:num>
  <w:num w:numId="5">
    <w:abstractNumId w:val="22"/>
  </w:num>
  <w:num w:numId="6">
    <w:abstractNumId w:val="54"/>
  </w:num>
  <w:num w:numId="7">
    <w:abstractNumId w:val="6"/>
  </w:num>
  <w:num w:numId="8">
    <w:abstractNumId w:val="78"/>
  </w:num>
  <w:num w:numId="9">
    <w:abstractNumId w:val="78"/>
    <w:lvlOverride w:ilvl="0">
      <w:startOverride w:val="1"/>
    </w:lvlOverride>
  </w:num>
  <w:num w:numId="10">
    <w:abstractNumId w:val="75"/>
  </w:num>
  <w:num w:numId="11">
    <w:abstractNumId w:val="75"/>
    <w:lvlOverride w:ilvl="0">
      <w:startOverride w:val="1"/>
    </w:lvlOverride>
  </w:num>
  <w:num w:numId="12">
    <w:abstractNumId w:val="12"/>
  </w:num>
  <w:num w:numId="13">
    <w:abstractNumId w:val="75"/>
  </w:num>
  <w:num w:numId="14">
    <w:abstractNumId w:val="75"/>
    <w:lvlOverride w:ilvl="0">
      <w:startOverride w:val="1"/>
    </w:lvlOverride>
  </w:num>
  <w:num w:numId="15">
    <w:abstractNumId w:val="40"/>
  </w:num>
  <w:num w:numId="16">
    <w:abstractNumId w:val="75"/>
    <w:lvlOverride w:ilvl="0">
      <w:startOverride w:val="1"/>
    </w:lvlOverride>
  </w:num>
  <w:num w:numId="17">
    <w:abstractNumId w:val="9"/>
  </w:num>
  <w:num w:numId="18">
    <w:abstractNumId w:val="49"/>
  </w:num>
  <w:num w:numId="19">
    <w:abstractNumId w:val="55"/>
  </w:num>
  <w:num w:numId="20">
    <w:abstractNumId w:val="1"/>
    <w:lvlOverride w:ilvl="0">
      <w:lvl w:ilvl="0">
        <w:numFmt w:val="bullet"/>
        <w:lvlText w:val=""/>
        <w:legacy w:legacy="1" w:legacySpace="0" w:legacyIndent="0"/>
        <w:lvlJc w:val="left"/>
        <w:rPr>
          <w:rFonts w:ascii="Symbol" w:hAnsi="Symbol" w:hint="default"/>
          <w:sz w:val="16"/>
        </w:rPr>
      </w:lvl>
    </w:lvlOverride>
  </w:num>
  <w:num w:numId="21">
    <w:abstractNumId w:val="16"/>
  </w:num>
  <w:num w:numId="22">
    <w:abstractNumId w:val="0"/>
  </w:num>
  <w:num w:numId="23">
    <w:abstractNumId w:val="5"/>
  </w:num>
  <w:num w:numId="24">
    <w:abstractNumId w:val="45"/>
  </w:num>
  <w:num w:numId="25">
    <w:abstractNumId w:val="62"/>
  </w:num>
  <w:num w:numId="26">
    <w:abstractNumId w:val="36"/>
  </w:num>
  <w:num w:numId="27">
    <w:abstractNumId w:val="33"/>
  </w:num>
  <w:num w:numId="28">
    <w:abstractNumId w:val="77"/>
  </w:num>
  <w:num w:numId="29">
    <w:abstractNumId w:val="25"/>
  </w:num>
  <w:num w:numId="30">
    <w:abstractNumId w:val="42"/>
  </w:num>
  <w:num w:numId="31">
    <w:abstractNumId w:val="43"/>
  </w:num>
  <w:num w:numId="32">
    <w:abstractNumId w:val="39"/>
  </w:num>
  <w:num w:numId="33">
    <w:abstractNumId w:val="32"/>
  </w:num>
  <w:num w:numId="34">
    <w:abstractNumId w:val="7"/>
  </w:num>
  <w:num w:numId="35">
    <w:abstractNumId w:val="41"/>
  </w:num>
  <w:num w:numId="36">
    <w:abstractNumId w:val="61"/>
  </w:num>
  <w:num w:numId="37">
    <w:abstractNumId w:val="73"/>
  </w:num>
  <w:num w:numId="38">
    <w:abstractNumId w:val="11"/>
  </w:num>
  <w:num w:numId="39">
    <w:abstractNumId w:val="44"/>
  </w:num>
  <w:num w:numId="40">
    <w:abstractNumId w:val="67"/>
  </w:num>
  <w:num w:numId="41">
    <w:abstractNumId w:val="71"/>
  </w:num>
  <w:num w:numId="42">
    <w:abstractNumId w:val="60"/>
  </w:num>
  <w:num w:numId="43">
    <w:abstractNumId w:val="58"/>
  </w:num>
  <w:num w:numId="44">
    <w:abstractNumId w:val="64"/>
  </w:num>
  <w:num w:numId="45">
    <w:abstractNumId w:val="76"/>
  </w:num>
  <w:num w:numId="46">
    <w:abstractNumId w:val="65"/>
  </w:num>
  <w:num w:numId="47">
    <w:abstractNumId w:val="37"/>
  </w:num>
  <w:num w:numId="48">
    <w:abstractNumId w:val="15"/>
  </w:num>
  <w:num w:numId="49">
    <w:abstractNumId w:val="17"/>
  </w:num>
  <w:num w:numId="50">
    <w:abstractNumId w:val="34"/>
  </w:num>
  <w:num w:numId="51">
    <w:abstractNumId w:val="30"/>
  </w:num>
  <w:num w:numId="52">
    <w:abstractNumId w:val="18"/>
  </w:num>
  <w:num w:numId="53">
    <w:abstractNumId w:val="66"/>
  </w:num>
  <w:num w:numId="54">
    <w:abstractNumId w:val="52"/>
  </w:num>
  <w:num w:numId="55">
    <w:abstractNumId w:val="20"/>
  </w:num>
  <w:num w:numId="56">
    <w:abstractNumId w:val="68"/>
  </w:num>
  <w:num w:numId="57">
    <w:abstractNumId w:val="46"/>
  </w:num>
  <w:num w:numId="58">
    <w:abstractNumId w:val="53"/>
  </w:num>
  <w:num w:numId="59">
    <w:abstractNumId w:val="2"/>
  </w:num>
  <w:num w:numId="60">
    <w:abstractNumId w:val="31"/>
  </w:num>
  <w:num w:numId="61">
    <w:abstractNumId w:val="4"/>
  </w:num>
  <w:num w:numId="62">
    <w:abstractNumId w:val="79"/>
  </w:num>
  <w:num w:numId="63">
    <w:abstractNumId w:val="35"/>
  </w:num>
  <w:num w:numId="64">
    <w:abstractNumId w:val="74"/>
  </w:num>
  <w:num w:numId="65">
    <w:abstractNumId w:val="13"/>
  </w:num>
  <w:num w:numId="66">
    <w:abstractNumId w:val="47"/>
  </w:num>
  <w:num w:numId="67">
    <w:abstractNumId w:val="3"/>
  </w:num>
  <w:num w:numId="68">
    <w:abstractNumId w:val="56"/>
  </w:num>
  <w:num w:numId="69">
    <w:abstractNumId w:val="28"/>
  </w:num>
  <w:num w:numId="70">
    <w:abstractNumId w:val="75"/>
    <w:lvlOverride w:ilvl="0">
      <w:startOverride w:val="1"/>
    </w:lvlOverride>
  </w:num>
  <w:num w:numId="71">
    <w:abstractNumId w:val="10"/>
  </w:num>
  <w:num w:numId="72">
    <w:abstractNumId w:val="69"/>
  </w:num>
  <w:num w:numId="73">
    <w:abstractNumId w:val="75"/>
    <w:lvlOverride w:ilvl="0">
      <w:startOverride w:val="1"/>
    </w:lvlOverride>
  </w:num>
  <w:num w:numId="74">
    <w:abstractNumId w:val="14"/>
  </w:num>
  <w:num w:numId="75">
    <w:abstractNumId w:val="21"/>
  </w:num>
  <w:num w:numId="76">
    <w:abstractNumId w:val="19"/>
  </w:num>
  <w:num w:numId="77">
    <w:abstractNumId w:val="57"/>
  </w:num>
  <w:num w:numId="78">
    <w:abstractNumId w:val="23"/>
  </w:num>
  <w:num w:numId="79">
    <w:abstractNumId w:val="0"/>
  </w:num>
  <w:num w:numId="80">
    <w:abstractNumId w:val="8"/>
  </w:num>
  <w:num w:numId="81">
    <w:abstractNumId w:val="27"/>
  </w:num>
  <w:num w:numId="82">
    <w:abstractNumId w:val="26"/>
  </w:num>
  <w:num w:numId="83">
    <w:abstractNumId w:val="70"/>
  </w:num>
  <w:num w:numId="84">
    <w:abstractNumId w:val="59"/>
  </w:num>
  <w:num w:numId="85">
    <w:abstractNumId w:val="63"/>
  </w:num>
  <w:num w:numId="86">
    <w:abstractNumId w:val="50"/>
  </w:num>
  <w:num w:numId="87">
    <w:abstractNumId w:val="51"/>
  </w:num>
  <w:num w:numId="88">
    <w:abstractNumId w:val="48"/>
  </w:num>
  <w:num w:numId="89">
    <w:abstractNumId w:val="0"/>
  </w:num>
  <w:num w:numId="90">
    <w:abstractNumId w:val="0"/>
  </w:num>
  <w:num w:numId="91">
    <w:abstractNumId w:val="0"/>
  </w:num>
  <w:num w:numId="92">
    <w:abstractNumId w:val="29"/>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7A5"/>
    <w:rsid w:val="00002A21"/>
    <w:rsid w:val="00002CEF"/>
    <w:rsid w:val="000040B2"/>
    <w:rsid w:val="00005356"/>
    <w:rsid w:val="00006623"/>
    <w:rsid w:val="000120AE"/>
    <w:rsid w:val="00012D92"/>
    <w:rsid w:val="00017989"/>
    <w:rsid w:val="0002493B"/>
    <w:rsid w:val="0003100F"/>
    <w:rsid w:val="00031972"/>
    <w:rsid w:val="00031CBC"/>
    <w:rsid w:val="0003494A"/>
    <w:rsid w:val="00035519"/>
    <w:rsid w:val="00036EB3"/>
    <w:rsid w:val="000421F9"/>
    <w:rsid w:val="00045554"/>
    <w:rsid w:val="00051A69"/>
    <w:rsid w:val="00063118"/>
    <w:rsid w:val="0006336E"/>
    <w:rsid w:val="00066C09"/>
    <w:rsid w:val="00074B99"/>
    <w:rsid w:val="000778DE"/>
    <w:rsid w:val="00077DBD"/>
    <w:rsid w:val="0008068F"/>
    <w:rsid w:val="00082D9D"/>
    <w:rsid w:val="0008432F"/>
    <w:rsid w:val="00085A4D"/>
    <w:rsid w:val="000868B1"/>
    <w:rsid w:val="0008773E"/>
    <w:rsid w:val="00092474"/>
    <w:rsid w:val="00094C80"/>
    <w:rsid w:val="000A174A"/>
    <w:rsid w:val="000A6F47"/>
    <w:rsid w:val="000B4788"/>
    <w:rsid w:val="000C034B"/>
    <w:rsid w:val="000C65BD"/>
    <w:rsid w:val="000D0A47"/>
    <w:rsid w:val="000D0CBC"/>
    <w:rsid w:val="000D3C3E"/>
    <w:rsid w:val="000D4E9B"/>
    <w:rsid w:val="000D6404"/>
    <w:rsid w:val="000E4BF6"/>
    <w:rsid w:val="000E4E22"/>
    <w:rsid w:val="000E59D8"/>
    <w:rsid w:val="000F2A8D"/>
    <w:rsid w:val="000F413B"/>
    <w:rsid w:val="000F5020"/>
    <w:rsid w:val="000F5D0B"/>
    <w:rsid w:val="00101243"/>
    <w:rsid w:val="00105C9E"/>
    <w:rsid w:val="00110A71"/>
    <w:rsid w:val="00113E0B"/>
    <w:rsid w:val="00116416"/>
    <w:rsid w:val="00122145"/>
    <w:rsid w:val="00122396"/>
    <w:rsid w:val="00130C61"/>
    <w:rsid w:val="00130CA6"/>
    <w:rsid w:val="00132A85"/>
    <w:rsid w:val="00136C95"/>
    <w:rsid w:val="001417D0"/>
    <w:rsid w:val="00143205"/>
    <w:rsid w:val="00145624"/>
    <w:rsid w:val="00160A08"/>
    <w:rsid w:val="001615D7"/>
    <w:rsid w:val="00170CC9"/>
    <w:rsid w:val="0017258E"/>
    <w:rsid w:val="00176E6B"/>
    <w:rsid w:val="00181F62"/>
    <w:rsid w:val="0018288A"/>
    <w:rsid w:val="00183ECF"/>
    <w:rsid w:val="00194398"/>
    <w:rsid w:val="00194AF2"/>
    <w:rsid w:val="00194C8C"/>
    <w:rsid w:val="001A0575"/>
    <w:rsid w:val="001A3817"/>
    <w:rsid w:val="001A4EDA"/>
    <w:rsid w:val="001A516F"/>
    <w:rsid w:val="001A5511"/>
    <w:rsid w:val="001B5605"/>
    <w:rsid w:val="001B65BA"/>
    <w:rsid w:val="001B69D2"/>
    <w:rsid w:val="001C247E"/>
    <w:rsid w:val="001C2A3C"/>
    <w:rsid w:val="001C5BA4"/>
    <w:rsid w:val="001C6392"/>
    <w:rsid w:val="001D30CF"/>
    <w:rsid w:val="001E700C"/>
    <w:rsid w:val="001F203E"/>
    <w:rsid w:val="001F68BE"/>
    <w:rsid w:val="001F6F16"/>
    <w:rsid w:val="0021263F"/>
    <w:rsid w:val="00217C5B"/>
    <w:rsid w:val="0022056E"/>
    <w:rsid w:val="002208A3"/>
    <w:rsid w:val="002222A4"/>
    <w:rsid w:val="002227A5"/>
    <w:rsid w:val="00224D61"/>
    <w:rsid w:val="00226CB8"/>
    <w:rsid w:val="00234809"/>
    <w:rsid w:val="0024490E"/>
    <w:rsid w:val="002478BA"/>
    <w:rsid w:val="002559BA"/>
    <w:rsid w:val="0026077D"/>
    <w:rsid w:val="0026328F"/>
    <w:rsid w:val="00274E72"/>
    <w:rsid w:val="00277E60"/>
    <w:rsid w:val="00282F55"/>
    <w:rsid w:val="00284F7F"/>
    <w:rsid w:val="0029072A"/>
    <w:rsid w:val="0029539C"/>
    <w:rsid w:val="002A2735"/>
    <w:rsid w:val="002A63E9"/>
    <w:rsid w:val="002B7A6C"/>
    <w:rsid w:val="002C0BA9"/>
    <w:rsid w:val="002C14A4"/>
    <w:rsid w:val="002D0F85"/>
    <w:rsid w:val="002D43B8"/>
    <w:rsid w:val="002E0AA6"/>
    <w:rsid w:val="002E4BB2"/>
    <w:rsid w:val="002F547C"/>
    <w:rsid w:val="002F6AE8"/>
    <w:rsid w:val="002F6FB8"/>
    <w:rsid w:val="0030623C"/>
    <w:rsid w:val="003307EB"/>
    <w:rsid w:val="00337450"/>
    <w:rsid w:val="0034018D"/>
    <w:rsid w:val="00343F5C"/>
    <w:rsid w:val="003465F3"/>
    <w:rsid w:val="003479D1"/>
    <w:rsid w:val="0035234F"/>
    <w:rsid w:val="003523E0"/>
    <w:rsid w:val="00352598"/>
    <w:rsid w:val="00361C7C"/>
    <w:rsid w:val="00364DC3"/>
    <w:rsid w:val="0036574D"/>
    <w:rsid w:val="003726B6"/>
    <w:rsid w:val="00374E34"/>
    <w:rsid w:val="00375C7A"/>
    <w:rsid w:val="00376CED"/>
    <w:rsid w:val="00381063"/>
    <w:rsid w:val="00382FE0"/>
    <w:rsid w:val="00392764"/>
    <w:rsid w:val="0039705D"/>
    <w:rsid w:val="003A0BB7"/>
    <w:rsid w:val="003A3CC2"/>
    <w:rsid w:val="003B481D"/>
    <w:rsid w:val="003C0114"/>
    <w:rsid w:val="003C073F"/>
    <w:rsid w:val="003C1A8F"/>
    <w:rsid w:val="003C63C2"/>
    <w:rsid w:val="003D0AD1"/>
    <w:rsid w:val="003D3B91"/>
    <w:rsid w:val="003D3DEC"/>
    <w:rsid w:val="003F1143"/>
    <w:rsid w:val="00406511"/>
    <w:rsid w:val="00424735"/>
    <w:rsid w:val="00427239"/>
    <w:rsid w:val="00427BBF"/>
    <w:rsid w:val="00431A79"/>
    <w:rsid w:val="004431EF"/>
    <w:rsid w:val="00444748"/>
    <w:rsid w:val="004450D1"/>
    <w:rsid w:val="00450698"/>
    <w:rsid w:val="004531E4"/>
    <w:rsid w:val="004557BF"/>
    <w:rsid w:val="004558AE"/>
    <w:rsid w:val="00456C72"/>
    <w:rsid w:val="0045710D"/>
    <w:rsid w:val="00460652"/>
    <w:rsid w:val="0046253E"/>
    <w:rsid w:val="00462F73"/>
    <w:rsid w:val="0046592F"/>
    <w:rsid w:val="004662B1"/>
    <w:rsid w:val="00470019"/>
    <w:rsid w:val="00472F64"/>
    <w:rsid w:val="00492B9E"/>
    <w:rsid w:val="00493F5E"/>
    <w:rsid w:val="00495548"/>
    <w:rsid w:val="00497C3F"/>
    <w:rsid w:val="004A6833"/>
    <w:rsid w:val="004B4ADE"/>
    <w:rsid w:val="004B7F82"/>
    <w:rsid w:val="004C4134"/>
    <w:rsid w:val="004C6414"/>
    <w:rsid w:val="004C65DF"/>
    <w:rsid w:val="004C6868"/>
    <w:rsid w:val="005015EB"/>
    <w:rsid w:val="00505DE3"/>
    <w:rsid w:val="005066DB"/>
    <w:rsid w:val="00506F93"/>
    <w:rsid w:val="00507F31"/>
    <w:rsid w:val="00510B5A"/>
    <w:rsid w:val="00514E49"/>
    <w:rsid w:val="005229AF"/>
    <w:rsid w:val="00524AC2"/>
    <w:rsid w:val="00526FDC"/>
    <w:rsid w:val="005308DB"/>
    <w:rsid w:val="00532A1F"/>
    <w:rsid w:val="00537B76"/>
    <w:rsid w:val="00543A45"/>
    <w:rsid w:val="00553466"/>
    <w:rsid w:val="005578A0"/>
    <w:rsid w:val="00564CD1"/>
    <w:rsid w:val="00567A1E"/>
    <w:rsid w:val="005738CF"/>
    <w:rsid w:val="00574248"/>
    <w:rsid w:val="00587587"/>
    <w:rsid w:val="005926E9"/>
    <w:rsid w:val="00595326"/>
    <w:rsid w:val="00596BDB"/>
    <w:rsid w:val="005A536A"/>
    <w:rsid w:val="005A6000"/>
    <w:rsid w:val="005A6AE5"/>
    <w:rsid w:val="005B3C39"/>
    <w:rsid w:val="005B5C93"/>
    <w:rsid w:val="005B6D91"/>
    <w:rsid w:val="005C44F4"/>
    <w:rsid w:val="005D29BA"/>
    <w:rsid w:val="005D4815"/>
    <w:rsid w:val="005E2008"/>
    <w:rsid w:val="005F035E"/>
    <w:rsid w:val="005F089F"/>
    <w:rsid w:val="005F2F72"/>
    <w:rsid w:val="0060282F"/>
    <w:rsid w:val="0060550E"/>
    <w:rsid w:val="00613889"/>
    <w:rsid w:val="00613BAD"/>
    <w:rsid w:val="00613DC7"/>
    <w:rsid w:val="00623CA4"/>
    <w:rsid w:val="006247A7"/>
    <w:rsid w:val="00630659"/>
    <w:rsid w:val="0063243E"/>
    <w:rsid w:val="00637B7F"/>
    <w:rsid w:val="00651AAF"/>
    <w:rsid w:val="00656CE7"/>
    <w:rsid w:val="00662DC0"/>
    <w:rsid w:val="006640A4"/>
    <w:rsid w:val="006718F7"/>
    <w:rsid w:val="00675F1F"/>
    <w:rsid w:val="0067698F"/>
    <w:rsid w:val="0069312D"/>
    <w:rsid w:val="00694810"/>
    <w:rsid w:val="00694894"/>
    <w:rsid w:val="006A6004"/>
    <w:rsid w:val="006B1B8B"/>
    <w:rsid w:val="006B7BEF"/>
    <w:rsid w:val="006C335E"/>
    <w:rsid w:val="006C367D"/>
    <w:rsid w:val="006C4E00"/>
    <w:rsid w:val="006C553B"/>
    <w:rsid w:val="006C6E2B"/>
    <w:rsid w:val="006C7A72"/>
    <w:rsid w:val="006D0AD0"/>
    <w:rsid w:val="006D4C2C"/>
    <w:rsid w:val="006D5E7A"/>
    <w:rsid w:val="006E270E"/>
    <w:rsid w:val="006E29CA"/>
    <w:rsid w:val="006E4026"/>
    <w:rsid w:val="006E46EE"/>
    <w:rsid w:val="006E7241"/>
    <w:rsid w:val="006F0C60"/>
    <w:rsid w:val="006F4153"/>
    <w:rsid w:val="006F59D3"/>
    <w:rsid w:val="007030F0"/>
    <w:rsid w:val="007055B2"/>
    <w:rsid w:val="00706673"/>
    <w:rsid w:val="007128EF"/>
    <w:rsid w:val="00717C23"/>
    <w:rsid w:val="00720429"/>
    <w:rsid w:val="00724072"/>
    <w:rsid w:val="007272CE"/>
    <w:rsid w:val="0073384D"/>
    <w:rsid w:val="007421F0"/>
    <w:rsid w:val="007422EB"/>
    <w:rsid w:val="0075209E"/>
    <w:rsid w:val="00753CD5"/>
    <w:rsid w:val="00754F6B"/>
    <w:rsid w:val="00757917"/>
    <w:rsid w:val="00766C7A"/>
    <w:rsid w:val="00770AB2"/>
    <w:rsid w:val="00780725"/>
    <w:rsid w:val="007827BD"/>
    <w:rsid w:val="00785AD0"/>
    <w:rsid w:val="007935A1"/>
    <w:rsid w:val="007A0684"/>
    <w:rsid w:val="007A627F"/>
    <w:rsid w:val="007B3C33"/>
    <w:rsid w:val="007B3E73"/>
    <w:rsid w:val="007B4898"/>
    <w:rsid w:val="007C6D6E"/>
    <w:rsid w:val="007D1B52"/>
    <w:rsid w:val="007D25B1"/>
    <w:rsid w:val="007D4A60"/>
    <w:rsid w:val="007E13C3"/>
    <w:rsid w:val="007F3D58"/>
    <w:rsid w:val="0080255E"/>
    <w:rsid w:val="0080678E"/>
    <w:rsid w:val="00806C7E"/>
    <w:rsid w:val="00820625"/>
    <w:rsid w:val="00823F33"/>
    <w:rsid w:val="00825B11"/>
    <w:rsid w:val="00830F3C"/>
    <w:rsid w:val="00834292"/>
    <w:rsid w:val="008363A7"/>
    <w:rsid w:val="00840FEE"/>
    <w:rsid w:val="008426B6"/>
    <w:rsid w:val="00850680"/>
    <w:rsid w:val="00851E0D"/>
    <w:rsid w:val="0085597F"/>
    <w:rsid w:val="00856E08"/>
    <w:rsid w:val="00857670"/>
    <w:rsid w:val="008615FC"/>
    <w:rsid w:val="00862593"/>
    <w:rsid w:val="00864193"/>
    <w:rsid w:val="0086544B"/>
    <w:rsid w:val="00865C10"/>
    <w:rsid w:val="00875276"/>
    <w:rsid w:val="008810D2"/>
    <w:rsid w:val="008848D7"/>
    <w:rsid w:val="00895836"/>
    <w:rsid w:val="00897A66"/>
    <w:rsid w:val="008A05A4"/>
    <w:rsid w:val="008A1049"/>
    <w:rsid w:val="008B0E01"/>
    <w:rsid w:val="008B1D73"/>
    <w:rsid w:val="008B228D"/>
    <w:rsid w:val="008C0E0F"/>
    <w:rsid w:val="008D2B3F"/>
    <w:rsid w:val="008D5ADA"/>
    <w:rsid w:val="008D6126"/>
    <w:rsid w:val="008D7B2A"/>
    <w:rsid w:val="008E1239"/>
    <w:rsid w:val="008E28DD"/>
    <w:rsid w:val="008E52CD"/>
    <w:rsid w:val="008E6336"/>
    <w:rsid w:val="008F2B1A"/>
    <w:rsid w:val="008F62CC"/>
    <w:rsid w:val="008F7D7C"/>
    <w:rsid w:val="00901A9E"/>
    <w:rsid w:val="00904D2E"/>
    <w:rsid w:val="0091053E"/>
    <w:rsid w:val="0092075D"/>
    <w:rsid w:val="0092399C"/>
    <w:rsid w:val="00930735"/>
    <w:rsid w:val="00931F37"/>
    <w:rsid w:val="00950720"/>
    <w:rsid w:val="00952A52"/>
    <w:rsid w:val="00955FA3"/>
    <w:rsid w:val="00965BF3"/>
    <w:rsid w:val="009703C0"/>
    <w:rsid w:val="00980047"/>
    <w:rsid w:val="00981848"/>
    <w:rsid w:val="00982746"/>
    <w:rsid w:val="009A3312"/>
    <w:rsid w:val="009A634A"/>
    <w:rsid w:val="009B031B"/>
    <w:rsid w:val="009B1326"/>
    <w:rsid w:val="009C01C9"/>
    <w:rsid w:val="009C1ADF"/>
    <w:rsid w:val="009C36F3"/>
    <w:rsid w:val="009C41C4"/>
    <w:rsid w:val="009C496E"/>
    <w:rsid w:val="009D46FC"/>
    <w:rsid w:val="009E13DE"/>
    <w:rsid w:val="009E174F"/>
    <w:rsid w:val="009E3297"/>
    <w:rsid w:val="009E6439"/>
    <w:rsid w:val="009F4003"/>
    <w:rsid w:val="009F7363"/>
    <w:rsid w:val="00A02261"/>
    <w:rsid w:val="00A04764"/>
    <w:rsid w:val="00A10940"/>
    <w:rsid w:val="00A1192C"/>
    <w:rsid w:val="00A12FC1"/>
    <w:rsid w:val="00A2012C"/>
    <w:rsid w:val="00A20F0E"/>
    <w:rsid w:val="00A2468D"/>
    <w:rsid w:val="00A350BA"/>
    <w:rsid w:val="00A42330"/>
    <w:rsid w:val="00A522C2"/>
    <w:rsid w:val="00A60253"/>
    <w:rsid w:val="00A60B23"/>
    <w:rsid w:val="00A66368"/>
    <w:rsid w:val="00A70800"/>
    <w:rsid w:val="00A71EC3"/>
    <w:rsid w:val="00A73CE2"/>
    <w:rsid w:val="00A75FE6"/>
    <w:rsid w:val="00A77ADA"/>
    <w:rsid w:val="00A8017C"/>
    <w:rsid w:val="00A807E0"/>
    <w:rsid w:val="00A90E6E"/>
    <w:rsid w:val="00A90F0F"/>
    <w:rsid w:val="00A97CFF"/>
    <w:rsid w:val="00AA3399"/>
    <w:rsid w:val="00AA53DB"/>
    <w:rsid w:val="00AA548A"/>
    <w:rsid w:val="00AB168E"/>
    <w:rsid w:val="00AB35DB"/>
    <w:rsid w:val="00AB5C0E"/>
    <w:rsid w:val="00AC31AB"/>
    <w:rsid w:val="00AC651E"/>
    <w:rsid w:val="00AC71F8"/>
    <w:rsid w:val="00AC740E"/>
    <w:rsid w:val="00AC7706"/>
    <w:rsid w:val="00AD0244"/>
    <w:rsid w:val="00AD2810"/>
    <w:rsid w:val="00AD2B6B"/>
    <w:rsid w:val="00AD4123"/>
    <w:rsid w:val="00AE0A8E"/>
    <w:rsid w:val="00AE196C"/>
    <w:rsid w:val="00AF229D"/>
    <w:rsid w:val="00AF46C8"/>
    <w:rsid w:val="00AF4792"/>
    <w:rsid w:val="00B033A5"/>
    <w:rsid w:val="00B06229"/>
    <w:rsid w:val="00B11094"/>
    <w:rsid w:val="00B16410"/>
    <w:rsid w:val="00B227D7"/>
    <w:rsid w:val="00B24452"/>
    <w:rsid w:val="00B25619"/>
    <w:rsid w:val="00B30710"/>
    <w:rsid w:val="00B3282B"/>
    <w:rsid w:val="00B34A2C"/>
    <w:rsid w:val="00B37473"/>
    <w:rsid w:val="00B41DAB"/>
    <w:rsid w:val="00B428AC"/>
    <w:rsid w:val="00B433BA"/>
    <w:rsid w:val="00B5245E"/>
    <w:rsid w:val="00B534DA"/>
    <w:rsid w:val="00B54AA9"/>
    <w:rsid w:val="00B55172"/>
    <w:rsid w:val="00B61493"/>
    <w:rsid w:val="00B61A70"/>
    <w:rsid w:val="00B61B25"/>
    <w:rsid w:val="00B630ED"/>
    <w:rsid w:val="00B6412F"/>
    <w:rsid w:val="00B658D2"/>
    <w:rsid w:val="00B661B3"/>
    <w:rsid w:val="00B759A6"/>
    <w:rsid w:val="00B76650"/>
    <w:rsid w:val="00B87FE0"/>
    <w:rsid w:val="00B9070B"/>
    <w:rsid w:val="00B93DB6"/>
    <w:rsid w:val="00B959A6"/>
    <w:rsid w:val="00BA309E"/>
    <w:rsid w:val="00BA42DC"/>
    <w:rsid w:val="00BA77C8"/>
    <w:rsid w:val="00BB4095"/>
    <w:rsid w:val="00BC2D12"/>
    <w:rsid w:val="00BC66F7"/>
    <w:rsid w:val="00BD4D3E"/>
    <w:rsid w:val="00BE563A"/>
    <w:rsid w:val="00BE7878"/>
    <w:rsid w:val="00BF126C"/>
    <w:rsid w:val="00BF1EEE"/>
    <w:rsid w:val="00BF2583"/>
    <w:rsid w:val="00BF796C"/>
    <w:rsid w:val="00C04C10"/>
    <w:rsid w:val="00C13EF2"/>
    <w:rsid w:val="00C20029"/>
    <w:rsid w:val="00C2206D"/>
    <w:rsid w:val="00C32744"/>
    <w:rsid w:val="00C36A7F"/>
    <w:rsid w:val="00C42F7D"/>
    <w:rsid w:val="00C46A7E"/>
    <w:rsid w:val="00C56E41"/>
    <w:rsid w:val="00C6196F"/>
    <w:rsid w:val="00C61EF2"/>
    <w:rsid w:val="00C62EE8"/>
    <w:rsid w:val="00C64CF8"/>
    <w:rsid w:val="00C7095A"/>
    <w:rsid w:val="00C828E9"/>
    <w:rsid w:val="00C858CC"/>
    <w:rsid w:val="00C90D3C"/>
    <w:rsid w:val="00C90DC2"/>
    <w:rsid w:val="00C95BD4"/>
    <w:rsid w:val="00C96CBF"/>
    <w:rsid w:val="00CB6D9A"/>
    <w:rsid w:val="00CC4127"/>
    <w:rsid w:val="00CC4A02"/>
    <w:rsid w:val="00CD435E"/>
    <w:rsid w:val="00CE0166"/>
    <w:rsid w:val="00CE0D73"/>
    <w:rsid w:val="00CE1B59"/>
    <w:rsid w:val="00CE2F12"/>
    <w:rsid w:val="00CF092D"/>
    <w:rsid w:val="00CF4E9D"/>
    <w:rsid w:val="00D0642A"/>
    <w:rsid w:val="00D1056A"/>
    <w:rsid w:val="00D13553"/>
    <w:rsid w:val="00D14A69"/>
    <w:rsid w:val="00D16A31"/>
    <w:rsid w:val="00D204EF"/>
    <w:rsid w:val="00D25C19"/>
    <w:rsid w:val="00D26C1B"/>
    <w:rsid w:val="00D3247A"/>
    <w:rsid w:val="00D33115"/>
    <w:rsid w:val="00D40342"/>
    <w:rsid w:val="00D40A87"/>
    <w:rsid w:val="00D45956"/>
    <w:rsid w:val="00D46776"/>
    <w:rsid w:val="00D46CBF"/>
    <w:rsid w:val="00D51BB9"/>
    <w:rsid w:val="00D54650"/>
    <w:rsid w:val="00D55C64"/>
    <w:rsid w:val="00D62FAA"/>
    <w:rsid w:val="00D63612"/>
    <w:rsid w:val="00D6497F"/>
    <w:rsid w:val="00D65FCB"/>
    <w:rsid w:val="00D75F35"/>
    <w:rsid w:val="00D8441B"/>
    <w:rsid w:val="00D86072"/>
    <w:rsid w:val="00D87796"/>
    <w:rsid w:val="00DA3461"/>
    <w:rsid w:val="00DA45AF"/>
    <w:rsid w:val="00DA519D"/>
    <w:rsid w:val="00DB4D69"/>
    <w:rsid w:val="00DB50CC"/>
    <w:rsid w:val="00DC2120"/>
    <w:rsid w:val="00DD0BD7"/>
    <w:rsid w:val="00DD1164"/>
    <w:rsid w:val="00DD129C"/>
    <w:rsid w:val="00DE6DBB"/>
    <w:rsid w:val="00DE6EAD"/>
    <w:rsid w:val="00DF28AA"/>
    <w:rsid w:val="00DF6C22"/>
    <w:rsid w:val="00E024CD"/>
    <w:rsid w:val="00E047DD"/>
    <w:rsid w:val="00E06A11"/>
    <w:rsid w:val="00E14C74"/>
    <w:rsid w:val="00E17A63"/>
    <w:rsid w:val="00E2027F"/>
    <w:rsid w:val="00E22A5C"/>
    <w:rsid w:val="00E26A79"/>
    <w:rsid w:val="00E34361"/>
    <w:rsid w:val="00E458BD"/>
    <w:rsid w:val="00E5174F"/>
    <w:rsid w:val="00E5223C"/>
    <w:rsid w:val="00E54251"/>
    <w:rsid w:val="00E558C1"/>
    <w:rsid w:val="00E579B3"/>
    <w:rsid w:val="00E61B2A"/>
    <w:rsid w:val="00E6390F"/>
    <w:rsid w:val="00E7048B"/>
    <w:rsid w:val="00E70B80"/>
    <w:rsid w:val="00E7315F"/>
    <w:rsid w:val="00E768DC"/>
    <w:rsid w:val="00E804DF"/>
    <w:rsid w:val="00E81CE4"/>
    <w:rsid w:val="00E84B8E"/>
    <w:rsid w:val="00E91DE5"/>
    <w:rsid w:val="00E9613A"/>
    <w:rsid w:val="00E97D2B"/>
    <w:rsid w:val="00EA13F3"/>
    <w:rsid w:val="00EA1BFC"/>
    <w:rsid w:val="00EA3BAC"/>
    <w:rsid w:val="00EA4920"/>
    <w:rsid w:val="00EA4C09"/>
    <w:rsid w:val="00EB2D31"/>
    <w:rsid w:val="00EB4450"/>
    <w:rsid w:val="00EB479D"/>
    <w:rsid w:val="00EB536A"/>
    <w:rsid w:val="00EB65B5"/>
    <w:rsid w:val="00EC5FF9"/>
    <w:rsid w:val="00EC64D8"/>
    <w:rsid w:val="00ED1F73"/>
    <w:rsid w:val="00ED2FE7"/>
    <w:rsid w:val="00ED65A4"/>
    <w:rsid w:val="00ED6B93"/>
    <w:rsid w:val="00EE1E05"/>
    <w:rsid w:val="00EF5AB3"/>
    <w:rsid w:val="00EF5B3A"/>
    <w:rsid w:val="00EF7EA9"/>
    <w:rsid w:val="00F043DF"/>
    <w:rsid w:val="00F057F1"/>
    <w:rsid w:val="00F0716E"/>
    <w:rsid w:val="00F17DC7"/>
    <w:rsid w:val="00F3582C"/>
    <w:rsid w:val="00F52304"/>
    <w:rsid w:val="00F54FEA"/>
    <w:rsid w:val="00F57601"/>
    <w:rsid w:val="00F6309B"/>
    <w:rsid w:val="00F634A8"/>
    <w:rsid w:val="00F6503C"/>
    <w:rsid w:val="00F660C5"/>
    <w:rsid w:val="00F70DC5"/>
    <w:rsid w:val="00F812D6"/>
    <w:rsid w:val="00F83B46"/>
    <w:rsid w:val="00F84AE0"/>
    <w:rsid w:val="00F85D6F"/>
    <w:rsid w:val="00F91D57"/>
    <w:rsid w:val="00F91F0A"/>
    <w:rsid w:val="00F97B32"/>
    <w:rsid w:val="00FA24FA"/>
    <w:rsid w:val="00FA30C7"/>
    <w:rsid w:val="00FB2CB1"/>
    <w:rsid w:val="00FB473F"/>
    <w:rsid w:val="00FB507F"/>
    <w:rsid w:val="00FB6D30"/>
    <w:rsid w:val="00FC61EE"/>
    <w:rsid w:val="00FD040D"/>
    <w:rsid w:val="00FD28A9"/>
    <w:rsid w:val="00FE0D85"/>
    <w:rsid w:val="00FE3122"/>
    <w:rsid w:val="00FF1376"/>
    <w:rsid w:val="00FF1EE7"/>
    <w:rsid w:val="00FF2507"/>
    <w:rsid w:val="00FF26A0"/>
    <w:rsid w:val="00FF3835"/>
    <w:rsid w:val="00FF3E18"/>
    <w:rsid w:val="00FF46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8C2A484"/>
  <w15:chartTrackingRefBased/>
  <w15:docId w15:val="{B89F8BBA-140D-447E-9DB5-8878E6DFF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174F"/>
    <w:rPr>
      <w:rFonts w:ascii="Arial" w:hAnsi="Arial"/>
    </w:rPr>
  </w:style>
  <w:style w:type="paragraph" w:styleId="Heading10">
    <w:name w:val="heading 1"/>
    <w:basedOn w:val="Normal"/>
    <w:next w:val="Normal"/>
    <w:link w:val="Heading1Char"/>
    <w:uiPriority w:val="9"/>
    <w:qFormat/>
    <w:rsid w:val="006C367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0">
    <w:name w:val="heading 2"/>
    <w:basedOn w:val="Normal"/>
    <w:next w:val="Normal"/>
    <w:link w:val="Heading2Char"/>
    <w:uiPriority w:val="9"/>
    <w:unhideWhenUsed/>
    <w:qFormat/>
    <w:rsid w:val="00D75F3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75F3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qFormat/>
    <w:rsid w:val="00F97B32"/>
    <w:pPr>
      <w:spacing w:after="0" w:line="240" w:lineRule="auto"/>
      <w:jc w:val="center"/>
    </w:pPr>
    <w:rPr>
      <w:rFonts w:ascii="Arial" w:eastAsia="Times New Roman" w:hAnsi="Arial" w:cs="Times New Roman"/>
      <w:b/>
      <w:sz w:val="36"/>
      <w:szCs w:val="20"/>
    </w:rPr>
  </w:style>
  <w:style w:type="character" w:customStyle="1" w:styleId="TitleChar">
    <w:name w:val="Title Char"/>
    <w:basedOn w:val="DefaultParagraphFont"/>
    <w:link w:val="Title"/>
    <w:rsid w:val="00F97B32"/>
    <w:rPr>
      <w:rFonts w:ascii="Arial" w:eastAsia="Times New Roman" w:hAnsi="Arial" w:cs="Times New Roman"/>
      <w:b/>
      <w:sz w:val="36"/>
      <w:szCs w:val="20"/>
    </w:rPr>
  </w:style>
  <w:style w:type="paragraph" w:customStyle="1" w:styleId="Body">
    <w:name w:val="Body"/>
    <w:link w:val="BodyChar"/>
    <w:rsid w:val="00F97B32"/>
    <w:pPr>
      <w:spacing w:after="120" w:line="300" w:lineRule="exact"/>
    </w:pPr>
    <w:rPr>
      <w:rFonts w:ascii="Calibri" w:eastAsia="Times New Roman" w:hAnsi="Calibri" w:cs="Arial"/>
      <w:lang w:eastAsia="en-GB"/>
    </w:rPr>
  </w:style>
  <w:style w:type="character" w:customStyle="1" w:styleId="BodyChar">
    <w:name w:val="Body Char"/>
    <w:basedOn w:val="DefaultParagraphFont"/>
    <w:link w:val="Body"/>
    <w:locked/>
    <w:rsid w:val="00F97B32"/>
    <w:rPr>
      <w:rFonts w:ascii="Calibri" w:eastAsia="Times New Roman" w:hAnsi="Calibri" w:cs="Arial"/>
      <w:lang w:eastAsia="en-GB"/>
    </w:rPr>
  </w:style>
  <w:style w:type="paragraph" w:customStyle="1" w:styleId="CoverTitle">
    <w:name w:val="_CoverTitle"/>
    <w:qFormat/>
    <w:rsid w:val="00F97B32"/>
    <w:pPr>
      <w:spacing w:after="480" w:line="600" w:lineRule="exact"/>
      <w:outlineLvl w:val="0"/>
    </w:pPr>
    <w:rPr>
      <w:rFonts w:ascii="Calibri Light" w:eastAsia="Times New Roman" w:hAnsi="Calibri Light" w:cs="Arial"/>
      <w:color w:val="005844"/>
      <w:sz w:val="48"/>
      <w:lang w:eastAsia="en-GB"/>
    </w:rPr>
  </w:style>
  <w:style w:type="paragraph" w:customStyle="1" w:styleId="CoverSubTitle">
    <w:name w:val="_CoverSubTitle"/>
    <w:basedOn w:val="CoverTitle"/>
    <w:qFormat/>
    <w:rsid w:val="00F97B32"/>
    <w:rPr>
      <w:sz w:val="40"/>
    </w:rPr>
  </w:style>
  <w:style w:type="paragraph" w:styleId="BodyText">
    <w:name w:val="Body Text"/>
    <w:basedOn w:val="Normal"/>
    <w:link w:val="BodyTextChar"/>
    <w:uiPriority w:val="99"/>
    <w:semiHidden/>
    <w:unhideWhenUsed/>
    <w:rsid w:val="00F97B32"/>
    <w:pPr>
      <w:spacing w:after="120"/>
    </w:pPr>
  </w:style>
  <w:style w:type="character" w:customStyle="1" w:styleId="BodyTextChar">
    <w:name w:val="Body Text Char"/>
    <w:basedOn w:val="DefaultParagraphFont"/>
    <w:link w:val="BodyText"/>
    <w:uiPriority w:val="99"/>
    <w:semiHidden/>
    <w:rsid w:val="00F97B32"/>
    <w:rPr>
      <w:rFonts w:ascii="Arial" w:hAnsi="Arial"/>
    </w:rPr>
  </w:style>
  <w:style w:type="table" w:styleId="TableGrid">
    <w:name w:val="Table Grid"/>
    <w:basedOn w:val="TableNormal"/>
    <w:rsid w:val="0039705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Head"/>
    <w:basedOn w:val="Normal"/>
    <w:next w:val="Normal"/>
    <w:rsid w:val="0039705D"/>
    <w:pPr>
      <w:spacing w:before="40" w:after="40" w:line="260" w:lineRule="exact"/>
      <w:ind w:left="113"/>
    </w:pPr>
    <w:rPr>
      <w:rFonts w:eastAsia="Times New Roman" w:cs="Times New Roman"/>
      <w:b/>
      <w:szCs w:val="20"/>
    </w:rPr>
  </w:style>
  <w:style w:type="paragraph" w:customStyle="1" w:styleId="Heading1">
    <w:name w:val="Heading1"/>
    <w:next w:val="Body"/>
    <w:qFormat/>
    <w:rsid w:val="00D75F35"/>
    <w:pPr>
      <w:numPr>
        <w:numId w:val="8"/>
      </w:numPr>
      <w:spacing w:after="360" w:line="440" w:lineRule="exact"/>
      <w:ind w:left="360"/>
    </w:pPr>
    <w:rPr>
      <w:rFonts w:ascii="Calibri" w:eastAsia="Times New Roman" w:hAnsi="Calibri" w:cs="Arial"/>
      <w:color w:val="00968E"/>
      <w:sz w:val="40"/>
      <w:lang w:eastAsia="en-GB"/>
    </w:rPr>
  </w:style>
  <w:style w:type="paragraph" w:customStyle="1" w:styleId="TableBodyLeft">
    <w:name w:val="TableBodyLeft"/>
    <w:qFormat/>
    <w:rsid w:val="0039705D"/>
    <w:pPr>
      <w:tabs>
        <w:tab w:val="left" w:pos="113"/>
      </w:tabs>
      <w:spacing w:after="40" w:line="280" w:lineRule="exact"/>
    </w:pPr>
    <w:rPr>
      <w:rFonts w:ascii="Calibri" w:eastAsia="Times New Roman" w:hAnsi="Calibri" w:cs="Arial"/>
      <w:lang w:eastAsia="en-GB"/>
    </w:rPr>
  </w:style>
  <w:style w:type="paragraph" w:customStyle="1" w:styleId="Heading2">
    <w:name w:val="Heading2"/>
    <w:basedOn w:val="Heading1"/>
    <w:qFormat/>
    <w:rsid w:val="0006336E"/>
    <w:pPr>
      <w:numPr>
        <w:numId w:val="13"/>
      </w:numPr>
      <w:spacing w:after="240" w:line="400" w:lineRule="exact"/>
    </w:pPr>
    <w:rPr>
      <w:sz w:val="32"/>
    </w:rPr>
  </w:style>
  <w:style w:type="paragraph" w:customStyle="1" w:styleId="Heading30">
    <w:name w:val="Heading3"/>
    <w:basedOn w:val="Heading2"/>
    <w:qFormat/>
    <w:rsid w:val="000421F9"/>
    <w:pPr>
      <w:spacing w:after="120" w:line="360" w:lineRule="exact"/>
    </w:pPr>
    <w:rPr>
      <w:sz w:val="28"/>
    </w:rPr>
  </w:style>
  <w:style w:type="paragraph" w:customStyle="1" w:styleId="Bullet1">
    <w:name w:val="Bullet1"/>
    <w:basedOn w:val="Body"/>
    <w:qFormat/>
    <w:rsid w:val="00E61B2A"/>
    <w:pPr>
      <w:numPr>
        <w:numId w:val="2"/>
      </w:numPr>
      <w:tabs>
        <w:tab w:val="left" w:pos="227"/>
      </w:tabs>
      <w:spacing w:after="80"/>
    </w:pPr>
  </w:style>
  <w:style w:type="character" w:styleId="Hyperlink">
    <w:name w:val="Hyperlink"/>
    <w:basedOn w:val="DefaultParagraphFont"/>
    <w:uiPriority w:val="99"/>
    <w:unhideWhenUsed/>
    <w:rsid w:val="00D62FAA"/>
    <w:rPr>
      <w:color w:val="0563C1" w:themeColor="hyperlink"/>
      <w:u w:val="single"/>
    </w:rPr>
  </w:style>
  <w:style w:type="character" w:styleId="FollowedHyperlink">
    <w:name w:val="FollowedHyperlink"/>
    <w:basedOn w:val="DefaultParagraphFont"/>
    <w:uiPriority w:val="99"/>
    <w:semiHidden/>
    <w:unhideWhenUsed/>
    <w:rsid w:val="00D62FAA"/>
    <w:rPr>
      <w:color w:val="954F72" w:themeColor="followedHyperlink"/>
      <w:u w:val="single"/>
    </w:rPr>
  </w:style>
  <w:style w:type="paragraph" w:styleId="BalloonText">
    <w:name w:val="Balloon Text"/>
    <w:basedOn w:val="Normal"/>
    <w:link w:val="BalloonTextChar"/>
    <w:uiPriority w:val="99"/>
    <w:semiHidden/>
    <w:unhideWhenUsed/>
    <w:rsid w:val="008E52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52CD"/>
    <w:rPr>
      <w:rFonts w:ascii="Segoe UI" w:hAnsi="Segoe UI" w:cs="Segoe UI"/>
      <w:sz w:val="18"/>
      <w:szCs w:val="18"/>
    </w:rPr>
  </w:style>
  <w:style w:type="paragraph" w:styleId="Header">
    <w:name w:val="header"/>
    <w:basedOn w:val="Normal"/>
    <w:link w:val="HeaderChar"/>
    <w:uiPriority w:val="99"/>
    <w:unhideWhenUsed/>
    <w:rsid w:val="007579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7917"/>
    <w:rPr>
      <w:rFonts w:ascii="Arial" w:hAnsi="Arial"/>
    </w:rPr>
  </w:style>
  <w:style w:type="paragraph" w:styleId="Footer">
    <w:name w:val="footer"/>
    <w:basedOn w:val="Normal"/>
    <w:link w:val="FooterChar"/>
    <w:uiPriority w:val="99"/>
    <w:unhideWhenUsed/>
    <w:rsid w:val="007579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7917"/>
    <w:rPr>
      <w:rFonts w:ascii="Arial" w:hAnsi="Arial"/>
    </w:rPr>
  </w:style>
  <w:style w:type="character" w:customStyle="1" w:styleId="Heading1Char">
    <w:name w:val="Heading 1 Char"/>
    <w:basedOn w:val="DefaultParagraphFont"/>
    <w:link w:val="Heading10"/>
    <w:uiPriority w:val="9"/>
    <w:rsid w:val="006C367D"/>
    <w:rPr>
      <w:rFonts w:asciiTheme="majorHAnsi" w:eastAsiaTheme="majorEastAsia" w:hAnsiTheme="majorHAnsi" w:cstheme="majorBidi"/>
      <w:color w:val="2E74B5" w:themeColor="accent1" w:themeShade="BF"/>
      <w:sz w:val="32"/>
      <w:szCs w:val="32"/>
    </w:rPr>
  </w:style>
  <w:style w:type="paragraph" w:styleId="TOCHeading">
    <w:name w:val="TOC Heading"/>
    <w:basedOn w:val="Heading10"/>
    <w:next w:val="Normal"/>
    <w:uiPriority w:val="39"/>
    <w:unhideWhenUsed/>
    <w:qFormat/>
    <w:rsid w:val="006C367D"/>
    <w:pPr>
      <w:outlineLvl w:val="9"/>
    </w:pPr>
    <w:rPr>
      <w:lang w:val="en-US"/>
    </w:rPr>
  </w:style>
  <w:style w:type="paragraph" w:styleId="TOC1">
    <w:name w:val="toc 1"/>
    <w:basedOn w:val="Normal"/>
    <w:next w:val="Normal"/>
    <w:autoRedefine/>
    <w:uiPriority w:val="39"/>
    <w:unhideWhenUsed/>
    <w:rsid w:val="006C367D"/>
    <w:pPr>
      <w:spacing w:after="100"/>
    </w:pPr>
  </w:style>
  <w:style w:type="paragraph" w:styleId="TOC2">
    <w:name w:val="toc 2"/>
    <w:basedOn w:val="Normal"/>
    <w:next w:val="Normal"/>
    <w:autoRedefine/>
    <w:uiPriority w:val="39"/>
    <w:unhideWhenUsed/>
    <w:rsid w:val="006C367D"/>
    <w:pPr>
      <w:spacing w:after="100"/>
      <w:ind w:left="220"/>
    </w:pPr>
    <w:rPr>
      <w:rFonts w:asciiTheme="minorHAnsi" w:eastAsiaTheme="minorEastAsia" w:hAnsiTheme="minorHAnsi" w:cs="Times New Roman"/>
      <w:lang w:val="en-US"/>
    </w:rPr>
  </w:style>
  <w:style w:type="paragraph" w:styleId="TOC3">
    <w:name w:val="toc 3"/>
    <w:basedOn w:val="Normal"/>
    <w:next w:val="Normal"/>
    <w:autoRedefine/>
    <w:uiPriority w:val="39"/>
    <w:unhideWhenUsed/>
    <w:rsid w:val="006C367D"/>
    <w:pPr>
      <w:spacing w:after="100"/>
      <w:ind w:left="440"/>
    </w:pPr>
    <w:rPr>
      <w:rFonts w:asciiTheme="minorHAnsi" w:eastAsiaTheme="minorEastAsia" w:hAnsiTheme="minorHAnsi" w:cs="Times New Roman"/>
      <w:lang w:val="en-US"/>
    </w:rPr>
  </w:style>
  <w:style w:type="paragraph" w:customStyle="1" w:styleId="Paragraph">
    <w:name w:val="Paragraph"/>
    <w:basedOn w:val="Heading2"/>
    <w:qFormat/>
    <w:rsid w:val="00D75F35"/>
    <w:pPr>
      <w:numPr>
        <w:numId w:val="0"/>
      </w:numPr>
    </w:pPr>
    <w:rPr>
      <w:color w:val="auto"/>
      <w:sz w:val="24"/>
    </w:rPr>
  </w:style>
  <w:style w:type="character" w:customStyle="1" w:styleId="Heading2Char">
    <w:name w:val="Heading 2 Char"/>
    <w:basedOn w:val="DefaultParagraphFont"/>
    <w:link w:val="Heading20"/>
    <w:uiPriority w:val="9"/>
    <w:rsid w:val="00D75F3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75F35"/>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67698F"/>
    <w:rPr>
      <w:sz w:val="16"/>
      <w:szCs w:val="16"/>
    </w:rPr>
  </w:style>
  <w:style w:type="paragraph" w:styleId="CommentText">
    <w:name w:val="annotation text"/>
    <w:basedOn w:val="Normal"/>
    <w:link w:val="CommentTextChar"/>
    <w:uiPriority w:val="99"/>
    <w:semiHidden/>
    <w:unhideWhenUsed/>
    <w:rsid w:val="0067698F"/>
    <w:pPr>
      <w:spacing w:line="240" w:lineRule="auto"/>
    </w:pPr>
    <w:rPr>
      <w:sz w:val="20"/>
      <w:szCs w:val="20"/>
    </w:rPr>
  </w:style>
  <w:style w:type="character" w:customStyle="1" w:styleId="CommentTextChar">
    <w:name w:val="Comment Text Char"/>
    <w:basedOn w:val="DefaultParagraphFont"/>
    <w:link w:val="CommentText"/>
    <w:uiPriority w:val="99"/>
    <w:semiHidden/>
    <w:rsid w:val="0067698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7698F"/>
    <w:rPr>
      <w:b/>
      <w:bCs/>
    </w:rPr>
  </w:style>
  <w:style w:type="character" w:customStyle="1" w:styleId="CommentSubjectChar">
    <w:name w:val="Comment Subject Char"/>
    <w:basedOn w:val="CommentTextChar"/>
    <w:link w:val="CommentSubject"/>
    <w:uiPriority w:val="99"/>
    <w:semiHidden/>
    <w:rsid w:val="0067698F"/>
    <w:rPr>
      <w:rFonts w:ascii="Arial" w:hAnsi="Arial"/>
      <w:b/>
      <w:bCs/>
      <w:sz w:val="20"/>
      <w:szCs w:val="20"/>
    </w:rPr>
  </w:style>
  <w:style w:type="paragraph" w:styleId="ListBullet">
    <w:name w:val="List Bullet"/>
    <w:basedOn w:val="Normal"/>
    <w:uiPriority w:val="99"/>
    <w:unhideWhenUsed/>
    <w:rsid w:val="00FD040D"/>
    <w:pPr>
      <w:numPr>
        <w:numId w:val="22"/>
      </w:numPr>
      <w:contextualSpacing/>
    </w:pPr>
  </w:style>
  <w:style w:type="paragraph" w:styleId="NormalWeb">
    <w:name w:val="Normal (Web)"/>
    <w:basedOn w:val="Normal"/>
    <w:uiPriority w:val="99"/>
    <w:unhideWhenUsed/>
    <w:rsid w:val="00ED65A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umber1First">
    <w:name w:val="Number1First"/>
    <w:basedOn w:val="Body"/>
    <w:qFormat/>
    <w:rsid w:val="0073384D"/>
    <w:pPr>
      <w:ind w:left="454" w:hanging="454"/>
    </w:pPr>
  </w:style>
  <w:style w:type="paragraph" w:customStyle="1" w:styleId="Number2First">
    <w:name w:val="Number2First"/>
    <w:basedOn w:val="Body"/>
    <w:qFormat/>
    <w:rsid w:val="0073384D"/>
    <w:pPr>
      <w:ind w:left="908" w:hanging="454"/>
    </w:pPr>
  </w:style>
  <w:style w:type="paragraph" w:customStyle="1" w:styleId="Number3First">
    <w:name w:val="Number3First"/>
    <w:basedOn w:val="Body"/>
    <w:qFormat/>
    <w:rsid w:val="0073384D"/>
    <w:pPr>
      <w:ind w:left="1361" w:hanging="454"/>
    </w:pPr>
  </w:style>
  <w:style w:type="character" w:styleId="Emphasis">
    <w:name w:val="Emphasis"/>
    <w:basedOn w:val="DefaultParagraphFont"/>
    <w:qFormat/>
    <w:rsid w:val="00143205"/>
    <w:rPr>
      <w:i/>
      <w:iCs/>
    </w:rPr>
  </w:style>
  <w:style w:type="character" w:styleId="Strong">
    <w:name w:val="Strong"/>
    <w:basedOn w:val="DefaultParagraphFont"/>
    <w:qFormat/>
    <w:rsid w:val="00143205"/>
    <w:rPr>
      <w:b/>
      <w:bCs/>
    </w:rPr>
  </w:style>
  <w:style w:type="paragraph" w:customStyle="1" w:styleId="ContinuedBlockLabel">
    <w:name w:val="Continued Block Label"/>
    <w:basedOn w:val="Normal"/>
    <w:semiHidden/>
    <w:rsid w:val="0008432F"/>
    <w:pPr>
      <w:spacing w:after="200" w:line="276" w:lineRule="auto"/>
    </w:pPr>
    <w:rPr>
      <w:rFonts w:asciiTheme="minorHAnsi" w:hAnsiTheme="minorHAnsi"/>
      <w:b/>
      <w:szCs w:val="20"/>
      <w:lang w:val="en-US"/>
    </w:rPr>
  </w:style>
  <w:style w:type="paragraph" w:customStyle="1" w:styleId="TableBullet">
    <w:name w:val="TableBullet"/>
    <w:basedOn w:val="TableBodyLeft"/>
    <w:qFormat/>
    <w:rsid w:val="0008432F"/>
    <w:pPr>
      <w:numPr>
        <w:numId w:val="50"/>
      </w:numPr>
      <w:tabs>
        <w:tab w:val="clear" w:pos="113"/>
        <w:tab w:val="left" w:pos="170"/>
      </w:tabs>
    </w:pPr>
  </w:style>
  <w:style w:type="paragraph" w:customStyle="1" w:styleId="Bulleted">
    <w:name w:val="Bulleted"/>
    <w:semiHidden/>
    <w:rsid w:val="00613DC7"/>
    <w:pPr>
      <w:numPr>
        <w:numId w:val="57"/>
      </w:numPr>
      <w:spacing w:after="60" w:line="260" w:lineRule="exact"/>
    </w:pPr>
    <w:rPr>
      <w:rFonts w:ascii="Arial" w:eastAsia="Times New Roman" w:hAnsi="Arial" w:cs="Times New Roman"/>
      <w:szCs w:val="20"/>
    </w:rPr>
  </w:style>
  <w:style w:type="paragraph" w:styleId="Caption">
    <w:name w:val="caption"/>
    <w:next w:val="Normal"/>
    <w:qFormat/>
    <w:rsid w:val="00613DC7"/>
    <w:pPr>
      <w:spacing w:before="40" w:after="240" w:line="240" w:lineRule="exact"/>
      <w:ind w:left="567"/>
    </w:pPr>
    <w:rPr>
      <w:rFonts w:ascii="Arial" w:eastAsia="Times New Roman" w:hAnsi="Arial" w:cs="Times New Roman"/>
      <w:b/>
      <w:bCs/>
      <w:sz w:val="20"/>
      <w:szCs w:val="20"/>
    </w:rPr>
  </w:style>
  <w:style w:type="paragraph" w:customStyle="1" w:styleId="BodyIndentNumbered">
    <w:name w:val="Body Indent Numbered"/>
    <w:semiHidden/>
    <w:rsid w:val="00613DC7"/>
    <w:pPr>
      <w:numPr>
        <w:numId w:val="56"/>
      </w:numPr>
      <w:spacing w:after="120" w:line="280" w:lineRule="exact"/>
      <w:ind w:left="1390" w:hanging="454"/>
    </w:pPr>
    <w:rPr>
      <w:rFonts w:eastAsia="Times New Roman" w:cs="Times New Roman"/>
      <w:szCs w:val="24"/>
    </w:rPr>
  </w:style>
  <w:style w:type="paragraph" w:styleId="Revision">
    <w:name w:val="Revision"/>
    <w:hidden/>
    <w:uiPriority w:val="99"/>
    <w:semiHidden/>
    <w:rsid w:val="00E768DC"/>
    <w:pPr>
      <w:spacing w:after="0" w:line="240" w:lineRule="auto"/>
    </w:pPr>
    <w:rPr>
      <w:rFonts w:ascii="Arial" w:hAnsi="Arial"/>
    </w:rPr>
  </w:style>
  <w:style w:type="paragraph" w:styleId="ListParagraph">
    <w:name w:val="List Paragraph"/>
    <w:basedOn w:val="Normal"/>
    <w:uiPriority w:val="34"/>
    <w:qFormat/>
    <w:rsid w:val="006C335E"/>
    <w:pPr>
      <w:ind w:left="720"/>
      <w:contextualSpacing/>
    </w:pPr>
  </w:style>
  <w:style w:type="paragraph" w:customStyle="1" w:styleId="Appendix">
    <w:name w:val="Appendix"/>
    <w:basedOn w:val="Heading1"/>
    <w:qFormat/>
    <w:rsid w:val="00470019"/>
    <w:pPr>
      <w:numPr>
        <w:numId w:val="0"/>
      </w:numPr>
    </w:pPr>
  </w:style>
  <w:style w:type="paragraph" w:styleId="TOC4">
    <w:name w:val="toc 4"/>
    <w:basedOn w:val="Normal"/>
    <w:next w:val="Normal"/>
    <w:autoRedefine/>
    <w:uiPriority w:val="39"/>
    <w:unhideWhenUsed/>
    <w:rsid w:val="009C36F3"/>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8222">
      <w:bodyDiv w:val="1"/>
      <w:marLeft w:val="0"/>
      <w:marRight w:val="0"/>
      <w:marTop w:val="0"/>
      <w:marBottom w:val="0"/>
      <w:divBdr>
        <w:top w:val="none" w:sz="0" w:space="0" w:color="auto"/>
        <w:left w:val="none" w:sz="0" w:space="0" w:color="auto"/>
        <w:bottom w:val="none" w:sz="0" w:space="0" w:color="auto"/>
        <w:right w:val="none" w:sz="0" w:space="0" w:color="auto"/>
      </w:divBdr>
    </w:div>
    <w:div w:id="197745880">
      <w:bodyDiv w:val="1"/>
      <w:marLeft w:val="0"/>
      <w:marRight w:val="0"/>
      <w:marTop w:val="0"/>
      <w:marBottom w:val="0"/>
      <w:divBdr>
        <w:top w:val="none" w:sz="0" w:space="0" w:color="auto"/>
        <w:left w:val="none" w:sz="0" w:space="0" w:color="auto"/>
        <w:bottom w:val="none" w:sz="0" w:space="0" w:color="auto"/>
        <w:right w:val="none" w:sz="0" w:space="0" w:color="auto"/>
      </w:divBdr>
    </w:div>
    <w:div w:id="199167901">
      <w:bodyDiv w:val="1"/>
      <w:marLeft w:val="0"/>
      <w:marRight w:val="0"/>
      <w:marTop w:val="0"/>
      <w:marBottom w:val="0"/>
      <w:divBdr>
        <w:top w:val="none" w:sz="0" w:space="0" w:color="auto"/>
        <w:left w:val="none" w:sz="0" w:space="0" w:color="auto"/>
        <w:bottom w:val="none" w:sz="0" w:space="0" w:color="auto"/>
        <w:right w:val="none" w:sz="0" w:space="0" w:color="auto"/>
      </w:divBdr>
    </w:div>
    <w:div w:id="261842406">
      <w:bodyDiv w:val="1"/>
      <w:marLeft w:val="0"/>
      <w:marRight w:val="0"/>
      <w:marTop w:val="0"/>
      <w:marBottom w:val="0"/>
      <w:divBdr>
        <w:top w:val="none" w:sz="0" w:space="0" w:color="auto"/>
        <w:left w:val="none" w:sz="0" w:space="0" w:color="auto"/>
        <w:bottom w:val="none" w:sz="0" w:space="0" w:color="auto"/>
        <w:right w:val="none" w:sz="0" w:space="0" w:color="auto"/>
      </w:divBdr>
    </w:div>
    <w:div w:id="707031390">
      <w:bodyDiv w:val="1"/>
      <w:marLeft w:val="0"/>
      <w:marRight w:val="0"/>
      <w:marTop w:val="0"/>
      <w:marBottom w:val="0"/>
      <w:divBdr>
        <w:top w:val="none" w:sz="0" w:space="0" w:color="auto"/>
        <w:left w:val="none" w:sz="0" w:space="0" w:color="auto"/>
        <w:bottom w:val="none" w:sz="0" w:space="0" w:color="auto"/>
        <w:right w:val="none" w:sz="0" w:space="0" w:color="auto"/>
      </w:divBdr>
    </w:div>
    <w:div w:id="861168864">
      <w:bodyDiv w:val="1"/>
      <w:marLeft w:val="0"/>
      <w:marRight w:val="0"/>
      <w:marTop w:val="0"/>
      <w:marBottom w:val="0"/>
      <w:divBdr>
        <w:top w:val="none" w:sz="0" w:space="0" w:color="auto"/>
        <w:left w:val="none" w:sz="0" w:space="0" w:color="auto"/>
        <w:bottom w:val="none" w:sz="0" w:space="0" w:color="auto"/>
        <w:right w:val="none" w:sz="0" w:space="0" w:color="auto"/>
      </w:divBdr>
    </w:div>
    <w:div w:id="1064793748">
      <w:bodyDiv w:val="1"/>
      <w:marLeft w:val="0"/>
      <w:marRight w:val="0"/>
      <w:marTop w:val="0"/>
      <w:marBottom w:val="0"/>
      <w:divBdr>
        <w:top w:val="none" w:sz="0" w:space="0" w:color="auto"/>
        <w:left w:val="none" w:sz="0" w:space="0" w:color="auto"/>
        <w:bottom w:val="none" w:sz="0" w:space="0" w:color="auto"/>
        <w:right w:val="none" w:sz="0" w:space="0" w:color="auto"/>
      </w:divBdr>
    </w:div>
    <w:div w:id="1134180797">
      <w:bodyDiv w:val="1"/>
      <w:marLeft w:val="0"/>
      <w:marRight w:val="0"/>
      <w:marTop w:val="0"/>
      <w:marBottom w:val="0"/>
      <w:divBdr>
        <w:top w:val="none" w:sz="0" w:space="0" w:color="auto"/>
        <w:left w:val="none" w:sz="0" w:space="0" w:color="auto"/>
        <w:bottom w:val="none" w:sz="0" w:space="0" w:color="auto"/>
        <w:right w:val="none" w:sz="0" w:space="0" w:color="auto"/>
      </w:divBdr>
      <w:divsChild>
        <w:div w:id="384331045">
          <w:marLeft w:val="0"/>
          <w:marRight w:val="0"/>
          <w:marTop w:val="0"/>
          <w:marBottom w:val="0"/>
          <w:divBdr>
            <w:top w:val="none" w:sz="0" w:space="0" w:color="auto"/>
            <w:left w:val="none" w:sz="0" w:space="0" w:color="auto"/>
            <w:bottom w:val="none" w:sz="0" w:space="0" w:color="auto"/>
            <w:right w:val="none" w:sz="0" w:space="0" w:color="auto"/>
          </w:divBdr>
        </w:div>
      </w:divsChild>
    </w:div>
    <w:div w:id="1361979849">
      <w:bodyDiv w:val="1"/>
      <w:marLeft w:val="0"/>
      <w:marRight w:val="0"/>
      <w:marTop w:val="0"/>
      <w:marBottom w:val="0"/>
      <w:divBdr>
        <w:top w:val="none" w:sz="0" w:space="0" w:color="auto"/>
        <w:left w:val="none" w:sz="0" w:space="0" w:color="auto"/>
        <w:bottom w:val="none" w:sz="0" w:space="0" w:color="auto"/>
        <w:right w:val="none" w:sz="0" w:space="0" w:color="auto"/>
      </w:divBdr>
    </w:div>
    <w:div w:id="1559364165">
      <w:bodyDiv w:val="1"/>
      <w:marLeft w:val="0"/>
      <w:marRight w:val="0"/>
      <w:marTop w:val="0"/>
      <w:marBottom w:val="0"/>
      <w:divBdr>
        <w:top w:val="none" w:sz="0" w:space="0" w:color="auto"/>
        <w:left w:val="none" w:sz="0" w:space="0" w:color="auto"/>
        <w:bottom w:val="none" w:sz="0" w:space="0" w:color="auto"/>
        <w:right w:val="none" w:sz="0" w:space="0" w:color="auto"/>
      </w:divBdr>
    </w:div>
    <w:div w:id="1565066506">
      <w:bodyDiv w:val="1"/>
      <w:marLeft w:val="0"/>
      <w:marRight w:val="0"/>
      <w:marTop w:val="0"/>
      <w:marBottom w:val="0"/>
      <w:divBdr>
        <w:top w:val="none" w:sz="0" w:space="0" w:color="auto"/>
        <w:left w:val="none" w:sz="0" w:space="0" w:color="auto"/>
        <w:bottom w:val="none" w:sz="0" w:space="0" w:color="auto"/>
        <w:right w:val="none" w:sz="0" w:space="0" w:color="auto"/>
      </w:divBdr>
    </w:div>
    <w:div w:id="1644191604">
      <w:bodyDiv w:val="1"/>
      <w:marLeft w:val="0"/>
      <w:marRight w:val="0"/>
      <w:marTop w:val="0"/>
      <w:marBottom w:val="0"/>
      <w:divBdr>
        <w:top w:val="none" w:sz="0" w:space="0" w:color="auto"/>
        <w:left w:val="none" w:sz="0" w:space="0" w:color="auto"/>
        <w:bottom w:val="none" w:sz="0" w:space="0" w:color="auto"/>
        <w:right w:val="none" w:sz="0" w:space="0" w:color="auto"/>
      </w:divBdr>
    </w:div>
    <w:div w:id="1749185184">
      <w:bodyDiv w:val="1"/>
      <w:marLeft w:val="0"/>
      <w:marRight w:val="0"/>
      <w:marTop w:val="0"/>
      <w:marBottom w:val="0"/>
      <w:divBdr>
        <w:top w:val="none" w:sz="0" w:space="0" w:color="auto"/>
        <w:left w:val="none" w:sz="0" w:space="0" w:color="auto"/>
        <w:bottom w:val="none" w:sz="0" w:space="0" w:color="auto"/>
        <w:right w:val="none" w:sz="0" w:space="0" w:color="auto"/>
      </w:divBdr>
    </w:div>
    <w:div w:id="2067103589">
      <w:bodyDiv w:val="1"/>
      <w:marLeft w:val="0"/>
      <w:marRight w:val="0"/>
      <w:marTop w:val="0"/>
      <w:marBottom w:val="0"/>
      <w:divBdr>
        <w:top w:val="none" w:sz="0" w:space="0" w:color="auto"/>
        <w:left w:val="none" w:sz="0" w:space="0" w:color="auto"/>
        <w:bottom w:val="none" w:sz="0" w:space="0" w:color="auto"/>
        <w:right w:val="none" w:sz="0" w:space="0" w:color="auto"/>
      </w:divBdr>
    </w:div>
    <w:div w:id="2144805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hyperlink" Target="http://www.plainenglish.co.uk" TargetMode="External"/><Relationship Id="rId26" Type="http://schemas.openxmlformats.org/officeDocument/2006/relationships/hyperlink" Target="http://www.rssb.co.uk/about-rssb/join-as-a-member/join-rssb-next-steps" TargetMode="Externa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www.rssb.co.uk/Library/standards-and-the-rail-industry/2015-01-rule-book-module-matrix-10.pdf"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loginradius.com" TargetMode="External"/><Relationship Id="rId25" Type="http://schemas.openxmlformats.org/officeDocument/2006/relationships/hyperlink" Target="http://www.rssb.co.uk/rgs/rulebooks/GERT8000-RBBL%20Iss%2027.pdf"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yperlink" Target="http://www.rssb.co.uk/rgs/rulebooks/GERT8000-RBBL%20Iss%2027.pdf" TargetMode="External"/><Relationship Id="rId20" Type="http://schemas.openxmlformats.org/officeDocument/2006/relationships/hyperlink" Target="http://www.rssb.co.uk/rgs/rulebooks/GERT8000-Issue%20HB%20Iss%206.pdf" TargetMode="External"/><Relationship Id="rId29" Type="http://schemas.openxmlformats.org/officeDocument/2006/relationships/image" Target="media/image4.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www.rssb.co.uk"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www.rssb.co.uk/rgs" TargetMode="External"/><Relationship Id="rId23" Type="http://schemas.openxmlformats.org/officeDocument/2006/relationships/hyperlink" Target="http://www.rssb.co.uk/rgs/rulebooks/GERT8000-RBBL%20Iss%2027.pdf" TargetMode="External"/><Relationship Id="rId28" Type="http://schemas.openxmlformats.org/officeDocument/2006/relationships/image" Target="media/image3.png"/><Relationship Id="rId36" Type="http://schemas.openxmlformats.org/officeDocument/2006/relationships/image" Target="media/image11.png"/><Relationship Id="rId10" Type="http://schemas.openxmlformats.org/officeDocument/2006/relationships/hyperlink" Target="http://goo.gl/iGXXGB" TargetMode="External"/><Relationship Id="rId19" Type="http://schemas.openxmlformats.org/officeDocument/2006/relationships/hyperlink" Target="http://www.rssb.co.uk/rgs/rulebooks/GERT8000-Issue%20Iss%2024.pdf" TargetMode="External"/><Relationship Id="rId31" Type="http://schemas.openxmlformats.org/officeDocument/2006/relationships/image" Target="media/image6.png"/><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www.rssb.co.uk/about-rssb" TargetMode="External"/><Relationship Id="rId14" Type="http://schemas.openxmlformats.org/officeDocument/2006/relationships/hyperlink" Target="http://www.rssb.co.uk" TargetMode="External"/><Relationship Id="rId22" Type="http://schemas.openxmlformats.org/officeDocument/2006/relationships/hyperlink" Target="http://www.rssb.co.uk/railway-group-standards" TargetMode="External"/><Relationship Id="rId27" Type="http://schemas.openxmlformats.org/officeDocument/2006/relationships/hyperlink" Target="http://www.rssb.co.uk"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58AA94-7C4C-4C51-BDB8-1F5897186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76</Pages>
  <Words>14497</Words>
  <Characters>82635</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RSSB</Company>
  <LinksUpToDate>false</LinksUpToDate>
  <CharactersWithSpaces>96939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Chow</dc:creator>
  <cp:keywords/>
  <dc:description/>
  <cp:lastModifiedBy>Vikram Gudra</cp:lastModifiedBy>
  <cp:revision>6</cp:revision>
  <cp:lastPrinted>2016-03-24T16:07:00Z</cp:lastPrinted>
  <dcterms:created xsi:type="dcterms:W3CDTF">2016-04-25T15:47:00Z</dcterms:created>
  <dcterms:modified xsi:type="dcterms:W3CDTF">2016-04-28T16:34:00Z</dcterms:modified>
</cp:coreProperties>
</file>