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3E5B5"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64803E99" w14:textId="77777777" w:rsidR="007A3F4F" w:rsidRPr="007A3F4F" w:rsidRDefault="007A3F4F" w:rsidP="007A3F4F"/>
    <w:p w14:paraId="26EE585D" w14:textId="03F93869" w:rsidR="00B278FB" w:rsidRPr="000A7744" w:rsidRDefault="00B278FB" w:rsidP="009B4E57">
      <w:pPr>
        <w:pStyle w:val="Heading1"/>
        <w:tabs>
          <w:tab w:val="clear" w:pos="4513"/>
        </w:tabs>
        <w:spacing w:before="100"/>
        <w:rPr>
          <w:rFonts w:ascii="Arial" w:hAnsi="Arial" w:cs="Arial"/>
          <w:b w:val="0"/>
          <w:sz w:val="24"/>
          <w:szCs w:val="24"/>
        </w:rPr>
      </w:pPr>
      <w:r w:rsidRPr="000A7744">
        <w:rPr>
          <w:rFonts w:ascii="Arial" w:hAnsi="Arial" w:cs="Arial"/>
          <w:sz w:val="24"/>
          <w:szCs w:val="24"/>
          <w:u w:val="single"/>
        </w:rPr>
        <w:t xml:space="preserve">To be returned by </w:t>
      </w:r>
      <w:r w:rsidR="000A7744" w:rsidRPr="000A7744">
        <w:rPr>
          <w:rFonts w:ascii="Arial" w:hAnsi="Arial" w:cs="Arial"/>
          <w:sz w:val="24"/>
          <w:szCs w:val="24"/>
          <w:u w:val="single"/>
        </w:rPr>
        <w:t>12.00 noon</w:t>
      </w:r>
      <w:r w:rsidR="009B4E57" w:rsidRPr="000A7744">
        <w:rPr>
          <w:rFonts w:ascii="Arial" w:hAnsi="Arial" w:cs="Arial"/>
          <w:sz w:val="24"/>
          <w:szCs w:val="24"/>
          <w:u w:val="single"/>
        </w:rPr>
        <w:t xml:space="preserve"> o</w:t>
      </w:r>
      <w:r w:rsidRPr="000A7744">
        <w:rPr>
          <w:rFonts w:ascii="Arial" w:hAnsi="Arial" w:cs="Arial"/>
          <w:sz w:val="24"/>
          <w:szCs w:val="24"/>
          <w:u w:val="single"/>
        </w:rPr>
        <w:t>n</w:t>
      </w:r>
      <w:r w:rsidR="009F2C31" w:rsidRPr="000A7744">
        <w:rPr>
          <w:rFonts w:ascii="Arial" w:hAnsi="Arial" w:cs="Arial"/>
          <w:sz w:val="24"/>
          <w:szCs w:val="24"/>
          <w:u w:val="single"/>
        </w:rPr>
        <w:t xml:space="preserve"> </w:t>
      </w:r>
      <w:r w:rsidR="000A7744" w:rsidRPr="000A7744">
        <w:rPr>
          <w:rFonts w:ascii="Arial" w:hAnsi="Arial" w:cs="Arial"/>
          <w:sz w:val="24"/>
          <w:szCs w:val="24"/>
          <w:u w:val="single"/>
        </w:rPr>
        <w:t>20</w:t>
      </w:r>
      <w:r w:rsidR="000A7744" w:rsidRPr="000A7744">
        <w:rPr>
          <w:rFonts w:ascii="Arial" w:hAnsi="Arial" w:cs="Arial"/>
          <w:sz w:val="24"/>
          <w:szCs w:val="24"/>
          <w:u w:val="single"/>
          <w:vertAlign w:val="superscript"/>
        </w:rPr>
        <w:t>th</w:t>
      </w:r>
      <w:r w:rsidR="000A7744" w:rsidRPr="000A7744">
        <w:rPr>
          <w:rFonts w:ascii="Arial" w:hAnsi="Arial" w:cs="Arial"/>
          <w:sz w:val="24"/>
          <w:szCs w:val="24"/>
          <w:u w:val="single"/>
        </w:rPr>
        <w:t xml:space="preserve"> July </w:t>
      </w:r>
      <w:r w:rsidR="009F2C31" w:rsidRPr="000A7744">
        <w:rPr>
          <w:rFonts w:ascii="Arial" w:hAnsi="Arial" w:cs="Arial"/>
          <w:sz w:val="24"/>
          <w:szCs w:val="24"/>
          <w:u w:val="single"/>
        </w:rPr>
        <w:t>2020</w:t>
      </w:r>
      <w:r w:rsidRPr="000A7744">
        <w:rPr>
          <w:rFonts w:ascii="Arial" w:hAnsi="Arial" w:cs="Arial"/>
          <w:sz w:val="24"/>
          <w:szCs w:val="24"/>
        </w:rPr>
        <w:tab/>
      </w:r>
      <w:r w:rsidR="000A7744" w:rsidRPr="000A7744">
        <w:rPr>
          <w:rFonts w:ascii="Arial" w:hAnsi="Arial" w:cs="Arial"/>
          <w:sz w:val="24"/>
          <w:szCs w:val="24"/>
        </w:rPr>
        <w:t>CONTRACT TCA 3/7/1158</w:t>
      </w:r>
    </w:p>
    <w:p w14:paraId="20C0A707" w14:textId="77777777" w:rsidR="007A3F4F" w:rsidRPr="000A7744" w:rsidRDefault="007A3F4F" w:rsidP="00B278FB">
      <w:pPr>
        <w:suppressAutoHyphens/>
        <w:spacing w:before="100" w:after="100"/>
        <w:jc w:val="center"/>
        <w:rPr>
          <w:rFonts w:ascii="Arial" w:hAnsi="Arial" w:cs="Arial"/>
          <w:b/>
          <w:spacing w:val="-3"/>
          <w:szCs w:val="24"/>
        </w:rPr>
      </w:pPr>
    </w:p>
    <w:p w14:paraId="19D476B6" w14:textId="47400BED" w:rsidR="00B278FB" w:rsidRDefault="00B278FB" w:rsidP="006433F0">
      <w:pPr>
        <w:ind w:left="720"/>
        <w:jc w:val="center"/>
        <w:rPr>
          <w:rFonts w:ascii="Arial" w:hAnsi="Arial" w:cs="Arial"/>
          <w:b/>
          <w:spacing w:val="-3"/>
          <w:szCs w:val="24"/>
        </w:rPr>
      </w:pPr>
      <w:r w:rsidRPr="000A7744">
        <w:rPr>
          <w:rFonts w:ascii="Arial" w:hAnsi="Arial" w:cs="Arial"/>
          <w:b/>
          <w:spacing w:val="-3"/>
          <w:szCs w:val="24"/>
        </w:rPr>
        <w:t xml:space="preserve">TENDER FOR </w:t>
      </w:r>
      <w:r w:rsidR="00DB2433" w:rsidRPr="000A7744">
        <w:rPr>
          <w:rFonts w:ascii="Arial" w:eastAsiaTheme="minorHAnsi" w:hAnsi="Arial" w:cs="Arial"/>
          <w:b/>
          <w:szCs w:val="24"/>
        </w:rPr>
        <w:t xml:space="preserve">REFURBISHMENT OF MCA </w:t>
      </w:r>
      <w:r w:rsidR="006433F0" w:rsidRPr="000A7744">
        <w:rPr>
          <w:rFonts w:ascii="Arial" w:eastAsiaTheme="minorHAnsi" w:hAnsi="Arial" w:cs="Arial"/>
          <w:b/>
          <w:szCs w:val="24"/>
        </w:rPr>
        <w:t>DUNDEE</w:t>
      </w:r>
    </w:p>
    <w:p w14:paraId="06DADC51" w14:textId="77777777" w:rsidR="00DA0692" w:rsidRPr="00B278FB" w:rsidRDefault="00DA0692" w:rsidP="00B278FB">
      <w:pPr>
        <w:suppressAutoHyphens/>
        <w:spacing w:before="100" w:after="100"/>
        <w:jc w:val="center"/>
        <w:rPr>
          <w:rFonts w:ascii="Arial" w:hAnsi="Arial" w:cs="Arial"/>
          <w:spacing w:val="-3"/>
          <w:szCs w:val="24"/>
        </w:rPr>
      </w:pPr>
    </w:p>
    <w:p w14:paraId="1542CBBF" w14:textId="77777777"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3E8F1A54" w14:textId="77777777" w:rsidR="00950A70" w:rsidRPr="00950A70" w:rsidRDefault="00950A70" w:rsidP="00950A70"/>
    <w:p w14:paraId="12F1EE59" w14:textId="4D52C7BD" w:rsidR="00B278FB" w:rsidRPr="006433F0" w:rsidRDefault="00B278FB" w:rsidP="006433F0">
      <w:pPr>
        <w:pStyle w:val="ListParagraph"/>
        <w:numPr>
          <w:ilvl w:val="0"/>
          <w:numId w:val="13"/>
        </w:numPr>
        <w:suppressAutoHyphens/>
        <w:spacing w:before="100" w:after="100"/>
        <w:jc w:val="both"/>
        <w:rPr>
          <w:rFonts w:ascii="Arial" w:hAnsi="Arial" w:cs="Arial"/>
          <w:spacing w:val="-3"/>
          <w:szCs w:val="24"/>
        </w:rPr>
      </w:pPr>
      <w:r w:rsidRPr="006433F0">
        <w:rPr>
          <w:rFonts w:ascii="Arial" w:hAnsi="Arial" w:cs="Arial"/>
          <w:spacing w:val="-3"/>
          <w:szCs w:val="24"/>
        </w:rPr>
        <w:t>I/we have read the documents listed below and, subject to and upon the terms and conditions contained in the said documents, I/we offer to provide the Services specified, at the rates or prices quoted by me/us.</w:t>
      </w:r>
    </w:p>
    <w:p w14:paraId="66517A09" w14:textId="77777777" w:rsidR="00950A70" w:rsidRDefault="00950A70" w:rsidP="00950A70">
      <w:pPr>
        <w:suppressAutoHyphens/>
        <w:spacing w:before="60" w:after="60"/>
        <w:ind w:left="709" w:hanging="709"/>
        <w:jc w:val="both"/>
        <w:rPr>
          <w:rFonts w:ascii="Arial" w:hAnsi="Arial" w:cs="Arial"/>
          <w:spacing w:val="-3"/>
          <w:szCs w:val="24"/>
        </w:rPr>
      </w:pPr>
    </w:p>
    <w:p w14:paraId="5EC3A3D4" w14:textId="5745B471" w:rsidR="00EE7198" w:rsidRPr="006433F0" w:rsidRDefault="00EE7198" w:rsidP="006433F0">
      <w:pPr>
        <w:pStyle w:val="ListParagraph"/>
        <w:numPr>
          <w:ilvl w:val="0"/>
          <w:numId w:val="13"/>
        </w:numPr>
        <w:suppressAutoHyphens/>
        <w:spacing w:before="60" w:after="60"/>
        <w:jc w:val="both"/>
        <w:rPr>
          <w:rFonts w:ascii="Arial" w:hAnsi="Arial" w:cs="Arial"/>
          <w:spacing w:val="-3"/>
        </w:rPr>
      </w:pPr>
      <w:r w:rsidRPr="006433F0">
        <w:rPr>
          <w:rFonts w:ascii="Arial" w:hAnsi="Arial" w:cs="Arial"/>
          <w:b/>
          <w:spacing w:val="-3"/>
        </w:rPr>
        <w:t>Terms and Conditions</w:t>
      </w:r>
      <w:r w:rsidRPr="006433F0">
        <w:rPr>
          <w:rFonts w:ascii="Arial" w:hAnsi="Arial" w:cs="Arial"/>
          <w:spacing w:val="-3"/>
        </w:rPr>
        <w:t>.  I/we agree that this tender and any contract which may result from it shall be based upon the documents listed below which I/we confir</w:t>
      </w:r>
      <w:r w:rsidR="00E22F66" w:rsidRPr="006433F0">
        <w:rPr>
          <w:rFonts w:ascii="Arial" w:hAnsi="Arial" w:cs="Arial"/>
          <w:spacing w:val="-3"/>
        </w:rPr>
        <w:t>m to be those provided</w:t>
      </w:r>
      <w:r w:rsidRPr="006433F0">
        <w:rPr>
          <w:rFonts w:ascii="Arial" w:hAnsi="Arial" w:cs="Arial"/>
          <w:spacing w:val="-3"/>
        </w:rPr>
        <w:t xml:space="preserve"> as part of the above referenced Invitation to Tender.</w:t>
      </w:r>
    </w:p>
    <w:p w14:paraId="1270DFD3" w14:textId="77777777" w:rsidR="00EE7198" w:rsidRPr="00F361D4" w:rsidRDefault="00EE7198" w:rsidP="00EE7198">
      <w:pPr>
        <w:suppressAutoHyphens/>
        <w:spacing w:before="60" w:after="60"/>
        <w:jc w:val="both"/>
        <w:rPr>
          <w:rFonts w:ascii="Arial" w:hAnsi="Arial" w:cs="Arial"/>
          <w:spacing w:val="-3"/>
        </w:rPr>
      </w:pPr>
    </w:p>
    <w:p w14:paraId="0F475309" w14:textId="1E15D3AF" w:rsidR="00EE7198" w:rsidRPr="006433F0" w:rsidRDefault="00EE7198" w:rsidP="006433F0">
      <w:pPr>
        <w:pStyle w:val="ListParagraph"/>
        <w:numPr>
          <w:ilvl w:val="0"/>
          <w:numId w:val="15"/>
        </w:numPr>
        <w:suppressAutoHyphens/>
        <w:jc w:val="both"/>
        <w:rPr>
          <w:rFonts w:ascii="Arial" w:hAnsi="Arial" w:cs="Arial"/>
          <w:spacing w:val="-3"/>
        </w:rPr>
      </w:pPr>
      <w:r w:rsidRPr="006433F0">
        <w:rPr>
          <w:rFonts w:ascii="Arial" w:hAnsi="Arial" w:cs="Arial"/>
          <w:spacing w:val="-3"/>
        </w:rPr>
        <w:t>Invitation to tender letter</w:t>
      </w:r>
    </w:p>
    <w:p w14:paraId="3E492848" w14:textId="297ACF7E" w:rsidR="00EE7198" w:rsidRPr="006433F0" w:rsidRDefault="00EE7198" w:rsidP="006433F0">
      <w:pPr>
        <w:pStyle w:val="ListParagraph"/>
        <w:numPr>
          <w:ilvl w:val="0"/>
          <w:numId w:val="15"/>
        </w:numPr>
        <w:rPr>
          <w:rFonts w:ascii="Arial" w:hAnsi="Arial" w:cs="Arial"/>
          <w:spacing w:val="-3"/>
        </w:rPr>
      </w:pPr>
      <w:r w:rsidRPr="006433F0">
        <w:rPr>
          <w:rFonts w:ascii="Arial" w:hAnsi="Arial" w:cs="Arial"/>
          <w:spacing w:val="-3"/>
        </w:rPr>
        <w:t>Form of Tender</w:t>
      </w:r>
    </w:p>
    <w:p w14:paraId="37B9FF3F" w14:textId="2098DCAC" w:rsidR="006433F0" w:rsidRPr="006433F0" w:rsidRDefault="00EE7198" w:rsidP="006433F0">
      <w:pPr>
        <w:pStyle w:val="ListParagraph"/>
        <w:numPr>
          <w:ilvl w:val="0"/>
          <w:numId w:val="15"/>
        </w:numPr>
        <w:rPr>
          <w:rFonts w:ascii="Arial" w:hAnsi="Arial" w:cs="Arial"/>
          <w:spacing w:val="-3"/>
        </w:rPr>
      </w:pPr>
      <w:r w:rsidRPr="006433F0">
        <w:rPr>
          <w:rFonts w:ascii="Arial" w:hAnsi="Arial" w:cs="Arial"/>
          <w:spacing w:val="-3"/>
        </w:rPr>
        <w:t>Specification</w:t>
      </w:r>
    </w:p>
    <w:p w14:paraId="71C4D565" w14:textId="77777777" w:rsidR="006433F0" w:rsidRPr="006433F0" w:rsidRDefault="00EE7198" w:rsidP="006433F0">
      <w:pPr>
        <w:pStyle w:val="ListParagraph"/>
        <w:numPr>
          <w:ilvl w:val="0"/>
          <w:numId w:val="15"/>
        </w:numPr>
        <w:rPr>
          <w:rFonts w:ascii="Arial" w:hAnsi="Arial" w:cs="Arial"/>
          <w:spacing w:val="-3"/>
        </w:rPr>
      </w:pPr>
      <w:r w:rsidRPr="006433F0">
        <w:rPr>
          <w:rFonts w:ascii="Arial" w:hAnsi="Arial" w:cs="Arial"/>
          <w:spacing w:val="-3"/>
        </w:rPr>
        <w:t>Price Schedule</w:t>
      </w:r>
    </w:p>
    <w:p w14:paraId="361443F9" w14:textId="77777777" w:rsidR="006433F0" w:rsidRDefault="00EE7198" w:rsidP="006433F0">
      <w:pPr>
        <w:pStyle w:val="ListParagraph"/>
        <w:numPr>
          <w:ilvl w:val="0"/>
          <w:numId w:val="15"/>
        </w:numPr>
        <w:rPr>
          <w:rFonts w:ascii="Arial" w:hAnsi="Arial" w:cs="Arial"/>
          <w:spacing w:val="-3"/>
        </w:rPr>
      </w:pPr>
      <w:r w:rsidRPr="006433F0">
        <w:rPr>
          <w:rFonts w:ascii="Arial" w:hAnsi="Arial" w:cs="Arial"/>
          <w:spacing w:val="-3"/>
        </w:rPr>
        <w:t xml:space="preserve">General Conditions of Contract </w:t>
      </w:r>
      <w:r w:rsidR="00DB2433" w:rsidRPr="006433F0">
        <w:rPr>
          <w:rFonts w:ascii="Arial" w:hAnsi="Arial" w:cs="Arial"/>
          <w:spacing w:val="-3"/>
        </w:rPr>
        <w:t>– NEC3</w:t>
      </w:r>
    </w:p>
    <w:p w14:paraId="53EAB4F1" w14:textId="77777777" w:rsidR="006433F0" w:rsidRDefault="006433F0" w:rsidP="006433F0">
      <w:pPr>
        <w:pStyle w:val="ListParagraph"/>
        <w:ind w:left="1800"/>
        <w:rPr>
          <w:rFonts w:ascii="Arial" w:hAnsi="Arial" w:cs="Arial"/>
          <w:spacing w:val="-3"/>
        </w:rPr>
      </w:pPr>
    </w:p>
    <w:p w14:paraId="3728AF2D" w14:textId="42806D37" w:rsidR="00EE7198" w:rsidRPr="006433F0" w:rsidRDefault="00EE7198" w:rsidP="006433F0">
      <w:pPr>
        <w:pStyle w:val="ListParagraph"/>
        <w:ind w:left="1800"/>
        <w:rPr>
          <w:rFonts w:ascii="Arial" w:hAnsi="Arial" w:cs="Arial"/>
          <w:spacing w:val="-3"/>
        </w:rPr>
      </w:pPr>
      <w:r w:rsidRPr="006433F0">
        <w:rPr>
          <w:rFonts w:ascii="Arial" w:hAnsi="Arial" w:cs="Arial"/>
          <w:spacing w:val="-3"/>
        </w:rPr>
        <w:t>and for the avoidance of doubt</w:t>
      </w:r>
      <w:r w:rsidR="006433F0" w:rsidRPr="006433F0">
        <w:rPr>
          <w:rFonts w:ascii="Arial" w:hAnsi="Arial" w:cs="Arial"/>
          <w:spacing w:val="-3"/>
        </w:rPr>
        <w:t>:</w:t>
      </w:r>
    </w:p>
    <w:p w14:paraId="5FEA3079" w14:textId="77777777" w:rsidR="006433F0" w:rsidRPr="00BD7903" w:rsidRDefault="006433F0" w:rsidP="006433F0">
      <w:pPr>
        <w:tabs>
          <w:tab w:val="right" w:pos="10348"/>
        </w:tabs>
        <w:ind w:left="709"/>
        <w:rPr>
          <w:rFonts w:ascii="Arial" w:hAnsi="Arial" w:cs="Arial"/>
          <w:spacing w:val="-3"/>
        </w:rPr>
      </w:pPr>
    </w:p>
    <w:p w14:paraId="2ED52425" w14:textId="257918A0" w:rsidR="00EE7198" w:rsidRPr="006433F0" w:rsidRDefault="00EE7198" w:rsidP="006433F0">
      <w:pPr>
        <w:pStyle w:val="ListParagraph"/>
        <w:numPr>
          <w:ilvl w:val="0"/>
          <w:numId w:val="15"/>
        </w:numPr>
        <w:tabs>
          <w:tab w:val="right" w:pos="10348"/>
        </w:tabs>
        <w:rPr>
          <w:rFonts w:ascii="Arial" w:hAnsi="Arial" w:cs="Arial"/>
          <w:spacing w:val="-3"/>
        </w:rPr>
      </w:pPr>
      <w:r w:rsidRPr="006433F0">
        <w:rPr>
          <w:rFonts w:ascii="Arial" w:hAnsi="Arial" w:cs="Arial"/>
          <w:spacing w:val="-3"/>
        </w:rPr>
        <w:t xml:space="preserve">Instructions for Tenderers </w:t>
      </w:r>
    </w:p>
    <w:p w14:paraId="41D86E44" w14:textId="77777777" w:rsidR="00950A70" w:rsidRDefault="00950A70" w:rsidP="00B278FB">
      <w:pPr>
        <w:pStyle w:val="BodyText"/>
        <w:ind w:left="709"/>
        <w:rPr>
          <w:rFonts w:cs="Arial"/>
          <w:szCs w:val="24"/>
        </w:rPr>
      </w:pPr>
    </w:p>
    <w:p w14:paraId="270B03D7" w14:textId="36E79857" w:rsidR="00B278FB" w:rsidRDefault="00B278FB" w:rsidP="006433F0">
      <w:pPr>
        <w:pStyle w:val="BodyText"/>
        <w:numPr>
          <w:ilvl w:val="0"/>
          <w:numId w:val="13"/>
        </w:numPr>
        <w:spacing w:before="0" w:after="0"/>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6DCC208A" w14:textId="77777777" w:rsidR="006433F0" w:rsidRPr="00B278FB" w:rsidRDefault="006433F0" w:rsidP="006433F0">
      <w:pPr>
        <w:pStyle w:val="BodyText"/>
        <w:spacing w:before="0" w:after="0"/>
        <w:ind w:left="567"/>
        <w:rPr>
          <w:rFonts w:cs="Arial"/>
          <w:szCs w:val="24"/>
        </w:rPr>
      </w:pPr>
    </w:p>
    <w:p w14:paraId="3D9C4F31" w14:textId="4B092D4B" w:rsidR="006433F0" w:rsidRDefault="00B278FB" w:rsidP="006433F0">
      <w:pPr>
        <w:numPr>
          <w:ilvl w:val="0"/>
          <w:numId w:val="13"/>
        </w:numPr>
        <w:suppressAutoHyphens/>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3A1B6419" w14:textId="77777777" w:rsidR="006433F0" w:rsidRDefault="006433F0" w:rsidP="006433F0">
      <w:pPr>
        <w:suppressAutoHyphens/>
        <w:ind w:left="567"/>
        <w:jc w:val="both"/>
        <w:rPr>
          <w:rFonts w:ascii="Arial" w:hAnsi="Arial" w:cs="Arial"/>
          <w:spacing w:val="-3"/>
          <w:szCs w:val="24"/>
        </w:rPr>
      </w:pPr>
    </w:p>
    <w:p w14:paraId="700F9148" w14:textId="47DBE25B" w:rsidR="00950A70" w:rsidRDefault="00B278FB" w:rsidP="006433F0">
      <w:pPr>
        <w:numPr>
          <w:ilvl w:val="0"/>
          <w:numId w:val="13"/>
        </w:numPr>
        <w:suppressAutoHyphens/>
        <w:jc w:val="both"/>
        <w:rPr>
          <w:rFonts w:ascii="Arial" w:hAnsi="Arial" w:cs="Arial"/>
          <w:spacing w:val="-3"/>
          <w:szCs w:val="24"/>
        </w:rPr>
      </w:pPr>
      <w:r w:rsidRPr="006433F0">
        <w:rPr>
          <w:rFonts w:ascii="Arial" w:hAnsi="Arial" w:cs="Arial"/>
          <w:spacing w:val="-3"/>
          <w:szCs w:val="24"/>
        </w:rPr>
        <w:t>I/we have abided by the requirements set out in the Instructions for Tenderers, including confidentiality.</w:t>
      </w:r>
    </w:p>
    <w:p w14:paraId="42B77B96" w14:textId="77777777" w:rsidR="006433F0" w:rsidRDefault="006433F0" w:rsidP="006433F0">
      <w:pPr>
        <w:pStyle w:val="ListParagraph"/>
        <w:rPr>
          <w:rFonts w:ascii="Arial" w:hAnsi="Arial" w:cs="Arial"/>
          <w:spacing w:val="-3"/>
          <w:szCs w:val="24"/>
        </w:rPr>
      </w:pPr>
    </w:p>
    <w:p w14:paraId="59879DA4" w14:textId="77777777" w:rsidR="006433F0" w:rsidRPr="006433F0" w:rsidRDefault="006433F0" w:rsidP="006433F0">
      <w:pPr>
        <w:suppressAutoHyphens/>
        <w:ind w:left="567"/>
        <w:jc w:val="both"/>
        <w:rPr>
          <w:rFonts w:ascii="Arial" w:hAnsi="Arial" w:cs="Arial"/>
          <w:spacing w:val="-3"/>
          <w:szCs w:val="24"/>
        </w:rPr>
      </w:pPr>
    </w:p>
    <w:p w14:paraId="20457377" w14:textId="5F6206BB" w:rsidR="00B278FB" w:rsidRPr="00950A70" w:rsidRDefault="00B278FB" w:rsidP="006433F0">
      <w:pPr>
        <w:numPr>
          <w:ilvl w:val="0"/>
          <w:numId w:val="13"/>
        </w:numPr>
        <w:suppressAutoHyphens/>
        <w:jc w:val="both"/>
        <w:rPr>
          <w:rFonts w:ascii="Arial" w:hAnsi="Arial" w:cs="Arial"/>
          <w:szCs w:val="24"/>
        </w:rPr>
      </w:pPr>
      <w:r w:rsidRPr="00B278FB">
        <w:rPr>
          <w:rFonts w:ascii="Arial" w:hAnsi="Arial" w:cs="Arial"/>
          <w:spacing w:val="-3"/>
          <w:szCs w:val="24"/>
        </w:rPr>
        <w:t>The prices quote</w:t>
      </w:r>
      <w:r w:rsidR="00317823">
        <w:rPr>
          <w:rFonts w:ascii="Arial" w:hAnsi="Arial" w:cs="Arial"/>
          <w:spacing w:val="-3"/>
          <w:szCs w:val="24"/>
        </w:rPr>
        <w:t xml:space="preserve">d in this tender are valid for </w:t>
      </w:r>
      <w:r w:rsidR="00DB2433">
        <w:rPr>
          <w:rFonts w:ascii="Arial" w:hAnsi="Arial" w:cs="Arial"/>
          <w:spacing w:val="-3"/>
          <w:szCs w:val="24"/>
        </w:rPr>
        <w:t>9</w:t>
      </w:r>
      <w:r w:rsidRPr="00DB2433">
        <w:rPr>
          <w:rFonts w:ascii="Arial" w:hAnsi="Arial" w:cs="Arial"/>
          <w:spacing w:val="-3"/>
          <w:szCs w:val="24"/>
        </w:rPr>
        <w:t>0</w:t>
      </w:r>
      <w:r w:rsidRPr="00B278FB">
        <w:rPr>
          <w:rFonts w:ascii="Arial" w:hAnsi="Arial" w:cs="Arial"/>
          <w:spacing w:val="-3"/>
          <w:szCs w:val="24"/>
        </w:rPr>
        <w:t xml:space="preserve"> days from the tender return date.</w:t>
      </w:r>
    </w:p>
    <w:p w14:paraId="236B5CE5" w14:textId="77777777" w:rsidR="00950A70" w:rsidRPr="00B278FB" w:rsidRDefault="00950A70" w:rsidP="006433F0">
      <w:pPr>
        <w:suppressAutoHyphens/>
        <w:ind w:left="720"/>
        <w:jc w:val="both"/>
        <w:rPr>
          <w:rFonts w:ascii="Arial" w:hAnsi="Arial" w:cs="Arial"/>
          <w:szCs w:val="24"/>
        </w:rPr>
      </w:pPr>
    </w:p>
    <w:p w14:paraId="68D78DAA" w14:textId="356A527F" w:rsidR="00B278FB" w:rsidRDefault="00B278FB" w:rsidP="006433F0">
      <w:pPr>
        <w:numPr>
          <w:ilvl w:val="0"/>
          <w:numId w:val="13"/>
        </w:numPr>
        <w:suppressAutoHyphens/>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5B35AE3D" w14:textId="77777777" w:rsidR="00DB2433" w:rsidRPr="00DB2433" w:rsidRDefault="00DB2433" w:rsidP="006433F0">
      <w:pPr>
        <w:suppressAutoHyphens/>
        <w:ind w:left="862"/>
        <w:jc w:val="both"/>
        <w:rPr>
          <w:rFonts w:ascii="Arial" w:hAnsi="Arial" w:cs="Arial"/>
          <w:szCs w:val="24"/>
        </w:rPr>
      </w:pPr>
    </w:p>
    <w:p w14:paraId="30628FBF" w14:textId="77777777" w:rsidR="00950A70" w:rsidRPr="00B278FB" w:rsidRDefault="00950A70" w:rsidP="006433F0">
      <w:pPr>
        <w:suppressAutoHyphens/>
        <w:ind w:left="720"/>
        <w:jc w:val="both"/>
        <w:rPr>
          <w:rFonts w:ascii="Arial" w:hAnsi="Arial" w:cs="Arial"/>
          <w:szCs w:val="24"/>
        </w:rPr>
      </w:pPr>
    </w:p>
    <w:p w14:paraId="503155D2" w14:textId="77777777" w:rsidR="00B278FB" w:rsidRPr="00B278FB" w:rsidRDefault="00950A70" w:rsidP="00DB2433">
      <w:pPr>
        <w:suppressAutoHyphens/>
        <w:spacing w:before="100" w:after="100"/>
        <w:ind w:left="72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7947B6EB" wp14:editId="4F41496F">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6C9E69"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7B6EB"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306C9E69" w14:textId="77777777" w:rsidR="00B278FB" w:rsidRDefault="00B278FB" w:rsidP="00950A70">
                      <w:pPr>
                        <w:ind w:left="-142"/>
                      </w:pPr>
                    </w:p>
                  </w:txbxContent>
                </v:textbox>
                <w10:wrap anchorx="margin"/>
              </v:shape>
            </w:pict>
          </mc:Fallback>
        </mc:AlternateContent>
      </w:r>
    </w:p>
    <w:p w14:paraId="0FB6456A"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5E91AB1A" w14:textId="77777777" w:rsidR="008A19AC" w:rsidRPr="00B278FB" w:rsidRDefault="000A7744" w:rsidP="00B278FB">
      <w:pPr>
        <w:rPr>
          <w:rFonts w:ascii="Arial" w:hAnsi="Arial" w:cs="Arial"/>
          <w:szCs w:val="24"/>
        </w:rPr>
      </w:pPr>
    </w:p>
    <w:p w14:paraId="155DFC1C"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16AB0F1A" wp14:editId="3B6F21E0">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47C0E553"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0F1A"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47C0E553" w14:textId="77777777"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31736884" wp14:editId="337D5723">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518BD39D"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36884"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14:paraId="518BD39D" w14:textId="77777777"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519D74B8" w14:textId="77777777" w:rsidR="00B278FB" w:rsidRPr="00B278FB" w:rsidRDefault="00B278FB" w:rsidP="00B278FB">
      <w:pPr>
        <w:jc w:val="both"/>
        <w:rPr>
          <w:rFonts w:ascii="Arial" w:hAnsi="Arial" w:cs="Arial"/>
          <w:szCs w:val="24"/>
        </w:rPr>
      </w:pPr>
    </w:p>
    <w:p w14:paraId="209399AD"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6A84A29E" wp14:editId="7D5F7D7B">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CF86542"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4A29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0CF86542"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597B4BBA"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34E0BB2D" w14:textId="47310317" w:rsidR="00B278FB" w:rsidRPr="00B278FB" w:rsidRDefault="00B278FB" w:rsidP="00DB2433">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535DE213" wp14:editId="53B6DF9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7897081"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E213"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37897081"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r>
    </w:p>
    <w:p w14:paraId="2C79785A" w14:textId="42986DC1"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DB2433">
        <w:rPr>
          <w:rFonts w:ascii="Arial" w:hAnsi="Arial" w:cs="Arial"/>
          <w:spacing w:val="-3"/>
          <w:szCs w:val="24"/>
        </w:rPr>
        <w:t>…</w:t>
      </w:r>
      <w:r w:rsidR="00DB2433">
        <w:rPr>
          <w:rFonts w:ascii="Arial" w:hAnsi="Arial" w:cs="Arial"/>
          <w:spacing w:val="-3"/>
          <w:szCs w:val="24"/>
        </w:rPr>
        <w:tab/>
      </w:r>
      <w:r w:rsidR="00137016">
        <w:rPr>
          <w:rFonts w:ascii="Arial" w:hAnsi="Arial" w:cs="Arial"/>
          <w:spacing w:val="-3"/>
          <w:szCs w:val="24"/>
        </w:rPr>
        <w:t>Date…………………………………….</w:t>
      </w:r>
    </w:p>
    <w:p w14:paraId="4B0AE7B7" w14:textId="77777777" w:rsidR="00B278FB" w:rsidRPr="00B278FB" w:rsidRDefault="00B278FB" w:rsidP="00B278FB">
      <w:pPr>
        <w:rPr>
          <w:rFonts w:ascii="Arial" w:hAnsi="Arial" w:cs="Arial"/>
          <w:spacing w:val="-3"/>
          <w:szCs w:val="24"/>
        </w:rPr>
      </w:pPr>
    </w:p>
    <w:p w14:paraId="7C683B35"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45B45764" w14:textId="77777777" w:rsidR="00B278FB" w:rsidRPr="00B278FB" w:rsidRDefault="00B278FB" w:rsidP="00B278FB">
      <w:pPr>
        <w:rPr>
          <w:rFonts w:ascii="Arial" w:hAnsi="Arial" w:cs="Arial"/>
          <w:szCs w:val="24"/>
        </w:rPr>
      </w:pPr>
    </w:p>
    <w:p w14:paraId="328969FA"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5CB35CB5" w14:textId="77777777" w:rsidR="00B278FB" w:rsidRDefault="00B278FB" w:rsidP="00B278FB">
      <w:pPr>
        <w:rPr>
          <w:rFonts w:ascii="Arial" w:hAnsi="Arial" w:cs="Arial"/>
          <w:szCs w:val="24"/>
        </w:rPr>
      </w:pPr>
    </w:p>
    <w:p w14:paraId="67F87121" w14:textId="4F7B0291" w:rsidR="00B278FB" w:rsidRDefault="00B278FB" w:rsidP="00B278FB">
      <w:pPr>
        <w:rPr>
          <w:rFonts w:ascii="Arial" w:hAnsi="Arial" w:cs="Arial"/>
          <w:szCs w:val="24"/>
        </w:rPr>
      </w:pPr>
      <w:r>
        <w:rPr>
          <w:rFonts w:ascii="Arial" w:hAnsi="Arial" w:cs="Arial"/>
          <w:szCs w:val="24"/>
        </w:rPr>
        <w:t>to sign tenders for and behalf of (in block capitals) …………………………………….</w:t>
      </w:r>
    </w:p>
    <w:p w14:paraId="4118F5FA" w14:textId="77777777" w:rsidR="00B278FB" w:rsidRDefault="00B278FB" w:rsidP="00B278FB">
      <w:pPr>
        <w:rPr>
          <w:rFonts w:ascii="Arial" w:hAnsi="Arial" w:cs="Arial"/>
          <w:szCs w:val="24"/>
        </w:rPr>
      </w:pPr>
    </w:p>
    <w:p w14:paraId="75A13C60" w14:textId="44E74F17" w:rsidR="00B278FB" w:rsidRDefault="00B278FB" w:rsidP="00B278FB">
      <w:pPr>
        <w:rPr>
          <w:rFonts w:ascii="Arial" w:hAnsi="Arial" w:cs="Arial"/>
          <w:szCs w:val="24"/>
        </w:rPr>
      </w:pPr>
      <w:r>
        <w:rPr>
          <w:rFonts w:ascii="Arial" w:hAnsi="Arial" w:cs="Arial"/>
          <w:szCs w:val="24"/>
        </w:rPr>
        <w:t>Postal Address ……………………………………………………………………………</w:t>
      </w:r>
      <w:r w:rsidR="00DB2433">
        <w:rPr>
          <w:rFonts w:ascii="Arial" w:hAnsi="Arial" w:cs="Arial"/>
          <w:szCs w:val="24"/>
        </w:rPr>
        <w:t>.</w:t>
      </w:r>
    </w:p>
    <w:p w14:paraId="459636CB" w14:textId="77777777" w:rsidR="00B278FB" w:rsidRDefault="00B278FB" w:rsidP="00B278FB">
      <w:pPr>
        <w:rPr>
          <w:rFonts w:ascii="Arial" w:hAnsi="Arial" w:cs="Arial"/>
          <w:szCs w:val="24"/>
        </w:rPr>
      </w:pPr>
    </w:p>
    <w:p w14:paraId="2EC0F6C5" w14:textId="77777777" w:rsidR="00B278FB" w:rsidRDefault="00B278FB" w:rsidP="00B278FB">
      <w:pPr>
        <w:rPr>
          <w:rFonts w:ascii="Arial" w:hAnsi="Arial" w:cs="Arial"/>
          <w:szCs w:val="24"/>
        </w:rPr>
      </w:pPr>
      <w:r>
        <w:rPr>
          <w:rFonts w:ascii="Arial" w:hAnsi="Arial" w:cs="Arial"/>
          <w:szCs w:val="24"/>
        </w:rPr>
        <w:t>……………………………………………………………………………………………….</w:t>
      </w:r>
    </w:p>
    <w:p w14:paraId="3BC7A20F" w14:textId="77777777" w:rsidR="00B278FB" w:rsidRDefault="00B278FB" w:rsidP="00B278FB">
      <w:pPr>
        <w:rPr>
          <w:rFonts w:ascii="Arial" w:hAnsi="Arial" w:cs="Arial"/>
          <w:szCs w:val="24"/>
        </w:rPr>
      </w:pPr>
    </w:p>
    <w:p w14:paraId="74A0DFA7" w14:textId="0E78A1E4" w:rsidR="00137016" w:rsidRDefault="00137016" w:rsidP="00B278FB">
      <w:pPr>
        <w:rPr>
          <w:rFonts w:ascii="Arial" w:hAnsi="Arial" w:cs="Arial"/>
          <w:szCs w:val="24"/>
        </w:rPr>
      </w:pPr>
      <w:r>
        <w:rPr>
          <w:rFonts w:ascii="Arial" w:hAnsi="Arial" w:cs="Arial"/>
          <w:szCs w:val="24"/>
        </w:rPr>
        <w:t>Telephone No ………………………................... Fax No ……………………………</w:t>
      </w:r>
      <w:r w:rsidR="00DB2433">
        <w:rPr>
          <w:rFonts w:ascii="Arial" w:hAnsi="Arial" w:cs="Arial"/>
          <w:szCs w:val="24"/>
        </w:rPr>
        <w:t>.</w:t>
      </w:r>
    </w:p>
    <w:p w14:paraId="5AB11170" w14:textId="77777777" w:rsidR="00137016" w:rsidRDefault="00137016" w:rsidP="00B278FB">
      <w:pPr>
        <w:rPr>
          <w:rFonts w:ascii="Arial" w:hAnsi="Arial" w:cs="Arial"/>
          <w:szCs w:val="24"/>
        </w:rPr>
      </w:pPr>
    </w:p>
    <w:p w14:paraId="55F6D49F"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06C433F0"/>
    <w:multiLevelType w:val="hybridMultilevel"/>
    <w:tmpl w:val="6E2E7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1126DD"/>
    <w:multiLevelType w:val="hybridMultilevel"/>
    <w:tmpl w:val="70363542"/>
    <w:lvl w:ilvl="0" w:tplc="521682DC">
      <w:start w:val="4"/>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942AD"/>
    <w:multiLevelType w:val="hybridMultilevel"/>
    <w:tmpl w:val="3A94D22E"/>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15:restartNumberingAfterBreak="0">
    <w:nsid w:val="59D63DB5"/>
    <w:multiLevelType w:val="hybridMultilevel"/>
    <w:tmpl w:val="279E250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F43637D"/>
    <w:multiLevelType w:val="hybridMultilevel"/>
    <w:tmpl w:val="D71E46F2"/>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6D441E19"/>
    <w:multiLevelType w:val="hybridMultilevel"/>
    <w:tmpl w:val="A98025A0"/>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0C57AC6"/>
    <w:multiLevelType w:val="singleLevel"/>
    <w:tmpl w:val="02CE12AC"/>
    <w:lvl w:ilvl="0">
      <w:start w:val="3"/>
      <w:numFmt w:val="decimal"/>
      <w:lvlText w:val="%1."/>
      <w:lvlJc w:val="left"/>
      <w:pPr>
        <w:tabs>
          <w:tab w:val="num" w:pos="862"/>
        </w:tabs>
        <w:ind w:left="862" w:hanging="720"/>
      </w:pPr>
      <w:rPr>
        <w:rFonts w:hint="default"/>
      </w:rPr>
    </w:lvl>
  </w:abstractNum>
  <w:abstractNum w:abstractNumId="11" w15:restartNumberingAfterBreak="0">
    <w:nsid w:val="77537604"/>
    <w:multiLevelType w:val="hybridMultilevel"/>
    <w:tmpl w:val="B5AC3B50"/>
    <w:lvl w:ilvl="0" w:tplc="521682DC">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7BC46043"/>
    <w:multiLevelType w:val="hybridMultilevel"/>
    <w:tmpl w:val="F9C0D5E6"/>
    <w:lvl w:ilvl="0" w:tplc="8B9A139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3"/>
  </w:num>
  <w:num w:numId="5">
    <w:abstractNumId w:val="4"/>
  </w:num>
  <w:num w:numId="6">
    <w:abstractNumId w:val="11"/>
  </w:num>
  <w:num w:numId="7">
    <w:abstractNumId w:val="13"/>
  </w:num>
  <w:num w:numId="8">
    <w:abstractNumId w:val="14"/>
  </w:num>
  <w:num w:numId="9">
    <w:abstractNumId w:val="5"/>
  </w:num>
  <w:num w:numId="10">
    <w:abstractNumId w:val="8"/>
  </w:num>
  <w:num w:numId="11">
    <w:abstractNumId w:val="2"/>
  </w:num>
  <w:num w:numId="12">
    <w:abstractNumId w:val="9"/>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A7744"/>
    <w:rsid w:val="001056BD"/>
    <w:rsid w:val="00137016"/>
    <w:rsid w:val="002603F1"/>
    <w:rsid w:val="00317823"/>
    <w:rsid w:val="004B3B7F"/>
    <w:rsid w:val="005E54A3"/>
    <w:rsid w:val="006433F0"/>
    <w:rsid w:val="007A3F4F"/>
    <w:rsid w:val="007F2972"/>
    <w:rsid w:val="00803041"/>
    <w:rsid w:val="008471BC"/>
    <w:rsid w:val="008E4570"/>
    <w:rsid w:val="00950A70"/>
    <w:rsid w:val="009B4E57"/>
    <w:rsid w:val="009F2C31"/>
    <w:rsid w:val="00A66023"/>
    <w:rsid w:val="00B278FB"/>
    <w:rsid w:val="00CC7C64"/>
    <w:rsid w:val="00DA0692"/>
    <w:rsid w:val="00DB2433"/>
    <w:rsid w:val="00DD3FD4"/>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D73A"/>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9F2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C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Gillian Norris</cp:lastModifiedBy>
  <cp:revision>3</cp:revision>
  <dcterms:created xsi:type="dcterms:W3CDTF">2020-06-12T10:39:00Z</dcterms:created>
  <dcterms:modified xsi:type="dcterms:W3CDTF">2020-06-23T11:52:00Z</dcterms:modified>
</cp:coreProperties>
</file>