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F068" w14:textId="77777777" w:rsidR="00EC797D" w:rsidRDefault="00EC797D" w:rsidP="0A49E4AA">
      <w:pPr>
        <w:spacing w:line="276" w:lineRule="auto"/>
        <w:jc w:val="center"/>
        <w:rPr>
          <w:rFonts w:eastAsia="Trebuchet MS" w:cs="Trebuchet MS"/>
          <w:b/>
          <w:bCs/>
          <w:sz w:val="96"/>
          <w:szCs w:val="96"/>
        </w:rPr>
      </w:pPr>
    </w:p>
    <w:p w14:paraId="377FD878" w14:textId="77777777" w:rsidR="00EC797D" w:rsidRDefault="00EC797D" w:rsidP="0A49E4AA">
      <w:pPr>
        <w:spacing w:line="276" w:lineRule="auto"/>
        <w:jc w:val="center"/>
        <w:rPr>
          <w:rFonts w:eastAsia="Trebuchet MS" w:cs="Trebuchet MS"/>
          <w:b/>
          <w:bCs/>
          <w:sz w:val="96"/>
          <w:szCs w:val="96"/>
        </w:rPr>
      </w:pPr>
    </w:p>
    <w:p w14:paraId="1F3E3875" w14:textId="1277F660" w:rsidR="004434E3" w:rsidRPr="004434E3" w:rsidRDefault="41AA2582" w:rsidP="2240E8BD">
      <w:pPr>
        <w:spacing w:line="276" w:lineRule="auto"/>
        <w:jc w:val="center"/>
        <w:rPr>
          <w:rFonts w:eastAsia="Trebuchet MS" w:cs="Trebuchet MS"/>
          <w:b/>
          <w:bCs/>
          <w:sz w:val="96"/>
          <w:szCs w:val="96"/>
        </w:rPr>
      </w:pPr>
      <w:r w:rsidRPr="2240E8BD">
        <w:rPr>
          <w:rFonts w:eastAsia="Trebuchet MS" w:cs="Trebuchet MS"/>
          <w:b/>
          <w:bCs/>
          <w:sz w:val="96"/>
          <w:szCs w:val="96"/>
        </w:rPr>
        <w:t>S</w:t>
      </w:r>
      <w:r w:rsidR="009E50F5">
        <w:rPr>
          <w:rFonts w:eastAsia="Trebuchet MS" w:cs="Trebuchet MS"/>
          <w:b/>
          <w:bCs/>
          <w:sz w:val="96"/>
          <w:szCs w:val="96"/>
        </w:rPr>
        <w:t>cope</w:t>
      </w:r>
    </w:p>
    <w:p w14:paraId="5E7BBB69" w14:textId="13F5A771" w:rsidR="004434E3" w:rsidRPr="004434E3" w:rsidRDefault="41AA2582" w:rsidP="0A49E4AA">
      <w:pPr>
        <w:jc w:val="center"/>
      </w:pPr>
      <w:r w:rsidRPr="0A49E4AA">
        <w:rPr>
          <w:rFonts w:eastAsia="Trebuchet MS" w:cs="Trebuchet MS"/>
          <w:sz w:val="28"/>
          <w:szCs w:val="28"/>
          <w:lang w:val="en-US"/>
        </w:rPr>
        <w:t xml:space="preserve">in relation to </w:t>
      </w:r>
      <w:r w:rsidRPr="0A49E4AA">
        <w:rPr>
          <w:rFonts w:eastAsia="Trebuchet MS" w:cs="Trebuchet MS"/>
          <w:i/>
          <w:iCs/>
          <w:sz w:val="28"/>
          <w:szCs w:val="28"/>
          <w:lang w:val="en-US"/>
        </w:rPr>
        <w:t xml:space="preserve">works </w:t>
      </w:r>
      <w:r w:rsidRPr="0A49E4AA">
        <w:rPr>
          <w:rFonts w:eastAsia="Trebuchet MS" w:cs="Trebuchet MS"/>
          <w:sz w:val="28"/>
          <w:szCs w:val="28"/>
          <w:lang w:val="en-US"/>
        </w:rPr>
        <w:t>for</w:t>
      </w:r>
    </w:p>
    <w:p w14:paraId="4108FA84" w14:textId="1EE5A386" w:rsidR="004434E3" w:rsidRDefault="41AA2582" w:rsidP="0A49E4AA">
      <w:pPr>
        <w:spacing w:line="276" w:lineRule="auto"/>
        <w:rPr>
          <w:rFonts w:eastAsia="Trebuchet MS" w:cs="Trebuchet MS"/>
        </w:rPr>
      </w:pPr>
      <w:r w:rsidRPr="4AE4D615">
        <w:rPr>
          <w:rFonts w:eastAsia="Trebuchet MS" w:cs="Trebuchet MS"/>
        </w:rPr>
        <w:t xml:space="preserve"> </w:t>
      </w:r>
    </w:p>
    <w:p w14:paraId="23CF3BF9" w14:textId="5F5E4642" w:rsidR="00B77694" w:rsidRDefault="00B77694" w:rsidP="0D61E9D6">
      <w:pPr>
        <w:spacing w:before="240" w:after="60"/>
        <w:jc w:val="center"/>
        <w:rPr>
          <w:rFonts w:eastAsia="Trebuchet MS" w:cs="Trebuchet MS"/>
          <w:b/>
          <w:bCs/>
          <w:color w:val="008847"/>
          <w:sz w:val="56"/>
          <w:szCs w:val="56"/>
        </w:rPr>
      </w:pPr>
      <w:r>
        <w:rPr>
          <w:rFonts w:eastAsia="Trebuchet MS" w:cs="Trebuchet MS"/>
          <w:b/>
          <w:bCs/>
          <w:color w:val="008847"/>
          <w:sz w:val="56"/>
          <w:szCs w:val="56"/>
        </w:rPr>
        <w:t>Design and Build of a G</w:t>
      </w:r>
      <w:r w:rsidR="00D6551D" w:rsidRPr="00D6551D">
        <w:rPr>
          <w:rFonts w:eastAsia="Trebuchet MS" w:cs="Trebuchet MS"/>
          <w:b/>
          <w:bCs/>
          <w:color w:val="008847"/>
          <w:sz w:val="56"/>
          <w:szCs w:val="56"/>
        </w:rPr>
        <w:t>lasshouse</w:t>
      </w:r>
      <w:r>
        <w:rPr>
          <w:rFonts w:eastAsia="Trebuchet MS" w:cs="Trebuchet MS"/>
          <w:b/>
          <w:bCs/>
          <w:color w:val="008847"/>
          <w:sz w:val="56"/>
          <w:szCs w:val="56"/>
        </w:rPr>
        <w:t xml:space="preserve"> at Forest Research’s Northern Research Station</w:t>
      </w:r>
      <w:r w:rsidR="004E71D4">
        <w:rPr>
          <w:rFonts w:eastAsia="Trebuchet MS" w:cs="Trebuchet MS"/>
          <w:b/>
          <w:bCs/>
          <w:color w:val="008847"/>
          <w:sz w:val="56"/>
          <w:szCs w:val="56"/>
        </w:rPr>
        <w:t xml:space="preserve"> (NRS)</w:t>
      </w:r>
    </w:p>
    <w:p w14:paraId="1F23F948" w14:textId="4BC6D3A0" w:rsidR="004434E3" w:rsidRPr="008E28ED" w:rsidRDefault="1BCD71CA" w:rsidP="0D61E9D6">
      <w:pPr>
        <w:spacing w:before="240" w:after="60"/>
        <w:jc w:val="center"/>
        <w:rPr>
          <w:rFonts w:eastAsia="Trebuchet MS" w:cs="Trebuchet MS"/>
          <w:b/>
          <w:bCs/>
          <w:color w:val="008847"/>
          <w:sz w:val="56"/>
          <w:szCs w:val="56"/>
        </w:rPr>
      </w:pPr>
      <w:r w:rsidRPr="553233D7">
        <w:rPr>
          <w:rFonts w:eastAsia="Trebuchet MS" w:cs="Trebuchet MS"/>
          <w:b/>
          <w:bCs/>
          <w:color w:val="008847"/>
          <w:sz w:val="56"/>
          <w:szCs w:val="56"/>
        </w:rPr>
        <w:t>Reference</w:t>
      </w:r>
      <w:r w:rsidRPr="553233D7">
        <w:rPr>
          <w:rFonts w:eastAsia="Verdana" w:cs="Verdana"/>
          <w:color w:val="004E2E"/>
          <w:sz w:val="56"/>
          <w:szCs w:val="56"/>
        </w:rPr>
        <w:t xml:space="preserve">: </w:t>
      </w:r>
      <w:bookmarkStart w:id="0" w:name="_Hlk73046121"/>
      <w:r w:rsidR="00D6551D" w:rsidRPr="00B77694">
        <w:rPr>
          <w:rFonts w:eastAsia="Trebuchet MS" w:cs="Trebuchet MS"/>
          <w:b/>
          <w:bCs/>
          <w:color w:val="008847"/>
          <w:sz w:val="56"/>
          <w:szCs w:val="56"/>
        </w:rPr>
        <w:t>CR2020/21/067</w:t>
      </w:r>
      <w:bookmarkEnd w:id="0"/>
    </w:p>
    <w:p w14:paraId="3E0763A3" w14:textId="48E94B68" w:rsidR="004434E3" w:rsidRPr="004434E3" w:rsidRDefault="004434E3" w:rsidP="0A49E4AA">
      <w:pPr>
        <w:spacing w:line="276" w:lineRule="auto"/>
        <w:jc w:val="center"/>
        <w:rPr>
          <w:rFonts w:eastAsia="Trebuchet MS" w:cs="Trebuchet MS"/>
          <w:color w:val="FF0000"/>
          <w:szCs w:val="22"/>
        </w:rPr>
      </w:pPr>
    </w:p>
    <w:p w14:paraId="2386DCBA" w14:textId="208E355E" w:rsidR="004434E3" w:rsidRPr="004434E3" w:rsidRDefault="004434E3" w:rsidP="0A49E4AA"/>
    <w:p w14:paraId="7C597E02" w14:textId="2F013676" w:rsidR="004C2577" w:rsidRPr="00203DC4" w:rsidRDefault="004434E3" w:rsidP="00203DC4">
      <w:r>
        <w:rPr>
          <w:b/>
          <w:bCs/>
        </w:rPr>
        <w:br w:type="page"/>
      </w:r>
    </w:p>
    <w:p w14:paraId="30BD0B83" w14:textId="1A0F4885" w:rsidR="00EF79AD" w:rsidRDefault="000934D5" w:rsidP="003D02B6">
      <w:pPr>
        <w:pStyle w:val="Heading1"/>
        <w:ind w:left="851" w:hanging="851"/>
      </w:pPr>
      <w:bookmarkStart w:id="1" w:name="_Toc43666658"/>
      <w:r>
        <w:lastRenderedPageBreak/>
        <w:t xml:space="preserve">About us </w:t>
      </w:r>
      <w:bookmarkEnd w:id="1"/>
    </w:p>
    <w:p w14:paraId="61179D3F" w14:textId="77777777" w:rsidR="003E57FF" w:rsidRPr="00EC44B7" w:rsidRDefault="00CB3966" w:rsidP="003E57FF">
      <w:pPr>
        <w:pStyle w:val="BodyText"/>
        <w:spacing w:before="100" w:beforeAutospacing="1" w:after="100" w:afterAutospacing="1" w:line="300" w:lineRule="exact"/>
      </w:pPr>
      <w:bookmarkStart w:id="2" w:name="_Toc43666659"/>
      <w:r>
        <w:t>1.1</w:t>
      </w:r>
      <w:r>
        <w:tab/>
      </w:r>
      <w:bookmarkEnd w:id="2"/>
      <w:r w:rsidR="003E57FF">
        <w:t xml:space="preserve">The Forestry Commission (FC) is the government department responsible for protecting, </w:t>
      </w:r>
      <w:proofErr w:type="gramStart"/>
      <w:r w:rsidR="003E57FF">
        <w:t>expanding</w:t>
      </w:r>
      <w:proofErr w:type="gramEnd"/>
      <w:r w:rsidR="003E57FF">
        <w:t xml:space="preserve"> and promoting the sustainable management of woodlands.</w:t>
      </w:r>
    </w:p>
    <w:p w14:paraId="61F870A5" w14:textId="21495991" w:rsidR="003E57FF" w:rsidRDefault="006F6918" w:rsidP="003E57FF">
      <w:pPr>
        <w:pStyle w:val="BodyText"/>
        <w:spacing w:before="100" w:beforeAutospacing="1" w:after="100" w:afterAutospacing="1" w:line="300" w:lineRule="exact"/>
      </w:pPr>
      <w:r>
        <w:t>1.2</w:t>
      </w:r>
      <w:r>
        <w:tab/>
      </w:r>
      <w:r w:rsidR="003E57FF">
        <w:t>F</w:t>
      </w:r>
      <w:r w:rsidR="009A5CDB">
        <w:t>C</w:t>
      </w:r>
      <w:r w:rsidR="003E57FF">
        <w:t xml:space="preserve"> works with two agencies: Forestry England, who manage the Public Forest Estate, and Forest Research, Great Britain’s principal organisation for forestry and tree related research.</w:t>
      </w:r>
    </w:p>
    <w:p w14:paraId="13066653" w14:textId="2117F4F5" w:rsidR="003E57FF" w:rsidRDefault="006F6918" w:rsidP="003E57FF">
      <w:pPr>
        <w:pStyle w:val="BodyText"/>
        <w:spacing w:before="100" w:beforeAutospacing="1" w:after="100" w:afterAutospacing="1" w:line="300" w:lineRule="exact"/>
      </w:pPr>
      <w:r>
        <w:t>1.3</w:t>
      </w:r>
      <w:r>
        <w:tab/>
      </w:r>
      <w:r w:rsidR="003E57FF">
        <w:t xml:space="preserve">Forest Research (FR) is a specialist research agency providing research services relevant to UK and international forestry interests, </w:t>
      </w:r>
      <w:proofErr w:type="gramStart"/>
      <w:r w:rsidR="003E57FF">
        <w:t>informing</w:t>
      </w:r>
      <w:proofErr w:type="gramEnd"/>
      <w:r w:rsidR="003E57FF">
        <w:t xml:space="preserve"> and supporting forestry’s contribution to government policies. It provides the evidence base for UK forestry practices and supports innovation.</w:t>
      </w:r>
    </w:p>
    <w:p w14:paraId="779045B5" w14:textId="4E97B5F5" w:rsidR="003E57FF" w:rsidRDefault="006F6918" w:rsidP="00EC44B7">
      <w:pPr>
        <w:pStyle w:val="BodyText"/>
        <w:spacing w:before="100" w:beforeAutospacing="1" w:after="100" w:afterAutospacing="1" w:line="300" w:lineRule="exact"/>
      </w:pPr>
      <w:r>
        <w:t>1.4</w:t>
      </w:r>
      <w:r>
        <w:tab/>
      </w:r>
      <w:r w:rsidR="003E57FF">
        <w:t xml:space="preserve">FR conducts and commissions a wide variety of survey, research, data, </w:t>
      </w:r>
      <w:proofErr w:type="gramStart"/>
      <w:r w:rsidR="003E57FF">
        <w:t>analysis</w:t>
      </w:r>
      <w:proofErr w:type="gramEnd"/>
      <w:r w:rsidR="003E57FF">
        <w:t xml:space="preserve"> and scientific services. It works collaboratively with a variety of organisations (governments, charities and not-for-profit organisations, businesses, </w:t>
      </w:r>
      <w:proofErr w:type="gramStart"/>
      <w:r w:rsidR="003E57FF">
        <w:t>universities</w:t>
      </w:r>
      <w:proofErr w:type="gramEnd"/>
      <w:r w:rsidR="003E57FF">
        <w:t xml:space="preserve"> and research institutions) and also supplies services and training on a commercial basis.</w:t>
      </w:r>
    </w:p>
    <w:p w14:paraId="74CF1C7F" w14:textId="2720C8A8" w:rsidR="003E57FF" w:rsidRDefault="006F6918" w:rsidP="003E57FF">
      <w:r>
        <w:t>1.5</w:t>
      </w:r>
      <w:r>
        <w:tab/>
      </w:r>
      <w:r w:rsidR="003E57FF">
        <w:t xml:space="preserve">More information is available on our website at </w:t>
      </w:r>
      <w:hyperlink r:id="rId11" w:history="1">
        <w:r w:rsidR="003E57FF">
          <w:rPr>
            <w:rStyle w:val="Hyperlink"/>
          </w:rPr>
          <w:t>www.forestresearch.gov.uk</w:t>
        </w:r>
      </w:hyperlink>
    </w:p>
    <w:p w14:paraId="68EBBA04" w14:textId="77777777" w:rsidR="00EC44B7" w:rsidRDefault="00EC44B7" w:rsidP="003E57FF"/>
    <w:p w14:paraId="4A5BE436" w14:textId="0FE44A25" w:rsidR="0031785B" w:rsidRDefault="00CB3966" w:rsidP="00CB3966">
      <w:pPr>
        <w:pStyle w:val="Heading2"/>
        <w:ind w:left="851" w:hanging="851"/>
      </w:pPr>
      <w:r>
        <w:t>1.2</w:t>
      </w:r>
      <w:r>
        <w:tab/>
      </w:r>
      <w:r w:rsidR="00CE432C" w:rsidRPr="733AA9AE">
        <w:t>B</w:t>
      </w:r>
      <w:r w:rsidR="00600B1E" w:rsidRPr="733AA9AE">
        <w:t>ackground</w:t>
      </w:r>
    </w:p>
    <w:p w14:paraId="289EB853" w14:textId="1D783D5B" w:rsidR="006F6918" w:rsidRDefault="00CE7532" w:rsidP="004E71D4">
      <w:pPr>
        <w:pStyle w:val="BodyText"/>
        <w:spacing w:before="100" w:beforeAutospacing="1" w:after="100" w:afterAutospacing="1" w:line="300" w:lineRule="exact"/>
      </w:pPr>
      <w:r w:rsidRPr="004E71D4">
        <w:t>1.</w:t>
      </w:r>
      <w:r w:rsidR="00791B88" w:rsidRPr="004E71D4">
        <w:t>2.1</w:t>
      </w:r>
      <w:r w:rsidR="57845A0B" w:rsidRPr="004E71D4">
        <w:t xml:space="preserve"> </w:t>
      </w:r>
      <w:r w:rsidR="006F6918">
        <w:tab/>
      </w:r>
      <w:r w:rsidR="004E71D4" w:rsidRPr="004E71D4">
        <w:t>F</w:t>
      </w:r>
      <w:r w:rsidR="00442DC4">
        <w:t xml:space="preserve">R </w:t>
      </w:r>
      <w:r w:rsidR="004E71D4" w:rsidRPr="004E71D4">
        <w:t xml:space="preserve">is currently undertaking work to consolidate a number of teams at </w:t>
      </w:r>
      <w:r w:rsidR="00442DC4">
        <w:t>its</w:t>
      </w:r>
      <w:r w:rsidR="004E71D4" w:rsidRPr="004E71D4">
        <w:t xml:space="preserve"> N</w:t>
      </w:r>
      <w:r w:rsidR="004E71D4">
        <w:t>RS</w:t>
      </w:r>
      <w:r w:rsidR="004E71D4" w:rsidRPr="004E71D4">
        <w:t xml:space="preserve"> campus</w:t>
      </w:r>
      <w:r w:rsidR="004E71D4">
        <w:t xml:space="preserve"> (located on the </w:t>
      </w:r>
      <w:r w:rsidR="004E71D4" w:rsidRPr="004E71D4">
        <w:t>Bush Estate, Roslin, Midlothian, EH25 9SY</w:t>
      </w:r>
      <w:r w:rsidR="004E71D4">
        <w:t>)</w:t>
      </w:r>
      <w:r w:rsidR="004E71D4" w:rsidRPr="004E71D4">
        <w:t xml:space="preserve">.  As part of this </w:t>
      </w:r>
      <w:proofErr w:type="gramStart"/>
      <w:r w:rsidR="004E71D4" w:rsidRPr="004E71D4">
        <w:t>work</w:t>
      </w:r>
      <w:proofErr w:type="gramEnd"/>
      <w:r w:rsidR="004E71D4" w:rsidRPr="004E71D4">
        <w:t xml:space="preserve"> we are looking to replace some of our existing glasshouses </w:t>
      </w:r>
      <w:r w:rsidR="004E71D4">
        <w:t xml:space="preserve">(which are to be demolished to make way for new laboratory &amp; office accommodation) </w:t>
      </w:r>
      <w:r w:rsidR="004E71D4" w:rsidRPr="004E71D4">
        <w:t xml:space="preserve">with new facilities based within the nursery area. </w:t>
      </w:r>
    </w:p>
    <w:p w14:paraId="6C122330" w14:textId="5E40CB1E" w:rsidR="006F6918" w:rsidRDefault="006F6918" w:rsidP="006F6918">
      <w:pPr>
        <w:pStyle w:val="BodyText"/>
        <w:spacing w:before="100" w:beforeAutospacing="1" w:after="100" w:afterAutospacing="1" w:line="300" w:lineRule="exact"/>
      </w:pPr>
      <w:r>
        <w:t xml:space="preserve">1.2.2 </w:t>
      </w:r>
      <w:r>
        <w:tab/>
        <w:t>The current glasshouse facilities at NRS</w:t>
      </w:r>
      <w:r w:rsidR="00CB1360">
        <w:t>,</w:t>
      </w:r>
      <w:r>
        <w:t xml:space="preserve"> that will be demolished/will need to be replaced</w:t>
      </w:r>
      <w:r w:rsidR="00CB1360">
        <w:t>,</w:t>
      </w:r>
      <w:r>
        <w:t xml:space="preserve"> comprise </w:t>
      </w:r>
      <w:r w:rsidR="00195B7C">
        <w:t>five</w:t>
      </w:r>
      <w:r>
        <w:t xml:space="preserve"> separate units of different dimensions which, in total, provide 181m</w:t>
      </w:r>
      <w:r w:rsidR="00195B7C">
        <w:rPr>
          <w:vertAlign w:val="superscript"/>
        </w:rPr>
        <w:t>2</w:t>
      </w:r>
      <w:r>
        <w:t xml:space="preserve"> of useable bench space.  Each of these units has separate environmental controls with some units, in addition, having artificial lighting, humidifying and bench heating capabilities.</w:t>
      </w:r>
    </w:p>
    <w:p w14:paraId="3AC87AA5" w14:textId="7FD5F4FF" w:rsidR="00732F05" w:rsidRDefault="008C75F4" w:rsidP="006F6918">
      <w:pPr>
        <w:pStyle w:val="BodyText"/>
        <w:spacing w:before="100" w:beforeAutospacing="1" w:after="100" w:afterAutospacing="1" w:line="300" w:lineRule="exact"/>
      </w:pPr>
      <w:r>
        <w:t>1.2.</w:t>
      </w:r>
      <w:r w:rsidR="00502FB0">
        <w:t>3</w:t>
      </w:r>
      <w:r w:rsidR="00502FB0">
        <w:tab/>
        <w:t xml:space="preserve">Demolition of the existing glasshouses is not </w:t>
      </w:r>
      <w:r w:rsidR="00B54C2B">
        <w:t>in the scope of this proposed c</w:t>
      </w:r>
      <w:r w:rsidR="004E7849">
        <w:t>ontract.</w:t>
      </w:r>
    </w:p>
    <w:p w14:paraId="644C4D6F" w14:textId="54219D5C" w:rsidR="005D0F8D" w:rsidRPr="004E71D4" w:rsidRDefault="004E71D4" w:rsidP="004E71D4">
      <w:pPr>
        <w:pStyle w:val="BodyText"/>
        <w:spacing w:before="100" w:beforeAutospacing="1" w:after="100" w:afterAutospacing="1" w:line="300" w:lineRule="exact"/>
      </w:pPr>
      <w:r w:rsidRPr="004E71D4">
        <w:t xml:space="preserve"> </w:t>
      </w:r>
    </w:p>
    <w:p w14:paraId="7593442A" w14:textId="7C3B1E1A" w:rsidR="00791B88" w:rsidRPr="00791B88" w:rsidRDefault="00A9156A" w:rsidP="003D02B6">
      <w:pPr>
        <w:pStyle w:val="Heading1"/>
        <w:ind w:left="851" w:hanging="851"/>
      </w:pPr>
      <w:bookmarkStart w:id="3" w:name="_Toc43666663"/>
      <w:r w:rsidRPr="0D61E9D6">
        <w:rPr>
          <w:rFonts w:eastAsiaTheme="majorEastAsia"/>
        </w:rPr>
        <w:lastRenderedPageBreak/>
        <w:t xml:space="preserve">Description of the </w:t>
      </w:r>
      <w:r w:rsidR="0014164F" w:rsidRPr="0D61E9D6">
        <w:rPr>
          <w:rFonts w:eastAsiaTheme="majorEastAsia"/>
          <w:i/>
          <w:iCs/>
        </w:rPr>
        <w:t>works</w:t>
      </w:r>
      <w:r w:rsidRPr="0D61E9D6">
        <w:rPr>
          <w:i/>
          <w:iCs/>
        </w:rPr>
        <w:t xml:space="preserve"> </w:t>
      </w:r>
      <w:bookmarkEnd w:id="3"/>
    </w:p>
    <w:p w14:paraId="1BA529A4" w14:textId="23793879" w:rsidR="0064363F" w:rsidRDefault="0064363F" w:rsidP="005549A1">
      <w:pPr>
        <w:pStyle w:val="BodyText"/>
        <w:spacing w:before="100" w:beforeAutospacing="1" w:after="100" w:afterAutospacing="1" w:line="300" w:lineRule="exact"/>
        <w:ind w:left="720" w:hanging="720"/>
      </w:pPr>
      <w:r>
        <w:t>2.1</w:t>
      </w:r>
      <w:r>
        <w:tab/>
      </w:r>
      <w:r w:rsidR="00E16066" w:rsidRPr="00922603">
        <w:t xml:space="preserve">The </w:t>
      </w:r>
      <w:r w:rsidR="00E16066" w:rsidRPr="0064363F">
        <w:rPr>
          <w:i/>
          <w:iCs/>
        </w:rPr>
        <w:t>Contractor</w:t>
      </w:r>
      <w:r w:rsidR="00E16066" w:rsidRPr="0064363F">
        <w:t xml:space="preserve"> carries out al</w:t>
      </w:r>
      <w:r>
        <w:t xml:space="preserve">l </w:t>
      </w:r>
      <w:r w:rsidR="00E16066" w:rsidRPr="0064363F">
        <w:t xml:space="preserve">design, all </w:t>
      </w:r>
      <w:r w:rsidR="00E16066" w:rsidRPr="00834C71">
        <w:rPr>
          <w:i/>
          <w:iCs/>
        </w:rPr>
        <w:t>site</w:t>
      </w:r>
      <w:r w:rsidR="00E16066" w:rsidRPr="0064363F">
        <w:t xml:space="preserve"> preparation</w:t>
      </w:r>
      <w:r w:rsidR="00DF62ED" w:rsidRPr="0064363F">
        <w:t xml:space="preserve"> (including </w:t>
      </w:r>
      <w:r>
        <w:t xml:space="preserve">for </w:t>
      </w:r>
      <w:r w:rsidR="00DF62ED" w:rsidRPr="0064363F">
        <w:t>access</w:t>
      </w:r>
      <w:r>
        <w:t xml:space="preserve"> in order to Provide the Works</w:t>
      </w:r>
      <w:r w:rsidR="00DF62ED" w:rsidRPr="0064363F">
        <w:t>)</w:t>
      </w:r>
      <w:r w:rsidR="00E16066" w:rsidRPr="0064363F">
        <w:t>, supplies and delivers all Plant and Materials, provides all</w:t>
      </w:r>
      <w:r w:rsidR="00DF62ED" w:rsidRPr="0064363F">
        <w:t xml:space="preserve"> Equipment, and constructs, </w:t>
      </w:r>
      <w:r w:rsidR="001978D0">
        <w:t>equips</w:t>
      </w:r>
      <w:r w:rsidR="00834C71">
        <w:t>, t</w:t>
      </w:r>
      <w:r w:rsidR="00DF62ED" w:rsidRPr="0064363F">
        <w:t xml:space="preserve">ests and commissions, ready for use by the </w:t>
      </w:r>
      <w:r w:rsidR="00DF62ED" w:rsidRPr="0064363F">
        <w:rPr>
          <w:i/>
          <w:iCs/>
        </w:rPr>
        <w:t>Client</w:t>
      </w:r>
      <w:r w:rsidR="00DF62ED" w:rsidRPr="0064363F">
        <w:t>, a new glasshouse</w:t>
      </w:r>
      <w:r>
        <w:t xml:space="preserve"> f</w:t>
      </w:r>
      <w:r w:rsidR="00DF62ED" w:rsidRPr="0064363F">
        <w:t>acility suitable for</w:t>
      </w:r>
      <w:r>
        <w:t xml:space="preserve"> use by the </w:t>
      </w:r>
      <w:r>
        <w:rPr>
          <w:i/>
          <w:iCs/>
        </w:rPr>
        <w:t>Client</w:t>
      </w:r>
      <w:r>
        <w:t xml:space="preserve"> for a range of research and experiments (as opposed to horticultural production</w:t>
      </w:r>
      <w:r w:rsidR="001978D0">
        <w:t xml:space="preserve"> purposes</w:t>
      </w:r>
      <w:r>
        <w:t xml:space="preserve">) and </w:t>
      </w:r>
      <w:r w:rsidR="004A7433">
        <w:t>which</w:t>
      </w:r>
      <w:r>
        <w:t xml:space="preserve"> satisfies the following requirements:</w:t>
      </w:r>
    </w:p>
    <w:p w14:paraId="213B1139" w14:textId="4DACCA0B" w:rsidR="00E14589" w:rsidRDefault="00E14589" w:rsidP="00E14589">
      <w:pPr>
        <w:spacing w:before="120" w:after="120" w:line="22" w:lineRule="atLeast"/>
        <w:ind w:left="851" w:hanging="851"/>
        <w:jc w:val="both"/>
        <w:rPr>
          <w:rFonts w:eastAsia="Trebuchet MS" w:cs="Trebuchet MS"/>
        </w:rPr>
      </w:pPr>
      <w:r w:rsidRPr="00E14589">
        <w:rPr>
          <w:rFonts w:eastAsia="Trebuchet MS" w:cs="Trebuchet MS"/>
        </w:rPr>
        <w:t>2.1.1</w:t>
      </w:r>
      <w:r w:rsidRPr="00E14589">
        <w:rPr>
          <w:rFonts w:eastAsia="Trebuchet MS" w:cs="Trebuchet MS"/>
        </w:rPr>
        <w:tab/>
      </w:r>
      <w:r w:rsidR="0064363F" w:rsidRPr="00E14589">
        <w:rPr>
          <w:rFonts w:eastAsia="Trebuchet MS" w:cs="Trebuchet MS"/>
        </w:rPr>
        <w:t>A minimum of 180m</w:t>
      </w:r>
      <w:r w:rsidR="00B8421D">
        <w:rPr>
          <w:rFonts w:eastAsia="Trebuchet MS" w:cs="Trebuchet MS"/>
          <w:vertAlign w:val="superscript"/>
        </w:rPr>
        <w:t>2</w:t>
      </w:r>
      <w:r w:rsidR="0064363F" w:rsidRPr="00E14589">
        <w:rPr>
          <w:rFonts w:eastAsia="Trebuchet MS" w:cs="Trebuchet MS"/>
        </w:rPr>
        <w:t xml:space="preserve"> of useable bench space spread across </w:t>
      </w:r>
      <w:r w:rsidRPr="00E14589">
        <w:rPr>
          <w:rFonts w:eastAsia="Trebuchet MS" w:cs="Trebuchet MS"/>
        </w:rPr>
        <w:t>one</w:t>
      </w:r>
      <w:r w:rsidR="0064363F" w:rsidRPr="00E14589">
        <w:rPr>
          <w:rFonts w:eastAsia="Trebuchet MS" w:cs="Trebuchet MS"/>
        </w:rPr>
        <w:t xml:space="preserve"> or more glasshouses.</w:t>
      </w:r>
    </w:p>
    <w:p w14:paraId="1984D2E1" w14:textId="4CBC5634" w:rsidR="00E14589" w:rsidRPr="00E14589" w:rsidRDefault="00E14589" w:rsidP="00E14589">
      <w:pPr>
        <w:spacing w:before="120" w:after="120" w:line="22" w:lineRule="atLeast"/>
        <w:ind w:left="851" w:hanging="851"/>
        <w:jc w:val="both"/>
        <w:rPr>
          <w:rFonts w:eastAsia="Trebuchet MS" w:cs="Trebuchet MS"/>
        </w:rPr>
      </w:pPr>
      <w:r>
        <w:rPr>
          <w:rFonts w:eastAsia="Trebuchet MS" w:cs="Trebuchet MS"/>
        </w:rPr>
        <w:t>2.1.2</w:t>
      </w:r>
      <w:r>
        <w:rPr>
          <w:rFonts w:eastAsia="Trebuchet MS" w:cs="Trebuchet MS"/>
        </w:rPr>
        <w:tab/>
        <w:t>D</w:t>
      </w:r>
      <w:r w:rsidRPr="00E14589">
        <w:rPr>
          <w:rFonts w:eastAsia="Trebuchet MS" w:cs="Trebuchet MS"/>
        </w:rPr>
        <w:t>urable construction with a planned operational life of at least 20 years.</w:t>
      </w:r>
    </w:p>
    <w:p w14:paraId="3F90D328" w14:textId="75C8A3D6" w:rsidR="0064363F" w:rsidRPr="00E14589" w:rsidRDefault="00E14589" w:rsidP="00E14589">
      <w:pPr>
        <w:spacing w:before="120" w:after="120" w:line="22" w:lineRule="atLeast"/>
        <w:ind w:left="851" w:hanging="851"/>
        <w:jc w:val="both"/>
        <w:rPr>
          <w:rFonts w:eastAsia="Trebuchet MS" w:cs="Trebuchet MS"/>
        </w:rPr>
      </w:pPr>
      <w:r w:rsidRPr="00E14589">
        <w:rPr>
          <w:rFonts w:eastAsia="Trebuchet MS" w:cs="Trebuchet MS"/>
        </w:rPr>
        <w:t>2.1.</w:t>
      </w:r>
      <w:r>
        <w:rPr>
          <w:rFonts w:eastAsia="Trebuchet MS" w:cs="Trebuchet MS"/>
        </w:rPr>
        <w:t>3</w:t>
      </w:r>
      <w:r w:rsidRPr="00E14589">
        <w:rPr>
          <w:rFonts w:eastAsia="Trebuchet MS" w:cs="Trebuchet MS"/>
        </w:rPr>
        <w:tab/>
        <w:t>A</w:t>
      </w:r>
      <w:r w:rsidR="0064363F" w:rsidRPr="00E14589">
        <w:rPr>
          <w:rFonts w:eastAsia="Trebuchet MS" w:cs="Trebuchet MS"/>
        </w:rPr>
        <w:t xml:space="preserve"> minimum of </w:t>
      </w:r>
      <w:r w:rsidRPr="00E14589">
        <w:rPr>
          <w:rFonts w:eastAsia="Trebuchet MS" w:cs="Trebuchet MS"/>
        </w:rPr>
        <w:t>5 (five)</w:t>
      </w:r>
      <w:r w:rsidR="0064363F" w:rsidRPr="00E14589">
        <w:rPr>
          <w:rFonts w:eastAsia="Trebuchet MS" w:cs="Trebuchet MS"/>
        </w:rPr>
        <w:t xml:space="preserve"> separate working compartments of roughly equal size.</w:t>
      </w:r>
    </w:p>
    <w:p w14:paraId="7F3B08C6" w14:textId="70DF5763" w:rsidR="0064363F" w:rsidRPr="00E14589" w:rsidRDefault="00E14589" w:rsidP="00E14589">
      <w:pPr>
        <w:spacing w:before="120" w:after="120" w:line="22" w:lineRule="atLeast"/>
        <w:ind w:left="851" w:hanging="851"/>
        <w:jc w:val="both"/>
        <w:rPr>
          <w:rFonts w:eastAsia="Trebuchet MS" w:cs="Trebuchet MS"/>
        </w:rPr>
      </w:pPr>
      <w:r>
        <w:rPr>
          <w:rFonts w:eastAsia="Trebuchet MS" w:cs="Trebuchet MS"/>
        </w:rPr>
        <w:t>2.1.4</w:t>
      </w:r>
      <w:r>
        <w:rPr>
          <w:rFonts w:eastAsia="Trebuchet MS" w:cs="Trebuchet MS"/>
        </w:rPr>
        <w:tab/>
      </w:r>
      <w:r w:rsidR="0064363F" w:rsidRPr="00E14589">
        <w:rPr>
          <w:rFonts w:eastAsia="Trebuchet MS" w:cs="Trebuchet MS"/>
        </w:rPr>
        <w:t xml:space="preserve">Each </w:t>
      </w:r>
      <w:r>
        <w:rPr>
          <w:rFonts w:eastAsia="Trebuchet MS" w:cs="Trebuchet MS"/>
        </w:rPr>
        <w:t xml:space="preserve">working </w:t>
      </w:r>
      <w:r w:rsidR="0064363F" w:rsidRPr="00E14589">
        <w:rPr>
          <w:rFonts w:eastAsia="Trebuchet MS" w:cs="Trebuchet MS"/>
        </w:rPr>
        <w:t>compartment to have independent automatic climate (temperature and humidity) control.</w:t>
      </w:r>
    </w:p>
    <w:p w14:paraId="16CC945C" w14:textId="5BDDB960" w:rsidR="0064363F" w:rsidRPr="00E14589" w:rsidRDefault="00E14589" w:rsidP="00E14589">
      <w:pPr>
        <w:spacing w:before="120" w:after="120" w:line="22" w:lineRule="atLeast"/>
        <w:ind w:left="851" w:hanging="851"/>
        <w:jc w:val="both"/>
        <w:rPr>
          <w:rFonts w:eastAsia="Trebuchet MS" w:cs="Trebuchet MS"/>
        </w:rPr>
      </w:pPr>
      <w:r>
        <w:rPr>
          <w:rFonts w:eastAsia="Trebuchet MS" w:cs="Trebuchet MS"/>
        </w:rPr>
        <w:t>2.1.</w:t>
      </w:r>
      <w:r w:rsidR="0064363F" w:rsidRPr="00E14589">
        <w:rPr>
          <w:rFonts w:eastAsia="Trebuchet MS" w:cs="Trebuchet MS"/>
        </w:rPr>
        <w:t>5</w:t>
      </w:r>
      <w:r w:rsidR="0064363F" w:rsidRPr="00E14589">
        <w:rPr>
          <w:rFonts w:eastAsia="Trebuchet MS" w:cs="Trebuchet MS"/>
        </w:rPr>
        <w:tab/>
        <w:t xml:space="preserve">Each compartment </w:t>
      </w:r>
      <w:r>
        <w:rPr>
          <w:rFonts w:eastAsia="Trebuchet MS" w:cs="Trebuchet MS"/>
        </w:rPr>
        <w:t>to</w:t>
      </w:r>
      <w:r w:rsidR="0064363F" w:rsidRPr="00E14589">
        <w:rPr>
          <w:rFonts w:eastAsia="Trebuchet MS" w:cs="Trebuchet MS"/>
        </w:rPr>
        <w:t xml:space="preserve"> have automated ceiling shade blinds.</w:t>
      </w:r>
    </w:p>
    <w:p w14:paraId="41644DC9" w14:textId="48227742" w:rsidR="0064363F" w:rsidRPr="00E14589" w:rsidRDefault="00E14589" w:rsidP="00E14589">
      <w:pPr>
        <w:spacing w:before="120" w:after="120" w:line="22" w:lineRule="atLeast"/>
        <w:ind w:left="851" w:hanging="851"/>
        <w:jc w:val="both"/>
        <w:rPr>
          <w:rFonts w:eastAsia="Trebuchet MS" w:cs="Trebuchet MS"/>
        </w:rPr>
      </w:pPr>
      <w:r>
        <w:rPr>
          <w:rFonts w:eastAsia="Trebuchet MS" w:cs="Trebuchet MS"/>
        </w:rPr>
        <w:t>2.1.6</w:t>
      </w:r>
      <w:r w:rsidR="0064363F" w:rsidRPr="00E14589">
        <w:rPr>
          <w:rFonts w:eastAsia="Trebuchet MS" w:cs="Trebuchet MS"/>
        </w:rPr>
        <w:tab/>
        <w:t>One compartment is to have misting capability.</w:t>
      </w:r>
    </w:p>
    <w:p w14:paraId="4008F2FC" w14:textId="355AD87C" w:rsidR="0064363F" w:rsidRPr="00E14589" w:rsidRDefault="00E14589" w:rsidP="00E14589">
      <w:pPr>
        <w:spacing w:before="120" w:after="120" w:line="22" w:lineRule="atLeast"/>
        <w:ind w:left="851" w:hanging="851"/>
        <w:jc w:val="both"/>
        <w:rPr>
          <w:rFonts w:eastAsia="Trebuchet MS" w:cs="Trebuchet MS"/>
        </w:rPr>
      </w:pPr>
      <w:r>
        <w:rPr>
          <w:rFonts w:eastAsia="Trebuchet MS" w:cs="Trebuchet MS"/>
        </w:rPr>
        <w:t>2.1.</w:t>
      </w:r>
      <w:r w:rsidR="0064363F" w:rsidRPr="00E14589">
        <w:rPr>
          <w:rFonts w:eastAsia="Trebuchet MS" w:cs="Trebuchet MS"/>
        </w:rPr>
        <w:t>7</w:t>
      </w:r>
      <w:r w:rsidR="0064363F" w:rsidRPr="00E14589">
        <w:rPr>
          <w:rFonts w:eastAsia="Trebuchet MS" w:cs="Trebuchet MS"/>
        </w:rPr>
        <w:tab/>
        <w:t>One compartment is to have bench heating capability.</w:t>
      </w:r>
    </w:p>
    <w:p w14:paraId="325E74A8" w14:textId="792FCE15" w:rsidR="0064363F" w:rsidRPr="00E14589" w:rsidRDefault="00E14589" w:rsidP="00E14589">
      <w:pPr>
        <w:spacing w:before="120" w:after="120" w:line="22" w:lineRule="atLeast"/>
        <w:ind w:left="851" w:hanging="851"/>
        <w:jc w:val="both"/>
        <w:rPr>
          <w:rFonts w:eastAsia="Trebuchet MS" w:cs="Trebuchet MS"/>
        </w:rPr>
      </w:pPr>
      <w:r>
        <w:rPr>
          <w:rFonts w:eastAsia="Trebuchet MS" w:cs="Trebuchet MS"/>
        </w:rPr>
        <w:t>2.1.8</w:t>
      </w:r>
      <w:r w:rsidR="0064363F" w:rsidRPr="00E14589">
        <w:rPr>
          <w:rFonts w:eastAsia="Trebuchet MS" w:cs="Trebuchet MS"/>
        </w:rPr>
        <w:tab/>
        <w:t>Growing lights are required in all compartments</w:t>
      </w:r>
      <w:r>
        <w:rPr>
          <w:rFonts w:eastAsia="Trebuchet MS" w:cs="Trebuchet MS"/>
        </w:rPr>
        <w:t>,</w:t>
      </w:r>
      <w:r w:rsidR="0064363F" w:rsidRPr="00E14589">
        <w:rPr>
          <w:rFonts w:eastAsia="Trebuchet MS" w:cs="Trebuchet MS"/>
        </w:rPr>
        <w:t xml:space="preserve"> with adequate working lighting in other areas (</w:t>
      </w:r>
      <w:proofErr w:type="gramStart"/>
      <w:r w:rsidR="0064363F" w:rsidRPr="00E14589">
        <w:rPr>
          <w:rFonts w:eastAsia="Trebuchet MS" w:cs="Trebuchet MS"/>
        </w:rPr>
        <w:t>e.g.</w:t>
      </w:r>
      <w:proofErr w:type="gramEnd"/>
      <w:r w:rsidR="0064363F" w:rsidRPr="00E14589">
        <w:rPr>
          <w:rFonts w:eastAsia="Trebuchet MS" w:cs="Trebuchet MS"/>
        </w:rPr>
        <w:t xml:space="preserve"> any vestibule or plant room).</w:t>
      </w:r>
    </w:p>
    <w:p w14:paraId="6CAE12F7" w14:textId="48BED8A5" w:rsidR="0064363F" w:rsidRDefault="00E14589" w:rsidP="00E14589">
      <w:pPr>
        <w:spacing w:before="120" w:after="120" w:line="22" w:lineRule="atLeast"/>
        <w:ind w:left="851" w:hanging="851"/>
        <w:jc w:val="both"/>
        <w:rPr>
          <w:rFonts w:eastAsia="Trebuchet MS" w:cs="Trebuchet MS"/>
        </w:rPr>
      </w:pPr>
      <w:r>
        <w:rPr>
          <w:rFonts w:eastAsia="Trebuchet MS" w:cs="Trebuchet MS"/>
        </w:rPr>
        <w:t>2.1.</w:t>
      </w:r>
      <w:r w:rsidR="0064363F" w:rsidRPr="00E14589">
        <w:rPr>
          <w:rFonts w:eastAsia="Trebuchet MS" w:cs="Trebuchet MS"/>
        </w:rPr>
        <w:t>9</w:t>
      </w:r>
      <w:r w:rsidR="0064363F" w:rsidRPr="00E14589">
        <w:rPr>
          <w:rFonts w:eastAsia="Trebuchet MS" w:cs="Trebuchet MS"/>
        </w:rPr>
        <w:tab/>
        <w:t>Water supply within each compartment.</w:t>
      </w:r>
    </w:p>
    <w:p w14:paraId="5C8A1A3D" w14:textId="5EE7120D" w:rsidR="003E5883" w:rsidRDefault="003E5883" w:rsidP="00E14589">
      <w:pPr>
        <w:spacing w:before="120" w:after="120" w:line="22" w:lineRule="atLeast"/>
        <w:ind w:left="851" w:hanging="851"/>
        <w:jc w:val="both"/>
        <w:rPr>
          <w:rFonts w:eastAsia="Trebuchet MS" w:cs="Trebuchet MS"/>
        </w:rPr>
      </w:pPr>
      <w:r>
        <w:rPr>
          <w:rFonts w:eastAsia="Trebuchet MS" w:cs="Trebuchet MS"/>
        </w:rPr>
        <w:t>2.1.10</w:t>
      </w:r>
      <w:r>
        <w:rPr>
          <w:rFonts w:eastAsia="Trebuchet MS" w:cs="Trebuchet MS"/>
        </w:rPr>
        <w:tab/>
      </w:r>
      <w:r w:rsidRPr="003F444A">
        <w:t xml:space="preserve">A minimum of 10,000 – 15,000 litres of water storage </w:t>
      </w:r>
      <w:proofErr w:type="gramStart"/>
      <w:r w:rsidRPr="003F444A">
        <w:t>is</w:t>
      </w:r>
      <w:proofErr w:type="gramEnd"/>
      <w:r w:rsidRPr="003F444A">
        <w:t xml:space="preserve"> required.</w:t>
      </w:r>
    </w:p>
    <w:p w14:paraId="4F9953A8" w14:textId="560A3567" w:rsidR="001978D0" w:rsidRPr="004A7433" w:rsidRDefault="001978D0" w:rsidP="005549A1">
      <w:pPr>
        <w:pStyle w:val="BodyText"/>
        <w:spacing w:before="100" w:beforeAutospacing="1" w:after="100" w:afterAutospacing="1" w:line="300" w:lineRule="exact"/>
        <w:ind w:left="720" w:hanging="720"/>
      </w:pPr>
      <w:r w:rsidRPr="004A7433">
        <w:t>2.2</w:t>
      </w:r>
      <w:r w:rsidR="0064363F" w:rsidRPr="004A7433">
        <w:tab/>
        <w:t>Mains electricity</w:t>
      </w:r>
      <w:r w:rsidRPr="004A7433">
        <w:t xml:space="preserve">, water </w:t>
      </w:r>
      <w:r w:rsidR="0064363F" w:rsidRPr="004A7433">
        <w:t>and gas are available on site</w:t>
      </w:r>
      <w:r w:rsidRPr="004A7433">
        <w:t xml:space="preserve"> and the </w:t>
      </w:r>
      <w:r w:rsidRPr="003E5883">
        <w:rPr>
          <w:i/>
          <w:iCs/>
        </w:rPr>
        <w:t>works</w:t>
      </w:r>
      <w:r w:rsidRPr="004A7433">
        <w:t xml:space="preserve"> include making</w:t>
      </w:r>
      <w:r w:rsidR="004A7433">
        <w:t xml:space="preserve"> </w:t>
      </w:r>
      <w:r w:rsidRPr="004A7433">
        <w:t>permanent connections to those supplies</w:t>
      </w:r>
      <w:r w:rsidR="0064363F" w:rsidRPr="004A7433">
        <w:t xml:space="preserve">.  </w:t>
      </w:r>
    </w:p>
    <w:p w14:paraId="6D1A87F0" w14:textId="4BC59E55" w:rsidR="0064363F" w:rsidRPr="003F444A" w:rsidRDefault="003F444A" w:rsidP="005549A1">
      <w:pPr>
        <w:pStyle w:val="BodyText"/>
        <w:spacing w:before="100" w:beforeAutospacing="1" w:after="100" w:afterAutospacing="1" w:line="300" w:lineRule="exact"/>
        <w:ind w:left="720" w:hanging="720"/>
      </w:pPr>
      <w:r w:rsidRPr="003F444A">
        <w:t>2.3</w:t>
      </w:r>
      <w:r w:rsidRPr="003F444A">
        <w:tab/>
      </w:r>
      <w:r>
        <w:t xml:space="preserve">The </w:t>
      </w:r>
      <w:r w:rsidRPr="003F444A">
        <w:rPr>
          <w:i/>
          <w:iCs/>
        </w:rPr>
        <w:t>works</w:t>
      </w:r>
      <w:r>
        <w:t xml:space="preserve">, after Completion and when in use, </w:t>
      </w:r>
      <w:r w:rsidR="0064363F" w:rsidRPr="003F444A">
        <w:t xml:space="preserve">should be able to demonstrate energy </w:t>
      </w:r>
      <w:r>
        <w:t xml:space="preserve">(gas and electricity) </w:t>
      </w:r>
      <w:r w:rsidR="0064363F" w:rsidRPr="003F444A">
        <w:t xml:space="preserve">efficiency and </w:t>
      </w:r>
      <w:r w:rsidR="003E5883">
        <w:t xml:space="preserve">tenderers are encouraged to provide </w:t>
      </w:r>
      <w:r w:rsidR="0064363F" w:rsidRPr="003F444A">
        <w:t xml:space="preserve">proposals </w:t>
      </w:r>
      <w:r>
        <w:t xml:space="preserve">for the </w:t>
      </w:r>
      <w:r w:rsidRPr="003F444A">
        <w:rPr>
          <w:i/>
          <w:iCs/>
        </w:rPr>
        <w:t>works</w:t>
      </w:r>
      <w:r>
        <w:rPr>
          <w:i/>
          <w:iCs/>
        </w:rPr>
        <w:t xml:space="preserve"> </w:t>
      </w:r>
      <w:r w:rsidR="0064363F" w:rsidRPr="003F444A">
        <w:t>that seek to minimise energy consumption and</w:t>
      </w:r>
      <w:r>
        <w:t>,</w:t>
      </w:r>
      <w:r w:rsidR="0064363F" w:rsidRPr="003F444A">
        <w:t xml:space="preserve"> if possible, to utilise low carbon alternat</w:t>
      </w:r>
      <w:r w:rsidR="00B93395">
        <w:t>iv</w:t>
      </w:r>
      <w:r w:rsidR="0064363F" w:rsidRPr="003F444A">
        <w:t>e energy sources.</w:t>
      </w:r>
    </w:p>
    <w:p w14:paraId="0EF6687C" w14:textId="0695037A" w:rsidR="00DF62ED" w:rsidRPr="003F444A" w:rsidRDefault="003E5883" w:rsidP="005549A1">
      <w:pPr>
        <w:pStyle w:val="BodyText"/>
        <w:spacing w:before="100" w:beforeAutospacing="1" w:after="100" w:afterAutospacing="1" w:line="300" w:lineRule="exact"/>
        <w:ind w:left="720" w:hanging="720"/>
      </w:pPr>
      <w:r>
        <w:t>2.4</w:t>
      </w:r>
      <w:r w:rsidR="0064363F" w:rsidRPr="003F444A">
        <w:t>.</w:t>
      </w:r>
      <w:r w:rsidR="0064363F" w:rsidRPr="003F444A">
        <w:tab/>
      </w:r>
      <w:r>
        <w:t xml:space="preserve">The </w:t>
      </w:r>
      <w:r w:rsidRPr="003F444A">
        <w:rPr>
          <w:i/>
          <w:iCs/>
        </w:rPr>
        <w:t>works</w:t>
      </w:r>
      <w:r>
        <w:t xml:space="preserve">, after Completion and when in use, </w:t>
      </w:r>
      <w:r w:rsidRPr="003F444A">
        <w:t xml:space="preserve">should be able to demonstrate </w:t>
      </w:r>
      <w:r w:rsidR="0064363F" w:rsidRPr="003F444A">
        <w:t xml:space="preserve">water efficiency and </w:t>
      </w:r>
      <w:r>
        <w:t xml:space="preserve">tenderers are encouraged to provide </w:t>
      </w:r>
      <w:r w:rsidR="0064363F" w:rsidRPr="003F444A">
        <w:t>proposals that seek to minimise water consumption and take advantage of rainwater harvesting</w:t>
      </w:r>
      <w:r>
        <w:t>.</w:t>
      </w:r>
      <w:r w:rsidR="0064363F" w:rsidRPr="003F444A">
        <w:t xml:space="preserve"> </w:t>
      </w:r>
    </w:p>
    <w:p w14:paraId="7FDC1B17" w14:textId="77777777" w:rsidR="003C1402" w:rsidRDefault="003C1402" w:rsidP="76780278">
      <w:pPr>
        <w:pStyle w:val="FEBodyText"/>
      </w:pPr>
    </w:p>
    <w:p w14:paraId="41B5EA78" w14:textId="5026D7A2" w:rsidR="00471D35" w:rsidRDefault="14008D47" w:rsidP="00471D35">
      <w:pPr>
        <w:pStyle w:val="Heading1"/>
        <w:ind w:left="851" w:hanging="851"/>
      </w:pPr>
      <w:bookmarkStart w:id="4" w:name="_Toc43666675"/>
      <w:r>
        <w:t xml:space="preserve">Drawings </w:t>
      </w:r>
      <w:bookmarkEnd w:id="4"/>
    </w:p>
    <w:p w14:paraId="7D2B2F19" w14:textId="77777777" w:rsidR="007507B8" w:rsidRPr="007507B8" w:rsidRDefault="007507B8" w:rsidP="007507B8">
      <w:pPr>
        <w:pStyle w:val="FEBodyText"/>
      </w:pPr>
    </w:p>
    <w:p w14:paraId="04BF0C6A" w14:textId="2F43F10A" w:rsidR="00471D35" w:rsidRDefault="003E5883" w:rsidP="005549A1">
      <w:pPr>
        <w:pStyle w:val="FEBodyText"/>
        <w:ind w:left="720" w:hanging="720"/>
      </w:pPr>
      <w:r>
        <w:t>3.1</w:t>
      </w:r>
      <w:r>
        <w:tab/>
      </w:r>
      <w:r w:rsidRPr="00922603">
        <w:t xml:space="preserve">The </w:t>
      </w:r>
      <w:r w:rsidRPr="0064363F">
        <w:rPr>
          <w:i/>
          <w:iCs/>
        </w:rPr>
        <w:t>Contractor</w:t>
      </w:r>
      <w:r w:rsidRPr="0064363F">
        <w:t xml:space="preserve"> </w:t>
      </w:r>
      <w:r>
        <w:t xml:space="preserve">provides tender drawings, </w:t>
      </w:r>
      <w:r w:rsidR="00376448">
        <w:t xml:space="preserve">design drawings, construction drawings </w:t>
      </w:r>
      <w:r w:rsidR="00DE280D">
        <w:t xml:space="preserve">systems schematic drawings, </w:t>
      </w:r>
      <w:r w:rsidR="00376448">
        <w:t>and as-built drawings.</w:t>
      </w:r>
    </w:p>
    <w:p w14:paraId="041BFEFE" w14:textId="77777777" w:rsidR="00376448" w:rsidRPr="00471D35" w:rsidRDefault="00376448" w:rsidP="00471D35">
      <w:pPr>
        <w:pStyle w:val="FEBodyText"/>
      </w:pPr>
    </w:p>
    <w:p w14:paraId="4FFFA190" w14:textId="4E754744" w:rsidR="00561F06" w:rsidRDefault="00376448" w:rsidP="00B43688">
      <w:pPr>
        <w:pStyle w:val="Heading1"/>
        <w:ind w:left="851" w:hanging="851"/>
      </w:pPr>
      <w:r>
        <w:lastRenderedPageBreak/>
        <w:t>Co</w:t>
      </w:r>
      <w:r w:rsidR="00561F06">
        <w:t>mpletion</w:t>
      </w:r>
    </w:p>
    <w:p w14:paraId="0AD6220C" w14:textId="541CADFD" w:rsidR="007507B8" w:rsidRPr="007507B8" w:rsidRDefault="007507B8" w:rsidP="007507B8">
      <w:pPr>
        <w:pStyle w:val="Heading2"/>
        <w:ind w:left="851" w:hanging="851"/>
      </w:pPr>
      <w:r>
        <w:t>4.1</w:t>
      </w:r>
      <w:r w:rsidR="002945D8">
        <w:tab/>
      </w:r>
      <w:r w:rsidR="00561F06">
        <w:t>Final check</w:t>
      </w:r>
      <w:r w:rsidR="00376448">
        <w:t xml:space="preserve">s, testing and </w:t>
      </w:r>
      <w:proofErr w:type="gramStart"/>
      <w:r w:rsidR="00376448">
        <w:t>commissioning</w:t>
      </w:r>
      <w:proofErr w:type="gramEnd"/>
    </w:p>
    <w:p w14:paraId="4B0AE7AF" w14:textId="4FBAB88F" w:rsidR="00376448" w:rsidRPr="007507B8" w:rsidRDefault="007507B8" w:rsidP="002945D8">
      <w:pPr>
        <w:pStyle w:val="FEBodyText"/>
        <w:ind w:left="851" w:hanging="851"/>
        <w:rPr>
          <w:rFonts w:eastAsiaTheme="minorHAnsi" w:cstheme="minorBidi"/>
          <w:szCs w:val="24"/>
        </w:rPr>
      </w:pPr>
      <w:r w:rsidRPr="007507B8">
        <w:rPr>
          <w:rFonts w:eastAsiaTheme="minorHAnsi" w:cstheme="minorBidi"/>
          <w:szCs w:val="24"/>
        </w:rPr>
        <w:t>4.1.1</w:t>
      </w:r>
      <w:r w:rsidRPr="007507B8">
        <w:rPr>
          <w:rFonts w:eastAsiaTheme="minorHAnsi" w:cstheme="minorBidi"/>
          <w:szCs w:val="24"/>
        </w:rPr>
        <w:tab/>
      </w:r>
      <w:r w:rsidR="004864D6" w:rsidRPr="002945D8">
        <w:t xml:space="preserve">The </w:t>
      </w:r>
      <w:r w:rsidR="004864D6" w:rsidRPr="002945D8">
        <w:rPr>
          <w:i/>
          <w:iCs/>
        </w:rPr>
        <w:t xml:space="preserve">works </w:t>
      </w:r>
      <w:r w:rsidR="004864D6" w:rsidRPr="002945D8">
        <w:t>include carrying out and successfully completing all final checks and tests on the Plant and Materials installed and the successful commissioning of the same.</w:t>
      </w:r>
    </w:p>
    <w:p w14:paraId="4D49B7D4" w14:textId="716F935F" w:rsidR="00A57348" w:rsidRDefault="00147253" w:rsidP="00B43688">
      <w:pPr>
        <w:pStyle w:val="Heading2"/>
        <w:ind w:left="851" w:hanging="851"/>
      </w:pPr>
      <w:r>
        <w:t>4</w:t>
      </w:r>
      <w:r w:rsidR="00E979EC">
        <w:t>.2</w:t>
      </w:r>
      <w:r>
        <w:tab/>
      </w:r>
      <w:r w:rsidR="00791230">
        <w:t>Documentation</w:t>
      </w:r>
    </w:p>
    <w:p w14:paraId="798B94A5" w14:textId="76350CB2" w:rsidR="5FC440A1" w:rsidRPr="002945D8" w:rsidRDefault="007507B8" w:rsidP="002945D8">
      <w:pPr>
        <w:pStyle w:val="FEBodyText"/>
        <w:tabs>
          <w:tab w:val="left" w:pos="1134"/>
        </w:tabs>
        <w:spacing w:before="120" w:after="120" w:line="22" w:lineRule="atLeast"/>
        <w:ind w:left="851" w:hanging="851"/>
        <w:jc w:val="both"/>
      </w:pPr>
      <w:r>
        <w:t>4.2.1</w:t>
      </w:r>
      <w:r>
        <w:tab/>
      </w:r>
      <w:r w:rsidR="004864D6" w:rsidRPr="007507B8">
        <w:t>In addition to the drawi</w:t>
      </w:r>
      <w:r w:rsidR="00CB1360" w:rsidRPr="007507B8">
        <w:t xml:space="preserve">ngs referred to in 3.1 above, the </w:t>
      </w:r>
      <w:r w:rsidR="00CB1360" w:rsidRPr="007507B8">
        <w:rPr>
          <w:i/>
          <w:iCs/>
        </w:rPr>
        <w:t>works</w:t>
      </w:r>
      <w:r w:rsidR="00CB1360" w:rsidRPr="007507B8">
        <w:t xml:space="preserve"> include the provision of technical data sheets, operating and maintenance manuals/instructions, </w:t>
      </w:r>
      <w:proofErr w:type="gramStart"/>
      <w:r w:rsidR="00CB1360" w:rsidRPr="007507B8">
        <w:t>certifications</w:t>
      </w:r>
      <w:proofErr w:type="gramEnd"/>
      <w:r w:rsidR="00CB1360" w:rsidRPr="007507B8">
        <w:t xml:space="preserve"> and recommended spares lists, plus any manufacturer/suppl</w:t>
      </w:r>
      <w:r>
        <w:t>ier</w:t>
      </w:r>
      <w:r w:rsidR="00CB1360" w:rsidRPr="007507B8">
        <w:t xml:space="preserve"> product warranties, in respect of the Plant and Materials installed.</w:t>
      </w:r>
    </w:p>
    <w:p w14:paraId="1B033E80" w14:textId="7CE6FD6E" w:rsidR="709C76CB" w:rsidRDefault="709C76CB" w:rsidP="008A1ACA">
      <w:pPr>
        <w:pStyle w:val="FEBodyText"/>
      </w:pPr>
    </w:p>
    <w:p w14:paraId="680CDA07" w14:textId="0D840DBA" w:rsidR="003836EB" w:rsidRPr="00A30AB3" w:rsidRDefault="00A30AB3" w:rsidP="00147253">
      <w:pPr>
        <w:pStyle w:val="Heading1"/>
        <w:spacing w:before="120" w:line="22" w:lineRule="atLeast"/>
        <w:ind w:left="851" w:hanging="851"/>
      </w:pPr>
      <w:r>
        <w:t>C</w:t>
      </w:r>
      <w:r w:rsidR="003836EB">
        <w:t xml:space="preserve">onstraints on how the </w:t>
      </w:r>
      <w:r w:rsidR="003836EB" w:rsidRPr="0D61E9D6">
        <w:rPr>
          <w:i/>
          <w:iCs/>
        </w:rPr>
        <w:t xml:space="preserve">Contractor </w:t>
      </w:r>
      <w:r w:rsidR="003836EB">
        <w:t xml:space="preserve">Provides the Works </w:t>
      </w:r>
    </w:p>
    <w:p w14:paraId="21CBBF48" w14:textId="32CB02EC" w:rsidR="00443489" w:rsidRPr="00FE3B5E" w:rsidRDefault="00DF164A" w:rsidP="0028313D">
      <w:pPr>
        <w:pStyle w:val="Heading2"/>
        <w:ind w:left="851" w:hanging="851"/>
      </w:pPr>
      <w:bookmarkStart w:id="5" w:name="_Toc43666683"/>
      <w:r>
        <w:t>5.1</w:t>
      </w:r>
      <w:r>
        <w:tab/>
      </w:r>
      <w:r w:rsidR="003836EB">
        <w:t>General constraints</w:t>
      </w:r>
      <w:bookmarkEnd w:id="5"/>
    </w:p>
    <w:p w14:paraId="56565BE1" w14:textId="2764504A" w:rsidR="00531E8A" w:rsidRDefault="00DF164A" w:rsidP="000432BE">
      <w:pPr>
        <w:spacing w:before="120" w:after="120" w:line="22" w:lineRule="atLeast"/>
        <w:ind w:left="851" w:hanging="851"/>
        <w:jc w:val="both"/>
        <w:rPr>
          <w:rFonts w:eastAsia="Trebuchet MS" w:cs="Trebuchet MS"/>
          <w:color w:val="000000" w:themeColor="text1"/>
          <w:lang w:val="en-US"/>
        </w:rPr>
      </w:pPr>
      <w:r>
        <w:rPr>
          <w:rFonts w:eastAsia="Trebuchet MS" w:cs="Trebuchet MS"/>
          <w:color w:val="000000" w:themeColor="text1"/>
          <w:lang w:val="en-US"/>
        </w:rPr>
        <w:t>5.1.1</w:t>
      </w:r>
      <w:r>
        <w:rPr>
          <w:rFonts w:eastAsia="Trebuchet MS" w:cs="Trebuchet MS"/>
          <w:color w:val="000000" w:themeColor="text1"/>
          <w:lang w:val="en-US"/>
        </w:rPr>
        <w:tab/>
      </w:r>
      <w:r w:rsidR="002945D8">
        <w:rPr>
          <w:rFonts w:eastAsia="Trebuchet MS" w:cs="Trebuchet MS"/>
          <w:color w:val="000000" w:themeColor="text1"/>
          <w:lang w:val="en-US"/>
        </w:rPr>
        <w:t xml:space="preserve">The </w:t>
      </w:r>
      <w:r w:rsidR="002945D8">
        <w:rPr>
          <w:rFonts w:eastAsia="Trebuchet MS" w:cs="Trebuchet MS"/>
          <w:i/>
          <w:iCs/>
          <w:color w:val="000000" w:themeColor="text1"/>
          <w:lang w:val="en-US"/>
        </w:rPr>
        <w:t xml:space="preserve">site </w:t>
      </w:r>
      <w:r w:rsidR="002945D8">
        <w:rPr>
          <w:rFonts w:eastAsia="Trebuchet MS" w:cs="Trebuchet MS"/>
          <w:color w:val="000000" w:themeColor="text1"/>
          <w:lang w:val="en-US"/>
        </w:rPr>
        <w:t xml:space="preserve">is located on the Bush Estate, Roslin, which is a shared occupancy site managed by a third </w:t>
      </w:r>
      <w:r w:rsidR="007501A6">
        <w:rPr>
          <w:rFonts w:eastAsia="Trebuchet MS" w:cs="Trebuchet MS"/>
          <w:color w:val="000000" w:themeColor="text1"/>
          <w:lang w:val="en-US"/>
        </w:rPr>
        <w:t xml:space="preserve">party. The Estate manager and/or other occupants may have requirements which arise that affect access to or egress from the </w:t>
      </w:r>
      <w:r w:rsidR="007501A6" w:rsidRPr="007501A6">
        <w:rPr>
          <w:rFonts w:eastAsia="Trebuchet MS" w:cs="Trebuchet MS"/>
          <w:i/>
          <w:iCs/>
          <w:color w:val="000000" w:themeColor="text1"/>
          <w:lang w:val="en-US"/>
        </w:rPr>
        <w:t>site</w:t>
      </w:r>
      <w:r w:rsidR="007501A6">
        <w:rPr>
          <w:rFonts w:eastAsia="Trebuchet MS" w:cs="Trebuchet MS"/>
          <w:color w:val="000000" w:themeColor="text1"/>
          <w:lang w:val="en-US"/>
        </w:rPr>
        <w:t xml:space="preserve"> and which the </w:t>
      </w:r>
      <w:r w:rsidR="007501A6">
        <w:rPr>
          <w:rFonts w:eastAsia="Trebuchet MS" w:cs="Trebuchet MS"/>
          <w:i/>
          <w:iCs/>
          <w:color w:val="000000" w:themeColor="text1"/>
          <w:lang w:val="en-US"/>
        </w:rPr>
        <w:t xml:space="preserve">Contractor </w:t>
      </w:r>
      <w:r w:rsidR="007501A6">
        <w:rPr>
          <w:rFonts w:eastAsia="Trebuchet MS" w:cs="Trebuchet MS"/>
          <w:color w:val="000000" w:themeColor="text1"/>
          <w:lang w:val="en-US"/>
        </w:rPr>
        <w:t>will need to accommodate.</w:t>
      </w:r>
      <w:r w:rsidR="007E51ED" w:rsidRPr="007E51ED">
        <w:t xml:space="preserve"> </w:t>
      </w:r>
      <w:r w:rsidR="007E51ED">
        <w:t xml:space="preserve">The </w:t>
      </w:r>
      <w:r w:rsidR="007E51ED" w:rsidRPr="007E51ED">
        <w:rPr>
          <w:i/>
          <w:iCs/>
        </w:rPr>
        <w:t>Contractor</w:t>
      </w:r>
      <w:r w:rsidR="007E51ED">
        <w:t xml:space="preserve"> does not do anything to </w:t>
      </w:r>
      <w:r w:rsidR="007E51ED" w:rsidRPr="007E51ED">
        <w:rPr>
          <w:rFonts w:eastAsia="Trebuchet MS" w:cs="Trebuchet MS"/>
          <w:color w:val="000000" w:themeColor="text1"/>
          <w:lang w:val="en-US"/>
        </w:rPr>
        <w:t>hinder existing occupiers</w:t>
      </w:r>
      <w:r w:rsidR="007E51ED">
        <w:rPr>
          <w:rFonts w:eastAsia="Trebuchet MS" w:cs="Trebuchet MS"/>
          <w:color w:val="000000" w:themeColor="text1"/>
          <w:lang w:val="en-US"/>
        </w:rPr>
        <w:t>’</w:t>
      </w:r>
      <w:r w:rsidR="007E51ED" w:rsidRPr="007E51ED">
        <w:rPr>
          <w:rFonts w:eastAsia="Trebuchet MS" w:cs="Trebuchet MS"/>
          <w:color w:val="000000" w:themeColor="text1"/>
          <w:lang w:val="en-US"/>
        </w:rPr>
        <w:t xml:space="preserve"> use.</w:t>
      </w:r>
    </w:p>
    <w:p w14:paraId="4E68DFE7" w14:textId="53D80444" w:rsidR="00EF0F0F" w:rsidRDefault="00C479BF" w:rsidP="000432BE">
      <w:pPr>
        <w:spacing w:before="120" w:after="120" w:line="22" w:lineRule="atLeast"/>
        <w:ind w:left="851" w:hanging="851"/>
        <w:jc w:val="both"/>
        <w:rPr>
          <w:rFonts w:eastAsia="Trebuchet MS" w:cs="Trebuchet MS"/>
          <w:color w:val="000000" w:themeColor="text1"/>
          <w:lang w:val="en-US"/>
        </w:rPr>
      </w:pPr>
      <w:r>
        <w:rPr>
          <w:rFonts w:eastAsia="Trebuchet MS" w:cs="Trebuchet MS"/>
          <w:color w:val="000000" w:themeColor="text1"/>
          <w:lang w:val="en-US"/>
        </w:rPr>
        <w:t>5.1.2</w:t>
      </w:r>
      <w:r>
        <w:rPr>
          <w:rFonts w:eastAsia="Trebuchet MS" w:cs="Trebuchet MS"/>
          <w:color w:val="000000" w:themeColor="text1"/>
          <w:lang w:val="en-US"/>
        </w:rPr>
        <w:tab/>
      </w:r>
      <w:r w:rsidR="00C83AB8" w:rsidRPr="00C83AB8">
        <w:rPr>
          <w:rFonts w:eastAsia="Trebuchet MS" w:cs="Trebuchet MS"/>
          <w:color w:val="000000" w:themeColor="text1"/>
          <w:lang w:val="en-US"/>
        </w:rPr>
        <w:t xml:space="preserve">Vehicular access for FR staff, their </w:t>
      </w:r>
      <w:proofErr w:type="gramStart"/>
      <w:r w:rsidR="00C83AB8" w:rsidRPr="00C83AB8">
        <w:rPr>
          <w:rFonts w:eastAsia="Trebuchet MS" w:cs="Trebuchet MS"/>
          <w:color w:val="000000" w:themeColor="text1"/>
          <w:lang w:val="en-US"/>
        </w:rPr>
        <w:t>visitors</w:t>
      </w:r>
      <w:proofErr w:type="gramEnd"/>
      <w:r w:rsidR="00C83AB8" w:rsidRPr="00C83AB8">
        <w:rPr>
          <w:rFonts w:eastAsia="Trebuchet MS" w:cs="Trebuchet MS"/>
          <w:color w:val="000000" w:themeColor="text1"/>
          <w:lang w:val="en-US"/>
        </w:rPr>
        <w:t xml:space="preserve"> and deliveries to NRS should not be restricted.</w:t>
      </w:r>
    </w:p>
    <w:p w14:paraId="7C541601" w14:textId="25E7D6FC" w:rsidR="007E51ED" w:rsidRPr="00E03503" w:rsidRDefault="00C83AB8" w:rsidP="000432BE">
      <w:pPr>
        <w:spacing w:before="120" w:after="120" w:line="22" w:lineRule="atLeast"/>
        <w:ind w:left="851" w:hanging="851"/>
        <w:jc w:val="both"/>
        <w:rPr>
          <w:rFonts w:eastAsia="Trebuchet MS" w:cs="Trebuchet MS"/>
          <w:color w:val="000000" w:themeColor="text1"/>
          <w:lang w:val="en-US"/>
        </w:rPr>
      </w:pPr>
      <w:r>
        <w:rPr>
          <w:rFonts w:eastAsia="Trebuchet MS" w:cs="Trebuchet MS"/>
          <w:color w:val="000000" w:themeColor="text1"/>
          <w:lang w:val="en-US"/>
        </w:rPr>
        <w:t>5.1.3</w:t>
      </w:r>
      <w:r w:rsidR="00F33BC3">
        <w:rPr>
          <w:rFonts w:eastAsia="Trebuchet MS" w:cs="Trebuchet MS"/>
          <w:color w:val="000000" w:themeColor="text1"/>
          <w:lang w:val="en-US"/>
        </w:rPr>
        <w:tab/>
      </w:r>
      <w:r w:rsidR="007E51ED" w:rsidRPr="00E03503">
        <w:rPr>
          <w:rFonts w:eastAsia="Trebuchet MS" w:cs="Trebuchet MS"/>
          <w:color w:val="000000" w:themeColor="text1"/>
          <w:lang w:val="en-US"/>
        </w:rPr>
        <w:t>Normal working hours</w:t>
      </w:r>
      <w:r w:rsidR="00F33BC3" w:rsidRPr="00E03503">
        <w:rPr>
          <w:rFonts w:eastAsia="Trebuchet MS" w:cs="Trebuchet MS"/>
          <w:color w:val="000000" w:themeColor="text1"/>
          <w:lang w:val="en-US"/>
        </w:rPr>
        <w:t xml:space="preserve"> for the</w:t>
      </w:r>
      <w:r w:rsidR="008C58B3" w:rsidRPr="00E03503">
        <w:rPr>
          <w:rFonts w:eastAsia="Trebuchet MS" w:cs="Trebuchet MS"/>
          <w:color w:val="000000" w:themeColor="text1"/>
          <w:lang w:val="en-US"/>
        </w:rPr>
        <w:t xml:space="preserve"> </w:t>
      </w:r>
      <w:r w:rsidR="008C58B3" w:rsidRPr="00E03503">
        <w:rPr>
          <w:rFonts w:eastAsia="Trebuchet MS" w:cs="Trebuchet MS"/>
          <w:i/>
          <w:iCs/>
          <w:color w:val="000000" w:themeColor="text1"/>
          <w:lang w:val="en-US"/>
        </w:rPr>
        <w:t xml:space="preserve">Contractor </w:t>
      </w:r>
      <w:r w:rsidR="008C58B3" w:rsidRPr="00E03503">
        <w:rPr>
          <w:rFonts w:eastAsia="Trebuchet MS" w:cs="Trebuchet MS"/>
          <w:color w:val="000000" w:themeColor="text1"/>
          <w:lang w:val="en-US"/>
        </w:rPr>
        <w:t xml:space="preserve">when on the </w:t>
      </w:r>
      <w:r w:rsidR="000C08F5" w:rsidRPr="00E03503">
        <w:rPr>
          <w:rFonts w:eastAsia="Trebuchet MS" w:cs="Trebuchet MS"/>
          <w:i/>
          <w:iCs/>
          <w:color w:val="000000" w:themeColor="text1"/>
          <w:lang w:val="en-US"/>
        </w:rPr>
        <w:t>site</w:t>
      </w:r>
      <w:r w:rsidR="00011C19" w:rsidRPr="00E03503">
        <w:rPr>
          <w:rFonts w:eastAsia="Trebuchet MS" w:cs="Trebuchet MS"/>
          <w:i/>
          <w:iCs/>
          <w:color w:val="000000" w:themeColor="text1"/>
          <w:lang w:val="en-US"/>
        </w:rPr>
        <w:t xml:space="preserve"> </w:t>
      </w:r>
      <w:r w:rsidR="00011C19" w:rsidRPr="00E03503">
        <w:rPr>
          <w:rFonts w:eastAsia="Trebuchet MS" w:cs="Trebuchet MS"/>
          <w:color w:val="000000" w:themeColor="text1"/>
          <w:lang w:val="en-US"/>
        </w:rPr>
        <w:t xml:space="preserve">are </w:t>
      </w:r>
      <w:r w:rsidR="00E03503" w:rsidRPr="00E03503">
        <w:rPr>
          <w:rFonts w:eastAsia="Trebuchet MS" w:cs="Trebuchet MS"/>
          <w:color w:val="000000" w:themeColor="text1"/>
          <w:lang w:val="en-US"/>
        </w:rPr>
        <w:t xml:space="preserve">Monday to Friday 0730 </w:t>
      </w:r>
      <w:r w:rsidR="00E03503">
        <w:rPr>
          <w:rFonts w:eastAsia="Trebuchet MS" w:cs="Trebuchet MS"/>
          <w:color w:val="000000" w:themeColor="text1"/>
          <w:lang w:val="en-US"/>
        </w:rPr>
        <w:t>–</w:t>
      </w:r>
      <w:r w:rsidR="00E03503" w:rsidRPr="00E03503">
        <w:rPr>
          <w:rFonts w:eastAsia="Trebuchet MS" w:cs="Trebuchet MS"/>
          <w:color w:val="000000" w:themeColor="text1"/>
          <w:lang w:val="en-US"/>
        </w:rPr>
        <w:t xml:space="preserve"> 1700</w:t>
      </w:r>
      <w:r w:rsidR="00F15636">
        <w:rPr>
          <w:rFonts w:eastAsia="Trebuchet MS" w:cs="Trebuchet MS"/>
          <w:color w:val="000000" w:themeColor="text1"/>
          <w:lang w:val="en-US"/>
        </w:rPr>
        <w:t>,</w:t>
      </w:r>
      <w:r w:rsidR="00E03503">
        <w:rPr>
          <w:rFonts w:eastAsia="Trebuchet MS" w:cs="Trebuchet MS"/>
          <w:color w:val="000000" w:themeColor="text1"/>
          <w:lang w:val="en-US"/>
        </w:rPr>
        <w:t xml:space="preserve"> </w:t>
      </w:r>
      <w:r w:rsidR="00011C19" w:rsidRPr="00E03503">
        <w:rPr>
          <w:rFonts w:eastAsia="Trebuchet MS" w:cs="Trebuchet MS"/>
          <w:color w:val="000000" w:themeColor="text1"/>
          <w:lang w:val="en-US"/>
        </w:rPr>
        <w:t xml:space="preserve">unless otherwise agreed with the </w:t>
      </w:r>
      <w:r w:rsidR="00011C19" w:rsidRPr="00E03503">
        <w:rPr>
          <w:rFonts w:eastAsia="Trebuchet MS" w:cs="Trebuchet MS"/>
          <w:i/>
          <w:iCs/>
          <w:color w:val="000000" w:themeColor="text1"/>
          <w:lang w:val="en-US"/>
        </w:rPr>
        <w:t>Client</w:t>
      </w:r>
      <w:r w:rsidR="002D3581" w:rsidRPr="00E03503">
        <w:rPr>
          <w:rFonts w:eastAsia="Trebuchet MS" w:cs="Trebuchet MS"/>
          <w:color w:val="000000" w:themeColor="text1"/>
          <w:lang w:val="en-US"/>
        </w:rPr>
        <w:t>.</w:t>
      </w:r>
    </w:p>
    <w:p w14:paraId="5E85977E" w14:textId="5E96851F" w:rsidR="00EB6CC8" w:rsidRDefault="0028313D" w:rsidP="00147253">
      <w:pPr>
        <w:pStyle w:val="Heading2"/>
        <w:tabs>
          <w:tab w:val="left" w:pos="1134"/>
        </w:tabs>
        <w:ind w:left="851" w:hanging="851"/>
        <w:jc w:val="both"/>
      </w:pPr>
      <w:r>
        <w:t>5.2</w:t>
      </w:r>
      <w:r>
        <w:tab/>
        <w:t>P</w:t>
      </w:r>
      <w:r w:rsidR="00EB6CC8" w:rsidRPr="00C5697B">
        <w:t>ersonnel</w:t>
      </w:r>
    </w:p>
    <w:p w14:paraId="4611B63B" w14:textId="2E3DC931" w:rsidR="00EB6CC8" w:rsidRDefault="0028313D" w:rsidP="00DA4244">
      <w:pPr>
        <w:pStyle w:val="FEBodyText"/>
        <w:tabs>
          <w:tab w:val="left" w:pos="1134"/>
        </w:tabs>
        <w:spacing w:before="120" w:after="120" w:line="22" w:lineRule="atLeast"/>
        <w:ind w:left="851" w:hanging="851"/>
        <w:jc w:val="both"/>
      </w:pPr>
      <w:r>
        <w:t>5.2.1</w:t>
      </w:r>
      <w:r>
        <w:tab/>
      </w:r>
      <w:r w:rsidR="00EB6CC8" w:rsidRPr="00922603">
        <w:t xml:space="preserve">The </w:t>
      </w:r>
      <w:r w:rsidR="00DA4244">
        <w:rPr>
          <w:i/>
        </w:rPr>
        <w:t>Contractor</w:t>
      </w:r>
      <w:r w:rsidR="00EB6CC8" w:rsidRPr="00922603">
        <w:t xml:space="preserve"> ensure</w:t>
      </w:r>
      <w:r w:rsidR="00EB6CC8">
        <w:t>s</w:t>
      </w:r>
      <w:r w:rsidR="00EB6CC8" w:rsidRPr="00922603">
        <w:t xml:space="preserve"> their personnel have the correct skills, knowledge, </w:t>
      </w:r>
      <w:proofErr w:type="gramStart"/>
      <w:r w:rsidR="00EB6CC8" w:rsidRPr="00922603">
        <w:t>training</w:t>
      </w:r>
      <w:proofErr w:type="gramEnd"/>
      <w:r w:rsidR="00EB6CC8" w:rsidRPr="00922603">
        <w:t xml:space="preserve"> and experience when undertaking work on site, and ensure</w:t>
      </w:r>
      <w:r w:rsidR="00EB6CC8">
        <w:t>s</w:t>
      </w:r>
      <w:r w:rsidR="00EB6CC8" w:rsidRPr="00922603">
        <w:t xml:space="preserve"> all personnel are appropriately supervised, instructed and given full information to carry out their work.</w:t>
      </w:r>
    </w:p>
    <w:p w14:paraId="6F78B179" w14:textId="1219A6E2" w:rsidR="00D20D5A" w:rsidRDefault="00DA4244" w:rsidP="006A29B8">
      <w:pPr>
        <w:pStyle w:val="FEBodyText"/>
        <w:tabs>
          <w:tab w:val="left" w:pos="1134"/>
        </w:tabs>
        <w:spacing w:before="120" w:after="120" w:line="22" w:lineRule="atLeast"/>
        <w:ind w:left="851" w:hanging="851"/>
        <w:jc w:val="both"/>
      </w:pPr>
      <w:r>
        <w:t>5.2.2</w:t>
      </w:r>
      <w:r>
        <w:tab/>
      </w:r>
      <w:r w:rsidR="006A29B8">
        <w:t xml:space="preserve">The </w:t>
      </w:r>
      <w:r w:rsidR="006A29B8" w:rsidRPr="006A29B8">
        <w:rPr>
          <w:i/>
          <w:iCs/>
        </w:rPr>
        <w:t xml:space="preserve">Contractor’s </w:t>
      </w:r>
      <w:r w:rsidR="007739C8">
        <w:t>project team include</w:t>
      </w:r>
      <w:r w:rsidR="006A29B8">
        <w:t>s</w:t>
      </w:r>
      <w:r w:rsidR="00FF5C19">
        <w:t xml:space="preserve"> roles similar to</w:t>
      </w:r>
      <w:r w:rsidR="000643DF">
        <w:t>:</w:t>
      </w:r>
      <w:r w:rsidR="007739C8">
        <w:t xml:space="preserve"> </w:t>
      </w:r>
      <w:r w:rsidR="0017170A">
        <w:t>p</w:t>
      </w:r>
      <w:r w:rsidR="000643DF" w:rsidRPr="000643DF">
        <w:t>roject</w:t>
      </w:r>
      <w:r w:rsidR="0017170A">
        <w:t>/contract</w:t>
      </w:r>
      <w:r w:rsidR="000643DF" w:rsidRPr="000643DF">
        <w:t xml:space="preserve"> </w:t>
      </w:r>
      <w:r w:rsidR="0017170A">
        <w:t>m</w:t>
      </w:r>
      <w:r w:rsidR="000643DF" w:rsidRPr="000643DF">
        <w:t xml:space="preserve">anager, </w:t>
      </w:r>
      <w:r w:rsidR="0017170A">
        <w:t>s</w:t>
      </w:r>
      <w:r w:rsidR="000643DF" w:rsidRPr="000643DF">
        <w:t xml:space="preserve">tructural </w:t>
      </w:r>
      <w:r w:rsidR="0017170A">
        <w:t>e</w:t>
      </w:r>
      <w:r w:rsidR="000643DF" w:rsidRPr="000643DF">
        <w:t xml:space="preserve">ngineer, </w:t>
      </w:r>
      <w:r w:rsidR="0017170A">
        <w:t>g</w:t>
      </w:r>
      <w:r w:rsidR="000643DF" w:rsidRPr="000643DF">
        <w:t xml:space="preserve">lasshouse </w:t>
      </w:r>
      <w:r w:rsidR="0017170A">
        <w:t>t</w:t>
      </w:r>
      <w:r w:rsidR="000643DF" w:rsidRPr="000643DF">
        <w:t xml:space="preserve">echnology </w:t>
      </w:r>
      <w:r w:rsidR="0017170A">
        <w:t>s</w:t>
      </w:r>
      <w:r w:rsidR="000643DF" w:rsidRPr="000643DF">
        <w:t xml:space="preserve">pecialist and </w:t>
      </w:r>
      <w:r w:rsidR="0017170A">
        <w:t>s</w:t>
      </w:r>
      <w:r w:rsidR="000643DF" w:rsidRPr="000643DF">
        <w:t xml:space="preserve">ite </w:t>
      </w:r>
      <w:r w:rsidR="0017170A">
        <w:t>m</w:t>
      </w:r>
      <w:r w:rsidR="000643DF" w:rsidRPr="000643DF">
        <w:t>anager</w:t>
      </w:r>
      <w:r w:rsidR="000643DF">
        <w:t xml:space="preserve"> (on</w:t>
      </w:r>
      <w:r w:rsidR="007E51ED">
        <w:t xml:space="preserve"> </w:t>
      </w:r>
      <w:r w:rsidR="000643DF">
        <w:t>site)</w:t>
      </w:r>
      <w:r w:rsidR="000643DF" w:rsidRPr="000643DF">
        <w:t>.</w:t>
      </w:r>
      <w:r w:rsidR="000643DF">
        <w:t xml:space="preserve"> </w:t>
      </w:r>
    </w:p>
    <w:p w14:paraId="61630A3B" w14:textId="3F5162F2" w:rsidR="00EB6CC8" w:rsidRDefault="00FF5C19" w:rsidP="0028313D">
      <w:pPr>
        <w:pStyle w:val="Heading3"/>
        <w:ind w:left="851" w:hanging="851"/>
      </w:pPr>
      <w:r>
        <w:t>5.3</w:t>
      </w:r>
      <w:r>
        <w:tab/>
      </w:r>
      <w:r w:rsidR="00EB6CC8">
        <w:t>Site supervision</w:t>
      </w:r>
    </w:p>
    <w:p w14:paraId="2F8C7597" w14:textId="50692588" w:rsidR="00EB6CC8" w:rsidRDefault="00FF5C19" w:rsidP="006B0B94">
      <w:pPr>
        <w:pStyle w:val="FEBodyText"/>
        <w:tabs>
          <w:tab w:val="left" w:pos="1134"/>
        </w:tabs>
        <w:spacing w:before="120" w:after="120" w:line="22" w:lineRule="atLeast"/>
        <w:ind w:left="851" w:hanging="851"/>
        <w:jc w:val="both"/>
      </w:pPr>
      <w:r>
        <w:t>5.3.1</w:t>
      </w:r>
      <w:r>
        <w:tab/>
      </w:r>
      <w:r w:rsidR="00EB6CC8">
        <w:t xml:space="preserve">The </w:t>
      </w:r>
      <w:r>
        <w:rPr>
          <w:i/>
        </w:rPr>
        <w:t>Contractor</w:t>
      </w:r>
      <w:r w:rsidR="00EB6CC8">
        <w:t xml:space="preserve"> designates a competent and authorised supervisor to be in attendance on site, during working hours, for the duration of the </w:t>
      </w:r>
      <w:r w:rsidR="00EB6CC8" w:rsidRPr="00126C25">
        <w:rPr>
          <w:i/>
        </w:rPr>
        <w:t>works</w:t>
      </w:r>
      <w:r w:rsidR="00EB6CC8">
        <w:t xml:space="preserve">, and as long thereafter as the </w:t>
      </w:r>
      <w:r w:rsidR="00EB6CC8" w:rsidRPr="00F33631">
        <w:rPr>
          <w:i/>
        </w:rPr>
        <w:t>Client</w:t>
      </w:r>
      <w:r w:rsidR="00EB6CC8">
        <w:t xml:space="preserve"> considers necessary. </w:t>
      </w:r>
    </w:p>
    <w:p w14:paraId="3A87FADF" w14:textId="7B588F44" w:rsidR="00EB6CC8" w:rsidRDefault="003871B0" w:rsidP="006B0B94">
      <w:pPr>
        <w:pStyle w:val="FEBodyText"/>
        <w:tabs>
          <w:tab w:val="left" w:pos="1134"/>
        </w:tabs>
        <w:spacing w:before="120" w:after="120" w:line="22" w:lineRule="atLeast"/>
        <w:ind w:left="851" w:hanging="851"/>
        <w:jc w:val="both"/>
      </w:pPr>
      <w:r>
        <w:t>5.3.2</w:t>
      </w:r>
      <w:r>
        <w:tab/>
      </w:r>
      <w:r w:rsidR="00EB6CC8">
        <w:t xml:space="preserve">The supervisor is in full control of the </w:t>
      </w:r>
      <w:r w:rsidR="00EB6CC8" w:rsidRPr="00EB500C">
        <w:rPr>
          <w:i/>
        </w:rPr>
        <w:t xml:space="preserve">works </w:t>
      </w:r>
      <w:r w:rsidR="00EB6CC8">
        <w:t>and is responsible for:</w:t>
      </w:r>
    </w:p>
    <w:p w14:paraId="56968D9D" w14:textId="5FBED479" w:rsidR="00C03076" w:rsidRDefault="00EB6CC8" w:rsidP="00C03076">
      <w:pPr>
        <w:pStyle w:val="FEBodyText"/>
        <w:numPr>
          <w:ilvl w:val="0"/>
          <w:numId w:val="34"/>
        </w:numPr>
        <w:spacing w:before="120" w:after="120" w:line="22" w:lineRule="atLeast"/>
        <w:ind w:left="1418" w:hanging="567"/>
        <w:jc w:val="both"/>
      </w:pPr>
      <w:r>
        <w:lastRenderedPageBreak/>
        <w:t xml:space="preserve">implementation of the </w:t>
      </w:r>
      <w:r w:rsidR="00616044">
        <w:rPr>
          <w:i/>
          <w:iCs/>
        </w:rPr>
        <w:t>Contractor</w:t>
      </w:r>
      <w:r>
        <w:rPr>
          <w:i/>
          <w:iCs/>
        </w:rPr>
        <w:t>’</w:t>
      </w:r>
      <w:r w:rsidRPr="00F33631">
        <w:rPr>
          <w:i/>
          <w:iCs/>
        </w:rPr>
        <w:t>s</w:t>
      </w:r>
      <w:r>
        <w:t xml:space="preserve"> health and safety management requirements, including the safety of all </w:t>
      </w:r>
      <w:proofErr w:type="gramStart"/>
      <w:r>
        <w:t>operations</w:t>
      </w:r>
      <w:proofErr w:type="gramEnd"/>
    </w:p>
    <w:p w14:paraId="671DF86A" w14:textId="77777777" w:rsidR="00C03076" w:rsidRDefault="00EB6CC8" w:rsidP="00C03076">
      <w:pPr>
        <w:pStyle w:val="FEBodyText"/>
        <w:numPr>
          <w:ilvl w:val="0"/>
          <w:numId w:val="34"/>
        </w:numPr>
        <w:spacing w:before="120" w:after="120" w:line="22" w:lineRule="atLeast"/>
        <w:ind w:left="1418" w:hanging="567"/>
        <w:jc w:val="both"/>
      </w:pPr>
      <w:r>
        <w:t>compliance with all method statements and risk assessments</w:t>
      </w:r>
    </w:p>
    <w:p w14:paraId="70F2FDC8" w14:textId="21EDB083" w:rsidR="00C03076" w:rsidRDefault="00EB6CC8" w:rsidP="00C03076">
      <w:pPr>
        <w:pStyle w:val="FEBodyText"/>
        <w:numPr>
          <w:ilvl w:val="0"/>
          <w:numId w:val="34"/>
        </w:numPr>
        <w:spacing w:before="120" w:after="120" w:line="22" w:lineRule="atLeast"/>
        <w:ind w:left="1418" w:hanging="567"/>
        <w:jc w:val="both"/>
      </w:pPr>
      <w:r>
        <w:t xml:space="preserve">compliance with all other requirements of this </w:t>
      </w:r>
      <w:r w:rsidR="009D2765">
        <w:t>contract</w:t>
      </w:r>
    </w:p>
    <w:p w14:paraId="55F427F5" w14:textId="6F49E879" w:rsidR="00EB6CC8" w:rsidRDefault="00EB6CC8" w:rsidP="00C03076">
      <w:pPr>
        <w:pStyle w:val="FEBodyText"/>
        <w:numPr>
          <w:ilvl w:val="0"/>
          <w:numId w:val="34"/>
        </w:numPr>
        <w:spacing w:before="120" w:after="120" w:line="22" w:lineRule="atLeast"/>
        <w:ind w:left="1418" w:hanging="567"/>
        <w:jc w:val="both"/>
      </w:pPr>
      <w:r>
        <w:t>coordination and communication with Forest</w:t>
      </w:r>
      <w:r w:rsidR="007E51ED">
        <w:t xml:space="preserve"> Research</w:t>
      </w:r>
      <w:r>
        <w:t xml:space="preserve"> staff</w:t>
      </w:r>
      <w:r w:rsidR="007E51ED">
        <w:t xml:space="preserve"> on site</w:t>
      </w:r>
    </w:p>
    <w:p w14:paraId="12ADD0D3" w14:textId="41E37DF5" w:rsidR="00EB6CC8" w:rsidRDefault="003871B0" w:rsidP="006B0B94">
      <w:pPr>
        <w:pStyle w:val="FEBodyText"/>
        <w:tabs>
          <w:tab w:val="left" w:pos="1134"/>
        </w:tabs>
        <w:spacing w:before="120" w:after="120" w:line="22" w:lineRule="atLeast"/>
        <w:ind w:left="851" w:hanging="851"/>
        <w:jc w:val="both"/>
      </w:pPr>
      <w:r>
        <w:t>5.3.3</w:t>
      </w:r>
      <w:r>
        <w:tab/>
      </w:r>
      <w:r w:rsidR="00EB6CC8">
        <w:t xml:space="preserve">Where </w:t>
      </w:r>
      <w:r w:rsidR="009D2765">
        <w:rPr>
          <w:i/>
          <w:iCs/>
        </w:rPr>
        <w:t>Contractor</w:t>
      </w:r>
      <w:r w:rsidR="00EB6CC8">
        <w:rPr>
          <w:i/>
          <w:iCs/>
        </w:rPr>
        <w:t>’</w:t>
      </w:r>
      <w:r w:rsidR="00EB6CC8" w:rsidRPr="00D6738A">
        <w:rPr>
          <w:i/>
          <w:iCs/>
        </w:rPr>
        <w:t>s</w:t>
      </w:r>
      <w:r w:rsidR="00EB6CC8">
        <w:t xml:space="preserve"> personnel are lone working, they are also expected to undertake the duties of the authorised supervisor, unless agreed otherwise with the </w:t>
      </w:r>
      <w:r w:rsidR="007E51ED">
        <w:rPr>
          <w:i/>
          <w:iCs/>
        </w:rPr>
        <w:t>C</w:t>
      </w:r>
      <w:r w:rsidR="00EB6CC8" w:rsidRPr="0055142D">
        <w:rPr>
          <w:i/>
          <w:iCs/>
        </w:rPr>
        <w:t>lient.</w:t>
      </w:r>
      <w:r w:rsidR="00EB6CC8">
        <w:t xml:space="preserve"> </w:t>
      </w:r>
    </w:p>
    <w:p w14:paraId="63693D3B" w14:textId="155AAEF5" w:rsidR="00EB6CC8" w:rsidRDefault="003871B0" w:rsidP="00663B62">
      <w:pPr>
        <w:pStyle w:val="FEBodyText"/>
        <w:tabs>
          <w:tab w:val="left" w:pos="1134"/>
        </w:tabs>
        <w:spacing w:before="120" w:after="120" w:line="22" w:lineRule="atLeast"/>
        <w:ind w:left="851" w:hanging="851"/>
        <w:jc w:val="both"/>
      </w:pPr>
      <w:r>
        <w:t>5.3.4</w:t>
      </w:r>
      <w:r>
        <w:tab/>
      </w:r>
      <w:r w:rsidR="00EB6CC8">
        <w:t xml:space="preserve">The </w:t>
      </w:r>
      <w:r>
        <w:rPr>
          <w:i/>
          <w:iCs/>
        </w:rPr>
        <w:t>Contractor</w:t>
      </w:r>
      <w:r w:rsidR="00EB6CC8" w:rsidRPr="17382D43">
        <w:rPr>
          <w:i/>
          <w:iCs/>
        </w:rPr>
        <w:t xml:space="preserve">’s </w:t>
      </w:r>
      <w:r w:rsidR="00EB6CC8">
        <w:t>authorised</w:t>
      </w:r>
      <w:r w:rsidR="00EB6CC8" w:rsidRPr="17382D43">
        <w:rPr>
          <w:i/>
          <w:iCs/>
        </w:rPr>
        <w:t xml:space="preserve"> </w:t>
      </w:r>
      <w:r w:rsidR="00EB6CC8">
        <w:t xml:space="preserve">supervisor has, as a minimum, a valid </w:t>
      </w:r>
      <w:hyperlink r:id="rId12">
        <w:r w:rsidR="00EB6CC8" w:rsidRPr="17382D43">
          <w:rPr>
            <w:rStyle w:val="Hyperlink"/>
          </w:rPr>
          <w:t>CITB</w:t>
        </w:r>
        <w:r w:rsidR="00EB6CC8" w:rsidRPr="17382D43">
          <w:rPr>
            <w:rStyle w:val="Hyperlink"/>
          </w:rPr>
          <w:t xml:space="preserve"> </w:t>
        </w:r>
        <w:r w:rsidR="00EB6CC8" w:rsidRPr="17382D43">
          <w:rPr>
            <w:rStyle w:val="Hyperlink"/>
          </w:rPr>
          <w:t>Site Supervisors Safety Training Scheme</w:t>
        </w:r>
      </w:hyperlink>
      <w:r w:rsidR="00EB6CC8">
        <w:t xml:space="preserve"> qualification</w:t>
      </w:r>
      <w:r w:rsidR="25870847">
        <w:t xml:space="preserve"> (SSSTS</w:t>
      </w:r>
      <w:r w:rsidR="007739C8">
        <w:t xml:space="preserve"> or SMSTS)</w:t>
      </w:r>
      <w:r w:rsidR="00EB6CC8">
        <w:t>.</w:t>
      </w:r>
    </w:p>
    <w:p w14:paraId="52F6A2BA" w14:textId="77777777" w:rsidR="00C90AB9" w:rsidRDefault="00C90AB9" w:rsidP="00663B62">
      <w:pPr>
        <w:pStyle w:val="FEBodyText"/>
        <w:tabs>
          <w:tab w:val="left" w:pos="1134"/>
        </w:tabs>
        <w:spacing w:before="120" w:after="120" w:line="22" w:lineRule="atLeast"/>
        <w:ind w:left="851" w:hanging="851"/>
        <w:jc w:val="both"/>
      </w:pPr>
    </w:p>
    <w:p w14:paraId="01903A50" w14:textId="37AC8CD0" w:rsidR="00E179C2" w:rsidRDefault="00663B62" w:rsidP="00663B62">
      <w:pPr>
        <w:pStyle w:val="Heading3"/>
        <w:spacing w:before="120" w:after="120" w:line="22" w:lineRule="atLeast"/>
        <w:ind w:left="851" w:hanging="851"/>
      </w:pPr>
      <w:r>
        <w:t>5.4</w:t>
      </w:r>
      <w:r>
        <w:tab/>
      </w:r>
      <w:r w:rsidR="00E179C2" w:rsidRPr="00C5697B">
        <w:t>Sub-contractors</w:t>
      </w:r>
    </w:p>
    <w:p w14:paraId="7049BA2C" w14:textId="62A7AE2F" w:rsidR="00EB6CC8" w:rsidRDefault="00663B62" w:rsidP="009A7525">
      <w:pPr>
        <w:tabs>
          <w:tab w:val="left" w:pos="1134"/>
        </w:tabs>
        <w:spacing w:before="120" w:after="120" w:line="22" w:lineRule="atLeast"/>
        <w:ind w:left="851" w:hanging="851"/>
        <w:jc w:val="both"/>
        <w:rPr>
          <w:i/>
        </w:rPr>
      </w:pPr>
      <w:r>
        <w:t>5.4.1</w:t>
      </w:r>
      <w:r>
        <w:tab/>
      </w:r>
      <w:r w:rsidR="00E179C2">
        <w:t xml:space="preserve">With prior agreement of the </w:t>
      </w:r>
      <w:r w:rsidR="00E179C2" w:rsidRPr="00FD034A">
        <w:rPr>
          <w:i/>
        </w:rPr>
        <w:t>Client</w:t>
      </w:r>
      <w:r w:rsidR="00E179C2">
        <w:t xml:space="preserve">, the </w:t>
      </w:r>
      <w:r>
        <w:rPr>
          <w:i/>
        </w:rPr>
        <w:t>Contractor</w:t>
      </w:r>
      <w:r w:rsidR="00E179C2">
        <w:t xml:space="preserve"> can use sub-contractors to </w:t>
      </w:r>
      <w:r w:rsidR="00B3312D">
        <w:t>Provide the Works</w:t>
      </w:r>
      <w:r w:rsidR="00E179C2">
        <w:t xml:space="preserve">. The use of sub-contractors is clearly identified in the </w:t>
      </w:r>
      <w:r w:rsidR="00B24EA1">
        <w:rPr>
          <w:i/>
        </w:rPr>
        <w:t>Contractor</w:t>
      </w:r>
      <w:r w:rsidR="00047738">
        <w:rPr>
          <w:i/>
        </w:rPr>
        <w:t>’</w:t>
      </w:r>
      <w:r w:rsidR="00E179C2" w:rsidRPr="00FD034A">
        <w:rPr>
          <w:i/>
        </w:rPr>
        <w:t xml:space="preserve">s </w:t>
      </w:r>
      <w:r w:rsidR="00E179C2">
        <w:t>returne</w:t>
      </w:r>
      <w:r w:rsidR="00B24EA1">
        <w:t xml:space="preserve">d </w:t>
      </w:r>
      <w:r w:rsidR="00047738">
        <w:t>tender</w:t>
      </w:r>
      <w:r w:rsidR="00E179C2">
        <w:t>. This includes details of the sub-contractor’s names, addresses and proof of competence.</w:t>
      </w:r>
      <w:r w:rsidR="00E179C2" w:rsidRPr="0028702A">
        <w:t xml:space="preserve"> Any changes</w:t>
      </w:r>
      <w:r w:rsidR="00E179C2">
        <w:t xml:space="preserve">, either before or during the </w:t>
      </w:r>
      <w:r w:rsidR="00E179C2" w:rsidRPr="007D4E53">
        <w:rPr>
          <w:i/>
        </w:rPr>
        <w:t>works</w:t>
      </w:r>
      <w:r w:rsidR="00E179C2" w:rsidRPr="0028702A">
        <w:t xml:space="preserve"> </w:t>
      </w:r>
      <w:r w:rsidR="00E179C2">
        <w:t>are</w:t>
      </w:r>
      <w:r w:rsidR="00E179C2" w:rsidRPr="0028702A">
        <w:t xml:space="preserve"> immediately notified to the </w:t>
      </w:r>
      <w:r w:rsidR="00E179C2" w:rsidRPr="00CA410A">
        <w:rPr>
          <w:i/>
        </w:rPr>
        <w:t>Client.</w:t>
      </w:r>
    </w:p>
    <w:p w14:paraId="55D23D61" w14:textId="77777777" w:rsidR="00EB3942" w:rsidRDefault="00EB3942" w:rsidP="009A7525">
      <w:pPr>
        <w:tabs>
          <w:tab w:val="left" w:pos="1134"/>
        </w:tabs>
        <w:spacing w:before="120" w:after="120" w:line="22" w:lineRule="atLeast"/>
        <w:ind w:left="851" w:hanging="851"/>
        <w:jc w:val="both"/>
      </w:pPr>
    </w:p>
    <w:p w14:paraId="00955329" w14:textId="3E28AC88" w:rsidR="00EB6CC8" w:rsidRPr="00EB6CC8" w:rsidRDefault="009A7525" w:rsidP="00663B62">
      <w:pPr>
        <w:pStyle w:val="Heading3"/>
        <w:spacing w:before="120" w:after="120" w:line="22" w:lineRule="atLeast"/>
        <w:ind w:left="851" w:hanging="851"/>
      </w:pPr>
      <w:r>
        <w:t>5.5</w:t>
      </w:r>
      <w:r>
        <w:tab/>
      </w:r>
      <w:r w:rsidR="00EB6CC8">
        <w:t>Construction Skills Certification Scheme (CSCS)</w:t>
      </w:r>
    </w:p>
    <w:p w14:paraId="2DAA215D" w14:textId="49DA0FF3" w:rsidR="00EB6CC8" w:rsidRDefault="009A7525" w:rsidP="00663B62">
      <w:pPr>
        <w:pStyle w:val="FEBodyText"/>
        <w:tabs>
          <w:tab w:val="left" w:pos="1134"/>
        </w:tabs>
        <w:spacing w:before="120" w:after="120" w:line="22" w:lineRule="atLeast"/>
        <w:ind w:left="851" w:hanging="851"/>
        <w:jc w:val="both"/>
      </w:pPr>
      <w:r>
        <w:t>5.5.1</w:t>
      </w:r>
      <w:r>
        <w:tab/>
      </w:r>
      <w:r w:rsidR="00EB6CC8">
        <w:t xml:space="preserve">All </w:t>
      </w:r>
      <w:r w:rsidR="00F54AEE">
        <w:rPr>
          <w:i/>
          <w:iCs/>
        </w:rPr>
        <w:t>Contractor</w:t>
      </w:r>
      <w:r w:rsidR="00EB6CC8">
        <w:t xml:space="preserve"> personnel working or visiting sites must have a valid </w:t>
      </w:r>
      <w:hyperlink r:id="rId13" w:history="1">
        <w:r w:rsidR="00EB6CC8" w:rsidRPr="003E2ECA">
          <w:rPr>
            <w:rStyle w:val="Hyperlink"/>
          </w:rPr>
          <w:t>CSCS</w:t>
        </w:r>
      </w:hyperlink>
      <w:r w:rsidR="00EB6CC8" w:rsidRPr="00EB3466">
        <w:t xml:space="preserve"> card</w:t>
      </w:r>
      <w:r w:rsidR="00EB6CC8">
        <w:t xml:space="preserve">, appropriate for the duties they are undertaking. </w:t>
      </w:r>
      <w:r w:rsidR="00F628BC">
        <w:rPr>
          <w:i/>
          <w:iCs/>
        </w:rPr>
        <w:t>Contractor</w:t>
      </w:r>
      <w:r w:rsidR="00EB6CC8">
        <w:rPr>
          <w:i/>
          <w:iCs/>
        </w:rPr>
        <w:t>’</w:t>
      </w:r>
      <w:r w:rsidR="00EB6CC8" w:rsidRPr="00F33631">
        <w:rPr>
          <w:i/>
          <w:iCs/>
        </w:rPr>
        <w:t>s</w:t>
      </w:r>
      <w:r w:rsidR="00EB6CC8" w:rsidRPr="00F33631">
        <w:rPr>
          <w:i/>
        </w:rPr>
        <w:t xml:space="preserve"> </w:t>
      </w:r>
      <w:r w:rsidR="00EB6CC8">
        <w:t xml:space="preserve">personnel who hold the Site Supervisors Safety Training Scheme or Site Managers Safety Training Scheme qualification are exempt from this requirement. </w:t>
      </w:r>
    </w:p>
    <w:p w14:paraId="1A8EF65B" w14:textId="7D899930" w:rsidR="00EB6CC8" w:rsidRDefault="00F628BC" w:rsidP="00663B62">
      <w:pPr>
        <w:spacing w:before="120" w:after="120" w:line="22" w:lineRule="atLeast"/>
        <w:ind w:left="851" w:hanging="851"/>
        <w:jc w:val="both"/>
      </w:pPr>
      <w:r>
        <w:t>5.5.2</w:t>
      </w:r>
      <w:r>
        <w:tab/>
      </w:r>
      <w:r w:rsidR="00EB6CC8">
        <w:t xml:space="preserve">The </w:t>
      </w:r>
      <w:r>
        <w:rPr>
          <w:i/>
          <w:iCs/>
        </w:rPr>
        <w:t>Contractor</w:t>
      </w:r>
      <w:r w:rsidR="00EB6CC8">
        <w:rPr>
          <w:i/>
          <w:iCs/>
        </w:rPr>
        <w:t>’</w:t>
      </w:r>
      <w:r w:rsidR="00EB6CC8" w:rsidRPr="00FB7C57">
        <w:rPr>
          <w:i/>
          <w:iCs/>
        </w:rPr>
        <w:t>s</w:t>
      </w:r>
      <w:r w:rsidR="00EB6CC8">
        <w:t xml:space="preserve"> personnel carry their competence cards with them at all times and are prepared to produce these to </w:t>
      </w:r>
      <w:r w:rsidR="00EB6CC8" w:rsidRPr="00126C25">
        <w:rPr>
          <w:i/>
        </w:rPr>
        <w:t xml:space="preserve">Client </w:t>
      </w:r>
      <w:r w:rsidR="00EB6CC8">
        <w:t>staff if requested.</w:t>
      </w:r>
    </w:p>
    <w:p w14:paraId="22C6B64F" w14:textId="77777777" w:rsidR="00EB3942" w:rsidRDefault="00EB3942" w:rsidP="00663B62">
      <w:pPr>
        <w:spacing w:before="120" w:after="120" w:line="22" w:lineRule="atLeast"/>
        <w:ind w:left="851" w:hanging="851"/>
        <w:jc w:val="both"/>
      </w:pPr>
    </w:p>
    <w:p w14:paraId="34F75C95" w14:textId="43414712" w:rsidR="00EB6CC8" w:rsidRDefault="00D53A16" w:rsidP="00663B62">
      <w:pPr>
        <w:pStyle w:val="Heading3"/>
        <w:spacing w:before="120" w:after="120" w:line="22" w:lineRule="atLeast"/>
        <w:ind w:left="851" w:hanging="851"/>
      </w:pPr>
      <w:r>
        <w:t>5.6</w:t>
      </w:r>
      <w:r>
        <w:tab/>
      </w:r>
      <w:r w:rsidR="00EB6CC8">
        <w:t>Construction Plant Competence Scheme (CPCS)</w:t>
      </w:r>
    </w:p>
    <w:p w14:paraId="10A79DCB" w14:textId="14A17C79" w:rsidR="00EB6CC8" w:rsidRDefault="00D53A16" w:rsidP="00663B62">
      <w:pPr>
        <w:pStyle w:val="FEBodyText"/>
        <w:tabs>
          <w:tab w:val="left" w:pos="1134"/>
        </w:tabs>
        <w:spacing w:before="120" w:after="120" w:line="22" w:lineRule="atLeast"/>
        <w:ind w:left="851" w:hanging="851"/>
        <w:jc w:val="both"/>
      </w:pPr>
      <w:r>
        <w:t>5.6.1</w:t>
      </w:r>
      <w:r>
        <w:tab/>
      </w:r>
      <w:r w:rsidR="00EB6CC8" w:rsidRPr="0033207D">
        <w:t xml:space="preserve">The </w:t>
      </w:r>
      <w:r>
        <w:rPr>
          <w:i/>
          <w:iCs/>
        </w:rPr>
        <w:t>Contractor</w:t>
      </w:r>
      <w:r w:rsidR="00EB6CC8">
        <w:rPr>
          <w:i/>
          <w:iCs/>
        </w:rPr>
        <w:t xml:space="preserve"> </w:t>
      </w:r>
      <w:r w:rsidR="00EB6CC8" w:rsidRPr="0033207D">
        <w:t>ensures that their personnel hold</w:t>
      </w:r>
      <w:r w:rsidR="00EB6CC8">
        <w:t xml:space="preserve"> a valid driving licence and appropriate </w:t>
      </w:r>
      <w:hyperlink r:id="rId14" w:history="1">
        <w:r w:rsidR="00EB6CC8" w:rsidRPr="005E6026">
          <w:rPr>
            <w:rStyle w:val="Hyperlink"/>
          </w:rPr>
          <w:t>CPC</w:t>
        </w:r>
        <w:r w:rsidR="00EB6CC8" w:rsidRPr="005E6026">
          <w:rPr>
            <w:rStyle w:val="Hyperlink"/>
          </w:rPr>
          <w:t>S</w:t>
        </w:r>
      </w:hyperlink>
      <w:r w:rsidR="00EB6CC8" w:rsidRPr="00EB3466">
        <w:t xml:space="preserve"> operators’ cards</w:t>
      </w:r>
      <w:r w:rsidR="00EB6CC8">
        <w:t xml:space="preserve"> for the </w:t>
      </w:r>
      <w:r w:rsidR="00047738">
        <w:t>E</w:t>
      </w:r>
      <w:r w:rsidR="00EB6CC8">
        <w:t xml:space="preserve">quipment used. </w:t>
      </w:r>
    </w:p>
    <w:p w14:paraId="2D660B89" w14:textId="6C65630F" w:rsidR="00EB6CC8" w:rsidRPr="00BD37E5" w:rsidRDefault="00D53A16" w:rsidP="00BD37E5">
      <w:pPr>
        <w:spacing w:before="120" w:after="120" w:line="22" w:lineRule="atLeast"/>
        <w:ind w:left="851" w:hanging="851"/>
        <w:jc w:val="both"/>
        <w:rPr>
          <w:szCs w:val="22"/>
        </w:rPr>
      </w:pPr>
      <w:r>
        <w:t>5.6.2</w:t>
      </w:r>
      <w:r>
        <w:tab/>
      </w:r>
      <w:r w:rsidR="00EB6CC8">
        <w:t>The</w:t>
      </w:r>
      <w:r w:rsidR="00EB6CC8" w:rsidRPr="007708CB">
        <w:rPr>
          <w:i/>
        </w:rPr>
        <w:t xml:space="preserve"> </w:t>
      </w:r>
      <w:r w:rsidR="00C15253">
        <w:rPr>
          <w:i/>
          <w:iCs/>
        </w:rPr>
        <w:t>Contractor</w:t>
      </w:r>
      <w:r w:rsidR="00EB6CC8" w:rsidRPr="007708CB">
        <w:rPr>
          <w:i/>
          <w:iCs/>
        </w:rPr>
        <w:t>’s</w:t>
      </w:r>
      <w:r w:rsidR="00EB6CC8">
        <w:t xml:space="preserve"> personnel carry their competence cards with them at all times and are prepared to produce these to </w:t>
      </w:r>
      <w:r w:rsidR="00EB6CC8" w:rsidRPr="00050969">
        <w:rPr>
          <w:i/>
        </w:rPr>
        <w:t xml:space="preserve">Client </w:t>
      </w:r>
      <w:r w:rsidR="00EB6CC8">
        <w:t>staff if requested.</w:t>
      </w:r>
      <w:bookmarkStart w:id="6" w:name="_Toc43666684"/>
    </w:p>
    <w:p w14:paraId="6E3B9B93" w14:textId="54D89353" w:rsidR="00F72F4A" w:rsidRPr="00647FE1" w:rsidRDefault="00BD37E5" w:rsidP="00663B62">
      <w:pPr>
        <w:pStyle w:val="Heading2"/>
        <w:spacing w:before="120" w:after="120" w:line="22" w:lineRule="atLeast"/>
        <w:ind w:left="851" w:hanging="851"/>
      </w:pPr>
      <w:r>
        <w:t>5.7</w:t>
      </w:r>
      <w:r>
        <w:tab/>
      </w:r>
      <w:r w:rsidR="00983DF0">
        <w:t>Supervision</w:t>
      </w:r>
    </w:p>
    <w:p w14:paraId="310435F5" w14:textId="1C173413" w:rsidR="00983DF0" w:rsidRDefault="00BD37E5" w:rsidP="00663B62">
      <w:pPr>
        <w:pStyle w:val="Heading1"/>
        <w:numPr>
          <w:ilvl w:val="0"/>
          <w:numId w:val="0"/>
        </w:numPr>
        <w:spacing w:before="120" w:line="22" w:lineRule="atLeast"/>
        <w:ind w:left="851" w:hanging="851"/>
        <w:jc w:val="both"/>
        <w:rPr>
          <w:rFonts w:cs="Times New Roman"/>
          <w:b w:val="0"/>
          <w:bCs w:val="0"/>
          <w:color w:val="auto"/>
          <w:kern w:val="0"/>
          <w:sz w:val="22"/>
          <w:szCs w:val="22"/>
          <w:lang w:eastAsia="en-GB"/>
        </w:rPr>
      </w:pPr>
      <w:r>
        <w:rPr>
          <w:rFonts w:eastAsia="Trebuchet MS" w:cs="Trebuchet MS"/>
          <w:b w:val="0"/>
          <w:bCs w:val="0"/>
          <w:color w:val="auto"/>
          <w:kern w:val="0"/>
          <w:sz w:val="22"/>
          <w:szCs w:val="22"/>
        </w:rPr>
        <w:t>5.7.1</w:t>
      </w:r>
      <w:r>
        <w:rPr>
          <w:rFonts w:eastAsia="Trebuchet MS" w:cs="Trebuchet MS"/>
          <w:b w:val="0"/>
          <w:bCs w:val="0"/>
          <w:color w:val="auto"/>
          <w:kern w:val="0"/>
          <w:sz w:val="22"/>
          <w:szCs w:val="22"/>
        </w:rPr>
        <w:tab/>
      </w:r>
      <w:r w:rsidR="5CF2EA87" w:rsidRPr="00F72F4A">
        <w:rPr>
          <w:rFonts w:eastAsia="Trebuchet MS" w:cs="Trebuchet MS"/>
          <w:b w:val="0"/>
          <w:bCs w:val="0"/>
          <w:color w:val="auto"/>
          <w:kern w:val="0"/>
          <w:sz w:val="22"/>
          <w:szCs w:val="22"/>
        </w:rPr>
        <w:t xml:space="preserve">The </w:t>
      </w:r>
      <w:r w:rsidR="5CF2EA87" w:rsidRPr="2B774EA4">
        <w:rPr>
          <w:rFonts w:eastAsia="Trebuchet MS" w:cs="Trebuchet MS"/>
          <w:b w:val="0"/>
          <w:bCs w:val="0"/>
          <w:i/>
          <w:iCs/>
          <w:color w:val="auto"/>
          <w:kern w:val="0"/>
          <w:sz w:val="22"/>
          <w:szCs w:val="22"/>
        </w:rPr>
        <w:t xml:space="preserve">Contractor </w:t>
      </w:r>
      <w:r w:rsidR="7AC8FFA6">
        <w:rPr>
          <w:rFonts w:eastAsia="Trebuchet MS" w:cs="Trebuchet MS"/>
          <w:b w:val="0"/>
          <w:bCs w:val="0"/>
          <w:color w:val="auto"/>
          <w:kern w:val="0"/>
          <w:sz w:val="22"/>
          <w:szCs w:val="22"/>
        </w:rPr>
        <w:t xml:space="preserve">has </w:t>
      </w:r>
      <w:r w:rsidR="5CF2EA87" w:rsidRPr="00F72F4A">
        <w:rPr>
          <w:rFonts w:cs="Times New Roman"/>
          <w:b w:val="0"/>
          <w:bCs w:val="0"/>
          <w:color w:val="auto"/>
          <w:kern w:val="0"/>
          <w:sz w:val="22"/>
          <w:szCs w:val="22"/>
          <w:lang w:eastAsia="en-GB"/>
        </w:rPr>
        <w:t>onsite attendance of a working foreman or a site manager who hold</w:t>
      </w:r>
      <w:r w:rsidR="7AC8FFA6">
        <w:rPr>
          <w:rFonts w:cs="Times New Roman"/>
          <w:b w:val="0"/>
          <w:bCs w:val="0"/>
          <w:color w:val="auto"/>
          <w:kern w:val="0"/>
          <w:sz w:val="22"/>
          <w:szCs w:val="22"/>
          <w:lang w:eastAsia="en-GB"/>
        </w:rPr>
        <w:t>s</w:t>
      </w:r>
      <w:r w:rsidR="5CF2EA87" w:rsidRPr="00F72F4A">
        <w:rPr>
          <w:rFonts w:cs="Times New Roman"/>
          <w:b w:val="0"/>
          <w:bCs w:val="0"/>
          <w:color w:val="auto"/>
          <w:kern w:val="0"/>
          <w:sz w:val="22"/>
          <w:szCs w:val="22"/>
          <w:lang w:eastAsia="en-GB"/>
        </w:rPr>
        <w:t xml:space="preserve"> S</w:t>
      </w:r>
      <w:r w:rsidR="006B751C">
        <w:rPr>
          <w:rFonts w:cs="Times New Roman"/>
          <w:b w:val="0"/>
          <w:bCs w:val="0"/>
          <w:color w:val="auto"/>
          <w:kern w:val="0"/>
          <w:sz w:val="22"/>
          <w:szCs w:val="22"/>
          <w:lang w:eastAsia="en-GB"/>
        </w:rPr>
        <w:t xml:space="preserve">ite </w:t>
      </w:r>
      <w:r w:rsidR="5CF2EA87" w:rsidRPr="00F72F4A">
        <w:rPr>
          <w:rFonts w:cs="Times New Roman"/>
          <w:b w:val="0"/>
          <w:bCs w:val="0"/>
          <w:color w:val="auto"/>
          <w:kern w:val="0"/>
          <w:sz w:val="22"/>
          <w:szCs w:val="22"/>
          <w:lang w:eastAsia="en-GB"/>
        </w:rPr>
        <w:t>M</w:t>
      </w:r>
      <w:r w:rsidR="006B751C">
        <w:rPr>
          <w:rFonts w:cs="Times New Roman"/>
          <w:b w:val="0"/>
          <w:bCs w:val="0"/>
          <w:color w:val="auto"/>
          <w:kern w:val="0"/>
          <w:sz w:val="22"/>
          <w:szCs w:val="22"/>
          <w:lang w:eastAsia="en-GB"/>
        </w:rPr>
        <w:t xml:space="preserve">anager </w:t>
      </w:r>
      <w:r w:rsidR="5CF2EA87" w:rsidRPr="00F72F4A">
        <w:rPr>
          <w:rFonts w:cs="Times New Roman"/>
          <w:b w:val="0"/>
          <w:bCs w:val="0"/>
          <w:color w:val="auto"/>
          <w:kern w:val="0"/>
          <w:sz w:val="22"/>
          <w:szCs w:val="22"/>
          <w:lang w:eastAsia="en-GB"/>
        </w:rPr>
        <w:t>S</w:t>
      </w:r>
      <w:r w:rsidR="006B751C">
        <w:rPr>
          <w:rFonts w:cs="Times New Roman"/>
          <w:b w:val="0"/>
          <w:bCs w:val="0"/>
          <w:color w:val="auto"/>
          <w:kern w:val="0"/>
          <w:sz w:val="22"/>
          <w:szCs w:val="22"/>
          <w:lang w:eastAsia="en-GB"/>
        </w:rPr>
        <w:t xml:space="preserve">afety </w:t>
      </w:r>
      <w:r w:rsidR="5CF2EA87" w:rsidRPr="00F72F4A">
        <w:rPr>
          <w:rFonts w:cs="Times New Roman"/>
          <w:b w:val="0"/>
          <w:bCs w:val="0"/>
          <w:color w:val="auto"/>
          <w:kern w:val="0"/>
          <w:sz w:val="22"/>
          <w:szCs w:val="22"/>
          <w:lang w:eastAsia="en-GB"/>
        </w:rPr>
        <w:t>T</w:t>
      </w:r>
      <w:r w:rsidR="006B751C">
        <w:rPr>
          <w:rFonts w:cs="Times New Roman"/>
          <w:b w:val="0"/>
          <w:bCs w:val="0"/>
          <w:color w:val="auto"/>
          <w:kern w:val="0"/>
          <w:sz w:val="22"/>
          <w:szCs w:val="22"/>
          <w:lang w:eastAsia="en-GB"/>
        </w:rPr>
        <w:t xml:space="preserve">raining </w:t>
      </w:r>
      <w:r w:rsidR="5CF2EA87" w:rsidRPr="00F72F4A">
        <w:rPr>
          <w:rFonts w:cs="Times New Roman"/>
          <w:b w:val="0"/>
          <w:bCs w:val="0"/>
          <w:color w:val="auto"/>
          <w:kern w:val="0"/>
          <w:sz w:val="22"/>
          <w:szCs w:val="22"/>
          <w:lang w:eastAsia="en-GB"/>
        </w:rPr>
        <w:t>S</w:t>
      </w:r>
      <w:r w:rsidR="006B751C">
        <w:rPr>
          <w:rFonts w:cs="Times New Roman"/>
          <w:b w:val="0"/>
          <w:bCs w:val="0"/>
          <w:color w:val="auto"/>
          <w:kern w:val="0"/>
          <w:sz w:val="22"/>
          <w:szCs w:val="22"/>
          <w:lang w:eastAsia="en-GB"/>
        </w:rPr>
        <w:t>cheme (SMSTS)</w:t>
      </w:r>
      <w:r w:rsidR="5CF2EA87" w:rsidRPr="00F72F4A">
        <w:rPr>
          <w:rFonts w:cs="Times New Roman"/>
          <w:b w:val="0"/>
          <w:bCs w:val="0"/>
          <w:color w:val="auto"/>
          <w:kern w:val="0"/>
          <w:sz w:val="22"/>
          <w:szCs w:val="22"/>
          <w:lang w:eastAsia="en-GB"/>
        </w:rPr>
        <w:t xml:space="preserve"> qualiﬁcatio</w:t>
      </w:r>
      <w:r w:rsidR="007739C8">
        <w:rPr>
          <w:rFonts w:cs="Times New Roman"/>
          <w:b w:val="0"/>
          <w:bCs w:val="0"/>
          <w:color w:val="auto"/>
          <w:kern w:val="0"/>
          <w:sz w:val="22"/>
          <w:szCs w:val="22"/>
          <w:lang w:eastAsia="en-GB"/>
        </w:rPr>
        <w:t>n</w:t>
      </w:r>
      <w:r w:rsidR="5CF2EA87" w:rsidRPr="2B774EA4">
        <w:rPr>
          <w:rFonts w:cs="Times New Roman"/>
          <w:b w:val="0"/>
          <w:bCs w:val="0"/>
          <w:i/>
          <w:iCs/>
          <w:color w:val="auto"/>
          <w:kern w:val="0"/>
          <w:sz w:val="22"/>
          <w:szCs w:val="22"/>
          <w:lang w:eastAsia="en-GB"/>
        </w:rPr>
        <w:t>.</w:t>
      </w:r>
      <w:r w:rsidR="5CF2EA87" w:rsidRPr="00F72F4A">
        <w:rPr>
          <w:rFonts w:cs="Times New Roman"/>
          <w:b w:val="0"/>
          <w:bCs w:val="0"/>
          <w:color w:val="auto"/>
          <w:kern w:val="0"/>
          <w:sz w:val="22"/>
          <w:szCs w:val="22"/>
          <w:lang w:eastAsia="en-GB"/>
        </w:rPr>
        <w:t xml:space="preserve"> Evidence of attendance is to be kept by the </w:t>
      </w:r>
      <w:r w:rsidR="5CF2EA87" w:rsidRPr="2B774EA4">
        <w:rPr>
          <w:rFonts w:cs="Times New Roman"/>
          <w:b w:val="0"/>
          <w:bCs w:val="0"/>
          <w:i/>
          <w:iCs/>
          <w:color w:val="auto"/>
          <w:kern w:val="0"/>
          <w:sz w:val="22"/>
          <w:szCs w:val="22"/>
          <w:lang w:eastAsia="en-GB"/>
        </w:rPr>
        <w:t>Contractor</w:t>
      </w:r>
      <w:r w:rsidR="5CF2EA87" w:rsidRPr="00F72F4A">
        <w:rPr>
          <w:rFonts w:cs="Times New Roman"/>
          <w:b w:val="0"/>
          <w:bCs w:val="0"/>
          <w:color w:val="auto"/>
          <w:kern w:val="0"/>
          <w:sz w:val="22"/>
          <w:szCs w:val="22"/>
          <w:lang w:eastAsia="en-GB"/>
        </w:rPr>
        <w:t xml:space="preserve"> and be available on request.</w:t>
      </w:r>
    </w:p>
    <w:p w14:paraId="4135794B" w14:textId="77777777" w:rsidR="00442F02" w:rsidRPr="00442F02" w:rsidRDefault="00442F02" w:rsidP="00442F02">
      <w:pPr>
        <w:pStyle w:val="FEBodyText"/>
        <w:rPr>
          <w:rFonts w:eastAsia="Trebuchet MS"/>
          <w:lang w:eastAsia="en-GB"/>
        </w:rPr>
      </w:pPr>
    </w:p>
    <w:p w14:paraId="2F6D319F" w14:textId="5A28A738" w:rsidR="007C2BA3" w:rsidRPr="00A02587" w:rsidRDefault="00C34DC9" w:rsidP="00663B62">
      <w:pPr>
        <w:pStyle w:val="Heading2"/>
        <w:spacing w:before="120" w:after="120" w:line="22" w:lineRule="atLeast"/>
        <w:ind w:left="851" w:hanging="851"/>
      </w:pPr>
      <w:r>
        <w:t>5.8</w:t>
      </w:r>
      <w:r>
        <w:tab/>
      </w:r>
      <w:r w:rsidR="003836EB" w:rsidRPr="00A02587">
        <w:t>Security and protection of the Site</w:t>
      </w:r>
      <w:bookmarkEnd w:id="6"/>
    </w:p>
    <w:p w14:paraId="502A5112" w14:textId="288BE822" w:rsidR="003836EB" w:rsidRPr="00117EF2" w:rsidRDefault="00C34DC9" w:rsidP="00663B62">
      <w:pPr>
        <w:spacing w:before="120" w:after="120" w:line="22" w:lineRule="atLeast"/>
        <w:ind w:left="851" w:hanging="851"/>
        <w:jc w:val="both"/>
        <w:rPr>
          <w:rFonts w:eastAsia="Trebuchet MS" w:cs="Trebuchet MS"/>
        </w:rPr>
      </w:pPr>
      <w:r>
        <w:rPr>
          <w:rFonts w:eastAsia="Trebuchet MS" w:cs="Trebuchet MS"/>
        </w:rPr>
        <w:t>5.8.1</w:t>
      </w:r>
      <w:r>
        <w:rPr>
          <w:rFonts w:eastAsia="Trebuchet MS" w:cs="Trebuchet MS"/>
        </w:rPr>
        <w:tab/>
      </w:r>
      <w:r w:rsidR="7A0EEDC3" w:rsidRPr="1BC6A24E">
        <w:rPr>
          <w:rFonts w:eastAsia="Trebuchet MS" w:cs="Trebuchet MS"/>
        </w:rPr>
        <w:t xml:space="preserve">Site working areas </w:t>
      </w:r>
      <w:r w:rsidR="00647FE1" w:rsidRPr="1BC6A24E">
        <w:rPr>
          <w:rFonts w:eastAsia="Trebuchet MS" w:cs="Trebuchet MS"/>
        </w:rPr>
        <w:t>are</w:t>
      </w:r>
      <w:r w:rsidR="7A0EEDC3" w:rsidRPr="1BC6A24E">
        <w:rPr>
          <w:rFonts w:eastAsia="Trebuchet MS" w:cs="Trebuchet MS"/>
        </w:rPr>
        <w:t xml:space="preserve"> kept secure to prevent unauthorised access. If dust or debris is likely to be created during the work, </w:t>
      </w:r>
      <w:r w:rsidR="2D508339" w:rsidRPr="1BC6A24E">
        <w:rPr>
          <w:rFonts w:eastAsia="Trebuchet MS" w:cs="Trebuchet MS"/>
        </w:rPr>
        <w:t>dust suppression methods must be used</w:t>
      </w:r>
      <w:r w:rsidR="7A0EEDC3" w:rsidRPr="1BC6A24E">
        <w:rPr>
          <w:rFonts w:eastAsia="Trebuchet MS" w:cs="Trebuchet MS"/>
        </w:rPr>
        <w:t xml:space="preserve">. </w:t>
      </w:r>
      <w:proofErr w:type="gramStart"/>
      <w:r w:rsidR="7A0EEDC3" w:rsidRPr="1BC6A24E">
        <w:rPr>
          <w:rFonts w:eastAsia="Trebuchet MS" w:cs="Trebuchet MS"/>
        </w:rPr>
        <w:lastRenderedPageBreak/>
        <w:t>Heras</w:t>
      </w:r>
      <w:proofErr w:type="gramEnd"/>
      <w:r w:rsidR="7A0EEDC3" w:rsidRPr="1BC6A24E">
        <w:rPr>
          <w:rFonts w:eastAsia="Trebuchet MS" w:cs="Trebuchet MS"/>
        </w:rPr>
        <w:t xml:space="preserve"> fencing is suitable for other areas; this </w:t>
      </w:r>
      <w:r w:rsidR="004F7562" w:rsidRPr="1BC6A24E">
        <w:rPr>
          <w:rFonts w:eastAsia="Trebuchet MS" w:cs="Trebuchet MS"/>
        </w:rPr>
        <w:t>is</w:t>
      </w:r>
      <w:r w:rsidR="7A0EEDC3" w:rsidRPr="1BC6A24E">
        <w:rPr>
          <w:rFonts w:eastAsia="Trebuchet MS" w:cs="Trebuchet MS"/>
        </w:rPr>
        <w:t xml:space="preserve"> double-clipped and carr</w:t>
      </w:r>
      <w:r w:rsidR="004F7562" w:rsidRPr="1BC6A24E">
        <w:rPr>
          <w:rFonts w:eastAsia="Trebuchet MS" w:cs="Trebuchet MS"/>
        </w:rPr>
        <w:t>ies</w:t>
      </w:r>
      <w:r w:rsidR="7A0EEDC3" w:rsidRPr="1BC6A24E">
        <w:rPr>
          <w:rFonts w:eastAsia="Trebuchet MS" w:cs="Trebuchet MS"/>
        </w:rPr>
        <w:t xml:space="preserve"> appropriate signage to warn of construction activity. All gates </w:t>
      </w:r>
      <w:r w:rsidR="004F7562" w:rsidRPr="1BC6A24E">
        <w:rPr>
          <w:rFonts w:eastAsia="Trebuchet MS" w:cs="Trebuchet MS"/>
        </w:rPr>
        <w:t>are</w:t>
      </w:r>
      <w:r w:rsidR="7A0EEDC3" w:rsidRPr="1BC6A24E">
        <w:rPr>
          <w:rFonts w:eastAsia="Trebuchet MS" w:cs="Trebuchet MS"/>
        </w:rPr>
        <w:t xml:space="preserve"> secured to prevent entry by unauthorised persons.</w:t>
      </w:r>
    </w:p>
    <w:p w14:paraId="353CDABD" w14:textId="78405D1C" w:rsidR="00A02587" w:rsidRDefault="00C34DC9" w:rsidP="00663B62">
      <w:pPr>
        <w:pStyle w:val="FEBodyText"/>
        <w:spacing w:before="120" w:after="120" w:line="22" w:lineRule="atLeast"/>
        <w:ind w:left="851" w:hanging="851"/>
        <w:jc w:val="both"/>
        <w:rPr>
          <w:i/>
          <w:iCs/>
          <w:shd w:val="clear" w:color="auto" w:fill="FFFFFF" w:themeFill="background1"/>
        </w:rPr>
      </w:pPr>
      <w:r>
        <w:rPr>
          <w:shd w:val="clear" w:color="auto" w:fill="FFFFFF" w:themeFill="background1"/>
        </w:rPr>
        <w:t>5.8.2</w:t>
      </w:r>
      <w:r>
        <w:rPr>
          <w:shd w:val="clear" w:color="auto" w:fill="FFFFFF" w:themeFill="background1"/>
        </w:rPr>
        <w:tab/>
      </w:r>
      <w:r w:rsidR="00402630" w:rsidRPr="00886173">
        <w:rPr>
          <w:shd w:val="clear" w:color="auto" w:fill="FFFFFF" w:themeFill="background1"/>
        </w:rPr>
        <w:t xml:space="preserve">The </w:t>
      </w:r>
      <w:r w:rsidR="00402630" w:rsidRPr="00886173">
        <w:rPr>
          <w:i/>
          <w:iCs/>
          <w:shd w:val="clear" w:color="auto" w:fill="FFFFFF" w:themeFill="background1"/>
        </w:rPr>
        <w:t xml:space="preserve">Contractor </w:t>
      </w:r>
      <w:r w:rsidR="00402630" w:rsidRPr="00886173">
        <w:rPr>
          <w:shd w:val="clear" w:color="auto" w:fill="FFFFFF" w:themeFill="background1"/>
        </w:rPr>
        <w:t>repair</w:t>
      </w:r>
      <w:r w:rsidR="00647FE1">
        <w:rPr>
          <w:shd w:val="clear" w:color="auto" w:fill="FFFFFF" w:themeFill="background1"/>
        </w:rPr>
        <w:t>s</w:t>
      </w:r>
      <w:r w:rsidR="00402630" w:rsidRPr="00886173">
        <w:rPr>
          <w:shd w:val="clear" w:color="auto" w:fill="FFFFFF" w:themeFill="background1"/>
        </w:rPr>
        <w:t xml:space="preserve"> any damage to the access roads</w:t>
      </w:r>
      <w:r w:rsidR="00E16B5E" w:rsidRPr="00886173">
        <w:rPr>
          <w:shd w:val="clear" w:color="auto" w:fill="FFFFFF" w:themeFill="background1"/>
        </w:rPr>
        <w:t>, fences</w:t>
      </w:r>
      <w:r w:rsidR="00402630" w:rsidRPr="00886173">
        <w:rPr>
          <w:shd w:val="clear" w:color="auto" w:fill="FFFFFF" w:themeFill="background1"/>
        </w:rPr>
        <w:t>, Forest</w:t>
      </w:r>
      <w:r w:rsidR="00047738">
        <w:rPr>
          <w:shd w:val="clear" w:color="auto" w:fill="FFFFFF" w:themeFill="background1"/>
        </w:rPr>
        <w:t xml:space="preserve"> Research</w:t>
      </w:r>
      <w:r w:rsidR="00402630" w:rsidRPr="00886173">
        <w:rPr>
          <w:shd w:val="clear" w:color="auto" w:fill="FFFFFF" w:themeFill="background1"/>
        </w:rPr>
        <w:t xml:space="preserve"> car</w:t>
      </w:r>
      <w:r w:rsidR="00047738">
        <w:rPr>
          <w:shd w:val="clear" w:color="auto" w:fill="FFFFFF" w:themeFill="background1"/>
        </w:rPr>
        <w:t xml:space="preserve"> </w:t>
      </w:r>
      <w:r w:rsidR="00402630" w:rsidRPr="00886173">
        <w:rPr>
          <w:shd w:val="clear" w:color="auto" w:fill="FFFFFF" w:themeFill="background1"/>
        </w:rPr>
        <w:t xml:space="preserve">park and surrounding pedestrian area as a result of the </w:t>
      </w:r>
      <w:r w:rsidR="00402630" w:rsidRPr="00886173">
        <w:rPr>
          <w:i/>
          <w:iCs/>
          <w:shd w:val="clear" w:color="auto" w:fill="FFFFFF" w:themeFill="background1"/>
        </w:rPr>
        <w:t>works</w:t>
      </w:r>
      <w:r w:rsidR="00402630" w:rsidRPr="00886173">
        <w:rPr>
          <w:shd w:val="clear" w:color="auto" w:fill="FFFFFF" w:themeFill="background1"/>
        </w:rPr>
        <w:t xml:space="preserve"> during the contract period; repair work is to be to the satisfaction of the </w:t>
      </w:r>
      <w:r w:rsidR="00402630" w:rsidRPr="00886173">
        <w:rPr>
          <w:i/>
          <w:iCs/>
          <w:shd w:val="clear" w:color="auto" w:fill="FFFFFF" w:themeFill="background1"/>
        </w:rPr>
        <w:t>Client.</w:t>
      </w:r>
    </w:p>
    <w:p w14:paraId="5840F54E" w14:textId="77777777" w:rsidR="00E515BC" w:rsidRPr="00C11CE9" w:rsidRDefault="00E515BC" w:rsidP="00663B62">
      <w:pPr>
        <w:pStyle w:val="FEBodyText"/>
        <w:spacing w:before="120" w:after="120" w:line="22" w:lineRule="atLeast"/>
        <w:ind w:left="851" w:hanging="851"/>
        <w:jc w:val="both"/>
        <w:rPr>
          <w:i/>
          <w:iCs/>
        </w:rPr>
      </w:pPr>
    </w:p>
    <w:p w14:paraId="276D1B4F" w14:textId="11A25990" w:rsidR="004C7EBE" w:rsidRDefault="00460790" w:rsidP="00AA71E8">
      <w:pPr>
        <w:tabs>
          <w:tab w:val="left" w:pos="1134"/>
        </w:tabs>
        <w:spacing w:before="120" w:after="120" w:line="22" w:lineRule="atLeast"/>
        <w:ind w:left="851" w:hanging="851"/>
        <w:jc w:val="both"/>
      </w:pPr>
      <w:bookmarkStart w:id="7" w:name="_Toc43666692"/>
      <w:r w:rsidRPr="00460790">
        <w:rPr>
          <w:rFonts w:eastAsia="Times New Roman" w:cs="Arial"/>
          <w:b/>
          <w:bCs/>
          <w:iCs/>
          <w:color w:val="008847"/>
          <w:sz w:val="28"/>
          <w:szCs w:val="28"/>
        </w:rPr>
        <w:t>5.9</w:t>
      </w:r>
      <w:r>
        <w:tab/>
        <w:t>Not used.</w:t>
      </w:r>
    </w:p>
    <w:p w14:paraId="1C52ABED" w14:textId="77777777" w:rsidR="00460790" w:rsidRDefault="00460790" w:rsidP="00AA71E8">
      <w:pPr>
        <w:tabs>
          <w:tab w:val="left" w:pos="1134"/>
        </w:tabs>
        <w:spacing w:before="120" w:after="120" w:line="22" w:lineRule="atLeast"/>
        <w:ind w:left="851" w:hanging="851"/>
        <w:jc w:val="both"/>
      </w:pPr>
    </w:p>
    <w:p w14:paraId="0E7F30CE" w14:textId="02472A92" w:rsidR="003654A7" w:rsidRPr="00A30AB3" w:rsidRDefault="00AA71E8" w:rsidP="00663B62">
      <w:pPr>
        <w:pStyle w:val="Heading2"/>
        <w:spacing w:before="120" w:after="120" w:line="22" w:lineRule="atLeast"/>
        <w:ind w:left="851" w:hanging="851"/>
        <w:rPr>
          <w:webHidden/>
        </w:rPr>
      </w:pPr>
      <w:r>
        <w:t>5.1</w:t>
      </w:r>
      <w:r w:rsidR="000A58E8">
        <w:t>0</w:t>
      </w:r>
      <w:r>
        <w:tab/>
      </w:r>
      <w:r w:rsidR="003654A7" w:rsidRPr="00A30AB3">
        <w:t xml:space="preserve">Health and safety requirements </w:t>
      </w:r>
    </w:p>
    <w:p w14:paraId="408006F5" w14:textId="5150F8B7" w:rsidR="003654A7" w:rsidRPr="00751969" w:rsidRDefault="00C12D83" w:rsidP="00663B62">
      <w:pPr>
        <w:pStyle w:val="bodyoftext"/>
        <w:tabs>
          <w:tab w:val="left" w:pos="851"/>
        </w:tabs>
        <w:ind w:left="851" w:hanging="851"/>
        <w:rPr>
          <w:rFonts w:ascii="Trebuchet MS" w:eastAsiaTheme="minorEastAsia" w:hAnsi="Trebuchet MS"/>
          <w:szCs w:val="22"/>
        </w:rPr>
      </w:pPr>
      <w:r>
        <w:rPr>
          <w:rFonts w:ascii="Trebuchet MS" w:eastAsiaTheme="minorEastAsia" w:hAnsi="Trebuchet MS"/>
          <w:szCs w:val="22"/>
        </w:rPr>
        <w:t>5.1</w:t>
      </w:r>
      <w:r w:rsidR="000A58E8">
        <w:rPr>
          <w:rFonts w:ascii="Trebuchet MS" w:eastAsiaTheme="minorEastAsia" w:hAnsi="Trebuchet MS"/>
          <w:szCs w:val="22"/>
        </w:rPr>
        <w:t>0</w:t>
      </w:r>
      <w:r>
        <w:rPr>
          <w:rFonts w:ascii="Trebuchet MS" w:eastAsiaTheme="minorEastAsia" w:hAnsi="Trebuchet MS"/>
          <w:szCs w:val="22"/>
        </w:rPr>
        <w:t>.1</w:t>
      </w:r>
      <w:r>
        <w:rPr>
          <w:rFonts w:ascii="Trebuchet MS" w:eastAsiaTheme="minorEastAsia" w:hAnsi="Trebuchet MS"/>
          <w:szCs w:val="22"/>
        </w:rPr>
        <w:tab/>
      </w:r>
      <w:r w:rsidR="003654A7" w:rsidRPr="00751969">
        <w:rPr>
          <w:rFonts w:ascii="Trebuchet MS" w:eastAsiaTheme="minorEastAsia" w:hAnsi="Trebuchet MS"/>
          <w:szCs w:val="22"/>
        </w:rPr>
        <w:t>The</w:t>
      </w:r>
      <w:r w:rsidR="003654A7">
        <w:rPr>
          <w:rFonts w:ascii="Trebuchet MS" w:eastAsiaTheme="minorEastAsia" w:hAnsi="Trebuchet MS"/>
          <w:szCs w:val="22"/>
        </w:rPr>
        <w:t xml:space="preserve"> </w:t>
      </w:r>
      <w:r w:rsidR="003654A7" w:rsidRPr="00F953F6">
        <w:rPr>
          <w:rFonts w:ascii="Trebuchet MS" w:eastAsiaTheme="minorEastAsia" w:hAnsi="Trebuchet MS"/>
          <w:i/>
          <w:iCs/>
          <w:szCs w:val="22"/>
        </w:rPr>
        <w:t>works</w:t>
      </w:r>
      <w:r w:rsidR="003654A7" w:rsidRPr="00751969">
        <w:rPr>
          <w:rFonts w:ascii="Trebuchet MS" w:eastAsiaTheme="minorEastAsia" w:hAnsi="Trebuchet MS"/>
          <w:szCs w:val="22"/>
        </w:rPr>
        <w:t xml:space="preserve"> and </w:t>
      </w:r>
      <w:r w:rsidR="00047738">
        <w:rPr>
          <w:rFonts w:ascii="Trebuchet MS" w:eastAsiaTheme="minorEastAsia" w:hAnsi="Trebuchet MS"/>
          <w:szCs w:val="22"/>
        </w:rPr>
        <w:t>E</w:t>
      </w:r>
      <w:r w:rsidR="003654A7" w:rsidRPr="00751969">
        <w:rPr>
          <w:rFonts w:ascii="Trebuchet MS" w:eastAsiaTheme="minorEastAsia" w:hAnsi="Trebuchet MS"/>
          <w:szCs w:val="22"/>
        </w:rPr>
        <w:t xml:space="preserve">quipment </w:t>
      </w:r>
      <w:r w:rsidR="003654A7">
        <w:rPr>
          <w:rFonts w:ascii="Trebuchet MS" w:eastAsiaTheme="minorEastAsia" w:hAnsi="Trebuchet MS"/>
          <w:szCs w:val="22"/>
        </w:rPr>
        <w:t>used</w:t>
      </w:r>
      <w:r w:rsidR="00647FE1">
        <w:rPr>
          <w:rFonts w:ascii="Trebuchet MS" w:eastAsiaTheme="minorEastAsia" w:hAnsi="Trebuchet MS"/>
          <w:szCs w:val="22"/>
        </w:rPr>
        <w:t xml:space="preserve"> </w:t>
      </w:r>
      <w:r w:rsidR="003654A7" w:rsidRPr="00751969">
        <w:rPr>
          <w:rFonts w:ascii="Trebuchet MS" w:eastAsiaTheme="minorEastAsia" w:hAnsi="Trebuchet MS"/>
          <w:szCs w:val="22"/>
        </w:rPr>
        <w:t>meet the requirements of all applicable legislation and standards.</w:t>
      </w:r>
    </w:p>
    <w:p w14:paraId="0A97C0B8" w14:textId="6DC56317" w:rsidR="003654A7" w:rsidRPr="00751969" w:rsidRDefault="00C12D83" w:rsidP="00663B62">
      <w:pPr>
        <w:pStyle w:val="bodyoftext"/>
        <w:tabs>
          <w:tab w:val="left" w:pos="851"/>
        </w:tabs>
        <w:ind w:left="851" w:hanging="851"/>
        <w:rPr>
          <w:rFonts w:ascii="Trebuchet MS" w:eastAsiaTheme="minorEastAsia" w:hAnsi="Trebuchet MS"/>
          <w:szCs w:val="22"/>
        </w:rPr>
      </w:pPr>
      <w:r>
        <w:rPr>
          <w:rFonts w:ascii="Trebuchet MS" w:eastAsiaTheme="minorEastAsia" w:hAnsi="Trebuchet MS"/>
          <w:szCs w:val="22"/>
        </w:rPr>
        <w:t>5.1</w:t>
      </w:r>
      <w:r w:rsidR="000A58E8">
        <w:rPr>
          <w:rFonts w:ascii="Trebuchet MS" w:eastAsiaTheme="minorEastAsia" w:hAnsi="Trebuchet MS"/>
          <w:szCs w:val="22"/>
        </w:rPr>
        <w:t>0</w:t>
      </w:r>
      <w:r>
        <w:rPr>
          <w:rFonts w:ascii="Trebuchet MS" w:eastAsiaTheme="minorEastAsia" w:hAnsi="Trebuchet MS"/>
          <w:szCs w:val="22"/>
        </w:rPr>
        <w:t>.2</w:t>
      </w:r>
      <w:r>
        <w:rPr>
          <w:rFonts w:ascii="Trebuchet MS" w:eastAsiaTheme="minorEastAsia" w:hAnsi="Trebuchet MS"/>
          <w:szCs w:val="22"/>
        </w:rPr>
        <w:tab/>
      </w:r>
      <w:r w:rsidR="003654A7" w:rsidRPr="00751969">
        <w:rPr>
          <w:rFonts w:ascii="Trebuchet MS" w:eastAsiaTheme="minorEastAsia" w:hAnsi="Trebuchet MS"/>
          <w:szCs w:val="22"/>
        </w:rPr>
        <w:t xml:space="preserve">The </w:t>
      </w:r>
      <w:r w:rsidR="003654A7">
        <w:rPr>
          <w:rFonts w:ascii="Trebuchet MS" w:eastAsiaTheme="minorEastAsia" w:hAnsi="Trebuchet MS"/>
          <w:i/>
          <w:iCs/>
          <w:szCs w:val="22"/>
        </w:rPr>
        <w:t>works</w:t>
      </w:r>
      <w:r w:rsidR="003654A7" w:rsidRPr="00751969">
        <w:rPr>
          <w:rFonts w:ascii="Trebuchet MS" w:eastAsiaTheme="minorEastAsia" w:hAnsi="Trebuchet MS"/>
          <w:i/>
          <w:iCs/>
          <w:szCs w:val="22"/>
        </w:rPr>
        <w:t xml:space="preserve"> </w:t>
      </w:r>
      <w:r w:rsidR="003654A7" w:rsidRPr="00751969">
        <w:rPr>
          <w:rFonts w:ascii="Trebuchet MS" w:eastAsiaTheme="minorEastAsia" w:hAnsi="Trebuchet MS"/>
          <w:szCs w:val="22"/>
        </w:rPr>
        <w:t xml:space="preserve">and </w:t>
      </w:r>
      <w:r w:rsidR="003654A7">
        <w:rPr>
          <w:rFonts w:ascii="Trebuchet MS" w:eastAsiaTheme="minorEastAsia" w:hAnsi="Trebuchet MS"/>
          <w:szCs w:val="22"/>
        </w:rPr>
        <w:t xml:space="preserve">any </w:t>
      </w:r>
      <w:r w:rsidR="00047738">
        <w:rPr>
          <w:rFonts w:ascii="Trebuchet MS" w:eastAsiaTheme="minorEastAsia" w:hAnsi="Trebuchet MS"/>
          <w:szCs w:val="22"/>
        </w:rPr>
        <w:t>E</w:t>
      </w:r>
      <w:r w:rsidR="003654A7" w:rsidRPr="00751969">
        <w:rPr>
          <w:rFonts w:ascii="Trebuchet MS" w:eastAsiaTheme="minorEastAsia" w:hAnsi="Trebuchet MS"/>
          <w:szCs w:val="22"/>
        </w:rPr>
        <w:t xml:space="preserve">quipment </w:t>
      </w:r>
      <w:proofErr w:type="gramStart"/>
      <w:r w:rsidR="003654A7">
        <w:rPr>
          <w:rFonts w:ascii="Trebuchet MS" w:eastAsiaTheme="minorEastAsia" w:hAnsi="Trebuchet MS"/>
          <w:szCs w:val="22"/>
        </w:rPr>
        <w:t>used</w:t>
      </w:r>
      <w:proofErr w:type="gramEnd"/>
      <w:r w:rsidR="003654A7">
        <w:rPr>
          <w:rFonts w:ascii="Trebuchet MS" w:eastAsiaTheme="minorEastAsia" w:hAnsi="Trebuchet MS"/>
          <w:szCs w:val="22"/>
        </w:rPr>
        <w:t xml:space="preserve"> or </w:t>
      </w:r>
      <w:r w:rsidR="00047738">
        <w:rPr>
          <w:rFonts w:ascii="Trebuchet MS" w:eastAsiaTheme="minorEastAsia" w:hAnsi="Trebuchet MS"/>
          <w:szCs w:val="22"/>
        </w:rPr>
        <w:t xml:space="preserve">Plant and Materials </w:t>
      </w:r>
      <w:r w:rsidR="003654A7" w:rsidRPr="00751969">
        <w:rPr>
          <w:rFonts w:ascii="Trebuchet MS" w:eastAsiaTheme="minorEastAsia" w:hAnsi="Trebuchet MS"/>
          <w:szCs w:val="22"/>
        </w:rPr>
        <w:t>install</w:t>
      </w:r>
      <w:r w:rsidR="003654A7">
        <w:rPr>
          <w:rFonts w:ascii="Trebuchet MS" w:eastAsiaTheme="minorEastAsia" w:hAnsi="Trebuchet MS"/>
          <w:szCs w:val="22"/>
        </w:rPr>
        <w:t>ed</w:t>
      </w:r>
      <w:r w:rsidR="003654A7" w:rsidRPr="00751969">
        <w:rPr>
          <w:rFonts w:ascii="Trebuchet MS" w:eastAsiaTheme="minorEastAsia" w:hAnsi="Trebuchet MS"/>
          <w:szCs w:val="22"/>
        </w:rPr>
        <w:t xml:space="preserve"> comply fully with the requirements of UK Legislation</w:t>
      </w:r>
      <w:r w:rsidR="0085292B">
        <w:rPr>
          <w:rFonts w:ascii="Trebuchet MS" w:eastAsiaTheme="minorEastAsia" w:hAnsi="Trebuchet MS"/>
          <w:szCs w:val="22"/>
        </w:rPr>
        <w:t xml:space="preserve"> </w:t>
      </w:r>
      <w:r w:rsidR="00824614">
        <w:rPr>
          <w:rFonts w:ascii="Trebuchet MS" w:eastAsiaTheme="minorEastAsia" w:hAnsi="Trebuchet MS"/>
          <w:szCs w:val="22"/>
        </w:rPr>
        <w:t>and Standards</w:t>
      </w:r>
      <w:r w:rsidR="003654A7" w:rsidRPr="00751969">
        <w:rPr>
          <w:rFonts w:ascii="Trebuchet MS" w:eastAsiaTheme="minorEastAsia" w:hAnsi="Trebuchet MS"/>
          <w:szCs w:val="22"/>
        </w:rPr>
        <w:t>, including but not limited to:</w:t>
      </w:r>
    </w:p>
    <w:p w14:paraId="7AC912E7" w14:textId="6E7B859A" w:rsidR="003654A7" w:rsidRPr="00751969" w:rsidRDefault="003654A7" w:rsidP="00C12D83">
      <w:pPr>
        <w:pStyle w:val="bodyoftext"/>
        <w:numPr>
          <w:ilvl w:val="0"/>
          <w:numId w:val="15"/>
        </w:numPr>
        <w:tabs>
          <w:tab w:val="left" w:pos="1418"/>
        </w:tabs>
        <w:ind w:left="851" w:firstLine="0"/>
        <w:rPr>
          <w:rFonts w:ascii="Trebuchet MS" w:eastAsiaTheme="minorEastAsia" w:hAnsi="Trebuchet MS"/>
          <w:szCs w:val="22"/>
        </w:rPr>
      </w:pPr>
      <w:r w:rsidRPr="00751969">
        <w:rPr>
          <w:rFonts w:ascii="Trebuchet MS" w:eastAsiaTheme="minorEastAsia" w:hAnsi="Trebuchet MS"/>
          <w:szCs w:val="22"/>
        </w:rPr>
        <w:t xml:space="preserve">Health and Safety at Work </w:t>
      </w:r>
      <w:r w:rsidR="00047738">
        <w:rPr>
          <w:rFonts w:ascii="Trebuchet MS" w:eastAsiaTheme="minorEastAsia" w:hAnsi="Trebuchet MS"/>
          <w:szCs w:val="22"/>
        </w:rPr>
        <w:t xml:space="preserve">etc </w:t>
      </w:r>
      <w:r w:rsidRPr="00751969">
        <w:rPr>
          <w:rFonts w:ascii="Trebuchet MS" w:eastAsiaTheme="minorEastAsia" w:hAnsi="Trebuchet MS"/>
          <w:szCs w:val="22"/>
        </w:rPr>
        <w:t>Act</w:t>
      </w:r>
      <w:r w:rsidR="00047738">
        <w:rPr>
          <w:rFonts w:ascii="Trebuchet MS" w:eastAsiaTheme="minorEastAsia" w:hAnsi="Trebuchet MS"/>
          <w:szCs w:val="22"/>
        </w:rPr>
        <w:t xml:space="preserve"> </w:t>
      </w:r>
      <w:r w:rsidRPr="00751969">
        <w:rPr>
          <w:rFonts w:ascii="Trebuchet MS" w:eastAsiaTheme="minorEastAsia" w:hAnsi="Trebuchet MS"/>
          <w:szCs w:val="22"/>
        </w:rPr>
        <w:t>1974</w:t>
      </w:r>
    </w:p>
    <w:p w14:paraId="0EE733BD" w14:textId="77777777" w:rsidR="003654A7" w:rsidRPr="00751969" w:rsidRDefault="003654A7" w:rsidP="00C12D83">
      <w:pPr>
        <w:pStyle w:val="bodyoftext"/>
        <w:numPr>
          <w:ilvl w:val="0"/>
          <w:numId w:val="15"/>
        </w:numPr>
        <w:tabs>
          <w:tab w:val="left" w:pos="1418"/>
        </w:tabs>
        <w:ind w:left="851" w:firstLine="0"/>
        <w:rPr>
          <w:rFonts w:ascii="Trebuchet MS" w:eastAsiaTheme="minorEastAsia" w:hAnsi="Trebuchet MS"/>
          <w:szCs w:val="22"/>
        </w:rPr>
      </w:pPr>
      <w:r w:rsidRPr="00751969">
        <w:rPr>
          <w:rFonts w:ascii="Trebuchet MS" w:eastAsiaTheme="minorEastAsia" w:hAnsi="Trebuchet MS"/>
          <w:szCs w:val="22"/>
        </w:rPr>
        <w:t>Provision and Use of Work Equipment Regulations (PUWER) 1998</w:t>
      </w:r>
    </w:p>
    <w:p w14:paraId="56B88B09" w14:textId="13C158DD" w:rsidR="003654A7" w:rsidRPr="00751969" w:rsidRDefault="003654A7" w:rsidP="00C12D83">
      <w:pPr>
        <w:pStyle w:val="bodyoftext"/>
        <w:numPr>
          <w:ilvl w:val="0"/>
          <w:numId w:val="15"/>
        </w:numPr>
        <w:tabs>
          <w:tab w:val="left" w:pos="1418"/>
        </w:tabs>
        <w:ind w:left="851" w:firstLine="0"/>
        <w:rPr>
          <w:rFonts w:ascii="Trebuchet MS" w:eastAsiaTheme="minorEastAsia" w:hAnsi="Trebuchet MS"/>
          <w:szCs w:val="22"/>
        </w:rPr>
      </w:pPr>
      <w:r w:rsidRPr="00751969">
        <w:rPr>
          <w:rFonts w:ascii="Trebuchet MS" w:eastAsiaTheme="minorEastAsia" w:hAnsi="Trebuchet MS"/>
          <w:szCs w:val="22"/>
        </w:rPr>
        <w:t>Supply of Machinery Regulations 2008</w:t>
      </w:r>
      <w:r w:rsidR="00047738">
        <w:rPr>
          <w:rFonts w:ascii="Trebuchet MS" w:eastAsiaTheme="minorEastAsia" w:hAnsi="Trebuchet MS"/>
          <w:szCs w:val="22"/>
        </w:rPr>
        <w:t>.</w:t>
      </w:r>
    </w:p>
    <w:p w14:paraId="00BACD03" w14:textId="459CB5AC" w:rsidR="003654A7" w:rsidRPr="00751969" w:rsidRDefault="00C12D83" w:rsidP="00663B62">
      <w:pPr>
        <w:pStyle w:val="bodyoftext"/>
        <w:tabs>
          <w:tab w:val="left" w:pos="851"/>
        </w:tabs>
        <w:ind w:left="851" w:hanging="851"/>
        <w:rPr>
          <w:rFonts w:ascii="Trebuchet MS" w:hAnsi="Trebuchet MS" w:cstheme="minorHAnsi"/>
          <w:szCs w:val="22"/>
        </w:rPr>
      </w:pPr>
      <w:r>
        <w:rPr>
          <w:rFonts w:ascii="Trebuchet MS" w:hAnsi="Trebuchet MS"/>
          <w:szCs w:val="22"/>
        </w:rPr>
        <w:t>5.1</w:t>
      </w:r>
      <w:r w:rsidR="000A58E8">
        <w:rPr>
          <w:rFonts w:ascii="Trebuchet MS" w:hAnsi="Trebuchet MS"/>
          <w:szCs w:val="22"/>
        </w:rPr>
        <w:t>0</w:t>
      </w:r>
      <w:r>
        <w:rPr>
          <w:rFonts w:ascii="Trebuchet MS" w:hAnsi="Trebuchet MS"/>
          <w:szCs w:val="22"/>
        </w:rPr>
        <w:t>.3</w:t>
      </w:r>
      <w:r>
        <w:rPr>
          <w:rFonts w:ascii="Trebuchet MS" w:hAnsi="Trebuchet MS"/>
          <w:szCs w:val="22"/>
        </w:rPr>
        <w:tab/>
      </w:r>
      <w:r w:rsidR="003654A7" w:rsidRPr="00751969">
        <w:rPr>
          <w:rFonts w:ascii="Trebuchet MS" w:hAnsi="Trebuchet MS"/>
          <w:szCs w:val="22"/>
        </w:rPr>
        <w:t xml:space="preserve">When Providing the </w:t>
      </w:r>
      <w:r w:rsidR="003654A7">
        <w:rPr>
          <w:rFonts w:ascii="Trebuchet MS" w:hAnsi="Trebuchet MS"/>
          <w:szCs w:val="22"/>
        </w:rPr>
        <w:t>Works</w:t>
      </w:r>
      <w:r w:rsidR="003654A7" w:rsidRPr="00751969">
        <w:rPr>
          <w:rFonts w:ascii="Trebuchet MS" w:hAnsi="Trebuchet MS"/>
          <w:szCs w:val="22"/>
        </w:rPr>
        <w:t xml:space="preserve">, the </w:t>
      </w:r>
      <w:r w:rsidR="003654A7">
        <w:rPr>
          <w:rFonts w:ascii="Trebuchet MS" w:hAnsi="Trebuchet MS"/>
          <w:i/>
          <w:iCs/>
          <w:szCs w:val="22"/>
        </w:rPr>
        <w:t>Contractor</w:t>
      </w:r>
      <w:r w:rsidR="003654A7" w:rsidRPr="00751969">
        <w:rPr>
          <w:rFonts w:ascii="Trebuchet MS" w:hAnsi="Trebuchet MS"/>
          <w:szCs w:val="22"/>
        </w:rPr>
        <w:t>:</w:t>
      </w:r>
    </w:p>
    <w:p w14:paraId="19579F6B" w14:textId="51D70E2D" w:rsidR="003654A7" w:rsidRPr="00751969" w:rsidRDefault="003654A7" w:rsidP="00C12D83">
      <w:pPr>
        <w:pStyle w:val="bodyoftext"/>
        <w:numPr>
          <w:ilvl w:val="0"/>
          <w:numId w:val="16"/>
        </w:numPr>
        <w:tabs>
          <w:tab w:val="left" w:pos="1418"/>
        </w:tabs>
        <w:ind w:left="1418" w:hanging="567"/>
        <w:rPr>
          <w:rFonts w:ascii="Trebuchet MS" w:hAnsi="Trebuchet MS" w:cstheme="minorHAnsi"/>
          <w:szCs w:val="22"/>
        </w:rPr>
      </w:pPr>
      <w:r w:rsidRPr="00751969">
        <w:rPr>
          <w:rFonts w:ascii="Trebuchet MS" w:hAnsi="Trebuchet MS" w:cstheme="minorHAnsi"/>
          <w:szCs w:val="22"/>
        </w:rPr>
        <w:t xml:space="preserve">assures that correct </w:t>
      </w:r>
      <w:r w:rsidRPr="00751969">
        <w:rPr>
          <w:rFonts w:ascii="Trebuchet MS" w:hAnsi="Trebuchet MS" w:cs="Arial"/>
          <w:szCs w:val="22"/>
          <w:shd w:val="clear" w:color="auto" w:fill="FFFFFF"/>
        </w:rPr>
        <w:t xml:space="preserve">personal protective equipment </w:t>
      </w:r>
      <w:r w:rsidRPr="00751969">
        <w:rPr>
          <w:rFonts w:ascii="Trebuchet MS" w:hAnsi="Trebuchet MS" w:cstheme="minorHAnsi"/>
          <w:szCs w:val="22"/>
        </w:rPr>
        <w:t>is worn for the operation being carried out,</w:t>
      </w:r>
    </w:p>
    <w:p w14:paraId="518B8F9B" w14:textId="321633D0" w:rsidR="003654A7" w:rsidRPr="00751969" w:rsidRDefault="003654A7" w:rsidP="00C12D83">
      <w:pPr>
        <w:pStyle w:val="bodyoftext"/>
        <w:numPr>
          <w:ilvl w:val="0"/>
          <w:numId w:val="16"/>
        </w:numPr>
        <w:tabs>
          <w:tab w:val="left" w:pos="1418"/>
        </w:tabs>
        <w:ind w:left="1418" w:hanging="567"/>
        <w:rPr>
          <w:rFonts w:ascii="Trebuchet MS" w:hAnsi="Trebuchet MS" w:cstheme="minorBidi"/>
        </w:rPr>
      </w:pPr>
      <w:r w:rsidRPr="33B03AEC">
        <w:rPr>
          <w:rFonts w:ascii="Trebuchet MS" w:hAnsi="Trebuchet MS" w:cstheme="minorBidi"/>
        </w:rPr>
        <w:t xml:space="preserve">complies with the </w:t>
      </w:r>
      <w:r w:rsidRPr="33B03AEC">
        <w:rPr>
          <w:rFonts w:ascii="Trebuchet MS" w:hAnsi="Trebuchet MS" w:cstheme="minorBidi"/>
          <w:i/>
          <w:iCs/>
        </w:rPr>
        <w:t>Client’s</w:t>
      </w:r>
      <w:r w:rsidRPr="33B03AEC">
        <w:rPr>
          <w:rFonts w:ascii="Trebuchet MS" w:hAnsi="Trebuchet MS" w:cstheme="minorBidi"/>
        </w:rPr>
        <w:t xml:space="preserve"> </w:t>
      </w:r>
      <w:hyperlink r:id="rId15">
        <w:r w:rsidRPr="33B03AEC">
          <w:rPr>
            <w:rStyle w:val="Hyperlink"/>
            <w:rFonts w:ascii="Trebuchet MS" w:hAnsi="Trebuchet MS" w:cstheme="minorBidi"/>
          </w:rPr>
          <w:t>First Aid at Work Policy</w:t>
        </w:r>
      </w:hyperlink>
      <w:r w:rsidRPr="33B03AEC">
        <w:rPr>
          <w:rFonts w:ascii="Trebuchet MS" w:hAnsi="Trebuchet MS" w:cstheme="minorBidi"/>
        </w:rPr>
        <w:t xml:space="preserve">. At least two operators </w:t>
      </w:r>
      <w:r w:rsidR="00883DA7">
        <w:rPr>
          <w:rFonts w:ascii="Trebuchet MS" w:hAnsi="Trebuchet MS" w:cstheme="minorBidi"/>
        </w:rPr>
        <w:t>are</w:t>
      </w:r>
      <w:r w:rsidRPr="33B03AEC">
        <w:rPr>
          <w:rFonts w:ascii="Trebuchet MS" w:hAnsi="Trebuchet MS" w:cstheme="minorBidi"/>
        </w:rPr>
        <w:t xml:space="preserve"> trained in Emergency First Aid at Work, unless lone working in which case that operator </w:t>
      </w:r>
      <w:r w:rsidR="004F7562">
        <w:rPr>
          <w:rFonts w:ascii="Trebuchet MS" w:hAnsi="Trebuchet MS" w:cstheme="minorBidi"/>
        </w:rPr>
        <w:t>is</w:t>
      </w:r>
      <w:r w:rsidRPr="33B03AEC">
        <w:rPr>
          <w:rFonts w:ascii="Trebuchet MS" w:hAnsi="Trebuchet MS" w:cstheme="minorBidi"/>
        </w:rPr>
        <w:t xml:space="preserve"> trained,</w:t>
      </w:r>
    </w:p>
    <w:p w14:paraId="72111A70" w14:textId="36E44C24" w:rsidR="003654A7" w:rsidRPr="00751969" w:rsidRDefault="003654A7" w:rsidP="00C12D83">
      <w:pPr>
        <w:pStyle w:val="bodyoftext"/>
        <w:numPr>
          <w:ilvl w:val="0"/>
          <w:numId w:val="16"/>
        </w:numPr>
        <w:tabs>
          <w:tab w:val="left" w:pos="1418"/>
        </w:tabs>
        <w:ind w:left="1418" w:hanging="567"/>
        <w:rPr>
          <w:rFonts w:ascii="Trebuchet MS" w:hAnsi="Trebuchet MS" w:cstheme="minorBidi"/>
        </w:rPr>
      </w:pPr>
      <w:r w:rsidRPr="3A3A8F71">
        <w:rPr>
          <w:rFonts w:ascii="Trebuchet MS" w:hAnsi="Trebuchet MS" w:cstheme="minorBidi"/>
        </w:rPr>
        <w:t xml:space="preserve">if lone working is required, adopts a robust, </w:t>
      </w:r>
      <w:r w:rsidR="00047738" w:rsidRPr="3A3A8F71">
        <w:rPr>
          <w:rFonts w:ascii="Trebuchet MS" w:hAnsi="Trebuchet MS" w:cstheme="minorBidi"/>
        </w:rPr>
        <w:t xml:space="preserve">Fail-To-Safe </w:t>
      </w:r>
      <w:r w:rsidRPr="3A3A8F71">
        <w:rPr>
          <w:rFonts w:ascii="Trebuchet MS" w:hAnsi="Trebuchet MS" w:cstheme="minorBidi"/>
        </w:rPr>
        <w:t>lone working procedure. The</w:t>
      </w:r>
      <w:r w:rsidRPr="3A3A8F71">
        <w:rPr>
          <w:rFonts w:ascii="Trebuchet MS" w:hAnsi="Trebuchet MS" w:cstheme="minorBidi"/>
          <w:i/>
        </w:rPr>
        <w:t xml:space="preserve"> Client</w:t>
      </w:r>
      <w:r w:rsidRPr="3A3A8F71">
        <w:rPr>
          <w:rFonts w:ascii="Trebuchet MS" w:hAnsi="Trebuchet MS" w:cstheme="minorBidi"/>
        </w:rPr>
        <w:t xml:space="preserve"> is informed when the </w:t>
      </w:r>
      <w:r w:rsidRPr="3A3A8F71">
        <w:rPr>
          <w:rFonts w:ascii="Trebuchet MS" w:hAnsi="Trebuchet MS" w:cstheme="minorBidi"/>
          <w:i/>
        </w:rPr>
        <w:t>Contractor</w:t>
      </w:r>
      <w:r w:rsidRPr="3A3A8F71">
        <w:rPr>
          <w:rFonts w:ascii="Trebuchet MS" w:hAnsi="Trebuchet MS" w:cstheme="minorBidi"/>
        </w:rPr>
        <w:t xml:space="preserve"> intends to come onto </w:t>
      </w:r>
      <w:r w:rsidRPr="00047738">
        <w:rPr>
          <w:rFonts w:ascii="Trebuchet MS" w:hAnsi="Trebuchet MS" w:cstheme="minorBidi"/>
          <w:i/>
          <w:iCs/>
        </w:rPr>
        <w:t>site</w:t>
      </w:r>
      <w:r w:rsidRPr="3A3A8F71">
        <w:rPr>
          <w:rFonts w:ascii="Trebuchet MS" w:hAnsi="Trebuchet MS" w:cstheme="minorBidi"/>
        </w:rPr>
        <w:t xml:space="preserve">, but the </w:t>
      </w:r>
      <w:r w:rsidRPr="3A3A8F71">
        <w:rPr>
          <w:rFonts w:ascii="Trebuchet MS" w:hAnsi="Trebuchet MS" w:cstheme="minorBidi"/>
          <w:i/>
        </w:rPr>
        <w:t xml:space="preserve">Client </w:t>
      </w:r>
      <w:r w:rsidR="00D97969">
        <w:rPr>
          <w:rFonts w:ascii="Trebuchet MS" w:hAnsi="Trebuchet MS" w:cstheme="minorBidi"/>
        </w:rPr>
        <w:t>does not</w:t>
      </w:r>
      <w:r w:rsidRPr="3A3A8F71">
        <w:rPr>
          <w:rFonts w:ascii="Trebuchet MS" w:hAnsi="Trebuchet MS" w:cstheme="minorBidi"/>
        </w:rPr>
        <w:t xml:space="preserve"> provide a lone-working system for the </w:t>
      </w:r>
      <w:r w:rsidRPr="3A3A8F71">
        <w:rPr>
          <w:rFonts w:ascii="Trebuchet MS" w:hAnsi="Trebuchet MS" w:cstheme="minorBidi"/>
          <w:i/>
        </w:rPr>
        <w:t>Contractor</w:t>
      </w:r>
      <w:r w:rsidR="00B3312D">
        <w:rPr>
          <w:rFonts w:ascii="Trebuchet MS" w:hAnsi="Trebuchet MS" w:cstheme="minorBidi"/>
          <w:i/>
        </w:rPr>
        <w:t>.</w:t>
      </w:r>
      <w:r w:rsidRPr="3A3A8F71">
        <w:rPr>
          <w:rFonts w:ascii="Trebuchet MS" w:hAnsi="Trebuchet MS" w:cstheme="minorBidi"/>
        </w:rPr>
        <w:t xml:space="preserve">   </w:t>
      </w:r>
    </w:p>
    <w:p w14:paraId="6B38485B" w14:textId="73F8310C" w:rsidR="00244CD7" w:rsidRPr="00751969" w:rsidRDefault="00C12D83" w:rsidP="00663B62">
      <w:pPr>
        <w:pStyle w:val="bodyoftext"/>
        <w:tabs>
          <w:tab w:val="left" w:pos="851"/>
        </w:tabs>
        <w:ind w:left="851" w:hanging="851"/>
        <w:rPr>
          <w:rFonts w:ascii="Trebuchet MS" w:eastAsiaTheme="minorEastAsia" w:hAnsi="Trebuchet MS"/>
          <w:szCs w:val="22"/>
        </w:rPr>
      </w:pPr>
      <w:r>
        <w:rPr>
          <w:rFonts w:ascii="Trebuchet MS" w:eastAsiaTheme="minorEastAsia" w:hAnsi="Trebuchet MS"/>
          <w:szCs w:val="22"/>
        </w:rPr>
        <w:t>5.1</w:t>
      </w:r>
      <w:r w:rsidR="000A58E8">
        <w:rPr>
          <w:rFonts w:ascii="Trebuchet MS" w:eastAsiaTheme="minorEastAsia" w:hAnsi="Trebuchet MS"/>
          <w:szCs w:val="22"/>
        </w:rPr>
        <w:t>0</w:t>
      </w:r>
      <w:r>
        <w:rPr>
          <w:rFonts w:ascii="Trebuchet MS" w:eastAsiaTheme="minorEastAsia" w:hAnsi="Trebuchet MS"/>
          <w:szCs w:val="22"/>
        </w:rPr>
        <w:t>.4</w:t>
      </w:r>
      <w:r>
        <w:rPr>
          <w:rFonts w:ascii="Trebuchet MS" w:eastAsiaTheme="minorEastAsia" w:hAnsi="Trebuchet MS"/>
          <w:szCs w:val="22"/>
        </w:rPr>
        <w:tab/>
      </w:r>
      <w:r w:rsidR="003654A7" w:rsidRPr="00751969">
        <w:rPr>
          <w:rFonts w:ascii="Trebuchet MS" w:eastAsiaTheme="minorEastAsia" w:hAnsi="Trebuchet MS"/>
          <w:szCs w:val="22"/>
        </w:rPr>
        <w:t xml:space="preserve">The </w:t>
      </w:r>
      <w:r w:rsidR="003654A7">
        <w:rPr>
          <w:rFonts w:ascii="Trebuchet MS" w:eastAsiaTheme="minorEastAsia" w:hAnsi="Trebuchet MS"/>
          <w:i/>
          <w:iCs/>
          <w:szCs w:val="22"/>
        </w:rPr>
        <w:t>Contractor</w:t>
      </w:r>
      <w:r w:rsidR="003654A7" w:rsidRPr="00751969">
        <w:rPr>
          <w:rFonts w:ascii="Trebuchet MS" w:eastAsiaTheme="minorEastAsia" w:hAnsi="Trebuchet MS"/>
          <w:szCs w:val="22"/>
        </w:rPr>
        <w:t xml:space="preserve"> compl</w:t>
      </w:r>
      <w:r w:rsidR="004F7562">
        <w:rPr>
          <w:rFonts w:ascii="Trebuchet MS" w:eastAsiaTheme="minorEastAsia" w:hAnsi="Trebuchet MS"/>
          <w:szCs w:val="22"/>
        </w:rPr>
        <w:t>ies</w:t>
      </w:r>
      <w:r w:rsidR="003654A7" w:rsidRPr="00751969">
        <w:rPr>
          <w:rFonts w:ascii="Trebuchet MS" w:eastAsiaTheme="minorEastAsia" w:hAnsi="Trebuchet MS"/>
          <w:szCs w:val="22"/>
        </w:rPr>
        <w:t xml:space="preserve"> with any other acts, orders, </w:t>
      </w:r>
      <w:proofErr w:type="gramStart"/>
      <w:r w:rsidR="003654A7" w:rsidRPr="00751969">
        <w:rPr>
          <w:rFonts w:ascii="Trebuchet MS" w:eastAsiaTheme="minorEastAsia" w:hAnsi="Trebuchet MS"/>
          <w:szCs w:val="22"/>
        </w:rPr>
        <w:t>regulations</w:t>
      </w:r>
      <w:proofErr w:type="gramEnd"/>
      <w:r w:rsidR="003654A7" w:rsidRPr="00751969">
        <w:rPr>
          <w:rFonts w:ascii="Trebuchet MS" w:eastAsiaTheme="minorEastAsia" w:hAnsi="Trebuchet MS"/>
          <w:szCs w:val="22"/>
        </w:rPr>
        <w:t xml:space="preserve"> and codes of practice relating to Health &amp; Safety in the UK which may apply to the </w:t>
      </w:r>
      <w:r w:rsidR="00B3312D">
        <w:rPr>
          <w:rFonts w:ascii="Trebuchet MS" w:eastAsiaTheme="minorEastAsia" w:hAnsi="Trebuchet MS"/>
          <w:szCs w:val="22"/>
        </w:rPr>
        <w:t>E</w:t>
      </w:r>
      <w:r w:rsidR="003654A7" w:rsidRPr="00751969">
        <w:rPr>
          <w:rFonts w:ascii="Trebuchet MS" w:eastAsiaTheme="minorEastAsia" w:hAnsi="Trebuchet MS"/>
          <w:szCs w:val="22"/>
        </w:rPr>
        <w:t xml:space="preserve">quipment or to staff and other persons working on </w:t>
      </w:r>
      <w:r w:rsidR="003654A7">
        <w:rPr>
          <w:rFonts w:ascii="Trebuchet MS" w:eastAsiaTheme="minorEastAsia" w:hAnsi="Trebuchet MS"/>
          <w:szCs w:val="22"/>
        </w:rPr>
        <w:t xml:space="preserve">the </w:t>
      </w:r>
      <w:r w:rsidR="003654A7" w:rsidRPr="00447365">
        <w:rPr>
          <w:rFonts w:ascii="Trebuchet MS" w:eastAsiaTheme="minorEastAsia" w:hAnsi="Trebuchet MS"/>
          <w:i/>
          <w:iCs/>
          <w:szCs w:val="22"/>
        </w:rPr>
        <w:t>Client’s</w:t>
      </w:r>
      <w:r w:rsidR="003654A7">
        <w:rPr>
          <w:rFonts w:ascii="Trebuchet MS" w:eastAsiaTheme="minorEastAsia" w:hAnsi="Trebuchet MS"/>
          <w:szCs w:val="22"/>
        </w:rPr>
        <w:t xml:space="preserve"> </w:t>
      </w:r>
      <w:r w:rsidR="003654A7" w:rsidRPr="00751969">
        <w:rPr>
          <w:rFonts w:ascii="Trebuchet MS" w:eastAsiaTheme="minorEastAsia" w:hAnsi="Trebuchet MS"/>
          <w:szCs w:val="22"/>
        </w:rPr>
        <w:t xml:space="preserve">premises in the performance of the contract. In addition to this, all staff and other persons working on </w:t>
      </w:r>
      <w:r w:rsidR="00B3312D">
        <w:rPr>
          <w:rFonts w:ascii="Trebuchet MS" w:eastAsiaTheme="minorEastAsia" w:hAnsi="Trebuchet MS"/>
          <w:szCs w:val="22"/>
        </w:rPr>
        <w:t>or visiting the site</w:t>
      </w:r>
      <w:r w:rsidR="004F7562">
        <w:rPr>
          <w:rFonts w:ascii="Trebuchet MS" w:eastAsiaTheme="minorEastAsia" w:hAnsi="Trebuchet MS"/>
          <w:szCs w:val="22"/>
        </w:rPr>
        <w:t xml:space="preserve"> </w:t>
      </w:r>
      <w:r w:rsidR="003654A7" w:rsidRPr="00751969">
        <w:rPr>
          <w:rFonts w:ascii="Trebuchet MS" w:eastAsiaTheme="minorEastAsia" w:hAnsi="Trebuchet MS"/>
          <w:szCs w:val="22"/>
        </w:rPr>
        <w:t>compl</w:t>
      </w:r>
      <w:r w:rsidR="00B3312D">
        <w:rPr>
          <w:rFonts w:ascii="Trebuchet MS" w:eastAsiaTheme="minorEastAsia" w:hAnsi="Trebuchet MS"/>
          <w:szCs w:val="22"/>
        </w:rPr>
        <w:t>y</w:t>
      </w:r>
      <w:r w:rsidR="003654A7" w:rsidRPr="00751969">
        <w:rPr>
          <w:rFonts w:ascii="Trebuchet MS" w:eastAsiaTheme="minorEastAsia" w:hAnsi="Trebuchet MS"/>
          <w:szCs w:val="22"/>
        </w:rPr>
        <w:t xml:space="preserve"> with </w:t>
      </w:r>
      <w:r w:rsidR="00B3312D">
        <w:rPr>
          <w:rFonts w:ascii="Trebuchet MS" w:eastAsiaTheme="minorEastAsia" w:hAnsi="Trebuchet MS"/>
          <w:szCs w:val="22"/>
        </w:rPr>
        <w:t xml:space="preserve">the </w:t>
      </w:r>
      <w:r w:rsidR="003654A7" w:rsidRPr="00751969">
        <w:rPr>
          <w:rFonts w:ascii="Trebuchet MS" w:eastAsiaTheme="minorEastAsia" w:hAnsi="Trebuchet MS"/>
          <w:i/>
          <w:iCs/>
          <w:szCs w:val="22"/>
        </w:rPr>
        <w:t xml:space="preserve">Client’s </w:t>
      </w:r>
      <w:r w:rsidR="00B3312D">
        <w:rPr>
          <w:rFonts w:ascii="Trebuchet MS" w:eastAsiaTheme="minorEastAsia" w:hAnsi="Trebuchet MS"/>
          <w:szCs w:val="22"/>
        </w:rPr>
        <w:t xml:space="preserve">local </w:t>
      </w:r>
      <w:r w:rsidR="003654A7" w:rsidRPr="00751969">
        <w:rPr>
          <w:rFonts w:ascii="Trebuchet MS" w:eastAsiaTheme="minorEastAsia" w:hAnsi="Trebuchet MS"/>
          <w:szCs w:val="22"/>
        </w:rPr>
        <w:t>Health &amp; Safety requirements.</w:t>
      </w:r>
    </w:p>
    <w:p w14:paraId="52D5B03E" w14:textId="2797C913" w:rsidR="003654A7" w:rsidRDefault="00C12D83" w:rsidP="00663B62">
      <w:pPr>
        <w:pStyle w:val="bodyoftext"/>
        <w:tabs>
          <w:tab w:val="left" w:pos="851"/>
        </w:tabs>
        <w:ind w:left="851" w:hanging="851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5.1</w:t>
      </w:r>
      <w:r w:rsidR="000A58E8">
        <w:rPr>
          <w:rFonts w:ascii="Trebuchet MS" w:hAnsi="Trebuchet MS"/>
          <w:szCs w:val="22"/>
        </w:rPr>
        <w:t>0</w:t>
      </w:r>
      <w:r>
        <w:rPr>
          <w:rFonts w:ascii="Trebuchet MS" w:hAnsi="Trebuchet MS"/>
          <w:szCs w:val="22"/>
        </w:rPr>
        <w:t>.5</w:t>
      </w:r>
      <w:r>
        <w:rPr>
          <w:rFonts w:ascii="Trebuchet MS" w:hAnsi="Trebuchet MS"/>
          <w:szCs w:val="22"/>
        </w:rPr>
        <w:tab/>
      </w:r>
      <w:r w:rsidR="003654A7" w:rsidRPr="00751969">
        <w:rPr>
          <w:rFonts w:ascii="Trebuchet MS" w:hAnsi="Trebuchet MS"/>
          <w:szCs w:val="22"/>
        </w:rPr>
        <w:t xml:space="preserve">Comprehensive risk assessments and method statements </w:t>
      </w:r>
      <w:r w:rsidR="00883DA7">
        <w:rPr>
          <w:rFonts w:ascii="Trebuchet MS" w:hAnsi="Trebuchet MS"/>
          <w:szCs w:val="22"/>
        </w:rPr>
        <w:t>are</w:t>
      </w:r>
      <w:r w:rsidR="003654A7" w:rsidRPr="00751969">
        <w:rPr>
          <w:rFonts w:ascii="Trebuchet MS" w:hAnsi="Trebuchet MS"/>
          <w:szCs w:val="22"/>
        </w:rPr>
        <w:t xml:space="preserve"> required for all operations to address all the major hazards associated with the </w:t>
      </w:r>
      <w:r w:rsidR="003654A7" w:rsidRPr="00B3312D">
        <w:rPr>
          <w:rFonts w:ascii="Trebuchet MS" w:hAnsi="Trebuchet MS"/>
          <w:i/>
          <w:iCs/>
          <w:szCs w:val="22"/>
        </w:rPr>
        <w:t>site</w:t>
      </w:r>
      <w:r w:rsidR="003654A7" w:rsidRPr="00751969">
        <w:rPr>
          <w:rFonts w:ascii="Trebuchet MS" w:hAnsi="Trebuchet MS"/>
          <w:szCs w:val="22"/>
        </w:rPr>
        <w:t xml:space="preserve"> and </w:t>
      </w:r>
      <w:r w:rsidR="00B3312D">
        <w:rPr>
          <w:rFonts w:ascii="Trebuchet MS" w:hAnsi="Trebuchet MS"/>
          <w:szCs w:val="22"/>
        </w:rPr>
        <w:t xml:space="preserve">the </w:t>
      </w:r>
      <w:r w:rsidR="003654A7">
        <w:rPr>
          <w:rFonts w:ascii="Trebuchet MS" w:hAnsi="Trebuchet MS"/>
          <w:i/>
          <w:iCs/>
          <w:szCs w:val="22"/>
        </w:rPr>
        <w:t>works</w:t>
      </w:r>
      <w:r w:rsidR="003654A7" w:rsidRPr="00751969">
        <w:rPr>
          <w:rFonts w:ascii="Trebuchet MS" w:eastAsiaTheme="minorEastAsia" w:hAnsi="Trebuchet MS"/>
          <w:szCs w:val="22"/>
        </w:rPr>
        <w:t xml:space="preserve"> </w:t>
      </w:r>
      <w:r w:rsidR="003654A7" w:rsidRPr="00751969">
        <w:rPr>
          <w:rFonts w:ascii="Trebuchet MS" w:hAnsi="Trebuchet MS"/>
          <w:szCs w:val="22"/>
        </w:rPr>
        <w:lastRenderedPageBreak/>
        <w:t xml:space="preserve">The </w:t>
      </w:r>
      <w:r w:rsidR="003654A7">
        <w:rPr>
          <w:rFonts w:ascii="Trebuchet MS" w:hAnsi="Trebuchet MS"/>
          <w:i/>
          <w:iCs/>
          <w:szCs w:val="22"/>
        </w:rPr>
        <w:t>Contractor</w:t>
      </w:r>
      <w:r w:rsidR="003654A7" w:rsidRPr="00751969">
        <w:rPr>
          <w:rFonts w:ascii="Trebuchet MS" w:hAnsi="Trebuchet MS"/>
          <w:i/>
          <w:iCs/>
          <w:szCs w:val="22"/>
        </w:rPr>
        <w:t xml:space="preserve"> </w:t>
      </w:r>
      <w:r w:rsidR="003654A7" w:rsidRPr="00751969">
        <w:rPr>
          <w:rFonts w:ascii="Trebuchet MS" w:hAnsi="Trebuchet MS"/>
          <w:szCs w:val="22"/>
        </w:rPr>
        <w:t xml:space="preserve">is responsible for having an emergency action plan in place that is relevant to the </w:t>
      </w:r>
      <w:r w:rsidR="00B3312D">
        <w:rPr>
          <w:rFonts w:ascii="Trebuchet MS" w:hAnsi="Trebuchet MS"/>
          <w:i/>
          <w:iCs/>
          <w:szCs w:val="22"/>
        </w:rPr>
        <w:t>site</w:t>
      </w:r>
      <w:r w:rsidR="00B3312D">
        <w:rPr>
          <w:rFonts w:ascii="Trebuchet MS" w:hAnsi="Trebuchet MS"/>
          <w:szCs w:val="22"/>
        </w:rPr>
        <w:t xml:space="preserve"> and the work being carried out.</w:t>
      </w:r>
    </w:p>
    <w:p w14:paraId="0509A038" w14:textId="77777777" w:rsidR="00283D1F" w:rsidRPr="00751969" w:rsidRDefault="00283D1F" w:rsidP="00663B62">
      <w:pPr>
        <w:pStyle w:val="bodyoftext"/>
        <w:tabs>
          <w:tab w:val="left" w:pos="851"/>
        </w:tabs>
        <w:ind w:left="851" w:hanging="851"/>
        <w:rPr>
          <w:rFonts w:ascii="Trebuchet MS" w:hAnsi="Trebuchet MS"/>
          <w:szCs w:val="22"/>
        </w:rPr>
      </w:pPr>
    </w:p>
    <w:p w14:paraId="44929A52" w14:textId="30B03FA4" w:rsidR="00791B88" w:rsidRPr="00A30AB3" w:rsidRDefault="00631194" w:rsidP="00663B62">
      <w:pPr>
        <w:pStyle w:val="Heading2"/>
        <w:spacing w:before="120" w:after="120" w:line="22" w:lineRule="atLeast"/>
        <w:ind w:left="851" w:hanging="851"/>
      </w:pPr>
      <w:bookmarkStart w:id="8" w:name="_Toc43666693"/>
      <w:bookmarkEnd w:id="7"/>
      <w:r>
        <w:t>5.1</w:t>
      </w:r>
      <w:r w:rsidR="000A58E8">
        <w:t>1</w:t>
      </w:r>
      <w:r>
        <w:tab/>
      </w:r>
      <w:r w:rsidR="004A3151" w:rsidRPr="006A336D">
        <w:t>COVID-19</w:t>
      </w:r>
    </w:p>
    <w:p w14:paraId="4AF21814" w14:textId="728BD22A" w:rsidR="00791B88" w:rsidRDefault="00631194" w:rsidP="005549A1">
      <w:pPr>
        <w:pStyle w:val="FEBodyText"/>
        <w:spacing w:before="120" w:after="120" w:line="22" w:lineRule="atLeast"/>
        <w:ind w:left="851" w:hanging="851"/>
        <w:rPr>
          <w:rStyle w:val="Hyperlink"/>
        </w:rPr>
      </w:pPr>
      <w:r>
        <w:rPr>
          <w:rFonts w:eastAsiaTheme="minorEastAsia"/>
        </w:rPr>
        <w:t>5.1</w:t>
      </w:r>
      <w:r w:rsidR="000A58E8">
        <w:rPr>
          <w:rFonts w:eastAsiaTheme="minorEastAsia"/>
        </w:rPr>
        <w:t>1</w:t>
      </w:r>
      <w:r>
        <w:rPr>
          <w:rFonts w:eastAsiaTheme="minorEastAsia"/>
        </w:rPr>
        <w:t>.1</w:t>
      </w:r>
      <w:r>
        <w:rPr>
          <w:rFonts w:eastAsiaTheme="minorEastAsia"/>
        </w:rPr>
        <w:tab/>
      </w:r>
      <w:r w:rsidR="00791B88" w:rsidRPr="72803BF2">
        <w:rPr>
          <w:rFonts w:eastAsiaTheme="minorEastAsia"/>
        </w:rPr>
        <w:t xml:space="preserve">The </w:t>
      </w:r>
      <w:r w:rsidR="00791B88" w:rsidRPr="00864337">
        <w:rPr>
          <w:rFonts w:eastAsiaTheme="minorEastAsia"/>
          <w:i/>
          <w:iCs/>
        </w:rPr>
        <w:t>Contractor</w:t>
      </w:r>
      <w:r w:rsidR="00791B88" w:rsidRPr="72803BF2">
        <w:rPr>
          <w:rFonts w:eastAsiaTheme="minorEastAsia"/>
        </w:rPr>
        <w:t xml:space="preserve"> suppl</w:t>
      </w:r>
      <w:r w:rsidR="004F7562">
        <w:rPr>
          <w:rFonts w:eastAsiaTheme="minorEastAsia"/>
        </w:rPr>
        <w:t>ies</w:t>
      </w:r>
      <w:r w:rsidR="00791B88" w:rsidRPr="72803BF2">
        <w:rPr>
          <w:rFonts w:eastAsiaTheme="minorEastAsia"/>
        </w:rPr>
        <w:t xml:space="preserve"> a </w:t>
      </w:r>
      <w:r w:rsidR="00791B88">
        <w:rPr>
          <w:rFonts w:eastAsiaTheme="minorEastAsia"/>
        </w:rPr>
        <w:t>r</w:t>
      </w:r>
      <w:r w:rsidR="00791B88" w:rsidRPr="72803BF2">
        <w:rPr>
          <w:rFonts w:eastAsiaTheme="minorEastAsia"/>
        </w:rPr>
        <w:t xml:space="preserve">isk </w:t>
      </w:r>
      <w:r w:rsidR="00791B88">
        <w:rPr>
          <w:rFonts w:eastAsiaTheme="minorEastAsia"/>
        </w:rPr>
        <w:t>a</w:t>
      </w:r>
      <w:r w:rsidR="00791B88" w:rsidRPr="72803BF2">
        <w:rPr>
          <w:rFonts w:eastAsiaTheme="minorEastAsia"/>
        </w:rPr>
        <w:t xml:space="preserve">ssessment that details how </w:t>
      </w:r>
      <w:r w:rsidR="004A3151">
        <w:rPr>
          <w:rFonts w:eastAsiaTheme="minorEastAsia"/>
        </w:rPr>
        <w:t>it is</w:t>
      </w:r>
      <w:r w:rsidR="00791B88" w:rsidRPr="72803BF2">
        <w:rPr>
          <w:rFonts w:eastAsiaTheme="minorEastAsia"/>
        </w:rPr>
        <w:t xml:space="preserve"> complying </w:t>
      </w:r>
      <w:r w:rsidR="00C04018">
        <w:rPr>
          <w:rFonts w:eastAsiaTheme="minorEastAsia"/>
        </w:rPr>
        <w:t xml:space="preserve">with </w:t>
      </w:r>
      <w:r w:rsidR="00791B88" w:rsidRPr="72803BF2">
        <w:rPr>
          <w:rFonts w:eastAsiaTheme="minorEastAsia"/>
        </w:rPr>
        <w:t xml:space="preserve">the current government guidelines, especially relating to social distancing, </w:t>
      </w:r>
      <w:proofErr w:type="gramStart"/>
      <w:r w:rsidR="00791B88" w:rsidRPr="72803BF2">
        <w:rPr>
          <w:rFonts w:eastAsiaTheme="minorEastAsia"/>
        </w:rPr>
        <w:t>cleaning</w:t>
      </w:r>
      <w:proofErr w:type="gramEnd"/>
      <w:r w:rsidR="00791B88" w:rsidRPr="72803BF2">
        <w:rPr>
          <w:rFonts w:eastAsiaTheme="minorEastAsia"/>
        </w:rPr>
        <w:t xml:space="preserve"> and welfare. Government guidelines can be found at </w:t>
      </w:r>
      <w:hyperlink r:id="rId16">
        <w:r w:rsidR="00791B88" w:rsidRPr="72803BF2">
          <w:rPr>
            <w:rStyle w:val="Hyperlink"/>
          </w:rPr>
          <w:t>https://www.gov.uk/guidance/wo</w:t>
        </w:r>
        <w:r w:rsidR="00791B88" w:rsidRPr="72803BF2">
          <w:rPr>
            <w:rStyle w:val="Hyperlink"/>
          </w:rPr>
          <w:t>r</w:t>
        </w:r>
        <w:r w:rsidR="00791B88" w:rsidRPr="72803BF2">
          <w:rPr>
            <w:rStyle w:val="Hyperlink"/>
          </w:rPr>
          <w:t>king-safely-during-coronavirus-covid-19</w:t>
        </w:r>
      </w:hyperlink>
      <w:r w:rsidR="00791B88" w:rsidRPr="72803BF2">
        <w:t xml:space="preserve"> and with reference to </w:t>
      </w:r>
      <w:hyperlink r:id="rId17">
        <w:r w:rsidR="00791B88" w:rsidRPr="72803BF2">
          <w:rPr>
            <w:rStyle w:val="Hyperlink"/>
          </w:rPr>
          <w:t>https://www.constructionleadershipcouncil.co.uk/wp-content/uploads/2020/04/Site-Operating-Procedures-Version-3.pdf</w:t>
        </w:r>
      </w:hyperlink>
    </w:p>
    <w:p w14:paraId="790A7D7B" w14:textId="77777777" w:rsidR="00AF39C0" w:rsidRPr="00EF2283" w:rsidRDefault="00AF39C0" w:rsidP="00663B62">
      <w:pPr>
        <w:pStyle w:val="FEBodyText"/>
        <w:spacing w:before="120" w:after="120" w:line="22" w:lineRule="atLeast"/>
        <w:ind w:left="851" w:hanging="851"/>
        <w:jc w:val="both"/>
        <w:rPr>
          <w:rFonts w:eastAsiaTheme="minorEastAsia"/>
        </w:rPr>
      </w:pPr>
    </w:p>
    <w:p w14:paraId="51F30FEC" w14:textId="6EA1DAA0" w:rsidR="004460CB" w:rsidRPr="00A30AB3" w:rsidRDefault="00631194" w:rsidP="00663B62">
      <w:pPr>
        <w:pStyle w:val="Heading2"/>
        <w:spacing w:before="120" w:after="120" w:line="22" w:lineRule="atLeast"/>
        <w:ind w:left="851" w:hanging="851"/>
      </w:pPr>
      <w:r>
        <w:t>5.1</w:t>
      </w:r>
      <w:r w:rsidR="000A58E8">
        <w:t>2</w:t>
      </w:r>
      <w:r>
        <w:tab/>
      </w:r>
      <w:r w:rsidR="004460CB">
        <w:t>CDM Regulations</w:t>
      </w:r>
      <w:bookmarkEnd w:id="8"/>
      <w:r w:rsidR="003B44C0">
        <w:t xml:space="preserve"> 2015</w:t>
      </w:r>
    </w:p>
    <w:p w14:paraId="33962F9C" w14:textId="3047A243" w:rsidR="00791B88" w:rsidRDefault="00631194" w:rsidP="00663B62">
      <w:pPr>
        <w:pStyle w:val="bodyoftext"/>
        <w:ind w:left="851" w:hanging="851"/>
        <w:rPr>
          <w:rStyle w:val="Hyperlink"/>
          <w:rFonts w:ascii="Trebuchet MS" w:hAnsi="Trebuchet MS"/>
        </w:rPr>
      </w:pPr>
      <w:bookmarkStart w:id="9" w:name="_Toc43666694"/>
      <w:r>
        <w:rPr>
          <w:rFonts w:ascii="Trebuchet MS" w:hAnsi="Trebuchet MS"/>
        </w:rPr>
        <w:t>5.1</w:t>
      </w:r>
      <w:r w:rsidR="000A58E8">
        <w:rPr>
          <w:rFonts w:ascii="Trebuchet MS" w:hAnsi="Trebuchet MS"/>
        </w:rPr>
        <w:t>2</w:t>
      </w:r>
      <w:r>
        <w:rPr>
          <w:rFonts w:ascii="Trebuchet MS" w:hAnsi="Trebuchet MS"/>
        </w:rPr>
        <w:t>.1</w:t>
      </w:r>
      <w:r>
        <w:rPr>
          <w:rFonts w:ascii="Trebuchet MS" w:hAnsi="Trebuchet MS"/>
        </w:rPr>
        <w:tab/>
      </w:r>
      <w:r w:rsidR="004624B2" w:rsidRPr="2AD5D176">
        <w:rPr>
          <w:rFonts w:ascii="Trebuchet MS" w:hAnsi="Trebuchet MS"/>
        </w:rPr>
        <w:t xml:space="preserve">The </w:t>
      </w:r>
      <w:r w:rsidR="004624B2" w:rsidRPr="2AD5D176">
        <w:rPr>
          <w:rFonts w:ascii="Trebuchet MS" w:hAnsi="Trebuchet MS"/>
          <w:i/>
          <w:iCs/>
        </w:rPr>
        <w:t xml:space="preserve">Contractor </w:t>
      </w:r>
      <w:r w:rsidR="004624B2" w:rsidRPr="2AD5D176">
        <w:rPr>
          <w:rFonts w:ascii="Trebuchet MS" w:hAnsi="Trebuchet MS"/>
        </w:rPr>
        <w:t xml:space="preserve">is the </w:t>
      </w:r>
      <w:r w:rsidR="004624B2" w:rsidRPr="00871D1F">
        <w:rPr>
          <w:rFonts w:ascii="Trebuchet MS" w:hAnsi="Trebuchet MS"/>
          <w:u w:val="single"/>
        </w:rPr>
        <w:t>Principal Contractor</w:t>
      </w:r>
      <w:r w:rsidR="004624B2" w:rsidRPr="2AD5D176">
        <w:rPr>
          <w:rFonts w:ascii="Trebuchet MS" w:hAnsi="Trebuchet MS"/>
        </w:rPr>
        <w:t xml:space="preserve"> </w:t>
      </w:r>
      <w:r w:rsidR="03E22B1D" w:rsidRPr="00871D1F">
        <w:rPr>
          <w:rFonts w:ascii="Trebuchet MS" w:hAnsi="Trebuchet MS"/>
        </w:rPr>
        <w:t xml:space="preserve">and </w:t>
      </w:r>
      <w:r w:rsidR="03E22B1D" w:rsidRPr="00871D1F">
        <w:rPr>
          <w:rFonts w:ascii="Trebuchet MS" w:hAnsi="Trebuchet MS"/>
          <w:u w:val="single"/>
        </w:rPr>
        <w:t>Principal Designer</w:t>
      </w:r>
      <w:r w:rsidR="03E22B1D" w:rsidRPr="2AD5D176">
        <w:rPr>
          <w:rFonts w:ascii="Trebuchet MS" w:hAnsi="Trebuchet MS"/>
        </w:rPr>
        <w:t xml:space="preserve"> </w:t>
      </w:r>
      <w:r w:rsidR="004624B2" w:rsidRPr="2AD5D176">
        <w:rPr>
          <w:rFonts w:ascii="Trebuchet MS" w:hAnsi="Trebuchet MS"/>
        </w:rPr>
        <w:t>and</w:t>
      </w:r>
      <w:r w:rsidR="004624B2" w:rsidRPr="2AD5D176">
        <w:rPr>
          <w:rFonts w:ascii="Trebuchet MS" w:hAnsi="Trebuchet MS"/>
          <w:i/>
          <w:iCs/>
        </w:rPr>
        <w:t xml:space="preserve"> </w:t>
      </w:r>
      <w:r w:rsidR="004624B2" w:rsidRPr="2AD5D176">
        <w:rPr>
          <w:rFonts w:ascii="Trebuchet MS" w:hAnsi="Trebuchet MS"/>
        </w:rPr>
        <w:t xml:space="preserve">complies with the </w:t>
      </w:r>
      <w:hyperlink r:id="rId18">
        <w:r w:rsidR="004624B2" w:rsidRPr="2AD5D176">
          <w:rPr>
            <w:rStyle w:val="Hyperlink"/>
            <w:rFonts w:ascii="Trebuchet MS" w:hAnsi="Trebuchet MS"/>
          </w:rPr>
          <w:t>Construction (Design &amp; Manage</w:t>
        </w:r>
        <w:r w:rsidR="004624B2" w:rsidRPr="2AD5D176">
          <w:rPr>
            <w:rStyle w:val="Hyperlink"/>
            <w:rFonts w:ascii="Trebuchet MS" w:hAnsi="Trebuchet MS"/>
          </w:rPr>
          <w:t>m</w:t>
        </w:r>
        <w:r w:rsidR="004624B2" w:rsidRPr="2AD5D176">
          <w:rPr>
            <w:rStyle w:val="Hyperlink"/>
            <w:rFonts w:ascii="Trebuchet MS" w:hAnsi="Trebuchet MS"/>
          </w:rPr>
          <w:t>ent) Regulations 2015.</w:t>
        </w:r>
      </w:hyperlink>
    </w:p>
    <w:p w14:paraId="028EA409" w14:textId="6B5B7B78" w:rsidR="003E5F11" w:rsidRDefault="00631194" w:rsidP="00663B62">
      <w:pPr>
        <w:pStyle w:val="bodyoftext"/>
        <w:ind w:left="851" w:hanging="851"/>
        <w:rPr>
          <w:rFonts w:ascii="Trebuchet MS" w:hAnsi="Trebuchet MS"/>
        </w:rPr>
      </w:pPr>
      <w:r>
        <w:rPr>
          <w:rFonts w:ascii="Trebuchet MS" w:hAnsi="Trebuchet MS"/>
        </w:rPr>
        <w:t>5.1</w:t>
      </w:r>
      <w:r w:rsidR="000A58E8">
        <w:rPr>
          <w:rFonts w:ascii="Trebuchet MS" w:hAnsi="Trebuchet MS"/>
        </w:rPr>
        <w:t>2</w:t>
      </w:r>
      <w:r>
        <w:rPr>
          <w:rFonts w:ascii="Trebuchet MS" w:hAnsi="Trebuchet MS"/>
        </w:rPr>
        <w:t>.2</w:t>
      </w:r>
      <w:r>
        <w:rPr>
          <w:rFonts w:ascii="Trebuchet MS" w:hAnsi="Trebuchet MS"/>
        </w:rPr>
        <w:tab/>
      </w:r>
      <w:r w:rsidR="003E5F11" w:rsidRPr="003E5F11">
        <w:rPr>
          <w:rFonts w:ascii="Trebuchet MS" w:hAnsi="Trebuchet MS"/>
        </w:rPr>
        <w:t xml:space="preserve">Principal </w:t>
      </w:r>
      <w:r>
        <w:rPr>
          <w:rFonts w:ascii="Trebuchet MS" w:hAnsi="Trebuchet MS"/>
        </w:rPr>
        <w:t>D</w:t>
      </w:r>
      <w:r w:rsidR="003E5F11" w:rsidRPr="003E5F11">
        <w:rPr>
          <w:rFonts w:ascii="Trebuchet MS" w:hAnsi="Trebuchet MS"/>
        </w:rPr>
        <w:t>esigners have an important role in influencing how risks to health and safety are managed throughout a project. Design decisions made during the pre-construction phase have a significant influence in ensuring the project is delivered in a way that secures the health and safety of everyone affected by the work.</w:t>
      </w:r>
    </w:p>
    <w:p w14:paraId="2A4DF9B7" w14:textId="5FDF54E7" w:rsidR="000350D6" w:rsidRDefault="00911046" w:rsidP="00663B62">
      <w:pPr>
        <w:pStyle w:val="bodyoftext"/>
        <w:ind w:left="851" w:hanging="851"/>
        <w:rPr>
          <w:rFonts w:ascii="Trebuchet MS" w:hAnsi="Trebuchet MS"/>
        </w:rPr>
      </w:pPr>
      <w:r>
        <w:rPr>
          <w:rFonts w:ascii="Trebuchet MS" w:hAnsi="Trebuchet MS"/>
        </w:rPr>
        <w:t>5.1</w:t>
      </w:r>
      <w:r w:rsidR="000A58E8">
        <w:rPr>
          <w:rFonts w:ascii="Trebuchet MS" w:hAnsi="Trebuchet MS"/>
        </w:rPr>
        <w:t>2</w:t>
      </w:r>
      <w:r>
        <w:rPr>
          <w:rFonts w:ascii="Trebuchet MS" w:hAnsi="Trebuchet MS"/>
        </w:rPr>
        <w:t>.3</w:t>
      </w:r>
      <w:r>
        <w:rPr>
          <w:rFonts w:ascii="Trebuchet MS" w:hAnsi="Trebuchet MS"/>
        </w:rPr>
        <w:tab/>
      </w:r>
      <w:r w:rsidR="00AE40F7" w:rsidRPr="1525CBE7">
        <w:rPr>
          <w:rFonts w:ascii="Trebuchet MS" w:hAnsi="Trebuchet MS"/>
        </w:rPr>
        <w:t xml:space="preserve">In accordance with </w:t>
      </w:r>
      <w:r w:rsidR="00C93C42">
        <w:rPr>
          <w:rFonts w:ascii="Trebuchet MS" w:hAnsi="Trebuchet MS"/>
        </w:rPr>
        <w:t xml:space="preserve">the </w:t>
      </w:r>
      <w:r w:rsidR="00AE40F7" w:rsidRPr="1525CBE7">
        <w:rPr>
          <w:rFonts w:ascii="Trebuchet MS" w:hAnsi="Trebuchet MS"/>
        </w:rPr>
        <w:t xml:space="preserve">CDM </w:t>
      </w:r>
      <w:r w:rsidR="00C93C42">
        <w:rPr>
          <w:rFonts w:ascii="Trebuchet MS" w:hAnsi="Trebuchet MS"/>
        </w:rPr>
        <w:t>Regulations</w:t>
      </w:r>
      <w:r w:rsidR="007C51C7">
        <w:rPr>
          <w:rFonts w:ascii="Trebuchet MS" w:hAnsi="Trebuchet MS"/>
        </w:rPr>
        <w:t xml:space="preserve">, </w:t>
      </w:r>
      <w:r w:rsidR="00AE40F7" w:rsidRPr="1525CBE7">
        <w:rPr>
          <w:rFonts w:ascii="Trebuchet MS" w:hAnsi="Trebuchet MS"/>
        </w:rPr>
        <w:t xml:space="preserve">the </w:t>
      </w:r>
      <w:r w:rsidR="00AE40F7" w:rsidRPr="1525CBE7">
        <w:rPr>
          <w:rFonts w:ascii="Trebuchet MS" w:hAnsi="Trebuchet MS"/>
          <w:i/>
          <w:iCs/>
        </w:rPr>
        <w:t>Contractor</w:t>
      </w:r>
      <w:r w:rsidR="00AE40F7" w:rsidRPr="1525CBE7">
        <w:rPr>
          <w:rFonts w:ascii="Trebuchet MS" w:hAnsi="Trebuchet MS"/>
        </w:rPr>
        <w:t xml:space="preserve"> ensure</w:t>
      </w:r>
      <w:r w:rsidR="004F7562" w:rsidRPr="1525CBE7">
        <w:rPr>
          <w:rFonts w:ascii="Trebuchet MS" w:hAnsi="Trebuchet MS"/>
        </w:rPr>
        <w:t>s</w:t>
      </w:r>
      <w:r w:rsidR="00AE40F7" w:rsidRPr="1525CBE7">
        <w:rPr>
          <w:rFonts w:ascii="Trebuchet MS" w:hAnsi="Trebuchet MS"/>
        </w:rPr>
        <w:t xml:space="preserve"> </w:t>
      </w:r>
      <w:r w:rsidR="006E24D2">
        <w:rPr>
          <w:rFonts w:ascii="Trebuchet MS" w:hAnsi="Trebuchet MS"/>
        </w:rPr>
        <w:t>its</w:t>
      </w:r>
      <w:r w:rsidR="00AE40F7" w:rsidRPr="1525CBE7">
        <w:rPr>
          <w:rFonts w:ascii="Trebuchet MS" w:hAnsi="Trebuchet MS"/>
        </w:rPr>
        <w:t xml:space="preserve"> personnel have the correct skills, knowledge, </w:t>
      </w:r>
      <w:proofErr w:type="gramStart"/>
      <w:r w:rsidR="00AE40F7" w:rsidRPr="1525CBE7">
        <w:rPr>
          <w:rFonts w:ascii="Trebuchet MS" w:hAnsi="Trebuchet MS"/>
        </w:rPr>
        <w:t>training</w:t>
      </w:r>
      <w:proofErr w:type="gramEnd"/>
      <w:r w:rsidR="00AE40F7" w:rsidRPr="1525CBE7">
        <w:rPr>
          <w:rFonts w:ascii="Trebuchet MS" w:hAnsi="Trebuchet MS"/>
        </w:rPr>
        <w:t xml:space="preserve"> and experience when </w:t>
      </w:r>
      <w:r w:rsidR="004A502E">
        <w:rPr>
          <w:rFonts w:ascii="Trebuchet MS" w:hAnsi="Trebuchet MS"/>
        </w:rPr>
        <w:t xml:space="preserve">designing and </w:t>
      </w:r>
      <w:r w:rsidR="00AE40F7" w:rsidRPr="1525CBE7">
        <w:rPr>
          <w:rFonts w:ascii="Trebuchet MS" w:hAnsi="Trebuchet MS"/>
        </w:rPr>
        <w:t>undertaking work on site, and ensure</w:t>
      </w:r>
      <w:r w:rsidR="004F7562" w:rsidRPr="1525CBE7">
        <w:rPr>
          <w:rFonts w:ascii="Trebuchet MS" w:hAnsi="Trebuchet MS"/>
        </w:rPr>
        <w:t>s</w:t>
      </w:r>
      <w:r w:rsidR="00AE40F7" w:rsidRPr="1525CBE7">
        <w:rPr>
          <w:rFonts w:ascii="Trebuchet MS" w:hAnsi="Trebuchet MS"/>
        </w:rPr>
        <w:t xml:space="preserve"> all personnel are appropriately supervised, instructed and given full information to carry out their work.</w:t>
      </w:r>
      <w:r w:rsidR="007A4B8A" w:rsidRPr="1525CBE7">
        <w:rPr>
          <w:rFonts w:ascii="Trebuchet MS" w:hAnsi="Trebuchet MS"/>
        </w:rPr>
        <w:t xml:space="preserve"> </w:t>
      </w:r>
    </w:p>
    <w:p w14:paraId="417827C3" w14:textId="00FADAA5" w:rsidR="00631194" w:rsidRDefault="00911046" w:rsidP="00631194">
      <w:pPr>
        <w:pStyle w:val="FEBodyText"/>
        <w:spacing w:before="120" w:after="120" w:line="22" w:lineRule="atLeast"/>
        <w:ind w:left="851" w:hanging="851"/>
        <w:jc w:val="both"/>
      </w:pPr>
      <w:r>
        <w:t>5.1</w:t>
      </w:r>
      <w:r w:rsidR="000A58E8">
        <w:t>2</w:t>
      </w:r>
      <w:r>
        <w:t>.4</w:t>
      </w:r>
      <w:r>
        <w:tab/>
      </w:r>
      <w:r w:rsidR="00631194">
        <w:t>The Principal Contractor plans, manage</w:t>
      </w:r>
      <w:r w:rsidR="0052191E">
        <w:t>s</w:t>
      </w:r>
      <w:r w:rsidR="00631194">
        <w:t xml:space="preserve"> and co-ordinate</w:t>
      </w:r>
      <w:r w:rsidR="0052191E">
        <w:t>s</w:t>
      </w:r>
      <w:r w:rsidR="00631194">
        <w:t xml:space="preserve"> work during the construction phase taking account of the Pre-construction Information. The Principal Contractor is expected as a matter of course to comply with all current health and safety regulations, Approved Codes of </w:t>
      </w:r>
      <w:proofErr w:type="gramStart"/>
      <w:r w:rsidR="00631194">
        <w:t>Practice</w:t>
      </w:r>
      <w:proofErr w:type="gramEnd"/>
      <w:r w:rsidR="00631194">
        <w:t xml:space="preserve"> and industry good practice.</w:t>
      </w:r>
    </w:p>
    <w:p w14:paraId="766A58AB" w14:textId="7018463E" w:rsidR="00B41BF8" w:rsidRDefault="00631194" w:rsidP="00B41BF8">
      <w:pPr>
        <w:pStyle w:val="FEBodyText"/>
        <w:spacing w:before="120" w:after="120" w:line="22" w:lineRule="atLeast"/>
        <w:ind w:left="851" w:hanging="851"/>
        <w:jc w:val="both"/>
      </w:pPr>
      <w:r>
        <w:t>5.</w:t>
      </w:r>
      <w:r w:rsidR="00911046">
        <w:t>1</w:t>
      </w:r>
      <w:r w:rsidR="000A58E8">
        <w:t>2</w:t>
      </w:r>
      <w:r w:rsidR="00911046">
        <w:t>.5</w:t>
      </w:r>
      <w:r w:rsidR="00911046">
        <w:tab/>
      </w:r>
      <w:r>
        <w:t>The Principal Contractor displays the site rules, once these are agreed</w:t>
      </w:r>
      <w:r w:rsidR="00617D9D" w:rsidRPr="00617D9D">
        <w:t xml:space="preserve"> </w:t>
      </w:r>
      <w:r w:rsidR="00617D9D">
        <w:t xml:space="preserve">and </w:t>
      </w:r>
      <w:r w:rsidR="00617D9D">
        <w:t xml:space="preserve">which </w:t>
      </w:r>
      <w:r w:rsidR="00B41BF8">
        <w:t>are</w:t>
      </w:r>
      <w:r w:rsidR="00617D9D">
        <w:t xml:space="preserve"> to include </w:t>
      </w:r>
      <w:r w:rsidR="00617D9D">
        <w:t>the</w:t>
      </w:r>
      <w:r w:rsidR="00617D9D">
        <w:t xml:space="preserve"> site rules advised by the </w:t>
      </w:r>
      <w:r w:rsidR="00617D9D" w:rsidRPr="00647FE1">
        <w:rPr>
          <w:i/>
          <w:iCs/>
        </w:rPr>
        <w:t>Client.</w:t>
      </w:r>
      <w:r>
        <w:t xml:space="preserve"> Induction training is attended by all site workers</w:t>
      </w:r>
      <w:r w:rsidR="002D78B1">
        <w:t>,</w:t>
      </w:r>
      <w:r>
        <w:t xml:space="preserve"> </w:t>
      </w:r>
    </w:p>
    <w:p w14:paraId="6E4B9AAD" w14:textId="77777777" w:rsidR="00B41BF8" w:rsidRDefault="00B41BF8" w:rsidP="00B41BF8">
      <w:pPr>
        <w:pStyle w:val="FEBodyText"/>
        <w:spacing w:before="120" w:after="120" w:line="22" w:lineRule="atLeast"/>
        <w:ind w:left="851" w:hanging="851"/>
        <w:jc w:val="both"/>
      </w:pPr>
    </w:p>
    <w:p w14:paraId="223DED31" w14:textId="32D2B943" w:rsidR="003836EB" w:rsidRPr="00A30AB3" w:rsidRDefault="007D6D7F" w:rsidP="00663B62">
      <w:pPr>
        <w:pStyle w:val="Heading2"/>
        <w:spacing w:before="120" w:after="120" w:line="22" w:lineRule="atLeast"/>
        <w:ind w:left="851" w:hanging="851"/>
        <w:rPr>
          <w:sz w:val="36"/>
          <w:szCs w:val="36"/>
        </w:rPr>
      </w:pPr>
      <w:bookmarkStart w:id="10" w:name="_Toc43666698"/>
      <w:bookmarkEnd w:id="9"/>
      <w:r>
        <w:t>5.1</w:t>
      </w:r>
      <w:r w:rsidR="000A58E8">
        <w:t>3</w:t>
      </w:r>
      <w:r>
        <w:tab/>
      </w:r>
      <w:r w:rsidR="003836EB">
        <w:t>Environmental Standards</w:t>
      </w:r>
      <w:bookmarkEnd w:id="10"/>
    </w:p>
    <w:p w14:paraId="704069E7" w14:textId="5336E3EC" w:rsidR="001A0D41" w:rsidRPr="00DB6444" w:rsidRDefault="007D6D7F" w:rsidP="00663B62">
      <w:pPr>
        <w:tabs>
          <w:tab w:val="left" w:pos="360"/>
          <w:tab w:val="left" w:pos="990"/>
          <w:tab w:val="left" w:pos="1440"/>
          <w:tab w:val="left" w:pos="2880"/>
          <w:tab w:val="left" w:pos="3600"/>
        </w:tabs>
        <w:spacing w:before="120" w:after="120" w:line="22" w:lineRule="atLeast"/>
        <w:ind w:left="851" w:hanging="851"/>
        <w:jc w:val="both"/>
      </w:pPr>
      <w:r>
        <w:t>5.1</w:t>
      </w:r>
      <w:r w:rsidR="000A58E8">
        <w:t>3</w:t>
      </w:r>
      <w:r>
        <w:t>.1</w:t>
      </w:r>
      <w:r>
        <w:tab/>
      </w:r>
      <w:r w:rsidR="003836EB" w:rsidRPr="007F105E">
        <w:t xml:space="preserve">The </w:t>
      </w:r>
      <w:r w:rsidR="003836EB">
        <w:rPr>
          <w:i/>
          <w:iCs/>
        </w:rPr>
        <w:t>Contractor</w:t>
      </w:r>
      <w:r w:rsidR="003836EB" w:rsidRPr="007F105E">
        <w:t xml:space="preserve"> compl</w:t>
      </w:r>
      <w:r w:rsidR="003836EB">
        <w:t>ies</w:t>
      </w:r>
      <w:r w:rsidR="003836EB" w:rsidRPr="007F105E">
        <w:t xml:space="preserve"> with all </w:t>
      </w:r>
      <w:r w:rsidR="003836EB" w:rsidRPr="007F105E">
        <w:rPr>
          <w:i/>
          <w:iCs/>
        </w:rPr>
        <w:t xml:space="preserve">Client </w:t>
      </w:r>
      <w:r w:rsidR="00F13315">
        <w:rPr>
          <w:i/>
          <w:iCs/>
        </w:rPr>
        <w:t>g</w:t>
      </w:r>
      <w:r w:rsidR="003836EB" w:rsidRPr="007F105E">
        <w:t>uidelines,</w:t>
      </w:r>
      <w:r w:rsidR="005037AE">
        <w:t xml:space="preserve"> including those issued pur</w:t>
      </w:r>
      <w:r w:rsidR="001B5FB3">
        <w:t>suant to the</w:t>
      </w:r>
      <w:r w:rsidR="001703BD">
        <w:t xml:space="preserve"> </w:t>
      </w:r>
      <w:r w:rsidR="001703BD">
        <w:rPr>
          <w:i/>
          <w:iCs/>
        </w:rPr>
        <w:t>Client’s</w:t>
      </w:r>
      <w:r w:rsidR="00D202CB">
        <w:rPr>
          <w:i/>
          <w:iCs/>
        </w:rPr>
        <w:t xml:space="preserve"> </w:t>
      </w:r>
      <w:r w:rsidR="00D202CB">
        <w:t xml:space="preserve">ISO-14001 </w:t>
      </w:r>
      <w:r w:rsidR="00AB1C04">
        <w:t>standard certified EMS, G</w:t>
      </w:r>
      <w:r w:rsidR="00F13315">
        <w:t>overnment Buyin</w:t>
      </w:r>
      <w:r w:rsidR="003D4F61">
        <w:t xml:space="preserve">g Standards. </w:t>
      </w:r>
      <w:r w:rsidR="003836EB" w:rsidRPr="007F105E">
        <w:t xml:space="preserve">Environmental Law and any other regulation affecting the conduct of the </w:t>
      </w:r>
      <w:r w:rsidR="003836EB" w:rsidRPr="00447365">
        <w:rPr>
          <w:i/>
          <w:iCs/>
        </w:rPr>
        <w:t>Con</w:t>
      </w:r>
      <w:r w:rsidR="003836EB">
        <w:rPr>
          <w:i/>
          <w:iCs/>
        </w:rPr>
        <w:t>tractor</w:t>
      </w:r>
      <w:r w:rsidR="003836EB" w:rsidRPr="00447365">
        <w:rPr>
          <w:i/>
          <w:iCs/>
        </w:rPr>
        <w:t>’s</w:t>
      </w:r>
      <w:r w:rsidR="003836EB" w:rsidRPr="007F105E">
        <w:t xml:space="preserve"> </w:t>
      </w:r>
      <w:r w:rsidR="005E36CA">
        <w:t>work.</w:t>
      </w:r>
    </w:p>
    <w:p w14:paraId="261E93C5" w14:textId="14A1D278" w:rsidR="33FBD9ED" w:rsidRPr="000432BE" w:rsidRDefault="007D6D7F" w:rsidP="003C2BF4">
      <w:pPr>
        <w:pStyle w:val="paragraph"/>
        <w:spacing w:before="120" w:beforeAutospacing="0" w:after="120" w:afterAutospacing="0" w:line="22" w:lineRule="atLeast"/>
        <w:ind w:left="851" w:hanging="851"/>
        <w:jc w:val="both"/>
        <w:textAlignment w:val="baseline"/>
      </w:pPr>
      <w:r w:rsidRPr="003C2BF4">
        <w:rPr>
          <w:rFonts w:ascii="Trebuchet MS" w:hAnsi="Trebuchet MS" w:cs="Arial"/>
          <w:b/>
          <w:bCs/>
          <w:iCs/>
          <w:color w:val="008847"/>
          <w:sz w:val="28"/>
          <w:szCs w:val="28"/>
          <w:lang w:eastAsia="en-US"/>
        </w:rPr>
        <w:t>5.</w:t>
      </w:r>
      <w:r w:rsidR="003C2BF4" w:rsidRPr="003C2BF4">
        <w:rPr>
          <w:rFonts w:ascii="Trebuchet MS" w:hAnsi="Trebuchet MS" w:cs="Arial"/>
          <w:b/>
          <w:bCs/>
          <w:iCs/>
          <w:color w:val="008847"/>
          <w:sz w:val="28"/>
          <w:szCs w:val="28"/>
          <w:lang w:eastAsia="en-US"/>
        </w:rPr>
        <w:t>14</w:t>
      </w:r>
      <w:r w:rsidR="003C2BF4">
        <w:rPr>
          <w:rStyle w:val="normaltextrun"/>
          <w:rFonts w:ascii="Trebuchet MS" w:hAnsi="Trebuchet MS" w:cs="Segoe UI"/>
          <w:sz w:val="22"/>
          <w:szCs w:val="22"/>
        </w:rPr>
        <w:tab/>
        <w:t>Not used.</w:t>
      </w:r>
      <w:r w:rsidR="1F6C22EB" w:rsidRPr="195AECB1">
        <w:rPr>
          <w:rFonts w:eastAsia="Trebuchet MS" w:cs="Trebuchet MS"/>
        </w:rPr>
        <w:t xml:space="preserve"> </w:t>
      </w:r>
    </w:p>
    <w:p w14:paraId="12D5CEE2" w14:textId="53C4AF16" w:rsidR="00F1768A" w:rsidRDefault="00CE414B" w:rsidP="00B61770">
      <w:pPr>
        <w:pStyle w:val="Heading2"/>
        <w:spacing w:before="120" w:after="120" w:line="22" w:lineRule="atLeast"/>
        <w:ind w:left="851" w:hanging="851"/>
      </w:pPr>
      <w:r>
        <w:t>5.1</w:t>
      </w:r>
      <w:r w:rsidR="000A58E8">
        <w:t>5</w:t>
      </w:r>
      <w:r>
        <w:tab/>
      </w:r>
      <w:r w:rsidR="00F1768A" w:rsidRPr="00C5697B">
        <w:t>Waste management</w:t>
      </w:r>
    </w:p>
    <w:p w14:paraId="3F62F00E" w14:textId="2C5D6FA8" w:rsidR="00CE414B" w:rsidRPr="00CE414B" w:rsidRDefault="00CE414B" w:rsidP="00CE414B">
      <w:pPr>
        <w:pStyle w:val="FEBodyText"/>
        <w:spacing w:before="120" w:after="120" w:line="22" w:lineRule="atLeast"/>
        <w:ind w:left="851" w:hanging="851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5.1</w:t>
      </w:r>
      <w:r w:rsidR="000A58E8">
        <w:rPr>
          <w:rFonts w:eastAsiaTheme="minorEastAsia" w:cstheme="minorBidi"/>
        </w:rPr>
        <w:t>5</w:t>
      </w:r>
      <w:r>
        <w:rPr>
          <w:rFonts w:eastAsiaTheme="minorEastAsia" w:cstheme="minorBidi"/>
        </w:rPr>
        <w:t>.1</w:t>
      </w:r>
      <w:r>
        <w:rPr>
          <w:rFonts w:eastAsiaTheme="minorEastAsia" w:cstheme="minorBidi"/>
        </w:rPr>
        <w:tab/>
      </w:r>
      <w:r w:rsidRPr="553233D7">
        <w:rPr>
          <w:rFonts w:eastAsiaTheme="minorEastAsia" w:cstheme="minorBidi"/>
        </w:rPr>
        <w:t xml:space="preserve">The </w:t>
      </w:r>
      <w:r w:rsidRPr="553233D7">
        <w:rPr>
          <w:rFonts w:eastAsiaTheme="minorEastAsia" w:cstheme="minorBidi"/>
          <w:i/>
          <w:iCs/>
        </w:rPr>
        <w:t>Contractor</w:t>
      </w:r>
      <w:r w:rsidRPr="553233D7">
        <w:rPr>
          <w:rFonts w:eastAsiaTheme="minorEastAsia" w:cstheme="minorBidi"/>
        </w:rPr>
        <w:t xml:space="preserve"> is responsible for the correct disposal of all waste &amp; </w:t>
      </w:r>
      <w:r>
        <w:rPr>
          <w:rFonts w:eastAsiaTheme="minorEastAsia" w:cstheme="minorBidi"/>
        </w:rPr>
        <w:t>r</w:t>
      </w:r>
      <w:r w:rsidRPr="553233D7">
        <w:rPr>
          <w:rFonts w:eastAsiaTheme="minorEastAsia" w:cstheme="minorBidi"/>
        </w:rPr>
        <w:t xml:space="preserve">ecycling materials generated as part of the </w:t>
      </w:r>
      <w:r w:rsidRPr="553233D7">
        <w:rPr>
          <w:rFonts w:eastAsiaTheme="minorEastAsia" w:cstheme="minorBidi"/>
          <w:i/>
          <w:iCs/>
        </w:rPr>
        <w:t>works</w:t>
      </w:r>
      <w:r w:rsidRPr="553233D7">
        <w:rPr>
          <w:rFonts w:eastAsiaTheme="minorEastAsia" w:cstheme="minorBidi"/>
        </w:rPr>
        <w:t xml:space="preserve"> and provides copies of all certificates in </w:t>
      </w:r>
      <w:r w:rsidRPr="553233D7">
        <w:rPr>
          <w:rFonts w:eastAsiaTheme="minorEastAsia" w:cstheme="minorBidi"/>
        </w:rPr>
        <w:lastRenderedPageBreak/>
        <w:t>relation to that disposal. Any waste stored on site is stored safely until collection. No waste is to be burnt on site.</w:t>
      </w:r>
    </w:p>
    <w:p w14:paraId="2F6E8241" w14:textId="6CF805F3" w:rsidR="00F1768A" w:rsidRDefault="00CE414B" w:rsidP="00663B62">
      <w:pPr>
        <w:tabs>
          <w:tab w:val="left" w:pos="1134"/>
        </w:tabs>
        <w:spacing w:before="120" w:after="120" w:line="22" w:lineRule="atLeast"/>
        <w:ind w:left="851" w:hanging="851"/>
        <w:jc w:val="both"/>
      </w:pPr>
      <w:r>
        <w:t>5.1</w:t>
      </w:r>
      <w:r w:rsidR="000A58E8">
        <w:t>5</w:t>
      </w:r>
      <w:r>
        <w:t>.2</w:t>
      </w:r>
      <w:r>
        <w:tab/>
      </w:r>
      <w:r w:rsidR="00F1768A">
        <w:t xml:space="preserve">The </w:t>
      </w:r>
      <w:r>
        <w:rPr>
          <w:i/>
          <w:iCs/>
        </w:rPr>
        <w:t>Contractor</w:t>
      </w:r>
      <w:r w:rsidR="00F1768A">
        <w:t xml:space="preserve"> ensures that disposal of all waste arising from </w:t>
      </w:r>
      <w:r w:rsidR="00F1768A" w:rsidRPr="5E93A416">
        <w:rPr>
          <w:i/>
          <w:iCs/>
        </w:rPr>
        <w:t>works</w:t>
      </w:r>
      <w:r w:rsidR="00F1768A">
        <w:t xml:space="preserve"> undertaken meets the requirements of the </w:t>
      </w:r>
      <w:hyperlink r:id="rId19" w:history="1">
        <w:r w:rsidR="00F1768A" w:rsidRPr="00D1197D">
          <w:rPr>
            <w:rStyle w:val="Hyperlink"/>
          </w:rPr>
          <w:t xml:space="preserve">Environmental Protection (Duty of Care) Regulations 1991, Section 34 of the Environmental Protection Act 1990. </w:t>
        </w:r>
      </w:hyperlink>
      <w:r w:rsidR="00F1768A">
        <w:t xml:space="preserve"> </w:t>
      </w:r>
    </w:p>
    <w:p w14:paraId="588B2130" w14:textId="6889348F" w:rsidR="00F1768A" w:rsidRDefault="00E90E39" w:rsidP="00663B62">
      <w:pPr>
        <w:tabs>
          <w:tab w:val="left" w:pos="1134"/>
        </w:tabs>
        <w:spacing w:before="120" w:after="120" w:line="22" w:lineRule="atLeast"/>
        <w:ind w:left="851" w:hanging="851"/>
        <w:jc w:val="both"/>
      </w:pPr>
      <w:r>
        <w:t>5.15.</w:t>
      </w:r>
      <w:r w:rsidR="003C2BF4">
        <w:t>3</w:t>
      </w:r>
      <w:r>
        <w:tab/>
      </w:r>
      <w:r w:rsidR="00F1768A">
        <w:t xml:space="preserve">The </w:t>
      </w:r>
      <w:r w:rsidR="007C6752">
        <w:rPr>
          <w:i/>
          <w:iCs/>
        </w:rPr>
        <w:t>Contractor</w:t>
      </w:r>
      <w:r w:rsidR="00F1768A">
        <w:t xml:space="preserve"> provides relevant documentation relating to the disposal of waste in connection with </w:t>
      </w:r>
      <w:r w:rsidR="00F1768A" w:rsidRPr="00500E77">
        <w:rPr>
          <w:i/>
        </w:rPr>
        <w:t>works</w:t>
      </w:r>
      <w:r w:rsidR="00F1768A">
        <w:t xml:space="preserve"> completed, at the request of the </w:t>
      </w:r>
      <w:r w:rsidR="00F1768A" w:rsidRPr="00677609">
        <w:rPr>
          <w:i/>
          <w:iCs/>
        </w:rPr>
        <w:t>Client</w:t>
      </w:r>
      <w:r w:rsidR="00F1768A">
        <w:t>.</w:t>
      </w:r>
    </w:p>
    <w:p w14:paraId="72B231EE" w14:textId="77777777" w:rsidR="003C2BF4" w:rsidRPr="00C5697B" w:rsidRDefault="003C2BF4" w:rsidP="00663B62">
      <w:pPr>
        <w:tabs>
          <w:tab w:val="left" w:pos="1134"/>
        </w:tabs>
        <w:spacing w:before="120" w:after="120" w:line="22" w:lineRule="atLeast"/>
        <w:ind w:left="851" w:hanging="851"/>
        <w:jc w:val="both"/>
      </w:pPr>
    </w:p>
    <w:p w14:paraId="76AAD5B7" w14:textId="3C7BA312" w:rsidR="00F1768A" w:rsidRPr="00BA56CE" w:rsidRDefault="007C6752" w:rsidP="003C2BF4">
      <w:pPr>
        <w:pStyle w:val="Heading3"/>
        <w:spacing w:before="120" w:after="120" w:line="22" w:lineRule="atLeast"/>
        <w:ind w:left="851" w:hanging="851"/>
      </w:pPr>
      <w:r>
        <w:t>5.1</w:t>
      </w:r>
      <w:r w:rsidR="000A58E8">
        <w:t>6</w:t>
      </w:r>
      <w:r>
        <w:tab/>
      </w:r>
      <w:r w:rsidR="003C2BF4" w:rsidRPr="003C2BF4">
        <w:rPr>
          <w:rFonts w:cs="Times New Roman"/>
          <w:b w:val="0"/>
          <w:bCs w:val="0"/>
          <w:color w:val="000000" w:themeColor="text1"/>
          <w:sz w:val="22"/>
          <w:szCs w:val="22"/>
          <w:lang w:eastAsia="en-GB"/>
        </w:rPr>
        <w:t>Not used.</w:t>
      </w:r>
    </w:p>
    <w:p w14:paraId="7F47BA54" w14:textId="03711198" w:rsidR="001A0D41" w:rsidRPr="001A0D41" w:rsidRDefault="001A0D41" w:rsidP="00663B62">
      <w:pPr>
        <w:pStyle w:val="paragraph"/>
        <w:spacing w:before="120" w:beforeAutospacing="0" w:after="120" w:afterAutospacing="0" w:line="22" w:lineRule="atLeast"/>
        <w:ind w:left="851" w:hanging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  <w:sz w:val="22"/>
          <w:szCs w:val="22"/>
        </w:rPr>
        <w:t> </w:t>
      </w:r>
      <w:r>
        <w:rPr>
          <w:rStyle w:val="eop"/>
          <w:rFonts w:cs="Segoe UI"/>
          <w:sz w:val="22"/>
          <w:szCs w:val="22"/>
        </w:rPr>
        <w:t> </w:t>
      </w:r>
    </w:p>
    <w:p w14:paraId="452654A5" w14:textId="5DDD3B58" w:rsidR="00096B91" w:rsidRDefault="000A58E8" w:rsidP="00663B62">
      <w:pPr>
        <w:pStyle w:val="Heading2"/>
        <w:spacing w:before="120" w:after="120" w:line="22" w:lineRule="atLeast"/>
        <w:ind w:left="851" w:hanging="851"/>
      </w:pPr>
      <w:r>
        <w:t>5.17</w:t>
      </w:r>
      <w:r>
        <w:tab/>
      </w:r>
      <w:r w:rsidR="00096B91">
        <w:t>Co</w:t>
      </w:r>
      <w:r>
        <w:t>ordination and Co</w:t>
      </w:r>
      <w:r w:rsidR="00096B91">
        <w:t>mmunication</w:t>
      </w:r>
      <w:r w:rsidR="005D70B7">
        <w:t xml:space="preserve"> </w:t>
      </w:r>
    </w:p>
    <w:p w14:paraId="134C69D2" w14:textId="3C710CD4" w:rsidR="00E36525" w:rsidRDefault="000A58E8" w:rsidP="000A58E8">
      <w:pPr>
        <w:pStyle w:val="NormalWeb"/>
        <w:spacing w:before="120" w:beforeAutospacing="0" w:after="120" w:afterAutospacing="0" w:line="22" w:lineRule="atLeast"/>
        <w:ind w:left="851" w:hanging="85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 w:themeColor="text1"/>
          <w:sz w:val="22"/>
          <w:szCs w:val="22"/>
        </w:rPr>
        <w:t>5.17.1</w:t>
      </w:r>
      <w:r>
        <w:rPr>
          <w:rFonts w:ascii="Trebuchet MS" w:hAnsi="Trebuchet MS"/>
          <w:color w:val="000000" w:themeColor="text1"/>
          <w:sz w:val="22"/>
          <w:szCs w:val="22"/>
        </w:rPr>
        <w:tab/>
      </w:r>
      <w:r w:rsidR="009621E1" w:rsidRPr="76780278">
        <w:rPr>
          <w:rFonts w:ascii="Trebuchet MS" w:hAnsi="Trebuchet MS"/>
          <w:color w:val="000000" w:themeColor="text1"/>
          <w:sz w:val="22"/>
          <w:szCs w:val="22"/>
        </w:rPr>
        <w:t>A f</w:t>
      </w:r>
      <w:r w:rsidR="00096B91" w:rsidRPr="76780278">
        <w:rPr>
          <w:rFonts w:ascii="Trebuchet MS" w:hAnsi="Trebuchet MS"/>
          <w:color w:val="000000" w:themeColor="text1"/>
          <w:sz w:val="22"/>
          <w:szCs w:val="22"/>
        </w:rPr>
        <w:t xml:space="preserve">ormal pre-commencement meeting </w:t>
      </w:r>
      <w:r w:rsidR="004F7562">
        <w:rPr>
          <w:rFonts w:ascii="Trebuchet MS" w:hAnsi="Trebuchet MS"/>
          <w:color w:val="000000" w:themeColor="text1"/>
          <w:sz w:val="22"/>
          <w:szCs w:val="22"/>
        </w:rPr>
        <w:t>is</w:t>
      </w:r>
      <w:r w:rsidR="00096B91" w:rsidRPr="76780278">
        <w:rPr>
          <w:rFonts w:ascii="Trebuchet MS" w:hAnsi="Trebuchet MS"/>
          <w:color w:val="000000" w:themeColor="text1"/>
          <w:sz w:val="22"/>
          <w:szCs w:val="22"/>
        </w:rPr>
        <w:t xml:space="preserve"> required prior to work commencing on site. </w:t>
      </w:r>
    </w:p>
    <w:p w14:paraId="6ACCC9B8" w14:textId="6ABF1991" w:rsidR="2C8022E9" w:rsidRPr="000A58E8" w:rsidRDefault="000A58E8" w:rsidP="000A58E8">
      <w:pPr>
        <w:pStyle w:val="NormalWeb"/>
        <w:spacing w:before="120" w:beforeAutospacing="0" w:after="120" w:afterAutospacing="0" w:line="22" w:lineRule="atLeast"/>
        <w:ind w:left="851" w:hanging="85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 w:themeColor="text1"/>
          <w:sz w:val="22"/>
          <w:szCs w:val="22"/>
        </w:rPr>
        <w:t>5.17.2</w:t>
      </w:r>
      <w:r>
        <w:rPr>
          <w:rFonts w:ascii="Trebuchet MS" w:hAnsi="Trebuchet MS"/>
          <w:color w:val="000000" w:themeColor="text1"/>
          <w:sz w:val="22"/>
          <w:szCs w:val="22"/>
        </w:rPr>
        <w:tab/>
      </w:r>
      <w:r w:rsidR="00A65613" w:rsidRPr="17382D43">
        <w:rPr>
          <w:rFonts w:ascii="Trebuchet MS" w:hAnsi="Trebuchet MS"/>
          <w:color w:val="000000" w:themeColor="text1"/>
          <w:sz w:val="22"/>
          <w:szCs w:val="22"/>
        </w:rPr>
        <w:t xml:space="preserve">The </w:t>
      </w:r>
      <w:r w:rsidR="00A65613" w:rsidRPr="17382D43">
        <w:rPr>
          <w:rFonts w:ascii="Trebuchet MS" w:hAnsi="Trebuchet MS"/>
          <w:i/>
          <w:iCs/>
          <w:color w:val="000000" w:themeColor="text1"/>
          <w:sz w:val="22"/>
          <w:szCs w:val="22"/>
        </w:rPr>
        <w:t xml:space="preserve">Contractor </w:t>
      </w:r>
      <w:r w:rsidR="00A65613" w:rsidRPr="17382D43">
        <w:rPr>
          <w:rFonts w:ascii="Trebuchet MS" w:hAnsi="Trebuchet MS"/>
          <w:color w:val="000000" w:themeColor="text1"/>
          <w:sz w:val="22"/>
          <w:szCs w:val="22"/>
        </w:rPr>
        <w:t>participates in a</w:t>
      </w:r>
      <w:r w:rsidR="00E36525" w:rsidRPr="17382D43">
        <w:rPr>
          <w:rFonts w:ascii="Trebuchet MS" w:hAnsi="Trebuchet MS"/>
          <w:color w:val="000000" w:themeColor="text1"/>
          <w:sz w:val="22"/>
          <w:szCs w:val="22"/>
        </w:rPr>
        <w:t xml:space="preserve"> weekly </w:t>
      </w:r>
      <w:r w:rsidR="005F546D" w:rsidRPr="17382D43">
        <w:rPr>
          <w:rFonts w:ascii="Trebuchet MS" w:hAnsi="Trebuchet MS"/>
          <w:color w:val="000000" w:themeColor="text1"/>
          <w:sz w:val="22"/>
          <w:szCs w:val="22"/>
        </w:rPr>
        <w:t>short</w:t>
      </w:r>
      <w:r w:rsidR="00E36525" w:rsidRPr="17382D43">
        <w:rPr>
          <w:rFonts w:ascii="Trebuchet MS" w:hAnsi="Trebuchet MS"/>
          <w:color w:val="000000" w:themeColor="text1"/>
          <w:sz w:val="22"/>
          <w:szCs w:val="22"/>
        </w:rPr>
        <w:t xml:space="preserve"> catch</w:t>
      </w:r>
      <w:r w:rsidR="0023638B">
        <w:rPr>
          <w:rFonts w:ascii="Trebuchet MS" w:hAnsi="Trebuchet MS"/>
          <w:color w:val="000000" w:themeColor="text1"/>
          <w:sz w:val="22"/>
          <w:szCs w:val="22"/>
        </w:rPr>
        <w:t>-</w:t>
      </w:r>
      <w:r w:rsidR="00E36525" w:rsidRPr="17382D43">
        <w:rPr>
          <w:rFonts w:ascii="Trebuchet MS" w:hAnsi="Trebuchet MS"/>
          <w:color w:val="000000" w:themeColor="text1"/>
          <w:sz w:val="22"/>
          <w:szCs w:val="22"/>
        </w:rPr>
        <w:t xml:space="preserve">up </w:t>
      </w:r>
      <w:r w:rsidR="0023638B">
        <w:rPr>
          <w:rFonts w:ascii="Trebuchet MS" w:hAnsi="Trebuchet MS"/>
          <w:color w:val="000000" w:themeColor="text1"/>
          <w:sz w:val="22"/>
          <w:szCs w:val="22"/>
        </w:rPr>
        <w:t xml:space="preserve">meeting </w:t>
      </w:r>
      <w:r w:rsidR="00A65613" w:rsidRPr="17382D43">
        <w:rPr>
          <w:rFonts w:ascii="Trebuchet MS" w:hAnsi="Trebuchet MS"/>
          <w:color w:val="000000" w:themeColor="text1"/>
          <w:sz w:val="22"/>
          <w:szCs w:val="22"/>
        </w:rPr>
        <w:t xml:space="preserve">with the </w:t>
      </w:r>
      <w:r w:rsidR="00A65613" w:rsidRPr="17382D43">
        <w:rPr>
          <w:rFonts w:ascii="Trebuchet MS" w:hAnsi="Trebuchet MS"/>
          <w:i/>
          <w:iCs/>
          <w:color w:val="000000" w:themeColor="text1"/>
          <w:sz w:val="22"/>
          <w:szCs w:val="22"/>
        </w:rPr>
        <w:t>Client</w:t>
      </w:r>
      <w:r w:rsidR="00A65613" w:rsidRPr="17382D43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E36525" w:rsidRPr="17382D43">
        <w:rPr>
          <w:rFonts w:ascii="Trebuchet MS" w:hAnsi="Trebuchet MS"/>
          <w:color w:val="000000" w:themeColor="text1"/>
          <w:sz w:val="22"/>
          <w:szCs w:val="22"/>
        </w:rPr>
        <w:t>to discuss progress, to ensure control measures for H&amp;S and environmental risks are maintained.</w:t>
      </w:r>
      <w:r w:rsidR="00A65613" w:rsidRPr="17382D43">
        <w:rPr>
          <w:rFonts w:ascii="Trebuchet MS" w:hAnsi="Trebuchet MS"/>
          <w:color w:val="000000" w:themeColor="text1"/>
          <w:sz w:val="22"/>
          <w:szCs w:val="22"/>
        </w:rPr>
        <w:t xml:space="preserve"> The timing </w:t>
      </w:r>
      <w:r w:rsidR="00691133" w:rsidRPr="17382D43">
        <w:rPr>
          <w:rFonts w:ascii="Trebuchet MS" w:hAnsi="Trebuchet MS"/>
          <w:color w:val="000000" w:themeColor="text1"/>
          <w:sz w:val="22"/>
          <w:szCs w:val="22"/>
        </w:rPr>
        <w:t>&amp; format of</w:t>
      </w:r>
      <w:r w:rsidR="00A65613" w:rsidRPr="17382D43">
        <w:rPr>
          <w:rFonts w:ascii="Trebuchet MS" w:hAnsi="Trebuchet MS"/>
          <w:color w:val="000000" w:themeColor="text1"/>
          <w:sz w:val="22"/>
          <w:szCs w:val="22"/>
        </w:rPr>
        <w:t xml:space="preserve"> these catch</w:t>
      </w:r>
      <w:r w:rsidR="0023638B">
        <w:rPr>
          <w:rFonts w:ascii="Trebuchet MS" w:hAnsi="Trebuchet MS"/>
          <w:color w:val="000000" w:themeColor="text1"/>
          <w:sz w:val="22"/>
          <w:szCs w:val="22"/>
        </w:rPr>
        <w:t>-</w:t>
      </w:r>
      <w:r w:rsidR="00A65613" w:rsidRPr="17382D43">
        <w:rPr>
          <w:rFonts w:ascii="Trebuchet MS" w:hAnsi="Trebuchet MS"/>
          <w:color w:val="000000" w:themeColor="text1"/>
          <w:sz w:val="22"/>
          <w:szCs w:val="22"/>
        </w:rPr>
        <w:t>up</w:t>
      </w:r>
      <w:r w:rsidR="0023638B">
        <w:rPr>
          <w:rFonts w:ascii="Trebuchet MS" w:hAnsi="Trebuchet MS"/>
          <w:color w:val="000000" w:themeColor="text1"/>
          <w:sz w:val="22"/>
          <w:szCs w:val="22"/>
        </w:rPr>
        <w:t xml:space="preserve"> meetings</w:t>
      </w:r>
      <w:r w:rsidR="008A36DD">
        <w:rPr>
          <w:rFonts w:ascii="Trebuchet MS" w:hAnsi="Trebuchet MS"/>
          <w:color w:val="000000" w:themeColor="text1"/>
          <w:sz w:val="22"/>
          <w:szCs w:val="22"/>
        </w:rPr>
        <w:t xml:space="preserve"> is</w:t>
      </w:r>
      <w:r w:rsidR="00691133" w:rsidRPr="17382D43">
        <w:rPr>
          <w:rFonts w:ascii="Trebuchet MS" w:hAnsi="Trebuchet MS"/>
          <w:color w:val="000000" w:themeColor="text1"/>
          <w:sz w:val="22"/>
          <w:szCs w:val="22"/>
        </w:rPr>
        <w:t xml:space="preserve"> agreed </w:t>
      </w:r>
      <w:r w:rsidR="003654A7" w:rsidRPr="17382D43">
        <w:rPr>
          <w:rFonts w:ascii="Trebuchet MS" w:hAnsi="Trebuchet MS"/>
          <w:color w:val="000000" w:themeColor="text1"/>
          <w:sz w:val="22"/>
          <w:szCs w:val="22"/>
        </w:rPr>
        <w:t xml:space="preserve">at the pre–commencement meeting. </w:t>
      </w:r>
    </w:p>
    <w:p w14:paraId="77CE8454" w14:textId="092754B8" w:rsidR="553233D7" w:rsidRDefault="553233D7" w:rsidP="000A58E8">
      <w:pPr>
        <w:pStyle w:val="FEBodyText"/>
        <w:spacing w:before="120" w:after="120" w:line="22" w:lineRule="atLeast"/>
        <w:rPr>
          <w:highlight w:val="yellow"/>
        </w:rPr>
      </w:pPr>
    </w:p>
    <w:p w14:paraId="6FD7522B" w14:textId="27789085" w:rsidR="0051229F" w:rsidRDefault="0051229F" w:rsidP="00C323F7">
      <w:pPr>
        <w:pStyle w:val="Heading1"/>
        <w:spacing w:before="120" w:line="22" w:lineRule="atLeast"/>
        <w:ind w:left="851" w:hanging="851"/>
      </w:pPr>
      <w:r>
        <w:t>Requirements for the programme</w:t>
      </w:r>
      <w:r w:rsidRPr="00031D41">
        <w:t> </w:t>
      </w:r>
    </w:p>
    <w:p w14:paraId="7FF05BBC" w14:textId="6991BAE0" w:rsidR="00660BE8" w:rsidRPr="00C323F7" w:rsidRDefault="00263FA4" w:rsidP="002E2591">
      <w:pPr>
        <w:autoSpaceDE w:val="0"/>
        <w:autoSpaceDN w:val="0"/>
        <w:adjustRightInd w:val="0"/>
        <w:ind w:left="851" w:hanging="851"/>
        <w:rPr>
          <w:rFonts w:eastAsiaTheme="minorEastAsia"/>
          <w:szCs w:val="22"/>
        </w:rPr>
      </w:pPr>
      <w:r w:rsidRPr="00C323F7">
        <w:rPr>
          <w:rFonts w:eastAsiaTheme="minorEastAsia"/>
        </w:rPr>
        <w:t>6.1</w:t>
      </w:r>
      <w:r w:rsidRPr="00C323F7">
        <w:rPr>
          <w:rFonts w:eastAsiaTheme="minorEastAsia"/>
        </w:rPr>
        <w:tab/>
      </w:r>
      <w:r w:rsidR="00766CFE" w:rsidRPr="00C323F7">
        <w:rPr>
          <w:rFonts w:eastAsiaTheme="minorEastAsia"/>
          <w:szCs w:val="22"/>
        </w:rPr>
        <w:t>A</w:t>
      </w:r>
      <w:r w:rsidR="006217C4" w:rsidRPr="00B61770">
        <w:rPr>
          <w:rFonts w:eastAsia="Times New Roman" w:cs="Times New Roman"/>
          <w:color w:val="000000" w:themeColor="text1"/>
          <w:szCs w:val="22"/>
          <w:lang w:eastAsia="en-GB"/>
        </w:rPr>
        <w:t>s part of the tender submission</w:t>
      </w:r>
      <w:r w:rsidR="00853ECC">
        <w:rPr>
          <w:rFonts w:eastAsia="Times New Roman" w:cs="Times New Roman"/>
          <w:color w:val="000000" w:themeColor="text1"/>
          <w:szCs w:val="22"/>
          <w:lang w:eastAsia="en-GB"/>
        </w:rPr>
        <w:t>,</w:t>
      </w:r>
      <w:r w:rsidR="006217C4" w:rsidRPr="00B61770">
        <w:rPr>
          <w:rFonts w:eastAsia="Times New Roman" w:cs="Times New Roman"/>
          <w:color w:val="000000" w:themeColor="text1"/>
          <w:szCs w:val="22"/>
          <w:lang w:eastAsia="en-GB"/>
        </w:rPr>
        <w:t xml:space="preserve"> the </w:t>
      </w:r>
      <w:r w:rsidR="00D7170D">
        <w:rPr>
          <w:rFonts w:eastAsia="Times New Roman" w:cs="Times New Roman"/>
          <w:color w:val="000000" w:themeColor="text1"/>
          <w:szCs w:val="22"/>
          <w:lang w:eastAsia="en-GB"/>
        </w:rPr>
        <w:t>tenderer</w:t>
      </w:r>
      <w:r w:rsidR="006217C4" w:rsidRPr="00B61770">
        <w:rPr>
          <w:rFonts w:eastAsia="Times New Roman" w:cs="Times New Roman"/>
          <w:color w:val="000000" w:themeColor="text1"/>
          <w:szCs w:val="22"/>
          <w:lang w:eastAsia="en-GB"/>
        </w:rPr>
        <w:t xml:space="preserve"> provides</w:t>
      </w:r>
      <w:r w:rsidR="00FE34C9" w:rsidRPr="00B61770">
        <w:rPr>
          <w:rFonts w:eastAsia="Times New Roman" w:cs="Times New Roman"/>
          <w:color w:val="000000" w:themeColor="text1"/>
          <w:szCs w:val="22"/>
          <w:lang w:eastAsia="en-GB"/>
        </w:rPr>
        <w:t>, in the form o</w:t>
      </w:r>
      <w:r w:rsidR="004A3765" w:rsidRPr="00B61770">
        <w:rPr>
          <w:rFonts w:eastAsia="Times New Roman" w:cs="Times New Roman"/>
          <w:color w:val="000000" w:themeColor="text1"/>
          <w:szCs w:val="22"/>
          <w:lang w:eastAsia="en-GB"/>
        </w:rPr>
        <w:t>f</w:t>
      </w:r>
      <w:r w:rsidR="00FE34C9" w:rsidRPr="00B61770">
        <w:rPr>
          <w:rFonts w:eastAsia="Times New Roman" w:cs="Times New Roman"/>
          <w:color w:val="000000" w:themeColor="text1"/>
          <w:szCs w:val="22"/>
          <w:lang w:eastAsia="en-GB"/>
        </w:rPr>
        <w:t xml:space="preserve"> a GANTT chart or similar</w:t>
      </w:r>
      <w:r w:rsidR="004A3765" w:rsidRPr="00B61770">
        <w:rPr>
          <w:rFonts w:eastAsia="Times New Roman" w:cs="Times New Roman"/>
          <w:color w:val="000000" w:themeColor="text1"/>
          <w:szCs w:val="22"/>
          <w:lang w:eastAsia="en-GB"/>
        </w:rPr>
        <w:t>,</w:t>
      </w:r>
      <w:r w:rsidR="314137C7" w:rsidRPr="00B61770">
        <w:rPr>
          <w:rFonts w:eastAsia="Times New Roman" w:cs="Times New Roman"/>
          <w:color w:val="000000" w:themeColor="text1"/>
          <w:szCs w:val="22"/>
          <w:lang w:eastAsia="en-GB"/>
        </w:rPr>
        <w:t xml:space="preserve"> </w:t>
      </w:r>
      <w:r w:rsidR="00660BE8" w:rsidRPr="00B61770">
        <w:rPr>
          <w:rFonts w:eastAsia="Times New Roman" w:cs="Times New Roman"/>
          <w:color w:val="000000" w:themeColor="text1"/>
          <w:szCs w:val="22"/>
          <w:lang w:eastAsia="en-GB"/>
        </w:rPr>
        <w:t xml:space="preserve">a </w:t>
      </w:r>
      <w:r w:rsidR="00964AB9" w:rsidRPr="00B61770">
        <w:rPr>
          <w:rFonts w:eastAsia="Times New Roman" w:cs="Times New Roman"/>
          <w:color w:val="000000" w:themeColor="text1"/>
          <w:szCs w:val="22"/>
          <w:lang w:eastAsia="en-GB"/>
        </w:rPr>
        <w:t xml:space="preserve">programme </w:t>
      </w:r>
      <w:r w:rsidR="00660BE8" w:rsidRPr="00B61770">
        <w:rPr>
          <w:rFonts w:eastAsia="Times New Roman" w:cs="Times New Roman"/>
          <w:color w:val="000000" w:themeColor="text1"/>
          <w:szCs w:val="22"/>
          <w:lang w:eastAsia="en-GB"/>
        </w:rPr>
        <w:t xml:space="preserve">showing the sequence and timing of the principal </w:t>
      </w:r>
      <w:r w:rsidR="00964AB9" w:rsidRPr="00B61770">
        <w:rPr>
          <w:rFonts w:eastAsia="Times New Roman" w:cs="Times New Roman"/>
          <w:color w:val="000000" w:themeColor="text1"/>
          <w:szCs w:val="22"/>
          <w:lang w:eastAsia="en-GB"/>
        </w:rPr>
        <w:t xml:space="preserve">activities </w:t>
      </w:r>
      <w:r w:rsidR="00F52E91" w:rsidRPr="00B61770">
        <w:rPr>
          <w:rFonts w:eastAsia="Times New Roman" w:cs="Times New Roman"/>
          <w:color w:val="000000" w:themeColor="text1"/>
          <w:szCs w:val="22"/>
          <w:lang w:eastAsia="en-GB"/>
        </w:rPr>
        <w:t>involved in Providing the Works</w:t>
      </w:r>
      <w:r w:rsidR="008540CE" w:rsidRPr="00B61770">
        <w:rPr>
          <w:rFonts w:eastAsia="Times New Roman" w:cs="Times New Roman"/>
          <w:color w:val="000000" w:themeColor="text1"/>
          <w:szCs w:val="22"/>
          <w:lang w:eastAsia="en-GB"/>
        </w:rPr>
        <w:t xml:space="preserve">, and also identifying </w:t>
      </w:r>
      <w:r w:rsidR="00582F89" w:rsidRPr="00B61770">
        <w:rPr>
          <w:rFonts w:eastAsia="Times New Roman" w:cs="Times New Roman"/>
          <w:color w:val="000000" w:themeColor="text1"/>
          <w:szCs w:val="22"/>
          <w:lang w:eastAsia="en-GB"/>
        </w:rPr>
        <w:t>any work excluded and/or carried out by others.</w:t>
      </w:r>
    </w:p>
    <w:p w14:paraId="07EEC262" w14:textId="77777777" w:rsidR="00263FA4" w:rsidRPr="00C323F7" w:rsidRDefault="00263FA4" w:rsidP="00263FA4">
      <w:pPr>
        <w:autoSpaceDE w:val="0"/>
        <w:autoSpaceDN w:val="0"/>
        <w:adjustRightInd w:val="0"/>
        <w:ind w:left="720" w:hanging="720"/>
        <w:rPr>
          <w:rFonts w:eastAsiaTheme="minorEastAsia"/>
          <w:szCs w:val="22"/>
        </w:rPr>
      </w:pPr>
    </w:p>
    <w:p w14:paraId="6065AC76" w14:textId="29E17EFA" w:rsidR="00766CFE" w:rsidRPr="00C323F7" w:rsidRDefault="00263FA4" w:rsidP="002E2591">
      <w:pPr>
        <w:autoSpaceDE w:val="0"/>
        <w:autoSpaceDN w:val="0"/>
        <w:adjustRightInd w:val="0"/>
        <w:ind w:left="851" w:hanging="851"/>
        <w:rPr>
          <w:rFonts w:eastAsiaTheme="minorEastAsia"/>
          <w:szCs w:val="22"/>
        </w:rPr>
      </w:pPr>
      <w:r w:rsidRPr="00C323F7">
        <w:rPr>
          <w:rFonts w:eastAsiaTheme="minorEastAsia"/>
          <w:szCs w:val="22"/>
        </w:rPr>
        <w:t>6.2</w:t>
      </w:r>
      <w:r w:rsidRPr="00C323F7">
        <w:rPr>
          <w:rFonts w:eastAsiaTheme="minorEastAsia"/>
          <w:szCs w:val="22"/>
        </w:rPr>
        <w:tab/>
        <w:t xml:space="preserve">The </w:t>
      </w:r>
      <w:r w:rsidRPr="00D7170D">
        <w:rPr>
          <w:rFonts w:eastAsiaTheme="minorEastAsia"/>
          <w:i/>
          <w:iCs/>
          <w:szCs w:val="22"/>
        </w:rPr>
        <w:t>Contractor</w:t>
      </w:r>
      <w:r w:rsidR="00A86D23" w:rsidRPr="00C323F7">
        <w:rPr>
          <w:rFonts w:eastAsiaTheme="minorEastAsia"/>
          <w:szCs w:val="22"/>
        </w:rPr>
        <w:t xml:space="preserve"> u</w:t>
      </w:r>
      <w:r w:rsidR="314137C7" w:rsidRPr="00C323F7">
        <w:rPr>
          <w:rFonts w:eastAsiaTheme="minorEastAsia"/>
          <w:szCs w:val="22"/>
        </w:rPr>
        <w:t>pdates the</w:t>
      </w:r>
      <w:r w:rsidR="006217C4" w:rsidRPr="00C323F7">
        <w:rPr>
          <w:rFonts w:eastAsiaTheme="minorEastAsia"/>
          <w:szCs w:val="22"/>
        </w:rPr>
        <w:t xml:space="preserve"> </w:t>
      </w:r>
      <w:r w:rsidR="00D7170D">
        <w:rPr>
          <w:rFonts w:eastAsiaTheme="minorEastAsia"/>
          <w:szCs w:val="22"/>
        </w:rPr>
        <w:t xml:space="preserve">tender </w:t>
      </w:r>
      <w:r w:rsidR="006217C4" w:rsidRPr="00C323F7">
        <w:rPr>
          <w:rFonts w:eastAsiaTheme="minorEastAsia"/>
          <w:szCs w:val="22"/>
        </w:rPr>
        <w:t>programme</w:t>
      </w:r>
      <w:r w:rsidR="00766CFE" w:rsidRPr="00C323F7">
        <w:rPr>
          <w:rFonts w:eastAsiaTheme="minorEastAsia"/>
          <w:szCs w:val="22"/>
        </w:rPr>
        <w:t xml:space="preserve"> </w:t>
      </w:r>
      <w:r w:rsidR="00CD7278" w:rsidRPr="00C323F7">
        <w:rPr>
          <w:rFonts w:eastAsiaTheme="minorEastAsia"/>
          <w:szCs w:val="22"/>
        </w:rPr>
        <w:t>at the time of contract aw</w:t>
      </w:r>
      <w:r w:rsidR="00703BEC" w:rsidRPr="00C323F7">
        <w:rPr>
          <w:rFonts w:eastAsiaTheme="minorEastAsia"/>
          <w:szCs w:val="22"/>
        </w:rPr>
        <w:t>ard and then whenever there is a change to the programme</w:t>
      </w:r>
      <w:r w:rsidR="007F6D5B" w:rsidRPr="00C323F7">
        <w:rPr>
          <w:rFonts w:eastAsiaTheme="minorEastAsia"/>
          <w:szCs w:val="22"/>
        </w:rPr>
        <w:t>.</w:t>
      </w:r>
    </w:p>
    <w:p w14:paraId="60203B24" w14:textId="77777777" w:rsidR="002C6882" w:rsidRPr="00A951D9" w:rsidRDefault="002C6882" w:rsidP="00BC6CD3">
      <w:pPr>
        <w:pStyle w:val="paragraph"/>
        <w:spacing w:before="120" w:beforeAutospacing="0" w:after="120" w:afterAutospacing="0" w:line="22" w:lineRule="atLeast"/>
        <w:ind w:left="862"/>
        <w:jc w:val="both"/>
        <w:textAlignment w:val="baseline"/>
        <w:rPr>
          <w:rStyle w:val="eop"/>
          <w:rFonts w:ascii="Trebuchet MS" w:hAnsi="Trebuchet MS"/>
          <w:sz w:val="22"/>
          <w:szCs w:val="22"/>
        </w:rPr>
      </w:pPr>
    </w:p>
    <w:p w14:paraId="21052AE3" w14:textId="540396B7" w:rsidR="003836EB" w:rsidRPr="00B84E0E" w:rsidRDefault="0051229F" w:rsidP="00663B62">
      <w:pPr>
        <w:pStyle w:val="Heading1"/>
        <w:spacing w:before="120" w:line="22" w:lineRule="atLeast"/>
        <w:ind w:left="851" w:hanging="851"/>
      </w:pPr>
      <w:r>
        <w:t xml:space="preserve">Services and other things provided by the </w:t>
      </w:r>
      <w:proofErr w:type="gramStart"/>
      <w:r w:rsidRPr="00F65102">
        <w:rPr>
          <w:i/>
          <w:iCs/>
        </w:rPr>
        <w:t>Client</w:t>
      </w:r>
      <w:proofErr w:type="gramEnd"/>
      <w:r w:rsidRPr="00F65102">
        <w:rPr>
          <w:i/>
          <w:iCs/>
        </w:rPr>
        <w:t> </w:t>
      </w:r>
    </w:p>
    <w:p w14:paraId="625EA169" w14:textId="7B58AF27" w:rsidR="000E29C8" w:rsidRPr="00B8734A" w:rsidRDefault="00434A52" w:rsidP="00663B62">
      <w:pPr>
        <w:pStyle w:val="FEBodyText"/>
        <w:spacing w:before="120" w:after="120" w:line="22" w:lineRule="atLeast"/>
        <w:ind w:left="851" w:hanging="851"/>
      </w:pPr>
      <w:r>
        <w:t>7</w:t>
      </w:r>
      <w:r w:rsidR="001A3FF7">
        <w:t>.1</w:t>
      </w:r>
      <w:r w:rsidR="69E52BAD">
        <w:t xml:space="preserve">        </w:t>
      </w:r>
      <w:r w:rsidR="00E32A61">
        <w:t>Electricity</w:t>
      </w:r>
      <w:r w:rsidR="69E52BAD">
        <w:t xml:space="preserve"> and water supplies are available for use (</w:t>
      </w:r>
      <w:r w:rsidR="00A94889">
        <w:t>free of charge</w:t>
      </w:r>
      <w:r w:rsidR="69E52BAD">
        <w:t>).</w:t>
      </w:r>
      <w:r w:rsidR="001A3FF7">
        <w:tab/>
      </w:r>
    </w:p>
    <w:p w14:paraId="3374E613" w14:textId="64CB977A" w:rsidR="009E7B52" w:rsidRDefault="00434A52" w:rsidP="009E7B52">
      <w:pPr>
        <w:pStyle w:val="FEBodyText"/>
        <w:spacing w:before="120" w:after="120" w:line="22" w:lineRule="atLeast"/>
        <w:ind w:left="851" w:hanging="851"/>
      </w:pPr>
      <w:r>
        <w:t>7</w:t>
      </w:r>
      <w:r w:rsidR="69E52BAD">
        <w:t xml:space="preserve">.2        </w:t>
      </w:r>
      <w:r w:rsidR="009E7B52">
        <w:t xml:space="preserve">Several car parking spaces will be made available. </w:t>
      </w:r>
    </w:p>
    <w:p w14:paraId="3DE813BC" w14:textId="7F8E4CB5" w:rsidR="5B9AC812" w:rsidRDefault="00190A29" w:rsidP="009E7B52">
      <w:pPr>
        <w:pStyle w:val="FEBodyText"/>
        <w:spacing w:before="120" w:after="120" w:line="22" w:lineRule="atLeast"/>
        <w:ind w:left="851" w:hanging="851"/>
      </w:pPr>
      <w:r>
        <w:t>7.3</w:t>
      </w:r>
      <w:r>
        <w:tab/>
        <w:t xml:space="preserve">The </w:t>
      </w:r>
      <w:r w:rsidR="009E7B52" w:rsidRPr="00D7170D">
        <w:rPr>
          <w:i/>
          <w:iCs/>
        </w:rPr>
        <w:t>Contractor</w:t>
      </w:r>
      <w:r w:rsidR="009E7B52">
        <w:t xml:space="preserve"> will be designated space for </w:t>
      </w:r>
      <w:r w:rsidR="00CD293F">
        <w:t xml:space="preserve">a </w:t>
      </w:r>
      <w:r w:rsidR="009E7B52">
        <w:t>site compound</w:t>
      </w:r>
      <w:r w:rsidR="00CD293F">
        <w:t>/</w:t>
      </w:r>
      <w:r w:rsidR="009E7B52">
        <w:t>laydown area</w:t>
      </w:r>
      <w:r w:rsidR="00447281">
        <w:t>.</w:t>
      </w:r>
    </w:p>
    <w:p w14:paraId="368A6F42" w14:textId="77777777" w:rsidR="004A60C6" w:rsidRPr="001978D0" w:rsidRDefault="004A60C6" w:rsidP="009E7B52">
      <w:pPr>
        <w:pStyle w:val="FEBodyText"/>
        <w:spacing w:before="120" w:after="120" w:line="22" w:lineRule="atLeast"/>
        <w:ind w:left="851" w:hanging="851"/>
      </w:pPr>
    </w:p>
    <w:sectPr w:rsidR="004A60C6" w:rsidRPr="001978D0" w:rsidSect="00BB1DD8">
      <w:headerReference w:type="default" r:id="rId20"/>
      <w:footerReference w:type="default" r:id="rId21"/>
      <w:pgSz w:w="11900" w:h="16840"/>
      <w:pgMar w:top="2406" w:right="1440" w:bottom="1440" w:left="144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63924" w14:textId="77777777" w:rsidR="00E85B95" w:rsidRDefault="00E85B95" w:rsidP="004434E3">
      <w:r>
        <w:separator/>
      </w:r>
    </w:p>
  </w:endnote>
  <w:endnote w:type="continuationSeparator" w:id="0">
    <w:p w14:paraId="764F3450" w14:textId="77777777" w:rsidR="00E85B95" w:rsidRDefault="00E85B95" w:rsidP="004434E3">
      <w:r>
        <w:continuationSeparator/>
      </w:r>
    </w:p>
  </w:endnote>
  <w:endnote w:type="continuationNotice" w:id="1">
    <w:p w14:paraId="50167900" w14:textId="77777777" w:rsidR="00E85B95" w:rsidRDefault="00E85B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5E54" w14:textId="28E85E8E" w:rsidR="0065525B" w:rsidRDefault="0065525B" w:rsidP="004434E3">
    <w:pPr>
      <w:pStyle w:val="Footer"/>
      <w:ind w:left="-624"/>
      <w:rPr>
        <w:sz w:val="20"/>
        <w:szCs w:val="20"/>
        <w:lang w:val="en-US"/>
      </w:rPr>
    </w:pPr>
  </w:p>
  <w:p w14:paraId="1302AF75" w14:textId="4824BDD5" w:rsidR="0065525B" w:rsidRPr="00E46651" w:rsidRDefault="0065525B" w:rsidP="00E46651">
    <w:pPr>
      <w:pStyle w:val="Footer"/>
      <w:ind w:left="-624"/>
      <w:jc w:val="center"/>
      <w:rPr>
        <w:szCs w:val="22"/>
      </w:rPr>
    </w:pPr>
    <w:r w:rsidRPr="00E46651">
      <w:rPr>
        <w:szCs w:val="22"/>
        <w:lang w:val="en-US"/>
      </w:rPr>
      <w:t xml:space="preserve"> </w:t>
    </w:r>
    <w:proofErr w:type="gramStart"/>
    <w:r w:rsidRPr="00E46651">
      <w:rPr>
        <w:szCs w:val="22"/>
        <w:lang w:val="en-US"/>
      </w:rPr>
      <w:t>SCOPE</w:t>
    </w:r>
    <w:r>
      <w:rPr>
        <w:szCs w:val="22"/>
        <w:lang w:val="en-US"/>
      </w:rPr>
      <w:t xml:space="preserve">  </w:t>
    </w:r>
    <w:r w:rsidRPr="00E46651">
      <w:rPr>
        <w:color w:val="57A333"/>
        <w:szCs w:val="22"/>
        <w:lang w:val="en-US"/>
      </w:rPr>
      <w:t>|</w:t>
    </w:r>
    <w:proofErr w:type="gramEnd"/>
    <w:r w:rsidRPr="00E46651">
      <w:rPr>
        <w:szCs w:val="22"/>
        <w:lang w:val="en-US"/>
      </w:rPr>
      <w:t xml:space="preserve"> </w:t>
    </w:r>
    <w:r>
      <w:rPr>
        <w:szCs w:val="22"/>
        <w:lang w:val="en-US"/>
      </w:rPr>
      <w:t xml:space="preserve"> Issue 01  </w:t>
    </w:r>
    <w:r w:rsidRPr="00E46651">
      <w:rPr>
        <w:color w:val="57A333"/>
        <w:szCs w:val="22"/>
        <w:lang w:val="en-US"/>
      </w:rPr>
      <w:t>|</w:t>
    </w:r>
    <w:r>
      <w:rPr>
        <w:color w:val="57A333"/>
        <w:szCs w:val="22"/>
        <w:lang w:val="en-US"/>
      </w:rPr>
      <w:t xml:space="preserve"> </w:t>
    </w:r>
    <w:r w:rsidRPr="00E46651">
      <w:rPr>
        <w:szCs w:val="22"/>
        <w:lang w:val="en-US"/>
      </w:rPr>
      <w:t xml:space="preserve"> </w:t>
    </w:r>
    <w:r w:rsidRPr="00E46651">
      <w:rPr>
        <w:rStyle w:val="PageNumber"/>
        <w:rFonts w:eastAsiaTheme="majorEastAsia"/>
        <w:szCs w:val="22"/>
      </w:rPr>
      <w:t xml:space="preserve">Page </w:t>
    </w:r>
    <w:r w:rsidRPr="00E46651">
      <w:rPr>
        <w:rStyle w:val="PageNumber"/>
        <w:rFonts w:eastAsiaTheme="majorEastAsia"/>
        <w:szCs w:val="22"/>
      </w:rPr>
      <w:fldChar w:fldCharType="begin"/>
    </w:r>
    <w:r w:rsidRPr="00E46651">
      <w:rPr>
        <w:rStyle w:val="PageNumber"/>
        <w:rFonts w:eastAsiaTheme="majorEastAsia"/>
        <w:szCs w:val="22"/>
      </w:rPr>
      <w:instrText xml:space="preserve"> PAGE   \* MERGEFORMAT </w:instrText>
    </w:r>
    <w:r w:rsidRPr="00E46651">
      <w:rPr>
        <w:rStyle w:val="PageNumber"/>
        <w:rFonts w:eastAsiaTheme="majorEastAsia"/>
        <w:szCs w:val="22"/>
      </w:rPr>
      <w:fldChar w:fldCharType="separate"/>
    </w:r>
    <w:r>
      <w:rPr>
        <w:rStyle w:val="PageNumber"/>
        <w:rFonts w:eastAsiaTheme="majorEastAsia"/>
        <w:noProof/>
        <w:szCs w:val="22"/>
      </w:rPr>
      <w:t>13</w:t>
    </w:r>
    <w:r w:rsidRPr="00E46651">
      <w:rPr>
        <w:rStyle w:val="PageNumber"/>
        <w:rFonts w:eastAsiaTheme="majorEastAsia"/>
        <w:szCs w:val="22"/>
      </w:rPr>
      <w:fldChar w:fldCharType="end"/>
    </w:r>
    <w:r w:rsidRPr="00E46651">
      <w:rPr>
        <w:rStyle w:val="PageNumber"/>
        <w:rFonts w:eastAsiaTheme="majorEastAsia"/>
        <w:szCs w:val="22"/>
      </w:rPr>
      <w:t xml:space="preserve"> of </w:t>
    </w:r>
    <w:r w:rsidRPr="00E46651">
      <w:rPr>
        <w:rStyle w:val="PageNumber"/>
        <w:rFonts w:eastAsiaTheme="majorEastAsia"/>
        <w:szCs w:val="22"/>
      </w:rPr>
      <w:fldChar w:fldCharType="begin"/>
    </w:r>
    <w:r w:rsidRPr="00E46651">
      <w:rPr>
        <w:rStyle w:val="PageNumber"/>
        <w:rFonts w:eastAsiaTheme="majorEastAsia"/>
        <w:szCs w:val="22"/>
      </w:rPr>
      <w:instrText xml:space="preserve"> NUMPAGES   \* MERGEFORMAT </w:instrText>
    </w:r>
    <w:r w:rsidRPr="00E46651">
      <w:rPr>
        <w:rStyle w:val="PageNumber"/>
        <w:rFonts w:eastAsiaTheme="majorEastAsia"/>
        <w:szCs w:val="22"/>
      </w:rPr>
      <w:fldChar w:fldCharType="separate"/>
    </w:r>
    <w:r>
      <w:rPr>
        <w:rStyle w:val="PageNumber"/>
        <w:rFonts w:eastAsiaTheme="majorEastAsia"/>
        <w:noProof/>
        <w:szCs w:val="22"/>
      </w:rPr>
      <w:t>20</w:t>
    </w:r>
    <w:r w:rsidRPr="00E46651">
      <w:rPr>
        <w:rStyle w:val="PageNumber"/>
        <w:rFonts w:eastAsiaTheme="majorEastAsia"/>
        <w:szCs w:val="22"/>
      </w:rPr>
      <w:fldChar w:fldCharType="end"/>
    </w:r>
    <w:r w:rsidRPr="00E46651">
      <w:rPr>
        <w:szCs w:val="22"/>
        <w:lang w:val="en-US"/>
      </w:rPr>
      <w:t xml:space="preserve">   </w:t>
    </w:r>
    <w:r w:rsidRPr="00E46651">
      <w:rPr>
        <w:color w:val="57A333"/>
        <w:szCs w:val="22"/>
        <w:lang w:val="en-US"/>
      </w:rPr>
      <w:t>|</w:t>
    </w:r>
    <w:r w:rsidRPr="00E46651">
      <w:rPr>
        <w:szCs w:val="22"/>
        <w:lang w:val="en-US"/>
      </w:rPr>
      <w:t xml:space="preserve">   </w:t>
    </w:r>
    <w:r w:rsidR="004A7433">
      <w:rPr>
        <w:szCs w:val="22"/>
        <w:lang w:val="en-US"/>
      </w:rPr>
      <w:t>27/05/2021</w:t>
    </w:r>
  </w:p>
  <w:p w14:paraId="6911E78E" w14:textId="77777777" w:rsidR="0065525B" w:rsidRDefault="00655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6C10A" w14:textId="77777777" w:rsidR="00E85B95" w:rsidRDefault="00E85B95" w:rsidP="004434E3">
      <w:r>
        <w:separator/>
      </w:r>
    </w:p>
  </w:footnote>
  <w:footnote w:type="continuationSeparator" w:id="0">
    <w:p w14:paraId="07419795" w14:textId="77777777" w:rsidR="00E85B95" w:rsidRDefault="00E85B95" w:rsidP="004434E3">
      <w:r>
        <w:continuationSeparator/>
      </w:r>
    </w:p>
  </w:footnote>
  <w:footnote w:type="continuationNotice" w:id="1">
    <w:p w14:paraId="717AAAA2" w14:textId="77777777" w:rsidR="00E85B95" w:rsidRDefault="00E85B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D245" w14:textId="77446C49" w:rsidR="0065525B" w:rsidRDefault="004A7433">
    <w:pPr>
      <w:pStyle w:val="Header"/>
    </w:pPr>
    <w:r w:rsidRPr="00BB1DD8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2BD7988" wp14:editId="1094EA00">
          <wp:simplePos x="0" y="0"/>
          <wp:positionH relativeFrom="column">
            <wp:posOffset>-632943</wp:posOffset>
          </wp:positionH>
          <wp:positionV relativeFrom="paragraph">
            <wp:posOffset>-527336</wp:posOffset>
          </wp:positionV>
          <wp:extent cx="7488821" cy="1383190"/>
          <wp:effectExtent l="0" t="0" r="4445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ublishing_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821" cy="1383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1" w:name="_Hlk73046305"/>
    <w:r>
      <w:t xml:space="preserve">Ref. </w:t>
    </w:r>
    <w:r w:rsidRPr="004A7433">
      <w:t>CR2020/21/067</w:t>
    </w:r>
    <w:bookmarkEnd w:id="11"/>
    <w:r w:rsidR="0065525B" w:rsidRPr="00BB1DD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A7EE303" wp14:editId="4169DB21">
              <wp:simplePos x="0" y="0"/>
              <wp:positionH relativeFrom="column">
                <wp:posOffset>-463550</wp:posOffset>
              </wp:positionH>
              <wp:positionV relativeFrom="paragraph">
                <wp:posOffset>274320</wp:posOffset>
              </wp:positionV>
              <wp:extent cx="6713220" cy="53213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13220" cy="532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2A11F0" w14:textId="51227222" w:rsidR="0065525B" w:rsidRPr="00CB4F8D" w:rsidRDefault="0065525B" w:rsidP="00410D1C">
                          <w:pPr>
                            <w:pStyle w:val="Heading1"/>
                            <w:numPr>
                              <w:ilvl w:val="0"/>
                              <w:numId w:val="0"/>
                            </w:numPr>
                            <w:ind w:left="360"/>
                            <w:jc w:val="right"/>
                          </w:pPr>
                          <w:r>
                            <w:t>Scope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7EE30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36.5pt;margin-top:21.6pt;width:528.6pt;height:41.9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" filled="f" stroked="f" strokeweight=".5pt">
              <v:textbox>
                <w:txbxContent>
                  <w:p w14:paraId="752A11F0" w14:textId="51227222" w:rsidR="0065525B" w:rsidRPr="00CB4F8D" w:rsidRDefault="0065525B" w:rsidP="00410D1C">
                    <w:pPr>
                      <w:pStyle w:val="Heading1"/>
                      <w:numPr>
                        <w:ilvl w:val="0"/>
                        <w:numId w:val="0"/>
                      </w:numPr>
                      <w:ind w:left="360"/>
                      <w:jc w:val="right"/>
                    </w:pPr>
                    <w:r>
                      <w:t>Scope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BB5"/>
    <w:multiLevelType w:val="hybridMultilevel"/>
    <w:tmpl w:val="6A1C3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2DA4"/>
    <w:multiLevelType w:val="hybridMultilevel"/>
    <w:tmpl w:val="74288C1A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4474AF5"/>
    <w:multiLevelType w:val="hybridMultilevel"/>
    <w:tmpl w:val="0B7ACD54"/>
    <w:lvl w:ilvl="0" w:tplc="0809000F">
      <w:start w:val="1"/>
      <w:numFmt w:val="decimal"/>
      <w:lvlText w:val="%1.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77D7CC3"/>
    <w:multiLevelType w:val="hybridMultilevel"/>
    <w:tmpl w:val="565213D2"/>
    <w:lvl w:ilvl="0" w:tplc="B9EE67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887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B01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E8B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E3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6D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A8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4F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064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A5E36"/>
    <w:multiLevelType w:val="hybridMultilevel"/>
    <w:tmpl w:val="F4CCC6A6"/>
    <w:lvl w:ilvl="0" w:tplc="763C594C">
      <w:start w:val="1"/>
      <w:numFmt w:val="lowerLetter"/>
      <w:lvlText w:val="%1."/>
      <w:lvlJc w:val="left"/>
      <w:pPr>
        <w:ind w:hanging="210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28A0E37A">
      <w:start w:val="1"/>
      <w:numFmt w:val="bullet"/>
      <w:lvlText w:val="•"/>
      <w:lvlJc w:val="left"/>
      <w:rPr>
        <w:rFonts w:hint="default"/>
      </w:rPr>
    </w:lvl>
    <w:lvl w:ilvl="2" w:tplc="48C87D4E">
      <w:start w:val="1"/>
      <w:numFmt w:val="bullet"/>
      <w:lvlText w:val="•"/>
      <w:lvlJc w:val="left"/>
      <w:rPr>
        <w:rFonts w:hint="default"/>
      </w:rPr>
    </w:lvl>
    <w:lvl w:ilvl="3" w:tplc="B8FC5258">
      <w:start w:val="1"/>
      <w:numFmt w:val="bullet"/>
      <w:lvlText w:val="•"/>
      <w:lvlJc w:val="left"/>
      <w:rPr>
        <w:rFonts w:hint="default"/>
      </w:rPr>
    </w:lvl>
    <w:lvl w:ilvl="4" w:tplc="61A2DAB6">
      <w:start w:val="1"/>
      <w:numFmt w:val="bullet"/>
      <w:lvlText w:val="•"/>
      <w:lvlJc w:val="left"/>
      <w:rPr>
        <w:rFonts w:hint="default"/>
      </w:rPr>
    </w:lvl>
    <w:lvl w:ilvl="5" w:tplc="FDBCCFC8">
      <w:start w:val="1"/>
      <w:numFmt w:val="bullet"/>
      <w:lvlText w:val="•"/>
      <w:lvlJc w:val="left"/>
      <w:rPr>
        <w:rFonts w:hint="default"/>
      </w:rPr>
    </w:lvl>
    <w:lvl w:ilvl="6" w:tplc="B49C5B54">
      <w:start w:val="1"/>
      <w:numFmt w:val="bullet"/>
      <w:lvlText w:val="•"/>
      <w:lvlJc w:val="left"/>
      <w:rPr>
        <w:rFonts w:hint="default"/>
      </w:rPr>
    </w:lvl>
    <w:lvl w:ilvl="7" w:tplc="3C50247C">
      <w:start w:val="1"/>
      <w:numFmt w:val="bullet"/>
      <w:lvlText w:val="•"/>
      <w:lvlJc w:val="left"/>
      <w:rPr>
        <w:rFonts w:hint="default"/>
      </w:rPr>
    </w:lvl>
    <w:lvl w:ilvl="8" w:tplc="229AC20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C62386F"/>
    <w:multiLevelType w:val="hybridMultilevel"/>
    <w:tmpl w:val="836090E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21B53A2"/>
    <w:multiLevelType w:val="hybridMultilevel"/>
    <w:tmpl w:val="FFFFFFFF"/>
    <w:lvl w:ilvl="0" w:tplc="75444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621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23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E9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EC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4D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28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66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D43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A289B"/>
    <w:multiLevelType w:val="hybridMultilevel"/>
    <w:tmpl w:val="10AE4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F1025"/>
    <w:multiLevelType w:val="hybridMultilevel"/>
    <w:tmpl w:val="FFFFFFFF"/>
    <w:lvl w:ilvl="0" w:tplc="F7F4D048">
      <w:start w:val="1"/>
      <w:numFmt w:val="decimal"/>
      <w:lvlText w:val="%1."/>
      <w:lvlJc w:val="left"/>
      <w:pPr>
        <w:ind w:left="720" w:hanging="360"/>
      </w:pPr>
    </w:lvl>
    <w:lvl w:ilvl="1" w:tplc="F3E0736E">
      <w:start w:val="1"/>
      <w:numFmt w:val="lowerLetter"/>
      <w:lvlText w:val="%2."/>
      <w:lvlJc w:val="left"/>
      <w:pPr>
        <w:ind w:left="1440" w:hanging="360"/>
      </w:pPr>
    </w:lvl>
    <w:lvl w:ilvl="2" w:tplc="ACE2F0F2">
      <w:start w:val="1"/>
      <w:numFmt w:val="lowerRoman"/>
      <w:lvlText w:val="%3."/>
      <w:lvlJc w:val="right"/>
      <w:pPr>
        <w:ind w:left="2160" w:hanging="180"/>
      </w:pPr>
    </w:lvl>
    <w:lvl w:ilvl="3" w:tplc="3C82C59E">
      <w:start w:val="1"/>
      <w:numFmt w:val="decimal"/>
      <w:lvlText w:val="%4."/>
      <w:lvlJc w:val="left"/>
      <w:pPr>
        <w:ind w:left="2880" w:hanging="360"/>
      </w:pPr>
    </w:lvl>
    <w:lvl w:ilvl="4" w:tplc="EF24DEE4">
      <w:start w:val="1"/>
      <w:numFmt w:val="lowerLetter"/>
      <w:lvlText w:val="%5."/>
      <w:lvlJc w:val="left"/>
      <w:pPr>
        <w:ind w:left="3600" w:hanging="360"/>
      </w:pPr>
    </w:lvl>
    <w:lvl w:ilvl="5" w:tplc="68F6FFC8">
      <w:start w:val="1"/>
      <w:numFmt w:val="lowerRoman"/>
      <w:lvlText w:val="%6."/>
      <w:lvlJc w:val="right"/>
      <w:pPr>
        <w:ind w:left="4320" w:hanging="180"/>
      </w:pPr>
    </w:lvl>
    <w:lvl w:ilvl="6" w:tplc="455E8A32">
      <w:start w:val="1"/>
      <w:numFmt w:val="decimal"/>
      <w:lvlText w:val="%7."/>
      <w:lvlJc w:val="left"/>
      <w:pPr>
        <w:ind w:left="5040" w:hanging="360"/>
      </w:pPr>
    </w:lvl>
    <w:lvl w:ilvl="7" w:tplc="1F0A3800">
      <w:start w:val="1"/>
      <w:numFmt w:val="lowerLetter"/>
      <w:lvlText w:val="%8."/>
      <w:lvlJc w:val="left"/>
      <w:pPr>
        <w:ind w:left="5760" w:hanging="360"/>
      </w:pPr>
    </w:lvl>
    <w:lvl w:ilvl="8" w:tplc="C15C973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0581E"/>
    <w:multiLevelType w:val="hybridMultilevel"/>
    <w:tmpl w:val="9C7A5AAC"/>
    <w:lvl w:ilvl="0" w:tplc="FC804F94">
      <w:start w:val="1"/>
      <w:numFmt w:val="bullet"/>
      <w:lvlText w:val="•"/>
      <w:lvlJc w:val="left"/>
      <w:pPr>
        <w:ind w:hanging="260"/>
      </w:pPr>
      <w:rPr>
        <w:rFonts w:ascii="Calibri" w:eastAsia="Calibri" w:hAnsi="Calibri" w:hint="default"/>
        <w:w w:val="99"/>
        <w:sz w:val="16"/>
        <w:szCs w:val="16"/>
      </w:rPr>
    </w:lvl>
    <w:lvl w:ilvl="1" w:tplc="33A24A32">
      <w:start w:val="1"/>
      <w:numFmt w:val="bullet"/>
      <w:lvlText w:val="•"/>
      <w:lvlJc w:val="left"/>
      <w:rPr>
        <w:rFonts w:hint="default"/>
      </w:rPr>
    </w:lvl>
    <w:lvl w:ilvl="2" w:tplc="DCAE93AA">
      <w:start w:val="1"/>
      <w:numFmt w:val="bullet"/>
      <w:lvlText w:val="•"/>
      <w:lvlJc w:val="left"/>
      <w:rPr>
        <w:rFonts w:hint="default"/>
      </w:rPr>
    </w:lvl>
    <w:lvl w:ilvl="3" w:tplc="57A6E5F2">
      <w:start w:val="1"/>
      <w:numFmt w:val="bullet"/>
      <w:lvlText w:val="•"/>
      <w:lvlJc w:val="left"/>
      <w:rPr>
        <w:rFonts w:hint="default"/>
      </w:rPr>
    </w:lvl>
    <w:lvl w:ilvl="4" w:tplc="0B0C1556">
      <w:start w:val="1"/>
      <w:numFmt w:val="bullet"/>
      <w:lvlText w:val="•"/>
      <w:lvlJc w:val="left"/>
      <w:rPr>
        <w:rFonts w:hint="default"/>
      </w:rPr>
    </w:lvl>
    <w:lvl w:ilvl="5" w:tplc="DF487DFC">
      <w:start w:val="1"/>
      <w:numFmt w:val="bullet"/>
      <w:lvlText w:val="•"/>
      <w:lvlJc w:val="left"/>
      <w:rPr>
        <w:rFonts w:hint="default"/>
      </w:rPr>
    </w:lvl>
    <w:lvl w:ilvl="6" w:tplc="99F851E2">
      <w:start w:val="1"/>
      <w:numFmt w:val="bullet"/>
      <w:lvlText w:val="•"/>
      <w:lvlJc w:val="left"/>
      <w:rPr>
        <w:rFonts w:hint="default"/>
      </w:rPr>
    </w:lvl>
    <w:lvl w:ilvl="7" w:tplc="BB1CDBBC">
      <w:start w:val="1"/>
      <w:numFmt w:val="bullet"/>
      <w:lvlText w:val="•"/>
      <w:lvlJc w:val="left"/>
      <w:rPr>
        <w:rFonts w:hint="default"/>
      </w:rPr>
    </w:lvl>
    <w:lvl w:ilvl="8" w:tplc="55921D4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4440A47"/>
    <w:multiLevelType w:val="hybridMultilevel"/>
    <w:tmpl w:val="05725D4A"/>
    <w:lvl w:ilvl="0" w:tplc="FAFC1E2C">
      <w:start w:val="1"/>
      <w:numFmt w:val="bullet"/>
      <w:pStyle w:val="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00884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E5BD2"/>
    <w:multiLevelType w:val="hybridMultilevel"/>
    <w:tmpl w:val="9CAAA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95622"/>
    <w:multiLevelType w:val="hybridMultilevel"/>
    <w:tmpl w:val="576C583C"/>
    <w:lvl w:ilvl="0" w:tplc="08090001">
      <w:start w:val="1"/>
      <w:numFmt w:val="bullet"/>
      <w:lvlText w:val=""/>
      <w:lvlJc w:val="left"/>
      <w:pPr>
        <w:ind w:left="1503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3" w15:restartNumberingAfterBreak="0">
    <w:nsid w:val="28BD0E6F"/>
    <w:multiLevelType w:val="hybridMultilevel"/>
    <w:tmpl w:val="EA4ACD1C"/>
    <w:lvl w:ilvl="0" w:tplc="31863B70">
      <w:start w:val="1"/>
      <w:numFmt w:val="bullet"/>
      <w:lvlText w:val="•"/>
      <w:lvlJc w:val="left"/>
      <w:pPr>
        <w:ind w:hanging="260"/>
      </w:pPr>
      <w:rPr>
        <w:rFonts w:ascii="Calibri" w:eastAsia="Calibri" w:hAnsi="Calibri" w:hint="default"/>
        <w:w w:val="99"/>
        <w:sz w:val="16"/>
        <w:szCs w:val="16"/>
      </w:rPr>
    </w:lvl>
    <w:lvl w:ilvl="1" w:tplc="8B76BA7A">
      <w:start w:val="1"/>
      <w:numFmt w:val="bullet"/>
      <w:lvlText w:val="•"/>
      <w:lvlJc w:val="left"/>
      <w:pPr>
        <w:ind w:hanging="648"/>
      </w:pPr>
      <w:rPr>
        <w:rFonts w:ascii="Calibri" w:eastAsia="Calibri" w:hAnsi="Calibri" w:hint="default"/>
        <w:w w:val="99"/>
        <w:sz w:val="22"/>
        <w:szCs w:val="22"/>
      </w:rPr>
    </w:lvl>
    <w:lvl w:ilvl="2" w:tplc="63C63288">
      <w:start w:val="1"/>
      <w:numFmt w:val="bullet"/>
      <w:lvlText w:val="•"/>
      <w:lvlJc w:val="left"/>
      <w:rPr>
        <w:rFonts w:hint="default"/>
      </w:rPr>
    </w:lvl>
    <w:lvl w:ilvl="3" w:tplc="E472685C">
      <w:start w:val="1"/>
      <w:numFmt w:val="bullet"/>
      <w:lvlText w:val="•"/>
      <w:lvlJc w:val="left"/>
      <w:rPr>
        <w:rFonts w:hint="default"/>
      </w:rPr>
    </w:lvl>
    <w:lvl w:ilvl="4" w:tplc="F37C774C">
      <w:start w:val="1"/>
      <w:numFmt w:val="bullet"/>
      <w:lvlText w:val="•"/>
      <w:lvlJc w:val="left"/>
      <w:rPr>
        <w:rFonts w:hint="default"/>
      </w:rPr>
    </w:lvl>
    <w:lvl w:ilvl="5" w:tplc="2DD6DC12">
      <w:start w:val="1"/>
      <w:numFmt w:val="bullet"/>
      <w:lvlText w:val="•"/>
      <w:lvlJc w:val="left"/>
      <w:rPr>
        <w:rFonts w:hint="default"/>
      </w:rPr>
    </w:lvl>
    <w:lvl w:ilvl="6" w:tplc="515E125C">
      <w:start w:val="1"/>
      <w:numFmt w:val="bullet"/>
      <w:lvlText w:val="•"/>
      <w:lvlJc w:val="left"/>
      <w:rPr>
        <w:rFonts w:hint="default"/>
      </w:rPr>
    </w:lvl>
    <w:lvl w:ilvl="7" w:tplc="A3DCB6F0">
      <w:start w:val="1"/>
      <w:numFmt w:val="bullet"/>
      <w:lvlText w:val="•"/>
      <w:lvlJc w:val="left"/>
      <w:rPr>
        <w:rFonts w:hint="default"/>
      </w:rPr>
    </w:lvl>
    <w:lvl w:ilvl="8" w:tplc="89CE0B7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0B66CDA"/>
    <w:multiLevelType w:val="hybridMultilevel"/>
    <w:tmpl w:val="5874C77E"/>
    <w:lvl w:ilvl="0" w:tplc="CA546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E3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C20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82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25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D84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06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E7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6F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57602"/>
    <w:multiLevelType w:val="hybridMultilevel"/>
    <w:tmpl w:val="D2A235BE"/>
    <w:lvl w:ilvl="0" w:tplc="346A3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20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07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04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AD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0C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44C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0B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C6B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91211"/>
    <w:multiLevelType w:val="hybridMultilevel"/>
    <w:tmpl w:val="8984F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E3CB9"/>
    <w:multiLevelType w:val="hybridMultilevel"/>
    <w:tmpl w:val="8550E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42E0B"/>
    <w:multiLevelType w:val="hybridMultilevel"/>
    <w:tmpl w:val="41328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941BF"/>
    <w:multiLevelType w:val="hybridMultilevel"/>
    <w:tmpl w:val="FFFFFFFF"/>
    <w:lvl w:ilvl="0" w:tplc="0E02D0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382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A4D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E5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C5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83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E6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0A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D4C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2177D"/>
    <w:multiLevelType w:val="multilevel"/>
    <w:tmpl w:val="4A644466"/>
    <w:lvl w:ilvl="0">
      <w:start w:val="1"/>
      <w:numFmt w:val="none"/>
      <w:pStyle w:val="TOC5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%2"/>
      <w:lvlJc w:val="left"/>
      <w:pPr>
        <w:tabs>
          <w:tab w:val="num" w:pos="850"/>
        </w:tabs>
        <w:ind w:left="850" w:hanging="709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A473E6B"/>
    <w:multiLevelType w:val="hybridMultilevel"/>
    <w:tmpl w:val="C46CE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C2E1F"/>
    <w:multiLevelType w:val="hybridMultilevel"/>
    <w:tmpl w:val="F4CCC6A6"/>
    <w:lvl w:ilvl="0" w:tplc="763C594C">
      <w:start w:val="1"/>
      <w:numFmt w:val="lowerLetter"/>
      <w:lvlText w:val="%1."/>
      <w:lvlJc w:val="left"/>
      <w:pPr>
        <w:ind w:hanging="210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28A0E37A">
      <w:start w:val="1"/>
      <w:numFmt w:val="bullet"/>
      <w:lvlText w:val="•"/>
      <w:lvlJc w:val="left"/>
      <w:rPr>
        <w:rFonts w:hint="default"/>
      </w:rPr>
    </w:lvl>
    <w:lvl w:ilvl="2" w:tplc="48C87D4E">
      <w:start w:val="1"/>
      <w:numFmt w:val="bullet"/>
      <w:lvlText w:val="•"/>
      <w:lvlJc w:val="left"/>
      <w:rPr>
        <w:rFonts w:hint="default"/>
      </w:rPr>
    </w:lvl>
    <w:lvl w:ilvl="3" w:tplc="B8FC5258">
      <w:start w:val="1"/>
      <w:numFmt w:val="bullet"/>
      <w:lvlText w:val="•"/>
      <w:lvlJc w:val="left"/>
      <w:rPr>
        <w:rFonts w:hint="default"/>
      </w:rPr>
    </w:lvl>
    <w:lvl w:ilvl="4" w:tplc="61A2DAB6">
      <w:start w:val="1"/>
      <w:numFmt w:val="bullet"/>
      <w:lvlText w:val="•"/>
      <w:lvlJc w:val="left"/>
      <w:rPr>
        <w:rFonts w:hint="default"/>
      </w:rPr>
    </w:lvl>
    <w:lvl w:ilvl="5" w:tplc="FDBCCFC8">
      <w:start w:val="1"/>
      <w:numFmt w:val="bullet"/>
      <w:lvlText w:val="•"/>
      <w:lvlJc w:val="left"/>
      <w:rPr>
        <w:rFonts w:hint="default"/>
      </w:rPr>
    </w:lvl>
    <w:lvl w:ilvl="6" w:tplc="B49C5B54">
      <w:start w:val="1"/>
      <w:numFmt w:val="bullet"/>
      <w:lvlText w:val="•"/>
      <w:lvlJc w:val="left"/>
      <w:rPr>
        <w:rFonts w:hint="default"/>
      </w:rPr>
    </w:lvl>
    <w:lvl w:ilvl="7" w:tplc="3C50247C">
      <w:start w:val="1"/>
      <w:numFmt w:val="bullet"/>
      <w:lvlText w:val="•"/>
      <w:lvlJc w:val="left"/>
      <w:rPr>
        <w:rFonts w:hint="default"/>
      </w:rPr>
    </w:lvl>
    <w:lvl w:ilvl="8" w:tplc="229AC206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BA06D44"/>
    <w:multiLevelType w:val="hybridMultilevel"/>
    <w:tmpl w:val="221619A4"/>
    <w:lvl w:ilvl="0" w:tplc="080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24" w15:restartNumberingAfterBreak="0">
    <w:nsid w:val="4C051BFE"/>
    <w:multiLevelType w:val="hybridMultilevel"/>
    <w:tmpl w:val="7F9CEC9E"/>
    <w:lvl w:ilvl="0" w:tplc="0A0A8A64">
      <w:start w:val="1"/>
      <w:numFmt w:val="decimal"/>
      <w:pStyle w:val="Numbering"/>
      <w:lvlText w:val="%1."/>
      <w:lvlJc w:val="left"/>
      <w:pPr>
        <w:tabs>
          <w:tab w:val="num" w:pos="284"/>
        </w:tabs>
        <w:ind w:left="284" w:hanging="312"/>
      </w:pPr>
      <w:rPr>
        <w:rFonts w:hint="default"/>
        <w:color w:val="00884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86E95"/>
    <w:multiLevelType w:val="hybridMultilevel"/>
    <w:tmpl w:val="33AA5590"/>
    <w:lvl w:ilvl="0" w:tplc="004829D8">
      <w:start w:val="1"/>
      <w:numFmt w:val="bullet"/>
      <w:lvlText w:val="o"/>
      <w:lvlJc w:val="left"/>
      <w:pPr>
        <w:ind w:hanging="648"/>
      </w:pPr>
      <w:rPr>
        <w:rFonts w:ascii="Calibri" w:eastAsia="Calibri" w:hAnsi="Calibri" w:hint="default"/>
        <w:w w:val="99"/>
        <w:sz w:val="22"/>
        <w:szCs w:val="22"/>
      </w:rPr>
    </w:lvl>
    <w:lvl w:ilvl="1" w:tplc="B81A6552">
      <w:start w:val="1"/>
      <w:numFmt w:val="bullet"/>
      <w:lvlText w:val="•"/>
      <w:lvlJc w:val="left"/>
      <w:rPr>
        <w:rFonts w:hint="default"/>
      </w:rPr>
    </w:lvl>
    <w:lvl w:ilvl="2" w:tplc="604EF8E4">
      <w:start w:val="1"/>
      <w:numFmt w:val="bullet"/>
      <w:lvlText w:val="•"/>
      <w:lvlJc w:val="left"/>
      <w:rPr>
        <w:rFonts w:hint="default"/>
      </w:rPr>
    </w:lvl>
    <w:lvl w:ilvl="3" w:tplc="E544FD4A">
      <w:start w:val="1"/>
      <w:numFmt w:val="bullet"/>
      <w:lvlText w:val="•"/>
      <w:lvlJc w:val="left"/>
      <w:rPr>
        <w:rFonts w:hint="default"/>
      </w:rPr>
    </w:lvl>
    <w:lvl w:ilvl="4" w:tplc="B8A2B474">
      <w:start w:val="1"/>
      <w:numFmt w:val="bullet"/>
      <w:lvlText w:val="•"/>
      <w:lvlJc w:val="left"/>
      <w:rPr>
        <w:rFonts w:hint="default"/>
      </w:rPr>
    </w:lvl>
    <w:lvl w:ilvl="5" w:tplc="674415F8">
      <w:start w:val="1"/>
      <w:numFmt w:val="bullet"/>
      <w:lvlText w:val="•"/>
      <w:lvlJc w:val="left"/>
      <w:rPr>
        <w:rFonts w:hint="default"/>
      </w:rPr>
    </w:lvl>
    <w:lvl w:ilvl="6" w:tplc="2AFA0AD4">
      <w:start w:val="1"/>
      <w:numFmt w:val="bullet"/>
      <w:lvlText w:val="•"/>
      <w:lvlJc w:val="left"/>
      <w:rPr>
        <w:rFonts w:hint="default"/>
      </w:rPr>
    </w:lvl>
    <w:lvl w:ilvl="7" w:tplc="E8D6FB90">
      <w:start w:val="1"/>
      <w:numFmt w:val="bullet"/>
      <w:lvlText w:val="•"/>
      <w:lvlJc w:val="left"/>
      <w:rPr>
        <w:rFonts w:hint="default"/>
      </w:rPr>
    </w:lvl>
    <w:lvl w:ilvl="8" w:tplc="56DA6B12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A640411"/>
    <w:multiLevelType w:val="hybridMultilevel"/>
    <w:tmpl w:val="4CF47FBE"/>
    <w:lvl w:ilvl="0" w:tplc="12DE359A">
      <w:start w:val="1"/>
      <w:numFmt w:val="bullet"/>
      <w:lvlText w:val="•"/>
      <w:lvlJc w:val="left"/>
      <w:pPr>
        <w:ind w:hanging="260"/>
      </w:pPr>
      <w:rPr>
        <w:rFonts w:ascii="Calibri" w:eastAsia="Calibri" w:hAnsi="Calibri" w:hint="default"/>
        <w:w w:val="99"/>
        <w:sz w:val="16"/>
        <w:szCs w:val="16"/>
      </w:rPr>
    </w:lvl>
    <w:lvl w:ilvl="1" w:tplc="C0086DD6">
      <w:start w:val="1"/>
      <w:numFmt w:val="bullet"/>
      <w:lvlText w:val="•"/>
      <w:lvlJc w:val="left"/>
      <w:rPr>
        <w:rFonts w:hint="default"/>
      </w:rPr>
    </w:lvl>
    <w:lvl w:ilvl="2" w:tplc="0FF8F290">
      <w:start w:val="1"/>
      <w:numFmt w:val="bullet"/>
      <w:lvlText w:val="•"/>
      <w:lvlJc w:val="left"/>
      <w:rPr>
        <w:rFonts w:hint="default"/>
      </w:rPr>
    </w:lvl>
    <w:lvl w:ilvl="3" w:tplc="3718EA90">
      <w:start w:val="1"/>
      <w:numFmt w:val="bullet"/>
      <w:lvlText w:val="•"/>
      <w:lvlJc w:val="left"/>
      <w:rPr>
        <w:rFonts w:hint="default"/>
      </w:rPr>
    </w:lvl>
    <w:lvl w:ilvl="4" w:tplc="5E649FFA">
      <w:start w:val="1"/>
      <w:numFmt w:val="bullet"/>
      <w:lvlText w:val="•"/>
      <w:lvlJc w:val="left"/>
      <w:rPr>
        <w:rFonts w:hint="default"/>
      </w:rPr>
    </w:lvl>
    <w:lvl w:ilvl="5" w:tplc="A23C4C7E">
      <w:start w:val="1"/>
      <w:numFmt w:val="bullet"/>
      <w:lvlText w:val="•"/>
      <w:lvlJc w:val="left"/>
      <w:rPr>
        <w:rFonts w:hint="default"/>
      </w:rPr>
    </w:lvl>
    <w:lvl w:ilvl="6" w:tplc="D416D006">
      <w:start w:val="1"/>
      <w:numFmt w:val="bullet"/>
      <w:lvlText w:val="•"/>
      <w:lvlJc w:val="left"/>
      <w:rPr>
        <w:rFonts w:hint="default"/>
      </w:rPr>
    </w:lvl>
    <w:lvl w:ilvl="7" w:tplc="FC8633EA">
      <w:start w:val="1"/>
      <w:numFmt w:val="bullet"/>
      <w:lvlText w:val="•"/>
      <w:lvlJc w:val="left"/>
      <w:rPr>
        <w:rFonts w:hint="default"/>
      </w:rPr>
    </w:lvl>
    <w:lvl w:ilvl="8" w:tplc="16982C9A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5E7449CD"/>
    <w:multiLevelType w:val="hybridMultilevel"/>
    <w:tmpl w:val="15386B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6D10C4"/>
    <w:multiLevelType w:val="hybridMultilevel"/>
    <w:tmpl w:val="B6709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130C9"/>
    <w:multiLevelType w:val="hybridMultilevel"/>
    <w:tmpl w:val="8598BFE8"/>
    <w:lvl w:ilvl="0" w:tplc="B3E286A6"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30" w15:restartNumberingAfterBreak="0">
    <w:nsid w:val="67BC54CD"/>
    <w:multiLevelType w:val="multilevel"/>
    <w:tmpl w:val="2A1866F8"/>
    <w:lvl w:ilvl="0">
      <w:start w:val="1"/>
      <w:numFmt w:val="decimal"/>
      <w:pStyle w:val="Main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Headingwithindocument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78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EE4DBC"/>
    <w:multiLevelType w:val="hybridMultilevel"/>
    <w:tmpl w:val="4570516E"/>
    <w:lvl w:ilvl="0" w:tplc="3B663250">
      <w:start w:val="1"/>
      <w:numFmt w:val="bullet"/>
      <w:pStyle w:val="BulletPointswithin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4601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A47E8"/>
    <w:multiLevelType w:val="hybridMultilevel"/>
    <w:tmpl w:val="C8284248"/>
    <w:lvl w:ilvl="0" w:tplc="4BC2DC4C">
      <w:start w:val="1"/>
      <w:numFmt w:val="bullet"/>
      <w:lvlText w:val="•"/>
      <w:lvlJc w:val="left"/>
      <w:pPr>
        <w:ind w:hanging="260"/>
      </w:pPr>
      <w:rPr>
        <w:rFonts w:ascii="Calibri" w:eastAsia="Calibri" w:hAnsi="Calibri" w:hint="default"/>
        <w:w w:val="99"/>
        <w:sz w:val="16"/>
        <w:szCs w:val="16"/>
      </w:rPr>
    </w:lvl>
    <w:lvl w:ilvl="1" w:tplc="D256BF14">
      <w:start w:val="1"/>
      <w:numFmt w:val="bullet"/>
      <w:lvlText w:val="-"/>
      <w:lvlJc w:val="left"/>
      <w:pPr>
        <w:ind w:hanging="173"/>
      </w:pPr>
      <w:rPr>
        <w:rFonts w:ascii="Calibri" w:eastAsia="Calibri" w:hAnsi="Calibri" w:hint="default"/>
        <w:w w:val="99"/>
        <w:sz w:val="22"/>
        <w:szCs w:val="22"/>
      </w:rPr>
    </w:lvl>
    <w:lvl w:ilvl="2" w:tplc="1416FB3A">
      <w:start w:val="1"/>
      <w:numFmt w:val="bullet"/>
      <w:lvlText w:val="•"/>
      <w:lvlJc w:val="left"/>
      <w:rPr>
        <w:rFonts w:hint="default"/>
      </w:rPr>
    </w:lvl>
    <w:lvl w:ilvl="3" w:tplc="971A6730">
      <w:start w:val="1"/>
      <w:numFmt w:val="bullet"/>
      <w:lvlText w:val="•"/>
      <w:lvlJc w:val="left"/>
      <w:rPr>
        <w:rFonts w:hint="default"/>
      </w:rPr>
    </w:lvl>
    <w:lvl w:ilvl="4" w:tplc="13FE6624">
      <w:start w:val="1"/>
      <w:numFmt w:val="bullet"/>
      <w:lvlText w:val="•"/>
      <w:lvlJc w:val="left"/>
      <w:rPr>
        <w:rFonts w:hint="default"/>
      </w:rPr>
    </w:lvl>
    <w:lvl w:ilvl="5" w:tplc="D5106028">
      <w:start w:val="1"/>
      <w:numFmt w:val="bullet"/>
      <w:lvlText w:val="•"/>
      <w:lvlJc w:val="left"/>
      <w:rPr>
        <w:rFonts w:hint="default"/>
      </w:rPr>
    </w:lvl>
    <w:lvl w:ilvl="6" w:tplc="550CFDF2">
      <w:start w:val="1"/>
      <w:numFmt w:val="bullet"/>
      <w:lvlText w:val="•"/>
      <w:lvlJc w:val="left"/>
      <w:rPr>
        <w:rFonts w:hint="default"/>
      </w:rPr>
    </w:lvl>
    <w:lvl w:ilvl="7" w:tplc="C78E39FE">
      <w:start w:val="1"/>
      <w:numFmt w:val="bullet"/>
      <w:lvlText w:val="•"/>
      <w:lvlJc w:val="left"/>
      <w:rPr>
        <w:rFonts w:hint="default"/>
      </w:rPr>
    </w:lvl>
    <w:lvl w:ilvl="8" w:tplc="502ABF08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6B0E541D"/>
    <w:multiLevelType w:val="hybridMultilevel"/>
    <w:tmpl w:val="2D00D370"/>
    <w:lvl w:ilvl="0" w:tplc="1C983F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7A0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144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A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00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FC3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C7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6D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4AA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B76A9"/>
    <w:multiLevelType w:val="hybridMultilevel"/>
    <w:tmpl w:val="F992DCEA"/>
    <w:lvl w:ilvl="0" w:tplc="08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934" w:hanging="360"/>
      </w:pPr>
    </w:lvl>
    <w:lvl w:ilvl="2" w:tplc="0809001B" w:tentative="1">
      <w:start w:val="1"/>
      <w:numFmt w:val="lowerRoman"/>
      <w:lvlText w:val="%3."/>
      <w:lvlJc w:val="right"/>
      <w:pPr>
        <w:ind w:left="3654" w:hanging="180"/>
      </w:pPr>
    </w:lvl>
    <w:lvl w:ilvl="3" w:tplc="0809000F" w:tentative="1">
      <w:start w:val="1"/>
      <w:numFmt w:val="decimal"/>
      <w:lvlText w:val="%4."/>
      <w:lvlJc w:val="left"/>
      <w:pPr>
        <w:ind w:left="4374" w:hanging="360"/>
      </w:pPr>
    </w:lvl>
    <w:lvl w:ilvl="4" w:tplc="08090019" w:tentative="1">
      <w:start w:val="1"/>
      <w:numFmt w:val="lowerLetter"/>
      <w:lvlText w:val="%5."/>
      <w:lvlJc w:val="left"/>
      <w:pPr>
        <w:ind w:left="5094" w:hanging="360"/>
      </w:pPr>
    </w:lvl>
    <w:lvl w:ilvl="5" w:tplc="0809001B" w:tentative="1">
      <w:start w:val="1"/>
      <w:numFmt w:val="lowerRoman"/>
      <w:lvlText w:val="%6."/>
      <w:lvlJc w:val="right"/>
      <w:pPr>
        <w:ind w:left="5814" w:hanging="180"/>
      </w:pPr>
    </w:lvl>
    <w:lvl w:ilvl="6" w:tplc="0809000F" w:tentative="1">
      <w:start w:val="1"/>
      <w:numFmt w:val="decimal"/>
      <w:lvlText w:val="%7."/>
      <w:lvlJc w:val="left"/>
      <w:pPr>
        <w:ind w:left="6534" w:hanging="360"/>
      </w:pPr>
    </w:lvl>
    <w:lvl w:ilvl="7" w:tplc="08090019" w:tentative="1">
      <w:start w:val="1"/>
      <w:numFmt w:val="lowerLetter"/>
      <w:lvlText w:val="%8."/>
      <w:lvlJc w:val="left"/>
      <w:pPr>
        <w:ind w:left="7254" w:hanging="360"/>
      </w:pPr>
    </w:lvl>
    <w:lvl w:ilvl="8" w:tplc="08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5" w15:restartNumberingAfterBreak="0">
    <w:nsid w:val="73F83C1C"/>
    <w:multiLevelType w:val="hybridMultilevel"/>
    <w:tmpl w:val="FFFFFFFF"/>
    <w:lvl w:ilvl="0" w:tplc="658C48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66F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44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22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48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36A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46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6F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7C4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61692"/>
    <w:multiLevelType w:val="multilevel"/>
    <w:tmpl w:val="0DA6FAA0"/>
    <w:lvl w:ilvl="0">
      <w:start w:val="1"/>
      <w:numFmt w:val="decimal"/>
      <w:pStyle w:val="Heading1"/>
      <w:lvlText w:val="%1."/>
      <w:lvlJc w:val="left"/>
      <w:pPr>
        <w:ind w:left="928" w:hanging="360"/>
      </w:pPr>
    </w:lvl>
    <w:lvl w:ilvl="1">
      <w:start w:val="1"/>
      <w:numFmt w:val="decimal"/>
      <w:lvlText w:val="%1.%2"/>
      <w:lvlJc w:val="left"/>
      <w:pPr>
        <w:ind w:left="862" w:hanging="72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080"/>
      </w:pPr>
      <w:rPr>
        <w:rFonts w:ascii="Trebuchet MS" w:hAnsi="Trebuchet MS" w:hint="default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1440"/>
      </w:pPr>
    </w:lvl>
    <w:lvl w:ilvl="4">
      <w:start w:val="1"/>
      <w:numFmt w:val="decimal"/>
      <w:lvlText w:val="%1.%2.%3.%4.%5"/>
      <w:lvlJc w:val="left"/>
      <w:pPr>
        <w:ind w:left="2160" w:hanging="1800"/>
      </w:pPr>
    </w:lvl>
    <w:lvl w:ilvl="5">
      <w:start w:val="1"/>
      <w:numFmt w:val="decimal"/>
      <w:lvlText w:val="%1.%2.%3.%4.%5.%6"/>
      <w:lvlJc w:val="left"/>
      <w:pPr>
        <w:ind w:left="2520" w:hanging="2160"/>
      </w:pPr>
    </w:lvl>
    <w:lvl w:ilvl="6">
      <w:start w:val="1"/>
      <w:numFmt w:val="decimal"/>
      <w:lvlText w:val="%1.%2.%3.%4.%5.%6.%7"/>
      <w:lvlJc w:val="left"/>
      <w:pPr>
        <w:ind w:left="2880" w:hanging="2520"/>
      </w:pPr>
    </w:lvl>
    <w:lvl w:ilvl="7">
      <w:start w:val="1"/>
      <w:numFmt w:val="decimal"/>
      <w:lvlText w:val="%1.%2.%3.%4.%5.%6.%7.%8"/>
      <w:lvlJc w:val="left"/>
      <w:pPr>
        <w:ind w:left="3240" w:hanging="2880"/>
      </w:pPr>
    </w:lvl>
    <w:lvl w:ilvl="8">
      <w:start w:val="1"/>
      <w:numFmt w:val="decimal"/>
      <w:lvlText w:val="%1.%2.%3.%4.%5.%6.%7.%8.%9"/>
      <w:lvlJc w:val="left"/>
      <w:pPr>
        <w:ind w:left="3600" w:hanging="3240"/>
      </w:pPr>
    </w:lvl>
  </w:abstractNum>
  <w:abstractNum w:abstractNumId="37" w15:restartNumberingAfterBreak="0">
    <w:nsid w:val="7B2A4A68"/>
    <w:multiLevelType w:val="multilevel"/>
    <w:tmpl w:val="B220F8D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388"/>
        </w:tabs>
        <w:ind w:left="5388" w:hanging="851"/>
      </w:pPr>
      <w:rPr>
        <w:rFonts w:ascii="Arial" w:hAnsi="Arial" w:cs="Times New Roman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bullet"/>
      <w:pStyle w:val="ListNumber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 w:val="0"/>
        <w:i w:val="0"/>
        <w:color w:val="000000"/>
        <w:sz w:val="22"/>
      </w:rPr>
    </w:lvl>
    <w:lvl w:ilvl="5">
      <w:start w:val="1"/>
      <w:numFmt w:val="bullet"/>
      <w:pStyle w:val="ListBullet2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b w:val="0"/>
        <w:i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none"/>
      <w:pStyle w:val="Heading9"/>
      <w:lvlText w:val=""/>
      <w:lvlJc w:val="left"/>
      <w:pPr>
        <w:tabs>
          <w:tab w:val="num" w:pos="851"/>
        </w:tabs>
        <w:ind w:left="851" w:hanging="851"/>
      </w:pPr>
    </w:lvl>
  </w:abstractNum>
  <w:abstractNum w:abstractNumId="38" w15:restartNumberingAfterBreak="0">
    <w:nsid w:val="7DC25E65"/>
    <w:multiLevelType w:val="hybridMultilevel"/>
    <w:tmpl w:val="FFFFFFFF"/>
    <w:lvl w:ilvl="0" w:tplc="249860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246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BC1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64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EB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AF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AF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46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4E0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A28D9"/>
    <w:multiLevelType w:val="hybridMultilevel"/>
    <w:tmpl w:val="785864D6"/>
    <w:lvl w:ilvl="0" w:tplc="E7205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06D4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56AA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ED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EA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E2F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EF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C4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AA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92393"/>
    <w:multiLevelType w:val="hybridMultilevel"/>
    <w:tmpl w:val="F38CD50C"/>
    <w:lvl w:ilvl="0" w:tplc="A73E638A">
      <w:start w:val="1"/>
      <w:numFmt w:val="decimal"/>
      <w:lvlText w:val="%1."/>
      <w:lvlJc w:val="left"/>
      <w:pPr>
        <w:ind w:left="720" w:hanging="360"/>
      </w:pPr>
    </w:lvl>
    <w:lvl w:ilvl="1" w:tplc="0AC694E6">
      <w:start w:val="1"/>
      <w:numFmt w:val="lowerLetter"/>
      <w:lvlText w:val="%2."/>
      <w:lvlJc w:val="left"/>
      <w:pPr>
        <w:ind w:left="1440" w:hanging="360"/>
      </w:pPr>
    </w:lvl>
    <w:lvl w:ilvl="2" w:tplc="D58610D8">
      <w:start w:val="1"/>
      <w:numFmt w:val="lowerRoman"/>
      <w:lvlText w:val="%3."/>
      <w:lvlJc w:val="right"/>
      <w:pPr>
        <w:ind w:left="2160" w:hanging="180"/>
      </w:pPr>
    </w:lvl>
    <w:lvl w:ilvl="3" w:tplc="866A39C4">
      <w:start w:val="1"/>
      <w:numFmt w:val="decimal"/>
      <w:lvlText w:val="%4."/>
      <w:lvlJc w:val="left"/>
      <w:pPr>
        <w:ind w:left="2880" w:hanging="360"/>
      </w:pPr>
    </w:lvl>
    <w:lvl w:ilvl="4" w:tplc="5E4C023C">
      <w:start w:val="1"/>
      <w:numFmt w:val="lowerLetter"/>
      <w:lvlText w:val="%5."/>
      <w:lvlJc w:val="left"/>
      <w:pPr>
        <w:ind w:left="3600" w:hanging="360"/>
      </w:pPr>
    </w:lvl>
    <w:lvl w:ilvl="5" w:tplc="047A35EA">
      <w:start w:val="1"/>
      <w:numFmt w:val="lowerRoman"/>
      <w:lvlText w:val="%6."/>
      <w:lvlJc w:val="right"/>
      <w:pPr>
        <w:ind w:left="4320" w:hanging="180"/>
      </w:pPr>
    </w:lvl>
    <w:lvl w:ilvl="6" w:tplc="BF325DD8">
      <w:start w:val="1"/>
      <w:numFmt w:val="decimal"/>
      <w:lvlText w:val="%7."/>
      <w:lvlJc w:val="left"/>
      <w:pPr>
        <w:ind w:left="5040" w:hanging="360"/>
      </w:pPr>
    </w:lvl>
    <w:lvl w:ilvl="7" w:tplc="97786B28">
      <w:start w:val="1"/>
      <w:numFmt w:val="lowerLetter"/>
      <w:lvlText w:val="%8."/>
      <w:lvlJc w:val="left"/>
      <w:pPr>
        <w:ind w:left="5760" w:hanging="360"/>
      </w:pPr>
    </w:lvl>
    <w:lvl w:ilvl="8" w:tplc="3AE0371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14277"/>
    <w:multiLevelType w:val="hybridMultilevel"/>
    <w:tmpl w:val="319EE2D6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3"/>
  </w:num>
  <w:num w:numId="3">
    <w:abstractNumId w:val="14"/>
  </w:num>
  <w:num w:numId="4">
    <w:abstractNumId w:val="15"/>
  </w:num>
  <w:num w:numId="5">
    <w:abstractNumId w:val="38"/>
  </w:num>
  <w:num w:numId="6">
    <w:abstractNumId w:val="19"/>
  </w:num>
  <w:num w:numId="7">
    <w:abstractNumId w:val="35"/>
  </w:num>
  <w:num w:numId="8">
    <w:abstractNumId w:val="6"/>
  </w:num>
  <w:num w:numId="9">
    <w:abstractNumId w:val="40"/>
  </w:num>
  <w:num w:numId="10">
    <w:abstractNumId w:val="3"/>
  </w:num>
  <w:num w:numId="11">
    <w:abstractNumId w:val="10"/>
  </w:num>
  <w:num w:numId="12">
    <w:abstractNumId w:val="24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"/>
  </w:num>
  <w:num w:numId="16">
    <w:abstractNumId w:val="41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31"/>
  </w:num>
  <w:num w:numId="20">
    <w:abstractNumId w:val="12"/>
  </w:num>
  <w:num w:numId="21">
    <w:abstractNumId w:val="20"/>
  </w:num>
  <w:num w:numId="22">
    <w:abstractNumId w:val="23"/>
  </w:num>
  <w:num w:numId="23">
    <w:abstractNumId w:val="29"/>
  </w:num>
  <w:num w:numId="24">
    <w:abstractNumId w:val="7"/>
  </w:num>
  <w:num w:numId="25">
    <w:abstractNumId w:val="32"/>
  </w:num>
  <w:num w:numId="26">
    <w:abstractNumId w:val="9"/>
  </w:num>
  <w:num w:numId="27">
    <w:abstractNumId w:val="4"/>
  </w:num>
  <w:num w:numId="28">
    <w:abstractNumId w:val="22"/>
  </w:num>
  <w:num w:numId="29">
    <w:abstractNumId w:val="13"/>
  </w:num>
  <w:num w:numId="30">
    <w:abstractNumId w:val="25"/>
  </w:num>
  <w:num w:numId="31">
    <w:abstractNumId w:val="26"/>
  </w:num>
  <w:num w:numId="32">
    <w:abstractNumId w:val="5"/>
  </w:num>
  <w:num w:numId="33">
    <w:abstractNumId w:val="8"/>
  </w:num>
  <w:num w:numId="34">
    <w:abstractNumId w:val="27"/>
  </w:num>
  <w:num w:numId="35">
    <w:abstractNumId w:val="34"/>
  </w:num>
  <w:num w:numId="36">
    <w:abstractNumId w:val="2"/>
  </w:num>
  <w:num w:numId="37">
    <w:abstractNumId w:val="17"/>
  </w:num>
  <w:num w:numId="38">
    <w:abstractNumId w:val="21"/>
  </w:num>
  <w:num w:numId="39">
    <w:abstractNumId w:val="18"/>
  </w:num>
  <w:num w:numId="40">
    <w:abstractNumId w:val="28"/>
  </w:num>
  <w:num w:numId="41">
    <w:abstractNumId w:val="16"/>
  </w:num>
  <w:num w:numId="42">
    <w:abstractNumId w:val="0"/>
  </w:num>
  <w:num w:numId="43">
    <w:abstractNumId w:val="11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A2"/>
    <w:rsid w:val="00002BD5"/>
    <w:rsid w:val="0000369C"/>
    <w:rsid w:val="0000795F"/>
    <w:rsid w:val="00011C19"/>
    <w:rsid w:val="00013A7C"/>
    <w:rsid w:val="0001629F"/>
    <w:rsid w:val="00017AFB"/>
    <w:rsid w:val="00017FB2"/>
    <w:rsid w:val="000210BA"/>
    <w:rsid w:val="00021E5F"/>
    <w:rsid w:val="00022683"/>
    <w:rsid w:val="00022DD1"/>
    <w:rsid w:val="000251C7"/>
    <w:rsid w:val="0002689C"/>
    <w:rsid w:val="000278C4"/>
    <w:rsid w:val="00030403"/>
    <w:rsid w:val="0003169B"/>
    <w:rsid w:val="00031D41"/>
    <w:rsid w:val="00032FB4"/>
    <w:rsid w:val="000350D6"/>
    <w:rsid w:val="0003698E"/>
    <w:rsid w:val="00036C2C"/>
    <w:rsid w:val="00042BB3"/>
    <w:rsid w:val="00042DCD"/>
    <w:rsid w:val="00043191"/>
    <w:rsid w:val="000432BE"/>
    <w:rsid w:val="00043958"/>
    <w:rsid w:val="00043A5B"/>
    <w:rsid w:val="000447FA"/>
    <w:rsid w:val="00045601"/>
    <w:rsid w:val="00045860"/>
    <w:rsid w:val="00047315"/>
    <w:rsid w:val="00047738"/>
    <w:rsid w:val="00050954"/>
    <w:rsid w:val="0005207A"/>
    <w:rsid w:val="00052E67"/>
    <w:rsid w:val="0005322D"/>
    <w:rsid w:val="0005393D"/>
    <w:rsid w:val="000549CE"/>
    <w:rsid w:val="00054BEF"/>
    <w:rsid w:val="000557B9"/>
    <w:rsid w:val="00055836"/>
    <w:rsid w:val="00055DF4"/>
    <w:rsid w:val="00056964"/>
    <w:rsid w:val="00056A88"/>
    <w:rsid w:val="00056EAB"/>
    <w:rsid w:val="00057279"/>
    <w:rsid w:val="000643DF"/>
    <w:rsid w:val="00065037"/>
    <w:rsid w:val="0007108E"/>
    <w:rsid w:val="0007129C"/>
    <w:rsid w:val="00074C91"/>
    <w:rsid w:val="00077B6A"/>
    <w:rsid w:val="00080112"/>
    <w:rsid w:val="00082EE0"/>
    <w:rsid w:val="000834C7"/>
    <w:rsid w:val="0008368B"/>
    <w:rsid w:val="00083BAA"/>
    <w:rsid w:val="000845FB"/>
    <w:rsid w:val="00084E50"/>
    <w:rsid w:val="00085642"/>
    <w:rsid w:val="0008612A"/>
    <w:rsid w:val="000870C1"/>
    <w:rsid w:val="000934D5"/>
    <w:rsid w:val="00095564"/>
    <w:rsid w:val="00095CB1"/>
    <w:rsid w:val="00096B91"/>
    <w:rsid w:val="000978B8"/>
    <w:rsid w:val="000A0B70"/>
    <w:rsid w:val="000A32CD"/>
    <w:rsid w:val="000A47AA"/>
    <w:rsid w:val="000A4934"/>
    <w:rsid w:val="000A58E8"/>
    <w:rsid w:val="000A6FDB"/>
    <w:rsid w:val="000A7FD2"/>
    <w:rsid w:val="000B20B8"/>
    <w:rsid w:val="000B366D"/>
    <w:rsid w:val="000B45EE"/>
    <w:rsid w:val="000B4D8B"/>
    <w:rsid w:val="000B532F"/>
    <w:rsid w:val="000B5C90"/>
    <w:rsid w:val="000B7839"/>
    <w:rsid w:val="000C08F5"/>
    <w:rsid w:val="000C0B03"/>
    <w:rsid w:val="000C1210"/>
    <w:rsid w:val="000C1DD9"/>
    <w:rsid w:val="000C2D7F"/>
    <w:rsid w:val="000C3CD1"/>
    <w:rsid w:val="000C4810"/>
    <w:rsid w:val="000C50C6"/>
    <w:rsid w:val="000C6C0C"/>
    <w:rsid w:val="000C6F56"/>
    <w:rsid w:val="000C7A49"/>
    <w:rsid w:val="000D0FB7"/>
    <w:rsid w:val="000D1616"/>
    <w:rsid w:val="000D1746"/>
    <w:rsid w:val="000D19F9"/>
    <w:rsid w:val="000D2CE5"/>
    <w:rsid w:val="000D3FB2"/>
    <w:rsid w:val="000D5F7C"/>
    <w:rsid w:val="000E29C8"/>
    <w:rsid w:val="000E3336"/>
    <w:rsid w:val="000E3407"/>
    <w:rsid w:val="000E623F"/>
    <w:rsid w:val="000F0844"/>
    <w:rsid w:val="000F0ACB"/>
    <w:rsid w:val="000F0F78"/>
    <w:rsid w:val="000F1ECD"/>
    <w:rsid w:val="000F2006"/>
    <w:rsid w:val="000F479A"/>
    <w:rsid w:val="000F6732"/>
    <w:rsid w:val="000F6B8F"/>
    <w:rsid w:val="000F7242"/>
    <w:rsid w:val="000F7466"/>
    <w:rsid w:val="00100590"/>
    <w:rsid w:val="001020F0"/>
    <w:rsid w:val="001024E8"/>
    <w:rsid w:val="00102ADD"/>
    <w:rsid w:val="001049C7"/>
    <w:rsid w:val="00104B24"/>
    <w:rsid w:val="00107EAA"/>
    <w:rsid w:val="00110847"/>
    <w:rsid w:val="00111224"/>
    <w:rsid w:val="0011141E"/>
    <w:rsid w:val="00111424"/>
    <w:rsid w:val="00112325"/>
    <w:rsid w:val="00112B58"/>
    <w:rsid w:val="00113418"/>
    <w:rsid w:val="00114AC5"/>
    <w:rsid w:val="001155D8"/>
    <w:rsid w:val="00115D6D"/>
    <w:rsid w:val="0011638B"/>
    <w:rsid w:val="00116EF8"/>
    <w:rsid w:val="00117EF2"/>
    <w:rsid w:val="0012259D"/>
    <w:rsid w:val="001233EF"/>
    <w:rsid w:val="00124AF5"/>
    <w:rsid w:val="00126C1F"/>
    <w:rsid w:val="00126E32"/>
    <w:rsid w:val="0012748C"/>
    <w:rsid w:val="001279DC"/>
    <w:rsid w:val="001300C5"/>
    <w:rsid w:val="00130251"/>
    <w:rsid w:val="00130843"/>
    <w:rsid w:val="0013101B"/>
    <w:rsid w:val="001312BA"/>
    <w:rsid w:val="001314EA"/>
    <w:rsid w:val="00131F01"/>
    <w:rsid w:val="00133FCC"/>
    <w:rsid w:val="001350CA"/>
    <w:rsid w:val="001374BA"/>
    <w:rsid w:val="001411D0"/>
    <w:rsid w:val="0014164F"/>
    <w:rsid w:val="00141CFD"/>
    <w:rsid w:val="00145345"/>
    <w:rsid w:val="00145777"/>
    <w:rsid w:val="00145E82"/>
    <w:rsid w:val="0014642D"/>
    <w:rsid w:val="001468AD"/>
    <w:rsid w:val="00147253"/>
    <w:rsid w:val="00147BC7"/>
    <w:rsid w:val="00147F91"/>
    <w:rsid w:val="001518E2"/>
    <w:rsid w:val="00151A22"/>
    <w:rsid w:val="00151BC1"/>
    <w:rsid w:val="00152012"/>
    <w:rsid w:val="0015341E"/>
    <w:rsid w:val="0015513F"/>
    <w:rsid w:val="001600B7"/>
    <w:rsid w:val="0016140C"/>
    <w:rsid w:val="001703BD"/>
    <w:rsid w:val="0017170A"/>
    <w:rsid w:val="001741C4"/>
    <w:rsid w:val="00174B6D"/>
    <w:rsid w:val="00175D6F"/>
    <w:rsid w:val="0017687D"/>
    <w:rsid w:val="00176DB2"/>
    <w:rsid w:val="001806E1"/>
    <w:rsid w:val="00181354"/>
    <w:rsid w:val="00184C01"/>
    <w:rsid w:val="00190A29"/>
    <w:rsid w:val="00190C40"/>
    <w:rsid w:val="00192982"/>
    <w:rsid w:val="00192BEA"/>
    <w:rsid w:val="00194510"/>
    <w:rsid w:val="0019484E"/>
    <w:rsid w:val="0019487F"/>
    <w:rsid w:val="00195B7C"/>
    <w:rsid w:val="00196563"/>
    <w:rsid w:val="0019775C"/>
    <w:rsid w:val="001978D0"/>
    <w:rsid w:val="001A0D41"/>
    <w:rsid w:val="001A1C66"/>
    <w:rsid w:val="001A30C3"/>
    <w:rsid w:val="001A357B"/>
    <w:rsid w:val="001A3724"/>
    <w:rsid w:val="001A3FF7"/>
    <w:rsid w:val="001A4C7D"/>
    <w:rsid w:val="001A68BB"/>
    <w:rsid w:val="001A7159"/>
    <w:rsid w:val="001A75F1"/>
    <w:rsid w:val="001B00E9"/>
    <w:rsid w:val="001B263D"/>
    <w:rsid w:val="001B5FB3"/>
    <w:rsid w:val="001C0FF0"/>
    <w:rsid w:val="001C2BB8"/>
    <w:rsid w:val="001C3728"/>
    <w:rsid w:val="001C3CF9"/>
    <w:rsid w:val="001C585C"/>
    <w:rsid w:val="001C5B40"/>
    <w:rsid w:val="001C68EA"/>
    <w:rsid w:val="001D1448"/>
    <w:rsid w:val="001D183B"/>
    <w:rsid w:val="001D2CEF"/>
    <w:rsid w:val="001D4CAC"/>
    <w:rsid w:val="001D7516"/>
    <w:rsid w:val="001E1E61"/>
    <w:rsid w:val="001E35C5"/>
    <w:rsid w:val="001E49FA"/>
    <w:rsid w:val="001E7D74"/>
    <w:rsid w:val="001F1429"/>
    <w:rsid w:val="001F16D4"/>
    <w:rsid w:val="001F2740"/>
    <w:rsid w:val="001F30C9"/>
    <w:rsid w:val="001F3AAD"/>
    <w:rsid w:val="001F3F39"/>
    <w:rsid w:val="001F4153"/>
    <w:rsid w:val="001F5347"/>
    <w:rsid w:val="001F618B"/>
    <w:rsid w:val="001F6BA5"/>
    <w:rsid w:val="001F777C"/>
    <w:rsid w:val="001FBD9A"/>
    <w:rsid w:val="002002EA"/>
    <w:rsid w:val="00202A73"/>
    <w:rsid w:val="002030FB"/>
    <w:rsid w:val="00203DC4"/>
    <w:rsid w:val="00204AF3"/>
    <w:rsid w:val="00206008"/>
    <w:rsid w:val="00207609"/>
    <w:rsid w:val="002131D1"/>
    <w:rsid w:val="00213F7B"/>
    <w:rsid w:val="00216164"/>
    <w:rsid w:val="002173F0"/>
    <w:rsid w:val="00217492"/>
    <w:rsid w:val="00221A8F"/>
    <w:rsid w:val="00221BC6"/>
    <w:rsid w:val="00222816"/>
    <w:rsid w:val="00225AD5"/>
    <w:rsid w:val="00226194"/>
    <w:rsid w:val="0023440C"/>
    <w:rsid w:val="00235413"/>
    <w:rsid w:val="0023638B"/>
    <w:rsid w:val="0024210E"/>
    <w:rsid w:val="00244CD7"/>
    <w:rsid w:val="00247AC5"/>
    <w:rsid w:val="00253048"/>
    <w:rsid w:val="0025343B"/>
    <w:rsid w:val="00253FDA"/>
    <w:rsid w:val="0025650C"/>
    <w:rsid w:val="00260490"/>
    <w:rsid w:val="002619ED"/>
    <w:rsid w:val="00263419"/>
    <w:rsid w:val="00263FA4"/>
    <w:rsid w:val="00271546"/>
    <w:rsid w:val="0027207E"/>
    <w:rsid w:val="0027357B"/>
    <w:rsid w:val="00273C2F"/>
    <w:rsid w:val="00274343"/>
    <w:rsid w:val="00275973"/>
    <w:rsid w:val="00276321"/>
    <w:rsid w:val="002764E1"/>
    <w:rsid w:val="00276949"/>
    <w:rsid w:val="00277A28"/>
    <w:rsid w:val="002802BC"/>
    <w:rsid w:val="00280340"/>
    <w:rsid w:val="00280F8E"/>
    <w:rsid w:val="00282B7A"/>
    <w:rsid w:val="0028313D"/>
    <w:rsid w:val="00283D1F"/>
    <w:rsid w:val="0028465E"/>
    <w:rsid w:val="00284EC6"/>
    <w:rsid w:val="00284EE7"/>
    <w:rsid w:val="00286DA7"/>
    <w:rsid w:val="0029017F"/>
    <w:rsid w:val="00290DDA"/>
    <w:rsid w:val="002930E9"/>
    <w:rsid w:val="002937D9"/>
    <w:rsid w:val="00293B0D"/>
    <w:rsid w:val="002945D8"/>
    <w:rsid w:val="00295962"/>
    <w:rsid w:val="00296A76"/>
    <w:rsid w:val="00297674"/>
    <w:rsid w:val="002A0BBE"/>
    <w:rsid w:val="002A0D3F"/>
    <w:rsid w:val="002A0DFB"/>
    <w:rsid w:val="002A264E"/>
    <w:rsid w:val="002A2B6E"/>
    <w:rsid w:val="002A3A10"/>
    <w:rsid w:val="002A3E08"/>
    <w:rsid w:val="002A6CB1"/>
    <w:rsid w:val="002A74D2"/>
    <w:rsid w:val="002A774E"/>
    <w:rsid w:val="002B00D1"/>
    <w:rsid w:val="002B011C"/>
    <w:rsid w:val="002B2362"/>
    <w:rsid w:val="002B2CF7"/>
    <w:rsid w:val="002B331C"/>
    <w:rsid w:val="002B5A0A"/>
    <w:rsid w:val="002B5ED3"/>
    <w:rsid w:val="002B61C2"/>
    <w:rsid w:val="002B7114"/>
    <w:rsid w:val="002B7871"/>
    <w:rsid w:val="002C53A4"/>
    <w:rsid w:val="002C619A"/>
    <w:rsid w:val="002C6439"/>
    <w:rsid w:val="002C6882"/>
    <w:rsid w:val="002C723F"/>
    <w:rsid w:val="002C73F1"/>
    <w:rsid w:val="002D0933"/>
    <w:rsid w:val="002D2CF9"/>
    <w:rsid w:val="002D3581"/>
    <w:rsid w:val="002D36B1"/>
    <w:rsid w:val="002D4BDE"/>
    <w:rsid w:val="002D5C33"/>
    <w:rsid w:val="002D78B1"/>
    <w:rsid w:val="002E1667"/>
    <w:rsid w:val="002E2591"/>
    <w:rsid w:val="002E6C2F"/>
    <w:rsid w:val="002F3A1F"/>
    <w:rsid w:val="002F44B0"/>
    <w:rsid w:val="002F4670"/>
    <w:rsid w:val="002F58CB"/>
    <w:rsid w:val="0030118F"/>
    <w:rsid w:val="00301856"/>
    <w:rsid w:val="00301C13"/>
    <w:rsid w:val="0030279E"/>
    <w:rsid w:val="00303316"/>
    <w:rsid w:val="00304941"/>
    <w:rsid w:val="0030526C"/>
    <w:rsid w:val="00307847"/>
    <w:rsid w:val="00310FB3"/>
    <w:rsid w:val="0031164B"/>
    <w:rsid w:val="00312709"/>
    <w:rsid w:val="00314323"/>
    <w:rsid w:val="003163CB"/>
    <w:rsid w:val="003165FE"/>
    <w:rsid w:val="0031716B"/>
    <w:rsid w:val="0031785B"/>
    <w:rsid w:val="00321E66"/>
    <w:rsid w:val="003242F2"/>
    <w:rsid w:val="00324728"/>
    <w:rsid w:val="00325989"/>
    <w:rsid w:val="003261DB"/>
    <w:rsid w:val="003267AC"/>
    <w:rsid w:val="00331478"/>
    <w:rsid w:val="003342BC"/>
    <w:rsid w:val="0033480C"/>
    <w:rsid w:val="003371DB"/>
    <w:rsid w:val="003421E4"/>
    <w:rsid w:val="00345587"/>
    <w:rsid w:val="00346609"/>
    <w:rsid w:val="00347E0C"/>
    <w:rsid w:val="0035321E"/>
    <w:rsid w:val="003545DB"/>
    <w:rsid w:val="00354D6F"/>
    <w:rsid w:val="00356A3C"/>
    <w:rsid w:val="00356D1A"/>
    <w:rsid w:val="00357740"/>
    <w:rsid w:val="00362CC2"/>
    <w:rsid w:val="003633F4"/>
    <w:rsid w:val="003654A7"/>
    <w:rsid w:val="0036BF25"/>
    <w:rsid w:val="003708CB"/>
    <w:rsid w:val="00371DF4"/>
    <w:rsid w:val="00373F76"/>
    <w:rsid w:val="0037400E"/>
    <w:rsid w:val="003743EA"/>
    <w:rsid w:val="00374C2B"/>
    <w:rsid w:val="00376448"/>
    <w:rsid w:val="00376AA6"/>
    <w:rsid w:val="00377948"/>
    <w:rsid w:val="0038144B"/>
    <w:rsid w:val="003820DA"/>
    <w:rsid w:val="00382505"/>
    <w:rsid w:val="003836EB"/>
    <w:rsid w:val="00384025"/>
    <w:rsid w:val="00384884"/>
    <w:rsid w:val="00384C29"/>
    <w:rsid w:val="00384D06"/>
    <w:rsid w:val="003854F6"/>
    <w:rsid w:val="003857AB"/>
    <w:rsid w:val="003871B0"/>
    <w:rsid w:val="003903D5"/>
    <w:rsid w:val="0039178A"/>
    <w:rsid w:val="00391C19"/>
    <w:rsid w:val="003927D6"/>
    <w:rsid w:val="00393CFF"/>
    <w:rsid w:val="003972F1"/>
    <w:rsid w:val="00397F5A"/>
    <w:rsid w:val="003A3E51"/>
    <w:rsid w:val="003B26E0"/>
    <w:rsid w:val="003B2D21"/>
    <w:rsid w:val="003B44C0"/>
    <w:rsid w:val="003B793F"/>
    <w:rsid w:val="003C023A"/>
    <w:rsid w:val="003C051A"/>
    <w:rsid w:val="003C0854"/>
    <w:rsid w:val="003C13D8"/>
    <w:rsid w:val="003C1402"/>
    <w:rsid w:val="003C1CAD"/>
    <w:rsid w:val="003C2525"/>
    <w:rsid w:val="003C2AB1"/>
    <w:rsid w:val="003C2BF4"/>
    <w:rsid w:val="003C4DF6"/>
    <w:rsid w:val="003C7C00"/>
    <w:rsid w:val="003D02B6"/>
    <w:rsid w:val="003D062C"/>
    <w:rsid w:val="003D1AC8"/>
    <w:rsid w:val="003D20D5"/>
    <w:rsid w:val="003D265D"/>
    <w:rsid w:val="003D3028"/>
    <w:rsid w:val="003D3638"/>
    <w:rsid w:val="003D380A"/>
    <w:rsid w:val="003D4F61"/>
    <w:rsid w:val="003D5159"/>
    <w:rsid w:val="003D58D2"/>
    <w:rsid w:val="003D60CC"/>
    <w:rsid w:val="003D7E4F"/>
    <w:rsid w:val="003D7F2F"/>
    <w:rsid w:val="003E0DBF"/>
    <w:rsid w:val="003E1B9F"/>
    <w:rsid w:val="003E291F"/>
    <w:rsid w:val="003E4642"/>
    <w:rsid w:val="003E47F3"/>
    <w:rsid w:val="003E57FF"/>
    <w:rsid w:val="003E5883"/>
    <w:rsid w:val="003E5F11"/>
    <w:rsid w:val="003F0BD9"/>
    <w:rsid w:val="003F2B30"/>
    <w:rsid w:val="003F2B91"/>
    <w:rsid w:val="003F3CA0"/>
    <w:rsid w:val="003F43D5"/>
    <w:rsid w:val="003F444A"/>
    <w:rsid w:val="003F4D82"/>
    <w:rsid w:val="003F6544"/>
    <w:rsid w:val="003F7B21"/>
    <w:rsid w:val="0040052A"/>
    <w:rsid w:val="00400ECB"/>
    <w:rsid w:val="00401256"/>
    <w:rsid w:val="00402630"/>
    <w:rsid w:val="004033DB"/>
    <w:rsid w:val="00403A5C"/>
    <w:rsid w:val="00404A09"/>
    <w:rsid w:val="00404ACB"/>
    <w:rsid w:val="00404FAC"/>
    <w:rsid w:val="00406133"/>
    <w:rsid w:val="0040767D"/>
    <w:rsid w:val="00407DE5"/>
    <w:rsid w:val="00410D1C"/>
    <w:rsid w:val="00412C4E"/>
    <w:rsid w:val="00413B10"/>
    <w:rsid w:val="00413E52"/>
    <w:rsid w:val="00415DB8"/>
    <w:rsid w:val="004162EE"/>
    <w:rsid w:val="00416ED2"/>
    <w:rsid w:val="004200AA"/>
    <w:rsid w:val="00420541"/>
    <w:rsid w:val="00424B4B"/>
    <w:rsid w:val="0042592C"/>
    <w:rsid w:val="0042707D"/>
    <w:rsid w:val="0043380F"/>
    <w:rsid w:val="00433FEE"/>
    <w:rsid w:val="00434A52"/>
    <w:rsid w:val="00435CCF"/>
    <w:rsid w:val="00436AAE"/>
    <w:rsid w:val="00436AFA"/>
    <w:rsid w:val="00440F60"/>
    <w:rsid w:val="0044167A"/>
    <w:rsid w:val="00442DC4"/>
    <w:rsid w:val="00442F02"/>
    <w:rsid w:val="00443489"/>
    <w:rsid w:val="004434E3"/>
    <w:rsid w:val="00444273"/>
    <w:rsid w:val="0044532E"/>
    <w:rsid w:val="00445524"/>
    <w:rsid w:val="004460CB"/>
    <w:rsid w:val="0044651A"/>
    <w:rsid w:val="00446FC0"/>
    <w:rsid w:val="00447025"/>
    <w:rsid w:val="00447281"/>
    <w:rsid w:val="00447365"/>
    <w:rsid w:val="004474C1"/>
    <w:rsid w:val="0045094A"/>
    <w:rsid w:val="00452405"/>
    <w:rsid w:val="0045245E"/>
    <w:rsid w:val="004530A2"/>
    <w:rsid w:val="00460698"/>
    <w:rsid w:val="00460790"/>
    <w:rsid w:val="00460959"/>
    <w:rsid w:val="00460FA3"/>
    <w:rsid w:val="004621BF"/>
    <w:rsid w:val="004624B2"/>
    <w:rsid w:val="00463BAD"/>
    <w:rsid w:val="004655FB"/>
    <w:rsid w:val="004665EB"/>
    <w:rsid w:val="00466F2C"/>
    <w:rsid w:val="00467403"/>
    <w:rsid w:val="004674B5"/>
    <w:rsid w:val="00471D35"/>
    <w:rsid w:val="00473AEA"/>
    <w:rsid w:val="00474F0A"/>
    <w:rsid w:val="00481043"/>
    <w:rsid w:val="00481F15"/>
    <w:rsid w:val="00483CEA"/>
    <w:rsid w:val="004864D6"/>
    <w:rsid w:val="0048796C"/>
    <w:rsid w:val="0049058E"/>
    <w:rsid w:val="00494695"/>
    <w:rsid w:val="004955CB"/>
    <w:rsid w:val="0049671B"/>
    <w:rsid w:val="00497244"/>
    <w:rsid w:val="004A0AE5"/>
    <w:rsid w:val="004A0C3B"/>
    <w:rsid w:val="004A2087"/>
    <w:rsid w:val="004A209F"/>
    <w:rsid w:val="004A2544"/>
    <w:rsid w:val="004A3151"/>
    <w:rsid w:val="004A3765"/>
    <w:rsid w:val="004A4310"/>
    <w:rsid w:val="004A502E"/>
    <w:rsid w:val="004A60C6"/>
    <w:rsid w:val="004A6409"/>
    <w:rsid w:val="004A6776"/>
    <w:rsid w:val="004A7433"/>
    <w:rsid w:val="004A74BD"/>
    <w:rsid w:val="004A76CB"/>
    <w:rsid w:val="004A7812"/>
    <w:rsid w:val="004B0682"/>
    <w:rsid w:val="004B06DA"/>
    <w:rsid w:val="004B2D6E"/>
    <w:rsid w:val="004B3F96"/>
    <w:rsid w:val="004B4F5F"/>
    <w:rsid w:val="004B7DFA"/>
    <w:rsid w:val="004C1B8E"/>
    <w:rsid w:val="004C2577"/>
    <w:rsid w:val="004C407F"/>
    <w:rsid w:val="004C480A"/>
    <w:rsid w:val="004C5864"/>
    <w:rsid w:val="004C6F10"/>
    <w:rsid w:val="004C781C"/>
    <w:rsid w:val="004C7EBE"/>
    <w:rsid w:val="004D0017"/>
    <w:rsid w:val="004D4227"/>
    <w:rsid w:val="004D43C9"/>
    <w:rsid w:val="004D4F0F"/>
    <w:rsid w:val="004E0FA2"/>
    <w:rsid w:val="004E199D"/>
    <w:rsid w:val="004E5FEE"/>
    <w:rsid w:val="004E6B02"/>
    <w:rsid w:val="004E6F70"/>
    <w:rsid w:val="004E71D4"/>
    <w:rsid w:val="004E7849"/>
    <w:rsid w:val="004F10D7"/>
    <w:rsid w:val="004F16DA"/>
    <w:rsid w:val="004F4833"/>
    <w:rsid w:val="004F7562"/>
    <w:rsid w:val="005010B5"/>
    <w:rsid w:val="00501258"/>
    <w:rsid w:val="00502FB0"/>
    <w:rsid w:val="00503381"/>
    <w:rsid w:val="005037AE"/>
    <w:rsid w:val="00503B2D"/>
    <w:rsid w:val="005066CC"/>
    <w:rsid w:val="0050684E"/>
    <w:rsid w:val="00506D0A"/>
    <w:rsid w:val="00507BC2"/>
    <w:rsid w:val="00510233"/>
    <w:rsid w:val="00511264"/>
    <w:rsid w:val="0051229F"/>
    <w:rsid w:val="00515374"/>
    <w:rsid w:val="005166EB"/>
    <w:rsid w:val="00516DFC"/>
    <w:rsid w:val="0052034E"/>
    <w:rsid w:val="00520A9C"/>
    <w:rsid w:val="0052191E"/>
    <w:rsid w:val="00522413"/>
    <w:rsid w:val="0052378D"/>
    <w:rsid w:val="0052409B"/>
    <w:rsid w:val="00525F1A"/>
    <w:rsid w:val="00526250"/>
    <w:rsid w:val="00531E8A"/>
    <w:rsid w:val="005327ED"/>
    <w:rsid w:val="0053508E"/>
    <w:rsid w:val="0053633A"/>
    <w:rsid w:val="0053698D"/>
    <w:rsid w:val="00536BC6"/>
    <w:rsid w:val="00537B5D"/>
    <w:rsid w:val="0054102A"/>
    <w:rsid w:val="005416AF"/>
    <w:rsid w:val="00541D44"/>
    <w:rsid w:val="00542BD5"/>
    <w:rsid w:val="00542C34"/>
    <w:rsid w:val="005432CD"/>
    <w:rsid w:val="005447DA"/>
    <w:rsid w:val="005450AB"/>
    <w:rsid w:val="00546E28"/>
    <w:rsid w:val="005549A1"/>
    <w:rsid w:val="00554C42"/>
    <w:rsid w:val="005550F1"/>
    <w:rsid w:val="00557545"/>
    <w:rsid w:val="00561F06"/>
    <w:rsid w:val="00563903"/>
    <w:rsid w:val="00563DE1"/>
    <w:rsid w:val="005644C2"/>
    <w:rsid w:val="0056591B"/>
    <w:rsid w:val="00565D50"/>
    <w:rsid w:val="00567DBB"/>
    <w:rsid w:val="005709F2"/>
    <w:rsid w:val="0057201F"/>
    <w:rsid w:val="00577885"/>
    <w:rsid w:val="00582953"/>
    <w:rsid w:val="00582C89"/>
    <w:rsid w:val="00582DBB"/>
    <w:rsid w:val="00582F89"/>
    <w:rsid w:val="0058334D"/>
    <w:rsid w:val="0058352D"/>
    <w:rsid w:val="00583901"/>
    <w:rsid w:val="00585191"/>
    <w:rsid w:val="00585EA7"/>
    <w:rsid w:val="00586326"/>
    <w:rsid w:val="00586557"/>
    <w:rsid w:val="00592AD3"/>
    <w:rsid w:val="00593C82"/>
    <w:rsid w:val="00594323"/>
    <w:rsid w:val="00596844"/>
    <w:rsid w:val="00596AA8"/>
    <w:rsid w:val="00597001"/>
    <w:rsid w:val="00597352"/>
    <w:rsid w:val="005A040A"/>
    <w:rsid w:val="005A2C1D"/>
    <w:rsid w:val="005A4055"/>
    <w:rsid w:val="005A70B0"/>
    <w:rsid w:val="005B03FE"/>
    <w:rsid w:val="005B069E"/>
    <w:rsid w:val="005B33BE"/>
    <w:rsid w:val="005B3678"/>
    <w:rsid w:val="005B3867"/>
    <w:rsid w:val="005B7828"/>
    <w:rsid w:val="005C1BD4"/>
    <w:rsid w:val="005C52CF"/>
    <w:rsid w:val="005C565F"/>
    <w:rsid w:val="005C5F86"/>
    <w:rsid w:val="005C68E7"/>
    <w:rsid w:val="005C6D3A"/>
    <w:rsid w:val="005C6D46"/>
    <w:rsid w:val="005C76BC"/>
    <w:rsid w:val="005D0F8D"/>
    <w:rsid w:val="005D1E18"/>
    <w:rsid w:val="005D6185"/>
    <w:rsid w:val="005D65FE"/>
    <w:rsid w:val="005D70B7"/>
    <w:rsid w:val="005E0355"/>
    <w:rsid w:val="005E36CA"/>
    <w:rsid w:val="005E501A"/>
    <w:rsid w:val="005F12C2"/>
    <w:rsid w:val="005F3830"/>
    <w:rsid w:val="005F42E4"/>
    <w:rsid w:val="005F5134"/>
    <w:rsid w:val="005F546D"/>
    <w:rsid w:val="005F6FF7"/>
    <w:rsid w:val="00600B1E"/>
    <w:rsid w:val="0060473A"/>
    <w:rsid w:val="006049AE"/>
    <w:rsid w:val="00605541"/>
    <w:rsid w:val="006058DD"/>
    <w:rsid w:val="00610D85"/>
    <w:rsid w:val="0061119C"/>
    <w:rsid w:val="006113D2"/>
    <w:rsid w:val="00612A71"/>
    <w:rsid w:val="00614719"/>
    <w:rsid w:val="00615548"/>
    <w:rsid w:val="00616044"/>
    <w:rsid w:val="00617303"/>
    <w:rsid w:val="00617D9D"/>
    <w:rsid w:val="006206CD"/>
    <w:rsid w:val="00620F28"/>
    <w:rsid w:val="00621388"/>
    <w:rsid w:val="0062171E"/>
    <w:rsid w:val="006217C4"/>
    <w:rsid w:val="0062703B"/>
    <w:rsid w:val="00631194"/>
    <w:rsid w:val="00631212"/>
    <w:rsid w:val="00633609"/>
    <w:rsid w:val="00635B2F"/>
    <w:rsid w:val="00635D0C"/>
    <w:rsid w:val="0063676A"/>
    <w:rsid w:val="00637539"/>
    <w:rsid w:val="00637881"/>
    <w:rsid w:val="00640664"/>
    <w:rsid w:val="00642495"/>
    <w:rsid w:val="0064343B"/>
    <w:rsid w:val="0064363F"/>
    <w:rsid w:val="00643B88"/>
    <w:rsid w:val="006453D0"/>
    <w:rsid w:val="00646159"/>
    <w:rsid w:val="00647FE1"/>
    <w:rsid w:val="0065041A"/>
    <w:rsid w:val="006522FF"/>
    <w:rsid w:val="0065267B"/>
    <w:rsid w:val="006545E9"/>
    <w:rsid w:val="0065525B"/>
    <w:rsid w:val="0065636A"/>
    <w:rsid w:val="00656EA8"/>
    <w:rsid w:val="006570A7"/>
    <w:rsid w:val="00657B11"/>
    <w:rsid w:val="00660612"/>
    <w:rsid w:val="00660645"/>
    <w:rsid w:val="0066072E"/>
    <w:rsid w:val="00660AC5"/>
    <w:rsid w:val="00660BE8"/>
    <w:rsid w:val="00662D40"/>
    <w:rsid w:val="00663453"/>
    <w:rsid w:val="00663B62"/>
    <w:rsid w:val="006642A0"/>
    <w:rsid w:val="006652CE"/>
    <w:rsid w:val="0066668F"/>
    <w:rsid w:val="00666BF5"/>
    <w:rsid w:val="00672834"/>
    <w:rsid w:val="00672E65"/>
    <w:rsid w:val="006730FC"/>
    <w:rsid w:val="00673D2A"/>
    <w:rsid w:val="0067442A"/>
    <w:rsid w:val="0067518E"/>
    <w:rsid w:val="006754E7"/>
    <w:rsid w:val="006818A4"/>
    <w:rsid w:val="00682063"/>
    <w:rsid w:val="006830FB"/>
    <w:rsid w:val="00683183"/>
    <w:rsid w:val="00684825"/>
    <w:rsid w:val="006850D2"/>
    <w:rsid w:val="00691133"/>
    <w:rsid w:val="00691180"/>
    <w:rsid w:val="00691A55"/>
    <w:rsid w:val="006947E1"/>
    <w:rsid w:val="00697C58"/>
    <w:rsid w:val="006A1B74"/>
    <w:rsid w:val="006A1E9A"/>
    <w:rsid w:val="006A29B8"/>
    <w:rsid w:val="006A2EF0"/>
    <w:rsid w:val="006A336D"/>
    <w:rsid w:val="006A6FA3"/>
    <w:rsid w:val="006A7E66"/>
    <w:rsid w:val="006B0B94"/>
    <w:rsid w:val="006B1067"/>
    <w:rsid w:val="006B1151"/>
    <w:rsid w:val="006B1257"/>
    <w:rsid w:val="006B2C06"/>
    <w:rsid w:val="006B3B83"/>
    <w:rsid w:val="006B3DFA"/>
    <w:rsid w:val="006B751C"/>
    <w:rsid w:val="006C24F7"/>
    <w:rsid w:val="006C4268"/>
    <w:rsid w:val="006C4B6A"/>
    <w:rsid w:val="006C5934"/>
    <w:rsid w:val="006C6E0E"/>
    <w:rsid w:val="006C788A"/>
    <w:rsid w:val="006D0D71"/>
    <w:rsid w:val="006D0DF2"/>
    <w:rsid w:val="006D1546"/>
    <w:rsid w:val="006D321F"/>
    <w:rsid w:val="006D32A3"/>
    <w:rsid w:val="006D3C0E"/>
    <w:rsid w:val="006D60AA"/>
    <w:rsid w:val="006E0123"/>
    <w:rsid w:val="006E24D2"/>
    <w:rsid w:val="006E3A02"/>
    <w:rsid w:val="006E5004"/>
    <w:rsid w:val="006E6BBE"/>
    <w:rsid w:val="006F2119"/>
    <w:rsid w:val="006F4538"/>
    <w:rsid w:val="006F4CF6"/>
    <w:rsid w:val="006F5C0C"/>
    <w:rsid w:val="006F6918"/>
    <w:rsid w:val="006F6CDA"/>
    <w:rsid w:val="00701E3E"/>
    <w:rsid w:val="00703899"/>
    <w:rsid w:val="00703BEC"/>
    <w:rsid w:val="0070593E"/>
    <w:rsid w:val="007109DC"/>
    <w:rsid w:val="00713D3A"/>
    <w:rsid w:val="00714828"/>
    <w:rsid w:val="007154D6"/>
    <w:rsid w:val="00715644"/>
    <w:rsid w:val="00717603"/>
    <w:rsid w:val="00720F10"/>
    <w:rsid w:val="00721099"/>
    <w:rsid w:val="0072350F"/>
    <w:rsid w:val="0072358A"/>
    <w:rsid w:val="0072433A"/>
    <w:rsid w:val="00725197"/>
    <w:rsid w:val="00725F1F"/>
    <w:rsid w:val="007263D2"/>
    <w:rsid w:val="007274D4"/>
    <w:rsid w:val="00727C43"/>
    <w:rsid w:val="00732746"/>
    <w:rsid w:val="00732F05"/>
    <w:rsid w:val="00733D9D"/>
    <w:rsid w:val="00735039"/>
    <w:rsid w:val="00735364"/>
    <w:rsid w:val="0073592A"/>
    <w:rsid w:val="00736FA6"/>
    <w:rsid w:val="007403E2"/>
    <w:rsid w:val="007420DF"/>
    <w:rsid w:val="0074251D"/>
    <w:rsid w:val="00742C31"/>
    <w:rsid w:val="007430CF"/>
    <w:rsid w:val="00744A1B"/>
    <w:rsid w:val="00745A9E"/>
    <w:rsid w:val="00745CA8"/>
    <w:rsid w:val="00745D42"/>
    <w:rsid w:val="007501A6"/>
    <w:rsid w:val="007507B8"/>
    <w:rsid w:val="007508E3"/>
    <w:rsid w:val="00751969"/>
    <w:rsid w:val="007559DE"/>
    <w:rsid w:val="00756BF8"/>
    <w:rsid w:val="00761A5D"/>
    <w:rsid w:val="00764449"/>
    <w:rsid w:val="007645F3"/>
    <w:rsid w:val="007663D6"/>
    <w:rsid w:val="007664CF"/>
    <w:rsid w:val="00766CFE"/>
    <w:rsid w:val="007674CC"/>
    <w:rsid w:val="00770F70"/>
    <w:rsid w:val="00772667"/>
    <w:rsid w:val="007729D2"/>
    <w:rsid w:val="00772B8E"/>
    <w:rsid w:val="007739C8"/>
    <w:rsid w:val="00775775"/>
    <w:rsid w:val="00776982"/>
    <w:rsid w:val="00776C8C"/>
    <w:rsid w:val="0078090D"/>
    <w:rsid w:val="0078094F"/>
    <w:rsid w:val="00780BED"/>
    <w:rsid w:val="0078633F"/>
    <w:rsid w:val="0078649E"/>
    <w:rsid w:val="00786CDB"/>
    <w:rsid w:val="00790A3B"/>
    <w:rsid w:val="00791230"/>
    <w:rsid w:val="00791B88"/>
    <w:rsid w:val="0079310A"/>
    <w:rsid w:val="007938E8"/>
    <w:rsid w:val="00793A49"/>
    <w:rsid w:val="007966EB"/>
    <w:rsid w:val="007A10F5"/>
    <w:rsid w:val="007A145C"/>
    <w:rsid w:val="007A1812"/>
    <w:rsid w:val="007A28BF"/>
    <w:rsid w:val="007A2E85"/>
    <w:rsid w:val="007A4B8A"/>
    <w:rsid w:val="007A507C"/>
    <w:rsid w:val="007A51E5"/>
    <w:rsid w:val="007A54D6"/>
    <w:rsid w:val="007A65FD"/>
    <w:rsid w:val="007A73FB"/>
    <w:rsid w:val="007A7CC1"/>
    <w:rsid w:val="007B1B83"/>
    <w:rsid w:val="007B1BAE"/>
    <w:rsid w:val="007B3778"/>
    <w:rsid w:val="007B57EE"/>
    <w:rsid w:val="007B689A"/>
    <w:rsid w:val="007B6CC7"/>
    <w:rsid w:val="007B7E3B"/>
    <w:rsid w:val="007C0338"/>
    <w:rsid w:val="007C0DAE"/>
    <w:rsid w:val="007C2BA3"/>
    <w:rsid w:val="007C2D50"/>
    <w:rsid w:val="007C41DB"/>
    <w:rsid w:val="007C4456"/>
    <w:rsid w:val="007C4A34"/>
    <w:rsid w:val="007C51C7"/>
    <w:rsid w:val="007C6752"/>
    <w:rsid w:val="007D0661"/>
    <w:rsid w:val="007D590B"/>
    <w:rsid w:val="007D5D68"/>
    <w:rsid w:val="007D664D"/>
    <w:rsid w:val="007D6D7F"/>
    <w:rsid w:val="007E1001"/>
    <w:rsid w:val="007E1A2E"/>
    <w:rsid w:val="007E2BF0"/>
    <w:rsid w:val="007E33BC"/>
    <w:rsid w:val="007E33F7"/>
    <w:rsid w:val="007E4CB8"/>
    <w:rsid w:val="007E51ED"/>
    <w:rsid w:val="007E6545"/>
    <w:rsid w:val="007F1184"/>
    <w:rsid w:val="007F1364"/>
    <w:rsid w:val="007F3AD0"/>
    <w:rsid w:val="007F6D5B"/>
    <w:rsid w:val="00800389"/>
    <w:rsid w:val="00802275"/>
    <w:rsid w:val="008027C7"/>
    <w:rsid w:val="00802966"/>
    <w:rsid w:val="00803441"/>
    <w:rsid w:val="008035A0"/>
    <w:rsid w:val="00805D19"/>
    <w:rsid w:val="00806E48"/>
    <w:rsid w:val="00806FB1"/>
    <w:rsid w:val="008117F9"/>
    <w:rsid w:val="00815392"/>
    <w:rsid w:val="0081546D"/>
    <w:rsid w:val="008154B9"/>
    <w:rsid w:val="008169FB"/>
    <w:rsid w:val="00820294"/>
    <w:rsid w:val="0082052B"/>
    <w:rsid w:val="00820B71"/>
    <w:rsid w:val="008225B3"/>
    <w:rsid w:val="00823921"/>
    <w:rsid w:val="00824614"/>
    <w:rsid w:val="00824638"/>
    <w:rsid w:val="008266E6"/>
    <w:rsid w:val="00826868"/>
    <w:rsid w:val="008276A5"/>
    <w:rsid w:val="00827C0F"/>
    <w:rsid w:val="00831229"/>
    <w:rsid w:val="00834240"/>
    <w:rsid w:val="008348F4"/>
    <w:rsid w:val="00834AA2"/>
    <w:rsid w:val="00834C71"/>
    <w:rsid w:val="008360FE"/>
    <w:rsid w:val="00840951"/>
    <w:rsid w:val="00840CB0"/>
    <w:rsid w:val="00842296"/>
    <w:rsid w:val="00843300"/>
    <w:rsid w:val="0084460D"/>
    <w:rsid w:val="008457F5"/>
    <w:rsid w:val="008476E5"/>
    <w:rsid w:val="00847CC3"/>
    <w:rsid w:val="00850860"/>
    <w:rsid w:val="00850BA2"/>
    <w:rsid w:val="0085292B"/>
    <w:rsid w:val="00853ECC"/>
    <w:rsid w:val="008540CE"/>
    <w:rsid w:val="00857C61"/>
    <w:rsid w:val="00860010"/>
    <w:rsid w:val="0086293F"/>
    <w:rsid w:val="00862AD6"/>
    <w:rsid w:val="00863526"/>
    <w:rsid w:val="00863892"/>
    <w:rsid w:val="00863CDF"/>
    <w:rsid w:val="008658E8"/>
    <w:rsid w:val="00870661"/>
    <w:rsid w:val="00871D1F"/>
    <w:rsid w:val="00873A47"/>
    <w:rsid w:val="008741E6"/>
    <w:rsid w:val="00877D8C"/>
    <w:rsid w:val="00881C53"/>
    <w:rsid w:val="00881CF6"/>
    <w:rsid w:val="00882FA5"/>
    <w:rsid w:val="00883DA7"/>
    <w:rsid w:val="00884BAA"/>
    <w:rsid w:val="00884F30"/>
    <w:rsid w:val="00886173"/>
    <w:rsid w:val="00886FEC"/>
    <w:rsid w:val="00887748"/>
    <w:rsid w:val="00887C45"/>
    <w:rsid w:val="00887FE3"/>
    <w:rsid w:val="00890D45"/>
    <w:rsid w:val="008915E5"/>
    <w:rsid w:val="00891B5D"/>
    <w:rsid w:val="0089CED5"/>
    <w:rsid w:val="008A0E1A"/>
    <w:rsid w:val="008A1ACA"/>
    <w:rsid w:val="008A2323"/>
    <w:rsid w:val="008A36DD"/>
    <w:rsid w:val="008A3F7F"/>
    <w:rsid w:val="008A43F3"/>
    <w:rsid w:val="008A5846"/>
    <w:rsid w:val="008B26D7"/>
    <w:rsid w:val="008B29C7"/>
    <w:rsid w:val="008B380B"/>
    <w:rsid w:val="008B6F8C"/>
    <w:rsid w:val="008C0BC3"/>
    <w:rsid w:val="008C1FD4"/>
    <w:rsid w:val="008C3B31"/>
    <w:rsid w:val="008C3E5F"/>
    <w:rsid w:val="008C432E"/>
    <w:rsid w:val="008C4C77"/>
    <w:rsid w:val="008C4D62"/>
    <w:rsid w:val="008C58B3"/>
    <w:rsid w:val="008C5F81"/>
    <w:rsid w:val="008C6125"/>
    <w:rsid w:val="008C63F3"/>
    <w:rsid w:val="008C75F4"/>
    <w:rsid w:val="008C78B1"/>
    <w:rsid w:val="008C79DF"/>
    <w:rsid w:val="008D1361"/>
    <w:rsid w:val="008D2786"/>
    <w:rsid w:val="008D35E6"/>
    <w:rsid w:val="008D3625"/>
    <w:rsid w:val="008D4CA0"/>
    <w:rsid w:val="008D52D5"/>
    <w:rsid w:val="008D5CB5"/>
    <w:rsid w:val="008D6E87"/>
    <w:rsid w:val="008D6FB3"/>
    <w:rsid w:val="008E0171"/>
    <w:rsid w:val="008E14EF"/>
    <w:rsid w:val="008E28ED"/>
    <w:rsid w:val="008E3476"/>
    <w:rsid w:val="008E3E53"/>
    <w:rsid w:val="008E43A9"/>
    <w:rsid w:val="008E5338"/>
    <w:rsid w:val="008E619F"/>
    <w:rsid w:val="008F3AE1"/>
    <w:rsid w:val="008F63FE"/>
    <w:rsid w:val="009003D4"/>
    <w:rsid w:val="00901DA1"/>
    <w:rsid w:val="0090375E"/>
    <w:rsid w:val="00904672"/>
    <w:rsid w:val="00904951"/>
    <w:rsid w:val="00904ECD"/>
    <w:rsid w:val="00905F7D"/>
    <w:rsid w:val="0090614D"/>
    <w:rsid w:val="0090797B"/>
    <w:rsid w:val="0091078B"/>
    <w:rsid w:val="00911046"/>
    <w:rsid w:val="0091170C"/>
    <w:rsid w:val="009131F6"/>
    <w:rsid w:val="00916066"/>
    <w:rsid w:val="009167C1"/>
    <w:rsid w:val="00917F5E"/>
    <w:rsid w:val="009228F8"/>
    <w:rsid w:val="0092391B"/>
    <w:rsid w:val="00924179"/>
    <w:rsid w:val="00924933"/>
    <w:rsid w:val="00924F0A"/>
    <w:rsid w:val="00925A44"/>
    <w:rsid w:val="00925FF1"/>
    <w:rsid w:val="0092700B"/>
    <w:rsid w:val="00927E1E"/>
    <w:rsid w:val="0093036D"/>
    <w:rsid w:val="00932A1F"/>
    <w:rsid w:val="009334E1"/>
    <w:rsid w:val="009336F5"/>
    <w:rsid w:val="009358D8"/>
    <w:rsid w:val="00936721"/>
    <w:rsid w:val="0093758D"/>
    <w:rsid w:val="0094025D"/>
    <w:rsid w:val="009411EE"/>
    <w:rsid w:val="00941721"/>
    <w:rsid w:val="00942637"/>
    <w:rsid w:val="0094374C"/>
    <w:rsid w:val="00944D15"/>
    <w:rsid w:val="00945A18"/>
    <w:rsid w:val="00947106"/>
    <w:rsid w:val="0094733C"/>
    <w:rsid w:val="00950AFB"/>
    <w:rsid w:val="00951E6A"/>
    <w:rsid w:val="0095722A"/>
    <w:rsid w:val="009578A8"/>
    <w:rsid w:val="00961DBC"/>
    <w:rsid w:val="009621E1"/>
    <w:rsid w:val="009627E9"/>
    <w:rsid w:val="009649E4"/>
    <w:rsid w:val="009649E9"/>
    <w:rsid w:val="00964AB9"/>
    <w:rsid w:val="0096508F"/>
    <w:rsid w:val="00965FE2"/>
    <w:rsid w:val="00966E9C"/>
    <w:rsid w:val="00967549"/>
    <w:rsid w:val="00970A71"/>
    <w:rsid w:val="00970E83"/>
    <w:rsid w:val="0097119B"/>
    <w:rsid w:val="00972803"/>
    <w:rsid w:val="0097335E"/>
    <w:rsid w:val="00974832"/>
    <w:rsid w:val="00974CDA"/>
    <w:rsid w:val="0097525F"/>
    <w:rsid w:val="0097567A"/>
    <w:rsid w:val="00980C92"/>
    <w:rsid w:val="009813E0"/>
    <w:rsid w:val="009815FE"/>
    <w:rsid w:val="00981DBC"/>
    <w:rsid w:val="00983A63"/>
    <w:rsid w:val="00983DF0"/>
    <w:rsid w:val="00990745"/>
    <w:rsid w:val="00992287"/>
    <w:rsid w:val="009926B1"/>
    <w:rsid w:val="0099565E"/>
    <w:rsid w:val="0099588D"/>
    <w:rsid w:val="009967AB"/>
    <w:rsid w:val="009A1FF5"/>
    <w:rsid w:val="009A30F2"/>
    <w:rsid w:val="009A5CDB"/>
    <w:rsid w:val="009A5EAF"/>
    <w:rsid w:val="009A65C8"/>
    <w:rsid w:val="009A6BB5"/>
    <w:rsid w:val="009A7231"/>
    <w:rsid w:val="009A7525"/>
    <w:rsid w:val="009A787B"/>
    <w:rsid w:val="009A795E"/>
    <w:rsid w:val="009B29BA"/>
    <w:rsid w:val="009B2AE9"/>
    <w:rsid w:val="009B46D9"/>
    <w:rsid w:val="009B49D0"/>
    <w:rsid w:val="009B674D"/>
    <w:rsid w:val="009B723F"/>
    <w:rsid w:val="009B763D"/>
    <w:rsid w:val="009C01F0"/>
    <w:rsid w:val="009C03C8"/>
    <w:rsid w:val="009C1BD3"/>
    <w:rsid w:val="009C1F2B"/>
    <w:rsid w:val="009C4712"/>
    <w:rsid w:val="009C6BE3"/>
    <w:rsid w:val="009D0F0A"/>
    <w:rsid w:val="009D2765"/>
    <w:rsid w:val="009D2933"/>
    <w:rsid w:val="009D3C43"/>
    <w:rsid w:val="009D5D6F"/>
    <w:rsid w:val="009D673E"/>
    <w:rsid w:val="009E183D"/>
    <w:rsid w:val="009E203F"/>
    <w:rsid w:val="009E344D"/>
    <w:rsid w:val="009E3632"/>
    <w:rsid w:val="009E4112"/>
    <w:rsid w:val="009E50F5"/>
    <w:rsid w:val="009E5660"/>
    <w:rsid w:val="009E7B52"/>
    <w:rsid w:val="009F299E"/>
    <w:rsid w:val="009F413C"/>
    <w:rsid w:val="009F4BA2"/>
    <w:rsid w:val="009F598D"/>
    <w:rsid w:val="009F678F"/>
    <w:rsid w:val="009F6D19"/>
    <w:rsid w:val="009F7D4A"/>
    <w:rsid w:val="00A00AA0"/>
    <w:rsid w:val="00A02587"/>
    <w:rsid w:val="00A02887"/>
    <w:rsid w:val="00A03F42"/>
    <w:rsid w:val="00A0746A"/>
    <w:rsid w:val="00A11047"/>
    <w:rsid w:val="00A1175E"/>
    <w:rsid w:val="00A11C81"/>
    <w:rsid w:val="00A12799"/>
    <w:rsid w:val="00A136DC"/>
    <w:rsid w:val="00A172F9"/>
    <w:rsid w:val="00A2051F"/>
    <w:rsid w:val="00A20B77"/>
    <w:rsid w:val="00A226A9"/>
    <w:rsid w:val="00A227BF"/>
    <w:rsid w:val="00A2635A"/>
    <w:rsid w:val="00A2714E"/>
    <w:rsid w:val="00A30AB3"/>
    <w:rsid w:val="00A31E9A"/>
    <w:rsid w:val="00A34532"/>
    <w:rsid w:val="00A37BDF"/>
    <w:rsid w:val="00A40723"/>
    <w:rsid w:val="00A41568"/>
    <w:rsid w:val="00A42699"/>
    <w:rsid w:val="00A42D51"/>
    <w:rsid w:val="00A43C90"/>
    <w:rsid w:val="00A449EE"/>
    <w:rsid w:val="00A46084"/>
    <w:rsid w:val="00A51ABD"/>
    <w:rsid w:val="00A55BCE"/>
    <w:rsid w:val="00A57348"/>
    <w:rsid w:val="00A575F7"/>
    <w:rsid w:val="00A60E42"/>
    <w:rsid w:val="00A6164C"/>
    <w:rsid w:val="00A61797"/>
    <w:rsid w:val="00A62634"/>
    <w:rsid w:val="00A62FA9"/>
    <w:rsid w:val="00A65613"/>
    <w:rsid w:val="00A675CA"/>
    <w:rsid w:val="00A6798D"/>
    <w:rsid w:val="00A71795"/>
    <w:rsid w:val="00A720BF"/>
    <w:rsid w:val="00A720DE"/>
    <w:rsid w:val="00A722FF"/>
    <w:rsid w:val="00A7295F"/>
    <w:rsid w:val="00A73446"/>
    <w:rsid w:val="00A73584"/>
    <w:rsid w:val="00A7469B"/>
    <w:rsid w:val="00A74A83"/>
    <w:rsid w:val="00A75947"/>
    <w:rsid w:val="00A80559"/>
    <w:rsid w:val="00A805E7"/>
    <w:rsid w:val="00A813DD"/>
    <w:rsid w:val="00A838FB"/>
    <w:rsid w:val="00A83EC0"/>
    <w:rsid w:val="00A84BA0"/>
    <w:rsid w:val="00A84F78"/>
    <w:rsid w:val="00A86D23"/>
    <w:rsid w:val="00A87542"/>
    <w:rsid w:val="00A9047A"/>
    <w:rsid w:val="00A9156A"/>
    <w:rsid w:val="00A91A69"/>
    <w:rsid w:val="00A93973"/>
    <w:rsid w:val="00A93BF5"/>
    <w:rsid w:val="00A942A6"/>
    <w:rsid w:val="00A94889"/>
    <w:rsid w:val="00A94CC8"/>
    <w:rsid w:val="00A951D9"/>
    <w:rsid w:val="00A9705C"/>
    <w:rsid w:val="00A97E34"/>
    <w:rsid w:val="00AA071E"/>
    <w:rsid w:val="00AA1BEA"/>
    <w:rsid w:val="00AA5628"/>
    <w:rsid w:val="00AA607F"/>
    <w:rsid w:val="00AA71E8"/>
    <w:rsid w:val="00AB12B0"/>
    <w:rsid w:val="00AB1C04"/>
    <w:rsid w:val="00AB3022"/>
    <w:rsid w:val="00AB3486"/>
    <w:rsid w:val="00AB3CD5"/>
    <w:rsid w:val="00AB560E"/>
    <w:rsid w:val="00AB5E14"/>
    <w:rsid w:val="00AB6647"/>
    <w:rsid w:val="00AC3119"/>
    <w:rsid w:val="00AC3EC2"/>
    <w:rsid w:val="00AC4961"/>
    <w:rsid w:val="00AC6DDF"/>
    <w:rsid w:val="00AD0346"/>
    <w:rsid w:val="00AD0AF2"/>
    <w:rsid w:val="00AD1A2C"/>
    <w:rsid w:val="00AD627D"/>
    <w:rsid w:val="00AD7577"/>
    <w:rsid w:val="00AD7E74"/>
    <w:rsid w:val="00AE0232"/>
    <w:rsid w:val="00AE1FD6"/>
    <w:rsid w:val="00AE40F7"/>
    <w:rsid w:val="00AE5B6C"/>
    <w:rsid w:val="00AE7A30"/>
    <w:rsid w:val="00AF15D0"/>
    <w:rsid w:val="00AF28EA"/>
    <w:rsid w:val="00AF30BF"/>
    <w:rsid w:val="00AF39C0"/>
    <w:rsid w:val="00AF57DE"/>
    <w:rsid w:val="00AF7EF0"/>
    <w:rsid w:val="00B002F5"/>
    <w:rsid w:val="00B00F78"/>
    <w:rsid w:val="00B017A4"/>
    <w:rsid w:val="00B044F7"/>
    <w:rsid w:val="00B0505F"/>
    <w:rsid w:val="00B0581B"/>
    <w:rsid w:val="00B07293"/>
    <w:rsid w:val="00B12280"/>
    <w:rsid w:val="00B15E6C"/>
    <w:rsid w:val="00B1765A"/>
    <w:rsid w:val="00B1B688"/>
    <w:rsid w:val="00B20775"/>
    <w:rsid w:val="00B20F6A"/>
    <w:rsid w:val="00B22DF1"/>
    <w:rsid w:val="00B248E7"/>
    <w:rsid w:val="00B24EA1"/>
    <w:rsid w:val="00B25AFA"/>
    <w:rsid w:val="00B27FB0"/>
    <w:rsid w:val="00B30125"/>
    <w:rsid w:val="00B30F50"/>
    <w:rsid w:val="00B3216E"/>
    <w:rsid w:val="00B32377"/>
    <w:rsid w:val="00B3312D"/>
    <w:rsid w:val="00B3318A"/>
    <w:rsid w:val="00B368BC"/>
    <w:rsid w:val="00B36A34"/>
    <w:rsid w:val="00B41BF8"/>
    <w:rsid w:val="00B42849"/>
    <w:rsid w:val="00B43688"/>
    <w:rsid w:val="00B43EA0"/>
    <w:rsid w:val="00B532A8"/>
    <w:rsid w:val="00B54C2B"/>
    <w:rsid w:val="00B55FAA"/>
    <w:rsid w:val="00B56A9E"/>
    <w:rsid w:val="00B57DBF"/>
    <w:rsid w:val="00B60BB5"/>
    <w:rsid w:val="00B61616"/>
    <w:rsid w:val="00B61770"/>
    <w:rsid w:val="00B626BC"/>
    <w:rsid w:val="00B63010"/>
    <w:rsid w:val="00B63326"/>
    <w:rsid w:val="00B641B7"/>
    <w:rsid w:val="00B642C0"/>
    <w:rsid w:val="00B663E2"/>
    <w:rsid w:val="00B73C98"/>
    <w:rsid w:val="00B7434D"/>
    <w:rsid w:val="00B77694"/>
    <w:rsid w:val="00B82A50"/>
    <w:rsid w:val="00B82ACD"/>
    <w:rsid w:val="00B82D3D"/>
    <w:rsid w:val="00B83DC0"/>
    <w:rsid w:val="00B8421D"/>
    <w:rsid w:val="00B84E0E"/>
    <w:rsid w:val="00B84ED2"/>
    <w:rsid w:val="00B85916"/>
    <w:rsid w:val="00B86A83"/>
    <w:rsid w:val="00B8734A"/>
    <w:rsid w:val="00B87EEC"/>
    <w:rsid w:val="00B93395"/>
    <w:rsid w:val="00B93E41"/>
    <w:rsid w:val="00B94452"/>
    <w:rsid w:val="00B95EB3"/>
    <w:rsid w:val="00B966B3"/>
    <w:rsid w:val="00B96A56"/>
    <w:rsid w:val="00B96BC5"/>
    <w:rsid w:val="00BA080B"/>
    <w:rsid w:val="00BA1CD6"/>
    <w:rsid w:val="00BA1D78"/>
    <w:rsid w:val="00BA2DC5"/>
    <w:rsid w:val="00BA56CE"/>
    <w:rsid w:val="00BA5A16"/>
    <w:rsid w:val="00BA6FBD"/>
    <w:rsid w:val="00BA7F91"/>
    <w:rsid w:val="00BB1138"/>
    <w:rsid w:val="00BB121B"/>
    <w:rsid w:val="00BB1DD8"/>
    <w:rsid w:val="00BB2517"/>
    <w:rsid w:val="00BB3A80"/>
    <w:rsid w:val="00BB3DE8"/>
    <w:rsid w:val="00BB7BE6"/>
    <w:rsid w:val="00BB7CB9"/>
    <w:rsid w:val="00BC13F6"/>
    <w:rsid w:val="00BC2A69"/>
    <w:rsid w:val="00BC3C59"/>
    <w:rsid w:val="00BC6CD3"/>
    <w:rsid w:val="00BC792C"/>
    <w:rsid w:val="00BD1094"/>
    <w:rsid w:val="00BD28E7"/>
    <w:rsid w:val="00BD37E5"/>
    <w:rsid w:val="00BD740C"/>
    <w:rsid w:val="00BE2817"/>
    <w:rsid w:val="00BE4B02"/>
    <w:rsid w:val="00BE6076"/>
    <w:rsid w:val="00BE61B0"/>
    <w:rsid w:val="00BE650D"/>
    <w:rsid w:val="00BE67A5"/>
    <w:rsid w:val="00BF19F8"/>
    <w:rsid w:val="00BF323B"/>
    <w:rsid w:val="00BF5216"/>
    <w:rsid w:val="00BF69DB"/>
    <w:rsid w:val="00C000E6"/>
    <w:rsid w:val="00C02BFF"/>
    <w:rsid w:val="00C02F87"/>
    <w:rsid w:val="00C03076"/>
    <w:rsid w:val="00C04018"/>
    <w:rsid w:val="00C04CCA"/>
    <w:rsid w:val="00C10542"/>
    <w:rsid w:val="00C10689"/>
    <w:rsid w:val="00C11CE9"/>
    <w:rsid w:val="00C12D83"/>
    <w:rsid w:val="00C12EAC"/>
    <w:rsid w:val="00C15253"/>
    <w:rsid w:val="00C17D47"/>
    <w:rsid w:val="00C21F58"/>
    <w:rsid w:val="00C22A78"/>
    <w:rsid w:val="00C22E39"/>
    <w:rsid w:val="00C24D6D"/>
    <w:rsid w:val="00C25232"/>
    <w:rsid w:val="00C2565B"/>
    <w:rsid w:val="00C256A1"/>
    <w:rsid w:val="00C25A74"/>
    <w:rsid w:val="00C25F00"/>
    <w:rsid w:val="00C26956"/>
    <w:rsid w:val="00C323F7"/>
    <w:rsid w:val="00C3399F"/>
    <w:rsid w:val="00C34DC9"/>
    <w:rsid w:val="00C35452"/>
    <w:rsid w:val="00C36680"/>
    <w:rsid w:val="00C40A34"/>
    <w:rsid w:val="00C41631"/>
    <w:rsid w:val="00C42298"/>
    <w:rsid w:val="00C4372C"/>
    <w:rsid w:val="00C45698"/>
    <w:rsid w:val="00C4753F"/>
    <w:rsid w:val="00C479BF"/>
    <w:rsid w:val="00C47A42"/>
    <w:rsid w:val="00C50BE2"/>
    <w:rsid w:val="00C510C5"/>
    <w:rsid w:val="00C5154B"/>
    <w:rsid w:val="00C54D72"/>
    <w:rsid w:val="00C54E56"/>
    <w:rsid w:val="00C554F8"/>
    <w:rsid w:val="00C57E74"/>
    <w:rsid w:val="00C57E8A"/>
    <w:rsid w:val="00C63E3D"/>
    <w:rsid w:val="00C647AB"/>
    <w:rsid w:val="00C64B70"/>
    <w:rsid w:val="00C64D7A"/>
    <w:rsid w:val="00C7307B"/>
    <w:rsid w:val="00C743AA"/>
    <w:rsid w:val="00C74744"/>
    <w:rsid w:val="00C74EF4"/>
    <w:rsid w:val="00C82899"/>
    <w:rsid w:val="00C83AB8"/>
    <w:rsid w:val="00C8422D"/>
    <w:rsid w:val="00C8558B"/>
    <w:rsid w:val="00C864CB"/>
    <w:rsid w:val="00C86ABB"/>
    <w:rsid w:val="00C87A92"/>
    <w:rsid w:val="00C90752"/>
    <w:rsid w:val="00C90AB9"/>
    <w:rsid w:val="00C936DF"/>
    <w:rsid w:val="00C93C42"/>
    <w:rsid w:val="00C965A7"/>
    <w:rsid w:val="00C96825"/>
    <w:rsid w:val="00C96DA1"/>
    <w:rsid w:val="00C97775"/>
    <w:rsid w:val="00C97EEB"/>
    <w:rsid w:val="00CA1162"/>
    <w:rsid w:val="00CA12E6"/>
    <w:rsid w:val="00CA2636"/>
    <w:rsid w:val="00CA2905"/>
    <w:rsid w:val="00CA5629"/>
    <w:rsid w:val="00CA6225"/>
    <w:rsid w:val="00CA6C1D"/>
    <w:rsid w:val="00CB0082"/>
    <w:rsid w:val="00CB1360"/>
    <w:rsid w:val="00CB179D"/>
    <w:rsid w:val="00CB1D02"/>
    <w:rsid w:val="00CB23D4"/>
    <w:rsid w:val="00CB243E"/>
    <w:rsid w:val="00CB284F"/>
    <w:rsid w:val="00CB37FA"/>
    <w:rsid w:val="00CB3905"/>
    <w:rsid w:val="00CB3966"/>
    <w:rsid w:val="00CB4A0B"/>
    <w:rsid w:val="00CB6144"/>
    <w:rsid w:val="00CB6FB4"/>
    <w:rsid w:val="00CB7187"/>
    <w:rsid w:val="00CC0B0C"/>
    <w:rsid w:val="00CC30C6"/>
    <w:rsid w:val="00CC62E3"/>
    <w:rsid w:val="00CD015B"/>
    <w:rsid w:val="00CD09C9"/>
    <w:rsid w:val="00CD293F"/>
    <w:rsid w:val="00CD3C97"/>
    <w:rsid w:val="00CD5480"/>
    <w:rsid w:val="00CD6E4C"/>
    <w:rsid w:val="00CD7278"/>
    <w:rsid w:val="00CD72FF"/>
    <w:rsid w:val="00CD7A89"/>
    <w:rsid w:val="00CE3498"/>
    <w:rsid w:val="00CE414B"/>
    <w:rsid w:val="00CE432C"/>
    <w:rsid w:val="00CE4448"/>
    <w:rsid w:val="00CE56B7"/>
    <w:rsid w:val="00CE576B"/>
    <w:rsid w:val="00CE58AD"/>
    <w:rsid w:val="00CE5FB7"/>
    <w:rsid w:val="00CE6091"/>
    <w:rsid w:val="00CE67AB"/>
    <w:rsid w:val="00CE7532"/>
    <w:rsid w:val="00CF60A6"/>
    <w:rsid w:val="00CF6487"/>
    <w:rsid w:val="00CF74DA"/>
    <w:rsid w:val="00CF7FB0"/>
    <w:rsid w:val="00D006C0"/>
    <w:rsid w:val="00D00D43"/>
    <w:rsid w:val="00D0198F"/>
    <w:rsid w:val="00D01A7E"/>
    <w:rsid w:val="00D06657"/>
    <w:rsid w:val="00D0686D"/>
    <w:rsid w:val="00D11967"/>
    <w:rsid w:val="00D12734"/>
    <w:rsid w:val="00D165A7"/>
    <w:rsid w:val="00D202CB"/>
    <w:rsid w:val="00D20D5A"/>
    <w:rsid w:val="00D216FD"/>
    <w:rsid w:val="00D21E61"/>
    <w:rsid w:val="00D23234"/>
    <w:rsid w:val="00D244F6"/>
    <w:rsid w:val="00D271AD"/>
    <w:rsid w:val="00D278E9"/>
    <w:rsid w:val="00D27AA6"/>
    <w:rsid w:val="00D319A9"/>
    <w:rsid w:val="00D32506"/>
    <w:rsid w:val="00D32A80"/>
    <w:rsid w:val="00D32A8B"/>
    <w:rsid w:val="00D34252"/>
    <w:rsid w:val="00D34969"/>
    <w:rsid w:val="00D37497"/>
    <w:rsid w:val="00D374FD"/>
    <w:rsid w:val="00D4160C"/>
    <w:rsid w:val="00D41CDC"/>
    <w:rsid w:val="00D42E14"/>
    <w:rsid w:val="00D43B21"/>
    <w:rsid w:val="00D43FB4"/>
    <w:rsid w:val="00D4439D"/>
    <w:rsid w:val="00D4485C"/>
    <w:rsid w:val="00D45788"/>
    <w:rsid w:val="00D46265"/>
    <w:rsid w:val="00D466FA"/>
    <w:rsid w:val="00D52D0D"/>
    <w:rsid w:val="00D52E81"/>
    <w:rsid w:val="00D53A16"/>
    <w:rsid w:val="00D55CB6"/>
    <w:rsid w:val="00D603FC"/>
    <w:rsid w:val="00D62B42"/>
    <w:rsid w:val="00D62EEA"/>
    <w:rsid w:val="00D64494"/>
    <w:rsid w:val="00D6551D"/>
    <w:rsid w:val="00D657A6"/>
    <w:rsid w:val="00D65A6B"/>
    <w:rsid w:val="00D66103"/>
    <w:rsid w:val="00D66448"/>
    <w:rsid w:val="00D66A30"/>
    <w:rsid w:val="00D67AD8"/>
    <w:rsid w:val="00D67DFC"/>
    <w:rsid w:val="00D67FE6"/>
    <w:rsid w:val="00D7001F"/>
    <w:rsid w:val="00D702F6"/>
    <w:rsid w:val="00D7077C"/>
    <w:rsid w:val="00D70BAC"/>
    <w:rsid w:val="00D7170D"/>
    <w:rsid w:val="00D77E5C"/>
    <w:rsid w:val="00D8261B"/>
    <w:rsid w:val="00D826AD"/>
    <w:rsid w:val="00D8308C"/>
    <w:rsid w:val="00D83750"/>
    <w:rsid w:val="00D848A0"/>
    <w:rsid w:val="00D84A90"/>
    <w:rsid w:val="00D86473"/>
    <w:rsid w:val="00D90691"/>
    <w:rsid w:val="00D94C33"/>
    <w:rsid w:val="00D96262"/>
    <w:rsid w:val="00D97969"/>
    <w:rsid w:val="00DA10BB"/>
    <w:rsid w:val="00DA2547"/>
    <w:rsid w:val="00DA4244"/>
    <w:rsid w:val="00DA46A6"/>
    <w:rsid w:val="00DA51DE"/>
    <w:rsid w:val="00DA5A74"/>
    <w:rsid w:val="00DA6487"/>
    <w:rsid w:val="00DA7551"/>
    <w:rsid w:val="00DB208B"/>
    <w:rsid w:val="00DB21C3"/>
    <w:rsid w:val="00DB22E3"/>
    <w:rsid w:val="00DB3388"/>
    <w:rsid w:val="00DB6444"/>
    <w:rsid w:val="00DB6F58"/>
    <w:rsid w:val="00DB776F"/>
    <w:rsid w:val="00DC0FF6"/>
    <w:rsid w:val="00DC10D5"/>
    <w:rsid w:val="00DC24FB"/>
    <w:rsid w:val="00DD0EE0"/>
    <w:rsid w:val="00DD2C35"/>
    <w:rsid w:val="00DD34FD"/>
    <w:rsid w:val="00DD5DFF"/>
    <w:rsid w:val="00DD781C"/>
    <w:rsid w:val="00DE17BB"/>
    <w:rsid w:val="00DE280D"/>
    <w:rsid w:val="00DE408A"/>
    <w:rsid w:val="00DE48C7"/>
    <w:rsid w:val="00DE4FC5"/>
    <w:rsid w:val="00DE5E3F"/>
    <w:rsid w:val="00DF161D"/>
    <w:rsid w:val="00DF164A"/>
    <w:rsid w:val="00DF28D6"/>
    <w:rsid w:val="00DF3BF8"/>
    <w:rsid w:val="00DF3DFB"/>
    <w:rsid w:val="00DF52B4"/>
    <w:rsid w:val="00DF578C"/>
    <w:rsid w:val="00DF62ED"/>
    <w:rsid w:val="00DF77E7"/>
    <w:rsid w:val="00DF7821"/>
    <w:rsid w:val="00E0047E"/>
    <w:rsid w:val="00E01D37"/>
    <w:rsid w:val="00E03503"/>
    <w:rsid w:val="00E03C53"/>
    <w:rsid w:val="00E052F4"/>
    <w:rsid w:val="00E05431"/>
    <w:rsid w:val="00E10AD3"/>
    <w:rsid w:val="00E10E88"/>
    <w:rsid w:val="00E12EA7"/>
    <w:rsid w:val="00E13993"/>
    <w:rsid w:val="00E14589"/>
    <w:rsid w:val="00E14D5C"/>
    <w:rsid w:val="00E16066"/>
    <w:rsid w:val="00E16B5E"/>
    <w:rsid w:val="00E179C2"/>
    <w:rsid w:val="00E17C0D"/>
    <w:rsid w:val="00E17C81"/>
    <w:rsid w:val="00E21A37"/>
    <w:rsid w:val="00E22005"/>
    <w:rsid w:val="00E222AD"/>
    <w:rsid w:val="00E23107"/>
    <w:rsid w:val="00E24302"/>
    <w:rsid w:val="00E265AE"/>
    <w:rsid w:val="00E30C41"/>
    <w:rsid w:val="00E32A61"/>
    <w:rsid w:val="00E33153"/>
    <w:rsid w:val="00E33CC4"/>
    <w:rsid w:val="00E36525"/>
    <w:rsid w:val="00E4113F"/>
    <w:rsid w:val="00E420CE"/>
    <w:rsid w:val="00E42345"/>
    <w:rsid w:val="00E431E4"/>
    <w:rsid w:val="00E43FAD"/>
    <w:rsid w:val="00E46284"/>
    <w:rsid w:val="00E46651"/>
    <w:rsid w:val="00E473BA"/>
    <w:rsid w:val="00E47A24"/>
    <w:rsid w:val="00E5015E"/>
    <w:rsid w:val="00E5091E"/>
    <w:rsid w:val="00E50E2E"/>
    <w:rsid w:val="00E51246"/>
    <w:rsid w:val="00E515BC"/>
    <w:rsid w:val="00E51BEB"/>
    <w:rsid w:val="00E53D28"/>
    <w:rsid w:val="00E54076"/>
    <w:rsid w:val="00E54AAE"/>
    <w:rsid w:val="00E55B26"/>
    <w:rsid w:val="00E61BF1"/>
    <w:rsid w:val="00E620BA"/>
    <w:rsid w:val="00E6366A"/>
    <w:rsid w:val="00E65636"/>
    <w:rsid w:val="00E65FE3"/>
    <w:rsid w:val="00E7216B"/>
    <w:rsid w:val="00E72972"/>
    <w:rsid w:val="00E73172"/>
    <w:rsid w:val="00E731AA"/>
    <w:rsid w:val="00E7557C"/>
    <w:rsid w:val="00E762F3"/>
    <w:rsid w:val="00E76FDB"/>
    <w:rsid w:val="00E81703"/>
    <w:rsid w:val="00E83141"/>
    <w:rsid w:val="00E839AA"/>
    <w:rsid w:val="00E845E5"/>
    <w:rsid w:val="00E85B95"/>
    <w:rsid w:val="00E90E39"/>
    <w:rsid w:val="00E91545"/>
    <w:rsid w:val="00E9464E"/>
    <w:rsid w:val="00E94717"/>
    <w:rsid w:val="00E947BD"/>
    <w:rsid w:val="00E949F4"/>
    <w:rsid w:val="00E95A7A"/>
    <w:rsid w:val="00E95C9F"/>
    <w:rsid w:val="00E970C7"/>
    <w:rsid w:val="00E979EC"/>
    <w:rsid w:val="00EA180D"/>
    <w:rsid w:val="00EA3181"/>
    <w:rsid w:val="00EA3C77"/>
    <w:rsid w:val="00EA5000"/>
    <w:rsid w:val="00EA5098"/>
    <w:rsid w:val="00EA5277"/>
    <w:rsid w:val="00EA6302"/>
    <w:rsid w:val="00EA652E"/>
    <w:rsid w:val="00EB026D"/>
    <w:rsid w:val="00EB032B"/>
    <w:rsid w:val="00EB19EC"/>
    <w:rsid w:val="00EB1A1D"/>
    <w:rsid w:val="00EB2864"/>
    <w:rsid w:val="00EB3942"/>
    <w:rsid w:val="00EB3D9A"/>
    <w:rsid w:val="00EB4E90"/>
    <w:rsid w:val="00EB5607"/>
    <w:rsid w:val="00EB5E9D"/>
    <w:rsid w:val="00EB6CC8"/>
    <w:rsid w:val="00EC199D"/>
    <w:rsid w:val="00EC3D70"/>
    <w:rsid w:val="00EC44B7"/>
    <w:rsid w:val="00EC4570"/>
    <w:rsid w:val="00EC5321"/>
    <w:rsid w:val="00EC57FA"/>
    <w:rsid w:val="00EC64DD"/>
    <w:rsid w:val="00EC7679"/>
    <w:rsid w:val="00EC797D"/>
    <w:rsid w:val="00ED118B"/>
    <w:rsid w:val="00ED2A48"/>
    <w:rsid w:val="00ED2CF8"/>
    <w:rsid w:val="00ED3A58"/>
    <w:rsid w:val="00ED4521"/>
    <w:rsid w:val="00ED50D5"/>
    <w:rsid w:val="00ED5D12"/>
    <w:rsid w:val="00ED63D6"/>
    <w:rsid w:val="00ED688F"/>
    <w:rsid w:val="00ED68A3"/>
    <w:rsid w:val="00ED6F7C"/>
    <w:rsid w:val="00ED7C13"/>
    <w:rsid w:val="00ED7D2B"/>
    <w:rsid w:val="00EE172E"/>
    <w:rsid w:val="00EE1B6E"/>
    <w:rsid w:val="00EE4035"/>
    <w:rsid w:val="00EE459B"/>
    <w:rsid w:val="00EE4F0D"/>
    <w:rsid w:val="00EE6608"/>
    <w:rsid w:val="00EE7297"/>
    <w:rsid w:val="00EE7745"/>
    <w:rsid w:val="00EF0A2E"/>
    <w:rsid w:val="00EF0D14"/>
    <w:rsid w:val="00EF0F0F"/>
    <w:rsid w:val="00EF1186"/>
    <w:rsid w:val="00EF1462"/>
    <w:rsid w:val="00EF2283"/>
    <w:rsid w:val="00EF2A86"/>
    <w:rsid w:val="00EF3FBC"/>
    <w:rsid w:val="00EF42D3"/>
    <w:rsid w:val="00EF4A7D"/>
    <w:rsid w:val="00EF69D4"/>
    <w:rsid w:val="00EF6EC4"/>
    <w:rsid w:val="00EF79AD"/>
    <w:rsid w:val="00F00F00"/>
    <w:rsid w:val="00F0103B"/>
    <w:rsid w:val="00F012F5"/>
    <w:rsid w:val="00F02E8B"/>
    <w:rsid w:val="00F049E5"/>
    <w:rsid w:val="00F04AD4"/>
    <w:rsid w:val="00F05214"/>
    <w:rsid w:val="00F10545"/>
    <w:rsid w:val="00F13315"/>
    <w:rsid w:val="00F14216"/>
    <w:rsid w:val="00F15636"/>
    <w:rsid w:val="00F15F6E"/>
    <w:rsid w:val="00F16279"/>
    <w:rsid w:val="00F1768A"/>
    <w:rsid w:val="00F20387"/>
    <w:rsid w:val="00F20812"/>
    <w:rsid w:val="00F2357E"/>
    <w:rsid w:val="00F242B6"/>
    <w:rsid w:val="00F2755C"/>
    <w:rsid w:val="00F27EA9"/>
    <w:rsid w:val="00F30733"/>
    <w:rsid w:val="00F30DE0"/>
    <w:rsid w:val="00F33BC3"/>
    <w:rsid w:val="00F33F05"/>
    <w:rsid w:val="00F350F1"/>
    <w:rsid w:val="00F35639"/>
    <w:rsid w:val="00F36DF3"/>
    <w:rsid w:val="00F402BA"/>
    <w:rsid w:val="00F41621"/>
    <w:rsid w:val="00F42E60"/>
    <w:rsid w:val="00F43306"/>
    <w:rsid w:val="00F44102"/>
    <w:rsid w:val="00F442D1"/>
    <w:rsid w:val="00F447DB"/>
    <w:rsid w:val="00F4509C"/>
    <w:rsid w:val="00F50832"/>
    <w:rsid w:val="00F5215B"/>
    <w:rsid w:val="00F52E91"/>
    <w:rsid w:val="00F53DA0"/>
    <w:rsid w:val="00F547A3"/>
    <w:rsid w:val="00F54AEE"/>
    <w:rsid w:val="00F55096"/>
    <w:rsid w:val="00F56E1A"/>
    <w:rsid w:val="00F57AFB"/>
    <w:rsid w:val="00F61D2A"/>
    <w:rsid w:val="00F628BC"/>
    <w:rsid w:val="00F63270"/>
    <w:rsid w:val="00F65102"/>
    <w:rsid w:val="00F65AFA"/>
    <w:rsid w:val="00F6674B"/>
    <w:rsid w:val="00F70417"/>
    <w:rsid w:val="00F72D15"/>
    <w:rsid w:val="00F72F4A"/>
    <w:rsid w:val="00F7383F"/>
    <w:rsid w:val="00F73F40"/>
    <w:rsid w:val="00F75306"/>
    <w:rsid w:val="00F76E20"/>
    <w:rsid w:val="00F779C9"/>
    <w:rsid w:val="00F779E9"/>
    <w:rsid w:val="00F8134E"/>
    <w:rsid w:val="00F8278D"/>
    <w:rsid w:val="00F84E83"/>
    <w:rsid w:val="00F85732"/>
    <w:rsid w:val="00F85E95"/>
    <w:rsid w:val="00F86761"/>
    <w:rsid w:val="00F87934"/>
    <w:rsid w:val="00F93522"/>
    <w:rsid w:val="00F93F13"/>
    <w:rsid w:val="00F94A40"/>
    <w:rsid w:val="00F953F6"/>
    <w:rsid w:val="00F9785D"/>
    <w:rsid w:val="00FA0751"/>
    <w:rsid w:val="00FA1AE8"/>
    <w:rsid w:val="00FA1D23"/>
    <w:rsid w:val="00FA3FBD"/>
    <w:rsid w:val="00FA5598"/>
    <w:rsid w:val="00FA5858"/>
    <w:rsid w:val="00FB0DDF"/>
    <w:rsid w:val="00FB0FD1"/>
    <w:rsid w:val="00FB2DF6"/>
    <w:rsid w:val="00FB6864"/>
    <w:rsid w:val="00FB6A38"/>
    <w:rsid w:val="00FB76B5"/>
    <w:rsid w:val="00FC080F"/>
    <w:rsid w:val="00FC1A54"/>
    <w:rsid w:val="00FC1C7D"/>
    <w:rsid w:val="00FC1F15"/>
    <w:rsid w:val="00FC225F"/>
    <w:rsid w:val="00FC2C60"/>
    <w:rsid w:val="00FC39F2"/>
    <w:rsid w:val="00FC506E"/>
    <w:rsid w:val="00FC6AFB"/>
    <w:rsid w:val="00FC70FA"/>
    <w:rsid w:val="00FC7EC6"/>
    <w:rsid w:val="00FD3496"/>
    <w:rsid w:val="00FD3929"/>
    <w:rsid w:val="00FD41A9"/>
    <w:rsid w:val="00FD4CA8"/>
    <w:rsid w:val="00FD6795"/>
    <w:rsid w:val="00FE0E16"/>
    <w:rsid w:val="00FE0E96"/>
    <w:rsid w:val="00FE1025"/>
    <w:rsid w:val="00FE18C5"/>
    <w:rsid w:val="00FE1B6D"/>
    <w:rsid w:val="00FE34C9"/>
    <w:rsid w:val="00FE3B5E"/>
    <w:rsid w:val="00FE48FA"/>
    <w:rsid w:val="00FE4B5B"/>
    <w:rsid w:val="00FE5907"/>
    <w:rsid w:val="00FE8812"/>
    <w:rsid w:val="00FF07F4"/>
    <w:rsid w:val="00FF29E9"/>
    <w:rsid w:val="00FF46B0"/>
    <w:rsid w:val="00FF567C"/>
    <w:rsid w:val="00FF5C19"/>
    <w:rsid w:val="00FF6E9B"/>
    <w:rsid w:val="011445B4"/>
    <w:rsid w:val="0115106A"/>
    <w:rsid w:val="011B0232"/>
    <w:rsid w:val="011F9347"/>
    <w:rsid w:val="01402B53"/>
    <w:rsid w:val="015D0F40"/>
    <w:rsid w:val="0162361D"/>
    <w:rsid w:val="016ECBAC"/>
    <w:rsid w:val="016FAA43"/>
    <w:rsid w:val="0186DA36"/>
    <w:rsid w:val="0195A6E0"/>
    <w:rsid w:val="01AD6C82"/>
    <w:rsid w:val="01C8A485"/>
    <w:rsid w:val="01E0E52F"/>
    <w:rsid w:val="020A15B1"/>
    <w:rsid w:val="022ED5C5"/>
    <w:rsid w:val="02643C79"/>
    <w:rsid w:val="02BD17DC"/>
    <w:rsid w:val="02BF04BF"/>
    <w:rsid w:val="02DCB3D6"/>
    <w:rsid w:val="02E36C71"/>
    <w:rsid w:val="02FA4807"/>
    <w:rsid w:val="030C7422"/>
    <w:rsid w:val="030D890D"/>
    <w:rsid w:val="032FAB9E"/>
    <w:rsid w:val="033AFB6F"/>
    <w:rsid w:val="03882356"/>
    <w:rsid w:val="0389B9A6"/>
    <w:rsid w:val="03994E90"/>
    <w:rsid w:val="03A29EE4"/>
    <w:rsid w:val="03B3F26E"/>
    <w:rsid w:val="03D5F6D8"/>
    <w:rsid w:val="03DC13EF"/>
    <w:rsid w:val="03E22B1D"/>
    <w:rsid w:val="03EEC65F"/>
    <w:rsid w:val="03FC197D"/>
    <w:rsid w:val="041F4723"/>
    <w:rsid w:val="0421851A"/>
    <w:rsid w:val="0430467C"/>
    <w:rsid w:val="0457F1E4"/>
    <w:rsid w:val="045800F2"/>
    <w:rsid w:val="046C31FB"/>
    <w:rsid w:val="04893260"/>
    <w:rsid w:val="049B2880"/>
    <w:rsid w:val="049D3F75"/>
    <w:rsid w:val="04BC57C7"/>
    <w:rsid w:val="04BC87E0"/>
    <w:rsid w:val="04C49165"/>
    <w:rsid w:val="04C802E1"/>
    <w:rsid w:val="04ED5888"/>
    <w:rsid w:val="04FC1F16"/>
    <w:rsid w:val="04FCAB1F"/>
    <w:rsid w:val="051AB436"/>
    <w:rsid w:val="051C18F9"/>
    <w:rsid w:val="05440D46"/>
    <w:rsid w:val="054AC482"/>
    <w:rsid w:val="054EE1C1"/>
    <w:rsid w:val="057936DF"/>
    <w:rsid w:val="05D92DD8"/>
    <w:rsid w:val="05DE4477"/>
    <w:rsid w:val="05F19229"/>
    <w:rsid w:val="05F1DD64"/>
    <w:rsid w:val="05FC31F2"/>
    <w:rsid w:val="0603D420"/>
    <w:rsid w:val="060924E9"/>
    <w:rsid w:val="0638020F"/>
    <w:rsid w:val="063ED45F"/>
    <w:rsid w:val="06414FAC"/>
    <w:rsid w:val="064A68B2"/>
    <w:rsid w:val="064DA545"/>
    <w:rsid w:val="06672A50"/>
    <w:rsid w:val="068EA1C6"/>
    <w:rsid w:val="06B42EF6"/>
    <w:rsid w:val="06B597F2"/>
    <w:rsid w:val="06CDB29C"/>
    <w:rsid w:val="06D3E47F"/>
    <w:rsid w:val="06D5D1B5"/>
    <w:rsid w:val="06FEF5E5"/>
    <w:rsid w:val="0739CB9C"/>
    <w:rsid w:val="073D673A"/>
    <w:rsid w:val="076D8AE5"/>
    <w:rsid w:val="07702D12"/>
    <w:rsid w:val="0773D240"/>
    <w:rsid w:val="07BA783D"/>
    <w:rsid w:val="07D94004"/>
    <w:rsid w:val="08433A2B"/>
    <w:rsid w:val="08649DAD"/>
    <w:rsid w:val="089C903D"/>
    <w:rsid w:val="08A3C9F4"/>
    <w:rsid w:val="08A966D6"/>
    <w:rsid w:val="08AC5724"/>
    <w:rsid w:val="08B72B64"/>
    <w:rsid w:val="08C00F3E"/>
    <w:rsid w:val="08F484E1"/>
    <w:rsid w:val="094252A0"/>
    <w:rsid w:val="095A56BD"/>
    <w:rsid w:val="0970A9C9"/>
    <w:rsid w:val="09741552"/>
    <w:rsid w:val="0999B086"/>
    <w:rsid w:val="09A76C07"/>
    <w:rsid w:val="09E2DC01"/>
    <w:rsid w:val="09F8EE5F"/>
    <w:rsid w:val="09F9385E"/>
    <w:rsid w:val="0A101983"/>
    <w:rsid w:val="0A2F0217"/>
    <w:rsid w:val="0A30A0B8"/>
    <w:rsid w:val="0A49E4AA"/>
    <w:rsid w:val="0A70D856"/>
    <w:rsid w:val="0A80244E"/>
    <w:rsid w:val="0A910D39"/>
    <w:rsid w:val="0A9A1EB3"/>
    <w:rsid w:val="0AA7CDD4"/>
    <w:rsid w:val="0ADC6261"/>
    <w:rsid w:val="0AF6F92D"/>
    <w:rsid w:val="0B03D91F"/>
    <w:rsid w:val="0B0B450A"/>
    <w:rsid w:val="0B248E9D"/>
    <w:rsid w:val="0B393246"/>
    <w:rsid w:val="0B3BBC4D"/>
    <w:rsid w:val="0B8662E1"/>
    <w:rsid w:val="0BA0422D"/>
    <w:rsid w:val="0BA1E324"/>
    <w:rsid w:val="0BB0AD17"/>
    <w:rsid w:val="0BB875FE"/>
    <w:rsid w:val="0BC61975"/>
    <w:rsid w:val="0BC6A1F2"/>
    <w:rsid w:val="0BD55722"/>
    <w:rsid w:val="0BD79538"/>
    <w:rsid w:val="0BDB88AE"/>
    <w:rsid w:val="0BEC2674"/>
    <w:rsid w:val="0BF5EA8F"/>
    <w:rsid w:val="0BF7B000"/>
    <w:rsid w:val="0C0246D5"/>
    <w:rsid w:val="0C339BED"/>
    <w:rsid w:val="0C3F0DC8"/>
    <w:rsid w:val="0C4DCA64"/>
    <w:rsid w:val="0CADE40D"/>
    <w:rsid w:val="0CC05CC6"/>
    <w:rsid w:val="0CC2232E"/>
    <w:rsid w:val="0CC6F228"/>
    <w:rsid w:val="0CE18AAA"/>
    <w:rsid w:val="0CEC74C9"/>
    <w:rsid w:val="0D1655AB"/>
    <w:rsid w:val="0D25205E"/>
    <w:rsid w:val="0D3C128E"/>
    <w:rsid w:val="0D50E101"/>
    <w:rsid w:val="0D61E9D6"/>
    <w:rsid w:val="0D6F9B16"/>
    <w:rsid w:val="0D82258C"/>
    <w:rsid w:val="0E0B5ECA"/>
    <w:rsid w:val="0E230DA9"/>
    <w:rsid w:val="0E4A41C9"/>
    <w:rsid w:val="0E4B2460"/>
    <w:rsid w:val="0E72659B"/>
    <w:rsid w:val="0E92D747"/>
    <w:rsid w:val="0E95D608"/>
    <w:rsid w:val="0EA93B8F"/>
    <w:rsid w:val="0ECE7A81"/>
    <w:rsid w:val="0ED451B6"/>
    <w:rsid w:val="0ED7E2EF"/>
    <w:rsid w:val="0F155616"/>
    <w:rsid w:val="0F20EBE8"/>
    <w:rsid w:val="0F2701D5"/>
    <w:rsid w:val="0F298165"/>
    <w:rsid w:val="0F5A6034"/>
    <w:rsid w:val="0F66F821"/>
    <w:rsid w:val="0F86AB40"/>
    <w:rsid w:val="0FD04ABF"/>
    <w:rsid w:val="0FF1EA53"/>
    <w:rsid w:val="0FF29DB6"/>
    <w:rsid w:val="10140783"/>
    <w:rsid w:val="10163B6C"/>
    <w:rsid w:val="1031246E"/>
    <w:rsid w:val="103E30D0"/>
    <w:rsid w:val="10630B5C"/>
    <w:rsid w:val="106C9E6E"/>
    <w:rsid w:val="108A521A"/>
    <w:rsid w:val="10ACBECF"/>
    <w:rsid w:val="10AF4B16"/>
    <w:rsid w:val="10BE808E"/>
    <w:rsid w:val="10C7FA2C"/>
    <w:rsid w:val="10CB2020"/>
    <w:rsid w:val="10F209AE"/>
    <w:rsid w:val="11005E93"/>
    <w:rsid w:val="11086A01"/>
    <w:rsid w:val="11098A8E"/>
    <w:rsid w:val="110EE922"/>
    <w:rsid w:val="1117D275"/>
    <w:rsid w:val="11183E9C"/>
    <w:rsid w:val="11291949"/>
    <w:rsid w:val="113BFFF6"/>
    <w:rsid w:val="11472F09"/>
    <w:rsid w:val="115EF4C5"/>
    <w:rsid w:val="1165B359"/>
    <w:rsid w:val="116D7048"/>
    <w:rsid w:val="1192EA79"/>
    <w:rsid w:val="119A25EA"/>
    <w:rsid w:val="11C90ADD"/>
    <w:rsid w:val="11E0635F"/>
    <w:rsid w:val="11E22920"/>
    <w:rsid w:val="123B30FF"/>
    <w:rsid w:val="12720DD6"/>
    <w:rsid w:val="129EB162"/>
    <w:rsid w:val="12B052E7"/>
    <w:rsid w:val="130BFED0"/>
    <w:rsid w:val="13211172"/>
    <w:rsid w:val="1331F015"/>
    <w:rsid w:val="1336F477"/>
    <w:rsid w:val="136489CE"/>
    <w:rsid w:val="1395A148"/>
    <w:rsid w:val="1399483D"/>
    <w:rsid w:val="13B9FCD2"/>
    <w:rsid w:val="13C84BCC"/>
    <w:rsid w:val="13DA0B9A"/>
    <w:rsid w:val="13DC40D4"/>
    <w:rsid w:val="13FB0FBD"/>
    <w:rsid w:val="14008D47"/>
    <w:rsid w:val="14017490"/>
    <w:rsid w:val="142C9F80"/>
    <w:rsid w:val="145102AE"/>
    <w:rsid w:val="1457742D"/>
    <w:rsid w:val="14733C11"/>
    <w:rsid w:val="147FD969"/>
    <w:rsid w:val="148B1C13"/>
    <w:rsid w:val="14BBE2AC"/>
    <w:rsid w:val="14C3A7B5"/>
    <w:rsid w:val="15001F03"/>
    <w:rsid w:val="1525CBE7"/>
    <w:rsid w:val="1546B32A"/>
    <w:rsid w:val="155B3885"/>
    <w:rsid w:val="155EA324"/>
    <w:rsid w:val="158B12A1"/>
    <w:rsid w:val="158B4C79"/>
    <w:rsid w:val="159C3EC4"/>
    <w:rsid w:val="15A4C006"/>
    <w:rsid w:val="15B9D225"/>
    <w:rsid w:val="15EEB85B"/>
    <w:rsid w:val="163B5E85"/>
    <w:rsid w:val="164755AA"/>
    <w:rsid w:val="165311C1"/>
    <w:rsid w:val="168F8837"/>
    <w:rsid w:val="169ADAA4"/>
    <w:rsid w:val="16AE7372"/>
    <w:rsid w:val="16B42C71"/>
    <w:rsid w:val="16D4ACDB"/>
    <w:rsid w:val="16E4F870"/>
    <w:rsid w:val="16F10B45"/>
    <w:rsid w:val="16F7E5EB"/>
    <w:rsid w:val="1715E17A"/>
    <w:rsid w:val="171F77AE"/>
    <w:rsid w:val="1726C88E"/>
    <w:rsid w:val="172D7274"/>
    <w:rsid w:val="17382D43"/>
    <w:rsid w:val="173A62A7"/>
    <w:rsid w:val="173EEDC2"/>
    <w:rsid w:val="17513DB1"/>
    <w:rsid w:val="17558EBE"/>
    <w:rsid w:val="176CB07D"/>
    <w:rsid w:val="176D287F"/>
    <w:rsid w:val="17734CB6"/>
    <w:rsid w:val="177F27BE"/>
    <w:rsid w:val="17840C86"/>
    <w:rsid w:val="17872062"/>
    <w:rsid w:val="17878AFC"/>
    <w:rsid w:val="1792EA7B"/>
    <w:rsid w:val="17D0A34E"/>
    <w:rsid w:val="17F9D3E0"/>
    <w:rsid w:val="17FA3317"/>
    <w:rsid w:val="17FC3BA2"/>
    <w:rsid w:val="180FCFB9"/>
    <w:rsid w:val="1819EBFB"/>
    <w:rsid w:val="182BE2A4"/>
    <w:rsid w:val="182FBC22"/>
    <w:rsid w:val="18430A9A"/>
    <w:rsid w:val="185BFFB4"/>
    <w:rsid w:val="1893FF7B"/>
    <w:rsid w:val="18BB13D8"/>
    <w:rsid w:val="18E4AC53"/>
    <w:rsid w:val="19032A52"/>
    <w:rsid w:val="1915B7AA"/>
    <w:rsid w:val="192B9886"/>
    <w:rsid w:val="194A5D63"/>
    <w:rsid w:val="19517245"/>
    <w:rsid w:val="195AECB1"/>
    <w:rsid w:val="196B2BE2"/>
    <w:rsid w:val="199592AC"/>
    <w:rsid w:val="19ACA988"/>
    <w:rsid w:val="19BF3C44"/>
    <w:rsid w:val="19D35B7A"/>
    <w:rsid w:val="19DB8232"/>
    <w:rsid w:val="19F80D26"/>
    <w:rsid w:val="19F9C429"/>
    <w:rsid w:val="1A0191A6"/>
    <w:rsid w:val="1A076A7A"/>
    <w:rsid w:val="1A2EFFD5"/>
    <w:rsid w:val="1A2FD258"/>
    <w:rsid w:val="1A53AD71"/>
    <w:rsid w:val="1A61CF83"/>
    <w:rsid w:val="1A6E3BAA"/>
    <w:rsid w:val="1A7257F3"/>
    <w:rsid w:val="1A83838F"/>
    <w:rsid w:val="1AA2350C"/>
    <w:rsid w:val="1AB1D03B"/>
    <w:rsid w:val="1AC4DA83"/>
    <w:rsid w:val="1AE1C766"/>
    <w:rsid w:val="1B001D6D"/>
    <w:rsid w:val="1B2D603B"/>
    <w:rsid w:val="1B8D1A55"/>
    <w:rsid w:val="1BA552AD"/>
    <w:rsid w:val="1BC6A24E"/>
    <w:rsid w:val="1BCD71CA"/>
    <w:rsid w:val="1BD797D6"/>
    <w:rsid w:val="1BF6DE8F"/>
    <w:rsid w:val="1C054AF0"/>
    <w:rsid w:val="1C0C5AF4"/>
    <w:rsid w:val="1C25BE10"/>
    <w:rsid w:val="1C3FA29B"/>
    <w:rsid w:val="1C4C8770"/>
    <w:rsid w:val="1C78E993"/>
    <w:rsid w:val="1C7ACB0E"/>
    <w:rsid w:val="1C7EC5FF"/>
    <w:rsid w:val="1C7FC249"/>
    <w:rsid w:val="1C847A26"/>
    <w:rsid w:val="1C9CD156"/>
    <w:rsid w:val="1CAC409A"/>
    <w:rsid w:val="1CB70935"/>
    <w:rsid w:val="1CE2F295"/>
    <w:rsid w:val="1CE5D769"/>
    <w:rsid w:val="1CF1222D"/>
    <w:rsid w:val="1CFF522F"/>
    <w:rsid w:val="1D040165"/>
    <w:rsid w:val="1D390DFB"/>
    <w:rsid w:val="1D5BEDAE"/>
    <w:rsid w:val="1D95620C"/>
    <w:rsid w:val="1DA687DB"/>
    <w:rsid w:val="1E4099EB"/>
    <w:rsid w:val="1E611647"/>
    <w:rsid w:val="1E68F407"/>
    <w:rsid w:val="1E7A4BDD"/>
    <w:rsid w:val="1E81A7CA"/>
    <w:rsid w:val="1ED30BC4"/>
    <w:rsid w:val="1ED440CE"/>
    <w:rsid w:val="1EDD72DA"/>
    <w:rsid w:val="1EE9C4EE"/>
    <w:rsid w:val="1EEAC53D"/>
    <w:rsid w:val="1EFB53C3"/>
    <w:rsid w:val="1F0FF54C"/>
    <w:rsid w:val="1F1AF2B0"/>
    <w:rsid w:val="1F1BCB87"/>
    <w:rsid w:val="1F20C359"/>
    <w:rsid w:val="1F29FF48"/>
    <w:rsid w:val="1F3BFB32"/>
    <w:rsid w:val="1F6C22EB"/>
    <w:rsid w:val="1F6D3506"/>
    <w:rsid w:val="1F79E82A"/>
    <w:rsid w:val="1F7CC2A5"/>
    <w:rsid w:val="1FB93D44"/>
    <w:rsid w:val="1FD1F2BF"/>
    <w:rsid w:val="1FE850F8"/>
    <w:rsid w:val="20008BD2"/>
    <w:rsid w:val="2019E602"/>
    <w:rsid w:val="20248130"/>
    <w:rsid w:val="2037C643"/>
    <w:rsid w:val="203CD4C6"/>
    <w:rsid w:val="20483637"/>
    <w:rsid w:val="2056512E"/>
    <w:rsid w:val="2057CF00"/>
    <w:rsid w:val="206AFF5D"/>
    <w:rsid w:val="207D934C"/>
    <w:rsid w:val="20802654"/>
    <w:rsid w:val="20828F67"/>
    <w:rsid w:val="2097ED8B"/>
    <w:rsid w:val="20A2E43A"/>
    <w:rsid w:val="20A996F7"/>
    <w:rsid w:val="20D39E9D"/>
    <w:rsid w:val="20DCA185"/>
    <w:rsid w:val="20E4E2C0"/>
    <w:rsid w:val="20FE898A"/>
    <w:rsid w:val="210A6974"/>
    <w:rsid w:val="2117B0B5"/>
    <w:rsid w:val="213BD5AA"/>
    <w:rsid w:val="2147E87F"/>
    <w:rsid w:val="217185CD"/>
    <w:rsid w:val="21AF92AA"/>
    <w:rsid w:val="21B22CD3"/>
    <w:rsid w:val="21DE4755"/>
    <w:rsid w:val="21FC469E"/>
    <w:rsid w:val="220501D2"/>
    <w:rsid w:val="2220D4A0"/>
    <w:rsid w:val="2240E8BD"/>
    <w:rsid w:val="225FCB88"/>
    <w:rsid w:val="2261A356"/>
    <w:rsid w:val="22701312"/>
    <w:rsid w:val="228A28BE"/>
    <w:rsid w:val="2296D024"/>
    <w:rsid w:val="229D6B90"/>
    <w:rsid w:val="22AB3BEA"/>
    <w:rsid w:val="22AB85BD"/>
    <w:rsid w:val="22C8CD0B"/>
    <w:rsid w:val="2315D918"/>
    <w:rsid w:val="234856CC"/>
    <w:rsid w:val="2352798C"/>
    <w:rsid w:val="2370D841"/>
    <w:rsid w:val="23795761"/>
    <w:rsid w:val="238DD85C"/>
    <w:rsid w:val="2391587C"/>
    <w:rsid w:val="23BF9294"/>
    <w:rsid w:val="23C84B46"/>
    <w:rsid w:val="23CDE52A"/>
    <w:rsid w:val="23E6C180"/>
    <w:rsid w:val="23F12FB3"/>
    <w:rsid w:val="23F393C6"/>
    <w:rsid w:val="241BFEF1"/>
    <w:rsid w:val="2420D335"/>
    <w:rsid w:val="2423C13A"/>
    <w:rsid w:val="2432F4F9"/>
    <w:rsid w:val="2451027D"/>
    <w:rsid w:val="24522EB3"/>
    <w:rsid w:val="246A5195"/>
    <w:rsid w:val="2471F52C"/>
    <w:rsid w:val="248FB884"/>
    <w:rsid w:val="2497A89E"/>
    <w:rsid w:val="249D31AF"/>
    <w:rsid w:val="24BAEC79"/>
    <w:rsid w:val="24BC6E80"/>
    <w:rsid w:val="24CDEF6C"/>
    <w:rsid w:val="251DFB78"/>
    <w:rsid w:val="2531073A"/>
    <w:rsid w:val="253FED50"/>
    <w:rsid w:val="25443EE4"/>
    <w:rsid w:val="25508564"/>
    <w:rsid w:val="25523C0D"/>
    <w:rsid w:val="256CFCC2"/>
    <w:rsid w:val="25870847"/>
    <w:rsid w:val="2587E7DF"/>
    <w:rsid w:val="259CFDB1"/>
    <w:rsid w:val="25B6FCCF"/>
    <w:rsid w:val="25F8075D"/>
    <w:rsid w:val="264E07FA"/>
    <w:rsid w:val="268ED8EE"/>
    <w:rsid w:val="269DFA08"/>
    <w:rsid w:val="26E16B65"/>
    <w:rsid w:val="26E97EBE"/>
    <w:rsid w:val="26FCB447"/>
    <w:rsid w:val="278FBF3B"/>
    <w:rsid w:val="27968258"/>
    <w:rsid w:val="27B630F8"/>
    <w:rsid w:val="27C1B5DB"/>
    <w:rsid w:val="27D25497"/>
    <w:rsid w:val="27ECBD05"/>
    <w:rsid w:val="2800FCAD"/>
    <w:rsid w:val="2828A326"/>
    <w:rsid w:val="284B9EBA"/>
    <w:rsid w:val="286E3ACF"/>
    <w:rsid w:val="2870E3D7"/>
    <w:rsid w:val="2886098E"/>
    <w:rsid w:val="28A15631"/>
    <w:rsid w:val="28EB1BE1"/>
    <w:rsid w:val="2921387F"/>
    <w:rsid w:val="2922CEDD"/>
    <w:rsid w:val="2939191F"/>
    <w:rsid w:val="295248D0"/>
    <w:rsid w:val="29A27C78"/>
    <w:rsid w:val="29AC3239"/>
    <w:rsid w:val="29B05AFF"/>
    <w:rsid w:val="29B2E9E4"/>
    <w:rsid w:val="29D30876"/>
    <w:rsid w:val="29F69414"/>
    <w:rsid w:val="2A0FE833"/>
    <w:rsid w:val="2A4D1125"/>
    <w:rsid w:val="2A5B7806"/>
    <w:rsid w:val="2A64B484"/>
    <w:rsid w:val="2A7B2830"/>
    <w:rsid w:val="2AD5D176"/>
    <w:rsid w:val="2ADD8886"/>
    <w:rsid w:val="2AE2CF6D"/>
    <w:rsid w:val="2AE3179C"/>
    <w:rsid w:val="2AF32B7B"/>
    <w:rsid w:val="2B19CF3C"/>
    <w:rsid w:val="2B58F8C4"/>
    <w:rsid w:val="2B774EA4"/>
    <w:rsid w:val="2B782267"/>
    <w:rsid w:val="2BA65FD5"/>
    <w:rsid w:val="2BB008C4"/>
    <w:rsid w:val="2BB50D6B"/>
    <w:rsid w:val="2BBACF3B"/>
    <w:rsid w:val="2BBC397E"/>
    <w:rsid w:val="2BC292CE"/>
    <w:rsid w:val="2BD245A1"/>
    <w:rsid w:val="2BDFA882"/>
    <w:rsid w:val="2BF00401"/>
    <w:rsid w:val="2C4FDB8F"/>
    <w:rsid w:val="2C62CD80"/>
    <w:rsid w:val="2C72FBB6"/>
    <w:rsid w:val="2C7F790A"/>
    <w:rsid w:val="2C8022E9"/>
    <w:rsid w:val="2C857D59"/>
    <w:rsid w:val="2C898DC6"/>
    <w:rsid w:val="2C96EB7B"/>
    <w:rsid w:val="2CABCD3D"/>
    <w:rsid w:val="2CBA659D"/>
    <w:rsid w:val="2CC58513"/>
    <w:rsid w:val="2CCCF2F5"/>
    <w:rsid w:val="2CCF46D4"/>
    <w:rsid w:val="2CD06F33"/>
    <w:rsid w:val="2CE43A6B"/>
    <w:rsid w:val="2D1348DC"/>
    <w:rsid w:val="2D1BEB0D"/>
    <w:rsid w:val="2D212D75"/>
    <w:rsid w:val="2D21B9B1"/>
    <w:rsid w:val="2D44B326"/>
    <w:rsid w:val="2D508339"/>
    <w:rsid w:val="2D6B4DE0"/>
    <w:rsid w:val="2D82F072"/>
    <w:rsid w:val="2DBB1DDA"/>
    <w:rsid w:val="2DF8E0E2"/>
    <w:rsid w:val="2E06AEC9"/>
    <w:rsid w:val="2E110C86"/>
    <w:rsid w:val="2E177573"/>
    <w:rsid w:val="2E31253B"/>
    <w:rsid w:val="2E32A370"/>
    <w:rsid w:val="2E395C90"/>
    <w:rsid w:val="2E5CC10E"/>
    <w:rsid w:val="2E5FC4FA"/>
    <w:rsid w:val="2E64478F"/>
    <w:rsid w:val="2E67419E"/>
    <w:rsid w:val="2E9CBAAF"/>
    <w:rsid w:val="2E9D4B61"/>
    <w:rsid w:val="2EB64EC1"/>
    <w:rsid w:val="2EBE9075"/>
    <w:rsid w:val="2EECC1FA"/>
    <w:rsid w:val="2EFC49DC"/>
    <w:rsid w:val="2F078266"/>
    <w:rsid w:val="2F230F01"/>
    <w:rsid w:val="2F2FF945"/>
    <w:rsid w:val="2F37D61C"/>
    <w:rsid w:val="2F3858A2"/>
    <w:rsid w:val="2F480579"/>
    <w:rsid w:val="2F516CF5"/>
    <w:rsid w:val="2F5FFF60"/>
    <w:rsid w:val="2F67A238"/>
    <w:rsid w:val="2F6D3C26"/>
    <w:rsid w:val="2F722E78"/>
    <w:rsid w:val="3000462C"/>
    <w:rsid w:val="30020F11"/>
    <w:rsid w:val="303BC96C"/>
    <w:rsid w:val="3046B275"/>
    <w:rsid w:val="306456A1"/>
    <w:rsid w:val="307E8731"/>
    <w:rsid w:val="3081A21C"/>
    <w:rsid w:val="30C1517D"/>
    <w:rsid w:val="30DEEB1C"/>
    <w:rsid w:val="30E5D14C"/>
    <w:rsid w:val="30F8E7D1"/>
    <w:rsid w:val="30FB7A96"/>
    <w:rsid w:val="30FBBA93"/>
    <w:rsid w:val="310D30D8"/>
    <w:rsid w:val="3122D426"/>
    <w:rsid w:val="314137C7"/>
    <w:rsid w:val="3154F3E2"/>
    <w:rsid w:val="315FFD44"/>
    <w:rsid w:val="3163837F"/>
    <w:rsid w:val="3177906A"/>
    <w:rsid w:val="317A663F"/>
    <w:rsid w:val="31876900"/>
    <w:rsid w:val="318E6920"/>
    <w:rsid w:val="31A5351C"/>
    <w:rsid w:val="31A8B06A"/>
    <w:rsid w:val="31B88C2E"/>
    <w:rsid w:val="31C77260"/>
    <w:rsid w:val="31D1B60D"/>
    <w:rsid w:val="31DA7720"/>
    <w:rsid w:val="31E68F61"/>
    <w:rsid w:val="321D0C0A"/>
    <w:rsid w:val="3222B49A"/>
    <w:rsid w:val="32356FD7"/>
    <w:rsid w:val="32447EC0"/>
    <w:rsid w:val="324E012D"/>
    <w:rsid w:val="32506329"/>
    <w:rsid w:val="32682ABB"/>
    <w:rsid w:val="327AFC05"/>
    <w:rsid w:val="3289B750"/>
    <w:rsid w:val="3297F06A"/>
    <w:rsid w:val="32B8F994"/>
    <w:rsid w:val="32E27D14"/>
    <w:rsid w:val="32F2854A"/>
    <w:rsid w:val="32FD652E"/>
    <w:rsid w:val="333186F9"/>
    <w:rsid w:val="3332641F"/>
    <w:rsid w:val="33444616"/>
    <w:rsid w:val="334B9BED"/>
    <w:rsid w:val="3359CA03"/>
    <w:rsid w:val="335D3241"/>
    <w:rsid w:val="33800095"/>
    <w:rsid w:val="3396830E"/>
    <w:rsid w:val="33B03AEC"/>
    <w:rsid w:val="33B90C5F"/>
    <w:rsid w:val="33CC6D58"/>
    <w:rsid w:val="33EB7C5E"/>
    <w:rsid w:val="33FBD9ED"/>
    <w:rsid w:val="3409A63D"/>
    <w:rsid w:val="342E931F"/>
    <w:rsid w:val="344CF221"/>
    <w:rsid w:val="345A5546"/>
    <w:rsid w:val="3478225B"/>
    <w:rsid w:val="347ABEFE"/>
    <w:rsid w:val="348BC0CC"/>
    <w:rsid w:val="34A7698B"/>
    <w:rsid w:val="34AD2F27"/>
    <w:rsid w:val="34AE34FD"/>
    <w:rsid w:val="34BDE934"/>
    <w:rsid w:val="352499FC"/>
    <w:rsid w:val="353BA18B"/>
    <w:rsid w:val="3553C8BD"/>
    <w:rsid w:val="35646E1A"/>
    <w:rsid w:val="3590049C"/>
    <w:rsid w:val="359B5F8D"/>
    <w:rsid w:val="35BCEEB1"/>
    <w:rsid w:val="35C6FF2D"/>
    <w:rsid w:val="35CA8116"/>
    <w:rsid w:val="35D0254C"/>
    <w:rsid w:val="35E020CA"/>
    <w:rsid w:val="35EBEDA0"/>
    <w:rsid w:val="35F18AE1"/>
    <w:rsid w:val="35F36296"/>
    <w:rsid w:val="35FF9BE0"/>
    <w:rsid w:val="361B5778"/>
    <w:rsid w:val="36204807"/>
    <w:rsid w:val="36302CDA"/>
    <w:rsid w:val="365C1D0E"/>
    <w:rsid w:val="36652D5A"/>
    <w:rsid w:val="3679AB42"/>
    <w:rsid w:val="367E947A"/>
    <w:rsid w:val="367F1468"/>
    <w:rsid w:val="369511A4"/>
    <w:rsid w:val="369DD2D1"/>
    <w:rsid w:val="36A2C6FA"/>
    <w:rsid w:val="36AA281A"/>
    <w:rsid w:val="36B3EDBB"/>
    <w:rsid w:val="36B79D3A"/>
    <w:rsid w:val="36B8926E"/>
    <w:rsid w:val="36BB176C"/>
    <w:rsid w:val="36DEAD2F"/>
    <w:rsid w:val="36E521D4"/>
    <w:rsid w:val="36F2026D"/>
    <w:rsid w:val="36FC2EF9"/>
    <w:rsid w:val="370230DD"/>
    <w:rsid w:val="37175589"/>
    <w:rsid w:val="371CC45C"/>
    <w:rsid w:val="37217A1E"/>
    <w:rsid w:val="372B3DF2"/>
    <w:rsid w:val="3780138A"/>
    <w:rsid w:val="3789308F"/>
    <w:rsid w:val="37893E00"/>
    <w:rsid w:val="378BDD5D"/>
    <w:rsid w:val="37982B7D"/>
    <w:rsid w:val="37D8A203"/>
    <w:rsid w:val="37DA43B5"/>
    <w:rsid w:val="38016C55"/>
    <w:rsid w:val="381086AA"/>
    <w:rsid w:val="38236645"/>
    <w:rsid w:val="3830106A"/>
    <w:rsid w:val="384C073A"/>
    <w:rsid w:val="385AFFA7"/>
    <w:rsid w:val="38C110C0"/>
    <w:rsid w:val="38C2F2A9"/>
    <w:rsid w:val="38F307FA"/>
    <w:rsid w:val="3901E6D7"/>
    <w:rsid w:val="391CFB18"/>
    <w:rsid w:val="392CDD0A"/>
    <w:rsid w:val="392DACD3"/>
    <w:rsid w:val="393B7F7E"/>
    <w:rsid w:val="3946DD6A"/>
    <w:rsid w:val="394ACB5B"/>
    <w:rsid w:val="394D98EC"/>
    <w:rsid w:val="39506FE8"/>
    <w:rsid w:val="395BBAE0"/>
    <w:rsid w:val="39664C7D"/>
    <w:rsid w:val="396EC93B"/>
    <w:rsid w:val="39710A73"/>
    <w:rsid w:val="39737EB9"/>
    <w:rsid w:val="39838AD5"/>
    <w:rsid w:val="39901D67"/>
    <w:rsid w:val="39A01CA3"/>
    <w:rsid w:val="39A44892"/>
    <w:rsid w:val="39F635AF"/>
    <w:rsid w:val="39FBABD5"/>
    <w:rsid w:val="3A094767"/>
    <w:rsid w:val="3A0F95A1"/>
    <w:rsid w:val="3A2AF660"/>
    <w:rsid w:val="3A3A8F71"/>
    <w:rsid w:val="3A3A9807"/>
    <w:rsid w:val="3A5D5116"/>
    <w:rsid w:val="3A67D902"/>
    <w:rsid w:val="3A87B308"/>
    <w:rsid w:val="3AB2D446"/>
    <w:rsid w:val="3ACC824A"/>
    <w:rsid w:val="3AEF0F4B"/>
    <w:rsid w:val="3AFCAECA"/>
    <w:rsid w:val="3B2F8E31"/>
    <w:rsid w:val="3B3817F2"/>
    <w:rsid w:val="3B6F3A0A"/>
    <w:rsid w:val="3B715690"/>
    <w:rsid w:val="3BA51E24"/>
    <w:rsid w:val="3BAC7214"/>
    <w:rsid w:val="3BC49B18"/>
    <w:rsid w:val="3BD940D3"/>
    <w:rsid w:val="3BE7F1DD"/>
    <w:rsid w:val="3BE9091D"/>
    <w:rsid w:val="3BF9DDFB"/>
    <w:rsid w:val="3BFCB25D"/>
    <w:rsid w:val="3C3B1BD3"/>
    <w:rsid w:val="3C550DCE"/>
    <w:rsid w:val="3C6B18A2"/>
    <w:rsid w:val="3C759E42"/>
    <w:rsid w:val="3C8D0F12"/>
    <w:rsid w:val="3C9484DD"/>
    <w:rsid w:val="3CFC7DE5"/>
    <w:rsid w:val="3D00860E"/>
    <w:rsid w:val="3D0BFDE7"/>
    <w:rsid w:val="3D547D01"/>
    <w:rsid w:val="3D77FE0B"/>
    <w:rsid w:val="3D7BD617"/>
    <w:rsid w:val="3D8CC1EC"/>
    <w:rsid w:val="3DCC23AF"/>
    <w:rsid w:val="3DD45D94"/>
    <w:rsid w:val="3DDE6BBE"/>
    <w:rsid w:val="3DEB208A"/>
    <w:rsid w:val="3E1FCF62"/>
    <w:rsid w:val="3E3F7B86"/>
    <w:rsid w:val="3E4F562F"/>
    <w:rsid w:val="3E5AD856"/>
    <w:rsid w:val="3E69B8A1"/>
    <w:rsid w:val="3E9598CE"/>
    <w:rsid w:val="3EB369E2"/>
    <w:rsid w:val="3ECA412B"/>
    <w:rsid w:val="3EDAAD19"/>
    <w:rsid w:val="3EE97C7D"/>
    <w:rsid w:val="3EEB39B3"/>
    <w:rsid w:val="3F12A1F3"/>
    <w:rsid w:val="3F1A6BC3"/>
    <w:rsid w:val="3F2F9ED6"/>
    <w:rsid w:val="3F33FBB8"/>
    <w:rsid w:val="3F6740C2"/>
    <w:rsid w:val="3F6F3543"/>
    <w:rsid w:val="3F8F700B"/>
    <w:rsid w:val="3F91F14F"/>
    <w:rsid w:val="3F9B34A7"/>
    <w:rsid w:val="3FA0B632"/>
    <w:rsid w:val="4009B1AA"/>
    <w:rsid w:val="402CA875"/>
    <w:rsid w:val="40381CEA"/>
    <w:rsid w:val="4045B2F0"/>
    <w:rsid w:val="4066118C"/>
    <w:rsid w:val="40730350"/>
    <w:rsid w:val="4076256F"/>
    <w:rsid w:val="40A6155B"/>
    <w:rsid w:val="40C8C165"/>
    <w:rsid w:val="40EBEE35"/>
    <w:rsid w:val="40ED0086"/>
    <w:rsid w:val="40F71554"/>
    <w:rsid w:val="40F8E814"/>
    <w:rsid w:val="410AC9FA"/>
    <w:rsid w:val="4113357D"/>
    <w:rsid w:val="41167A1C"/>
    <w:rsid w:val="4117BD48"/>
    <w:rsid w:val="411FC745"/>
    <w:rsid w:val="413772AF"/>
    <w:rsid w:val="413E2D12"/>
    <w:rsid w:val="4146D9B3"/>
    <w:rsid w:val="415102ED"/>
    <w:rsid w:val="4157827C"/>
    <w:rsid w:val="418A2EEC"/>
    <w:rsid w:val="41AA2582"/>
    <w:rsid w:val="41D0050E"/>
    <w:rsid w:val="41D3E76D"/>
    <w:rsid w:val="41DB49BB"/>
    <w:rsid w:val="41E77772"/>
    <w:rsid w:val="41EA147A"/>
    <w:rsid w:val="4222DA75"/>
    <w:rsid w:val="422BF346"/>
    <w:rsid w:val="4231D71B"/>
    <w:rsid w:val="4279FC9A"/>
    <w:rsid w:val="42951249"/>
    <w:rsid w:val="42C78765"/>
    <w:rsid w:val="42CAC502"/>
    <w:rsid w:val="42D20138"/>
    <w:rsid w:val="42DF001A"/>
    <w:rsid w:val="42F4860D"/>
    <w:rsid w:val="43135654"/>
    <w:rsid w:val="431463EC"/>
    <w:rsid w:val="4337B430"/>
    <w:rsid w:val="433CA3AB"/>
    <w:rsid w:val="43421E20"/>
    <w:rsid w:val="435F1CA9"/>
    <w:rsid w:val="4373904F"/>
    <w:rsid w:val="43839611"/>
    <w:rsid w:val="43902EDC"/>
    <w:rsid w:val="43AE1C57"/>
    <w:rsid w:val="43AF8B5E"/>
    <w:rsid w:val="43B42D9A"/>
    <w:rsid w:val="43B684A0"/>
    <w:rsid w:val="43DCB034"/>
    <w:rsid w:val="43FFA813"/>
    <w:rsid w:val="44076CDB"/>
    <w:rsid w:val="44139B05"/>
    <w:rsid w:val="4415CCFB"/>
    <w:rsid w:val="441904E5"/>
    <w:rsid w:val="441AEF27"/>
    <w:rsid w:val="443D8692"/>
    <w:rsid w:val="444267FB"/>
    <w:rsid w:val="444DB598"/>
    <w:rsid w:val="448CB5C3"/>
    <w:rsid w:val="449EB1F3"/>
    <w:rsid w:val="44AE8086"/>
    <w:rsid w:val="44B97A95"/>
    <w:rsid w:val="44D26976"/>
    <w:rsid w:val="44E2F9E5"/>
    <w:rsid w:val="44E4B1AF"/>
    <w:rsid w:val="44F1AD8E"/>
    <w:rsid w:val="44F34248"/>
    <w:rsid w:val="44F64317"/>
    <w:rsid w:val="44F7EB82"/>
    <w:rsid w:val="44F84352"/>
    <w:rsid w:val="450A49A5"/>
    <w:rsid w:val="45119C69"/>
    <w:rsid w:val="452E99FB"/>
    <w:rsid w:val="45378856"/>
    <w:rsid w:val="45543E8D"/>
    <w:rsid w:val="45697589"/>
    <w:rsid w:val="45C30632"/>
    <w:rsid w:val="45CC5937"/>
    <w:rsid w:val="461790CA"/>
    <w:rsid w:val="461AAEDF"/>
    <w:rsid w:val="46287B89"/>
    <w:rsid w:val="4636665F"/>
    <w:rsid w:val="4641CB40"/>
    <w:rsid w:val="4650F2D4"/>
    <w:rsid w:val="467AFF3E"/>
    <w:rsid w:val="469CC4F9"/>
    <w:rsid w:val="46BB51FC"/>
    <w:rsid w:val="46C2530D"/>
    <w:rsid w:val="46D82197"/>
    <w:rsid w:val="46DD233B"/>
    <w:rsid w:val="46E6AD4A"/>
    <w:rsid w:val="47000AFB"/>
    <w:rsid w:val="47064A9F"/>
    <w:rsid w:val="470B5B39"/>
    <w:rsid w:val="4720097C"/>
    <w:rsid w:val="47240B50"/>
    <w:rsid w:val="472594A1"/>
    <w:rsid w:val="475818F5"/>
    <w:rsid w:val="4764585F"/>
    <w:rsid w:val="476F806F"/>
    <w:rsid w:val="478086E4"/>
    <w:rsid w:val="479CE5A5"/>
    <w:rsid w:val="479FE805"/>
    <w:rsid w:val="47CDBFEE"/>
    <w:rsid w:val="47D0710E"/>
    <w:rsid w:val="47FE7480"/>
    <w:rsid w:val="487EDD27"/>
    <w:rsid w:val="48A11BEB"/>
    <w:rsid w:val="48B2706C"/>
    <w:rsid w:val="48BE0C2D"/>
    <w:rsid w:val="48C3CC3F"/>
    <w:rsid w:val="48C4922D"/>
    <w:rsid w:val="48C5AD2B"/>
    <w:rsid w:val="48C628C1"/>
    <w:rsid w:val="48FC2C88"/>
    <w:rsid w:val="491A1A3F"/>
    <w:rsid w:val="4937B3F6"/>
    <w:rsid w:val="49395B01"/>
    <w:rsid w:val="49548554"/>
    <w:rsid w:val="4987B42D"/>
    <w:rsid w:val="4994769A"/>
    <w:rsid w:val="49A71157"/>
    <w:rsid w:val="49FC0B81"/>
    <w:rsid w:val="4A022F44"/>
    <w:rsid w:val="4A3F7A2D"/>
    <w:rsid w:val="4A71BA1E"/>
    <w:rsid w:val="4A7665BF"/>
    <w:rsid w:val="4A8752DE"/>
    <w:rsid w:val="4A8FD8E8"/>
    <w:rsid w:val="4A97CBC1"/>
    <w:rsid w:val="4AB20B05"/>
    <w:rsid w:val="4AC5B277"/>
    <w:rsid w:val="4AE4D615"/>
    <w:rsid w:val="4B035969"/>
    <w:rsid w:val="4B2D0A94"/>
    <w:rsid w:val="4B4C716A"/>
    <w:rsid w:val="4B7244FA"/>
    <w:rsid w:val="4B76709D"/>
    <w:rsid w:val="4B952088"/>
    <w:rsid w:val="4BA86C57"/>
    <w:rsid w:val="4BACEB46"/>
    <w:rsid w:val="4BD8E98A"/>
    <w:rsid w:val="4BF377EB"/>
    <w:rsid w:val="4BF61077"/>
    <w:rsid w:val="4C001FED"/>
    <w:rsid w:val="4C02DC05"/>
    <w:rsid w:val="4C11BFEE"/>
    <w:rsid w:val="4C363ABC"/>
    <w:rsid w:val="4C786C26"/>
    <w:rsid w:val="4C885049"/>
    <w:rsid w:val="4C99AB24"/>
    <w:rsid w:val="4CA40C81"/>
    <w:rsid w:val="4CA81344"/>
    <w:rsid w:val="4CAE7A3B"/>
    <w:rsid w:val="4CB913A6"/>
    <w:rsid w:val="4CBB1C32"/>
    <w:rsid w:val="4CBB7955"/>
    <w:rsid w:val="4CD9343E"/>
    <w:rsid w:val="4CFA497C"/>
    <w:rsid w:val="4D2B5046"/>
    <w:rsid w:val="4D3B5BD7"/>
    <w:rsid w:val="4D43047B"/>
    <w:rsid w:val="4D5010BE"/>
    <w:rsid w:val="4D55C47E"/>
    <w:rsid w:val="4D5D1B91"/>
    <w:rsid w:val="4D741B59"/>
    <w:rsid w:val="4D9526C4"/>
    <w:rsid w:val="4D99C876"/>
    <w:rsid w:val="4DB5953C"/>
    <w:rsid w:val="4DC954E0"/>
    <w:rsid w:val="4DCAC8B3"/>
    <w:rsid w:val="4DCD0CF3"/>
    <w:rsid w:val="4DDF4EBA"/>
    <w:rsid w:val="4DF855CC"/>
    <w:rsid w:val="4E0DEBBD"/>
    <w:rsid w:val="4E1E2662"/>
    <w:rsid w:val="4E1FCC57"/>
    <w:rsid w:val="4E5EB843"/>
    <w:rsid w:val="4E743639"/>
    <w:rsid w:val="4E8517E1"/>
    <w:rsid w:val="4EF5FBAA"/>
    <w:rsid w:val="4F0E1C47"/>
    <w:rsid w:val="4F0E5C5B"/>
    <w:rsid w:val="4F157EB3"/>
    <w:rsid w:val="4F1F73AE"/>
    <w:rsid w:val="4F54F760"/>
    <w:rsid w:val="4F74A9FF"/>
    <w:rsid w:val="4F815E52"/>
    <w:rsid w:val="4F8800A6"/>
    <w:rsid w:val="4F8D0AE9"/>
    <w:rsid w:val="4F9031B2"/>
    <w:rsid w:val="4F9A7783"/>
    <w:rsid w:val="4FA867FF"/>
    <w:rsid w:val="4FBB2665"/>
    <w:rsid w:val="4FBE173B"/>
    <w:rsid w:val="4FC25A98"/>
    <w:rsid w:val="4FCAF0C0"/>
    <w:rsid w:val="4FD338A6"/>
    <w:rsid w:val="4FD4303E"/>
    <w:rsid w:val="4FD6E087"/>
    <w:rsid w:val="4FDA7F13"/>
    <w:rsid w:val="4FE8B641"/>
    <w:rsid w:val="4FF9465D"/>
    <w:rsid w:val="5016AA5C"/>
    <w:rsid w:val="50610A30"/>
    <w:rsid w:val="5065CBA5"/>
    <w:rsid w:val="50732231"/>
    <w:rsid w:val="5081A0F9"/>
    <w:rsid w:val="50BD1F66"/>
    <w:rsid w:val="50C6B1B6"/>
    <w:rsid w:val="50F23AAF"/>
    <w:rsid w:val="50FB2290"/>
    <w:rsid w:val="5101A77B"/>
    <w:rsid w:val="5115B83E"/>
    <w:rsid w:val="511D166E"/>
    <w:rsid w:val="5125A432"/>
    <w:rsid w:val="51365345"/>
    <w:rsid w:val="5147FF92"/>
    <w:rsid w:val="514C20E6"/>
    <w:rsid w:val="514F4824"/>
    <w:rsid w:val="51574ABB"/>
    <w:rsid w:val="516F58B5"/>
    <w:rsid w:val="517F80C8"/>
    <w:rsid w:val="518AC168"/>
    <w:rsid w:val="51911C23"/>
    <w:rsid w:val="5196F796"/>
    <w:rsid w:val="51A4593C"/>
    <w:rsid w:val="51BEE1B5"/>
    <w:rsid w:val="51C7A1C2"/>
    <w:rsid w:val="51E47003"/>
    <w:rsid w:val="51EB8186"/>
    <w:rsid w:val="51F59968"/>
    <w:rsid w:val="51F5B71D"/>
    <w:rsid w:val="52021DD2"/>
    <w:rsid w:val="5212E0DC"/>
    <w:rsid w:val="5264D322"/>
    <w:rsid w:val="528F7296"/>
    <w:rsid w:val="529DDD68"/>
    <w:rsid w:val="52AF082B"/>
    <w:rsid w:val="52AF26E6"/>
    <w:rsid w:val="52DE49B0"/>
    <w:rsid w:val="52E15840"/>
    <w:rsid w:val="52EC9A7A"/>
    <w:rsid w:val="5313E806"/>
    <w:rsid w:val="531892DB"/>
    <w:rsid w:val="533B0115"/>
    <w:rsid w:val="5351D8BD"/>
    <w:rsid w:val="5358B166"/>
    <w:rsid w:val="536F04BF"/>
    <w:rsid w:val="53BB76D9"/>
    <w:rsid w:val="53BE66B1"/>
    <w:rsid w:val="53CE61DF"/>
    <w:rsid w:val="53EC0BF6"/>
    <w:rsid w:val="54046848"/>
    <w:rsid w:val="542B86DC"/>
    <w:rsid w:val="543DA494"/>
    <w:rsid w:val="54607C0C"/>
    <w:rsid w:val="5473D837"/>
    <w:rsid w:val="54786001"/>
    <w:rsid w:val="547AF648"/>
    <w:rsid w:val="549628C5"/>
    <w:rsid w:val="549868CC"/>
    <w:rsid w:val="54C3BAAD"/>
    <w:rsid w:val="54C98519"/>
    <w:rsid w:val="54D26589"/>
    <w:rsid w:val="54DB596A"/>
    <w:rsid w:val="54E1AD38"/>
    <w:rsid w:val="54EF5727"/>
    <w:rsid w:val="5501DC56"/>
    <w:rsid w:val="55035DB5"/>
    <w:rsid w:val="550883C6"/>
    <w:rsid w:val="5509F50A"/>
    <w:rsid w:val="553233D7"/>
    <w:rsid w:val="5579E673"/>
    <w:rsid w:val="557B6B55"/>
    <w:rsid w:val="558A5DB1"/>
    <w:rsid w:val="558FB374"/>
    <w:rsid w:val="55A95F87"/>
    <w:rsid w:val="55B9A1C7"/>
    <w:rsid w:val="55D63FDE"/>
    <w:rsid w:val="5604D625"/>
    <w:rsid w:val="562C702D"/>
    <w:rsid w:val="56319C1C"/>
    <w:rsid w:val="5636D18A"/>
    <w:rsid w:val="5643077C"/>
    <w:rsid w:val="5648D61B"/>
    <w:rsid w:val="566A7C18"/>
    <w:rsid w:val="5685E5F1"/>
    <w:rsid w:val="569C3133"/>
    <w:rsid w:val="56F5B4D5"/>
    <w:rsid w:val="56FBF55C"/>
    <w:rsid w:val="570BCDE2"/>
    <w:rsid w:val="570DE664"/>
    <w:rsid w:val="573B8716"/>
    <w:rsid w:val="5752F351"/>
    <w:rsid w:val="575B77B0"/>
    <w:rsid w:val="576A7205"/>
    <w:rsid w:val="577B1A4A"/>
    <w:rsid w:val="57814C26"/>
    <w:rsid w:val="57845A0B"/>
    <w:rsid w:val="57AD3B2A"/>
    <w:rsid w:val="57C92920"/>
    <w:rsid w:val="57D707DC"/>
    <w:rsid w:val="57D848E1"/>
    <w:rsid w:val="57DC50D1"/>
    <w:rsid w:val="5833ADE0"/>
    <w:rsid w:val="585FF2A0"/>
    <w:rsid w:val="58845466"/>
    <w:rsid w:val="58D0D05F"/>
    <w:rsid w:val="58FD4277"/>
    <w:rsid w:val="5925B126"/>
    <w:rsid w:val="59402338"/>
    <w:rsid w:val="59573FF8"/>
    <w:rsid w:val="59A2EC15"/>
    <w:rsid w:val="59B6461A"/>
    <w:rsid w:val="59C032F3"/>
    <w:rsid w:val="59DA0AFB"/>
    <w:rsid w:val="59E7951D"/>
    <w:rsid w:val="59F1A89C"/>
    <w:rsid w:val="5A0D78E5"/>
    <w:rsid w:val="5A0EBCBE"/>
    <w:rsid w:val="5A11DCC5"/>
    <w:rsid w:val="5A2EC5CB"/>
    <w:rsid w:val="5A3FB35E"/>
    <w:rsid w:val="5A6E8591"/>
    <w:rsid w:val="5A7F0D61"/>
    <w:rsid w:val="5AE21BDD"/>
    <w:rsid w:val="5AE51829"/>
    <w:rsid w:val="5B0D7767"/>
    <w:rsid w:val="5B431366"/>
    <w:rsid w:val="5B488CA1"/>
    <w:rsid w:val="5B67241F"/>
    <w:rsid w:val="5B71ED8F"/>
    <w:rsid w:val="5B82A4FE"/>
    <w:rsid w:val="5B9AC812"/>
    <w:rsid w:val="5BC47B0D"/>
    <w:rsid w:val="5BC53F3F"/>
    <w:rsid w:val="5BCD4203"/>
    <w:rsid w:val="5BEB3041"/>
    <w:rsid w:val="5BEF3EFB"/>
    <w:rsid w:val="5BF79795"/>
    <w:rsid w:val="5BF8FCBA"/>
    <w:rsid w:val="5BF9B804"/>
    <w:rsid w:val="5BF9EB96"/>
    <w:rsid w:val="5C08463C"/>
    <w:rsid w:val="5C0ED46F"/>
    <w:rsid w:val="5C197A79"/>
    <w:rsid w:val="5C2A7469"/>
    <w:rsid w:val="5C3E8CEF"/>
    <w:rsid w:val="5C41AF0A"/>
    <w:rsid w:val="5C462248"/>
    <w:rsid w:val="5C46EF9C"/>
    <w:rsid w:val="5C53855D"/>
    <w:rsid w:val="5C56996C"/>
    <w:rsid w:val="5C65D453"/>
    <w:rsid w:val="5C9D9B10"/>
    <w:rsid w:val="5CABF9F2"/>
    <w:rsid w:val="5CF2EA87"/>
    <w:rsid w:val="5D244988"/>
    <w:rsid w:val="5D2BA31A"/>
    <w:rsid w:val="5D34A3BE"/>
    <w:rsid w:val="5D497D87"/>
    <w:rsid w:val="5D4BF566"/>
    <w:rsid w:val="5D4FAF6C"/>
    <w:rsid w:val="5D864867"/>
    <w:rsid w:val="5D921F79"/>
    <w:rsid w:val="5DB8538F"/>
    <w:rsid w:val="5DBB55F1"/>
    <w:rsid w:val="5DC2078C"/>
    <w:rsid w:val="5DC25C22"/>
    <w:rsid w:val="5DDE15BB"/>
    <w:rsid w:val="5E1764E3"/>
    <w:rsid w:val="5E34D9D7"/>
    <w:rsid w:val="5E51B309"/>
    <w:rsid w:val="5E674DA3"/>
    <w:rsid w:val="5E93A416"/>
    <w:rsid w:val="5E973604"/>
    <w:rsid w:val="5EB351A7"/>
    <w:rsid w:val="5EE59C80"/>
    <w:rsid w:val="5F03C540"/>
    <w:rsid w:val="5F0570C0"/>
    <w:rsid w:val="5F324783"/>
    <w:rsid w:val="5F498844"/>
    <w:rsid w:val="5F53F845"/>
    <w:rsid w:val="5F6C4048"/>
    <w:rsid w:val="5F8B4496"/>
    <w:rsid w:val="5FB1CDFE"/>
    <w:rsid w:val="5FB4288B"/>
    <w:rsid w:val="5FC440A1"/>
    <w:rsid w:val="5FC49A8A"/>
    <w:rsid w:val="5FCF4BF6"/>
    <w:rsid w:val="5FDDE5BA"/>
    <w:rsid w:val="5FE08339"/>
    <w:rsid w:val="6001162F"/>
    <w:rsid w:val="6007AA4A"/>
    <w:rsid w:val="6011D512"/>
    <w:rsid w:val="603541A2"/>
    <w:rsid w:val="6045184E"/>
    <w:rsid w:val="6055B0AD"/>
    <w:rsid w:val="606AFB1E"/>
    <w:rsid w:val="606BA382"/>
    <w:rsid w:val="606CA590"/>
    <w:rsid w:val="60780949"/>
    <w:rsid w:val="60925920"/>
    <w:rsid w:val="6099F09B"/>
    <w:rsid w:val="609ACD7D"/>
    <w:rsid w:val="60B0E057"/>
    <w:rsid w:val="61016887"/>
    <w:rsid w:val="612B12FE"/>
    <w:rsid w:val="6138DAD7"/>
    <w:rsid w:val="614E07DE"/>
    <w:rsid w:val="614E50BE"/>
    <w:rsid w:val="6168E694"/>
    <w:rsid w:val="61786BA0"/>
    <w:rsid w:val="6178F224"/>
    <w:rsid w:val="618DC849"/>
    <w:rsid w:val="61A7E421"/>
    <w:rsid w:val="61AAF9B6"/>
    <w:rsid w:val="61BABA8F"/>
    <w:rsid w:val="61CB80AC"/>
    <w:rsid w:val="61D665A3"/>
    <w:rsid w:val="61E742AA"/>
    <w:rsid w:val="61FB9C2F"/>
    <w:rsid w:val="61FD154F"/>
    <w:rsid w:val="6209014A"/>
    <w:rsid w:val="62163DAC"/>
    <w:rsid w:val="621F19B9"/>
    <w:rsid w:val="6235C0FC"/>
    <w:rsid w:val="623B5383"/>
    <w:rsid w:val="6250871E"/>
    <w:rsid w:val="62B7E074"/>
    <w:rsid w:val="62B98D71"/>
    <w:rsid w:val="62BB15FD"/>
    <w:rsid w:val="631C59A5"/>
    <w:rsid w:val="6325A7F0"/>
    <w:rsid w:val="632C4F0C"/>
    <w:rsid w:val="6366956B"/>
    <w:rsid w:val="636ADE52"/>
    <w:rsid w:val="63777FCE"/>
    <w:rsid w:val="638416AE"/>
    <w:rsid w:val="63895FF5"/>
    <w:rsid w:val="639077B7"/>
    <w:rsid w:val="6395BC22"/>
    <w:rsid w:val="63B645D0"/>
    <w:rsid w:val="63B8CFD7"/>
    <w:rsid w:val="63CA1F4B"/>
    <w:rsid w:val="63CC3D08"/>
    <w:rsid w:val="63CCF881"/>
    <w:rsid w:val="63E95383"/>
    <w:rsid w:val="63EF1074"/>
    <w:rsid w:val="63FC92D2"/>
    <w:rsid w:val="6428E818"/>
    <w:rsid w:val="6441CF72"/>
    <w:rsid w:val="6470F02C"/>
    <w:rsid w:val="648C9155"/>
    <w:rsid w:val="649DE37A"/>
    <w:rsid w:val="64ABCAA3"/>
    <w:rsid w:val="64B4A9B0"/>
    <w:rsid w:val="64B50724"/>
    <w:rsid w:val="64D0D160"/>
    <w:rsid w:val="64FB7A1E"/>
    <w:rsid w:val="64FD51D7"/>
    <w:rsid w:val="64FEAABF"/>
    <w:rsid w:val="64FFBE88"/>
    <w:rsid w:val="65034A5D"/>
    <w:rsid w:val="655090D2"/>
    <w:rsid w:val="655D96B1"/>
    <w:rsid w:val="65603624"/>
    <w:rsid w:val="65615A63"/>
    <w:rsid w:val="6584E274"/>
    <w:rsid w:val="65CA8296"/>
    <w:rsid w:val="65F9D501"/>
    <w:rsid w:val="65FAA409"/>
    <w:rsid w:val="6611DC16"/>
    <w:rsid w:val="66199A3B"/>
    <w:rsid w:val="661D5CB2"/>
    <w:rsid w:val="6639682A"/>
    <w:rsid w:val="6652F83F"/>
    <w:rsid w:val="666B0B01"/>
    <w:rsid w:val="66953B1B"/>
    <w:rsid w:val="66B44457"/>
    <w:rsid w:val="66BECF34"/>
    <w:rsid w:val="66C4248A"/>
    <w:rsid w:val="66D09F6C"/>
    <w:rsid w:val="66FA1723"/>
    <w:rsid w:val="67582C5D"/>
    <w:rsid w:val="67585970"/>
    <w:rsid w:val="676366CE"/>
    <w:rsid w:val="677EDF7F"/>
    <w:rsid w:val="6796F5AC"/>
    <w:rsid w:val="67C49787"/>
    <w:rsid w:val="67D4DFA0"/>
    <w:rsid w:val="67E101C1"/>
    <w:rsid w:val="67F0DCFE"/>
    <w:rsid w:val="6803B0EE"/>
    <w:rsid w:val="68051B48"/>
    <w:rsid w:val="682B3AD6"/>
    <w:rsid w:val="68A246D3"/>
    <w:rsid w:val="68B6E819"/>
    <w:rsid w:val="68DF01EE"/>
    <w:rsid w:val="68F082AF"/>
    <w:rsid w:val="6913533E"/>
    <w:rsid w:val="691A063A"/>
    <w:rsid w:val="69318949"/>
    <w:rsid w:val="694122D4"/>
    <w:rsid w:val="695F7B90"/>
    <w:rsid w:val="69680ADD"/>
    <w:rsid w:val="696BE19A"/>
    <w:rsid w:val="696C11FC"/>
    <w:rsid w:val="696EC642"/>
    <w:rsid w:val="69794223"/>
    <w:rsid w:val="6979AD0C"/>
    <w:rsid w:val="698EEEA3"/>
    <w:rsid w:val="69903EB6"/>
    <w:rsid w:val="6997FE6A"/>
    <w:rsid w:val="69B4A24E"/>
    <w:rsid w:val="69C8986A"/>
    <w:rsid w:val="69C9E9F5"/>
    <w:rsid w:val="69E52BAD"/>
    <w:rsid w:val="69E9650E"/>
    <w:rsid w:val="6A0FBC67"/>
    <w:rsid w:val="6A29F333"/>
    <w:rsid w:val="6A358C9A"/>
    <w:rsid w:val="6A3877F7"/>
    <w:rsid w:val="6A520D15"/>
    <w:rsid w:val="6A894BB7"/>
    <w:rsid w:val="6A8AB1E7"/>
    <w:rsid w:val="6AA5314A"/>
    <w:rsid w:val="6AA8CB87"/>
    <w:rsid w:val="6B3F467E"/>
    <w:rsid w:val="6B6B0840"/>
    <w:rsid w:val="6B83EE39"/>
    <w:rsid w:val="6B9956B7"/>
    <w:rsid w:val="6BAAEA35"/>
    <w:rsid w:val="6C27E245"/>
    <w:rsid w:val="6C3BFD52"/>
    <w:rsid w:val="6C3F2387"/>
    <w:rsid w:val="6C759BEC"/>
    <w:rsid w:val="6C85B211"/>
    <w:rsid w:val="6C894C49"/>
    <w:rsid w:val="6C8C9E36"/>
    <w:rsid w:val="6CA025F1"/>
    <w:rsid w:val="6CA18336"/>
    <w:rsid w:val="6CB1ECE5"/>
    <w:rsid w:val="6CB3534B"/>
    <w:rsid w:val="6CD9F0CF"/>
    <w:rsid w:val="6CE1F719"/>
    <w:rsid w:val="6CF69C64"/>
    <w:rsid w:val="6D17B2DB"/>
    <w:rsid w:val="6D22D796"/>
    <w:rsid w:val="6D24D268"/>
    <w:rsid w:val="6D29B042"/>
    <w:rsid w:val="6D42A60E"/>
    <w:rsid w:val="6D4743AA"/>
    <w:rsid w:val="6D78AAED"/>
    <w:rsid w:val="6D7C298D"/>
    <w:rsid w:val="6D9680CE"/>
    <w:rsid w:val="6D97C2D2"/>
    <w:rsid w:val="6DBE09D7"/>
    <w:rsid w:val="6DDCAB56"/>
    <w:rsid w:val="6DE5FCA6"/>
    <w:rsid w:val="6E026DDC"/>
    <w:rsid w:val="6E1EDA61"/>
    <w:rsid w:val="6E3A3BE7"/>
    <w:rsid w:val="6E3A7E92"/>
    <w:rsid w:val="6E5DE24A"/>
    <w:rsid w:val="6E6A0938"/>
    <w:rsid w:val="6EA0880A"/>
    <w:rsid w:val="6EA45FB4"/>
    <w:rsid w:val="6ECA9F26"/>
    <w:rsid w:val="6ED407F3"/>
    <w:rsid w:val="6EE832E0"/>
    <w:rsid w:val="6EFE0C90"/>
    <w:rsid w:val="6F05AA95"/>
    <w:rsid w:val="6F0694E6"/>
    <w:rsid w:val="6F1000A7"/>
    <w:rsid w:val="6F10F962"/>
    <w:rsid w:val="6F135FB9"/>
    <w:rsid w:val="6F15D2E6"/>
    <w:rsid w:val="6F18D04A"/>
    <w:rsid w:val="6F2D8A83"/>
    <w:rsid w:val="6F49FE4F"/>
    <w:rsid w:val="6FB09F00"/>
    <w:rsid w:val="6FBE6FE7"/>
    <w:rsid w:val="6FBFFB9B"/>
    <w:rsid w:val="6FC1A801"/>
    <w:rsid w:val="6FCCF884"/>
    <w:rsid w:val="6FF68C8D"/>
    <w:rsid w:val="6FF84A57"/>
    <w:rsid w:val="700A4EFA"/>
    <w:rsid w:val="704A6B76"/>
    <w:rsid w:val="704D85C7"/>
    <w:rsid w:val="707BBF9C"/>
    <w:rsid w:val="709C76CB"/>
    <w:rsid w:val="70E206ED"/>
    <w:rsid w:val="70EE425B"/>
    <w:rsid w:val="7127F2CE"/>
    <w:rsid w:val="712FBF7A"/>
    <w:rsid w:val="71560F7B"/>
    <w:rsid w:val="715DEAAF"/>
    <w:rsid w:val="718FED5F"/>
    <w:rsid w:val="71A5DCE2"/>
    <w:rsid w:val="71ACE59E"/>
    <w:rsid w:val="71B947F8"/>
    <w:rsid w:val="71BEE68B"/>
    <w:rsid w:val="71EC859F"/>
    <w:rsid w:val="72240A1A"/>
    <w:rsid w:val="723A10B8"/>
    <w:rsid w:val="724F069E"/>
    <w:rsid w:val="726EBC50"/>
    <w:rsid w:val="72750F98"/>
    <w:rsid w:val="729E3FB9"/>
    <w:rsid w:val="72BA20A2"/>
    <w:rsid w:val="72BC2278"/>
    <w:rsid w:val="72DE6FFF"/>
    <w:rsid w:val="72E1A6C3"/>
    <w:rsid w:val="7300C78E"/>
    <w:rsid w:val="7301ABC7"/>
    <w:rsid w:val="730D1853"/>
    <w:rsid w:val="73104357"/>
    <w:rsid w:val="73248BD1"/>
    <w:rsid w:val="732B6F1B"/>
    <w:rsid w:val="733AA9AE"/>
    <w:rsid w:val="733C256D"/>
    <w:rsid w:val="7352352A"/>
    <w:rsid w:val="7358498E"/>
    <w:rsid w:val="735ECEFE"/>
    <w:rsid w:val="73797F3C"/>
    <w:rsid w:val="73886FB9"/>
    <w:rsid w:val="73A2A605"/>
    <w:rsid w:val="73C08CDD"/>
    <w:rsid w:val="73CB134E"/>
    <w:rsid w:val="73E055A6"/>
    <w:rsid w:val="73E4D21E"/>
    <w:rsid w:val="73E9BC00"/>
    <w:rsid w:val="73EA5345"/>
    <w:rsid w:val="741AF845"/>
    <w:rsid w:val="7455FA56"/>
    <w:rsid w:val="7467961B"/>
    <w:rsid w:val="7474D50E"/>
    <w:rsid w:val="7484496C"/>
    <w:rsid w:val="74DA298C"/>
    <w:rsid w:val="74E2D48D"/>
    <w:rsid w:val="74E62ACC"/>
    <w:rsid w:val="750E3DF2"/>
    <w:rsid w:val="751CCC27"/>
    <w:rsid w:val="753ED4DB"/>
    <w:rsid w:val="754A4785"/>
    <w:rsid w:val="759BD5FA"/>
    <w:rsid w:val="75A24640"/>
    <w:rsid w:val="75BEB117"/>
    <w:rsid w:val="75D95D74"/>
    <w:rsid w:val="75EDBC09"/>
    <w:rsid w:val="7614042A"/>
    <w:rsid w:val="7618D7BE"/>
    <w:rsid w:val="763395C5"/>
    <w:rsid w:val="76356EBB"/>
    <w:rsid w:val="764AD780"/>
    <w:rsid w:val="76521CF9"/>
    <w:rsid w:val="7659A252"/>
    <w:rsid w:val="7664047D"/>
    <w:rsid w:val="7670BB7D"/>
    <w:rsid w:val="76780278"/>
    <w:rsid w:val="768AE0ED"/>
    <w:rsid w:val="768ED0C6"/>
    <w:rsid w:val="76954658"/>
    <w:rsid w:val="7698A1CB"/>
    <w:rsid w:val="76995DDE"/>
    <w:rsid w:val="76AA0E53"/>
    <w:rsid w:val="76ABD33C"/>
    <w:rsid w:val="76D46828"/>
    <w:rsid w:val="76D5BC33"/>
    <w:rsid w:val="76E3E3F4"/>
    <w:rsid w:val="76E55EDA"/>
    <w:rsid w:val="76E9659A"/>
    <w:rsid w:val="76F55116"/>
    <w:rsid w:val="771BC2D3"/>
    <w:rsid w:val="77276557"/>
    <w:rsid w:val="77466774"/>
    <w:rsid w:val="77A15EC6"/>
    <w:rsid w:val="77B7B8D3"/>
    <w:rsid w:val="77C9973F"/>
    <w:rsid w:val="77CAFB02"/>
    <w:rsid w:val="7804A2A3"/>
    <w:rsid w:val="780ED57F"/>
    <w:rsid w:val="783A59F8"/>
    <w:rsid w:val="7852BCC5"/>
    <w:rsid w:val="78640117"/>
    <w:rsid w:val="7875BCAE"/>
    <w:rsid w:val="78827A9D"/>
    <w:rsid w:val="78A187EB"/>
    <w:rsid w:val="78A890A7"/>
    <w:rsid w:val="78C01ACE"/>
    <w:rsid w:val="78C895E1"/>
    <w:rsid w:val="78CD69EF"/>
    <w:rsid w:val="78DC8299"/>
    <w:rsid w:val="78E13B47"/>
    <w:rsid w:val="7915E297"/>
    <w:rsid w:val="79185AA3"/>
    <w:rsid w:val="791C275F"/>
    <w:rsid w:val="7946E045"/>
    <w:rsid w:val="7973D260"/>
    <w:rsid w:val="79796934"/>
    <w:rsid w:val="79938BD2"/>
    <w:rsid w:val="79A3FAEA"/>
    <w:rsid w:val="79B1E633"/>
    <w:rsid w:val="79E8AB67"/>
    <w:rsid w:val="79F9505C"/>
    <w:rsid w:val="79FA488D"/>
    <w:rsid w:val="7A0B7F15"/>
    <w:rsid w:val="7A0EEDC3"/>
    <w:rsid w:val="7A263884"/>
    <w:rsid w:val="7A2A287A"/>
    <w:rsid w:val="7A372874"/>
    <w:rsid w:val="7A493451"/>
    <w:rsid w:val="7A656FF6"/>
    <w:rsid w:val="7A7CB9E7"/>
    <w:rsid w:val="7A842365"/>
    <w:rsid w:val="7AABEBC5"/>
    <w:rsid w:val="7AB46FC9"/>
    <w:rsid w:val="7AC8FFA6"/>
    <w:rsid w:val="7ACCB060"/>
    <w:rsid w:val="7AD0C007"/>
    <w:rsid w:val="7B1D4B3F"/>
    <w:rsid w:val="7B35FE2E"/>
    <w:rsid w:val="7B4774CB"/>
    <w:rsid w:val="7B4AB99E"/>
    <w:rsid w:val="7B558B84"/>
    <w:rsid w:val="7B5F9E9E"/>
    <w:rsid w:val="7B8D1140"/>
    <w:rsid w:val="7B9714F2"/>
    <w:rsid w:val="7BD06D3E"/>
    <w:rsid w:val="7BD1D237"/>
    <w:rsid w:val="7BD75CF4"/>
    <w:rsid w:val="7BDCE1EB"/>
    <w:rsid w:val="7BF68F24"/>
    <w:rsid w:val="7C13D4F6"/>
    <w:rsid w:val="7C14F16E"/>
    <w:rsid w:val="7C318AC9"/>
    <w:rsid w:val="7C726377"/>
    <w:rsid w:val="7CA9B9DE"/>
    <w:rsid w:val="7CB7C959"/>
    <w:rsid w:val="7CB960A4"/>
    <w:rsid w:val="7CD1D8F7"/>
    <w:rsid w:val="7CE23F32"/>
    <w:rsid w:val="7CE3C7BB"/>
    <w:rsid w:val="7CF6F3C6"/>
    <w:rsid w:val="7D101E46"/>
    <w:rsid w:val="7D28E1A1"/>
    <w:rsid w:val="7D4D0356"/>
    <w:rsid w:val="7D521BBB"/>
    <w:rsid w:val="7D9421D7"/>
    <w:rsid w:val="7DA894EE"/>
    <w:rsid w:val="7DBAE591"/>
    <w:rsid w:val="7DC3372F"/>
    <w:rsid w:val="7DECCCCB"/>
    <w:rsid w:val="7E0DEC0A"/>
    <w:rsid w:val="7E1624E6"/>
    <w:rsid w:val="7E1D4489"/>
    <w:rsid w:val="7E37DF29"/>
    <w:rsid w:val="7E3836CC"/>
    <w:rsid w:val="7E6C446B"/>
    <w:rsid w:val="7E833921"/>
    <w:rsid w:val="7EC62126"/>
    <w:rsid w:val="7EE13BFC"/>
    <w:rsid w:val="7EE33500"/>
    <w:rsid w:val="7F2BFEBC"/>
    <w:rsid w:val="7F2FB9CD"/>
    <w:rsid w:val="7F45C016"/>
    <w:rsid w:val="7F4C4A56"/>
    <w:rsid w:val="7F88E52D"/>
    <w:rsid w:val="7F92EB81"/>
    <w:rsid w:val="7F9F3851"/>
    <w:rsid w:val="7FA53F93"/>
    <w:rsid w:val="7FB34A79"/>
    <w:rsid w:val="7FB4759F"/>
    <w:rsid w:val="7FFD9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8C116"/>
  <w15:docId w15:val="{AAEE74A3-11CE-4FB5-8F39-0FE570A2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3F"/>
    <w:rPr>
      <w:rFonts w:ascii="Trebuchet MS" w:hAnsi="Trebuchet MS"/>
      <w:sz w:val="22"/>
    </w:rPr>
  </w:style>
  <w:style w:type="paragraph" w:styleId="Heading1">
    <w:name w:val="heading 1"/>
    <w:next w:val="FEBodyText"/>
    <w:link w:val="Heading1Char"/>
    <w:qFormat/>
    <w:rsid w:val="00A30AB3"/>
    <w:pPr>
      <w:keepNext/>
      <w:numPr>
        <w:numId w:val="17"/>
      </w:numPr>
      <w:spacing w:after="120"/>
      <w:outlineLvl w:val="0"/>
    </w:pPr>
    <w:rPr>
      <w:rFonts w:ascii="Trebuchet MS" w:eastAsia="Times New Roman" w:hAnsi="Trebuchet MS" w:cs="Arial"/>
      <w:b/>
      <w:bCs/>
      <w:color w:val="008847"/>
      <w:kern w:val="32"/>
      <w:sz w:val="40"/>
      <w:szCs w:val="32"/>
    </w:rPr>
  </w:style>
  <w:style w:type="paragraph" w:styleId="Heading2">
    <w:name w:val="heading 2"/>
    <w:basedOn w:val="Normal"/>
    <w:next w:val="FEBodyText"/>
    <w:link w:val="Heading2Char"/>
    <w:qFormat/>
    <w:rsid w:val="00577885"/>
    <w:pPr>
      <w:keepNext/>
      <w:spacing w:before="240" w:after="60"/>
      <w:outlineLvl w:val="1"/>
    </w:pPr>
    <w:rPr>
      <w:rFonts w:eastAsia="Times New Roman" w:cs="Arial"/>
      <w:b/>
      <w:bCs/>
      <w:iCs/>
      <w:color w:val="008847"/>
      <w:sz w:val="28"/>
      <w:szCs w:val="28"/>
    </w:rPr>
  </w:style>
  <w:style w:type="paragraph" w:styleId="Heading3">
    <w:name w:val="heading 3"/>
    <w:basedOn w:val="Normal"/>
    <w:next w:val="FEBodyText"/>
    <w:link w:val="Heading3Char"/>
    <w:qFormat/>
    <w:rsid w:val="006B2C06"/>
    <w:pPr>
      <w:keepNext/>
      <w:spacing w:before="240" w:after="60"/>
      <w:outlineLvl w:val="2"/>
    </w:pPr>
    <w:rPr>
      <w:rFonts w:eastAsia="Times New Roman" w:cs="Arial"/>
      <w:b/>
      <w:bCs/>
      <w:color w:val="008847"/>
      <w:sz w:val="28"/>
      <w:szCs w:val="26"/>
    </w:rPr>
  </w:style>
  <w:style w:type="paragraph" w:styleId="Heading4">
    <w:name w:val="heading 4"/>
    <w:next w:val="FEBodyText"/>
    <w:link w:val="Heading4Char"/>
    <w:qFormat/>
    <w:rsid w:val="009815FE"/>
    <w:pPr>
      <w:keepNext/>
      <w:spacing w:before="240" w:after="60"/>
      <w:outlineLvl w:val="3"/>
    </w:pPr>
    <w:rPr>
      <w:rFonts w:ascii="Trebuchet MS" w:eastAsia="Times New Roman" w:hAnsi="Trebuchet MS" w:cs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F60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F60A6"/>
    <w:pPr>
      <w:spacing w:before="240" w:after="60" w:line="240" w:lineRule="atLeast"/>
      <w:ind w:left="1152" w:hanging="1152"/>
      <w:outlineLvl w:val="5"/>
    </w:pPr>
    <w:rPr>
      <w:rFonts w:ascii="Calibri" w:eastAsia="Times New Roman" w:hAnsi="Calibri" w:cs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F60A6"/>
    <w:pPr>
      <w:spacing w:before="240" w:after="60" w:line="240" w:lineRule="atLeast"/>
      <w:ind w:left="1296" w:hanging="1296"/>
      <w:outlineLvl w:val="6"/>
    </w:pPr>
    <w:rPr>
      <w:rFonts w:ascii="Calibri" w:eastAsia="Times New Roman" w:hAnsi="Calibri" w:cs="Times New Roman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F60A6"/>
    <w:pPr>
      <w:spacing w:before="240" w:after="60" w:line="240" w:lineRule="atLeast"/>
      <w:ind w:left="1440" w:hanging="1440"/>
      <w:outlineLvl w:val="7"/>
    </w:pPr>
    <w:rPr>
      <w:rFonts w:ascii="Calibri" w:eastAsia="Times New Roman" w:hAnsi="Calibri" w:cs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6C4B6A"/>
    <w:pPr>
      <w:numPr>
        <w:ilvl w:val="8"/>
        <w:numId w:val="13"/>
      </w:numPr>
      <w:spacing w:before="240" w:after="60" w:line="264" w:lineRule="auto"/>
      <w:jc w:val="both"/>
      <w:outlineLvl w:val="8"/>
    </w:pPr>
    <w:rPr>
      <w:rFonts w:ascii="Arial" w:eastAsia="Times New Roman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A83E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3EC0"/>
    <w:rPr>
      <w:rFonts w:ascii="Trebuchet MS" w:hAnsi="Trebuchet MS"/>
    </w:rPr>
  </w:style>
  <w:style w:type="paragraph" w:customStyle="1" w:styleId="Titlestyletwo">
    <w:name w:val="Title style two"/>
    <w:basedOn w:val="Normal"/>
    <w:qFormat/>
    <w:rsid w:val="004434E3"/>
    <w:rPr>
      <w:b/>
      <w:sz w:val="80"/>
      <w:szCs w:val="80"/>
    </w:rPr>
  </w:style>
  <w:style w:type="paragraph" w:customStyle="1" w:styleId="Titlestylethree">
    <w:name w:val="Title style three"/>
    <w:basedOn w:val="Titlestyletwo"/>
    <w:next w:val="Normal"/>
    <w:qFormat/>
    <w:rsid w:val="004434E3"/>
    <w:rPr>
      <w:sz w:val="64"/>
    </w:rPr>
  </w:style>
  <w:style w:type="character" w:customStyle="1" w:styleId="Heading1Char">
    <w:name w:val="Heading 1 Char"/>
    <w:basedOn w:val="DefaultParagraphFont"/>
    <w:link w:val="Heading1"/>
    <w:rsid w:val="00A30AB3"/>
    <w:rPr>
      <w:rFonts w:ascii="Trebuchet MS" w:eastAsia="Times New Roman" w:hAnsi="Trebuchet MS" w:cs="Arial"/>
      <w:b/>
      <w:bCs/>
      <w:color w:val="008847"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577885"/>
    <w:rPr>
      <w:rFonts w:ascii="Trebuchet MS" w:eastAsia="Times New Roman" w:hAnsi="Trebuchet MS" w:cs="Arial"/>
      <w:b/>
      <w:bCs/>
      <w:iCs/>
      <w:color w:val="008847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B2C06"/>
    <w:rPr>
      <w:rFonts w:ascii="Trebuchet MS" w:eastAsia="Times New Roman" w:hAnsi="Trebuchet MS" w:cs="Arial"/>
      <w:b/>
      <w:bCs/>
      <w:color w:val="008847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9815FE"/>
    <w:rPr>
      <w:rFonts w:ascii="Trebuchet MS" w:eastAsia="Times New Roman" w:hAnsi="Trebuchet MS" w:cs="Times New Roman"/>
      <w:b/>
      <w:bCs/>
      <w:szCs w:val="28"/>
    </w:rPr>
  </w:style>
  <w:style w:type="paragraph" w:customStyle="1" w:styleId="Maintitle">
    <w:name w:val="Main title"/>
    <w:rsid w:val="00D00D43"/>
    <w:pPr>
      <w:spacing w:after="200"/>
    </w:pPr>
    <w:rPr>
      <w:rFonts w:ascii="Trebuchet MS" w:eastAsia="Times New Roman" w:hAnsi="Trebuchet MS" w:cs="Times New Roman"/>
      <w:b/>
      <w:bCs/>
      <w:color w:val="00AA55"/>
      <w:sz w:val="72"/>
      <w:szCs w:val="22"/>
    </w:rPr>
  </w:style>
  <w:style w:type="paragraph" w:customStyle="1" w:styleId="FEBodyText">
    <w:name w:val="FE Body Text"/>
    <w:basedOn w:val="Normal"/>
    <w:rsid w:val="00E4113F"/>
    <w:pPr>
      <w:spacing w:line="300" w:lineRule="exact"/>
    </w:pPr>
    <w:rPr>
      <w:rFonts w:eastAsia="Times New Roman" w:cs="Times New Roman"/>
      <w:szCs w:val="22"/>
    </w:rPr>
  </w:style>
  <w:style w:type="paragraph" w:customStyle="1" w:styleId="Bullets">
    <w:name w:val="Bullets"/>
    <w:basedOn w:val="Normal"/>
    <w:rsid w:val="006B2C06"/>
    <w:pPr>
      <w:numPr>
        <w:numId w:val="11"/>
      </w:numPr>
      <w:spacing w:line="300" w:lineRule="exact"/>
    </w:pPr>
    <w:rPr>
      <w:rFonts w:eastAsia="Times New Roman" w:cs="Times New Roman"/>
      <w:szCs w:val="22"/>
    </w:rPr>
  </w:style>
  <w:style w:type="paragraph" w:customStyle="1" w:styleId="Numbering">
    <w:name w:val="Numbering"/>
    <w:basedOn w:val="Bullets"/>
    <w:rsid w:val="006B2C06"/>
    <w:pPr>
      <w:numPr>
        <w:numId w:val="12"/>
      </w:numPr>
    </w:pPr>
  </w:style>
  <w:style w:type="paragraph" w:customStyle="1" w:styleId="subtitle-mainpage">
    <w:name w:val="subtitle - main page"/>
    <w:basedOn w:val="Normal"/>
    <w:qFormat/>
    <w:rsid w:val="006B2C06"/>
    <w:rPr>
      <w:color w:val="008847"/>
      <w:sz w:val="48"/>
      <w:szCs w:val="48"/>
    </w:rPr>
  </w:style>
  <w:style w:type="paragraph" w:customStyle="1" w:styleId="Titlestyleone">
    <w:name w:val="Title style one"/>
    <w:basedOn w:val="Normal"/>
    <w:qFormat/>
    <w:rsid w:val="00A83EC0"/>
    <w:rPr>
      <w:b/>
      <w:sz w:val="100"/>
      <w:szCs w:val="100"/>
    </w:rPr>
  </w:style>
  <w:style w:type="paragraph" w:styleId="Header">
    <w:name w:val="header"/>
    <w:basedOn w:val="Normal"/>
    <w:link w:val="HeaderChar"/>
    <w:uiPriority w:val="99"/>
    <w:unhideWhenUsed/>
    <w:rsid w:val="004338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80F"/>
    <w:rPr>
      <w:rFonts w:ascii="Trebuchet MS" w:hAnsi="Trebuchet M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3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310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E46651"/>
  </w:style>
  <w:style w:type="paragraph" w:styleId="TOC1">
    <w:name w:val="toc 1"/>
    <w:basedOn w:val="Normal"/>
    <w:next w:val="Normal"/>
    <w:autoRedefine/>
    <w:uiPriority w:val="39"/>
    <w:unhideWhenUsed/>
    <w:rsid w:val="004C25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25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25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C257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364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rebuchet MS" w:hAnsi="Trebuchet MS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F13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F1364"/>
    <w:rPr>
      <w:rFonts w:ascii="Trebuchet MS" w:hAnsi="Trebuchet MS"/>
      <w:sz w:val="22"/>
    </w:rPr>
  </w:style>
  <w:style w:type="paragraph" w:customStyle="1" w:styleId="Style2">
    <w:name w:val="Style2"/>
    <w:basedOn w:val="BlockText"/>
    <w:link w:val="Style2Char"/>
    <w:qFormat/>
    <w:rsid w:val="007F136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E w:val="0"/>
      <w:autoSpaceDN w:val="0"/>
      <w:spacing w:after="120" w:line="276" w:lineRule="auto"/>
      <w:ind w:left="0" w:right="0"/>
      <w:jc w:val="both"/>
    </w:pPr>
    <w:rPr>
      <w:rFonts w:ascii="Arial" w:eastAsia="Times New Roman" w:hAnsi="Arial" w:cs="Arial"/>
      <w:bCs/>
      <w:i w:val="0"/>
      <w:iCs w:val="0"/>
      <w:color w:val="FF0000"/>
      <w:sz w:val="24"/>
    </w:rPr>
  </w:style>
  <w:style w:type="character" w:customStyle="1" w:styleId="Style2Char">
    <w:name w:val="Style2 Char"/>
    <w:basedOn w:val="DefaultParagraphFont"/>
    <w:link w:val="Style2"/>
    <w:rsid w:val="007F1364"/>
    <w:rPr>
      <w:rFonts w:ascii="Arial" w:eastAsia="Times New Roman" w:hAnsi="Arial" w:cs="Arial"/>
      <w:bCs/>
      <w:color w:val="FF0000"/>
    </w:rPr>
  </w:style>
  <w:style w:type="paragraph" w:styleId="BlockText">
    <w:name w:val="Block Text"/>
    <w:basedOn w:val="Normal"/>
    <w:uiPriority w:val="99"/>
    <w:semiHidden/>
    <w:unhideWhenUsed/>
    <w:rsid w:val="007F1364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ListParagraph">
    <w:name w:val="List Paragraph"/>
    <w:aliases w:val="bulleted paragraph,List Paragraph1,Bullet Number,Headding 3,Numbered Para 1,Dot pt,No Spacing1,List Paragraph Char Char Char,Indicator Text,Bullet Points,MAIN CONTENT,List Paragraph12,List Paragraph11,F5 List Paragraph,List Paragraph2"/>
    <w:basedOn w:val="Normal"/>
    <w:link w:val="ListParagraphChar"/>
    <w:uiPriority w:val="34"/>
    <w:qFormat/>
    <w:rsid w:val="00FE1025"/>
    <w:pPr>
      <w:ind w:left="720"/>
      <w:contextualSpacing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ListParagraphChar">
    <w:name w:val="List Paragraph Char"/>
    <w:aliases w:val="bulleted paragraph Char,List Paragraph1 Char,Bullet Number Char,Headding 3 Char,Numbered Para 1 Char,Dot pt Char,No Spacing1 Char,List Paragraph Char Char Char Char,Indicator Text Char,Bullet Points Char,MAIN CONTENT Char"/>
    <w:link w:val="ListParagraph"/>
    <w:uiPriority w:val="34"/>
    <w:qFormat/>
    <w:locked/>
    <w:rsid w:val="00FE1025"/>
    <w:rPr>
      <w:rFonts w:ascii="Times New Roman" w:eastAsia="Times New Roman" w:hAnsi="Times New Roman" w:cs="Times New Roman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6C4B6A"/>
    <w:rPr>
      <w:rFonts w:ascii="Arial" w:eastAsia="Times New Roman" w:hAnsi="Arial" w:cs="Arial"/>
      <w:sz w:val="22"/>
      <w:szCs w:val="22"/>
    </w:rPr>
  </w:style>
  <w:style w:type="paragraph" w:styleId="ListNumber">
    <w:name w:val="List Number"/>
    <w:basedOn w:val="Normal"/>
    <w:unhideWhenUsed/>
    <w:rsid w:val="006C4B6A"/>
    <w:pPr>
      <w:numPr>
        <w:ilvl w:val="3"/>
        <w:numId w:val="13"/>
      </w:numPr>
      <w:spacing w:line="264" w:lineRule="auto"/>
      <w:jc w:val="both"/>
    </w:pPr>
    <w:rPr>
      <w:rFonts w:ascii="Arial" w:eastAsia="Times New Roman" w:hAnsi="Arial" w:cs="Times New Roman"/>
      <w:szCs w:val="20"/>
    </w:rPr>
  </w:style>
  <w:style w:type="paragraph" w:styleId="ListBullet2">
    <w:name w:val="List Bullet 2"/>
    <w:basedOn w:val="Normal"/>
    <w:autoRedefine/>
    <w:unhideWhenUsed/>
    <w:rsid w:val="006C4B6A"/>
    <w:pPr>
      <w:numPr>
        <w:ilvl w:val="5"/>
        <w:numId w:val="13"/>
      </w:numPr>
      <w:tabs>
        <w:tab w:val="left" w:pos="3283"/>
        <w:tab w:val="left" w:pos="4003"/>
        <w:tab w:val="left" w:pos="4723"/>
      </w:tabs>
      <w:suppressAutoHyphens/>
      <w:spacing w:before="24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BodyText1">
    <w:name w:val="Body Text 1"/>
    <w:basedOn w:val="Normal"/>
    <w:link w:val="BodyText1Char"/>
    <w:rsid w:val="006C4B6A"/>
    <w:pPr>
      <w:tabs>
        <w:tab w:val="left" w:pos="2340"/>
        <w:tab w:val="left" w:pos="3060"/>
      </w:tabs>
      <w:spacing w:after="240" w:line="264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1Char">
    <w:name w:val="Body Text 1 Char"/>
    <w:link w:val="BodyText1"/>
    <w:rsid w:val="006C4B6A"/>
    <w:rPr>
      <w:rFonts w:ascii="Arial" w:eastAsia="Times New Roman" w:hAnsi="Arial" w:cs="Times New Roman"/>
      <w:sz w:val="22"/>
      <w:szCs w:val="20"/>
    </w:rPr>
  </w:style>
  <w:style w:type="paragraph" w:customStyle="1" w:styleId="bodyoftext">
    <w:name w:val="body of text"/>
    <w:basedOn w:val="Normal"/>
    <w:qFormat/>
    <w:rsid w:val="00E94717"/>
    <w:pPr>
      <w:keepNext/>
      <w:spacing w:before="120" w:after="120" w:line="22" w:lineRule="atLeast"/>
      <w:jc w:val="both"/>
    </w:pPr>
    <w:rPr>
      <w:rFonts w:ascii="Arial" w:eastAsia="Times New Roman" w:hAnsi="Arial" w:cs="Times New Roman"/>
      <w:szCs w:val="20"/>
    </w:rPr>
  </w:style>
  <w:style w:type="paragraph" w:styleId="NormalWeb">
    <w:name w:val="Normal (Web)"/>
    <w:basedOn w:val="Normal"/>
    <w:uiPriority w:val="99"/>
    <w:unhideWhenUsed/>
    <w:rsid w:val="006728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FCGBBodyText">
    <w:name w:val="FCGB Body Text"/>
    <w:basedOn w:val="Normal"/>
    <w:rsid w:val="00DA2547"/>
    <w:pPr>
      <w:spacing w:line="300" w:lineRule="exact"/>
    </w:pPr>
    <w:rPr>
      <w:rFonts w:ascii="Verdana" w:eastAsia="Times New Roman" w:hAnsi="Verdana" w:cs="Times New Roman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16D4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4162EE"/>
    <w:pPr>
      <w:spacing w:after="100" w:line="259" w:lineRule="auto"/>
      <w:ind w:left="660"/>
    </w:pPr>
    <w:rPr>
      <w:rFonts w:asciiTheme="minorHAnsi" w:eastAsiaTheme="minorEastAsia" w:hAnsiTheme="minorHAnsi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4162EE"/>
    <w:pPr>
      <w:numPr>
        <w:numId w:val="21"/>
      </w:numPr>
      <w:spacing w:after="100" w:line="259" w:lineRule="auto"/>
    </w:pPr>
    <w:rPr>
      <w:rFonts w:asciiTheme="minorHAnsi" w:eastAsiaTheme="minorEastAsia" w:hAnsiTheme="minorHAnsi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4162EE"/>
    <w:pPr>
      <w:spacing w:after="100" w:line="259" w:lineRule="auto"/>
      <w:ind w:left="1100"/>
    </w:pPr>
    <w:rPr>
      <w:rFonts w:asciiTheme="minorHAnsi" w:eastAsiaTheme="minorEastAsia" w:hAnsiTheme="minorHAnsi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4162EE"/>
    <w:pPr>
      <w:spacing w:after="100" w:line="259" w:lineRule="auto"/>
      <w:ind w:left="1320"/>
    </w:pPr>
    <w:rPr>
      <w:rFonts w:asciiTheme="minorHAnsi" w:eastAsiaTheme="minorEastAsia" w:hAnsiTheme="minorHAnsi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4162EE"/>
    <w:pPr>
      <w:spacing w:after="100" w:line="259" w:lineRule="auto"/>
      <w:ind w:left="1540"/>
    </w:pPr>
    <w:rPr>
      <w:rFonts w:asciiTheme="minorHAnsi" w:eastAsiaTheme="minorEastAsia" w:hAnsiTheme="minorHAnsi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4162EE"/>
    <w:pPr>
      <w:spacing w:after="100" w:line="259" w:lineRule="auto"/>
      <w:ind w:left="1760"/>
    </w:pPr>
    <w:rPr>
      <w:rFonts w:asciiTheme="minorHAnsi" w:eastAsiaTheme="minorEastAsia" w:hAnsiTheme="minorHAnsi"/>
      <w:szCs w:val="22"/>
      <w:lang w:eastAsia="en-GB"/>
    </w:rPr>
  </w:style>
  <w:style w:type="table" w:styleId="TableGrid">
    <w:name w:val="Table Grid"/>
    <w:basedOn w:val="TableNormal"/>
    <w:uiPriority w:val="39"/>
    <w:rsid w:val="00520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D62EE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D62EE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3">
    <w:name w:val="Body Text 3"/>
    <w:basedOn w:val="Normal"/>
    <w:link w:val="BodyText3Char"/>
    <w:unhideWhenUsed/>
    <w:rsid w:val="00D62EEA"/>
    <w:pPr>
      <w:spacing w:before="120" w:after="120" w:line="240" w:lineRule="atLeast"/>
    </w:pPr>
    <w:rPr>
      <w:rFonts w:ascii="Verdana" w:eastAsia="Times New Roman" w:hAnsi="Verdana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62EEA"/>
    <w:rPr>
      <w:rFonts w:ascii="Verdana" w:eastAsia="Times New Roman" w:hAnsi="Verdana" w:cs="Times New Roman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CF60A6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semiHidden/>
    <w:rsid w:val="00CF60A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CF60A6"/>
    <w:rPr>
      <w:rFonts w:ascii="Calibri" w:eastAsia="Times New Roman" w:hAnsi="Calibri" w:cs="Times New Roman"/>
    </w:rPr>
  </w:style>
  <w:style w:type="character" w:customStyle="1" w:styleId="Heading8Char">
    <w:name w:val="Heading 8 Char"/>
    <w:basedOn w:val="DefaultParagraphFont"/>
    <w:link w:val="Heading8"/>
    <w:semiHidden/>
    <w:rsid w:val="00CF60A6"/>
    <w:rPr>
      <w:rFonts w:ascii="Calibri" w:eastAsia="Times New Roman" w:hAnsi="Calibri" w:cs="Times New Roman"/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9047A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151A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151A22"/>
  </w:style>
  <w:style w:type="character" w:customStyle="1" w:styleId="eop">
    <w:name w:val="eop"/>
    <w:basedOn w:val="DefaultParagraphFont"/>
    <w:rsid w:val="00151A22"/>
  </w:style>
  <w:style w:type="character" w:styleId="UnresolvedMention">
    <w:name w:val="Unresolved Mention"/>
    <w:basedOn w:val="DefaultParagraphFont"/>
    <w:uiPriority w:val="99"/>
    <w:unhideWhenUsed/>
    <w:rsid w:val="000557B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17492"/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7492"/>
    <w:rPr>
      <w:rFonts w:ascii="Consolas" w:eastAsia="Times New Roman" w:hAnsi="Consolas" w:cs="Consolas"/>
      <w:sz w:val="21"/>
      <w:szCs w:val="21"/>
    </w:rPr>
  </w:style>
  <w:style w:type="character" w:styleId="Mention">
    <w:name w:val="Mention"/>
    <w:basedOn w:val="DefaultParagraphFont"/>
    <w:uiPriority w:val="99"/>
    <w:unhideWhenUsed/>
    <w:rsid w:val="00697C58"/>
    <w:rPr>
      <w:color w:val="2B579A"/>
      <w:shd w:val="clear" w:color="auto" w:fill="E1DFDD"/>
    </w:rPr>
  </w:style>
  <w:style w:type="paragraph" w:customStyle="1" w:styleId="Generaltext">
    <w:name w:val="General text"/>
    <w:basedOn w:val="Normal"/>
    <w:link w:val="GeneraltextChar"/>
    <w:qFormat/>
    <w:rsid w:val="00E14D5C"/>
    <w:pPr>
      <w:spacing w:after="160" w:line="259" w:lineRule="auto"/>
      <w:jc w:val="both"/>
    </w:pPr>
    <w:rPr>
      <w:rFonts w:asciiTheme="minorHAnsi" w:hAnsiTheme="minorHAnsi"/>
      <w:szCs w:val="22"/>
    </w:rPr>
  </w:style>
  <w:style w:type="character" w:customStyle="1" w:styleId="GeneraltextChar">
    <w:name w:val="General text Char"/>
    <w:basedOn w:val="DefaultParagraphFont"/>
    <w:link w:val="Generaltext"/>
    <w:rsid w:val="00E14D5C"/>
    <w:rPr>
      <w:sz w:val="22"/>
      <w:szCs w:val="22"/>
    </w:rPr>
  </w:style>
  <w:style w:type="paragraph" w:customStyle="1" w:styleId="MainHeading">
    <w:name w:val="Main Heading"/>
    <w:basedOn w:val="ListParagraph"/>
    <w:link w:val="MainHeadingChar"/>
    <w:qFormat/>
    <w:rsid w:val="00941721"/>
    <w:pPr>
      <w:numPr>
        <w:numId w:val="18"/>
      </w:numPr>
      <w:spacing w:after="160" w:line="259" w:lineRule="auto"/>
      <w:outlineLvl w:val="0"/>
    </w:pPr>
    <w:rPr>
      <w:rFonts w:ascii="Calibri" w:hAnsi="Calibri"/>
      <w:b/>
      <w:caps/>
      <w:color w:val="824BB0"/>
      <w:sz w:val="28"/>
      <w:szCs w:val="22"/>
    </w:rPr>
  </w:style>
  <w:style w:type="character" w:customStyle="1" w:styleId="MainHeadingChar">
    <w:name w:val="Main Heading Char"/>
    <w:basedOn w:val="ListParagraphChar"/>
    <w:link w:val="MainHeading"/>
    <w:rsid w:val="00941721"/>
    <w:rPr>
      <w:rFonts w:ascii="Calibri" w:eastAsia="Times New Roman" w:hAnsi="Calibri" w:cs="Times New Roman"/>
      <w:b/>
      <w:caps/>
      <w:color w:val="824BB0"/>
      <w:sz w:val="28"/>
      <w:szCs w:val="22"/>
      <w:lang w:eastAsia="en-GB"/>
    </w:rPr>
  </w:style>
  <w:style w:type="paragraph" w:customStyle="1" w:styleId="SubHeadingwithindocument">
    <w:name w:val="Sub Heading within document"/>
    <w:basedOn w:val="MainHeading"/>
    <w:qFormat/>
    <w:rsid w:val="00941721"/>
    <w:pPr>
      <w:numPr>
        <w:ilvl w:val="1"/>
      </w:numPr>
      <w:tabs>
        <w:tab w:val="num" w:pos="1440"/>
      </w:tabs>
      <w:ind w:left="1440" w:hanging="360"/>
      <w:outlineLvl w:val="1"/>
    </w:pPr>
    <w:rPr>
      <w:sz w:val="22"/>
      <w:shd w:val="clear" w:color="auto" w:fill="FFFFFF"/>
    </w:rPr>
  </w:style>
  <w:style w:type="paragraph" w:customStyle="1" w:styleId="BulletPointswithintext">
    <w:name w:val="Bullet Points within text"/>
    <w:basedOn w:val="Generaltext"/>
    <w:link w:val="BulletPointswithintextChar"/>
    <w:qFormat/>
    <w:rsid w:val="00FF46B0"/>
    <w:pPr>
      <w:numPr>
        <w:numId w:val="19"/>
      </w:numPr>
      <w:tabs>
        <w:tab w:val="num" w:pos="360"/>
      </w:tabs>
      <w:ind w:left="0" w:firstLine="0"/>
    </w:pPr>
  </w:style>
  <w:style w:type="character" w:customStyle="1" w:styleId="BulletPointswithintextChar">
    <w:name w:val="Bullet Points within text Char"/>
    <w:basedOn w:val="GeneraltextChar"/>
    <w:link w:val="BulletPointswithintext"/>
    <w:rsid w:val="00FF46B0"/>
    <w:rPr>
      <w:sz w:val="22"/>
      <w:szCs w:val="22"/>
    </w:rPr>
  </w:style>
  <w:style w:type="paragraph" w:customStyle="1" w:styleId="Subheading2">
    <w:name w:val="Subheading 2"/>
    <w:basedOn w:val="SubHeadingwithindocument"/>
    <w:link w:val="Subheading2Char"/>
    <w:autoRedefine/>
    <w:rsid w:val="00FF46B0"/>
    <w:pPr>
      <w:numPr>
        <w:ilvl w:val="0"/>
        <w:numId w:val="0"/>
      </w:numPr>
      <w:spacing w:after="0"/>
      <w:contextualSpacing w:val="0"/>
      <w:outlineLvl w:val="9"/>
    </w:pPr>
    <w:rPr>
      <w:rFonts w:eastAsiaTheme="minorHAnsi" w:cstheme="minorBidi"/>
    </w:rPr>
  </w:style>
  <w:style w:type="character" w:customStyle="1" w:styleId="Subheading2Char">
    <w:name w:val="Subheading 2 Char"/>
    <w:basedOn w:val="DefaultParagraphFont"/>
    <w:link w:val="Subheading2"/>
    <w:rsid w:val="00FF46B0"/>
    <w:rPr>
      <w:rFonts w:ascii="Calibri" w:hAnsi="Calibri"/>
      <w:b/>
      <w:caps/>
      <w:color w:val="824BB0"/>
      <w:sz w:val="22"/>
      <w:szCs w:val="22"/>
      <w:lang w:eastAsia="en-GB"/>
    </w:rPr>
  </w:style>
  <w:style w:type="paragraph" w:customStyle="1" w:styleId="Level2Subheading">
    <w:name w:val="Level 2 Sub heading"/>
    <w:basedOn w:val="SubHeadingwithindocument"/>
    <w:qFormat/>
    <w:rsid w:val="003903D5"/>
    <w:pPr>
      <w:numPr>
        <w:ilvl w:val="0"/>
        <w:numId w:val="0"/>
      </w:numPr>
      <w:ind w:left="284" w:hanging="142"/>
      <w:contextualSpacing w:val="0"/>
      <w:outlineLvl w:val="9"/>
    </w:pPr>
    <w:rPr>
      <w:rFonts w:eastAsiaTheme="minorHAnsi" w:cstheme="minorBidi"/>
      <w:b w:val="0"/>
      <w:caps w:val="0"/>
      <w:color w:val="000000" w:themeColor="text1"/>
      <w:shd w:val="clear" w:color="auto" w:fill="auto"/>
      <w:lang w:eastAsia="en-US"/>
    </w:rPr>
  </w:style>
  <w:style w:type="paragraph" w:customStyle="1" w:styleId="ITEMS">
    <w:name w:val="ITEMS"/>
    <w:basedOn w:val="Normal"/>
    <w:link w:val="ITEMSChar"/>
    <w:rsid w:val="003903D5"/>
    <w:pPr>
      <w:keepLines/>
      <w:widowControl w:val="0"/>
      <w:tabs>
        <w:tab w:val="left" w:pos="709"/>
      </w:tabs>
      <w:spacing w:after="120"/>
    </w:pPr>
    <w:rPr>
      <w:rFonts w:ascii="Times New Roman" w:eastAsia="Times New Roman" w:hAnsi="Times New Roman" w:cs="Times New Roman"/>
      <w:szCs w:val="20"/>
    </w:rPr>
  </w:style>
  <w:style w:type="character" w:customStyle="1" w:styleId="ITEMSChar">
    <w:name w:val="ITEMS Char"/>
    <w:basedOn w:val="DefaultParagraphFont"/>
    <w:link w:val="ITEMS"/>
    <w:locked/>
    <w:rsid w:val="003903D5"/>
    <w:rPr>
      <w:rFonts w:ascii="Times New Roman" w:eastAsia="Times New Roman" w:hAnsi="Times New Roman" w:cs="Times New Roman"/>
      <w:sz w:val="22"/>
      <w:szCs w:val="20"/>
    </w:rPr>
  </w:style>
  <w:style w:type="paragraph" w:customStyle="1" w:styleId="HeadingsNumbered">
    <w:name w:val="Headings Numbered"/>
    <w:basedOn w:val="Normal"/>
    <w:uiPriority w:val="99"/>
    <w:rsid w:val="00F15F6E"/>
    <w:pPr>
      <w:keepNext/>
      <w:keepLines/>
      <w:widowControl w:val="0"/>
      <w:tabs>
        <w:tab w:val="left" w:pos="567"/>
        <w:tab w:val="num" w:pos="850"/>
        <w:tab w:val="left" w:pos="1418"/>
      </w:tabs>
      <w:spacing w:before="240" w:after="160"/>
      <w:ind w:left="850" w:hanging="709"/>
    </w:pPr>
    <w:rPr>
      <w:rFonts w:ascii="Arial" w:eastAsia="Times New Roman" w:hAnsi="Arial" w:cs="Arial"/>
      <w:b/>
      <w:caps/>
      <w:sz w:val="24"/>
      <w:szCs w:val="20"/>
    </w:rPr>
  </w:style>
  <w:style w:type="paragraph" w:customStyle="1" w:styleId="SectionTitle">
    <w:name w:val="Section Title"/>
    <w:basedOn w:val="Generaltext"/>
    <w:link w:val="SectionTitleChar"/>
    <w:qFormat/>
    <w:rsid w:val="00F15F6E"/>
    <w:rPr>
      <w:b/>
      <w:caps/>
      <w:color w:val="415A69"/>
      <w:sz w:val="28"/>
    </w:rPr>
  </w:style>
  <w:style w:type="character" w:customStyle="1" w:styleId="SectionTitleChar">
    <w:name w:val="Section Title Char"/>
    <w:basedOn w:val="GeneraltextChar"/>
    <w:link w:val="SectionTitle"/>
    <w:rsid w:val="00F15F6E"/>
    <w:rPr>
      <w:b/>
      <w:caps/>
      <w:color w:val="415A69"/>
      <w:sz w:val="28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AA07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071E"/>
    <w:rPr>
      <w:rFonts w:ascii="Trebuchet MS" w:hAnsi="Trebuchet M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4299"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2831"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101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5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3098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5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8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5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889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3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cs.uk.com/" TargetMode="External"/><Relationship Id="rId18" Type="http://schemas.openxmlformats.org/officeDocument/2006/relationships/hyperlink" Target="https://www.legislation.gov.uk/uksi/2015/51/contents/mad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citb.co.uk/national-construction-college/health-and-safety-courses/site-supervisors-safety-training-scheme-sssts/" TargetMode="External"/><Relationship Id="rId17" Type="http://schemas.openxmlformats.org/officeDocument/2006/relationships/hyperlink" Target="https://www.constructionleadershipcouncil.co.uk/wp-content/uploads/2020/04/Site-Operating-Procedures-Version-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uidance/working-safely-during-coronavirus-covid-1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restresearch.gov.uk" TargetMode="External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https://www.forestryengland.uk/article/first-aid-policy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gov.uk/government/publications/waste-duty-of-care-code-of-practic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ocnjobcards.org/CPCS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C18AB8A2-CB7B-41B0-9FEA-416F04A1DF1E}">
    <t:Anchor>
      <t:Comment id="1842723096"/>
    </t:Anchor>
    <t:History>
      <t:Event id="{986B8EE0-8010-4F0F-A3C3-AD30030CB670}" time="2021-01-27T13:56:20Z">
        <t:Attribution userId="S::sophie.nash@forestryengland.uk::856fe4e8-587f-4537-a8ed-7d7ca144a7bb" userProvider="AD" userName="Nash, Sophie"/>
        <t:Anchor>
          <t:Comment id="1842723096"/>
        </t:Anchor>
        <t:Create/>
      </t:Event>
      <t:Event id="{4116AC83-0986-4354-968F-A4B8494ADBA9}" time="2021-01-27T13:56:20Z">
        <t:Attribution userId="S::sophie.nash@forestryengland.uk::856fe4e8-587f-4537-a8ed-7d7ca144a7bb" userProvider="AD" userName="Nash, Sophie"/>
        <t:Anchor>
          <t:Comment id="1842723096"/>
        </t:Anchor>
        <t:Assign userId="S::neil.seegobin@forestryengland.uk::c982067b-72e1-46aa-9839-372533ba2dfb" userProvider="AD" userName="Seegobin, Neil"/>
      </t:Event>
      <t:Event id="{ACB0991A-3B6E-4020-8DF9-6BDFDEB0D52A}" time="2021-01-27T13:56:20Z">
        <t:Attribution userId="S::sophie.nash@forestryengland.uk::856fe4e8-587f-4537-a8ed-7d7ca144a7bb" userProvider="AD" userName="Nash, Sophie"/>
        <t:Anchor>
          <t:Comment id="1842723096"/>
        </t:Anchor>
        <t:SetTitle title="@Seegobin, Neil need to x-ref with the H&amp;S questionnaire and add in there so we can see certificates as evidence incl CSCS/first aid etc"/>
      </t:Event>
      <t:Event id="{8DAD5A4A-9C2B-4440-961E-4FC7663BB7E5}" time="2021-03-10T16:13:58Z">
        <t:Attribution userId="S::neil.seegobin@forestryengland.uk::c982067b-72e1-46aa-9839-372533ba2dfb" userProvider="AD" userName="Seegobin, Neil"/>
        <t:Progress percentComplete="100"/>
      </t:Event>
      <t:Event id="{3313E0F2-08C8-43CF-9E3F-CA2747FC1154}" time="2021-03-23T15:05:18Z">
        <t:Attribution userId="S::neil.seegobin@forestryengland.uk::c982067b-72e1-46aa-9839-372533ba2dfb" userProvider="AD" userName="Seegobin, Neil"/>
        <t:Progress percentComplete="100"/>
      </t:Event>
    </t:History>
  </t:Task>
  <t:Task id="{0C0F6E09-06CF-42B4-8151-7D605D6334D1}">
    <t:Anchor>
      <t:Comment id="1652324263"/>
    </t:Anchor>
    <t:History>
      <t:Event id="{0EEA2DA9-4B7B-42D5-B287-3ABE68CBF778}" time="2021-02-24T21:44:45Z">
        <t:Attribution userId="S::sophie.nash@forestryengland.uk::856fe4e8-587f-4537-a8ed-7d7ca144a7bb" userProvider="AD" userName="Nash, Sophie"/>
        <t:Anchor>
          <t:Comment id="1652324263"/>
        </t:Anchor>
        <t:Create/>
      </t:Event>
      <t:Event id="{1B9FFE71-9CB8-410C-8BE1-B24CFD49D578}" time="2021-02-24T21:44:45Z">
        <t:Attribution userId="S::sophie.nash@forestryengland.uk::856fe4e8-587f-4537-a8ed-7d7ca144a7bb" userProvider="AD" userName="Nash, Sophie"/>
        <t:Anchor>
          <t:Comment id="1652324263"/>
        </t:Anchor>
        <t:Assign userId="S::neil.seegobin@forestryengland.uk::c982067b-72e1-46aa-9839-372533ba2dfb" userProvider="AD" userName="Seegobin, Neil"/>
      </t:Event>
      <t:Event id="{D75BFA5A-5BA4-460D-9091-B39760A0209A}" time="2021-02-24T21:44:45Z">
        <t:Attribution userId="S::sophie.nash@forestryengland.uk::856fe4e8-587f-4537-a8ed-7d7ca144a7bb" userProvider="AD" userName="Nash, Sophie"/>
        <t:Anchor>
          <t:Comment id="1652324263"/>
        </t:Anchor>
        <t:SetTitle title="@Seegobin, Neil if this is mainly the steel frame should we push this up to 10-25years?"/>
      </t:Event>
      <t:Event id="{91966053-755C-4FB6-A730-2D0FBF8CD51A}" time="2021-03-11T08:56:44Z">
        <t:Attribution userId="S::neil.seegobin@forestryengland.uk::c982067b-72e1-46aa-9839-372533ba2dfb" userProvider="AD" userName="Seegobin, Neil"/>
        <t:Progress percentComplete="100"/>
      </t:Event>
    </t:History>
  </t:Task>
  <t:Task id="{E5982E75-1160-4BBF-A968-5B30FDFE1634}">
    <t:Anchor>
      <t:Comment id="1908357864"/>
    </t:Anchor>
    <t:History>
      <t:Event id="{06123529-AEC1-4423-85F6-FB8C452642ED}" time="2021-02-24T21:29:23Z">
        <t:Attribution userId="S::sophie.nash@forestryengland.uk::856fe4e8-587f-4537-a8ed-7d7ca144a7bb" userProvider="AD" userName="Nash, Sophie"/>
        <t:Anchor>
          <t:Comment id="1908357864"/>
        </t:Anchor>
        <t:Create/>
      </t:Event>
      <t:Event id="{2B356432-F8FA-4278-ACB9-0D37E579ABF5}" time="2021-02-24T21:29:23Z">
        <t:Attribution userId="S::sophie.nash@forestryengland.uk::856fe4e8-587f-4537-a8ed-7d7ca144a7bb" userProvider="AD" userName="Nash, Sophie"/>
        <t:Anchor>
          <t:Comment id="1908357864"/>
        </t:Anchor>
        <t:Assign userId="S::neil.seegobin@forestryengland.uk::c982067b-72e1-46aa-9839-372533ba2dfb" userProvider="AD" userName="Seegobin, Neil"/>
      </t:Event>
      <t:Event id="{F84D286C-C448-4686-9021-F9DBF2F96921}" time="2021-02-24T21:29:23Z">
        <t:Attribution userId="S::sophie.nash@forestryengland.uk::856fe4e8-587f-4537-a8ed-7d7ca144a7bb" userProvider="AD" userName="Nash, Sophie"/>
        <t:Anchor>
          <t:Comment id="1908357864"/>
        </t:Anchor>
        <t:SetTitle title="@Seegobin, Neil perhaps state here what type of equipment, trowels, rakes?"/>
      </t:Event>
      <t:Event id="{16478255-0B29-4520-A0B9-43DE182BC0AC}" time="2021-03-10T15:15:47Z">
        <t:Attribution userId="S::neil.seegobin@forestryengland.uk::c982067b-72e1-46aa-9839-372533ba2dfb" userProvider="AD" userName="Seegobin, Neil"/>
        <t:Progress percentComplete="100"/>
      </t:Event>
      <t:Event id="{6469C79C-990E-4E6D-8C35-7F3F3567D116}" time="2021-03-11T16:17:21Z">
        <t:Attribution userId="S::neil.seegobin@forestryengland.uk::c982067b-72e1-46aa-9839-372533ba2dfb" userProvider="AD" userName="Seegobin, Neil"/>
        <t:Progress percentComplete="100"/>
      </t:Event>
    </t:History>
  </t:Task>
  <t:Task id="{6B5D22F5-A7CB-4B39-B452-BD6B91FC33D4}">
    <t:Anchor>
      <t:Comment id="1617776600"/>
    </t:Anchor>
    <t:History>
      <t:Event id="{DF3A3B7A-AED2-48C1-B813-67EAE08ADC30}" time="2021-02-24T21:32:52Z">
        <t:Attribution userId="S::sophie.nash@forestryengland.uk::856fe4e8-587f-4537-a8ed-7d7ca144a7bb" userProvider="AD" userName="Nash, Sophie"/>
        <t:Anchor>
          <t:Comment id="1617776600"/>
        </t:Anchor>
        <t:Create/>
      </t:Event>
      <t:Event id="{957C1DFE-6B68-48C4-B80A-70EEF3BEE3C0}" time="2021-02-24T21:32:52Z">
        <t:Attribution userId="S::sophie.nash@forestryengland.uk::856fe4e8-587f-4537-a8ed-7d7ca144a7bb" userProvider="AD" userName="Nash, Sophie"/>
        <t:Anchor>
          <t:Comment id="1617776600"/>
        </t:Anchor>
        <t:Assign userId="S::neil.seegobin@forestryengland.uk::c982067b-72e1-46aa-9839-372533ba2dfb" userProvider="AD" userName="Seegobin, Neil"/>
      </t:Event>
      <t:Event id="{B7D8B2F1-C10C-4C56-8788-5BE61F71F1D7}" time="2021-02-24T21:32:52Z">
        <t:Attribution userId="S::sophie.nash@forestryengland.uk::856fe4e8-587f-4537-a8ed-7d7ca144a7bb" userProvider="AD" userName="Nash, Sophie"/>
        <t:Anchor>
          <t:Comment id="1617776600"/>
        </t:Anchor>
        <t:SetTitle title="@Seegobin, Neil add in something re concrete base and another point re water conservation, harvesting irrigation requirements"/>
      </t:Event>
      <t:Event id="{CF13384F-1AD6-47DF-95C7-EA26160B51FE}" time="2021-03-10T15:16:02Z">
        <t:Attribution userId="S::neil.seegobin@forestryengland.uk::c982067b-72e1-46aa-9839-372533ba2dfb" userProvider="AD" userName="Seegobin, Neil"/>
        <t:Progress percentComplete="100"/>
      </t:Event>
    </t:History>
  </t:Task>
  <t:Task id="{434C2056-B9F3-4412-8A0C-51317B40902C}">
    <t:Anchor>
      <t:Comment id="2140508761"/>
    </t:Anchor>
    <t:History>
      <t:Event id="{ECD4A119-3FA7-4B96-A8AE-C1949F9E26E7}" time="2021-02-24T21:38:10Z">
        <t:Attribution userId="S::sophie.nash@forestryengland.uk::856fe4e8-587f-4537-a8ed-7d7ca144a7bb" userProvider="AD" userName="Nash, Sophie"/>
        <t:Anchor>
          <t:Comment id="2140508761"/>
        </t:Anchor>
        <t:Create/>
      </t:Event>
      <t:Event id="{5DCA684D-AA16-43F2-A02F-5EE9905EE91D}" time="2021-02-24T21:38:10Z">
        <t:Attribution userId="S::sophie.nash@forestryengland.uk::856fe4e8-587f-4537-a8ed-7d7ca144a7bb" userProvider="AD" userName="Nash, Sophie"/>
        <t:Anchor>
          <t:Comment id="2140508761"/>
        </t:Anchor>
        <t:Assign userId="S::neil.seegobin@forestryengland.uk::c982067b-72e1-46aa-9839-372533ba2dfb" userProvider="AD" userName="Seegobin, Neil"/>
      </t:Event>
      <t:Event id="{3F91FC30-CDAA-4666-905D-7552FBF1FCB4}" time="2021-02-24T21:38:10Z">
        <t:Attribution userId="S::sophie.nash@forestryengland.uk::856fe4e8-587f-4537-a8ed-7d7ca144a7bb" userProvider="AD" userName="Nash, Sophie"/>
        <t:Anchor>
          <t:Comment id="2140508761"/>
        </t:Anchor>
        <t:SetTitle title="@Seegobin, Neil perhaps add in something here re silt traps, maintenance?"/>
      </t:Event>
    </t:History>
  </t:Task>
  <t:Task id="{37D1414C-3EAD-4E75-9534-D2A87AE90579}">
    <t:Anchor>
      <t:Comment id="2021259397"/>
    </t:Anchor>
    <t:History>
      <t:Event id="{77EC1DC3-1571-412F-B80D-EFE7BD459786}" time="2021-02-24T21:46:09Z">
        <t:Attribution userId="S::sophie.nash@forestryengland.uk::856fe4e8-587f-4537-a8ed-7d7ca144a7bb" userProvider="AD" userName="Nash, Sophie"/>
        <t:Anchor>
          <t:Comment id="2021259397"/>
        </t:Anchor>
        <t:Create/>
      </t:Event>
      <t:Event id="{19687FFC-4271-4B56-8076-3EC3BAA99D92}" time="2021-02-24T21:46:09Z">
        <t:Attribution userId="S::sophie.nash@forestryengland.uk::856fe4e8-587f-4537-a8ed-7d7ca144a7bb" userProvider="AD" userName="Nash, Sophie"/>
        <t:Anchor>
          <t:Comment id="2021259397"/>
        </t:Anchor>
        <t:Assign userId="S::neil.seegobin@forestryengland.uk::c982067b-72e1-46aa-9839-372533ba2dfb" userProvider="AD" userName="Seegobin, Neil"/>
      </t:Event>
      <t:Event id="{28051549-A441-459C-9511-52941F395277}" time="2021-02-24T21:46:09Z">
        <t:Attribution userId="S::sophie.nash@forestryengland.uk::856fe4e8-587f-4537-a8ed-7d7ca144a7bb" userProvider="AD" userName="Nash, Sophie"/>
        <t:Anchor>
          <t:Comment id="2021259397"/>
        </t:Anchor>
        <t:SetTitle title="@Seegobin, Neil add this to the H&amp;S requirements/questions so its really clear what we require"/>
      </t:Event>
      <t:Event id="{F29760EA-DCA8-4F8D-94C1-BAEAAC325828}" time="2021-03-11T10:05:03Z">
        <t:Attribution userId="S::neil.seegobin@forestryengland.uk::c982067b-72e1-46aa-9839-372533ba2dfb" userProvider="AD" userName="Seegobin, Neil"/>
        <t:Progress percentComplete="100"/>
      </t:Event>
    </t:History>
  </t:Task>
  <t:Task id="{B6E1F0DA-A215-41BD-AB45-0FD024957E7A}">
    <t:Anchor>
      <t:Comment id="1213057876"/>
    </t:Anchor>
    <t:History>
      <t:Event id="{57D5713F-5A1B-43F6-8A4D-3026B541D91A}" time="2021-02-24T21:36:40Z">
        <t:Attribution userId="S::sophie.nash@forestryengland.uk::856fe4e8-587f-4537-a8ed-7d7ca144a7bb" userProvider="AD" userName="Nash, Sophie"/>
        <t:Anchor>
          <t:Comment id="1213057876"/>
        </t:Anchor>
        <t:Create/>
      </t:Event>
      <t:Event id="{604722D7-2637-44D2-B328-19B683D74059}" time="2021-02-24T21:36:40Z">
        <t:Attribution userId="S::sophie.nash@forestryengland.uk::856fe4e8-587f-4537-a8ed-7d7ca144a7bb" userProvider="AD" userName="Nash, Sophie"/>
        <t:Anchor>
          <t:Comment id="1213057876"/>
        </t:Anchor>
        <t:Assign userId="S::neil.seegobin@forestryengland.uk::c982067b-72e1-46aa-9839-372533ba2dfb" userProvider="AD" userName="Seegobin, Neil"/>
      </t:Event>
      <t:Event id="{A0FE275F-F9A2-4893-AC06-260D9705E856}" time="2021-02-24T21:36:40Z">
        <t:Attribution userId="S::sophie.nash@forestryengland.uk::856fe4e8-587f-4537-a8ed-7d7ca144a7bb" userProvider="AD" userName="Nash, Sophie"/>
        <t:Anchor>
          <t:Comment id="1213057876"/>
        </t:Anchor>
        <t:SetTitle title="@Seegobin, Neil poss need to think where to stock pile, how far will they need to take it? stock pile in a dumpy bag?"/>
      </t:Event>
      <t:Event id="{2A43DBF8-C0F1-4518-BB7A-6CCDA9071366}" time="2021-03-10T15:17:12Z">
        <t:Attribution userId="S::neil.seegobin@forestryengland.uk::c982067b-72e1-46aa-9839-372533ba2dfb" userProvider="AD" userName="Seegobin, Neil"/>
        <t:Progress percentComplete="100"/>
      </t:Event>
    </t:History>
  </t:Task>
  <t:Task id="{08617AC8-7F4D-407E-9F42-DB1F27CDD223}">
    <t:Anchor>
      <t:Comment id="1413179637"/>
    </t:Anchor>
    <t:History>
      <t:Event id="{0F9EB25B-FEFB-4A30-83E4-582C4CEBB3DE}" time="2021-02-24T21:37:38Z">
        <t:Attribution userId="S::sophie.nash@forestryengland.uk::856fe4e8-587f-4537-a8ed-7d7ca144a7bb" userProvider="AD" userName="Nash, Sophie"/>
        <t:Anchor>
          <t:Comment id="1413179637"/>
        </t:Anchor>
        <t:Create/>
      </t:Event>
      <t:Event id="{0158A4AC-C237-4E5F-A7C2-C11DD21F7765}" time="2021-02-24T21:37:38Z">
        <t:Attribution userId="S::sophie.nash@forestryengland.uk::856fe4e8-587f-4537-a8ed-7d7ca144a7bb" userProvider="AD" userName="Nash, Sophie"/>
        <t:Anchor>
          <t:Comment id="1413179637"/>
        </t:Anchor>
        <t:Assign userId="S::neil.seegobin@forestryengland.uk::c982067b-72e1-46aa-9839-372533ba2dfb" userProvider="AD" userName="Seegobin, Neil"/>
      </t:Event>
      <t:Event id="{4D833B29-79EE-4FC2-828E-59D7512047E8}" time="2021-02-24T21:37:38Z">
        <t:Attribution userId="S::sophie.nash@forestryengland.uk::856fe4e8-587f-4537-a8ed-7d7ca144a7bb" userProvider="AD" userName="Nash, Sophie"/>
        <t:Anchor>
          <t:Comment id="1413179637"/>
        </t:Anchor>
        <t:SetTitle title="@Seegobin, Neil &amp; notify spoil removal to client and reuse where practical/ request waste transfer note"/>
      </t:Event>
      <t:Event id="{5CCEBF6F-C657-44F3-8832-8C4C577761AA}" time="2021-03-10T15:18:52Z">
        <t:Attribution userId="S::neil.seegobin@forestryengland.uk::c982067b-72e1-46aa-9839-372533ba2dfb" userProvider="AD" userName="Seegobin, Neil"/>
        <t:Progress percentComplete="100"/>
      </t:Event>
    </t:History>
  </t:Task>
  <t:Task id="{32C85338-34B4-4CD3-9DFF-DF36584AA44A}">
    <t:Anchor>
      <t:Comment id="1694347884"/>
    </t:Anchor>
    <t:History>
      <t:Event id="{3F46230D-68CE-47BE-8204-931D16641583}" time="2021-02-24T21:46:56Z">
        <t:Attribution userId="S::sophie.nash@forestryengland.uk::856fe4e8-587f-4537-a8ed-7d7ca144a7bb" userProvider="AD" userName="Nash, Sophie"/>
        <t:Anchor>
          <t:Comment id="1694347884"/>
        </t:Anchor>
        <t:Create/>
      </t:Event>
      <t:Event id="{B460CFD2-38B8-4F21-A2DC-9FF7F3049798}" time="2021-02-24T21:46:56Z">
        <t:Attribution userId="S::sophie.nash@forestryengland.uk::856fe4e8-587f-4537-a8ed-7d7ca144a7bb" userProvider="AD" userName="Nash, Sophie"/>
        <t:Anchor>
          <t:Comment id="1694347884"/>
        </t:Anchor>
        <t:Assign userId="S::neil.seegobin@forestryengland.uk::c982067b-72e1-46aa-9839-372533ba2dfb" userProvider="AD" userName="Seegobin, Neil"/>
      </t:Event>
      <t:Event id="{FA7447C1-B0E2-47D4-80F8-DA465CDBC1E0}" time="2021-02-24T21:46:56Z">
        <t:Attribution userId="S::sophie.nash@forestryengland.uk::856fe4e8-587f-4537-a8ed-7d7ca144a7bb" userProvider="AD" userName="Nash, Sophie"/>
        <t:Anchor>
          <t:Comment id="1694347884"/>
        </t:Anchor>
        <t:SetTitle title="@Seegobin, Neil is their a para for principal designer?"/>
      </t:Event>
      <t:Event id="{F5CD92E2-A28F-4D03-88F4-D508CF7DBFAC}" time="2021-03-11T10:04:55Z">
        <t:Attribution userId="S::neil.seegobin@forestryengland.uk::c982067b-72e1-46aa-9839-372533ba2dfb" userProvider="AD" userName="Seegobin, Neil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4AF78CF21E747A3249F0BA771D4D2" ma:contentTypeVersion="9" ma:contentTypeDescription="Create a new document." ma:contentTypeScope="" ma:versionID="14f4cdb034a68ccafe33c22fa8dee229">
  <xsd:schema xmlns:xsd="http://www.w3.org/2001/XMLSchema" xmlns:xs="http://www.w3.org/2001/XMLSchema" xmlns:p="http://schemas.microsoft.com/office/2006/metadata/properties" xmlns:ns2="4380d800-bbdc-41ba-bf01-ad10b3fee711" targetNamespace="http://schemas.microsoft.com/office/2006/metadata/properties" ma:root="true" ma:fieldsID="4f7aee5bf54854402d757fa75c3bf92b" ns2:_="">
    <xsd:import namespace="4380d800-bbdc-41ba-bf01-ad10b3fee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0d800-bbdc-41ba-bf01-ad10b3fe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5684AD-9772-48C7-BD7F-CD9A11668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192EE9-1E5A-445A-A924-AC10CDA4B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18F77-18E8-455C-81CB-26B8DA7A6D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58B0C-F8D8-4B17-88BC-19DA977FE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0d800-bbdc-41ba-bf01-ad10b3fee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8</Pages>
  <Words>2275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McCatty, Geoffrey</cp:lastModifiedBy>
  <cp:revision>109</cp:revision>
  <cp:lastPrinted>2021-03-04T09:24:00Z</cp:lastPrinted>
  <dcterms:created xsi:type="dcterms:W3CDTF">2021-06-10T11:09:00Z</dcterms:created>
  <dcterms:modified xsi:type="dcterms:W3CDTF">2021-06-10T18:28:00Z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0x01010087B4AF78CF21E747A3249F0BA771D4D2</vt:lpwstr>
  </property>
</Properties>
</file>