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88F98" w14:textId="77777777"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14:paraId="1AB88F99" w14:textId="77777777"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14:paraId="1AB88F9C" w14:textId="77777777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1AB88F9A" w14:textId="77777777"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14:paraId="1AB88F9B" w14:textId="77777777"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1AB88F9F" w14:textId="77777777" w:rsidTr="00F32BFF">
        <w:trPr>
          <w:trHeight w:val="871"/>
        </w:trPr>
        <w:tc>
          <w:tcPr>
            <w:tcW w:w="2975" w:type="dxa"/>
            <w:shd w:val="clear" w:color="auto" w:fill="auto"/>
          </w:tcPr>
          <w:p w14:paraId="1AB88F9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9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1AB88FA3" w14:textId="77777777" w:rsidTr="00F32BFF">
        <w:trPr>
          <w:trHeight w:val="1051"/>
        </w:trPr>
        <w:tc>
          <w:tcPr>
            <w:tcW w:w="2975" w:type="dxa"/>
            <w:shd w:val="clear" w:color="auto" w:fill="auto"/>
          </w:tcPr>
          <w:p w14:paraId="1AB88FA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A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14:paraId="1AB88FA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1AB88FA8" w14:textId="77777777" w:rsidTr="00BE01B3">
        <w:trPr>
          <w:trHeight w:val="492"/>
        </w:trPr>
        <w:tc>
          <w:tcPr>
            <w:tcW w:w="2975" w:type="dxa"/>
            <w:shd w:val="clear" w:color="auto" w:fill="auto"/>
          </w:tcPr>
          <w:p w14:paraId="1AB88FA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1AB88FA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1AB88FA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1AB88FA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1AB88FAA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1AB88FA9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1AB88FAD" w14:textId="77777777" w:rsidTr="00F32BFF">
        <w:trPr>
          <w:trHeight w:val="492"/>
        </w:trPr>
        <w:tc>
          <w:tcPr>
            <w:tcW w:w="2975" w:type="dxa"/>
            <w:shd w:val="clear" w:color="auto" w:fill="auto"/>
          </w:tcPr>
          <w:p w14:paraId="1AB88FA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AC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14:paraId="1AB88FB0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1AB88FA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AF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14:paraId="1AB88FB3" w14:textId="77777777" w:rsidTr="00F32BFF">
        <w:trPr>
          <w:trHeight w:val="470"/>
        </w:trPr>
        <w:tc>
          <w:tcPr>
            <w:tcW w:w="2975" w:type="dxa"/>
            <w:shd w:val="clear" w:color="auto" w:fill="auto"/>
          </w:tcPr>
          <w:p w14:paraId="1AB88FB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B2" w14:textId="77777777"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1AB88FB7" w14:textId="77777777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1AB88FB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1AB88FB5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B6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1AB88FBB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AB88FB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B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B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BF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AB88FB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B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B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C3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AB88FC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C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C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C7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AB88FC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C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C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CB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AB88FC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C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C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CE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1AB88FC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C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14:paraId="1AB88FD7" w14:textId="77777777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1AB88FCF" w14:textId="77777777" w:rsidR="009C425A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14:paraId="1AB88FD0" w14:textId="77777777" w:rsidR="009C425A" w:rsidRPr="009C425A" w:rsidRDefault="009C425A" w:rsidP="009C425A">
            <w:pPr>
              <w:rPr>
                <w:rFonts w:ascii="Arial" w:hAnsi="Arial"/>
                <w:sz w:val="24"/>
                <w:szCs w:val="24"/>
              </w:rPr>
            </w:pPr>
          </w:p>
          <w:p w14:paraId="1AB88FD1" w14:textId="77777777" w:rsidR="009C425A" w:rsidRPr="009C425A" w:rsidRDefault="009C425A" w:rsidP="009C425A">
            <w:pPr>
              <w:rPr>
                <w:rFonts w:ascii="Arial" w:hAnsi="Arial"/>
                <w:sz w:val="24"/>
                <w:szCs w:val="24"/>
              </w:rPr>
            </w:pPr>
          </w:p>
          <w:p w14:paraId="1AB88FD2" w14:textId="77777777" w:rsidR="009C425A" w:rsidRPr="009C425A" w:rsidRDefault="009C425A" w:rsidP="009C425A">
            <w:pPr>
              <w:rPr>
                <w:rFonts w:ascii="Arial" w:hAnsi="Arial"/>
                <w:sz w:val="24"/>
                <w:szCs w:val="24"/>
              </w:rPr>
            </w:pPr>
          </w:p>
          <w:p w14:paraId="1AB88FD3" w14:textId="77777777" w:rsidR="009C425A" w:rsidRPr="009C425A" w:rsidRDefault="009C425A" w:rsidP="009C425A">
            <w:pPr>
              <w:rPr>
                <w:rFonts w:ascii="Arial" w:hAnsi="Arial"/>
                <w:sz w:val="24"/>
                <w:szCs w:val="24"/>
              </w:rPr>
            </w:pPr>
          </w:p>
          <w:p w14:paraId="1AB88FD4" w14:textId="77777777" w:rsidR="008D1056" w:rsidRPr="009C425A" w:rsidRDefault="009C425A" w:rsidP="009C425A">
            <w:pPr>
              <w:tabs>
                <w:tab w:val="left" w:pos="1845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3061" w:type="dxa"/>
            <w:shd w:val="clear" w:color="auto" w:fill="auto"/>
          </w:tcPr>
          <w:p w14:paraId="1AB88FD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D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1AB88FDB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AB88FD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D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D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DF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AB88FD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D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D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E3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AB88FE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E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E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E7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AB88FE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E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E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EB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AB88FE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AB88FE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B88FE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B88FF3" w14:textId="77777777" w:rsidTr="009722D7">
        <w:trPr>
          <w:trHeight w:val="993"/>
        </w:trPr>
        <w:tc>
          <w:tcPr>
            <w:tcW w:w="2975" w:type="dxa"/>
            <w:shd w:val="clear" w:color="auto" w:fill="auto"/>
          </w:tcPr>
          <w:p w14:paraId="1AB88FEC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1AB88FE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1AB88FE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1AB88FEF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1AB88FF0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1AB88FF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14:paraId="1AB88FF2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14:paraId="1AB88FF5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1AB88FF4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14:paraId="1AB88FF8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1AB88FF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F7" w14:textId="77777777"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14:paraId="1AB88FFB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1AB88FF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88FF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14:paraId="1AB89000" w14:textId="77777777" w:rsidTr="009722D7">
        <w:trPr>
          <w:trHeight w:val="769"/>
        </w:trPr>
        <w:tc>
          <w:tcPr>
            <w:tcW w:w="2975" w:type="dxa"/>
            <w:shd w:val="clear" w:color="auto" w:fill="auto"/>
          </w:tcPr>
          <w:p w14:paraId="1AB88FFC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1AB88FF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1AB88FF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1AB88FFF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14:paraId="1AB89002" w14:textId="77777777" w:rsidR="00BD173E" w:rsidRPr="00261950" w:rsidRDefault="00BD173E" w:rsidP="00F60AE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89005" w14:textId="77777777" w:rsidR="003213F0" w:rsidRDefault="003213F0">
      <w:pPr>
        <w:spacing w:after="0"/>
      </w:pPr>
      <w:r>
        <w:separator/>
      </w:r>
    </w:p>
  </w:endnote>
  <w:endnote w:type="continuationSeparator" w:id="0">
    <w:p w14:paraId="1AB89006" w14:textId="77777777" w:rsidR="003213F0" w:rsidRDefault="0032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900B" w14:textId="77777777" w:rsidR="0092740D" w:rsidRDefault="00927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900C" w14:textId="77777777"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9C425A">
      <w:rPr>
        <w:rFonts w:ascii="Arial" w:eastAsia="Calibri" w:hAnsi="Arial"/>
        <w:sz w:val="20"/>
      </w:rPr>
      <w:t>6059</w:t>
    </w:r>
    <w:r w:rsidR="0092740D">
      <w:rPr>
        <w:rFonts w:ascii="Arial" w:eastAsia="Calibri" w:hAnsi="Arial"/>
        <w:sz w:val="20"/>
      </w:rPr>
      <w:t xml:space="preserve"> </w:t>
    </w:r>
    <w:r w:rsidR="0092740D">
      <w:rPr>
        <w:rFonts w:ascii="Arial" w:hAnsi="Arial"/>
        <w:sz w:val="20"/>
        <w:szCs w:val="20"/>
      </w:rPr>
      <w:t xml:space="preserve">Office Supplies Framework                             </w:t>
    </w:r>
  </w:p>
  <w:p w14:paraId="1AB8900D" w14:textId="77777777"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14:paraId="1AB8900E" w14:textId="77777777"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9010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14:paraId="1AB89011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14:paraId="1AB89012" w14:textId="77777777" w:rsidR="00005C88" w:rsidRDefault="00005C88" w:rsidP="00005C88">
    <w:r w:rsidRPr="008649B6">
      <w:rPr>
        <w:rFonts w:ascii="Arial" w:eastAsia="Calibri" w:hAnsi="Arial"/>
        <w:sz w:val="20"/>
      </w:rPr>
      <w:t>Model Version :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89003" w14:textId="77777777" w:rsidR="003213F0" w:rsidRDefault="003213F0">
      <w:pPr>
        <w:spacing w:after="0"/>
      </w:pPr>
      <w:r>
        <w:separator/>
      </w:r>
    </w:p>
  </w:footnote>
  <w:footnote w:type="continuationSeparator" w:id="0">
    <w:p w14:paraId="1AB89004" w14:textId="77777777" w:rsidR="003213F0" w:rsidRDefault="0032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9007" w14:textId="77777777" w:rsidR="0092740D" w:rsidRDefault="00927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9008" w14:textId="02A02E30"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14:paraId="1AB89009" w14:textId="77777777"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92740D">
      <w:rPr>
        <w:rFonts w:ascii="Arial" w:hAnsi="Arial"/>
        <w:sz w:val="20"/>
        <w:szCs w:val="16"/>
      </w:rPr>
      <w:t>2019</w:t>
    </w:r>
  </w:p>
  <w:p w14:paraId="1AB8900A" w14:textId="77777777"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900F" w14:textId="77777777"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45BFC"/>
    <w:rsid w:val="00261950"/>
    <w:rsid w:val="002740E1"/>
    <w:rsid w:val="002E2C88"/>
    <w:rsid w:val="003213F0"/>
    <w:rsid w:val="0035477D"/>
    <w:rsid w:val="00367614"/>
    <w:rsid w:val="004A1D30"/>
    <w:rsid w:val="004E62AB"/>
    <w:rsid w:val="0050095D"/>
    <w:rsid w:val="0052673A"/>
    <w:rsid w:val="005A4F52"/>
    <w:rsid w:val="00651492"/>
    <w:rsid w:val="006843FA"/>
    <w:rsid w:val="006A0E79"/>
    <w:rsid w:val="006F3EAD"/>
    <w:rsid w:val="008D1056"/>
    <w:rsid w:val="0092740D"/>
    <w:rsid w:val="00941CC7"/>
    <w:rsid w:val="0095437D"/>
    <w:rsid w:val="009722D7"/>
    <w:rsid w:val="009C425A"/>
    <w:rsid w:val="00A25CFE"/>
    <w:rsid w:val="00A355E3"/>
    <w:rsid w:val="00AD74CA"/>
    <w:rsid w:val="00AF0AB1"/>
    <w:rsid w:val="00B91067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60AE8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B88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>45</AccountId>
        <AccountType/>
      </UserInfo>
    </Category_x0020_Manager>
    <Category_x0020_Lead xmlns="eb65cd42-cecf-4c4b-b24d-4d9e9f1ba8c4">
      <UserInfo>
        <DisplayName/>
        <AccountId>46</AccountId>
        <AccountType/>
      </UserInfo>
    </Category_x0020_Lead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>18</AccountId>
        <AccountType/>
      </UserInfo>
    </Category_x0020_Head>
    <Sub_x0020_Category xmlns="eb65cd42-cecf-4c4b-b24d-4d9e9f1ba8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3" ma:contentTypeDescription="Document related to procurement procurement contracts" ma:contentTypeScope="" ma:versionID="3f7817d1a2f00d2527975bf84417129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ef4cfc13ef3388dd28acfdbf050b5cb4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92C4-0627-4BA6-80B0-54F4D1C1125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/fields"/>
    <ds:schemaRef ds:uri="e1645e1d-38aa-47a8-80a4-8004a1a11c0d"/>
    <ds:schemaRef ds:uri="http://schemas.microsoft.com/office/2006/documentManagement/types"/>
    <ds:schemaRef ds:uri="86820b80-ce23-4eef-b10c-f169d3b90d19"/>
    <ds:schemaRef ds:uri="484c8c59-755d-4516-b8d2-1621b38262b4"/>
    <ds:schemaRef ds:uri="eb65cd42-cecf-4c4b-b24d-4d9e9f1ba8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7160FC-3E68-46EB-99FC-73BD06574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E33C9-CC05-4E31-8029-422953DD8F6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308183B-F18D-42FA-85D8-78D192400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6466C8-AAC7-4B16-8839-63289F9A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2019-11-21T07:25:00Z</dcterms:created>
  <dcterms:modified xsi:type="dcterms:W3CDTF">2021-02-22T12:21:00Z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4</vt:lpwstr>
  </property>
  <property fmtid="{D5CDD505-2E9C-101B-9397-08002B2CF9AE}" pid="5" name="Commercial Activity">
    <vt:lpwstr/>
  </property>
  <property fmtid="{D5CDD505-2E9C-101B-9397-08002B2CF9AE}" pid="6" name="fd3ea3193a1b45a1be050362e1e23f4c">
    <vt:lpwstr/>
  </property>
  <property fmtid="{D5CDD505-2E9C-101B-9397-08002B2CF9AE}" pid="7" name="AgencyTags">
    <vt:lpwstr/>
  </property>
</Properties>
</file>