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BDBF6"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D8460C6" w14:textId="77777777" w:rsidR="00AA6386" w:rsidRDefault="00AA6386" w:rsidP="00B72D63">
      <w:pPr>
        <w:spacing w:before="120" w:after="120" w:line="240" w:lineRule="auto"/>
        <w:jc w:val="both"/>
        <w:rPr>
          <w:rFonts w:cs="Arial"/>
          <w:sz w:val="22"/>
          <w:szCs w:val="22"/>
        </w:rPr>
      </w:pPr>
      <w:bookmarkStart w:id="0" w:name="_DV_C8"/>
    </w:p>
    <w:p w14:paraId="152BDBF8" w14:textId="66CF65E1" w:rsidR="00763775" w:rsidRPr="008E5E57" w:rsidRDefault="00A02B98" w:rsidP="00B72D63">
      <w:pPr>
        <w:spacing w:before="120" w:after="120" w:line="240" w:lineRule="auto"/>
        <w:jc w:val="both"/>
        <w:rPr>
          <w:rFonts w:cs="Arial"/>
          <w:sz w:val="22"/>
          <w:szCs w:val="22"/>
        </w:rPr>
      </w:pPr>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2BDBF9"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152BDBFA"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52BDBFB"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2A76A396"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8950F5">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152BDBFD" w14:textId="77777777" w:rsidR="00763775" w:rsidRPr="008E5E57" w:rsidRDefault="00A02B98" w:rsidP="00B72D63">
      <w:pPr>
        <w:spacing w:before="120" w:after="120" w:line="240" w:lineRule="auto"/>
        <w:jc w:val="center"/>
        <w:rPr>
          <w:rFonts w:cs="Arial"/>
          <w:b/>
          <w:sz w:val="22"/>
          <w:szCs w:val="22"/>
          <w:u w:val="single"/>
        </w:rPr>
      </w:pPr>
      <w:r w:rsidRPr="008E5E57">
        <w:rPr>
          <w:rFonts w:cs="Arial"/>
          <w:b/>
          <w:sz w:val="22"/>
          <w:szCs w:val="22"/>
          <w:u w:val="single"/>
        </w:rPr>
        <w:t>Schedules</w:t>
      </w:r>
    </w:p>
    <w:p w14:paraId="152BDBFE" w14:textId="77777777" w:rsidR="00763775" w:rsidRPr="008E5E57"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52BDC01" w14:textId="77777777" w:rsidTr="00763775">
        <w:tc>
          <w:tcPr>
            <w:tcW w:w="2916" w:type="dxa"/>
          </w:tcPr>
          <w:p w14:paraId="152BDBFF" w14:textId="3E827D75"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1</w:t>
            </w:r>
            <w:r w:rsidRPr="008E5E57">
              <w:rPr>
                <w:rFonts w:cs="Arial"/>
                <w:b/>
                <w:sz w:val="22"/>
                <w:szCs w:val="22"/>
              </w:rPr>
              <w:fldChar w:fldCharType="end"/>
            </w:r>
          </w:p>
        </w:tc>
        <w:tc>
          <w:tcPr>
            <w:tcW w:w="6240" w:type="dxa"/>
          </w:tcPr>
          <w:p w14:paraId="152BDC00"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Key Provisions </w:t>
            </w:r>
          </w:p>
        </w:tc>
      </w:tr>
      <w:tr w:rsidR="00763775" w:rsidRPr="008E5E57" w14:paraId="152BDC04" w14:textId="77777777" w:rsidTr="00763775">
        <w:tc>
          <w:tcPr>
            <w:tcW w:w="2916" w:type="dxa"/>
          </w:tcPr>
          <w:p w14:paraId="152BDC02" w14:textId="2694D352"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2</w:t>
            </w:r>
            <w:r w:rsidRPr="008E5E57">
              <w:rPr>
                <w:rFonts w:cs="Arial"/>
                <w:b/>
                <w:sz w:val="22"/>
                <w:szCs w:val="22"/>
              </w:rPr>
              <w:fldChar w:fldCharType="end"/>
            </w:r>
          </w:p>
        </w:tc>
        <w:tc>
          <w:tcPr>
            <w:tcW w:w="6240" w:type="dxa"/>
          </w:tcPr>
          <w:p w14:paraId="152BDC03" w14:textId="77777777" w:rsidR="00763775" w:rsidRPr="008E5E57" w:rsidRDefault="00A02B98" w:rsidP="00B72D63">
            <w:pPr>
              <w:spacing w:before="120" w:after="120" w:line="240" w:lineRule="auto"/>
              <w:rPr>
                <w:rFonts w:cs="Arial"/>
                <w:sz w:val="22"/>
                <w:szCs w:val="22"/>
              </w:rPr>
            </w:pPr>
            <w:r w:rsidRPr="008E5E57">
              <w:rPr>
                <w:rFonts w:cs="Arial"/>
                <w:sz w:val="22"/>
                <w:szCs w:val="22"/>
              </w:rPr>
              <w:t>General Terms and Conditions</w:t>
            </w:r>
          </w:p>
        </w:tc>
      </w:tr>
      <w:tr w:rsidR="00763775" w:rsidRPr="008E5E57" w14:paraId="152BDC07" w14:textId="77777777" w:rsidTr="00763775">
        <w:tc>
          <w:tcPr>
            <w:tcW w:w="2916" w:type="dxa"/>
          </w:tcPr>
          <w:p w14:paraId="152BDC05" w14:textId="45A93934"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3</w:t>
            </w:r>
            <w:r w:rsidRPr="008E5E57">
              <w:rPr>
                <w:rFonts w:cs="Arial"/>
                <w:b/>
                <w:sz w:val="22"/>
                <w:szCs w:val="22"/>
              </w:rPr>
              <w:fldChar w:fldCharType="end"/>
            </w:r>
          </w:p>
        </w:tc>
        <w:tc>
          <w:tcPr>
            <w:tcW w:w="6240" w:type="dxa"/>
          </w:tcPr>
          <w:p w14:paraId="152BDC06"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52BDC0A" w14:textId="77777777" w:rsidTr="00763775">
        <w:tc>
          <w:tcPr>
            <w:tcW w:w="2916" w:type="dxa"/>
          </w:tcPr>
          <w:p w14:paraId="152BDC08" w14:textId="2AF8C0D7"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4</w:t>
            </w:r>
            <w:r w:rsidRPr="008E5E57">
              <w:rPr>
                <w:rFonts w:cs="Arial"/>
                <w:b/>
                <w:sz w:val="22"/>
                <w:szCs w:val="22"/>
              </w:rPr>
              <w:fldChar w:fldCharType="end"/>
            </w:r>
          </w:p>
        </w:tc>
        <w:tc>
          <w:tcPr>
            <w:tcW w:w="6240" w:type="dxa"/>
          </w:tcPr>
          <w:p w14:paraId="152BDC09" w14:textId="77777777" w:rsidR="00763775" w:rsidRPr="008E5E57" w:rsidRDefault="00A02B98" w:rsidP="00B72D63">
            <w:pPr>
              <w:spacing w:before="120" w:after="120" w:line="240" w:lineRule="auto"/>
              <w:rPr>
                <w:rFonts w:cs="Arial"/>
                <w:sz w:val="22"/>
                <w:szCs w:val="22"/>
              </w:rPr>
            </w:pPr>
            <w:r w:rsidRPr="008E5E57">
              <w:rPr>
                <w:rFonts w:cs="Arial"/>
                <w:sz w:val="22"/>
                <w:szCs w:val="22"/>
              </w:rPr>
              <w:t>Definitions and Interpretations</w:t>
            </w:r>
          </w:p>
        </w:tc>
      </w:tr>
    </w:tbl>
    <w:p w14:paraId="152BDC0B" w14:textId="7C519CCD" w:rsidR="00763775" w:rsidRDefault="00763775" w:rsidP="00B72D63">
      <w:pPr>
        <w:spacing w:before="120" w:after="120" w:line="240" w:lineRule="auto"/>
        <w:rPr>
          <w:sz w:val="22"/>
          <w:szCs w:val="22"/>
        </w:rPr>
      </w:pPr>
    </w:p>
    <w:p w14:paraId="16C5B65F" w14:textId="77777777" w:rsidR="00AA6386" w:rsidRPr="008E5E57" w:rsidRDefault="00AA6386" w:rsidP="00763775">
      <w:pPr>
        <w:rPr>
          <w:sz w:val="22"/>
          <w:szCs w:val="22"/>
        </w:rPr>
      </w:pPr>
    </w:p>
    <w:p w14:paraId="152BDC0C" w14:textId="77777777" w:rsidR="00763775" w:rsidRPr="008E5E57" w:rsidRDefault="00763775" w:rsidP="00763775">
      <w:pPr>
        <w:spacing w:line="240" w:lineRule="auto"/>
        <w:rPr>
          <w:b/>
          <w:sz w:val="22"/>
          <w:szCs w:val="22"/>
        </w:rPr>
        <w:sectPr w:rsidR="00763775" w:rsidRPr="008E5E57" w:rsidSect="00763775">
          <w:footerReference w:type="default" r:id="rId11"/>
          <w:pgSz w:w="11909" w:h="16834" w:code="9"/>
          <w:pgMar w:top="1440" w:right="1440" w:bottom="1440" w:left="1440" w:header="720" w:footer="720" w:gutter="0"/>
          <w:paperSrc w:first="262" w:other="262"/>
          <w:cols w:space="708"/>
          <w:docGrid w:linePitch="233"/>
        </w:sectPr>
      </w:pPr>
    </w:p>
    <w:p w14:paraId="152BDC0D"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52BDC0E"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52BDC10"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152BDC11" w14:textId="590EB6B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8950F5">
        <w:rPr>
          <w:sz w:val="22"/>
          <w:szCs w:val="22"/>
          <w:lang w:val="en-US"/>
        </w:rPr>
        <w:t>1</w:t>
      </w:r>
      <w:r w:rsidRPr="008E5E57">
        <w:rPr>
          <w:sz w:val="22"/>
          <w:szCs w:val="22"/>
          <w:lang w:val="en-US"/>
        </w:rPr>
        <w:fldChar w:fldCharType="end"/>
      </w:r>
      <w:r w:rsidRPr="008E5E57">
        <w:rPr>
          <w:sz w:val="22"/>
          <w:szCs w:val="22"/>
          <w:lang w:val="en-US"/>
        </w:rPr>
        <w:t xml:space="preserve"> to </w:t>
      </w:r>
      <w:r w:rsidR="00A66A04">
        <w:rPr>
          <w:sz w:val="22"/>
          <w:szCs w:val="22"/>
          <w:lang w:val="en-US"/>
        </w:rPr>
        <w:fldChar w:fldCharType="begin"/>
      </w:r>
      <w:r w:rsidR="00A66A04">
        <w:rPr>
          <w:sz w:val="22"/>
          <w:szCs w:val="22"/>
          <w:lang w:val="en-US"/>
        </w:rPr>
        <w:instrText xml:space="preserve"> REF _Ref81479859 \r \h </w:instrText>
      </w:r>
      <w:r w:rsidR="00A66A04">
        <w:rPr>
          <w:sz w:val="22"/>
          <w:szCs w:val="22"/>
          <w:lang w:val="en-US"/>
        </w:rPr>
      </w:r>
      <w:r w:rsidR="00A66A04">
        <w:rPr>
          <w:sz w:val="22"/>
          <w:szCs w:val="22"/>
          <w:lang w:val="en-US"/>
        </w:rPr>
        <w:fldChar w:fldCharType="separate"/>
      </w:r>
      <w:r w:rsidR="008950F5">
        <w:rPr>
          <w:sz w:val="22"/>
          <w:szCs w:val="22"/>
          <w:lang w:val="en-US"/>
        </w:rPr>
        <w:t>8</w:t>
      </w:r>
      <w:r w:rsidR="00A66A04">
        <w:rPr>
          <w:sz w:val="22"/>
          <w:szCs w:val="22"/>
          <w:lang w:val="en-US"/>
        </w:rPr>
        <w:fldChar w:fldCharType="end"/>
      </w:r>
      <w:r w:rsidR="007D4995" w:rsidRPr="008E5E57">
        <w:rPr>
          <w:sz w:val="22"/>
          <w:szCs w:val="22"/>
          <w:lang w:val="en-US"/>
        </w:rPr>
        <w:t xml:space="preserve"> </w:t>
      </w:r>
      <w:r w:rsidRPr="008E5E57">
        <w:rPr>
          <w:sz w:val="22"/>
          <w:szCs w:val="22"/>
          <w:lang w:val="en-US"/>
        </w:rPr>
        <w:t xml:space="preserve">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152BDC12"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8E5E57">
        <w:rPr>
          <w:rFonts w:ascii="Arial" w:hAnsi="Arial" w:cs="Arial"/>
          <w:b/>
          <w:color w:val="auto"/>
        </w:rPr>
        <w:t>Term</w:t>
      </w:r>
    </w:p>
    <w:p w14:paraId="152BDC13"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152BDC14"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152BDC15" w14:textId="1DF1A440"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8950F5">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152BDC16"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52BDC17"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152BDC19"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52BDC1A"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52BDC1B" w14:textId="77777777" w:rsidR="00763775"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p w14:paraId="0A7280C5" w14:textId="2D5A901C" w:rsidR="007B3E72" w:rsidRPr="008E5E57" w:rsidRDefault="007B3E72" w:rsidP="007B3E72">
      <w:pPr>
        <w:pStyle w:val="MRNumberedHeading2"/>
        <w:numPr>
          <w:ilvl w:val="0"/>
          <w:numId w:val="0"/>
        </w:numPr>
        <w:spacing w:before="120" w:after="120" w:line="240" w:lineRule="auto"/>
        <w:ind w:left="720"/>
        <w:jc w:val="both"/>
        <w:rPr>
          <w:sz w:val="22"/>
          <w:szCs w:val="22"/>
          <w:lang w:val="en-US"/>
        </w:rPr>
      </w:pPr>
      <w:r w:rsidRPr="00FE00BF">
        <w:rPr>
          <w:sz w:val="22"/>
          <w:szCs w:val="22"/>
          <w:highlight w:val="black"/>
          <w:lang w:val="en-US"/>
        </w:rPr>
        <w:t>XXXXXXXXXXXXXXXXXXXXXXXXXXXXXXXXXXXXXXXXXXXXXXXXXXXXXXXXXXXXXXXXXXXXXXXXXXXXXXXXXXXXXXXXXXXXXXXXXXXXXXXXXXXXXXXXXXXXXXXXXXXXXXXXXXXXXXXXXXXXXXXXXXXXXXXXXXXXXXXXXXXXXXXX</w:t>
      </w:r>
    </w:p>
    <w:bookmarkEnd w:id="8"/>
    <w:p w14:paraId="152BDC1C" w14:textId="0A909599" w:rsidR="00763775" w:rsidRPr="008E5E57" w:rsidRDefault="00763775" w:rsidP="00AA6386">
      <w:pPr>
        <w:pStyle w:val="MRNumberedHeading1"/>
        <w:keepNext w:val="0"/>
        <w:keepLines w:val="0"/>
        <w:widowControl w:val="0"/>
        <w:numPr>
          <w:ilvl w:val="0"/>
          <w:numId w:val="0"/>
        </w:numPr>
        <w:spacing w:line="240" w:lineRule="auto"/>
        <w:jc w:val="both"/>
        <w:rPr>
          <w:rFonts w:ascii="Arial" w:hAnsi="Arial" w:cs="Arial"/>
          <w:color w:val="auto"/>
          <w:lang w:val="en-US"/>
        </w:rPr>
      </w:pPr>
    </w:p>
    <w:p w14:paraId="152BDC2D"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152BDC2E" w14:textId="6A6C6E3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8950F5">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52BDC2F"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provisions on the front page of these NHS Terms and Conditions for the Provision of Services (Purchase Order Version</w:t>
      </w:r>
      <w:proofErr w:type="gramStart"/>
      <w:r w:rsidRPr="008E5E57">
        <w:rPr>
          <w:sz w:val="22"/>
          <w:szCs w:val="22"/>
        </w:rPr>
        <w:t>);</w:t>
      </w:r>
      <w:proofErr w:type="gramEnd"/>
      <w:r w:rsidRPr="008E5E57">
        <w:rPr>
          <w:sz w:val="22"/>
          <w:szCs w:val="22"/>
        </w:rPr>
        <w:t xml:space="preserve"> </w:t>
      </w:r>
    </w:p>
    <w:p w14:paraId="152BDC30" w14:textId="600CD4D2"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Key </w:t>
      </w:r>
      <w:proofErr w:type="gramStart"/>
      <w:r w:rsidRPr="008E5E57">
        <w:rPr>
          <w:sz w:val="22"/>
          <w:szCs w:val="22"/>
        </w:rPr>
        <w:t>Provisions;</w:t>
      </w:r>
      <w:proofErr w:type="gramEnd"/>
    </w:p>
    <w:p w14:paraId="152BDC31"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roofErr w:type="gramStart"/>
      <w:r w:rsidRPr="008E5E57">
        <w:rPr>
          <w:sz w:val="22"/>
          <w:szCs w:val="22"/>
        </w:rPr>
        <w:t>);</w:t>
      </w:r>
      <w:proofErr w:type="gramEnd"/>
    </w:p>
    <w:p w14:paraId="152BDC32" w14:textId="1F15E8D5"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8950F5">
        <w:rPr>
          <w:sz w:val="22"/>
          <w:szCs w:val="22"/>
        </w:rPr>
        <w:t>Schedule 2</w:t>
      </w:r>
      <w:r w:rsidRPr="008E5E57">
        <w:rPr>
          <w:sz w:val="22"/>
          <w:szCs w:val="22"/>
        </w:rPr>
        <w:fldChar w:fldCharType="end"/>
      </w:r>
      <w:r w:rsidRPr="008E5E57">
        <w:rPr>
          <w:sz w:val="22"/>
          <w:szCs w:val="22"/>
        </w:rPr>
        <w:t xml:space="preserve">: General Terms and </w:t>
      </w:r>
      <w:proofErr w:type="gramStart"/>
      <w:r w:rsidRPr="008E5E57">
        <w:rPr>
          <w:sz w:val="22"/>
          <w:szCs w:val="22"/>
        </w:rPr>
        <w:t>Conditions;</w:t>
      </w:r>
      <w:proofErr w:type="gramEnd"/>
    </w:p>
    <w:p w14:paraId="152BDC33" w14:textId="4868D92D"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8950F5">
        <w:rPr>
          <w:sz w:val="22"/>
          <w:szCs w:val="22"/>
        </w:rPr>
        <w:t>Schedule 3</w:t>
      </w:r>
      <w:r w:rsidRPr="008E5E57">
        <w:rPr>
          <w:sz w:val="22"/>
          <w:szCs w:val="22"/>
        </w:rPr>
        <w:fldChar w:fldCharType="end"/>
      </w:r>
      <w:r w:rsidRPr="008E5E57">
        <w:rPr>
          <w:sz w:val="22"/>
          <w:szCs w:val="22"/>
        </w:rPr>
        <w:t xml:space="preserve">: Information Governance </w:t>
      </w:r>
      <w:proofErr w:type="gramStart"/>
      <w:r w:rsidRPr="008E5E57">
        <w:rPr>
          <w:sz w:val="22"/>
          <w:szCs w:val="22"/>
        </w:rPr>
        <w:t>Provisions;</w:t>
      </w:r>
      <w:proofErr w:type="gramEnd"/>
      <w:r w:rsidRPr="008E5E57">
        <w:rPr>
          <w:sz w:val="22"/>
          <w:szCs w:val="22"/>
        </w:rPr>
        <w:t xml:space="preserve"> </w:t>
      </w:r>
    </w:p>
    <w:p w14:paraId="152BDC34" w14:textId="03551B99"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8950F5">
        <w:rPr>
          <w:sz w:val="22"/>
          <w:szCs w:val="22"/>
        </w:rPr>
        <w:t>Schedule 4</w:t>
      </w:r>
      <w:r w:rsidRPr="008E5E57">
        <w:rPr>
          <w:sz w:val="22"/>
          <w:szCs w:val="22"/>
        </w:rPr>
        <w:fldChar w:fldCharType="end"/>
      </w:r>
      <w:r w:rsidRPr="008E5E57">
        <w:rPr>
          <w:sz w:val="22"/>
          <w:szCs w:val="22"/>
        </w:rPr>
        <w:t>: Definitions and Interpretations; and</w:t>
      </w:r>
    </w:p>
    <w:p w14:paraId="152BDC35" w14:textId="77777777" w:rsidR="00763775" w:rsidRPr="008E5E57" w:rsidRDefault="00A02B98" w:rsidP="00A22D80">
      <w:pPr>
        <w:pStyle w:val="MRNumberedHeading3"/>
        <w:spacing w:before="120" w:after="120" w:line="240" w:lineRule="auto"/>
        <w:jc w:val="both"/>
        <w:rPr>
          <w:rFonts w:cs="Arial"/>
          <w:sz w:val="22"/>
          <w:szCs w:val="22"/>
        </w:rPr>
      </w:pPr>
      <w:r w:rsidRPr="008E5E57">
        <w:rPr>
          <w:rFonts w:cs="Arial"/>
          <w:sz w:val="22"/>
          <w:szCs w:val="22"/>
        </w:rPr>
        <w:t>any other documentation forming part of the Contract in the date order in</w:t>
      </w:r>
    </w:p>
    <w:p w14:paraId="152BDC36" w14:textId="77777777" w:rsidR="00763775" w:rsidRPr="008E5E57" w:rsidRDefault="00A02B98" w:rsidP="00A22D80">
      <w:pPr>
        <w:autoSpaceDE w:val="0"/>
        <w:autoSpaceDN w:val="0"/>
        <w:adjustRightInd w:val="0"/>
        <w:spacing w:before="120" w:after="120" w:line="240" w:lineRule="auto"/>
        <w:ind w:left="1080" w:firstLine="720"/>
        <w:jc w:val="both"/>
        <w:rPr>
          <w:rFonts w:cs="Arial"/>
          <w:sz w:val="22"/>
          <w:szCs w:val="22"/>
        </w:rPr>
      </w:pPr>
      <w:r w:rsidRPr="008E5E57">
        <w:rPr>
          <w:rFonts w:cs="Arial"/>
          <w:sz w:val="22"/>
          <w:szCs w:val="22"/>
        </w:rPr>
        <w:t>which such documentation was created with the more recent</w:t>
      </w:r>
    </w:p>
    <w:p w14:paraId="152BDC37" w14:textId="77777777" w:rsidR="00763775" w:rsidRPr="008E5E57" w:rsidRDefault="00A02B98" w:rsidP="00A22D80">
      <w:pPr>
        <w:autoSpaceDE w:val="0"/>
        <w:autoSpaceDN w:val="0"/>
        <w:adjustRightInd w:val="0"/>
        <w:spacing w:before="120" w:after="120" w:line="240" w:lineRule="auto"/>
        <w:ind w:left="1800"/>
        <w:jc w:val="both"/>
        <w:rPr>
          <w:rFonts w:cs="Arial"/>
          <w:sz w:val="22"/>
          <w:szCs w:val="22"/>
        </w:rPr>
      </w:pPr>
      <w:r w:rsidRPr="008E5E57">
        <w:rPr>
          <w:rFonts w:cs="Arial"/>
          <w:sz w:val="22"/>
          <w:szCs w:val="22"/>
        </w:rPr>
        <w:lastRenderedPageBreak/>
        <w:t>documentation taking precedence over older documentation to the extent only of any conflict.</w:t>
      </w:r>
    </w:p>
    <w:p w14:paraId="152BDC39"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152BDC3A" w14:textId="77777777" w:rsidR="00763775" w:rsidRPr="008E5E57" w:rsidRDefault="00A02B98" w:rsidP="00A22D80">
      <w:pPr>
        <w:pStyle w:val="MRNumberedHeading2"/>
        <w:numPr>
          <w:ilvl w:val="1"/>
          <w:numId w:val="39"/>
        </w:numPr>
        <w:spacing w:before="120" w:after="120" w:line="240" w:lineRule="auto"/>
        <w:jc w:val="both"/>
        <w:rPr>
          <w:sz w:val="22"/>
          <w:szCs w:val="22"/>
        </w:rPr>
      </w:pPr>
      <w:r w:rsidRPr="008E5E57">
        <w:rPr>
          <w:sz w:val="22"/>
          <w:szCs w:val="22"/>
        </w:rPr>
        <w:t xml:space="preserve">The Parties agree that at the commencement of the provision of Services by the Supplier TUPE and the Cabinet Office Statement shall not apply </w:t>
      </w:r>
      <w:proofErr w:type="gramStart"/>
      <w:r w:rsidRPr="008E5E57">
        <w:rPr>
          <w:sz w:val="22"/>
          <w:szCs w:val="22"/>
        </w:rPr>
        <w:t>so as to</w:t>
      </w:r>
      <w:proofErr w:type="gramEnd"/>
      <w:r w:rsidRPr="008E5E57">
        <w:rPr>
          <w:sz w:val="22"/>
          <w:szCs w:val="22"/>
        </w:rPr>
        <w:t xml:space="preserve"> transfer the employment of any employees of the Authority or a Third Party to the Supplier.</w:t>
      </w:r>
    </w:p>
    <w:p w14:paraId="152BDC3B" w14:textId="77777777" w:rsidR="00763775" w:rsidRPr="008E5E57" w:rsidRDefault="00A02B98" w:rsidP="00A22D80">
      <w:pPr>
        <w:pStyle w:val="MRNumberedHeading2"/>
        <w:numPr>
          <w:ilvl w:val="1"/>
          <w:numId w:val="38"/>
        </w:numPr>
        <w:spacing w:before="120" w:after="120" w:line="240" w:lineRule="auto"/>
        <w:jc w:val="both"/>
        <w:rPr>
          <w:sz w:val="22"/>
          <w:szCs w:val="22"/>
        </w:rPr>
      </w:pPr>
      <w:r w:rsidRPr="008E5E57">
        <w:rPr>
          <w:sz w:val="22"/>
          <w:szCs w:val="22"/>
        </w:rPr>
        <w:t xml:space="preserve">If any person who is an employee of the Authority or a </w:t>
      </w:r>
      <w:proofErr w:type="gramStart"/>
      <w:r w:rsidRPr="008E5E57">
        <w:rPr>
          <w:sz w:val="22"/>
          <w:szCs w:val="22"/>
        </w:rPr>
        <w:t>Third Party</w:t>
      </w:r>
      <w:proofErr w:type="gramEnd"/>
      <w:r w:rsidRPr="008E5E57">
        <w:rPr>
          <w:sz w:val="22"/>
          <w:szCs w:val="22"/>
        </w:rPr>
        <w:t xml:space="preserve">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the Supplier will, within seven (7) days of becoming aware of that fact, give notice in writing to the </w:t>
      </w:r>
      <w:proofErr w:type="gramStart"/>
      <w:r w:rsidRPr="008E5E57">
        <w:rPr>
          <w:sz w:val="22"/>
          <w:szCs w:val="22"/>
        </w:rPr>
        <w:t>Authority;</w:t>
      </w:r>
      <w:bookmarkStart w:id="12" w:name="_Ref327289555"/>
      <w:proofErr w:type="gramEnd"/>
    </w:p>
    <w:p w14:paraId="152BDC3D" w14:textId="77777777" w:rsidR="00763775" w:rsidRPr="008E5E57" w:rsidRDefault="00A02B98" w:rsidP="00A22D80">
      <w:pPr>
        <w:pStyle w:val="MRNumberedHeading3"/>
        <w:numPr>
          <w:ilvl w:val="2"/>
          <w:numId w:val="38"/>
        </w:numPr>
        <w:spacing w:before="120" w:after="120" w:line="240" w:lineRule="auto"/>
        <w:jc w:val="both"/>
        <w:rPr>
          <w:sz w:val="22"/>
          <w:szCs w:val="22"/>
        </w:rPr>
      </w:pPr>
      <w:bookmarkStart w:id="13" w:name="_Ref351139870"/>
      <w:r w:rsidRPr="008E5E57">
        <w:rPr>
          <w:sz w:val="22"/>
          <w:szCs w:val="22"/>
        </w:rPr>
        <w:t xml:space="preserve">the Authority or Third Party may offer employment to such person within twenty-eight (28) days of the notification by the </w:t>
      </w:r>
      <w:proofErr w:type="gramStart"/>
      <w:r w:rsidRPr="008E5E57">
        <w:rPr>
          <w:sz w:val="22"/>
          <w:szCs w:val="22"/>
        </w:rPr>
        <w:t>Supplier;</w:t>
      </w:r>
      <w:bookmarkEnd w:id="12"/>
      <w:bookmarkEnd w:id="13"/>
      <w:proofErr w:type="gramEnd"/>
    </w:p>
    <w:p w14:paraId="152BDC3E"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such offer of employment is accepted, the Supplier or a Sub-contractor shall immediately release the person from their </w:t>
      </w:r>
      <w:proofErr w:type="gramStart"/>
      <w:r w:rsidRPr="008E5E57">
        <w:rPr>
          <w:sz w:val="22"/>
          <w:szCs w:val="22"/>
        </w:rPr>
        <w:t>employment;</w:t>
      </w:r>
      <w:proofErr w:type="gramEnd"/>
    </w:p>
    <w:p w14:paraId="152BDC3F" w14:textId="1E174EA5"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8950F5">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2CC04844" w14:textId="77777777" w:rsidR="0089351C" w:rsidRPr="0089351C"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531AB481" w14:textId="51589C45" w:rsidR="00992434" w:rsidRPr="00292756"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428B96E6" w14:textId="7F30C79C" w:rsidR="00992434" w:rsidRPr="00AA73AF" w:rsidRDefault="00992434" w:rsidP="00992434">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2"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90818A2" w14:textId="7F1CBB9C" w:rsidR="000330A8" w:rsidRPr="000330A8" w:rsidRDefault="000330A8" w:rsidP="00A22D80">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sidR="00275BBD">
        <w:rPr>
          <w:w w:val="0"/>
          <w:sz w:val="22"/>
          <w:szCs w:val="22"/>
        </w:rPr>
        <w:t>assessment</w:t>
      </w:r>
      <w:r w:rsidRPr="000330A8">
        <w:rPr>
          <w:w w:val="0"/>
          <w:sz w:val="22"/>
          <w:szCs w:val="22"/>
        </w:rPr>
        <w:t xml:space="preserve"> for benchmarking and reporting progress against the requirements detailed in the Net Zero </w:t>
      </w:r>
      <w:r w:rsidR="00275BBD">
        <w:rPr>
          <w:w w:val="0"/>
          <w:sz w:val="22"/>
          <w:szCs w:val="22"/>
        </w:rPr>
        <w:t xml:space="preserve">Supplier </w:t>
      </w:r>
      <w:r w:rsidRPr="000330A8">
        <w:rPr>
          <w:w w:val="0"/>
          <w:sz w:val="22"/>
          <w:szCs w:val="22"/>
        </w:rPr>
        <w:t>Roadmap will be available in 202</w:t>
      </w:r>
      <w:r w:rsidR="00275BBD">
        <w:rPr>
          <w:w w:val="0"/>
          <w:sz w:val="22"/>
          <w:szCs w:val="22"/>
        </w:rPr>
        <w:t>3</w:t>
      </w:r>
      <w:r w:rsidRPr="000330A8">
        <w:rPr>
          <w:w w:val="0"/>
          <w:sz w:val="22"/>
          <w:szCs w:val="22"/>
        </w:rPr>
        <w:t xml:space="preserve"> (“</w:t>
      </w:r>
      <w:r w:rsidRPr="000330A8">
        <w:rPr>
          <w:b/>
          <w:bCs/>
          <w:w w:val="0"/>
          <w:sz w:val="22"/>
          <w:szCs w:val="22"/>
        </w:rPr>
        <w:t xml:space="preserve">Evergreen Supplier </w:t>
      </w:r>
      <w:r w:rsidR="00275BBD">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sidR="00275BBD">
        <w:rPr>
          <w:w w:val="0"/>
          <w:sz w:val="22"/>
          <w:szCs w:val="22"/>
        </w:rPr>
        <w:t>Assessment</w:t>
      </w:r>
      <w:r w:rsidRPr="000330A8">
        <w:rPr>
          <w:w w:val="0"/>
          <w:sz w:val="22"/>
          <w:szCs w:val="22"/>
        </w:rPr>
        <w:t xml:space="preserve"> once this becomes available and as may be updated from time to time.</w:t>
      </w:r>
      <w:bookmarkEnd w:id="15"/>
      <w:bookmarkEnd w:id="18"/>
    </w:p>
    <w:p w14:paraId="1DD3DCE0" w14:textId="22939FC3" w:rsidR="000330A8" w:rsidRPr="000330A8" w:rsidRDefault="00963736" w:rsidP="00A22D80">
      <w:pPr>
        <w:pStyle w:val="MRNumberedHeading2"/>
        <w:spacing w:before="120" w:after="120" w:line="240" w:lineRule="auto"/>
        <w:jc w:val="both"/>
        <w:rPr>
          <w:sz w:val="22"/>
          <w:szCs w:val="22"/>
        </w:rPr>
      </w:pPr>
      <w:bookmarkStart w:id="19" w:name="_Ref94084000"/>
      <w:bookmarkStart w:id="20" w:name="_Ref109382014"/>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the </w:t>
      </w:r>
      <w:r w:rsidR="000330A8" w:rsidRPr="001B421A">
        <w:rPr>
          <w:sz w:val="22"/>
          <w:szCs w:val="22"/>
        </w:rPr>
        <w:t>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Net Zero </w:t>
      </w:r>
      <w:r w:rsidR="005533CA">
        <w:rPr>
          <w:b/>
          <w:bCs/>
          <w:sz w:val="22"/>
          <w:szCs w:val="22"/>
        </w:rPr>
        <w:t xml:space="preserve">Corporate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0330A8"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0330A8"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556E7B">
        <w:rPr>
          <w:sz w:val="22"/>
          <w:szCs w:val="22"/>
        </w:rPr>
        <w:t xml:space="preserve"> and any </w:t>
      </w:r>
      <w:r w:rsidR="004B3EA2">
        <w:rPr>
          <w:sz w:val="22"/>
          <w:szCs w:val="22"/>
        </w:rPr>
        <w:t xml:space="preserve">other </w:t>
      </w:r>
      <w:r w:rsidR="00556E7B">
        <w:rPr>
          <w:sz w:val="22"/>
          <w:szCs w:val="22"/>
        </w:rPr>
        <w:t>net zero requirements forming part of</w:t>
      </w:r>
      <w:r w:rsidR="00FC623F">
        <w:rPr>
          <w:sz w:val="22"/>
          <w:szCs w:val="22"/>
        </w:rPr>
        <w:t xml:space="preserve"> this Contract</w:t>
      </w:r>
      <w:r w:rsidR="000330A8" w:rsidRPr="000330A8">
        <w:rPr>
          <w:sz w:val="22"/>
          <w:szCs w:val="22"/>
        </w:rPr>
        <w:t xml:space="preserve">. Without prejudice to the Authority’s other rights and remedies under this </w:t>
      </w:r>
      <w:r w:rsidR="00FC623F">
        <w:rPr>
          <w:sz w:val="22"/>
          <w:szCs w:val="22"/>
        </w:rPr>
        <w:t>Contract</w:t>
      </w:r>
      <w:r w:rsidR="000330A8" w:rsidRPr="000330A8">
        <w:rPr>
          <w:sz w:val="22"/>
          <w:szCs w:val="22"/>
        </w:rPr>
        <w:t xml:space="preserve">, if the Supplier fails to comply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984367"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Net Zero </w:t>
      </w:r>
      <w:r w:rsidR="00271D3F">
        <w:rPr>
          <w:sz w:val="22"/>
          <w:szCs w:val="22"/>
        </w:rPr>
        <w:t xml:space="preserve">Corporate </w:t>
      </w:r>
      <w:r w:rsidR="000330A8" w:rsidRPr="000330A8">
        <w:rPr>
          <w:sz w:val="22"/>
          <w:szCs w:val="22"/>
        </w:rPr>
        <w:t xml:space="preserve">Champion who shall within ten (10) Business Days of such escalation confirm in writing to the Authority the </w:t>
      </w:r>
      <w:r w:rsidR="000330A8" w:rsidRPr="000330A8">
        <w:rPr>
          <w:sz w:val="22"/>
          <w:szCs w:val="22"/>
        </w:rPr>
        <w:lastRenderedPageBreak/>
        <w:t>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2809E005" w14:textId="77777777" w:rsidR="00CD1A8C" w:rsidRPr="00AA73AF" w:rsidRDefault="00CD1A8C" w:rsidP="00CD1A8C">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63CD48C1" w14:textId="17FB45FF" w:rsidR="000330A8" w:rsidRPr="000330A8" w:rsidRDefault="000330A8" w:rsidP="00A22D80">
      <w:pPr>
        <w:pStyle w:val="MRNumberedHeading2"/>
        <w:spacing w:before="120" w:after="120" w:line="240" w:lineRule="auto"/>
        <w:jc w:val="both"/>
        <w:rPr>
          <w:sz w:val="22"/>
          <w:szCs w:val="22"/>
        </w:rPr>
      </w:pPr>
      <w:bookmarkStart w:id="22" w:name="_Ref109295775"/>
      <w:r w:rsidRPr="000330A8">
        <w:rPr>
          <w:sz w:val="22"/>
          <w:szCs w:val="22"/>
        </w:rPr>
        <w:t>The Supplier shall deliver its</w:t>
      </w:r>
      <w:r w:rsidR="00CD1A8C">
        <w:rPr>
          <w:sz w:val="22"/>
          <w:szCs w:val="22"/>
        </w:rPr>
        <w:t xml:space="preserve"> net zero and </w:t>
      </w:r>
      <w:r w:rsidR="00CD1A8C" w:rsidRPr="000330A8">
        <w:rPr>
          <w:sz w:val="22"/>
          <w:szCs w:val="22"/>
        </w:rPr>
        <w:t>social</w:t>
      </w:r>
      <w:r w:rsidRPr="000330A8">
        <w:rPr>
          <w:sz w:val="22"/>
          <w:szCs w:val="22"/>
        </w:rPr>
        <w:t xml:space="preserve"> value </w:t>
      </w:r>
      <w:r w:rsidR="00271D3F">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CD1A8C" w:rsidRPr="00CD1A8C">
        <w:rPr>
          <w:b/>
          <w:bCs/>
          <w:sz w:val="22"/>
          <w:szCs w:val="22"/>
        </w:rPr>
        <w:t>Net Zero and</w:t>
      </w:r>
      <w:r w:rsidR="00CD1A8C">
        <w:rPr>
          <w:sz w:val="22"/>
          <w:szCs w:val="22"/>
        </w:rPr>
        <w:t xml:space="preserve"> </w:t>
      </w:r>
      <w:r w:rsidRPr="000330A8">
        <w:rPr>
          <w:b/>
          <w:bCs/>
          <w:sz w:val="22"/>
          <w:szCs w:val="22"/>
        </w:rPr>
        <w:t xml:space="preserve">Social Value </w:t>
      </w:r>
      <w:r w:rsidR="00271D3F">
        <w:rPr>
          <w:b/>
          <w:bCs/>
          <w:sz w:val="22"/>
          <w:szCs w:val="22"/>
        </w:rPr>
        <w:t xml:space="preserve">Contract </w:t>
      </w:r>
      <w:r w:rsidRPr="000330A8">
        <w:rPr>
          <w:b/>
          <w:bCs/>
          <w:sz w:val="22"/>
          <w:szCs w:val="22"/>
        </w:rPr>
        <w:t>Commitments</w:t>
      </w:r>
      <w:r w:rsidRPr="000330A8">
        <w:rPr>
          <w:sz w:val="22"/>
          <w:szCs w:val="22"/>
        </w:rPr>
        <w:t>”).</w:t>
      </w:r>
      <w:bookmarkEnd w:id="21"/>
      <w:bookmarkEnd w:id="22"/>
    </w:p>
    <w:p w14:paraId="556CFA9D" w14:textId="616F96C1" w:rsidR="000330A8" w:rsidRPr="000330A8" w:rsidRDefault="000330A8" w:rsidP="00A22D80">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CD1A8C">
        <w:rPr>
          <w:sz w:val="22"/>
          <w:szCs w:val="22"/>
        </w:rPr>
        <w:t xml:space="preserve">Net Zero and </w:t>
      </w:r>
      <w:r w:rsidRPr="000330A8">
        <w:rPr>
          <w:sz w:val="22"/>
          <w:szCs w:val="22"/>
        </w:rPr>
        <w:t xml:space="preserve">Social Value </w:t>
      </w:r>
      <w:r w:rsidR="00271D3F">
        <w:rPr>
          <w:sz w:val="22"/>
          <w:szCs w:val="22"/>
        </w:rPr>
        <w:t xml:space="preserve">Contract </w:t>
      </w:r>
      <w:r w:rsidRPr="000330A8">
        <w:rPr>
          <w:sz w:val="22"/>
          <w:szCs w:val="22"/>
        </w:rPr>
        <w:t>Commitments through progress reports, as set out in the Specification and Tender Response Document forming part of this</w:t>
      </w:r>
      <w:r w:rsidR="0015079E">
        <w:rPr>
          <w:sz w:val="22"/>
          <w:szCs w:val="22"/>
        </w:rPr>
        <w:t xml:space="preserve"> </w:t>
      </w:r>
      <w:r w:rsidRPr="000330A8">
        <w:rPr>
          <w:sz w:val="22"/>
          <w:szCs w:val="22"/>
        </w:rPr>
        <w:t>Contract.</w:t>
      </w:r>
      <w:bookmarkEnd w:id="23"/>
      <w:r w:rsidRPr="000330A8">
        <w:rPr>
          <w:sz w:val="22"/>
          <w:szCs w:val="22"/>
        </w:rPr>
        <w:t xml:space="preserve">  </w:t>
      </w:r>
    </w:p>
    <w:p w14:paraId="6D906CF9" w14:textId="2EAD3BE2" w:rsidR="000330A8" w:rsidRPr="009F6616" w:rsidRDefault="000330A8" w:rsidP="00A22D80">
      <w:pPr>
        <w:spacing w:before="120" w:after="120" w:line="240" w:lineRule="auto"/>
        <w:jc w:val="both"/>
        <w:rPr>
          <w:rFonts w:cs="Calibri"/>
          <w:i/>
          <w:color w:val="999999"/>
          <w:w w:val="0"/>
          <w:szCs w:val="24"/>
        </w:rPr>
      </w:pPr>
      <w:r w:rsidRPr="009F6616">
        <w:rPr>
          <w:rFonts w:cs="Calibri"/>
          <w:i/>
          <w:color w:val="999999"/>
          <w:w w:val="0"/>
          <w:szCs w:val="24"/>
        </w:rPr>
        <w:t xml:space="preserve">Guidance: Reporting timeframes for Contract specific </w:t>
      </w:r>
      <w:r w:rsidR="00CD1A8C">
        <w:rPr>
          <w:rFonts w:cs="Calibri"/>
          <w:i/>
          <w:color w:val="999999"/>
          <w:w w:val="0"/>
          <w:szCs w:val="24"/>
        </w:rPr>
        <w:t xml:space="preserve">net zero and </w:t>
      </w:r>
      <w:r w:rsidRPr="009F6616">
        <w:rPr>
          <w:rFonts w:cs="Calibri"/>
          <w:i/>
          <w:color w:val="999999"/>
          <w:w w:val="0"/>
          <w:szCs w:val="24"/>
        </w:rPr>
        <w:t xml:space="preserve">social value requirements should be specified by the Authority in the Specification and Tender Response Document and should be reasonable and proportionate. </w:t>
      </w:r>
      <w:proofErr w:type="gramStart"/>
      <w:r w:rsidRPr="009F6616">
        <w:rPr>
          <w:rFonts w:cs="Calibri"/>
          <w:i/>
          <w:color w:val="999999"/>
          <w:w w:val="0"/>
          <w:szCs w:val="24"/>
        </w:rPr>
        <w:t>With this in mind, reporting</w:t>
      </w:r>
      <w:proofErr w:type="gramEnd"/>
      <w:r w:rsidRPr="009F6616">
        <w:rPr>
          <w:rFonts w:cs="Calibri"/>
          <w:i/>
          <w:color w:val="999999"/>
          <w:w w:val="0"/>
          <w:szCs w:val="24"/>
        </w:rPr>
        <w:t xml:space="preserve">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6D36ABAD" w14:textId="16A137A9" w:rsidR="000330A8" w:rsidRPr="000330A8" w:rsidRDefault="00963736" w:rsidP="00A22D80">
      <w:pPr>
        <w:pStyle w:val="MRNumberedHeading2"/>
        <w:numPr>
          <w:ilvl w:val="1"/>
          <w:numId w:val="38"/>
        </w:numPr>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w:t>
      </w:r>
      <w:r w:rsidR="00D02C0F" w:rsidRPr="00D02C0F">
        <w:rPr>
          <w:sz w:val="22"/>
          <w:szCs w:val="22"/>
        </w:rPr>
        <w:t>the</w:t>
      </w:r>
      <w:r w:rsidR="000330A8" w:rsidRPr="001B421A">
        <w:rPr>
          <w:sz w:val="22"/>
          <w:szCs w:val="22"/>
        </w:rPr>
        <w:t xml:space="preserve"> 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w:t>
      </w:r>
      <w:r w:rsidR="00612DBE">
        <w:rPr>
          <w:b/>
          <w:bCs/>
          <w:sz w:val="22"/>
          <w:szCs w:val="22"/>
        </w:rPr>
        <w:t xml:space="preserve">Net Zero and </w:t>
      </w:r>
      <w:r w:rsidR="000330A8" w:rsidRPr="000330A8">
        <w:rPr>
          <w:b/>
          <w:bCs/>
          <w:sz w:val="22"/>
          <w:szCs w:val="22"/>
        </w:rPr>
        <w:t xml:space="preserve">Social Value </w:t>
      </w:r>
      <w:r w:rsidR="00271D3F">
        <w:rPr>
          <w:b/>
          <w:bCs/>
          <w:sz w:val="22"/>
          <w:szCs w:val="22"/>
        </w:rPr>
        <w:t xml:space="preserve">Contract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Without prejudice to the Authority’s other rights and remedies under this</w:t>
      </w:r>
      <w:r w:rsidR="00556E7B">
        <w:rPr>
          <w:sz w:val="22"/>
          <w:szCs w:val="22"/>
        </w:rPr>
        <w:t xml:space="preserve"> </w:t>
      </w:r>
      <w:r w:rsidR="00FC623F">
        <w:rPr>
          <w:sz w:val="22"/>
          <w:szCs w:val="22"/>
        </w:rPr>
        <w:t>Contract</w:t>
      </w:r>
      <w:r w:rsidR="000330A8" w:rsidRPr="000330A8">
        <w:rPr>
          <w:sz w:val="22"/>
          <w:szCs w:val="22"/>
        </w:rPr>
        <w:t xml:space="preserve">, if the Supplier fails to comply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w:t>
      </w:r>
      <w:r w:rsidR="00612DBE">
        <w:rPr>
          <w:sz w:val="22"/>
          <w:szCs w:val="22"/>
        </w:rPr>
        <w:t xml:space="preserve">Net Zero and </w:t>
      </w:r>
      <w:r w:rsidR="000330A8" w:rsidRPr="000330A8">
        <w:rPr>
          <w:sz w:val="22"/>
          <w:szCs w:val="22"/>
        </w:rPr>
        <w:t xml:space="preserve">Social Value </w:t>
      </w:r>
      <w:r w:rsidR="00271D3F">
        <w:rPr>
          <w:sz w:val="22"/>
          <w:szCs w:val="22"/>
        </w:rPr>
        <w:t xml:space="preserve">Contract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4C46A4EE" w14:textId="77777777" w:rsidR="00796DB1" w:rsidRPr="008E5E57" w:rsidRDefault="00796DB1" w:rsidP="00A22D80">
      <w:pPr>
        <w:spacing w:before="120" w:after="120" w:line="240" w:lineRule="auto"/>
        <w:jc w:val="both"/>
        <w:rPr>
          <w:b/>
          <w:sz w:val="22"/>
          <w:szCs w:val="22"/>
        </w:rPr>
      </w:pPr>
    </w:p>
    <w:p w14:paraId="152BDC41" w14:textId="77777777" w:rsidR="00763775" w:rsidRPr="008E5E57" w:rsidRDefault="00A02B98" w:rsidP="008950F5">
      <w:pPr>
        <w:spacing w:before="120" w:after="120" w:line="240" w:lineRule="auto"/>
        <w:rPr>
          <w:b/>
          <w:sz w:val="22"/>
          <w:szCs w:val="22"/>
        </w:rPr>
      </w:pPr>
      <w:r w:rsidRPr="008E5E57">
        <w:rPr>
          <w:b/>
          <w:sz w:val="22"/>
          <w:szCs w:val="22"/>
        </w:rPr>
        <w:br w:type="page"/>
      </w:r>
    </w:p>
    <w:p w14:paraId="152BDC42" w14:textId="77777777" w:rsidR="00763775" w:rsidRPr="008E5E57" w:rsidRDefault="00763775" w:rsidP="00A22D80">
      <w:pPr>
        <w:pStyle w:val="MRSchedule1"/>
        <w:spacing w:before="120" w:after="120" w:line="240" w:lineRule="auto"/>
        <w:ind w:left="0"/>
        <w:rPr>
          <w:szCs w:val="22"/>
          <w:lang w:val="en-US"/>
        </w:rPr>
      </w:pPr>
      <w:bookmarkStart w:id="25" w:name="_Toc312422903"/>
      <w:bookmarkStart w:id="26" w:name="_Ref330459256"/>
      <w:bookmarkEnd w:id="25"/>
    </w:p>
    <w:bookmarkEnd w:id="26"/>
    <w:p w14:paraId="152BDC43" w14:textId="77777777" w:rsidR="00763775" w:rsidRPr="008E5E57" w:rsidRDefault="00A02B98" w:rsidP="00A22D80">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152BDC44" w14:textId="77777777" w:rsidR="00763775" w:rsidRPr="008E5E57"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8E5E57" w14:paraId="152BDC46" w14:textId="77777777" w:rsidTr="00A22D80">
        <w:trPr>
          <w:jc w:val="center"/>
        </w:trPr>
        <w:tc>
          <w:tcPr>
            <w:tcW w:w="7674" w:type="dxa"/>
            <w:shd w:val="clear" w:color="auto" w:fill="auto"/>
          </w:tcPr>
          <w:p w14:paraId="152BDC45" w14:textId="77777777" w:rsidR="00763775" w:rsidRPr="008E5E57" w:rsidRDefault="00A02B98" w:rsidP="0015079E">
            <w:pPr>
              <w:spacing w:before="240" w:line="240" w:lineRule="auto"/>
              <w:jc w:val="both"/>
              <w:rPr>
                <w:b/>
                <w:sz w:val="22"/>
                <w:szCs w:val="22"/>
              </w:rPr>
            </w:pPr>
            <w:r w:rsidRPr="008E5E57">
              <w:rPr>
                <w:b/>
                <w:sz w:val="22"/>
                <w:szCs w:val="22"/>
              </w:rPr>
              <w:t>Contents</w:t>
            </w:r>
          </w:p>
        </w:tc>
      </w:tr>
      <w:tr w:rsidR="00763775" w:rsidRPr="008E5E57" w14:paraId="152BDC48" w14:textId="77777777" w:rsidTr="00A22D80">
        <w:trPr>
          <w:jc w:val="center"/>
        </w:trPr>
        <w:tc>
          <w:tcPr>
            <w:tcW w:w="7674" w:type="dxa"/>
            <w:shd w:val="clear" w:color="auto" w:fill="auto"/>
          </w:tcPr>
          <w:p w14:paraId="152BDC47" w14:textId="77777777" w:rsidR="00763775" w:rsidRPr="008E5E57" w:rsidRDefault="00A02B98" w:rsidP="0015079E">
            <w:pPr>
              <w:spacing w:before="240" w:line="240" w:lineRule="auto"/>
              <w:jc w:val="both"/>
              <w:rPr>
                <w:sz w:val="22"/>
                <w:szCs w:val="22"/>
              </w:rPr>
            </w:pPr>
            <w:r w:rsidRPr="008E5E57">
              <w:rPr>
                <w:sz w:val="22"/>
                <w:szCs w:val="22"/>
              </w:rPr>
              <w:t>1.    Provision of Services</w:t>
            </w:r>
          </w:p>
        </w:tc>
      </w:tr>
      <w:tr w:rsidR="00763775" w:rsidRPr="008E5E57" w14:paraId="152BDC4A" w14:textId="77777777" w:rsidTr="00A22D80">
        <w:trPr>
          <w:jc w:val="center"/>
        </w:trPr>
        <w:tc>
          <w:tcPr>
            <w:tcW w:w="7674" w:type="dxa"/>
            <w:shd w:val="clear" w:color="auto" w:fill="auto"/>
          </w:tcPr>
          <w:p w14:paraId="152BDC49" w14:textId="77777777" w:rsidR="00763775" w:rsidRPr="008E5E57" w:rsidRDefault="00A02B98" w:rsidP="0015079E">
            <w:pPr>
              <w:spacing w:before="240" w:line="240" w:lineRule="auto"/>
              <w:jc w:val="both"/>
              <w:rPr>
                <w:sz w:val="22"/>
                <w:szCs w:val="22"/>
              </w:rPr>
            </w:pPr>
            <w:r w:rsidRPr="008E5E57">
              <w:rPr>
                <w:sz w:val="22"/>
                <w:szCs w:val="22"/>
              </w:rPr>
              <w:t>2.    Premises, locations and access</w:t>
            </w:r>
          </w:p>
        </w:tc>
      </w:tr>
      <w:tr w:rsidR="00763775" w:rsidRPr="008E5E57" w14:paraId="152BDC4C" w14:textId="77777777" w:rsidTr="00A22D80">
        <w:trPr>
          <w:jc w:val="center"/>
        </w:trPr>
        <w:tc>
          <w:tcPr>
            <w:tcW w:w="7674" w:type="dxa"/>
            <w:shd w:val="clear" w:color="auto" w:fill="auto"/>
          </w:tcPr>
          <w:p w14:paraId="152BDC4B" w14:textId="77777777" w:rsidR="00763775" w:rsidRPr="008E5E57" w:rsidRDefault="00A02B98" w:rsidP="0015079E">
            <w:pPr>
              <w:spacing w:before="240" w:line="240" w:lineRule="auto"/>
              <w:jc w:val="both"/>
              <w:rPr>
                <w:sz w:val="22"/>
                <w:szCs w:val="22"/>
              </w:rPr>
            </w:pPr>
            <w:r w:rsidRPr="008E5E57">
              <w:rPr>
                <w:sz w:val="22"/>
                <w:szCs w:val="22"/>
              </w:rPr>
              <w:t>3.    Cooperation with third parties</w:t>
            </w:r>
          </w:p>
        </w:tc>
      </w:tr>
      <w:tr w:rsidR="00763775" w:rsidRPr="008E5E57" w14:paraId="152BDC4E" w14:textId="77777777" w:rsidTr="00A22D80">
        <w:trPr>
          <w:jc w:val="center"/>
        </w:trPr>
        <w:tc>
          <w:tcPr>
            <w:tcW w:w="7674" w:type="dxa"/>
            <w:shd w:val="clear" w:color="auto" w:fill="auto"/>
          </w:tcPr>
          <w:p w14:paraId="152BDC4D" w14:textId="77777777" w:rsidR="00763775" w:rsidRPr="008E5E57" w:rsidRDefault="00A02B98" w:rsidP="0015079E">
            <w:pPr>
              <w:spacing w:before="240" w:line="240" w:lineRule="auto"/>
              <w:jc w:val="both"/>
              <w:rPr>
                <w:sz w:val="22"/>
                <w:szCs w:val="22"/>
              </w:rPr>
            </w:pPr>
            <w:r w:rsidRPr="008E5E57">
              <w:rPr>
                <w:sz w:val="22"/>
                <w:szCs w:val="22"/>
              </w:rPr>
              <w:t>4.    Use of Authority equipment</w:t>
            </w:r>
          </w:p>
        </w:tc>
      </w:tr>
      <w:tr w:rsidR="00763775" w:rsidRPr="008E5E57" w14:paraId="152BDC50" w14:textId="77777777" w:rsidTr="00A22D80">
        <w:trPr>
          <w:jc w:val="center"/>
        </w:trPr>
        <w:tc>
          <w:tcPr>
            <w:tcW w:w="7674" w:type="dxa"/>
            <w:shd w:val="clear" w:color="auto" w:fill="auto"/>
          </w:tcPr>
          <w:p w14:paraId="152BDC4F" w14:textId="77777777" w:rsidR="00763775" w:rsidRPr="008E5E57" w:rsidRDefault="00A02B98" w:rsidP="0015079E">
            <w:pPr>
              <w:spacing w:before="240" w:line="240" w:lineRule="auto"/>
              <w:jc w:val="both"/>
              <w:rPr>
                <w:sz w:val="22"/>
                <w:szCs w:val="22"/>
              </w:rPr>
            </w:pPr>
            <w:r w:rsidRPr="008E5E57">
              <w:rPr>
                <w:sz w:val="22"/>
                <w:szCs w:val="22"/>
              </w:rPr>
              <w:t>5.    Staff</w:t>
            </w:r>
            <w:r w:rsidR="00F20ED0">
              <w:rPr>
                <w:sz w:val="22"/>
                <w:szCs w:val="22"/>
              </w:rPr>
              <w:t xml:space="preserve"> and </w:t>
            </w:r>
            <w:proofErr w:type="spellStart"/>
            <w:r w:rsidR="00F20ED0">
              <w:rPr>
                <w:sz w:val="22"/>
                <w:szCs w:val="22"/>
              </w:rPr>
              <w:t>Lifescience</w:t>
            </w:r>
            <w:proofErr w:type="spellEnd"/>
            <w:r w:rsidR="00F20ED0">
              <w:rPr>
                <w:sz w:val="22"/>
                <w:szCs w:val="22"/>
              </w:rPr>
              <w:t xml:space="preserve"> Industry Accredited Credentialing Register</w:t>
            </w:r>
          </w:p>
        </w:tc>
      </w:tr>
      <w:tr w:rsidR="00763775" w:rsidRPr="008E5E57" w14:paraId="152BDC52" w14:textId="77777777" w:rsidTr="00A22D80">
        <w:trPr>
          <w:jc w:val="center"/>
        </w:trPr>
        <w:tc>
          <w:tcPr>
            <w:tcW w:w="7674" w:type="dxa"/>
            <w:shd w:val="clear" w:color="auto" w:fill="auto"/>
          </w:tcPr>
          <w:p w14:paraId="152BDC51" w14:textId="77777777" w:rsidR="00763775" w:rsidRPr="008E5E57" w:rsidRDefault="00A02B98" w:rsidP="0015079E">
            <w:pPr>
              <w:spacing w:before="240" w:line="240" w:lineRule="auto"/>
              <w:jc w:val="both"/>
              <w:rPr>
                <w:sz w:val="22"/>
                <w:szCs w:val="22"/>
              </w:rPr>
            </w:pPr>
            <w:r w:rsidRPr="008E5E57">
              <w:rPr>
                <w:sz w:val="22"/>
                <w:szCs w:val="22"/>
              </w:rPr>
              <w:t>6.    Business continuity</w:t>
            </w:r>
          </w:p>
        </w:tc>
      </w:tr>
      <w:tr w:rsidR="00763775" w:rsidRPr="008E5E57" w14:paraId="152BDC54" w14:textId="77777777" w:rsidTr="00A22D80">
        <w:trPr>
          <w:jc w:val="center"/>
        </w:trPr>
        <w:tc>
          <w:tcPr>
            <w:tcW w:w="7674" w:type="dxa"/>
            <w:shd w:val="clear" w:color="auto" w:fill="auto"/>
          </w:tcPr>
          <w:p w14:paraId="152BDC53" w14:textId="77777777" w:rsidR="00763775" w:rsidRPr="008E5E57" w:rsidRDefault="00A02B98" w:rsidP="0015079E">
            <w:pPr>
              <w:spacing w:before="240" w:line="240" w:lineRule="auto"/>
              <w:jc w:val="both"/>
              <w:rPr>
                <w:sz w:val="22"/>
                <w:szCs w:val="22"/>
              </w:rPr>
            </w:pPr>
            <w:r w:rsidRPr="008E5E57">
              <w:rPr>
                <w:sz w:val="22"/>
                <w:szCs w:val="22"/>
              </w:rPr>
              <w:t>7.    The Authority’s obligations</w:t>
            </w:r>
          </w:p>
        </w:tc>
      </w:tr>
      <w:tr w:rsidR="00763775" w:rsidRPr="008E5E57" w14:paraId="152BDC56" w14:textId="77777777" w:rsidTr="00A22D80">
        <w:trPr>
          <w:jc w:val="center"/>
        </w:trPr>
        <w:tc>
          <w:tcPr>
            <w:tcW w:w="7674" w:type="dxa"/>
            <w:shd w:val="clear" w:color="auto" w:fill="auto"/>
          </w:tcPr>
          <w:p w14:paraId="152BDC55" w14:textId="77777777" w:rsidR="00763775" w:rsidRPr="008E5E57" w:rsidRDefault="00A02B98" w:rsidP="0015079E">
            <w:pPr>
              <w:spacing w:before="240" w:line="240" w:lineRule="auto"/>
              <w:jc w:val="both"/>
              <w:rPr>
                <w:sz w:val="22"/>
                <w:szCs w:val="22"/>
              </w:rPr>
            </w:pPr>
            <w:r w:rsidRPr="008E5E57">
              <w:rPr>
                <w:sz w:val="22"/>
                <w:szCs w:val="22"/>
              </w:rPr>
              <w:t>8.    Contract management</w:t>
            </w:r>
          </w:p>
        </w:tc>
      </w:tr>
      <w:tr w:rsidR="00763775" w:rsidRPr="008E5E57" w14:paraId="152BDC58" w14:textId="77777777" w:rsidTr="00A22D80">
        <w:trPr>
          <w:jc w:val="center"/>
        </w:trPr>
        <w:tc>
          <w:tcPr>
            <w:tcW w:w="7674" w:type="dxa"/>
            <w:shd w:val="clear" w:color="auto" w:fill="auto"/>
          </w:tcPr>
          <w:p w14:paraId="152BDC57" w14:textId="77777777" w:rsidR="00763775" w:rsidRPr="008E5E57" w:rsidRDefault="00A02B98" w:rsidP="0015079E">
            <w:pPr>
              <w:spacing w:before="240" w:line="240" w:lineRule="auto"/>
              <w:jc w:val="both"/>
              <w:rPr>
                <w:sz w:val="22"/>
                <w:szCs w:val="22"/>
              </w:rPr>
            </w:pPr>
            <w:r w:rsidRPr="008E5E57">
              <w:rPr>
                <w:sz w:val="22"/>
                <w:szCs w:val="22"/>
              </w:rPr>
              <w:t>9.    Price and payment</w:t>
            </w:r>
          </w:p>
        </w:tc>
      </w:tr>
      <w:tr w:rsidR="00763775" w:rsidRPr="008E5E57" w14:paraId="152BDC5A" w14:textId="77777777" w:rsidTr="00A22D80">
        <w:trPr>
          <w:jc w:val="center"/>
        </w:trPr>
        <w:tc>
          <w:tcPr>
            <w:tcW w:w="7674" w:type="dxa"/>
            <w:shd w:val="clear" w:color="auto" w:fill="auto"/>
          </w:tcPr>
          <w:p w14:paraId="152BDC59" w14:textId="77777777" w:rsidR="00763775" w:rsidRPr="008E5E57" w:rsidRDefault="00A02B98" w:rsidP="0015079E">
            <w:pPr>
              <w:spacing w:before="240" w:line="240" w:lineRule="auto"/>
              <w:jc w:val="both"/>
              <w:rPr>
                <w:sz w:val="22"/>
                <w:szCs w:val="22"/>
              </w:rPr>
            </w:pPr>
            <w:r w:rsidRPr="008E5E57">
              <w:rPr>
                <w:sz w:val="22"/>
                <w:szCs w:val="22"/>
              </w:rPr>
              <w:t>10.  Warranties</w:t>
            </w:r>
          </w:p>
        </w:tc>
      </w:tr>
      <w:tr w:rsidR="00763775" w:rsidRPr="008E5E57" w14:paraId="152BDC5C" w14:textId="77777777" w:rsidTr="00A22D80">
        <w:trPr>
          <w:jc w:val="center"/>
        </w:trPr>
        <w:tc>
          <w:tcPr>
            <w:tcW w:w="7674" w:type="dxa"/>
            <w:shd w:val="clear" w:color="auto" w:fill="auto"/>
          </w:tcPr>
          <w:p w14:paraId="152BDC5B" w14:textId="77777777" w:rsidR="00763775" w:rsidRPr="008E5E57" w:rsidRDefault="00A02B98" w:rsidP="0015079E">
            <w:pPr>
              <w:spacing w:before="240" w:line="240" w:lineRule="auto"/>
              <w:jc w:val="both"/>
              <w:rPr>
                <w:sz w:val="22"/>
                <w:szCs w:val="22"/>
              </w:rPr>
            </w:pPr>
            <w:r w:rsidRPr="008E5E57">
              <w:rPr>
                <w:sz w:val="22"/>
                <w:szCs w:val="22"/>
              </w:rPr>
              <w:t>11.  Intellectual property</w:t>
            </w:r>
          </w:p>
        </w:tc>
      </w:tr>
      <w:tr w:rsidR="00763775" w:rsidRPr="008E5E57" w14:paraId="152BDC5E" w14:textId="77777777" w:rsidTr="00A22D80">
        <w:trPr>
          <w:jc w:val="center"/>
        </w:trPr>
        <w:tc>
          <w:tcPr>
            <w:tcW w:w="7674" w:type="dxa"/>
            <w:shd w:val="clear" w:color="auto" w:fill="auto"/>
          </w:tcPr>
          <w:p w14:paraId="152BDC5D" w14:textId="77777777" w:rsidR="00763775" w:rsidRPr="008E5E57" w:rsidRDefault="00A02B98" w:rsidP="0015079E">
            <w:pPr>
              <w:spacing w:before="240" w:line="240" w:lineRule="auto"/>
              <w:jc w:val="both"/>
              <w:rPr>
                <w:sz w:val="22"/>
                <w:szCs w:val="22"/>
              </w:rPr>
            </w:pPr>
            <w:r w:rsidRPr="008E5E57">
              <w:rPr>
                <w:sz w:val="22"/>
                <w:szCs w:val="22"/>
              </w:rPr>
              <w:t>12.  Indemnity</w:t>
            </w:r>
          </w:p>
        </w:tc>
      </w:tr>
      <w:tr w:rsidR="00763775" w:rsidRPr="008E5E57" w14:paraId="152BDC60" w14:textId="77777777" w:rsidTr="00A22D80">
        <w:trPr>
          <w:jc w:val="center"/>
        </w:trPr>
        <w:tc>
          <w:tcPr>
            <w:tcW w:w="7674" w:type="dxa"/>
            <w:shd w:val="clear" w:color="auto" w:fill="auto"/>
          </w:tcPr>
          <w:p w14:paraId="152BDC5F" w14:textId="77777777" w:rsidR="00763775" w:rsidRPr="008E5E57" w:rsidRDefault="00A02B98" w:rsidP="0015079E">
            <w:pPr>
              <w:spacing w:before="240" w:line="240" w:lineRule="auto"/>
              <w:jc w:val="both"/>
              <w:rPr>
                <w:sz w:val="22"/>
                <w:szCs w:val="22"/>
              </w:rPr>
            </w:pPr>
            <w:r w:rsidRPr="008E5E57">
              <w:rPr>
                <w:sz w:val="22"/>
                <w:szCs w:val="22"/>
              </w:rPr>
              <w:t xml:space="preserve">13.  Limitation of liability </w:t>
            </w:r>
          </w:p>
        </w:tc>
      </w:tr>
      <w:tr w:rsidR="00763775" w:rsidRPr="008E5E57" w14:paraId="152BDC62" w14:textId="77777777" w:rsidTr="00A22D80">
        <w:trPr>
          <w:jc w:val="center"/>
        </w:trPr>
        <w:tc>
          <w:tcPr>
            <w:tcW w:w="7674" w:type="dxa"/>
            <w:shd w:val="clear" w:color="auto" w:fill="auto"/>
          </w:tcPr>
          <w:p w14:paraId="152BDC61" w14:textId="77777777" w:rsidR="00763775" w:rsidRPr="008E5E57" w:rsidRDefault="00A02B98" w:rsidP="0015079E">
            <w:pPr>
              <w:spacing w:before="240" w:line="240" w:lineRule="auto"/>
              <w:jc w:val="both"/>
              <w:rPr>
                <w:sz w:val="22"/>
                <w:szCs w:val="22"/>
              </w:rPr>
            </w:pPr>
            <w:r w:rsidRPr="008E5E57">
              <w:rPr>
                <w:sz w:val="22"/>
                <w:szCs w:val="22"/>
              </w:rPr>
              <w:t>14.  Insurance</w:t>
            </w:r>
          </w:p>
        </w:tc>
      </w:tr>
      <w:tr w:rsidR="00763775" w:rsidRPr="008E5E57" w14:paraId="152BDC64" w14:textId="77777777" w:rsidTr="00A22D80">
        <w:trPr>
          <w:jc w:val="center"/>
        </w:trPr>
        <w:tc>
          <w:tcPr>
            <w:tcW w:w="7674" w:type="dxa"/>
            <w:shd w:val="clear" w:color="auto" w:fill="auto"/>
          </w:tcPr>
          <w:p w14:paraId="152BDC63" w14:textId="77777777" w:rsidR="00763775" w:rsidRPr="008E5E57" w:rsidRDefault="00A02B98" w:rsidP="0015079E">
            <w:pPr>
              <w:spacing w:before="240" w:line="240" w:lineRule="auto"/>
              <w:jc w:val="both"/>
              <w:rPr>
                <w:sz w:val="22"/>
                <w:szCs w:val="22"/>
              </w:rPr>
            </w:pPr>
            <w:r w:rsidRPr="008E5E57">
              <w:rPr>
                <w:sz w:val="22"/>
                <w:szCs w:val="22"/>
              </w:rPr>
              <w:t>15.  Term and termination</w:t>
            </w:r>
          </w:p>
        </w:tc>
      </w:tr>
      <w:tr w:rsidR="00763775" w:rsidRPr="008E5E57" w14:paraId="152BDC66" w14:textId="77777777" w:rsidTr="00A22D80">
        <w:trPr>
          <w:jc w:val="center"/>
        </w:trPr>
        <w:tc>
          <w:tcPr>
            <w:tcW w:w="7674" w:type="dxa"/>
            <w:shd w:val="clear" w:color="auto" w:fill="auto"/>
          </w:tcPr>
          <w:p w14:paraId="152BDC65" w14:textId="77777777" w:rsidR="00763775" w:rsidRPr="008E5E57" w:rsidRDefault="00A02B98" w:rsidP="0015079E">
            <w:pPr>
              <w:spacing w:before="240" w:line="240" w:lineRule="auto"/>
              <w:jc w:val="both"/>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152BDC68" w14:textId="77777777" w:rsidTr="00A22D80">
        <w:trPr>
          <w:jc w:val="center"/>
        </w:trPr>
        <w:tc>
          <w:tcPr>
            <w:tcW w:w="7674" w:type="dxa"/>
            <w:shd w:val="clear" w:color="auto" w:fill="auto"/>
          </w:tcPr>
          <w:p w14:paraId="152BDC67" w14:textId="77777777" w:rsidR="00763775" w:rsidRPr="008E5E57" w:rsidRDefault="00A02B98" w:rsidP="0015079E">
            <w:pPr>
              <w:spacing w:before="240" w:line="240" w:lineRule="auto"/>
              <w:jc w:val="both"/>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152BDC6A" w14:textId="77777777" w:rsidTr="00A22D80">
        <w:trPr>
          <w:jc w:val="center"/>
        </w:trPr>
        <w:tc>
          <w:tcPr>
            <w:tcW w:w="7674" w:type="dxa"/>
            <w:shd w:val="clear" w:color="auto" w:fill="auto"/>
          </w:tcPr>
          <w:p w14:paraId="152BDC69" w14:textId="77777777" w:rsidR="00763775" w:rsidRPr="008E5E57" w:rsidRDefault="00A02B98" w:rsidP="0015079E">
            <w:pPr>
              <w:spacing w:before="240" w:line="240" w:lineRule="auto"/>
              <w:jc w:val="both"/>
              <w:rPr>
                <w:sz w:val="22"/>
                <w:szCs w:val="22"/>
              </w:rPr>
            </w:pPr>
            <w:r w:rsidRPr="008E5E57">
              <w:rPr>
                <w:sz w:val="22"/>
                <w:szCs w:val="22"/>
              </w:rPr>
              <w:t>18.  Complaints</w:t>
            </w:r>
          </w:p>
        </w:tc>
      </w:tr>
      <w:tr w:rsidR="00763775" w:rsidRPr="008E5E57" w14:paraId="152BDC6C" w14:textId="77777777" w:rsidTr="00A22D80">
        <w:trPr>
          <w:jc w:val="center"/>
        </w:trPr>
        <w:tc>
          <w:tcPr>
            <w:tcW w:w="7674" w:type="dxa"/>
            <w:shd w:val="clear" w:color="auto" w:fill="auto"/>
          </w:tcPr>
          <w:p w14:paraId="152BDC6B" w14:textId="1B673097" w:rsidR="00AC5630" w:rsidRPr="008E5E57" w:rsidRDefault="00A02B98" w:rsidP="0015079E">
            <w:pPr>
              <w:spacing w:before="240" w:line="240" w:lineRule="auto"/>
              <w:jc w:val="both"/>
              <w:rPr>
                <w:sz w:val="22"/>
                <w:szCs w:val="22"/>
              </w:rPr>
            </w:pPr>
            <w:r w:rsidRPr="008E5E57">
              <w:rPr>
                <w:sz w:val="22"/>
                <w:szCs w:val="22"/>
              </w:rPr>
              <w:t xml:space="preserve">19.  </w:t>
            </w:r>
            <w:r w:rsidR="00AC5630" w:rsidRPr="00AC5630">
              <w:rPr>
                <w:sz w:val="22"/>
                <w:szCs w:val="22"/>
              </w:rPr>
              <w:t>Modern slavery and environmental, social and labour laws</w:t>
            </w:r>
          </w:p>
        </w:tc>
      </w:tr>
      <w:tr w:rsidR="00763775" w:rsidRPr="008E5E57" w14:paraId="152BDC6E" w14:textId="77777777" w:rsidTr="00A22D80">
        <w:trPr>
          <w:jc w:val="center"/>
        </w:trPr>
        <w:tc>
          <w:tcPr>
            <w:tcW w:w="7674" w:type="dxa"/>
            <w:shd w:val="clear" w:color="auto" w:fill="auto"/>
          </w:tcPr>
          <w:p w14:paraId="152BDC6D" w14:textId="77777777" w:rsidR="00763775" w:rsidRPr="008E5E57" w:rsidRDefault="00A02B98" w:rsidP="0015079E">
            <w:pPr>
              <w:spacing w:before="240" w:line="240" w:lineRule="auto"/>
              <w:jc w:val="both"/>
              <w:rPr>
                <w:sz w:val="22"/>
                <w:szCs w:val="22"/>
              </w:rPr>
            </w:pPr>
            <w:r w:rsidRPr="008E5E57">
              <w:rPr>
                <w:sz w:val="22"/>
                <w:szCs w:val="22"/>
              </w:rPr>
              <w:t>20.  Electronic services information</w:t>
            </w:r>
          </w:p>
        </w:tc>
      </w:tr>
      <w:tr w:rsidR="00763775" w:rsidRPr="008E5E57" w14:paraId="152BDC70" w14:textId="77777777" w:rsidTr="00A22D80">
        <w:trPr>
          <w:jc w:val="center"/>
        </w:trPr>
        <w:tc>
          <w:tcPr>
            <w:tcW w:w="7674" w:type="dxa"/>
            <w:shd w:val="clear" w:color="auto" w:fill="auto"/>
          </w:tcPr>
          <w:p w14:paraId="152BDC6F" w14:textId="77777777" w:rsidR="00763775" w:rsidRPr="008E5E57" w:rsidRDefault="00A02B98" w:rsidP="0015079E">
            <w:pPr>
              <w:spacing w:before="240" w:line="240" w:lineRule="auto"/>
              <w:jc w:val="both"/>
              <w:rPr>
                <w:sz w:val="22"/>
                <w:szCs w:val="22"/>
              </w:rPr>
            </w:pPr>
            <w:r w:rsidRPr="008E5E57">
              <w:rPr>
                <w:sz w:val="22"/>
                <w:szCs w:val="22"/>
              </w:rPr>
              <w:t>21.  Change management</w:t>
            </w:r>
          </w:p>
        </w:tc>
      </w:tr>
      <w:tr w:rsidR="00763775" w:rsidRPr="008E5E57" w14:paraId="152BDC72" w14:textId="77777777" w:rsidTr="00A22D80">
        <w:trPr>
          <w:jc w:val="center"/>
        </w:trPr>
        <w:tc>
          <w:tcPr>
            <w:tcW w:w="7674" w:type="dxa"/>
            <w:shd w:val="clear" w:color="auto" w:fill="auto"/>
          </w:tcPr>
          <w:p w14:paraId="152BDC71" w14:textId="77777777" w:rsidR="00763775" w:rsidRPr="008E5E57" w:rsidRDefault="00A02B98" w:rsidP="0015079E">
            <w:pPr>
              <w:spacing w:before="240" w:line="240" w:lineRule="auto"/>
              <w:jc w:val="both"/>
              <w:rPr>
                <w:sz w:val="22"/>
                <w:szCs w:val="22"/>
              </w:rPr>
            </w:pPr>
            <w:r w:rsidRPr="008E5E57">
              <w:rPr>
                <w:sz w:val="22"/>
                <w:szCs w:val="22"/>
              </w:rPr>
              <w:t xml:space="preserve">22.  Dispute resolution </w:t>
            </w:r>
          </w:p>
        </w:tc>
      </w:tr>
      <w:tr w:rsidR="00763775" w:rsidRPr="008E5E57" w14:paraId="152BDC74" w14:textId="77777777" w:rsidTr="00A22D80">
        <w:trPr>
          <w:jc w:val="center"/>
        </w:trPr>
        <w:tc>
          <w:tcPr>
            <w:tcW w:w="7674" w:type="dxa"/>
            <w:shd w:val="clear" w:color="auto" w:fill="auto"/>
          </w:tcPr>
          <w:p w14:paraId="152BDC73" w14:textId="77777777" w:rsidR="00763775" w:rsidRPr="008E5E57" w:rsidRDefault="00A02B98" w:rsidP="0015079E">
            <w:pPr>
              <w:spacing w:before="240" w:line="240" w:lineRule="auto"/>
              <w:jc w:val="both"/>
              <w:rPr>
                <w:sz w:val="22"/>
                <w:szCs w:val="22"/>
              </w:rPr>
            </w:pPr>
            <w:r w:rsidRPr="008E5E57">
              <w:rPr>
                <w:sz w:val="22"/>
                <w:szCs w:val="22"/>
              </w:rPr>
              <w:t>23.  Force majeure</w:t>
            </w:r>
          </w:p>
        </w:tc>
      </w:tr>
      <w:tr w:rsidR="00763775" w:rsidRPr="008E5E57" w14:paraId="152BDC76" w14:textId="77777777" w:rsidTr="00A22D80">
        <w:trPr>
          <w:jc w:val="center"/>
        </w:trPr>
        <w:tc>
          <w:tcPr>
            <w:tcW w:w="7674" w:type="dxa"/>
            <w:shd w:val="clear" w:color="auto" w:fill="auto"/>
          </w:tcPr>
          <w:p w14:paraId="152BDC75" w14:textId="77777777" w:rsidR="00763775" w:rsidRPr="008E5E57" w:rsidRDefault="00A02B98" w:rsidP="0015079E">
            <w:pPr>
              <w:spacing w:before="240" w:line="240" w:lineRule="auto"/>
              <w:jc w:val="both"/>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152BDC78" w14:textId="77777777" w:rsidTr="00A22D80">
        <w:trPr>
          <w:jc w:val="center"/>
        </w:trPr>
        <w:tc>
          <w:tcPr>
            <w:tcW w:w="7674" w:type="dxa"/>
            <w:shd w:val="clear" w:color="auto" w:fill="auto"/>
          </w:tcPr>
          <w:p w14:paraId="152BDC77" w14:textId="77777777" w:rsidR="00763775" w:rsidRPr="008E5E57" w:rsidRDefault="00A02B98" w:rsidP="0015079E">
            <w:pPr>
              <w:spacing w:before="240" w:line="240" w:lineRule="auto"/>
              <w:jc w:val="both"/>
              <w:rPr>
                <w:sz w:val="22"/>
                <w:szCs w:val="22"/>
              </w:rPr>
            </w:pPr>
            <w:r w:rsidRPr="008E5E57">
              <w:rPr>
                <w:sz w:val="22"/>
                <w:szCs w:val="22"/>
              </w:rPr>
              <w:lastRenderedPageBreak/>
              <w:t>25.  Conflicts of interest and the prevention of fraud</w:t>
            </w:r>
          </w:p>
        </w:tc>
      </w:tr>
      <w:tr w:rsidR="00763775" w:rsidRPr="008E5E57" w14:paraId="152BDC7A" w14:textId="77777777" w:rsidTr="00A22D80">
        <w:trPr>
          <w:jc w:val="center"/>
        </w:trPr>
        <w:tc>
          <w:tcPr>
            <w:tcW w:w="7674" w:type="dxa"/>
            <w:shd w:val="clear" w:color="auto" w:fill="auto"/>
          </w:tcPr>
          <w:p w14:paraId="152BDC79" w14:textId="77777777" w:rsidR="00763775" w:rsidRPr="008E5E57" w:rsidRDefault="00A02B98" w:rsidP="0015079E">
            <w:pPr>
              <w:spacing w:before="240" w:line="240" w:lineRule="auto"/>
              <w:jc w:val="both"/>
              <w:rPr>
                <w:sz w:val="22"/>
                <w:szCs w:val="22"/>
              </w:rPr>
            </w:pPr>
            <w:r w:rsidRPr="008E5E57">
              <w:rPr>
                <w:sz w:val="22"/>
                <w:szCs w:val="22"/>
              </w:rPr>
              <w:t>26.  Equality and human rights</w:t>
            </w:r>
          </w:p>
        </w:tc>
      </w:tr>
      <w:tr w:rsidR="00763775" w:rsidRPr="008E5E57" w14:paraId="152BDC7C" w14:textId="77777777" w:rsidTr="00A22D80">
        <w:trPr>
          <w:jc w:val="center"/>
        </w:trPr>
        <w:tc>
          <w:tcPr>
            <w:tcW w:w="7674" w:type="dxa"/>
            <w:shd w:val="clear" w:color="auto" w:fill="auto"/>
          </w:tcPr>
          <w:p w14:paraId="152BDC7B" w14:textId="77777777" w:rsidR="00763775" w:rsidRPr="008E5E57" w:rsidRDefault="00A02B98" w:rsidP="0015079E">
            <w:pPr>
              <w:spacing w:before="240" w:line="240" w:lineRule="auto"/>
              <w:jc w:val="both"/>
              <w:rPr>
                <w:sz w:val="22"/>
                <w:szCs w:val="22"/>
              </w:rPr>
            </w:pPr>
            <w:r w:rsidRPr="008E5E57">
              <w:rPr>
                <w:sz w:val="22"/>
                <w:szCs w:val="22"/>
              </w:rPr>
              <w:t>27.  Notice</w:t>
            </w:r>
          </w:p>
        </w:tc>
      </w:tr>
      <w:tr w:rsidR="00763775" w:rsidRPr="008E5E57" w14:paraId="152BDC7E" w14:textId="77777777" w:rsidTr="00A22D80">
        <w:trPr>
          <w:jc w:val="center"/>
        </w:trPr>
        <w:tc>
          <w:tcPr>
            <w:tcW w:w="7674" w:type="dxa"/>
            <w:shd w:val="clear" w:color="auto" w:fill="auto"/>
          </w:tcPr>
          <w:p w14:paraId="152BDC7D" w14:textId="77777777" w:rsidR="00763775" w:rsidRPr="008E5E57" w:rsidRDefault="00A02B98" w:rsidP="0015079E">
            <w:pPr>
              <w:spacing w:before="240" w:line="240" w:lineRule="auto"/>
              <w:jc w:val="both"/>
              <w:rPr>
                <w:sz w:val="22"/>
                <w:szCs w:val="22"/>
              </w:rPr>
            </w:pPr>
            <w:r w:rsidRPr="008E5E57">
              <w:rPr>
                <w:sz w:val="22"/>
                <w:szCs w:val="22"/>
              </w:rPr>
              <w:t>28.  Assignment, novation and Sub-contracting</w:t>
            </w:r>
          </w:p>
        </w:tc>
      </w:tr>
      <w:tr w:rsidR="00763775" w:rsidRPr="008E5E57" w14:paraId="152BDC80" w14:textId="77777777" w:rsidTr="00A22D80">
        <w:trPr>
          <w:jc w:val="center"/>
        </w:trPr>
        <w:tc>
          <w:tcPr>
            <w:tcW w:w="7674" w:type="dxa"/>
            <w:shd w:val="clear" w:color="auto" w:fill="auto"/>
          </w:tcPr>
          <w:p w14:paraId="152BDC7F" w14:textId="77777777" w:rsidR="00763775" w:rsidRPr="008E5E57" w:rsidRDefault="00A02B98" w:rsidP="0015079E">
            <w:pPr>
              <w:spacing w:before="240" w:line="240" w:lineRule="auto"/>
              <w:jc w:val="both"/>
              <w:rPr>
                <w:sz w:val="22"/>
                <w:szCs w:val="22"/>
              </w:rPr>
            </w:pPr>
            <w:r w:rsidRPr="008E5E57">
              <w:rPr>
                <w:sz w:val="22"/>
                <w:szCs w:val="22"/>
              </w:rPr>
              <w:t>29.  Prohibited Acts</w:t>
            </w:r>
          </w:p>
        </w:tc>
      </w:tr>
      <w:tr w:rsidR="00763775" w:rsidRPr="008E5E57" w14:paraId="152BDC82" w14:textId="77777777" w:rsidTr="00A22D80">
        <w:trPr>
          <w:jc w:val="center"/>
        </w:trPr>
        <w:tc>
          <w:tcPr>
            <w:tcW w:w="7674" w:type="dxa"/>
            <w:shd w:val="clear" w:color="auto" w:fill="auto"/>
          </w:tcPr>
          <w:p w14:paraId="152BDC81" w14:textId="77777777" w:rsidR="00763775" w:rsidRPr="008E5E57" w:rsidRDefault="00A02B98" w:rsidP="0015079E">
            <w:pPr>
              <w:spacing w:before="240" w:line="240" w:lineRule="auto"/>
              <w:jc w:val="both"/>
              <w:rPr>
                <w:sz w:val="22"/>
                <w:szCs w:val="22"/>
              </w:rPr>
            </w:pPr>
            <w:r w:rsidRPr="008E5E57">
              <w:rPr>
                <w:sz w:val="22"/>
                <w:szCs w:val="22"/>
              </w:rPr>
              <w:t>30.  General</w:t>
            </w:r>
          </w:p>
        </w:tc>
      </w:tr>
    </w:tbl>
    <w:p w14:paraId="152BDC83" w14:textId="77777777" w:rsidR="00763775" w:rsidRPr="008E5E57" w:rsidRDefault="00763775" w:rsidP="0015079E">
      <w:pPr>
        <w:spacing w:before="240" w:line="240" w:lineRule="auto"/>
        <w:jc w:val="both"/>
        <w:rPr>
          <w:b/>
          <w:sz w:val="22"/>
          <w:szCs w:val="22"/>
        </w:rPr>
      </w:pPr>
    </w:p>
    <w:p w14:paraId="152BDC84" w14:textId="77777777" w:rsidR="00763775" w:rsidRPr="00344C9A" w:rsidRDefault="00A02B98" w:rsidP="00344C9A">
      <w:pPr>
        <w:spacing w:before="240" w:line="240" w:lineRule="auto"/>
        <w:jc w:val="both"/>
        <w:rPr>
          <w:rFonts w:cs="Arial"/>
          <w:b/>
          <w:sz w:val="22"/>
          <w:szCs w:val="22"/>
        </w:rPr>
      </w:pPr>
      <w:r w:rsidRPr="008E5E57">
        <w:rPr>
          <w:b/>
          <w:sz w:val="22"/>
          <w:szCs w:val="22"/>
        </w:rPr>
        <w:br w:type="page"/>
      </w:r>
    </w:p>
    <w:p w14:paraId="152BDC85"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lastRenderedPageBreak/>
        <w:t>Provision of Services</w:t>
      </w:r>
      <w:bookmarkEnd w:id="28"/>
    </w:p>
    <w:p w14:paraId="152BDC86" w14:textId="77777777" w:rsidR="00763775" w:rsidRPr="00344C9A" w:rsidRDefault="00A02B98" w:rsidP="00A22D80">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 xml:space="preserve">The Authority appoints the </w:t>
      </w:r>
      <w:proofErr w:type="gramStart"/>
      <w:r w:rsidRPr="00344C9A">
        <w:rPr>
          <w:rFonts w:cs="Arial"/>
          <w:szCs w:val="22"/>
        </w:rPr>
        <w:t>Supplier</w:t>
      </w:r>
      <w:proofErr w:type="gramEnd"/>
      <w:r w:rsidRPr="00344C9A">
        <w:rPr>
          <w:rFonts w:cs="Arial"/>
          <w:szCs w:val="22"/>
        </w:rPr>
        <w:t xml:space="preserve"> and the Supplier agrees to provide the Services:</w:t>
      </w:r>
      <w:bookmarkEnd w:id="29"/>
      <w:bookmarkEnd w:id="30"/>
      <w:bookmarkEnd w:id="31"/>
      <w:bookmarkEnd w:id="32"/>
      <w:bookmarkEnd w:id="33"/>
      <w:bookmarkEnd w:id="34"/>
    </w:p>
    <w:p w14:paraId="152BDC87" w14:textId="77777777" w:rsidR="00763775" w:rsidRPr="00344C9A" w:rsidRDefault="00A02B98" w:rsidP="00A22D80">
      <w:pPr>
        <w:pStyle w:val="MRheading2"/>
        <w:numPr>
          <w:ilvl w:val="2"/>
          <w:numId w:val="2"/>
        </w:numPr>
        <w:spacing w:before="120" w:after="120" w:line="240" w:lineRule="auto"/>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 xml:space="preserve">promptly and in any event within any time limits as may be set out in this </w:t>
      </w:r>
      <w:proofErr w:type="gramStart"/>
      <w:r w:rsidRPr="00344C9A">
        <w:rPr>
          <w:rFonts w:cs="Arial"/>
          <w:szCs w:val="22"/>
        </w:rPr>
        <w:t>Contract;</w:t>
      </w:r>
      <w:bookmarkEnd w:id="35"/>
      <w:bookmarkEnd w:id="36"/>
      <w:bookmarkEnd w:id="37"/>
      <w:bookmarkEnd w:id="38"/>
      <w:bookmarkEnd w:id="39"/>
      <w:proofErr w:type="gramEnd"/>
    </w:p>
    <w:p w14:paraId="152BDC88" w14:textId="77777777" w:rsidR="00763775" w:rsidRPr="00344C9A" w:rsidRDefault="00A02B98" w:rsidP="00A22D80">
      <w:pPr>
        <w:pStyle w:val="MRheading2"/>
        <w:numPr>
          <w:ilvl w:val="2"/>
          <w:numId w:val="2"/>
        </w:numPr>
        <w:spacing w:before="120" w:after="120" w:line="240" w:lineRule="auto"/>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 xml:space="preserve">in accordance with all other provisions of this </w:t>
      </w:r>
      <w:proofErr w:type="gramStart"/>
      <w:r w:rsidRPr="00344C9A">
        <w:rPr>
          <w:rFonts w:cs="Arial"/>
          <w:szCs w:val="22"/>
        </w:rPr>
        <w:t>Contract;</w:t>
      </w:r>
      <w:bookmarkEnd w:id="40"/>
      <w:bookmarkEnd w:id="41"/>
      <w:bookmarkEnd w:id="42"/>
      <w:bookmarkEnd w:id="43"/>
      <w:bookmarkEnd w:id="44"/>
      <w:proofErr w:type="gramEnd"/>
    </w:p>
    <w:p w14:paraId="152BDC89" w14:textId="77777777" w:rsidR="00763775" w:rsidRPr="00344C9A" w:rsidRDefault="00A02B98" w:rsidP="00A22D80">
      <w:pPr>
        <w:pStyle w:val="MRheading2"/>
        <w:numPr>
          <w:ilvl w:val="2"/>
          <w:numId w:val="2"/>
        </w:numPr>
        <w:spacing w:before="120" w:after="120" w:line="240" w:lineRule="auto"/>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 xml:space="preserve">with reasonable skill and care and in accordance with any quality assurance standards as set out in the Specification and Tender Response Document and/or the Purchase </w:t>
      </w:r>
      <w:proofErr w:type="gramStart"/>
      <w:r w:rsidRPr="00344C9A">
        <w:rPr>
          <w:rFonts w:cs="Arial"/>
          <w:szCs w:val="22"/>
        </w:rPr>
        <w:t>Order;</w:t>
      </w:r>
      <w:bookmarkEnd w:id="45"/>
      <w:bookmarkEnd w:id="46"/>
      <w:bookmarkEnd w:id="47"/>
      <w:bookmarkEnd w:id="48"/>
      <w:bookmarkEnd w:id="49"/>
      <w:proofErr w:type="gramEnd"/>
    </w:p>
    <w:p w14:paraId="152BDC8A" w14:textId="77777777" w:rsidR="00763775" w:rsidRPr="00344C9A" w:rsidRDefault="00A02B98" w:rsidP="00A22D80">
      <w:pPr>
        <w:pStyle w:val="MRheading2"/>
        <w:numPr>
          <w:ilvl w:val="2"/>
          <w:numId w:val="2"/>
        </w:numPr>
        <w:spacing w:before="120" w:after="120" w:line="240" w:lineRule="auto"/>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 xml:space="preserve">in accordance with the Law and with </w:t>
      </w:r>
      <w:proofErr w:type="gramStart"/>
      <w:r w:rsidRPr="00344C9A">
        <w:rPr>
          <w:rFonts w:cs="Arial"/>
          <w:szCs w:val="22"/>
        </w:rPr>
        <w:t>Guidance;</w:t>
      </w:r>
      <w:bookmarkEnd w:id="50"/>
      <w:bookmarkEnd w:id="51"/>
      <w:bookmarkEnd w:id="52"/>
      <w:bookmarkEnd w:id="53"/>
      <w:bookmarkEnd w:id="54"/>
      <w:proofErr w:type="gramEnd"/>
    </w:p>
    <w:p w14:paraId="152BDC8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 accordance with Good Industry </w:t>
      </w:r>
      <w:proofErr w:type="gramStart"/>
      <w:r w:rsidRPr="00344C9A">
        <w:rPr>
          <w:rFonts w:cs="Arial"/>
          <w:szCs w:val="22"/>
        </w:rPr>
        <w:t>Practice;</w:t>
      </w:r>
      <w:proofErr w:type="gramEnd"/>
      <w:r w:rsidRPr="00344C9A">
        <w:rPr>
          <w:rFonts w:cs="Arial"/>
          <w:szCs w:val="22"/>
        </w:rPr>
        <w:t xml:space="preserve"> </w:t>
      </w:r>
    </w:p>
    <w:p w14:paraId="152BDC8C" w14:textId="77777777" w:rsidR="00763775" w:rsidRPr="00344C9A" w:rsidRDefault="00A02B98" w:rsidP="00A22D80">
      <w:pPr>
        <w:pStyle w:val="MRheading2"/>
        <w:numPr>
          <w:ilvl w:val="2"/>
          <w:numId w:val="2"/>
        </w:numPr>
        <w:spacing w:before="120" w:after="120" w:line="240" w:lineRule="auto"/>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152BDC8D" w14:textId="77777777" w:rsidR="00763775" w:rsidRPr="00344C9A" w:rsidRDefault="00A02B98" w:rsidP="00A22D80">
      <w:pPr>
        <w:pStyle w:val="MRheading2"/>
        <w:numPr>
          <w:ilvl w:val="2"/>
          <w:numId w:val="2"/>
        </w:numPr>
        <w:spacing w:before="120" w:after="120" w:line="240" w:lineRule="auto"/>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152BDC8E" w14:textId="77777777" w:rsidR="00763775" w:rsidRPr="00344C9A" w:rsidRDefault="00A02B98" w:rsidP="00A22D80">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3A17C0AD" w:rsidR="00763775" w:rsidRPr="00344C9A" w:rsidRDefault="00763775" w:rsidP="00A22D80">
      <w:pPr>
        <w:pStyle w:val="MRheading2"/>
        <w:numPr>
          <w:ilvl w:val="1"/>
          <w:numId w:val="2"/>
        </w:numPr>
        <w:spacing w:before="120" w:after="120" w:line="240" w:lineRule="auto"/>
        <w:rPr>
          <w:rFonts w:cs="Arial"/>
          <w:szCs w:val="22"/>
        </w:rPr>
      </w:pPr>
      <w:bookmarkStart w:id="72" w:name="_Ref503953470"/>
      <w:r w:rsidRPr="00344C9A">
        <w:rPr>
          <w:rFonts w:cs="Arial"/>
          <w:szCs w:val="22"/>
        </w:rPr>
        <w:t>The Supplier shall comply with the Implementation Requirements (if any) in accordance with any timescales as may be set out in the Specificatio</w:t>
      </w:r>
      <w:r w:rsidR="001A7711" w:rsidRPr="00344C9A">
        <w:rPr>
          <w:rFonts w:cs="Arial"/>
          <w:szCs w:val="22"/>
        </w:rPr>
        <w:t>n and Tender Response Document.</w:t>
      </w:r>
      <w:r w:rsidRPr="00344C9A">
        <w:rPr>
          <w:rFonts w:cs="Arial"/>
          <w:szCs w:val="22"/>
        </w:rPr>
        <w:t xml:space="preserve"> Without limitation to the foregoing provisions of this Clause </w:t>
      </w:r>
      <w:r w:rsidRPr="00344C9A">
        <w:rPr>
          <w:rFonts w:cs="Arial"/>
          <w:szCs w:val="22"/>
        </w:rPr>
        <w:fldChar w:fldCharType="begin"/>
      </w:r>
      <w:r w:rsidRPr="00344C9A">
        <w:rPr>
          <w:rFonts w:cs="Arial"/>
          <w:szCs w:val="22"/>
        </w:rPr>
        <w:instrText xml:space="preserve"> REF _Ref503953470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A02B98" w:rsidRPr="00344C9A">
        <w:rPr>
          <w:rFonts w:cs="Arial"/>
          <w:szCs w:val="22"/>
        </w:rPr>
        <w:t>, the Supplier shall</w:t>
      </w:r>
      <w:r w:rsidRPr="00344C9A">
        <w:rPr>
          <w:rFonts w:cs="Arial"/>
          <w:szCs w:val="22"/>
        </w:rPr>
        <w:t>,</w:t>
      </w:r>
      <w:r w:rsidR="00A02B98" w:rsidRPr="00344C9A">
        <w:rPr>
          <w:rFonts w:cs="Arial"/>
          <w:szCs w:val="22"/>
        </w:rPr>
        <w:t xml:space="preserve"> if specified in the Specification and Tender Response Document</w:t>
      </w:r>
      <w:r w:rsidRPr="00344C9A">
        <w:rPr>
          <w:rFonts w:cs="Arial"/>
          <w:szCs w:val="22"/>
        </w:rPr>
        <w:t>,</w:t>
      </w:r>
      <w:r w:rsidR="00A02B98" w:rsidRPr="00344C9A">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344C9A">
        <w:rPr>
          <w:rFonts w:cs="Arial"/>
          <w:szCs w:val="22"/>
        </w:rPr>
        <w:t xml:space="preserve">agree this with the Authority. </w:t>
      </w:r>
      <w:r w:rsidR="00A02B98" w:rsidRPr="00344C9A">
        <w:rPr>
          <w:rFonts w:cs="Arial"/>
          <w:szCs w:val="22"/>
        </w:rPr>
        <w:t>Once this is agreed, the Supplier shall comply with the full Implementation Plan.</w:t>
      </w:r>
      <w:bookmarkEnd w:id="72"/>
      <w:r w:rsidR="00A02B98" w:rsidRPr="00344C9A">
        <w:rPr>
          <w:rFonts w:cs="Arial"/>
          <w:szCs w:val="22"/>
        </w:rPr>
        <w:t xml:space="preserve"> </w:t>
      </w:r>
    </w:p>
    <w:p w14:paraId="152BDC90" w14:textId="29E96F3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152BDC91" w14:textId="77777777" w:rsidR="00763775" w:rsidRPr="00344C9A" w:rsidRDefault="00A02B98" w:rsidP="00A22D80">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152BDC9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152BDC9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152BDC94" w14:textId="77777777" w:rsidR="00763775" w:rsidRPr="00344C9A" w:rsidRDefault="00A02B98" w:rsidP="00A22D80">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152BDC95" w14:textId="77777777" w:rsidR="00763775" w:rsidRPr="00344C9A" w:rsidRDefault="00A02B98" w:rsidP="00A22D80">
      <w:pPr>
        <w:pStyle w:val="MRheading2"/>
        <w:numPr>
          <w:ilvl w:val="2"/>
          <w:numId w:val="2"/>
        </w:numPr>
        <w:spacing w:before="120" w:after="120" w:line="240" w:lineRule="auto"/>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152BDC96" w14:textId="77777777" w:rsidR="00763775" w:rsidRPr="00344C9A" w:rsidRDefault="00A02B98" w:rsidP="00A22D80">
      <w:pPr>
        <w:pStyle w:val="MRheading2"/>
        <w:numPr>
          <w:ilvl w:val="2"/>
          <w:numId w:val="2"/>
        </w:numPr>
        <w:spacing w:before="120" w:after="120" w:line="240" w:lineRule="auto"/>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 xml:space="preserve">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w:t>
      </w:r>
      <w:r w:rsidRPr="00344C9A">
        <w:rPr>
          <w:rFonts w:cs="Arial"/>
          <w:szCs w:val="22"/>
        </w:rPr>
        <w:lastRenderedPageBreak/>
        <w:t>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52BDC97" w14:textId="77777777" w:rsidR="00763775" w:rsidRPr="00344C9A" w:rsidRDefault="00A02B98" w:rsidP="00A22D80">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52BDC98" w14:textId="3B252730" w:rsidR="00763775" w:rsidRPr="00344C9A" w:rsidRDefault="00A02B98" w:rsidP="00A22D80">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sidR="008950F5">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sidR="008950F5">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152BDC99"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w:t>
      </w:r>
      <w:proofErr w:type="gramStart"/>
      <w:r w:rsidRPr="00344C9A">
        <w:rPr>
          <w:rFonts w:cs="Arial"/>
          <w:szCs w:val="22"/>
        </w:rPr>
        <w:t>forty eight</w:t>
      </w:r>
      <w:proofErr w:type="gramEnd"/>
      <w:r w:rsidRPr="00344C9A">
        <w:rPr>
          <w:rFonts w:cs="Arial"/>
          <w:szCs w:val="22"/>
        </w:rPr>
        <w:t xml:space="preserve">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152BDC9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Premises, locations and access</w:t>
      </w:r>
      <w:bookmarkEnd w:id="128"/>
    </w:p>
    <w:p w14:paraId="152BDC9C" w14:textId="77777777" w:rsidR="00763775" w:rsidRPr="00344C9A" w:rsidRDefault="00A02B98" w:rsidP="00A22D80">
      <w:pPr>
        <w:pStyle w:val="MRheading2"/>
        <w:numPr>
          <w:ilvl w:val="1"/>
          <w:numId w:val="14"/>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52BDC9D" w14:textId="77777777" w:rsidR="00763775" w:rsidRPr="00344C9A" w:rsidRDefault="00A02B98" w:rsidP="00A22D80">
      <w:pPr>
        <w:pStyle w:val="MRheading2"/>
        <w:numPr>
          <w:ilvl w:val="1"/>
          <w:numId w:val="14"/>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152BDC9E" w14:textId="64AF44FF" w:rsidR="00763775" w:rsidRPr="00344C9A" w:rsidRDefault="00A02B98" w:rsidP="00A22D80">
      <w:pPr>
        <w:pStyle w:val="MRheading2"/>
        <w:numPr>
          <w:ilvl w:val="1"/>
          <w:numId w:val="14"/>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52BDC9F" w14:textId="23DA26E8" w:rsidR="00763775" w:rsidRPr="00344C9A" w:rsidRDefault="00A02B98" w:rsidP="00A22D80">
      <w:pPr>
        <w:pStyle w:val="MRheading2"/>
        <w:numPr>
          <w:ilvl w:val="1"/>
          <w:numId w:val="14"/>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such further rights shall be limited to any rights granted to the Supplier by the </w:t>
      </w:r>
      <w:r w:rsidRPr="00344C9A">
        <w:rPr>
          <w:rFonts w:cs="Arial"/>
          <w:szCs w:val="22"/>
        </w:rPr>
        <w:lastRenderedPageBreak/>
        <w:t>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152BDCA0" w14:textId="52AB606D" w:rsidR="00763775" w:rsidRPr="00344C9A" w:rsidRDefault="00A02B98" w:rsidP="00A22D80">
      <w:pPr>
        <w:pStyle w:val="MRheading2"/>
        <w:numPr>
          <w:ilvl w:val="1"/>
          <w:numId w:val="14"/>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344C9A">
        <w:rPr>
          <w:rFonts w:cs="Arial"/>
          <w:szCs w:val="22"/>
        </w:rPr>
        <w:t>at</w:t>
      </w:r>
      <w:proofErr w:type="spellEnd"/>
      <w:r w:rsidRPr="00344C9A">
        <w:rPr>
          <w:rFonts w:cs="Arial"/>
          <w:szCs w:val="22"/>
        </w:rPr>
        <w:t xml:space="preserve">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sidR="008950F5">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sidR="008950F5">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sidR="008950F5">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152BDCA1"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152BDC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152BDCA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provided at the Authority’s sole </w:t>
      </w:r>
      <w:proofErr w:type="gramStart"/>
      <w:r w:rsidRPr="00344C9A">
        <w:rPr>
          <w:rFonts w:cs="Arial"/>
          <w:sz w:val="22"/>
          <w:szCs w:val="22"/>
        </w:rPr>
        <w:t>discretion;</w:t>
      </w:r>
      <w:proofErr w:type="gramEnd"/>
      <w:r w:rsidRPr="00344C9A">
        <w:rPr>
          <w:rFonts w:cs="Arial"/>
          <w:sz w:val="22"/>
          <w:szCs w:val="22"/>
        </w:rPr>
        <w:t xml:space="preserve"> </w:t>
      </w:r>
    </w:p>
    <w:p w14:paraId="152BDCA6"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344C9A">
        <w:rPr>
          <w:rFonts w:cs="Arial"/>
          <w:sz w:val="22"/>
          <w:szCs w:val="22"/>
        </w:rPr>
        <w:t>this;</w:t>
      </w:r>
      <w:proofErr w:type="gramEnd"/>
    </w:p>
    <w:p w14:paraId="152BDCA7"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152BDCA8"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344C9A"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 xml:space="preserve">Staff and </w:t>
      </w:r>
      <w:proofErr w:type="spellStart"/>
      <w:r w:rsidRPr="00344C9A">
        <w:rPr>
          <w:rFonts w:ascii="Arial" w:hAnsi="Arial" w:cs="Arial"/>
          <w:b/>
          <w:color w:val="auto"/>
          <w:u w:val="single"/>
        </w:rPr>
        <w:t>Lifescience</w:t>
      </w:r>
      <w:proofErr w:type="spellEnd"/>
      <w:r w:rsidRPr="00344C9A">
        <w:rPr>
          <w:rFonts w:ascii="Arial" w:hAnsi="Arial" w:cs="Arial"/>
          <w:b/>
          <w:color w:val="auto"/>
          <w:u w:val="single"/>
        </w:rPr>
        <w:t xml:space="preserve"> Industry Accredited Credentialing Register</w:t>
      </w:r>
    </w:p>
    <w:p w14:paraId="152BDCAA" w14:textId="77777777" w:rsidR="00763775" w:rsidRPr="00344C9A" w:rsidRDefault="00A02B98" w:rsidP="00A22D80">
      <w:pPr>
        <w:pStyle w:val="MRheading2"/>
        <w:numPr>
          <w:ilvl w:val="1"/>
          <w:numId w:val="14"/>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152BDCAB" w14:textId="77777777" w:rsidR="00763775" w:rsidRPr="00344C9A" w:rsidRDefault="00A02B98" w:rsidP="00A22D80">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52BDCAC"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344C9A" w:rsidRDefault="00A02B98" w:rsidP="00A22D80">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lastRenderedPageBreak/>
        <w:t xml:space="preserve">The Supplier shall ensure that all Staff are aware of, and </w:t>
      </w:r>
      <w:proofErr w:type="gramStart"/>
      <w:r w:rsidRPr="00344C9A">
        <w:rPr>
          <w:rFonts w:cs="Arial"/>
          <w:szCs w:val="22"/>
        </w:rPr>
        <w:t>at all times</w:t>
      </w:r>
      <w:proofErr w:type="gramEnd"/>
      <w:r w:rsidRPr="00344C9A">
        <w:rPr>
          <w:rFonts w:cs="Arial"/>
          <w:szCs w:val="22"/>
        </w:rPr>
        <w:t xml:space="preserve"> comply with, the Policies.</w:t>
      </w:r>
      <w:bookmarkEnd w:id="165"/>
      <w:bookmarkEnd w:id="166"/>
      <w:bookmarkEnd w:id="167"/>
      <w:bookmarkEnd w:id="168"/>
      <w:bookmarkEnd w:id="169"/>
    </w:p>
    <w:p w14:paraId="152BDCAE" w14:textId="77777777" w:rsidR="00763775" w:rsidRPr="00344C9A" w:rsidRDefault="00A02B98" w:rsidP="00A22D80">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152BDCA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employ only those Staff who are careful, skilled and experienced in the duties required of </w:t>
      </w:r>
      <w:proofErr w:type="gramStart"/>
      <w:r w:rsidRPr="00344C9A">
        <w:rPr>
          <w:rFonts w:cs="Arial"/>
          <w:sz w:val="22"/>
          <w:szCs w:val="22"/>
        </w:rPr>
        <w:t>them;</w:t>
      </w:r>
      <w:proofErr w:type="gramEnd"/>
    </w:p>
    <w:p w14:paraId="152BDCB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that every member of Staff is properly and sufficiently trained and </w:t>
      </w:r>
      <w:proofErr w:type="gramStart"/>
      <w:r w:rsidRPr="00344C9A">
        <w:rPr>
          <w:rFonts w:cs="Arial"/>
          <w:sz w:val="22"/>
          <w:szCs w:val="22"/>
        </w:rPr>
        <w:t>instructed;</w:t>
      </w:r>
      <w:proofErr w:type="gramEnd"/>
    </w:p>
    <w:p w14:paraId="152BDCB1"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all Staff have the qualifications to carry out their </w:t>
      </w:r>
      <w:proofErr w:type="gramStart"/>
      <w:r w:rsidRPr="00344C9A">
        <w:rPr>
          <w:rFonts w:cs="Arial"/>
          <w:sz w:val="22"/>
          <w:szCs w:val="22"/>
        </w:rPr>
        <w:t>duties;</w:t>
      </w:r>
      <w:proofErr w:type="gramEnd"/>
      <w:r w:rsidRPr="00344C9A">
        <w:rPr>
          <w:rFonts w:cs="Arial"/>
          <w:sz w:val="22"/>
          <w:szCs w:val="22"/>
        </w:rPr>
        <w:t xml:space="preserve"> </w:t>
      </w:r>
    </w:p>
    <w:p w14:paraId="152BDCB2"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152BDCB3" w14:textId="628E283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344C9A">
        <w:rPr>
          <w:rFonts w:cs="Arial"/>
          <w:sz w:val="22"/>
          <w:szCs w:val="22"/>
        </w:rPr>
        <w:t xml:space="preserve"> and Social Care</w:t>
      </w:r>
      <w:r w:rsidRPr="00344C9A">
        <w:rPr>
          <w:rFonts w:cs="Arial"/>
          <w:sz w:val="22"/>
          <w:szCs w:val="22"/>
        </w:rPr>
        <w:t xml:space="preserv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152BDCB4"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344C9A" w:rsidRDefault="00A02B98" w:rsidP="00A22D80">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 xml:space="preserve">The Supplier shall ensure that all potential Staff or persons performing any of the Services during the Term who may reasonably be expected </w:t>
      </w:r>
      <w:proofErr w:type="gramStart"/>
      <w:r w:rsidRPr="00344C9A">
        <w:rPr>
          <w:rFonts w:cs="Arial"/>
          <w:szCs w:val="22"/>
        </w:rPr>
        <w:t>in the course of</w:t>
      </w:r>
      <w:proofErr w:type="gramEnd"/>
      <w:r w:rsidRPr="00344C9A">
        <w:rPr>
          <w:rFonts w:cs="Arial"/>
          <w:szCs w:val="22"/>
        </w:rPr>
        <w:t xml:space="preserve">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152BDCB6" w14:textId="77777777" w:rsidR="00763775" w:rsidRPr="00344C9A" w:rsidRDefault="00A02B98" w:rsidP="00A22D80">
      <w:pPr>
        <w:pStyle w:val="MRheading2"/>
        <w:numPr>
          <w:ilvl w:val="2"/>
          <w:numId w:val="2"/>
        </w:numPr>
        <w:spacing w:before="120" w:after="120" w:line="240" w:lineRule="auto"/>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152BDCB7" w14:textId="77777777" w:rsidR="00763775" w:rsidRPr="00344C9A" w:rsidRDefault="00A02B98" w:rsidP="00A22D80">
      <w:pPr>
        <w:pStyle w:val="MRheading2"/>
        <w:numPr>
          <w:ilvl w:val="2"/>
          <w:numId w:val="2"/>
        </w:numPr>
        <w:spacing w:before="120" w:after="120" w:line="240" w:lineRule="auto"/>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152BDCB9" w14:textId="77777777" w:rsidR="00763775" w:rsidRPr="00344C9A" w:rsidRDefault="00A02B98" w:rsidP="00A22D80">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152BDCBA" w14:textId="540CAEDA"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CBB" w14:textId="55BFE85C"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or</w:t>
      </w:r>
    </w:p>
    <w:p w14:paraId="152BDCBC" w14:textId="481D8DFE"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152BDCBD" w14:textId="4A3145D1" w:rsidR="00763775" w:rsidRPr="00344C9A" w:rsidRDefault="00A02B98" w:rsidP="00A22D80">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lastRenderedPageBreak/>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sidR="008950F5">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152BDCBE"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warrants that it shall comply with all requirements placed on it by the Safeguarding Vulnerable Groups Act </w:t>
      </w:r>
      <w:proofErr w:type="gramStart"/>
      <w:r w:rsidRPr="00344C9A">
        <w:rPr>
          <w:rFonts w:cs="Arial"/>
          <w:sz w:val="22"/>
          <w:szCs w:val="22"/>
        </w:rPr>
        <w:t>2006;</w:t>
      </w:r>
      <w:proofErr w:type="gramEnd"/>
    </w:p>
    <w:p w14:paraId="152BDCBF" w14:textId="77777777" w:rsidR="00763775" w:rsidRPr="00344C9A" w:rsidRDefault="00A02B98" w:rsidP="00A22D80">
      <w:pPr>
        <w:pStyle w:val="MRNumberedHeading3"/>
        <w:spacing w:before="120" w:after="120" w:line="240" w:lineRule="auto"/>
        <w:jc w:val="both"/>
        <w:rPr>
          <w:rFonts w:cs="Arial"/>
          <w:sz w:val="22"/>
          <w:szCs w:val="22"/>
        </w:rPr>
      </w:pPr>
      <w:proofErr w:type="gramStart"/>
      <w:r w:rsidRPr="00344C9A">
        <w:rPr>
          <w:rFonts w:cs="Arial"/>
          <w:sz w:val="22"/>
          <w:szCs w:val="22"/>
        </w:rPr>
        <w:t>warrants that at all times</w:t>
      </w:r>
      <w:proofErr w:type="gramEnd"/>
      <w:r w:rsidRPr="00344C9A">
        <w:rPr>
          <w:rFonts w:cs="Arial"/>
          <w:sz w:val="22"/>
          <w:szCs w:val="22"/>
        </w:rPr>
        <w:t xml:space="preserve"> it has and will have no reason to believe that any member of Staff is barred in accordance with the Safeguarding Vulnerable Groups Act 2006; and</w:t>
      </w:r>
    </w:p>
    <w:p w14:paraId="152BDCC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344C9A" w:rsidRDefault="00A02B98" w:rsidP="00A22D80">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152BDCC2" w14:textId="00DA31C1"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sidR="008950F5">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have been met. </w:t>
      </w:r>
    </w:p>
    <w:p w14:paraId="152BDCC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152BDCC4" w14:textId="74420BD4" w:rsidR="004E3D31" w:rsidRPr="00344C9A" w:rsidRDefault="004E3D31" w:rsidP="00A22D80">
      <w:pPr>
        <w:pStyle w:val="MRheading2"/>
        <w:numPr>
          <w:ilvl w:val="1"/>
          <w:numId w:val="2"/>
        </w:numPr>
        <w:spacing w:before="120" w:after="120" w:line="240" w:lineRule="auto"/>
        <w:rPr>
          <w:rFonts w:cs="Arial"/>
          <w:szCs w:val="22"/>
        </w:rPr>
      </w:pPr>
      <w:r w:rsidRPr="00344C9A">
        <w:rPr>
          <w:rFonts w:cs="Arial"/>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344C9A">
        <w:rPr>
          <w:rFonts w:cs="Arial"/>
          <w:szCs w:val="22"/>
        </w:rPr>
        <w:t>Lifescience</w:t>
      </w:r>
      <w:proofErr w:type="spellEnd"/>
      <w:r w:rsidRPr="00344C9A">
        <w:rPr>
          <w:rFonts w:cs="Arial"/>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0330A8" w:rsidRPr="00344C9A">
        <w:rPr>
          <w:rFonts w:cs="Arial"/>
          <w:szCs w:val="22"/>
        </w:rPr>
        <w:t>i</w:t>
      </w:r>
      <w:r w:rsidRPr="00344C9A">
        <w:rPr>
          <w:rFonts w:cs="Arial"/>
          <w:szCs w:val="22"/>
        </w:rPr>
        <w:t>es.</w:t>
      </w:r>
    </w:p>
    <w:p w14:paraId="152BDCC5"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152BDCC6" w14:textId="77777777" w:rsidR="00763775" w:rsidRPr="00344C9A"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 xml:space="preserve">The Supplier shall also ensure that its Business </w:t>
      </w:r>
      <w:r w:rsidRPr="00344C9A">
        <w:rPr>
          <w:rStyle w:val="DeltaViewInsertion"/>
          <w:rFonts w:cs="Arial"/>
          <w:color w:val="auto"/>
          <w:sz w:val="22"/>
          <w:szCs w:val="22"/>
          <w:u w:val="none"/>
        </w:rPr>
        <w:lastRenderedPageBreak/>
        <w:t>Continuity Plan complies on an ongoing basis with any specific business continuity requirements, as may be set out in the Specification and Tender Response Document.</w:t>
      </w:r>
    </w:p>
    <w:p w14:paraId="152BDCC7" w14:textId="77777777" w:rsidR="00763775" w:rsidRPr="00344C9A"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152BDCC9"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152BDCCA" w14:textId="77777777" w:rsidR="00763775" w:rsidRPr="00344C9A"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52BDCCB" w14:textId="52762228"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344C9A">
        <w:rPr>
          <w:rStyle w:val="DeltaViewInsertion"/>
          <w:rFonts w:cs="Arial"/>
          <w:color w:val="auto"/>
          <w:szCs w:val="22"/>
          <w:u w:val="none"/>
        </w:rPr>
        <w:t>taking into account</w:t>
      </w:r>
      <w:proofErr w:type="gramEnd"/>
      <w:r w:rsidRPr="00344C9A">
        <w:rPr>
          <w:rStyle w:val="DeltaViewInsertion"/>
          <w:rFonts w:cs="Arial"/>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Schedule 2</w:t>
      </w:r>
      <w:r w:rsidRPr="00344C9A">
        <w:rPr>
          <w:rStyle w:val="DeltaViewInsertion"/>
          <w:rFonts w:cs="Arial"/>
          <w:color w:val="auto"/>
          <w:szCs w:val="22"/>
          <w:u w:val="none"/>
        </w:rPr>
        <w:fldChar w:fldCharType="end"/>
      </w:r>
      <w:r w:rsidR="0084188E" w:rsidRPr="00344C9A">
        <w:rPr>
          <w:rStyle w:val="DeltaViewInsertion"/>
          <w:rFonts w:cs="Arial"/>
          <w:color w:val="auto"/>
          <w:szCs w:val="22"/>
          <w:u w:val="none"/>
        </w:rPr>
        <w:t xml:space="preserve"> </w:t>
      </w:r>
      <w:r w:rsidRPr="00344C9A">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152BDCCE"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152BDCD0" w14:textId="160528FD" w:rsidR="00763775" w:rsidRPr="00344C9A" w:rsidRDefault="00A02B98" w:rsidP="00A22D80">
      <w:pPr>
        <w:pStyle w:val="MRheading2"/>
        <w:numPr>
          <w:ilvl w:val="1"/>
          <w:numId w:val="22"/>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152BDCD1" w14:textId="77777777" w:rsidR="00763775" w:rsidRPr="00344C9A" w:rsidRDefault="00A02B98" w:rsidP="00A22D80">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152BDCD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152BDCD3" w14:textId="77777777"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 xml:space="preserve">The Authority shall provide the Supplier with any reasonable and proportionate cooperation necessary to enable the Supplier to comply with its obligations under this Contract. The Supplier shall </w:t>
      </w:r>
      <w:proofErr w:type="gramStart"/>
      <w:r w:rsidRPr="00344C9A">
        <w:rPr>
          <w:rFonts w:cs="Arial"/>
          <w:sz w:val="22"/>
          <w:szCs w:val="22"/>
          <w:lang w:val="en-US"/>
        </w:rPr>
        <w:t>at all times</w:t>
      </w:r>
      <w:proofErr w:type="gramEnd"/>
      <w:r w:rsidRPr="00344C9A">
        <w:rPr>
          <w:rFonts w:cs="Arial"/>
          <w:sz w:val="22"/>
          <w:szCs w:val="22"/>
          <w:lang w:val="en-US"/>
        </w:rPr>
        <w:t xml:space="preserve">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lastRenderedPageBreak/>
        <w:t>Contract management</w:t>
      </w:r>
      <w:bookmarkEnd w:id="264"/>
      <w:bookmarkEnd w:id="265"/>
      <w:bookmarkEnd w:id="266"/>
      <w:bookmarkEnd w:id="267"/>
      <w:bookmarkEnd w:id="268"/>
      <w:bookmarkEnd w:id="269"/>
      <w:bookmarkEnd w:id="270"/>
      <w:r w:rsidRPr="00344C9A">
        <w:rPr>
          <w:rFonts w:cs="Arial"/>
          <w:szCs w:val="22"/>
          <w:lang w:val="en-US"/>
        </w:rPr>
        <w:t xml:space="preserve"> </w:t>
      </w:r>
      <w:bookmarkStart w:id="271" w:name="Page_67"/>
      <w:bookmarkEnd w:id="271"/>
    </w:p>
    <w:p w14:paraId="152BDCD5" w14:textId="2960A925" w:rsidR="00763775" w:rsidRPr="00344C9A" w:rsidRDefault="00A02B98" w:rsidP="00A22D80">
      <w:pPr>
        <w:pStyle w:val="MRheading2"/>
        <w:numPr>
          <w:ilvl w:val="1"/>
          <w:numId w:val="15"/>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152BDCD6" w14:textId="1AFB2E84" w:rsidR="00763775" w:rsidRPr="00344C9A" w:rsidRDefault="00A02B98" w:rsidP="00A22D80">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152BDCD7"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152BDCD8"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 xml:space="preserve">details of the performance of the Supplier when assessed in accordance with the KPIs since the last such performance </w:t>
      </w:r>
      <w:proofErr w:type="gramStart"/>
      <w:r w:rsidRPr="00344C9A">
        <w:rPr>
          <w:rFonts w:cs="Arial"/>
          <w:szCs w:val="22"/>
          <w:lang w:val="en-US"/>
        </w:rPr>
        <w:t>report;</w:t>
      </w:r>
      <w:bookmarkEnd w:id="294"/>
      <w:bookmarkEnd w:id="295"/>
      <w:bookmarkEnd w:id="296"/>
      <w:bookmarkEnd w:id="297"/>
      <w:bookmarkEnd w:id="298"/>
      <w:proofErr w:type="gramEnd"/>
      <w:r w:rsidRPr="00344C9A">
        <w:rPr>
          <w:rFonts w:cs="Arial"/>
          <w:szCs w:val="22"/>
          <w:lang w:val="en-US"/>
        </w:rPr>
        <w:t xml:space="preserve"> </w:t>
      </w:r>
    </w:p>
    <w:p w14:paraId="152BDCD9"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w:t>
      </w:r>
      <w:proofErr w:type="gramStart"/>
      <w:r w:rsidRPr="00344C9A">
        <w:rPr>
          <w:rFonts w:cs="Arial"/>
          <w:szCs w:val="22"/>
          <w:lang w:val="en-US"/>
        </w:rPr>
        <w:t>report;</w:t>
      </w:r>
      <w:proofErr w:type="gramEnd"/>
      <w:r w:rsidRPr="00344C9A">
        <w:rPr>
          <w:rFonts w:cs="Arial"/>
          <w:szCs w:val="22"/>
          <w:lang w:val="en-US"/>
        </w:rPr>
        <w:t xml:space="preserve"> </w:t>
      </w:r>
      <w:bookmarkEnd w:id="299"/>
      <w:bookmarkEnd w:id="300"/>
      <w:bookmarkEnd w:id="301"/>
      <w:bookmarkEnd w:id="302"/>
      <w:bookmarkEnd w:id="303"/>
    </w:p>
    <w:p w14:paraId="152BDCDA"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information specified in the Specification and Tender Response </w:t>
      </w:r>
      <w:proofErr w:type="gramStart"/>
      <w:r w:rsidRPr="00344C9A">
        <w:rPr>
          <w:rFonts w:cs="Arial"/>
          <w:szCs w:val="22"/>
          <w:lang w:val="en-US"/>
        </w:rPr>
        <w:t>Document;</w:t>
      </w:r>
      <w:proofErr w:type="gramEnd"/>
      <w:r w:rsidRPr="00344C9A">
        <w:rPr>
          <w:rFonts w:cs="Arial"/>
          <w:szCs w:val="22"/>
          <w:lang w:val="en-US"/>
        </w:rPr>
        <w:t xml:space="preserve"> </w:t>
      </w:r>
    </w:p>
    <w:p w14:paraId="152BDCD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a status report in relation to the implementation of any current Remedial Proposals by either Party; </w:t>
      </w:r>
      <w:proofErr w:type="gramStart"/>
      <w:r w:rsidRPr="00344C9A">
        <w:rPr>
          <w:rFonts w:cs="Arial"/>
          <w:szCs w:val="22"/>
          <w:lang w:val="en-US"/>
        </w:rPr>
        <w:t>and</w:t>
      </w:r>
      <w:proofErr w:type="gramEnd"/>
    </w:p>
    <w:p w14:paraId="152BDC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304" w:name="_Toc303949125"/>
      <w:bookmarkStart w:id="305" w:name="_Toc303949892"/>
      <w:bookmarkStart w:id="306" w:name="_Toc303950659"/>
      <w:bookmarkStart w:id="307" w:name="_Toc303951439"/>
      <w:bookmarkStart w:id="308" w:name="_Toc304135522"/>
      <w:proofErr w:type="gramStart"/>
      <w:r w:rsidRPr="00344C9A">
        <w:rPr>
          <w:rFonts w:cs="Arial"/>
          <w:szCs w:val="22"/>
          <w:lang w:val="en-US"/>
        </w:rPr>
        <w:t>such other</w:t>
      </w:r>
      <w:proofErr w:type="gramEnd"/>
      <w:r w:rsidRPr="00344C9A">
        <w:rPr>
          <w:rFonts w:cs="Arial"/>
          <w:szCs w:val="22"/>
          <w:lang w:val="en-US"/>
        </w:rPr>
        <w:t xml:space="preserve"> information as reasonably required by the Authority.</w:t>
      </w:r>
      <w:bookmarkEnd w:id="304"/>
      <w:bookmarkEnd w:id="305"/>
      <w:bookmarkEnd w:id="306"/>
      <w:bookmarkEnd w:id="307"/>
      <w:bookmarkEnd w:id="308"/>
    </w:p>
    <w:p w14:paraId="152BDCDD" w14:textId="41E36C26" w:rsidR="00763775" w:rsidRPr="00344C9A" w:rsidRDefault="00A02B98" w:rsidP="00A22D80">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344C9A">
        <w:rPr>
          <w:rFonts w:cs="Arial"/>
          <w:szCs w:val="22"/>
          <w:lang w:val="en-US"/>
        </w:rPr>
        <w:t>Days</w:t>
      </w:r>
      <w:proofErr w:type="gramEnd"/>
      <w:r w:rsidRPr="00344C9A">
        <w:rPr>
          <w:rFonts w:cs="Arial"/>
          <w:szCs w:val="22"/>
          <w:lang w:val="en-US"/>
        </w:rPr>
        <w:t xml:space="preserve"> the minutes will be deemed to be approved.  Where there are any differences in interpretation of the minutes, the Parties will use their reasonable </w:t>
      </w:r>
      <w:proofErr w:type="spellStart"/>
      <w:r w:rsidRPr="00344C9A">
        <w:rPr>
          <w:rFonts w:cs="Arial"/>
          <w:szCs w:val="22"/>
          <w:lang w:val="en-US"/>
        </w:rPr>
        <w:t>endeavours</w:t>
      </w:r>
      <w:proofErr w:type="spellEnd"/>
      <w:r w:rsidRPr="00344C9A">
        <w:rPr>
          <w:rFonts w:cs="Arial"/>
          <w:szCs w:val="22"/>
          <w:lang w:val="en-US"/>
        </w:rPr>
        <w:t xml:space="preserve">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w:t>
      </w:r>
    </w:p>
    <w:p w14:paraId="152BDCD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w:t>
      </w:r>
      <w:r w:rsidRPr="00344C9A">
        <w:rPr>
          <w:rFonts w:cs="Arial"/>
          <w:szCs w:val="22"/>
          <w:lang w:val="en-US"/>
        </w:rPr>
        <w:lastRenderedPageBreak/>
        <w:t xml:space="preserve">be specified by the Authority and, where requested to do so, the Supplier shall also provide such management information to another Contracting Authority whose role it is to </w:t>
      </w:r>
      <w:proofErr w:type="spellStart"/>
      <w:r w:rsidRPr="00344C9A">
        <w:rPr>
          <w:rFonts w:cs="Arial"/>
          <w:szCs w:val="22"/>
          <w:lang w:val="en-US"/>
        </w:rPr>
        <w:t>analyse</w:t>
      </w:r>
      <w:proofErr w:type="spellEnd"/>
      <w:r w:rsidRPr="00344C9A">
        <w:rPr>
          <w:rFonts w:cs="Arial"/>
          <w:szCs w:val="22"/>
          <w:lang w:val="en-US"/>
        </w:rPr>
        <w:t xml:space="preserve"> such management information in accordance with UK government policy (to include, without limitation, for the purposes of </w:t>
      </w:r>
      <w:proofErr w:type="spellStart"/>
      <w:r w:rsidRPr="00344C9A">
        <w:rPr>
          <w:rFonts w:cs="Arial"/>
          <w:szCs w:val="22"/>
          <w:lang w:val="en-US"/>
        </w:rPr>
        <w:t>analysing</w:t>
      </w:r>
      <w:proofErr w:type="spellEnd"/>
      <w:r w:rsidRPr="00344C9A">
        <w:rPr>
          <w:rFonts w:cs="Arial"/>
          <w:szCs w:val="22"/>
          <w:lang w:val="en-US"/>
        </w:rPr>
        <w:t xml:space="preserve"> public sector expenditure and planning future procurement activities) (“</w:t>
      </w:r>
      <w:r w:rsidRPr="00344C9A">
        <w:rPr>
          <w:rFonts w:cs="Arial"/>
          <w:b/>
          <w:bCs/>
          <w:szCs w:val="22"/>
          <w:lang w:val="en-US"/>
        </w:rPr>
        <w:t>Third Party Body”</w:t>
      </w:r>
      <w:r w:rsidRPr="00344C9A">
        <w:rPr>
          <w:rFonts w:cs="Arial"/>
          <w:szCs w:val="22"/>
          <w:lang w:val="en-US"/>
        </w:rPr>
        <w:t xml:space="preserve">). The Supplier confirms and agrees that the Authority may itself provide the </w:t>
      </w:r>
      <w:proofErr w:type="gramStart"/>
      <w:r w:rsidRPr="00344C9A">
        <w:rPr>
          <w:rFonts w:cs="Arial"/>
          <w:szCs w:val="22"/>
          <w:lang w:val="en-US"/>
        </w:rPr>
        <w:t>Third Party</w:t>
      </w:r>
      <w:proofErr w:type="gramEnd"/>
      <w:r w:rsidRPr="00344C9A">
        <w:rPr>
          <w:rFonts w:cs="Arial"/>
          <w:szCs w:val="22"/>
          <w:lang w:val="en-US"/>
        </w:rPr>
        <w:t xml:space="preserve"> Body with management information relating to the Services purchased, any payments made under this Contract, and any other information relevant to the operation of this Contract.</w:t>
      </w:r>
      <w:bookmarkStart w:id="322" w:name="_Ref263840209"/>
      <w:bookmarkEnd w:id="315"/>
    </w:p>
    <w:p w14:paraId="152BDCD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 xml:space="preserve">Upon receipt of management information supplied by the Supplier to the Authority and/or the </w:t>
      </w:r>
      <w:proofErr w:type="gramStart"/>
      <w:r w:rsidRPr="00344C9A">
        <w:rPr>
          <w:rFonts w:cs="Arial"/>
          <w:szCs w:val="22"/>
          <w:lang w:val="en-US"/>
        </w:rPr>
        <w:t>Third Party</w:t>
      </w:r>
      <w:proofErr w:type="gramEnd"/>
      <w:r w:rsidRPr="00344C9A">
        <w:rPr>
          <w:rFonts w:cs="Arial"/>
          <w:szCs w:val="22"/>
          <w:lang w:val="en-US"/>
        </w:rPr>
        <w:t xml:space="preserve"> Body, or by the Authority to the Third Party Body, the Parties hereby consent to the Third Party Body and the Authority:</w:t>
      </w:r>
      <w:bookmarkEnd w:id="323"/>
    </w:p>
    <w:p w14:paraId="152BDCE0"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storing and analysing the management information and producing statistics; and</w:t>
      </w:r>
    </w:p>
    <w:p w14:paraId="152BDCE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52BDCE2" w14:textId="4F15869D"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344C9A">
        <w:rPr>
          <w:rFonts w:cs="Arial"/>
          <w:szCs w:val="22"/>
          <w:lang w:val="en-US"/>
        </w:rPr>
        <w:t>any body</w:t>
      </w:r>
      <w:proofErr w:type="spellEnd"/>
      <w:r w:rsidRPr="00344C9A">
        <w:rPr>
          <w:rFonts w:cs="Arial"/>
          <w:szCs w:val="22"/>
          <w:lang w:val="en-US"/>
        </w:rPr>
        <w:t xml:space="preserve"> that is not a Contracting Authority (unless required to do so by Law). </w:t>
      </w:r>
    </w:p>
    <w:p w14:paraId="152BDCE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152BDCE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324" w:name="_Ref392592189"/>
      <w:r w:rsidRPr="00344C9A">
        <w:rPr>
          <w:rFonts w:cs="Arial"/>
          <w:szCs w:val="22"/>
          <w:lang w:val="en-US"/>
        </w:rPr>
        <w:t>Price and payment</w:t>
      </w:r>
      <w:bookmarkEnd w:id="316"/>
      <w:bookmarkEnd w:id="324"/>
    </w:p>
    <w:p w14:paraId="152BDCE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152BDCE6"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52BDCE7"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be payable from the Actual Services Commencement </w:t>
      </w:r>
      <w:proofErr w:type="gramStart"/>
      <w:r w:rsidRPr="00344C9A">
        <w:rPr>
          <w:rFonts w:cs="Arial"/>
          <w:w w:val="0"/>
          <w:szCs w:val="22"/>
        </w:rPr>
        <w:t>Date;</w:t>
      </w:r>
      <w:proofErr w:type="gramEnd"/>
    </w:p>
    <w:p w14:paraId="152BDCE8"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remain fixed during the Term; and </w:t>
      </w:r>
    </w:p>
    <w:p w14:paraId="152BDC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344C9A">
        <w:rPr>
          <w:rFonts w:cs="Arial"/>
          <w:w w:val="0"/>
          <w:szCs w:val="22"/>
        </w:rPr>
        <w:t xml:space="preserve">sts, accommodation expenses, </w:t>
      </w:r>
      <w:r w:rsidRPr="00344C9A">
        <w:rPr>
          <w:rFonts w:cs="Arial"/>
          <w:w w:val="0"/>
          <w:szCs w:val="22"/>
        </w:rPr>
        <w:t>the cost of Staff</w:t>
      </w:r>
      <w:r w:rsidR="00331C92" w:rsidRPr="00344C9A">
        <w:rPr>
          <w:rFonts w:cs="Arial"/>
          <w:w w:val="0"/>
          <w:szCs w:val="22"/>
        </w:rPr>
        <w:t xml:space="preserve"> and all appropriate taxes (excluding VAT), duties and tariffs and any expenses arising from import and export administration. </w:t>
      </w:r>
    </w:p>
    <w:p w14:paraId="152BDCEA" w14:textId="77777777" w:rsidR="00763775" w:rsidRPr="00344C9A" w:rsidRDefault="00A02B98" w:rsidP="00A22D80">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152BDCEB" w14:textId="24CCCA97" w:rsidR="00763775" w:rsidRPr="00344C9A" w:rsidRDefault="00A02B98" w:rsidP="00A22D80">
      <w:pPr>
        <w:pStyle w:val="MRheading2"/>
        <w:numPr>
          <w:ilvl w:val="2"/>
          <w:numId w:val="2"/>
        </w:numPr>
        <w:spacing w:before="120" w:after="120" w:line="240" w:lineRule="auto"/>
        <w:rPr>
          <w:rFonts w:cs="Arial"/>
          <w:szCs w:val="22"/>
        </w:rPr>
      </w:pPr>
      <w:bookmarkStart w:id="328" w:name="_Ref350337421"/>
      <w:r w:rsidRPr="00344C9A">
        <w:rPr>
          <w:rFonts w:cs="Arial"/>
          <w:szCs w:val="22"/>
        </w:rPr>
        <w:t xml:space="preserve">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w:t>
      </w:r>
      <w:r w:rsidRPr="00344C9A">
        <w:rPr>
          <w:rFonts w:cs="Arial"/>
          <w:szCs w:val="22"/>
        </w:rPr>
        <w:lastRenderedPageBreak/>
        <w:t>of the Services provided in compliance with this Contract in the preceding calendar month</w:t>
      </w:r>
      <w:bookmarkEnd w:id="328"/>
      <w:r w:rsidRPr="00344C9A">
        <w:rPr>
          <w:rFonts w:cs="Arial"/>
          <w:szCs w:val="22"/>
        </w:rPr>
        <w:t>; or</w:t>
      </w:r>
    </w:p>
    <w:p w14:paraId="152BDCEC" w14:textId="0CE66406"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sidR="008950F5">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152BDCED" w14:textId="2F53BC3F" w:rsidR="00763775" w:rsidRPr="00344C9A" w:rsidRDefault="00A02B98" w:rsidP="00A22D80">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w:t>
      </w:r>
      <w:r w:rsidR="00863ADF" w:rsidRPr="00344C9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bookmarkEnd w:id="326"/>
    <w:p w14:paraId="152BDCEE"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52BDCEF" w14:textId="0BC44CAF" w:rsidR="00763775" w:rsidRPr="00344C9A" w:rsidRDefault="00A02B98" w:rsidP="00A22D80">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00344C9A" w:rsidRPr="00344C9A">
        <w:rPr>
          <w:rFonts w:cs="Arial"/>
          <w:w w:val="0"/>
          <w:szCs w:val="22"/>
        </w:rPr>
        <w:fldChar w:fldCharType="begin"/>
      </w:r>
      <w:r w:rsidR="00344C9A" w:rsidRPr="00344C9A">
        <w:rPr>
          <w:rFonts w:cs="Arial"/>
          <w:w w:val="0"/>
          <w:szCs w:val="22"/>
        </w:rPr>
        <w:instrText xml:space="preserve"> REF _Ref351042225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9.3</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the invoice shall be regarded as valid and undisputed for the purposes </w:t>
      </w:r>
      <w:r w:rsidR="00EC3D82">
        <w:rPr>
          <w:rFonts w:cs="Arial"/>
          <w:w w:val="0"/>
          <w:szCs w:val="22"/>
        </w:rPr>
        <w:t xml:space="preserve">of </w:t>
      </w:r>
      <w:r w:rsidRPr="00344C9A">
        <w:rPr>
          <w:rFonts w:cs="Arial"/>
          <w:w w:val="0"/>
          <w:szCs w:val="22"/>
        </w:rPr>
        <w:t xml:space="preserve">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00EC3D82">
        <w:rPr>
          <w:rFonts w:cs="Arial"/>
          <w:w w:val="0"/>
          <w:szCs w:val="22"/>
        </w:rPr>
        <w:t xml:space="preserve">of this </w:t>
      </w:r>
      <w:r w:rsidR="00EC3D82">
        <w:rPr>
          <w:rFonts w:cs="Arial"/>
          <w:w w:val="0"/>
          <w:szCs w:val="22"/>
        </w:rPr>
        <w:fldChar w:fldCharType="begin"/>
      </w:r>
      <w:r w:rsidR="00EC3D82">
        <w:rPr>
          <w:rFonts w:cs="Arial"/>
          <w:w w:val="0"/>
          <w:szCs w:val="22"/>
        </w:rPr>
        <w:instrText xml:space="preserve"> REF _Ref330459256 \r \h </w:instrText>
      </w:r>
      <w:r w:rsidR="00EC3D82">
        <w:rPr>
          <w:rFonts w:cs="Arial"/>
          <w:w w:val="0"/>
          <w:szCs w:val="22"/>
        </w:rPr>
      </w:r>
      <w:r w:rsidR="00EC3D82">
        <w:rPr>
          <w:rFonts w:cs="Arial"/>
          <w:w w:val="0"/>
          <w:szCs w:val="22"/>
        </w:rPr>
        <w:fldChar w:fldCharType="separate"/>
      </w:r>
      <w:r w:rsidR="008950F5">
        <w:rPr>
          <w:rFonts w:cs="Arial"/>
          <w:w w:val="0"/>
          <w:szCs w:val="22"/>
        </w:rPr>
        <w:t>Schedule 2</w:t>
      </w:r>
      <w:r w:rsidR="00EC3D82">
        <w:rPr>
          <w:rFonts w:cs="Arial"/>
          <w:w w:val="0"/>
          <w:szCs w:val="22"/>
        </w:rPr>
        <w:fldChar w:fldCharType="end"/>
      </w:r>
      <w:r w:rsidR="00EC3D82">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152BDCF0" w14:textId="49C4AC02" w:rsidR="00763775" w:rsidRPr="00344C9A" w:rsidRDefault="00A02B98" w:rsidP="00A22D80">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344C9A">
        <w:rPr>
          <w:rFonts w:cs="Arial"/>
          <w:w w:val="0"/>
          <w:szCs w:val="22"/>
        </w:rPr>
        <w:fldChar w:fldCharType="begin"/>
      </w:r>
      <w:r w:rsidR="00344C9A" w:rsidRPr="00344C9A">
        <w:rPr>
          <w:rFonts w:cs="Arial"/>
          <w:w w:val="0"/>
          <w:szCs w:val="22"/>
        </w:rPr>
        <w:instrText xml:space="preserve"> REF _Ref286071345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22</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344C9A" w:rsidRPr="00344C9A">
        <w:rPr>
          <w:rFonts w:cs="Arial"/>
          <w:w w:val="0"/>
          <w:szCs w:val="22"/>
        </w:rPr>
        <w:fldChar w:fldCharType="begin"/>
      </w:r>
      <w:r w:rsidR="00344C9A" w:rsidRPr="00344C9A">
        <w:rPr>
          <w:rFonts w:cs="Arial"/>
          <w:w w:val="0"/>
          <w:szCs w:val="22"/>
        </w:rPr>
        <w:instrText xml:space="preserve"> REF _Ref504397633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9.6</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31"/>
    </w:p>
    <w:p w14:paraId="152BDCF1"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w:t>
      </w:r>
      <w:proofErr w:type="gramStart"/>
      <w:r w:rsidRPr="00344C9A">
        <w:rPr>
          <w:rFonts w:cs="Arial"/>
          <w:w w:val="0"/>
          <w:szCs w:val="22"/>
        </w:rPr>
        <w:t>in the event that</w:t>
      </w:r>
      <w:proofErr w:type="gramEnd"/>
      <w:r w:rsidRPr="00344C9A">
        <w:rPr>
          <w:rFonts w:cs="Arial"/>
          <w:w w:val="0"/>
          <w:szCs w:val="22"/>
        </w:rPr>
        <w:t xml:space="preserve">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344C9A" w:rsidRDefault="00A02B98" w:rsidP="00A22D80">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152BDCF3"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152BDCF4"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152BDCF5"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Where the Authority is entitled to receive any sums (including</w:t>
      </w:r>
      <w:r w:rsidR="003C5F18" w:rsidRPr="00344C9A">
        <w:rPr>
          <w:rFonts w:cs="Arial"/>
          <w:w w:val="0"/>
          <w:szCs w:val="22"/>
        </w:rPr>
        <w:t>,</w:t>
      </w:r>
      <w:r w:rsidRPr="00344C9A">
        <w:rPr>
          <w:rFonts w:cs="Arial"/>
          <w:w w:val="0"/>
          <w:szCs w:val="22"/>
        </w:rPr>
        <w:t xml:space="preserve"> without limitation</w:t>
      </w:r>
      <w:r w:rsidR="003C5F18" w:rsidRPr="00344C9A">
        <w:rPr>
          <w:rFonts w:cs="Arial"/>
          <w:w w:val="0"/>
          <w:szCs w:val="22"/>
        </w:rPr>
        <w:t>,</w:t>
      </w:r>
      <w:r w:rsidRPr="00344C9A">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52BDCF6"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lastRenderedPageBreak/>
        <w:t>If a Party fails to pay any undisputed sum properly due to the other Party under this</w:t>
      </w:r>
      <w:r w:rsidR="003C5F18" w:rsidRPr="00344C9A">
        <w:rPr>
          <w:rFonts w:cs="Arial"/>
          <w:w w:val="0"/>
          <w:szCs w:val="22"/>
        </w:rPr>
        <w:t xml:space="preserve"> Contract</w:t>
      </w:r>
      <w:r w:rsidRPr="00344C9A">
        <w:rPr>
          <w:rFonts w:cs="Arial"/>
          <w:w w:val="0"/>
          <w:szCs w:val="22"/>
        </w:rPr>
        <w:t xml:space="preserve">, the Party due such sum shall have the right to charge interest on the overdue amount at the applicable rate under the Late Payment of Commercial Debts (Interest) Act 1998, accruing </w:t>
      </w:r>
      <w:proofErr w:type="gramStart"/>
      <w:r w:rsidRPr="00344C9A">
        <w:rPr>
          <w:rFonts w:cs="Arial"/>
          <w:w w:val="0"/>
          <w:szCs w:val="22"/>
        </w:rPr>
        <w:t>on a daily basis</w:t>
      </w:r>
      <w:proofErr w:type="gramEnd"/>
      <w:r w:rsidRPr="00344C9A">
        <w:rPr>
          <w:rFonts w:cs="Arial"/>
          <w:w w:val="0"/>
          <w:szCs w:val="22"/>
        </w:rPr>
        <w:t xml:space="preserve"> from the due date up to the date of </w:t>
      </w:r>
      <w:r w:rsidRPr="00344C9A">
        <w:rPr>
          <w:rFonts w:cs="Arial"/>
          <w:szCs w:val="22"/>
        </w:rPr>
        <w:t xml:space="preserve">actual payment, whether before or after judgment. </w:t>
      </w:r>
    </w:p>
    <w:p w14:paraId="152BDCF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152BDCF8"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52BDCF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proofErr w:type="gramStart"/>
      <w:r w:rsidRPr="00344C9A">
        <w:rPr>
          <w:rFonts w:cs="Arial"/>
          <w:szCs w:val="22"/>
        </w:rPr>
        <w:t>Contract</w:t>
      </w:r>
      <w:r w:rsidRPr="00344C9A">
        <w:rPr>
          <w:rFonts w:cs="Arial"/>
          <w:w w:val="0"/>
          <w:szCs w:val="22"/>
        </w:rPr>
        <w:t>;</w:t>
      </w:r>
      <w:bookmarkEnd w:id="346"/>
      <w:bookmarkEnd w:id="347"/>
      <w:bookmarkEnd w:id="348"/>
      <w:bookmarkEnd w:id="349"/>
      <w:proofErr w:type="gramEnd"/>
    </w:p>
    <w:p w14:paraId="152BDCF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 xml:space="preserve">it has all rights, consents, authorisations, licences and accreditations required to provide the Services and shall maintain such consents, authorisations, licences and accreditations throughout the </w:t>
      </w:r>
      <w:proofErr w:type="gramStart"/>
      <w:r w:rsidRPr="00344C9A">
        <w:rPr>
          <w:rFonts w:cs="Arial"/>
          <w:szCs w:val="22"/>
        </w:rPr>
        <w:t>Term;</w:t>
      </w:r>
      <w:proofErr w:type="gramEnd"/>
    </w:p>
    <w:p w14:paraId="152BDCFB" w14:textId="1ACC60A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w:t>
      </w:r>
      <w:r w:rsidR="00B43F3B" w:rsidRPr="00344C9A">
        <w:rPr>
          <w:rFonts w:cs="Arial"/>
          <w:szCs w:val="22"/>
        </w:rPr>
        <w:t xml:space="preserve">Law, Guidance and Good Industry Practice </w:t>
      </w:r>
      <w:r w:rsidRPr="00344C9A">
        <w:rPr>
          <w:rFonts w:cs="Arial"/>
          <w:szCs w:val="22"/>
        </w:rPr>
        <w:t xml:space="preserve">and shall at all times comply with such quality controls and </w:t>
      </w:r>
      <w:proofErr w:type="gramStart"/>
      <w:r w:rsidRPr="00344C9A">
        <w:rPr>
          <w:rFonts w:cs="Arial"/>
          <w:szCs w:val="22"/>
        </w:rPr>
        <w:t>processes;</w:t>
      </w:r>
      <w:proofErr w:type="gramEnd"/>
      <w:r w:rsidRPr="00344C9A">
        <w:rPr>
          <w:rFonts w:cs="Arial"/>
          <w:szCs w:val="22"/>
        </w:rPr>
        <w:t xml:space="preserve"> </w:t>
      </w:r>
    </w:p>
    <w:p w14:paraId="152BDCF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shall not make any significant changes to its system of quality processes in relation to the Services without notifying the Authority in writing at least </w:t>
      </w:r>
      <w:proofErr w:type="gramStart"/>
      <w:r w:rsidRPr="00344C9A">
        <w:rPr>
          <w:rFonts w:cs="Arial"/>
          <w:szCs w:val="22"/>
        </w:rPr>
        <w:t>twenty one</w:t>
      </w:r>
      <w:proofErr w:type="gramEnd"/>
      <w:r w:rsidRPr="00344C9A">
        <w:rPr>
          <w:rFonts w:cs="Arial"/>
          <w:szCs w:val="22"/>
        </w:rPr>
        <w:t xml:space="preserve"> (21) days in advance of such change (such notice to include the details of the consequences which follow such change being implemented);</w:t>
      </w:r>
    </w:p>
    <w:p w14:paraId="152BDCFD" w14:textId="3E0EE71B" w:rsidR="00763775" w:rsidRPr="00344C9A" w:rsidRDefault="00A02B98" w:rsidP="00A22D80">
      <w:pPr>
        <w:pStyle w:val="MRheading2"/>
        <w:numPr>
          <w:ilvl w:val="2"/>
          <w:numId w:val="2"/>
        </w:numPr>
        <w:spacing w:before="120" w:after="120" w:line="240" w:lineRule="auto"/>
        <w:rPr>
          <w:rFonts w:cs="Arial"/>
          <w:w w:val="0"/>
          <w:szCs w:val="22"/>
        </w:rPr>
      </w:pPr>
      <w:bookmarkStart w:id="354" w:name="_Ref94192723"/>
      <w:r w:rsidRPr="00344C9A">
        <w:rPr>
          <w:rFonts w:cs="Arial"/>
          <w:szCs w:val="22"/>
        </w:rPr>
        <w:t xml:space="preserve">where any act of the Supplier requires the notification to and/or approval by any regulatory or other competent body in accordance with any </w:t>
      </w:r>
      <w:r w:rsidR="007D73E4" w:rsidRPr="00344C9A">
        <w:rPr>
          <w:rFonts w:cs="Arial"/>
          <w:szCs w:val="22"/>
        </w:rPr>
        <w:t>Law, Guidance</w:t>
      </w:r>
      <w:r w:rsidR="00F5118A" w:rsidRPr="00344C9A">
        <w:rPr>
          <w:rFonts w:cs="Arial"/>
          <w:szCs w:val="22"/>
        </w:rPr>
        <w:t xml:space="preserve"> and/or Good Industry Practice</w:t>
      </w:r>
      <w:r w:rsidRPr="00344C9A">
        <w:rPr>
          <w:rFonts w:cs="Arial"/>
          <w:szCs w:val="22"/>
        </w:rPr>
        <w:t xml:space="preserve">, the Supplier shall comply fully with such notification and/or approval </w:t>
      </w:r>
      <w:proofErr w:type="gramStart"/>
      <w:r w:rsidRPr="00344C9A">
        <w:rPr>
          <w:rFonts w:cs="Arial"/>
          <w:szCs w:val="22"/>
        </w:rPr>
        <w:t>requirements;</w:t>
      </w:r>
      <w:bookmarkEnd w:id="354"/>
      <w:proofErr w:type="gramEnd"/>
    </w:p>
    <w:p w14:paraId="152BDC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5" w:name="_Ref326770790"/>
      <w:r w:rsidRPr="00344C9A">
        <w:rPr>
          <w:rFonts w:cs="Arial"/>
          <w:w w:val="0"/>
          <w:szCs w:val="22"/>
        </w:rPr>
        <w:t xml:space="preserve">receipt of the Services by or on behalf of the Authority and use of the deliverables or of any other item or information supplied or made available to the Authority as part of the Services will not infringe any </w:t>
      </w:r>
      <w:proofErr w:type="gramStart"/>
      <w:r w:rsidRPr="00344C9A">
        <w:rPr>
          <w:rFonts w:cs="Arial"/>
          <w:w w:val="0"/>
          <w:szCs w:val="22"/>
        </w:rPr>
        <w:t>third party</w:t>
      </w:r>
      <w:proofErr w:type="gramEnd"/>
      <w:r w:rsidRPr="00344C9A">
        <w:rPr>
          <w:rFonts w:cs="Arial"/>
          <w:w w:val="0"/>
          <w:szCs w:val="22"/>
        </w:rPr>
        <w:t xml:space="preserve"> rights</w:t>
      </w:r>
      <w:bookmarkEnd w:id="355"/>
      <w:r w:rsidRPr="00344C9A">
        <w:rPr>
          <w:rFonts w:cs="Arial"/>
          <w:w w:val="0"/>
          <w:szCs w:val="22"/>
        </w:rPr>
        <w:t>, to include without limitation any Intellectual Property Rights;</w:t>
      </w:r>
    </w:p>
    <w:p w14:paraId="152BDCFF" w14:textId="30A9AF67" w:rsidR="00763775" w:rsidRPr="00344C9A" w:rsidRDefault="00A02B98" w:rsidP="00A22D80">
      <w:pPr>
        <w:pStyle w:val="MRheading2"/>
        <w:numPr>
          <w:ilvl w:val="2"/>
          <w:numId w:val="2"/>
        </w:numPr>
        <w:spacing w:before="120" w:after="120" w:line="240" w:lineRule="auto"/>
        <w:rPr>
          <w:rFonts w:cs="Arial"/>
          <w:w w:val="0"/>
          <w:szCs w:val="22"/>
        </w:rPr>
      </w:pPr>
      <w:bookmarkStart w:id="356" w:name="_Ref326770806"/>
      <w:r w:rsidRPr="00344C9A">
        <w:rPr>
          <w:rFonts w:cs="Arial"/>
          <w:w w:val="0"/>
          <w:szCs w:val="22"/>
        </w:rPr>
        <w:t>it will co</w:t>
      </w:r>
      <w:r w:rsidR="00E2379F" w:rsidRPr="00344C9A">
        <w:rPr>
          <w:rFonts w:cs="Arial"/>
          <w:w w:val="0"/>
          <w:szCs w:val="22"/>
        </w:rPr>
        <w:t xml:space="preserve">mply with all Law, Guidance, </w:t>
      </w:r>
      <w:r w:rsidR="006F3B58" w:rsidRPr="00344C9A">
        <w:rPr>
          <w:rFonts w:cs="Arial"/>
          <w:w w:val="0"/>
          <w:szCs w:val="22"/>
        </w:rPr>
        <w:t xml:space="preserve">Good Industry Practice, </w:t>
      </w:r>
      <w:r w:rsidRPr="00344C9A">
        <w:rPr>
          <w:rFonts w:cs="Arial"/>
          <w:w w:val="0"/>
          <w:szCs w:val="22"/>
        </w:rPr>
        <w:t xml:space="preserve">Policies </w:t>
      </w:r>
      <w:r w:rsidR="00E2379F" w:rsidRPr="00344C9A">
        <w:rPr>
          <w:rFonts w:cs="Arial"/>
          <w:w w:val="0"/>
          <w:szCs w:val="22"/>
        </w:rPr>
        <w:t xml:space="preserve">and the Supplier Code of Conduct </w:t>
      </w:r>
      <w:r w:rsidRPr="00344C9A">
        <w:rPr>
          <w:rFonts w:cs="Arial"/>
          <w:w w:val="0"/>
          <w:szCs w:val="22"/>
        </w:rPr>
        <w:t xml:space="preserve">in so far as is relevant to the provision of the </w:t>
      </w:r>
      <w:proofErr w:type="gramStart"/>
      <w:r w:rsidRPr="00344C9A">
        <w:rPr>
          <w:rFonts w:cs="Arial"/>
          <w:w w:val="0"/>
          <w:szCs w:val="22"/>
        </w:rPr>
        <w:t>Services;</w:t>
      </w:r>
      <w:bookmarkEnd w:id="350"/>
      <w:bookmarkEnd w:id="351"/>
      <w:bookmarkEnd w:id="352"/>
      <w:bookmarkEnd w:id="353"/>
      <w:bookmarkEnd w:id="356"/>
      <w:proofErr w:type="gramEnd"/>
      <w:r w:rsidRPr="00344C9A">
        <w:rPr>
          <w:rFonts w:cs="Arial"/>
          <w:w w:val="0"/>
          <w:szCs w:val="22"/>
        </w:rPr>
        <w:t xml:space="preserve"> </w:t>
      </w:r>
    </w:p>
    <w:p w14:paraId="152BDD0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 xml:space="preserve">it will provide the Services using reasonable skill and care and in accordance with Good Industry Practice and shall fulfil all requirements of this Contract using appropriately skilled, trained and experienced </w:t>
      </w:r>
      <w:proofErr w:type="gramStart"/>
      <w:r w:rsidRPr="00344C9A">
        <w:rPr>
          <w:rFonts w:cs="Arial"/>
          <w:w w:val="0"/>
          <w:szCs w:val="22"/>
        </w:rPr>
        <w:t>staff;</w:t>
      </w:r>
      <w:bookmarkEnd w:id="357"/>
      <w:bookmarkEnd w:id="358"/>
      <w:bookmarkEnd w:id="359"/>
      <w:bookmarkEnd w:id="360"/>
      <w:proofErr w:type="gramEnd"/>
      <w:r w:rsidRPr="00344C9A">
        <w:rPr>
          <w:rFonts w:cs="Arial"/>
          <w:w w:val="0"/>
          <w:szCs w:val="22"/>
        </w:rPr>
        <w:t xml:space="preserve"> </w:t>
      </w:r>
    </w:p>
    <w:p w14:paraId="152BDD0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344C9A">
        <w:rPr>
          <w:rFonts w:cs="Arial"/>
          <w:w w:val="0"/>
          <w:szCs w:val="22"/>
        </w:rPr>
        <w:t>Services;</w:t>
      </w:r>
      <w:proofErr w:type="gramEnd"/>
    </w:p>
    <w:p w14:paraId="152BDD02" w14:textId="685765E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sidR="008950F5">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lastRenderedPageBreak/>
        <w:t xml:space="preserve">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w:t>
      </w:r>
      <w:proofErr w:type="gramStart"/>
      <w:r w:rsidRPr="00344C9A">
        <w:rPr>
          <w:rFonts w:cs="Arial"/>
          <w:w w:val="0"/>
          <w:szCs w:val="22"/>
        </w:rPr>
        <w:t>hazards;</w:t>
      </w:r>
      <w:proofErr w:type="gramEnd"/>
    </w:p>
    <w:p w14:paraId="152BDD04" w14:textId="6462C848" w:rsidR="00763775" w:rsidRPr="00344C9A" w:rsidRDefault="00A02B98" w:rsidP="00A22D80">
      <w:pPr>
        <w:pStyle w:val="MRheading2"/>
        <w:numPr>
          <w:ilvl w:val="2"/>
          <w:numId w:val="2"/>
        </w:numPr>
        <w:spacing w:before="120" w:after="120" w:line="240" w:lineRule="auto"/>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w:t>
      </w:r>
      <w:r w:rsidR="00AE0ABF" w:rsidRPr="00344C9A">
        <w:rPr>
          <w:rFonts w:cs="Arial"/>
          <w:w w:val="0"/>
          <w:szCs w:val="22"/>
        </w:rPr>
        <w:t>,</w:t>
      </w:r>
      <w:r w:rsidR="00FF461E" w:rsidRPr="00344C9A">
        <w:rPr>
          <w:rFonts w:cs="Arial"/>
          <w:w w:val="0"/>
          <w:szCs w:val="22"/>
        </w:rPr>
        <w:t xml:space="preserve"> </w:t>
      </w:r>
      <w:r w:rsidRPr="00344C9A">
        <w:rPr>
          <w:rFonts w:cs="Arial"/>
          <w:w w:val="0"/>
          <w:szCs w:val="22"/>
        </w:rPr>
        <w:t>Guidance</w:t>
      </w:r>
      <w:r w:rsidR="000B2E36" w:rsidRPr="00344C9A">
        <w:rPr>
          <w:rFonts w:cs="Arial"/>
          <w:szCs w:val="22"/>
        </w:rPr>
        <w:t xml:space="preserve"> </w:t>
      </w:r>
      <w:r w:rsidR="000B2E36" w:rsidRPr="00344C9A">
        <w:rPr>
          <w:rFonts w:cs="Arial"/>
          <w:w w:val="0"/>
          <w:szCs w:val="22"/>
        </w:rPr>
        <w:t>and Good Industry Practice</w:t>
      </w:r>
      <w:r w:rsidRPr="00344C9A">
        <w:rPr>
          <w:rFonts w:cs="Arial"/>
          <w:w w:val="0"/>
          <w:szCs w:val="22"/>
        </w:rPr>
        <w:t xml:space="preserve">, be fit for its intended purpose and maintained fully in accordance with the manufacturer’s specification and shall remain the Supplier’s risk and responsibility at all </w:t>
      </w:r>
      <w:proofErr w:type="gramStart"/>
      <w:r w:rsidRPr="00344C9A">
        <w:rPr>
          <w:rFonts w:cs="Arial"/>
          <w:w w:val="0"/>
          <w:szCs w:val="22"/>
        </w:rPr>
        <w:t>times;</w:t>
      </w:r>
      <w:proofErr w:type="gramEnd"/>
    </w:p>
    <w:p w14:paraId="152BDD05"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152BDD0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344C9A">
        <w:rPr>
          <w:rFonts w:cs="Arial"/>
          <w:szCs w:val="22"/>
        </w:rPr>
        <w:t>systems;</w:t>
      </w:r>
      <w:proofErr w:type="gramEnd"/>
    </w:p>
    <w:p w14:paraId="152BDD07" w14:textId="6FB31EF5" w:rsidR="00763775" w:rsidRPr="00344C9A" w:rsidRDefault="00A02B98" w:rsidP="00A22D80">
      <w:pPr>
        <w:pStyle w:val="MRNumberedHeading3"/>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008D2E60" w:rsidRPr="00344C9A">
        <w:rPr>
          <w:rFonts w:cs="Arial"/>
          <w:sz w:val="22"/>
          <w:szCs w:val="22"/>
        </w:rPr>
        <w:t xml:space="preserve"> </w:t>
      </w:r>
      <w:r w:rsidR="008D2E60" w:rsidRPr="00344C9A">
        <w:rPr>
          <w:rFonts w:cs="Arial"/>
          <w:w w:val="0"/>
          <w:sz w:val="22"/>
          <w:szCs w:val="22"/>
        </w:rPr>
        <w:t xml:space="preserve">comply with its Net Zero and Social Value </w:t>
      </w:r>
      <w:proofErr w:type="gramStart"/>
      <w:r w:rsidR="008D2E60" w:rsidRPr="00344C9A">
        <w:rPr>
          <w:rFonts w:cs="Arial"/>
          <w:w w:val="0"/>
          <w:sz w:val="22"/>
          <w:szCs w:val="22"/>
        </w:rPr>
        <w:t>Commitments</w:t>
      </w:r>
      <w:r w:rsidRPr="00344C9A">
        <w:rPr>
          <w:rFonts w:cs="Arial"/>
          <w:w w:val="0"/>
          <w:sz w:val="22"/>
          <w:szCs w:val="22"/>
        </w:rPr>
        <w:t>;</w:t>
      </w:r>
      <w:bookmarkEnd w:id="365"/>
      <w:proofErr w:type="gramEnd"/>
    </w:p>
    <w:p w14:paraId="152BDD08" w14:textId="0511E20B" w:rsidR="00763775" w:rsidRPr="00344C9A" w:rsidRDefault="00A02B98"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sidR="00DD29AD">
        <w:rPr>
          <w:rFonts w:cs="Arial"/>
          <w:w w:val="0"/>
          <w:sz w:val="22"/>
          <w:szCs w:val="22"/>
        </w:rPr>
        <w:t xml:space="preserve"> </w:t>
      </w:r>
      <w:r w:rsidR="00DD29AD">
        <w:rPr>
          <w:rFonts w:cs="Arial"/>
          <w:w w:val="0"/>
          <w:sz w:val="22"/>
          <w:szCs w:val="22"/>
        </w:rPr>
        <w:fldChar w:fldCharType="begin"/>
      </w:r>
      <w:r w:rsidR="00DD29AD">
        <w:rPr>
          <w:rFonts w:cs="Arial"/>
          <w:w w:val="0"/>
          <w:sz w:val="22"/>
          <w:szCs w:val="22"/>
        </w:rPr>
        <w:instrText xml:space="preserve"> REF _Ref102464426 \r \h </w:instrText>
      </w:r>
      <w:r w:rsidR="00DD29AD">
        <w:rPr>
          <w:rFonts w:cs="Arial"/>
          <w:w w:val="0"/>
          <w:sz w:val="22"/>
          <w:szCs w:val="22"/>
        </w:rPr>
      </w:r>
      <w:r w:rsidR="00DD29AD">
        <w:rPr>
          <w:rFonts w:cs="Arial"/>
          <w:w w:val="0"/>
          <w:sz w:val="22"/>
          <w:szCs w:val="22"/>
        </w:rPr>
        <w:fldChar w:fldCharType="separate"/>
      </w:r>
      <w:r w:rsidR="008950F5">
        <w:rPr>
          <w:rFonts w:cs="Arial"/>
          <w:w w:val="0"/>
          <w:sz w:val="22"/>
          <w:szCs w:val="22"/>
        </w:rPr>
        <w:t>10.1.15</w:t>
      </w:r>
      <w:r w:rsidR="00DD29AD">
        <w:rPr>
          <w:rFonts w:cs="Arial"/>
          <w:w w:val="0"/>
          <w:sz w:val="22"/>
          <w:szCs w:val="22"/>
        </w:rPr>
        <w:fldChar w:fldCharType="end"/>
      </w:r>
      <w:r w:rsidR="00DA6451">
        <w:rPr>
          <w:rFonts w:cs="Arial"/>
          <w:w w:val="0"/>
          <w:sz w:val="22"/>
          <w:szCs w:val="22"/>
        </w:rPr>
        <w:t xml:space="preserve"> of this </w:t>
      </w:r>
      <w:r w:rsidR="00DA6451">
        <w:rPr>
          <w:rFonts w:cs="Arial"/>
          <w:w w:val="0"/>
          <w:sz w:val="22"/>
          <w:szCs w:val="22"/>
        </w:rPr>
        <w:fldChar w:fldCharType="begin"/>
      </w:r>
      <w:r w:rsidR="00DA6451">
        <w:rPr>
          <w:rFonts w:cs="Arial"/>
          <w:w w:val="0"/>
          <w:sz w:val="22"/>
          <w:szCs w:val="22"/>
        </w:rPr>
        <w:instrText xml:space="preserve"> REF _Ref330459256 \r \h </w:instrText>
      </w:r>
      <w:r w:rsidR="00DA6451">
        <w:rPr>
          <w:rFonts w:cs="Arial"/>
          <w:w w:val="0"/>
          <w:sz w:val="22"/>
          <w:szCs w:val="22"/>
        </w:rPr>
      </w:r>
      <w:r w:rsidR="00DA6451">
        <w:rPr>
          <w:rFonts w:cs="Arial"/>
          <w:w w:val="0"/>
          <w:sz w:val="22"/>
          <w:szCs w:val="22"/>
        </w:rPr>
        <w:fldChar w:fldCharType="separate"/>
      </w:r>
      <w:r w:rsidR="008950F5">
        <w:rPr>
          <w:rFonts w:cs="Arial"/>
          <w:w w:val="0"/>
          <w:sz w:val="22"/>
          <w:szCs w:val="22"/>
        </w:rPr>
        <w:t>Schedule 2</w:t>
      </w:r>
      <w:r w:rsidR="00DA6451">
        <w:rPr>
          <w:rFonts w:cs="Arial"/>
          <w:w w:val="0"/>
          <w:sz w:val="22"/>
          <w:szCs w:val="22"/>
        </w:rPr>
        <w:fldChar w:fldCharType="end"/>
      </w:r>
      <w:r w:rsidRPr="00344C9A">
        <w:rPr>
          <w:rFonts w:cs="Arial"/>
          <w:w w:val="0"/>
          <w:sz w:val="22"/>
          <w:szCs w:val="22"/>
        </w:rPr>
        <w:t>;</w:t>
      </w:r>
    </w:p>
    <w:p w14:paraId="152BDD09" w14:textId="77777777" w:rsidR="000326C4" w:rsidRPr="00344C9A" w:rsidRDefault="000326C4"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w:t>
      </w:r>
      <w:proofErr w:type="gramStart"/>
      <w:r w:rsidRPr="00344C9A">
        <w:rPr>
          <w:rFonts w:cs="Arial"/>
          <w:w w:val="0"/>
          <w:sz w:val="22"/>
          <w:szCs w:val="22"/>
        </w:rPr>
        <w:t>);</w:t>
      </w:r>
      <w:proofErr w:type="gramEnd"/>
      <w:r w:rsidRPr="00344C9A">
        <w:rPr>
          <w:rFonts w:cs="Arial"/>
          <w:w w:val="0"/>
          <w:sz w:val="22"/>
          <w:szCs w:val="22"/>
        </w:rPr>
        <w:t xml:space="preserve">  </w:t>
      </w:r>
    </w:p>
    <w:p w14:paraId="152BDD0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w:t>
      </w:r>
      <w:proofErr w:type="gramStart"/>
      <w:r w:rsidRPr="00344C9A">
        <w:rPr>
          <w:rFonts w:cs="Arial"/>
          <w:w w:val="0"/>
          <w:szCs w:val="22"/>
        </w:rPr>
        <w:t>accurate;</w:t>
      </w:r>
      <w:bookmarkEnd w:id="366"/>
      <w:bookmarkEnd w:id="367"/>
      <w:bookmarkEnd w:id="368"/>
      <w:bookmarkEnd w:id="369"/>
      <w:proofErr w:type="gramEnd"/>
    </w:p>
    <w:p w14:paraId="152BDD0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proofErr w:type="gramStart"/>
      <w:r w:rsidRPr="00344C9A">
        <w:rPr>
          <w:rFonts w:cs="Arial"/>
          <w:szCs w:val="22"/>
        </w:rPr>
        <w:t>Contract</w:t>
      </w:r>
      <w:r w:rsidRPr="00344C9A">
        <w:rPr>
          <w:rFonts w:cs="Arial"/>
          <w:w w:val="0"/>
          <w:szCs w:val="22"/>
        </w:rPr>
        <w:t>;</w:t>
      </w:r>
      <w:bookmarkEnd w:id="370"/>
      <w:bookmarkEnd w:id="371"/>
      <w:bookmarkEnd w:id="372"/>
      <w:bookmarkEnd w:id="373"/>
      <w:proofErr w:type="gramEnd"/>
    </w:p>
    <w:p w14:paraId="152BDD0C"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w:t>
      </w:r>
      <w:proofErr w:type="gramStart"/>
      <w:r w:rsidRPr="00344C9A">
        <w:rPr>
          <w:rFonts w:cs="Arial"/>
          <w:w w:val="0"/>
          <w:szCs w:val="22"/>
        </w:rPr>
        <w:t>entity</w:t>
      </w:r>
      <w:proofErr w:type="gramEnd"/>
      <w:r w:rsidRPr="00344C9A">
        <w:rPr>
          <w:rFonts w:cs="Arial"/>
          <w:w w:val="0"/>
          <w:szCs w:val="22"/>
        </w:rPr>
        <w:t xml:space="preserve">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152BDD0D"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w:t>
      </w:r>
      <w:proofErr w:type="gramStart"/>
      <w:r w:rsidRPr="00344C9A">
        <w:rPr>
          <w:rFonts w:cs="Arial"/>
          <w:w w:val="0"/>
          <w:szCs w:val="22"/>
        </w:rPr>
        <w:t>execution</w:t>
      </w:r>
      <w:bookmarkEnd w:id="378"/>
      <w:bookmarkEnd w:id="379"/>
      <w:bookmarkEnd w:id="380"/>
      <w:bookmarkEnd w:id="381"/>
      <w:r w:rsidRPr="00344C9A">
        <w:rPr>
          <w:rFonts w:cs="Arial"/>
          <w:w w:val="0"/>
          <w:szCs w:val="22"/>
        </w:rPr>
        <w:t>;</w:t>
      </w:r>
      <w:proofErr w:type="gramEnd"/>
    </w:p>
    <w:p w14:paraId="152BDD0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there </w:t>
      </w:r>
      <w:proofErr w:type="gramStart"/>
      <w:r w:rsidRPr="00344C9A">
        <w:rPr>
          <w:rFonts w:cs="Arial"/>
          <w:w w:val="0"/>
          <w:szCs w:val="22"/>
        </w:rPr>
        <w:t>are</w:t>
      </w:r>
      <w:proofErr w:type="gramEnd"/>
      <w:r w:rsidRPr="00344C9A">
        <w:rPr>
          <w:rFonts w:cs="Arial"/>
          <w:w w:val="0"/>
          <w:szCs w:val="22"/>
        </w:rPr>
        <w:t xml:space="preserve"> no pending or threatened actions or proceedings before any court or administrative agency which would materially adversely affect the financial condition, business or operations of the Supplier;</w:t>
      </w:r>
      <w:bookmarkEnd w:id="374"/>
      <w:bookmarkEnd w:id="375"/>
      <w:bookmarkEnd w:id="376"/>
      <w:bookmarkEnd w:id="377"/>
    </w:p>
    <w:p w14:paraId="152BDD0F"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lastRenderedPageBreak/>
        <w:t xml:space="preserve">there are no material agreements existing to which the Supplier is a party which prevent the Supplier from entering into or complying with this </w:t>
      </w:r>
      <w:proofErr w:type="gramStart"/>
      <w:r w:rsidRPr="00344C9A">
        <w:rPr>
          <w:rFonts w:cs="Arial"/>
          <w:szCs w:val="22"/>
        </w:rPr>
        <w:t>Contract</w:t>
      </w:r>
      <w:r w:rsidRPr="00344C9A">
        <w:rPr>
          <w:rFonts w:cs="Arial"/>
          <w:w w:val="0"/>
          <w:szCs w:val="22"/>
        </w:rPr>
        <w:t>;</w:t>
      </w:r>
      <w:bookmarkEnd w:id="382"/>
      <w:bookmarkEnd w:id="383"/>
      <w:bookmarkEnd w:id="384"/>
      <w:bookmarkEnd w:id="385"/>
      <w:proofErr w:type="gramEnd"/>
      <w:r w:rsidRPr="00344C9A">
        <w:rPr>
          <w:rFonts w:cs="Arial"/>
          <w:w w:val="0"/>
          <w:szCs w:val="22"/>
        </w:rPr>
        <w:t xml:space="preserve"> </w:t>
      </w:r>
    </w:p>
    <w:p w14:paraId="152BDD1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funding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152BDD1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152BDD13" w14:textId="371A06A0"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sidR="008950F5">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152BDD16"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152BDD17"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promptly provide to the Authority: </w:t>
      </w:r>
    </w:p>
    <w:p w14:paraId="152BDD18"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152BDD19"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52BDD1A" w14:textId="22531E92"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sidR="008950F5">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152BDD1B" w14:textId="77777777"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lastRenderedPageBreak/>
        <w:t>Intellectual property</w:t>
      </w:r>
      <w:bookmarkEnd w:id="392"/>
    </w:p>
    <w:p w14:paraId="152BDD1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152BDD1E" w14:textId="4558016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royalty-free, non-exclusive licence</w:t>
      </w:r>
      <w:r w:rsidR="00E77D5F" w:rsidRPr="00344C9A">
        <w:rPr>
          <w:rFonts w:cs="Arial"/>
          <w:w w:val="0"/>
          <w:szCs w:val="22"/>
        </w:rPr>
        <w:t xml:space="preserve"> (with the right to sub-license to any supplier or other third party contracted by, engaged by and/or collaborating with the Authority) </w:t>
      </w:r>
      <w:r w:rsidRPr="00344C9A">
        <w:rPr>
          <w:rFonts w:cs="Arial"/>
          <w:w w:val="0"/>
          <w:szCs w:val="22"/>
        </w:rPr>
        <w:t xml:space="preserve">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005740B9" w:rsidRPr="00344C9A">
        <w:rPr>
          <w:rFonts w:cs="Arial"/>
          <w:szCs w:val="22"/>
        </w:rPr>
        <w:t xml:space="preserve"> </w:t>
      </w:r>
      <w:r w:rsidR="005740B9" w:rsidRPr="00344C9A">
        <w:rPr>
          <w:rFonts w:cs="Arial"/>
          <w:w w:val="0"/>
          <w:szCs w:val="22"/>
        </w:rPr>
        <w:t>and/or elsewhere in this Contract</w:t>
      </w:r>
      <w:r w:rsidRPr="00344C9A">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52BDD1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152BDD20" w14:textId="77777777" w:rsidR="00763775" w:rsidRPr="00344C9A" w:rsidRDefault="00A02B98" w:rsidP="00A22D80">
      <w:pPr>
        <w:pStyle w:val="MRheading2"/>
        <w:numPr>
          <w:ilvl w:val="1"/>
          <w:numId w:val="17"/>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344C9A" w:rsidRDefault="00A02B98" w:rsidP="00A22D80">
      <w:pPr>
        <w:pStyle w:val="MRheading2"/>
        <w:numPr>
          <w:ilvl w:val="2"/>
          <w:numId w:val="2"/>
        </w:numPr>
        <w:spacing w:before="120" w:after="120" w:line="240" w:lineRule="auto"/>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 xml:space="preserve">any injury or allegation of injury to any person, including injury resulting in </w:t>
      </w:r>
      <w:proofErr w:type="gramStart"/>
      <w:r w:rsidRPr="00344C9A">
        <w:rPr>
          <w:rFonts w:cs="Arial"/>
          <w:szCs w:val="22"/>
        </w:rPr>
        <w:t>death;</w:t>
      </w:r>
      <w:bookmarkEnd w:id="404"/>
      <w:bookmarkEnd w:id="405"/>
      <w:bookmarkEnd w:id="406"/>
      <w:bookmarkEnd w:id="407"/>
      <w:bookmarkEnd w:id="408"/>
      <w:bookmarkEnd w:id="409"/>
      <w:proofErr w:type="gramEnd"/>
      <w:r w:rsidRPr="00344C9A">
        <w:rPr>
          <w:rFonts w:cs="Arial"/>
          <w:szCs w:val="22"/>
        </w:rPr>
        <w:t xml:space="preserve"> </w:t>
      </w:r>
    </w:p>
    <w:p w14:paraId="152BDD22" w14:textId="77777777" w:rsidR="00763775" w:rsidRPr="00344C9A" w:rsidRDefault="00A02B98" w:rsidP="00A22D80">
      <w:pPr>
        <w:pStyle w:val="MRheading2"/>
        <w:numPr>
          <w:ilvl w:val="2"/>
          <w:numId w:val="2"/>
        </w:numPr>
        <w:spacing w:before="120" w:after="120" w:line="240" w:lineRule="auto"/>
        <w:rPr>
          <w:rFonts w:cs="Arial"/>
          <w:szCs w:val="22"/>
        </w:rPr>
      </w:pPr>
      <w:bookmarkStart w:id="410" w:name="_Ref327971999"/>
      <w:bookmarkStart w:id="411" w:name="_Ref351071803"/>
      <w:r w:rsidRPr="00344C9A">
        <w:rPr>
          <w:rFonts w:cs="Arial"/>
          <w:szCs w:val="22"/>
        </w:rPr>
        <w:t>any loss of or damage to property (whether real or personal</w:t>
      </w:r>
      <w:proofErr w:type="gramStart"/>
      <w:r w:rsidRPr="00344C9A">
        <w:rPr>
          <w:rFonts w:cs="Arial"/>
          <w:szCs w:val="22"/>
        </w:rPr>
        <w:t>);</w:t>
      </w:r>
      <w:bookmarkEnd w:id="410"/>
      <w:proofErr w:type="gramEnd"/>
      <w:r w:rsidRPr="00344C9A">
        <w:rPr>
          <w:rFonts w:cs="Arial"/>
          <w:szCs w:val="22"/>
        </w:rPr>
        <w:t xml:space="preserve"> </w:t>
      </w:r>
      <w:bookmarkEnd w:id="411"/>
    </w:p>
    <w:p w14:paraId="152BDD23" w14:textId="520656E7" w:rsidR="00763775" w:rsidRPr="00344C9A" w:rsidRDefault="00A02B98" w:rsidP="00A22D80">
      <w:pPr>
        <w:pStyle w:val="MRheading2"/>
        <w:numPr>
          <w:ilvl w:val="2"/>
          <w:numId w:val="2"/>
        </w:numPr>
        <w:spacing w:before="120" w:after="120" w:line="240" w:lineRule="auto"/>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sidR="008950F5">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sidR="008950F5">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152BDD24" w14:textId="77777777" w:rsidR="00763775" w:rsidRPr="00344C9A" w:rsidRDefault="00A02B98" w:rsidP="00A22D80">
      <w:pPr>
        <w:pStyle w:val="MRheading2"/>
        <w:numPr>
          <w:ilvl w:val="2"/>
          <w:numId w:val="2"/>
        </w:numPr>
        <w:spacing w:before="120" w:after="120" w:line="240" w:lineRule="auto"/>
        <w:rPr>
          <w:rFonts w:cs="Arial"/>
          <w:szCs w:val="22"/>
        </w:rPr>
      </w:pPr>
      <w:bookmarkStart w:id="415" w:name="_Ref351071856"/>
      <w:r w:rsidRPr="00344C9A">
        <w:rPr>
          <w:rFonts w:cs="Arial"/>
          <w:szCs w:val="22"/>
        </w:rPr>
        <w:t xml:space="preserve">any failure by the Supplier to commence the delivery of the Services by the Services Commencement </w:t>
      </w:r>
      <w:proofErr w:type="gramStart"/>
      <w:r w:rsidRPr="00344C9A">
        <w:rPr>
          <w:rFonts w:cs="Arial"/>
          <w:szCs w:val="22"/>
        </w:rPr>
        <w:t>Date;</w:t>
      </w:r>
      <w:bookmarkEnd w:id="415"/>
      <w:proofErr w:type="gramEnd"/>
    </w:p>
    <w:p w14:paraId="152BDD25" w14:textId="77777777" w:rsidR="00763775" w:rsidRPr="00344C9A" w:rsidRDefault="00A02B98" w:rsidP="00A22D80">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13FBC117" w:rsidR="00763775" w:rsidRPr="00344C9A" w:rsidRDefault="00A02B98" w:rsidP="00A22D80">
      <w:pPr>
        <w:pStyle w:val="MRheading2"/>
        <w:numPr>
          <w:ilvl w:val="1"/>
          <w:numId w:val="17"/>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sidR="008950F5">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sidR="008950F5">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sidR="008950F5">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sidR="008950F5">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sidR="008950F5">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sidR="008950F5">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52BDD27" w14:textId="77777777" w:rsidR="00763775" w:rsidRPr="00344C9A" w:rsidRDefault="00A02B98" w:rsidP="00A22D80">
      <w:pPr>
        <w:pStyle w:val="MRheading2"/>
        <w:numPr>
          <w:ilvl w:val="1"/>
          <w:numId w:val="17"/>
        </w:numPr>
        <w:spacing w:before="120" w:after="120" w:line="240" w:lineRule="auto"/>
        <w:rPr>
          <w:rFonts w:cs="Arial"/>
          <w:szCs w:val="22"/>
          <w:lang w:val="en-US"/>
        </w:rPr>
      </w:pPr>
      <w:r w:rsidRPr="00344C9A">
        <w:rPr>
          <w:rFonts w:cs="Arial"/>
          <w:szCs w:val="22"/>
        </w:rPr>
        <w:t xml:space="preserve">In relation to all </w:t>
      </w:r>
      <w:proofErr w:type="gramStart"/>
      <w:r w:rsidRPr="00344C9A">
        <w:rPr>
          <w:rFonts w:cs="Arial"/>
          <w:szCs w:val="22"/>
        </w:rPr>
        <w:t>third party</w:t>
      </w:r>
      <w:proofErr w:type="gramEnd"/>
      <w:r w:rsidRPr="00344C9A">
        <w:rPr>
          <w:rFonts w:cs="Arial"/>
          <w:szCs w:val="22"/>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relating to any legal, regulatory, governance, information governance, or confidentiality obligations on the Authority; and/or </w:t>
      </w:r>
    </w:p>
    <w:p w14:paraId="152BDD2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relating to the Authority’s membership of any indemnity and/or risk pooling arrangements.</w:t>
      </w:r>
    </w:p>
    <w:p w14:paraId="152BDD2A" w14:textId="77777777" w:rsidR="00763775" w:rsidRPr="00344C9A" w:rsidRDefault="00A02B98" w:rsidP="00A22D80">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w:t>
      </w:r>
      <w:proofErr w:type="gramStart"/>
      <w:r w:rsidRPr="00344C9A">
        <w:rPr>
          <w:rFonts w:cs="Arial"/>
          <w:sz w:val="22"/>
          <w:szCs w:val="22"/>
        </w:rPr>
        <w:t>third party</w:t>
      </w:r>
      <w:proofErr w:type="gramEnd"/>
      <w:r w:rsidRPr="00344C9A">
        <w:rPr>
          <w:rFonts w:cs="Arial"/>
          <w:sz w:val="22"/>
          <w:szCs w:val="22"/>
        </w:rPr>
        <w:t xml:space="preserve"> claim by the Supplier (to include, without limitation, the right </w:t>
      </w:r>
      <w:r w:rsidRPr="00344C9A">
        <w:rPr>
          <w:rFonts w:cs="Arial"/>
          <w:sz w:val="22"/>
          <w:szCs w:val="22"/>
        </w:rPr>
        <w:lastRenderedPageBreak/>
        <w:t xml:space="preserve">of the Authority to be informed and consulted on the ongoing conduct of the claim following such transfer and any reasonable cooperation required by the Supplier from the Authority). </w:t>
      </w:r>
    </w:p>
    <w:p w14:paraId="152BDD2B"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152BDD2C" w14:textId="77777777" w:rsidR="00763775" w:rsidRPr="00344C9A" w:rsidRDefault="00A02B98" w:rsidP="00A22D80">
      <w:pPr>
        <w:pStyle w:val="MRheading2"/>
        <w:numPr>
          <w:ilvl w:val="1"/>
          <w:numId w:val="17"/>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152BDD2D" w14:textId="77777777" w:rsidR="00763775" w:rsidRPr="00344C9A" w:rsidRDefault="00A02B98" w:rsidP="00A22D80">
      <w:pPr>
        <w:pStyle w:val="MRheading2"/>
        <w:numPr>
          <w:ilvl w:val="2"/>
          <w:numId w:val="2"/>
        </w:numPr>
        <w:spacing w:before="120" w:after="120" w:line="240" w:lineRule="auto"/>
        <w:rPr>
          <w:rFonts w:cs="Arial"/>
          <w:szCs w:val="22"/>
        </w:rPr>
      </w:pPr>
      <w:bookmarkStart w:id="430" w:name="_Toc303949954"/>
      <w:bookmarkStart w:id="431" w:name="_Toc303950721"/>
      <w:bookmarkStart w:id="432" w:name="_Toc303951501"/>
      <w:bookmarkStart w:id="433" w:name="_Toc304135584"/>
      <w:r w:rsidRPr="00344C9A">
        <w:rPr>
          <w:rFonts w:cs="Arial"/>
          <w:szCs w:val="22"/>
        </w:rPr>
        <w:t xml:space="preserve">for death or personal injury resulting from its </w:t>
      </w:r>
      <w:proofErr w:type="gramStart"/>
      <w:r w:rsidRPr="00344C9A">
        <w:rPr>
          <w:rFonts w:cs="Arial"/>
          <w:szCs w:val="22"/>
        </w:rPr>
        <w:t>negligence;</w:t>
      </w:r>
      <w:bookmarkEnd w:id="430"/>
      <w:bookmarkEnd w:id="431"/>
      <w:bookmarkEnd w:id="432"/>
      <w:bookmarkEnd w:id="433"/>
      <w:proofErr w:type="gramEnd"/>
    </w:p>
    <w:p w14:paraId="152BDD2E" w14:textId="77777777" w:rsidR="00763775" w:rsidRPr="00344C9A" w:rsidRDefault="00A02B98" w:rsidP="00A22D80">
      <w:pPr>
        <w:pStyle w:val="MRheading2"/>
        <w:numPr>
          <w:ilvl w:val="2"/>
          <w:numId w:val="2"/>
        </w:numPr>
        <w:spacing w:before="120" w:after="120" w:line="240" w:lineRule="auto"/>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152BDD2F" w14:textId="77777777" w:rsidR="00763775" w:rsidRPr="00344C9A" w:rsidRDefault="00A02B98" w:rsidP="00A22D80">
      <w:pPr>
        <w:pStyle w:val="MRheading2"/>
        <w:numPr>
          <w:ilvl w:val="2"/>
          <w:numId w:val="2"/>
        </w:numPr>
        <w:spacing w:before="120" w:after="120" w:line="240" w:lineRule="auto"/>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152BDD30" w14:textId="7312E5F3" w:rsidR="00763775" w:rsidRPr="00344C9A" w:rsidRDefault="00A02B98" w:rsidP="00A22D80">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sidR="008950F5">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sidR="008950F5">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sidR="008950F5">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sidR="008950F5">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152BDD31" w14:textId="77777777" w:rsidR="00763775" w:rsidRPr="00344C9A" w:rsidRDefault="00A02B98" w:rsidP="00A22D80">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152BDD3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extra costs incurred purchasing replacement or alternative </w:t>
      </w:r>
      <w:proofErr w:type="gramStart"/>
      <w:r w:rsidRPr="00344C9A">
        <w:rPr>
          <w:rFonts w:cs="Arial"/>
          <w:szCs w:val="22"/>
        </w:rPr>
        <w:t>services;</w:t>
      </w:r>
      <w:proofErr w:type="gramEnd"/>
      <w:r w:rsidRPr="00344C9A">
        <w:rPr>
          <w:rFonts w:cs="Arial"/>
          <w:szCs w:val="22"/>
        </w:rPr>
        <w:t xml:space="preserve"> </w:t>
      </w:r>
    </w:p>
    <w:p w14:paraId="152BDD33"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costs associated with advising, screening, testing, treating, retreating or otherwise providing healthcare to </w:t>
      </w:r>
      <w:proofErr w:type="gramStart"/>
      <w:r w:rsidRPr="00344C9A">
        <w:rPr>
          <w:rFonts w:cs="Arial"/>
          <w:szCs w:val="22"/>
        </w:rPr>
        <w:t>patients;</w:t>
      </w:r>
      <w:proofErr w:type="gramEnd"/>
      <w:r w:rsidRPr="00344C9A">
        <w:rPr>
          <w:rFonts w:cs="Arial"/>
          <w:szCs w:val="22"/>
        </w:rPr>
        <w:t xml:space="preserve"> </w:t>
      </w:r>
    </w:p>
    <w:p w14:paraId="152BDD3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costs of extra management time; and/or</w:t>
      </w:r>
    </w:p>
    <w:p w14:paraId="152BDD3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loss of income due to an inability to provide health care services, </w:t>
      </w:r>
    </w:p>
    <w:p w14:paraId="152BDD36" w14:textId="77777777" w:rsidR="00763775" w:rsidRPr="00344C9A" w:rsidRDefault="00A02B98" w:rsidP="00A22D80">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344C9A" w:rsidRDefault="00A02B98" w:rsidP="00A22D80">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 xml:space="preserve">Each Party shall </w:t>
      </w:r>
      <w:proofErr w:type="gramStart"/>
      <w:r w:rsidRPr="00344C9A">
        <w:rPr>
          <w:rFonts w:cs="Arial"/>
          <w:szCs w:val="22"/>
        </w:rPr>
        <w:t>at all times</w:t>
      </w:r>
      <w:proofErr w:type="gramEnd"/>
      <w:r w:rsidRPr="00344C9A">
        <w:rPr>
          <w:rFonts w:cs="Arial"/>
          <w:szCs w:val="22"/>
        </w:rPr>
        <w:t xml:space="preserve"> take all reasonable steps to minimise and mitigate any loss for which that Party is entitled to bring a claim against the other pursuant to this Contract.</w:t>
      </w:r>
      <w:bookmarkEnd w:id="456"/>
      <w:bookmarkEnd w:id="457"/>
      <w:bookmarkEnd w:id="458"/>
      <w:bookmarkEnd w:id="459"/>
    </w:p>
    <w:p w14:paraId="152BDD38" w14:textId="77777777" w:rsidR="00763775" w:rsidRPr="00344C9A" w:rsidRDefault="00A02B98" w:rsidP="00A22D80">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152BDD39" w14:textId="6D5F640D" w:rsidR="00763775" w:rsidRPr="00344C9A" w:rsidRDefault="00A02B98" w:rsidP="00A22D80">
      <w:pPr>
        <w:pStyle w:val="MRheading2"/>
        <w:numPr>
          <w:ilvl w:val="2"/>
          <w:numId w:val="2"/>
        </w:numPr>
        <w:spacing w:before="120" w:after="120" w:line="240" w:lineRule="auto"/>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152BDD3A" w14:textId="6F3CE260"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152BDD3B" w14:textId="3687EC4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lastRenderedPageBreak/>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152BDD3C" w14:textId="1DD883E4"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152BDD3D" w14:textId="7CD26138" w:rsidR="00763775" w:rsidRPr="00344C9A" w:rsidRDefault="00A02B98" w:rsidP="00A22D80">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152BDD3E"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152BDD3F" w14:textId="5403E28E" w:rsidR="00763775" w:rsidRPr="00344C9A" w:rsidRDefault="00A02B98" w:rsidP="00A22D80">
      <w:pPr>
        <w:pStyle w:val="MRheading2"/>
        <w:numPr>
          <w:ilvl w:val="1"/>
          <w:numId w:val="18"/>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sidR="008950F5">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sidR="008950F5">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152BDD40" w14:textId="77777777" w:rsidR="00763775" w:rsidRPr="00344C9A" w:rsidRDefault="00A02B98" w:rsidP="00A22D80">
      <w:pPr>
        <w:pStyle w:val="MRheading2"/>
        <w:numPr>
          <w:ilvl w:val="1"/>
          <w:numId w:val="18"/>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152BDD41" w14:textId="571BAD0A" w:rsidR="00763775" w:rsidRPr="00344C9A" w:rsidRDefault="00A02B98" w:rsidP="00A22D80">
      <w:pPr>
        <w:pStyle w:val="MRheading2"/>
        <w:numPr>
          <w:ilvl w:val="1"/>
          <w:numId w:val="18"/>
        </w:numPr>
        <w:spacing w:before="120" w:after="120" w:line="240" w:lineRule="auto"/>
        <w:rPr>
          <w:rFonts w:cs="Arial"/>
          <w:szCs w:val="22"/>
        </w:rPr>
      </w:pPr>
      <w:bookmarkStart w:id="479" w:name="_Ref350509504"/>
      <w:r w:rsidRPr="00344C9A">
        <w:rPr>
          <w:rFonts w:cs="Arial"/>
          <w:szCs w:val="22"/>
          <w:lang w:val="en-US"/>
        </w:rPr>
        <w:t xml:space="preserve">Provided that the Supplier maintains all indemnity arrangements required by Law, the Supplier may </w:t>
      </w:r>
      <w:r w:rsidR="00D11508" w:rsidRPr="00344C9A">
        <w:rPr>
          <w:rFonts w:cs="Arial"/>
          <w:szCs w:val="22"/>
          <w:lang w:val="en-US"/>
        </w:rPr>
        <w:t>self-insure</w:t>
      </w:r>
      <w:r w:rsidRPr="00344C9A">
        <w:rPr>
          <w:rFonts w:cs="Arial"/>
          <w:szCs w:val="22"/>
          <w:lang w:val="en-US"/>
        </w:rPr>
        <w:t xml:space="preserv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w:t>
      </w:r>
      <w:r w:rsidR="00D11508" w:rsidRPr="00344C9A">
        <w:rPr>
          <w:rFonts w:cs="Arial"/>
          <w:szCs w:val="22"/>
          <w:lang w:val="en-US"/>
        </w:rPr>
        <w:t>self-insurance</w:t>
      </w:r>
      <w:r w:rsidRPr="00344C9A">
        <w:rPr>
          <w:rFonts w:cs="Arial"/>
          <w:szCs w:val="22"/>
          <w:lang w:val="en-US"/>
        </w:rPr>
        <w:t xml:space="preserve"> arrangements offer the appropriate levels of protection and are approved by the Authority in writing prior to the Commencement Date. </w:t>
      </w:r>
    </w:p>
    <w:p w14:paraId="152BDD42" w14:textId="0FEF27B1"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lang w:val="en-US"/>
        </w:rPr>
        <w:t xml:space="preserve">The amount of any indemnity cover and/or </w:t>
      </w:r>
      <w:r w:rsidR="00D11508" w:rsidRPr="00344C9A">
        <w:rPr>
          <w:rFonts w:cs="Arial"/>
          <w:szCs w:val="22"/>
          <w:lang w:val="en-US"/>
        </w:rPr>
        <w:t>self-insurance</w:t>
      </w:r>
      <w:r w:rsidRPr="00344C9A">
        <w:rPr>
          <w:rFonts w:cs="Arial"/>
          <w:szCs w:val="22"/>
          <w:lang w:val="en-US"/>
        </w:rPr>
        <w:t xml:space="preserve"> arrangements shall not relieve the Supplier of any liabilities under this Contract. It shall be the responsibility of the Supplier to determine the amount of indemnity and/or </w:t>
      </w:r>
      <w:r w:rsidR="00D11508" w:rsidRPr="00344C9A">
        <w:rPr>
          <w:rFonts w:cs="Arial"/>
          <w:szCs w:val="22"/>
          <w:lang w:val="en-US"/>
        </w:rPr>
        <w:t>self-insurance</w:t>
      </w:r>
      <w:r w:rsidRPr="00344C9A">
        <w:rPr>
          <w:rFonts w:cs="Arial"/>
          <w:szCs w:val="22"/>
          <w:lang w:val="en-US"/>
        </w:rPr>
        <w:t xml:space="preserve"> cover that will be adequate to enable it to satisfy its potential liabilities under this Contract. Accordingly, t</w:t>
      </w:r>
      <w:r w:rsidRPr="00344C9A">
        <w:rPr>
          <w:rFonts w:cs="Arial"/>
          <w:szCs w:val="22"/>
        </w:rPr>
        <w:t xml:space="preserve">he Supplier shall be liable to make good any deficiency if the proceeds of any indemnity cover and/or </w:t>
      </w:r>
      <w:r w:rsidR="00D11508" w:rsidRPr="00344C9A">
        <w:rPr>
          <w:rFonts w:cs="Arial"/>
          <w:szCs w:val="22"/>
        </w:rPr>
        <w:t>self-insurance</w:t>
      </w:r>
      <w:r w:rsidRPr="00344C9A">
        <w:rPr>
          <w:rFonts w:cs="Arial"/>
          <w:szCs w:val="22"/>
        </w:rPr>
        <w:t xml:space="preserve"> arrangement is insufficient to cover the settlement of any claim.</w:t>
      </w:r>
    </w:p>
    <w:p w14:paraId="152BDD43" w14:textId="77777777"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2EDCED63"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w:t>
      </w:r>
      <w:r w:rsidRPr="00344C9A">
        <w:rPr>
          <w:rFonts w:cs="Arial"/>
          <w:szCs w:val="22"/>
        </w:rPr>
        <w:lastRenderedPageBreak/>
        <w:t xml:space="preserve">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sidR="008950F5">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152BDD45"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344C9A">
        <w:rPr>
          <w:rFonts w:cs="Arial"/>
          <w:szCs w:val="22"/>
        </w:rPr>
        <w:t>twenty one</w:t>
      </w:r>
      <w:proofErr w:type="gramEnd"/>
      <w:r w:rsidRPr="00344C9A">
        <w:rPr>
          <w:rFonts w:cs="Arial"/>
          <w:szCs w:val="22"/>
        </w:rPr>
        <w:t xml:space="preserve"> (21) years from termination or expiry of this Contract or until such earlier date as that liability may reasonably be considered to have ceased to exist.</w:t>
      </w:r>
    </w:p>
    <w:p w14:paraId="152BDD46"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152BDD4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152BDD4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152BDD49" w14:textId="20276674" w:rsidR="00763775" w:rsidRPr="00344C9A" w:rsidRDefault="00A02B98" w:rsidP="00A22D80">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In the case of a breach of any of the terms of this Contract by either Party that is capable of remedy (including, without limitation any breach of an</w:t>
      </w:r>
      <w:r w:rsidR="00D3768A" w:rsidRPr="00344C9A">
        <w:rPr>
          <w:rFonts w:cs="Arial"/>
          <w:w w:val="0"/>
          <w:szCs w:val="22"/>
        </w:rPr>
        <w:t xml:space="preserve">y KPI and, subject to Clause </w:t>
      </w:r>
      <w:r w:rsidR="00D3768A" w:rsidRPr="00344C9A">
        <w:rPr>
          <w:rFonts w:cs="Arial"/>
          <w:w w:val="0"/>
          <w:szCs w:val="22"/>
        </w:rPr>
        <w:fldChar w:fldCharType="begin"/>
      </w:r>
      <w:r w:rsidR="00D3768A" w:rsidRPr="00344C9A">
        <w:rPr>
          <w:rFonts w:cs="Arial"/>
          <w:w w:val="0"/>
          <w:szCs w:val="22"/>
        </w:rPr>
        <w:instrText xml:space="preserve"> REF _Ref504397633 \r \h </w:instrText>
      </w:r>
      <w:r w:rsidR="0015079E" w:rsidRPr="00344C9A">
        <w:rPr>
          <w:rFonts w:cs="Arial"/>
          <w:w w:val="0"/>
          <w:szCs w:val="22"/>
        </w:rPr>
        <w:instrText xml:space="preserve"> \* MERGEFORMAT </w:instrText>
      </w:r>
      <w:r w:rsidR="00D3768A" w:rsidRPr="00344C9A">
        <w:rPr>
          <w:rFonts w:cs="Arial"/>
          <w:w w:val="0"/>
          <w:szCs w:val="22"/>
        </w:rPr>
      </w:r>
      <w:r w:rsidR="00D3768A" w:rsidRPr="00344C9A">
        <w:rPr>
          <w:rFonts w:cs="Arial"/>
          <w:w w:val="0"/>
          <w:szCs w:val="22"/>
        </w:rPr>
        <w:fldChar w:fldCharType="separate"/>
      </w:r>
      <w:r w:rsidR="008950F5">
        <w:rPr>
          <w:rFonts w:cs="Arial"/>
          <w:w w:val="0"/>
          <w:szCs w:val="22"/>
        </w:rPr>
        <w:t>9.6</w:t>
      </w:r>
      <w:r w:rsidR="00D3768A" w:rsidRPr="00344C9A">
        <w:rPr>
          <w:rFonts w:cs="Arial"/>
          <w:w w:val="0"/>
          <w:szCs w:val="22"/>
        </w:rPr>
        <w:fldChar w:fldCharType="end"/>
      </w:r>
      <w:r w:rsidRPr="00344C9A">
        <w:rPr>
          <w:rFonts w:cs="Arial"/>
          <w:w w:val="0"/>
          <w:szCs w:val="22"/>
        </w:rPr>
        <w:t xml:space="preserve"> of this Schedule 2, any breach of any payment obligations under this Contract</w:t>
      </w:r>
      <w:r w:rsidR="00D3768A" w:rsidRPr="00344C9A">
        <w:rPr>
          <w:rFonts w:cs="Arial"/>
          <w:w w:val="0"/>
          <w:szCs w:val="22"/>
        </w:rPr>
        <w:t>), the non-breaching Party may</w:t>
      </w:r>
      <w:r w:rsidRPr="00344C9A">
        <w:rPr>
          <w:rFonts w:cs="Arial"/>
          <w:w w:val="0"/>
          <w:szCs w:val="22"/>
        </w:rPr>
        <w:t xml:space="preserve">, without prejudice to its other rights and remedies under this Contract, issue </w:t>
      </w:r>
      <w:r w:rsidR="00D3768A" w:rsidRPr="00344C9A">
        <w:rPr>
          <w:rFonts w:cs="Arial"/>
          <w:w w:val="0"/>
          <w:szCs w:val="22"/>
        </w:rPr>
        <w:t>a B</w:t>
      </w:r>
      <w:r w:rsidRPr="00344C9A">
        <w:rPr>
          <w:rFonts w:cs="Arial"/>
          <w:w w:val="0"/>
          <w:szCs w:val="22"/>
        </w:rPr>
        <w:t>reach</w:t>
      </w:r>
      <w:r w:rsidR="00D3768A" w:rsidRPr="00344C9A">
        <w:rPr>
          <w:rFonts w:cs="Arial"/>
          <w:w w:val="0"/>
          <w:szCs w:val="22"/>
        </w:rPr>
        <w:t xml:space="preserve"> Notice</w:t>
      </w:r>
      <w:r w:rsidRPr="00344C9A">
        <w:rPr>
          <w:rFonts w:cs="Arial"/>
          <w:w w:val="0"/>
          <w:szCs w:val="22"/>
        </w:rPr>
        <w:t xml:space="preserve"> and </w:t>
      </w:r>
      <w:r w:rsidR="00D3768A" w:rsidRPr="00344C9A">
        <w:rPr>
          <w:rFonts w:cs="Arial"/>
          <w:w w:val="0"/>
          <w:szCs w:val="22"/>
        </w:rPr>
        <w:t xml:space="preserve">shall </w:t>
      </w:r>
      <w:r w:rsidRPr="00344C9A">
        <w:rPr>
          <w:rFonts w:cs="Arial"/>
          <w:w w:val="0"/>
          <w:szCs w:val="22"/>
        </w:rPr>
        <w:t>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sidR="008950F5">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152BDD4A"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344C9A">
        <w:rPr>
          <w:rFonts w:cs="Arial"/>
          <w:w w:val="0"/>
          <w:szCs w:val="22"/>
        </w:rPr>
        <w:t>Party;</w:t>
      </w:r>
      <w:proofErr w:type="gramEnd"/>
      <w:r w:rsidRPr="00344C9A">
        <w:rPr>
          <w:rFonts w:cs="Arial"/>
          <w:w w:val="0"/>
          <w:szCs w:val="22"/>
        </w:rPr>
        <w:t xml:space="preserve"> </w:t>
      </w:r>
    </w:p>
    <w:p w14:paraId="152BDD4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52BDD4D" w14:textId="0588CD94" w:rsidR="00763775" w:rsidRPr="00344C9A" w:rsidRDefault="00A02B98" w:rsidP="00A22D80">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sidR="008950F5">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152BDD4E"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w w:val="0"/>
          <w:sz w:val="22"/>
          <w:szCs w:val="22"/>
        </w:rPr>
        <w:t xml:space="preserve">Either Party may terminate this Contract </w:t>
      </w:r>
      <w:r w:rsidR="00C06C95" w:rsidRPr="00344C9A">
        <w:rPr>
          <w:rFonts w:cs="Arial"/>
          <w:w w:val="0"/>
          <w:sz w:val="22"/>
          <w:szCs w:val="22"/>
        </w:rPr>
        <w:t xml:space="preserve">by issuing a Termination Notice </w:t>
      </w:r>
      <w:r w:rsidRPr="00344C9A">
        <w:rPr>
          <w:rFonts w:cs="Arial"/>
          <w:w w:val="0"/>
          <w:sz w:val="22"/>
          <w:szCs w:val="22"/>
        </w:rPr>
        <w:t>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152BDD4F" w14:textId="77777777" w:rsidR="00763775" w:rsidRPr="00CD0B57" w:rsidRDefault="00A02B98" w:rsidP="00CD0B57">
      <w:pPr>
        <w:pStyle w:val="MRNumberedHeading3"/>
        <w:spacing w:line="240" w:lineRule="auto"/>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152BDD50" w14:textId="77777777" w:rsidR="00763775" w:rsidRPr="00CD0B57" w:rsidRDefault="00A02B98" w:rsidP="00CD0B57">
      <w:pPr>
        <w:pStyle w:val="MRNumberedHeading3"/>
        <w:spacing w:line="240" w:lineRule="auto"/>
        <w:rPr>
          <w:w w:val="0"/>
          <w:sz w:val="22"/>
          <w:szCs w:val="22"/>
        </w:rPr>
      </w:pPr>
      <w:bookmarkStart w:id="505" w:name="_Ref348701892"/>
      <w:r w:rsidRPr="00CD0B57">
        <w:rPr>
          <w:w w:val="0"/>
          <w:sz w:val="22"/>
          <w:szCs w:val="22"/>
        </w:rPr>
        <w:lastRenderedPageBreak/>
        <w:t>in the case of a breach capable of remedy, which is not remedied in accordance with a Remedial Proposal</w:t>
      </w:r>
      <w:bookmarkEnd w:id="505"/>
      <w:r w:rsidRPr="00CD0B57">
        <w:rPr>
          <w:w w:val="0"/>
          <w:sz w:val="22"/>
          <w:szCs w:val="22"/>
        </w:rPr>
        <w:t xml:space="preserve">. </w:t>
      </w:r>
    </w:p>
    <w:p w14:paraId="152BDD51" w14:textId="60BFCE5F"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w:t>
      </w:r>
      <w:r w:rsidR="00C06C95" w:rsidRPr="00344C9A">
        <w:rPr>
          <w:rFonts w:cs="Arial"/>
          <w:w w:val="0"/>
          <w:szCs w:val="22"/>
        </w:rPr>
        <w:t xml:space="preserve">by issuing a Termination Notice </w:t>
      </w:r>
      <w:r w:rsidRPr="00344C9A">
        <w:rPr>
          <w:rFonts w:cs="Arial"/>
          <w:w w:val="0"/>
          <w:szCs w:val="22"/>
        </w:rPr>
        <w:t>to the Supplier:</w:t>
      </w:r>
      <w:bookmarkEnd w:id="496"/>
      <w:bookmarkEnd w:id="497"/>
      <w:bookmarkEnd w:id="498"/>
      <w:bookmarkEnd w:id="499"/>
      <w:bookmarkEnd w:id="500"/>
    </w:p>
    <w:p w14:paraId="152BDD52" w14:textId="565176CE" w:rsidR="00763775" w:rsidRPr="00344C9A" w:rsidRDefault="007C473E" w:rsidP="00A22D80">
      <w:pPr>
        <w:pStyle w:val="MRheading2"/>
        <w:numPr>
          <w:ilvl w:val="2"/>
          <w:numId w:val="2"/>
        </w:numPr>
        <w:spacing w:before="120" w:after="120" w:line="240" w:lineRule="auto"/>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 xml:space="preserve">if </w:t>
      </w:r>
      <w:r w:rsidR="00A02B98" w:rsidRPr="00344C9A">
        <w:rPr>
          <w:rFonts w:cs="Arial"/>
          <w:w w:val="0"/>
          <w:szCs w:val="22"/>
        </w:rPr>
        <w:t xml:space="preserve">the Supplier does not commence delivery of the Services by any Long Stop </w:t>
      </w:r>
      <w:proofErr w:type="gramStart"/>
      <w:r w:rsidR="00A02B98" w:rsidRPr="00344C9A">
        <w:rPr>
          <w:rFonts w:cs="Arial"/>
          <w:w w:val="0"/>
          <w:szCs w:val="22"/>
        </w:rPr>
        <w:t>Date;</w:t>
      </w:r>
      <w:bookmarkEnd w:id="506"/>
      <w:bookmarkEnd w:id="507"/>
      <w:bookmarkEnd w:id="508"/>
      <w:bookmarkEnd w:id="509"/>
      <w:bookmarkEnd w:id="510"/>
      <w:proofErr w:type="gramEnd"/>
    </w:p>
    <w:p w14:paraId="152BDD53" w14:textId="641598B2" w:rsidR="00763775" w:rsidRPr="00344C9A" w:rsidRDefault="007C473E" w:rsidP="00A22D80">
      <w:pPr>
        <w:pStyle w:val="MRheading2"/>
        <w:numPr>
          <w:ilvl w:val="2"/>
          <w:numId w:val="2"/>
        </w:numPr>
        <w:spacing w:before="120" w:after="120" w:line="240" w:lineRule="auto"/>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w:t>
      </w:r>
      <w:r w:rsidR="00A02B98" w:rsidRPr="00344C9A">
        <w:rPr>
          <w:rFonts w:cs="Arial"/>
          <w:w w:val="0"/>
          <w:szCs w:val="22"/>
        </w:rPr>
        <w:t xml:space="preserve">the Supplier, or any third party guaranteeing the obligations of the Supplier under this </w:t>
      </w:r>
      <w:r w:rsidR="00A02B98" w:rsidRPr="00344C9A">
        <w:rPr>
          <w:rFonts w:cs="Arial"/>
          <w:szCs w:val="22"/>
        </w:rPr>
        <w:t>Contract,</w:t>
      </w:r>
      <w:r w:rsidR="00A02B98"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00A02B98" w:rsidRPr="00344C9A">
        <w:rPr>
          <w:rFonts w:cs="Arial"/>
          <w:w w:val="0"/>
          <w:szCs w:val="22"/>
        </w:rPr>
        <w:t xml:space="preserve"> </w:t>
      </w:r>
    </w:p>
    <w:p w14:paraId="152BDD54" w14:textId="1584C4C5" w:rsidR="00763775" w:rsidRPr="00344C9A" w:rsidRDefault="007C473E" w:rsidP="00A22D80">
      <w:pPr>
        <w:pStyle w:val="MRheading2"/>
        <w:numPr>
          <w:ilvl w:val="2"/>
          <w:numId w:val="2"/>
        </w:numPr>
        <w:spacing w:before="120" w:after="120" w:line="240" w:lineRule="auto"/>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w:t>
      </w:r>
      <w:r w:rsidR="00A02B98" w:rsidRPr="00344C9A">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344C9A">
        <w:rPr>
          <w:rFonts w:cs="Arial"/>
          <w:szCs w:val="22"/>
        </w:rPr>
        <w:t>Contract</w:t>
      </w:r>
      <w:r w:rsidR="00A02B98" w:rsidRPr="00344C9A">
        <w:rPr>
          <w:rFonts w:cs="Arial"/>
          <w:w w:val="0"/>
          <w:szCs w:val="22"/>
        </w:rPr>
        <w:t xml:space="preserve"> or the reputation of the Authority;</w:t>
      </w:r>
      <w:bookmarkEnd w:id="517"/>
      <w:bookmarkEnd w:id="518"/>
      <w:bookmarkEnd w:id="519"/>
      <w:bookmarkEnd w:id="520"/>
      <w:bookmarkEnd w:id="521"/>
      <w:r w:rsidR="00A02B98" w:rsidRPr="00344C9A">
        <w:rPr>
          <w:rFonts w:cs="Arial"/>
          <w:w w:val="0"/>
          <w:szCs w:val="22"/>
        </w:rPr>
        <w:t xml:space="preserve"> </w:t>
      </w:r>
    </w:p>
    <w:p w14:paraId="152BDD55" w14:textId="6DF5F1D5" w:rsidR="00763775" w:rsidRPr="00344C9A" w:rsidRDefault="007C473E" w:rsidP="00A22D80">
      <w:pPr>
        <w:pStyle w:val="MRheading2"/>
        <w:numPr>
          <w:ilvl w:val="2"/>
          <w:numId w:val="2"/>
        </w:numPr>
        <w:spacing w:before="120" w:after="120" w:line="240" w:lineRule="auto"/>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w:t>
      </w:r>
      <w:r w:rsidR="00A02B98" w:rsidRPr="00344C9A">
        <w:rPr>
          <w:rFonts w:cs="Arial"/>
          <w:w w:val="0"/>
          <w:szCs w:val="22"/>
        </w:rPr>
        <w:t xml:space="preserve">the Supplier purports to assign, Sub-contract, novate, create a trust in or otherwise transfer or dispose of this Contract in breach of Clause </w:t>
      </w:r>
      <w:r w:rsidR="00A02B98" w:rsidRPr="00344C9A">
        <w:rPr>
          <w:rFonts w:cs="Arial"/>
          <w:w w:val="0"/>
          <w:szCs w:val="22"/>
        </w:rPr>
        <w:fldChar w:fldCharType="begin"/>
      </w:r>
      <w:r w:rsidR="00A02B98" w:rsidRPr="00344C9A">
        <w:rPr>
          <w:rFonts w:cs="Arial"/>
          <w:w w:val="0"/>
          <w:szCs w:val="22"/>
        </w:rPr>
        <w:instrText xml:space="preserve"> REF _Ref351072387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28.1</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w:t>
      </w:r>
      <w:bookmarkEnd w:id="522"/>
      <w:r w:rsidR="00A02B98" w:rsidRPr="00344C9A">
        <w:rPr>
          <w:rFonts w:cs="Arial"/>
          <w:w w:val="0"/>
          <w:szCs w:val="22"/>
        </w:rPr>
        <w:t xml:space="preserve"> </w:t>
      </w:r>
      <w:bookmarkEnd w:id="523"/>
    </w:p>
    <w:p w14:paraId="152BDD56" w14:textId="00FDC49E" w:rsidR="00763775" w:rsidRPr="00344C9A" w:rsidRDefault="00A02B98" w:rsidP="00A22D80">
      <w:pPr>
        <w:pStyle w:val="MRheading2"/>
        <w:numPr>
          <w:ilvl w:val="2"/>
          <w:numId w:val="2"/>
        </w:numPr>
        <w:spacing w:before="120" w:after="120" w:line="240" w:lineRule="auto"/>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w:t>
      </w:r>
      <w:r w:rsidR="007049D1">
        <w:rPr>
          <w:rFonts w:cs="Arial"/>
          <w:w w:val="0"/>
          <w:szCs w:val="22"/>
        </w:rPr>
        <w:t xml:space="preserve"> </w:t>
      </w:r>
      <w:r w:rsidR="000E20DC">
        <w:rPr>
          <w:rFonts w:cs="Arial"/>
          <w:w w:val="0"/>
          <w:szCs w:val="22"/>
        </w:rPr>
        <w:fldChar w:fldCharType="begin"/>
      </w:r>
      <w:r w:rsidR="000E20DC">
        <w:rPr>
          <w:rFonts w:cs="Arial"/>
          <w:w w:val="0"/>
          <w:szCs w:val="22"/>
        </w:rPr>
        <w:instrText xml:space="preserve"> REF _Ref94534499 \r \h </w:instrText>
      </w:r>
      <w:r w:rsidR="000E20DC">
        <w:rPr>
          <w:rFonts w:cs="Arial"/>
          <w:w w:val="0"/>
          <w:szCs w:val="22"/>
        </w:rPr>
      </w:r>
      <w:r w:rsidR="000E20DC">
        <w:rPr>
          <w:rFonts w:cs="Arial"/>
          <w:w w:val="0"/>
          <w:szCs w:val="22"/>
        </w:rPr>
        <w:fldChar w:fldCharType="separate"/>
      </w:r>
      <w:r w:rsidR="008950F5">
        <w:rPr>
          <w:rFonts w:cs="Arial"/>
          <w:w w:val="0"/>
          <w:szCs w:val="22"/>
        </w:rPr>
        <w:t>19.7.2</w:t>
      </w:r>
      <w:r w:rsidR="000E20DC">
        <w:rPr>
          <w:rFonts w:cs="Arial"/>
          <w:w w:val="0"/>
          <w:szCs w:val="22"/>
        </w:rPr>
        <w:fldChar w:fldCharType="end"/>
      </w:r>
      <w:r w:rsidR="00E527EF" w:rsidRPr="00344C9A">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sidR="008950F5">
        <w:rPr>
          <w:rFonts w:cs="Arial"/>
          <w:w w:val="0"/>
          <w:szCs w:val="22"/>
        </w:rPr>
        <w:t>25.2</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sidR="008950F5">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sidR="008950F5">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152BDD57" w14:textId="1C6DCDF5" w:rsidR="00763775" w:rsidRPr="00344C9A" w:rsidRDefault="007C473E" w:rsidP="00A22D80">
      <w:pPr>
        <w:pStyle w:val="MRheading2"/>
        <w:numPr>
          <w:ilvl w:val="2"/>
          <w:numId w:val="2"/>
        </w:numPr>
        <w:spacing w:before="120" w:after="120" w:line="240" w:lineRule="auto"/>
        <w:rPr>
          <w:rFonts w:cs="Arial"/>
          <w:w w:val="0"/>
          <w:szCs w:val="22"/>
        </w:rPr>
      </w:pPr>
      <w:r w:rsidRPr="00344C9A">
        <w:rPr>
          <w:rFonts w:cs="Arial"/>
          <w:w w:val="0"/>
          <w:szCs w:val="22"/>
        </w:rPr>
        <w:t xml:space="preserve">if </w:t>
      </w:r>
      <w:r w:rsidR="00A02B98" w:rsidRPr="00344C9A">
        <w:rPr>
          <w:rFonts w:cs="Arial"/>
          <w:w w:val="0"/>
          <w:szCs w:val="22"/>
        </w:rPr>
        <w:t xml:space="preserve">the warranty given by the Supplier pursuant to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 xml:space="preserve">is materially untrue, the Supplier commits a material breach of its obligation to notify the Authority of any Occasion of Tax Non-Compliance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w w:val="0"/>
          <w:szCs w:val="22"/>
        </w:rPr>
        <w:t xml:space="preserve">, or the Supplier fails to provide details of proposed mitigating factors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that in the reasonable opinion of the Authority are acceptable</w:t>
      </w:r>
      <w:r w:rsidR="003934E8" w:rsidRPr="00344C9A">
        <w:rPr>
          <w:rFonts w:cs="Arial"/>
          <w:w w:val="0"/>
          <w:szCs w:val="22"/>
        </w:rPr>
        <w:t>; or</w:t>
      </w:r>
    </w:p>
    <w:p w14:paraId="5578B30F" w14:textId="77777777" w:rsidR="00490E14" w:rsidRPr="00344C9A" w:rsidRDefault="00490E14" w:rsidP="00A22D80">
      <w:pPr>
        <w:pStyle w:val="MRNumberedHeading3"/>
        <w:spacing w:before="120" w:after="120" w:line="240" w:lineRule="auto"/>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4F14192E" w14:textId="77777777" w:rsidR="003934E8" w:rsidRPr="00344C9A" w:rsidRDefault="003934E8" w:rsidP="00A22D80">
      <w:pPr>
        <w:pStyle w:val="MRheading2"/>
        <w:tabs>
          <w:tab w:val="clear" w:pos="720"/>
        </w:tabs>
        <w:spacing w:before="120" w:after="120" w:line="240" w:lineRule="auto"/>
        <w:ind w:left="1800" w:firstLine="0"/>
        <w:rPr>
          <w:rFonts w:cs="Arial"/>
          <w:w w:val="0"/>
          <w:szCs w:val="22"/>
        </w:rPr>
      </w:pPr>
    </w:p>
    <w:p w14:paraId="152BDD58"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344C9A">
        <w:rPr>
          <w:rFonts w:cs="Arial"/>
          <w:w w:val="0"/>
          <w:szCs w:val="22"/>
          <w:lang w:val="en-US"/>
        </w:rPr>
        <w:lastRenderedPageBreak/>
        <w:t>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152BDD59" w14:textId="77777777" w:rsidR="00763775" w:rsidRPr="00344C9A" w:rsidRDefault="00A02B98" w:rsidP="00A22D80">
      <w:pPr>
        <w:pStyle w:val="MRheading2"/>
        <w:numPr>
          <w:ilvl w:val="2"/>
          <w:numId w:val="2"/>
        </w:numPr>
        <w:spacing w:before="120" w:after="120" w:line="240" w:lineRule="auto"/>
        <w:rPr>
          <w:rFonts w:cs="Arial"/>
          <w:w w:val="0"/>
          <w:szCs w:val="22"/>
          <w:lang w:val="en-US"/>
        </w:rPr>
      </w:pPr>
      <w:bookmarkStart w:id="543" w:name="_Ref350349724"/>
      <w:r w:rsidRPr="00344C9A">
        <w:rPr>
          <w:rFonts w:cs="Arial"/>
          <w:w w:val="0"/>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proofErr w:type="gramStart"/>
      <w:r w:rsidRPr="00344C9A">
        <w:rPr>
          <w:rFonts w:cs="Arial"/>
          <w:w w:val="0"/>
          <w:szCs w:val="22"/>
        </w:rPr>
        <w:t>notice</w:t>
      </w:r>
      <w:bookmarkEnd w:id="543"/>
      <w:r w:rsidRPr="00344C9A">
        <w:rPr>
          <w:rFonts w:cs="Arial"/>
          <w:w w:val="0"/>
          <w:szCs w:val="22"/>
        </w:rPr>
        <w:t>;</w:t>
      </w:r>
      <w:proofErr w:type="gramEnd"/>
      <w:r w:rsidRPr="00344C9A">
        <w:rPr>
          <w:rFonts w:cs="Arial"/>
          <w:w w:val="0"/>
          <w:szCs w:val="22"/>
        </w:rPr>
        <w:t xml:space="preserve"> </w:t>
      </w:r>
      <w:r w:rsidRPr="00344C9A">
        <w:rPr>
          <w:rFonts w:cs="Arial"/>
          <w:w w:val="0"/>
          <w:szCs w:val="22"/>
          <w:lang w:val="en-US"/>
        </w:rPr>
        <w:t xml:space="preserve"> </w:t>
      </w:r>
    </w:p>
    <w:p w14:paraId="152BDD5A" w14:textId="36DE71CB" w:rsidR="00763775" w:rsidRPr="00344C9A" w:rsidRDefault="00A02B98" w:rsidP="00A22D80">
      <w:pPr>
        <w:pStyle w:val="MRheading2"/>
        <w:numPr>
          <w:ilvl w:val="2"/>
          <w:numId w:val="2"/>
        </w:numPr>
        <w:spacing w:before="120" w:after="120" w:line="240" w:lineRule="auto"/>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152BDD5B" w14:textId="69DBA445" w:rsidR="00763775" w:rsidRPr="00344C9A" w:rsidRDefault="00A02B98" w:rsidP="00A22D80">
      <w:pPr>
        <w:pStyle w:val="MRheading2"/>
        <w:numPr>
          <w:ilvl w:val="2"/>
          <w:numId w:val="2"/>
        </w:numPr>
        <w:spacing w:before="120" w:after="120" w:line="240" w:lineRule="auto"/>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sidR="008950F5">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sidR="008950F5">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152BDD5C" w14:textId="28212E90" w:rsidR="00763775" w:rsidRPr="00344C9A" w:rsidRDefault="00A02B98" w:rsidP="00A22D80">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00C06C95" w:rsidRPr="00344C9A">
        <w:rPr>
          <w:rFonts w:cs="Arial"/>
          <w:w w:val="0"/>
          <w:szCs w:val="22"/>
        </w:rPr>
        <w:t>by issuing a Termination Notice</w:t>
      </w:r>
      <w:r w:rsidR="00C06C95" w:rsidRPr="00344C9A">
        <w:rPr>
          <w:rFonts w:cs="Arial"/>
          <w:w w:val="0"/>
          <w:szCs w:val="22"/>
          <w:lang w:val="en-US"/>
        </w:rPr>
        <w:t xml:space="preserve"> </w:t>
      </w:r>
      <w:r w:rsidRPr="00344C9A">
        <w:rPr>
          <w:rFonts w:cs="Arial"/>
          <w:w w:val="0"/>
          <w:szCs w:val="22"/>
          <w:lang w:val="en-US"/>
        </w:rPr>
        <w:t>to the Supplier where:</w:t>
      </w:r>
    </w:p>
    <w:p w14:paraId="152BDD5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w:t>
      </w:r>
      <w:proofErr w:type="gramStart"/>
      <w:r w:rsidRPr="00344C9A">
        <w:rPr>
          <w:rFonts w:cs="Arial"/>
          <w:w w:val="0"/>
          <w:szCs w:val="22"/>
        </w:rPr>
        <w:t>procedure;</w:t>
      </w:r>
      <w:proofErr w:type="gramEnd"/>
    </w:p>
    <w:p w14:paraId="152BDD5F" w14:textId="4903038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w:t>
      </w:r>
      <w:r w:rsidR="00FB1889" w:rsidRPr="00344C9A">
        <w:rPr>
          <w:rFonts w:cs="Arial"/>
          <w:w w:val="0"/>
          <w:szCs w:val="22"/>
        </w:rPr>
        <w:t xml:space="preserve"> or</w:t>
      </w:r>
    </w:p>
    <w:p w14:paraId="152BDD61" w14:textId="285AA784" w:rsidR="00763775" w:rsidRPr="00344C9A" w:rsidRDefault="00A02B98" w:rsidP="00A22D80">
      <w:pPr>
        <w:pStyle w:val="MRheading2"/>
        <w:numPr>
          <w:ilvl w:val="2"/>
          <w:numId w:val="2"/>
        </w:numPr>
        <w:spacing w:before="120" w:after="120" w:line="240" w:lineRule="auto"/>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344C9A">
        <w:rPr>
          <w:rFonts w:cs="Arial"/>
          <w:w w:val="0"/>
          <w:szCs w:val="22"/>
        </w:rPr>
        <w:fldChar w:fldCharType="begin"/>
      </w:r>
      <w:r w:rsidR="00344C9A" w:rsidRPr="00344C9A">
        <w:rPr>
          <w:rFonts w:cs="Arial"/>
          <w:w w:val="0"/>
          <w:szCs w:val="22"/>
        </w:rPr>
        <w:instrText xml:space="preserve"> REF _Ref94192792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15.7.3</w:t>
      </w:r>
      <w:r w:rsidR="00344C9A" w:rsidRPr="00344C9A">
        <w:rPr>
          <w:rFonts w:cs="Arial"/>
          <w:w w:val="0"/>
          <w:szCs w:val="22"/>
        </w:rPr>
        <w:fldChar w:fldCharType="end"/>
      </w:r>
      <w:r w:rsidR="00D51876">
        <w:rPr>
          <w:rFonts w:cs="Arial"/>
          <w:w w:val="0"/>
          <w:szCs w:val="22"/>
        </w:rPr>
        <w:t xml:space="preserve"> of this </w:t>
      </w:r>
      <w:r w:rsidR="00D51876">
        <w:rPr>
          <w:rFonts w:cs="Arial"/>
          <w:w w:val="0"/>
          <w:szCs w:val="22"/>
        </w:rPr>
        <w:fldChar w:fldCharType="begin"/>
      </w:r>
      <w:r w:rsidR="00D51876">
        <w:rPr>
          <w:rFonts w:cs="Arial"/>
          <w:w w:val="0"/>
          <w:szCs w:val="22"/>
        </w:rPr>
        <w:instrText xml:space="preserve"> REF _Ref330459256 \r \h </w:instrText>
      </w:r>
      <w:r w:rsidR="00D51876">
        <w:rPr>
          <w:rFonts w:cs="Arial"/>
          <w:w w:val="0"/>
          <w:szCs w:val="22"/>
        </w:rPr>
      </w:r>
      <w:r w:rsidR="00D51876">
        <w:rPr>
          <w:rFonts w:cs="Arial"/>
          <w:w w:val="0"/>
          <w:szCs w:val="22"/>
        </w:rPr>
        <w:fldChar w:fldCharType="separate"/>
      </w:r>
      <w:r w:rsidR="008950F5">
        <w:rPr>
          <w:rFonts w:cs="Arial"/>
          <w:w w:val="0"/>
          <w:szCs w:val="22"/>
        </w:rPr>
        <w:t>Schedule 2</w:t>
      </w:r>
      <w:r w:rsidR="00D51876">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152BDD62" w14:textId="7C288AE9"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w:t>
      </w:r>
      <w:proofErr w:type="spellStart"/>
      <w:r w:rsidRPr="00344C9A">
        <w:rPr>
          <w:rFonts w:cs="Arial"/>
          <w:w w:val="0"/>
          <w:szCs w:val="22"/>
        </w:rPr>
        <w:t>any body</w:t>
      </w:r>
      <w:proofErr w:type="spellEnd"/>
      <w:r w:rsidRPr="00344C9A">
        <w:rPr>
          <w:rFonts w:cs="Arial"/>
          <w:w w:val="0"/>
          <w:szCs w:val="22"/>
        </w:rPr>
        <w:t xml:space="preserve">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sidR="008950F5">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sidR="008950F5">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w:t>
      </w:r>
      <w:r w:rsidR="00C06C95" w:rsidRPr="00344C9A">
        <w:rPr>
          <w:rFonts w:cs="Arial"/>
          <w:w w:val="0"/>
          <w:szCs w:val="22"/>
        </w:rPr>
        <w:t xml:space="preserve">by issuing a Termination Notice </w:t>
      </w:r>
      <w:r w:rsidRPr="00344C9A">
        <w:rPr>
          <w:rFonts w:cs="Arial"/>
          <w:w w:val="0"/>
          <w:szCs w:val="22"/>
        </w:rPr>
        <w:t xml:space="preserve">to the entity assuming the position of the Authority if any of the circumstances referred to in such Clauses apply to the entity assuming the position of the Authority. </w:t>
      </w:r>
    </w:p>
    <w:p w14:paraId="152BDD63" w14:textId="306631D3" w:rsidR="00763775" w:rsidRPr="00344C9A" w:rsidRDefault="00C06C95" w:rsidP="00A22D80">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344C9A">
        <w:rPr>
          <w:rFonts w:cs="Arial"/>
          <w:szCs w:val="22"/>
        </w:rPr>
        <w:t xml:space="preserve">. </w:t>
      </w:r>
      <w:r w:rsidRPr="00344C9A">
        <w:rPr>
          <w:rFonts w:cs="Arial"/>
          <w:szCs w:val="22"/>
        </w:rPr>
        <w:t xml:space="preserve">The Supplier shall provide the Authority with the first draft of an exit plan within one (1) </w:t>
      </w:r>
      <w:r w:rsidRPr="00344C9A">
        <w:rPr>
          <w:rFonts w:cs="Arial"/>
          <w:szCs w:val="22"/>
        </w:rPr>
        <w:lastRenderedPageBreak/>
        <w:t>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15.9</w:t>
      </w:r>
      <w:r w:rsidRPr="00344C9A">
        <w:rPr>
          <w:rFonts w:cs="Arial"/>
          <w:szCs w:val="22"/>
        </w:rPr>
        <w:fldChar w:fldCharType="end"/>
      </w:r>
      <w:r w:rsidRPr="00344C9A">
        <w:rPr>
          <w:rFonts w:cs="Arial"/>
          <w:szCs w:val="22"/>
        </w:rPr>
        <w:t xml:space="preserve"> </w:t>
      </w:r>
      <w:r w:rsidR="00953D1B" w:rsidRPr="00344C9A">
        <w:rPr>
          <w:rFonts w:cs="Arial"/>
          <w:szCs w:val="22"/>
        </w:rPr>
        <w:t xml:space="preserve">of this </w:t>
      </w:r>
      <w:r w:rsidR="00953D1B" w:rsidRPr="00344C9A">
        <w:rPr>
          <w:rFonts w:cs="Arial"/>
          <w:szCs w:val="22"/>
        </w:rPr>
        <w:fldChar w:fldCharType="begin"/>
      </w:r>
      <w:r w:rsidR="00953D1B" w:rsidRPr="00344C9A">
        <w:rPr>
          <w:rFonts w:cs="Arial"/>
          <w:szCs w:val="22"/>
        </w:rPr>
        <w:instrText xml:space="preserve"> REF _Ref330459256 \r \h  \* MERGEFORMAT </w:instrText>
      </w:r>
      <w:r w:rsidR="00953D1B" w:rsidRPr="00344C9A">
        <w:rPr>
          <w:rFonts w:cs="Arial"/>
          <w:szCs w:val="22"/>
        </w:rPr>
      </w:r>
      <w:r w:rsidR="00953D1B" w:rsidRPr="00344C9A">
        <w:rPr>
          <w:rFonts w:cs="Arial"/>
          <w:szCs w:val="22"/>
        </w:rPr>
        <w:fldChar w:fldCharType="separate"/>
      </w:r>
      <w:r w:rsidR="008950F5">
        <w:rPr>
          <w:rFonts w:cs="Arial"/>
          <w:szCs w:val="22"/>
        </w:rPr>
        <w:t>Schedule 2</w:t>
      </w:r>
      <w:r w:rsidR="00953D1B" w:rsidRPr="00344C9A">
        <w:rPr>
          <w:rFonts w:cs="Arial"/>
          <w:szCs w:val="22"/>
        </w:rPr>
        <w:fldChar w:fldCharType="end"/>
      </w:r>
      <w:r w:rsidR="00953D1B" w:rsidRPr="00344C9A">
        <w:rPr>
          <w:rFonts w:cs="Arial"/>
          <w:szCs w:val="22"/>
        </w:rPr>
        <w:t xml:space="preserve"> </w:t>
      </w:r>
      <w:r w:rsidRPr="00344C9A">
        <w:rPr>
          <w:rFonts w:cs="Arial"/>
          <w:szCs w:val="22"/>
        </w:rPr>
        <w:t>(such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152BDD64"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C</w:t>
      </w:r>
      <w:r w:rsidR="000243F2" w:rsidRPr="00344C9A">
        <w:rPr>
          <w:rFonts w:cs="Arial"/>
          <w:w w:val="0"/>
          <w:szCs w:val="22"/>
        </w:rPr>
        <w:t>onsequences of expiry or early</w:t>
      </w:r>
      <w:r w:rsidRPr="00344C9A">
        <w:rPr>
          <w:rFonts w:cs="Arial"/>
          <w:w w:val="0"/>
          <w:szCs w:val="22"/>
        </w:rPr>
        <w:t xml:space="preserve"> termination of this </w:t>
      </w:r>
      <w:bookmarkStart w:id="552" w:name="Page_79"/>
      <w:bookmarkEnd w:id="548"/>
      <w:bookmarkEnd w:id="549"/>
      <w:bookmarkEnd w:id="550"/>
      <w:bookmarkEnd w:id="552"/>
      <w:r w:rsidRPr="00344C9A">
        <w:rPr>
          <w:rFonts w:cs="Arial"/>
          <w:szCs w:val="22"/>
        </w:rPr>
        <w:t>Contract</w:t>
      </w:r>
      <w:bookmarkEnd w:id="551"/>
    </w:p>
    <w:p w14:paraId="152BDD65"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152BDD66" w14:textId="77777777" w:rsidR="00763775" w:rsidRPr="00344C9A" w:rsidRDefault="00A02B98" w:rsidP="00A22D80">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w:t>
      </w:r>
      <w:r w:rsidR="000243F2" w:rsidRPr="00344C9A">
        <w:rPr>
          <w:rFonts w:cs="Arial"/>
          <w:sz w:val="22"/>
          <w:szCs w:val="22"/>
          <w:lang w:val="en-US"/>
        </w:rPr>
        <w:t xml:space="preserve"> and/or in accordance with any timescales as set out in the agreed exit plan</w:t>
      </w:r>
      <w:r w:rsidRPr="00344C9A">
        <w:rPr>
          <w:rFonts w:cs="Arial"/>
          <w:sz w:val="22"/>
          <w:szCs w:val="22"/>
          <w:lang w:val="en-US"/>
        </w:rPr>
        <w:t>:</w:t>
      </w:r>
    </w:p>
    <w:p w14:paraId="152BDD6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Supplier shall comply with its obligations</w:t>
      </w:r>
      <w:r w:rsidR="000243F2" w:rsidRPr="00344C9A">
        <w:rPr>
          <w:rFonts w:cs="Arial"/>
          <w:szCs w:val="22"/>
        </w:rPr>
        <w:t xml:space="preserve"> under any agreed exit </w:t>
      </w:r>
      <w:proofErr w:type="gramStart"/>
      <w:r w:rsidR="000243F2" w:rsidRPr="00344C9A">
        <w:rPr>
          <w:rFonts w:cs="Arial"/>
          <w:szCs w:val="22"/>
        </w:rPr>
        <w:t>plan;</w:t>
      </w:r>
      <w:proofErr w:type="gramEnd"/>
      <w:r w:rsidR="000243F2" w:rsidRPr="00344C9A">
        <w:rPr>
          <w:rFonts w:cs="Arial"/>
          <w:szCs w:val="22"/>
        </w:rPr>
        <w:t xml:space="preserve"> </w:t>
      </w:r>
    </w:p>
    <w:p w14:paraId="152BDD68" w14:textId="77777777" w:rsidR="00763775" w:rsidRPr="00344C9A" w:rsidRDefault="0062000E" w:rsidP="00A22D80">
      <w:pPr>
        <w:pStyle w:val="MRheading2"/>
        <w:numPr>
          <w:ilvl w:val="2"/>
          <w:numId w:val="2"/>
        </w:numPr>
        <w:spacing w:before="120" w:after="120" w:line="240" w:lineRule="auto"/>
        <w:rPr>
          <w:rFonts w:cs="Arial"/>
          <w:szCs w:val="22"/>
        </w:rPr>
      </w:pPr>
      <w:r w:rsidRPr="00344C9A">
        <w:rPr>
          <w:rFonts w:cs="Arial"/>
          <w:szCs w:val="22"/>
        </w:rPr>
        <w:t>all data, ex</w:t>
      </w:r>
      <w:r w:rsidR="00A02B98" w:rsidRPr="00344C9A">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000243F2" w:rsidRPr="00344C9A">
        <w:rPr>
          <w:rFonts w:cs="Arial"/>
          <w:szCs w:val="22"/>
        </w:rPr>
        <w:t>; and</w:t>
      </w:r>
    </w:p>
    <w:p w14:paraId="152BDD69" w14:textId="77777777" w:rsidR="000243F2" w:rsidRPr="00344C9A" w:rsidRDefault="0062000E" w:rsidP="00A22D80">
      <w:pPr>
        <w:pStyle w:val="MRNumberedHeading3"/>
        <w:spacing w:before="120" w:after="120" w:line="240" w:lineRule="auto"/>
        <w:jc w:val="both"/>
        <w:rPr>
          <w:rFonts w:cs="Arial"/>
          <w:sz w:val="22"/>
          <w:szCs w:val="22"/>
        </w:rPr>
      </w:pPr>
      <w:r w:rsidRPr="00344C9A">
        <w:rPr>
          <w:rFonts w:cs="Arial"/>
          <w:sz w:val="22"/>
          <w:szCs w:val="22"/>
        </w:rPr>
        <w:t>a</w:t>
      </w:r>
      <w:r w:rsidR="000243F2" w:rsidRPr="00344C9A">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6D3932C1" w:rsidR="00763775" w:rsidRPr="00344C9A" w:rsidRDefault="00A02B98" w:rsidP="00A22D80">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w:t>
      </w:r>
      <w:r w:rsidR="0062000E" w:rsidRPr="00344C9A">
        <w:rPr>
          <w:rFonts w:cs="Arial"/>
          <w:szCs w:val="22"/>
        </w:rPr>
        <w:t xml:space="preserve">or destroyed </w:t>
      </w:r>
      <w:r w:rsidRPr="00344C9A">
        <w:rPr>
          <w:rFonts w:cs="Arial"/>
          <w:szCs w:val="22"/>
        </w:rPr>
        <w:t xml:space="preserve">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sidR="008950F5">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sidR="008950F5">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0062000E" w:rsidRPr="00344C9A">
        <w:rPr>
          <w:rFonts w:cs="Arial"/>
          <w:szCs w:val="22"/>
        </w:rPr>
        <w:t xml:space="preserve"> </w:t>
      </w:r>
    </w:p>
    <w:p w14:paraId="152BDD6B" w14:textId="77777777" w:rsidR="00763775" w:rsidRPr="00344C9A" w:rsidRDefault="00A02B98" w:rsidP="00A22D80">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The Supplier shall cooperate fully with the Authority or</w:t>
      </w:r>
      <w:proofErr w:type="gramStart"/>
      <w:r w:rsidRPr="00344C9A">
        <w:rPr>
          <w:rFonts w:cs="Arial"/>
          <w:szCs w:val="22"/>
        </w:rPr>
        <w:t>, as the case may be, any</w:t>
      </w:r>
      <w:proofErr w:type="gramEnd"/>
      <w:r w:rsidRPr="00344C9A">
        <w:rPr>
          <w:rFonts w:cs="Arial"/>
          <w:szCs w:val="22"/>
        </w:rPr>
        <w:t xml:space="preserve">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152BDD6C"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w:t>
      </w:r>
      <w:proofErr w:type="spellStart"/>
      <w:r w:rsidRPr="00344C9A">
        <w:rPr>
          <w:rFonts w:cs="Arial"/>
          <w:szCs w:val="22"/>
          <w:lang w:val="en-US"/>
        </w:rPr>
        <w:t>licence</w:t>
      </w:r>
      <w:proofErr w:type="spellEnd"/>
      <w:r w:rsidRPr="00344C9A">
        <w:rPr>
          <w:rFonts w:cs="Arial"/>
          <w:szCs w:val="22"/>
          <w:lang w:val="en-US"/>
        </w:rPr>
        <w:t xml:space="preserve"> or lease </w:t>
      </w:r>
      <w:proofErr w:type="gramStart"/>
      <w:r w:rsidRPr="00344C9A">
        <w:rPr>
          <w:rFonts w:cs="Arial"/>
          <w:szCs w:val="22"/>
          <w:lang w:val="en-US"/>
        </w:rPr>
        <w:t>entered into</w:t>
      </w:r>
      <w:proofErr w:type="gramEnd"/>
      <w:r w:rsidRPr="00344C9A">
        <w:rPr>
          <w:rFonts w:cs="Arial"/>
          <w:szCs w:val="22"/>
          <w:lang w:val="en-US"/>
        </w:rPr>
        <w:t xml:space="preserve">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152BDD6D"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152BDD6E"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152BDD6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152BDD70" w14:textId="77777777" w:rsidR="00763775" w:rsidRPr="00344C9A" w:rsidRDefault="00A02B98" w:rsidP="00A22D80">
      <w:pPr>
        <w:pStyle w:val="MRheading2"/>
        <w:numPr>
          <w:ilvl w:val="1"/>
          <w:numId w:val="16"/>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w:t>
      </w:r>
      <w:r w:rsidRPr="00344C9A">
        <w:rPr>
          <w:rFonts w:cs="Arial"/>
          <w:szCs w:val="22"/>
        </w:rPr>
        <w:lastRenderedPageBreak/>
        <w:t xml:space="preserve">Authority </w:t>
      </w:r>
      <w:r w:rsidR="00FF7592" w:rsidRPr="00344C9A">
        <w:rPr>
          <w:rFonts w:cs="Arial"/>
          <w:szCs w:val="22"/>
        </w:rPr>
        <w:t>and to the extent permitted by L</w:t>
      </w:r>
      <w:r w:rsidRPr="00344C9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152BDD71" w14:textId="77777777" w:rsidR="00763775" w:rsidRPr="00344C9A" w:rsidRDefault="00A02B98" w:rsidP="00A22D80">
      <w:pPr>
        <w:pStyle w:val="MRheading2"/>
        <w:numPr>
          <w:ilvl w:val="1"/>
          <w:numId w:val="16"/>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152BDD72" w14:textId="31DE7D84" w:rsidR="00763775" w:rsidRPr="00344C9A" w:rsidRDefault="00A02B98" w:rsidP="00A22D80">
      <w:pPr>
        <w:pStyle w:val="MRheading2"/>
        <w:numPr>
          <w:ilvl w:val="1"/>
          <w:numId w:val="16"/>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152BDD73" w14:textId="5D27E458" w:rsidR="00763775" w:rsidRPr="00344C9A" w:rsidRDefault="00A02B98" w:rsidP="00A22D80">
      <w:pPr>
        <w:pStyle w:val="MRheading2"/>
        <w:numPr>
          <w:ilvl w:val="1"/>
          <w:numId w:val="16"/>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152BDD74" w14:textId="566C74FB"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152BDD7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make, propose or permit any material changes to the terms and conditions of employment or other arrangements of any of the Supplier </w:t>
      </w:r>
      <w:proofErr w:type="gramStart"/>
      <w:r w:rsidRPr="00344C9A">
        <w:rPr>
          <w:rFonts w:cs="Arial"/>
          <w:szCs w:val="22"/>
        </w:rPr>
        <w:t>Personnel;</w:t>
      </w:r>
      <w:proofErr w:type="gramEnd"/>
      <w:r w:rsidRPr="00344C9A">
        <w:rPr>
          <w:rFonts w:cs="Arial"/>
          <w:szCs w:val="22"/>
        </w:rPr>
        <w:t xml:space="preserve"> </w:t>
      </w:r>
    </w:p>
    <w:p w14:paraId="152BDD76"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increase or seek to increase the emoluments (excluding cost of living increases awarded in the ordinary course of business) payable to any of the Supplier </w:t>
      </w:r>
      <w:proofErr w:type="gramStart"/>
      <w:r w:rsidRPr="00344C9A">
        <w:rPr>
          <w:rFonts w:cs="Arial"/>
          <w:szCs w:val="22"/>
        </w:rPr>
        <w:t>Personnel;</w:t>
      </w:r>
      <w:proofErr w:type="gramEnd"/>
    </w:p>
    <w:p w14:paraId="152BDD7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replace any of the Supplier Personnel or increase the total number of employees providing the </w:t>
      </w:r>
      <w:proofErr w:type="gramStart"/>
      <w:r w:rsidRPr="00344C9A">
        <w:rPr>
          <w:rFonts w:cs="Arial"/>
          <w:szCs w:val="22"/>
        </w:rPr>
        <w:t>Services;</w:t>
      </w:r>
      <w:proofErr w:type="gramEnd"/>
    </w:p>
    <w:p w14:paraId="152BDD7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deploy any person other than the Supplier Personnel to perform the </w:t>
      </w:r>
      <w:bookmarkStart w:id="613" w:name="_DV_M61"/>
      <w:bookmarkEnd w:id="613"/>
      <w:proofErr w:type="gramStart"/>
      <w:r w:rsidRPr="00344C9A">
        <w:rPr>
          <w:rFonts w:cs="Arial"/>
          <w:szCs w:val="22"/>
        </w:rPr>
        <w:t>Services;</w:t>
      </w:r>
      <w:proofErr w:type="gramEnd"/>
    </w:p>
    <w:p w14:paraId="152BDD7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terminate or give notice to terminate the employment or arrangements of any of the Supplier </w:t>
      </w:r>
      <w:proofErr w:type="gramStart"/>
      <w:r w:rsidRPr="00344C9A">
        <w:rPr>
          <w:rFonts w:cs="Arial"/>
          <w:szCs w:val="22"/>
        </w:rPr>
        <w:t>Personnel;</w:t>
      </w:r>
      <w:bookmarkStart w:id="614" w:name="_DV_M59"/>
      <w:bookmarkEnd w:id="614"/>
      <w:proofErr w:type="gramEnd"/>
    </w:p>
    <w:p w14:paraId="152BDD7A"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the proportion of working time spent on the Services by any of the Supplier Personnel; or</w:t>
      </w:r>
    </w:p>
    <w:p w14:paraId="152BDD7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152BDD7C" w14:textId="16350D81"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152BDD7D" w14:textId="14806AD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w:t>
      </w:r>
      <w:r w:rsidRPr="00344C9A">
        <w:rPr>
          <w:rFonts w:cs="Arial"/>
          <w:sz w:val="22"/>
          <w:szCs w:val="22"/>
        </w:rPr>
        <w:lastRenderedPageBreak/>
        <w:t>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152BDD7E"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3C61E522"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and (where relevant)</w:t>
      </w:r>
      <w:r w:rsidR="005A05A8" w:rsidRPr="00344C9A">
        <w:rPr>
          <w:rFonts w:cs="Arial"/>
          <w:sz w:val="22"/>
          <w:szCs w:val="22"/>
        </w:rPr>
        <w:t xml:space="preserve"> the requirements of Clause 1.15</w:t>
      </w:r>
      <w:r w:rsidRPr="00344C9A">
        <w:rPr>
          <w:rFonts w:cs="Arial"/>
          <w:sz w:val="22"/>
          <w:szCs w:val="22"/>
        </w:rPr>
        <w:t xml:space="preserve"> of Part D of Schedule 7 of the NHS Terms and Conditions for the Provision of Services (Contract Version) (December 2016) shall apply.</w:t>
      </w:r>
    </w:p>
    <w:p w14:paraId="152BDD80"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152BDD82" w14:textId="77777777" w:rsidR="00763775" w:rsidRPr="00344C9A" w:rsidRDefault="00A02B98" w:rsidP="00A22D80">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152BDD83" w14:textId="77777777" w:rsidR="00763775" w:rsidRPr="00344C9A" w:rsidRDefault="00A02B98" w:rsidP="00A22D80">
      <w:pPr>
        <w:pStyle w:val="MRheading2"/>
        <w:numPr>
          <w:ilvl w:val="2"/>
          <w:numId w:val="2"/>
        </w:numPr>
        <w:spacing w:before="120" w:after="120" w:line="240" w:lineRule="auto"/>
        <w:rPr>
          <w:rFonts w:cs="Arial"/>
          <w:szCs w:val="22"/>
        </w:rPr>
      </w:pPr>
      <w:bookmarkStart w:id="627" w:name="_Toc303950000"/>
      <w:bookmarkStart w:id="628" w:name="_Toc303950767"/>
      <w:bookmarkStart w:id="629" w:name="_Toc303951547"/>
      <w:bookmarkStart w:id="630" w:name="_Toc304135630"/>
      <w:r w:rsidRPr="00344C9A">
        <w:rPr>
          <w:rFonts w:cs="Arial"/>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344C9A">
        <w:rPr>
          <w:rFonts w:cs="Arial"/>
          <w:szCs w:val="22"/>
        </w:rPr>
        <w:t>Date;</w:t>
      </w:r>
      <w:bookmarkEnd w:id="627"/>
      <w:bookmarkEnd w:id="628"/>
      <w:bookmarkEnd w:id="629"/>
      <w:bookmarkEnd w:id="630"/>
      <w:proofErr w:type="gramEnd"/>
    </w:p>
    <w:p w14:paraId="152BDD84" w14:textId="77777777" w:rsidR="00763775" w:rsidRPr="00344C9A" w:rsidRDefault="00A02B98" w:rsidP="00A22D80">
      <w:pPr>
        <w:pStyle w:val="MRheading2"/>
        <w:numPr>
          <w:ilvl w:val="2"/>
          <w:numId w:val="2"/>
        </w:numPr>
        <w:spacing w:before="120" w:after="120" w:line="240" w:lineRule="auto"/>
        <w:rPr>
          <w:rFonts w:cs="Arial"/>
          <w:szCs w:val="22"/>
        </w:rPr>
      </w:pPr>
      <w:bookmarkStart w:id="631" w:name="_Toc303950001"/>
      <w:bookmarkStart w:id="632" w:name="_Toc303950768"/>
      <w:bookmarkStart w:id="633" w:name="_Toc303951548"/>
      <w:bookmarkStart w:id="634" w:name="_Toc304135631"/>
      <w:r w:rsidRPr="00344C9A">
        <w:rPr>
          <w:rFonts w:cs="Arial"/>
          <w:szCs w:val="22"/>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344C9A">
        <w:rPr>
          <w:rFonts w:cs="Arial"/>
          <w:szCs w:val="22"/>
        </w:rPr>
        <w:t>Date;</w:t>
      </w:r>
      <w:bookmarkEnd w:id="631"/>
      <w:bookmarkEnd w:id="632"/>
      <w:bookmarkEnd w:id="633"/>
      <w:bookmarkEnd w:id="634"/>
      <w:proofErr w:type="gramEnd"/>
      <w:r w:rsidRPr="00344C9A">
        <w:rPr>
          <w:rFonts w:cs="Arial"/>
          <w:szCs w:val="22"/>
        </w:rPr>
        <w:t xml:space="preserve"> </w:t>
      </w:r>
    </w:p>
    <w:p w14:paraId="152BDD85" w14:textId="77777777" w:rsidR="00763775" w:rsidRPr="00344C9A" w:rsidRDefault="00A02B98" w:rsidP="00A22D80">
      <w:pPr>
        <w:pStyle w:val="MRheading2"/>
        <w:numPr>
          <w:ilvl w:val="2"/>
          <w:numId w:val="2"/>
        </w:numPr>
        <w:spacing w:before="120" w:after="120" w:line="240" w:lineRule="auto"/>
        <w:rPr>
          <w:rFonts w:cs="Arial"/>
          <w:szCs w:val="22"/>
        </w:rPr>
      </w:pPr>
      <w:bookmarkStart w:id="635" w:name="_Toc303950002"/>
      <w:bookmarkStart w:id="636" w:name="_Toc303950769"/>
      <w:bookmarkStart w:id="637" w:name="_Toc303951549"/>
      <w:bookmarkStart w:id="638" w:name="_Toc304135632"/>
      <w:r w:rsidRPr="00344C9A">
        <w:rPr>
          <w:rFonts w:cs="Arial"/>
          <w:szCs w:val="22"/>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344C9A">
        <w:rPr>
          <w:rFonts w:cs="Arial"/>
          <w:szCs w:val="22"/>
        </w:rPr>
        <w:t>Date;</w:t>
      </w:r>
      <w:bookmarkEnd w:id="635"/>
      <w:bookmarkEnd w:id="636"/>
      <w:bookmarkEnd w:id="637"/>
      <w:bookmarkEnd w:id="638"/>
      <w:proofErr w:type="gramEnd"/>
    </w:p>
    <w:p w14:paraId="152BDD86" w14:textId="77777777" w:rsidR="00763775" w:rsidRPr="00344C9A" w:rsidRDefault="00A02B98" w:rsidP="00A22D80">
      <w:pPr>
        <w:pStyle w:val="MRheading2"/>
        <w:numPr>
          <w:ilvl w:val="2"/>
          <w:numId w:val="2"/>
        </w:numPr>
        <w:spacing w:before="120" w:after="120" w:line="240" w:lineRule="auto"/>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152BDD87" w14:textId="77777777" w:rsidR="00763775" w:rsidRPr="00344C9A" w:rsidRDefault="00A02B98" w:rsidP="00A22D80">
      <w:pPr>
        <w:pStyle w:val="MRheading2"/>
        <w:numPr>
          <w:ilvl w:val="2"/>
          <w:numId w:val="2"/>
        </w:numPr>
        <w:spacing w:before="120" w:after="120" w:line="240" w:lineRule="auto"/>
        <w:rPr>
          <w:rFonts w:cs="Arial"/>
          <w:szCs w:val="22"/>
        </w:rPr>
      </w:pPr>
      <w:bookmarkStart w:id="643" w:name="_Toc303950004"/>
      <w:bookmarkStart w:id="644" w:name="_Toc303950771"/>
      <w:bookmarkStart w:id="645" w:name="_Toc303951551"/>
      <w:bookmarkStart w:id="646" w:name="_Toc304135634"/>
      <w:r w:rsidRPr="00344C9A">
        <w:rPr>
          <w:rFonts w:cs="Arial"/>
          <w:szCs w:val="22"/>
        </w:rPr>
        <w:lastRenderedPageBreak/>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43"/>
      <w:bookmarkEnd w:id="644"/>
      <w:bookmarkEnd w:id="645"/>
      <w:bookmarkEnd w:id="646"/>
    </w:p>
    <w:p w14:paraId="152BDD88" w14:textId="77777777" w:rsidR="00763775" w:rsidRPr="00344C9A" w:rsidRDefault="00A02B98" w:rsidP="00A22D80">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152BDD89" w14:textId="42574D83" w:rsidR="00763775" w:rsidRPr="00344C9A" w:rsidRDefault="00A02B98" w:rsidP="00A22D80">
      <w:pPr>
        <w:pStyle w:val="MRheading2"/>
        <w:numPr>
          <w:ilvl w:val="2"/>
          <w:numId w:val="2"/>
        </w:numPr>
        <w:spacing w:before="120" w:after="120" w:line="240" w:lineRule="auto"/>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sidR="008950F5">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152BDD8A" w14:textId="77777777" w:rsidR="00763775" w:rsidRPr="00344C9A" w:rsidRDefault="00A02B98" w:rsidP="00A22D80">
      <w:pPr>
        <w:pStyle w:val="MRheading2"/>
        <w:numPr>
          <w:ilvl w:val="2"/>
          <w:numId w:val="2"/>
        </w:numPr>
        <w:spacing w:before="120" w:after="120" w:line="240" w:lineRule="auto"/>
        <w:rPr>
          <w:rFonts w:cs="Arial"/>
          <w:szCs w:val="22"/>
        </w:rPr>
      </w:pPr>
      <w:bookmarkStart w:id="656" w:name="_Toc303950007"/>
      <w:bookmarkStart w:id="657" w:name="_Toc303950774"/>
      <w:bookmarkStart w:id="658" w:name="_Toc303951554"/>
      <w:bookmarkStart w:id="659" w:name="_Toc304135637"/>
      <w:r w:rsidRPr="00344C9A">
        <w:rPr>
          <w:rFonts w:cs="Arial"/>
          <w:szCs w:val="22"/>
        </w:rPr>
        <w:t xml:space="preserve">any act or omission by the Supplier or Sub-contractor in respect of the Subsequent Transferring Employees occurring on or before the Subsequent Transfer </w:t>
      </w:r>
      <w:proofErr w:type="gramStart"/>
      <w:r w:rsidRPr="00344C9A">
        <w:rPr>
          <w:rFonts w:cs="Arial"/>
          <w:szCs w:val="22"/>
        </w:rPr>
        <w:t>Date;</w:t>
      </w:r>
      <w:bookmarkEnd w:id="656"/>
      <w:bookmarkEnd w:id="657"/>
      <w:bookmarkEnd w:id="658"/>
      <w:bookmarkEnd w:id="659"/>
      <w:proofErr w:type="gramEnd"/>
    </w:p>
    <w:p w14:paraId="152BDD8B" w14:textId="77777777" w:rsidR="00763775" w:rsidRPr="00344C9A" w:rsidRDefault="00A02B98" w:rsidP="00A22D80">
      <w:pPr>
        <w:pStyle w:val="MRheading2"/>
        <w:numPr>
          <w:ilvl w:val="2"/>
          <w:numId w:val="2"/>
        </w:numPr>
        <w:spacing w:before="120" w:after="120" w:line="240" w:lineRule="auto"/>
        <w:rPr>
          <w:rFonts w:cs="Arial"/>
          <w:szCs w:val="22"/>
        </w:rPr>
      </w:pPr>
      <w:bookmarkStart w:id="660" w:name="_Toc303950009"/>
      <w:bookmarkStart w:id="661" w:name="_Toc303950776"/>
      <w:bookmarkStart w:id="662" w:name="_Toc303951556"/>
      <w:bookmarkStart w:id="663" w:name="_Toc304135639"/>
      <w:r w:rsidRPr="00344C9A">
        <w:rPr>
          <w:rFonts w:cs="Arial"/>
          <w:szCs w:val="22"/>
        </w:rPr>
        <w:t xml:space="preserve">any allegation or claim by any person who is not a Subsequent Transferring Employee but who alleges that their employment should transfer or has transferred to the Successor or the Authority, as </w:t>
      </w:r>
      <w:proofErr w:type="gramStart"/>
      <w:r w:rsidRPr="00344C9A">
        <w:rPr>
          <w:rFonts w:cs="Arial"/>
          <w:szCs w:val="22"/>
        </w:rPr>
        <w:t>appropriate;</w:t>
      </w:r>
      <w:bookmarkEnd w:id="660"/>
      <w:bookmarkEnd w:id="661"/>
      <w:bookmarkEnd w:id="662"/>
      <w:bookmarkEnd w:id="663"/>
      <w:proofErr w:type="gramEnd"/>
    </w:p>
    <w:p w14:paraId="152BDD8C" w14:textId="6E6EA24D" w:rsidR="00763775" w:rsidRPr="00344C9A" w:rsidRDefault="00A02B98" w:rsidP="00A22D80">
      <w:pPr>
        <w:pStyle w:val="MRheading2"/>
        <w:numPr>
          <w:ilvl w:val="2"/>
          <w:numId w:val="2"/>
        </w:numPr>
        <w:spacing w:before="120" w:after="120" w:line="240" w:lineRule="auto"/>
        <w:rPr>
          <w:rFonts w:cs="Arial"/>
          <w:szCs w:val="22"/>
        </w:rPr>
      </w:pPr>
      <w:bookmarkStart w:id="664" w:name="_Toc303950010"/>
      <w:bookmarkStart w:id="665" w:name="_Toc303950777"/>
      <w:bookmarkStart w:id="666" w:name="_Toc303951557"/>
      <w:bookmarkStart w:id="667" w:name="_Toc304135640"/>
      <w:r w:rsidRPr="00344C9A">
        <w:rPr>
          <w:rFonts w:cs="Arial"/>
          <w:szCs w:val="22"/>
        </w:rPr>
        <w:t xml:space="preserve">any emoluments payable to a person employed or engaged by the Supplier or Sub-contractor (including without limitation all wages, </w:t>
      </w:r>
      <w:r w:rsidR="00621E31" w:rsidRPr="00344C9A">
        <w:rPr>
          <w:rFonts w:cs="Arial"/>
          <w:szCs w:val="22"/>
        </w:rPr>
        <w:t>any</w:t>
      </w:r>
      <w:r w:rsidR="00492FA8" w:rsidRPr="00344C9A">
        <w:rPr>
          <w:rFonts w:cs="Arial"/>
          <w:szCs w:val="22"/>
        </w:rPr>
        <w:t xml:space="preserve"> </w:t>
      </w:r>
      <w:r w:rsidRPr="00344C9A">
        <w:rPr>
          <w:rFonts w:cs="Arial"/>
          <w:szCs w:val="22"/>
        </w:rPr>
        <w:t xml:space="preserve">accrued </w:t>
      </w:r>
      <w:r w:rsidR="00492FA8" w:rsidRPr="00344C9A">
        <w:rPr>
          <w:rFonts w:cs="Arial"/>
          <w:szCs w:val="22"/>
        </w:rPr>
        <w:t xml:space="preserve">or unpaid </w:t>
      </w:r>
      <w:r w:rsidRPr="00344C9A">
        <w:rPr>
          <w:rFonts w:cs="Arial"/>
          <w:szCs w:val="22"/>
        </w:rPr>
        <w:t xml:space="preserve">holiday pay, bonuses, commissions, PAYE, national insurance contributions, pension contributions and other contributions) payable in respect of any period on or before the Subsequent Transfer </w:t>
      </w:r>
      <w:proofErr w:type="gramStart"/>
      <w:r w:rsidRPr="00344C9A">
        <w:rPr>
          <w:rFonts w:cs="Arial"/>
          <w:szCs w:val="22"/>
        </w:rPr>
        <w:t>Date;</w:t>
      </w:r>
      <w:bookmarkEnd w:id="664"/>
      <w:bookmarkEnd w:id="665"/>
      <w:bookmarkEnd w:id="666"/>
      <w:bookmarkEnd w:id="667"/>
      <w:proofErr w:type="gramEnd"/>
      <w:r w:rsidRPr="00344C9A">
        <w:rPr>
          <w:rFonts w:cs="Arial"/>
          <w:szCs w:val="22"/>
        </w:rPr>
        <w:t xml:space="preserve"> </w:t>
      </w:r>
    </w:p>
    <w:p w14:paraId="152BDD8D" w14:textId="77777777" w:rsidR="00763775" w:rsidRPr="00344C9A" w:rsidRDefault="00A02B98" w:rsidP="00A22D80">
      <w:pPr>
        <w:pStyle w:val="MRheading2"/>
        <w:numPr>
          <w:ilvl w:val="2"/>
          <w:numId w:val="2"/>
        </w:numPr>
        <w:spacing w:before="120" w:after="120" w:line="240" w:lineRule="auto"/>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52BDD8E" w14:textId="77777777" w:rsidR="00763775" w:rsidRPr="00344C9A" w:rsidRDefault="00A02B98" w:rsidP="00A22D80">
      <w:pPr>
        <w:pStyle w:val="MRheading2"/>
        <w:numPr>
          <w:ilvl w:val="2"/>
          <w:numId w:val="2"/>
        </w:numPr>
        <w:spacing w:before="120" w:after="120" w:line="240" w:lineRule="auto"/>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152BDD8F" w14:textId="76F3FEC9" w:rsidR="00763775" w:rsidRPr="00344C9A" w:rsidRDefault="00A02B98" w:rsidP="00A22D80">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52BDD90"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If any person who is not a Subsequent Transferring Employee claims or it is determined that their contract of employment has been transferred from the Supplier </w:t>
      </w:r>
      <w:r w:rsidRPr="00344C9A">
        <w:rPr>
          <w:rFonts w:cs="Arial"/>
          <w:szCs w:val="22"/>
        </w:rPr>
        <w:lastRenderedPageBreak/>
        <w:t>or any Sub-contractor to the Authority or Successor pursuant to TUPE or claims that their employment would have so transferred had they not resigned, then:</w:t>
      </w:r>
    </w:p>
    <w:p w14:paraId="152BDD9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the Authority will, or shall procure that the Successor will, within seven (7) days of becoming aware of that fact, give notice in writing to the </w:t>
      </w:r>
      <w:proofErr w:type="gramStart"/>
      <w:r w:rsidRPr="00344C9A">
        <w:rPr>
          <w:rFonts w:cs="Arial"/>
          <w:szCs w:val="22"/>
        </w:rPr>
        <w:t>Supplier;</w:t>
      </w:r>
      <w:proofErr w:type="gramEnd"/>
    </w:p>
    <w:p w14:paraId="152BDD93" w14:textId="77777777" w:rsidR="00763775" w:rsidRPr="00344C9A" w:rsidRDefault="00A02B98" w:rsidP="00A22D80">
      <w:pPr>
        <w:pStyle w:val="MRheading2"/>
        <w:numPr>
          <w:ilvl w:val="2"/>
          <w:numId w:val="2"/>
        </w:numPr>
        <w:spacing w:before="120" w:after="120" w:line="240" w:lineRule="auto"/>
        <w:rPr>
          <w:rFonts w:cs="Arial"/>
          <w:szCs w:val="22"/>
        </w:rPr>
      </w:pPr>
      <w:bookmarkStart w:id="682" w:name="_Ref351381131"/>
      <w:r w:rsidRPr="00344C9A">
        <w:rPr>
          <w:rFonts w:cs="Arial"/>
          <w:szCs w:val="22"/>
        </w:rPr>
        <w:t xml:space="preserve">the Supplier may offer (or may procure that a Sub-contractor may offer) employment to such person within </w:t>
      </w:r>
      <w:proofErr w:type="gramStart"/>
      <w:r w:rsidRPr="00344C9A">
        <w:rPr>
          <w:rFonts w:cs="Arial"/>
          <w:szCs w:val="22"/>
        </w:rPr>
        <w:t>twenty eight</w:t>
      </w:r>
      <w:proofErr w:type="gramEnd"/>
      <w:r w:rsidRPr="00344C9A">
        <w:rPr>
          <w:rFonts w:cs="Arial"/>
          <w:szCs w:val="22"/>
        </w:rPr>
        <w:t xml:space="preserve"> (28) days of the notification by the Authority or Successor;</w:t>
      </w:r>
      <w:bookmarkEnd w:id="682"/>
    </w:p>
    <w:p w14:paraId="152BDD9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152BDD95" w14:textId="4545A595"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sidR="008950F5">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52BDD9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152BDD98"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 xml:space="preserve">Each Party shall inform the other of all complaints from or on behalf of patients or other service users arising out of or in connection with the provision of the Services within </w:t>
      </w:r>
      <w:proofErr w:type="gramStart"/>
      <w:r w:rsidRPr="00344C9A">
        <w:rPr>
          <w:rFonts w:cs="Arial"/>
          <w:szCs w:val="22"/>
          <w:lang w:val="en-US"/>
        </w:rPr>
        <w:t>twenty four</w:t>
      </w:r>
      <w:proofErr w:type="gramEnd"/>
      <w:r w:rsidRPr="00344C9A">
        <w:rPr>
          <w:rFonts w:cs="Arial"/>
          <w:szCs w:val="22"/>
          <w:lang w:val="en-US"/>
        </w:rPr>
        <w:t xml:space="preserve">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47842E60" w14:textId="77777777" w:rsidR="00C20249" w:rsidRPr="00344C9A" w:rsidRDefault="00C20249" w:rsidP="00A22D80">
      <w:pPr>
        <w:pStyle w:val="MRNumberedHeading1"/>
        <w:spacing w:before="120" w:after="120" w:line="240" w:lineRule="auto"/>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2A11D8E" w14:textId="79F771ED" w:rsidR="000330A8" w:rsidRPr="00344C9A"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Environmental, social and labour law requirements</w:t>
      </w:r>
    </w:p>
    <w:p w14:paraId="152BDD9A" w14:textId="5F84BF05"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comply in all material respects with applicable environmental, social and labour Law requirements in force from time to time in relation to the Services. Where the provisions of any such Law are implemented </w:t>
      </w:r>
      <w:proofErr w:type="gramStart"/>
      <w:r w:rsidRPr="00344C9A">
        <w:rPr>
          <w:rFonts w:cs="Arial"/>
          <w:sz w:val="22"/>
          <w:szCs w:val="22"/>
        </w:rPr>
        <w:t>by the use of</w:t>
      </w:r>
      <w:proofErr w:type="gramEnd"/>
      <w:r w:rsidRPr="00344C9A">
        <w:rPr>
          <w:rFonts w:cs="Arial"/>
          <w:sz w:val="22"/>
          <w:szCs w:val="22"/>
        </w:rPr>
        <w:t xml:space="preserve">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52BDD9B" w14:textId="77777777" w:rsidR="00763775" w:rsidRPr="00344C9A" w:rsidRDefault="00A02B98" w:rsidP="00A22D80">
      <w:pPr>
        <w:pStyle w:val="MRheading2"/>
        <w:numPr>
          <w:ilvl w:val="2"/>
          <w:numId w:val="2"/>
        </w:numPr>
        <w:spacing w:before="120" w:after="120" w:line="240" w:lineRule="auto"/>
        <w:rPr>
          <w:rFonts w:cs="Arial"/>
          <w:szCs w:val="22"/>
        </w:rPr>
      </w:pPr>
      <w:bookmarkStart w:id="701" w:name="_Ref351039220"/>
      <w:r w:rsidRPr="00344C9A">
        <w:rPr>
          <w:rFonts w:cs="Arial"/>
          <w:szCs w:val="22"/>
        </w:rPr>
        <w:t xml:space="preserve">comply with all Policies and/or procedures and requirements set out in the Specification and Tender Response Document in relation to any stated environmental, social and labour requirements, characteristics and impacts of the Services and the Supplier’s supply </w:t>
      </w:r>
      <w:proofErr w:type="gramStart"/>
      <w:r w:rsidRPr="00344C9A">
        <w:rPr>
          <w:rFonts w:cs="Arial"/>
          <w:szCs w:val="22"/>
        </w:rPr>
        <w:t>chain;</w:t>
      </w:r>
      <w:bookmarkEnd w:id="701"/>
      <w:proofErr w:type="gramEnd"/>
      <w:r w:rsidRPr="00344C9A">
        <w:rPr>
          <w:rFonts w:cs="Arial"/>
          <w:szCs w:val="22"/>
        </w:rPr>
        <w:t xml:space="preserve"> </w:t>
      </w:r>
    </w:p>
    <w:p w14:paraId="152BDD9C" w14:textId="77777777" w:rsidR="00763775" w:rsidRPr="00344C9A" w:rsidRDefault="00A02B98" w:rsidP="00A22D80">
      <w:pPr>
        <w:pStyle w:val="MRheading2"/>
        <w:numPr>
          <w:ilvl w:val="2"/>
          <w:numId w:val="2"/>
        </w:numPr>
        <w:spacing w:before="120" w:after="120" w:line="240" w:lineRule="auto"/>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152BDD9D" w14:textId="7DE4250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w:t>
      </w:r>
      <w:proofErr w:type="spellStart"/>
      <w:r w:rsidRPr="00344C9A">
        <w:rPr>
          <w:rFonts w:cs="Arial"/>
          <w:szCs w:val="22"/>
        </w:rPr>
        <w:t>at</w:t>
      </w:r>
      <w:proofErr w:type="spellEnd"/>
      <w:r w:rsidRPr="00344C9A">
        <w:rPr>
          <w:rFonts w:cs="Arial"/>
          <w:szCs w:val="22"/>
        </w:rPr>
        <w:t xml:space="preserve">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sidR="008950F5">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659EB1F8" w14:textId="77777777" w:rsidR="001522E3" w:rsidRPr="00344C9A" w:rsidRDefault="001522E3" w:rsidP="00A22D80">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5FD33A8C" w14:textId="1B00D053" w:rsidR="00936F39" w:rsidRPr="00344C9A" w:rsidRDefault="00D64302" w:rsidP="00A22D80">
      <w:pPr>
        <w:pStyle w:val="MRheading2"/>
        <w:numPr>
          <w:ilvl w:val="1"/>
          <w:numId w:val="19"/>
        </w:numPr>
        <w:spacing w:before="120" w:after="120" w:line="240" w:lineRule="auto"/>
        <w:rPr>
          <w:rFonts w:cs="Arial"/>
          <w:szCs w:val="22"/>
          <w:lang w:val="en-US"/>
        </w:rPr>
      </w:pPr>
      <w:bookmarkStart w:id="704" w:name="_Hlk82177084"/>
      <w:bookmarkEnd w:id="703"/>
      <w:r w:rsidRPr="00344C9A">
        <w:rPr>
          <w:rFonts w:cs="Arial"/>
          <w:szCs w:val="22"/>
          <w:lang w:val="en-US"/>
        </w:rPr>
        <w:lastRenderedPageBreak/>
        <w:t>T</w:t>
      </w:r>
      <w:r w:rsidR="00936F39" w:rsidRPr="00344C9A">
        <w:rPr>
          <w:rFonts w:cs="Arial"/>
          <w:szCs w:val="22"/>
          <w:lang w:val="en-US"/>
        </w:rPr>
        <w:t>he Supplier shall, and shall procure that each of its Sub-contractors shall, comply with:</w:t>
      </w:r>
    </w:p>
    <w:p w14:paraId="457A04F8" w14:textId="77777777" w:rsidR="00936F39" w:rsidRPr="00344C9A" w:rsidRDefault="00936F39" w:rsidP="00A22D80">
      <w:pPr>
        <w:pStyle w:val="MRheading2"/>
        <w:numPr>
          <w:ilvl w:val="2"/>
          <w:numId w:val="2"/>
        </w:numPr>
        <w:spacing w:before="120" w:after="120" w:line="240" w:lineRule="auto"/>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751D7E73" w14:textId="77777777" w:rsidR="00936F39" w:rsidRPr="00344C9A" w:rsidRDefault="00936F39" w:rsidP="00A22D80">
      <w:pPr>
        <w:pStyle w:val="MRheading2"/>
        <w:numPr>
          <w:ilvl w:val="2"/>
          <w:numId w:val="2"/>
        </w:numPr>
        <w:spacing w:before="120" w:after="120" w:line="240" w:lineRule="auto"/>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0788F240"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2BC22717" w14:textId="1717D93F" w:rsidR="00936F39" w:rsidRPr="00344C9A" w:rsidRDefault="00936F39" w:rsidP="00A22D80">
      <w:pPr>
        <w:pStyle w:val="MRheading2"/>
        <w:numPr>
          <w:ilvl w:val="2"/>
          <w:numId w:val="2"/>
        </w:numPr>
        <w:spacing w:before="120" w:after="120" w:line="240" w:lineRule="auto"/>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00065D2A" w:rsidRPr="00344C9A">
        <w:rPr>
          <w:rFonts w:cs="Arial"/>
          <w:w w:val="0"/>
          <w:szCs w:val="22"/>
        </w:rPr>
        <w:t>in accordance with Good Industry Practice with the aim of avoiding</w:t>
      </w:r>
      <w:r w:rsidR="000330A8" w:rsidRPr="00344C9A">
        <w:rPr>
          <w:rFonts w:cs="Arial"/>
          <w:w w:val="0"/>
          <w:szCs w:val="22"/>
        </w:rPr>
        <w:t xml:space="preserve"> </w:t>
      </w:r>
      <w:r w:rsidRPr="00344C9A">
        <w:rPr>
          <w:rFonts w:cs="Arial"/>
          <w:szCs w:val="22"/>
        </w:rPr>
        <w:t xml:space="preserve">slavery or trafficking in its supply </w:t>
      </w:r>
      <w:proofErr w:type="gramStart"/>
      <w:r w:rsidRPr="00344C9A">
        <w:rPr>
          <w:rFonts w:cs="Arial"/>
          <w:szCs w:val="22"/>
        </w:rPr>
        <w:t>chains;</w:t>
      </w:r>
      <w:bookmarkEnd w:id="721"/>
      <w:bookmarkEnd w:id="722"/>
      <w:proofErr w:type="gramEnd"/>
    </w:p>
    <w:p w14:paraId="2FBE35FC" w14:textId="77777777" w:rsidR="000330A8" w:rsidRPr="00344C9A" w:rsidRDefault="000330A8" w:rsidP="00A22D80">
      <w:pPr>
        <w:spacing w:before="120" w:after="120" w:line="240" w:lineRule="auto"/>
        <w:jc w:val="both"/>
        <w:rPr>
          <w:rFonts w:cs="Arial"/>
          <w:i/>
          <w:color w:val="999999"/>
          <w:sz w:val="22"/>
          <w:szCs w:val="22"/>
        </w:rPr>
      </w:pPr>
    </w:p>
    <w:p w14:paraId="52626CC7" w14:textId="77777777" w:rsidR="00936F39" w:rsidRPr="00344C9A" w:rsidRDefault="00936F39" w:rsidP="00A22D80">
      <w:pPr>
        <w:pStyle w:val="MRheading2"/>
        <w:numPr>
          <w:ilvl w:val="2"/>
          <w:numId w:val="2"/>
        </w:numPr>
        <w:spacing w:before="120" w:after="120" w:line="240" w:lineRule="auto"/>
        <w:rPr>
          <w:rFonts w:cs="Arial"/>
          <w:szCs w:val="22"/>
        </w:rPr>
      </w:pPr>
      <w:bookmarkStart w:id="723" w:name="_Toc78911233"/>
      <w:bookmarkStart w:id="724" w:name="_Toc78911010"/>
      <w:r w:rsidRPr="00344C9A">
        <w:rPr>
          <w:rFonts w:cs="Arial"/>
          <w:szCs w:val="22"/>
        </w:rPr>
        <w:t xml:space="preserve">respond promptly to all slavery and trafficking due diligence questionnaires issued to it by the Authority from time to time and shall ensure that its responses to all such questionnaires are complete and </w:t>
      </w:r>
      <w:proofErr w:type="gramStart"/>
      <w:r w:rsidRPr="00344C9A">
        <w:rPr>
          <w:rFonts w:cs="Arial"/>
          <w:szCs w:val="22"/>
        </w:rPr>
        <w:t>accurate;</w:t>
      </w:r>
      <w:bookmarkEnd w:id="723"/>
      <w:bookmarkEnd w:id="724"/>
      <w:proofErr w:type="gramEnd"/>
    </w:p>
    <w:p w14:paraId="24F3FCD0" w14:textId="77777777" w:rsidR="00936F39" w:rsidRPr="00344C9A" w:rsidRDefault="00936F39" w:rsidP="00A22D80">
      <w:pPr>
        <w:pStyle w:val="MRheading2"/>
        <w:numPr>
          <w:ilvl w:val="2"/>
          <w:numId w:val="2"/>
        </w:numPr>
        <w:spacing w:before="120" w:after="120" w:line="240" w:lineRule="auto"/>
        <w:rPr>
          <w:rFonts w:cs="Arial"/>
          <w:szCs w:val="22"/>
        </w:rPr>
      </w:pPr>
      <w:bookmarkStart w:id="725" w:name="_Toc78911234"/>
      <w:bookmarkStart w:id="726" w:name="_Toc78911011"/>
      <w:bookmarkStart w:id="727" w:name="_Hlk82177152"/>
      <w:bookmarkEnd w:id="720"/>
      <w:r w:rsidRPr="00344C9A">
        <w:rPr>
          <w:rFonts w:cs="Arial"/>
          <w:szCs w:val="22"/>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344C9A">
        <w:rPr>
          <w:rFonts w:cs="Arial"/>
          <w:szCs w:val="22"/>
        </w:rPr>
        <w:t>business;</w:t>
      </w:r>
      <w:bookmarkEnd w:id="725"/>
      <w:bookmarkEnd w:id="726"/>
      <w:proofErr w:type="gramEnd"/>
    </w:p>
    <w:p w14:paraId="3F368E54" w14:textId="77777777" w:rsidR="00936F39" w:rsidRPr="00344C9A" w:rsidRDefault="00936F39" w:rsidP="00A22D80">
      <w:pPr>
        <w:pStyle w:val="MRheading2"/>
        <w:numPr>
          <w:ilvl w:val="2"/>
          <w:numId w:val="2"/>
        </w:numPr>
        <w:spacing w:before="120" w:after="120" w:line="240" w:lineRule="auto"/>
        <w:rPr>
          <w:rFonts w:cs="Arial"/>
          <w:szCs w:val="22"/>
        </w:rPr>
      </w:pPr>
      <w:bookmarkStart w:id="728" w:name="_Toc78911235"/>
      <w:bookmarkStart w:id="729" w:name="_Toc78911012"/>
      <w:r w:rsidRPr="00344C9A">
        <w:rPr>
          <w:rFonts w:cs="Arial"/>
          <w:szCs w:val="22"/>
        </w:rPr>
        <w:t xml:space="preserve">maintain a complete set of records to trace the supply chain of all goods and services purchased and/or supplied by the Supplier in connection with all contracts or framework agreements with the </w:t>
      </w:r>
      <w:proofErr w:type="gramStart"/>
      <w:r w:rsidRPr="00344C9A">
        <w:rPr>
          <w:rFonts w:cs="Arial"/>
          <w:szCs w:val="22"/>
        </w:rPr>
        <w:t>Authority;</w:t>
      </w:r>
      <w:bookmarkEnd w:id="728"/>
      <w:bookmarkEnd w:id="729"/>
      <w:proofErr w:type="gramEnd"/>
      <w:r w:rsidRPr="00344C9A">
        <w:rPr>
          <w:rFonts w:cs="Arial"/>
          <w:szCs w:val="22"/>
        </w:rPr>
        <w:t xml:space="preserve"> </w:t>
      </w:r>
    </w:p>
    <w:p w14:paraId="2AFF1365" w14:textId="77777777" w:rsidR="00936F39" w:rsidRPr="00344C9A" w:rsidRDefault="00936F39" w:rsidP="00A22D80">
      <w:pPr>
        <w:pStyle w:val="MRheading2"/>
        <w:numPr>
          <w:ilvl w:val="2"/>
          <w:numId w:val="2"/>
        </w:numPr>
        <w:spacing w:before="120" w:after="120" w:line="240" w:lineRule="auto"/>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1697CC3B" w14:textId="5EB64C41" w:rsidR="00936F39" w:rsidRPr="00344C9A" w:rsidRDefault="00936F39" w:rsidP="00A22D80">
      <w:pPr>
        <w:pStyle w:val="MRheading2"/>
        <w:numPr>
          <w:ilvl w:val="2"/>
          <w:numId w:val="2"/>
        </w:numPr>
        <w:spacing w:before="120" w:after="120" w:line="240" w:lineRule="auto"/>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sidR="006B2B82">
        <w:rPr>
          <w:rFonts w:cs="Arial"/>
          <w:szCs w:val="22"/>
        </w:rPr>
        <w:fldChar w:fldCharType="begin"/>
      </w:r>
      <w:r w:rsidR="006B2B82">
        <w:rPr>
          <w:rFonts w:cs="Arial"/>
          <w:szCs w:val="22"/>
        </w:rPr>
        <w:instrText xml:space="preserve"> REF _Ref94534659 \r \h </w:instrText>
      </w:r>
      <w:r w:rsidR="006B2B82">
        <w:rPr>
          <w:rFonts w:cs="Arial"/>
          <w:szCs w:val="22"/>
        </w:rPr>
      </w:r>
      <w:r w:rsidR="006B2B82">
        <w:rPr>
          <w:rFonts w:cs="Arial"/>
          <w:szCs w:val="22"/>
        </w:rPr>
        <w:fldChar w:fldCharType="separate"/>
      </w:r>
      <w:r w:rsidR="008950F5">
        <w:rPr>
          <w:rFonts w:cs="Arial"/>
          <w:szCs w:val="22"/>
        </w:rPr>
        <w:t>19</w:t>
      </w:r>
      <w:r w:rsidR="006B2B82">
        <w:rPr>
          <w:rFonts w:cs="Arial"/>
          <w:szCs w:val="22"/>
        </w:rPr>
        <w:fldChar w:fldCharType="end"/>
      </w:r>
      <w:r w:rsidRPr="00344C9A">
        <w:rPr>
          <w:rFonts w:cs="Arial"/>
          <w:szCs w:val="22"/>
        </w:rPr>
        <w:t xml:space="preserve"> of this </w:t>
      </w:r>
      <w:r w:rsidR="006B2B82">
        <w:rPr>
          <w:rFonts w:cs="Arial"/>
          <w:szCs w:val="22"/>
        </w:rPr>
        <w:fldChar w:fldCharType="begin"/>
      </w:r>
      <w:r w:rsidR="006B2B82">
        <w:rPr>
          <w:rFonts w:cs="Arial"/>
          <w:szCs w:val="22"/>
        </w:rPr>
        <w:instrText xml:space="preserve"> REF _Ref330459256 \r \h </w:instrText>
      </w:r>
      <w:r w:rsidR="006B2B82">
        <w:rPr>
          <w:rFonts w:cs="Arial"/>
          <w:szCs w:val="22"/>
        </w:rPr>
      </w:r>
      <w:r w:rsidR="006B2B82">
        <w:rPr>
          <w:rFonts w:cs="Arial"/>
          <w:szCs w:val="22"/>
        </w:rPr>
        <w:fldChar w:fldCharType="separate"/>
      </w:r>
      <w:r w:rsidR="008950F5">
        <w:rPr>
          <w:rFonts w:cs="Arial"/>
          <w:szCs w:val="22"/>
        </w:rPr>
        <w:t>Schedule 2</w:t>
      </w:r>
      <w:r w:rsidR="006B2B82">
        <w:rPr>
          <w:rFonts w:cs="Arial"/>
          <w:szCs w:val="22"/>
        </w:rPr>
        <w:fldChar w:fldCharType="end"/>
      </w:r>
      <w:r w:rsidRPr="00344C9A">
        <w:rPr>
          <w:rFonts w:cs="Arial"/>
          <w:szCs w:val="22"/>
        </w:rPr>
        <w:t>.</w:t>
      </w:r>
      <w:bookmarkEnd w:id="732"/>
      <w:bookmarkEnd w:id="733"/>
    </w:p>
    <w:p w14:paraId="5882B24C"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28FEF6A9" w14:textId="77777777" w:rsidR="00936F39" w:rsidRPr="00344C9A" w:rsidRDefault="00936F39" w:rsidP="00A22D80">
      <w:pPr>
        <w:pStyle w:val="MRheading2"/>
        <w:numPr>
          <w:ilvl w:val="2"/>
          <w:numId w:val="2"/>
        </w:numPr>
        <w:spacing w:before="120" w:after="120" w:line="240" w:lineRule="auto"/>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 xml:space="preserve">it conducts its business in a manner consistent with all applicable Laws including the Slavery Act and all analogous legislation in place in any part of the world in which its supply chain </w:t>
      </w:r>
      <w:proofErr w:type="gramStart"/>
      <w:r w:rsidRPr="00344C9A">
        <w:rPr>
          <w:rFonts w:cs="Arial"/>
          <w:szCs w:val="22"/>
        </w:rPr>
        <w:t>operates;</w:t>
      </w:r>
      <w:bookmarkEnd w:id="739"/>
      <w:bookmarkEnd w:id="740"/>
      <w:proofErr w:type="gramEnd"/>
    </w:p>
    <w:p w14:paraId="58497E32" w14:textId="77777777" w:rsidR="00936F39" w:rsidRPr="00344C9A" w:rsidRDefault="00936F39" w:rsidP="00A22D80">
      <w:pPr>
        <w:pStyle w:val="MRheading2"/>
        <w:numPr>
          <w:ilvl w:val="2"/>
          <w:numId w:val="2"/>
        </w:numPr>
        <w:spacing w:before="120" w:after="120" w:line="240" w:lineRule="auto"/>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67B24F9" w14:textId="77777777" w:rsidR="00936F39" w:rsidRPr="00344C9A" w:rsidRDefault="00936F39" w:rsidP="00A22D80">
      <w:pPr>
        <w:pStyle w:val="MRheading2"/>
        <w:numPr>
          <w:ilvl w:val="2"/>
          <w:numId w:val="2"/>
        </w:numPr>
        <w:spacing w:before="120" w:after="120" w:line="240" w:lineRule="auto"/>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0D463203"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58F9507D"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6F91BC79" w14:textId="525982EE" w:rsidR="00936F39" w:rsidRPr="00344C9A" w:rsidRDefault="00936F39" w:rsidP="00A22D80">
      <w:pPr>
        <w:tabs>
          <w:tab w:val="left" w:pos="720"/>
        </w:tabs>
        <w:spacing w:before="120" w:after="120" w:line="240" w:lineRule="auto"/>
        <w:ind w:left="1800"/>
        <w:jc w:val="both"/>
        <w:outlineLvl w:val="3"/>
        <w:rPr>
          <w:rFonts w:cs="Arial"/>
          <w:w w:val="0"/>
          <w:sz w:val="22"/>
          <w:szCs w:val="22"/>
        </w:rPr>
      </w:pPr>
      <w:r w:rsidRPr="00344C9A">
        <w:rPr>
          <w:rFonts w:cs="Arial"/>
          <w:w w:val="0"/>
          <w:sz w:val="22"/>
          <w:szCs w:val="22"/>
        </w:rPr>
        <w:t xml:space="preserve">not already notified to the Authority in writing in accordance with Clause </w:t>
      </w:r>
      <w:r w:rsidR="006B2B82">
        <w:rPr>
          <w:rFonts w:cs="Arial"/>
          <w:w w:val="0"/>
          <w:sz w:val="22"/>
          <w:szCs w:val="22"/>
        </w:rPr>
        <w:fldChar w:fldCharType="begin"/>
      </w:r>
      <w:r w:rsidR="006B2B82">
        <w:rPr>
          <w:rFonts w:cs="Arial"/>
          <w:w w:val="0"/>
          <w:sz w:val="22"/>
          <w:szCs w:val="22"/>
        </w:rPr>
        <w:instrText xml:space="preserve"> REF _Ref94534683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19.5</w:t>
      </w:r>
      <w:r w:rsidR="006B2B82">
        <w:rPr>
          <w:rFonts w:cs="Arial"/>
          <w:w w:val="0"/>
          <w:sz w:val="22"/>
          <w:szCs w:val="22"/>
        </w:rPr>
        <w:fldChar w:fldCharType="end"/>
      </w:r>
      <w:r w:rsidRPr="00344C9A">
        <w:rPr>
          <w:rFonts w:cs="Arial"/>
          <w:w w:val="0"/>
          <w:sz w:val="22"/>
          <w:szCs w:val="22"/>
        </w:rPr>
        <w:t xml:space="preserve"> of this </w:t>
      </w:r>
      <w:r w:rsidR="006B2B82">
        <w:rPr>
          <w:rFonts w:cs="Arial"/>
          <w:w w:val="0"/>
          <w:sz w:val="22"/>
          <w:szCs w:val="22"/>
        </w:rPr>
        <w:fldChar w:fldCharType="begin"/>
      </w:r>
      <w:r w:rsidR="006B2B82">
        <w:rPr>
          <w:rFonts w:cs="Arial"/>
          <w:w w:val="0"/>
          <w:sz w:val="22"/>
          <w:szCs w:val="22"/>
        </w:rPr>
        <w:instrText xml:space="preserve"> REF _Ref330459256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Schedule 2</w:t>
      </w:r>
      <w:r w:rsidR="006B2B82">
        <w:rPr>
          <w:rFonts w:cs="Arial"/>
          <w:w w:val="0"/>
          <w:sz w:val="22"/>
          <w:szCs w:val="22"/>
        </w:rPr>
        <w:fldChar w:fldCharType="end"/>
      </w:r>
      <w:r w:rsidRPr="00344C9A">
        <w:rPr>
          <w:rFonts w:cs="Arial"/>
          <w:w w:val="0"/>
          <w:sz w:val="22"/>
          <w:szCs w:val="22"/>
        </w:rPr>
        <w:t>.</w:t>
      </w:r>
    </w:p>
    <w:p w14:paraId="44F871D5"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0A33C63C" w14:textId="77777777" w:rsidR="00936F39" w:rsidRPr="00344C9A" w:rsidRDefault="00936F39" w:rsidP="00A22D80">
      <w:pPr>
        <w:pStyle w:val="MRheading2"/>
        <w:numPr>
          <w:ilvl w:val="2"/>
          <w:numId w:val="2"/>
        </w:numPr>
        <w:spacing w:before="120" w:after="120" w:line="240" w:lineRule="auto"/>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7F4894B4" w14:textId="77777777" w:rsidR="00936F39" w:rsidRPr="00344C9A" w:rsidRDefault="00936F39" w:rsidP="00A22D80">
      <w:pPr>
        <w:pStyle w:val="MRheading2"/>
        <w:numPr>
          <w:ilvl w:val="2"/>
          <w:numId w:val="2"/>
        </w:numPr>
        <w:spacing w:before="120" w:after="120" w:line="240" w:lineRule="auto"/>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1E7DC457" w14:textId="484D18B0" w:rsidR="00936F39" w:rsidRPr="00344C9A" w:rsidRDefault="00936F39" w:rsidP="00A22D80">
      <w:pPr>
        <w:pStyle w:val="MRheading2"/>
        <w:numPr>
          <w:ilvl w:val="1"/>
          <w:numId w:val="19"/>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lastRenderedPageBreak/>
        <w:t xml:space="preserve">If the Supplier notifies the Authority pursuant to Clause </w:t>
      </w:r>
      <w:r w:rsidR="006B2B82">
        <w:rPr>
          <w:rFonts w:cs="Arial"/>
          <w:szCs w:val="22"/>
          <w:lang w:val="en-US"/>
        </w:rPr>
        <w:fldChar w:fldCharType="begin"/>
      </w:r>
      <w:r w:rsidR="006B2B82">
        <w:rPr>
          <w:rFonts w:cs="Arial"/>
          <w:szCs w:val="22"/>
          <w:lang w:val="en-US"/>
        </w:rPr>
        <w:instrText xml:space="preserve"> REF _Ref94534876 \r \h </w:instrText>
      </w:r>
      <w:r w:rsidR="006B2B82">
        <w:rPr>
          <w:rFonts w:cs="Arial"/>
          <w:szCs w:val="22"/>
          <w:lang w:val="en-US"/>
        </w:rPr>
      </w:r>
      <w:r w:rsidR="006B2B82">
        <w:rPr>
          <w:rFonts w:cs="Arial"/>
          <w:szCs w:val="22"/>
          <w:lang w:val="en-US"/>
        </w:rPr>
        <w:fldChar w:fldCharType="separate"/>
      </w:r>
      <w:r w:rsidR="008950F5">
        <w:rPr>
          <w:rFonts w:cs="Arial"/>
          <w:szCs w:val="22"/>
          <w:lang w:val="en-US"/>
        </w:rPr>
        <w:t>19.5</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59E1F653" w14:textId="3DA493F1" w:rsidR="00936F39" w:rsidRPr="00344C9A" w:rsidRDefault="00936F39" w:rsidP="00A22D80">
      <w:pPr>
        <w:pStyle w:val="MRheading2"/>
        <w:numPr>
          <w:ilvl w:val="1"/>
          <w:numId w:val="19"/>
        </w:numPr>
        <w:spacing w:before="120" w:after="120" w:line="240" w:lineRule="auto"/>
        <w:rPr>
          <w:rFonts w:cs="Arial"/>
          <w:szCs w:val="22"/>
          <w:lang w:val="en-US"/>
        </w:rPr>
      </w:pPr>
      <w:r w:rsidRPr="00344C9A">
        <w:rPr>
          <w:rFonts w:cs="Arial"/>
          <w:szCs w:val="22"/>
          <w:lang w:val="en-US"/>
        </w:rPr>
        <w:t xml:space="preserve">If the Supplier is in breach of Clause </w:t>
      </w:r>
      <w:r w:rsidR="006B2B82">
        <w:rPr>
          <w:rFonts w:cs="Arial"/>
          <w:szCs w:val="22"/>
          <w:lang w:val="en-US"/>
        </w:rPr>
        <w:fldChar w:fldCharType="begin"/>
      </w:r>
      <w:r w:rsidR="006B2B82">
        <w:rPr>
          <w:rFonts w:cs="Arial"/>
          <w:szCs w:val="22"/>
          <w:lang w:val="en-US"/>
        </w:rPr>
        <w:instrText xml:space="preserve"> REF _Ref94534891 \r \h </w:instrText>
      </w:r>
      <w:r w:rsidR="006B2B82">
        <w:rPr>
          <w:rFonts w:cs="Arial"/>
          <w:szCs w:val="22"/>
          <w:lang w:val="en-US"/>
        </w:rPr>
      </w:r>
      <w:r w:rsidR="006B2B82">
        <w:rPr>
          <w:rFonts w:cs="Arial"/>
          <w:szCs w:val="22"/>
          <w:lang w:val="en-US"/>
        </w:rPr>
        <w:fldChar w:fldCharType="separate"/>
      </w:r>
      <w:r w:rsidR="008950F5">
        <w:rPr>
          <w:rFonts w:cs="Arial"/>
          <w:szCs w:val="22"/>
          <w:lang w:val="en-US"/>
        </w:rPr>
        <w:t>19.3</w:t>
      </w:r>
      <w:r w:rsidR="006B2B82">
        <w:rPr>
          <w:rFonts w:cs="Arial"/>
          <w:szCs w:val="22"/>
          <w:lang w:val="en-US"/>
        </w:rPr>
        <w:fldChar w:fldCharType="end"/>
      </w:r>
      <w:r w:rsidRPr="00344C9A">
        <w:rPr>
          <w:rFonts w:cs="Arial"/>
          <w:szCs w:val="22"/>
          <w:lang w:val="en-US"/>
        </w:rPr>
        <w:t xml:space="preserve"> </w:t>
      </w:r>
      <w:r w:rsidR="00360440">
        <w:rPr>
          <w:rFonts w:cs="Arial"/>
          <w:szCs w:val="22"/>
          <w:lang w:val="en-US"/>
        </w:rPr>
        <w:t xml:space="preserve">of this </w:t>
      </w:r>
      <w:r w:rsidR="00360440">
        <w:rPr>
          <w:rFonts w:cs="Arial"/>
          <w:szCs w:val="22"/>
          <w:lang w:val="en-US"/>
        </w:rPr>
        <w:fldChar w:fldCharType="begin"/>
      </w:r>
      <w:r w:rsidR="00360440">
        <w:rPr>
          <w:rFonts w:cs="Arial"/>
          <w:szCs w:val="22"/>
          <w:lang w:val="en-US"/>
        </w:rPr>
        <w:instrText xml:space="preserve"> REF _Ref330459256 \r \h </w:instrText>
      </w:r>
      <w:r w:rsidR="00360440">
        <w:rPr>
          <w:rFonts w:cs="Arial"/>
          <w:szCs w:val="22"/>
          <w:lang w:val="en-US"/>
        </w:rPr>
      </w:r>
      <w:r w:rsidR="00360440">
        <w:rPr>
          <w:rFonts w:cs="Arial"/>
          <w:szCs w:val="22"/>
          <w:lang w:val="en-US"/>
        </w:rPr>
        <w:fldChar w:fldCharType="separate"/>
      </w:r>
      <w:r w:rsidR="008950F5">
        <w:rPr>
          <w:rFonts w:cs="Arial"/>
          <w:szCs w:val="22"/>
          <w:lang w:val="en-US"/>
        </w:rPr>
        <w:t>Schedule 2</w:t>
      </w:r>
      <w:r w:rsidR="00360440">
        <w:rPr>
          <w:rFonts w:cs="Arial"/>
          <w:szCs w:val="22"/>
          <w:lang w:val="en-US"/>
        </w:rPr>
        <w:fldChar w:fldCharType="end"/>
      </w:r>
      <w:r w:rsidR="00360440">
        <w:rPr>
          <w:rFonts w:cs="Arial"/>
          <w:szCs w:val="22"/>
          <w:lang w:val="en-US"/>
        </w:rPr>
        <w:t xml:space="preserve"> </w:t>
      </w:r>
      <w:r w:rsidRPr="00344C9A">
        <w:rPr>
          <w:rFonts w:cs="Arial"/>
          <w:szCs w:val="22"/>
          <w:lang w:val="en-US"/>
        </w:rPr>
        <w:t xml:space="preserve">or the undertaking at Clause </w:t>
      </w:r>
      <w:r w:rsidR="006B2B82">
        <w:rPr>
          <w:rFonts w:cs="Arial"/>
          <w:szCs w:val="22"/>
          <w:lang w:val="en-US"/>
        </w:rPr>
        <w:fldChar w:fldCharType="begin"/>
      </w:r>
      <w:r w:rsidR="006B2B82">
        <w:rPr>
          <w:rFonts w:cs="Arial"/>
          <w:szCs w:val="22"/>
          <w:lang w:val="en-US"/>
        </w:rPr>
        <w:instrText xml:space="preserve"> REF _Ref94534899 \r \h </w:instrText>
      </w:r>
      <w:r w:rsidR="006B2B82">
        <w:rPr>
          <w:rFonts w:cs="Arial"/>
          <w:szCs w:val="22"/>
          <w:lang w:val="en-US"/>
        </w:rPr>
      </w:r>
      <w:r w:rsidR="006B2B82">
        <w:rPr>
          <w:rFonts w:cs="Arial"/>
          <w:szCs w:val="22"/>
          <w:lang w:val="en-US"/>
        </w:rPr>
        <w:fldChar w:fldCharType="separate"/>
      </w:r>
      <w:r w:rsidR="008950F5">
        <w:rPr>
          <w:rFonts w:cs="Arial"/>
          <w:szCs w:val="22"/>
          <w:lang w:val="en-US"/>
        </w:rPr>
        <w:t>19.4</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4CB3BB3F" w14:textId="77777777" w:rsidR="00936F39" w:rsidRPr="00344C9A" w:rsidRDefault="00936F39" w:rsidP="00A22D80">
      <w:pPr>
        <w:pStyle w:val="MRheading2"/>
        <w:numPr>
          <w:ilvl w:val="2"/>
          <w:numId w:val="2"/>
        </w:numPr>
        <w:spacing w:before="120" w:after="120" w:line="240" w:lineRule="auto"/>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26234BB6" w14:textId="77777777" w:rsidR="00936F39" w:rsidRPr="00344C9A" w:rsidRDefault="00936F39" w:rsidP="00A22D80">
      <w:pPr>
        <w:pStyle w:val="MRheading2"/>
        <w:numPr>
          <w:ilvl w:val="2"/>
          <w:numId w:val="2"/>
        </w:numPr>
        <w:spacing w:before="120" w:after="120" w:line="240" w:lineRule="auto"/>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331C4734" w14:textId="77777777" w:rsidR="00936F39" w:rsidRPr="00344C9A" w:rsidRDefault="00936F39" w:rsidP="00A22D80">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5EE477AC"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7DCFDCE5" w14:textId="77777777" w:rsidR="00936F39" w:rsidRPr="00344C9A" w:rsidRDefault="00936F39" w:rsidP="00A22D80">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53915BF5" w14:textId="4DD6C0A0" w:rsidR="00A9083D" w:rsidRPr="00344C9A" w:rsidRDefault="00A9083D"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For the avoidance of doubt, the Authority may audit the Supplier’s compliance with Clause</w:t>
      </w:r>
      <w:r w:rsidR="00CB4092" w:rsidRPr="00344C9A">
        <w:rPr>
          <w:rFonts w:cs="Arial"/>
          <w:sz w:val="22"/>
          <w:szCs w:val="22"/>
        </w:rPr>
        <w:t xml:space="preserv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xml:space="preserve"> in accordance with Clause </w:t>
      </w:r>
      <w:r w:rsidR="006B2B82">
        <w:rPr>
          <w:rFonts w:cs="Arial"/>
          <w:sz w:val="22"/>
          <w:szCs w:val="22"/>
        </w:rPr>
        <w:fldChar w:fldCharType="begin"/>
      </w:r>
      <w:r w:rsidR="006B2B82">
        <w:rPr>
          <w:rFonts w:cs="Arial"/>
          <w:sz w:val="22"/>
          <w:szCs w:val="22"/>
        </w:rPr>
        <w:instrText xml:space="preserve"> REF _Ref260055410 \r \h </w:instrText>
      </w:r>
      <w:r w:rsidR="006B2B82">
        <w:rPr>
          <w:rFonts w:cs="Arial"/>
          <w:sz w:val="22"/>
          <w:szCs w:val="22"/>
        </w:rPr>
      </w:r>
      <w:r w:rsidR="006B2B82">
        <w:rPr>
          <w:rFonts w:cs="Arial"/>
          <w:sz w:val="22"/>
          <w:szCs w:val="22"/>
        </w:rPr>
        <w:fldChar w:fldCharType="separate"/>
      </w:r>
      <w:r w:rsidR="008950F5">
        <w:rPr>
          <w:rFonts w:cs="Arial"/>
          <w:sz w:val="22"/>
          <w:szCs w:val="22"/>
        </w:rPr>
        <w:t>24</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w:t>
      </w:r>
    </w:p>
    <w:p w14:paraId="152BDD9F" w14:textId="10E74475" w:rsidR="00763775" w:rsidRPr="00344C9A" w:rsidRDefault="00A02B98" w:rsidP="00A22D80">
      <w:pPr>
        <w:pStyle w:val="MRheading1"/>
        <w:numPr>
          <w:ilvl w:val="0"/>
          <w:numId w:val="2"/>
        </w:numPr>
        <w:spacing w:before="120" w:after="120" w:line="240" w:lineRule="auto"/>
        <w:rPr>
          <w:rFonts w:cs="Arial"/>
          <w:w w:val="0"/>
          <w:szCs w:val="22"/>
        </w:rPr>
      </w:pPr>
      <w:bookmarkStart w:id="776" w:name="_Ref351040549"/>
      <w:r w:rsidRPr="00344C9A">
        <w:rPr>
          <w:rFonts w:cs="Arial"/>
          <w:w w:val="0"/>
          <w:szCs w:val="22"/>
        </w:rPr>
        <w:t>Electronic services information</w:t>
      </w:r>
      <w:bookmarkEnd w:id="776"/>
    </w:p>
    <w:p w14:paraId="152BDDA0" w14:textId="77777777" w:rsidR="00763775" w:rsidRPr="00344C9A" w:rsidRDefault="00A02B98" w:rsidP="00A22D80">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52BDDA1" w14:textId="05F96A0C"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p w14:paraId="152BDD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52BDDA3" w14:textId="163F2588" w:rsidR="00763775" w:rsidRPr="00344C9A" w:rsidRDefault="00A02B98" w:rsidP="00A22D80">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DA4" w14:textId="77777777" w:rsidR="00763775" w:rsidRPr="00344C9A" w:rsidRDefault="00A02B98" w:rsidP="00A22D80">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152BDDA5" w14:textId="1A0B3EEA" w:rsidR="00763775" w:rsidRPr="00344C9A" w:rsidRDefault="00A02B98" w:rsidP="00A22D80">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t>
      </w:r>
      <w:r w:rsidRPr="00344C9A">
        <w:rPr>
          <w:rFonts w:cs="Arial"/>
          <w:sz w:val="22"/>
          <w:szCs w:val="22"/>
        </w:rPr>
        <w:lastRenderedPageBreak/>
        <w:t xml:space="preserve">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152BDDA6"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781" w:name="_Ref351053608"/>
      <w:r w:rsidRPr="00344C9A">
        <w:rPr>
          <w:rFonts w:cs="Arial"/>
          <w:w w:val="0"/>
          <w:szCs w:val="22"/>
        </w:rPr>
        <w:t>Change management</w:t>
      </w:r>
      <w:bookmarkStart w:id="782" w:name="Page_92"/>
      <w:bookmarkEnd w:id="697"/>
      <w:bookmarkEnd w:id="698"/>
      <w:bookmarkEnd w:id="699"/>
      <w:bookmarkEnd w:id="781"/>
      <w:bookmarkEnd w:id="782"/>
    </w:p>
    <w:p w14:paraId="152BDDA8" w14:textId="77777777" w:rsidR="00763775" w:rsidRPr="00344C9A" w:rsidRDefault="00A02B98" w:rsidP="00A22D80">
      <w:pPr>
        <w:pStyle w:val="MRheading2"/>
        <w:numPr>
          <w:ilvl w:val="1"/>
          <w:numId w:val="20"/>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152BDDA9" w14:textId="38A3DAA4" w:rsidR="00763775" w:rsidRPr="00344C9A" w:rsidRDefault="00AD2356" w:rsidP="00A22D80">
      <w:pPr>
        <w:pStyle w:val="MRheading2"/>
        <w:numPr>
          <w:ilvl w:val="1"/>
          <w:numId w:val="20"/>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a</w:t>
      </w:r>
      <w:r w:rsidR="00A02B98" w:rsidRPr="00344C9A">
        <w:rPr>
          <w:rFonts w:cs="Arial"/>
          <w:szCs w:val="22"/>
          <w:lang w:val="en-US"/>
        </w:rPr>
        <w:t xml:space="preserve">ny change to the Services or other variation to this </w:t>
      </w:r>
      <w:r w:rsidR="00A02B98" w:rsidRPr="00344C9A">
        <w:rPr>
          <w:rFonts w:cs="Arial"/>
          <w:szCs w:val="22"/>
        </w:rPr>
        <w:t>Contract</w:t>
      </w:r>
      <w:r w:rsidR="00A02B98" w:rsidRPr="00344C9A">
        <w:rPr>
          <w:rFonts w:cs="Arial"/>
          <w:szCs w:val="22"/>
          <w:lang w:val="en-US"/>
        </w:rPr>
        <w:t xml:space="preserve"> shall only be binding once it has been agreed in writing and signed by an </w:t>
      </w:r>
      <w:proofErr w:type="spellStart"/>
      <w:r w:rsidR="00A02B98" w:rsidRPr="00344C9A">
        <w:rPr>
          <w:rFonts w:cs="Arial"/>
          <w:szCs w:val="22"/>
          <w:lang w:val="en-US"/>
        </w:rPr>
        <w:t>authorised</w:t>
      </w:r>
      <w:proofErr w:type="spellEnd"/>
      <w:r w:rsidR="00A02B98" w:rsidRPr="00344C9A">
        <w:rPr>
          <w:rFonts w:cs="Arial"/>
          <w:szCs w:val="22"/>
          <w:lang w:val="en-US"/>
        </w:rPr>
        <w:t xml:space="preserve"> representative of both Parties.</w:t>
      </w:r>
      <w:bookmarkEnd w:id="787"/>
      <w:bookmarkEnd w:id="788"/>
      <w:bookmarkEnd w:id="789"/>
      <w:bookmarkEnd w:id="790"/>
      <w:r w:rsidR="00A02B98" w:rsidRPr="00344C9A">
        <w:rPr>
          <w:rFonts w:cs="Arial"/>
          <w:szCs w:val="22"/>
          <w:lang w:val="en-US"/>
        </w:rPr>
        <w:t xml:space="preserve"> </w:t>
      </w:r>
    </w:p>
    <w:p w14:paraId="152BDDAA" w14:textId="2E188BA1" w:rsidR="00AD2356" w:rsidRPr="00344C9A" w:rsidRDefault="00AD2356" w:rsidP="00A22D80">
      <w:pPr>
        <w:pStyle w:val="MRheading2"/>
        <w:numPr>
          <w:ilvl w:val="1"/>
          <w:numId w:val="20"/>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594C4F7A" w14:textId="2527E092" w:rsidR="00C62416" w:rsidRPr="00344C9A" w:rsidRDefault="00C62416" w:rsidP="00A22D80">
      <w:pPr>
        <w:pStyle w:val="MRNumberedHeading2"/>
        <w:numPr>
          <w:ilvl w:val="1"/>
          <w:numId w:val="20"/>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General Change in Law; or </w:t>
      </w:r>
    </w:p>
    <w:p w14:paraId="0CD15566" w14:textId="77777777"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w:t>
      </w:r>
      <w:proofErr w:type="gramStart"/>
      <w:r w:rsidRPr="00344C9A">
        <w:rPr>
          <w:rFonts w:cs="Arial"/>
          <w:sz w:val="22"/>
          <w:szCs w:val="22"/>
          <w:lang w:val="en-US"/>
        </w:rPr>
        <w:t>at</w:t>
      </w:r>
      <w:proofErr w:type="gramEnd"/>
      <w:r w:rsidRPr="00344C9A">
        <w:rPr>
          <w:rFonts w:cs="Arial"/>
          <w:sz w:val="22"/>
          <w:szCs w:val="22"/>
          <w:lang w:val="en-US"/>
        </w:rPr>
        <w:t xml:space="preserve"> the Commencement Date. </w:t>
      </w:r>
    </w:p>
    <w:p w14:paraId="152BDDAB"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792" w:name="_Ref286071345"/>
      <w:bookmarkStart w:id="793" w:name="_Toc290398310"/>
      <w:bookmarkStart w:id="794" w:name="_Toc312422924"/>
      <w:r w:rsidRPr="00344C9A">
        <w:rPr>
          <w:rFonts w:cs="Arial"/>
          <w:w w:val="0"/>
          <w:szCs w:val="22"/>
        </w:rPr>
        <w:t>Dispute resolution</w:t>
      </w:r>
      <w:bookmarkStart w:id="795" w:name="Page_93"/>
      <w:bookmarkEnd w:id="700"/>
      <w:bookmarkEnd w:id="792"/>
      <w:bookmarkEnd w:id="793"/>
      <w:bookmarkEnd w:id="794"/>
      <w:bookmarkEnd w:id="795"/>
    </w:p>
    <w:p w14:paraId="152BDDAC" w14:textId="77777777" w:rsidR="00763775" w:rsidRPr="00344C9A" w:rsidRDefault="004D18B3" w:rsidP="00A22D80">
      <w:pPr>
        <w:pStyle w:val="MRheading2"/>
        <w:numPr>
          <w:ilvl w:val="1"/>
          <w:numId w:val="20"/>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During any D</w:t>
      </w:r>
      <w:r w:rsidR="00A02B98" w:rsidRPr="00344C9A">
        <w:rPr>
          <w:rFonts w:cs="Arial"/>
          <w:w w:val="0"/>
          <w:szCs w:val="22"/>
        </w:rPr>
        <w:t>ispute</w:t>
      </w:r>
      <w:r w:rsidRPr="00344C9A">
        <w:rPr>
          <w:rFonts w:cs="Arial"/>
          <w:w w:val="0"/>
          <w:szCs w:val="22"/>
        </w:rPr>
        <w:t>, including a D</w:t>
      </w:r>
      <w:r w:rsidR="00A02B98" w:rsidRPr="00344C9A">
        <w:rPr>
          <w:rFonts w:cs="Arial"/>
          <w:w w:val="0"/>
          <w:szCs w:val="22"/>
        </w:rPr>
        <w:t xml:space="preserve">ispute as to the validity of this </w:t>
      </w:r>
      <w:r w:rsidR="00A02B98" w:rsidRPr="00344C9A">
        <w:rPr>
          <w:rFonts w:cs="Arial"/>
          <w:szCs w:val="22"/>
        </w:rPr>
        <w:t>Contract</w:t>
      </w:r>
      <w:r w:rsidR="00A02B98" w:rsidRPr="00344C9A">
        <w:rPr>
          <w:rFonts w:cs="Arial"/>
          <w:w w:val="0"/>
          <w:szCs w:val="22"/>
        </w:rPr>
        <w:t xml:space="preserve">, it is agreed that the Supplier shall continue its performance of the provisions of the </w:t>
      </w:r>
      <w:r w:rsidR="00A02B98" w:rsidRPr="00344C9A">
        <w:rPr>
          <w:rFonts w:cs="Arial"/>
          <w:szCs w:val="22"/>
        </w:rPr>
        <w:t>Contract</w:t>
      </w:r>
      <w:r w:rsidR="00A02B98" w:rsidRPr="00344C9A">
        <w:rPr>
          <w:rFonts w:cs="Arial"/>
          <w:w w:val="0"/>
          <w:szCs w:val="22"/>
        </w:rPr>
        <w:t xml:space="preserve"> (unless the Authority requests in writing that the Supplier does not do so).</w:t>
      </w:r>
      <w:bookmarkEnd w:id="796"/>
      <w:bookmarkEnd w:id="797"/>
      <w:bookmarkEnd w:id="798"/>
      <w:bookmarkEnd w:id="799"/>
    </w:p>
    <w:p w14:paraId="152BDDAD" w14:textId="3E682CC8" w:rsidR="00763775" w:rsidRPr="00344C9A" w:rsidRDefault="004D18B3" w:rsidP="00A22D80">
      <w:pPr>
        <w:pStyle w:val="MRheading2"/>
        <w:numPr>
          <w:ilvl w:val="1"/>
          <w:numId w:val="20"/>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In the case of a D</w:t>
      </w:r>
      <w:r w:rsidR="00A02B98" w:rsidRPr="00344C9A">
        <w:rPr>
          <w:rFonts w:cs="Arial"/>
          <w:szCs w:val="22"/>
          <w:lang w:val="en-US"/>
        </w:rPr>
        <w:t xml:space="preserve">ispute arising out of or in connection with this </w:t>
      </w:r>
      <w:r w:rsidR="00A02B98" w:rsidRPr="00344C9A">
        <w:rPr>
          <w:rFonts w:cs="Arial"/>
          <w:szCs w:val="22"/>
        </w:rPr>
        <w:t>Contract</w:t>
      </w:r>
      <w:r w:rsidR="00A02B98" w:rsidRPr="00344C9A">
        <w:rPr>
          <w:rFonts w:cs="Arial"/>
          <w:szCs w:val="22"/>
          <w:lang w:val="en-US"/>
        </w:rPr>
        <w:t xml:space="preserve"> the Supplier and the Authority shall make every reasonable effort to communicate and cooperate with each othe</w:t>
      </w:r>
      <w:r w:rsidRPr="00344C9A">
        <w:rPr>
          <w:rFonts w:cs="Arial"/>
          <w:szCs w:val="22"/>
          <w:lang w:val="en-US"/>
        </w:rPr>
        <w:t>r with a view to resolving the D</w:t>
      </w:r>
      <w:r w:rsidR="00A02B98" w:rsidRPr="00344C9A">
        <w:rPr>
          <w:rFonts w:cs="Arial"/>
          <w:szCs w:val="22"/>
          <w:lang w:val="en-US"/>
        </w:rPr>
        <w:t xml:space="preserve">ispute and follow the procedure set out in Clause </w:t>
      </w:r>
      <w:r w:rsidR="00A02B98" w:rsidRPr="00344C9A">
        <w:rPr>
          <w:rFonts w:cs="Arial"/>
          <w:szCs w:val="22"/>
          <w:lang w:val="en-US"/>
        </w:rPr>
        <w:fldChar w:fldCharType="begin"/>
      </w:r>
      <w:r w:rsidR="00A02B98" w:rsidRPr="00344C9A">
        <w:rPr>
          <w:rFonts w:cs="Arial"/>
          <w:szCs w:val="22"/>
          <w:lang w:val="en-US"/>
        </w:rPr>
        <w:instrText xml:space="preserve"> REF _Ref318786728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22.3</w:t>
      </w:r>
      <w:r w:rsidR="00A02B98" w:rsidRPr="00344C9A">
        <w:rPr>
          <w:rFonts w:cs="Arial"/>
          <w:szCs w:val="22"/>
          <w:lang w:val="en-US"/>
        </w:rPr>
        <w:fldChar w:fldCharType="end"/>
      </w:r>
      <w:r w:rsidR="00A02B98" w:rsidRPr="00344C9A">
        <w:rPr>
          <w:rFonts w:cs="Arial"/>
          <w:szCs w:val="22"/>
          <w:lang w:val="en-US"/>
        </w:rPr>
        <w:t xml:space="preserve"> of this </w:t>
      </w:r>
      <w:r w:rsidR="00A02B98" w:rsidRPr="00344C9A">
        <w:rPr>
          <w:rFonts w:cs="Arial"/>
          <w:szCs w:val="22"/>
          <w:lang w:val="en-US"/>
        </w:rPr>
        <w:fldChar w:fldCharType="begin"/>
      </w:r>
      <w:r w:rsidR="00A02B98" w:rsidRPr="00344C9A">
        <w:rPr>
          <w:rFonts w:cs="Arial"/>
          <w:szCs w:val="22"/>
          <w:lang w:val="en-US"/>
        </w:rPr>
        <w:instrText xml:space="preserve"> REF _Ref330459256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Schedule 2</w:t>
      </w:r>
      <w:r w:rsidR="00A02B98" w:rsidRPr="00344C9A">
        <w:rPr>
          <w:rFonts w:cs="Arial"/>
          <w:szCs w:val="22"/>
          <w:lang w:val="en-US"/>
        </w:rPr>
        <w:fldChar w:fldCharType="end"/>
      </w:r>
      <w:r w:rsidR="00A02B98" w:rsidRPr="00344C9A">
        <w:rPr>
          <w:rFonts w:cs="Arial"/>
          <w:szCs w:val="22"/>
          <w:lang w:val="en-US"/>
        </w:rPr>
        <w:t xml:space="preserve"> as the first stage in the Dispute Resolution Procedure.</w:t>
      </w:r>
      <w:bookmarkEnd w:id="800"/>
      <w:bookmarkEnd w:id="801"/>
      <w:bookmarkEnd w:id="802"/>
      <w:bookmarkEnd w:id="803"/>
      <w:bookmarkEnd w:id="804"/>
    </w:p>
    <w:p w14:paraId="152BDDAE" w14:textId="42B9202B" w:rsidR="00763775" w:rsidRPr="00344C9A" w:rsidRDefault="004D18B3" w:rsidP="00A22D80">
      <w:pPr>
        <w:pStyle w:val="MRNumberedHeading2"/>
        <w:numPr>
          <w:ilvl w:val="1"/>
          <w:numId w:val="20"/>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If any D</w:t>
      </w:r>
      <w:r w:rsidR="00A02B98" w:rsidRPr="00344C9A">
        <w:rPr>
          <w:rFonts w:cs="Arial"/>
          <w:snapToGrid w:val="0"/>
          <w:w w:val="0"/>
          <w:sz w:val="22"/>
          <w:szCs w:val="22"/>
        </w:rPr>
        <w:t xml:space="preserve">ispute arises out of the </w:t>
      </w:r>
      <w:r w:rsidR="00A02B98" w:rsidRPr="00344C9A">
        <w:rPr>
          <w:rFonts w:cs="Arial"/>
          <w:sz w:val="22"/>
          <w:szCs w:val="22"/>
        </w:rPr>
        <w:t>Contract</w:t>
      </w:r>
      <w:r w:rsidR="00A02B98" w:rsidRPr="00344C9A">
        <w:rPr>
          <w:rFonts w:cs="Arial"/>
          <w:w w:val="0"/>
          <w:sz w:val="22"/>
          <w:szCs w:val="22"/>
        </w:rPr>
        <w:t xml:space="preserve"> </w:t>
      </w:r>
      <w:r w:rsidR="00A02B98" w:rsidRPr="00344C9A">
        <w:rPr>
          <w:rFonts w:cs="Arial"/>
          <w:snapToGrid w:val="0"/>
          <w:w w:val="0"/>
          <w:sz w:val="22"/>
          <w:szCs w:val="22"/>
        </w:rPr>
        <w:t>either Party may serve a notice on the other Party to com</w:t>
      </w:r>
      <w:r w:rsidRPr="00344C9A">
        <w:rPr>
          <w:rFonts w:cs="Arial"/>
          <w:snapToGrid w:val="0"/>
          <w:w w:val="0"/>
          <w:sz w:val="22"/>
          <w:szCs w:val="22"/>
        </w:rPr>
        <w:t>mence formal resolution of the D</w:t>
      </w:r>
      <w:r w:rsidR="00A02B98" w:rsidRPr="00344C9A">
        <w:rPr>
          <w:rFonts w:cs="Arial"/>
          <w:snapToGrid w:val="0"/>
          <w:w w:val="0"/>
          <w:sz w:val="22"/>
          <w:szCs w:val="22"/>
        </w:rPr>
        <w:t>ispute.  The Parties s</w:t>
      </w:r>
      <w:r w:rsidRPr="00344C9A">
        <w:rPr>
          <w:rFonts w:cs="Arial"/>
          <w:snapToGrid w:val="0"/>
          <w:w w:val="0"/>
          <w:sz w:val="22"/>
          <w:szCs w:val="22"/>
        </w:rPr>
        <w:t>hall first seek to resolve the D</w:t>
      </w:r>
      <w:r w:rsidR="00A02B98" w:rsidRPr="00344C9A">
        <w:rPr>
          <w:rFonts w:cs="Arial"/>
          <w:snapToGrid w:val="0"/>
          <w:w w:val="0"/>
          <w:sz w:val="22"/>
          <w:szCs w:val="22"/>
        </w:rPr>
        <w:t xml:space="preserve">ispute by escalation in accordance with the management levels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Respective representatives at each level,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shall have five (5) Business Days at each level during which they will use their reason</w:t>
      </w:r>
      <w:r w:rsidRPr="00344C9A">
        <w:rPr>
          <w:rFonts w:cs="Arial"/>
          <w:snapToGrid w:val="0"/>
          <w:w w:val="0"/>
          <w:sz w:val="22"/>
          <w:szCs w:val="22"/>
        </w:rPr>
        <w:t>able endeavours to resolve the D</w:t>
      </w:r>
      <w:r w:rsidR="00A02B98" w:rsidRPr="00344C9A">
        <w:rPr>
          <w:rFonts w:cs="Arial"/>
          <w:snapToGrid w:val="0"/>
          <w:w w:val="0"/>
          <w:sz w:val="22"/>
          <w:szCs w:val="22"/>
        </w:rPr>
        <w:t>ispute before escalating the matter to the next level until all levels have been exhausted. Level 1 will commence</w:t>
      </w:r>
      <w:r w:rsidRPr="00344C9A">
        <w:rPr>
          <w:rFonts w:cs="Arial"/>
          <w:snapToGrid w:val="0"/>
          <w:w w:val="0"/>
          <w:sz w:val="22"/>
          <w:szCs w:val="22"/>
        </w:rPr>
        <w:t xml:space="preserve"> on the date of service of the Dispute N</w:t>
      </w:r>
      <w:r w:rsidR="00A02B98" w:rsidRPr="00344C9A">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805"/>
      <w:r w:rsidR="00A02B98" w:rsidRPr="00344C9A">
        <w:rPr>
          <w:rFonts w:cs="Arial"/>
          <w:snapToGrid w:val="0"/>
          <w:w w:val="0"/>
          <w:sz w:val="22"/>
          <w:szCs w:val="22"/>
        </w:rPr>
        <w:t xml:space="preserve"> </w:t>
      </w:r>
    </w:p>
    <w:p w14:paraId="152BDDAF" w14:textId="7E5024BE" w:rsidR="00763775" w:rsidRPr="00344C9A"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sidR="008950F5">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above has been exhausted and</w:t>
      </w:r>
      <w:r w:rsidR="004D18B3" w:rsidRPr="00344C9A">
        <w:rPr>
          <w:rFonts w:cs="Arial"/>
          <w:snapToGrid w:val="0"/>
          <w:w w:val="0"/>
          <w:sz w:val="22"/>
          <w:szCs w:val="22"/>
        </w:rPr>
        <w:t xml:space="preserve"> fails to resolve such D</w:t>
      </w:r>
      <w:r w:rsidRPr="00344C9A">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t>
      </w:r>
      <w:r w:rsidRPr="00344C9A">
        <w:rPr>
          <w:rFonts w:cs="Arial"/>
          <w:snapToGrid w:val="0"/>
          <w:w w:val="0"/>
          <w:sz w:val="22"/>
          <w:szCs w:val="22"/>
        </w:rPr>
        <w:lastRenderedPageBreak/>
        <w:t xml:space="preserve">within five (5) Business Days following the exhaustion of all levels of the escalation procedure at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_Ref318786728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22.3</w:t>
      </w:r>
      <w:r w:rsidR="00344C9A" w:rsidRPr="00344C9A">
        <w:rPr>
          <w:rFonts w:cs="Arial"/>
          <w:snapToGrid w:val="0"/>
          <w:w w:val="0"/>
          <w:sz w:val="22"/>
          <w:szCs w:val="22"/>
        </w:rPr>
        <w:fldChar w:fldCharType="end"/>
      </w:r>
      <w:r w:rsidR="00157D8F">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152BDDB0" w14:textId="59D7D194" w:rsidR="00763775" w:rsidRPr="00344C9A" w:rsidRDefault="00A02B98" w:rsidP="00A22D80">
      <w:pPr>
        <w:pStyle w:val="MRNumberedHeading2"/>
        <w:numPr>
          <w:ilvl w:val="1"/>
          <w:numId w:val="20"/>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_Ref94192967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22.4</w:t>
      </w:r>
      <w:r w:rsidR="00344C9A" w:rsidRPr="00344C9A">
        <w:rPr>
          <w:rFonts w:cs="Arial"/>
          <w:snapToGrid w:val="0"/>
          <w:w w:val="0"/>
          <w:sz w:val="22"/>
          <w:szCs w:val="22"/>
        </w:rPr>
        <w:fldChar w:fldCharType="end"/>
      </w:r>
      <w:r w:rsidR="00344C9A" w:rsidRPr="00344C9A">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344C9A">
        <w:rPr>
          <w:rFonts w:cs="Arial"/>
          <w:snapToGrid w:val="0"/>
          <w:w w:val="0"/>
          <w:sz w:val="22"/>
          <w:szCs w:val="22"/>
        </w:rPr>
        <w:t>provided that</w:t>
      </w:r>
      <w:proofErr w:type="gramEnd"/>
      <w:r w:rsidRPr="00344C9A">
        <w:rPr>
          <w:rFonts w:cs="Arial"/>
          <w:snapToGrid w:val="0"/>
          <w:w w:val="0"/>
          <w:sz w:val="22"/>
          <w:szCs w:val="22"/>
        </w:rPr>
        <w:t xml:space="preserve">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152BDDB1" w14:textId="77777777" w:rsidR="00763775" w:rsidRPr="00344C9A" w:rsidRDefault="00A02B98" w:rsidP="00A22D80">
      <w:pPr>
        <w:pStyle w:val="MRheading2"/>
        <w:numPr>
          <w:ilvl w:val="1"/>
          <w:numId w:val="20"/>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152BDDB2"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 xml:space="preserve">the Authority </w:t>
      </w:r>
      <w:proofErr w:type="gramStart"/>
      <w:r w:rsidRPr="00344C9A">
        <w:rPr>
          <w:rFonts w:cs="Arial"/>
          <w:w w:val="0"/>
          <w:szCs w:val="22"/>
        </w:rPr>
        <w:t>taking action</w:t>
      </w:r>
      <w:proofErr w:type="gramEnd"/>
      <w:r w:rsidRPr="00344C9A">
        <w:rPr>
          <w:rFonts w:cs="Arial"/>
          <w:w w:val="0"/>
          <w:szCs w:val="22"/>
        </w:rPr>
        <w:t xml:space="preserve">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152BDDB3"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344C9A">
        <w:rPr>
          <w:rFonts w:cs="Arial"/>
          <w:w w:val="0"/>
          <w:szCs w:val="22"/>
        </w:rPr>
        <w:t>ing resolution of the relevant D</w:t>
      </w:r>
      <w:r w:rsidRPr="00344C9A">
        <w:rPr>
          <w:rFonts w:cs="Arial"/>
          <w:w w:val="0"/>
          <w:szCs w:val="22"/>
        </w:rPr>
        <w:t>ispute in accordance with the Dispute Resolution Procedure.</w:t>
      </w:r>
      <w:bookmarkEnd w:id="821"/>
      <w:bookmarkEnd w:id="822"/>
      <w:bookmarkEnd w:id="823"/>
      <w:bookmarkEnd w:id="824"/>
    </w:p>
    <w:p w14:paraId="152BDDB4" w14:textId="5D71DFA0" w:rsidR="00763775" w:rsidRPr="00344C9A" w:rsidRDefault="00A02B98" w:rsidP="00A22D80">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152BDDB5"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152BDDB6" w14:textId="6278948C" w:rsidR="00763775" w:rsidRPr="00344C9A" w:rsidRDefault="00A02B98" w:rsidP="00A22D80">
      <w:pPr>
        <w:pStyle w:val="MRheading2"/>
        <w:numPr>
          <w:ilvl w:val="1"/>
          <w:numId w:val="20"/>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sidR="008950F5">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52BDDB7" w14:textId="32A17AF6" w:rsidR="00763775" w:rsidRPr="00344C9A"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00192732" w:rsidRPr="00344C9A">
        <w:rPr>
          <w:rStyle w:val="DeltaViewInsertion"/>
          <w:rFonts w:cs="Arial"/>
          <w:color w:val="auto"/>
          <w:w w:val="0"/>
          <w:szCs w:val="22"/>
          <w:u w:val="none"/>
        </w:rPr>
        <w:t xml:space="preserve"> </w:t>
      </w:r>
      <w:r w:rsidRPr="00344C9A">
        <w:rPr>
          <w:rStyle w:val="DeltaViewInsertion"/>
          <w:rFonts w:cs="Arial"/>
          <w:color w:val="auto"/>
          <w:w w:val="0"/>
          <w:szCs w:val="22"/>
          <w:u w:val="none"/>
        </w:rPr>
        <w:t>and will not be considered to be in default or liable for breach of any obligations under this Contract if:</w:t>
      </w:r>
      <w:bookmarkEnd w:id="839"/>
      <w:bookmarkEnd w:id="840"/>
      <w:bookmarkEnd w:id="841"/>
      <w:bookmarkEnd w:id="842"/>
      <w:bookmarkEnd w:id="843"/>
    </w:p>
    <w:p w14:paraId="152BDDB8" w14:textId="1EF92AA3" w:rsidR="00763775" w:rsidRPr="00344C9A" w:rsidRDefault="00A02B98" w:rsidP="00A22D80">
      <w:pPr>
        <w:pStyle w:val="MRheading2"/>
        <w:numPr>
          <w:ilvl w:val="2"/>
          <w:numId w:val="2"/>
        </w:numPr>
        <w:spacing w:before="120" w:after="120" w:line="240" w:lineRule="auto"/>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sidR="008950F5">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152BDDB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 xml:space="preserve">the Force Majeure Event does not arise directly or indirectly </w:t>
      </w:r>
      <w:proofErr w:type="gramStart"/>
      <w:r w:rsidRPr="00344C9A">
        <w:rPr>
          <w:rFonts w:cs="Arial"/>
          <w:w w:val="0"/>
          <w:szCs w:val="22"/>
        </w:rPr>
        <w:t>as a result of</w:t>
      </w:r>
      <w:proofErr w:type="gramEnd"/>
      <w:r w:rsidRPr="00344C9A">
        <w:rPr>
          <w:rFonts w:cs="Arial"/>
          <w:w w:val="0"/>
          <w:szCs w:val="22"/>
        </w:rPr>
        <w:t xml:space="preserve"> any wilful or negligent act or default of the Supplier</w:t>
      </w:r>
      <w:bookmarkEnd w:id="848"/>
      <w:bookmarkEnd w:id="849"/>
      <w:bookmarkEnd w:id="850"/>
      <w:bookmarkEnd w:id="851"/>
      <w:r w:rsidRPr="00344C9A">
        <w:rPr>
          <w:rFonts w:cs="Arial"/>
          <w:w w:val="0"/>
          <w:szCs w:val="22"/>
        </w:rPr>
        <w:t>; and</w:t>
      </w:r>
    </w:p>
    <w:p w14:paraId="152BDDBA" w14:textId="3ACEB530"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sidR="008950F5">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w:t>
      </w:r>
    </w:p>
    <w:p w14:paraId="152BDDBB"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152BDDB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lastRenderedPageBreak/>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152BDDB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w:t>
      </w:r>
      <w:proofErr w:type="gramStart"/>
      <w:r w:rsidRPr="00344C9A">
        <w:rPr>
          <w:rFonts w:cs="Arial"/>
          <w:w w:val="0"/>
          <w:szCs w:val="22"/>
        </w:rPr>
        <w:t>practicable</w:t>
      </w:r>
      <w:proofErr w:type="gramEnd"/>
      <w:r w:rsidRPr="00344C9A">
        <w:rPr>
          <w:rFonts w:cs="Arial"/>
          <w:w w:val="0"/>
          <w:szCs w:val="22"/>
        </w:rPr>
        <w:t xml:space="preserv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152BDDB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152BDDB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152BDDC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 xml:space="preserve">If the Supplier is prevented from performance of its obligations </w:t>
      </w:r>
      <w:proofErr w:type="gramStart"/>
      <w:r w:rsidRPr="00344C9A">
        <w:rPr>
          <w:rFonts w:cs="Arial"/>
          <w:w w:val="0"/>
          <w:szCs w:val="22"/>
        </w:rPr>
        <w:t>as a result of</w:t>
      </w:r>
      <w:proofErr w:type="gramEnd"/>
      <w:r w:rsidRPr="00344C9A">
        <w:rPr>
          <w:rFonts w:cs="Arial"/>
          <w:w w:val="0"/>
          <w:szCs w:val="22"/>
        </w:rPr>
        <w:t xml:space="preserve"> a Force Majeure Event, the Authority may at any time</w:t>
      </w:r>
      <w:r w:rsidR="00DB60CA" w:rsidRPr="00344C9A">
        <w:rPr>
          <w:rFonts w:cs="Arial"/>
          <w:w w:val="0"/>
          <w:szCs w:val="22"/>
        </w:rPr>
        <w:t>,</w:t>
      </w:r>
      <w:r w:rsidRPr="00344C9A">
        <w:rPr>
          <w:rFonts w:cs="Arial"/>
          <w:w w:val="0"/>
          <w:szCs w:val="22"/>
        </w:rPr>
        <w:t xml:space="preserve"> if the Force Majeure Event subsists for thirty (30) days or more, terminate this Contract </w:t>
      </w:r>
      <w:r w:rsidR="00DB60CA" w:rsidRPr="00344C9A">
        <w:rPr>
          <w:rFonts w:cs="Arial"/>
          <w:w w:val="0"/>
          <w:szCs w:val="22"/>
        </w:rPr>
        <w:t xml:space="preserve">by issuing a Termination Notice to </w:t>
      </w:r>
      <w:r w:rsidRPr="00344C9A">
        <w:rPr>
          <w:rFonts w:cs="Arial"/>
          <w:w w:val="0"/>
          <w:szCs w:val="22"/>
        </w:rPr>
        <w:t>the Supplier.</w:t>
      </w:r>
      <w:bookmarkEnd w:id="873"/>
      <w:r w:rsidRPr="00344C9A">
        <w:rPr>
          <w:rFonts w:cs="Arial"/>
          <w:w w:val="0"/>
          <w:szCs w:val="22"/>
        </w:rPr>
        <w:t xml:space="preserve">  </w:t>
      </w:r>
    </w:p>
    <w:p w14:paraId="152BDDC1" w14:textId="7126C7B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sidR="008950F5">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152BDDC2" w14:textId="3FC239BE"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152BDDC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152BDDC4" w14:textId="1D1270FA" w:rsidR="00763775" w:rsidRPr="00344C9A" w:rsidRDefault="00A02B98" w:rsidP="00A22D80">
      <w:pPr>
        <w:pStyle w:val="MRheading2"/>
        <w:numPr>
          <w:ilvl w:val="1"/>
          <w:numId w:val="24"/>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sidR="008950F5">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152BDDC5" w14:textId="77777777" w:rsidR="00763775" w:rsidRPr="00344C9A" w:rsidRDefault="00A02B98" w:rsidP="00A22D80">
      <w:pPr>
        <w:pStyle w:val="MRheading2"/>
        <w:numPr>
          <w:ilvl w:val="1"/>
          <w:numId w:val="24"/>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w:t>
      </w:r>
      <w:proofErr w:type="gramStart"/>
      <w:r w:rsidRPr="00344C9A">
        <w:rPr>
          <w:rFonts w:cs="Arial"/>
          <w:w w:val="0"/>
          <w:szCs w:val="22"/>
        </w:rPr>
        <w:t>twenty one</w:t>
      </w:r>
      <w:proofErr w:type="gramEnd"/>
      <w:r w:rsidRPr="00344C9A">
        <w:rPr>
          <w:rFonts w:cs="Arial"/>
          <w:w w:val="0"/>
          <w:szCs w:val="22"/>
        </w:rPr>
        <w:t xml:space="preserve"> (21) years from the date of expiry or earlier termination of this </w:t>
      </w:r>
      <w:r w:rsidRPr="00344C9A">
        <w:rPr>
          <w:rFonts w:cs="Arial"/>
          <w:szCs w:val="22"/>
        </w:rPr>
        <w:t>Contract</w:t>
      </w:r>
      <w:r w:rsidRPr="00344C9A">
        <w:rPr>
          <w:rFonts w:cs="Arial"/>
          <w:w w:val="0"/>
          <w:szCs w:val="22"/>
        </w:rPr>
        <w:t xml:space="preserve">.  </w:t>
      </w:r>
    </w:p>
    <w:p w14:paraId="152BDDC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52BDDC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w:t>
      </w:r>
      <w:r w:rsidRPr="00344C9A">
        <w:rPr>
          <w:rFonts w:cs="Arial"/>
          <w:w w:val="0"/>
          <w:szCs w:val="22"/>
        </w:rPr>
        <w:lastRenderedPageBreak/>
        <w:t>cooperate with such audit and inspection and accompany the Authority or its authorised representative if requested.</w:t>
      </w:r>
      <w:bookmarkEnd w:id="900"/>
      <w:bookmarkEnd w:id="901"/>
      <w:bookmarkEnd w:id="902"/>
      <w:bookmarkEnd w:id="903"/>
    </w:p>
    <w:p w14:paraId="152BDDC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w:t>
      </w:r>
      <w:proofErr w:type="gramStart"/>
      <w:r w:rsidRPr="00344C9A">
        <w:rPr>
          <w:rFonts w:cs="Arial"/>
          <w:w w:val="0"/>
          <w:szCs w:val="22"/>
        </w:rPr>
        <w:t>in order to</w:t>
      </w:r>
      <w:proofErr w:type="gramEnd"/>
      <w:r w:rsidRPr="00344C9A">
        <w:rPr>
          <w:rFonts w:cs="Arial"/>
          <w:w w:val="0"/>
          <w:szCs w:val="22"/>
        </w:rPr>
        <w:t xml:space="preserve">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52BDDC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152BDDC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152BDDCB" w14:textId="0F48DB17" w:rsidR="00763775" w:rsidRPr="00344C9A" w:rsidRDefault="00A02B98" w:rsidP="00A22D80">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152BDDCC"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52BDDC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152BDDCF" w14:textId="77777777" w:rsidR="00763775" w:rsidRPr="00344C9A" w:rsidRDefault="00A02B98" w:rsidP="00A22D80">
      <w:pPr>
        <w:pStyle w:val="MRheading2"/>
        <w:numPr>
          <w:ilvl w:val="1"/>
          <w:numId w:val="25"/>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152BDDD0" w14:textId="078FFCD8" w:rsidR="00763775" w:rsidRPr="00344C9A" w:rsidRDefault="00A02B98" w:rsidP="00A22D80">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sidR="008950F5">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152BDDD1"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152BDDD2"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Supplier the amount of any direct loss suffered by the Authority resulting from the termination.</w:t>
      </w:r>
      <w:bookmarkEnd w:id="934"/>
      <w:bookmarkEnd w:id="935"/>
      <w:bookmarkEnd w:id="936"/>
      <w:bookmarkEnd w:id="937"/>
      <w:bookmarkEnd w:id="938"/>
    </w:p>
    <w:p w14:paraId="152BDDD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2BDDD4" w14:textId="77777777" w:rsidR="00763775" w:rsidRPr="00344C9A" w:rsidRDefault="00A02B98" w:rsidP="00A22D80">
      <w:pPr>
        <w:pStyle w:val="MRheading2"/>
        <w:numPr>
          <w:ilvl w:val="1"/>
          <w:numId w:val="26"/>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152BDDD5" w14:textId="0078F55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ensure that (a) it does not, whether as employer or as provider of the Services, engage in any act or omission that would contravene the Equality Legislation, and (b) it complies with all its obligations as an employer or </w:t>
      </w:r>
      <w:r w:rsidRPr="00344C9A">
        <w:rPr>
          <w:rFonts w:cs="Arial"/>
          <w:w w:val="0"/>
          <w:szCs w:val="22"/>
        </w:rPr>
        <w:lastRenderedPageBreak/>
        <w:t xml:space="preserve">provider of the Services as set out in the Equality Legislation and take reasonable endeavours to ensure its Staff do not unlawfully discriminate within the meaning of the Equality </w:t>
      </w:r>
      <w:proofErr w:type="gramStart"/>
      <w:r w:rsidRPr="00344C9A">
        <w:rPr>
          <w:rFonts w:cs="Arial"/>
          <w:w w:val="0"/>
          <w:szCs w:val="22"/>
        </w:rPr>
        <w:t>Legislation;</w:t>
      </w:r>
      <w:proofErr w:type="gramEnd"/>
    </w:p>
    <w:p w14:paraId="152BDDD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in the management of its affairs and the development of its equality and diversity policies, cooperate with the Authority </w:t>
      </w:r>
      <w:proofErr w:type="gramStart"/>
      <w:r w:rsidRPr="00344C9A">
        <w:rPr>
          <w:rFonts w:cs="Arial"/>
          <w:w w:val="0"/>
          <w:szCs w:val="22"/>
        </w:rPr>
        <w:t>in light of</w:t>
      </w:r>
      <w:proofErr w:type="gramEnd"/>
      <w:r w:rsidRPr="00344C9A">
        <w:rPr>
          <w:rFonts w:cs="Arial"/>
          <w:w w:val="0"/>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52BDDD7" w14:textId="405C987B"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 xml:space="preserve">. </w:t>
      </w:r>
    </w:p>
    <w:p w14:paraId="152BDDD8" w14:textId="35953F3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w:t>
      </w:r>
    </w:p>
    <w:p w14:paraId="152BDDD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152BDDDA" w14:textId="3A6EB67F" w:rsidR="00763775" w:rsidRPr="00344C9A" w:rsidRDefault="00A02B98" w:rsidP="00A22D80">
      <w:pPr>
        <w:pStyle w:val="MRheading2"/>
        <w:numPr>
          <w:ilvl w:val="1"/>
          <w:numId w:val="18"/>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00344C9A" w:rsidRPr="00344C9A">
        <w:rPr>
          <w:rFonts w:cs="Arial"/>
          <w:szCs w:val="22"/>
          <w:lang w:val="en-US"/>
        </w:rPr>
        <w:fldChar w:fldCharType="begin"/>
      </w:r>
      <w:r w:rsidR="00344C9A" w:rsidRPr="00344C9A">
        <w:rPr>
          <w:rFonts w:cs="Arial"/>
          <w:szCs w:val="22"/>
          <w:lang w:val="en-US"/>
        </w:rPr>
        <w:instrText xml:space="preserve"> REF _Ref94193044 \r \h  \* MERGEFORMAT </w:instrText>
      </w:r>
      <w:r w:rsidR="00344C9A" w:rsidRPr="00344C9A">
        <w:rPr>
          <w:rFonts w:cs="Arial"/>
          <w:szCs w:val="22"/>
          <w:lang w:val="en-US"/>
        </w:rPr>
      </w:r>
      <w:r w:rsidR="00344C9A" w:rsidRPr="00344C9A">
        <w:rPr>
          <w:rFonts w:cs="Arial"/>
          <w:szCs w:val="22"/>
          <w:lang w:val="en-US"/>
        </w:rPr>
        <w:fldChar w:fldCharType="separate"/>
      </w:r>
      <w:r w:rsidR="008950F5">
        <w:rPr>
          <w:rFonts w:cs="Arial"/>
          <w:szCs w:val="22"/>
          <w:lang w:val="en-US"/>
        </w:rPr>
        <w:t>22.5</w:t>
      </w:r>
      <w:r w:rsidR="00344C9A" w:rsidRPr="00344C9A">
        <w:rPr>
          <w:rFonts w:cs="Arial"/>
          <w:szCs w:val="22"/>
          <w:lang w:val="en-US"/>
        </w:rPr>
        <w:fldChar w:fldCharType="end"/>
      </w:r>
      <w:r w:rsidR="00344C9A" w:rsidRPr="00344C9A">
        <w:rPr>
          <w:rFonts w:cs="Arial"/>
          <w:szCs w:val="22"/>
          <w:lang w:val="en-US"/>
        </w:rPr>
        <w:t xml:space="preserve"> </w:t>
      </w:r>
      <w:r w:rsidRPr="00344C9A">
        <w:rPr>
          <w:rFonts w:cs="Arial"/>
          <w:szCs w:val="22"/>
          <w:lang w:val="en-US"/>
        </w:rPr>
        <w:t xml:space="preserve">of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152BDD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152BDDDD"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 xml:space="preserve">if sent by first class recorded delivery mail on a normal Business Day, at 9.00 am on the second Business Day </w:t>
      </w:r>
      <w:proofErr w:type="gramStart"/>
      <w:r w:rsidRPr="00344C9A">
        <w:rPr>
          <w:rFonts w:cs="Arial"/>
          <w:szCs w:val="22"/>
          <w:lang w:val="en-US"/>
        </w:rPr>
        <w:t>subsequent to</w:t>
      </w:r>
      <w:proofErr w:type="gramEnd"/>
      <w:r w:rsidRPr="00344C9A">
        <w:rPr>
          <w:rFonts w:cs="Arial"/>
          <w:szCs w:val="22"/>
          <w:lang w:val="en-US"/>
        </w:rPr>
        <w:t xml:space="preserve">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152BDDDE"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65" w:name="_Toc290398317"/>
      <w:bookmarkStart w:id="966" w:name="_Toc312422931"/>
      <w:bookmarkStart w:id="967" w:name="_Ref323649640"/>
      <w:r w:rsidRPr="00344C9A">
        <w:rPr>
          <w:rFonts w:cs="Arial"/>
          <w:szCs w:val="22"/>
          <w:lang w:val="en-US"/>
        </w:rPr>
        <w:t>Assignment, novation and Sub-contracting</w:t>
      </w:r>
      <w:bookmarkStart w:id="968" w:name="Page_100"/>
      <w:bookmarkEnd w:id="965"/>
      <w:bookmarkEnd w:id="966"/>
      <w:bookmarkEnd w:id="967"/>
      <w:bookmarkEnd w:id="968"/>
    </w:p>
    <w:p w14:paraId="152BDDE0" w14:textId="153C10BE" w:rsidR="00763775" w:rsidRPr="00344C9A" w:rsidRDefault="00A02B98" w:rsidP="00A22D80">
      <w:pPr>
        <w:pStyle w:val="MRheading2"/>
        <w:numPr>
          <w:ilvl w:val="1"/>
          <w:numId w:val="27"/>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152BDDE1" w14:textId="7CFEB8E6" w:rsidR="00763775" w:rsidRPr="00344C9A" w:rsidRDefault="00A02B98" w:rsidP="00A22D80">
      <w:pPr>
        <w:pStyle w:val="MRheading2"/>
        <w:numPr>
          <w:ilvl w:val="1"/>
          <w:numId w:val="27"/>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sidR="008950F5">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w:t>
      </w:r>
      <w:r w:rsidRPr="00344C9A">
        <w:rPr>
          <w:rFonts w:cs="Arial"/>
          <w:w w:val="0"/>
          <w:szCs w:val="22"/>
        </w:rPr>
        <w:lastRenderedPageBreak/>
        <w:t xml:space="preserve">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52BDDE2" w14:textId="205C39AD" w:rsidR="00763775" w:rsidRPr="00344C9A" w:rsidRDefault="00A02B98" w:rsidP="00A22D80">
      <w:pPr>
        <w:pStyle w:val="MRheading2"/>
        <w:numPr>
          <w:ilvl w:val="2"/>
          <w:numId w:val="2"/>
        </w:numPr>
        <w:spacing w:before="120" w:after="120" w:line="240" w:lineRule="auto"/>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sidR="008950F5">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152BDDE3" w14:textId="77777777" w:rsidR="00763775" w:rsidRPr="00344C9A" w:rsidRDefault="00A02B98" w:rsidP="00A22D80">
      <w:pPr>
        <w:pStyle w:val="MRheading2"/>
        <w:numPr>
          <w:ilvl w:val="2"/>
          <w:numId w:val="2"/>
        </w:numPr>
        <w:spacing w:before="120" w:after="120" w:line="240" w:lineRule="auto"/>
        <w:rPr>
          <w:rFonts w:cs="Arial"/>
          <w:szCs w:val="22"/>
        </w:rPr>
      </w:pPr>
      <w:bookmarkStart w:id="986" w:name="_Toc303950138"/>
      <w:bookmarkStart w:id="987" w:name="_Toc303950905"/>
      <w:bookmarkStart w:id="988" w:name="_Toc303951685"/>
      <w:bookmarkStart w:id="989" w:name="_Toc304135768"/>
      <w:r w:rsidRPr="00344C9A">
        <w:rPr>
          <w:rFonts w:cs="Arial"/>
          <w:szCs w:val="22"/>
        </w:rPr>
        <w:t xml:space="preserve">all related rights of the Authority in relation to the recovery of sums due but </w:t>
      </w:r>
      <w:proofErr w:type="gramStart"/>
      <w:r w:rsidRPr="00344C9A">
        <w:rPr>
          <w:rFonts w:cs="Arial"/>
          <w:szCs w:val="22"/>
        </w:rPr>
        <w:t>unpaid;</w:t>
      </w:r>
      <w:bookmarkEnd w:id="986"/>
      <w:bookmarkEnd w:id="987"/>
      <w:bookmarkEnd w:id="988"/>
      <w:bookmarkEnd w:id="989"/>
      <w:proofErr w:type="gramEnd"/>
    </w:p>
    <w:p w14:paraId="152BDDE4" w14:textId="77777777" w:rsidR="00763775" w:rsidRPr="00344C9A" w:rsidRDefault="00A02B98" w:rsidP="00A22D80">
      <w:pPr>
        <w:pStyle w:val="MRheading2"/>
        <w:numPr>
          <w:ilvl w:val="2"/>
          <w:numId w:val="2"/>
        </w:numPr>
        <w:spacing w:before="120" w:after="120" w:line="240" w:lineRule="auto"/>
        <w:rPr>
          <w:rFonts w:cs="Arial"/>
          <w:szCs w:val="22"/>
        </w:rPr>
      </w:pPr>
      <w:bookmarkStart w:id="990" w:name="_Toc303950139"/>
      <w:bookmarkStart w:id="991" w:name="_Toc303950906"/>
      <w:bookmarkStart w:id="992" w:name="_Toc303951686"/>
      <w:bookmarkStart w:id="993" w:name="_Toc304135769"/>
      <w:r w:rsidRPr="00344C9A">
        <w:rPr>
          <w:rFonts w:cs="Arial"/>
          <w:szCs w:val="22"/>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344C9A">
        <w:rPr>
          <w:rFonts w:cs="Arial"/>
          <w:szCs w:val="22"/>
        </w:rPr>
        <w:t>payment;</w:t>
      </w:r>
      <w:bookmarkEnd w:id="990"/>
      <w:bookmarkEnd w:id="991"/>
      <w:bookmarkEnd w:id="992"/>
      <w:bookmarkEnd w:id="993"/>
      <w:proofErr w:type="gramEnd"/>
    </w:p>
    <w:p w14:paraId="152BDDE5" w14:textId="73B9C92E" w:rsidR="00763775" w:rsidRPr="00344C9A" w:rsidRDefault="00A02B98" w:rsidP="00A22D80">
      <w:pPr>
        <w:pStyle w:val="MRheading2"/>
        <w:numPr>
          <w:ilvl w:val="2"/>
          <w:numId w:val="2"/>
        </w:numPr>
        <w:spacing w:before="120" w:after="120" w:line="240" w:lineRule="auto"/>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152BDDE6" w14:textId="77777777" w:rsidR="00763775" w:rsidRPr="00344C9A" w:rsidRDefault="00A02B98" w:rsidP="00A22D80">
      <w:pPr>
        <w:pStyle w:val="MRheading2"/>
        <w:numPr>
          <w:ilvl w:val="2"/>
          <w:numId w:val="2"/>
        </w:numPr>
        <w:spacing w:before="120" w:after="120" w:line="240" w:lineRule="auto"/>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152BDDE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152BDDE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w:t>
      </w:r>
      <w:proofErr w:type="gramStart"/>
      <w:r w:rsidRPr="00344C9A">
        <w:rPr>
          <w:rFonts w:cs="Arial"/>
          <w:w w:val="0"/>
          <w:szCs w:val="22"/>
        </w:rPr>
        <w:t>enters into</w:t>
      </w:r>
      <w:proofErr w:type="gramEnd"/>
      <w:r w:rsidRPr="00344C9A">
        <w:rPr>
          <w:rFonts w:cs="Arial"/>
          <w:w w:val="0"/>
          <w:szCs w:val="22"/>
        </w:rPr>
        <w:t xml:space="preserve">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152BDD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w:t>
      </w:r>
      <w:proofErr w:type="gramStart"/>
      <w:r w:rsidRPr="00344C9A">
        <w:rPr>
          <w:rFonts w:cs="Arial"/>
          <w:w w:val="0"/>
          <w:szCs w:val="22"/>
        </w:rPr>
        <w:t>contracting;</w:t>
      </w:r>
      <w:proofErr w:type="gramEnd"/>
      <w:r w:rsidRPr="00344C9A">
        <w:rPr>
          <w:rFonts w:cs="Arial"/>
          <w:w w:val="0"/>
          <w:szCs w:val="22"/>
        </w:rPr>
        <w:t xml:space="preserve"> </w:t>
      </w:r>
    </w:p>
    <w:p w14:paraId="152BDDEA" w14:textId="65AA4E7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w:t>
      </w:r>
      <w:r w:rsidR="00D931C6" w:rsidRPr="00344C9A">
        <w:rPr>
          <w:rFonts w:cs="Arial"/>
          <w:w w:val="0"/>
          <w:szCs w:val="22"/>
        </w:rPr>
        <w:t xml:space="preserve">, </w:t>
      </w:r>
      <w:r w:rsidRPr="00344C9A">
        <w:rPr>
          <w:rFonts w:cs="Arial"/>
          <w:w w:val="0"/>
          <w:szCs w:val="22"/>
        </w:rPr>
        <w:t>Guidance</w:t>
      </w:r>
      <w:r w:rsidR="002D2AB0" w:rsidRPr="00344C9A">
        <w:rPr>
          <w:rFonts w:cs="Arial"/>
          <w:w w:val="0"/>
          <w:szCs w:val="22"/>
        </w:rPr>
        <w:t>, and Good Industry Practice,</w:t>
      </w:r>
      <w:r w:rsidRPr="00344C9A">
        <w:rPr>
          <w:rFonts w:cs="Arial"/>
          <w:w w:val="0"/>
          <w:szCs w:val="22"/>
        </w:rPr>
        <w:t xml:space="preserve"> and record </w:t>
      </w:r>
      <w:proofErr w:type="gramStart"/>
      <w:r w:rsidRPr="00344C9A">
        <w:rPr>
          <w:rFonts w:cs="Arial"/>
          <w:w w:val="0"/>
          <w:szCs w:val="22"/>
        </w:rPr>
        <w:t>keeping;</w:t>
      </w:r>
      <w:proofErr w:type="gramEnd"/>
    </w:p>
    <w:p w14:paraId="152BDDE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344C9A">
        <w:rPr>
          <w:rFonts w:cs="Arial"/>
          <w:w w:val="0"/>
          <w:szCs w:val="22"/>
        </w:rPr>
        <w:t>);</w:t>
      </w:r>
      <w:proofErr w:type="gramEnd"/>
    </w:p>
    <w:p w14:paraId="152BDDE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proofErr w:type="gramStart"/>
      <w:r w:rsidRPr="00344C9A">
        <w:rPr>
          <w:rFonts w:cs="Arial"/>
          <w:szCs w:val="22"/>
        </w:rPr>
        <w:t>Contract</w:t>
      </w:r>
      <w:r w:rsidRPr="00344C9A">
        <w:rPr>
          <w:rFonts w:cs="Arial"/>
          <w:w w:val="0"/>
          <w:szCs w:val="22"/>
        </w:rPr>
        <w:t>;</w:t>
      </w:r>
      <w:proofErr w:type="gramEnd"/>
      <w:r w:rsidRPr="00344C9A">
        <w:rPr>
          <w:rFonts w:cs="Arial"/>
          <w:w w:val="0"/>
          <w:szCs w:val="22"/>
        </w:rPr>
        <w:t xml:space="preserve"> </w:t>
      </w:r>
    </w:p>
    <w:p w14:paraId="152BDDED" w14:textId="77777777" w:rsidR="00763775" w:rsidRPr="00344C9A" w:rsidRDefault="00A02B98" w:rsidP="00A22D80">
      <w:pPr>
        <w:pStyle w:val="MRNumberedHeading3"/>
        <w:spacing w:before="120" w:after="120" w:line="240" w:lineRule="auto"/>
        <w:jc w:val="both"/>
        <w:rPr>
          <w:rFonts w:cs="Arial"/>
          <w:w w:val="0"/>
          <w:sz w:val="22"/>
          <w:szCs w:val="22"/>
        </w:rPr>
      </w:pPr>
      <w:bookmarkStart w:id="1011" w:name="_Ref94193086"/>
      <w:r w:rsidRPr="00344C9A">
        <w:rPr>
          <w:rFonts w:cs="Arial"/>
          <w:w w:val="0"/>
          <w:sz w:val="22"/>
          <w:szCs w:val="22"/>
        </w:rPr>
        <w:t xml:space="preserve">requires the Supplier or other party receiving services under the contract to consider and verify invoices under that contract in a timely </w:t>
      </w:r>
      <w:proofErr w:type="gramStart"/>
      <w:r w:rsidRPr="00344C9A">
        <w:rPr>
          <w:rFonts w:cs="Arial"/>
          <w:w w:val="0"/>
          <w:sz w:val="22"/>
          <w:szCs w:val="22"/>
        </w:rPr>
        <w:t>fashion;</w:t>
      </w:r>
      <w:bookmarkEnd w:id="1011"/>
      <w:proofErr w:type="gramEnd"/>
    </w:p>
    <w:p w14:paraId="152BDDEE" w14:textId="4C7A47F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_Ref94193086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sidR="00942DBF">
        <w:rPr>
          <w:rFonts w:cs="Arial"/>
          <w:w w:val="0"/>
          <w:sz w:val="22"/>
          <w:szCs w:val="22"/>
        </w:rPr>
        <w:fldChar w:fldCharType="begin"/>
      </w:r>
      <w:r w:rsidR="00942DBF">
        <w:rPr>
          <w:rFonts w:cs="Arial"/>
          <w:w w:val="0"/>
          <w:sz w:val="22"/>
          <w:szCs w:val="22"/>
        </w:rPr>
        <w:instrText xml:space="preserve"> REF _Ref102569929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28.4.7</w:t>
      </w:r>
      <w:r w:rsidR="00942DBF">
        <w:rPr>
          <w:rFonts w:cs="Arial"/>
          <w:w w:val="0"/>
          <w:sz w:val="22"/>
          <w:szCs w:val="22"/>
        </w:rPr>
        <w:fldChar w:fldCharType="end"/>
      </w:r>
      <w:r w:rsidR="00942DBF">
        <w:rPr>
          <w:rFonts w:cs="Arial"/>
          <w:w w:val="0"/>
          <w:sz w:val="22"/>
          <w:szCs w:val="22"/>
        </w:rPr>
        <w:t xml:space="preserve"> of this </w:t>
      </w:r>
      <w:r w:rsidR="00942DBF">
        <w:rPr>
          <w:rFonts w:cs="Arial"/>
          <w:w w:val="0"/>
          <w:sz w:val="22"/>
          <w:szCs w:val="22"/>
        </w:rPr>
        <w:fldChar w:fldCharType="begin"/>
      </w:r>
      <w:r w:rsidR="00942DBF">
        <w:rPr>
          <w:rFonts w:cs="Arial"/>
          <w:w w:val="0"/>
          <w:sz w:val="22"/>
          <w:szCs w:val="22"/>
        </w:rPr>
        <w:instrText xml:space="preserve"> REF _Ref330459256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Schedule 2</w:t>
      </w:r>
      <w:r w:rsidR="00942DBF">
        <w:rPr>
          <w:rFonts w:cs="Arial"/>
          <w:w w:val="0"/>
          <w:sz w:val="22"/>
          <w:szCs w:val="22"/>
        </w:rPr>
        <w:fldChar w:fldCharType="end"/>
      </w:r>
      <w:r w:rsidRPr="00344C9A">
        <w:rPr>
          <w:rFonts w:cs="Arial"/>
          <w:w w:val="0"/>
          <w:sz w:val="22"/>
          <w:szCs w:val="22"/>
        </w:rPr>
        <w:t xml:space="preserve"> after a reasonable time has passed;</w:t>
      </w:r>
    </w:p>
    <w:p w14:paraId="152BDDEF" w14:textId="743FEE33" w:rsidR="00763775" w:rsidRPr="00344C9A" w:rsidRDefault="00A02B98" w:rsidP="00A22D80">
      <w:pPr>
        <w:pStyle w:val="MRheading2"/>
        <w:numPr>
          <w:ilvl w:val="2"/>
          <w:numId w:val="2"/>
        </w:numPr>
        <w:spacing w:before="120" w:after="120" w:line="240" w:lineRule="auto"/>
        <w:rPr>
          <w:rFonts w:cs="Arial"/>
          <w:w w:val="0"/>
          <w:szCs w:val="22"/>
        </w:rPr>
      </w:pPr>
      <w:bookmarkStart w:id="1012" w:name="_Ref102569929"/>
      <w:r w:rsidRPr="00344C9A">
        <w:rPr>
          <w:rFonts w:cs="Arial"/>
          <w:w w:val="0"/>
          <w:szCs w:val="22"/>
        </w:rPr>
        <w:lastRenderedPageBreak/>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152BDDF0" w14:textId="79779519"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_Ref94192792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15.7.3</w:t>
      </w:r>
      <w:r w:rsidR="00344C9A" w:rsidRPr="00344C9A">
        <w:rPr>
          <w:rFonts w:cs="Arial"/>
          <w:w w:val="0"/>
          <w:sz w:val="22"/>
          <w:szCs w:val="22"/>
        </w:rPr>
        <w:fldChar w:fldCharType="end"/>
      </w:r>
      <w:r w:rsidRPr="00344C9A">
        <w:rPr>
          <w:rFonts w:cs="Arial"/>
          <w:w w:val="0"/>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w:t>
      </w:r>
    </w:p>
    <w:p w14:paraId="152BDDF1" w14:textId="5E54CAD5"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_Ref94193176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and</w:t>
      </w:r>
    </w:p>
    <w:p w14:paraId="152BDDF2" w14:textId="7AA6D81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requires the Sub-contractor to include a clause to the same effect as this Clause </w:t>
      </w:r>
      <w:r w:rsidR="00344C9A" w:rsidRPr="00344C9A">
        <w:rPr>
          <w:rFonts w:cs="Arial"/>
          <w:w w:val="0"/>
          <w:sz w:val="22"/>
          <w:szCs w:val="22"/>
        </w:rPr>
        <w:fldChar w:fldCharType="begin"/>
      </w:r>
      <w:r w:rsidR="00344C9A" w:rsidRPr="00344C9A">
        <w:rPr>
          <w:rFonts w:cs="Arial"/>
          <w:w w:val="0"/>
          <w:sz w:val="22"/>
          <w:szCs w:val="22"/>
        </w:rPr>
        <w:instrText xml:space="preserve"> REF _Ref94193199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344C9A" w:rsidRPr="00344C9A">
        <w:rPr>
          <w:rFonts w:cs="Arial"/>
          <w:sz w:val="22"/>
          <w:szCs w:val="22"/>
        </w:rPr>
        <w:t xml:space="preserve"> </w:t>
      </w:r>
      <w:r w:rsidRPr="00344C9A">
        <w:rPr>
          <w:rFonts w:cs="Arial"/>
          <w:w w:val="0"/>
          <w:sz w:val="22"/>
          <w:szCs w:val="22"/>
        </w:rPr>
        <w:t>in any Sub-contract which it awards.</w:t>
      </w:r>
    </w:p>
    <w:p w14:paraId="152BDDF3" w14:textId="77777777" w:rsidR="00763775" w:rsidRPr="00344C9A" w:rsidRDefault="00A02B98" w:rsidP="00A22D80">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52BDDF4"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152BDDF5"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if the Authority finds there are non-compulsory grounds for exclusion, the Authority may require the Supplier to ensure, or to procure, that such Sub-contractor is replaced or not </w:t>
      </w:r>
      <w:proofErr w:type="gramStart"/>
      <w:r w:rsidRPr="00344C9A">
        <w:rPr>
          <w:rFonts w:cs="Arial"/>
          <w:w w:val="0"/>
          <w:sz w:val="22"/>
          <w:szCs w:val="22"/>
        </w:rPr>
        <w:t>appointed</w:t>
      </w:r>
      <w:proofErr w:type="gramEnd"/>
      <w:r w:rsidRPr="00344C9A">
        <w:rPr>
          <w:rFonts w:cs="Arial"/>
          <w:w w:val="0"/>
          <w:sz w:val="22"/>
          <w:szCs w:val="22"/>
        </w:rPr>
        <w:t xml:space="preserve"> and the Supplier shall comply with such a requirement.</w:t>
      </w:r>
    </w:p>
    <w:p w14:paraId="152BDDF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52BDDF7"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shall upon written request have the right to review any Sub-contract </w:t>
      </w:r>
      <w:proofErr w:type="gramStart"/>
      <w:r w:rsidRPr="00344C9A">
        <w:rPr>
          <w:rFonts w:cs="Arial"/>
          <w:w w:val="0"/>
          <w:szCs w:val="22"/>
        </w:rPr>
        <w:t>entered into</w:t>
      </w:r>
      <w:proofErr w:type="gramEnd"/>
      <w:r w:rsidRPr="00344C9A">
        <w:rPr>
          <w:rFonts w:cs="Arial"/>
          <w:w w:val="0"/>
          <w:szCs w:val="22"/>
        </w:rPr>
        <w:t xml:space="preserve">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52BDDF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 xml:space="preserve">and the Supplier warrants that it will carry out all such reasonable further acts required to </w:t>
      </w:r>
      <w:proofErr w:type="gramStart"/>
      <w:r w:rsidRPr="00344C9A">
        <w:rPr>
          <w:rFonts w:cs="Arial"/>
          <w:szCs w:val="22"/>
        </w:rPr>
        <w:t>effect</w:t>
      </w:r>
      <w:proofErr w:type="gramEnd"/>
      <w:r w:rsidRPr="00344C9A">
        <w:rPr>
          <w:rFonts w:cs="Arial"/>
          <w:szCs w:val="22"/>
        </w:rPr>
        <w:t xml:space="preserve"> such transfer, assignment, novation, sub-contracting or disposal</w:t>
      </w:r>
      <w:r w:rsidRPr="00344C9A">
        <w:rPr>
          <w:rFonts w:cs="Arial"/>
          <w:w w:val="0"/>
          <w:szCs w:val="22"/>
        </w:rPr>
        <w:t xml:space="preserve">. If the Authority novates this Contract to </w:t>
      </w:r>
      <w:proofErr w:type="spellStart"/>
      <w:r w:rsidRPr="00344C9A">
        <w:rPr>
          <w:rFonts w:cs="Arial"/>
          <w:w w:val="0"/>
          <w:szCs w:val="22"/>
        </w:rPr>
        <w:t>any body</w:t>
      </w:r>
      <w:proofErr w:type="spellEnd"/>
      <w:r w:rsidRPr="00344C9A">
        <w:rPr>
          <w:rFonts w:cs="Arial"/>
          <w:w w:val="0"/>
          <w:szCs w:val="22"/>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152BDDF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152BDDFA" w14:textId="77777777" w:rsidR="00763775" w:rsidRPr="00344C9A" w:rsidRDefault="00A02B98" w:rsidP="00A22D80">
      <w:pPr>
        <w:pStyle w:val="MRheading2"/>
        <w:numPr>
          <w:ilvl w:val="1"/>
          <w:numId w:val="29"/>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152BDDF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lastRenderedPageBreak/>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152BDDFC"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152BDDFD"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152BDD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152BDDFF" w14:textId="77777777" w:rsidR="00763775" w:rsidRPr="00344C9A" w:rsidRDefault="00A02B98" w:rsidP="00A22D80">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152BDE00" w14:textId="77777777" w:rsidR="00763775" w:rsidRPr="00344C9A" w:rsidRDefault="00A02B98" w:rsidP="00A22D80">
      <w:pPr>
        <w:pStyle w:val="MRheading2"/>
        <w:numPr>
          <w:ilvl w:val="2"/>
          <w:numId w:val="2"/>
        </w:numPr>
        <w:spacing w:before="120" w:after="120" w:line="240" w:lineRule="auto"/>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152BDE01"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w:t>
      </w:r>
      <w:proofErr w:type="gramStart"/>
      <w:r w:rsidRPr="00344C9A">
        <w:rPr>
          <w:rFonts w:cs="Arial"/>
          <w:w w:val="0"/>
          <w:szCs w:val="22"/>
        </w:rPr>
        <w:t>termination;</w:t>
      </w:r>
      <w:bookmarkEnd w:id="1053"/>
      <w:bookmarkEnd w:id="1054"/>
      <w:bookmarkEnd w:id="1055"/>
      <w:bookmarkEnd w:id="1056"/>
      <w:proofErr w:type="gramEnd"/>
    </w:p>
    <w:p w14:paraId="152BDE02"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152BDE03"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 xml:space="preserve">to recover from the Supplier any other loss or expense sustained in consequence of the carrying out of the Prohibited Act or the commission of the offence under the Bribery Act </w:t>
      </w:r>
      <w:proofErr w:type="gramStart"/>
      <w:r w:rsidRPr="00344C9A">
        <w:rPr>
          <w:rFonts w:cs="Arial"/>
          <w:w w:val="0"/>
          <w:szCs w:val="22"/>
        </w:rPr>
        <w:t>2010;</w:t>
      </w:r>
      <w:bookmarkEnd w:id="1061"/>
      <w:bookmarkEnd w:id="1062"/>
      <w:bookmarkEnd w:id="1063"/>
      <w:bookmarkEnd w:id="1064"/>
      <w:proofErr w:type="gramEnd"/>
      <w:r w:rsidRPr="00344C9A">
        <w:rPr>
          <w:rFonts w:cs="Arial"/>
          <w:w w:val="0"/>
          <w:szCs w:val="22"/>
        </w:rPr>
        <w:t xml:space="preserve"> </w:t>
      </w:r>
    </w:p>
    <w:p w14:paraId="152BDE04" w14:textId="08C883BF" w:rsidR="00763775" w:rsidRPr="00344C9A" w:rsidRDefault="00A02B98" w:rsidP="00A22D80">
      <w:pPr>
        <w:pStyle w:val="MRheading2"/>
        <w:numPr>
          <w:ilvl w:val="2"/>
          <w:numId w:val="2"/>
        </w:numPr>
        <w:spacing w:before="120" w:after="120" w:line="240" w:lineRule="auto"/>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sidR="008950F5">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152BDE05" w14:textId="1F1B2A57" w:rsidR="00763775" w:rsidRPr="00344C9A" w:rsidRDefault="00A02B98" w:rsidP="00A22D80">
      <w:pPr>
        <w:pStyle w:val="MRheading2"/>
        <w:numPr>
          <w:ilvl w:val="2"/>
          <w:numId w:val="2"/>
        </w:numPr>
        <w:spacing w:before="120" w:after="120" w:line="240" w:lineRule="auto"/>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FF7C8A" w:rsidRPr="00344C9A">
        <w:rPr>
          <w:rFonts w:cs="Arial"/>
          <w:w w:val="0"/>
          <w:szCs w:val="22"/>
        </w:rPr>
        <w:t>, any D</w:t>
      </w:r>
      <w:r w:rsidRPr="00344C9A">
        <w:rPr>
          <w:rFonts w:cs="Arial"/>
          <w:w w:val="0"/>
          <w:szCs w:val="22"/>
        </w:rPr>
        <w:t>ispute relating to:</w:t>
      </w:r>
      <w:bookmarkEnd w:id="1069"/>
      <w:bookmarkEnd w:id="1070"/>
      <w:bookmarkEnd w:id="1071"/>
      <w:bookmarkEnd w:id="1072"/>
    </w:p>
    <w:p w14:paraId="152BDE06" w14:textId="72A9CD3D" w:rsidR="00763775" w:rsidRPr="00344C9A" w:rsidRDefault="00A02B98" w:rsidP="00A22D80">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sidR="008950F5">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006B2B82">
        <w:rPr>
          <w:rFonts w:cs="Arial"/>
          <w:w w:val="0"/>
          <w:szCs w:val="22"/>
        </w:rPr>
        <w:fldChar w:fldCharType="begin"/>
      </w:r>
      <w:r w:rsidR="006B2B82">
        <w:rPr>
          <w:rFonts w:cs="Arial"/>
          <w:w w:val="0"/>
          <w:szCs w:val="22"/>
        </w:rPr>
        <w:instrText xml:space="preserve"> REF _Ref330459256 \r \h </w:instrText>
      </w:r>
      <w:r w:rsidR="006B2B82">
        <w:rPr>
          <w:rFonts w:cs="Arial"/>
          <w:w w:val="0"/>
          <w:szCs w:val="22"/>
        </w:rPr>
      </w:r>
      <w:r w:rsidR="006B2B82">
        <w:rPr>
          <w:rFonts w:cs="Arial"/>
          <w:w w:val="0"/>
          <w:szCs w:val="22"/>
        </w:rPr>
        <w:fldChar w:fldCharType="separate"/>
      </w:r>
      <w:r w:rsidR="008950F5">
        <w:rPr>
          <w:rFonts w:cs="Arial"/>
          <w:w w:val="0"/>
          <w:szCs w:val="22"/>
        </w:rPr>
        <w:t>Schedule 2</w:t>
      </w:r>
      <w:r w:rsidR="006B2B82">
        <w:rPr>
          <w:rFonts w:cs="Arial"/>
          <w:w w:val="0"/>
          <w:szCs w:val="22"/>
        </w:rPr>
        <w:fldChar w:fldCharType="end"/>
      </w:r>
      <w:r w:rsidRPr="00344C9A">
        <w:rPr>
          <w:rFonts w:cs="Arial"/>
          <w:w w:val="0"/>
          <w:szCs w:val="22"/>
        </w:rPr>
        <w:t>; or</w:t>
      </w:r>
      <w:bookmarkEnd w:id="1073"/>
      <w:bookmarkEnd w:id="1074"/>
      <w:bookmarkEnd w:id="1075"/>
      <w:bookmarkEnd w:id="1076"/>
    </w:p>
    <w:p w14:paraId="152BDE07"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the amount or value of any gift, consideration or commission,</w:t>
      </w:r>
      <w:bookmarkEnd w:id="1077"/>
      <w:bookmarkEnd w:id="1078"/>
      <w:bookmarkEnd w:id="1079"/>
      <w:bookmarkEnd w:id="1080"/>
    </w:p>
    <w:p w14:paraId="152BDE08" w14:textId="77777777" w:rsidR="00763775" w:rsidRPr="00344C9A" w:rsidRDefault="00A02B98" w:rsidP="00A22D80">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152BDE0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152BDE0A" w14:textId="77777777" w:rsidR="00763775" w:rsidRPr="00344C9A" w:rsidRDefault="00A02B98" w:rsidP="00A22D80">
      <w:pPr>
        <w:pStyle w:val="MRheading2"/>
        <w:numPr>
          <w:ilvl w:val="1"/>
          <w:numId w:val="28"/>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152BDE0B" w14:textId="77777777" w:rsidR="00763775" w:rsidRPr="00344C9A" w:rsidRDefault="00A02B98" w:rsidP="00A22D80">
      <w:pPr>
        <w:pStyle w:val="MRheading2"/>
        <w:numPr>
          <w:ilvl w:val="1"/>
          <w:numId w:val="28"/>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152BDE0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lastRenderedPageBreak/>
        <w:t xml:space="preserve">The delay or failure by either Party to insist upon the strict performance of any provision, term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52BDE0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152BDE0E"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152BDE0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fees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152BDE10" w14:textId="2403B1DE" w:rsidR="00763775" w:rsidRPr="00344C9A" w:rsidRDefault="00FF7C8A" w:rsidP="00A22D80">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A02B98" w:rsidRPr="00344C9A">
        <w:rPr>
          <w:rFonts w:cs="Arial"/>
          <w:w w:val="0"/>
          <w:szCs w:val="22"/>
        </w:rPr>
        <w:t xml:space="preserve">In this Clause </w:t>
      </w:r>
      <w:r w:rsidR="00A02B98" w:rsidRPr="00344C9A">
        <w:rPr>
          <w:rFonts w:cs="Arial"/>
          <w:w w:val="0"/>
          <w:szCs w:val="22"/>
        </w:rPr>
        <w:fldChar w:fldCharType="begin"/>
      </w:r>
      <w:r w:rsidR="00A02B98" w:rsidRPr="00344C9A">
        <w:rPr>
          <w:rFonts w:cs="Arial"/>
          <w:w w:val="0"/>
          <w:szCs w:val="22"/>
        </w:rPr>
        <w:instrText xml:space="preserve"> REF _Ref319065169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30.7</w:t>
      </w:r>
      <w:r w:rsidR="00A02B98" w:rsidRPr="00344C9A">
        <w:rPr>
          <w:rFonts w:cs="Arial"/>
          <w:w w:val="0"/>
          <w:szCs w:val="22"/>
        </w:rPr>
        <w:fldChar w:fldCharType="end"/>
      </w:r>
      <w:r w:rsidR="00A02B98" w:rsidRPr="00344C9A">
        <w:rPr>
          <w:rFonts w:cs="Arial"/>
          <w:w w:val="0"/>
          <w:szCs w:val="22"/>
        </w:rPr>
        <w:t xml:space="preserve"> of this </w:t>
      </w:r>
      <w:r w:rsidR="00A02B98" w:rsidRPr="00344C9A">
        <w:rPr>
          <w:rFonts w:cs="Arial"/>
          <w:w w:val="0"/>
          <w:szCs w:val="22"/>
        </w:rPr>
        <w:fldChar w:fldCharType="begin"/>
      </w:r>
      <w:r w:rsidR="00A02B98" w:rsidRPr="00344C9A">
        <w:rPr>
          <w:rFonts w:cs="Arial"/>
          <w:w w:val="0"/>
          <w:szCs w:val="22"/>
        </w:rPr>
        <w:instrText xml:space="preserve"> REF _Ref330459256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Schedule 2</w:t>
      </w:r>
      <w:r w:rsidR="00A02B98" w:rsidRPr="00344C9A">
        <w:rPr>
          <w:rFonts w:cs="Arial"/>
          <w:w w:val="0"/>
          <w:szCs w:val="22"/>
        </w:rPr>
        <w:fldChar w:fldCharType="end"/>
      </w:r>
      <w:r w:rsidR="00A02B98" w:rsidRPr="00344C9A">
        <w:rPr>
          <w:rFonts w:cs="Arial"/>
          <w:w w:val="0"/>
          <w:szCs w:val="22"/>
        </w:rPr>
        <w:t>, right includes any power, privilege, remedy, or proprietary or security interest.</w:t>
      </w:r>
      <w:bookmarkEnd w:id="1110"/>
      <w:bookmarkEnd w:id="1111"/>
      <w:bookmarkEnd w:id="1112"/>
      <w:bookmarkEnd w:id="1113"/>
      <w:bookmarkEnd w:id="1114"/>
      <w:r w:rsidR="00A02B98" w:rsidRPr="00344C9A">
        <w:rPr>
          <w:rFonts w:cs="Arial"/>
          <w:w w:val="0"/>
          <w:szCs w:val="22"/>
        </w:rPr>
        <w:t xml:space="preserve"> </w:t>
      </w:r>
      <w:bookmarkStart w:id="1115" w:name="_Toc303950167"/>
      <w:bookmarkStart w:id="1116" w:name="_Toc303950934"/>
      <w:bookmarkStart w:id="1117" w:name="_Toc303951714"/>
      <w:bookmarkStart w:id="1118" w:name="_Toc304135797"/>
    </w:p>
    <w:p w14:paraId="152BDE11"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152BDE12"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w:t>
      </w:r>
      <w:proofErr w:type="spellStart"/>
      <w:r w:rsidRPr="00344C9A">
        <w:rPr>
          <w:rFonts w:cs="Arial"/>
          <w:sz w:val="22"/>
          <w:szCs w:val="22"/>
          <w:lang w:val="en-US"/>
        </w:rPr>
        <w:t>authorised</w:t>
      </w:r>
      <w:proofErr w:type="spellEnd"/>
      <w:r w:rsidRPr="00344C9A">
        <w:rPr>
          <w:rFonts w:cs="Arial"/>
          <w:sz w:val="22"/>
          <w:szCs w:val="22"/>
          <w:lang w:val="en-US"/>
        </w:rPr>
        <w:t xml:space="preserve">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52BDE1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00606E94" w:rsidRPr="00344C9A">
        <w:rPr>
          <w:rFonts w:cs="Arial"/>
          <w:w w:val="0"/>
          <w:szCs w:val="22"/>
        </w:rPr>
        <w:t>, and any D</w:t>
      </w:r>
      <w:r w:rsidRPr="00344C9A">
        <w:rPr>
          <w:rFonts w:cs="Arial"/>
          <w:w w:val="0"/>
          <w:szCs w:val="22"/>
        </w:rPr>
        <w:t>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152BDE14" w14:textId="7DA12FE6" w:rsidR="00763775" w:rsidRPr="00344C9A" w:rsidRDefault="00A02B98" w:rsidP="00A22D80">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Parties irrevocably agree that the courts of England and Wales shall have non-exclus</w:t>
      </w:r>
      <w:r w:rsidR="00F371E4" w:rsidRPr="00344C9A">
        <w:rPr>
          <w:rFonts w:cs="Arial"/>
          <w:w w:val="0"/>
          <w:szCs w:val="22"/>
        </w:rPr>
        <w:t>ive jurisdiction to settle any D</w:t>
      </w:r>
      <w:r w:rsidRPr="00344C9A">
        <w:rPr>
          <w:rFonts w:cs="Arial"/>
          <w:w w:val="0"/>
          <w:szCs w:val="22"/>
        </w:rPr>
        <w:t xml:space="preserve">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152BDE1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72694B8E" w14:textId="77777777" w:rsidR="00763775" w:rsidRPr="00344C9A" w:rsidRDefault="00763775" w:rsidP="00A22D80">
      <w:pPr>
        <w:spacing w:before="120" w:after="120" w:line="240" w:lineRule="auto"/>
        <w:jc w:val="both"/>
        <w:rPr>
          <w:rFonts w:cs="Arial"/>
          <w:w w:val="0"/>
          <w:sz w:val="22"/>
          <w:szCs w:val="22"/>
        </w:rPr>
      </w:pPr>
    </w:p>
    <w:p w14:paraId="152BDE16" w14:textId="4AF6A01D" w:rsidR="002513CF" w:rsidRPr="00344C9A" w:rsidRDefault="002513CF" w:rsidP="00A22D80">
      <w:pPr>
        <w:spacing w:before="120" w:after="120" w:line="240" w:lineRule="auto"/>
        <w:jc w:val="both"/>
        <w:rPr>
          <w:rFonts w:cs="Arial"/>
          <w:w w:val="0"/>
          <w:sz w:val="22"/>
          <w:szCs w:val="22"/>
        </w:rPr>
        <w:sectPr w:rsidR="002513CF" w:rsidRPr="00344C9A"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52BDE17" w14:textId="77777777" w:rsidR="00763775" w:rsidRPr="00344C9A" w:rsidRDefault="00763775" w:rsidP="00A22D80">
      <w:pPr>
        <w:pStyle w:val="MRSchedule1"/>
        <w:spacing w:before="120" w:after="120" w:line="240" w:lineRule="auto"/>
        <w:ind w:left="3822"/>
        <w:jc w:val="both"/>
        <w:rPr>
          <w:rFonts w:cs="Arial"/>
          <w:szCs w:val="22"/>
        </w:rPr>
      </w:pPr>
      <w:bookmarkStart w:id="1131" w:name="_Ref351036323"/>
    </w:p>
    <w:bookmarkEnd w:id="1131"/>
    <w:p w14:paraId="152BDE18" w14:textId="21F12FC3" w:rsidR="00763775" w:rsidRPr="00344C9A" w:rsidRDefault="00A02B98" w:rsidP="00A22D80">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 xml:space="preserve">Information </w:t>
      </w:r>
      <w:r w:rsidR="00A626A9" w:rsidRPr="00344C9A">
        <w:rPr>
          <w:rFonts w:cs="Arial"/>
          <w:b/>
          <w:szCs w:val="22"/>
          <w:lang w:val="en-US"/>
        </w:rPr>
        <w:t>and Data</w:t>
      </w:r>
      <w:r w:rsidRPr="00344C9A">
        <w:rPr>
          <w:rFonts w:cs="Arial"/>
          <w:b/>
          <w:szCs w:val="22"/>
          <w:lang w:val="en-US"/>
        </w:rPr>
        <w:t xml:space="preserve"> Provisions</w:t>
      </w:r>
    </w:p>
    <w:p w14:paraId="152BDE19" w14:textId="77777777" w:rsidR="00763775" w:rsidRPr="00344C9A"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152BDE1A" w14:textId="0D26A11B"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_Ref351036323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3</w:t>
      </w:r>
      <w:r w:rsidR="00344C9A"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152BDE1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Recipient shall not be prevented from using any general knowledge, experience or skills which were in its possession prior to the Commencement </w:t>
      </w:r>
      <w:proofErr w:type="gramStart"/>
      <w:r w:rsidRPr="00344C9A">
        <w:rPr>
          <w:rFonts w:cs="Arial"/>
          <w:szCs w:val="22"/>
          <w:lang w:val="en-US"/>
        </w:rPr>
        <w:t>Date;</w:t>
      </w:r>
      <w:proofErr w:type="gramEnd"/>
    </w:p>
    <w:p w14:paraId="152BDE1C" w14:textId="51936689"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not apply to any Confidential Information:</w:t>
      </w:r>
    </w:p>
    <w:p w14:paraId="152BDE1D"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w:t>
      </w:r>
      <w:proofErr w:type="gramStart"/>
      <w:r w:rsidRPr="00344C9A">
        <w:rPr>
          <w:rFonts w:cs="Arial"/>
          <w:szCs w:val="22"/>
          <w:lang w:val="en-US"/>
        </w:rPr>
        <w:t>Recipient;</w:t>
      </w:r>
      <w:proofErr w:type="gramEnd"/>
    </w:p>
    <w:p w14:paraId="152BDE1E"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obtained from a third party who is lawfully </w:t>
      </w:r>
      <w:proofErr w:type="spellStart"/>
      <w:r w:rsidRPr="00344C9A">
        <w:rPr>
          <w:rFonts w:cs="Arial"/>
          <w:szCs w:val="22"/>
          <w:lang w:val="en-US"/>
        </w:rPr>
        <w:t>authorised</w:t>
      </w:r>
      <w:proofErr w:type="spellEnd"/>
      <w:r w:rsidRPr="00344C9A">
        <w:rPr>
          <w:rFonts w:cs="Arial"/>
          <w:szCs w:val="22"/>
          <w:lang w:val="en-US"/>
        </w:rPr>
        <w:t xml:space="preserve"> to disclose such information without any obligation of </w:t>
      </w:r>
      <w:proofErr w:type="gramStart"/>
      <w:r w:rsidRPr="00344C9A">
        <w:rPr>
          <w:rFonts w:cs="Arial"/>
          <w:szCs w:val="22"/>
          <w:lang w:val="en-US"/>
        </w:rPr>
        <w:t>confidentiality;</w:t>
      </w:r>
      <w:proofErr w:type="gramEnd"/>
    </w:p>
    <w:p w14:paraId="152BDE1F"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w:t>
      </w:r>
      <w:proofErr w:type="spellStart"/>
      <w:r w:rsidRPr="00344C9A">
        <w:rPr>
          <w:rFonts w:cs="Arial"/>
          <w:szCs w:val="22"/>
          <w:lang w:val="en-US"/>
        </w:rPr>
        <w:t>authorised</w:t>
      </w:r>
      <w:proofErr w:type="spellEnd"/>
      <w:r w:rsidRPr="00344C9A">
        <w:rPr>
          <w:rFonts w:cs="Arial"/>
          <w:szCs w:val="22"/>
          <w:lang w:val="en-US"/>
        </w:rPr>
        <w:t xml:space="preserve"> for disclosure by the prior written consent of the </w:t>
      </w:r>
      <w:proofErr w:type="gramStart"/>
      <w:r w:rsidRPr="00344C9A">
        <w:rPr>
          <w:rFonts w:cs="Arial"/>
          <w:szCs w:val="22"/>
          <w:lang w:val="en-US"/>
        </w:rPr>
        <w:t>Discloser;</w:t>
      </w:r>
      <w:proofErr w:type="gramEnd"/>
      <w:r w:rsidRPr="00344C9A">
        <w:rPr>
          <w:rFonts w:cs="Arial"/>
          <w:szCs w:val="22"/>
          <w:lang w:val="en-US"/>
        </w:rPr>
        <w:t xml:space="preserve"> </w:t>
      </w:r>
    </w:p>
    <w:p w14:paraId="152BDE20"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152BDE21"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152BDE22" w14:textId="2A9AED5F" w:rsidR="00763775" w:rsidRPr="00344C9A" w:rsidRDefault="00A02B98" w:rsidP="00A22D80">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52BDE23"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152BDE2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344C9A">
        <w:rPr>
          <w:rFonts w:cs="Arial"/>
          <w:szCs w:val="22"/>
          <w:lang w:val="en-US"/>
        </w:rPr>
        <w:t>);</w:t>
      </w:r>
      <w:proofErr w:type="gramEnd"/>
    </w:p>
    <w:p w14:paraId="152BDE2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any consultant, contractor or other person engaged by the Authority and/or the Contracting Authority receiving such </w:t>
      </w:r>
      <w:proofErr w:type="gramStart"/>
      <w:r w:rsidRPr="00344C9A">
        <w:rPr>
          <w:rFonts w:cs="Arial"/>
          <w:szCs w:val="22"/>
          <w:lang w:val="en-US"/>
        </w:rPr>
        <w:t>information;</w:t>
      </w:r>
      <w:proofErr w:type="gramEnd"/>
    </w:p>
    <w:p w14:paraId="152BDE2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the purpose of the examination and certification of the Authority’s </w:t>
      </w:r>
      <w:proofErr w:type="gramStart"/>
      <w:r w:rsidRPr="00344C9A">
        <w:rPr>
          <w:rFonts w:cs="Arial"/>
          <w:szCs w:val="22"/>
          <w:lang w:val="en-US"/>
        </w:rPr>
        <w:t>accounts;</w:t>
      </w:r>
      <w:proofErr w:type="gramEnd"/>
      <w:r w:rsidRPr="00344C9A">
        <w:rPr>
          <w:rFonts w:cs="Arial"/>
          <w:szCs w:val="22"/>
          <w:lang w:val="en-US"/>
        </w:rPr>
        <w:t xml:space="preserve"> </w:t>
      </w:r>
    </w:p>
    <w:p w14:paraId="152BDE2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w:t>
      </w:r>
      <w:proofErr w:type="gramStart"/>
      <w:r w:rsidRPr="00344C9A">
        <w:rPr>
          <w:rFonts w:cs="Arial"/>
          <w:szCs w:val="22"/>
          <w:lang w:val="en-US"/>
        </w:rPr>
        <w:t>resources;</w:t>
      </w:r>
      <w:proofErr w:type="gramEnd"/>
      <w:r w:rsidRPr="00344C9A">
        <w:rPr>
          <w:rFonts w:cs="Arial"/>
          <w:szCs w:val="22"/>
          <w:lang w:val="en-US"/>
        </w:rPr>
        <w:t xml:space="preserve"> </w:t>
      </w:r>
    </w:p>
    <w:p w14:paraId="152BDE2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lastRenderedPageBreak/>
        <w:t>to Parliament and Parliamentary Committees or if required by any Parliamentary reporting requirements; or</w:t>
      </w:r>
    </w:p>
    <w:p w14:paraId="152BDE2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w:t>
      </w:r>
      <w:proofErr w:type="gramStart"/>
      <w:r w:rsidRPr="00344C9A">
        <w:rPr>
          <w:rFonts w:cs="Arial"/>
          <w:szCs w:val="22"/>
          <w:lang w:val="en-US"/>
        </w:rPr>
        <w:t>Contract;</w:t>
      </w:r>
      <w:proofErr w:type="gramEnd"/>
      <w:r w:rsidRPr="00344C9A">
        <w:rPr>
          <w:rFonts w:cs="Arial"/>
          <w:szCs w:val="22"/>
          <w:lang w:val="en-US"/>
        </w:rPr>
        <w:t xml:space="preserve">  </w:t>
      </w:r>
    </w:p>
    <w:p w14:paraId="152BDE2A" w14:textId="66AA1A13" w:rsidR="00763775" w:rsidRPr="00344C9A" w:rsidRDefault="00A02B98" w:rsidP="00A22D80">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152BDE2B" w14:textId="6905B1C5"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sidR="008950F5">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52BDE2C" w14:textId="7E076932"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152BDE2D" w14:textId="21CEDF2B"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remain in force:</w:t>
      </w:r>
    </w:p>
    <w:p w14:paraId="152BDE2E"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without limit in time in respect of Confidential Information which comprises Personal Data or which relates to national security; and</w:t>
      </w:r>
    </w:p>
    <w:p w14:paraId="152BDE2F"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152BDE30"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1136" w:name="_Ref351042762"/>
      <w:r w:rsidRPr="00344C9A">
        <w:rPr>
          <w:rFonts w:cs="Arial"/>
          <w:w w:val="0"/>
          <w:szCs w:val="22"/>
        </w:rPr>
        <w:t>Data protection</w:t>
      </w:r>
      <w:bookmarkEnd w:id="1136"/>
    </w:p>
    <w:p w14:paraId="152BDE31" w14:textId="77777777"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w:t>
      </w:r>
      <w:r w:rsidR="0063078D" w:rsidRPr="00344C9A">
        <w:rPr>
          <w:rFonts w:cs="Arial"/>
          <w:szCs w:val="22"/>
        </w:rPr>
        <w:t xml:space="preserve"> and shall comply with such obligations.</w:t>
      </w:r>
    </w:p>
    <w:p w14:paraId="152BDE32" w14:textId="60058A66"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 xml:space="preserve">Where the Supplier is Processing Personal Data </w:t>
      </w:r>
      <w:r w:rsidR="00FD4634" w:rsidRPr="00344C9A">
        <w:rPr>
          <w:rFonts w:cs="Arial"/>
          <w:w w:val="0"/>
          <w:szCs w:val="22"/>
        </w:rPr>
        <w:t xml:space="preserve">and/or the Parties are otherwise sharing Personal Data </w:t>
      </w:r>
      <w:r w:rsidRPr="00344C9A">
        <w:rPr>
          <w:rFonts w:cs="Arial"/>
          <w:w w:val="0"/>
          <w:szCs w:val="22"/>
        </w:rPr>
        <w:t>under or in connection with this Contract, the Parties shall comply with the Data Protection Protocol</w:t>
      </w:r>
      <w:r w:rsidR="005A3F50" w:rsidRPr="00344C9A">
        <w:rPr>
          <w:rFonts w:cs="Arial"/>
          <w:szCs w:val="22"/>
        </w:rPr>
        <w:t xml:space="preserve"> </w:t>
      </w:r>
      <w:r w:rsidR="005A3F50" w:rsidRPr="00344C9A">
        <w:rPr>
          <w:rFonts w:cs="Arial"/>
          <w:w w:val="0"/>
          <w:szCs w:val="22"/>
        </w:rPr>
        <w:t>in respect of such matters</w:t>
      </w:r>
      <w:r w:rsidRPr="00344C9A">
        <w:rPr>
          <w:rFonts w:cs="Arial"/>
          <w:w w:val="0"/>
          <w:szCs w:val="22"/>
        </w:rPr>
        <w:t>.</w:t>
      </w:r>
      <w:bookmarkEnd w:id="1138"/>
      <w:r w:rsidRPr="00344C9A">
        <w:rPr>
          <w:rFonts w:cs="Arial"/>
          <w:w w:val="0"/>
          <w:szCs w:val="22"/>
        </w:rPr>
        <w:t xml:space="preserve"> </w:t>
      </w:r>
    </w:p>
    <w:p w14:paraId="152BDE33" w14:textId="3D12970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w:t>
      </w:r>
      <w:r w:rsidR="005A3F50" w:rsidRPr="00344C9A">
        <w:rPr>
          <w:rFonts w:cs="Arial"/>
          <w:szCs w:val="22"/>
        </w:rPr>
        <w:t xml:space="preserve">patient related </w:t>
      </w:r>
      <w:r w:rsidRPr="00344C9A">
        <w:rPr>
          <w:rFonts w:cs="Arial"/>
          <w:szCs w:val="22"/>
        </w:rPr>
        <w:t xml:space="preserve">Personal Data is safeguarded at all times in accordance with the Law, and this obligation will include </w:t>
      </w:r>
      <w:r w:rsidRPr="00344C9A">
        <w:rPr>
          <w:rFonts w:cs="Arial"/>
          <w:szCs w:val="22"/>
          <w:lang w:val="en-US"/>
        </w:rPr>
        <w:t xml:space="preserve">(if transferred electronically) only transferring </w:t>
      </w:r>
      <w:r w:rsidR="005A3F50" w:rsidRPr="00344C9A">
        <w:rPr>
          <w:rFonts w:cs="Arial"/>
          <w:szCs w:val="22"/>
          <w:lang w:val="en-US"/>
        </w:rPr>
        <w:t xml:space="preserve">patient related </w:t>
      </w:r>
      <w:r w:rsidRPr="00344C9A">
        <w:rPr>
          <w:rFonts w:cs="Arial"/>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344C9A">
        <w:rPr>
          <w:rFonts w:cs="Arial"/>
          <w:szCs w:val="22"/>
          <w:lang w:val="en-US"/>
        </w:rPr>
        <w:lastRenderedPageBreak/>
        <w:t xml:space="preserve">under any Law and Guidance (this includes, data transferred over wireless or wired networks, held on laptops, CDs, memory sticks and tapes). </w:t>
      </w:r>
    </w:p>
    <w:p w14:paraId="152BDE34" w14:textId="2AC92EB1" w:rsidR="00A626A9" w:rsidRPr="00344C9A" w:rsidRDefault="00A626A9" w:rsidP="00A22D80">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 xml:space="preserve">Where, as a requirement of this Contract, the Supplier is Processing Personal Data relating to </w:t>
      </w:r>
      <w:r w:rsidR="002C19CA" w:rsidRPr="00344C9A">
        <w:rPr>
          <w:rFonts w:cs="Arial"/>
          <w:w w:val="0"/>
          <w:szCs w:val="22"/>
        </w:rPr>
        <w:t xml:space="preserve">NHS </w:t>
      </w:r>
      <w:r w:rsidRPr="00344C9A">
        <w:rPr>
          <w:rFonts w:cs="Arial"/>
          <w:w w:val="0"/>
          <w:szCs w:val="22"/>
        </w:rPr>
        <w:t xml:space="preserve">patients and/or service users </w:t>
      </w:r>
      <w:r w:rsidR="00A43D59" w:rsidRPr="00344C9A">
        <w:rPr>
          <w:rFonts w:cs="Arial"/>
          <w:w w:val="0"/>
          <w:szCs w:val="22"/>
        </w:rPr>
        <w:t xml:space="preserve">and/or has access to NHS systems </w:t>
      </w:r>
      <w:r w:rsidRPr="00344C9A">
        <w:rPr>
          <w:rFonts w:cs="Arial"/>
          <w:w w:val="0"/>
          <w:szCs w:val="22"/>
        </w:rPr>
        <w:t>as part of the Services, the Supplier shall:</w:t>
      </w:r>
      <w:bookmarkEnd w:id="1139"/>
      <w:r w:rsidRPr="00344C9A">
        <w:rPr>
          <w:rFonts w:cs="Arial"/>
          <w:w w:val="0"/>
          <w:szCs w:val="22"/>
        </w:rPr>
        <w:t xml:space="preserve"> </w:t>
      </w:r>
    </w:p>
    <w:p w14:paraId="152BDE35" w14:textId="0D67AB1B" w:rsidR="00A626A9" w:rsidRPr="00344C9A" w:rsidRDefault="00A626A9" w:rsidP="00A22D80">
      <w:pPr>
        <w:pStyle w:val="MRheading2"/>
        <w:numPr>
          <w:ilvl w:val="2"/>
          <w:numId w:val="2"/>
        </w:numPr>
        <w:spacing w:before="120" w:after="120" w:line="240" w:lineRule="auto"/>
        <w:rPr>
          <w:rFonts w:cs="Arial"/>
          <w:szCs w:val="22"/>
          <w:lang w:val="en-US"/>
        </w:rPr>
      </w:pPr>
      <w:bookmarkStart w:id="1140" w:name="_Ref442453453"/>
      <w:r w:rsidRPr="00344C9A">
        <w:rPr>
          <w:rFonts w:cs="Arial"/>
          <w:szCs w:val="22"/>
          <w:lang w:val="en-US"/>
        </w:rPr>
        <w:t xml:space="preserve">complete and publish an annual information governance assessment using the </w:t>
      </w:r>
      <w:r w:rsidR="00C87F14" w:rsidRPr="00344C9A">
        <w:rPr>
          <w:rFonts w:cs="Arial"/>
          <w:szCs w:val="22"/>
          <w:lang w:val="en-US"/>
        </w:rPr>
        <w:t>Data Security and Protection</w:t>
      </w:r>
      <w:r w:rsidRPr="00344C9A">
        <w:rPr>
          <w:rFonts w:cs="Arial"/>
          <w:szCs w:val="22"/>
          <w:lang w:val="en-US"/>
        </w:rPr>
        <w:t xml:space="preserve"> </w:t>
      </w:r>
      <w:proofErr w:type="gramStart"/>
      <w:r w:rsidRPr="00344C9A">
        <w:rPr>
          <w:rFonts w:cs="Arial"/>
          <w:szCs w:val="22"/>
          <w:lang w:val="en-US"/>
        </w:rPr>
        <w:t>toolkit;</w:t>
      </w:r>
      <w:bookmarkEnd w:id="1140"/>
      <w:proofErr w:type="gramEnd"/>
    </w:p>
    <w:p w14:paraId="152BDE36" w14:textId="2D9A6C65" w:rsidR="00A626A9" w:rsidRPr="00344C9A" w:rsidRDefault="00A626A9" w:rsidP="00A22D80">
      <w:pPr>
        <w:pStyle w:val="MRheading2"/>
        <w:numPr>
          <w:ilvl w:val="2"/>
          <w:numId w:val="2"/>
        </w:numPr>
        <w:spacing w:before="120" w:after="120" w:line="240" w:lineRule="auto"/>
        <w:rPr>
          <w:rFonts w:cs="Arial"/>
          <w:szCs w:val="22"/>
          <w:lang w:val="en-US"/>
        </w:rPr>
      </w:pPr>
      <w:bookmarkStart w:id="1141" w:name="_Ref442453454"/>
      <w:r w:rsidRPr="00344C9A">
        <w:rPr>
          <w:rFonts w:cs="Arial"/>
          <w:szCs w:val="22"/>
          <w:lang w:val="en-US"/>
        </w:rPr>
        <w:t xml:space="preserve">achieve all </w:t>
      </w:r>
      <w:r w:rsidR="00987232" w:rsidRPr="00344C9A">
        <w:rPr>
          <w:rFonts w:cs="Arial"/>
          <w:szCs w:val="22"/>
          <w:lang w:val="en-US"/>
        </w:rPr>
        <w:t xml:space="preserve">relevant </w:t>
      </w:r>
      <w:r w:rsidRPr="00344C9A">
        <w:rPr>
          <w:rFonts w:cs="Arial"/>
          <w:szCs w:val="22"/>
          <w:lang w:val="en-US"/>
        </w:rPr>
        <w:t xml:space="preserve">requirements in the relevant </w:t>
      </w:r>
      <w:r w:rsidR="00987232" w:rsidRPr="00344C9A">
        <w:rPr>
          <w:rFonts w:cs="Arial"/>
          <w:szCs w:val="22"/>
          <w:lang w:val="en-US"/>
        </w:rPr>
        <w:t>Data Security and Protection</w:t>
      </w:r>
      <w:r w:rsidRPr="00344C9A">
        <w:rPr>
          <w:rFonts w:cs="Arial"/>
          <w:szCs w:val="22"/>
          <w:lang w:val="en-US"/>
        </w:rPr>
        <w:t xml:space="preserve"> </w:t>
      </w:r>
      <w:proofErr w:type="gramStart"/>
      <w:r w:rsidRPr="00344C9A">
        <w:rPr>
          <w:rFonts w:cs="Arial"/>
          <w:szCs w:val="22"/>
          <w:lang w:val="en-US"/>
        </w:rPr>
        <w:t>toolkit;</w:t>
      </w:r>
      <w:bookmarkEnd w:id="1141"/>
      <w:proofErr w:type="gramEnd"/>
      <w:r w:rsidRPr="00344C9A">
        <w:rPr>
          <w:rFonts w:cs="Arial"/>
          <w:szCs w:val="22"/>
          <w:lang w:val="en-US"/>
        </w:rPr>
        <w:t xml:space="preserve"> </w:t>
      </w:r>
    </w:p>
    <w:p w14:paraId="152BDE37"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2" w:name="_Ref442453455"/>
      <w:r w:rsidRPr="00344C9A">
        <w:rPr>
          <w:rFonts w:cs="Arial"/>
          <w:szCs w:val="22"/>
        </w:rPr>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proofErr w:type="gramStart"/>
      <w:r w:rsidRPr="00344C9A">
        <w:rPr>
          <w:rFonts w:cs="Arial"/>
          <w:szCs w:val="22"/>
        </w:rPr>
        <w:t>confidence;</w:t>
      </w:r>
      <w:bookmarkEnd w:id="1142"/>
      <w:proofErr w:type="gramEnd"/>
    </w:p>
    <w:p w14:paraId="152BDE38" w14:textId="4B88E483" w:rsidR="00A626A9" w:rsidRPr="00344C9A" w:rsidRDefault="00A626A9" w:rsidP="00A22D80">
      <w:pPr>
        <w:pStyle w:val="MRheading2"/>
        <w:numPr>
          <w:ilvl w:val="2"/>
          <w:numId w:val="2"/>
        </w:numPr>
        <w:spacing w:before="120" w:after="120" w:line="240" w:lineRule="auto"/>
        <w:rPr>
          <w:rFonts w:cs="Arial"/>
          <w:szCs w:val="22"/>
          <w:lang w:val="en-US"/>
        </w:rPr>
      </w:pPr>
      <w:bookmarkStart w:id="1143" w:name="_Ref442453456"/>
      <w:r w:rsidRPr="00344C9A">
        <w:rPr>
          <w:rFonts w:cs="Arial"/>
          <w:szCs w:val="22"/>
        </w:rPr>
        <w:t>report all incidents of data loss and breach of confidence in accordance with Department of Health</w:t>
      </w:r>
      <w:r w:rsidR="00987232" w:rsidRPr="00344C9A">
        <w:rPr>
          <w:rFonts w:cs="Arial"/>
          <w:szCs w:val="22"/>
        </w:rPr>
        <w:t xml:space="preserve"> and Social Care</w:t>
      </w:r>
      <w:r w:rsidRPr="00344C9A">
        <w:rPr>
          <w:rFonts w:cs="Arial"/>
          <w:szCs w:val="22"/>
        </w:rPr>
        <w:t xml:space="preserve"> and/or the NHS England and/or Health and Social Care Information Centre </w:t>
      </w:r>
      <w:proofErr w:type="gramStart"/>
      <w:r w:rsidRPr="00344C9A">
        <w:rPr>
          <w:rFonts w:cs="Arial"/>
          <w:szCs w:val="22"/>
        </w:rPr>
        <w:t>guidelines;</w:t>
      </w:r>
      <w:bookmarkEnd w:id="1143"/>
      <w:proofErr w:type="gramEnd"/>
    </w:p>
    <w:p w14:paraId="152BDE39"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4" w:name="_Ref442453457"/>
      <w:r w:rsidRPr="00344C9A">
        <w:rPr>
          <w:rFonts w:cs="Arial"/>
          <w:szCs w:val="22"/>
          <w:lang w:val="en-US"/>
        </w:rPr>
        <w:t xml:space="preserve">put in place and maintain policies that describe individual personal responsibilities for handling Personal Data and apply those policies </w:t>
      </w:r>
      <w:proofErr w:type="gramStart"/>
      <w:r w:rsidRPr="00344C9A">
        <w:rPr>
          <w:rFonts w:cs="Arial"/>
          <w:szCs w:val="22"/>
          <w:lang w:val="en-US"/>
        </w:rPr>
        <w:t>vigorously;</w:t>
      </w:r>
      <w:bookmarkEnd w:id="1144"/>
      <w:proofErr w:type="gramEnd"/>
    </w:p>
    <w:p w14:paraId="152BDE3A"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5" w:name="_Ref442453458"/>
      <w:r w:rsidRPr="00344C9A">
        <w:rPr>
          <w:rFonts w:cs="Arial"/>
          <w:szCs w:val="22"/>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44C9A">
        <w:rPr>
          <w:rFonts w:cs="Arial"/>
          <w:szCs w:val="22"/>
          <w:lang w:val="en-US"/>
        </w:rPr>
        <w:t>authorised</w:t>
      </w:r>
      <w:proofErr w:type="spellEnd"/>
      <w:r w:rsidRPr="00344C9A">
        <w:rPr>
          <w:rFonts w:cs="Arial"/>
          <w:szCs w:val="22"/>
          <w:lang w:val="en-US"/>
        </w:rPr>
        <w:t xml:space="preserve"> healthcare professionals access to a patient’s integrated electronic care record</w:t>
      </w:r>
      <w:proofErr w:type="gramStart"/>
      <w:r w:rsidRPr="00344C9A">
        <w:rPr>
          <w:rFonts w:cs="Arial"/>
          <w:szCs w:val="22"/>
          <w:lang w:val="en-US"/>
        </w:rPr>
        <w:t>);</w:t>
      </w:r>
      <w:bookmarkEnd w:id="1145"/>
      <w:proofErr w:type="gramEnd"/>
    </w:p>
    <w:p w14:paraId="152BDE3B"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6" w:name="_Ref442453459"/>
      <w:r w:rsidRPr="00344C9A">
        <w:rPr>
          <w:rFonts w:cs="Arial"/>
          <w:szCs w:val="22"/>
          <w:lang w:val="en-US"/>
        </w:rPr>
        <w:t xml:space="preserve">put in place and maintain agreed protocols for the lawful sharing of Personal Data with other NHS </w:t>
      </w:r>
      <w:proofErr w:type="spellStart"/>
      <w:r w:rsidRPr="00344C9A">
        <w:rPr>
          <w:rFonts w:cs="Arial"/>
          <w:szCs w:val="22"/>
          <w:lang w:val="en-US"/>
        </w:rPr>
        <w:t>organisations</w:t>
      </w:r>
      <w:proofErr w:type="spellEnd"/>
      <w:r w:rsidRPr="00344C9A">
        <w:rPr>
          <w:rFonts w:cs="Arial"/>
          <w:szCs w:val="22"/>
          <w:lang w:val="en-US"/>
        </w:rPr>
        <w:t xml:space="preserve"> and (as appropriate) with non-NHS </w:t>
      </w:r>
      <w:proofErr w:type="spellStart"/>
      <w:r w:rsidRPr="00344C9A">
        <w:rPr>
          <w:rFonts w:cs="Arial"/>
          <w:szCs w:val="22"/>
          <w:lang w:val="en-US"/>
        </w:rPr>
        <w:t>organisations</w:t>
      </w:r>
      <w:proofErr w:type="spellEnd"/>
      <w:r w:rsidRPr="00344C9A">
        <w:rPr>
          <w:rFonts w:cs="Arial"/>
          <w:szCs w:val="22"/>
          <w:lang w:val="en-US"/>
        </w:rPr>
        <w:t xml:space="preserve"> in circumstances in which sharing of that data is required under this </w:t>
      </w:r>
      <w:proofErr w:type="gramStart"/>
      <w:r w:rsidRPr="00344C9A">
        <w:rPr>
          <w:rFonts w:cs="Arial"/>
          <w:szCs w:val="22"/>
          <w:lang w:val="en-US"/>
        </w:rPr>
        <w:t>Contract;</w:t>
      </w:r>
      <w:bookmarkEnd w:id="1146"/>
      <w:proofErr w:type="gramEnd"/>
    </w:p>
    <w:p w14:paraId="152BDE3C"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7" w:name="_Ref442453460"/>
      <w:r w:rsidRPr="00344C9A">
        <w:rPr>
          <w:rFonts w:cs="Arial"/>
          <w:szCs w:val="22"/>
          <w:lang w:val="en-US"/>
        </w:rPr>
        <w:t xml:space="preserve">where appropriate, have a system in place and a policy for the recording of any telephone calls in relation to the Services, including the retention and disposal of those </w:t>
      </w:r>
      <w:proofErr w:type="gramStart"/>
      <w:r w:rsidRPr="00344C9A">
        <w:rPr>
          <w:rFonts w:cs="Arial"/>
          <w:szCs w:val="22"/>
          <w:lang w:val="en-US"/>
        </w:rPr>
        <w:t>recordings</w:t>
      </w:r>
      <w:bookmarkEnd w:id="1147"/>
      <w:r w:rsidRPr="00344C9A">
        <w:rPr>
          <w:rFonts w:cs="Arial"/>
          <w:szCs w:val="22"/>
          <w:lang w:val="en-US"/>
        </w:rPr>
        <w:t>;</w:t>
      </w:r>
      <w:proofErr w:type="gramEnd"/>
      <w:r w:rsidRPr="00344C9A">
        <w:rPr>
          <w:rFonts w:cs="Arial"/>
          <w:szCs w:val="22"/>
          <w:lang w:val="en-US"/>
        </w:rPr>
        <w:t xml:space="preserve"> </w:t>
      </w:r>
    </w:p>
    <w:p w14:paraId="152BDE3D"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152BDE3E"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152BDE3F" w14:textId="33F6AAF3"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_Ref351042762 \r \h </w:instrText>
      </w:r>
      <w:r w:rsidR="00344C9A">
        <w:rPr>
          <w:rFonts w:cs="Arial"/>
          <w:szCs w:val="22"/>
          <w:lang w:val="en-US"/>
        </w:rPr>
      </w:r>
      <w:r w:rsidR="00344C9A">
        <w:rPr>
          <w:rFonts w:cs="Arial"/>
          <w:szCs w:val="22"/>
          <w:lang w:val="en-US"/>
        </w:rPr>
        <w:fldChar w:fldCharType="separate"/>
      </w:r>
      <w:r w:rsidR="008950F5">
        <w:rPr>
          <w:rFonts w:cs="Arial"/>
          <w:szCs w:val="22"/>
          <w:lang w:val="en-US"/>
        </w:rPr>
        <w:t>2</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00344C9A">
        <w:rPr>
          <w:szCs w:val="22"/>
        </w:rPr>
        <w:t xml:space="preserve"> </w:t>
      </w:r>
      <w:r w:rsidR="00C5471B" w:rsidRPr="00344C9A">
        <w:rPr>
          <w:rFonts w:cs="Arial"/>
          <w:szCs w:val="22"/>
          <w:lang w:val="en-US"/>
        </w:rPr>
        <w:t>and any relevant Data Protection Protocol</w:t>
      </w:r>
      <w:r w:rsidRPr="00344C9A">
        <w:rPr>
          <w:rFonts w:cs="Arial"/>
          <w:szCs w:val="22"/>
          <w:lang w:val="en-US"/>
        </w:rPr>
        <w:t xml:space="preserve">, as if such Sub-contractor were the Supplier.   </w:t>
      </w:r>
    </w:p>
    <w:p w14:paraId="152BDE4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 xml:space="preserve">whatsoever or howsoever arising from the Supplier’s unlawful </w:t>
      </w:r>
      <w:r w:rsidRPr="00344C9A">
        <w:rPr>
          <w:rFonts w:cs="Arial"/>
          <w:w w:val="0"/>
          <w:szCs w:val="22"/>
        </w:rPr>
        <w:lastRenderedPageBreak/>
        <w:t>or unauthorised Processing, destruction and/or damage to Personal Data in connection with this Contract.</w:t>
      </w:r>
      <w:bookmarkEnd w:id="1148"/>
      <w:bookmarkEnd w:id="1149"/>
    </w:p>
    <w:p w14:paraId="152BDE41"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152BDE42"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 xml:space="preserve">Codes of Practice and Environmental </w:t>
      </w:r>
      <w:proofErr w:type="gramStart"/>
      <w:r w:rsidRPr="00344C9A">
        <w:rPr>
          <w:rFonts w:cs="Arial"/>
          <w:w w:val="0"/>
          <w:szCs w:val="22"/>
        </w:rPr>
        <w:t>Regulations</w:t>
      </w:r>
      <w:r w:rsidRPr="00344C9A">
        <w:rPr>
          <w:rFonts w:cs="Arial"/>
          <w:szCs w:val="22"/>
          <w:lang w:val="en-US"/>
        </w:rPr>
        <w:t>;</w:t>
      </w:r>
      <w:proofErr w:type="gramEnd"/>
    </w:p>
    <w:p w14:paraId="152BDE4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 xml:space="preserve">is a decision solely for the </w:t>
      </w:r>
      <w:proofErr w:type="gramStart"/>
      <w:r w:rsidRPr="00344C9A">
        <w:rPr>
          <w:rFonts w:cs="Arial"/>
          <w:szCs w:val="22"/>
          <w:lang w:val="en-US"/>
        </w:rPr>
        <w:t>Authority;</w:t>
      </w:r>
      <w:proofErr w:type="gramEnd"/>
    </w:p>
    <w:p w14:paraId="152BDE4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w:t>
      </w:r>
      <w:proofErr w:type="gramStart"/>
      <w:r w:rsidRPr="00344C9A">
        <w:rPr>
          <w:rFonts w:cs="Arial"/>
          <w:szCs w:val="22"/>
          <w:lang w:val="en-US"/>
        </w:rPr>
        <w:t>Authority;</w:t>
      </w:r>
      <w:proofErr w:type="gramEnd"/>
    </w:p>
    <w:p w14:paraId="152BDE4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52BDE4B" w14:textId="77777777" w:rsidR="00763775" w:rsidRPr="00344C9A" w:rsidRDefault="00A02B98" w:rsidP="00A22D80">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152BDE4C" w14:textId="22F9F84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lastRenderedPageBreak/>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sidR="008950F5">
        <w:rPr>
          <w:rFonts w:cs="Arial"/>
          <w:szCs w:val="22"/>
        </w:rPr>
        <w:t>3.4</w:t>
      </w:r>
      <w:r w:rsidRPr="00344C9A">
        <w:rPr>
          <w:rFonts w:cs="Arial"/>
          <w:szCs w:val="22"/>
        </w:rPr>
        <w:fldChar w:fldCharType="end"/>
      </w:r>
      <w:r w:rsidRPr="00344C9A">
        <w:rPr>
          <w:rFonts w:cs="Arial"/>
          <w:szCs w:val="22"/>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52BDE4E" w14:textId="42AA67DC"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_Ref94193500 \r \h </w:instrText>
      </w:r>
      <w:r w:rsidR="00344C9A">
        <w:rPr>
          <w:rFonts w:cs="Arial"/>
          <w:szCs w:val="22"/>
          <w:lang w:val="en-US"/>
        </w:rPr>
      </w:r>
      <w:r w:rsidR="00344C9A">
        <w:rPr>
          <w:rFonts w:cs="Arial"/>
          <w:szCs w:val="22"/>
          <w:lang w:val="en-US"/>
        </w:rPr>
        <w:fldChar w:fldCharType="separate"/>
      </w:r>
      <w:r w:rsidR="008950F5">
        <w:rPr>
          <w:rFonts w:cs="Arial"/>
          <w:szCs w:val="22"/>
          <w:lang w:val="en-US"/>
        </w:rPr>
        <w:t>3</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Pr="00344C9A">
        <w:rPr>
          <w:rFonts w:cs="Arial"/>
          <w:szCs w:val="22"/>
          <w:lang w:val="en-US"/>
        </w:rPr>
        <w:t xml:space="preserve">, as if such Sub-contractor were the Supplier.   </w:t>
      </w:r>
    </w:p>
    <w:p w14:paraId="152BDE4F"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r w:rsidRPr="00344C9A">
        <w:rPr>
          <w:rFonts w:ascii="Arial" w:hAnsi="Arial" w:cs="Arial"/>
          <w:b/>
          <w:color w:val="auto"/>
          <w:w w:val="0"/>
          <w:u w:val="single"/>
        </w:rPr>
        <w:t>Information Security</w:t>
      </w:r>
    </w:p>
    <w:p w14:paraId="152BDE50" w14:textId="44E78AD1"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the Supplier shall: </w:t>
      </w:r>
    </w:p>
    <w:p w14:paraId="152BDE51"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52BDE52"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52BDE53" w14:textId="77777777" w:rsidR="00A626A9" w:rsidRPr="00344C9A" w:rsidRDefault="00A626A9" w:rsidP="00A22D80">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 xml:space="preserve">Where required in accordance with the Specification and Tender Response Document, the Supplier will ensure that it puts in place and maintains an information security management plan appropriate to this Contract, the type of Services being </w:t>
      </w:r>
      <w:proofErr w:type="gramStart"/>
      <w:r w:rsidRPr="00344C9A">
        <w:rPr>
          <w:rFonts w:cs="Arial"/>
          <w:szCs w:val="22"/>
          <w:lang w:val="en-US"/>
        </w:rPr>
        <w:t>provided</w:t>
      </w:r>
      <w:proofErr w:type="gramEnd"/>
      <w:r w:rsidRPr="00344C9A">
        <w:rPr>
          <w:rFonts w:cs="Arial"/>
          <w:szCs w:val="22"/>
          <w:lang w:val="en-US"/>
        </w:rPr>
        <w:t xml:space="preserve">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152BDE54" w14:textId="77777777" w:rsidR="00763775" w:rsidRPr="00344C9A" w:rsidRDefault="00A626A9" w:rsidP="00A22D80">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52BDE55" w14:textId="77777777" w:rsidR="00A626A9" w:rsidRPr="00344C9A" w:rsidRDefault="00A626A9" w:rsidP="00A22D80">
      <w:pPr>
        <w:spacing w:before="120" w:after="120" w:line="240" w:lineRule="auto"/>
        <w:ind w:left="720" w:hanging="720"/>
        <w:jc w:val="both"/>
        <w:rPr>
          <w:rFonts w:cs="Arial"/>
          <w:sz w:val="22"/>
          <w:szCs w:val="22"/>
          <w:lang w:val="en-US"/>
        </w:rPr>
      </w:pPr>
    </w:p>
    <w:p w14:paraId="152BDE56" w14:textId="77777777" w:rsidR="00A626A9" w:rsidRPr="00344C9A" w:rsidRDefault="00A626A9" w:rsidP="00A22D80">
      <w:pPr>
        <w:spacing w:before="120" w:after="120" w:line="240" w:lineRule="auto"/>
        <w:ind w:left="720" w:hanging="720"/>
        <w:jc w:val="both"/>
        <w:rPr>
          <w:rFonts w:cs="Arial"/>
          <w:sz w:val="22"/>
          <w:szCs w:val="22"/>
        </w:rPr>
        <w:sectPr w:rsidR="00A626A9" w:rsidRPr="00344C9A" w:rsidSect="00763775">
          <w:pgSz w:w="11909" w:h="16834" w:code="9"/>
          <w:pgMar w:top="1440" w:right="1440" w:bottom="1440" w:left="1440" w:header="720" w:footer="720" w:gutter="0"/>
          <w:paperSrc w:first="262" w:other="262"/>
          <w:cols w:space="708"/>
          <w:docGrid w:linePitch="233"/>
        </w:sectPr>
      </w:pPr>
    </w:p>
    <w:p w14:paraId="152BDE58" w14:textId="77777777" w:rsidR="00763775" w:rsidRPr="00344C9A" w:rsidRDefault="00763775" w:rsidP="00A22D80">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152BDE59" w14:textId="77777777" w:rsidR="00763775" w:rsidRPr="00344C9A" w:rsidRDefault="00A02B98" w:rsidP="00A22D80">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52BDE5A" w14:textId="77777777" w:rsidR="00763775" w:rsidRPr="00344C9A"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152BDE5B" w14:textId="77777777" w:rsidR="00763775" w:rsidRPr="00344C9A" w:rsidRDefault="00A02B98" w:rsidP="00A22D80">
      <w:pPr>
        <w:pStyle w:val="MRNumberedHeading2"/>
        <w:numPr>
          <w:ilvl w:val="1"/>
          <w:numId w:val="42"/>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152BDE5C" w14:textId="77777777" w:rsidR="00763775" w:rsidRPr="008E5E57"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152BDE5F" w14:textId="77777777" w:rsidTr="00A22D80">
        <w:trPr>
          <w:jc w:val="center"/>
        </w:trPr>
        <w:tc>
          <w:tcPr>
            <w:tcW w:w="2624" w:type="dxa"/>
          </w:tcPr>
          <w:p w14:paraId="152BDE5D" w14:textId="77777777" w:rsidR="00763775" w:rsidRPr="00344C9A" w:rsidRDefault="00A02B98" w:rsidP="00344C9A">
            <w:pPr>
              <w:spacing w:before="240" w:line="240" w:lineRule="auto"/>
              <w:rPr>
                <w:rFonts w:cs="Arial"/>
                <w:b/>
                <w:sz w:val="22"/>
                <w:szCs w:val="22"/>
              </w:rPr>
            </w:pPr>
            <w:r w:rsidRPr="00344C9A">
              <w:rPr>
                <w:rFonts w:cs="Arial"/>
                <w:b/>
                <w:sz w:val="22"/>
                <w:szCs w:val="22"/>
              </w:rPr>
              <w:t>“Actual Services Commencement Date”</w:t>
            </w:r>
          </w:p>
        </w:tc>
        <w:tc>
          <w:tcPr>
            <w:tcW w:w="6395" w:type="dxa"/>
          </w:tcPr>
          <w:p w14:paraId="152BDE5E"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the Supplier </w:t>
            </w:r>
            <w:proofErr w:type="gramStart"/>
            <w:r w:rsidRPr="00344C9A">
              <w:rPr>
                <w:rFonts w:cs="Arial"/>
                <w:sz w:val="22"/>
                <w:szCs w:val="22"/>
              </w:rPr>
              <w:t>actually commences</w:t>
            </w:r>
            <w:proofErr w:type="gramEnd"/>
            <w:r w:rsidRPr="00344C9A">
              <w:rPr>
                <w:rFonts w:cs="Arial"/>
                <w:sz w:val="22"/>
                <w:szCs w:val="22"/>
              </w:rPr>
              <w:t xml:space="preserve"> delivery of all of the Services;</w:t>
            </w:r>
          </w:p>
        </w:tc>
      </w:tr>
      <w:tr w:rsidR="00F63239" w:rsidRPr="008E5E57" w14:paraId="3E7229F3" w14:textId="77777777" w:rsidTr="00A22D80">
        <w:trPr>
          <w:jc w:val="center"/>
        </w:trPr>
        <w:tc>
          <w:tcPr>
            <w:tcW w:w="2624" w:type="dxa"/>
          </w:tcPr>
          <w:p w14:paraId="3064EF30" w14:textId="5715B5F7" w:rsidR="00F63239" w:rsidRPr="00344C9A" w:rsidRDefault="0005400B" w:rsidP="00344C9A">
            <w:pPr>
              <w:spacing w:before="240" w:line="240" w:lineRule="auto"/>
              <w:rPr>
                <w:rFonts w:cs="Arial"/>
                <w:b/>
                <w:sz w:val="22"/>
                <w:szCs w:val="22"/>
              </w:rPr>
            </w:pPr>
            <w:r w:rsidRPr="00344C9A">
              <w:rPr>
                <w:rFonts w:cs="Arial"/>
                <w:b/>
                <w:sz w:val="22"/>
                <w:szCs w:val="22"/>
              </w:rPr>
              <w:t>“Anti-Slavery Policy”</w:t>
            </w:r>
          </w:p>
        </w:tc>
        <w:tc>
          <w:tcPr>
            <w:tcW w:w="6395" w:type="dxa"/>
          </w:tcPr>
          <w:p w14:paraId="2B38D5E3" w14:textId="54F97837" w:rsidR="00F63239" w:rsidRPr="00344C9A" w:rsidRDefault="00681002" w:rsidP="0015079E">
            <w:pPr>
              <w:spacing w:before="240" w:line="240" w:lineRule="auto"/>
              <w:jc w:val="both"/>
              <w:rPr>
                <w:rFonts w:cs="Arial"/>
                <w:sz w:val="22"/>
                <w:szCs w:val="22"/>
              </w:rPr>
            </w:pPr>
            <w:r w:rsidRPr="00344C9A">
              <w:rPr>
                <w:rFonts w:cs="Arial"/>
                <w:sz w:val="22"/>
                <w:szCs w:val="22"/>
              </w:rPr>
              <w:t xml:space="preserve">has the meaning given under Clause </w:t>
            </w:r>
            <w:r w:rsidR="00344C9A" w:rsidRPr="00344C9A">
              <w:rPr>
                <w:rFonts w:cs="Arial"/>
                <w:sz w:val="22"/>
                <w:szCs w:val="22"/>
              </w:rPr>
              <w:fldChar w:fldCharType="begin"/>
            </w:r>
            <w:r w:rsidR="00344C9A" w:rsidRPr="00344C9A">
              <w:rPr>
                <w:rFonts w:cs="Arial"/>
                <w:sz w:val="22"/>
                <w:szCs w:val="22"/>
              </w:rPr>
              <w:instrText xml:space="preserve"> REF _Ref94193591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19.2.2</w:t>
            </w:r>
            <w:r w:rsidR="00344C9A" w:rsidRPr="00344C9A">
              <w:rPr>
                <w:rFonts w:cs="Arial"/>
                <w:sz w:val="22"/>
                <w:szCs w:val="22"/>
              </w:rPr>
              <w:fldChar w:fldCharType="end"/>
            </w:r>
            <w:r w:rsidR="00344C9A" w:rsidRPr="00344C9A">
              <w:rPr>
                <w:rFonts w:cs="Arial"/>
                <w:sz w:val="22"/>
                <w:szCs w:val="22"/>
              </w:rPr>
              <w:t xml:space="preserve"> </w:t>
            </w:r>
            <w:r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z w:val="22"/>
                <w:szCs w:val="22"/>
              </w:rPr>
              <w:t>;</w:t>
            </w:r>
          </w:p>
        </w:tc>
      </w:tr>
      <w:tr w:rsidR="00763775" w:rsidRPr="008E5E57" w14:paraId="152BDE62" w14:textId="77777777" w:rsidTr="00A22D80">
        <w:trPr>
          <w:jc w:val="center"/>
        </w:trPr>
        <w:tc>
          <w:tcPr>
            <w:tcW w:w="2624" w:type="dxa"/>
          </w:tcPr>
          <w:p w14:paraId="152BDE60"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w:t>
            </w:r>
          </w:p>
        </w:tc>
        <w:tc>
          <w:tcPr>
            <w:tcW w:w="6395" w:type="dxa"/>
          </w:tcPr>
          <w:p w14:paraId="152BDE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authority named on the Purchase Order;</w:t>
            </w:r>
          </w:p>
        </w:tc>
      </w:tr>
      <w:tr w:rsidR="00763775" w:rsidRPr="008E5E57" w14:paraId="152BDE65" w14:textId="77777777" w:rsidTr="00A22D80">
        <w:trPr>
          <w:jc w:val="center"/>
        </w:trPr>
        <w:tc>
          <w:tcPr>
            <w:tcW w:w="2624" w:type="dxa"/>
          </w:tcPr>
          <w:p w14:paraId="152BDE63"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“Authority’s Obligations”</w:t>
            </w:r>
          </w:p>
        </w:tc>
        <w:tc>
          <w:tcPr>
            <w:tcW w:w="6395" w:type="dxa"/>
          </w:tcPr>
          <w:p w14:paraId="152BDE6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Authority’s further obligations, if any, referred to in the Specification and Tender Response Document; </w:t>
            </w:r>
          </w:p>
        </w:tc>
      </w:tr>
      <w:tr w:rsidR="00BE7783" w:rsidRPr="003A6929" w14:paraId="152BDE68" w14:textId="77777777" w:rsidTr="00A22D80">
        <w:trPr>
          <w:jc w:val="center"/>
        </w:trPr>
        <w:tc>
          <w:tcPr>
            <w:tcW w:w="2624" w:type="dxa"/>
          </w:tcPr>
          <w:p w14:paraId="152BDE66" w14:textId="77777777" w:rsidR="00BE7783" w:rsidRPr="00344C9A" w:rsidRDefault="00BE7783" w:rsidP="00344C9A">
            <w:pPr>
              <w:pStyle w:val="00-DefinitionHeading"/>
              <w:spacing w:before="240"/>
              <w:ind w:left="0"/>
              <w:jc w:val="left"/>
              <w:rPr>
                <w:rFonts w:cs="Arial"/>
                <w:szCs w:val="22"/>
              </w:rPr>
            </w:pPr>
            <w:r w:rsidRPr="00344C9A">
              <w:rPr>
                <w:rFonts w:cs="Arial"/>
                <w:szCs w:val="22"/>
              </w:rPr>
              <w:t>“Breach Notice”</w:t>
            </w:r>
          </w:p>
        </w:tc>
        <w:tc>
          <w:tcPr>
            <w:tcW w:w="6395" w:type="dxa"/>
          </w:tcPr>
          <w:p w14:paraId="152BDE67" w14:textId="77777777" w:rsidR="00BE7783" w:rsidRPr="00344C9A" w:rsidRDefault="00BE7783" w:rsidP="0015079E">
            <w:pPr>
              <w:pStyle w:val="MRheading2"/>
              <w:numPr>
                <w:ilvl w:val="1"/>
                <w:numId w:val="2"/>
              </w:numPr>
              <w:tabs>
                <w:tab w:val="clear" w:pos="720"/>
                <w:tab w:val="num" w:pos="0"/>
              </w:tabs>
              <w:spacing w:line="240" w:lineRule="auto"/>
              <w:ind w:left="0"/>
              <w:rPr>
                <w:szCs w:val="22"/>
              </w:rPr>
            </w:pPr>
            <w:r w:rsidRPr="00344C9A">
              <w:rPr>
                <w:szCs w:val="22"/>
              </w:rPr>
              <w:t xml:space="preserve">means a written notice of breach given by one Party to the other, notifying the Party receiving the notice of its breach of this </w:t>
            </w:r>
            <w:proofErr w:type="gramStart"/>
            <w:r w:rsidRPr="00344C9A">
              <w:rPr>
                <w:szCs w:val="22"/>
              </w:rPr>
              <w:t>Contract;</w:t>
            </w:r>
            <w:proofErr w:type="gramEnd"/>
          </w:p>
        </w:tc>
      </w:tr>
      <w:tr w:rsidR="00763775" w:rsidRPr="008E5E57" w14:paraId="152BDE6B" w14:textId="77777777" w:rsidTr="00A22D80">
        <w:trPr>
          <w:jc w:val="center"/>
        </w:trPr>
        <w:tc>
          <w:tcPr>
            <w:tcW w:w="2624" w:type="dxa"/>
          </w:tcPr>
          <w:p w14:paraId="152BDE69"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Event”</w:t>
            </w:r>
          </w:p>
        </w:tc>
        <w:tc>
          <w:tcPr>
            <w:tcW w:w="6395" w:type="dxa"/>
          </w:tcPr>
          <w:p w14:paraId="152BDE6A" w14:textId="4C8D1050" w:rsidR="00763775" w:rsidRPr="00344C9A" w:rsidRDefault="00A02B98" w:rsidP="0015079E">
            <w:pPr>
              <w:spacing w:before="240" w:line="240" w:lineRule="auto"/>
              <w:jc w:val="both"/>
              <w:rPr>
                <w:rFonts w:cs="Arial"/>
                <w:sz w:val="22"/>
                <w:szCs w:val="22"/>
              </w:rPr>
            </w:pPr>
            <w:bookmarkStart w:id="1165" w:name="_Toc303948966"/>
            <w:bookmarkStart w:id="1166" w:name="_Toc303949726"/>
            <w:bookmarkStart w:id="1167" w:name="_Toc303950493"/>
            <w:bookmarkStart w:id="1168" w:name="_Toc303951273"/>
            <w:bookmarkStart w:id="1169" w:name="_Toc304135356"/>
            <w:r w:rsidRPr="00344C9A">
              <w:rPr>
                <w:rFonts w:cs="Arial"/>
                <w:sz w:val="22"/>
                <w:szCs w:val="22"/>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763775" w:rsidRPr="008E5E57" w14:paraId="152BDE6E" w14:textId="77777777" w:rsidTr="00A22D80">
        <w:trPr>
          <w:jc w:val="center"/>
        </w:trPr>
        <w:tc>
          <w:tcPr>
            <w:tcW w:w="2624" w:type="dxa"/>
          </w:tcPr>
          <w:p w14:paraId="152BDE6C"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Plan”</w:t>
            </w:r>
          </w:p>
        </w:tc>
        <w:tc>
          <w:tcPr>
            <w:tcW w:w="6395" w:type="dxa"/>
          </w:tcPr>
          <w:p w14:paraId="152BDE6D" w14:textId="77777777" w:rsidR="00763775" w:rsidRPr="00344C9A" w:rsidRDefault="00A02B98" w:rsidP="0015079E">
            <w:pPr>
              <w:spacing w:before="240" w:line="240" w:lineRule="auto"/>
              <w:jc w:val="both"/>
              <w:rPr>
                <w:rFonts w:cs="Arial"/>
                <w:sz w:val="22"/>
                <w:szCs w:val="22"/>
              </w:rPr>
            </w:pPr>
            <w:bookmarkStart w:id="1170" w:name="_Toc303948967"/>
            <w:bookmarkStart w:id="1171" w:name="_Toc303949727"/>
            <w:bookmarkStart w:id="1172" w:name="_Toc303950494"/>
            <w:bookmarkStart w:id="1173" w:name="_Toc303951274"/>
            <w:bookmarkStart w:id="1174" w:name="_Toc304135357"/>
            <w:r w:rsidRPr="00344C9A">
              <w:rPr>
                <w:rFonts w:cs="Arial"/>
                <w:sz w:val="22"/>
                <w:szCs w:val="22"/>
              </w:rPr>
              <w:t>means the Supplier’s business continuity plan which includes its plans for continuity of the Services during a Business Continuity Event;</w:t>
            </w:r>
            <w:bookmarkEnd w:id="1170"/>
            <w:bookmarkEnd w:id="1171"/>
            <w:bookmarkEnd w:id="1172"/>
            <w:bookmarkEnd w:id="1173"/>
            <w:bookmarkEnd w:id="1174"/>
          </w:p>
        </w:tc>
      </w:tr>
      <w:tr w:rsidR="00763775" w:rsidRPr="008E5E57" w14:paraId="152BDE71" w14:textId="77777777" w:rsidTr="00A22D80">
        <w:trPr>
          <w:jc w:val="center"/>
        </w:trPr>
        <w:tc>
          <w:tcPr>
            <w:tcW w:w="2624" w:type="dxa"/>
          </w:tcPr>
          <w:p w14:paraId="152BDE6F" w14:textId="77777777" w:rsidR="00763775" w:rsidRPr="00344C9A" w:rsidRDefault="00A02B98" w:rsidP="00344C9A">
            <w:pPr>
              <w:spacing w:before="240" w:line="240" w:lineRule="auto"/>
              <w:rPr>
                <w:rStyle w:val="DeltaViewInsertion"/>
                <w:rFonts w:cs="Arial"/>
                <w:b/>
                <w:color w:val="auto"/>
                <w:w w:val="0"/>
                <w:sz w:val="22"/>
                <w:szCs w:val="22"/>
              </w:rPr>
            </w:pPr>
            <w:r w:rsidRPr="00344C9A">
              <w:rPr>
                <w:rFonts w:cs="Arial"/>
                <w:b/>
                <w:sz w:val="22"/>
                <w:szCs w:val="22"/>
              </w:rPr>
              <w:t>“Business Day”</w:t>
            </w:r>
          </w:p>
        </w:tc>
        <w:tc>
          <w:tcPr>
            <w:tcW w:w="6395" w:type="dxa"/>
          </w:tcPr>
          <w:p w14:paraId="152BDE70" w14:textId="77777777" w:rsidR="00763775" w:rsidRPr="00344C9A" w:rsidRDefault="00A02B98" w:rsidP="0015079E">
            <w:pPr>
              <w:spacing w:before="240" w:line="240" w:lineRule="auto"/>
              <w:jc w:val="both"/>
              <w:rPr>
                <w:rFonts w:cs="Arial"/>
                <w:sz w:val="22"/>
                <w:szCs w:val="22"/>
              </w:rPr>
            </w:pPr>
            <w:bookmarkStart w:id="1175" w:name="_Toc303948968"/>
            <w:bookmarkStart w:id="1176" w:name="_Toc303949728"/>
            <w:bookmarkStart w:id="1177" w:name="_Toc303950495"/>
            <w:bookmarkStart w:id="1178" w:name="_Toc303951275"/>
            <w:bookmarkStart w:id="1179" w:name="_Toc304135358"/>
            <w:r w:rsidRPr="00344C9A">
              <w:rPr>
                <w:rFonts w:cs="Arial"/>
                <w:sz w:val="22"/>
                <w:szCs w:val="22"/>
              </w:rPr>
              <w:t>means any day other than Saturday, Sunday, Christmas Day, Good Friday or a statutory bank holiday in England and Wales;</w:t>
            </w:r>
            <w:bookmarkEnd w:id="1175"/>
            <w:bookmarkEnd w:id="1176"/>
            <w:bookmarkEnd w:id="1177"/>
            <w:bookmarkEnd w:id="1178"/>
            <w:bookmarkEnd w:id="1179"/>
          </w:p>
        </w:tc>
      </w:tr>
      <w:tr w:rsidR="00763775" w:rsidRPr="008E5E57"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344C9A" w:rsidRDefault="00A02B98" w:rsidP="00344C9A">
            <w:pPr>
              <w:spacing w:before="240" w:line="240" w:lineRule="auto"/>
              <w:rPr>
                <w:rFonts w:cs="Arial"/>
                <w:b/>
                <w:bCs/>
                <w:sz w:val="22"/>
                <w:szCs w:val="22"/>
              </w:rPr>
            </w:pPr>
            <w:r w:rsidRPr="00344C9A">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344C9A" w:rsidRDefault="00A02B98" w:rsidP="0015079E">
            <w:pPr>
              <w:spacing w:before="240" w:line="240" w:lineRule="auto"/>
              <w:jc w:val="both"/>
              <w:rPr>
                <w:rFonts w:cs="Arial"/>
                <w:sz w:val="22"/>
                <w:szCs w:val="22"/>
              </w:rPr>
            </w:pPr>
            <w:r w:rsidRPr="00344C9A">
              <w:rPr>
                <w:rFonts w:cs="Arial"/>
                <w:sz w:val="22"/>
                <w:szCs w:val="22"/>
              </w:rPr>
              <w:t>the Cabinet Office Statement of Practice – Staff Transfers in the Public Sector 2000 (as revised 2013) as may be amended or replaced;</w:t>
            </w:r>
          </w:p>
        </w:tc>
      </w:tr>
      <w:tr w:rsidR="00F119BF" w:rsidRPr="008E5E57" w14:paraId="136B2A89" w14:textId="77777777" w:rsidTr="00A22D80">
        <w:trPr>
          <w:jc w:val="center"/>
        </w:trPr>
        <w:tc>
          <w:tcPr>
            <w:tcW w:w="2624" w:type="dxa"/>
          </w:tcPr>
          <w:p w14:paraId="3915EC07" w14:textId="78198E6D" w:rsidR="00F119BF" w:rsidRPr="00344C9A" w:rsidRDefault="00F119BF" w:rsidP="00344C9A">
            <w:pPr>
              <w:spacing w:before="240" w:line="240" w:lineRule="auto"/>
              <w:rPr>
                <w:rFonts w:cs="Arial"/>
                <w:b/>
                <w:sz w:val="22"/>
                <w:szCs w:val="22"/>
              </w:rPr>
            </w:pPr>
            <w:r w:rsidRPr="00344C9A">
              <w:rPr>
                <w:rFonts w:cs="Arial"/>
                <w:b/>
                <w:sz w:val="22"/>
                <w:szCs w:val="22"/>
              </w:rPr>
              <w:t>“Change in Law”</w:t>
            </w:r>
          </w:p>
        </w:tc>
        <w:tc>
          <w:tcPr>
            <w:tcW w:w="6395" w:type="dxa"/>
          </w:tcPr>
          <w:p w14:paraId="190C998B" w14:textId="6463CCFE" w:rsidR="00F119BF" w:rsidRPr="00344C9A" w:rsidRDefault="0089314C" w:rsidP="0015079E">
            <w:pPr>
              <w:spacing w:before="240" w:line="240" w:lineRule="auto"/>
              <w:jc w:val="both"/>
              <w:rPr>
                <w:rFonts w:cs="Arial"/>
                <w:sz w:val="22"/>
                <w:szCs w:val="22"/>
              </w:rPr>
            </w:pPr>
            <w:r w:rsidRPr="00344C9A">
              <w:rPr>
                <w:rFonts w:cs="Arial"/>
                <w:sz w:val="22"/>
                <w:szCs w:val="22"/>
              </w:rPr>
              <w:t xml:space="preserve">means any change in Law which impacts on the </w:t>
            </w:r>
            <w:r w:rsidR="00E3023A" w:rsidRPr="00344C9A">
              <w:rPr>
                <w:rFonts w:cs="Arial"/>
                <w:sz w:val="22"/>
                <w:szCs w:val="22"/>
              </w:rPr>
              <w:t>p</w:t>
            </w:r>
            <w:r w:rsidRPr="00344C9A">
              <w:rPr>
                <w:rFonts w:cs="Arial"/>
                <w:sz w:val="22"/>
                <w:szCs w:val="22"/>
              </w:rPr>
              <w:t>rovision of the Services which comes into force after the Commencement Date;</w:t>
            </w:r>
          </w:p>
        </w:tc>
      </w:tr>
      <w:tr w:rsidR="00763775" w:rsidRPr="008E5E57" w14:paraId="152BDE77" w14:textId="77777777" w:rsidTr="00A22D80">
        <w:trPr>
          <w:jc w:val="center"/>
        </w:trPr>
        <w:tc>
          <w:tcPr>
            <w:tcW w:w="2624" w:type="dxa"/>
          </w:tcPr>
          <w:p w14:paraId="152BDE75" w14:textId="77777777" w:rsidR="00763775" w:rsidRPr="00344C9A" w:rsidRDefault="00A02B98" w:rsidP="00344C9A">
            <w:pPr>
              <w:spacing w:before="240" w:line="240" w:lineRule="auto"/>
              <w:rPr>
                <w:rFonts w:cs="Arial"/>
                <w:b/>
                <w:sz w:val="22"/>
                <w:szCs w:val="22"/>
              </w:rPr>
            </w:pPr>
            <w:r w:rsidRPr="00344C9A">
              <w:rPr>
                <w:rFonts w:cs="Arial"/>
                <w:b/>
                <w:sz w:val="22"/>
                <w:szCs w:val="22"/>
              </w:rPr>
              <w:t>“Codes of Practice”</w:t>
            </w:r>
          </w:p>
        </w:tc>
        <w:tc>
          <w:tcPr>
            <w:tcW w:w="6395" w:type="dxa"/>
          </w:tcPr>
          <w:p w14:paraId="152BDE76" w14:textId="51F19A71" w:rsidR="00763775" w:rsidRPr="00344C9A" w:rsidRDefault="00A02B98" w:rsidP="0015079E">
            <w:pPr>
              <w:spacing w:before="240" w:line="240" w:lineRule="auto"/>
              <w:jc w:val="both"/>
              <w:rPr>
                <w:rFonts w:cs="Arial"/>
                <w:sz w:val="22"/>
                <w:szCs w:val="22"/>
              </w:rPr>
            </w:pPr>
            <w:bookmarkStart w:id="1180" w:name="_Toc303948971"/>
            <w:bookmarkStart w:id="1181" w:name="_Toc303949731"/>
            <w:bookmarkStart w:id="1182" w:name="_Toc303950498"/>
            <w:bookmarkStart w:id="1183" w:name="_Toc303951278"/>
            <w:bookmarkStart w:id="1184" w:name="_Toc304135361"/>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180"/>
            <w:bookmarkEnd w:id="1181"/>
            <w:bookmarkEnd w:id="1182"/>
            <w:bookmarkEnd w:id="1183"/>
            <w:bookmarkEnd w:id="1184"/>
            <w:r w:rsidRPr="00344C9A">
              <w:rPr>
                <w:rFonts w:cs="Arial"/>
                <w:sz w:val="22"/>
                <w:szCs w:val="22"/>
              </w:rPr>
              <w:t xml:space="preserve"> </w:t>
            </w:r>
          </w:p>
        </w:tc>
      </w:tr>
      <w:tr w:rsidR="00763775" w:rsidRPr="008E5E57" w14:paraId="152BDE7A" w14:textId="77777777" w:rsidTr="00A22D80">
        <w:trPr>
          <w:jc w:val="center"/>
        </w:trPr>
        <w:tc>
          <w:tcPr>
            <w:tcW w:w="2624" w:type="dxa"/>
          </w:tcPr>
          <w:p w14:paraId="152BDE78" w14:textId="77777777" w:rsidR="00763775" w:rsidRPr="00344C9A" w:rsidRDefault="00A02B98" w:rsidP="00344C9A">
            <w:pPr>
              <w:spacing w:before="240" w:line="240" w:lineRule="auto"/>
              <w:rPr>
                <w:rFonts w:cs="Arial"/>
                <w:b/>
                <w:sz w:val="22"/>
                <w:szCs w:val="22"/>
              </w:rPr>
            </w:pPr>
            <w:r w:rsidRPr="00344C9A">
              <w:rPr>
                <w:rFonts w:cs="Arial"/>
                <w:b/>
                <w:sz w:val="22"/>
                <w:szCs w:val="22"/>
              </w:rPr>
              <w:t>“Commencement Date”</w:t>
            </w:r>
          </w:p>
        </w:tc>
        <w:tc>
          <w:tcPr>
            <w:tcW w:w="6395" w:type="dxa"/>
          </w:tcPr>
          <w:p w14:paraId="152BDE79" w14:textId="77777777" w:rsidR="00763775" w:rsidRPr="00344C9A" w:rsidRDefault="00A02B98" w:rsidP="0015079E">
            <w:pPr>
              <w:spacing w:before="240" w:line="240" w:lineRule="auto"/>
              <w:jc w:val="both"/>
              <w:rPr>
                <w:rFonts w:cs="Arial"/>
                <w:sz w:val="22"/>
                <w:szCs w:val="22"/>
              </w:rPr>
            </w:pPr>
            <w:bookmarkStart w:id="1185" w:name="_Toc303948972"/>
            <w:bookmarkStart w:id="1186" w:name="_Toc303949732"/>
            <w:bookmarkStart w:id="1187" w:name="_Toc303950499"/>
            <w:bookmarkStart w:id="1188" w:name="_Toc303951279"/>
            <w:bookmarkStart w:id="1189" w:name="_Toc304135362"/>
            <w:r w:rsidRPr="00344C9A">
              <w:rPr>
                <w:rFonts w:cs="Arial"/>
                <w:sz w:val="22"/>
                <w:szCs w:val="22"/>
              </w:rPr>
              <w:t>means the date of the Purchase Order;</w:t>
            </w:r>
            <w:bookmarkEnd w:id="1185"/>
            <w:bookmarkEnd w:id="1186"/>
            <w:bookmarkEnd w:id="1187"/>
            <w:bookmarkEnd w:id="1188"/>
            <w:bookmarkEnd w:id="1189"/>
          </w:p>
        </w:tc>
      </w:tr>
      <w:tr w:rsidR="0089314C" w:rsidRPr="008E5E57" w14:paraId="0B464B99" w14:textId="77777777" w:rsidTr="00A22D80">
        <w:trPr>
          <w:jc w:val="center"/>
        </w:trPr>
        <w:tc>
          <w:tcPr>
            <w:tcW w:w="2624" w:type="dxa"/>
          </w:tcPr>
          <w:p w14:paraId="42285946" w14:textId="615565E7" w:rsidR="0089314C" w:rsidRPr="00344C9A" w:rsidRDefault="00F57C9D" w:rsidP="00344C9A">
            <w:pPr>
              <w:spacing w:before="240" w:line="240" w:lineRule="auto"/>
              <w:rPr>
                <w:rFonts w:cs="Arial"/>
                <w:b/>
                <w:sz w:val="22"/>
                <w:szCs w:val="22"/>
              </w:rPr>
            </w:pPr>
            <w:r w:rsidRPr="00344C9A">
              <w:rPr>
                <w:rFonts w:cs="Arial"/>
                <w:b/>
                <w:sz w:val="22"/>
                <w:szCs w:val="22"/>
              </w:rPr>
              <w:t>“Comparable Supply”</w:t>
            </w:r>
          </w:p>
        </w:tc>
        <w:tc>
          <w:tcPr>
            <w:tcW w:w="6395" w:type="dxa"/>
          </w:tcPr>
          <w:p w14:paraId="20F5A84D" w14:textId="2047CE0D" w:rsidR="0089314C" w:rsidRPr="00344C9A" w:rsidRDefault="00813854" w:rsidP="0015079E">
            <w:pPr>
              <w:spacing w:before="240" w:line="240" w:lineRule="auto"/>
              <w:jc w:val="both"/>
              <w:rPr>
                <w:rFonts w:cs="Arial"/>
                <w:sz w:val="22"/>
                <w:szCs w:val="22"/>
              </w:rPr>
            </w:pPr>
            <w:r w:rsidRPr="00344C9A">
              <w:rPr>
                <w:rFonts w:cs="Arial"/>
                <w:sz w:val="22"/>
                <w:szCs w:val="22"/>
              </w:rPr>
              <w:t xml:space="preserve">means the supply of services to another customer of the Supplier that are the same or </w:t>
            </w:r>
            <w:proofErr w:type="gramStart"/>
            <w:r w:rsidRPr="00344C9A">
              <w:rPr>
                <w:rFonts w:cs="Arial"/>
                <w:sz w:val="22"/>
                <w:szCs w:val="22"/>
              </w:rPr>
              <w:t>similar to</w:t>
            </w:r>
            <w:proofErr w:type="gramEnd"/>
            <w:r w:rsidRPr="00344C9A">
              <w:rPr>
                <w:rFonts w:cs="Arial"/>
                <w:sz w:val="22"/>
                <w:szCs w:val="22"/>
              </w:rPr>
              <w:t xml:space="preserve"> any of the Services;</w:t>
            </w:r>
          </w:p>
        </w:tc>
      </w:tr>
      <w:tr w:rsidR="00023DCD" w:rsidRPr="002F1C84" w14:paraId="152BDE80" w14:textId="77777777" w:rsidTr="00A22D80">
        <w:trPr>
          <w:jc w:val="center"/>
        </w:trPr>
        <w:tc>
          <w:tcPr>
            <w:tcW w:w="2624" w:type="dxa"/>
          </w:tcPr>
          <w:p w14:paraId="152BDE7B" w14:textId="341FDC99" w:rsidR="00023DCD" w:rsidRPr="00344C9A" w:rsidRDefault="00023DCD" w:rsidP="00344C9A">
            <w:pPr>
              <w:pStyle w:val="00-DefinitionHeading"/>
              <w:spacing w:before="240"/>
              <w:ind w:left="0"/>
              <w:jc w:val="left"/>
              <w:rPr>
                <w:rFonts w:cs="Arial"/>
                <w:szCs w:val="22"/>
              </w:rPr>
            </w:pPr>
            <w:r w:rsidRPr="00344C9A">
              <w:rPr>
                <w:rFonts w:cs="Arial"/>
                <w:szCs w:val="22"/>
              </w:rPr>
              <w:t>“Confidential</w:t>
            </w:r>
            <w:r w:rsidR="008950F5">
              <w:rPr>
                <w:rFonts w:cs="Arial"/>
                <w:szCs w:val="22"/>
              </w:rPr>
              <w:t xml:space="preserve"> i</w:t>
            </w:r>
            <w:r w:rsidRPr="00344C9A">
              <w:rPr>
                <w:rFonts w:cs="Arial"/>
                <w:szCs w:val="22"/>
              </w:rPr>
              <w:t>nformation”</w:t>
            </w:r>
          </w:p>
        </w:tc>
        <w:tc>
          <w:tcPr>
            <w:tcW w:w="6395" w:type="dxa"/>
          </w:tcPr>
          <w:p w14:paraId="152BDE7C" w14:textId="77777777" w:rsidR="00023DCD" w:rsidRPr="00344C9A" w:rsidRDefault="00023DCD" w:rsidP="0015079E">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 xml:space="preserve">means information, data and material of any nature, which either Party may receive or obtain in connection with the conclusion </w:t>
            </w:r>
            <w:r w:rsidRPr="00344C9A">
              <w:rPr>
                <w:rFonts w:cs="Arial"/>
                <w:szCs w:val="22"/>
              </w:rPr>
              <w:lastRenderedPageBreak/>
              <w:t>and/or operation of the Contract including any procurement process which is:</w:t>
            </w:r>
            <w:bookmarkEnd w:id="1190"/>
          </w:p>
          <w:p w14:paraId="152BDE7D"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 xml:space="preserve">Personal Data including without limitation which relates to any patient or other service user or his or her treatment or clinical or care </w:t>
            </w:r>
            <w:proofErr w:type="gramStart"/>
            <w:r w:rsidRPr="00344C9A">
              <w:rPr>
                <w:rFonts w:cs="Arial"/>
                <w:szCs w:val="22"/>
              </w:rPr>
              <w:t>history;</w:t>
            </w:r>
            <w:bookmarkEnd w:id="1191"/>
            <w:proofErr w:type="gramEnd"/>
            <w:r w:rsidRPr="00344C9A">
              <w:rPr>
                <w:rFonts w:cs="Arial"/>
                <w:szCs w:val="22"/>
              </w:rPr>
              <w:t xml:space="preserve"> </w:t>
            </w:r>
          </w:p>
          <w:p w14:paraId="152BDE7E"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152BDE7F"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t>Policies and such other documents which the Supplier may obtain or have access to through the Authority’s intranet;</w:t>
            </w:r>
            <w:bookmarkEnd w:id="1193"/>
          </w:p>
        </w:tc>
      </w:tr>
      <w:tr w:rsidR="00763775" w:rsidRPr="008E5E57" w14:paraId="152BDE83" w14:textId="77777777" w:rsidTr="00A22D80">
        <w:trPr>
          <w:jc w:val="center"/>
        </w:trPr>
        <w:tc>
          <w:tcPr>
            <w:tcW w:w="2624" w:type="dxa"/>
          </w:tcPr>
          <w:p w14:paraId="152BDE8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“Contract”</w:t>
            </w:r>
          </w:p>
        </w:tc>
        <w:tc>
          <w:tcPr>
            <w:tcW w:w="6395" w:type="dxa"/>
          </w:tcPr>
          <w:p w14:paraId="152BDE82"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52BDE86" w14:textId="77777777" w:rsidTr="00A22D80">
        <w:trPr>
          <w:jc w:val="center"/>
        </w:trPr>
        <w:tc>
          <w:tcPr>
            <w:tcW w:w="2624" w:type="dxa"/>
          </w:tcPr>
          <w:p w14:paraId="152BDE84" w14:textId="77777777" w:rsidR="00763775" w:rsidRPr="00344C9A" w:rsidRDefault="00A02B98" w:rsidP="00344C9A">
            <w:pPr>
              <w:spacing w:before="240" w:line="240" w:lineRule="auto"/>
              <w:rPr>
                <w:rFonts w:cs="Arial"/>
                <w:b/>
                <w:sz w:val="22"/>
                <w:szCs w:val="22"/>
              </w:rPr>
            </w:pPr>
            <w:r w:rsidRPr="00344C9A">
              <w:rPr>
                <w:rFonts w:cs="Arial"/>
                <w:b/>
                <w:sz w:val="22"/>
                <w:szCs w:val="22"/>
              </w:rPr>
              <w:t>“Contracting Authority”</w:t>
            </w:r>
          </w:p>
        </w:tc>
        <w:tc>
          <w:tcPr>
            <w:tcW w:w="6395" w:type="dxa"/>
          </w:tcPr>
          <w:p w14:paraId="152BDE85" w14:textId="7D9AA2E7" w:rsidR="00763775" w:rsidRPr="00344C9A" w:rsidRDefault="00A02B98" w:rsidP="0015079E">
            <w:pPr>
              <w:spacing w:before="240" w:line="240" w:lineRule="auto"/>
              <w:jc w:val="both"/>
              <w:rPr>
                <w:rFonts w:cs="Arial"/>
                <w:sz w:val="22"/>
                <w:szCs w:val="22"/>
                <w:lang w:val="en-US"/>
              </w:rPr>
            </w:pPr>
            <w:r w:rsidRPr="00344C9A">
              <w:rPr>
                <w:rFonts w:cs="Arial"/>
                <w:sz w:val="22"/>
                <w:szCs w:val="22"/>
                <w:lang w:val="en-US"/>
              </w:rPr>
              <w:t xml:space="preserve">means any contracting authority as defined in </w:t>
            </w:r>
            <w:r w:rsidR="00CF22E5" w:rsidRPr="00344C9A">
              <w:rPr>
                <w:rFonts w:cs="Arial"/>
                <w:sz w:val="22"/>
                <w:szCs w:val="22"/>
                <w:lang w:val="en-US"/>
              </w:rPr>
              <w:t xml:space="preserve">Regulation 2(1) </w:t>
            </w:r>
            <w:r w:rsidRPr="00344C9A">
              <w:rPr>
                <w:rFonts w:cs="Arial"/>
                <w:sz w:val="22"/>
                <w:szCs w:val="22"/>
                <w:lang w:val="en-US"/>
              </w:rPr>
              <w:t xml:space="preserve">of the </w:t>
            </w:r>
            <w:r w:rsidRPr="00344C9A">
              <w:rPr>
                <w:rFonts w:cs="Arial"/>
                <w:sz w:val="22"/>
                <w:szCs w:val="22"/>
              </w:rPr>
              <w:t>Public Contracts Regulations 2015 (SI2015/102) (as amended)</w:t>
            </w:r>
            <w:r w:rsidRPr="00344C9A">
              <w:rPr>
                <w:rFonts w:cs="Arial"/>
                <w:sz w:val="22"/>
                <w:szCs w:val="22"/>
                <w:lang w:val="en-US"/>
              </w:rPr>
              <w:t>, other than the Authority;</w:t>
            </w:r>
          </w:p>
        </w:tc>
      </w:tr>
      <w:tr w:rsidR="00763775" w:rsidRPr="008E5E57" w14:paraId="152BDE89" w14:textId="77777777" w:rsidTr="00A22D80">
        <w:trPr>
          <w:jc w:val="center"/>
        </w:trPr>
        <w:tc>
          <w:tcPr>
            <w:tcW w:w="2624" w:type="dxa"/>
          </w:tcPr>
          <w:p w14:paraId="152BDE87"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Manager”</w:t>
            </w:r>
          </w:p>
        </w:tc>
        <w:tc>
          <w:tcPr>
            <w:tcW w:w="6395" w:type="dxa"/>
          </w:tcPr>
          <w:p w14:paraId="152BDE88" w14:textId="51C37BD0" w:rsidR="00763775" w:rsidRPr="00344C9A" w:rsidRDefault="00A02B98" w:rsidP="0015079E">
            <w:pPr>
              <w:spacing w:before="240" w:line="240" w:lineRule="auto"/>
              <w:jc w:val="both"/>
              <w:rPr>
                <w:rFonts w:cs="Arial"/>
                <w:sz w:val="22"/>
                <w:szCs w:val="22"/>
              </w:rPr>
            </w:pPr>
            <w:bookmarkStart w:id="1194" w:name="_Toc303948974"/>
            <w:bookmarkStart w:id="1195" w:name="_Toc303949734"/>
            <w:bookmarkStart w:id="1196" w:name="_Toc303950501"/>
            <w:bookmarkStart w:id="1197" w:name="_Toc303951281"/>
            <w:bookmarkStart w:id="1198" w:name="_Toc304135364"/>
            <w:r w:rsidRPr="00344C9A">
              <w:rPr>
                <w:rFonts w:cs="Arial"/>
                <w:sz w:val="22"/>
                <w:szCs w:val="22"/>
              </w:rPr>
              <w:t xml:space="preserve">means for the Authority and for the Supplier the individuals specified in the </w:t>
            </w:r>
            <w:r w:rsidRPr="00344C9A">
              <w:rPr>
                <w:rFonts w:cs="Arial"/>
                <w:sz w:val="22"/>
                <w:szCs w:val="22"/>
                <w:lang w:val="en-US"/>
              </w:rPr>
              <w:t>Specification and Tender Response Document or as otherwise agreed between the Parties in writing</w:t>
            </w:r>
            <w:r w:rsidRPr="00344C9A">
              <w:rPr>
                <w:rFonts w:cs="Arial"/>
                <w:sz w:val="22"/>
                <w:szCs w:val="22"/>
              </w:rPr>
              <w:t xml:space="preserve"> or such other person notified by a Party to the other Party from time to time in accordance with Clause </w:t>
            </w:r>
            <w:r w:rsidRPr="00344C9A">
              <w:rPr>
                <w:rFonts w:cs="Arial"/>
                <w:sz w:val="22"/>
                <w:szCs w:val="22"/>
              </w:rPr>
              <w:fldChar w:fldCharType="begin"/>
            </w:r>
            <w:r w:rsidRPr="00344C9A">
              <w:rPr>
                <w:rFonts w:cs="Arial"/>
                <w:sz w:val="22"/>
                <w:szCs w:val="22"/>
              </w:rPr>
              <w:instrText xml:space="preserve"> REF _Ref351371988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194"/>
            <w:bookmarkEnd w:id="1195"/>
            <w:bookmarkEnd w:id="1196"/>
            <w:bookmarkEnd w:id="1197"/>
            <w:bookmarkEnd w:id="1198"/>
            <w:r w:rsidRPr="00344C9A">
              <w:rPr>
                <w:rFonts w:cs="Arial"/>
                <w:sz w:val="22"/>
                <w:szCs w:val="22"/>
              </w:rPr>
              <w:t xml:space="preserve">   </w:t>
            </w:r>
          </w:p>
        </w:tc>
      </w:tr>
      <w:tr w:rsidR="00763775" w:rsidRPr="008E5E57" w14:paraId="152BDE8C" w14:textId="77777777" w:rsidTr="00A22D80">
        <w:trPr>
          <w:trHeight w:val="1346"/>
          <w:jc w:val="center"/>
        </w:trPr>
        <w:tc>
          <w:tcPr>
            <w:tcW w:w="2624" w:type="dxa"/>
          </w:tcPr>
          <w:p w14:paraId="152BDE8A"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Price”</w:t>
            </w:r>
          </w:p>
        </w:tc>
        <w:tc>
          <w:tcPr>
            <w:tcW w:w="6395" w:type="dxa"/>
          </w:tcPr>
          <w:p w14:paraId="152BDE8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52BDE8F" w14:textId="77777777" w:rsidTr="00A22D80">
        <w:trPr>
          <w:jc w:val="center"/>
        </w:trPr>
        <w:tc>
          <w:tcPr>
            <w:tcW w:w="2624" w:type="dxa"/>
          </w:tcPr>
          <w:p w14:paraId="152BDE8D" w14:textId="77777777" w:rsidR="00010BEF" w:rsidRPr="00344C9A" w:rsidRDefault="00010BEF" w:rsidP="00344C9A">
            <w:pPr>
              <w:pStyle w:val="00-DefinitionHeading"/>
              <w:spacing w:before="240"/>
              <w:ind w:left="0"/>
              <w:jc w:val="left"/>
              <w:rPr>
                <w:rFonts w:cs="Arial"/>
                <w:b w:val="0"/>
                <w:szCs w:val="22"/>
              </w:rPr>
            </w:pPr>
            <w:r w:rsidRPr="00344C9A">
              <w:rPr>
                <w:rFonts w:cs="Arial"/>
                <w:szCs w:val="22"/>
              </w:rPr>
              <w:t>“Controller”</w:t>
            </w:r>
          </w:p>
        </w:tc>
        <w:tc>
          <w:tcPr>
            <w:tcW w:w="6395" w:type="dxa"/>
          </w:tcPr>
          <w:p w14:paraId="152BDE8E" w14:textId="44BB74B4" w:rsidR="00010BEF" w:rsidRPr="00344C9A" w:rsidRDefault="00010BEF"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shall have the same meaning as set out in the </w:t>
            </w:r>
            <w:r w:rsidR="00CF22E5" w:rsidRPr="00344C9A">
              <w:rPr>
                <w:rFonts w:cs="Arial"/>
                <w:szCs w:val="22"/>
              </w:rPr>
              <w:t xml:space="preserve">UK </w:t>
            </w:r>
            <w:r w:rsidRPr="00344C9A">
              <w:rPr>
                <w:rFonts w:cs="Arial"/>
                <w:szCs w:val="22"/>
              </w:rPr>
              <w:t>GDPR;</w:t>
            </w:r>
          </w:p>
        </w:tc>
      </w:tr>
      <w:tr w:rsidR="00763775" w:rsidRPr="008E5E57" w14:paraId="152BDE92" w14:textId="77777777" w:rsidTr="00A22D80">
        <w:trPr>
          <w:jc w:val="center"/>
        </w:trPr>
        <w:tc>
          <w:tcPr>
            <w:tcW w:w="2624" w:type="dxa"/>
          </w:tcPr>
          <w:p w14:paraId="152BDE90" w14:textId="77777777" w:rsidR="00763775" w:rsidRPr="00344C9A" w:rsidRDefault="00A02B98" w:rsidP="00344C9A">
            <w:pPr>
              <w:spacing w:before="240" w:line="240" w:lineRule="auto"/>
              <w:rPr>
                <w:rFonts w:cs="Arial"/>
                <w:b/>
                <w:sz w:val="22"/>
                <w:szCs w:val="22"/>
              </w:rPr>
            </w:pPr>
            <w:r w:rsidRPr="00344C9A">
              <w:rPr>
                <w:rFonts w:cs="Arial"/>
                <w:b/>
                <w:sz w:val="22"/>
                <w:szCs w:val="22"/>
              </w:rPr>
              <w:t>“Convictions”</w:t>
            </w:r>
          </w:p>
        </w:tc>
        <w:tc>
          <w:tcPr>
            <w:tcW w:w="6395" w:type="dxa"/>
          </w:tcPr>
          <w:p w14:paraId="152BDE91" w14:textId="77777777" w:rsidR="00763775" w:rsidRPr="00344C9A" w:rsidRDefault="00A02B98" w:rsidP="0015079E">
            <w:pPr>
              <w:spacing w:before="240" w:line="240" w:lineRule="auto"/>
              <w:jc w:val="both"/>
              <w:rPr>
                <w:rFonts w:cs="Arial"/>
                <w:sz w:val="22"/>
                <w:szCs w:val="22"/>
              </w:rPr>
            </w:pPr>
            <w:bookmarkStart w:id="1199" w:name="_Toc303948975"/>
            <w:bookmarkStart w:id="1200" w:name="_Toc303949735"/>
            <w:bookmarkStart w:id="1201" w:name="_Toc303950502"/>
            <w:bookmarkStart w:id="1202" w:name="_Toc303951282"/>
            <w:bookmarkStart w:id="1203" w:name="_Toc304135365"/>
            <w:r w:rsidRPr="00344C9A">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1E6EE2" w:rsidRPr="003A6929" w14:paraId="152BDE95" w14:textId="77777777" w:rsidTr="00A22D80">
        <w:trPr>
          <w:jc w:val="center"/>
        </w:trPr>
        <w:tc>
          <w:tcPr>
            <w:tcW w:w="2624" w:type="dxa"/>
          </w:tcPr>
          <w:p w14:paraId="152BDE93" w14:textId="77777777" w:rsidR="001E6EE2" w:rsidRPr="00344C9A" w:rsidRDefault="001E6EE2" w:rsidP="00344C9A">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152BDE94" w14:textId="6B79F5CA" w:rsidR="001E6EE2" w:rsidRPr="00344C9A" w:rsidRDefault="00962C91" w:rsidP="0015079E">
            <w:pPr>
              <w:pStyle w:val="MRheading2"/>
              <w:numPr>
                <w:ilvl w:val="1"/>
                <w:numId w:val="2"/>
              </w:numPr>
              <w:tabs>
                <w:tab w:val="clear" w:pos="720"/>
                <w:tab w:val="num" w:pos="0"/>
              </w:tabs>
              <w:spacing w:line="240" w:lineRule="auto"/>
              <w:ind w:left="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F26759" w:rsidRPr="00F10FB8" w14:paraId="152BDE98" w14:textId="77777777" w:rsidTr="00A22D80">
        <w:trPr>
          <w:jc w:val="center"/>
        </w:trPr>
        <w:tc>
          <w:tcPr>
            <w:tcW w:w="2624" w:type="dxa"/>
          </w:tcPr>
          <w:p w14:paraId="152BDE96" w14:textId="77777777" w:rsidR="00F26759" w:rsidRPr="00344C9A" w:rsidRDefault="00F26759" w:rsidP="00344C9A">
            <w:pPr>
              <w:spacing w:before="240" w:line="240" w:lineRule="auto"/>
              <w:rPr>
                <w:rFonts w:cs="Arial"/>
                <w:b/>
                <w:sz w:val="22"/>
                <w:szCs w:val="22"/>
              </w:rPr>
            </w:pPr>
            <w:r w:rsidRPr="00344C9A">
              <w:rPr>
                <w:rFonts w:cs="Arial"/>
                <w:b/>
                <w:sz w:val="22"/>
                <w:szCs w:val="22"/>
              </w:rPr>
              <w:t>“Data Protection Protocol”</w:t>
            </w:r>
          </w:p>
        </w:tc>
        <w:tc>
          <w:tcPr>
            <w:tcW w:w="6395" w:type="dxa"/>
          </w:tcPr>
          <w:p w14:paraId="152BDE97" w14:textId="77777777" w:rsidR="00F26759" w:rsidRPr="00344C9A" w:rsidRDefault="00F26759"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DC2C4B" w14:paraId="152BDE9B" w14:textId="77777777" w:rsidTr="00A22D80">
        <w:trPr>
          <w:jc w:val="center"/>
        </w:trPr>
        <w:tc>
          <w:tcPr>
            <w:tcW w:w="2624" w:type="dxa"/>
          </w:tcPr>
          <w:p w14:paraId="152BDE99" w14:textId="77777777" w:rsidR="00DC2C4B" w:rsidRPr="00344C9A" w:rsidRDefault="00DC2C4B" w:rsidP="00344C9A">
            <w:pPr>
              <w:pStyle w:val="00-DefinitionHeading"/>
              <w:spacing w:before="240"/>
              <w:ind w:left="0"/>
              <w:jc w:val="left"/>
              <w:rPr>
                <w:rFonts w:cs="Arial"/>
                <w:szCs w:val="22"/>
              </w:rPr>
            </w:pPr>
            <w:r w:rsidRPr="00344C9A">
              <w:rPr>
                <w:rFonts w:cs="Arial"/>
                <w:szCs w:val="22"/>
              </w:rPr>
              <w:lastRenderedPageBreak/>
              <w:t>“Dispute(s)”</w:t>
            </w:r>
          </w:p>
        </w:tc>
        <w:tc>
          <w:tcPr>
            <w:tcW w:w="6395" w:type="dxa"/>
          </w:tcPr>
          <w:p w14:paraId="152BDE9A" w14:textId="3426FA2F" w:rsidR="00DC2C4B" w:rsidRPr="00344C9A" w:rsidRDefault="00DC2C4B" w:rsidP="008A145B">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80CEB" w14:paraId="152BDE9E" w14:textId="77777777" w:rsidTr="00A22D80">
        <w:trPr>
          <w:jc w:val="center"/>
        </w:trPr>
        <w:tc>
          <w:tcPr>
            <w:tcW w:w="2624" w:type="dxa"/>
          </w:tcPr>
          <w:p w14:paraId="152BDE9C" w14:textId="77777777" w:rsidR="00880CEB" w:rsidRPr="00344C9A" w:rsidRDefault="00880CEB" w:rsidP="00344C9A">
            <w:pPr>
              <w:pStyle w:val="00-DefinitionHeading"/>
              <w:keepNext/>
              <w:keepLines/>
              <w:spacing w:before="240"/>
              <w:ind w:left="0"/>
              <w:jc w:val="left"/>
              <w:rPr>
                <w:rFonts w:cs="Arial"/>
                <w:szCs w:val="22"/>
              </w:rPr>
            </w:pPr>
            <w:r w:rsidRPr="00344C9A">
              <w:rPr>
                <w:rFonts w:cs="Arial"/>
                <w:szCs w:val="22"/>
              </w:rPr>
              <w:t>“Dispute Notice”</w:t>
            </w:r>
          </w:p>
        </w:tc>
        <w:tc>
          <w:tcPr>
            <w:tcW w:w="6395" w:type="dxa"/>
          </w:tcPr>
          <w:p w14:paraId="152BDE9D" w14:textId="77777777" w:rsidR="00880CEB" w:rsidRPr="00344C9A"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 xml:space="preserve">means a written notice served by one Party to the other stating that the Party serving the notice believes there is a </w:t>
            </w:r>
            <w:proofErr w:type="gramStart"/>
            <w:r w:rsidRPr="00344C9A">
              <w:rPr>
                <w:rFonts w:cs="Arial"/>
                <w:szCs w:val="22"/>
              </w:rPr>
              <w:t>Dispute;</w:t>
            </w:r>
            <w:proofErr w:type="gramEnd"/>
          </w:p>
        </w:tc>
      </w:tr>
      <w:tr w:rsidR="00763775" w:rsidRPr="008E5E57" w14:paraId="152BDEA1" w14:textId="77777777" w:rsidTr="00A22D80">
        <w:trPr>
          <w:jc w:val="center"/>
        </w:trPr>
        <w:tc>
          <w:tcPr>
            <w:tcW w:w="2624" w:type="dxa"/>
          </w:tcPr>
          <w:p w14:paraId="152BDE9F" w14:textId="77777777" w:rsidR="00763775" w:rsidRPr="00344C9A" w:rsidRDefault="00A02B98" w:rsidP="00344C9A">
            <w:pPr>
              <w:spacing w:before="240" w:line="240" w:lineRule="auto"/>
              <w:rPr>
                <w:rFonts w:cs="Arial"/>
                <w:b/>
                <w:sz w:val="22"/>
                <w:szCs w:val="22"/>
              </w:rPr>
            </w:pPr>
            <w:r w:rsidRPr="00344C9A">
              <w:rPr>
                <w:rFonts w:cs="Arial"/>
                <w:b/>
                <w:sz w:val="22"/>
                <w:szCs w:val="22"/>
              </w:rPr>
              <w:t>“Dispute Resolution Procedure”</w:t>
            </w:r>
          </w:p>
        </w:tc>
        <w:tc>
          <w:tcPr>
            <w:tcW w:w="6395" w:type="dxa"/>
          </w:tcPr>
          <w:p w14:paraId="152BDEA0" w14:textId="1F5AA1B7" w:rsidR="00763775" w:rsidRPr="00344C9A" w:rsidRDefault="00A02B98" w:rsidP="0015079E">
            <w:pPr>
              <w:spacing w:before="240" w:line="240" w:lineRule="auto"/>
              <w:jc w:val="both"/>
              <w:rPr>
                <w:rFonts w:cs="Arial"/>
                <w:sz w:val="22"/>
                <w:szCs w:val="22"/>
              </w:rPr>
            </w:pPr>
            <w:r w:rsidRPr="00344C9A">
              <w:rPr>
                <w:rFonts w:cs="Arial"/>
                <w:sz w:val="22"/>
                <w:szCs w:val="22"/>
              </w:rPr>
              <w:t>m</w:t>
            </w:r>
            <w:r w:rsidR="001A5A9F" w:rsidRPr="00344C9A">
              <w:rPr>
                <w:rFonts w:cs="Arial"/>
                <w:sz w:val="22"/>
                <w:szCs w:val="22"/>
              </w:rPr>
              <w:t>eans the process for resolving D</w:t>
            </w:r>
            <w:r w:rsidRPr="00344C9A">
              <w:rPr>
                <w:rFonts w:cs="Arial"/>
                <w:sz w:val="22"/>
                <w:szCs w:val="22"/>
              </w:rPr>
              <w:t xml:space="preserve">isputes as set out in Clause </w:t>
            </w:r>
            <w:r w:rsidRPr="00344C9A">
              <w:rPr>
                <w:rFonts w:cs="Arial"/>
                <w:sz w:val="22"/>
                <w:szCs w:val="22"/>
              </w:rPr>
              <w:fldChar w:fldCharType="begin"/>
            </w:r>
            <w:r w:rsidRPr="00344C9A">
              <w:rPr>
                <w:rFonts w:cs="Arial"/>
                <w:sz w:val="22"/>
                <w:szCs w:val="22"/>
              </w:rPr>
              <w:instrText xml:space="preserve"> REF _Ref286071345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763775" w:rsidRPr="008E5E57" w14:paraId="152BDEA4" w14:textId="77777777" w:rsidTr="00A22D80">
        <w:trPr>
          <w:jc w:val="center"/>
        </w:trPr>
        <w:tc>
          <w:tcPr>
            <w:tcW w:w="2624" w:type="dxa"/>
          </w:tcPr>
          <w:p w14:paraId="152BDEA2" w14:textId="77777777" w:rsidR="00763775" w:rsidRPr="00344C9A" w:rsidRDefault="00A02B98" w:rsidP="00344C9A">
            <w:pPr>
              <w:spacing w:before="240" w:line="240" w:lineRule="auto"/>
              <w:rPr>
                <w:rFonts w:cs="Arial"/>
                <w:b/>
                <w:sz w:val="22"/>
                <w:szCs w:val="22"/>
              </w:rPr>
            </w:pPr>
            <w:r w:rsidRPr="00344C9A">
              <w:rPr>
                <w:rFonts w:cs="Arial"/>
                <w:b/>
                <w:sz w:val="22"/>
                <w:szCs w:val="22"/>
              </w:rPr>
              <w:t>“DOTAS”</w:t>
            </w:r>
          </w:p>
        </w:tc>
        <w:tc>
          <w:tcPr>
            <w:tcW w:w="6395" w:type="dxa"/>
          </w:tcPr>
          <w:p w14:paraId="152BDEA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152BDEA7" w14:textId="77777777" w:rsidTr="00A22D80">
        <w:trPr>
          <w:jc w:val="center"/>
        </w:trPr>
        <w:tc>
          <w:tcPr>
            <w:tcW w:w="2624" w:type="dxa"/>
          </w:tcPr>
          <w:p w14:paraId="152BDEA5" w14:textId="77777777" w:rsidR="00763775" w:rsidRPr="00344C9A" w:rsidRDefault="00A02B98" w:rsidP="00344C9A">
            <w:pPr>
              <w:spacing w:before="240" w:line="240" w:lineRule="auto"/>
              <w:rPr>
                <w:rFonts w:cs="Arial"/>
                <w:b/>
                <w:sz w:val="22"/>
                <w:szCs w:val="22"/>
              </w:rPr>
            </w:pPr>
            <w:r w:rsidRPr="00344C9A">
              <w:rPr>
                <w:rFonts w:cs="Arial"/>
                <w:b/>
                <w:sz w:val="22"/>
                <w:szCs w:val="22"/>
              </w:rPr>
              <w:t>“Electronic Trading System(s)”</w:t>
            </w:r>
          </w:p>
        </w:tc>
        <w:tc>
          <w:tcPr>
            <w:tcW w:w="6395" w:type="dxa"/>
          </w:tcPr>
          <w:p w14:paraId="152BDEA6"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152BDEAA" w14:textId="77777777" w:rsidTr="00A22D80">
        <w:trPr>
          <w:jc w:val="center"/>
        </w:trPr>
        <w:tc>
          <w:tcPr>
            <w:tcW w:w="2624" w:type="dxa"/>
          </w:tcPr>
          <w:p w14:paraId="152BDEA8" w14:textId="77777777" w:rsidR="00763775" w:rsidRPr="00344C9A" w:rsidRDefault="00A02B98" w:rsidP="00344C9A">
            <w:pPr>
              <w:spacing w:before="240" w:line="240" w:lineRule="auto"/>
              <w:rPr>
                <w:rFonts w:cs="Arial"/>
                <w:b/>
                <w:sz w:val="22"/>
                <w:szCs w:val="22"/>
              </w:rPr>
            </w:pPr>
            <w:r w:rsidRPr="00344C9A">
              <w:rPr>
                <w:rFonts w:cs="Arial"/>
                <w:b/>
                <w:sz w:val="22"/>
                <w:szCs w:val="22"/>
              </w:rPr>
              <w:t>“Employment Liabilities”</w:t>
            </w:r>
          </w:p>
        </w:tc>
        <w:tc>
          <w:tcPr>
            <w:tcW w:w="6395" w:type="dxa"/>
          </w:tcPr>
          <w:p w14:paraId="152BDEA9" w14:textId="77777777" w:rsidR="00763775" w:rsidRPr="00344C9A" w:rsidRDefault="00A02B98" w:rsidP="0015079E">
            <w:pPr>
              <w:spacing w:before="240" w:line="240" w:lineRule="auto"/>
              <w:jc w:val="both"/>
              <w:rPr>
                <w:rFonts w:cs="Arial"/>
                <w:sz w:val="22"/>
                <w:szCs w:val="22"/>
              </w:rPr>
            </w:pPr>
            <w:bookmarkStart w:id="1204" w:name="_Toc303948981"/>
            <w:bookmarkStart w:id="1205" w:name="_Toc303949741"/>
            <w:bookmarkStart w:id="1206" w:name="_Toc303950508"/>
            <w:bookmarkStart w:id="1207" w:name="_Toc303951288"/>
            <w:bookmarkStart w:id="1208" w:name="_Toc304135371"/>
            <w:r w:rsidRPr="00344C9A">
              <w:rPr>
                <w:rFonts w:cs="Arial"/>
                <w:sz w:val="22"/>
                <w:szCs w:val="22"/>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763775" w:rsidRPr="008E5E57" w14:paraId="152BDEAD" w14:textId="77777777" w:rsidTr="00A22D80">
        <w:trPr>
          <w:jc w:val="center"/>
        </w:trPr>
        <w:tc>
          <w:tcPr>
            <w:tcW w:w="2624" w:type="dxa"/>
          </w:tcPr>
          <w:p w14:paraId="152BDEAB" w14:textId="77777777" w:rsidR="00763775" w:rsidRPr="00344C9A" w:rsidRDefault="00A02B98" w:rsidP="00344C9A">
            <w:pPr>
              <w:spacing w:before="240" w:line="240" w:lineRule="auto"/>
              <w:rPr>
                <w:rFonts w:cs="Arial"/>
                <w:b/>
                <w:sz w:val="22"/>
                <w:szCs w:val="22"/>
              </w:rPr>
            </w:pPr>
            <w:r w:rsidRPr="00344C9A">
              <w:rPr>
                <w:rFonts w:cs="Arial"/>
                <w:b/>
                <w:sz w:val="22"/>
                <w:szCs w:val="22"/>
              </w:rPr>
              <w:t>“Environmental Regulations”</w:t>
            </w:r>
          </w:p>
        </w:tc>
        <w:tc>
          <w:tcPr>
            <w:tcW w:w="6395" w:type="dxa"/>
          </w:tcPr>
          <w:p w14:paraId="152BDEAC" w14:textId="07FFA88E" w:rsidR="00763775" w:rsidRPr="00344C9A" w:rsidRDefault="00A02B98" w:rsidP="0015079E">
            <w:pPr>
              <w:spacing w:before="240" w:line="240" w:lineRule="auto"/>
              <w:jc w:val="both"/>
              <w:rPr>
                <w:rFonts w:cs="Arial"/>
                <w:sz w:val="22"/>
                <w:szCs w:val="22"/>
              </w:rPr>
            </w:pPr>
            <w:bookmarkStart w:id="1209" w:name="_Toc303948982"/>
            <w:bookmarkStart w:id="1210" w:name="_Toc303949742"/>
            <w:bookmarkStart w:id="1211" w:name="_Toc303950509"/>
            <w:bookmarkStart w:id="1212" w:name="_Toc303951289"/>
            <w:bookmarkStart w:id="1213" w:name="_Toc304135372"/>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09"/>
            <w:bookmarkEnd w:id="1210"/>
            <w:bookmarkEnd w:id="1211"/>
            <w:bookmarkEnd w:id="1212"/>
            <w:bookmarkEnd w:id="1213"/>
          </w:p>
        </w:tc>
      </w:tr>
      <w:tr w:rsidR="00763775" w:rsidRPr="008E5E57" w14:paraId="152BDEB3" w14:textId="77777777" w:rsidTr="00A22D80">
        <w:trPr>
          <w:jc w:val="center"/>
        </w:trPr>
        <w:tc>
          <w:tcPr>
            <w:tcW w:w="2624" w:type="dxa"/>
          </w:tcPr>
          <w:p w14:paraId="152BDEAF" w14:textId="455EA290" w:rsidR="00763775" w:rsidRPr="00344C9A" w:rsidRDefault="00A02B98" w:rsidP="00344C9A">
            <w:pPr>
              <w:spacing w:before="240" w:line="240" w:lineRule="auto"/>
              <w:rPr>
                <w:rFonts w:cs="Arial"/>
                <w:b/>
                <w:sz w:val="22"/>
                <w:szCs w:val="22"/>
              </w:rPr>
            </w:pPr>
            <w:r w:rsidRPr="00344C9A">
              <w:rPr>
                <w:rFonts w:cs="Arial"/>
                <w:b/>
                <w:sz w:val="22"/>
                <w:szCs w:val="22"/>
              </w:rPr>
              <w:t xml:space="preserve">“eProcurement Guidance” </w:t>
            </w:r>
          </w:p>
        </w:tc>
        <w:tc>
          <w:tcPr>
            <w:tcW w:w="6395" w:type="dxa"/>
          </w:tcPr>
          <w:p w14:paraId="152BDEB0"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NHS eProcurement Strategy available via:</w:t>
            </w:r>
          </w:p>
          <w:p w14:paraId="152BDEB1" w14:textId="074DB6BC" w:rsidR="00763775" w:rsidRPr="00344C9A" w:rsidRDefault="00000000" w:rsidP="0015079E">
            <w:pPr>
              <w:spacing w:before="240" w:line="240" w:lineRule="auto"/>
              <w:jc w:val="both"/>
              <w:rPr>
                <w:rFonts w:cs="Arial"/>
                <w:sz w:val="22"/>
                <w:szCs w:val="22"/>
              </w:rPr>
            </w:pPr>
            <w:hyperlink r:id="rId17" w:history="1">
              <w:r w:rsidR="00A02B98" w:rsidRPr="00344C9A">
                <w:rPr>
                  <w:rFonts w:eastAsia="MS Mincho" w:cs="Arial"/>
                  <w:sz w:val="22"/>
                  <w:szCs w:val="22"/>
                  <w:u w:val="single"/>
                  <w:lang w:val="en-US" w:eastAsia="ja-JP"/>
                </w:rPr>
                <w:t>http://www.gov.uk/government/collections/nhs-procurement</w:t>
              </w:r>
            </w:hyperlink>
          </w:p>
          <w:p w14:paraId="152BDEB2" w14:textId="6B1EC735" w:rsidR="00763775" w:rsidRPr="00344C9A" w:rsidRDefault="00A02B98" w:rsidP="0015079E">
            <w:pPr>
              <w:spacing w:before="240" w:line="240" w:lineRule="auto"/>
              <w:jc w:val="both"/>
              <w:rPr>
                <w:rFonts w:cs="Arial"/>
                <w:sz w:val="22"/>
                <w:szCs w:val="22"/>
              </w:rPr>
            </w:pPr>
            <w:r w:rsidRPr="00344C9A">
              <w:rPr>
                <w:rFonts w:cs="Arial"/>
                <w:sz w:val="22"/>
                <w:szCs w:val="22"/>
              </w:rPr>
              <w:t xml:space="preserve">together with any further Guidance issued by the Department of Health </w:t>
            </w:r>
            <w:r w:rsidR="00854847" w:rsidRPr="00344C9A">
              <w:rPr>
                <w:rFonts w:cs="Arial"/>
                <w:sz w:val="22"/>
                <w:szCs w:val="22"/>
              </w:rPr>
              <w:t xml:space="preserve">and Social Care </w:t>
            </w:r>
            <w:r w:rsidRPr="00344C9A">
              <w:rPr>
                <w:rFonts w:cs="Arial"/>
                <w:sz w:val="22"/>
                <w:szCs w:val="22"/>
              </w:rPr>
              <w:t xml:space="preserve">in connection with it; </w:t>
            </w:r>
          </w:p>
        </w:tc>
      </w:tr>
      <w:tr w:rsidR="00763775" w:rsidRPr="008E5E57" w14:paraId="152BDEB6" w14:textId="77777777" w:rsidTr="00A22D80">
        <w:trPr>
          <w:jc w:val="center"/>
        </w:trPr>
        <w:tc>
          <w:tcPr>
            <w:tcW w:w="2624" w:type="dxa"/>
          </w:tcPr>
          <w:p w14:paraId="152BDEB4" w14:textId="77777777" w:rsidR="00763775" w:rsidRPr="00344C9A" w:rsidRDefault="00A02B98" w:rsidP="00344C9A">
            <w:pPr>
              <w:spacing w:before="240" w:line="240" w:lineRule="auto"/>
              <w:rPr>
                <w:rFonts w:cs="Arial"/>
                <w:b/>
                <w:sz w:val="22"/>
                <w:szCs w:val="22"/>
              </w:rPr>
            </w:pPr>
            <w:r w:rsidRPr="00344C9A">
              <w:rPr>
                <w:rFonts w:cs="Arial"/>
                <w:b/>
                <w:sz w:val="22"/>
                <w:szCs w:val="22"/>
              </w:rPr>
              <w:t>“Equality Legislation”</w:t>
            </w:r>
          </w:p>
        </w:tc>
        <w:tc>
          <w:tcPr>
            <w:tcW w:w="6395" w:type="dxa"/>
          </w:tcPr>
          <w:p w14:paraId="152BDEB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sz w:val="22"/>
                <w:szCs w:val="22"/>
              </w:rPr>
              <w:t xml:space="preserve">Part-time Workers (Prevention of Less Favourable Treatment) Regulations 2000 and the Fixed-term Employees (Prevention of Less Favourable Treatment) </w:t>
            </w:r>
            <w:r w:rsidRPr="00344C9A">
              <w:rPr>
                <w:rFonts w:cs="Arial"/>
                <w:w w:val="0"/>
                <w:sz w:val="22"/>
                <w:szCs w:val="22"/>
              </w:rPr>
              <w:lastRenderedPageBreak/>
              <w:t>Regulations 2002 (SI 2002/2034) and the Human Rights Act 1998</w:t>
            </w:r>
            <w:r w:rsidRPr="00344C9A">
              <w:rPr>
                <w:rFonts w:cs="Arial"/>
                <w:sz w:val="22"/>
                <w:szCs w:val="22"/>
              </w:rPr>
              <w:t xml:space="preserve">; </w:t>
            </w:r>
          </w:p>
        </w:tc>
      </w:tr>
      <w:tr w:rsidR="000E375A" w:rsidRPr="00D23190" w14:paraId="3B0EAC4E" w14:textId="77777777" w:rsidTr="00A22D80">
        <w:trPr>
          <w:jc w:val="center"/>
        </w:trPr>
        <w:tc>
          <w:tcPr>
            <w:tcW w:w="2624" w:type="dxa"/>
          </w:tcPr>
          <w:p w14:paraId="7D8A6C2E" w14:textId="319EBEAD" w:rsidR="000E375A" w:rsidRPr="00344C9A" w:rsidRDefault="00D8623F" w:rsidP="00344C9A">
            <w:pPr>
              <w:pStyle w:val="00-DefinitionHeading"/>
              <w:spacing w:before="240"/>
              <w:ind w:left="0"/>
              <w:jc w:val="left"/>
              <w:rPr>
                <w:rFonts w:cs="Arial"/>
                <w:szCs w:val="22"/>
              </w:rPr>
            </w:pPr>
            <w:r w:rsidRPr="00344C9A">
              <w:rPr>
                <w:rFonts w:cs="Arial"/>
                <w:szCs w:val="22"/>
              </w:rPr>
              <w:lastRenderedPageBreak/>
              <w:t>“EU References”</w:t>
            </w:r>
          </w:p>
        </w:tc>
        <w:tc>
          <w:tcPr>
            <w:tcW w:w="6395" w:type="dxa"/>
          </w:tcPr>
          <w:p w14:paraId="42651620" w14:textId="4421043B" w:rsidR="000E375A" w:rsidRPr="00344C9A" w:rsidRDefault="0010267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344C9A">
              <w:rPr>
                <w:rFonts w:cs="Arial"/>
                <w:szCs w:val="22"/>
              </w:rPr>
              <w:fldChar w:fldCharType="begin"/>
            </w:r>
            <w:r w:rsidR="00344C9A">
              <w:rPr>
                <w:rFonts w:cs="Arial"/>
                <w:szCs w:val="22"/>
              </w:rPr>
              <w:instrText xml:space="preserve"> REF _Ref94193680 \r \h </w:instrText>
            </w:r>
            <w:r w:rsidR="00344C9A">
              <w:rPr>
                <w:rFonts w:cs="Arial"/>
                <w:szCs w:val="22"/>
              </w:rPr>
            </w:r>
            <w:r w:rsidR="00344C9A">
              <w:rPr>
                <w:rFonts w:cs="Arial"/>
                <w:szCs w:val="22"/>
              </w:rPr>
              <w:fldChar w:fldCharType="separate"/>
            </w:r>
            <w:r w:rsidR="008950F5">
              <w:rPr>
                <w:rFonts w:cs="Arial"/>
                <w:szCs w:val="22"/>
              </w:rPr>
              <w:t>1.16</w:t>
            </w:r>
            <w:r w:rsidR="00344C9A">
              <w:rPr>
                <w:rFonts w:cs="Arial"/>
                <w:szCs w:val="22"/>
              </w:rPr>
              <w:fldChar w:fldCharType="end"/>
            </w:r>
            <w:r w:rsidRPr="00344C9A">
              <w:rPr>
                <w:rFonts w:cs="Arial"/>
                <w:szCs w:val="22"/>
              </w:rPr>
              <w:t xml:space="preserve"> of</w:t>
            </w:r>
            <w:r w:rsidR="00513D51">
              <w:rPr>
                <w:rFonts w:cs="Arial"/>
                <w:szCs w:val="22"/>
              </w:rPr>
              <w:t xml:space="preserve"> this</w:t>
            </w:r>
            <w:r w:rsidRPr="00344C9A">
              <w:rPr>
                <w:rFonts w:cs="Arial"/>
                <w:szCs w:val="22"/>
              </w:rPr>
              <w:t xml:space="preserve"> </w:t>
            </w:r>
            <w:r w:rsidR="00344C9A">
              <w:rPr>
                <w:rFonts w:cs="Arial"/>
                <w:szCs w:val="22"/>
              </w:rPr>
              <w:fldChar w:fldCharType="begin"/>
            </w:r>
            <w:r w:rsidR="00344C9A">
              <w:rPr>
                <w:rFonts w:cs="Arial"/>
                <w:szCs w:val="22"/>
              </w:rPr>
              <w:instrText xml:space="preserve"> REF _Ref318701648 \r \h </w:instrText>
            </w:r>
            <w:r w:rsidR="00344C9A">
              <w:rPr>
                <w:rFonts w:cs="Arial"/>
                <w:szCs w:val="22"/>
              </w:rPr>
            </w:r>
            <w:r w:rsidR="00344C9A">
              <w:rPr>
                <w:rFonts w:cs="Arial"/>
                <w:szCs w:val="22"/>
              </w:rPr>
              <w:fldChar w:fldCharType="separate"/>
            </w:r>
            <w:r w:rsidR="008950F5">
              <w:rPr>
                <w:rFonts w:cs="Arial"/>
                <w:szCs w:val="22"/>
              </w:rPr>
              <w:t>Schedule 4</w:t>
            </w:r>
            <w:r w:rsidR="00344C9A">
              <w:rPr>
                <w:rFonts w:cs="Arial"/>
                <w:szCs w:val="22"/>
              </w:rPr>
              <w:fldChar w:fldCharType="end"/>
            </w:r>
            <w:r w:rsidRPr="00344C9A">
              <w:rPr>
                <w:rFonts w:cs="Arial"/>
                <w:szCs w:val="22"/>
              </w:rPr>
              <w:t>;</w:t>
            </w:r>
          </w:p>
        </w:tc>
      </w:tr>
      <w:tr w:rsidR="00854964" w:rsidRPr="00D23190" w14:paraId="0E71DB47" w14:textId="77777777" w:rsidTr="00A22D80">
        <w:trPr>
          <w:jc w:val="center"/>
        </w:trPr>
        <w:tc>
          <w:tcPr>
            <w:tcW w:w="2624" w:type="dxa"/>
          </w:tcPr>
          <w:p w14:paraId="40507E50" w14:textId="02EF8C5A" w:rsidR="00854964" w:rsidRPr="00344C9A" w:rsidRDefault="00854964" w:rsidP="00344C9A">
            <w:pPr>
              <w:pStyle w:val="00-DefinitionHeading"/>
              <w:spacing w:before="240"/>
              <w:ind w:left="0"/>
              <w:jc w:val="left"/>
              <w:rPr>
                <w:rFonts w:cs="Arial"/>
                <w:szCs w:val="22"/>
              </w:rPr>
            </w:pPr>
            <w:r w:rsidRPr="00344C9A">
              <w:rPr>
                <w:rFonts w:cs="Arial"/>
                <w:szCs w:val="22"/>
              </w:rPr>
              <w:t xml:space="preserve">“Evergreen Supplier </w:t>
            </w:r>
            <w:r w:rsidR="000F2FFE">
              <w:rPr>
                <w:rFonts w:cs="Arial"/>
                <w:szCs w:val="22"/>
              </w:rPr>
              <w:t>Assessment</w:t>
            </w:r>
            <w:r w:rsidRPr="00344C9A">
              <w:rPr>
                <w:rFonts w:cs="Arial"/>
                <w:szCs w:val="22"/>
              </w:rPr>
              <w:t>”</w:t>
            </w:r>
          </w:p>
        </w:tc>
        <w:tc>
          <w:tcPr>
            <w:tcW w:w="6395" w:type="dxa"/>
          </w:tcPr>
          <w:p w14:paraId="6B0A8A8B" w14:textId="5B2FD27C"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7C496B">
              <w:rPr>
                <w:rFonts w:cs="Arial"/>
                <w:szCs w:val="22"/>
              </w:rPr>
              <w:fldChar w:fldCharType="begin"/>
            </w:r>
            <w:r w:rsidR="007C496B">
              <w:rPr>
                <w:rFonts w:cs="Arial"/>
                <w:szCs w:val="22"/>
              </w:rPr>
              <w:instrText xml:space="preserve"> REF _Ref109381917 \r \h </w:instrText>
            </w:r>
            <w:r w:rsidR="007C496B">
              <w:rPr>
                <w:rFonts w:cs="Arial"/>
                <w:szCs w:val="22"/>
              </w:rPr>
            </w:r>
            <w:r w:rsidR="007C496B">
              <w:rPr>
                <w:rFonts w:cs="Arial"/>
                <w:szCs w:val="22"/>
              </w:rPr>
              <w:fldChar w:fldCharType="separate"/>
            </w:r>
            <w:r w:rsidR="008950F5">
              <w:rPr>
                <w:rFonts w:cs="Arial"/>
                <w:szCs w:val="22"/>
              </w:rPr>
              <w:t>8.2</w:t>
            </w:r>
            <w:r w:rsid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 xml:space="preserve">; </w:t>
            </w:r>
          </w:p>
        </w:tc>
      </w:tr>
      <w:tr w:rsidR="000E375A" w:rsidRPr="00D23190" w14:paraId="6594A23A" w14:textId="77777777" w:rsidTr="00A22D80">
        <w:trPr>
          <w:jc w:val="center"/>
        </w:trPr>
        <w:tc>
          <w:tcPr>
            <w:tcW w:w="2624" w:type="dxa"/>
          </w:tcPr>
          <w:p w14:paraId="236318BC" w14:textId="0B7C76D1" w:rsidR="000E375A" w:rsidRPr="00344C9A" w:rsidRDefault="00536730" w:rsidP="00344C9A">
            <w:pPr>
              <w:pStyle w:val="00-DefinitionHeading"/>
              <w:spacing w:before="240"/>
              <w:ind w:left="0"/>
              <w:jc w:val="left"/>
              <w:rPr>
                <w:rFonts w:cs="Arial"/>
                <w:szCs w:val="22"/>
              </w:rPr>
            </w:pPr>
            <w:r w:rsidRPr="00344C9A">
              <w:rPr>
                <w:rFonts w:cs="Arial"/>
                <w:szCs w:val="22"/>
              </w:rPr>
              <w:t>“Exit Day”</w:t>
            </w:r>
          </w:p>
        </w:tc>
        <w:tc>
          <w:tcPr>
            <w:tcW w:w="6395" w:type="dxa"/>
          </w:tcPr>
          <w:p w14:paraId="2BB8A4BD" w14:textId="197F3CCD" w:rsidR="000E375A" w:rsidRPr="00344C9A" w:rsidRDefault="005B3DC2" w:rsidP="0015079E">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880CEB" w:rsidRPr="00D23190" w14:paraId="152BDEB9" w14:textId="77777777" w:rsidTr="00A22D80">
        <w:trPr>
          <w:jc w:val="center"/>
        </w:trPr>
        <w:tc>
          <w:tcPr>
            <w:tcW w:w="2624" w:type="dxa"/>
          </w:tcPr>
          <w:p w14:paraId="152BDEB7" w14:textId="77777777" w:rsidR="00880CEB" w:rsidRPr="00344C9A" w:rsidRDefault="00880CEB" w:rsidP="00344C9A">
            <w:pPr>
              <w:pStyle w:val="00-DefinitionHeading"/>
              <w:spacing w:before="240"/>
              <w:ind w:left="0"/>
              <w:jc w:val="left"/>
              <w:rPr>
                <w:rFonts w:cs="Arial"/>
                <w:szCs w:val="22"/>
              </w:rPr>
            </w:pPr>
            <w:r w:rsidRPr="00344C9A">
              <w:rPr>
                <w:rFonts w:cs="Arial"/>
                <w:szCs w:val="22"/>
              </w:rPr>
              <w:t>“Exit Requirements”</w:t>
            </w:r>
          </w:p>
        </w:tc>
        <w:tc>
          <w:tcPr>
            <w:tcW w:w="6395" w:type="dxa"/>
          </w:tcPr>
          <w:p w14:paraId="152BDEB8" w14:textId="77777777" w:rsidR="00880CEB" w:rsidRPr="00344C9A" w:rsidRDefault="00880CEB"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14:paraId="152BDEBC" w14:textId="77777777" w:rsidTr="00A22D80">
        <w:trPr>
          <w:jc w:val="center"/>
        </w:trPr>
        <w:tc>
          <w:tcPr>
            <w:tcW w:w="2624" w:type="dxa"/>
          </w:tcPr>
          <w:p w14:paraId="152BDEBA" w14:textId="77777777" w:rsidR="00763775" w:rsidRPr="00344C9A" w:rsidRDefault="00A02B98" w:rsidP="00344C9A">
            <w:pPr>
              <w:spacing w:before="240" w:line="240" w:lineRule="auto"/>
              <w:rPr>
                <w:rFonts w:cs="Arial"/>
                <w:b/>
                <w:sz w:val="22"/>
                <w:szCs w:val="22"/>
              </w:rPr>
            </w:pPr>
            <w:r w:rsidRPr="00344C9A">
              <w:rPr>
                <w:rFonts w:cs="Arial"/>
                <w:b/>
                <w:sz w:val="22"/>
                <w:szCs w:val="22"/>
              </w:rPr>
              <w:t>“Fair Deal for Staff Pensions”</w:t>
            </w:r>
          </w:p>
        </w:tc>
        <w:tc>
          <w:tcPr>
            <w:tcW w:w="6395" w:type="dxa"/>
          </w:tcPr>
          <w:p w14:paraId="152BDEB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152BDEBF" w14:textId="77777777" w:rsidTr="00A22D80">
        <w:trPr>
          <w:jc w:val="center"/>
        </w:trPr>
        <w:tc>
          <w:tcPr>
            <w:tcW w:w="2624" w:type="dxa"/>
          </w:tcPr>
          <w:p w14:paraId="152BDEBD" w14:textId="77777777" w:rsidR="00763775" w:rsidRPr="00344C9A" w:rsidRDefault="00A02B98" w:rsidP="00344C9A">
            <w:pPr>
              <w:spacing w:before="240" w:line="240" w:lineRule="auto"/>
              <w:rPr>
                <w:rFonts w:cs="Arial"/>
                <w:b/>
                <w:sz w:val="22"/>
                <w:szCs w:val="22"/>
              </w:rPr>
            </w:pPr>
            <w:r w:rsidRPr="00344C9A">
              <w:rPr>
                <w:rFonts w:cs="Arial"/>
                <w:b/>
                <w:sz w:val="22"/>
                <w:szCs w:val="22"/>
              </w:rPr>
              <w:t>“FOIA”</w:t>
            </w:r>
          </w:p>
        </w:tc>
        <w:tc>
          <w:tcPr>
            <w:tcW w:w="6395" w:type="dxa"/>
          </w:tcPr>
          <w:p w14:paraId="152BDEBE" w14:textId="5A5CCEDA" w:rsidR="00763775" w:rsidRPr="00344C9A" w:rsidRDefault="00A02B98" w:rsidP="0015079E">
            <w:pPr>
              <w:spacing w:before="240" w:line="240" w:lineRule="auto"/>
              <w:jc w:val="both"/>
              <w:rPr>
                <w:rFonts w:cs="Arial"/>
                <w:sz w:val="22"/>
                <w:szCs w:val="22"/>
              </w:rPr>
            </w:pPr>
            <w:bookmarkStart w:id="1214" w:name="_Toc303948988"/>
            <w:bookmarkStart w:id="1215" w:name="_Toc303949748"/>
            <w:bookmarkStart w:id="1216" w:name="_Toc303950515"/>
            <w:bookmarkStart w:id="1217" w:name="_Toc303951295"/>
            <w:bookmarkStart w:id="1218" w:name="_Toc304135378"/>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14"/>
            <w:bookmarkEnd w:id="1215"/>
            <w:bookmarkEnd w:id="1216"/>
            <w:bookmarkEnd w:id="1217"/>
            <w:bookmarkEnd w:id="1218"/>
            <w:r w:rsidRPr="00344C9A">
              <w:rPr>
                <w:rFonts w:cs="Arial"/>
                <w:sz w:val="22"/>
                <w:szCs w:val="22"/>
              </w:rPr>
              <w:t xml:space="preserve"> </w:t>
            </w:r>
          </w:p>
        </w:tc>
      </w:tr>
      <w:tr w:rsidR="0065612A" w:rsidRPr="003A6929" w14:paraId="152BDECC" w14:textId="77777777" w:rsidTr="00A22D80">
        <w:trPr>
          <w:jc w:val="center"/>
        </w:trPr>
        <w:tc>
          <w:tcPr>
            <w:tcW w:w="2624" w:type="dxa"/>
          </w:tcPr>
          <w:p w14:paraId="152BDEC0" w14:textId="77777777" w:rsidR="0065612A" w:rsidRPr="00344C9A" w:rsidRDefault="0065612A" w:rsidP="00344C9A">
            <w:pPr>
              <w:pStyle w:val="00-DefinitionHeading"/>
              <w:spacing w:before="240"/>
              <w:ind w:left="0"/>
              <w:jc w:val="left"/>
              <w:rPr>
                <w:rFonts w:cs="Arial"/>
                <w:szCs w:val="22"/>
              </w:rPr>
            </w:pPr>
            <w:r w:rsidRPr="00344C9A">
              <w:rPr>
                <w:rFonts w:cs="Arial"/>
                <w:szCs w:val="22"/>
              </w:rPr>
              <w:t>“Force Majeure Event”</w:t>
            </w:r>
          </w:p>
        </w:tc>
        <w:tc>
          <w:tcPr>
            <w:tcW w:w="6395" w:type="dxa"/>
          </w:tcPr>
          <w:p w14:paraId="152BDEC1" w14:textId="77777777" w:rsidR="0065612A" w:rsidRPr="00344C9A" w:rsidRDefault="0065612A" w:rsidP="0015079E">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52BDEC2" w14:textId="77777777" w:rsidR="0065612A" w:rsidRPr="00344C9A" w:rsidRDefault="0065612A" w:rsidP="0015079E">
            <w:pPr>
              <w:pStyle w:val="MRDefinition1"/>
              <w:numPr>
                <w:ilvl w:val="0"/>
                <w:numId w:val="44"/>
              </w:numPr>
              <w:spacing w:line="240" w:lineRule="auto"/>
              <w:rPr>
                <w:szCs w:val="22"/>
              </w:rPr>
            </w:pPr>
            <w:bookmarkStart w:id="1220" w:name="_Ref442453529"/>
            <w:r w:rsidRPr="00344C9A">
              <w:rPr>
                <w:szCs w:val="22"/>
              </w:rPr>
              <w:t xml:space="preserve">war including civil war (whether declared or undeclared), riot, civil commotion or armed conflict materially affecting either Party’s ability to perform its obligations under this </w:t>
            </w:r>
            <w:proofErr w:type="gramStart"/>
            <w:r w:rsidRPr="00344C9A">
              <w:rPr>
                <w:szCs w:val="22"/>
              </w:rPr>
              <w:t>Contract;</w:t>
            </w:r>
            <w:bookmarkEnd w:id="1220"/>
            <w:proofErr w:type="gramEnd"/>
          </w:p>
          <w:p w14:paraId="152BDEC3"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 xml:space="preserve">acts of </w:t>
            </w:r>
            <w:proofErr w:type="gramStart"/>
            <w:r w:rsidRPr="00344C9A">
              <w:rPr>
                <w:rFonts w:cs="Arial"/>
                <w:szCs w:val="22"/>
              </w:rPr>
              <w:t>terrorism;</w:t>
            </w:r>
            <w:bookmarkEnd w:id="1221"/>
            <w:proofErr w:type="gramEnd"/>
          </w:p>
          <w:p w14:paraId="152BDEC4"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 xml:space="preserve">flood, storm or other natural </w:t>
            </w:r>
            <w:proofErr w:type="gramStart"/>
            <w:r w:rsidRPr="00344C9A">
              <w:rPr>
                <w:rFonts w:cs="Arial"/>
                <w:szCs w:val="22"/>
              </w:rPr>
              <w:t>disasters;</w:t>
            </w:r>
            <w:bookmarkEnd w:id="1222"/>
            <w:proofErr w:type="gramEnd"/>
            <w:r w:rsidRPr="00344C9A">
              <w:rPr>
                <w:rFonts w:cs="Arial"/>
                <w:szCs w:val="22"/>
              </w:rPr>
              <w:t xml:space="preserve"> </w:t>
            </w:r>
          </w:p>
          <w:p w14:paraId="152BDEC5"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3" w:name="_Ref442453532"/>
            <w:proofErr w:type="gramStart"/>
            <w:r w:rsidRPr="00344C9A">
              <w:rPr>
                <w:rFonts w:cs="Arial"/>
                <w:szCs w:val="22"/>
              </w:rPr>
              <w:t>fire;</w:t>
            </w:r>
            <w:bookmarkEnd w:id="1223"/>
            <w:proofErr w:type="gramEnd"/>
          </w:p>
          <w:p w14:paraId="152BDEC6"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 xml:space="preserve">unavailability of public utilities and/or access to transport networks to the extent no diligent supplier could reasonably have planned for such unavailability as part of its business continuity </w:t>
            </w:r>
            <w:proofErr w:type="gramStart"/>
            <w:r w:rsidRPr="00344C9A">
              <w:rPr>
                <w:rFonts w:cs="Arial"/>
                <w:szCs w:val="22"/>
              </w:rPr>
              <w:t>planning;</w:t>
            </w:r>
            <w:bookmarkEnd w:id="1224"/>
            <w:proofErr w:type="gramEnd"/>
          </w:p>
          <w:p w14:paraId="152BDEC7"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344C9A">
              <w:rPr>
                <w:rFonts w:cs="Arial"/>
                <w:szCs w:val="22"/>
              </w:rPr>
              <w:t>impoundment;</w:t>
            </w:r>
            <w:bookmarkEnd w:id="1225"/>
            <w:proofErr w:type="gramEnd"/>
            <w:r w:rsidRPr="00344C9A">
              <w:rPr>
                <w:rFonts w:cs="Arial"/>
                <w:szCs w:val="22"/>
              </w:rPr>
              <w:t xml:space="preserve"> </w:t>
            </w:r>
          </w:p>
          <w:p w14:paraId="152BDEC8"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lastRenderedPageBreak/>
              <w:t xml:space="preserve">compliance with any local law or governmental order, rule, regulation or direction applicable outside of England and Wales that could not have been reasonably </w:t>
            </w:r>
            <w:proofErr w:type="gramStart"/>
            <w:r w:rsidRPr="00344C9A">
              <w:rPr>
                <w:rFonts w:cs="Arial"/>
                <w:szCs w:val="22"/>
              </w:rPr>
              <w:t>foreseen;</w:t>
            </w:r>
            <w:bookmarkEnd w:id="1226"/>
            <w:proofErr w:type="gramEnd"/>
            <w:r w:rsidRPr="00344C9A">
              <w:rPr>
                <w:rFonts w:cs="Arial"/>
                <w:szCs w:val="22"/>
              </w:rPr>
              <w:t xml:space="preserve"> </w:t>
            </w:r>
          </w:p>
          <w:p w14:paraId="152BDEC9"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152BDECA" w14:textId="32BE100B"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344C9A">
              <w:rPr>
                <w:rFonts w:cs="Arial"/>
                <w:szCs w:val="22"/>
              </w:rPr>
              <w:t>,</w:t>
            </w:r>
            <w:bookmarkEnd w:id="1228"/>
          </w:p>
          <w:p w14:paraId="152BDECB" w14:textId="7F4E6059" w:rsidR="0065612A" w:rsidRPr="00344C9A" w:rsidRDefault="0065612A" w:rsidP="0015079E">
            <w:pPr>
              <w:pStyle w:val="MRDefinition2"/>
              <w:numPr>
                <w:ilvl w:val="0"/>
                <w:numId w:val="0"/>
              </w:numPr>
              <w:tabs>
                <w:tab w:val="clear" w:pos="2160"/>
              </w:tabs>
              <w:spacing w:line="240" w:lineRule="auto"/>
              <w:rPr>
                <w:rFonts w:cs="Arial"/>
                <w:szCs w:val="22"/>
              </w:rPr>
            </w:pPr>
            <w:r w:rsidRPr="00344C9A">
              <w:rPr>
                <w:rFonts w:cs="Arial"/>
                <w:szCs w:val="22"/>
              </w:rPr>
              <w:t xml:space="preserve">but excluding, for the avoidance of </w:t>
            </w:r>
            <w:r w:rsidR="00AB628C" w:rsidRPr="00344C9A">
              <w:rPr>
                <w:rFonts w:cs="Arial"/>
                <w:szCs w:val="22"/>
              </w:rPr>
              <w:t>doubt, any</w:t>
            </w:r>
            <w:r w:rsidR="00AA2C58" w:rsidRPr="00344C9A">
              <w:rPr>
                <w:rFonts w:cs="Arial"/>
                <w:szCs w:val="22"/>
              </w:rPr>
              <w:t xml:space="preserve"> event or other consequence arising </w:t>
            </w:r>
            <w:proofErr w:type="gramStart"/>
            <w:r w:rsidR="00AA2C58" w:rsidRPr="00344C9A">
              <w:rPr>
                <w:rFonts w:cs="Arial"/>
                <w:szCs w:val="22"/>
              </w:rPr>
              <w:t>as a result of</w:t>
            </w:r>
            <w:proofErr w:type="gramEnd"/>
            <w:r w:rsidR="00AA2C58" w:rsidRPr="00344C9A">
              <w:rPr>
                <w:rFonts w:cs="Arial"/>
                <w:szCs w:val="22"/>
              </w:rPr>
              <w:t xml:space="preserve"> or in connection with </w:t>
            </w:r>
            <w:r w:rsidRPr="00344C9A">
              <w:rPr>
                <w:rFonts w:cs="Arial"/>
                <w:szCs w:val="22"/>
              </w:rPr>
              <w:t>the withdrawal of the United Kingdom from the European</w:t>
            </w:r>
            <w:r w:rsidR="00AB628C" w:rsidRPr="00344C9A">
              <w:rPr>
                <w:rFonts w:cs="Arial"/>
                <w:szCs w:val="22"/>
              </w:rPr>
              <w:t xml:space="preserve"> Union</w:t>
            </w:r>
            <w:r w:rsidR="00340A6B" w:rsidRPr="00344C9A">
              <w:rPr>
                <w:rFonts w:cs="Arial"/>
                <w:szCs w:val="22"/>
              </w:rPr>
              <w:t>;</w:t>
            </w:r>
            <w:r w:rsidRPr="00344C9A">
              <w:rPr>
                <w:rFonts w:cs="Arial"/>
                <w:szCs w:val="22"/>
              </w:rPr>
              <w:t xml:space="preserve"> </w:t>
            </w:r>
          </w:p>
        </w:tc>
      </w:tr>
      <w:tr w:rsidR="00763775" w:rsidRPr="008E5E57" w14:paraId="152BDECF" w14:textId="77777777" w:rsidTr="00A22D80">
        <w:trPr>
          <w:jc w:val="center"/>
        </w:trPr>
        <w:tc>
          <w:tcPr>
            <w:tcW w:w="2624" w:type="dxa"/>
          </w:tcPr>
          <w:p w14:paraId="152BDECD"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“Fraud”</w:t>
            </w:r>
          </w:p>
        </w:tc>
        <w:tc>
          <w:tcPr>
            <w:tcW w:w="6395" w:type="dxa"/>
          </w:tcPr>
          <w:p w14:paraId="152BDEC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763775" w:rsidRPr="008E5E57" w14:paraId="152BDED7" w14:textId="77777777" w:rsidTr="00A22D80">
        <w:trPr>
          <w:jc w:val="center"/>
        </w:trPr>
        <w:tc>
          <w:tcPr>
            <w:tcW w:w="2624" w:type="dxa"/>
          </w:tcPr>
          <w:p w14:paraId="152BDED3" w14:textId="77777777" w:rsidR="00763775" w:rsidRPr="00344C9A" w:rsidRDefault="00A02B98" w:rsidP="00344C9A">
            <w:pPr>
              <w:spacing w:before="240" w:line="240" w:lineRule="auto"/>
              <w:rPr>
                <w:rFonts w:cs="Arial"/>
                <w:b/>
                <w:sz w:val="22"/>
                <w:szCs w:val="22"/>
              </w:rPr>
            </w:pPr>
            <w:r w:rsidRPr="00344C9A">
              <w:rPr>
                <w:rFonts w:cs="Arial"/>
                <w:b/>
                <w:sz w:val="22"/>
                <w:szCs w:val="22"/>
              </w:rPr>
              <w:t>“General Anti-Abuse Rule”</w:t>
            </w:r>
          </w:p>
        </w:tc>
        <w:tc>
          <w:tcPr>
            <w:tcW w:w="6395" w:type="dxa"/>
          </w:tcPr>
          <w:p w14:paraId="152BDED4" w14:textId="6F024B9F" w:rsidR="00763775" w:rsidRPr="00344C9A" w:rsidRDefault="00A02B98" w:rsidP="0015079E">
            <w:pPr>
              <w:spacing w:before="240" w:line="240" w:lineRule="auto"/>
              <w:jc w:val="both"/>
              <w:rPr>
                <w:rFonts w:cs="Arial"/>
                <w:sz w:val="22"/>
                <w:szCs w:val="22"/>
              </w:rPr>
            </w:pPr>
            <w:r w:rsidRPr="00344C9A">
              <w:rPr>
                <w:rFonts w:cs="Arial"/>
                <w:sz w:val="22"/>
                <w:szCs w:val="22"/>
              </w:rPr>
              <w:t>means</w:t>
            </w:r>
            <w:r w:rsidR="007C496B">
              <w:rPr>
                <w:rFonts w:cs="Arial"/>
                <w:sz w:val="22"/>
                <w:szCs w:val="22"/>
              </w:rPr>
              <w:t>:</w:t>
            </w:r>
            <w:r w:rsidRPr="00344C9A">
              <w:rPr>
                <w:rFonts w:cs="Arial"/>
                <w:sz w:val="22"/>
                <w:szCs w:val="22"/>
              </w:rPr>
              <w:t xml:space="preserve"> </w:t>
            </w:r>
          </w:p>
          <w:p w14:paraId="152BDED5" w14:textId="12C4329C" w:rsidR="00763775" w:rsidRPr="00344C9A" w:rsidRDefault="00A02B98" w:rsidP="00542C2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152BDED6" w14:textId="2116B372" w:rsidR="00763775" w:rsidRPr="00344C9A" w:rsidRDefault="00A02B98" w:rsidP="008950F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AA2C58" w:rsidRPr="008E5E57" w14:paraId="6EB8FCB3" w14:textId="77777777" w:rsidTr="00A22D80">
        <w:trPr>
          <w:jc w:val="center"/>
        </w:trPr>
        <w:tc>
          <w:tcPr>
            <w:tcW w:w="2624" w:type="dxa"/>
          </w:tcPr>
          <w:p w14:paraId="08D12299" w14:textId="50796BBB" w:rsidR="00AA2C58" w:rsidRPr="00344C9A" w:rsidRDefault="00C329CF" w:rsidP="00344C9A">
            <w:pPr>
              <w:spacing w:before="240" w:line="240" w:lineRule="auto"/>
              <w:rPr>
                <w:rFonts w:cs="Arial"/>
                <w:b/>
                <w:sz w:val="22"/>
                <w:szCs w:val="22"/>
              </w:rPr>
            </w:pPr>
            <w:r w:rsidRPr="00344C9A">
              <w:rPr>
                <w:rFonts w:cs="Arial"/>
                <w:b/>
                <w:sz w:val="22"/>
                <w:szCs w:val="22"/>
              </w:rPr>
              <w:t>“General Change in Law”</w:t>
            </w:r>
          </w:p>
        </w:tc>
        <w:tc>
          <w:tcPr>
            <w:tcW w:w="6395" w:type="dxa"/>
          </w:tcPr>
          <w:p w14:paraId="5A28EA7F" w14:textId="4F0A064B" w:rsidR="00AA2C58" w:rsidRPr="00344C9A" w:rsidRDefault="006E5283" w:rsidP="0015079E">
            <w:pPr>
              <w:spacing w:before="240" w:line="240" w:lineRule="auto"/>
              <w:jc w:val="both"/>
              <w:rPr>
                <w:rFonts w:cs="Arial"/>
                <w:sz w:val="22"/>
                <w:szCs w:val="22"/>
              </w:rPr>
            </w:pPr>
            <w:r w:rsidRPr="00344C9A">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8E5E57" w14:paraId="152BDEDA" w14:textId="77777777" w:rsidTr="00A22D80">
        <w:trPr>
          <w:jc w:val="center"/>
        </w:trPr>
        <w:tc>
          <w:tcPr>
            <w:tcW w:w="2624" w:type="dxa"/>
          </w:tcPr>
          <w:p w14:paraId="152BDED8" w14:textId="77777777" w:rsidR="00763775" w:rsidRPr="00344C9A" w:rsidRDefault="00A02B98" w:rsidP="00344C9A">
            <w:pPr>
              <w:spacing w:before="240" w:line="240" w:lineRule="auto"/>
              <w:rPr>
                <w:rFonts w:cs="Arial"/>
                <w:b/>
                <w:sz w:val="22"/>
                <w:szCs w:val="22"/>
              </w:rPr>
            </w:pPr>
            <w:r w:rsidRPr="00344C9A">
              <w:rPr>
                <w:rFonts w:cs="Arial"/>
                <w:b/>
                <w:sz w:val="22"/>
                <w:szCs w:val="22"/>
              </w:rPr>
              <w:t>“Good Industry Practice”</w:t>
            </w:r>
          </w:p>
        </w:tc>
        <w:tc>
          <w:tcPr>
            <w:tcW w:w="6395" w:type="dxa"/>
          </w:tcPr>
          <w:p w14:paraId="152BDED9"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w:t>
            </w:r>
            <w:proofErr w:type="gramStart"/>
            <w:r w:rsidRPr="00344C9A">
              <w:rPr>
                <w:rFonts w:cs="Arial"/>
                <w:sz w:val="22"/>
                <w:szCs w:val="22"/>
              </w:rPr>
              <w:t>similar to</w:t>
            </w:r>
            <w:proofErr w:type="gramEnd"/>
            <w:r w:rsidRPr="00344C9A">
              <w:rPr>
                <w:rFonts w:cs="Arial"/>
                <w:sz w:val="22"/>
                <w:szCs w:val="22"/>
              </w:rPr>
              <w:t xml:space="preserve"> the Services under the same or similar circumstances as those applicable to this Contract, including in accordance with any codes of practice published by relevant trade associations;  </w:t>
            </w:r>
          </w:p>
        </w:tc>
      </w:tr>
      <w:tr w:rsidR="00763775" w:rsidRPr="008E5E57" w14:paraId="152BDEDD" w14:textId="77777777" w:rsidTr="00A22D80">
        <w:trPr>
          <w:jc w:val="center"/>
        </w:trPr>
        <w:tc>
          <w:tcPr>
            <w:tcW w:w="2624" w:type="dxa"/>
          </w:tcPr>
          <w:p w14:paraId="152BDEDB" w14:textId="77777777" w:rsidR="00763775" w:rsidRPr="00344C9A" w:rsidRDefault="00A02B98" w:rsidP="00344C9A">
            <w:pPr>
              <w:spacing w:before="240" w:line="240" w:lineRule="auto"/>
              <w:rPr>
                <w:rFonts w:cs="Arial"/>
                <w:b/>
                <w:sz w:val="22"/>
                <w:szCs w:val="22"/>
              </w:rPr>
            </w:pPr>
            <w:r w:rsidRPr="00344C9A">
              <w:rPr>
                <w:rFonts w:cs="Arial"/>
                <w:b/>
                <w:sz w:val="22"/>
                <w:szCs w:val="22"/>
              </w:rPr>
              <w:t>“Guidance”</w:t>
            </w:r>
          </w:p>
        </w:tc>
        <w:tc>
          <w:tcPr>
            <w:tcW w:w="6395" w:type="dxa"/>
          </w:tcPr>
          <w:p w14:paraId="152BDEDC" w14:textId="6B9089B1" w:rsidR="00763775" w:rsidRPr="00344C9A" w:rsidRDefault="00A02B98" w:rsidP="0015079E">
            <w:pPr>
              <w:spacing w:before="240" w:line="240" w:lineRule="auto"/>
              <w:jc w:val="both"/>
              <w:rPr>
                <w:rFonts w:cs="Arial"/>
                <w:sz w:val="22"/>
                <w:szCs w:val="22"/>
              </w:rPr>
            </w:pPr>
            <w:bookmarkStart w:id="1229" w:name="_Toc303948990"/>
            <w:bookmarkStart w:id="1230" w:name="_Toc303949750"/>
            <w:bookmarkStart w:id="1231" w:name="_Toc303950517"/>
            <w:bookmarkStart w:id="1232" w:name="_Toc303951297"/>
            <w:bookmarkStart w:id="1233" w:name="_Toc304135380"/>
            <w:r w:rsidRPr="00344C9A">
              <w:rPr>
                <w:rFonts w:cs="Arial"/>
                <w:sz w:val="22"/>
                <w:szCs w:val="22"/>
              </w:rPr>
              <w:t xml:space="preserve">means any applicable guidance, </w:t>
            </w:r>
            <w:r w:rsidR="004F5CF3" w:rsidRPr="00344C9A">
              <w:rPr>
                <w:rFonts w:cs="Arial"/>
                <w:sz w:val="22"/>
                <w:szCs w:val="22"/>
              </w:rPr>
              <w:t xml:space="preserve">supplier code of conduct, </w:t>
            </w:r>
            <w:r w:rsidRPr="00344C9A">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w:t>
            </w:r>
            <w:r w:rsidRPr="00344C9A">
              <w:rPr>
                <w:rFonts w:cs="Arial"/>
                <w:sz w:val="22"/>
                <w:szCs w:val="22"/>
              </w:rPr>
              <w:lastRenderedPageBreak/>
              <w:t xml:space="preserve">the Department of </w:t>
            </w:r>
            <w:r w:rsidR="002615CD" w:rsidRPr="00344C9A">
              <w:rPr>
                <w:rFonts w:cs="Arial"/>
                <w:sz w:val="22"/>
                <w:szCs w:val="22"/>
              </w:rPr>
              <w:t>Health and</w:t>
            </w:r>
            <w:r w:rsidR="00E0333A" w:rsidRPr="00344C9A">
              <w:rPr>
                <w:rFonts w:cs="Arial"/>
                <w:sz w:val="22"/>
                <w:szCs w:val="22"/>
              </w:rPr>
              <w:t xml:space="preserve"> Social Care</w:t>
            </w:r>
            <w:r w:rsidRPr="00344C9A">
              <w:rPr>
                <w:rFonts w:cs="Arial"/>
                <w:sz w:val="22"/>
                <w:szCs w:val="22"/>
              </w:rPr>
              <w:t>, NHS England</w:t>
            </w:r>
            <w:r w:rsidR="00E0333A" w:rsidRPr="00344C9A">
              <w:rPr>
                <w:rFonts w:cs="Arial"/>
                <w:sz w:val="22"/>
                <w:szCs w:val="22"/>
              </w:rPr>
              <w:t xml:space="preserve"> and NHS Improvement</w:t>
            </w:r>
            <w:r w:rsidRPr="00344C9A">
              <w:rPr>
                <w:rFonts w:cs="Arial"/>
                <w:sz w:val="22"/>
                <w:szCs w:val="22"/>
              </w:rPr>
              <w:t xml:space="preserve">, the Medicines and Healthcare </w:t>
            </w:r>
            <w:r w:rsidR="00E0333A" w:rsidRPr="00344C9A">
              <w:rPr>
                <w:rFonts w:cs="Arial"/>
                <w:sz w:val="22"/>
                <w:szCs w:val="22"/>
              </w:rPr>
              <w:t xml:space="preserve">products </w:t>
            </w:r>
            <w:r w:rsidRPr="00344C9A">
              <w:rPr>
                <w:rFonts w:cs="Arial"/>
                <w:sz w:val="22"/>
                <w:szCs w:val="22"/>
              </w:rPr>
              <w:t>Regulatory Agency, the European Medicine</w:t>
            </w:r>
            <w:r w:rsidR="009E0363" w:rsidRPr="00344C9A">
              <w:rPr>
                <w:rFonts w:cs="Arial"/>
                <w:sz w:val="22"/>
                <w:szCs w:val="22"/>
              </w:rPr>
              <w:t>s</w:t>
            </w:r>
            <w:r w:rsidRPr="00344C9A">
              <w:rPr>
                <w:rFonts w:cs="Arial"/>
                <w:sz w:val="22"/>
                <w:szCs w:val="22"/>
              </w:rPr>
              <w:t xml:space="preserve"> Agency, the European Commission, the Care Quality Commission</w:t>
            </w:r>
            <w:r w:rsidR="00CE63BC" w:rsidRPr="00344C9A">
              <w:rPr>
                <w:rFonts w:cs="Arial"/>
                <w:sz w:val="22"/>
                <w:szCs w:val="22"/>
              </w:rPr>
              <w:t>,</w:t>
            </w:r>
            <w:r w:rsidRPr="00344C9A">
              <w:rPr>
                <w:rFonts w:cs="Arial"/>
                <w:sz w:val="22"/>
                <w:szCs w:val="22"/>
              </w:rPr>
              <w:t xml:space="preserve"> </w:t>
            </w:r>
            <w:r w:rsidR="00CE63BC" w:rsidRPr="00344C9A">
              <w:rPr>
                <w:rFonts w:cs="Arial"/>
                <w:sz w:val="22"/>
                <w:szCs w:val="22"/>
              </w:rPr>
              <w:t xml:space="preserve">the National Institute for Health and Care Excellence </w:t>
            </w:r>
            <w:r w:rsidRPr="00344C9A">
              <w:rPr>
                <w:rFonts w:cs="Arial"/>
                <w:sz w:val="22"/>
                <w:szCs w:val="22"/>
              </w:rPr>
              <w:t>and/or any other regulator or competent body;</w:t>
            </w:r>
            <w:bookmarkEnd w:id="1229"/>
            <w:bookmarkEnd w:id="1230"/>
            <w:bookmarkEnd w:id="1231"/>
            <w:bookmarkEnd w:id="1232"/>
            <w:bookmarkEnd w:id="1233"/>
          </w:p>
        </w:tc>
      </w:tr>
      <w:tr w:rsidR="00763775" w:rsidRPr="008E5E57" w14:paraId="152BDEE0" w14:textId="77777777" w:rsidTr="00A22D80">
        <w:trPr>
          <w:jc w:val="center"/>
        </w:trPr>
        <w:tc>
          <w:tcPr>
            <w:tcW w:w="2624" w:type="dxa"/>
          </w:tcPr>
          <w:p w14:paraId="152BDED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“Halifax Abuse Principle”</w:t>
            </w:r>
          </w:p>
        </w:tc>
        <w:tc>
          <w:tcPr>
            <w:tcW w:w="6395" w:type="dxa"/>
          </w:tcPr>
          <w:p w14:paraId="152BDEDF"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principle explained in the CJEU Case C-255/02 Halifax and others; </w:t>
            </w:r>
          </w:p>
        </w:tc>
      </w:tr>
      <w:tr w:rsidR="00763775" w:rsidRPr="008E5E57" w14:paraId="152BDEE3" w14:textId="77777777" w:rsidTr="00A22D80">
        <w:trPr>
          <w:jc w:val="center"/>
        </w:trPr>
        <w:tc>
          <w:tcPr>
            <w:tcW w:w="2624" w:type="dxa"/>
          </w:tcPr>
          <w:p w14:paraId="152BDEE1" w14:textId="77777777" w:rsidR="00763775" w:rsidRPr="00344C9A" w:rsidRDefault="00A02B98" w:rsidP="00344C9A">
            <w:pPr>
              <w:spacing w:before="240" w:line="240" w:lineRule="auto"/>
              <w:rPr>
                <w:rFonts w:cs="Arial"/>
                <w:b/>
                <w:sz w:val="22"/>
                <w:szCs w:val="22"/>
              </w:rPr>
            </w:pPr>
            <w:r w:rsidRPr="00344C9A">
              <w:rPr>
                <w:rFonts w:cs="Arial"/>
                <w:b/>
                <w:sz w:val="22"/>
                <w:szCs w:val="22"/>
              </w:rPr>
              <w:t>“HM Government Cyber Essentials Scheme"</w:t>
            </w:r>
          </w:p>
        </w:tc>
        <w:tc>
          <w:tcPr>
            <w:tcW w:w="6395" w:type="dxa"/>
          </w:tcPr>
          <w:p w14:paraId="152BDEE2" w14:textId="54C3CBC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HM Government Cyber Essentials Scheme as further defined in the documents relating to this scheme published at: </w:t>
            </w:r>
            <w:hyperlink r:id="rId18" w:history="1">
              <w:r w:rsidR="00344C9A" w:rsidRPr="002522C4">
                <w:rPr>
                  <w:rStyle w:val="Hyperlink"/>
                  <w:rFonts w:cs="Arial"/>
                  <w:sz w:val="22"/>
                  <w:szCs w:val="22"/>
                </w:rPr>
                <w:t>https://www.gov.uk/government/publications/cyber-essentials-scheme-overview</w:t>
              </w:r>
            </w:hyperlink>
          </w:p>
        </w:tc>
      </w:tr>
      <w:tr w:rsidR="00763775" w:rsidRPr="008E5E57" w14:paraId="152BDEE6" w14:textId="77777777" w:rsidTr="00A22D80">
        <w:trPr>
          <w:jc w:val="center"/>
        </w:trPr>
        <w:tc>
          <w:tcPr>
            <w:tcW w:w="2624" w:type="dxa"/>
          </w:tcPr>
          <w:p w14:paraId="152BDEE4" w14:textId="77777777" w:rsidR="00763775" w:rsidRPr="00344C9A" w:rsidRDefault="00A02B98" w:rsidP="00344C9A">
            <w:pPr>
              <w:spacing w:before="240" w:line="240" w:lineRule="auto"/>
              <w:rPr>
                <w:rFonts w:cs="Arial"/>
                <w:b/>
                <w:sz w:val="22"/>
                <w:szCs w:val="22"/>
              </w:rPr>
            </w:pPr>
            <w:r w:rsidRPr="00344C9A">
              <w:rPr>
                <w:rFonts w:cs="Arial"/>
                <w:b/>
                <w:sz w:val="22"/>
                <w:szCs w:val="22"/>
              </w:rPr>
              <w:t>“Implementation Plan”</w:t>
            </w:r>
          </w:p>
        </w:tc>
        <w:tc>
          <w:tcPr>
            <w:tcW w:w="6395" w:type="dxa"/>
          </w:tcPr>
          <w:p w14:paraId="152BDEE5"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implementation plan, if any, referred to in the Specification and Tender Response Document;</w:t>
            </w:r>
          </w:p>
        </w:tc>
      </w:tr>
      <w:tr w:rsidR="001967D3" w:rsidRPr="00DD4D70" w14:paraId="152BDEE9" w14:textId="77777777" w:rsidTr="00A22D80">
        <w:trPr>
          <w:jc w:val="center"/>
        </w:trPr>
        <w:tc>
          <w:tcPr>
            <w:tcW w:w="2624" w:type="dxa"/>
          </w:tcPr>
          <w:p w14:paraId="152BDEE7" w14:textId="77777777" w:rsidR="001967D3" w:rsidRPr="00344C9A" w:rsidRDefault="001967D3" w:rsidP="00344C9A">
            <w:pPr>
              <w:pStyle w:val="00-DefinitionHeading"/>
              <w:spacing w:before="240"/>
              <w:ind w:left="0"/>
              <w:jc w:val="left"/>
              <w:rPr>
                <w:rFonts w:cs="Arial"/>
                <w:szCs w:val="22"/>
              </w:rPr>
            </w:pPr>
            <w:r w:rsidRPr="00344C9A">
              <w:rPr>
                <w:rFonts w:cs="Arial"/>
                <w:szCs w:val="22"/>
              </w:rPr>
              <w:t>“Implementation Requirements”</w:t>
            </w:r>
          </w:p>
        </w:tc>
        <w:tc>
          <w:tcPr>
            <w:tcW w:w="6395" w:type="dxa"/>
          </w:tcPr>
          <w:p w14:paraId="152BDEE8" w14:textId="77777777" w:rsidR="001967D3" w:rsidRPr="00344C9A" w:rsidRDefault="001967D3"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152BDEEC" w14:textId="77777777" w:rsidTr="00A22D80">
        <w:trPr>
          <w:jc w:val="center"/>
        </w:trPr>
        <w:tc>
          <w:tcPr>
            <w:tcW w:w="2624" w:type="dxa"/>
          </w:tcPr>
          <w:p w14:paraId="152BDEEA" w14:textId="77777777" w:rsidR="00763775" w:rsidRPr="00344C9A" w:rsidRDefault="00A02B98" w:rsidP="00344C9A">
            <w:pPr>
              <w:spacing w:before="240" w:line="240" w:lineRule="auto"/>
              <w:rPr>
                <w:rFonts w:cs="Arial"/>
                <w:b/>
                <w:sz w:val="22"/>
                <w:szCs w:val="22"/>
              </w:rPr>
            </w:pPr>
            <w:r w:rsidRPr="00344C9A">
              <w:rPr>
                <w:rFonts w:cs="Arial"/>
                <w:b/>
                <w:sz w:val="22"/>
                <w:szCs w:val="22"/>
              </w:rPr>
              <w:t>“Intellectual Property Rights”</w:t>
            </w:r>
          </w:p>
        </w:tc>
        <w:tc>
          <w:tcPr>
            <w:tcW w:w="6395" w:type="dxa"/>
          </w:tcPr>
          <w:p w14:paraId="152BDEE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patents, copyright, design rights, registered designs, </w:t>
            </w:r>
            <w:proofErr w:type="spellStart"/>
            <w:proofErr w:type="gramStart"/>
            <w:r w:rsidRPr="00344C9A">
              <w:rPr>
                <w:rFonts w:cs="Arial"/>
                <w:sz w:val="22"/>
                <w:szCs w:val="22"/>
              </w:rPr>
              <w:t>trade marks</w:t>
            </w:r>
            <w:proofErr w:type="spellEnd"/>
            <w:proofErr w:type="gramEnd"/>
            <w:r w:rsidRPr="00344C9A">
              <w:rPr>
                <w:rFonts w:cs="Arial"/>
                <w:sz w:val="22"/>
                <w:szCs w:val="22"/>
              </w:rPr>
              <w:t xml:space="preserve">, know-how, database rights, confidential formulae and any other intellectual property rights and the rights to apply for patents and </w:t>
            </w:r>
            <w:proofErr w:type="spellStart"/>
            <w:r w:rsidRPr="00344C9A">
              <w:rPr>
                <w:rFonts w:cs="Arial"/>
                <w:sz w:val="22"/>
                <w:szCs w:val="22"/>
              </w:rPr>
              <w:t>trade marks</w:t>
            </w:r>
            <w:proofErr w:type="spellEnd"/>
            <w:r w:rsidRPr="00344C9A">
              <w:rPr>
                <w:rFonts w:cs="Arial"/>
                <w:sz w:val="22"/>
                <w:szCs w:val="22"/>
              </w:rPr>
              <w:t xml:space="preserve"> and registered designs; </w:t>
            </w:r>
          </w:p>
        </w:tc>
      </w:tr>
      <w:tr w:rsidR="00763775" w:rsidRPr="008E5E57" w14:paraId="152BDEEF" w14:textId="77777777" w:rsidTr="00A22D80">
        <w:trPr>
          <w:jc w:val="center"/>
        </w:trPr>
        <w:tc>
          <w:tcPr>
            <w:tcW w:w="2624" w:type="dxa"/>
          </w:tcPr>
          <w:p w14:paraId="152BDEED" w14:textId="77777777" w:rsidR="00763775" w:rsidRPr="00344C9A" w:rsidRDefault="00A02B98" w:rsidP="00344C9A">
            <w:pPr>
              <w:spacing w:before="240" w:line="240" w:lineRule="auto"/>
              <w:rPr>
                <w:rFonts w:cs="Arial"/>
                <w:b/>
                <w:sz w:val="22"/>
                <w:szCs w:val="22"/>
              </w:rPr>
            </w:pPr>
            <w:r w:rsidRPr="00344C9A">
              <w:rPr>
                <w:rFonts w:cs="Arial"/>
                <w:b/>
                <w:sz w:val="22"/>
                <w:szCs w:val="22"/>
              </w:rPr>
              <w:t>“Interested Party”</w:t>
            </w:r>
          </w:p>
        </w:tc>
        <w:tc>
          <w:tcPr>
            <w:tcW w:w="6395" w:type="dxa"/>
          </w:tcPr>
          <w:p w14:paraId="152BDEE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52BDEF2" w14:textId="77777777" w:rsidTr="00A22D80">
        <w:trPr>
          <w:jc w:val="center"/>
        </w:trPr>
        <w:tc>
          <w:tcPr>
            <w:tcW w:w="2624" w:type="dxa"/>
          </w:tcPr>
          <w:p w14:paraId="152BDEF0" w14:textId="77777777" w:rsidR="00763775" w:rsidRPr="00344C9A" w:rsidRDefault="00A02B98" w:rsidP="00344C9A">
            <w:pPr>
              <w:spacing w:before="240" w:line="240" w:lineRule="auto"/>
              <w:rPr>
                <w:rFonts w:cs="Arial"/>
                <w:b/>
                <w:sz w:val="22"/>
                <w:szCs w:val="22"/>
              </w:rPr>
            </w:pPr>
            <w:r w:rsidRPr="00344C9A">
              <w:rPr>
                <w:rFonts w:cs="Arial"/>
                <w:b/>
                <w:sz w:val="22"/>
                <w:szCs w:val="22"/>
              </w:rPr>
              <w:t>“Key Provisions”</w:t>
            </w:r>
          </w:p>
        </w:tc>
        <w:tc>
          <w:tcPr>
            <w:tcW w:w="6395" w:type="dxa"/>
          </w:tcPr>
          <w:p w14:paraId="152BDEF1" w14:textId="5FBC3D20"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key provisions set out in </w:t>
            </w:r>
            <w:r w:rsidRPr="00344C9A">
              <w:rPr>
                <w:rFonts w:cs="Arial"/>
                <w:sz w:val="22"/>
                <w:szCs w:val="22"/>
              </w:rPr>
              <w:fldChar w:fldCharType="begin"/>
            </w:r>
            <w:r w:rsidRPr="00344C9A">
              <w:rPr>
                <w:rFonts w:cs="Arial"/>
                <w:sz w:val="22"/>
                <w:szCs w:val="22"/>
              </w:rPr>
              <w:instrText xml:space="preserve"> REF _Ref318785210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w:t>
            </w:r>
          </w:p>
        </w:tc>
      </w:tr>
      <w:tr w:rsidR="00763775" w:rsidRPr="008E5E57" w14:paraId="152BDEF6" w14:textId="77777777" w:rsidTr="00A22D80">
        <w:trPr>
          <w:jc w:val="center"/>
        </w:trPr>
        <w:tc>
          <w:tcPr>
            <w:tcW w:w="2624" w:type="dxa"/>
          </w:tcPr>
          <w:p w14:paraId="152BDEF3" w14:textId="77777777" w:rsidR="00763775" w:rsidRPr="00344C9A" w:rsidRDefault="00A02B98" w:rsidP="00344C9A">
            <w:pPr>
              <w:spacing w:before="240" w:line="240" w:lineRule="auto"/>
              <w:rPr>
                <w:rFonts w:cs="Arial"/>
                <w:b/>
                <w:sz w:val="22"/>
                <w:szCs w:val="22"/>
              </w:rPr>
            </w:pPr>
            <w:r w:rsidRPr="00344C9A">
              <w:rPr>
                <w:rFonts w:cs="Arial"/>
                <w:b/>
                <w:sz w:val="22"/>
                <w:szCs w:val="22"/>
              </w:rPr>
              <w:t>“KPI”</w:t>
            </w:r>
          </w:p>
        </w:tc>
        <w:tc>
          <w:tcPr>
            <w:tcW w:w="6395" w:type="dxa"/>
          </w:tcPr>
          <w:p w14:paraId="152BDEF5" w14:textId="4D748C0D" w:rsidR="00763775" w:rsidRPr="00344C9A" w:rsidRDefault="00A02B98" w:rsidP="0015079E">
            <w:pPr>
              <w:spacing w:before="240" w:line="240" w:lineRule="auto"/>
              <w:jc w:val="both"/>
              <w:rPr>
                <w:rFonts w:cs="Arial"/>
                <w:sz w:val="22"/>
                <w:szCs w:val="22"/>
              </w:rPr>
            </w:pPr>
            <w:bookmarkStart w:id="1234" w:name="_Toc303948992"/>
            <w:bookmarkStart w:id="1235" w:name="_Toc303949752"/>
            <w:bookmarkStart w:id="1236" w:name="_Toc303950519"/>
            <w:bookmarkStart w:id="1237" w:name="_Toc303951299"/>
            <w:bookmarkStart w:id="1238" w:name="_Toc304135382"/>
            <w:r w:rsidRPr="00344C9A">
              <w:rPr>
                <w:rFonts w:cs="Arial"/>
                <w:sz w:val="22"/>
                <w:szCs w:val="22"/>
              </w:rPr>
              <w:t>means the key performance indicators as set out in the Specification and Tender Response Document, if any;</w:t>
            </w:r>
            <w:bookmarkEnd w:id="1234"/>
            <w:bookmarkEnd w:id="1235"/>
            <w:bookmarkEnd w:id="1236"/>
            <w:bookmarkEnd w:id="1237"/>
            <w:bookmarkEnd w:id="1238"/>
          </w:p>
        </w:tc>
      </w:tr>
      <w:tr w:rsidR="00701E64" w:rsidRPr="00674F2E" w14:paraId="152BDF00" w14:textId="77777777" w:rsidTr="00A22D80">
        <w:trPr>
          <w:jc w:val="center"/>
        </w:trPr>
        <w:tc>
          <w:tcPr>
            <w:tcW w:w="2624" w:type="dxa"/>
          </w:tcPr>
          <w:p w14:paraId="152BDEF7" w14:textId="77777777" w:rsidR="00701E64" w:rsidRPr="00344C9A" w:rsidRDefault="00701E64" w:rsidP="00344C9A">
            <w:pPr>
              <w:pStyle w:val="00-DefinitionHeading"/>
              <w:spacing w:before="240"/>
              <w:ind w:left="0"/>
              <w:jc w:val="left"/>
              <w:rPr>
                <w:rFonts w:cs="Arial"/>
                <w:szCs w:val="22"/>
              </w:rPr>
            </w:pPr>
            <w:r w:rsidRPr="00344C9A">
              <w:rPr>
                <w:rFonts w:cs="Arial"/>
                <w:szCs w:val="22"/>
              </w:rPr>
              <w:t>“Law”</w:t>
            </w:r>
          </w:p>
        </w:tc>
        <w:tc>
          <w:tcPr>
            <w:tcW w:w="6395" w:type="dxa"/>
          </w:tcPr>
          <w:p w14:paraId="152BDEF8" w14:textId="0CD903A5" w:rsidR="00701E64" w:rsidRPr="00344C9A" w:rsidRDefault="00701E64" w:rsidP="0015079E">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152BDEF9"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w:t>
            </w:r>
            <w:proofErr w:type="gramStart"/>
            <w:r w:rsidRPr="00344C9A">
              <w:rPr>
                <w:rFonts w:cs="Arial"/>
                <w:szCs w:val="22"/>
              </w:rPr>
              <w:t>bye-law</w:t>
            </w:r>
            <w:proofErr w:type="gramEnd"/>
            <w:r w:rsidRPr="00344C9A">
              <w:rPr>
                <w:rFonts w:cs="Arial"/>
                <w:szCs w:val="22"/>
              </w:rPr>
              <w:t xml:space="preserve">, order, regulation or instrument as applicable in England and Wales; </w:t>
            </w:r>
            <w:bookmarkEnd w:id="1240"/>
            <w:r w:rsidRPr="00344C9A">
              <w:rPr>
                <w:szCs w:val="22"/>
              </w:rPr>
              <w:t xml:space="preserve"> </w:t>
            </w:r>
          </w:p>
          <w:p w14:paraId="152BDEFA"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1" w:name="_Ref442453554"/>
            <w:r w:rsidRPr="00344C9A">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w:t>
            </w:r>
            <w:r w:rsidRPr="00344C9A">
              <w:rPr>
                <w:rFonts w:cs="Arial"/>
                <w:szCs w:val="22"/>
              </w:rPr>
              <w:lastRenderedPageBreak/>
              <w:t xml:space="preserve">subordinate legislation, </w:t>
            </w:r>
            <w:proofErr w:type="gramStart"/>
            <w:r w:rsidRPr="00344C9A">
              <w:rPr>
                <w:rFonts w:cs="Arial"/>
                <w:szCs w:val="22"/>
              </w:rPr>
              <w:t>bye-law</w:t>
            </w:r>
            <w:proofErr w:type="gramEnd"/>
            <w:r w:rsidRPr="00344C9A">
              <w:rPr>
                <w:rFonts w:cs="Arial"/>
                <w:szCs w:val="22"/>
              </w:rPr>
              <w:t>, order</w:t>
            </w:r>
            <w:r w:rsidR="00F371E4" w:rsidRPr="00344C9A">
              <w:rPr>
                <w:rFonts w:cs="Arial"/>
                <w:szCs w:val="22"/>
              </w:rPr>
              <w:t>,</w:t>
            </w:r>
            <w:r w:rsidRPr="00344C9A">
              <w:rPr>
                <w:rFonts w:cs="Arial"/>
                <w:szCs w:val="22"/>
              </w:rPr>
              <w:t xml:space="preserve"> regulation or instrument);</w:t>
            </w:r>
            <w:bookmarkEnd w:id="1241"/>
          </w:p>
          <w:p w14:paraId="152BDEFB"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2" w:name="_Ref442453556"/>
            <w:r w:rsidRPr="00344C9A">
              <w:rPr>
                <w:rFonts w:cs="Arial"/>
                <w:szCs w:val="22"/>
              </w:rPr>
              <w:t xml:space="preserve">any enforceable community right within the meaning of section 2(1) European Communities Act </w:t>
            </w:r>
            <w:proofErr w:type="gramStart"/>
            <w:r w:rsidRPr="00344C9A">
              <w:rPr>
                <w:rFonts w:cs="Arial"/>
                <w:szCs w:val="22"/>
              </w:rPr>
              <w:t>1972;</w:t>
            </w:r>
            <w:proofErr w:type="gramEnd"/>
          </w:p>
          <w:p w14:paraId="152BDEFC"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 xml:space="preserve">any applicable judgment of a relevant court of law which is a binding precedent in England and </w:t>
            </w:r>
            <w:proofErr w:type="gramStart"/>
            <w:r w:rsidRPr="00344C9A">
              <w:rPr>
                <w:rFonts w:cs="Arial"/>
                <w:szCs w:val="22"/>
              </w:rPr>
              <w:t>Wales;</w:t>
            </w:r>
            <w:bookmarkEnd w:id="1242"/>
            <w:proofErr w:type="gramEnd"/>
          </w:p>
          <w:p w14:paraId="152BDEFD"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3" w:name="_Ref442453557"/>
            <w:r w:rsidRPr="00344C9A">
              <w:rPr>
                <w:rFonts w:cs="Arial"/>
                <w:szCs w:val="22"/>
              </w:rPr>
              <w:t xml:space="preserve">requirements set by any regulatory body as applicable in England and </w:t>
            </w:r>
            <w:proofErr w:type="gramStart"/>
            <w:r w:rsidRPr="00344C9A">
              <w:rPr>
                <w:rFonts w:cs="Arial"/>
                <w:szCs w:val="22"/>
              </w:rPr>
              <w:t>Wales;</w:t>
            </w:r>
            <w:bookmarkEnd w:id="1243"/>
            <w:proofErr w:type="gramEnd"/>
          </w:p>
          <w:p w14:paraId="152BDEFE"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152BDEFF"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763775" w:rsidRPr="008E5E57" w14:paraId="152BDF03" w14:textId="77777777" w:rsidTr="00A22D80">
        <w:trPr>
          <w:jc w:val="center"/>
        </w:trPr>
        <w:tc>
          <w:tcPr>
            <w:tcW w:w="2624" w:type="dxa"/>
          </w:tcPr>
          <w:p w14:paraId="152BDF01"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“Long Stop Date”</w:t>
            </w:r>
          </w:p>
        </w:tc>
        <w:tc>
          <w:tcPr>
            <w:tcW w:w="6395" w:type="dxa"/>
          </w:tcPr>
          <w:p w14:paraId="152BDF0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if any, specified in the Specification and Tender Response Document;</w:t>
            </w:r>
          </w:p>
        </w:tc>
      </w:tr>
      <w:tr w:rsidR="009755EF" w:rsidRPr="008E5E57" w14:paraId="3C19F596" w14:textId="77777777" w:rsidTr="00A22D80">
        <w:trPr>
          <w:jc w:val="center"/>
        </w:trPr>
        <w:tc>
          <w:tcPr>
            <w:tcW w:w="2624" w:type="dxa"/>
          </w:tcPr>
          <w:p w14:paraId="59435E40" w14:textId="3AD4691B" w:rsidR="009755EF" w:rsidRPr="00344C9A" w:rsidRDefault="00466D41" w:rsidP="00344C9A">
            <w:pPr>
              <w:spacing w:before="240" w:line="240" w:lineRule="auto"/>
              <w:rPr>
                <w:rFonts w:cs="Arial"/>
                <w:b/>
                <w:sz w:val="22"/>
                <w:szCs w:val="22"/>
              </w:rPr>
            </w:pPr>
            <w:r w:rsidRPr="00344C9A">
              <w:rPr>
                <w:rFonts w:cs="Arial"/>
                <w:b/>
                <w:sz w:val="22"/>
                <w:szCs w:val="22"/>
              </w:rPr>
              <w:t>“</w:t>
            </w:r>
            <w:r w:rsidR="007F7C03" w:rsidRPr="00344C9A">
              <w:rPr>
                <w:rFonts w:cs="Arial"/>
                <w:b/>
                <w:sz w:val="22"/>
                <w:szCs w:val="22"/>
              </w:rPr>
              <w:t>Net Zero and Social Value Commitments</w:t>
            </w:r>
            <w:r w:rsidRPr="00344C9A">
              <w:rPr>
                <w:rFonts w:cs="Arial"/>
                <w:b/>
                <w:sz w:val="22"/>
                <w:szCs w:val="22"/>
              </w:rPr>
              <w:t>”</w:t>
            </w:r>
          </w:p>
        </w:tc>
        <w:tc>
          <w:tcPr>
            <w:tcW w:w="6395" w:type="dxa"/>
          </w:tcPr>
          <w:p w14:paraId="08839C90" w14:textId="7FFA6B0F" w:rsidR="009755EF" w:rsidRPr="00344C9A" w:rsidRDefault="00094CDD" w:rsidP="0015079E">
            <w:pPr>
              <w:spacing w:before="240" w:line="240" w:lineRule="auto"/>
              <w:jc w:val="both"/>
              <w:rPr>
                <w:rFonts w:eastAsia="MS Mincho" w:cs="Arial"/>
                <w:sz w:val="22"/>
                <w:szCs w:val="22"/>
              </w:rPr>
            </w:pPr>
            <w:r w:rsidRPr="00344C9A">
              <w:rPr>
                <w:rFonts w:eastAsia="MS Mincho" w:cs="Arial"/>
                <w:sz w:val="22"/>
                <w:szCs w:val="22"/>
              </w:rPr>
              <w:t>means the Supplier’s net zero and social value commitments, each as set out in the Key Provisions and/or the Specification and Tender Response Document;</w:t>
            </w:r>
          </w:p>
        </w:tc>
      </w:tr>
      <w:tr w:rsidR="00DF590C" w:rsidRPr="008E5E57" w14:paraId="394FA4B7" w14:textId="77777777" w:rsidTr="00A22D80">
        <w:trPr>
          <w:jc w:val="center"/>
        </w:trPr>
        <w:tc>
          <w:tcPr>
            <w:tcW w:w="2624" w:type="dxa"/>
          </w:tcPr>
          <w:p w14:paraId="4B0BE803" w14:textId="288A578D" w:rsidR="00DF590C" w:rsidRPr="00344C9A" w:rsidRDefault="00DF590C" w:rsidP="00344C9A">
            <w:pPr>
              <w:spacing w:before="240" w:line="240" w:lineRule="auto"/>
              <w:rPr>
                <w:rFonts w:cs="Arial"/>
                <w:b/>
                <w:sz w:val="22"/>
                <w:szCs w:val="22"/>
              </w:rPr>
            </w:pPr>
            <w:r>
              <w:rPr>
                <w:rFonts w:cs="Arial"/>
                <w:b/>
                <w:sz w:val="22"/>
                <w:szCs w:val="22"/>
              </w:rPr>
              <w:t xml:space="preserve">“Net Zero and Social Value Contract Commitments” </w:t>
            </w:r>
          </w:p>
        </w:tc>
        <w:tc>
          <w:tcPr>
            <w:tcW w:w="6395" w:type="dxa"/>
          </w:tcPr>
          <w:p w14:paraId="22D0A4D1" w14:textId="59C9C747" w:rsidR="00DF590C" w:rsidRPr="00344C9A" w:rsidRDefault="00DF590C" w:rsidP="0015079E">
            <w:pPr>
              <w:spacing w:before="240" w:line="240" w:lineRule="auto"/>
              <w:jc w:val="both"/>
              <w:rPr>
                <w:rFonts w:eastAsia="MS Mincho" w:cs="Arial"/>
                <w:sz w:val="22"/>
                <w:szCs w:val="22"/>
              </w:rPr>
            </w:pPr>
            <w:r>
              <w:rPr>
                <w:rFonts w:eastAsia="MS Mincho" w:cs="Arial"/>
                <w:sz w:val="22"/>
                <w:szCs w:val="22"/>
              </w:rPr>
              <w:t xml:space="preserve">shall have the meaning given to it in </w:t>
            </w:r>
            <w:r>
              <w:rPr>
                <w:rFonts w:eastAsia="MS Mincho" w:cs="Arial"/>
                <w:sz w:val="22"/>
                <w:szCs w:val="22"/>
              </w:rPr>
              <w:fldChar w:fldCharType="begin"/>
            </w:r>
            <w:r>
              <w:rPr>
                <w:rFonts w:eastAsia="MS Mincho" w:cs="Arial"/>
                <w:sz w:val="22"/>
                <w:szCs w:val="22"/>
              </w:rPr>
              <w:instrText xml:space="preserve"> REF _Ref109295775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8.4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763775" w:rsidRPr="008E5E57" w14:paraId="152BDF06" w14:textId="77777777" w:rsidTr="00A22D80">
        <w:trPr>
          <w:jc w:val="center"/>
        </w:trPr>
        <w:tc>
          <w:tcPr>
            <w:tcW w:w="2624" w:type="dxa"/>
          </w:tcPr>
          <w:p w14:paraId="152BDF04" w14:textId="77777777" w:rsidR="00763775" w:rsidRPr="00344C9A" w:rsidRDefault="00A02B98" w:rsidP="00344C9A">
            <w:pPr>
              <w:spacing w:before="240" w:line="240" w:lineRule="auto"/>
              <w:rPr>
                <w:rFonts w:cs="Arial"/>
                <w:b/>
                <w:sz w:val="22"/>
                <w:szCs w:val="22"/>
              </w:rPr>
            </w:pPr>
            <w:r w:rsidRPr="00344C9A">
              <w:rPr>
                <w:rFonts w:cs="Arial"/>
                <w:b/>
                <w:sz w:val="22"/>
                <w:szCs w:val="22"/>
              </w:rPr>
              <w:t>“NHS”</w:t>
            </w:r>
          </w:p>
        </w:tc>
        <w:tc>
          <w:tcPr>
            <w:tcW w:w="6395" w:type="dxa"/>
          </w:tcPr>
          <w:p w14:paraId="152BDF05" w14:textId="77777777" w:rsidR="00763775" w:rsidRPr="00344C9A" w:rsidRDefault="00A02B98" w:rsidP="0015079E">
            <w:pPr>
              <w:spacing w:before="240" w:line="240" w:lineRule="auto"/>
              <w:jc w:val="both"/>
              <w:rPr>
                <w:rFonts w:cs="Arial"/>
                <w:sz w:val="22"/>
                <w:szCs w:val="22"/>
              </w:rPr>
            </w:pPr>
            <w:r w:rsidRPr="00344C9A">
              <w:rPr>
                <w:rFonts w:eastAsia="MS Mincho" w:cs="Arial"/>
                <w:sz w:val="22"/>
                <w:szCs w:val="22"/>
              </w:rPr>
              <w:t xml:space="preserve">means </w:t>
            </w:r>
            <w:r w:rsidRPr="00344C9A">
              <w:rPr>
                <w:rFonts w:cs="Arial"/>
                <w:sz w:val="22"/>
                <w:szCs w:val="22"/>
              </w:rPr>
              <w:t>the National Health Service;</w:t>
            </w:r>
          </w:p>
        </w:tc>
      </w:tr>
      <w:tr w:rsidR="00763775" w:rsidRPr="008E5E57" w14:paraId="152BDF0D" w14:textId="77777777" w:rsidTr="00A22D80">
        <w:trPr>
          <w:jc w:val="center"/>
        </w:trPr>
        <w:tc>
          <w:tcPr>
            <w:tcW w:w="2624" w:type="dxa"/>
          </w:tcPr>
          <w:p w14:paraId="152BDF07" w14:textId="77777777" w:rsidR="00763775" w:rsidRPr="00344C9A" w:rsidRDefault="00A02B98" w:rsidP="00344C9A">
            <w:pPr>
              <w:spacing w:before="240" w:line="240" w:lineRule="auto"/>
              <w:rPr>
                <w:rFonts w:cs="Arial"/>
                <w:b/>
                <w:sz w:val="22"/>
                <w:szCs w:val="22"/>
              </w:rPr>
            </w:pPr>
            <w:r w:rsidRPr="00344C9A">
              <w:rPr>
                <w:rFonts w:cs="Arial"/>
                <w:b/>
                <w:sz w:val="22"/>
                <w:szCs w:val="22"/>
              </w:rPr>
              <w:t>“Occasion of Tax Non-Compliance”</w:t>
            </w:r>
          </w:p>
        </w:tc>
        <w:tc>
          <w:tcPr>
            <w:tcW w:w="6395" w:type="dxa"/>
          </w:tcPr>
          <w:p w14:paraId="152BDF08" w14:textId="77777777" w:rsidR="00763775" w:rsidRPr="00344C9A" w:rsidRDefault="00A02B98" w:rsidP="0015079E">
            <w:pPr>
              <w:spacing w:before="240" w:line="240" w:lineRule="auto"/>
              <w:jc w:val="both"/>
              <w:rPr>
                <w:rFonts w:eastAsia="MS Mincho" w:cs="Arial"/>
                <w:sz w:val="22"/>
                <w:szCs w:val="22"/>
              </w:rPr>
            </w:pPr>
            <w:r w:rsidRPr="00344C9A">
              <w:rPr>
                <w:rFonts w:eastAsia="MS Mincho" w:cs="Arial"/>
                <w:sz w:val="22"/>
                <w:szCs w:val="22"/>
              </w:rPr>
              <w:t xml:space="preserve">means: </w:t>
            </w:r>
          </w:p>
          <w:p w14:paraId="152BDF09" w14:textId="7A470EAA"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w:t>
            </w:r>
            <w:proofErr w:type="gramStart"/>
            <w:r w:rsidRPr="00344C9A">
              <w:rPr>
                <w:rFonts w:cs="Arial"/>
                <w:szCs w:val="22"/>
              </w:rPr>
              <w:t>as a result of</w:t>
            </w:r>
            <w:proofErr w:type="gramEnd"/>
            <w:r w:rsidRPr="00344C9A">
              <w:rPr>
                <w:rFonts w:cs="Arial"/>
                <w:szCs w:val="22"/>
              </w:rPr>
              <w:t xml:space="preserve">: </w:t>
            </w:r>
          </w:p>
          <w:p w14:paraId="152BDF0A" w14:textId="6B65CBF2"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344C9A">
              <w:rPr>
                <w:rFonts w:cs="Arial"/>
                <w:szCs w:val="22"/>
              </w:rPr>
              <w:t>Principle;</w:t>
            </w:r>
            <w:proofErr w:type="gramEnd"/>
            <w:r w:rsidRPr="00344C9A">
              <w:rPr>
                <w:rFonts w:cs="Arial"/>
                <w:szCs w:val="22"/>
              </w:rPr>
              <w:t xml:space="preserve"> </w:t>
            </w:r>
          </w:p>
          <w:p w14:paraId="152BDF0B" w14:textId="58779B8A"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152BDF0C" w14:textId="0BA345C5"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w:t>
            </w:r>
            <w:r w:rsidRPr="00344C9A">
              <w:rPr>
                <w:rFonts w:cs="Arial"/>
                <w:szCs w:val="22"/>
              </w:rPr>
              <w:lastRenderedPageBreak/>
              <w:t xml:space="preserve">jurisdiction for tax related offences which is not spent at the Effective Date or to a civil penalty for fraud or evasion; </w:t>
            </w:r>
          </w:p>
        </w:tc>
      </w:tr>
      <w:tr w:rsidR="00763775" w:rsidRPr="008E5E57" w14:paraId="152BDF10" w14:textId="77777777" w:rsidTr="00A22D80">
        <w:trPr>
          <w:jc w:val="center"/>
        </w:trPr>
        <w:tc>
          <w:tcPr>
            <w:tcW w:w="2624" w:type="dxa"/>
          </w:tcPr>
          <w:p w14:paraId="152BDF0E" w14:textId="77777777" w:rsidR="00763775" w:rsidRPr="00344C9A" w:rsidRDefault="00A02B98" w:rsidP="00344C9A">
            <w:pPr>
              <w:spacing w:before="240" w:line="240" w:lineRule="auto"/>
              <w:rPr>
                <w:rFonts w:cs="Arial"/>
                <w:b/>
                <w:sz w:val="22"/>
                <w:szCs w:val="22"/>
              </w:rPr>
            </w:pPr>
            <w:r w:rsidRPr="00344C9A">
              <w:rPr>
                <w:rFonts w:cs="Arial"/>
                <w:b/>
                <w:sz w:val="22"/>
                <w:szCs w:val="22"/>
              </w:rPr>
              <w:lastRenderedPageBreak/>
              <w:t>“Party”</w:t>
            </w:r>
          </w:p>
        </w:tc>
        <w:tc>
          <w:tcPr>
            <w:tcW w:w="6395" w:type="dxa"/>
          </w:tcPr>
          <w:p w14:paraId="152BDF0F" w14:textId="77777777" w:rsidR="00763775" w:rsidRPr="00344C9A" w:rsidRDefault="00A02B98" w:rsidP="0015079E">
            <w:pPr>
              <w:spacing w:before="240" w:line="240" w:lineRule="auto"/>
              <w:jc w:val="both"/>
              <w:rPr>
                <w:rFonts w:cs="Arial"/>
                <w:sz w:val="22"/>
                <w:szCs w:val="22"/>
              </w:rPr>
            </w:pPr>
            <w:bookmarkStart w:id="1245" w:name="_Toc303948999"/>
            <w:bookmarkStart w:id="1246" w:name="_Toc303949759"/>
            <w:bookmarkStart w:id="1247" w:name="_Toc303950526"/>
            <w:bookmarkStart w:id="1248" w:name="_Toc303951306"/>
            <w:bookmarkStart w:id="1249" w:name="_Toc304135389"/>
            <w:r w:rsidRPr="00344C9A">
              <w:rPr>
                <w:rFonts w:cs="Arial"/>
                <w:sz w:val="22"/>
                <w:szCs w:val="22"/>
              </w:rPr>
              <w:t>means the Authority or the Supplier as appropriate and Parties means both the Authority and the Supplier;</w:t>
            </w:r>
            <w:bookmarkEnd w:id="1245"/>
            <w:bookmarkEnd w:id="1246"/>
            <w:bookmarkEnd w:id="1247"/>
            <w:bookmarkEnd w:id="1248"/>
            <w:bookmarkEnd w:id="1249"/>
            <w:r w:rsidRPr="00344C9A">
              <w:rPr>
                <w:rFonts w:cs="Arial"/>
                <w:sz w:val="22"/>
                <w:szCs w:val="22"/>
              </w:rPr>
              <w:t xml:space="preserve"> </w:t>
            </w:r>
          </w:p>
        </w:tc>
      </w:tr>
      <w:tr w:rsidR="00701E64" w:rsidRPr="003A6929" w14:paraId="152BDF13" w14:textId="77777777" w:rsidTr="00A22D80">
        <w:trPr>
          <w:jc w:val="center"/>
        </w:trPr>
        <w:tc>
          <w:tcPr>
            <w:tcW w:w="2624" w:type="dxa"/>
          </w:tcPr>
          <w:p w14:paraId="152BDF11" w14:textId="77777777" w:rsidR="00701E64" w:rsidRPr="00344C9A" w:rsidRDefault="00701E64" w:rsidP="00344C9A">
            <w:pPr>
              <w:pStyle w:val="00-DefinitionHeading"/>
              <w:spacing w:before="240"/>
              <w:ind w:left="0"/>
              <w:jc w:val="left"/>
              <w:rPr>
                <w:rFonts w:cs="Arial"/>
                <w:szCs w:val="22"/>
              </w:rPr>
            </w:pPr>
            <w:r w:rsidRPr="00344C9A">
              <w:rPr>
                <w:rFonts w:cs="Arial"/>
                <w:szCs w:val="22"/>
              </w:rPr>
              <w:t>“Personal Data”</w:t>
            </w:r>
          </w:p>
        </w:tc>
        <w:tc>
          <w:tcPr>
            <w:tcW w:w="6395" w:type="dxa"/>
          </w:tcPr>
          <w:p w14:paraId="152BDF12" w14:textId="429F8879" w:rsidR="00701E64" w:rsidRPr="00344C9A" w:rsidRDefault="00701E64"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F613AC" w:rsidRPr="00344C9A">
              <w:rPr>
                <w:rFonts w:cs="Arial"/>
                <w:sz w:val="22"/>
                <w:szCs w:val="22"/>
              </w:rPr>
              <w:t xml:space="preserve">UK </w:t>
            </w:r>
            <w:r w:rsidRPr="00344C9A">
              <w:rPr>
                <w:rFonts w:cs="Arial"/>
                <w:sz w:val="22"/>
                <w:szCs w:val="22"/>
              </w:rPr>
              <w:t xml:space="preserve">GDPR; </w:t>
            </w:r>
          </w:p>
        </w:tc>
      </w:tr>
      <w:tr w:rsidR="00763775" w:rsidRPr="008E5E57" w14:paraId="152BDF16" w14:textId="77777777" w:rsidTr="00A22D80">
        <w:trPr>
          <w:jc w:val="center"/>
        </w:trPr>
        <w:tc>
          <w:tcPr>
            <w:tcW w:w="2624" w:type="dxa"/>
          </w:tcPr>
          <w:p w14:paraId="152BDF14" w14:textId="77777777" w:rsidR="00763775" w:rsidRPr="00344C9A" w:rsidRDefault="00A02B98" w:rsidP="00344C9A">
            <w:pPr>
              <w:spacing w:before="240" w:line="240" w:lineRule="auto"/>
              <w:rPr>
                <w:rFonts w:cs="Arial"/>
                <w:b/>
                <w:sz w:val="22"/>
                <w:szCs w:val="22"/>
              </w:rPr>
            </w:pPr>
            <w:r w:rsidRPr="00344C9A">
              <w:rPr>
                <w:rFonts w:cs="Arial"/>
                <w:b/>
                <w:sz w:val="22"/>
                <w:szCs w:val="22"/>
              </w:rPr>
              <w:t>“Policies”</w:t>
            </w:r>
          </w:p>
        </w:tc>
        <w:tc>
          <w:tcPr>
            <w:tcW w:w="6395" w:type="dxa"/>
          </w:tcPr>
          <w:p w14:paraId="152BDF1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policies, rules and procedures of the Authority as notified to the Supplier from time to time; </w:t>
            </w:r>
          </w:p>
        </w:tc>
      </w:tr>
      <w:tr w:rsidR="00763775" w:rsidRPr="008E5E57" w14:paraId="152BDF19" w14:textId="77777777" w:rsidTr="00A22D80">
        <w:trPr>
          <w:jc w:val="center"/>
        </w:trPr>
        <w:tc>
          <w:tcPr>
            <w:tcW w:w="2624" w:type="dxa"/>
          </w:tcPr>
          <w:p w14:paraId="152BDF17" w14:textId="77777777" w:rsidR="00763775" w:rsidRPr="00344C9A" w:rsidRDefault="00A02B98" w:rsidP="00344C9A">
            <w:pPr>
              <w:spacing w:before="240" w:line="240" w:lineRule="auto"/>
              <w:rPr>
                <w:rFonts w:cs="Arial"/>
                <w:b/>
                <w:sz w:val="22"/>
                <w:szCs w:val="22"/>
              </w:rPr>
            </w:pPr>
            <w:r w:rsidRPr="00344C9A">
              <w:rPr>
                <w:rFonts w:cs="Arial"/>
                <w:b/>
                <w:sz w:val="22"/>
                <w:szCs w:val="22"/>
              </w:rPr>
              <w:t>“Premises and Locations”</w:t>
            </w:r>
          </w:p>
        </w:tc>
        <w:tc>
          <w:tcPr>
            <w:tcW w:w="6395" w:type="dxa"/>
          </w:tcPr>
          <w:p w14:paraId="152BDF18" w14:textId="783AA9DC"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_Ref351073364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233D57" w:rsidRPr="003A6929" w14:paraId="152BDF1C" w14:textId="77777777" w:rsidTr="00A22D80">
        <w:trPr>
          <w:jc w:val="center"/>
        </w:trPr>
        <w:tc>
          <w:tcPr>
            <w:tcW w:w="2624" w:type="dxa"/>
          </w:tcPr>
          <w:p w14:paraId="152BDF1A" w14:textId="77777777" w:rsidR="00233D57" w:rsidRPr="00344C9A" w:rsidRDefault="00233D57" w:rsidP="00344C9A">
            <w:pPr>
              <w:pStyle w:val="00-DefinitionHeading"/>
              <w:spacing w:before="240"/>
              <w:ind w:left="0"/>
              <w:jc w:val="left"/>
              <w:rPr>
                <w:rFonts w:cs="Arial"/>
                <w:szCs w:val="22"/>
              </w:rPr>
            </w:pPr>
            <w:r w:rsidRPr="00344C9A">
              <w:rPr>
                <w:rFonts w:cs="Arial"/>
                <w:szCs w:val="22"/>
              </w:rPr>
              <w:t>“Process”</w:t>
            </w:r>
          </w:p>
        </w:tc>
        <w:tc>
          <w:tcPr>
            <w:tcW w:w="6395" w:type="dxa"/>
          </w:tcPr>
          <w:p w14:paraId="152BDF1B" w14:textId="75A47765" w:rsidR="00233D57" w:rsidRPr="00344C9A" w:rsidRDefault="00233D57"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094CDD" w:rsidRPr="00344C9A">
              <w:rPr>
                <w:rFonts w:cs="Arial"/>
                <w:sz w:val="22"/>
                <w:szCs w:val="22"/>
              </w:rPr>
              <w:t xml:space="preserve">UK </w:t>
            </w:r>
            <w:r w:rsidRPr="00344C9A">
              <w:rPr>
                <w:rFonts w:cs="Arial"/>
                <w:sz w:val="22"/>
                <w:szCs w:val="22"/>
              </w:rPr>
              <w:t xml:space="preserve">GDPR. Processing and Processed shall be </w:t>
            </w:r>
            <w:proofErr w:type="gramStart"/>
            <w:r w:rsidRPr="00344C9A">
              <w:rPr>
                <w:rFonts w:cs="Arial"/>
                <w:sz w:val="22"/>
                <w:szCs w:val="22"/>
              </w:rPr>
              <w:t>construed accordingly;</w:t>
            </w:r>
            <w:proofErr w:type="gramEnd"/>
            <w:r w:rsidRPr="00344C9A">
              <w:rPr>
                <w:rFonts w:cs="Arial"/>
                <w:sz w:val="22"/>
                <w:szCs w:val="22"/>
              </w:rPr>
              <w:t xml:space="preserve"> </w:t>
            </w:r>
          </w:p>
        </w:tc>
      </w:tr>
      <w:tr w:rsidR="00763775" w:rsidRPr="008E5E57" w14:paraId="152BDF22" w14:textId="77777777" w:rsidTr="00A22D80">
        <w:trPr>
          <w:jc w:val="center"/>
        </w:trPr>
        <w:tc>
          <w:tcPr>
            <w:tcW w:w="2624" w:type="dxa"/>
          </w:tcPr>
          <w:p w14:paraId="152BDF20" w14:textId="77777777" w:rsidR="00763775" w:rsidRPr="00344C9A" w:rsidRDefault="00A02B98" w:rsidP="00344C9A">
            <w:pPr>
              <w:spacing w:before="240" w:line="240" w:lineRule="auto"/>
              <w:rPr>
                <w:rFonts w:cs="Arial"/>
                <w:b/>
                <w:sz w:val="22"/>
                <w:szCs w:val="22"/>
              </w:rPr>
            </w:pPr>
            <w:r w:rsidRPr="00344C9A">
              <w:rPr>
                <w:rFonts w:cs="Arial"/>
                <w:b/>
                <w:sz w:val="22"/>
                <w:szCs w:val="22"/>
              </w:rPr>
              <w:t>“Purchase Order”</w:t>
            </w:r>
          </w:p>
        </w:tc>
        <w:tc>
          <w:tcPr>
            <w:tcW w:w="6395" w:type="dxa"/>
          </w:tcPr>
          <w:p w14:paraId="152BDF21"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issued by the Authority to the Supplier referring to these terms and conditions; </w:t>
            </w:r>
          </w:p>
        </w:tc>
      </w:tr>
      <w:tr w:rsidR="00763775" w:rsidRPr="008E5E57" w14:paraId="152BDF25" w14:textId="77777777" w:rsidTr="00A22D80">
        <w:trPr>
          <w:jc w:val="center"/>
        </w:trPr>
        <w:tc>
          <w:tcPr>
            <w:tcW w:w="2624" w:type="dxa"/>
          </w:tcPr>
          <w:p w14:paraId="152BDF23" w14:textId="77777777" w:rsidR="00763775" w:rsidRPr="00344C9A" w:rsidRDefault="00A02B98" w:rsidP="00344C9A">
            <w:pPr>
              <w:spacing w:before="240" w:line="240" w:lineRule="auto"/>
              <w:rPr>
                <w:rFonts w:cs="Arial"/>
                <w:b/>
                <w:sz w:val="22"/>
                <w:szCs w:val="22"/>
              </w:rPr>
            </w:pPr>
            <w:r w:rsidRPr="00344C9A">
              <w:rPr>
                <w:rFonts w:cs="Arial"/>
                <w:b/>
                <w:sz w:val="22"/>
                <w:szCs w:val="22"/>
              </w:rPr>
              <w:t>“Relevant Tax Authority”</w:t>
            </w:r>
          </w:p>
        </w:tc>
        <w:tc>
          <w:tcPr>
            <w:tcW w:w="6395" w:type="dxa"/>
          </w:tcPr>
          <w:p w14:paraId="152BDF2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HM Revenue and Customs, or, if applicable, a tax authority in the jurisdiction in which the Supplier is established; </w:t>
            </w:r>
          </w:p>
        </w:tc>
      </w:tr>
      <w:tr w:rsidR="00763775" w:rsidRPr="008E5E57" w14:paraId="152BDF28" w14:textId="77777777" w:rsidTr="00A22D80">
        <w:trPr>
          <w:jc w:val="center"/>
        </w:trPr>
        <w:tc>
          <w:tcPr>
            <w:tcW w:w="2624" w:type="dxa"/>
          </w:tcPr>
          <w:p w14:paraId="152BDF26" w14:textId="77777777" w:rsidR="00763775" w:rsidRPr="00344C9A" w:rsidRDefault="00A02B98" w:rsidP="00344C9A">
            <w:pPr>
              <w:spacing w:before="240" w:line="240" w:lineRule="auto"/>
              <w:rPr>
                <w:rFonts w:cs="Arial"/>
                <w:b/>
                <w:sz w:val="22"/>
                <w:szCs w:val="22"/>
              </w:rPr>
            </w:pPr>
            <w:r w:rsidRPr="00344C9A">
              <w:rPr>
                <w:rFonts w:cs="Arial"/>
                <w:b/>
                <w:w w:val="0"/>
                <w:sz w:val="22"/>
                <w:szCs w:val="22"/>
              </w:rPr>
              <w:t>“Remedial Proposal”</w:t>
            </w:r>
          </w:p>
        </w:tc>
        <w:tc>
          <w:tcPr>
            <w:tcW w:w="6395" w:type="dxa"/>
          </w:tcPr>
          <w:p w14:paraId="152BDF27" w14:textId="4E282314"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_Ref348702851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15.3</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2B" w14:textId="77777777" w:rsidTr="00A22D80">
        <w:trPr>
          <w:jc w:val="center"/>
        </w:trPr>
        <w:tc>
          <w:tcPr>
            <w:tcW w:w="2624" w:type="dxa"/>
          </w:tcPr>
          <w:p w14:paraId="152BDF29" w14:textId="77777777" w:rsidR="00763775" w:rsidRPr="00344C9A" w:rsidRDefault="00A02B98" w:rsidP="00344C9A">
            <w:pPr>
              <w:spacing w:before="240" w:line="240" w:lineRule="auto"/>
              <w:rPr>
                <w:rFonts w:cs="Arial"/>
                <w:b/>
                <w:sz w:val="22"/>
                <w:szCs w:val="22"/>
              </w:rPr>
            </w:pPr>
            <w:r w:rsidRPr="00344C9A">
              <w:rPr>
                <w:rFonts w:cs="Arial"/>
                <w:b/>
                <w:sz w:val="22"/>
                <w:szCs w:val="22"/>
              </w:rPr>
              <w:t>“Services”</w:t>
            </w:r>
          </w:p>
        </w:tc>
        <w:tc>
          <w:tcPr>
            <w:tcW w:w="6395" w:type="dxa"/>
          </w:tcPr>
          <w:p w14:paraId="152BDF2A"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services set out in this Contract;</w:t>
            </w:r>
          </w:p>
        </w:tc>
      </w:tr>
      <w:tr w:rsidR="00763775" w:rsidRPr="008E5E57" w14:paraId="152BDF2E" w14:textId="77777777" w:rsidTr="00A22D80">
        <w:trPr>
          <w:jc w:val="center"/>
        </w:trPr>
        <w:tc>
          <w:tcPr>
            <w:tcW w:w="2624" w:type="dxa"/>
          </w:tcPr>
          <w:p w14:paraId="152BDF2C"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Commencement Date”</w:t>
            </w:r>
          </w:p>
        </w:tc>
        <w:tc>
          <w:tcPr>
            <w:tcW w:w="6395" w:type="dxa"/>
          </w:tcPr>
          <w:p w14:paraId="152BDF2D"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delivery of the Services shall commence as specified in the </w:t>
            </w:r>
            <w:r w:rsidRPr="00344C9A">
              <w:rPr>
                <w:rFonts w:cs="Arial"/>
                <w:w w:val="0"/>
                <w:sz w:val="22"/>
                <w:szCs w:val="22"/>
              </w:rPr>
              <w:t>Specification and Tender Response Document</w:t>
            </w:r>
            <w:r w:rsidRPr="00344C9A">
              <w:rPr>
                <w:rFonts w:cs="Arial"/>
                <w:sz w:val="22"/>
                <w:szCs w:val="22"/>
              </w:rPr>
              <w:t xml:space="preserve">. If no date is specified in the </w:t>
            </w:r>
            <w:r w:rsidRPr="00344C9A">
              <w:rPr>
                <w:rFonts w:cs="Arial"/>
                <w:w w:val="0"/>
                <w:sz w:val="22"/>
                <w:szCs w:val="22"/>
              </w:rPr>
              <w:t>Specification and Tender Response Document,</w:t>
            </w:r>
            <w:r w:rsidRPr="00344C9A">
              <w:rPr>
                <w:rFonts w:cs="Arial"/>
                <w:sz w:val="22"/>
                <w:szCs w:val="22"/>
              </w:rPr>
              <w:t xml:space="preserve"> the services commencement date shall be the Commencement Date;</w:t>
            </w:r>
          </w:p>
        </w:tc>
      </w:tr>
      <w:tr w:rsidR="00763775" w:rsidRPr="008E5E57" w14:paraId="152BDF31" w14:textId="77777777" w:rsidTr="00A22D80">
        <w:trPr>
          <w:jc w:val="center"/>
        </w:trPr>
        <w:tc>
          <w:tcPr>
            <w:tcW w:w="2624" w:type="dxa"/>
          </w:tcPr>
          <w:p w14:paraId="152BDF2F"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Information”</w:t>
            </w:r>
          </w:p>
        </w:tc>
        <w:tc>
          <w:tcPr>
            <w:tcW w:w="6395" w:type="dxa"/>
          </w:tcPr>
          <w:p w14:paraId="152BDF30" w14:textId="0491C7C8"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information concerning the Services as may be reasonably requested by the Authority and supplied by the Supplier to the Authority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for inclusion in the Authority's services catalogue from time to time;</w:t>
            </w:r>
          </w:p>
        </w:tc>
      </w:tr>
      <w:tr w:rsidR="00094CDD" w:rsidRPr="008E5E57" w14:paraId="2E72ABC0" w14:textId="77777777" w:rsidTr="00A22D80">
        <w:trPr>
          <w:jc w:val="center"/>
        </w:trPr>
        <w:tc>
          <w:tcPr>
            <w:tcW w:w="2624" w:type="dxa"/>
          </w:tcPr>
          <w:p w14:paraId="0665A1A4" w14:textId="00093CD2" w:rsidR="00094CDD" w:rsidRPr="00344C9A" w:rsidRDefault="00C8146E" w:rsidP="00344C9A">
            <w:pPr>
              <w:spacing w:before="240" w:line="240" w:lineRule="auto"/>
              <w:rPr>
                <w:rFonts w:cs="Arial"/>
                <w:b/>
                <w:sz w:val="22"/>
                <w:szCs w:val="22"/>
              </w:rPr>
            </w:pPr>
            <w:r w:rsidRPr="00344C9A">
              <w:rPr>
                <w:rFonts w:cs="Arial"/>
                <w:b/>
                <w:sz w:val="22"/>
                <w:szCs w:val="22"/>
              </w:rPr>
              <w:t>“Slavery Act”</w:t>
            </w:r>
          </w:p>
        </w:tc>
        <w:tc>
          <w:tcPr>
            <w:tcW w:w="6395" w:type="dxa"/>
          </w:tcPr>
          <w:p w14:paraId="03F6CF13" w14:textId="4D9C7D50" w:rsidR="00094CDD" w:rsidRPr="00344C9A" w:rsidRDefault="00910CFA" w:rsidP="0015079E">
            <w:pPr>
              <w:spacing w:before="240" w:line="240" w:lineRule="auto"/>
              <w:jc w:val="both"/>
              <w:rPr>
                <w:rFonts w:cs="Arial"/>
                <w:sz w:val="22"/>
                <w:szCs w:val="22"/>
              </w:rPr>
            </w:pPr>
            <w:r w:rsidRPr="00344C9A">
              <w:rPr>
                <w:rFonts w:cs="Arial"/>
                <w:sz w:val="22"/>
                <w:szCs w:val="22"/>
              </w:rPr>
              <w:t>h</w:t>
            </w:r>
            <w:r w:rsidR="00AC1613" w:rsidRPr="00344C9A">
              <w:rPr>
                <w:rFonts w:cs="Arial"/>
                <w:sz w:val="22"/>
                <w:szCs w:val="22"/>
              </w:rPr>
              <w:t xml:space="preserve">as the meaning given in Clause </w:t>
            </w:r>
            <w:r w:rsidR="00344C9A">
              <w:rPr>
                <w:rFonts w:cs="Arial"/>
                <w:sz w:val="22"/>
                <w:szCs w:val="22"/>
              </w:rPr>
              <w:fldChar w:fldCharType="begin"/>
            </w:r>
            <w:r w:rsidR="00344C9A">
              <w:rPr>
                <w:rFonts w:cs="Arial"/>
                <w:sz w:val="22"/>
                <w:szCs w:val="22"/>
              </w:rPr>
              <w:instrText xml:space="preserve"> REF _Ref94193888 \r \h </w:instrText>
            </w:r>
            <w:r w:rsidR="00344C9A">
              <w:rPr>
                <w:rFonts w:cs="Arial"/>
                <w:sz w:val="22"/>
                <w:szCs w:val="22"/>
              </w:rPr>
            </w:r>
            <w:r w:rsidR="00344C9A">
              <w:rPr>
                <w:rFonts w:cs="Arial"/>
                <w:sz w:val="22"/>
                <w:szCs w:val="22"/>
              </w:rPr>
              <w:fldChar w:fldCharType="separate"/>
            </w:r>
            <w:r w:rsidR="008950F5">
              <w:rPr>
                <w:rFonts w:cs="Arial"/>
                <w:sz w:val="22"/>
                <w:szCs w:val="22"/>
              </w:rPr>
              <w:t>19.2.1</w:t>
            </w:r>
            <w:r w:rsidR="00344C9A">
              <w:rPr>
                <w:rFonts w:cs="Arial"/>
                <w:sz w:val="22"/>
                <w:szCs w:val="22"/>
              </w:rPr>
              <w:fldChar w:fldCharType="end"/>
            </w:r>
            <w:r w:rsidR="00344C9A">
              <w:rPr>
                <w:rFonts w:cs="Arial"/>
                <w:sz w:val="22"/>
                <w:szCs w:val="22"/>
              </w:rPr>
              <w:t xml:space="preserve"> </w:t>
            </w:r>
            <w:r w:rsidR="00AC1613"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AC1613" w:rsidRPr="00344C9A">
              <w:rPr>
                <w:rFonts w:cs="Arial"/>
                <w:sz w:val="22"/>
                <w:szCs w:val="22"/>
              </w:rPr>
              <w:t>;</w:t>
            </w:r>
          </w:p>
        </w:tc>
      </w:tr>
      <w:tr w:rsidR="00763775" w:rsidRPr="008E5E57" w14:paraId="152BDF38" w14:textId="77777777" w:rsidTr="00A22D80">
        <w:trPr>
          <w:jc w:val="center"/>
        </w:trPr>
        <w:tc>
          <w:tcPr>
            <w:tcW w:w="2624" w:type="dxa"/>
          </w:tcPr>
          <w:p w14:paraId="152BDF32" w14:textId="6AF77560" w:rsidR="00763775" w:rsidRPr="00344C9A" w:rsidRDefault="00A02B98" w:rsidP="00344C9A">
            <w:pPr>
              <w:spacing w:before="240" w:line="240" w:lineRule="auto"/>
              <w:rPr>
                <w:rFonts w:cs="Arial"/>
                <w:b/>
                <w:sz w:val="22"/>
                <w:szCs w:val="22"/>
              </w:rPr>
            </w:pPr>
            <w:r w:rsidRPr="00344C9A">
              <w:rPr>
                <w:rFonts w:cs="Arial"/>
                <w:b/>
                <w:sz w:val="22"/>
                <w:szCs w:val="22"/>
              </w:rPr>
              <w:t>“Specification and Tender Response Document”</w:t>
            </w:r>
          </w:p>
        </w:tc>
        <w:tc>
          <w:tcPr>
            <w:tcW w:w="6395" w:type="dxa"/>
          </w:tcPr>
          <w:p w14:paraId="152BDF3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taken together: </w:t>
            </w:r>
          </w:p>
          <w:p w14:paraId="152BDF34" w14:textId="773FF636"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any written statements of the Authority’s requirements relating to the Services as provided by or on behalf of the Authority to the </w:t>
            </w:r>
            <w:proofErr w:type="gramStart"/>
            <w:r w:rsidRPr="00344C9A">
              <w:rPr>
                <w:rFonts w:cs="Arial"/>
                <w:szCs w:val="22"/>
              </w:rPr>
              <w:t>Supplier;</w:t>
            </w:r>
            <w:proofErr w:type="gramEnd"/>
          </w:p>
          <w:p w14:paraId="152BDF35" w14:textId="266CC67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152BDF36" w14:textId="0B641EC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52BDF37" w14:textId="77777777" w:rsidR="00763775" w:rsidRPr="00344C9A" w:rsidRDefault="00A02B98" w:rsidP="0015079E">
            <w:pPr>
              <w:spacing w:before="240" w:line="240" w:lineRule="auto"/>
              <w:jc w:val="both"/>
              <w:rPr>
                <w:rFonts w:cs="Arial"/>
                <w:sz w:val="22"/>
                <w:szCs w:val="22"/>
              </w:rPr>
            </w:pPr>
            <w:r w:rsidRPr="00344C9A">
              <w:rPr>
                <w:rFonts w:cs="Arial"/>
                <w:sz w:val="22"/>
                <w:szCs w:val="22"/>
              </w:rPr>
              <w:lastRenderedPageBreak/>
              <w:t>whether or not such Authority and Supplier statements are in a single document or separate documents and as amended and/or updated in accordance with this Contract;</w:t>
            </w:r>
          </w:p>
        </w:tc>
      </w:tr>
      <w:tr w:rsidR="00AC1613" w:rsidRPr="008E5E57" w14:paraId="495BCA40" w14:textId="77777777" w:rsidTr="00A22D80">
        <w:trPr>
          <w:jc w:val="center"/>
        </w:trPr>
        <w:tc>
          <w:tcPr>
            <w:tcW w:w="2624" w:type="dxa"/>
          </w:tcPr>
          <w:p w14:paraId="3615A33E" w14:textId="51659231" w:rsidR="00AC1613" w:rsidRPr="00344C9A" w:rsidRDefault="006E44FE" w:rsidP="00344C9A">
            <w:pPr>
              <w:spacing w:before="240" w:line="240" w:lineRule="auto"/>
              <w:rPr>
                <w:rFonts w:cs="Arial"/>
                <w:b/>
                <w:sz w:val="22"/>
                <w:szCs w:val="22"/>
              </w:rPr>
            </w:pPr>
            <w:r w:rsidRPr="00344C9A">
              <w:rPr>
                <w:rFonts w:cs="Arial"/>
                <w:b/>
                <w:sz w:val="22"/>
                <w:szCs w:val="22"/>
              </w:rPr>
              <w:lastRenderedPageBreak/>
              <w:t>“Specific Change in Law”</w:t>
            </w:r>
          </w:p>
        </w:tc>
        <w:tc>
          <w:tcPr>
            <w:tcW w:w="6395" w:type="dxa"/>
          </w:tcPr>
          <w:p w14:paraId="77245EF5" w14:textId="1D2DAF9B" w:rsidR="00AC1613" w:rsidRPr="00344C9A" w:rsidRDefault="0047460D" w:rsidP="0015079E">
            <w:pPr>
              <w:spacing w:before="240" w:line="240" w:lineRule="auto"/>
              <w:jc w:val="both"/>
              <w:rPr>
                <w:rFonts w:cs="Arial"/>
                <w:sz w:val="22"/>
                <w:szCs w:val="22"/>
              </w:rPr>
            </w:pPr>
            <w:r w:rsidRPr="00344C9A">
              <w:rPr>
                <w:rFonts w:cs="Arial"/>
                <w:sz w:val="22"/>
                <w:szCs w:val="22"/>
              </w:rPr>
              <w:t xml:space="preserve">means a Change in Law that relates specifically to the business of the </w:t>
            </w:r>
            <w:proofErr w:type="gramStart"/>
            <w:r w:rsidRPr="00344C9A">
              <w:rPr>
                <w:rFonts w:cs="Arial"/>
                <w:sz w:val="22"/>
                <w:szCs w:val="22"/>
              </w:rPr>
              <w:t>Authority</w:t>
            </w:r>
            <w:proofErr w:type="gramEnd"/>
            <w:r w:rsidRPr="00344C9A">
              <w:rPr>
                <w:rFonts w:cs="Arial"/>
                <w:sz w:val="22"/>
                <w:szCs w:val="22"/>
              </w:rPr>
              <w:t xml:space="preserve"> and which would not affect a Comparable Supply;</w:t>
            </w:r>
          </w:p>
        </w:tc>
      </w:tr>
      <w:tr w:rsidR="00763775" w:rsidRPr="008E5E57" w14:paraId="152BDF3B" w14:textId="77777777" w:rsidTr="00A22D80">
        <w:trPr>
          <w:jc w:val="center"/>
        </w:trPr>
        <w:tc>
          <w:tcPr>
            <w:tcW w:w="2624" w:type="dxa"/>
          </w:tcPr>
          <w:p w14:paraId="152BDF39" w14:textId="77777777" w:rsidR="00763775" w:rsidRPr="00344C9A" w:rsidRDefault="00A02B98" w:rsidP="00344C9A">
            <w:pPr>
              <w:spacing w:before="240" w:line="240" w:lineRule="auto"/>
              <w:rPr>
                <w:rFonts w:cs="Arial"/>
                <w:b/>
                <w:sz w:val="22"/>
                <w:szCs w:val="22"/>
              </w:rPr>
            </w:pPr>
            <w:r w:rsidRPr="00344C9A">
              <w:rPr>
                <w:rFonts w:cs="Arial"/>
                <w:b/>
                <w:sz w:val="22"/>
                <w:szCs w:val="22"/>
              </w:rPr>
              <w:t>“Staff”</w:t>
            </w:r>
          </w:p>
        </w:tc>
        <w:tc>
          <w:tcPr>
            <w:tcW w:w="6395" w:type="dxa"/>
          </w:tcPr>
          <w:p w14:paraId="152BDF3A"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152BDF42" w14:textId="77777777" w:rsidTr="00A22D80">
        <w:trPr>
          <w:jc w:val="center"/>
        </w:trPr>
        <w:tc>
          <w:tcPr>
            <w:tcW w:w="2624" w:type="dxa"/>
          </w:tcPr>
          <w:p w14:paraId="152BDF3C"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w:t>
            </w:r>
          </w:p>
        </w:tc>
        <w:tc>
          <w:tcPr>
            <w:tcW w:w="6395" w:type="dxa"/>
          </w:tcPr>
          <w:p w14:paraId="152BDF41" w14:textId="74078C64" w:rsidR="00763775" w:rsidRPr="00344C9A" w:rsidRDefault="00A02B98" w:rsidP="0015079E">
            <w:pPr>
              <w:autoSpaceDE w:val="0"/>
              <w:autoSpaceDN w:val="0"/>
              <w:adjustRightInd w:val="0"/>
              <w:spacing w:before="240" w:line="240" w:lineRule="auto"/>
              <w:jc w:val="both"/>
              <w:rPr>
                <w:rFonts w:cs="Arial"/>
                <w:sz w:val="22"/>
                <w:szCs w:val="22"/>
              </w:rPr>
            </w:pPr>
            <w:r w:rsidRPr="00344C9A">
              <w:rPr>
                <w:rFonts w:cs="Arial"/>
                <w:sz w:val="22"/>
                <w:szCs w:val="22"/>
              </w:rPr>
              <w:t>means a contract between two or more suppliers, at any stage</w:t>
            </w:r>
            <w:r w:rsidR="0015079E" w:rsidRPr="00344C9A">
              <w:rPr>
                <w:rFonts w:cs="Arial"/>
                <w:sz w:val="22"/>
                <w:szCs w:val="22"/>
              </w:rPr>
              <w:t xml:space="preserve"> </w:t>
            </w:r>
            <w:r w:rsidRPr="00344C9A">
              <w:rPr>
                <w:rFonts w:cs="Arial"/>
                <w:sz w:val="22"/>
                <w:szCs w:val="22"/>
              </w:rPr>
              <w:t>of remoteness from the Supplier in a sub-contracting chain,</w:t>
            </w:r>
            <w:r w:rsidR="0015079E" w:rsidRPr="00344C9A">
              <w:rPr>
                <w:rFonts w:cs="Arial"/>
                <w:sz w:val="22"/>
                <w:szCs w:val="22"/>
              </w:rPr>
              <w:t xml:space="preserve"> </w:t>
            </w:r>
            <w:r w:rsidRPr="00344C9A">
              <w:rPr>
                <w:rFonts w:cs="Arial"/>
                <w:sz w:val="22"/>
                <w:szCs w:val="22"/>
              </w:rPr>
              <w:t>made wholly or substantially for the purpose of performing (or</w:t>
            </w:r>
            <w:r w:rsidR="0015079E" w:rsidRPr="00344C9A">
              <w:rPr>
                <w:rFonts w:cs="Arial"/>
                <w:sz w:val="22"/>
                <w:szCs w:val="22"/>
              </w:rPr>
              <w:t xml:space="preserve"> </w:t>
            </w:r>
            <w:r w:rsidRPr="00344C9A">
              <w:rPr>
                <w:rFonts w:cs="Arial"/>
                <w:sz w:val="22"/>
                <w:szCs w:val="22"/>
              </w:rPr>
              <w:t>contributing to the performance of the whole or any part of this</w:t>
            </w:r>
            <w:r w:rsidR="0015079E" w:rsidRPr="00344C9A">
              <w:rPr>
                <w:rFonts w:cs="Arial"/>
                <w:sz w:val="22"/>
                <w:szCs w:val="22"/>
              </w:rPr>
              <w:t xml:space="preserve"> </w:t>
            </w:r>
            <w:r w:rsidRPr="00344C9A">
              <w:rPr>
                <w:rFonts w:cs="Arial"/>
                <w:sz w:val="22"/>
                <w:szCs w:val="22"/>
              </w:rPr>
              <w:t>Contract;</w:t>
            </w:r>
          </w:p>
        </w:tc>
      </w:tr>
      <w:tr w:rsidR="00763775" w:rsidRPr="008E5E57" w14:paraId="152BDF45" w14:textId="77777777" w:rsidTr="00A22D80">
        <w:trPr>
          <w:jc w:val="center"/>
        </w:trPr>
        <w:tc>
          <w:tcPr>
            <w:tcW w:w="2624" w:type="dxa"/>
          </w:tcPr>
          <w:p w14:paraId="152BDF43"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“Sub-contractor”</w:t>
            </w:r>
          </w:p>
        </w:tc>
        <w:tc>
          <w:tcPr>
            <w:tcW w:w="6395" w:type="dxa"/>
          </w:tcPr>
          <w:p w14:paraId="152BDF44"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 party to a Sub-contract other than the Supplier;</w:t>
            </w:r>
          </w:p>
        </w:tc>
      </w:tr>
      <w:tr w:rsidR="00763775" w:rsidRPr="008E5E57" w14:paraId="152BDF49" w14:textId="77777777" w:rsidTr="00A22D80">
        <w:trPr>
          <w:jc w:val="center"/>
        </w:trPr>
        <w:tc>
          <w:tcPr>
            <w:tcW w:w="2624" w:type="dxa"/>
          </w:tcPr>
          <w:p w14:paraId="152BDF47" w14:textId="444CA524" w:rsidR="00763775" w:rsidRPr="00344C9A" w:rsidRDefault="00A02B98" w:rsidP="00344C9A">
            <w:pPr>
              <w:spacing w:before="240" w:line="240" w:lineRule="auto"/>
              <w:rPr>
                <w:rFonts w:cs="Arial"/>
                <w:b/>
                <w:sz w:val="22"/>
                <w:szCs w:val="22"/>
              </w:rPr>
            </w:pPr>
            <w:r w:rsidRPr="00344C9A">
              <w:rPr>
                <w:rFonts w:cs="Arial"/>
                <w:b/>
                <w:sz w:val="22"/>
                <w:szCs w:val="22"/>
              </w:rPr>
              <w:t xml:space="preserve">“Subsequent Transfer Date” </w:t>
            </w:r>
          </w:p>
        </w:tc>
        <w:tc>
          <w:tcPr>
            <w:tcW w:w="6395" w:type="dxa"/>
          </w:tcPr>
          <w:p w14:paraId="152BDF4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52BDF4C" w14:textId="77777777" w:rsidTr="00A22D80">
        <w:trPr>
          <w:jc w:val="center"/>
        </w:trPr>
        <w:tc>
          <w:tcPr>
            <w:tcW w:w="2624" w:type="dxa"/>
          </w:tcPr>
          <w:p w14:paraId="152BDF4A" w14:textId="77777777" w:rsidR="00763775" w:rsidRPr="00344C9A" w:rsidRDefault="00A02B98" w:rsidP="00344C9A">
            <w:pPr>
              <w:spacing w:before="240" w:line="240" w:lineRule="auto"/>
              <w:rPr>
                <w:rFonts w:cs="Arial"/>
                <w:b/>
                <w:sz w:val="22"/>
                <w:szCs w:val="22"/>
              </w:rPr>
            </w:pPr>
            <w:r w:rsidRPr="00344C9A">
              <w:rPr>
                <w:rFonts w:cs="Arial"/>
                <w:b/>
                <w:sz w:val="22"/>
                <w:szCs w:val="22"/>
              </w:rPr>
              <w:t>“Subsequent Transferring Employees”</w:t>
            </w:r>
          </w:p>
        </w:tc>
        <w:tc>
          <w:tcPr>
            <w:tcW w:w="6395" w:type="dxa"/>
          </w:tcPr>
          <w:p w14:paraId="152BDF4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152BDF50" w14:textId="77777777" w:rsidTr="00A22D80">
        <w:trPr>
          <w:jc w:val="center"/>
        </w:trPr>
        <w:tc>
          <w:tcPr>
            <w:tcW w:w="2624" w:type="dxa"/>
          </w:tcPr>
          <w:p w14:paraId="152BDF4E" w14:textId="60A1C26D" w:rsidR="00763775" w:rsidRPr="00344C9A" w:rsidRDefault="00A02B98" w:rsidP="00344C9A">
            <w:pPr>
              <w:spacing w:before="240" w:line="240" w:lineRule="auto"/>
              <w:rPr>
                <w:rFonts w:cs="Arial"/>
                <w:b/>
                <w:sz w:val="22"/>
                <w:szCs w:val="22"/>
              </w:rPr>
            </w:pPr>
            <w:r w:rsidRPr="00344C9A">
              <w:rPr>
                <w:rFonts w:cs="Arial"/>
                <w:b/>
                <w:sz w:val="22"/>
                <w:szCs w:val="22"/>
              </w:rPr>
              <w:t xml:space="preserve">“Successor” </w:t>
            </w:r>
          </w:p>
        </w:tc>
        <w:tc>
          <w:tcPr>
            <w:tcW w:w="6395" w:type="dxa"/>
          </w:tcPr>
          <w:p w14:paraId="152BDF4F"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152BDF53" w14:textId="77777777" w:rsidTr="00A22D80">
        <w:trPr>
          <w:jc w:val="center"/>
        </w:trPr>
        <w:tc>
          <w:tcPr>
            <w:tcW w:w="2624" w:type="dxa"/>
          </w:tcPr>
          <w:p w14:paraId="152BDF51" w14:textId="77777777" w:rsidR="00763775" w:rsidRPr="00344C9A" w:rsidRDefault="00A02B98" w:rsidP="00344C9A">
            <w:pPr>
              <w:spacing w:before="240" w:line="240" w:lineRule="auto"/>
              <w:rPr>
                <w:rFonts w:cs="Arial"/>
                <w:b/>
                <w:sz w:val="22"/>
                <w:szCs w:val="22"/>
              </w:rPr>
            </w:pPr>
            <w:r w:rsidRPr="00344C9A">
              <w:rPr>
                <w:rFonts w:cs="Arial"/>
                <w:b/>
                <w:sz w:val="22"/>
                <w:szCs w:val="22"/>
              </w:rPr>
              <w:t>“Supplier”</w:t>
            </w:r>
          </w:p>
        </w:tc>
        <w:tc>
          <w:tcPr>
            <w:tcW w:w="6395" w:type="dxa"/>
          </w:tcPr>
          <w:p w14:paraId="152BDF5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supplier named on the Purchase Order;</w:t>
            </w:r>
          </w:p>
        </w:tc>
      </w:tr>
      <w:tr w:rsidR="00DA110C" w:rsidRPr="00DD4D70" w14:paraId="152BDF56" w14:textId="77777777" w:rsidTr="00A22D80">
        <w:trPr>
          <w:jc w:val="center"/>
        </w:trPr>
        <w:tc>
          <w:tcPr>
            <w:tcW w:w="2624" w:type="dxa"/>
          </w:tcPr>
          <w:p w14:paraId="152BDF54" w14:textId="77777777" w:rsidR="00DA110C" w:rsidRPr="00344C9A" w:rsidRDefault="00DA110C" w:rsidP="00344C9A">
            <w:pPr>
              <w:pStyle w:val="00-DefinitionHeading"/>
              <w:spacing w:before="240"/>
              <w:ind w:left="0"/>
              <w:jc w:val="left"/>
              <w:rPr>
                <w:rFonts w:cs="Arial"/>
                <w:szCs w:val="22"/>
              </w:rPr>
            </w:pPr>
            <w:r w:rsidRPr="00344C9A">
              <w:rPr>
                <w:rFonts w:cs="Arial"/>
                <w:szCs w:val="22"/>
              </w:rPr>
              <w:t>“Supplier Code of Conduct”</w:t>
            </w:r>
          </w:p>
        </w:tc>
        <w:tc>
          <w:tcPr>
            <w:tcW w:w="6395" w:type="dxa"/>
          </w:tcPr>
          <w:p w14:paraId="152BDF55" w14:textId="77777777" w:rsidR="00DA110C" w:rsidRPr="00344C9A" w:rsidRDefault="00DA110C"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code of that name published by the Government Commercial Function originally dated September 2017, as may</w:t>
            </w:r>
            <w:r w:rsidR="00FA5356" w:rsidRPr="00344C9A">
              <w:rPr>
                <w:rFonts w:cs="Arial"/>
                <w:szCs w:val="22"/>
              </w:rPr>
              <w:t xml:space="preserve"> be</w:t>
            </w:r>
            <w:r w:rsidRPr="00344C9A">
              <w:rPr>
                <w:rFonts w:cs="Arial"/>
                <w:szCs w:val="22"/>
              </w:rPr>
              <w:t xml:space="preserve"> </w:t>
            </w:r>
            <w:r w:rsidRPr="00344C9A">
              <w:rPr>
                <w:szCs w:val="22"/>
              </w:rPr>
              <w:t>amended, restated, updated, re-issued or re-named from time to time;</w:t>
            </w:r>
          </w:p>
        </w:tc>
      </w:tr>
      <w:tr w:rsidR="00854964" w:rsidRPr="00DD4D70" w14:paraId="282E2EC4" w14:textId="77777777" w:rsidTr="00A22D80">
        <w:trPr>
          <w:jc w:val="center"/>
        </w:trPr>
        <w:tc>
          <w:tcPr>
            <w:tcW w:w="2624" w:type="dxa"/>
          </w:tcPr>
          <w:p w14:paraId="5B799C3B" w14:textId="72DD9926" w:rsidR="00854964" w:rsidRPr="00344C9A" w:rsidRDefault="00854964" w:rsidP="00344C9A">
            <w:pPr>
              <w:pStyle w:val="00-DefinitionHeading"/>
              <w:spacing w:before="240"/>
              <w:ind w:left="0"/>
              <w:jc w:val="left"/>
              <w:rPr>
                <w:rFonts w:cs="Arial"/>
                <w:szCs w:val="22"/>
              </w:rPr>
            </w:pPr>
            <w:r w:rsidRPr="00344C9A">
              <w:rPr>
                <w:rFonts w:cs="Arial"/>
                <w:szCs w:val="22"/>
              </w:rPr>
              <w:t xml:space="preserve">“Supplier Net Zero </w:t>
            </w:r>
            <w:r w:rsidR="00DF590C">
              <w:rPr>
                <w:rFonts w:cs="Arial"/>
                <w:szCs w:val="22"/>
              </w:rPr>
              <w:t xml:space="preserve">Corporate </w:t>
            </w:r>
            <w:r w:rsidRPr="00344C9A">
              <w:rPr>
                <w:rFonts w:cs="Arial"/>
                <w:szCs w:val="22"/>
              </w:rPr>
              <w:t>Champion”</w:t>
            </w:r>
          </w:p>
        </w:tc>
        <w:tc>
          <w:tcPr>
            <w:tcW w:w="6395" w:type="dxa"/>
          </w:tcPr>
          <w:p w14:paraId="636B587A" w14:textId="7836AE34"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007C496B" w:rsidRPr="007C496B">
              <w:rPr>
                <w:rFonts w:cs="Arial"/>
                <w:szCs w:val="22"/>
              </w:rPr>
              <w:fldChar w:fldCharType="begin"/>
            </w:r>
            <w:r w:rsidR="007C496B" w:rsidRPr="007C496B">
              <w:rPr>
                <w:rFonts w:cs="Arial"/>
                <w:szCs w:val="22"/>
              </w:rPr>
              <w:instrText xml:space="preserve"> REF _Ref109382014 \r \h </w:instrText>
            </w:r>
            <w:r w:rsidR="007C496B">
              <w:rPr>
                <w:rFonts w:cs="Arial"/>
                <w:szCs w:val="22"/>
              </w:rPr>
              <w:instrText xml:space="preserve"> \* MERGEFORMAT </w:instrText>
            </w:r>
            <w:r w:rsidR="007C496B" w:rsidRPr="007C496B">
              <w:rPr>
                <w:rFonts w:cs="Arial"/>
                <w:szCs w:val="22"/>
              </w:rPr>
            </w:r>
            <w:r w:rsidR="007C496B" w:rsidRPr="007C496B">
              <w:rPr>
                <w:rFonts w:cs="Arial"/>
                <w:szCs w:val="22"/>
              </w:rPr>
              <w:fldChar w:fldCharType="separate"/>
            </w:r>
            <w:r w:rsidR="008950F5">
              <w:rPr>
                <w:rFonts w:cs="Arial"/>
                <w:szCs w:val="22"/>
              </w:rPr>
              <w:t>8.3</w:t>
            </w:r>
            <w:r w:rsidR="007C496B"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w:t>
            </w:r>
          </w:p>
        </w:tc>
      </w:tr>
      <w:tr w:rsidR="00763775" w:rsidRPr="008E5E57" w14:paraId="152BDF59" w14:textId="77777777" w:rsidTr="00A22D80">
        <w:trPr>
          <w:jc w:val="center"/>
        </w:trPr>
        <w:tc>
          <w:tcPr>
            <w:tcW w:w="2624" w:type="dxa"/>
          </w:tcPr>
          <w:p w14:paraId="152BDF57" w14:textId="77777777" w:rsidR="00763775" w:rsidRPr="00344C9A" w:rsidRDefault="00A02B98" w:rsidP="00344C9A">
            <w:pPr>
              <w:spacing w:before="240" w:line="240" w:lineRule="auto"/>
              <w:rPr>
                <w:rFonts w:cs="Arial"/>
                <w:b/>
                <w:sz w:val="22"/>
                <w:szCs w:val="22"/>
              </w:rPr>
            </w:pPr>
            <w:r w:rsidRPr="00344C9A">
              <w:rPr>
                <w:rFonts w:cs="Arial"/>
                <w:b/>
                <w:sz w:val="22"/>
                <w:szCs w:val="22"/>
              </w:rPr>
              <w:t>“Supplier Personnel”</w:t>
            </w:r>
          </w:p>
        </w:tc>
        <w:tc>
          <w:tcPr>
            <w:tcW w:w="6395" w:type="dxa"/>
          </w:tcPr>
          <w:p w14:paraId="152BDF5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of the Supplier or Sub-contractor who is either partially or fully engaged in the performance of the Services;</w:t>
            </w:r>
          </w:p>
        </w:tc>
      </w:tr>
      <w:tr w:rsidR="00854964" w:rsidRPr="008E5E57" w14:paraId="745E2AE5" w14:textId="77777777" w:rsidTr="00A22D80">
        <w:trPr>
          <w:jc w:val="center"/>
        </w:trPr>
        <w:tc>
          <w:tcPr>
            <w:tcW w:w="2624" w:type="dxa"/>
          </w:tcPr>
          <w:p w14:paraId="0529DE87" w14:textId="3632256F" w:rsidR="00854964" w:rsidRPr="00344C9A" w:rsidRDefault="00854964" w:rsidP="00344C9A">
            <w:pPr>
              <w:spacing w:before="240" w:line="240" w:lineRule="auto"/>
              <w:rPr>
                <w:rFonts w:cs="Arial"/>
                <w:b/>
                <w:sz w:val="22"/>
                <w:szCs w:val="22"/>
              </w:rPr>
            </w:pPr>
            <w:r w:rsidRPr="00344C9A">
              <w:rPr>
                <w:rFonts w:cs="Arial"/>
                <w:b/>
                <w:sz w:val="22"/>
                <w:szCs w:val="22"/>
              </w:rPr>
              <w:lastRenderedPageBreak/>
              <w:t xml:space="preserve">“Supplier </w:t>
            </w:r>
            <w:r w:rsidR="00C668D4">
              <w:rPr>
                <w:rFonts w:cs="Arial"/>
                <w:b/>
                <w:sz w:val="22"/>
                <w:szCs w:val="22"/>
              </w:rPr>
              <w:t xml:space="preserve">Net Zero and </w:t>
            </w:r>
            <w:r w:rsidRPr="00344C9A">
              <w:rPr>
                <w:rFonts w:cs="Arial"/>
                <w:b/>
                <w:sz w:val="22"/>
                <w:szCs w:val="22"/>
              </w:rPr>
              <w:t xml:space="preserve">Social Value </w:t>
            </w:r>
            <w:r w:rsidR="00DF590C">
              <w:rPr>
                <w:rFonts w:cs="Arial"/>
                <w:b/>
                <w:sz w:val="22"/>
                <w:szCs w:val="22"/>
              </w:rPr>
              <w:t xml:space="preserve">Contract </w:t>
            </w:r>
            <w:r w:rsidRPr="00344C9A">
              <w:rPr>
                <w:rFonts w:cs="Arial"/>
                <w:b/>
                <w:sz w:val="22"/>
                <w:szCs w:val="22"/>
              </w:rPr>
              <w:t>Champion”</w:t>
            </w:r>
          </w:p>
        </w:tc>
        <w:tc>
          <w:tcPr>
            <w:tcW w:w="6395" w:type="dxa"/>
          </w:tcPr>
          <w:p w14:paraId="324AA30E" w14:textId="0BA32094" w:rsidR="00854964" w:rsidRPr="00344C9A" w:rsidRDefault="00854964" w:rsidP="0015079E">
            <w:pPr>
              <w:spacing w:before="240" w:line="240" w:lineRule="auto"/>
              <w:jc w:val="both"/>
              <w:rPr>
                <w:rFonts w:cs="Arial"/>
                <w:sz w:val="22"/>
                <w:szCs w:val="22"/>
              </w:rPr>
            </w:pPr>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_Ref94084068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8.6</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_Ref318785210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 xml:space="preserve">; </w:t>
            </w:r>
          </w:p>
        </w:tc>
      </w:tr>
      <w:tr w:rsidR="00763775" w:rsidRPr="008E5E57" w14:paraId="152BDF5C" w14:textId="77777777" w:rsidTr="00A22D80">
        <w:trPr>
          <w:jc w:val="center"/>
        </w:trPr>
        <w:tc>
          <w:tcPr>
            <w:tcW w:w="2624" w:type="dxa"/>
          </w:tcPr>
          <w:p w14:paraId="152BDF5A" w14:textId="77777777" w:rsidR="00763775" w:rsidRPr="00344C9A" w:rsidRDefault="00A02B98" w:rsidP="00344C9A">
            <w:pPr>
              <w:spacing w:before="240" w:line="240" w:lineRule="auto"/>
              <w:rPr>
                <w:rFonts w:cs="Arial"/>
                <w:b/>
                <w:sz w:val="22"/>
                <w:szCs w:val="22"/>
              </w:rPr>
            </w:pPr>
            <w:r w:rsidRPr="00344C9A">
              <w:rPr>
                <w:rFonts w:cs="Arial"/>
                <w:b/>
                <w:sz w:val="22"/>
                <w:szCs w:val="22"/>
              </w:rPr>
              <w:t>“Term”</w:t>
            </w:r>
          </w:p>
        </w:tc>
        <w:tc>
          <w:tcPr>
            <w:tcW w:w="6395" w:type="dxa"/>
          </w:tcPr>
          <w:p w14:paraId="152BDF5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term as referred to in the Key Provisions;</w:t>
            </w:r>
          </w:p>
        </w:tc>
      </w:tr>
      <w:tr w:rsidR="00DA110C" w14:paraId="152BDF5F" w14:textId="77777777" w:rsidTr="00A22D80">
        <w:trPr>
          <w:jc w:val="center"/>
        </w:trPr>
        <w:tc>
          <w:tcPr>
            <w:tcW w:w="2624" w:type="dxa"/>
          </w:tcPr>
          <w:p w14:paraId="152BDF5D" w14:textId="77777777" w:rsidR="00DA110C" w:rsidRPr="00344C9A" w:rsidRDefault="00DA110C" w:rsidP="00344C9A">
            <w:pPr>
              <w:pStyle w:val="00-DefinitionHeading"/>
              <w:spacing w:before="240"/>
              <w:ind w:left="0"/>
              <w:jc w:val="left"/>
              <w:rPr>
                <w:rFonts w:cs="Arial"/>
                <w:szCs w:val="22"/>
              </w:rPr>
            </w:pPr>
            <w:r w:rsidRPr="00344C9A">
              <w:rPr>
                <w:rFonts w:cs="Arial"/>
                <w:szCs w:val="22"/>
              </w:rPr>
              <w:t>“Termination Notice”</w:t>
            </w:r>
          </w:p>
        </w:tc>
        <w:tc>
          <w:tcPr>
            <w:tcW w:w="6395" w:type="dxa"/>
          </w:tcPr>
          <w:p w14:paraId="152BDF5E" w14:textId="77777777" w:rsidR="00DA110C" w:rsidRPr="00344C9A" w:rsidRDefault="00DA110C" w:rsidP="0015079E">
            <w:pPr>
              <w:spacing w:before="240" w:line="240" w:lineRule="auto"/>
              <w:jc w:val="both"/>
              <w:rPr>
                <w:rFonts w:cs="Arial"/>
                <w:sz w:val="22"/>
                <w:szCs w:val="22"/>
              </w:rPr>
            </w:pPr>
            <w:r w:rsidRPr="00344C9A">
              <w:rPr>
                <w:rFonts w:cs="Arial"/>
                <w:sz w:val="22"/>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sidRPr="00344C9A">
              <w:rPr>
                <w:rFonts w:cs="Arial"/>
                <w:sz w:val="22"/>
                <w:szCs w:val="22"/>
              </w:rPr>
              <w:t>termination;</w:t>
            </w:r>
            <w:proofErr w:type="gramEnd"/>
          </w:p>
        </w:tc>
      </w:tr>
      <w:tr w:rsidR="00763775" w:rsidRPr="008E5E57" w14:paraId="152BDF62" w14:textId="77777777" w:rsidTr="00A22D80">
        <w:trPr>
          <w:jc w:val="center"/>
        </w:trPr>
        <w:tc>
          <w:tcPr>
            <w:tcW w:w="2624" w:type="dxa"/>
          </w:tcPr>
          <w:p w14:paraId="152BDF60"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w:t>
            </w:r>
          </w:p>
        </w:tc>
        <w:tc>
          <w:tcPr>
            <w:tcW w:w="6395" w:type="dxa"/>
          </w:tcPr>
          <w:p w14:paraId="152BDF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supplier of services fundamentally the same as the Services (either in whole or in part) immediately before the Transfer Date;</w:t>
            </w:r>
          </w:p>
        </w:tc>
      </w:tr>
      <w:tr w:rsidR="00763775" w:rsidRPr="008E5E57" w14:paraId="152BDF65" w14:textId="77777777" w:rsidTr="00A22D80">
        <w:trPr>
          <w:jc w:val="center"/>
        </w:trPr>
        <w:tc>
          <w:tcPr>
            <w:tcW w:w="2624" w:type="dxa"/>
          </w:tcPr>
          <w:p w14:paraId="152BDF63"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 Body”</w:t>
            </w:r>
          </w:p>
        </w:tc>
        <w:tc>
          <w:tcPr>
            <w:tcW w:w="6395" w:type="dxa"/>
          </w:tcPr>
          <w:p w14:paraId="152BDF64" w14:textId="02C0350F"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_Ref263771960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8.5</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68" w14:textId="77777777" w:rsidTr="00A22D80">
        <w:trPr>
          <w:jc w:val="center"/>
        </w:trPr>
        <w:tc>
          <w:tcPr>
            <w:tcW w:w="2624" w:type="dxa"/>
          </w:tcPr>
          <w:p w14:paraId="152BDF66" w14:textId="77777777" w:rsidR="00763775" w:rsidRPr="00344C9A" w:rsidRDefault="00A02B98" w:rsidP="00344C9A">
            <w:pPr>
              <w:spacing w:before="240" w:line="240" w:lineRule="auto"/>
              <w:rPr>
                <w:rFonts w:cs="Arial"/>
                <w:b/>
                <w:sz w:val="22"/>
                <w:szCs w:val="22"/>
              </w:rPr>
            </w:pPr>
            <w:r w:rsidRPr="00344C9A">
              <w:rPr>
                <w:rFonts w:cs="Arial"/>
                <w:b/>
                <w:sz w:val="22"/>
                <w:szCs w:val="22"/>
              </w:rPr>
              <w:t>“Transfer Date”</w:t>
            </w:r>
          </w:p>
        </w:tc>
        <w:tc>
          <w:tcPr>
            <w:tcW w:w="6395" w:type="dxa"/>
          </w:tcPr>
          <w:p w14:paraId="152BDF67"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Actual Services Commencement Date;  </w:t>
            </w:r>
          </w:p>
        </w:tc>
      </w:tr>
      <w:tr w:rsidR="00FD0EAE" w:rsidRPr="003A6929" w14:paraId="152BDF6C" w14:textId="77777777" w:rsidTr="00A22D80">
        <w:trPr>
          <w:jc w:val="center"/>
        </w:trPr>
        <w:tc>
          <w:tcPr>
            <w:tcW w:w="2624" w:type="dxa"/>
          </w:tcPr>
          <w:p w14:paraId="152BDF6A" w14:textId="64C5EDAF" w:rsidR="00FD0EAE" w:rsidRPr="00344C9A" w:rsidRDefault="00FD0EAE" w:rsidP="00EC5D9E">
            <w:pPr>
              <w:pStyle w:val="00-DefinitionHeading"/>
              <w:spacing w:before="240"/>
              <w:ind w:left="0"/>
              <w:jc w:val="left"/>
              <w:rPr>
                <w:rFonts w:cs="Arial"/>
                <w:szCs w:val="22"/>
              </w:rPr>
            </w:pPr>
            <w:r w:rsidRPr="00344C9A">
              <w:rPr>
                <w:rFonts w:cs="Arial"/>
                <w:szCs w:val="22"/>
              </w:rPr>
              <w:t>"TUPE"</w:t>
            </w:r>
          </w:p>
        </w:tc>
        <w:tc>
          <w:tcPr>
            <w:tcW w:w="6395" w:type="dxa"/>
          </w:tcPr>
          <w:p w14:paraId="152BDF6B" w14:textId="683A6164" w:rsidR="00FD0EAE" w:rsidRPr="00344C9A" w:rsidRDefault="00FD0EAE" w:rsidP="0015079E">
            <w:pPr>
              <w:spacing w:before="240" w:line="240" w:lineRule="auto"/>
              <w:jc w:val="both"/>
              <w:rPr>
                <w:rFonts w:cs="Arial"/>
                <w:sz w:val="22"/>
                <w:szCs w:val="22"/>
              </w:rPr>
            </w:pPr>
            <w:r w:rsidRPr="00344C9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8E5E57" w14:paraId="4719F6B5" w14:textId="77777777" w:rsidTr="00A22D80">
        <w:trPr>
          <w:jc w:val="center"/>
        </w:trPr>
        <w:tc>
          <w:tcPr>
            <w:tcW w:w="2624" w:type="dxa"/>
          </w:tcPr>
          <w:p w14:paraId="262AEAA5" w14:textId="0D00789E" w:rsidR="0047460D" w:rsidRPr="00344C9A" w:rsidRDefault="006564DC" w:rsidP="00344C9A">
            <w:pPr>
              <w:spacing w:before="240" w:line="240" w:lineRule="auto"/>
              <w:rPr>
                <w:rFonts w:cs="Arial"/>
                <w:b/>
                <w:sz w:val="22"/>
                <w:szCs w:val="22"/>
              </w:rPr>
            </w:pPr>
            <w:r w:rsidRPr="00344C9A">
              <w:rPr>
                <w:rFonts w:cs="Arial"/>
                <w:b/>
                <w:sz w:val="22"/>
                <w:szCs w:val="22"/>
              </w:rPr>
              <w:t>“UK GDPR”</w:t>
            </w:r>
          </w:p>
        </w:tc>
        <w:tc>
          <w:tcPr>
            <w:tcW w:w="6395" w:type="dxa"/>
          </w:tcPr>
          <w:p w14:paraId="57788F30" w14:textId="6148B2B5" w:rsidR="0047460D" w:rsidRPr="00344C9A" w:rsidRDefault="00633102" w:rsidP="0015079E">
            <w:pPr>
              <w:spacing w:before="240" w:line="240" w:lineRule="auto"/>
              <w:jc w:val="both"/>
              <w:rPr>
                <w:rFonts w:cs="Arial"/>
                <w:sz w:val="22"/>
                <w:szCs w:val="22"/>
              </w:rPr>
            </w:pPr>
            <w:r w:rsidRPr="00344C9A">
              <w:rPr>
                <w:rFonts w:cs="Arial"/>
                <w:sz w:val="22"/>
                <w:szCs w:val="22"/>
              </w:rPr>
              <w:t>has the meaning given to it in section 3(10) (as supplemented by section 205(4)) of the Data Protection Act 2018;</w:t>
            </w:r>
            <w:r w:rsidR="00567803" w:rsidRPr="00344C9A">
              <w:rPr>
                <w:rFonts w:cs="Arial"/>
                <w:sz w:val="22"/>
                <w:szCs w:val="22"/>
              </w:rPr>
              <w:t xml:space="preserve"> and</w:t>
            </w:r>
          </w:p>
        </w:tc>
      </w:tr>
      <w:tr w:rsidR="00763775" w:rsidRPr="008E5E57" w14:paraId="152BDF6F" w14:textId="77777777" w:rsidTr="00A22D80">
        <w:trPr>
          <w:jc w:val="center"/>
        </w:trPr>
        <w:tc>
          <w:tcPr>
            <w:tcW w:w="2624" w:type="dxa"/>
          </w:tcPr>
          <w:p w14:paraId="152BDF6D" w14:textId="77777777" w:rsidR="00763775" w:rsidRPr="00344C9A" w:rsidRDefault="00A02B98" w:rsidP="00344C9A">
            <w:pPr>
              <w:spacing w:before="240" w:line="240" w:lineRule="auto"/>
              <w:rPr>
                <w:rFonts w:cs="Arial"/>
                <w:b/>
                <w:sz w:val="22"/>
                <w:szCs w:val="22"/>
              </w:rPr>
            </w:pPr>
            <w:r w:rsidRPr="00344C9A">
              <w:rPr>
                <w:rFonts w:cs="Arial"/>
                <w:b/>
                <w:sz w:val="22"/>
                <w:szCs w:val="22"/>
              </w:rPr>
              <w:t>“VAT”</w:t>
            </w:r>
          </w:p>
        </w:tc>
        <w:tc>
          <w:tcPr>
            <w:tcW w:w="6395" w:type="dxa"/>
          </w:tcPr>
          <w:p w14:paraId="152BDF6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value added tax chargeable under the Value Added Tax Act 1994 or any similar, replacement or extra tax.</w:t>
            </w:r>
          </w:p>
        </w:tc>
      </w:tr>
    </w:tbl>
    <w:p w14:paraId="152BDF71" w14:textId="77777777" w:rsidR="00763775" w:rsidRPr="008E5E57" w:rsidRDefault="00FD0EAE" w:rsidP="00A22D80">
      <w:pPr>
        <w:pStyle w:val="MRNumberedHeading2"/>
        <w:numPr>
          <w:ilvl w:val="1"/>
          <w:numId w:val="43"/>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250"/>
      <w:r w:rsidR="00063D09">
        <w:rPr>
          <w:sz w:val="22"/>
          <w:szCs w:val="22"/>
        </w:rPr>
        <w:t>.</w:t>
      </w:r>
    </w:p>
    <w:p w14:paraId="152BDF72" w14:textId="77777777" w:rsidR="00763775" w:rsidRPr="008E5E57" w:rsidRDefault="00A02B98" w:rsidP="00A22D80">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 xml:space="preserve">References to any legal entity shall include </w:t>
      </w:r>
      <w:proofErr w:type="spellStart"/>
      <w:r w:rsidRPr="008E5E57">
        <w:rPr>
          <w:szCs w:val="22"/>
        </w:rPr>
        <w:t>any body</w:t>
      </w:r>
      <w:proofErr w:type="spellEnd"/>
      <w:r w:rsidRPr="008E5E57">
        <w:rPr>
          <w:szCs w:val="22"/>
        </w:rPr>
        <w:t xml:space="preserve"> that takes over responsibility for the functions of such entity.</w:t>
      </w:r>
      <w:bookmarkEnd w:id="1251"/>
      <w:bookmarkEnd w:id="1252"/>
      <w:bookmarkEnd w:id="1253"/>
      <w:bookmarkEnd w:id="1254"/>
      <w:bookmarkEnd w:id="1255"/>
    </w:p>
    <w:p w14:paraId="152BDF73" w14:textId="77777777" w:rsidR="00763775" w:rsidRPr="008E5E57" w:rsidRDefault="00A02B98" w:rsidP="00A22D80">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256"/>
      <w:bookmarkEnd w:id="1257"/>
      <w:bookmarkEnd w:id="1258"/>
      <w:bookmarkEnd w:id="1259"/>
      <w:bookmarkEnd w:id="1260"/>
    </w:p>
    <w:p w14:paraId="152BDF74" w14:textId="77777777" w:rsidR="00763775" w:rsidRPr="008E5E57" w:rsidRDefault="00A02B98" w:rsidP="00A22D80">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52BDF75" w14:textId="2D53308F" w:rsidR="00763775" w:rsidRPr="008E5E57" w:rsidRDefault="00A02B98" w:rsidP="00A22D80">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8950F5">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8950F5">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52BDF76"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152BDF77"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152BDF78" w14:textId="77777777" w:rsidR="00763775" w:rsidRPr="008E5E57" w:rsidRDefault="00A02B98" w:rsidP="00A22D80">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w:t>
      </w:r>
      <w:r w:rsidRPr="008E5E57">
        <w:rPr>
          <w:szCs w:val="22"/>
        </w:rPr>
        <w:lastRenderedPageBreak/>
        <w:t xml:space="preserve">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8E5E57" w:rsidRDefault="00A02B98" w:rsidP="00A22D80">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152BDF7A"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152BDF7B" w14:textId="77777777" w:rsidR="00763775" w:rsidRDefault="00A02B98" w:rsidP="00A22D80">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152BDF7C" w14:textId="77777777" w:rsidR="00707E9C" w:rsidRDefault="00707E9C" w:rsidP="00A22D80">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152BDF7D" w14:textId="77777777" w:rsidR="00707E9C" w:rsidRPr="00745ED7" w:rsidRDefault="00707E9C" w:rsidP="00A22D80">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24F4D44C" w14:textId="77777777" w:rsidR="00A759FB" w:rsidRPr="00A759FB" w:rsidRDefault="00A759FB" w:rsidP="00A22D80">
      <w:pPr>
        <w:pStyle w:val="MRNumberedHeading2"/>
        <w:spacing w:before="120" w:after="120" w:line="240" w:lineRule="auto"/>
        <w:jc w:val="both"/>
        <w:rPr>
          <w:w w:val="0"/>
          <w:sz w:val="22"/>
          <w:szCs w:val="22"/>
        </w:rPr>
      </w:pPr>
      <w:bookmarkStart w:id="1273" w:name="_Hlk82190548"/>
      <w:r w:rsidRPr="00A759FB">
        <w:rPr>
          <w:w w:val="0"/>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5F8131A3" w14:textId="77777777" w:rsidR="00A759FB" w:rsidRPr="00A759FB" w:rsidRDefault="00A759FB" w:rsidP="00A22D80">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7A5A25BC" w14:textId="77777777" w:rsidR="00A759FB" w:rsidRDefault="00A759FB" w:rsidP="00A22D80">
      <w:pPr>
        <w:pStyle w:val="MRheading2"/>
        <w:tabs>
          <w:tab w:val="clear" w:pos="720"/>
        </w:tabs>
        <w:spacing w:before="120" w:after="120" w:line="240" w:lineRule="auto"/>
        <w:ind w:left="1440"/>
        <w:rPr>
          <w:rFonts w:cs="Calibri"/>
          <w:w w:val="0"/>
          <w:szCs w:val="24"/>
        </w:rPr>
      </w:pPr>
      <w:r>
        <w:rPr>
          <w:rFonts w:cs="Calibri"/>
          <w:w w:val="0"/>
          <w:szCs w:val="24"/>
        </w:rPr>
        <w:t>(</w:t>
      </w:r>
      <w:proofErr w:type="spellStart"/>
      <w:r>
        <w:rPr>
          <w:rFonts w:cs="Calibri"/>
          <w:w w:val="0"/>
          <w:szCs w:val="24"/>
        </w:rPr>
        <w:t>i</w:t>
      </w:r>
      <w:proofErr w:type="spellEnd"/>
      <w:r>
        <w:rPr>
          <w:rFonts w:cs="Calibri"/>
          <w:w w:val="0"/>
          <w:szCs w:val="24"/>
        </w:rPr>
        <w:t xml:space="preserve">)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EC5D9E" w:rsidRDefault="00A759FB" w:rsidP="00EC5D9E">
      <w:pPr>
        <w:pStyle w:val="MRheading2"/>
        <w:spacing w:before="120" w:after="120" w:line="240" w:lineRule="auto"/>
        <w:ind w:left="1440"/>
        <w:rPr>
          <w:rFonts w:cs="Calibri"/>
          <w:w w:val="0"/>
          <w:szCs w:val="24"/>
        </w:rPr>
      </w:pPr>
      <w:r>
        <w:rPr>
          <w:rFonts w:cs="Calibri"/>
          <w:w w:val="0"/>
          <w:szCs w:val="24"/>
        </w:rPr>
        <w:t xml:space="preserve">(ii) </w:t>
      </w:r>
      <w:r>
        <w:rPr>
          <w:rFonts w:cs="Calibri"/>
          <w:w w:val="0"/>
          <w:szCs w:val="24"/>
        </w:rPr>
        <w:tab/>
        <w:t>any EU institution or EU authority or other such EU body shall be read on and after Exit Day as a reference to the UK institution, authority or body to which its functions were transferred</w:t>
      </w:r>
      <w:bookmarkEnd w:id="1273"/>
      <w:r>
        <w:rPr>
          <w:rFonts w:cs="Calibri"/>
          <w:w w:val="0"/>
          <w:szCs w:val="24"/>
        </w:rPr>
        <w:t>.</w:t>
      </w:r>
    </w:p>
    <w:sectPr w:rsidR="00763775" w:rsidRPr="00EC5D9E" w:rsidSect="00763775">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B0FC1" w14:textId="77777777" w:rsidR="00311EEB" w:rsidRDefault="00311EEB" w:rsidP="00763775">
      <w:pPr>
        <w:pStyle w:val="Outline4"/>
      </w:pPr>
      <w:r>
        <w:separator/>
      </w:r>
    </w:p>
  </w:endnote>
  <w:endnote w:type="continuationSeparator" w:id="0">
    <w:p w14:paraId="3436AACB" w14:textId="77777777" w:rsidR="00311EEB" w:rsidRDefault="00311EEB"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3" w14:textId="77777777" w:rsidR="00796DB1" w:rsidRPr="004B3DC2" w:rsidRDefault="00796DB1"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152BDF8E" wp14:editId="152BDF8F">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6" w14:textId="26AB758C"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w:t>
    </w:r>
    <w:r w:rsidR="0083032B">
      <w:rPr>
        <w:color w:val="00CCFF"/>
        <w:szCs w:val="22"/>
      </w:rPr>
      <w:t>August</w:t>
    </w:r>
    <w:r w:rsidR="000330A8">
      <w:rPr>
        <w:color w:val="00CCFF"/>
        <w:szCs w:val="22"/>
      </w:rPr>
      <w:t xml:space="preserve"> </w:t>
    </w:r>
    <w:r>
      <w:rPr>
        <w:color w:val="00CCFF"/>
        <w:szCs w:val="22"/>
      </w:rPr>
      <w:t>202</w:t>
    </w:r>
    <w:r w:rsidR="000330A8">
      <w:rPr>
        <w:color w:val="00CCFF"/>
        <w:szCs w:val="22"/>
      </w:rPr>
      <w:t>2</w:t>
    </w:r>
    <w:r w:rsidRPr="00487BD7">
      <w:rPr>
        <w:color w:val="00CCFF"/>
        <w:szCs w:val="22"/>
      </w:rPr>
      <w:t>)</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B" w14:textId="123004C2" w:rsidR="00796DB1" w:rsidRPr="00487BD7" w:rsidRDefault="00796DB1"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w:t>
    </w:r>
    <w:r w:rsidR="0083032B">
      <w:rPr>
        <w:color w:val="00CCFF"/>
        <w:szCs w:val="22"/>
      </w:rPr>
      <w:t>August</w:t>
    </w:r>
    <w:r w:rsidR="000330A8">
      <w:rPr>
        <w:color w:val="00CCFF"/>
        <w:szCs w:val="22"/>
      </w:rPr>
      <w:t xml:space="preserve"> </w:t>
    </w:r>
    <w:r w:rsidRPr="00487BD7">
      <w:rPr>
        <w:color w:val="00CCFF"/>
        <w:szCs w:val="22"/>
      </w:rPr>
      <w:t>20</w:t>
    </w:r>
    <w:r>
      <w:rPr>
        <w:color w:val="00CCFF"/>
        <w:szCs w:val="22"/>
      </w:rPr>
      <w:t>2</w:t>
    </w:r>
    <w:r w:rsidR="000330A8">
      <w:rPr>
        <w:color w:val="00CCFF"/>
        <w:szCs w:val="22"/>
      </w:rPr>
      <w:t>2</w:t>
    </w:r>
    <w:r w:rsidRPr="00487BD7">
      <w:rPr>
        <w:color w:val="00CCFF"/>
        <w:szCs w:val="22"/>
      </w:rPr>
      <w:t>)</w:t>
    </w:r>
  </w:p>
  <w:p w14:paraId="152BDF8C" w14:textId="33F7E377" w:rsidR="00796DB1" w:rsidRDefault="00796DB1" w:rsidP="00542C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4DB8C" w14:textId="77777777" w:rsidR="00311EEB" w:rsidRDefault="00311EEB" w:rsidP="00763775">
      <w:pPr>
        <w:pStyle w:val="Outline4"/>
      </w:pPr>
      <w:r>
        <w:separator/>
      </w:r>
    </w:p>
  </w:footnote>
  <w:footnote w:type="continuationSeparator" w:id="0">
    <w:p w14:paraId="33B63E5C" w14:textId="77777777" w:rsidR="00311EEB" w:rsidRDefault="00311EEB"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4" w14:textId="77777777" w:rsidR="00796DB1" w:rsidRDefault="0079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5" w14:textId="77777777" w:rsidR="00796DB1" w:rsidRDefault="0079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8" w14:textId="77777777" w:rsidR="00796DB1" w:rsidRDefault="00796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9"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A"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164660101">
    <w:abstractNumId w:val="10"/>
  </w:num>
  <w:num w:numId="2" w16cid:durableId="1349209229">
    <w:abstractNumId w:val="18"/>
  </w:num>
  <w:num w:numId="3" w16cid:durableId="961576561">
    <w:abstractNumId w:val="23"/>
  </w:num>
  <w:num w:numId="4" w16cid:durableId="6561166">
    <w:abstractNumId w:val="35"/>
  </w:num>
  <w:num w:numId="5" w16cid:durableId="714816848">
    <w:abstractNumId w:val="36"/>
  </w:num>
  <w:num w:numId="6" w16cid:durableId="26610240">
    <w:abstractNumId w:val="13"/>
  </w:num>
  <w:num w:numId="7" w16cid:durableId="907424300">
    <w:abstractNumId w:val="32"/>
  </w:num>
  <w:num w:numId="8" w16cid:durableId="698507685">
    <w:abstractNumId w:val="33"/>
  </w:num>
  <w:num w:numId="9" w16cid:durableId="419371081">
    <w:abstractNumId w:val="34"/>
  </w:num>
  <w:num w:numId="10" w16cid:durableId="1352760383">
    <w:abstractNumId w:val="29"/>
  </w:num>
  <w:num w:numId="11" w16cid:durableId="759252237">
    <w:abstractNumId w:val="21"/>
  </w:num>
  <w:num w:numId="12" w16cid:durableId="872310321">
    <w:abstractNumId w:val="27"/>
  </w:num>
  <w:num w:numId="13" w16cid:durableId="249245031">
    <w:abstractNumId w:val="14"/>
  </w:num>
  <w:num w:numId="14" w16cid:durableId="150393596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888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73356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98064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539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93021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54023">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87590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7458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08531">
    <w:abstractNumId w:val="11"/>
  </w:num>
  <w:num w:numId="24" w16cid:durableId="1553232582">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24105">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116407">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97245">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97476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798018">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126585">
    <w:abstractNumId w:val="22"/>
  </w:num>
  <w:num w:numId="31" w16cid:durableId="1817068266">
    <w:abstractNumId w:val="28"/>
  </w:num>
  <w:num w:numId="32" w16cid:durableId="349307108">
    <w:abstractNumId w:val="25"/>
  </w:num>
  <w:num w:numId="33" w16cid:durableId="1043482372">
    <w:abstractNumId w:val="30"/>
  </w:num>
  <w:num w:numId="34" w16cid:durableId="112527991">
    <w:abstractNumId w:val="37"/>
  </w:num>
  <w:num w:numId="35" w16cid:durableId="1026057023">
    <w:abstractNumId w:val="26"/>
  </w:num>
  <w:num w:numId="36" w16cid:durableId="1593512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1201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905202">
    <w:abstractNumId w:val="18"/>
  </w:num>
  <w:num w:numId="39" w16cid:durableId="1427195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431787">
    <w:abstractNumId w:val="16"/>
  </w:num>
  <w:num w:numId="41" w16cid:durableId="1103500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302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81937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1039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3652369">
    <w:abstractNumId w:val="24"/>
  </w:num>
  <w:num w:numId="46" w16cid:durableId="347029600">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16cid:durableId="1420911460">
    <w:abstractNumId w:val="20"/>
  </w:num>
  <w:num w:numId="48" w16cid:durableId="1109081231">
    <w:abstractNumId w:val="15"/>
  </w:num>
  <w:num w:numId="49" w16cid:durableId="1950431437">
    <w:abstractNumId w:val="31"/>
  </w:num>
  <w:num w:numId="50" w16cid:durableId="1759322931">
    <w:abstractNumId w:val="9"/>
  </w:num>
  <w:num w:numId="51" w16cid:durableId="499195560">
    <w:abstractNumId w:val="7"/>
  </w:num>
  <w:num w:numId="52" w16cid:durableId="2093696255">
    <w:abstractNumId w:val="6"/>
  </w:num>
  <w:num w:numId="53" w16cid:durableId="1316908321">
    <w:abstractNumId w:val="5"/>
  </w:num>
  <w:num w:numId="54" w16cid:durableId="1756707397">
    <w:abstractNumId w:val="4"/>
  </w:num>
  <w:num w:numId="55" w16cid:durableId="659118151">
    <w:abstractNumId w:val="8"/>
  </w:num>
  <w:num w:numId="56" w16cid:durableId="299458864">
    <w:abstractNumId w:val="3"/>
  </w:num>
  <w:num w:numId="57" w16cid:durableId="2067484573">
    <w:abstractNumId w:val="2"/>
  </w:num>
  <w:num w:numId="58" w16cid:durableId="1282151680">
    <w:abstractNumId w:val="1"/>
  </w:num>
  <w:num w:numId="59" w16cid:durableId="688797124">
    <w:abstractNumId w:val="0"/>
  </w:num>
  <w:num w:numId="60" w16cid:durableId="1926382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862911">
    <w:abstractNumId w:val="12"/>
  </w:num>
  <w:num w:numId="62" w16cid:durableId="1849443950">
    <w:abstractNumId w:val="17"/>
  </w:num>
  <w:num w:numId="63" w16cid:durableId="106649143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3DCD"/>
    <w:rsid w:val="000243F2"/>
    <w:rsid w:val="000326C4"/>
    <w:rsid w:val="000330A8"/>
    <w:rsid w:val="0005400B"/>
    <w:rsid w:val="00063D09"/>
    <w:rsid w:val="00065D2A"/>
    <w:rsid w:val="00094CDD"/>
    <w:rsid w:val="000B2E36"/>
    <w:rsid w:val="000C3F14"/>
    <w:rsid w:val="000C5265"/>
    <w:rsid w:val="000C5F30"/>
    <w:rsid w:val="000E20DC"/>
    <w:rsid w:val="000E375A"/>
    <w:rsid w:val="000F2FFE"/>
    <w:rsid w:val="00102674"/>
    <w:rsid w:val="0011252C"/>
    <w:rsid w:val="00112930"/>
    <w:rsid w:val="0015079E"/>
    <w:rsid w:val="001522E3"/>
    <w:rsid w:val="00157D8F"/>
    <w:rsid w:val="00192732"/>
    <w:rsid w:val="001967D3"/>
    <w:rsid w:val="001A5A9F"/>
    <w:rsid w:val="001A7711"/>
    <w:rsid w:val="001B421A"/>
    <w:rsid w:val="001B6A5F"/>
    <w:rsid w:val="001E6EE2"/>
    <w:rsid w:val="002053DC"/>
    <w:rsid w:val="00206000"/>
    <w:rsid w:val="00207D04"/>
    <w:rsid w:val="00225546"/>
    <w:rsid w:val="00233D57"/>
    <w:rsid w:val="0023673D"/>
    <w:rsid w:val="00242435"/>
    <w:rsid w:val="002513CF"/>
    <w:rsid w:val="002615CD"/>
    <w:rsid w:val="00271D3F"/>
    <w:rsid w:val="00275BBD"/>
    <w:rsid w:val="00296595"/>
    <w:rsid w:val="002B6821"/>
    <w:rsid w:val="002C19CA"/>
    <w:rsid w:val="002D0766"/>
    <w:rsid w:val="002D1E48"/>
    <w:rsid w:val="002D2AB0"/>
    <w:rsid w:val="002D36C5"/>
    <w:rsid w:val="002D7C28"/>
    <w:rsid w:val="002F14DC"/>
    <w:rsid w:val="002F3136"/>
    <w:rsid w:val="00311EEB"/>
    <w:rsid w:val="003146AA"/>
    <w:rsid w:val="00331C92"/>
    <w:rsid w:val="00333255"/>
    <w:rsid w:val="00340A6B"/>
    <w:rsid w:val="003423C8"/>
    <w:rsid w:val="00343CBC"/>
    <w:rsid w:val="00343DED"/>
    <w:rsid w:val="00344C9A"/>
    <w:rsid w:val="0035573C"/>
    <w:rsid w:val="00360440"/>
    <w:rsid w:val="003837E5"/>
    <w:rsid w:val="003934E8"/>
    <w:rsid w:val="003C5F18"/>
    <w:rsid w:val="003D3A5C"/>
    <w:rsid w:val="003E7BF9"/>
    <w:rsid w:val="003F6D69"/>
    <w:rsid w:val="00404773"/>
    <w:rsid w:val="00412068"/>
    <w:rsid w:val="00414A1E"/>
    <w:rsid w:val="00415146"/>
    <w:rsid w:val="0043419D"/>
    <w:rsid w:val="004410B2"/>
    <w:rsid w:val="00466D41"/>
    <w:rsid w:val="0047460D"/>
    <w:rsid w:val="00490E14"/>
    <w:rsid w:val="00492FA8"/>
    <w:rsid w:val="004A13BF"/>
    <w:rsid w:val="004A3574"/>
    <w:rsid w:val="004B3EA2"/>
    <w:rsid w:val="004D18B3"/>
    <w:rsid w:val="004E3D31"/>
    <w:rsid w:val="004F4570"/>
    <w:rsid w:val="004F5CF3"/>
    <w:rsid w:val="004F7862"/>
    <w:rsid w:val="005020DA"/>
    <w:rsid w:val="00513D51"/>
    <w:rsid w:val="00533085"/>
    <w:rsid w:val="00536730"/>
    <w:rsid w:val="00540F47"/>
    <w:rsid w:val="00542C25"/>
    <w:rsid w:val="005533CA"/>
    <w:rsid w:val="00556E7B"/>
    <w:rsid w:val="00567803"/>
    <w:rsid w:val="005740B9"/>
    <w:rsid w:val="00575A2E"/>
    <w:rsid w:val="0058156F"/>
    <w:rsid w:val="005A05A8"/>
    <w:rsid w:val="005A3F50"/>
    <w:rsid w:val="005B2C9F"/>
    <w:rsid w:val="005B3DC2"/>
    <w:rsid w:val="00606E94"/>
    <w:rsid w:val="00611C63"/>
    <w:rsid w:val="00612DBE"/>
    <w:rsid w:val="0062000E"/>
    <w:rsid w:val="00621E31"/>
    <w:rsid w:val="0063078D"/>
    <w:rsid w:val="00631A0B"/>
    <w:rsid w:val="00633102"/>
    <w:rsid w:val="00635DB9"/>
    <w:rsid w:val="00655D3C"/>
    <w:rsid w:val="0065612A"/>
    <w:rsid w:val="006564DC"/>
    <w:rsid w:val="0067319F"/>
    <w:rsid w:val="00674F46"/>
    <w:rsid w:val="00681002"/>
    <w:rsid w:val="006B2B82"/>
    <w:rsid w:val="006E1DF8"/>
    <w:rsid w:val="006E44FE"/>
    <w:rsid w:val="006E4BFA"/>
    <w:rsid w:val="006E5283"/>
    <w:rsid w:val="006F3B58"/>
    <w:rsid w:val="006F423E"/>
    <w:rsid w:val="00701E64"/>
    <w:rsid w:val="007049D1"/>
    <w:rsid w:val="00707E9C"/>
    <w:rsid w:val="0072376F"/>
    <w:rsid w:val="00734242"/>
    <w:rsid w:val="00746F6E"/>
    <w:rsid w:val="00763775"/>
    <w:rsid w:val="00796DB1"/>
    <w:rsid w:val="007B3E72"/>
    <w:rsid w:val="007B592B"/>
    <w:rsid w:val="007C473E"/>
    <w:rsid w:val="007C496B"/>
    <w:rsid w:val="007D1845"/>
    <w:rsid w:val="007D4995"/>
    <w:rsid w:val="007D73E4"/>
    <w:rsid w:val="007E2D97"/>
    <w:rsid w:val="007F3A41"/>
    <w:rsid w:val="007F7C03"/>
    <w:rsid w:val="00813854"/>
    <w:rsid w:val="00826AAC"/>
    <w:rsid w:val="0083032B"/>
    <w:rsid w:val="0084188E"/>
    <w:rsid w:val="00841A76"/>
    <w:rsid w:val="00854847"/>
    <w:rsid w:val="00854964"/>
    <w:rsid w:val="00863ADF"/>
    <w:rsid w:val="008676A5"/>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30C7E"/>
    <w:rsid w:val="0093311B"/>
    <w:rsid w:val="0093433B"/>
    <w:rsid w:val="00936F39"/>
    <w:rsid w:val="009416A7"/>
    <w:rsid w:val="00942DBF"/>
    <w:rsid w:val="00953D1B"/>
    <w:rsid w:val="00957DA5"/>
    <w:rsid w:val="00962C91"/>
    <w:rsid w:val="009636E3"/>
    <w:rsid w:val="00963736"/>
    <w:rsid w:val="009755EF"/>
    <w:rsid w:val="00984367"/>
    <w:rsid w:val="00987232"/>
    <w:rsid w:val="00992434"/>
    <w:rsid w:val="00993B88"/>
    <w:rsid w:val="009A2049"/>
    <w:rsid w:val="009C060F"/>
    <w:rsid w:val="009E0363"/>
    <w:rsid w:val="00A02B98"/>
    <w:rsid w:val="00A14136"/>
    <w:rsid w:val="00A22D80"/>
    <w:rsid w:val="00A247C0"/>
    <w:rsid w:val="00A31C99"/>
    <w:rsid w:val="00A41B2D"/>
    <w:rsid w:val="00A41BA7"/>
    <w:rsid w:val="00A43D59"/>
    <w:rsid w:val="00A616FE"/>
    <w:rsid w:val="00A626A9"/>
    <w:rsid w:val="00A66A04"/>
    <w:rsid w:val="00A702DC"/>
    <w:rsid w:val="00A759FB"/>
    <w:rsid w:val="00A9083D"/>
    <w:rsid w:val="00A947A9"/>
    <w:rsid w:val="00AA24CC"/>
    <w:rsid w:val="00AA2C58"/>
    <w:rsid w:val="00AA5C4A"/>
    <w:rsid w:val="00AA6386"/>
    <w:rsid w:val="00AB628C"/>
    <w:rsid w:val="00AC1613"/>
    <w:rsid w:val="00AC5630"/>
    <w:rsid w:val="00AD2356"/>
    <w:rsid w:val="00AE0ABF"/>
    <w:rsid w:val="00B43F3B"/>
    <w:rsid w:val="00B72D63"/>
    <w:rsid w:val="00B82A0B"/>
    <w:rsid w:val="00B90DBC"/>
    <w:rsid w:val="00B928EA"/>
    <w:rsid w:val="00BD1CE6"/>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B292B"/>
    <w:rsid w:val="00CB4092"/>
    <w:rsid w:val="00CD048F"/>
    <w:rsid w:val="00CD0B57"/>
    <w:rsid w:val="00CD1A8C"/>
    <w:rsid w:val="00CE63BC"/>
    <w:rsid w:val="00CF22E5"/>
    <w:rsid w:val="00D02C0F"/>
    <w:rsid w:val="00D04687"/>
    <w:rsid w:val="00D11508"/>
    <w:rsid w:val="00D23101"/>
    <w:rsid w:val="00D3768A"/>
    <w:rsid w:val="00D42C93"/>
    <w:rsid w:val="00D51876"/>
    <w:rsid w:val="00D62A33"/>
    <w:rsid w:val="00D64302"/>
    <w:rsid w:val="00D8623F"/>
    <w:rsid w:val="00D931C6"/>
    <w:rsid w:val="00DA110C"/>
    <w:rsid w:val="00DA6451"/>
    <w:rsid w:val="00DB60CA"/>
    <w:rsid w:val="00DC1A11"/>
    <w:rsid w:val="00DC2C4B"/>
    <w:rsid w:val="00DD29AD"/>
    <w:rsid w:val="00DD4DE0"/>
    <w:rsid w:val="00DF2CBA"/>
    <w:rsid w:val="00DF590C"/>
    <w:rsid w:val="00DF782C"/>
    <w:rsid w:val="00E0333A"/>
    <w:rsid w:val="00E150A1"/>
    <w:rsid w:val="00E22C53"/>
    <w:rsid w:val="00E2379F"/>
    <w:rsid w:val="00E3023A"/>
    <w:rsid w:val="00E40765"/>
    <w:rsid w:val="00E527EF"/>
    <w:rsid w:val="00E77D5F"/>
    <w:rsid w:val="00E97784"/>
    <w:rsid w:val="00EB0BB6"/>
    <w:rsid w:val="00EB6816"/>
    <w:rsid w:val="00EC2D94"/>
    <w:rsid w:val="00EC3D82"/>
    <w:rsid w:val="00EC5D9E"/>
    <w:rsid w:val="00ED31BF"/>
    <w:rsid w:val="00EE6DEE"/>
    <w:rsid w:val="00EF4EB6"/>
    <w:rsid w:val="00F119BF"/>
    <w:rsid w:val="00F161D8"/>
    <w:rsid w:val="00F16765"/>
    <w:rsid w:val="00F20ED0"/>
    <w:rsid w:val="00F26759"/>
    <w:rsid w:val="00F371E4"/>
    <w:rsid w:val="00F5118A"/>
    <w:rsid w:val="00F57C9D"/>
    <w:rsid w:val="00F613AC"/>
    <w:rsid w:val="00F63239"/>
    <w:rsid w:val="00F810FA"/>
    <w:rsid w:val="00FA5356"/>
    <w:rsid w:val="00FB1889"/>
    <w:rsid w:val="00FC623F"/>
    <w:rsid w:val="00FD0EAE"/>
    <w:rsid w:val="00FD4634"/>
    <w:rsid w:val="00FD754C"/>
    <w:rsid w:val="00FE00BF"/>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8696F-BD65-4B31-93C8-60684DAD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29587-947B-4B88-8CB4-B8ABCE1502B6}">
  <ds:schemaRefs>
    <ds:schemaRef ds:uri="http://schemas.openxmlformats.org/officeDocument/2006/bibliography"/>
  </ds:schemaRefs>
</ds:datastoreItem>
</file>

<file path=customXml/itemProps3.xml><?xml version="1.0" encoding="utf-8"?>
<ds:datastoreItem xmlns:ds="http://schemas.openxmlformats.org/officeDocument/2006/customXml" ds:itemID="{F58EDE35-9E26-458A-AF61-9233BBB38777}">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customXml/itemProps4.xml><?xml version="1.0" encoding="utf-8"?>
<ds:datastoreItem xmlns:ds="http://schemas.openxmlformats.org/officeDocument/2006/customXml" ds:itemID="{49C36C3B-431D-4573-A6EA-0AED0CA09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56</Pages>
  <Words>26448</Words>
  <Characters>150756</Characters>
  <Application>Microsoft Office Word</Application>
  <DocSecurity>0</DocSecurity>
  <Lines>1256</Lines>
  <Paragraphs>353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CANT, Simon (NHS ENGLAND - T1510)</cp:lastModifiedBy>
  <cp:revision>2</cp:revision>
  <cp:lastPrinted>2022-05-24T09:20:00Z</cp:lastPrinted>
  <dcterms:created xsi:type="dcterms:W3CDTF">2024-07-12T09:19:00Z</dcterms:created>
  <dcterms:modified xsi:type="dcterms:W3CDTF">2024-07-12T09:19:00Z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