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4AC87" w14:textId="77777777" w:rsidR="00A257E7" w:rsidRPr="009E4542" w:rsidRDefault="00A257E7" w:rsidP="00BC4E6D">
      <w:pPr>
        <w:spacing w:line="240" w:lineRule="auto"/>
        <w:jc w:val="center"/>
        <w:rPr>
          <w:rFonts w:ascii="Arial" w:hAnsi="Arial" w:cs="Arial"/>
          <w:b/>
          <w:sz w:val="20"/>
          <w:u w:val="single"/>
        </w:rPr>
      </w:pPr>
      <w:bookmarkStart w:id="0" w:name="_GoBack"/>
      <w:bookmarkEnd w:id="0"/>
    </w:p>
    <w:p w14:paraId="7374AC88" w14:textId="77777777" w:rsidR="009E4542" w:rsidRPr="009E4542" w:rsidRDefault="009E4542" w:rsidP="005D017D">
      <w:pPr>
        <w:pStyle w:val="Date"/>
        <w:rPr>
          <w:rFonts w:ascii="Arial" w:hAnsi="Arial" w:cs="Arial"/>
          <w:sz w:val="20"/>
        </w:rPr>
      </w:pPr>
      <w:r w:rsidRPr="009E4542">
        <w:rPr>
          <w:rFonts w:ascii="Arial" w:hAnsi="Arial" w:cs="Arial"/>
          <w:sz w:val="20"/>
          <w:u w:val="single" w:color="000000" w:themeColor="text1"/>
        </w:rPr>
        <w:t xml:space="preserve">DATED        </w:t>
      </w:r>
      <w:r w:rsidRPr="009E4542">
        <w:rPr>
          <w:rFonts w:ascii="Arial" w:hAnsi="Arial" w:cs="Arial"/>
          <w:color w:val="D9D9D9" w:themeColor="background1" w:themeShade="D9"/>
          <w:sz w:val="20"/>
          <w:u w:val="single" w:color="000000" w:themeColor="text1"/>
        </w:rPr>
        <w:t xml:space="preserve">                                        </w:t>
      </w:r>
      <w:r w:rsidRPr="009E4542">
        <w:rPr>
          <w:rFonts w:ascii="Arial" w:hAnsi="Arial" w:cs="Arial"/>
          <w:sz w:val="20"/>
          <w:u w:val="single"/>
        </w:rPr>
        <w:t xml:space="preserve">     </w:t>
      </w:r>
      <w:r w:rsidR="00852939">
        <w:rPr>
          <w:rFonts w:ascii="Arial" w:hAnsi="Arial" w:cs="Arial"/>
          <w:sz w:val="20"/>
          <w:u w:val="single"/>
        </w:rPr>
        <w:t>[</w:t>
      </w:r>
      <w:r w:rsidR="005D017D" w:rsidRPr="005D017D">
        <w:rPr>
          <w:rFonts w:ascii="Arial" w:hAnsi="Arial" w:cs="Arial"/>
          <w:i/>
          <w:iCs/>
          <w:sz w:val="20"/>
          <w:highlight w:val="yellow"/>
          <w:u w:val="single"/>
        </w:rPr>
        <w:t>Year</w:t>
      </w:r>
      <w:r w:rsidR="00852939">
        <w:rPr>
          <w:rFonts w:ascii="Arial" w:hAnsi="Arial" w:cs="Arial"/>
          <w:sz w:val="20"/>
          <w:u w:val="single"/>
        </w:rPr>
        <w:t>]</w:t>
      </w:r>
    </w:p>
    <w:p w14:paraId="7374AC89" w14:textId="77777777" w:rsidR="009E4542" w:rsidRPr="009E4542" w:rsidRDefault="009E4542" w:rsidP="00B7465E">
      <w:pPr>
        <w:pStyle w:val="CoversheetParagraph"/>
      </w:pPr>
    </w:p>
    <w:p w14:paraId="7374AC8A" w14:textId="77777777" w:rsidR="009E4542" w:rsidRPr="009E4542" w:rsidRDefault="009E4542" w:rsidP="00B7465E">
      <w:pPr>
        <w:pStyle w:val="CoversheetParagraph"/>
      </w:pPr>
    </w:p>
    <w:p w14:paraId="7374AC8B" w14:textId="77777777" w:rsidR="009E4542" w:rsidRPr="009E4542" w:rsidRDefault="009E4542" w:rsidP="00B7465E">
      <w:pPr>
        <w:pStyle w:val="CoversheetParagraph"/>
      </w:pPr>
    </w:p>
    <w:p w14:paraId="7374AC8C" w14:textId="77777777" w:rsidR="009E4542" w:rsidRPr="009E4542" w:rsidRDefault="009E4542" w:rsidP="00B7465E">
      <w:pPr>
        <w:pStyle w:val="CoversheetParagraph"/>
      </w:pPr>
    </w:p>
    <w:p w14:paraId="7374AC8D" w14:textId="77777777" w:rsidR="009E4542" w:rsidRPr="009E4542" w:rsidRDefault="009E4542" w:rsidP="00B7465E">
      <w:pPr>
        <w:pStyle w:val="CoversheetParagraph"/>
      </w:pPr>
    </w:p>
    <w:p w14:paraId="7374AC8E" w14:textId="77777777" w:rsidR="009E4542" w:rsidRPr="009E4542" w:rsidRDefault="009E4542" w:rsidP="00B7465E">
      <w:pPr>
        <w:pStyle w:val="CoversheetParagraph"/>
      </w:pPr>
    </w:p>
    <w:p w14:paraId="7374AC8F" w14:textId="77777777" w:rsidR="009E4542" w:rsidRPr="009E4542" w:rsidRDefault="009E4542" w:rsidP="00B7465E">
      <w:pPr>
        <w:pStyle w:val="CoversheetParagraph"/>
      </w:pPr>
    </w:p>
    <w:p w14:paraId="7374AC90" w14:textId="77777777" w:rsidR="009E4542" w:rsidRPr="00B7465E" w:rsidRDefault="009E4542" w:rsidP="00B7465E">
      <w:pPr>
        <w:pStyle w:val="CoversheetParagraph"/>
        <w:rPr>
          <w:i/>
        </w:rPr>
      </w:pPr>
      <w:r w:rsidRPr="00B7465E">
        <w:t xml:space="preserve">(1) </w:t>
      </w:r>
      <w:r w:rsidR="00B7465E" w:rsidRPr="00B7465E">
        <w:rPr>
          <w:i/>
          <w:highlight w:val="yellow"/>
        </w:rPr>
        <w:t>[insert full name of Supplier]</w:t>
      </w:r>
    </w:p>
    <w:p w14:paraId="7374AC91" w14:textId="77777777" w:rsidR="009E4542" w:rsidRPr="009E4542" w:rsidRDefault="009E4542" w:rsidP="00B7465E">
      <w:pPr>
        <w:pStyle w:val="CoversheetParagraph"/>
      </w:pPr>
    </w:p>
    <w:p w14:paraId="7374AC92" w14:textId="77777777" w:rsidR="009E4542" w:rsidRPr="009E4542" w:rsidRDefault="009E4542" w:rsidP="00B7465E">
      <w:pPr>
        <w:pStyle w:val="CoversheetParagraph"/>
      </w:pPr>
      <w:r w:rsidRPr="009E4542">
        <w:t xml:space="preserve">- and- </w:t>
      </w:r>
    </w:p>
    <w:p w14:paraId="7374AC93" w14:textId="77777777" w:rsidR="009E4542" w:rsidRPr="009E4542" w:rsidRDefault="009E4542" w:rsidP="00B7465E">
      <w:pPr>
        <w:pStyle w:val="CoversheetParagraph"/>
      </w:pPr>
    </w:p>
    <w:p w14:paraId="7374AC94" w14:textId="77777777" w:rsidR="009E4542" w:rsidRPr="009E4542" w:rsidRDefault="009E4542" w:rsidP="00B7465E">
      <w:pPr>
        <w:pStyle w:val="CoversheetParagraph"/>
      </w:pPr>
      <w:r w:rsidRPr="009E4542">
        <w:t>(2) CELL THERAPY CATAPULT LIMITED</w:t>
      </w:r>
    </w:p>
    <w:p w14:paraId="7374AC95" w14:textId="77777777" w:rsidR="009E4542" w:rsidRPr="009E4542" w:rsidRDefault="009E4542" w:rsidP="00B7465E">
      <w:pPr>
        <w:pStyle w:val="CoversheetParagraph"/>
      </w:pPr>
    </w:p>
    <w:p w14:paraId="7374AC96" w14:textId="77777777" w:rsidR="009E4542" w:rsidRPr="009E4542" w:rsidRDefault="009E4542" w:rsidP="00B7465E">
      <w:pPr>
        <w:pStyle w:val="CoversheetParagraph"/>
      </w:pPr>
    </w:p>
    <w:p w14:paraId="7374AC97" w14:textId="77777777" w:rsidR="009E4542" w:rsidRPr="009E4542" w:rsidRDefault="009E4542" w:rsidP="00B7465E">
      <w:pPr>
        <w:pStyle w:val="CoversheetParagraph"/>
      </w:pPr>
    </w:p>
    <w:p w14:paraId="7374AC98" w14:textId="77777777" w:rsidR="009E4542" w:rsidRPr="009E4542" w:rsidRDefault="009E4542" w:rsidP="00B7465E">
      <w:pPr>
        <w:pStyle w:val="CoversheetParagraph"/>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9E4542" w:rsidRPr="009E4542" w14:paraId="7374AC9E" w14:textId="77777777" w:rsidTr="009E4542">
        <w:trPr>
          <w:jc w:val="center"/>
        </w:trPr>
        <w:tc>
          <w:tcPr>
            <w:tcW w:w="4536" w:type="dxa"/>
          </w:tcPr>
          <w:p w14:paraId="7374AC99" w14:textId="77777777" w:rsidR="009E4542" w:rsidRPr="009E4542" w:rsidRDefault="009E4542" w:rsidP="00B7465E">
            <w:pPr>
              <w:pStyle w:val="CoversheetParagraph"/>
            </w:pPr>
          </w:p>
          <w:p w14:paraId="7374AC9A" w14:textId="77777777" w:rsidR="009E4542" w:rsidRDefault="009E4542" w:rsidP="009E4542">
            <w:pPr>
              <w:pStyle w:val="Heading7"/>
              <w:numPr>
                <w:ilvl w:val="0"/>
                <w:numId w:val="0"/>
              </w:numPr>
              <w:spacing w:after="0" w:line="240" w:lineRule="auto"/>
              <w:ind w:left="720" w:hanging="720"/>
              <w:jc w:val="center"/>
              <w:rPr>
                <w:rFonts w:ascii="Arial" w:hAnsi="Arial" w:cs="Arial"/>
                <w:b/>
                <w:sz w:val="20"/>
              </w:rPr>
            </w:pPr>
          </w:p>
          <w:p w14:paraId="7374AC9B" w14:textId="77777777" w:rsidR="009E4542" w:rsidRDefault="009E4542" w:rsidP="005D017D">
            <w:pPr>
              <w:pStyle w:val="Heading7"/>
              <w:numPr>
                <w:ilvl w:val="0"/>
                <w:numId w:val="0"/>
              </w:numPr>
              <w:spacing w:after="0" w:line="240" w:lineRule="auto"/>
              <w:ind w:left="720" w:hanging="720"/>
              <w:jc w:val="center"/>
              <w:rPr>
                <w:rFonts w:ascii="Arial" w:hAnsi="Arial" w:cs="Arial"/>
                <w:b/>
                <w:sz w:val="20"/>
              </w:rPr>
            </w:pPr>
            <w:r w:rsidRPr="009E4542">
              <w:rPr>
                <w:rFonts w:ascii="Arial" w:hAnsi="Arial" w:cs="Arial"/>
                <w:b/>
                <w:sz w:val="20"/>
              </w:rPr>
              <w:t>AGREEMENT</w:t>
            </w:r>
            <w:r w:rsidR="005D017D">
              <w:rPr>
                <w:rFonts w:ascii="Arial" w:hAnsi="Arial" w:cs="Arial"/>
                <w:b/>
                <w:sz w:val="20"/>
              </w:rPr>
              <w:t xml:space="preserve"> FOR THE PURCHASE OF </w:t>
            </w:r>
            <w:r w:rsidR="00852939">
              <w:rPr>
                <w:rFonts w:ascii="Arial" w:hAnsi="Arial" w:cs="Arial"/>
                <w:b/>
                <w:sz w:val="20"/>
              </w:rPr>
              <w:t>SERVICES</w:t>
            </w:r>
          </w:p>
          <w:p w14:paraId="7374AC9C" w14:textId="77777777" w:rsidR="009E4542" w:rsidRDefault="009E4542" w:rsidP="009E4542">
            <w:pPr>
              <w:pStyle w:val="Heading7"/>
              <w:numPr>
                <w:ilvl w:val="0"/>
                <w:numId w:val="0"/>
              </w:numPr>
              <w:spacing w:after="0" w:line="240" w:lineRule="auto"/>
              <w:ind w:left="720" w:hanging="720"/>
              <w:jc w:val="center"/>
              <w:rPr>
                <w:rFonts w:ascii="Arial" w:hAnsi="Arial" w:cs="Arial"/>
                <w:b/>
                <w:sz w:val="20"/>
              </w:rPr>
            </w:pPr>
          </w:p>
          <w:p w14:paraId="7374AC9D" w14:textId="77777777" w:rsidR="009E4542" w:rsidRPr="009E4542" w:rsidRDefault="009E4542" w:rsidP="009E4542">
            <w:pPr>
              <w:pStyle w:val="Heading7"/>
              <w:numPr>
                <w:ilvl w:val="0"/>
                <w:numId w:val="0"/>
              </w:numPr>
              <w:spacing w:after="0" w:line="240" w:lineRule="auto"/>
              <w:ind w:left="720" w:hanging="720"/>
              <w:jc w:val="center"/>
              <w:rPr>
                <w:rFonts w:ascii="Arial" w:hAnsi="Arial" w:cs="Arial"/>
                <w:sz w:val="20"/>
              </w:rPr>
            </w:pPr>
          </w:p>
        </w:tc>
      </w:tr>
    </w:tbl>
    <w:p w14:paraId="7374AC9F" w14:textId="77777777" w:rsidR="009E4542" w:rsidRPr="009E4542" w:rsidRDefault="009E4542" w:rsidP="00B7465E">
      <w:pPr>
        <w:pStyle w:val="CoversheetParagraph"/>
      </w:pPr>
    </w:p>
    <w:p w14:paraId="7374ACA0" w14:textId="77777777" w:rsidR="009E4542" w:rsidRPr="009E4542" w:rsidRDefault="009E4542" w:rsidP="00B7465E">
      <w:pPr>
        <w:pStyle w:val="CoversheetParagraph"/>
      </w:pPr>
    </w:p>
    <w:p w14:paraId="7374ACA1" w14:textId="77777777" w:rsidR="009E4542" w:rsidRPr="009E4542" w:rsidRDefault="009E4542" w:rsidP="00B7465E">
      <w:pPr>
        <w:pStyle w:val="CoversheetParagraph"/>
      </w:pPr>
    </w:p>
    <w:p w14:paraId="7374ACA2" w14:textId="77777777" w:rsidR="009E4542" w:rsidRPr="0088352A" w:rsidRDefault="009E4542" w:rsidP="00B7465E">
      <w:pPr>
        <w:pStyle w:val="CoversheetParagraph"/>
      </w:pPr>
    </w:p>
    <w:p w14:paraId="7374ACA3" w14:textId="77777777" w:rsidR="009E4542" w:rsidRPr="0088352A" w:rsidRDefault="009E4542" w:rsidP="00B7465E">
      <w:pPr>
        <w:pStyle w:val="CoversheetParagraph"/>
      </w:pPr>
    </w:p>
    <w:p w14:paraId="7374ACA4" w14:textId="77777777" w:rsidR="009E4542" w:rsidRPr="0088352A" w:rsidRDefault="009E4542" w:rsidP="00B7465E">
      <w:pPr>
        <w:pStyle w:val="CoversheetParagraph"/>
      </w:pPr>
    </w:p>
    <w:p w14:paraId="7374ACA5" w14:textId="77777777" w:rsidR="009E4542" w:rsidRPr="0088352A" w:rsidRDefault="009E4542" w:rsidP="00B7465E">
      <w:pPr>
        <w:pStyle w:val="CoversheetParagraph"/>
      </w:pPr>
    </w:p>
    <w:p w14:paraId="7374ACA6" w14:textId="77777777" w:rsidR="009E4542" w:rsidRPr="0088352A" w:rsidRDefault="009E4542" w:rsidP="00B7465E">
      <w:pPr>
        <w:pStyle w:val="CoversheetParagraph"/>
      </w:pPr>
    </w:p>
    <w:p w14:paraId="7374ACA7" w14:textId="77777777" w:rsidR="009E4542" w:rsidRPr="0088352A" w:rsidRDefault="009E4542" w:rsidP="00B7465E">
      <w:pPr>
        <w:pStyle w:val="CoversheetParagraph"/>
      </w:pPr>
    </w:p>
    <w:p w14:paraId="7374ACA8" w14:textId="77777777" w:rsidR="009E4542" w:rsidRPr="0088352A" w:rsidRDefault="009E4542" w:rsidP="00B7465E">
      <w:pPr>
        <w:pStyle w:val="CoversheetParagraph"/>
      </w:pPr>
    </w:p>
    <w:p w14:paraId="7374ACA9" w14:textId="77777777" w:rsidR="009E4542" w:rsidRPr="0088352A" w:rsidRDefault="009E4542" w:rsidP="00B7465E">
      <w:pPr>
        <w:pStyle w:val="CoversheetParagraph"/>
      </w:pPr>
    </w:p>
    <w:p w14:paraId="7374ACAA" w14:textId="77777777" w:rsidR="009E4542" w:rsidRPr="0088352A" w:rsidRDefault="009E4542" w:rsidP="00B7465E">
      <w:pPr>
        <w:pStyle w:val="CoversheetParagraph"/>
      </w:pPr>
    </w:p>
    <w:p w14:paraId="7374ACAB" w14:textId="77777777" w:rsidR="009E4542" w:rsidRPr="0088352A" w:rsidRDefault="009E4542" w:rsidP="00B7465E">
      <w:pPr>
        <w:pStyle w:val="CoversheetParagraph"/>
      </w:pPr>
    </w:p>
    <w:p w14:paraId="7374ACAC" w14:textId="77777777" w:rsidR="009E4542" w:rsidRPr="0088352A" w:rsidRDefault="0088352A" w:rsidP="00B7465E">
      <w:pPr>
        <w:pStyle w:val="CoversheetParagraph"/>
      </w:pPr>
      <w:r w:rsidRPr="0088352A">
        <w:rPr>
          <w:noProof/>
          <w:lang w:eastAsia="en-GB"/>
        </w:rPr>
        <w:drawing>
          <wp:inline distT="0" distB="0" distL="0" distR="0" wp14:anchorId="7374AFBC" wp14:editId="7374AFBD">
            <wp:extent cx="3032760" cy="969010"/>
            <wp:effectExtent l="0" t="0" r="0" b="2540"/>
            <wp:docPr id="1" name="Picture 1" descr="CT_S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SM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2760" cy="969010"/>
                    </a:xfrm>
                    <a:prstGeom prst="rect">
                      <a:avLst/>
                    </a:prstGeom>
                    <a:noFill/>
                    <a:ln>
                      <a:noFill/>
                    </a:ln>
                  </pic:spPr>
                </pic:pic>
              </a:graphicData>
            </a:graphic>
          </wp:inline>
        </w:drawing>
      </w:r>
    </w:p>
    <w:p w14:paraId="7374ACAD" w14:textId="77777777" w:rsidR="009E4542" w:rsidRPr="0088352A" w:rsidRDefault="009E4542" w:rsidP="00B7465E">
      <w:pPr>
        <w:pStyle w:val="CoversheetParagraph"/>
      </w:pPr>
    </w:p>
    <w:p w14:paraId="7374ACAE" w14:textId="77777777" w:rsidR="00A257E7" w:rsidRPr="0088352A" w:rsidRDefault="00A257E7" w:rsidP="00BC4E6D">
      <w:pPr>
        <w:spacing w:line="240" w:lineRule="auto"/>
        <w:sectPr w:rsidR="00A257E7" w:rsidRPr="0088352A" w:rsidSect="0081543B">
          <w:headerReference w:type="default" r:id="rId12"/>
          <w:footerReference w:type="default" r:id="rId13"/>
          <w:headerReference w:type="first" r:id="rId14"/>
          <w:pgSz w:w="11906" w:h="16838" w:code="9"/>
          <w:pgMar w:top="1440" w:right="1440" w:bottom="1440" w:left="1440" w:header="706" w:footer="706" w:gutter="0"/>
          <w:paperSrc w:first="7" w:other="7"/>
          <w:cols w:space="720"/>
          <w:titlePg/>
          <w:docGrid w:linePitch="326"/>
        </w:sectPr>
      </w:pPr>
    </w:p>
    <w:p w14:paraId="7374ACAF" w14:textId="77777777" w:rsidR="009E4542" w:rsidRPr="0088352A" w:rsidRDefault="009E4542" w:rsidP="00050DDF">
      <w:pPr>
        <w:pStyle w:val="NormalSpaced"/>
        <w:tabs>
          <w:tab w:val="left" w:pos="4820"/>
          <w:tab w:val="right" w:pos="8364"/>
        </w:tabs>
        <w:spacing w:after="0" w:line="240" w:lineRule="auto"/>
        <w:rPr>
          <w:rFonts w:ascii="Arial" w:hAnsi="Arial" w:cs="Arial"/>
          <w:sz w:val="20"/>
        </w:rPr>
      </w:pPr>
      <w:r w:rsidRPr="0088352A">
        <w:rPr>
          <w:rFonts w:ascii="Arial" w:hAnsi="Arial" w:cs="Arial"/>
          <w:b/>
          <w:sz w:val="20"/>
        </w:rPr>
        <w:lastRenderedPageBreak/>
        <w:t>THIS AGREEMENT</w:t>
      </w:r>
      <w:r w:rsidRPr="0088352A">
        <w:rPr>
          <w:rFonts w:ascii="Arial" w:hAnsi="Arial" w:cs="Arial"/>
          <w:sz w:val="20"/>
        </w:rPr>
        <w:t xml:space="preserve"> is made this</w:t>
      </w:r>
      <w:r w:rsidRPr="0088352A">
        <w:rPr>
          <w:rFonts w:ascii="Arial" w:hAnsi="Arial" w:cs="Arial"/>
          <w:sz w:val="20"/>
        </w:rPr>
        <w:tab/>
        <w:t xml:space="preserve">day of </w:t>
      </w:r>
      <w:r w:rsidRPr="0088352A">
        <w:rPr>
          <w:rFonts w:ascii="Arial" w:hAnsi="Arial" w:cs="Arial"/>
          <w:sz w:val="20"/>
        </w:rPr>
        <w:tab/>
      </w:r>
      <w:r w:rsidR="00852939">
        <w:rPr>
          <w:rFonts w:ascii="Arial" w:hAnsi="Arial" w:cs="Arial"/>
          <w:sz w:val="20"/>
        </w:rPr>
        <w:t>[</w:t>
      </w:r>
      <w:r w:rsidR="003370E6" w:rsidRPr="003370E6">
        <w:rPr>
          <w:rFonts w:ascii="Arial" w:hAnsi="Arial" w:cs="Arial"/>
          <w:i/>
          <w:iCs/>
          <w:sz w:val="20"/>
          <w:highlight w:val="yellow"/>
        </w:rPr>
        <w:t>Year</w:t>
      </w:r>
      <w:r w:rsidR="00050DDF">
        <w:rPr>
          <w:rFonts w:ascii="Arial" w:hAnsi="Arial" w:cs="Arial"/>
          <w:i/>
          <w:iCs/>
          <w:sz w:val="20"/>
        </w:rPr>
        <w:t xml:space="preserve"> </w:t>
      </w:r>
      <w:r w:rsidR="00852939">
        <w:rPr>
          <w:rFonts w:ascii="Arial" w:hAnsi="Arial" w:cs="Arial"/>
          <w:sz w:val="20"/>
        </w:rPr>
        <w:t>]</w:t>
      </w:r>
    </w:p>
    <w:p w14:paraId="7374ACB0" w14:textId="77777777" w:rsidR="009E4542" w:rsidRPr="0088352A" w:rsidRDefault="009E4542" w:rsidP="009E4542">
      <w:pPr>
        <w:pStyle w:val="1stIntroHeadings"/>
        <w:spacing w:before="0" w:after="0" w:line="240" w:lineRule="auto"/>
        <w:rPr>
          <w:rFonts w:ascii="Arial" w:hAnsi="Arial" w:cs="Arial"/>
          <w:sz w:val="20"/>
        </w:rPr>
      </w:pPr>
    </w:p>
    <w:p w14:paraId="7374ACB1" w14:textId="77777777" w:rsidR="009E4542" w:rsidRPr="0088352A" w:rsidRDefault="009E4542" w:rsidP="009E4542">
      <w:pPr>
        <w:pStyle w:val="1stIntroHeadings"/>
        <w:spacing w:before="0" w:after="0" w:line="240" w:lineRule="auto"/>
        <w:rPr>
          <w:rFonts w:ascii="Arial" w:hAnsi="Arial" w:cs="Arial"/>
          <w:sz w:val="20"/>
        </w:rPr>
      </w:pPr>
      <w:r w:rsidRPr="0088352A">
        <w:rPr>
          <w:rFonts w:ascii="Arial" w:hAnsi="Arial" w:cs="Arial"/>
          <w:sz w:val="20"/>
        </w:rPr>
        <w:t>PARTIES:</w:t>
      </w:r>
    </w:p>
    <w:p w14:paraId="7374ACB2" w14:textId="77777777" w:rsidR="009E4542" w:rsidRPr="0088352A" w:rsidRDefault="009E4542" w:rsidP="009E4542">
      <w:pPr>
        <w:spacing w:after="0" w:line="240" w:lineRule="auto"/>
        <w:rPr>
          <w:sz w:val="20"/>
        </w:rPr>
      </w:pPr>
    </w:p>
    <w:p w14:paraId="7374ACB3" w14:textId="77777777" w:rsidR="009E4542" w:rsidRPr="0088352A" w:rsidRDefault="00B7465E" w:rsidP="009E4542">
      <w:pPr>
        <w:pStyle w:val="1Parties"/>
        <w:spacing w:before="0" w:after="0" w:line="240" w:lineRule="auto"/>
        <w:rPr>
          <w:rFonts w:ascii="Arial" w:hAnsi="Arial" w:cs="Arial"/>
          <w:sz w:val="20"/>
        </w:rPr>
      </w:pPr>
      <w:r w:rsidRPr="0088352A">
        <w:rPr>
          <w:rFonts w:ascii="Arial" w:hAnsi="Arial" w:cs="Arial"/>
          <w:b/>
          <w:i/>
          <w:sz w:val="20"/>
          <w:highlight w:val="yellow"/>
        </w:rPr>
        <w:t>[insert full name of Supplier]</w:t>
      </w:r>
      <w:r w:rsidR="009E4542" w:rsidRPr="0088352A">
        <w:rPr>
          <w:rFonts w:ascii="Arial" w:hAnsi="Arial" w:cs="Arial"/>
          <w:b/>
          <w:sz w:val="20"/>
        </w:rPr>
        <w:t>,</w:t>
      </w:r>
      <w:r w:rsidR="009E4542" w:rsidRPr="0088352A">
        <w:rPr>
          <w:rFonts w:ascii="Arial" w:hAnsi="Arial" w:cs="Arial"/>
          <w:sz w:val="20"/>
        </w:rPr>
        <w:t xml:space="preserve"> </w:t>
      </w:r>
      <w:r w:rsidR="00BC5441" w:rsidRPr="0088352A">
        <w:rPr>
          <w:rFonts w:ascii="Arial" w:hAnsi="Arial" w:cs="Arial"/>
          <w:sz w:val="20"/>
        </w:rPr>
        <w:t xml:space="preserve">a company incorporated and registered in </w:t>
      </w:r>
      <w:r w:rsidR="003370E6">
        <w:rPr>
          <w:rFonts w:ascii="Arial" w:hAnsi="Arial" w:cs="Arial"/>
          <w:sz w:val="20"/>
        </w:rPr>
        <w:t>[</w:t>
      </w:r>
      <w:r w:rsidR="00BC5441" w:rsidRPr="003370E6">
        <w:rPr>
          <w:rFonts w:ascii="Arial" w:hAnsi="Arial" w:cs="Arial"/>
          <w:i/>
          <w:iCs/>
          <w:sz w:val="20"/>
          <w:highlight w:val="yellow"/>
        </w:rPr>
        <w:t>England and Wales</w:t>
      </w:r>
      <w:r w:rsidR="003370E6">
        <w:rPr>
          <w:rFonts w:ascii="Arial" w:hAnsi="Arial" w:cs="Arial"/>
          <w:sz w:val="20"/>
        </w:rPr>
        <w:t>]</w:t>
      </w:r>
      <w:r w:rsidR="00BC5441" w:rsidRPr="0088352A">
        <w:rPr>
          <w:rFonts w:ascii="Arial" w:hAnsi="Arial" w:cs="Arial"/>
          <w:sz w:val="20"/>
        </w:rPr>
        <w:t xml:space="preserve"> with company number </w:t>
      </w:r>
      <w:r w:rsidRPr="0088352A">
        <w:rPr>
          <w:rFonts w:ascii="Arial" w:hAnsi="Arial" w:cs="Arial"/>
          <w:b/>
          <w:i/>
          <w:sz w:val="20"/>
          <w:highlight w:val="yellow"/>
        </w:rPr>
        <w:t>[insert company number]</w:t>
      </w:r>
      <w:r w:rsidRPr="0088352A">
        <w:rPr>
          <w:rFonts w:ascii="Arial" w:hAnsi="Arial" w:cs="Arial"/>
          <w:b/>
          <w:i/>
          <w:sz w:val="20"/>
        </w:rPr>
        <w:t xml:space="preserve"> </w:t>
      </w:r>
      <w:r w:rsidR="00966E8B" w:rsidRPr="0088352A">
        <w:rPr>
          <w:rStyle w:val="Strong"/>
          <w:rFonts w:ascii="Arial" w:hAnsi="Arial" w:cs="Arial"/>
          <w:b w:val="0"/>
          <w:sz w:val="20"/>
        </w:rPr>
        <w:t>and</w:t>
      </w:r>
      <w:r w:rsidR="00966E8B" w:rsidRPr="0088352A">
        <w:t xml:space="preserve"> </w:t>
      </w:r>
      <w:r w:rsidR="00BC5441" w:rsidRPr="0088352A">
        <w:rPr>
          <w:rFonts w:ascii="Arial" w:hAnsi="Arial" w:cs="Arial"/>
          <w:sz w:val="20"/>
        </w:rPr>
        <w:t>whose registered office is at</w:t>
      </w:r>
      <w:r w:rsidR="009E4542" w:rsidRPr="0088352A">
        <w:rPr>
          <w:rFonts w:ascii="Arial" w:hAnsi="Arial" w:cs="Arial"/>
          <w:sz w:val="20"/>
        </w:rPr>
        <w:t xml:space="preserve"> </w:t>
      </w:r>
      <w:r w:rsidRPr="0088352A">
        <w:rPr>
          <w:rFonts w:ascii="Arial" w:hAnsi="Arial" w:cs="Arial"/>
          <w:b/>
          <w:i/>
          <w:sz w:val="20"/>
          <w:highlight w:val="yellow"/>
        </w:rPr>
        <w:t>[insert registered office address]</w:t>
      </w:r>
      <w:r w:rsidRPr="0088352A">
        <w:rPr>
          <w:rFonts w:ascii="Arial" w:hAnsi="Arial" w:cs="Arial"/>
          <w:sz w:val="20"/>
        </w:rPr>
        <w:t xml:space="preserve"> </w:t>
      </w:r>
      <w:r w:rsidR="009E4542" w:rsidRPr="0088352A">
        <w:rPr>
          <w:rFonts w:ascii="Arial" w:hAnsi="Arial" w:cs="Arial"/>
          <w:sz w:val="20"/>
        </w:rPr>
        <w:t xml:space="preserve">(the </w:t>
      </w:r>
      <w:r w:rsidR="009E4542" w:rsidRPr="0088352A">
        <w:rPr>
          <w:rStyle w:val="Defterm"/>
          <w:rFonts w:ascii="Arial" w:hAnsi="Arial" w:cs="Arial"/>
          <w:color w:val="auto"/>
          <w:sz w:val="20"/>
        </w:rPr>
        <w:t>“Supplier”</w:t>
      </w:r>
      <w:r w:rsidR="009E4542" w:rsidRPr="0088352A">
        <w:rPr>
          <w:rFonts w:ascii="Arial" w:hAnsi="Arial" w:cs="Arial"/>
          <w:sz w:val="20"/>
        </w:rPr>
        <w:t>); and</w:t>
      </w:r>
    </w:p>
    <w:p w14:paraId="7374ACB4" w14:textId="77777777" w:rsidR="009E4542" w:rsidRPr="0088352A" w:rsidRDefault="00966E8B" w:rsidP="009E4542">
      <w:pPr>
        <w:pStyle w:val="1Parties"/>
        <w:numPr>
          <w:ilvl w:val="0"/>
          <w:numId w:val="0"/>
        </w:numPr>
        <w:spacing w:before="0" w:after="0" w:line="240" w:lineRule="auto"/>
        <w:ind w:left="720"/>
        <w:rPr>
          <w:rFonts w:ascii="Arial" w:hAnsi="Arial" w:cs="Arial"/>
          <w:sz w:val="20"/>
        </w:rPr>
      </w:pPr>
      <w:r w:rsidRPr="0088352A">
        <w:rPr>
          <w:rStyle w:val="Strong"/>
          <w:rFonts w:ascii="Arial" w:hAnsi="Arial" w:cs="Arial"/>
          <w:sz w:val="20"/>
        </w:rPr>
        <w:t xml:space="preserve"> </w:t>
      </w:r>
    </w:p>
    <w:p w14:paraId="7374ACB5" w14:textId="444EAECB" w:rsidR="009E4542" w:rsidRPr="0088352A" w:rsidRDefault="009E4542" w:rsidP="009E4542">
      <w:pPr>
        <w:pStyle w:val="1Parties"/>
        <w:spacing w:before="0" w:after="0" w:line="240" w:lineRule="auto"/>
        <w:rPr>
          <w:rFonts w:ascii="Arial" w:hAnsi="Arial" w:cs="Arial"/>
          <w:sz w:val="20"/>
        </w:rPr>
      </w:pPr>
      <w:r w:rsidRPr="0088352A">
        <w:rPr>
          <w:rFonts w:ascii="Arial" w:hAnsi="Arial" w:cs="Arial"/>
          <w:b/>
          <w:sz w:val="20"/>
        </w:rPr>
        <w:t>Cell Therapy Catapult Limited,</w:t>
      </w:r>
      <w:r w:rsidRPr="0088352A">
        <w:rPr>
          <w:rFonts w:ascii="Arial" w:hAnsi="Arial" w:cs="Arial"/>
          <w:sz w:val="20"/>
        </w:rPr>
        <w:t xml:space="preserve"> </w:t>
      </w:r>
      <w:r w:rsidR="00BC5441" w:rsidRPr="0088352A">
        <w:rPr>
          <w:rFonts w:ascii="Arial" w:hAnsi="Arial" w:cs="Arial"/>
          <w:sz w:val="20"/>
        </w:rPr>
        <w:t xml:space="preserve">a company </w:t>
      </w:r>
      <w:r w:rsidRPr="0088352A">
        <w:rPr>
          <w:rFonts w:ascii="Arial" w:hAnsi="Arial" w:cs="Arial"/>
          <w:sz w:val="20"/>
        </w:rPr>
        <w:t xml:space="preserve">incorporated and registered in England and Wales with company number 07964711 whose registered office is at </w:t>
      </w:r>
      <w:r w:rsidR="00ED2430" w:rsidRPr="00ED2430">
        <w:rPr>
          <w:rFonts w:ascii="Arial" w:hAnsi="Arial" w:cs="Arial"/>
          <w:sz w:val="20"/>
        </w:rPr>
        <w:t>12</w:t>
      </w:r>
      <w:r w:rsidR="00ED2430" w:rsidRPr="00ED2430">
        <w:rPr>
          <w:rFonts w:ascii="Arial" w:hAnsi="Arial" w:cs="Arial"/>
          <w:sz w:val="20"/>
          <w:vertAlign w:val="superscript"/>
        </w:rPr>
        <w:t>th</w:t>
      </w:r>
      <w:r w:rsidR="00ED2430" w:rsidRPr="00ED2430">
        <w:rPr>
          <w:rFonts w:ascii="Arial" w:hAnsi="Arial" w:cs="Arial"/>
          <w:sz w:val="20"/>
        </w:rPr>
        <w:t xml:space="preserve"> Floor Tower Wing, Guy’s Hospital, Great Maze Pond, London, SE1 9RT </w:t>
      </w:r>
      <w:r w:rsidRPr="0088352A">
        <w:rPr>
          <w:rFonts w:ascii="Arial" w:hAnsi="Arial" w:cs="Arial"/>
          <w:sz w:val="20"/>
        </w:rPr>
        <w:t>(the “</w:t>
      </w:r>
      <w:r w:rsidRPr="0088352A">
        <w:rPr>
          <w:rFonts w:ascii="Arial" w:hAnsi="Arial" w:cs="Arial"/>
          <w:b/>
          <w:sz w:val="20"/>
        </w:rPr>
        <w:t>Catapult</w:t>
      </w:r>
      <w:r w:rsidRPr="0088352A">
        <w:rPr>
          <w:rFonts w:ascii="Arial" w:hAnsi="Arial" w:cs="Arial"/>
          <w:sz w:val="20"/>
        </w:rPr>
        <w:t>”)</w:t>
      </w:r>
      <w:r w:rsidR="001A52D8" w:rsidRPr="0088352A">
        <w:rPr>
          <w:rFonts w:ascii="Arial" w:hAnsi="Arial" w:cs="Arial"/>
          <w:sz w:val="20"/>
        </w:rPr>
        <w:t>.</w:t>
      </w:r>
    </w:p>
    <w:p w14:paraId="7374ACB6" w14:textId="77777777" w:rsidR="009E4542" w:rsidRPr="0088352A" w:rsidRDefault="009E4542" w:rsidP="009E4542">
      <w:pPr>
        <w:pStyle w:val="1Parties"/>
        <w:numPr>
          <w:ilvl w:val="0"/>
          <w:numId w:val="0"/>
        </w:numPr>
        <w:spacing w:before="0" w:after="0" w:line="240" w:lineRule="auto"/>
        <w:ind w:left="720"/>
        <w:rPr>
          <w:rFonts w:ascii="Arial" w:hAnsi="Arial" w:cs="Arial"/>
          <w:sz w:val="20"/>
        </w:rPr>
      </w:pPr>
    </w:p>
    <w:p w14:paraId="7374ACB7" w14:textId="77777777" w:rsidR="009E4542" w:rsidRPr="0088352A" w:rsidRDefault="009E4542" w:rsidP="009E4542">
      <w:pPr>
        <w:pStyle w:val="1stIntroHeadings"/>
        <w:spacing w:before="0" w:after="0" w:line="240" w:lineRule="auto"/>
        <w:rPr>
          <w:rFonts w:ascii="Arial" w:hAnsi="Arial" w:cs="Arial"/>
          <w:sz w:val="20"/>
        </w:rPr>
      </w:pPr>
      <w:r w:rsidRPr="0088352A">
        <w:rPr>
          <w:rFonts w:ascii="Arial" w:hAnsi="Arial" w:cs="Arial"/>
          <w:sz w:val="20"/>
        </w:rPr>
        <w:t>BACKGROUND:</w:t>
      </w:r>
    </w:p>
    <w:p w14:paraId="7374ACB8" w14:textId="77777777" w:rsidR="009E4542" w:rsidRPr="0088352A" w:rsidRDefault="009E4542" w:rsidP="009E4542">
      <w:pPr>
        <w:spacing w:after="0" w:line="240" w:lineRule="auto"/>
        <w:ind w:left="709"/>
        <w:rPr>
          <w:rFonts w:ascii="Arial" w:hAnsi="Arial" w:cs="Arial"/>
          <w:sz w:val="20"/>
        </w:rPr>
      </w:pPr>
    </w:p>
    <w:p w14:paraId="7374ACB9" w14:textId="77777777" w:rsidR="009E4542" w:rsidRPr="0088352A" w:rsidRDefault="009E4542" w:rsidP="00A359EF">
      <w:pPr>
        <w:numPr>
          <w:ilvl w:val="0"/>
          <w:numId w:val="4"/>
        </w:numPr>
        <w:spacing w:after="0" w:line="240" w:lineRule="auto"/>
        <w:ind w:left="709" w:hanging="709"/>
        <w:rPr>
          <w:rFonts w:ascii="Arial" w:hAnsi="Arial" w:cs="Arial"/>
          <w:sz w:val="20"/>
        </w:rPr>
      </w:pPr>
      <w:r w:rsidRPr="0088352A">
        <w:rPr>
          <w:rFonts w:ascii="Arial" w:hAnsi="Arial" w:cs="Arial"/>
          <w:sz w:val="20"/>
        </w:rPr>
        <w:t>The Catapult was established by the Technology Strategy Board in 2012 to grow the UK cell therapy industry, increasing health and wealth for all.</w:t>
      </w:r>
    </w:p>
    <w:p w14:paraId="7374ACBA" w14:textId="77777777" w:rsidR="009E4542" w:rsidRPr="0088352A" w:rsidRDefault="009E4542" w:rsidP="009E4542">
      <w:pPr>
        <w:spacing w:after="0" w:line="240" w:lineRule="auto"/>
        <w:ind w:left="709" w:hanging="709"/>
        <w:rPr>
          <w:rFonts w:ascii="Arial" w:hAnsi="Arial" w:cs="Arial"/>
          <w:sz w:val="20"/>
        </w:rPr>
      </w:pPr>
    </w:p>
    <w:p w14:paraId="7374ACBB" w14:textId="77777777" w:rsidR="009E4542" w:rsidRPr="0088352A" w:rsidRDefault="009E4542" w:rsidP="00A359EF">
      <w:pPr>
        <w:numPr>
          <w:ilvl w:val="0"/>
          <w:numId w:val="4"/>
        </w:numPr>
        <w:spacing w:after="0" w:line="240" w:lineRule="auto"/>
        <w:ind w:left="709" w:hanging="709"/>
        <w:rPr>
          <w:rFonts w:ascii="Arial" w:hAnsi="Arial" w:cs="Arial"/>
          <w:sz w:val="20"/>
        </w:rPr>
      </w:pPr>
      <w:r w:rsidRPr="0088352A">
        <w:rPr>
          <w:rFonts w:ascii="Arial" w:hAnsi="Arial" w:cs="Arial"/>
          <w:sz w:val="20"/>
        </w:rPr>
        <w:t xml:space="preserve">The Supplier </w:t>
      </w:r>
      <w:r w:rsidR="004706DC" w:rsidRPr="0088352A">
        <w:rPr>
          <w:rFonts w:ascii="Arial" w:hAnsi="Arial" w:cs="Arial"/>
          <w:sz w:val="20"/>
        </w:rPr>
        <w:t xml:space="preserve">is a </w:t>
      </w:r>
      <w:r w:rsidR="004706DC" w:rsidRPr="0088352A">
        <w:rPr>
          <w:rFonts w:ascii="Arial" w:hAnsi="Arial" w:cs="Arial"/>
          <w:b/>
          <w:i/>
          <w:sz w:val="20"/>
          <w:highlight w:val="yellow"/>
        </w:rPr>
        <w:t>[insert description of Supplier]</w:t>
      </w:r>
      <w:r w:rsidR="004706DC" w:rsidRPr="0088352A">
        <w:rPr>
          <w:rFonts w:ascii="Arial" w:hAnsi="Arial" w:cs="Arial"/>
          <w:sz w:val="20"/>
        </w:rPr>
        <w:t xml:space="preserve"> with </w:t>
      </w:r>
      <w:r w:rsidR="00BC5441" w:rsidRPr="0088352A">
        <w:rPr>
          <w:rFonts w:ascii="Arial" w:hAnsi="Arial" w:cs="Arial"/>
          <w:sz w:val="20"/>
        </w:rPr>
        <w:t xml:space="preserve">substantial experience in providing </w:t>
      </w:r>
      <w:r w:rsidR="004706DC" w:rsidRPr="0088352A">
        <w:rPr>
          <w:rFonts w:ascii="Arial" w:hAnsi="Arial" w:cs="Arial"/>
          <w:b/>
          <w:i/>
          <w:sz w:val="20"/>
          <w:highlight w:val="yellow"/>
        </w:rPr>
        <w:t>[insert description of the type of work done by the Supplier]</w:t>
      </w:r>
      <w:r w:rsidR="00BC5441" w:rsidRPr="0088352A">
        <w:rPr>
          <w:rFonts w:ascii="Arial" w:hAnsi="Arial" w:cs="Arial"/>
          <w:sz w:val="20"/>
        </w:rPr>
        <w:t>.</w:t>
      </w:r>
    </w:p>
    <w:p w14:paraId="7374ACBC" w14:textId="77777777" w:rsidR="00BC5441" w:rsidRPr="0088352A" w:rsidRDefault="00BC5441" w:rsidP="00BC5441">
      <w:pPr>
        <w:pStyle w:val="ListParagraph"/>
        <w:rPr>
          <w:rFonts w:ascii="Arial" w:hAnsi="Arial" w:cs="Arial"/>
          <w:sz w:val="20"/>
        </w:rPr>
      </w:pPr>
    </w:p>
    <w:p w14:paraId="7374ACBD" w14:textId="77777777" w:rsidR="009E4542" w:rsidRPr="0088352A" w:rsidRDefault="00E66FE9" w:rsidP="00A359EF">
      <w:pPr>
        <w:numPr>
          <w:ilvl w:val="0"/>
          <w:numId w:val="4"/>
        </w:numPr>
        <w:spacing w:after="0" w:line="240" w:lineRule="auto"/>
        <w:ind w:hanging="720"/>
        <w:rPr>
          <w:rFonts w:ascii="Arial" w:hAnsi="Arial" w:cs="Arial"/>
          <w:sz w:val="20"/>
        </w:rPr>
      </w:pPr>
      <w:r w:rsidRPr="0088352A">
        <w:rPr>
          <w:rFonts w:ascii="Arial" w:hAnsi="Arial" w:cs="Arial"/>
          <w:sz w:val="20"/>
        </w:rPr>
        <w:t>T</w:t>
      </w:r>
      <w:r w:rsidR="009E4542" w:rsidRPr="0088352A">
        <w:rPr>
          <w:rFonts w:ascii="Arial" w:hAnsi="Arial" w:cs="Arial"/>
          <w:sz w:val="20"/>
        </w:rPr>
        <w:t xml:space="preserve">he Catapult </w:t>
      </w:r>
      <w:r w:rsidRPr="0088352A">
        <w:rPr>
          <w:rFonts w:ascii="Arial" w:hAnsi="Arial" w:cs="Arial"/>
          <w:sz w:val="20"/>
        </w:rPr>
        <w:t xml:space="preserve">wishes the Supplier </w:t>
      </w:r>
      <w:r w:rsidR="009E4542" w:rsidRPr="0088352A">
        <w:rPr>
          <w:rFonts w:ascii="Arial" w:hAnsi="Arial" w:cs="Arial"/>
          <w:sz w:val="20"/>
        </w:rPr>
        <w:t xml:space="preserve">to provide, and the </w:t>
      </w:r>
      <w:r w:rsidRPr="0088352A">
        <w:rPr>
          <w:rFonts w:ascii="Arial" w:hAnsi="Arial" w:cs="Arial"/>
          <w:sz w:val="20"/>
        </w:rPr>
        <w:t xml:space="preserve">Supplier </w:t>
      </w:r>
      <w:r w:rsidR="009E4542" w:rsidRPr="0088352A">
        <w:rPr>
          <w:rFonts w:ascii="Arial" w:hAnsi="Arial" w:cs="Arial"/>
          <w:sz w:val="20"/>
        </w:rPr>
        <w:t xml:space="preserve">is willing to provide, </w:t>
      </w:r>
      <w:r w:rsidR="004706DC" w:rsidRPr="0088352A">
        <w:rPr>
          <w:rFonts w:ascii="Arial" w:hAnsi="Arial" w:cs="Arial"/>
          <w:sz w:val="20"/>
        </w:rPr>
        <w:t xml:space="preserve">certain </w:t>
      </w:r>
      <w:r w:rsidR="009E4542" w:rsidRPr="0088352A">
        <w:rPr>
          <w:rFonts w:ascii="Arial" w:hAnsi="Arial" w:cs="Arial"/>
          <w:sz w:val="20"/>
        </w:rPr>
        <w:t xml:space="preserve">services in relation to </w:t>
      </w:r>
      <w:r w:rsidR="004706DC" w:rsidRPr="0088352A">
        <w:rPr>
          <w:rFonts w:ascii="Arial" w:hAnsi="Arial" w:cs="Arial"/>
          <w:b/>
          <w:i/>
          <w:sz w:val="20"/>
          <w:highlight w:val="yellow"/>
        </w:rPr>
        <w:t>[insert description of the services]</w:t>
      </w:r>
      <w:r w:rsidR="009E4542" w:rsidRPr="0088352A">
        <w:rPr>
          <w:rFonts w:ascii="Arial" w:hAnsi="Arial" w:cs="Arial"/>
          <w:sz w:val="20"/>
        </w:rPr>
        <w:t xml:space="preserve">, on and subject to the provisions of this Agreement. </w:t>
      </w:r>
    </w:p>
    <w:p w14:paraId="7374ACBE" w14:textId="77777777" w:rsidR="009E4542" w:rsidRPr="0088352A" w:rsidRDefault="009E4542" w:rsidP="009E4542">
      <w:pPr>
        <w:pStyle w:val="ListParagraph"/>
        <w:rPr>
          <w:rFonts w:ascii="Arial" w:hAnsi="Arial" w:cs="Arial"/>
          <w:sz w:val="20"/>
        </w:rPr>
      </w:pPr>
    </w:p>
    <w:p w14:paraId="7374ACBF" w14:textId="77777777" w:rsidR="00BC4E6D" w:rsidRPr="0088352A" w:rsidRDefault="00DF0C05" w:rsidP="00BC4E6D">
      <w:pPr>
        <w:spacing w:line="240" w:lineRule="auto"/>
        <w:rPr>
          <w:rFonts w:ascii="Arial" w:hAnsi="Arial" w:cs="Arial"/>
          <w:b/>
          <w:sz w:val="20"/>
        </w:rPr>
      </w:pPr>
      <w:r w:rsidRPr="0088352A">
        <w:rPr>
          <w:rFonts w:ascii="Arial" w:hAnsi="Arial" w:cs="Arial"/>
          <w:b/>
          <w:sz w:val="20"/>
        </w:rPr>
        <w:t>IT IS AGREED AS FOLLOWS:</w:t>
      </w:r>
    </w:p>
    <w:p w14:paraId="7374ACC0" w14:textId="77777777" w:rsidR="00E84442" w:rsidRPr="0088352A" w:rsidRDefault="00BC4E6D" w:rsidP="009B5479">
      <w:pPr>
        <w:pStyle w:val="Heading1"/>
        <w:rPr>
          <w:rFonts w:ascii="Arial" w:hAnsi="Arial" w:cs="Arial"/>
          <w:sz w:val="20"/>
        </w:rPr>
      </w:pPr>
      <w:bookmarkStart w:id="1" w:name="_Ref306795841"/>
      <w:r w:rsidRPr="0088352A">
        <w:rPr>
          <w:rFonts w:ascii="Arial" w:hAnsi="Arial" w:cs="Arial"/>
          <w:sz w:val="20"/>
        </w:rPr>
        <w:t>DEFINITIONS</w:t>
      </w:r>
      <w:bookmarkEnd w:id="1"/>
      <w:r w:rsidR="00DF0C05" w:rsidRPr="0088352A">
        <w:rPr>
          <w:rFonts w:ascii="Arial" w:hAnsi="Arial" w:cs="Arial"/>
          <w:sz w:val="20"/>
        </w:rPr>
        <w:t xml:space="preserve"> AND INTERPRETATION</w:t>
      </w:r>
    </w:p>
    <w:p w14:paraId="7374ACC1" w14:textId="77777777" w:rsidR="00BC4E6D" w:rsidRPr="0088352A" w:rsidRDefault="00DF0C05" w:rsidP="00E84442">
      <w:pPr>
        <w:pStyle w:val="Heading2"/>
        <w:rPr>
          <w:rFonts w:ascii="Arial" w:hAnsi="Arial" w:cs="Arial"/>
          <w:sz w:val="20"/>
        </w:rPr>
      </w:pPr>
      <w:r w:rsidRPr="0088352A">
        <w:rPr>
          <w:rFonts w:ascii="Arial" w:hAnsi="Arial" w:cs="Arial"/>
          <w:sz w:val="20"/>
        </w:rPr>
        <w:t>In this Agreement, the following words shall have the following meanings:</w:t>
      </w:r>
    </w:p>
    <w:tbl>
      <w:tblPr>
        <w:tblStyle w:val="TableGrid"/>
        <w:tblW w:w="864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03"/>
      </w:tblGrid>
      <w:tr w:rsidR="0088352A" w:rsidRPr="0088352A" w14:paraId="7374ACC4" w14:textId="77777777" w:rsidTr="004D5713">
        <w:tc>
          <w:tcPr>
            <w:tcW w:w="3544" w:type="dxa"/>
          </w:tcPr>
          <w:p w14:paraId="7374ACC2" w14:textId="77777777" w:rsidR="004D5713" w:rsidRPr="0088352A" w:rsidRDefault="004D5713" w:rsidP="00B05F6E">
            <w:pPr>
              <w:spacing w:line="240" w:lineRule="auto"/>
              <w:rPr>
                <w:rFonts w:ascii="Arial" w:hAnsi="Arial" w:cs="Arial"/>
                <w:b/>
                <w:sz w:val="20"/>
              </w:rPr>
            </w:pPr>
            <w:r w:rsidRPr="0088352A">
              <w:rPr>
                <w:rFonts w:ascii="Arial" w:hAnsi="Arial" w:cs="Arial"/>
                <w:b/>
                <w:sz w:val="20"/>
              </w:rPr>
              <w:t>“Acceptance Notice”</w:t>
            </w:r>
          </w:p>
        </w:tc>
        <w:tc>
          <w:tcPr>
            <w:tcW w:w="5103" w:type="dxa"/>
          </w:tcPr>
          <w:p w14:paraId="7374ACC3" w14:textId="71C5EA9C" w:rsidR="006D2FB0" w:rsidRPr="0088352A" w:rsidRDefault="004D5713" w:rsidP="00CF7117">
            <w:pPr>
              <w:pStyle w:val="Heading6"/>
              <w:numPr>
                <w:ilvl w:val="0"/>
                <w:numId w:val="0"/>
              </w:numPr>
              <w:rPr>
                <w:rFonts w:ascii="Arial" w:hAnsi="Arial" w:cs="Arial"/>
                <w:sz w:val="20"/>
              </w:rPr>
            </w:pPr>
            <w:r w:rsidRPr="0088352A">
              <w:rPr>
                <w:rFonts w:ascii="Arial" w:hAnsi="Arial" w:cs="Arial"/>
                <w:sz w:val="20"/>
              </w:rPr>
              <w:t xml:space="preserve">shall have the </w:t>
            </w:r>
            <w:r w:rsidR="00D31443" w:rsidRPr="0088352A">
              <w:rPr>
                <w:rFonts w:ascii="Arial" w:hAnsi="Arial" w:cs="Arial"/>
                <w:sz w:val="20"/>
              </w:rPr>
              <w:t xml:space="preserve">meaning given in Clause </w:t>
            </w:r>
            <w:r w:rsidR="00C81486">
              <w:fldChar w:fldCharType="begin"/>
            </w:r>
            <w:r w:rsidR="00C81486">
              <w:instrText xml:space="preserve"> REF _Ref306796051 \r \h  \* MERGEFORMAT </w:instrText>
            </w:r>
            <w:r w:rsidR="00C81486">
              <w:fldChar w:fldCharType="separate"/>
            </w:r>
            <w:r w:rsidR="00ED2430" w:rsidRPr="009D6456">
              <w:rPr>
                <w:rFonts w:ascii="Arial" w:hAnsi="Arial" w:cs="Arial"/>
                <w:sz w:val="20"/>
              </w:rPr>
              <w:t>8.4</w:t>
            </w:r>
            <w:r w:rsidR="00C81486">
              <w:fldChar w:fldCharType="end"/>
            </w:r>
            <w:r w:rsidRPr="0088352A">
              <w:rPr>
                <w:rFonts w:ascii="Arial" w:hAnsi="Arial" w:cs="Arial"/>
                <w:sz w:val="20"/>
              </w:rPr>
              <w:t>:</w:t>
            </w:r>
          </w:p>
        </w:tc>
      </w:tr>
      <w:tr w:rsidR="0088352A" w:rsidRPr="0088352A" w14:paraId="7374ACC8" w14:textId="77777777" w:rsidTr="004D5713">
        <w:tc>
          <w:tcPr>
            <w:tcW w:w="3544" w:type="dxa"/>
          </w:tcPr>
          <w:p w14:paraId="7374ACC5" w14:textId="77777777" w:rsidR="00DF0C05" w:rsidRPr="0088352A" w:rsidRDefault="00DF0C05" w:rsidP="008D615E">
            <w:pPr>
              <w:pStyle w:val="Heading2"/>
              <w:numPr>
                <w:ilvl w:val="0"/>
                <w:numId w:val="0"/>
              </w:numPr>
              <w:spacing w:after="0"/>
              <w:rPr>
                <w:rFonts w:ascii="Arial" w:hAnsi="Arial" w:cs="Arial"/>
                <w:sz w:val="20"/>
              </w:rPr>
            </w:pPr>
            <w:r w:rsidRPr="0088352A">
              <w:rPr>
                <w:rFonts w:ascii="Arial" w:hAnsi="Arial" w:cs="Arial"/>
                <w:sz w:val="20"/>
              </w:rPr>
              <w:t>“</w:t>
            </w:r>
            <w:r w:rsidRPr="0088352A">
              <w:rPr>
                <w:rFonts w:ascii="Arial" w:hAnsi="Arial" w:cs="Arial"/>
                <w:b/>
                <w:sz w:val="20"/>
              </w:rPr>
              <w:t>Agreement</w:t>
            </w:r>
            <w:r w:rsidRPr="0088352A">
              <w:rPr>
                <w:rFonts w:ascii="Arial" w:hAnsi="Arial" w:cs="Arial"/>
                <w:sz w:val="20"/>
              </w:rPr>
              <w:t>”</w:t>
            </w:r>
          </w:p>
        </w:tc>
        <w:tc>
          <w:tcPr>
            <w:tcW w:w="5103" w:type="dxa"/>
          </w:tcPr>
          <w:p w14:paraId="7374ACC6" w14:textId="77777777" w:rsidR="00DF0C05" w:rsidRPr="0088352A" w:rsidRDefault="00DF0C05" w:rsidP="008D615E">
            <w:pPr>
              <w:pStyle w:val="Heading2"/>
              <w:numPr>
                <w:ilvl w:val="0"/>
                <w:numId w:val="0"/>
              </w:numPr>
              <w:spacing w:after="0"/>
              <w:rPr>
                <w:rFonts w:ascii="Arial" w:hAnsi="Arial" w:cs="Arial"/>
                <w:sz w:val="20"/>
              </w:rPr>
            </w:pPr>
            <w:r w:rsidRPr="0088352A">
              <w:rPr>
                <w:rFonts w:ascii="Arial" w:hAnsi="Arial" w:cs="Arial"/>
                <w:sz w:val="20"/>
              </w:rPr>
              <w:t>this agreement, together with the Schedules hereto;</w:t>
            </w:r>
          </w:p>
          <w:p w14:paraId="7374ACC7" w14:textId="77777777" w:rsidR="00DF0C05" w:rsidRPr="0088352A" w:rsidRDefault="00DF0C05" w:rsidP="008D615E">
            <w:pPr>
              <w:pStyle w:val="Heading2"/>
              <w:numPr>
                <w:ilvl w:val="0"/>
                <w:numId w:val="0"/>
              </w:numPr>
              <w:spacing w:after="0"/>
              <w:rPr>
                <w:rFonts w:ascii="Arial" w:hAnsi="Arial" w:cs="Arial"/>
                <w:sz w:val="20"/>
              </w:rPr>
            </w:pPr>
          </w:p>
        </w:tc>
      </w:tr>
      <w:tr w:rsidR="0088352A" w:rsidRPr="0088352A" w14:paraId="7374ACCB" w14:textId="77777777" w:rsidTr="004D5713">
        <w:tc>
          <w:tcPr>
            <w:tcW w:w="3544" w:type="dxa"/>
          </w:tcPr>
          <w:p w14:paraId="7374ACC9" w14:textId="77777777" w:rsidR="00DF0C05" w:rsidRPr="0088352A" w:rsidRDefault="00DF0C05" w:rsidP="003D2942">
            <w:pPr>
              <w:spacing w:line="240" w:lineRule="auto"/>
              <w:rPr>
                <w:rFonts w:ascii="Arial" w:hAnsi="Arial" w:cs="Arial"/>
                <w:b/>
                <w:sz w:val="20"/>
              </w:rPr>
            </w:pPr>
            <w:r w:rsidRPr="0088352A">
              <w:rPr>
                <w:rFonts w:ascii="Arial" w:hAnsi="Arial" w:cs="Arial"/>
                <w:b/>
                <w:sz w:val="20"/>
              </w:rPr>
              <w:t>“Anti-Corruption Obligation</w:t>
            </w:r>
            <w:r w:rsidR="00CF7117" w:rsidRPr="0088352A">
              <w:rPr>
                <w:rFonts w:ascii="Arial" w:hAnsi="Arial" w:cs="Arial"/>
                <w:b/>
                <w:sz w:val="20"/>
              </w:rPr>
              <w:t>s</w:t>
            </w:r>
            <w:r w:rsidRPr="0088352A">
              <w:rPr>
                <w:rFonts w:ascii="Arial" w:hAnsi="Arial" w:cs="Arial"/>
                <w:b/>
                <w:sz w:val="20"/>
              </w:rPr>
              <w:t>”</w:t>
            </w:r>
          </w:p>
        </w:tc>
        <w:tc>
          <w:tcPr>
            <w:tcW w:w="5103" w:type="dxa"/>
          </w:tcPr>
          <w:p w14:paraId="7374ACCA" w14:textId="616AEF8F" w:rsidR="00DF0C05" w:rsidRPr="0088352A" w:rsidRDefault="00DF0C05" w:rsidP="00CF7117">
            <w:pPr>
              <w:spacing w:line="240" w:lineRule="auto"/>
              <w:rPr>
                <w:rFonts w:ascii="Arial" w:hAnsi="Arial" w:cs="Arial"/>
                <w:sz w:val="20"/>
              </w:rPr>
            </w:pPr>
            <w:r w:rsidRPr="0088352A">
              <w:rPr>
                <w:rFonts w:ascii="Arial" w:hAnsi="Arial" w:cs="Arial"/>
                <w:sz w:val="20"/>
              </w:rPr>
              <w:t xml:space="preserve">shall have the meaning given in Clause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w:t>
            </w:r>
          </w:p>
        </w:tc>
      </w:tr>
      <w:tr w:rsidR="0088352A" w:rsidRPr="0088352A" w14:paraId="7374ACCE" w14:textId="77777777" w:rsidTr="004D5713">
        <w:tc>
          <w:tcPr>
            <w:tcW w:w="3544" w:type="dxa"/>
          </w:tcPr>
          <w:p w14:paraId="7374ACCC" w14:textId="77777777" w:rsidR="004146A4" w:rsidRPr="0088352A" w:rsidRDefault="004146A4" w:rsidP="00D802F3">
            <w:pPr>
              <w:spacing w:line="240" w:lineRule="auto"/>
              <w:rPr>
                <w:rFonts w:ascii="Arial" w:hAnsi="Arial" w:cs="Arial"/>
                <w:b/>
                <w:sz w:val="20"/>
              </w:rPr>
            </w:pPr>
            <w:r w:rsidRPr="0088352A">
              <w:rPr>
                <w:rFonts w:ascii="Arial" w:hAnsi="Arial" w:cs="Arial"/>
                <w:b/>
                <w:sz w:val="20"/>
              </w:rPr>
              <w:t>“Background IP”</w:t>
            </w:r>
          </w:p>
        </w:tc>
        <w:tc>
          <w:tcPr>
            <w:tcW w:w="5103" w:type="dxa"/>
          </w:tcPr>
          <w:p w14:paraId="7374ACCD" w14:textId="77777777" w:rsidR="004146A4" w:rsidRPr="0088352A" w:rsidRDefault="004146A4" w:rsidP="0059286C">
            <w:pPr>
              <w:spacing w:line="240" w:lineRule="auto"/>
              <w:rPr>
                <w:rFonts w:ascii="Arial" w:hAnsi="Arial" w:cs="Arial"/>
                <w:sz w:val="20"/>
              </w:rPr>
            </w:pPr>
            <w:r w:rsidRPr="0088352A">
              <w:rPr>
                <w:rFonts w:ascii="Arial" w:hAnsi="Arial" w:cs="Arial"/>
                <w:sz w:val="20"/>
              </w:rPr>
              <w:t xml:space="preserve">means, in relation to a party, the Intellectual Property Rights that are owned or licensed to that party as at the </w:t>
            </w:r>
            <w:r w:rsidR="0059286C" w:rsidRPr="0088352A">
              <w:rPr>
                <w:rFonts w:ascii="Arial" w:hAnsi="Arial" w:cs="Arial"/>
                <w:sz w:val="20"/>
              </w:rPr>
              <w:t>Commencement</w:t>
            </w:r>
            <w:r w:rsidRPr="0088352A">
              <w:rPr>
                <w:rFonts w:ascii="Arial" w:hAnsi="Arial" w:cs="Arial"/>
                <w:sz w:val="20"/>
              </w:rPr>
              <w:t xml:space="preserve"> Date or which that party subsequently develops, creates or acquires other than in the course of, or for the purposes of, carrying out the Services;</w:t>
            </w:r>
          </w:p>
        </w:tc>
      </w:tr>
      <w:tr w:rsidR="0088352A" w:rsidRPr="0088352A" w14:paraId="7374ACD1" w14:textId="77777777" w:rsidTr="004D5713">
        <w:tc>
          <w:tcPr>
            <w:tcW w:w="3544" w:type="dxa"/>
          </w:tcPr>
          <w:p w14:paraId="7374ACCF" w14:textId="77777777" w:rsidR="00D802F3" w:rsidRPr="0088352A" w:rsidRDefault="00D802F3" w:rsidP="00D802F3">
            <w:pPr>
              <w:spacing w:line="240" w:lineRule="auto"/>
              <w:rPr>
                <w:rFonts w:ascii="Arial" w:hAnsi="Arial" w:cs="Arial"/>
                <w:b/>
                <w:sz w:val="20"/>
              </w:rPr>
            </w:pPr>
            <w:r w:rsidRPr="0088352A">
              <w:rPr>
                <w:rFonts w:ascii="Arial" w:hAnsi="Arial" w:cs="Arial"/>
                <w:b/>
                <w:sz w:val="20"/>
              </w:rPr>
              <w:t>“Catapult Manager”</w:t>
            </w:r>
          </w:p>
        </w:tc>
        <w:tc>
          <w:tcPr>
            <w:tcW w:w="5103" w:type="dxa"/>
          </w:tcPr>
          <w:p w14:paraId="7374ACD0" w14:textId="77777777" w:rsidR="00D802F3" w:rsidRPr="0088352A" w:rsidRDefault="00D802F3" w:rsidP="008D615E">
            <w:pPr>
              <w:spacing w:line="240" w:lineRule="auto"/>
              <w:rPr>
                <w:rFonts w:ascii="Arial" w:hAnsi="Arial" w:cs="Arial"/>
                <w:sz w:val="20"/>
              </w:rPr>
            </w:pPr>
            <w:r w:rsidRPr="0088352A">
              <w:rPr>
                <w:rFonts w:ascii="Arial" w:hAnsi="Arial" w:cs="Arial"/>
                <w:sz w:val="20"/>
              </w:rPr>
              <w:t xml:space="preserve">the individual identified in </w:t>
            </w:r>
            <w:r w:rsidR="007400BC" w:rsidRPr="0088352A">
              <w:rPr>
                <w:rFonts w:ascii="Arial" w:hAnsi="Arial" w:cs="Arial"/>
                <w:sz w:val="20"/>
              </w:rPr>
              <w:t xml:space="preserve">Part D of </w:t>
            </w:r>
            <w:r w:rsidRPr="0088352A">
              <w:rPr>
                <w:rFonts w:ascii="Arial" w:hAnsi="Arial" w:cs="Arial"/>
                <w:sz w:val="20"/>
              </w:rPr>
              <w:t xml:space="preserve">Schedule 1 or such other individual as the Catapult may appoint and notify in writing to the </w:t>
            </w:r>
            <w:r w:rsidR="009C27EA" w:rsidRPr="0088352A">
              <w:rPr>
                <w:rFonts w:ascii="Arial" w:hAnsi="Arial" w:cs="Arial"/>
                <w:sz w:val="20"/>
              </w:rPr>
              <w:t>Supplier</w:t>
            </w:r>
            <w:r w:rsidRPr="0088352A">
              <w:rPr>
                <w:rFonts w:ascii="Arial" w:hAnsi="Arial" w:cs="Arial"/>
                <w:sz w:val="20"/>
              </w:rPr>
              <w:t xml:space="preserve"> from time to time;</w:t>
            </w:r>
          </w:p>
        </w:tc>
      </w:tr>
      <w:tr w:rsidR="0088352A" w:rsidRPr="0088352A" w14:paraId="7374ACD4" w14:textId="77777777" w:rsidTr="004D5713">
        <w:tc>
          <w:tcPr>
            <w:tcW w:w="3544" w:type="dxa"/>
          </w:tcPr>
          <w:p w14:paraId="7374ACD2" w14:textId="77777777" w:rsidR="00805852" w:rsidRPr="0088352A" w:rsidRDefault="00805852" w:rsidP="00B05F6E">
            <w:pPr>
              <w:spacing w:line="240" w:lineRule="auto"/>
              <w:rPr>
                <w:rFonts w:ascii="Arial" w:hAnsi="Arial" w:cs="Arial"/>
                <w:b/>
                <w:sz w:val="20"/>
              </w:rPr>
            </w:pPr>
            <w:r w:rsidRPr="0088352A">
              <w:rPr>
                <w:rFonts w:ascii="Arial" w:hAnsi="Arial" w:cs="Arial"/>
                <w:b/>
                <w:sz w:val="20"/>
              </w:rPr>
              <w:t>“Commencement Date”</w:t>
            </w:r>
          </w:p>
        </w:tc>
        <w:tc>
          <w:tcPr>
            <w:tcW w:w="5103" w:type="dxa"/>
          </w:tcPr>
          <w:p w14:paraId="7374ACD3" w14:textId="77777777" w:rsidR="00805852" w:rsidRPr="0088352A" w:rsidRDefault="00805852" w:rsidP="0031459F">
            <w:pPr>
              <w:spacing w:line="240" w:lineRule="auto"/>
              <w:rPr>
                <w:rFonts w:ascii="Arial" w:hAnsi="Arial" w:cs="Arial"/>
                <w:sz w:val="20"/>
              </w:rPr>
            </w:pPr>
            <w:r w:rsidRPr="0088352A">
              <w:rPr>
                <w:rFonts w:ascii="Arial" w:hAnsi="Arial" w:cs="Arial"/>
                <w:sz w:val="20"/>
              </w:rPr>
              <w:t>the date of this Agreement, first written above;</w:t>
            </w:r>
          </w:p>
        </w:tc>
      </w:tr>
      <w:tr w:rsidR="0088352A" w:rsidRPr="0088352A" w14:paraId="7374ACD7" w14:textId="77777777" w:rsidTr="004D5713">
        <w:tc>
          <w:tcPr>
            <w:tcW w:w="3544" w:type="dxa"/>
          </w:tcPr>
          <w:p w14:paraId="7374ACD5" w14:textId="77777777" w:rsidR="00E74A71" w:rsidRPr="0088352A" w:rsidRDefault="00E74A71" w:rsidP="00B05F6E">
            <w:pPr>
              <w:spacing w:line="240" w:lineRule="auto"/>
              <w:rPr>
                <w:rFonts w:ascii="Arial" w:hAnsi="Arial" w:cs="Arial"/>
                <w:b/>
                <w:sz w:val="20"/>
              </w:rPr>
            </w:pPr>
            <w:r w:rsidRPr="0088352A">
              <w:rPr>
                <w:rFonts w:ascii="Arial" w:hAnsi="Arial" w:cs="Arial"/>
                <w:b/>
                <w:sz w:val="20"/>
              </w:rPr>
              <w:t xml:space="preserve">“Completion” </w:t>
            </w:r>
          </w:p>
        </w:tc>
        <w:tc>
          <w:tcPr>
            <w:tcW w:w="5103" w:type="dxa"/>
          </w:tcPr>
          <w:p w14:paraId="7374ACD6" w14:textId="77777777" w:rsidR="00E74A71" w:rsidRPr="0088352A" w:rsidRDefault="00E74A71" w:rsidP="0031459F">
            <w:pPr>
              <w:spacing w:line="240" w:lineRule="auto"/>
              <w:rPr>
                <w:rFonts w:ascii="Arial" w:hAnsi="Arial" w:cs="Arial"/>
                <w:sz w:val="20"/>
              </w:rPr>
            </w:pPr>
            <w:r w:rsidRPr="0088352A">
              <w:rPr>
                <w:rFonts w:ascii="Arial" w:hAnsi="Arial" w:cs="Arial"/>
                <w:sz w:val="20"/>
              </w:rPr>
              <w:t>means when all of the Services have been provided, and all Deliverables delivered, to the Catapult, to the Catapult’s reasonable satisfaction, and the Catapult has given an Acceptance Notice in relation to the last of all of the Services and Deliverables;</w:t>
            </w:r>
          </w:p>
        </w:tc>
      </w:tr>
      <w:tr w:rsidR="0088352A" w:rsidRPr="0088352A" w14:paraId="7374ACDA" w14:textId="77777777" w:rsidTr="004D5713">
        <w:tc>
          <w:tcPr>
            <w:tcW w:w="3544" w:type="dxa"/>
          </w:tcPr>
          <w:p w14:paraId="7374ACD8" w14:textId="77777777" w:rsidR="00D802F3" w:rsidRPr="0088352A" w:rsidRDefault="00D802F3" w:rsidP="0088352A">
            <w:pPr>
              <w:keepNext/>
              <w:keepLines/>
              <w:spacing w:line="240" w:lineRule="auto"/>
              <w:rPr>
                <w:rFonts w:ascii="Arial" w:hAnsi="Arial" w:cs="Arial"/>
                <w:b/>
                <w:sz w:val="20"/>
              </w:rPr>
            </w:pPr>
            <w:r w:rsidRPr="0088352A">
              <w:rPr>
                <w:rFonts w:ascii="Arial" w:hAnsi="Arial" w:cs="Arial"/>
                <w:b/>
                <w:sz w:val="20"/>
              </w:rPr>
              <w:lastRenderedPageBreak/>
              <w:t>“Deliverables”</w:t>
            </w:r>
          </w:p>
        </w:tc>
        <w:tc>
          <w:tcPr>
            <w:tcW w:w="5103" w:type="dxa"/>
          </w:tcPr>
          <w:p w14:paraId="7374ACD9" w14:textId="77777777" w:rsidR="00D802F3" w:rsidRPr="0088352A" w:rsidRDefault="00D23136" w:rsidP="0088352A">
            <w:pPr>
              <w:keepNext/>
              <w:keepLines/>
              <w:spacing w:line="240" w:lineRule="auto"/>
              <w:rPr>
                <w:rFonts w:ascii="Arial" w:hAnsi="Arial" w:cs="Arial"/>
                <w:sz w:val="20"/>
              </w:rPr>
            </w:pPr>
            <w:r w:rsidRPr="0088352A">
              <w:rPr>
                <w:rFonts w:ascii="Arial" w:hAnsi="Arial" w:cs="Arial"/>
                <w:sz w:val="20"/>
              </w:rPr>
              <w:t xml:space="preserve">all </w:t>
            </w:r>
            <w:r w:rsidR="00D802F3" w:rsidRPr="0088352A">
              <w:rPr>
                <w:rFonts w:ascii="Arial" w:hAnsi="Arial" w:cs="Arial"/>
                <w:sz w:val="20"/>
              </w:rPr>
              <w:t>Documents, products and materials or other items or deliverables developed</w:t>
            </w:r>
            <w:r w:rsidR="00B260E4" w:rsidRPr="0088352A">
              <w:rPr>
                <w:rFonts w:ascii="Arial" w:hAnsi="Arial" w:cs="Arial"/>
                <w:sz w:val="20"/>
              </w:rPr>
              <w:t xml:space="preserve"> or created</w:t>
            </w:r>
            <w:r w:rsidR="00D802F3" w:rsidRPr="0088352A">
              <w:rPr>
                <w:rFonts w:ascii="Arial" w:hAnsi="Arial" w:cs="Arial"/>
                <w:sz w:val="20"/>
              </w:rPr>
              <w:t xml:space="preserve"> by the Supplier or its Personnel in relation to</w:t>
            </w:r>
            <w:r w:rsidR="00B260E4" w:rsidRPr="0088352A">
              <w:rPr>
                <w:rFonts w:ascii="Arial" w:hAnsi="Arial" w:cs="Arial"/>
                <w:sz w:val="20"/>
              </w:rPr>
              <w:t>, or in the course of providing,</w:t>
            </w:r>
            <w:r w:rsidR="00D802F3" w:rsidRPr="0088352A">
              <w:rPr>
                <w:rFonts w:ascii="Arial" w:hAnsi="Arial" w:cs="Arial"/>
                <w:sz w:val="20"/>
              </w:rPr>
              <w:t xml:space="preserve"> the Services, including </w:t>
            </w:r>
            <w:r w:rsidR="004529C3" w:rsidRPr="0088352A">
              <w:rPr>
                <w:rFonts w:ascii="Arial" w:hAnsi="Arial" w:cs="Arial"/>
                <w:sz w:val="20"/>
              </w:rPr>
              <w:t xml:space="preserve">those identified in </w:t>
            </w:r>
            <w:r w:rsidR="00A94C92" w:rsidRPr="0088352A">
              <w:rPr>
                <w:rFonts w:ascii="Arial" w:hAnsi="Arial" w:cs="Arial"/>
                <w:sz w:val="20"/>
              </w:rPr>
              <w:t xml:space="preserve">Part B of </w:t>
            </w:r>
            <w:r w:rsidR="004529C3" w:rsidRPr="0088352A">
              <w:rPr>
                <w:rFonts w:ascii="Arial" w:hAnsi="Arial" w:cs="Arial"/>
                <w:sz w:val="20"/>
              </w:rPr>
              <w:t>Schedule 1</w:t>
            </w:r>
            <w:r w:rsidR="00D802F3" w:rsidRPr="0088352A">
              <w:rPr>
                <w:rFonts w:ascii="Arial" w:hAnsi="Arial" w:cs="Arial"/>
                <w:sz w:val="20"/>
              </w:rPr>
              <w:t>;</w:t>
            </w:r>
          </w:p>
        </w:tc>
      </w:tr>
      <w:tr w:rsidR="00766B55" w:rsidRPr="0088352A" w14:paraId="7374ACDE" w14:textId="77777777" w:rsidTr="004D5713">
        <w:tc>
          <w:tcPr>
            <w:tcW w:w="3544" w:type="dxa"/>
          </w:tcPr>
          <w:p w14:paraId="7374ACDB" w14:textId="77777777" w:rsidR="00766B55" w:rsidRPr="0088352A" w:rsidRDefault="00766B55" w:rsidP="003D2942">
            <w:pPr>
              <w:spacing w:line="240" w:lineRule="auto"/>
              <w:rPr>
                <w:rFonts w:ascii="Arial" w:hAnsi="Arial" w:cs="Arial"/>
                <w:b/>
                <w:sz w:val="20"/>
              </w:rPr>
            </w:pPr>
            <w:r w:rsidRPr="002F5658">
              <w:rPr>
                <w:rFonts w:ascii="Arial" w:hAnsi="Arial" w:cs="Arial"/>
                <w:b/>
                <w:sz w:val="20"/>
              </w:rPr>
              <w:t xml:space="preserve">“Disclosing Party” </w:t>
            </w:r>
          </w:p>
        </w:tc>
        <w:tc>
          <w:tcPr>
            <w:tcW w:w="5103" w:type="dxa"/>
          </w:tcPr>
          <w:p w14:paraId="7374ACDC" w14:textId="4DF064C9" w:rsidR="00766B55" w:rsidRPr="002F5658" w:rsidRDefault="0031623E" w:rsidP="0082228E">
            <w:pPr>
              <w:pStyle w:val="Heading2"/>
              <w:numPr>
                <w:ilvl w:val="0"/>
                <w:numId w:val="0"/>
              </w:numPr>
              <w:spacing w:after="0"/>
              <w:rPr>
                <w:rFonts w:ascii="Arial" w:hAnsi="Arial" w:cs="Arial"/>
                <w:sz w:val="20"/>
              </w:rPr>
            </w:pPr>
            <w:r>
              <w:rPr>
                <w:rFonts w:ascii="Arial" w:hAnsi="Arial" w:cs="Arial"/>
                <w:sz w:val="20"/>
              </w:rPr>
              <w:t xml:space="preserve">has the meaning given to it in </w:t>
            </w:r>
            <w:r w:rsidR="00F61533">
              <w:rPr>
                <w:rFonts w:ascii="Arial" w:hAnsi="Arial" w:cs="Arial"/>
                <w:sz w:val="20"/>
              </w:rPr>
              <w:t>C</w:t>
            </w:r>
            <w:r>
              <w:rPr>
                <w:rFonts w:ascii="Arial" w:hAnsi="Arial" w:cs="Arial"/>
                <w:sz w:val="20"/>
              </w:rPr>
              <w:t>lause</w:t>
            </w:r>
            <w:r w:rsidR="00F61533">
              <w:rPr>
                <w:rFonts w:ascii="Arial" w:hAnsi="Arial" w:cs="Arial"/>
                <w:sz w:val="20"/>
              </w:rPr>
              <w:t xml:space="preserve"> </w:t>
            </w:r>
            <w:r w:rsidR="00680DA8">
              <w:rPr>
                <w:rFonts w:ascii="Arial" w:hAnsi="Arial" w:cs="Arial"/>
                <w:sz w:val="20"/>
              </w:rPr>
              <w:fldChar w:fldCharType="begin"/>
            </w:r>
            <w:r w:rsidR="00F61533">
              <w:rPr>
                <w:rFonts w:ascii="Arial" w:hAnsi="Arial" w:cs="Arial"/>
                <w:sz w:val="20"/>
              </w:rPr>
              <w:instrText xml:space="preserve"> REF _Ref377031033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13.1</w:t>
            </w:r>
            <w:r w:rsidR="00680DA8">
              <w:rPr>
                <w:rFonts w:ascii="Arial" w:hAnsi="Arial" w:cs="Arial"/>
                <w:sz w:val="20"/>
              </w:rPr>
              <w:fldChar w:fldCharType="end"/>
            </w:r>
            <w:r w:rsidR="00766B55" w:rsidRPr="002F5658">
              <w:rPr>
                <w:rFonts w:ascii="Arial" w:hAnsi="Arial" w:cs="Arial"/>
                <w:sz w:val="20"/>
              </w:rPr>
              <w:t>;</w:t>
            </w:r>
          </w:p>
          <w:p w14:paraId="7374ACDD" w14:textId="77777777" w:rsidR="00766B55" w:rsidRPr="0088352A" w:rsidRDefault="00766B55" w:rsidP="00D802F3">
            <w:pPr>
              <w:pStyle w:val="Heading2"/>
              <w:numPr>
                <w:ilvl w:val="0"/>
                <w:numId w:val="0"/>
              </w:numPr>
              <w:spacing w:after="0"/>
              <w:rPr>
                <w:rFonts w:ascii="Arial" w:hAnsi="Arial" w:cs="Arial"/>
                <w:sz w:val="20"/>
              </w:rPr>
            </w:pPr>
          </w:p>
        </w:tc>
      </w:tr>
      <w:tr w:rsidR="0088352A" w:rsidRPr="0088352A" w14:paraId="7374ACE2" w14:textId="77777777" w:rsidTr="004D5713">
        <w:tc>
          <w:tcPr>
            <w:tcW w:w="3544" w:type="dxa"/>
          </w:tcPr>
          <w:p w14:paraId="7374ACDF" w14:textId="77777777" w:rsidR="00D802F3" w:rsidRPr="0088352A" w:rsidRDefault="00D802F3" w:rsidP="003D2942">
            <w:pPr>
              <w:spacing w:line="240" w:lineRule="auto"/>
              <w:rPr>
                <w:rFonts w:ascii="Arial" w:hAnsi="Arial" w:cs="Arial"/>
                <w:b/>
                <w:sz w:val="20"/>
              </w:rPr>
            </w:pPr>
            <w:r w:rsidRPr="0088352A">
              <w:rPr>
                <w:rFonts w:ascii="Arial" w:hAnsi="Arial" w:cs="Arial"/>
                <w:b/>
                <w:sz w:val="20"/>
              </w:rPr>
              <w:t>“Document”</w:t>
            </w:r>
          </w:p>
        </w:tc>
        <w:tc>
          <w:tcPr>
            <w:tcW w:w="5103" w:type="dxa"/>
          </w:tcPr>
          <w:p w14:paraId="7374ACE0" w14:textId="77777777" w:rsidR="00D802F3" w:rsidRPr="0088352A" w:rsidRDefault="00D802F3" w:rsidP="00D802F3">
            <w:pPr>
              <w:pStyle w:val="Heading2"/>
              <w:numPr>
                <w:ilvl w:val="0"/>
                <w:numId w:val="0"/>
              </w:numPr>
              <w:spacing w:after="0"/>
              <w:rPr>
                <w:rFonts w:ascii="Arial" w:hAnsi="Arial" w:cs="Arial"/>
                <w:sz w:val="20"/>
              </w:rPr>
            </w:pPr>
            <w:r w:rsidRPr="0088352A">
              <w:rPr>
                <w:rFonts w:ascii="Arial" w:hAnsi="Arial" w:cs="Arial"/>
                <w:sz w:val="20"/>
              </w:rPr>
              <w:t>includes any document in writing, drawing, map, plan, diagram,  design, picture or other image, tape, disk or other device or record which embodies information in any form;</w:t>
            </w:r>
          </w:p>
          <w:p w14:paraId="7374ACE1" w14:textId="77777777" w:rsidR="00D802F3" w:rsidRPr="0088352A" w:rsidRDefault="00D802F3" w:rsidP="00D802F3">
            <w:pPr>
              <w:pStyle w:val="Heading2"/>
              <w:numPr>
                <w:ilvl w:val="0"/>
                <w:numId w:val="0"/>
              </w:numPr>
              <w:spacing w:after="0"/>
              <w:rPr>
                <w:rFonts w:ascii="Arial" w:hAnsi="Arial" w:cs="Arial"/>
                <w:sz w:val="20"/>
              </w:rPr>
            </w:pPr>
          </w:p>
        </w:tc>
      </w:tr>
      <w:tr w:rsidR="0088352A" w:rsidRPr="0088352A" w14:paraId="7374ACE5" w14:textId="77777777" w:rsidTr="004D5713">
        <w:tc>
          <w:tcPr>
            <w:tcW w:w="3544" w:type="dxa"/>
          </w:tcPr>
          <w:p w14:paraId="7374ACE3" w14:textId="77777777" w:rsidR="00D802F3" w:rsidRPr="0088352A" w:rsidRDefault="00D802F3" w:rsidP="003D2942">
            <w:pPr>
              <w:spacing w:line="240" w:lineRule="auto"/>
              <w:rPr>
                <w:rFonts w:ascii="Arial" w:hAnsi="Arial" w:cs="Arial"/>
                <w:b/>
                <w:sz w:val="20"/>
              </w:rPr>
            </w:pPr>
            <w:r w:rsidRPr="0088352A">
              <w:rPr>
                <w:rFonts w:ascii="Arial" w:hAnsi="Arial" w:cs="Arial"/>
                <w:b/>
                <w:sz w:val="20"/>
              </w:rPr>
              <w:t>“Expenses”</w:t>
            </w:r>
          </w:p>
        </w:tc>
        <w:tc>
          <w:tcPr>
            <w:tcW w:w="5103" w:type="dxa"/>
          </w:tcPr>
          <w:p w14:paraId="7374ACE4" w14:textId="77777777" w:rsidR="00D802F3" w:rsidRPr="0088352A" w:rsidRDefault="00D802F3" w:rsidP="00711497">
            <w:pPr>
              <w:spacing w:line="240" w:lineRule="auto"/>
              <w:rPr>
                <w:rFonts w:ascii="Arial" w:hAnsi="Arial" w:cs="Arial"/>
                <w:sz w:val="20"/>
              </w:rPr>
            </w:pPr>
            <w:r w:rsidRPr="0088352A">
              <w:rPr>
                <w:rFonts w:ascii="Arial" w:hAnsi="Arial" w:cs="Arial"/>
                <w:sz w:val="20"/>
              </w:rPr>
              <w:t>expenses</w:t>
            </w:r>
            <w:r w:rsidR="00B260E4" w:rsidRPr="0088352A">
              <w:rPr>
                <w:rFonts w:ascii="Arial" w:hAnsi="Arial" w:cs="Arial"/>
                <w:sz w:val="20"/>
              </w:rPr>
              <w:t xml:space="preserve"> of the type identified in </w:t>
            </w:r>
            <w:r w:rsidR="00711497" w:rsidRPr="0088352A">
              <w:rPr>
                <w:rFonts w:ascii="Arial" w:hAnsi="Arial" w:cs="Arial"/>
                <w:sz w:val="20"/>
              </w:rPr>
              <w:t xml:space="preserve">Part B of </w:t>
            </w:r>
            <w:r w:rsidR="00B260E4" w:rsidRPr="0088352A">
              <w:rPr>
                <w:rFonts w:ascii="Arial" w:hAnsi="Arial" w:cs="Arial"/>
                <w:sz w:val="20"/>
              </w:rPr>
              <w:t xml:space="preserve">Schedule </w:t>
            </w:r>
            <w:r w:rsidR="00711497" w:rsidRPr="0088352A">
              <w:rPr>
                <w:rFonts w:ascii="Arial" w:hAnsi="Arial" w:cs="Arial"/>
                <w:sz w:val="20"/>
              </w:rPr>
              <w:t>2,</w:t>
            </w:r>
            <w:r w:rsidRPr="0088352A">
              <w:rPr>
                <w:rFonts w:ascii="Arial" w:hAnsi="Arial" w:cs="Arial"/>
                <w:sz w:val="20"/>
              </w:rPr>
              <w:t xml:space="preserve"> incurred by the Supplier </w:t>
            </w:r>
            <w:r w:rsidR="00B260E4" w:rsidRPr="0088352A">
              <w:rPr>
                <w:rFonts w:ascii="Arial" w:hAnsi="Arial" w:cs="Arial"/>
                <w:sz w:val="20"/>
              </w:rPr>
              <w:t>solely for the purpose of</w:t>
            </w:r>
            <w:r w:rsidRPr="0088352A">
              <w:rPr>
                <w:rFonts w:ascii="Arial" w:hAnsi="Arial" w:cs="Arial"/>
                <w:sz w:val="20"/>
              </w:rPr>
              <w:t xml:space="preserve"> providing the Services;</w:t>
            </w:r>
          </w:p>
        </w:tc>
      </w:tr>
      <w:tr w:rsidR="0088352A" w:rsidRPr="0088352A" w14:paraId="7374ACE8" w14:textId="77777777" w:rsidTr="004D5713">
        <w:tc>
          <w:tcPr>
            <w:tcW w:w="3544" w:type="dxa"/>
          </w:tcPr>
          <w:p w14:paraId="7374ACE6"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“Fees”</w:t>
            </w:r>
          </w:p>
        </w:tc>
        <w:tc>
          <w:tcPr>
            <w:tcW w:w="5103" w:type="dxa"/>
          </w:tcPr>
          <w:p w14:paraId="7374ACE7" w14:textId="77777777" w:rsidR="007A5B14" w:rsidRPr="0088352A" w:rsidRDefault="007A5B14" w:rsidP="00B05F6E">
            <w:pPr>
              <w:spacing w:line="240" w:lineRule="auto"/>
              <w:rPr>
                <w:rFonts w:ascii="Arial" w:hAnsi="Arial" w:cs="Arial"/>
                <w:sz w:val="20"/>
              </w:rPr>
            </w:pPr>
            <w:r w:rsidRPr="0088352A">
              <w:rPr>
                <w:rFonts w:ascii="Arial" w:hAnsi="Arial" w:cs="Arial"/>
                <w:sz w:val="20"/>
              </w:rPr>
              <w:t xml:space="preserve">the fees to be paid by the Catapult to the Supplier for the Services as set out in </w:t>
            </w:r>
            <w:r w:rsidR="006F338F">
              <w:rPr>
                <w:rFonts w:ascii="Arial" w:hAnsi="Arial" w:cs="Arial"/>
                <w:sz w:val="20"/>
              </w:rPr>
              <w:t xml:space="preserve">Part A of </w:t>
            </w:r>
            <w:r w:rsidRPr="0088352A">
              <w:rPr>
                <w:rFonts w:ascii="Arial" w:hAnsi="Arial" w:cs="Arial"/>
                <w:sz w:val="20"/>
              </w:rPr>
              <w:t xml:space="preserve">Schedule </w:t>
            </w:r>
            <w:r w:rsidR="00767BE1" w:rsidRPr="0088352A">
              <w:rPr>
                <w:rFonts w:ascii="Arial" w:hAnsi="Arial" w:cs="Arial"/>
                <w:sz w:val="20"/>
              </w:rPr>
              <w:t>2</w:t>
            </w:r>
            <w:r w:rsidRPr="0088352A">
              <w:rPr>
                <w:rFonts w:ascii="Arial" w:hAnsi="Arial" w:cs="Arial"/>
                <w:sz w:val="20"/>
              </w:rPr>
              <w:t>;</w:t>
            </w:r>
          </w:p>
        </w:tc>
      </w:tr>
      <w:tr w:rsidR="0088352A" w:rsidRPr="0088352A" w14:paraId="7374ACEC" w14:textId="77777777" w:rsidTr="004D5713">
        <w:tc>
          <w:tcPr>
            <w:tcW w:w="3544" w:type="dxa"/>
          </w:tcPr>
          <w:p w14:paraId="7374ACE9"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“In-put Material”</w:t>
            </w:r>
          </w:p>
        </w:tc>
        <w:tc>
          <w:tcPr>
            <w:tcW w:w="5103" w:type="dxa"/>
          </w:tcPr>
          <w:p w14:paraId="7374ACEA" w14:textId="24B8E83D" w:rsidR="007A5B14" w:rsidRPr="0088352A" w:rsidRDefault="007A5B14" w:rsidP="007A5B14">
            <w:pPr>
              <w:pStyle w:val="Heading3"/>
              <w:keepNext/>
              <w:keepLines/>
              <w:numPr>
                <w:ilvl w:val="0"/>
                <w:numId w:val="0"/>
              </w:numPr>
              <w:tabs>
                <w:tab w:val="left" w:pos="1276"/>
              </w:tabs>
              <w:spacing w:after="0"/>
              <w:rPr>
                <w:rFonts w:ascii="Arial" w:hAnsi="Arial" w:cs="Arial"/>
                <w:sz w:val="20"/>
              </w:rPr>
            </w:pPr>
            <w:r w:rsidRPr="0088352A">
              <w:rPr>
                <w:rFonts w:ascii="Arial" w:hAnsi="Arial" w:cs="Arial"/>
                <w:sz w:val="20"/>
              </w:rPr>
              <w:t xml:space="preserve">all Documents, information and materials provided by or on behalf of the Catapult in accordance with Clause </w:t>
            </w:r>
            <w:r w:rsidR="00680DA8" w:rsidRPr="0088352A">
              <w:rPr>
                <w:rFonts w:ascii="Arial" w:hAnsi="Arial" w:cs="Arial"/>
                <w:sz w:val="20"/>
              </w:rPr>
              <w:fldChar w:fldCharType="begin"/>
            </w:r>
            <w:r w:rsidRPr="0088352A">
              <w:rPr>
                <w:rFonts w:ascii="Arial" w:hAnsi="Arial" w:cs="Arial"/>
                <w:sz w:val="20"/>
              </w:rPr>
              <w:instrText xml:space="preserve"> REF _Ref363515381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4.1.4</w:t>
            </w:r>
            <w:r w:rsidR="00680DA8" w:rsidRPr="0088352A">
              <w:rPr>
                <w:rFonts w:ascii="Arial" w:hAnsi="Arial" w:cs="Arial"/>
                <w:sz w:val="20"/>
              </w:rPr>
              <w:fldChar w:fldCharType="end"/>
            </w:r>
            <w:r w:rsidRPr="0088352A">
              <w:rPr>
                <w:rFonts w:ascii="Arial" w:hAnsi="Arial" w:cs="Arial"/>
                <w:sz w:val="20"/>
              </w:rPr>
              <w:t xml:space="preserve">, including the in-put materials specified in </w:t>
            </w:r>
            <w:r w:rsidR="00FF77C4" w:rsidRPr="0088352A">
              <w:rPr>
                <w:rFonts w:ascii="Arial" w:hAnsi="Arial" w:cs="Arial"/>
                <w:sz w:val="20"/>
              </w:rPr>
              <w:t xml:space="preserve">Part C of </w:t>
            </w:r>
            <w:r w:rsidRPr="0088352A">
              <w:rPr>
                <w:rFonts w:ascii="Arial" w:hAnsi="Arial" w:cs="Arial"/>
                <w:sz w:val="20"/>
              </w:rPr>
              <w:t xml:space="preserve">Schedule 1; </w:t>
            </w:r>
          </w:p>
          <w:p w14:paraId="7374ACEB" w14:textId="77777777" w:rsidR="007A5B14" w:rsidRPr="0088352A" w:rsidRDefault="007A5B14" w:rsidP="007A5B14">
            <w:pPr>
              <w:pStyle w:val="Heading3"/>
              <w:keepNext/>
              <w:keepLines/>
              <w:numPr>
                <w:ilvl w:val="0"/>
                <w:numId w:val="0"/>
              </w:numPr>
              <w:tabs>
                <w:tab w:val="left" w:pos="1276"/>
              </w:tabs>
              <w:spacing w:after="0"/>
              <w:rPr>
                <w:rFonts w:ascii="Arial" w:hAnsi="Arial" w:cs="Arial"/>
                <w:sz w:val="20"/>
              </w:rPr>
            </w:pPr>
          </w:p>
        </w:tc>
      </w:tr>
      <w:tr w:rsidR="0088352A" w:rsidRPr="0088352A" w14:paraId="7374ACF0" w14:textId="77777777" w:rsidTr="004D5713">
        <w:tc>
          <w:tcPr>
            <w:tcW w:w="3544" w:type="dxa"/>
          </w:tcPr>
          <w:p w14:paraId="7374ACED" w14:textId="77777777" w:rsidR="007A5B14" w:rsidRPr="0088352A" w:rsidRDefault="007A5B14">
            <w:pPr>
              <w:spacing w:line="240" w:lineRule="auto"/>
              <w:rPr>
                <w:rFonts w:ascii="Arial" w:hAnsi="Arial" w:cs="Arial"/>
                <w:b/>
                <w:sz w:val="20"/>
              </w:rPr>
            </w:pPr>
            <w:r w:rsidRPr="0088352A">
              <w:rPr>
                <w:rFonts w:ascii="Arial" w:hAnsi="Arial" w:cs="Arial"/>
                <w:b/>
                <w:sz w:val="20"/>
              </w:rPr>
              <w:t>“Intellectual Property Rights”</w:t>
            </w:r>
          </w:p>
        </w:tc>
        <w:tc>
          <w:tcPr>
            <w:tcW w:w="5103" w:type="dxa"/>
          </w:tcPr>
          <w:p w14:paraId="7374ACEE" w14:textId="7E718A84" w:rsidR="0086028A" w:rsidRPr="0088352A" w:rsidRDefault="0086028A" w:rsidP="0086028A">
            <w:pPr>
              <w:pStyle w:val="Heading2"/>
              <w:numPr>
                <w:ilvl w:val="0"/>
                <w:numId w:val="0"/>
              </w:numPr>
              <w:spacing w:after="0"/>
              <w:rPr>
                <w:rFonts w:ascii="Arial" w:hAnsi="Arial" w:cs="Arial"/>
                <w:sz w:val="20"/>
              </w:rPr>
            </w:pPr>
            <w:r w:rsidRPr="0088352A">
              <w:rPr>
                <w:rFonts w:ascii="Arial" w:hAnsi="Arial" w:cs="Arial"/>
                <w:sz w:val="20"/>
              </w:rPr>
              <w:t>patents, any extension of the exclusivity granted in connection with patents, petty patents, utility models, registered designs, trademarks, logos and trade names (including all associated goodwill and the right to sue for passing off), applications for any of the foregoing (including continuations, continuations in part and divisional applications), the right to apply for any of the foregoing, rights in get-up, copyrights, design rights, database rights, publication rights, rights in inventions, know-how, trade secrets and confidential information and  all other forms of intellectual property right having equivalent or similar effect to any of the foregoing which may exist anywhere in the world;</w:t>
            </w:r>
          </w:p>
          <w:p w14:paraId="7374ACEF" w14:textId="77777777" w:rsidR="007A5B14" w:rsidRPr="0088352A" w:rsidRDefault="007A5B14" w:rsidP="006816D5">
            <w:pPr>
              <w:spacing w:after="0" w:line="240" w:lineRule="auto"/>
              <w:rPr>
                <w:rFonts w:ascii="Arial" w:hAnsi="Arial" w:cs="Arial"/>
                <w:sz w:val="20"/>
              </w:rPr>
            </w:pPr>
          </w:p>
        </w:tc>
      </w:tr>
      <w:tr w:rsidR="0088352A" w:rsidRPr="0088352A" w14:paraId="7374ACF3" w14:textId="77777777" w:rsidTr="004D5713">
        <w:tc>
          <w:tcPr>
            <w:tcW w:w="3544" w:type="dxa"/>
          </w:tcPr>
          <w:p w14:paraId="7374ACF1" w14:textId="77777777" w:rsidR="007A5B14" w:rsidRPr="0088352A" w:rsidRDefault="007A5B14" w:rsidP="003D2942">
            <w:pPr>
              <w:spacing w:line="240" w:lineRule="auto"/>
              <w:rPr>
                <w:rFonts w:ascii="Arial" w:hAnsi="Arial" w:cs="Arial"/>
                <w:b/>
                <w:sz w:val="20"/>
              </w:rPr>
            </w:pPr>
            <w:r w:rsidRPr="0088352A">
              <w:rPr>
                <w:rFonts w:ascii="Arial" w:hAnsi="Arial" w:cs="Arial"/>
                <w:b/>
                <w:sz w:val="20"/>
              </w:rPr>
              <w:t>“Key Personnel”</w:t>
            </w:r>
          </w:p>
        </w:tc>
        <w:tc>
          <w:tcPr>
            <w:tcW w:w="5103" w:type="dxa"/>
          </w:tcPr>
          <w:p w14:paraId="7374ACF2" w14:textId="77777777" w:rsidR="007A5B14" w:rsidRPr="0088352A" w:rsidRDefault="007A5B14" w:rsidP="00D23136">
            <w:pPr>
              <w:spacing w:line="240" w:lineRule="auto"/>
              <w:rPr>
                <w:rFonts w:ascii="Arial" w:hAnsi="Arial" w:cs="Arial"/>
                <w:sz w:val="20"/>
              </w:rPr>
            </w:pPr>
            <w:r w:rsidRPr="0088352A">
              <w:rPr>
                <w:rFonts w:ascii="Arial" w:hAnsi="Arial" w:cs="Arial"/>
                <w:sz w:val="20"/>
              </w:rPr>
              <w:t>any member of the Supplier's Team who is identified as being key in</w:t>
            </w:r>
            <w:r w:rsidR="006F338F">
              <w:rPr>
                <w:rFonts w:ascii="Arial" w:hAnsi="Arial" w:cs="Arial"/>
                <w:sz w:val="20"/>
              </w:rPr>
              <w:t xml:space="preserve"> Part D of</w:t>
            </w:r>
            <w:r w:rsidRPr="0088352A">
              <w:rPr>
                <w:rFonts w:ascii="Arial" w:hAnsi="Arial" w:cs="Arial"/>
                <w:sz w:val="20"/>
              </w:rPr>
              <w:t xml:space="preserve"> </w:t>
            </w:r>
            <w:r w:rsidR="00D23136" w:rsidRPr="0088352A">
              <w:rPr>
                <w:rFonts w:ascii="Arial" w:hAnsi="Arial" w:cs="Arial"/>
                <w:sz w:val="20"/>
              </w:rPr>
              <w:t>Schedule 1</w:t>
            </w:r>
            <w:r w:rsidRPr="0088352A">
              <w:rPr>
                <w:rFonts w:ascii="Arial" w:hAnsi="Arial" w:cs="Arial"/>
                <w:sz w:val="20"/>
              </w:rPr>
              <w:t>;</w:t>
            </w:r>
          </w:p>
        </w:tc>
      </w:tr>
      <w:tr w:rsidR="0088352A" w:rsidRPr="0088352A" w14:paraId="7374ACF6" w14:textId="77777777" w:rsidTr="004D5713">
        <w:tc>
          <w:tcPr>
            <w:tcW w:w="3544" w:type="dxa"/>
          </w:tcPr>
          <w:p w14:paraId="7374ACF4" w14:textId="77777777" w:rsidR="007A5B14" w:rsidRPr="0088352A" w:rsidRDefault="007A5B14" w:rsidP="006E34E1">
            <w:pPr>
              <w:spacing w:line="240" w:lineRule="auto"/>
              <w:rPr>
                <w:rFonts w:ascii="Arial" w:hAnsi="Arial" w:cs="Arial"/>
                <w:b/>
                <w:sz w:val="20"/>
              </w:rPr>
            </w:pPr>
            <w:r w:rsidRPr="0088352A">
              <w:rPr>
                <w:rFonts w:ascii="Arial" w:hAnsi="Arial" w:cs="Arial"/>
                <w:b/>
                <w:sz w:val="20"/>
              </w:rPr>
              <w:t>“Pass Through Costs”</w:t>
            </w:r>
          </w:p>
        </w:tc>
        <w:tc>
          <w:tcPr>
            <w:tcW w:w="5103" w:type="dxa"/>
          </w:tcPr>
          <w:p w14:paraId="7374ACF5" w14:textId="77777777" w:rsidR="007A5B14" w:rsidRPr="0088352A" w:rsidRDefault="007A5B14" w:rsidP="006E34E1">
            <w:pPr>
              <w:spacing w:line="240" w:lineRule="auto"/>
              <w:rPr>
                <w:rFonts w:ascii="Arial" w:hAnsi="Arial" w:cs="Arial"/>
                <w:sz w:val="20"/>
              </w:rPr>
            </w:pPr>
            <w:r w:rsidRPr="0088352A">
              <w:rPr>
                <w:rFonts w:ascii="Arial" w:hAnsi="Arial" w:cs="Arial"/>
                <w:sz w:val="20"/>
              </w:rPr>
              <w:t xml:space="preserve">such sums payable by the Supplier to third parties in relation to the provision of the Services as are: (i) set out in </w:t>
            </w:r>
            <w:r w:rsidR="007400BC" w:rsidRPr="0088352A">
              <w:rPr>
                <w:rFonts w:ascii="Arial" w:hAnsi="Arial" w:cs="Arial"/>
                <w:sz w:val="20"/>
              </w:rPr>
              <w:t xml:space="preserve">Part C of </w:t>
            </w:r>
            <w:r w:rsidRPr="0088352A">
              <w:rPr>
                <w:rFonts w:ascii="Arial" w:hAnsi="Arial" w:cs="Arial"/>
                <w:sz w:val="20"/>
              </w:rPr>
              <w:t xml:space="preserve">Schedule </w:t>
            </w:r>
            <w:r w:rsidR="00767BE1" w:rsidRPr="0088352A">
              <w:rPr>
                <w:rFonts w:ascii="Arial" w:hAnsi="Arial" w:cs="Arial"/>
                <w:sz w:val="20"/>
              </w:rPr>
              <w:t>2</w:t>
            </w:r>
            <w:r w:rsidRPr="0088352A">
              <w:rPr>
                <w:rFonts w:ascii="Arial" w:hAnsi="Arial" w:cs="Arial"/>
                <w:sz w:val="20"/>
              </w:rPr>
              <w:t>; and/or (ii) agreed by the Catapult in writing in advance of the Supplier paying, or becoming contractually bound to pay such sums to a third party;</w:t>
            </w:r>
          </w:p>
        </w:tc>
      </w:tr>
      <w:tr w:rsidR="0088352A" w:rsidRPr="0088352A" w14:paraId="7374ACF9" w14:textId="77777777" w:rsidTr="00E9229A">
        <w:trPr>
          <w:trHeight w:val="906"/>
        </w:trPr>
        <w:tc>
          <w:tcPr>
            <w:tcW w:w="3544" w:type="dxa"/>
          </w:tcPr>
          <w:p w14:paraId="7374ACF7" w14:textId="77777777" w:rsidR="00711497" w:rsidRPr="0088352A" w:rsidRDefault="00711497" w:rsidP="002F1673">
            <w:pPr>
              <w:spacing w:line="240" w:lineRule="auto"/>
              <w:rPr>
                <w:rFonts w:ascii="Arial" w:hAnsi="Arial" w:cs="Arial"/>
                <w:b/>
                <w:sz w:val="20"/>
              </w:rPr>
            </w:pPr>
            <w:r w:rsidRPr="0088352A">
              <w:rPr>
                <w:rFonts w:ascii="Arial" w:hAnsi="Arial" w:cs="Arial"/>
                <w:b/>
                <w:sz w:val="20"/>
              </w:rPr>
              <w:t>“Payment Cap”</w:t>
            </w:r>
          </w:p>
        </w:tc>
        <w:tc>
          <w:tcPr>
            <w:tcW w:w="5103" w:type="dxa"/>
          </w:tcPr>
          <w:p w14:paraId="7374ACF8" w14:textId="77777777" w:rsidR="00711497" w:rsidRPr="0088352A" w:rsidRDefault="00711497" w:rsidP="007400BC">
            <w:pPr>
              <w:spacing w:line="240" w:lineRule="auto"/>
              <w:rPr>
                <w:rFonts w:ascii="Arial" w:hAnsi="Arial" w:cs="Arial"/>
                <w:sz w:val="20"/>
              </w:rPr>
            </w:pPr>
            <w:r w:rsidRPr="0088352A">
              <w:rPr>
                <w:rFonts w:ascii="Arial" w:hAnsi="Arial" w:cs="Arial"/>
                <w:sz w:val="20"/>
              </w:rPr>
              <w:t xml:space="preserve">the sum </w:t>
            </w:r>
            <w:r w:rsidR="007400BC" w:rsidRPr="0088352A">
              <w:rPr>
                <w:rFonts w:ascii="Arial" w:hAnsi="Arial" w:cs="Arial"/>
                <w:sz w:val="20"/>
              </w:rPr>
              <w:t>set out in Part D of Schedule 2,</w:t>
            </w:r>
            <w:r w:rsidRPr="0088352A">
              <w:rPr>
                <w:rFonts w:ascii="Arial" w:hAnsi="Arial" w:cs="Arial"/>
                <w:sz w:val="20"/>
              </w:rPr>
              <w:t xml:space="preserve"> exclusive of Value Added Tax;</w:t>
            </w:r>
          </w:p>
        </w:tc>
      </w:tr>
      <w:tr w:rsidR="0088352A" w:rsidRPr="0088352A" w14:paraId="7374ACFC" w14:textId="77777777" w:rsidTr="004D5713">
        <w:tc>
          <w:tcPr>
            <w:tcW w:w="3544" w:type="dxa"/>
          </w:tcPr>
          <w:p w14:paraId="7374ACFA"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lastRenderedPageBreak/>
              <w:t>“Personnel”</w:t>
            </w:r>
          </w:p>
        </w:tc>
        <w:tc>
          <w:tcPr>
            <w:tcW w:w="5103" w:type="dxa"/>
          </w:tcPr>
          <w:p w14:paraId="7374ACFB" w14:textId="77777777" w:rsidR="00711497" w:rsidRPr="0088352A" w:rsidRDefault="00711497" w:rsidP="00E84442">
            <w:pPr>
              <w:spacing w:line="240" w:lineRule="auto"/>
              <w:rPr>
                <w:rFonts w:ascii="Arial" w:hAnsi="Arial" w:cs="Arial"/>
                <w:sz w:val="20"/>
              </w:rPr>
            </w:pPr>
            <w:r w:rsidRPr="0088352A">
              <w:rPr>
                <w:rFonts w:ascii="Arial" w:hAnsi="Arial" w:cs="Arial"/>
                <w:sz w:val="20"/>
              </w:rPr>
              <w:t>in relation to a party means that party’s officers, employees, consultants, agents, representatives and advisors;</w:t>
            </w:r>
          </w:p>
        </w:tc>
      </w:tr>
      <w:tr w:rsidR="00766B55" w:rsidRPr="0088352A" w14:paraId="7374ACFF" w14:textId="77777777" w:rsidTr="004D5713">
        <w:tc>
          <w:tcPr>
            <w:tcW w:w="3544" w:type="dxa"/>
          </w:tcPr>
          <w:p w14:paraId="7374ACFD" w14:textId="77777777" w:rsidR="00766B55" w:rsidRPr="0088352A" w:rsidRDefault="00766B55" w:rsidP="003D2942">
            <w:pPr>
              <w:spacing w:line="240" w:lineRule="auto"/>
              <w:rPr>
                <w:rFonts w:ascii="Arial" w:hAnsi="Arial" w:cs="Arial"/>
                <w:b/>
                <w:sz w:val="20"/>
              </w:rPr>
            </w:pPr>
            <w:r w:rsidRPr="002F5658">
              <w:rPr>
                <w:rFonts w:ascii="Arial" w:hAnsi="Arial" w:cs="Arial"/>
                <w:b/>
                <w:sz w:val="20"/>
              </w:rPr>
              <w:t xml:space="preserve">“Recipient” </w:t>
            </w:r>
          </w:p>
        </w:tc>
        <w:tc>
          <w:tcPr>
            <w:tcW w:w="5103" w:type="dxa"/>
          </w:tcPr>
          <w:p w14:paraId="7374ACFE" w14:textId="23ECB9ED" w:rsidR="00766B55" w:rsidRPr="0088352A" w:rsidRDefault="00F61533" w:rsidP="0081543B">
            <w:pPr>
              <w:pStyle w:val="Heading2"/>
              <w:numPr>
                <w:ilvl w:val="0"/>
                <w:numId w:val="0"/>
              </w:numPr>
              <w:spacing w:after="0"/>
              <w:rPr>
                <w:rFonts w:ascii="Arial" w:hAnsi="Arial" w:cs="Arial"/>
                <w:sz w:val="20"/>
              </w:rPr>
            </w:pPr>
            <w:r>
              <w:rPr>
                <w:rFonts w:ascii="Arial" w:hAnsi="Arial" w:cs="Arial"/>
                <w:sz w:val="20"/>
              </w:rPr>
              <w:t xml:space="preserve">has the meaning given to it in Clause </w:t>
            </w:r>
            <w:r w:rsidR="00680DA8">
              <w:rPr>
                <w:rFonts w:ascii="Arial" w:hAnsi="Arial" w:cs="Arial"/>
                <w:sz w:val="20"/>
              </w:rPr>
              <w:fldChar w:fldCharType="begin"/>
            </w:r>
            <w:r>
              <w:rPr>
                <w:rFonts w:ascii="Arial" w:hAnsi="Arial" w:cs="Arial"/>
                <w:sz w:val="20"/>
              </w:rPr>
              <w:instrText xml:space="preserve"> REF _Ref377031033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13.1</w:t>
            </w:r>
            <w:r w:rsidR="00680DA8">
              <w:rPr>
                <w:rFonts w:ascii="Arial" w:hAnsi="Arial" w:cs="Arial"/>
                <w:sz w:val="20"/>
              </w:rPr>
              <w:fldChar w:fldCharType="end"/>
            </w:r>
            <w:r w:rsidRPr="002F5658">
              <w:rPr>
                <w:rFonts w:ascii="Arial" w:hAnsi="Arial" w:cs="Arial"/>
                <w:sz w:val="20"/>
              </w:rPr>
              <w:t>;</w:t>
            </w:r>
          </w:p>
        </w:tc>
      </w:tr>
      <w:tr w:rsidR="00E9229A" w:rsidRPr="0088352A" w14:paraId="7374AD02" w14:textId="77777777" w:rsidTr="00AD4707">
        <w:trPr>
          <w:trHeight w:val="815"/>
        </w:trPr>
        <w:tc>
          <w:tcPr>
            <w:tcW w:w="3544" w:type="dxa"/>
          </w:tcPr>
          <w:p w14:paraId="7374AD00" w14:textId="77777777" w:rsidR="00E9229A" w:rsidRPr="0088352A" w:rsidRDefault="00E9229A" w:rsidP="003D2942">
            <w:pPr>
              <w:spacing w:line="240" w:lineRule="auto"/>
              <w:rPr>
                <w:rFonts w:ascii="Arial" w:hAnsi="Arial" w:cs="Arial"/>
                <w:b/>
                <w:sz w:val="20"/>
              </w:rPr>
            </w:pPr>
            <w:r w:rsidRPr="00E9229A">
              <w:rPr>
                <w:rFonts w:ascii="Arial" w:hAnsi="Arial" w:cs="Arial"/>
                <w:b/>
                <w:sz w:val="20"/>
              </w:rPr>
              <w:t xml:space="preserve">“Research Organisation” </w:t>
            </w:r>
          </w:p>
        </w:tc>
        <w:tc>
          <w:tcPr>
            <w:tcW w:w="5103" w:type="dxa"/>
          </w:tcPr>
          <w:p w14:paraId="7374AD01" w14:textId="77777777" w:rsidR="00F9172D" w:rsidRDefault="006F338F">
            <w:pPr>
              <w:spacing w:after="0" w:line="240" w:lineRule="auto"/>
              <w:rPr>
                <w:rFonts w:ascii="Arial" w:hAnsi="Arial" w:cs="Arial"/>
                <w:sz w:val="20"/>
              </w:rPr>
            </w:pPr>
            <w:r>
              <w:rPr>
                <w:rFonts w:ascii="Arial" w:hAnsi="Arial" w:cs="Arial"/>
                <w:sz w:val="20"/>
              </w:rPr>
              <w:t>a</w:t>
            </w:r>
            <w:r w:rsidR="00E9229A" w:rsidRPr="00E9229A">
              <w:rPr>
                <w:rFonts w:ascii="Arial" w:hAnsi="Arial" w:cs="Arial"/>
                <w:sz w:val="20"/>
              </w:rPr>
              <w:t>n entity falling within the definition of a research organisation as set out in paragraph 2.2(d) of the R&amp;D&amp;I Framework;</w:t>
            </w:r>
          </w:p>
        </w:tc>
      </w:tr>
      <w:tr w:rsidR="00E9229A" w:rsidRPr="0088352A" w14:paraId="7374AD05" w14:textId="77777777" w:rsidTr="004D5713">
        <w:tc>
          <w:tcPr>
            <w:tcW w:w="3544" w:type="dxa"/>
          </w:tcPr>
          <w:p w14:paraId="7374AD03" w14:textId="77777777" w:rsidR="00E9229A" w:rsidRPr="0088352A" w:rsidRDefault="00E9229A" w:rsidP="003D2942">
            <w:pPr>
              <w:spacing w:line="240" w:lineRule="auto"/>
              <w:rPr>
                <w:rFonts w:ascii="Arial" w:hAnsi="Arial" w:cs="Arial"/>
                <w:b/>
                <w:sz w:val="20"/>
              </w:rPr>
            </w:pPr>
            <w:r w:rsidRPr="00E9229A">
              <w:rPr>
                <w:rFonts w:ascii="Arial" w:hAnsi="Arial" w:cs="Arial"/>
                <w:b/>
                <w:sz w:val="20"/>
              </w:rPr>
              <w:t xml:space="preserve">“R&amp;D&amp;I Framework” </w:t>
            </w:r>
          </w:p>
        </w:tc>
        <w:tc>
          <w:tcPr>
            <w:tcW w:w="5103" w:type="dxa"/>
          </w:tcPr>
          <w:p w14:paraId="7374AD04" w14:textId="2CB7B500" w:rsidR="00E9229A" w:rsidRPr="0088352A" w:rsidRDefault="00ED2430" w:rsidP="00E9229A">
            <w:pPr>
              <w:spacing w:line="240" w:lineRule="auto"/>
              <w:rPr>
                <w:rFonts w:ascii="Arial" w:hAnsi="Arial" w:cs="Arial"/>
                <w:sz w:val="20"/>
              </w:rPr>
            </w:pPr>
            <w:r w:rsidRPr="00ED2430">
              <w:rPr>
                <w:rFonts w:ascii="Arial" w:hAnsi="Arial" w:cs="Arial"/>
                <w:sz w:val="20"/>
              </w:rPr>
              <w:t>The Framework for State Aid for Research and Development and Innovation, 2014/C 198/01, including any amendments to the same or replacement regulations</w:t>
            </w:r>
            <w:r w:rsidR="00E9229A">
              <w:rPr>
                <w:rFonts w:ascii="Arial" w:hAnsi="Arial" w:cs="Arial"/>
                <w:sz w:val="20"/>
              </w:rPr>
              <w:t>;</w:t>
            </w:r>
            <w:r w:rsidR="00E9229A" w:rsidRPr="00E9229A">
              <w:rPr>
                <w:rFonts w:ascii="Arial" w:hAnsi="Arial" w:cs="Arial"/>
                <w:sz w:val="20"/>
              </w:rPr>
              <w:t xml:space="preserve"> </w:t>
            </w:r>
          </w:p>
        </w:tc>
      </w:tr>
      <w:tr w:rsidR="0088352A" w:rsidRPr="0088352A" w14:paraId="7374AD08" w14:textId="77777777" w:rsidTr="007766E5">
        <w:trPr>
          <w:cantSplit/>
        </w:trPr>
        <w:tc>
          <w:tcPr>
            <w:tcW w:w="3544" w:type="dxa"/>
          </w:tcPr>
          <w:p w14:paraId="7374AD06"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t>“Services”</w:t>
            </w:r>
          </w:p>
        </w:tc>
        <w:tc>
          <w:tcPr>
            <w:tcW w:w="5103" w:type="dxa"/>
          </w:tcPr>
          <w:p w14:paraId="7374AD07" w14:textId="77777777" w:rsidR="00711497" w:rsidRPr="0088352A" w:rsidRDefault="00711497" w:rsidP="00F7290E">
            <w:pPr>
              <w:spacing w:line="240" w:lineRule="auto"/>
              <w:rPr>
                <w:rFonts w:ascii="Arial" w:hAnsi="Arial" w:cs="Arial"/>
                <w:sz w:val="20"/>
              </w:rPr>
            </w:pPr>
            <w:r w:rsidRPr="0088352A">
              <w:rPr>
                <w:rFonts w:ascii="Arial" w:hAnsi="Arial" w:cs="Arial"/>
                <w:sz w:val="20"/>
              </w:rPr>
              <w:t>the services to be provided by the Supplier pursuant to this Agreement and as set out in Part A of Schedule 1;</w:t>
            </w:r>
          </w:p>
        </w:tc>
      </w:tr>
      <w:tr w:rsidR="0088352A" w:rsidRPr="0088352A" w14:paraId="7374AD0B" w14:textId="77777777" w:rsidTr="004D5713">
        <w:tc>
          <w:tcPr>
            <w:tcW w:w="3544" w:type="dxa"/>
          </w:tcPr>
          <w:p w14:paraId="7374AD09" w14:textId="77777777" w:rsidR="002815FB" w:rsidRPr="0088352A" w:rsidRDefault="002815FB" w:rsidP="00D802F3">
            <w:pPr>
              <w:spacing w:line="240" w:lineRule="auto"/>
              <w:rPr>
                <w:rFonts w:ascii="Arial" w:hAnsi="Arial" w:cs="Arial"/>
                <w:b/>
                <w:sz w:val="20"/>
              </w:rPr>
            </w:pPr>
            <w:r w:rsidRPr="0088352A">
              <w:rPr>
                <w:rFonts w:ascii="Arial" w:hAnsi="Arial" w:cs="Arial"/>
                <w:b/>
                <w:sz w:val="20"/>
              </w:rPr>
              <w:t>“Sub-Contractor”</w:t>
            </w:r>
          </w:p>
        </w:tc>
        <w:tc>
          <w:tcPr>
            <w:tcW w:w="5103" w:type="dxa"/>
          </w:tcPr>
          <w:p w14:paraId="7374AD0A" w14:textId="1ABBCC05" w:rsidR="002815FB" w:rsidRPr="0088352A" w:rsidRDefault="002815FB" w:rsidP="00D802F3">
            <w:pPr>
              <w:spacing w:line="240" w:lineRule="auto"/>
              <w:rPr>
                <w:rFonts w:ascii="Arial" w:hAnsi="Arial" w:cs="Arial"/>
                <w:sz w:val="20"/>
              </w:rPr>
            </w:pPr>
            <w:r w:rsidRPr="0088352A">
              <w:rPr>
                <w:rFonts w:ascii="Arial" w:hAnsi="Arial" w:cs="Arial"/>
                <w:sz w:val="20"/>
              </w:rPr>
              <w:t xml:space="preserve">any sub-contractor of the Supplier approved by the Catapult in writing in accordance with Clause </w:t>
            </w:r>
            <w:r w:rsidR="00680DA8" w:rsidRPr="0088352A">
              <w:rPr>
                <w:rFonts w:ascii="Arial" w:hAnsi="Arial" w:cs="Arial"/>
                <w:sz w:val="20"/>
              </w:rPr>
              <w:fldChar w:fldCharType="begin"/>
            </w:r>
            <w:r w:rsidRPr="0088352A">
              <w:rPr>
                <w:rFonts w:ascii="Arial" w:hAnsi="Arial" w:cs="Arial"/>
                <w:sz w:val="20"/>
              </w:rPr>
              <w:instrText xml:space="preserve"> REF _Ref365907958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3.6</w:t>
            </w:r>
            <w:r w:rsidR="00680DA8" w:rsidRPr="0088352A">
              <w:rPr>
                <w:rFonts w:ascii="Arial" w:hAnsi="Arial" w:cs="Arial"/>
                <w:sz w:val="20"/>
              </w:rPr>
              <w:fldChar w:fldCharType="end"/>
            </w:r>
            <w:r w:rsidRPr="0088352A">
              <w:rPr>
                <w:rFonts w:ascii="Arial" w:hAnsi="Arial" w:cs="Arial"/>
                <w:sz w:val="20"/>
              </w:rPr>
              <w:t>;</w:t>
            </w:r>
          </w:p>
        </w:tc>
      </w:tr>
      <w:tr w:rsidR="0088352A" w:rsidRPr="0088352A" w14:paraId="7374AD0E" w14:textId="77777777" w:rsidTr="004D5713">
        <w:tc>
          <w:tcPr>
            <w:tcW w:w="3544" w:type="dxa"/>
          </w:tcPr>
          <w:p w14:paraId="7374AD0C" w14:textId="77777777" w:rsidR="00711497" w:rsidRPr="0088352A" w:rsidRDefault="00711497" w:rsidP="00D802F3">
            <w:pPr>
              <w:spacing w:line="240" w:lineRule="auto"/>
              <w:rPr>
                <w:rFonts w:ascii="Arial" w:hAnsi="Arial" w:cs="Arial"/>
                <w:b/>
                <w:sz w:val="20"/>
              </w:rPr>
            </w:pPr>
            <w:r w:rsidRPr="0088352A">
              <w:rPr>
                <w:rFonts w:ascii="Arial" w:hAnsi="Arial" w:cs="Arial"/>
                <w:b/>
                <w:sz w:val="20"/>
              </w:rPr>
              <w:t>“Supplier's Manager”</w:t>
            </w:r>
          </w:p>
        </w:tc>
        <w:tc>
          <w:tcPr>
            <w:tcW w:w="5103" w:type="dxa"/>
          </w:tcPr>
          <w:p w14:paraId="7374AD0D" w14:textId="2C5EB5F2" w:rsidR="00711497" w:rsidRPr="0088352A" w:rsidRDefault="00711497" w:rsidP="007400BC">
            <w:pPr>
              <w:spacing w:line="240" w:lineRule="auto"/>
              <w:rPr>
                <w:rFonts w:ascii="Arial" w:hAnsi="Arial" w:cs="Arial"/>
                <w:sz w:val="20"/>
              </w:rPr>
            </w:pPr>
            <w:r w:rsidRPr="0088352A">
              <w:rPr>
                <w:rFonts w:ascii="Arial" w:hAnsi="Arial" w:cs="Arial"/>
                <w:sz w:val="20"/>
              </w:rPr>
              <w:t xml:space="preserve">the individual identified in </w:t>
            </w:r>
            <w:r w:rsidR="007400BC" w:rsidRPr="0088352A">
              <w:rPr>
                <w:rFonts w:ascii="Arial" w:hAnsi="Arial" w:cs="Arial"/>
                <w:sz w:val="20"/>
              </w:rPr>
              <w:t xml:space="preserve">Part D of </w:t>
            </w:r>
            <w:r w:rsidRPr="0088352A">
              <w:rPr>
                <w:rFonts w:ascii="Arial" w:hAnsi="Arial" w:cs="Arial"/>
                <w:sz w:val="20"/>
              </w:rPr>
              <w:t xml:space="preserve">Schedule 1 or any replacement appointed in accordance with Clauses </w:t>
            </w:r>
            <w:r w:rsidR="00680DA8" w:rsidRPr="0088352A">
              <w:rPr>
                <w:rFonts w:ascii="Arial" w:hAnsi="Arial" w:cs="Arial"/>
                <w:sz w:val="20"/>
              </w:rPr>
              <w:fldChar w:fldCharType="begin"/>
            </w:r>
            <w:r w:rsidR="007400BC" w:rsidRPr="0088352A">
              <w:rPr>
                <w:rFonts w:ascii="Arial" w:hAnsi="Arial" w:cs="Arial"/>
                <w:sz w:val="20"/>
              </w:rPr>
              <w:instrText xml:space="preserve"> REF _Ref365914268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3.4.3</w:t>
            </w:r>
            <w:r w:rsidR="00680DA8" w:rsidRPr="0088352A">
              <w:rPr>
                <w:rFonts w:ascii="Arial" w:hAnsi="Arial" w:cs="Arial"/>
                <w:sz w:val="20"/>
              </w:rPr>
              <w:fldChar w:fldCharType="end"/>
            </w:r>
            <w:r w:rsidRPr="0088352A">
              <w:rPr>
                <w:rFonts w:ascii="Arial" w:hAnsi="Arial" w:cs="Arial"/>
                <w:sz w:val="20"/>
              </w:rPr>
              <w:t xml:space="preserve"> </w:t>
            </w:r>
            <w:r w:rsidR="007400BC" w:rsidRPr="0088352A">
              <w:rPr>
                <w:rFonts w:ascii="Arial" w:hAnsi="Arial" w:cs="Arial"/>
                <w:sz w:val="20"/>
              </w:rPr>
              <w:t>and</w:t>
            </w:r>
            <w:r w:rsidRPr="0088352A">
              <w:rPr>
                <w:rFonts w:ascii="Arial" w:hAnsi="Arial" w:cs="Arial"/>
                <w:sz w:val="20"/>
              </w:rPr>
              <w:t xml:space="preserve"> </w:t>
            </w:r>
            <w:r w:rsidR="00C81486">
              <w:fldChar w:fldCharType="begin"/>
            </w:r>
            <w:r w:rsidR="00C81486">
              <w:instrText xml:space="preserve"> REF _Ref363467555 \r \h  \* MERGEFORMAT </w:instrText>
            </w:r>
            <w:r w:rsidR="00C81486">
              <w:fldChar w:fldCharType="separate"/>
            </w:r>
            <w:r w:rsidR="00ED2430" w:rsidRPr="009D6456">
              <w:rPr>
                <w:rFonts w:ascii="Arial" w:hAnsi="Arial" w:cs="Arial"/>
                <w:sz w:val="20"/>
              </w:rPr>
              <w:t>3.4.4</w:t>
            </w:r>
            <w:r w:rsidR="00C81486">
              <w:fldChar w:fldCharType="end"/>
            </w:r>
            <w:r w:rsidRPr="0088352A">
              <w:rPr>
                <w:rFonts w:ascii="Arial" w:hAnsi="Arial" w:cs="Arial"/>
                <w:sz w:val="20"/>
              </w:rPr>
              <w:t xml:space="preserve"> (inclusive);</w:t>
            </w:r>
          </w:p>
        </w:tc>
      </w:tr>
      <w:tr w:rsidR="0088352A" w:rsidRPr="0088352A" w14:paraId="7374AD11" w14:textId="77777777" w:rsidTr="004D5713">
        <w:tc>
          <w:tcPr>
            <w:tcW w:w="3544" w:type="dxa"/>
          </w:tcPr>
          <w:p w14:paraId="7374AD0F" w14:textId="77777777" w:rsidR="00711497" w:rsidRPr="0088352A" w:rsidRDefault="00711497" w:rsidP="00D802F3">
            <w:pPr>
              <w:spacing w:line="240" w:lineRule="auto"/>
              <w:rPr>
                <w:rFonts w:ascii="Arial" w:hAnsi="Arial" w:cs="Arial"/>
                <w:b/>
                <w:sz w:val="20"/>
              </w:rPr>
            </w:pPr>
            <w:r w:rsidRPr="0088352A">
              <w:rPr>
                <w:rFonts w:ascii="Arial" w:hAnsi="Arial" w:cs="Arial"/>
                <w:b/>
                <w:sz w:val="20"/>
              </w:rPr>
              <w:t>“Supplier's Team”</w:t>
            </w:r>
          </w:p>
        </w:tc>
        <w:tc>
          <w:tcPr>
            <w:tcW w:w="5103" w:type="dxa"/>
          </w:tcPr>
          <w:p w14:paraId="7374AD10" w14:textId="77777777" w:rsidR="00711497" w:rsidRPr="0088352A" w:rsidRDefault="00711497" w:rsidP="00D23136">
            <w:pPr>
              <w:spacing w:line="240" w:lineRule="auto"/>
              <w:rPr>
                <w:rFonts w:ascii="Arial" w:hAnsi="Arial" w:cs="Arial"/>
                <w:sz w:val="20"/>
              </w:rPr>
            </w:pPr>
            <w:r w:rsidRPr="0088352A">
              <w:rPr>
                <w:rFonts w:ascii="Arial" w:hAnsi="Arial" w:cs="Arial"/>
                <w:sz w:val="20"/>
              </w:rPr>
              <w:t>the Supplier's Manager, the Key Personnel and all Personnel of the Supplier involved in providing the Services from time to time during the Term;</w:t>
            </w:r>
          </w:p>
        </w:tc>
      </w:tr>
      <w:tr w:rsidR="0088352A" w:rsidRPr="0088352A" w14:paraId="7374AD14" w14:textId="77777777" w:rsidTr="00C305E7">
        <w:tc>
          <w:tcPr>
            <w:tcW w:w="3544" w:type="dxa"/>
          </w:tcPr>
          <w:p w14:paraId="7374AD12" w14:textId="77777777" w:rsidR="00711497" w:rsidRPr="0088352A" w:rsidRDefault="00711497" w:rsidP="003D2942">
            <w:pPr>
              <w:spacing w:line="240" w:lineRule="auto"/>
              <w:rPr>
                <w:rFonts w:ascii="Arial" w:hAnsi="Arial" w:cs="Arial"/>
                <w:b/>
                <w:sz w:val="20"/>
              </w:rPr>
            </w:pPr>
            <w:r w:rsidRPr="0088352A">
              <w:rPr>
                <w:rFonts w:ascii="Arial" w:hAnsi="Arial" w:cs="Arial"/>
                <w:b/>
                <w:sz w:val="20"/>
              </w:rPr>
              <w:t>“Term”</w:t>
            </w:r>
          </w:p>
        </w:tc>
        <w:tc>
          <w:tcPr>
            <w:tcW w:w="5103" w:type="dxa"/>
          </w:tcPr>
          <w:p w14:paraId="7374AD13" w14:textId="132145BA" w:rsidR="00711497" w:rsidRPr="0088352A" w:rsidRDefault="00711497" w:rsidP="0031459F">
            <w:pPr>
              <w:spacing w:line="240" w:lineRule="auto"/>
              <w:rPr>
                <w:rFonts w:ascii="Arial" w:hAnsi="Arial" w:cs="Arial"/>
                <w:sz w:val="20"/>
              </w:rPr>
            </w:pPr>
            <w:r w:rsidRPr="0088352A">
              <w:rPr>
                <w:rFonts w:ascii="Arial" w:hAnsi="Arial" w:cs="Arial"/>
                <w:sz w:val="20"/>
              </w:rPr>
              <w:t xml:space="preserve">shall have the meaning given in Clause </w:t>
            </w:r>
            <w:r w:rsidR="00C81486">
              <w:fldChar w:fldCharType="begin"/>
            </w:r>
            <w:r w:rsidR="00C81486">
              <w:instrText xml:space="preserve"> REF _Ref306783755 \r \h  \* MERGEFORMAT </w:instrText>
            </w:r>
            <w:r w:rsidR="00C81486">
              <w:fldChar w:fldCharType="separate"/>
            </w:r>
            <w:r w:rsidR="00ED2430" w:rsidRPr="009D6456">
              <w:rPr>
                <w:rFonts w:ascii="Arial" w:hAnsi="Arial" w:cs="Arial"/>
                <w:sz w:val="20"/>
              </w:rPr>
              <w:t>19.1</w:t>
            </w:r>
            <w:r w:rsidR="00C81486">
              <w:fldChar w:fldCharType="end"/>
            </w:r>
            <w:r w:rsidRPr="0088352A">
              <w:rPr>
                <w:rFonts w:ascii="Arial" w:hAnsi="Arial" w:cs="Arial"/>
                <w:sz w:val="20"/>
              </w:rPr>
              <w:t>;</w:t>
            </w:r>
          </w:p>
        </w:tc>
      </w:tr>
      <w:tr w:rsidR="0088352A" w:rsidRPr="0088352A" w14:paraId="7374AD18" w14:textId="77777777" w:rsidTr="004D5713">
        <w:tc>
          <w:tcPr>
            <w:tcW w:w="3544" w:type="dxa"/>
          </w:tcPr>
          <w:p w14:paraId="7374AD15" w14:textId="77777777" w:rsidR="00711497" w:rsidRPr="0088352A" w:rsidRDefault="00711497" w:rsidP="00F04FE8">
            <w:pPr>
              <w:spacing w:after="0" w:line="240" w:lineRule="auto"/>
              <w:rPr>
                <w:rFonts w:ascii="Arial" w:hAnsi="Arial" w:cs="Arial"/>
                <w:b/>
                <w:bCs/>
                <w:sz w:val="20"/>
              </w:rPr>
            </w:pPr>
            <w:r w:rsidRPr="0088352A">
              <w:rPr>
                <w:rFonts w:ascii="Arial" w:hAnsi="Arial" w:cs="Arial"/>
                <w:b/>
                <w:bCs/>
                <w:sz w:val="20"/>
              </w:rPr>
              <w:t>“Timetable”</w:t>
            </w:r>
          </w:p>
        </w:tc>
        <w:tc>
          <w:tcPr>
            <w:tcW w:w="5103" w:type="dxa"/>
          </w:tcPr>
          <w:p w14:paraId="7374AD16" w14:textId="77777777" w:rsidR="00711497" w:rsidRPr="0088352A" w:rsidRDefault="00711497" w:rsidP="00F04FE8">
            <w:pPr>
              <w:spacing w:after="0" w:line="240" w:lineRule="auto"/>
              <w:rPr>
                <w:rFonts w:ascii="Arial" w:hAnsi="Arial" w:cs="Arial"/>
                <w:sz w:val="20"/>
              </w:rPr>
            </w:pPr>
            <w:r w:rsidRPr="0088352A">
              <w:rPr>
                <w:rFonts w:ascii="Arial" w:hAnsi="Arial" w:cs="Arial"/>
                <w:sz w:val="20"/>
              </w:rPr>
              <w:t xml:space="preserve">the timetable for the provision and completion of the Services (and where relevant, each part thereof) as set out in </w:t>
            </w:r>
            <w:r w:rsidR="007400BC" w:rsidRPr="0088352A">
              <w:rPr>
                <w:rFonts w:ascii="Arial" w:hAnsi="Arial" w:cs="Arial"/>
                <w:sz w:val="20"/>
              </w:rPr>
              <w:t>Part B of Schedule 1</w:t>
            </w:r>
            <w:r w:rsidRPr="0088352A">
              <w:rPr>
                <w:rFonts w:ascii="Arial" w:hAnsi="Arial" w:cs="Arial"/>
                <w:sz w:val="20"/>
              </w:rPr>
              <w:t>;</w:t>
            </w:r>
            <w:r w:rsidR="007400BC" w:rsidRPr="0088352A">
              <w:rPr>
                <w:rFonts w:ascii="Arial" w:hAnsi="Arial" w:cs="Arial"/>
                <w:sz w:val="20"/>
              </w:rPr>
              <w:t xml:space="preserve"> and</w:t>
            </w:r>
          </w:p>
          <w:p w14:paraId="7374AD17" w14:textId="77777777" w:rsidR="00711497" w:rsidRPr="0088352A" w:rsidRDefault="00711497" w:rsidP="00F04FE8">
            <w:pPr>
              <w:spacing w:after="0" w:line="240" w:lineRule="auto"/>
              <w:rPr>
                <w:rFonts w:ascii="Arial" w:hAnsi="Arial" w:cs="Arial"/>
                <w:sz w:val="20"/>
              </w:rPr>
            </w:pPr>
          </w:p>
        </w:tc>
      </w:tr>
      <w:tr w:rsidR="0088352A" w:rsidRPr="0088352A" w14:paraId="7374AD1B" w14:textId="77777777" w:rsidTr="004D5713">
        <w:tc>
          <w:tcPr>
            <w:tcW w:w="3544" w:type="dxa"/>
          </w:tcPr>
          <w:p w14:paraId="7374AD19" w14:textId="77777777" w:rsidR="00711497" w:rsidRPr="0088352A" w:rsidRDefault="00711497" w:rsidP="00252CE1">
            <w:pPr>
              <w:spacing w:line="240" w:lineRule="auto"/>
              <w:rPr>
                <w:rFonts w:ascii="Arial" w:hAnsi="Arial" w:cs="Arial"/>
                <w:b/>
                <w:sz w:val="20"/>
              </w:rPr>
            </w:pPr>
            <w:r w:rsidRPr="0088352A">
              <w:rPr>
                <w:rFonts w:ascii="Arial" w:hAnsi="Arial" w:cs="Arial"/>
                <w:b/>
                <w:sz w:val="20"/>
              </w:rPr>
              <w:t>“Working Day”</w:t>
            </w:r>
          </w:p>
        </w:tc>
        <w:tc>
          <w:tcPr>
            <w:tcW w:w="5103" w:type="dxa"/>
          </w:tcPr>
          <w:p w14:paraId="7374AD1A" w14:textId="77777777" w:rsidR="00711497" w:rsidRPr="0088352A" w:rsidRDefault="00711497" w:rsidP="00E66FE9">
            <w:pPr>
              <w:spacing w:line="240" w:lineRule="auto"/>
              <w:rPr>
                <w:rFonts w:ascii="Arial" w:hAnsi="Arial" w:cs="Arial"/>
                <w:sz w:val="20"/>
              </w:rPr>
            </w:pPr>
            <w:r w:rsidRPr="0088352A">
              <w:rPr>
                <w:rFonts w:ascii="Arial" w:hAnsi="Arial" w:cs="Arial"/>
                <w:sz w:val="20"/>
              </w:rPr>
              <w:t>any day other than a Saturday, a Sunday or a public holiday in England.</w:t>
            </w:r>
          </w:p>
        </w:tc>
      </w:tr>
    </w:tbl>
    <w:p w14:paraId="7374AD1C" w14:textId="77777777" w:rsidR="00BC4E6D" w:rsidRPr="0088352A" w:rsidRDefault="00BC4E6D" w:rsidP="00F04FE8">
      <w:pPr>
        <w:pStyle w:val="Heading2"/>
        <w:keepNext/>
        <w:widowControl w:val="0"/>
        <w:spacing w:after="0"/>
        <w:rPr>
          <w:rFonts w:ascii="Arial" w:hAnsi="Arial" w:cs="Arial"/>
          <w:sz w:val="20"/>
        </w:rPr>
      </w:pPr>
      <w:r w:rsidRPr="0088352A">
        <w:rPr>
          <w:rFonts w:ascii="Arial" w:hAnsi="Arial" w:cs="Arial"/>
          <w:sz w:val="20"/>
        </w:rPr>
        <w:t>In this Agreement</w:t>
      </w:r>
      <w:r w:rsidR="008B5E6D" w:rsidRPr="0088352A">
        <w:rPr>
          <w:rFonts w:ascii="Arial" w:hAnsi="Arial" w:cs="Arial"/>
          <w:sz w:val="20"/>
        </w:rPr>
        <w:t>, unless otherwise specified</w:t>
      </w:r>
      <w:r w:rsidRPr="0088352A">
        <w:rPr>
          <w:rFonts w:ascii="Arial" w:hAnsi="Arial" w:cs="Arial"/>
          <w:sz w:val="20"/>
        </w:rPr>
        <w:t>:</w:t>
      </w:r>
    </w:p>
    <w:p w14:paraId="7374AD1D" w14:textId="77777777" w:rsidR="00F04FE8" w:rsidRPr="0088352A" w:rsidRDefault="00F04FE8" w:rsidP="00F04FE8">
      <w:pPr>
        <w:pStyle w:val="Heading2"/>
        <w:keepNext/>
        <w:widowControl w:val="0"/>
        <w:numPr>
          <w:ilvl w:val="0"/>
          <w:numId w:val="0"/>
        </w:numPr>
        <w:spacing w:after="0"/>
        <w:ind w:left="720"/>
        <w:rPr>
          <w:rFonts w:ascii="Arial" w:hAnsi="Arial" w:cs="Arial"/>
          <w:sz w:val="20"/>
        </w:rPr>
      </w:pPr>
    </w:p>
    <w:p w14:paraId="7374AD1E"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references to Clauses and Schedules are to the clauses of, and schedules to, this Agreement; </w:t>
      </w:r>
    </w:p>
    <w:p w14:paraId="7374AD1F" w14:textId="77777777" w:rsidR="00DF0C05" w:rsidRPr="0088352A" w:rsidRDefault="00DF0C05" w:rsidP="004706DC">
      <w:pPr>
        <w:pStyle w:val="Heading3"/>
        <w:keepNext/>
        <w:widowControl w:val="0"/>
        <w:numPr>
          <w:ilvl w:val="0"/>
          <w:numId w:val="0"/>
        </w:numPr>
        <w:tabs>
          <w:tab w:val="clear" w:pos="1800"/>
        </w:tabs>
        <w:spacing w:after="0"/>
        <w:ind w:left="1560" w:hanging="851"/>
        <w:rPr>
          <w:rFonts w:ascii="Arial" w:hAnsi="Arial" w:cs="Arial"/>
          <w:sz w:val="20"/>
        </w:rPr>
      </w:pPr>
    </w:p>
    <w:p w14:paraId="7374AD20"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headings are for convenience only and do not affect the interpretation of this Agreement;</w:t>
      </w:r>
    </w:p>
    <w:p w14:paraId="7374AD21" w14:textId="77777777" w:rsidR="00DF0C05" w:rsidRPr="0088352A" w:rsidRDefault="00DF0C05" w:rsidP="004706DC">
      <w:pPr>
        <w:pStyle w:val="Heading3"/>
        <w:numPr>
          <w:ilvl w:val="0"/>
          <w:numId w:val="0"/>
        </w:numPr>
        <w:tabs>
          <w:tab w:val="clear" w:pos="1800"/>
        </w:tabs>
        <w:spacing w:after="0"/>
        <w:ind w:left="1560" w:hanging="851"/>
        <w:rPr>
          <w:rFonts w:ascii="Arial" w:hAnsi="Arial" w:cs="Arial"/>
          <w:sz w:val="20"/>
        </w:rPr>
      </w:pPr>
    </w:p>
    <w:p w14:paraId="7374AD22" w14:textId="77777777" w:rsidR="00C037BB" w:rsidRPr="0088352A" w:rsidRDefault="00C037BB"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references to a person includes a body corporate or unincorporated body, and references to a company includes any company, corporation or other body corporate, wherever and however incorporated or established;</w:t>
      </w:r>
    </w:p>
    <w:p w14:paraId="7374AD23" w14:textId="77777777" w:rsidR="00C037BB" w:rsidRPr="0088352A" w:rsidRDefault="00C037BB" w:rsidP="004706DC">
      <w:pPr>
        <w:pStyle w:val="ListParagraph"/>
        <w:ind w:left="1560" w:hanging="851"/>
        <w:rPr>
          <w:rFonts w:ascii="Arial" w:hAnsi="Arial" w:cs="Arial"/>
          <w:sz w:val="20"/>
        </w:rPr>
      </w:pPr>
    </w:p>
    <w:p w14:paraId="7374AD24" w14:textId="77777777" w:rsidR="00DF0C05" w:rsidRPr="0088352A" w:rsidRDefault="00DF0C05" w:rsidP="004706DC">
      <w:pPr>
        <w:pStyle w:val="Heading3"/>
        <w:keepNext/>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unless the context otherwise requires, words in the singular shall include the plural and vice versa; </w:t>
      </w:r>
    </w:p>
    <w:p w14:paraId="7374AD25" w14:textId="77777777" w:rsidR="00DF0C05" w:rsidRPr="0088352A" w:rsidRDefault="00DF0C05" w:rsidP="004706DC">
      <w:pPr>
        <w:pStyle w:val="ListParagraph"/>
        <w:ind w:left="1560" w:hanging="851"/>
        <w:rPr>
          <w:rFonts w:ascii="Arial" w:hAnsi="Arial" w:cs="Arial"/>
          <w:sz w:val="20"/>
        </w:rPr>
      </w:pPr>
    </w:p>
    <w:p w14:paraId="7374AD26" w14:textId="77777777" w:rsidR="00C037BB" w:rsidRPr="0088352A" w:rsidRDefault="00C037BB"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references to approvals or notices being “in writing” or “written” shall include email; </w:t>
      </w:r>
    </w:p>
    <w:p w14:paraId="7374AD27" w14:textId="77777777" w:rsidR="00C037BB" w:rsidRPr="0088352A" w:rsidRDefault="00C037BB" w:rsidP="004706DC">
      <w:pPr>
        <w:pStyle w:val="ListParagraph"/>
        <w:ind w:left="1560" w:hanging="851"/>
        <w:rPr>
          <w:rFonts w:ascii="Arial" w:hAnsi="Arial" w:cs="Arial"/>
          <w:sz w:val="20"/>
        </w:rPr>
      </w:pPr>
    </w:p>
    <w:p w14:paraId="7374AD28" w14:textId="77777777" w:rsidR="00C037BB" w:rsidRPr="0088352A" w:rsidRDefault="00C037BB"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 xml:space="preserve">any reference to a statute or statutory provision is a reference to it as amended, extended, re-enacted </w:t>
      </w:r>
      <w:r w:rsidRPr="0088352A">
        <w:rPr>
          <w:rFonts w:ascii="Arial" w:hAnsi="Arial" w:cs="Arial"/>
          <w:sz w:val="20"/>
        </w:rPr>
        <w:lastRenderedPageBreak/>
        <w:t>and/or replaced from time to time; and</w:t>
      </w:r>
    </w:p>
    <w:p w14:paraId="7374AD29" w14:textId="77777777" w:rsidR="00DF0C05" w:rsidRPr="0088352A" w:rsidRDefault="00DF0C05" w:rsidP="004706DC">
      <w:pPr>
        <w:pStyle w:val="ListParagraph"/>
        <w:ind w:left="1560" w:hanging="851"/>
        <w:rPr>
          <w:rFonts w:ascii="Arial" w:hAnsi="Arial" w:cs="Arial"/>
          <w:sz w:val="20"/>
        </w:rPr>
      </w:pPr>
    </w:p>
    <w:p w14:paraId="7374AD2A" w14:textId="77777777" w:rsidR="00DF0C05" w:rsidRDefault="00DF0C05" w:rsidP="004706DC">
      <w:pPr>
        <w:pStyle w:val="Heading3"/>
        <w:widowControl w:val="0"/>
        <w:tabs>
          <w:tab w:val="clear" w:pos="720"/>
          <w:tab w:val="clear" w:pos="1800"/>
        </w:tabs>
        <w:spacing w:after="0"/>
        <w:ind w:left="1560" w:hanging="851"/>
        <w:rPr>
          <w:rFonts w:ascii="Arial" w:hAnsi="Arial" w:cs="Arial"/>
          <w:sz w:val="20"/>
        </w:rPr>
      </w:pPr>
      <w:r w:rsidRPr="0088352A">
        <w:rPr>
          <w:rFonts w:ascii="Arial" w:hAnsi="Arial" w:cs="Arial"/>
          <w:sz w:val="20"/>
        </w:rPr>
        <w:t>‘including’ means ‘including but not limited to’ and ‘include’ and ‘includes’ shall be construed accordingly.</w:t>
      </w:r>
    </w:p>
    <w:p w14:paraId="7374AD2B" w14:textId="77777777" w:rsidR="0081543B" w:rsidRDefault="0081543B" w:rsidP="0081543B">
      <w:pPr>
        <w:pStyle w:val="Heading3"/>
        <w:widowControl w:val="0"/>
        <w:numPr>
          <w:ilvl w:val="0"/>
          <w:numId w:val="0"/>
        </w:numPr>
        <w:tabs>
          <w:tab w:val="clear" w:pos="1800"/>
        </w:tabs>
        <w:spacing w:after="0"/>
        <w:ind w:left="1560"/>
        <w:rPr>
          <w:rFonts w:ascii="Arial" w:hAnsi="Arial" w:cs="Arial"/>
          <w:sz w:val="20"/>
        </w:rPr>
      </w:pPr>
    </w:p>
    <w:p w14:paraId="7374AD2C" w14:textId="77777777" w:rsidR="0081543B" w:rsidRPr="0088352A" w:rsidRDefault="0081543B" w:rsidP="0081543B">
      <w:pPr>
        <w:pStyle w:val="Heading3"/>
        <w:widowControl w:val="0"/>
        <w:numPr>
          <w:ilvl w:val="0"/>
          <w:numId w:val="0"/>
        </w:numPr>
        <w:tabs>
          <w:tab w:val="clear" w:pos="1800"/>
        </w:tabs>
        <w:spacing w:after="0"/>
        <w:ind w:left="1560"/>
        <w:rPr>
          <w:rFonts w:ascii="Arial" w:hAnsi="Arial" w:cs="Arial"/>
          <w:sz w:val="20"/>
        </w:rPr>
      </w:pPr>
    </w:p>
    <w:p w14:paraId="7374AD2D" w14:textId="77777777" w:rsidR="00DF0C05" w:rsidRPr="0088352A" w:rsidRDefault="00DF0C05" w:rsidP="00805852">
      <w:pPr>
        <w:pStyle w:val="ListParagraph"/>
        <w:rPr>
          <w:rFonts w:ascii="Arial" w:hAnsi="Arial" w:cs="Arial"/>
          <w:sz w:val="20"/>
        </w:rPr>
      </w:pPr>
    </w:p>
    <w:p w14:paraId="7374AD2E"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APPOINTMENT OF SUPPLIER</w:t>
      </w:r>
    </w:p>
    <w:p w14:paraId="7374AD2F" w14:textId="77777777" w:rsidR="00805852" w:rsidRPr="0088352A" w:rsidRDefault="00805852" w:rsidP="00805852">
      <w:pPr>
        <w:spacing w:after="0" w:line="240" w:lineRule="auto"/>
        <w:ind w:left="720"/>
        <w:rPr>
          <w:rFonts w:ascii="Arial" w:hAnsi="Arial" w:cs="Arial"/>
          <w:sz w:val="20"/>
        </w:rPr>
      </w:pPr>
    </w:p>
    <w:p w14:paraId="7374AD30" w14:textId="77777777" w:rsidR="00C5178A" w:rsidRDefault="00DF0C05" w:rsidP="003370E6">
      <w:pPr>
        <w:spacing w:after="0" w:line="240" w:lineRule="auto"/>
        <w:ind w:left="72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appoints </w:t>
      </w:r>
      <w:r w:rsidR="002F5935" w:rsidRPr="0088352A">
        <w:rPr>
          <w:rFonts w:ascii="Arial" w:hAnsi="Arial" w:cs="Arial"/>
          <w:sz w:val="20"/>
        </w:rPr>
        <w:t>the Supplier</w:t>
      </w:r>
      <w:r w:rsidR="00BC4E6D" w:rsidRPr="0088352A">
        <w:rPr>
          <w:rFonts w:ascii="Arial" w:hAnsi="Arial" w:cs="Arial"/>
          <w:sz w:val="20"/>
        </w:rPr>
        <w:t xml:space="preserve"> to, and </w:t>
      </w:r>
      <w:r w:rsidR="002F5935" w:rsidRPr="0088352A">
        <w:rPr>
          <w:rFonts w:ascii="Arial" w:hAnsi="Arial" w:cs="Arial"/>
          <w:sz w:val="20"/>
        </w:rPr>
        <w:t>the Supplier</w:t>
      </w:r>
      <w:r w:rsidR="00BC4E6D" w:rsidRPr="0088352A">
        <w:rPr>
          <w:rFonts w:ascii="Arial" w:hAnsi="Arial" w:cs="Arial"/>
          <w:sz w:val="20"/>
        </w:rPr>
        <w:t xml:space="preserve"> agrees to</w:t>
      </w:r>
      <w:r w:rsidR="00805852" w:rsidRPr="0088352A">
        <w:rPr>
          <w:rFonts w:ascii="Arial" w:hAnsi="Arial" w:cs="Arial"/>
          <w:sz w:val="20"/>
        </w:rPr>
        <w:t>,</w:t>
      </w:r>
      <w:r w:rsidR="00BC4E6D" w:rsidRPr="0088352A">
        <w:rPr>
          <w:rFonts w:ascii="Arial" w:hAnsi="Arial" w:cs="Arial"/>
          <w:sz w:val="20"/>
        </w:rPr>
        <w:t xml:space="preserve"> </w:t>
      </w:r>
      <w:r w:rsidR="00640619" w:rsidRPr="0088352A">
        <w:rPr>
          <w:rFonts w:ascii="Arial" w:hAnsi="Arial" w:cs="Arial"/>
          <w:sz w:val="20"/>
        </w:rPr>
        <w:t>perform</w:t>
      </w:r>
      <w:r w:rsidR="00BC4E6D" w:rsidRPr="0088352A">
        <w:rPr>
          <w:rFonts w:ascii="Arial" w:hAnsi="Arial" w:cs="Arial"/>
          <w:sz w:val="20"/>
        </w:rPr>
        <w:t xml:space="preserve"> the Services</w:t>
      </w:r>
      <w:r w:rsidR="00805852" w:rsidRPr="0088352A">
        <w:rPr>
          <w:rFonts w:ascii="Arial" w:hAnsi="Arial" w:cs="Arial"/>
          <w:sz w:val="20"/>
        </w:rPr>
        <w:t xml:space="preserve"> and deliver the Deliverables to the Catapult</w:t>
      </w:r>
      <w:r w:rsidR="00BC4E6D" w:rsidRPr="0088352A">
        <w:rPr>
          <w:rFonts w:ascii="Arial" w:hAnsi="Arial" w:cs="Arial"/>
          <w:sz w:val="20"/>
        </w:rPr>
        <w:t xml:space="preserve"> on and subject to th</w:t>
      </w:r>
      <w:r w:rsidR="00F04FE8" w:rsidRPr="0088352A">
        <w:rPr>
          <w:rFonts w:ascii="Arial" w:hAnsi="Arial" w:cs="Arial"/>
          <w:sz w:val="20"/>
        </w:rPr>
        <w:t>e provisions of this Agreement.</w:t>
      </w:r>
    </w:p>
    <w:p w14:paraId="7374AD31" w14:textId="77777777" w:rsidR="00C5178A" w:rsidRDefault="00C5178A" w:rsidP="00C5178A">
      <w:pPr>
        <w:pStyle w:val="Heading1"/>
        <w:numPr>
          <w:ilvl w:val="0"/>
          <w:numId w:val="0"/>
        </w:numPr>
        <w:spacing w:after="0"/>
        <w:ind w:left="720"/>
        <w:rPr>
          <w:rFonts w:ascii="Arial" w:hAnsi="Arial" w:cs="Arial"/>
          <w:sz w:val="20"/>
        </w:rPr>
      </w:pPr>
    </w:p>
    <w:p w14:paraId="7374AD32"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PERFORMANCE OF THE SERVICES</w:t>
      </w:r>
    </w:p>
    <w:p w14:paraId="7374AD33" w14:textId="77777777" w:rsidR="00805852" w:rsidRPr="0088352A" w:rsidRDefault="00805852" w:rsidP="00805852">
      <w:pPr>
        <w:pStyle w:val="Heading1"/>
        <w:numPr>
          <w:ilvl w:val="0"/>
          <w:numId w:val="0"/>
        </w:numPr>
        <w:spacing w:after="0"/>
        <w:ind w:left="720"/>
        <w:rPr>
          <w:rFonts w:ascii="Arial" w:hAnsi="Arial" w:cs="Arial"/>
          <w:sz w:val="20"/>
        </w:rPr>
      </w:pPr>
    </w:p>
    <w:p w14:paraId="7374AD34" w14:textId="77777777" w:rsidR="00BC4E6D" w:rsidRPr="0088352A" w:rsidRDefault="00031A85" w:rsidP="00805852">
      <w:pPr>
        <w:pStyle w:val="Heading2"/>
        <w:spacing w:after="0"/>
        <w:rPr>
          <w:rFonts w:ascii="Arial" w:hAnsi="Arial" w:cs="Arial"/>
          <w:sz w:val="20"/>
        </w:rPr>
      </w:pPr>
      <w:bookmarkStart w:id="2" w:name="_Ref306786178"/>
      <w:r w:rsidRPr="0088352A">
        <w:rPr>
          <w:rFonts w:ascii="Arial" w:hAnsi="Arial" w:cs="Arial"/>
          <w:sz w:val="20"/>
        </w:rPr>
        <w:t xml:space="preserve">The Supplier shall, and shall </w:t>
      </w:r>
      <w:r w:rsidR="00BC4E6D" w:rsidRPr="0088352A">
        <w:rPr>
          <w:rFonts w:ascii="Arial" w:hAnsi="Arial" w:cs="Arial"/>
          <w:sz w:val="20"/>
        </w:rPr>
        <w:t xml:space="preserve">procure that each member of </w:t>
      </w:r>
      <w:r w:rsidR="002F5935" w:rsidRPr="0088352A">
        <w:rPr>
          <w:rFonts w:ascii="Arial" w:hAnsi="Arial" w:cs="Arial"/>
          <w:sz w:val="20"/>
        </w:rPr>
        <w:t>the Supplier</w:t>
      </w:r>
      <w:r w:rsidR="00BC4E6D" w:rsidRPr="0088352A">
        <w:rPr>
          <w:rFonts w:ascii="Arial" w:hAnsi="Arial" w:cs="Arial"/>
          <w:sz w:val="20"/>
        </w:rPr>
        <w:t xml:space="preserve">’s Team </w:t>
      </w:r>
      <w:r w:rsidR="0061367B" w:rsidRPr="0088352A">
        <w:rPr>
          <w:rFonts w:ascii="Arial" w:hAnsi="Arial" w:cs="Arial"/>
          <w:sz w:val="20"/>
        </w:rPr>
        <w:t>shall, perform</w:t>
      </w:r>
      <w:r w:rsidR="00BC4E6D" w:rsidRPr="0088352A">
        <w:rPr>
          <w:rFonts w:ascii="Arial" w:hAnsi="Arial" w:cs="Arial"/>
          <w:sz w:val="20"/>
        </w:rPr>
        <w:t xml:space="preserve"> the Services </w:t>
      </w:r>
      <w:r w:rsidR="0061367B" w:rsidRPr="0088352A">
        <w:rPr>
          <w:rFonts w:ascii="Arial" w:hAnsi="Arial" w:cs="Arial"/>
          <w:sz w:val="20"/>
        </w:rPr>
        <w:t xml:space="preserve">and deliver the Deliverables </w:t>
      </w:r>
      <w:r w:rsidR="00F35E02" w:rsidRPr="0088352A">
        <w:rPr>
          <w:rFonts w:ascii="Arial" w:hAnsi="Arial" w:cs="Arial"/>
          <w:sz w:val="20"/>
        </w:rPr>
        <w:t xml:space="preserve">in a professional manner in keeping with best industry practice, using all due skill, care and diligence and </w:t>
      </w:r>
      <w:r w:rsidR="00BC4E6D" w:rsidRPr="0088352A">
        <w:rPr>
          <w:rFonts w:ascii="Arial" w:hAnsi="Arial" w:cs="Arial"/>
          <w:sz w:val="20"/>
        </w:rPr>
        <w:t>in accordance with:</w:t>
      </w:r>
      <w:bookmarkEnd w:id="2"/>
      <w:r w:rsidR="00F35E02" w:rsidRPr="0088352A">
        <w:rPr>
          <w:rFonts w:ascii="Arial" w:hAnsi="Arial" w:cs="Arial"/>
          <w:sz w:val="20"/>
        </w:rPr>
        <w:t xml:space="preserve"> </w:t>
      </w:r>
    </w:p>
    <w:p w14:paraId="7374AD35" w14:textId="77777777" w:rsidR="00043561" w:rsidRPr="0088352A" w:rsidRDefault="00043561" w:rsidP="00043561">
      <w:pPr>
        <w:pStyle w:val="ListParagraph"/>
        <w:rPr>
          <w:rFonts w:ascii="Arial" w:hAnsi="Arial" w:cs="Arial"/>
          <w:sz w:val="20"/>
        </w:rPr>
      </w:pPr>
    </w:p>
    <w:p w14:paraId="7374AD36" w14:textId="77777777" w:rsidR="003F3F1A" w:rsidRPr="0088352A" w:rsidRDefault="00BC4E6D"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all applicable laws and regulations, codes and guidelines</w:t>
      </w:r>
      <w:r w:rsidR="009F1CDF" w:rsidRPr="0088352A">
        <w:rPr>
          <w:rFonts w:ascii="Arial" w:hAnsi="Arial" w:cs="Arial"/>
          <w:sz w:val="20"/>
        </w:rPr>
        <w:t>;</w:t>
      </w:r>
      <w:r w:rsidR="003F3F1A" w:rsidRPr="0088352A">
        <w:rPr>
          <w:rFonts w:ascii="Arial" w:hAnsi="Arial" w:cs="Arial"/>
          <w:sz w:val="20"/>
        </w:rPr>
        <w:t xml:space="preserve"> </w:t>
      </w:r>
    </w:p>
    <w:p w14:paraId="7374AD37" w14:textId="77777777" w:rsidR="00043561" w:rsidRPr="0088352A" w:rsidRDefault="00043561" w:rsidP="004706DC">
      <w:pPr>
        <w:pStyle w:val="Heading3"/>
        <w:numPr>
          <w:ilvl w:val="0"/>
          <w:numId w:val="0"/>
        </w:numPr>
        <w:tabs>
          <w:tab w:val="clear" w:pos="1800"/>
        </w:tabs>
        <w:spacing w:after="0"/>
        <w:ind w:left="1560" w:hanging="862"/>
        <w:rPr>
          <w:rFonts w:ascii="Arial" w:hAnsi="Arial" w:cs="Arial"/>
          <w:sz w:val="20"/>
        </w:rPr>
      </w:pPr>
    </w:p>
    <w:p w14:paraId="7374AD38" w14:textId="77777777" w:rsidR="00BC4E6D" w:rsidRPr="0088352A" w:rsidRDefault="0061367B"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the</w:t>
      </w:r>
      <w:r w:rsidR="00BC4E6D" w:rsidRPr="0088352A">
        <w:rPr>
          <w:rFonts w:ascii="Arial" w:hAnsi="Arial" w:cs="Arial"/>
          <w:sz w:val="20"/>
        </w:rPr>
        <w:t xml:space="preserve"> provisions of this Agreement;</w:t>
      </w:r>
    </w:p>
    <w:p w14:paraId="7374AD39" w14:textId="77777777" w:rsidR="00043561" w:rsidRPr="0088352A" w:rsidRDefault="00043561" w:rsidP="004706DC">
      <w:pPr>
        <w:pStyle w:val="Heading3"/>
        <w:numPr>
          <w:ilvl w:val="0"/>
          <w:numId w:val="0"/>
        </w:numPr>
        <w:tabs>
          <w:tab w:val="clear" w:pos="1800"/>
        </w:tabs>
        <w:spacing w:after="0"/>
        <w:ind w:left="1560" w:hanging="862"/>
        <w:rPr>
          <w:rFonts w:ascii="Arial" w:hAnsi="Arial" w:cs="Arial"/>
          <w:sz w:val="20"/>
        </w:rPr>
      </w:pPr>
    </w:p>
    <w:p w14:paraId="7374AD3A" w14:textId="77777777" w:rsidR="00E83BED" w:rsidRPr="0088352A" w:rsidRDefault="00BC4E6D"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 xml:space="preserve">the </w:t>
      </w:r>
      <w:r w:rsidR="00EE73B8" w:rsidRPr="0088352A">
        <w:rPr>
          <w:rFonts w:ascii="Arial" w:hAnsi="Arial" w:cs="Arial"/>
          <w:sz w:val="20"/>
        </w:rPr>
        <w:t xml:space="preserve">Timetable </w:t>
      </w:r>
      <w:r w:rsidRPr="0088352A">
        <w:rPr>
          <w:rFonts w:ascii="Arial" w:hAnsi="Arial" w:cs="Arial"/>
          <w:sz w:val="20"/>
        </w:rPr>
        <w:t>(time being of the essence in relation to the performance of the Services</w:t>
      </w:r>
      <w:r w:rsidR="0061367B" w:rsidRPr="0088352A">
        <w:rPr>
          <w:rFonts w:ascii="Arial" w:hAnsi="Arial" w:cs="Arial"/>
          <w:sz w:val="20"/>
        </w:rPr>
        <w:t xml:space="preserve"> and delivery of the Deliverables</w:t>
      </w:r>
      <w:r w:rsidRPr="0088352A">
        <w:rPr>
          <w:rFonts w:ascii="Arial" w:hAnsi="Arial" w:cs="Arial"/>
          <w:sz w:val="20"/>
        </w:rPr>
        <w:t xml:space="preserve">); </w:t>
      </w:r>
      <w:r w:rsidR="00F35E02" w:rsidRPr="0088352A">
        <w:rPr>
          <w:rFonts w:ascii="Arial" w:hAnsi="Arial" w:cs="Arial"/>
          <w:sz w:val="20"/>
        </w:rPr>
        <w:t>and</w:t>
      </w:r>
    </w:p>
    <w:p w14:paraId="7374AD3B" w14:textId="77777777" w:rsidR="00043561" w:rsidRPr="0088352A" w:rsidRDefault="00043561" w:rsidP="004706DC">
      <w:pPr>
        <w:pStyle w:val="ListParagraph"/>
        <w:ind w:left="1560" w:hanging="862"/>
        <w:rPr>
          <w:rFonts w:ascii="Arial" w:hAnsi="Arial" w:cs="Arial"/>
          <w:sz w:val="20"/>
        </w:rPr>
      </w:pPr>
    </w:p>
    <w:p w14:paraId="7374AD3C" w14:textId="77777777" w:rsidR="00BC4E6D" w:rsidRPr="0088352A" w:rsidRDefault="00F35E0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all</w:t>
      </w:r>
      <w:r w:rsidR="00BC4E6D" w:rsidRPr="0088352A">
        <w:rPr>
          <w:rFonts w:ascii="Arial" w:hAnsi="Arial" w:cs="Arial"/>
          <w:sz w:val="20"/>
        </w:rPr>
        <w:t xml:space="preserve"> reasonable instructions of </w:t>
      </w:r>
      <w:r w:rsidR="002F5935" w:rsidRPr="0088352A">
        <w:rPr>
          <w:rFonts w:ascii="Arial" w:hAnsi="Arial" w:cs="Arial"/>
          <w:sz w:val="20"/>
        </w:rPr>
        <w:t>the Catapult</w:t>
      </w:r>
      <w:r w:rsidR="00BC4E6D" w:rsidRPr="0088352A">
        <w:rPr>
          <w:rFonts w:ascii="Arial" w:hAnsi="Arial" w:cs="Arial"/>
          <w:sz w:val="20"/>
        </w:rPr>
        <w:t xml:space="preserve"> from time to time.</w:t>
      </w:r>
    </w:p>
    <w:p w14:paraId="7374AD3D" w14:textId="77777777" w:rsidR="00B122E8" w:rsidRPr="0088352A" w:rsidRDefault="00B122E8" w:rsidP="00B122E8">
      <w:pPr>
        <w:pStyle w:val="ListParagraph"/>
        <w:rPr>
          <w:rFonts w:ascii="Arial" w:hAnsi="Arial" w:cs="Arial"/>
          <w:sz w:val="20"/>
        </w:rPr>
      </w:pPr>
    </w:p>
    <w:p w14:paraId="7374AD3E" w14:textId="77777777" w:rsidR="00B122E8" w:rsidRPr="0088352A" w:rsidRDefault="00B122E8" w:rsidP="00B122E8">
      <w:pPr>
        <w:pStyle w:val="Heading2"/>
        <w:spacing w:after="0"/>
        <w:rPr>
          <w:rFonts w:ascii="Arial" w:hAnsi="Arial" w:cs="Arial"/>
          <w:sz w:val="20"/>
        </w:rPr>
      </w:pPr>
      <w:r w:rsidRPr="0088352A">
        <w:rPr>
          <w:rFonts w:ascii="Arial" w:hAnsi="Arial" w:cs="Arial"/>
          <w:sz w:val="20"/>
        </w:rPr>
        <w:t xml:space="preserve">The Supplier shall ensure that the Deliverables comply with all applicable laws regulations, codes and guidelines. </w:t>
      </w:r>
    </w:p>
    <w:p w14:paraId="7374AD3F" w14:textId="77777777" w:rsidR="00B122E8" w:rsidRPr="0088352A" w:rsidRDefault="00B122E8" w:rsidP="00B122E8">
      <w:pPr>
        <w:pStyle w:val="Heading3"/>
        <w:numPr>
          <w:ilvl w:val="0"/>
          <w:numId w:val="0"/>
        </w:numPr>
        <w:tabs>
          <w:tab w:val="clear" w:pos="1800"/>
        </w:tabs>
        <w:spacing w:after="0"/>
        <w:ind w:left="720" w:hanging="720"/>
        <w:rPr>
          <w:rFonts w:ascii="Arial" w:hAnsi="Arial" w:cs="Arial"/>
          <w:sz w:val="20"/>
        </w:rPr>
      </w:pPr>
    </w:p>
    <w:p w14:paraId="7374AD40" w14:textId="77777777" w:rsidR="00027BC8" w:rsidRPr="0088352A" w:rsidRDefault="00027BC8" w:rsidP="00027BC8">
      <w:pPr>
        <w:pStyle w:val="Heading2"/>
        <w:spacing w:after="0"/>
        <w:rPr>
          <w:rFonts w:ascii="Arial" w:hAnsi="Arial" w:cs="Arial"/>
          <w:sz w:val="20"/>
        </w:rPr>
      </w:pPr>
      <w:r w:rsidRPr="0088352A">
        <w:rPr>
          <w:rFonts w:ascii="Arial" w:hAnsi="Arial" w:cs="Arial"/>
          <w:sz w:val="20"/>
        </w:rPr>
        <w:t xml:space="preserve">The Supplier shall provide all materials necessary (other than the In-put Materials), and allocate sufficient resources to the Services, to enable the Supplier to provide the Services and deliver the Deliverables to the Catapult in accordance with the provisions of this Agreement. </w:t>
      </w:r>
    </w:p>
    <w:p w14:paraId="7374AD41" w14:textId="77777777" w:rsidR="00027BC8" w:rsidRPr="0088352A" w:rsidRDefault="00027BC8" w:rsidP="00027BC8">
      <w:pPr>
        <w:pStyle w:val="Heading2"/>
        <w:numPr>
          <w:ilvl w:val="0"/>
          <w:numId w:val="0"/>
        </w:numPr>
        <w:spacing w:after="0"/>
        <w:ind w:left="720"/>
        <w:rPr>
          <w:rFonts w:ascii="Arial" w:hAnsi="Arial" w:cs="Arial"/>
          <w:sz w:val="20"/>
        </w:rPr>
      </w:pPr>
    </w:p>
    <w:p w14:paraId="7374AD42" w14:textId="77777777" w:rsidR="00B122E8" w:rsidRPr="0088352A" w:rsidRDefault="00B122E8" w:rsidP="00B122E8">
      <w:pPr>
        <w:pStyle w:val="Heading2"/>
        <w:rPr>
          <w:rFonts w:ascii="Arial" w:hAnsi="Arial" w:cs="Arial"/>
          <w:sz w:val="20"/>
        </w:rPr>
      </w:pPr>
      <w:bookmarkStart w:id="3" w:name="_Ref306783625"/>
      <w:bookmarkStart w:id="4" w:name="_Ref365893747"/>
      <w:r w:rsidRPr="0088352A">
        <w:rPr>
          <w:rFonts w:ascii="Arial" w:hAnsi="Arial" w:cs="Arial"/>
          <w:sz w:val="20"/>
        </w:rPr>
        <w:t>The Supplier shall appoint: (i) the Supplier's Manager, who shall have authority under this Agreement contractually to bind the Supplier on all matters relating to the Services; and (ii) the Key Personnel</w:t>
      </w:r>
      <w:r w:rsidR="004F0333" w:rsidRPr="0088352A">
        <w:rPr>
          <w:rFonts w:ascii="Arial" w:hAnsi="Arial" w:cs="Arial"/>
          <w:sz w:val="20"/>
        </w:rPr>
        <w:t>.  The Supplier shall:</w:t>
      </w:r>
    </w:p>
    <w:bookmarkEnd w:id="3"/>
    <w:p w14:paraId="7374AD43" w14:textId="77777777" w:rsidR="00B122E8" w:rsidRPr="0088352A" w:rsidRDefault="00B122E8" w:rsidP="004706DC">
      <w:pPr>
        <w:pStyle w:val="Heading3"/>
        <w:tabs>
          <w:tab w:val="clear" w:pos="720"/>
          <w:tab w:val="num" w:pos="993"/>
        </w:tabs>
        <w:ind w:left="1560" w:hanging="862"/>
        <w:rPr>
          <w:rFonts w:ascii="Arial" w:hAnsi="Arial" w:cs="Arial"/>
          <w:sz w:val="20"/>
        </w:rPr>
      </w:pPr>
      <w:r w:rsidRPr="0088352A">
        <w:rPr>
          <w:rFonts w:ascii="Arial" w:hAnsi="Arial" w:cs="Arial"/>
          <w:sz w:val="20"/>
        </w:rPr>
        <w:t>ensure that the Supplier’s Manager and each member of the Supplier's Team, is suitably skilled, experienced and qualified to carry out the responsibilities allocated to them in respect of the Services;</w:t>
      </w:r>
    </w:p>
    <w:p w14:paraId="7374AD44" w14:textId="6930DDF4" w:rsidR="00B122E8" w:rsidRPr="0088352A" w:rsidRDefault="00B122E8" w:rsidP="004706DC">
      <w:pPr>
        <w:pStyle w:val="Heading3"/>
        <w:tabs>
          <w:tab w:val="clear" w:pos="720"/>
          <w:tab w:val="num" w:pos="993"/>
        </w:tabs>
        <w:ind w:left="1560" w:hanging="862"/>
        <w:rPr>
          <w:rFonts w:ascii="Arial" w:hAnsi="Arial" w:cs="Arial"/>
          <w:sz w:val="20"/>
        </w:rPr>
      </w:pPr>
      <w:r w:rsidRPr="0088352A">
        <w:rPr>
          <w:rFonts w:ascii="Arial" w:hAnsi="Arial" w:cs="Arial"/>
          <w:sz w:val="20"/>
        </w:rPr>
        <w:t xml:space="preserve">ensure that the same individual acts as the Supplier’s Manager throughout the Term (save as otherwise provided in this Clause </w:t>
      </w:r>
      <w:r w:rsidR="00C81486">
        <w:fldChar w:fldCharType="begin"/>
      </w:r>
      <w:r w:rsidR="00C81486">
        <w:instrText xml:space="preserve"> REF _Ref365893747 \r \h  \* MERGEFORMAT </w:instrText>
      </w:r>
      <w:r w:rsidR="00C81486">
        <w:fldChar w:fldCharType="separate"/>
      </w:r>
      <w:r w:rsidR="00ED2430" w:rsidRPr="009D6456">
        <w:rPr>
          <w:rFonts w:ascii="Arial" w:hAnsi="Arial" w:cs="Arial"/>
          <w:sz w:val="20"/>
        </w:rPr>
        <w:t>3.4</w:t>
      </w:r>
      <w:r w:rsidR="00C81486">
        <w:fldChar w:fldCharType="end"/>
      </w:r>
      <w:r w:rsidRPr="0088352A">
        <w:rPr>
          <w:rFonts w:ascii="Arial" w:hAnsi="Arial" w:cs="Arial"/>
          <w:sz w:val="20"/>
        </w:rPr>
        <w:t xml:space="preserve">) and not make any changes to the Supplier's Manager or the Key Personnel without the prior written approval of the Catapult (save as otherwise provided in this Clause </w:t>
      </w:r>
      <w:r w:rsidR="00C81486">
        <w:fldChar w:fldCharType="begin"/>
      </w:r>
      <w:r w:rsidR="00C81486">
        <w:instrText xml:space="preserve"> REF _Ref365893747 \r \h  \* MERGEFORMAT </w:instrText>
      </w:r>
      <w:r w:rsidR="00C81486">
        <w:fldChar w:fldCharType="separate"/>
      </w:r>
      <w:r w:rsidR="00ED2430" w:rsidRPr="009D6456">
        <w:rPr>
          <w:rFonts w:ascii="Arial" w:hAnsi="Arial" w:cs="Arial"/>
          <w:sz w:val="20"/>
        </w:rPr>
        <w:t>3.4</w:t>
      </w:r>
      <w:r w:rsidR="00C81486">
        <w:fldChar w:fldCharType="end"/>
      </w:r>
      <w:r w:rsidRPr="0088352A">
        <w:rPr>
          <w:rFonts w:ascii="Arial" w:hAnsi="Arial" w:cs="Arial"/>
          <w:sz w:val="20"/>
        </w:rPr>
        <w:t xml:space="preserve">); </w:t>
      </w:r>
    </w:p>
    <w:p w14:paraId="7374AD45" w14:textId="77777777" w:rsidR="00B122E8" w:rsidRPr="0088352A" w:rsidRDefault="00B122E8" w:rsidP="004706DC">
      <w:pPr>
        <w:pStyle w:val="Heading3"/>
        <w:tabs>
          <w:tab w:val="clear" w:pos="720"/>
          <w:tab w:val="clear" w:pos="1800"/>
        </w:tabs>
        <w:spacing w:after="0"/>
        <w:ind w:left="1560" w:hanging="862"/>
        <w:rPr>
          <w:rFonts w:ascii="Arial" w:hAnsi="Arial" w:cs="Arial"/>
          <w:sz w:val="20"/>
        </w:rPr>
      </w:pPr>
      <w:bookmarkStart w:id="5" w:name="_Ref363467553"/>
      <w:bookmarkStart w:id="6" w:name="_Ref365914268"/>
      <w:bookmarkStart w:id="7" w:name="_Ref363467248"/>
      <w:bookmarkEnd w:id="4"/>
      <w:r w:rsidRPr="0088352A">
        <w:rPr>
          <w:rFonts w:ascii="Arial" w:hAnsi="Arial" w:cs="Arial"/>
          <w:sz w:val="20"/>
        </w:rPr>
        <w:t xml:space="preserve">promptly inform the Catapult of the absence (or anticipated absence) of the Supplier's Manager, or any member of the Key Personnel and shall (if the Catapult requires) provide a suitably qualified replacement; </w:t>
      </w:r>
      <w:bookmarkEnd w:id="5"/>
      <w:r w:rsidR="006F1D5F" w:rsidRPr="0088352A">
        <w:rPr>
          <w:rFonts w:ascii="Arial" w:hAnsi="Arial" w:cs="Arial"/>
          <w:sz w:val="20"/>
        </w:rPr>
        <w:t>and</w:t>
      </w:r>
      <w:bookmarkEnd w:id="6"/>
    </w:p>
    <w:p w14:paraId="7374AD46" w14:textId="77777777" w:rsidR="00B122E8" w:rsidRPr="0088352A" w:rsidRDefault="00B122E8" w:rsidP="004706DC">
      <w:pPr>
        <w:pStyle w:val="Heading3"/>
        <w:numPr>
          <w:ilvl w:val="0"/>
          <w:numId w:val="0"/>
        </w:numPr>
        <w:tabs>
          <w:tab w:val="clear" w:pos="1800"/>
        </w:tabs>
        <w:spacing w:after="0"/>
        <w:ind w:left="1560" w:hanging="862"/>
        <w:rPr>
          <w:rFonts w:ascii="Arial" w:hAnsi="Arial" w:cs="Arial"/>
          <w:sz w:val="20"/>
        </w:rPr>
      </w:pPr>
    </w:p>
    <w:p w14:paraId="7374AD47" w14:textId="77777777" w:rsidR="00B122E8" w:rsidRPr="0088352A" w:rsidRDefault="00B122E8" w:rsidP="004706DC">
      <w:pPr>
        <w:pStyle w:val="Heading3"/>
        <w:tabs>
          <w:tab w:val="clear" w:pos="720"/>
          <w:tab w:val="clear" w:pos="1800"/>
        </w:tabs>
        <w:spacing w:after="0"/>
        <w:ind w:left="1560" w:hanging="862"/>
        <w:rPr>
          <w:rFonts w:ascii="Arial" w:hAnsi="Arial" w:cs="Arial"/>
          <w:sz w:val="20"/>
        </w:rPr>
      </w:pPr>
      <w:bookmarkStart w:id="8" w:name="_Ref363467555"/>
      <w:r w:rsidRPr="0088352A">
        <w:rPr>
          <w:rFonts w:ascii="Arial" w:hAnsi="Arial" w:cs="Arial"/>
          <w:sz w:val="20"/>
        </w:rPr>
        <w:t>at the written request of the Catapult, replace without delay the Supplier’s Manager or any member of the Supplier’s Team</w:t>
      </w:r>
      <w:bookmarkEnd w:id="7"/>
      <w:bookmarkEnd w:id="8"/>
      <w:r w:rsidR="006F1D5F" w:rsidRPr="0088352A">
        <w:rPr>
          <w:rFonts w:ascii="Arial" w:hAnsi="Arial" w:cs="Arial"/>
          <w:sz w:val="20"/>
        </w:rPr>
        <w:t>.</w:t>
      </w:r>
    </w:p>
    <w:p w14:paraId="7374AD48" w14:textId="77777777" w:rsidR="00B122E8" w:rsidRPr="0088352A" w:rsidRDefault="00B122E8" w:rsidP="00B122E8">
      <w:pPr>
        <w:pStyle w:val="ListParagraph"/>
        <w:rPr>
          <w:rFonts w:ascii="Arial" w:hAnsi="Arial" w:cs="Arial"/>
          <w:sz w:val="20"/>
        </w:rPr>
      </w:pPr>
    </w:p>
    <w:p w14:paraId="7374AD49" w14:textId="77777777" w:rsidR="00027BC8" w:rsidRPr="0088352A" w:rsidRDefault="00027BC8" w:rsidP="004706DC">
      <w:pPr>
        <w:pStyle w:val="Heading2"/>
        <w:tabs>
          <w:tab w:val="clear" w:pos="720"/>
          <w:tab w:val="num" w:pos="709"/>
        </w:tabs>
        <w:spacing w:after="0"/>
        <w:ind w:left="709" w:hanging="709"/>
        <w:rPr>
          <w:rFonts w:ascii="Arial" w:hAnsi="Arial" w:cs="Arial"/>
          <w:sz w:val="20"/>
        </w:rPr>
      </w:pPr>
      <w:r w:rsidRPr="0088352A">
        <w:rPr>
          <w:rFonts w:ascii="Arial" w:hAnsi="Arial" w:cs="Arial"/>
          <w:sz w:val="20"/>
        </w:rPr>
        <w:t xml:space="preserve">The Supplier shall, and shall procure that all members of the Supplier’s Team shall: </w:t>
      </w:r>
    </w:p>
    <w:p w14:paraId="7374AD4A" w14:textId="77777777" w:rsidR="00027BC8" w:rsidRPr="0088352A" w:rsidRDefault="00027BC8" w:rsidP="00027BC8">
      <w:pPr>
        <w:pStyle w:val="Heading2"/>
        <w:numPr>
          <w:ilvl w:val="0"/>
          <w:numId w:val="0"/>
        </w:numPr>
        <w:spacing w:after="0"/>
        <w:ind w:left="720"/>
        <w:rPr>
          <w:rFonts w:ascii="Arial" w:hAnsi="Arial" w:cs="Arial"/>
          <w:sz w:val="20"/>
        </w:rPr>
      </w:pPr>
    </w:p>
    <w:p w14:paraId="7374AD4B"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co-operate with the Catapult in all matters relating to the Services;</w:t>
      </w:r>
    </w:p>
    <w:p w14:paraId="7374AD4C" w14:textId="77777777" w:rsidR="00027BC8" w:rsidRPr="0088352A" w:rsidRDefault="00027BC8" w:rsidP="004706DC">
      <w:pPr>
        <w:pStyle w:val="Heading3"/>
        <w:numPr>
          <w:ilvl w:val="0"/>
          <w:numId w:val="0"/>
        </w:numPr>
        <w:tabs>
          <w:tab w:val="clear" w:pos="1800"/>
          <w:tab w:val="left" w:pos="1560"/>
        </w:tabs>
        <w:spacing w:after="0"/>
        <w:ind w:left="1560" w:hanging="862"/>
        <w:rPr>
          <w:rFonts w:ascii="Arial" w:hAnsi="Arial" w:cs="Arial"/>
          <w:sz w:val="20"/>
        </w:rPr>
      </w:pPr>
    </w:p>
    <w:p w14:paraId="7374AD4D"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lastRenderedPageBreak/>
        <w:t xml:space="preserve">comply with all health and safety rules and regulations and any other reasonable security requirements that apply at any of the Catapult’s premises at which the Services (or any of them) are being provided; </w:t>
      </w:r>
    </w:p>
    <w:p w14:paraId="7374AD4E" w14:textId="77777777" w:rsidR="00027BC8" w:rsidRPr="0088352A" w:rsidRDefault="00027BC8" w:rsidP="004706DC">
      <w:pPr>
        <w:pStyle w:val="ListParagraph"/>
        <w:tabs>
          <w:tab w:val="left" w:pos="1560"/>
        </w:tabs>
        <w:ind w:left="1560" w:hanging="862"/>
        <w:rPr>
          <w:rFonts w:ascii="Arial" w:hAnsi="Arial" w:cs="Arial"/>
          <w:sz w:val="20"/>
        </w:rPr>
      </w:pPr>
    </w:p>
    <w:p w14:paraId="7374AD4F"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notify the Catapult promptly on becoming aware of any health and safety hazards or issues which arise in relation to the Services; and</w:t>
      </w:r>
    </w:p>
    <w:p w14:paraId="7374AD50" w14:textId="77777777" w:rsidR="00027BC8" w:rsidRPr="0088352A" w:rsidRDefault="00027BC8" w:rsidP="004706DC">
      <w:pPr>
        <w:pStyle w:val="ListParagraph"/>
        <w:tabs>
          <w:tab w:val="left" w:pos="1560"/>
        </w:tabs>
        <w:ind w:left="1560" w:hanging="862"/>
        <w:rPr>
          <w:rFonts w:ascii="Arial" w:hAnsi="Arial" w:cs="Arial"/>
          <w:sz w:val="20"/>
        </w:rPr>
      </w:pPr>
    </w:p>
    <w:p w14:paraId="7374AD51" w14:textId="77777777" w:rsidR="00027BC8" w:rsidRPr="0088352A" w:rsidRDefault="00027BC8" w:rsidP="004706DC">
      <w:pPr>
        <w:pStyle w:val="Heading3"/>
        <w:tabs>
          <w:tab w:val="clear" w:pos="720"/>
          <w:tab w:val="clear" w:pos="1800"/>
          <w:tab w:val="left" w:pos="1560"/>
        </w:tabs>
        <w:spacing w:after="0"/>
        <w:ind w:left="1560" w:hanging="862"/>
        <w:rPr>
          <w:rFonts w:ascii="Arial" w:hAnsi="Arial" w:cs="Arial"/>
          <w:sz w:val="20"/>
        </w:rPr>
      </w:pPr>
      <w:r w:rsidRPr="0088352A">
        <w:rPr>
          <w:rFonts w:ascii="Arial" w:hAnsi="Arial" w:cs="Arial"/>
          <w:sz w:val="20"/>
        </w:rPr>
        <w:t xml:space="preserve">before the date on which the Services are to start, obtain, and at all times maintain, all licences and consents </w:t>
      </w:r>
      <w:r w:rsidR="00EA4CA7" w:rsidRPr="0088352A">
        <w:rPr>
          <w:rFonts w:ascii="Arial" w:hAnsi="Arial" w:cs="Arial"/>
          <w:sz w:val="20"/>
        </w:rPr>
        <w:t xml:space="preserve">necessary </w:t>
      </w:r>
      <w:r w:rsidRPr="0088352A">
        <w:rPr>
          <w:rFonts w:ascii="Arial" w:hAnsi="Arial" w:cs="Arial"/>
          <w:sz w:val="20"/>
        </w:rPr>
        <w:t>to perform the Services and deliver the Deliverables in accordance with the provisions of this Agreement.</w:t>
      </w:r>
    </w:p>
    <w:p w14:paraId="7374AD52" w14:textId="77777777" w:rsidR="00EA562B" w:rsidRPr="0088352A" w:rsidRDefault="00EA562B" w:rsidP="004706DC">
      <w:pPr>
        <w:pStyle w:val="ListParagraph"/>
        <w:tabs>
          <w:tab w:val="left" w:pos="1560"/>
        </w:tabs>
        <w:ind w:left="1560" w:hanging="862"/>
        <w:rPr>
          <w:rFonts w:ascii="Arial" w:hAnsi="Arial" w:cs="Arial"/>
          <w:sz w:val="20"/>
        </w:rPr>
      </w:pPr>
    </w:p>
    <w:p w14:paraId="7374AD53" w14:textId="77777777" w:rsidR="00EA562B" w:rsidRPr="0088352A" w:rsidRDefault="00EA562B" w:rsidP="00EA562B">
      <w:pPr>
        <w:pStyle w:val="Heading2"/>
        <w:rPr>
          <w:rFonts w:ascii="Arial" w:hAnsi="Arial" w:cs="Arial"/>
          <w:sz w:val="20"/>
        </w:rPr>
      </w:pPr>
      <w:bookmarkStart w:id="9" w:name="_Ref365907958"/>
      <w:r w:rsidRPr="0088352A">
        <w:rPr>
          <w:rFonts w:ascii="Arial" w:hAnsi="Arial" w:cs="Arial"/>
          <w:sz w:val="20"/>
        </w:rPr>
        <w:t>The Supplier shall not instruct any sub-contractor or freelancer to perform the Services (or any part thereof) unless and until the Catapult has given its prior written consent to the instruction of such sub-contractor and/or freelancer and the terms of the agreement to be entered into between the Supplier and the relevant sub-contractor and/or freelancer.  The Supplier shall remain fully responsible for the acts and omissions of any sub-contractor or freelancer as if such acts and omissions were acts and omissions of the Supplier.</w:t>
      </w:r>
      <w:bookmarkEnd w:id="9"/>
    </w:p>
    <w:p w14:paraId="7374AD54" w14:textId="77777777" w:rsidR="00BC4E6D" w:rsidRPr="0088352A" w:rsidRDefault="00CC7716" w:rsidP="00805852">
      <w:pPr>
        <w:pStyle w:val="Heading1"/>
        <w:spacing w:after="0"/>
        <w:rPr>
          <w:rFonts w:ascii="Arial" w:hAnsi="Arial" w:cs="Arial"/>
          <w:sz w:val="20"/>
        </w:rPr>
      </w:pPr>
      <w:r w:rsidRPr="0088352A">
        <w:rPr>
          <w:rFonts w:ascii="Arial" w:hAnsi="Arial" w:cs="Arial"/>
          <w:sz w:val="20"/>
        </w:rPr>
        <w:t>THE CATAPULT’S</w:t>
      </w:r>
      <w:r w:rsidR="001E08E0" w:rsidRPr="0088352A">
        <w:rPr>
          <w:rFonts w:ascii="Arial" w:hAnsi="Arial" w:cs="Arial"/>
          <w:sz w:val="20"/>
        </w:rPr>
        <w:t xml:space="preserve"> OBLIGATIONS</w:t>
      </w:r>
    </w:p>
    <w:p w14:paraId="7374AD55" w14:textId="77777777" w:rsidR="001E08E0" w:rsidRPr="0088352A" w:rsidRDefault="001E08E0" w:rsidP="001E08E0">
      <w:pPr>
        <w:pStyle w:val="Heading1"/>
        <w:numPr>
          <w:ilvl w:val="0"/>
          <w:numId w:val="0"/>
        </w:numPr>
        <w:spacing w:after="0"/>
        <w:ind w:left="720"/>
        <w:rPr>
          <w:rFonts w:ascii="Arial" w:hAnsi="Arial" w:cs="Arial"/>
          <w:sz w:val="20"/>
        </w:rPr>
      </w:pPr>
    </w:p>
    <w:p w14:paraId="7374AD56" w14:textId="77777777" w:rsidR="00BC4E6D" w:rsidRPr="0088352A" w:rsidRDefault="00CC7716"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w:t>
      </w:r>
    </w:p>
    <w:p w14:paraId="7374AD57" w14:textId="77777777" w:rsidR="001E08E0" w:rsidRPr="0088352A" w:rsidRDefault="001E08E0" w:rsidP="001E08E0">
      <w:pPr>
        <w:pStyle w:val="Heading3"/>
        <w:numPr>
          <w:ilvl w:val="0"/>
          <w:numId w:val="0"/>
        </w:numPr>
        <w:tabs>
          <w:tab w:val="num" w:pos="1418"/>
        </w:tabs>
        <w:spacing w:after="0"/>
        <w:ind w:left="1418"/>
        <w:rPr>
          <w:rFonts w:ascii="Arial" w:hAnsi="Arial" w:cs="Arial"/>
          <w:sz w:val="20"/>
        </w:rPr>
      </w:pPr>
    </w:p>
    <w:p w14:paraId="7374AD58" w14:textId="77777777" w:rsidR="00BC4E6D" w:rsidRPr="0088352A" w:rsidRDefault="00BC4E6D" w:rsidP="004706DC">
      <w:pPr>
        <w:pStyle w:val="Heading3"/>
        <w:tabs>
          <w:tab w:val="num" w:pos="1560"/>
        </w:tabs>
        <w:spacing w:after="0"/>
        <w:ind w:left="1560" w:hanging="862"/>
        <w:rPr>
          <w:rFonts w:ascii="Arial" w:hAnsi="Arial" w:cs="Arial"/>
          <w:sz w:val="20"/>
        </w:rPr>
      </w:pPr>
      <w:r w:rsidRPr="0088352A">
        <w:rPr>
          <w:rFonts w:ascii="Arial" w:hAnsi="Arial" w:cs="Arial"/>
          <w:sz w:val="20"/>
        </w:rPr>
        <w:t xml:space="preserve">co-operate with </w:t>
      </w:r>
      <w:r w:rsidR="002F5935" w:rsidRPr="0088352A">
        <w:rPr>
          <w:rFonts w:ascii="Arial" w:hAnsi="Arial" w:cs="Arial"/>
          <w:sz w:val="20"/>
        </w:rPr>
        <w:t>the Supplier</w:t>
      </w:r>
      <w:r w:rsidRPr="0088352A">
        <w:rPr>
          <w:rFonts w:ascii="Arial" w:hAnsi="Arial" w:cs="Arial"/>
          <w:sz w:val="20"/>
        </w:rPr>
        <w:t xml:space="preserve"> in all matters relating to the Services </w:t>
      </w:r>
      <w:r w:rsidR="0070539B" w:rsidRPr="0088352A">
        <w:rPr>
          <w:rFonts w:ascii="Arial" w:hAnsi="Arial" w:cs="Arial"/>
          <w:sz w:val="20"/>
        </w:rPr>
        <w:t xml:space="preserve">as </w:t>
      </w:r>
      <w:r w:rsidR="002F5935" w:rsidRPr="0088352A">
        <w:rPr>
          <w:rFonts w:ascii="Arial" w:hAnsi="Arial" w:cs="Arial"/>
          <w:sz w:val="20"/>
        </w:rPr>
        <w:t>the Catapult</w:t>
      </w:r>
      <w:r w:rsidR="0070539B" w:rsidRPr="0088352A">
        <w:rPr>
          <w:rFonts w:ascii="Arial" w:hAnsi="Arial" w:cs="Arial"/>
          <w:sz w:val="20"/>
        </w:rPr>
        <w:t xml:space="preserve"> shall deem reasonably necessary</w:t>
      </w:r>
      <w:r w:rsidRPr="0088352A">
        <w:rPr>
          <w:rFonts w:ascii="Arial" w:hAnsi="Arial" w:cs="Arial"/>
          <w:sz w:val="20"/>
        </w:rPr>
        <w:t>;</w:t>
      </w:r>
    </w:p>
    <w:p w14:paraId="7374AD59" w14:textId="77777777" w:rsidR="001E08E0" w:rsidRPr="0088352A" w:rsidRDefault="001E08E0" w:rsidP="004706DC">
      <w:pPr>
        <w:pStyle w:val="Heading3"/>
        <w:numPr>
          <w:ilvl w:val="0"/>
          <w:numId w:val="0"/>
        </w:numPr>
        <w:tabs>
          <w:tab w:val="num" w:pos="1560"/>
        </w:tabs>
        <w:spacing w:after="0"/>
        <w:ind w:left="1560" w:hanging="862"/>
        <w:rPr>
          <w:rFonts w:ascii="Arial" w:hAnsi="Arial" w:cs="Arial"/>
          <w:sz w:val="20"/>
        </w:rPr>
      </w:pPr>
    </w:p>
    <w:p w14:paraId="7374AD5A" w14:textId="77777777" w:rsidR="00CC7716" w:rsidRPr="0088352A" w:rsidRDefault="00CC7716" w:rsidP="0088352A">
      <w:pPr>
        <w:pStyle w:val="Heading3"/>
        <w:keepNext/>
        <w:keepLines/>
        <w:tabs>
          <w:tab w:val="clear" w:pos="720"/>
          <w:tab w:val="num" w:pos="1560"/>
        </w:tabs>
        <w:spacing w:after="0"/>
        <w:ind w:left="1559" w:hanging="862"/>
        <w:rPr>
          <w:rFonts w:ascii="Arial" w:hAnsi="Arial" w:cs="Arial"/>
          <w:sz w:val="20"/>
        </w:rPr>
      </w:pPr>
      <w:r w:rsidRPr="0088352A">
        <w:rPr>
          <w:rFonts w:ascii="Arial" w:hAnsi="Arial" w:cs="Arial"/>
          <w:sz w:val="20"/>
        </w:rPr>
        <w:t>appoint the Catapult’s Manager, who shall have authority contractually to bind the Catapult on all matters relating to the Services.  The Catapult shall use reasonable endeavours to ensure that the same individual acts as the Catapult’s Manager throughout the Term, but may replace that individual from time to time as it sees fit (at the Catapult’s absolute discretion);</w:t>
      </w:r>
    </w:p>
    <w:p w14:paraId="7374AD5B" w14:textId="77777777" w:rsidR="001E08E0" w:rsidRPr="0088352A" w:rsidRDefault="001E08E0" w:rsidP="004706DC">
      <w:pPr>
        <w:pStyle w:val="ListParagraph"/>
        <w:tabs>
          <w:tab w:val="num" w:pos="1560"/>
        </w:tabs>
        <w:ind w:left="1560" w:hanging="862"/>
        <w:rPr>
          <w:rFonts w:ascii="Arial" w:hAnsi="Arial" w:cs="Arial"/>
          <w:sz w:val="20"/>
        </w:rPr>
      </w:pPr>
    </w:p>
    <w:p w14:paraId="7374AD5C" w14:textId="7F8B717B" w:rsidR="00BC4E6D" w:rsidRPr="0088352A" w:rsidRDefault="00CC7716"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subject to Clause </w:t>
      </w:r>
      <w:r w:rsidR="00C81486">
        <w:fldChar w:fldCharType="begin"/>
      </w:r>
      <w:r w:rsidR="00C81486">
        <w:instrText xml:space="preserve"> REF _Ref363465743 \r \h  \* MERGEFORMAT </w:instrText>
      </w:r>
      <w:r w:rsidR="00C81486">
        <w:fldChar w:fldCharType="separate"/>
      </w:r>
      <w:r w:rsidR="00ED2430" w:rsidRPr="009D6456">
        <w:rPr>
          <w:rFonts w:ascii="Arial" w:hAnsi="Arial" w:cs="Arial"/>
          <w:sz w:val="20"/>
        </w:rPr>
        <w:t>4.2</w:t>
      </w:r>
      <w:r w:rsidR="00C81486">
        <w:fldChar w:fldCharType="end"/>
      </w:r>
      <w:r w:rsidRPr="0088352A">
        <w:rPr>
          <w:rFonts w:ascii="Arial" w:hAnsi="Arial" w:cs="Arial"/>
          <w:sz w:val="20"/>
        </w:rPr>
        <w:t xml:space="preserve">, </w:t>
      </w:r>
      <w:r w:rsidR="00BC4E6D" w:rsidRPr="0088352A">
        <w:rPr>
          <w:rFonts w:ascii="Arial" w:hAnsi="Arial" w:cs="Arial"/>
          <w:sz w:val="20"/>
        </w:rPr>
        <w:t xml:space="preserve">provide such access to </w:t>
      </w:r>
      <w:r w:rsidR="002F5935" w:rsidRPr="0088352A">
        <w:rPr>
          <w:rFonts w:ascii="Arial" w:hAnsi="Arial" w:cs="Arial"/>
          <w:sz w:val="20"/>
        </w:rPr>
        <w:t>the Catapult</w:t>
      </w:r>
      <w:r w:rsidRPr="0088352A">
        <w:rPr>
          <w:rFonts w:ascii="Arial" w:hAnsi="Arial" w:cs="Arial"/>
          <w:sz w:val="20"/>
        </w:rPr>
        <w:t>’s</w:t>
      </w:r>
      <w:r w:rsidR="00BC4E6D" w:rsidRPr="0088352A">
        <w:rPr>
          <w:rFonts w:ascii="Arial" w:hAnsi="Arial" w:cs="Arial"/>
          <w:sz w:val="20"/>
        </w:rPr>
        <w:t xml:space="preserve"> premises, and such office accommodation and other facilities as may reasonably be requested by </w:t>
      </w:r>
      <w:r w:rsidR="002F5935" w:rsidRPr="0088352A">
        <w:rPr>
          <w:rFonts w:ascii="Arial" w:hAnsi="Arial" w:cs="Arial"/>
          <w:sz w:val="20"/>
        </w:rPr>
        <w:t>the Supplier</w:t>
      </w:r>
      <w:r w:rsidR="00BC4E6D" w:rsidRPr="0088352A">
        <w:rPr>
          <w:rFonts w:ascii="Arial" w:hAnsi="Arial" w:cs="Arial"/>
          <w:sz w:val="20"/>
        </w:rPr>
        <w:t xml:space="preserve"> and agreed with </w:t>
      </w:r>
      <w:r w:rsidR="002F5935" w:rsidRPr="0088352A">
        <w:rPr>
          <w:rFonts w:ascii="Arial" w:hAnsi="Arial" w:cs="Arial"/>
          <w:sz w:val="20"/>
        </w:rPr>
        <w:t>the Catapult</w:t>
      </w:r>
      <w:r w:rsidR="00BC4E6D" w:rsidRPr="0088352A">
        <w:rPr>
          <w:rFonts w:ascii="Arial" w:hAnsi="Arial" w:cs="Arial"/>
          <w:sz w:val="20"/>
        </w:rPr>
        <w:t xml:space="preserve"> in writing in advance, for the purposes of</w:t>
      </w:r>
      <w:r w:rsidR="003F3F1A" w:rsidRPr="0088352A">
        <w:rPr>
          <w:rFonts w:ascii="Arial" w:hAnsi="Arial" w:cs="Arial"/>
          <w:sz w:val="20"/>
        </w:rPr>
        <w:t>, and to the extent necessary for the performance of,</w:t>
      </w:r>
      <w:r w:rsidR="001E08E0" w:rsidRPr="0088352A">
        <w:rPr>
          <w:rFonts w:ascii="Arial" w:hAnsi="Arial" w:cs="Arial"/>
          <w:sz w:val="20"/>
        </w:rPr>
        <w:t xml:space="preserve"> the Services;</w:t>
      </w:r>
    </w:p>
    <w:p w14:paraId="7374AD5D" w14:textId="77777777" w:rsidR="001E08E0" w:rsidRPr="0088352A" w:rsidRDefault="001E08E0" w:rsidP="004706DC">
      <w:pPr>
        <w:pStyle w:val="ListParagraph"/>
        <w:tabs>
          <w:tab w:val="num" w:pos="1560"/>
        </w:tabs>
        <w:ind w:left="1560" w:hanging="862"/>
        <w:rPr>
          <w:rFonts w:ascii="Arial" w:hAnsi="Arial" w:cs="Arial"/>
          <w:sz w:val="20"/>
        </w:rPr>
      </w:pPr>
    </w:p>
    <w:p w14:paraId="7374AD5E" w14:textId="77777777" w:rsidR="008E79D0" w:rsidRPr="0088352A" w:rsidRDefault="00BC4E6D" w:rsidP="004706DC">
      <w:pPr>
        <w:pStyle w:val="Heading3"/>
        <w:tabs>
          <w:tab w:val="clear" w:pos="720"/>
          <w:tab w:val="num" w:pos="1560"/>
        </w:tabs>
        <w:spacing w:after="0"/>
        <w:ind w:left="1560" w:hanging="862"/>
        <w:rPr>
          <w:rFonts w:ascii="Arial" w:hAnsi="Arial" w:cs="Arial"/>
          <w:sz w:val="20"/>
        </w:rPr>
      </w:pPr>
      <w:bookmarkStart w:id="10" w:name="_Ref363515381"/>
      <w:r w:rsidRPr="0088352A">
        <w:rPr>
          <w:rFonts w:ascii="Arial" w:hAnsi="Arial" w:cs="Arial"/>
          <w:sz w:val="20"/>
        </w:rPr>
        <w:t xml:space="preserve">provide </w:t>
      </w:r>
      <w:r w:rsidR="003F3F1A" w:rsidRPr="0088352A">
        <w:rPr>
          <w:rFonts w:ascii="Arial" w:hAnsi="Arial" w:cs="Arial"/>
          <w:sz w:val="20"/>
        </w:rPr>
        <w:t xml:space="preserve">such information and materials </w:t>
      </w:r>
      <w:r w:rsidRPr="0088352A">
        <w:rPr>
          <w:rFonts w:ascii="Arial" w:hAnsi="Arial" w:cs="Arial"/>
          <w:sz w:val="20"/>
        </w:rPr>
        <w:t xml:space="preserve">as </w:t>
      </w:r>
      <w:r w:rsidR="002F5935" w:rsidRPr="0088352A">
        <w:rPr>
          <w:rFonts w:ascii="Arial" w:hAnsi="Arial" w:cs="Arial"/>
          <w:sz w:val="20"/>
        </w:rPr>
        <w:t>the Supplier</w:t>
      </w:r>
      <w:r w:rsidRPr="0088352A">
        <w:rPr>
          <w:rFonts w:ascii="Arial" w:hAnsi="Arial" w:cs="Arial"/>
          <w:sz w:val="20"/>
        </w:rPr>
        <w:t xml:space="preserve"> may reasonably request</w:t>
      </w:r>
      <w:r w:rsidR="003F3F1A" w:rsidRPr="0088352A">
        <w:rPr>
          <w:rFonts w:ascii="Arial" w:hAnsi="Arial" w:cs="Arial"/>
          <w:sz w:val="20"/>
        </w:rPr>
        <w:t>,</w:t>
      </w:r>
      <w:r w:rsidRPr="0088352A">
        <w:rPr>
          <w:rFonts w:ascii="Arial" w:hAnsi="Arial" w:cs="Arial"/>
          <w:sz w:val="20"/>
        </w:rPr>
        <w:t xml:space="preserve"> and</w:t>
      </w:r>
      <w:r w:rsidR="003F3F1A" w:rsidRPr="0088352A">
        <w:rPr>
          <w:rFonts w:ascii="Arial" w:hAnsi="Arial" w:cs="Arial"/>
          <w:sz w:val="20"/>
        </w:rPr>
        <w:t>/or as</w:t>
      </w:r>
      <w:r w:rsidRPr="0088352A">
        <w:rPr>
          <w:rFonts w:ascii="Arial" w:hAnsi="Arial" w:cs="Arial"/>
          <w:sz w:val="20"/>
        </w:rPr>
        <w:t xml:space="preserve"> </w:t>
      </w:r>
      <w:r w:rsidR="002F5935" w:rsidRPr="0088352A">
        <w:rPr>
          <w:rFonts w:ascii="Arial" w:hAnsi="Arial" w:cs="Arial"/>
          <w:sz w:val="20"/>
        </w:rPr>
        <w:t>the Catapult</w:t>
      </w:r>
      <w:r w:rsidR="003B64AB" w:rsidRPr="0088352A">
        <w:rPr>
          <w:rFonts w:ascii="Arial" w:hAnsi="Arial" w:cs="Arial"/>
          <w:sz w:val="20"/>
        </w:rPr>
        <w:t xml:space="preserve"> </w:t>
      </w:r>
      <w:r w:rsidRPr="0088352A">
        <w:rPr>
          <w:rFonts w:ascii="Arial" w:hAnsi="Arial" w:cs="Arial"/>
          <w:sz w:val="20"/>
        </w:rPr>
        <w:t xml:space="preserve">considers reasonably necessary, in order </w:t>
      </w:r>
      <w:r w:rsidR="001E08E0" w:rsidRPr="0088352A">
        <w:rPr>
          <w:rFonts w:ascii="Arial" w:hAnsi="Arial" w:cs="Arial"/>
          <w:sz w:val="20"/>
        </w:rPr>
        <w:t xml:space="preserve">for the Supplier to carry out </w:t>
      </w:r>
      <w:r w:rsidRPr="0088352A">
        <w:rPr>
          <w:rFonts w:ascii="Arial" w:hAnsi="Arial" w:cs="Arial"/>
          <w:sz w:val="20"/>
        </w:rPr>
        <w:t>the Services; and</w:t>
      </w:r>
      <w:bookmarkEnd w:id="10"/>
    </w:p>
    <w:p w14:paraId="7374AD5F" w14:textId="77777777" w:rsidR="001E08E0" w:rsidRPr="0088352A" w:rsidRDefault="001E08E0" w:rsidP="004706DC">
      <w:pPr>
        <w:pStyle w:val="ListParagraph"/>
        <w:tabs>
          <w:tab w:val="num" w:pos="1560"/>
        </w:tabs>
        <w:ind w:left="1560" w:hanging="862"/>
        <w:rPr>
          <w:rFonts w:ascii="Arial" w:hAnsi="Arial" w:cs="Arial"/>
          <w:sz w:val="20"/>
        </w:rPr>
      </w:pPr>
    </w:p>
    <w:p w14:paraId="7374AD60"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inform </w:t>
      </w:r>
      <w:r w:rsidR="002F5935" w:rsidRPr="0088352A">
        <w:rPr>
          <w:rFonts w:ascii="Arial" w:hAnsi="Arial" w:cs="Arial"/>
          <w:sz w:val="20"/>
        </w:rPr>
        <w:t>the Supplier</w:t>
      </w:r>
      <w:r w:rsidRPr="0088352A">
        <w:rPr>
          <w:rFonts w:ascii="Arial" w:hAnsi="Arial" w:cs="Arial"/>
          <w:sz w:val="20"/>
        </w:rPr>
        <w:t xml:space="preserve"> of all health and safety rules and regulations and any other reasonable security requirements that apply at </w:t>
      </w:r>
      <w:r w:rsidR="003F3F1A" w:rsidRPr="0088352A">
        <w:rPr>
          <w:rFonts w:ascii="Arial" w:hAnsi="Arial" w:cs="Arial"/>
          <w:sz w:val="20"/>
        </w:rPr>
        <w:t>the Catapult</w:t>
      </w:r>
      <w:r w:rsidRPr="0088352A">
        <w:rPr>
          <w:rFonts w:ascii="Arial" w:hAnsi="Arial" w:cs="Arial"/>
          <w:sz w:val="20"/>
        </w:rPr>
        <w:t>’s premises</w:t>
      </w:r>
      <w:r w:rsidR="003B64AB" w:rsidRPr="0088352A">
        <w:rPr>
          <w:rFonts w:ascii="Arial" w:hAnsi="Arial" w:cs="Arial"/>
          <w:sz w:val="20"/>
        </w:rPr>
        <w:t xml:space="preserve"> at which the Service</w:t>
      </w:r>
      <w:r w:rsidR="008D7113" w:rsidRPr="0088352A">
        <w:rPr>
          <w:rFonts w:ascii="Arial" w:hAnsi="Arial" w:cs="Arial"/>
          <w:sz w:val="20"/>
        </w:rPr>
        <w:t>s</w:t>
      </w:r>
      <w:r w:rsidR="003B64AB" w:rsidRPr="0088352A">
        <w:rPr>
          <w:rFonts w:ascii="Arial" w:hAnsi="Arial" w:cs="Arial"/>
          <w:sz w:val="20"/>
        </w:rPr>
        <w:t xml:space="preserve"> </w:t>
      </w:r>
      <w:r w:rsidR="003F3F1A" w:rsidRPr="0088352A">
        <w:rPr>
          <w:rFonts w:ascii="Arial" w:hAnsi="Arial" w:cs="Arial"/>
          <w:sz w:val="20"/>
        </w:rPr>
        <w:t xml:space="preserve">(or any part of the Services) </w:t>
      </w:r>
      <w:r w:rsidR="003B64AB" w:rsidRPr="0088352A">
        <w:rPr>
          <w:rFonts w:ascii="Arial" w:hAnsi="Arial" w:cs="Arial"/>
          <w:sz w:val="20"/>
        </w:rPr>
        <w:t>will be performed</w:t>
      </w:r>
      <w:r w:rsidRPr="0088352A">
        <w:rPr>
          <w:rFonts w:ascii="Arial" w:hAnsi="Arial" w:cs="Arial"/>
          <w:sz w:val="20"/>
        </w:rPr>
        <w:t>.</w:t>
      </w:r>
    </w:p>
    <w:p w14:paraId="7374AD61" w14:textId="77777777" w:rsidR="001E08E0" w:rsidRPr="0088352A" w:rsidRDefault="001E08E0" w:rsidP="001E08E0">
      <w:pPr>
        <w:pStyle w:val="ListParagraph"/>
        <w:rPr>
          <w:rFonts w:ascii="Arial" w:hAnsi="Arial" w:cs="Arial"/>
          <w:sz w:val="20"/>
        </w:rPr>
      </w:pPr>
    </w:p>
    <w:p w14:paraId="7374AD62" w14:textId="77777777" w:rsidR="0061367B" w:rsidRPr="0088352A" w:rsidRDefault="003F3F1A" w:rsidP="00805852">
      <w:pPr>
        <w:pStyle w:val="Heading2"/>
        <w:spacing w:after="0"/>
        <w:rPr>
          <w:rFonts w:ascii="Arial" w:hAnsi="Arial" w:cs="Arial"/>
          <w:sz w:val="20"/>
        </w:rPr>
      </w:pPr>
      <w:bookmarkStart w:id="11" w:name="_Ref363465743"/>
      <w:r w:rsidRPr="0088352A">
        <w:rPr>
          <w:rFonts w:ascii="Arial" w:hAnsi="Arial" w:cs="Arial"/>
          <w:sz w:val="20"/>
        </w:rPr>
        <w:t>T</w:t>
      </w:r>
      <w:r w:rsidR="00CC7716" w:rsidRPr="0088352A">
        <w:rPr>
          <w:rFonts w:ascii="Arial" w:hAnsi="Arial" w:cs="Arial"/>
          <w:sz w:val="20"/>
        </w:rPr>
        <w:t xml:space="preserve">he Catapult reserves the right to refuse access to the Catapult’s premises </w:t>
      </w:r>
      <w:r w:rsidRPr="0088352A">
        <w:rPr>
          <w:rFonts w:ascii="Arial" w:hAnsi="Arial" w:cs="Arial"/>
          <w:sz w:val="20"/>
        </w:rPr>
        <w:t xml:space="preserve">to the Supplier’s Team (or any member of the Supplier’s Team), </w:t>
      </w:r>
      <w:r w:rsidR="00CC7716" w:rsidRPr="0088352A">
        <w:rPr>
          <w:rFonts w:ascii="Arial" w:hAnsi="Arial" w:cs="Arial"/>
          <w:sz w:val="20"/>
        </w:rPr>
        <w:t xml:space="preserve">at </w:t>
      </w:r>
      <w:r w:rsidRPr="0088352A">
        <w:rPr>
          <w:rFonts w:ascii="Arial" w:hAnsi="Arial" w:cs="Arial"/>
          <w:sz w:val="20"/>
        </w:rPr>
        <w:t>the Catapult’s</w:t>
      </w:r>
      <w:r w:rsidR="00CC7716" w:rsidRPr="0088352A">
        <w:rPr>
          <w:rFonts w:ascii="Arial" w:hAnsi="Arial" w:cs="Arial"/>
          <w:sz w:val="20"/>
        </w:rPr>
        <w:t xml:space="preserve"> absolute discretion</w:t>
      </w:r>
      <w:bookmarkEnd w:id="11"/>
      <w:r w:rsidRPr="0088352A">
        <w:rPr>
          <w:rFonts w:ascii="Arial" w:hAnsi="Arial" w:cs="Arial"/>
          <w:sz w:val="20"/>
        </w:rPr>
        <w:t>.</w:t>
      </w:r>
    </w:p>
    <w:p w14:paraId="7374AD63" w14:textId="77777777" w:rsidR="001E08E0" w:rsidRPr="0088352A" w:rsidRDefault="001E08E0" w:rsidP="001E08E0">
      <w:pPr>
        <w:pStyle w:val="Heading2"/>
        <w:numPr>
          <w:ilvl w:val="0"/>
          <w:numId w:val="0"/>
        </w:numPr>
        <w:spacing w:after="0"/>
        <w:ind w:left="720"/>
        <w:rPr>
          <w:rFonts w:ascii="Arial" w:hAnsi="Arial" w:cs="Arial"/>
          <w:sz w:val="20"/>
        </w:rPr>
      </w:pPr>
    </w:p>
    <w:p w14:paraId="7374AD64" w14:textId="77777777" w:rsidR="00BC4E6D" w:rsidRPr="0088352A" w:rsidRDefault="00BC4E6D" w:rsidP="00805852">
      <w:pPr>
        <w:pStyle w:val="Heading1"/>
        <w:spacing w:after="0"/>
        <w:rPr>
          <w:rFonts w:ascii="Arial" w:hAnsi="Arial" w:cs="Arial"/>
          <w:sz w:val="20"/>
        </w:rPr>
      </w:pPr>
      <w:r w:rsidRPr="0088352A">
        <w:rPr>
          <w:rFonts w:ascii="Arial" w:hAnsi="Arial" w:cs="Arial"/>
          <w:sz w:val="20"/>
        </w:rPr>
        <w:t>REPORTING AND MEETINGS</w:t>
      </w:r>
    </w:p>
    <w:p w14:paraId="7374AD65" w14:textId="77777777" w:rsidR="001C181A" w:rsidRPr="0088352A" w:rsidRDefault="001C181A" w:rsidP="001C181A">
      <w:pPr>
        <w:pStyle w:val="Heading1"/>
        <w:numPr>
          <w:ilvl w:val="0"/>
          <w:numId w:val="0"/>
        </w:numPr>
        <w:spacing w:after="0"/>
        <w:ind w:left="720"/>
        <w:rPr>
          <w:rFonts w:ascii="Arial" w:hAnsi="Arial" w:cs="Arial"/>
          <w:sz w:val="20"/>
        </w:rPr>
      </w:pPr>
    </w:p>
    <w:p w14:paraId="7374AD66" w14:textId="059A2802" w:rsidR="00C2077E" w:rsidRPr="0088352A" w:rsidRDefault="00C2077E" w:rsidP="00C2077E">
      <w:pPr>
        <w:pStyle w:val="Heading2"/>
        <w:widowControl w:val="0"/>
        <w:spacing w:after="0"/>
        <w:rPr>
          <w:rFonts w:ascii="Arial" w:hAnsi="Arial" w:cs="Arial"/>
          <w:sz w:val="20"/>
        </w:rPr>
      </w:pPr>
      <w:bookmarkStart w:id="12" w:name="_Ref306796255"/>
      <w:r w:rsidRPr="0088352A">
        <w:rPr>
          <w:rFonts w:ascii="Arial" w:hAnsi="Arial" w:cs="Arial"/>
          <w:sz w:val="20"/>
        </w:rPr>
        <w:t xml:space="preserve">The Supplier shall provide to the Catapult at the end of each month during the Term and/or at such other times as the Catapult may reasonably request, a written report on the progress of the Services.  Such report shall include details of the hours worked by each member of the Supplier’s Team since the previous report was provided (or since the Effective Date, as applicable). These reports shall provide the basis of the discussion at the meetings to be held under Clause </w:t>
      </w:r>
      <w:r w:rsidR="00680DA8" w:rsidRPr="0088352A">
        <w:rPr>
          <w:rFonts w:ascii="Arial" w:hAnsi="Arial" w:cs="Arial"/>
          <w:sz w:val="20"/>
        </w:rPr>
        <w:fldChar w:fldCharType="begin"/>
      </w:r>
      <w:r w:rsidRPr="0088352A">
        <w:rPr>
          <w:rFonts w:ascii="Arial" w:hAnsi="Arial" w:cs="Arial"/>
          <w:sz w:val="20"/>
        </w:rPr>
        <w:instrText xml:space="preserve"> REF _Ref365896574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5.2</w:t>
      </w:r>
      <w:r w:rsidR="00680DA8" w:rsidRPr="0088352A">
        <w:rPr>
          <w:rFonts w:ascii="Arial" w:hAnsi="Arial" w:cs="Arial"/>
          <w:sz w:val="20"/>
        </w:rPr>
        <w:fldChar w:fldCharType="end"/>
      </w:r>
      <w:r w:rsidRPr="0088352A">
        <w:rPr>
          <w:rFonts w:ascii="Arial" w:hAnsi="Arial" w:cs="Arial"/>
          <w:sz w:val="20"/>
        </w:rPr>
        <w:t>.</w:t>
      </w:r>
    </w:p>
    <w:p w14:paraId="7374AD67" w14:textId="77777777" w:rsidR="00C2077E" w:rsidRPr="0088352A" w:rsidRDefault="00C2077E" w:rsidP="00C2077E">
      <w:pPr>
        <w:pStyle w:val="Heading2"/>
        <w:widowControl w:val="0"/>
        <w:numPr>
          <w:ilvl w:val="0"/>
          <w:numId w:val="0"/>
        </w:numPr>
        <w:spacing w:after="0"/>
        <w:ind w:left="720"/>
        <w:rPr>
          <w:rFonts w:ascii="Arial" w:hAnsi="Arial" w:cs="Arial"/>
          <w:sz w:val="20"/>
        </w:rPr>
      </w:pPr>
    </w:p>
    <w:p w14:paraId="7374AD68" w14:textId="77777777" w:rsidR="007B032A" w:rsidRPr="0088352A" w:rsidRDefault="00AC588E" w:rsidP="00C5178A">
      <w:pPr>
        <w:pStyle w:val="Heading2"/>
        <w:widowControl w:val="0"/>
        <w:spacing w:after="0"/>
        <w:rPr>
          <w:rFonts w:ascii="Arial" w:hAnsi="Arial" w:cs="Arial"/>
          <w:sz w:val="20"/>
        </w:rPr>
      </w:pPr>
      <w:bookmarkStart w:id="13" w:name="_Ref365896574"/>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shall </w:t>
      </w:r>
      <w:r w:rsidRPr="0088352A">
        <w:rPr>
          <w:rFonts w:ascii="Arial" w:hAnsi="Arial" w:cs="Arial"/>
          <w:sz w:val="20"/>
        </w:rPr>
        <w:t>procure</w:t>
      </w:r>
      <w:r w:rsidR="00CA0AF4" w:rsidRPr="0088352A">
        <w:rPr>
          <w:rFonts w:ascii="Arial" w:hAnsi="Arial" w:cs="Arial"/>
          <w:sz w:val="20"/>
        </w:rPr>
        <w:t>, respectively,</w:t>
      </w:r>
      <w:r w:rsidR="00BC4E6D" w:rsidRPr="0088352A">
        <w:rPr>
          <w:rFonts w:ascii="Arial" w:hAnsi="Arial" w:cs="Arial"/>
          <w:sz w:val="20"/>
        </w:rPr>
        <w:t xml:space="preserve"> that </w:t>
      </w:r>
      <w:r w:rsidR="002F5935" w:rsidRPr="0088352A">
        <w:rPr>
          <w:rFonts w:ascii="Arial" w:hAnsi="Arial" w:cs="Arial"/>
          <w:sz w:val="20"/>
        </w:rPr>
        <w:t>the Catapult</w:t>
      </w:r>
      <w:r w:rsidR="00BC4E6D" w:rsidRPr="0088352A">
        <w:rPr>
          <w:rFonts w:ascii="Arial" w:hAnsi="Arial" w:cs="Arial"/>
          <w:sz w:val="20"/>
        </w:rPr>
        <w:t xml:space="preserve">’s Manager and </w:t>
      </w:r>
      <w:r w:rsidR="002F5935" w:rsidRPr="0088352A">
        <w:rPr>
          <w:rFonts w:ascii="Arial" w:hAnsi="Arial" w:cs="Arial"/>
          <w:sz w:val="20"/>
        </w:rPr>
        <w:t>the Supplier</w:t>
      </w:r>
      <w:r w:rsidR="00BC4E6D" w:rsidRPr="0088352A">
        <w:rPr>
          <w:rFonts w:ascii="Arial" w:hAnsi="Arial" w:cs="Arial"/>
          <w:sz w:val="20"/>
        </w:rPr>
        <w:t xml:space="preserve">’s Manager </w:t>
      </w:r>
      <w:r w:rsidRPr="0088352A">
        <w:rPr>
          <w:rFonts w:ascii="Arial" w:hAnsi="Arial" w:cs="Arial"/>
          <w:sz w:val="20"/>
        </w:rPr>
        <w:t>(</w:t>
      </w:r>
      <w:r w:rsidR="00BC4E6D" w:rsidRPr="0088352A">
        <w:rPr>
          <w:rFonts w:ascii="Arial" w:hAnsi="Arial" w:cs="Arial"/>
          <w:sz w:val="20"/>
        </w:rPr>
        <w:t xml:space="preserve">and </w:t>
      </w:r>
      <w:r w:rsidRPr="0088352A">
        <w:rPr>
          <w:rFonts w:ascii="Arial" w:hAnsi="Arial" w:cs="Arial"/>
          <w:sz w:val="20"/>
        </w:rPr>
        <w:t>such</w:t>
      </w:r>
      <w:r w:rsidR="00BC4E6D" w:rsidRPr="0088352A">
        <w:rPr>
          <w:rFonts w:ascii="Arial" w:hAnsi="Arial" w:cs="Arial"/>
          <w:sz w:val="20"/>
        </w:rPr>
        <w:t xml:space="preserve"> other </w:t>
      </w:r>
      <w:r w:rsidRPr="0088352A">
        <w:rPr>
          <w:rFonts w:ascii="Arial" w:hAnsi="Arial" w:cs="Arial"/>
          <w:sz w:val="20"/>
        </w:rPr>
        <w:t>members of the Supplier’s Team</w:t>
      </w:r>
      <w:r w:rsidR="00BC4E6D" w:rsidRPr="0088352A">
        <w:rPr>
          <w:rFonts w:ascii="Arial" w:hAnsi="Arial" w:cs="Arial"/>
          <w:sz w:val="20"/>
        </w:rPr>
        <w:t xml:space="preserve"> as </w:t>
      </w:r>
      <w:r w:rsidR="002F5935" w:rsidRPr="0088352A">
        <w:rPr>
          <w:rFonts w:ascii="Arial" w:hAnsi="Arial" w:cs="Arial"/>
          <w:sz w:val="20"/>
        </w:rPr>
        <w:t>the Supplier</w:t>
      </w:r>
      <w:r w:rsidR="00BC4E6D" w:rsidRPr="0088352A">
        <w:rPr>
          <w:rFonts w:ascii="Arial" w:hAnsi="Arial" w:cs="Arial"/>
          <w:sz w:val="20"/>
        </w:rPr>
        <w:t xml:space="preserve"> </w:t>
      </w:r>
      <w:r w:rsidRPr="0088352A">
        <w:rPr>
          <w:rFonts w:ascii="Arial" w:hAnsi="Arial" w:cs="Arial"/>
          <w:sz w:val="20"/>
        </w:rPr>
        <w:t>may</w:t>
      </w:r>
      <w:r w:rsidR="00BC4E6D" w:rsidRPr="0088352A">
        <w:rPr>
          <w:rFonts w:ascii="Arial" w:hAnsi="Arial" w:cs="Arial"/>
          <w:sz w:val="20"/>
        </w:rPr>
        <w:t xml:space="preserve"> consider necessary </w:t>
      </w:r>
      <w:r w:rsidR="007B032A" w:rsidRPr="0088352A">
        <w:rPr>
          <w:rFonts w:ascii="Arial" w:hAnsi="Arial" w:cs="Arial"/>
          <w:sz w:val="20"/>
        </w:rPr>
        <w:t>and/</w:t>
      </w:r>
      <w:r w:rsidR="00BC4E6D" w:rsidRPr="0088352A">
        <w:rPr>
          <w:rFonts w:ascii="Arial" w:hAnsi="Arial" w:cs="Arial"/>
          <w:sz w:val="20"/>
        </w:rPr>
        <w:t xml:space="preserve">or as </w:t>
      </w:r>
      <w:r w:rsidR="002F5935" w:rsidRPr="0088352A">
        <w:rPr>
          <w:rFonts w:ascii="Arial" w:hAnsi="Arial" w:cs="Arial"/>
          <w:sz w:val="20"/>
        </w:rPr>
        <w:t>the Catapult</w:t>
      </w:r>
      <w:r w:rsidR="00BC4E6D" w:rsidRPr="0088352A">
        <w:rPr>
          <w:rFonts w:ascii="Arial" w:hAnsi="Arial" w:cs="Arial"/>
          <w:sz w:val="20"/>
        </w:rPr>
        <w:t xml:space="preserve"> </w:t>
      </w:r>
      <w:r w:rsidRPr="0088352A">
        <w:rPr>
          <w:rFonts w:ascii="Arial" w:hAnsi="Arial" w:cs="Arial"/>
          <w:sz w:val="20"/>
        </w:rPr>
        <w:t xml:space="preserve">may </w:t>
      </w:r>
      <w:r w:rsidR="00BC4E6D" w:rsidRPr="0088352A">
        <w:rPr>
          <w:rFonts w:ascii="Arial" w:hAnsi="Arial" w:cs="Arial"/>
          <w:sz w:val="20"/>
        </w:rPr>
        <w:t>request</w:t>
      </w:r>
      <w:r w:rsidRPr="0088352A">
        <w:rPr>
          <w:rFonts w:ascii="Arial" w:hAnsi="Arial" w:cs="Arial"/>
          <w:sz w:val="20"/>
        </w:rPr>
        <w:t>) shall</w:t>
      </w:r>
      <w:r w:rsidR="00BC4E6D" w:rsidRPr="0088352A">
        <w:rPr>
          <w:rFonts w:ascii="Arial" w:hAnsi="Arial" w:cs="Arial"/>
          <w:sz w:val="20"/>
        </w:rPr>
        <w:t xml:space="preserve"> </w:t>
      </w:r>
      <w:r w:rsidR="005305CC" w:rsidRPr="0088352A">
        <w:rPr>
          <w:rFonts w:ascii="Arial" w:hAnsi="Arial" w:cs="Arial"/>
          <w:sz w:val="20"/>
        </w:rPr>
        <w:t xml:space="preserve">have meetings </w:t>
      </w:r>
      <w:r w:rsidR="00BC4E6D" w:rsidRPr="0088352A">
        <w:rPr>
          <w:rFonts w:ascii="Arial" w:hAnsi="Arial" w:cs="Arial"/>
          <w:sz w:val="20"/>
        </w:rPr>
        <w:t xml:space="preserve">at least </w:t>
      </w:r>
      <w:r w:rsidR="00530E53" w:rsidRPr="0088352A">
        <w:rPr>
          <w:rFonts w:ascii="Arial" w:hAnsi="Arial" w:cs="Arial"/>
          <w:sz w:val="20"/>
          <w:highlight w:val="yellow"/>
        </w:rPr>
        <w:t>[</w:t>
      </w:r>
      <w:r w:rsidR="00BC4E6D" w:rsidRPr="003370E6">
        <w:rPr>
          <w:rFonts w:ascii="Arial" w:hAnsi="Arial" w:cs="Arial"/>
          <w:i/>
          <w:iCs/>
          <w:sz w:val="20"/>
          <w:highlight w:val="yellow"/>
        </w:rPr>
        <w:t xml:space="preserve">once </w:t>
      </w:r>
      <w:r w:rsidR="009D4A81" w:rsidRPr="003370E6">
        <w:rPr>
          <w:rFonts w:ascii="Arial" w:hAnsi="Arial" w:cs="Arial"/>
          <w:i/>
          <w:iCs/>
          <w:sz w:val="20"/>
          <w:highlight w:val="yellow"/>
        </w:rPr>
        <w:t>a</w:t>
      </w:r>
      <w:r w:rsidR="00BC4E6D" w:rsidRPr="003370E6">
        <w:rPr>
          <w:rFonts w:ascii="Arial" w:hAnsi="Arial" w:cs="Arial"/>
          <w:i/>
          <w:iCs/>
          <w:sz w:val="20"/>
          <w:highlight w:val="yellow"/>
        </w:rPr>
        <w:t xml:space="preserve"> </w:t>
      </w:r>
      <w:r w:rsidR="00B021BD" w:rsidRPr="003370E6">
        <w:rPr>
          <w:rFonts w:ascii="Arial" w:hAnsi="Arial" w:cs="Arial"/>
          <w:i/>
          <w:iCs/>
          <w:sz w:val="20"/>
          <w:highlight w:val="yellow"/>
        </w:rPr>
        <w:t>m</w:t>
      </w:r>
      <w:r w:rsidR="009D4A81" w:rsidRPr="003370E6">
        <w:rPr>
          <w:rFonts w:ascii="Arial" w:hAnsi="Arial" w:cs="Arial"/>
          <w:i/>
          <w:iCs/>
          <w:sz w:val="20"/>
          <w:highlight w:val="yellow"/>
        </w:rPr>
        <w:t>onth</w:t>
      </w:r>
      <w:r w:rsidR="00530E53" w:rsidRPr="0088352A">
        <w:rPr>
          <w:rFonts w:ascii="Arial" w:hAnsi="Arial" w:cs="Arial"/>
          <w:sz w:val="20"/>
          <w:highlight w:val="yellow"/>
        </w:rPr>
        <w:t>]</w:t>
      </w:r>
      <w:r w:rsidR="005305CC" w:rsidRPr="0088352A">
        <w:rPr>
          <w:rFonts w:ascii="Arial" w:hAnsi="Arial" w:cs="Arial"/>
          <w:sz w:val="20"/>
        </w:rPr>
        <w:t xml:space="preserve"> during the Term</w:t>
      </w:r>
      <w:r w:rsidR="00BC4E6D" w:rsidRPr="0088352A">
        <w:rPr>
          <w:rFonts w:ascii="Arial" w:hAnsi="Arial" w:cs="Arial"/>
          <w:sz w:val="20"/>
        </w:rPr>
        <w:t xml:space="preserve"> to discuss the </w:t>
      </w:r>
      <w:r w:rsidRPr="0088352A">
        <w:rPr>
          <w:rFonts w:ascii="Arial" w:hAnsi="Arial" w:cs="Arial"/>
          <w:sz w:val="20"/>
        </w:rPr>
        <w:t xml:space="preserve">Services (and performance </w:t>
      </w:r>
      <w:r w:rsidRPr="0088352A">
        <w:rPr>
          <w:rFonts w:ascii="Arial" w:hAnsi="Arial" w:cs="Arial"/>
          <w:sz w:val="20"/>
        </w:rPr>
        <w:lastRenderedPageBreak/>
        <w:t>of the Services)</w:t>
      </w:r>
      <w:r w:rsidR="00BC4E6D" w:rsidRPr="0088352A">
        <w:rPr>
          <w:rFonts w:ascii="Arial" w:hAnsi="Arial" w:cs="Arial"/>
          <w:sz w:val="20"/>
        </w:rPr>
        <w:t xml:space="preserve">, the operation of this Agreement, progress against </w:t>
      </w:r>
      <w:r w:rsidR="005665DC" w:rsidRPr="0088352A">
        <w:rPr>
          <w:rFonts w:ascii="Arial" w:hAnsi="Arial" w:cs="Arial"/>
          <w:sz w:val="20"/>
        </w:rPr>
        <w:t>the</w:t>
      </w:r>
      <w:r w:rsidR="007C23F3" w:rsidRPr="0088352A">
        <w:rPr>
          <w:rFonts w:ascii="Arial" w:hAnsi="Arial" w:cs="Arial"/>
          <w:sz w:val="20"/>
        </w:rPr>
        <w:t xml:space="preserve"> Timetable</w:t>
      </w:r>
      <w:r w:rsidR="00BC4E6D" w:rsidRPr="0088352A">
        <w:rPr>
          <w:rFonts w:ascii="Arial" w:hAnsi="Arial" w:cs="Arial"/>
          <w:sz w:val="20"/>
        </w:rPr>
        <w:t xml:space="preserve"> (including, where relevant, </w:t>
      </w:r>
      <w:r w:rsidRPr="0088352A">
        <w:rPr>
          <w:rFonts w:ascii="Arial" w:hAnsi="Arial" w:cs="Arial"/>
          <w:sz w:val="20"/>
        </w:rPr>
        <w:t>the</w:t>
      </w:r>
      <w:r w:rsidR="00BC4E6D" w:rsidRPr="0088352A">
        <w:rPr>
          <w:rFonts w:ascii="Arial" w:hAnsi="Arial" w:cs="Arial"/>
          <w:sz w:val="20"/>
        </w:rPr>
        <w:t xml:space="preserve"> Milestones) </w:t>
      </w:r>
      <w:r w:rsidRPr="0088352A">
        <w:rPr>
          <w:rFonts w:ascii="Arial" w:hAnsi="Arial" w:cs="Arial"/>
          <w:sz w:val="20"/>
        </w:rPr>
        <w:t>and</w:t>
      </w:r>
      <w:r w:rsidR="00BC4E6D" w:rsidRPr="0088352A">
        <w:rPr>
          <w:rFonts w:ascii="Arial" w:hAnsi="Arial" w:cs="Arial"/>
          <w:sz w:val="20"/>
        </w:rPr>
        <w:t xml:space="preserve"> such other matters either party</w:t>
      </w:r>
      <w:r w:rsidRPr="0088352A">
        <w:rPr>
          <w:rFonts w:ascii="Arial" w:hAnsi="Arial" w:cs="Arial"/>
          <w:sz w:val="20"/>
        </w:rPr>
        <w:t xml:space="preserve"> considers necessary</w:t>
      </w:r>
      <w:r w:rsidR="00BC4E6D" w:rsidRPr="0088352A">
        <w:rPr>
          <w:rFonts w:ascii="Arial" w:hAnsi="Arial" w:cs="Arial"/>
          <w:sz w:val="20"/>
        </w:rPr>
        <w:t xml:space="preserve">.  </w:t>
      </w:r>
      <w:r w:rsidR="00122A5F" w:rsidRPr="0088352A">
        <w:rPr>
          <w:rFonts w:ascii="Arial" w:hAnsi="Arial" w:cs="Arial"/>
          <w:sz w:val="20"/>
        </w:rPr>
        <w:t>T</w:t>
      </w:r>
      <w:r w:rsidR="00BC4E6D" w:rsidRPr="0088352A">
        <w:rPr>
          <w:rFonts w:ascii="Arial" w:hAnsi="Arial" w:cs="Arial"/>
          <w:sz w:val="20"/>
        </w:rPr>
        <w:t>he</w:t>
      </w:r>
      <w:r w:rsidR="00CA0AF4" w:rsidRPr="0088352A">
        <w:rPr>
          <w:rFonts w:ascii="Arial" w:hAnsi="Arial" w:cs="Arial"/>
          <w:sz w:val="20"/>
        </w:rPr>
        <w:t>se</w:t>
      </w:r>
      <w:r w:rsidR="00BC4E6D" w:rsidRPr="0088352A">
        <w:rPr>
          <w:rFonts w:ascii="Arial" w:hAnsi="Arial" w:cs="Arial"/>
          <w:sz w:val="20"/>
        </w:rPr>
        <w:t xml:space="preserve"> meetings shall take place at </w:t>
      </w:r>
      <w:r w:rsidRPr="0088352A">
        <w:rPr>
          <w:rFonts w:ascii="Arial" w:hAnsi="Arial" w:cs="Arial"/>
          <w:sz w:val="20"/>
        </w:rPr>
        <w:t xml:space="preserve">such </w:t>
      </w:r>
      <w:r w:rsidR="00BC4E6D" w:rsidRPr="0088352A">
        <w:rPr>
          <w:rFonts w:ascii="Arial" w:hAnsi="Arial" w:cs="Arial"/>
          <w:sz w:val="20"/>
        </w:rPr>
        <w:t xml:space="preserve">locations </w:t>
      </w:r>
      <w:r w:rsidRPr="0088352A">
        <w:rPr>
          <w:rFonts w:ascii="Arial" w:hAnsi="Arial" w:cs="Arial"/>
          <w:sz w:val="20"/>
        </w:rPr>
        <w:t>as are</w:t>
      </w:r>
      <w:r w:rsidR="00BC4E6D" w:rsidRPr="0088352A">
        <w:rPr>
          <w:rFonts w:ascii="Arial" w:hAnsi="Arial" w:cs="Arial"/>
          <w:sz w:val="20"/>
        </w:rPr>
        <w:t xml:space="preserve"> agreed by the parties</w:t>
      </w:r>
      <w:r w:rsidR="00122A5F" w:rsidRPr="0088352A">
        <w:rPr>
          <w:rFonts w:ascii="Arial" w:hAnsi="Arial" w:cs="Arial"/>
          <w:sz w:val="20"/>
        </w:rPr>
        <w:t>, or may be conducted by telephone, video conference or otherwise if agreed by the parties</w:t>
      </w:r>
      <w:r w:rsidR="00BC4E6D" w:rsidRPr="0088352A">
        <w:rPr>
          <w:rFonts w:ascii="Arial" w:hAnsi="Arial" w:cs="Arial"/>
          <w:sz w:val="20"/>
        </w:rPr>
        <w:t>.</w:t>
      </w:r>
      <w:bookmarkEnd w:id="12"/>
      <w:r w:rsidR="00530E53" w:rsidRPr="0088352A">
        <w:rPr>
          <w:rFonts w:ascii="Arial" w:hAnsi="Arial" w:cs="Arial"/>
          <w:sz w:val="20"/>
        </w:rPr>
        <w:t xml:space="preserve"> </w:t>
      </w:r>
      <w:bookmarkEnd w:id="13"/>
    </w:p>
    <w:p w14:paraId="7374AD69" w14:textId="77777777" w:rsidR="00C2077E" w:rsidRPr="0088352A" w:rsidRDefault="00C2077E" w:rsidP="00C2077E">
      <w:pPr>
        <w:pStyle w:val="ListParagraph"/>
        <w:rPr>
          <w:rFonts w:ascii="Arial" w:hAnsi="Arial" w:cs="Arial"/>
          <w:sz w:val="20"/>
        </w:rPr>
      </w:pPr>
    </w:p>
    <w:p w14:paraId="7374AD6A" w14:textId="77777777" w:rsidR="00C2077E" w:rsidRPr="0088352A" w:rsidRDefault="00C2077E" w:rsidP="007B032A">
      <w:pPr>
        <w:pStyle w:val="Heading2"/>
        <w:widowControl w:val="0"/>
        <w:spacing w:after="0"/>
        <w:rPr>
          <w:rFonts w:ascii="Arial" w:hAnsi="Arial" w:cs="Arial"/>
          <w:sz w:val="20"/>
        </w:rPr>
      </w:pPr>
      <w:r w:rsidRPr="0088352A">
        <w:rPr>
          <w:rFonts w:ascii="Arial" w:hAnsi="Arial" w:cs="Arial"/>
          <w:sz w:val="20"/>
        </w:rPr>
        <w:t xml:space="preserve">The Supplier shall notify the Catapult immediately in writing if the Supplier becomes aware of any circumstances that will, or are likely to, impede or otherwise have an adverse effect on the Supplier’s ability to perform the Services and/or deliver the Deliverables (or otherwise perform the Supplier’s obligations under this Agreement.  </w:t>
      </w:r>
    </w:p>
    <w:p w14:paraId="7374AD6B" w14:textId="77777777" w:rsidR="00F9172D" w:rsidRDefault="00F9172D">
      <w:pPr>
        <w:pStyle w:val="Heading1"/>
        <w:numPr>
          <w:ilvl w:val="0"/>
          <w:numId w:val="0"/>
        </w:numPr>
        <w:spacing w:after="0"/>
        <w:ind w:left="720"/>
        <w:rPr>
          <w:rFonts w:ascii="Arial" w:hAnsi="Arial" w:cs="Arial"/>
          <w:sz w:val="20"/>
        </w:rPr>
      </w:pPr>
    </w:p>
    <w:p w14:paraId="7374AD6C" w14:textId="77777777" w:rsidR="00F9172D" w:rsidRDefault="00F9172D">
      <w:pPr>
        <w:pStyle w:val="Heading1"/>
        <w:numPr>
          <w:ilvl w:val="0"/>
          <w:numId w:val="0"/>
        </w:numPr>
        <w:spacing w:after="0"/>
        <w:ind w:left="720"/>
        <w:rPr>
          <w:rFonts w:ascii="Arial" w:hAnsi="Arial" w:cs="Arial"/>
          <w:sz w:val="20"/>
        </w:rPr>
      </w:pPr>
    </w:p>
    <w:p w14:paraId="7374AD6D" w14:textId="77777777" w:rsidR="006F1D5F" w:rsidRPr="0088352A" w:rsidRDefault="006F1D5F" w:rsidP="006F1D5F">
      <w:pPr>
        <w:pStyle w:val="Heading1"/>
        <w:spacing w:after="0"/>
        <w:rPr>
          <w:rFonts w:ascii="Arial" w:hAnsi="Arial" w:cs="Arial"/>
          <w:sz w:val="20"/>
        </w:rPr>
      </w:pPr>
      <w:r w:rsidRPr="0088352A">
        <w:rPr>
          <w:rFonts w:ascii="Arial" w:hAnsi="Arial" w:cs="Arial"/>
          <w:sz w:val="20"/>
        </w:rPr>
        <w:t>CO-OPERATION</w:t>
      </w:r>
    </w:p>
    <w:p w14:paraId="7374AD6E" w14:textId="77777777" w:rsidR="006F1D5F" w:rsidRPr="0088352A" w:rsidRDefault="006F1D5F" w:rsidP="006F1D5F">
      <w:pPr>
        <w:pStyle w:val="Heading1"/>
        <w:numPr>
          <w:ilvl w:val="0"/>
          <w:numId w:val="0"/>
        </w:numPr>
        <w:spacing w:after="0"/>
        <w:ind w:left="720"/>
        <w:rPr>
          <w:rFonts w:ascii="Arial" w:hAnsi="Arial" w:cs="Arial"/>
          <w:sz w:val="20"/>
        </w:rPr>
      </w:pPr>
    </w:p>
    <w:p w14:paraId="7374AD6F" w14:textId="77777777" w:rsidR="006F1D5F" w:rsidRPr="0088352A" w:rsidRDefault="006F1D5F" w:rsidP="006F1D5F">
      <w:pPr>
        <w:pStyle w:val="Heading2"/>
        <w:numPr>
          <w:ilvl w:val="0"/>
          <w:numId w:val="0"/>
        </w:numPr>
        <w:spacing w:after="0"/>
        <w:ind w:left="720"/>
        <w:rPr>
          <w:rFonts w:ascii="Arial" w:hAnsi="Arial" w:cs="Arial"/>
          <w:sz w:val="20"/>
        </w:rPr>
      </w:pPr>
      <w:r w:rsidRPr="0088352A">
        <w:rPr>
          <w:rFonts w:ascii="Arial" w:hAnsi="Arial" w:cs="Arial"/>
          <w:sz w:val="20"/>
        </w:rPr>
        <w:t xml:space="preserve">The Supplier acknowledges that it will be delivering the Services and/or Deliverables in a multi-vendor environment.  The Supplier therefore agrees co-operate in good faith with the Catapult and, where directed by the Catapult, with such third parties as the Catapult may from time to time nominate, to facilitate the efficient performance of the Services.  </w:t>
      </w:r>
    </w:p>
    <w:p w14:paraId="7374AD70" w14:textId="77777777" w:rsidR="007B032A" w:rsidRPr="0088352A" w:rsidRDefault="007B032A" w:rsidP="007B032A">
      <w:pPr>
        <w:pStyle w:val="Heading2"/>
        <w:widowControl w:val="0"/>
        <w:numPr>
          <w:ilvl w:val="0"/>
          <w:numId w:val="0"/>
        </w:numPr>
        <w:spacing w:after="0"/>
        <w:ind w:left="720"/>
        <w:rPr>
          <w:rFonts w:ascii="Arial" w:hAnsi="Arial" w:cs="Arial"/>
          <w:sz w:val="20"/>
        </w:rPr>
      </w:pPr>
    </w:p>
    <w:p w14:paraId="7374AD71" w14:textId="77777777" w:rsidR="00BC4E6D" w:rsidRPr="0088352A" w:rsidRDefault="004529C3" w:rsidP="00805852">
      <w:pPr>
        <w:pStyle w:val="Heading1"/>
        <w:widowControl w:val="0"/>
        <w:spacing w:after="0"/>
        <w:rPr>
          <w:rFonts w:ascii="Arial" w:hAnsi="Arial" w:cs="Arial"/>
          <w:sz w:val="20"/>
        </w:rPr>
      </w:pPr>
      <w:bookmarkStart w:id="14" w:name="_Ref363554156"/>
      <w:r w:rsidRPr="0088352A">
        <w:rPr>
          <w:rFonts w:ascii="Arial" w:hAnsi="Arial" w:cs="Arial"/>
          <w:sz w:val="20"/>
        </w:rPr>
        <w:t>CHANGE CONTROL</w:t>
      </w:r>
      <w:bookmarkEnd w:id="14"/>
    </w:p>
    <w:p w14:paraId="7374AD72" w14:textId="77777777" w:rsidR="00C2077E" w:rsidRPr="0088352A" w:rsidRDefault="00C2077E" w:rsidP="00C2077E">
      <w:pPr>
        <w:pStyle w:val="Heading1"/>
        <w:widowControl w:val="0"/>
        <w:numPr>
          <w:ilvl w:val="0"/>
          <w:numId w:val="0"/>
        </w:numPr>
        <w:spacing w:after="0"/>
        <w:ind w:left="720"/>
        <w:rPr>
          <w:rFonts w:ascii="Arial" w:hAnsi="Arial" w:cs="Arial"/>
          <w:sz w:val="20"/>
        </w:rPr>
      </w:pPr>
    </w:p>
    <w:p w14:paraId="7374AD73" w14:textId="77777777" w:rsidR="00BC4E6D" w:rsidRPr="0088352A" w:rsidRDefault="00BC4E6D" w:rsidP="00805852">
      <w:pPr>
        <w:pStyle w:val="Heading2"/>
        <w:widowControl w:val="0"/>
        <w:spacing w:after="0"/>
        <w:rPr>
          <w:rFonts w:ascii="Arial" w:hAnsi="Arial" w:cs="Arial"/>
          <w:sz w:val="20"/>
        </w:rPr>
      </w:pPr>
      <w:bookmarkStart w:id="15" w:name="_Ref306796270"/>
      <w:r w:rsidRPr="0088352A">
        <w:rPr>
          <w:rFonts w:ascii="Arial" w:hAnsi="Arial" w:cs="Arial"/>
          <w:sz w:val="20"/>
        </w:rPr>
        <w:t xml:space="preserve">At any time during the </w:t>
      </w:r>
      <w:r w:rsidR="007E0110" w:rsidRPr="0088352A">
        <w:rPr>
          <w:rFonts w:ascii="Arial" w:hAnsi="Arial" w:cs="Arial"/>
          <w:sz w:val="20"/>
        </w:rPr>
        <w:t>T</w:t>
      </w:r>
      <w:r w:rsidRPr="0088352A">
        <w:rPr>
          <w:rFonts w:ascii="Arial" w:hAnsi="Arial" w:cs="Arial"/>
          <w:sz w:val="20"/>
        </w:rPr>
        <w:t xml:space="preserve">erm, </w:t>
      </w:r>
      <w:r w:rsidR="002F5935" w:rsidRPr="0088352A">
        <w:rPr>
          <w:rFonts w:ascii="Arial" w:hAnsi="Arial" w:cs="Arial"/>
          <w:sz w:val="20"/>
        </w:rPr>
        <w:t>the Catapult</w:t>
      </w:r>
      <w:r w:rsidRPr="0088352A">
        <w:rPr>
          <w:rFonts w:ascii="Arial" w:hAnsi="Arial" w:cs="Arial"/>
          <w:sz w:val="20"/>
        </w:rPr>
        <w:t xml:space="preserve"> may request, or </w:t>
      </w:r>
      <w:r w:rsidR="002F5935" w:rsidRPr="0088352A">
        <w:rPr>
          <w:rFonts w:ascii="Arial" w:hAnsi="Arial" w:cs="Arial"/>
          <w:sz w:val="20"/>
        </w:rPr>
        <w:t>the Supplier</w:t>
      </w:r>
      <w:r w:rsidRPr="0088352A">
        <w:rPr>
          <w:rFonts w:ascii="Arial" w:hAnsi="Arial" w:cs="Arial"/>
          <w:sz w:val="20"/>
        </w:rPr>
        <w:t xml:space="preserve"> may recommend, changes to the </w:t>
      </w:r>
      <w:r w:rsidR="00C2077E" w:rsidRPr="0088352A">
        <w:rPr>
          <w:rFonts w:ascii="Arial" w:hAnsi="Arial" w:cs="Arial"/>
          <w:sz w:val="20"/>
        </w:rPr>
        <w:t xml:space="preserve">scope or execution of the </w:t>
      </w:r>
      <w:r w:rsidRPr="0088352A">
        <w:rPr>
          <w:rFonts w:ascii="Arial" w:hAnsi="Arial" w:cs="Arial"/>
          <w:sz w:val="20"/>
        </w:rPr>
        <w:t>Services by submitting a written change order to the othe</w:t>
      </w:r>
      <w:r w:rsidR="00F04FE8" w:rsidRPr="0088352A">
        <w:rPr>
          <w:rFonts w:ascii="Arial" w:hAnsi="Arial" w:cs="Arial"/>
          <w:sz w:val="20"/>
        </w:rPr>
        <w:t>r party setting out the change</w:t>
      </w:r>
      <w:r w:rsidR="0098473B">
        <w:rPr>
          <w:rFonts w:ascii="Arial" w:hAnsi="Arial" w:cs="Arial"/>
          <w:sz w:val="20"/>
        </w:rPr>
        <w:t xml:space="preserve"> (which may be in the form set out at Schedule 3 or any other form)</w:t>
      </w:r>
      <w:r w:rsidR="00F04FE8" w:rsidRPr="0088352A">
        <w:rPr>
          <w:rFonts w:ascii="Arial" w:hAnsi="Arial" w:cs="Arial"/>
          <w:sz w:val="20"/>
        </w:rPr>
        <w:t>.</w:t>
      </w:r>
      <w:bookmarkEnd w:id="15"/>
    </w:p>
    <w:p w14:paraId="7374AD74" w14:textId="77777777" w:rsidR="00871A5E" w:rsidRPr="0088352A" w:rsidRDefault="00871A5E" w:rsidP="00871A5E">
      <w:pPr>
        <w:pStyle w:val="Heading2"/>
        <w:widowControl w:val="0"/>
        <w:numPr>
          <w:ilvl w:val="0"/>
          <w:numId w:val="0"/>
        </w:numPr>
        <w:spacing w:after="0"/>
        <w:ind w:left="720"/>
        <w:rPr>
          <w:rFonts w:ascii="Arial" w:hAnsi="Arial" w:cs="Arial"/>
          <w:sz w:val="20"/>
        </w:rPr>
      </w:pPr>
    </w:p>
    <w:p w14:paraId="7374AD75" w14:textId="77777777" w:rsidR="00BC4E6D" w:rsidRPr="0088352A" w:rsidRDefault="00BC4E6D" w:rsidP="00805852">
      <w:pPr>
        <w:pStyle w:val="Heading2"/>
        <w:spacing w:after="0"/>
        <w:rPr>
          <w:rFonts w:ascii="Arial" w:hAnsi="Arial" w:cs="Arial"/>
          <w:sz w:val="20"/>
        </w:rPr>
      </w:pPr>
      <w:bookmarkStart w:id="16" w:name="_Ref363486500"/>
      <w:r w:rsidRPr="0088352A">
        <w:rPr>
          <w:rFonts w:ascii="Arial" w:hAnsi="Arial" w:cs="Arial"/>
          <w:sz w:val="20"/>
        </w:rPr>
        <w:t xml:space="preserve">If </w:t>
      </w:r>
      <w:r w:rsidR="002F5935" w:rsidRPr="0088352A">
        <w:rPr>
          <w:rFonts w:ascii="Arial" w:hAnsi="Arial" w:cs="Arial"/>
          <w:sz w:val="20"/>
        </w:rPr>
        <w:t>the Catapult</w:t>
      </w:r>
      <w:r w:rsidR="005E109F" w:rsidRPr="0088352A">
        <w:rPr>
          <w:rFonts w:ascii="Arial" w:hAnsi="Arial" w:cs="Arial"/>
          <w:sz w:val="20"/>
        </w:rPr>
        <w:t xml:space="preserve"> requests</w:t>
      </w:r>
      <w:r w:rsidR="00871A5E" w:rsidRPr="0088352A">
        <w:rPr>
          <w:rFonts w:ascii="Arial" w:hAnsi="Arial" w:cs="Arial"/>
          <w:sz w:val="20"/>
        </w:rPr>
        <w:t>,</w:t>
      </w:r>
      <w:r w:rsidR="004529C3" w:rsidRPr="0088352A">
        <w:rPr>
          <w:rFonts w:ascii="Arial" w:hAnsi="Arial" w:cs="Arial"/>
          <w:sz w:val="20"/>
        </w:rPr>
        <w:t xml:space="preserve"> or the Supplier recommends</w:t>
      </w:r>
      <w:r w:rsidR="00871A5E" w:rsidRPr="0088352A">
        <w:rPr>
          <w:rFonts w:ascii="Arial" w:hAnsi="Arial" w:cs="Arial"/>
          <w:sz w:val="20"/>
        </w:rPr>
        <w:t>,</w:t>
      </w:r>
      <w:r w:rsidR="004529C3" w:rsidRPr="0088352A">
        <w:rPr>
          <w:rFonts w:ascii="Arial" w:hAnsi="Arial" w:cs="Arial"/>
          <w:sz w:val="20"/>
        </w:rPr>
        <w:t xml:space="preserve"> </w:t>
      </w:r>
      <w:r w:rsidRPr="0088352A">
        <w:rPr>
          <w:rFonts w:ascii="Arial" w:hAnsi="Arial" w:cs="Arial"/>
          <w:sz w:val="20"/>
        </w:rPr>
        <w:t xml:space="preserve">a change to the scope or execution of the Services, </w:t>
      </w:r>
      <w:r w:rsidR="002F5935" w:rsidRPr="0088352A">
        <w:rPr>
          <w:rFonts w:ascii="Arial" w:hAnsi="Arial" w:cs="Arial"/>
          <w:sz w:val="20"/>
        </w:rPr>
        <w:t>the Supplier</w:t>
      </w:r>
      <w:r w:rsidRPr="0088352A">
        <w:rPr>
          <w:rFonts w:ascii="Arial" w:hAnsi="Arial" w:cs="Arial"/>
          <w:sz w:val="20"/>
        </w:rPr>
        <w:t xml:space="preserve"> shall</w:t>
      </w:r>
      <w:r w:rsidR="004529C3" w:rsidRPr="0088352A">
        <w:rPr>
          <w:rFonts w:ascii="Arial" w:hAnsi="Arial" w:cs="Arial"/>
          <w:sz w:val="20"/>
        </w:rPr>
        <w:t xml:space="preserve"> </w:t>
      </w:r>
      <w:r w:rsidRPr="0088352A">
        <w:rPr>
          <w:rFonts w:ascii="Arial" w:hAnsi="Arial" w:cs="Arial"/>
          <w:sz w:val="20"/>
        </w:rPr>
        <w:t>provide</w:t>
      </w:r>
      <w:r w:rsidR="00F04FE8" w:rsidRPr="0088352A">
        <w:rPr>
          <w:rFonts w:ascii="Arial" w:hAnsi="Arial" w:cs="Arial"/>
          <w:sz w:val="20"/>
        </w:rPr>
        <w:t xml:space="preserve"> a written estimate to </w:t>
      </w:r>
      <w:r w:rsidR="002F5935" w:rsidRPr="0088352A">
        <w:rPr>
          <w:rFonts w:ascii="Arial" w:hAnsi="Arial" w:cs="Arial"/>
          <w:sz w:val="20"/>
        </w:rPr>
        <w:t>the Catapult</w:t>
      </w:r>
      <w:r w:rsidR="00F04FE8" w:rsidRPr="0088352A">
        <w:rPr>
          <w:rFonts w:ascii="Arial" w:hAnsi="Arial" w:cs="Arial"/>
          <w:sz w:val="20"/>
        </w:rPr>
        <w:t xml:space="preserve"> of:</w:t>
      </w:r>
      <w:bookmarkEnd w:id="16"/>
    </w:p>
    <w:p w14:paraId="7374AD76" w14:textId="77777777" w:rsidR="00871A5E" w:rsidRPr="0088352A" w:rsidRDefault="00871A5E" w:rsidP="00871A5E">
      <w:pPr>
        <w:pStyle w:val="ListParagraph"/>
        <w:rPr>
          <w:rFonts w:ascii="Arial" w:hAnsi="Arial" w:cs="Arial"/>
          <w:sz w:val="20"/>
        </w:rPr>
      </w:pPr>
    </w:p>
    <w:p w14:paraId="7374AD77"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the likely time required to implement the change;</w:t>
      </w:r>
    </w:p>
    <w:p w14:paraId="7374AD78" w14:textId="77777777" w:rsidR="00871A5E" w:rsidRPr="0088352A" w:rsidRDefault="00871A5E" w:rsidP="004706DC">
      <w:pPr>
        <w:pStyle w:val="Heading3"/>
        <w:numPr>
          <w:ilvl w:val="0"/>
          <w:numId w:val="0"/>
        </w:numPr>
        <w:tabs>
          <w:tab w:val="num" w:pos="1560"/>
        </w:tabs>
        <w:spacing w:after="0"/>
        <w:ind w:left="1560" w:hanging="862"/>
        <w:rPr>
          <w:rFonts w:ascii="Arial" w:hAnsi="Arial" w:cs="Arial"/>
          <w:sz w:val="20"/>
        </w:rPr>
      </w:pPr>
    </w:p>
    <w:p w14:paraId="7374AD79"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any necessary variations to the Fees arising from the change;</w:t>
      </w:r>
    </w:p>
    <w:p w14:paraId="7374AD7A" w14:textId="77777777" w:rsidR="00871A5E" w:rsidRPr="0088352A" w:rsidRDefault="00871A5E" w:rsidP="004706DC">
      <w:pPr>
        <w:pStyle w:val="ListParagraph"/>
        <w:tabs>
          <w:tab w:val="num" w:pos="1560"/>
        </w:tabs>
        <w:ind w:left="1560" w:hanging="862"/>
        <w:rPr>
          <w:rFonts w:ascii="Arial" w:hAnsi="Arial" w:cs="Arial"/>
          <w:sz w:val="20"/>
        </w:rPr>
      </w:pPr>
    </w:p>
    <w:p w14:paraId="7374AD7B"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the likely effect of the change on the </w:t>
      </w:r>
      <w:r w:rsidR="000C45CC" w:rsidRPr="0088352A">
        <w:rPr>
          <w:rFonts w:ascii="Arial" w:hAnsi="Arial" w:cs="Arial"/>
          <w:sz w:val="20"/>
        </w:rPr>
        <w:t>Timetable</w:t>
      </w:r>
      <w:r w:rsidR="00871A5E" w:rsidRPr="0088352A">
        <w:rPr>
          <w:rFonts w:ascii="Arial" w:hAnsi="Arial" w:cs="Arial"/>
          <w:sz w:val="20"/>
        </w:rPr>
        <w:t>; and</w:t>
      </w:r>
    </w:p>
    <w:p w14:paraId="7374AD7C" w14:textId="77777777" w:rsidR="00871A5E" w:rsidRPr="0088352A" w:rsidRDefault="00871A5E" w:rsidP="004706DC">
      <w:pPr>
        <w:pStyle w:val="ListParagraph"/>
        <w:tabs>
          <w:tab w:val="num" w:pos="1560"/>
        </w:tabs>
        <w:ind w:left="1560" w:hanging="862"/>
        <w:rPr>
          <w:rFonts w:ascii="Arial" w:hAnsi="Arial" w:cs="Arial"/>
          <w:sz w:val="20"/>
        </w:rPr>
      </w:pPr>
    </w:p>
    <w:p w14:paraId="7374AD7D"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any other impact of the change on this Agreement.</w:t>
      </w:r>
      <w:r w:rsidR="004529C3" w:rsidRPr="0088352A">
        <w:rPr>
          <w:rFonts w:ascii="Arial" w:hAnsi="Arial" w:cs="Arial"/>
          <w:sz w:val="20"/>
        </w:rPr>
        <w:t xml:space="preserve"> </w:t>
      </w:r>
    </w:p>
    <w:p w14:paraId="7374AD7E" w14:textId="77777777" w:rsidR="00871A5E" w:rsidRPr="0088352A" w:rsidRDefault="00871A5E" w:rsidP="00871A5E">
      <w:pPr>
        <w:pStyle w:val="ListParagraph"/>
        <w:rPr>
          <w:rFonts w:ascii="Arial" w:hAnsi="Arial" w:cs="Arial"/>
          <w:sz w:val="20"/>
        </w:rPr>
      </w:pPr>
    </w:p>
    <w:p w14:paraId="7374AD7F" w14:textId="0826B4F4" w:rsidR="00BC4E6D" w:rsidRPr="0088352A" w:rsidRDefault="004529C3" w:rsidP="00805852">
      <w:pPr>
        <w:pStyle w:val="Heading2"/>
        <w:spacing w:after="0"/>
        <w:rPr>
          <w:rFonts w:ascii="Arial" w:hAnsi="Arial" w:cs="Arial"/>
          <w:sz w:val="20"/>
        </w:rPr>
      </w:pPr>
      <w:r w:rsidRPr="0088352A">
        <w:rPr>
          <w:rFonts w:ascii="Arial" w:hAnsi="Arial" w:cs="Arial"/>
          <w:sz w:val="20"/>
        </w:rPr>
        <w:t xml:space="preserve">The Supplier shall provide the written estimate, referred to in Clause </w:t>
      </w:r>
      <w:r w:rsidR="00C81486">
        <w:fldChar w:fldCharType="begin"/>
      </w:r>
      <w:r w:rsidR="00C81486">
        <w:instrText xml:space="preserve"> REF _Ref363486500 \r \h  \* MERGEFORMAT </w:instrText>
      </w:r>
      <w:r w:rsidR="00C81486">
        <w:fldChar w:fldCharType="separate"/>
      </w:r>
      <w:r w:rsidR="00ED2430" w:rsidRPr="009D6456">
        <w:rPr>
          <w:rFonts w:ascii="Arial" w:hAnsi="Arial" w:cs="Arial"/>
          <w:sz w:val="20"/>
        </w:rPr>
        <w:t>7.2</w:t>
      </w:r>
      <w:r w:rsidR="00C81486">
        <w:fldChar w:fldCharType="end"/>
      </w:r>
      <w:r w:rsidRPr="0088352A">
        <w:rPr>
          <w:rFonts w:ascii="Arial" w:hAnsi="Arial" w:cs="Arial"/>
          <w:sz w:val="20"/>
        </w:rPr>
        <w:t xml:space="preserve"> above, to the Catapult: (i) if a change is requested by the Catapult</w:t>
      </w:r>
      <w:r w:rsidR="001B3D47" w:rsidRPr="0088352A">
        <w:rPr>
          <w:rFonts w:ascii="Arial" w:hAnsi="Arial" w:cs="Arial"/>
          <w:sz w:val="20"/>
        </w:rPr>
        <w:t>,</w:t>
      </w:r>
      <w:r w:rsidRPr="0088352A">
        <w:rPr>
          <w:rFonts w:ascii="Arial" w:hAnsi="Arial" w:cs="Arial"/>
          <w:sz w:val="20"/>
        </w:rPr>
        <w:t xml:space="preserve"> not more than ten (10) Working Days after receipt by the Supplier of the Catapult’s request; and (ii) if a change is recommended by the Supplier, at the same time as the Supplier submits a change order to the Catapult.</w:t>
      </w:r>
      <w:r w:rsidR="00D55062"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 xml:space="preserve">he </w:t>
      </w:r>
      <w:r w:rsidR="00D55062" w:rsidRPr="0088352A">
        <w:rPr>
          <w:rFonts w:ascii="Arial" w:hAnsi="Arial" w:cs="Arial"/>
          <w:sz w:val="20"/>
        </w:rPr>
        <w:t xml:space="preserve">Catapult and </w:t>
      </w:r>
      <w:r w:rsidR="001B3D47" w:rsidRPr="0088352A">
        <w:rPr>
          <w:rFonts w:ascii="Arial" w:hAnsi="Arial" w:cs="Arial"/>
          <w:sz w:val="20"/>
        </w:rPr>
        <w:t xml:space="preserve">the </w:t>
      </w:r>
      <w:r w:rsidR="00D55062" w:rsidRPr="0088352A">
        <w:rPr>
          <w:rFonts w:ascii="Arial" w:hAnsi="Arial" w:cs="Arial"/>
          <w:sz w:val="20"/>
        </w:rPr>
        <w:t xml:space="preserve">Supplier shall respectively procure that </w:t>
      </w:r>
      <w:r w:rsidR="002F5935" w:rsidRPr="0088352A">
        <w:rPr>
          <w:rFonts w:ascii="Arial" w:hAnsi="Arial" w:cs="Arial"/>
          <w:sz w:val="20"/>
        </w:rPr>
        <w:t>Catapult</w:t>
      </w:r>
      <w:r w:rsidR="00BC4E6D" w:rsidRPr="0088352A">
        <w:rPr>
          <w:rFonts w:ascii="Arial" w:hAnsi="Arial" w:cs="Arial"/>
          <w:sz w:val="20"/>
        </w:rPr>
        <w:t xml:space="preserve">’s Manager and </w:t>
      </w:r>
      <w:r w:rsidR="002F5935" w:rsidRPr="0088352A">
        <w:rPr>
          <w:rFonts w:ascii="Arial" w:hAnsi="Arial" w:cs="Arial"/>
          <w:sz w:val="20"/>
        </w:rPr>
        <w:t>the Supplier</w:t>
      </w:r>
      <w:r w:rsidR="00BC4E6D" w:rsidRPr="0088352A">
        <w:rPr>
          <w:rFonts w:ascii="Arial" w:hAnsi="Arial" w:cs="Arial"/>
          <w:sz w:val="20"/>
        </w:rPr>
        <w:t xml:space="preserve">’s Manager meet as soon as possible </w:t>
      </w:r>
      <w:r w:rsidR="00D55062" w:rsidRPr="0088352A">
        <w:rPr>
          <w:rFonts w:ascii="Arial" w:hAnsi="Arial" w:cs="Arial"/>
          <w:sz w:val="20"/>
        </w:rPr>
        <w:t>after the written estimate is provided to the Catapult,</w:t>
      </w:r>
      <w:r w:rsidR="00BC4E6D" w:rsidRPr="0088352A">
        <w:rPr>
          <w:rFonts w:ascii="Arial" w:hAnsi="Arial" w:cs="Arial"/>
          <w:sz w:val="20"/>
        </w:rPr>
        <w:t xml:space="preserve"> to discuss the requested change.</w:t>
      </w:r>
    </w:p>
    <w:p w14:paraId="7374AD80" w14:textId="77777777" w:rsidR="00871A5E" w:rsidRPr="0088352A" w:rsidRDefault="00871A5E" w:rsidP="00871A5E">
      <w:pPr>
        <w:pStyle w:val="Heading2"/>
        <w:numPr>
          <w:ilvl w:val="0"/>
          <w:numId w:val="0"/>
        </w:numPr>
        <w:spacing w:after="0"/>
        <w:ind w:left="720"/>
        <w:rPr>
          <w:rFonts w:ascii="Arial" w:hAnsi="Arial" w:cs="Arial"/>
          <w:sz w:val="20"/>
        </w:rPr>
      </w:pPr>
    </w:p>
    <w:p w14:paraId="7374AD81" w14:textId="1375A021" w:rsidR="00D55062" w:rsidRPr="0088352A" w:rsidRDefault="00D55062" w:rsidP="00805852">
      <w:pPr>
        <w:pStyle w:val="Heading2"/>
        <w:spacing w:after="0"/>
        <w:rPr>
          <w:rFonts w:ascii="Arial" w:hAnsi="Arial" w:cs="Arial"/>
          <w:sz w:val="20"/>
        </w:rPr>
      </w:pPr>
      <w:r w:rsidRPr="0088352A">
        <w:rPr>
          <w:rFonts w:ascii="Arial" w:hAnsi="Arial" w:cs="Arial"/>
          <w:sz w:val="20"/>
        </w:rPr>
        <w:t xml:space="preserve">The Supplier shall not unreasonably withhold its consent to any change requested by the Catapult under Clause </w:t>
      </w:r>
      <w:r w:rsidR="00C81486">
        <w:fldChar w:fldCharType="begin"/>
      </w:r>
      <w:r w:rsidR="00C81486">
        <w:instrText xml:space="preserve"> REF _Ref306796270 \r \h  \* MERGEFORMAT </w:instrText>
      </w:r>
      <w:r w:rsidR="00C81486">
        <w:fldChar w:fldCharType="separate"/>
      </w:r>
      <w:r w:rsidR="00ED2430" w:rsidRPr="009D6456">
        <w:rPr>
          <w:rFonts w:ascii="Arial" w:hAnsi="Arial" w:cs="Arial"/>
          <w:sz w:val="20"/>
        </w:rPr>
        <w:t>7.1</w:t>
      </w:r>
      <w:r w:rsidR="00C81486">
        <w:fldChar w:fldCharType="end"/>
      </w:r>
      <w:r w:rsidRPr="0088352A">
        <w:rPr>
          <w:rFonts w:ascii="Arial" w:hAnsi="Arial" w:cs="Arial"/>
          <w:sz w:val="20"/>
        </w:rPr>
        <w:t>.</w:t>
      </w:r>
    </w:p>
    <w:p w14:paraId="7374AD82" w14:textId="77777777" w:rsidR="00871A5E" w:rsidRPr="0088352A" w:rsidRDefault="00871A5E" w:rsidP="00871A5E">
      <w:pPr>
        <w:pStyle w:val="ListParagraph"/>
        <w:rPr>
          <w:rFonts w:ascii="Arial" w:hAnsi="Arial" w:cs="Arial"/>
          <w:sz w:val="20"/>
        </w:rPr>
      </w:pPr>
    </w:p>
    <w:p w14:paraId="7374AD83" w14:textId="77777777" w:rsidR="00D55062" w:rsidRPr="0088352A" w:rsidRDefault="00BC4E6D" w:rsidP="00805852">
      <w:pPr>
        <w:pStyle w:val="Heading2"/>
        <w:spacing w:after="0"/>
        <w:rPr>
          <w:rFonts w:ascii="Arial" w:hAnsi="Arial" w:cs="Arial"/>
          <w:sz w:val="20"/>
        </w:rPr>
      </w:pPr>
      <w:r w:rsidRPr="0088352A">
        <w:rPr>
          <w:rFonts w:ascii="Arial" w:hAnsi="Arial" w:cs="Arial"/>
          <w:sz w:val="20"/>
        </w:rPr>
        <w:t xml:space="preserve">If </w:t>
      </w:r>
      <w:r w:rsidR="002F5935" w:rsidRPr="0088352A">
        <w:rPr>
          <w:rFonts w:ascii="Arial" w:hAnsi="Arial" w:cs="Arial"/>
          <w:sz w:val="20"/>
        </w:rPr>
        <w:t>the Supplier</w:t>
      </w:r>
      <w:r w:rsidRPr="0088352A">
        <w:rPr>
          <w:rFonts w:ascii="Arial" w:hAnsi="Arial" w:cs="Arial"/>
          <w:sz w:val="20"/>
        </w:rPr>
        <w:t xml:space="preserve"> requests a change to the scope or execution of the Services</w:t>
      </w:r>
      <w:r w:rsidR="004C7135" w:rsidRPr="0088352A">
        <w:rPr>
          <w:rFonts w:ascii="Arial" w:hAnsi="Arial" w:cs="Arial"/>
          <w:sz w:val="20"/>
        </w:rPr>
        <w:t xml:space="preserve"> </w:t>
      </w:r>
      <w:r w:rsidRPr="0088352A">
        <w:rPr>
          <w:rFonts w:ascii="Arial" w:hAnsi="Arial" w:cs="Arial"/>
          <w:sz w:val="20"/>
        </w:rPr>
        <w:t xml:space="preserve">in order to comply with any applicable safety or statutory requirements, and such changes do not materially affect the nature or scope of the Services or Fees, </w:t>
      </w:r>
      <w:r w:rsidR="002F5935" w:rsidRPr="0088352A">
        <w:rPr>
          <w:rFonts w:ascii="Arial" w:hAnsi="Arial" w:cs="Arial"/>
          <w:sz w:val="20"/>
        </w:rPr>
        <w:t>the Catapult</w:t>
      </w:r>
      <w:r w:rsidRPr="0088352A">
        <w:rPr>
          <w:rFonts w:ascii="Arial" w:hAnsi="Arial" w:cs="Arial"/>
          <w:sz w:val="20"/>
        </w:rPr>
        <w:t xml:space="preserve"> shall not unreasonably withhold or delay consent to </w:t>
      </w:r>
      <w:r w:rsidR="00D55062" w:rsidRPr="0088352A">
        <w:rPr>
          <w:rFonts w:ascii="Arial" w:hAnsi="Arial" w:cs="Arial"/>
          <w:sz w:val="20"/>
        </w:rPr>
        <w:t>such change</w:t>
      </w:r>
      <w:r w:rsidRPr="0088352A">
        <w:rPr>
          <w:rFonts w:ascii="Arial" w:hAnsi="Arial" w:cs="Arial"/>
          <w:sz w:val="20"/>
        </w:rPr>
        <w:t>.</w:t>
      </w:r>
    </w:p>
    <w:p w14:paraId="7374AD84" w14:textId="77777777" w:rsidR="00BC4E6D" w:rsidRPr="0088352A" w:rsidRDefault="00BC4E6D" w:rsidP="00805852">
      <w:pPr>
        <w:pStyle w:val="Heading2"/>
        <w:numPr>
          <w:ilvl w:val="0"/>
          <w:numId w:val="0"/>
        </w:numPr>
        <w:spacing w:after="0"/>
        <w:ind w:left="720"/>
        <w:rPr>
          <w:rFonts w:ascii="Arial" w:hAnsi="Arial" w:cs="Arial"/>
          <w:sz w:val="20"/>
        </w:rPr>
      </w:pPr>
      <w:r w:rsidRPr="0088352A">
        <w:rPr>
          <w:rFonts w:ascii="Arial" w:hAnsi="Arial" w:cs="Arial"/>
          <w:sz w:val="20"/>
        </w:rPr>
        <w:t xml:space="preserve"> </w:t>
      </w:r>
    </w:p>
    <w:p w14:paraId="7374AD85" w14:textId="77777777" w:rsidR="002D03E2" w:rsidRPr="0088352A" w:rsidRDefault="00D55062" w:rsidP="00805852">
      <w:pPr>
        <w:pStyle w:val="Heading2"/>
        <w:spacing w:after="0"/>
        <w:rPr>
          <w:rFonts w:ascii="Arial" w:hAnsi="Arial" w:cs="Arial"/>
          <w:sz w:val="20"/>
        </w:rPr>
      </w:pPr>
      <w:r w:rsidRPr="0088352A">
        <w:rPr>
          <w:rFonts w:ascii="Arial" w:hAnsi="Arial" w:cs="Arial"/>
          <w:sz w:val="20"/>
        </w:rPr>
        <w:t xml:space="preserve">No change to the </w:t>
      </w:r>
      <w:r w:rsidR="00871A5E" w:rsidRPr="0088352A">
        <w:rPr>
          <w:rFonts w:ascii="Arial" w:hAnsi="Arial" w:cs="Arial"/>
          <w:sz w:val="20"/>
        </w:rPr>
        <w:t xml:space="preserve">scope or execution of the </w:t>
      </w:r>
      <w:r w:rsidRPr="0088352A">
        <w:rPr>
          <w:rFonts w:ascii="Arial" w:hAnsi="Arial" w:cs="Arial"/>
          <w:sz w:val="20"/>
        </w:rPr>
        <w:t xml:space="preserve">Services shall be valid unless and until such change has been set out in writing, and signed by the duly authorised representatives of both parties.  Where a change to the </w:t>
      </w:r>
      <w:r w:rsidR="00871A5E" w:rsidRPr="0088352A">
        <w:rPr>
          <w:rFonts w:ascii="Arial" w:hAnsi="Arial" w:cs="Arial"/>
          <w:sz w:val="20"/>
        </w:rPr>
        <w:t xml:space="preserve">scope or execution of the </w:t>
      </w:r>
      <w:r w:rsidRPr="0088352A">
        <w:rPr>
          <w:rFonts w:ascii="Arial" w:hAnsi="Arial" w:cs="Arial"/>
          <w:sz w:val="20"/>
        </w:rPr>
        <w:t>Services</w:t>
      </w:r>
      <w:r w:rsidR="004C7135" w:rsidRPr="0088352A">
        <w:rPr>
          <w:rFonts w:ascii="Arial" w:hAnsi="Arial" w:cs="Arial"/>
          <w:sz w:val="20"/>
        </w:rPr>
        <w:t xml:space="preserve"> </w:t>
      </w:r>
      <w:r w:rsidRPr="0088352A">
        <w:rPr>
          <w:rFonts w:ascii="Arial" w:hAnsi="Arial" w:cs="Arial"/>
          <w:sz w:val="20"/>
        </w:rPr>
        <w:t>has been proposed, the parties will continue to perform their respective obligations under this Agreement, without taking account of that requested or recommended change, until such change has been set out in writing and signed by the duly authorised representatives of both parties.</w:t>
      </w:r>
    </w:p>
    <w:p w14:paraId="7374AD86" w14:textId="77777777" w:rsidR="00871A5E" w:rsidRPr="0088352A" w:rsidRDefault="00871A5E" w:rsidP="00871A5E">
      <w:pPr>
        <w:pStyle w:val="ListParagraph"/>
        <w:rPr>
          <w:rFonts w:ascii="Arial" w:hAnsi="Arial" w:cs="Arial"/>
          <w:sz w:val="20"/>
        </w:rPr>
      </w:pPr>
    </w:p>
    <w:p w14:paraId="7374AD87" w14:textId="77777777" w:rsidR="00BC4E6D" w:rsidRPr="0088352A" w:rsidRDefault="00BC4E6D" w:rsidP="00805852">
      <w:pPr>
        <w:pStyle w:val="Heading1"/>
        <w:spacing w:after="0"/>
        <w:rPr>
          <w:rFonts w:ascii="Arial" w:hAnsi="Arial" w:cs="Arial"/>
          <w:sz w:val="20"/>
        </w:rPr>
      </w:pPr>
      <w:bookmarkStart w:id="17" w:name="_Ref306795860"/>
      <w:r w:rsidRPr="0088352A">
        <w:rPr>
          <w:rFonts w:ascii="Arial" w:hAnsi="Arial" w:cs="Arial"/>
          <w:sz w:val="20"/>
        </w:rPr>
        <w:lastRenderedPageBreak/>
        <w:t>RE-PERFORMANCE OF THE SERVICES</w:t>
      </w:r>
      <w:bookmarkEnd w:id="17"/>
    </w:p>
    <w:p w14:paraId="7374AD88" w14:textId="77777777" w:rsidR="00871A5E" w:rsidRPr="0088352A" w:rsidRDefault="00871A5E" w:rsidP="00871A5E">
      <w:pPr>
        <w:pStyle w:val="Heading2"/>
        <w:numPr>
          <w:ilvl w:val="0"/>
          <w:numId w:val="0"/>
        </w:numPr>
        <w:spacing w:after="0"/>
        <w:ind w:left="720"/>
        <w:rPr>
          <w:rFonts w:ascii="Arial" w:hAnsi="Arial" w:cs="Arial"/>
          <w:sz w:val="20"/>
        </w:rPr>
      </w:pPr>
      <w:bookmarkStart w:id="18" w:name="_Ref306796674"/>
    </w:p>
    <w:p w14:paraId="7374AD89" w14:textId="77777777" w:rsidR="00ED1E16" w:rsidRPr="0088352A" w:rsidRDefault="00060E69" w:rsidP="00805852">
      <w:pPr>
        <w:pStyle w:val="Heading2"/>
        <w:spacing w:after="0"/>
        <w:rPr>
          <w:rFonts w:ascii="Arial" w:hAnsi="Arial" w:cs="Arial"/>
          <w:sz w:val="20"/>
        </w:rPr>
      </w:pPr>
      <w:bookmarkStart w:id="19" w:name="_Ref365900521"/>
      <w:r w:rsidRPr="0088352A">
        <w:rPr>
          <w:rFonts w:ascii="Arial" w:hAnsi="Arial" w:cs="Arial"/>
          <w:sz w:val="20"/>
        </w:rPr>
        <w:t>I</w:t>
      </w:r>
      <w:r w:rsidR="00BC4E6D" w:rsidRPr="0088352A">
        <w:rPr>
          <w:rFonts w:ascii="Arial" w:hAnsi="Arial" w:cs="Arial"/>
          <w:sz w:val="20"/>
        </w:rPr>
        <w:t xml:space="preserve">f at any time during the </w:t>
      </w:r>
      <w:r w:rsidR="004D5713" w:rsidRPr="0088352A">
        <w:rPr>
          <w:rFonts w:ascii="Arial" w:hAnsi="Arial" w:cs="Arial"/>
          <w:sz w:val="20"/>
        </w:rPr>
        <w:t>Term</w:t>
      </w:r>
      <w:r w:rsidR="00BC4E6D" w:rsidRPr="0088352A">
        <w:rPr>
          <w:rFonts w:ascii="Arial" w:hAnsi="Arial" w:cs="Arial"/>
          <w:sz w:val="20"/>
        </w:rPr>
        <w:t xml:space="preserve">, in </w:t>
      </w:r>
      <w:r w:rsidR="002F5935" w:rsidRPr="0088352A">
        <w:rPr>
          <w:rFonts w:ascii="Arial" w:hAnsi="Arial" w:cs="Arial"/>
          <w:sz w:val="20"/>
        </w:rPr>
        <w:t>the Catapult</w:t>
      </w:r>
      <w:r w:rsidR="00BC4E6D" w:rsidRPr="0088352A">
        <w:rPr>
          <w:rFonts w:ascii="Arial" w:hAnsi="Arial" w:cs="Arial"/>
          <w:sz w:val="20"/>
        </w:rPr>
        <w:t>’s reasonable opinion, any Services</w:t>
      </w:r>
      <w:r w:rsidR="00B021BD" w:rsidRPr="0088352A">
        <w:rPr>
          <w:rFonts w:ascii="Arial" w:hAnsi="Arial" w:cs="Arial"/>
          <w:sz w:val="20"/>
        </w:rPr>
        <w:t xml:space="preserve"> carried out</w:t>
      </w:r>
      <w:r w:rsidR="00BC4E6D" w:rsidRPr="0088352A">
        <w:rPr>
          <w:rFonts w:ascii="Arial" w:hAnsi="Arial" w:cs="Arial"/>
          <w:sz w:val="20"/>
        </w:rPr>
        <w:t xml:space="preserve"> </w:t>
      </w:r>
      <w:r w:rsidR="005665DC" w:rsidRPr="0088352A">
        <w:rPr>
          <w:rFonts w:ascii="Arial" w:hAnsi="Arial" w:cs="Arial"/>
          <w:sz w:val="20"/>
        </w:rPr>
        <w:t>and/or any</w:t>
      </w:r>
      <w:r w:rsidR="007C23F3" w:rsidRPr="0088352A">
        <w:rPr>
          <w:rFonts w:ascii="Arial" w:hAnsi="Arial" w:cs="Arial"/>
          <w:sz w:val="20"/>
        </w:rPr>
        <w:t xml:space="preserve"> Deliverables </w:t>
      </w:r>
      <w:r w:rsidR="005665DC" w:rsidRPr="0088352A">
        <w:rPr>
          <w:rFonts w:ascii="Arial" w:hAnsi="Arial" w:cs="Arial"/>
          <w:sz w:val="20"/>
        </w:rPr>
        <w:t>delivered</w:t>
      </w:r>
      <w:r w:rsidR="007C23F3" w:rsidRPr="0088352A">
        <w:rPr>
          <w:rFonts w:ascii="Arial" w:hAnsi="Arial" w:cs="Arial"/>
          <w:sz w:val="20"/>
        </w:rPr>
        <w:t xml:space="preserve"> </w:t>
      </w:r>
      <w:r w:rsidR="00BC4E6D" w:rsidRPr="0088352A">
        <w:rPr>
          <w:rFonts w:ascii="Arial" w:hAnsi="Arial" w:cs="Arial"/>
          <w:sz w:val="20"/>
        </w:rPr>
        <w:t xml:space="preserve">are not of a sufficiently high standard, </w:t>
      </w:r>
      <w:r w:rsidR="002F5935" w:rsidRPr="0088352A">
        <w:rPr>
          <w:rFonts w:ascii="Arial" w:hAnsi="Arial" w:cs="Arial"/>
          <w:sz w:val="20"/>
        </w:rPr>
        <w:t>the Catapult</w:t>
      </w:r>
      <w:r w:rsidR="00BC4E6D" w:rsidRPr="0088352A">
        <w:rPr>
          <w:rFonts w:ascii="Arial" w:hAnsi="Arial" w:cs="Arial"/>
          <w:sz w:val="20"/>
        </w:rPr>
        <w:t xml:space="preserve"> may</w:t>
      </w:r>
      <w:r w:rsidR="00D46B4B" w:rsidRPr="0088352A">
        <w:rPr>
          <w:rFonts w:ascii="Arial" w:hAnsi="Arial" w:cs="Arial"/>
          <w:sz w:val="20"/>
        </w:rPr>
        <w:t xml:space="preserve"> (without prejudice to any other right or remedy of the Catapult)</w:t>
      </w:r>
      <w:r w:rsidR="00BC4E6D" w:rsidRPr="0088352A">
        <w:rPr>
          <w:rFonts w:ascii="Arial" w:hAnsi="Arial" w:cs="Arial"/>
          <w:sz w:val="20"/>
        </w:rPr>
        <w:t xml:space="preserve"> notify </w:t>
      </w:r>
      <w:r w:rsidR="002F5935" w:rsidRPr="0088352A">
        <w:rPr>
          <w:rFonts w:ascii="Arial" w:hAnsi="Arial" w:cs="Arial"/>
          <w:sz w:val="20"/>
        </w:rPr>
        <w:t>the Supplier</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shall ensure that </w:t>
      </w:r>
      <w:r w:rsidR="00FA5DB8" w:rsidRPr="0088352A">
        <w:rPr>
          <w:rFonts w:ascii="Arial" w:hAnsi="Arial" w:cs="Arial"/>
          <w:sz w:val="20"/>
        </w:rPr>
        <w:t xml:space="preserve">such </w:t>
      </w:r>
      <w:r w:rsidR="00BC4E6D" w:rsidRPr="0088352A">
        <w:rPr>
          <w:rFonts w:ascii="Arial" w:hAnsi="Arial" w:cs="Arial"/>
          <w:sz w:val="20"/>
        </w:rPr>
        <w:t>Services</w:t>
      </w:r>
      <w:r w:rsidR="00FA5DB8" w:rsidRPr="0088352A">
        <w:rPr>
          <w:rFonts w:ascii="Arial" w:hAnsi="Arial" w:cs="Arial"/>
          <w:sz w:val="20"/>
        </w:rPr>
        <w:t xml:space="preserve"> and/or Deliverables</w:t>
      </w:r>
      <w:r w:rsidR="00BC4E6D" w:rsidRPr="0088352A">
        <w:rPr>
          <w:rFonts w:ascii="Arial" w:hAnsi="Arial" w:cs="Arial"/>
          <w:sz w:val="20"/>
        </w:rPr>
        <w:t xml:space="preserve"> are, to the extent necessary, re-performed</w:t>
      </w:r>
      <w:r w:rsidR="00D46B4B" w:rsidRPr="0088352A">
        <w:rPr>
          <w:rFonts w:ascii="Arial" w:hAnsi="Arial" w:cs="Arial"/>
          <w:sz w:val="20"/>
        </w:rPr>
        <w:t xml:space="preserve"> or revised</w:t>
      </w:r>
      <w:r w:rsidR="00BC4E6D" w:rsidRPr="0088352A">
        <w:rPr>
          <w:rFonts w:ascii="Arial" w:hAnsi="Arial" w:cs="Arial"/>
          <w:sz w:val="20"/>
        </w:rPr>
        <w:t xml:space="preserve"> </w:t>
      </w:r>
      <w:r w:rsidR="005665DC" w:rsidRPr="0088352A">
        <w:rPr>
          <w:rFonts w:ascii="Arial" w:hAnsi="Arial" w:cs="Arial"/>
          <w:sz w:val="20"/>
        </w:rPr>
        <w:t>at the Supplier’s cost and expense within five (5) Working Days of receipt of such notice by the Supplier, or</w:t>
      </w:r>
      <w:r w:rsidR="00BC4E6D" w:rsidRPr="0088352A">
        <w:rPr>
          <w:rFonts w:ascii="Arial" w:hAnsi="Arial" w:cs="Arial"/>
          <w:sz w:val="20"/>
        </w:rPr>
        <w:t xml:space="preserve"> such other period as </w:t>
      </w:r>
      <w:r w:rsidR="002F5935" w:rsidRPr="0088352A">
        <w:rPr>
          <w:rFonts w:ascii="Arial" w:hAnsi="Arial" w:cs="Arial"/>
          <w:sz w:val="20"/>
        </w:rPr>
        <w:t>the Catapult</w:t>
      </w:r>
      <w:r w:rsidR="00BC4E6D" w:rsidRPr="0088352A">
        <w:rPr>
          <w:rFonts w:ascii="Arial" w:hAnsi="Arial" w:cs="Arial"/>
          <w:sz w:val="20"/>
        </w:rPr>
        <w:t xml:space="preserve"> and </w:t>
      </w:r>
      <w:r w:rsidR="002F5935" w:rsidRPr="0088352A">
        <w:rPr>
          <w:rFonts w:ascii="Arial" w:hAnsi="Arial" w:cs="Arial"/>
          <w:sz w:val="20"/>
        </w:rPr>
        <w:t>the Supplier</w:t>
      </w:r>
      <w:r w:rsidR="00BC4E6D" w:rsidRPr="0088352A">
        <w:rPr>
          <w:rFonts w:ascii="Arial" w:hAnsi="Arial" w:cs="Arial"/>
          <w:sz w:val="20"/>
        </w:rPr>
        <w:t xml:space="preserve"> may agree.  </w:t>
      </w:r>
    </w:p>
    <w:p w14:paraId="7374AD8A" w14:textId="77777777" w:rsidR="00ED1E16" w:rsidRPr="0088352A" w:rsidRDefault="00ED1E16" w:rsidP="00ED1E16">
      <w:pPr>
        <w:pStyle w:val="Heading2"/>
        <w:numPr>
          <w:ilvl w:val="0"/>
          <w:numId w:val="0"/>
        </w:numPr>
        <w:spacing w:after="0"/>
        <w:ind w:left="720"/>
        <w:rPr>
          <w:rFonts w:ascii="Arial" w:hAnsi="Arial" w:cs="Arial"/>
          <w:sz w:val="20"/>
        </w:rPr>
      </w:pPr>
    </w:p>
    <w:p w14:paraId="7374AD8B" w14:textId="11712A83" w:rsidR="00D3299F" w:rsidRPr="0088352A" w:rsidRDefault="00BC4E6D" w:rsidP="00ED1E16">
      <w:pPr>
        <w:pStyle w:val="Heading2"/>
        <w:spacing w:after="0"/>
        <w:rPr>
          <w:rFonts w:ascii="Arial" w:hAnsi="Arial" w:cs="Arial"/>
          <w:sz w:val="20"/>
        </w:rPr>
      </w:pPr>
      <w:bookmarkStart w:id="20" w:name="_Ref374524371"/>
      <w:r w:rsidRPr="0088352A">
        <w:rPr>
          <w:rFonts w:ascii="Arial" w:hAnsi="Arial" w:cs="Arial"/>
          <w:sz w:val="20"/>
        </w:rPr>
        <w:t xml:space="preserve">If </w:t>
      </w:r>
      <w:r w:rsidR="00ED1E16" w:rsidRPr="0088352A">
        <w:rPr>
          <w:rFonts w:ascii="Arial" w:hAnsi="Arial" w:cs="Arial"/>
          <w:sz w:val="20"/>
        </w:rPr>
        <w:t>any</w:t>
      </w:r>
      <w:r w:rsidRPr="0088352A">
        <w:rPr>
          <w:rFonts w:ascii="Arial" w:hAnsi="Arial" w:cs="Arial"/>
          <w:sz w:val="20"/>
        </w:rPr>
        <w:t xml:space="preserve"> </w:t>
      </w:r>
      <w:r w:rsidR="00D46B4B" w:rsidRPr="0088352A">
        <w:rPr>
          <w:rFonts w:ascii="Arial" w:hAnsi="Arial" w:cs="Arial"/>
          <w:sz w:val="20"/>
        </w:rPr>
        <w:t xml:space="preserve">re-performed or revised </w:t>
      </w:r>
      <w:r w:rsidRPr="0088352A">
        <w:rPr>
          <w:rFonts w:ascii="Arial" w:hAnsi="Arial" w:cs="Arial"/>
          <w:sz w:val="20"/>
        </w:rPr>
        <w:t>Services</w:t>
      </w:r>
      <w:r w:rsidR="00FA5DB8" w:rsidRPr="0088352A">
        <w:rPr>
          <w:rFonts w:ascii="Arial" w:hAnsi="Arial" w:cs="Arial"/>
          <w:sz w:val="20"/>
        </w:rPr>
        <w:t xml:space="preserve"> and/or Deliverables</w:t>
      </w:r>
      <w:r w:rsidRPr="0088352A">
        <w:rPr>
          <w:rFonts w:ascii="Arial" w:hAnsi="Arial" w:cs="Arial"/>
          <w:sz w:val="20"/>
        </w:rPr>
        <w:t xml:space="preserve"> </w:t>
      </w:r>
      <w:r w:rsidR="00ED1E16" w:rsidRPr="0088352A">
        <w:rPr>
          <w:rFonts w:ascii="Arial" w:hAnsi="Arial" w:cs="Arial"/>
          <w:sz w:val="20"/>
        </w:rPr>
        <w:t xml:space="preserve">under Clause </w:t>
      </w:r>
      <w:r w:rsidR="00680DA8" w:rsidRPr="0088352A">
        <w:rPr>
          <w:rFonts w:ascii="Arial" w:hAnsi="Arial" w:cs="Arial"/>
          <w:sz w:val="20"/>
        </w:rPr>
        <w:fldChar w:fldCharType="begin"/>
      </w:r>
      <w:r w:rsidR="00ED1E16" w:rsidRPr="0088352A">
        <w:rPr>
          <w:rFonts w:ascii="Arial" w:hAnsi="Arial" w:cs="Arial"/>
          <w:sz w:val="20"/>
        </w:rPr>
        <w:instrText xml:space="preserve"> REF _Ref365900521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8.1</w:t>
      </w:r>
      <w:r w:rsidR="00680DA8" w:rsidRPr="0088352A">
        <w:rPr>
          <w:rFonts w:ascii="Arial" w:hAnsi="Arial" w:cs="Arial"/>
          <w:sz w:val="20"/>
        </w:rPr>
        <w:fldChar w:fldCharType="end"/>
      </w:r>
      <w:r w:rsidR="00ED1E16" w:rsidRPr="0088352A">
        <w:rPr>
          <w:rFonts w:ascii="Arial" w:hAnsi="Arial" w:cs="Arial"/>
          <w:sz w:val="20"/>
        </w:rPr>
        <w:t xml:space="preserve"> are</w:t>
      </w:r>
      <w:r w:rsidRPr="0088352A">
        <w:rPr>
          <w:rFonts w:ascii="Arial" w:hAnsi="Arial" w:cs="Arial"/>
          <w:sz w:val="20"/>
        </w:rPr>
        <w:t xml:space="preserve">, in the reasonable opinion of </w:t>
      </w:r>
      <w:r w:rsidR="002F5935" w:rsidRPr="0088352A">
        <w:rPr>
          <w:rFonts w:ascii="Arial" w:hAnsi="Arial" w:cs="Arial"/>
          <w:sz w:val="20"/>
        </w:rPr>
        <w:t>the Catapult</w:t>
      </w:r>
      <w:r w:rsidRPr="0088352A">
        <w:rPr>
          <w:rFonts w:ascii="Arial" w:hAnsi="Arial" w:cs="Arial"/>
          <w:sz w:val="20"/>
        </w:rPr>
        <w:t>, still not to a suitably high standard</w:t>
      </w:r>
      <w:r w:rsidR="005A4BBF" w:rsidRPr="0088352A">
        <w:rPr>
          <w:rFonts w:ascii="Arial" w:hAnsi="Arial" w:cs="Arial"/>
          <w:sz w:val="20"/>
        </w:rPr>
        <w:t>,</w:t>
      </w:r>
      <w:r w:rsidRPr="0088352A">
        <w:rPr>
          <w:rFonts w:ascii="Arial" w:hAnsi="Arial" w:cs="Arial"/>
          <w:sz w:val="20"/>
        </w:rPr>
        <w:t xml:space="preserve"> then </w:t>
      </w:r>
      <w:r w:rsidR="002F5935" w:rsidRPr="0088352A">
        <w:rPr>
          <w:rFonts w:ascii="Arial" w:hAnsi="Arial" w:cs="Arial"/>
          <w:sz w:val="20"/>
        </w:rPr>
        <w:t>the Catapult</w:t>
      </w:r>
      <w:r w:rsidRPr="0088352A">
        <w:rPr>
          <w:rFonts w:ascii="Arial" w:hAnsi="Arial" w:cs="Arial"/>
          <w:sz w:val="20"/>
        </w:rPr>
        <w:t xml:space="preserve"> shall notify </w:t>
      </w:r>
      <w:r w:rsidR="002F5935" w:rsidRPr="0088352A">
        <w:rPr>
          <w:rFonts w:ascii="Arial" w:hAnsi="Arial" w:cs="Arial"/>
          <w:sz w:val="20"/>
        </w:rPr>
        <w:t>the Supplier</w:t>
      </w:r>
      <w:r w:rsidRPr="0088352A">
        <w:rPr>
          <w:rFonts w:ascii="Arial" w:hAnsi="Arial" w:cs="Arial"/>
          <w:sz w:val="20"/>
        </w:rPr>
        <w:t xml:space="preserve"> that </w:t>
      </w:r>
      <w:r w:rsidR="002F5935" w:rsidRPr="0088352A">
        <w:rPr>
          <w:rFonts w:ascii="Arial" w:hAnsi="Arial" w:cs="Arial"/>
          <w:sz w:val="20"/>
        </w:rPr>
        <w:t>the Catapult</w:t>
      </w:r>
      <w:r w:rsidRPr="0088352A">
        <w:rPr>
          <w:rFonts w:ascii="Arial" w:hAnsi="Arial" w:cs="Arial"/>
          <w:sz w:val="20"/>
        </w:rPr>
        <w:t xml:space="preserve"> rejects </w:t>
      </w:r>
      <w:r w:rsidR="00FA5DB8" w:rsidRPr="0088352A">
        <w:rPr>
          <w:rFonts w:ascii="Arial" w:hAnsi="Arial" w:cs="Arial"/>
          <w:sz w:val="20"/>
        </w:rPr>
        <w:t xml:space="preserve">such </w:t>
      </w:r>
      <w:r w:rsidRPr="0088352A">
        <w:rPr>
          <w:rFonts w:ascii="Arial" w:hAnsi="Arial" w:cs="Arial"/>
          <w:sz w:val="20"/>
        </w:rPr>
        <w:t>Services</w:t>
      </w:r>
      <w:r w:rsidR="00FA5DB8" w:rsidRPr="0088352A">
        <w:rPr>
          <w:rFonts w:ascii="Arial" w:hAnsi="Arial" w:cs="Arial"/>
          <w:sz w:val="20"/>
        </w:rPr>
        <w:t xml:space="preserve"> and/or Deliverables</w:t>
      </w:r>
      <w:r w:rsidRPr="0088352A">
        <w:rPr>
          <w:rFonts w:ascii="Arial" w:hAnsi="Arial" w:cs="Arial"/>
          <w:sz w:val="20"/>
        </w:rPr>
        <w:t xml:space="preserve">, or any part thereof, in which case </w:t>
      </w:r>
      <w:r w:rsidR="002F5935" w:rsidRPr="0088352A">
        <w:rPr>
          <w:rFonts w:ascii="Arial" w:hAnsi="Arial" w:cs="Arial"/>
          <w:sz w:val="20"/>
        </w:rPr>
        <w:t>the Supplier</w:t>
      </w:r>
      <w:r w:rsidRPr="0088352A">
        <w:rPr>
          <w:rFonts w:ascii="Arial" w:hAnsi="Arial" w:cs="Arial"/>
          <w:sz w:val="20"/>
        </w:rPr>
        <w:t xml:space="preserve"> shall not be entitled to charge any Fees or Expenses for the work carried out in performing those Services </w:t>
      </w:r>
      <w:r w:rsidR="00FA5DB8" w:rsidRPr="0088352A">
        <w:rPr>
          <w:rFonts w:ascii="Arial" w:hAnsi="Arial" w:cs="Arial"/>
          <w:sz w:val="20"/>
        </w:rPr>
        <w:t xml:space="preserve">and/or Deliverables </w:t>
      </w:r>
      <w:r w:rsidRPr="0088352A">
        <w:rPr>
          <w:rFonts w:ascii="Arial" w:hAnsi="Arial" w:cs="Arial"/>
          <w:sz w:val="20"/>
        </w:rPr>
        <w:t>(or</w:t>
      </w:r>
      <w:r w:rsidR="00FA5DB8" w:rsidRPr="0088352A">
        <w:rPr>
          <w:rFonts w:ascii="Arial" w:hAnsi="Arial" w:cs="Arial"/>
          <w:sz w:val="20"/>
        </w:rPr>
        <w:t xml:space="preserve"> the</w:t>
      </w:r>
      <w:r w:rsidRPr="0088352A">
        <w:rPr>
          <w:rFonts w:ascii="Arial" w:hAnsi="Arial" w:cs="Arial"/>
          <w:sz w:val="20"/>
        </w:rPr>
        <w:t xml:space="preserve"> rejected part thereof).</w:t>
      </w:r>
      <w:bookmarkEnd w:id="18"/>
      <w:bookmarkEnd w:id="19"/>
      <w:r w:rsidR="00D46B4B" w:rsidRPr="0088352A">
        <w:rPr>
          <w:rFonts w:ascii="Arial" w:hAnsi="Arial" w:cs="Arial"/>
          <w:sz w:val="20"/>
        </w:rPr>
        <w:t xml:space="preserve">  </w:t>
      </w:r>
      <w:r w:rsidR="00ED1E16" w:rsidRPr="0088352A">
        <w:rPr>
          <w:rFonts w:ascii="Arial" w:hAnsi="Arial" w:cs="Arial"/>
          <w:sz w:val="20"/>
        </w:rPr>
        <w:t>T</w:t>
      </w:r>
      <w:r w:rsidR="00D3299F" w:rsidRPr="0088352A">
        <w:rPr>
          <w:rFonts w:ascii="Arial" w:hAnsi="Arial" w:cs="Arial"/>
          <w:sz w:val="20"/>
        </w:rPr>
        <w:t xml:space="preserve">he </w:t>
      </w:r>
      <w:r w:rsidR="00D46B4B" w:rsidRPr="0088352A">
        <w:rPr>
          <w:rFonts w:ascii="Arial" w:hAnsi="Arial" w:cs="Arial"/>
          <w:sz w:val="20"/>
        </w:rPr>
        <w:t>p</w:t>
      </w:r>
      <w:r w:rsidR="00D3299F" w:rsidRPr="0088352A">
        <w:rPr>
          <w:rFonts w:ascii="Arial" w:hAnsi="Arial" w:cs="Arial"/>
          <w:sz w:val="20"/>
        </w:rPr>
        <w:t xml:space="preserve">arties shall use reasonable endeavours to agree the </w:t>
      </w:r>
      <w:r w:rsidR="005665DC" w:rsidRPr="0088352A">
        <w:rPr>
          <w:rFonts w:ascii="Arial" w:hAnsi="Arial" w:cs="Arial"/>
          <w:sz w:val="20"/>
        </w:rPr>
        <w:t>proportion</w:t>
      </w:r>
      <w:r w:rsidR="00D3299F" w:rsidRPr="0088352A">
        <w:rPr>
          <w:rFonts w:ascii="Arial" w:hAnsi="Arial" w:cs="Arial"/>
          <w:sz w:val="20"/>
        </w:rPr>
        <w:t xml:space="preserve"> of the Fee</w:t>
      </w:r>
      <w:r w:rsidR="00ED1E16" w:rsidRPr="0088352A">
        <w:rPr>
          <w:rFonts w:ascii="Arial" w:hAnsi="Arial" w:cs="Arial"/>
          <w:sz w:val="20"/>
        </w:rPr>
        <w:t>s</w:t>
      </w:r>
      <w:r w:rsidR="00D3299F" w:rsidRPr="0088352A">
        <w:rPr>
          <w:rFonts w:ascii="Arial" w:hAnsi="Arial" w:cs="Arial"/>
          <w:sz w:val="20"/>
        </w:rPr>
        <w:t xml:space="preserve"> relating to such rejected Services </w:t>
      </w:r>
      <w:r w:rsidR="00D46B4B" w:rsidRPr="0088352A">
        <w:rPr>
          <w:rFonts w:ascii="Arial" w:hAnsi="Arial" w:cs="Arial"/>
          <w:sz w:val="20"/>
        </w:rPr>
        <w:t xml:space="preserve">and/or Deliverables </w:t>
      </w:r>
      <w:r w:rsidR="00D3299F" w:rsidRPr="0088352A">
        <w:rPr>
          <w:rFonts w:ascii="Arial" w:hAnsi="Arial" w:cs="Arial"/>
          <w:sz w:val="20"/>
        </w:rPr>
        <w:t xml:space="preserve">(or part thereof).  </w:t>
      </w:r>
      <w:r w:rsidR="00D46B4B" w:rsidRPr="0088352A">
        <w:rPr>
          <w:rFonts w:ascii="Arial" w:hAnsi="Arial" w:cs="Arial"/>
          <w:sz w:val="20"/>
        </w:rPr>
        <w:t>If the parties are unable to agree on the proportion of the Fee relating to such Services</w:t>
      </w:r>
      <w:r w:rsidR="00ED1E16" w:rsidRPr="0088352A">
        <w:rPr>
          <w:rFonts w:ascii="Arial" w:hAnsi="Arial" w:cs="Arial"/>
          <w:sz w:val="20"/>
        </w:rPr>
        <w:t xml:space="preserve"> and/or Deliverables</w:t>
      </w:r>
      <w:r w:rsidR="00D46B4B" w:rsidRPr="0088352A">
        <w:rPr>
          <w:rFonts w:ascii="Arial" w:hAnsi="Arial" w:cs="Arial"/>
          <w:sz w:val="20"/>
        </w:rPr>
        <w:t xml:space="preserve"> (or part thereof)</w:t>
      </w:r>
      <w:r w:rsidR="00D3299F" w:rsidRPr="0088352A">
        <w:rPr>
          <w:rFonts w:ascii="Arial" w:hAnsi="Arial" w:cs="Arial"/>
          <w:sz w:val="20"/>
        </w:rPr>
        <w:t xml:space="preserve">, the </w:t>
      </w:r>
      <w:r w:rsidR="00ED1E16" w:rsidRPr="0088352A">
        <w:rPr>
          <w:rFonts w:ascii="Arial" w:hAnsi="Arial" w:cs="Arial"/>
          <w:sz w:val="20"/>
        </w:rPr>
        <w:t>parties shall submit</w:t>
      </w:r>
      <w:r w:rsidR="00D3299F" w:rsidRPr="0088352A">
        <w:rPr>
          <w:rFonts w:ascii="Arial" w:hAnsi="Arial" w:cs="Arial"/>
          <w:sz w:val="20"/>
        </w:rPr>
        <w:t xml:space="preserve"> to binding arbitration in London</w:t>
      </w:r>
      <w:r w:rsidR="00ED1E16" w:rsidRPr="0088352A">
        <w:rPr>
          <w:rFonts w:ascii="Arial" w:hAnsi="Arial" w:cs="Arial"/>
          <w:sz w:val="20"/>
        </w:rPr>
        <w:t>,</w:t>
      </w:r>
      <w:r w:rsidR="00D3299F" w:rsidRPr="0088352A">
        <w:rPr>
          <w:rFonts w:ascii="Arial" w:hAnsi="Arial" w:cs="Arial"/>
          <w:sz w:val="20"/>
        </w:rPr>
        <w:t xml:space="preserve"> in accordance with the Rules of the London Court of International Arbitration </w:t>
      </w:r>
      <w:r w:rsidR="00ED1E16" w:rsidRPr="0088352A">
        <w:rPr>
          <w:rFonts w:ascii="Arial" w:hAnsi="Arial" w:cs="Arial"/>
          <w:sz w:val="20"/>
        </w:rPr>
        <w:t>to determine the relevant proportion of the Fees</w:t>
      </w:r>
      <w:r w:rsidR="00D3299F" w:rsidRPr="0088352A">
        <w:rPr>
          <w:rFonts w:ascii="Arial" w:hAnsi="Arial" w:cs="Arial"/>
          <w:sz w:val="20"/>
        </w:rPr>
        <w:t xml:space="preserve">.  </w:t>
      </w:r>
      <w:r w:rsidR="00ED1E16" w:rsidRPr="0088352A">
        <w:rPr>
          <w:rFonts w:ascii="Arial" w:hAnsi="Arial" w:cs="Arial"/>
          <w:sz w:val="20"/>
        </w:rPr>
        <w:t>All fees and costs relating to such</w:t>
      </w:r>
      <w:r w:rsidR="00D3299F" w:rsidRPr="0088352A">
        <w:rPr>
          <w:rFonts w:ascii="Arial" w:hAnsi="Arial" w:cs="Arial"/>
          <w:sz w:val="20"/>
        </w:rPr>
        <w:t xml:space="preserve"> arbitration shall be shared equally by the parties.</w:t>
      </w:r>
      <w:bookmarkEnd w:id="20"/>
    </w:p>
    <w:p w14:paraId="7374AD8C" w14:textId="77777777" w:rsidR="00F24726" w:rsidRPr="0088352A" w:rsidRDefault="00F24726" w:rsidP="00F24726">
      <w:pPr>
        <w:pStyle w:val="ListParagraph"/>
        <w:rPr>
          <w:rFonts w:ascii="Arial" w:hAnsi="Arial" w:cs="Arial"/>
          <w:sz w:val="20"/>
        </w:rPr>
      </w:pPr>
    </w:p>
    <w:p w14:paraId="7374AD8D" w14:textId="60D3C2A6" w:rsidR="00BC4E6D" w:rsidRPr="0088352A" w:rsidRDefault="005665DC" w:rsidP="00805852">
      <w:pPr>
        <w:pStyle w:val="Heading2"/>
        <w:spacing w:after="0"/>
        <w:rPr>
          <w:rFonts w:ascii="Arial" w:hAnsi="Arial" w:cs="Arial"/>
          <w:sz w:val="20"/>
        </w:rPr>
      </w:pPr>
      <w:r w:rsidRPr="0088352A">
        <w:rPr>
          <w:rFonts w:ascii="Arial" w:hAnsi="Arial" w:cs="Arial"/>
          <w:sz w:val="20"/>
        </w:rPr>
        <w:t>If</w:t>
      </w:r>
      <w:r w:rsidR="00BC4E6D" w:rsidRPr="0088352A">
        <w:rPr>
          <w:rFonts w:ascii="Arial" w:hAnsi="Arial" w:cs="Arial"/>
          <w:sz w:val="20"/>
        </w:rPr>
        <w:t xml:space="preserve"> </w:t>
      </w:r>
      <w:r w:rsidR="002F5935" w:rsidRPr="0088352A">
        <w:rPr>
          <w:rFonts w:ascii="Arial" w:hAnsi="Arial" w:cs="Arial"/>
          <w:sz w:val="20"/>
        </w:rPr>
        <w:t>the Catapult</w:t>
      </w:r>
      <w:r w:rsidR="00BC4E6D" w:rsidRPr="0088352A">
        <w:rPr>
          <w:rFonts w:ascii="Arial" w:hAnsi="Arial" w:cs="Arial"/>
          <w:sz w:val="20"/>
        </w:rPr>
        <w:t xml:space="preserve"> re</w:t>
      </w:r>
      <w:r w:rsidR="002D03E2" w:rsidRPr="0088352A">
        <w:rPr>
          <w:rFonts w:ascii="Arial" w:hAnsi="Arial" w:cs="Arial"/>
          <w:sz w:val="20"/>
        </w:rPr>
        <w:t xml:space="preserve">jects any Services </w:t>
      </w:r>
      <w:r w:rsidR="00B021BD" w:rsidRPr="0088352A">
        <w:rPr>
          <w:rFonts w:ascii="Arial" w:hAnsi="Arial" w:cs="Arial"/>
          <w:sz w:val="20"/>
        </w:rPr>
        <w:t>and/</w:t>
      </w:r>
      <w:r w:rsidRPr="0088352A">
        <w:rPr>
          <w:rFonts w:ascii="Arial" w:hAnsi="Arial" w:cs="Arial"/>
          <w:sz w:val="20"/>
        </w:rPr>
        <w:t>or Deliverables</w:t>
      </w:r>
      <w:r w:rsidR="007C23F3" w:rsidRPr="0088352A">
        <w:rPr>
          <w:rFonts w:ascii="Arial" w:hAnsi="Arial" w:cs="Arial"/>
          <w:sz w:val="20"/>
        </w:rPr>
        <w:t xml:space="preserve"> </w:t>
      </w:r>
      <w:r w:rsidRPr="0088352A">
        <w:rPr>
          <w:rFonts w:ascii="Arial" w:hAnsi="Arial" w:cs="Arial"/>
          <w:sz w:val="20"/>
        </w:rPr>
        <w:t>(</w:t>
      </w:r>
      <w:r w:rsidR="007C23F3" w:rsidRPr="0088352A">
        <w:rPr>
          <w:rFonts w:ascii="Arial" w:hAnsi="Arial" w:cs="Arial"/>
          <w:sz w:val="20"/>
        </w:rPr>
        <w:t xml:space="preserve">as applicable) </w:t>
      </w:r>
      <w:r w:rsidR="002D03E2" w:rsidRPr="0088352A">
        <w:rPr>
          <w:rFonts w:ascii="Arial" w:hAnsi="Arial" w:cs="Arial"/>
          <w:sz w:val="20"/>
        </w:rPr>
        <w:t>pursuant to C</w:t>
      </w:r>
      <w:r w:rsidR="00BC4E6D" w:rsidRPr="0088352A">
        <w:rPr>
          <w:rFonts w:ascii="Arial" w:hAnsi="Arial" w:cs="Arial"/>
          <w:sz w:val="20"/>
        </w:rPr>
        <w:t xml:space="preserve">lause </w:t>
      </w:r>
      <w:r w:rsidR="00680DA8" w:rsidRPr="0088352A">
        <w:rPr>
          <w:rFonts w:ascii="Arial" w:hAnsi="Arial" w:cs="Arial"/>
          <w:sz w:val="20"/>
        </w:rPr>
        <w:fldChar w:fldCharType="begin"/>
      </w:r>
      <w:r w:rsidR="00D46B4B" w:rsidRPr="0088352A">
        <w:rPr>
          <w:rFonts w:ascii="Arial" w:hAnsi="Arial" w:cs="Arial"/>
          <w:sz w:val="20"/>
        </w:rPr>
        <w:instrText xml:space="preserve"> REF _Ref365900521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8.1</w:t>
      </w:r>
      <w:r w:rsidR="00680DA8" w:rsidRPr="0088352A">
        <w:rPr>
          <w:rFonts w:ascii="Arial" w:hAnsi="Arial" w:cs="Arial"/>
          <w:sz w:val="20"/>
        </w:rPr>
        <w:fldChar w:fldCharType="end"/>
      </w:r>
      <w:r w:rsidR="00BC4E6D" w:rsidRPr="0088352A">
        <w:rPr>
          <w:rFonts w:ascii="Arial" w:hAnsi="Arial" w:cs="Arial"/>
          <w:sz w:val="20"/>
        </w:rPr>
        <w:t xml:space="preserve"> twice </w:t>
      </w:r>
      <w:r w:rsidRPr="0088352A">
        <w:rPr>
          <w:rFonts w:ascii="Arial" w:hAnsi="Arial" w:cs="Arial"/>
          <w:sz w:val="20"/>
        </w:rPr>
        <w:t>during the Term</w:t>
      </w:r>
      <w:r w:rsidR="00BC4E6D" w:rsidRPr="0088352A">
        <w:rPr>
          <w:rFonts w:ascii="Arial" w:hAnsi="Arial" w:cs="Arial"/>
          <w:sz w:val="20"/>
        </w:rPr>
        <w:t xml:space="preserve"> then </w:t>
      </w:r>
      <w:r w:rsidR="002F5935" w:rsidRPr="0088352A">
        <w:rPr>
          <w:rFonts w:ascii="Arial" w:hAnsi="Arial" w:cs="Arial"/>
          <w:sz w:val="20"/>
        </w:rPr>
        <w:t>the Catapult</w:t>
      </w:r>
      <w:r w:rsidR="00BC4E6D" w:rsidRPr="0088352A">
        <w:rPr>
          <w:rFonts w:ascii="Arial" w:hAnsi="Arial" w:cs="Arial"/>
          <w:sz w:val="20"/>
        </w:rPr>
        <w:t xml:space="preserve"> shall be entitled to terminate this Agreement pursuant to </w:t>
      </w:r>
      <w:r w:rsidR="002D03E2" w:rsidRPr="0088352A">
        <w:rPr>
          <w:rFonts w:ascii="Arial" w:hAnsi="Arial" w:cs="Arial"/>
          <w:sz w:val="20"/>
        </w:rPr>
        <w:t>C</w:t>
      </w:r>
      <w:r w:rsidR="00BC4E6D" w:rsidRPr="0088352A">
        <w:rPr>
          <w:rFonts w:ascii="Arial" w:hAnsi="Arial" w:cs="Arial"/>
          <w:sz w:val="20"/>
        </w:rPr>
        <w:t xml:space="preserve">lause </w:t>
      </w:r>
      <w:r w:rsidR="00C81486">
        <w:fldChar w:fldCharType="begin"/>
      </w:r>
      <w:r w:rsidR="00C81486">
        <w:instrText xml:space="preserve"> REF _Ref306788242 \r \h  \* MERGEFORMAT </w:instrText>
      </w:r>
      <w:r w:rsidR="00C81486">
        <w:fldChar w:fldCharType="separate"/>
      </w:r>
      <w:r w:rsidR="00ED2430" w:rsidRPr="009D6456">
        <w:rPr>
          <w:rFonts w:ascii="Arial" w:hAnsi="Arial" w:cs="Arial"/>
          <w:sz w:val="20"/>
        </w:rPr>
        <w:t>19.4.1</w:t>
      </w:r>
      <w:r w:rsidR="00C81486">
        <w:fldChar w:fldCharType="end"/>
      </w:r>
      <w:r w:rsidR="00BC4E6D" w:rsidRPr="0088352A">
        <w:rPr>
          <w:rFonts w:ascii="Arial" w:hAnsi="Arial" w:cs="Arial"/>
          <w:sz w:val="20"/>
        </w:rPr>
        <w:t>.</w:t>
      </w:r>
    </w:p>
    <w:p w14:paraId="7374AD8E" w14:textId="77777777" w:rsidR="00F24726" w:rsidRPr="0088352A" w:rsidRDefault="00F24726" w:rsidP="00F24726">
      <w:pPr>
        <w:pStyle w:val="ListParagraph"/>
        <w:rPr>
          <w:rFonts w:ascii="Arial" w:hAnsi="Arial" w:cs="Arial"/>
          <w:sz w:val="20"/>
        </w:rPr>
      </w:pPr>
    </w:p>
    <w:p w14:paraId="7374AD8F" w14:textId="77777777" w:rsidR="00D3299F" w:rsidRPr="0088352A" w:rsidRDefault="00D3299F" w:rsidP="00805852">
      <w:pPr>
        <w:pStyle w:val="Heading2"/>
        <w:spacing w:after="0"/>
        <w:rPr>
          <w:rFonts w:ascii="Arial" w:hAnsi="Arial" w:cs="Arial"/>
          <w:sz w:val="20"/>
        </w:rPr>
      </w:pPr>
      <w:bookmarkStart w:id="21" w:name="_Ref306796051"/>
      <w:r w:rsidRPr="0088352A">
        <w:rPr>
          <w:rFonts w:ascii="Arial" w:hAnsi="Arial" w:cs="Arial"/>
          <w:sz w:val="20"/>
        </w:rPr>
        <w:t xml:space="preserve">The Services and products of the Services (including the Deliverables) shall be deemed complete and delivered in full only when the </w:t>
      </w:r>
      <w:r w:rsidR="005665DC" w:rsidRPr="0088352A">
        <w:rPr>
          <w:rFonts w:ascii="Arial" w:hAnsi="Arial" w:cs="Arial"/>
          <w:sz w:val="20"/>
        </w:rPr>
        <w:t>provisions</w:t>
      </w:r>
      <w:r w:rsidRPr="0088352A">
        <w:rPr>
          <w:rFonts w:ascii="Arial" w:hAnsi="Arial" w:cs="Arial"/>
          <w:sz w:val="20"/>
        </w:rPr>
        <w:t xml:space="preserve"> of this Agreement have been complied with in full and </w:t>
      </w:r>
      <w:r w:rsidR="002F5935" w:rsidRPr="0088352A">
        <w:rPr>
          <w:rFonts w:ascii="Arial" w:hAnsi="Arial" w:cs="Arial"/>
          <w:sz w:val="20"/>
        </w:rPr>
        <w:t>the Catapult</w:t>
      </w:r>
      <w:r w:rsidRPr="0088352A">
        <w:rPr>
          <w:rFonts w:ascii="Arial" w:hAnsi="Arial" w:cs="Arial"/>
          <w:sz w:val="20"/>
        </w:rPr>
        <w:t xml:space="preserve"> has provided a </w:t>
      </w:r>
      <w:r w:rsidR="00804935" w:rsidRPr="0088352A">
        <w:rPr>
          <w:rFonts w:ascii="Arial" w:hAnsi="Arial" w:cs="Arial"/>
          <w:sz w:val="20"/>
        </w:rPr>
        <w:t xml:space="preserve">written </w:t>
      </w:r>
      <w:r w:rsidRPr="0088352A">
        <w:rPr>
          <w:rFonts w:ascii="Arial" w:hAnsi="Arial" w:cs="Arial"/>
          <w:sz w:val="20"/>
        </w:rPr>
        <w:t xml:space="preserve">notice of acceptance </w:t>
      </w:r>
      <w:r w:rsidR="005665DC" w:rsidRPr="0088352A">
        <w:rPr>
          <w:rFonts w:ascii="Arial" w:hAnsi="Arial" w:cs="Arial"/>
          <w:sz w:val="20"/>
        </w:rPr>
        <w:t xml:space="preserve">of the relevant Services and Deliverables </w:t>
      </w:r>
      <w:r w:rsidRPr="0088352A">
        <w:rPr>
          <w:rFonts w:ascii="Arial" w:hAnsi="Arial" w:cs="Arial"/>
          <w:sz w:val="20"/>
        </w:rPr>
        <w:t xml:space="preserve">to </w:t>
      </w:r>
      <w:r w:rsidR="002F5935" w:rsidRPr="0088352A">
        <w:rPr>
          <w:rFonts w:ascii="Arial" w:hAnsi="Arial" w:cs="Arial"/>
          <w:sz w:val="20"/>
        </w:rPr>
        <w:t>the Supplier</w:t>
      </w:r>
      <w:r w:rsidRPr="0088352A">
        <w:rPr>
          <w:rFonts w:ascii="Arial" w:hAnsi="Arial" w:cs="Arial"/>
          <w:sz w:val="20"/>
        </w:rPr>
        <w:t xml:space="preserve"> (the </w:t>
      </w:r>
      <w:r w:rsidRPr="0088352A">
        <w:rPr>
          <w:rFonts w:ascii="Arial" w:hAnsi="Arial" w:cs="Arial"/>
          <w:b/>
          <w:sz w:val="20"/>
        </w:rPr>
        <w:t>“Acceptance Notice”</w:t>
      </w:r>
      <w:r w:rsidRPr="0088352A">
        <w:rPr>
          <w:rFonts w:ascii="Arial" w:hAnsi="Arial" w:cs="Arial"/>
          <w:sz w:val="20"/>
        </w:rPr>
        <w:t>).</w:t>
      </w:r>
      <w:bookmarkEnd w:id="21"/>
    </w:p>
    <w:p w14:paraId="7374AD90" w14:textId="77777777" w:rsidR="00F24726" w:rsidRPr="0088352A" w:rsidRDefault="00F24726" w:rsidP="00F24726">
      <w:pPr>
        <w:pStyle w:val="ListParagraph"/>
        <w:rPr>
          <w:rFonts w:ascii="Arial" w:hAnsi="Arial" w:cs="Arial"/>
          <w:sz w:val="20"/>
        </w:rPr>
      </w:pPr>
    </w:p>
    <w:p w14:paraId="7374AD91" w14:textId="77777777" w:rsidR="00BC4E6D" w:rsidRPr="0088352A" w:rsidRDefault="00BC4E6D" w:rsidP="00805852">
      <w:pPr>
        <w:pStyle w:val="Heading1"/>
        <w:spacing w:after="0"/>
        <w:rPr>
          <w:rFonts w:ascii="Arial" w:hAnsi="Arial" w:cs="Arial"/>
          <w:sz w:val="20"/>
        </w:rPr>
      </w:pPr>
      <w:bookmarkStart w:id="22" w:name="_Ref306795861"/>
      <w:r w:rsidRPr="0088352A">
        <w:rPr>
          <w:rFonts w:ascii="Arial" w:hAnsi="Arial" w:cs="Arial"/>
          <w:sz w:val="20"/>
        </w:rPr>
        <w:t xml:space="preserve">FEES AND </w:t>
      </w:r>
      <w:bookmarkEnd w:id="22"/>
      <w:r w:rsidR="008D615E" w:rsidRPr="0088352A">
        <w:rPr>
          <w:rFonts w:ascii="Arial" w:hAnsi="Arial" w:cs="Arial"/>
          <w:sz w:val="20"/>
        </w:rPr>
        <w:t>INVOICING</w:t>
      </w:r>
    </w:p>
    <w:p w14:paraId="7374AD92" w14:textId="77777777" w:rsidR="00F24726" w:rsidRPr="0088352A" w:rsidRDefault="00F24726" w:rsidP="00F24726">
      <w:pPr>
        <w:pStyle w:val="Heading1"/>
        <w:numPr>
          <w:ilvl w:val="0"/>
          <w:numId w:val="0"/>
        </w:numPr>
        <w:spacing w:after="0"/>
        <w:ind w:left="720"/>
        <w:rPr>
          <w:rFonts w:ascii="Arial" w:hAnsi="Arial" w:cs="Arial"/>
          <w:sz w:val="20"/>
        </w:rPr>
      </w:pPr>
    </w:p>
    <w:p w14:paraId="7374AD93" w14:textId="77777777" w:rsidR="00185617" w:rsidRPr="0088352A" w:rsidRDefault="00185617" w:rsidP="00F24726">
      <w:pPr>
        <w:pStyle w:val="Heading1"/>
        <w:numPr>
          <w:ilvl w:val="0"/>
          <w:numId w:val="0"/>
        </w:numPr>
        <w:spacing w:after="0"/>
        <w:ind w:left="720"/>
        <w:rPr>
          <w:rFonts w:ascii="Arial" w:hAnsi="Arial" w:cs="Arial"/>
          <w:sz w:val="20"/>
          <w:u w:val="single"/>
        </w:rPr>
      </w:pPr>
      <w:r w:rsidRPr="0088352A">
        <w:rPr>
          <w:rFonts w:ascii="Arial" w:hAnsi="Arial" w:cs="Arial"/>
          <w:sz w:val="20"/>
          <w:u w:val="single"/>
        </w:rPr>
        <w:t>Fees</w:t>
      </w:r>
    </w:p>
    <w:p w14:paraId="7374AD94" w14:textId="77777777" w:rsidR="00185617" w:rsidRPr="0088352A" w:rsidRDefault="00185617" w:rsidP="00F24726">
      <w:pPr>
        <w:pStyle w:val="Heading1"/>
        <w:numPr>
          <w:ilvl w:val="0"/>
          <w:numId w:val="0"/>
        </w:numPr>
        <w:spacing w:after="0"/>
        <w:ind w:left="720"/>
        <w:rPr>
          <w:rFonts w:ascii="Arial" w:hAnsi="Arial" w:cs="Arial"/>
          <w:sz w:val="20"/>
        </w:rPr>
      </w:pPr>
    </w:p>
    <w:p w14:paraId="7374AD95" w14:textId="77777777" w:rsidR="008D615E" w:rsidRPr="0088352A" w:rsidRDefault="00BC4E6D" w:rsidP="00805852">
      <w:pPr>
        <w:pStyle w:val="Heading2"/>
        <w:spacing w:after="0"/>
        <w:rPr>
          <w:rFonts w:ascii="Arial" w:hAnsi="Arial" w:cs="Arial"/>
          <w:sz w:val="20"/>
        </w:rPr>
      </w:pPr>
      <w:r w:rsidRPr="0088352A">
        <w:rPr>
          <w:rFonts w:ascii="Arial" w:hAnsi="Arial" w:cs="Arial"/>
          <w:sz w:val="20"/>
        </w:rPr>
        <w:t>In consideration of the provision of the Services</w:t>
      </w:r>
      <w:r w:rsidR="00767BE1" w:rsidRPr="0088352A">
        <w:rPr>
          <w:rFonts w:ascii="Arial" w:hAnsi="Arial" w:cs="Arial"/>
          <w:sz w:val="20"/>
        </w:rPr>
        <w:t xml:space="preserve"> and delivery of the Deliverables</w:t>
      </w:r>
      <w:r w:rsidRPr="0088352A">
        <w:rPr>
          <w:rFonts w:ascii="Arial" w:hAnsi="Arial" w:cs="Arial"/>
          <w:sz w:val="20"/>
        </w:rPr>
        <w:t xml:space="preserve"> by </w:t>
      </w:r>
      <w:r w:rsidR="002F5935" w:rsidRPr="0088352A">
        <w:rPr>
          <w:rFonts w:ascii="Arial" w:hAnsi="Arial" w:cs="Arial"/>
          <w:sz w:val="20"/>
        </w:rPr>
        <w:t>the Supplier</w:t>
      </w:r>
      <w:r w:rsidRPr="0088352A">
        <w:rPr>
          <w:rFonts w:ascii="Arial" w:hAnsi="Arial" w:cs="Arial"/>
          <w:sz w:val="20"/>
        </w:rPr>
        <w:t xml:space="preserve">, </w:t>
      </w:r>
      <w:r w:rsidR="002F5935" w:rsidRPr="0088352A">
        <w:rPr>
          <w:rFonts w:ascii="Arial" w:hAnsi="Arial" w:cs="Arial"/>
          <w:sz w:val="20"/>
        </w:rPr>
        <w:t>the Catapult</w:t>
      </w:r>
      <w:r w:rsidRPr="0088352A">
        <w:rPr>
          <w:rFonts w:ascii="Arial" w:hAnsi="Arial" w:cs="Arial"/>
          <w:sz w:val="20"/>
        </w:rPr>
        <w:t xml:space="preserve"> shall pay </w:t>
      </w:r>
      <w:r w:rsidR="00FD3EB0" w:rsidRPr="0088352A">
        <w:rPr>
          <w:rFonts w:ascii="Arial" w:hAnsi="Arial" w:cs="Arial"/>
          <w:sz w:val="20"/>
        </w:rPr>
        <w:t xml:space="preserve">to the Supplier </w:t>
      </w:r>
      <w:r w:rsidRPr="0088352A">
        <w:rPr>
          <w:rFonts w:ascii="Arial" w:hAnsi="Arial" w:cs="Arial"/>
          <w:sz w:val="20"/>
        </w:rPr>
        <w:t xml:space="preserve">the Fees. </w:t>
      </w:r>
    </w:p>
    <w:p w14:paraId="7374AD96" w14:textId="77777777" w:rsidR="00F24726" w:rsidRPr="0088352A" w:rsidRDefault="00F24726" w:rsidP="00F24726">
      <w:pPr>
        <w:pStyle w:val="Heading2"/>
        <w:numPr>
          <w:ilvl w:val="0"/>
          <w:numId w:val="0"/>
        </w:numPr>
        <w:spacing w:after="0"/>
        <w:ind w:left="720"/>
        <w:rPr>
          <w:rFonts w:ascii="Arial" w:hAnsi="Arial" w:cs="Arial"/>
          <w:sz w:val="20"/>
        </w:rPr>
      </w:pPr>
    </w:p>
    <w:p w14:paraId="7374AD97" w14:textId="77777777" w:rsidR="00D44342" w:rsidRPr="0088352A" w:rsidRDefault="008D615E"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w:t>
      </w:r>
      <w:r w:rsidR="00D44342" w:rsidRPr="0088352A">
        <w:rPr>
          <w:rFonts w:ascii="Arial" w:hAnsi="Arial" w:cs="Arial"/>
          <w:sz w:val="20"/>
        </w:rPr>
        <w:t>calculate the Fees in accordance with Schedule 2</w:t>
      </w:r>
      <w:r w:rsidR="00BC4E6D" w:rsidRPr="0088352A">
        <w:rPr>
          <w:rFonts w:ascii="Arial" w:hAnsi="Arial" w:cs="Arial"/>
          <w:sz w:val="20"/>
        </w:rPr>
        <w:t>.</w:t>
      </w:r>
    </w:p>
    <w:p w14:paraId="7374AD98" w14:textId="77777777" w:rsidR="00D44342" w:rsidRPr="0088352A" w:rsidRDefault="00D44342" w:rsidP="00D44342">
      <w:pPr>
        <w:pStyle w:val="ListParagraph"/>
        <w:rPr>
          <w:rFonts w:ascii="Arial" w:hAnsi="Arial" w:cs="Arial"/>
          <w:sz w:val="20"/>
        </w:rPr>
      </w:pPr>
    </w:p>
    <w:p w14:paraId="7374AD99" w14:textId="77777777" w:rsidR="00D44342" w:rsidRPr="0088352A" w:rsidRDefault="00D44342" w:rsidP="00805852">
      <w:pPr>
        <w:pStyle w:val="Heading2"/>
        <w:spacing w:after="0"/>
        <w:rPr>
          <w:rFonts w:ascii="Arial" w:hAnsi="Arial" w:cs="Arial"/>
          <w:sz w:val="20"/>
        </w:rPr>
      </w:pPr>
      <w:r w:rsidRPr="0088352A">
        <w:rPr>
          <w:rFonts w:ascii="Arial" w:hAnsi="Arial" w:cs="Arial"/>
          <w:sz w:val="20"/>
        </w:rPr>
        <w:t xml:space="preserve">The parties agree that if additional </w:t>
      </w:r>
      <w:r w:rsidR="003370E6">
        <w:rPr>
          <w:rFonts w:ascii="Arial" w:hAnsi="Arial" w:cs="Arial"/>
          <w:sz w:val="20"/>
        </w:rPr>
        <w:t xml:space="preserve">work </w:t>
      </w:r>
      <w:r w:rsidR="00CA64E8" w:rsidRPr="0088352A">
        <w:rPr>
          <w:rFonts w:ascii="Arial" w:hAnsi="Arial" w:cs="Arial"/>
          <w:sz w:val="20"/>
        </w:rPr>
        <w:t>is required as a result of</w:t>
      </w:r>
      <w:r w:rsidRPr="0088352A">
        <w:rPr>
          <w:rFonts w:ascii="Arial" w:hAnsi="Arial" w:cs="Arial"/>
          <w:sz w:val="20"/>
        </w:rPr>
        <w:t xml:space="preserve"> any </w:t>
      </w:r>
      <w:r w:rsidR="00CA64E8" w:rsidRPr="0088352A">
        <w:rPr>
          <w:rFonts w:ascii="Arial" w:hAnsi="Arial" w:cs="Arial"/>
          <w:sz w:val="20"/>
        </w:rPr>
        <w:t>action or inaction</w:t>
      </w:r>
      <w:r w:rsidRPr="0088352A">
        <w:rPr>
          <w:rFonts w:ascii="Arial" w:hAnsi="Arial" w:cs="Arial"/>
          <w:sz w:val="20"/>
        </w:rPr>
        <w:t xml:space="preserve"> by the Supplier or any member of the Supplier’s Team t</w:t>
      </w:r>
      <w:r w:rsidR="00CA64E8" w:rsidRPr="0088352A">
        <w:rPr>
          <w:rFonts w:ascii="Arial" w:hAnsi="Arial" w:cs="Arial"/>
          <w:sz w:val="20"/>
        </w:rPr>
        <w:t>hat would not have been required but for such action or inaction</w:t>
      </w:r>
      <w:r w:rsidRPr="0088352A">
        <w:rPr>
          <w:rFonts w:ascii="Arial" w:hAnsi="Arial" w:cs="Arial"/>
          <w:sz w:val="20"/>
        </w:rPr>
        <w:t xml:space="preserve">, the </w:t>
      </w:r>
      <w:r w:rsidR="00CA64E8" w:rsidRPr="0088352A">
        <w:rPr>
          <w:rFonts w:ascii="Arial" w:hAnsi="Arial" w:cs="Arial"/>
          <w:sz w:val="20"/>
        </w:rPr>
        <w:t>Supplier shall perform all such additional work at no additional charge to the Catapult</w:t>
      </w:r>
      <w:r w:rsidRPr="0088352A">
        <w:rPr>
          <w:rFonts w:ascii="Arial" w:hAnsi="Arial" w:cs="Arial"/>
          <w:sz w:val="20"/>
        </w:rPr>
        <w:t>.</w:t>
      </w:r>
    </w:p>
    <w:p w14:paraId="7374AD9A" w14:textId="77777777" w:rsidR="00D44342" w:rsidRPr="0088352A" w:rsidRDefault="00D44342" w:rsidP="00D44342">
      <w:pPr>
        <w:pStyle w:val="ListParagraph"/>
        <w:rPr>
          <w:rFonts w:ascii="Arial" w:hAnsi="Arial" w:cs="Arial"/>
          <w:sz w:val="20"/>
        </w:rPr>
      </w:pPr>
    </w:p>
    <w:p w14:paraId="7374AD9B" w14:textId="77777777" w:rsidR="00185617" w:rsidRPr="0088352A" w:rsidRDefault="00185617" w:rsidP="00D44342">
      <w:pPr>
        <w:pStyle w:val="ListParagraph"/>
        <w:rPr>
          <w:rFonts w:ascii="Arial" w:hAnsi="Arial" w:cs="Arial"/>
          <w:sz w:val="20"/>
        </w:rPr>
      </w:pPr>
      <w:r w:rsidRPr="0088352A">
        <w:rPr>
          <w:rFonts w:ascii="Arial" w:hAnsi="Arial" w:cs="Arial"/>
          <w:b/>
          <w:sz w:val="20"/>
          <w:u w:val="single"/>
        </w:rPr>
        <w:t>Invoicing</w:t>
      </w:r>
    </w:p>
    <w:p w14:paraId="7374AD9C" w14:textId="77777777" w:rsidR="00185617" w:rsidRPr="0088352A" w:rsidRDefault="00185617" w:rsidP="00D44342">
      <w:pPr>
        <w:pStyle w:val="ListParagraph"/>
        <w:rPr>
          <w:rFonts w:ascii="Arial" w:hAnsi="Arial" w:cs="Arial"/>
          <w:sz w:val="20"/>
        </w:rPr>
      </w:pPr>
    </w:p>
    <w:p w14:paraId="7374AD9D" w14:textId="77777777" w:rsidR="00BC4E6D" w:rsidRPr="0088352A" w:rsidRDefault="00D44342" w:rsidP="00805852">
      <w:pPr>
        <w:pStyle w:val="Heading2"/>
        <w:spacing w:after="0"/>
        <w:rPr>
          <w:rFonts w:ascii="Arial" w:hAnsi="Arial" w:cs="Arial"/>
          <w:sz w:val="20"/>
        </w:rPr>
      </w:pPr>
      <w:r w:rsidRPr="0088352A">
        <w:rPr>
          <w:rFonts w:ascii="Arial" w:hAnsi="Arial" w:cs="Arial"/>
          <w:sz w:val="20"/>
        </w:rPr>
        <w:t xml:space="preserve">The Supplier shall be entitled to invoice the Catapult for the Fees in accordance with Schedule 2. </w:t>
      </w:r>
      <w:r w:rsidR="008D615E" w:rsidRPr="0088352A">
        <w:rPr>
          <w:rFonts w:ascii="Arial" w:hAnsi="Arial" w:cs="Arial"/>
          <w:sz w:val="20"/>
        </w:rPr>
        <w:t xml:space="preserve">  </w:t>
      </w:r>
    </w:p>
    <w:p w14:paraId="7374AD9E" w14:textId="77777777" w:rsidR="00F24726" w:rsidRPr="0088352A" w:rsidRDefault="00F24726" w:rsidP="00F24726">
      <w:pPr>
        <w:pStyle w:val="ListParagraph"/>
        <w:rPr>
          <w:rFonts w:ascii="Arial" w:hAnsi="Arial" w:cs="Arial"/>
          <w:sz w:val="20"/>
        </w:rPr>
      </w:pPr>
    </w:p>
    <w:p w14:paraId="7374AD9F" w14:textId="2EAC00EA" w:rsidR="00A870C6" w:rsidRPr="0088352A" w:rsidRDefault="00A870C6" w:rsidP="006A1CBA">
      <w:pPr>
        <w:pStyle w:val="Heading2"/>
        <w:spacing w:after="0"/>
        <w:rPr>
          <w:rFonts w:ascii="Arial" w:hAnsi="Arial" w:cs="Arial"/>
          <w:sz w:val="20"/>
        </w:rPr>
      </w:pPr>
      <w:bookmarkStart w:id="23" w:name="_Ref365903994"/>
      <w:r w:rsidRPr="0088352A">
        <w:rPr>
          <w:rFonts w:ascii="Arial" w:hAnsi="Arial" w:cs="Arial"/>
          <w:sz w:val="20"/>
        </w:rPr>
        <w:t xml:space="preserve">Subject to Clause </w:t>
      </w:r>
      <w:r w:rsidR="00C81486">
        <w:fldChar w:fldCharType="begin"/>
      </w:r>
      <w:r w:rsidR="00C81486">
        <w:instrText xml:space="preserve"> REF _Ref365903747 \r \h  \* MERGEFORMAT </w:instrText>
      </w:r>
      <w:r w:rsidR="00C81486">
        <w:fldChar w:fldCharType="separate"/>
      </w:r>
      <w:r w:rsidR="00ED2430" w:rsidRPr="009D6456">
        <w:rPr>
          <w:rFonts w:ascii="Arial" w:hAnsi="Arial" w:cs="Arial"/>
          <w:sz w:val="20"/>
        </w:rPr>
        <w:t>9.6</w:t>
      </w:r>
      <w:r w:rsidR="00C81486">
        <w:fldChar w:fldCharType="end"/>
      </w:r>
      <w:r w:rsidRPr="0088352A">
        <w:rPr>
          <w:rFonts w:ascii="Arial" w:hAnsi="Arial" w:cs="Arial"/>
          <w:sz w:val="20"/>
        </w:rPr>
        <w:t>, t</w:t>
      </w:r>
      <w:r w:rsidR="002F5935" w:rsidRPr="0088352A">
        <w:rPr>
          <w:rFonts w:ascii="Arial" w:hAnsi="Arial" w:cs="Arial"/>
          <w:sz w:val="20"/>
        </w:rPr>
        <w:t>he Supplier</w:t>
      </w:r>
      <w:r w:rsidR="00BC4E6D" w:rsidRPr="0088352A">
        <w:rPr>
          <w:rFonts w:ascii="Arial" w:hAnsi="Arial" w:cs="Arial"/>
          <w:sz w:val="20"/>
        </w:rPr>
        <w:t xml:space="preserve"> shall be entitled to invoice </w:t>
      </w:r>
      <w:r w:rsidR="002F5935" w:rsidRPr="0088352A">
        <w:rPr>
          <w:rFonts w:ascii="Arial" w:hAnsi="Arial" w:cs="Arial"/>
          <w:sz w:val="20"/>
        </w:rPr>
        <w:t>the Catapult</w:t>
      </w:r>
      <w:r w:rsidR="00B3178D" w:rsidRPr="0088352A">
        <w:rPr>
          <w:rFonts w:ascii="Arial" w:hAnsi="Arial" w:cs="Arial"/>
          <w:sz w:val="20"/>
        </w:rPr>
        <w:t>, monthly in arrears,</w:t>
      </w:r>
      <w:r w:rsidR="00BC4E6D" w:rsidRPr="0088352A">
        <w:rPr>
          <w:rFonts w:ascii="Arial" w:hAnsi="Arial" w:cs="Arial"/>
          <w:sz w:val="20"/>
        </w:rPr>
        <w:t xml:space="preserve"> for</w:t>
      </w:r>
      <w:r w:rsidRPr="0088352A">
        <w:rPr>
          <w:rFonts w:ascii="Arial" w:hAnsi="Arial" w:cs="Arial"/>
          <w:sz w:val="20"/>
        </w:rPr>
        <w:t>:</w:t>
      </w:r>
      <w:bookmarkEnd w:id="23"/>
    </w:p>
    <w:p w14:paraId="7374ADA0" w14:textId="77777777" w:rsidR="00A870C6" w:rsidRPr="0088352A" w:rsidRDefault="00A870C6" w:rsidP="00A870C6">
      <w:pPr>
        <w:pStyle w:val="ListParagraph"/>
        <w:rPr>
          <w:rFonts w:ascii="Arial" w:hAnsi="Arial" w:cs="Arial"/>
          <w:sz w:val="20"/>
        </w:rPr>
      </w:pPr>
    </w:p>
    <w:p w14:paraId="7374ADA1" w14:textId="77777777" w:rsidR="00A870C6" w:rsidRPr="0088352A" w:rsidRDefault="00777599" w:rsidP="004706DC">
      <w:pPr>
        <w:pStyle w:val="Heading3"/>
        <w:tabs>
          <w:tab w:val="clear" w:pos="720"/>
          <w:tab w:val="clear" w:pos="1800"/>
        </w:tabs>
        <w:ind w:left="1560" w:hanging="862"/>
        <w:rPr>
          <w:rFonts w:ascii="Arial" w:hAnsi="Arial" w:cs="Arial"/>
          <w:sz w:val="20"/>
        </w:rPr>
      </w:pPr>
      <w:r w:rsidRPr="0088352A">
        <w:rPr>
          <w:rFonts w:ascii="Arial" w:hAnsi="Arial" w:cs="Arial"/>
          <w:sz w:val="20"/>
        </w:rPr>
        <w:t xml:space="preserve">reasonable </w:t>
      </w:r>
      <w:r w:rsidR="00BC4E6D" w:rsidRPr="0088352A">
        <w:rPr>
          <w:rFonts w:ascii="Arial" w:hAnsi="Arial" w:cs="Arial"/>
          <w:sz w:val="20"/>
        </w:rPr>
        <w:t>Expenses</w:t>
      </w:r>
      <w:r w:rsidR="006A1CBA" w:rsidRPr="0088352A">
        <w:rPr>
          <w:rFonts w:ascii="Arial" w:hAnsi="Arial" w:cs="Arial"/>
          <w:sz w:val="20"/>
        </w:rPr>
        <w:t xml:space="preserve"> </w:t>
      </w:r>
      <w:r w:rsidR="00BC4E6D" w:rsidRPr="0088352A">
        <w:rPr>
          <w:rFonts w:ascii="Arial" w:hAnsi="Arial" w:cs="Arial"/>
          <w:sz w:val="20"/>
        </w:rPr>
        <w:t xml:space="preserve">actually incurred by </w:t>
      </w:r>
      <w:r w:rsidR="002F5935" w:rsidRPr="0088352A">
        <w:rPr>
          <w:rFonts w:ascii="Arial" w:hAnsi="Arial" w:cs="Arial"/>
          <w:sz w:val="20"/>
        </w:rPr>
        <w:t>the Supplier</w:t>
      </w:r>
      <w:r w:rsidR="00B3178D" w:rsidRPr="0088352A">
        <w:rPr>
          <w:rFonts w:ascii="Arial" w:hAnsi="Arial" w:cs="Arial"/>
          <w:sz w:val="20"/>
        </w:rPr>
        <w:t xml:space="preserve"> </w:t>
      </w:r>
      <w:r w:rsidR="0088334E" w:rsidRPr="0088352A">
        <w:rPr>
          <w:rFonts w:ascii="Arial" w:hAnsi="Arial" w:cs="Arial"/>
          <w:sz w:val="20"/>
        </w:rPr>
        <w:t xml:space="preserve">during the preceding month solely </w:t>
      </w:r>
      <w:r w:rsidR="00B3178D" w:rsidRPr="0088352A">
        <w:rPr>
          <w:rFonts w:ascii="Arial" w:hAnsi="Arial" w:cs="Arial"/>
          <w:sz w:val="20"/>
        </w:rPr>
        <w:t>for the purpose of providing the Services</w:t>
      </w:r>
      <w:r w:rsidR="00A870C6" w:rsidRPr="0088352A">
        <w:rPr>
          <w:rFonts w:ascii="Arial" w:hAnsi="Arial" w:cs="Arial"/>
          <w:sz w:val="20"/>
        </w:rPr>
        <w:t xml:space="preserve">; and </w:t>
      </w:r>
    </w:p>
    <w:p w14:paraId="7374ADA2" w14:textId="77777777" w:rsidR="00AC6D14" w:rsidRPr="0088352A" w:rsidRDefault="00A870C6" w:rsidP="004706DC">
      <w:pPr>
        <w:pStyle w:val="Heading3"/>
        <w:tabs>
          <w:tab w:val="clear" w:pos="720"/>
          <w:tab w:val="clear" w:pos="1800"/>
        </w:tabs>
        <w:ind w:left="1560" w:hanging="862"/>
        <w:rPr>
          <w:rFonts w:ascii="Arial" w:hAnsi="Arial" w:cs="Arial"/>
          <w:sz w:val="20"/>
        </w:rPr>
      </w:pPr>
      <w:r w:rsidRPr="0088352A">
        <w:rPr>
          <w:rFonts w:ascii="Arial" w:hAnsi="Arial" w:cs="Arial"/>
          <w:sz w:val="20"/>
        </w:rPr>
        <w:t>Pass-Through Costs approved in wri</w:t>
      </w:r>
      <w:r w:rsidR="00AC6D14" w:rsidRPr="0088352A">
        <w:rPr>
          <w:rFonts w:ascii="Arial" w:hAnsi="Arial" w:cs="Arial"/>
          <w:sz w:val="20"/>
        </w:rPr>
        <w:t xml:space="preserve">ting in advance by the Catapult, </w:t>
      </w:r>
    </w:p>
    <w:p w14:paraId="7374ADA3" w14:textId="77777777" w:rsidR="006A1CBA" w:rsidRPr="0088352A" w:rsidRDefault="00AC6D14" w:rsidP="00AC6D14">
      <w:pPr>
        <w:pStyle w:val="Heading3"/>
        <w:numPr>
          <w:ilvl w:val="0"/>
          <w:numId w:val="0"/>
        </w:numPr>
        <w:tabs>
          <w:tab w:val="clear" w:pos="1800"/>
        </w:tabs>
        <w:ind w:left="698"/>
        <w:rPr>
          <w:rFonts w:ascii="Arial" w:hAnsi="Arial" w:cs="Arial"/>
          <w:sz w:val="20"/>
        </w:rPr>
      </w:pPr>
      <w:r w:rsidRPr="0088352A">
        <w:rPr>
          <w:rFonts w:ascii="Arial" w:hAnsi="Arial" w:cs="Arial"/>
          <w:sz w:val="20"/>
        </w:rPr>
        <w:t>provided always that</w:t>
      </w:r>
      <w:r w:rsidR="0088334E" w:rsidRPr="0088352A">
        <w:rPr>
          <w:rFonts w:ascii="Arial" w:hAnsi="Arial" w:cs="Arial"/>
          <w:sz w:val="20"/>
        </w:rPr>
        <w:t xml:space="preserve"> </w:t>
      </w:r>
      <w:r w:rsidRPr="0088352A">
        <w:rPr>
          <w:rFonts w:ascii="Arial" w:hAnsi="Arial" w:cs="Arial"/>
          <w:sz w:val="20"/>
        </w:rPr>
        <w:t>all invoices for Expenses and/or Pass-Through Costs shall be accompanied by receipts and/or such other evidence as the Catapult may reasonably request of such Expenses and/or Pass-Through Costs having been wholly and properly incurred by the Supplier.</w:t>
      </w:r>
    </w:p>
    <w:p w14:paraId="7374ADA4" w14:textId="77777777" w:rsidR="006A1CBA" w:rsidRPr="0088352A" w:rsidRDefault="00A870C6" w:rsidP="00A870C6">
      <w:pPr>
        <w:pStyle w:val="Heading2"/>
        <w:rPr>
          <w:rFonts w:ascii="Arial" w:hAnsi="Arial" w:cs="Arial"/>
          <w:sz w:val="20"/>
        </w:rPr>
      </w:pPr>
      <w:bookmarkStart w:id="24" w:name="_Ref365903747"/>
      <w:r w:rsidRPr="0088352A">
        <w:rPr>
          <w:rFonts w:ascii="Arial" w:hAnsi="Arial" w:cs="Arial"/>
          <w:sz w:val="20"/>
        </w:rPr>
        <w:lastRenderedPageBreak/>
        <w:t>The Supplier shall not be entitled to invoice the Catapult for any</w:t>
      </w:r>
      <w:r w:rsidR="00777599" w:rsidRPr="0088352A">
        <w:rPr>
          <w:rFonts w:ascii="Arial" w:hAnsi="Arial" w:cs="Arial"/>
          <w:sz w:val="20"/>
        </w:rPr>
        <w:t xml:space="preserve"> expense to which the Expenses relate, nor work</w:t>
      </w:r>
      <w:r w:rsidR="003B6932" w:rsidRPr="0088352A">
        <w:rPr>
          <w:rFonts w:ascii="Arial" w:hAnsi="Arial" w:cs="Arial"/>
          <w:sz w:val="20"/>
        </w:rPr>
        <w:t xml:space="preserve"> or materials</w:t>
      </w:r>
      <w:r w:rsidR="00777599" w:rsidRPr="0088352A">
        <w:rPr>
          <w:rFonts w:ascii="Arial" w:hAnsi="Arial" w:cs="Arial"/>
          <w:sz w:val="20"/>
        </w:rPr>
        <w:t xml:space="preserve"> to which the </w:t>
      </w:r>
      <w:r w:rsidR="0088334E" w:rsidRPr="0088352A">
        <w:rPr>
          <w:rFonts w:ascii="Arial" w:hAnsi="Arial" w:cs="Arial"/>
          <w:sz w:val="20"/>
        </w:rPr>
        <w:t xml:space="preserve">Pass-Through Costs </w:t>
      </w:r>
      <w:r w:rsidR="00777599" w:rsidRPr="0088352A">
        <w:rPr>
          <w:rFonts w:ascii="Arial" w:hAnsi="Arial" w:cs="Arial"/>
          <w:sz w:val="20"/>
        </w:rPr>
        <w:t xml:space="preserve">relate, </w:t>
      </w:r>
      <w:r w:rsidRPr="0088352A">
        <w:rPr>
          <w:rFonts w:ascii="Arial" w:hAnsi="Arial" w:cs="Arial"/>
          <w:sz w:val="20"/>
        </w:rPr>
        <w:t xml:space="preserve">which </w:t>
      </w:r>
      <w:r w:rsidR="00777599" w:rsidRPr="0088352A">
        <w:rPr>
          <w:rFonts w:ascii="Arial" w:hAnsi="Arial" w:cs="Arial"/>
          <w:sz w:val="20"/>
        </w:rPr>
        <w:t>have already been paid for as part of the Fees</w:t>
      </w:r>
      <w:r w:rsidRPr="0088352A">
        <w:rPr>
          <w:rFonts w:ascii="Arial" w:hAnsi="Arial" w:cs="Arial"/>
          <w:sz w:val="20"/>
        </w:rPr>
        <w:t>.</w:t>
      </w:r>
      <w:bookmarkEnd w:id="24"/>
    </w:p>
    <w:p w14:paraId="7374ADA5" w14:textId="77777777" w:rsidR="00BC4E6D" w:rsidRPr="0088352A" w:rsidRDefault="00BC4E6D" w:rsidP="00805852">
      <w:pPr>
        <w:pStyle w:val="Heading2"/>
        <w:spacing w:after="0"/>
        <w:rPr>
          <w:rFonts w:ascii="Arial" w:hAnsi="Arial" w:cs="Arial"/>
          <w:sz w:val="20"/>
        </w:rPr>
      </w:pPr>
      <w:r w:rsidRPr="0088352A">
        <w:rPr>
          <w:rFonts w:ascii="Arial" w:hAnsi="Arial" w:cs="Arial"/>
          <w:sz w:val="20"/>
        </w:rPr>
        <w:t xml:space="preserve">All </w:t>
      </w:r>
      <w:r w:rsidR="0088334E" w:rsidRPr="0088352A">
        <w:rPr>
          <w:rFonts w:ascii="Arial" w:hAnsi="Arial" w:cs="Arial"/>
          <w:sz w:val="20"/>
        </w:rPr>
        <w:t xml:space="preserve">Pass-Through Costs </w:t>
      </w:r>
      <w:r w:rsidRPr="0088352A">
        <w:rPr>
          <w:rFonts w:ascii="Arial" w:hAnsi="Arial" w:cs="Arial"/>
          <w:sz w:val="20"/>
        </w:rPr>
        <w:t xml:space="preserve">shall be at competitive prices and </w:t>
      </w:r>
      <w:r w:rsidR="002F5935" w:rsidRPr="0088352A">
        <w:rPr>
          <w:rFonts w:ascii="Arial" w:hAnsi="Arial" w:cs="Arial"/>
          <w:sz w:val="20"/>
        </w:rPr>
        <w:t>the Supplier</w:t>
      </w:r>
      <w:r w:rsidRPr="0088352A">
        <w:rPr>
          <w:rFonts w:ascii="Arial" w:hAnsi="Arial" w:cs="Arial"/>
          <w:sz w:val="20"/>
        </w:rPr>
        <w:t xml:space="preserve"> shall pass on to </w:t>
      </w:r>
      <w:r w:rsidR="002F5935" w:rsidRPr="0088352A">
        <w:rPr>
          <w:rFonts w:ascii="Arial" w:hAnsi="Arial" w:cs="Arial"/>
          <w:sz w:val="20"/>
        </w:rPr>
        <w:t>the Catapult</w:t>
      </w:r>
      <w:r w:rsidRPr="0088352A">
        <w:rPr>
          <w:rFonts w:ascii="Arial" w:hAnsi="Arial" w:cs="Arial"/>
          <w:sz w:val="20"/>
        </w:rPr>
        <w:t xml:space="preserve"> the benefits of all commissions, discounts and rebates received from third parties by </w:t>
      </w:r>
      <w:r w:rsidR="002F5935" w:rsidRPr="0088352A">
        <w:rPr>
          <w:rFonts w:ascii="Arial" w:hAnsi="Arial" w:cs="Arial"/>
          <w:sz w:val="20"/>
        </w:rPr>
        <w:t>the Supplier</w:t>
      </w:r>
      <w:r w:rsidRPr="0088352A">
        <w:rPr>
          <w:rFonts w:ascii="Arial" w:hAnsi="Arial" w:cs="Arial"/>
          <w:sz w:val="20"/>
        </w:rPr>
        <w:t xml:space="preserve"> in carrying out the Services on behalf of </w:t>
      </w:r>
      <w:r w:rsidR="002F5935" w:rsidRPr="0088352A">
        <w:rPr>
          <w:rFonts w:ascii="Arial" w:hAnsi="Arial" w:cs="Arial"/>
          <w:sz w:val="20"/>
        </w:rPr>
        <w:t>the Catapult</w:t>
      </w:r>
      <w:r w:rsidRPr="0088352A">
        <w:rPr>
          <w:rFonts w:ascii="Arial" w:hAnsi="Arial" w:cs="Arial"/>
          <w:sz w:val="20"/>
        </w:rPr>
        <w:t xml:space="preserve">.  </w:t>
      </w:r>
      <w:r w:rsidR="006E34E1" w:rsidRPr="0088352A">
        <w:rPr>
          <w:rFonts w:ascii="Arial" w:hAnsi="Arial" w:cs="Arial"/>
          <w:sz w:val="20"/>
        </w:rPr>
        <w:t>T</w:t>
      </w:r>
      <w:r w:rsidR="002F5935" w:rsidRPr="0088352A">
        <w:rPr>
          <w:rFonts w:ascii="Arial" w:hAnsi="Arial" w:cs="Arial"/>
          <w:sz w:val="20"/>
        </w:rPr>
        <w:t>he Supplier</w:t>
      </w:r>
      <w:r w:rsidRPr="0088352A">
        <w:rPr>
          <w:rFonts w:ascii="Arial" w:hAnsi="Arial" w:cs="Arial"/>
          <w:sz w:val="20"/>
        </w:rPr>
        <w:t xml:space="preserve"> shall keep full documentation of costs and tender processes as appropriate for the purposes of providing evidence of the </w:t>
      </w:r>
      <w:r w:rsidR="0088334E" w:rsidRPr="0088352A">
        <w:rPr>
          <w:rFonts w:ascii="Arial" w:hAnsi="Arial" w:cs="Arial"/>
          <w:sz w:val="20"/>
        </w:rPr>
        <w:t>Pass-</w:t>
      </w:r>
      <w:r w:rsidR="006E34E1" w:rsidRPr="0088352A">
        <w:rPr>
          <w:rFonts w:ascii="Arial" w:hAnsi="Arial" w:cs="Arial"/>
          <w:sz w:val="20"/>
        </w:rPr>
        <w:t xml:space="preserve">Through Costs </w:t>
      </w:r>
      <w:r w:rsidRPr="0088352A">
        <w:rPr>
          <w:rFonts w:ascii="Arial" w:hAnsi="Arial" w:cs="Arial"/>
          <w:sz w:val="20"/>
        </w:rPr>
        <w:t xml:space="preserve">requested by </w:t>
      </w:r>
      <w:r w:rsidR="002F5935" w:rsidRPr="0088352A">
        <w:rPr>
          <w:rFonts w:ascii="Arial" w:hAnsi="Arial" w:cs="Arial"/>
          <w:sz w:val="20"/>
        </w:rPr>
        <w:t>the Catapult</w:t>
      </w:r>
      <w:r w:rsidRPr="0088352A">
        <w:rPr>
          <w:rFonts w:ascii="Arial" w:hAnsi="Arial" w:cs="Arial"/>
          <w:sz w:val="20"/>
        </w:rPr>
        <w:t xml:space="preserve">.  </w:t>
      </w:r>
      <w:r w:rsidR="006E34E1" w:rsidRPr="0088352A">
        <w:rPr>
          <w:rFonts w:ascii="Arial" w:hAnsi="Arial" w:cs="Arial"/>
          <w:sz w:val="20"/>
        </w:rPr>
        <w:t>T</w:t>
      </w:r>
      <w:r w:rsidR="002F5935" w:rsidRPr="0088352A">
        <w:rPr>
          <w:rFonts w:ascii="Arial" w:hAnsi="Arial" w:cs="Arial"/>
          <w:sz w:val="20"/>
        </w:rPr>
        <w:t>he Supplier</w:t>
      </w:r>
      <w:r w:rsidRPr="0088352A">
        <w:rPr>
          <w:rFonts w:ascii="Arial" w:hAnsi="Arial" w:cs="Arial"/>
          <w:sz w:val="20"/>
        </w:rPr>
        <w:t xml:space="preserve"> shall remain responsible for any payments to third parties </w:t>
      </w:r>
      <w:r w:rsidR="006E34E1" w:rsidRPr="0088352A">
        <w:rPr>
          <w:rFonts w:ascii="Arial" w:hAnsi="Arial" w:cs="Arial"/>
          <w:sz w:val="20"/>
        </w:rPr>
        <w:t xml:space="preserve">in relation to the provision of the Services </w:t>
      </w:r>
      <w:r w:rsidRPr="0088352A">
        <w:rPr>
          <w:rFonts w:ascii="Arial" w:hAnsi="Arial" w:cs="Arial"/>
          <w:sz w:val="20"/>
        </w:rPr>
        <w:t xml:space="preserve">which have not been specifically approved by </w:t>
      </w:r>
      <w:r w:rsidR="002F5935" w:rsidRPr="0088352A">
        <w:rPr>
          <w:rFonts w:ascii="Arial" w:hAnsi="Arial" w:cs="Arial"/>
          <w:sz w:val="20"/>
        </w:rPr>
        <w:t>the Catapult</w:t>
      </w:r>
      <w:r w:rsidR="0088334E" w:rsidRPr="0088352A">
        <w:rPr>
          <w:rFonts w:ascii="Arial" w:hAnsi="Arial" w:cs="Arial"/>
          <w:sz w:val="20"/>
        </w:rPr>
        <w:t xml:space="preserve"> in writing</w:t>
      </w:r>
      <w:r w:rsidRPr="0088352A">
        <w:rPr>
          <w:rFonts w:ascii="Arial" w:hAnsi="Arial" w:cs="Arial"/>
          <w:sz w:val="20"/>
        </w:rPr>
        <w:t>.</w:t>
      </w:r>
    </w:p>
    <w:p w14:paraId="7374ADA6" w14:textId="77777777" w:rsidR="00F24726" w:rsidRPr="0088352A" w:rsidRDefault="00F24726" w:rsidP="00F24726">
      <w:pPr>
        <w:pStyle w:val="Heading2"/>
        <w:numPr>
          <w:ilvl w:val="0"/>
          <w:numId w:val="0"/>
        </w:numPr>
        <w:spacing w:after="0"/>
        <w:ind w:left="720"/>
        <w:rPr>
          <w:rFonts w:ascii="Arial" w:hAnsi="Arial" w:cs="Arial"/>
          <w:sz w:val="20"/>
        </w:rPr>
      </w:pPr>
    </w:p>
    <w:p w14:paraId="7374ADA7" w14:textId="77777777" w:rsidR="0088334E" w:rsidRPr="0088352A" w:rsidRDefault="0088334E" w:rsidP="00805852">
      <w:pPr>
        <w:pStyle w:val="Heading2"/>
        <w:spacing w:after="0"/>
        <w:rPr>
          <w:rFonts w:ascii="Arial" w:hAnsi="Arial" w:cs="Arial"/>
          <w:sz w:val="20"/>
        </w:rPr>
      </w:pPr>
      <w:r w:rsidRPr="0088352A">
        <w:rPr>
          <w:rFonts w:ascii="Arial" w:hAnsi="Arial" w:cs="Arial"/>
          <w:sz w:val="20"/>
        </w:rPr>
        <w:t xml:space="preserve">The parties agree that the total aggregate sum of all Fees, Expenses and Pass-Through Costs shall not exceed the </w:t>
      </w:r>
      <w:r w:rsidR="00AC6D14" w:rsidRPr="0088352A">
        <w:rPr>
          <w:rFonts w:ascii="Arial" w:hAnsi="Arial" w:cs="Arial"/>
          <w:sz w:val="20"/>
        </w:rPr>
        <w:t>Payment</w:t>
      </w:r>
      <w:r w:rsidRPr="0088352A">
        <w:rPr>
          <w:rFonts w:ascii="Arial" w:hAnsi="Arial" w:cs="Arial"/>
          <w:sz w:val="20"/>
        </w:rPr>
        <w:t xml:space="preserve"> Cap.</w:t>
      </w:r>
    </w:p>
    <w:p w14:paraId="7374ADA8" w14:textId="77777777" w:rsidR="00F24726" w:rsidRPr="0088352A" w:rsidRDefault="00F24726" w:rsidP="00F24726">
      <w:pPr>
        <w:pStyle w:val="Heading2"/>
        <w:numPr>
          <w:ilvl w:val="0"/>
          <w:numId w:val="0"/>
        </w:numPr>
        <w:spacing w:after="0"/>
        <w:ind w:left="720"/>
        <w:rPr>
          <w:rFonts w:ascii="Arial" w:hAnsi="Arial" w:cs="Arial"/>
          <w:sz w:val="20"/>
        </w:rPr>
      </w:pPr>
    </w:p>
    <w:p w14:paraId="7374ADA9" w14:textId="77777777" w:rsidR="00A870C6" w:rsidRPr="0088352A" w:rsidRDefault="00026529"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pay all </w:t>
      </w:r>
      <w:r w:rsidR="0088334E" w:rsidRPr="0088352A">
        <w:rPr>
          <w:rFonts w:ascii="Arial" w:hAnsi="Arial" w:cs="Arial"/>
          <w:sz w:val="20"/>
        </w:rPr>
        <w:t xml:space="preserve">undisputed </w:t>
      </w:r>
      <w:r w:rsidR="00BC4E6D" w:rsidRPr="0088352A">
        <w:rPr>
          <w:rFonts w:ascii="Arial" w:hAnsi="Arial" w:cs="Arial"/>
          <w:sz w:val="20"/>
        </w:rPr>
        <w:t xml:space="preserve">invoices submitted by </w:t>
      </w:r>
      <w:r w:rsidR="002F5935" w:rsidRPr="0088352A">
        <w:rPr>
          <w:rFonts w:ascii="Arial" w:hAnsi="Arial" w:cs="Arial"/>
          <w:sz w:val="20"/>
        </w:rPr>
        <w:t>the Supplier</w:t>
      </w:r>
      <w:r w:rsidR="00BC4E6D" w:rsidRPr="0088352A">
        <w:rPr>
          <w:rFonts w:ascii="Arial" w:hAnsi="Arial" w:cs="Arial"/>
          <w:sz w:val="20"/>
        </w:rPr>
        <w:t xml:space="preserve"> </w:t>
      </w:r>
      <w:r w:rsidR="0088334E" w:rsidRPr="0088352A">
        <w:rPr>
          <w:rFonts w:ascii="Arial" w:hAnsi="Arial" w:cs="Arial"/>
          <w:sz w:val="20"/>
        </w:rPr>
        <w:t>within thirty (30) days of the date or receipt of</w:t>
      </w:r>
      <w:r w:rsidR="00BC4E6D" w:rsidRPr="0088352A">
        <w:rPr>
          <w:rFonts w:ascii="Arial" w:hAnsi="Arial" w:cs="Arial"/>
          <w:sz w:val="20"/>
        </w:rPr>
        <w:t xml:space="preserve"> such invoice by </w:t>
      </w:r>
      <w:r w:rsidR="002F5935" w:rsidRPr="0088352A">
        <w:rPr>
          <w:rFonts w:ascii="Arial" w:hAnsi="Arial" w:cs="Arial"/>
          <w:sz w:val="20"/>
        </w:rPr>
        <w:t>the Catapult</w:t>
      </w:r>
      <w:r w:rsidRPr="0088352A">
        <w:rPr>
          <w:rFonts w:ascii="Arial" w:hAnsi="Arial" w:cs="Arial"/>
          <w:sz w:val="20"/>
        </w:rPr>
        <w:t>, provided always that such invoice includes</w:t>
      </w:r>
      <w:r w:rsidR="00A870C6" w:rsidRPr="0088352A">
        <w:rPr>
          <w:rFonts w:ascii="Arial" w:hAnsi="Arial" w:cs="Arial"/>
          <w:sz w:val="20"/>
        </w:rPr>
        <w:t>:</w:t>
      </w:r>
    </w:p>
    <w:p w14:paraId="7374ADAA" w14:textId="77777777" w:rsidR="00A870C6" w:rsidRPr="0088352A" w:rsidRDefault="00A870C6" w:rsidP="00A870C6">
      <w:pPr>
        <w:pStyle w:val="ListParagraph"/>
        <w:rPr>
          <w:rFonts w:ascii="Arial" w:hAnsi="Arial" w:cs="Arial"/>
          <w:sz w:val="20"/>
        </w:rPr>
      </w:pPr>
    </w:p>
    <w:p w14:paraId="7374ADAB" w14:textId="77777777" w:rsidR="00BC4E6D" w:rsidRPr="0088352A" w:rsidRDefault="00026529" w:rsidP="004706DC">
      <w:pPr>
        <w:pStyle w:val="Heading3"/>
        <w:tabs>
          <w:tab w:val="clear" w:pos="720"/>
          <w:tab w:val="clear" w:pos="1800"/>
        </w:tabs>
        <w:ind w:left="1560" w:hanging="862"/>
        <w:rPr>
          <w:rFonts w:ascii="Arial" w:hAnsi="Arial" w:cs="Arial"/>
          <w:sz w:val="20"/>
        </w:rPr>
      </w:pPr>
      <w:r w:rsidRPr="0088352A">
        <w:rPr>
          <w:rFonts w:ascii="Arial" w:hAnsi="Arial" w:cs="Arial"/>
          <w:sz w:val="20"/>
        </w:rPr>
        <w:t>any purchase order number notified to the Supplier by the Catapult</w:t>
      </w:r>
      <w:r w:rsidR="00A870C6" w:rsidRPr="0088352A">
        <w:rPr>
          <w:rFonts w:ascii="Arial" w:hAnsi="Arial" w:cs="Arial"/>
          <w:sz w:val="20"/>
        </w:rPr>
        <w:t xml:space="preserve">; </w:t>
      </w:r>
      <w:r w:rsidR="003007F7">
        <w:rPr>
          <w:rFonts w:ascii="Arial" w:hAnsi="Arial" w:cs="Arial"/>
          <w:sz w:val="20"/>
        </w:rPr>
        <w:t>and</w:t>
      </w:r>
    </w:p>
    <w:p w14:paraId="7374ADAC" w14:textId="3D16114B" w:rsidR="00A870C6" w:rsidRPr="0088352A" w:rsidRDefault="00A870C6" w:rsidP="004706DC">
      <w:pPr>
        <w:pStyle w:val="Heading3"/>
        <w:tabs>
          <w:tab w:val="clear" w:pos="720"/>
          <w:tab w:val="clear" w:pos="1800"/>
        </w:tabs>
        <w:ind w:left="1560" w:hanging="862"/>
        <w:rPr>
          <w:rFonts w:ascii="Arial" w:hAnsi="Arial" w:cs="Arial"/>
          <w:sz w:val="20"/>
        </w:rPr>
      </w:pPr>
      <w:r w:rsidRPr="0088352A">
        <w:rPr>
          <w:rFonts w:ascii="Arial" w:hAnsi="Arial" w:cs="Arial"/>
          <w:sz w:val="20"/>
        </w:rPr>
        <w:t xml:space="preserve">all supporting documentation required under Clause </w:t>
      </w:r>
      <w:r w:rsidR="00C81486">
        <w:fldChar w:fldCharType="begin"/>
      </w:r>
      <w:r w:rsidR="00C81486">
        <w:instrText xml:space="preserve"> REF _Ref365903994 \r \h  \* MERGEFORMAT </w:instrText>
      </w:r>
      <w:r w:rsidR="00C81486">
        <w:fldChar w:fldCharType="separate"/>
      </w:r>
      <w:r w:rsidR="00ED2430" w:rsidRPr="009D6456">
        <w:rPr>
          <w:rFonts w:ascii="Arial" w:hAnsi="Arial" w:cs="Arial"/>
          <w:sz w:val="20"/>
        </w:rPr>
        <w:t>9.5</w:t>
      </w:r>
      <w:r w:rsidR="00C81486">
        <w:fldChar w:fldCharType="end"/>
      </w:r>
      <w:r w:rsidR="00AC6D14" w:rsidRPr="0088352A">
        <w:rPr>
          <w:rFonts w:ascii="Arial" w:hAnsi="Arial" w:cs="Arial"/>
          <w:sz w:val="20"/>
        </w:rPr>
        <w:t>.</w:t>
      </w:r>
    </w:p>
    <w:p w14:paraId="7374ADAD" w14:textId="77777777" w:rsidR="00BC4E6D" w:rsidRPr="0088352A" w:rsidRDefault="00BC4E6D" w:rsidP="00805852">
      <w:pPr>
        <w:pStyle w:val="Heading2"/>
        <w:widowControl w:val="0"/>
        <w:spacing w:after="0"/>
        <w:rPr>
          <w:rFonts w:ascii="Arial" w:hAnsi="Arial" w:cs="Arial"/>
          <w:sz w:val="20"/>
        </w:rPr>
      </w:pPr>
      <w:r w:rsidRPr="0088352A">
        <w:rPr>
          <w:rFonts w:ascii="Arial" w:hAnsi="Arial" w:cs="Arial"/>
          <w:sz w:val="20"/>
        </w:rPr>
        <w:t>All sums payable under this Agreement:</w:t>
      </w:r>
    </w:p>
    <w:p w14:paraId="7374ADAE" w14:textId="77777777" w:rsidR="00F24726" w:rsidRPr="0088352A" w:rsidRDefault="00F24726" w:rsidP="00F24726">
      <w:pPr>
        <w:pStyle w:val="Heading2"/>
        <w:widowControl w:val="0"/>
        <w:numPr>
          <w:ilvl w:val="0"/>
          <w:numId w:val="0"/>
        </w:numPr>
        <w:spacing w:after="0"/>
        <w:ind w:left="720"/>
        <w:rPr>
          <w:rFonts w:ascii="Arial" w:hAnsi="Arial" w:cs="Arial"/>
          <w:sz w:val="20"/>
        </w:rPr>
      </w:pPr>
    </w:p>
    <w:p w14:paraId="7374ADAF" w14:textId="77777777" w:rsidR="00BC4E6D" w:rsidRPr="0088352A" w:rsidRDefault="005305CC" w:rsidP="004706DC">
      <w:pPr>
        <w:pStyle w:val="Heading3"/>
        <w:widowControl w:val="0"/>
        <w:tabs>
          <w:tab w:val="clear" w:pos="720"/>
          <w:tab w:val="num" w:pos="1560"/>
        </w:tabs>
        <w:spacing w:after="0"/>
        <w:ind w:left="1560" w:hanging="862"/>
        <w:rPr>
          <w:rFonts w:ascii="Arial" w:hAnsi="Arial" w:cs="Arial"/>
          <w:sz w:val="20"/>
        </w:rPr>
      </w:pPr>
      <w:r w:rsidRPr="0088352A">
        <w:rPr>
          <w:rFonts w:ascii="Arial" w:hAnsi="Arial" w:cs="Arial"/>
          <w:sz w:val="20"/>
        </w:rPr>
        <w:t>are exclusive</w:t>
      </w:r>
      <w:r w:rsidR="00AF7673" w:rsidRPr="0088352A">
        <w:rPr>
          <w:rFonts w:ascii="Arial" w:hAnsi="Arial" w:cs="Arial"/>
          <w:sz w:val="20"/>
        </w:rPr>
        <w:t xml:space="preserve"> of</w:t>
      </w:r>
      <w:r w:rsidR="00BC4E6D" w:rsidRPr="0088352A">
        <w:rPr>
          <w:rFonts w:ascii="Arial" w:hAnsi="Arial" w:cs="Arial"/>
          <w:sz w:val="20"/>
        </w:rPr>
        <w:t xml:space="preserve"> </w:t>
      </w:r>
      <w:r w:rsidR="00711497" w:rsidRPr="0088352A">
        <w:rPr>
          <w:rFonts w:ascii="Arial" w:hAnsi="Arial" w:cs="Arial"/>
          <w:sz w:val="20"/>
        </w:rPr>
        <w:t>v</w:t>
      </w:r>
      <w:r w:rsidR="00BC4E6D" w:rsidRPr="0088352A">
        <w:rPr>
          <w:rFonts w:ascii="Arial" w:hAnsi="Arial" w:cs="Arial"/>
          <w:sz w:val="20"/>
        </w:rPr>
        <w:t xml:space="preserve">alue </w:t>
      </w:r>
      <w:r w:rsidR="00711497" w:rsidRPr="0088352A">
        <w:rPr>
          <w:rFonts w:ascii="Arial" w:hAnsi="Arial" w:cs="Arial"/>
          <w:sz w:val="20"/>
        </w:rPr>
        <w:t>a</w:t>
      </w:r>
      <w:r w:rsidR="00BC4E6D" w:rsidRPr="0088352A">
        <w:rPr>
          <w:rFonts w:ascii="Arial" w:hAnsi="Arial" w:cs="Arial"/>
          <w:sz w:val="20"/>
        </w:rPr>
        <w:t xml:space="preserve">dded </w:t>
      </w:r>
      <w:r w:rsidR="00711497" w:rsidRPr="0088352A">
        <w:rPr>
          <w:rFonts w:ascii="Arial" w:hAnsi="Arial" w:cs="Arial"/>
          <w:sz w:val="20"/>
        </w:rPr>
        <w:t>t</w:t>
      </w:r>
      <w:r w:rsidR="00BC4E6D" w:rsidRPr="0088352A">
        <w:rPr>
          <w:rFonts w:ascii="Arial" w:hAnsi="Arial" w:cs="Arial"/>
          <w:sz w:val="20"/>
        </w:rPr>
        <w:t>ax or any other sales tax or duties</w:t>
      </w:r>
      <w:r w:rsidRPr="0088352A">
        <w:rPr>
          <w:rFonts w:ascii="Arial" w:hAnsi="Arial" w:cs="Arial"/>
          <w:sz w:val="20"/>
        </w:rPr>
        <w:t>, which</w:t>
      </w:r>
      <w:r w:rsidR="00616FFC" w:rsidRPr="0088352A">
        <w:rPr>
          <w:rFonts w:ascii="Arial" w:hAnsi="Arial" w:cs="Arial"/>
          <w:sz w:val="20"/>
        </w:rPr>
        <w:t xml:space="preserve">, where applicable, </w:t>
      </w:r>
      <w:r w:rsidRPr="0088352A">
        <w:rPr>
          <w:rFonts w:ascii="Arial" w:hAnsi="Arial" w:cs="Arial"/>
          <w:sz w:val="20"/>
        </w:rPr>
        <w:t xml:space="preserve">shall be payable by the Catapult </w:t>
      </w:r>
      <w:r w:rsidR="00616FFC" w:rsidRPr="0088352A">
        <w:rPr>
          <w:rFonts w:ascii="Arial" w:hAnsi="Arial" w:cs="Arial"/>
          <w:sz w:val="20"/>
        </w:rPr>
        <w:t xml:space="preserve">to the Supplier </w:t>
      </w:r>
      <w:r w:rsidRPr="0088352A">
        <w:rPr>
          <w:rFonts w:ascii="Arial" w:hAnsi="Arial" w:cs="Arial"/>
          <w:sz w:val="20"/>
        </w:rPr>
        <w:t>in addition</w:t>
      </w:r>
      <w:r w:rsidR="00BC4E6D" w:rsidRPr="0088352A">
        <w:rPr>
          <w:rFonts w:ascii="Arial" w:hAnsi="Arial" w:cs="Arial"/>
          <w:sz w:val="20"/>
        </w:rPr>
        <w:t>;</w:t>
      </w:r>
      <w:r w:rsidR="003B6932" w:rsidRPr="0088352A">
        <w:rPr>
          <w:rFonts w:ascii="Arial" w:hAnsi="Arial" w:cs="Arial"/>
          <w:sz w:val="20"/>
        </w:rPr>
        <w:t xml:space="preserve"> </w:t>
      </w:r>
    </w:p>
    <w:p w14:paraId="7374ADB0" w14:textId="77777777" w:rsidR="00F24726" w:rsidRPr="0088352A" w:rsidRDefault="00F24726" w:rsidP="004706DC">
      <w:pPr>
        <w:pStyle w:val="Heading3"/>
        <w:widowControl w:val="0"/>
        <w:numPr>
          <w:ilvl w:val="0"/>
          <w:numId w:val="0"/>
        </w:numPr>
        <w:tabs>
          <w:tab w:val="num" w:pos="1560"/>
        </w:tabs>
        <w:spacing w:after="0"/>
        <w:ind w:left="1560" w:hanging="862"/>
        <w:rPr>
          <w:rFonts w:ascii="Arial" w:hAnsi="Arial" w:cs="Arial"/>
          <w:sz w:val="20"/>
        </w:rPr>
      </w:pPr>
    </w:p>
    <w:p w14:paraId="7374ADB1"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shall be paid in British </w:t>
      </w:r>
      <w:r w:rsidR="007E7A65" w:rsidRPr="0088352A">
        <w:rPr>
          <w:rFonts w:ascii="Arial" w:hAnsi="Arial" w:cs="Arial"/>
          <w:sz w:val="20"/>
        </w:rPr>
        <w:t>pounds s</w:t>
      </w:r>
      <w:r w:rsidRPr="0088352A">
        <w:rPr>
          <w:rFonts w:ascii="Arial" w:hAnsi="Arial" w:cs="Arial"/>
          <w:sz w:val="20"/>
        </w:rPr>
        <w:t xml:space="preserve">terling to the credit of </w:t>
      </w:r>
      <w:r w:rsidR="002F5935" w:rsidRPr="0088352A">
        <w:rPr>
          <w:rFonts w:ascii="Arial" w:hAnsi="Arial" w:cs="Arial"/>
          <w:sz w:val="20"/>
        </w:rPr>
        <w:t>the Supplier</w:t>
      </w:r>
      <w:r w:rsidRPr="0088352A">
        <w:rPr>
          <w:rFonts w:ascii="Arial" w:hAnsi="Arial" w:cs="Arial"/>
          <w:sz w:val="20"/>
        </w:rPr>
        <w:t>’s bank account</w:t>
      </w:r>
      <w:r w:rsidR="00B3178D" w:rsidRPr="0088352A">
        <w:rPr>
          <w:rFonts w:ascii="Arial" w:hAnsi="Arial" w:cs="Arial"/>
          <w:sz w:val="20"/>
        </w:rPr>
        <w:t>,</w:t>
      </w:r>
      <w:r w:rsidRPr="0088352A">
        <w:rPr>
          <w:rFonts w:ascii="Arial" w:hAnsi="Arial" w:cs="Arial"/>
          <w:sz w:val="20"/>
        </w:rPr>
        <w:t xml:space="preserve"> details of which shall be notified to </w:t>
      </w:r>
      <w:r w:rsidR="002F5935" w:rsidRPr="0088352A">
        <w:rPr>
          <w:rFonts w:ascii="Arial" w:hAnsi="Arial" w:cs="Arial"/>
          <w:sz w:val="20"/>
        </w:rPr>
        <w:t>the Catapult</w:t>
      </w:r>
      <w:r w:rsidRPr="0088352A">
        <w:rPr>
          <w:rFonts w:ascii="Arial" w:hAnsi="Arial" w:cs="Arial"/>
          <w:sz w:val="20"/>
        </w:rPr>
        <w:t xml:space="preserve"> as and when necessary;</w:t>
      </w:r>
      <w:r w:rsidR="003007F7">
        <w:rPr>
          <w:rFonts w:ascii="Arial" w:hAnsi="Arial" w:cs="Arial"/>
          <w:sz w:val="20"/>
        </w:rPr>
        <w:t xml:space="preserve"> and</w:t>
      </w:r>
    </w:p>
    <w:p w14:paraId="7374ADB2" w14:textId="77777777" w:rsidR="00F24726" w:rsidRPr="0088352A" w:rsidRDefault="00F24726" w:rsidP="004706DC">
      <w:pPr>
        <w:pStyle w:val="Heading3"/>
        <w:numPr>
          <w:ilvl w:val="0"/>
          <w:numId w:val="0"/>
        </w:numPr>
        <w:tabs>
          <w:tab w:val="num" w:pos="1560"/>
        </w:tabs>
        <w:spacing w:after="0"/>
        <w:ind w:left="1560" w:hanging="862"/>
        <w:rPr>
          <w:rFonts w:ascii="Arial" w:hAnsi="Arial" w:cs="Arial"/>
          <w:sz w:val="20"/>
        </w:rPr>
      </w:pPr>
    </w:p>
    <w:p w14:paraId="7374ADB3" w14:textId="77777777" w:rsidR="00BC4E6D" w:rsidRPr="0088352A" w:rsidRDefault="00BC4E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shall be paid without deduction or withholding in respect of duties, taxes, taxation or charges otherwise of a taxation nature unless the deduction or withholding is required by law.  In the event that such deductions or withholdings are required by law, </w:t>
      </w:r>
      <w:r w:rsidR="002F5935" w:rsidRPr="0088352A">
        <w:rPr>
          <w:rFonts w:ascii="Arial" w:hAnsi="Arial" w:cs="Arial"/>
          <w:sz w:val="20"/>
        </w:rPr>
        <w:t>the Catapult</w:t>
      </w:r>
      <w:r w:rsidR="007E7A65" w:rsidRPr="0088352A">
        <w:rPr>
          <w:rFonts w:ascii="Arial" w:hAnsi="Arial" w:cs="Arial"/>
          <w:sz w:val="20"/>
        </w:rPr>
        <w:t xml:space="preserve"> shall be entitled to make such deductions provided that the Catapult pays the relevant amounts to the relevant tax authority within the period for payment permitted by law and provides to the Supplier either an official receipt from the relevant taxation authorities involved in respect of all amounts so deducted or withheld or if such receipts are not issued by the taxation authorities concerned a certificate of deduction or equivalent evidence of the relevant deduction or withholding.</w:t>
      </w:r>
    </w:p>
    <w:p w14:paraId="7374ADB4" w14:textId="77777777" w:rsidR="00F24726" w:rsidRPr="0088352A" w:rsidRDefault="00F24726" w:rsidP="00F24726">
      <w:pPr>
        <w:pStyle w:val="Heading3"/>
        <w:numPr>
          <w:ilvl w:val="0"/>
          <w:numId w:val="0"/>
        </w:numPr>
        <w:spacing w:after="0"/>
        <w:ind w:left="1418"/>
        <w:rPr>
          <w:rFonts w:ascii="Arial" w:hAnsi="Arial" w:cs="Arial"/>
          <w:sz w:val="20"/>
        </w:rPr>
      </w:pPr>
    </w:p>
    <w:p w14:paraId="7374ADB5" w14:textId="77777777" w:rsidR="00BC4E6D" w:rsidRPr="0088352A" w:rsidRDefault="00BC4E6D" w:rsidP="00805852">
      <w:pPr>
        <w:pStyle w:val="Heading2"/>
        <w:spacing w:after="0"/>
        <w:rPr>
          <w:rFonts w:ascii="Arial" w:hAnsi="Arial" w:cs="Arial"/>
          <w:sz w:val="20"/>
        </w:rPr>
      </w:pPr>
      <w:r w:rsidRPr="0088352A">
        <w:rPr>
          <w:rFonts w:ascii="Arial" w:hAnsi="Arial" w:cs="Arial"/>
          <w:sz w:val="20"/>
        </w:rPr>
        <w:t xml:space="preserve">If </w:t>
      </w:r>
      <w:r w:rsidR="002F5935" w:rsidRPr="0088352A">
        <w:rPr>
          <w:rFonts w:ascii="Arial" w:hAnsi="Arial" w:cs="Arial"/>
          <w:sz w:val="20"/>
        </w:rPr>
        <w:t>the Catapult</w:t>
      </w:r>
      <w:r w:rsidRPr="0088352A">
        <w:rPr>
          <w:rFonts w:ascii="Arial" w:hAnsi="Arial" w:cs="Arial"/>
          <w:sz w:val="20"/>
        </w:rPr>
        <w:t xml:space="preserve"> fails to pay any </w:t>
      </w:r>
      <w:r w:rsidR="0088352A">
        <w:rPr>
          <w:rFonts w:ascii="Arial" w:hAnsi="Arial" w:cs="Arial"/>
          <w:sz w:val="20"/>
        </w:rPr>
        <w:t xml:space="preserve">undisputed </w:t>
      </w:r>
      <w:r w:rsidRPr="0088352A">
        <w:rPr>
          <w:rFonts w:ascii="Arial" w:hAnsi="Arial" w:cs="Arial"/>
          <w:sz w:val="20"/>
        </w:rPr>
        <w:t xml:space="preserve">sum due under this Agreement in full by the due date for payment then </w:t>
      </w:r>
      <w:r w:rsidR="002F5935" w:rsidRPr="0088352A">
        <w:rPr>
          <w:rFonts w:ascii="Arial" w:hAnsi="Arial" w:cs="Arial"/>
          <w:sz w:val="20"/>
        </w:rPr>
        <w:t>the Supplier</w:t>
      </w:r>
      <w:r w:rsidRPr="0088352A">
        <w:rPr>
          <w:rFonts w:ascii="Arial" w:hAnsi="Arial" w:cs="Arial"/>
          <w:sz w:val="20"/>
        </w:rPr>
        <w:t xml:space="preserve"> may, without prejudice to any other right or remedy available to </w:t>
      </w:r>
      <w:r w:rsidR="002F5935" w:rsidRPr="0088352A">
        <w:rPr>
          <w:rFonts w:ascii="Arial" w:hAnsi="Arial" w:cs="Arial"/>
          <w:sz w:val="20"/>
        </w:rPr>
        <w:t>the Supplier</w:t>
      </w:r>
      <w:r w:rsidRPr="0088352A">
        <w:rPr>
          <w:rFonts w:ascii="Arial" w:hAnsi="Arial" w:cs="Arial"/>
          <w:sz w:val="20"/>
        </w:rPr>
        <w:t xml:space="preserve">, charge interest on any outstanding amount, from the due date up to the date of actual payment, at the rate of 2% </w:t>
      </w:r>
      <w:r w:rsidR="00DE7DC1" w:rsidRPr="0088352A">
        <w:rPr>
          <w:rFonts w:ascii="Arial" w:hAnsi="Arial" w:cs="Arial"/>
          <w:sz w:val="20"/>
        </w:rPr>
        <w:t xml:space="preserve">per annum </w:t>
      </w:r>
      <w:r w:rsidRPr="0088352A">
        <w:rPr>
          <w:rFonts w:ascii="Arial" w:hAnsi="Arial" w:cs="Arial"/>
          <w:sz w:val="20"/>
        </w:rPr>
        <w:t xml:space="preserve">above the </w:t>
      </w:r>
      <w:r w:rsidR="00DE7DC1" w:rsidRPr="0088352A">
        <w:rPr>
          <w:rFonts w:ascii="Arial" w:hAnsi="Arial" w:cs="Arial"/>
          <w:sz w:val="20"/>
        </w:rPr>
        <w:t>base rate of the Bank of England</w:t>
      </w:r>
      <w:r w:rsidRPr="0088352A">
        <w:rPr>
          <w:rFonts w:ascii="Arial" w:hAnsi="Arial" w:cs="Arial"/>
          <w:sz w:val="20"/>
        </w:rPr>
        <w:t xml:space="preserve">. </w:t>
      </w:r>
    </w:p>
    <w:p w14:paraId="7374ADB6" w14:textId="77777777" w:rsidR="00F24726" w:rsidRPr="0088352A" w:rsidRDefault="00F24726" w:rsidP="00F24726">
      <w:pPr>
        <w:pStyle w:val="Heading2"/>
        <w:numPr>
          <w:ilvl w:val="0"/>
          <w:numId w:val="0"/>
        </w:numPr>
        <w:spacing w:after="0"/>
        <w:ind w:left="720"/>
        <w:rPr>
          <w:rFonts w:ascii="Arial" w:hAnsi="Arial" w:cs="Arial"/>
          <w:sz w:val="20"/>
        </w:rPr>
      </w:pPr>
    </w:p>
    <w:p w14:paraId="7374ADB7" w14:textId="77777777" w:rsidR="006D2FB0" w:rsidRPr="0088352A" w:rsidRDefault="00BC4E6D" w:rsidP="00805852">
      <w:pPr>
        <w:pStyle w:val="Heading1"/>
        <w:widowControl w:val="0"/>
        <w:spacing w:after="0"/>
        <w:rPr>
          <w:rFonts w:ascii="Arial" w:hAnsi="Arial" w:cs="Arial"/>
          <w:sz w:val="20"/>
        </w:rPr>
      </w:pPr>
      <w:bookmarkStart w:id="25" w:name="_Ref306795868"/>
      <w:r w:rsidRPr="0088352A">
        <w:rPr>
          <w:rFonts w:ascii="Arial" w:hAnsi="Arial" w:cs="Arial"/>
          <w:sz w:val="20"/>
        </w:rPr>
        <w:t>RECORDS AND INSPECTIONS</w:t>
      </w:r>
      <w:bookmarkEnd w:id="25"/>
    </w:p>
    <w:p w14:paraId="7374ADB8" w14:textId="77777777" w:rsidR="0078449C" w:rsidRPr="0088352A" w:rsidRDefault="0078449C" w:rsidP="0078449C">
      <w:pPr>
        <w:pStyle w:val="Heading1"/>
        <w:widowControl w:val="0"/>
        <w:numPr>
          <w:ilvl w:val="0"/>
          <w:numId w:val="0"/>
        </w:numPr>
        <w:spacing w:after="0"/>
        <w:ind w:left="720"/>
        <w:rPr>
          <w:rFonts w:ascii="Arial" w:hAnsi="Arial" w:cs="Arial"/>
          <w:sz w:val="20"/>
        </w:rPr>
      </w:pPr>
    </w:p>
    <w:p w14:paraId="7374ADB9" w14:textId="77777777" w:rsidR="0078449C" w:rsidRPr="0088352A" w:rsidRDefault="009B5710" w:rsidP="00805852">
      <w:pPr>
        <w:pStyle w:val="Heading2"/>
        <w:widowControl w:val="0"/>
        <w:spacing w:after="0"/>
        <w:rPr>
          <w:rFonts w:ascii="Arial" w:hAnsi="Arial" w:cs="Arial"/>
          <w:sz w:val="20"/>
        </w:rPr>
      </w:pPr>
      <w:r w:rsidRPr="0088352A">
        <w:rPr>
          <w:rFonts w:ascii="Arial" w:hAnsi="Arial" w:cs="Arial"/>
          <w:sz w:val="20"/>
        </w:rPr>
        <w:t>During the Term and for five (5) years following expiry or earlier termination</w:t>
      </w:r>
      <w:r w:rsidR="0078449C" w:rsidRPr="0088352A">
        <w:rPr>
          <w:rFonts w:ascii="Arial" w:hAnsi="Arial" w:cs="Arial"/>
          <w:sz w:val="20"/>
        </w:rPr>
        <w:t xml:space="preserve"> of this Agreement</w:t>
      </w:r>
      <w:r w:rsidRPr="0088352A">
        <w:rPr>
          <w:rFonts w:ascii="Arial" w:hAnsi="Arial" w:cs="Arial"/>
          <w:sz w:val="20"/>
        </w:rPr>
        <w:t>, t</w:t>
      </w:r>
      <w:r w:rsidR="002F5935" w:rsidRPr="0088352A">
        <w:rPr>
          <w:rFonts w:ascii="Arial" w:hAnsi="Arial" w:cs="Arial"/>
          <w:sz w:val="20"/>
        </w:rPr>
        <w:t>he Supplier</w:t>
      </w:r>
      <w:r w:rsidR="00863A0B" w:rsidRPr="0088352A">
        <w:rPr>
          <w:rFonts w:ascii="Arial" w:hAnsi="Arial" w:cs="Arial"/>
          <w:sz w:val="20"/>
        </w:rPr>
        <w:t xml:space="preserve"> shall maintain accurate books and records of all Services performed, fees charged and expenses incurred in connection with the Services</w:t>
      </w:r>
      <w:r w:rsidRPr="0088352A">
        <w:rPr>
          <w:rFonts w:ascii="Arial" w:hAnsi="Arial" w:cs="Arial"/>
          <w:sz w:val="20"/>
        </w:rPr>
        <w:t xml:space="preserve">, </w:t>
      </w:r>
      <w:r w:rsidR="00863A0B" w:rsidRPr="0088352A">
        <w:rPr>
          <w:rFonts w:ascii="Arial" w:hAnsi="Arial" w:cs="Arial"/>
          <w:sz w:val="20"/>
        </w:rPr>
        <w:t xml:space="preserve">sufficient to ascertain the sums payable to </w:t>
      </w:r>
      <w:r w:rsidR="002F5935" w:rsidRPr="0088352A">
        <w:rPr>
          <w:rFonts w:ascii="Arial" w:hAnsi="Arial" w:cs="Arial"/>
          <w:sz w:val="20"/>
        </w:rPr>
        <w:t>the Supplier</w:t>
      </w:r>
      <w:r w:rsidR="00863A0B" w:rsidRPr="0088352A">
        <w:rPr>
          <w:rFonts w:ascii="Arial" w:hAnsi="Arial" w:cs="Arial"/>
          <w:sz w:val="20"/>
        </w:rPr>
        <w:t xml:space="preserve"> by </w:t>
      </w:r>
      <w:r w:rsidR="002F5935" w:rsidRPr="0088352A">
        <w:rPr>
          <w:rFonts w:ascii="Arial" w:hAnsi="Arial" w:cs="Arial"/>
          <w:sz w:val="20"/>
        </w:rPr>
        <w:t>the Catapult</w:t>
      </w:r>
      <w:r w:rsidR="00863A0B" w:rsidRPr="0088352A">
        <w:rPr>
          <w:rFonts w:ascii="Arial" w:hAnsi="Arial" w:cs="Arial"/>
          <w:sz w:val="20"/>
        </w:rPr>
        <w:t xml:space="preserve"> un</w:t>
      </w:r>
      <w:r w:rsidRPr="0088352A">
        <w:rPr>
          <w:rFonts w:ascii="Arial" w:hAnsi="Arial" w:cs="Arial"/>
          <w:sz w:val="20"/>
        </w:rPr>
        <w:t>der this Agreement.</w:t>
      </w:r>
    </w:p>
    <w:p w14:paraId="7374ADBA" w14:textId="77777777" w:rsidR="009B5710" w:rsidRPr="0088352A" w:rsidRDefault="009B5710" w:rsidP="0078449C">
      <w:pPr>
        <w:pStyle w:val="Heading2"/>
        <w:widowControl w:val="0"/>
        <w:numPr>
          <w:ilvl w:val="0"/>
          <w:numId w:val="0"/>
        </w:numPr>
        <w:spacing w:after="0"/>
        <w:ind w:left="720"/>
        <w:rPr>
          <w:rFonts w:ascii="Arial" w:hAnsi="Arial" w:cs="Arial"/>
          <w:sz w:val="20"/>
        </w:rPr>
      </w:pPr>
      <w:r w:rsidRPr="0088352A">
        <w:rPr>
          <w:rFonts w:ascii="Arial" w:hAnsi="Arial" w:cs="Arial"/>
          <w:sz w:val="20"/>
        </w:rPr>
        <w:t xml:space="preserve"> </w:t>
      </w:r>
    </w:p>
    <w:p w14:paraId="7374ADBB" w14:textId="77777777" w:rsidR="00BC4E6D" w:rsidRPr="0088352A" w:rsidRDefault="004D6CAF" w:rsidP="003007F7">
      <w:pPr>
        <w:pStyle w:val="Heading2"/>
        <w:widowControl w:val="0"/>
        <w:spacing w:after="0"/>
        <w:rPr>
          <w:rFonts w:ascii="Arial" w:hAnsi="Arial" w:cs="Arial"/>
          <w:sz w:val="20"/>
        </w:rPr>
      </w:pPr>
      <w:bookmarkStart w:id="26" w:name="_Ref306788668"/>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make its records and books of account available for inspection </w:t>
      </w:r>
      <w:r w:rsidR="00EE54FD" w:rsidRPr="0088352A">
        <w:rPr>
          <w:rFonts w:ascii="Arial" w:hAnsi="Arial" w:cs="Arial"/>
          <w:sz w:val="20"/>
        </w:rPr>
        <w:t xml:space="preserve">during normal business hours </w:t>
      </w:r>
      <w:r w:rsidR="00BC4E6D" w:rsidRPr="0088352A">
        <w:rPr>
          <w:rFonts w:ascii="Arial" w:hAnsi="Arial" w:cs="Arial"/>
          <w:sz w:val="20"/>
        </w:rPr>
        <w:t xml:space="preserve">by </w:t>
      </w:r>
      <w:r w:rsidR="009B5710" w:rsidRPr="0088352A">
        <w:rPr>
          <w:rFonts w:ascii="Arial" w:hAnsi="Arial" w:cs="Arial"/>
          <w:sz w:val="20"/>
        </w:rPr>
        <w:t xml:space="preserve">the Catapult and/or </w:t>
      </w:r>
      <w:r w:rsidR="00BC4E6D" w:rsidRPr="0088352A">
        <w:rPr>
          <w:rFonts w:ascii="Arial" w:hAnsi="Arial" w:cs="Arial"/>
          <w:sz w:val="20"/>
        </w:rPr>
        <w:t xml:space="preserve">an independent professional accountant </w:t>
      </w:r>
      <w:r w:rsidR="009B5710" w:rsidRPr="0088352A">
        <w:rPr>
          <w:rFonts w:ascii="Arial" w:hAnsi="Arial" w:cs="Arial"/>
          <w:sz w:val="20"/>
        </w:rPr>
        <w:t xml:space="preserve">or auditor </w:t>
      </w:r>
      <w:r w:rsidR="00BC4E6D" w:rsidRPr="0088352A">
        <w:rPr>
          <w:rFonts w:ascii="Arial" w:hAnsi="Arial" w:cs="Arial"/>
          <w:sz w:val="20"/>
        </w:rPr>
        <w:t xml:space="preserve">appointed by </w:t>
      </w:r>
      <w:r w:rsidR="002F5935" w:rsidRPr="0088352A">
        <w:rPr>
          <w:rFonts w:ascii="Arial" w:hAnsi="Arial" w:cs="Arial"/>
          <w:sz w:val="20"/>
        </w:rPr>
        <w:t>the Catapult</w:t>
      </w:r>
      <w:r w:rsidR="00BC4E6D" w:rsidRPr="0088352A">
        <w:rPr>
          <w:rFonts w:ascii="Arial" w:hAnsi="Arial" w:cs="Arial"/>
          <w:sz w:val="20"/>
        </w:rPr>
        <w:t xml:space="preserve"> </w:t>
      </w:r>
      <w:r w:rsidRPr="0088352A">
        <w:rPr>
          <w:rFonts w:ascii="Arial" w:hAnsi="Arial" w:cs="Arial"/>
          <w:sz w:val="20"/>
        </w:rPr>
        <w:t>for the purpose of verifying the Supplier’s compliance with the provisions of this Agreement, the performance of the Services, and the accuracy of the invoices submitted by the Supplier to the Catapult in relation to the provision of the Services.  The Supplier</w:t>
      </w:r>
      <w:r w:rsidR="00BC4E6D" w:rsidRPr="0088352A">
        <w:rPr>
          <w:rFonts w:ascii="Arial" w:hAnsi="Arial" w:cs="Arial"/>
          <w:sz w:val="20"/>
        </w:rPr>
        <w:t xml:space="preserve"> shall provide access to </w:t>
      </w:r>
      <w:r w:rsidR="002F5935" w:rsidRPr="0088352A">
        <w:rPr>
          <w:rFonts w:ascii="Arial" w:hAnsi="Arial" w:cs="Arial"/>
          <w:sz w:val="20"/>
        </w:rPr>
        <w:t>the Supplier</w:t>
      </w:r>
      <w:r w:rsidR="00BC4E6D" w:rsidRPr="0088352A">
        <w:rPr>
          <w:rFonts w:ascii="Arial" w:hAnsi="Arial" w:cs="Arial"/>
          <w:sz w:val="20"/>
        </w:rPr>
        <w:t xml:space="preserve">’s premises and </w:t>
      </w:r>
      <w:r w:rsidR="002F5935" w:rsidRPr="0088352A">
        <w:rPr>
          <w:rFonts w:ascii="Arial" w:hAnsi="Arial" w:cs="Arial"/>
          <w:sz w:val="20"/>
        </w:rPr>
        <w:t>the</w:t>
      </w:r>
      <w:r w:rsidRPr="0088352A">
        <w:rPr>
          <w:rFonts w:ascii="Arial" w:hAnsi="Arial" w:cs="Arial"/>
          <w:sz w:val="20"/>
        </w:rPr>
        <w:t xml:space="preserve"> members of the</w:t>
      </w:r>
      <w:r w:rsidR="002F5935" w:rsidRPr="0088352A">
        <w:rPr>
          <w:rFonts w:ascii="Arial" w:hAnsi="Arial" w:cs="Arial"/>
          <w:sz w:val="20"/>
        </w:rPr>
        <w:t xml:space="preserve"> Supplier</w:t>
      </w:r>
      <w:r w:rsidR="00BC4E6D" w:rsidRPr="0088352A">
        <w:rPr>
          <w:rFonts w:ascii="Arial" w:hAnsi="Arial" w:cs="Arial"/>
          <w:sz w:val="20"/>
        </w:rPr>
        <w:t xml:space="preserve">’s </w:t>
      </w:r>
      <w:r w:rsidRPr="0088352A">
        <w:rPr>
          <w:rFonts w:ascii="Arial" w:hAnsi="Arial" w:cs="Arial"/>
          <w:sz w:val="20"/>
        </w:rPr>
        <w:t>Team</w:t>
      </w:r>
      <w:r w:rsidR="00BC4E6D" w:rsidRPr="0088352A">
        <w:rPr>
          <w:rFonts w:ascii="Arial" w:hAnsi="Arial" w:cs="Arial"/>
          <w:sz w:val="20"/>
        </w:rPr>
        <w:t xml:space="preserve"> for the </w:t>
      </w:r>
      <w:r w:rsidR="00BC4E6D" w:rsidRPr="0088352A">
        <w:rPr>
          <w:rFonts w:ascii="Arial" w:hAnsi="Arial" w:cs="Arial"/>
          <w:sz w:val="20"/>
        </w:rPr>
        <w:lastRenderedPageBreak/>
        <w:t xml:space="preserve">purposes of </w:t>
      </w:r>
      <w:r w:rsidRPr="0088352A">
        <w:rPr>
          <w:rFonts w:ascii="Arial" w:hAnsi="Arial" w:cs="Arial"/>
          <w:sz w:val="20"/>
        </w:rPr>
        <w:t>any such inspection</w:t>
      </w:r>
      <w:r w:rsidR="00BC4E6D"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’s accountant</w:t>
      </w:r>
      <w:r w:rsidR="00494E8D" w:rsidRPr="0088352A">
        <w:rPr>
          <w:rFonts w:ascii="Arial" w:hAnsi="Arial" w:cs="Arial"/>
          <w:sz w:val="20"/>
        </w:rPr>
        <w:t xml:space="preserve">/other qualified individual </w:t>
      </w:r>
      <w:r w:rsidR="00BC4E6D" w:rsidRPr="0088352A">
        <w:rPr>
          <w:rFonts w:ascii="Arial" w:hAnsi="Arial" w:cs="Arial"/>
          <w:sz w:val="20"/>
        </w:rPr>
        <w:t>shall be entitled to take copies of such records</w:t>
      </w:r>
      <w:r w:rsidR="0030718D" w:rsidRPr="0088352A">
        <w:rPr>
          <w:rFonts w:ascii="Arial" w:hAnsi="Arial" w:cs="Arial"/>
          <w:sz w:val="20"/>
        </w:rPr>
        <w:t>,</w:t>
      </w:r>
      <w:r w:rsidR="00BC4E6D" w:rsidRPr="0088352A">
        <w:rPr>
          <w:rFonts w:ascii="Arial" w:hAnsi="Arial" w:cs="Arial"/>
          <w:sz w:val="20"/>
        </w:rPr>
        <w:t xml:space="preserve"> books </w:t>
      </w:r>
      <w:r w:rsidR="0030718D" w:rsidRPr="0088352A">
        <w:rPr>
          <w:rFonts w:ascii="Arial" w:hAnsi="Arial" w:cs="Arial"/>
          <w:sz w:val="20"/>
        </w:rPr>
        <w:t xml:space="preserve">and procedures </w:t>
      </w:r>
      <w:r w:rsidR="00BC4E6D" w:rsidRPr="0088352A">
        <w:rPr>
          <w:rFonts w:ascii="Arial" w:hAnsi="Arial" w:cs="Arial"/>
          <w:sz w:val="20"/>
        </w:rPr>
        <w:t xml:space="preserve">to the extent that they relate to the performance by </w:t>
      </w:r>
      <w:r w:rsidR="002F5935" w:rsidRPr="0088352A">
        <w:rPr>
          <w:rFonts w:ascii="Arial" w:hAnsi="Arial" w:cs="Arial"/>
          <w:sz w:val="20"/>
        </w:rPr>
        <w:t>the Supplier</w:t>
      </w:r>
      <w:r w:rsidR="00BC4E6D" w:rsidRPr="0088352A">
        <w:rPr>
          <w:rFonts w:ascii="Arial" w:hAnsi="Arial" w:cs="Arial"/>
          <w:sz w:val="20"/>
        </w:rPr>
        <w:t xml:space="preserve"> of the Services.</w:t>
      </w:r>
      <w:bookmarkEnd w:id="26"/>
    </w:p>
    <w:p w14:paraId="7374ADBC" w14:textId="77777777" w:rsidR="0078449C" w:rsidRPr="0088352A" w:rsidRDefault="0078449C" w:rsidP="0078449C">
      <w:pPr>
        <w:pStyle w:val="ListParagraph"/>
        <w:rPr>
          <w:rFonts w:ascii="Arial" w:hAnsi="Arial" w:cs="Arial"/>
          <w:sz w:val="20"/>
        </w:rPr>
      </w:pPr>
    </w:p>
    <w:p w14:paraId="7374ADBD" w14:textId="7731A51E" w:rsidR="00BC4E6D" w:rsidRPr="0088352A" w:rsidRDefault="004D6CAF" w:rsidP="00805852">
      <w:pPr>
        <w:pStyle w:val="Heading2"/>
        <w:spacing w:after="0"/>
        <w:rPr>
          <w:rFonts w:ascii="Arial" w:hAnsi="Arial" w:cs="Arial"/>
          <w:sz w:val="20"/>
        </w:rPr>
      </w:pPr>
      <w:bookmarkStart w:id="27" w:name="_Ref306788691"/>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be entitled to have inspections carried out pursuant to </w:t>
      </w:r>
      <w:r w:rsidR="002D03E2" w:rsidRPr="0088352A">
        <w:rPr>
          <w:rFonts w:ascii="Arial" w:hAnsi="Arial" w:cs="Arial"/>
          <w:sz w:val="20"/>
        </w:rPr>
        <w:t>C</w:t>
      </w:r>
      <w:r w:rsidR="00BC4E6D" w:rsidRPr="0088352A">
        <w:rPr>
          <w:rFonts w:ascii="Arial" w:hAnsi="Arial" w:cs="Arial"/>
          <w:sz w:val="20"/>
        </w:rPr>
        <w:t xml:space="preserve">lause </w:t>
      </w:r>
      <w:r w:rsidR="00C81486">
        <w:fldChar w:fldCharType="begin"/>
      </w:r>
      <w:r w:rsidR="00C81486">
        <w:instrText xml:space="preserve"> REF _Ref306788668 \r \h  \* MERGEFORMAT </w:instrText>
      </w:r>
      <w:r w:rsidR="00C81486">
        <w:fldChar w:fldCharType="separate"/>
      </w:r>
      <w:r w:rsidR="00ED2430" w:rsidRPr="009D6456">
        <w:rPr>
          <w:rFonts w:ascii="Arial" w:hAnsi="Arial" w:cs="Arial"/>
          <w:sz w:val="20"/>
        </w:rPr>
        <w:t>10.2</w:t>
      </w:r>
      <w:r w:rsidR="00C81486">
        <w:fldChar w:fldCharType="end"/>
      </w:r>
      <w:r w:rsidR="00BC4E6D" w:rsidRPr="0088352A">
        <w:rPr>
          <w:rFonts w:ascii="Arial" w:hAnsi="Arial" w:cs="Arial"/>
          <w:sz w:val="20"/>
        </w:rPr>
        <w:t xml:space="preserve"> twice every calendar year (and once </w:t>
      </w:r>
      <w:r w:rsidR="00863A0B" w:rsidRPr="0088352A">
        <w:rPr>
          <w:rFonts w:ascii="Arial" w:hAnsi="Arial" w:cs="Arial"/>
          <w:sz w:val="20"/>
        </w:rPr>
        <w:t xml:space="preserve">each year </w:t>
      </w:r>
      <w:r w:rsidR="00BC4E6D" w:rsidRPr="0088352A">
        <w:rPr>
          <w:rFonts w:ascii="Arial" w:hAnsi="Arial" w:cs="Arial"/>
          <w:sz w:val="20"/>
        </w:rPr>
        <w:t xml:space="preserve">following </w:t>
      </w:r>
      <w:r w:rsidR="00863A0B" w:rsidRPr="0088352A">
        <w:rPr>
          <w:rFonts w:ascii="Arial" w:hAnsi="Arial" w:cs="Arial"/>
          <w:sz w:val="20"/>
        </w:rPr>
        <w:t xml:space="preserve">the </w:t>
      </w:r>
      <w:r w:rsidR="00BC4E6D" w:rsidRPr="0088352A">
        <w:rPr>
          <w:rFonts w:ascii="Arial" w:hAnsi="Arial" w:cs="Arial"/>
          <w:sz w:val="20"/>
        </w:rPr>
        <w:t>termination of this Agreement</w:t>
      </w:r>
      <w:r w:rsidR="00863A0B" w:rsidRPr="0088352A">
        <w:rPr>
          <w:rFonts w:ascii="Arial" w:hAnsi="Arial" w:cs="Arial"/>
          <w:sz w:val="20"/>
        </w:rPr>
        <w:t xml:space="preserve"> for a maximum of five </w:t>
      </w:r>
      <w:r w:rsidR="001A52D8" w:rsidRPr="0088352A">
        <w:rPr>
          <w:rFonts w:ascii="Arial" w:hAnsi="Arial" w:cs="Arial"/>
          <w:sz w:val="20"/>
        </w:rPr>
        <w:t xml:space="preserve">(5) </w:t>
      </w:r>
      <w:r w:rsidR="00863A0B" w:rsidRPr="0088352A">
        <w:rPr>
          <w:rFonts w:ascii="Arial" w:hAnsi="Arial" w:cs="Arial"/>
          <w:sz w:val="20"/>
        </w:rPr>
        <w:t>years</w:t>
      </w:r>
      <w:r w:rsidR="00BC4E6D" w:rsidRPr="0088352A">
        <w:rPr>
          <w:rFonts w:ascii="Arial" w:hAnsi="Arial" w:cs="Arial"/>
          <w:sz w:val="20"/>
        </w:rPr>
        <w:t xml:space="preserve"> on giving </w:t>
      </w:r>
      <w:r w:rsidR="002F5935" w:rsidRPr="0088352A">
        <w:rPr>
          <w:rFonts w:ascii="Arial" w:hAnsi="Arial" w:cs="Arial"/>
          <w:sz w:val="20"/>
        </w:rPr>
        <w:t>the Supplier</w:t>
      </w:r>
      <w:r w:rsidR="00BC4E6D" w:rsidRPr="0088352A">
        <w:rPr>
          <w:rFonts w:ascii="Arial" w:hAnsi="Arial" w:cs="Arial"/>
          <w:sz w:val="20"/>
        </w:rPr>
        <w:t xml:space="preserve"> no less than </w:t>
      </w:r>
      <w:r w:rsidR="004B41F5" w:rsidRPr="0088352A">
        <w:rPr>
          <w:rFonts w:ascii="Arial" w:hAnsi="Arial" w:cs="Arial"/>
          <w:sz w:val="20"/>
        </w:rPr>
        <w:t>five (5) Working D</w:t>
      </w:r>
      <w:r w:rsidR="00BC4E6D" w:rsidRPr="0088352A">
        <w:rPr>
          <w:rFonts w:ascii="Arial" w:hAnsi="Arial" w:cs="Arial"/>
          <w:sz w:val="20"/>
        </w:rPr>
        <w:t>ays’ written notice prior to each inspection.</w:t>
      </w:r>
      <w:bookmarkEnd w:id="27"/>
    </w:p>
    <w:p w14:paraId="7374ADBE" w14:textId="77777777" w:rsidR="0078449C" w:rsidRPr="0088352A" w:rsidRDefault="0078449C" w:rsidP="0078449C">
      <w:pPr>
        <w:pStyle w:val="ListParagraph"/>
        <w:rPr>
          <w:rFonts w:ascii="Arial" w:hAnsi="Arial" w:cs="Arial"/>
          <w:sz w:val="20"/>
        </w:rPr>
      </w:pPr>
    </w:p>
    <w:p w14:paraId="7374ADBF" w14:textId="0FAA9DD8" w:rsidR="00B944B8" w:rsidRPr="0088352A" w:rsidRDefault="001A52D8"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shall bear the cost of carrying out </w:t>
      </w:r>
      <w:r w:rsidR="00592394" w:rsidRPr="0088352A">
        <w:rPr>
          <w:rFonts w:ascii="Arial" w:hAnsi="Arial" w:cs="Arial"/>
          <w:sz w:val="20"/>
        </w:rPr>
        <w:t>any</w:t>
      </w:r>
      <w:r w:rsidR="00BC4E6D" w:rsidRPr="0088352A">
        <w:rPr>
          <w:rFonts w:ascii="Arial" w:hAnsi="Arial" w:cs="Arial"/>
          <w:sz w:val="20"/>
        </w:rPr>
        <w:t xml:space="preserve"> inspection</w:t>
      </w:r>
      <w:r w:rsidR="00B944B8" w:rsidRPr="0088352A">
        <w:rPr>
          <w:rFonts w:ascii="Arial" w:hAnsi="Arial" w:cs="Arial"/>
          <w:sz w:val="20"/>
        </w:rPr>
        <w:t xml:space="preserve"> </w:t>
      </w:r>
      <w:r w:rsidR="00592394" w:rsidRPr="0088352A">
        <w:rPr>
          <w:rFonts w:ascii="Arial" w:hAnsi="Arial" w:cs="Arial"/>
          <w:sz w:val="20"/>
        </w:rPr>
        <w:t>carried out under</w:t>
      </w:r>
      <w:r w:rsidR="00BC4E6D" w:rsidRPr="0088352A">
        <w:rPr>
          <w:rFonts w:ascii="Arial" w:hAnsi="Arial" w:cs="Arial"/>
          <w:sz w:val="20"/>
        </w:rPr>
        <w:t xml:space="preserve"> </w:t>
      </w:r>
      <w:r w:rsidR="002D03E2" w:rsidRPr="0088352A">
        <w:rPr>
          <w:rFonts w:ascii="Arial" w:hAnsi="Arial" w:cs="Arial"/>
          <w:sz w:val="20"/>
        </w:rPr>
        <w:t>C</w:t>
      </w:r>
      <w:r w:rsidR="00BC4E6D" w:rsidRPr="0088352A">
        <w:rPr>
          <w:rFonts w:ascii="Arial" w:hAnsi="Arial" w:cs="Arial"/>
          <w:sz w:val="20"/>
        </w:rPr>
        <w:t>lause</w:t>
      </w:r>
      <w:r w:rsidR="005A4BBF" w:rsidRPr="0088352A">
        <w:rPr>
          <w:rFonts w:ascii="Arial" w:hAnsi="Arial" w:cs="Arial"/>
          <w:sz w:val="20"/>
        </w:rPr>
        <w:t>s</w:t>
      </w:r>
      <w:r w:rsidR="00BC4E6D" w:rsidRPr="0088352A">
        <w:rPr>
          <w:rFonts w:ascii="Arial" w:hAnsi="Arial" w:cs="Arial"/>
          <w:sz w:val="20"/>
        </w:rPr>
        <w:t xml:space="preserve"> </w:t>
      </w:r>
      <w:r w:rsidR="00C81486">
        <w:fldChar w:fldCharType="begin"/>
      </w:r>
      <w:r w:rsidR="00C81486">
        <w:instrText xml:space="preserve"> REF _Ref306788668 \r \h  \* MERGEFORMAT </w:instrText>
      </w:r>
      <w:r w:rsidR="00C81486">
        <w:fldChar w:fldCharType="separate"/>
      </w:r>
      <w:r w:rsidR="00ED2430" w:rsidRPr="009D6456">
        <w:rPr>
          <w:rFonts w:ascii="Arial" w:hAnsi="Arial" w:cs="Arial"/>
          <w:sz w:val="20"/>
        </w:rPr>
        <w:t>10.2</w:t>
      </w:r>
      <w:r w:rsidR="00C81486">
        <w:fldChar w:fldCharType="end"/>
      </w:r>
      <w:r w:rsidR="00BC4E6D" w:rsidRPr="0088352A">
        <w:rPr>
          <w:rFonts w:ascii="Arial" w:hAnsi="Arial" w:cs="Arial"/>
          <w:sz w:val="20"/>
        </w:rPr>
        <w:t xml:space="preserve"> </w:t>
      </w:r>
      <w:r w:rsidR="005A4BBF" w:rsidRPr="0088352A">
        <w:rPr>
          <w:rFonts w:ascii="Arial" w:hAnsi="Arial" w:cs="Arial"/>
          <w:sz w:val="20"/>
        </w:rPr>
        <w:t xml:space="preserve">and </w:t>
      </w:r>
      <w:r w:rsidR="00C81486">
        <w:fldChar w:fldCharType="begin"/>
      </w:r>
      <w:r w:rsidR="00C81486">
        <w:instrText xml:space="preserve"> REF _Ref306788691 \r \h  \* MERGEFORMAT </w:instrText>
      </w:r>
      <w:r w:rsidR="00C81486">
        <w:fldChar w:fldCharType="separate"/>
      </w:r>
      <w:r w:rsidR="00ED2430" w:rsidRPr="009D6456">
        <w:rPr>
          <w:rFonts w:ascii="Arial" w:hAnsi="Arial" w:cs="Arial"/>
          <w:sz w:val="20"/>
        </w:rPr>
        <w:t>10.3</w:t>
      </w:r>
      <w:r w:rsidR="00C81486">
        <w:fldChar w:fldCharType="end"/>
      </w:r>
      <w:r w:rsidR="005A4BBF" w:rsidRPr="0088352A">
        <w:rPr>
          <w:rFonts w:ascii="Arial" w:hAnsi="Arial" w:cs="Arial"/>
          <w:sz w:val="20"/>
        </w:rPr>
        <w:t xml:space="preserve"> </w:t>
      </w:r>
      <w:r w:rsidR="00BC4E6D" w:rsidRPr="0088352A">
        <w:rPr>
          <w:rFonts w:ascii="Arial" w:hAnsi="Arial" w:cs="Arial"/>
          <w:sz w:val="20"/>
        </w:rPr>
        <w:t xml:space="preserve">unless </w:t>
      </w:r>
      <w:r w:rsidR="00592394" w:rsidRPr="0088352A">
        <w:rPr>
          <w:rFonts w:ascii="Arial" w:hAnsi="Arial" w:cs="Arial"/>
          <w:sz w:val="20"/>
        </w:rPr>
        <w:t>such inspection</w:t>
      </w:r>
      <w:r w:rsidR="00BC4E6D" w:rsidRPr="0088352A">
        <w:rPr>
          <w:rFonts w:ascii="Arial" w:hAnsi="Arial" w:cs="Arial"/>
          <w:sz w:val="20"/>
        </w:rPr>
        <w:t xml:space="preserve"> reveals a discrepancy of greater than five percent (5%) between</w:t>
      </w:r>
      <w:r w:rsidR="00B944B8" w:rsidRPr="0088352A">
        <w:rPr>
          <w:rFonts w:ascii="Arial" w:hAnsi="Arial" w:cs="Arial"/>
          <w:sz w:val="20"/>
        </w:rPr>
        <w:t xml:space="preserve"> the</w:t>
      </w:r>
      <w:r w:rsidR="00BC4E6D" w:rsidRPr="0088352A">
        <w:rPr>
          <w:rFonts w:ascii="Arial" w:hAnsi="Arial" w:cs="Arial"/>
          <w:sz w:val="20"/>
        </w:rPr>
        <w:t xml:space="preserve"> sums paid to, or invoiced by</w:t>
      </w:r>
      <w:r w:rsidR="004D6CAF" w:rsidRPr="0088352A">
        <w:rPr>
          <w:rFonts w:ascii="Arial" w:hAnsi="Arial" w:cs="Arial"/>
          <w:sz w:val="20"/>
        </w:rPr>
        <w:t>,</w:t>
      </w:r>
      <w:r w:rsidR="00BC4E6D" w:rsidRPr="0088352A">
        <w:rPr>
          <w:rFonts w:ascii="Arial" w:hAnsi="Arial" w:cs="Arial"/>
          <w:sz w:val="20"/>
        </w:rPr>
        <w:t xml:space="preserve"> </w:t>
      </w:r>
      <w:r w:rsidR="002F5935" w:rsidRPr="0088352A">
        <w:rPr>
          <w:rFonts w:ascii="Arial" w:hAnsi="Arial" w:cs="Arial"/>
          <w:sz w:val="20"/>
        </w:rPr>
        <w:t>the Supplier</w:t>
      </w:r>
      <w:r w:rsidR="00BC4E6D" w:rsidRPr="0088352A">
        <w:rPr>
          <w:rFonts w:ascii="Arial" w:hAnsi="Arial" w:cs="Arial"/>
          <w:sz w:val="20"/>
        </w:rPr>
        <w:t xml:space="preserve"> under this Agreement and the sums actually due to </w:t>
      </w:r>
      <w:r w:rsidR="002F5935" w:rsidRPr="0088352A">
        <w:rPr>
          <w:rFonts w:ascii="Arial" w:hAnsi="Arial" w:cs="Arial"/>
          <w:sz w:val="20"/>
        </w:rPr>
        <w:t>the Supplier</w:t>
      </w:r>
      <w:r w:rsidR="00BC4E6D" w:rsidRPr="0088352A">
        <w:rPr>
          <w:rFonts w:ascii="Arial" w:hAnsi="Arial" w:cs="Arial"/>
          <w:sz w:val="20"/>
        </w:rPr>
        <w:t xml:space="preserve"> under this Agreement</w:t>
      </w:r>
      <w:r w:rsidR="00592394" w:rsidRPr="0088352A">
        <w:rPr>
          <w:rFonts w:ascii="Arial" w:hAnsi="Arial" w:cs="Arial"/>
          <w:sz w:val="20"/>
        </w:rPr>
        <w:t xml:space="preserve">, in which case the Supplier shall </w:t>
      </w:r>
      <w:r w:rsidR="00B944B8" w:rsidRPr="0088352A">
        <w:rPr>
          <w:rFonts w:ascii="Arial" w:hAnsi="Arial" w:cs="Arial"/>
          <w:sz w:val="20"/>
        </w:rPr>
        <w:t>promptly repay to the Catapult the amount of the discrepancy (if already paid by the Catapult) or issue a revised invoice for the correct sums, and pay to the Catapult the costs of carrying out the relevant inspection.</w:t>
      </w:r>
    </w:p>
    <w:p w14:paraId="7374ADC0" w14:textId="77777777" w:rsidR="00B944B8" w:rsidRPr="0088352A" w:rsidRDefault="00B944B8" w:rsidP="00B944B8">
      <w:pPr>
        <w:pStyle w:val="ListParagraph"/>
        <w:rPr>
          <w:rFonts w:ascii="Arial" w:hAnsi="Arial" w:cs="Arial"/>
          <w:sz w:val="20"/>
        </w:rPr>
      </w:pPr>
    </w:p>
    <w:p w14:paraId="7374ADC1" w14:textId="77777777" w:rsidR="00BC4E6D" w:rsidRPr="0088352A" w:rsidRDefault="00BC4E6D" w:rsidP="00A07844">
      <w:pPr>
        <w:pStyle w:val="Heading1"/>
        <w:tabs>
          <w:tab w:val="clear" w:pos="720"/>
          <w:tab w:val="num" w:pos="709"/>
        </w:tabs>
        <w:spacing w:after="0"/>
        <w:rPr>
          <w:rFonts w:ascii="Arial" w:hAnsi="Arial" w:cs="Arial"/>
          <w:sz w:val="20"/>
        </w:rPr>
      </w:pPr>
      <w:bookmarkStart w:id="28" w:name="_Ref306793630"/>
      <w:r w:rsidRPr="0088352A">
        <w:rPr>
          <w:rFonts w:ascii="Arial" w:hAnsi="Arial" w:cs="Arial"/>
          <w:sz w:val="20"/>
        </w:rPr>
        <w:t>INTELLECTUAL PROPERTY RIGHTS</w:t>
      </w:r>
      <w:bookmarkEnd w:id="28"/>
    </w:p>
    <w:p w14:paraId="7374ADC2" w14:textId="77777777" w:rsidR="00B86321" w:rsidRPr="0088352A" w:rsidRDefault="00B86321" w:rsidP="00805852">
      <w:pPr>
        <w:pStyle w:val="Heading1"/>
        <w:numPr>
          <w:ilvl w:val="0"/>
          <w:numId w:val="0"/>
        </w:numPr>
        <w:spacing w:after="0"/>
        <w:ind w:left="720"/>
        <w:rPr>
          <w:rFonts w:ascii="Arial" w:hAnsi="Arial" w:cs="Arial"/>
          <w:sz w:val="20"/>
        </w:rPr>
      </w:pPr>
    </w:p>
    <w:p w14:paraId="7374ADC3" w14:textId="77777777" w:rsidR="00B86321" w:rsidRPr="0088352A" w:rsidRDefault="004146A4" w:rsidP="00A07844">
      <w:pPr>
        <w:pStyle w:val="Heading2"/>
        <w:tabs>
          <w:tab w:val="clear" w:pos="720"/>
          <w:tab w:val="left" w:pos="709"/>
        </w:tabs>
        <w:spacing w:after="0"/>
        <w:ind w:left="709" w:hanging="709"/>
        <w:rPr>
          <w:rFonts w:ascii="Arial" w:hAnsi="Arial" w:cs="Arial"/>
          <w:sz w:val="20"/>
        </w:rPr>
      </w:pPr>
      <w:r w:rsidRPr="0088352A">
        <w:rPr>
          <w:rFonts w:ascii="Arial" w:hAnsi="Arial" w:cs="Arial"/>
          <w:sz w:val="20"/>
        </w:rPr>
        <w:t xml:space="preserve">Nothing in this Agreement shall affect ownership of, or </w:t>
      </w:r>
      <w:r w:rsidR="00A07844" w:rsidRPr="0088352A">
        <w:rPr>
          <w:rFonts w:ascii="Arial" w:hAnsi="Arial" w:cs="Arial"/>
          <w:sz w:val="20"/>
        </w:rPr>
        <w:t>any</w:t>
      </w:r>
      <w:r w:rsidRPr="0088352A">
        <w:rPr>
          <w:rFonts w:ascii="Arial" w:hAnsi="Arial" w:cs="Arial"/>
          <w:sz w:val="20"/>
        </w:rPr>
        <w:t xml:space="preserve"> rights to, </w:t>
      </w:r>
      <w:r w:rsidR="00A07844" w:rsidRPr="0088352A">
        <w:rPr>
          <w:rFonts w:ascii="Arial" w:hAnsi="Arial" w:cs="Arial"/>
          <w:sz w:val="20"/>
        </w:rPr>
        <w:t>either party’s</w:t>
      </w:r>
      <w:r w:rsidRPr="0088352A">
        <w:rPr>
          <w:rFonts w:ascii="Arial" w:hAnsi="Arial" w:cs="Arial"/>
          <w:sz w:val="20"/>
        </w:rPr>
        <w:t xml:space="preserve"> Background IP, nor grant or imply the grant </w:t>
      </w:r>
      <w:r w:rsidR="00F52E05" w:rsidRPr="0088352A">
        <w:rPr>
          <w:rFonts w:ascii="Arial" w:hAnsi="Arial" w:cs="Arial"/>
          <w:sz w:val="20"/>
        </w:rPr>
        <w:t xml:space="preserve">to either party </w:t>
      </w:r>
      <w:r w:rsidRPr="0088352A">
        <w:rPr>
          <w:rFonts w:ascii="Arial" w:hAnsi="Arial" w:cs="Arial"/>
          <w:sz w:val="20"/>
        </w:rPr>
        <w:t xml:space="preserve">of any right </w:t>
      </w:r>
      <w:r w:rsidR="00F52E05" w:rsidRPr="0088352A">
        <w:rPr>
          <w:rFonts w:ascii="Arial" w:hAnsi="Arial" w:cs="Arial"/>
          <w:sz w:val="20"/>
        </w:rPr>
        <w:t>in or to</w:t>
      </w:r>
      <w:r w:rsidRPr="0088352A">
        <w:rPr>
          <w:rFonts w:ascii="Arial" w:hAnsi="Arial" w:cs="Arial"/>
          <w:sz w:val="20"/>
        </w:rPr>
        <w:t xml:space="preserve"> the other party’s Background IP except as expressly stated in this Agreement.</w:t>
      </w:r>
      <w:r w:rsidR="00B86321" w:rsidRPr="0088352A">
        <w:rPr>
          <w:rFonts w:ascii="Arial" w:hAnsi="Arial" w:cs="Arial"/>
          <w:sz w:val="20"/>
        </w:rPr>
        <w:t xml:space="preserve">  Without prejudice to the generality of the foregoing, nothing in this Agreement shall affect the ownership of any Intellectual Property Rights in the In-put Materials, which shall remain the property of the Catapult or its ultimate licensors.</w:t>
      </w:r>
    </w:p>
    <w:p w14:paraId="7374ADC4" w14:textId="77777777" w:rsidR="00B86321" w:rsidRPr="0088352A" w:rsidRDefault="00B86321" w:rsidP="00A07844">
      <w:pPr>
        <w:pStyle w:val="Heading2"/>
        <w:numPr>
          <w:ilvl w:val="0"/>
          <w:numId w:val="0"/>
        </w:numPr>
        <w:tabs>
          <w:tab w:val="left" w:pos="709"/>
        </w:tabs>
        <w:spacing w:after="0"/>
        <w:ind w:left="720"/>
        <w:rPr>
          <w:rFonts w:ascii="Arial" w:hAnsi="Arial" w:cs="Arial"/>
          <w:sz w:val="20"/>
        </w:rPr>
      </w:pPr>
    </w:p>
    <w:p w14:paraId="7374ADC5" w14:textId="77777777" w:rsidR="00BC4E6D" w:rsidRPr="0088352A" w:rsidRDefault="009A467B" w:rsidP="00805852">
      <w:pPr>
        <w:pStyle w:val="Heading2"/>
        <w:widowControl w:val="0"/>
        <w:spacing w:after="0"/>
        <w:rPr>
          <w:rFonts w:ascii="Arial" w:hAnsi="Arial" w:cs="Arial"/>
          <w:sz w:val="20"/>
        </w:rPr>
      </w:pPr>
      <w:bookmarkStart w:id="29" w:name="_Ref306789922"/>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hereby irrevocably, unconditionally and absolutely assigns to </w:t>
      </w:r>
      <w:r w:rsidR="002F5935" w:rsidRPr="0088352A">
        <w:rPr>
          <w:rFonts w:ascii="Arial" w:hAnsi="Arial" w:cs="Arial"/>
          <w:sz w:val="20"/>
        </w:rPr>
        <w:t>the Catapult</w:t>
      </w:r>
      <w:r w:rsidR="00BC4E6D" w:rsidRPr="0088352A">
        <w:rPr>
          <w:rFonts w:ascii="Arial" w:hAnsi="Arial" w:cs="Arial"/>
          <w:sz w:val="20"/>
        </w:rPr>
        <w:t xml:space="preserve">, with full title guarantee and free from all </w:t>
      </w:r>
      <w:r w:rsidR="00DF68AF" w:rsidRPr="0088352A">
        <w:rPr>
          <w:rFonts w:ascii="Arial" w:hAnsi="Arial" w:cs="Arial"/>
          <w:sz w:val="20"/>
        </w:rPr>
        <w:t>encumbrances</w:t>
      </w:r>
      <w:r w:rsidR="00BC4E6D" w:rsidRPr="0088352A">
        <w:rPr>
          <w:rFonts w:ascii="Arial" w:hAnsi="Arial" w:cs="Arial"/>
          <w:sz w:val="20"/>
        </w:rPr>
        <w:t xml:space="preserve">, all right, title and interest in </w:t>
      </w:r>
      <w:r w:rsidR="00D812FF" w:rsidRPr="0088352A">
        <w:rPr>
          <w:rFonts w:ascii="Arial" w:hAnsi="Arial" w:cs="Arial"/>
          <w:sz w:val="20"/>
        </w:rPr>
        <w:t xml:space="preserve">and to the Deliverables and </w:t>
      </w:r>
      <w:r w:rsidR="00DF68AF" w:rsidRPr="0088352A">
        <w:rPr>
          <w:rFonts w:ascii="Arial" w:hAnsi="Arial" w:cs="Arial"/>
          <w:sz w:val="20"/>
        </w:rPr>
        <w:t>all</w:t>
      </w:r>
      <w:r w:rsidR="00BC4E6D" w:rsidRPr="0088352A">
        <w:rPr>
          <w:rFonts w:ascii="Arial" w:hAnsi="Arial" w:cs="Arial"/>
          <w:sz w:val="20"/>
        </w:rPr>
        <w:t xml:space="preserve"> Intellectual Property Rights in </w:t>
      </w:r>
      <w:r w:rsidR="00DF68AF" w:rsidRPr="0088352A">
        <w:rPr>
          <w:rFonts w:ascii="Arial" w:hAnsi="Arial" w:cs="Arial"/>
          <w:sz w:val="20"/>
        </w:rPr>
        <w:t>and/</w:t>
      </w:r>
      <w:r w:rsidR="00BC4E6D" w:rsidRPr="0088352A">
        <w:rPr>
          <w:rFonts w:ascii="Arial" w:hAnsi="Arial" w:cs="Arial"/>
          <w:sz w:val="20"/>
        </w:rPr>
        <w:t>or relating to the Deliverables</w:t>
      </w:r>
      <w:r w:rsidR="00DF68AF" w:rsidRPr="0088352A">
        <w:rPr>
          <w:rFonts w:ascii="Arial" w:hAnsi="Arial" w:cs="Arial"/>
          <w:sz w:val="20"/>
        </w:rPr>
        <w:t xml:space="preserve"> </w:t>
      </w:r>
      <w:r w:rsidR="00BC4E6D" w:rsidRPr="0088352A">
        <w:rPr>
          <w:rFonts w:ascii="Arial" w:hAnsi="Arial" w:cs="Arial"/>
          <w:sz w:val="20"/>
        </w:rPr>
        <w:t xml:space="preserve">whether created </w:t>
      </w:r>
      <w:r w:rsidR="00E6255F" w:rsidRPr="0088352A">
        <w:rPr>
          <w:rFonts w:ascii="Arial" w:hAnsi="Arial" w:cs="Arial"/>
          <w:sz w:val="20"/>
        </w:rPr>
        <w:t>on</w:t>
      </w:r>
      <w:r w:rsidR="00BC4E6D" w:rsidRPr="0088352A">
        <w:rPr>
          <w:rFonts w:ascii="Arial" w:hAnsi="Arial" w:cs="Arial"/>
          <w:sz w:val="20"/>
        </w:rPr>
        <w:t xml:space="preserve"> or after the </w:t>
      </w:r>
      <w:r w:rsidR="0059286C" w:rsidRPr="0088352A">
        <w:rPr>
          <w:rFonts w:ascii="Arial" w:hAnsi="Arial" w:cs="Arial"/>
          <w:sz w:val="20"/>
        </w:rPr>
        <w:t>Commencement</w:t>
      </w:r>
      <w:r w:rsidR="002D28DB" w:rsidRPr="0088352A">
        <w:rPr>
          <w:rFonts w:ascii="Arial" w:hAnsi="Arial" w:cs="Arial"/>
          <w:sz w:val="20"/>
        </w:rPr>
        <w:t xml:space="preserve"> </w:t>
      </w:r>
      <w:r w:rsidR="00BC4E6D" w:rsidRPr="0088352A">
        <w:rPr>
          <w:rFonts w:ascii="Arial" w:hAnsi="Arial" w:cs="Arial"/>
          <w:sz w:val="20"/>
        </w:rPr>
        <w:t xml:space="preserve">Date, </w:t>
      </w:r>
      <w:r w:rsidR="00DF68AF" w:rsidRPr="0088352A">
        <w:rPr>
          <w:rFonts w:ascii="Arial" w:hAnsi="Arial" w:cs="Arial"/>
          <w:sz w:val="20"/>
        </w:rPr>
        <w:t>including</w:t>
      </w:r>
      <w:r w:rsidR="00BC4E6D" w:rsidRPr="0088352A">
        <w:rPr>
          <w:rFonts w:ascii="Arial" w:hAnsi="Arial" w:cs="Arial"/>
          <w:sz w:val="20"/>
        </w:rPr>
        <w:t xml:space="preserve"> the right to sue for damages and other relief for past infringement of any such Intellectual Property Rights.</w:t>
      </w:r>
      <w:bookmarkEnd w:id="29"/>
      <w:r w:rsidR="0070539B" w:rsidRPr="0088352A">
        <w:rPr>
          <w:rFonts w:ascii="Arial" w:hAnsi="Arial" w:cs="Arial"/>
          <w:sz w:val="20"/>
        </w:rPr>
        <w:t xml:space="preserve"> </w:t>
      </w:r>
    </w:p>
    <w:p w14:paraId="7374ADC6" w14:textId="77777777" w:rsidR="00B86321" w:rsidRPr="0088352A" w:rsidRDefault="00B86321" w:rsidP="00805852">
      <w:pPr>
        <w:pStyle w:val="ListParagraph"/>
        <w:rPr>
          <w:rFonts w:ascii="Arial" w:hAnsi="Arial" w:cs="Arial"/>
          <w:sz w:val="20"/>
        </w:rPr>
      </w:pPr>
    </w:p>
    <w:p w14:paraId="7374ADC7" w14:textId="13B4C7E7" w:rsidR="00D92177" w:rsidRPr="0088352A" w:rsidRDefault="00D92177" w:rsidP="00C74012">
      <w:pPr>
        <w:pStyle w:val="Heading2"/>
        <w:spacing w:after="0"/>
        <w:rPr>
          <w:rFonts w:ascii="Arial" w:hAnsi="Arial" w:cs="Arial"/>
          <w:sz w:val="20"/>
        </w:rPr>
      </w:pPr>
      <w:r w:rsidRPr="0088352A">
        <w:rPr>
          <w:rFonts w:ascii="Arial" w:hAnsi="Arial" w:cs="Arial"/>
          <w:sz w:val="20"/>
        </w:rPr>
        <w:t xml:space="preserve">To the extent that 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Pr="0088352A">
        <w:rPr>
          <w:rFonts w:ascii="Arial" w:hAnsi="Arial" w:cs="Arial"/>
          <w:sz w:val="20"/>
        </w:rPr>
        <w:t xml:space="preserve"> is not effective to assign legal title to the Intellectual Property Rights in the Deliverables to the Catapult, the Supplier shall assign to the </w:t>
      </w:r>
      <w:r w:rsidR="00C74012">
        <w:rPr>
          <w:rFonts w:ascii="Arial" w:hAnsi="Arial" w:cs="Arial"/>
          <w:sz w:val="20"/>
        </w:rPr>
        <w:t>Catapult</w:t>
      </w:r>
      <w:r w:rsidRPr="0088352A">
        <w:rPr>
          <w:rFonts w:ascii="Arial" w:hAnsi="Arial" w:cs="Arial"/>
          <w:sz w:val="20"/>
        </w:rPr>
        <w:t>, or procure the assignment to the Catapult, of</w:t>
      </w:r>
      <w:r w:rsidRPr="0088352A">
        <w:rPr>
          <w:rFonts w:ascii="Arial" w:hAnsi="Arial" w:cs="Arial"/>
          <w:kern w:val="2"/>
          <w:sz w:val="20"/>
        </w:rPr>
        <w:t xml:space="preserve"> </w:t>
      </w:r>
      <w:r w:rsidRPr="0088352A">
        <w:rPr>
          <w:rFonts w:ascii="Arial" w:hAnsi="Arial" w:cs="Arial"/>
          <w:sz w:val="20"/>
        </w:rPr>
        <w:t xml:space="preserve">the Intellectual Property Rights in the Deliverables as and when requested by the </w:t>
      </w:r>
      <w:r w:rsidR="00C74012">
        <w:rPr>
          <w:rFonts w:ascii="Arial" w:hAnsi="Arial" w:cs="Arial"/>
          <w:sz w:val="20"/>
        </w:rPr>
        <w:t>Catapult</w:t>
      </w:r>
      <w:r w:rsidR="00C74012" w:rsidRPr="0088352A">
        <w:rPr>
          <w:rFonts w:ascii="Arial" w:hAnsi="Arial" w:cs="Arial"/>
          <w:kern w:val="2"/>
          <w:sz w:val="20"/>
        </w:rPr>
        <w:t xml:space="preserve"> </w:t>
      </w:r>
      <w:r w:rsidRPr="0088352A">
        <w:rPr>
          <w:rFonts w:ascii="Arial" w:hAnsi="Arial" w:cs="Arial"/>
          <w:kern w:val="2"/>
          <w:sz w:val="20"/>
        </w:rPr>
        <w:t xml:space="preserve">and shall (and shall procure that </w:t>
      </w:r>
      <w:r w:rsidRPr="0088352A">
        <w:rPr>
          <w:rFonts w:ascii="Arial" w:hAnsi="Arial" w:cs="Arial"/>
          <w:sz w:val="20"/>
        </w:rPr>
        <w:t>relevant members of the Supplier’s Team shall)</w:t>
      </w:r>
      <w:r w:rsidRPr="0088352A">
        <w:rPr>
          <w:rFonts w:ascii="Arial" w:hAnsi="Arial" w:cs="Arial"/>
          <w:kern w:val="2"/>
          <w:sz w:val="20"/>
        </w:rPr>
        <w:t xml:space="preserve"> do all such acts and execute all such </w:t>
      </w:r>
      <w:r w:rsidRPr="0088352A">
        <w:rPr>
          <w:rFonts w:ascii="Arial" w:hAnsi="Arial" w:cs="Arial"/>
          <w:sz w:val="20"/>
        </w:rPr>
        <w:t xml:space="preserve">documents as the Catapult may request or as may be necessary to vest the Intellectual Property Rights in the Deliverables in the Catapult.  Until all such rights are so assigned to the Catapult, the </w:t>
      </w:r>
      <w:r w:rsidR="0088352A" w:rsidRPr="0088352A">
        <w:rPr>
          <w:rFonts w:ascii="Arial" w:hAnsi="Arial" w:cs="Arial"/>
          <w:sz w:val="20"/>
        </w:rPr>
        <w:t>Supplier</w:t>
      </w:r>
      <w:r w:rsidRPr="0088352A">
        <w:rPr>
          <w:rFonts w:ascii="Arial" w:hAnsi="Arial" w:cs="Arial"/>
          <w:sz w:val="20"/>
        </w:rPr>
        <w:t xml:space="preserve"> shall hold the Intellectual Property Rights in the Deliverables on trust for the sole benefit of the Catapult and the Catapult shall have the exclusive world-wide, royalty-free right to use and to sub-license the use of the Intellectual Property Rights in the Deliverables</w:t>
      </w:r>
      <w:r w:rsidR="00080605" w:rsidRPr="0088352A">
        <w:rPr>
          <w:rFonts w:ascii="Arial" w:hAnsi="Arial" w:cs="Arial"/>
          <w:sz w:val="20"/>
        </w:rPr>
        <w:t>.</w:t>
      </w:r>
    </w:p>
    <w:p w14:paraId="7374ADC8" w14:textId="77777777" w:rsidR="00080605" w:rsidRPr="0088352A" w:rsidRDefault="00080605" w:rsidP="00080605">
      <w:pPr>
        <w:pStyle w:val="ListParagraph"/>
        <w:rPr>
          <w:rFonts w:ascii="Arial" w:hAnsi="Arial" w:cs="Arial"/>
          <w:sz w:val="20"/>
        </w:rPr>
      </w:pPr>
    </w:p>
    <w:p w14:paraId="7374ADC9" w14:textId="77777777" w:rsidR="008E79D0" w:rsidRPr="0088352A" w:rsidRDefault="00C669D4"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BC4E6D" w:rsidRPr="0088352A">
        <w:rPr>
          <w:rFonts w:ascii="Arial" w:hAnsi="Arial" w:cs="Arial"/>
          <w:sz w:val="20"/>
        </w:rPr>
        <w:t xml:space="preserve"> shall obtain </w:t>
      </w:r>
      <w:r w:rsidRPr="0088352A">
        <w:rPr>
          <w:rFonts w:ascii="Arial" w:hAnsi="Arial" w:cs="Arial"/>
          <w:sz w:val="20"/>
        </w:rPr>
        <w:t xml:space="preserve">from all members of the Supplier’s Team a </w:t>
      </w:r>
      <w:r w:rsidR="00BC4E6D" w:rsidRPr="0088352A">
        <w:rPr>
          <w:rFonts w:ascii="Arial" w:hAnsi="Arial" w:cs="Arial"/>
          <w:sz w:val="20"/>
        </w:rPr>
        <w:t xml:space="preserve">waiver of </w:t>
      </w:r>
      <w:r w:rsidRPr="0088352A">
        <w:rPr>
          <w:rFonts w:ascii="Arial" w:hAnsi="Arial" w:cs="Arial"/>
          <w:sz w:val="20"/>
        </w:rPr>
        <w:t>all</w:t>
      </w:r>
      <w:r w:rsidR="00BC4E6D" w:rsidRPr="0088352A">
        <w:rPr>
          <w:rFonts w:ascii="Arial" w:hAnsi="Arial" w:cs="Arial"/>
          <w:sz w:val="20"/>
        </w:rPr>
        <w:t xml:space="preserve"> moral rights in the Deliverables</w:t>
      </w:r>
      <w:r w:rsidRPr="0088352A">
        <w:rPr>
          <w:rFonts w:ascii="Arial" w:hAnsi="Arial" w:cs="Arial"/>
          <w:sz w:val="20"/>
        </w:rPr>
        <w:t xml:space="preserve"> and any other products of the Services</w:t>
      </w:r>
      <w:r w:rsidR="00767BE1" w:rsidRPr="0088352A">
        <w:rPr>
          <w:rFonts w:ascii="Arial" w:hAnsi="Arial" w:cs="Arial"/>
          <w:sz w:val="20"/>
        </w:rPr>
        <w:t xml:space="preserve"> </w:t>
      </w:r>
      <w:r w:rsidR="00BC4E6D" w:rsidRPr="0088352A">
        <w:rPr>
          <w:rFonts w:ascii="Arial" w:hAnsi="Arial" w:cs="Arial"/>
          <w:sz w:val="20"/>
        </w:rPr>
        <w:t xml:space="preserve">to which </w:t>
      </w:r>
      <w:r w:rsidRPr="0088352A">
        <w:rPr>
          <w:rFonts w:ascii="Arial" w:hAnsi="Arial" w:cs="Arial"/>
          <w:sz w:val="20"/>
        </w:rPr>
        <w:t>such</w:t>
      </w:r>
      <w:r w:rsidR="00BC4E6D" w:rsidRPr="0088352A">
        <w:rPr>
          <w:rFonts w:ascii="Arial" w:hAnsi="Arial" w:cs="Arial"/>
          <w:sz w:val="20"/>
        </w:rPr>
        <w:t xml:space="preserve"> individual is now or may be at any future time entitled.</w:t>
      </w:r>
      <w:r w:rsidR="00883F20" w:rsidRPr="0088352A">
        <w:rPr>
          <w:rFonts w:ascii="Arial" w:hAnsi="Arial" w:cs="Arial"/>
          <w:sz w:val="20"/>
        </w:rPr>
        <w:t xml:space="preserve"> </w:t>
      </w:r>
      <w:r w:rsidRPr="0088352A">
        <w:rPr>
          <w:rFonts w:ascii="Arial" w:hAnsi="Arial" w:cs="Arial"/>
          <w:sz w:val="20"/>
        </w:rPr>
        <w:t>T</w:t>
      </w:r>
      <w:r w:rsidR="002F5935" w:rsidRPr="0088352A">
        <w:rPr>
          <w:rFonts w:ascii="Arial" w:hAnsi="Arial" w:cs="Arial"/>
          <w:sz w:val="20"/>
        </w:rPr>
        <w:t>he Supplier</w:t>
      </w:r>
      <w:r w:rsidR="00883F20" w:rsidRPr="0088352A">
        <w:rPr>
          <w:rFonts w:ascii="Arial" w:hAnsi="Arial" w:cs="Arial"/>
          <w:sz w:val="20"/>
        </w:rPr>
        <w:t xml:space="preserve"> shall promptly provi</w:t>
      </w:r>
      <w:r w:rsidR="008E79D0" w:rsidRPr="0088352A">
        <w:rPr>
          <w:rFonts w:ascii="Arial" w:hAnsi="Arial" w:cs="Arial"/>
          <w:sz w:val="20"/>
        </w:rPr>
        <w:t xml:space="preserve">de copies of </w:t>
      </w:r>
      <w:r w:rsidR="007C23F3" w:rsidRPr="0088352A">
        <w:rPr>
          <w:rFonts w:ascii="Arial" w:hAnsi="Arial" w:cs="Arial"/>
          <w:sz w:val="20"/>
        </w:rPr>
        <w:t>those waivers</w:t>
      </w:r>
      <w:r w:rsidRPr="0088352A">
        <w:rPr>
          <w:rFonts w:ascii="Arial" w:hAnsi="Arial" w:cs="Arial"/>
          <w:sz w:val="20"/>
        </w:rPr>
        <w:t xml:space="preserve"> to the Catapult on request</w:t>
      </w:r>
      <w:r w:rsidR="007C23F3" w:rsidRPr="0088352A">
        <w:rPr>
          <w:rFonts w:ascii="Arial" w:hAnsi="Arial" w:cs="Arial"/>
          <w:sz w:val="20"/>
        </w:rPr>
        <w:t>.</w:t>
      </w:r>
    </w:p>
    <w:p w14:paraId="7374ADCA" w14:textId="77777777" w:rsidR="00D92177" w:rsidRPr="0088352A" w:rsidRDefault="00D92177" w:rsidP="00D92177">
      <w:pPr>
        <w:pStyle w:val="ListParagraph"/>
        <w:rPr>
          <w:rFonts w:ascii="Arial" w:hAnsi="Arial" w:cs="Arial"/>
          <w:sz w:val="20"/>
        </w:rPr>
      </w:pPr>
    </w:p>
    <w:p w14:paraId="7374ADCB" w14:textId="6E079401" w:rsidR="00D02323" w:rsidRPr="0088352A" w:rsidRDefault="000C45CC" w:rsidP="003370E6">
      <w:pPr>
        <w:pStyle w:val="Heading2"/>
        <w:spacing w:after="0"/>
        <w:rPr>
          <w:rFonts w:ascii="Arial" w:hAnsi="Arial" w:cs="Arial"/>
          <w:sz w:val="20"/>
        </w:rPr>
      </w:pPr>
      <w:r w:rsidRPr="0088352A">
        <w:rPr>
          <w:rFonts w:ascii="Arial" w:hAnsi="Arial" w:cs="Arial"/>
          <w:sz w:val="20"/>
        </w:rPr>
        <w:t>The Supplier</w:t>
      </w:r>
      <w:r w:rsidR="00D02323" w:rsidRPr="0088352A">
        <w:rPr>
          <w:rFonts w:ascii="Arial" w:hAnsi="Arial" w:cs="Arial"/>
          <w:sz w:val="20"/>
        </w:rPr>
        <w:t xml:space="preserve"> grants to the Catapult a non-exclusive, worldwide, royalty free license to use </w:t>
      </w:r>
      <w:r w:rsidRPr="0088352A">
        <w:rPr>
          <w:rFonts w:ascii="Arial" w:hAnsi="Arial" w:cs="Arial"/>
          <w:sz w:val="20"/>
        </w:rPr>
        <w:t>the Supplier</w:t>
      </w:r>
      <w:r w:rsidR="00D02323" w:rsidRPr="0088352A">
        <w:rPr>
          <w:rFonts w:ascii="Arial" w:hAnsi="Arial" w:cs="Arial"/>
          <w:sz w:val="20"/>
        </w:rPr>
        <w:t xml:space="preserve">’s Background IP to the extent necessary to enable the Catapult </w:t>
      </w:r>
      <w:r w:rsidR="003370E6">
        <w:rPr>
          <w:rFonts w:ascii="Arial" w:hAnsi="Arial" w:cs="Arial"/>
          <w:sz w:val="20"/>
        </w:rPr>
        <w:t xml:space="preserve">to </w:t>
      </w:r>
      <w:r w:rsidR="00D02323" w:rsidRPr="0088352A">
        <w:rPr>
          <w:rFonts w:ascii="Arial" w:hAnsi="Arial" w:cs="Arial"/>
          <w:sz w:val="20"/>
        </w:rPr>
        <w:t>fully exploit the Services</w:t>
      </w:r>
      <w:r w:rsidR="00767BE1" w:rsidRPr="0088352A">
        <w:rPr>
          <w:rFonts w:ascii="Arial" w:hAnsi="Arial" w:cs="Arial"/>
          <w:sz w:val="20"/>
        </w:rPr>
        <w:t xml:space="preserve"> and</w:t>
      </w:r>
      <w:r w:rsidR="00D02323" w:rsidRPr="0088352A">
        <w:rPr>
          <w:rFonts w:ascii="Arial" w:hAnsi="Arial" w:cs="Arial"/>
          <w:sz w:val="20"/>
        </w:rPr>
        <w:t xml:space="preserve"> Deliverables and the Intellectual Property Rights assigned to the Catapult in accordance with 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00D02323" w:rsidRPr="0088352A">
        <w:rPr>
          <w:rFonts w:ascii="Arial" w:hAnsi="Arial" w:cs="Arial"/>
          <w:sz w:val="20"/>
        </w:rPr>
        <w:t xml:space="preserve">. </w:t>
      </w:r>
    </w:p>
    <w:p w14:paraId="7374ADCC" w14:textId="77777777" w:rsidR="00D02323" w:rsidRPr="0088352A" w:rsidRDefault="00D02323" w:rsidP="00805852">
      <w:pPr>
        <w:pStyle w:val="Heading2"/>
        <w:numPr>
          <w:ilvl w:val="0"/>
          <w:numId w:val="0"/>
        </w:numPr>
        <w:spacing w:after="0"/>
        <w:ind w:left="720"/>
        <w:rPr>
          <w:rFonts w:ascii="Arial" w:hAnsi="Arial" w:cs="Arial"/>
          <w:sz w:val="20"/>
        </w:rPr>
      </w:pPr>
    </w:p>
    <w:p w14:paraId="7374ADCD" w14:textId="45D6A71F" w:rsidR="00BC4E6D" w:rsidRPr="0088352A" w:rsidRDefault="00FB694C"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Catapult</w:t>
      </w:r>
      <w:r w:rsidR="00BC4E6D" w:rsidRPr="0088352A">
        <w:rPr>
          <w:rFonts w:ascii="Arial" w:hAnsi="Arial" w:cs="Arial"/>
          <w:sz w:val="20"/>
        </w:rPr>
        <w:t xml:space="preserve"> hereby grants </w:t>
      </w:r>
      <w:r w:rsidRPr="0088352A">
        <w:rPr>
          <w:rFonts w:ascii="Arial" w:hAnsi="Arial" w:cs="Arial"/>
          <w:sz w:val="20"/>
        </w:rPr>
        <w:t xml:space="preserve">to </w:t>
      </w:r>
      <w:r w:rsidR="002F5935" w:rsidRPr="0088352A">
        <w:rPr>
          <w:rFonts w:ascii="Arial" w:hAnsi="Arial" w:cs="Arial"/>
          <w:sz w:val="20"/>
        </w:rPr>
        <w:t>the Supplier</w:t>
      </w:r>
      <w:r w:rsidR="00BC4E6D" w:rsidRPr="0088352A">
        <w:rPr>
          <w:rFonts w:ascii="Arial" w:hAnsi="Arial" w:cs="Arial"/>
          <w:sz w:val="20"/>
        </w:rPr>
        <w:t xml:space="preserve"> a non-exclusive, non-transferable, royalty-free licence to use</w:t>
      </w:r>
      <w:r w:rsidRPr="0088352A">
        <w:rPr>
          <w:rFonts w:ascii="Arial" w:hAnsi="Arial" w:cs="Arial"/>
          <w:sz w:val="20"/>
        </w:rPr>
        <w:t>: (i)</w:t>
      </w:r>
      <w:r w:rsidR="00BC4E6D" w:rsidRPr="0088352A">
        <w:rPr>
          <w:rFonts w:ascii="Arial" w:hAnsi="Arial" w:cs="Arial"/>
          <w:sz w:val="20"/>
        </w:rPr>
        <w:t xml:space="preserve"> the Intellectual Property Rights assigned to</w:t>
      </w:r>
      <w:r w:rsidR="00883F20" w:rsidRPr="0088352A">
        <w:rPr>
          <w:rFonts w:ascii="Arial" w:hAnsi="Arial" w:cs="Arial"/>
          <w:sz w:val="20"/>
        </w:rPr>
        <w:t xml:space="preserve"> </w:t>
      </w:r>
      <w:r w:rsidR="002F5935" w:rsidRPr="0088352A">
        <w:rPr>
          <w:rFonts w:ascii="Arial" w:hAnsi="Arial" w:cs="Arial"/>
          <w:sz w:val="20"/>
        </w:rPr>
        <w:t>the Catapult</w:t>
      </w:r>
      <w:r w:rsidR="00883F20" w:rsidRPr="0088352A">
        <w:rPr>
          <w:rFonts w:ascii="Arial" w:hAnsi="Arial" w:cs="Arial"/>
          <w:sz w:val="20"/>
        </w:rPr>
        <w:t xml:space="preserve"> pursuant to this </w:t>
      </w:r>
      <w:r w:rsidR="002D03E2" w:rsidRPr="0088352A">
        <w:rPr>
          <w:rFonts w:ascii="Arial" w:hAnsi="Arial" w:cs="Arial"/>
          <w:sz w:val="20"/>
        </w:rPr>
        <w:t>C</w:t>
      </w:r>
      <w:r w:rsidR="00883F20" w:rsidRPr="0088352A">
        <w:rPr>
          <w:rFonts w:ascii="Arial" w:hAnsi="Arial" w:cs="Arial"/>
          <w:sz w:val="20"/>
        </w:rPr>
        <w:t xml:space="preserve">lause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Pr="0088352A">
        <w:rPr>
          <w:rFonts w:ascii="Arial" w:hAnsi="Arial" w:cs="Arial"/>
          <w:sz w:val="20"/>
        </w:rPr>
        <w:t xml:space="preserve">; and (ii) the Intellectual Property Rights in the In-put Materials, in each case </w:t>
      </w:r>
      <w:r w:rsidR="00BC4E6D" w:rsidRPr="0088352A">
        <w:rPr>
          <w:rFonts w:ascii="Arial" w:hAnsi="Arial" w:cs="Arial"/>
          <w:sz w:val="20"/>
        </w:rPr>
        <w:t xml:space="preserve">solely to the extent necessary to enable </w:t>
      </w:r>
      <w:r w:rsidR="002F5935" w:rsidRPr="0088352A">
        <w:rPr>
          <w:rFonts w:ascii="Arial" w:hAnsi="Arial" w:cs="Arial"/>
          <w:sz w:val="20"/>
        </w:rPr>
        <w:t>the Supplier</w:t>
      </w:r>
      <w:r w:rsidR="00BC4E6D" w:rsidRPr="0088352A">
        <w:rPr>
          <w:rFonts w:ascii="Arial" w:hAnsi="Arial" w:cs="Arial"/>
          <w:sz w:val="20"/>
        </w:rPr>
        <w:t xml:space="preserve"> to provide the Services</w:t>
      </w:r>
      <w:r w:rsidRPr="0088352A">
        <w:rPr>
          <w:rFonts w:ascii="Arial" w:hAnsi="Arial" w:cs="Arial"/>
          <w:sz w:val="20"/>
        </w:rPr>
        <w:t xml:space="preserve"> and deliver the Deliverables to the Catapult in accordance with the provisions of this Agreement</w:t>
      </w:r>
      <w:r w:rsidR="00BC4E6D" w:rsidRPr="0088352A">
        <w:rPr>
          <w:rFonts w:ascii="Arial" w:hAnsi="Arial" w:cs="Arial"/>
          <w:sz w:val="20"/>
        </w:rPr>
        <w:t>.</w:t>
      </w:r>
    </w:p>
    <w:p w14:paraId="7374ADCE" w14:textId="77777777" w:rsidR="00D92177" w:rsidRPr="0088352A" w:rsidRDefault="00D92177" w:rsidP="00D92177">
      <w:pPr>
        <w:pStyle w:val="ListParagraph"/>
        <w:rPr>
          <w:rFonts w:ascii="Arial" w:hAnsi="Arial" w:cs="Arial"/>
          <w:sz w:val="20"/>
        </w:rPr>
      </w:pPr>
    </w:p>
    <w:p w14:paraId="7374ADCF" w14:textId="77777777" w:rsidR="00F7290E" w:rsidRPr="0088352A" w:rsidRDefault="00FB694C" w:rsidP="00805852">
      <w:pPr>
        <w:pStyle w:val="Heading2"/>
        <w:spacing w:after="0"/>
        <w:rPr>
          <w:rFonts w:ascii="Arial" w:hAnsi="Arial" w:cs="Arial"/>
          <w:sz w:val="20"/>
        </w:rPr>
      </w:pPr>
      <w:bookmarkStart w:id="30" w:name="_Ref306795853"/>
      <w:r w:rsidRPr="0088352A">
        <w:rPr>
          <w:rFonts w:ascii="Arial" w:hAnsi="Arial" w:cs="Arial"/>
          <w:sz w:val="20"/>
        </w:rPr>
        <w:t>T</w:t>
      </w:r>
      <w:r w:rsidR="00F7290E" w:rsidRPr="0088352A">
        <w:rPr>
          <w:rFonts w:ascii="Arial" w:hAnsi="Arial" w:cs="Arial"/>
          <w:sz w:val="20"/>
        </w:rPr>
        <w:t xml:space="preserve">he Supplier shall not do, nor permit anything to be done by the Supplier’s Team, which might materially adversely affect the rights of the Catapult in or to any of the Intellectual Property Rights in the In-put Materials or in or relating to the Deliverables, the </w:t>
      </w:r>
      <w:r w:rsidR="00DF68AF" w:rsidRPr="0088352A">
        <w:rPr>
          <w:rFonts w:ascii="Arial" w:hAnsi="Arial" w:cs="Arial"/>
          <w:sz w:val="20"/>
        </w:rPr>
        <w:t xml:space="preserve">value of such Intellectual Property Rights and/or the </w:t>
      </w:r>
      <w:r w:rsidR="00F7290E" w:rsidRPr="0088352A">
        <w:rPr>
          <w:rFonts w:ascii="Arial" w:hAnsi="Arial" w:cs="Arial"/>
          <w:sz w:val="20"/>
        </w:rPr>
        <w:t xml:space="preserve">Catapult’s ability to use such Intellectual Property Rights.  </w:t>
      </w:r>
      <w:bookmarkEnd w:id="30"/>
    </w:p>
    <w:p w14:paraId="7374ADD0" w14:textId="77777777" w:rsidR="00D92177" w:rsidRPr="0088352A" w:rsidRDefault="00D92177" w:rsidP="00D92177">
      <w:pPr>
        <w:pStyle w:val="ListParagraph"/>
        <w:rPr>
          <w:rFonts w:ascii="Arial" w:hAnsi="Arial" w:cs="Arial"/>
          <w:sz w:val="20"/>
        </w:rPr>
      </w:pPr>
    </w:p>
    <w:p w14:paraId="7374ADD1" w14:textId="77777777" w:rsidR="003917CC" w:rsidRPr="0088352A" w:rsidRDefault="003917CC" w:rsidP="00805852">
      <w:pPr>
        <w:pStyle w:val="Heading1"/>
        <w:spacing w:after="0"/>
        <w:rPr>
          <w:rFonts w:ascii="Arial" w:hAnsi="Arial" w:cs="Arial"/>
          <w:sz w:val="20"/>
        </w:rPr>
      </w:pPr>
      <w:bookmarkStart w:id="31" w:name="_Ref306795874"/>
      <w:r w:rsidRPr="0088352A">
        <w:rPr>
          <w:rFonts w:ascii="Arial" w:hAnsi="Arial" w:cs="Arial"/>
          <w:sz w:val="20"/>
        </w:rPr>
        <w:t>INFRINGEMENTS</w:t>
      </w:r>
      <w:bookmarkEnd w:id="31"/>
    </w:p>
    <w:p w14:paraId="7374ADD2" w14:textId="77777777" w:rsidR="003609DB" w:rsidRPr="0088352A" w:rsidRDefault="003609DB" w:rsidP="003609DB">
      <w:pPr>
        <w:pStyle w:val="Heading1"/>
        <w:numPr>
          <w:ilvl w:val="0"/>
          <w:numId w:val="0"/>
        </w:numPr>
        <w:spacing w:after="0"/>
        <w:ind w:left="720"/>
        <w:rPr>
          <w:rFonts w:ascii="Arial" w:hAnsi="Arial" w:cs="Arial"/>
          <w:sz w:val="20"/>
        </w:rPr>
      </w:pPr>
    </w:p>
    <w:p w14:paraId="7374ADD3" w14:textId="71F18F6A" w:rsidR="003609DB" w:rsidRPr="0088352A" w:rsidRDefault="003609DB" w:rsidP="00C74012">
      <w:pPr>
        <w:pStyle w:val="Heading2"/>
        <w:keepNext/>
        <w:widowControl w:val="0"/>
        <w:rPr>
          <w:rFonts w:ascii="Arial" w:hAnsi="Arial" w:cs="Arial"/>
          <w:kern w:val="28"/>
          <w:sz w:val="20"/>
        </w:rPr>
      </w:pPr>
      <w:r w:rsidRPr="0088352A">
        <w:rPr>
          <w:rFonts w:ascii="Arial" w:hAnsi="Arial" w:cs="Arial"/>
          <w:kern w:val="28"/>
          <w:sz w:val="20"/>
        </w:rPr>
        <w:t xml:space="preserve">The Supplier shall notify the Catapult promptly on becoming aware of any unauthorised use by any third party of any Intellectual Property Rights of the Catapult (including the Intellectual Property Rights assigned to the Catapult under </w:t>
      </w:r>
      <w:r w:rsidRPr="0088352A">
        <w:rPr>
          <w:rFonts w:ascii="Arial" w:hAnsi="Arial" w:cs="Arial"/>
          <w:sz w:val="20"/>
        </w:rPr>
        <w:t xml:space="preserve">Clause </w:t>
      </w:r>
      <w:r w:rsidR="00C81486">
        <w:fldChar w:fldCharType="begin"/>
      </w:r>
      <w:r w:rsidR="00C81486">
        <w:instrText xml:space="preserve"> REF _Ref306789922 \r \h  \* MERGEFORMAT </w:instrText>
      </w:r>
      <w:r w:rsidR="00C81486">
        <w:fldChar w:fldCharType="separate"/>
      </w:r>
      <w:r w:rsidR="00ED2430" w:rsidRPr="009D6456">
        <w:rPr>
          <w:rFonts w:ascii="Arial" w:hAnsi="Arial" w:cs="Arial"/>
          <w:sz w:val="20"/>
        </w:rPr>
        <w:t>11.2</w:t>
      </w:r>
      <w:r w:rsidR="00C81486">
        <w:fldChar w:fldCharType="end"/>
      </w:r>
      <w:r w:rsidRPr="0088352A">
        <w:rPr>
          <w:rFonts w:ascii="Arial" w:hAnsi="Arial" w:cs="Arial"/>
          <w:sz w:val="20"/>
        </w:rPr>
        <w:t>)</w:t>
      </w:r>
      <w:r w:rsidRPr="0088352A">
        <w:rPr>
          <w:rFonts w:ascii="Arial" w:hAnsi="Arial" w:cs="Arial"/>
          <w:kern w:val="28"/>
          <w:sz w:val="20"/>
        </w:rPr>
        <w:t xml:space="preserve">, giving full details of such unauthorised use and/or claim.  The Supplier shall provide the Catapult with all assistance as may be reasonably required by </w:t>
      </w:r>
      <w:r w:rsidR="00C74012">
        <w:rPr>
          <w:rFonts w:ascii="Arial" w:hAnsi="Arial" w:cs="Arial"/>
          <w:kern w:val="28"/>
          <w:sz w:val="20"/>
        </w:rPr>
        <w:t>the Catapult</w:t>
      </w:r>
      <w:r w:rsidR="00C74012" w:rsidRPr="0088352A">
        <w:rPr>
          <w:rFonts w:ascii="Arial" w:hAnsi="Arial" w:cs="Arial"/>
          <w:kern w:val="28"/>
          <w:sz w:val="20"/>
        </w:rPr>
        <w:t xml:space="preserve"> </w:t>
      </w:r>
      <w:r w:rsidRPr="0088352A">
        <w:rPr>
          <w:rFonts w:ascii="Arial" w:hAnsi="Arial" w:cs="Arial"/>
          <w:kern w:val="28"/>
          <w:sz w:val="20"/>
        </w:rPr>
        <w:t>to prosecute or settle such claim.  The Supplier shall not, and shall procure that the Supplier’s Personnel shall not take any action which might be reasonably anticipated to compromise any claim or right of the Catapult in relation to such suspected unauthorised use and shall not have any right to initiate any proceedings in relation to such suspected unauthorised use without the Catapult’s written consent.</w:t>
      </w:r>
    </w:p>
    <w:p w14:paraId="7374ADD4" w14:textId="77777777" w:rsidR="003917CC" w:rsidRPr="0088352A" w:rsidRDefault="003917CC" w:rsidP="00805852">
      <w:pPr>
        <w:pStyle w:val="Heading2"/>
        <w:spacing w:after="0"/>
        <w:rPr>
          <w:rFonts w:ascii="Arial" w:hAnsi="Arial" w:cs="Arial"/>
          <w:kern w:val="28"/>
          <w:sz w:val="20"/>
        </w:rPr>
      </w:pPr>
      <w:r w:rsidRPr="0088352A">
        <w:rPr>
          <w:rFonts w:ascii="Arial" w:hAnsi="Arial" w:cs="Arial"/>
          <w:kern w:val="28"/>
          <w:sz w:val="20"/>
        </w:rPr>
        <w:t xml:space="preserve">If any </w:t>
      </w:r>
      <w:r w:rsidR="00DF68AF" w:rsidRPr="0088352A">
        <w:rPr>
          <w:rFonts w:ascii="Arial" w:hAnsi="Arial" w:cs="Arial"/>
          <w:kern w:val="28"/>
          <w:sz w:val="20"/>
        </w:rPr>
        <w:t>third party</w:t>
      </w:r>
      <w:r w:rsidRPr="0088352A">
        <w:rPr>
          <w:rFonts w:ascii="Arial" w:hAnsi="Arial" w:cs="Arial"/>
          <w:kern w:val="28"/>
          <w:sz w:val="20"/>
        </w:rPr>
        <w:t xml:space="preserve"> brings a claim against </w:t>
      </w:r>
      <w:r w:rsidR="002F5935" w:rsidRPr="0088352A">
        <w:rPr>
          <w:rFonts w:ascii="Arial" w:hAnsi="Arial" w:cs="Arial"/>
          <w:kern w:val="28"/>
          <w:sz w:val="20"/>
        </w:rPr>
        <w:t>the Catapult</w:t>
      </w:r>
      <w:r w:rsidRPr="0088352A">
        <w:rPr>
          <w:rFonts w:ascii="Arial" w:hAnsi="Arial" w:cs="Arial"/>
          <w:kern w:val="28"/>
          <w:sz w:val="20"/>
        </w:rPr>
        <w:t xml:space="preserve"> that the </w:t>
      </w:r>
      <w:r w:rsidR="00DF68AF" w:rsidRPr="0088352A">
        <w:rPr>
          <w:rFonts w:ascii="Arial" w:hAnsi="Arial" w:cs="Arial"/>
          <w:kern w:val="28"/>
          <w:sz w:val="20"/>
        </w:rPr>
        <w:t>exploitation of the Deliverables</w:t>
      </w:r>
      <w:r w:rsidR="00353AF4" w:rsidRPr="0088352A">
        <w:rPr>
          <w:rFonts w:ascii="Arial" w:hAnsi="Arial" w:cs="Arial"/>
          <w:kern w:val="28"/>
          <w:sz w:val="20"/>
        </w:rPr>
        <w:t xml:space="preserve"> </w:t>
      </w:r>
      <w:r w:rsidR="00DF68AF" w:rsidRPr="0088352A">
        <w:rPr>
          <w:rFonts w:ascii="Arial" w:hAnsi="Arial" w:cs="Arial"/>
          <w:kern w:val="28"/>
          <w:sz w:val="20"/>
        </w:rPr>
        <w:t>by the Catapult</w:t>
      </w:r>
      <w:r w:rsidR="00353AF4" w:rsidRPr="0088352A">
        <w:rPr>
          <w:rFonts w:ascii="Arial" w:hAnsi="Arial" w:cs="Arial"/>
          <w:kern w:val="28"/>
          <w:sz w:val="20"/>
        </w:rPr>
        <w:t xml:space="preserve"> infringe</w:t>
      </w:r>
      <w:r w:rsidR="00DF68AF" w:rsidRPr="0088352A">
        <w:rPr>
          <w:rFonts w:ascii="Arial" w:hAnsi="Arial" w:cs="Arial"/>
          <w:kern w:val="28"/>
          <w:sz w:val="20"/>
        </w:rPr>
        <w:t>s</w:t>
      </w:r>
      <w:r w:rsidRPr="0088352A">
        <w:rPr>
          <w:rFonts w:ascii="Arial" w:hAnsi="Arial" w:cs="Arial"/>
          <w:kern w:val="28"/>
          <w:sz w:val="20"/>
        </w:rPr>
        <w:t xml:space="preserve"> the </w:t>
      </w:r>
      <w:r w:rsidR="00DF68AF" w:rsidRPr="0088352A">
        <w:rPr>
          <w:rFonts w:ascii="Arial" w:hAnsi="Arial" w:cs="Arial"/>
          <w:kern w:val="28"/>
          <w:sz w:val="20"/>
        </w:rPr>
        <w:t>Intellectual Property Rights or any other rights of such</w:t>
      </w:r>
      <w:r w:rsidRPr="0088352A">
        <w:rPr>
          <w:rFonts w:ascii="Arial" w:hAnsi="Arial" w:cs="Arial"/>
          <w:kern w:val="28"/>
          <w:sz w:val="20"/>
        </w:rPr>
        <w:t xml:space="preserve"> </w:t>
      </w:r>
      <w:r w:rsidR="00353AF4" w:rsidRPr="0088352A">
        <w:rPr>
          <w:rFonts w:ascii="Arial" w:hAnsi="Arial" w:cs="Arial"/>
          <w:kern w:val="28"/>
          <w:sz w:val="20"/>
        </w:rPr>
        <w:t>third party</w:t>
      </w:r>
      <w:r w:rsidRPr="0088352A">
        <w:rPr>
          <w:rFonts w:ascii="Arial" w:hAnsi="Arial" w:cs="Arial"/>
          <w:kern w:val="28"/>
          <w:sz w:val="20"/>
        </w:rPr>
        <w:t xml:space="preserve">, </w:t>
      </w:r>
      <w:r w:rsidR="007E6A8F" w:rsidRPr="0088352A">
        <w:rPr>
          <w:rFonts w:ascii="Arial" w:hAnsi="Arial" w:cs="Arial"/>
          <w:kern w:val="28"/>
          <w:sz w:val="20"/>
        </w:rPr>
        <w:t xml:space="preserve">the Catapult shall have sole and complete control of the defence or settlement of such claim and </w:t>
      </w:r>
      <w:r w:rsidR="002F5935" w:rsidRPr="0088352A">
        <w:rPr>
          <w:rFonts w:ascii="Arial" w:hAnsi="Arial" w:cs="Arial"/>
          <w:kern w:val="28"/>
          <w:sz w:val="20"/>
        </w:rPr>
        <w:t>the Supplier</w:t>
      </w:r>
      <w:r w:rsidRPr="0088352A">
        <w:rPr>
          <w:rFonts w:ascii="Arial" w:hAnsi="Arial" w:cs="Arial"/>
          <w:kern w:val="28"/>
          <w:sz w:val="20"/>
        </w:rPr>
        <w:t xml:space="preserve"> shall provide </w:t>
      </w:r>
      <w:r w:rsidR="002F5935" w:rsidRPr="0088352A">
        <w:rPr>
          <w:rFonts w:ascii="Arial" w:hAnsi="Arial" w:cs="Arial"/>
          <w:kern w:val="28"/>
          <w:sz w:val="20"/>
        </w:rPr>
        <w:t>the Catapult</w:t>
      </w:r>
      <w:r w:rsidRPr="0088352A">
        <w:rPr>
          <w:rFonts w:ascii="Arial" w:hAnsi="Arial" w:cs="Arial"/>
          <w:kern w:val="28"/>
          <w:sz w:val="20"/>
        </w:rPr>
        <w:t xml:space="preserve"> with all assistance as </w:t>
      </w:r>
      <w:r w:rsidR="00DF68AF" w:rsidRPr="0088352A">
        <w:rPr>
          <w:rFonts w:ascii="Arial" w:hAnsi="Arial" w:cs="Arial"/>
          <w:kern w:val="28"/>
          <w:sz w:val="20"/>
        </w:rPr>
        <w:t xml:space="preserve">the Catapult may </w:t>
      </w:r>
      <w:r w:rsidRPr="0088352A">
        <w:rPr>
          <w:rFonts w:ascii="Arial" w:hAnsi="Arial" w:cs="Arial"/>
          <w:kern w:val="28"/>
          <w:sz w:val="20"/>
        </w:rPr>
        <w:t xml:space="preserve">reasonably </w:t>
      </w:r>
      <w:r w:rsidR="00DF68AF" w:rsidRPr="0088352A">
        <w:rPr>
          <w:rFonts w:ascii="Arial" w:hAnsi="Arial" w:cs="Arial"/>
          <w:kern w:val="28"/>
          <w:sz w:val="20"/>
        </w:rPr>
        <w:t xml:space="preserve">request in relation </w:t>
      </w:r>
      <w:r w:rsidRPr="0088352A">
        <w:rPr>
          <w:rFonts w:ascii="Arial" w:hAnsi="Arial" w:cs="Arial"/>
          <w:kern w:val="28"/>
          <w:sz w:val="20"/>
        </w:rPr>
        <w:t xml:space="preserve">to </w:t>
      </w:r>
      <w:r w:rsidR="00DF68AF" w:rsidRPr="0088352A">
        <w:rPr>
          <w:rFonts w:ascii="Arial" w:hAnsi="Arial" w:cs="Arial"/>
          <w:kern w:val="28"/>
          <w:sz w:val="20"/>
        </w:rPr>
        <w:t xml:space="preserve">the </w:t>
      </w:r>
      <w:r w:rsidRPr="0088352A">
        <w:rPr>
          <w:rFonts w:ascii="Arial" w:hAnsi="Arial" w:cs="Arial"/>
          <w:kern w:val="28"/>
          <w:sz w:val="20"/>
        </w:rPr>
        <w:t>defen</w:t>
      </w:r>
      <w:r w:rsidR="00DF68AF" w:rsidRPr="0088352A">
        <w:rPr>
          <w:rFonts w:ascii="Arial" w:hAnsi="Arial" w:cs="Arial"/>
          <w:kern w:val="28"/>
          <w:sz w:val="20"/>
        </w:rPr>
        <w:t xml:space="preserve">ce </w:t>
      </w:r>
      <w:r w:rsidRPr="0088352A">
        <w:rPr>
          <w:rFonts w:ascii="Arial" w:hAnsi="Arial" w:cs="Arial"/>
          <w:kern w:val="28"/>
          <w:sz w:val="20"/>
        </w:rPr>
        <w:t>or settle</w:t>
      </w:r>
      <w:r w:rsidR="00DF68AF" w:rsidRPr="0088352A">
        <w:rPr>
          <w:rFonts w:ascii="Arial" w:hAnsi="Arial" w:cs="Arial"/>
          <w:kern w:val="28"/>
          <w:sz w:val="20"/>
        </w:rPr>
        <w:t>ment of</w:t>
      </w:r>
      <w:r w:rsidRPr="0088352A">
        <w:rPr>
          <w:rFonts w:ascii="Arial" w:hAnsi="Arial" w:cs="Arial"/>
          <w:kern w:val="28"/>
          <w:sz w:val="20"/>
        </w:rPr>
        <w:t xml:space="preserve"> such claim.  </w:t>
      </w:r>
    </w:p>
    <w:p w14:paraId="7374ADD5" w14:textId="77777777" w:rsidR="003609DB" w:rsidRPr="0088352A" w:rsidRDefault="003609DB" w:rsidP="003609DB">
      <w:pPr>
        <w:pStyle w:val="Heading2"/>
        <w:numPr>
          <w:ilvl w:val="0"/>
          <w:numId w:val="0"/>
        </w:numPr>
        <w:spacing w:after="0"/>
        <w:ind w:left="720"/>
        <w:rPr>
          <w:rFonts w:ascii="Arial" w:hAnsi="Arial" w:cs="Arial"/>
          <w:kern w:val="28"/>
          <w:sz w:val="20"/>
        </w:rPr>
      </w:pPr>
    </w:p>
    <w:p w14:paraId="7374ADD6" w14:textId="3C09DD51" w:rsidR="003917CC" w:rsidRPr="0088352A" w:rsidRDefault="003917CC" w:rsidP="00805852">
      <w:pPr>
        <w:pStyle w:val="Heading2"/>
        <w:spacing w:after="0"/>
        <w:rPr>
          <w:rFonts w:ascii="Arial" w:hAnsi="Arial" w:cs="Arial"/>
          <w:sz w:val="20"/>
        </w:rPr>
      </w:pPr>
      <w:r w:rsidRPr="0088352A">
        <w:rPr>
          <w:rFonts w:ascii="Arial" w:hAnsi="Arial" w:cs="Arial"/>
          <w:kern w:val="28"/>
          <w:sz w:val="20"/>
        </w:rPr>
        <w:t xml:space="preserve">At the request of </w:t>
      </w:r>
      <w:r w:rsidR="002F5935" w:rsidRPr="0088352A">
        <w:rPr>
          <w:rFonts w:ascii="Arial" w:hAnsi="Arial" w:cs="Arial"/>
          <w:kern w:val="28"/>
          <w:sz w:val="20"/>
        </w:rPr>
        <w:t>the Catapult</w:t>
      </w:r>
      <w:r w:rsidRPr="0088352A">
        <w:rPr>
          <w:rFonts w:ascii="Arial" w:hAnsi="Arial" w:cs="Arial"/>
          <w:kern w:val="28"/>
          <w:sz w:val="20"/>
        </w:rPr>
        <w:t xml:space="preserve">, </w:t>
      </w:r>
      <w:r w:rsidR="002F5935" w:rsidRPr="0088352A">
        <w:rPr>
          <w:rFonts w:ascii="Arial" w:hAnsi="Arial" w:cs="Arial"/>
          <w:kern w:val="28"/>
          <w:sz w:val="20"/>
        </w:rPr>
        <w:t>the Supplier</w:t>
      </w:r>
      <w:r w:rsidRPr="0088352A">
        <w:rPr>
          <w:rFonts w:ascii="Arial" w:hAnsi="Arial" w:cs="Arial"/>
          <w:kern w:val="28"/>
          <w:sz w:val="20"/>
        </w:rPr>
        <w:t xml:space="preserve"> shall, or shall procure that </w:t>
      </w:r>
      <w:r w:rsidR="003609DB" w:rsidRPr="0088352A">
        <w:rPr>
          <w:rFonts w:ascii="Arial" w:hAnsi="Arial" w:cs="Arial"/>
          <w:kern w:val="28"/>
          <w:sz w:val="20"/>
        </w:rPr>
        <w:t>the Supplier’s</w:t>
      </w:r>
      <w:r w:rsidRPr="0088352A">
        <w:rPr>
          <w:rFonts w:ascii="Arial" w:hAnsi="Arial" w:cs="Arial"/>
          <w:kern w:val="28"/>
          <w:sz w:val="20"/>
        </w:rPr>
        <w:t xml:space="preserve"> </w:t>
      </w:r>
      <w:r w:rsidR="00973A9C" w:rsidRPr="0088352A">
        <w:rPr>
          <w:rFonts w:ascii="Arial" w:hAnsi="Arial" w:cs="Arial"/>
          <w:kern w:val="28"/>
          <w:sz w:val="20"/>
        </w:rPr>
        <w:t>P</w:t>
      </w:r>
      <w:r w:rsidRPr="0088352A">
        <w:rPr>
          <w:rFonts w:ascii="Arial" w:hAnsi="Arial" w:cs="Arial"/>
          <w:kern w:val="28"/>
          <w:sz w:val="20"/>
        </w:rPr>
        <w:t xml:space="preserve">ersonnel shall, execute all such documents and do all such acts as </w:t>
      </w:r>
      <w:r w:rsidR="002F5935" w:rsidRPr="0088352A">
        <w:rPr>
          <w:rFonts w:ascii="Arial" w:hAnsi="Arial" w:cs="Arial"/>
          <w:kern w:val="28"/>
          <w:sz w:val="20"/>
        </w:rPr>
        <w:t>the Catapult</w:t>
      </w:r>
      <w:r w:rsidRPr="0088352A">
        <w:rPr>
          <w:rFonts w:ascii="Arial" w:hAnsi="Arial" w:cs="Arial"/>
          <w:kern w:val="28"/>
          <w:sz w:val="20"/>
        </w:rPr>
        <w:t xml:space="preserve"> may request so as to give effect to the provisions of this </w:t>
      </w:r>
      <w:r w:rsidR="002D03E2" w:rsidRPr="0088352A">
        <w:rPr>
          <w:rFonts w:ascii="Arial" w:hAnsi="Arial" w:cs="Arial"/>
          <w:kern w:val="28"/>
          <w:sz w:val="20"/>
        </w:rPr>
        <w:t>C</w:t>
      </w:r>
      <w:r w:rsidRPr="0088352A">
        <w:rPr>
          <w:rFonts w:ascii="Arial" w:hAnsi="Arial" w:cs="Arial"/>
          <w:kern w:val="28"/>
          <w:sz w:val="20"/>
        </w:rPr>
        <w:t xml:space="preserve">lause </w:t>
      </w:r>
      <w:r w:rsidR="00C81486">
        <w:fldChar w:fldCharType="begin"/>
      </w:r>
      <w:r w:rsidR="00C81486">
        <w:instrText xml:space="preserve"> REF _Ref306795874 \r \h  \* MERGEFORMAT </w:instrText>
      </w:r>
      <w:r w:rsidR="00C81486">
        <w:fldChar w:fldCharType="separate"/>
      </w:r>
      <w:r w:rsidR="00ED2430" w:rsidRPr="009D6456">
        <w:rPr>
          <w:rFonts w:ascii="Arial" w:hAnsi="Arial" w:cs="Arial"/>
          <w:kern w:val="28"/>
          <w:sz w:val="20"/>
        </w:rPr>
        <w:t>12</w:t>
      </w:r>
      <w:r w:rsidR="00C81486">
        <w:fldChar w:fldCharType="end"/>
      </w:r>
      <w:r w:rsidRPr="0088352A">
        <w:rPr>
          <w:rFonts w:ascii="Arial" w:hAnsi="Arial" w:cs="Arial"/>
          <w:kern w:val="28"/>
          <w:sz w:val="20"/>
        </w:rPr>
        <w:t>.</w:t>
      </w:r>
    </w:p>
    <w:p w14:paraId="7374ADD7" w14:textId="77777777" w:rsidR="00D44342" w:rsidRPr="0088352A" w:rsidRDefault="00D44342" w:rsidP="00D44342">
      <w:pPr>
        <w:pStyle w:val="Heading2"/>
        <w:numPr>
          <w:ilvl w:val="0"/>
          <w:numId w:val="0"/>
        </w:numPr>
        <w:spacing w:after="0"/>
        <w:ind w:left="720"/>
        <w:rPr>
          <w:rFonts w:ascii="Arial" w:hAnsi="Arial" w:cs="Arial"/>
          <w:sz w:val="20"/>
        </w:rPr>
      </w:pPr>
    </w:p>
    <w:p w14:paraId="7374ADD8" w14:textId="77777777" w:rsidR="0077233A" w:rsidRPr="0088352A" w:rsidRDefault="0077233A" w:rsidP="00805852">
      <w:pPr>
        <w:pStyle w:val="Heading1"/>
        <w:tabs>
          <w:tab w:val="clear" w:pos="720"/>
          <w:tab w:val="left" w:pos="709"/>
        </w:tabs>
        <w:spacing w:after="0"/>
        <w:ind w:left="709" w:hanging="709"/>
        <w:rPr>
          <w:rFonts w:ascii="Arial" w:hAnsi="Arial" w:cs="Arial"/>
          <w:sz w:val="20"/>
        </w:rPr>
      </w:pPr>
      <w:bookmarkStart w:id="32" w:name="_Ref306792175"/>
      <w:r w:rsidRPr="0088352A">
        <w:rPr>
          <w:rFonts w:ascii="Arial" w:hAnsi="Arial" w:cs="Arial"/>
          <w:sz w:val="20"/>
        </w:rPr>
        <w:t>CONFIDENTIALITY</w:t>
      </w:r>
      <w:bookmarkEnd w:id="32"/>
    </w:p>
    <w:p w14:paraId="7374ADD9" w14:textId="77777777" w:rsidR="002C3EEC" w:rsidRPr="0088352A" w:rsidRDefault="002C3EEC" w:rsidP="002C3EEC">
      <w:pPr>
        <w:pStyle w:val="Heading1"/>
        <w:numPr>
          <w:ilvl w:val="0"/>
          <w:numId w:val="0"/>
        </w:numPr>
        <w:spacing w:after="0"/>
        <w:ind w:left="709"/>
        <w:rPr>
          <w:rFonts w:ascii="Arial" w:hAnsi="Arial" w:cs="Arial"/>
          <w:sz w:val="20"/>
        </w:rPr>
      </w:pPr>
    </w:p>
    <w:p w14:paraId="7374ADDA" w14:textId="762DA10E" w:rsidR="00224EAB" w:rsidRPr="0088352A" w:rsidRDefault="0077233A" w:rsidP="00805852">
      <w:pPr>
        <w:pStyle w:val="Heading2"/>
        <w:tabs>
          <w:tab w:val="clear" w:pos="720"/>
          <w:tab w:val="left" w:pos="709"/>
        </w:tabs>
        <w:spacing w:after="0"/>
        <w:ind w:left="709" w:hanging="709"/>
        <w:rPr>
          <w:rFonts w:ascii="Arial" w:hAnsi="Arial" w:cs="Arial"/>
          <w:sz w:val="20"/>
        </w:rPr>
      </w:pPr>
      <w:bookmarkStart w:id="33" w:name="_Ref377031033"/>
      <w:r w:rsidRPr="0088352A">
        <w:rPr>
          <w:rFonts w:ascii="Arial" w:hAnsi="Arial" w:cs="Arial"/>
          <w:sz w:val="20"/>
        </w:rPr>
        <w:t xml:space="preserve">In this Agreement, </w:t>
      </w:r>
      <w:bookmarkStart w:id="34" w:name="_Ref363140041"/>
      <w:r w:rsidR="00224EAB" w:rsidRPr="0088352A">
        <w:rPr>
          <w:rStyle w:val="Defterm"/>
          <w:rFonts w:ascii="Arial" w:hAnsi="Arial" w:cs="Arial"/>
          <w:color w:val="auto"/>
          <w:sz w:val="20"/>
        </w:rPr>
        <w:t xml:space="preserve">“Confidential Information” </w:t>
      </w:r>
      <w:r w:rsidR="00224EAB" w:rsidRPr="0088352A">
        <w:rPr>
          <w:rFonts w:ascii="Arial" w:hAnsi="Arial" w:cs="Arial"/>
          <w:sz w:val="20"/>
        </w:rPr>
        <w:t xml:space="preserve">of a party shall mean, subject to Clause </w:t>
      </w:r>
      <w:r w:rsidR="00680DA8" w:rsidRPr="0088352A">
        <w:rPr>
          <w:rFonts w:ascii="Arial" w:hAnsi="Arial" w:cs="Arial"/>
          <w:sz w:val="20"/>
        </w:rPr>
        <w:fldChar w:fldCharType="begin"/>
      </w:r>
      <w:r w:rsidR="00311690" w:rsidRPr="0088352A">
        <w:rPr>
          <w:rFonts w:ascii="Arial" w:hAnsi="Arial" w:cs="Arial"/>
          <w:sz w:val="20"/>
        </w:rPr>
        <w:instrText xml:space="preserve"> REF _Ref363516375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13.2</w:t>
      </w:r>
      <w:r w:rsidR="00680DA8" w:rsidRPr="0088352A">
        <w:rPr>
          <w:rFonts w:ascii="Arial" w:hAnsi="Arial" w:cs="Arial"/>
          <w:sz w:val="20"/>
        </w:rPr>
        <w:fldChar w:fldCharType="end"/>
      </w:r>
      <w:r w:rsidR="00224EAB" w:rsidRPr="0088352A">
        <w:rPr>
          <w:rFonts w:ascii="Arial" w:hAnsi="Arial" w:cs="Arial"/>
          <w:sz w:val="20"/>
        </w:rPr>
        <w:t>, any and all data, research, results, know-how, show-how, software, algorithms, trade secrets, plans, forecasts, analyses, evaluations, product information, designs, drawings, ideas, techniques, operations, processes, technical information, business information, affairs, financial</w:t>
      </w:r>
      <w:r w:rsidR="0088352A" w:rsidRPr="0088352A">
        <w:rPr>
          <w:rFonts w:ascii="Arial" w:hAnsi="Arial" w:cs="Arial"/>
          <w:sz w:val="20"/>
        </w:rPr>
        <w:t xml:space="preserve"> and </w:t>
      </w:r>
      <w:r w:rsidR="00224EAB" w:rsidRPr="0088352A">
        <w:rPr>
          <w:rFonts w:ascii="Arial" w:hAnsi="Arial" w:cs="Arial"/>
          <w:sz w:val="20"/>
        </w:rPr>
        <w:t>strategic information, competitive analyses, customers, clients, suppliers, plans, intentions, or market opportunities disclosed by that party</w:t>
      </w:r>
      <w:r w:rsidR="0031623E">
        <w:rPr>
          <w:rFonts w:ascii="Arial" w:hAnsi="Arial" w:cs="Arial"/>
          <w:sz w:val="20"/>
        </w:rPr>
        <w:t xml:space="preserve"> (“</w:t>
      </w:r>
      <w:r w:rsidR="0031623E" w:rsidRPr="0031623E">
        <w:rPr>
          <w:rFonts w:ascii="Arial" w:hAnsi="Arial" w:cs="Arial"/>
          <w:b/>
          <w:bCs/>
          <w:sz w:val="20"/>
        </w:rPr>
        <w:t>Disclosing Party</w:t>
      </w:r>
      <w:r w:rsidR="0031623E">
        <w:rPr>
          <w:rFonts w:ascii="Arial" w:hAnsi="Arial" w:cs="Arial"/>
          <w:sz w:val="20"/>
        </w:rPr>
        <w:t>”)</w:t>
      </w:r>
      <w:r w:rsidR="00224EAB" w:rsidRPr="0088352A">
        <w:rPr>
          <w:rFonts w:ascii="Arial" w:hAnsi="Arial" w:cs="Arial"/>
          <w:sz w:val="20"/>
        </w:rPr>
        <w:t>, directly or indirectly, to the other party</w:t>
      </w:r>
      <w:r w:rsidR="0031623E">
        <w:rPr>
          <w:rFonts w:ascii="Arial" w:hAnsi="Arial" w:cs="Arial"/>
          <w:sz w:val="20"/>
        </w:rPr>
        <w:t xml:space="preserve"> (“</w:t>
      </w:r>
      <w:r w:rsidR="0031623E" w:rsidRPr="00F61533">
        <w:rPr>
          <w:rFonts w:ascii="Arial" w:hAnsi="Arial" w:cs="Arial"/>
          <w:b/>
          <w:bCs/>
          <w:sz w:val="20"/>
        </w:rPr>
        <w:t>Recipient</w:t>
      </w:r>
      <w:r w:rsidR="0031623E">
        <w:rPr>
          <w:rFonts w:ascii="Arial" w:hAnsi="Arial" w:cs="Arial"/>
          <w:sz w:val="20"/>
        </w:rPr>
        <w:t>”)</w:t>
      </w:r>
      <w:r w:rsidR="00224EAB" w:rsidRPr="0088352A">
        <w:rPr>
          <w:rFonts w:ascii="Arial" w:hAnsi="Arial" w:cs="Arial"/>
          <w:sz w:val="20"/>
        </w:rPr>
        <w:t xml:space="preserve">, whether in written, oral, electronic or any other form and whether disclosed before, on or after the </w:t>
      </w:r>
      <w:r w:rsidR="00284B89" w:rsidRPr="0088352A">
        <w:rPr>
          <w:rFonts w:ascii="Arial" w:hAnsi="Arial" w:cs="Arial"/>
          <w:sz w:val="20"/>
        </w:rPr>
        <w:t>Commencement</w:t>
      </w:r>
      <w:r w:rsidR="002D28DB" w:rsidRPr="0088352A">
        <w:rPr>
          <w:rFonts w:ascii="Arial" w:hAnsi="Arial" w:cs="Arial"/>
          <w:sz w:val="20"/>
        </w:rPr>
        <w:t xml:space="preserve"> </w:t>
      </w:r>
      <w:r w:rsidR="00224EAB" w:rsidRPr="0088352A">
        <w:rPr>
          <w:rFonts w:ascii="Arial" w:hAnsi="Arial" w:cs="Arial"/>
          <w:sz w:val="20"/>
        </w:rPr>
        <w:t xml:space="preserve">Date.  The In-put Material </w:t>
      </w:r>
      <w:r w:rsidR="007E6A8F" w:rsidRPr="0088352A">
        <w:rPr>
          <w:rFonts w:ascii="Arial" w:hAnsi="Arial" w:cs="Arial"/>
          <w:sz w:val="20"/>
        </w:rPr>
        <w:t xml:space="preserve">and Deliverables </w:t>
      </w:r>
      <w:r w:rsidR="00224EAB" w:rsidRPr="0088352A">
        <w:rPr>
          <w:rFonts w:ascii="Arial" w:hAnsi="Arial" w:cs="Arial"/>
          <w:sz w:val="20"/>
        </w:rPr>
        <w:t xml:space="preserve">shall be deemed to be Confidential Information of the </w:t>
      </w:r>
      <w:r w:rsidR="007E6A8F" w:rsidRPr="0088352A">
        <w:rPr>
          <w:rFonts w:ascii="Arial" w:hAnsi="Arial" w:cs="Arial"/>
          <w:sz w:val="20"/>
        </w:rPr>
        <w:t>Catapult</w:t>
      </w:r>
      <w:r w:rsidR="00224EAB" w:rsidRPr="0088352A">
        <w:rPr>
          <w:rFonts w:ascii="Arial" w:hAnsi="Arial" w:cs="Arial"/>
          <w:sz w:val="20"/>
        </w:rPr>
        <w:t>.</w:t>
      </w:r>
      <w:bookmarkStart w:id="35" w:name="_Ref362452368"/>
      <w:bookmarkEnd w:id="33"/>
      <w:bookmarkEnd w:id="34"/>
    </w:p>
    <w:p w14:paraId="7374ADDB" w14:textId="77777777" w:rsidR="002C3EEC" w:rsidRPr="0088352A" w:rsidRDefault="002C3EEC" w:rsidP="002C3EEC">
      <w:pPr>
        <w:pStyle w:val="Heading2"/>
        <w:numPr>
          <w:ilvl w:val="0"/>
          <w:numId w:val="0"/>
        </w:numPr>
        <w:spacing w:after="0"/>
        <w:ind w:left="709"/>
        <w:rPr>
          <w:rFonts w:ascii="Arial" w:hAnsi="Arial" w:cs="Arial"/>
          <w:sz w:val="20"/>
        </w:rPr>
      </w:pPr>
    </w:p>
    <w:p w14:paraId="7374ADDC" w14:textId="77777777" w:rsidR="00BE55C2" w:rsidRPr="0088352A" w:rsidRDefault="00224EAB" w:rsidP="00805852">
      <w:pPr>
        <w:pStyle w:val="Heading2"/>
        <w:tabs>
          <w:tab w:val="clear" w:pos="720"/>
          <w:tab w:val="left" w:pos="709"/>
        </w:tabs>
        <w:spacing w:after="0"/>
        <w:ind w:left="709" w:hanging="709"/>
        <w:rPr>
          <w:rFonts w:ascii="Arial" w:hAnsi="Arial" w:cs="Arial"/>
          <w:sz w:val="20"/>
        </w:rPr>
      </w:pPr>
      <w:bookmarkStart w:id="36" w:name="_Ref363516375"/>
      <w:r w:rsidRPr="0088352A">
        <w:rPr>
          <w:rStyle w:val="Defterm"/>
          <w:rFonts w:ascii="Arial" w:hAnsi="Arial" w:cs="Arial"/>
          <w:color w:val="auto"/>
          <w:sz w:val="20"/>
        </w:rPr>
        <w:t xml:space="preserve">“Confidential Information” </w:t>
      </w:r>
      <w:r w:rsidRPr="0088352A">
        <w:rPr>
          <w:rFonts w:ascii="Arial" w:hAnsi="Arial" w:cs="Arial"/>
          <w:sz w:val="20"/>
        </w:rPr>
        <w:t>shall not include any information that the Recipient can prove:</w:t>
      </w:r>
      <w:bookmarkEnd w:id="35"/>
      <w:bookmarkEnd w:id="36"/>
    </w:p>
    <w:p w14:paraId="7374ADDD" w14:textId="77777777" w:rsidR="002C3EEC" w:rsidRPr="0088352A" w:rsidRDefault="002C3EEC" w:rsidP="002C3EEC">
      <w:pPr>
        <w:pStyle w:val="ListParagraph"/>
        <w:rPr>
          <w:rFonts w:ascii="Arial" w:hAnsi="Arial" w:cs="Arial"/>
          <w:sz w:val="20"/>
        </w:rPr>
      </w:pPr>
    </w:p>
    <w:p w14:paraId="7374ADDE" w14:textId="77777777" w:rsidR="00BE55C2" w:rsidRPr="0088352A" w:rsidRDefault="008C1ADD"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is or becomes generally available to the public other than as a result of its disclosure by the Recipient in breach of this Agreement or of any other undertaking of confidentiality given to the Disclosing Party (except that any compilation of otherwise public information in a form not publicly known shall nevertheless be treated as Confidential Information);</w:t>
      </w:r>
      <w:r w:rsidR="00BE55C2" w:rsidRPr="0088352A">
        <w:rPr>
          <w:rFonts w:ascii="Arial" w:hAnsi="Arial" w:cs="Arial"/>
          <w:sz w:val="20"/>
        </w:rPr>
        <w:t xml:space="preserve"> </w:t>
      </w:r>
    </w:p>
    <w:p w14:paraId="7374ADDF" w14:textId="77777777" w:rsidR="002C3EEC" w:rsidRPr="0088352A" w:rsidRDefault="002C3EEC" w:rsidP="004706DC">
      <w:pPr>
        <w:pStyle w:val="Heading3"/>
        <w:numPr>
          <w:ilvl w:val="0"/>
          <w:numId w:val="0"/>
        </w:numPr>
        <w:tabs>
          <w:tab w:val="clear" w:pos="1800"/>
        </w:tabs>
        <w:spacing w:after="0"/>
        <w:ind w:left="1560" w:hanging="873"/>
        <w:rPr>
          <w:rFonts w:ascii="Arial" w:hAnsi="Arial" w:cs="Arial"/>
          <w:sz w:val="20"/>
        </w:rPr>
      </w:pPr>
    </w:p>
    <w:p w14:paraId="7374ADE0" w14:textId="77777777" w:rsidR="00BE55C2" w:rsidRPr="0088352A" w:rsidRDefault="00BE55C2"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 xml:space="preserve">was already lawfully possessed by the Recipient before the information was disclosed to it by the Disclosing Party; and/or </w:t>
      </w:r>
    </w:p>
    <w:p w14:paraId="7374ADE1" w14:textId="77777777" w:rsidR="002C3EEC" w:rsidRPr="0088352A" w:rsidRDefault="002C3EEC" w:rsidP="004706DC">
      <w:pPr>
        <w:pStyle w:val="ListParagraph"/>
        <w:ind w:left="1560" w:hanging="873"/>
        <w:rPr>
          <w:rFonts w:ascii="Arial" w:hAnsi="Arial" w:cs="Arial"/>
          <w:sz w:val="20"/>
        </w:rPr>
      </w:pPr>
    </w:p>
    <w:p w14:paraId="7374ADE2" w14:textId="77777777" w:rsidR="00BE55C2" w:rsidRPr="0088352A" w:rsidRDefault="00BE55C2" w:rsidP="004706DC">
      <w:pPr>
        <w:pStyle w:val="Heading3"/>
        <w:tabs>
          <w:tab w:val="clear" w:pos="720"/>
          <w:tab w:val="clear" w:pos="1800"/>
        </w:tabs>
        <w:spacing w:after="0"/>
        <w:ind w:left="1560" w:hanging="873"/>
        <w:rPr>
          <w:rFonts w:ascii="Arial" w:hAnsi="Arial" w:cs="Arial"/>
          <w:sz w:val="20"/>
        </w:rPr>
      </w:pPr>
      <w:r w:rsidRPr="0088352A">
        <w:rPr>
          <w:rFonts w:ascii="Arial" w:hAnsi="Arial" w:cs="Arial"/>
          <w:sz w:val="20"/>
        </w:rPr>
        <w:t>is obtained subsequently by the Recipient from a third party without any obligations of confidentiality and such third party is in lawful possession of such information and/or materials and is not in violation of any contractual or legal obligation to maintain the confidentiality of such information and/or materials.</w:t>
      </w:r>
      <w:bookmarkStart w:id="37" w:name="_Ref363141943"/>
    </w:p>
    <w:p w14:paraId="7374ADE3" w14:textId="77777777" w:rsidR="002C3EEC" w:rsidRPr="0088352A" w:rsidRDefault="002C3EEC" w:rsidP="002C3EEC">
      <w:pPr>
        <w:pStyle w:val="ListParagraph"/>
        <w:rPr>
          <w:rFonts w:ascii="Arial" w:hAnsi="Arial" w:cs="Arial"/>
          <w:sz w:val="20"/>
        </w:rPr>
      </w:pPr>
    </w:p>
    <w:p w14:paraId="7374ADE4" w14:textId="77777777" w:rsidR="00BE55C2" w:rsidRPr="0088352A" w:rsidRDefault="00224EAB" w:rsidP="00805852">
      <w:pPr>
        <w:pStyle w:val="Heading2"/>
        <w:spacing w:after="0"/>
        <w:rPr>
          <w:rFonts w:ascii="Arial" w:hAnsi="Arial" w:cs="Arial"/>
          <w:sz w:val="20"/>
        </w:rPr>
      </w:pPr>
      <w:r w:rsidRPr="0088352A">
        <w:rPr>
          <w:rFonts w:ascii="Arial" w:hAnsi="Arial" w:cs="Arial"/>
          <w:sz w:val="20"/>
        </w:rPr>
        <w:t>The Recipient shall keep all Confidential Information of the Disclosing Party confidential and shall not, except with the prior written consent of the Disclosing Party, use, copy or disclose any Confidential Information of the Disclosing Party (in whole or in part) except that the Recipient may:</w:t>
      </w:r>
      <w:bookmarkEnd w:id="37"/>
      <w:r w:rsidR="00BE55C2" w:rsidRPr="0088352A">
        <w:rPr>
          <w:rFonts w:ascii="Arial" w:hAnsi="Arial" w:cs="Arial"/>
          <w:sz w:val="20"/>
        </w:rPr>
        <w:t xml:space="preserve"> </w:t>
      </w:r>
    </w:p>
    <w:p w14:paraId="7374ADE5" w14:textId="77777777" w:rsidR="002C3EEC" w:rsidRPr="0088352A" w:rsidRDefault="002C3EEC" w:rsidP="002C3EEC">
      <w:pPr>
        <w:pStyle w:val="Heading2"/>
        <w:numPr>
          <w:ilvl w:val="0"/>
          <w:numId w:val="0"/>
        </w:numPr>
        <w:spacing w:after="0"/>
        <w:ind w:left="720"/>
        <w:rPr>
          <w:rFonts w:ascii="Arial" w:hAnsi="Arial" w:cs="Arial"/>
          <w:sz w:val="20"/>
        </w:rPr>
      </w:pPr>
    </w:p>
    <w:p w14:paraId="7374ADE6" w14:textId="77777777"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use Confidential Information of the Disclosing Party solely for the purpose of performing its obligations and/or exercising its rights under this Agreement; </w:t>
      </w:r>
    </w:p>
    <w:p w14:paraId="7374ADE7" w14:textId="77777777" w:rsidR="002C3EEC" w:rsidRPr="0088352A" w:rsidRDefault="002C3EEC" w:rsidP="004706DC">
      <w:pPr>
        <w:pStyle w:val="Heading3"/>
        <w:numPr>
          <w:ilvl w:val="0"/>
          <w:numId w:val="0"/>
        </w:numPr>
        <w:tabs>
          <w:tab w:val="num" w:pos="1560"/>
        </w:tabs>
        <w:spacing w:after="0"/>
        <w:ind w:left="1560" w:hanging="862"/>
        <w:rPr>
          <w:rFonts w:ascii="Arial" w:hAnsi="Arial" w:cs="Arial"/>
          <w:sz w:val="20"/>
        </w:rPr>
      </w:pPr>
    </w:p>
    <w:p w14:paraId="7374ADE8" w14:textId="5BAEFA8D"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lastRenderedPageBreak/>
        <w:t xml:space="preserve">disclose or make available Confidential Information of the Disclosing Party to those of its </w:t>
      </w:r>
      <w:r w:rsidR="00284B89" w:rsidRPr="0088352A">
        <w:rPr>
          <w:rFonts w:ascii="Arial" w:hAnsi="Arial" w:cs="Arial"/>
          <w:sz w:val="20"/>
        </w:rPr>
        <w:t>Personnel</w:t>
      </w:r>
      <w:r w:rsidRPr="0088352A">
        <w:rPr>
          <w:rFonts w:ascii="Arial" w:hAnsi="Arial" w:cs="Arial"/>
          <w:sz w:val="20"/>
        </w:rPr>
        <w:t xml:space="preserve"> </w:t>
      </w:r>
      <w:r w:rsidR="00284B89" w:rsidRPr="0088352A">
        <w:rPr>
          <w:rFonts w:ascii="Arial" w:hAnsi="Arial" w:cs="Arial"/>
          <w:sz w:val="20"/>
        </w:rPr>
        <w:t xml:space="preserve">(and Sub-Contractors) </w:t>
      </w:r>
      <w:r w:rsidRPr="0088352A">
        <w:rPr>
          <w:rFonts w:ascii="Arial" w:hAnsi="Arial" w:cs="Arial"/>
          <w:sz w:val="20"/>
        </w:rPr>
        <w:t>who need to know this Confidential Information to enable the Recipient to perform its obligations and/or exercise its rights under this Agreement (and provided that the Recipient shall</w:t>
      </w:r>
      <w:r w:rsidR="002815FB" w:rsidRPr="0088352A">
        <w:rPr>
          <w:rFonts w:ascii="Arial" w:hAnsi="Arial" w:cs="Arial"/>
          <w:sz w:val="20"/>
        </w:rPr>
        <w:t xml:space="preserve">: (i) </w:t>
      </w:r>
      <w:r w:rsidRPr="0088352A">
        <w:rPr>
          <w:rFonts w:ascii="Arial" w:hAnsi="Arial" w:cs="Arial"/>
          <w:sz w:val="20"/>
        </w:rPr>
        <w:t xml:space="preserve">ensure that its </w:t>
      </w:r>
      <w:r w:rsidR="00284B89" w:rsidRPr="0088352A">
        <w:rPr>
          <w:rFonts w:ascii="Arial" w:hAnsi="Arial" w:cs="Arial"/>
          <w:sz w:val="20"/>
        </w:rPr>
        <w:t>Personnel</w:t>
      </w:r>
      <w:r w:rsidRPr="0088352A">
        <w:rPr>
          <w:rFonts w:ascii="Arial" w:hAnsi="Arial" w:cs="Arial"/>
          <w:sz w:val="20"/>
        </w:rPr>
        <w:t xml:space="preserve"> </w:t>
      </w:r>
      <w:r w:rsidR="00284B89" w:rsidRPr="0088352A">
        <w:rPr>
          <w:rFonts w:ascii="Arial" w:hAnsi="Arial" w:cs="Arial"/>
          <w:sz w:val="20"/>
        </w:rPr>
        <w:t xml:space="preserve">and/or Sub-Contractors </w:t>
      </w:r>
      <w:r w:rsidRPr="0088352A">
        <w:rPr>
          <w:rFonts w:ascii="Arial" w:hAnsi="Arial" w:cs="Arial"/>
          <w:sz w:val="20"/>
        </w:rPr>
        <w:t xml:space="preserve">to whom it discloses Confidential Information of the Disclosing Party comply with this </w:t>
      </w:r>
      <w:r w:rsidR="00767BE1" w:rsidRPr="0088352A">
        <w:rPr>
          <w:rFonts w:ascii="Arial" w:hAnsi="Arial" w:cs="Arial"/>
          <w:sz w:val="20"/>
        </w:rPr>
        <w:t>C</w:t>
      </w:r>
      <w:r w:rsidRPr="0088352A">
        <w:rPr>
          <w:rFonts w:ascii="Arial" w:hAnsi="Arial" w:cs="Arial"/>
          <w:sz w:val="20"/>
        </w:rPr>
        <w:t xml:space="preserve">lause </w:t>
      </w:r>
      <w:r w:rsidR="00680DA8" w:rsidRPr="0088352A">
        <w:rPr>
          <w:rFonts w:ascii="Arial" w:hAnsi="Arial" w:cs="Arial"/>
          <w:sz w:val="20"/>
        </w:rPr>
        <w:fldChar w:fldCharType="begin"/>
      </w:r>
      <w:r w:rsidR="002815FB"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815FB" w:rsidRPr="0088352A">
        <w:rPr>
          <w:rFonts w:ascii="Arial" w:hAnsi="Arial" w:cs="Arial"/>
          <w:sz w:val="20"/>
        </w:rPr>
        <w:t xml:space="preserve">; and (ii) remain liable to the Disclosing Party for any breach of this Clause </w:t>
      </w:r>
      <w:r w:rsidR="00680DA8" w:rsidRPr="0088352A">
        <w:rPr>
          <w:rFonts w:ascii="Arial" w:hAnsi="Arial" w:cs="Arial"/>
          <w:sz w:val="20"/>
        </w:rPr>
        <w:fldChar w:fldCharType="begin"/>
      </w:r>
      <w:r w:rsidR="002815FB"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815FB" w:rsidRPr="0088352A">
        <w:rPr>
          <w:rFonts w:ascii="Arial" w:hAnsi="Arial" w:cs="Arial"/>
          <w:sz w:val="20"/>
        </w:rPr>
        <w:t xml:space="preserve"> by any such Personnel and/or Sub-Contractors</w:t>
      </w:r>
      <w:r w:rsidRPr="0088352A">
        <w:rPr>
          <w:rFonts w:ascii="Arial" w:hAnsi="Arial" w:cs="Arial"/>
          <w:sz w:val="20"/>
        </w:rPr>
        <w:t>); and</w:t>
      </w:r>
    </w:p>
    <w:p w14:paraId="7374ADE9" w14:textId="77777777" w:rsidR="002C3EEC" w:rsidRPr="0088352A" w:rsidRDefault="002C3EEC" w:rsidP="004706DC">
      <w:pPr>
        <w:pStyle w:val="ListParagraph"/>
        <w:tabs>
          <w:tab w:val="num" w:pos="1560"/>
        </w:tabs>
        <w:ind w:left="1560" w:hanging="862"/>
        <w:rPr>
          <w:rFonts w:ascii="Arial" w:hAnsi="Arial" w:cs="Arial"/>
          <w:sz w:val="20"/>
        </w:rPr>
      </w:pPr>
    </w:p>
    <w:p w14:paraId="7374ADEA" w14:textId="32E86D1F" w:rsidR="00BE55C2" w:rsidRPr="0088352A" w:rsidRDefault="00BE55C2"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disclose Confidential Information of the Disclosing Party to the extent that the Recipient is required to do so by law, by any governmental or regulatory authority, or by an order of a court of competent jurisdiction</w:t>
      </w:r>
      <w:r w:rsidR="0026563B" w:rsidRPr="0088352A">
        <w:rPr>
          <w:rFonts w:ascii="Arial" w:hAnsi="Arial" w:cs="Arial"/>
          <w:sz w:val="20"/>
        </w:rPr>
        <w:t xml:space="preserve"> (including, where the Recipient is the Catapult in connection with any investigation described in Clause </w:t>
      </w:r>
      <w:r w:rsidR="00680DA8" w:rsidRPr="0088352A">
        <w:rPr>
          <w:rFonts w:ascii="Arial" w:hAnsi="Arial" w:cs="Arial"/>
          <w:sz w:val="20"/>
        </w:rPr>
        <w:fldChar w:fldCharType="begin"/>
      </w:r>
      <w:r w:rsidR="0026563B" w:rsidRPr="0088352A">
        <w:rPr>
          <w:rFonts w:ascii="Arial" w:hAnsi="Arial" w:cs="Arial"/>
          <w:sz w:val="20"/>
        </w:rPr>
        <w:instrText xml:space="preserve"> REF _Ref363552183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17</w:t>
      </w:r>
      <w:r w:rsidR="00680DA8" w:rsidRPr="0088352A">
        <w:rPr>
          <w:rFonts w:ascii="Arial" w:hAnsi="Arial" w:cs="Arial"/>
          <w:sz w:val="20"/>
        </w:rPr>
        <w:fldChar w:fldCharType="end"/>
      </w:r>
      <w:r w:rsidR="0026563B" w:rsidRPr="0088352A">
        <w:rPr>
          <w:rFonts w:ascii="Arial" w:hAnsi="Arial" w:cs="Arial"/>
          <w:sz w:val="20"/>
        </w:rPr>
        <w:t>)</w:t>
      </w:r>
      <w:r w:rsidR="002C4738" w:rsidRPr="0088352A">
        <w:rPr>
          <w:rFonts w:ascii="Arial" w:hAnsi="Arial" w:cs="Arial"/>
          <w:sz w:val="20"/>
        </w:rPr>
        <w:t>,</w:t>
      </w:r>
      <w:r w:rsidRPr="0088352A">
        <w:rPr>
          <w:rFonts w:ascii="Arial" w:hAnsi="Arial" w:cs="Arial"/>
          <w:sz w:val="20"/>
        </w:rPr>
        <w:t xml:space="preserve"> provided that the Recipient: (i) uses best efforts to limit such disclosure</w:t>
      </w:r>
      <w:r w:rsidR="004A0BC2">
        <w:rPr>
          <w:rFonts w:ascii="Arial" w:hAnsi="Arial" w:cs="Arial"/>
          <w:sz w:val="20"/>
        </w:rPr>
        <w:t xml:space="preserve"> including through the use of any statutory exemptions</w:t>
      </w:r>
      <w:r w:rsidRPr="0088352A">
        <w:rPr>
          <w:rFonts w:ascii="Arial" w:hAnsi="Arial" w:cs="Arial"/>
          <w:sz w:val="20"/>
        </w:rPr>
        <w:t>; and (ii) to the extent that it is legally permitted to do so, give</w:t>
      </w:r>
      <w:r w:rsidR="0026563B" w:rsidRPr="0088352A">
        <w:rPr>
          <w:rFonts w:ascii="Arial" w:hAnsi="Arial" w:cs="Arial"/>
          <w:sz w:val="20"/>
        </w:rPr>
        <w:t>s</w:t>
      </w:r>
      <w:r w:rsidRPr="0088352A">
        <w:rPr>
          <w:rFonts w:ascii="Arial" w:hAnsi="Arial" w:cs="Arial"/>
          <w:sz w:val="20"/>
        </w:rPr>
        <w:t xml:space="preserve"> the Disclosing Party as much notice of the intended disclosure as possible to allow the Disclosing Party the opportunity to make representations to the relevant court or authority</w:t>
      </w:r>
      <w:bookmarkStart w:id="38" w:name="_Ref325642547"/>
      <w:r w:rsidR="0026563B" w:rsidRPr="0088352A">
        <w:rPr>
          <w:rFonts w:ascii="Arial" w:hAnsi="Arial" w:cs="Arial"/>
          <w:sz w:val="20"/>
        </w:rPr>
        <w:t>.</w:t>
      </w:r>
    </w:p>
    <w:p w14:paraId="7374ADEB" w14:textId="77777777" w:rsidR="002C3EEC" w:rsidRPr="0088352A" w:rsidRDefault="002C3EEC" w:rsidP="002C3EEC">
      <w:pPr>
        <w:pStyle w:val="ListParagraph"/>
        <w:rPr>
          <w:rFonts w:ascii="Arial" w:hAnsi="Arial" w:cs="Arial"/>
          <w:sz w:val="20"/>
        </w:rPr>
      </w:pPr>
    </w:p>
    <w:p w14:paraId="7374ADEC" w14:textId="77777777" w:rsidR="00BE55C2" w:rsidRPr="0088352A" w:rsidRDefault="00224EAB" w:rsidP="00805852">
      <w:pPr>
        <w:pStyle w:val="Heading2"/>
        <w:tabs>
          <w:tab w:val="clear" w:pos="720"/>
          <w:tab w:val="num" w:pos="709"/>
        </w:tabs>
        <w:spacing w:after="0"/>
        <w:ind w:left="709" w:hanging="709"/>
        <w:rPr>
          <w:rFonts w:ascii="Arial" w:hAnsi="Arial" w:cs="Arial"/>
          <w:sz w:val="20"/>
        </w:rPr>
      </w:pPr>
      <w:r w:rsidRPr="0088352A">
        <w:rPr>
          <w:rFonts w:ascii="Arial" w:hAnsi="Arial" w:cs="Arial"/>
          <w:sz w:val="20"/>
        </w:rPr>
        <w:t>At the Disclosing Party’s request, the Recipient shall:</w:t>
      </w:r>
      <w:bookmarkEnd w:id="38"/>
      <w:r w:rsidR="00BE55C2" w:rsidRPr="0088352A">
        <w:rPr>
          <w:rFonts w:ascii="Arial" w:hAnsi="Arial" w:cs="Arial"/>
          <w:sz w:val="20"/>
        </w:rPr>
        <w:t xml:space="preserve"> </w:t>
      </w:r>
    </w:p>
    <w:p w14:paraId="7374ADED" w14:textId="77777777" w:rsidR="002C3EEC" w:rsidRPr="0088352A" w:rsidRDefault="002C3EEC" w:rsidP="002C3EEC">
      <w:pPr>
        <w:pStyle w:val="Heading2"/>
        <w:numPr>
          <w:ilvl w:val="0"/>
          <w:numId w:val="0"/>
        </w:numPr>
        <w:spacing w:after="0"/>
        <w:ind w:left="709"/>
        <w:rPr>
          <w:rFonts w:ascii="Arial" w:hAnsi="Arial" w:cs="Arial"/>
          <w:sz w:val="20"/>
        </w:rPr>
      </w:pPr>
    </w:p>
    <w:p w14:paraId="7374ADEE" w14:textId="77777777" w:rsidR="00BE55C2" w:rsidRPr="0088352A" w:rsidRDefault="00BE55C2" w:rsidP="006F445C">
      <w:pPr>
        <w:pStyle w:val="Heading3"/>
        <w:tabs>
          <w:tab w:val="clear" w:pos="720"/>
          <w:tab w:val="num" w:pos="1560"/>
        </w:tabs>
        <w:spacing w:after="0"/>
        <w:ind w:left="1560" w:hanging="862"/>
        <w:rPr>
          <w:rFonts w:ascii="Arial" w:hAnsi="Arial" w:cs="Arial"/>
          <w:sz w:val="20"/>
        </w:rPr>
      </w:pPr>
      <w:bookmarkStart w:id="39" w:name="_Ref363541054"/>
      <w:r w:rsidRPr="0088352A">
        <w:rPr>
          <w:rFonts w:ascii="Arial" w:hAnsi="Arial" w:cs="Arial"/>
          <w:sz w:val="20"/>
        </w:rPr>
        <w:t xml:space="preserve">destroy </w:t>
      </w:r>
      <w:r w:rsidR="006F445C">
        <w:rPr>
          <w:rFonts w:ascii="Arial" w:hAnsi="Arial" w:cs="Arial"/>
          <w:sz w:val="20"/>
        </w:rPr>
        <w:t xml:space="preserve">(to the extent it is able to do so) </w:t>
      </w:r>
      <w:r w:rsidRPr="0088352A">
        <w:rPr>
          <w:rFonts w:ascii="Arial" w:hAnsi="Arial" w:cs="Arial"/>
          <w:sz w:val="20"/>
        </w:rPr>
        <w:t>or return to the Disclosing Party (at the Disclosing Party’s sole option) all documents and materials containing, or based on any Confidential Information received or derived from the Disclosing Party</w:t>
      </w:r>
      <w:r w:rsidR="006F445C">
        <w:rPr>
          <w:rFonts w:ascii="Arial" w:hAnsi="Arial" w:cs="Arial"/>
          <w:sz w:val="20"/>
        </w:rPr>
        <w:t xml:space="preserve"> </w:t>
      </w:r>
      <w:r w:rsidR="006F445C" w:rsidRPr="006F445C">
        <w:rPr>
          <w:rFonts w:ascii="Arial" w:hAnsi="Arial" w:cs="Arial"/>
          <w:sz w:val="20"/>
        </w:rPr>
        <w:t xml:space="preserve">save that the </w:t>
      </w:r>
      <w:r w:rsidR="006F445C" w:rsidRPr="0088352A">
        <w:rPr>
          <w:rFonts w:ascii="Arial" w:hAnsi="Arial" w:cs="Arial"/>
          <w:sz w:val="20"/>
        </w:rPr>
        <w:t xml:space="preserve">Recipient </w:t>
      </w:r>
      <w:r w:rsidR="006F445C" w:rsidRPr="006F445C">
        <w:rPr>
          <w:rFonts w:ascii="Arial" w:hAnsi="Arial" w:cs="Arial"/>
          <w:sz w:val="20"/>
        </w:rPr>
        <w:t xml:space="preserve">shall not be obliged to purge or delete Confidential Information of the </w:t>
      </w:r>
      <w:r w:rsidR="006F445C" w:rsidRPr="0088352A">
        <w:rPr>
          <w:rFonts w:ascii="Arial" w:hAnsi="Arial" w:cs="Arial"/>
          <w:sz w:val="20"/>
        </w:rPr>
        <w:t xml:space="preserve">Disclosing </w:t>
      </w:r>
      <w:r w:rsidR="006F445C" w:rsidRPr="006F445C">
        <w:rPr>
          <w:rFonts w:ascii="Arial" w:hAnsi="Arial" w:cs="Arial"/>
          <w:sz w:val="20"/>
        </w:rPr>
        <w:t>Party from its IT systems</w:t>
      </w:r>
      <w:r w:rsidRPr="0088352A">
        <w:rPr>
          <w:rFonts w:ascii="Arial" w:hAnsi="Arial" w:cs="Arial"/>
          <w:sz w:val="20"/>
        </w:rPr>
        <w:t>; and</w:t>
      </w:r>
      <w:bookmarkEnd w:id="39"/>
      <w:r w:rsidRPr="0088352A">
        <w:rPr>
          <w:rFonts w:ascii="Arial" w:hAnsi="Arial" w:cs="Arial"/>
          <w:sz w:val="20"/>
        </w:rPr>
        <w:t xml:space="preserve"> </w:t>
      </w:r>
    </w:p>
    <w:p w14:paraId="7374ADEF" w14:textId="77777777" w:rsidR="002C3EEC" w:rsidRPr="0088352A" w:rsidRDefault="002C3EEC" w:rsidP="004706DC">
      <w:pPr>
        <w:pStyle w:val="Heading3"/>
        <w:numPr>
          <w:ilvl w:val="0"/>
          <w:numId w:val="0"/>
        </w:numPr>
        <w:tabs>
          <w:tab w:val="num" w:pos="1560"/>
        </w:tabs>
        <w:spacing w:after="0"/>
        <w:ind w:left="1560" w:hanging="862"/>
        <w:rPr>
          <w:rFonts w:ascii="Arial" w:hAnsi="Arial" w:cs="Arial"/>
          <w:sz w:val="20"/>
        </w:rPr>
      </w:pPr>
    </w:p>
    <w:p w14:paraId="7374ADF0" w14:textId="6E5BE22F" w:rsidR="00224EAB" w:rsidRPr="0088352A" w:rsidRDefault="00BE55C2" w:rsidP="003370E6">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certify in writing to the Disclosing Party that it has complied with the requirements of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_Ref363541054 \r \h  \* MERGEFORMAT </w:instrText>
      </w:r>
      <w:r w:rsidR="00C81486">
        <w:fldChar w:fldCharType="separate"/>
      </w:r>
      <w:r w:rsidR="00ED2430" w:rsidRPr="009D6456">
        <w:rPr>
          <w:rFonts w:ascii="Arial" w:hAnsi="Arial" w:cs="Arial"/>
          <w:sz w:val="20"/>
        </w:rPr>
        <w:t>13.4.1</w:t>
      </w:r>
      <w:r w:rsidR="00C81486">
        <w:fldChar w:fldCharType="end"/>
      </w:r>
      <w:r w:rsidRPr="0088352A">
        <w:rPr>
          <w:rFonts w:ascii="Arial" w:hAnsi="Arial" w:cs="Arial"/>
          <w:sz w:val="20"/>
        </w:rPr>
        <w:t>,</w:t>
      </w:r>
    </w:p>
    <w:p w14:paraId="7374ADF1" w14:textId="77777777" w:rsidR="002C3EEC" w:rsidRPr="0088352A" w:rsidRDefault="002C3EEC" w:rsidP="002C3EEC">
      <w:pPr>
        <w:pStyle w:val="ListParagraph"/>
        <w:rPr>
          <w:rFonts w:ascii="Arial" w:hAnsi="Arial" w:cs="Arial"/>
          <w:sz w:val="20"/>
        </w:rPr>
      </w:pPr>
    </w:p>
    <w:p w14:paraId="7374ADF2" w14:textId="77777777" w:rsidR="00224EAB" w:rsidRPr="0088352A" w:rsidRDefault="00224EAB" w:rsidP="00805852">
      <w:pPr>
        <w:pStyle w:val="Heading2"/>
        <w:numPr>
          <w:ilvl w:val="0"/>
          <w:numId w:val="0"/>
        </w:numPr>
        <w:spacing w:after="0"/>
        <w:ind w:left="720"/>
        <w:rPr>
          <w:rFonts w:ascii="Arial" w:hAnsi="Arial" w:cs="Arial"/>
          <w:sz w:val="20"/>
        </w:rPr>
      </w:pPr>
      <w:r w:rsidRPr="0088352A">
        <w:rPr>
          <w:rFonts w:ascii="Arial" w:hAnsi="Arial" w:cs="Arial"/>
          <w:sz w:val="20"/>
        </w:rPr>
        <w:t xml:space="preserve">provided that the Recipient, any of the Recipient’s </w:t>
      </w:r>
      <w:r w:rsidR="00284B89" w:rsidRPr="0088352A">
        <w:rPr>
          <w:rFonts w:ascii="Arial" w:hAnsi="Arial" w:cs="Arial"/>
          <w:sz w:val="20"/>
        </w:rPr>
        <w:t>Personnel</w:t>
      </w:r>
      <w:r w:rsidRPr="0088352A">
        <w:rPr>
          <w:rFonts w:ascii="Arial" w:hAnsi="Arial" w:cs="Arial"/>
          <w:sz w:val="20"/>
        </w:rPr>
        <w:t xml:space="preserve"> </w:t>
      </w:r>
      <w:r w:rsidR="002815FB" w:rsidRPr="0088352A">
        <w:rPr>
          <w:rFonts w:ascii="Arial" w:hAnsi="Arial" w:cs="Arial"/>
          <w:sz w:val="20"/>
        </w:rPr>
        <w:t xml:space="preserve">and/or Sub-Contractors </w:t>
      </w:r>
      <w:r w:rsidRPr="0088352A">
        <w:rPr>
          <w:rFonts w:ascii="Arial" w:hAnsi="Arial" w:cs="Arial"/>
          <w:sz w:val="20"/>
        </w:rPr>
        <w:t>to whom any part of the Disclosing Party's Confidential Information was disclosed by the Recipient, may each retain such documents and materials containing or based on the Disclosing Party's Confidential Information to the extent that they are respectively required to do so by applicable laws, regulations, codes or guidelines. The obligations of confidentiality under this Agreement shall continue to apply to any and all documents and materials so retained for so long as they are in the possession or control of the Recipient.</w:t>
      </w:r>
    </w:p>
    <w:p w14:paraId="7374ADF3" w14:textId="77777777" w:rsidR="00224EAB" w:rsidRPr="0088352A" w:rsidRDefault="00224EAB" w:rsidP="00805852">
      <w:pPr>
        <w:pStyle w:val="Heading2"/>
        <w:numPr>
          <w:ilvl w:val="0"/>
          <w:numId w:val="0"/>
        </w:numPr>
        <w:spacing w:after="0"/>
        <w:ind w:left="567"/>
        <w:rPr>
          <w:rFonts w:ascii="Arial" w:hAnsi="Arial" w:cs="Arial"/>
          <w:sz w:val="20"/>
        </w:rPr>
      </w:pPr>
    </w:p>
    <w:p w14:paraId="7374ADF4" w14:textId="00AA5877" w:rsidR="00311690" w:rsidRDefault="00224EAB" w:rsidP="00805852">
      <w:pPr>
        <w:pStyle w:val="Heading2"/>
        <w:spacing w:after="0"/>
        <w:rPr>
          <w:rFonts w:ascii="Arial" w:hAnsi="Arial" w:cs="Arial"/>
          <w:sz w:val="20"/>
        </w:rPr>
      </w:pPr>
      <w:r w:rsidRPr="0088352A">
        <w:rPr>
          <w:rFonts w:ascii="Arial" w:hAnsi="Arial" w:cs="Arial"/>
          <w:sz w:val="20"/>
        </w:rPr>
        <w:t xml:space="preserve">The obligations of confidentiality </w:t>
      </w:r>
      <w:r w:rsidR="002C3EEC" w:rsidRPr="0088352A">
        <w:rPr>
          <w:rFonts w:ascii="Arial" w:hAnsi="Arial" w:cs="Arial"/>
          <w:sz w:val="20"/>
        </w:rPr>
        <w:t xml:space="preserve">under this Clause </w:t>
      </w:r>
      <w:r w:rsidR="00680DA8" w:rsidRPr="0088352A">
        <w:rPr>
          <w:rFonts w:ascii="Arial" w:hAnsi="Arial" w:cs="Arial"/>
          <w:sz w:val="20"/>
        </w:rPr>
        <w:fldChar w:fldCharType="begin"/>
      </w:r>
      <w:r w:rsidR="002C3EEC" w:rsidRPr="0088352A">
        <w:rPr>
          <w:rFonts w:ascii="Arial" w:hAnsi="Arial" w:cs="Arial"/>
          <w:sz w:val="20"/>
        </w:rPr>
        <w:instrText xml:space="preserve"> REF _Ref306792175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13</w:t>
      </w:r>
      <w:r w:rsidR="00680DA8" w:rsidRPr="0088352A">
        <w:rPr>
          <w:rFonts w:ascii="Arial" w:hAnsi="Arial" w:cs="Arial"/>
          <w:sz w:val="20"/>
        </w:rPr>
        <w:fldChar w:fldCharType="end"/>
      </w:r>
      <w:r w:rsidR="002C3EEC" w:rsidRPr="0088352A">
        <w:rPr>
          <w:rFonts w:ascii="Arial" w:hAnsi="Arial" w:cs="Arial"/>
          <w:sz w:val="20"/>
        </w:rPr>
        <w:t xml:space="preserve"> </w:t>
      </w:r>
      <w:r w:rsidRPr="0088352A">
        <w:rPr>
          <w:rFonts w:ascii="Arial" w:hAnsi="Arial" w:cs="Arial"/>
          <w:sz w:val="20"/>
        </w:rPr>
        <w:t>shall continue for so long as the Recipient has possession or control of Confidential Information of the Disclosing Party</w:t>
      </w:r>
      <w:r w:rsidR="002C3EEC" w:rsidRPr="0088352A">
        <w:rPr>
          <w:rFonts w:ascii="Arial" w:hAnsi="Arial" w:cs="Arial"/>
          <w:sz w:val="20"/>
        </w:rPr>
        <w:t>, notwithstanding expiry or termination of this Agreement</w:t>
      </w:r>
      <w:r w:rsidRPr="0088352A">
        <w:rPr>
          <w:rFonts w:ascii="Arial" w:hAnsi="Arial" w:cs="Arial"/>
          <w:sz w:val="20"/>
        </w:rPr>
        <w:t>.</w:t>
      </w:r>
    </w:p>
    <w:p w14:paraId="7374ADF5" w14:textId="77777777" w:rsidR="00F9172D" w:rsidRDefault="00F9172D">
      <w:pPr>
        <w:pStyle w:val="Heading2"/>
        <w:numPr>
          <w:ilvl w:val="0"/>
          <w:numId w:val="0"/>
        </w:numPr>
        <w:spacing w:after="0"/>
        <w:ind w:left="720"/>
        <w:rPr>
          <w:rFonts w:ascii="Arial" w:hAnsi="Arial" w:cs="Arial"/>
          <w:sz w:val="20"/>
        </w:rPr>
      </w:pPr>
    </w:p>
    <w:p w14:paraId="7374ADF6" w14:textId="6C0CE99C" w:rsidR="00F9172D" w:rsidRDefault="00921157">
      <w:pPr>
        <w:pStyle w:val="Heading2"/>
        <w:spacing w:after="0"/>
        <w:rPr>
          <w:rFonts w:ascii="Arial" w:hAnsi="Arial" w:cs="Arial"/>
        </w:rPr>
      </w:pPr>
      <w:r w:rsidRPr="00921157">
        <w:rPr>
          <w:rFonts w:ascii="Arial" w:hAnsi="Arial" w:cs="Arial"/>
          <w:sz w:val="20"/>
        </w:rPr>
        <w:t xml:space="preserve">The obligations set out in this Clause </w:t>
      </w:r>
      <w:r w:rsidR="00680DA8">
        <w:rPr>
          <w:rFonts w:ascii="Arial" w:hAnsi="Arial" w:cs="Arial"/>
          <w:sz w:val="20"/>
        </w:rPr>
        <w:fldChar w:fldCharType="begin"/>
      </w:r>
      <w:r w:rsidR="004B6F63">
        <w:rPr>
          <w:rFonts w:ascii="Arial" w:hAnsi="Arial" w:cs="Arial"/>
          <w:sz w:val="20"/>
        </w:rPr>
        <w:instrText xml:space="preserve"> REF _Ref306792175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13</w:t>
      </w:r>
      <w:r w:rsidR="00680DA8">
        <w:rPr>
          <w:rFonts w:ascii="Arial" w:hAnsi="Arial" w:cs="Arial"/>
          <w:sz w:val="20"/>
        </w:rPr>
        <w:fldChar w:fldCharType="end"/>
      </w:r>
      <w:r w:rsidR="004B6F63">
        <w:rPr>
          <w:rFonts w:ascii="Arial" w:hAnsi="Arial" w:cs="Arial"/>
          <w:sz w:val="20"/>
        </w:rPr>
        <w:t xml:space="preserve"> </w:t>
      </w:r>
      <w:r w:rsidRPr="00921157">
        <w:rPr>
          <w:rFonts w:ascii="Arial" w:hAnsi="Arial" w:cs="Arial"/>
          <w:sz w:val="20"/>
        </w:rPr>
        <w:t xml:space="preserve">shall not </w:t>
      </w:r>
      <w:r w:rsidR="00AD239B">
        <w:rPr>
          <w:rFonts w:ascii="Arial" w:hAnsi="Arial" w:cs="Arial"/>
          <w:sz w:val="20"/>
        </w:rPr>
        <w:t>prevent the</w:t>
      </w:r>
      <w:r w:rsidR="000813F8">
        <w:rPr>
          <w:rFonts w:ascii="Arial" w:hAnsi="Arial" w:cs="Arial"/>
          <w:sz w:val="20"/>
        </w:rPr>
        <w:t xml:space="preserve"> Catapult</w:t>
      </w:r>
      <w:r w:rsidRPr="00921157">
        <w:rPr>
          <w:rFonts w:ascii="Arial" w:hAnsi="Arial" w:cs="Arial"/>
          <w:sz w:val="20"/>
        </w:rPr>
        <w:t xml:space="preserve"> </w:t>
      </w:r>
      <w:r w:rsidR="00AD239B">
        <w:rPr>
          <w:rFonts w:ascii="Arial" w:hAnsi="Arial" w:cs="Arial"/>
          <w:sz w:val="20"/>
        </w:rPr>
        <w:t xml:space="preserve">from enjoying the benefit of </w:t>
      </w:r>
      <w:r w:rsidRPr="00921157">
        <w:rPr>
          <w:rFonts w:ascii="Arial" w:hAnsi="Arial" w:cs="Arial"/>
          <w:sz w:val="20"/>
        </w:rPr>
        <w:t>its Intellectual Property</w:t>
      </w:r>
      <w:r w:rsidR="000813F8">
        <w:rPr>
          <w:rFonts w:ascii="Arial" w:hAnsi="Arial" w:cs="Arial"/>
          <w:sz w:val="20"/>
        </w:rPr>
        <w:t xml:space="preserve"> Rights in the Deliverables</w:t>
      </w:r>
      <w:r w:rsidRPr="00921157">
        <w:rPr>
          <w:rFonts w:ascii="Arial" w:hAnsi="Arial" w:cs="Arial"/>
          <w:sz w:val="20"/>
        </w:rPr>
        <w:t>.</w:t>
      </w:r>
    </w:p>
    <w:p w14:paraId="7374ADF7" w14:textId="77777777" w:rsidR="00F9172D" w:rsidRDefault="00F9172D">
      <w:pPr>
        <w:pStyle w:val="Heading2"/>
        <w:numPr>
          <w:ilvl w:val="0"/>
          <w:numId w:val="0"/>
        </w:numPr>
        <w:spacing w:after="0"/>
        <w:ind w:left="720"/>
        <w:rPr>
          <w:rFonts w:ascii="Arial" w:hAnsi="Arial" w:cs="Arial"/>
          <w:sz w:val="20"/>
        </w:rPr>
      </w:pPr>
    </w:p>
    <w:p w14:paraId="7374ADF8" w14:textId="77777777" w:rsidR="00BA36A8" w:rsidRPr="0088352A" w:rsidRDefault="00BA36A8" w:rsidP="00BA36A8">
      <w:pPr>
        <w:pStyle w:val="Heading2"/>
        <w:numPr>
          <w:ilvl w:val="0"/>
          <w:numId w:val="0"/>
        </w:numPr>
        <w:spacing w:after="0"/>
        <w:ind w:left="720" w:hanging="720"/>
        <w:rPr>
          <w:rFonts w:ascii="Arial" w:hAnsi="Arial" w:cs="Arial"/>
          <w:sz w:val="20"/>
        </w:rPr>
      </w:pPr>
    </w:p>
    <w:p w14:paraId="7374ADF9" w14:textId="77777777" w:rsidR="0077233A" w:rsidRPr="0088352A" w:rsidRDefault="0077233A" w:rsidP="00805852">
      <w:pPr>
        <w:pStyle w:val="Heading1"/>
        <w:spacing w:after="0"/>
        <w:rPr>
          <w:rFonts w:ascii="Arial" w:hAnsi="Arial" w:cs="Arial"/>
          <w:sz w:val="20"/>
        </w:rPr>
      </w:pPr>
      <w:bookmarkStart w:id="40" w:name="_Ref306795883"/>
      <w:r w:rsidRPr="0088352A">
        <w:rPr>
          <w:rFonts w:ascii="Arial" w:hAnsi="Arial" w:cs="Arial"/>
          <w:sz w:val="20"/>
        </w:rPr>
        <w:t>DATA PROTECTION</w:t>
      </w:r>
      <w:bookmarkEnd w:id="40"/>
    </w:p>
    <w:p w14:paraId="7374ADFA" w14:textId="77777777" w:rsidR="00BA36A8" w:rsidRPr="0088352A" w:rsidRDefault="00BA36A8" w:rsidP="00BA36A8">
      <w:pPr>
        <w:pStyle w:val="Heading1"/>
        <w:numPr>
          <w:ilvl w:val="0"/>
          <w:numId w:val="0"/>
        </w:numPr>
        <w:spacing w:after="0"/>
        <w:ind w:left="720"/>
        <w:rPr>
          <w:rFonts w:ascii="Arial" w:hAnsi="Arial" w:cs="Arial"/>
          <w:sz w:val="20"/>
        </w:rPr>
      </w:pPr>
    </w:p>
    <w:p w14:paraId="7374ADFB" w14:textId="0F36CD68" w:rsidR="00DC27ED" w:rsidRPr="0088352A" w:rsidRDefault="00DC27ED" w:rsidP="00DC27ED">
      <w:pPr>
        <w:pStyle w:val="Heading2"/>
        <w:spacing w:after="0"/>
        <w:rPr>
          <w:rFonts w:ascii="Arial" w:hAnsi="Arial" w:cs="Arial"/>
          <w:sz w:val="20"/>
        </w:rPr>
      </w:pPr>
      <w:r w:rsidRPr="0088352A">
        <w:rPr>
          <w:rFonts w:ascii="Arial" w:hAnsi="Arial" w:cs="Arial"/>
          <w:sz w:val="20"/>
        </w:rPr>
        <w:t xml:space="preserve">In this Clause </w:t>
      </w:r>
      <w:r w:rsidR="00C81486">
        <w:fldChar w:fldCharType="begin"/>
      </w:r>
      <w:r w:rsidR="00C81486">
        <w:instrText xml:space="preserve"> REF _Ref306795883 \r \h  \* MERGEFORMAT </w:instrText>
      </w:r>
      <w:r w:rsidR="00C81486">
        <w:fldChar w:fldCharType="separate"/>
      </w:r>
      <w:r w:rsidR="00ED2430" w:rsidRPr="009D6456">
        <w:rPr>
          <w:rFonts w:ascii="Arial" w:hAnsi="Arial" w:cs="Arial"/>
          <w:sz w:val="20"/>
        </w:rPr>
        <w:t>14</w:t>
      </w:r>
      <w:r w:rsidR="00C81486">
        <w:fldChar w:fldCharType="end"/>
      </w:r>
      <w:r w:rsidRPr="0088352A">
        <w:rPr>
          <w:rFonts w:ascii="Arial" w:hAnsi="Arial" w:cs="Arial"/>
          <w:sz w:val="20"/>
        </w:rPr>
        <w:t xml:space="preserve">, “personal data”, </w:t>
      </w:r>
      <w:r w:rsidR="00531FD4" w:rsidRPr="0088352A">
        <w:rPr>
          <w:rFonts w:ascii="Arial" w:hAnsi="Arial" w:cs="Arial"/>
          <w:sz w:val="20"/>
        </w:rPr>
        <w:t xml:space="preserve">“process”, </w:t>
      </w:r>
      <w:r w:rsidRPr="0088352A">
        <w:rPr>
          <w:rFonts w:ascii="Arial" w:hAnsi="Arial" w:cs="Arial"/>
          <w:sz w:val="20"/>
        </w:rPr>
        <w:t xml:space="preserve">“data controller” </w:t>
      </w:r>
      <w:r w:rsidR="00531FD4" w:rsidRPr="0088352A">
        <w:rPr>
          <w:rFonts w:ascii="Arial" w:hAnsi="Arial" w:cs="Arial"/>
          <w:sz w:val="20"/>
        </w:rPr>
        <w:t xml:space="preserve">and “data subject” </w:t>
      </w:r>
      <w:r w:rsidRPr="0088352A">
        <w:rPr>
          <w:rFonts w:ascii="Arial" w:hAnsi="Arial" w:cs="Arial"/>
          <w:sz w:val="20"/>
        </w:rPr>
        <w:t>shall have the meanings given to them in the Data Protection Act 1998.</w:t>
      </w:r>
    </w:p>
    <w:p w14:paraId="7374ADFC" w14:textId="77777777" w:rsidR="00DC27ED" w:rsidRPr="0088352A" w:rsidRDefault="00DC27ED" w:rsidP="00DC27ED">
      <w:pPr>
        <w:pStyle w:val="Heading2"/>
        <w:numPr>
          <w:ilvl w:val="0"/>
          <w:numId w:val="0"/>
        </w:numPr>
        <w:spacing w:after="0"/>
        <w:ind w:left="720"/>
        <w:rPr>
          <w:rFonts w:ascii="Arial" w:hAnsi="Arial" w:cs="Arial"/>
          <w:sz w:val="20"/>
        </w:rPr>
      </w:pPr>
    </w:p>
    <w:p w14:paraId="7374ADFD" w14:textId="77777777" w:rsidR="00DC27ED" w:rsidRPr="0088352A" w:rsidRDefault="00DC27ED" w:rsidP="00805852">
      <w:pPr>
        <w:pStyle w:val="Heading2"/>
        <w:spacing w:after="0"/>
        <w:rPr>
          <w:rFonts w:ascii="Arial" w:hAnsi="Arial" w:cs="Arial"/>
          <w:sz w:val="20"/>
        </w:rPr>
      </w:pPr>
      <w:r w:rsidRPr="0088352A">
        <w:rPr>
          <w:rFonts w:ascii="Arial" w:hAnsi="Arial" w:cs="Arial"/>
          <w:sz w:val="20"/>
        </w:rPr>
        <w:t xml:space="preserve">The parties shall comply with their respective obligations under the Data Protection Act 1998 (or any similar or equivalent </w:t>
      </w:r>
      <w:r w:rsidR="00531FD4" w:rsidRPr="0088352A">
        <w:rPr>
          <w:rFonts w:ascii="Arial" w:hAnsi="Arial" w:cs="Arial"/>
          <w:sz w:val="20"/>
        </w:rPr>
        <w:t xml:space="preserve">applicable </w:t>
      </w:r>
      <w:r w:rsidRPr="0088352A">
        <w:rPr>
          <w:rFonts w:ascii="Arial" w:hAnsi="Arial" w:cs="Arial"/>
          <w:sz w:val="20"/>
        </w:rPr>
        <w:t xml:space="preserve">legislation) (the </w:t>
      </w:r>
      <w:r w:rsidRPr="0088352A">
        <w:rPr>
          <w:rFonts w:ascii="Arial" w:hAnsi="Arial" w:cs="Arial"/>
          <w:b/>
          <w:sz w:val="20"/>
        </w:rPr>
        <w:t xml:space="preserve">“Data Protection </w:t>
      </w:r>
      <w:r w:rsidR="00531FD4" w:rsidRPr="0088352A">
        <w:rPr>
          <w:rFonts w:ascii="Arial" w:hAnsi="Arial" w:cs="Arial"/>
          <w:b/>
          <w:sz w:val="20"/>
        </w:rPr>
        <w:t>Acts</w:t>
      </w:r>
      <w:r w:rsidRPr="0088352A">
        <w:rPr>
          <w:rFonts w:ascii="Arial" w:hAnsi="Arial" w:cs="Arial"/>
          <w:b/>
          <w:sz w:val="20"/>
        </w:rPr>
        <w:t>”</w:t>
      </w:r>
      <w:r w:rsidRPr="0088352A">
        <w:rPr>
          <w:rFonts w:ascii="Arial" w:hAnsi="Arial" w:cs="Arial"/>
          <w:sz w:val="20"/>
        </w:rPr>
        <w:t>) in relation to the Services and this Agreement.</w:t>
      </w:r>
    </w:p>
    <w:p w14:paraId="7374ADFE" w14:textId="77777777" w:rsidR="00DC27ED" w:rsidRPr="0088352A" w:rsidRDefault="00DC27ED" w:rsidP="00DC27ED">
      <w:pPr>
        <w:pStyle w:val="Heading2"/>
        <w:numPr>
          <w:ilvl w:val="0"/>
          <w:numId w:val="0"/>
        </w:numPr>
        <w:spacing w:after="0"/>
        <w:ind w:left="720"/>
        <w:rPr>
          <w:rFonts w:ascii="Arial" w:hAnsi="Arial" w:cs="Arial"/>
          <w:sz w:val="20"/>
        </w:rPr>
      </w:pPr>
    </w:p>
    <w:p w14:paraId="7374ADFF" w14:textId="77777777" w:rsidR="0077233A" w:rsidRPr="0088352A" w:rsidRDefault="00DC27ED" w:rsidP="00805852">
      <w:pPr>
        <w:pStyle w:val="Heading2"/>
        <w:spacing w:after="0"/>
        <w:rPr>
          <w:rFonts w:ascii="Arial" w:hAnsi="Arial" w:cs="Arial"/>
          <w:sz w:val="20"/>
        </w:rPr>
      </w:pPr>
      <w:r w:rsidRPr="0088352A">
        <w:rPr>
          <w:rFonts w:ascii="Arial" w:hAnsi="Arial" w:cs="Arial"/>
          <w:sz w:val="20"/>
        </w:rPr>
        <w:t>To the extent that</w:t>
      </w:r>
      <w:r w:rsidR="0077233A" w:rsidRPr="0088352A">
        <w:rPr>
          <w:rFonts w:ascii="Arial" w:hAnsi="Arial" w:cs="Arial"/>
          <w:sz w:val="20"/>
        </w:rPr>
        <w:t xml:space="preserve"> </w:t>
      </w:r>
      <w:r w:rsidR="002F5935" w:rsidRPr="0088352A">
        <w:rPr>
          <w:rFonts w:ascii="Arial" w:hAnsi="Arial" w:cs="Arial"/>
          <w:sz w:val="20"/>
        </w:rPr>
        <w:t>the Supplier</w:t>
      </w:r>
      <w:r w:rsidR="00973A9C" w:rsidRPr="0088352A">
        <w:rPr>
          <w:rFonts w:ascii="Arial" w:hAnsi="Arial" w:cs="Arial"/>
          <w:sz w:val="20"/>
        </w:rPr>
        <w:t xml:space="preserve"> </w:t>
      </w:r>
      <w:r w:rsidR="00DA26F2" w:rsidRPr="0088352A">
        <w:rPr>
          <w:rFonts w:ascii="Arial" w:hAnsi="Arial" w:cs="Arial"/>
          <w:sz w:val="20"/>
        </w:rPr>
        <w:t>processes personal data controlled by the</w:t>
      </w:r>
      <w:r w:rsidR="002F5935" w:rsidRPr="0088352A">
        <w:rPr>
          <w:rFonts w:ascii="Arial" w:hAnsi="Arial" w:cs="Arial"/>
          <w:sz w:val="20"/>
        </w:rPr>
        <w:t xml:space="preserve"> Catapult</w:t>
      </w:r>
      <w:r w:rsidR="0077233A" w:rsidRPr="0088352A">
        <w:rPr>
          <w:rFonts w:ascii="Arial" w:hAnsi="Arial" w:cs="Arial"/>
          <w:sz w:val="20"/>
        </w:rPr>
        <w:t xml:space="preserve"> in the course of </w:t>
      </w:r>
      <w:r w:rsidRPr="0088352A">
        <w:rPr>
          <w:rFonts w:ascii="Arial" w:hAnsi="Arial" w:cs="Arial"/>
          <w:sz w:val="20"/>
        </w:rPr>
        <w:t>providing</w:t>
      </w:r>
      <w:r w:rsidR="0077233A" w:rsidRPr="0088352A">
        <w:rPr>
          <w:rFonts w:ascii="Arial" w:hAnsi="Arial" w:cs="Arial"/>
          <w:sz w:val="20"/>
        </w:rPr>
        <w:t xml:space="preserve"> the Services</w:t>
      </w:r>
      <w:r w:rsidR="00DA26F2" w:rsidRPr="0088352A">
        <w:rPr>
          <w:rFonts w:ascii="Arial" w:hAnsi="Arial" w:cs="Arial"/>
          <w:sz w:val="20"/>
        </w:rPr>
        <w:t>,</w:t>
      </w:r>
      <w:r w:rsidR="0077233A" w:rsidRPr="0088352A">
        <w:rPr>
          <w:rFonts w:ascii="Arial" w:hAnsi="Arial" w:cs="Arial"/>
          <w:sz w:val="20"/>
        </w:rPr>
        <w:t xml:space="preserve"> </w:t>
      </w:r>
      <w:r w:rsidR="002F5935" w:rsidRPr="0088352A">
        <w:rPr>
          <w:rFonts w:ascii="Arial" w:hAnsi="Arial" w:cs="Arial"/>
          <w:sz w:val="20"/>
        </w:rPr>
        <w:t>the Supplier</w:t>
      </w:r>
      <w:r w:rsidR="00973A9C" w:rsidRPr="0088352A">
        <w:rPr>
          <w:rFonts w:ascii="Arial" w:hAnsi="Arial" w:cs="Arial"/>
          <w:sz w:val="20"/>
        </w:rPr>
        <w:t xml:space="preserve"> </w:t>
      </w:r>
      <w:r w:rsidR="0077233A" w:rsidRPr="0088352A">
        <w:rPr>
          <w:rFonts w:ascii="Arial" w:hAnsi="Arial" w:cs="Arial"/>
          <w:sz w:val="20"/>
        </w:rPr>
        <w:t>shall:</w:t>
      </w:r>
    </w:p>
    <w:p w14:paraId="7374AE00" w14:textId="77777777" w:rsidR="00F04FE8" w:rsidRPr="0088352A" w:rsidRDefault="00F04FE8" w:rsidP="00805852">
      <w:pPr>
        <w:pStyle w:val="Heading2"/>
        <w:numPr>
          <w:ilvl w:val="0"/>
          <w:numId w:val="0"/>
        </w:numPr>
        <w:spacing w:after="0"/>
        <w:ind w:left="720"/>
        <w:rPr>
          <w:rFonts w:ascii="Arial" w:hAnsi="Arial" w:cs="Arial"/>
          <w:sz w:val="20"/>
        </w:rPr>
      </w:pPr>
    </w:p>
    <w:p w14:paraId="7374AE01" w14:textId="77777777" w:rsidR="0077233A" w:rsidRPr="0088352A" w:rsidRDefault="0077233A"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 xml:space="preserve">only process such personal data in accordance with the instructions of </w:t>
      </w:r>
      <w:r w:rsidR="002F5935" w:rsidRPr="0088352A">
        <w:rPr>
          <w:rFonts w:ascii="Arial" w:hAnsi="Arial" w:cs="Arial"/>
          <w:sz w:val="20"/>
        </w:rPr>
        <w:t>the Catapult</w:t>
      </w:r>
      <w:r w:rsidR="00973A9C" w:rsidRPr="0088352A">
        <w:rPr>
          <w:rFonts w:ascii="Arial" w:hAnsi="Arial" w:cs="Arial"/>
          <w:sz w:val="20"/>
        </w:rPr>
        <w:t xml:space="preserve"> </w:t>
      </w:r>
      <w:r w:rsidRPr="0088352A">
        <w:rPr>
          <w:rFonts w:ascii="Arial" w:hAnsi="Arial" w:cs="Arial"/>
          <w:sz w:val="20"/>
        </w:rPr>
        <w:t>and at all times in accordance with the</w:t>
      </w:r>
      <w:r w:rsidR="00DA26F2" w:rsidRPr="0088352A">
        <w:rPr>
          <w:rFonts w:ascii="Arial" w:hAnsi="Arial" w:cs="Arial"/>
          <w:sz w:val="20"/>
        </w:rPr>
        <w:t xml:space="preserve"> Data Protection Acts</w:t>
      </w:r>
      <w:r w:rsidR="00BA36A8" w:rsidRPr="0088352A">
        <w:rPr>
          <w:rFonts w:ascii="Arial" w:hAnsi="Arial" w:cs="Arial"/>
          <w:sz w:val="20"/>
        </w:rPr>
        <w:t>;</w:t>
      </w:r>
    </w:p>
    <w:p w14:paraId="7374AE02" w14:textId="77777777" w:rsidR="00BA36A8" w:rsidRPr="0088352A" w:rsidRDefault="00BA36A8" w:rsidP="004706DC">
      <w:pPr>
        <w:pStyle w:val="Heading3"/>
        <w:numPr>
          <w:ilvl w:val="0"/>
          <w:numId w:val="0"/>
        </w:numPr>
        <w:tabs>
          <w:tab w:val="clear" w:pos="1800"/>
        </w:tabs>
        <w:spacing w:after="0"/>
        <w:ind w:left="1560" w:hanging="862"/>
        <w:rPr>
          <w:rFonts w:ascii="Arial" w:hAnsi="Arial" w:cs="Arial"/>
          <w:sz w:val="20"/>
        </w:rPr>
      </w:pPr>
    </w:p>
    <w:p w14:paraId="7374AE03" w14:textId="77777777" w:rsidR="00DA26F2" w:rsidRPr="0088352A" w:rsidRDefault="00DA26F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lastRenderedPageBreak/>
        <w:t>not disclose those personal data to any third party (including Sub-Contractors) except as required or permitted by this Agreement or with the prior written consent of the Catapult;</w:t>
      </w:r>
    </w:p>
    <w:p w14:paraId="7374AE04" w14:textId="77777777" w:rsidR="00DA26F2" w:rsidRPr="0088352A" w:rsidRDefault="00DA26F2" w:rsidP="004706DC">
      <w:pPr>
        <w:pStyle w:val="ListParagraph"/>
        <w:ind w:left="1560" w:hanging="862"/>
        <w:rPr>
          <w:rFonts w:ascii="Arial" w:hAnsi="Arial" w:cs="Arial"/>
          <w:sz w:val="20"/>
        </w:rPr>
      </w:pPr>
    </w:p>
    <w:p w14:paraId="7374AE05" w14:textId="77777777" w:rsidR="00DA26F2" w:rsidRPr="0088352A" w:rsidRDefault="00DA26F2"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not sell, lease, assign or otherwise commercially exploit such personal data;</w:t>
      </w:r>
    </w:p>
    <w:p w14:paraId="7374AE06" w14:textId="77777777" w:rsidR="00DA26F2" w:rsidRPr="0088352A" w:rsidRDefault="00DA26F2" w:rsidP="004706DC">
      <w:pPr>
        <w:pStyle w:val="ListParagraph"/>
        <w:ind w:left="1560" w:hanging="862"/>
        <w:rPr>
          <w:rFonts w:ascii="Arial" w:hAnsi="Arial" w:cs="Arial"/>
          <w:sz w:val="20"/>
        </w:rPr>
      </w:pPr>
    </w:p>
    <w:p w14:paraId="7374AE07"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not transfer personal data outside of the UK without the prior written consent of the Catapult, such consent to be subject to the Supplier entering into the standard contractual clauses in their unamended form approved by the European Commission (pursuant to a Commission Decision under Directive 95/46/EC) with the Catapult;</w:t>
      </w:r>
    </w:p>
    <w:p w14:paraId="7374AE08" w14:textId="77777777" w:rsidR="00531FD4" w:rsidRPr="0088352A" w:rsidRDefault="00531FD4" w:rsidP="004706DC">
      <w:pPr>
        <w:pStyle w:val="ListParagraph"/>
        <w:ind w:left="1560" w:hanging="862"/>
        <w:rPr>
          <w:rFonts w:ascii="Arial" w:hAnsi="Arial" w:cs="Arial"/>
          <w:sz w:val="20"/>
        </w:rPr>
      </w:pPr>
    </w:p>
    <w:p w14:paraId="7374AE09" w14:textId="77777777" w:rsidR="0077233A"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implement</w:t>
      </w:r>
      <w:r w:rsidR="0077233A" w:rsidRPr="0088352A">
        <w:rPr>
          <w:rFonts w:ascii="Arial" w:hAnsi="Arial" w:cs="Arial"/>
          <w:sz w:val="20"/>
        </w:rPr>
        <w:t xml:space="preserve"> appropriate technical and organisational measures against unauthorised or unlawful processing of such personal data and against accidental loss or destruction of, or damage to, such personal data</w:t>
      </w:r>
      <w:r w:rsidRPr="0088352A">
        <w:rPr>
          <w:rFonts w:ascii="Arial" w:hAnsi="Arial" w:cs="Arial"/>
          <w:sz w:val="20"/>
        </w:rPr>
        <w:t xml:space="preserve"> and promptly provide a written description of such technical and organisational measures to the Catapult on request</w:t>
      </w:r>
      <w:r w:rsidR="0077233A" w:rsidRPr="0088352A">
        <w:rPr>
          <w:rFonts w:ascii="Arial" w:hAnsi="Arial" w:cs="Arial"/>
          <w:sz w:val="20"/>
        </w:rPr>
        <w:t xml:space="preserve">; </w:t>
      </w:r>
      <w:r w:rsidR="004E2FEF" w:rsidRPr="0088352A">
        <w:rPr>
          <w:rFonts w:ascii="Arial" w:hAnsi="Arial" w:cs="Arial"/>
          <w:sz w:val="20"/>
        </w:rPr>
        <w:t>and</w:t>
      </w:r>
      <w:r w:rsidR="0077233A" w:rsidRPr="0088352A">
        <w:rPr>
          <w:rFonts w:ascii="Arial" w:hAnsi="Arial" w:cs="Arial"/>
          <w:sz w:val="20"/>
        </w:rPr>
        <w:t xml:space="preserve"> </w:t>
      </w:r>
    </w:p>
    <w:p w14:paraId="7374AE0A" w14:textId="77777777" w:rsidR="00BA36A8" w:rsidRPr="0088352A" w:rsidRDefault="00BA36A8" w:rsidP="004706DC">
      <w:pPr>
        <w:pStyle w:val="ListParagraph"/>
        <w:ind w:left="1560" w:hanging="862"/>
        <w:rPr>
          <w:rFonts w:ascii="Arial" w:hAnsi="Arial" w:cs="Arial"/>
          <w:sz w:val="20"/>
        </w:rPr>
      </w:pPr>
    </w:p>
    <w:p w14:paraId="7374AE0B"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promptly notify the Catapult if it receives a request from a data subject to have access to that individual’s personal data or a complaint or request relating to the Catapult’s obligations under the Data Protection Acts, and provide the Catapult with full cooperation and assistance in relation to such complaint or request (at no additional cost to the Catapult);</w:t>
      </w:r>
    </w:p>
    <w:p w14:paraId="7374AE0C" w14:textId="77777777" w:rsidR="00531FD4" w:rsidRPr="0088352A" w:rsidRDefault="00531FD4" w:rsidP="004706DC">
      <w:pPr>
        <w:pStyle w:val="ListParagraph"/>
        <w:ind w:left="1560" w:hanging="862"/>
        <w:rPr>
          <w:rFonts w:ascii="Arial" w:hAnsi="Arial" w:cs="Arial"/>
          <w:sz w:val="20"/>
        </w:rPr>
      </w:pPr>
    </w:p>
    <w:p w14:paraId="7374AE0D" w14:textId="77777777" w:rsidR="00531FD4" w:rsidRPr="0088352A" w:rsidRDefault="00531FD4"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promptly notify the Catapult if the Supplier becomes aware of a potential unauthorised disclosure or access of any personal data and take all reasonable actions necessary to mitigate the impact of such disclosure or access; and</w:t>
      </w:r>
    </w:p>
    <w:p w14:paraId="7374AE0E" w14:textId="77777777" w:rsidR="00531FD4" w:rsidRPr="0088352A" w:rsidRDefault="00531FD4" w:rsidP="004706DC">
      <w:pPr>
        <w:pStyle w:val="ListParagraph"/>
        <w:ind w:left="1560" w:hanging="862"/>
        <w:rPr>
          <w:rFonts w:ascii="Arial" w:hAnsi="Arial" w:cs="Arial"/>
          <w:sz w:val="20"/>
        </w:rPr>
      </w:pPr>
    </w:p>
    <w:p w14:paraId="7374AE0F" w14:textId="77777777" w:rsidR="0077233A" w:rsidRPr="0088352A" w:rsidRDefault="0077233A" w:rsidP="004706DC">
      <w:pPr>
        <w:pStyle w:val="Heading3"/>
        <w:tabs>
          <w:tab w:val="clear" w:pos="720"/>
          <w:tab w:val="clear" w:pos="1800"/>
        </w:tabs>
        <w:spacing w:after="0"/>
        <w:ind w:left="1560" w:hanging="862"/>
        <w:rPr>
          <w:rFonts w:ascii="Arial" w:hAnsi="Arial" w:cs="Arial"/>
          <w:sz w:val="20"/>
        </w:rPr>
      </w:pPr>
      <w:r w:rsidRPr="0088352A">
        <w:rPr>
          <w:rFonts w:ascii="Arial" w:hAnsi="Arial" w:cs="Arial"/>
          <w:sz w:val="20"/>
        </w:rPr>
        <w:t xml:space="preserve">provide reasonable evidence of </w:t>
      </w:r>
      <w:r w:rsidR="002F5935" w:rsidRPr="0088352A">
        <w:rPr>
          <w:rFonts w:ascii="Arial" w:hAnsi="Arial" w:cs="Arial"/>
          <w:sz w:val="20"/>
        </w:rPr>
        <w:t>the Supplier</w:t>
      </w:r>
      <w:r w:rsidR="00086517" w:rsidRPr="0088352A">
        <w:rPr>
          <w:rFonts w:ascii="Arial" w:hAnsi="Arial" w:cs="Arial"/>
          <w:sz w:val="20"/>
        </w:rPr>
        <w:t xml:space="preserve">’s </w:t>
      </w:r>
      <w:r w:rsidRPr="0088352A">
        <w:rPr>
          <w:rFonts w:ascii="Arial" w:hAnsi="Arial" w:cs="Arial"/>
          <w:sz w:val="20"/>
        </w:rPr>
        <w:t xml:space="preserve">compliance with its obligations under this paragraph to </w:t>
      </w:r>
      <w:r w:rsidR="002F5935" w:rsidRPr="0088352A">
        <w:rPr>
          <w:rFonts w:ascii="Arial" w:hAnsi="Arial" w:cs="Arial"/>
          <w:sz w:val="20"/>
        </w:rPr>
        <w:t>the Catapult</w:t>
      </w:r>
      <w:r w:rsidRPr="0088352A">
        <w:rPr>
          <w:rFonts w:ascii="Arial" w:hAnsi="Arial" w:cs="Arial"/>
          <w:sz w:val="20"/>
        </w:rPr>
        <w:t xml:space="preserve"> on reasonable notice and request.</w:t>
      </w:r>
    </w:p>
    <w:p w14:paraId="7374AE10" w14:textId="77777777" w:rsidR="00BA36A8" w:rsidRPr="0088352A" w:rsidRDefault="00BA36A8" w:rsidP="00BA36A8">
      <w:pPr>
        <w:pStyle w:val="ListParagraph"/>
        <w:rPr>
          <w:rFonts w:ascii="Arial" w:hAnsi="Arial" w:cs="Arial"/>
          <w:sz w:val="20"/>
        </w:rPr>
      </w:pPr>
    </w:p>
    <w:p w14:paraId="7374AE11" w14:textId="77777777" w:rsidR="0069079A" w:rsidRPr="0088352A" w:rsidRDefault="0069079A" w:rsidP="0088352A">
      <w:pPr>
        <w:pStyle w:val="Heading1"/>
        <w:keepNext/>
        <w:keepLines/>
        <w:spacing w:after="0"/>
        <w:rPr>
          <w:rFonts w:ascii="Arial" w:hAnsi="Arial" w:cs="Arial"/>
          <w:sz w:val="20"/>
        </w:rPr>
      </w:pPr>
      <w:bookmarkStart w:id="41" w:name="_Ref306795885"/>
      <w:r w:rsidRPr="0088352A">
        <w:rPr>
          <w:rFonts w:ascii="Arial" w:hAnsi="Arial" w:cs="Arial"/>
          <w:sz w:val="20"/>
        </w:rPr>
        <w:t>ANTI-CORRUPTION</w:t>
      </w:r>
      <w:bookmarkEnd w:id="41"/>
    </w:p>
    <w:p w14:paraId="7374AE12" w14:textId="77777777" w:rsidR="00F24726" w:rsidRPr="0088352A" w:rsidRDefault="00F24726" w:rsidP="0088352A">
      <w:pPr>
        <w:pStyle w:val="Heading1"/>
        <w:keepNext/>
        <w:keepLines/>
        <w:numPr>
          <w:ilvl w:val="0"/>
          <w:numId w:val="0"/>
        </w:numPr>
        <w:spacing w:after="0"/>
        <w:ind w:left="720"/>
        <w:rPr>
          <w:rFonts w:ascii="Arial" w:hAnsi="Arial" w:cs="Arial"/>
          <w:sz w:val="20"/>
        </w:rPr>
      </w:pPr>
    </w:p>
    <w:p w14:paraId="7374AE13" w14:textId="2CB0D075" w:rsidR="008A58D9" w:rsidRPr="0088352A" w:rsidRDefault="008A58D9" w:rsidP="0088352A">
      <w:pPr>
        <w:pStyle w:val="Heading2"/>
        <w:keepNext/>
        <w:keepLines/>
        <w:tabs>
          <w:tab w:val="num" w:pos="1146"/>
        </w:tabs>
        <w:spacing w:after="0"/>
        <w:rPr>
          <w:rFonts w:ascii="Arial" w:hAnsi="Arial" w:cs="Arial"/>
          <w:sz w:val="20"/>
        </w:rPr>
      </w:pPr>
      <w:bookmarkStart w:id="42" w:name="_Ref306783196"/>
      <w:r w:rsidRPr="0088352A">
        <w:rPr>
          <w:rFonts w:ascii="Arial" w:hAnsi="Arial" w:cs="Arial"/>
          <w:sz w:val="20"/>
        </w:rPr>
        <w:t xml:space="preserve">In performing the Services for </w:t>
      </w:r>
      <w:r w:rsidR="002F5935" w:rsidRPr="0088352A">
        <w:rPr>
          <w:rFonts w:ascii="Arial" w:hAnsi="Arial" w:cs="Arial"/>
          <w:sz w:val="20"/>
        </w:rPr>
        <w:t>the Catapult</w:t>
      </w:r>
      <w:r w:rsidRPr="0088352A">
        <w:rPr>
          <w:rFonts w:ascii="Arial" w:hAnsi="Arial" w:cs="Arial"/>
          <w:sz w:val="20"/>
        </w:rPr>
        <w:t xml:space="preserve">, </w:t>
      </w:r>
      <w:r w:rsidR="002F5935" w:rsidRPr="0088352A">
        <w:rPr>
          <w:rFonts w:ascii="Arial" w:hAnsi="Arial" w:cs="Arial"/>
          <w:sz w:val="20"/>
        </w:rPr>
        <w:t>the Supplier</w:t>
      </w:r>
      <w:r w:rsidRPr="0088352A">
        <w:rPr>
          <w:rFonts w:ascii="Arial" w:hAnsi="Arial" w:cs="Arial"/>
          <w:sz w:val="20"/>
        </w:rPr>
        <w:t xml:space="preserve"> shall not offer to make, make, promise, authorize, or accept, and shall comply with all applicable laws and regulations prohibiting, any payment or giving anything of value, including but not limited to bribes, either directly or indirectly, to any public official, regulatory authority or anyone else for the purpose of influencing, inducing or rewarding any act, omission or decision which may secure an improper advantage, including to obtain or retain business.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shall not make any payment or provide any gift to a third party in connection with </w:t>
      </w:r>
      <w:r w:rsidR="002F5935" w:rsidRPr="0088352A">
        <w:rPr>
          <w:rFonts w:ascii="Arial" w:hAnsi="Arial" w:cs="Arial"/>
          <w:sz w:val="20"/>
        </w:rPr>
        <w:t>the Supplier</w:t>
      </w:r>
      <w:r w:rsidRPr="0088352A">
        <w:rPr>
          <w:rFonts w:ascii="Arial" w:hAnsi="Arial" w:cs="Arial"/>
          <w:sz w:val="20"/>
        </w:rPr>
        <w:t xml:space="preserve">’s performance of the Services without first identifying the intended third party recipient to </w:t>
      </w:r>
      <w:r w:rsidR="002F5935" w:rsidRPr="0088352A">
        <w:rPr>
          <w:rFonts w:ascii="Arial" w:hAnsi="Arial" w:cs="Arial"/>
          <w:sz w:val="20"/>
        </w:rPr>
        <w:t>the Catapult</w:t>
      </w:r>
      <w:r w:rsidRPr="0088352A">
        <w:rPr>
          <w:rFonts w:ascii="Arial" w:hAnsi="Arial" w:cs="Arial"/>
          <w:sz w:val="20"/>
        </w:rPr>
        <w:t xml:space="preserve"> and obtaining </w:t>
      </w:r>
      <w:r w:rsidR="002F5935" w:rsidRPr="0088352A">
        <w:rPr>
          <w:rFonts w:ascii="Arial" w:hAnsi="Arial" w:cs="Arial"/>
          <w:sz w:val="20"/>
        </w:rPr>
        <w:t>the Catapult</w:t>
      </w:r>
      <w:r w:rsidRPr="0088352A">
        <w:rPr>
          <w:rFonts w:ascii="Arial" w:hAnsi="Arial" w:cs="Arial"/>
          <w:sz w:val="20"/>
        </w:rPr>
        <w:t xml:space="preserve">’s prior written approval.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shall notify </w:t>
      </w:r>
      <w:r w:rsidR="002F5935" w:rsidRPr="0088352A">
        <w:rPr>
          <w:rFonts w:ascii="Arial" w:hAnsi="Arial" w:cs="Arial"/>
          <w:sz w:val="20"/>
        </w:rPr>
        <w:t>the Catapult</w:t>
      </w:r>
      <w:r w:rsidRPr="0088352A">
        <w:rPr>
          <w:rFonts w:ascii="Arial" w:hAnsi="Arial" w:cs="Arial"/>
          <w:sz w:val="20"/>
        </w:rPr>
        <w:t xml:space="preserve"> immediately upon becoming aware of any breach of </w:t>
      </w:r>
      <w:r w:rsidR="002F5935" w:rsidRPr="0088352A">
        <w:rPr>
          <w:rFonts w:ascii="Arial" w:hAnsi="Arial" w:cs="Arial"/>
          <w:sz w:val="20"/>
        </w:rPr>
        <w:t>the Supplier</w:t>
      </w:r>
      <w:r w:rsidRPr="0088352A">
        <w:rPr>
          <w:rFonts w:ascii="Arial" w:hAnsi="Arial" w:cs="Arial"/>
          <w:sz w:val="20"/>
        </w:rPr>
        <w:t xml:space="preserve">’s obligations under this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 xml:space="preserve">.  </w:t>
      </w:r>
      <w:r w:rsidR="00BE55C2" w:rsidRPr="0088352A">
        <w:rPr>
          <w:rFonts w:ascii="Arial" w:hAnsi="Arial" w:cs="Arial"/>
          <w:sz w:val="20"/>
        </w:rPr>
        <w:t xml:space="preserve">The </w:t>
      </w:r>
      <w:r w:rsidR="002F5935" w:rsidRPr="0088352A">
        <w:rPr>
          <w:rFonts w:ascii="Arial" w:hAnsi="Arial" w:cs="Arial"/>
          <w:sz w:val="20"/>
        </w:rPr>
        <w:t>Supplier</w:t>
      </w:r>
      <w:r w:rsidRPr="0088352A">
        <w:rPr>
          <w:rFonts w:ascii="Arial" w:hAnsi="Arial" w:cs="Arial"/>
          <w:sz w:val="20"/>
        </w:rPr>
        <w:t xml:space="preserve"> agrees to participate in any anti-corruption training reasonably required by </w:t>
      </w:r>
      <w:r w:rsidR="002F5935" w:rsidRPr="0088352A">
        <w:rPr>
          <w:rFonts w:ascii="Arial" w:hAnsi="Arial" w:cs="Arial"/>
          <w:sz w:val="20"/>
        </w:rPr>
        <w:t>the Catapult</w:t>
      </w:r>
      <w:r w:rsidRPr="0088352A">
        <w:rPr>
          <w:rFonts w:ascii="Arial" w:hAnsi="Arial" w:cs="Arial"/>
          <w:sz w:val="20"/>
        </w:rPr>
        <w:t xml:space="preserve">.  The aforesaid obligations set out in this </w:t>
      </w:r>
      <w:r w:rsidR="00767BE1"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_Ref306783196 \r \h  \* MERGEFORMAT </w:instrText>
      </w:r>
      <w:r w:rsidR="00C81486">
        <w:fldChar w:fldCharType="separate"/>
      </w:r>
      <w:r w:rsidR="00ED2430" w:rsidRPr="009D6456">
        <w:rPr>
          <w:rFonts w:ascii="Arial" w:hAnsi="Arial" w:cs="Arial"/>
          <w:sz w:val="20"/>
        </w:rPr>
        <w:t>15.1</w:t>
      </w:r>
      <w:r w:rsidR="00C81486">
        <w:fldChar w:fldCharType="end"/>
      </w:r>
      <w:r w:rsidRPr="0088352A">
        <w:rPr>
          <w:rFonts w:ascii="Arial" w:hAnsi="Arial" w:cs="Arial"/>
          <w:sz w:val="20"/>
        </w:rPr>
        <w:t xml:space="preserve"> constitute </w:t>
      </w:r>
      <w:r w:rsidR="002F5935" w:rsidRPr="0088352A">
        <w:rPr>
          <w:rFonts w:ascii="Arial" w:hAnsi="Arial" w:cs="Arial"/>
          <w:sz w:val="20"/>
        </w:rPr>
        <w:t>the Supplier</w:t>
      </w:r>
      <w:r w:rsidRPr="0088352A">
        <w:rPr>
          <w:rFonts w:ascii="Arial" w:hAnsi="Arial" w:cs="Arial"/>
          <w:sz w:val="20"/>
        </w:rPr>
        <w:t xml:space="preserve">’s </w:t>
      </w:r>
      <w:r w:rsidRPr="0088352A">
        <w:rPr>
          <w:rFonts w:ascii="Arial" w:hAnsi="Arial" w:cs="Arial"/>
          <w:b/>
          <w:sz w:val="20"/>
        </w:rPr>
        <w:t>“Anti-Corruption Obligations”</w:t>
      </w:r>
      <w:r w:rsidRPr="0088352A">
        <w:rPr>
          <w:rFonts w:ascii="Arial" w:hAnsi="Arial" w:cs="Arial"/>
          <w:sz w:val="20"/>
        </w:rPr>
        <w:t>.</w:t>
      </w:r>
      <w:bookmarkEnd w:id="42"/>
    </w:p>
    <w:p w14:paraId="7374AE14" w14:textId="77777777" w:rsidR="00046174" w:rsidRPr="0088352A" w:rsidRDefault="00046174" w:rsidP="00805852">
      <w:pPr>
        <w:pStyle w:val="Heading2"/>
        <w:numPr>
          <w:ilvl w:val="0"/>
          <w:numId w:val="0"/>
        </w:numPr>
        <w:spacing w:after="0"/>
        <w:ind w:left="720"/>
        <w:rPr>
          <w:rFonts w:ascii="Arial" w:hAnsi="Arial" w:cs="Arial"/>
          <w:sz w:val="20"/>
        </w:rPr>
      </w:pPr>
    </w:p>
    <w:p w14:paraId="7374AE15" w14:textId="77777777" w:rsidR="00E95225" w:rsidRPr="0088352A" w:rsidRDefault="008A58D9" w:rsidP="00805852">
      <w:pPr>
        <w:pStyle w:val="Heading2"/>
        <w:spacing w:after="0"/>
        <w:rPr>
          <w:rFonts w:ascii="Arial" w:hAnsi="Arial" w:cs="Arial"/>
          <w:sz w:val="20"/>
        </w:rPr>
      </w:pPr>
      <w:bookmarkStart w:id="43" w:name="_Ref306783217"/>
      <w:r w:rsidRPr="0088352A">
        <w:rPr>
          <w:rFonts w:ascii="Arial" w:hAnsi="Arial" w:cs="Arial"/>
          <w:sz w:val="20"/>
        </w:rPr>
        <w:t xml:space="preserve">If at any time </w:t>
      </w:r>
      <w:r w:rsidR="002F5935" w:rsidRPr="0088352A">
        <w:rPr>
          <w:rFonts w:ascii="Arial" w:hAnsi="Arial" w:cs="Arial"/>
          <w:sz w:val="20"/>
        </w:rPr>
        <w:t>the Catapult</w:t>
      </w:r>
      <w:r w:rsidRPr="0088352A">
        <w:rPr>
          <w:rFonts w:ascii="Arial" w:hAnsi="Arial" w:cs="Arial"/>
          <w:sz w:val="20"/>
        </w:rPr>
        <w:t xml:space="preserve"> suspects that </w:t>
      </w:r>
      <w:r w:rsidR="002F5935" w:rsidRPr="0088352A">
        <w:rPr>
          <w:rFonts w:ascii="Arial" w:hAnsi="Arial" w:cs="Arial"/>
          <w:sz w:val="20"/>
        </w:rPr>
        <w:t>the Supplier</w:t>
      </w:r>
      <w:r w:rsidRPr="0088352A">
        <w:rPr>
          <w:rFonts w:ascii="Arial" w:hAnsi="Arial" w:cs="Arial"/>
          <w:sz w:val="20"/>
        </w:rPr>
        <w:t xml:space="preserve"> (or any </w:t>
      </w:r>
      <w:r w:rsidR="00F24726" w:rsidRPr="0088352A">
        <w:rPr>
          <w:rFonts w:ascii="Arial" w:hAnsi="Arial" w:cs="Arial"/>
          <w:sz w:val="20"/>
        </w:rPr>
        <w:t xml:space="preserve">Personnel </w:t>
      </w:r>
      <w:r w:rsidRPr="0088352A">
        <w:rPr>
          <w:rFonts w:ascii="Arial" w:hAnsi="Arial" w:cs="Arial"/>
          <w:sz w:val="20"/>
        </w:rPr>
        <w:t xml:space="preserve">of </w:t>
      </w:r>
      <w:r w:rsidR="002F5935" w:rsidRPr="0088352A">
        <w:rPr>
          <w:rFonts w:ascii="Arial" w:hAnsi="Arial" w:cs="Arial"/>
          <w:sz w:val="20"/>
        </w:rPr>
        <w:t>the Supplier</w:t>
      </w:r>
      <w:r w:rsidRPr="0088352A">
        <w:rPr>
          <w:rFonts w:ascii="Arial" w:hAnsi="Arial" w:cs="Arial"/>
          <w:sz w:val="20"/>
        </w:rPr>
        <w:t>) has committed or is likely to commit any breach of the Anti-Corruption Obligation</w:t>
      </w:r>
      <w:r w:rsidR="00F24726" w:rsidRPr="0088352A">
        <w:rPr>
          <w:rFonts w:ascii="Arial" w:hAnsi="Arial" w:cs="Arial"/>
          <w:sz w:val="20"/>
        </w:rPr>
        <w:t>s</w:t>
      </w:r>
      <w:r w:rsidRPr="0088352A">
        <w:rPr>
          <w:rFonts w:ascii="Arial" w:hAnsi="Arial" w:cs="Arial"/>
          <w:sz w:val="20"/>
        </w:rPr>
        <w:t xml:space="preserve">, </w:t>
      </w:r>
      <w:r w:rsidR="002F5935" w:rsidRPr="0088352A">
        <w:rPr>
          <w:rFonts w:ascii="Arial" w:hAnsi="Arial" w:cs="Arial"/>
          <w:sz w:val="20"/>
        </w:rPr>
        <w:t>the Catapult</w:t>
      </w:r>
      <w:r w:rsidRPr="0088352A">
        <w:rPr>
          <w:rFonts w:ascii="Arial" w:hAnsi="Arial" w:cs="Arial"/>
          <w:sz w:val="20"/>
        </w:rPr>
        <w:t xml:space="preserve"> may</w:t>
      </w:r>
      <w:r w:rsidR="00F24726" w:rsidRPr="0088352A">
        <w:rPr>
          <w:rFonts w:ascii="Arial" w:hAnsi="Arial" w:cs="Arial"/>
          <w:sz w:val="20"/>
        </w:rPr>
        <w:t>, at the Catapult’s sole option</w:t>
      </w:r>
      <w:r w:rsidR="00E95225" w:rsidRPr="0088352A">
        <w:rPr>
          <w:rFonts w:ascii="Arial" w:hAnsi="Arial" w:cs="Arial"/>
          <w:sz w:val="20"/>
        </w:rPr>
        <w:t xml:space="preserve">, by giving </w:t>
      </w:r>
      <w:r w:rsidR="0088352A" w:rsidRPr="0088352A">
        <w:rPr>
          <w:rFonts w:ascii="Arial" w:hAnsi="Arial" w:cs="Arial"/>
          <w:sz w:val="20"/>
        </w:rPr>
        <w:t>written notice to the Supplier:</w:t>
      </w:r>
    </w:p>
    <w:p w14:paraId="7374AE16" w14:textId="77777777" w:rsidR="0088352A" w:rsidRPr="0088352A" w:rsidRDefault="0088352A" w:rsidP="0088352A">
      <w:pPr>
        <w:pStyle w:val="Heading2"/>
        <w:numPr>
          <w:ilvl w:val="0"/>
          <w:numId w:val="0"/>
        </w:numPr>
        <w:spacing w:after="0"/>
        <w:ind w:left="720"/>
        <w:rPr>
          <w:rFonts w:ascii="Arial" w:hAnsi="Arial" w:cs="Arial"/>
          <w:sz w:val="20"/>
        </w:rPr>
      </w:pPr>
    </w:p>
    <w:p w14:paraId="7374AE17" w14:textId="77777777" w:rsidR="00F24726" w:rsidRPr="0088352A" w:rsidRDefault="00E95225" w:rsidP="00E95225">
      <w:pPr>
        <w:pStyle w:val="Heading3"/>
        <w:tabs>
          <w:tab w:val="clear" w:pos="720"/>
          <w:tab w:val="num" w:pos="1418"/>
        </w:tabs>
        <w:ind w:left="1418"/>
        <w:rPr>
          <w:rFonts w:ascii="Arial" w:hAnsi="Arial" w:cs="Arial"/>
          <w:sz w:val="20"/>
        </w:rPr>
      </w:pPr>
      <w:bookmarkStart w:id="44" w:name="_Ref365898377"/>
      <w:r w:rsidRPr="0088352A">
        <w:rPr>
          <w:rFonts w:ascii="Arial" w:hAnsi="Arial" w:cs="Arial"/>
          <w:sz w:val="20"/>
        </w:rPr>
        <w:t>suspend the Agreement (and the performance of the Services), for such period as the Catapult may specify (whether in the notice of suspension or otherwise)</w:t>
      </w:r>
      <w:r w:rsidR="00F24726" w:rsidRPr="0088352A">
        <w:rPr>
          <w:rFonts w:ascii="Arial" w:hAnsi="Arial" w:cs="Arial"/>
          <w:sz w:val="20"/>
        </w:rPr>
        <w:t xml:space="preserve">: </w:t>
      </w:r>
      <w:r w:rsidRPr="0088352A">
        <w:rPr>
          <w:rFonts w:ascii="Arial" w:hAnsi="Arial" w:cs="Arial"/>
          <w:sz w:val="20"/>
        </w:rPr>
        <w:t>or</w:t>
      </w:r>
      <w:bookmarkEnd w:id="44"/>
    </w:p>
    <w:p w14:paraId="7374AE18" w14:textId="77777777" w:rsidR="00F24726" w:rsidRPr="0088352A" w:rsidRDefault="008A58D9" w:rsidP="00E95225">
      <w:pPr>
        <w:pStyle w:val="Heading3"/>
        <w:tabs>
          <w:tab w:val="clear" w:pos="720"/>
          <w:tab w:val="num" w:pos="1418"/>
        </w:tabs>
        <w:ind w:left="1418"/>
        <w:rPr>
          <w:rFonts w:ascii="Arial" w:hAnsi="Arial" w:cs="Arial"/>
          <w:sz w:val="20"/>
        </w:rPr>
      </w:pPr>
      <w:r w:rsidRPr="0088352A">
        <w:rPr>
          <w:rFonts w:ascii="Arial" w:hAnsi="Arial" w:cs="Arial"/>
          <w:sz w:val="20"/>
        </w:rPr>
        <w:t>terminate the Agreement</w:t>
      </w:r>
      <w:r w:rsidR="00E95225" w:rsidRPr="0088352A">
        <w:rPr>
          <w:rFonts w:ascii="Arial" w:hAnsi="Arial" w:cs="Arial"/>
          <w:sz w:val="20"/>
        </w:rPr>
        <w:t xml:space="preserve"> (and the performance of the Services), such termination to be effective on s</w:t>
      </w:r>
      <w:r w:rsidR="00F24726" w:rsidRPr="0088352A">
        <w:rPr>
          <w:rFonts w:ascii="Arial" w:hAnsi="Arial" w:cs="Arial"/>
          <w:sz w:val="20"/>
        </w:rPr>
        <w:t xml:space="preserve">uch date as </w:t>
      </w:r>
      <w:r w:rsidR="00E95225" w:rsidRPr="0088352A">
        <w:rPr>
          <w:rFonts w:ascii="Arial" w:hAnsi="Arial" w:cs="Arial"/>
          <w:sz w:val="20"/>
        </w:rPr>
        <w:t>the Catapult</w:t>
      </w:r>
      <w:r w:rsidR="00F24726" w:rsidRPr="0088352A">
        <w:rPr>
          <w:rFonts w:ascii="Arial" w:hAnsi="Arial" w:cs="Arial"/>
          <w:sz w:val="20"/>
        </w:rPr>
        <w:t xml:space="preserve"> may specify</w:t>
      </w:r>
      <w:r w:rsidR="00E95225" w:rsidRPr="0088352A">
        <w:rPr>
          <w:rFonts w:ascii="Arial" w:hAnsi="Arial" w:cs="Arial"/>
          <w:sz w:val="20"/>
        </w:rPr>
        <w:t xml:space="preserve"> (whether in the notice of suspension or otherwise).</w:t>
      </w:r>
    </w:p>
    <w:p w14:paraId="7374AE19" w14:textId="30D71C5D" w:rsidR="008A58D9" w:rsidRPr="0088352A" w:rsidRDefault="008A58D9" w:rsidP="00E95225">
      <w:pPr>
        <w:pStyle w:val="Heading2"/>
        <w:rPr>
          <w:rFonts w:ascii="Arial" w:hAnsi="Arial" w:cs="Arial"/>
          <w:sz w:val="20"/>
        </w:rPr>
      </w:pPr>
      <w:r w:rsidRPr="0088352A">
        <w:rPr>
          <w:rFonts w:ascii="Arial" w:hAnsi="Arial" w:cs="Arial"/>
          <w:sz w:val="20"/>
        </w:rPr>
        <w:t>Any suspension</w:t>
      </w:r>
      <w:r w:rsidR="00E95225" w:rsidRPr="0088352A">
        <w:rPr>
          <w:rFonts w:ascii="Arial" w:hAnsi="Arial" w:cs="Arial"/>
          <w:sz w:val="20"/>
        </w:rPr>
        <w:t xml:space="preserve"> of</w:t>
      </w:r>
      <w:r w:rsidRPr="0088352A">
        <w:rPr>
          <w:rFonts w:ascii="Arial" w:hAnsi="Arial" w:cs="Arial"/>
          <w:sz w:val="20"/>
        </w:rPr>
        <w:t xml:space="preserve"> </w:t>
      </w:r>
      <w:r w:rsidR="00E95225" w:rsidRPr="0088352A">
        <w:rPr>
          <w:rFonts w:ascii="Arial" w:hAnsi="Arial" w:cs="Arial"/>
          <w:sz w:val="20"/>
        </w:rPr>
        <w:t xml:space="preserve">the Agreement (and the performance of the Services) under Clause </w:t>
      </w:r>
      <w:r w:rsidR="00C81486">
        <w:fldChar w:fldCharType="begin"/>
      </w:r>
      <w:r w:rsidR="00C81486">
        <w:instrText xml:space="preserve"> REF _Ref365898377 \r \h  \* MERGEFORMAT </w:instrText>
      </w:r>
      <w:r w:rsidR="00C81486">
        <w:fldChar w:fldCharType="separate"/>
      </w:r>
      <w:r w:rsidR="00ED2430" w:rsidRPr="009D6456">
        <w:rPr>
          <w:rFonts w:ascii="Arial" w:hAnsi="Arial" w:cs="Arial"/>
          <w:sz w:val="20"/>
        </w:rPr>
        <w:t>15.2.1</w:t>
      </w:r>
      <w:r w:rsidR="00C81486">
        <w:fldChar w:fldCharType="end"/>
      </w:r>
      <w:r w:rsidR="00E95225" w:rsidRPr="0088352A">
        <w:rPr>
          <w:rFonts w:ascii="Arial" w:hAnsi="Arial" w:cs="Arial"/>
          <w:sz w:val="20"/>
        </w:rPr>
        <w:t xml:space="preserve"> </w:t>
      </w:r>
      <w:r w:rsidRPr="0088352A">
        <w:rPr>
          <w:rFonts w:ascii="Arial" w:hAnsi="Arial" w:cs="Arial"/>
          <w:sz w:val="20"/>
        </w:rPr>
        <w:t xml:space="preserve">may be extended by </w:t>
      </w:r>
      <w:r w:rsidR="002F5935" w:rsidRPr="0088352A">
        <w:rPr>
          <w:rFonts w:ascii="Arial" w:hAnsi="Arial" w:cs="Arial"/>
          <w:sz w:val="20"/>
        </w:rPr>
        <w:t>the Catapult</w:t>
      </w:r>
      <w:r w:rsidRPr="0088352A">
        <w:rPr>
          <w:rFonts w:ascii="Arial" w:hAnsi="Arial" w:cs="Arial"/>
          <w:sz w:val="20"/>
        </w:rPr>
        <w:t xml:space="preserve"> for successive period(s) </w:t>
      </w:r>
      <w:r w:rsidR="00E95225" w:rsidRPr="0088352A">
        <w:rPr>
          <w:rFonts w:ascii="Arial" w:hAnsi="Arial" w:cs="Arial"/>
          <w:sz w:val="20"/>
        </w:rPr>
        <w:t>at the Catapult’s sole discretion by giving written notice of such extension to the Supplier</w:t>
      </w:r>
      <w:r w:rsidRPr="0088352A">
        <w:rPr>
          <w:rFonts w:ascii="Arial" w:hAnsi="Arial" w:cs="Arial"/>
          <w:sz w:val="20"/>
        </w:rPr>
        <w:t>.  Any termination may occur during or following any period(s) of suspension.</w:t>
      </w:r>
      <w:bookmarkEnd w:id="43"/>
    </w:p>
    <w:p w14:paraId="7374AE1A" w14:textId="7EA8F4ED" w:rsidR="008A58D9" w:rsidRPr="0088352A" w:rsidRDefault="008A58D9" w:rsidP="00805852">
      <w:pPr>
        <w:pStyle w:val="Heading2"/>
        <w:tabs>
          <w:tab w:val="clear" w:pos="720"/>
          <w:tab w:val="num" w:pos="709"/>
        </w:tabs>
        <w:spacing w:after="0"/>
        <w:ind w:left="709"/>
        <w:rPr>
          <w:rFonts w:ascii="Arial" w:hAnsi="Arial" w:cs="Arial"/>
          <w:sz w:val="20"/>
        </w:rPr>
      </w:pPr>
      <w:r w:rsidRPr="0088352A">
        <w:rPr>
          <w:rFonts w:ascii="Arial" w:hAnsi="Arial" w:cs="Arial"/>
          <w:sz w:val="20"/>
        </w:rPr>
        <w:lastRenderedPageBreak/>
        <w:t xml:space="preserve">Termination or suspension by </w:t>
      </w:r>
      <w:r w:rsidR="002F5935" w:rsidRPr="0088352A">
        <w:rPr>
          <w:rFonts w:ascii="Arial" w:hAnsi="Arial" w:cs="Arial"/>
          <w:sz w:val="20"/>
        </w:rPr>
        <w:t>the Catapult</w:t>
      </w:r>
      <w:r w:rsidRPr="0088352A">
        <w:rPr>
          <w:rFonts w:ascii="Arial" w:hAnsi="Arial" w:cs="Arial"/>
          <w:sz w:val="20"/>
        </w:rPr>
        <w:t xml:space="preserve"> under Clause </w:t>
      </w:r>
      <w:r w:rsidR="00C81486">
        <w:fldChar w:fldCharType="begin"/>
      </w:r>
      <w:r w:rsidR="00C81486">
        <w:instrText xml:space="preserve"> REF _Ref306783217 \r \h  \* MERGEFORMAT </w:instrText>
      </w:r>
      <w:r w:rsidR="00C81486">
        <w:fldChar w:fldCharType="separate"/>
      </w:r>
      <w:r w:rsidR="00ED2430" w:rsidRPr="009D6456">
        <w:rPr>
          <w:rFonts w:ascii="Arial" w:hAnsi="Arial" w:cs="Arial"/>
          <w:sz w:val="20"/>
        </w:rPr>
        <w:t>15.2</w:t>
      </w:r>
      <w:r w:rsidR="00C81486">
        <w:fldChar w:fldCharType="end"/>
      </w:r>
      <w:r w:rsidRPr="0088352A">
        <w:rPr>
          <w:rFonts w:ascii="Arial" w:hAnsi="Arial" w:cs="Arial"/>
          <w:sz w:val="20"/>
        </w:rPr>
        <w:t xml:space="preserve"> will be without prejudice to any claim that </w:t>
      </w:r>
      <w:r w:rsidR="002F5935" w:rsidRPr="0088352A">
        <w:rPr>
          <w:rFonts w:ascii="Arial" w:hAnsi="Arial" w:cs="Arial"/>
          <w:sz w:val="20"/>
        </w:rPr>
        <w:t>the Catapult</w:t>
      </w:r>
      <w:r w:rsidRPr="0088352A">
        <w:rPr>
          <w:rFonts w:ascii="Arial" w:hAnsi="Arial" w:cs="Arial"/>
          <w:sz w:val="20"/>
        </w:rPr>
        <w:t xml:space="preserve"> may have against </w:t>
      </w:r>
      <w:r w:rsidR="002F5935" w:rsidRPr="0088352A">
        <w:rPr>
          <w:rFonts w:ascii="Arial" w:hAnsi="Arial" w:cs="Arial"/>
          <w:sz w:val="20"/>
        </w:rPr>
        <w:t>the Supplier</w:t>
      </w:r>
      <w:r w:rsidRPr="0088352A">
        <w:rPr>
          <w:rFonts w:ascii="Arial" w:hAnsi="Arial" w:cs="Arial"/>
          <w:sz w:val="20"/>
        </w:rPr>
        <w:t xml:space="preserve"> or any other person, whether in relation to breach of the Anti-Corruption Obligation, prior breaches of this Agreement or otherwise.</w:t>
      </w:r>
    </w:p>
    <w:p w14:paraId="7374AE1B" w14:textId="77777777" w:rsidR="00F24726" w:rsidRPr="0088352A" w:rsidRDefault="00F24726" w:rsidP="00F24726">
      <w:pPr>
        <w:pStyle w:val="Heading2"/>
        <w:numPr>
          <w:ilvl w:val="0"/>
          <w:numId w:val="0"/>
        </w:numPr>
        <w:spacing w:after="0"/>
        <w:ind w:left="709"/>
        <w:rPr>
          <w:rFonts w:ascii="Arial" w:hAnsi="Arial" w:cs="Arial"/>
          <w:sz w:val="20"/>
        </w:rPr>
      </w:pPr>
    </w:p>
    <w:p w14:paraId="7374AE1C" w14:textId="77777777" w:rsidR="006D2FB0" w:rsidRPr="0088352A" w:rsidRDefault="00BE55C2" w:rsidP="00805852">
      <w:pPr>
        <w:pStyle w:val="Heading2"/>
        <w:spacing w:after="0"/>
        <w:rPr>
          <w:rFonts w:ascii="Arial" w:hAnsi="Arial" w:cs="Arial"/>
          <w:sz w:val="20"/>
        </w:rPr>
      </w:pPr>
      <w:bookmarkStart w:id="45" w:name="_Ref306797324"/>
      <w:r w:rsidRPr="0088352A">
        <w:rPr>
          <w:rFonts w:ascii="Arial" w:hAnsi="Arial" w:cs="Arial"/>
          <w:sz w:val="20"/>
        </w:rPr>
        <w:t>T</w:t>
      </w:r>
      <w:r w:rsidR="002F5935" w:rsidRPr="0088352A">
        <w:rPr>
          <w:rFonts w:ascii="Arial" w:hAnsi="Arial" w:cs="Arial"/>
          <w:sz w:val="20"/>
        </w:rPr>
        <w:t>he Supplier</w:t>
      </w:r>
      <w:r w:rsidR="008A58D9" w:rsidRPr="0088352A">
        <w:rPr>
          <w:rFonts w:ascii="Arial" w:hAnsi="Arial" w:cs="Arial"/>
          <w:sz w:val="20"/>
        </w:rPr>
        <w:t xml:space="preserve"> shall indemnify </w:t>
      </w:r>
      <w:r w:rsidR="002F5935" w:rsidRPr="0088352A">
        <w:rPr>
          <w:rFonts w:ascii="Arial" w:hAnsi="Arial" w:cs="Arial"/>
          <w:sz w:val="20"/>
        </w:rPr>
        <w:t>the Catapult</w:t>
      </w:r>
      <w:r w:rsidR="008A58D9" w:rsidRPr="0088352A">
        <w:rPr>
          <w:rFonts w:ascii="Arial" w:hAnsi="Arial" w:cs="Arial"/>
          <w:sz w:val="20"/>
        </w:rPr>
        <w:t xml:space="preserve"> against all </w:t>
      </w:r>
      <w:r w:rsidR="00F24726" w:rsidRPr="0088352A">
        <w:rPr>
          <w:rFonts w:ascii="Arial" w:hAnsi="Arial" w:cs="Arial"/>
          <w:sz w:val="20"/>
        </w:rPr>
        <w:t xml:space="preserve">losses, (including loss of profit) costs, liabilities, penalties, judgements, fines, damages and </w:t>
      </w:r>
      <w:r w:rsidR="008A58D9" w:rsidRPr="0088352A">
        <w:rPr>
          <w:rFonts w:ascii="Arial" w:hAnsi="Arial" w:cs="Arial"/>
          <w:sz w:val="20"/>
        </w:rPr>
        <w:t>expenses</w:t>
      </w:r>
      <w:r w:rsidR="00F24726" w:rsidRPr="0088352A">
        <w:rPr>
          <w:rFonts w:ascii="Arial" w:hAnsi="Arial" w:cs="Arial"/>
          <w:sz w:val="20"/>
        </w:rPr>
        <w:t xml:space="preserve"> (including reasonable legal and other professional fees and expenses)</w:t>
      </w:r>
      <w:r w:rsidR="008A58D9" w:rsidRPr="0088352A">
        <w:rPr>
          <w:rFonts w:ascii="Arial" w:hAnsi="Arial" w:cs="Arial"/>
          <w:sz w:val="20"/>
        </w:rPr>
        <w:t xml:space="preserve"> that </w:t>
      </w:r>
      <w:r w:rsidR="002F5935" w:rsidRPr="0088352A">
        <w:rPr>
          <w:rFonts w:ascii="Arial" w:hAnsi="Arial" w:cs="Arial"/>
          <w:sz w:val="20"/>
        </w:rPr>
        <w:t>the Catapult</w:t>
      </w:r>
      <w:r w:rsidR="008A58D9" w:rsidRPr="0088352A">
        <w:rPr>
          <w:rFonts w:ascii="Arial" w:hAnsi="Arial" w:cs="Arial"/>
          <w:sz w:val="20"/>
        </w:rPr>
        <w:t xml:space="preserve"> may sustain or incur </w:t>
      </w:r>
      <w:r w:rsidR="00242B06" w:rsidRPr="0088352A">
        <w:rPr>
          <w:rFonts w:ascii="Arial" w:hAnsi="Arial" w:cs="Arial"/>
          <w:sz w:val="20"/>
        </w:rPr>
        <w:t>as a result of, or in connection with,</w:t>
      </w:r>
      <w:r w:rsidR="008A58D9" w:rsidRPr="0088352A">
        <w:rPr>
          <w:rFonts w:ascii="Arial" w:hAnsi="Arial" w:cs="Arial"/>
          <w:sz w:val="20"/>
        </w:rPr>
        <w:t xml:space="preserve"> any breach of the Anti-Corruption Obligation</w:t>
      </w:r>
      <w:r w:rsidR="00F24726" w:rsidRPr="0088352A">
        <w:rPr>
          <w:rFonts w:ascii="Arial" w:hAnsi="Arial" w:cs="Arial"/>
          <w:sz w:val="20"/>
        </w:rPr>
        <w:t>s</w:t>
      </w:r>
      <w:r w:rsidR="008A58D9" w:rsidRPr="0088352A">
        <w:rPr>
          <w:rFonts w:ascii="Arial" w:hAnsi="Arial" w:cs="Arial"/>
          <w:sz w:val="20"/>
        </w:rPr>
        <w:t xml:space="preserve"> by </w:t>
      </w:r>
      <w:r w:rsidR="002F5935" w:rsidRPr="0088352A">
        <w:rPr>
          <w:rFonts w:ascii="Arial" w:hAnsi="Arial" w:cs="Arial"/>
          <w:sz w:val="20"/>
        </w:rPr>
        <w:t>the Supplier</w:t>
      </w:r>
      <w:r w:rsidR="008A58D9" w:rsidRPr="0088352A">
        <w:rPr>
          <w:rFonts w:ascii="Arial" w:hAnsi="Arial" w:cs="Arial"/>
          <w:sz w:val="20"/>
        </w:rPr>
        <w:t xml:space="preserve"> or any of </w:t>
      </w:r>
      <w:r w:rsidR="00242B06" w:rsidRPr="0088352A">
        <w:rPr>
          <w:rFonts w:ascii="Arial" w:hAnsi="Arial" w:cs="Arial"/>
          <w:sz w:val="20"/>
        </w:rPr>
        <w:t>the Supplier’s</w:t>
      </w:r>
      <w:r w:rsidR="008A58D9" w:rsidRPr="0088352A">
        <w:rPr>
          <w:rFonts w:ascii="Arial" w:hAnsi="Arial" w:cs="Arial"/>
          <w:sz w:val="20"/>
        </w:rPr>
        <w:t xml:space="preserve"> Personnel.</w:t>
      </w:r>
      <w:bookmarkEnd w:id="45"/>
    </w:p>
    <w:p w14:paraId="7374AE1D" w14:textId="77777777" w:rsidR="00F24726" w:rsidRPr="0088352A" w:rsidRDefault="00F24726" w:rsidP="00F24726">
      <w:pPr>
        <w:pStyle w:val="Heading2"/>
        <w:numPr>
          <w:ilvl w:val="0"/>
          <w:numId w:val="0"/>
        </w:numPr>
        <w:spacing w:after="0"/>
        <w:ind w:left="720"/>
        <w:rPr>
          <w:rFonts w:ascii="Arial" w:hAnsi="Arial" w:cs="Arial"/>
          <w:sz w:val="20"/>
        </w:rPr>
      </w:pPr>
    </w:p>
    <w:p w14:paraId="7374AE1E" w14:textId="77777777" w:rsidR="00874F99" w:rsidRPr="0088352A" w:rsidRDefault="00531FD4" w:rsidP="00805852">
      <w:pPr>
        <w:pStyle w:val="Heading1"/>
        <w:spacing w:after="0"/>
        <w:rPr>
          <w:rFonts w:ascii="Arial" w:hAnsi="Arial" w:cs="Arial"/>
          <w:sz w:val="20"/>
        </w:rPr>
      </w:pPr>
      <w:r w:rsidRPr="0088352A">
        <w:rPr>
          <w:rFonts w:ascii="Arial" w:hAnsi="Arial" w:cs="Arial"/>
          <w:sz w:val="20"/>
        </w:rPr>
        <w:t>TUPE</w:t>
      </w:r>
    </w:p>
    <w:p w14:paraId="7374AE1F" w14:textId="77777777" w:rsidR="00242B06" w:rsidRPr="0088352A" w:rsidRDefault="00242B06" w:rsidP="00242B06">
      <w:pPr>
        <w:pStyle w:val="Heading1"/>
        <w:numPr>
          <w:ilvl w:val="0"/>
          <w:numId w:val="0"/>
        </w:numPr>
        <w:spacing w:after="0"/>
        <w:ind w:left="720"/>
        <w:rPr>
          <w:rFonts w:ascii="Arial" w:hAnsi="Arial" w:cs="Arial"/>
          <w:sz w:val="20"/>
        </w:rPr>
      </w:pPr>
    </w:p>
    <w:p w14:paraId="7374AE20" w14:textId="77777777" w:rsidR="00874F99" w:rsidRPr="0088352A" w:rsidRDefault="00BE55C2" w:rsidP="00805852">
      <w:pPr>
        <w:pStyle w:val="Heading2"/>
        <w:spacing w:after="0"/>
        <w:rPr>
          <w:rFonts w:ascii="Arial" w:hAnsi="Arial" w:cs="Arial"/>
          <w:sz w:val="20"/>
        </w:rPr>
      </w:pPr>
      <w:bookmarkStart w:id="46" w:name="_Ref306795890"/>
      <w:r w:rsidRPr="0088352A">
        <w:rPr>
          <w:rFonts w:ascii="Arial" w:hAnsi="Arial" w:cs="Arial"/>
          <w:sz w:val="20"/>
        </w:rPr>
        <w:t>T</w:t>
      </w:r>
      <w:r w:rsidR="002F5935" w:rsidRPr="0088352A">
        <w:rPr>
          <w:rFonts w:ascii="Arial" w:hAnsi="Arial" w:cs="Arial"/>
          <w:sz w:val="20"/>
        </w:rPr>
        <w:t>he Supplier</w:t>
      </w:r>
      <w:r w:rsidR="00874F99" w:rsidRPr="0088352A">
        <w:rPr>
          <w:rFonts w:ascii="Arial" w:hAnsi="Arial" w:cs="Arial"/>
          <w:sz w:val="20"/>
        </w:rPr>
        <w:t xml:space="preserve"> warrants and represents to </w:t>
      </w:r>
      <w:r w:rsidR="002F5935" w:rsidRPr="0088352A">
        <w:rPr>
          <w:rFonts w:ascii="Arial" w:hAnsi="Arial" w:cs="Arial"/>
          <w:sz w:val="20"/>
        </w:rPr>
        <w:t>the Catapult</w:t>
      </w:r>
      <w:r w:rsidR="00874F99" w:rsidRPr="0088352A">
        <w:rPr>
          <w:rFonts w:ascii="Arial" w:hAnsi="Arial" w:cs="Arial"/>
          <w:sz w:val="20"/>
        </w:rPr>
        <w:t xml:space="preserve"> that </w:t>
      </w:r>
      <w:r w:rsidR="002F5935" w:rsidRPr="0088352A">
        <w:rPr>
          <w:rFonts w:ascii="Arial" w:hAnsi="Arial" w:cs="Arial"/>
          <w:sz w:val="20"/>
        </w:rPr>
        <w:t>the Supplier</w:t>
      </w:r>
      <w:r w:rsidR="00874F99" w:rsidRPr="0088352A">
        <w:rPr>
          <w:rFonts w:ascii="Arial" w:hAnsi="Arial" w:cs="Arial"/>
          <w:sz w:val="20"/>
        </w:rPr>
        <w:t xml:space="preserve"> is a</w:t>
      </w:r>
      <w:r w:rsidR="007E0110" w:rsidRPr="0088352A">
        <w:rPr>
          <w:rFonts w:ascii="Arial" w:hAnsi="Arial" w:cs="Arial"/>
          <w:sz w:val="20"/>
        </w:rPr>
        <w:t>nd shall remain throughout the T</w:t>
      </w:r>
      <w:r w:rsidR="00874F99" w:rsidRPr="0088352A">
        <w:rPr>
          <w:rFonts w:ascii="Arial" w:hAnsi="Arial" w:cs="Arial"/>
          <w:sz w:val="20"/>
        </w:rPr>
        <w:t xml:space="preserve">erm the employer of all individuals who may work for </w:t>
      </w:r>
      <w:r w:rsidR="002F5935" w:rsidRPr="0088352A">
        <w:rPr>
          <w:rFonts w:ascii="Arial" w:hAnsi="Arial" w:cs="Arial"/>
          <w:sz w:val="20"/>
        </w:rPr>
        <w:t>the Supplier</w:t>
      </w:r>
      <w:r w:rsidR="00874F99" w:rsidRPr="0088352A">
        <w:rPr>
          <w:rFonts w:ascii="Arial" w:hAnsi="Arial" w:cs="Arial"/>
          <w:sz w:val="20"/>
        </w:rPr>
        <w:t xml:space="preserve"> in providing the Services </w:t>
      </w:r>
      <w:r w:rsidR="003B1B18" w:rsidRPr="0088352A">
        <w:rPr>
          <w:rFonts w:ascii="Arial" w:hAnsi="Arial" w:cs="Arial"/>
          <w:sz w:val="20"/>
        </w:rPr>
        <w:t xml:space="preserve">pursuant to this Agreement </w:t>
      </w:r>
      <w:r w:rsidR="00874F99" w:rsidRPr="0088352A">
        <w:rPr>
          <w:rFonts w:ascii="Arial" w:hAnsi="Arial" w:cs="Arial"/>
          <w:sz w:val="20"/>
        </w:rPr>
        <w:t xml:space="preserve">and </w:t>
      </w:r>
      <w:r w:rsidR="002F5935" w:rsidRPr="0088352A">
        <w:rPr>
          <w:rFonts w:ascii="Arial" w:hAnsi="Arial" w:cs="Arial"/>
          <w:sz w:val="20"/>
        </w:rPr>
        <w:t>the Supplier</w:t>
      </w:r>
      <w:r w:rsidR="00874F99" w:rsidRPr="0088352A">
        <w:rPr>
          <w:rFonts w:ascii="Arial" w:hAnsi="Arial" w:cs="Arial"/>
          <w:sz w:val="20"/>
        </w:rPr>
        <w:t xml:space="preserve"> shall be solely responsible for the remuneration, insurance and other obligations in respect of all such individuals.  With effect from the date of any such person’s engagement, </w:t>
      </w:r>
      <w:r w:rsidR="002F5935" w:rsidRPr="0088352A">
        <w:rPr>
          <w:rFonts w:ascii="Arial" w:hAnsi="Arial" w:cs="Arial"/>
          <w:sz w:val="20"/>
        </w:rPr>
        <w:t>the Supplier</w:t>
      </w:r>
      <w:r w:rsidR="00874F99" w:rsidRPr="0088352A">
        <w:rPr>
          <w:rFonts w:ascii="Arial" w:hAnsi="Arial" w:cs="Arial"/>
          <w:sz w:val="20"/>
        </w:rPr>
        <w:t xml:space="preserve"> shall </w:t>
      </w:r>
      <w:r w:rsidRPr="0088352A">
        <w:rPr>
          <w:rFonts w:ascii="Arial" w:hAnsi="Arial" w:cs="Arial"/>
          <w:sz w:val="20"/>
        </w:rPr>
        <w:t>comply</w:t>
      </w:r>
      <w:r w:rsidR="00874F99" w:rsidRPr="0088352A">
        <w:rPr>
          <w:rFonts w:ascii="Arial" w:hAnsi="Arial" w:cs="Arial"/>
          <w:sz w:val="20"/>
        </w:rPr>
        <w:t xml:space="preserve"> with all legislation relating </w:t>
      </w:r>
      <w:r w:rsidRPr="0088352A">
        <w:rPr>
          <w:rFonts w:ascii="Arial" w:hAnsi="Arial" w:cs="Arial"/>
          <w:sz w:val="20"/>
        </w:rPr>
        <w:t>to such engagement</w:t>
      </w:r>
      <w:r w:rsidR="00874F99" w:rsidRPr="0088352A">
        <w:rPr>
          <w:rFonts w:ascii="Arial" w:hAnsi="Arial" w:cs="Arial"/>
          <w:sz w:val="20"/>
        </w:rPr>
        <w:t xml:space="preserve">, including any social security rules and regulations.  If </w:t>
      </w:r>
      <w:r w:rsidR="002F5935" w:rsidRPr="0088352A">
        <w:rPr>
          <w:rFonts w:ascii="Arial" w:hAnsi="Arial" w:cs="Arial"/>
          <w:sz w:val="20"/>
        </w:rPr>
        <w:t>the Catapult</w:t>
      </w:r>
      <w:r w:rsidR="00874F99" w:rsidRPr="0088352A">
        <w:rPr>
          <w:rFonts w:ascii="Arial" w:hAnsi="Arial" w:cs="Arial"/>
          <w:sz w:val="20"/>
        </w:rPr>
        <w:t xml:space="preserve"> is deemed liable for any taxes, social security charges or payments for pensions or for any other payments or claims or demands whatsoever relating to individuals working for </w:t>
      </w:r>
      <w:r w:rsidR="002F5935" w:rsidRPr="0088352A">
        <w:rPr>
          <w:rFonts w:ascii="Arial" w:hAnsi="Arial" w:cs="Arial"/>
          <w:sz w:val="20"/>
        </w:rPr>
        <w:t>the Supplier</w:t>
      </w:r>
      <w:r w:rsidR="00874F99" w:rsidRPr="0088352A">
        <w:rPr>
          <w:rFonts w:ascii="Arial" w:hAnsi="Arial" w:cs="Arial"/>
          <w:sz w:val="20"/>
        </w:rPr>
        <w:t xml:space="preserve"> </w:t>
      </w:r>
      <w:r w:rsidR="007D0954" w:rsidRPr="0088352A">
        <w:rPr>
          <w:rFonts w:ascii="Arial" w:hAnsi="Arial" w:cs="Arial"/>
          <w:sz w:val="20"/>
        </w:rPr>
        <w:t>and providing the Services</w:t>
      </w:r>
      <w:r w:rsidR="00874F99" w:rsidRPr="0088352A">
        <w:rPr>
          <w:rFonts w:ascii="Arial" w:hAnsi="Arial" w:cs="Arial"/>
          <w:sz w:val="20"/>
        </w:rPr>
        <w:t xml:space="preserve"> </w:t>
      </w:r>
      <w:r w:rsidR="007D0954" w:rsidRPr="0088352A">
        <w:rPr>
          <w:rFonts w:ascii="Arial" w:hAnsi="Arial" w:cs="Arial"/>
          <w:sz w:val="20"/>
        </w:rPr>
        <w:t xml:space="preserve">(including any penalty, fine or interest incurred or payable by </w:t>
      </w:r>
      <w:r w:rsidR="002F5935" w:rsidRPr="0088352A">
        <w:rPr>
          <w:rFonts w:ascii="Arial" w:hAnsi="Arial" w:cs="Arial"/>
          <w:sz w:val="20"/>
        </w:rPr>
        <w:t>the Catapult</w:t>
      </w:r>
      <w:r w:rsidR="007D0954" w:rsidRPr="0088352A">
        <w:rPr>
          <w:rFonts w:ascii="Arial" w:hAnsi="Arial" w:cs="Arial"/>
          <w:sz w:val="20"/>
        </w:rPr>
        <w:t xml:space="preserve"> in connection with or in consequence of any such liability, payments, claims or demands), </w:t>
      </w:r>
      <w:r w:rsidR="002F5935" w:rsidRPr="0088352A">
        <w:rPr>
          <w:rFonts w:ascii="Arial" w:hAnsi="Arial" w:cs="Arial"/>
          <w:sz w:val="20"/>
        </w:rPr>
        <w:t>the Supplier</w:t>
      </w:r>
      <w:r w:rsidR="00874F99" w:rsidRPr="0088352A">
        <w:rPr>
          <w:rFonts w:ascii="Arial" w:hAnsi="Arial" w:cs="Arial"/>
          <w:sz w:val="20"/>
        </w:rPr>
        <w:t xml:space="preserve"> will fully indemnify and hold </w:t>
      </w:r>
      <w:r w:rsidR="002F5935" w:rsidRPr="0088352A">
        <w:rPr>
          <w:rFonts w:ascii="Arial" w:hAnsi="Arial" w:cs="Arial"/>
          <w:sz w:val="20"/>
        </w:rPr>
        <w:t>the Catapult</w:t>
      </w:r>
      <w:r w:rsidR="00874F99" w:rsidRPr="0088352A">
        <w:rPr>
          <w:rFonts w:ascii="Arial" w:hAnsi="Arial" w:cs="Arial"/>
          <w:sz w:val="20"/>
        </w:rPr>
        <w:t xml:space="preserve"> harmless (on an after tax basis) in respect of any and all such claims and demands.</w:t>
      </w:r>
      <w:bookmarkEnd w:id="46"/>
    </w:p>
    <w:p w14:paraId="7374AE21" w14:textId="77777777" w:rsidR="00242B06" w:rsidRPr="0088352A" w:rsidRDefault="00242B06" w:rsidP="00242B06">
      <w:pPr>
        <w:pStyle w:val="Heading2"/>
        <w:numPr>
          <w:ilvl w:val="0"/>
          <w:numId w:val="0"/>
        </w:numPr>
        <w:spacing w:after="0"/>
        <w:ind w:left="720"/>
        <w:rPr>
          <w:rFonts w:ascii="Arial" w:hAnsi="Arial" w:cs="Arial"/>
          <w:sz w:val="20"/>
        </w:rPr>
      </w:pPr>
    </w:p>
    <w:p w14:paraId="7374AE22" w14:textId="77777777" w:rsidR="00874F99" w:rsidRPr="0088352A" w:rsidRDefault="00874F99" w:rsidP="00805852">
      <w:pPr>
        <w:pStyle w:val="Heading2"/>
        <w:spacing w:after="0"/>
        <w:rPr>
          <w:rFonts w:ascii="Arial" w:hAnsi="Arial" w:cs="Arial"/>
          <w:sz w:val="20"/>
        </w:rPr>
      </w:pPr>
      <w:bookmarkStart w:id="47" w:name="_Ref306795891"/>
      <w:r w:rsidRPr="0088352A">
        <w:rPr>
          <w:rFonts w:ascii="Arial" w:hAnsi="Arial" w:cs="Arial"/>
          <w:sz w:val="20"/>
        </w:rPr>
        <w:t>Neither the commencement nor the termination of any of the Services will give rise to a relevant transfer pursuant to the Transfer of Undertakings (Protection of Employment) Regulations 2006 (the “</w:t>
      </w:r>
      <w:r w:rsidRPr="0088352A">
        <w:rPr>
          <w:rFonts w:ascii="Arial" w:hAnsi="Arial" w:cs="Arial"/>
          <w:b/>
          <w:sz w:val="20"/>
        </w:rPr>
        <w:t>TUPE Regulations</w:t>
      </w:r>
      <w:r w:rsidRPr="0088352A">
        <w:rPr>
          <w:rFonts w:ascii="Arial" w:hAnsi="Arial" w:cs="Arial"/>
          <w:sz w:val="20"/>
        </w:rPr>
        <w:t>”).</w:t>
      </w:r>
      <w:bookmarkEnd w:id="47"/>
    </w:p>
    <w:p w14:paraId="7374AE23" w14:textId="77777777" w:rsidR="00242B06" w:rsidRPr="0088352A" w:rsidRDefault="00242B06" w:rsidP="00242B06">
      <w:pPr>
        <w:pStyle w:val="Heading2"/>
        <w:numPr>
          <w:ilvl w:val="0"/>
          <w:numId w:val="0"/>
        </w:numPr>
        <w:spacing w:after="0"/>
        <w:ind w:left="720"/>
        <w:rPr>
          <w:rFonts w:ascii="Arial" w:hAnsi="Arial" w:cs="Arial"/>
          <w:sz w:val="20"/>
        </w:rPr>
      </w:pPr>
    </w:p>
    <w:p w14:paraId="7374AE24" w14:textId="77777777" w:rsidR="0026563B" w:rsidRPr="0088352A" w:rsidRDefault="00874F99" w:rsidP="00805852">
      <w:pPr>
        <w:pStyle w:val="Heading2"/>
        <w:spacing w:after="0"/>
        <w:rPr>
          <w:rFonts w:ascii="Arial" w:hAnsi="Arial" w:cs="Arial"/>
          <w:sz w:val="20"/>
        </w:rPr>
      </w:pPr>
      <w:bookmarkStart w:id="48" w:name="_Ref363835782"/>
      <w:r w:rsidRPr="0088352A">
        <w:rPr>
          <w:rFonts w:ascii="Arial" w:hAnsi="Arial" w:cs="Arial"/>
          <w:sz w:val="20"/>
        </w:rPr>
        <w:t xml:space="preserve">If the employment rights or contract of employment of an employee or former employee of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or a </w:t>
      </w:r>
      <w:r w:rsidR="004A415E" w:rsidRPr="0088352A">
        <w:rPr>
          <w:rFonts w:ascii="Arial" w:hAnsi="Arial" w:cs="Arial"/>
          <w:sz w:val="20"/>
        </w:rPr>
        <w:t>s</w:t>
      </w:r>
      <w:r w:rsidRPr="0088352A">
        <w:rPr>
          <w:rFonts w:ascii="Arial" w:hAnsi="Arial" w:cs="Arial"/>
          <w:sz w:val="20"/>
        </w:rPr>
        <w:t xml:space="preserve">ubcontractor </w:t>
      </w:r>
      <w:r w:rsidR="004A415E" w:rsidRPr="0088352A">
        <w:rPr>
          <w:rFonts w:ascii="Arial" w:hAnsi="Arial" w:cs="Arial"/>
          <w:sz w:val="20"/>
        </w:rPr>
        <w:t xml:space="preserve">of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is claimed, or is deemed, to have effect at any time after the commencement or termination of the Services as if originally made between: (i) </w:t>
      </w:r>
      <w:r w:rsidR="002F5935" w:rsidRPr="0088352A">
        <w:rPr>
          <w:rFonts w:ascii="Arial" w:hAnsi="Arial" w:cs="Arial"/>
          <w:sz w:val="20"/>
        </w:rPr>
        <w:t>the Catapult</w:t>
      </w:r>
      <w:r w:rsidRPr="0088352A">
        <w:rPr>
          <w:rFonts w:ascii="Arial" w:hAnsi="Arial" w:cs="Arial"/>
          <w:sz w:val="20"/>
        </w:rPr>
        <w:t xml:space="preserve"> or any person that provides services in replacement of any of the Services (a “</w:t>
      </w:r>
      <w:r w:rsidRPr="0088352A">
        <w:rPr>
          <w:rFonts w:ascii="Arial" w:hAnsi="Arial" w:cs="Arial"/>
          <w:b/>
          <w:sz w:val="20"/>
        </w:rPr>
        <w:t xml:space="preserve">Successor </w:t>
      </w:r>
      <w:r w:rsidR="002F5935" w:rsidRPr="0088352A">
        <w:rPr>
          <w:rFonts w:ascii="Arial" w:hAnsi="Arial" w:cs="Arial"/>
          <w:b/>
          <w:sz w:val="20"/>
        </w:rPr>
        <w:t>Supplier</w:t>
      </w:r>
      <w:r w:rsidRPr="0088352A">
        <w:rPr>
          <w:rFonts w:ascii="Arial" w:hAnsi="Arial" w:cs="Arial"/>
          <w:sz w:val="20"/>
        </w:rPr>
        <w:t>”); and (ii) that individual, as a result of the application of the TUPE Regulations to the termination of any of the Services (that employee referred to as a “</w:t>
      </w:r>
      <w:r w:rsidRPr="0088352A">
        <w:rPr>
          <w:rFonts w:ascii="Arial" w:hAnsi="Arial" w:cs="Arial"/>
          <w:b/>
          <w:sz w:val="20"/>
        </w:rPr>
        <w:t>Transferred Employee</w:t>
      </w:r>
      <w:r w:rsidRPr="0088352A">
        <w:rPr>
          <w:rFonts w:ascii="Arial" w:hAnsi="Arial" w:cs="Arial"/>
          <w:sz w:val="20"/>
        </w:rPr>
        <w:t xml:space="preserve">”) then </w:t>
      </w:r>
      <w:r w:rsidR="002F5935" w:rsidRPr="0088352A">
        <w:rPr>
          <w:rFonts w:ascii="Arial" w:hAnsi="Arial" w:cs="Arial"/>
          <w:sz w:val="20"/>
        </w:rPr>
        <w:t>the Supplier</w:t>
      </w:r>
      <w:r w:rsidR="004A415E" w:rsidRPr="0088352A">
        <w:rPr>
          <w:rFonts w:ascii="Arial" w:hAnsi="Arial" w:cs="Arial"/>
          <w:sz w:val="20"/>
        </w:rPr>
        <w:t xml:space="preserve"> </w:t>
      </w:r>
      <w:r w:rsidRPr="0088352A">
        <w:rPr>
          <w:rFonts w:ascii="Arial" w:hAnsi="Arial" w:cs="Arial"/>
          <w:sz w:val="20"/>
        </w:rPr>
        <w:t xml:space="preserve">shall indemnify and fully reimburse </w:t>
      </w:r>
      <w:r w:rsidR="002F5935" w:rsidRPr="0088352A">
        <w:rPr>
          <w:rFonts w:ascii="Arial" w:hAnsi="Arial" w:cs="Arial"/>
          <w:sz w:val="20"/>
        </w:rPr>
        <w:t>the Catapult</w:t>
      </w:r>
      <w:r w:rsidRPr="0088352A">
        <w:rPr>
          <w:rFonts w:ascii="Arial" w:hAnsi="Arial" w:cs="Arial"/>
          <w:sz w:val="20"/>
        </w:rPr>
        <w:t xml:space="preserve"> and Successor </w:t>
      </w:r>
      <w:r w:rsidR="002F5935" w:rsidRPr="0088352A">
        <w:rPr>
          <w:rFonts w:ascii="Arial" w:hAnsi="Arial" w:cs="Arial"/>
          <w:sz w:val="20"/>
        </w:rPr>
        <w:t>Supplier</w:t>
      </w:r>
      <w:r w:rsidRPr="0088352A">
        <w:rPr>
          <w:rFonts w:ascii="Arial" w:hAnsi="Arial" w:cs="Arial"/>
          <w:sz w:val="20"/>
        </w:rPr>
        <w:t xml:space="preserve"> for all time, from and against all employment claims incurred, suffered or paid by </w:t>
      </w:r>
      <w:r w:rsidR="002F5935" w:rsidRPr="0088352A">
        <w:rPr>
          <w:rFonts w:ascii="Arial" w:hAnsi="Arial" w:cs="Arial"/>
          <w:sz w:val="20"/>
        </w:rPr>
        <w:t>the Catapult</w:t>
      </w:r>
      <w:r w:rsidRPr="0088352A">
        <w:rPr>
          <w:rFonts w:ascii="Arial" w:hAnsi="Arial" w:cs="Arial"/>
          <w:sz w:val="20"/>
        </w:rPr>
        <w:t xml:space="preserve"> or Successor </w:t>
      </w:r>
      <w:r w:rsidR="002F5935" w:rsidRPr="0088352A">
        <w:rPr>
          <w:rFonts w:ascii="Arial" w:hAnsi="Arial" w:cs="Arial"/>
          <w:sz w:val="20"/>
        </w:rPr>
        <w:t>the Supplier</w:t>
      </w:r>
      <w:r w:rsidRPr="0088352A">
        <w:rPr>
          <w:rFonts w:ascii="Arial" w:hAnsi="Arial" w:cs="Arial"/>
          <w:sz w:val="20"/>
        </w:rPr>
        <w:t xml:space="preserve"> to the extent that the cause of the employment claim arises out of or in connection with the employment or termination of employment of a Transferred Employee.</w:t>
      </w:r>
      <w:bookmarkStart w:id="49" w:name="_Ref363203059"/>
      <w:bookmarkEnd w:id="48"/>
    </w:p>
    <w:p w14:paraId="7374AE25" w14:textId="77777777" w:rsidR="00242B06" w:rsidRPr="0088352A" w:rsidRDefault="00242B06" w:rsidP="00242B06">
      <w:pPr>
        <w:pStyle w:val="ListParagraph"/>
        <w:rPr>
          <w:rFonts w:ascii="Arial" w:hAnsi="Arial" w:cs="Arial"/>
          <w:sz w:val="20"/>
        </w:rPr>
      </w:pPr>
    </w:p>
    <w:p w14:paraId="7374AE26" w14:textId="77777777" w:rsidR="0026563B" w:rsidRPr="0088352A" w:rsidRDefault="0026563B" w:rsidP="00805852">
      <w:pPr>
        <w:pStyle w:val="Heading1"/>
        <w:spacing w:after="0"/>
        <w:rPr>
          <w:rFonts w:ascii="Arial" w:hAnsi="Arial" w:cs="Arial"/>
          <w:sz w:val="20"/>
        </w:rPr>
      </w:pPr>
      <w:bookmarkStart w:id="50" w:name="_Ref363552183"/>
      <w:r w:rsidRPr="0088352A">
        <w:rPr>
          <w:rFonts w:ascii="Arial" w:hAnsi="Arial" w:cs="Arial"/>
          <w:sz w:val="20"/>
        </w:rPr>
        <w:t>STATE AID</w:t>
      </w:r>
      <w:bookmarkStart w:id="51" w:name="_Ref363141618"/>
      <w:bookmarkEnd w:id="49"/>
      <w:bookmarkEnd w:id="50"/>
    </w:p>
    <w:p w14:paraId="7374AE27" w14:textId="77777777" w:rsidR="00242B06" w:rsidRPr="0088352A" w:rsidRDefault="00242B06" w:rsidP="00242B06">
      <w:pPr>
        <w:pStyle w:val="Heading1"/>
        <w:numPr>
          <w:ilvl w:val="0"/>
          <w:numId w:val="0"/>
        </w:numPr>
        <w:spacing w:after="0"/>
        <w:ind w:left="720"/>
        <w:rPr>
          <w:rFonts w:ascii="Arial" w:hAnsi="Arial" w:cs="Arial"/>
          <w:sz w:val="20"/>
        </w:rPr>
      </w:pPr>
    </w:p>
    <w:p w14:paraId="7374AE28" w14:textId="77777777" w:rsidR="0026563B" w:rsidRPr="0088352A" w:rsidRDefault="0026563B" w:rsidP="003F7C02">
      <w:pPr>
        <w:pStyle w:val="Heading2"/>
        <w:spacing w:after="0"/>
        <w:rPr>
          <w:rFonts w:ascii="Arial" w:hAnsi="Arial" w:cs="Arial"/>
          <w:sz w:val="20"/>
        </w:rPr>
      </w:pPr>
      <w:bookmarkStart w:id="52" w:name="_Ref374436691"/>
      <w:r w:rsidRPr="0088352A">
        <w:rPr>
          <w:rFonts w:ascii="Arial" w:hAnsi="Arial" w:cs="Arial"/>
          <w:sz w:val="20"/>
        </w:rPr>
        <w:t xml:space="preserve">The parties acknowledge that the Catapult is a Research Organisation and has an obligation to ensure, and is subject to audits to demonstrate, that all activities it undertakes are compliant with </w:t>
      </w:r>
      <w:r w:rsidR="003F7C02">
        <w:rPr>
          <w:rFonts w:ascii="Arial" w:hAnsi="Arial" w:cs="Arial"/>
          <w:sz w:val="20"/>
        </w:rPr>
        <w:t xml:space="preserve">EU </w:t>
      </w:r>
      <w:r w:rsidRPr="0088352A">
        <w:rPr>
          <w:rFonts w:ascii="Arial" w:hAnsi="Arial" w:cs="Arial"/>
          <w:sz w:val="20"/>
        </w:rPr>
        <w:t>state aid rules, including its activities under this Agreement.  The parties therefore agree that, notwithstanding any other provision of this Agreement:</w:t>
      </w:r>
      <w:bookmarkEnd w:id="51"/>
      <w:bookmarkEnd w:id="52"/>
      <w:r w:rsidRPr="0088352A">
        <w:rPr>
          <w:rFonts w:ascii="Arial" w:hAnsi="Arial" w:cs="Arial"/>
          <w:sz w:val="20"/>
        </w:rPr>
        <w:t xml:space="preserve"> </w:t>
      </w:r>
    </w:p>
    <w:p w14:paraId="7374AE29" w14:textId="77777777" w:rsidR="00A20E57" w:rsidRPr="0088352A" w:rsidRDefault="00A20E57" w:rsidP="00A20E57">
      <w:pPr>
        <w:pStyle w:val="Heading2"/>
        <w:numPr>
          <w:ilvl w:val="0"/>
          <w:numId w:val="0"/>
        </w:numPr>
        <w:spacing w:after="0"/>
        <w:ind w:left="720"/>
        <w:rPr>
          <w:rFonts w:ascii="Arial" w:hAnsi="Arial" w:cs="Arial"/>
          <w:sz w:val="20"/>
        </w:rPr>
      </w:pPr>
    </w:p>
    <w:p w14:paraId="7374AE2A" w14:textId="77777777" w:rsidR="0026563B" w:rsidRPr="0088352A" w:rsidRDefault="0026563B" w:rsidP="003F7C02">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Catapult shall be entitled to cooperate fully with any investigation by any grant funder </w:t>
      </w:r>
      <w:r w:rsidR="003F7C02">
        <w:rPr>
          <w:rFonts w:ascii="Arial" w:hAnsi="Arial" w:cs="Arial"/>
          <w:sz w:val="20"/>
        </w:rPr>
        <w:t xml:space="preserve">of the Catapult </w:t>
      </w:r>
      <w:r w:rsidRPr="0088352A">
        <w:rPr>
          <w:rFonts w:ascii="Arial" w:hAnsi="Arial" w:cs="Arial"/>
          <w:sz w:val="20"/>
        </w:rPr>
        <w:t xml:space="preserve">or </w:t>
      </w:r>
      <w:r w:rsidR="003F7C02">
        <w:rPr>
          <w:rFonts w:ascii="Arial" w:hAnsi="Arial" w:cs="Arial"/>
          <w:sz w:val="20"/>
        </w:rPr>
        <w:t xml:space="preserve">by </w:t>
      </w:r>
      <w:r w:rsidRPr="0088352A">
        <w:rPr>
          <w:rFonts w:ascii="Arial" w:hAnsi="Arial" w:cs="Arial"/>
          <w:sz w:val="20"/>
        </w:rPr>
        <w:t xml:space="preserve">the European Commission </w:t>
      </w:r>
      <w:r w:rsidR="003F7C02" w:rsidRPr="003F7C02">
        <w:rPr>
          <w:rFonts w:ascii="Arial" w:hAnsi="Arial" w:cs="Arial"/>
          <w:sz w:val="20"/>
        </w:rPr>
        <w:t xml:space="preserve">or any </w:t>
      </w:r>
      <w:r w:rsidR="003F7C02">
        <w:rPr>
          <w:rFonts w:ascii="Arial" w:hAnsi="Arial" w:cs="Arial"/>
          <w:sz w:val="20"/>
        </w:rPr>
        <w:t>c</w:t>
      </w:r>
      <w:r w:rsidR="003F7C02" w:rsidRPr="003F7C02">
        <w:rPr>
          <w:rFonts w:ascii="Arial" w:hAnsi="Arial" w:cs="Arial"/>
          <w:sz w:val="20"/>
        </w:rPr>
        <w:t xml:space="preserve">ourt of </w:t>
      </w:r>
      <w:r w:rsidR="003F7C02">
        <w:rPr>
          <w:rFonts w:ascii="Arial" w:hAnsi="Arial" w:cs="Arial"/>
          <w:sz w:val="20"/>
        </w:rPr>
        <w:t>l</w:t>
      </w:r>
      <w:r w:rsidR="003F7C02" w:rsidRPr="003F7C02">
        <w:rPr>
          <w:rFonts w:ascii="Arial" w:hAnsi="Arial" w:cs="Arial"/>
          <w:sz w:val="20"/>
        </w:rPr>
        <w:t>aw</w:t>
      </w:r>
      <w:r w:rsidR="003F7C02">
        <w:rPr>
          <w:rFonts w:ascii="Arial" w:hAnsi="Arial" w:cs="Arial"/>
          <w:sz w:val="20"/>
        </w:rPr>
        <w:t xml:space="preserve"> </w:t>
      </w:r>
      <w:r w:rsidRPr="0088352A">
        <w:rPr>
          <w:rFonts w:ascii="Arial" w:hAnsi="Arial" w:cs="Arial"/>
          <w:sz w:val="20"/>
        </w:rPr>
        <w:t xml:space="preserve">with respect to this Agreement </w:t>
      </w:r>
      <w:r w:rsidR="003F7C02" w:rsidRPr="003F7C02">
        <w:rPr>
          <w:rFonts w:ascii="Arial" w:hAnsi="Arial" w:cs="Arial"/>
          <w:sz w:val="20"/>
        </w:rPr>
        <w:t xml:space="preserve">regarding the grant/alleged grant of </w:t>
      </w:r>
      <w:r w:rsidR="00AD4707">
        <w:rPr>
          <w:rFonts w:ascii="Arial" w:hAnsi="Arial" w:cs="Arial"/>
          <w:sz w:val="20"/>
        </w:rPr>
        <w:t>s</w:t>
      </w:r>
      <w:r w:rsidR="003F7C02" w:rsidRPr="003F7C02">
        <w:rPr>
          <w:rFonts w:ascii="Arial" w:hAnsi="Arial" w:cs="Arial"/>
          <w:sz w:val="20"/>
        </w:rPr>
        <w:t>tate aid</w:t>
      </w:r>
      <w:r w:rsidR="003F7C02">
        <w:rPr>
          <w:rFonts w:ascii="Arial" w:hAnsi="Arial" w:cs="Arial"/>
          <w:sz w:val="20"/>
        </w:rPr>
        <w:t xml:space="preserve"> </w:t>
      </w:r>
      <w:r w:rsidRPr="0088352A">
        <w:rPr>
          <w:rFonts w:ascii="Arial" w:hAnsi="Arial" w:cs="Arial"/>
          <w:sz w:val="20"/>
        </w:rPr>
        <w:t xml:space="preserve">and the provision of Services hereunder and the Supplier shall, if so requested by the Catapult, </w:t>
      </w:r>
      <w:r w:rsidR="00DB5060">
        <w:rPr>
          <w:rFonts w:ascii="Arial" w:hAnsi="Arial" w:cs="Arial"/>
          <w:sz w:val="20"/>
        </w:rPr>
        <w:t xml:space="preserve">promptly </w:t>
      </w:r>
      <w:r w:rsidRPr="0088352A">
        <w:rPr>
          <w:rFonts w:ascii="Arial" w:hAnsi="Arial" w:cs="Arial"/>
          <w:sz w:val="20"/>
        </w:rPr>
        <w:t>provide to the Catapult all reasonable</w:t>
      </w:r>
      <w:r w:rsidR="00DB5060">
        <w:rPr>
          <w:rFonts w:ascii="Arial" w:hAnsi="Arial" w:cs="Arial"/>
          <w:sz w:val="20"/>
        </w:rPr>
        <w:t xml:space="preserve"> and necessary</w:t>
      </w:r>
      <w:r w:rsidRPr="0088352A">
        <w:rPr>
          <w:rFonts w:ascii="Arial" w:hAnsi="Arial" w:cs="Arial"/>
          <w:sz w:val="20"/>
        </w:rPr>
        <w:t xml:space="preserve"> assistance in connection with any such investigation</w:t>
      </w:r>
      <w:r w:rsidR="00DB5060">
        <w:rPr>
          <w:rFonts w:ascii="Arial" w:hAnsi="Arial" w:cs="Arial"/>
          <w:sz w:val="20"/>
        </w:rPr>
        <w:t>(s)</w:t>
      </w:r>
      <w:r w:rsidRPr="0088352A">
        <w:rPr>
          <w:rFonts w:ascii="Arial" w:hAnsi="Arial" w:cs="Arial"/>
          <w:sz w:val="20"/>
        </w:rPr>
        <w:t xml:space="preserve">; </w:t>
      </w:r>
    </w:p>
    <w:p w14:paraId="7374AE2B" w14:textId="77777777" w:rsidR="00A20E57" w:rsidRPr="0088352A" w:rsidRDefault="00A20E57" w:rsidP="00A20E57">
      <w:pPr>
        <w:pStyle w:val="Heading3"/>
        <w:numPr>
          <w:ilvl w:val="0"/>
          <w:numId w:val="0"/>
        </w:numPr>
        <w:tabs>
          <w:tab w:val="clear" w:pos="1800"/>
          <w:tab w:val="left" w:pos="1418"/>
        </w:tabs>
        <w:spacing w:after="0"/>
        <w:ind w:left="1418"/>
        <w:rPr>
          <w:rFonts w:ascii="Arial" w:hAnsi="Arial" w:cs="Arial"/>
          <w:sz w:val="20"/>
        </w:rPr>
      </w:pPr>
    </w:p>
    <w:p w14:paraId="7374AE2C" w14:textId="77777777" w:rsidR="0026563B" w:rsidRPr="0088352A" w:rsidRDefault="0026563B" w:rsidP="00805852">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Catapult shall keep the Supplier informed of any active and specific investigation into this Agreement and, where possible, liaise with the Supplier concerning any response to the European Commission; and </w:t>
      </w:r>
    </w:p>
    <w:p w14:paraId="7374AE2D" w14:textId="77777777" w:rsidR="00A20E57" w:rsidRPr="0088352A" w:rsidRDefault="00A20E57" w:rsidP="00A20E57">
      <w:pPr>
        <w:pStyle w:val="Heading3"/>
        <w:numPr>
          <w:ilvl w:val="0"/>
          <w:numId w:val="0"/>
        </w:numPr>
        <w:tabs>
          <w:tab w:val="clear" w:pos="1800"/>
          <w:tab w:val="left" w:pos="1418"/>
        </w:tabs>
        <w:spacing w:after="0"/>
        <w:ind w:left="1418"/>
        <w:rPr>
          <w:rFonts w:ascii="Arial" w:hAnsi="Arial" w:cs="Arial"/>
          <w:sz w:val="20"/>
        </w:rPr>
      </w:pPr>
    </w:p>
    <w:p w14:paraId="7374AE2E" w14:textId="77777777" w:rsidR="0026563B" w:rsidRDefault="0026563B" w:rsidP="00276241">
      <w:pPr>
        <w:pStyle w:val="Heading3"/>
        <w:tabs>
          <w:tab w:val="clear" w:pos="720"/>
          <w:tab w:val="clear" w:pos="1800"/>
          <w:tab w:val="left" w:pos="1418"/>
        </w:tabs>
        <w:spacing w:after="0"/>
        <w:ind w:left="1418" w:hanging="709"/>
        <w:rPr>
          <w:rFonts w:ascii="Arial" w:hAnsi="Arial" w:cs="Arial"/>
          <w:sz w:val="20"/>
        </w:rPr>
      </w:pPr>
      <w:r w:rsidRPr="0088352A">
        <w:rPr>
          <w:rFonts w:ascii="Arial" w:hAnsi="Arial" w:cs="Arial"/>
          <w:sz w:val="20"/>
        </w:rPr>
        <w:t xml:space="preserve">the parties shall comply with any ruling of the European Commission </w:t>
      </w:r>
      <w:r w:rsidR="00DB5060" w:rsidRPr="00DB5060">
        <w:rPr>
          <w:rFonts w:ascii="Arial" w:hAnsi="Arial" w:cs="Arial"/>
          <w:sz w:val="20"/>
        </w:rPr>
        <w:t xml:space="preserve">or </w:t>
      </w:r>
      <w:r w:rsidR="00DB5060">
        <w:rPr>
          <w:rFonts w:ascii="Arial" w:hAnsi="Arial" w:cs="Arial"/>
          <w:sz w:val="20"/>
        </w:rPr>
        <w:t>c</w:t>
      </w:r>
      <w:r w:rsidR="00DB5060" w:rsidRPr="00DB5060">
        <w:rPr>
          <w:rFonts w:ascii="Arial" w:hAnsi="Arial" w:cs="Arial"/>
          <w:sz w:val="20"/>
        </w:rPr>
        <w:t xml:space="preserve">ourt of </w:t>
      </w:r>
      <w:r w:rsidR="00DB5060">
        <w:rPr>
          <w:rFonts w:ascii="Arial" w:hAnsi="Arial" w:cs="Arial"/>
          <w:sz w:val="20"/>
        </w:rPr>
        <w:t>l</w:t>
      </w:r>
      <w:r w:rsidR="00DB5060" w:rsidRPr="00DB5060">
        <w:rPr>
          <w:rFonts w:ascii="Arial" w:hAnsi="Arial" w:cs="Arial"/>
          <w:sz w:val="20"/>
        </w:rPr>
        <w:t>aw</w:t>
      </w:r>
      <w:r w:rsidR="00DB5060">
        <w:rPr>
          <w:rFonts w:ascii="Arial" w:hAnsi="Arial" w:cs="Arial"/>
          <w:sz w:val="20"/>
        </w:rPr>
        <w:t xml:space="preserve"> </w:t>
      </w:r>
      <w:r w:rsidRPr="0088352A">
        <w:rPr>
          <w:rFonts w:ascii="Arial" w:hAnsi="Arial" w:cs="Arial"/>
          <w:sz w:val="20"/>
        </w:rPr>
        <w:t>in relation</w:t>
      </w:r>
      <w:r w:rsidR="00DB5060">
        <w:rPr>
          <w:rFonts w:ascii="Arial" w:hAnsi="Arial" w:cs="Arial"/>
          <w:sz w:val="20"/>
        </w:rPr>
        <w:t xml:space="preserve"> </w:t>
      </w:r>
      <w:r w:rsidR="00DB5060" w:rsidRPr="00DB5060">
        <w:rPr>
          <w:rFonts w:ascii="Arial" w:hAnsi="Arial" w:cs="Arial"/>
          <w:sz w:val="20"/>
        </w:rPr>
        <w:t xml:space="preserve">to the application of the EU </w:t>
      </w:r>
      <w:r w:rsidR="00276241">
        <w:rPr>
          <w:rFonts w:ascii="Arial" w:hAnsi="Arial" w:cs="Arial"/>
          <w:sz w:val="20"/>
        </w:rPr>
        <w:t>s</w:t>
      </w:r>
      <w:r w:rsidR="00DB5060" w:rsidRPr="00DB5060">
        <w:rPr>
          <w:rFonts w:ascii="Arial" w:hAnsi="Arial" w:cs="Arial"/>
          <w:sz w:val="20"/>
        </w:rPr>
        <w:t>tate aid rules</w:t>
      </w:r>
      <w:r w:rsidRPr="0088352A">
        <w:rPr>
          <w:rFonts w:ascii="Arial" w:hAnsi="Arial" w:cs="Arial"/>
          <w:sz w:val="20"/>
        </w:rPr>
        <w:t xml:space="preserve"> to this Agreement.</w:t>
      </w:r>
    </w:p>
    <w:p w14:paraId="7374AE2F" w14:textId="77777777" w:rsidR="00DB5060" w:rsidRDefault="00DB5060" w:rsidP="00DB5060">
      <w:pPr>
        <w:pStyle w:val="Heading3"/>
        <w:numPr>
          <w:ilvl w:val="0"/>
          <w:numId w:val="0"/>
        </w:numPr>
        <w:tabs>
          <w:tab w:val="clear" w:pos="1800"/>
          <w:tab w:val="left" w:pos="1418"/>
        </w:tabs>
        <w:spacing w:after="0"/>
        <w:ind w:left="1418"/>
        <w:rPr>
          <w:rFonts w:ascii="Arial" w:hAnsi="Arial" w:cs="Arial"/>
          <w:sz w:val="20"/>
        </w:rPr>
      </w:pPr>
    </w:p>
    <w:p w14:paraId="7374AE30" w14:textId="68FF5072" w:rsidR="00A20E57" w:rsidRPr="003370E6" w:rsidRDefault="00DB5060" w:rsidP="003370E6">
      <w:pPr>
        <w:pStyle w:val="Heading2"/>
        <w:rPr>
          <w:rFonts w:asciiTheme="minorBidi" w:hAnsiTheme="minorBidi" w:cstheme="minorBidi"/>
          <w:sz w:val="20"/>
        </w:rPr>
      </w:pPr>
      <w:r w:rsidRPr="008F2579">
        <w:rPr>
          <w:rFonts w:asciiTheme="minorBidi" w:hAnsiTheme="minorBidi" w:cstheme="minorBidi"/>
          <w:sz w:val="20"/>
        </w:rPr>
        <w:lastRenderedPageBreak/>
        <w:t xml:space="preserve">The obligations set out in </w:t>
      </w:r>
      <w:r w:rsidR="00850F8F">
        <w:rPr>
          <w:rFonts w:asciiTheme="minorBidi" w:hAnsiTheme="minorBidi" w:cstheme="minorBidi"/>
          <w:sz w:val="20"/>
        </w:rPr>
        <w:t>C</w:t>
      </w:r>
      <w:r w:rsidRPr="008F2579">
        <w:rPr>
          <w:rFonts w:asciiTheme="minorBidi" w:hAnsiTheme="minorBidi" w:cstheme="minorBidi"/>
          <w:sz w:val="20"/>
        </w:rPr>
        <w:t xml:space="preserve">lause </w:t>
      </w:r>
      <w:r w:rsidR="00680DA8">
        <w:rPr>
          <w:rFonts w:asciiTheme="minorBidi" w:hAnsiTheme="minorBidi" w:cstheme="minorBidi"/>
          <w:sz w:val="20"/>
        </w:rPr>
        <w:fldChar w:fldCharType="begin"/>
      </w:r>
      <w:r w:rsidR="00850F8F">
        <w:rPr>
          <w:rFonts w:asciiTheme="minorBidi" w:hAnsiTheme="minorBidi" w:cstheme="minorBidi"/>
          <w:sz w:val="20"/>
        </w:rPr>
        <w:instrText xml:space="preserve"> REF _Ref374436691 \r \h </w:instrText>
      </w:r>
      <w:r w:rsidR="00680DA8">
        <w:rPr>
          <w:rFonts w:asciiTheme="minorBidi" w:hAnsiTheme="minorBidi" w:cstheme="minorBidi"/>
          <w:sz w:val="20"/>
        </w:rPr>
      </w:r>
      <w:r w:rsidR="00680DA8">
        <w:rPr>
          <w:rFonts w:asciiTheme="minorBidi" w:hAnsiTheme="minorBidi" w:cstheme="minorBidi"/>
          <w:sz w:val="20"/>
        </w:rPr>
        <w:fldChar w:fldCharType="separate"/>
      </w:r>
      <w:r w:rsidR="00ED2430">
        <w:rPr>
          <w:rFonts w:asciiTheme="minorBidi" w:hAnsiTheme="minorBidi" w:cstheme="minorBidi"/>
          <w:sz w:val="20"/>
        </w:rPr>
        <w:t>17.1</w:t>
      </w:r>
      <w:r w:rsidR="00680DA8">
        <w:rPr>
          <w:rFonts w:asciiTheme="minorBidi" w:hAnsiTheme="minorBidi" w:cstheme="minorBidi"/>
          <w:sz w:val="20"/>
        </w:rPr>
        <w:fldChar w:fldCharType="end"/>
      </w:r>
      <w:r w:rsidRPr="008F2579">
        <w:rPr>
          <w:rFonts w:asciiTheme="minorBidi" w:hAnsiTheme="minorBidi" w:cstheme="minorBidi"/>
          <w:sz w:val="20"/>
        </w:rPr>
        <w:t xml:space="preserve"> above shall subsist for a period of 10 years from the date of completion of the provision of Services under this Agreement, notwithstanding any earlier termination of this Agreement</w:t>
      </w:r>
      <w:r w:rsidR="008F2579" w:rsidRPr="008F2579">
        <w:rPr>
          <w:rFonts w:asciiTheme="minorBidi" w:hAnsiTheme="minorBidi" w:cstheme="minorBidi"/>
          <w:sz w:val="20"/>
        </w:rPr>
        <w:t>.</w:t>
      </w:r>
    </w:p>
    <w:p w14:paraId="7374AE31" w14:textId="77777777" w:rsidR="004A415E" w:rsidRPr="0088352A" w:rsidRDefault="00B96F86" w:rsidP="00805852">
      <w:pPr>
        <w:pStyle w:val="Heading1"/>
        <w:spacing w:after="0"/>
        <w:rPr>
          <w:rFonts w:ascii="Arial" w:hAnsi="Arial" w:cs="Arial"/>
          <w:sz w:val="20"/>
        </w:rPr>
      </w:pPr>
      <w:bookmarkStart w:id="53" w:name="_Ref306795896"/>
      <w:r w:rsidRPr="0088352A">
        <w:rPr>
          <w:rFonts w:ascii="Arial" w:hAnsi="Arial" w:cs="Arial"/>
          <w:sz w:val="20"/>
        </w:rPr>
        <w:t>WARRANTIES, INDEMNITIES</w:t>
      </w:r>
      <w:r w:rsidR="004A415E" w:rsidRPr="0088352A">
        <w:rPr>
          <w:rFonts w:ascii="Arial" w:hAnsi="Arial" w:cs="Arial"/>
          <w:sz w:val="20"/>
        </w:rPr>
        <w:t xml:space="preserve"> AND </w:t>
      </w:r>
      <w:bookmarkEnd w:id="53"/>
      <w:r w:rsidR="00B021BD" w:rsidRPr="0088352A">
        <w:rPr>
          <w:rFonts w:ascii="Arial" w:hAnsi="Arial" w:cs="Arial"/>
          <w:sz w:val="20"/>
        </w:rPr>
        <w:t>INSURANCE</w:t>
      </w:r>
    </w:p>
    <w:p w14:paraId="7374AE32" w14:textId="77777777" w:rsidR="00A20E57" w:rsidRPr="0088352A" w:rsidRDefault="00A20E57" w:rsidP="00A20E57">
      <w:pPr>
        <w:pStyle w:val="Heading1"/>
        <w:numPr>
          <w:ilvl w:val="0"/>
          <w:numId w:val="0"/>
        </w:numPr>
        <w:spacing w:after="0"/>
        <w:ind w:left="720"/>
        <w:rPr>
          <w:rFonts w:ascii="Arial" w:hAnsi="Arial" w:cs="Arial"/>
          <w:sz w:val="20"/>
        </w:rPr>
      </w:pPr>
    </w:p>
    <w:p w14:paraId="7374AE33" w14:textId="77777777" w:rsidR="004A415E" w:rsidRPr="0088352A" w:rsidRDefault="00EA64A7" w:rsidP="00805852">
      <w:pPr>
        <w:pStyle w:val="Heading2"/>
        <w:widowControl w:val="0"/>
        <w:spacing w:after="0"/>
        <w:rPr>
          <w:rFonts w:ascii="Arial" w:hAnsi="Arial" w:cs="Arial"/>
          <w:sz w:val="20"/>
        </w:rPr>
      </w:pPr>
      <w:bookmarkStart w:id="54" w:name="_Ref306796518"/>
      <w:r w:rsidRPr="0088352A">
        <w:rPr>
          <w:rFonts w:ascii="Arial" w:hAnsi="Arial" w:cs="Arial"/>
          <w:sz w:val="20"/>
        </w:rPr>
        <w:t>E</w:t>
      </w:r>
      <w:r w:rsidR="004A415E" w:rsidRPr="0088352A">
        <w:rPr>
          <w:rFonts w:ascii="Arial" w:hAnsi="Arial" w:cs="Arial"/>
          <w:sz w:val="20"/>
        </w:rPr>
        <w:t xml:space="preserve">ach party represents and warrants to the other that it has the authority to enter </w:t>
      </w:r>
      <w:r w:rsidR="003B1B18" w:rsidRPr="0088352A">
        <w:rPr>
          <w:rFonts w:ascii="Arial" w:hAnsi="Arial" w:cs="Arial"/>
          <w:sz w:val="20"/>
        </w:rPr>
        <w:t xml:space="preserve">into </w:t>
      </w:r>
      <w:r w:rsidR="004A415E" w:rsidRPr="0088352A">
        <w:rPr>
          <w:rFonts w:ascii="Arial" w:hAnsi="Arial" w:cs="Arial"/>
          <w:sz w:val="20"/>
        </w:rPr>
        <w:t xml:space="preserve">this Agreement and it has the requisite corporate power to enter </w:t>
      </w:r>
      <w:r w:rsidRPr="0088352A">
        <w:rPr>
          <w:rFonts w:ascii="Arial" w:hAnsi="Arial" w:cs="Arial"/>
          <w:sz w:val="20"/>
        </w:rPr>
        <w:t xml:space="preserve">into </w:t>
      </w:r>
      <w:r w:rsidR="004A415E" w:rsidRPr="0088352A">
        <w:rPr>
          <w:rFonts w:ascii="Arial" w:hAnsi="Arial" w:cs="Arial"/>
          <w:sz w:val="20"/>
        </w:rPr>
        <w:t>this Agreement without obtaining the consent of any third party.</w:t>
      </w:r>
      <w:bookmarkEnd w:id="54"/>
    </w:p>
    <w:p w14:paraId="7374AE34" w14:textId="77777777" w:rsidR="00A20E57" w:rsidRPr="0088352A" w:rsidRDefault="00A20E57" w:rsidP="00A20E57">
      <w:pPr>
        <w:pStyle w:val="Heading2"/>
        <w:widowControl w:val="0"/>
        <w:numPr>
          <w:ilvl w:val="0"/>
          <w:numId w:val="0"/>
        </w:numPr>
        <w:spacing w:after="0"/>
        <w:ind w:left="720"/>
        <w:rPr>
          <w:rFonts w:ascii="Arial" w:hAnsi="Arial" w:cs="Arial"/>
          <w:sz w:val="20"/>
        </w:rPr>
      </w:pPr>
    </w:p>
    <w:p w14:paraId="7374AE35" w14:textId="77777777" w:rsidR="004A415E" w:rsidRPr="0088352A" w:rsidRDefault="006C6B51" w:rsidP="00757231">
      <w:pPr>
        <w:pStyle w:val="Heading2"/>
        <w:spacing w:after="0"/>
        <w:rPr>
          <w:rFonts w:ascii="Arial" w:hAnsi="Arial" w:cs="Arial"/>
          <w:sz w:val="20"/>
        </w:rPr>
      </w:pPr>
      <w:bookmarkStart w:id="55" w:name="_Ref306796520"/>
      <w:r w:rsidRPr="0088352A">
        <w:rPr>
          <w:rFonts w:ascii="Arial" w:hAnsi="Arial" w:cs="Arial"/>
          <w:sz w:val="20"/>
        </w:rPr>
        <w:t>T</w:t>
      </w:r>
      <w:r w:rsidR="002F5935" w:rsidRPr="0088352A">
        <w:rPr>
          <w:rFonts w:ascii="Arial" w:hAnsi="Arial" w:cs="Arial"/>
          <w:sz w:val="20"/>
        </w:rPr>
        <w:t>he Supplier</w:t>
      </w:r>
      <w:r w:rsidR="00EA64A7" w:rsidRPr="0088352A">
        <w:rPr>
          <w:rFonts w:ascii="Arial" w:hAnsi="Arial" w:cs="Arial"/>
          <w:sz w:val="20"/>
        </w:rPr>
        <w:t xml:space="preserve"> </w:t>
      </w:r>
      <w:r w:rsidR="00757231" w:rsidRPr="0088352A">
        <w:rPr>
          <w:rFonts w:ascii="Arial" w:hAnsi="Arial" w:cs="Arial"/>
          <w:sz w:val="20"/>
        </w:rPr>
        <w:t xml:space="preserve">represents and warrants </w:t>
      </w:r>
      <w:r w:rsidR="004A415E" w:rsidRPr="0088352A">
        <w:rPr>
          <w:rFonts w:ascii="Arial" w:hAnsi="Arial" w:cs="Arial"/>
          <w:sz w:val="20"/>
        </w:rPr>
        <w:t xml:space="preserve">that at all times while this Agreement is in force it </w:t>
      </w:r>
      <w:r w:rsidR="00757231">
        <w:rPr>
          <w:rFonts w:ascii="Arial" w:hAnsi="Arial" w:cs="Arial"/>
          <w:sz w:val="20"/>
        </w:rPr>
        <w:t xml:space="preserve">will </w:t>
      </w:r>
      <w:r w:rsidR="004A415E" w:rsidRPr="0088352A">
        <w:rPr>
          <w:rFonts w:ascii="Arial" w:hAnsi="Arial" w:cs="Arial"/>
          <w:sz w:val="20"/>
        </w:rPr>
        <w:t>hold all permits, licences and authorisations necessary to supply the Services and to enable it to comply with its other obligations under this Agreement.</w:t>
      </w:r>
      <w:bookmarkEnd w:id="55"/>
    </w:p>
    <w:p w14:paraId="7374AE36" w14:textId="77777777" w:rsidR="00A20E57" w:rsidRPr="0088352A" w:rsidRDefault="00A20E57" w:rsidP="00A20E57">
      <w:pPr>
        <w:pStyle w:val="ListParagraph"/>
        <w:rPr>
          <w:rFonts w:ascii="Arial" w:hAnsi="Arial" w:cs="Arial"/>
          <w:sz w:val="20"/>
        </w:rPr>
      </w:pPr>
    </w:p>
    <w:p w14:paraId="7374AE37" w14:textId="77777777" w:rsidR="004A415E" w:rsidRPr="0088352A" w:rsidRDefault="006C6B51" w:rsidP="00805852">
      <w:pPr>
        <w:pStyle w:val="Heading2"/>
        <w:spacing w:after="0"/>
        <w:rPr>
          <w:rFonts w:ascii="Arial" w:hAnsi="Arial" w:cs="Arial"/>
          <w:sz w:val="20"/>
        </w:rPr>
      </w:pPr>
      <w:bookmarkStart w:id="56" w:name="_Ref306796521"/>
      <w:r w:rsidRPr="0088352A">
        <w:rPr>
          <w:rFonts w:ascii="Arial" w:hAnsi="Arial" w:cs="Arial"/>
          <w:sz w:val="20"/>
        </w:rPr>
        <w:t>T</w:t>
      </w:r>
      <w:r w:rsidR="002F5935" w:rsidRPr="0088352A">
        <w:rPr>
          <w:rFonts w:ascii="Arial" w:hAnsi="Arial" w:cs="Arial"/>
          <w:sz w:val="20"/>
        </w:rPr>
        <w:t>he Supplier</w:t>
      </w:r>
      <w:r w:rsidR="00DE2918" w:rsidRPr="0088352A">
        <w:rPr>
          <w:rFonts w:ascii="Arial" w:hAnsi="Arial" w:cs="Arial"/>
          <w:sz w:val="20"/>
        </w:rPr>
        <w:t xml:space="preserve"> </w:t>
      </w:r>
      <w:r w:rsidR="004A415E" w:rsidRPr="0088352A">
        <w:rPr>
          <w:rFonts w:ascii="Arial" w:hAnsi="Arial" w:cs="Arial"/>
          <w:sz w:val="20"/>
        </w:rPr>
        <w:t xml:space="preserve">represents and warrants to </w:t>
      </w:r>
      <w:r w:rsidR="002F5935" w:rsidRPr="0088352A">
        <w:rPr>
          <w:rFonts w:ascii="Arial" w:hAnsi="Arial" w:cs="Arial"/>
          <w:sz w:val="20"/>
        </w:rPr>
        <w:t>the Catapult</w:t>
      </w:r>
      <w:r w:rsidR="004A415E" w:rsidRPr="0088352A">
        <w:rPr>
          <w:rFonts w:ascii="Arial" w:hAnsi="Arial" w:cs="Arial"/>
          <w:sz w:val="20"/>
        </w:rPr>
        <w:t xml:space="preserve"> that:</w:t>
      </w:r>
      <w:bookmarkEnd w:id="56"/>
    </w:p>
    <w:p w14:paraId="7374AE38" w14:textId="77777777" w:rsidR="00D34497" w:rsidRPr="0088352A" w:rsidRDefault="00D34497" w:rsidP="00D34497">
      <w:pPr>
        <w:pStyle w:val="ListParagraph"/>
        <w:rPr>
          <w:rFonts w:ascii="Arial" w:hAnsi="Arial" w:cs="Arial"/>
          <w:sz w:val="20"/>
        </w:rPr>
      </w:pPr>
    </w:p>
    <w:p w14:paraId="7374AE39"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there are no commitments, conflicts of interest or other circumstances which will prevent or otherwise inhibit it providing the Services;</w:t>
      </w:r>
    </w:p>
    <w:p w14:paraId="7374AE3A" w14:textId="77777777" w:rsidR="00D34497" w:rsidRPr="0088352A" w:rsidRDefault="00D34497" w:rsidP="00D34497">
      <w:pPr>
        <w:pStyle w:val="Heading3"/>
        <w:numPr>
          <w:ilvl w:val="0"/>
          <w:numId w:val="0"/>
        </w:numPr>
        <w:tabs>
          <w:tab w:val="clear" w:pos="1800"/>
          <w:tab w:val="left" w:pos="1418"/>
        </w:tabs>
        <w:spacing w:after="0"/>
        <w:ind w:left="1418"/>
        <w:rPr>
          <w:rFonts w:ascii="Arial" w:hAnsi="Arial" w:cs="Arial"/>
          <w:sz w:val="20"/>
        </w:rPr>
      </w:pPr>
    </w:p>
    <w:p w14:paraId="7374AE3B"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 xml:space="preserve">it has the proper resources (including, but not limited to, </w:t>
      </w:r>
      <w:r w:rsidR="006C6B51" w:rsidRPr="0088352A">
        <w:rPr>
          <w:rFonts w:ascii="Arial" w:hAnsi="Arial" w:cs="Arial"/>
          <w:sz w:val="20"/>
        </w:rPr>
        <w:t>P</w:t>
      </w:r>
      <w:r w:rsidRPr="0088352A">
        <w:rPr>
          <w:rFonts w:ascii="Arial" w:hAnsi="Arial" w:cs="Arial"/>
          <w:sz w:val="20"/>
        </w:rPr>
        <w:t>ersonnel and expertise) to perform its obligations as set out in this Agreement;</w:t>
      </w:r>
    </w:p>
    <w:p w14:paraId="7374AE3C" w14:textId="77777777" w:rsidR="00D34497" w:rsidRPr="0088352A" w:rsidRDefault="00D34497" w:rsidP="00D34497">
      <w:pPr>
        <w:pStyle w:val="ListParagraph"/>
        <w:rPr>
          <w:rFonts w:ascii="Arial" w:hAnsi="Arial" w:cs="Arial"/>
          <w:sz w:val="20"/>
        </w:rPr>
      </w:pPr>
    </w:p>
    <w:p w14:paraId="7374AE3D" w14:textId="77777777"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 xml:space="preserve">this Agreement does not conflict with and does not, and will not, constitute a breach of any other contract, agreement or undertaking to which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 xml:space="preserve">is a party, and that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will not enter into any contract, agreement or undertaking which conflicts with, is inconsistent with, prejudices the provisions and intentions of, or constitutes a breach of, the provisions and intentions of this Agreement;</w:t>
      </w:r>
    </w:p>
    <w:p w14:paraId="7374AE3E" w14:textId="77777777" w:rsidR="00D34497" w:rsidRPr="0088352A" w:rsidRDefault="00D34497" w:rsidP="00D34497">
      <w:pPr>
        <w:pStyle w:val="ListParagraph"/>
        <w:rPr>
          <w:rFonts w:ascii="Arial" w:hAnsi="Arial" w:cs="Arial"/>
          <w:sz w:val="20"/>
        </w:rPr>
      </w:pPr>
    </w:p>
    <w:p w14:paraId="7374AE3F" w14:textId="77777777" w:rsidR="00DE2918"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is not aware of any matter which will or may cause it to be unable to comply with any of its obligations set out in this Agreement in</w:t>
      </w:r>
      <w:r w:rsidR="00DE2918" w:rsidRPr="0088352A">
        <w:rPr>
          <w:rFonts w:ascii="Arial" w:hAnsi="Arial" w:cs="Arial"/>
          <w:sz w:val="20"/>
        </w:rPr>
        <w:t xml:space="preserve"> a proper and timely manner; </w:t>
      </w:r>
    </w:p>
    <w:p w14:paraId="7374AE40" w14:textId="77777777" w:rsidR="00D34497" w:rsidRPr="0088352A" w:rsidRDefault="00D34497" w:rsidP="00D34497">
      <w:pPr>
        <w:pStyle w:val="ListParagraph"/>
        <w:rPr>
          <w:rFonts w:ascii="Arial" w:hAnsi="Arial" w:cs="Arial"/>
          <w:sz w:val="20"/>
        </w:rPr>
      </w:pPr>
    </w:p>
    <w:p w14:paraId="7374AE41" w14:textId="77777777" w:rsidR="00336C88"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will perform all the Services pursuant to this Agreement in a timely and professional manner, in full compliance at all times with all applicable laws and re</w:t>
      </w:r>
      <w:r w:rsidR="00DE2918" w:rsidRPr="0088352A">
        <w:rPr>
          <w:rFonts w:ascii="Arial" w:hAnsi="Arial" w:cs="Arial"/>
          <w:sz w:val="20"/>
        </w:rPr>
        <w:t xml:space="preserve">gulations, codes and guidelines; </w:t>
      </w:r>
      <w:r w:rsidR="00757231">
        <w:rPr>
          <w:rFonts w:ascii="Arial" w:hAnsi="Arial" w:cs="Arial"/>
          <w:sz w:val="20"/>
        </w:rPr>
        <w:t>and</w:t>
      </w:r>
    </w:p>
    <w:p w14:paraId="7374AE42" w14:textId="77777777" w:rsidR="00D34497" w:rsidRPr="0088352A" w:rsidRDefault="00D34497" w:rsidP="00D34497">
      <w:pPr>
        <w:pStyle w:val="ListParagraph"/>
        <w:rPr>
          <w:rFonts w:ascii="Arial" w:hAnsi="Arial" w:cs="Arial"/>
          <w:sz w:val="20"/>
        </w:rPr>
      </w:pPr>
    </w:p>
    <w:p w14:paraId="7374AE43" w14:textId="088B2909" w:rsidR="004A415E" w:rsidRPr="0088352A" w:rsidRDefault="004A415E" w:rsidP="00805852">
      <w:pPr>
        <w:pStyle w:val="Heading3"/>
        <w:tabs>
          <w:tab w:val="clear" w:pos="720"/>
          <w:tab w:val="clear" w:pos="1800"/>
          <w:tab w:val="left" w:pos="1418"/>
        </w:tabs>
        <w:spacing w:after="0"/>
        <w:ind w:left="1418"/>
        <w:rPr>
          <w:rFonts w:ascii="Arial" w:hAnsi="Arial" w:cs="Arial"/>
          <w:sz w:val="20"/>
        </w:rPr>
      </w:pPr>
      <w:r w:rsidRPr="0088352A">
        <w:rPr>
          <w:rFonts w:ascii="Arial" w:hAnsi="Arial" w:cs="Arial"/>
          <w:sz w:val="20"/>
        </w:rPr>
        <w:t>it has all necessary rights to grant the assignments and grant or procure the gr</w:t>
      </w:r>
      <w:r w:rsidR="00DE2918" w:rsidRPr="0088352A">
        <w:rPr>
          <w:rFonts w:ascii="Arial" w:hAnsi="Arial" w:cs="Arial"/>
          <w:sz w:val="20"/>
        </w:rPr>
        <w:t xml:space="preserve">ant of the licences set out in </w:t>
      </w:r>
      <w:r w:rsidR="002D03E2" w:rsidRPr="0088352A">
        <w:rPr>
          <w:rFonts w:ascii="Arial" w:hAnsi="Arial" w:cs="Arial"/>
          <w:sz w:val="20"/>
        </w:rPr>
        <w:t>C</w:t>
      </w:r>
      <w:r w:rsidRPr="0088352A">
        <w:rPr>
          <w:rFonts w:ascii="Arial" w:hAnsi="Arial" w:cs="Arial"/>
          <w:sz w:val="20"/>
        </w:rPr>
        <w:t xml:space="preserve">lause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00DE2918" w:rsidRPr="0088352A">
        <w:rPr>
          <w:rFonts w:ascii="Arial" w:hAnsi="Arial" w:cs="Arial"/>
          <w:sz w:val="20"/>
        </w:rPr>
        <w:t>.</w:t>
      </w:r>
    </w:p>
    <w:p w14:paraId="7374AE44" w14:textId="77777777" w:rsidR="00C45561" w:rsidRPr="0088352A" w:rsidRDefault="00C45561" w:rsidP="00C45561">
      <w:pPr>
        <w:pStyle w:val="ListParagraph"/>
        <w:rPr>
          <w:rFonts w:ascii="Arial" w:hAnsi="Arial" w:cs="Arial"/>
          <w:sz w:val="20"/>
        </w:rPr>
      </w:pPr>
    </w:p>
    <w:p w14:paraId="7374AE45" w14:textId="77777777" w:rsidR="004A415E" w:rsidRPr="0088352A" w:rsidRDefault="00AD262A" w:rsidP="00805852">
      <w:pPr>
        <w:pStyle w:val="Heading2"/>
        <w:spacing w:after="0"/>
        <w:rPr>
          <w:rFonts w:ascii="Arial" w:hAnsi="Arial" w:cs="Arial"/>
          <w:sz w:val="20"/>
        </w:rPr>
      </w:pPr>
      <w:r w:rsidRPr="0088352A">
        <w:rPr>
          <w:rFonts w:ascii="Arial" w:hAnsi="Arial" w:cs="Arial"/>
          <w:sz w:val="20"/>
        </w:rPr>
        <w:t>T</w:t>
      </w:r>
      <w:r w:rsidR="002F5935" w:rsidRPr="0088352A">
        <w:rPr>
          <w:rFonts w:ascii="Arial" w:hAnsi="Arial" w:cs="Arial"/>
          <w:sz w:val="20"/>
        </w:rPr>
        <w:t>he Supplier</w:t>
      </w:r>
      <w:r w:rsidR="00DE2918" w:rsidRPr="0088352A">
        <w:rPr>
          <w:rFonts w:ascii="Arial" w:hAnsi="Arial" w:cs="Arial"/>
          <w:sz w:val="20"/>
        </w:rPr>
        <w:t xml:space="preserve"> </w:t>
      </w:r>
      <w:r w:rsidR="004A415E" w:rsidRPr="0088352A">
        <w:rPr>
          <w:rFonts w:ascii="Arial" w:hAnsi="Arial" w:cs="Arial"/>
          <w:sz w:val="20"/>
        </w:rPr>
        <w:t xml:space="preserve">shall be liable to </w:t>
      </w:r>
      <w:r w:rsidR="002F5935" w:rsidRPr="0088352A">
        <w:rPr>
          <w:rFonts w:ascii="Arial" w:hAnsi="Arial" w:cs="Arial"/>
          <w:sz w:val="20"/>
        </w:rPr>
        <w:t>the Catapult</w:t>
      </w:r>
      <w:r w:rsidR="004A415E" w:rsidRPr="0088352A">
        <w:rPr>
          <w:rFonts w:ascii="Arial" w:hAnsi="Arial" w:cs="Arial"/>
          <w:sz w:val="20"/>
        </w:rPr>
        <w:t xml:space="preserve"> for any loss or damage which may be caused by </w:t>
      </w:r>
      <w:r w:rsidR="002F5935" w:rsidRPr="0088352A">
        <w:rPr>
          <w:rFonts w:ascii="Arial" w:hAnsi="Arial" w:cs="Arial"/>
          <w:sz w:val="20"/>
        </w:rPr>
        <w:t>the Supplier</w:t>
      </w:r>
      <w:r w:rsidR="006C6B51" w:rsidRPr="0088352A">
        <w:rPr>
          <w:rFonts w:ascii="Arial" w:hAnsi="Arial" w:cs="Arial"/>
          <w:sz w:val="20"/>
        </w:rPr>
        <w:t xml:space="preserve"> and/or</w:t>
      </w:r>
      <w:r w:rsidR="00DE2918" w:rsidRPr="0088352A">
        <w:rPr>
          <w:rFonts w:ascii="Arial" w:hAnsi="Arial" w:cs="Arial"/>
          <w:sz w:val="20"/>
        </w:rPr>
        <w:t xml:space="preserve"> </w:t>
      </w:r>
      <w:r w:rsidR="006C6B51" w:rsidRPr="0088352A">
        <w:rPr>
          <w:rFonts w:ascii="Arial" w:hAnsi="Arial" w:cs="Arial"/>
          <w:sz w:val="20"/>
        </w:rPr>
        <w:t>the Supplier’s</w:t>
      </w:r>
      <w:r w:rsidR="00DE2918" w:rsidRPr="0088352A">
        <w:rPr>
          <w:rFonts w:ascii="Arial" w:hAnsi="Arial" w:cs="Arial"/>
          <w:sz w:val="20"/>
        </w:rPr>
        <w:t xml:space="preserve"> Personnel</w:t>
      </w:r>
      <w:r w:rsidR="008D7113" w:rsidRPr="0088352A">
        <w:rPr>
          <w:rFonts w:ascii="Arial" w:hAnsi="Arial" w:cs="Arial"/>
          <w:sz w:val="20"/>
        </w:rPr>
        <w:t xml:space="preserve"> </w:t>
      </w:r>
      <w:r w:rsidR="004A415E" w:rsidRPr="0088352A">
        <w:rPr>
          <w:rFonts w:ascii="Arial" w:hAnsi="Arial" w:cs="Arial"/>
          <w:sz w:val="20"/>
        </w:rPr>
        <w:t xml:space="preserve">to any </w:t>
      </w:r>
      <w:r w:rsidR="00DE2918" w:rsidRPr="0088352A">
        <w:rPr>
          <w:rFonts w:ascii="Arial" w:hAnsi="Arial" w:cs="Arial"/>
          <w:sz w:val="20"/>
        </w:rPr>
        <w:t xml:space="preserve">In-put Material or any other materials, documents, records, research, photography, logos, designs, software or other property which otherwise comes into the possession or control of </w:t>
      </w:r>
      <w:r w:rsidR="002F5935" w:rsidRPr="0088352A">
        <w:rPr>
          <w:rFonts w:ascii="Arial" w:hAnsi="Arial" w:cs="Arial"/>
          <w:sz w:val="20"/>
        </w:rPr>
        <w:t>the Supplier</w:t>
      </w:r>
      <w:r w:rsidR="00DE2918" w:rsidRPr="0088352A">
        <w:rPr>
          <w:rFonts w:ascii="Arial" w:hAnsi="Arial" w:cs="Arial"/>
          <w:sz w:val="20"/>
        </w:rPr>
        <w:t xml:space="preserve"> in connection with the provision of the Services</w:t>
      </w:r>
      <w:r w:rsidR="004A415E" w:rsidRPr="0088352A">
        <w:rPr>
          <w:rFonts w:ascii="Arial" w:hAnsi="Arial" w:cs="Arial"/>
          <w:sz w:val="20"/>
        </w:rPr>
        <w:t>.</w:t>
      </w:r>
    </w:p>
    <w:p w14:paraId="7374AE46" w14:textId="77777777" w:rsidR="00D34497" w:rsidRPr="0088352A" w:rsidRDefault="00D34497" w:rsidP="00D34497">
      <w:pPr>
        <w:pStyle w:val="Heading2"/>
        <w:numPr>
          <w:ilvl w:val="0"/>
          <w:numId w:val="0"/>
        </w:numPr>
        <w:spacing w:after="0"/>
        <w:ind w:left="720"/>
        <w:rPr>
          <w:rFonts w:ascii="Arial" w:hAnsi="Arial" w:cs="Arial"/>
          <w:sz w:val="20"/>
        </w:rPr>
      </w:pPr>
    </w:p>
    <w:p w14:paraId="7374AE47" w14:textId="77777777" w:rsidR="00AB01D7" w:rsidRPr="0088352A" w:rsidRDefault="006C6B51" w:rsidP="00805852">
      <w:pPr>
        <w:pStyle w:val="Heading2"/>
        <w:spacing w:after="0"/>
        <w:rPr>
          <w:rFonts w:ascii="Arial" w:hAnsi="Arial" w:cs="Arial"/>
          <w:sz w:val="20"/>
        </w:rPr>
      </w:pPr>
      <w:bookmarkStart w:id="57" w:name="_Ref306797341"/>
      <w:r w:rsidRPr="0088352A">
        <w:rPr>
          <w:rFonts w:ascii="Arial" w:hAnsi="Arial" w:cs="Arial"/>
          <w:sz w:val="20"/>
        </w:rPr>
        <w:t>The</w:t>
      </w:r>
      <w:r w:rsidR="002F5935" w:rsidRPr="0088352A">
        <w:rPr>
          <w:rFonts w:ascii="Arial" w:hAnsi="Arial" w:cs="Arial"/>
          <w:sz w:val="20"/>
        </w:rPr>
        <w:t xml:space="preserve"> Supplier</w:t>
      </w:r>
      <w:r w:rsidR="00613509" w:rsidRPr="0088352A">
        <w:rPr>
          <w:rFonts w:ascii="Arial" w:hAnsi="Arial" w:cs="Arial"/>
          <w:sz w:val="20"/>
        </w:rPr>
        <w:t xml:space="preserve"> shall indemnify and hold </w:t>
      </w:r>
      <w:r w:rsidR="002F5935" w:rsidRPr="0088352A">
        <w:rPr>
          <w:rFonts w:ascii="Arial" w:hAnsi="Arial" w:cs="Arial"/>
          <w:sz w:val="20"/>
        </w:rPr>
        <w:t>the Catapult</w:t>
      </w:r>
      <w:r w:rsidR="00613509" w:rsidRPr="0088352A">
        <w:rPr>
          <w:rFonts w:ascii="Arial" w:hAnsi="Arial" w:cs="Arial"/>
          <w:sz w:val="20"/>
        </w:rPr>
        <w:t xml:space="preserve"> and </w:t>
      </w:r>
      <w:r w:rsidRPr="0088352A">
        <w:rPr>
          <w:rFonts w:ascii="Arial" w:hAnsi="Arial" w:cs="Arial"/>
          <w:sz w:val="20"/>
        </w:rPr>
        <w:t>the Catapult’s</w:t>
      </w:r>
      <w:r w:rsidR="00613509" w:rsidRPr="0088352A">
        <w:rPr>
          <w:rFonts w:ascii="Arial" w:hAnsi="Arial" w:cs="Arial"/>
          <w:sz w:val="20"/>
        </w:rPr>
        <w:t xml:space="preserve"> Personnel harmless from and against all </w:t>
      </w:r>
      <w:r w:rsidR="009F1939" w:rsidRPr="0088352A">
        <w:rPr>
          <w:rFonts w:ascii="Arial" w:hAnsi="Arial" w:cs="Arial"/>
          <w:sz w:val="20"/>
        </w:rPr>
        <w:t xml:space="preserve">losses, (including loss of profit) costs, liabilities, penalties, judgements, fines, damages and expenses (including reasonable legal and other professional fees and expenses) </w:t>
      </w:r>
      <w:r w:rsidR="00613509" w:rsidRPr="0088352A">
        <w:rPr>
          <w:rFonts w:ascii="Arial" w:hAnsi="Arial" w:cs="Arial"/>
          <w:sz w:val="20"/>
        </w:rPr>
        <w:t>arising out of or in connection with</w:t>
      </w:r>
      <w:bookmarkEnd w:id="57"/>
      <w:r w:rsidRPr="0088352A">
        <w:rPr>
          <w:rFonts w:ascii="Arial" w:hAnsi="Arial" w:cs="Arial"/>
          <w:sz w:val="20"/>
        </w:rPr>
        <w:t>:</w:t>
      </w:r>
    </w:p>
    <w:p w14:paraId="7374AE48" w14:textId="77777777" w:rsidR="00D34497" w:rsidRPr="0088352A" w:rsidRDefault="00D34497" w:rsidP="00D34497">
      <w:pPr>
        <w:pStyle w:val="ListParagraph"/>
        <w:rPr>
          <w:rFonts w:ascii="Arial" w:hAnsi="Arial" w:cs="Arial"/>
          <w:sz w:val="20"/>
        </w:rPr>
      </w:pPr>
    </w:p>
    <w:p w14:paraId="7374AE49" w14:textId="2653A736" w:rsidR="004A415E" w:rsidRPr="0088352A" w:rsidRDefault="004A415E"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breach of this Agreement by </w:t>
      </w:r>
      <w:r w:rsidR="002F5935" w:rsidRPr="0088352A">
        <w:rPr>
          <w:rFonts w:ascii="Arial" w:hAnsi="Arial" w:cs="Arial"/>
          <w:sz w:val="20"/>
        </w:rPr>
        <w:t>the Supplier</w:t>
      </w:r>
      <w:r w:rsidR="008D7113" w:rsidRPr="0088352A">
        <w:rPr>
          <w:rFonts w:ascii="Arial" w:hAnsi="Arial" w:cs="Arial"/>
          <w:sz w:val="20"/>
        </w:rPr>
        <w:t xml:space="preserve"> and/or</w:t>
      </w:r>
      <w:r w:rsidRPr="0088352A">
        <w:rPr>
          <w:rFonts w:ascii="Arial" w:hAnsi="Arial" w:cs="Arial"/>
          <w:sz w:val="20"/>
        </w:rPr>
        <w:t xml:space="preserve"> </w:t>
      </w:r>
      <w:r w:rsidR="006C6B51" w:rsidRPr="0088352A">
        <w:rPr>
          <w:rFonts w:ascii="Arial" w:hAnsi="Arial" w:cs="Arial"/>
          <w:sz w:val="20"/>
        </w:rPr>
        <w:t>the Supplier’s</w:t>
      </w:r>
      <w:r w:rsidRPr="0088352A">
        <w:rPr>
          <w:rFonts w:ascii="Arial" w:hAnsi="Arial" w:cs="Arial"/>
          <w:sz w:val="20"/>
        </w:rPr>
        <w:t xml:space="preserve"> Personnel (including any breach of any warranty given by </w:t>
      </w:r>
      <w:r w:rsidR="002F5935" w:rsidRPr="0088352A">
        <w:rPr>
          <w:rFonts w:ascii="Arial" w:hAnsi="Arial" w:cs="Arial"/>
          <w:sz w:val="20"/>
        </w:rPr>
        <w:t>the Supplier</w:t>
      </w:r>
      <w:r w:rsidR="00DE2918" w:rsidRPr="0088352A">
        <w:rPr>
          <w:rFonts w:ascii="Arial" w:hAnsi="Arial" w:cs="Arial"/>
          <w:sz w:val="20"/>
        </w:rPr>
        <w:t xml:space="preserve"> </w:t>
      </w:r>
      <w:r w:rsidRPr="0088352A">
        <w:rPr>
          <w:rFonts w:ascii="Arial" w:hAnsi="Arial" w:cs="Arial"/>
          <w:sz w:val="20"/>
        </w:rPr>
        <w:t xml:space="preserve">pursuant to </w:t>
      </w:r>
      <w:r w:rsidR="002D03E2" w:rsidRPr="0088352A">
        <w:rPr>
          <w:rFonts w:ascii="Arial" w:hAnsi="Arial" w:cs="Arial"/>
          <w:sz w:val="20"/>
        </w:rPr>
        <w:t>C</w:t>
      </w:r>
      <w:r w:rsidRPr="0088352A">
        <w:rPr>
          <w:rFonts w:ascii="Arial" w:hAnsi="Arial" w:cs="Arial"/>
          <w:sz w:val="20"/>
        </w:rPr>
        <w:t xml:space="preserve">lauses </w:t>
      </w:r>
      <w:r w:rsidR="00C81486">
        <w:fldChar w:fldCharType="begin"/>
      </w:r>
      <w:r w:rsidR="00C81486">
        <w:instrText xml:space="preserve"> REF _Ref306796518 \r \h  \* MERGEFORMAT </w:instrText>
      </w:r>
      <w:r w:rsidR="00C81486">
        <w:fldChar w:fldCharType="separate"/>
      </w:r>
      <w:r w:rsidR="00ED2430" w:rsidRPr="009D6456">
        <w:rPr>
          <w:rFonts w:ascii="Arial" w:hAnsi="Arial" w:cs="Arial"/>
          <w:sz w:val="20"/>
        </w:rPr>
        <w:t>18.1</w:t>
      </w:r>
      <w:r w:rsidR="00C81486">
        <w:fldChar w:fldCharType="end"/>
      </w:r>
      <w:r w:rsidR="00115394" w:rsidRPr="0088352A">
        <w:rPr>
          <w:rFonts w:ascii="Arial" w:hAnsi="Arial" w:cs="Arial"/>
          <w:sz w:val="20"/>
        </w:rPr>
        <w:t xml:space="preserve">, </w:t>
      </w:r>
      <w:r w:rsidR="00C81486">
        <w:fldChar w:fldCharType="begin"/>
      </w:r>
      <w:r w:rsidR="00C81486">
        <w:instrText xml:space="preserve"> REF _Ref306796520 \r \h  \* MERGEFORMAT </w:instrText>
      </w:r>
      <w:r w:rsidR="00C81486">
        <w:fldChar w:fldCharType="separate"/>
      </w:r>
      <w:r w:rsidR="00ED2430" w:rsidRPr="009D6456">
        <w:rPr>
          <w:rFonts w:ascii="Arial" w:hAnsi="Arial" w:cs="Arial"/>
          <w:sz w:val="20"/>
        </w:rPr>
        <w:t>18.2</w:t>
      </w:r>
      <w:r w:rsidR="00C81486">
        <w:fldChar w:fldCharType="end"/>
      </w:r>
      <w:r w:rsidR="00115394" w:rsidRPr="0088352A">
        <w:rPr>
          <w:rFonts w:ascii="Arial" w:hAnsi="Arial" w:cs="Arial"/>
          <w:sz w:val="20"/>
        </w:rPr>
        <w:t xml:space="preserve"> and </w:t>
      </w:r>
      <w:r w:rsidR="00C81486">
        <w:fldChar w:fldCharType="begin"/>
      </w:r>
      <w:r w:rsidR="00C81486">
        <w:instrText xml:space="preserve"> REF _Ref306796521 \r \h  \* MERGEFORMAT </w:instrText>
      </w:r>
      <w:r w:rsidR="00C81486">
        <w:fldChar w:fldCharType="separate"/>
      </w:r>
      <w:r w:rsidR="00ED2430" w:rsidRPr="009D6456">
        <w:rPr>
          <w:rFonts w:ascii="Arial" w:hAnsi="Arial" w:cs="Arial"/>
          <w:sz w:val="20"/>
        </w:rPr>
        <w:t>18.3</w:t>
      </w:r>
      <w:r w:rsidR="00C81486">
        <w:fldChar w:fldCharType="end"/>
      </w:r>
      <w:r w:rsidRPr="0088352A">
        <w:rPr>
          <w:rFonts w:ascii="Arial" w:hAnsi="Arial" w:cs="Arial"/>
          <w:sz w:val="20"/>
        </w:rPr>
        <w:t xml:space="preserve">); </w:t>
      </w:r>
    </w:p>
    <w:p w14:paraId="7374AE4A"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B" w14:textId="7BE17212" w:rsidR="00360E36" w:rsidRPr="0088352A" w:rsidRDefault="00360E36" w:rsidP="00805852">
      <w:pPr>
        <w:pStyle w:val="Heading3"/>
        <w:tabs>
          <w:tab w:val="clear" w:pos="720"/>
          <w:tab w:val="clear" w:pos="1800"/>
        </w:tabs>
        <w:spacing w:after="0"/>
        <w:ind w:left="1418"/>
        <w:rPr>
          <w:rFonts w:ascii="Arial" w:hAnsi="Arial" w:cs="Arial"/>
          <w:sz w:val="20"/>
        </w:rPr>
      </w:pPr>
      <w:bookmarkStart w:id="58" w:name="_Ref363835960"/>
      <w:r w:rsidRPr="0088352A">
        <w:rPr>
          <w:rFonts w:ascii="Arial" w:hAnsi="Arial" w:cs="Arial"/>
          <w:sz w:val="20"/>
        </w:rPr>
        <w:t xml:space="preserve">any breach by </w:t>
      </w:r>
      <w:r w:rsidR="002F5935" w:rsidRPr="0088352A">
        <w:rPr>
          <w:rFonts w:ascii="Arial" w:hAnsi="Arial" w:cs="Arial"/>
          <w:sz w:val="20"/>
        </w:rPr>
        <w:t xml:space="preserve">the </w:t>
      </w:r>
      <w:r w:rsidR="0006008D" w:rsidRPr="0088352A">
        <w:rPr>
          <w:rFonts w:ascii="Arial" w:hAnsi="Arial" w:cs="Arial"/>
          <w:sz w:val="20"/>
        </w:rPr>
        <w:t xml:space="preserve">Supplier, </w:t>
      </w:r>
      <w:r w:rsidR="006C6B51" w:rsidRPr="0088352A">
        <w:rPr>
          <w:rFonts w:ascii="Arial" w:hAnsi="Arial" w:cs="Arial"/>
          <w:sz w:val="20"/>
        </w:rPr>
        <w:t xml:space="preserve">the Supplier’s Personnel </w:t>
      </w:r>
      <w:r w:rsidR="0006008D" w:rsidRPr="0088352A">
        <w:rPr>
          <w:rFonts w:ascii="Arial" w:hAnsi="Arial" w:cs="Arial"/>
          <w:sz w:val="20"/>
        </w:rPr>
        <w:t xml:space="preserve">and/or any Sub-Contractor </w:t>
      </w:r>
      <w:r w:rsidRPr="0088352A">
        <w:rPr>
          <w:rFonts w:ascii="Arial" w:hAnsi="Arial" w:cs="Arial"/>
          <w:sz w:val="20"/>
        </w:rPr>
        <w:t xml:space="preserve">of Clause </w:t>
      </w:r>
      <w:r w:rsidR="00C81486">
        <w:fldChar w:fldCharType="begin"/>
      </w:r>
      <w:r w:rsidR="00C81486">
        <w:instrText xml:space="preserve"> REF _Ref306792175 \r \h  \* MERGEFORMAT </w:instrText>
      </w:r>
      <w:r w:rsidR="00C81486">
        <w:fldChar w:fldCharType="separate"/>
      </w:r>
      <w:r w:rsidR="00ED2430" w:rsidRPr="009D6456">
        <w:rPr>
          <w:rFonts w:ascii="Arial" w:hAnsi="Arial" w:cs="Arial"/>
          <w:sz w:val="20"/>
        </w:rPr>
        <w:t>13</w:t>
      </w:r>
      <w:r w:rsidR="00C81486">
        <w:fldChar w:fldCharType="end"/>
      </w:r>
      <w:r w:rsidRPr="0088352A">
        <w:rPr>
          <w:rFonts w:ascii="Arial" w:hAnsi="Arial" w:cs="Arial"/>
          <w:sz w:val="20"/>
        </w:rPr>
        <w:t>;</w:t>
      </w:r>
      <w:bookmarkEnd w:id="58"/>
    </w:p>
    <w:p w14:paraId="7374AE4C"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D" w14:textId="73A71F3D" w:rsidR="004A415E" w:rsidRPr="0088352A" w:rsidRDefault="002F5935"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the Supplier</w:t>
      </w:r>
      <w:r w:rsidR="00DE2918" w:rsidRPr="0088352A">
        <w:rPr>
          <w:rFonts w:ascii="Arial" w:hAnsi="Arial" w:cs="Arial"/>
          <w:sz w:val="20"/>
        </w:rPr>
        <w:t xml:space="preserve">’s </w:t>
      </w:r>
      <w:r w:rsidR="004A415E" w:rsidRPr="0088352A">
        <w:rPr>
          <w:rFonts w:ascii="Arial" w:hAnsi="Arial" w:cs="Arial"/>
          <w:sz w:val="20"/>
        </w:rPr>
        <w:t xml:space="preserve">termination of this Agreement (other than where </w:t>
      </w:r>
      <w:r w:rsidRPr="0088352A">
        <w:rPr>
          <w:rFonts w:ascii="Arial" w:hAnsi="Arial" w:cs="Arial"/>
          <w:sz w:val="20"/>
        </w:rPr>
        <w:t>the Supplier</w:t>
      </w:r>
      <w:r w:rsidR="00DE2918" w:rsidRPr="0088352A">
        <w:rPr>
          <w:rFonts w:ascii="Arial" w:hAnsi="Arial" w:cs="Arial"/>
          <w:sz w:val="20"/>
        </w:rPr>
        <w:t xml:space="preserve"> </w:t>
      </w:r>
      <w:r w:rsidR="004A415E" w:rsidRPr="0088352A">
        <w:rPr>
          <w:rFonts w:ascii="Arial" w:hAnsi="Arial" w:cs="Arial"/>
          <w:sz w:val="20"/>
        </w:rPr>
        <w:t xml:space="preserve">has terminated </w:t>
      </w:r>
      <w:r w:rsidR="003B1B18" w:rsidRPr="0088352A">
        <w:rPr>
          <w:rFonts w:ascii="Arial" w:hAnsi="Arial" w:cs="Arial"/>
          <w:sz w:val="20"/>
        </w:rPr>
        <w:t>this</w:t>
      </w:r>
      <w:r w:rsidR="00575979" w:rsidRPr="0088352A">
        <w:rPr>
          <w:rFonts w:ascii="Arial" w:hAnsi="Arial" w:cs="Arial"/>
          <w:sz w:val="20"/>
        </w:rPr>
        <w:t xml:space="preserve"> Agreement pursuant to Clause </w:t>
      </w:r>
      <w:r w:rsidR="00C81486">
        <w:fldChar w:fldCharType="begin"/>
      </w:r>
      <w:r w:rsidR="00C81486">
        <w:instrText xml:space="preserve"> REF _Ref306795650 \r \h  \* MERGEFORMAT </w:instrText>
      </w:r>
      <w:r w:rsidR="00C81486">
        <w:fldChar w:fldCharType="separate"/>
      </w:r>
      <w:r w:rsidR="00ED2430" w:rsidRPr="009D6456">
        <w:rPr>
          <w:rFonts w:ascii="Arial" w:hAnsi="Arial" w:cs="Arial"/>
          <w:sz w:val="20"/>
        </w:rPr>
        <w:t>19.1</w:t>
      </w:r>
      <w:r w:rsidR="00C81486">
        <w:fldChar w:fldCharType="end"/>
      </w:r>
      <w:r w:rsidR="004A415E" w:rsidRPr="0088352A">
        <w:rPr>
          <w:rFonts w:ascii="Arial" w:hAnsi="Arial" w:cs="Arial"/>
          <w:sz w:val="20"/>
        </w:rPr>
        <w:t>);</w:t>
      </w:r>
    </w:p>
    <w:p w14:paraId="7374AE4E" w14:textId="77777777" w:rsidR="00D34497" w:rsidRPr="0088352A" w:rsidRDefault="00D34497" w:rsidP="00D34497">
      <w:pPr>
        <w:pStyle w:val="Heading3"/>
        <w:numPr>
          <w:ilvl w:val="0"/>
          <w:numId w:val="0"/>
        </w:numPr>
        <w:tabs>
          <w:tab w:val="clear" w:pos="1800"/>
        </w:tabs>
        <w:spacing w:after="0"/>
        <w:ind w:left="1418"/>
        <w:rPr>
          <w:rFonts w:ascii="Arial" w:hAnsi="Arial" w:cs="Arial"/>
          <w:sz w:val="20"/>
        </w:rPr>
      </w:pPr>
    </w:p>
    <w:p w14:paraId="7374AE4F" w14:textId="77777777" w:rsidR="004A415E" w:rsidRPr="0088352A" w:rsidRDefault="004A415E"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claim brought against </w:t>
      </w:r>
      <w:r w:rsidR="002F5935" w:rsidRPr="0088352A">
        <w:rPr>
          <w:rFonts w:ascii="Arial" w:hAnsi="Arial" w:cs="Arial"/>
          <w:sz w:val="20"/>
        </w:rPr>
        <w:t>the Catapult</w:t>
      </w:r>
      <w:r w:rsidRPr="0088352A">
        <w:rPr>
          <w:rFonts w:ascii="Arial" w:hAnsi="Arial" w:cs="Arial"/>
          <w:sz w:val="20"/>
        </w:rPr>
        <w:t xml:space="preserve"> by any present or former</w:t>
      </w:r>
      <w:r w:rsidR="006C6B51" w:rsidRPr="0088352A">
        <w:rPr>
          <w:rFonts w:ascii="Arial" w:hAnsi="Arial" w:cs="Arial"/>
          <w:sz w:val="20"/>
        </w:rPr>
        <w:t xml:space="preserve"> employee, professional adviser or</w:t>
      </w:r>
      <w:r w:rsidRPr="0088352A">
        <w:rPr>
          <w:rFonts w:ascii="Arial" w:hAnsi="Arial" w:cs="Arial"/>
          <w:sz w:val="20"/>
        </w:rPr>
        <w:t xml:space="preserve"> agent of </w:t>
      </w:r>
      <w:r w:rsidR="002F5935" w:rsidRPr="0088352A">
        <w:rPr>
          <w:rFonts w:ascii="Arial" w:hAnsi="Arial" w:cs="Arial"/>
          <w:sz w:val="20"/>
        </w:rPr>
        <w:t>the Supplier</w:t>
      </w:r>
      <w:r w:rsidR="00DE2918" w:rsidRPr="0088352A">
        <w:rPr>
          <w:rFonts w:ascii="Arial" w:hAnsi="Arial" w:cs="Arial"/>
          <w:sz w:val="20"/>
        </w:rPr>
        <w:t xml:space="preserve"> </w:t>
      </w:r>
      <w:r w:rsidR="006C6B51" w:rsidRPr="0088352A">
        <w:rPr>
          <w:rFonts w:ascii="Arial" w:hAnsi="Arial" w:cs="Arial"/>
          <w:sz w:val="20"/>
        </w:rPr>
        <w:t>relating to any</w:t>
      </w:r>
      <w:r w:rsidRPr="0088352A">
        <w:rPr>
          <w:rFonts w:ascii="Arial" w:hAnsi="Arial" w:cs="Arial"/>
          <w:sz w:val="20"/>
        </w:rPr>
        <w:t xml:space="preserve"> breach </w:t>
      </w:r>
      <w:r w:rsidR="00011E1B" w:rsidRPr="0088352A">
        <w:rPr>
          <w:rFonts w:ascii="Arial" w:hAnsi="Arial" w:cs="Arial"/>
          <w:sz w:val="20"/>
        </w:rPr>
        <w:t>of this Agreement by the Supplier;</w:t>
      </w:r>
    </w:p>
    <w:p w14:paraId="7374AE50" w14:textId="77777777" w:rsidR="00D34497" w:rsidRPr="0088352A" w:rsidRDefault="00D34497" w:rsidP="00D34497">
      <w:pPr>
        <w:pStyle w:val="ListParagraph"/>
        <w:rPr>
          <w:rFonts w:ascii="Arial" w:hAnsi="Arial" w:cs="Arial"/>
          <w:sz w:val="20"/>
        </w:rPr>
      </w:pPr>
    </w:p>
    <w:p w14:paraId="7374AE51" w14:textId="77777777" w:rsidR="00A240B1" w:rsidRPr="0088352A" w:rsidRDefault="00A240B1"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w:t>
      </w:r>
      <w:r w:rsidR="006C6B51" w:rsidRPr="0088352A">
        <w:rPr>
          <w:rFonts w:ascii="Arial" w:hAnsi="Arial" w:cs="Arial"/>
          <w:sz w:val="20"/>
        </w:rPr>
        <w:t>third party claim that</w:t>
      </w:r>
      <w:r w:rsidR="00336C88" w:rsidRPr="0088352A">
        <w:rPr>
          <w:rFonts w:ascii="Arial" w:hAnsi="Arial" w:cs="Arial"/>
          <w:sz w:val="20"/>
        </w:rPr>
        <w:t xml:space="preserve"> the </w:t>
      </w:r>
      <w:r w:rsidR="006C6B51" w:rsidRPr="0088352A">
        <w:rPr>
          <w:rFonts w:ascii="Arial" w:hAnsi="Arial" w:cs="Arial"/>
          <w:sz w:val="20"/>
        </w:rPr>
        <w:t xml:space="preserve">provision </w:t>
      </w:r>
      <w:r w:rsidR="00767BE1" w:rsidRPr="0088352A">
        <w:rPr>
          <w:rFonts w:ascii="Arial" w:hAnsi="Arial" w:cs="Arial"/>
          <w:sz w:val="20"/>
        </w:rPr>
        <w:t xml:space="preserve">by the Supplier to the Catapult </w:t>
      </w:r>
      <w:r w:rsidR="006C6B51" w:rsidRPr="0088352A">
        <w:rPr>
          <w:rFonts w:ascii="Arial" w:hAnsi="Arial" w:cs="Arial"/>
          <w:sz w:val="20"/>
        </w:rPr>
        <w:t>of</w:t>
      </w:r>
      <w:r w:rsidR="00767BE1" w:rsidRPr="0088352A">
        <w:rPr>
          <w:rFonts w:ascii="Arial" w:hAnsi="Arial" w:cs="Arial"/>
          <w:sz w:val="20"/>
        </w:rPr>
        <w:t xml:space="preserve">, and </w:t>
      </w:r>
      <w:r w:rsidRPr="0088352A">
        <w:rPr>
          <w:rFonts w:ascii="Arial" w:hAnsi="Arial" w:cs="Arial"/>
          <w:sz w:val="20"/>
        </w:rPr>
        <w:t xml:space="preserve">use </w:t>
      </w:r>
      <w:r w:rsidR="00767BE1" w:rsidRPr="0088352A">
        <w:rPr>
          <w:rFonts w:ascii="Arial" w:hAnsi="Arial" w:cs="Arial"/>
          <w:sz w:val="20"/>
        </w:rPr>
        <w:t xml:space="preserve">by the Catapult </w:t>
      </w:r>
      <w:r w:rsidRPr="0088352A">
        <w:rPr>
          <w:rFonts w:ascii="Arial" w:hAnsi="Arial" w:cs="Arial"/>
          <w:sz w:val="20"/>
        </w:rPr>
        <w:t>of</w:t>
      </w:r>
      <w:r w:rsidR="00767BE1" w:rsidRPr="0088352A">
        <w:rPr>
          <w:rFonts w:ascii="Arial" w:hAnsi="Arial" w:cs="Arial"/>
          <w:sz w:val="20"/>
        </w:rPr>
        <w:t>,</w:t>
      </w:r>
      <w:r w:rsidRPr="0088352A">
        <w:rPr>
          <w:rFonts w:ascii="Arial" w:hAnsi="Arial" w:cs="Arial"/>
          <w:sz w:val="20"/>
        </w:rPr>
        <w:t xml:space="preserve"> the Services </w:t>
      </w:r>
      <w:r w:rsidR="006C6B51" w:rsidRPr="0088352A">
        <w:rPr>
          <w:rFonts w:ascii="Arial" w:hAnsi="Arial" w:cs="Arial"/>
          <w:sz w:val="20"/>
        </w:rPr>
        <w:t>and/or Deliverables</w:t>
      </w:r>
      <w:r w:rsidR="00305813" w:rsidRPr="0088352A">
        <w:rPr>
          <w:rFonts w:ascii="Arial" w:hAnsi="Arial" w:cs="Arial"/>
          <w:sz w:val="20"/>
        </w:rPr>
        <w:t xml:space="preserve"> </w:t>
      </w:r>
      <w:r w:rsidR="006C6B51" w:rsidRPr="0088352A">
        <w:rPr>
          <w:rFonts w:ascii="Arial" w:hAnsi="Arial" w:cs="Arial"/>
          <w:sz w:val="20"/>
        </w:rPr>
        <w:t>infringes the Intellectual Property Rights or any other rights of any third party, save to the extent that such claim relates to any In-put Materials</w:t>
      </w:r>
      <w:r w:rsidRPr="0088352A">
        <w:rPr>
          <w:rFonts w:ascii="Arial" w:hAnsi="Arial" w:cs="Arial"/>
          <w:sz w:val="20"/>
        </w:rPr>
        <w:t xml:space="preserve">; </w:t>
      </w:r>
      <w:r w:rsidR="00011E1B" w:rsidRPr="0088352A">
        <w:rPr>
          <w:rFonts w:ascii="Arial" w:hAnsi="Arial" w:cs="Arial"/>
          <w:sz w:val="20"/>
        </w:rPr>
        <w:t>and/or</w:t>
      </w:r>
    </w:p>
    <w:p w14:paraId="7374AE52" w14:textId="77777777" w:rsidR="00D34497" w:rsidRPr="0088352A" w:rsidRDefault="00D34497" w:rsidP="00D34497">
      <w:pPr>
        <w:pStyle w:val="ListParagraph"/>
        <w:rPr>
          <w:rFonts w:ascii="Arial" w:hAnsi="Arial" w:cs="Arial"/>
          <w:sz w:val="20"/>
        </w:rPr>
      </w:pPr>
    </w:p>
    <w:p w14:paraId="7374AE53" w14:textId="77777777" w:rsidR="00A240B1" w:rsidRPr="0088352A" w:rsidRDefault="00A240B1" w:rsidP="00805852">
      <w:pPr>
        <w:pStyle w:val="Heading3"/>
        <w:tabs>
          <w:tab w:val="clear" w:pos="720"/>
          <w:tab w:val="clear" w:pos="1800"/>
        </w:tabs>
        <w:spacing w:after="0"/>
        <w:ind w:left="1418"/>
        <w:rPr>
          <w:rFonts w:ascii="Arial" w:hAnsi="Arial" w:cs="Arial"/>
          <w:sz w:val="20"/>
        </w:rPr>
      </w:pPr>
      <w:r w:rsidRPr="0088352A">
        <w:rPr>
          <w:rFonts w:ascii="Arial" w:hAnsi="Arial" w:cs="Arial"/>
          <w:sz w:val="20"/>
        </w:rPr>
        <w:t xml:space="preserve">any </w:t>
      </w:r>
      <w:r w:rsidR="0006008D" w:rsidRPr="0088352A">
        <w:rPr>
          <w:rFonts w:ascii="Arial" w:hAnsi="Arial" w:cs="Arial"/>
          <w:sz w:val="20"/>
        </w:rPr>
        <w:t xml:space="preserve">third party claim </w:t>
      </w:r>
      <w:r w:rsidR="009F1939" w:rsidRPr="0088352A">
        <w:rPr>
          <w:rFonts w:ascii="Arial" w:hAnsi="Arial" w:cs="Arial"/>
          <w:sz w:val="20"/>
        </w:rPr>
        <w:t>which relates to or arises from the provision of the Services and/or the Deliverables as a consequence of any breach of this Agreement, or any negligent performance or failure or delay in performance by the Supplier of its obligations under this Agreement</w:t>
      </w:r>
      <w:r w:rsidR="00011E1B" w:rsidRPr="0088352A">
        <w:rPr>
          <w:rFonts w:ascii="Arial" w:hAnsi="Arial" w:cs="Arial"/>
          <w:sz w:val="20"/>
        </w:rPr>
        <w:t>.</w:t>
      </w:r>
    </w:p>
    <w:p w14:paraId="7374AE54" w14:textId="77777777" w:rsidR="00D34497" w:rsidRPr="0088352A" w:rsidRDefault="00D34497" w:rsidP="00D34497">
      <w:pPr>
        <w:pStyle w:val="ListParagraph"/>
        <w:rPr>
          <w:rFonts w:ascii="Arial" w:hAnsi="Arial" w:cs="Arial"/>
          <w:sz w:val="20"/>
        </w:rPr>
      </w:pPr>
    </w:p>
    <w:p w14:paraId="7374AE55" w14:textId="77777777" w:rsidR="001E0FB2" w:rsidRPr="0088352A" w:rsidRDefault="007E0110" w:rsidP="00805852">
      <w:pPr>
        <w:pStyle w:val="Heading2"/>
        <w:spacing w:after="0"/>
        <w:rPr>
          <w:rFonts w:ascii="Arial" w:hAnsi="Arial" w:cs="Arial"/>
          <w:sz w:val="20"/>
        </w:rPr>
      </w:pPr>
      <w:bookmarkStart w:id="59" w:name="_Ref306796573"/>
      <w:r w:rsidRPr="0088352A">
        <w:rPr>
          <w:rFonts w:ascii="Arial" w:hAnsi="Arial" w:cs="Arial"/>
          <w:sz w:val="20"/>
        </w:rPr>
        <w:t>During the T</w:t>
      </w:r>
      <w:r w:rsidR="007D0954" w:rsidRPr="0088352A">
        <w:rPr>
          <w:rFonts w:ascii="Arial" w:hAnsi="Arial" w:cs="Arial"/>
          <w:sz w:val="20"/>
        </w:rPr>
        <w:t xml:space="preserve">erm and for a period of </w:t>
      </w:r>
      <w:r w:rsidR="001A53F7" w:rsidRPr="0088352A">
        <w:rPr>
          <w:rFonts w:ascii="Arial" w:hAnsi="Arial" w:cs="Arial"/>
          <w:sz w:val="20"/>
        </w:rPr>
        <w:t xml:space="preserve">one (1) year </w:t>
      </w:r>
      <w:r w:rsidR="007D0954" w:rsidRPr="0088352A">
        <w:rPr>
          <w:rFonts w:ascii="Arial" w:hAnsi="Arial" w:cs="Arial"/>
          <w:sz w:val="20"/>
        </w:rPr>
        <w:t xml:space="preserve">thereafter, </w:t>
      </w:r>
      <w:r w:rsidR="002F5935" w:rsidRPr="0088352A">
        <w:rPr>
          <w:rFonts w:ascii="Arial" w:hAnsi="Arial" w:cs="Arial"/>
          <w:sz w:val="20"/>
        </w:rPr>
        <w:t>the Supplier</w:t>
      </w:r>
      <w:r w:rsidR="007D0954" w:rsidRPr="0088352A">
        <w:rPr>
          <w:rFonts w:ascii="Arial" w:hAnsi="Arial" w:cs="Arial"/>
          <w:sz w:val="20"/>
        </w:rPr>
        <w:t xml:space="preserve"> shall maintain in force, with a reputable insurance company, professional indemnity insurance in an amount not less than </w:t>
      </w:r>
      <w:r w:rsidR="009F1939" w:rsidRPr="0088352A">
        <w:rPr>
          <w:rFonts w:ascii="Arial" w:hAnsi="Arial" w:cs="Arial"/>
          <w:b/>
          <w:i/>
          <w:sz w:val="20"/>
          <w:highlight w:val="yellow"/>
        </w:rPr>
        <w:t>[</w:t>
      </w:r>
      <w:r w:rsidR="00173458" w:rsidRPr="0088352A">
        <w:rPr>
          <w:rFonts w:ascii="Arial" w:hAnsi="Arial" w:cs="Arial"/>
          <w:b/>
          <w:i/>
          <w:sz w:val="20"/>
          <w:highlight w:val="yellow"/>
        </w:rPr>
        <w:t>ten million pounds sterling</w:t>
      </w:r>
      <w:r w:rsidR="00173458" w:rsidRPr="0088352A" w:rsidDel="00173458">
        <w:rPr>
          <w:rFonts w:ascii="Arial" w:hAnsi="Arial" w:cs="Arial"/>
          <w:b/>
          <w:i/>
          <w:sz w:val="20"/>
          <w:highlight w:val="yellow"/>
        </w:rPr>
        <w:t xml:space="preserve"> </w:t>
      </w:r>
      <w:r w:rsidR="006C6B51" w:rsidRPr="0088352A">
        <w:rPr>
          <w:rFonts w:ascii="Arial" w:hAnsi="Arial" w:cs="Arial"/>
          <w:b/>
          <w:i/>
          <w:sz w:val="20"/>
          <w:highlight w:val="yellow"/>
        </w:rPr>
        <w:t>(</w:t>
      </w:r>
      <w:r w:rsidR="00173458" w:rsidRPr="0088352A">
        <w:rPr>
          <w:rFonts w:ascii="Arial" w:hAnsi="Arial" w:cs="Arial"/>
          <w:b/>
          <w:i/>
          <w:sz w:val="20"/>
          <w:highlight w:val="yellow"/>
        </w:rPr>
        <w:t>£10,000,000</w:t>
      </w:r>
      <w:r w:rsidR="006C6B51" w:rsidRPr="0088352A">
        <w:rPr>
          <w:rFonts w:ascii="Arial" w:hAnsi="Arial" w:cs="Arial"/>
          <w:b/>
          <w:i/>
          <w:sz w:val="20"/>
          <w:highlight w:val="yellow"/>
        </w:rPr>
        <w:t>)</w:t>
      </w:r>
      <w:r w:rsidR="009F1939" w:rsidRPr="0088352A">
        <w:rPr>
          <w:rFonts w:ascii="Arial" w:hAnsi="Arial" w:cs="Arial"/>
          <w:b/>
          <w:i/>
          <w:sz w:val="20"/>
          <w:highlight w:val="yellow"/>
        </w:rPr>
        <w:t>]</w:t>
      </w:r>
      <w:r w:rsidR="007D0954" w:rsidRPr="0088352A">
        <w:rPr>
          <w:rFonts w:ascii="Arial" w:hAnsi="Arial" w:cs="Arial"/>
          <w:sz w:val="20"/>
        </w:rPr>
        <w:t xml:space="preserve">, employer’s liability insurance in an amount not less than </w:t>
      </w:r>
      <w:r w:rsidR="009F1939" w:rsidRPr="0088352A">
        <w:rPr>
          <w:rFonts w:ascii="Arial" w:hAnsi="Arial" w:cs="Arial"/>
          <w:b/>
          <w:i/>
          <w:sz w:val="20"/>
          <w:highlight w:val="yellow"/>
        </w:rPr>
        <w:t>[ten million pounds sterling</w:t>
      </w:r>
      <w:r w:rsidR="009F1939" w:rsidRPr="0088352A" w:rsidDel="00173458">
        <w:rPr>
          <w:rFonts w:ascii="Arial" w:hAnsi="Arial" w:cs="Arial"/>
          <w:b/>
          <w:i/>
          <w:sz w:val="20"/>
          <w:highlight w:val="yellow"/>
        </w:rPr>
        <w:t xml:space="preserve"> </w:t>
      </w:r>
      <w:r w:rsidR="009F1939" w:rsidRPr="0088352A">
        <w:rPr>
          <w:rFonts w:ascii="Arial" w:hAnsi="Arial" w:cs="Arial"/>
          <w:b/>
          <w:i/>
          <w:sz w:val="20"/>
          <w:highlight w:val="yellow"/>
        </w:rPr>
        <w:t>(£10,000,000)]</w:t>
      </w:r>
      <w:r w:rsidR="007D0954" w:rsidRPr="0088352A">
        <w:rPr>
          <w:rFonts w:ascii="Arial" w:hAnsi="Arial" w:cs="Arial"/>
          <w:sz w:val="20"/>
        </w:rPr>
        <w:t xml:space="preserve">, and public liability insurance in an amount not less than </w:t>
      </w:r>
      <w:r w:rsidR="009F1939" w:rsidRPr="0088352A">
        <w:rPr>
          <w:rFonts w:ascii="Arial" w:hAnsi="Arial" w:cs="Arial"/>
          <w:b/>
          <w:i/>
          <w:sz w:val="20"/>
          <w:highlight w:val="yellow"/>
        </w:rPr>
        <w:t>[ten million pounds sterling</w:t>
      </w:r>
      <w:r w:rsidR="009F1939" w:rsidRPr="0088352A" w:rsidDel="00173458">
        <w:rPr>
          <w:rFonts w:ascii="Arial" w:hAnsi="Arial" w:cs="Arial"/>
          <w:b/>
          <w:i/>
          <w:sz w:val="20"/>
          <w:highlight w:val="yellow"/>
        </w:rPr>
        <w:t xml:space="preserve"> </w:t>
      </w:r>
      <w:r w:rsidR="009F1939" w:rsidRPr="0088352A">
        <w:rPr>
          <w:rFonts w:ascii="Arial" w:hAnsi="Arial" w:cs="Arial"/>
          <w:b/>
          <w:i/>
          <w:sz w:val="20"/>
          <w:highlight w:val="yellow"/>
        </w:rPr>
        <w:t>(£10,000,000)]</w:t>
      </w:r>
      <w:r w:rsidR="007D0954" w:rsidRPr="0088352A">
        <w:rPr>
          <w:rFonts w:ascii="Arial" w:hAnsi="Arial" w:cs="Arial"/>
          <w:sz w:val="20"/>
        </w:rPr>
        <w:t xml:space="preserve">, and shall, on </w:t>
      </w:r>
      <w:r w:rsidR="002F5935" w:rsidRPr="0088352A">
        <w:rPr>
          <w:rFonts w:ascii="Arial" w:hAnsi="Arial" w:cs="Arial"/>
          <w:sz w:val="20"/>
        </w:rPr>
        <w:t>the Catapult</w:t>
      </w:r>
      <w:r w:rsidR="007D0954" w:rsidRPr="0088352A">
        <w:rPr>
          <w:rFonts w:ascii="Arial" w:hAnsi="Arial" w:cs="Arial"/>
          <w:sz w:val="20"/>
        </w:rPr>
        <w:t>’s request, produce both the insurance certificate giving details of cover and the receipt for the current year’s premium for each of the above insurance policies.</w:t>
      </w:r>
      <w:bookmarkEnd w:id="59"/>
    </w:p>
    <w:p w14:paraId="7374AE56" w14:textId="77777777" w:rsidR="00D34497" w:rsidRPr="0088352A" w:rsidRDefault="00D34497" w:rsidP="00D34497">
      <w:pPr>
        <w:pStyle w:val="Heading2"/>
        <w:numPr>
          <w:ilvl w:val="0"/>
          <w:numId w:val="0"/>
        </w:numPr>
        <w:spacing w:after="0"/>
        <w:ind w:left="720"/>
        <w:rPr>
          <w:rFonts w:ascii="Arial" w:hAnsi="Arial" w:cs="Arial"/>
          <w:sz w:val="20"/>
        </w:rPr>
      </w:pPr>
    </w:p>
    <w:p w14:paraId="7374AE57" w14:textId="0BA3D79A" w:rsidR="007D0954" w:rsidRPr="0088352A" w:rsidRDefault="006C6B51" w:rsidP="00805852">
      <w:pPr>
        <w:pStyle w:val="Heading2"/>
        <w:spacing w:after="0"/>
        <w:rPr>
          <w:rFonts w:ascii="Arial" w:hAnsi="Arial" w:cs="Arial"/>
          <w:sz w:val="20"/>
        </w:rPr>
      </w:pPr>
      <w:r w:rsidRPr="0088352A">
        <w:rPr>
          <w:rFonts w:ascii="Arial" w:hAnsi="Arial" w:cs="Arial"/>
          <w:sz w:val="20"/>
        </w:rPr>
        <w:t>The</w:t>
      </w:r>
      <w:r w:rsidR="002F5935" w:rsidRPr="0088352A">
        <w:rPr>
          <w:rFonts w:ascii="Arial" w:hAnsi="Arial" w:cs="Arial"/>
          <w:sz w:val="20"/>
        </w:rPr>
        <w:t xml:space="preserve"> Supplier</w:t>
      </w:r>
      <w:r w:rsidR="007D0954" w:rsidRPr="0088352A">
        <w:rPr>
          <w:rFonts w:ascii="Arial" w:hAnsi="Arial" w:cs="Arial"/>
          <w:sz w:val="20"/>
        </w:rPr>
        <w:t xml:space="preserve"> shall notify the insurers of the policies acquired by </w:t>
      </w:r>
      <w:r w:rsidR="002F5935" w:rsidRPr="0088352A">
        <w:rPr>
          <w:rFonts w:ascii="Arial" w:hAnsi="Arial" w:cs="Arial"/>
          <w:sz w:val="20"/>
        </w:rPr>
        <w:t>the Supplier</w:t>
      </w:r>
      <w:r w:rsidR="00575979" w:rsidRPr="0088352A">
        <w:rPr>
          <w:rFonts w:ascii="Arial" w:hAnsi="Arial" w:cs="Arial"/>
          <w:sz w:val="20"/>
        </w:rPr>
        <w:t xml:space="preserve"> pursuant to Clause </w:t>
      </w:r>
      <w:r w:rsidR="00C81486">
        <w:fldChar w:fldCharType="begin"/>
      </w:r>
      <w:r w:rsidR="00C81486">
        <w:instrText xml:space="preserve"> REF _Ref306796573 \r \h  \* MERGEFORMAT </w:instrText>
      </w:r>
      <w:r w:rsidR="00C81486">
        <w:fldChar w:fldCharType="separate"/>
      </w:r>
      <w:r w:rsidR="00ED2430" w:rsidRPr="009D6456">
        <w:rPr>
          <w:rFonts w:ascii="Arial" w:hAnsi="Arial" w:cs="Arial"/>
          <w:sz w:val="20"/>
        </w:rPr>
        <w:t>18.6</w:t>
      </w:r>
      <w:r w:rsidR="00C81486">
        <w:fldChar w:fldCharType="end"/>
      </w:r>
      <w:r w:rsidR="007D0954" w:rsidRPr="0088352A">
        <w:rPr>
          <w:rFonts w:ascii="Arial" w:hAnsi="Arial" w:cs="Arial"/>
          <w:sz w:val="20"/>
        </w:rPr>
        <w:t xml:space="preserve"> and shall cause the interest </w:t>
      </w:r>
      <w:r w:rsidRPr="0088352A">
        <w:rPr>
          <w:rFonts w:ascii="Arial" w:hAnsi="Arial" w:cs="Arial"/>
          <w:sz w:val="20"/>
        </w:rPr>
        <w:t xml:space="preserve">of the Catapult </w:t>
      </w:r>
      <w:r w:rsidR="007D0954" w:rsidRPr="0088352A">
        <w:rPr>
          <w:rFonts w:ascii="Arial" w:hAnsi="Arial" w:cs="Arial"/>
          <w:sz w:val="20"/>
        </w:rPr>
        <w:t>to be noted on such insurance policies.</w:t>
      </w:r>
    </w:p>
    <w:p w14:paraId="7374AE58" w14:textId="77777777" w:rsidR="00D34497" w:rsidRPr="0088352A" w:rsidRDefault="00D34497" w:rsidP="00D34497">
      <w:pPr>
        <w:pStyle w:val="Heading2"/>
        <w:numPr>
          <w:ilvl w:val="0"/>
          <w:numId w:val="0"/>
        </w:numPr>
        <w:spacing w:after="0"/>
        <w:ind w:left="720"/>
        <w:rPr>
          <w:rFonts w:ascii="Arial" w:hAnsi="Arial" w:cs="Arial"/>
          <w:sz w:val="20"/>
        </w:rPr>
      </w:pPr>
    </w:p>
    <w:p w14:paraId="7374AE59" w14:textId="4BCDFAD5" w:rsidR="004A415E" w:rsidRPr="0088352A" w:rsidRDefault="00A240B1" w:rsidP="00805852">
      <w:pPr>
        <w:pStyle w:val="Heading2"/>
        <w:spacing w:after="0"/>
        <w:rPr>
          <w:rFonts w:ascii="Arial" w:hAnsi="Arial" w:cs="Arial"/>
          <w:sz w:val="20"/>
        </w:rPr>
      </w:pPr>
      <w:r w:rsidRPr="0088352A">
        <w:rPr>
          <w:rFonts w:ascii="Arial" w:hAnsi="Arial" w:cs="Arial"/>
          <w:sz w:val="20"/>
        </w:rPr>
        <w:t xml:space="preserve">The provisions of this </w:t>
      </w:r>
      <w:r w:rsidR="002D03E2" w:rsidRPr="0088352A">
        <w:rPr>
          <w:rFonts w:ascii="Arial" w:hAnsi="Arial" w:cs="Arial"/>
          <w:sz w:val="20"/>
        </w:rPr>
        <w:t>C</w:t>
      </w:r>
      <w:r w:rsidR="00575979" w:rsidRPr="0088352A">
        <w:rPr>
          <w:rFonts w:ascii="Arial" w:hAnsi="Arial" w:cs="Arial"/>
          <w:sz w:val="20"/>
        </w:rPr>
        <w:t xml:space="preserve">lause </w:t>
      </w:r>
      <w:r w:rsidR="00C81486">
        <w:fldChar w:fldCharType="begin"/>
      </w:r>
      <w:r w:rsidR="00C81486">
        <w:instrText xml:space="preserve"> REF _Ref306795896 \r \h  \* MERGEFORMAT </w:instrText>
      </w:r>
      <w:r w:rsidR="00C81486">
        <w:fldChar w:fldCharType="separate"/>
      </w:r>
      <w:r w:rsidR="00ED2430" w:rsidRPr="009D6456">
        <w:rPr>
          <w:rFonts w:ascii="Arial" w:hAnsi="Arial" w:cs="Arial"/>
          <w:sz w:val="20"/>
        </w:rPr>
        <w:t>18</w:t>
      </w:r>
      <w:r w:rsidR="00C81486">
        <w:fldChar w:fldCharType="end"/>
      </w:r>
      <w:r w:rsidRPr="0088352A">
        <w:rPr>
          <w:rFonts w:ascii="Arial" w:hAnsi="Arial" w:cs="Arial"/>
          <w:sz w:val="20"/>
        </w:rPr>
        <w:t xml:space="preserve"> shall survive </w:t>
      </w:r>
      <w:r w:rsidR="0006008D" w:rsidRPr="0088352A">
        <w:rPr>
          <w:rFonts w:ascii="Arial" w:hAnsi="Arial" w:cs="Arial"/>
          <w:sz w:val="20"/>
        </w:rPr>
        <w:t xml:space="preserve">expiry or </w:t>
      </w:r>
      <w:r w:rsidRPr="0088352A">
        <w:rPr>
          <w:rFonts w:ascii="Arial" w:hAnsi="Arial" w:cs="Arial"/>
          <w:sz w:val="20"/>
        </w:rPr>
        <w:t>termination of this Agreement</w:t>
      </w:r>
      <w:r w:rsidR="0006008D" w:rsidRPr="0088352A">
        <w:rPr>
          <w:rFonts w:ascii="Arial" w:hAnsi="Arial" w:cs="Arial"/>
          <w:sz w:val="20"/>
        </w:rPr>
        <w:t>,</w:t>
      </w:r>
      <w:r w:rsidRPr="0088352A">
        <w:rPr>
          <w:rFonts w:ascii="Arial" w:hAnsi="Arial" w:cs="Arial"/>
          <w:sz w:val="20"/>
        </w:rPr>
        <w:t xml:space="preserve"> however arising. </w:t>
      </w:r>
    </w:p>
    <w:p w14:paraId="7374AE5A" w14:textId="77777777" w:rsidR="00D34497" w:rsidRPr="0088352A" w:rsidRDefault="00D34497" w:rsidP="00D34497">
      <w:pPr>
        <w:pStyle w:val="ListParagraph"/>
        <w:rPr>
          <w:rFonts w:ascii="Arial" w:hAnsi="Arial" w:cs="Arial"/>
          <w:sz w:val="20"/>
        </w:rPr>
      </w:pPr>
    </w:p>
    <w:p w14:paraId="7374AE5B" w14:textId="77777777" w:rsidR="00EA562B" w:rsidRPr="0088352A" w:rsidRDefault="00C128F7" w:rsidP="00EA562B">
      <w:pPr>
        <w:pStyle w:val="Heading2"/>
        <w:spacing w:after="0"/>
        <w:rPr>
          <w:rFonts w:ascii="Arial" w:hAnsi="Arial" w:cs="Arial"/>
          <w:sz w:val="20"/>
        </w:rPr>
      </w:pPr>
      <w:r w:rsidRPr="0088352A">
        <w:rPr>
          <w:rFonts w:ascii="Arial" w:hAnsi="Arial" w:cs="Arial"/>
          <w:sz w:val="20"/>
        </w:rPr>
        <w:t>For the purposes of this Agreement, a</w:t>
      </w:r>
      <w:r w:rsidR="00EA562B" w:rsidRPr="0088352A">
        <w:rPr>
          <w:rFonts w:ascii="Arial" w:hAnsi="Arial" w:cs="Arial"/>
          <w:sz w:val="20"/>
        </w:rPr>
        <w:t>ny and all acts and/or omissions of any Personnel of the Supplier shall be considered in relation to this Agreement as an act or omission of the Supplier.</w:t>
      </w:r>
    </w:p>
    <w:p w14:paraId="7374AE5C" w14:textId="77777777" w:rsidR="00C128F7" w:rsidRPr="0088352A" w:rsidRDefault="00C128F7" w:rsidP="00C128F7">
      <w:pPr>
        <w:pStyle w:val="Heading1"/>
        <w:numPr>
          <w:ilvl w:val="0"/>
          <w:numId w:val="0"/>
        </w:numPr>
        <w:spacing w:after="0"/>
        <w:ind w:left="720"/>
        <w:rPr>
          <w:rFonts w:ascii="Arial" w:hAnsi="Arial" w:cs="Arial"/>
          <w:sz w:val="20"/>
        </w:rPr>
      </w:pPr>
    </w:p>
    <w:p w14:paraId="7374AE5D" w14:textId="77777777" w:rsidR="00BC4E6D" w:rsidRPr="0088352A" w:rsidRDefault="00805852" w:rsidP="00805852">
      <w:pPr>
        <w:pStyle w:val="Heading1"/>
        <w:spacing w:after="0"/>
        <w:rPr>
          <w:rFonts w:ascii="Arial" w:hAnsi="Arial" w:cs="Arial"/>
          <w:sz w:val="20"/>
        </w:rPr>
      </w:pPr>
      <w:r w:rsidRPr="0088352A">
        <w:rPr>
          <w:rFonts w:ascii="Arial" w:hAnsi="Arial" w:cs="Arial"/>
          <w:sz w:val="20"/>
        </w:rPr>
        <w:t xml:space="preserve">TERM AND </w:t>
      </w:r>
      <w:r w:rsidR="00BC4E6D" w:rsidRPr="0088352A">
        <w:rPr>
          <w:rFonts w:ascii="Arial" w:hAnsi="Arial" w:cs="Arial"/>
          <w:sz w:val="20"/>
        </w:rPr>
        <w:t>TERMINATION</w:t>
      </w:r>
    </w:p>
    <w:p w14:paraId="7374AE5E" w14:textId="77777777" w:rsidR="002C3EEC" w:rsidRPr="0088352A" w:rsidRDefault="002C3EEC" w:rsidP="002C3EEC">
      <w:pPr>
        <w:pStyle w:val="Heading1"/>
        <w:numPr>
          <w:ilvl w:val="0"/>
          <w:numId w:val="0"/>
        </w:numPr>
        <w:spacing w:after="0"/>
        <w:ind w:left="720"/>
        <w:rPr>
          <w:rFonts w:ascii="Arial" w:hAnsi="Arial" w:cs="Arial"/>
          <w:sz w:val="20"/>
        </w:rPr>
      </w:pPr>
    </w:p>
    <w:p w14:paraId="7374AE5F" w14:textId="77777777" w:rsidR="00805852" w:rsidRPr="0088352A" w:rsidRDefault="00805852" w:rsidP="00805852">
      <w:pPr>
        <w:pStyle w:val="Heading2"/>
        <w:spacing w:after="0"/>
        <w:rPr>
          <w:rFonts w:ascii="Arial" w:hAnsi="Arial" w:cs="Arial"/>
          <w:sz w:val="20"/>
        </w:rPr>
      </w:pPr>
      <w:bookmarkStart w:id="60" w:name="_Ref306783755"/>
      <w:bookmarkStart w:id="61" w:name="_Ref306795650"/>
      <w:r w:rsidRPr="0088352A">
        <w:rPr>
          <w:rFonts w:ascii="Arial" w:hAnsi="Arial" w:cs="Arial"/>
          <w:sz w:val="20"/>
        </w:rPr>
        <w:t xml:space="preserve">This Agreement shall come into force on the Commencement Date and shall continue in full force and effect, unless terminated earlier in accordance with the provisions of this Agreement, until Completion, when this Agreement shall automatically expire (the </w:t>
      </w:r>
      <w:r w:rsidRPr="0088352A">
        <w:rPr>
          <w:rFonts w:ascii="Arial" w:hAnsi="Arial" w:cs="Arial"/>
          <w:b/>
          <w:sz w:val="20"/>
        </w:rPr>
        <w:t>“Term”</w:t>
      </w:r>
      <w:r w:rsidRPr="0088352A">
        <w:rPr>
          <w:rFonts w:ascii="Arial" w:hAnsi="Arial" w:cs="Arial"/>
          <w:sz w:val="20"/>
        </w:rPr>
        <w:t>).</w:t>
      </w:r>
      <w:bookmarkEnd w:id="60"/>
      <w:r w:rsidRPr="0088352A">
        <w:rPr>
          <w:rFonts w:ascii="Arial" w:hAnsi="Arial" w:cs="Arial"/>
          <w:sz w:val="20"/>
        </w:rPr>
        <w:t xml:space="preserve"> </w:t>
      </w:r>
    </w:p>
    <w:p w14:paraId="7374AE60" w14:textId="77777777" w:rsidR="00805852" w:rsidRPr="0088352A" w:rsidRDefault="00805852" w:rsidP="00805852">
      <w:pPr>
        <w:pStyle w:val="Heading2"/>
        <w:numPr>
          <w:ilvl w:val="0"/>
          <w:numId w:val="0"/>
        </w:numPr>
        <w:spacing w:after="0"/>
        <w:ind w:left="720"/>
        <w:rPr>
          <w:rFonts w:ascii="Arial" w:hAnsi="Arial" w:cs="Arial"/>
          <w:sz w:val="20"/>
        </w:rPr>
      </w:pPr>
    </w:p>
    <w:p w14:paraId="7374AE61" w14:textId="77777777" w:rsidR="0018334C" w:rsidRPr="0088352A" w:rsidRDefault="0018334C" w:rsidP="00805852">
      <w:pPr>
        <w:pStyle w:val="Heading2"/>
        <w:widowControl w:val="0"/>
        <w:spacing w:after="0"/>
        <w:rPr>
          <w:rFonts w:ascii="Arial" w:hAnsi="Arial" w:cs="Arial"/>
          <w:sz w:val="20"/>
        </w:rPr>
      </w:pPr>
      <w:r w:rsidRPr="0088352A">
        <w:rPr>
          <w:rFonts w:ascii="Arial" w:hAnsi="Arial" w:cs="Arial"/>
          <w:sz w:val="20"/>
        </w:rPr>
        <w:t>Either party may terminate this Agreement forthwith by giving the other party written notice of immediate termination if</w:t>
      </w:r>
      <w:r w:rsidR="001C0D2C" w:rsidRPr="0088352A">
        <w:rPr>
          <w:rFonts w:ascii="Arial" w:hAnsi="Arial" w:cs="Arial"/>
          <w:sz w:val="20"/>
        </w:rPr>
        <w:t xml:space="preserve"> the other party</w:t>
      </w:r>
      <w:r w:rsidRPr="0088352A">
        <w:rPr>
          <w:rFonts w:ascii="Arial" w:hAnsi="Arial" w:cs="Arial"/>
          <w:sz w:val="20"/>
        </w:rPr>
        <w:t>:</w:t>
      </w:r>
      <w:bookmarkEnd w:id="61"/>
      <w:r w:rsidRPr="0088352A">
        <w:rPr>
          <w:rFonts w:ascii="Arial" w:hAnsi="Arial" w:cs="Arial"/>
          <w:sz w:val="20"/>
        </w:rPr>
        <w:t xml:space="preserve"> </w:t>
      </w:r>
    </w:p>
    <w:p w14:paraId="7374AE62" w14:textId="77777777" w:rsidR="00D34497" w:rsidRPr="0088352A" w:rsidRDefault="00D34497" w:rsidP="00D34497">
      <w:pPr>
        <w:pStyle w:val="ListParagraph"/>
        <w:rPr>
          <w:rFonts w:ascii="Arial" w:hAnsi="Arial" w:cs="Arial"/>
          <w:sz w:val="20"/>
        </w:rPr>
      </w:pPr>
    </w:p>
    <w:p w14:paraId="7374AE63" w14:textId="77777777" w:rsidR="0018334C" w:rsidRPr="0088352A" w:rsidRDefault="0018334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commits a material breach of this Agreement and such breach is not capable of remedy;</w:t>
      </w:r>
    </w:p>
    <w:p w14:paraId="7374AE64" w14:textId="77777777" w:rsidR="00D34497" w:rsidRPr="0088352A" w:rsidRDefault="00D34497" w:rsidP="004706DC">
      <w:pPr>
        <w:pStyle w:val="Heading3"/>
        <w:numPr>
          <w:ilvl w:val="0"/>
          <w:numId w:val="0"/>
        </w:numPr>
        <w:tabs>
          <w:tab w:val="num" w:pos="1560"/>
        </w:tabs>
        <w:spacing w:after="0"/>
        <w:ind w:left="1560" w:hanging="851"/>
        <w:rPr>
          <w:rFonts w:ascii="Arial" w:hAnsi="Arial" w:cs="Arial"/>
          <w:sz w:val="20"/>
        </w:rPr>
      </w:pPr>
    </w:p>
    <w:p w14:paraId="7374AE65"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2" w:name="a544691"/>
      <w:r w:rsidRPr="0088352A">
        <w:rPr>
          <w:rFonts w:ascii="Arial" w:hAnsi="Arial" w:cs="Arial"/>
          <w:sz w:val="20"/>
        </w:rPr>
        <w:t>commits a material breach of this Agreement which is capable of remedy</w:t>
      </w:r>
      <w:r w:rsidR="004706DC" w:rsidRPr="0088352A">
        <w:rPr>
          <w:rFonts w:ascii="Arial" w:hAnsi="Arial" w:cs="Arial"/>
          <w:sz w:val="20"/>
        </w:rPr>
        <w:t xml:space="preserve"> and</w:t>
      </w:r>
      <w:r w:rsidRPr="0088352A">
        <w:rPr>
          <w:rFonts w:ascii="Arial" w:hAnsi="Arial" w:cs="Arial"/>
          <w:sz w:val="20"/>
        </w:rPr>
        <w:t xml:space="preserve"> fails to remedy that breach within thirty (30) days of being given written notice specifying the breach and requiring its remedy</w:t>
      </w:r>
      <w:bookmarkEnd w:id="62"/>
      <w:r w:rsidRPr="0088352A">
        <w:rPr>
          <w:rFonts w:ascii="Arial" w:hAnsi="Arial" w:cs="Arial"/>
          <w:sz w:val="20"/>
        </w:rPr>
        <w:t xml:space="preserve">; </w:t>
      </w:r>
    </w:p>
    <w:p w14:paraId="7374AE66" w14:textId="77777777" w:rsidR="00D34497" w:rsidRPr="0088352A" w:rsidRDefault="00D34497" w:rsidP="004706DC">
      <w:pPr>
        <w:pStyle w:val="ListParagraph"/>
        <w:tabs>
          <w:tab w:val="num" w:pos="1560"/>
        </w:tabs>
        <w:ind w:left="1560" w:hanging="851"/>
        <w:rPr>
          <w:rFonts w:ascii="Arial" w:hAnsi="Arial" w:cs="Arial"/>
          <w:sz w:val="20"/>
        </w:rPr>
      </w:pPr>
    </w:p>
    <w:p w14:paraId="7374AE67"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3" w:name="_Ref363542455"/>
      <w:r w:rsidRPr="0088352A">
        <w:rPr>
          <w:rFonts w:ascii="Arial" w:hAnsi="Arial" w:cs="Arial"/>
          <w:sz w:val="20"/>
        </w:rPr>
        <w:t>becomes insolvent or suspends, or threatens to suspend, payment of its debts or is unable to pay its debts as they fall due within the meaning of section 123 of the Insolvency Act 1986;</w:t>
      </w:r>
      <w:bookmarkEnd w:id="63"/>
      <w:r w:rsidRPr="0088352A">
        <w:rPr>
          <w:rFonts w:ascii="Arial" w:hAnsi="Arial" w:cs="Arial"/>
          <w:sz w:val="20"/>
        </w:rPr>
        <w:t xml:space="preserve"> </w:t>
      </w:r>
    </w:p>
    <w:p w14:paraId="7374AE68" w14:textId="77777777" w:rsidR="00D34497" w:rsidRPr="0088352A" w:rsidRDefault="00D34497" w:rsidP="004706DC">
      <w:pPr>
        <w:pStyle w:val="ListParagraph"/>
        <w:tabs>
          <w:tab w:val="num" w:pos="1560"/>
        </w:tabs>
        <w:ind w:left="1560" w:hanging="851"/>
        <w:rPr>
          <w:rFonts w:ascii="Arial" w:hAnsi="Arial" w:cs="Arial"/>
          <w:sz w:val="20"/>
        </w:rPr>
      </w:pPr>
    </w:p>
    <w:p w14:paraId="7374AE69"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commences negotiations with all or any class of its creditors with a view to rescheduling any of its debts, or makes a proposal for or enters into any compromise or arrangement with its creditors other than for the purpose of a scheme for a solvent amalgamation or reconstruction of that party; </w:t>
      </w:r>
    </w:p>
    <w:p w14:paraId="7374AE6A" w14:textId="77777777" w:rsidR="00D34497" w:rsidRPr="0088352A" w:rsidRDefault="00D34497" w:rsidP="004706DC">
      <w:pPr>
        <w:pStyle w:val="ListParagraph"/>
        <w:tabs>
          <w:tab w:val="num" w:pos="1560"/>
        </w:tabs>
        <w:ind w:left="1560" w:hanging="851"/>
        <w:rPr>
          <w:rFonts w:ascii="Arial" w:hAnsi="Arial" w:cs="Arial"/>
          <w:sz w:val="20"/>
        </w:rPr>
      </w:pPr>
    </w:p>
    <w:p w14:paraId="7374AE6B"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has a petition filed, notice is given, resolution is passed, or order made, for or in connection with the winding up of that party; </w:t>
      </w:r>
    </w:p>
    <w:p w14:paraId="7374AE6C" w14:textId="77777777" w:rsidR="00D34497" w:rsidRPr="0088352A" w:rsidRDefault="00D34497" w:rsidP="004706DC">
      <w:pPr>
        <w:pStyle w:val="ListParagraph"/>
        <w:tabs>
          <w:tab w:val="num" w:pos="1560"/>
        </w:tabs>
        <w:ind w:left="1560" w:hanging="851"/>
        <w:rPr>
          <w:rFonts w:ascii="Arial" w:hAnsi="Arial" w:cs="Arial"/>
          <w:sz w:val="20"/>
        </w:rPr>
      </w:pPr>
    </w:p>
    <w:p w14:paraId="7374AE6D"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has an application made to court, or an order made, for the appointment of an administrator, or has notice given of intention to appoint an administrator, in respect of that party or any part of its business or assets; </w:t>
      </w:r>
    </w:p>
    <w:p w14:paraId="7374AE6E" w14:textId="77777777" w:rsidR="00D34497" w:rsidRPr="0088352A" w:rsidRDefault="00D34497" w:rsidP="004706DC">
      <w:pPr>
        <w:pStyle w:val="ListParagraph"/>
        <w:tabs>
          <w:tab w:val="num" w:pos="1560"/>
        </w:tabs>
        <w:ind w:left="1560" w:hanging="851"/>
        <w:rPr>
          <w:rFonts w:ascii="Arial" w:hAnsi="Arial" w:cs="Arial"/>
          <w:sz w:val="20"/>
        </w:rPr>
      </w:pPr>
    </w:p>
    <w:p w14:paraId="7374AE6F"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gives, or the holder of a qualifying floating charge over the assets of that party gives, notice of an intention to appoint an administrative receiver; </w:t>
      </w:r>
    </w:p>
    <w:p w14:paraId="7374AE70" w14:textId="77777777" w:rsidR="00D34497" w:rsidRPr="0088352A" w:rsidRDefault="00D34497" w:rsidP="004706DC">
      <w:pPr>
        <w:pStyle w:val="ListParagraph"/>
        <w:tabs>
          <w:tab w:val="num" w:pos="1560"/>
        </w:tabs>
        <w:ind w:left="1560" w:hanging="851"/>
        <w:rPr>
          <w:rFonts w:ascii="Arial" w:hAnsi="Arial" w:cs="Arial"/>
          <w:sz w:val="20"/>
        </w:rPr>
      </w:pPr>
    </w:p>
    <w:p w14:paraId="7374AE71" w14:textId="77777777" w:rsidR="001C0D2C" w:rsidRPr="0088352A" w:rsidRDefault="001C0D2C" w:rsidP="004706DC">
      <w:pPr>
        <w:pStyle w:val="Heading3"/>
        <w:tabs>
          <w:tab w:val="clear" w:pos="720"/>
          <w:tab w:val="num" w:pos="1560"/>
        </w:tabs>
        <w:spacing w:after="0"/>
        <w:ind w:left="1560" w:hanging="851"/>
        <w:rPr>
          <w:rFonts w:ascii="Arial" w:hAnsi="Arial" w:cs="Arial"/>
          <w:sz w:val="20"/>
        </w:rPr>
      </w:pPr>
      <w:bookmarkStart w:id="64" w:name="_Ref363542537"/>
      <w:r w:rsidRPr="0088352A">
        <w:rPr>
          <w:rFonts w:ascii="Arial" w:hAnsi="Arial" w:cs="Arial"/>
          <w:sz w:val="20"/>
        </w:rPr>
        <w:t>has a liquidator, receiver, administrator or administrative receiver appointed over the assets or in respect of any part of that party’s business or assets;</w:t>
      </w:r>
      <w:bookmarkEnd w:id="64"/>
      <w:r w:rsidRPr="0088352A">
        <w:rPr>
          <w:rFonts w:ascii="Arial" w:hAnsi="Arial" w:cs="Arial"/>
          <w:sz w:val="20"/>
        </w:rPr>
        <w:t xml:space="preserve"> </w:t>
      </w:r>
    </w:p>
    <w:p w14:paraId="7374AE72" w14:textId="77777777" w:rsidR="00D34497" w:rsidRPr="0088352A" w:rsidRDefault="00D34497" w:rsidP="004706DC">
      <w:pPr>
        <w:pStyle w:val="ListParagraph"/>
        <w:tabs>
          <w:tab w:val="num" w:pos="1560"/>
        </w:tabs>
        <w:ind w:left="1560" w:hanging="851"/>
        <w:rPr>
          <w:rFonts w:ascii="Arial" w:hAnsi="Arial" w:cs="Arial"/>
          <w:sz w:val="20"/>
        </w:rPr>
      </w:pPr>
    </w:p>
    <w:p w14:paraId="7374AE73" w14:textId="4F590B19" w:rsidR="001C0D2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 xml:space="preserve">any event occurs, or proceeding is taken, with respect to the other party in any jurisdiction to which it is subject that has an effect equivalent or similar to any of the events mentioned in </w:t>
      </w:r>
      <w:r w:rsidR="00767BE1" w:rsidRPr="0088352A">
        <w:rPr>
          <w:rFonts w:ascii="Arial" w:hAnsi="Arial" w:cs="Arial"/>
          <w:sz w:val="20"/>
        </w:rPr>
        <w:t>C</w:t>
      </w:r>
      <w:r w:rsidRPr="0088352A">
        <w:rPr>
          <w:rFonts w:ascii="Arial" w:hAnsi="Arial" w:cs="Arial"/>
          <w:sz w:val="20"/>
        </w:rPr>
        <w:t>lause</w:t>
      </w:r>
      <w:r w:rsidR="00767BE1" w:rsidRPr="0088352A">
        <w:rPr>
          <w:rFonts w:ascii="Arial" w:hAnsi="Arial" w:cs="Arial"/>
          <w:sz w:val="20"/>
        </w:rPr>
        <w:t>s</w:t>
      </w:r>
      <w:r w:rsidRPr="0088352A">
        <w:rPr>
          <w:rFonts w:ascii="Arial" w:hAnsi="Arial" w:cs="Arial"/>
          <w:sz w:val="20"/>
        </w:rPr>
        <w:t xml:space="preserve"> </w:t>
      </w:r>
      <w:r w:rsidR="00680DA8" w:rsidRPr="0088352A">
        <w:rPr>
          <w:rFonts w:ascii="Arial" w:hAnsi="Arial" w:cs="Arial"/>
          <w:sz w:val="20"/>
        </w:rPr>
        <w:fldChar w:fldCharType="begin"/>
      </w:r>
      <w:r w:rsidRPr="0088352A">
        <w:rPr>
          <w:rFonts w:ascii="Arial" w:hAnsi="Arial" w:cs="Arial"/>
          <w:sz w:val="20"/>
        </w:rPr>
        <w:instrText xml:space="preserve"> REF _Ref363542455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19.2.3</w:t>
      </w:r>
      <w:r w:rsidR="00680DA8" w:rsidRPr="0088352A">
        <w:rPr>
          <w:rFonts w:ascii="Arial" w:hAnsi="Arial" w:cs="Arial"/>
          <w:sz w:val="20"/>
        </w:rPr>
        <w:fldChar w:fldCharType="end"/>
      </w:r>
      <w:r w:rsidRPr="0088352A">
        <w:rPr>
          <w:rFonts w:ascii="Arial" w:hAnsi="Arial" w:cs="Arial"/>
          <w:sz w:val="20"/>
        </w:rPr>
        <w:t xml:space="preserve"> to </w:t>
      </w:r>
      <w:r w:rsidR="00680DA8" w:rsidRPr="0088352A">
        <w:rPr>
          <w:rFonts w:ascii="Arial" w:hAnsi="Arial" w:cs="Arial"/>
          <w:sz w:val="20"/>
        </w:rPr>
        <w:fldChar w:fldCharType="begin"/>
      </w:r>
      <w:r w:rsidRPr="0088352A">
        <w:rPr>
          <w:rFonts w:ascii="Arial" w:hAnsi="Arial" w:cs="Arial"/>
          <w:sz w:val="20"/>
        </w:rPr>
        <w:instrText xml:space="preserve"> REF _Ref363542537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19.2.8</w:t>
      </w:r>
      <w:r w:rsidR="00680DA8" w:rsidRPr="0088352A">
        <w:rPr>
          <w:rFonts w:ascii="Arial" w:hAnsi="Arial" w:cs="Arial"/>
          <w:sz w:val="20"/>
        </w:rPr>
        <w:fldChar w:fldCharType="end"/>
      </w:r>
      <w:r w:rsidRPr="0088352A">
        <w:rPr>
          <w:rFonts w:ascii="Arial" w:hAnsi="Arial" w:cs="Arial"/>
          <w:sz w:val="20"/>
        </w:rPr>
        <w:t xml:space="preserve"> (inclusive); </w:t>
      </w:r>
    </w:p>
    <w:p w14:paraId="7374AE74" w14:textId="77777777" w:rsidR="00D34497" w:rsidRPr="0088352A" w:rsidRDefault="00D34497" w:rsidP="004706DC">
      <w:pPr>
        <w:pStyle w:val="ListParagraph"/>
        <w:tabs>
          <w:tab w:val="num" w:pos="1560"/>
        </w:tabs>
        <w:ind w:left="1560" w:hanging="851"/>
        <w:rPr>
          <w:rFonts w:ascii="Arial" w:hAnsi="Arial" w:cs="Arial"/>
          <w:sz w:val="20"/>
        </w:rPr>
      </w:pPr>
    </w:p>
    <w:p w14:paraId="7374AE75" w14:textId="77777777" w:rsidR="0018334C" w:rsidRPr="0088352A" w:rsidRDefault="001C0D2C" w:rsidP="004706DC">
      <w:pPr>
        <w:pStyle w:val="Heading3"/>
        <w:tabs>
          <w:tab w:val="clear" w:pos="720"/>
          <w:tab w:val="num" w:pos="1560"/>
        </w:tabs>
        <w:spacing w:after="0"/>
        <w:ind w:left="1560" w:hanging="851"/>
        <w:rPr>
          <w:rFonts w:ascii="Arial" w:hAnsi="Arial" w:cs="Arial"/>
          <w:sz w:val="20"/>
        </w:rPr>
      </w:pPr>
      <w:r w:rsidRPr="0088352A">
        <w:rPr>
          <w:rFonts w:ascii="Arial" w:hAnsi="Arial" w:cs="Arial"/>
          <w:sz w:val="20"/>
        </w:rPr>
        <w:t>the other party ceases, or threatens to cease, carrying on its business.</w:t>
      </w:r>
    </w:p>
    <w:p w14:paraId="7374AE76" w14:textId="77777777" w:rsidR="002610E5" w:rsidRPr="0088352A" w:rsidRDefault="002610E5" w:rsidP="00805852">
      <w:pPr>
        <w:pStyle w:val="Heading3"/>
        <w:numPr>
          <w:ilvl w:val="0"/>
          <w:numId w:val="0"/>
        </w:numPr>
        <w:spacing w:after="0"/>
        <w:ind w:left="1418"/>
        <w:rPr>
          <w:rFonts w:ascii="Arial" w:hAnsi="Arial" w:cs="Arial"/>
          <w:sz w:val="20"/>
        </w:rPr>
      </w:pPr>
    </w:p>
    <w:p w14:paraId="7374AE77" w14:textId="77777777" w:rsidR="0018334C" w:rsidRPr="0088352A" w:rsidRDefault="00C67E4E" w:rsidP="00805852">
      <w:pPr>
        <w:pStyle w:val="Heading2"/>
        <w:spacing w:after="0"/>
        <w:rPr>
          <w:rFonts w:ascii="Arial" w:hAnsi="Arial" w:cs="Arial"/>
          <w:sz w:val="20"/>
        </w:rPr>
      </w:pPr>
      <w:bookmarkStart w:id="65" w:name="_Ref363552502"/>
      <w:r w:rsidRPr="0088352A">
        <w:rPr>
          <w:rFonts w:ascii="Arial" w:hAnsi="Arial" w:cs="Arial"/>
          <w:sz w:val="20"/>
        </w:rPr>
        <w:t>The Catapult</w:t>
      </w:r>
      <w:r w:rsidR="0018334C" w:rsidRPr="0088352A">
        <w:rPr>
          <w:rFonts w:ascii="Arial" w:hAnsi="Arial" w:cs="Arial"/>
          <w:sz w:val="20"/>
        </w:rPr>
        <w:t xml:space="preserve"> </w:t>
      </w:r>
      <w:r w:rsidR="007C015D" w:rsidRPr="0088352A">
        <w:rPr>
          <w:rFonts w:ascii="Arial" w:hAnsi="Arial" w:cs="Arial"/>
          <w:sz w:val="20"/>
        </w:rPr>
        <w:t xml:space="preserve">shall </w:t>
      </w:r>
      <w:r w:rsidRPr="0088352A">
        <w:rPr>
          <w:rFonts w:ascii="Arial" w:hAnsi="Arial" w:cs="Arial"/>
          <w:sz w:val="20"/>
        </w:rPr>
        <w:t xml:space="preserve">also </w:t>
      </w:r>
      <w:r w:rsidR="007C015D" w:rsidRPr="0088352A">
        <w:rPr>
          <w:rFonts w:ascii="Arial" w:hAnsi="Arial" w:cs="Arial"/>
          <w:sz w:val="20"/>
        </w:rPr>
        <w:t xml:space="preserve">be entitled to </w:t>
      </w:r>
      <w:r w:rsidR="0018334C" w:rsidRPr="0088352A">
        <w:rPr>
          <w:rFonts w:ascii="Arial" w:hAnsi="Arial" w:cs="Arial"/>
          <w:sz w:val="20"/>
        </w:rPr>
        <w:t xml:space="preserve">terminate this Agreement at any time and for any reason by giving no less than </w:t>
      </w:r>
      <w:r w:rsidR="008F3D29" w:rsidRPr="0088352A">
        <w:rPr>
          <w:rFonts w:ascii="Arial" w:hAnsi="Arial" w:cs="Arial"/>
          <w:sz w:val="20"/>
        </w:rPr>
        <w:t>thirty (30) days’</w:t>
      </w:r>
      <w:r w:rsidR="0018334C" w:rsidRPr="0088352A">
        <w:rPr>
          <w:rFonts w:ascii="Arial" w:hAnsi="Arial" w:cs="Arial"/>
          <w:sz w:val="20"/>
        </w:rPr>
        <w:t xml:space="preserve"> written notice to </w:t>
      </w:r>
      <w:r w:rsidR="002F5935" w:rsidRPr="0088352A">
        <w:rPr>
          <w:rFonts w:ascii="Arial" w:hAnsi="Arial" w:cs="Arial"/>
          <w:sz w:val="20"/>
        </w:rPr>
        <w:t xml:space="preserve">the </w:t>
      </w:r>
      <w:bookmarkEnd w:id="65"/>
      <w:r w:rsidRPr="0088352A">
        <w:rPr>
          <w:rFonts w:ascii="Arial" w:hAnsi="Arial" w:cs="Arial"/>
          <w:sz w:val="20"/>
        </w:rPr>
        <w:t>Supplier</w:t>
      </w:r>
      <w:r w:rsidR="00092BA0" w:rsidRPr="0088352A">
        <w:rPr>
          <w:rFonts w:ascii="Arial" w:hAnsi="Arial" w:cs="Arial"/>
          <w:sz w:val="20"/>
        </w:rPr>
        <w:t>.</w:t>
      </w:r>
      <w:r w:rsidR="00520921" w:rsidRPr="0088352A">
        <w:rPr>
          <w:rFonts w:ascii="Arial" w:hAnsi="Arial" w:cs="Arial"/>
          <w:sz w:val="20"/>
        </w:rPr>
        <w:t xml:space="preserve"> </w:t>
      </w:r>
    </w:p>
    <w:p w14:paraId="7374AE78" w14:textId="77777777" w:rsidR="002610E5" w:rsidRPr="0088352A" w:rsidRDefault="002610E5" w:rsidP="00805852">
      <w:pPr>
        <w:pStyle w:val="ListParagraph"/>
        <w:rPr>
          <w:rFonts w:ascii="Arial" w:hAnsi="Arial" w:cs="Arial"/>
          <w:sz w:val="20"/>
        </w:rPr>
      </w:pPr>
    </w:p>
    <w:p w14:paraId="7374AE79" w14:textId="77777777" w:rsidR="0018334C" w:rsidRPr="0088352A" w:rsidRDefault="00457277" w:rsidP="00805852">
      <w:pPr>
        <w:pStyle w:val="Heading2"/>
        <w:spacing w:after="0"/>
        <w:rPr>
          <w:rFonts w:ascii="Arial" w:hAnsi="Arial" w:cs="Arial"/>
          <w:sz w:val="20"/>
        </w:rPr>
      </w:pPr>
      <w:bookmarkStart w:id="66" w:name="_Ref306795655"/>
      <w:r w:rsidRPr="0088352A">
        <w:rPr>
          <w:rFonts w:ascii="Arial" w:hAnsi="Arial" w:cs="Arial"/>
          <w:sz w:val="20"/>
        </w:rPr>
        <w:t>T</w:t>
      </w:r>
      <w:r w:rsidR="002F5935" w:rsidRPr="0088352A">
        <w:rPr>
          <w:rFonts w:ascii="Arial" w:hAnsi="Arial" w:cs="Arial"/>
          <w:sz w:val="20"/>
        </w:rPr>
        <w:t>he Catapult</w:t>
      </w:r>
      <w:r w:rsidR="0018334C" w:rsidRPr="0088352A">
        <w:rPr>
          <w:rFonts w:ascii="Arial" w:hAnsi="Arial" w:cs="Arial"/>
          <w:sz w:val="20"/>
        </w:rPr>
        <w:t xml:space="preserve"> shall also be entitled to terminate this Agreement by giving written notice</w:t>
      </w:r>
      <w:r w:rsidR="004706DC" w:rsidRPr="0088352A">
        <w:rPr>
          <w:rFonts w:ascii="Arial" w:hAnsi="Arial" w:cs="Arial"/>
          <w:sz w:val="20"/>
        </w:rPr>
        <w:t xml:space="preserve"> of immediate termination</w:t>
      </w:r>
      <w:r w:rsidR="0018334C" w:rsidRPr="0088352A">
        <w:rPr>
          <w:rFonts w:ascii="Arial" w:hAnsi="Arial" w:cs="Arial"/>
          <w:sz w:val="20"/>
        </w:rPr>
        <w:t xml:space="preserve"> to </w:t>
      </w:r>
      <w:r w:rsidR="002F5935" w:rsidRPr="0088352A">
        <w:rPr>
          <w:rFonts w:ascii="Arial" w:hAnsi="Arial" w:cs="Arial"/>
          <w:sz w:val="20"/>
        </w:rPr>
        <w:t>the Supplier</w:t>
      </w:r>
      <w:r w:rsidR="0018334C" w:rsidRPr="0088352A">
        <w:rPr>
          <w:rFonts w:ascii="Arial" w:hAnsi="Arial" w:cs="Arial"/>
          <w:sz w:val="20"/>
        </w:rPr>
        <w:t>, if:</w:t>
      </w:r>
      <w:bookmarkEnd w:id="66"/>
      <w:r w:rsidR="0018334C" w:rsidRPr="0088352A">
        <w:rPr>
          <w:rFonts w:ascii="Arial" w:hAnsi="Arial" w:cs="Arial"/>
          <w:sz w:val="20"/>
        </w:rPr>
        <w:t xml:space="preserve"> </w:t>
      </w:r>
    </w:p>
    <w:p w14:paraId="7374AE7A" w14:textId="77777777" w:rsidR="002610E5" w:rsidRPr="0088352A" w:rsidRDefault="002610E5" w:rsidP="004706DC">
      <w:pPr>
        <w:pStyle w:val="Heading2"/>
        <w:numPr>
          <w:ilvl w:val="0"/>
          <w:numId w:val="0"/>
        </w:numPr>
        <w:spacing w:after="0"/>
        <w:ind w:left="720"/>
        <w:rPr>
          <w:rFonts w:ascii="Arial" w:hAnsi="Arial" w:cs="Arial"/>
          <w:sz w:val="20"/>
        </w:rPr>
      </w:pPr>
    </w:p>
    <w:p w14:paraId="7374AE7B" w14:textId="77777777" w:rsidR="0018334C" w:rsidRPr="0088352A" w:rsidRDefault="00613509" w:rsidP="004706DC">
      <w:pPr>
        <w:pStyle w:val="Heading3"/>
        <w:tabs>
          <w:tab w:val="clear" w:pos="720"/>
          <w:tab w:val="num" w:pos="1560"/>
        </w:tabs>
        <w:spacing w:after="0"/>
        <w:ind w:left="1560" w:hanging="862"/>
        <w:rPr>
          <w:rFonts w:ascii="Arial" w:hAnsi="Arial" w:cs="Arial"/>
          <w:sz w:val="20"/>
        </w:rPr>
      </w:pPr>
      <w:bookmarkStart w:id="67" w:name="_Ref306788242"/>
      <w:r w:rsidRPr="0088352A">
        <w:rPr>
          <w:rFonts w:ascii="Arial" w:hAnsi="Arial" w:cs="Arial"/>
          <w:sz w:val="20"/>
        </w:rPr>
        <w:t xml:space="preserve">in any </w:t>
      </w:r>
      <w:r w:rsidR="00287088" w:rsidRPr="0088352A">
        <w:rPr>
          <w:rFonts w:ascii="Arial" w:hAnsi="Arial" w:cs="Arial"/>
          <w:sz w:val="20"/>
        </w:rPr>
        <w:t>12</w:t>
      </w:r>
      <w:r w:rsidRPr="0088352A">
        <w:rPr>
          <w:rFonts w:ascii="Arial" w:hAnsi="Arial" w:cs="Arial"/>
          <w:sz w:val="20"/>
        </w:rPr>
        <w:t xml:space="preserve"> (</w:t>
      </w:r>
      <w:r w:rsidR="00287088" w:rsidRPr="0088352A">
        <w:rPr>
          <w:rFonts w:ascii="Arial" w:hAnsi="Arial" w:cs="Arial"/>
          <w:sz w:val="20"/>
        </w:rPr>
        <w:t>twelve</w:t>
      </w:r>
      <w:r w:rsidRPr="0088352A">
        <w:rPr>
          <w:rFonts w:ascii="Arial" w:hAnsi="Arial" w:cs="Arial"/>
          <w:sz w:val="20"/>
        </w:rPr>
        <w:t>) month period during the Term</w:t>
      </w:r>
      <w:r w:rsidR="0018334C" w:rsidRPr="0088352A">
        <w:rPr>
          <w:rFonts w:ascii="Arial" w:hAnsi="Arial" w:cs="Arial"/>
          <w:sz w:val="20"/>
        </w:rPr>
        <w:t xml:space="preserve">, </w:t>
      </w:r>
      <w:r w:rsidR="002F5935" w:rsidRPr="0088352A">
        <w:rPr>
          <w:rFonts w:ascii="Arial" w:hAnsi="Arial" w:cs="Arial"/>
          <w:sz w:val="20"/>
        </w:rPr>
        <w:t>the Supplier</w:t>
      </w:r>
      <w:r w:rsidR="0018334C" w:rsidRPr="0088352A">
        <w:rPr>
          <w:rFonts w:ascii="Arial" w:hAnsi="Arial" w:cs="Arial"/>
          <w:sz w:val="20"/>
        </w:rPr>
        <w:t xml:space="preserve"> commits two (2) or more breaches of this Agreement, whether or not</w:t>
      </w:r>
      <w:r w:rsidR="00E5026D" w:rsidRPr="0088352A">
        <w:rPr>
          <w:rFonts w:ascii="Arial" w:hAnsi="Arial" w:cs="Arial"/>
          <w:sz w:val="20"/>
        </w:rPr>
        <w:t xml:space="preserve"> it remedies those breaches;</w:t>
      </w:r>
      <w:bookmarkEnd w:id="67"/>
      <w:r w:rsidR="00E5026D" w:rsidRPr="0088352A">
        <w:rPr>
          <w:rFonts w:ascii="Arial" w:hAnsi="Arial" w:cs="Arial"/>
          <w:sz w:val="20"/>
        </w:rPr>
        <w:t xml:space="preserve"> </w:t>
      </w:r>
    </w:p>
    <w:p w14:paraId="7374AE7C" w14:textId="77777777" w:rsidR="004706DC" w:rsidRPr="0088352A" w:rsidRDefault="004706DC" w:rsidP="004706DC">
      <w:pPr>
        <w:pStyle w:val="Heading3"/>
        <w:numPr>
          <w:ilvl w:val="0"/>
          <w:numId w:val="0"/>
        </w:numPr>
        <w:tabs>
          <w:tab w:val="num" w:pos="1560"/>
        </w:tabs>
        <w:spacing w:after="0"/>
        <w:ind w:left="1560" w:hanging="862"/>
        <w:rPr>
          <w:rFonts w:ascii="Arial" w:hAnsi="Arial" w:cs="Arial"/>
          <w:sz w:val="20"/>
        </w:rPr>
      </w:pPr>
    </w:p>
    <w:p w14:paraId="7374AE7D" w14:textId="2600E836" w:rsidR="00E5026D" w:rsidRPr="0088352A" w:rsidRDefault="00E5026D"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the provisions of Clause </w:t>
      </w:r>
      <w:r w:rsidR="00C81486">
        <w:fldChar w:fldCharType="begin"/>
      </w:r>
      <w:r w:rsidR="00C81486">
        <w:instrText xml:space="preserve"> REF _Ref306783217 \r \h  \* MERGEFORMAT </w:instrText>
      </w:r>
      <w:r w:rsidR="00C81486">
        <w:fldChar w:fldCharType="separate"/>
      </w:r>
      <w:r w:rsidR="00ED2430" w:rsidRPr="009D6456">
        <w:rPr>
          <w:rFonts w:ascii="Arial" w:hAnsi="Arial" w:cs="Arial"/>
          <w:sz w:val="20"/>
        </w:rPr>
        <w:t>15.2</w:t>
      </w:r>
      <w:r w:rsidR="00C81486">
        <w:fldChar w:fldCharType="end"/>
      </w:r>
      <w:r w:rsidRPr="0088352A">
        <w:rPr>
          <w:rFonts w:ascii="Arial" w:hAnsi="Arial" w:cs="Arial"/>
          <w:sz w:val="20"/>
        </w:rPr>
        <w:t xml:space="preserve"> apply;</w:t>
      </w:r>
    </w:p>
    <w:p w14:paraId="7374AE7E" w14:textId="77777777" w:rsidR="004706DC" w:rsidRPr="0088352A" w:rsidRDefault="004706DC" w:rsidP="004706DC">
      <w:pPr>
        <w:pStyle w:val="Heading3"/>
        <w:numPr>
          <w:ilvl w:val="0"/>
          <w:numId w:val="0"/>
        </w:numPr>
        <w:tabs>
          <w:tab w:val="num" w:pos="1560"/>
        </w:tabs>
        <w:spacing w:after="0"/>
        <w:ind w:left="1560" w:hanging="862"/>
        <w:rPr>
          <w:rFonts w:ascii="Arial" w:hAnsi="Arial" w:cs="Arial"/>
          <w:sz w:val="20"/>
        </w:rPr>
      </w:pPr>
    </w:p>
    <w:p w14:paraId="7374AE7F" w14:textId="77777777" w:rsidR="0018334C" w:rsidRPr="0088352A" w:rsidRDefault="002F5935"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challenges the validity of any registrations of any Intellectual Property Rights of </w:t>
      </w:r>
      <w:r w:rsidRPr="0088352A">
        <w:rPr>
          <w:rFonts w:ascii="Arial" w:hAnsi="Arial" w:cs="Arial"/>
          <w:sz w:val="20"/>
        </w:rPr>
        <w:t>the Catapult</w:t>
      </w:r>
      <w:r w:rsidR="0018334C" w:rsidRPr="0088352A">
        <w:rPr>
          <w:rFonts w:ascii="Arial" w:hAnsi="Arial" w:cs="Arial"/>
          <w:sz w:val="20"/>
        </w:rPr>
        <w:t xml:space="preserve">; </w:t>
      </w:r>
      <w:r w:rsidR="003D5D58" w:rsidRPr="0088352A">
        <w:rPr>
          <w:rFonts w:ascii="Arial" w:hAnsi="Arial" w:cs="Arial"/>
          <w:sz w:val="20"/>
        </w:rPr>
        <w:t>and/or</w:t>
      </w:r>
    </w:p>
    <w:p w14:paraId="7374AE80" w14:textId="77777777" w:rsidR="004706DC" w:rsidRPr="0088352A" w:rsidRDefault="004706DC" w:rsidP="004706DC">
      <w:pPr>
        <w:pStyle w:val="ListParagraph"/>
        <w:tabs>
          <w:tab w:val="num" w:pos="1560"/>
        </w:tabs>
        <w:ind w:left="1560" w:hanging="862"/>
        <w:rPr>
          <w:rFonts w:ascii="Arial" w:hAnsi="Arial" w:cs="Arial"/>
          <w:sz w:val="20"/>
        </w:rPr>
      </w:pPr>
    </w:p>
    <w:p w14:paraId="7374AE81" w14:textId="77777777" w:rsidR="0018334C" w:rsidRPr="0088352A" w:rsidRDefault="0018334C" w:rsidP="004706DC">
      <w:pPr>
        <w:pStyle w:val="Heading3"/>
        <w:tabs>
          <w:tab w:val="clear" w:pos="720"/>
          <w:tab w:val="num" w:pos="1560"/>
        </w:tabs>
        <w:spacing w:after="0"/>
        <w:ind w:left="1560" w:hanging="862"/>
        <w:rPr>
          <w:rFonts w:ascii="Arial" w:hAnsi="Arial" w:cs="Arial"/>
          <w:sz w:val="20"/>
        </w:rPr>
      </w:pPr>
      <w:r w:rsidRPr="0088352A">
        <w:rPr>
          <w:rFonts w:ascii="Arial" w:hAnsi="Arial" w:cs="Arial"/>
          <w:sz w:val="20"/>
        </w:rPr>
        <w:t xml:space="preserve">in the reasonable opinion of </w:t>
      </w:r>
      <w:r w:rsidR="002F5935" w:rsidRPr="0088352A">
        <w:rPr>
          <w:rFonts w:ascii="Arial" w:hAnsi="Arial" w:cs="Arial"/>
          <w:sz w:val="20"/>
        </w:rPr>
        <w:t>the Catapult</w:t>
      </w:r>
      <w:r w:rsidRPr="0088352A">
        <w:rPr>
          <w:rFonts w:ascii="Arial" w:hAnsi="Arial" w:cs="Arial"/>
          <w:sz w:val="20"/>
        </w:rPr>
        <w:t xml:space="preserve"> any event occurs which would have a materially adverse effect on the ability of </w:t>
      </w:r>
      <w:r w:rsidR="002F5935" w:rsidRPr="0088352A">
        <w:rPr>
          <w:rFonts w:ascii="Arial" w:hAnsi="Arial" w:cs="Arial"/>
          <w:sz w:val="20"/>
        </w:rPr>
        <w:t>the Supplier</w:t>
      </w:r>
      <w:r w:rsidRPr="0088352A">
        <w:rPr>
          <w:rFonts w:ascii="Arial" w:hAnsi="Arial" w:cs="Arial"/>
          <w:sz w:val="20"/>
        </w:rPr>
        <w:t xml:space="preserve"> to perform the Services.</w:t>
      </w:r>
    </w:p>
    <w:p w14:paraId="7374AE82" w14:textId="77777777" w:rsidR="004706DC" w:rsidRPr="0088352A" w:rsidRDefault="004706DC" w:rsidP="004706DC">
      <w:pPr>
        <w:pStyle w:val="ListParagraph"/>
        <w:tabs>
          <w:tab w:val="num" w:pos="1560"/>
        </w:tabs>
        <w:ind w:left="1560" w:hanging="862"/>
        <w:rPr>
          <w:rFonts w:ascii="Arial" w:hAnsi="Arial" w:cs="Arial"/>
          <w:sz w:val="20"/>
        </w:rPr>
      </w:pPr>
    </w:p>
    <w:p w14:paraId="7374AE83" w14:textId="77777777" w:rsidR="0018334C" w:rsidRPr="0088352A" w:rsidRDefault="0018334C" w:rsidP="00805852">
      <w:pPr>
        <w:pStyle w:val="Heading1"/>
        <w:spacing w:after="0"/>
        <w:rPr>
          <w:rFonts w:ascii="Arial" w:hAnsi="Arial" w:cs="Arial"/>
          <w:sz w:val="20"/>
        </w:rPr>
      </w:pPr>
      <w:bookmarkStart w:id="68" w:name="_Ref306795904"/>
      <w:r w:rsidRPr="0088352A">
        <w:rPr>
          <w:rFonts w:ascii="Arial" w:hAnsi="Arial" w:cs="Arial"/>
          <w:sz w:val="20"/>
        </w:rPr>
        <w:t>CONSEQUENCES OF TERMINATION</w:t>
      </w:r>
      <w:bookmarkEnd w:id="68"/>
    </w:p>
    <w:p w14:paraId="7374AE84" w14:textId="77777777" w:rsidR="00EB3DD9" w:rsidRPr="0088352A" w:rsidRDefault="00EB3DD9" w:rsidP="00EB3DD9">
      <w:pPr>
        <w:pStyle w:val="Heading1"/>
        <w:numPr>
          <w:ilvl w:val="0"/>
          <w:numId w:val="0"/>
        </w:numPr>
        <w:spacing w:after="0"/>
        <w:ind w:left="720"/>
        <w:rPr>
          <w:rFonts w:ascii="Arial" w:hAnsi="Arial" w:cs="Arial"/>
          <w:sz w:val="20"/>
        </w:rPr>
      </w:pPr>
    </w:p>
    <w:p w14:paraId="7374AE85" w14:textId="77777777" w:rsidR="0018334C" w:rsidRPr="0088352A" w:rsidRDefault="0018334C" w:rsidP="00805852">
      <w:pPr>
        <w:pStyle w:val="Heading2"/>
        <w:spacing w:after="0"/>
        <w:rPr>
          <w:rFonts w:ascii="Arial" w:hAnsi="Arial" w:cs="Arial"/>
          <w:sz w:val="20"/>
        </w:rPr>
      </w:pPr>
      <w:r w:rsidRPr="0088352A">
        <w:rPr>
          <w:rFonts w:ascii="Arial" w:hAnsi="Arial" w:cs="Arial"/>
          <w:sz w:val="20"/>
        </w:rPr>
        <w:t>On expiry or termination of this Agreement:</w:t>
      </w:r>
    </w:p>
    <w:p w14:paraId="7374AE86" w14:textId="77777777" w:rsidR="00EB3DD9" w:rsidRPr="0088352A" w:rsidRDefault="00EB3DD9" w:rsidP="00EB3DD9">
      <w:pPr>
        <w:pStyle w:val="Heading2"/>
        <w:numPr>
          <w:ilvl w:val="0"/>
          <w:numId w:val="0"/>
        </w:numPr>
        <w:spacing w:after="0"/>
        <w:ind w:left="720"/>
        <w:rPr>
          <w:rFonts w:ascii="Arial" w:hAnsi="Arial" w:cs="Arial"/>
          <w:sz w:val="20"/>
        </w:rPr>
      </w:pPr>
    </w:p>
    <w:p w14:paraId="7374AE87"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shall immediately cease all further performance of the Services</w:t>
      </w:r>
      <w:r w:rsidR="004624FB" w:rsidRPr="0088352A">
        <w:rPr>
          <w:rFonts w:ascii="Arial" w:hAnsi="Arial" w:cs="Arial"/>
          <w:sz w:val="20"/>
        </w:rPr>
        <w:t xml:space="preserve"> pursuant to this Agreement</w:t>
      </w:r>
      <w:r w:rsidR="00BC31EF" w:rsidRPr="0088352A">
        <w:rPr>
          <w:rFonts w:ascii="Arial" w:hAnsi="Arial" w:cs="Arial"/>
          <w:sz w:val="20"/>
        </w:rPr>
        <w:t xml:space="preserve"> and shall not thereafter hold itself out as continuing to supply the Services to the Catapult</w:t>
      </w:r>
      <w:r w:rsidR="0018334C" w:rsidRPr="0088352A">
        <w:rPr>
          <w:rFonts w:ascii="Arial" w:hAnsi="Arial" w:cs="Arial"/>
          <w:sz w:val="20"/>
        </w:rPr>
        <w:t>;</w:t>
      </w:r>
    </w:p>
    <w:p w14:paraId="7374AE88" w14:textId="77777777" w:rsidR="00EB3DD9" w:rsidRPr="0088352A" w:rsidRDefault="00EB3DD9" w:rsidP="00EB3DD9">
      <w:pPr>
        <w:pStyle w:val="Heading3"/>
        <w:numPr>
          <w:ilvl w:val="0"/>
          <w:numId w:val="0"/>
        </w:numPr>
        <w:spacing w:after="0"/>
        <w:ind w:left="1418"/>
        <w:rPr>
          <w:rFonts w:ascii="Arial" w:hAnsi="Arial" w:cs="Arial"/>
          <w:sz w:val="20"/>
        </w:rPr>
      </w:pPr>
    </w:p>
    <w:p w14:paraId="7374AE89"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18334C" w:rsidRPr="0088352A">
        <w:rPr>
          <w:rFonts w:ascii="Arial" w:hAnsi="Arial" w:cs="Arial"/>
          <w:sz w:val="20"/>
        </w:rPr>
        <w:t xml:space="preserve"> shall immediately cease all use of the Intellectual Property Rights relating to the </w:t>
      </w:r>
      <w:r w:rsidR="009658EF" w:rsidRPr="0088352A">
        <w:rPr>
          <w:rFonts w:ascii="Arial" w:hAnsi="Arial" w:cs="Arial"/>
          <w:sz w:val="20"/>
        </w:rPr>
        <w:t xml:space="preserve">Services </w:t>
      </w:r>
      <w:r w:rsidR="00D869E6" w:rsidRPr="0088352A">
        <w:rPr>
          <w:rFonts w:ascii="Arial" w:hAnsi="Arial" w:cs="Arial"/>
          <w:sz w:val="20"/>
        </w:rPr>
        <w:t>and the Deliverables</w:t>
      </w:r>
      <w:r w:rsidR="009658EF" w:rsidRPr="0088352A">
        <w:rPr>
          <w:rFonts w:ascii="Arial" w:hAnsi="Arial" w:cs="Arial"/>
          <w:sz w:val="20"/>
        </w:rPr>
        <w:t xml:space="preserve"> </w:t>
      </w:r>
      <w:r w:rsidR="0018334C" w:rsidRPr="0088352A">
        <w:rPr>
          <w:rFonts w:ascii="Arial" w:hAnsi="Arial" w:cs="Arial"/>
          <w:sz w:val="20"/>
        </w:rPr>
        <w:t>in any way;</w:t>
      </w:r>
    </w:p>
    <w:p w14:paraId="7374AE8A" w14:textId="77777777" w:rsidR="00EB3DD9" w:rsidRPr="0088352A" w:rsidRDefault="00EB3DD9" w:rsidP="00EB3DD9">
      <w:pPr>
        <w:pStyle w:val="ListParagraph"/>
        <w:rPr>
          <w:rFonts w:ascii="Arial" w:hAnsi="Arial" w:cs="Arial"/>
          <w:sz w:val="20"/>
        </w:rPr>
      </w:pPr>
    </w:p>
    <w:p w14:paraId="7374AE8B" w14:textId="77777777" w:rsidR="004713B5" w:rsidRPr="0088352A" w:rsidRDefault="004713B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 shall promptly provide to the Catapult all Deliverables developed or created prior to the date of termination (whether or not complete);</w:t>
      </w:r>
    </w:p>
    <w:p w14:paraId="7374AE8C" w14:textId="77777777" w:rsidR="00EB3DD9" w:rsidRPr="0088352A" w:rsidRDefault="00EB3DD9" w:rsidP="00EB3DD9">
      <w:pPr>
        <w:pStyle w:val="ListParagraph"/>
        <w:rPr>
          <w:rFonts w:ascii="Arial" w:hAnsi="Arial" w:cs="Arial"/>
          <w:sz w:val="20"/>
        </w:rPr>
      </w:pPr>
    </w:p>
    <w:p w14:paraId="7374AE8D" w14:textId="77777777" w:rsidR="007C015D"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shall </w:t>
      </w:r>
      <w:r w:rsidR="004713B5" w:rsidRPr="0088352A">
        <w:rPr>
          <w:rFonts w:ascii="Arial" w:hAnsi="Arial" w:cs="Arial"/>
          <w:sz w:val="20"/>
        </w:rPr>
        <w:t>return</w:t>
      </w:r>
      <w:r w:rsidR="0018334C" w:rsidRPr="0088352A">
        <w:rPr>
          <w:rFonts w:ascii="Arial" w:hAnsi="Arial" w:cs="Arial"/>
          <w:sz w:val="20"/>
        </w:rPr>
        <w:t xml:space="preserve"> to </w:t>
      </w:r>
      <w:r w:rsidRPr="0088352A">
        <w:rPr>
          <w:rFonts w:ascii="Arial" w:hAnsi="Arial" w:cs="Arial"/>
          <w:sz w:val="20"/>
        </w:rPr>
        <w:t>the Catapult</w:t>
      </w:r>
      <w:r w:rsidR="003B62CB" w:rsidRPr="0088352A">
        <w:rPr>
          <w:rFonts w:ascii="Arial" w:hAnsi="Arial" w:cs="Arial"/>
          <w:sz w:val="20"/>
        </w:rPr>
        <w:t>,</w:t>
      </w:r>
      <w:r w:rsidR="0018334C" w:rsidRPr="0088352A">
        <w:rPr>
          <w:rFonts w:ascii="Arial" w:hAnsi="Arial" w:cs="Arial"/>
          <w:sz w:val="20"/>
        </w:rPr>
        <w:t xml:space="preserve"> </w:t>
      </w:r>
      <w:r w:rsidR="003B62CB" w:rsidRPr="0088352A">
        <w:rPr>
          <w:rFonts w:ascii="Arial" w:hAnsi="Arial" w:cs="Arial"/>
          <w:sz w:val="20"/>
        </w:rPr>
        <w:t>promptly and</w:t>
      </w:r>
      <w:r w:rsidR="0018334C" w:rsidRPr="0088352A">
        <w:rPr>
          <w:rFonts w:ascii="Arial" w:hAnsi="Arial" w:cs="Arial"/>
          <w:sz w:val="20"/>
        </w:rPr>
        <w:t xml:space="preserve"> in accordance with </w:t>
      </w:r>
      <w:r w:rsidRPr="0088352A">
        <w:rPr>
          <w:rFonts w:ascii="Arial" w:hAnsi="Arial" w:cs="Arial"/>
          <w:sz w:val="20"/>
        </w:rPr>
        <w:t>the Catapult</w:t>
      </w:r>
      <w:r w:rsidR="0018334C" w:rsidRPr="0088352A">
        <w:rPr>
          <w:rFonts w:ascii="Arial" w:hAnsi="Arial" w:cs="Arial"/>
          <w:sz w:val="20"/>
        </w:rPr>
        <w:t xml:space="preserve">’s instructions, </w:t>
      </w:r>
      <w:r w:rsidR="00483BC4" w:rsidRPr="0088352A">
        <w:rPr>
          <w:rFonts w:ascii="Arial" w:hAnsi="Arial" w:cs="Arial"/>
          <w:sz w:val="20"/>
        </w:rPr>
        <w:t xml:space="preserve">all Confidential Information of </w:t>
      </w:r>
      <w:r w:rsidRPr="0088352A">
        <w:rPr>
          <w:rFonts w:ascii="Arial" w:hAnsi="Arial" w:cs="Arial"/>
          <w:sz w:val="20"/>
        </w:rPr>
        <w:t>the Catapult</w:t>
      </w:r>
      <w:r w:rsidR="00483BC4" w:rsidRPr="0088352A">
        <w:rPr>
          <w:rFonts w:ascii="Arial" w:hAnsi="Arial" w:cs="Arial"/>
          <w:sz w:val="20"/>
        </w:rPr>
        <w:t xml:space="preserve"> </w:t>
      </w:r>
      <w:r w:rsidR="004713B5" w:rsidRPr="0088352A">
        <w:rPr>
          <w:rFonts w:ascii="Arial" w:hAnsi="Arial" w:cs="Arial"/>
          <w:sz w:val="20"/>
        </w:rPr>
        <w:t>and all</w:t>
      </w:r>
      <w:r w:rsidR="00483BC4" w:rsidRPr="0088352A">
        <w:rPr>
          <w:rFonts w:ascii="Arial" w:hAnsi="Arial" w:cs="Arial"/>
          <w:sz w:val="20"/>
        </w:rPr>
        <w:t xml:space="preserve"> In-put Material</w:t>
      </w:r>
      <w:r w:rsidR="004713B5" w:rsidRPr="0088352A">
        <w:rPr>
          <w:rFonts w:ascii="Arial" w:hAnsi="Arial" w:cs="Arial"/>
          <w:sz w:val="20"/>
        </w:rPr>
        <w:t xml:space="preserve"> in the Supplier’s possession or control as at the date of such termination (including all copies of the same)</w:t>
      </w:r>
      <w:r w:rsidR="0018334C" w:rsidRPr="0088352A">
        <w:rPr>
          <w:rFonts w:ascii="Arial" w:hAnsi="Arial" w:cs="Arial"/>
          <w:sz w:val="20"/>
        </w:rPr>
        <w:t xml:space="preserve">, and shall certify in writing to </w:t>
      </w:r>
      <w:r w:rsidRPr="0088352A">
        <w:rPr>
          <w:rFonts w:ascii="Arial" w:hAnsi="Arial" w:cs="Arial"/>
          <w:sz w:val="20"/>
        </w:rPr>
        <w:t>the Catapult</w:t>
      </w:r>
      <w:r w:rsidR="0018334C" w:rsidRPr="0088352A">
        <w:rPr>
          <w:rFonts w:ascii="Arial" w:hAnsi="Arial" w:cs="Arial"/>
          <w:sz w:val="20"/>
        </w:rPr>
        <w:t xml:space="preserve"> that it has done so;</w:t>
      </w:r>
      <w:r w:rsidR="00C2462E" w:rsidRPr="0088352A">
        <w:rPr>
          <w:rFonts w:ascii="Arial" w:hAnsi="Arial" w:cs="Arial"/>
          <w:sz w:val="20"/>
        </w:rPr>
        <w:t xml:space="preserve"> </w:t>
      </w:r>
    </w:p>
    <w:p w14:paraId="7374AE8E" w14:textId="77777777" w:rsidR="00EB3DD9" w:rsidRPr="0088352A" w:rsidRDefault="00EB3DD9" w:rsidP="00EB3DD9">
      <w:pPr>
        <w:pStyle w:val="ListParagraph"/>
        <w:rPr>
          <w:rFonts w:ascii="Arial" w:hAnsi="Arial" w:cs="Arial"/>
          <w:sz w:val="20"/>
        </w:rPr>
      </w:pPr>
    </w:p>
    <w:p w14:paraId="7374AE8F" w14:textId="77777777" w:rsidR="0018334C" w:rsidRPr="0088352A" w:rsidRDefault="007C015D"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 xml:space="preserve">the Supplier shall deliver to the Catapult all </w:t>
      </w:r>
      <w:r w:rsidR="002610E5" w:rsidRPr="0088352A">
        <w:rPr>
          <w:rFonts w:ascii="Arial" w:hAnsi="Arial" w:cs="Arial"/>
          <w:sz w:val="20"/>
        </w:rPr>
        <w:t>materials charged to the Catapult as a Pass-Through Cost,</w:t>
      </w:r>
      <w:r w:rsidRPr="0088352A">
        <w:rPr>
          <w:rFonts w:ascii="Arial" w:hAnsi="Arial" w:cs="Arial"/>
          <w:sz w:val="20"/>
        </w:rPr>
        <w:t xml:space="preserve"> </w:t>
      </w:r>
      <w:r w:rsidR="002610E5" w:rsidRPr="0088352A">
        <w:rPr>
          <w:rFonts w:ascii="Arial" w:hAnsi="Arial" w:cs="Arial"/>
          <w:sz w:val="20"/>
        </w:rPr>
        <w:t xml:space="preserve">that are </w:t>
      </w:r>
      <w:r w:rsidRPr="0088352A">
        <w:rPr>
          <w:rFonts w:ascii="Arial" w:hAnsi="Arial" w:cs="Arial"/>
          <w:sz w:val="20"/>
        </w:rPr>
        <w:t xml:space="preserve">in </w:t>
      </w:r>
      <w:r w:rsidR="002610E5" w:rsidRPr="0088352A">
        <w:rPr>
          <w:rFonts w:ascii="Arial" w:hAnsi="Arial" w:cs="Arial"/>
          <w:sz w:val="20"/>
        </w:rPr>
        <w:t>the Supplier’s</w:t>
      </w:r>
      <w:r w:rsidRPr="0088352A">
        <w:rPr>
          <w:rFonts w:ascii="Arial" w:hAnsi="Arial" w:cs="Arial"/>
          <w:sz w:val="20"/>
        </w:rPr>
        <w:t xml:space="preserve"> possession or control </w:t>
      </w:r>
      <w:r w:rsidR="002610E5" w:rsidRPr="0088352A">
        <w:rPr>
          <w:rFonts w:ascii="Arial" w:hAnsi="Arial" w:cs="Arial"/>
          <w:sz w:val="20"/>
        </w:rPr>
        <w:t>and</w:t>
      </w:r>
      <w:r w:rsidRPr="0088352A">
        <w:rPr>
          <w:rFonts w:ascii="Arial" w:hAnsi="Arial" w:cs="Arial"/>
          <w:sz w:val="20"/>
        </w:rPr>
        <w:t xml:space="preserve"> are unused as at the date of expiry or termination; </w:t>
      </w:r>
      <w:r w:rsidR="00C2462E" w:rsidRPr="0088352A">
        <w:rPr>
          <w:rFonts w:ascii="Arial" w:hAnsi="Arial" w:cs="Arial"/>
          <w:sz w:val="20"/>
        </w:rPr>
        <w:t>and</w:t>
      </w:r>
    </w:p>
    <w:p w14:paraId="7374AE90" w14:textId="77777777" w:rsidR="00EB3DD9" w:rsidRPr="0088352A" w:rsidRDefault="00EB3DD9" w:rsidP="00EB3DD9">
      <w:pPr>
        <w:pStyle w:val="ListParagraph"/>
        <w:rPr>
          <w:rFonts w:ascii="Arial" w:hAnsi="Arial" w:cs="Arial"/>
          <w:sz w:val="20"/>
        </w:rPr>
      </w:pPr>
    </w:p>
    <w:p w14:paraId="7374AE91" w14:textId="77777777" w:rsidR="0018334C" w:rsidRPr="0088352A" w:rsidRDefault="002F5935" w:rsidP="00805852">
      <w:pPr>
        <w:pStyle w:val="Heading3"/>
        <w:tabs>
          <w:tab w:val="clear" w:pos="720"/>
          <w:tab w:val="num" w:pos="1418"/>
        </w:tabs>
        <w:spacing w:after="0"/>
        <w:ind w:left="1418"/>
        <w:rPr>
          <w:rFonts w:ascii="Arial" w:hAnsi="Arial" w:cs="Arial"/>
          <w:sz w:val="20"/>
        </w:rPr>
      </w:pP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shall cooperate with and provide such assistance to any third party as </w:t>
      </w:r>
      <w:r w:rsidRPr="0088352A">
        <w:rPr>
          <w:rFonts w:ascii="Arial" w:hAnsi="Arial" w:cs="Arial"/>
          <w:sz w:val="20"/>
        </w:rPr>
        <w:t>the Catapult</w:t>
      </w:r>
      <w:r w:rsidR="0018334C" w:rsidRPr="0088352A">
        <w:rPr>
          <w:rFonts w:ascii="Arial" w:hAnsi="Arial" w:cs="Arial"/>
          <w:sz w:val="20"/>
        </w:rPr>
        <w:t xml:space="preserve"> reasonably requests or requires to enable the Services to continue to be provided without interruption or adverse effect and to facilitate an orderly and efficient transfer of the Services (or part of them) to </w:t>
      </w:r>
      <w:r w:rsidRPr="0088352A">
        <w:rPr>
          <w:rFonts w:ascii="Arial" w:hAnsi="Arial" w:cs="Arial"/>
          <w:sz w:val="20"/>
        </w:rPr>
        <w:t>the Catapult</w:t>
      </w:r>
      <w:r w:rsidR="0018334C" w:rsidRPr="0088352A">
        <w:rPr>
          <w:rFonts w:ascii="Arial" w:hAnsi="Arial" w:cs="Arial"/>
          <w:sz w:val="20"/>
        </w:rPr>
        <w:t xml:space="preserve"> or to </w:t>
      </w:r>
      <w:r w:rsidR="00C2462E" w:rsidRPr="0088352A">
        <w:rPr>
          <w:rFonts w:ascii="Arial" w:hAnsi="Arial" w:cs="Arial"/>
          <w:sz w:val="20"/>
        </w:rPr>
        <w:t>such third party as the</w:t>
      </w:r>
      <w:r w:rsidRPr="0088352A">
        <w:rPr>
          <w:rFonts w:ascii="Arial" w:hAnsi="Arial" w:cs="Arial"/>
          <w:sz w:val="20"/>
        </w:rPr>
        <w:t xml:space="preserve"> Catapult</w:t>
      </w:r>
      <w:r w:rsidR="0018334C" w:rsidRPr="0088352A">
        <w:rPr>
          <w:rFonts w:ascii="Arial" w:hAnsi="Arial" w:cs="Arial"/>
          <w:sz w:val="20"/>
        </w:rPr>
        <w:t xml:space="preserve"> </w:t>
      </w:r>
      <w:r w:rsidR="00C2462E" w:rsidRPr="0088352A">
        <w:rPr>
          <w:rFonts w:ascii="Arial" w:hAnsi="Arial" w:cs="Arial"/>
          <w:sz w:val="20"/>
        </w:rPr>
        <w:t>may nominate</w:t>
      </w:r>
      <w:r w:rsidR="0018334C" w:rsidRPr="0088352A">
        <w:rPr>
          <w:rFonts w:ascii="Arial" w:hAnsi="Arial" w:cs="Arial"/>
          <w:sz w:val="20"/>
        </w:rPr>
        <w:t xml:space="preserve"> (as the case may be) and </w:t>
      </w:r>
      <w:r w:rsidRPr="0088352A">
        <w:rPr>
          <w:rFonts w:ascii="Arial" w:hAnsi="Arial" w:cs="Arial"/>
          <w:sz w:val="20"/>
        </w:rPr>
        <w:t>the Catapult</w:t>
      </w:r>
      <w:r w:rsidR="0018334C" w:rsidRPr="0088352A">
        <w:rPr>
          <w:rFonts w:ascii="Arial" w:hAnsi="Arial" w:cs="Arial"/>
          <w:sz w:val="20"/>
        </w:rPr>
        <w:t xml:space="preserve"> shall reimburse to </w:t>
      </w: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 xml:space="preserve">the reasonable costs actually incurred by </w:t>
      </w:r>
      <w:r w:rsidRPr="0088352A">
        <w:rPr>
          <w:rFonts w:ascii="Arial" w:hAnsi="Arial" w:cs="Arial"/>
          <w:sz w:val="20"/>
        </w:rPr>
        <w:t>the Supplier</w:t>
      </w:r>
      <w:r w:rsidR="00483BC4" w:rsidRPr="0088352A">
        <w:rPr>
          <w:rFonts w:ascii="Arial" w:hAnsi="Arial" w:cs="Arial"/>
          <w:sz w:val="20"/>
        </w:rPr>
        <w:t xml:space="preserve"> </w:t>
      </w:r>
      <w:r w:rsidR="0018334C" w:rsidRPr="0088352A">
        <w:rPr>
          <w:rFonts w:ascii="Arial" w:hAnsi="Arial" w:cs="Arial"/>
          <w:sz w:val="20"/>
        </w:rPr>
        <w:t>in providing such assistance</w:t>
      </w:r>
      <w:r w:rsidR="00C2462E" w:rsidRPr="0088352A">
        <w:rPr>
          <w:rFonts w:ascii="Arial" w:hAnsi="Arial" w:cs="Arial"/>
          <w:sz w:val="20"/>
        </w:rPr>
        <w:t>.</w:t>
      </w:r>
    </w:p>
    <w:p w14:paraId="7374AE92" w14:textId="77777777" w:rsidR="00EB3DD9" w:rsidRPr="0088352A" w:rsidRDefault="00EB3DD9" w:rsidP="00EB3DD9">
      <w:pPr>
        <w:pStyle w:val="ListParagraph"/>
        <w:rPr>
          <w:rFonts w:ascii="Arial" w:hAnsi="Arial" w:cs="Arial"/>
          <w:sz w:val="20"/>
        </w:rPr>
      </w:pPr>
    </w:p>
    <w:p w14:paraId="7374AE93" w14:textId="22ACE6A9" w:rsidR="00ED7D78" w:rsidRPr="0088352A" w:rsidRDefault="00ED7D78" w:rsidP="00805852">
      <w:pPr>
        <w:pStyle w:val="Heading2"/>
        <w:spacing w:after="0"/>
        <w:rPr>
          <w:rFonts w:ascii="Arial" w:hAnsi="Arial" w:cs="Arial"/>
          <w:sz w:val="20"/>
        </w:rPr>
      </w:pPr>
      <w:r w:rsidRPr="0088352A">
        <w:rPr>
          <w:rFonts w:ascii="Arial" w:hAnsi="Arial" w:cs="Arial"/>
          <w:sz w:val="20"/>
        </w:rPr>
        <w:t xml:space="preserve">If the Catapult terminates this Agreement in accordance with Clause </w:t>
      </w:r>
      <w:r w:rsidR="00C81486">
        <w:fldChar w:fldCharType="begin"/>
      </w:r>
      <w:r w:rsidR="00C81486">
        <w:instrText xml:space="preserve"> REF _Ref363552502 \r \h  \* MERGEFORMAT </w:instrText>
      </w:r>
      <w:r w:rsidR="00C81486">
        <w:fldChar w:fldCharType="separate"/>
      </w:r>
      <w:r w:rsidR="00ED2430" w:rsidRPr="009D6456">
        <w:rPr>
          <w:rFonts w:ascii="Arial" w:hAnsi="Arial" w:cs="Arial"/>
          <w:sz w:val="20"/>
        </w:rPr>
        <w:t>19.3</w:t>
      </w:r>
      <w:r w:rsidR="00C81486">
        <w:fldChar w:fldCharType="end"/>
      </w:r>
      <w:r w:rsidRPr="0088352A">
        <w:rPr>
          <w:rFonts w:ascii="Arial" w:hAnsi="Arial" w:cs="Arial"/>
          <w:sz w:val="20"/>
        </w:rPr>
        <w:t>, the Catapult shall reimburse to the Supplier all Pass-Through Costs and Expenses which</w:t>
      </w:r>
      <w:r w:rsidR="00E9318B" w:rsidRPr="0088352A">
        <w:rPr>
          <w:rFonts w:ascii="Arial" w:hAnsi="Arial" w:cs="Arial"/>
          <w:sz w:val="20"/>
        </w:rPr>
        <w:t>: (i)</w:t>
      </w:r>
      <w:r w:rsidRPr="0088352A">
        <w:rPr>
          <w:rFonts w:ascii="Arial" w:hAnsi="Arial" w:cs="Arial"/>
          <w:sz w:val="20"/>
        </w:rPr>
        <w:t xml:space="preserve"> have been incurred by the Supplier prior to the date of termination</w:t>
      </w:r>
      <w:r w:rsidR="00E9318B" w:rsidRPr="0088352A">
        <w:rPr>
          <w:rFonts w:ascii="Arial" w:hAnsi="Arial" w:cs="Arial"/>
          <w:sz w:val="20"/>
        </w:rPr>
        <w:t>;</w:t>
      </w:r>
      <w:r w:rsidRPr="0088352A">
        <w:rPr>
          <w:rFonts w:ascii="Arial" w:hAnsi="Arial" w:cs="Arial"/>
          <w:sz w:val="20"/>
        </w:rPr>
        <w:t xml:space="preserve"> and/or </w:t>
      </w:r>
      <w:r w:rsidR="00E9318B" w:rsidRPr="0088352A">
        <w:rPr>
          <w:rFonts w:ascii="Arial" w:hAnsi="Arial" w:cs="Arial"/>
          <w:sz w:val="20"/>
        </w:rPr>
        <w:t xml:space="preserve">(ii) </w:t>
      </w:r>
      <w:r w:rsidRPr="0088352A">
        <w:rPr>
          <w:rFonts w:ascii="Arial" w:hAnsi="Arial" w:cs="Arial"/>
          <w:sz w:val="20"/>
        </w:rPr>
        <w:t xml:space="preserve">which the Supplier </w:t>
      </w:r>
      <w:r w:rsidR="00E9318B" w:rsidRPr="0088352A">
        <w:rPr>
          <w:rFonts w:ascii="Arial" w:hAnsi="Arial" w:cs="Arial"/>
          <w:sz w:val="20"/>
        </w:rPr>
        <w:t xml:space="preserve">has committed </w:t>
      </w:r>
      <w:r w:rsidRPr="0088352A">
        <w:rPr>
          <w:rFonts w:ascii="Arial" w:hAnsi="Arial" w:cs="Arial"/>
          <w:sz w:val="20"/>
        </w:rPr>
        <w:t xml:space="preserve">to pay to a third party in connection with the provision of the Services </w:t>
      </w:r>
      <w:r w:rsidR="00E9318B" w:rsidRPr="0088352A">
        <w:rPr>
          <w:rFonts w:ascii="Arial" w:hAnsi="Arial" w:cs="Arial"/>
          <w:sz w:val="20"/>
        </w:rPr>
        <w:t xml:space="preserve">under a binding agreement entered into </w:t>
      </w:r>
      <w:r w:rsidRPr="0088352A">
        <w:rPr>
          <w:rFonts w:ascii="Arial" w:hAnsi="Arial" w:cs="Arial"/>
          <w:sz w:val="20"/>
        </w:rPr>
        <w:t xml:space="preserve">prior to the date of notice of termination having been given </w:t>
      </w:r>
      <w:r w:rsidR="00E9318B" w:rsidRPr="0088352A">
        <w:rPr>
          <w:rFonts w:ascii="Arial" w:hAnsi="Arial" w:cs="Arial"/>
          <w:sz w:val="20"/>
        </w:rPr>
        <w:t>(</w:t>
      </w:r>
      <w:r w:rsidRPr="0088352A">
        <w:rPr>
          <w:rFonts w:ascii="Arial" w:hAnsi="Arial" w:cs="Arial"/>
          <w:sz w:val="20"/>
        </w:rPr>
        <w:t xml:space="preserve">provided </w:t>
      </w:r>
      <w:r w:rsidR="00E9318B" w:rsidRPr="0088352A">
        <w:rPr>
          <w:rFonts w:ascii="Arial" w:hAnsi="Arial" w:cs="Arial"/>
          <w:sz w:val="20"/>
        </w:rPr>
        <w:t xml:space="preserve">that </w:t>
      </w:r>
      <w:r w:rsidRPr="0088352A">
        <w:rPr>
          <w:rFonts w:ascii="Arial" w:hAnsi="Arial" w:cs="Arial"/>
          <w:sz w:val="20"/>
        </w:rPr>
        <w:t xml:space="preserve">the Supplier uses reasonable efforts to </w:t>
      </w:r>
      <w:r w:rsidR="00E9318B" w:rsidRPr="0088352A">
        <w:rPr>
          <w:rFonts w:ascii="Arial" w:hAnsi="Arial" w:cs="Arial"/>
          <w:sz w:val="20"/>
        </w:rPr>
        <w:t>minimise such sums payable)</w:t>
      </w:r>
      <w:r w:rsidRPr="0088352A">
        <w:rPr>
          <w:rFonts w:ascii="Arial" w:hAnsi="Arial" w:cs="Arial"/>
          <w:sz w:val="20"/>
        </w:rPr>
        <w:t xml:space="preserve">. </w:t>
      </w:r>
    </w:p>
    <w:p w14:paraId="7374AE94" w14:textId="77777777" w:rsidR="00EB3DD9" w:rsidRPr="0088352A" w:rsidRDefault="00EB3DD9" w:rsidP="00EB3DD9">
      <w:pPr>
        <w:pStyle w:val="Heading2"/>
        <w:numPr>
          <w:ilvl w:val="0"/>
          <w:numId w:val="0"/>
        </w:numPr>
        <w:spacing w:after="0"/>
        <w:ind w:left="720"/>
        <w:rPr>
          <w:rFonts w:ascii="Arial" w:hAnsi="Arial" w:cs="Arial"/>
          <w:sz w:val="20"/>
        </w:rPr>
      </w:pPr>
    </w:p>
    <w:p w14:paraId="7374AE95" w14:textId="77777777" w:rsidR="0018334C" w:rsidRPr="0088352A" w:rsidRDefault="0018334C" w:rsidP="00805852">
      <w:pPr>
        <w:pStyle w:val="Heading2"/>
        <w:spacing w:after="0"/>
        <w:rPr>
          <w:rFonts w:ascii="Arial" w:hAnsi="Arial" w:cs="Arial"/>
          <w:sz w:val="20"/>
        </w:rPr>
      </w:pPr>
      <w:r w:rsidRPr="0088352A">
        <w:rPr>
          <w:rFonts w:ascii="Arial" w:hAnsi="Arial" w:cs="Arial"/>
          <w:sz w:val="20"/>
        </w:rPr>
        <w:t>Expiry or termination of this Agreement</w:t>
      </w:r>
      <w:r w:rsidR="00115394" w:rsidRPr="0088352A">
        <w:rPr>
          <w:rFonts w:ascii="Arial" w:hAnsi="Arial" w:cs="Arial"/>
          <w:sz w:val="20"/>
        </w:rPr>
        <w:t xml:space="preserve"> </w:t>
      </w:r>
      <w:r w:rsidRPr="0088352A">
        <w:rPr>
          <w:rFonts w:ascii="Arial" w:hAnsi="Arial" w:cs="Arial"/>
          <w:sz w:val="20"/>
        </w:rPr>
        <w:t xml:space="preserve">for any reason, shall not affect the accrued rights or remedies of either party existing as at the date of </w:t>
      </w:r>
      <w:r w:rsidR="00C2462E" w:rsidRPr="0088352A">
        <w:rPr>
          <w:rFonts w:ascii="Arial" w:hAnsi="Arial" w:cs="Arial"/>
          <w:sz w:val="20"/>
        </w:rPr>
        <w:t xml:space="preserve">such </w:t>
      </w:r>
      <w:r w:rsidR="00970782" w:rsidRPr="0088352A">
        <w:rPr>
          <w:rFonts w:ascii="Arial" w:hAnsi="Arial" w:cs="Arial"/>
          <w:sz w:val="20"/>
        </w:rPr>
        <w:t xml:space="preserve">expiry or </w:t>
      </w:r>
      <w:r w:rsidRPr="0088352A">
        <w:rPr>
          <w:rFonts w:ascii="Arial" w:hAnsi="Arial" w:cs="Arial"/>
          <w:sz w:val="20"/>
        </w:rPr>
        <w:t>termination.</w:t>
      </w:r>
    </w:p>
    <w:p w14:paraId="7374AE96" w14:textId="77777777" w:rsidR="00EB3DD9" w:rsidRPr="0088352A" w:rsidRDefault="00EB3DD9" w:rsidP="00EB3DD9">
      <w:pPr>
        <w:pStyle w:val="ListParagraph"/>
        <w:rPr>
          <w:rFonts w:ascii="Arial" w:hAnsi="Arial" w:cs="Arial"/>
          <w:sz w:val="20"/>
        </w:rPr>
      </w:pPr>
    </w:p>
    <w:p w14:paraId="7374AE97" w14:textId="294900A9" w:rsidR="001D4B61" w:rsidRPr="0088352A" w:rsidRDefault="0018334C" w:rsidP="00805852">
      <w:pPr>
        <w:pStyle w:val="Heading2"/>
        <w:widowControl w:val="0"/>
        <w:spacing w:after="0"/>
        <w:rPr>
          <w:rFonts w:ascii="Arial" w:hAnsi="Arial" w:cs="Arial"/>
          <w:sz w:val="20"/>
        </w:rPr>
      </w:pPr>
      <w:r w:rsidRPr="0088352A">
        <w:rPr>
          <w:rFonts w:ascii="Arial" w:hAnsi="Arial" w:cs="Arial"/>
          <w:sz w:val="20"/>
        </w:rPr>
        <w:t xml:space="preserve">Notwithstanding expiry or termination of this Agreement, the provisions of </w:t>
      </w:r>
      <w:r w:rsidR="002D03E2" w:rsidRPr="0088352A">
        <w:rPr>
          <w:rFonts w:ascii="Arial" w:hAnsi="Arial" w:cs="Arial"/>
          <w:sz w:val="20"/>
        </w:rPr>
        <w:t>C</w:t>
      </w:r>
      <w:r w:rsidRPr="0088352A">
        <w:rPr>
          <w:rFonts w:ascii="Arial" w:hAnsi="Arial" w:cs="Arial"/>
          <w:sz w:val="20"/>
        </w:rPr>
        <w:t xml:space="preserve">lauses </w:t>
      </w:r>
      <w:r w:rsidR="00C81486">
        <w:fldChar w:fldCharType="begin"/>
      </w:r>
      <w:r w:rsidR="00C81486">
        <w:instrText xml:space="preserve"> REF _Ref306795841 \r \h  \* MERGEFORMAT </w:instrText>
      </w:r>
      <w:r w:rsidR="00C81486">
        <w:fldChar w:fldCharType="separate"/>
      </w:r>
      <w:r w:rsidR="00ED2430" w:rsidRPr="009D6456">
        <w:rPr>
          <w:rFonts w:ascii="Arial" w:hAnsi="Arial" w:cs="Arial"/>
          <w:sz w:val="20"/>
        </w:rPr>
        <w:t>1</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_Ref306795860 \r \h  \* MERGEFORMAT </w:instrText>
      </w:r>
      <w:r w:rsidR="00C81486">
        <w:fldChar w:fldCharType="separate"/>
      </w:r>
      <w:r w:rsidR="00ED2430" w:rsidRPr="009D6456">
        <w:rPr>
          <w:rFonts w:ascii="Arial" w:hAnsi="Arial" w:cs="Arial"/>
          <w:sz w:val="20"/>
        </w:rPr>
        <w:t>8</w:t>
      </w:r>
      <w:r w:rsidR="00C81486">
        <w:fldChar w:fldCharType="end"/>
      </w:r>
      <w:r w:rsidR="00E9318B" w:rsidRPr="0088352A">
        <w:rPr>
          <w:rFonts w:ascii="Arial" w:hAnsi="Arial" w:cs="Arial"/>
          <w:sz w:val="20"/>
        </w:rPr>
        <w:t xml:space="preserve">, </w:t>
      </w:r>
      <w:r w:rsidR="00C81486">
        <w:fldChar w:fldCharType="begin"/>
      </w:r>
      <w:r w:rsidR="00C81486">
        <w:instrText xml:space="preserve"> REF _Ref306795868 \r \h  \* MERGEFORMAT </w:instrText>
      </w:r>
      <w:r w:rsidR="00C81486">
        <w:fldChar w:fldCharType="separate"/>
      </w:r>
      <w:r w:rsidR="00ED2430" w:rsidRPr="009D6456">
        <w:rPr>
          <w:rFonts w:ascii="Arial" w:hAnsi="Arial" w:cs="Arial"/>
          <w:sz w:val="20"/>
        </w:rPr>
        <w:t>10</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_Ref306793630 \r \h  \* MERGEFORMAT </w:instrText>
      </w:r>
      <w:r w:rsidR="00C81486">
        <w:fldChar w:fldCharType="separate"/>
      </w:r>
      <w:r w:rsidR="00ED2430" w:rsidRPr="009D6456">
        <w:rPr>
          <w:rFonts w:ascii="Arial" w:hAnsi="Arial" w:cs="Arial"/>
          <w:sz w:val="20"/>
        </w:rPr>
        <w:t>11</w:t>
      </w:r>
      <w:r w:rsidR="00C81486">
        <w:fldChar w:fldCharType="end"/>
      </w:r>
      <w:r w:rsidR="00080B9D" w:rsidRPr="0088352A">
        <w:rPr>
          <w:rFonts w:ascii="Arial" w:hAnsi="Arial" w:cs="Arial"/>
          <w:sz w:val="20"/>
        </w:rPr>
        <w:t xml:space="preserve">, </w:t>
      </w:r>
      <w:r w:rsidR="00680DA8" w:rsidRPr="0088352A">
        <w:rPr>
          <w:rFonts w:ascii="Arial" w:hAnsi="Arial" w:cs="Arial"/>
          <w:sz w:val="20"/>
        </w:rPr>
        <w:fldChar w:fldCharType="begin"/>
      </w:r>
      <w:r w:rsidR="00E9318B" w:rsidRPr="0088352A">
        <w:rPr>
          <w:rFonts w:ascii="Arial" w:hAnsi="Arial" w:cs="Arial"/>
          <w:sz w:val="20"/>
        </w:rPr>
        <w:instrText xml:space="preserve"> REF _Ref306795874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12</w:t>
      </w:r>
      <w:r w:rsidR="00680DA8" w:rsidRPr="0088352A">
        <w:rPr>
          <w:rFonts w:ascii="Arial" w:hAnsi="Arial" w:cs="Arial"/>
          <w:sz w:val="20"/>
        </w:rPr>
        <w:fldChar w:fldCharType="end"/>
      </w:r>
      <w:r w:rsidR="00E9318B" w:rsidRPr="0088352A">
        <w:rPr>
          <w:rFonts w:ascii="Arial" w:hAnsi="Arial" w:cs="Arial"/>
          <w:sz w:val="20"/>
        </w:rPr>
        <w:t xml:space="preserve">, </w:t>
      </w:r>
      <w:r w:rsidR="00C81486">
        <w:fldChar w:fldCharType="begin"/>
      </w:r>
      <w:r w:rsidR="00C81486">
        <w:instrText xml:space="preserve"> REF _Ref306792175 \r \h  \* MERGEFORMAT </w:instrText>
      </w:r>
      <w:r w:rsidR="00C81486">
        <w:fldChar w:fldCharType="separate"/>
      </w:r>
      <w:r w:rsidR="00ED2430" w:rsidRPr="009D6456">
        <w:rPr>
          <w:rFonts w:ascii="Arial" w:hAnsi="Arial" w:cs="Arial"/>
          <w:sz w:val="20"/>
        </w:rPr>
        <w:t>13</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_Ref306795883 \r \h  \* MERGEFORMAT </w:instrText>
      </w:r>
      <w:r w:rsidR="00C81486">
        <w:fldChar w:fldCharType="separate"/>
      </w:r>
      <w:r w:rsidR="00ED2430" w:rsidRPr="009D6456">
        <w:rPr>
          <w:rFonts w:ascii="Arial" w:hAnsi="Arial" w:cs="Arial"/>
          <w:sz w:val="20"/>
        </w:rPr>
        <w:t>14</w:t>
      </w:r>
      <w:r w:rsidR="00C81486">
        <w:fldChar w:fldCharType="end"/>
      </w:r>
      <w:r w:rsidR="00080B9D" w:rsidRPr="0088352A">
        <w:rPr>
          <w:rFonts w:ascii="Arial" w:hAnsi="Arial" w:cs="Arial"/>
          <w:sz w:val="20"/>
        </w:rPr>
        <w:t xml:space="preserve">, </w:t>
      </w:r>
      <w:r w:rsidR="00C81486">
        <w:fldChar w:fldCharType="begin"/>
      </w:r>
      <w:r w:rsidR="00C81486">
        <w:instrText xml:space="preserve"> REF _Ref306795885 \r \h  \* MERGEFORMAT </w:instrText>
      </w:r>
      <w:r w:rsidR="00C81486">
        <w:fldChar w:fldCharType="separate"/>
      </w:r>
      <w:r w:rsidR="00ED2430" w:rsidRPr="009D6456">
        <w:rPr>
          <w:rFonts w:ascii="Arial" w:hAnsi="Arial" w:cs="Arial"/>
          <w:sz w:val="20"/>
        </w:rPr>
        <w:t>15</w:t>
      </w:r>
      <w:r w:rsidR="00C81486">
        <w:fldChar w:fldCharType="end"/>
      </w:r>
      <w:r w:rsidR="00080B9D" w:rsidRPr="0088352A">
        <w:rPr>
          <w:rFonts w:ascii="Arial" w:hAnsi="Arial" w:cs="Arial"/>
          <w:sz w:val="20"/>
        </w:rPr>
        <w:t xml:space="preserve">, </w:t>
      </w:r>
      <w:r w:rsidR="00680DA8" w:rsidRPr="0088352A">
        <w:rPr>
          <w:rFonts w:ascii="Arial" w:hAnsi="Arial" w:cs="Arial"/>
          <w:sz w:val="20"/>
        </w:rPr>
        <w:fldChar w:fldCharType="begin"/>
      </w:r>
      <w:r w:rsidR="00E9318B" w:rsidRPr="0088352A">
        <w:rPr>
          <w:rFonts w:ascii="Arial" w:hAnsi="Arial" w:cs="Arial"/>
          <w:sz w:val="20"/>
        </w:rPr>
        <w:instrText xml:space="preserve"> REF _Ref363552183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17</w:t>
      </w:r>
      <w:r w:rsidR="00680DA8" w:rsidRPr="0088352A">
        <w:rPr>
          <w:rFonts w:ascii="Arial" w:hAnsi="Arial" w:cs="Arial"/>
          <w:sz w:val="20"/>
        </w:rPr>
        <w:fldChar w:fldCharType="end"/>
      </w:r>
      <w:r w:rsidR="00E9318B" w:rsidRPr="0088352A">
        <w:rPr>
          <w:rFonts w:ascii="Arial" w:hAnsi="Arial" w:cs="Arial"/>
          <w:sz w:val="20"/>
        </w:rPr>
        <w:t>,</w:t>
      </w:r>
      <w:r w:rsidR="00080B9D" w:rsidRPr="0088352A">
        <w:rPr>
          <w:rFonts w:ascii="Arial" w:hAnsi="Arial" w:cs="Arial"/>
          <w:sz w:val="20"/>
        </w:rPr>
        <w:t xml:space="preserve"> </w:t>
      </w:r>
      <w:r w:rsidR="00C81486">
        <w:fldChar w:fldCharType="begin"/>
      </w:r>
      <w:r w:rsidR="00C81486">
        <w:instrText xml:space="preserve"> REF _Ref306795896 \r \h  \* MERGEFORMAT </w:instrText>
      </w:r>
      <w:r w:rsidR="00C81486">
        <w:fldChar w:fldCharType="separate"/>
      </w:r>
      <w:r w:rsidR="00ED2430" w:rsidRPr="009D6456">
        <w:rPr>
          <w:rFonts w:ascii="Arial" w:hAnsi="Arial" w:cs="Arial"/>
          <w:sz w:val="20"/>
        </w:rPr>
        <w:t>18</w:t>
      </w:r>
      <w:r w:rsidR="00C81486">
        <w:fldChar w:fldCharType="end"/>
      </w:r>
      <w:r w:rsidR="00080B9D" w:rsidRPr="0088352A">
        <w:rPr>
          <w:rFonts w:ascii="Arial" w:hAnsi="Arial" w:cs="Arial"/>
          <w:sz w:val="20"/>
        </w:rPr>
        <w:t xml:space="preserve"> </w:t>
      </w:r>
      <w:r w:rsidR="004C7B52" w:rsidRPr="0088352A">
        <w:rPr>
          <w:rFonts w:ascii="Arial" w:hAnsi="Arial" w:cs="Arial"/>
          <w:sz w:val="20"/>
        </w:rPr>
        <w:t xml:space="preserve">and </w:t>
      </w:r>
      <w:r w:rsidR="00C81486">
        <w:fldChar w:fldCharType="begin"/>
      </w:r>
      <w:r w:rsidR="00C81486">
        <w:instrText xml:space="preserve"> REF _Ref306795904 \r \h  \* MERGEFORMAT </w:instrText>
      </w:r>
      <w:r w:rsidR="00C81486">
        <w:fldChar w:fldCharType="separate"/>
      </w:r>
      <w:r w:rsidR="00ED2430" w:rsidRPr="009D6456">
        <w:rPr>
          <w:rFonts w:ascii="Arial" w:hAnsi="Arial" w:cs="Arial"/>
          <w:sz w:val="20"/>
        </w:rPr>
        <w:t>20</w:t>
      </w:r>
      <w:r w:rsidR="00C81486">
        <w:fldChar w:fldCharType="end"/>
      </w:r>
      <w:r w:rsidR="00080B9D" w:rsidRPr="0088352A">
        <w:rPr>
          <w:rFonts w:ascii="Arial" w:hAnsi="Arial" w:cs="Arial"/>
          <w:sz w:val="20"/>
        </w:rPr>
        <w:t xml:space="preserve"> </w:t>
      </w:r>
      <w:r w:rsidR="004C7B52" w:rsidRPr="0088352A">
        <w:rPr>
          <w:rFonts w:ascii="Arial" w:hAnsi="Arial" w:cs="Arial"/>
          <w:sz w:val="20"/>
        </w:rPr>
        <w:t xml:space="preserve">to </w:t>
      </w:r>
      <w:r w:rsidR="00680DA8" w:rsidRPr="0088352A">
        <w:rPr>
          <w:rFonts w:ascii="Arial" w:hAnsi="Arial" w:cs="Arial"/>
          <w:sz w:val="20"/>
        </w:rPr>
        <w:fldChar w:fldCharType="begin"/>
      </w:r>
      <w:r w:rsidR="004C7B52" w:rsidRPr="0088352A">
        <w:rPr>
          <w:rFonts w:ascii="Arial" w:hAnsi="Arial" w:cs="Arial"/>
          <w:sz w:val="20"/>
        </w:rPr>
        <w:instrText xml:space="preserve"> REF _Ref363207073 \r \h </w:instrText>
      </w:r>
      <w:r w:rsidR="00680DA8" w:rsidRPr="0088352A">
        <w:rPr>
          <w:rFonts w:ascii="Arial" w:hAnsi="Arial" w:cs="Arial"/>
          <w:sz w:val="20"/>
        </w:rPr>
      </w:r>
      <w:r w:rsidR="00680DA8" w:rsidRPr="0088352A">
        <w:rPr>
          <w:rFonts w:ascii="Arial" w:hAnsi="Arial" w:cs="Arial"/>
          <w:sz w:val="20"/>
        </w:rPr>
        <w:fldChar w:fldCharType="separate"/>
      </w:r>
      <w:r w:rsidR="00ED2430">
        <w:rPr>
          <w:rFonts w:ascii="Arial" w:hAnsi="Arial" w:cs="Arial"/>
          <w:sz w:val="20"/>
        </w:rPr>
        <w:t>31</w:t>
      </w:r>
      <w:r w:rsidR="00680DA8" w:rsidRPr="0088352A">
        <w:rPr>
          <w:rFonts w:ascii="Arial" w:hAnsi="Arial" w:cs="Arial"/>
          <w:sz w:val="20"/>
        </w:rPr>
        <w:fldChar w:fldCharType="end"/>
      </w:r>
      <w:r w:rsidR="004C7B52" w:rsidRPr="0088352A">
        <w:rPr>
          <w:rFonts w:ascii="Arial" w:hAnsi="Arial" w:cs="Arial"/>
          <w:sz w:val="20"/>
        </w:rPr>
        <w:t xml:space="preserve"> (inclusive)</w:t>
      </w:r>
      <w:r w:rsidR="00080B9D" w:rsidRPr="0088352A">
        <w:rPr>
          <w:rFonts w:ascii="Arial" w:hAnsi="Arial" w:cs="Arial"/>
          <w:sz w:val="20"/>
        </w:rPr>
        <w:t xml:space="preserve"> </w:t>
      </w:r>
      <w:r w:rsidRPr="0088352A">
        <w:rPr>
          <w:rFonts w:ascii="Arial" w:hAnsi="Arial" w:cs="Arial"/>
          <w:sz w:val="20"/>
        </w:rPr>
        <w:t>shall continue in full force and effect.</w:t>
      </w:r>
    </w:p>
    <w:p w14:paraId="7374AE98" w14:textId="77777777" w:rsidR="002C3EEC" w:rsidRPr="0088352A" w:rsidRDefault="002C3EEC" w:rsidP="002C3EEC">
      <w:pPr>
        <w:pStyle w:val="Heading2"/>
        <w:numPr>
          <w:ilvl w:val="0"/>
          <w:numId w:val="0"/>
        </w:numPr>
        <w:spacing w:after="0"/>
        <w:ind w:left="720"/>
        <w:rPr>
          <w:rFonts w:ascii="Arial" w:hAnsi="Arial" w:cs="Arial"/>
          <w:sz w:val="20"/>
        </w:rPr>
      </w:pPr>
    </w:p>
    <w:p w14:paraId="7374AE99" w14:textId="77777777" w:rsidR="00D869E6" w:rsidRPr="0088352A" w:rsidRDefault="00D869E6" w:rsidP="002C3EEC">
      <w:pPr>
        <w:pStyle w:val="Heading1"/>
        <w:tabs>
          <w:tab w:val="clear" w:pos="720"/>
        </w:tabs>
        <w:spacing w:after="0"/>
        <w:ind w:left="709" w:hanging="709"/>
        <w:rPr>
          <w:rFonts w:ascii="Arial" w:hAnsi="Arial" w:cs="Arial"/>
          <w:sz w:val="20"/>
        </w:rPr>
      </w:pPr>
      <w:r w:rsidRPr="0088352A">
        <w:rPr>
          <w:rFonts w:ascii="Arial" w:hAnsi="Arial" w:cs="Arial"/>
          <w:sz w:val="20"/>
        </w:rPr>
        <w:t>NOTICES</w:t>
      </w:r>
    </w:p>
    <w:p w14:paraId="7374AE9A" w14:textId="77777777" w:rsidR="00373DE9" w:rsidRPr="0088352A" w:rsidRDefault="00373DE9" w:rsidP="002C3EEC">
      <w:pPr>
        <w:pStyle w:val="Heading1"/>
        <w:numPr>
          <w:ilvl w:val="0"/>
          <w:numId w:val="0"/>
        </w:numPr>
        <w:spacing w:after="0"/>
        <w:ind w:left="709" w:hanging="709"/>
        <w:rPr>
          <w:rFonts w:ascii="Arial" w:hAnsi="Arial" w:cs="Arial"/>
          <w:sz w:val="20"/>
        </w:rPr>
      </w:pPr>
    </w:p>
    <w:p w14:paraId="7374AE9B" w14:textId="77777777" w:rsidR="00D869E6" w:rsidRPr="0088352A" w:rsidRDefault="00D869E6" w:rsidP="002C3EEC">
      <w:pPr>
        <w:pStyle w:val="Heading2"/>
        <w:tabs>
          <w:tab w:val="clear" w:pos="720"/>
        </w:tabs>
        <w:spacing w:after="0"/>
        <w:ind w:left="709" w:hanging="709"/>
        <w:rPr>
          <w:rFonts w:ascii="Arial" w:hAnsi="Arial" w:cs="Arial"/>
          <w:sz w:val="20"/>
        </w:rPr>
      </w:pPr>
      <w:r w:rsidRPr="0088352A">
        <w:rPr>
          <w:rFonts w:ascii="Arial" w:hAnsi="Arial" w:cs="Arial"/>
          <w:sz w:val="20"/>
        </w:rPr>
        <w:t>Any notice required to be given under this Agreement shall be given in writing and sent by prepaid airmail post or courier, delivered personal, or sent by email to the following addresses or such other address as may be notified by the relevant party from time to time in writing:</w:t>
      </w:r>
    </w:p>
    <w:p w14:paraId="7374AE9C" w14:textId="77777777" w:rsidR="00373DE9" w:rsidRPr="0088352A" w:rsidRDefault="00373DE9" w:rsidP="00805852">
      <w:pPr>
        <w:pStyle w:val="Heading2"/>
        <w:numPr>
          <w:ilvl w:val="0"/>
          <w:numId w:val="0"/>
        </w:numPr>
        <w:spacing w:after="0"/>
        <w:ind w:left="720"/>
        <w:rPr>
          <w:rFonts w:ascii="Arial" w:hAnsi="Arial" w:cs="Arial"/>
          <w:sz w:val="20"/>
        </w:rPr>
      </w:pPr>
    </w:p>
    <w:tbl>
      <w:tblPr>
        <w:tblStyle w:val="TableGrid"/>
        <w:tblW w:w="8282" w:type="dxa"/>
        <w:tblInd w:w="757" w:type="dxa"/>
        <w:tblLook w:val="04A0" w:firstRow="1" w:lastRow="0" w:firstColumn="1" w:lastColumn="0" w:noHBand="0" w:noVBand="1"/>
      </w:tblPr>
      <w:tblGrid>
        <w:gridCol w:w="3746"/>
        <w:gridCol w:w="4536"/>
      </w:tblGrid>
      <w:tr w:rsidR="0088352A" w:rsidRPr="0088352A" w14:paraId="7374AEA0" w14:textId="77777777" w:rsidTr="00D869E6">
        <w:tc>
          <w:tcPr>
            <w:tcW w:w="3746" w:type="dxa"/>
          </w:tcPr>
          <w:p w14:paraId="7374AE9D"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To the Catapult:</w:t>
            </w:r>
          </w:p>
        </w:tc>
        <w:tc>
          <w:tcPr>
            <w:tcW w:w="4536" w:type="dxa"/>
          </w:tcPr>
          <w:p w14:paraId="7374AE9E"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 xml:space="preserve">To the </w:t>
            </w:r>
            <w:r w:rsidR="009C27EA" w:rsidRPr="0088352A">
              <w:rPr>
                <w:rFonts w:ascii="Arial" w:hAnsi="Arial" w:cs="Arial"/>
                <w:b/>
                <w:sz w:val="20"/>
              </w:rPr>
              <w:t>Supplier</w:t>
            </w:r>
            <w:r w:rsidRPr="0088352A">
              <w:rPr>
                <w:rFonts w:ascii="Arial" w:hAnsi="Arial" w:cs="Arial"/>
                <w:b/>
                <w:sz w:val="20"/>
              </w:rPr>
              <w:t xml:space="preserve">: </w:t>
            </w:r>
          </w:p>
          <w:p w14:paraId="7374AE9F" w14:textId="77777777" w:rsidR="00D869E6" w:rsidRPr="0088352A" w:rsidRDefault="00D869E6" w:rsidP="00805852">
            <w:pPr>
              <w:pStyle w:val="Heading2"/>
              <w:numPr>
                <w:ilvl w:val="0"/>
                <w:numId w:val="0"/>
              </w:numPr>
              <w:spacing w:after="0"/>
              <w:rPr>
                <w:rFonts w:ascii="Arial" w:hAnsi="Arial" w:cs="Arial"/>
                <w:sz w:val="20"/>
              </w:rPr>
            </w:pPr>
          </w:p>
        </w:tc>
      </w:tr>
      <w:tr w:rsidR="0088352A" w:rsidRPr="0088352A" w14:paraId="7374AEAE" w14:textId="77777777" w:rsidTr="00D869E6">
        <w:tc>
          <w:tcPr>
            <w:tcW w:w="3746" w:type="dxa"/>
          </w:tcPr>
          <w:p w14:paraId="7374AEA1"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If sent by post to:</w:t>
            </w:r>
          </w:p>
          <w:p w14:paraId="7374AEA2" w14:textId="77777777" w:rsidR="00D869E6" w:rsidRPr="0088352A" w:rsidRDefault="00D869E6" w:rsidP="00805852">
            <w:pPr>
              <w:pStyle w:val="Heading2"/>
              <w:numPr>
                <w:ilvl w:val="0"/>
                <w:numId w:val="0"/>
              </w:numPr>
              <w:spacing w:after="0"/>
              <w:rPr>
                <w:rFonts w:ascii="Arial" w:hAnsi="Arial" w:cs="Arial"/>
                <w:sz w:val="20"/>
              </w:rPr>
            </w:pPr>
          </w:p>
          <w:p w14:paraId="7374AEA3"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Cell Therapy Catapult</w:t>
            </w:r>
          </w:p>
          <w:p w14:paraId="7374AEA4" w14:textId="70AB17E0"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1</w:t>
            </w:r>
            <w:r w:rsidR="00A14B63">
              <w:rPr>
                <w:rFonts w:ascii="Arial" w:hAnsi="Arial" w:cs="Arial"/>
                <w:sz w:val="20"/>
              </w:rPr>
              <w:t>2</w:t>
            </w:r>
            <w:r w:rsidRPr="0088352A">
              <w:rPr>
                <w:rFonts w:ascii="Arial" w:hAnsi="Arial" w:cs="Arial"/>
                <w:sz w:val="20"/>
                <w:vertAlign w:val="superscript"/>
              </w:rPr>
              <w:t>th</w:t>
            </w:r>
            <w:r w:rsidRPr="0088352A">
              <w:rPr>
                <w:rFonts w:ascii="Arial" w:hAnsi="Arial" w:cs="Arial"/>
                <w:sz w:val="20"/>
              </w:rPr>
              <w:t xml:space="preserve"> Floor Tower Wing</w:t>
            </w:r>
          </w:p>
          <w:p w14:paraId="7374AEA5"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Guy’s Hospital</w:t>
            </w:r>
          </w:p>
          <w:p w14:paraId="7374AEA6"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Great Maze Pond</w:t>
            </w:r>
          </w:p>
          <w:p w14:paraId="7374AEA7"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London</w:t>
            </w:r>
          </w:p>
          <w:p w14:paraId="7374AEA8"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SE1 9RT</w:t>
            </w:r>
          </w:p>
          <w:p w14:paraId="7374AEA9" w14:textId="77777777" w:rsidR="00D869E6" w:rsidRPr="0088352A" w:rsidRDefault="00D869E6" w:rsidP="00805852">
            <w:pPr>
              <w:pStyle w:val="Heading2"/>
              <w:numPr>
                <w:ilvl w:val="0"/>
                <w:numId w:val="0"/>
              </w:numPr>
              <w:spacing w:after="0"/>
              <w:rPr>
                <w:rFonts w:ascii="Arial" w:hAnsi="Arial" w:cs="Arial"/>
                <w:sz w:val="20"/>
              </w:rPr>
            </w:pPr>
            <w:r w:rsidRPr="0088352A">
              <w:rPr>
                <w:rFonts w:ascii="Arial" w:hAnsi="Arial" w:cs="Arial"/>
                <w:sz w:val="20"/>
              </w:rPr>
              <w:t>United Kingdom</w:t>
            </w:r>
          </w:p>
        </w:tc>
        <w:tc>
          <w:tcPr>
            <w:tcW w:w="4536" w:type="dxa"/>
          </w:tcPr>
          <w:p w14:paraId="7374AEAA"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If sent by post to:</w:t>
            </w:r>
          </w:p>
          <w:p w14:paraId="7374AEAB" w14:textId="77777777" w:rsidR="001D4B61" w:rsidRPr="0088352A" w:rsidRDefault="001D4B61" w:rsidP="00805852">
            <w:pPr>
              <w:pStyle w:val="Heading2"/>
              <w:numPr>
                <w:ilvl w:val="0"/>
                <w:numId w:val="0"/>
              </w:numPr>
              <w:spacing w:after="0"/>
              <w:rPr>
                <w:rFonts w:ascii="Arial" w:hAnsi="Arial" w:cs="Arial"/>
                <w:sz w:val="20"/>
                <w:u w:val="single"/>
              </w:rPr>
            </w:pPr>
          </w:p>
          <w:p w14:paraId="7374AEAC" w14:textId="77777777" w:rsidR="00D869E6" w:rsidRPr="0088352A" w:rsidRDefault="002C3EEC" w:rsidP="00805852">
            <w:pPr>
              <w:pStyle w:val="Heading2"/>
              <w:numPr>
                <w:ilvl w:val="0"/>
                <w:numId w:val="0"/>
              </w:numPr>
              <w:spacing w:after="0"/>
              <w:rPr>
                <w:rFonts w:ascii="Arial" w:hAnsi="Arial" w:cs="Arial"/>
                <w:b/>
                <w:i/>
                <w:sz w:val="20"/>
              </w:rPr>
            </w:pPr>
            <w:r w:rsidRPr="0088352A">
              <w:rPr>
                <w:rFonts w:ascii="Arial" w:hAnsi="Arial" w:cs="Arial"/>
                <w:b/>
                <w:i/>
                <w:sz w:val="20"/>
                <w:highlight w:val="yellow"/>
              </w:rPr>
              <w:t>[insert address]</w:t>
            </w:r>
          </w:p>
          <w:p w14:paraId="7374AEAD" w14:textId="77777777" w:rsidR="00D869E6" w:rsidRPr="0088352A" w:rsidRDefault="00D869E6" w:rsidP="00805852">
            <w:pPr>
              <w:pStyle w:val="Heading2"/>
              <w:numPr>
                <w:ilvl w:val="0"/>
                <w:numId w:val="0"/>
              </w:numPr>
              <w:spacing w:after="0"/>
              <w:rPr>
                <w:rFonts w:ascii="Arial" w:hAnsi="Arial" w:cs="Arial"/>
                <w:sz w:val="20"/>
              </w:rPr>
            </w:pPr>
          </w:p>
        </w:tc>
      </w:tr>
      <w:tr w:rsidR="0088352A" w:rsidRPr="0088352A" w14:paraId="7374AEB8" w14:textId="77777777" w:rsidTr="00D869E6">
        <w:tc>
          <w:tcPr>
            <w:tcW w:w="3746" w:type="dxa"/>
          </w:tcPr>
          <w:p w14:paraId="7374AEAF" w14:textId="77777777" w:rsidR="00D869E6" w:rsidRPr="0088352A" w:rsidRDefault="00D869E6" w:rsidP="00805852">
            <w:pPr>
              <w:pStyle w:val="Heading2"/>
              <w:numPr>
                <w:ilvl w:val="0"/>
                <w:numId w:val="0"/>
              </w:numPr>
              <w:spacing w:after="0"/>
              <w:rPr>
                <w:rFonts w:ascii="Arial" w:hAnsi="Arial" w:cs="Arial"/>
                <w:sz w:val="20"/>
              </w:rPr>
            </w:pPr>
          </w:p>
          <w:p w14:paraId="7374AEB0"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For the attention of:</w:t>
            </w:r>
          </w:p>
          <w:p w14:paraId="7374AEB1" w14:textId="77777777" w:rsidR="00D869E6" w:rsidRPr="0088352A" w:rsidRDefault="00D869E6" w:rsidP="00805852">
            <w:pPr>
              <w:pStyle w:val="Heading2"/>
              <w:numPr>
                <w:ilvl w:val="0"/>
                <w:numId w:val="0"/>
              </w:numPr>
              <w:spacing w:after="0"/>
              <w:rPr>
                <w:rFonts w:ascii="Arial" w:hAnsi="Arial" w:cs="Arial"/>
                <w:sz w:val="20"/>
              </w:rPr>
            </w:pPr>
          </w:p>
          <w:p w14:paraId="7374AEB2" w14:textId="77777777" w:rsidR="00D869E6" w:rsidRPr="0088352A" w:rsidRDefault="002C3EEC" w:rsidP="00805852">
            <w:pPr>
              <w:pStyle w:val="Heading2"/>
              <w:numPr>
                <w:ilvl w:val="0"/>
                <w:numId w:val="0"/>
              </w:numPr>
              <w:spacing w:after="0"/>
              <w:rPr>
                <w:rFonts w:ascii="Arial" w:hAnsi="Arial" w:cs="Arial"/>
                <w:b/>
                <w:i/>
                <w:sz w:val="20"/>
              </w:rPr>
            </w:pPr>
            <w:r w:rsidRPr="0088352A">
              <w:rPr>
                <w:rFonts w:ascii="Arial" w:hAnsi="Arial" w:cs="Arial"/>
                <w:b/>
                <w:i/>
                <w:sz w:val="20"/>
                <w:highlight w:val="yellow"/>
              </w:rPr>
              <w:t>[insert name</w:t>
            </w:r>
            <w:r w:rsidR="00757231">
              <w:rPr>
                <w:rFonts w:ascii="Arial" w:hAnsi="Arial" w:cs="Arial"/>
                <w:b/>
                <w:i/>
                <w:sz w:val="20"/>
                <w:highlight w:val="yellow"/>
              </w:rPr>
              <w:t xml:space="preserve"> and job description</w:t>
            </w:r>
            <w:r w:rsidRPr="0088352A">
              <w:rPr>
                <w:rFonts w:ascii="Arial" w:hAnsi="Arial" w:cs="Arial"/>
                <w:b/>
                <w:i/>
                <w:sz w:val="20"/>
                <w:highlight w:val="yellow"/>
              </w:rPr>
              <w:t>]</w:t>
            </w:r>
          </w:p>
          <w:p w14:paraId="7374AEB3" w14:textId="77777777" w:rsidR="002C3EEC" w:rsidRPr="0088352A" w:rsidRDefault="002C3EEC" w:rsidP="00805852">
            <w:pPr>
              <w:pStyle w:val="Heading2"/>
              <w:numPr>
                <w:ilvl w:val="0"/>
                <w:numId w:val="0"/>
              </w:numPr>
              <w:spacing w:after="0"/>
              <w:rPr>
                <w:rFonts w:ascii="Arial" w:hAnsi="Arial" w:cs="Arial"/>
                <w:sz w:val="20"/>
              </w:rPr>
            </w:pPr>
          </w:p>
        </w:tc>
        <w:tc>
          <w:tcPr>
            <w:tcW w:w="4536" w:type="dxa"/>
          </w:tcPr>
          <w:p w14:paraId="7374AEB4" w14:textId="77777777" w:rsidR="00D869E6" w:rsidRPr="0088352A" w:rsidRDefault="00D869E6" w:rsidP="00805852">
            <w:pPr>
              <w:pStyle w:val="Heading2"/>
              <w:numPr>
                <w:ilvl w:val="0"/>
                <w:numId w:val="0"/>
              </w:numPr>
              <w:spacing w:after="0"/>
              <w:rPr>
                <w:rFonts w:ascii="Arial" w:hAnsi="Arial" w:cs="Arial"/>
                <w:b/>
                <w:sz w:val="20"/>
              </w:rPr>
            </w:pPr>
          </w:p>
          <w:p w14:paraId="7374AEB5" w14:textId="77777777" w:rsidR="00D869E6" w:rsidRPr="0088352A" w:rsidRDefault="00D869E6" w:rsidP="00805852">
            <w:pPr>
              <w:pStyle w:val="Heading2"/>
              <w:numPr>
                <w:ilvl w:val="0"/>
                <w:numId w:val="0"/>
              </w:numPr>
              <w:spacing w:after="0"/>
              <w:rPr>
                <w:rFonts w:ascii="Arial" w:hAnsi="Arial" w:cs="Arial"/>
                <w:b/>
                <w:sz w:val="20"/>
              </w:rPr>
            </w:pPr>
            <w:r w:rsidRPr="0088352A">
              <w:rPr>
                <w:rFonts w:ascii="Arial" w:hAnsi="Arial" w:cs="Arial"/>
                <w:b/>
                <w:sz w:val="20"/>
              </w:rPr>
              <w:t>For the attention of:</w:t>
            </w:r>
          </w:p>
          <w:p w14:paraId="7374AEB6" w14:textId="77777777" w:rsidR="00D869E6" w:rsidRPr="0088352A" w:rsidRDefault="00D869E6" w:rsidP="00805852">
            <w:pPr>
              <w:pStyle w:val="Heading2"/>
              <w:numPr>
                <w:ilvl w:val="0"/>
                <w:numId w:val="0"/>
              </w:numPr>
              <w:spacing w:after="0"/>
              <w:rPr>
                <w:rFonts w:ascii="Arial" w:hAnsi="Arial" w:cs="Arial"/>
                <w:sz w:val="20"/>
              </w:rPr>
            </w:pPr>
          </w:p>
          <w:p w14:paraId="7374AEB7" w14:textId="77777777" w:rsidR="00D869E6" w:rsidRPr="0088352A" w:rsidRDefault="002C3EEC" w:rsidP="00805852">
            <w:pPr>
              <w:pStyle w:val="Heading2"/>
              <w:numPr>
                <w:ilvl w:val="0"/>
                <w:numId w:val="0"/>
              </w:numPr>
              <w:spacing w:after="0"/>
              <w:rPr>
                <w:rFonts w:ascii="Arial" w:hAnsi="Arial" w:cs="Arial"/>
                <w:sz w:val="20"/>
              </w:rPr>
            </w:pPr>
            <w:r w:rsidRPr="0088352A">
              <w:rPr>
                <w:rFonts w:ascii="Arial" w:hAnsi="Arial" w:cs="Arial"/>
                <w:b/>
                <w:i/>
                <w:sz w:val="20"/>
                <w:highlight w:val="yellow"/>
              </w:rPr>
              <w:t>[insert name</w:t>
            </w:r>
            <w:r w:rsidR="00757231">
              <w:rPr>
                <w:rFonts w:ascii="Arial" w:hAnsi="Arial" w:cs="Arial"/>
                <w:b/>
                <w:i/>
                <w:sz w:val="20"/>
                <w:highlight w:val="yellow"/>
              </w:rPr>
              <w:t xml:space="preserve"> and job description</w:t>
            </w:r>
            <w:r w:rsidRPr="0088352A">
              <w:rPr>
                <w:rFonts w:ascii="Arial" w:hAnsi="Arial" w:cs="Arial"/>
                <w:b/>
                <w:i/>
                <w:sz w:val="20"/>
                <w:highlight w:val="yellow"/>
              </w:rPr>
              <w:t>]</w:t>
            </w:r>
          </w:p>
        </w:tc>
      </w:tr>
      <w:tr w:rsidR="0088352A" w:rsidRPr="0088352A" w14:paraId="7374AEC7" w14:textId="77777777" w:rsidTr="00D869E6">
        <w:tc>
          <w:tcPr>
            <w:tcW w:w="3746" w:type="dxa"/>
          </w:tcPr>
          <w:p w14:paraId="7374AEB9"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 xml:space="preserve">If sent by email, to: </w:t>
            </w:r>
          </w:p>
          <w:p w14:paraId="7374AEBA" w14:textId="77777777" w:rsidR="00D869E6" w:rsidRPr="0088352A" w:rsidRDefault="00D869E6" w:rsidP="00805852">
            <w:pPr>
              <w:pStyle w:val="Heading2"/>
              <w:numPr>
                <w:ilvl w:val="0"/>
                <w:numId w:val="0"/>
              </w:numPr>
              <w:spacing w:after="0"/>
              <w:rPr>
                <w:rFonts w:ascii="Arial" w:hAnsi="Arial" w:cs="Arial"/>
                <w:sz w:val="20"/>
              </w:rPr>
            </w:pPr>
          </w:p>
          <w:p w14:paraId="7374AEBB" w14:textId="77777777" w:rsidR="001D4B61" w:rsidRDefault="002C3EEC" w:rsidP="003370E6">
            <w:pPr>
              <w:pStyle w:val="Heading2"/>
              <w:numPr>
                <w:ilvl w:val="0"/>
                <w:numId w:val="0"/>
              </w:numPr>
              <w:spacing w:after="0"/>
              <w:rPr>
                <w:rFonts w:ascii="Arial" w:hAnsi="Arial" w:cs="Arial"/>
                <w:b/>
                <w:i/>
                <w:sz w:val="20"/>
              </w:rPr>
            </w:pPr>
            <w:r w:rsidRPr="0088352A">
              <w:rPr>
                <w:rFonts w:ascii="Arial" w:hAnsi="Arial" w:cs="Arial"/>
                <w:b/>
                <w:i/>
                <w:sz w:val="20"/>
                <w:highlight w:val="yellow"/>
              </w:rPr>
              <w:t>[insert email]</w:t>
            </w:r>
          </w:p>
          <w:p w14:paraId="7374AEBC" w14:textId="77777777" w:rsidR="009F2D19" w:rsidRPr="00CA42D0" w:rsidRDefault="009F2D19" w:rsidP="009F2D19">
            <w:pPr>
              <w:pStyle w:val="Heading2"/>
              <w:numPr>
                <w:ilvl w:val="0"/>
                <w:numId w:val="0"/>
              </w:numPr>
              <w:spacing w:after="0"/>
              <w:rPr>
                <w:rFonts w:ascii="Arial" w:hAnsi="Arial" w:cs="Arial"/>
                <w:b/>
                <w:sz w:val="20"/>
              </w:rPr>
            </w:pPr>
            <w:r w:rsidRPr="00CA42D0">
              <w:rPr>
                <w:rFonts w:ascii="Arial" w:hAnsi="Arial" w:cs="Arial"/>
                <w:b/>
                <w:sz w:val="20"/>
              </w:rPr>
              <w:t>with a copy to:</w:t>
            </w:r>
          </w:p>
          <w:p w14:paraId="7374AEBD" w14:textId="77777777" w:rsidR="009F2D19" w:rsidRPr="00CA42D0" w:rsidRDefault="009F2D19" w:rsidP="009F2D19">
            <w:pPr>
              <w:pStyle w:val="Heading2"/>
              <w:numPr>
                <w:ilvl w:val="0"/>
                <w:numId w:val="0"/>
              </w:numPr>
              <w:spacing w:after="0"/>
              <w:rPr>
                <w:rFonts w:ascii="Arial" w:hAnsi="Arial" w:cs="Arial"/>
                <w:sz w:val="20"/>
              </w:rPr>
            </w:pPr>
          </w:p>
          <w:p w14:paraId="7374AEBE" w14:textId="77777777" w:rsidR="009F2D19" w:rsidRPr="0088352A" w:rsidRDefault="009F2D19" w:rsidP="009F2D19">
            <w:pPr>
              <w:pStyle w:val="Heading2"/>
              <w:numPr>
                <w:ilvl w:val="0"/>
                <w:numId w:val="0"/>
              </w:numPr>
              <w:spacing w:after="0"/>
              <w:rPr>
                <w:rFonts w:ascii="Arial" w:hAnsi="Arial" w:cs="Arial"/>
                <w:sz w:val="20"/>
              </w:rPr>
            </w:pPr>
            <w:r w:rsidRPr="00CA42D0">
              <w:rPr>
                <w:rFonts w:ascii="Arial" w:hAnsi="Arial" w:cs="Arial"/>
                <w:b/>
                <w:i/>
                <w:sz w:val="20"/>
                <w:highlight w:val="yellow"/>
              </w:rPr>
              <w:t>[insert email]</w:t>
            </w:r>
          </w:p>
          <w:p w14:paraId="7374AEBF" w14:textId="77777777" w:rsidR="00D869E6" w:rsidRPr="0088352A" w:rsidRDefault="00D869E6" w:rsidP="00805852">
            <w:pPr>
              <w:pStyle w:val="Heading2"/>
              <w:numPr>
                <w:ilvl w:val="0"/>
                <w:numId w:val="0"/>
              </w:numPr>
              <w:spacing w:after="0"/>
              <w:rPr>
                <w:rFonts w:ascii="Arial" w:hAnsi="Arial" w:cs="Arial"/>
                <w:b/>
                <w:sz w:val="20"/>
              </w:rPr>
            </w:pPr>
          </w:p>
        </w:tc>
        <w:tc>
          <w:tcPr>
            <w:tcW w:w="4536" w:type="dxa"/>
          </w:tcPr>
          <w:p w14:paraId="7374AEC0" w14:textId="77777777" w:rsidR="00D869E6" w:rsidRPr="0088352A" w:rsidRDefault="00D869E6" w:rsidP="00805852">
            <w:pPr>
              <w:pStyle w:val="Heading2"/>
              <w:numPr>
                <w:ilvl w:val="0"/>
                <w:numId w:val="0"/>
              </w:numPr>
              <w:spacing w:after="0"/>
              <w:rPr>
                <w:rFonts w:ascii="Arial" w:hAnsi="Arial" w:cs="Arial"/>
                <w:sz w:val="20"/>
                <w:u w:val="single"/>
              </w:rPr>
            </w:pPr>
            <w:r w:rsidRPr="0088352A">
              <w:rPr>
                <w:rFonts w:ascii="Arial" w:hAnsi="Arial" w:cs="Arial"/>
                <w:sz w:val="20"/>
                <w:u w:val="single"/>
              </w:rPr>
              <w:t xml:space="preserve">If sent by email, to: </w:t>
            </w:r>
          </w:p>
          <w:p w14:paraId="7374AEC1" w14:textId="77777777" w:rsidR="00D869E6" w:rsidRPr="0088352A" w:rsidRDefault="00D869E6" w:rsidP="00805852">
            <w:pPr>
              <w:pStyle w:val="Heading2"/>
              <w:numPr>
                <w:ilvl w:val="0"/>
                <w:numId w:val="0"/>
              </w:numPr>
              <w:spacing w:after="0"/>
              <w:rPr>
                <w:rFonts w:ascii="Arial" w:hAnsi="Arial" w:cs="Arial"/>
                <w:sz w:val="20"/>
              </w:rPr>
            </w:pPr>
          </w:p>
          <w:p w14:paraId="7374AEC2" w14:textId="77777777" w:rsidR="002C3EEC" w:rsidRDefault="002C3EEC" w:rsidP="003370E6">
            <w:pPr>
              <w:pStyle w:val="Heading2"/>
              <w:numPr>
                <w:ilvl w:val="0"/>
                <w:numId w:val="0"/>
              </w:numPr>
              <w:spacing w:after="0"/>
              <w:rPr>
                <w:rFonts w:ascii="Arial" w:hAnsi="Arial" w:cs="Arial"/>
                <w:b/>
                <w:i/>
                <w:sz w:val="20"/>
              </w:rPr>
            </w:pPr>
            <w:r w:rsidRPr="0088352A">
              <w:rPr>
                <w:rFonts w:ascii="Arial" w:hAnsi="Arial" w:cs="Arial"/>
                <w:b/>
                <w:i/>
                <w:sz w:val="20"/>
                <w:highlight w:val="yellow"/>
              </w:rPr>
              <w:t>[insert email]</w:t>
            </w:r>
          </w:p>
          <w:p w14:paraId="7374AEC3" w14:textId="77777777" w:rsidR="009F2D19" w:rsidRPr="00CA42D0" w:rsidRDefault="009F2D19" w:rsidP="009F2D19">
            <w:pPr>
              <w:pStyle w:val="Heading2"/>
              <w:numPr>
                <w:ilvl w:val="0"/>
                <w:numId w:val="0"/>
              </w:numPr>
              <w:spacing w:after="0"/>
              <w:rPr>
                <w:rFonts w:ascii="Arial" w:hAnsi="Arial" w:cs="Arial"/>
                <w:b/>
                <w:sz w:val="20"/>
              </w:rPr>
            </w:pPr>
            <w:r w:rsidRPr="00CA42D0">
              <w:rPr>
                <w:rFonts w:ascii="Arial" w:hAnsi="Arial" w:cs="Arial"/>
                <w:b/>
                <w:sz w:val="20"/>
              </w:rPr>
              <w:t>with a copy to:</w:t>
            </w:r>
          </w:p>
          <w:p w14:paraId="7374AEC4" w14:textId="77777777" w:rsidR="009F2D19" w:rsidRPr="00CA42D0" w:rsidRDefault="009F2D19" w:rsidP="009F2D19">
            <w:pPr>
              <w:pStyle w:val="Heading2"/>
              <w:numPr>
                <w:ilvl w:val="0"/>
                <w:numId w:val="0"/>
              </w:numPr>
              <w:spacing w:after="0"/>
              <w:rPr>
                <w:rFonts w:ascii="Arial" w:hAnsi="Arial" w:cs="Arial"/>
                <w:sz w:val="20"/>
              </w:rPr>
            </w:pPr>
          </w:p>
          <w:p w14:paraId="7374AEC5" w14:textId="77777777" w:rsidR="009F2D19" w:rsidRPr="0088352A" w:rsidRDefault="009F2D19" w:rsidP="009F2D19">
            <w:pPr>
              <w:pStyle w:val="Heading2"/>
              <w:numPr>
                <w:ilvl w:val="0"/>
                <w:numId w:val="0"/>
              </w:numPr>
              <w:spacing w:after="0"/>
              <w:rPr>
                <w:rFonts w:ascii="Arial" w:hAnsi="Arial" w:cs="Arial"/>
                <w:sz w:val="20"/>
              </w:rPr>
            </w:pPr>
            <w:r w:rsidRPr="00CA42D0">
              <w:rPr>
                <w:rFonts w:ascii="Arial" w:hAnsi="Arial" w:cs="Arial"/>
                <w:b/>
                <w:i/>
                <w:sz w:val="20"/>
                <w:highlight w:val="yellow"/>
              </w:rPr>
              <w:t>[insert email]</w:t>
            </w:r>
          </w:p>
          <w:p w14:paraId="7374AEC6" w14:textId="77777777" w:rsidR="00D869E6" w:rsidRPr="0088352A" w:rsidRDefault="00D869E6" w:rsidP="00805852">
            <w:pPr>
              <w:pStyle w:val="Heading2"/>
              <w:numPr>
                <w:ilvl w:val="0"/>
                <w:numId w:val="0"/>
              </w:numPr>
              <w:spacing w:after="0"/>
              <w:rPr>
                <w:rFonts w:ascii="Arial" w:hAnsi="Arial" w:cs="Arial"/>
                <w:b/>
                <w:i/>
                <w:sz w:val="20"/>
              </w:rPr>
            </w:pPr>
          </w:p>
        </w:tc>
      </w:tr>
    </w:tbl>
    <w:p w14:paraId="7374AEC8" w14:textId="77777777" w:rsidR="00D869E6" w:rsidRPr="0088352A" w:rsidRDefault="00D869E6" w:rsidP="00805852">
      <w:pPr>
        <w:pStyle w:val="Heading2"/>
        <w:numPr>
          <w:ilvl w:val="0"/>
          <w:numId w:val="0"/>
        </w:numPr>
        <w:spacing w:after="0"/>
        <w:ind w:left="567"/>
        <w:rPr>
          <w:rFonts w:ascii="Arial" w:hAnsi="Arial" w:cs="Arial"/>
          <w:sz w:val="20"/>
        </w:rPr>
      </w:pPr>
    </w:p>
    <w:p w14:paraId="7374AEC9" w14:textId="77777777" w:rsidR="00D869E6" w:rsidRPr="0088352A" w:rsidRDefault="00D869E6" w:rsidP="002C3EEC">
      <w:pPr>
        <w:pStyle w:val="Heading2"/>
        <w:tabs>
          <w:tab w:val="clear" w:pos="720"/>
        </w:tabs>
        <w:spacing w:after="0"/>
        <w:ind w:left="709" w:hanging="709"/>
        <w:rPr>
          <w:rFonts w:ascii="Arial" w:hAnsi="Arial" w:cs="Arial"/>
          <w:sz w:val="20"/>
        </w:rPr>
      </w:pPr>
      <w:r w:rsidRPr="0088352A">
        <w:rPr>
          <w:rFonts w:ascii="Arial" w:hAnsi="Arial" w:cs="Arial"/>
          <w:sz w:val="20"/>
        </w:rPr>
        <w:t xml:space="preserve">Any notice so sent shall be deemed to have been duly given: </w:t>
      </w:r>
    </w:p>
    <w:p w14:paraId="7374AECA" w14:textId="77777777" w:rsidR="00373DE9" w:rsidRPr="0088352A" w:rsidRDefault="00373DE9" w:rsidP="00805852">
      <w:pPr>
        <w:pStyle w:val="Heading2"/>
        <w:numPr>
          <w:ilvl w:val="0"/>
          <w:numId w:val="0"/>
        </w:numPr>
        <w:spacing w:after="0"/>
        <w:ind w:left="720"/>
        <w:rPr>
          <w:rFonts w:ascii="Arial" w:hAnsi="Arial" w:cs="Arial"/>
          <w:sz w:val="20"/>
        </w:rPr>
      </w:pPr>
    </w:p>
    <w:p w14:paraId="7374AECB"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if sent by personal delivery or courier, on delivery at the address of the relevant party;</w:t>
      </w:r>
    </w:p>
    <w:p w14:paraId="7374AECC" w14:textId="77777777" w:rsidR="00373DE9" w:rsidRPr="0088352A" w:rsidRDefault="00373DE9" w:rsidP="002C3EEC">
      <w:pPr>
        <w:pStyle w:val="Heading3"/>
        <w:numPr>
          <w:ilvl w:val="0"/>
          <w:numId w:val="0"/>
        </w:numPr>
        <w:tabs>
          <w:tab w:val="left" w:pos="1418"/>
        </w:tabs>
        <w:spacing w:after="0"/>
        <w:ind w:left="1418" w:hanging="709"/>
        <w:rPr>
          <w:rFonts w:ascii="Arial" w:hAnsi="Arial" w:cs="Arial"/>
          <w:sz w:val="20"/>
        </w:rPr>
      </w:pPr>
    </w:p>
    <w:p w14:paraId="7374AECD"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 xml:space="preserve">if sent by prepaid airmail post, five days after the date of posting; and </w:t>
      </w:r>
    </w:p>
    <w:p w14:paraId="7374AECE" w14:textId="77777777" w:rsidR="00373DE9" w:rsidRPr="0088352A" w:rsidRDefault="00373DE9" w:rsidP="002C3EEC">
      <w:pPr>
        <w:pStyle w:val="ListParagraph"/>
        <w:tabs>
          <w:tab w:val="left" w:pos="1418"/>
        </w:tabs>
        <w:ind w:left="1418" w:hanging="709"/>
        <w:rPr>
          <w:rFonts w:ascii="Arial" w:hAnsi="Arial" w:cs="Arial"/>
          <w:sz w:val="20"/>
        </w:rPr>
      </w:pPr>
    </w:p>
    <w:p w14:paraId="7374AECF" w14:textId="77777777" w:rsidR="00D869E6" w:rsidRPr="0088352A" w:rsidRDefault="00D869E6" w:rsidP="002C3EEC">
      <w:pPr>
        <w:pStyle w:val="Heading3"/>
        <w:tabs>
          <w:tab w:val="clear" w:pos="720"/>
          <w:tab w:val="left" w:pos="1418"/>
        </w:tabs>
        <w:spacing w:after="0"/>
        <w:ind w:left="1418" w:hanging="709"/>
        <w:rPr>
          <w:rFonts w:ascii="Arial" w:hAnsi="Arial" w:cs="Arial"/>
          <w:sz w:val="20"/>
        </w:rPr>
      </w:pPr>
      <w:r w:rsidRPr="0088352A">
        <w:rPr>
          <w:rFonts w:ascii="Arial" w:hAnsi="Arial" w:cs="Arial"/>
          <w:sz w:val="20"/>
        </w:rPr>
        <w:t>if sent by email, only on acknowledgement of receipt, such acknowledgement not being an automated message.</w:t>
      </w:r>
    </w:p>
    <w:p w14:paraId="7374AED0" w14:textId="77777777" w:rsidR="00373DE9" w:rsidRPr="0088352A" w:rsidRDefault="00373DE9" w:rsidP="002C3EEC">
      <w:pPr>
        <w:pStyle w:val="ListParagraph"/>
        <w:ind w:hanging="709"/>
        <w:rPr>
          <w:rFonts w:ascii="Arial" w:hAnsi="Arial" w:cs="Arial"/>
          <w:sz w:val="20"/>
        </w:rPr>
      </w:pPr>
    </w:p>
    <w:p w14:paraId="7374AED1" w14:textId="77777777" w:rsidR="00373DE9" w:rsidRPr="0088352A" w:rsidRDefault="00373DE9" w:rsidP="002C3EEC">
      <w:pPr>
        <w:pStyle w:val="Heading1"/>
        <w:keepNext/>
        <w:keepLines/>
        <w:tabs>
          <w:tab w:val="clear" w:pos="720"/>
          <w:tab w:val="num" w:pos="709"/>
        </w:tabs>
        <w:spacing w:after="0"/>
        <w:ind w:left="709" w:hanging="709"/>
        <w:rPr>
          <w:rFonts w:ascii="Arial" w:hAnsi="Arial" w:cs="Arial"/>
          <w:sz w:val="20"/>
        </w:rPr>
      </w:pPr>
      <w:r w:rsidRPr="0088352A">
        <w:rPr>
          <w:rFonts w:ascii="Arial" w:hAnsi="Arial" w:cs="Arial"/>
          <w:sz w:val="20"/>
        </w:rPr>
        <w:lastRenderedPageBreak/>
        <w:t>FURTHER ASSURANCES</w:t>
      </w:r>
    </w:p>
    <w:p w14:paraId="7374AED2" w14:textId="77777777" w:rsidR="00373DE9" w:rsidRPr="0088352A" w:rsidRDefault="00373DE9" w:rsidP="002C3EEC">
      <w:pPr>
        <w:pStyle w:val="Heading2"/>
        <w:keepNext/>
        <w:keepLines/>
        <w:numPr>
          <w:ilvl w:val="0"/>
          <w:numId w:val="0"/>
        </w:numPr>
        <w:spacing w:after="0"/>
        <w:ind w:left="720" w:hanging="709"/>
        <w:rPr>
          <w:rFonts w:ascii="Arial" w:hAnsi="Arial" w:cs="Arial"/>
          <w:sz w:val="20"/>
        </w:rPr>
      </w:pPr>
    </w:p>
    <w:p w14:paraId="7374AED3" w14:textId="77777777" w:rsidR="00373DE9" w:rsidRPr="0088352A" w:rsidRDefault="00373DE9" w:rsidP="002C3EEC">
      <w:pPr>
        <w:pStyle w:val="Heading2"/>
        <w:keepNext/>
        <w:keepLines/>
        <w:numPr>
          <w:ilvl w:val="0"/>
          <w:numId w:val="0"/>
        </w:numPr>
        <w:spacing w:after="0"/>
        <w:ind w:left="720" w:hanging="11"/>
        <w:rPr>
          <w:rFonts w:ascii="Arial" w:hAnsi="Arial" w:cs="Arial"/>
          <w:sz w:val="20"/>
        </w:rPr>
      </w:pPr>
      <w:r w:rsidRPr="0088352A">
        <w:rPr>
          <w:rFonts w:ascii="Arial" w:hAnsi="Arial" w:cs="Arial"/>
          <w:sz w:val="20"/>
        </w:rPr>
        <w:t xml:space="preserve">Each party shall, as and when requested by the other party and without charge, do all </w:t>
      </w:r>
      <w:r w:rsidR="002C3EEC" w:rsidRPr="0088352A">
        <w:rPr>
          <w:rFonts w:ascii="Arial" w:hAnsi="Arial" w:cs="Arial"/>
          <w:sz w:val="20"/>
        </w:rPr>
        <w:t xml:space="preserve">such </w:t>
      </w:r>
      <w:r w:rsidRPr="0088352A">
        <w:rPr>
          <w:rFonts w:ascii="Arial" w:hAnsi="Arial" w:cs="Arial"/>
          <w:sz w:val="20"/>
        </w:rPr>
        <w:t xml:space="preserve">acts and execute all </w:t>
      </w:r>
      <w:r w:rsidR="002C3EEC" w:rsidRPr="0088352A">
        <w:rPr>
          <w:rFonts w:ascii="Arial" w:hAnsi="Arial" w:cs="Arial"/>
          <w:sz w:val="20"/>
        </w:rPr>
        <w:t xml:space="preserve">such </w:t>
      </w:r>
      <w:r w:rsidRPr="0088352A">
        <w:rPr>
          <w:rFonts w:ascii="Arial" w:hAnsi="Arial" w:cs="Arial"/>
          <w:sz w:val="20"/>
        </w:rPr>
        <w:t>documents as may be reasonably necessary to give full effect to the provisions of this Agreement.</w:t>
      </w:r>
    </w:p>
    <w:p w14:paraId="7374AED4" w14:textId="77777777" w:rsidR="00C5178A" w:rsidRDefault="00C5178A" w:rsidP="00C5178A">
      <w:pPr>
        <w:pStyle w:val="Heading1"/>
        <w:numPr>
          <w:ilvl w:val="0"/>
          <w:numId w:val="0"/>
        </w:numPr>
        <w:spacing w:after="0"/>
        <w:ind w:left="709"/>
        <w:rPr>
          <w:rFonts w:ascii="Arial" w:hAnsi="Arial" w:cs="Arial"/>
          <w:sz w:val="20"/>
        </w:rPr>
      </w:pPr>
    </w:p>
    <w:p w14:paraId="7374AED5" w14:textId="77777777" w:rsidR="00373DE9" w:rsidRPr="0088352A" w:rsidRDefault="00373DE9" w:rsidP="00805852">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ENTIRE AGREEMENT </w:t>
      </w:r>
    </w:p>
    <w:p w14:paraId="7374AED6"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D7" w14:textId="77777777" w:rsidR="00373DE9" w:rsidRPr="0088352A" w:rsidRDefault="00373DE9" w:rsidP="00805852">
      <w:pPr>
        <w:pStyle w:val="Heading2"/>
        <w:tabs>
          <w:tab w:val="clear" w:pos="720"/>
          <w:tab w:val="num" w:pos="709"/>
        </w:tabs>
        <w:spacing w:after="0"/>
        <w:ind w:left="709" w:hanging="709"/>
        <w:rPr>
          <w:rFonts w:ascii="Arial" w:hAnsi="Arial" w:cs="Arial"/>
          <w:sz w:val="20"/>
        </w:rPr>
      </w:pPr>
      <w:r w:rsidRPr="0088352A">
        <w:rPr>
          <w:rFonts w:ascii="Arial" w:hAnsi="Arial" w:cs="Arial"/>
          <w:sz w:val="20"/>
        </w:rPr>
        <w:t>This Agreement constitutes the entire agreement between the parties and supersedes and replaces any and all previous agreements, understandings or arrangements between the parties, whether oral or in writing, relating to its subject matter.</w:t>
      </w:r>
    </w:p>
    <w:p w14:paraId="7374AED8" w14:textId="77777777" w:rsidR="00373DE9" w:rsidRPr="0088352A" w:rsidRDefault="00373DE9" w:rsidP="00805852">
      <w:pPr>
        <w:pStyle w:val="Heading2"/>
        <w:numPr>
          <w:ilvl w:val="0"/>
          <w:numId w:val="0"/>
        </w:numPr>
        <w:tabs>
          <w:tab w:val="num" w:pos="709"/>
        </w:tabs>
        <w:spacing w:after="0"/>
        <w:ind w:left="709" w:hanging="709"/>
        <w:rPr>
          <w:rFonts w:ascii="Arial" w:hAnsi="Arial" w:cs="Arial"/>
          <w:sz w:val="20"/>
        </w:rPr>
      </w:pPr>
    </w:p>
    <w:p w14:paraId="7374AED9" w14:textId="77777777" w:rsidR="00213733" w:rsidRPr="0088352A" w:rsidRDefault="000935D9" w:rsidP="000935D9">
      <w:pPr>
        <w:pStyle w:val="Heading2"/>
        <w:tabs>
          <w:tab w:val="clear" w:pos="720"/>
          <w:tab w:val="num" w:pos="709"/>
        </w:tabs>
        <w:spacing w:after="0"/>
        <w:ind w:left="709" w:hanging="709"/>
        <w:rPr>
          <w:rFonts w:ascii="Arial" w:hAnsi="Arial" w:cs="Arial"/>
          <w:sz w:val="20"/>
        </w:rPr>
      </w:pPr>
      <w:r w:rsidRPr="0088352A">
        <w:rPr>
          <w:rFonts w:ascii="Arial" w:hAnsi="Arial" w:cs="Arial"/>
          <w:sz w:val="20"/>
        </w:rPr>
        <w:t>The parties acknowledge that in entering into this Agreement they do not rely on any statement, representation (including, without limitation, any negligent misrepresentation but excluding any fraudulent misrepresentation), warranty, course of dealing, custom, understanding or promise except for those expressly set out in this Agreement.</w:t>
      </w:r>
    </w:p>
    <w:p w14:paraId="7374AEDA" w14:textId="77777777" w:rsidR="00213733" w:rsidRPr="0088352A" w:rsidRDefault="00213733" w:rsidP="000935D9">
      <w:pPr>
        <w:pStyle w:val="ListParagraph"/>
        <w:rPr>
          <w:rFonts w:ascii="Arial" w:hAnsi="Arial" w:cs="Arial"/>
          <w:sz w:val="20"/>
        </w:rPr>
      </w:pPr>
    </w:p>
    <w:p w14:paraId="7374AEDB" w14:textId="77777777" w:rsidR="000935D9" w:rsidRPr="0088352A" w:rsidRDefault="000935D9" w:rsidP="000935D9">
      <w:pPr>
        <w:pStyle w:val="Heading2"/>
        <w:tabs>
          <w:tab w:val="clear" w:pos="720"/>
          <w:tab w:val="num" w:pos="709"/>
        </w:tabs>
        <w:spacing w:after="0"/>
        <w:ind w:left="709" w:hanging="709"/>
        <w:rPr>
          <w:rFonts w:ascii="Arial" w:hAnsi="Arial" w:cs="Arial"/>
          <w:sz w:val="20"/>
        </w:rPr>
      </w:pPr>
      <w:r w:rsidRPr="0088352A">
        <w:rPr>
          <w:rFonts w:ascii="Arial" w:hAnsi="Arial" w:cs="Arial"/>
          <w:sz w:val="20"/>
        </w:rPr>
        <w:t>The parties irrevocably and unconditionally waive any rights and/or remedies they may have to the fullest extent permitted by law (including without limitation the right to claim damages and/or to rescind this Agreement) in respect of any misrepresentation (including, without limitation, any negligent misrepresentation but excluding any fraudulent misrepresentation).</w:t>
      </w:r>
    </w:p>
    <w:p w14:paraId="7374AEDC" w14:textId="77777777" w:rsidR="00373DE9" w:rsidRPr="0088352A" w:rsidRDefault="00373DE9" w:rsidP="000935D9">
      <w:pPr>
        <w:pStyle w:val="ListParagraph"/>
        <w:tabs>
          <w:tab w:val="num" w:pos="709"/>
        </w:tabs>
        <w:ind w:left="709" w:hanging="709"/>
        <w:rPr>
          <w:rFonts w:ascii="Arial" w:hAnsi="Arial" w:cs="Arial"/>
          <w:sz w:val="20"/>
        </w:rPr>
      </w:pPr>
    </w:p>
    <w:p w14:paraId="7374AEDD" w14:textId="77777777" w:rsidR="00373DE9" w:rsidRPr="0088352A" w:rsidRDefault="00373DE9" w:rsidP="000935D9">
      <w:pPr>
        <w:pStyle w:val="Heading2"/>
        <w:tabs>
          <w:tab w:val="clear" w:pos="720"/>
          <w:tab w:val="num" w:pos="709"/>
        </w:tabs>
        <w:spacing w:after="0"/>
        <w:rPr>
          <w:rFonts w:ascii="Arial" w:hAnsi="Arial" w:cs="Arial"/>
          <w:sz w:val="20"/>
        </w:rPr>
      </w:pPr>
      <w:bookmarkStart w:id="69" w:name="_Ref363208586"/>
      <w:r w:rsidRPr="0088352A">
        <w:rPr>
          <w:rFonts w:ascii="Arial" w:hAnsi="Arial" w:cs="Arial"/>
          <w:sz w:val="20"/>
        </w:rPr>
        <w:t>Except as expressly set forth in this Agreement, neither party grants to the other by implication, estoppel or otherwise, any right, title, licence or interest in any Intellectual Property Right.</w:t>
      </w:r>
    </w:p>
    <w:p w14:paraId="7374AEDE" w14:textId="77777777" w:rsidR="00373DE9" w:rsidRPr="0088352A" w:rsidRDefault="00373DE9" w:rsidP="00805852">
      <w:pPr>
        <w:pStyle w:val="Heading2"/>
        <w:numPr>
          <w:ilvl w:val="0"/>
          <w:numId w:val="0"/>
        </w:numPr>
        <w:tabs>
          <w:tab w:val="num" w:pos="709"/>
        </w:tabs>
        <w:spacing w:after="0"/>
        <w:ind w:left="720"/>
        <w:rPr>
          <w:rFonts w:ascii="Arial" w:hAnsi="Arial" w:cs="Arial"/>
          <w:sz w:val="20"/>
        </w:rPr>
      </w:pPr>
    </w:p>
    <w:p w14:paraId="7374AEDF" w14:textId="77777777" w:rsidR="00373DE9" w:rsidRPr="0088352A" w:rsidRDefault="00373DE9" w:rsidP="002C3EEC">
      <w:pPr>
        <w:pStyle w:val="Heading1"/>
        <w:tabs>
          <w:tab w:val="clear" w:pos="720"/>
          <w:tab w:val="num" w:pos="709"/>
        </w:tabs>
        <w:spacing w:after="0"/>
        <w:ind w:left="709" w:hanging="709"/>
        <w:rPr>
          <w:rFonts w:ascii="Arial" w:hAnsi="Arial" w:cs="Arial"/>
          <w:sz w:val="20"/>
        </w:rPr>
      </w:pPr>
      <w:r w:rsidRPr="0088352A">
        <w:rPr>
          <w:rFonts w:ascii="Arial" w:hAnsi="Arial" w:cs="Arial"/>
          <w:sz w:val="20"/>
        </w:rPr>
        <w:t>VARIATION</w:t>
      </w:r>
      <w:bookmarkEnd w:id="69"/>
    </w:p>
    <w:p w14:paraId="7374AEE0" w14:textId="77777777" w:rsidR="00373DE9" w:rsidRPr="0088352A" w:rsidRDefault="00373DE9" w:rsidP="002C3EEC">
      <w:pPr>
        <w:pStyle w:val="Bodysubclause"/>
        <w:tabs>
          <w:tab w:val="num" w:pos="709"/>
        </w:tabs>
        <w:spacing w:before="0" w:after="0" w:line="240" w:lineRule="auto"/>
        <w:ind w:left="709" w:hanging="709"/>
        <w:rPr>
          <w:rFonts w:ascii="Arial" w:hAnsi="Arial" w:cs="Arial"/>
          <w:sz w:val="20"/>
        </w:rPr>
      </w:pPr>
    </w:p>
    <w:p w14:paraId="7374AEE1"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tab/>
        <w:t xml:space="preserve">No variation or amendment to this Agreement shall be effective unless it is </w:t>
      </w:r>
      <w:r w:rsidR="002C3EEC" w:rsidRPr="0088352A">
        <w:rPr>
          <w:rFonts w:ascii="Arial" w:hAnsi="Arial" w:cs="Arial"/>
          <w:sz w:val="20"/>
        </w:rPr>
        <w:t xml:space="preserve">made </w:t>
      </w:r>
      <w:r w:rsidRPr="0088352A">
        <w:rPr>
          <w:rFonts w:ascii="Arial" w:hAnsi="Arial" w:cs="Arial"/>
          <w:sz w:val="20"/>
        </w:rPr>
        <w:t>in writing and signed by the duly authorised representatives of both parties.</w:t>
      </w:r>
    </w:p>
    <w:p w14:paraId="7374AEE2"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p>
    <w:p w14:paraId="7374AEE3" w14:textId="77777777" w:rsidR="0070728A"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ASSIGNMENT </w:t>
      </w:r>
    </w:p>
    <w:p w14:paraId="7374AEE4" w14:textId="77777777" w:rsidR="0070728A" w:rsidRPr="0088352A" w:rsidRDefault="0070728A" w:rsidP="0070728A">
      <w:pPr>
        <w:pStyle w:val="Heading1"/>
        <w:numPr>
          <w:ilvl w:val="0"/>
          <w:numId w:val="0"/>
        </w:numPr>
        <w:tabs>
          <w:tab w:val="num" w:pos="709"/>
        </w:tabs>
        <w:spacing w:after="0"/>
        <w:ind w:left="709" w:hanging="709"/>
        <w:rPr>
          <w:rFonts w:ascii="Arial" w:hAnsi="Arial" w:cs="Arial"/>
          <w:sz w:val="20"/>
        </w:rPr>
      </w:pPr>
    </w:p>
    <w:p w14:paraId="7374AEE5" w14:textId="54007A38" w:rsidR="00BF3972" w:rsidRPr="003370E6" w:rsidRDefault="0070728A" w:rsidP="003370E6">
      <w:pPr>
        <w:pStyle w:val="Heading2"/>
        <w:numPr>
          <w:ilvl w:val="0"/>
          <w:numId w:val="0"/>
        </w:numPr>
        <w:tabs>
          <w:tab w:val="num" w:pos="709"/>
        </w:tabs>
        <w:ind w:left="709" w:hanging="709"/>
        <w:rPr>
          <w:rFonts w:ascii="Arial" w:hAnsi="Arial" w:cs="Arial"/>
          <w:sz w:val="20"/>
        </w:rPr>
      </w:pPr>
      <w:r w:rsidRPr="0088352A">
        <w:rPr>
          <w:rFonts w:ascii="Arial" w:hAnsi="Arial" w:cs="Arial"/>
          <w:sz w:val="20"/>
        </w:rPr>
        <w:tab/>
      </w:r>
      <w:r w:rsidR="00373DE9" w:rsidRPr="0088352A">
        <w:rPr>
          <w:rFonts w:ascii="Arial" w:hAnsi="Arial" w:cs="Arial"/>
          <w:sz w:val="20"/>
        </w:rPr>
        <w:t xml:space="preserve">This Agreement is personal to the </w:t>
      </w:r>
      <w:r w:rsidR="009C27EA" w:rsidRPr="0088352A">
        <w:rPr>
          <w:rFonts w:ascii="Arial" w:hAnsi="Arial" w:cs="Arial"/>
          <w:sz w:val="20"/>
        </w:rPr>
        <w:t>Supplier</w:t>
      </w:r>
      <w:r w:rsidR="00373DE9" w:rsidRPr="0088352A">
        <w:rPr>
          <w:rFonts w:ascii="Arial" w:hAnsi="Arial" w:cs="Arial"/>
          <w:sz w:val="20"/>
        </w:rPr>
        <w:t xml:space="preserve"> and the </w:t>
      </w:r>
      <w:r w:rsidR="009C27EA" w:rsidRPr="0088352A">
        <w:rPr>
          <w:rFonts w:ascii="Arial" w:hAnsi="Arial" w:cs="Arial"/>
          <w:sz w:val="20"/>
        </w:rPr>
        <w:t>Supplier</w:t>
      </w:r>
      <w:r w:rsidR="00373DE9" w:rsidRPr="0088352A">
        <w:rPr>
          <w:rFonts w:ascii="Arial" w:hAnsi="Arial" w:cs="Arial"/>
          <w:sz w:val="20"/>
        </w:rPr>
        <w:t xml:space="preserve"> shall not assign, transfer, mortgage, charge, sub-license</w:t>
      </w:r>
      <w:r w:rsidR="00F1116A">
        <w:rPr>
          <w:rFonts w:ascii="Arial" w:hAnsi="Arial" w:cs="Arial"/>
          <w:sz w:val="20"/>
        </w:rPr>
        <w:t xml:space="preserve"> (subject to clause </w:t>
      </w:r>
      <w:r w:rsidR="00680DA8">
        <w:rPr>
          <w:rFonts w:ascii="Arial" w:hAnsi="Arial" w:cs="Arial"/>
          <w:sz w:val="20"/>
        </w:rPr>
        <w:fldChar w:fldCharType="begin"/>
      </w:r>
      <w:r w:rsidR="00F1116A">
        <w:rPr>
          <w:rFonts w:ascii="Arial" w:hAnsi="Arial" w:cs="Arial"/>
          <w:sz w:val="20"/>
        </w:rPr>
        <w:instrText xml:space="preserve"> REF _Ref365907958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3.6</w:t>
      </w:r>
      <w:r w:rsidR="00680DA8">
        <w:rPr>
          <w:rFonts w:ascii="Arial" w:hAnsi="Arial" w:cs="Arial"/>
          <w:sz w:val="20"/>
        </w:rPr>
        <w:fldChar w:fldCharType="end"/>
      </w:r>
      <w:r w:rsidR="00F1116A">
        <w:rPr>
          <w:rFonts w:ascii="Arial" w:hAnsi="Arial" w:cs="Arial"/>
          <w:sz w:val="20"/>
        </w:rPr>
        <w:t xml:space="preserve">) </w:t>
      </w:r>
      <w:r w:rsidR="00373DE9" w:rsidRPr="0088352A">
        <w:rPr>
          <w:rFonts w:ascii="Arial" w:hAnsi="Arial" w:cs="Arial"/>
          <w:sz w:val="20"/>
        </w:rPr>
        <w:t>, sub-contract or otherwise deal with this Agreement or any of its rights and obligations under this Agreement (in e</w:t>
      </w:r>
      <w:r w:rsidR="003370E6">
        <w:rPr>
          <w:rFonts w:ascii="Arial" w:hAnsi="Arial" w:cs="Arial"/>
          <w:sz w:val="20"/>
        </w:rPr>
        <w:t>ach case, in whole or in part).</w:t>
      </w:r>
    </w:p>
    <w:p w14:paraId="7374AEE6"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WAIVER</w:t>
      </w:r>
    </w:p>
    <w:p w14:paraId="7374AEE7" w14:textId="77777777" w:rsidR="00373DE9" w:rsidRPr="0088352A" w:rsidRDefault="00373DE9" w:rsidP="0070728A">
      <w:pPr>
        <w:pStyle w:val="Bodysubclause"/>
        <w:tabs>
          <w:tab w:val="num" w:pos="567"/>
          <w:tab w:val="num" w:pos="709"/>
        </w:tabs>
        <w:spacing w:before="0" w:after="0" w:line="240" w:lineRule="auto"/>
        <w:ind w:left="709" w:hanging="709"/>
        <w:rPr>
          <w:rFonts w:ascii="Arial" w:hAnsi="Arial" w:cs="Arial"/>
          <w:sz w:val="20"/>
        </w:rPr>
      </w:pPr>
    </w:p>
    <w:p w14:paraId="7374AEE8"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r w:rsidRPr="0088352A">
        <w:rPr>
          <w:rFonts w:ascii="Arial" w:hAnsi="Arial" w:cs="Arial"/>
          <w:sz w:val="20"/>
        </w:rPr>
        <w:tab/>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374AEE9"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p>
    <w:p w14:paraId="7374AEEA"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 xml:space="preserve">SEVERABILITY </w:t>
      </w:r>
    </w:p>
    <w:p w14:paraId="7374AEEB" w14:textId="77777777" w:rsidR="00373DE9" w:rsidRPr="0088352A" w:rsidRDefault="00373DE9" w:rsidP="0070728A">
      <w:pPr>
        <w:pStyle w:val="Bodysubclause"/>
        <w:tabs>
          <w:tab w:val="num" w:pos="709"/>
        </w:tabs>
        <w:spacing w:before="0" w:after="0" w:line="240" w:lineRule="auto"/>
        <w:ind w:left="709" w:hanging="709"/>
        <w:rPr>
          <w:rFonts w:ascii="Arial" w:hAnsi="Arial" w:cs="Arial"/>
          <w:sz w:val="20"/>
        </w:rPr>
      </w:pPr>
    </w:p>
    <w:p w14:paraId="7374AEEC" w14:textId="77777777" w:rsidR="00373DE9" w:rsidRPr="0088352A" w:rsidRDefault="0070728A" w:rsidP="0070728A">
      <w:pPr>
        <w:pStyle w:val="Heading2"/>
        <w:widowControl w:val="0"/>
        <w:numPr>
          <w:ilvl w:val="0"/>
          <w:numId w:val="0"/>
        </w:numPr>
        <w:tabs>
          <w:tab w:val="num" w:pos="709"/>
        </w:tabs>
        <w:spacing w:after="0"/>
        <w:ind w:left="709" w:hanging="709"/>
        <w:rPr>
          <w:rFonts w:ascii="Arial" w:hAnsi="Arial" w:cs="Arial"/>
          <w:sz w:val="20"/>
        </w:rPr>
      </w:pPr>
      <w:r w:rsidRPr="0088352A">
        <w:rPr>
          <w:rFonts w:ascii="Arial" w:hAnsi="Arial" w:cs="Arial"/>
          <w:sz w:val="20"/>
        </w:rPr>
        <w:tab/>
      </w:r>
      <w:r w:rsidR="00373DE9" w:rsidRPr="0088352A">
        <w:rPr>
          <w:rFonts w:ascii="Arial" w:hAnsi="Arial" w:cs="Arial"/>
          <w:sz w:val="20"/>
        </w:rPr>
        <w:t xml:space="preserve">If any provision (or part of any provision) of this Agreement is held to be invalid, void or otherwise unenforceable by a court of competent jurisdiction from whose decision no appeal is available, or from whose decision no appeal is made within the applicable time limit, then the provision (or relevant part of the provision) shall be omitted and the remaining provisions of this Agreement (and parts of the relevant provision, as applicable) shall continue in full force and effect.  </w:t>
      </w:r>
    </w:p>
    <w:p w14:paraId="7374AEED" w14:textId="77777777" w:rsidR="00373DE9" w:rsidRPr="0088352A" w:rsidRDefault="00373DE9" w:rsidP="0070728A">
      <w:pPr>
        <w:pStyle w:val="Heading2"/>
        <w:widowControl w:val="0"/>
        <w:numPr>
          <w:ilvl w:val="0"/>
          <w:numId w:val="0"/>
        </w:numPr>
        <w:tabs>
          <w:tab w:val="num" w:pos="709"/>
        </w:tabs>
        <w:spacing w:after="0"/>
        <w:ind w:left="709" w:hanging="709"/>
        <w:rPr>
          <w:rFonts w:ascii="Arial" w:hAnsi="Arial" w:cs="Arial"/>
          <w:sz w:val="20"/>
        </w:rPr>
      </w:pPr>
    </w:p>
    <w:p w14:paraId="7374AEEE"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bookmarkStart w:id="70" w:name="a734286"/>
      <w:bookmarkStart w:id="71" w:name="_Toc358770960"/>
      <w:r w:rsidRPr="0088352A">
        <w:rPr>
          <w:rFonts w:ascii="Arial" w:hAnsi="Arial" w:cs="Arial"/>
          <w:sz w:val="20"/>
        </w:rPr>
        <w:t>RELATIONSHIP OF THE PARTIES</w:t>
      </w:r>
    </w:p>
    <w:p w14:paraId="7374AEEF"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tab/>
      </w:r>
    </w:p>
    <w:p w14:paraId="7374AEF0" w14:textId="77777777" w:rsidR="00373DE9" w:rsidRPr="0088352A" w:rsidRDefault="00373DE9" w:rsidP="0070728A">
      <w:pPr>
        <w:pStyle w:val="Heading2"/>
        <w:numPr>
          <w:ilvl w:val="0"/>
          <w:numId w:val="0"/>
        </w:numPr>
        <w:tabs>
          <w:tab w:val="num" w:pos="709"/>
        </w:tabs>
        <w:spacing w:after="0"/>
        <w:ind w:left="709" w:hanging="709"/>
        <w:rPr>
          <w:rFonts w:ascii="Arial" w:hAnsi="Arial" w:cs="Arial"/>
          <w:sz w:val="20"/>
        </w:rPr>
      </w:pPr>
      <w:r w:rsidRPr="0088352A">
        <w:rPr>
          <w:rFonts w:ascii="Arial" w:hAnsi="Arial" w:cs="Arial"/>
          <w:sz w:val="20"/>
        </w:rPr>
        <w:lastRenderedPageBreak/>
        <w:tab/>
        <w:t>Nothing in this Agreement is intended to, or shall be deemed to, establish</w:t>
      </w:r>
      <w:r w:rsidR="00213733" w:rsidRPr="0088352A">
        <w:rPr>
          <w:rFonts w:ascii="Arial" w:hAnsi="Arial" w:cs="Arial"/>
          <w:sz w:val="20"/>
        </w:rPr>
        <w:t xml:space="preserve"> or imply</w:t>
      </w:r>
      <w:r w:rsidRPr="0088352A">
        <w:rPr>
          <w:rFonts w:ascii="Arial" w:hAnsi="Arial" w:cs="Arial"/>
          <w:sz w:val="20"/>
        </w:rPr>
        <w:t xml:space="preserve"> any </w:t>
      </w:r>
      <w:r w:rsidR="00213733" w:rsidRPr="0088352A">
        <w:rPr>
          <w:rFonts w:ascii="Arial" w:hAnsi="Arial" w:cs="Arial"/>
          <w:sz w:val="20"/>
        </w:rPr>
        <w:t xml:space="preserve">agency, </w:t>
      </w:r>
      <w:r w:rsidRPr="0088352A">
        <w:rPr>
          <w:rFonts w:ascii="Arial" w:hAnsi="Arial" w:cs="Arial"/>
          <w:sz w:val="20"/>
        </w:rPr>
        <w:t>partnership or jo</w:t>
      </w:r>
      <w:r w:rsidR="00213733" w:rsidRPr="0088352A">
        <w:rPr>
          <w:rFonts w:ascii="Arial" w:hAnsi="Arial" w:cs="Arial"/>
          <w:sz w:val="20"/>
        </w:rPr>
        <w:t xml:space="preserve">int venture between the parties.  Neither </w:t>
      </w:r>
      <w:r w:rsidRPr="0088352A">
        <w:rPr>
          <w:rFonts w:ascii="Arial" w:hAnsi="Arial" w:cs="Arial"/>
          <w:sz w:val="20"/>
        </w:rPr>
        <w:t xml:space="preserve">party </w:t>
      </w:r>
      <w:r w:rsidR="00213733" w:rsidRPr="0088352A">
        <w:rPr>
          <w:rFonts w:ascii="Arial" w:hAnsi="Arial" w:cs="Arial"/>
          <w:sz w:val="20"/>
        </w:rPr>
        <w:t xml:space="preserve">shall act or describe itself as </w:t>
      </w:r>
      <w:r w:rsidRPr="0088352A">
        <w:rPr>
          <w:rFonts w:ascii="Arial" w:hAnsi="Arial" w:cs="Arial"/>
          <w:sz w:val="20"/>
        </w:rPr>
        <w:t xml:space="preserve">the agent </w:t>
      </w:r>
      <w:r w:rsidR="00213733" w:rsidRPr="0088352A">
        <w:rPr>
          <w:rFonts w:ascii="Arial" w:hAnsi="Arial" w:cs="Arial"/>
          <w:sz w:val="20"/>
        </w:rPr>
        <w:t xml:space="preserve">of the other party and neither party shall have, or hold itself out as having any authority to make </w:t>
      </w:r>
      <w:r w:rsidRPr="0088352A">
        <w:rPr>
          <w:rFonts w:ascii="Arial" w:hAnsi="Arial" w:cs="Arial"/>
          <w:sz w:val="20"/>
        </w:rPr>
        <w:t xml:space="preserve">commitments for or on behalf of </w:t>
      </w:r>
      <w:r w:rsidR="00213733" w:rsidRPr="0088352A">
        <w:rPr>
          <w:rFonts w:ascii="Arial" w:hAnsi="Arial" w:cs="Arial"/>
          <w:sz w:val="20"/>
        </w:rPr>
        <w:t>the</w:t>
      </w:r>
      <w:r w:rsidRPr="0088352A">
        <w:rPr>
          <w:rFonts w:ascii="Arial" w:hAnsi="Arial" w:cs="Arial"/>
          <w:sz w:val="20"/>
        </w:rPr>
        <w:t xml:space="preserve"> other party. </w:t>
      </w:r>
    </w:p>
    <w:p w14:paraId="7374AEF1" w14:textId="77777777" w:rsidR="00F9172D" w:rsidRDefault="00F9172D">
      <w:pPr>
        <w:pStyle w:val="Heading1"/>
        <w:numPr>
          <w:ilvl w:val="0"/>
          <w:numId w:val="0"/>
        </w:numPr>
        <w:spacing w:after="0"/>
        <w:ind w:left="709"/>
        <w:rPr>
          <w:rFonts w:ascii="Arial" w:hAnsi="Arial" w:cs="Arial"/>
          <w:sz w:val="20"/>
        </w:rPr>
      </w:pPr>
    </w:p>
    <w:p w14:paraId="7374AEF2" w14:textId="77777777" w:rsidR="00F9172D" w:rsidRDefault="00F9172D">
      <w:pPr>
        <w:pStyle w:val="Heading1"/>
        <w:numPr>
          <w:ilvl w:val="0"/>
          <w:numId w:val="0"/>
        </w:numPr>
        <w:spacing w:after="0"/>
        <w:ind w:left="709"/>
        <w:rPr>
          <w:rFonts w:ascii="Arial" w:hAnsi="Arial" w:cs="Arial"/>
          <w:sz w:val="20"/>
        </w:rPr>
      </w:pPr>
    </w:p>
    <w:p w14:paraId="7374AEF3" w14:textId="77777777" w:rsidR="00373DE9" w:rsidRPr="0088352A" w:rsidRDefault="00373DE9" w:rsidP="0070728A">
      <w:pPr>
        <w:pStyle w:val="Heading1"/>
        <w:tabs>
          <w:tab w:val="clear" w:pos="720"/>
          <w:tab w:val="num" w:pos="709"/>
        </w:tabs>
        <w:spacing w:after="0"/>
        <w:ind w:left="709" w:hanging="709"/>
        <w:rPr>
          <w:rFonts w:ascii="Arial" w:hAnsi="Arial" w:cs="Arial"/>
          <w:sz w:val="20"/>
        </w:rPr>
      </w:pPr>
      <w:r w:rsidRPr="0088352A">
        <w:rPr>
          <w:rFonts w:ascii="Arial" w:hAnsi="Arial" w:cs="Arial"/>
          <w:sz w:val="20"/>
        </w:rPr>
        <w:t>THIRD PARTY RIGHTS</w:t>
      </w:r>
    </w:p>
    <w:p w14:paraId="7374AEF4"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F5" w14:textId="77777777" w:rsidR="00373DE9" w:rsidRPr="0088352A" w:rsidRDefault="00373DE9" w:rsidP="00805852">
      <w:pPr>
        <w:pStyle w:val="Bodysubclause"/>
        <w:tabs>
          <w:tab w:val="num" w:pos="709"/>
        </w:tabs>
        <w:spacing w:before="0" w:after="0" w:line="240" w:lineRule="auto"/>
        <w:ind w:left="709" w:hanging="709"/>
        <w:rPr>
          <w:rFonts w:ascii="Arial" w:hAnsi="Arial" w:cs="Arial"/>
          <w:sz w:val="20"/>
        </w:rPr>
      </w:pPr>
      <w:r w:rsidRPr="0088352A">
        <w:rPr>
          <w:rFonts w:ascii="Arial" w:hAnsi="Arial" w:cs="Arial"/>
          <w:sz w:val="20"/>
        </w:rPr>
        <w:tab/>
        <w:t>The Contracts (Rights of Third Parties) Act 1999 and any legislation amending or replacing the same shall not apply in relation to this Agreement and nothing in this Agreement shall operate to confer on any third party the right to enforce any provision of this Agreement.</w:t>
      </w:r>
    </w:p>
    <w:p w14:paraId="7374AEF6" w14:textId="77777777" w:rsidR="00373DE9" w:rsidRPr="0088352A" w:rsidRDefault="00373DE9" w:rsidP="00805852">
      <w:pPr>
        <w:pStyle w:val="Bodysubclause"/>
        <w:tabs>
          <w:tab w:val="num" w:pos="709"/>
        </w:tabs>
        <w:spacing w:before="0" w:after="0" w:line="240" w:lineRule="auto"/>
        <w:ind w:left="709" w:hanging="709"/>
        <w:rPr>
          <w:rFonts w:ascii="Arial" w:hAnsi="Arial" w:cs="Arial"/>
          <w:sz w:val="20"/>
        </w:rPr>
      </w:pPr>
    </w:p>
    <w:bookmarkEnd w:id="70"/>
    <w:bookmarkEnd w:id="71"/>
    <w:p w14:paraId="7374AEF7" w14:textId="77777777" w:rsidR="00373DE9" w:rsidRPr="0088352A" w:rsidRDefault="00373DE9" w:rsidP="00805852">
      <w:pPr>
        <w:pStyle w:val="Heading1"/>
        <w:tabs>
          <w:tab w:val="clear" w:pos="720"/>
          <w:tab w:val="num" w:pos="709"/>
        </w:tabs>
        <w:spacing w:after="0"/>
        <w:ind w:left="709" w:hanging="709"/>
        <w:rPr>
          <w:rFonts w:ascii="Arial" w:hAnsi="Arial" w:cs="Arial"/>
          <w:sz w:val="20"/>
        </w:rPr>
      </w:pPr>
      <w:r w:rsidRPr="0088352A">
        <w:rPr>
          <w:rFonts w:ascii="Arial" w:hAnsi="Arial" w:cs="Arial"/>
          <w:sz w:val="20"/>
        </w:rPr>
        <w:t>GOVERNING LAW AND JURISDICTION</w:t>
      </w:r>
    </w:p>
    <w:p w14:paraId="7374AEF8" w14:textId="77777777" w:rsidR="00373DE9" w:rsidRPr="0088352A" w:rsidRDefault="00373DE9" w:rsidP="00805852">
      <w:pPr>
        <w:pStyle w:val="Heading1"/>
        <w:numPr>
          <w:ilvl w:val="0"/>
          <w:numId w:val="0"/>
        </w:numPr>
        <w:tabs>
          <w:tab w:val="num" w:pos="709"/>
        </w:tabs>
        <w:spacing w:after="0"/>
        <w:ind w:left="709" w:hanging="709"/>
        <w:rPr>
          <w:rFonts w:ascii="Arial" w:hAnsi="Arial" w:cs="Arial"/>
          <w:sz w:val="20"/>
        </w:rPr>
      </w:pPr>
    </w:p>
    <w:p w14:paraId="7374AEF9" w14:textId="77777777" w:rsidR="00373DE9" w:rsidRPr="0088352A" w:rsidRDefault="00373DE9" w:rsidP="00805852">
      <w:pPr>
        <w:pStyle w:val="Heading2"/>
        <w:tabs>
          <w:tab w:val="clear" w:pos="720"/>
          <w:tab w:val="num" w:pos="709"/>
          <w:tab w:val="num" w:pos="1418"/>
        </w:tabs>
        <w:spacing w:after="0"/>
        <w:ind w:left="709" w:hanging="709"/>
        <w:rPr>
          <w:rFonts w:ascii="Arial" w:hAnsi="Arial" w:cs="Arial"/>
          <w:sz w:val="20"/>
        </w:rPr>
      </w:pPr>
      <w:r w:rsidRPr="0088352A">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w:t>
      </w:r>
      <w:r w:rsidR="0070728A" w:rsidRPr="0088352A">
        <w:rPr>
          <w:rFonts w:ascii="Arial" w:hAnsi="Arial" w:cs="Arial"/>
          <w:sz w:val="20"/>
        </w:rPr>
        <w:t>s</w:t>
      </w:r>
      <w:r w:rsidRPr="0088352A">
        <w:rPr>
          <w:rFonts w:ascii="Arial" w:hAnsi="Arial" w:cs="Arial"/>
          <w:sz w:val="20"/>
        </w:rPr>
        <w:t xml:space="preserve"> of England and Wales. </w:t>
      </w:r>
    </w:p>
    <w:p w14:paraId="7374AEFA" w14:textId="77777777" w:rsidR="00373DE9" w:rsidRPr="0088352A" w:rsidRDefault="00373DE9" w:rsidP="00805852">
      <w:pPr>
        <w:pStyle w:val="Heading2"/>
        <w:numPr>
          <w:ilvl w:val="0"/>
          <w:numId w:val="0"/>
        </w:numPr>
        <w:tabs>
          <w:tab w:val="num" w:pos="709"/>
        </w:tabs>
        <w:spacing w:after="0"/>
        <w:ind w:left="709" w:hanging="709"/>
        <w:rPr>
          <w:rFonts w:ascii="Arial" w:hAnsi="Arial" w:cs="Arial"/>
          <w:sz w:val="20"/>
        </w:rPr>
      </w:pPr>
    </w:p>
    <w:p w14:paraId="7374AEFB" w14:textId="6E00E647" w:rsidR="00373DE9" w:rsidRPr="0088352A" w:rsidRDefault="00757231" w:rsidP="00805852">
      <w:pPr>
        <w:pStyle w:val="Heading2"/>
        <w:tabs>
          <w:tab w:val="clear" w:pos="720"/>
          <w:tab w:val="num" w:pos="709"/>
          <w:tab w:val="num" w:pos="1418"/>
        </w:tabs>
        <w:spacing w:after="0"/>
        <w:ind w:left="709" w:hanging="709"/>
        <w:rPr>
          <w:rFonts w:ascii="Arial" w:hAnsi="Arial" w:cs="Arial"/>
          <w:sz w:val="20"/>
        </w:rPr>
      </w:pPr>
      <w:r>
        <w:rPr>
          <w:rFonts w:ascii="Arial" w:hAnsi="Arial" w:cs="Arial"/>
          <w:sz w:val="20"/>
        </w:rPr>
        <w:t xml:space="preserve">Subject to Clause </w:t>
      </w:r>
      <w:r w:rsidR="00680DA8">
        <w:rPr>
          <w:rFonts w:ascii="Arial" w:hAnsi="Arial" w:cs="Arial"/>
          <w:sz w:val="20"/>
        </w:rPr>
        <w:fldChar w:fldCharType="begin"/>
      </w:r>
      <w:r>
        <w:rPr>
          <w:rFonts w:ascii="Arial" w:hAnsi="Arial" w:cs="Arial"/>
          <w:sz w:val="20"/>
        </w:rPr>
        <w:instrText xml:space="preserve"> REF _Ref374524371 \r \h </w:instrText>
      </w:r>
      <w:r w:rsidR="00680DA8">
        <w:rPr>
          <w:rFonts w:ascii="Arial" w:hAnsi="Arial" w:cs="Arial"/>
          <w:sz w:val="20"/>
        </w:rPr>
      </w:r>
      <w:r w:rsidR="00680DA8">
        <w:rPr>
          <w:rFonts w:ascii="Arial" w:hAnsi="Arial" w:cs="Arial"/>
          <w:sz w:val="20"/>
        </w:rPr>
        <w:fldChar w:fldCharType="separate"/>
      </w:r>
      <w:r w:rsidR="00ED2430">
        <w:rPr>
          <w:rFonts w:ascii="Arial" w:hAnsi="Arial" w:cs="Arial"/>
          <w:sz w:val="20"/>
        </w:rPr>
        <w:t>8.2</w:t>
      </w:r>
      <w:r w:rsidR="00680DA8">
        <w:rPr>
          <w:rFonts w:ascii="Arial" w:hAnsi="Arial" w:cs="Arial"/>
          <w:sz w:val="20"/>
        </w:rPr>
        <w:fldChar w:fldCharType="end"/>
      </w:r>
      <w:r>
        <w:rPr>
          <w:rFonts w:ascii="Arial" w:hAnsi="Arial" w:cs="Arial"/>
          <w:sz w:val="20"/>
        </w:rPr>
        <w:t>, t</w:t>
      </w:r>
      <w:r w:rsidR="00373DE9" w:rsidRPr="0088352A">
        <w:rPr>
          <w:rFonts w:ascii="Arial" w:hAnsi="Arial" w:cs="Arial"/>
          <w:sz w:val="20"/>
        </w:rPr>
        <w:t>he parties to this Agreement irrevocably agree that the courts of England shall have exclusive jurisdiction to settle any dispute or claim that arises out of or in connection with this Agreement or its subject matter or formation (including non-contractual disputes or claims).</w:t>
      </w:r>
    </w:p>
    <w:p w14:paraId="7374AEFC" w14:textId="77777777" w:rsidR="00373DE9" w:rsidRPr="0088352A" w:rsidRDefault="00373DE9" w:rsidP="00373DE9">
      <w:pPr>
        <w:pStyle w:val="Heading2"/>
        <w:numPr>
          <w:ilvl w:val="0"/>
          <w:numId w:val="0"/>
        </w:numPr>
        <w:tabs>
          <w:tab w:val="num" w:pos="709"/>
        </w:tabs>
        <w:spacing w:after="0"/>
        <w:ind w:left="709" w:hanging="709"/>
        <w:rPr>
          <w:rFonts w:ascii="Arial" w:hAnsi="Arial" w:cs="Arial"/>
          <w:sz w:val="20"/>
        </w:rPr>
      </w:pPr>
    </w:p>
    <w:p w14:paraId="7374AEFD" w14:textId="77777777" w:rsidR="00373DE9" w:rsidRPr="0088352A" w:rsidRDefault="00373DE9" w:rsidP="00804935">
      <w:pPr>
        <w:pStyle w:val="Heading1"/>
        <w:keepNext/>
        <w:keepLines/>
        <w:tabs>
          <w:tab w:val="clear" w:pos="720"/>
          <w:tab w:val="num" w:pos="709"/>
        </w:tabs>
        <w:spacing w:after="0"/>
        <w:ind w:left="709" w:hanging="709"/>
        <w:rPr>
          <w:rFonts w:ascii="Arial" w:hAnsi="Arial" w:cs="Arial"/>
          <w:sz w:val="20"/>
        </w:rPr>
      </w:pPr>
      <w:bookmarkStart w:id="72" w:name="_Ref363207073"/>
      <w:r w:rsidRPr="0088352A">
        <w:rPr>
          <w:rFonts w:ascii="Arial" w:hAnsi="Arial" w:cs="Arial"/>
          <w:sz w:val="20"/>
        </w:rPr>
        <w:t>COUNTERPARTS</w:t>
      </w:r>
      <w:bookmarkEnd w:id="72"/>
    </w:p>
    <w:p w14:paraId="7374AEFE" w14:textId="77777777" w:rsidR="00373DE9" w:rsidRPr="0088352A" w:rsidRDefault="00373DE9" w:rsidP="00804935">
      <w:pPr>
        <w:pStyle w:val="Heading2"/>
        <w:keepNext/>
        <w:keepLines/>
        <w:numPr>
          <w:ilvl w:val="0"/>
          <w:numId w:val="0"/>
        </w:numPr>
        <w:tabs>
          <w:tab w:val="num" w:pos="709"/>
        </w:tabs>
        <w:spacing w:after="0"/>
        <w:ind w:left="709" w:hanging="709"/>
        <w:rPr>
          <w:rFonts w:ascii="Arial" w:hAnsi="Arial" w:cs="Arial"/>
          <w:sz w:val="20"/>
        </w:rPr>
      </w:pPr>
    </w:p>
    <w:p w14:paraId="1C4CF19E" w14:textId="77777777" w:rsidR="00125BCD" w:rsidRPr="009D6456" w:rsidRDefault="00373DE9" w:rsidP="00125BCD">
      <w:pPr>
        <w:pStyle w:val="Heading2"/>
        <w:keepNext/>
        <w:keepLines/>
        <w:tabs>
          <w:tab w:val="clear" w:pos="720"/>
          <w:tab w:val="num" w:pos="709"/>
        </w:tabs>
        <w:spacing w:after="0"/>
        <w:ind w:left="709" w:hanging="709"/>
        <w:rPr>
          <w:rFonts w:ascii="Arial" w:hAnsi="Arial" w:cs="Arial"/>
          <w:sz w:val="20"/>
          <w:lang w:val="x-none"/>
        </w:rPr>
      </w:pPr>
      <w:r w:rsidRPr="0088352A">
        <w:rPr>
          <w:rFonts w:ascii="Arial" w:hAnsi="Arial" w:cs="Arial"/>
          <w:sz w:val="20"/>
        </w:rPr>
        <w:tab/>
        <w:t>This Agreement may be executed in any number of counterparts, each of which when executed and delivered shall constitute a duplicate original</w:t>
      </w:r>
      <w:r w:rsidR="002C3EEC" w:rsidRPr="0088352A">
        <w:rPr>
          <w:rFonts w:ascii="Arial" w:hAnsi="Arial" w:cs="Arial"/>
          <w:sz w:val="20"/>
        </w:rPr>
        <w:t xml:space="preserve"> of this agreement</w:t>
      </w:r>
      <w:r w:rsidRPr="0088352A">
        <w:rPr>
          <w:rFonts w:ascii="Arial" w:hAnsi="Arial" w:cs="Arial"/>
          <w:sz w:val="20"/>
        </w:rPr>
        <w:t xml:space="preserve">, but all the counterparts shall together constitute the </w:t>
      </w:r>
      <w:r w:rsidR="002C3EEC" w:rsidRPr="0088352A">
        <w:rPr>
          <w:rFonts w:ascii="Arial" w:hAnsi="Arial" w:cs="Arial"/>
          <w:sz w:val="20"/>
        </w:rPr>
        <w:t>same a</w:t>
      </w:r>
      <w:r w:rsidRPr="0088352A">
        <w:rPr>
          <w:rFonts w:ascii="Arial" w:hAnsi="Arial" w:cs="Arial"/>
          <w:sz w:val="20"/>
        </w:rPr>
        <w:t>greement.  If this Agreement is executed in counterparts, it shall not be effective unless and until each party has executed and delivered a counterpart to the other party.</w:t>
      </w:r>
      <w:r w:rsidR="00125BCD" w:rsidRPr="00125BCD">
        <w:rPr>
          <w:rFonts w:ascii="Verdana" w:hAnsi="Verdana"/>
          <w:sz w:val="20"/>
          <w:lang w:val="x-none" w:eastAsia="en-GB"/>
        </w:rPr>
        <w:t xml:space="preserve"> </w:t>
      </w:r>
    </w:p>
    <w:p w14:paraId="4F9B38DA" w14:textId="4EDE0194" w:rsidR="00125BCD" w:rsidRPr="00125BCD" w:rsidRDefault="00125BCD" w:rsidP="00125BCD">
      <w:pPr>
        <w:pStyle w:val="Heading2"/>
        <w:keepNext/>
        <w:keepLines/>
        <w:tabs>
          <w:tab w:val="clear" w:pos="720"/>
          <w:tab w:val="num" w:pos="709"/>
        </w:tabs>
        <w:spacing w:after="0"/>
        <w:ind w:left="709" w:hanging="709"/>
        <w:rPr>
          <w:rFonts w:ascii="Arial" w:hAnsi="Arial" w:cs="Arial"/>
          <w:sz w:val="20"/>
          <w:lang w:val="x-none"/>
        </w:rPr>
      </w:pPr>
      <w:r w:rsidRPr="00125BCD">
        <w:rPr>
          <w:rFonts w:ascii="Arial" w:hAnsi="Arial" w:cs="Arial"/>
          <w:sz w:val="20"/>
          <w:lang w:val="x-none"/>
        </w:rPr>
        <w:t xml:space="preserve">Transmission of an executed counterpart of this agreement (but for the avoidance of doubt not just a signature page) </w:t>
      </w:r>
      <w:r w:rsidRPr="00125BCD">
        <w:rPr>
          <w:rFonts w:ascii="Arial" w:hAnsi="Arial" w:cs="Arial"/>
          <w:sz w:val="20"/>
        </w:rPr>
        <w:commentReference w:id="73"/>
      </w:r>
      <w:r w:rsidRPr="00125BCD">
        <w:rPr>
          <w:rFonts w:ascii="Arial" w:hAnsi="Arial" w:cs="Arial"/>
          <w:sz w:val="20"/>
          <w:lang w:val="x-none"/>
        </w:rPr>
        <w:t>by (a) fax or (b) email (in PDF, JPEG or other agreed format) shall take effect as delivery of an executed counterpart of this agreement. If either method of delivery is adopted, without prejudice to the validity of the agreement made, each party shall provide the others with the original of such counterpart as soon as reasonably possible thereafter.</w:t>
      </w:r>
    </w:p>
    <w:p w14:paraId="7374AEFF" w14:textId="77777777" w:rsidR="00373DE9" w:rsidRPr="0088352A" w:rsidRDefault="00373DE9" w:rsidP="00804935">
      <w:pPr>
        <w:pStyle w:val="Heading2"/>
        <w:keepNext/>
        <w:keepLines/>
        <w:numPr>
          <w:ilvl w:val="0"/>
          <w:numId w:val="0"/>
        </w:numPr>
        <w:tabs>
          <w:tab w:val="num" w:pos="709"/>
        </w:tabs>
        <w:spacing w:after="0"/>
        <w:ind w:left="709" w:hanging="709"/>
        <w:rPr>
          <w:rFonts w:ascii="Arial" w:hAnsi="Arial" w:cs="Arial"/>
          <w:sz w:val="20"/>
        </w:rPr>
      </w:pPr>
    </w:p>
    <w:p w14:paraId="7374AF00" w14:textId="77777777" w:rsidR="00E72C43" w:rsidRPr="0070728A" w:rsidRDefault="00E72C43" w:rsidP="00E72C43"/>
    <w:p w14:paraId="7374AF01" w14:textId="77777777" w:rsidR="00E72C43" w:rsidRPr="0070728A" w:rsidRDefault="00E72C43">
      <w:pPr>
        <w:spacing w:after="0" w:line="240" w:lineRule="auto"/>
        <w:jc w:val="left"/>
        <w:rPr>
          <w:rFonts w:ascii="Arial" w:hAnsi="Arial" w:cs="Arial"/>
          <w:sz w:val="20"/>
        </w:rPr>
        <w:sectPr w:rsidR="00E72C43" w:rsidRPr="0070728A" w:rsidSect="0081543B">
          <w:pgSz w:w="11906" w:h="16838" w:code="9"/>
          <w:pgMar w:top="1440" w:right="1440" w:bottom="1440" w:left="1440" w:header="706" w:footer="706" w:gutter="0"/>
          <w:paperSrc w:first="7" w:other="7"/>
          <w:pgNumType w:start="1"/>
          <w:cols w:space="720"/>
          <w:docGrid w:linePitch="326"/>
        </w:sectPr>
      </w:pPr>
    </w:p>
    <w:p w14:paraId="7374AF02" w14:textId="77777777" w:rsidR="00BC4E6D" w:rsidRPr="00E8387E" w:rsidRDefault="00BC4E6D" w:rsidP="008A20CA">
      <w:pPr>
        <w:spacing w:line="240" w:lineRule="auto"/>
        <w:jc w:val="center"/>
        <w:rPr>
          <w:rFonts w:ascii="Arial" w:hAnsi="Arial" w:cs="Arial"/>
          <w:b/>
          <w:sz w:val="20"/>
        </w:rPr>
      </w:pPr>
      <w:r w:rsidRPr="00E8387E">
        <w:rPr>
          <w:rFonts w:ascii="Arial" w:hAnsi="Arial" w:cs="Arial"/>
          <w:b/>
          <w:sz w:val="20"/>
        </w:rPr>
        <w:lastRenderedPageBreak/>
        <w:t>Schedule 1</w:t>
      </w:r>
    </w:p>
    <w:p w14:paraId="7374AF03" w14:textId="77777777" w:rsidR="00BC4E6D" w:rsidRPr="00E8387E" w:rsidRDefault="00804935" w:rsidP="008A20CA">
      <w:pPr>
        <w:spacing w:line="240" w:lineRule="auto"/>
        <w:jc w:val="center"/>
        <w:rPr>
          <w:rFonts w:ascii="Arial" w:hAnsi="Arial" w:cs="Arial"/>
          <w:b/>
          <w:sz w:val="20"/>
        </w:rPr>
      </w:pPr>
      <w:r w:rsidRPr="00E8387E">
        <w:rPr>
          <w:rFonts w:ascii="Arial" w:hAnsi="Arial" w:cs="Arial"/>
          <w:b/>
          <w:sz w:val="20"/>
        </w:rPr>
        <w:t>Services, Deliverables and Timetable</w:t>
      </w:r>
    </w:p>
    <w:p w14:paraId="7374AF04" w14:textId="77777777" w:rsidR="005B7E4B" w:rsidRPr="00E8387E" w:rsidRDefault="00D936CB" w:rsidP="005B7E4B">
      <w:pPr>
        <w:spacing w:line="240" w:lineRule="auto"/>
        <w:jc w:val="left"/>
        <w:rPr>
          <w:rFonts w:ascii="Arial" w:hAnsi="Arial" w:cs="Arial"/>
          <w:b/>
          <w:sz w:val="20"/>
          <w:u w:val="single"/>
        </w:rPr>
      </w:pPr>
      <w:r w:rsidRPr="00E8387E">
        <w:rPr>
          <w:rFonts w:ascii="Arial" w:hAnsi="Arial" w:cs="Arial"/>
          <w:b/>
          <w:sz w:val="20"/>
          <w:u w:val="single"/>
        </w:rPr>
        <w:t xml:space="preserve">Part A: </w:t>
      </w:r>
      <w:r w:rsidR="005B7E4B" w:rsidRPr="00E8387E">
        <w:rPr>
          <w:rFonts w:ascii="Arial" w:hAnsi="Arial" w:cs="Arial"/>
          <w:b/>
          <w:sz w:val="20"/>
          <w:u w:val="single"/>
        </w:rPr>
        <w:t xml:space="preserve">Services </w:t>
      </w:r>
    </w:p>
    <w:p w14:paraId="7374AF05" w14:textId="77777777" w:rsidR="00E8387E" w:rsidRPr="0088352A" w:rsidRDefault="00E8387E" w:rsidP="00E8387E">
      <w:pPr>
        <w:rPr>
          <w:rFonts w:ascii="Arial" w:hAnsi="Arial" w:cs="Arial"/>
          <w:sz w:val="20"/>
        </w:rPr>
      </w:pPr>
      <w:r w:rsidRPr="00E8387E">
        <w:rPr>
          <w:rFonts w:ascii="Arial" w:hAnsi="Arial" w:cs="Arial"/>
          <w:sz w:val="20"/>
        </w:rPr>
        <w:t xml:space="preserve">The Supplier will provide the following </w:t>
      </w:r>
      <w:r w:rsidRPr="0088352A">
        <w:rPr>
          <w:rFonts w:ascii="Arial" w:hAnsi="Arial" w:cs="Arial"/>
          <w:sz w:val="20"/>
        </w:rPr>
        <w:t xml:space="preserve">services to the Catapult: </w:t>
      </w:r>
    </w:p>
    <w:p w14:paraId="7374AF06" w14:textId="77777777" w:rsidR="001D4B61" w:rsidRPr="0088352A" w:rsidRDefault="00E8387E" w:rsidP="00E8387E">
      <w:pPr>
        <w:rPr>
          <w:rFonts w:ascii="Arial" w:hAnsi="Arial" w:cs="Arial"/>
          <w:sz w:val="20"/>
        </w:rPr>
      </w:pPr>
      <w:r w:rsidRPr="0088352A">
        <w:rPr>
          <w:rFonts w:ascii="Arial" w:hAnsi="Arial" w:cs="Arial"/>
          <w:b/>
          <w:i/>
          <w:sz w:val="20"/>
          <w:highlight w:val="yellow"/>
        </w:rPr>
        <w:t>[insert de</w:t>
      </w:r>
      <w:r w:rsidR="004922F0" w:rsidRPr="0088352A">
        <w:rPr>
          <w:rFonts w:ascii="Arial" w:hAnsi="Arial" w:cs="Arial"/>
          <w:b/>
          <w:i/>
          <w:sz w:val="20"/>
          <w:highlight w:val="yellow"/>
        </w:rPr>
        <w:t>scription of Services</w:t>
      </w:r>
      <w:r w:rsidRPr="0088352A">
        <w:rPr>
          <w:rFonts w:ascii="Arial" w:hAnsi="Arial" w:cs="Arial"/>
          <w:b/>
          <w:i/>
          <w:sz w:val="20"/>
          <w:highlight w:val="yellow"/>
        </w:rPr>
        <w:t>]</w:t>
      </w:r>
    </w:p>
    <w:p w14:paraId="7374AF07" w14:textId="77777777" w:rsidR="006B2406" w:rsidRPr="0088352A" w:rsidRDefault="00192FF7" w:rsidP="001D4B61">
      <w:pPr>
        <w:jc w:val="left"/>
        <w:rPr>
          <w:rFonts w:ascii="Arial" w:hAnsi="Arial" w:cs="Arial"/>
          <w:b/>
          <w:sz w:val="20"/>
          <w:u w:val="single"/>
        </w:rPr>
      </w:pPr>
      <w:r w:rsidRPr="0088352A">
        <w:rPr>
          <w:rFonts w:ascii="Arial" w:hAnsi="Arial" w:cs="Arial"/>
          <w:b/>
          <w:sz w:val="20"/>
          <w:u w:val="single"/>
        </w:rPr>
        <w:t xml:space="preserve">Part B: </w:t>
      </w:r>
      <w:r w:rsidR="006B2406" w:rsidRPr="0088352A">
        <w:rPr>
          <w:rFonts w:ascii="Arial" w:hAnsi="Arial" w:cs="Arial"/>
          <w:b/>
          <w:sz w:val="20"/>
          <w:u w:val="single"/>
        </w:rPr>
        <w:t>Deliverables and Timetable:</w:t>
      </w:r>
    </w:p>
    <w:tbl>
      <w:tblPr>
        <w:tblStyle w:val="TableGrid"/>
        <w:tblW w:w="0" w:type="auto"/>
        <w:tblLook w:val="04A0" w:firstRow="1" w:lastRow="0" w:firstColumn="1" w:lastColumn="0" w:noHBand="0" w:noVBand="1"/>
      </w:tblPr>
      <w:tblGrid>
        <w:gridCol w:w="5920"/>
        <w:gridCol w:w="2126"/>
      </w:tblGrid>
      <w:tr w:rsidR="0088352A" w:rsidRPr="0088352A" w14:paraId="7374AF0A" w14:textId="77777777" w:rsidTr="007400BC">
        <w:trPr>
          <w:trHeight w:val="397"/>
        </w:trPr>
        <w:tc>
          <w:tcPr>
            <w:tcW w:w="5920" w:type="dxa"/>
          </w:tcPr>
          <w:p w14:paraId="7374AF08" w14:textId="77777777" w:rsidR="007400BC" w:rsidRPr="0088352A" w:rsidRDefault="007400BC" w:rsidP="004922F0">
            <w:pPr>
              <w:spacing w:after="0" w:line="240" w:lineRule="auto"/>
              <w:jc w:val="left"/>
              <w:rPr>
                <w:rFonts w:ascii="Arial" w:hAnsi="Arial" w:cs="Arial"/>
                <w:b/>
                <w:sz w:val="20"/>
                <w:u w:val="single"/>
              </w:rPr>
            </w:pPr>
            <w:r w:rsidRPr="0088352A">
              <w:rPr>
                <w:rFonts w:ascii="Arial" w:hAnsi="Arial" w:cs="Arial"/>
                <w:b/>
                <w:sz w:val="20"/>
                <w:u w:val="single"/>
              </w:rPr>
              <w:t>Deliverable</w:t>
            </w:r>
          </w:p>
        </w:tc>
        <w:tc>
          <w:tcPr>
            <w:tcW w:w="2126" w:type="dxa"/>
          </w:tcPr>
          <w:p w14:paraId="7374AF09" w14:textId="77777777" w:rsidR="007400BC" w:rsidRPr="0088352A" w:rsidRDefault="007400BC" w:rsidP="004922F0">
            <w:pPr>
              <w:spacing w:after="0" w:line="240" w:lineRule="auto"/>
              <w:jc w:val="left"/>
              <w:rPr>
                <w:rFonts w:ascii="Arial" w:hAnsi="Arial" w:cs="Arial"/>
                <w:b/>
                <w:sz w:val="20"/>
                <w:u w:val="single"/>
              </w:rPr>
            </w:pPr>
            <w:r w:rsidRPr="0088352A">
              <w:rPr>
                <w:rFonts w:ascii="Arial" w:hAnsi="Arial" w:cs="Arial"/>
                <w:b/>
                <w:sz w:val="20"/>
                <w:u w:val="single"/>
              </w:rPr>
              <w:t>Due Date</w:t>
            </w:r>
          </w:p>
        </w:tc>
      </w:tr>
      <w:tr w:rsidR="0088352A" w:rsidRPr="0088352A" w14:paraId="7374AF0D" w14:textId="77777777" w:rsidTr="007400BC">
        <w:trPr>
          <w:trHeight w:val="397"/>
        </w:trPr>
        <w:tc>
          <w:tcPr>
            <w:tcW w:w="5920" w:type="dxa"/>
          </w:tcPr>
          <w:p w14:paraId="7374AF0B" w14:textId="77777777" w:rsidR="007400BC" w:rsidRPr="0088352A" w:rsidRDefault="007400BC" w:rsidP="004922F0">
            <w:pPr>
              <w:rPr>
                <w:rFonts w:ascii="Arial" w:hAnsi="Arial" w:cs="Arial"/>
                <w:sz w:val="20"/>
              </w:rPr>
            </w:pPr>
            <w:r w:rsidRPr="0088352A">
              <w:rPr>
                <w:rFonts w:ascii="Arial" w:hAnsi="Arial" w:cs="Arial"/>
                <w:b/>
                <w:i/>
                <w:sz w:val="20"/>
                <w:highlight w:val="yellow"/>
              </w:rPr>
              <w:t>[insert description of Deliverables]</w:t>
            </w:r>
          </w:p>
        </w:tc>
        <w:tc>
          <w:tcPr>
            <w:tcW w:w="2126" w:type="dxa"/>
          </w:tcPr>
          <w:p w14:paraId="7374AF0C" w14:textId="77777777" w:rsidR="007400BC" w:rsidRPr="0088352A" w:rsidRDefault="007400BC" w:rsidP="004922F0">
            <w:pPr>
              <w:spacing w:after="0" w:line="240" w:lineRule="auto"/>
              <w:jc w:val="left"/>
              <w:rPr>
                <w:rFonts w:ascii="Arial" w:hAnsi="Arial" w:cs="Arial"/>
                <w:b/>
                <w:i/>
                <w:sz w:val="20"/>
                <w:highlight w:val="yellow"/>
              </w:rPr>
            </w:pPr>
            <w:r w:rsidRPr="0088352A">
              <w:rPr>
                <w:rFonts w:ascii="Arial" w:hAnsi="Arial" w:cs="Arial"/>
                <w:b/>
                <w:i/>
                <w:sz w:val="20"/>
                <w:highlight w:val="yellow"/>
              </w:rPr>
              <w:t>[insert date for delivery of Deliverable]</w:t>
            </w:r>
          </w:p>
        </w:tc>
      </w:tr>
      <w:tr w:rsidR="0088352A" w:rsidRPr="0088352A" w14:paraId="7374AF10" w14:textId="77777777" w:rsidTr="007400BC">
        <w:trPr>
          <w:trHeight w:val="397"/>
        </w:trPr>
        <w:tc>
          <w:tcPr>
            <w:tcW w:w="5920" w:type="dxa"/>
          </w:tcPr>
          <w:p w14:paraId="7374AF0E" w14:textId="77777777" w:rsidR="007400BC" w:rsidRPr="0088352A" w:rsidRDefault="007400BC" w:rsidP="004922F0">
            <w:pPr>
              <w:spacing w:after="0" w:line="240" w:lineRule="auto"/>
              <w:jc w:val="left"/>
              <w:rPr>
                <w:rFonts w:ascii="Arial" w:hAnsi="Arial" w:cs="Arial"/>
                <w:sz w:val="20"/>
              </w:rPr>
            </w:pPr>
          </w:p>
        </w:tc>
        <w:tc>
          <w:tcPr>
            <w:tcW w:w="2126" w:type="dxa"/>
          </w:tcPr>
          <w:p w14:paraId="7374AF0F" w14:textId="77777777" w:rsidR="007400BC" w:rsidRPr="0088352A" w:rsidRDefault="007400BC" w:rsidP="004922F0">
            <w:pPr>
              <w:spacing w:after="0" w:line="240" w:lineRule="auto"/>
              <w:jc w:val="left"/>
              <w:rPr>
                <w:rFonts w:ascii="Arial" w:hAnsi="Arial" w:cs="Arial"/>
                <w:sz w:val="20"/>
              </w:rPr>
            </w:pPr>
          </w:p>
        </w:tc>
      </w:tr>
      <w:tr w:rsidR="0088352A" w:rsidRPr="0088352A" w14:paraId="7374AF13" w14:textId="77777777" w:rsidTr="007400BC">
        <w:trPr>
          <w:trHeight w:val="397"/>
        </w:trPr>
        <w:tc>
          <w:tcPr>
            <w:tcW w:w="5920" w:type="dxa"/>
          </w:tcPr>
          <w:p w14:paraId="7374AF11" w14:textId="77777777" w:rsidR="007400BC" w:rsidRPr="0088352A" w:rsidRDefault="007400BC" w:rsidP="004922F0">
            <w:pPr>
              <w:spacing w:after="0" w:line="240" w:lineRule="auto"/>
              <w:jc w:val="left"/>
              <w:rPr>
                <w:rFonts w:ascii="Arial" w:hAnsi="Arial" w:cs="Arial"/>
                <w:sz w:val="20"/>
              </w:rPr>
            </w:pPr>
          </w:p>
        </w:tc>
        <w:tc>
          <w:tcPr>
            <w:tcW w:w="2126" w:type="dxa"/>
          </w:tcPr>
          <w:p w14:paraId="7374AF12" w14:textId="77777777" w:rsidR="007400BC" w:rsidRPr="0088352A" w:rsidRDefault="007400BC" w:rsidP="004922F0">
            <w:pPr>
              <w:spacing w:after="0" w:line="240" w:lineRule="auto"/>
              <w:jc w:val="left"/>
              <w:rPr>
                <w:rFonts w:ascii="Arial" w:hAnsi="Arial" w:cs="Arial"/>
                <w:sz w:val="20"/>
              </w:rPr>
            </w:pPr>
          </w:p>
        </w:tc>
      </w:tr>
      <w:tr w:rsidR="007400BC" w:rsidRPr="0088352A" w14:paraId="7374AF16" w14:textId="77777777" w:rsidTr="007400BC">
        <w:trPr>
          <w:trHeight w:val="397"/>
        </w:trPr>
        <w:tc>
          <w:tcPr>
            <w:tcW w:w="5920" w:type="dxa"/>
          </w:tcPr>
          <w:p w14:paraId="7374AF14" w14:textId="77777777" w:rsidR="007400BC" w:rsidRPr="0088352A" w:rsidRDefault="007400BC" w:rsidP="004922F0">
            <w:pPr>
              <w:spacing w:after="0" w:line="240" w:lineRule="auto"/>
              <w:jc w:val="left"/>
              <w:rPr>
                <w:rFonts w:ascii="Arial" w:hAnsi="Arial" w:cs="Arial"/>
                <w:sz w:val="20"/>
              </w:rPr>
            </w:pPr>
          </w:p>
        </w:tc>
        <w:tc>
          <w:tcPr>
            <w:tcW w:w="2126" w:type="dxa"/>
          </w:tcPr>
          <w:p w14:paraId="7374AF15" w14:textId="77777777" w:rsidR="007400BC" w:rsidRPr="0088352A" w:rsidRDefault="007400BC" w:rsidP="004922F0">
            <w:pPr>
              <w:spacing w:after="0" w:line="240" w:lineRule="auto"/>
              <w:jc w:val="left"/>
              <w:rPr>
                <w:rFonts w:ascii="Arial" w:hAnsi="Arial" w:cs="Arial"/>
                <w:sz w:val="20"/>
              </w:rPr>
            </w:pPr>
          </w:p>
        </w:tc>
      </w:tr>
    </w:tbl>
    <w:p w14:paraId="7374AF17" w14:textId="77777777" w:rsidR="006B2406" w:rsidRPr="0088352A" w:rsidRDefault="006B2406" w:rsidP="005B7E4B">
      <w:pPr>
        <w:spacing w:line="240" w:lineRule="auto"/>
        <w:jc w:val="left"/>
        <w:rPr>
          <w:rFonts w:ascii="Arial" w:hAnsi="Arial" w:cs="Arial"/>
          <w:b/>
          <w:sz w:val="20"/>
          <w:u w:val="single"/>
        </w:rPr>
      </w:pPr>
    </w:p>
    <w:p w14:paraId="7374AF18" w14:textId="77777777" w:rsidR="00086517" w:rsidRPr="0088352A" w:rsidRDefault="00192FF7" w:rsidP="00804935">
      <w:pPr>
        <w:keepNext/>
        <w:keepLines/>
        <w:spacing w:line="240" w:lineRule="auto"/>
        <w:jc w:val="left"/>
        <w:rPr>
          <w:rFonts w:ascii="Arial" w:hAnsi="Arial" w:cs="Arial"/>
          <w:b/>
          <w:sz w:val="20"/>
          <w:u w:val="single"/>
        </w:rPr>
      </w:pPr>
      <w:r w:rsidRPr="0088352A">
        <w:rPr>
          <w:rFonts w:ascii="Arial" w:hAnsi="Arial" w:cs="Arial"/>
          <w:b/>
          <w:sz w:val="20"/>
          <w:u w:val="single"/>
        </w:rPr>
        <w:t xml:space="preserve">Part C: </w:t>
      </w:r>
      <w:r w:rsidR="00086517" w:rsidRPr="0088352A">
        <w:rPr>
          <w:rFonts w:ascii="Arial" w:hAnsi="Arial" w:cs="Arial"/>
          <w:b/>
          <w:sz w:val="20"/>
          <w:u w:val="single"/>
        </w:rPr>
        <w:t>In-Put Material</w:t>
      </w:r>
    </w:p>
    <w:p w14:paraId="7374AF19" w14:textId="77777777" w:rsidR="001D4B61" w:rsidRPr="0088352A" w:rsidRDefault="001D4B61" w:rsidP="00804935">
      <w:pPr>
        <w:keepNext/>
        <w:keepLines/>
        <w:spacing w:line="240" w:lineRule="auto"/>
        <w:jc w:val="left"/>
        <w:rPr>
          <w:rFonts w:ascii="Arial" w:hAnsi="Arial" w:cs="Arial"/>
          <w:sz w:val="20"/>
        </w:rPr>
      </w:pPr>
      <w:r w:rsidRPr="0088352A">
        <w:rPr>
          <w:rFonts w:ascii="Arial" w:hAnsi="Arial" w:cs="Arial"/>
          <w:sz w:val="20"/>
        </w:rPr>
        <w:t>For the purpose of enabling the Supplier to provide the Services, the Catapult shall provide to the Supplier, or procure the provision to the Supplier of</w:t>
      </w:r>
      <w:r w:rsidR="00E40EC3" w:rsidRPr="0088352A">
        <w:rPr>
          <w:rFonts w:ascii="Arial" w:hAnsi="Arial" w:cs="Arial"/>
          <w:sz w:val="20"/>
        </w:rPr>
        <w:t>:</w:t>
      </w:r>
    </w:p>
    <w:p w14:paraId="7374AF1A" w14:textId="77777777" w:rsidR="001D4B61" w:rsidRPr="0088352A" w:rsidRDefault="004922F0" w:rsidP="004922F0">
      <w:pPr>
        <w:jc w:val="left"/>
        <w:rPr>
          <w:rFonts w:ascii="Arial" w:hAnsi="Arial" w:cs="Arial"/>
          <w:b/>
          <w:i/>
          <w:sz w:val="20"/>
        </w:rPr>
      </w:pPr>
      <w:r w:rsidRPr="0088352A">
        <w:rPr>
          <w:rFonts w:ascii="Arial" w:hAnsi="Arial" w:cs="Arial"/>
          <w:b/>
          <w:i/>
          <w:sz w:val="20"/>
          <w:highlight w:val="yellow"/>
        </w:rPr>
        <w:t>[if any In-Put Materials are known, insert details here]</w:t>
      </w:r>
      <w:r w:rsidR="00E40EC3" w:rsidRPr="0088352A">
        <w:rPr>
          <w:rFonts w:ascii="Arial" w:hAnsi="Arial" w:cs="Arial"/>
          <w:b/>
          <w:i/>
          <w:sz w:val="20"/>
          <w:highlight w:val="yellow"/>
        </w:rPr>
        <w:t>.</w:t>
      </w:r>
    </w:p>
    <w:p w14:paraId="7374AF1B" w14:textId="77777777" w:rsidR="00282AA4" w:rsidRPr="0088352A" w:rsidRDefault="00282AA4" w:rsidP="00282AA4">
      <w:pPr>
        <w:spacing w:after="0" w:line="240" w:lineRule="auto"/>
        <w:jc w:val="left"/>
        <w:rPr>
          <w:rFonts w:ascii="Arial" w:hAnsi="Arial" w:cs="Arial"/>
          <w:b/>
          <w:sz w:val="20"/>
          <w:u w:val="single"/>
        </w:rPr>
      </w:pPr>
    </w:p>
    <w:p w14:paraId="7374AF1C" w14:textId="77777777" w:rsidR="00DF4F60" w:rsidRPr="0088352A" w:rsidRDefault="00192FF7" w:rsidP="00282AA4">
      <w:pPr>
        <w:spacing w:after="0" w:line="240" w:lineRule="auto"/>
        <w:jc w:val="left"/>
        <w:rPr>
          <w:rFonts w:ascii="Arial" w:hAnsi="Arial" w:cs="Arial"/>
          <w:b/>
          <w:sz w:val="20"/>
          <w:u w:val="single"/>
        </w:rPr>
      </w:pPr>
      <w:r w:rsidRPr="0088352A">
        <w:rPr>
          <w:rFonts w:ascii="Arial" w:hAnsi="Arial" w:cs="Arial"/>
          <w:b/>
          <w:sz w:val="20"/>
          <w:u w:val="single"/>
        </w:rPr>
        <w:t xml:space="preserve">Part D: </w:t>
      </w:r>
      <w:r w:rsidR="00F74D72" w:rsidRPr="0088352A">
        <w:rPr>
          <w:rFonts w:ascii="Arial" w:hAnsi="Arial" w:cs="Arial"/>
          <w:b/>
          <w:sz w:val="20"/>
          <w:u w:val="single"/>
        </w:rPr>
        <w:t xml:space="preserve">Supplier’s Manager, Catapult’s Manager and other </w:t>
      </w:r>
      <w:r w:rsidR="00DF4F60" w:rsidRPr="0088352A">
        <w:rPr>
          <w:rFonts w:ascii="Arial" w:hAnsi="Arial" w:cs="Arial"/>
          <w:b/>
          <w:sz w:val="20"/>
          <w:u w:val="single"/>
        </w:rPr>
        <w:t>Key Personnel</w:t>
      </w:r>
    </w:p>
    <w:p w14:paraId="7374AF1D" w14:textId="77777777" w:rsidR="00282AA4" w:rsidRPr="0088352A" w:rsidRDefault="00282AA4" w:rsidP="00282AA4">
      <w:pPr>
        <w:spacing w:after="0" w:line="240" w:lineRule="auto"/>
        <w:jc w:val="left"/>
        <w:rPr>
          <w:rFonts w:ascii="Arial" w:hAnsi="Arial" w:cs="Arial"/>
          <w:b/>
          <w:sz w:val="20"/>
          <w:u w:val="single"/>
        </w:rPr>
      </w:pPr>
    </w:p>
    <w:p w14:paraId="7374AF1E" w14:textId="77777777" w:rsidR="001D4B61" w:rsidRPr="0088352A" w:rsidRDefault="001D4B61" w:rsidP="001D4B61">
      <w:pPr>
        <w:spacing w:line="240" w:lineRule="auto"/>
        <w:jc w:val="left"/>
        <w:rPr>
          <w:rFonts w:ascii="Arial" w:hAnsi="Arial" w:cs="Arial"/>
          <w:sz w:val="20"/>
          <w:u w:val="single"/>
        </w:rPr>
      </w:pPr>
      <w:r w:rsidRPr="0088352A">
        <w:rPr>
          <w:rFonts w:ascii="Arial" w:hAnsi="Arial" w:cs="Arial"/>
          <w:sz w:val="20"/>
          <w:u w:val="single"/>
        </w:rPr>
        <w:t>Supplier’s Manager</w:t>
      </w:r>
    </w:p>
    <w:p w14:paraId="7374AF1F" w14:textId="77777777" w:rsidR="004922F0" w:rsidRPr="0088352A" w:rsidRDefault="004922F0" w:rsidP="001D4B61">
      <w:pPr>
        <w:spacing w:line="240" w:lineRule="auto"/>
        <w:jc w:val="left"/>
        <w:rPr>
          <w:rFonts w:ascii="Arial" w:hAnsi="Arial" w:cs="Arial"/>
          <w:b/>
          <w:i/>
          <w:sz w:val="20"/>
        </w:rPr>
      </w:pPr>
      <w:r w:rsidRPr="0088352A">
        <w:rPr>
          <w:rFonts w:ascii="Arial" w:hAnsi="Arial" w:cs="Arial"/>
          <w:b/>
          <w:i/>
          <w:sz w:val="20"/>
          <w:highlight w:val="yellow"/>
        </w:rPr>
        <w:t>[insert name]</w:t>
      </w:r>
    </w:p>
    <w:p w14:paraId="7374AF20" w14:textId="77777777" w:rsidR="001D4B61" w:rsidRPr="0088352A" w:rsidRDefault="001D4B61" w:rsidP="001D4B61">
      <w:pPr>
        <w:spacing w:line="240" w:lineRule="auto"/>
        <w:jc w:val="left"/>
        <w:rPr>
          <w:rFonts w:ascii="Arial" w:hAnsi="Arial" w:cs="Arial"/>
          <w:sz w:val="20"/>
          <w:u w:val="single"/>
        </w:rPr>
      </w:pPr>
      <w:r w:rsidRPr="0088352A">
        <w:rPr>
          <w:rFonts w:ascii="Arial" w:hAnsi="Arial" w:cs="Arial"/>
          <w:sz w:val="20"/>
          <w:u w:val="single"/>
        </w:rPr>
        <w:t>Catapult’s Manager</w:t>
      </w:r>
    </w:p>
    <w:p w14:paraId="7374AF21" w14:textId="77777777" w:rsidR="004922F0" w:rsidRPr="0088352A" w:rsidRDefault="004922F0" w:rsidP="001D4B61">
      <w:pPr>
        <w:spacing w:line="240" w:lineRule="auto"/>
        <w:jc w:val="left"/>
        <w:rPr>
          <w:rFonts w:ascii="Arial" w:hAnsi="Arial" w:cs="Arial"/>
          <w:b/>
          <w:i/>
          <w:sz w:val="20"/>
        </w:rPr>
      </w:pPr>
      <w:r w:rsidRPr="0088352A">
        <w:rPr>
          <w:rFonts w:ascii="Arial" w:hAnsi="Arial" w:cs="Arial"/>
          <w:b/>
          <w:i/>
          <w:sz w:val="20"/>
          <w:highlight w:val="yellow"/>
        </w:rPr>
        <w:t>[insert name]</w:t>
      </w:r>
    </w:p>
    <w:p w14:paraId="7374AF22" w14:textId="77777777" w:rsidR="001D4B61" w:rsidRPr="0088352A" w:rsidRDefault="001D4B61" w:rsidP="001D4B61">
      <w:pPr>
        <w:spacing w:line="240" w:lineRule="auto"/>
        <w:jc w:val="left"/>
        <w:rPr>
          <w:rFonts w:ascii="Arial" w:hAnsi="Arial" w:cs="Arial"/>
          <w:sz w:val="20"/>
          <w:u w:val="single"/>
        </w:rPr>
      </w:pPr>
      <w:r w:rsidRPr="0088352A">
        <w:rPr>
          <w:rFonts w:ascii="Arial" w:hAnsi="Arial" w:cs="Arial"/>
          <w:sz w:val="20"/>
          <w:u w:val="single"/>
        </w:rPr>
        <w:t>Other Key Personnel</w:t>
      </w:r>
      <w:r w:rsidR="004922F0" w:rsidRPr="0088352A">
        <w:rPr>
          <w:rFonts w:ascii="Arial" w:hAnsi="Arial" w:cs="Arial"/>
          <w:sz w:val="20"/>
          <w:u w:val="single"/>
        </w:rPr>
        <w:t xml:space="preserve"> of the Supplier</w:t>
      </w:r>
    </w:p>
    <w:p w14:paraId="7374AF23" w14:textId="77777777" w:rsidR="004922F0" w:rsidRPr="0088352A" w:rsidRDefault="004922F0" w:rsidP="004922F0">
      <w:pPr>
        <w:spacing w:line="240" w:lineRule="auto"/>
        <w:jc w:val="left"/>
        <w:rPr>
          <w:rFonts w:ascii="Arial" w:hAnsi="Arial" w:cs="Arial"/>
          <w:b/>
          <w:i/>
          <w:sz w:val="20"/>
        </w:rPr>
      </w:pPr>
      <w:r w:rsidRPr="0088352A">
        <w:rPr>
          <w:rFonts w:ascii="Arial" w:hAnsi="Arial" w:cs="Arial"/>
          <w:b/>
          <w:i/>
          <w:sz w:val="20"/>
          <w:highlight w:val="yellow"/>
        </w:rPr>
        <w:t>[insert name]</w:t>
      </w:r>
    </w:p>
    <w:p w14:paraId="7374AF24" w14:textId="77777777" w:rsidR="002D2A08" w:rsidRPr="008B5E6D" w:rsidRDefault="002D2A08" w:rsidP="002D2A08">
      <w:pPr>
        <w:spacing w:line="240" w:lineRule="auto"/>
        <w:jc w:val="left"/>
        <w:rPr>
          <w:rFonts w:ascii="Arial" w:hAnsi="Arial" w:cs="Arial"/>
          <w:i/>
          <w:color w:val="FF0000"/>
          <w:sz w:val="20"/>
        </w:rPr>
        <w:sectPr w:rsidR="002D2A08" w:rsidRPr="008B5E6D" w:rsidSect="0081543B">
          <w:footerReference w:type="first" r:id="rId17"/>
          <w:pgSz w:w="11906" w:h="16838" w:code="9"/>
          <w:pgMar w:top="1440" w:right="1440" w:bottom="1440" w:left="1440" w:header="706" w:footer="706" w:gutter="0"/>
          <w:paperSrc w:first="7" w:other="7"/>
          <w:cols w:space="720"/>
          <w:titlePg/>
          <w:docGrid w:linePitch="326"/>
        </w:sectPr>
      </w:pPr>
    </w:p>
    <w:p w14:paraId="7374AF25" w14:textId="77777777" w:rsidR="00BC4E6D" w:rsidRPr="00EF1EC2" w:rsidRDefault="00BC4E6D" w:rsidP="00804935">
      <w:pPr>
        <w:spacing w:after="0" w:line="240" w:lineRule="auto"/>
        <w:jc w:val="center"/>
        <w:rPr>
          <w:rFonts w:ascii="Arial" w:hAnsi="Arial" w:cs="Arial"/>
          <w:b/>
          <w:sz w:val="20"/>
        </w:rPr>
      </w:pPr>
      <w:r w:rsidRPr="00EF1EC2">
        <w:rPr>
          <w:rFonts w:ascii="Arial" w:hAnsi="Arial" w:cs="Arial"/>
          <w:b/>
          <w:sz w:val="20"/>
        </w:rPr>
        <w:lastRenderedPageBreak/>
        <w:t>Schedule 2</w:t>
      </w:r>
    </w:p>
    <w:p w14:paraId="7374AF26" w14:textId="77777777" w:rsidR="00F7290E" w:rsidRPr="00EF1EC2" w:rsidRDefault="00F7290E" w:rsidP="00804935">
      <w:pPr>
        <w:spacing w:after="0" w:line="240" w:lineRule="auto"/>
        <w:jc w:val="left"/>
        <w:rPr>
          <w:rFonts w:ascii="Arial" w:hAnsi="Arial" w:cs="Arial"/>
          <w:b/>
          <w:sz w:val="20"/>
        </w:rPr>
      </w:pPr>
    </w:p>
    <w:p w14:paraId="7374AF27" w14:textId="77777777" w:rsidR="00BC4E6D" w:rsidRPr="00EF1EC2" w:rsidRDefault="00BC4E6D" w:rsidP="00804935">
      <w:pPr>
        <w:spacing w:after="0" w:line="240" w:lineRule="auto"/>
        <w:jc w:val="center"/>
        <w:rPr>
          <w:rFonts w:ascii="Arial" w:hAnsi="Arial" w:cs="Arial"/>
          <w:b/>
          <w:sz w:val="20"/>
        </w:rPr>
      </w:pPr>
      <w:r w:rsidRPr="00EF1EC2">
        <w:rPr>
          <w:rFonts w:ascii="Arial" w:hAnsi="Arial" w:cs="Arial"/>
          <w:b/>
          <w:sz w:val="20"/>
        </w:rPr>
        <w:t>Fees</w:t>
      </w:r>
      <w:r w:rsidR="00AD36B4" w:rsidRPr="00EF1EC2">
        <w:rPr>
          <w:rFonts w:ascii="Arial" w:hAnsi="Arial" w:cs="Arial"/>
          <w:b/>
          <w:sz w:val="20"/>
        </w:rPr>
        <w:t>, Pass-Through Costs</w:t>
      </w:r>
      <w:r w:rsidRPr="00EF1EC2">
        <w:rPr>
          <w:rFonts w:ascii="Arial" w:hAnsi="Arial" w:cs="Arial"/>
          <w:b/>
          <w:sz w:val="20"/>
        </w:rPr>
        <w:t xml:space="preserve"> and Expenses</w:t>
      </w:r>
    </w:p>
    <w:p w14:paraId="7374AF28" w14:textId="77777777" w:rsidR="00804935" w:rsidRPr="00EF1EC2" w:rsidRDefault="00804935" w:rsidP="00804935">
      <w:pPr>
        <w:spacing w:after="0" w:line="240" w:lineRule="auto"/>
        <w:rPr>
          <w:rFonts w:ascii="Arial" w:hAnsi="Arial" w:cs="Arial"/>
          <w:sz w:val="20"/>
          <w:u w:val="single"/>
        </w:rPr>
      </w:pPr>
    </w:p>
    <w:p w14:paraId="7374AF29" w14:textId="77777777" w:rsidR="00BC4E6D" w:rsidRPr="00EF1EC2" w:rsidRDefault="00755171" w:rsidP="00804935">
      <w:pPr>
        <w:spacing w:after="0" w:line="240" w:lineRule="auto"/>
        <w:rPr>
          <w:rFonts w:ascii="Arial" w:hAnsi="Arial" w:cs="Arial"/>
          <w:b/>
          <w:sz w:val="20"/>
          <w:u w:val="single"/>
        </w:rPr>
      </w:pPr>
      <w:r w:rsidRPr="00EF1EC2">
        <w:rPr>
          <w:rFonts w:ascii="Arial" w:hAnsi="Arial" w:cs="Arial"/>
          <w:b/>
          <w:sz w:val="20"/>
          <w:u w:val="single"/>
        </w:rPr>
        <w:t xml:space="preserve">Part A: </w:t>
      </w:r>
      <w:r w:rsidR="00D51FC3" w:rsidRPr="00EF1EC2">
        <w:rPr>
          <w:rFonts w:ascii="Arial" w:hAnsi="Arial" w:cs="Arial"/>
          <w:b/>
          <w:sz w:val="20"/>
          <w:u w:val="single"/>
        </w:rPr>
        <w:t>Fees</w:t>
      </w:r>
    </w:p>
    <w:p w14:paraId="7374AF2A" w14:textId="77777777" w:rsidR="00804935" w:rsidRPr="00EF1EC2" w:rsidRDefault="00804935" w:rsidP="00804935">
      <w:pPr>
        <w:spacing w:after="0" w:line="240" w:lineRule="auto"/>
        <w:rPr>
          <w:rFonts w:ascii="Arial" w:hAnsi="Arial" w:cs="Arial"/>
          <w:sz w:val="20"/>
        </w:rPr>
      </w:pPr>
    </w:p>
    <w:p w14:paraId="7374AF2B" w14:textId="77777777" w:rsidR="00755171" w:rsidRPr="00EF1EC2" w:rsidRDefault="00755171" w:rsidP="00755171">
      <w:pPr>
        <w:spacing w:line="240" w:lineRule="auto"/>
        <w:rPr>
          <w:rFonts w:ascii="Arial" w:hAnsi="Arial" w:cs="Arial"/>
          <w:sz w:val="20"/>
        </w:rPr>
      </w:pPr>
      <w:r w:rsidRPr="00EF1EC2">
        <w:rPr>
          <w:rFonts w:ascii="Arial" w:hAnsi="Arial" w:cs="Arial"/>
          <w:sz w:val="20"/>
          <w:u w:val="single"/>
        </w:rPr>
        <w:t>Services provided on a time and materials basis</w:t>
      </w:r>
      <w:r w:rsidRPr="00EF1EC2">
        <w:rPr>
          <w:rFonts w:ascii="Arial" w:hAnsi="Arial" w:cs="Arial"/>
          <w:sz w:val="20"/>
        </w:rPr>
        <w:t>:</w:t>
      </w:r>
    </w:p>
    <w:p w14:paraId="7374AF2C" w14:textId="77777777" w:rsidR="00755171" w:rsidRPr="00EF1EC2" w:rsidRDefault="00755171" w:rsidP="00755171">
      <w:pPr>
        <w:spacing w:line="240" w:lineRule="auto"/>
        <w:rPr>
          <w:rFonts w:ascii="Arial" w:hAnsi="Arial" w:cs="Arial"/>
          <w:sz w:val="20"/>
        </w:rPr>
      </w:pPr>
      <w:r w:rsidRPr="00EF1EC2">
        <w:rPr>
          <w:rFonts w:ascii="Arial" w:hAnsi="Arial" w:cs="Arial"/>
          <w:sz w:val="20"/>
        </w:rPr>
        <w:t>Where services are provided on a time and materials basis:</w:t>
      </w:r>
    </w:p>
    <w:p w14:paraId="7374AF2D"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Fees shall be calculated in accordance with the Supplier’s standard daily fee rates for the Supplier’s Team which shall be as follows:</w:t>
      </w:r>
    </w:p>
    <w:p w14:paraId="7374AF2E" w14:textId="77777777" w:rsidR="00755171" w:rsidRPr="00EF1EC2" w:rsidRDefault="00755171" w:rsidP="00755171">
      <w:pPr>
        <w:pStyle w:val="Heading6"/>
        <w:numPr>
          <w:ilvl w:val="0"/>
          <w:numId w:val="0"/>
        </w:numPr>
        <w:spacing w:after="0"/>
        <w:ind w:left="720"/>
        <w:rPr>
          <w:rFonts w:ascii="Arial" w:hAnsi="Arial" w:cs="Arial"/>
          <w:sz w:val="20"/>
        </w:rPr>
      </w:pPr>
    </w:p>
    <w:tbl>
      <w:tblPr>
        <w:tblStyle w:val="TableGrid"/>
        <w:tblW w:w="0" w:type="auto"/>
        <w:tblInd w:w="720" w:type="dxa"/>
        <w:tblLook w:val="04A0" w:firstRow="1" w:lastRow="0" w:firstColumn="1" w:lastColumn="0" w:noHBand="0" w:noVBand="1"/>
      </w:tblPr>
      <w:tblGrid>
        <w:gridCol w:w="4168"/>
        <w:gridCol w:w="4128"/>
      </w:tblGrid>
      <w:tr w:rsidR="00755171" w:rsidRPr="00EF1EC2" w14:paraId="7374AF31" w14:textId="77777777" w:rsidTr="00755171">
        <w:tc>
          <w:tcPr>
            <w:tcW w:w="4621" w:type="dxa"/>
          </w:tcPr>
          <w:p w14:paraId="7374AF2F" w14:textId="77777777" w:rsidR="00755171" w:rsidRPr="00EF1EC2" w:rsidRDefault="00755171" w:rsidP="00755171">
            <w:pPr>
              <w:pStyle w:val="Heading6"/>
              <w:numPr>
                <w:ilvl w:val="0"/>
                <w:numId w:val="0"/>
              </w:numPr>
              <w:spacing w:after="0"/>
              <w:rPr>
                <w:rFonts w:ascii="Arial" w:hAnsi="Arial" w:cs="Arial"/>
                <w:b/>
                <w:sz w:val="20"/>
              </w:rPr>
            </w:pPr>
            <w:r w:rsidRPr="00EF1EC2">
              <w:rPr>
                <w:rFonts w:ascii="Arial" w:hAnsi="Arial" w:cs="Arial"/>
                <w:b/>
                <w:sz w:val="20"/>
              </w:rPr>
              <w:t>Name of Individual</w:t>
            </w:r>
          </w:p>
        </w:tc>
        <w:tc>
          <w:tcPr>
            <w:tcW w:w="4621" w:type="dxa"/>
          </w:tcPr>
          <w:p w14:paraId="7374AF30" w14:textId="77777777" w:rsidR="00755171" w:rsidRPr="00EF1EC2" w:rsidRDefault="00755171" w:rsidP="00755171">
            <w:pPr>
              <w:pStyle w:val="Heading6"/>
              <w:numPr>
                <w:ilvl w:val="0"/>
                <w:numId w:val="0"/>
              </w:numPr>
              <w:spacing w:after="0"/>
              <w:rPr>
                <w:rFonts w:ascii="Arial" w:hAnsi="Arial" w:cs="Arial"/>
                <w:b/>
                <w:sz w:val="20"/>
              </w:rPr>
            </w:pPr>
            <w:r w:rsidRPr="00EF1EC2">
              <w:rPr>
                <w:rFonts w:ascii="Arial" w:hAnsi="Arial" w:cs="Arial"/>
                <w:b/>
                <w:sz w:val="20"/>
              </w:rPr>
              <w:t>Hourly Rate</w:t>
            </w:r>
          </w:p>
        </w:tc>
      </w:tr>
      <w:tr w:rsidR="00755171" w:rsidRPr="00EF1EC2" w14:paraId="7374AF34" w14:textId="77777777" w:rsidTr="00755171">
        <w:tc>
          <w:tcPr>
            <w:tcW w:w="4621" w:type="dxa"/>
          </w:tcPr>
          <w:p w14:paraId="7374AF32" w14:textId="77777777" w:rsidR="00755171" w:rsidRPr="00EF1EC2" w:rsidRDefault="00755171" w:rsidP="00755171">
            <w:pPr>
              <w:pStyle w:val="Heading6"/>
              <w:numPr>
                <w:ilvl w:val="0"/>
                <w:numId w:val="0"/>
              </w:numPr>
              <w:spacing w:after="0"/>
              <w:rPr>
                <w:rFonts w:ascii="Arial" w:hAnsi="Arial" w:cs="Arial"/>
                <w:b/>
                <w:i/>
                <w:sz w:val="20"/>
              </w:rPr>
            </w:pPr>
            <w:r w:rsidRPr="00EF1EC2">
              <w:rPr>
                <w:rFonts w:ascii="Arial" w:hAnsi="Arial" w:cs="Arial"/>
                <w:b/>
                <w:i/>
                <w:sz w:val="20"/>
                <w:highlight w:val="yellow"/>
              </w:rPr>
              <w:t>[insert name]</w:t>
            </w:r>
          </w:p>
        </w:tc>
        <w:tc>
          <w:tcPr>
            <w:tcW w:w="4621" w:type="dxa"/>
          </w:tcPr>
          <w:p w14:paraId="7374AF33" w14:textId="77777777" w:rsidR="00755171" w:rsidRPr="00EF1EC2" w:rsidRDefault="00755171" w:rsidP="00755171">
            <w:pPr>
              <w:pStyle w:val="Heading6"/>
              <w:numPr>
                <w:ilvl w:val="0"/>
                <w:numId w:val="0"/>
              </w:numPr>
              <w:spacing w:after="0"/>
              <w:rPr>
                <w:rFonts w:ascii="Arial" w:hAnsi="Arial" w:cs="Arial"/>
                <w:sz w:val="20"/>
              </w:rPr>
            </w:pPr>
            <w:r w:rsidRPr="00EF1EC2">
              <w:rPr>
                <w:rFonts w:ascii="Arial" w:hAnsi="Arial" w:cs="Arial"/>
                <w:b/>
                <w:i/>
                <w:sz w:val="20"/>
                <w:highlight w:val="yellow"/>
              </w:rPr>
              <w:t>[insert rate]</w:t>
            </w:r>
          </w:p>
        </w:tc>
      </w:tr>
    </w:tbl>
    <w:p w14:paraId="7374AF35" w14:textId="77777777" w:rsidR="00755171" w:rsidRPr="00EF1EC2" w:rsidRDefault="00755171" w:rsidP="00755171">
      <w:pPr>
        <w:pStyle w:val="Heading6"/>
        <w:numPr>
          <w:ilvl w:val="0"/>
          <w:numId w:val="0"/>
        </w:numPr>
        <w:spacing w:after="0"/>
        <w:rPr>
          <w:rFonts w:ascii="Arial" w:hAnsi="Arial" w:cs="Arial"/>
          <w:sz w:val="20"/>
        </w:rPr>
      </w:pPr>
    </w:p>
    <w:p w14:paraId="7374AF36"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Supplier’s standard daily fee rates for each individual person are calculated on the basis of an eight-hour day, worked between 8.00 am and 5.00 pm on Working Days;</w:t>
      </w:r>
    </w:p>
    <w:p w14:paraId="7374AF37" w14:textId="77777777" w:rsidR="00755171" w:rsidRPr="00EF1EC2" w:rsidRDefault="00755171" w:rsidP="00755171">
      <w:pPr>
        <w:pStyle w:val="Heading6"/>
        <w:numPr>
          <w:ilvl w:val="0"/>
          <w:numId w:val="0"/>
        </w:numPr>
        <w:spacing w:after="0"/>
        <w:ind w:left="720"/>
        <w:rPr>
          <w:rFonts w:ascii="Arial" w:hAnsi="Arial" w:cs="Arial"/>
          <w:sz w:val="20"/>
        </w:rPr>
      </w:pPr>
    </w:p>
    <w:p w14:paraId="7374AF38" w14:textId="77777777" w:rsidR="00755171" w:rsidRPr="00EF1EC2" w:rsidRDefault="00755171" w:rsidP="00755171">
      <w:pPr>
        <w:pStyle w:val="Heading6"/>
        <w:spacing w:after="0"/>
        <w:rPr>
          <w:rFonts w:ascii="Arial" w:hAnsi="Arial" w:cs="Arial"/>
          <w:sz w:val="20"/>
        </w:rPr>
      </w:pPr>
      <w:r w:rsidRPr="00EF1EC2">
        <w:rPr>
          <w:rFonts w:ascii="Arial" w:hAnsi="Arial" w:cs="Arial"/>
          <w:sz w:val="20"/>
        </w:rPr>
        <w:t>the Supplier shall not be entitled to charge on a pro-rata basis for part-days worked by the Supplier’s Team unless it has the Catapult’s prior written consent to do so;</w:t>
      </w:r>
    </w:p>
    <w:p w14:paraId="7374AF39" w14:textId="77777777" w:rsidR="00755171" w:rsidRPr="00EF1EC2" w:rsidRDefault="00755171" w:rsidP="00755171">
      <w:pPr>
        <w:pStyle w:val="ListParagraph"/>
        <w:rPr>
          <w:rFonts w:ascii="Arial" w:hAnsi="Arial" w:cs="Arial"/>
          <w:sz w:val="20"/>
        </w:rPr>
      </w:pPr>
    </w:p>
    <w:p w14:paraId="7374AF3A" w14:textId="77777777" w:rsidR="00755171" w:rsidRPr="00EF1EC2" w:rsidRDefault="00755171" w:rsidP="00755171">
      <w:pPr>
        <w:pStyle w:val="Heading6"/>
        <w:rPr>
          <w:rFonts w:ascii="Arial" w:hAnsi="Arial" w:cs="Arial"/>
          <w:sz w:val="20"/>
        </w:rPr>
      </w:pPr>
      <w:r w:rsidRPr="00EF1EC2">
        <w:rPr>
          <w:rFonts w:ascii="Arial" w:hAnsi="Arial" w:cs="Arial"/>
          <w:sz w:val="20"/>
        </w:rPr>
        <w:t>where the Catapult agrees in advance in writing that the Supplier’s hourly rates for the Supplier’s Team may be used (either in addition or as alternative to the Supplier’s standard daily fee rates), the Supplier shall not be entitled to alter, change or otherwise amend any of its daily or hourly fee rates once the Fee has been agreed to by the parties without the Catapult’s prior written consent;</w:t>
      </w:r>
    </w:p>
    <w:p w14:paraId="7374AF3B" w14:textId="77777777" w:rsidR="00755171" w:rsidRPr="0088352A" w:rsidRDefault="00755171" w:rsidP="00755171">
      <w:pPr>
        <w:pStyle w:val="Heading6"/>
        <w:rPr>
          <w:rFonts w:ascii="Arial" w:hAnsi="Arial" w:cs="Arial"/>
          <w:sz w:val="20"/>
        </w:rPr>
      </w:pPr>
      <w:r w:rsidRPr="00EF1EC2">
        <w:rPr>
          <w:rFonts w:ascii="Arial" w:hAnsi="Arial" w:cs="Arial"/>
          <w:sz w:val="20"/>
        </w:rPr>
        <w:t xml:space="preserve">all Fees quoted to the Catapult shall be exclusive of VAT, which the Supplier shall add to its invoices at </w:t>
      </w:r>
      <w:r w:rsidRPr="0088352A">
        <w:rPr>
          <w:rFonts w:ascii="Arial" w:hAnsi="Arial" w:cs="Arial"/>
          <w:sz w:val="20"/>
        </w:rPr>
        <w:t>the appropriate rate; and</w:t>
      </w:r>
    </w:p>
    <w:p w14:paraId="7374AF3C" w14:textId="77777777" w:rsidR="00755171" w:rsidRPr="0088352A" w:rsidRDefault="00755171" w:rsidP="00755171">
      <w:pPr>
        <w:pStyle w:val="Heading6"/>
        <w:rPr>
          <w:rFonts w:ascii="Arial" w:hAnsi="Arial" w:cs="Arial"/>
          <w:sz w:val="20"/>
        </w:rPr>
      </w:pPr>
      <w:r w:rsidRPr="0088352A">
        <w:rPr>
          <w:rFonts w:ascii="Arial" w:hAnsi="Arial" w:cs="Arial"/>
          <w:sz w:val="20"/>
        </w:rPr>
        <w:t>the Supplier shall ensure that the members of the Supplier’s Team complete time sheets recording time spent on the Services, and, subject to the written approval of them by the Catapult’s Manager, the Supplier shall use such time sheets to calculate the Fees covered by each monthly invoice for the Fees.</w:t>
      </w:r>
    </w:p>
    <w:p w14:paraId="7374AF3D" w14:textId="77777777" w:rsidR="00755171" w:rsidRPr="0088352A" w:rsidRDefault="00755171" w:rsidP="00755171">
      <w:pPr>
        <w:spacing w:line="240" w:lineRule="auto"/>
        <w:rPr>
          <w:rFonts w:ascii="Arial" w:hAnsi="Arial" w:cs="Arial"/>
          <w:sz w:val="20"/>
        </w:rPr>
      </w:pPr>
      <w:r w:rsidRPr="0088352A">
        <w:rPr>
          <w:rFonts w:ascii="Arial" w:hAnsi="Arial" w:cs="Arial"/>
          <w:sz w:val="20"/>
          <w:u w:val="single"/>
        </w:rPr>
        <w:t>Services provided on a fixed price basis with Milestones</w:t>
      </w:r>
      <w:r w:rsidRPr="0088352A">
        <w:rPr>
          <w:rFonts w:ascii="Arial" w:hAnsi="Arial" w:cs="Arial"/>
          <w:sz w:val="20"/>
        </w:rPr>
        <w:t>:</w:t>
      </w:r>
    </w:p>
    <w:p w14:paraId="7374AF3E" w14:textId="77777777" w:rsidR="00755171" w:rsidRPr="0088352A" w:rsidRDefault="00755171" w:rsidP="00755171">
      <w:pPr>
        <w:pStyle w:val="Heading6"/>
        <w:numPr>
          <w:ilvl w:val="0"/>
          <w:numId w:val="0"/>
        </w:numPr>
        <w:rPr>
          <w:rFonts w:ascii="Arial" w:hAnsi="Arial" w:cs="Arial"/>
          <w:sz w:val="20"/>
        </w:rPr>
      </w:pPr>
      <w:r w:rsidRPr="0088352A">
        <w:rPr>
          <w:rFonts w:ascii="Arial" w:hAnsi="Arial" w:cs="Arial"/>
          <w:sz w:val="20"/>
        </w:rPr>
        <w:t>Where Services are provided for a fixed price:</w:t>
      </w:r>
    </w:p>
    <w:p w14:paraId="7374AF3F" w14:textId="77777777" w:rsidR="00755171" w:rsidRPr="0088352A" w:rsidRDefault="00EF1EC2" w:rsidP="00755171">
      <w:pPr>
        <w:pStyle w:val="Heading6"/>
        <w:numPr>
          <w:ilvl w:val="0"/>
          <w:numId w:val="16"/>
        </w:numPr>
        <w:ind w:hanging="720"/>
        <w:rPr>
          <w:rFonts w:ascii="Arial" w:hAnsi="Arial" w:cs="Arial"/>
          <w:sz w:val="20"/>
        </w:rPr>
      </w:pPr>
      <w:r w:rsidRPr="0088352A">
        <w:rPr>
          <w:rFonts w:ascii="Arial" w:hAnsi="Arial" w:cs="Arial"/>
          <w:sz w:val="20"/>
        </w:rPr>
        <w:t>T</w:t>
      </w:r>
      <w:r w:rsidR="00755171" w:rsidRPr="0088352A">
        <w:rPr>
          <w:rFonts w:ascii="Arial" w:hAnsi="Arial" w:cs="Arial"/>
          <w:sz w:val="20"/>
        </w:rPr>
        <w:t>he total Fee payable by the Catapult to the Supplier for the Services shall be [</w:t>
      </w:r>
      <w:r w:rsidR="00921157" w:rsidRPr="003370E6">
        <w:rPr>
          <w:rFonts w:ascii="Arial" w:hAnsi="Arial" w:cs="Arial"/>
          <w:b/>
          <w:bCs/>
          <w:i/>
          <w:iCs/>
          <w:sz w:val="20"/>
          <w:highlight w:val="yellow"/>
        </w:rPr>
        <w:t>insert sum</w:t>
      </w:r>
      <w:r w:rsidR="00755171" w:rsidRPr="0088352A">
        <w:rPr>
          <w:rFonts w:ascii="Arial" w:hAnsi="Arial" w:cs="Arial"/>
          <w:sz w:val="20"/>
        </w:rPr>
        <w:t>]</w:t>
      </w:r>
      <w:r w:rsidRPr="0088352A">
        <w:rPr>
          <w:rFonts w:ascii="Arial" w:hAnsi="Arial" w:cs="Arial"/>
          <w:sz w:val="20"/>
        </w:rPr>
        <w:t>.</w:t>
      </w:r>
    </w:p>
    <w:p w14:paraId="7374AF40" w14:textId="77777777" w:rsidR="00755171" w:rsidRPr="0088352A" w:rsidRDefault="00EF1EC2" w:rsidP="00755171">
      <w:pPr>
        <w:pStyle w:val="Heading6"/>
        <w:numPr>
          <w:ilvl w:val="0"/>
          <w:numId w:val="16"/>
        </w:numPr>
        <w:ind w:hanging="720"/>
        <w:rPr>
          <w:rFonts w:ascii="Arial" w:hAnsi="Arial" w:cs="Arial"/>
          <w:sz w:val="20"/>
        </w:rPr>
      </w:pPr>
      <w:r w:rsidRPr="0088352A">
        <w:rPr>
          <w:rFonts w:ascii="Arial" w:hAnsi="Arial" w:cs="Arial"/>
          <w:sz w:val="20"/>
        </w:rPr>
        <w:t xml:space="preserve">The </w:t>
      </w:r>
      <w:r w:rsidR="00755171" w:rsidRPr="0088352A">
        <w:rPr>
          <w:rFonts w:ascii="Arial" w:hAnsi="Arial" w:cs="Arial"/>
          <w:sz w:val="20"/>
        </w:rPr>
        <w:t xml:space="preserve">Supplier shall be entitled to invoice the Catapult for the </w:t>
      </w:r>
      <w:r w:rsidRPr="0088352A">
        <w:rPr>
          <w:rFonts w:ascii="Arial" w:hAnsi="Arial" w:cs="Arial"/>
          <w:sz w:val="20"/>
        </w:rPr>
        <w:t>Fee in the following instalments</w:t>
      </w:r>
      <w:r w:rsidR="00755171" w:rsidRPr="0088352A">
        <w:rPr>
          <w:rFonts w:ascii="Arial" w:hAnsi="Arial" w:cs="Arial"/>
          <w:sz w:val="20"/>
        </w:rPr>
        <w:t xml:space="preserve"> on completion of the following activities:</w:t>
      </w:r>
    </w:p>
    <w:tbl>
      <w:tblPr>
        <w:tblStyle w:val="TableGrid"/>
        <w:tblW w:w="0" w:type="auto"/>
        <w:tblInd w:w="817" w:type="dxa"/>
        <w:tblLook w:val="04A0" w:firstRow="1" w:lastRow="0" w:firstColumn="1" w:lastColumn="0" w:noHBand="0" w:noVBand="1"/>
      </w:tblPr>
      <w:tblGrid>
        <w:gridCol w:w="5528"/>
        <w:gridCol w:w="2268"/>
      </w:tblGrid>
      <w:tr w:rsidR="0088352A" w:rsidRPr="0088352A" w14:paraId="7374AF43" w14:textId="77777777" w:rsidTr="00EF1EC2">
        <w:tc>
          <w:tcPr>
            <w:tcW w:w="5528" w:type="dxa"/>
          </w:tcPr>
          <w:p w14:paraId="7374AF41" w14:textId="77777777" w:rsidR="00E30D25" w:rsidRPr="0088352A" w:rsidRDefault="000C45CC" w:rsidP="00804935">
            <w:pPr>
              <w:spacing w:after="0" w:line="240" w:lineRule="auto"/>
              <w:jc w:val="left"/>
              <w:rPr>
                <w:rFonts w:ascii="Arial" w:hAnsi="Arial" w:cs="Arial"/>
                <w:b/>
                <w:sz w:val="20"/>
                <w:u w:val="single"/>
              </w:rPr>
            </w:pPr>
            <w:r w:rsidRPr="0088352A">
              <w:rPr>
                <w:rFonts w:ascii="Arial" w:hAnsi="Arial" w:cs="Arial"/>
                <w:b/>
                <w:sz w:val="20"/>
                <w:u w:val="single"/>
              </w:rPr>
              <w:t>Activity</w:t>
            </w:r>
            <w:r w:rsidR="00EF1EC2" w:rsidRPr="0088352A">
              <w:rPr>
                <w:rFonts w:ascii="Arial" w:hAnsi="Arial" w:cs="Arial"/>
                <w:b/>
                <w:sz w:val="20"/>
                <w:u w:val="single"/>
              </w:rPr>
              <w:t xml:space="preserve"> / Milestone</w:t>
            </w:r>
          </w:p>
        </w:tc>
        <w:tc>
          <w:tcPr>
            <w:tcW w:w="2268" w:type="dxa"/>
          </w:tcPr>
          <w:p w14:paraId="7374AF42" w14:textId="77777777" w:rsidR="00E30D25" w:rsidRPr="0088352A" w:rsidRDefault="00E30D25" w:rsidP="00804935">
            <w:pPr>
              <w:spacing w:after="0" w:line="240" w:lineRule="auto"/>
              <w:jc w:val="left"/>
              <w:rPr>
                <w:rFonts w:ascii="Arial" w:hAnsi="Arial" w:cs="Arial"/>
                <w:b/>
                <w:sz w:val="20"/>
                <w:u w:val="single"/>
              </w:rPr>
            </w:pPr>
            <w:r w:rsidRPr="0088352A">
              <w:rPr>
                <w:rFonts w:ascii="Arial" w:hAnsi="Arial" w:cs="Arial"/>
                <w:b/>
                <w:sz w:val="20"/>
                <w:u w:val="single"/>
              </w:rPr>
              <w:t>Fee</w:t>
            </w:r>
          </w:p>
        </w:tc>
      </w:tr>
      <w:tr w:rsidR="0088352A" w:rsidRPr="0088352A" w14:paraId="7374AF46" w14:textId="77777777" w:rsidTr="00EF1EC2">
        <w:trPr>
          <w:trHeight w:val="245"/>
        </w:trPr>
        <w:tc>
          <w:tcPr>
            <w:tcW w:w="5528" w:type="dxa"/>
          </w:tcPr>
          <w:p w14:paraId="7374AF44" w14:textId="77777777" w:rsidR="00EF1EC2" w:rsidRPr="0088352A" w:rsidRDefault="00EF1EC2" w:rsidP="00EF1EC2">
            <w:pPr>
              <w:pStyle w:val="Heading6"/>
              <w:numPr>
                <w:ilvl w:val="0"/>
                <w:numId w:val="0"/>
              </w:numPr>
              <w:spacing w:after="0"/>
              <w:rPr>
                <w:rFonts w:ascii="Arial" w:hAnsi="Arial" w:cs="Arial"/>
                <w:b/>
                <w:i/>
                <w:sz w:val="20"/>
              </w:rPr>
            </w:pPr>
            <w:r w:rsidRPr="0088352A">
              <w:rPr>
                <w:rFonts w:ascii="Arial" w:hAnsi="Arial" w:cs="Arial"/>
                <w:b/>
                <w:i/>
                <w:sz w:val="20"/>
                <w:highlight w:val="yellow"/>
              </w:rPr>
              <w:t>[insert activity / milestone]</w:t>
            </w:r>
          </w:p>
        </w:tc>
        <w:tc>
          <w:tcPr>
            <w:tcW w:w="2268" w:type="dxa"/>
          </w:tcPr>
          <w:p w14:paraId="7374AF45" w14:textId="77777777" w:rsidR="00EF1EC2" w:rsidRPr="0088352A" w:rsidRDefault="00EF1EC2" w:rsidP="00EF1EC2">
            <w:pPr>
              <w:pStyle w:val="Heading6"/>
              <w:numPr>
                <w:ilvl w:val="0"/>
                <w:numId w:val="0"/>
              </w:numPr>
              <w:spacing w:after="0"/>
              <w:rPr>
                <w:rFonts w:ascii="Arial" w:hAnsi="Arial" w:cs="Arial"/>
                <w:sz w:val="20"/>
              </w:rPr>
            </w:pPr>
            <w:r w:rsidRPr="0088352A">
              <w:rPr>
                <w:rFonts w:ascii="Arial" w:hAnsi="Arial" w:cs="Arial"/>
                <w:b/>
                <w:i/>
                <w:sz w:val="20"/>
                <w:highlight w:val="yellow"/>
              </w:rPr>
              <w:t>[insert sum payable]</w:t>
            </w:r>
          </w:p>
        </w:tc>
      </w:tr>
    </w:tbl>
    <w:p w14:paraId="7374AF47" w14:textId="77777777" w:rsidR="003370E6" w:rsidRDefault="003370E6" w:rsidP="003370E6">
      <w:pPr>
        <w:pStyle w:val="Heading6"/>
        <w:numPr>
          <w:ilvl w:val="0"/>
          <w:numId w:val="0"/>
        </w:numPr>
        <w:ind w:left="720"/>
        <w:rPr>
          <w:rFonts w:ascii="Arial" w:hAnsi="Arial" w:cs="Arial"/>
          <w:sz w:val="20"/>
        </w:rPr>
      </w:pPr>
    </w:p>
    <w:p w14:paraId="7374AF48" w14:textId="77777777" w:rsidR="00F9172D" w:rsidRDefault="00746E3C">
      <w:pPr>
        <w:pStyle w:val="Heading6"/>
        <w:numPr>
          <w:ilvl w:val="0"/>
          <w:numId w:val="16"/>
        </w:numPr>
        <w:ind w:hanging="720"/>
        <w:rPr>
          <w:rFonts w:ascii="Arial" w:hAnsi="Arial" w:cs="Arial"/>
          <w:sz w:val="20"/>
        </w:rPr>
      </w:pPr>
      <w:r>
        <w:rPr>
          <w:rFonts w:ascii="Arial" w:hAnsi="Arial" w:cs="Arial"/>
          <w:sz w:val="20"/>
        </w:rPr>
        <w:t>A</w:t>
      </w:r>
      <w:r w:rsidR="00921157" w:rsidRPr="00921157">
        <w:rPr>
          <w:rFonts w:ascii="Arial" w:hAnsi="Arial" w:cs="Arial"/>
          <w:sz w:val="20"/>
        </w:rPr>
        <w:t xml:space="preserve">ll Fees quoted to the Catapult shall be exclusive of VAT, which the Supplier shall add to its invoices at </w:t>
      </w:r>
      <w:r>
        <w:rPr>
          <w:rFonts w:ascii="Arial" w:hAnsi="Arial" w:cs="Arial"/>
          <w:sz w:val="20"/>
        </w:rPr>
        <w:t>the appropriate rate.</w:t>
      </w:r>
    </w:p>
    <w:p w14:paraId="7374AF49" w14:textId="77777777" w:rsidR="00746E3C" w:rsidRDefault="00746E3C" w:rsidP="00711497">
      <w:pPr>
        <w:spacing w:after="0" w:line="240" w:lineRule="auto"/>
        <w:rPr>
          <w:rFonts w:ascii="Arial" w:hAnsi="Arial" w:cs="Arial"/>
          <w:b/>
          <w:i/>
          <w:sz w:val="20"/>
        </w:rPr>
      </w:pPr>
    </w:p>
    <w:p w14:paraId="7374AF4A" w14:textId="77777777" w:rsidR="00711497" w:rsidRPr="003370E6" w:rsidRDefault="00711497" w:rsidP="00711497">
      <w:pPr>
        <w:spacing w:after="0" w:line="240" w:lineRule="auto"/>
        <w:rPr>
          <w:rFonts w:ascii="Arial" w:hAnsi="Arial" w:cs="Arial"/>
          <w:b/>
          <w:bCs/>
          <w:sz w:val="20"/>
          <w:u w:val="single"/>
        </w:rPr>
      </w:pPr>
      <w:r w:rsidRPr="003370E6">
        <w:rPr>
          <w:rFonts w:ascii="Arial" w:hAnsi="Arial" w:cs="Arial"/>
          <w:b/>
          <w:bCs/>
          <w:sz w:val="20"/>
          <w:u w:val="single"/>
        </w:rPr>
        <w:t>Part B: Expenses</w:t>
      </w:r>
    </w:p>
    <w:p w14:paraId="7374AF4B" w14:textId="77777777" w:rsidR="00711497" w:rsidRPr="0088352A" w:rsidRDefault="00711497" w:rsidP="00711497">
      <w:pPr>
        <w:spacing w:after="0" w:line="240" w:lineRule="auto"/>
        <w:rPr>
          <w:rFonts w:ascii="Arial" w:hAnsi="Arial" w:cs="Arial"/>
          <w:b/>
          <w:sz w:val="20"/>
          <w:u w:val="single"/>
        </w:rPr>
      </w:pPr>
    </w:p>
    <w:p w14:paraId="7374AF4C" w14:textId="77777777" w:rsidR="00711497" w:rsidRPr="0088352A" w:rsidRDefault="00755171" w:rsidP="00711497">
      <w:pPr>
        <w:spacing w:after="0" w:line="240" w:lineRule="auto"/>
        <w:rPr>
          <w:rFonts w:ascii="Arial" w:hAnsi="Arial" w:cs="Arial"/>
          <w:b/>
          <w:i/>
          <w:sz w:val="20"/>
        </w:rPr>
      </w:pPr>
      <w:r w:rsidRPr="0088352A">
        <w:rPr>
          <w:rFonts w:ascii="Arial" w:hAnsi="Arial" w:cs="Arial"/>
          <w:b/>
          <w:i/>
          <w:sz w:val="20"/>
          <w:highlight w:val="yellow"/>
        </w:rPr>
        <w:t>[insert details of expenses or state ‘None’]</w:t>
      </w:r>
    </w:p>
    <w:p w14:paraId="7374AF4D" w14:textId="77777777" w:rsidR="00711497" w:rsidRPr="0088352A" w:rsidRDefault="00711497" w:rsidP="00711497">
      <w:pPr>
        <w:spacing w:after="0" w:line="240" w:lineRule="auto"/>
        <w:rPr>
          <w:rFonts w:ascii="Arial" w:hAnsi="Arial" w:cs="Arial"/>
          <w:b/>
          <w:i/>
          <w:sz w:val="20"/>
        </w:rPr>
      </w:pPr>
    </w:p>
    <w:p w14:paraId="7374AF4E" w14:textId="77777777" w:rsidR="00804935" w:rsidRPr="003370E6" w:rsidRDefault="00711497" w:rsidP="00804935">
      <w:pPr>
        <w:keepNext/>
        <w:keepLines/>
        <w:spacing w:after="0" w:line="240" w:lineRule="auto"/>
        <w:rPr>
          <w:rFonts w:ascii="Arial" w:hAnsi="Arial" w:cs="Arial"/>
          <w:b/>
          <w:bCs/>
          <w:sz w:val="20"/>
          <w:u w:val="single"/>
        </w:rPr>
      </w:pPr>
      <w:r w:rsidRPr="003370E6">
        <w:rPr>
          <w:rFonts w:ascii="Arial" w:hAnsi="Arial" w:cs="Arial"/>
          <w:b/>
          <w:bCs/>
          <w:sz w:val="20"/>
          <w:u w:val="single"/>
        </w:rPr>
        <w:t xml:space="preserve">Part C: </w:t>
      </w:r>
      <w:r w:rsidR="001D4B61" w:rsidRPr="003370E6">
        <w:rPr>
          <w:rFonts w:ascii="Arial" w:hAnsi="Arial" w:cs="Arial"/>
          <w:b/>
          <w:bCs/>
          <w:sz w:val="20"/>
          <w:u w:val="single"/>
        </w:rPr>
        <w:t>Pass-Through Costs</w:t>
      </w:r>
    </w:p>
    <w:p w14:paraId="7374AF4F" w14:textId="77777777" w:rsidR="00804935" w:rsidRPr="0088352A" w:rsidRDefault="00804935" w:rsidP="00804935">
      <w:pPr>
        <w:keepNext/>
        <w:keepLines/>
        <w:spacing w:after="0" w:line="240" w:lineRule="auto"/>
        <w:rPr>
          <w:rFonts w:ascii="Arial" w:hAnsi="Arial" w:cs="Arial"/>
          <w:sz w:val="20"/>
          <w:u w:val="single"/>
        </w:rPr>
      </w:pPr>
    </w:p>
    <w:p w14:paraId="7374AF50" w14:textId="77777777" w:rsidR="00755171" w:rsidRPr="0088352A" w:rsidRDefault="00755171" w:rsidP="00755171">
      <w:pPr>
        <w:spacing w:after="0" w:line="240" w:lineRule="auto"/>
        <w:rPr>
          <w:rFonts w:ascii="Arial" w:hAnsi="Arial" w:cs="Arial"/>
          <w:b/>
          <w:i/>
          <w:sz w:val="20"/>
        </w:rPr>
      </w:pPr>
      <w:r w:rsidRPr="0088352A">
        <w:rPr>
          <w:rFonts w:ascii="Arial" w:hAnsi="Arial" w:cs="Arial"/>
          <w:b/>
          <w:i/>
          <w:sz w:val="20"/>
          <w:highlight w:val="yellow"/>
        </w:rPr>
        <w:t>[insert details of pass through costs or state ‘None’]</w:t>
      </w:r>
    </w:p>
    <w:p w14:paraId="7374AF51" w14:textId="77777777" w:rsidR="007400BC" w:rsidRPr="0088352A" w:rsidRDefault="007400BC" w:rsidP="00755171">
      <w:pPr>
        <w:spacing w:after="0" w:line="240" w:lineRule="auto"/>
        <w:rPr>
          <w:rFonts w:ascii="Arial" w:hAnsi="Arial" w:cs="Arial"/>
          <w:b/>
          <w:i/>
          <w:sz w:val="20"/>
        </w:rPr>
      </w:pPr>
    </w:p>
    <w:p w14:paraId="7374AF52" w14:textId="77777777" w:rsidR="007400BC" w:rsidRPr="003370E6" w:rsidRDefault="007400BC" w:rsidP="00755171">
      <w:pPr>
        <w:spacing w:after="0" w:line="240" w:lineRule="auto"/>
        <w:rPr>
          <w:rFonts w:ascii="Arial" w:hAnsi="Arial" w:cs="Arial"/>
          <w:b/>
          <w:bCs/>
          <w:i/>
          <w:sz w:val="20"/>
        </w:rPr>
      </w:pPr>
      <w:r w:rsidRPr="003370E6">
        <w:rPr>
          <w:rFonts w:ascii="Arial" w:hAnsi="Arial" w:cs="Arial"/>
          <w:b/>
          <w:bCs/>
          <w:sz w:val="20"/>
          <w:u w:val="single"/>
        </w:rPr>
        <w:t>Part D: Payment Cap</w:t>
      </w:r>
    </w:p>
    <w:p w14:paraId="7374AF53" w14:textId="77777777" w:rsidR="001D4B61" w:rsidRPr="0088352A" w:rsidRDefault="001D4B61" w:rsidP="00804935">
      <w:pPr>
        <w:spacing w:after="0" w:line="240" w:lineRule="auto"/>
        <w:rPr>
          <w:rFonts w:ascii="Arial" w:hAnsi="Arial" w:cs="Arial"/>
          <w:sz w:val="20"/>
          <w:u w:val="single"/>
        </w:rPr>
      </w:pPr>
    </w:p>
    <w:p w14:paraId="7374AF54" w14:textId="77777777" w:rsidR="00AB0423" w:rsidRDefault="007400BC" w:rsidP="007400BC">
      <w:pPr>
        <w:spacing w:after="0" w:line="240" w:lineRule="auto"/>
        <w:rPr>
          <w:rFonts w:ascii="Arial" w:hAnsi="Arial" w:cs="Arial"/>
          <w:b/>
          <w:i/>
          <w:sz w:val="20"/>
          <w:highlight w:val="yellow"/>
        </w:rPr>
      </w:pPr>
      <w:r w:rsidRPr="0088352A">
        <w:rPr>
          <w:rFonts w:ascii="Arial" w:hAnsi="Arial" w:cs="Arial"/>
          <w:b/>
          <w:i/>
          <w:sz w:val="20"/>
          <w:highlight w:val="yellow"/>
        </w:rPr>
        <w:t xml:space="preserve">[insert level of cap on Fees, Expenses and Pass-Through </w:t>
      </w:r>
      <w:r>
        <w:rPr>
          <w:rFonts w:ascii="Arial" w:hAnsi="Arial" w:cs="Arial"/>
          <w:b/>
          <w:i/>
          <w:sz w:val="20"/>
          <w:highlight w:val="yellow"/>
        </w:rPr>
        <w:t>Costs (exclusive of VAT)</w:t>
      </w:r>
      <w:r w:rsidRPr="00EF1EC2">
        <w:rPr>
          <w:rFonts w:ascii="Arial" w:hAnsi="Arial" w:cs="Arial"/>
          <w:b/>
          <w:i/>
          <w:sz w:val="20"/>
          <w:highlight w:val="yellow"/>
        </w:rPr>
        <w:t>]</w:t>
      </w:r>
    </w:p>
    <w:p w14:paraId="7374AF55" w14:textId="77777777" w:rsidR="00AB0423" w:rsidRPr="008C7233" w:rsidRDefault="00AB0423" w:rsidP="00AB0423">
      <w:pPr>
        <w:spacing w:after="0" w:line="240" w:lineRule="auto"/>
        <w:jc w:val="center"/>
        <w:rPr>
          <w:rFonts w:ascii="Arial" w:hAnsi="Arial" w:cs="Arial"/>
          <w:b/>
          <w:sz w:val="20"/>
        </w:rPr>
      </w:pPr>
      <w:r>
        <w:rPr>
          <w:rFonts w:ascii="Arial" w:hAnsi="Arial" w:cs="Arial"/>
          <w:b/>
          <w:i/>
          <w:sz w:val="20"/>
          <w:highlight w:val="yellow"/>
        </w:rPr>
        <w:br w:type="page"/>
      </w:r>
      <w:r w:rsidRPr="008C7233">
        <w:rPr>
          <w:rFonts w:ascii="Arial" w:hAnsi="Arial" w:cs="Arial"/>
          <w:b/>
          <w:sz w:val="20"/>
        </w:rPr>
        <w:lastRenderedPageBreak/>
        <w:t>Schedule 3</w:t>
      </w:r>
    </w:p>
    <w:p w14:paraId="7374AF56" w14:textId="77777777" w:rsidR="00AB0423" w:rsidRPr="008C7233" w:rsidRDefault="00AB0423" w:rsidP="00AB0423">
      <w:pPr>
        <w:spacing w:after="0" w:line="240" w:lineRule="auto"/>
        <w:jc w:val="center"/>
        <w:rPr>
          <w:rFonts w:ascii="Arial" w:hAnsi="Arial" w:cs="Arial"/>
          <w:b/>
          <w:sz w:val="20"/>
        </w:rPr>
      </w:pPr>
    </w:p>
    <w:p w14:paraId="7374AF57" w14:textId="77777777" w:rsidR="00AB0423" w:rsidRPr="008C7233" w:rsidRDefault="00AB0423" w:rsidP="00AB0423">
      <w:pPr>
        <w:spacing w:after="0" w:line="240" w:lineRule="auto"/>
        <w:jc w:val="center"/>
        <w:rPr>
          <w:rFonts w:ascii="Arial" w:hAnsi="Arial" w:cs="Arial"/>
          <w:b/>
          <w:sz w:val="20"/>
        </w:rPr>
      </w:pPr>
      <w:r w:rsidRPr="008C7233">
        <w:rPr>
          <w:rFonts w:ascii="Arial" w:hAnsi="Arial" w:cs="Arial"/>
          <w:b/>
          <w:sz w:val="20"/>
        </w:rPr>
        <w:t>Template Change Order</w:t>
      </w:r>
    </w:p>
    <w:p w14:paraId="7374AF58" w14:textId="77777777" w:rsidR="00AB0423" w:rsidRPr="008C7233" w:rsidRDefault="00AB0423" w:rsidP="00AB0423">
      <w:pPr>
        <w:spacing w:after="0" w:line="240" w:lineRule="auto"/>
        <w:jc w:val="center"/>
        <w:rPr>
          <w:rFonts w:ascii="Arial" w:hAnsi="Arial" w:cs="Arial"/>
          <w:sz w:val="20"/>
        </w:rPr>
      </w:pPr>
    </w:p>
    <w:p w14:paraId="7374AF59" w14:textId="77777777" w:rsidR="00AB0423" w:rsidRPr="008C7233" w:rsidRDefault="00AB0423" w:rsidP="00AB0423">
      <w:pPr>
        <w:pStyle w:val="Heading6"/>
        <w:numPr>
          <w:ilvl w:val="0"/>
          <w:numId w:val="0"/>
        </w:numPr>
        <w:pBdr>
          <w:bottom w:val="single" w:sz="12" w:space="1" w:color="auto"/>
        </w:pBdr>
        <w:tabs>
          <w:tab w:val="left" w:pos="720"/>
        </w:tabs>
        <w:spacing w:after="0"/>
        <w:jc w:val="center"/>
        <w:rPr>
          <w:rFonts w:ascii="Arial" w:hAnsi="Arial" w:cs="Arial"/>
          <w:b/>
          <w:sz w:val="20"/>
          <w:u w:val="single"/>
        </w:rPr>
      </w:pPr>
      <w:r w:rsidRPr="008C7233">
        <w:rPr>
          <w:rFonts w:ascii="Arial" w:hAnsi="Arial" w:cs="Arial"/>
          <w:b/>
          <w:bCs/>
          <w:sz w:val="20"/>
          <w:u w:val="single"/>
        </w:rPr>
        <w:t xml:space="preserve">Change Order No. </w:t>
      </w:r>
      <w:r w:rsidRPr="008C7233">
        <w:rPr>
          <w:rFonts w:ascii="Arial" w:hAnsi="Arial" w:cs="Arial"/>
          <w:b/>
          <w:sz w:val="20"/>
          <w:u w:val="single"/>
        </w:rPr>
        <w:t>[</w:t>
      </w:r>
      <w:r w:rsidRPr="006508C5">
        <w:rPr>
          <w:rFonts w:ascii="Arial" w:hAnsi="Arial" w:cs="Arial"/>
          <w:b/>
          <w:i/>
          <w:sz w:val="20"/>
          <w:highlight w:val="yellow"/>
          <w:u w:val="single"/>
        </w:rPr>
        <w:t>insert number</w:t>
      </w:r>
      <w:r w:rsidRPr="008C7233">
        <w:rPr>
          <w:rFonts w:ascii="Arial" w:hAnsi="Arial" w:cs="Arial"/>
          <w:b/>
          <w:sz w:val="20"/>
          <w:u w:val="single"/>
        </w:rPr>
        <w:t>]</w:t>
      </w:r>
    </w:p>
    <w:p w14:paraId="7374AF5A" w14:textId="77777777" w:rsidR="00AB0423" w:rsidRPr="008C7233" w:rsidRDefault="00AB0423" w:rsidP="00AB0423">
      <w:pPr>
        <w:pStyle w:val="ListParagraph"/>
        <w:pBdr>
          <w:bottom w:val="single" w:sz="12" w:space="1" w:color="auto"/>
        </w:pBdr>
        <w:ind w:left="0"/>
        <w:rPr>
          <w:rFonts w:ascii="Arial" w:hAnsi="Arial" w:cs="Arial"/>
          <w:i/>
          <w:sz w:val="20"/>
        </w:rPr>
      </w:pPr>
    </w:p>
    <w:p w14:paraId="7374AF5B" w14:textId="77777777" w:rsidR="00AB0423" w:rsidRPr="008C7233" w:rsidRDefault="00AB0423" w:rsidP="00AB0423">
      <w:pPr>
        <w:pStyle w:val="Heading6"/>
        <w:numPr>
          <w:ilvl w:val="0"/>
          <w:numId w:val="0"/>
        </w:numPr>
        <w:pBdr>
          <w:bottom w:val="single" w:sz="12" w:space="1" w:color="auto"/>
        </w:pBdr>
        <w:tabs>
          <w:tab w:val="left" w:pos="720"/>
        </w:tabs>
        <w:spacing w:after="0"/>
        <w:rPr>
          <w:rFonts w:ascii="Arial" w:hAnsi="Arial" w:cs="Arial"/>
          <w:b/>
          <w:bCs/>
          <w:sz w:val="20"/>
          <w:u w:val="single"/>
        </w:rPr>
      </w:pPr>
    </w:p>
    <w:p w14:paraId="7374AF5C" w14:textId="77777777" w:rsidR="00AB0423" w:rsidRPr="008C7233" w:rsidRDefault="00AB0423" w:rsidP="00AB0423">
      <w:pPr>
        <w:spacing w:after="0" w:line="240" w:lineRule="auto"/>
        <w:rPr>
          <w:rFonts w:ascii="Arial" w:hAnsi="Arial" w:cs="Arial"/>
          <w:sz w:val="20"/>
        </w:rPr>
      </w:pPr>
    </w:p>
    <w:tbl>
      <w:tblPr>
        <w:tblpPr w:leftFromText="180" w:rightFromText="180" w:vertAnchor="page" w:horzAnchor="margin" w:tblpY="3697"/>
        <w:tblW w:w="9464" w:type="dxa"/>
        <w:tblLook w:val="04A0" w:firstRow="1" w:lastRow="0" w:firstColumn="1" w:lastColumn="0" w:noHBand="0" w:noVBand="1"/>
      </w:tblPr>
      <w:tblGrid>
        <w:gridCol w:w="1668"/>
        <w:gridCol w:w="3402"/>
        <w:gridCol w:w="1842"/>
        <w:gridCol w:w="2552"/>
      </w:tblGrid>
      <w:tr w:rsidR="00AB0423" w:rsidRPr="008C7233" w14:paraId="7374AF62" w14:textId="77777777" w:rsidTr="00AB0423">
        <w:tc>
          <w:tcPr>
            <w:tcW w:w="1668" w:type="dxa"/>
          </w:tcPr>
          <w:p w14:paraId="7374AF5D"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Supplier:</w:t>
            </w:r>
          </w:p>
          <w:p w14:paraId="7374AF5E" w14:textId="77777777" w:rsidR="00AB0423" w:rsidRPr="008C7233" w:rsidRDefault="00AB0423" w:rsidP="00AB0423">
            <w:pPr>
              <w:tabs>
                <w:tab w:val="left" w:pos="1695"/>
              </w:tabs>
              <w:spacing w:after="0" w:line="240" w:lineRule="auto"/>
              <w:rPr>
                <w:rFonts w:ascii="Arial" w:hAnsi="Arial" w:cs="Arial"/>
                <w:sz w:val="20"/>
              </w:rPr>
            </w:pPr>
          </w:p>
        </w:tc>
        <w:tc>
          <w:tcPr>
            <w:tcW w:w="3402" w:type="dxa"/>
            <w:hideMark/>
          </w:tcPr>
          <w:p w14:paraId="7374AF5F" w14:textId="77777777" w:rsidR="00AB0423" w:rsidRPr="008C7233" w:rsidRDefault="00AB0423" w:rsidP="00AB0423">
            <w:pPr>
              <w:tabs>
                <w:tab w:val="left" w:pos="1695"/>
              </w:tabs>
              <w:spacing w:after="0" w:line="240" w:lineRule="auto"/>
              <w:rPr>
                <w:rFonts w:ascii="Arial" w:hAnsi="Arial" w:cs="Arial"/>
                <w:b/>
                <w:bCs/>
                <w:sz w:val="20"/>
              </w:rPr>
            </w:pPr>
            <w:r w:rsidRPr="0088352A">
              <w:rPr>
                <w:rFonts w:ascii="Arial" w:hAnsi="Arial" w:cs="Arial"/>
                <w:b/>
                <w:i/>
                <w:sz w:val="20"/>
                <w:highlight w:val="yellow"/>
              </w:rPr>
              <w:t>[insert full name of Supplier]</w:t>
            </w:r>
          </w:p>
        </w:tc>
        <w:tc>
          <w:tcPr>
            <w:tcW w:w="1842" w:type="dxa"/>
            <w:hideMark/>
          </w:tcPr>
          <w:p w14:paraId="7374AF60"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Supplier’s Manager:</w:t>
            </w:r>
          </w:p>
        </w:tc>
        <w:tc>
          <w:tcPr>
            <w:tcW w:w="2552" w:type="dxa"/>
            <w:hideMark/>
          </w:tcPr>
          <w:p w14:paraId="7374AF61"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i/>
                <w:sz w:val="20"/>
              </w:rPr>
              <w:t>[</w:t>
            </w:r>
            <w:r w:rsidRPr="006508C5">
              <w:rPr>
                <w:rFonts w:ascii="Arial" w:hAnsi="Arial" w:cs="Arial"/>
                <w:b/>
                <w:i/>
                <w:sz w:val="20"/>
                <w:highlight w:val="yellow"/>
              </w:rPr>
              <w:t>insert name]</w:t>
            </w:r>
          </w:p>
        </w:tc>
      </w:tr>
      <w:tr w:rsidR="00AB0423" w:rsidRPr="008C7233" w14:paraId="7374AF68" w14:textId="77777777" w:rsidTr="00AB0423">
        <w:tc>
          <w:tcPr>
            <w:tcW w:w="1668" w:type="dxa"/>
            <w:hideMark/>
          </w:tcPr>
          <w:p w14:paraId="7374AF63"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Catapult:</w:t>
            </w:r>
          </w:p>
        </w:tc>
        <w:tc>
          <w:tcPr>
            <w:tcW w:w="3402" w:type="dxa"/>
            <w:hideMark/>
          </w:tcPr>
          <w:p w14:paraId="7374AF64"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sz w:val="20"/>
              </w:rPr>
              <w:t>Cell Therapy Catapult Limited</w:t>
            </w:r>
          </w:p>
          <w:p w14:paraId="7374AF65" w14:textId="77777777" w:rsidR="00AB0423" w:rsidRPr="008C7233" w:rsidRDefault="00AB0423" w:rsidP="00AB0423">
            <w:pPr>
              <w:tabs>
                <w:tab w:val="left" w:pos="1695"/>
              </w:tabs>
              <w:spacing w:after="0" w:line="240" w:lineRule="auto"/>
              <w:rPr>
                <w:rFonts w:ascii="Arial" w:hAnsi="Arial" w:cs="Arial"/>
                <w:b/>
                <w:sz w:val="20"/>
              </w:rPr>
            </w:pPr>
          </w:p>
        </w:tc>
        <w:tc>
          <w:tcPr>
            <w:tcW w:w="1842" w:type="dxa"/>
            <w:hideMark/>
          </w:tcPr>
          <w:p w14:paraId="7374AF66"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Catapult’s Manager</w:t>
            </w:r>
          </w:p>
        </w:tc>
        <w:tc>
          <w:tcPr>
            <w:tcW w:w="2552" w:type="dxa"/>
            <w:hideMark/>
          </w:tcPr>
          <w:p w14:paraId="7374AF67" w14:textId="77777777" w:rsidR="00AB0423" w:rsidRPr="008C7233" w:rsidRDefault="00AB0423" w:rsidP="00AB0423">
            <w:pPr>
              <w:spacing w:after="0" w:line="240" w:lineRule="auto"/>
              <w:rPr>
                <w:rFonts w:ascii="Arial" w:hAnsi="Arial" w:cs="Arial"/>
                <w:b/>
                <w:sz w:val="20"/>
              </w:rPr>
            </w:pPr>
            <w:r w:rsidRPr="008C7233">
              <w:rPr>
                <w:rFonts w:ascii="Arial" w:hAnsi="Arial" w:cs="Arial"/>
                <w:b/>
                <w:i/>
                <w:sz w:val="20"/>
              </w:rPr>
              <w:t>[</w:t>
            </w:r>
            <w:r w:rsidRPr="006508C5">
              <w:rPr>
                <w:rFonts w:ascii="Arial" w:hAnsi="Arial" w:cs="Arial"/>
                <w:b/>
                <w:i/>
                <w:sz w:val="20"/>
                <w:highlight w:val="yellow"/>
              </w:rPr>
              <w:t>insert name</w:t>
            </w:r>
            <w:r w:rsidRPr="008C7233">
              <w:rPr>
                <w:rFonts w:ascii="Arial" w:hAnsi="Arial" w:cs="Arial"/>
                <w:b/>
                <w:i/>
                <w:sz w:val="20"/>
              </w:rPr>
              <w:t>]</w:t>
            </w:r>
          </w:p>
        </w:tc>
      </w:tr>
      <w:tr w:rsidR="00AB0423" w:rsidRPr="008C7233" w14:paraId="7374AF6E" w14:textId="77777777" w:rsidTr="00AB0423">
        <w:tc>
          <w:tcPr>
            <w:tcW w:w="1668" w:type="dxa"/>
          </w:tcPr>
          <w:p w14:paraId="7374AF69" w14:textId="77777777" w:rsidR="00AB0423" w:rsidRPr="008C7233" w:rsidRDefault="00AB0423" w:rsidP="00AB0423">
            <w:pPr>
              <w:tabs>
                <w:tab w:val="left" w:pos="1695"/>
              </w:tabs>
              <w:spacing w:after="0" w:line="240" w:lineRule="auto"/>
              <w:rPr>
                <w:rFonts w:ascii="Arial" w:hAnsi="Arial" w:cs="Arial"/>
                <w:sz w:val="20"/>
              </w:rPr>
            </w:pPr>
            <w:r w:rsidRPr="008C7233">
              <w:rPr>
                <w:rFonts w:ascii="Arial" w:hAnsi="Arial" w:cs="Arial"/>
                <w:sz w:val="20"/>
              </w:rPr>
              <w:t>Date of this Change Order:</w:t>
            </w:r>
          </w:p>
          <w:p w14:paraId="7374AF6A" w14:textId="77777777" w:rsidR="00AB0423" w:rsidRPr="008C7233" w:rsidRDefault="00AB0423" w:rsidP="00AB0423">
            <w:pPr>
              <w:tabs>
                <w:tab w:val="left" w:pos="1695"/>
              </w:tabs>
              <w:spacing w:after="0" w:line="240" w:lineRule="auto"/>
              <w:rPr>
                <w:rFonts w:ascii="Arial" w:hAnsi="Arial" w:cs="Arial"/>
                <w:sz w:val="20"/>
              </w:rPr>
            </w:pPr>
          </w:p>
        </w:tc>
        <w:tc>
          <w:tcPr>
            <w:tcW w:w="3402" w:type="dxa"/>
            <w:hideMark/>
          </w:tcPr>
          <w:p w14:paraId="7374AF6B" w14:textId="77777777" w:rsidR="00AB0423" w:rsidRPr="008C7233" w:rsidRDefault="00AB0423" w:rsidP="00AB0423">
            <w:pPr>
              <w:tabs>
                <w:tab w:val="left" w:pos="1695"/>
              </w:tabs>
              <w:spacing w:after="0" w:line="240" w:lineRule="auto"/>
              <w:rPr>
                <w:rFonts w:ascii="Arial" w:hAnsi="Arial" w:cs="Arial"/>
                <w:b/>
                <w:i/>
                <w:sz w:val="20"/>
              </w:rPr>
            </w:pPr>
          </w:p>
        </w:tc>
        <w:tc>
          <w:tcPr>
            <w:tcW w:w="1842" w:type="dxa"/>
          </w:tcPr>
          <w:p w14:paraId="7374AF6C" w14:textId="77777777" w:rsidR="00AB0423" w:rsidRPr="008C7233" w:rsidRDefault="00AB0423" w:rsidP="00AB0423">
            <w:pPr>
              <w:tabs>
                <w:tab w:val="left" w:pos="1695"/>
              </w:tabs>
              <w:spacing w:after="0" w:line="240" w:lineRule="auto"/>
              <w:rPr>
                <w:rFonts w:ascii="Arial" w:hAnsi="Arial" w:cs="Arial"/>
                <w:sz w:val="20"/>
              </w:rPr>
            </w:pPr>
          </w:p>
        </w:tc>
        <w:tc>
          <w:tcPr>
            <w:tcW w:w="2552" w:type="dxa"/>
          </w:tcPr>
          <w:p w14:paraId="7374AF6D" w14:textId="77777777" w:rsidR="00AB0423" w:rsidRPr="008C7233" w:rsidRDefault="00AB0423" w:rsidP="00AB0423">
            <w:pPr>
              <w:spacing w:after="0" w:line="240" w:lineRule="auto"/>
              <w:rPr>
                <w:rFonts w:ascii="Arial" w:hAnsi="Arial" w:cs="Arial"/>
                <w:b/>
                <w:sz w:val="20"/>
              </w:rPr>
            </w:pPr>
          </w:p>
        </w:tc>
      </w:tr>
    </w:tbl>
    <w:p w14:paraId="7374AF6F" w14:textId="77777777" w:rsidR="00AB0423" w:rsidRPr="008C7233" w:rsidRDefault="00AB0423" w:rsidP="00AB0423">
      <w:pPr>
        <w:spacing w:after="0" w:line="240" w:lineRule="auto"/>
        <w:rPr>
          <w:rFonts w:ascii="Arial" w:hAnsi="Arial" w:cs="Arial"/>
          <w:b/>
          <w:sz w:val="20"/>
        </w:rPr>
      </w:pPr>
    </w:p>
    <w:p w14:paraId="7374AF70" w14:textId="77777777" w:rsidR="00AB0423" w:rsidRPr="008C7233" w:rsidRDefault="00AB0423" w:rsidP="00AB0423">
      <w:pPr>
        <w:spacing w:after="0" w:line="240" w:lineRule="auto"/>
        <w:rPr>
          <w:rFonts w:ascii="Arial" w:hAnsi="Arial" w:cs="Arial"/>
          <w:sz w:val="20"/>
        </w:rPr>
      </w:pPr>
      <w:r w:rsidRPr="008C7233">
        <w:rPr>
          <w:rFonts w:ascii="Arial" w:hAnsi="Arial" w:cs="Arial"/>
          <w:sz w:val="20"/>
        </w:rPr>
        <w:t xml:space="preserve">This Change Order is entered into between the Supplier and the Catapult in accordance with the Services Agreement entered into between Supplier and the Catapult and dated </w:t>
      </w:r>
      <w:r w:rsidRPr="008C7233">
        <w:rPr>
          <w:rFonts w:ascii="Arial" w:hAnsi="Arial" w:cs="Arial"/>
          <w:b/>
          <w:i/>
          <w:sz w:val="20"/>
        </w:rPr>
        <w:t>[insert date]</w:t>
      </w:r>
      <w:r w:rsidRPr="008C7233">
        <w:rPr>
          <w:rFonts w:ascii="Arial" w:hAnsi="Arial" w:cs="Arial"/>
          <w:sz w:val="20"/>
        </w:rPr>
        <w:t xml:space="preserve"> (the “</w:t>
      </w:r>
      <w:r w:rsidRPr="008C7233">
        <w:rPr>
          <w:rFonts w:ascii="Arial" w:hAnsi="Arial" w:cs="Arial"/>
          <w:b/>
          <w:sz w:val="20"/>
        </w:rPr>
        <w:t>Agreement</w:t>
      </w:r>
      <w:r w:rsidRPr="008C7233">
        <w:rPr>
          <w:rFonts w:ascii="Arial" w:hAnsi="Arial" w:cs="Arial"/>
          <w:sz w:val="20"/>
        </w:rPr>
        <w:t>”), and amends the provisions of the Agreement as follows:</w:t>
      </w:r>
    </w:p>
    <w:p w14:paraId="7374AF71" w14:textId="77777777" w:rsidR="00AB0423" w:rsidRPr="008C7233" w:rsidRDefault="00AB0423" w:rsidP="00AB0423">
      <w:pPr>
        <w:pBdr>
          <w:bottom w:val="single" w:sz="12" w:space="1" w:color="auto"/>
        </w:pBdr>
        <w:spacing w:after="0" w:line="240" w:lineRule="auto"/>
        <w:rPr>
          <w:rFonts w:ascii="Arial" w:hAnsi="Arial" w:cs="Arial"/>
          <w:b/>
          <w:sz w:val="20"/>
        </w:rPr>
      </w:pPr>
    </w:p>
    <w:p w14:paraId="7374AF72" w14:textId="77777777" w:rsidR="00AB0423" w:rsidRPr="008C7233" w:rsidRDefault="00AB0423" w:rsidP="00AB0423">
      <w:pPr>
        <w:spacing w:after="0" w:line="240" w:lineRule="auto"/>
        <w:rPr>
          <w:rFonts w:ascii="Arial" w:hAnsi="Arial" w:cs="Arial"/>
          <w:b/>
          <w:sz w:val="20"/>
        </w:rPr>
      </w:pPr>
    </w:p>
    <w:p w14:paraId="7374AF73" w14:textId="77777777" w:rsidR="00AB0423" w:rsidRPr="008C7233" w:rsidRDefault="00AB0423" w:rsidP="00AB0423">
      <w:pPr>
        <w:spacing w:after="0" w:line="240" w:lineRule="auto"/>
        <w:rPr>
          <w:rFonts w:ascii="Arial" w:hAnsi="Arial" w:cs="Arial"/>
          <w:b/>
          <w:sz w:val="20"/>
        </w:rPr>
      </w:pPr>
      <w:r w:rsidRPr="008C7233">
        <w:rPr>
          <w:rFonts w:ascii="Arial" w:hAnsi="Arial" w:cs="Arial"/>
          <w:b/>
          <w:sz w:val="20"/>
        </w:rPr>
        <w:t>Changes Required:</w:t>
      </w:r>
    </w:p>
    <w:p w14:paraId="7374AF74" w14:textId="77777777" w:rsidR="00AB0423" w:rsidRPr="008C7233" w:rsidRDefault="00AB0423" w:rsidP="00AB0423">
      <w:pPr>
        <w:pStyle w:val="ListParagraph"/>
        <w:ind w:left="0"/>
        <w:rPr>
          <w:rFonts w:ascii="Arial" w:hAnsi="Arial" w:cs="Arial"/>
          <w:i/>
          <w:sz w:val="20"/>
        </w:rPr>
      </w:pPr>
      <w:r w:rsidRPr="008C7233">
        <w:rPr>
          <w:rFonts w:ascii="Arial" w:hAnsi="Arial" w:cs="Arial"/>
          <w:i/>
          <w:sz w:val="20"/>
        </w:rPr>
        <w:t>[</w:t>
      </w:r>
      <w:r w:rsidRPr="008C7233">
        <w:rPr>
          <w:rFonts w:ascii="Arial" w:hAnsi="Arial" w:cs="Arial"/>
          <w:sz w:val="20"/>
        </w:rPr>
        <w:t>insert details</w:t>
      </w:r>
      <w:r w:rsidRPr="008C7233">
        <w:rPr>
          <w:rFonts w:ascii="Arial" w:hAnsi="Arial" w:cs="Arial"/>
          <w:i/>
          <w:sz w:val="20"/>
        </w:rPr>
        <w:t>]</w:t>
      </w:r>
    </w:p>
    <w:p w14:paraId="7374AF75" w14:textId="77777777" w:rsidR="00AB0423" w:rsidRPr="008C7233" w:rsidRDefault="00AB0423" w:rsidP="00AB0423">
      <w:pPr>
        <w:pStyle w:val="ListParagraph"/>
        <w:pBdr>
          <w:bottom w:val="single" w:sz="12" w:space="1" w:color="auto"/>
        </w:pBdr>
        <w:ind w:left="0"/>
        <w:rPr>
          <w:rFonts w:ascii="Arial" w:hAnsi="Arial" w:cs="Arial"/>
          <w:i/>
          <w:sz w:val="20"/>
        </w:rPr>
      </w:pPr>
    </w:p>
    <w:p w14:paraId="7374AF76" w14:textId="77777777" w:rsidR="00AB0423" w:rsidRPr="008C7233" w:rsidRDefault="00AB0423" w:rsidP="00AB0423">
      <w:pPr>
        <w:pStyle w:val="ListParagraph"/>
        <w:ind w:left="0"/>
        <w:rPr>
          <w:rFonts w:ascii="Arial" w:hAnsi="Arial" w:cs="Arial"/>
          <w:i/>
          <w:sz w:val="20"/>
        </w:rPr>
      </w:pPr>
    </w:p>
    <w:p w14:paraId="7374AF77" w14:textId="77777777" w:rsidR="00AB0423" w:rsidRPr="008C7233" w:rsidRDefault="00AB0423" w:rsidP="00AB0423">
      <w:pPr>
        <w:pStyle w:val="ListParagraph"/>
        <w:ind w:left="0"/>
        <w:rPr>
          <w:rFonts w:ascii="Arial" w:hAnsi="Arial" w:cs="Arial"/>
          <w:b/>
          <w:sz w:val="20"/>
        </w:rPr>
      </w:pPr>
      <w:r w:rsidRPr="008C7233">
        <w:rPr>
          <w:rFonts w:ascii="Arial" w:hAnsi="Arial" w:cs="Arial"/>
          <w:b/>
          <w:sz w:val="20"/>
        </w:rPr>
        <w:t>Changes to the Fees associated with the changes to be made under this Change Order</w:t>
      </w:r>
      <w:r w:rsidR="0098473B">
        <w:rPr>
          <w:rFonts w:ascii="Arial" w:hAnsi="Arial" w:cs="Arial"/>
          <w:b/>
          <w:sz w:val="20"/>
        </w:rPr>
        <w:t xml:space="preserve"> (including change to any Milestones or invoicing provisions) </w:t>
      </w:r>
      <w:r w:rsidRPr="008C7233">
        <w:rPr>
          <w:rFonts w:ascii="Arial" w:hAnsi="Arial" w:cs="Arial"/>
          <w:b/>
          <w:sz w:val="20"/>
        </w:rPr>
        <w:t>:</w:t>
      </w:r>
    </w:p>
    <w:p w14:paraId="7374AF78" w14:textId="77777777" w:rsidR="00AB0423" w:rsidRPr="008C7233" w:rsidRDefault="00AB0423" w:rsidP="00AB0423">
      <w:pPr>
        <w:spacing w:after="0" w:line="240" w:lineRule="auto"/>
        <w:rPr>
          <w:rFonts w:ascii="Arial" w:hAnsi="Arial" w:cs="Arial"/>
          <w:sz w:val="20"/>
        </w:rPr>
      </w:pPr>
    </w:p>
    <w:p w14:paraId="7374AF79" w14:textId="77777777" w:rsidR="00AB0423" w:rsidRPr="008C7233" w:rsidRDefault="00AB0423" w:rsidP="00AB0423">
      <w:pPr>
        <w:spacing w:after="0" w:line="240" w:lineRule="auto"/>
        <w:rPr>
          <w:rFonts w:ascii="Arial" w:hAnsi="Arial" w:cs="Arial"/>
          <w:i/>
          <w:sz w:val="20"/>
        </w:rPr>
      </w:pPr>
      <w:r w:rsidRPr="008C7233">
        <w:rPr>
          <w:rFonts w:ascii="Arial" w:hAnsi="Arial" w:cs="Arial"/>
          <w:i/>
          <w:sz w:val="20"/>
        </w:rPr>
        <w:t>[insert details of the costs or fees]</w:t>
      </w:r>
    </w:p>
    <w:p w14:paraId="7374AF7A" w14:textId="77777777" w:rsidR="00AB0423" w:rsidRPr="008C7233" w:rsidRDefault="00AB0423" w:rsidP="00AB0423">
      <w:pPr>
        <w:pBdr>
          <w:bottom w:val="single" w:sz="12" w:space="1" w:color="auto"/>
        </w:pBdr>
        <w:spacing w:after="0" w:line="240" w:lineRule="auto"/>
        <w:rPr>
          <w:rFonts w:ascii="Arial" w:hAnsi="Arial" w:cs="Arial"/>
          <w:sz w:val="20"/>
        </w:rPr>
      </w:pPr>
    </w:p>
    <w:p w14:paraId="7374AF7B" w14:textId="77777777" w:rsidR="00AB0423" w:rsidRPr="008C7233" w:rsidRDefault="00AB0423" w:rsidP="00AB0423">
      <w:pPr>
        <w:spacing w:after="0" w:line="240" w:lineRule="auto"/>
        <w:rPr>
          <w:rFonts w:ascii="Arial" w:hAnsi="Arial" w:cs="Arial"/>
          <w:sz w:val="20"/>
        </w:rPr>
      </w:pPr>
    </w:p>
    <w:p w14:paraId="7374AF7C" w14:textId="77777777" w:rsidR="00AB0423" w:rsidRPr="008C7233" w:rsidRDefault="00AB0423" w:rsidP="00AB0423">
      <w:pPr>
        <w:pStyle w:val="ListParagraph"/>
        <w:ind w:left="0"/>
        <w:rPr>
          <w:rFonts w:ascii="Arial" w:hAnsi="Arial" w:cs="Arial"/>
          <w:b/>
          <w:sz w:val="20"/>
        </w:rPr>
      </w:pPr>
      <w:r w:rsidRPr="008C7233">
        <w:rPr>
          <w:rFonts w:ascii="Arial" w:hAnsi="Arial" w:cs="Arial"/>
          <w:b/>
          <w:sz w:val="20"/>
        </w:rPr>
        <w:t>Changes to the Timetable required as a result of the changes to be made under this Change Order:</w:t>
      </w:r>
    </w:p>
    <w:p w14:paraId="7374AF7D" w14:textId="77777777" w:rsidR="00AB0423" w:rsidRPr="008C7233" w:rsidRDefault="00AB0423" w:rsidP="00AB0423">
      <w:pPr>
        <w:spacing w:after="0" w:line="240" w:lineRule="auto"/>
        <w:rPr>
          <w:rFonts w:ascii="Arial" w:hAnsi="Arial" w:cs="Arial"/>
          <w:sz w:val="20"/>
        </w:rPr>
      </w:pPr>
    </w:p>
    <w:p w14:paraId="7374AF7E" w14:textId="77777777" w:rsidR="00AB0423" w:rsidRPr="008C7233" w:rsidRDefault="00AB0423" w:rsidP="00AB0423">
      <w:pPr>
        <w:spacing w:after="0" w:line="240" w:lineRule="auto"/>
        <w:rPr>
          <w:rFonts w:ascii="Arial" w:hAnsi="Arial" w:cs="Arial"/>
          <w:i/>
          <w:sz w:val="20"/>
        </w:rPr>
      </w:pPr>
      <w:r w:rsidRPr="008C7233">
        <w:rPr>
          <w:rFonts w:ascii="Arial" w:hAnsi="Arial" w:cs="Arial"/>
          <w:i/>
          <w:sz w:val="20"/>
        </w:rPr>
        <w:t>[insert details of the costs or fees]</w:t>
      </w:r>
    </w:p>
    <w:p w14:paraId="7374AF7F" w14:textId="77777777" w:rsidR="00AB0423" w:rsidRPr="008C7233" w:rsidRDefault="00AB0423" w:rsidP="00AB0423">
      <w:pPr>
        <w:pBdr>
          <w:bottom w:val="single" w:sz="12" w:space="1" w:color="auto"/>
        </w:pBdr>
        <w:spacing w:after="0" w:line="240" w:lineRule="auto"/>
        <w:rPr>
          <w:rFonts w:ascii="Arial" w:hAnsi="Arial" w:cs="Arial"/>
          <w:color w:val="000000"/>
          <w:sz w:val="20"/>
          <w:lang w:eastAsia="en-GB"/>
        </w:rPr>
      </w:pPr>
    </w:p>
    <w:p w14:paraId="7374AF80" w14:textId="77777777" w:rsidR="00AB0423" w:rsidRPr="008C7233" w:rsidRDefault="00AB0423" w:rsidP="00AB0423">
      <w:pPr>
        <w:spacing w:after="0" w:line="240" w:lineRule="auto"/>
        <w:rPr>
          <w:rFonts w:ascii="Arial" w:hAnsi="Arial" w:cs="Arial"/>
          <w:color w:val="000000"/>
          <w:sz w:val="20"/>
          <w:lang w:eastAsia="en-GB"/>
        </w:rPr>
      </w:pPr>
    </w:p>
    <w:p w14:paraId="7374AF81" w14:textId="77777777" w:rsidR="00AB0423" w:rsidRPr="008C7233" w:rsidRDefault="00AB0423" w:rsidP="00AB0423">
      <w:pPr>
        <w:spacing w:after="0" w:line="240" w:lineRule="auto"/>
        <w:rPr>
          <w:rFonts w:ascii="Arial" w:hAnsi="Arial" w:cs="Arial"/>
          <w:b/>
          <w:sz w:val="20"/>
        </w:rPr>
      </w:pPr>
    </w:p>
    <w:p w14:paraId="7374AF82" w14:textId="77777777" w:rsidR="00AB0423" w:rsidRPr="008C7233" w:rsidRDefault="00AB0423" w:rsidP="00AB0423">
      <w:pPr>
        <w:spacing w:after="0" w:line="240" w:lineRule="auto"/>
        <w:rPr>
          <w:rFonts w:ascii="Arial" w:hAnsi="Arial" w:cs="Arial"/>
          <w:sz w:val="20"/>
        </w:rPr>
      </w:pPr>
      <w:r w:rsidRPr="008C7233">
        <w:rPr>
          <w:rFonts w:ascii="Arial" w:hAnsi="Arial" w:cs="Arial"/>
          <w:sz w:val="20"/>
        </w:rPr>
        <w:t xml:space="preserve">This </w:t>
      </w:r>
      <w:r w:rsidRPr="008C7233">
        <w:rPr>
          <w:rFonts w:ascii="Arial" w:hAnsi="Arial" w:cs="Arial"/>
          <w:b/>
          <w:sz w:val="20"/>
        </w:rPr>
        <w:t>Change Order</w:t>
      </w:r>
      <w:r w:rsidRPr="008C7233">
        <w:rPr>
          <w:rFonts w:ascii="Arial" w:hAnsi="Arial" w:cs="Arial"/>
          <w:sz w:val="20"/>
        </w:rPr>
        <w:t xml:space="preserve"> is accepted:</w:t>
      </w:r>
    </w:p>
    <w:p w14:paraId="7374AF83" w14:textId="77777777" w:rsidR="00AB0423" w:rsidRPr="008C7233" w:rsidRDefault="00AB0423" w:rsidP="00AB0423">
      <w:pPr>
        <w:spacing w:after="0" w:line="240" w:lineRule="auto"/>
        <w:jc w:val="center"/>
        <w:rPr>
          <w:rFonts w:ascii="Arial" w:hAnsi="Arial" w:cs="Arial"/>
          <w:sz w:val="20"/>
        </w:rPr>
      </w:pPr>
    </w:p>
    <w:tbl>
      <w:tblPr>
        <w:tblW w:w="0" w:type="auto"/>
        <w:tblLayout w:type="fixed"/>
        <w:tblLook w:val="04A0" w:firstRow="1" w:lastRow="0" w:firstColumn="1" w:lastColumn="0" w:noHBand="0" w:noVBand="1"/>
      </w:tblPr>
      <w:tblGrid>
        <w:gridCol w:w="1384"/>
        <w:gridCol w:w="3094"/>
        <w:gridCol w:w="1390"/>
        <w:gridCol w:w="3088"/>
      </w:tblGrid>
      <w:tr w:rsidR="00AB0423" w:rsidRPr="008C7233" w14:paraId="7374AF8A" w14:textId="77777777" w:rsidTr="00AB0423">
        <w:tc>
          <w:tcPr>
            <w:tcW w:w="4478" w:type="dxa"/>
            <w:gridSpan w:val="2"/>
            <w:hideMark/>
          </w:tcPr>
          <w:p w14:paraId="7374AF84" w14:textId="77777777" w:rsidR="00AB0423" w:rsidRPr="008C7233" w:rsidRDefault="00AB0423" w:rsidP="00AB0423">
            <w:pPr>
              <w:pStyle w:val="BodyText2"/>
              <w:spacing w:after="0" w:line="240" w:lineRule="auto"/>
              <w:ind w:left="720" w:hanging="720"/>
              <w:rPr>
                <w:rFonts w:ascii="Arial" w:hAnsi="Arial" w:cs="Arial"/>
                <w:sz w:val="20"/>
              </w:rPr>
            </w:pPr>
            <w:r w:rsidRPr="008C7233">
              <w:rPr>
                <w:rFonts w:ascii="Arial" w:hAnsi="Arial" w:cs="Arial"/>
                <w:sz w:val="20"/>
              </w:rPr>
              <w:t>For and on behalf of:</w:t>
            </w:r>
          </w:p>
          <w:p w14:paraId="7374AF85" w14:textId="77777777" w:rsidR="00AB0423" w:rsidRPr="008C7233" w:rsidRDefault="00AB0423" w:rsidP="00AB0423">
            <w:pPr>
              <w:spacing w:after="0" w:line="240" w:lineRule="auto"/>
              <w:ind w:left="720" w:hanging="720"/>
              <w:rPr>
                <w:rFonts w:ascii="Arial" w:hAnsi="Arial" w:cs="Arial"/>
                <w:sz w:val="20"/>
              </w:rPr>
            </w:pPr>
            <w:r w:rsidRPr="0088352A">
              <w:rPr>
                <w:rFonts w:ascii="Arial" w:hAnsi="Arial" w:cs="Arial"/>
                <w:b/>
                <w:i/>
                <w:sz w:val="20"/>
                <w:highlight w:val="yellow"/>
              </w:rPr>
              <w:t>[insert full name of Supplier]</w:t>
            </w:r>
          </w:p>
        </w:tc>
        <w:tc>
          <w:tcPr>
            <w:tcW w:w="4478" w:type="dxa"/>
            <w:gridSpan w:val="2"/>
          </w:tcPr>
          <w:p w14:paraId="7374AF86"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For and on behalf of</w:t>
            </w:r>
          </w:p>
          <w:p w14:paraId="7374AF87" w14:textId="77777777" w:rsidR="00AB0423" w:rsidRPr="008C7233" w:rsidRDefault="00AB0423" w:rsidP="00AB0423">
            <w:pPr>
              <w:tabs>
                <w:tab w:val="left" w:pos="1695"/>
              </w:tabs>
              <w:spacing w:after="0" w:line="240" w:lineRule="auto"/>
              <w:rPr>
                <w:rFonts w:ascii="Arial" w:hAnsi="Arial" w:cs="Arial"/>
                <w:b/>
                <w:sz w:val="20"/>
              </w:rPr>
            </w:pPr>
            <w:r w:rsidRPr="008C7233">
              <w:rPr>
                <w:rFonts w:ascii="Arial" w:hAnsi="Arial" w:cs="Arial"/>
                <w:b/>
                <w:sz w:val="20"/>
              </w:rPr>
              <w:t>Cell Therapy Catapult Limited</w:t>
            </w:r>
          </w:p>
          <w:p w14:paraId="7374AF88" w14:textId="77777777" w:rsidR="00AB0423" w:rsidRPr="008C7233" w:rsidRDefault="00AB0423" w:rsidP="00AB0423">
            <w:pPr>
              <w:spacing w:after="0" w:line="240" w:lineRule="auto"/>
              <w:ind w:left="720" w:hanging="720"/>
              <w:rPr>
                <w:rStyle w:val="Strong"/>
                <w:rFonts w:ascii="Arial" w:hAnsi="Arial" w:cs="Arial"/>
                <w:i/>
                <w:sz w:val="20"/>
              </w:rPr>
            </w:pPr>
          </w:p>
          <w:p w14:paraId="7374AF89" w14:textId="77777777" w:rsidR="00AB0423" w:rsidRPr="008C7233" w:rsidRDefault="00AB0423" w:rsidP="00AB0423">
            <w:pPr>
              <w:spacing w:after="0" w:line="240" w:lineRule="auto"/>
              <w:ind w:left="720" w:hanging="720"/>
              <w:rPr>
                <w:rFonts w:ascii="Arial" w:hAnsi="Arial" w:cs="Arial"/>
                <w:sz w:val="20"/>
              </w:rPr>
            </w:pPr>
          </w:p>
        </w:tc>
      </w:tr>
      <w:tr w:rsidR="00AB0423" w:rsidRPr="008C7233" w14:paraId="7374AF90" w14:textId="77777777" w:rsidTr="00AB0423">
        <w:trPr>
          <w:cantSplit/>
        </w:trPr>
        <w:tc>
          <w:tcPr>
            <w:tcW w:w="1384" w:type="dxa"/>
            <w:hideMark/>
          </w:tcPr>
          <w:p w14:paraId="7374AF8B"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Signed:</w:t>
            </w:r>
          </w:p>
        </w:tc>
        <w:tc>
          <w:tcPr>
            <w:tcW w:w="3094" w:type="dxa"/>
          </w:tcPr>
          <w:p w14:paraId="7374AF8C"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8D" w14:textId="77777777" w:rsidR="00AB0423" w:rsidRPr="008C7233" w:rsidRDefault="00AB0423" w:rsidP="00AB0423">
            <w:pPr>
              <w:pStyle w:val="Footer"/>
              <w:tabs>
                <w:tab w:val="left" w:pos="720"/>
              </w:tabs>
              <w:spacing w:after="0" w:line="240" w:lineRule="auto"/>
              <w:ind w:left="720" w:hanging="720"/>
              <w:rPr>
                <w:rFonts w:ascii="Arial" w:hAnsi="Arial" w:cs="Arial"/>
                <w:sz w:val="20"/>
              </w:rPr>
            </w:pPr>
          </w:p>
        </w:tc>
        <w:tc>
          <w:tcPr>
            <w:tcW w:w="1390" w:type="dxa"/>
            <w:hideMark/>
          </w:tcPr>
          <w:p w14:paraId="7374AF8E"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Signed:</w:t>
            </w:r>
          </w:p>
        </w:tc>
        <w:tc>
          <w:tcPr>
            <w:tcW w:w="3088" w:type="dxa"/>
            <w:hideMark/>
          </w:tcPr>
          <w:p w14:paraId="7374AF8F"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r>
      <w:tr w:rsidR="00AB0423" w:rsidRPr="008C7233" w14:paraId="7374AF96" w14:textId="77777777" w:rsidTr="00AB0423">
        <w:trPr>
          <w:cantSplit/>
        </w:trPr>
        <w:tc>
          <w:tcPr>
            <w:tcW w:w="1384" w:type="dxa"/>
            <w:hideMark/>
          </w:tcPr>
          <w:p w14:paraId="7374AF91"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Full Name:</w:t>
            </w:r>
          </w:p>
        </w:tc>
        <w:tc>
          <w:tcPr>
            <w:tcW w:w="3094" w:type="dxa"/>
          </w:tcPr>
          <w:p w14:paraId="7374AF92"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93" w14:textId="77777777" w:rsidR="00AB0423" w:rsidRPr="008C7233" w:rsidRDefault="00AB0423" w:rsidP="00AB0423">
            <w:pPr>
              <w:spacing w:after="0" w:line="240" w:lineRule="auto"/>
              <w:ind w:left="720" w:hanging="720"/>
              <w:rPr>
                <w:rFonts w:ascii="Arial" w:hAnsi="Arial" w:cs="Arial"/>
                <w:sz w:val="20"/>
              </w:rPr>
            </w:pPr>
          </w:p>
        </w:tc>
        <w:tc>
          <w:tcPr>
            <w:tcW w:w="1390" w:type="dxa"/>
            <w:hideMark/>
          </w:tcPr>
          <w:p w14:paraId="7374AF94"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Full Name:</w:t>
            </w:r>
          </w:p>
        </w:tc>
        <w:tc>
          <w:tcPr>
            <w:tcW w:w="3088" w:type="dxa"/>
            <w:hideMark/>
          </w:tcPr>
          <w:p w14:paraId="7374AF95"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r>
      <w:tr w:rsidR="00AB0423" w:rsidRPr="008C7233" w14:paraId="7374AF9C" w14:textId="77777777" w:rsidTr="00AB0423">
        <w:trPr>
          <w:cantSplit/>
        </w:trPr>
        <w:tc>
          <w:tcPr>
            <w:tcW w:w="1384" w:type="dxa"/>
            <w:hideMark/>
          </w:tcPr>
          <w:p w14:paraId="7374AF97"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Job Title:</w:t>
            </w:r>
          </w:p>
        </w:tc>
        <w:tc>
          <w:tcPr>
            <w:tcW w:w="3094" w:type="dxa"/>
            <w:hideMark/>
          </w:tcPr>
          <w:p w14:paraId="7374AF98"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tc>
        <w:tc>
          <w:tcPr>
            <w:tcW w:w="1390" w:type="dxa"/>
            <w:hideMark/>
          </w:tcPr>
          <w:p w14:paraId="7374AF99"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Job Title:</w:t>
            </w:r>
          </w:p>
        </w:tc>
        <w:tc>
          <w:tcPr>
            <w:tcW w:w="3088" w:type="dxa"/>
          </w:tcPr>
          <w:p w14:paraId="7374AF9A" w14:textId="77777777" w:rsidR="00AB0423" w:rsidRPr="008C7233" w:rsidRDefault="00AB0423" w:rsidP="00AB0423">
            <w:pPr>
              <w:spacing w:after="0" w:line="240" w:lineRule="auto"/>
              <w:ind w:left="720" w:hanging="720"/>
              <w:rPr>
                <w:rFonts w:ascii="Arial" w:hAnsi="Arial" w:cs="Arial"/>
                <w:sz w:val="20"/>
              </w:rPr>
            </w:pPr>
            <w:r w:rsidRPr="008C7233">
              <w:rPr>
                <w:rFonts w:ascii="Arial" w:hAnsi="Arial" w:cs="Arial"/>
                <w:sz w:val="20"/>
              </w:rPr>
              <w:t>............................................</w:t>
            </w:r>
          </w:p>
          <w:p w14:paraId="7374AF9B" w14:textId="77777777" w:rsidR="00AB0423" w:rsidRPr="008C7233" w:rsidRDefault="00AB0423" w:rsidP="00AB0423">
            <w:pPr>
              <w:spacing w:after="0" w:line="240" w:lineRule="auto"/>
              <w:ind w:left="720" w:hanging="720"/>
              <w:rPr>
                <w:rFonts w:ascii="Arial" w:hAnsi="Arial" w:cs="Arial"/>
                <w:sz w:val="20"/>
              </w:rPr>
            </w:pPr>
          </w:p>
        </w:tc>
      </w:tr>
    </w:tbl>
    <w:p w14:paraId="7374AF9D" w14:textId="77777777" w:rsidR="00AB0423" w:rsidRPr="008C7233" w:rsidRDefault="00AB0423" w:rsidP="00AB0423">
      <w:pPr>
        <w:pStyle w:val="Heading2"/>
        <w:numPr>
          <w:ilvl w:val="0"/>
          <w:numId w:val="0"/>
        </w:numPr>
        <w:tabs>
          <w:tab w:val="left" w:pos="720"/>
        </w:tabs>
        <w:spacing w:after="0"/>
        <w:rPr>
          <w:rFonts w:ascii="Arial" w:hAnsi="Arial" w:cs="Arial"/>
          <w:sz w:val="20"/>
        </w:rPr>
      </w:pPr>
    </w:p>
    <w:p w14:paraId="7374AF9E" w14:textId="77777777" w:rsidR="00AB0423" w:rsidRPr="008C7233" w:rsidRDefault="00AB0423" w:rsidP="00AB0423">
      <w:pPr>
        <w:pStyle w:val="Heading2"/>
        <w:numPr>
          <w:ilvl w:val="0"/>
          <w:numId w:val="0"/>
        </w:numPr>
        <w:spacing w:after="0"/>
        <w:ind w:left="709"/>
        <w:rPr>
          <w:rFonts w:ascii="Arial" w:hAnsi="Arial" w:cs="Arial"/>
          <w:b/>
          <w:sz w:val="20"/>
        </w:rPr>
      </w:pPr>
    </w:p>
    <w:p w14:paraId="7374AF9F" w14:textId="77777777" w:rsidR="00AB0423" w:rsidRDefault="00AB0423">
      <w:pPr>
        <w:spacing w:after="0" w:line="240" w:lineRule="auto"/>
        <w:jc w:val="left"/>
        <w:rPr>
          <w:rFonts w:ascii="Arial" w:hAnsi="Arial" w:cs="Arial"/>
          <w:b/>
          <w:i/>
          <w:sz w:val="20"/>
          <w:highlight w:val="yellow"/>
        </w:rPr>
      </w:pPr>
    </w:p>
    <w:p w14:paraId="7374AFA0" w14:textId="77777777" w:rsidR="008E1BE8" w:rsidRPr="007400BC" w:rsidRDefault="008E1BE8" w:rsidP="007400BC">
      <w:pPr>
        <w:spacing w:after="0" w:line="240" w:lineRule="auto"/>
        <w:rPr>
          <w:rFonts w:ascii="Arial" w:hAnsi="Arial" w:cs="Arial"/>
          <w:b/>
          <w:i/>
          <w:sz w:val="20"/>
        </w:rPr>
      </w:pPr>
      <w:r w:rsidRPr="00EF1EC2">
        <w:rPr>
          <w:rFonts w:ascii="Arial" w:hAnsi="Arial" w:cs="Arial"/>
          <w:color w:val="FF0000"/>
          <w:sz w:val="20"/>
        </w:rPr>
        <w:br w:type="page"/>
      </w:r>
    </w:p>
    <w:p w14:paraId="7374AFA1" w14:textId="77777777" w:rsidR="00AB57D2" w:rsidRPr="00EF1EC2" w:rsidRDefault="00AB57D2" w:rsidP="00AB57D2">
      <w:pPr>
        <w:pStyle w:val="Heading6"/>
        <w:numPr>
          <w:ilvl w:val="0"/>
          <w:numId w:val="0"/>
        </w:numPr>
        <w:rPr>
          <w:rFonts w:ascii="Arial" w:hAnsi="Arial" w:cs="Arial"/>
          <w:sz w:val="20"/>
        </w:rPr>
      </w:pPr>
      <w:r w:rsidRPr="00EF1EC2">
        <w:rPr>
          <w:rFonts w:ascii="Arial" w:hAnsi="Arial" w:cs="Arial"/>
          <w:b/>
          <w:sz w:val="20"/>
        </w:rPr>
        <w:lastRenderedPageBreak/>
        <w:t>AGREED</w:t>
      </w:r>
      <w:r w:rsidRPr="00EF1EC2">
        <w:rPr>
          <w:rFonts w:ascii="Arial" w:hAnsi="Arial" w:cs="Arial"/>
          <w:sz w:val="20"/>
        </w:rPr>
        <w:t xml:space="preserve"> by the parties through their duly authorised representatives on the date </w:t>
      </w:r>
      <w:r w:rsidR="00373DE9" w:rsidRPr="00EF1EC2">
        <w:rPr>
          <w:rFonts w:ascii="Arial" w:hAnsi="Arial" w:cs="Arial"/>
          <w:sz w:val="20"/>
        </w:rPr>
        <w:t xml:space="preserve">first </w:t>
      </w:r>
      <w:r w:rsidRPr="00EF1EC2">
        <w:rPr>
          <w:rFonts w:ascii="Arial" w:hAnsi="Arial" w:cs="Arial"/>
          <w:sz w:val="20"/>
        </w:rPr>
        <w:t>written at the start of this Agreement:</w:t>
      </w:r>
    </w:p>
    <w:tbl>
      <w:tblPr>
        <w:tblW w:w="9918" w:type="dxa"/>
        <w:tblLayout w:type="fixed"/>
        <w:tblLook w:val="0000" w:firstRow="0" w:lastRow="0" w:firstColumn="0" w:lastColumn="0" w:noHBand="0" w:noVBand="0"/>
      </w:tblPr>
      <w:tblGrid>
        <w:gridCol w:w="1384"/>
        <w:gridCol w:w="3544"/>
        <w:gridCol w:w="1559"/>
        <w:gridCol w:w="3431"/>
      </w:tblGrid>
      <w:tr w:rsidR="008B5E6D" w:rsidRPr="00EF1EC2" w14:paraId="7374AFA8" w14:textId="77777777" w:rsidTr="00DC15B8">
        <w:tc>
          <w:tcPr>
            <w:tcW w:w="4928" w:type="dxa"/>
            <w:gridSpan w:val="2"/>
          </w:tcPr>
          <w:p w14:paraId="7374AFA2" w14:textId="77777777" w:rsidR="00FC1EF0" w:rsidRPr="00EF1EC2" w:rsidRDefault="00FC1EF0" w:rsidP="004D5713">
            <w:pPr>
              <w:spacing w:after="0" w:line="240" w:lineRule="auto"/>
              <w:ind w:right="-50"/>
              <w:jc w:val="left"/>
              <w:rPr>
                <w:rFonts w:ascii="Arial" w:hAnsi="Arial" w:cs="Arial"/>
                <w:sz w:val="20"/>
              </w:rPr>
            </w:pPr>
            <w:r w:rsidRPr="00EF1EC2">
              <w:rPr>
                <w:rFonts w:ascii="Arial" w:hAnsi="Arial" w:cs="Arial"/>
                <w:sz w:val="20"/>
              </w:rPr>
              <w:t xml:space="preserve">For and on behalf of </w:t>
            </w:r>
          </w:p>
          <w:p w14:paraId="7374AFA3" w14:textId="77777777" w:rsidR="00C00F57" w:rsidRPr="00EF1EC2" w:rsidRDefault="00FC1EF0" w:rsidP="004D5713">
            <w:pPr>
              <w:spacing w:after="0" w:line="240" w:lineRule="auto"/>
              <w:ind w:right="-50"/>
              <w:jc w:val="left"/>
              <w:rPr>
                <w:rFonts w:ascii="Arial" w:hAnsi="Arial" w:cs="Arial"/>
                <w:sz w:val="20"/>
              </w:rPr>
            </w:pPr>
            <w:r w:rsidRPr="00EF1EC2">
              <w:rPr>
                <w:rFonts w:ascii="Arial" w:hAnsi="Arial" w:cs="Arial"/>
                <w:b/>
                <w:sz w:val="20"/>
              </w:rPr>
              <w:t>Cell Therapy Catapult Limited</w:t>
            </w:r>
            <w:r w:rsidR="00C00F57" w:rsidRPr="00EF1EC2">
              <w:rPr>
                <w:rFonts w:ascii="Arial" w:hAnsi="Arial" w:cs="Arial"/>
                <w:b/>
                <w:sz w:val="20"/>
              </w:rPr>
              <w:t>:</w:t>
            </w:r>
          </w:p>
          <w:p w14:paraId="7374AFA4" w14:textId="77777777" w:rsidR="00C00F57" w:rsidRPr="00EF1EC2" w:rsidRDefault="00C00F57" w:rsidP="004D5713">
            <w:pPr>
              <w:spacing w:after="0" w:line="240" w:lineRule="auto"/>
              <w:ind w:right="-50"/>
              <w:jc w:val="left"/>
              <w:rPr>
                <w:rFonts w:ascii="Arial" w:hAnsi="Arial" w:cs="Arial"/>
                <w:b/>
                <w:sz w:val="20"/>
              </w:rPr>
            </w:pPr>
          </w:p>
          <w:p w14:paraId="7374AFA5" w14:textId="77777777" w:rsidR="00C00F57" w:rsidRPr="00EF1EC2" w:rsidRDefault="00C00F57" w:rsidP="004D5713">
            <w:pPr>
              <w:spacing w:after="0" w:line="240" w:lineRule="auto"/>
              <w:ind w:right="-50"/>
              <w:jc w:val="left"/>
              <w:rPr>
                <w:rFonts w:ascii="Arial" w:hAnsi="Arial" w:cs="Arial"/>
                <w:sz w:val="20"/>
              </w:rPr>
            </w:pPr>
          </w:p>
        </w:tc>
        <w:tc>
          <w:tcPr>
            <w:tcW w:w="4990" w:type="dxa"/>
            <w:gridSpan w:val="2"/>
          </w:tcPr>
          <w:p w14:paraId="7374AFA6" w14:textId="77777777" w:rsidR="00FC1EF0" w:rsidRPr="00EF1EC2" w:rsidRDefault="00C00F57" w:rsidP="00FC1EF0">
            <w:pPr>
              <w:spacing w:after="0" w:line="240" w:lineRule="auto"/>
              <w:ind w:left="-24" w:right="-167"/>
              <w:jc w:val="left"/>
              <w:rPr>
                <w:rFonts w:ascii="Arial" w:hAnsi="Arial" w:cs="Arial"/>
                <w:sz w:val="20"/>
              </w:rPr>
            </w:pPr>
            <w:r w:rsidRPr="00EF1EC2">
              <w:rPr>
                <w:rFonts w:ascii="Arial" w:hAnsi="Arial" w:cs="Arial"/>
                <w:sz w:val="20"/>
              </w:rPr>
              <w:t xml:space="preserve">For and on behalf of </w:t>
            </w:r>
          </w:p>
          <w:p w14:paraId="7374AFA7" w14:textId="77777777" w:rsidR="00C00F57" w:rsidRPr="00EF1EC2" w:rsidRDefault="00B7465E" w:rsidP="00FC1EF0">
            <w:pPr>
              <w:spacing w:after="0" w:line="240" w:lineRule="auto"/>
              <w:ind w:left="-24" w:right="-167"/>
              <w:jc w:val="left"/>
              <w:rPr>
                <w:rFonts w:ascii="Arial" w:hAnsi="Arial" w:cs="Arial"/>
                <w:sz w:val="20"/>
              </w:rPr>
            </w:pPr>
            <w:r w:rsidRPr="00B7465E">
              <w:rPr>
                <w:rFonts w:ascii="Arial" w:hAnsi="Arial" w:cs="Arial"/>
                <w:b/>
                <w:i/>
                <w:sz w:val="20"/>
                <w:highlight w:val="yellow"/>
              </w:rPr>
              <w:t>[insert full name of Supplier]</w:t>
            </w:r>
            <w:r w:rsidR="00C00F57" w:rsidRPr="00EF1EC2">
              <w:rPr>
                <w:rFonts w:ascii="Arial" w:hAnsi="Arial" w:cs="Arial"/>
                <w:b/>
                <w:sz w:val="20"/>
              </w:rPr>
              <w:t>:</w:t>
            </w:r>
          </w:p>
        </w:tc>
      </w:tr>
      <w:tr w:rsidR="008B5E6D" w:rsidRPr="00EF1EC2" w14:paraId="7374AFAE" w14:textId="77777777" w:rsidTr="00DC15B8">
        <w:tc>
          <w:tcPr>
            <w:tcW w:w="1384" w:type="dxa"/>
          </w:tcPr>
          <w:p w14:paraId="7374AFA9"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Signed:</w:t>
            </w:r>
          </w:p>
        </w:tc>
        <w:tc>
          <w:tcPr>
            <w:tcW w:w="3544" w:type="dxa"/>
          </w:tcPr>
          <w:p w14:paraId="7374AFAA"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w:t>
            </w:r>
          </w:p>
          <w:p w14:paraId="7374AFAB" w14:textId="77777777" w:rsidR="00C00F57" w:rsidRPr="00EF1EC2" w:rsidRDefault="00C00F57" w:rsidP="00C00F57">
            <w:pPr>
              <w:spacing w:after="0" w:line="240" w:lineRule="auto"/>
              <w:jc w:val="left"/>
              <w:rPr>
                <w:rFonts w:ascii="Arial" w:hAnsi="Arial" w:cs="Arial"/>
                <w:sz w:val="20"/>
              </w:rPr>
            </w:pPr>
          </w:p>
        </w:tc>
        <w:tc>
          <w:tcPr>
            <w:tcW w:w="1559" w:type="dxa"/>
          </w:tcPr>
          <w:p w14:paraId="7374AFAC"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Signed:</w:t>
            </w:r>
          </w:p>
        </w:tc>
        <w:tc>
          <w:tcPr>
            <w:tcW w:w="3431" w:type="dxa"/>
          </w:tcPr>
          <w:p w14:paraId="7374AFAD" w14:textId="77777777" w:rsidR="00C00F57" w:rsidRPr="00EF1EC2" w:rsidRDefault="00C00F57" w:rsidP="00C00F57">
            <w:pPr>
              <w:spacing w:after="0" w:line="240" w:lineRule="auto"/>
              <w:jc w:val="left"/>
              <w:rPr>
                <w:rFonts w:ascii="Arial" w:hAnsi="Arial" w:cs="Arial"/>
                <w:sz w:val="20"/>
              </w:rPr>
            </w:pPr>
            <w:r w:rsidRPr="00EF1EC2">
              <w:rPr>
                <w:rFonts w:ascii="Arial" w:hAnsi="Arial" w:cs="Arial"/>
                <w:sz w:val="20"/>
              </w:rPr>
              <w:t>....................................................</w:t>
            </w:r>
          </w:p>
        </w:tc>
      </w:tr>
      <w:tr w:rsidR="008B5E6D" w:rsidRPr="0096418F" w14:paraId="7374AFB4" w14:textId="77777777" w:rsidTr="00DC15B8">
        <w:tc>
          <w:tcPr>
            <w:tcW w:w="1384" w:type="dxa"/>
          </w:tcPr>
          <w:p w14:paraId="7374AFAF"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Print Name:</w:t>
            </w:r>
          </w:p>
        </w:tc>
        <w:tc>
          <w:tcPr>
            <w:tcW w:w="3544" w:type="dxa"/>
          </w:tcPr>
          <w:p w14:paraId="7374AFB0"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p w14:paraId="7374AFB1" w14:textId="77777777" w:rsidR="00C00F57" w:rsidRPr="0096418F" w:rsidRDefault="00C00F57" w:rsidP="00C00F57">
            <w:pPr>
              <w:spacing w:after="0" w:line="240" w:lineRule="auto"/>
              <w:jc w:val="left"/>
              <w:rPr>
                <w:rFonts w:ascii="Arial" w:hAnsi="Arial" w:cs="Arial"/>
                <w:sz w:val="20"/>
              </w:rPr>
            </w:pPr>
          </w:p>
        </w:tc>
        <w:tc>
          <w:tcPr>
            <w:tcW w:w="1559" w:type="dxa"/>
          </w:tcPr>
          <w:p w14:paraId="7374AFB2"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Print Name:</w:t>
            </w:r>
          </w:p>
        </w:tc>
        <w:tc>
          <w:tcPr>
            <w:tcW w:w="3431" w:type="dxa"/>
          </w:tcPr>
          <w:p w14:paraId="7374AFB3"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tc>
      </w:tr>
      <w:tr w:rsidR="00C00F57" w:rsidRPr="0096418F" w14:paraId="7374AFBA" w14:textId="77777777" w:rsidTr="00DC15B8">
        <w:tc>
          <w:tcPr>
            <w:tcW w:w="1384" w:type="dxa"/>
          </w:tcPr>
          <w:p w14:paraId="7374AFB5"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Job Title:</w:t>
            </w:r>
          </w:p>
        </w:tc>
        <w:tc>
          <w:tcPr>
            <w:tcW w:w="3544" w:type="dxa"/>
          </w:tcPr>
          <w:p w14:paraId="7374AFB6"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p w14:paraId="7374AFB7" w14:textId="77777777" w:rsidR="00C00F57" w:rsidRPr="0096418F" w:rsidRDefault="00C00F57" w:rsidP="00C00F57">
            <w:pPr>
              <w:spacing w:after="0" w:line="240" w:lineRule="auto"/>
              <w:jc w:val="left"/>
              <w:rPr>
                <w:rFonts w:ascii="Arial" w:hAnsi="Arial" w:cs="Arial"/>
                <w:sz w:val="20"/>
              </w:rPr>
            </w:pPr>
          </w:p>
        </w:tc>
        <w:tc>
          <w:tcPr>
            <w:tcW w:w="1559" w:type="dxa"/>
          </w:tcPr>
          <w:p w14:paraId="7374AFB8"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Job Title:</w:t>
            </w:r>
          </w:p>
        </w:tc>
        <w:tc>
          <w:tcPr>
            <w:tcW w:w="3431" w:type="dxa"/>
          </w:tcPr>
          <w:p w14:paraId="7374AFB9" w14:textId="77777777" w:rsidR="00C00F57" w:rsidRPr="0096418F" w:rsidRDefault="00C00F57" w:rsidP="00C00F57">
            <w:pPr>
              <w:spacing w:after="0" w:line="240" w:lineRule="auto"/>
              <w:jc w:val="left"/>
              <w:rPr>
                <w:rFonts w:ascii="Arial" w:hAnsi="Arial" w:cs="Arial"/>
                <w:sz w:val="20"/>
              </w:rPr>
            </w:pPr>
            <w:r w:rsidRPr="0096418F">
              <w:rPr>
                <w:rFonts w:ascii="Arial" w:hAnsi="Arial" w:cs="Arial"/>
                <w:sz w:val="20"/>
              </w:rPr>
              <w:t>....................................................</w:t>
            </w:r>
          </w:p>
        </w:tc>
      </w:tr>
    </w:tbl>
    <w:p w14:paraId="7374AFBB" w14:textId="77777777" w:rsidR="00AB57D2" w:rsidRPr="0096418F" w:rsidRDefault="00AB57D2" w:rsidP="004F1242">
      <w:pPr>
        <w:pStyle w:val="Heading6"/>
        <w:numPr>
          <w:ilvl w:val="0"/>
          <w:numId w:val="0"/>
        </w:numPr>
        <w:rPr>
          <w:rFonts w:ascii="Arial" w:hAnsi="Arial" w:cs="Arial"/>
          <w:sz w:val="20"/>
        </w:rPr>
      </w:pPr>
    </w:p>
    <w:sectPr w:rsidR="00AB57D2" w:rsidRPr="0096418F" w:rsidSect="0081543B">
      <w:pgSz w:w="11906" w:h="16838" w:code="9"/>
      <w:pgMar w:top="1440" w:right="1440" w:bottom="1440" w:left="1440" w:header="706" w:footer="706" w:gutter="0"/>
      <w:paperSrc w:first="7" w:other="7"/>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Author" w:initials="A">
    <w:p w14:paraId="10E0EEB8" w14:textId="77777777" w:rsidR="00125BCD" w:rsidRDefault="00125BCD" w:rsidP="00125BCD">
      <w:pPr>
        <w:pStyle w:val="CommentText"/>
      </w:pPr>
      <w:r>
        <w:rPr>
          <w:rStyle w:val="CommentReference"/>
        </w:rPr>
        <w:annotationRef/>
      </w:r>
      <w:r>
        <w:t>For certainty it is better to have the scan of the entire document included with signature - JT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0EE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4AFC0" w14:textId="77777777" w:rsidR="00ED2430" w:rsidRDefault="00ED2430">
      <w:pPr>
        <w:spacing w:after="0" w:line="240" w:lineRule="auto"/>
      </w:pPr>
      <w:r>
        <w:separator/>
      </w:r>
    </w:p>
  </w:endnote>
  <w:endnote w:type="continuationSeparator" w:id="0">
    <w:p w14:paraId="7374AFC1" w14:textId="77777777" w:rsidR="00ED2430" w:rsidRDefault="00ED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7" w14:textId="77777777" w:rsidR="00ED2430" w:rsidRPr="0087259F" w:rsidRDefault="00ED2430">
    <w:pPr>
      <w:pStyle w:val="Footer"/>
      <w:rPr>
        <w:sz w:val="24"/>
        <w:szCs w:val="24"/>
      </w:rPr>
    </w:pPr>
    <w:r>
      <w:tab/>
    </w:r>
    <w:r w:rsidRPr="0087259F">
      <w:rPr>
        <w:sz w:val="24"/>
        <w:szCs w:val="24"/>
      </w:rPr>
      <w:fldChar w:fldCharType="begin"/>
    </w:r>
    <w:r w:rsidRPr="0087259F">
      <w:rPr>
        <w:sz w:val="24"/>
        <w:szCs w:val="24"/>
      </w:rPr>
      <w:instrText xml:space="preserve"> PAGE   \* MERGEFORMAT </w:instrText>
    </w:r>
    <w:r w:rsidRPr="0087259F">
      <w:rPr>
        <w:sz w:val="24"/>
        <w:szCs w:val="24"/>
      </w:rPr>
      <w:fldChar w:fldCharType="separate"/>
    </w:r>
    <w:r w:rsidR="006B5FCC">
      <w:rPr>
        <w:noProof/>
        <w:sz w:val="24"/>
        <w:szCs w:val="24"/>
      </w:rPr>
      <w:t>1</w:t>
    </w:r>
    <w:r w:rsidRPr="0087259F">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C" w14:textId="77777777" w:rsidR="00ED2430" w:rsidRDefault="00ED2430">
    <w:pPr>
      <w:pStyle w:val="Footer"/>
      <w:tabs>
        <w:tab w:val="clear" w:pos="4153"/>
        <w:tab w:val="clear" w:pos="8306"/>
        <w:tab w:val="center" w:pos="4500"/>
        <w:tab w:val="right" w:pos="9000"/>
      </w:tabs>
    </w:pPr>
    <w:r>
      <w:t>22478203</w:t>
    </w:r>
    <w:r>
      <w:tab/>
    </w:r>
    <w:r w:rsidRPr="00E7388E">
      <w:rPr>
        <w:sz w:val="24"/>
        <w:szCs w:val="24"/>
      </w:rPr>
      <w:fldChar w:fldCharType="begin"/>
    </w:r>
    <w:r w:rsidRPr="00E7388E">
      <w:rPr>
        <w:sz w:val="24"/>
        <w:szCs w:val="24"/>
      </w:rPr>
      <w:instrText xml:space="preserve"> PAGE   \* MERGEFORMAT </w:instrText>
    </w:r>
    <w:r w:rsidRPr="00E7388E">
      <w:rPr>
        <w:sz w:val="24"/>
        <w:szCs w:val="24"/>
      </w:rPr>
      <w:fldChar w:fldCharType="separate"/>
    </w:r>
    <w:r w:rsidR="006B5FCC">
      <w:rPr>
        <w:noProof/>
        <w:sz w:val="24"/>
        <w:szCs w:val="24"/>
      </w:rPr>
      <w:t>20</w:t>
    </w:r>
    <w:r w:rsidRPr="00E7388E">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4AFBE" w14:textId="77777777" w:rsidR="00ED2430" w:rsidRDefault="00ED2430">
      <w:pPr>
        <w:spacing w:after="0" w:line="240" w:lineRule="auto"/>
      </w:pPr>
      <w:r>
        <w:separator/>
      </w:r>
    </w:p>
  </w:footnote>
  <w:footnote w:type="continuationSeparator" w:id="0">
    <w:p w14:paraId="7374AFBF" w14:textId="77777777" w:rsidR="00ED2430" w:rsidRDefault="00ED2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3" w14:textId="77777777" w:rsidR="00ED2430" w:rsidRPr="007F1103" w:rsidRDefault="00ED2430" w:rsidP="003370E6">
    <w:pPr>
      <w:pStyle w:val="Header"/>
      <w:tabs>
        <w:tab w:val="right" w:pos="9000"/>
      </w:tabs>
      <w:spacing w:after="0" w:line="240" w:lineRule="auto"/>
      <w:ind w:right="26"/>
      <w:rPr>
        <w:i/>
        <w:sz w:val="20"/>
      </w:rPr>
    </w:pPr>
    <w:r w:rsidRPr="007F1103">
      <w:rPr>
        <w:i/>
        <w:sz w:val="20"/>
      </w:rPr>
      <w:t>Draft No:</w:t>
    </w:r>
    <w:r w:rsidRPr="007F1103">
      <w:rPr>
        <w:i/>
        <w:sz w:val="20"/>
      </w:rPr>
      <w:tab/>
    </w:r>
    <w:r w:rsidRPr="007F1103">
      <w:rPr>
        <w:i/>
        <w:sz w:val="20"/>
      </w:rPr>
      <w:tab/>
      <w:t xml:space="preserve">  Confidential</w:t>
    </w:r>
  </w:p>
  <w:p w14:paraId="7374AFC4" w14:textId="77777777" w:rsidR="00ED2430" w:rsidRPr="007F1103" w:rsidRDefault="00ED2430" w:rsidP="003370E6">
    <w:pPr>
      <w:pStyle w:val="Header"/>
      <w:tabs>
        <w:tab w:val="center" w:pos="4500"/>
        <w:tab w:val="right" w:pos="9000"/>
      </w:tabs>
      <w:spacing w:after="0" w:line="240" w:lineRule="auto"/>
      <w:rPr>
        <w:sz w:val="20"/>
      </w:rPr>
    </w:pPr>
    <w:r w:rsidRPr="007F1103">
      <w:rPr>
        <w:i/>
        <w:sz w:val="20"/>
      </w:rPr>
      <w:t xml:space="preserve">Date: </w:t>
    </w:r>
    <w:r w:rsidRPr="007F1103">
      <w:rPr>
        <w:i/>
        <w:sz w:val="20"/>
        <w:highlight w:val="yellow"/>
      </w:rPr>
      <w:t>[insert date]</w:t>
    </w:r>
    <w:r w:rsidRPr="007F1103">
      <w:rPr>
        <w:i/>
        <w:sz w:val="20"/>
      </w:rPr>
      <w:tab/>
    </w:r>
    <w:r w:rsidRPr="007F1103">
      <w:rPr>
        <w:i/>
        <w:sz w:val="20"/>
      </w:rPr>
      <w:tab/>
    </w:r>
    <w:r w:rsidRPr="007F1103">
      <w:rPr>
        <w:i/>
        <w:sz w:val="20"/>
      </w:rPr>
      <w:tab/>
      <w:t>Subject to Contract</w:t>
    </w:r>
  </w:p>
  <w:p w14:paraId="7374AFC5" w14:textId="77777777" w:rsidR="00ED2430" w:rsidRDefault="00ED2430" w:rsidP="00252FA3">
    <w:pPr>
      <w:pStyle w:val="Header"/>
      <w:tabs>
        <w:tab w:val="clear" w:pos="830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AFC8" w14:textId="77777777" w:rsidR="00ED2430" w:rsidRPr="004A0F87" w:rsidRDefault="00ED2430" w:rsidP="007F1103">
    <w:pPr>
      <w:pStyle w:val="Header"/>
      <w:tabs>
        <w:tab w:val="clear" w:pos="4153"/>
        <w:tab w:val="clear" w:pos="8306"/>
        <w:tab w:val="center" w:pos="4500"/>
        <w:tab w:val="right" w:pos="9000"/>
      </w:tabs>
      <w:spacing w:after="0" w:line="240" w:lineRule="auto"/>
      <w:rPr>
        <w:i/>
        <w:sz w:val="20"/>
      </w:rPr>
    </w:pPr>
    <w:r w:rsidRPr="004A0F87">
      <w:rPr>
        <w:i/>
        <w:sz w:val="20"/>
      </w:rPr>
      <w:t>Draft No:</w:t>
    </w:r>
    <w:r w:rsidRPr="004A0F87">
      <w:rPr>
        <w:i/>
        <w:sz w:val="20"/>
      </w:rPr>
      <w:tab/>
    </w:r>
    <w:r w:rsidRPr="004A0F87">
      <w:rPr>
        <w:i/>
        <w:sz w:val="20"/>
      </w:rPr>
      <w:tab/>
      <w:t>Confidential</w:t>
    </w:r>
  </w:p>
  <w:p w14:paraId="7374AFC9" w14:textId="77777777" w:rsidR="00ED2430" w:rsidRPr="004A0F87" w:rsidRDefault="00ED2430" w:rsidP="007F1103">
    <w:pPr>
      <w:pStyle w:val="Header"/>
      <w:tabs>
        <w:tab w:val="clear" w:pos="4153"/>
        <w:tab w:val="clear" w:pos="8306"/>
        <w:tab w:val="center" w:pos="4500"/>
        <w:tab w:val="right" w:pos="9000"/>
      </w:tabs>
      <w:spacing w:after="0" w:line="240" w:lineRule="auto"/>
      <w:rPr>
        <w:i/>
        <w:sz w:val="20"/>
      </w:rPr>
    </w:pPr>
    <w:r w:rsidRPr="004A0F87">
      <w:rPr>
        <w:i/>
        <w:sz w:val="20"/>
      </w:rPr>
      <w:t>[</w:t>
    </w:r>
    <w:r w:rsidRPr="004A0F87">
      <w:rPr>
        <w:i/>
        <w:sz w:val="20"/>
        <w:highlight w:val="yellow"/>
      </w:rPr>
      <w:t>Insert date</w:t>
    </w:r>
    <w:r w:rsidRPr="004A0F87">
      <w:rPr>
        <w:i/>
        <w:sz w:val="20"/>
      </w:rPr>
      <w:t>]</w:t>
    </w:r>
    <w:r w:rsidRPr="004A0F87">
      <w:rPr>
        <w:i/>
        <w:sz w:val="20"/>
      </w:rPr>
      <w:tab/>
    </w:r>
    <w:r w:rsidRPr="004A0F87">
      <w:rPr>
        <w:i/>
        <w:sz w:val="20"/>
      </w:rPr>
      <w:tab/>
      <w:t>Subject to Contract</w:t>
    </w:r>
  </w:p>
  <w:p w14:paraId="7374AFCA" w14:textId="77777777" w:rsidR="00ED2430" w:rsidRPr="000918F7" w:rsidRDefault="00ED2430" w:rsidP="007F1103">
    <w:pPr>
      <w:pStyle w:val="Header"/>
      <w:tabs>
        <w:tab w:val="clear" w:pos="4153"/>
        <w:tab w:val="clear" w:pos="8306"/>
        <w:tab w:val="center" w:pos="4500"/>
        <w:tab w:val="right" w:pos="9000"/>
      </w:tabs>
      <w:spacing w:after="0" w:line="240" w:lineRule="auto"/>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73F0"/>
    <w:multiLevelType w:val="hybridMultilevel"/>
    <w:tmpl w:val="3272CCC6"/>
    <w:lvl w:ilvl="0" w:tplc="0DC0F8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D6ED9"/>
    <w:multiLevelType w:val="hybridMultilevel"/>
    <w:tmpl w:val="4864BA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CF453AB"/>
    <w:multiLevelType w:val="hybridMultilevel"/>
    <w:tmpl w:val="97B21820"/>
    <w:lvl w:ilvl="0" w:tplc="135C2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6E43E4"/>
    <w:multiLevelType w:val="hybridMultilevel"/>
    <w:tmpl w:val="0E14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56D17CE"/>
    <w:multiLevelType w:val="hybridMultilevel"/>
    <w:tmpl w:val="EDF44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D4D21C4"/>
    <w:multiLevelType w:val="multilevel"/>
    <w:tmpl w:val="1F6CF3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1CE763B"/>
    <w:multiLevelType w:val="hybridMultilevel"/>
    <w:tmpl w:val="658AD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3A6E15"/>
    <w:multiLevelType w:val="singleLevel"/>
    <w:tmpl w:val="DB1EC786"/>
    <w:lvl w:ilvl="0">
      <w:start w:val="1"/>
      <w:numFmt w:val="decimal"/>
      <w:lvlText w:val="(%1)"/>
      <w:lvlJc w:val="left"/>
      <w:pPr>
        <w:tabs>
          <w:tab w:val="num" w:pos="567"/>
        </w:tabs>
        <w:ind w:left="567" w:hanging="567"/>
      </w:pPr>
      <w:rPr>
        <w:rFonts w:cs="Times New Roman" w:hint="default"/>
      </w:rPr>
    </w:lvl>
  </w:abstractNum>
  <w:abstractNum w:abstractNumId="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0B0404"/>
    <w:multiLevelType w:val="multilevel"/>
    <w:tmpl w:val="5332FE84"/>
    <w:lvl w:ilvl="0">
      <w:start w:val="1"/>
      <w:numFmt w:val="decimal"/>
      <w:pStyle w:val="Heading1"/>
      <w:lvlText w:val="%1."/>
      <w:lvlJc w:val="left"/>
      <w:pPr>
        <w:tabs>
          <w:tab w:val="num" w:pos="720"/>
        </w:tabs>
        <w:ind w:left="720" w:hanging="72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pStyle w:val="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Heading3"/>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2640"/>
        </w:tabs>
        <w:ind w:left="228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Heading5"/>
      <w:lvlText w:val="(%5)"/>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upperRoman"/>
      <w:pStyle w:val="Heading7"/>
      <w:lvlText w:val="(%7)"/>
      <w:lvlJc w:val="left"/>
      <w:pPr>
        <w:tabs>
          <w:tab w:val="num" w:pos="720"/>
        </w:tabs>
        <w:ind w:left="720" w:hanging="720"/>
      </w:pPr>
    </w:lvl>
    <w:lvl w:ilvl="7">
      <w:start w:val="1"/>
      <w:numFmt w:val="upperLetter"/>
      <w:pStyle w:val="Heading8"/>
      <w:lvlText w:val="(%8)"/>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bullet"/>
      <w:pStyle w:val="Heading9"/>
      <w:lvlText w:val=""/>
      <w:lvlJc w:val="left"/>
      <w:pPr>
        <w:tabs>
          <w:tab w:val="num" w:pos="720"/>
        </w:tabs>
        <w:ind w:left="720" w:hanging="720"/>
      </w:pPr>
      <w:rPr>
        <w:rFonts w:ascii="Symbol" w:hAnsi="Symbol" w:hint="default"/>
        <w:sz w:val="28"/>
      </w:rPr>
    </w:lvl>
  </w:abstractNum>
  <w:num w:numId="1">
    <w:abstractNumId w:val="11"/>
  </w:num>
  <w:num w:numId="2">
    <w:abstractNumId w:val="11"/>
  </w:num>
  <w:num w:numId="3">
    <w:abstractNumId w:val="10"/>
  </w:num>
  <w:num w:numId="4">
    <w:abstractNumId w:val="2"/>
  </w:num>
  <w:num w:numId="5">
    <w:abstractNumId w:val="9"/>
  </w:num>
  <w:num w:numId="6">
    <w:abstractNumId w:val="6"/>
  </w:num>
  <w:num w:numId="7">
    <w:abstractNumId w:val="1"/>
  </w:num>
  <w:num w:numId="8">
    <w:abstractNumId w:val="3"/>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8"/>
  </w:num>
  <w:num w:numId="19">
    <w:abstractNumId w:val="7"/>
  </w:num>
  <w:num w:numId="20">
    <w:abstractNumId w:val="11"/>
  </w:num>
  <w:num w:numId="21">
    <w:abstractNumId w:val="11"/>
  </w:num>
  <w:num w:numId="22">
    <w:abstractNumId w:val="11"/>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7"/>
    <w:rsid w:val="00005FFA"/>
    <w:rsid w:val="00011E1B"/>
    <w:rsid w:val="00016E92"/>
    <w:rsid w:val="00026529"/>
    <w:rsid w:val="00027BC8"/>
    <w:rsid w:val="00031A85"/>
    <w:rsid w:val="00043561"/>
    <w:rsid w:val="00046174"/>
    <w:rsid w:val="00050DDF"/>
    <w:rsid w:val="0006008D"/>
    <w:rsid w:val="00060E69"/>
    <w:rsid w:val="00066922"/>
    <w:rsid w:val="00067197"/>
    <w:rsid w:val="00080495"/>
    <w:rsid w:val="00080605"/>
    <w:rsid w:val="00080B9D"/>
    <w:rsid w:val="000813F8"/>
    <w:rsid w:val="000817D2"/>
    <w:rsid w:val="00086517"/>
    <w:rsid w:val="000918F7"/>
    <w:rsid w:val="00092BA0"/>
    <w:rsid w:val="000935D9"/>
    <w:rsid w:val="00094882"/>
    <w:rsid w:val="00096936"/>
    <w:rsid w:val="000A35C4"/>
    <w:rsid w:val="000B51E5"/>
    <w:rsid w:val="000B58B1"/>
    <w:rsid w:val="000B6F93"/>
    <w:rsid w:val="000B72F0"/>
    <w:rsid w:val="000C075E"/>
    <w:rsid w:val="000C2FB4"/>
    <w:rsid w:val="000C45CC"/>
    <w:rsid w:val="000D12E1"/>
    <w:rsid w:val="000E15F0"/>
    <w:rsid w:val="000E39BF"/>
    <w:rsid w:val="000E6F5B"/>
    <w:rsid w:val="000F1434"/>
    <w:rsid w:val="00105241"/>
    <w:rsid w:val="00107AB5"/>
    <w:rsid w:val="00110928"/>
    <w:rsid w:val="00113D8D"/>
    <w:rsid w:val="00115394"/>
    <w:rsid w:val="00116F56"/>
    <w:rsid w:val="00117477"/>
    <w:rsid w:val="001200EE"/>
    <w:rsid w:val="00122A5F"/>
    <w:rsid w:val="00125BCD"/>
    <w:rsid w:val="00126A2B"/>
    <w:rsid w:val="0014711F"/>
    <w:rsid w:val="00153D41"/>
    <w:rsid w:val="001565AE"/>
    <w:rsid w:val="00173458"/>
    <w:rsid w:val="00174575"/>
    <w:rsid w:val="00177AFB"/>
    <w:rsid w:val="0018334C"/>
    <w:rsid w:val="00185617"/>
    <w:rsid w:val="00191FB4"/>
    <w:rsid w:val="00192FF7"/>
    <w:rsid w:val="001A1BDE"/>
    <w:rsid w:val="001A52D8"/>
    <w:rsid w:val="001A53F7"/>
    <w:rsid w:val="001A6F73"/>
    <w:rsid w:val="001B06BB"/>
    <w:rsid w:val="001B3D47"/>
    <w:rsid w:val="001B7A1D"/>
    <w:rsid w:val="001C0D2C"/>
    <w:rsid w:val="001C1492"/>
    <w:rsid w:val="001C181A"/>
    <w:rsid w:val="001C5D94"/>
    <w:rsid w:val="001C67E7"/>
    <w:rsid w:val="001D4B61"/>
    <w:rsid w:val="001E06CC"/>
    <w:rsid w:val="001E08E0"/>
    <w:rsid w:val="001E0FB2"/>
    <w:rsid w:val="001E1346"/>
    <w:rsid w:val="001E26A8"/>
    <w:rsid w:val="001E3DA8"/>
    <w:rsid w:val="001E4D7E"/>
    <w:rsid w:val="001E52C4"/>
    <w:rsid w:val="001E5E05"/>
    <w:rsid w:val="001F0098"/>
    <w:rsid w:val="001F1054"/>
    <w:rsid w:val="001F7FB0"/>
    <w:rsid w:val="00200B5C"/>
    <w:rsid w:val="00207578"/>
    <w:rsid w:val="0021243A"/>
    <w:rsid w:val="00213733"/>
    <w:rsid w:val="002147E3"/>
    <w:rsid w:val="00221D77"/>
    <w:rsid w:val="00223BF7"/>
    <w:rsid w:val="00224EAB"/>
    <w:rsid w:val="00242B06"/>
    <w:rsid w:val="00251A17"/>
    <w:rsid w:val="00251FD4"/>
    <w:rsid w:val="00252CE1"/>
    <w:rsid w:val="00252FA3"/>
    <w:rsid w:val="002606B1"/>
    <w:rsid w:val="002610E5"/>
    <w:rsid w:val="002646AB"/>
    <w:rsid w:val="0026563B"/>
    <w:rsid w:val="002673BC"/>
    <w:rsid w:val="00270BC3"/>
    <w:rsid w:val="002739E9"/>
    <w:rsid w:val="00276241"/>
    <w:rsid w:val="002815FB"/>
    <w:rsid w:val="00281949"/>
    <w:rsid w:val="00282AA4"/>
    <w:rsid w:val="00284B89"/>
    <w:rsid w:val="0028549F"/>
    <w:rsid w:val="00287088"/>
    <w:rsid w:val="00291C84"/>
    <w:rsid w:val="002927A2"/>
    <w:rsid w:val="002A421D"/>
    <w:rsid w:val="002B34BE"/>
    <w:rsid w:val="002B3624"/>
    <w:rsid w:val="002C3EEC"/>
    <w:rsid w:val="002C4738"/>
    <w:rsid w:val="002D009C"/>
    <w:rsid w:val="002D03E2"/>
    <w:rsid w:val="002D1EAB"/>
    <w:rsid w:val="002D25FC"/>
    <w:rsid w:val="002D28DB"/>
    <w:rsid w:val="002D2A08"/>
    <w:rsid w:val="002D3EDA"/>
    <w:rsid w:val="002D514A"/>
    <w:rsid w:val="002F1673"/>
    <w:rsid w:val="002F272D"/>
    <w:rsid w:val="002F5935"/>
    <w:rsid w:val="003007F7"/>
    <w:rsid w:val="00305813"/>
    <w:rsid w:val="0030581F"/>
    <w:rsid w:val="0030718D"/>
    <w:rsid w:val="00311690"/>
    <w:rsid w:val="00311B18"/>
    <w:rsid w:val="0031459F"/>
    <w:rsid w:val="0031623E"/>
    <w:rsid w:val="003178B9"/>
    <w:rsid w:val="003329DF"/>
    <w:rsid w:val="003358CF"/>
    <w:rsid w:val="00336C88"/>
    <w:rsid w:val="003370E6"/>
    <w:rsid w:val="00342D28"/>
    <w:rsid w:val="00351080"/>
    <w:rsid w:val="00353AF4"/>
    <w:rsid w:val="00355647"/>
    <w:rsid w:val="003578ED"/>
    <w:rsid w:val="003609DB"/>
    <w:rsid w:val="00360E36"/>
    <w:rsid w:val="00361827"/>
    <w:rsid w:val="003639C0"/>
    <w:rsid w:val="0036512D"/>
    <w:rsid w:val="0037179C"/>
    <w:rsid w:val="00372BD1"/>
    <w:rsid w:val="00373845"/>
    <w:rsid w:val="00373DE9"/>
    <w:rsid w:val="0038461A"/>
    <w:rsid w:val="003917CC"/>
    <w:rsid w:val="00396B49"/>
    <w:rsid w:val="003B1B18"/>
    <w:rsid w:val="003B62CB"/>
    <w:rsid w:val="003B64AB"/>
    <w:rsid w:val="003B6932"/>
    <w:rsid w:val="003B714E"/>
    <w:rsid w:val="003C1435"/>
    <w:rsid w:val="003C30A5"/>
    <w:rsid w:val="003D2942"/>
    <w:rsid w:val="003D3E0C"/>
    <w:rsid w:val="003D5D58"/>
    <w:rsid w:val="003E003E"/>
    <w:rsid w:val="003E1882"/>
    <w:rsid w:val="003E3F9B"/>
    <w:rsid w:val="003E51C6"/>
    <w:rsid w:val="003E6A5D"/>
    <w:rsid w:val="003E77ED"/>
    <w:rsid w:val="003F3F1A"/>
    <w:rsid w:val="003F3F4B"/>
    <w:rsid w:val="003F4557"/>
    <w:rsid w:val="003F7C02"/>
    <w:rsid w:val="004146A4"/>
    <w:rsid w:val="00426B78"/>
    <w:rsid w:val="004273D1"/>
    <w:rsid w:val="00430CC0"/>
    <w:rsid w:val="00430DDF"/>
    <w:rsid w:val="0043168C"/>
    <w:rsid w:val="004316CE"/>
    <w:rsid w:val="00433E8E"/>
    <w:rsid w:val="004526A3"/>
    <w:rsid w:val="004529C3"/>
    <w:rsid w:val="004568C8"/>
    <w:rsid w:val="004570EE"/>
    <w:rsid w:val="00457277"/>
    <w:rsid w:val="00460E63"/>
    <w:rsid w:val="004624FB"/>
    <w:rsid w:val="00467C9E"/>
    <w:rsid w:val="004706DC"/>
    <w:rsid w:val="004713B5"/>
    <w:rsid w:val="00472F6B"/>
    <w:rsid w:val="00473763"/>
    <w:rsid w:val="00473B59"/>
    <w:rsid w:val="00474BF0"/>
    <w:rsid w:val="00483BC4"/>
    <w:rsid w:val="004922F0"/>
    <w:rsid w:val="00494E8D"/>
    <w:rsid w:val="00496A5B"/>
    <w:rsid w:val="004A0BC2"/>
    <w:rsid w:val="004A0F87"/>
    <w:rsid w:val="004A415E"/>
    <w:rsid w:val="004A5F92"/>
    <w:rsid w:val="004B1566"/>
    <w:rsid w:val="004B264C"/>
    <w:rsid w:val="004B41F5"/>
    <w:rsid w:val="004B6F63"/>
    <w:rsid w:val="004C1496"/>
    <w:rsid w:val="004C3095"/>
    <w:rsid w:val="004C468B"/>
    <w:rsid w:val="004C7135"/>
    <w:rsid w:val="004C7B52"/>
    <w:rsid w:val="004D5713"/>
    <w:rsid w:val="004D6CAF"/>
    <w:rsid w:val="004E2FEF"/>
    <w:rsid w:val="004E3823"/>
    <w:rsid w:val="004E56A1"/>
    <w:rsid w:val="004F0333"/>
    <w:rsid w:val="004F0B62"/>
    <w:rsid w:val="004F1242"/>
    <w:rsid w:val="004F5C97"/>
    <w:rsid w:val="00500B80"/>
    <w:rsid w:val="00510D51"/>
    <w:rsid w:val="0052000A"/>
    <w:rsid w:val="00520921"/>
    <w:rsid w:val="00524611"/>
    <w:rsid w:val="005305CC"/>
    <w:rsid w:val="00530E53"/>
    <w:rsid w:val="00531FD4"/>
    <w:rsid w:val="00537F27"/>
    <w:rsid w:val="00542C38"/>
    <w:rsid w:val="005453A5"/>
    <w:rsid w:val="00562C36"/>
    <w:rsid w:val="00564BB8"/>
    <w:rsid w:val="005665DC"/>
    <w:rsid w:val="00571C1F"/>
    <w:rsid w:val="00573ABC"/>
    <w:rsid w:val="00575979"/>
    <w:rsid w:val="00583982"/>
    <w:rsid w:val="00592394"/>
    <w:rsid w:val="0059286C"/>
    <w:rsid w:val="005934CD"/>
    <w:rsid w:val="005942DE"/>
    <w:rsid w:val="00595670"/>
    <w:rsid w:val="00595E41"/>
    <w:rsid w:val="005963E7"/>
    <w:rsid w:val="00596CD4"/>
    <w:rsid w:val="005A25AE"/>
    <w:rsid w:val="005A4BBF"/>
    <w:rsid w:val="005A7B4F"/>
    <w:rsid w:val="005B7E4B"/>
    <w:rsid w:val="005C26D1"/>
    <w:rsid w:val="005D017D"/>
    <w:rsid w:val="005E033A"/>
    <w:rsid w:val="005E109F"/>
    <w:rsid w:val="005E5716"/>
    <w:rsid w:val="00601390"/>
    <w:rsid w:val="00610E6C"/>
    <w:rsid w:val="00612477"/>
    <w:rsid w:val="00612742"/>
    <w:rsid w:val="00613509"/>
    <w:rsid w:val="0061367B"/>
    <w:rsid w:val="00615FEF"/>
    <w:rsid w:val="00616D89"/>
    <w:rsid w:val="00616FFC"/>
    <w:rsid w:val="00624938"/>
    <w:rsid w:val="00632632"/>
    <w:rsid w:val="00640619"/>
    <w:rsid w:val="0064111B"/>
    <w:rsid w:val="006461B6"/>
    <w:rsid w:val="0064686D"/>
    <w:rsid w:val="006508C5"/>
    <w:rsid w:val="0067230F"/>
    <w:rsid w:val="00673A70"/>
    <w:rsid w:val="00675464"/>
    <w:rsid w:val="00680DA8"/>
    <w:rsid w:val="006816D5"/>
    <w:rsid w:val="006860ED"/>
    <w:rsid w:val="00686FC6"/>
    <w:rsid w:val="0069079A"/>
    <w:rsid w:val="00691418"/>
    <w:rsid w:val="006A133F"/>
    <w:rsid w:val="006A1CBA"/>
    <w:rsid w:val="006A3D20"/>
    <w:rsid w:val="006A6FA6"/>
    <w:rsid w:val="006B14B8"/>
    <w:rsid w:val="006B2406"/>
    <w:rsid w:val="006B5FCC"/>
    <w:rsid w:val="006B6119"/>
    <w:rsid w:val="006C5FE6"/>
    <w:rsid w:val="006C6B51"/>
    <w:rsid w:val="006C6DB2"/>
    <w:rsid w:val="006D2FB0"/>
    <w:rsid w:val="006E34E1"/>
    <w:rsid w:val="006E3CFE"/>
    <w:rsid w:val="006E5964"/>
    <w:rsid w:val="006F1D5F"/>
    <w:rsid w:val="006F338F"/>
    <w:rsid w:val="006F445C"/>
    <w:rsid w:val="0070539B"/>
    <w:rsid w:val="0070728A"/>
    <w:rsid w:val="00707C4D"/>
    <w:rsid w:val="00711497"/>
    <w:rsid w:val="00712889"/>
    <w:rsid w:val="00713476"/>
    <w:rsid w:val="00714BC3"/>
    <w:rsid w:val="00721F33"/>
    <w:rsid w:val="007220D3"/>
    <w:rsid w:val="00725232"/>
    <w:rsid w:val="00736A6E"/>
    <w:rsid w:val="007400BC"/>
    <w:rsid w:val="0074489F"/>
    <w:rsid w:val="00746E3C"/>
    <w:rsid w:val="00751EB9"/>
    <w:rsid w:val="00754967"/>
    <w:rsid w:val="00754CAB"/>
    <w:rsid w:val="00755171"/>
    <w:rsid w:val="00756B61"/>
    <w:rsid w:val="00757231"/>
    <w:rsid w:val="007600A4"/>
    <w:rsid w:val="00766B55"/>
    <w:rsid w:val="00767BE1"/>
    <w:rsid w:val="0077233A"/>
    <w:rsid w:val="00773661"/>
    <w:rsid w:val="00774104"/>
    <w:rsid w:val="007766E5"/>
    <w:rsid w:val="00777599"/>
    <w:rsid w:val="00777F4D"/>
    <w:rsid w:val="00780D92"/>
    <w:rsid w:val="00781C48"/>
    <w:rsid w:val="0078449C"/>
    <w:rsid w:val="00791481"/>
    <w:rsid w:val="00797C48"/>
    <w:rsid w:val="007A5B14"/>
    <w:rsid w:val="007A6C55"/>
    <w:rsid w:val="007A7AB7"/>
    <w:rsid w:val="007B032A"/>
    <w:rsid w:val="007B5436"/>
    <w:rsid w:val="007C015D"/>
    <w:rsid w:val="007C23F3"/>
    <w:rsid w:val="007C5655"/>
    <w:rsid w:val="007C6C31"/>
    <w:rsid w:val="007D0954"/>
    <w:rsid w:val="007D2E63"/>
    <w:rsid w:val="007D696F"/>
    <w:rsid w:val="007E0110"/>
    <w:rsid w:val="007E20F3"/>
    <w:rsid w:val="007E2D8B"/>
    <w:rsid w:val="007E6A8F"/>
    <w:rsid w:val="007E7A65"/>
    <w:rsid w:val="007F1103"/>
    <w:rsid w:val="00801EC2"/>
    <w:rsid w:val="00803C32"/>
    <w:rsid w:val="0080480B"/>
    <w:rsid w:val="00804935"/>
    <w:rsid w:val="00805852"/>
    <w:rsid w:val="0081543B"/>
    <w:rsid w:val="0082228E"/>
    <w:rsid w:val="008303E6"/>
    <w:rsid w:val="00833867"/>
    <w:rsid w:val="00833A4F"/>
    <w:rsid w:val="00834FD6"/>
    <w:rsid w:val="00835C29"/>
    <w:rsid w:val="008360EF"/>
    <w:rsid w:val="008416F5"/>
    <w:rsid w:val="00850F8F"/>
    <w:rsid w:val="00852939"/>
    <w:rsid w:val="00856B65"/>
    <w:rsid w:val="0086028A"/>
    <w:rsid w:val="0086144D"/>
    <w:rsid w:val="00863A0B"/>
    <w:rsid w:val="00871A5E"/>
    <w:rsid w:val="0087259F"/>
    <w:rsid w:val="00874F99"/>
    <w:rsid w:val="0088334E"/>
    <w:rsid w:val="0088352A"/>
    <w:rsid w:val="00883F20"/>
    <w:rsid w:val="008848C7"/>
    <w:rsid w:val="008924D2"/>
    <w:rsid w:val="00897861"/>
    <w:rsid w:val="008A0006"/>
    <w:rsid w:val="008A20CA"/>
    <w:rsid w:val="008A4B09"/>
    <w:rsid w:val="008A58D9"/>
    <w:rsid w:val="008B5E6D"/>
    <w:rsid w:val="008B765C"/>
    <w:rsid w:val="008C1ADD"/>
    <w:rsid w:val="008D1D5E"/>
    <w:rsid w:val="008D615E"/>
    <w:rsid w:val="008D7113"/>
    <w:rsid w:val="008E03B4"/>
    <w:rsid w:val="008E06BB"/>
    <w:rsid w:val="008E1BE8"/>
    <w:rsid w:val="008E1C35"/>
    <w:rsid w:val="008E79D0"/>
    <w:rsid w:val="008F0323"/>
    <w:rsid w:val="008F2579"/>
    <w:rsid w:val="008F3D29"/>
    <w:rsid w:val="008F5B2F"/>
    <w:rsid w:val="009033E9"/>
    <w:rsid w:val="00903E23"/>
    <w:rsid w:val="0090454B"/>
    <w:rsid w:val="00917A6A"/>
    <w:rsid w:val="00921157"/>
    <w:rsid w:val="009219EF"/>
    <w:rsid w:val="00932E5F"/>
    <w:rsid w:val="009335C7"/>
    <w:rsid w:val="00937576"/>
    <w:rsid w:val="0094461C"/>
    <w:rsid w:val="00944D1F"/>
    <w:rsid w:val="00962210"/>
    <w:rsid w:val="0096233C"/>
    <w:rsid w:val="0096418F"/>
    <w:rsid w:val="00964983"/>
    <w:rsid w:val="009658EF"/>
    <w:rsid w:val="00966E8B"/>
    <w:rsid w:val="00967070"/>
    <w:rsid w:val="00970782"/>
    <w:rsid w:val="00973A9C"/>
    <w:rsid w:val="00976C4A"/>
    <w:rsid w:val="009779A8"/>
    <w:rsid w:val="0098473B"/>
    <w:rsid w:val="00985498"/>
    <w:rsid w:val="009A0FA5"/>
    <w:rsid w:val="009A284D"/>
    <w:rsid w:val="009A467B"/>
    <w:rsid w:val="009A529E"/>
    <w:rsid w:val="009B2C3D"/>
    <w:rsid w:val="009B5479"/>
    <w:rsid w:val="009B5710"/>
    <w:rsid w:val="009B6B74"/>
    <w:rsid w:val="009C27EA"/>
    <w:rsid w:val="009C62CF"/>
    <w:rsid w:val="009D3E9A"/>
    <w:rsid w:val="009D4A81"/>
    <w:rsid w:val="009D6456"/>
    <w:rsid w:val="009D6703"/>
    <w:rsid w:val="009E4542"/>
    <w:rsid w:val="009F1939"/>
    <w:rsid w:val="009F1CDF"/>
    <w:rsid w:val="009F2D19"/>
    <w:rsid w:val="009F5E80"/>
    <w:rsid w:val="00A0345A"/>
    <w:rsid w:val="00A03DD4"/>
    <w:rsid w:val="00A064E4"/>
    <w:rsid w:val="00A06D44"/>
    <w:rsid w:val="00A06F24"/>
    <w:rsid w:val="00A07844"/>
    <w:rsid w:val="00A078AF"/>
    <w:rsid w:val="00A14B63"/>
    <w:rsid w:val="00A14DA4"/>
    <w:rsid w:val="00A20E57"/>
    <w:rsid w:val="00A240B1"/>
    <w:rsid w:val="00A257E7"/>
    <w:rsid w:val="00A3417D"/>
    <w:rsid w:val="00A359EF"/>
    <w:rsid w:val="00A436EF"/>
    <w:rsid w:val="00A44FA4"/>
    <w:rsid w:val="00A506DF"/>
    <w:rsid w:val="00A82F35"/>
    <w:rsid w:val="00A851EE"/>
    <w:rsid w:val="00A870C6"/>
    <w:rsid w:val="00A94C92"/>
    <w:rsid w:val="00AA6D0F"/>
    <w:rsid w:val="00AB01D7"/>
    <w:rsid w:val="00AB0423"/>
    <w:rsid w:val="00AB4AE7"/>
    <w:rsid w:val="00AB57D2"/>
    <w:rsid w:val="00AC1FA4"/>
    <w:rsid w:val="00AC588E"/>
    <w:rsid w:val="00AC6432"/>
    <w:rsid w:val="00AC6D14"/>
    <w:rsid w:val="00AC74D9"/>
    <w:rsid w:val="00AD239B"/>
    <w:rsid w:val="00AD262A"/>
    <w:rsid w:val="00AD36B4"/>
    <w:rsid w:val="00AD4707"/>
    <w:rsid w:val="00AD4DEA"/>
    <w:rsid w:val="00AF7673"/>
    <w:rsid w:val="00B017BD"/>
    <w:rsid w:val="00B021BD"/>
    <w:rsid w:val="00B035BA"/>
    <w:rsid w:val="00B05C62"/>
    <w:rsid w:val="00B05F6E"/>
    <w:rsid w:val="00B07400"/>
    <w:rsid w:val="00B075BF"/>
    <w:rsid w:val="00B121C2"/>
    <w:rsid w:val="00B122E8"/>
    <w:rsid w:val="00B14CCB"/>
    <w:rsid w:val="00B260E4"/>
    <w:rsid w:val="00B3178D"/>
    <w:rsid w:val="00B3212E"/>
    <w:rsid w:val="00B35735"/>
    <w:rsid w:val="00B377B4"/>
    <w:rsid w:val="00B4743F"/>
    <w:rsid w:val="00B50A23"/>
    <w:rsid w:val="00B50D4D"/>
    <w:rsid w:val="00B521D0"/>
    <w:rsid w:val="00B530CB"/>
    <w:rsid w:val="00B56726"/>
    <w:rsid w:val="00B602E9"/>
    <w:rsid w:val="00B627DC"/>
    <w:rsid w:val="00B62A8F"/>
    <w:rsid w:val="00B65EDB"/>
    <w:rsid w:val="00B7465E"/>
    <w:rsid w:val="00B81C68"/>
    <w:rsid w:val="00B86059"/>
    <w:rsid w:val="00B86321"/>
    <w:rsid w:val="00B944B8"/>
    <w:rsid w:val="00B96F86"/>
    <w:rsid w:val="00B976D8"/>
    <w:rsid w:val="00BA000B"/>
    <w:rsid w:val="00BA36A8"/>
    <w:rsid w:val="00BB0848"/>
    <w:rsid w:val="00BB2344"/>
    <w:rsid w:val="00BB47FF"/>
    <w:rsid w:val="00BB655E"/>
    <w:rsid w:val="00BC31EF"/>
    <w:rsid w:val="00BC4575"/>
    <w:rsid w:val="00BC49C8"/>
    <w:rsid w:val="00BC4E6D"/>
    <w:rsid w:val="00BC5441"/>
    <w:rsid w:val="00BD0F5D"/>
    <w:rsid w:val="00BE55C2"/>
    <w:rsid w:val="00BF3972"/>
    <w:rsid w:val="00C00F57"/>
    <w:rsid w:val="00C030C7"/>
    <w:rsid w:val="00C037BB"/>
    <w:rsid w:val="00C0508A"/>
    <w:rsid w:val="00C128F7"/>
    <w:rsid w:val="00C140B7"/>
    <w:rsid w:val="00C2077E"/>
    <w:rsid w:val="00C2218B"/>
    <w:rsid w:val="00C2462E"/>
    <w:rsid w:val="00C305E7"/>
    <w:rsid w:val="00C31F09"/>
    <w:rsid w:val="00C452A0"/>
    <w:rsid w:val="00C45561"/>
    <w:rsid w:val="00C47651"/>
    <w:rsid w:val="00C5171E"/>
    <w:rsid w:val="00C5178A"/>
    <w:rsid w:val="00C5270B"/>
    <w:rsid w:val="00C53454"/>
    <w:rsid w:val="00C627BF"/>
    <w:rsid w:val="00C669D4"/>
    <w:rsid w:val="00C67E4E"/>
    <w:rsid w:val="00C700E1"/>
    <w:rsid w:val="00C71D71"/>
    <w:rsid w:val="00C74012"/>
    <w:rsid w:val="00C74F22"/>
    <w:rsid w:val="00C81486"/>
    <w:rsid w:val="00C85731"/>
    <w:rsid w:val="00C87950"/>
    <w:rsid w:val="00C922AE"/>
    <w:rsid w:val="00C95F98"/>
    <w:rsid w:val="00CA0AF4"/>
    <w:rsid w:val="00CA3D47"/>
    <w:rsid w:val="00CA64E8"/>
    <w:rsid w:val="00CC1060"/>
    <w:rsid w:val="00CC7716"/>
    <w:rsid w:val="00CD1B63"/>
    <w:rsid w:val="00CD3AD0"/>
    <w:rsid w:val="00CD4502"/>
    <w:rsid w:val="00CE1D58"/>
    <w:rsid w:val="00CE28E0"/>
    <w:rsid w:val="00CE5892"/>
    <w:rsid w:val="00CF007A"/>
    <w:rsid w:val="00CF7117"/>
    <w:rsid w:val="00D02323"/>
    <w:rsid w:val="00D04170"/>
    <w:rsid w:val="00D0740A"/>
    <w:rsid w:val="00D15473"/>
    <w:rsid w:val="00D16B73"/>
    <w:rsid w:val="00D20241"/>
    <w:rsid w:val="00D23136"/>
    <w:rsid w:val="00D23439"/>
    <w:rsid w:val="00D250B2"/>
    <w:rsid w:val="00D31443"/>
    <w:rsid w:val="00D3299F"/>
    <w:rsid w:val="00D34497"/>
    <w:rsid w:val="00D36F8F"/>
    <w:rsid w:val="00D44342"/>
    <w:rsid w:val="00D46B4B"/>
    <w:rsid w:val="00D50674"/>
    <w:rsid w:val="00D51FC3"/>
    <w:rsid w:val="00D54973"/>
    <w:rsid w:val="00D55062"/>
    <w:rsid w:val="00D57D46"/>
    <w:rsid w:val="00D63DF0"/>
    <w:rsid w:val="00D67723"/>
    <w:rsid w:val="00D76004"/>
    <w:rsid w:val="00D802F3"/>
    <w:rsid w:val="00D812FF"/>
    <w:rsid w:val="00D8210C"/>
    <w:rsid w:val="00D86532"/>
    <w:rsid w:val="00D869E6"/>
    <w:rsid w:val="00D92177"/>
    <w:rsid w:val="00D936CB"/>
    <w:rsid w:val="00DA0F9D"/>
    <w:rsid w:val="00DA26F2"/>
    <w:rsid w:val="00DA3C24"/>
    <w:rsid w:val="00DA7C92"/>
    <w:rsid w:val="00DB098B"/>
    <w:rsid w:val="00DB2FD9"/>
    <w:rsid w:val="00DB3EB4"/>
    <w:rsid w:val="00DB5060"/>
    <w:rsid w:val="00DB7738"/>
    <w:rsid w:val="00DC020D"/>
    <w:rsid w:val="00DC15B8"/>
    <w:rsid w:val="00DC24A2"/>
    <w:rsid w:val="00DC26F7"/>
    <w:rsid w:val="00DC27ED"/>
    <w:rsid w:val="00DD1A17"/>
    <w:rsid w:val="00DE2918"/>
    <w:rsid w:val="00DE7DC1"/>
    <w:rsid w:val="00DF0C05"/>
    <w:rsid w:val="00DF4F60"/>
    <w:rsid w:val="00DF68AF"/>
    <w:rsid w:val="00DF742A"/>
    <w:rsid w:val="00E003EE"/>
    <w:rsid w:val="00E03AA2"/>
    <w:rsid w:val="00E03B68"/>
    <w:rsid w:val="00E05665"/>
    <w:rsid w:val="00E0568C"/>
    <w:rsid w:val="00E13730"/>
    <w:rsid w:val="00E15A6F"/>
    <w:rsid w:val="00E17251"/>
    <w:rsid w:val="00E21C01"/>
    <w:rsid w:val="00E23225"/>
    <w:rsid w:val="00E30D25"/>
    <w:rsid w:val="00E3333E"/>
    <w:rsid w:val="00E36506"/>
    <w:rsid w:val="00E40EC3"/>
    <w:rsid w:val="00E42935"/>
    <w:rsid w:val="00E45469"/>
    <w:rsid w:val="00E4788F"/>
    <w:rsid w:val="00E50224"/>
    <w:rsid w:val="00E5026D"/>
    <w:rsid w:val="00E6255F"/>
    <w:rsid w:val="00E62BCC"/>
    <w:rsid w:val="00E66FE9"/>
    <w:rsid w:val="00E71578"/>
    <w:rsid w:val="00E72C43"/>
    <w:rsid w:val="00E7388E"/>
    <w:rsid w:val="00E74A71"/>
    <w:rsid w:val="00E76BBF"/>
    <w:rsid w:val="00E83310"/>
    <w:rsid w:val="00E8387E"/>
    <w:rsid w:val="00E83BED"/>
    <w:rsid w:val="00E84442"/>
    <w:rsid w:val="00E900CA"/>
    <w:rsid w:val="00E9229A"/>
    <w:rsid w:val="00E9318B"/>
    <w:rsid w:val="00E93F17"/>
    <w:rsid w:val="00E95146"/>
    <w:rsid w:val="00E95225"/>
    <w:rsid w:val="00EA4CA7"/>
    <w:rsid w:val="00EA562B"/>
    <w:rsid w:val="00EA5F8C"/>
    <w:rsid w:val="00EA64A7"/>
    <w:rsid w:val="00EA6E88"/>
    <w:rsid w:val="00EB1BD7"/>
    <w:rsid w:val="00EB3DD9"/>
    <w:rsid w:val="00EC28AF"/>
    <w:rsid w:val="00EC3B0A"/>
    <w:rsid w:val="00ED1E16"/>
    <w:rsid w:val="00ED2430"/>
    <w:rsid w:val="00ED5918"/>
    <w:rsid w:val="00ED7D78"/>
    <w:rsid w:val="00EE54FD"/>
    <w:rsid w:val="00EE73B8"/>
    <w:rsid w:val="00EF1EC2"/>
    <w:rsid w:val="00EF6CBF"/>
    <w:rsid w:val="00F01DAA"/>
    <w:rsid w:val="00F04FE8"/>
    <w:rsid w:val="00F1116A"/>
    <w:rsid w:val="00F119CC"/>
    <w:rsid w:val="00F11D53"/>
    <w:rsid w:val="00F1309F"/>
    <w:rsid w:val="00F24726"/>
    <w:rsid w:val="00F261E6"/>
    <w:rsid w:val="00F265E1"/>
    <w:rsid w:val="00F340BF"/>
    <w:rsid w:val="00F35E02"/>
    <w:rsid w:val="00F414A8"/>
    <w:rsid w:val="00F46327"/>
    <w:rsid w:val="00F52E05"/>
    <w:rsid w:val="00F61533"/>
    <w:rsid w:val="00F70097"/>
    <w:rsid w:val="00F7290E"/>
    <w:rsid w:val="00F731D0"/>
    <w:rsid w:val="00F74D72"/>
    <w:rsid w:val="00F74DD3"/>
    <w:rsid w:val="00F77811"/>
    <w:rsid w:val="00F80729"/>
    <w:rsid w:val="00F82708"/>
    <w:rsid w:val="00F83F92"/>
    <w:rsid w:val="00F9172D"/>
    <w:rsid w:val="00F96987"/>
    <w:rsid w:val="00FA32AB"/>
    <w:rsid w:val="00FA5DB8"/>
    <w:rsid w:val="00FB19A3"/>
    <w:rsid w:val="00FB1A29"/>
    <w:rsid w:val="00FB307B"/>
    <w:rsid w:val="00FB694C"/>
    <w:rsid w:val="00FC1EF0"/>
    <w:rsid w:val="00FD02DE"/>
    <w:rsid w:val="00FD149A"/>
    <w:rsid w:val="00FD2EBE"/>
    <w:rsid w:val="00FD3456"/>
    <w:rsid w:val="00FD3EB0"/>
    <w:rsid w:val="00FD6557"/>
    <w:rsid w:val="00FE0877"/>
    <w:rsid w:val="00FF1E6F"/>
    <w:rsid w:val="00FF39DA"/>
    <w:rsid w:val="00FF77C4"/>
    <w:rsid w:val="00FF7C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7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EB9"/>
    <w:pPr>
      <w:spacing w:after="240" w:line="360" w:lineRule="auto"/>
      <w:jc w:val="both"/>
    </w:pPr>
    <w:rPr>
      <w:sz w:val="24"/>
      <w:lang w:eastAsia="en-US"/>
    </w:rPr>
  </w:style>
  <w:style w:type="paragraph" w:styleId="Heading1">
    <w:name w:val="heading 1"/>
    <w:aliases w:val="h1,Attribute Heading 1,(I.),L1,Forward,Header1,H1,h1 chapter heading,Contract Heading 1,Heading 1 (NN),Contract Main,KJL:Main,KJL:Octel Main,A MAJOR/BOLD,Schedheading,Heading 1(Report Only),Section Heading,Roman 14 B Heading"/>
    <w:basedOn w:val="Normal"/>
    <w:qFormat/>
    <w:rsid w:val="009B5479"/>
    <w:pPr>
      <w:numPr>
        <w:numId w:val="2"/>
      </w:numPr>
      <w:spacing w:line="240" w:lineRule="auto"/>
      <w:outlineLvl w:val="0"/>
    </w:pPr>
    <w:rPr>
      <w:b/>
    </w:rPr>
  </w:style>
  <w:style w:type="paragraph" w:styleId="Heading2">
    <w:name w:val="heading 2"/>
    <w:aliases w:val="h2,Attribute Heading 2,H2,(A.),Heading 2rh,Prophead 2,Major,Major1,Major2,Major11,2,Heading Two,RFP Heading 2,Activity,l2,list + change bar,(1.1,1.2,1.3 etc),BP2,Ma᥊,heading 2,sl2,sh2,Chapter Number/Appendix heading 3,w,Chapter,1.Seite,T2,h"/>
    <w:basedOn w:val="Normal"/>
    <w:link w:val="Heading2Char"/>
    <w:qFormat/>
    <w:rsid w:val="007E2D8B"/>
    <w:pPr>
      <w:numPr>
        <w:ilvl w:val="1"/>
        <w:numId w:val="2"/>
      </w:numPr>
      <w:spacing w:line="240" w:lineRule="auto"/>
      <w:outlineLvl w:val="1"/>
    </w:pPr>
  </w:style>
  <w:style w:type="paragraph" w:styleId="Heading3">
    <w:name w:val="heading 3"/>
    <w:aliases w:val="h3,Table Attribute Heading,H3,H31,H32,H33,H311,(Alt+3),(Alt+3)1,(Alt+3)2,(Alt+3)3,(Alt+3)4,(Alt+3)5,(Alt+3)6,(Alt+3)11,(Alt+3)21,(Alt+3)31,(Alt+3)41,(Alt+3)7,(Alt+3)12,(Alt+3)22,(Alt+3)32,(Alt+3)42,(Alt+3)8,(Alt+3)9,(Alt+3)10,(Alt+3)13,(1.),3"/>
    <w:basedOn w:val="Normal"/>
    <w:link w:val="Heading3Char"/>
    <w:qFormat/>
    <w:rsid w:val="007E2D8B"/>
    <w:pPr>
      <w:numPr>
        <w:ilvl w:val="2"/>
        <w:numId w:val="2"/>
      </w:numPr>
      <w:tabs>
        <w:tab w:val="left" w:pos="1800"/>
      </w:tabs>
      <w:spacing w:line="240" w:lineRule="auto"/>
      <w:outlineLvl w:val="2"/>
    </w:pPr>
  </w:style>
  <w:style w:type="paragraph" w:styleId="Heading4">
    <w:name w:val="heading 4"/>
    <w:aliases w:val="h4,sl4,Org Heading 2,Org Heading 21,Org Heading 22,Org Heading 23,Org Heading 211,Org Heading 221,Org Heading 24,Org Heading 212,Org Heading 222,Org Heading 25,Org Heading 213,Org Heading 223,Org Heading 26,Org Heading 27,Org Heading 214,ph"/>
    <w:basedOn w:val="Normal"/>
    <w:qFormat/>
    <w:rsid w:val="00B50A23"/>
    <w:pPr>
      <w:numPr>
        <w:ilvl w:val="3"/>
        <w:numId w:val="2"/>
      </w:numPr>
      <w:tabs>
        <w:tab w:val="left" w:pos="1800"/>
      </w:tabs>
      <w:spacing w:line="240" w:lineRule="auto"/>
      <w:outlineLvl w:val="3"/>
    </w:pPr>
  </w:style>
  <w:style w:type="paragraph" w:styleId="Heading5">
    <w:name w:val="heading 5"/>
    <w:aliases w:val="Subheading,Level 3 - i,H5,h5,Lev 5,Block Label,h51,Atlanthd3,Atlanthd31,Atlanthd32,Atlanthd33,Atlanthd34,Atlanthd311,Atlanthd35,Atlanthd36,Atlanthd312,Atlanthd37,Atlanthd38,Atlanthd39,Atlanthd310,Atlanthd313,Atlanthd314,Atlanthd315,(A)"/>
    <w:basedOn w:val="Normal"/>
    <w:qFormat/>
    <w:rsid w:val="008A20CA"/>
    <w:pPr>
      <w:numPr>
        <w:ilvl w:val="4"/>
        <w:numId w:val="2"/>
      </w:numPr>
      <w:spacing w:line="240" w:lineRule="auto"/>
      <w:outlineLvl w:val="4"/>
    </w:pPr>
  </w:style>
  <w:style w:type="paragraph" w:styleId="Heading6">
    <w:name w:val="heading 6"/>
    <w:aliases w:val="H6,Appendix,h6,(I),Legal Level 1.,Lev 6,Heading 6  Appendix Y &amp; Z"/>
    <w:basedOn w:val="Normal"/>
    <w:qFormat/>
    <w:rsid w:val="00B05F6E"/>
    <w:pPr>
      <w:numPr>
        <w:ilvl w:val="5"/>
        <w:numId w:val="2"/>
      </w:numPr>
      <w:spacing w:line="240" w:lineRule="auto"/>
      <w:outlineLvl w:val="5"/>
    </w:pPr>
  </w:style>
  <w:style w:type="paragraph" w:styleId="Heading7">
    <w:name w:val="heading 7"/>
    <w:aliases w:val="L7,letter list,Legal Level 1.1.,Lev 7"/>
    <w:basedOn w:val="Normal"/>
    <w:qFormat/>
    <w:rsid w:val="00751EB9"/>
    <w:pPr>
      <w:numPr>
        <w:ilvl w:val="6"/>
        <w:numId w:val="2"/>
      </w:numPr>
      <w:outlineLvl w:val="6"/>
    </w:pPr>
  </w:style>
  <w:style w:type="paragraph" w:styleId="Heading8">
    <w:name w:val="heading 8"/>
    <w:basedOn w:val="Normal"/>
    <w:qFormat/>
    <w:rsid w:val="00A257E7"/>
    <w:pPr>
      <w:numPr>
        <w:ilvl w:val="7"/>
        <w:numId w:val="2"/>
      </w:numPr>
      <w:spacing w:line="240" w:lineRule="auto"/>
      <w:outlineLvl w:val="7"/>
    </w:pPr>
  </w:style>
  <w:style w:type="paragraph" w:styleId="Heading9">
    <w:name w:val="heading 9"/>
    <w:basedOn w:val="Normal"/>
    <w:qFormat/>
    <w:rsid w:val="00751EB9"/>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EB9"/>
    <w:pPr>
      <w:tabs>
        <w:tab w:val="center" w:pos="4153"/>
        <w:tab w:val="right" w:pos="8306"/>
      </w:tabs>
    </w:pPr>
  </w:style>
  <w:style w:type="paragraph" w:styleId="Footer">
    <w:name w:val="footer"/>
    <w:basedOn w:val="Normal"/>
    <w:link w:val="FooterChar"/>
    <w:rsid w:val="00751EB9"/>
    <w:pPr>
      <w:tabs>
        <w:tab w:val="center" w:pos="4153"/>
        <w:tab w:val="right" w:pos="8306"/>
      </w:tabs>
    </w:pPr>
    <w:rPr>
      <w:sz w:val="16"/>
    </w:rPr>
  </w:style>
  <w:style w:type="character" w:styleId="PageNumber">
    <w:name w:val="page number"/>
    <w:basedOn w:val="DefaultParagraphFont"/>
    <w:semiHidden/>
    <w:rsid w:val="00751EB9"/>
    <w:rPr>
      <w:rFonts w:ascii="Times New Roman" w:hAnsi="Times New Roman"/>
      <w:sz w:val="24"/>
    </w:rPr>
  </w:style>
  <w:style w:type="paragraph" w:styleId="BodyText">
    <w:name w:val="Body Text"/>
    <w:basedOn w:val="Normal"/>
    <w:semiHidden/>
    <w:rsid w:val="00751EB9"/>
  </w:style>
  <w:style w:type="paragraph" w:styleId="FootnoteText">
    <w:name w:val="footnote text"/>
    <w:basedOn w:val="Normal"/>
    <w:link w:val="FootnoteTextChar"/>
    <w:rsid w:val="00751EB9"/>
    <w:pPr>
      <w:spacing w:after="120" w:line="240" w:lineRule="auto"/>
      <w:ind w:left="720" w:hanging="720"/>
    </w:pPr>
    <w:rPr>
      <w:sz w:val="18"/>
    </w:rPr>
  </w:style>
  <w:style w:type="paragraph" w:styleId="BodyTextIndent">
    <w:name w:val="Body Text Indent"/>
    <w:basedOn w:val="Normal"/>
    <w:semiHidden/>
    <w:rsid w:val="00751EB9"/>
    <w:pPr>
      <w:widowControl w:val="0"/>
      <w:ind w:left="720"/>
    </w:pPr>
  </w:style>
  <w:style w:type="paragraph" w:customStyle="1" w:styleId="Sub-Heading">
    <w:name w:val="Sub-Heading"/>
    <w:basedOn w:val="BodyTextIndent"/>
    <w:next w:val="BodyTextIndent"/>
    <w:rsid w:val="00751EB9"/>
    <w:rPr>
      <w:u w:val="single"/>
    </w:rPr>
  </w:style>
  <w:style w:type="table" w:styleId="TableGrid">
    <w:name w:val="Table Grid"/>
    <w:basedOn w:val="TableNormal"/>
    <w:uiPriority w:val="59"/>
    <w:rsid w:val="00A257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50A23"/>
    <w:pPr>
      <w:spacing w:after="0" w:line="240" w:lineRule="auto"/>
      <w:ind w:left="720"/>
      <w:contextualSpacing/>
    </w:pPr>
  </w:style>
  <w:style w:type="character" w:customStyle="1" w:styleId="FooterChar">
    <w:name w:val="Footer Char"/>
    <w:basedOn w:val="DefaultParagraphFont"/>
    <w:link w:val="Footer"/>
    <w:rsid w:val="00F04FE8"/>
    <w:rPr>
      <w:sz w:val="16"/>
      <w:lang w:eastAsia="en-US"/>
    </w:rPr>
  </w:style>
  <w:style w:type="character" w:styleId="Strong">
    <w:name w:val="Strong"/>
    <w:qFormat/>
    <w:rsid w:val="00C00F57"/>
    <w:rPr>
      <w:b/>
      <w:bCs/>
    </w:rPr>
  </w:style>
  <w:style w:type="paragraph" w:styleId="BalloonText">
    <w:name w:val="Balloon Text"/>
    <w:basedOn w:val="Normal"/>
    <w:link w:val="BalloonTextChar"/>
    <w:uiPriority w:val="99"/>
    <w:semiHidden/>
    <w:unhideWhenUsed/>
    <w:rsid w:val="008A5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D9"/>
    <w:rPr>
      <w:rFonts w:ascii="Tahoma" w:hAnsi="Tahoma" w:cs="Tahoma"/>
      <w:sz w:val="16"/>
      <w:szCs w:val="16"/>
      <w:lang w:eastAsia="en-US"/>
    </w:rPr>
  </w:style>
  <w:style w:type="paragraph" w:customStyle="1" w:styleId="CoversheetParagraph">
    <w:name w:val="Coversheet Paragraph"/>
    <w:basedOn w:val="Normal"/>
    <w:autoRedefine/>
    <w:rsid w:val="00B7465E"/>
    <w:pPr>
      <w:spacing w:after="0" w:line="300" w:lineRule="atLeast"/>
      <w:jc w:val="center"/>
    </w:pPr>
    <w:rPr>
      <w:rFonts w:ascii="Arial" w:hAnsi="Arial" w:cs="Arial"/>
      <w:b/>
      <w:sz w:val="20"/>
    </w:rPr>
  </w:style>
  <w:style w:type="paragraph" w:styleId="Date">
    <w:name w:val="Date"/>
    <w:basedOn w:val="Normal"/>
    <w:next w:val="Normal"/>
    <w:link w:val="DateChar"/>
    <w:rsid w:val="009E4542"/>
    <w:pPr>
      <w:spacing w:after="0" w:line="300" w:lineRule="atLeast"/>
      <w:jc w:val="center"/>
    </w:pPr>
    <w:rPr>
      <w:b/>
    </w:rPr>
  </w:style>
  <w:style w:type="character" w:customStyle="1" w:styleId="DateChar">
    <w:name w:val="Date Char"/>
    <w:basedOn w:val="DefaultParagraphFont"/>
    <w:link w:val="Date"/>
    <w:rsid w:val="009E4542"/>
    <w:rPr>
      <w:b/>
      <w:sz w:val="24"/>
      <w:lang w:eastAsia="en-US"/>
    </w:rPr>
  </w:style>
  <w:style w:type="paragraph" w:customStyle="1" w:styleId="1Parties">
    <w:name w:val="(1) Parties"/>
    <w:basedOn w:val="Normal"/>
    <w:rsid w:val="009E4542"/>
    <w:pPr>
      <w:numPr>
        <w:numId w:val="3"/>
      </w:numPr>
      <w:spacing w:before="120" w:after="120" w:line="300" w:lineRule="atLeast"/>
    </w:pPr>
    <w:rPr>
      <w:sz w:val="22"/>
    </w:rPr>
  </w:style>
  <w:style w:type="paragraph" w:customStyle="1" w:styleId="1stIntroHeadings">
    <w:name w:val="1stIntroHeadings"/>
    <w:basedOn w:val="Normal"/>
    <w:next w:val="Normal"/>
    <w:rsid w:val="009E4542"/>
    <w:pPr>
      <w:tabs>
        <w:tab w:val="left" w:pos="709"/>
      </w:tabs>
      <w:spacing w:before="120" w:after="120" w:line="300" w:lineRule="atLeast"/>
    </w:pPr>
    <w:rPr>
      <w:b/>
      <w:smallCaps/>
    </w:rPr>
  </w:style>
  <w:style w:type="paragraph" w:customStyle="1" w:styleId="Scha">
    <w:name w:val="Sch a)"/>
    <w:basedOn w:val="Normal"/>
    <w:rsid w:val="009E4542"/>
    <w:pPr>
      <w:numPr>
        <w:ilvl w:val="1"/>
        <w:numId w:val="3"/>
      </w:numPr>
      <w:spacing w:after="0" w:line="300" w:lineRule="atLeast"/>
    </w:pPr>
    <w:rPr>
      <w:sz w:val="22"/>
    </w:rPr>
  </w:style>
  <w:style w:type="character" w:customStyle="1" w:styleId="Defterm">
    <w:name w:val="Defterm"/>
    <w:rsid w:val="009E4542"/>
    <w:rPr>
      <w:b/>
      <w:color w:val="000000"/>
      <w:sz w:val="22"/>
    </w:rPr>
  </w:style>
  <w:style w:type="paragraph" w:customStyle="1" w:styleId="NormalSpaced">
    <w:name w:val="NormalSpaced"/>
    <w:basedOn w:val="Normal"/>
    <w:next w:val="Normal"/>
    <w:rsid w:val="009E4542"/>
    <w:pPr>
      <w:spacing w:line="300" w:lineRule="atLeast"/>
    </w:pPr>
    <w:rPr>
      <w:sz w:val="22"/>
    </w:rPr>
  </w:style>
  <w:style w:type="paragraph" w:customStyle="1" w:styleId="ABackground">
    <w:name w:val="(A) Background"/>
    <w:basedOn w:val="Normal"/>
    <w:rsid w:val="00DF0C05"/>
    <w:pPr>
      <w:numPr>
        <w:numId w:val="5"/>
      </w:numPr>
      <w:spacing w:before="120" w:after="120" w:line="300" w:lineRule="atLeast"/>
    </w:pPr>
    <w:rPr>
      <w:sz w:val="22"/>
    </w:rPr>
  </w:style>
  <w:style w:type="paragraph" w:customStyle="1" w:styleId="BackSubClause">
    <w:name w:val="BackSubClause"/>
    <w:basedOn w:val="Normal"/>
    <w:rsid w:val="00DF0C05"/>
    <w:pPr>
      <w:numPr>
        <w:ilvl w:val="1"/>
        <w:numId w:val="5"/>
      </w:numPr>
      <w:spacing w:after="0" w:line="300" w:lineRule="atLeast"/>
    </w:pPr>
    <w:rPr>
      <w:sz w:val="22"/>
    </w:rPr>
  </w:style>
  <w:style w:type="character" w:styleId="Emphasis">
    <w:name w:val="Emphasis"/>
    <w:uiPriority w:val="20"/>
    <w:qFormat/>
    <w:rsid w:val="003F3F1A"/>
    <w:rPr>
      <w:b/>
      <w:bCs/>
      <w:i w:val="0"/>
      <w:iCs w:val="0"/>
    </w:rPr>
  </w:style>
  <w:style w:type="character" w:customStyle="1" w:styleId="st">
    <w:name w:val="st"/>
    <w:rsid w:val="003F3F1A"/>
  </w:style>
  <w:style w:type="character" w:styleId="Hyperlink">
    <w:name w:val="Hyperlink"/>
    <w:basedOn w:val="DefaultParagraphFont"/>
    <w:uiPriority w:val="99"/>
    <w:unhideWhenUsed/>
    <w:rsid w:val="009F1CDF"/>
    <w:rPr>
      <w:rFonts w:ascii="Arial" w:hAnsi="Arial" w:cs="Arial" w:hint="default"/>
      <w:strike w:val="0"/>
      <w:dstrike w:val="0"/>
      <w:color w:val="1122CC"/>
      <w:u w:val="none"/>
      <w:effect w:val="none"/>
    </w:rPr>
  </w:style>
  <w:style w:type="paragraph" w:customStyle="1" w:styleId="Bodysubclause">
    <w:name w:val="Body  sub clause"/>
    <w:basedOn w:val="Normal"/>
    <w:rsid w:val="00373DE9"/>
    <w:pPr>
      <w:spacing w:before="240" w:after="120" w:line="300" w:lineRule="atLeast"/>
      <w:ind w:left="720"/>
    </w:pPr>
    <w:rPr>
      <w:sz w:val="22"/>
    </w:rPr>
  </w:style>
  <w:style w:type="character" w:styleId="CommentReference">
    <w:name w:val="annotation reference"/>
    <w:basedOn w:val="DefaultParagraphFont"/>
    <w:semiHidden/>
    <w:unhideWhenUsed/>
    <w:rsid w:val="001D4B61"/>
    <w:rPr>
      <w:sz w:val="16"/>
      <w:szCs w:val="16"/>
    </w:rPr>
  </w:style>
  <w:style w:type="paragraph" w:styleId="CommentText">
    <w:name w:val="annotation text"/>
    <w:basedOn w:val="Normal"/>
    <w:link w:val="CommentTextChar"/>
    <w:semiHidden/>
    <w:unhideWhenUsed/>
    <w:rsid w:val="001D4B61"/>
    <w:pPr>
      <w:spacing w:line="240" w:lineRule="auto"/>
    </w:pPr>
    <w:rPr>
      <w:sz w:val="20"/>
    </w:rPr>
  </w:style>
  <w:style w:type="character" w:customStyle="1" w:styleId="CommentTextChar">
    <w:name w:val="Comment Text Char"/>
    <w:basedOn w:val="DefaultParagraphFont"/>
    <w:link w:val="CommentText"/>
    <w:uiPriority w:val="99"/>
    <w:semiHidden/>
    <w:rsid w:val="001D4B61"/>
    <w:rPr>
      <w:lang w:eastAsia="en-US"/>
    </w:rPr>
  </w:style>
  <w:style w:type="character" w:customStyle="1" w:styleId="searchword1">
    <w:name w:val="searchword1"/>
    <w:basedOn w:val="DefaultParagraphFont"/>
    <w:rsid w:val="007C015D"/>
    <w:rPr>
      <w:shd w:val="clear" w:color="auto" w:fill="FFFF00"/>
    </w:rPr>
  </w:style>
  <w:style w:type="character" w:customStyle="1" w:styleId="Heading2Char">
    <w:name w:val="Heading 2 Char"/>
    <w:aliases w:val="h2 Char,Attribute Heading 2 Char,H2 Char,(A.) Char,Heading 2rh Char,Prophead 2 Char,Major Char,Major1 Char,Major2 Char,Major11 Char,2 Char,Heading Two Char,RFP Heading 2 Char,Activity Char,l2 Char,list + change bar Char,(1.1 Char,1.2 Char"/>
    <w:basedOn w:val="DefaultParagraphFont"/>
    <w:link w:val="Heading2"/>
    <w:rsid w:val="002D28DB"/>
    <w:rPr>
      <w:sz w:val="24"/>
      <w:lang w:eastAsia="en-US"/>
    </w:rPr>
  </w:style>
  <w:style w:type="character" w:customStyle="1" w:styleId="Heading3Char">
    <w:name w:val="Heading 3 Char"/>
    <w:aliases w:val="h3 Char,Table Attribute Heading Char,H3 Char,H31 Char,H32 Char,H33 Char,H311 Char,(Alt+3) Char,(Alt+3)1 Char,(Alt+3)2 Char,(Alt+3)3 Char,(Alt+3)4 Char,(Alt+3)5 Char,(Alt+3)6 Char,(Alt+3)11 Char,(Alt+3)21 Char,(Alt+3)31 Char,(Alt+3)41 Char"/>
    <w:basedOn w:val="DefaultParagraphFont"/>
    <w:link w:val="Heading3"/>
    <w:rsid w:val="00AC6D14"/>
    <w:rPr>
      <w:sz w:val="24"/>
      <w:lang w:eastAsia="en-US"/>
    </w:rPr>
  </w:style>
  <w:style w:type="paragraph" w:styleId="BodyText2">
    <w:name w:val="Body Text 2"/>
    <w:basedOn w:val="Normal"/>
    <w:link w:val="BodyText2Char"/>
    <w:uiPriority w:val="99"/>
    <w:semiHidden/>
    <w:unhideWhenUsed/>
    <w:rsid w:val="00AB0423"/>
    <w:pPr>
      <w:spacing w:after="120" w:line="480" w:lineRule="auto"/>
    </w:pPr>
  </w:style>
  <w:style w:type="character" w:customStyle="1" w:styleId="BodyText2Char">
    <w:name w:val="Body Text 2 Char"/>
    <w:basedOn w:val="DefaultParagraphFont"/>
    <w:link w:val="BodyText2"/>
    <w:uiPriority w:val="99"/>
    <w:semiHidden/>
    <w:rsid w:val="00AB0423"/>
    <w:rPr>
      <w:sz w:val="24"/>
      <w:lang w:eastAsia="en-US"/>
    </w:rPr>
  </w:style>
  <w:style w:type="paragraph" w:customStyle="1" w:styleId="Default">
    <w:name w:val="Default"/>
    <w:rsid w:val="00E9229A"/>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675464"/>
    <w:rPr>
      <w:rFonts w:ascii="Tahoma" w:hAnsi="Tahoma"/>
      <w:b/>
      <w:color w:val="auto"/>
      <w:sz w:val="20"/>
      <w:u w:val="none"/>
      <w:vertAlign w:val="superscript"/>
    </w:rPr>
  </w:style>
  <w:style w:type="character" w:customStyle="1" w:styleId="CommentTextChar1">
    <w:name w:val="Comment Text Char1"/>
    <w:semiHidden/>
    <w:locked/>
    <w:rsid w:val="00675464"/>
    <w:rPr>
      <w:rFonts w:ascii="Arial" w:eastAsia="MS Mincho" w:hAnsi="Arial"/>
      <w:lang w:val="en-GB" w:eastAsia="en-US" w:bidi="ar-SA"/>
    </w:rPr>
  </w:style>
  <w:style w:type="paragraph" w:customStyle="1" w:styleId="Level2">
    <w:name w:val="Level 2"/>
    <w:basedOn w:val="Normal"/>
    <w:link w:val="Level2Char"/>
    <w:qFormat/>
    <w:rsid w:val="00675464"/>
    <w:pPr>
      <w:numPr>
        <w:ilvl w:val="1"/>
        <w:numId w:val="19"/>
      </w:numPr>
      <w:spacing w:line="312" w:lineRule="auto"/>
      <w:outlineLvl w:val="1"/>
    </w:pPr>
    <w:rPr>
      <w:rFonts w:ascii="Verdana" w:hAnsi="Verdana"/>
      <w:sz w:val="20"/>
      <w:lang w:eastAsia="en-GB"/>
    </w:rPr>
  </w:style>
  <w:style w:type="paragraph" w:customStyle="1" w:styleId="Level1">
    <w:name w:val="Level 1"/>
    <w:basedOn w:val="Normal"/>
    <w:qFormat/>
    <w:rsid w:val="00675464"/>
    <w:pPr>
      <w:numPr>
        <w:numId w:val="19"/>
      </w:numPr>
      <w:spacing w:line="312" w:lineRule="auto"/>
      <w:outlineLvl w:val="0"/>
    </w:pPr>
    <w:rPr>
      <w:rFonts w:ascii="Verdana" w:hAnsi="Verdana"/>
      <w:sz w:val="20"/>
      <w:lang w:eastAsia="en-GB"/>
    </w:rPr>
  </w:style>
  <w:style w:type="paragraph" w:customStyle="1" w:styleId="Level3">
    <w:name w:val="Level 3"/>
    <w:basedOn w:val="Normal"/>
    <w:qFormat/>
    <w:rsid w:val="00675464"/>
    <w:pPr>
      <w:numPr>
        <w:ilvl w:val="2"/>
        <w:numId w:val="19"/>
      </w:numPr>
      <w:spacing w:line="312" w:lineRule="auto"/>
      <w:outlineLvl w:val="2"/>
    </w:pPr>
    <w:rPr>
      <w:rFonts w:ascii="Verdana" w:hAnsi="Verdana"/>
      <w:sz w:val="20"/>
      <w:lang w:eastAsia="en-GB"/>
    </w:rPr>
  </w:style>
  <w:style w:type="paragraph" w:customStyle="1" w:styleId="Level4">
    <w:name w:val="Level 4"/>
    <w:basedOn w:val="Normal"/>
    <w:qFormat/>
    <w:rsid w:val="00675464"/>
    <w:pPr>
      <w:numPr>
        <w:ilvl w:val="3"/>
        <w:numId w:val="19"/>
      </w:numPr>
      <w:spacing w:line="312" w:lineRule="auto"/>
      <w:outlineLvl w:val="3"/>
    </w:pPr>
    <w:rPr>
      <w:rFonts w:ascii="Verdana" w:hAnsi="Verdana"/>
      <w:sz w:val="20"/>
      <w:lang w:eastAsia="en-GB"/>
    </w:rPr>
  </w:style>
  <w:style w:type="paragraph" w:customStyle="1" w:styleId="Level5">
    <w:name w:val="Level 5"/>
    <w:basedOn w:val="Normal"/>
    <w:qFormat/>
    <w:rsid w:val="00675464"/>
    <w:pPr>
      <w:numPr>
        <w:ilvl w:val="4"/>
        <w:numId w:val="19"/>
      </w:numPr>
      <w:spacing w:line="312" w:lineRule="auto"/>
      <w:outlineLvl w:val="4"/>
    </w:pPr>
    <w:rPr>
      <w:rFonts w:ascii="Verdana" w:hAnsi="Verdana"/>
      <w:sz w:val="20"/>
      <w:lang w:eastAsia="en-GB"/>
    </w:rPr>
  </w:style>
  <w:style w:type="character" w:customStyle="1" w:styleId="Level2Char">
    <w:name w:val="Level 2 Char"/>
    <w:link w:val="Level2"/>
    <w:rsid w:val="00675464"/>
    <w:rPr>
      <w:rFonts w:ascii="Verdana" w:hAnsi="Verdana"/>
    </w:rPr>
  </w:style>
  <w:style w:type="character" w:customStyle="1" w:styleId="FootnoteTextChar">
    <w:name w:val="Footnote Text Char"/>
    <w:basedOn w:val="DefaultParagraphFont"/>
    <w:link w:val="FootnoteText"/>
    <w:rsid w:val="00675464"/>
    <w:rPr>
      <w:sz w:val="18"/>
      <w:lang w:eastAsia="en-US"/>
    </w:rPr>
  </w:style>
  <w:style w:type="character" w:customStyle="1" w:styleId="HeaderChar">
    <w:name w:val="Header Char"/>
    <w:basedOn w:val="DefaultParagraphFont"/>
    <w:link w:val="Header"/>
    <w:rsid w:val="003370E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5472">
      <w:bodyDiv w:val="1"/>
      <w:marLeft w:val="0"/>
      <w:marRight w:val="0"/>
      <w:marTop w:val="0"/>
      <w:marBottom w:val="0"/>
      <w:divBdr>
        <w:top w:val="none" w:sz="0" w:space="0" w:color="auto"/>
        <w:left w:val="none" w:sz="0" w:space="0" w:color="auto"/>
        <w:bottom w:val="none" w:sz="0" w:space="0" w:color="auto"/>
        <w:right w:val="none" w:sz="0" w:space="0" w:color="auto"/>
      </w:divBdr>
    </w:div>
    <w:div w:id="340930330">
      <w:bodyDiv w:val="1"/>
      <w:marLeft w:val="0"/>
      <w:marRight w:val="0"/>
      <w:marTop w:val="0"/>
      <w:marBottom w:val="0"/>
      <w:divBdr>
        <w:top w:val="none" w:sz="0" w:space="0" w:color="auto"/>
        <w:left w:val="none" w:sz="0" w:space="0" w:color="auto"/>
        <w:bottom w:val="none" w:sz="0" w:space="0" w:color="auto"/>
        <w:right w:val="none" w:sz="0" w:space="0" w:color="auto"/>
      </w:divBdr>
    </w:div>
    <w:div w:id="381058434">
      <w:bodyDiv w:val="1"/>
      <w:marLeft w:val="0"/>
      <w:marRight w:val="0"/>
      <w:marTop w:val="0"/>
      <w:marBottom w:val="0"/>
      <w:divBdr>
        <w:top w:val="none" w:sz="0" w:space="0" w:color="auto"/>
        <w:left w:val="none" w:sz="0" w:space="0" w:color="auto"/>
        <w:bottom w:val="none" w:sz="0" w:space="0" w:color="auto"/>
        <w:right w:val="none" w:sz="0" w:space="0" w:color="auto"/>
      </w:divBdr>
    </w:div>
    <w:div w:id="559023661">
      <w:bodyDiv w:val="1"/>
      <w:marLeft w:val="0"/>
      <w:marRight w:val="0"/>
      <w:marTop w:val="0"/>
      <w:marBottom w:val="0"/>
      <w:divBdr>
        <w:top w:val="none" w:sz="0" w:space="0" w:color="auto"/>
        <w:left w:val="none" w:sz="0" w:space="0" w:color="auto"/>
        <w:bottom w:val="none" w:sz="0" w:space="0" w:color="auto"/>
        <w:right w:val="none" w:sz="0" w:space="0" w:color="auto"/>
      </w:divBdr>
    </w:div>
    <w:div w:id="974994091">
      <w:bodyDiv w:val="1"/>
      <w:marLeft w:val="0"/>
      <w:marRight w:val="0"/>
      <w:marTop w:val="0"/>
      <w:marBottom w:val="0"/>
      <w:divBdr>
        <w:top w:val="none" w:sz="0" w:space="0" w:color="auto"/>
        <w:left w:val="none" w:sz="0" w:space="0" w:color="auto"/>
        <w:bottom w:val="none" w:sz="0" w:space="0" w:color="auto"/>
        <w:right w:val="none" w:sz="0" w:space="0" w:color="auto"/>
      </w:divBdr>
    </w:div>
    <w:div w:id="2070569008">
      <w:bodyDiv w:val="1"/>
      <w:marLeft w:val="0"/>
      <w:marRight w:val="0"/>
      <w:marTop w:val="0"/>
      <w:marBottom w:val="0"/>
      <w:divBdr>
        <w:top w:val="none" w:sz="0" w:space="0" w:color="auto"/>
        <w:left w:val="none" w:sz="0" w:space="0" w:color="auto"/>
        <w:bottom w:val="none" w:sz="0" w:space="0" w:color="auto"/>
        <w:right w:val="none" w:sz="0" w:space="0" w:color="auto"/>
      </w:divBdr>
    </w:div>
    <w:div w:id="2141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58065607AA448AEFC3E0C230409E8" ma:contentTypeVersion="7" ma:contentTypeDescription="Create a new document." ma:contentTypeScope="" ma:versionID="46172e03da36e751723278f135fb09c7">
  <xsd:schema xmlns:xsd="http://www.w3.org/2001/XMLSchema" xmlns:xs="http://www.w3.org/2001/XMLSchema" xmlns:p="http://schemas.microsoft.com/office/2006/metadata/properties" xmlns:ns2="82063eb2-6ca7-48e1-a1d1-ae1e54cd5088" xmlns:ns3="ebd66529-0e1f-40df-ba99-961344114148" targetNamespace="http://schemas.microsoft.com/office/2006/metadata/properties" ma:root="true" ma:fieldsID="89a8ccddf1310b036611f5c4c5620238" ns2:_="" ns3:_="">
    <xsd:import namespace="82063eb2-6ca7-48e1-a1d1-ae1e54cd5088"/>
    <xsd:import namespace="ebd66529-0e1f-40df-ba99-961344114148"/>
    <xsd:element name="properties">
      <xsd:complexType>
        <xsd:sequence>
          <xsd:element name="documentManagement">
            <xsd:complexType>
              <xsd:all>
                <xsd:element ref="ns2:ga602515ed5444868c82c1de3dc74743"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63eb2-6ca7-48e1-a1d1-ae1e54cd5088" elementFormDefault="qualified">
    <xsd:import namespace="http://schemas.microsoft.com/office/2006/documentManagement/types"/>
    <xsd:import namespace="http://schemas.microsoft.com/office/infopath/2007/PartnerControls"/>
    <xsd:element name="ga602515ed5444868c82c1de3dc74743" ma:index="9" ma:taxonomy="true" ma:internalName="ga602515ed5444868c82c1de3dc74743" ma:taxonomyFieldName="Saved_x0020_Location_x0020_Tag" ma:displayName="Saved Location Tag" ma:readOnly="false" ma:default="53;#Agreement Template|4fb9af2f-351b-470c-9502-554fc2448ebe;#19;#IP ＆ Contracts|b0532c4e-f32e-47d4-a5aa-01375e7bf028" ma:fieldId="{0a602515-ed54-4486-8c82-c1de3dc74743}" ma:taxonomyMulti="true" ma:sspId="eb0db2fb-2961-44ae-a35b-2c45482e8a03" ma:termSetId="7ae3b7f9-3e6a-4fb9-834b-67699737ba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66529-0e1f-40df-ba99-96134411414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99a3561-eebd-47b5-8902-b493ad471f7d}" ma:internalName="TaxCatchAll" ma:showField="CatchAllData" ma:web="ebd66529-0e1f-40df-ba99-96134411414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d66529-0e1f-40df-ba99-961344114148">
      <Value>53</Value>
      <Value>19</Value>
    </TaxCatchAll>
    <ga602515ed5444868c82c1de3dc74743 xmlns="82063eb2-6ca7-48e1-a1d1-ae1e54cd5088">
      <Terms xmlns="http://schemas.microsoft.com/office/infopath/2007/PartnerControls">
        <TermInfo xmlns="http://schemas.microsoft.com/office/infopath/2007/PartnerControls">
          <TermName xmlns="http://schemas.microsoft.com/office/infopath/2007/PartnerControls">Agreement Template</TermName>
          <TermId xmlns="http://schemas.microsoft.com/office/infopath/2007/PartnerControls">4fb9af2f-351b-470c-9502-554fc2448ebe</TermId>
        </TermInfo>
        <TermInfo xmlns="http://schemas.microsoft.com/office/infopath/2007/PartnerControls">
          <TermName xmlns="http://schemas.microsoft.com/office/infopath/2007/PartnerControls">IP ＆ Contracts</TermName>
          <TermId xmlns="http://schemas.microsoft.com/office/infopath/2007/PartnerControls">b0532c4e-f32e-47d4-a5aa-01375e7bf028</TermId>
        </TermInfo>
      </Terms>
    </ga602515ed5444868c82c1de3dc7474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9185-5655-4504-BAEB-CF6A8BF9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63eb2-6ca7-48e1-a1d1-ae1e54cd5088"/>
    <ds:schemaRef ds:uri="ebd66529-0e1f-40df-ba99-961344114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EDA27-B5F7-4352-96C8-B21FF64E846F}">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82063eb2-6ca7-48e1-a1d1-ae1e54cd5088"/>
    <ds:schemaRef ds:uri="http://www.w3.org/XML/1998/namespace"/>
    <ds:schemaRef ds:uri="http://schemas.microsoft.com/office/2006/metadata/properties"/>
    <ds:schemaRef ds:uri="http://schemas.microsoft.com/office/infopath/2007/PartnerControls"/>
    <ds:schemaRef ds:uri="ebd66529-0e1f-40df-ba99-961344114148"/>
  </ds:schemaRefs>
</ds:datastoreItem>
</file>

<file path=customXml/itemProps3.xml><?xml version="1.0" encoding="utf-8"?>
<ds:datastoreItem xmlns:ds="http://schemas.openxmlformats.org/officeDocument/2006/customXml" ds:itemID="{2F36819E-1315-4071-8CD0-27F84B3B8F6C}">
  <ds:schemaRefs>
    <ds:schemaRef ds:uri="http://schemas.microsoft.com/sharepoint/v3/contenttype/forms"/>
  </ds:schemaRefs>
</ds:datastoreItem>
</file>

<file path=customXml/itemProps4.xml><?xml version="1.0" encoding="utf-8"?>
<ds:datastoreItem xmlns:ds="http://schemas.openxmlformats.org/officeDocument/2006/customXml" ds:itemID="{6A78161C-5891-40EE-B155-6A3C4E25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10027</Words>
  <Characters>57157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Services In Agreement Template</vt:lpstr>
    </vt:vector>
  </TitlesOfParts>
  <LinksUpToDate>false</LinksUpToDate>
  <CharactersWithSpaces>67050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In Agreement Template</dc:title>
  <dc:creator/>
  <cp:lastModifiedBy/>
  <cp:revision>1</cp:revision>
  <dcterms:created xsi:type="dcterms:W3CDTF">2015-11-18T17:26:00Z</dcterms:created>
  <dcterms:modified xsi:type="dcterms:W3CDTF">2015-11-18T17:26:00Z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22967830</vt:lpwstr>
  </property>
  <property fmtid="{D5CDD505-2E9C-101B-9397-08002B2CF9AE}" pid="3" name="iManFooter">
    <vt:lpwstr>22967830</vt:lpwstr>
  </property>
  <property fmtid="{D5CDD505-2E9C-101B-9397-08002B2CF9AE}" pid="4" name="ContentTypeId">
    <vt:lpwstr>0x010100EF058065607AA448AEFC3E0C230409E8</vt:lpwstr>
  </property>
  <property fmtid="{D5CDD505-2E9C-101B-9397-08002B2CF9AE}" pid="5" name="Saved Location Tag">
    <vt:lpwstr>53;#Agreement Template|4fb9af2f-351b-470c-9502-554fc2448ebe;#19;#IP ＆ Contracts|b0532c4e-f32e-47d4-a5aa-01375e7bf028</vt:lpwstr>
  </property>
</Properties>
</file>