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E5668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3A2A5D1A" w14:textId="0FEC0BA5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WHAT TO DO NEXT</w:t>
      </w:r>
    </w:p>
    <w:p w14:paraId="40C991D2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777D7198" w14:textId="26435382" w:rsidR="00634DC9" w:rsidRDefault="003564DF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1</w:t>
      </w:r>
      <w:r w:rsidR="00D0351A">
        <w:rPr>
          <w:rFonts w:ascii="Arial" w:eastAsia="Times New Roman" w:hAnsi="Arial" w:cs="Arial"/>
          <w:sz w:val="36"/>
          <w:szCs w:val="36"/>
          <w:lang w:val="en-GB" w:eastAsia="en-GB"/>
        </w:rPr>
        <w:t>1</w:t>
      </w:r>
      <w:r w:rsidR="00B460C0">
        <w:rPr>
          <w:rFonts w:ascii="Arial" w:eastAsia="Times New Roman" w:hAnsi="Arial" w:cs="Arial"/>
          <w:sz w:val="36"/>
          <w:szCs w:val="36"/>
          <w:lang w:val="en-GB" w:eastAsia="en-GB"/>
        </w:rPr>
        <w:t>2</w:t>
      </w:r>
      <w:r w:rsidR="00D0351A">
        <w:rPr>
          <w:rFonts w:ascii="Arial" w:eastAsia="Times New Roman" w:hAnsi="Arial" w:cs="Arial"/>
          <w:sz w:val="36"/>
          <w:szCs w:val="36"/>
          <w:lang w:val="en-GB" w:eastAsia="en-GB"/>
        </w:rPr>
        <w:t>6</w:t>
      </w:r>
      <w:r w:rsidR="00634DC9">
        <w:rPr>
          <w:rFonts w:ascii="Arial" w:eastAsia="Times New Roman" w:hAnsi="Arial" w:cs="Arial"/>
          <w:sz w:val="36"/>
          <w:szCs w:val="36"/>
          <w:lang w:val="en-GB" w:eastAsia="en-GB"/>
        </w:rPr>
        <w:t>F</w:t>
      </w:r>
      <w:r w:rsidR="00203776">
        <w:rPr>
          <w:rFonts w:ascii="Arial" w:eastAsia="Times New Roman" w:hAnsi="Arial" w:cs="Arial"/>
          <w:sz w:val="36"/>
          <w:szCs w:val="36"/>
          <w:lang w:val="en-GB" w:eastAsia="en-GB"/>
        </w:rPr>
        <w:t>XPlus</w:t>
      </w:r>
    </w:p>
    <w:p w14:paraId="43E4B001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bookmarkStart w:id="0" w:name="_GoBack"/>
      <w:bookmarkEnd w:id="0"/>
    </w:p>
    <w:p w14:paraId="64F48824" w14:textId="34F188CF" w:rsidR="00495552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 xml:space="preserve">In-Tend - 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>e</w:t>
      </w:r>
      <w:r w:rsidR="00495552">
        <w:rPr>
          <w:rFonts w:ascii="Arial" w:eastAsia="Times New Roman" w:hAnsi="Arial" w:cs="Arial"/>
          <w:sz w:val="36"/>
          <w:szCs w:val="36"/>
          <w:lang w:val="en-GB" w:eastAsia="en-GB"/>
        </w:rPr>
        <w:t>-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 xml:space="preserve">tendering system </w:t>
      </w:r>
    </w:p>
    <w:p w14:paraId="64F48825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6" w14:textId="1846E3FD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FXPlus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uses an e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-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tendering system </w:t>
      </w:r>
      <w:r w:rsidR="00C91913">
        <w:rPr>
          <w:rFonts w:ascii="Arial" w:eastAsia="Times New Roman" w:hAnsi="Arial" w:cs="Arial"/>
          <w:sz w:val="24"/>
          <w:szCs w:val="24"/>
          <w:lang w:val="en-GB" w:eastAsia="en-GB"/>
        </w:rPr>
        <w:t xml:space="preserve">In-Tend 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to administer and manage 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its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tender processes. The system provides an efficient and transparent way of conducting the tender process.</w:t>
      </w:r>
    </w:p>
    <w:p w14:paraId="64F48827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</w:p>
    <w:p w14:paraId="64F48829" w14:textId="72A52DC9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Companies can register their details via: </w:t>
      </w:r>
    </w:p>
    <w:p w14:paraId="45DA5FCC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4B2AF49A" w14:textId="77777777" w:rsidR="00C91913" w:rsidRPr="00C91913" w:rsidRDefault="00D0351A" w:rsidP="00C91913">
      <w:pPr>
        <w:spacing w:after="0" w:line="240" w:lineRule="auto"/>
        <w:jc w:val="both"/>
        <w:rPr>
          <w:rFonts w:ascii="Calibri" w:eastAsia="Times New Roman" w:hAnsi="Calibri" w:cs="Calibri"/>
          <w:color w:val="0000FF"/>
          <w:sz w:val="40"/>
          <w:szCs w:val="40"/>
          <w:u w:val="single"/>
        </w:rPr>
      </w:pPr>
      <w:hyperlink r:id="rId8" w:history="1">
        <w:r w:rsidR="00C91913" w:rsidRPr="00C91913">
          <w:rPr>
            <w:rFonts w:ascii="Calibri" w:eastAsia="Times New Roman" w:hAnsi="Calibri" w:cs="Calibri"/>
            <w:color w:val="0000FF"/>
            <w:sz w:val="40"/>
            <w:szCs w:val="40"/>
            <w:highlight w:val="yellow"/>
            <w:u w:val="single"/>
          </w:rPr>
          <w:t>https://in-tendhost.co.uk/universityofexeter/aspx/Home</w:t>
        </w:r>
        <w:r w:rsidR="00C91913" w:rsidRPr="00C91913">
          <w:rPr>
            <w:rFonts w:ascii="Calibri" w:eastAsia="Times New Roman" w:hAnsi="Calibri" w:cs="Calibri"/>
            <w:color w:val="0000FF"/>
            <w:sz w:val="40"/>
            <w:szCs w:val="40"/>
            <w:u w:val="single"/>
          </w:rPr>
          <w:t xml:space="preserve"> </w:t>
        </w:r>
      </w:hyperlink>
    </w:p>
    <w:p w14:paraId="6599DE9D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5AFE0E24" w14:textId="77777777" w:rsidR="00C91913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A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This system is free to use. </w:t>
      </w:r>
    </w:p>
    <w:p w14:paraId="64F4882B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C" w14:textId="49F69634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The system will ask you to register against a specific category which identifies and describes your main business activity.  You are also able to upload other relevant information, such as company accounts, quality accreditations etc if you wish.  </w:t>
      </w:r>
    </w:p>
    <w:p w14:paraId="64F4882D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BEBC5DD" w14:textId="5668199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Once you have registered then you can express an interest in the opportunity – </w:t>
      </w:r>
      <w:r w:rsidR="003564DF">
        <w:rPr>
          <w:rFonts w:ascii="Arial" w:eastAsia="Times New Roman" w:hAnsi="Arial" w:cs="Arial"/>
          <w:sz w:val="24"/>
          <w:szCs w:val="24"/>
          <w:lang w:val="en-GB" w:eastAsia="en-GB"/>
        </w:rPr>
        <w:t>1</w:t>
      </w:r>
      <w:r w:rsidR="00D0351A">
        <w:rPr>
          <w:rFonts w:ascii="Arial" w:eastAsia="Times New Roman" w:hAnsi="Arial" w:cs="Arial"/>
          <w:sz w:val="24"/>
          <w:szCs w:val="24"/>
          <w:lang w:val="en-GB" w:eastAsia="en-GB"/>
        </w:rPr>
        <w:t>1</w:t>
      </w:r>
      <w:r w:rsidR="00B460C0">
        <w:rPr>
          <w:rFonts w:ascii="Arial" w:eastAsia="Times New Roman" w:hAnsi="Arial" w:cs="Arial"/>
          <w:sz w:val="24"/>
          <w:szCs w:val="24"/>
          <w:lang w:val="en-GB" w:eastAsia="en-GB"/>
        </w:rPr>
        <w:t>2</w:t>
      </w:r>
      <w:r w:rsidR="00D0351A">
        <w:rPr>
          <w:rFonts w:ascii="Arial" w:eastAsia="Times New Roman" w:hAnsi="Arial" w:cs="Arial"/>
          <w:sz w:val="24"/>
          <w:szCs w:val="24"/>
          <w:lang w:val="en-GB" w:eastAsia="en-GB"/>
        </w:rPr>
        <w:t>6</w:t>
      </w:r>
      <w:r w:rsidR="00203776">
        <w:rPr>
          <w:rFonts w:ascii="Arial" w:eastAsia="Times New Roman" w:hAnsi="Arial" w:cs="Arial"/>
          <w:sz w:val="24"/>
          <w:szCs w:val="24"/>
          <w:lang w:val="en-GB" w:eastAsia="en-GB"/>
        </w:rPr>
        <w:t>FXPlus</w:t>
      </w:r>
      <w:r w:rsidR="003320C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(when the project has been published, becomes live)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.  </w:t>
      </w:r>
    </w:p>
    <w:p w14:paraId="4F12B050" w14:textId="77777777" w:rsidR="00C91913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E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All tender Questions and Answers, post tender clarifications and general correspondence are carried out using this system.</w:t>
      </w:r>
    </w:p>
    <w:p w14:paraId="64F4882F" w14:textId="77777777" w:rsidR="00891DC7" w:rsidRDefault="00891DC7"/>
    <w:p w14:paraId="3AD05872" w14:textId="77777777" w:rsidR="00C91913" w:rsidRDefault="00C91913"/>
    <w:p w14:paraId="65DDD2B9" w14:textId="09E9DDB9" w:rsidR="00C91913" w:rsidRDefault="00C91913">
      <w:r>
        <w:t>END</w:t>
      </w:r>
    </w:p>
    <w:sectPr w:rsidR="00C91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52"/>
    <w:rsid w:val="00203776"/>
    <w:rsid w:val="003320CC"/>
    <w:rsid w:val="003564DF"/>
    <w:rsid w:val="003810B0"/>
    <w:rsid w:val="00495552"/>
    <w:rsid w:val="00567A00"/>
    <w:rsid w:val="005A640F"/>
    <w:rsid w:val="00634DC9"/>
    <w:rsid w:val="0069084F"/>
    <w:rsid w:val="006F3C4A"/>
    <w:rsid w:val="00891DC7"/>
    <w:rsid w:val="00AB0784"/>
    <w:rsid w:val="00B460C0"/>
    <w:rsid w:val="00C91913"/>
    <w:rsid w:val="00D0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8824"/>
  <w15:docId w15:val="{13C02E81-56FE-44B5-A460-88E8C41B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1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-tendhost.co.uk/universityofexeter/aspx/Hom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EE653E7347336A41B572F057DBBF36C1" ma:contentTypeVersion="0" ma:contentTypeDescription="Fill out this form." ma:contentTypeScope="" ma:versionID="55193a41fbd30aee4e7341d079740dca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targetNamespace="http://schemas.microsoft.com/office/2006/metadata/properties" ma:root="true" ma:fieldsID="9f392adedab3ff14377d48e8d4ba4765" ns1:_="" ns2:_="">
    <xsd:import namespace="http://schemas.microsoft.com/sharepoint/v3"/>
    <xsd:import namespace="0248bc45-24a6-4eb2-9f4f-00e463a41a19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2F442D22-601B-4016-A594-C3E7FDA36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92DD2C-833D-483F-AD2E-8D2587550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B1DBB5-BA71-4DAF-B76A-A16B607523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F62830A-0E06-4691-8A25-7C6BD2B1C4A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/>
      <vt:lpstr>WHAT TO DO NEXT</vt:lpstr>
      <vt:lpstr/>
      <vt:lpstr>1009FXPlus</vt:lpstr>
      <vt:lpstr/>
      <vt:lpstr>In-Tend - e-tendering system </vt:lpstr>
      <vt:lpstr>Companies can register their details via: </vt:lpstr>
      <vt:lpstr/>
      <vt:lpstr/>
      <vt:lpstr/>
    </vt:vector>
  </TitlesOfParts>
  <Company>IT Services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Jason</dc:creator>
  <cp:lastModifiedBy>Edwards, Jason</cp:lastModifiedBy>
  <cp:revision>5</cp:revision>
  <dcterms:created xsi:type="dcterms:W3CDTF">2017-06-29T15:16:00Z</dcterms:created>
  <dcterms:modified xsi:type="dcterms:W3CDTF">2017-11-14T10:26:00Z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0x01010100EE653E7347336A41B572F057DBBF36C1</vt:lpwstr>
  </property>
</Properties>
</file>