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0455" w14:textId="77777777" w:rsidR="00B964C9" w:rsidRPr="007B6527" w:rsidRDefault="00B964C9" w:rsidP="00B964C9">
      <w:pPr>
        <w:keepNext/>
        <w:keepLines/>
        <w:spacing w:after="0" w:line="240" w:lineRule="auto"/>
        <w:jc w:val="both"/>
        <w:outlineLvl w:val="0"/>
        <w:rPr>
          <w:rFonts w:ascii="Arial" w:eastAsia="Times New Roman" w:hAnsi="Arial" w:cs="Arial"/>
          <w:b/>
          <w:bCs/>
          <w:color w:val="878800"/>
          <w:sz w:val="44"/>
          <w:szCs w:val="44"/>
        </w:rPr>
      </w:pPr>
      <w:bookmarkStart w:id="0" w:name="_Toc460331877"/>
      <w:r w:rsidRPr="007B6527">
        <w:rPr>
          <w:rFonts w:ascii="Arial" w:eastAsia="Times New Roman" w:hAnsi="Arial" w:cs="Arial"/>
          <w:b/>
          <w:bCs/>
          <w:color w:val="878800"/>
          <w:sz w:val="44"/>
          <w:szCs w:val="44"/>
        </w:rPr>
        <w:t xml:space="preserve">SCHEDULE 6 – INFORMATION ASSURANCE &amp; SECURITY </w:t>
      </w:r>
      <w:bookmarkEnd w:id="0"/>
    </w:p>
    <w:p w14:paraId="72C83B92" w14:textId="02E7656B" w:rsidR="00B964C9" w:rsidRPr="007B6527" w:rsidRDefault="00B964C9" w:rsidP="00B964C9">
      <w:pPr>
        <w:spacing w:after="240" w:line="240" w:lineRule="auto"/>
        <w:rPr>
          <w:rFonts w:ascii="Arial" w:eastAsia="Times New Roman" w:hAnsi="Arial" w:cs="Arial"/>
          <w:b/>
          <w:sz w:val="20"/>
          <w:szCs w:val="20"/>
          <w:u w:color="000000"/>
          <w:lang w:eastAsia="en-GB"/>
        </w:rPr>
      </w:pPr>
    </w:p>
    <w:p w14:paraId="022A60C3" w14:textId="580F481E" w:rsidR="007B6527" w:rsidRDefault="007B6527" w:rsidP="00B964C9">
      <w:pPr>
        <w:spacing w:after="240" w:line="240" w:lineRule="auto"/>
        <w:rPr>
          <w:rFonts w:ascii="Arial" w:eastAsia="Times New Roman" w:hAnsi="Arial" w:cs="Arial"/>
          <w:b/>
          <w:sz w:val="20"/>
          <w:szCs w:val="20"/>
          <w:u w:color="000000"/>
          <w:lang w:eastAsia="en-GB"/>
        </w:rPr>
      </w:pPr>
    </w:p>
    <w:p w14:paraId="5D4E889A" w14:textId="77777777" w:rsidR="007B6527" w:rsidRDefault="007B6527">
      <w:pPr>
        <w:rPr>
          <w:rFonts w:ascii="Arial" w:eastAsia="Times New Roman" w:hAnsi="Arial" w:cs="Arial"/>
          <w:b/>
          <w:sz w:val="20"/>
          <w:szCs w:val="20"/>
          <w:u w:color="000000"/>
          <w:lang w:eastAsia="en-GB"/>
        </w:rPr>
      </w:pPr>
      <w:r>
        <w:rPr>
          <w:rFonts w:ascii="Arial" w:eastAsia="Times New Roman" w:hAnsi="Arial" w:cs="Arial"/>
          <w:b/>
          <w:sz w:val="20"/>
          <w:szCs w:val="20"/>
          <w:u w:color="000000"/>
          <w:lang w:eastAsia="en-GB"/>
        </w:rPr>
        <w:br w:type="page"/>
      </w:r>
    </w:p>
    <w:p w14:paraId="65A14F1B" w14:textId="10ACFC28" w:rsidR="007B6527" w:rsidRPr="00727FBE" w:rsidRDefault="007B6527" w:rsidP="00A846C3">
      <w:pPr>
        <w:pStyle w:val="Level1"/>
        <w:keepNext/>
        <w:numPr>
          <w:ilvl w:val="0"/>
          <w:numId w:val="1"/>
        </w:numPr>
      </w:pPr>
      <w:bookmarkStart w:id="1" w:name="_Ref79585390"/>
      <w:r>
        <w:rPr>
          <w:rStyle w:val="Level1asHeadingtext"/>
        </w:rPr>
        <w:lastRenderedPageBreak/>
        <w:t>GENERAL</w:t>
      </w:r>
      <w:bookmarkEnd w:id="1"/>
    </w:p>
    <w:p w14:paraId="176F6001" w14:textId="287862C4" w:rsidR="00B964C9" w:rsidRPr="007B6527" w:rsidRDefault="00B964C9" w:rsidP="00E8793B">
      <w:pPr>
        <w:pStyle w:val="Level2"/>
        <w:numPr>
          <w:ilvl w:val="1"/>
          <w:numId w:val="1"/>
        </w:numPr>
      </w:pPr>
      <w:bookmarkStart w:id="2" w:name="_Hlk79584519"/>
      <w:r w:rsidRPr="007B6527">
        <w:rPr>
          <w:rFonts w:eastAsia="Times New Roman"/>
          <w:u w:color="000000"/>
        </w:rPr>
        <w:t>This Schedule</w:t>
      </w:r>
      <w:r w:rsidRPr="007B6527">
        <w:t xml:space="preserve"> 6 sets out the obligations of the Parties in relation to information assurance and </w:t>
      </w:r>
      <w:r w:rsidR="00DA5757">
        <w:t xml:space="preserve">cyber </w:t>
      </w:r>
      <w:r w:rsidRPr="007B6527">
        <w:t xml:space="preserve">security, including those which the </w:t>
      </w:r>
      <w:r w:rsidR="00057EE7" w:rsidRPr="007B6527">
        <w:t>Contractor</w:t>
      </w:r>
      <w:r w:rsidRPr="007B6527">
        <w:t xml:space="preserve"> must comply with in delivering the Services under the Contract.</w:t>
      </w:r>
    </w:p>
    <w:bookmarkEnd w:id="2"/>
    <w:p w14:paraId="182C5599" w14:textId="7BA5AB79" w:rsidR="00B964C9" w:rsidRPr="007B6527" w:rsidRDefault="00B964C9" w:rsidP="00E8793B">
      <w:pPr>
        <w:pStyle w:val="Level2"/>
        <w:numPr>
          <w:ilvl w:val="1"/>
          <w:numId w:val="1"/>
        </w:numPr>
      </w:pPr>
      <w:r w:rsidRPr="007B6527">
        <w:t xml:space="preserve">The Parties acknowledge that the purpose of the ISMS and </w:t>
      </w:r>
      <w:r w:rsidR="00DA5757">
        <w:t>the ISMP</w:t>
      </w:r>
      <w:r w:rsidRPr="007B6527">
        <w:t xml:space="preserve"> is to ensure a robust </w:t>
      </w:r>
      <w:r w:rsidRPr="007B6527">
        <w:rPr>
          <w:rFonts w:eastAsia="Times New Roman"/>
          <w:u w:color="000000"/>
        </w:rPr>
        <w:t>organisational</w:t>
      </w:r>
      <w:r w:rsidRPr="007B6527">
        <w:t xml:space="preserve"> approach to information assurance and </w:t>
      </w:r>
      <w:r w:rsidR="00DA5757">
        <w:t xml:space="preserve">cyber </w:t>
      </w:r>
      <w:r w:rsidRPr="007B6527">
        <w:t>security under which the specific requirements of the Contract will be met.</w:t>
      </w:r>
    </w:p>
    <w:p w14:paraId="638A1332" w14:textId="6C880E65" w:rsidR="00B964C9" w:rsidRPr="007B6527" w:rsidRDefault="00B964C9" w:rsidP="00E8793B">
      <w:pPr>
        <w:pStyle w:val="Level2"/>
        <w:numPr>
          <w:ilvl w:val="1"/>
          <w:numId w:val="1"/>
        </w:numPr>
      </w:pPr>
      <w:bookmarkStart w:id="3" w:name="_Ref79586018"/>
      <w:r w:rsidRPr="007B6527">
        <w:t xml:space="preserve">The Parties shall each appoint and/or identify a board level individual or equivalent who has overall responsibility for information assurance and </w:t>
      </w:r>
      <w:r w:rsidR="00DA5757">
        <w:t xml:space="preserve">cyber </w:t>
      </w:r>
      <w:r w:rsidRPr="007B6527">
        <w:t xml:space="preserve">security, including personnel security and information risk. The individual appointed by the </w:t>
      </w:r>
      <w:r w:rsidR="00057EE7" w:rsidRPr="007B6527">
        <w:t>Contractor</w:t>
      </w:r>
      <w:r w:rsidRPr="007B6527">
        <w:t>, who is the Chief Security Officer, Chief Information Officer, Chief Technical Officer or equivalent and is responsible for compliance with the ISMS, is identified as Key Personnel and the provisions of clause B4 apply in relation to that person.</w:t>
      </w:r>
      <w:bookmarkEnd w:id="3"/>
    </w:p>
    <w:p w14:paraId="3B9D5347" w14:textId="290E6926" w:rsidR="00B964C9" w:rsidRPr="007B6527" w:rsidRDefault="00B964C9" w:rsidP="00E8793B">
      <w:pPr>
        <w:pStyle w:val="Level2"/>
        <w:numPr>
          <w:ilvl w:val="1"/>
          <w:numId w:val="1"/>
        </w:numPr>
      </w:pPr>
      <w:r w:rsidRPr="007B6527">
        <w:t xml:space="preserve">The </w:t>
      </w:r>
      <w:r w:rsidR="00057EE7" w:rsidRPr="007B6527">
        <w:t>Contractor</w:t>
      </w:r>
      <w:r w:rsidRPr="007B6527">
        <w:t xml:space="preserve"> shall act in accordance with Good Industry Practice in the </w:t>
      </w:r>
      <w:r w:rsidR="007B6527" w:rsidRPr="007B6527">
        <w:t>day-to-day</w:t>
      </w:r>
      <w:r w:rsidRPr="007B6527">
        <w:t xml:space="preserve"> operation of any system which is used for the storage of Information Assets and/or the storage, processing or management of Authority Data and/or that could directly or indirectly affect Information Assets and/or Authority Data.</w:t>
      </w:r>
    </w:p>
    <w:p w14:paraId="4E680AC9" w14:textId="6185938E" w:rsidR="00B964C9" w:rsidRPr="007B6527" w:rsidRDefault="00B964C9" w:rsidP="00E8793B">
      <w:pPr>
        <w:pStyle w:val="Level2"/>
        <w:numPr>
          <w:ilvl w:val="1"/>
          <w:numId w:val="1"/>
        </w:numPr>
      </w:pPr>
      <w:r w:rsidRPr="007B6527">
        <w:t xml:space="preserve">The </w:t>
      </w:r>
      <w:r w:rsidR="00057EE7" w:rsidRPr="007B6527">
        <w:t>Contractor</w:t>
      </w:r>
      <w:r w:rsidRPr="007B6527">
        <w:t xml:space="preserve"> shall ensure that an information security policy is in place in respect of the operation of its organisation and systems, which shall reflect relevant control objectives for the </w:t>
      </w:r>
      <w:r w:rsidR="00057EE7" w:rsidRPr="007B6527">
        <w:t>Contractor</w:t>
      </w:r>
      <w:r w:rsidRPr="007B6527">
        <w:t xml:space="preserve"> System, including those specified in the ISO27002 control set or equivalent, unless otherwise agreed by the Authority. The </w:t>
      </w:r>
      <w:r w:rsidR="00057EE7" w:rsidRPr="007B6527">
        <w:t>Contractor</w:t>
      </w:r>
      <w:r w:rsidRPr="007B6527">
        <w:t xml:space="preserve"> shall, upon request, provide a copy of this policy to the Authority as soon as reasonably practicable. The </w:t>
      </w:r>
      <w:r w:rsidR="00057EE7" w:rsidRPr="007B6527">
        <w:t>Contractor</w:t>
      </w:r>
      <w:r w:rsidRPr="007B6527">
        <w:t xml:space="preserve"> shall maintain and keep such policy updated and provide clear evidence of this as part of its </w:t>
      </w:r>
      <w:r w:rsidR="00DA5757">
        <w:t>ISMP</w:t>
      </w:r>
      <w:r w:rsidRPr="007B6527">
        <w:t>.</w:t>
      </w:r>
    </w:p>
    <w:p w14:paraId="3063B351" w14:textId="5C7A89EC" w:rsidR="00B964C9" w:rsidRPr="007B6527" w:rsidRDefault="00B964C9" w:rsidP="00E8793B">
      <w:pPr>
        <w:pStyle w:val="Level2"/>
        <w:numPr>
          <w:ilvl w:val="1"/>
          <w:numId w:val="1"/>
        </w:numPr>
        <w:rPr>
          <w:rFonts w:eastAsia="Times New Roman"/>
          <w:u w:color="000000"/>
        </w:rPr>
      </w:pPr>
      <w:bookmarkStart w:id="4" w:name="_Ref79586188"/>
      <w:r w:rsidRPr="007B6527">
        <w:t xml:space="preserve">The </w:t>
      </w:r>
      <w:r w:rsidR="00057EE7" w:rsidRPr="007B6527">
        <w:t>Contractor</w:t>
      </w:r>
      <w:r w:rsidRPr="007B6527">
        <w:t xml:space="preserve"> acknowledges that a compromise of Information Assets and/or Authority Data represents an unacceptable</w:t>
      </w:r>
      <w:r w:rsidRPr="007B6527">
        <w:rPr>
          <w:rFonts w:eastAsia="Times New Roman"/>
          <w:u w:color="000000"/>
        </w:rPr>
        <w:t xml:space="preserve"> risk to the Authority requiring immediate communication and co-operation between the Parties. The </w:t>
      </w:r>
      <w:r w:rsidR="00057EE7" w:rsidRPr="007B6527">
        <w:rPr>
          <w:rFonts w:eastAsia="Times New Roman"/>
          <w:u w:color="000000"/>
        </w:rPr>
        <w:t>Contractor</w:t>
      </w:r>
      <w:r w:rsidRPr="007B6527">
        <w:rPr>
          <w:rFonts w:eastAsia="Times New Roman"/>
          <w:u w:color="000000"/>
        </w:rPr>
        <w:t xml:space="preserve"> shall provide clear evidence of regular communication with the Authority in relation to information risk as part of its </w:t>
      </w:r>
      <w:r w:rsidR="00DA5757">
        <w:rPr>
          <w:rFonts w:eastAsia="Times New Roman"/>
          <w:u w:color="000000"/>
        </w:rPr>
        <w:t>ISMP</w:t>
      </w:r>
      <w:r w:rsidRPr="007B6527">
        <w:rPr>
          <w:rFonts w:eastAsia="Times New Roman"/>
          <w:u w:color="000000"/>
        </w:rPr>
        <w:t>.</w:t>
      </w:r>
      <w:bookmarkStart w:id="5" w:name="_Ref443415165"/>
      <w:bookmarkStart w:id="6" w:name="_Ref443415259"/>
      <w:bookmarkStart w:id="7" w:name="_Toc446425935"/>
      <w:bookmarkEnd w:id="4"/>
    </w:p>
    <w:p w14:paraId="578E347E" w14:textId="1C9B415A" w:rsidR="007B6527" w:rsidRPr="00727FBE" w:rsidRDefault="007B6527" w:rsidP="00E8793B">
      <w:pPr>
        <w:pStyle w:val="Level1"/>
        <w:keepNext/>
        <w:numPr>
          <w:ilvl w:val="0"/>
          <w:numId w:val="1"/>
        </w:numPr>
      </w:pPr>
      <w:bookmarkStart w:id="8" w:name="_Ref79585993"/>
      <w:bookmarkStart w:id="9" w:name="_Ref443415248"/>
      <w:bookmarkEnd w:id="5"/>
      <w:bookmarkEnd w:id="6"/>
      <w:bookmarkEnd w:id="7"/>
      <w:r>
        <w:rPr>
          <w:rStyle w:val="Level1asHeadingtext"/>
        </w:rPr>
        <w:t>INFORMATION SECURITY MANAGEMENT SYSTEM</w:t>
      </w:r>
      <w:bookmarkEnd w:id="8"/>
    </w:p>
    <w:p w14:paraId="2842007E" w14:textId="6F16B6DF" w:rsidR="007B6527" w:rsidRPr="007B6527" w:rsidRDefault="00B964C9" w:rsidP="00E8793B">
      <w:pPr>
        <w:pStyle w:val="Level2"/>
        <w:numPr>
          <w:ilvl w:val="1"/>
          <w:numId w:val="1"/>
        </w:numPr>
      </w:pPr>
      <w:bookmarkStart w:id="10" w:name="_Ref79586029"/>
      <w:r w:rsidRPr="007B6527">
        <w:t xml:space="preserve">The </w:t>
      </w:r>
      <w:r w:rsidR="00057EE7" w:rsidRPr="007B6527">
        <w:t>Contractor</w:t>
      </w:r>
      <w:r w:rsidRPr="007B6527">
        <w:t xml:space="preserve"> shall, within 30 Working Days of the Commencement Date, submit to the Authority a proposed ISMS which:</w:t>
      </w:r>
      <w:bookmarkEnd w:id="9"/>
      <w:bookmarkEnd w:id="10"/>
    </w:p>
    <w:p w14:paraId="570C0088" w14:textId="0136A419"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has </w:t>
      </w:r>
      <w:r w:rsidRPr="007B6527">
        <w:t>been</w:t>
      </w:r>
      <w:r w:rsidRPr="007B6527">
        <w:rPr>
          <w:rFonts w:eastAsia="Times New Roman"/>
          <w:u w:color="000000"/>
        </w:rPr>
        <w:t xml:space="preserve"> tested; </w:t>
      </w:r>
      <w:r w:rsidRPr="007B6527">
        <w:t>and</w:t>
      </w:r>
    </w:p>
    <w:p w14:paraId="2519CE0E" w14:textId="5A886706" w:rsidR="007B6527" w:rsidRPr="007B6527" w:rsidRDefault="00B964C9" w:rsidP="00E8793B">
      <w:pPr>
        <w:pStyle w:val="Level3"/>
        <w:numPr>
          <w:ilvl w:val="2"/>
          <w:numId w:val="1"/>
        </w:numPr>
        <w:rPr>
          <w:rFonts w:eastAsia="Times New Roman"/>
          <w:u w:color="000000"/>
        </w:rPr>
      </w:pPr>
      <w:r w:rsidRPr="007B6527">
        <w:t>complies</w:t>
      </w:r>
      <w:r w:rsidRPr="007B6527">
        <w:rPr>
          <w:rFonts w:eastAsia="Times New Roman"/>
          <w:u w:color="000000"/>
        </w:rPr>
        <w:t xml:space="preserve"> </w:t>
      </w:r>
      <w:r w:rsidRPr="007B6527">
        <w:t>with</w:t>
      </w:r>
      <w:r w:rsidRPr="007B6527">
        <w:rPr>
          <w:rFonts w:eastAsia="Times New Roman"/>
          <w:u w:color="000000"/>
        </w:rPr>
        <w:t xml:space="preserve"> the requirements of paragraphs </w:t>
      </w:r>
      <w:r w:rsidR="007B6527">
        <w:rPr>
          <w:rFonts w:eastAsia="Times New Roman"/>
          <w:u w:color="000000"/>
        </w:rPr>
        <w:fldChar w:fldCharType="begin"/>
      </w:r>
      <w:r w:rsidR="007B6527">
        <w:rPr>
          <w:rFonts w:eastAsia="Times New Roman"/>
          <w:u w:color="000000"/>
        </w:rPr>
        <w:instrText xml:space="preserve"> REF _Ref79585968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2.2</w:t>
      </w:r>
      <w:r w:rsidR="007B6527">
        <w:rPr>
          <w:rFonts w:eastAsia="Times New Roman"/>
          <w:u w:color="000000"/>
        </w:rPr>
        <w:fldChar w:fldCharType="end"/>
      </w:r>
      <w:r w:rsidRPr="007B6527">
        <w:rPr>
          <w:rFonts w:eastAsia="Times New Roman"/>
          <w:u w:color="000000"/>
        </w:rPr>
        <w:t xml:space="preserve"> and</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_Ref79585971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2.3</w:t>
      </w:r>
      <w:r w:rsidR="007B6527">
        <w:rPr>
          <w:rFonts w:eastAsia="Times New Roman"/>
          <w:u w:color="000000"/>
        </w:rPr>
        <w:fldChar w:fldCharType="end"/>
      </w:r>
      <w:r w:rsidRPr="007B6527">
        <w:rPr>
          <w:rFonts w:eastAsia="Times New Roman"/>
          <w:u w:color="000000"/>
        </w:rPr>
        <w:t>.</w:t>
      </w:r>
    </w:p>
    <w:p w14:paraId="1C383475" w14:textId="2137D4FF" w:rsidR="00B964C9" w:rsidRPr="007B6527" w:rsidRDefault="00B964C9" w:rsidP="00E8793B">
      <w:pPr>
        <w:pStyle w:val="Level2"/>
        <w:numPr>
          <w:ilvl w:val="1"/>
          <w:numId w:val="1"/>
        </w:numPr>
        <w:rPr>
          <w:rFonts w:eastAsia="Times New Roman"/>
          <w:u w:color="000000"/>
        </w:rPr>
      </w:pPr>
      <w:bookmarkStart w:id="11" w:name="_Ref79585968"/>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at all times ensure that the level of security, include cyber security, provided by the ISMS is sufficient to protect the confidentiality, integrity and availability of Information Assets and Authority </w:t>
      </w:r>
      <w:r w:rsidRPr="007B6527">
        <w:t>Data</w:t>
      </w:r>
      <w:r w:rsidRPr="007B6527">
        <w:rPr>
          <w:rFonts w:eastAsia="Times New Roman"/>
          <w:u w:color="000000"/>
        </w:rPr>
        <w:t xml:space="preserve"> used in the provision of the Services and to provide </w:t>
      </w:r>
      <w:bookmarkStart w:id="12" w:name="_Ref443415196"/>
      <w:r w:rsidRPr="007B6527">
        <w:rPr>
          <w:rFonts w:eastAsia="Times New Roman"/>
          <w:u w:color="000000"/>
        </w:rPr>
        <w:t>robust risk management.</w:t>
      </w:r>
      <w:bookmarkEnd w:id="11"/>
    </w:p>
    <w:p w14:paraId="68432603" w14:textId="39F00DFF" w:rsidR="00B964C9" w:rsidRPr="007B6527" w:rsidRDefault="00B964C9" w:rsidP="00E8793B">
      <w:pPr>
        <w:pStyle w:val="Level2"/>
        <w:numPr>
          <w:ilvl w:val="1"/>
          <w:numId w:val="1"/>
        </w:numPr>
        <w:rPr>
          <w:rFonts w:eastAsia="Times New Roman"/>
          <w:u w:color="000000"/>
        </w:rPr>
      </w:pPr>
      <w:bookmarkStart w:id="13" w:name="_Ref79585971"/>
      <w:r w:rsidRPr="007B6527">
        <w:rPr>
          <w:rFonts w:eastAsia="Times New Roman"/>
          <w:u w:color="000000"/>
        </w:rPr>
        <w:t xml:space="preserve">The </w:t>
      </w:r>
      <w:r w:rsidR="00057EE7" w:rsidRPr="007B6527">
        <w:t>Contractor</w:t>
      </w:r>
      <w:r w:rsidRPr="007B6527">
        <w:rPr>
          <w:rFonts w:eastAsia="Times New Roman"/>
          <w:u w:color="000000"/>
        </w:rPr>
        <w:t xml:space="preserve"> shall implement, operate and maintain an ISMS which shall:</w:t>
      </w:r>
      <w:bookmarkEnd w:id="12"/>
      <w:bookmarkEnd w:id="13"/>
    </w:p>
    <w:p w14:paraId="731630E1" w14:textId="77777777" w:rsidR="00B964C9" w:rsidRPr="007B6527" w:rsidRDefault="00B964C9" w:rsidP="00B964C9">
      <w:pPr>
        <w:spacing w:after="0" w:line="240" w:lineRule="auto"/>
        <w:ind w:left="851" w:hanging="851"/>
        <w:jc w:val="both"/>
        <w:rPr>
          <w:rFonts w:ascii="Arial" w:eastAsia="Times New Roman" w:hAnsi="Arial" w:cs="Arial"/>
          <w:sz w:val="20"/>
          <w:szCs w:val="20"/>
          <w:u w:color="000000"/>
          <w:lang w:eastAsia="en-GB"/>
        </w:rPr>
      </w:pPr>
    </w:p>
    <w:p w14:paraId="355E283E" w14:textId="1A49A251" w:rsidR="00B964C9" w:rsidRPr="007B6527" w:rsidRDefault="00B964C9" w:rsidP="00A846C3">
      <w:pPr>
        <w:pStyle w:val="Level3"/>
        <w:numPr>
          <w:ilvl w:val="2"/>
          <w:numId w:val="1"/>
        </w:numPr>
        <w:rPr>
          <w:rFonts w:eastAsia="Times New Roman"/>
          <w:u w:color="000000"/>
        </w:rPr>
      </w:pPr>
      <w:r w:rsidRPr="007B6527">
        <w:rPr>
          <w:rFonts w:eastAsia="Times New Roman"/>
          <w:u w:color="000000"/>
        </w:rPr>
        <w:lastRenderedPageBreak/>
        <w:t xml:space="preserve">protect all aspects of and processes of Information Assets and Authority Data, including where these are held on the ICT Environment (to the extent that this is under the control of the </w:t>
      </w:r>
      <w:r w:rsidR="00057EE7" w:rsidRPr="007B6527">
        <w:rPr>
          <w:rFonts w:eastAsia="Times New Roman"/>
          <w:u w:color="000000"/>
        </w:rPr>
        <w:t>Contractor</w:t>
      </w:r>
      <w:r w:rsidRPr="007B6527">
        <w:rPr>
          <w:rFonts w:eastAsia="Times New Roman"/>
          <w:u w:color="000000"/>
        </w:rPr>
        <w:t xml:space="preserve">); </w:t>
      </w:r>
    </w:p>
    <w:p w14:paraId="48165466" w14:textId="1200D615" w:rsidR="00B964C9" w:rsidRPr="0044194E" w:rsidRDefault="00B964C9" w:rsidP="00A846C3">
      <w:pPr>
        <w:pStyle w:val="Level3"/>
        <w:numPr>
          <w:ilvl w:val="2"/>
          <w:numId w:val="1"/>
        </w:numPr>
        <w:rPr>
          <w:rFonts w:eastAsia="Times New Roman"/>
          <w:u w:color="000000"/>
        </w:rPr>
      </w:pPr>
      <w:r w:rsidRPr="007B6527">
        <w:rPr>
          <w:rFonts w:eastAsia="Times New Roman"/>
          <w:u w:color="000000"/>
        </w:rPr>
        <w:t xml:space="preserve">be aligned to and </w:t>
      </w:r>
      <w:r w:rsidR="00DA5757">
        <w:rPr>
          <w:rFonts w:eastAsia="Times New Roman"/>
          <w:u w:color="000000"/>
        </w:rPr>
        <w:t>certified to</w:t>
      </w:r>
      <w:r w:rsidRPr="007B6527">
        <w:rPr>
          <w:rFonts w:eastAsia="Times New Roman"/>
          <w:u w:color="000000"/>
        </w:rPr>
        <w:t xml:space="preserve"> the relevant standards in ISO/IEC 27001: 2013 </w:t>
      </w:r>
      <w:r w:rsidR="00DA5757">
        <w:rPr>
          <w:rFonts w:eastAsia="Times New Roman"/>
          <w:u w:color="000000"/>
        </w:rPr>
        <w:t>r</w:t>
      </w:r>
      <w:r w:rsidRPr="007B6527">
        <w:rPr>
          <w:rFonts w:eastAsia="Times New Roman"/>
          <w:u w:color="000000"/>
        </w:rPr>
        <w:t xml:space="preserve">equirements in accordance with paragraph </w:t>
      </w:r>
      <w:r w:rsidR="007B6527">
        <w:rPr>
          <w:rFonts w:eastAsia="Times New Roman"/>
          <w:u w:color="000000"/>
        </w:rPr>
        <w:fldChar w:fldCharType="begin"/>
      </w:r>
      <w:r w:rsidR="007B6527">
        <w:rPr>
          <w:rFonts w:eastAsia="Times New Roman"/>
          <w:u w:color="000000"/>
        </w:rPr>
        <w:instrText xml:space="preserve"> REF _Ref79585996 \r \h </w:instrText>
      </w:r>
      <w:r w:rsidR="00A846C3">
        <w:rPr>
          <w:rFonts w:eastAsia="Times New Roman"/>
          <w:u w:color="000000"/>
        </w:rPr>
        <w:instrText xml:space="preserve"> \* MERGEFORMAT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5</w:t>
      </w:r>
      <w:r w:rsidR="007B6527">
        <w:rPr>
          <w:rFonts w:eastAsia="Times New Roman"/>
          <w:u w:color="000000"/>
        </w:rPr>
        <w:fldChar w:fldCharType="end"/>
      </w:r>
      <w:r w:rsidRPr="007B6527">
        <w:rPr>
          <w:rFonts w:eastAsia="Times New Roman"/>
          <w:u w:color="000000"/>
        </w:rPr>
        <w:t xml:space="preserve"> unless</w:t>
      </w:r>
      <w:r w:rsidR="007B6527">
        <w:rPr>
          <w:rFonts w:eastAsia="Times New Roman"/>
          <w:u w:color="000000"/>
        </w:rPr>
        <w:t xml:space="preserve"> </w:t>
      </w:r>
      <w:r w:rsidRPr="0044194E">
        <w:rPr>
          <w:rFonts w:eastAsia="Times New Roman"/>
          <w:u w:color="000000"/>
        </w:rPr>
        <w:t>otherwise Approved;</w:t>
      </w:r>
    </w:p>
    <w:p w14:paraId="6269F796" w14:textId="51FABD2D" w:rsidR="00B964C9" w:rsidRPr="0044194E" w:rsidRDefault="00B964C9" w:rsidP="00A846C3">
      <w:pPr>
        <w:pStyle w:val="Level3"/>
        <w:numPr>
          <w:ilvl w:val="2"/>
          <w:numId w:val="1"/>
        </w:numPr>
        <w:rPr>
          <w:rFonts w:eastAsia="Times New Roman"/>
          <w:u w:color="000000"/>
        </w:rPr>
      </w:pPr>
      <w:r w:rsidRPr="0044194E">
        <w:rPr>
          <w:rFonts w:eastAsia="Times New Roman"/>
          <w:u w:color="000000"/>
        </w:rPr>
        <w:t xml:space="preserve">provide a level of security which ensures that the ISMS and the </w:t>
      </w:r>
      <w:r w:rsidR="00057EE7" w:rsidRPr="0044194E">
        <w:rPr>
          <w:rFonts w:eastAsia="Times New Roman"/>
          <w:u w:color="000000"/>
        </w:rPr>
        <w:t>Contractor</w:t>
      </w:r>
      <w:r w:rsidRPr="0044194E">
        <w:rPr>
          <w:rFonts w:eastAsia="Times New Roman"/>
          <w:u w:color="000000"/>
        </w:rPr>
        <w:t xml:space="preserve"> System:</w:t>
      </w:r>
    </w:p>
    <w:p w14:paraId="02421B88" w14:textId="5A5D06C3" w:rsidR="00B964C9" w:rsidRPr="0044194E" w:rsidRDefault="00B964C9" w:rsidP="00A846C3">
      <w:pPr>
        <w:pStyle w:val="Level4"/>
        <w:numPr>
          <w:ilvl w:val="3"/>
          <w:numId w:val="1"/>
        </w:numPr>
        <w:rPr>
          <w:rFonts w:eastAsia="Times New Roman"/>
          <w:u w:color="000000"/>
        </w:rPr>
      </w:pPr>
      <w:r w:rsidRPr="0044194E">
        <w:rPr>
          <w:rFonts w:eastAsia="Times New Roman"/>
          <w:u w:color="000000"/>
        </w:rPr>
        <w:t xml:space="preserve">meet the </w:t>
      </w:r>
      <w:r w:rsidRPr="0044194E">
        <w:t>requirements</w:t>
      </w:r>
      <w:r w:rsidRPr="0044194E">
        <w:rPr>
          <w:rFonts w:eastAsia="Times New Roman"/>
          <w:u w:color="000000"/>
        </w:rPr>
        <w:t xml:space="preserve"> in the Contract;</w:t>
      </w:r>
    </w:p>
    <w:p w14:paraId="1A570BE1" w14:textId="3DD93E22" w:rsidR="00B964C9" w:rsidRPr="0044194E" w:rsidRDefault="00B964C9" w:rsidP="00A846C3">
      <w:pPr>
        <w:pStyle w:val="Level4"/>
        <w:numPr>
          <w:ilvl w:val="3"/>
          <w:numId w:val="1"/>
        </w:numPr>
        <w:rPr>
          <w:rFonts w:eastAsia="Times New Roman"/>
          <w:u w:color="000000"/>
        </w:rPr>
      </w:pPr>
      <w:r w:rsidRPr="0044194E">
        <w:rPr>
          <w:rFonts w:eastAsia="Times New Roman"/>
          <w:u w:color="000000"/>
        </w:rPr>
        <w:t>are in accordance with applicable Law;</w:t>
      </w:r>
    </w:p>
    <w:p w14:paraId="16ED7006" w14:textId="0C64B330" w:rsidR="00B964C9" w:rsidRPr="0044194E" w:rsidRDefault="00B964C9" w:rsidP="00A846C3">
      <w:pPr>
        <w:pStyle w:val="Level4"/>
        <w:numPr>
          <w:ilvl w:val="3"/>
          <w:numId w:val="1"/>
        </w:numPr>
        <w:spacing w:after="0"/>
        <w:rPr>
          <w:rFonts w:eastAsia="Times New Roman"/>
          <w:u w:color="000000"/>
        </w:rPr>
      </w:pPr>
      <w:r w:rsidRPr="0044194E">
        <w:t>demonstrate</w:t>
      </w:r>
      <w:r w:rsidRPr="0044194E">
        <w:rPr>
          <w:rFonts w:eastAsia="Times New Roman"/>
          <w:u w:color="000000"/>
        </w:rPr>
        <w:t xml:space="preserve"> Good Industry Practice, including the Government’s </w:t>
      </w:r>
      <w:r w:rsidR="00DA5757" w:rsidRPr="0044194E">
        <w:rPr>
          <w:rFonts w:eastAsia="Times New Roman"/>
          <w:u w:color="000000"/>
        </w:rPr>
        <w:t xml:space="preserve">Minimum Cyber </w:t>
      </w:r>
      <w:r w:rsidR="00DA5757" w:rsidRPr="00CE72FB">
        <w:t xml:space="preserve">Security Standards and the </w:t>
      </w:r>
      <w:r w:rsidRPr="00CE72FB">
        <w:t>10 Steps to Cyber Security, currently available at:</w:t>
      </w:r>
      <w:r w:rsidR="007B6527" w:rsidRPr="0044194E">
        <w:rPr>
          <w:rStyle w:val="Hyperlink"/>
        </w:rPr>
        <w:t xml:space="preserve"> </w:t>
      </w:r>
      <w:r w:rsidR="00DA5757" w:rsidRPr="0044194E">
        <w:rPr>
          <w:rStyle w:val="Hyperlink"/>
        </w:rPr>
        <w:t>https://www.gov.uk/government/publications/the-minimum-cyber-security-standard </w:t>
      </w:r>
      <w:r w:rsidR="00DA5757" w:rsidRPr="00CE72FB">
        <w:t>and</w:t>
      </w:r>
      <w:r w:rsidR="00DA5757" w:rsidRPr="0044194E">
        <w:rPr>
          <w:rFonts w:eastAsia="Times New Roman"/>
          <w:color w:val="0000FF"/>
          <w:shd w:val="clear" w:color="auto" w:fill="FFFFFF"/>
        </w:rPr>
        <w:t xml:space="preserve"> </w:t>
      </w:r>
      <w:hyperlink r:id="rId11" w:history="1">
        <w:r w:rsidR="00DA5757" w:rsidRPr="0044194E">
          <w:rPr>
            <w:rStyle w:val="Hyperlink"/>
            <w:rFonts w:eastAsia="Times New Roman"/>
          </w:rPr>
          <w:t>https://www.ncsc.gov.uk/guidance/10-steps-cyber-security</w:t>
        </w:r>
      </w:hyperlink>
      <w:r w:rsidRPr="0044194E">
        <w:rPr>
          <w:rFonts w:eastAsia="Times New Roman"/>
          <w:u w:color="000000"/>
        </w:rPr>
        <w:t>;</w:t>
      </w:r>
    </w:p>
    <w:p w14:paraId="38DA99DD" w14:textId="77777777" w:rsidR="007B6527" w:rsidRPr="0044194E" w:rsidRDefault="007B6527" w:rsidP="00A846C3">
      <w:pPr>
        <w:spacing w:after="0" w:line="240" w:lineRule="auto"/>
        <w:jc w:val="both"/>
        <w:rPr>
          <w:rFonts w:ascii="Arial" w:eastAsia="Times New Roman" w:hAnsi="Arial" w:cs="Arial"/>
          <w:sz w:val="20"/>
          <w:szCs w:val="20"/>
          <w:u w:color="000000"/>
          <w:lang w:eastAsia="en-GB"/>
        </w:rPr>
      </w:pPr>
    </w:p>
    <w:p w14:paraId="50D53919" w14:textId="11980FA2" w:rsidR="00B964C9" w:rsidRPr="0044194E" w:rsidRDefault="00B964C9" w:rsidP="00A846C3">
      <w:pPr>
        <w:pStyle w:val="Level4"/>
        <w:numPr>
          <w:ilvl w:val="3"/>
          <w:numId w:val="1"/>
        </w:numPr>
        <w:rPr>
          <w:rFonts w:eastAsia="Times New Roman"/>
          <w:u w:color="000000"/>
        </w:rPr>
      </w:pPr>
      <w:r w:rsidRPr="0044194E">
        <w:t>comply</w:t>
      </w:r>
      <w:r w:rsidRPr="0044194E">
        <w:rPr>
          <w:rFonts w:eastAsia="Times New Roman"/>
          <w:u w:color="000000"/>
        </w:rPr>
        <w:t xml:space="preserve"> with the Security Policy Framework</w:t>
      </w:r>
      <w:r w:rsidR="00DA5757" w:rsidRPr="0044194E">
        <w:rPr>
          <w:rFonts w:eastAsia="Times New Roman"/>
          <w:u w:color="000000"/>
        </w:rPr>
        <w:t>, NCSC and Cabinet Office</w:t>
      </w:r>
      <w:r w:rsidRPr="0044194E">
        <w:rPr>
          <w:rFonts w:eastAsia="Times New Roman"/>
          <w:u w:color="000000"/>
        </w:rPr>
        <w:t xml:space="preserve"> and any other relevant Government</w:t>
      </w:r>
      <w:r w:rsidR="007B6527" w:rsidRPr="0044194E">
        <w:rPr>
          <w:rFonts w:eastAsia="Times New Roman"/>
          <w:u w:color="000000"/>
        </w:rPr>
        <w:t xml:space="preserve"> </w:t>
      </w:r>
      <w:r w:rsidRPr="0044194E">
        <w:rPr>
          <w:rFonts w:eastAsia="Times New Roman"/>
          <w:u w:color="000000"/>
        </w:rPr>
        <w:t>security standards;</w:t>
      </w:r>
      <w:r w:rsidRPr="0044194E">
        <w:rPr>
          <w:rFonts w:eastAsia="Times New Roman"/>
          <w:u w:color="000000"/>
        </w:rPr>
        <w:tab/>
      </w:r>
    </w:p>
    <w:p w14:paraId="514E9C82" w14:textId="631B8434" w:rsidR="00B964C9" w:rsidRPr="0044194E" w:rsidRDefault="00B964C9" w:rsidP="00A846C3">
      <w:pPr>
        <w:pStyle w:val="Level4"/>
        <w:numPr>
          <w:ilvl w:val="3"/>
          <w:numId w:val="1"/>
        </w:numPr>
        <w:rPr>
          <w:rFonts w:eastAsia="Times New Roman"/>
          <w:u w:color="000000"/>
        </w:rPr>
      </w:pPr>
      <w:r w:rsidRPr="0044194E">
        <w:t>comply</w:t>
      </w:r>
      <w:r w:rsidRPr="0044194E">
        <w:rPr>
          <w:rFonts w:eastAsia="Times New Roman"/>
          <w:u w:color="000000"/>
        </w:rPr>
        <w:t xml:space="preserve"> with the Baseline Security Requirements;</w:t>
      </w:r>
    </w:p>
    <w:p w14:paraId="06EBF3DE" w14:textId="23615968" w:rsidR="00B964C9" w:rsidRPr="0044194E" w:rsidRDefault="00B964C9" w:rsidP="00A846C3">
      <w:pPr>
        <w:pStyle w:val="Level4"/>
        <w:numPr>
          <w:ilvl w:val="3"/>
          <w:numId w:val="1"/>
        </w:numPr>
        <w:rPr>
          <w:rFonts w:eastAsia="Times New Roman"/>
          <w:u w:color="000000"/>
        </w:rPr>
      </w:pPr>
      <w:r w:rsidRPr="0044194E">
        <w:rPr>
          <w:rFonts w:eastAsia="Times New Roman"/>
          <w:u w:color="000000"/>
        </w:rPr>
        <w:t xml:space="preserve">comply with the Authority’s policies, including, where applicable, </w:t>
      </w:r>
      <w:r w:rsidR="00DA5757" w:rsidRPr="0044194E">
        <w:rPr>
          <w:rFonts w:eastAsia="Times New Roman"/>
          <w:u w:color="000000"/>
        </w:rPr>
        <w:t>HMPPS</w:t>
      </w:r>
      <w:r w:rsidR="007B6527" w:rsidRPr="0044194E">
        <w:rPr>
          <w:rFonts w:eastAsia="Times New Roman"/>
          <w:u w:color="000000"/>
        </w:rPr>
        <w:t xml:space="preserve"> </w:t>
      </w:r>
      <w:r w:rsidRPr="0044194E">
        <w:t>Information</w:t>
      </w:r>
      <w:r w:rsidRPr="0044194E">
        <w:rPr>
          <w:rFonts w:eastAsia="Times New Roman"/>
          <w:u w:color="000000"/>
        </w:rPr>
        <w:t xml:space="preserve"> </w:t>
      </w:r>
      <w:r w:rsidR="003C276A" w:rsidRPr="0044194E">
        <w:rPr>
          <w:rFonts w:eastAsia="Times New Roman"/>
          <w:u w:color="000000"/>
        </w:rPr>
        <w:t xml:space="preserve">Security </w:t>
      </w:r>
      <w:r w:rsidR="00DA5757" w:rsidRPr="0044194E">
        <w:rPr>
          <w:rFonts w:eastAsia="Times New Roman"/>
          <w:u w:color="000000"/>
        </w:rPr>
        <w:t>Policy, Ministry of Justice IT and Cyber Security Guidance</w:t>
      </w:r>
      <w:r w:rsidRPr="0044194E">
        <w:rPr>
          <w:rFonts w:eastAsia="Times New Roman"/>
          <w:u w:color="000000"/>
        </w:rPr>
        <w:t>;</w:t>
      </w:r>
    </w:p>
    <w:p w14:paraId="3D5173E2" w14:textId="0BA7BBD5" w:rsidR="00B964C9" w:rsidRPr="007B6527" w:rsidRDefault="00B964C9" w:rsidP="00A846C3">
      <w:pPr>
        <w:pStyle w:val="Level3"/>
        <w:numPr>
          <w:ilvl w:val="2"/>
          <w:numId w:val="1"/>
        </w:numPr>
        <w:rPr>
          <w:rFonts w:eastAsia="Times New Roman"/>
          <w:u w:color="000000"/>
        </w:rPr>
      </w:pPr>
      <w:r w:rsidRPr="007B6527">
        <w:rPr>
          <w:rFonts w:eastAsia="Times New Roman"/>
          <w:u w:color="000000"/>
        </w:rPr>
        <w:t xml:space="preserve">address any issues of incompatibility with the </w:t>
      </w:r>
      <w:r w:rsidR="00057EE7" w:rsidRPr="007B6527">
        <w:rPr>
          <w:rFonts w:eastAsia="Times New Roman"/>
          <w:u w:color="000000"/>
        </w:rPr>
        <w:t>Contractor</w:t>
      </w:r>
      <w:r w:rsidRPr="007B6527">
        <w:rPr>
          <w:rFonts w:eastAsia="Times New Roman"/>
          <w:u w:color="000000"/>
        </w:rPr>
        <w:t>’s organisational security policies;</w:t>
      </w:r>
    </w:p>
    <w:p w14:paraId="7C508AB0" w14:textId="3CDD87F0" w:rsidR="00B964C9" w:rsidRPr="007B6527" w:rsidRDefault="00B964C9" w:rsidP="00A846C3">
      <w:pPr>
        <w:pStyle w:val="Level3"/>
        <w:numPr>
          <w:ilvl w:val="2"/>
          <w:numId w:val="1"/>
        </w:numPr>
        <w:rPr>
          <w:rFonts w:eastAsia="Times New Roman"/>
          <w:u w:color="000000"/>
        </w:rPr>
      </w:pPr>
      <w:r w:rsidRPr="007B6527">
        <w:rPr>
          <w:rFonts w:eastAsia="Times New Roman"/>
          <w:u w:color="000000"/>
        </w:rPr>
        <w:t>address any specific security threats of immediate relevance to Information Assets and/or Authority Data;</w:t>
      </w:r>
    </w:p>
    <w:p w14:paraId="56B5FCB9" w14:textId="19B4C673" w:rsidR="00B964C9" w:rsidRPr="007B6527" w:rsidRDefault="00B964C9" w:rsidP="00E8793B">
      <w:pPr>
        <w:pStyle w:val="Level3"/>
        <w:numPr>
          <w:ilvl w:val="2"/>
          <w:numId w:val="1"/>
        </w:numPr>
        <w:rPr>
          <w:rFonts w:eastAsia="Times New Roman"/>
          <w:u w:color="000000"/>
        </w:rPr>
      </w:pPr>
      <w:r w:rsidRPr="007B6527">
        <w:rPr>
          <w:rFonts w:eastAsia="Times New Roman"/>
          <w:u w:color="000000"/>
        </w:rPr>
        <w:t>document:</w:t>
      </w:r>
    </w:p>
    <w:p w14:paraId="72DA7D89" w14:textId="472DEF76" w:rsidR="00B964C9" w:rsidRPr="007B6527" w:rsidRDefault="00B964C9" w:rsidP="00E8793B">
      <w:pPr>
        <w:pStyle w:val="Level4"/>
        <w:numPr>
          <w:ilvl w:val="3"/>
          <w:numId w:val="1"/>
        </w:numPr>
        <w:rPr>
          <w:rFonts w:eastAsia="Times New Roman"/>
          <w:u w:color="000000"/>
        </w:rPr>
      </w:pPr>
      <w:r w:rsidRPr="007B6527">
        <w:rPr>
          <w:rFonts w:eastAsia="Times New Roman"/>
          <w:u w:color="000000"/>
        </w:rPr>
        <w:t>the security incident management processes, including reporting, recording</w:t>
      </w:r>
      <w:r w:rsidR="00164FD5" w:rsidRPr="007B6527">
        <w:rPr>
          <w:rFonts w:eastAsia="Times New Roman"/>
          <w:u w:color="000000"/>
        </w:rPr>
        <w:t xml:space="preserve"> </w:t>
      </w:r>
      <w:r w:rsidRPr="007B6527">
        <w:rPr>
          <w:rFonts w:eastAsia="Times New Roman"/>
          <w:u w:color="000000"/>
        </w:rPr>
        <w:t xml:space="preserve">and management of information risk incidents, including those relating to the ICT </w:t>
      </w:r>
      <w:r w:rsidR="00164FD5" w:rsidRPr="007B6527">
        <w:t>e</w:t>
      </w:r>
      <w:r w:rsidRPr="007B6527">
        <w:t>nvironment</w:t>
      </w:r>
      <w:r w:rsidRPr="007B6527">
        <w:rPr>
          <w:rFonts w:eastAsia="Times New Roman"/>
          <w:u w:color="000000"/>
        </w:rPr>
        <w:t xml:space="preserve"> (to the extent that this is within the control of the </w:t>
      </w:r>
      <w:r w:rsidR="00057EE7" w:rsidRPr="007B6527">
        <w:rPr>
          <w:rFonts w:eastAsia="Times New Roman"/>
          <w:u w:color="000000"/>
        </w:rPr>
        <w:t>Contractor</w:t>
      </w:r>
      <w:r w:rsidRPr="007B6527">
        <w:rPr>
          <w:rFonts w:eastAsia="Times New Roman"/>
          <w:u w:color="000000"/>
        </w:rPr>
        <w:t>) and the loss of</w:t>
      </w:r>
      <w:r w:rsidR="00164FD5" w:rsidRPr="007B6527">
        <w:rPr>
          <w:rFonts w:eastAsia="Times New Roman"/>
          <w:u w:color="000000"/>
        </w:rPr>
        <w:t xml:space="preserve"> </w:t>
      </w:r>
      <w:r w:rsidRPr="007B6527">
        <w:rPr>
          <w:rFonts w:eastAsia="Times New Roman"/>
          <w:u w:color="000000"/>
        </w:rPr>
        <w:t>protected Personal Data, and the procedures for reducing and raising awareness of information risk;</w:t>
      </w:r>
    </w:p>
    <w:p w14:paraId="2FC0AC4F" w14:textId="484858DC" w:rsidR="00B964C9" w:rsidRPr="007B6527" w:rsidRDefault="00B964C9" w:rsidP="00E8793B">
      <w:pPr>
        <w:pStyle w:val="Level4"/>
        <w:numPr>
          <w:ilvl w:val="3"/>
          <w:numId w:val="1"/>
        </w:numPr>
        <w:rPr>
          <w:rFonts w:eastAsia="Times New Roman"/>
          <w:u w:color="000000"/>
        </w:rPr>
      </w:pPr>
      <w:r w:rsidRPr="007B6527">
        <w:rPr>
          <w:rFonts w:eastAsia="Times New Roman"/>
          <w:u w:color="000000"/>
        </w:rPr>
        <w:t>incident response plans, including the role of nominated security incident</w:t>
      </w:r>
      <w:r w:rsidR="00164FD5" w:rsidRPr="007B6527">
        <w:rPr>
          <w:rFonts w:eastAsia="Times New Roman"/>
          <w:u w:color="000000"/>
        </w:rPr>
        <w:t xml:space="preserve"> </w:t>
      </w:r>
      <w:r w:rsidRPr="007B6527">
        <w:rPr>
          <w:rFonts w:eastAsia="Times New Roman"/>
          <w:u w:color="000000"/>
        </w:rPr>
        <w:t>response</w:t>
      </w:r>
      <w:r w:rsidR="00164FD5" w:rsidRPr="007B6527">
        <w:rPr>
          <w:rFonts w:eastAsia="Times New Roman"/>
          <w:u w:color="000000"/>
        </w:rPr>
        <w:t xml:space="preserve"> </w:t>
      </w:r>
      <w:r w:rsidRPr="007B6527">
        <w:t>companies</w:t>
      </w:r>
      <w:r w:rsidRPr="007B6527">
        <w:rPr>
          <w:rFonts w:eastAsia="Times New Roman"/>
          <w:u w:color="000000"/>
        </w:rPr>
        <w:t>;</w:t>
      </w:r>
      <w:bookmarkStart w:id="14" w:name="_Ref443415475"/>
      <w:r w:rsidRPr="007B6527">
        <w:rPr>
          <w:rFonts w:eastAsia="Times New Roman"/>
          <w:u w:color="000000"/>
        </w:rPr>
        <w:t xml:space="preserve"> and</w:t>
      </w:r>
    </w:p>
    <w:p w14:paraId="2F5F9197" w14:textId="1A85C558" w:rsidR="00B964C9" w:rsidRPr="007B6527" w:rsidRDefault="00B964C9" w:rsidP="00E8793B">
      <w:pPr>
        <w:pStyle w:val="Level4"/>
        <w:numPr>
          <w:ilvl w:val="3"/>
          <w:numId w:val="1"/>
        </w:numPr>
        <w:rPr>
          <w:rFonts w:eastAsia="Times New Roman"/>
          <w:u w:color="000000"/>
        </w:rPr>
      </w:pPr>
      <w:r w:rsidRPr="007B6527">
        <w:rPr>
          <w:rFonts w:eastAsia="Times New Roman"/>
          <w:u w:color="000000"/>
        </w:rPr>
        <w:t xml:space="preserve">the vulnerability management policy, including processes for identification of system </w:t>
      </w:r>
      <w:r w:rsidRPr="007B6527">
        <w:t>vulnerabilities</w:t>
      </w:r>
      <w:r w:rsidRPr="007B6527">
        <w:rPr>
          <w:rFonts w:eastAsia="Times New Roman"/>
          <w:u w:color="000000"/>
        </w:rPr>
        <w:t xml:space="preserve"> and assessment of the potential effect on the Services of any new threat, vulnerability or exploitation technique of which the </w:t>
      </w:r>
      <w:r w:rsidR="00057EE7" w:rsidRPr="007B6527">
        <w:rPr>
          <w:rFonts w:eastAsia="Times New Roman"/>
          <w:u w:color="000000"/>
        </w:rPr>
        <w:t>Contractor</w:t>
      </w:r>
      <w:r w:rsidRPr="007B6527">
        <w:rPr>
          <w:rFonts w:eastAsia="Times New Roman"/>
          <w:u w:color="000000"/>
        </w:rPr>
        <w:t xml:space="preserve"> becomes aware, prioritisation of security patches, testing and application of security patches and the reporting and audit mechanism detailing the efficacy of the patching policy; </w:t>
      </w:r>
    </w:p>
    <w:p w14:paraId="1C15A784" w14:textId="3363CCC1" w:rsidR="00B964C9" w:rsidRPr="007B6527" w:rsidRDefault="00B964C9" w:rsidP="00E8793B">
      <w:pPr>
        <w:pStyle w:val="Level3"/>
        <w:numPr>
          <w:ilvl w:val="2"/>
          <w:numId w:val="1"/>
        </w:numPr>
        <w:rPr>
          <w:rFonts w:eastAsia="Times New Roman"/>
          <w:u w:color="000000"/>
        </w:rPr>
      </w:pPr>
      <w:r w:rsidRPr="007B6527">
        <w:rPr>
          <w:rFonts w:eastAsia="Times New Roman"/>
          <w:u w:color="000000"/>
        </w:rPr>
        <w:lastRenderedPageBreak/>
        <w:t xml:space="preserve">include procedures for the secure destruction of Information Assets and Authority Data and any hardware or devices on which such information or data is </w:t>
      </w:r>
      <w:r w:rsidR="00164FD5" w:rsidRPr="007B6527">
        <w:rPr>
          <w:rFonts w:eastAsia="Times New Roman"/>
          <w:u w:color="000000"/>
        </w:rPr>
        <w:t>s</w:t>
      </w:r>
      <w:r w:rsidRPr="007B6527">
        <w:rPr>
          <w:rFonts w:eastAsia="Times New Roman"/>
          <w:u w:color="000000"/>
        </w:rPr>
        <w:t>tored; and</w:t>
      </w:r>
      <w:bookmarkEnd w:id="14"/>
    </w:p>
    <w:p w14:paraId="05C83CC3" w14:textId="57AD6E0D"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be certified by (or by a person with the direct delegated authority of) the </w:t>
      </w:r>
      <w:r w:rsidR="00057EE7" w:rsidRPr="007B6527">
        <w:rPr>
          <w:rFonts w:eastAsia="Times New Roman"/>
          <w:u w:color="000000"/>
        </w:rPr>
        <w:t>Contractor</w:t>
      </w:r>
      <w:r w:rsidRPr="007B6527">
        <w:rPr>
          <w:rFonts w:eastAsia="Times New Roman"/>
          <w:u w:color="000000"/>
        </w:rPr>
        <w:t xml:space="preserve">’s </w:t>
      </w:r>
      <w:r w:rsidR="007B6527">
        <w:rPr>
          <w:rFonts w:eastAsia="Times New Roman"/>
          <w:u w:color="000000"/>
        </w:rPr>
        <w:t xml:space="preserve">representative </w:t>
      </w:r>
      <w:r w:rsidRPr="007B6527">
        <w:rPr>
          <w:rFonts w:eastAsia="Times New Roman"/>
          <w:u w:color="000000"/>
        </w:rPr>
        <w:t>appointed and/or identified in accordance with paragraph</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_Ref79586018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1.3</w:t>
      </w:r>
      <w:r w:rsidR="007B6527">
        <w:rPr>
          <w:rFonts w:eastAsia="Times New Roman"/>
          <w:u w:color="000000"/>
        </w:rPr>
        <w:fldChar w:fldCharType="end"/>
      </w:r>
      <w:r w:rsidRPr="007B6527">
        <w:rPr>
          <w:rFonts w:eastAsia="Times New Roman"/>
          <w:u w:color="000000"/>
        </w:rPr>
        <w:t>.</w:t>
      </w:r>
    </w:p>
    <w:p w14:paraId="6ADAE9A0" w14:textId="7711218A" w:rsidR="00B964C9" w:rsidRPr="007B6527" w:rsidRDefault="00B964C9" w:rsidP="00E8793B">
      <w:pPr>
        <w:pStyle w:val="Level2"/>
        <w:numPr>
          <w:ilvl w:val="1"/>
          <w:numId w:val="1"/>
        </w:numPr>
        <w:rPr>
          <w:rFonts w:eastAsia="Times New Roman"/>
          <w:u w:color="000000"/>
        </w:rPr>
      </w:pPr>
      <w:bookmarkStart w:id="15" w:name="_Ref443415204"/>
      <w:r w:rsidRPr="007B6527">
        <w:rPr>
          <w:rFonts w:eastAsia="Times New Roman"/>
          <w:u w:color="000000"/>
        </w:rPr>
        <w:t xml:space="preserve">If the </w:t>
      </w:r>
      <w:r w:rsidR="00057EE7" w:rsidRPr="007B6527">
        <w:rPr>
          <w:rFonts w:eastAsia="Times New Roman"/>
          <w:u w:color="000000"/>
        </w:rPr>
        <w:t>Contractor</w:t>
      </w:r>
      <w:r w:rsidRPr="007B6527">
        <w:rPr>
          <w:rFonts w:eastAsia="Times New Roman"/>
          <w:u w:color="000000"/>
        </w:rPr>
        <w:t xml:space="preserve"> becomes aware of any inconsistency in the provisions of the standards, guidance and policies notified to the </w:t>
      </w:r>
      <w:r w:rsidR="00057EE7" w:rsidRPr="007B6527">
        <w:rPr>
          <w:rFonts w:eastAsia="Times New Roman"/>
          <w:u w:color="000000"/>
        </w:rPr>
        <w:t>Contractor</w:t>
      </w:r>
      <w:r w:rsidRPr="007B6527">
        <w:rPr>
          <w:rFonts w:eastAsia="Times New Roman"/>
          <w:u w:color="000000"/>
        </w:rPr>
        <w:t xml:space="preserve"> from time to time, the </w:t>
      </w:r>
      <w:r w:rsidR="00057EE7" w:rsidRPr="007B6527">
        <w:rPr>
          <w:rFonts w:eastAsia="Times New Roman"/>
          <w:u w:color="000000"/>
        </w:rPr>
        <w:t>Contractor</w:t>
      </w:r>
      <w:r w:rsidRPr="007B6527">
        <w:rPr>
          <w:rFonts w:eastAsia="Times New Roman"/>
          <w:u w:color="000000"/>
        </w:rPr>
        <w:t xml:space="preserve"> shall immediately notify the Authority of such inconsistency and the Authority shall, as soon as practicable, notify the </w:t>
      </w:r>
      <w:r w:rsidR="00057EE7" w:rsidRPr="007B6527">
        <w:rPr>
          <w:rFonts w:eastAsia="Times New Roman"/>
          <w:u w:color="000000"/>
        </w:rPr>
        <w:t>Contractor</w:t>
      </w:r>
      <w:r w:rsidRPr="007B6527">
        <w:rPr>
          <w:rFonts w:eastAsia="Times New Roman"/>
          <w:u w:color="000000"/>
        </w:rPr>
        <w:t xml:space="preserve"> of the provision that takes precedence</w:t>
      </w:r>
      <w:bookmarkEnd w:id="15"/>
      <w:r w:rsidRPr="007B6527">
        <w:rPr>
          <w:rFonts w:eastAsia="Times New Roman"/>
          <w:u w:color="000000"/>
        </w:rPr>
        <w:t>.</w:t>
      </w:r>
      <w:bookmarkStart w:id="16" w:name="_Ref443415279"/>
    </w:p>
    <w:p w14:paraId="4BE9B4F6" w14:textId="3756991F"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upon request from the Authority or any </w:t>
      </w:r>
      <w:r w:rsidR="00DA5757">
        <w:rPr>
          <w:rFonts w:eastAsia="Times New Roman"/>
          <w:u w:color="000000"/>
        </w:rPr>
        <w:t xml:space="preserve">nominated security personnel/assurer </w:t>
      </w:r>
      <w:r w:rsidRPr="007B6527">
        <w:rPr>
          <w:rFonts w:eastAsia="Times New Roman"/>
          <w:u w:color="000000"/>
        </w:rPr>
        <w:t xml:space="preserve">appointed by the Authority, provide sufficient design documentation detailing the security architecture of its ISMS to support the Authority’s and/or </w:t>
      </w:r>
      <w:r w:rsidR="00DA5757">
        <w:rPr>
          <w:rFonts w:eastAsia="Times New Roman"/>
          <w:u w:color="000000"/>
        </w:rPr>
        <w:t xml:space="preserve">assurer’s </w:t>
      </w:r>
      <w:r w:rsidRPr="007B6527">
        <w:rPr>
          <w:rFonts w:eastAsia="Times New Roman"/>
          <w:u w:color="000000"/>
        </w:rPr>
        <w:t>assurance that it is appropriate, secure and complies with the Authority’s requirements.</w:t>
      </w:r>
    </w:p>
    <w:p w14:paraId="4BE4A69E" w14:textId="18271665"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Authority shall review the proposed ISMS submitted pursuant to paragraph </w:t>
      </w:r>
      <w:r w:rsidR="007B6527">
        <w:rPr>
          <w:rFonts w:eastAsia="Times New Roman"/>
          <w:u w:color="000000"/>
        </w:rPr>
        <w:fldChar w:fldCharType="begin"/>
      </w:r>
      <w:r w:rsidR="007B6527">
        <w:rPr>
          <w:rFonts w:eastAsia="Times New Roman"/>
          <w:u w:color="000000"/>
        </w:rPr>
        <w:instrText xml:space="preserve"> REF _Ref79586029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2.1</w:t>
      </w:r>
      <w:r w:rsidR="007B6527">
        <w:rPr>
          <w:rFonts w:eastAsia="Times New Roman"/>
          <w:u w:color="000000"/>
        </w:rPr>
        <w:fldChar w:fldCharType="end"/>
      </w:r>
      <w:r w:rsidR="00164FD5" w:rsidRPr="007B6527">
        <w:rPr>
          <w:rFonts w:eastAsia="Times New Roman"/>
          <w:u w:color="000000"/>
        </w:rPr>
        <w:t xml:space="preserve"> </w:t>
      </w:r>
      <w:r w:rsidRPr="007B6527">
        <w:rPr>
          <w:rFonts w:eastAsia="Times New Roman"/>
          <w:u w:color="000000"/>
        </w:rPr>
        <w:t xml:space="preserve">and shall, within 10 </w:t>
      </w:r>
      <w:r w:rsidR="007B6527">
        <w:rPr>
          <w:rFonts w:eastAsia="Times New Roman"/>
          <w:u w:color="000000"/>
        </w:rPr>
        <w:t>Working</w:t>
      </w:r>
      <w:r w:rsidRPr="007B6527">
        <w:rPr>
          <w:rFonts w:eastAsia="Times New Roman"/>
          <w:u w:color="000000"/>
        </w:rPr>
        <w:t xml:space="preserve"> Days of its receipt notify the </w:t>
      </w:r>
      <w:r w:rsidR="00057EE7" w:rsidRPr="007B6527">
        <w:rPr>
          <w:rFonts w:eastAsia="Times New Roman"/>
          <w:u w:color="000000"/>
        </w:rPr>
        <w:t>Contractor</w:t>
      </w:r>
      <w:r w:rsidRPr="007B6527">
        <w:rPr>
          <w:rFonts w:eastAsia="Times New Roman"/>
          <w:u w:color="000000"/>
        </w:rPr>
        <w:t xml:space="preserve"> as to whether it has been </w:t>
      </w:r>
      <w:r w:rsidR="00CE72FB">
        <w:rPr>
          <w:rFonts w:eastAsia="Times New Roman"/>
          <w:u w:color="000000"/>
        </w:rPr>
        <w:t>Approved</w:t>
      </w:r>
      <w:r w:rsidRPr="007B6527">
        <w:rPr>
          <w:rFonts w:eastAsia="Times New Roman"/>
          <w:u w:color="000000"/>
        </w:rPr>
        <w:t>.</w:t>
      </w:r>
    </w:p>
    <w:p w14:paraId="237C0B32" w14:textId="57B45CB0"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If the ISMS is Approved, it shall be adopted by the </w:t>
      </w:r>
      <w:r w:rsidR="00057EE7" w:rsidRPr="007B6527">
        <w:rPr>
          <w:rFonts w:eastAsia="Times New Roman"/>
          <w:u w:color="000000"/>
        </w:rPr>
        <w:t>Contractor</w:t>
      </w:r>
      <w:r w:rsidRPr="007B6527">
        <w:rPr>
          <w:rFonts w:eastAsia="Times New Roman"/>
          <w:u w:color="000000"/>
        </w:rPr>
        <w:t xml:space="preserve"> immediately and thereafter operated and maintained throughout the Term in accordance with this Schedule 6.</w:t>
      </w:r>
    </w:p>
    <w:p w14:paraId="181C400B" w14:textId="2E92CCFA"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If the ISMS is not Approved, the </w:t>
      </w:r>
      <w:r w:rsidR="00057EE7" w:rsidRPr="007B6527">
        <w:rPr>
          <w:rFonts w:eastAsia="Times New Roman"/>
          <w:u w:color="000000"/>
        </w:rPr>
        <w:t>Contractor</w:t>
      </w:r>
      <w:r w:rsidRPr="007B6527">
        <w:rPr>
          <w:rFonts w:eastAsia="Times New Roman"/>
          <w:u w:color="000000"/>
        </w:rPr>
        <w:t xml:space="preserve"> shall amend it within 10 </w:t>
      </w:r>
      <w:r w:rsidR="00164FD5" w:rsidRPr="007B6527">
        <w:rPr>
          <w:rFonts w:eastAsia="Times New Roman"/>
          <w:u w:color="000000"/>
        </w:rPr>
        <w:t xml:space="preserve">Working </w:t>
      </w:r>
      <w:r w:rsidRPr="007B6527">
        <w:rPr>
          <w:rFonts w:eastAsia="Times New Roman"/>
          <w:u w:color="000000"/>
        </w:rPr>
        <w:t xml:space="preserve">Days of a notice of non-approval from the Authority and re-submit it to the Authority for approval. The Authority shall, within a further 10 Working Days notify the </w:t>
      </w:r>
      <w:r w:rsidR="00057EE7" w:rsidRPr="007B6527">
        <w:rPr>
          <w:rFonts w:eastAsia="Times New Roman"/>
          <w:u w:color="000000"/>
        </w:rPr>
        <w:t>Contractor</w:t>
      </w:r>
      <w:r w:rsidRPr="007B6527">
        <w:rPr>
          <w:rFonts w:eastAsia="Times New Roman"/>
          <w:u w:color="000000"/>
        </w:rPr>
        <w:t xml:space="preserve"> whether the amended ISMS has been </w:t>
      </w:r>
      <w:r w:rsidR="00CE72FB">
        <w:rPr>
          <w:rFonts w:eastAsia="Times New Roman"/>
          <w:u w:color="000000"/>
        </w:rPr>
        <w:t>Approved</w:t>
      </w:r>
      <w:r w:rsidRPr="007B6527">
        <w:rPr>
          <w:rFonts w:eastAsia="Times New Roman"/>
          <w:u w:color="000000"/>
        </w:rPr>
        <w:t xml:space="preserve">. The Parties shall use reasonable endeavours to ensure that the approval process takes as little time as possible </w:t>
      </w:r>
      <w:r w:rsidR="00CE72FB" w:rsidRPr="007B6527">
        <w:rPr>
          <w:rFonts w:eastAsia="Times New Roman"/>
          <w:u w:color="000000"/>
        </w:rPr>
        <w:t>and, in any event,</w:t>
      </w:r>
      <w:r w:rsidRPr="007B6527">
        <w:rPr>
          <w:rFonts w:eastAsia="Times New Roman"/>
          <w:u w:color="000000"/>
        </w:rPr>
        <w:t xml:space="preserve"> no longer than 30 Working Days from the date of its first submission to the Authority. If the Authority does not approve the ISMS following its resubmission, the matter shall be resolved in</w:t>
      </w:r>
      <w:r w:rsidR="00164FD5" w:rsidRPr="007B6527">
        <w:rPr>
          <w:rFonts w:eastAsia="Times New Roman"/>
          <w:u w:color="000000"/>
        </w:rPr>
        <w:t xml:space="preserve"> </w:t>
      </w:r>
      <w:r w:rsidRPr="007B6527">
        <w:rPr>
          <w:rFonts w:eastAsia="Times New Roman"/>
          <w:u w:color="000000"/>
        </w:rPr>
        <w:t>accordance with clause I1 (Dispute Resolution).</w:t>
      </w:r>
      <w:bookmarkEnd w:id="16"/>
    </w:p>
    <w:p w14:paraId="0ED1A7B6" w14:textId="2E8C57C2"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Approval of the ISMS or any change to it shall not relieve the </w:t>
      </w:r>
      <w:r w:rsidR="00057EE7" w:rsidRPr="007B6527">
        <w:rPr>
          <w:rFonts w:eastAsia="Times New Roman"/>
          <w:u w:color="000000"/>
        </w:rPr>
        <w:t>Contractor</w:t>
      </w:r>
      <w:r w:rsidRPr="007B6527">
        <w:rPr>
          <w:rFonts w:eastAsia="Times New Roman"/>
          <w:u w:color="000000"/>
        </w:rPr>
        <w:t xml:space="preserve"> of its obligations under this Schedule 6.</w:t>
      </w:r>
    </w:p>
    <w:p w14:paraId="1C1BB00F" w14:textId="32E1DB12"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provide to the Authority, upon request, any or all ISMS documents.</w:t>
      </w:r>
    </w:p>
    <w:p w14:paraId="4B7DEF18" w14:textId="46736309" w:rsidR="007B6527" w:rsidRPr="00727FBE" w:rsidRDefault="00DA5757" w:rsidP="00E8793B">
      <w:pPr>
        <w:pStyle w:val="Level1"/>
        <w:keepNext/>
        <w:numPr>
          <w:ilvl w:val="0"/>
          <w:numId w:val="1"/>
        </w:numPr>
      </w:pPr>
      <w:bookmarkStart w:id="17" w:name="_Hlk79584649"/>
      <w:bookmarkStart w:id="18" w:name="_Ref443415329"/>
      <w:r>
        <w:rPr>
          <w:rStyle w:val="Level1asHeadingtext"/>
        </w:rPr>
        <w:t xml:space="preserve">information </w:t>
      </w:r>
      <w:r w:rsidR="007B6527">
        <w:rPr>
          <w:rStyle w:val="Level1asHeadingtext"/>
        </w:rPr>
        <w:t>SECURITY</w:t>
      </w:r>
      <w:r w:rsidR="007B6527" w:rsidRPr="00727FBE">
        <w:t xml:space="preserve"> </w:t>
      </w:r>
      <w:r w:rsidRPr="00A846C3">
        <w:rPr>
          <w:b/>
          <w:bCs/>
        </w:rPr>
        <w:t>MANAGEMENT</w:t>
      </w:r>
      <w:r>
        <w:t xml:space="preserve"> </w:t>
      </w:r>
      <w:r w:rsidR="007B6527" w:rsidRPr="00727FBE">
        <w:rPr>
          <w:rStyle w:val="Level1asHeadingtext"/>
        </w:rPr>
        <w:t>PLAN</w:t>
      </w:r>
    </w:p>
    <w:p w14:paraId="47454E10" w14:textId="447D85EE" w:rsidR="00B964C9" w:rsidRPr="007B6527" w:rsidRDefault="00B964C9" w:rsidP="00E8793B">
      <w:pPr>
        <w:pStyle w:val="Level2"/>
        <w:numPr>
          <w:ilvl w:val="1"/>
          <w:numId w:val="1"/>
        </w:numPr>
        <w:rPr>
          <w:rFonts w:eastAsia="Times New Roman"/>
          <w:u w:color="000000"/>
        </w:rPr>
      </w:pPr>
      <w:bookmarkStart w:id="19" w:name="_Ref79586048"/>
      <w:bookmarkEnd w:id="17"/>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within 30 Working Days of the Commencement Date, submit to the Authority for </w:t>
      </w:r>
      <w:r w:rsidRPr="007B6527">
        <w:t>approval</w:t>
      </w:r>
      <w:r w:rsidRPr="007B6527">
        <w:rPr>
          <w:rFonts w:eastAsia="Times New Roman"/>
          <w:u w:color="000000"/>
        </w:rPr>
        <w:t xml:space="preserve"> a </w:t>
      </w:r>
      <w:r w:rsidR="00DA5757">
        <w:rPr>
          <w:rFonts w:eastAsia="Times New Roman"/>
          <w:u w:color="000000"/>
        </w:rPr>
        <w:t>ISMP</w:t>
      </w:r>
      <w:r w:rsidRPr="007B6527">
        <w:rPr>
          <w:rFonts w:eastAsia="Times New Roman"/>
          <w:u w:color="000000"/>
        </w:rPr>
        <w:t xml:space="preserve"> which complies with paragraph</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_Ref79586039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3.2</w:t>
      </w:r>
      <w:r w:rsidR="007B6527">
        <w:rPr>
          <w:rFonts w:eastAsia="Times New Roman"/>
          <w:u w:color="000000"/>
        </w:rPr>
        <w:fldChar w:fldCharType="end"/>
      </w:r>
      <w:r w:rsidRPr="007B6527">
        <w:rPr>
          <w:rFonts w:eastAsia="Times New Roman"/>
          <w:u w:color="000000"/>
        </w:rPr>
        <w:t>.</w:t>
      </w:r>
      <w:bookmarkStart w:id="20" w:name="_Ref443415310"/>
      <w:bookmarkEnd w:id="18"/>
      <w:bookmarkEnd w:id="19"/>
    </w:p>
    <w:p w14:paraId="077F7D05" w14:textId="1E87E14A" w:rsidR="00B964C9" w:rsidRPr="007B6527" w:rsidRDefault="00B964C9" w:rsidP="00E8793B">
      <w:pPr>
        <w:pStyle w:val="Level2"/>
        <w:numPr>
          <w:ilvl w:val="1"/>
          <w:numId w:val="1"/>
        </w:numPr>
        <w:rPr>
          <w:rFonts w:eastAsia="Times New Roman"/>
          <w:u w:color="000000"/>
        </w:rPr>
      </w:pPr>
      <w:bookmarkStart w:id="21" w:name="_Ref79586039"/>
      <w:r w:rsidRPr="007B6527">
        <w:rPr>
          <w:rFonts w:eastAsia="Times New Roman"/>
          <w:u w:color="000000"/>
        </w:rPr>
        <w:t xml:space="preserve">The </w:t>
      </w:r>
      <w:r w:rsidR="00057EE7" w:rsidRPr="007B6527">
        <w:t>Contractor</w:t>
      </w:r>
      <w:r w:rsidRPr="007B6527">
        <w:rPr>
          <w:rFonts w:eastAsia="Times New Roman"/>
          <w:u w:color="000000"/>
        </w:rPr>
        <w:t xml:space="preserve"> shall effectively implement the </w:t>
      </w:r>
      <w:r w:rsidR="00DA5757">
        <w:rPr>
          <w:rFonts w:eastAsia="Times New Roman"/>
          <w:u w:color="000000"/>
        </w:rPr>
        <w:t>ISMP</w:t>
      </w:r>
      <w:r w:rsidRPr="007B6527">
        <w:rPr>
          <w:rFonts w:eastAsia="Times New Roman"/>
          <w:u w:color="000000"/>
        </w:rPr>
        <w:t xml:space="preserve"> which shall:</w:t>
      </w:r>
      <w:bookmarkEnd w:id="20"/>
      <w:bookmarkEnd w:id="21"/>
    </w:p>
    <w:p w14:paraId="36183C45" w14:textId="215B870E" w:rsidR="00B964C9" w:rsidRPr="007B6527" w:rsidRDefault="00B964C9" w:rsidP="00E8793B">
      <w:pPr>
        <w:pStyle w:val="Level3"/>
        <w:numPr>
          <w:ilvl w:val="2"/>
          <w:numId w:val="1"/>
        </w:numPr>
        <w:rPr>
          <w:rFonts w:eastAsia="Times New Roman"/>
          <w:u w:color="000000"/>
        </w:rPr>
      </w:pPr>
      <w:r w:rsidRPr="007B6527">
        <w:rPr>
          <w:rFonts w:eastAsia="Times New Roman"/>
          <w:u w:color="000000"/>
        </w:rPr>
        <w:t>comply with the Baseline Security Requirements;</w:t>
      </w:r>
    </w:p>
    <w:p w14:paraId="025A6120" w14:textId="7689D920"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identify the organisational roles for those responsible for ensuring the </w:t>
      </w:r>
      <w:r w:rsidR="00057EE7" w:rsidRPr="007B6527">
        <w:rPr>
          <w:rFonts w:eastAsia="Times New Roman"/>
          <w:u w:color="000000"/>
        </w:rPr>
        <w:t>Contractor</w:t>
      </w:r>
      <w:r w:rsidRPr="007B6527">
        <w:rPr>
          <w:rFonts w:eastAsia="Times New Roman"/>
          <w:u w:color="000000"/>
        </w:rPr>
        <w:t>’s compliance</w:t>
      </w:r>
      <w:r w:rsidR="00164FD5" w:rsidRPr="007B6527">
        <w:rPr>
          <w:rFonts w:eastAsia="Times New Roman"/>
          <w:u w:color="000000"/>
        </w:rPr>
        <w:t xml:space="preserve"> </w:t>
      </w:r>
      <w:r w:rsidRPr="007B6527">
        <w:rPr>
          <w:rFonts w:eastAsia="Times New Roman"/>
          <w:u w:color="000000"/>
        </w:rPr>
        <w:t>with this Schedule 6;</w:t>
      </w:r>
    </w:p>
    <w:p w14:paraId="7A23EB44" w14:textId="2012ECD0" w:rsidR="00B964C9" w:rsidRPr="007B6527" w:rsidRDefault="00B964C9" w:rsidP="00E8793B">
      <w:pPr>
        <w:pStyle w:val="Level3"/>
        <w:numPr>
          <w:ilvl w:val="2"/>
          <w:numId w:val="1"/>
        </w:numPr>
        <w:rPr>
          <w:rFonts w:eastAsia="Times New Roman"/>
          <w:u w:color="000000"/>
        </w:rPr>
      </w:pPr>
      <w:r w:rsidRPr="007B6527">
        <w:rPr>
          <w:rFonts w:eastAsia="Times New Roman"/>
          <w:u w:color="000000"/>
        </w:rPr>
        <w:t>detail the process for managing any security risks from those with access to Information Assets and/or Authority Data, including where these are held in the ICT Environment;</w:t>
      </w:r>
    </w:p>
    <w:p w14:paraId="1FB9F3B5" w14:textId="3982D10B" w:rsidR="00B964C9" w:rsidRPr="007B6527" w:rsidRDefault="00B964C9" w:rsidP="00E8793B">
      <w:pPr>
        <w:pStyle w:val="Level3"/>
        <w:numPr>
          <w:ilvl w:val="2"/>
          <w:numId w:val="1"/>
        </w:numPr>
        <w:rPr>
          <w:rFonts w:eastAsia="Times New Roman"/>
          <w:u w:color="000000"/>
        </w:rPr>
      </w:pPr>
      <w:r w:rsidRPr="007B6527">
        <w:rPr>
          <w:rFonts w:eastAsia="Times New Roman"/>
          <w:u w:color="000000"/>
        </w:rPr>
        <w:lastRenderedPageBreak/>
        <w:t xml:space="preserve">set out the security measures and procedures to be implemented by the </w:t>
      </w:r>
      <w:r w:rsidR="00057EE7" w:rsidRPr="007B6527">
        <w:rPr>
          <w:rFonts w:eastAsia="Times New Roman"/>
          <w:u w:color="000000"/>
        </w:rPr>
        <w:t>Contractor</w:t>
      </w:r>
      <w:r w:rsidRPr="007B6527">
        <w:rPr>
          <w:rFonts w:eastAsia="Times New Roman"/>
          <w:u w:color="000000"/>
        </w:rPr>
        <w:t>, which are</w:t>
      </w:r>
      <w:r w:rsidR="00164FD5" w:rsidRPr="007B6527">
        <w:rPr>
          <w:rFonts w:eastAsia="Times New Roman"/>
          <w:u w:color="000000"/>
        </w:rPr>
        <w:t xml:space="preserve"> </w:t>
      </w:r>
      <w:r w:rsidRPr="007B6527">
        <w:rPr>
          <w:rFonts w:eastAsia="Times New Roman"/>
          <w:u w:color="000000"/>
        </w:rPr>
        <w:t>sufficient to ensure compliance with the provisions of this Schedule 6;</w:t>
      </w:r>
    </w:p>
    <w:p w14:paraId="63D5521B" w14:textId="591A2D67" w:rsidR="00B964C9" w:rsidRPr="007B6527" w:rsidRDefault="00B964C9" w:rsidP="00E8793B">
      <w:pPr>
        <w:pStyle w:val="Level3"/>
        <w:numPr>
          <w:ilvl w:val="2"/>
          <w:numId w:val="1"/>
        </w:numPr>
        <w:rPr>
          <w:rFonts w:eastAsia="Times New Roman"/>
          <w:u w:color="000000"/>
        </w:rPr>
      </w:pPr>
      <w:r w:rsidRPr="007B6527">
        <w:rPr>
          <w:rFonts w:eastAsia="Times New Roman"/>
          <w:u w:color="000000"/>
        </w:rPr>
        <w:t>set out plans for transition from the information security arrangements in place at the Commencement Date to those incorporated in the ISMS;</w:t>
      </w:r>
    </w:p>
    <w:p w14:paraId="05AF2709" w14:textId="0477DE74"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set out the scope of the Authority System that is under the control of the </w:t>
      </w:r>
      <w:r w:rsidR="00057EE7" w:rsidRPr="007B6527">
        <w:rPr>
          <w:rFonts w:eastAsia="Times New Roman"/>
          <w:u w:color="000000"/>
        </w:rPr>
        <w:t>Contractor</w:t>
      </w:r>
      <w:r w:rsidRPr="007B6527">
        <w:rPr>
          <w:rFonts w:eastAsia="Times New Roman"/>
          <w:u w:color="000000"/>
        </w:rPr>
        <w:t>;</w:t>
      </w:r>
    </w:p>
    <w:p w14:paraId="61AD6AF7" w14:textId="0D7BA1DC" w:rsidR="00B964C9" w:rsidRPr="007B6527" w:rsidRDefault="00B964C9" w:rsidP="00E8793B">
      <w:pPr>
        <w:pStyle w:val="Level3"/>
        <w:numPr>
          <w:ilvl w:val="2"/>
          <w:numId w:val="1"/>
        </w:numPr>
        <w:rPr>
          <w:rFonts w:eastAsia="Times New Roman"/>
          <w:u w:color="000000"/>
        </w:rPr>
      </w:pPr>
      <w:bookmarkStart w:id="22" w:name="_Ref79586054"/>
      <w:r w:rsidRPr="007B6527">
        <w:rPr>
          <w:rFonts w:eastAsia="Times New Roman"/>
          <w:u w:color="000000"/>
        </w:rPr>
        <w:t>be structured in accordance with ISO/IEC 27001: 2013 or equivalent unless otherwise</w:t>
      </w:r>
      <w:r w:rsidR="00164FD5" w:rsidRPr="007B6527">
        <w:rPr>
          <w:rFonts w:eastAsia="Times New Roman"/>
          <w:u w:color="000000"/>
        </w:rPr>
        <w:t xml:space="preserve"> </w:t>
      </w:r>
      <w:r w:rsidRPr="007B6527">
        <w:rPr>
          <w:rFonts w:eastAsia="Times New Roman"/>
          <w:u w:color="000000"/>
        </w:rPr>
        <w:t>Approved;</w:t>
      </w:r>
      <w:bookmarkEnd w:id="22"/>
    </w:p>
    <w:p w14:paraId="30082CDD" w14:textId="3F7366AA" w:rsidR="00B964C9" w:rsidRPr="007B6527" w:rsidRDefault="00B964C9" w:rsidP="00E8793B">
      <w:pPr>
        <w:pStyle w:val="Level3"/>
        <w:numPr>
          <w:ilvl w:val="2"/>
          <w:numId w:val="1"/>
        </w:numPr>
        <w:rPr>
          <w:rFonts w:eastAsia="Times New Roman"/>
          <w:u w:color="000000"/>
        </w:rPr>
      </w:pPr>
      <w:r w:rsidRPr="007B6527">
        <w:rPr>
          <w:rFonts w:eastAsia="Times New Roman"/>
          <w:u w:color="000000"/>
        </w:rPr>
        <w:t>be written in plain language which is readily comprehensible to all Staff and to Authority personnel engaged in the Services and reference only those documents which are in the possession of the Parties or whose location is otherwise specified in this Schedule 6; and</w:t>
      </w:r>
    </w:p>
    <w:p w14:paraId="5CB28CE1" w14:textId="3259E30B" w:rsidR="00B964C9" w:rsidRPr="007B6527" w:rsidRDefault="00B964C9" w:rsidP="00E8793B">
      <w:pPr>
        <w:pStyle w:val="Level3"/>
        <w:numPr>
          <w:ilvl w:val="2"/>
          <w:numId w:val="1"/>
        </w:numPr>
        <w:rPr>
          <w:rFonts w:eastAsia="Times New Roman"/>
        </w:rPr>
      </w:pPr>
      <w:bookmarkStart w:id="23" w:name="_Ref79586047"/>
      <w:r w:rsidRPr="007B6527">
        <w:rPr>
          <w:rFonts w:eastAsia="Times New Roman"/>
          <w:u w:color="000000"/>
        </w:rPr>
        <w:t>comply with the Security Policy Framework and any other relevant Government security standards</w:t>
      </w:r>
      <w:r w:rsidRPr="007B6527">
        <w:rPr>
          <w:rFonts w:eastAsia="Times New Roman"/>
        </w:rPr>
        <w:t>.</w:t>
      </w:r>
      <w:bookmarkStart w:id="24" w:name="_Ref443415298"/>
      <w:bookmarkEnd w:id="23"/>
    </w:p>
    <w:p w14:paraId="73366BE4" w14:textId="48FADDCB" w:rsidR="00B964C9" w:rsidRPr="007B6527" w:rsidRDefault="00B964C9" w:rsidP="00E8793B">
      <w:pPr>
        <w:pStyle w:val="Level2"/>
        <w:numPr>
          <w:ilvl w:val="1"/>
          <w:numId w:val="1"/>
        </w:numPr>
      </w:pPr>
      <w:bookmarkStart w:id="25" w:name="_Ref79586056"/>
      <w:r w:rsidRPr="007B6527">
        <w:rPr>
          <w:rFonts w:eastAsia="Times New Roman"/>
          <w:u w:color="000000"/>
        </w:rPr>
        <w:t xml:space="preserve">The </w:t>
      </w:r>
      <w:r w:rsidRPr="007B6527">
        <w:t xml:space="preserve">Authority shall review the </w:t>
      </w:r>
      <w:r w:rsidR="00DA5757">
        <w:t>ISMP</w:t>
      </w:r>
      <w:r w:rsidRPr="007B6527">
        <w:t xml:space="preserve"> submitted pursuant to paragraph </w:t>
      </w:r>
      <w:r w:rsidR="007B6527">
        <w:fldChar w:fldCharType="begin"/>
      </w:r>
      <w:r w:rsidR="007B6527">
        <w:instrText xml:space="preserve"> REF _Ref79586048 \r \h </w:instrText>
      </w:r>
      <w:r w:rsidR="007B6527">
        <w:fldChar w:fldCharType="separate"/>
      </w:r>
      <w:r w:rsidR="007B6527">
        <w:t>3.1</w:t>
      </w:r>
      <w:r w:rsidR="007B6527">
        <w:fldChar w:fldCharType="end"/>
      </w:r>
      <w:r w:rsidRPr="007B6527">
        <w:t xml:space="preserve"> and notify the </w:t>
      </w:r>
      <w:r w:rsidR="00057EE7" w:rsidRPr="007B6527">
        <w:t>Contractor</w:t>
      </w:r>
      <w:r w:rsidRPr="007B6527">
        <w:t xml:space="preserve">, within 10 </w:t>
      </w:r>
      <w:r w:rsidR="00164FD5" w:rsidRPr="007B6527">
        <w:t>Working</w:t>
      </w:r>
      <w:r w:rsidRPr="007B6527">
        <w:t xml:space="preserve"> Days of receipt, whether it has been </w:t>
      </w:r>
      <w:r w:rsidR="00CE72FB">
        <w:t>Approved</w:t>
      </w:r>
      <w:r w:rsidRPr="007B6527">
        <w:t>.</w:t>
      </w:r>
      <w:bookmarkEnd w:id="25"/>
      <w:r w:rsidRPr="007B6527">
        <w:t xml:space="preserve"> </w:t>
      </w:r>
    </w:p>
    <w:p w14:paraId="70D0634E" w14:textId="4E140151" w:rsidR="00B964C9" w:rsidRPr="007B6527" w:rsidRDefault="00B964C9" w:rsidP="00E8793B">
      <w:pPr>
        <w:pStyle w:val="Level2"/>
        <w:numPr>
          <w:ilvl w:val="1"/>
          <w:numId w:val="1"/>
        </w:numPr>
      </w:pPr>
      <w:r w:rsidRPr="007B6527">
        <w:t xml:space="preserve">If the </w:t>
      </w:r>
      <w:r w:rsidR="00DA5757">
        <w:t>ISMP</w:t>
      </w:r>
      <w:r w:rsidRPr="007B6527">
        <w:t xml:space="preserve"> is </w:t>
      </w:r>
      <w:r w:rsidR="00CE72FB">
        <w:t>Approved</w:t>
      </w:r>
      <w:r w:rsidRPr="007B6527">
        <w:t xml:space="preserve">, it shall be adopted by the </w:t>
      </w:r>
      <w:r w:rsidR="00057EE7" w:rsidRPr="007B6527">
        <w:t>Contractor</w:t>
      </w:r>
      <w:r w:rsidRPr="007B6527">
        <w:t xml:space="preserve"> immediately and thereafter operated and maintained throughout the Term in accordance with this Schedule 6. </w:t>
      </w:r>
      <w:bookmarkEnd w:id="24"/>
    </w:p>
    <w:p w14:paraId="677544E0" w14:textId="738E0059" w:rsidR="00B964C9" w:rsidRPr="007B6527" w:rsidRDefault="00B964C9" w:rsidP="00E8793B">
      <w:pPr>
        <w:pStyle w:val="Level2"/>
        <w:numPr>
          <w:ilvl w:val="1"/>
          <w:numId w:val="1"/>
        </w:numPr>
      </w:pPr>
      <w:r w:rsidRPr="007B6527">
        <w:t xml:space="preserve">If the </w:t>
      </w:r>
      <w:r w:rsidR="00DA5757">
        <w:t>ISMP</w:t>
      </w:r>
      <w:r w:rsidRPr="007B6527">
        <w:t xml:space="preserve"> is not </w:t>
      </w:r>
      <w:r w:rsidR="00CE72FB">
        <w:t>Approved</w:t>
      </w:r>
      <w:r w:rsidRPr="007B6527">
        <w:t xml:space="preserve">, the </w:t>
      </w:r>
      <w:r w:rsidR="00057EE7" w:rsidRPr="007B6527">
        <w:t>Contractor</w:t>
      </w:r>
      <w:r w:rsidRPr="007B6527">
        <w:t xml:space="preserve"> shall amend it within 10 Working Days of a notice of non-approval from the Authority and re-submit it to the Authority for approval. The</w:t>
      </w:r>
      <w:r w:rsidR="007B6527">
        <w:t xml:space="preserve"> </w:t>
      </w:r>
      <w:r w:rsidRPr="007B6527">
        <w:t xml:space="preserve">Authority shall notify the </w:t>
      </w:r>
      <w:r w:rsidR="00057EE7" w:rsidRPr="007B6527">
        <w:t>Contractor</w:t>
      </w:r>
      <w:r w:rsidRPr="007B6527">
        <w:t xml:space="preserve"> within a further 10 </w:t>
      </w:r>
      <w:r w:rsidR="00164FD5" w:rsidRPr="007B6527">
        <w:t>Working</w:t>
      </w:r>
      <w:r w:rsidRPr="007B6527">
        <w:t xml:space="preserve"> Days whether it has been </w:t>
      </w:r>
      <w:r w:rsidR="00CE72FB">
        <w:t>Approved</w:t>
      </w:r>
      <w:r w:rsidRPr="007B6527">
        <w:t xml:space="preserve">. </w:t>
      </w:r>
    </w:p>
    <w:p w14:paraId="6AD7DE9B" w14:textId="2C177D87" w:rsidR="00B964C9" w:rsidRPr="007B6527" w:rsidRDefault="00B964C9" w:rsidP="00E8793B">
      <w:pPr>
        <w:pStyle w:val="Level2"/>
        <w:numPr>
          <w:ilvl w:val="1"/>
          <w:numId w:val="1"/>
        </w:numPr>
      </w:pPr>
      <w:bookmarkStart w:id="26" w:name="_Ref79586073"/>
      <w:r w:rsidRPr="007B6527">
        <w:t xml:space="preserve">The Parties shall use reasonable endeavours to ensure that the approval process takes as little time as possible </w:t>
      </w:r>
      <w:r w:rsidR="00CE72FB" w:rsidRPr="007B6527">
        <w:t>and, in any event,</w:t>
      </w:r>
      <w:r w:rsidRPr="007B6527">
        <w:t xml:space="preserve"> no longer than 30 Working Days from the date of its first submission to the </w:t>
      </w:r>
      <w:r w:rsidR="00164FD5" w:rsidRPr="007B6527">
        <w:t>A</w:t>
      </w:r>
      <w:r w:rsidRPr="007B6527">
        <w:t xml:space="preserve">uthority. If the Authority does not approve the </w:t>
      </w:r>
      <w:r w:rsidR="00DA5757">
        <w:t>ISMP</w:t>
      </w:r>
      <w:r w:rsidRPr="007B6527">
        <w:t xml:space="preserve"> following its resubmission, the matter shall be resolved in accordance with clause I1 (Dispute Resolution).</w:t>
      </w:r>
      <w:bookmarkEnd w:id="26"/>
    </w:p>
    <w:p w14:paraId="387A5F1B" w14:textId="209F5880" w:rsidR="00B964C9" w:rsidRPr="007B6527" w:rsidRDefault="00B964C9" w:rsidP="00E8793B">
      <w:pPr>
        <w:pStyle w:val="Level2"/>
        <w:numPr>
          <w:ilvl w:val="1"/>
          <w:numId w:val="1"/>
        </w:numPr>
        <w:rPr>
          <w:rFonts w:eastAsia="Times New Roman"/>
          <w:u w:color="000000"/>
        </w:rPr>
      </w:pPr>
      <w:r w:rsidRPr="007B6527">
        <w:t xml:space="preserve">Approval by the Authority of the </w:t>
      </w:r>
      <w:r w:rsidR="00DA5757">
        <w:t>ISMP</w:t>
      </w:r>
      <w:r w:rsidRPr="007B6527">
        <w:t xml:space="preserve"> pursuant to paragraph </w:t>
      </w:r>
      <w:r w:rsidR="007B6527">
        <w:fldChar w:fldCharType="begin"/>
      </w:r>
      <w:r w:rsidR="007B6527">
        <w:instrText xml:space="preserve"> REF _Ref79586056 \r \h </w:instrText>
      </w:r>
      <w:r w:rsidR="007B6527">
        <w:fldChar w:fldCharType="separate"/>
      </w:r>
      <w:r w:rsidR="007B6527">
        <w:t>3.3</w:t>
      </w:r>
      <w:r w:rsidR="007B6527">
        <w:fldChar w:fldCharType="end"/>
      </w:r>
      <w:r w:rsidRPr="007B6527">
        <w:t xml:space="preserve"> or of any change to the </w:t>
      </w:r>
      <w:r w:rsidR="00DA5757">
        <w:t>ISMP</w:t>
      </w:r>
      <w:r w:rsidRPr="007B6527">
        <w:t xml:space="preserve"> shall not relieve</w:t>
      </w:r>
      <w:r w:rsidRPr="007B6527">
        <w:rPr>
          <w:rFonts w:eastAsia="Times New Roman"/>
          <w:u w:color="000000"/>
        </w:rPr>
        <w:t xml:space="preserve"> the </w:t>
      </w:r>
      <w:r w:rsidR="00057EE7" w:rsidRPr="007B6527">
        <w:rPr>
          <w:rFonts w:eastAsia="Times New Roman"/>
          <w:u w:color="000000"/>
        </w:rPr>
        <w:t>Contractor</w:t>
      </w:r>
      <w:r w:rsidRPr="007B6527">
        <w:rPr>
          <w:rFonts w:eastAsia="Times New Roman"/>
          <w:u w:color="000000"/>
        </w:rPr>
        <w:t xml:space="preserve"> of its </w:t>
      </w:r>
      <w:bookmarkStart w:id="27" w:name="_Toc446425937"/>
      <w:r w:rsidRPr="007B6527">
        <w:rPr>
          <w:rFonts w:eastAsia="Times New Roman"/>
          <w:u w:color="000000"/>
        </w:rPr>
        <w:t>obligations under this Schedule 6.</w:t>
      </w:r>
    </w:p>
    <w:p w14:paraId="0014A14C" w14:textId="1C12D854" w:rsidR="00B964C9" w:rsidRPr="007B6527" w:rsidRDefault="00B964C9" w:rsidP="00E8793B">
      <w:pPr>
        <w:pStyle w:val="Level1"/>
        <w:keepNext/>
        <w:numPr>
          <w:ilvl w:val="0"/>
          <w:numId w:val="1"/>
        </w:numPr>
        <w:rPr>
          <w:rStyle w:val="Level1asHeadingtext"/>
        </w:rPr>
      </w:pPr>
      <w:r w:rsidRPr="007B6527">
        <w:rPr>
          <w:rFonts w:eastAsia="Times New Roman"/>
          <w:b/>
        </w:rPr>
        <w:t xml:space="preserve">REVISION </w:t>
      </w:r>
      <w:r w:rsidRPr="007B6527">
        <w:rPr>
          <w:rStyle w:val="Level1asHeadingtext"/>
        </w:rPr>
        <w:t>OF</w:t>
      </w:r>
      <w:r w:rsidRPr="007B6527">
        <w:rPr>
          <w:rFonts w:eastAsia="Times New Roman"/>
          <w:b/>
        </w:rPr>
        <w:t xml:space="preserve"> THE </w:t>
      </w:r>
      <w:r w:rsidRPr="007B6527">
        <w:rPr>
          <w:rStyle w:val="Level1asHeadingtext"/>
        </w:rPr>
        <w:t>ISMS</w:t>
      </w:r>
      <w:r w:rsidRPr="007B6527">
        <w:rPr>
          <w:rFonts w:eastAsia="Times New Roman"/>
          <w:b/>
        </w:rPr>
        <w:t xml:space="preserve"> AND </w:t>
      </w:r>
      <w:bookmarkStart w:id="28" w:name="_Ref443415391"/>
      <w:bookmarkEnd w:id="27"/>
      <w:r w:rsidR="00DA5757">
        <w:rPr>
          <w:rFonts w:eastAsia="Times New Roman"/>
          <w:b/>
        </w:rPr>
        <w:t>ISMP</w:t>
      </w:r>
    </w:p>
    <w:p w14:paraId="6E3EB933" w14:textId="1A01E057" w:rsidR="00B964C9" w:rsidRPr="007B6527" w:rsidRDefault="00B964C9" w:rsidP="00E8793B">
      <w:pPr>
        <w:pStyle w:val="Level2"/>
        <w:numPr>
          <w:ilvl w:val="1"/>
          <w:numId w:val="1"/>
        </w:numPr>
        <w:rPr>
          <w:rFonts w:eastAsia="Times New Roman"/>
          <w:u w:color="000000"/>
        </w:rPr>
      </w:pPr>
      <w:bookmarkStart w:id="29" w:name="_Ref79586074"/>
      <w:r w:rsidRPr="007B6527">
        <w:rPr>
          <w:rFonts w:eastAsia="Times New Roman"/>
          <w:u w:color="000000"/>
        </w:rPr>
        <w:t xml:space="preserve">The ISMS and </w:t>
      </w:r>
      <w:r w:rsidR="00DA5757">
        <w:rPr>
          <w:rFonts w:eastAsia="Times New Roman"/>
          <w:u w:color="000000"/>
        </w:rPr>
        <w:t>ISMP</w:t>
      </w:r>
      <w:r w:rsidRPr="007B6527">
        <w:rPr>
          <w:rFonts w:eastAsia="Times New Roman"/>
          <w:u w:color="000000"/>
        </w:rPr>
        <w:t xml:space="preserve"> shall be reviewed in full and tested by the </w:t>
      </w:r>
      <w:r w:rsidR="00057EE7" w:rsidRPr="007B6527">
        <w:rPr>
          <w:rFonts w:eastAsia="Times New Roman"/>
          <w:u w:color="000000"/>
        </w:rPr>
        <w:t>Contractor</w:t>
      </w:r>
      <w:r w:rsidRPr="007B6527">
        <w:rPr>
          <w:rFonts w:eastAsia="Times New Roman"/>
          <w:u w:color="000000"/>
        </w:rPr>
        <w:t xml:space="preserve"> at least annually throughout the Term (or more often where there is a significant change to the </w:t>
      </w:r>
      <w:r w:rsidR="00057EE7" w:rsidRPr="007B6527">
        <w:rPr>
          <w:rFonts w:eastAsia="Times New Roman"/>
          <w:u w:color="000000"/>
        </w:rPr>
        <w:t>Contractor</w:t>
      </w:r>
      <w:r w:rsidRPr="007B6527">
        <w:rPr>
          <w:rFonts w:eastAsia="Times New Roman"/>
          <w:u w:color="000000"/>
        </w:rPr>
        <w:t xml:space="preserve"> System or associated processes or where an actual or potential Breach of Security or weakness is identified) to consider and take account of:</w:t>
      </w:r>
      <w:bookmarkEnd w:id="28"/>
      <w:bookmarkEnd w:id="29"/>
    </w:p>
    <w:p w14:paraId="663973A9" w14:textId="3D67FA22" w:rsidR="00B964C9" w:rsidRPr="007B6527" w:rsidRDefault="00B964C9" w:rsidP="00E8793B">
      <w:pPr>
        <w:pStyle w:val="Level3"/>
        <w:numPr>
          <w:ilvl w:val="2"/>
          <w:numId w:val="1"/>
        </w:numPr>
        <w:rPr>
          <w:rFonts w:eastAsia="Times New Roman"/>
          <w:u w:color="000000"/>
        </w:rPr>
      </w:pPr>
      <w:r w:rsidRPr="007B6527">
        <w:rPr>
          <w:rFonts w:eastAsia="Times New Roman"/>
        </w:rPr>
        <w:t xml:space="preserve">any </w:t>
      </w:r>
      <w:r w:rsidRPr="007B6527">
        <w:rPr>
          <w:rFonts w:eastAsia="Times New Roman"/>
          <w:u w:color="000000"/>
        </w:rPr>
        <w:t>issues in implementing the Security Policy Framework and/or managing information risk;</w:t>
      </w:r>
    </w:p>
    <w:p w14:paraId="223BF311" w14:textId="58F3BBB9" w:rsidR="00B964C9" w:rsidRPr="007B6527" w:rsidRDefault="00B964C9" w:rsidP="00E8793B">
      <w:pPr>
        <w:pStyle w:val="Level3"/>
        <w:numPr>
          <w:ilvl w:val="2"/>
          <w:numId w:val="1"/>
        </w:numPr>
        <w:rPr>
          <w:rFonts w:eastAsia="Times New Roman"/>
          <w:u w:color="000000"/>
        </w:rPr>
      </w:pPr>
      <w:bookmarkStart w:id="30" w:name="_Ref79586078"/>
      <w:r w:rsidRPr="007B6527">
        <w:rPr>
          <w:rFonts w:eastAsia="Times New Roman"/>
          <w:u w:color="000000"/>
        </w:rPr>
        <w:t>emerging changes in Good Industry Practice;</w:t>
      </w:r>
      <w:bookmarkEnd w:id="30"/>
    </w:p>
    <w:p w14:paraId="2656E5C0" w14:textId="19758C17" w:rsidR="00B964C9" w:rsidRPr="007B6527" w:rsidRDefault="00B964C9" w:rsidP="00E8793B">
      <w:pPr>
        <w:pStyle w:val="Level3"/>
        <w:numPr>
          <w:ilvl w:val="2"/>
          <w:numId w:val="1"/>
        </w:numPr>
        <w:rPr>
          <w:rFonts w:eastAsia="Times New Roman"/>
          <w:u w:color="000000"/>
        </w:rPr>
      </w:pPr>
      <w:r w:rsidRPr="007B6527">
        <w:rPr>
          <w:rFonts w:eastAsia="Times New Roman"/>
          <w:u w:color="000000"/>
        </w:rPr>
        <w:t>any proposed or actual change to the ICT Environment and/or associated processes;</w:t>
      </w:r>
    </w:p>
    <w:p w14:paraId="42B407B3" w14:textId="4D8C06B3" w:rsidR="00B964C9" w:rsidRPr="007B6527" w:rsidRDefault="00B964C9" w:rsidP="00E8793B">
      <w:pPr>
        <w:pStyle w:val="Level3"/>
        <w:numPr>
          <w:ilvl w:val="2"/>
          <w:numId w:val="1"/>
        </w:numPr>
        <w:rPr>
          <w:rFonts w:eastAsia="Times New Roman"/>
          <w:u w:color="000000"/>
        </w:rPr>
      </w:pPr>
      <w:r w:rsidRPr="007B6527">
        <w:rPr>
          <w:rFonts w:eastAsia="Times New Roman"/>
          <w:u w:color="000000"/>
        </w:rPr>
        <w:lastRenderedPageBreak/>
        <w:t xml:space="preserve">any new perceived, potential or actual security risks or vulnerabilities; </w:t>
      </w:r>
    </w:p>
    <w:p w14:paraId="5F4D7E2E" w14:textId="123A0A65" w:rsidR="00B964C9" w:rsidRPr="007B6527" w:rsidRDefault="00B964C9" w:rsidP="00E8793B">
      <w:pPr>
        <w:pStyle w:val="Level3"/>
        <w:numPr>
          <w:ilvl w:val="2"/>
          <w:numId w:val="1"/>
        </w:numPr>
        <w:rPr>
          <w:rFonts w:eastAsia="Times New Roman"/>
          <w:u w:color="000000"/>
        </w:rPr>
      </w:pPr>
      <w:r w:rsidRPr="007B6527">
        <w:rPr>
          <w:rFonts w:eastAsia="Times New Roman"/>
          <w:u w:color="000000"/>
        </w:rPr>
        <w:t>any ISO27001: 2013 audit report or equivalent produced in connection with the Certification Requirements which indicates concerns; and</w:t>
      </w:r>
    </w:p>
    <w:p w14:paraId="6BE420F1" w14:textId="1CE82102" w:rsidR="00B964C9" w:rsidRPr="007B6527" w:rsidRDefault="00B964C9" w:rsidP="00E8793B">
      <w:pPr>
        <w:pStyle w:val="Level3"/>
        <w:numPr>
          <w:ilvl w:val="2"/>
          <w:numId w:val="1"/>
        </w:numPr>
        <w:rPr>
          <w:rFonts w:eastAsia="Times New Roman"/>
        </w:rPr>
      </w:pPr>
      <w:r w:rsidRPr="007B6527">
        <w:rPr>
          <w:rFonts w:eastAsia="Times New Roman"/>
          <w:u w:color="000000"/>
        </w:rPr>
        <w:t>any reasonable</w:t>
      </w:r>
      <w:r w:rsidRPr="007B6527">
        <w:rPr>
          <w:rFonts w:eastAsia="Times New Roman"/>
        </w:rPr>
        <w:t xml:space="preserve"> change in security requirements requested by the Authority.</w:t>
      </w:r>
    </w:p>
    <w:p w14:paraId="485163C2" w14:textId="7B95D38F" w:rsidR="00B964C9" w:rsidRPr="007B6527" w:rsidRDefault="007B6527" w:rsidP="00E8793B">
      <w:pPr>
        <w:pStyle w:val="Level2"/>
        <w:numPr>
          <w:ilvl w:val="1"/>
          <w:numId w:val="1"/>
        </w:numPr>
        <w:rPr>
          <w:rFonts w:eastAsia="Times New Roman"/>
          <w:u w:color="000000"/>
        </w:rPr>
      </w:pPr>
      <w:bookmarkStart w:id="31" w:name="_Ref79586080"/>
      <w:r>
        <w:rPr>
          <w:rFonts w:eastAsia="Times New Roman"/>
        </w:rPr>
        <w:t>T</w:t>
      </w:r>
      <w:r w:rsidR="00B964C9" w:rsidRPr="007B6527">
        <w:rPr>
          <w:rFonts w:eastAsia="Times New Roman"/>
          <w:u w:color="000000"/>
        </w:rPr>
        <w:t xml:space="preserve">he </w:t>
      </w:r>
      <w:r w:rsidR="00057EE7" w:rsidRPr="007B6527">
        <w:rPr>
          <w:rFonts w:eastAsia="Times New Roman"/>
          <w:u w:color="000000"/>
        </w:rPr>
        <w:t>Contractor</w:t>
      </w:r>
      <w:r w:rsidR="00B964C9" w:rsidRPr="007B6527">
        <w:rPr>
          <w:rFonts w:eastAsia="Times New Roman"/>
          <w:u w:color="000000"/>
        </w:rPr>
        <w:t xml:space="preserve"> shall give the Authority the results of such reviews as soon as reasonably practicable after their completion, which shall include without limitation:</w:t>
      </w:r>
      <w:bookmarkEnd w:id="31"/>
    </w:p>
    <w:p w14:paraId="6B00A720" w14:textId="104709F1" w:rsidR="00B964C9" w:rsidRPr="007B6527" w:rsidRDefault="00B964C9" w:rsidP="00E8793B">
      <w:pPr>
        <w:pStyle w:val="Level3"/>
        <w:numPr>
          <w:ilvl w:val="2"/>
          <w:numId w:val="1"/>
        </w:numPr>
        <w:rPr>
          <w:rFonts w:eastAsia="Times New Roman"/>
          <w:u w:color="000000"/>
        </w:rPr>
      </w:pPr>
      <w:r w:rsidRPr="007B6527">
        <w:rPr>
          <w:rFonts w:eastAsia="Times New Roman"/>
          <w:u w:color="000000"/>
        </w:rPr>
        <w:t>suggested improvements to the effectiveness of the ISMS, including controls;</w:t>
      </w:r>
    </w:p>
    <w:p w14:paraId="295D59C0" w14:textId="10552F95" w:rsidR="00B964C9" w:rsidRPr="007B6527" w:rsidRDefault="00B964C9" w:rsidP="00E8793B">
      <w:pPr>
        <w:pStyle w:val="Level3"/>
        <w:numPr>
          <w:ilvl w:val="2"/>
          <w:numId w:val="1"/>
        </w:numPr>
        <w:rPr>
          <w:rFonts w:eastAsia="Times New Roman"/>
          <w:u w:color="000000"/>
        </w:rPr>
      </w:pPr>
      <w:bookmarkStart w:id="32" w:name="_Ref79586014"/>
      <w:r w:rsidRPr="007B6527">
        <w:rPr>
          <w:rFonts w:eastAsia="Times New Roman"/>
          <w:u w:color="000000"/>
        </w:rPr>
        <w:t>updates to risk assessments; and</w:t>
      </w:r>
      <w:bookmarkEnd w:id="32"/>
    </w:p>
    <w:p w14:paraId="723DFDA3" w14:textId="0177F6E2" w:rsidR="00B964C9" w:rsidRPr="007B6527" w:rsidRDefault="00B964C9" w:rsidP="00E8793B">
      <w:pPr>
        <w:pStyle w:val="Level3"/>
        <w:numPr>
          <w:ilvl w:val="2"/>
          <w:numId w:val="1"/>
        </w:numPr>
        <w:rPr>
          <w:rFonts w:eastAsia="Times New Roman"/>
        </w:rPr>
      </w:pPr>
      <w:bookmarkStart w:id="33" w:name="_Ref79586154"/>
      <w:r w:rsidRPr="007B6527">
        <w:rPr>
          <w:rFonts w:eastAsia="Times New Roman"/>
          <w:u w:color="000000"/>
        </w:rPr>
        <w:t>proposed modifications to respond to events that may affect the ISMS, including the security incident management processes, incident response plans and general procedures and controls that</w:t>
      </w:r>
      <w:r w:rsidRPr="007B6527">
        <w:rPr>
          <w:rFonts w:eastAsia="Times New Roman"/>
        </w:rPr>
        <w:t xml:space="preserve"> affect information security.</w:t>
      </w:r>
      <w:bookmarkEnd w:id="33"/>
    </w:p>
    <w:p w14:paraId="3EC29F58" w14:textId="73BF0B19" w:rsidR="00B964C9" w:rsidRPr="007B6527" w:rsidRDefault="00B964C9" w:rsidP="00E8793B">
      <w:pPr>
        <w:pStyle w:val="Level2"/>
        <w:numPr>
          <w:ilvl w:val="1"/>
          <w:numId w:val="1"/>
        </w:numPr>
        <w:rPr>
          <w:rFonts w:eastAsia="Times New Roman"/>
          <w:u w:color="000000"/>
        </w:rPr>
      </w:pPr>
      <w:bookmarkStart w:id="34" w:name="_Ref79586141"/>
      <w:r w:rsidRPr="007B6527">
        <w:rPr>
          <w:rFonts w:eastAsia="Times New Roman"/>
          <w:u w:color="000000"/>
        </w:rPr>
        <w:t xml:space="preserve">Following the review in accordance with paragraphs </w:t>
      </w:r>
      <w:r w:rsidR="007B6527">
        <w:rPr>
          <w:rFonts w:eastAsia="Times New Roman"/>
          <w:u w:color="000000"/>
        </w:rPr>
        <w:fldChar w:fldCharType="begin"/>
      </w:r>
      <w:r w:rsidR="007B6527">
        <w:rPr>
          <w:rFonts w:eastAsia="Times New Roman"/>
          <w:u w:color="000000"/>
        </w:rPr>
        <w:instrText xml:space="preserve"> REF _Ref79586074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4.1</w:t>
      </w:r>
      <w:r w:rsidR="007B6527">
        <w:rPr>
          <w:rFonts w:eastAsia="Times New Roman"/>
          <w:u w:color="000000"/>
        </w:rPr>
        <w:fldChar w:fldCharType="end"/>
      </w:r>
      <w:r w:rsidR="007B6527">
        <w:rPr>
          <w:rFonts w:eastAsia="Times New Roman"/>
          <w:u w:color="000000"/>
        </w:rPr>
        <w:t xml:space="preserve"> </w:t>
      </w:r>
      <w:r w:rsidRPr="007B6527">
        <w:rPr>
          <w:rFonts w:eastAsia="Times New Roman"/>
          <w:u w:color="000000"/>
        </w:rPr>
        <w:t xml:space="preserve">and </w:t>
      </w:r>
      <w:r w:rsidR="007B6527">
        <w:rPr>
          <w:rFonts w:eastAsia="Times New Roman"/>
          <w:u w:color="000000"/>
        </w:rPr>
        <w:fldChar w:fldCharType="begin"/>
      </w:r>
      <w:r w:rsidR="007B6527">
        <w:rPr>
          <w:rFonts w:eastAsia="Times New Roman"/>
          <w:u w:color="000000"/>
        </w:rPr>
        <w:instrText xml:space="preserve"> REF _Ref79586080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4.2</w:t>
      </w:r>
      <w:r w:rsidR="007B6527">
        <w:rPr>
          <w:rFonts w:eastAsia="Times New Roman"/>
          <w:u w:color="000000"/>
        </w:rPr>
        <w:fldChar w:fldCharType="end"/>
      </w:r>
      <w:r w:rsidRPr="007B6527">
        <w:rPr>
          <w:rFonts w:eastAsia="Times New Roman"/>
          <w:u w:color="000000"/>
        </w:rPr>
        <w:t xml:space="preserve"> or at the Authority’s request, the </w:t>
      </w:r>
      <w:r w:rsidR="00057EE7" w:rsidRPr="007B6527">
        <w:rPr>
          <w:rFonts w:eastAsia="Times New Roman"/>
          <w:u w:color="000000"/>
        </w:rPr>
        <w:t>Contractor</w:t>
      </w:r>
      <w:r w:rsidRPr="007B6527">
        <w:rPr>
          <w:rFonts w:eastAsia="Times New Roman"/>
          <w:u w:color="000000"/>
        </w:rPr>
        <w:t xml:space="preserve"> shall give the Authority at no additional cost a draft updated ISMS and/or </w:t>
      </w:r>
      <w:r w:rsidR="00DA5757">
        <w:rPr>
          <w:rFonts w:eastAsia="Times New Roman"/>
          <w:u w:color="000000"/>
        </w:rPr>
        <w:t>ISMP</w:t>
      </w:r>
      <w:r w:rsidRPr="007B6527">
        <w:rPr>
          <w:rFonts w:eastAsia="Times New Roman"/>
          <w:u w:color="000000"/>
        </w:rPr>
        <w:t xml:space="preserve"> which includes any changes the </w:t>
      </w:r>
      <w:r w:rsidR="00057EE7" w:rsidRPr="007B6527">
        <w:rPr>
          <w:rFonts w:eastAsia="Times New Roman"/>
          <w:u w:color="000000"/>
        </w:rPr>
        <w:t>Contractor</w:t>
      </w:r>
      <w:r w:rsidRPr="007B6527">
        <w:rPr>
          <w:rFonts w:eastAsia="Times New Roman"/>
          <w:u w:color="000000"/>
        </w:rPr>
        <w:t xml:space="preserve"> proposes to make to the ISMS or </w:t>
      </w:r>
      <w:r w:rsidR="00DA5757">
        <w:rPr>
          <w:rFonts w:eastAsia="Times New Roman"/>
          <w:u w:color="000000"/>
        </w:rPr>
        <w:t>ISMP</w:t>
      </w:r>
      <w:r w:rsidRPr="007B6527">
        <w:rPr>
          <w:rFonts w:eastAsia="Times New Roman"/>
          <w:u w:color="000000"/>
        </w:rPr>
        <w:t xml:space="preserve">. The updated ISMS and/or </w:t>
      </w:r>
      <w:r w:rsidR="00DA5757">
        <w:rPr>
          <w:rFonts w:eastAsia="Times New Roman"/>
          <w:u w:color="000000"/>
        </w:rPr>
        <w:t>ISMP</w:t>
      </w:r>
      <w:r w:rsidRPr="007B6527">
        <w:rPr>
          <w:rFonts w:eastAsia="Times New Roman"/>
          <w:u w:color="000000"/>
        </w:rPr>
        <w:t xml:space="preserve"> shall, unless otherwise agreed by the Authority, be subject to clause F4 (Change) and shall</w:t>
      </w:r>
      <w:r w:rsidR="007B6527">
        <w:rPr>
          <w:rFonts w:eastAsia="Times New Roman"/>
          <w:u w:color="000000"/>
        </w:rPr>
        <w:t xml:space="preserve"> </w:t>
      </w:r>
      <w:r w:rsidRPr="007B6527">
        <w:rPr>
          <w:rFonts w:eastAsia="Times New Roman"/>
          <w:u w:color="000000"/>
        </w:rPr>
        <w:t>not be implemented until Approved.</w:t>
      </w:r>
      <w:bookmarkStart w:id="35" w:name="_Ref443415376"/>
      <w:bookmarkEnd w:id="34"/>
    </w:p>
    <w:p w14:paraId="66C1A309" w14:textId="0319A14B" w:rsidR="00B964C9" w:rsidRPr="007B6527" w:rsidRDefault="00B964C9" w:rsidP="00E8793B">
      <w:pPr>
        <w:pStyle w:val="Level2"/>
        <w:numPr>
          <w:ilvl w:val="1"/>
          <w:numId w:val="1"/>
        </w:numPr>
        <w:rPr>
          <w:rFonts w:eastAsia="Times New Roman"/>
          <w:u w:color="000000"/>
        </w:rPr>
      </w:pPr>
      <w:bookmarkStart w:id="36" w:name="_Ref79586142"/>
      <w:r w:rsidRPr="007B6527">
        <w:rPr>
          <w:rFonts w:eastAsia="Times New Roman"/>
          <w:u w:color="000000"/>
        </w:rPr>
        <w:t xml:space="preserve">If the Authority requires any updated ISMS and/or </w:t>
      </w:r>
      <w:r w:rsidR="00DA5757">
        <w:rPr>
          <w:rFonts w:eastAsia="Times New Roman"/>
          <w:u w:color="000000"/>
        </w:rPr>
        <w:t>ISMP</w:t>
      </w:r>
      <w:r w:rsidRPr="007B6527">
        <w:rPr>
          <w:rFonts w:eastAsia="Times New Roman"/>
          <w:u w:color="000000"/>
        </w:rPr>
        <w:t xml:space="preserve"> to be implemented within shorter timescales than those set out in clause F4, the Parties shall thereafter follow clause F4 for the purposes of formalising and documenting the relevant change for the purposes of the Contract</w:t>
      </w:r>
      <w:bookmarkStart w:id="37" w:name="_Toc446425938"/>
      <w:bookmarkEnd w:id="35"/>
      <w:r w:rsidRPr="007B6527">
        <w:rPr>
          <w:rFonts w:eastAsia="Times New Roman"/>
          <w:u w:color="000000"/>
        </w:rPr>
        <w:t>.</w:t>
      </w:r>
      <w:bookmarkEnd w:id="36"/>
    </w:p>
    <w:p w14:paraId="4D8FCA4C" w14:textId="2B5334AE" w:rsidR="00B964C9" w:rsidRPr="007B6527" w:rsidRDefault="00B964C9" w:rsidP="00E8793B">
      <w:pPr>
        <w:pStyle w:val="Level1"/>
        <w:keepNext/>
        <w:numPr>
          <w:ilvl w:val="0"/>
          <w:numId w:val="1"/>
        </w:numPr>
        <w:rPr>
          <w:rFonts w:eastAsia="Times New Roman"/>
          <w:b/>
        </w:rPr>
      </w:pPr>
      <w:bookmarkStart w:id="38" w:name="_Ref79585996"/>
      <w:r w:rsidRPr="007B6527">
        <w:rPr>
          <w:rFonts w:eastAsia="Times New Roman"/>
          <w:b/>
        </w:rPr>
        <w:t>CERTIFICATION REQUIREMENTS</w:t>
      </w:r>
      <w:bookmarkEnd w:id="38"/>
    </w:p>
    <w:p w14:paraId="509FE956" w14:textId="51624505" w:rsidR="00B964C9" w:rsidRPr="007B6527" w:rsidRDefault="00B964C9" w:rsidP="00E8793B">
      <w:pPr>
        <w:pStyle w:val="Level2"/>
        <w:numPr>
          <w:ilvl w:val="1"/>
          <w:numId w:val="1"/>
        </w:numPr>
        <w:rPr>
          <w:rFonts w:eastAsia="Times New Roman"/>
        </w:rPr>
      </w:pPr>
      <w:bookmarkStart w:id="39" w:name="_Ref79586094"/>
      <w:r w:rsidRPr="007B6527">
        <w:rPr>
          <w:rFonts w:eastAsia="Times New Roman"/>
        </w:rPr>
        <w:t xml:space="preserve">The </w:t>
      </w:r>
      <w:r w:rsidR="00057EE7" w:rsidRPr="007B6527">
        <w:rPr>
          <w:rFonts w:eastAsia="Times New Roman"/>
        </w:rPr>
        <w:t>Contractor</w:t>
      </w:r>
      <w:r w:rsidRPr="007B6527">
        <w:rPr>
          <w:rFonts w:eastAsia="Times New Roman"/>
        </w:rPr>
        <w:t xml:space="preserve"> shall ensure that any systems, including the ICT Environment, on which Information Assets and </w:t>
      </w:r>
      <w:r w:rsidRPr="007B6527">
        <w:rPr>
          <w:rFonts w:eastAsia="Times New Roman"/>
          <w:u w:color="000000"/>
        </w:rPr>
        <w:t>Authority</w:t>
      </w:r>
      <w:r w:rsidRPr="007B6527">
        <w:rPr>
          <w:rFonts w:eastAsia="Times New Roman"/>
        </w:rPr>
        <w:t xml:space="preserve"> Data are stored and/or processed are certified as compliant with:</w:t>
      </w:r>
      <w:bookmarkEnd w:id="39"/>
    </w:p>
    <w:p w14:paraId="79806BFF" w14:textId="40A270C8" w:rsidR="00B964C9" w:rsidRPr="00DA5757" w:rsidRDefault="00B964C9" w:rsidP="00E8793B">
      <w:pPr>
        <w:pStyle w:val="Level3"/>
        <w:numPr>
          <w:ilvl w:val="2"/>
          <w:numId w:val="1"/>
        </w:numPr>
        <w:rPr>
          <w:rFonts w:eastAsia="Times New Roman"/>
          <w:u w:color="000000"/>
        </w:rPr>
      </w:pPr>
      <w:r w:rsidRPr="007B6527">
        <w:rPr>
          <w:rFonts w:eastAsia="Times New Roman"/>
        </w:rPr>
        <w:t xml:space="preserve">ISO/IEC 27001:2013 by a UKAS approved certification body or are </w:t>
      </w:r>
      <w:r w:rsidR="007B6527">
        <w:rPr>
          <w:rFonts w:eastAsia="Times New Roman"/>
        </w:rPr>
        <w:t>i</w:t>
      </w:r>
      <w:r w:rsidRPr="007B6527">
        <w:rPr>
          <w:rFonts w:eastAsia="Times New Roman"/>
          <w:u w:color="000000"/>
        </w:rPr>
        <w:t>ncluded within the scope of an existing certification of compliance with ISO/IEC 27001:2013</w:t>
      </w:r>
      <w:r w:rsidRPr="00DA5757">
        <w:rPr>
          <w:rFonts w:eastAsia="Times New Roman"/>
          <w:u w:color="000000"/>
        </w:rPr>
        <w:t>; and</w:t>
      </w:r>
    </w:p>
    <w:p w14:paraId="2FB9CFA1" w14:textId="32CD81E6" w:rsidR="00DA5757" w:rsidRPr="00DA5757" w:rsidRDefault="00B964C9" w:rsidP="00DA5757">
      <w:pPr>
        <w:pStyle w:val="Level3"/>
        <w:numPr>
          <w:ilvl w:val="2"/>
          <w:numId w:val="1"/>
        </w:numPr>
        <w:rPr>
          <w:rFonts w:eastAsia="Times New Roman"/>
        </w:rPr>
      </w:pPr>
      <w:r w:rsidRPr="00DA5757">
        <w:rPr>
          <w:rFonts w:eastAsia="Times New Roman"/>
        </w:rPr>
        <w:t xml:space="preserve">the </w:t>
      </w:r>
      <w:r w:rsidRPr="00DA5757">
        <w:rPr>
          <w:rFonts w:eastAsia="Times New Roman"/>
          <w:u w:color="000000"/>
        </w:rPr>
        <w:t>Government’s</w:t>
      </w:r>
      <w:r w:rsidRPr="00DA5757">
        <w:rPr>
          <w:rFonts w:eastAsia="Times New Roman"/>
        </w:rPr>
        <w:t xml:space="preserve"> Cyber Essentials Scheme at the </w:t>
      </w:r>
      <w:r w:rsidR="00DA5757" w:rsidRPr="00DA5757">
        <w:rPr>
          <w:rFonts w:eastAsia="Times New Roman"/>
        </w:rPr>
        <w:t xml:space="preserve">Plus </w:t>
      </w:r>
      <w:r w:rsidRPr="00DA5757">
        <w:rPr>
          <w:rFonts w:eastAsia="Times New Roman"/>
        </w:rPr>
        <w:t>level unless otherwise agreed with the Authority</w:t>
      </w:r>
      <w:r w:rsidR="00DA5757" w:rsidRPr="00DA5757">
        <w:rPr>
          <w:rFonts w:eastAsia="Times New Roman"/>
        </w:rPr>
        <w:t xml:space="preserve"> or where ISO/IEC 27001:2013 has not been obtained;</w:t>
      </w:r>
    </w:p>
    <w:p w14:paraId="032CB965" w14:textId="4D703309" w:rsidR="00B964C9" w:rsidRPr="007B6527" w:rsidRDefault="00B964C9" w:rsidP="00DA5757">
      <w:pPr>
        <w:tabs>
          <w:tab w:val="left" w:pos="1701"/>
        </w:tabs>
        <w:spacing w:after="0" w:line="240" w:lineRule="auto"/>
        <w:ind w:left="720" w:hanging="720"/>
        <w:jc w:val="both"/>
        <w:rPr>
          <w:rFonts w:ascii="Arial" w:eastAsia="Times New Roman" w:hAnsi="Arial" w:cs="Arial"/>
          <w:sz w:val="20"/>
          <w:szCs w:val="20"/>
        </w:rPr>
      </w:pPr>
      <w:r w:rsidRPr="007B6527">
        <w:rPr>
          <w:rFonts w:ascii="Arial" w:eastAsia="Times New Roman" w:hAnsi="Arial" w:cs="Arial"/>
          <w:sz w:val="20"/>
          <w:szCs w:val="20"/>
        </w:rPr>
        <w:tab/>
      </w:r>
      <w:r w:rsidRPr="007B6527">
        <w:rPr>
          <w:rFonts w:ascii="Arial" w:eastAsia="Times New Roman" w:hAnsi="Arial" w:cs="Arial"/>
          <w:sz w:val="20"/>
          <w:szCs w:val="20"/>
        </w:rPr>
        <w:tab/>
        <w:t>and shall provide the Authority with evidence:</w:t>
      </w:r>
    </w:p>
    <w:p w14:paraId="65D11308" w14:textId="77777777" w:rsidR="00B964C9" w:rsidRPr="007B6527" w:rsidRDefault="00B964C9" w:rsidP="00B964C9">
      <w:pPr>
        <w:tabs>
          <w:tab w:val="left" w:pos="1701"/>
        </w:tabs>
        <w:spacing w:after="0" w:line="240" w:lineRule="auto"/>
        <w:ind w:left="720" w:hanging="720"/>
        <w:jc w:val="both"/>
        <w:rPr>
          <w:rFonts w:ascii="Arial" w:eastAsia="Times New Roman" w:hAnsi="Arial" w:cs="Arial"/>
          <w:sz w:val="20"/>
          <w:szCs w:val="20"/>
        </w:rPr>
      </w:pPr>
    </w:p>
    <w:p w14:paraId="20D414B8" w14:textId="1A156A8F" w:rsidR="00B964C9" w:rsidRPr="007B6527" w:rsidRDefault="00B964C9" w:rsidP="00E8793B">
      <w:pPr>
        <w:pStyle w:val="Level3"/>
        <w:numPr>
          <w:ilvl w:val="2"/>
          <w:numId w:val="1"/>
        </w:numPr>
        <w:rPr>
          <w:rFonts w:eastAsia="Times New Roman"/>
        </w:rPr>
      </w:pPr>
      <w:r w:rsidRPr="007B6527">
        <w:rPr>
          <w:rFonts w:eastAsia="Times New Roman"/>
        </w:rPr>
        <w:t xml:space="preserve">of certification before the </w:t>
      </w:r>
      <w:r w:rsidR="00057EE7" w:rsidRPr="007B6527">
        <w:rPr>
          <w:rFonts w:eastAsia="Times New Roman"/>
        </w:rPr>
        <w:t>Contractor</w:t>
      </w:r>
      <w:r w:rsidRPr="007B6527">
        <w:rPr>
          <w:rFonts w:eastAsia="Times New Roman"/>
        </w:rPr>
        <w:t xml:space="preserve"> accessed the ICT Environment and receives, stores, processes or manages any Authority Data; and</w:t>
      </w:r>
    </w:p>
    <w:p w14:paraId="3A2C6907" w14:textId="687B32C2" w:rsidR="00B964C9" w:rsidRPr="007B6527" w:rsidRDefault="00B964C9" w:rsidP="00E8793B">
      <w:pPr>
        <w:pStyle w:val="Level3"/>
        <w:numPr>
          <w:ilvl w:val="2"/>
          <w:numId w:val="1"/>
        </w:numPr>
        <w:rPr>
          <w:rFonts w:eastAsia="Times New Roman"/>
        </w:rPr>
      </w:pPr>
      <w:r w:rsidRPr="007B6527">
        <w:rPr>
          <w:rFonts w:eastAsia="Times New Roman"/>
        </w:rPr>
        <w:t xml:space="preserve">that such certification remains valid and is kept up to date while the </w:t>
      </w:r>
      <w:r w:rsidR="00057EE7" w:rsidRPr="007B6527">
        <w:rPr>
          <w:rFonts w:eastAsia="Times New Roman"/>
        </w:rPr>
        <w:t>Contractor</w:t>
      </w:r>
      <w:r w:rsidR="00164FD5" w:rsidRPr="007B6527">
        <w:rPr>
          <w:rFonts w:eastAsia="Times New Roman"/>
        </w:rPr>
        <w:t xml:space="preserve"> </w:t>
      </w:r>
      <w:r w:rsidRPr="007B6527">
        <w:rPr>
          <w:rFonts w:eastAsia="Times New Roman"/>
        </w:rPr>
        <w:t xml:space="preserve">(as applicable) </w:t>
      </w:r>
      <w:r w:rsidRPr="007B6527">
        <w:rPr>
          <w:rFonts w:eastAsia="Times New Roman"/>
          <w:u w:color="000000"/>
        </w:rPr>
        <w:t>continues</w:t>
      </w:r>
      <w:r w:rsidRPr="007B6527">
        <w:rPr>
          <w:rFonts w:eastAsia="Times New Roman"/>
        </w:rPr>
        <w:t xml:space="preserve"> to access the ICT Environment and receives, stores, processes or manages any Authority Data during the Term.</w:t>
      </w:r>
    </w:p>
    <w:p w14:paraId="4CC6963E" w14:textId="343C91BB" w:rsidR="00B964C9" w:rsidRPr="007B6527" w:rsidRDefault="00B964C9" w:rsidP="00E8793B">
      <w:pPr>
        <w:pStyle w:val="Level2"/>
        <w:numPr>
          <w:ilvl w:val="1"/>
          <w:numId w:val="1"/>
        </w:numPr>
        <w:rPr>
          <w:rFonts w:eastAsia="Times New Roman"/>
        </w:rPr>
      </w:pPr>
      <w:bookmarkStart w:id="40" w:name="_Ref79586089"/>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 ensure that it:</w:t>
      </w:r>
      <w:bookmarkEnd w:id="40"/>
    </w:p>
    <w:p w14:paraId="09898293" w14:textId="585A7587" w:rsidR="00B964C9" w:rsidRPr="007B6527" w:rsidRDefault="00B964C9" w:rsidP="00E8793B">
      <w:pPr>
        <w:pStyle w:val="Level3"/>
        <w:numPr>
          <w:ilvl w:val="2"/>
          <w:numId w:val="1"/>
        </w:numPr>
        <w:rPr>
          <w:rFonts w:eastAsia="Times New Roman"/>
        </w:rPr>
      </w:pPr>
      <w:r w:rsidRPr="007B6527">
        <w:rPr>
          <w:rFonts w:eastAsia="Times New Roman"/>
        </w:rPr>
        <w:lastRenderedPageBreak/>
        <w:t xml:space="preserve">carries out any secure destruction of Information Assets and/or Authority Data at </w:t>
      </w:r>
      <w:r w:rsidR="00057EE7" w:rsidRPr="007B6527">
        <w:rPr>
          <w:rFonts w:eastAsia="Times New Roman"/>
        </w:rPr>
        <w:t>Contractor</w:t>
      </w:r>
      <w:r w:rsidRPr="007B6527">
        <w:rPr>
          <w:rFonts w:eastAsia="Times New Roman"/>
        </w:rPr>
        <w:t xml:space="preserve"> sites which are included within the scope of an existing certificate of compliance with ISO/IEC 27001:2013 or equivalent unless otherwise Approved; and</w:t>
      </w:r>
    </w:p>
    <w:p w14:paraId="1DC3B423" w14:textId="4F5AA30D" w:rsidR="00B964C9" w:rsidRPr="007B6527" w:rsidRDefault="00B964C9" w:rsidP="00E8793B">
      <w:pPr>
        <w:pStyle w:val="Level3"/>
        <w:numPr>
          <w:ilvl w:val="2"/>
          <w:numId w:val="1"/>
        </w:numPr>
        <w:rPr>
          <w:rFonts w:eastAsia="Times New Roman"/>
        </w:rPr>
      </w:pPr>
      <w:r w:rsidRPr="007B6527">
        <w:rPr>
          <w:rFonts w:eastAsia="Times New Roman"/>
        </w:rPr>
        <w:t xml:space="preserve">is certified as compliant with the </w:t>
      </w:r>
      <w:r w:rsidR="00DA5757">
        <w:rPr>
          <w:rFonts w:eastAsia="Times New Roman"/>
        </w:rPr>
        <w:t>NCSC guidance on</w:t>
      </w:r>
      <w:r w:rsidRPr="007B6527">
        <w:rPr>
          <w:rFonts w:eastAsia="Times New Roman"/>
        </w:rPr>
        <w:t xml:space="preserve"> Sanitisation </w:t>
      </w:r>
      <w:r w:rsidRPr="007B6527">
        <w:rPr>
          <w:rFonts w:eastAsia="Times New Roman"/>
          <w:u w:color="000000"/>
        </w:rPr>
        <w:t>Standard</w:t>
      </w:r>
      <w:r w:rsidR="00DA5757">
        <w:rPr>
          <w:rFonts w:eastAsia="Times New Roman"/>
          <w:u w:color="000000"/>
        </w:rPr>
        <w:t>s</w:t>
      </w:r>
      <w:r w:rsidRPr="007B6527">
        <w:rPr>
          <w:rFonts w:eastAsia="Times New Roman"/>
        </w:rPr>
        <w:t xml:space="preserve"> or equivalent unless otherwise Approved</w:t>
      </w:r>
      <w:r w:rsidR="00A846C3">
        <w:rPr>
          <w:rFonts w:eastAsia="Times New Roman"/>
        </w:rPr>
        <w:t>,</w:t>
      </w:r>
    </w:p>
    <w:p w14:paraId="44644131" w14:textId="711D917B" w:rsidR="00B964C9" w:rsidRPr="007B6527" w:rsidRDefault="00B964C9" w:rsidP="00B964C9">
      <w:pPr>
        <w:tabs>
          <w:tab w:val="left" w:pos="1701"/>
        </w:tabs>
        <w:spacing w:after="0" w:line="240" w:lineRule="auto"/>
        <w:ind w:left="851" w:hanging="851"/>
        <w:jc w:val="both"/>
        <w:rPr>
          <w:rFonts w:ascii="Arial" w:eastAsia="Times New Roman" w:hAnsi="Arial" w:cs="Arial"/>
          <w:sz w:val="20"/>
          <w:szCs w:val="20"/>
        </w:rPr>
      </w:pPr>
      <w:r w:rsidRPr="007B6527">
        <w:rPr>
          <w:rFonts w:ascii="Arial" w:eastAsia="Times New Roman" w:hAnsi="Arial" w:cs="Arial"/>
          <w:sz w:val="20"/>
          <w:szCs w:val="20"/>
        </w:rPr>
        <w:tab/>
        <w:t xml:space="preserve">and the </w:t>
      </w:r>
      <w:r w:rsidR="00057EE7" w:rsidRPr="007B6527">
        <w:rPr>
          <w:rFonts w:ascii="Arial" w:eastAsia="Times New Roman" w:hAnsi="Arial" w:cs="Arial"/>
          <w:sz w:val="20"/>
          <w:szCs w:val="20"/>
        </w:rPr>
        <w:t>Contractor</w:t>
      </w:r>
      <w:r w:rsidRPr="007B6527">
        <w:rPr>
          <w:rFonts w:ascii="Arial" w:eastAsia="Times New Roman" w:hAnsi="Arial" w:cs="Arial"/>
          <w:sz w:val="20"/>
          <w:szCs w:val="20"/>
        </w:rPr>
        <w:t xml:space="preserve"> shall provide the Authority with evidence of its compliance with the requirements set out in this paragraph </w:t>
      </w:r>
      <w:r w:rsidR="007B6527">
        <w:rPr>
          <w:rFonts w:ascii="Arial" w:eastAsia="Times New Roman" w:hAnsi="Arial" w:cs="Arial"/>
          <w:sz w:val="20"/>
          <w:szCs w:val="20"/>
        </w:rPr>
        <w:fldChar w:fldCharType="begin"/>
      </w:r>
      <w:r w:rsidR="007B6527">
        <w:rPr>
          <w:rFonts w:ascii="Arial" w:eastAsia="Times New Roman" w:hAnsi="Arial" w:cs="Arial"/>
          <w:sz w:val="20"/>
          <w:szCs w:val="20"/>
        </w:rPr>
        <w:instrText xml:space="preserve"> REF _Ref79586089 \r \h </w:instrText>
      </w:r>
      <w:r w:rsidR="007B6527">
        <w:rPr>
          <w:rFonts w:ascii="Arial" w:eastAsia="Times New Roman" w:hAnsi="Arial" w:cs="Arial"/>
          <w:sz w:val="20"/>
          <w:szCs w:val="20"/>
        </w:rPr>
      </w:r>
      <w:r w:rsidR="007B6527">
        <w:rPr>
          <w:rFonts w:ascii="Arial" w:eastAsia="Times New Roman" w:hAnsi="Arial" w:cs="Arial"/>
          <w:sz w:val="20"/>
          <w:szCs w:val="20"/>
        </w:rPr>
        <w:fldChar w:fldCharType="separate"/>
      </w:r>
      <w:r w:rsidR="007B6527">
        <w:rPr>
          <w:rFonts w:ascii="Arial" w:eastAsia="Times New Roman" w:hAnsi="Arial" w:cs="Arial"/>
          <w:sz w:val="20"/>
          <w:szCs w:val="20"/>
        </w:rPr>
        <w:t>5.2</w:t>
      </w:r>
      <w:r w:rsidR="007B6527">
        <w:rPr>
          <w:rFonts w:ascii="Arial" w:eastAsia="Times New Roman" w:hAnsi="Arial" w:cs="Arial"/>
          <w:sz w:val="20"/>
          <w:szCs w:val="20"/>
        </w:rPr>
        <w:fldChar w:fldCharType="end"/>
      </w:r>
      <w:r w:rsidRPr="007B6527">
        <w:rPr>
          <w:rFonts w:ascii="Arial" w:eastAsia="Times New Roman" w:hAnsi="Arial" w:cs="Arial"/>
          <w:sz w:val="20"/>
          <w:szCs w:val="20"/>
        </w:rPr>
        <w:t xml:space="preserve"> before the </w:t>
      </w:r>
      <w:r w:rsidR="00057EE7" w:rsidRPr="007B6527">
        <w:rPr>
          <w:rFonts w:ascii="Arial" w:eastAsia="Times New Roman" w:hAnsi="Arial" w:cs="Arial"/>
          <w:sz w:val="20"/>
          <w:szCs w:val="20"/>
        </w:rPr>
        <w:t>Contractor</w:t>
      </w:r>
      <w:r w:rsidRPr="007B6527">
        <w:rPr>
          <w:rFonts w:ascii="Arial" w:eastAsia="Times New Roman" w:hAnsi="Arial" w:cs="Arial"/>
          <w:sz w:val="20"/>
          <w:szCs w:val="20"/>
        </w:rPr>
        <w:t xml:space="preserve"> may carry out the secure destruction of any Information Assets and/or Authority Data. </w:t>
      </w:r>
    </w:p>
    <w:p w14:paraId="5525D622" w14:textId="77777777" w:rsidR="00B964C9" w:rsidRPr="007B6527" w:rsidRDefault="00B964C9" w:rsidP="00B964C9">
      <w:pPr>
        <w:tabs>
          <w:tab w:val="left" w:pos="1701"/>
        </w:tabs>
        <w:spacing w:after="0" w:line="240" w:lineRule="auto"/>
        <w:ind w:left="720" w:hanging="720"/>
        <w:jc w:val="both"/>
        <w:rPr>
          <w:rFonts w:ascii="Arial" w:eastAsia="Times New Roman" w:hAnsi="Arial" w:cs="Arial"/>
          <w:sz w:val="20"/>
          <w:szCs w:val="20"/>
        </w:rPr>
      </w:pPr>
    </w:p>
    <w:p w14:paraId="2794AE52" w14:textId="2EEB1D3E"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 notify the Authority as soon as reasonably practicable and, in any event within 2 Working </w:t>
      </w:r>
      <w:r w:rsidRPr="007B6527">
        <w:rPr>
          <w:rFonts w:eastAsia="Times New Roman"/>
          <w:u w:color="000000"/>
        </w:rPr>
        <w:t>Days</w:t>
      </w:r>
      <w:r w:rsidRPr="007B6527">
        <w:rPr>
          <w:rFonts w:eastAsia="Times New Roman"/>
        </w:rPr>
        <w:t xml:space="preserve">, if the </w:t>
      </w:r>
      <w:r w:rsidR="00057EE7" w:rsidRPr="007B6527">
        <w:rPr>
          <w:rFonts w:eastAsia="Times New Roman"/>
        </w:rPr>
        <w:t>Contractor</w:t>
      </w:r>
      <w:r w:rsidRPr="007B6527">
        <w:rPr>
          <w:rFonts w:eastAsia="Times New Roman"/>
        </w:rPr>
        <w:t xml:space="preserve"> ceases to be compliant with the certification requirements in paragraph </w:t>
      </w:r>
      <w:r w:rsidR="007B6527">
        <w:rPr>
          <w:rFonts w:eastAsia="Times New Roman"/>
        </w:rPr>
        <w:fldChar w:fldCharType="begin"/>
      </w:r>
      <w:r w:rsidR="007B6527">
        <w:rPr>
          <w:rFonts w:eastAsia="Times New Roman"/>
        </w:rPr>
        <w:instrText xml:space="preserve"> REF _Ref79586094 \r \h </w:instrText>
      </w:r>
      <w:r w:rsidR="007B6527">
        <w:rPr>
          <w:rFonts w:eastAsia="Times New Roman"/>
        </w:rPr>
      </w:r>
      <w:r w:rsidR="007B6527">
        <w:rPr>
          <w:rFonts w:eastAsia="Times New Roman"/>
        </w:rPr>
        <w:fldChar w:fldCharType="separate"/>
      </w:r>
      <w:r w:rsidR="007B6527">
        <w:rPr>
          <w:rFonts w:eastAsia="Times New Roman"/>
        </w:rPr>
        <w:t>5.1</w:t>
      </w:r>
      <w:r w:rsidR="007B6527">
        <w:rPr>
          <w:rFonts w:eastAsia="Times New Roman"/>
        </w:rPr>
        <w:fldChar w:fldCharType="end"/>
      </w:r>
      <w:r w:rsidR="007B6527">
        <w:rPr>
          <w:rFonts w:eastAsia="Times New Roman"/>
        </w:rPr>
        <w:t xml:space="preserve"> </w:t>
      </w:r>
      <w:r w:rsidRPr="007B6527">
        <w:rPr>
          <w:rFonts w:eastAsia="Times New Roman"/>
        </w:rPr>
        <w:t>and, on request from the Authority, shall:</w:t>
      </w:r>
    </w:p>
    <w:p w14:paraId="5455B914" w14:textId="32E85681" w:rsidR="00B964C9" w:rsidRPr="007B6527" w:rsidRDefault="00B964C9" w:rsidP="00E8793B">
      <w:pPr>
        <w:pStyle w:val="Level3"/>
        <w:numPr>
          <w:ilvl w:val="2"/>
          <w:numId w:val="1"/>
        </w:numPr>
        <w:rPr>
          <w:rFonts w:eastAsia="Times New Roman"/>
          <w:u w:color="000000"/>
        </w:rPr>
      </w:pPr>
      <w:r w:rsidRPr="007B6527">
        <w:rPr>
          <w:rFonts w:eastAsia="Times New Roman"/>
          <w:u w:color="000000"/>
        </w:rPr>
        <w:t>immediately cease access to and use of Information Assets and/or Authority</w:t>
      </w:r>
      <w:r w:rsidR="00164FD5" w:rsidRPr="007B6527">
        <w:rPr>
          <w:rFonts w:eastAsia="Times New Roman"/>
          <w:u w:color="000000"/>
        </w:rPr>
        <w:t xml:space="preserve"> </w:t>
      </w:r>
      <w:r w:rsidRPr="007B6527">
        <w:rPr>
          <w:rFonts w:eastAsia="Times New Roman"/>
          <w:u w:color="000000"/>
        </w:rPr>
        <w:t>Data; and</w:t>
      </w:r>
    </w:p>
    <w:p w14:paraId="5486D57A" w14:textId="65E0EF35" w:rsidR="00B964C9" w:rsidRPr="007B6527" w:rsidRDefault="00B964C9" w:rsidP="00E8793B">
      <w:pPr>
        <w:pStyle w:val="Level3"/>
        <w:numPr>
          <w:ilvl w:val="2"/>
          <w:numId w:val="1"/>
        </w:numPr>
        <w:rPr>
          <w:rFonts w:eastAsia="Times New Roman"/>
        </w:rPr>
      </w:pPr>
      <w:r w:rsidRPr="007B6527">
        <w:rPr>
          <w:rFonts w:eastAsia="Times New Roman"/>
          <w:u w:color="000000"/>
        </w:rPr>
        <w:t>promptly return</w:t>
      </w:r>
      <w:r w:rsidRPr="007B6527">
        <w:rPr>
          <w:rFonts w:eastAsia="Times New Roman"/>
        </w:rPr>
        <w:t>, destroy and/or erase any Authority Data in accordance with the Baseline Security Requirements and failure to comply with this obligation is a material Default.</w:t>
      </w:r>
    </w:p>
    <w:p w14:paraId="1CC61AB4" w14:textId="5B6F9C4E" w:rsidR="00B964C9" w:rsidRPr="007B6527" w:rsidRDefault="00B964C9" w:rsidP="00E8793B">
      <w:pPr>
        <w:pStyle w:val="Level1"/>
        <w:keepNext/>
        <w:numPr>
          <w:ilvl w:val="0"/>
          <w:numId w:val="1"/>
        </w:numPr>
        <w:rPr>
          <w:rFonts w:eastAsia="Times New Roman"/>
        </w:rPr>
      </w:pPr>
      <w:r w:rsidRPr="007B6527">
        <w:rPr>
          <w:rFonts w:eastAsia="Times New Roman"/>
          <w:b/>
        </w:rPr>
        <w:t>SECURITY TESTING</w:t>
      </w:r>
      <w:bookmarkEnd w:id="37"/>
      <w:r w:rsidRPr="007B6527">
        <w:rPr>
          <w:rFonts w:eastAsia="Times New Roman"/>
        </w:rPr>
        <w:t xml:space="preserve"> </w:t>
      </w:r>
    </w:p>
    <w:p w14:paraId="1CBEE699" w14:textId="74026F4E" w:rsidR="00B964C9" w:rsidRPr="007B6527" w:rsidRDefault="00B964C9" w:rsidP="00E8793B">
      <w:pPr>
        <w:pStyle w:val="Level2"/>
        <w:numPr>
          <w:ilvl w:val="1"/>
          <w:numId w:val="1"/>
        </w:numPr>
        <w:rPr>
          <w:rFonts w:eastAsia="Times New Roman"/>
        </w:rPr>
      </w:pPr>
      <w:bookmarkStart w:id="41" w:name="_Ref79586121"/>
      <w:r w:rsidRPr="007B6527">
        <w:rPr>
          <w:rFonts w:eastAsia="Times New Roman"/>
        </w:rPr>
        <w:t xml:space="preserve">The </w:t>
      </w:r>
      <w:r w:rsidR="00057EE7" w:rsidRPr="007B6527">
        <w:rPr>
          <w:rFonts w:eastAsia="Times New Roman"/>
        </w:rPr>
        <w:t>Contractor</w:t>
      </w:r>
      <w:r w:rsidRPr="007B6527">
        <w:rPr>
          <w:rFonts w:eastAsia="Times New Roman"/>
        </w:rPr>
        <w:t xml:space="preserve"> shall, at its own cost, carry out relevant Security Tests from the Commencement Date and </w:t>
      </w:r>
      <w:r w:rsidRPr="007B6527">
        <w:rPr>
          <w:rFonts w:eastAsia="Times New Roman"/>
          <w:u w:color="000000"/>
        </w:rPr>
        <w:t>throughout</w:t>
      </w:r>
      <w:r w:rsidRPr="007B6527">
        <w:rPr>
          <w:rFonts w:eastAsia="Times New Roman"/>
        </w:rPr>
        <w:t xml:space="preserve"> the Term, which shall include:</w:t>
      </w:r>
      <w:bookmarkEnd w:id="41"/>
    </w:p>
    <w:p w14:paraId="5C46A7BE" w14:textId="2A315C15"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a monthly vulnerability scan and assessment of the </w:t>
      </w:r>
      <w:r w:rsidR="00057EE7" w:rsidRPr="007B6527">
        <w:rPr>
          <w:rFonts w:eastAsia="Times New Roman"/>
          <w:u w:color="000000"/>
        </w:rPr>
        <w:t>Contractor</w:t>
      </w:r>
      <w:r w:rsidRPr="007B6527">
        <w:rPr>
          <w:rFonts w:eastAsia="Times New Roman"/>
          <w:u w:color="000000"/>
        </w:rPr>
        <w:t xml:space="preserve"> System and any other system under the control of the </w:t>
      </w:r>
      <w:r w:rsidR="00057EE7" w:rsidRPr="007B6527">
        <w:rPr>
          <w:rFonts w:eastAsia="Times New Roman"/>
          <w:u w:color="000000"/>
        </w:rPr>
        <w:t>Contractor</w:t>
      </w:r>
      <w:r w:rsidRPr="007B6527">
        <w:rPr>
          <w:rFonts w:eastAsia="Times New Roman"/>
          <w:u w:color="000000"/>
        </w:rPr>
        <w:t xml:space="preserve"> on which Information Assets and/or Authority Data are held;</w:t>
      </w:r>
    </w:p>
    <w:p w14:paraId="511B1937" w14:textId="57074145"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an annual IT Health Check by an independent CHECK qualified company of the </w:t>
      </w:r>
      <w:r w:rsidR="00057EE7" w:rsidRPr="007B6527">
        <w:rPr>
          <w:rFonts w:eastAsia="Times New Roman"/>
          <w:u w:color="000000"/>
        </w:rPr>
        <w:t>Contractor</w:t>
      </w:r>
      <w:r w:rsidRPr="007B6527">
        <w:rPr>
          <w:rFonts w:eastAsia="Times New Roman"/>
          <w:u w:color="000000"/>
        </w:rPr>
        <w:t xml:space="preserve"> System and any other system under the control of the </w:t>
      </w:r>
      <w:r w:rsidR="00057EE7" w:rsidRPr="007B6527">
        <w:rPr>
          <w:rFonts w:eastAsia="Times New Roman"/>
          <w:u w:color="000000"/>
        </w:rPr>
        <w:t>Contractor</w:t>
      </w:r>
      <w:r w:rsidRPr="007B6527">
        <w:rPr>
          <w:rFonts w:eastAsia="Times New Roman"/>
          <w:u w:color="000000"/>
        </w:rPr>
        <w:t xml:space="preserve"> on which Information Assets and/or Authority Data are held and any additional IT Health Checks required by the Authority and/or any </w:t>
      </w:r>
      <w:r w:rsidR="00DA5757">
        <w:rPr>
          <w:rFonts w:eastAsia="Times New Roman"/>
          <w:u w:color="000000"/>
        </w:rPr>
        <w:t>a</w:t>
      </w:r>
      <w:r w:rsidR="000F2599">
        <w:rPr>
          <w:rFonts w:eastAsia="Times New Roman"/>
          <w:u w:color="000000"/>
        </w:rPr>
        <w:t>ssurer</w:t>
      </w:r>
      <w:r w:rsidR="00DA5757">
        <w:rPr>
          <w:rFonts w:eastAsia="Times New Roman"/>
          <w:u w:color="000000"/>
        </w:rPr>
        <w:t xml:space="preserve">. The Contractor shall remediate risks identified by </w:t>
      </w:r>
      <w:r w:rsidR="00720A8E">
        <w:rPr>
          <w:rFonts w:eastAsia="Times New Roman"/>
          <w:u w:color="000000"/>
        </w:rPr>
        <w:t>IT Health Check</w:t>
      </w:r>
      <w:r w:rsidR="00DA5757">
        <w:rPr>
          <w:rFonts w:eastAsia="Times New Roman"/>
          <w:u w:color="000000"/>
        </w:rPr>
        <w:t xml:space="preserve"> reports in a timely manner and provide the vulnerability correction plan to the Authority</w:t>
      </w:r>
      <w:r w:rsidRPr="007B6527">
        <w:rPr>
          <w:rFonts w:eastAsia="Times New Roman"/>
          <w:u w:color="000000"/>
        </w:rPr>
        <w:t>;</w:t>
      </w:r>
    </w:p>
    <w:p w14:paraId="6B263882" w14:textId="42A6482D"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an assessment as soon as reasonably practicable following receipt by the </w:t>
      </w:r>
      <w:r w:rsidR="00057EE7" w:rsidRPr="007B6527">
        <w:rPr>
          <w:rFonts w:eastAsia="Times New Roman"/>
          <w:u w:color="000000"/>
        </w:rPr>
        <w:t>Contractor</w:t>
      </w:r>
      <w:r w:rsidRPr="007B6527">
        <w:rPr>
          <w:rFonts w:eastAsia="Times New Roman"/>
          <w:u w:color="000000"/>
        </w:rPr>
        <w:t xml:space="preserve"> of a critical vulnerability alert from a provider of any software or other component of the </w:t>
      </w:r>
      <w:r w:rsidR="00057EE7" w:rsidRPr="007B6527">
        <w:rPr>
          <w:rFonts w:eastAsia="Times New Roman"/>
          <w:u w:color="000000"/>
        </w:rPr>
        <w:t>Contractor</w:t>
      </w:r>
      <w:r w:rsidRPr="007B6527">
        <w:rPr>
          <w:rFonts w:eastAsia="Times New Roman"/>
          <w:u w:color="000000"/>
        </w:rPr>
        <w:t xml:space="preserve"> System and/or any other system under the control of the </w:t>
      </w:r>
      <w:r w:rsidR="00057EE7" w:rsidRPr="007B6527">
        <w:rPr>
          <w:rFonts w:eastAsia="Times New Roman"/>
          <w:u w:color="000000"/>
        </w:rPr>
        <w:t>Contractor</w:t>
      </w:r>
      <w:r w:rsidRPr="007B6527">
        <w:rPr>
          <w:rFonts w:eastAsia="Times New Roman"/>
          <w:u w:color="000000"/>
        </w:rPr>
        <w:t xml:space="preserve"> on which Information Assets and/or Authority Data are held; and</w:t>
      </w:r>
    </w:p>
    <w:p w14:paraId="6777C0DD" w14:textId="19EC6156" w:rsidR="00B964C9" w:rsidRPr="007B6527" w:rsidRDefault="00B964C9" w:rsidP="00E8793B">
      <w:pPr>
        <w:pStyle w:val="Level3"/>
        <w:numPr>
          <w:ilvl w:val="2"/>
          <w:numId w:val="1"/>
        </w:numPr>
        <w:rPr>
          <w:rFonts w:eastAsia="Times New Roman"/>
          <w:u w:color="000000"/>
        </w:rPr>
      </w:pPr>
      <w:r w:rsidRPr="007B6527">
        <w:rPr>
          <w:rFonts w:eastAsia="Times New Roman"/>
          <w:u w:color="000000"/>
        </w:rPr>
        <w:t>such other tests as are required:</w:t>
      </w:r>
    </w:p>
    <w:p w14:paraId="34E44395" w14:textId="1C5EE93A" w:rsidR="00B964C9" w:rsidRPr="007B6527" w:rsidRDefault="00B964C9" w:rsidP="00E8793B">
      <w:pPr>
        <w:pStyle w:val="Level4"/>
        <w:numPr>
          <w:ilvl w:val="3"/>
          <w:numId w:val="1"/>
        </w:numPr>
      </w:pPr>
      <w:r w:rsidRPr="007B6527">
        <w:rPr>
          <w:rFonts w:eastAsia="Times New Roman"/>
        </w:rPr>
        <w:t xml:space="preserve">by any </w:t>
      </w:r>
      <w:r w:rsidRPr="007B6527">
        <w:t>Vulnerability Correction Plans;</w:t>
      </w:r>
    </w:p>
    <w:p w14:paraId="35299FE0" w14:textId="00260667" w:rsidR="00B964C9" w:rsidRPr="007B6527" w:rsidRDefault="00B964C9" w:rsidP="00E8793B">
      <w:pPr>
        <w:pStyle w:val="Level4"/>
        <w:numPr>
          <w:ilvl w:val="3"/>
          <w:numId w:val="1"/>
        </w:numPr>
      </w:pPr>
      <w:r w:rsidRPr="007B6527">
        <w:t>by ISO/IEC 27001:2013 certification requirements or equivalent Approved;</w:t>
      </w:r>
    </w:p>
    <w:p w14:paraId="779A0903" w14:textId="4DD056F6" w:rsidR="00B964C9" w:rsidRPr="007B6527" w:rsidRDefault="00B964C9" w:rsidP="00E8793B">
      <w:pPr>
        <w:pStyle w:val="Level4"/>
        <w:numPr>
          <w:ilvl w:val="3"/>
          <w:numId w:val="1"/>
        </w:numPr>
      </w:pPr>
      <w:bookmarkStart w:id="42" w:name="_Ref79586126"/>
      <w:r w:rsidRPr="007B6527">
        <w:t>after any significant architectural changes to the ICT Environment;</w:t>
      </w:r>
      <w:bookmarkEnd w:id="42"/>
      <w:r w:rsidRPr="007B6527">
        <w:t xml:space="preserve"> </w:t>
      </w:r>
    </w:p>
    <w:p w14:paraId="4460F57A" w14:textId="2E13AB84" w:rsidR="00B964C9" w:rsidRPr="007B6527" w:rsidRDefault="00B964C9" w:rsidP="00E8793B">
      <w:pPr>
        <w:pStyle w:val="Level4"/>
        <w:numPr>
          <w:ilvl w:val="3"/>
          <w:numId w:val="1"/>
        </w:numPr>
      </w:pPr>
      <w:r w:rsidRPr="007B6527">
        <w:lastRenderedPageBreak/>
        <w:t>after a change to the ISMS (including security incident management processes and</w:t>
      </w:r>
      <w:r w:rsidR="007B6527">
        <w:t xml:space="preserve"> </w:t>
      </w:r>
      <w:r w:rsidRPr="007B6527">
        <w:t xml:space="preserve">incident response plans) or the </w:t>
      </w:r>
      <w:r w:rsidR="00DA5757">
        <w:t>ISMP</w:t>
      </w:r>
      <w:r w:rsidRPr="007B6527">
        <w:t>; and</w:t>
      </w:r>
    </w:p>
    <w:p w14:paraId="259AA01E" w14:textId="107DFFAB" w:rsidR="00B964C9" w:rsidRPr="007B6527" w:rsidRDefault="00B964C9" w:rsidP="00E8793B">
      <w:pPr>
        <w:pStyle w:val="Level4"/>
        <w:numPr>
          <w:ilvl w:val="3"/>
          <w:numId w:val="1"/>
        </w:numPr>
        <w:rPr>
          <w:rFonts w:eastAsia="Times New Roman"/>
        </w:rPr>
      </w:pPr>
      <w:r w:rsidRPr="007B6527">
        <w:t>following a Breach of</w:t>
      </w:r>
      <w:r w:rsidRPr="007B6527">
        <w:rPr>
          <w:rFonts w:eastAsia="Times New Roman"/>
        </w:rPr>
        <w:t xml:space="preserve"> Security.</w:t>
      </w:r>
    </w:p>
    <w:p w14:paraId="37FD71B2" w14:textId="77777777" w:rsidR="00B964C9" w:rsidRPr="007B6527" w:rsidRDefault="00B964C9" w:rsidP="00B964C9">
      <w:pPr>
        <w:spacing w:after="0" w:line="240" w:lineRule="auto"/>
        <w:jc w:val="both"/>
        <w:rPr>
          <w:rFonts w:ascii="Arial" w:eastAsia="Times New Roman" w:hAnsi="Arial" w:cs="Arial"/>
          <w:sz w:val="20"/>
          <w:szCs w:val="20"/>
        </w:rPr>
      </w:pPr>
    </w:p>
    <w:p w14:paraId="10FF887E" w14:textId="3E8D90EB" w:rsidR="00B964C9" w:rsidRPr="007B6527" w:rsidRDefault="00B964C9" w:rsidP="00E8793B">
      <w:pPr>
        <w:pStyle w:val="Level2"/>
        <w:numPr>
          <w:ilvl w:val="1"/>
          <w:numId w:val="1"/>
        </w:numPr>
        <w:rPr>
          <w:rFonts w:eastAsia="Times New Roman"/>
        </w:rPr>
      </w:pPr>
      <w:r w:rsidRPr="007B6527">
        <w:rPr>
          <w:rFonts w:eastAsia="Times New Roman"/>
        </w:rPr>
        <w:t xml:space="preserve">In </w:t>
      </w:r>
      <w:r w:rsidRPr="007B6527">
        <w:rPr>
          <w:rFonts w:eastAsia="Times New Roman"/>
          <w:u w:color="000000"/>
        </w:rPr>
        <w:t>relation</w:t>
      </w:r>
      <w:r w:rsidRPr="007B6527">
        <w:rPr>
          <w:rFonts w:eastAsia="Times New Roman"/>
        </w:rPr>
        <w:t xml:space="preserve"> to </w:t>
      </w:r>
      <w:r w:rsidRPr="007B6527">
        <w:rPr>
          <w:rFonts w:eastAsia="Times New Roman"/>
          <w:u w:color="000000"/>
        </w:rPr>
        <w:t>each</w:t>
      </w:r>
      <w:r w:rsidRPr="007B6527">
        <w:rPr>
          <w:rFonts w:eastAsia="Times New Roman"/>
        </w:rPr>
        <w:t xml:space="preserve"> IT Health Check, the </w:t>
      </w:r>
      <w:r w:rsidR="00057EE7" w:rsidRPr="007B6527">
        <w:rPr>
          <w:rFonts w:eastAsia="Times New Roman"/>
        </w:rPr>
        <w:t>Contractor</w:t>
      </w:r>
      <w:r w:rsidRPr="007B6527">
        <w:rPr>
          <w:rFonts w:eastAsia="Times New Roman"/>
        </w:rPr>
        <w:t xml:space="preserve"> shall:</w:t>
      </w:r>
    </w:p>
    <w:p w14:paraId="1E35CC3C" w14:textId="6256BBDB" w:rsidR="00B964C9" w:rsidRPr="007B6527" w:rsidRDefault="00B964C9" w:rsidP="00E8793B">
      <w:pPr>
        <w:pStyle w:val="Level3"/>
        <w:numPr>
          <w:ilvl w:val="2"/>
          <w:numId w:val="1"/>
        </w:numPr>
        <w:rPr>
          <w:rFonts w:eastAsia="Times New Roman"/>
          <w:u w:color="000000"/>
        </w:rPr>
      </w:pPr>
      <w:r w:rsidRPr="007B6527">
        <w:rPr>
          <w:rFonts w:eastAsia="Times New Roman"/>
        </w:rPr>
        <w:t xml:space="preserve">agree with the </w:t>
      </w:r>
      <w:r w:rsidRPr="007B6527">
        <w:rPr>
          <w:rFonts w:eastAsia="Times New Roman"/>
          <w:u w:color="000000"/>
        </w:rPr>
        <w:t>Authority the aim and scope of the IT Health Check;</w:t>
      </w:r>
    </w:p>
    <w:p w14:paraId="4F98F6C5" w14:textId="08818719" w:rsidR="00B964C9" w:rsidRPr="007B6527" w:rsidRDefault="00B964C9" w:rsidP="00E8793B">
      <w:pPr>
        <w:pStyle w:val="Level3"/>
        <w:numPr>
          <w:ilvl w:val="2"/>
          <w:numId w:val="1"/>
        </w:numPr>
        <w:rPr>
          <w:rFonts w:eastAsia="Times New Roman"/>
          <w:u w:color="000000"/>
        </w:rPr>
      </w:pPr>
      <w:r w:rsidRPr="007B6527">
        <w:rPr>
          <w:rFonts w:eastAsia="Times New Roman"/>
          <w:u w:color="000000"/>
        </w:rPr>
        <w:t>promptly, following receipt of each IT Health Check report, give the Authority a copy of the IT Health Check report; and</w:t>
      </w:r>
    </w:p>
    <w:p w14:paraId="3DBBE923" w14:textId="6C287324" w:rsidR="00B964C9" w:rsidRPr="007B6527" w:rsidRDefault="00B964C9" w:rsidP="00E8793B">
      <w:pPr>
        <w:pStyle w:val="Level3"/>
        <w:numPr>
          <w:ilvl w:val="2"/>
          <w:numId w:val="1"/>
        </w:numPr>
        <w:rPr>
          <w:rFonts w:eastAsia="Times New Roman"/>
        </w:rPr>
      </w:pPr>
      <w:r w:rsidRPr="007B6527">
        <w:rPr>
          <w:rFonts w:eastAsia="Times New Roman"/>
          <w:u w:color="000000"/>
        </w:rPr>
        <w:t>if the IT Health Check</w:t>
      </w:r>
      <w:r w:rsidRPr="007B6527">
        <w:rPr>
          <w:rFonts w:eastAsia="Times New Roman"/>
        </w:rPr>
        <w:t xml:space="preserve"> report identifies any vulnerabilities:</w:t>
      </w:r>
    </w:p>
    <w:p w14:paraId="2CBC6C46" w14:textId="38FC7035" w:rsidR="00B964C9" w:rsidRPr="007B6527" w:rsidRDefault="00B964C9" w:rsidP="00E8793B">
      <w:pPr>
        <w:pStyle w:val="Level4"/>
        <w:numPr>
          <w:ilvl w:val="3"/>
          <w:numId w:val="1"/>
        </w:numPr>
        <w:rPr>
          <w:rFonts w:eastAsia="Times New Roman"/>
        </w:rPr>
      </w:pPr>
      <w:r w:rsidRPr="007B6527">
        <w:rPr>
          <w:rFonts w:eastAsia="Times New Roman"/>
        </w:rPr>
        <w:t xml:space="preserve">prepare a </w:t>
      </w:r>
      <w:r w:rsidRPr="007B6527">
        <w:t>Vulnerability</w:t>
      </w:r>
      <w:r w:rsidRPr="007B6527">
        <w:rPr>
          <w:rFonts w:eastAsia="Times New Roman"/>
        </w:rPr>
        <w:t xml:space="preserve"> Correction Plan for Approval which sets out in respect of each such vulnerability:</w:t>
      </w:r>
    </w:p>
    <w:p w14:paraId="379621D8" w14:textId="77D96618" w:rsidR="00B964C9" w:rsidRPr="007B6527" w:rsidRDefault="00B964C9" w:rsidP="00E8793B">
      <w:pPr>
        <w:pStyle w:val="ListParagraph"/>
        <w:numPr>
          <w:ilvl w:val="3"/>
          <w:numId w:val="4"/>
        </w:numPr>
        <w:spacing w:after="0" w:line="240" w:lineRule="auto"/>
        <w:ind w:left="3368" w:hanging="851"/>
        <w:jc w:val="both"/>
        <w:rPr>
          <w:rFonts w:ascii="Arial" w:eastAsia="Times New Roman" w:hAnsi="Arial" w:cs="Arial"/>
          <w:sz w:val="20"/>
          <w:szCs w:val="20"/>
        </w:rPr>
      </w:pPr>
      <w:r w:rsidRPr="007B6527">
        <w:rPr>
          <w:rFonts w:ascii="Arial" w:eastAsia="Times New Roman" w:hAnsi="Arial" w:cs="Arial"/>
          <w:sz w:val="20"/>
          <w:szCs w:val="20"/>
        </w:rPr>
        <w:t>how the vulnerability will be remedied;</w:t>
      </w:r>
    </w:p>
    <w:p w14:paraId="159D365C" w14:textId="77777777" w:rsidR="00B964C9" w:rsidRPr="007B6527" w:rsidRDefault="00B964C9" w:rsidP="00B964C9">
      <w:pPr>
        <w:spacing w:after="0" w:line="240" w:lineRule="auto"/>
        <w:ind w:left="851" w:hanging="851"/>
        <w:jc w:val="both"/>
        <w:rPr>
          <w:rFonts w:ascii="Arial" w:eastAsia="Times New Roman" w:hAnsi="Arial" w:cs="Arial"/>
          <w:sz w:val="20"/>
          <w:szCs w:val="20"/>
        </w:rPr>
      </w:pPr>
    </w:p>
    <w:p w14:paraId="4B3B278F" w14:textId="7AFF2FC9" w:rsidR="00B964C9" w:rsidRPr="007B6527" w:rsidRDefault="00B964C9" w:rsidP="00E8793B">
      <w:pPr>
        <w:pStyle w:val="ListParagraph"/>
        <w:numPr>
          <w:ilvl w:val="3"/>
          <w:numId w:val="4"/>
        </w:numPr>
        <w:spacing w:after="0" w:line="240" w:lineRule="auto"/>
        <w:ind w:left="3368" w:hanging="851"/>
        <w:jc w:val="both"/>
        <w:rPr>
          <w:rFonts w:ascii="Arial" w:eastAsia="Times New Roman" w:hAnsi="Arial" w:cs="Arial"/>
          <w:sz w:val="20"/>
          <w:szCs w:val="20"/>
        </w:rPr>
      </w:pPr>
      <w:r w:rsidRPr="007B6527">
        <w:rPr>
          <w:rFonts w:ascii="Arial" w:eastAsia="Times New Roman" w:hAnsi="Arial" w:cs="Arial"/>
          <w:sz w:val="20"/>
          <w:szCs w:val="20"/>
        </w:rPr>
        <w:t>the date by which the vulnerability will be remedied;</w:t>
      </w:r>
    </w:p>
    <w:p w14:paraId="3769855F" w14:textId="77777777" w:rsidR="00B964C9" w:rsidRPr="007B6527" w:rsidRDefault="00B964C9" w:rsidP="00B964C9">
      <w:pPr>
        <w:spacing w:after="0" w:line="240" w:lineRule="auto"/>
        <w:ind w:left="851" w:hanging="851"/>
        <w:jc w:val="both"/>
        <w:rPr>
          <w:rFonts w:ascii="Arial" w:eastAsia="Times New Roman" w:hAnsi="Arial" w:cs="Arial"/>
          <w:sz w:val="20"/>
          <w:szCs w:val="20"/>
        </w:rPr>
      </w:pPr>
    </w:p>
    <w:p w14:paraId="662E60FB" w14:textId="61D3B7AB" w:rsidR="00B964C9" w:rsidRPr="007B6527" w:rsidRDefault="00B964C9" w:rsidP="00E8793B">
      <w:pPr>
        <w:pStyle w:val="ListParagraph"/>
        <w:numPr>
          <w:ilvl w:val="3"/>
          <w:numId w:val="4"/>
        </w:numPr>
        <w:spacing w:after="0" w:line="240" w:lineRule="auto"/>
        <w:ind w:left="3368" w:hanging="851"/>
        <w:jc w:val="both"/>
        <w:rPr>
          <w:rFonts w:ascii="Arial" w:eastAsia="Times New Roman" w:hAnsi="Arial" w:cs="Arial"/>
          <w:sz w:val="20"/>
          <w:szCs w:val="20"/>
        </w:rPr>
      </w:pPr>
      <w:r w:rsidRPr="007B6527">
        <w:rPr>
          <w:rFonts w:ascii="Arial" w:eastAsia="Times New Roman" w:hAnsi="Arial" w:cs="Arial"/>
          <w:sz w:val="20"/>
          <w:szCs w:val="20"/>
        </w:rPr>
        <w:t xml:space="preserve">the tests which the </w:t>
      </w:r>
      <w:r w:rsidR="00057EE7" w:rsidRPr="007B6527">
        <w:rPr>
          <w:rFonts w:ascii="Arial" w:eastAsia="Times New Roman" w:hAnsi="Arial" w:cs="Arial"/>
          <w:sz w:val="20"/>
          <w:szCs w:val="20"/>
        </w:rPr>
        <w:t>Contractor</w:t>
      </w:r>
      <w:r w:rsidRPr="007B6527">
        <w:rPr>
          <w:rFonts w:ascii="Arial" w:eastAsia="Times New Roman" w:hAnsi="Arial" w:cs="Arial"/>
          <w:sz w:val="20"/>
          <w:szCs w:val="20"/>
        </w:rPr>
        <w:t xml:space="preserve"> shall perform or procure to be performed (which may, at the Authority’s discretion, include a further IT Health Check) to confirm</w:t>
      </w:r>
      <w:r w:rsidR="00E8793B">
        <w:rPr>
          <w:rFonts w:ascii="Arial" w:eastAsia="Times New Roman" w:hAnsi="Arial" w:cs="Arial"/>
          <w:sz w:val="20"/>
          <w:szCs w:val="20"/>
        </w:rPr>
        <w:t xml:space="preserve"> </w:t>
      </w:r>
      <w:r w:rsidRPr="007B6527">
        <w:rPr>
          <w:rFonts w:ascii="Arial" w:eastAsia="Times New Roman" w:hAnsi="Arial" w:cs="Arial"/>
          <w:sz w:val="20"/>
          <w:szCs w:val="20"/>
        </w:rPr>
        <w:t>that the vulnerability has been remedied;</w:t>
      </w:r>
    </w:p>
    <w:p w14:paraId="1C4B645D" w14:textId="77777777" w:rsidR="00B964C9" w:rsidRPr="007B6527" w:rsidRDefault="00B964C9" w:rsidP="00B964C9">
      <w:pPr>
        <w:spacing w:after="0" w:line="240" w:lineRule="auto"/>
        <w:ind w:left="851" w:hanging="851"/>
        <w:jc w:val="both"/>
        <w:rPr>
          <w:rFonts w:ascii="Arial" w:eastAsia="Times New Roman" w:hAnsi="Arial" w:cs="Arial"/>
          <w:sz w:val="20"/>
          <w:szCs w:val="20"/>
        </w:rPr>
      </w:pPr>
    </w:p>
    <w:p w14:paraId="1355FBD6" w14:textId="2C687415" w:rsidR="00B964C9" w:rsidRPr="007B6527" w:rsidRDefault="00B964C9" w:rsidP="00E8793B">
      <w:pPr>
        <w:pStyle w:val="Level4"/>
        <w:numPr>
          <w:ilvl w:val="3"/>
          <w:numId w:val="1"/>
        </w:numPr>
        <w:rPr>
          <w:rFonts w:eastAsia="Times New Roman"/>
        </w:rPr>
      </w:pPr>
      <w:r w:rsidRPr="007B6527">
        <w:rPr>
          <w:rFonts w:eastAsia="Times New Roman"/>
        </w:rPr>
        <w:t>comply with the Vulnerability Correction Plan; and</w:t>
      </w:r>
    </w:p>
    <w:p w14:paraId="0CA462D0" w14:textId="3E3A160E" w:rsidR="00B964C9" w:rsidRPr="007B6527" w:rsidRDefault="00B964C9" w:rsidP="00E8793B">
      <w:pPr>
        <w:pStyle w:val="Level4"/>
        <w:numPr>
          <w:ilvl w:val="3"/>
          <w:numId w:val="1"/>
        </w:numPr>
        <w:rPr>
          <w:rFonts w:eastAsia="Times New Roman"/>
        </w:rPr>
      </w:pPr>
      <w:bookmarkStart w:id="43" w:name="_Ref79586139"/>
      <w:r w:rsidRPr="007B6527">
        <w:t>conduct</w:t>
      </w:r>
      <w:r w:rsidRPr="007B6527">
        <w:rPr>
          <w:rFonts w:eastAsia="Times New Roman"/>
        </w:rPr>
        <w:t xml:space="preserve"> such further Security Tests as are required by the Vulnerability Correction Plan.</w:t>
      </w:r>
      <w:bookmarkEnd w:id="43"/>
      <w:r w:rsidRPr="007B6527">
        <w:rPr>
          <w:rFonts w:eastAsia="Times New Roman"/>
        </w:rPr>
        <w:tab/>
      </w:r>
    </w:p>
    <w:p w14:paraId="663272E7" w14:textId="38A63A31" w:rsidR="00B964C9" w:rsidRPr="007B6527" w:rsidRDefault="00B964C9" w:rsidP="00E8793B">
      <w:pPr>
        <w:pStyle w:val="Level2"/>
        <w:numPr>
          <w:ilvl w:val="1"/>
          <w:numId w:val="1"/>
        </w:numPr>
        <w:rPr>
          <w:rFonts w:eastAsia="Times New Roman"/>
        </w:rPr>
      </w:pPr>
      <w:r w:rsidRPr="007B6527">
        <w:rPr>
          <w:rFonts w:eastAsia="Times New Roman"/>
        </w:rPr>
        <w:t xml:space="preserve">Security Tests shall be designed and implemented by the </w:t>
      </w:r>
      <w:r w:rsidR="00057EE7" w:rsidRPr="007B6527">
        <w:rPr>
          <w:rFonts w:eastAsia="Times New Roman"/>
        </w:rPr>
        <w:t>Contractor</w:t>
      </w:r>
      <w:r w:rsidRPr="007B6527">
        <w:rPr>
          <w:rFonts w:eastAsia="Times New Roman"/>
        </w:rPr>
        <w:t xml:space="preserve"> so as to minimise any adverse effect on the Services and the date, timing, content and conduct of Security Tests shall be agreed in advance with the Authority. </w:t>
      </w:r>
    </w:p>
    <w:p w14:paraId="15DF6737" w14:textId="7E218C87" w:rsidR="00B964C9" w:rsidRPr="007B6527" w:rsidRDefault="00B964C9" w:rsidP="00E8793B">
      <w:pPr>
        <w:pStyle w:val="Level2"/>
        <w:numPr>
          <w:ilvl w:val="1"/>
          <w:numId w:val="1"/>
        </w:numPr>
        <w:rPr>
          <w:rFonts w:eastAsia="Times New Roman"/>
        </w:rPr>
      </w:pPr>
      <w:bookmarkStart w:id="44" w:name="_Ref443415403"/>
      <w:r w:rsidRPr="007B6527">
        <w:rPr>
          <w:rFonts w:eastAsia="Times New Roman"/>
        </w:rPr>
        <w:t xml:space="preserve">The Authority may send a representative to witness the conduct of the Security Tests. The </w:t>
      </w:r>
      <w:r w:rsidR="00057EE7" w:rsidRPr="007B6527">
        <w:rPr>
          <w:rFonts w:eastAsia="Times New Roman"/>
        </w:rPr>
        <w:t>Contractor</w:t>
      </w:r>
      <w:r w:rsidRPr="007B6527">
        <w:rPr>
          <w:rFonts w:eastAsia="Times New Roman"/>
        </w:rPr>
        <w:t xml:space="preserve"> shall provide the </w:t>
      </w:r>
      <w:r w:rsidRPr="007B6527">
        <w:rPr>
          <w:rFonts w:eastAsia="Times New Roman"/>
          <w:u w:color="000000"/>
        </w:rPr>
        <w:t>Authority</w:t>
      </w:r>
      <w:r w:rsidRPr="007B6527">
        <w:rPr>
          <w:rFonts w:eastAsia="Times New Roman"/>
        </w:rPr>
        <w:t xml:space="preserve"> with the results of Security Tests (in a form to be Approved) as soon as practicable and in any event within 5 Working Days after completion of each Security Test.</w:t>
      </w:r>
      <w:bookmarkStart w:id="45" w:name="_Ref443415408"/>
      <w:bookmarkEnd w:id="44"/>
    </w:p>
    <w:p w14:paraId="01298F3C" w14:textId="130F7AC7" w:rsidR="00B964C9" w:rsidRPr="007B6527" w:rsidRDefault="00B964C9" w:rsidP="00E8793B">
      <w:pPr>
        <w:pStyle w:val="Level2"/>
        <w:numPr>
          <w:ilvl w:val="1"/>
          <w:numId w:val="1"/>
        </w:numPr>
        <w:rPr>
          <w:rFonts w:eastAsia="Times New Roman"/>
        </w:rPr>
      </w:pPr>
      <w:r w:rsidRPr="007B6527">
        <w:rPr>
          <w:rFonts w:eastAsia="Times New Roman"/>
        </w:rPr>
        <w:t xml:space="preserve">Without prejudice to any other right of audit or access granted to the Authority pursuant to the Contract, the Authority and/or its authorised representatives, including any </w:t>
      </w:r>
      <w:r w:rsidR="000F2599">
        <w:rPr>
          <w:rFonts w:eastAsia="Times New Roman"/>
        </w:rPr>
        <w:t>assurer</w:t>
      </w:r>
      <w:r w:rsidRPr="007B6527">
        <w:rPr>
          <w:rFonts w:eastAsia="Times New Roman"/>
        </w:rPr>
        <w:t>, may at any time to carry out Security Tests (including penetration tests) as it may deem necessary as part of any accreditation process and/</w:t>
      </w:r>
      <w:r w:rsidRPr="007B6527">
        <w:rPr>
          <w:rFonts w:eastAsia="Times New Roman"/>
          <w:u w:color="000000"/>
        </w:rPr>
        <w:t>or</w:t>
      </w:r>
      <w:r w:rsidRPr="007B6527">
        <w:rPr>
          <w:rFonts w:eastAsia="Times New Roman"/>
        </w:rPr>
        <w:t xml:space="preserve"> to verify the </w:t>
      </w:r>
      <w:r w:rsidR="00057EE7" w:rsidRPr="007B6527">
        <w:rPr>
          <w:rFonts w:eastAsia="Times New Roman"/>
        </w:rPr>
        <w:t>Contractor</w:t>
      </w:r>
      <w:r w:rsidRPr="007B6527">
        <w:rPr>
          <w:rFonts w:eastAsia="Times New Roman"/>
        </w:rPr>
        <w:t xml:space="preserve">’s compliance with the ISMS and the </w:t>
      </w:r>
      <w:r w:rsidR="00DA5757">
        <w:rPr>
          <w:rFonts w:eastAsia="Times New Roman"/>
        </w:rPr>
        <w:t>ISMP</w:t>
      </w:r>
      <w:r w:rsidRPr="007B6527">
        <w:rPr>
          <w:rFonts w:eastAsia="Times New Roman"/>
        </w:rPr>
        <w:t xml:space="preserve">: </w:t>
      </w:r>
    </w:p>
    <w:p w14:paraId="709E83B1" w14:textId="069198A7" w:rsidR="00B964C9" w:rsidRPr="007B6527" w:rsidRDefault="00B964C9" w:rsidP="00E8793B">
      <w:pPr>
        <w:pStyle w:val="Level3"/>
        <w:numPr>
          <w:ilvl w:val="2"/>
          <w:numId w:val="1"/>
        </w:numPr>
        <w:rPr>
          <w:rFonts w:eastAsia="Times New Roman"/>
        </w:rPr>
      </w:pPr>
      <w:bookmarkStart w:id="46" w:name="_Ref79586107"/>
      <w:r w:rsidRPr="007B6527">
        <w:rPr>
          <w:rFonts w:eastAsia="Times New Roman"/>
        </w:rPr>
        <w:t xml:space="preserve">upon giving </w:t>
      </w:r>
      <w:r w:rsidRPr="007B6527">
        <w:rPr>
          <w:rFonts w:eastAsia="Times New Roman"/>
          <w:u w:color="000000"/>
        </w:rPr>
        <w:t>reasonable</w:t>
      </w:r>
      <w:r w:rsidRPr="007B6527">
        <w:rPr>
          <w:rFonts w:eastAsia="Times New Roman"/>
        </w:rPr>
        <w:t xml:space="preserve"> notice to the </w:t>
      </w:r>
      <w:r w:rsidR="00057EE7" w:rsidRPr="007B6527">
        <w:rPr>
          <w:rFonts w:eastAsia="Times New Roman"/>
        </w:rPr>
        <w:t>Contractor</w:t>
      </w:r>
      <w:r w:rsidRPr="007B6527">
        <w:rPr>
          <w:rFonts w:eastAsia="Times New Roman"/>
        </w:rPr>
        <w:t xml:space="preserve"> where reasonably practicable to do so; and</w:t>
      </w:r>
      <w:bookmarkEnd w:id="46"/>
    </w:p>
    <w:p w14:paraId="02DB6A23" w14:textId="1F4A22D9" w:rsidR="00B964C9" w:rsidRPr="007B6527" w:rsidRDefault="00B964C9" w:rsidP="00E8793B">
      <w:pPr>
        <w:pStyle w:val="Level3"/>
        <w:numPr>
          <w:ilvl w:val="2"/>
          <w:numId w:val="1"/>
        </w:numPr>
        <w:rPr>
          <w:rFonts w:eastAsia="Times New Roman"/>
        </w:rPr>
      </w:pPr>
      <w:bookmarkStart w:id="47" w:name="_Ref79586113"/>
      <w:r w:rsidRPr="007B6527">
        <w:rPr>
          <w:rFonts w:eastAsia="Times New Roman"/>
        </w:rPr>
        <w:t xml:space="preserve">without giving notice to the </w:t>
      </w:r>
      <w:r w:rsidR="00057EE7" w:rsidRPr="007B6527">
        <w:rPr>
          <w:rFonts w:eastAsia="Times New Roman"/>
        </w:rPr>
        <w:t>Contractor</w:t>
      </w:r>
      <w:r w:rsidRPr="007B6527">
        <w:rPr>
          <w:rFonts w:eastAsia="Times New Roman"/>
        </w:rPr>
        <w:t xml:space="preserve"> where, in the Authority’s view, the provision of such notice may undermine the Security Tests to be carried out</w:t>
      </w:r>
      <w:bookmarkEnd w:id="47"/>
    </w:p>
    <w:p w14:paraId="69754B59" w14:textId="224D0F19" w:rsidR="00B964C9" w:rsidRPr="007B6527" w:rsidRDefault="00B964C9" w:rsidP="00B964C9">
      <w:pPr>
        <w:spacing w:after="0" w:line="240" w:lineRule="auto"/>
        <w:ind w:left="851" w:hanging="851"/>
        <w:jc w:val="both"/>
        <w:rPr>
          <w:rFonts w:ascii="Arial" w:eastAsia="Times New Roman" w:hAnsi="Arial" w:cs="Arial"/>
          <w:sz w:val="20"/>
          <w:szCs w:val="20"/>
        </w:rPr>
      </w:pPr>
      <w:r w:rsidRPr="007B6527">
        <w:rPr>
          <w:rFonts w:ascii="Arial" w:eastAsia="Times New Roman" w:hAnsi="Arial" w:cs="Arial"/>
          <w:sz w:val="20"/>
          <w:szCs w:val="20"/>
        </w:rPr>
        <w:lastRenderedPageBreak/>
        <w:tab/>
        <w:t xml:space="preserve">and, where applicable, the Authority shall be granted access to the </w:t>
      </w:r>
      <w:r w:rsidR="00057EE7" w:rsidRPr="007B6527">
        <w:rPr>
          <w:rFonts w:ascii="Arial" w:eastAsia="Times New Roman" w:hAnsi="Arial" w:cs="Arial"/>
          <w:sz w:val="20"/>
          <w:szCs w:val="20"/>
        </w:rPr>
        <w:t>Contractor</w:t>
      </w:r>
      <w:r w:rsidRPr="007B6527">
        <w:rPr>
          <w:rFonts w:ascii="Arial" w:eastAsia="Times New Roman" w:hAnsi="Arial" w:cs="Arial"/>
          <w:sz w:val="20"/>
          <w:szCs w:val="20"/>
        </w:rPr>
        <w:t xml:space="preserve">’s premises for the purpose of undertaking the relevant Security Tests. </w:t>
      </w:r>
    </w:p>
    <w:p w14:paraId="53D87E9B" w14:textId="77777777" w:rsidR="00B964C9" w:rsidRPr="007B6527" w:rsidRDefault="00B964C9" w:rsidP="00B964C9">
      <w:pPr>
        <w:spacing w:after="0" w:line="240" w:lineRule="auto"/>
        <w:ind w:left="851" w:hanging="851"/>
        <w:jc w:val="both"/>
        <w:rPr>
          <w:rFonts w:ascii="Arial" w:eastAsia="Times New Roman" w:hAnsi="Arial" w:cs="Arial"/>
          <w:b/>
          <w:sz w:val="20"/>
          <w:szCs w:val="20"/>
        </w:rPr>
      </w:pPr>
    </w:p>
    <w:p w14:paraId="337DE204" w14:textId="4CB374E0" w:rsidR="00B964C9" w:rsidRPr="007B6527" w:rsidRDefault="00B964C9" w:rsidP="00E8793B">
      <w:pPr>
        <w:pStyle w:val="Level2"/>
        <w:numPr>
          <w:ilvl w:val="1"/>
          <w:numId w:val="1"/>
        </w:numPr>
        <w:rPr>
          <w:rFonts w:eastAsia="Times New Roman"/>
        </w:rPr>
      </w:pPr>
      <w:bookmarkStart w:id="48" w:name="_Ref79586112"/>
      <w:r w:rsidRPr="007B6527">
        <w:rPr>
          <w:rFonts w:eastAsia="Times New Roman"/>
        </w:rPr>
        <w:t xml:space="preserve">If the Authority carries out Security Tests in accordance with paragraphs </w:t>
      </w:r>
      <w:r w:rsidR="007B6527">
        <w:rPr>
          <w:rFonts w:eastAsia="Times New Roman"/>
        </w:rPr>
        <w:fldChar w:fldCharType="begin"/>
      </w:r>
      <w:r w:rsidR="007B6527">
        <w:rPr>
          <w:rFonts w:eastAsia="Times New Roman"/>
        </w:rPr>
        <w:instrText xml:space="preserve"> REF _Ref79586107 \r \h </w:instrText>
      </w:r>
      <w:r w:rsidR="007B6527">
        <w:rPr>
          <w:rFonts w:eastAsia="Times New Roman"/>
        </w:rPr>
      </w:r>
      <w:r w:rsidR="007B6527">
        <w:rPr>
          <w:rFonts w:eastAsia="Times New Roman"/>
        </w:rPr>
        <w:fldChar w:fldCharType="separate"/>
      </w:r>
      <w:r w:rsidR="007B6527">
        <w:rPr>
          <w:rFonts w:eastAsia="Times New Roman"/>
        </w:rPr>
        <w:t>6.5(a)</w:t>
      </w:r>
      <w:r w:rsidR="007B6527">
        <w:rPr>
          <w:rFonts w:eastAsia="Times New Roman"/>
        </w:rPr>
        <w:fldChar w:fldCharType="end"/>
      </w:r>
      <w:r w:rsidRPr="007B6527">
        <w:rPr>
          <w:rFonts w:eastAsia="Times New Roman"/>
        </w:rPr>
        <w:t xml:space="preserve"> or</w:t>
      </w:r>
      <w:r w:rsidR="007B6527">
        <w:rPr>
          <w:rFonts w:eastAsia="Times New Roman"/>
        </w:rPr>
        <w:t xml:space="preserve"> </w:t>
      </w:r>
      <w:r w:rsidR="007B6527">
        <w:rPr>
          <w:rFonts w:eastAsia="Times New Roman"/>
        </w:rPr>
        <w:fldChar w:fldCharType="begin"/>
      </w:r>
      <w:r w:rsidR="007B6527">
        <w:rPr>
          <w:rFonts w:eastAsia="Times New Roman"/>
        </w:rPr>
        <w:instrText xml:space="preserve"> REF _Ref79586113 \r \h </w:instrText>
      </w:r>
      <w:r w:rsidR="007B6527">
        <w:rPr>
          <w:rFonts w:eastAsia="Times New Roman"/>
        </w:rPr>
      </w:r>
      <w:r w:rsidR="007B6527">
        <w:rPr>
          <w:rFonts w:eastAsia="Times New Roman"/>
        </w:rPr>
        <w:fldChar w:fldCharType="separate"/>
      </w:r>
      <w:r w:rsidR="007B6527">
        <w:rPr>
          <w:rFonts w:eastAsia="Times New Roman"/>
        </w:rPr>
        <w:t>6.5(b)</w:t>
      </w:r>
      <w:r w:rsidR="007B6527">
        <w:rPr>
          <w:rFonts w:eastAsia="Times New Roman"/>
        </w:rPr>
        <w:fldChar w:fldCharType="end"/>
      </w:r>
      <w:r w:rsidRPr="007B6527">
        <w:rPr>
          <w:rFonts w:eastAsia="Times New Roman"/>
        </w:rPr>
        <w:t xml:space="preserve">, the Authority shall (unless </w:t>
      </w:r>
      <w:r w:rsidRPr="007B6527">
        <w:rPr>
          <w:rFonts w:eastAsia="Times New Roman"/>
          <w:u w:color="000000"/>
        </w:rPr>
        <w:t>there</w:t>
      </w:r>
      <w:r w:rsidRPr="007B6527">
        <w:rPr>
          <w:rFonts w:eastAsia="Times New Roman"/>
        </w:rPr>
        <w:t xml:space="preserve"> is any reason to withhold such information) notify the </w:t>
      </w:r>
      <w:r w:rsidR="00057EE7" w:rsidRPr="007B6527">
        <w:rPr>
          <w:rFonts w:eastAsia="Times New Roman"/>
        </w:rPr>
        <w:t>Contractor</w:t>
      </w:r>
      <w:r w:rsidRPr="007B6527">
        <w:rPr>
          <w:rFonts w:eastAsia="Times New Roman"/>
        </w:rPr>
        <w:t xml:space="preserve"> of the results of the </w:t>
      </w:r>
      <w:r w:rsidRPr="007B6527">
        <w:rPr>
          <w:rFonts w:eastAsia="Times New Roman"/>
          <w:u w:color="000000"/>
        </w:rPr>
        <w:t>Security</w:t>
      </w:r>
      <w:r w:rsidRPr="007B6527">
        <w:rPr>
          <w:rFonts w:eastAsia="Times New Roman"/>
        </w:rPr>
        <w:t xml:space="preserve"> Tests as soon as possible and in any event within 5 Working Days after completion of each Security Test.</w:t>
      </w:r>
      <w:bookmarkEnd w:id="48"/>
      <w:r w:rsidRPr="007B6527">
        <w:rPr>
          <w:rFonts w:eastAsia="Times New Roman"/>
        </w:rPr>
        <w:t xml:space="preserve"> </w:t>
      </w:r>
      <w:bookmarkStart w:id="49" w:name="_Ref443415419"/>
      <w:bookmarkEnd w:id="45"/>
    </w:p>
    <w:p w14:paraId="68EE513A" w14:textId="0117BA22" w:rsidR="00B964C9" w:rsidRPr="007B6527" w:rsidRDefault="00B964C9" w:rsidP="00E8793B">
      <w:pPr>
        <w:pStyle w:val="Level2"/>
        <w:numPr>
          <w:ilvl w:val="1"/>
          <w:numId w:val="1"/>
        </w:numPr>
        <w:rPr>
          <w:rFonts w:eastAsia="Times New Roman"/>
        </w:rPr>
      </w:pPr>
      <w:bookmarkStart w:id="50" w:name="_Ref79586158"/>
      <w:r w:rsidRPr="007B6527">
        <w:rPr>
          <w:rFonts w:eastAsia="Times New Roman"/>
        </w:rPr>
        <w:t xml:space="preserve">If any Security </w:t>
      </w:r>
      <w:r w:rsidRPr="007B6527">
        <w:rPr>
          <w:rFonts w:eastAsia="Times New Roman"/>
          <w:u w:color="000000"/>
        </w:rPr>
        <w:t>Test</w:t>
      </w:r>
      <w:r w:rsidRPr="007B6527">
        <w:rPr>
          <w:rFonts w:eastAsia="Times New Roman"/>
        </w:rPr>
        <w:t xml:space="preserve"> carried out pursuant to paragraphs </w:t>
      </w:r>
      <w:r w:rsidR="007B6527">
        <w:rPr>
          <w:rFonts w:eastAsia="Times New Roman"/>
        </w:rPr>
        <w:fldChar w:fldCharType="begin"/>
      </w:r>
      <w:r w:rsidR="007B6527">
        <w:rPr>
          <w:rFonts w:eastAsia="Times New Roman"/>
        </w:rPr>
        <w:instrText xml:space="preserve"> REF _Ref79586121 \r \h </w:instrText>
      </w:r>
      <w:r w:rsidR="007B6527">
        <w:rPr>
          <w:rFonts w:eastAsia="Times New Roman"/>
        </w:rPr>
      </w:r>
      <w:r w:rsidR="007B6527">
        <w:rPr>
          <w:rFonts w:eastAsia="Times New Roman"/>
        </w:rPr>
        <w:fldChar w:fldCharType="separate"/>
      </w:r>
      <w:r w:rsidR="007B6527">
        <w:rPr>
          <w:rFonts w:eastAsia="Times New Roman"/>
        </w:rPr>
        <w:t>6.1</w:t>
      </w:r>
      <w:r w:rsidR="007B6527">
        <w:rPr>
          <w:rFonts w:eastAsia="Times New Roman"/>
        </w:rPr>
        <w:fldChar w:fldCharType="end"/>
      </w:r>
      <w:r w:rsidR="007B6527">
        <w:rPr>
          <w:rFonts w:eastAsia="Times New Roman"/>
        </w:rPr>
        <w:t xml:space="preserve"> </w:t>
      </w:r>
      <w:r w:rsidRPr="007B6527">
        <w:rPr>
          <w:rFonts w:eastAsia="Times New Roman"/>
        </w:rPr>
        <w:t xml:space="preserve">or </w:t>
      </w:r>
      <w:r w:rsidR="007B6527">
        <w:rPr>
          <w:rFonts w:eastAsia="Times New Roman"/>
        </w:rPr>
        <w:fldChar w:fldCharType="begin"/>
      </w:r>
      <w:r w:rsidR="007B6527">
        <w:rPr>
          <w:rFonts w:eastAsia="Times New Roman"/>
        </w:rPr>
        <w:instrText xml:space="preserve"> REF _Ref443415403 \r \h </w:instrText>
      </w:r>
      <w:r w:rsidR="007B6527">
        <w:rPr>
          <w:rFonts w:eastAsia="Times New Roman"/>
        </w:rPr>
      </w:r>
      <w:r w:rsidR="007B6527">
        <w:rPr>
          <w:rFonts w:eastAsia="Times New Roman"/>
        </w:rPr>
        <w:fldChar w:fldCharType="separate"/>
      </w:r>
      <w:r w:rsidR="007B6527">
        <w:rPr>
          <w:rFonts w:eastAsia="Times New Roman"/>
        </w:rPr>
        <w:t>6.4</w:t>
      </w:r>
      <w:r w:rsidR="007B6527">
        <w:rPr>
          <w:rFonts w:eastAsia="Times New Roman"/>
        </w:rPr>
        <w:fldChar w:fldCharType="end"/>
      </w:r>
      <w:r w:rsidRPr="007B6527">
        <w:rPr>
          <w:rFonts w:eastAsia="Times New Roman"/>
        </w:rPr>
        <w:t xml:space="preserve"> reveals any:</w:t>
      </w:r>
      <w:bookmarkEnd w:id="50"/>
    </w:p>
    <w:p w14:paraId="6C96C734" w14:textId="5DB13503"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vulnerabilities during any accreditation process, the </w:t>
      </w:r>
      <w:r w:rsidR="00057EE7" w:rsidRPr="007B6527">
        <w:rPr>
          <w:rFonts w:eastAsia="Times New Roman"/>
          <w:u w:color="000000"/>
        </w:rPr>
        <w:t>Contractor</w:t>
      </w:r>
      <w:r w:rsidRPr="007B6527">
        <w:rPr>
          <w:rFonts w:eastAsia="Times New Roman"/>
          <w:u w:color="000000"/>
        </w:rPr>
        <w:t xml:space="preserve"> shall track and resolve them effectively; and</w:t>
      </w:r>
    </w:p>
    <w:p w14:paraId="1435A6A8" w14:textId="3840CF5B"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actual or potential Breach of Security or weaknesses (including un-patched vulnerabilities, poor configuration and/or incorrect system management), the </w:t>
      </w:r>
      <w:r w:rsidR="00057EE7" w:rsidRPr="007B6527">
        <w:rPr>
          <w:rFonts w:eastAsia="Times New Roman"/>
          <w:u w:color="000000"/>
        </w:rPr>
        <w:t>Contractor</w:t>
      </w:r>
      <w:r w:rsidRPr="007B6527">
        <w:rPr>
          <w:rFonts w:eastAsia="Times New Roman"/>
          <w:u w:color="000000"/>
        </w:rPr>
        <w:t xml:space="preserve"> shall promptly</w:t>
      </w:r>
      <w:r w:rsidR="00E23882">
        <w:rPr>
          <w:rFonts w:eastAsia="Times New Roman"/>
          <w:u w:color="000000"/>
        </w:rPr>
        <w:t xml:space="preserve"> n</w:t>
      </w:r>
      <w:r w:rsidRPr="007B6527">
        <w:rPr>
          <w:rFonts w:eastAsia="Times New Roman"/>
          <w:u w:color="000000"/>
        </w:rPr>
        <w:t xml:space="preserve">otify the Authority of any proposed changes to the ICT Environment (to the extent that this is under the control of the </w:t>
      </w:r>
      <w:r w:rsidR="00057EE7" w:rsidRPr="007B6527">
        <w:rPr>
          <w:rFonts w:eastAsia="Times New Roman"/>
          <w:u w:color="000000"/>
        </w:rPr>
        <w:t>Contractor</w:t>
      </w:r>
      <w:r w:rsidRPr="007B6527">
        <w:rPr>
          <w:rFonts w:eastAsia="Times New Roman"/>
          <w:u w:color="000000"/>
        </w:rPr>
        <w:t xml:space="preserve">) and/or to the ISMS and/or to the </w:t>
      </w:r>
      <w:r w:rsidR="00DA5757">
        <w:rPr>
          <w:rFonts w:eastAsia="Times New Roman"/>
          <w:u w:color="000000"/>
        </w:rPr>
        <w:t>ISMP</w:t>
      </w:r>
      <w:r w:rsidRPr="007B6527">
        <w:rPr>
          <w:rFonts w:eastAsia="Times New Roman"/>
          <w:u w:color="000000"/>
        </w:rPr>
        <w:t xml:space="preserve"> (and the implementation thereof) which the </w:t>
      </w:r>
      <w:r w:rsidR="00057EE7" w:rsidRPr="007B6527">
        <w:rPr>
          <w:rFonts w:eastAsia="Times New Roman"/>
          <w:u w:color="000000"/>
        </w:rPr>
        <w:t>Contractor</w:t>
      </w:r>
      <w:r w:rsidRPr="007B6527">
        <w:rPr>
          <w:rFonts w:eastAsia="Times New Roman"/>
          <w:u w:color="000000"/>
        </w:rPr>
        <w:t xml:space="preserve"> intends to make in order to correct such failure or weakness. Subject to Approval and paragraphs</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_Ref79586141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4.3</w:t>
      </w:r>
      <w:r w:rsidR="007B6527">
        <w:rPr>
          <w:rFonts w:eastAsia="Times New Roman"/>
          <w:u w:color="000000"/>
        </w:rPr>
        <w:fldChar w:fldCharType="end"/>
      </w:r>
      <w:r w:rsidRPr="007B6527">
        <w:rPr>
          <w:rFonts w:eastAsia="Times New Roman"/>
          <w:u w:color="000000"/>
        </w:rPr>
        <w:t xml:space="preserve"> and</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_Ref79586142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4.4</w:t>
      </w:r>
      <w:r w:rsidR="007B6527">
        <w:rPr>
          <w:rFonts w:eastAsia="Times New Roman"/>
          <w:u w:color="000000"/>
        </w:rPr>
        <w:fldChar w:fldCharType="end"/>
      </w:r>
      <w:r w:rsidRPr="007B6527">
        <w:rPr>
          <w:rFonts w:eastAsia="Times New Roman"/>
          <w:u w:color="000000"/>
        </w:rPr>
        <w:t xml:space="preserve">, the </w:t>
      </w:r>
      <w:r w:rsidR="00057EE7" w:rsidRPr="007B6527">
        <w:rPr>
          <w:rFonts w:eastAsia="Times New Roman"/>
          <w:u w:color="000000"/>
        </w:rPr>
        <w:t>Contractor</w:t>
      </w:r>
      <w:r w:rsidRPr="007B6527">
        <w:rPr>
          <w:rFonts w:eastAsia="Times New Roman"/>
          <w:u w:color="000000"/>
        </w:rPr>
        <w:t xml:space="preserve"> shall implement such</w:t>
      </w:r>
      <w:r w:rsidR="00164FD5" w:rsidRPr="007B6527">
        <w:rPr>
          <w:rFonts w:eastAsia="Times New Roman"/>
          <w:u w:color="000000"/>
        </w:rPr>
        <w:t xml:space="preserve"> </w:t>
      </w:r>
      <w:r w:rsidRPr="007B6527">
        <w:rPr>
          <w:rFonts w:eastAsia="Times New Roman"/>
          <w:u w:color="000000"/>
        </w:rPr>
        <w:t xml:space="preserve">changes to the ICT Environment (to the extent that this is under the control of the </w:t>
      </w:r>
      <w:r w:rsidR="00057EE7" w:rsidRPr="007B6527">
        <w:rPr>
          <w:rFonts w:eastAsia="Times New Roman"/>
          <w:u w:color="000000"/>
        </w:rPr>
        <w:t>Contractor</w:t>
      </w:r>
      <w:r w:rsidRPr="007B6527">
        <w:rPr>
          <w:rFonts w:eastAsia="Times New Roman"/>
          <w:u w:color="000000"/>
        </w:rPr>
        <w:t>) and/or the</w:t>
      </w:r>
      <w:r w:rsidR="00164FD5" w:rsidRPr="007B6527">
        <w:rPr>
          <w:rFonts w:eastAsia="Times New Roman"/>
          <w:u w:color="000000"/>
        </w:rPr>
        <w:t xml:space="preserve"> </w:t>
      </w:r>
      <w:r w:rsidRPr="007B6527">
        <w:rPr>
          <w:rFonts w:eastAsia="Times New Roman"/>
          <w:u w:color="000000"/>
        </w:rPr>
        <w:t xml:space="preserve">ISMS </w:t>
      </w:r>
      <w:r w:rsidR="00164FD5" w:rsidRPr="007B6527">
        <w:rPr>
          <w:rFonts w:eastAsia="Times New Roman"/>
          <w:u w:color="000000"/>
        </w:rPr>
        <w:t>a</w:t>
      </w:r>
      <w:r w:rsidRPr="007B6527">
        <w:rPr>
          <w:rFonts w:eastAsia="Times New Roman"/>
          <w:u w:color="000000"/>
        </w:rPr>
        <w:t xml:space="preserve">nd/or the </w:t>
      </w:r>
      <w:r w:rsidR="00DA5757">
        <w:rPr>
          <w:rFonts w:eastAsia="Times New Roman"/>
          <w:u w:color="000000"/>
        </w:rPr>
        <w:t>ISMP</w:t>
      </w:r>
      <w:r w:rsidRPr="007B6527">
        <w:rPr>
          <w:rFonts w:eastAsia="Times New Roman"/>
          <w:u w:color="000000"/>
        </w:rPr>
        <w:t xml:space="preserve"> and repeat the relevant Security Tests in accordance with an Approved timetable or, otherwise, as soon as reasonably practicable. </w:t>
      </w:r>
    </w:p>
    <w:p w14:paraId="6EA716AB" w14:textId="011B68AC" w:rsidR="00B964C9" w:rsidRPr="007B6527" w:rsidRDefault="00B964C9" w:rsidP="00E8793B">
      <w:pPr>
        <w:pStyle w:val="Level2"/>
        <w:numPr>
          <w:ilvl w:val="1"/>
          <w:numId w:val="1"/>
        </w:numPr>
        <w:rPr>
          <w:rFonts w:eastAsia="Times New Roman"/>
        </w:rPr>
      </w:pPr>
      <w:r w:rsidRPr="007B6527">
        <w:rPr>
          <w:rFonts w:eastAsia="Times New Roman"/>
        </w:rPr>
        <w:t xml:space="preserve">If the Authority unreasonably withholds its approval to the implementation of any changes to the ICT Environment and/or to the ISMS and/or to the </w:t>
      </w:r>
      <w:r w:rsidR="00DA5757">
        <w:rPr>
          <w:rFonts w:eastAsia="Times New Roman"/>
        </w:rPr>
        <w:t>ISMP</w:t>
      </w:r>
      <w:r w:rsidRPr="007B6527">
        <w:rPr>
          <w:rFonts w:eastAsia="Times New Roman"/>
        </w:rPr>
        <w:t xml:space="preserve"> proposed by the </w:t>
      </w:r>
      <w:r w:rsidR="00057EE7" w:rsidRPr="007B6527">
        <w:rPr>
          <w:rFonts w:eastAsia="Times New Roman"/>
        </w:rPr>
        <w:t>Contractor</w:t>
      </w:r>
      <w:r w:rsidRPr="007B6527">
        <w:rPr>
          <w:rFonts w:eastAsia="Times New Roman"/>
        </w:rPr>
        <w:t xml:space="preserve"> in accordance with </w:t>
      </w:r>
      <w:r w:rsidRPr="007B6527">
        <w:rPr>
          <w:rFonts w:eastAsia="Times New Roman"/>
          <w:u w:color="000000"/>
        </w:rPr>
        <w:t>paragraph</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_Ref79586158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6.7</w:t>
      </w:r>
      <w:r w:rsidR="007B6527">
        <w:rPr>
          <w:rFonts w:eastAsia="Times New Roman"/>
          <w:u w:color="000000"/>
        </w:rPr>
        <w:fldChar w:fldCharType="end"/>
      </w:r>
      <w:r w:rsidRPr="007B6527">
        <w:rPr>
          <w:rFonts w:eastAsia="Times New Roman"/>
        </w:rPr>
        <w:t xml:space="preserve">, the </w:t>
      </w:r>
      <w:r w:rsidR="00057EE7" w:rsidRPr="007B6527">
        <w:rPr>
          <w:rFonts w:eastAsia="Times New Roman"/>
        </w:rPr>
        <w:t>Contractor</w:t>
      </w:r>
      <w:r w:rsidRPr="007B6527">
        <w:rPr>
          <w:rFonts w:eastAsia="Times New Roman"/>
        </w:rPr>
        <w:t xml:space="preserve"> is not in breach of the Contract to the extent that it can be shown that such breach:</w:t>
      </w:r>
    </w:p>
    <w:p w14:paraId="55FFD98F" w14:textId="20BBA73A" w:rsidR="00B964C9" w:rsidRPr="007B6527" w:rsidRDefault="00B964C9" w:rsidP="00E8793B">
      <w:pPr>
        <w:pStyle w:val="Level3"/>
        <w:numPr>
          <w:ilvl w:val="2"/>
          <w:numId w:val="1"/>
        </w:numPr>
        <w:rPr>
          <w:rFonts w:eastAsia="Times New Roman"/>
        </w:rPr>
      </w:pPr>
      <w:r w:rsidRPr="007B6527">
        <w:rPr>
          <w:rFonts w:eastAsia="Times New Roman"/>
        </w:rPr>
        <w:t xml:space="preserve">has arisen as a direct result of the Authority unreasonably withholding Approval to the </w:t>
      </w:r>
      <w:r w:rsidRPr="007B6527">
        <w:rPr>
          <w:rFonts w:eastAsia="Times New Roman"/>
          <w:u w:color="000000"/>
        </w:rPr>
        <w:t>implementation</w:t>
      </w:r>
      <w:r w:rsidRPr="007B6527">
        <w:rPr>
          <w:rFonts w:eastAsia="Times New Roman"/>
        </w:rPr>
        <w:t xml:space="preserve"> of such proposed changes; and</w:t>
      </w:r>
    </w:p>
    <w:p w14:paraId="5FA9473F" w14:textId="74F972F2" w:rsidR="00B964C9" w:rsidRPr="007B6527" w:rsidRDefault="00B964C9" w:rsidP="00E8793B">
      <w:pPr>
        <w:pStyle w:val="Level3"/>
        <w:numPr>
          <w:ilvl w:val="2"/>
          <w:numId w:val="1"/>
        </w:numPr>
        <w:rPr>
          <w:rFonts w:eastAsia="Times New Roman"/>
        </w:rPr>
      </w:pPr>
      <w:r w:rsidRPr="007B6527">
        <w:rPr>
          <w:rFonts w:eastAsia="Times New Roman"/>
        </w:rPr>
        <w:t>would have been avoided had the Authority Approved the implementation of</w:t>
      </w:r>
      <w:r w:rsidR="007B6527">
        <w:rPr>
          <w:rFonts w:eastAsia="Times New Roman"/>
        </w:rPr>
        <w:t xml:space="preserve"> </w:t>
      </w:r>
      <w:r w:rsidRPr="007B6527">
        <w:rPr>
          <w:rFonts w:eastAsia="Times New Roman"/>
        </w:rPr>
        <w:t xml:space="preserve">such proposed </w:t>
      </w:r>
      <w:r w:rsidRPr="007B6527">
        <w:rPr>
          <w:rFonts w:eastAsia="Times New Roman"/>
          <w:u w:color="000000"/>
        </w:rPr>
        <w:t>changes</w:t>
      </w:r>
      <w:r w:rsidRPr="007B6527">
        <w:rPr>
          <w:rFonts w:eastAsia="Times New Roman"/>
        </w:rPr>
        <w:t>.</w:t>
      </w:r>
    </w:p>
    <w:p w14:paraId="54B2F724" w14:textId="138B312E" w:rsidR="00B964C9" w:rsidRPr="007B6527" w:rsidRDefault="00B964C9" w:rsidP="00E8793B">
      <w:pPr>
        <w:pStyle w:val="Level2"/>
        <w:numPr>
          <w:ilvl w:val="1"/>
          <w:numId w:val="1"/>
        </w:numPr>
        <w:rPr>
          <w:rFonts w:eastAsia="Times New Roman"/>
        </w:rPr>
      </w:pPr>
      <w:r w:rsidRPr="007B6527">
        <w:rPr>
          <w:rFonts w:eastAsia="Times New Roman"/>
        </w:rPr>
        <w:t xml:space="preserve">If a change </w:t>
      </w:r>
      <w:r w:rsidRPr="007B6527">
        <w:rPr>
          <w:rFonts w:eastAsia="Times New Roman"/>
          <w:u w:color="000000"/>
        </w:rPr>
        <w:t>to</w:t>
      </w:r>
      <w:r w:rsidRPr="007B6527">
        <w:rPr>
          <w:rFonts w:eastAsia="Times New Roman"/>
        </w:rPr>
        <w:t xml:space="preserve"> the ISMS or </w:t>
      </w:r>
      <w:r w:rsidR="00DA5757">
        <w:rPr>
          <w:rFonts w:eastAsia="Times New Roman"/>
        </w:rPr>
        <w:t>ISMP</w:t>
      </w:r>
      <w:r w:rsidRPr="007B6527">
        <w:rPr>
          <w:rFonts w:eastAsia="Times New Roman"/>
        </w:rPr>
        <w:t xml:space="preserve"> is to address any non-compliance with ISO/IEC 27001:2013 requirements or equivalent, the Baseline Security Requirements or any obligations in the Contract, the </w:t>
      </w:r>
      <w:r w:rsidR="00057EE7" w:rsidRPr="007B6527">
        <w:rPr>
          <w:rFonts w:eastAsia="Times New Roman"/>
        </w:rPr>
        <w:t>Contractor</w:t>
      </w:r>
      <w:r w:rsidRPr="007B6527">
        <w:rPr>
          <w:rFonts w:eastAsia="Times New Roman"/>
        </w:rPr>
        <w:t xml:space="preserve"> shall implement such change at its own cost and expense.</w:t>
      </w:r>
      <w:bookmarkEnd w:id="49"/>
    </w:p>
    <w:p w14:paraId="0F4E04C5" w14:textId="3F9EF1BA" w:rsidR="00B964C9" w:rsidRPr="007B6527" w:rsidRDefault="00B964C9" w:rsidP="00E8793B">
      <w:pPr>
        <w:pStyle w:val="Level2"/>
        <w:numPr>
          <w:ilvl w:val="1"/>
          <w:numId w:val="1"/>
        </w:numPr>
        <w:rPr>
          <w:rFonts w:eastAsia="Times New Roman"/>
        </w:rPr>
      </w:pPr>
      <w:bookmarkStart w:id="51" w:name="_Ref79586172"/>
      <w:r w:rsidRPr="007B6527">
        <w:rPr>
          <w:rFonts w:eastAsia="Times New Roman"/>
        </w:rPr>
        <w:t xml:space="preserve">If any repeat Security Test carried out pursuant to paragraph </w:t>
      </w:r>
      <w:r w:rsidR="007B6527">
        <w:rPr>
          <w:rFonts w:eastAsia="Times New Roman"/>
          <w:u w:color="000000"/>
        </w:rPr>
        <w:fldChar w:fldCharType="begin"/>
      </w:r>
      <w:r w:rsidR="007B6527">
        <w:rPr>
          <w:rFonts w:eastAsia="Times New Roman"/>
          <w:u w:color="000000"/>
        </w:rPr>
        <w:instrText xml:space="preserve"> REF _Ref79586158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6.7</w:t>
      </w:r>
      <w:r w:rsidR="007B6527">
        <w:rPr>
          <w:rFonts w:eastAsia="Times New Roman"/>
          <w:u w:color="000000"/>
        </w:rPr>
        <w:fldChar w:fldCharType="end"/>
      </w:r>
      <w:r w:rsidR="007B6527">
        <w:rPr>
          <w:rFonts w:eastAsia="Times New Roman"/>
          <w:u w:color="000000"/>
        </w:rPr>
        <w:t xml:space="preserve"> </w:t>
      </w:r>
      <w:r w:rsidRPr="007B6527">
        <w:rPr>
          <w:rFonts w:eastAsia="Times New Roman"/>
        </w:rPr>
        <w:t xml:space="preserve">reveals an actual or potential breach of security or weakness exploiting the same root cause failure, such circumstance shall constitute a </w:t>
      </w:r>
      <w:bookmarkStart w:id="52" w:name="_Ref443415217"/>
      <w:bookmarkStart w:id="53" w:name="_Toc446425939"/>
      <w:r w:rsidR="00720A8E">
        <w:rPr>
          <w:rFonts w:eastAsia="Times New Roman"/>
          <w:u w:color="000000"/>
        </w:rPr>
        <w:t>material Default</w:t>
      </w:r>
      <w:r w:rsidRPr="007B6527">
        <w:rPr>
          <w:rFonts w:eastAsia="Times New Roman"/>
        </w:rPr>
        <w:t>.</w:t>
      </w:r>
      <w:bookmarkEnd w:id="51"/>
    </w:p>
    <w:p w14:paraId="5A632A63" w14:textId="7289DB94" w:rsidR="00B964C9" w:rsidRPr="007B6527" w:rsidRDefault="00B964C9" w:rsidP="00E8793B">
      <w:pPr>
        <w:pStyle w:val="Level2"/>
        <w:numPr>
          <w:ilvl w:val="1"/>
          <w:numId w:val="1"/>
        </w:numPr>
        <w:rPr>
          <w:rFonts w:eastAsia="Times New Roman"/>
        </w:rPr>
      </w:pPr>
      <w:r w:rsidRPr="007B6527">
        <w:rPr>
          <w:rFonts w:eastAsia="Times New Roman"/>
        </w:rPr>
        <w:t xml:space="preserve">On each anniversary of the Commencement Date, the </w:t>
      </w:r>
      <w:r w:rsidR="00057EE7" w:rsidRPr="007B6527">
        <w:rPr>
          <w:rFonts w:eastAsia="Times New Roman"/>
        </w:rPr>
        <w:t>Contractor</w:t>
      </w:r>
      <w:r w:rsidRPr="007B6527">
        <w:rPr>
          <w:rFonts w:eastAsia="Times New Roman"/>
        </w:rPr>
        <w:t xml:space="preserve"> shall provide to the Authority a letter from the </w:t>
      </w:r>
      <w:r w:rsidRPr="007B6527">
        <w:rPr>
          <w:rFonts w:eastAsia="Times New Roman"/>
          <w:u w:color="000000"/>
        </w:rPr>
        <w:t>individual</w:t>
      </w:r>
      <w:r w:rsidRPr="007B6527">
        <w:rPr>
          <w:rFonts w:eastAsia="Times New Roman"/>
        </w:rPr>
        <w:t xml:space="preserve"> appointed or identified in accordance with paragraph </w:t>
      </w:r>
      <w:r w:rsidR="007B6527">
        <w:rPr>
          <w:rFonts w:eastAsia="Times New Roman"/>
        </w:rPr>
        <w:fldChar w:fldCharType="begin"/>
      </w:r>
      <w:r w:rsidR="007B6527">
        <w:rPr>
          <w:rFonts w:eastAsia="Times New Roman"/>
        </w:rPr>
        <w:instrText xml:space="preserve"> REF _Ref79586018 \r \h </w:instrText>
      </w:r>
      <w:r w:rsidR="007B6527">
        <w:rPr>
          <w:rFonts w:eastAsia="Times New Roman"/>
        </w:rPr>
      </w:r>
      <w:r w:rsidR="007B6527">
        <w:rPr>
          <w:rFonts w:eastAsia="Times New Roman"/>
        </w:rPr>
        <w:fldChar w:fldCharType="separate"/>
      </w:r>
      <w:r w:rsidR="007B6527">
        <w:rPr>
          <w:rFonts w:eastAsia="Times New Roman"/>
        </w:rPr>
        <w:t>1.3</w:t>
      </w:r>
      <w:r w:rsidR="007B6527">
        <w:rPr>
          <w:rFonts w:eastAsia="Times New Roman"/>
        </w:rPr>
        <w:fldChar w:fldCharType="end"/>
      </w:r>
      <w:r w:rsidR="007B6527">
        <w:rPr>
          <w:rFonts w:eastAsia="Times New Roman"/>
        </w:rPr>
        <w:t xml:space="preserve"> </w:t>
      </w:r>
      <w:r w:rsidRPr="007B6527">
        <w:rPr>
          <w:rFonts w:eastAsia="Times New Roman"/>
        </w:rPr>
        <w:t xml:space="preserve">confirming that having </w:t>
      </w:r>
      <w:proofErr w:type="gramStart"/>
      <w:r w:rsidRPr="007B6527">
        <w:rPr>
          <w:rFonts w:eastAsia="Times New Roman"/>
        </w:rPr>
        <w:t>made due</w:t>
      </w:r>
      <w:proofErr w:type="gramEnd"/>
      <w:r w:rsidRPr="007B6527">
        <w:rPr>
          <w:rFonts w:eastAsia="Times New Roman"/>
        </w:rPr>
        <w:t xml:space="preserve"> and careful enquiry:</w:t>
      </w:r>
    </w:p>
    <w:p w14:paraId="152BF0D6" w14:textId="5A0B128B"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has in the previous year carried out all Security Tests in accordance with this Schedule 6 and has complied with all procedures in relation to security matters required under the Contract; and</w:t>
      </w:r>
    </w:p>
    <w:p w14:paraId="41EC987F" w14:textId="75D33A5B" w:rsidR="00B964C9" w:rsidRPr="007B6527" w:rsidRDefault="00B964C9" w:rsidP="00E8793B">
      <w:pPr>
        <w:pStyle w:val="Level3"/>
        <w:numPr>
          <w:ilvl w:val="2"/>
          <w:numId w:val="1"/>
        </w:numPr>
        <w:rPr>
          <w:rFonts w:eastAsia="Times New Roman"/>
        </w:rPr>
      </w:pPr>
      <w:r w:rsidRPr="007B6527">
        <w:rPr>
          <w:rFonts w:eastAsia="Times New Roman"/>
          <w:u w:color="000000"/>
        </w:rPr>
        <w:lastRenderedPageBreak/>
        <w:t xml:space="preserve">the </w:t>
      </w:r>
      <w:r w:rsidR="00057EE7" w:rsidRPr="007B6527">
        <w:rPr>
          <w:rFonts w:eastAsia="Times New Roman"/>
          <w:u w:color="000000"/>
        </w:rPr>
        <w:t>Contractor</w:t>
      </w:r>
      <w:r w:rsidRPr="007B6527">
        <w:rPr>
          <w:rFonts w:eastAsia="Times New Roman"/>
          <w:u w:color="000000"/>
        </w:rPr>
        <w:t xml:space="preserve"> is confident that its security and risk mitigation procedures in relation to Information Assets and Authority Data remain effective.</w:t>
      </w:r>
      <w:r w:rsidRPr="007B6527">
        <w:rPr>
          <w:rFonts w:eastAsia="Times New Roman"/>
        </w:rPr>
        <w:tab/>
      </w:r>
    </w:p>
    <w:bookmarkEnd w:id="52"/>
    <w:bookmarkEnd w:id="53"/>
    <w:p w14:paraId="0611B58D" w14:textId="41CB46A2" w:rsidR="00B964C9" w:rsidRPr="007B6527" w:rsidRDefault="00B964C9" w:rsidP="00E8793B">
      <w:pPr>
        <w:pStyle w:val="Level1"/>
        <w:keepNext/>
        <w:numPr>
          <w:ilvl w:val="0"/>
          <w:numId w:val="1"/>
        </w:numPr>
        <w:rPr>
          <w:rFonts w:eastAsia="Times New Roman"/>
          <w:b/>
        </w:rPr>
      </w:pPr>
      <w:r w:rsidRPr="007B6527">
        <w:rPr>
          <w:rFonts w:eastAsia="Times New Roman"/>
          <w:b/>
        </w:rPr>
        <w:t>SECURITY AUDITS AND COMPLIANCE</w:t>
      </w:r>
    </w:p>
    <w:p w14:paraId="5D43C7C4" w14:textId="5CFD4DD0" w:rsidR="00B964C9" w:rsidRPr="007B6527" w:rsidRDefault="00B964C9" w:rsidP="00E8793B">
      <w:pPr>
        <w:pStyle w:val="Level2"/>
        <w:numPr>
          <w:ilvl w:val="1"/>
          <w:numId w:val="1"/>
        </w:numPr>
        <w:rPr>
          <w:rFonts w:eastAsia="Times New Roman"/>
        </w:rPr>
      </w:pPr>
      <w:r w:rsidRPr="007B6527">
        <w:rPr>
          <w:rFonts w:eastAsia="Times New Roman"/>
        </w:rPr>
        <w:t xml:space="preserve">The Authority and its authorised representatives may carry out security audits as it reasonably </w:t>
      </w:r>
      <w:r w:rsidRPr="007B6527">
        <w:rPr>
          <w:rFonts w:eastAsia="Times New Roman"/>
          <w:u w:color="000000"/>
        </w:rPr>
        <w:t>considers</w:t>
      </w:r>
      <w:r w:rsidRPr="007B6527">
        <w:rPr>
          <w:rFonts w:eastAsia="Times New Roman"/>
        </w:rPr>
        <w:t xml:space="preserve"> </w:t>
      </w:r>
      <w:r w:rsidRPr="007B6527">
        <w:rPr>
          <w:rFonts w:eastAsia="Times New Roman"/>
          <w:u w:color="000000"/>
        </w:rPr>
        <w:t>necessary</w:t>
      </w:r>
      <w:r w:rsidRPr="007B6527">
        <w:rPr>
          <w:rFonts w:eastAsia="Times New Roman"/>
        </w:rPr>
        <w:t xml:space="preserve"> in order to ensure that the ISMS is compliant with the principles and practices of ISO 27001: 2013 or equivalent (unless otherwise Approved), the requirements of this Schedule 6 and the Baseline Security Requirements. </w:t>
      </w:r>
    </w:p>
    <w:p w14:paraId="7F13BC97" w14:textId="2337FDCA" w:rsidR="00B964C9" w:rsidRPr="007B6527" w:rsidRDefault="00B964C9" w:rsidP="00E8793B">
      <w:pPr>
        <w:pStyle w:val="Level2"/>
        <w:numPr>
          <w:ilvl w:val="1"/>
          <w:numId w:val="1"/>
        </w:numPr>
        <w:rPr>
          <w:rFonts w:eastAsia="Times New Roman"/>
          <w:u w:color="000000"/>
        </w:rPr>
      </w:pPr>
      <w:r w:rsidRPr="007B6527">
        <w:rPr>
          <w:rFonts w:eastAsia="Times New Roman"/>
        </w:rPr>
        <w:t xml:space="preserve">If ISO/IEC 27001: 2013 certification or equivalent is provided; the ISMS shall be independently audited in accordance with ISO/IEC 27001: 2013 or equivalent. The Authority and its authorised representatives shall, </w:t>
      </w:r>
      <w:r w:rsidRPr="007B6527">
        <w:rPr>
          <w:rFonts w:eastAsia="Times New Roman"/>
          <w:u w:color="000000"/>
        </w:rPr>
        <w:t xml:space="preserve">where applicable, be granted access to the </w:t>
      </w:r>
      <w:r w:rsidR="00057EE7" w:rsidRPr="007B6527">
        <w:rPr>
          <w:rFonts w:eastAsia="Times New Roman"/>
          <w:u w:color="000000"/>
        </w:rPr>
        <w:t>Contractor</w:t>
      </w:r>
      <w:r w:rsidRPr="007B6527">
        <w:rPr>
          <w:rFonts w:eastAsia="Times New Roman"/>
          <w:u w:color="000000"/>
        </w:rPr>
        <w:t xml:space="preserve"> Sites and Sub-</w:t>
      </w:r>
      <w:r w:rsidR="00057EE7" w:rsidRPr="007B6527">
        <w:rPr>
          <w:rFonts w:eastAsia="Times New Roman"/>
          <w:u w:color="000000"/>
        </w:rPr>
        <w:t>C</w:t>
      </w:r>
      <w:r w:rsidRPr="007B6527">
        <w:rPr>
          <w:rFonts w:eastAsia="Times New Roman"/>
          <w:u w:color="000000"/>
        </w:rPr>
        <w:t>ontractor premises for this purpose.</w:t>
      </w:r>
      <w:bookmarkStart w:id="54" w:name="_Ref443415433"/>
    </w:p>
    <w:p w14:paraId="5C8A71B2" w14:textId="5EB05D48" w:rsidR="00B964C9" w:rsidRPr="007B6527" w:rsidRDefault="00B964C9" w:rsidP="00E8793B">
      <w:pPr>
        <w:pStyle w:val="Level2"/>
        <w:numPr>
          <w:ilvl w:val="1"/>
          <w:numId w:val="1"/>
        </w:numPr>
        <w:rPr>
          <w:rFonts w:eastAsia="Times New Roman"/>
          <w:u w:color="000000"/>
        </w:rPr>
      </w:pPr>
      <w:bookmarkStart w:id="55" w:name="_Ref79586192"/>
      <w:r w:rsidRPr="007B6527">
        <w:rPr>
          <w:rFonts w:eastAsia="Times New Roman"/>
          <w:u w:color="000000"/>
        </w:rPr>
        <w:t xml:space="preserve">If, on the basis of evidence resulting from such audits, it is the Authority's reasonable opinion that ISMS is not compliant with any applicable principles and practices of ISO/IEC 27001: 2013 or equivalent, the requirements of this Schedule 6 and/or the Baseline Security Requirements is not being achieved by the </w:t>
      </w:r>
      <w:r w:rsidR="00057EE7" w:rsidRPr="007B6527">
        <w:rPr>
          <w:rFonts w:eastAsia="Times New Roman"/>
          <w:u w:color="000000"/>
        </w:rPr>
        <w:t>Contractor</w:t>
      </w:r>
      <w:r w:rsidRPr="007B6527">
        <w:rPr>
          <w:rFonts w:eastAsia="Times New Roman"/>
          <w:u w:color="000000"/>
        </w:rPr>
        <w:t xml:space="preserve">, the Authority shall notify the </w:t>
      </w:r>
      <w:r w:rsidR="00057EE7" w:rsidRPr="007B6527">
        <w:rPr>
          <w:rFonts w:eastAsia="Times New Roman"/>
          <w:u w:color="000000"/>
        </w:rPr>
        <w:t>Contractor</w:t>
      </w:r>
      <w:r w:rsidRPr="007B6527">
        <w:rPr>
          <w:rFonts w:eastAsia="Times New Roman"/>
          <w:u w:color="000000"/>
        </w:rPr>
        <w:t xml:space="preserve"> of this and provide a reasonable period of time (having regard to the extent and criticality of any non-compliance and any other relevant circumstances) for the </w:t>
      </w:r>
      <w:r w:rsidR="00057EE7" w:rsidRPr="007B6527">
        <w:rPr>
          <w:rFonts w:eastAsia="Times New Roman"/>
          <w:u w:color="000000"/>
        </w:rPr>
        <w:t>Contractor</w:t>
      </w:r>
      <w:r w:rsidRPr="007B6527">
        <w:rPr>
          <w:rFonts w:eastAsia="Times New Roman"/>
          <w:u w:color="000000"/>
        </w:rPr>
        <w:t xml:space="preserve"> to implement any necessary remedy. If the </w:t>
      </w:r>
      <w:r w:rsidR="00057EE7" w:rsidRPr="007B6527">
        <w:rPr>
          <w:rFonts w:eastAsia="Times New Roman"/>
          <w:u w:color="000000"/>
        </w:rPr>
        <w:t>Contractor</w:t>
      </w:r>
      <w:r w:rsidRPr="007B6527">
        <w:rPr>
          <w:rFonts w:eastAsia="Times New Roman"/>
          <w:u w:color="000000"/>
        </w:rPr>
        <w:t xml:space="preserve"> does not ensure that the ISMS is compliant within this period of time, the Authority may obtain an independent audit of the ISMS to assess compliance (in whole or in part)</w:t>
      </w:r>
      <w:bookmarkEnd w:id="54"/>
      <w:r w:rsidRPr="007B6527">
        <w:rPr>
          <w:rFonts w:eastAsia="Times New Roman"/>
          <w:u w:color="000000"/>
        </w:rPr>
        <w:t>.</w:t>
      </w:r>
      <w:bookmarkEnd w:id="55"/>
    </w:p>
    <w:p w14:paraId="05CCD307" w14:textId="72E50C95" w:rsidR="00B964C9" w:rsidRPr="007B6527" w:rsidRDefault="00B964C9" w:rsidP="00E8793B">
      <w:pPr>
        <w:pStyle w:val="Level2"/>
        <w:numPr>
          <w:ilvl w:val="1"/>
          <w:numId w:val="1"/>
        </w:numPr>
        <w:rPr>
          <w:rFonts w:eastAsia="Times New Roman"/>
        </w:rPr>
      </w:pPr>
      <w:r w:rsidRPr="007B6527">
        <w:rPr>
          <w:rFonts w:eastAsia="Times New Roman"/>
          <w:u w:color="000000"/>
        </w:rPr>
        <w:t>If, as a result of any such independent audit as described in paragraph</w:t>
      </w:r>
      <w:r w:rsidR="007B6527">
        <w:rPr>
          <w:rFonts w:eastAsia="Times New Roman"/>
          <w:u w:color="000000"/>
        </w:rPr>
        <w:t xml:space="preserve"> </w:t>
      </w:r>
      <w:r w:rsidR="007B6527">
        <w:rPr>
          <w:rFonts w:eastAsia="Times New Roman"/>
          <w:u w:color="000000"/>
        </w:rPr>
        <w:fldChar w:fldCharType="begin"/>
      </w:r>
      <w:r w:rsidR="007B6527">
        <w:rPr>
          <w:rFonts w:eastAsia="Times New Roman"/>
          <w:u w:color="000000"/>
        </w:rPr>
        <w:instrText xml:space="preserve"> REF _Ref79586192 \r \h </w:instrText>
      </w:r>
      <w:r w:rsidR="007B6527">
        <w:rPr>
          <w:rFonts w:eastAsia="Times New Roman"/>
          <w:u w:color="000000"/>
        </w:rPr>
      </w:r>
      <w:r w:rsidR="007B6527">
        <w:rPr>
          <w:rFonts w:eastAsia="Times New Roman"/>
          <w:u w:color="000000"/>
        </w:rPr>
        <w:fldChar w:fldCharType="separate"/>
      </w:r>
      <w:r w:rsidR="007B6527">
        <w:rPr>
          <w:rFonts w:eastAsia="Times New Roman"/>
          <w:u w:color="000000"/>
        </w:rPr>
        <w:t>7.3</w:t>
      </w:r>
      <w:r w:rsidR="007B6527">
        <w:rPr>
          <w:rFonts w:eastAsia="Times New Roman"/>
          <w:u w:color="000000"/>
        </w:rPr>
        <w:fldChar w:fldCharType="end"/>
      </w:r>
      <w:r w:rsidR="007B6527">
        <w:rPr>
          <w:rFonts w:eastAsia="Times New Roman"/>
          <w:u w:color="000000"/>
        </w:rPr>
        <w:t xml:space="preserve"> </w:t>
      </w: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is found to be non-compliant with any applicable principles and practices of ISO/IEC 27001:2013 or equivalent, the requirements of this Schedule 6 and/or the Baseline Security Requirements the </w:t>
      </w:r>
      <w:r w:rsidR="00057EE7" w:rsidRPr="007B6527">
        <w:rPr>
          <w:rFonts w:eastAsia="Times New Roman"/>
          <w:u w:color="000000"/>
        </w:rPr>
        <w:t>Contractor</w:t>
      </w:r>
      <w:r w:rsidRPr="007B6527">
        <w:rPr>
          <w:rFonts w:eastAsia="Times New Roman"/>
          <w:u w:color="000000"/>
        </w:rPr>
        <w:t xml:space="preserve"> shall, at its own cost, undertake</w:t>
      </w:r>
      <w:r w:rsidRPr="007B6527">
        <w:rPr>
          <w:rFonts w:eastAsia="Times New Roman"/>
        </w:rPr>
        <w:t xml:space="preserve"> those actions that are required in order to ensure that the ISMS is complaint and shall reimburse the Authority in full in respect of the costs obtaining such an audit.</w:t>
      </w:r>
      <w:bookmarkStart w:id="56" w:name="_Toc446425940"/>
    </w:p>
    <w:bookmarkEnd w:id="56"/>
    <w:p w14:paraId="2BF41EB0" w14:textId="25C5E157" w:rsidR="00B964C9" w:rsidRPr="007B6527" w:rsidRDefault="00B964C9" w:rsidP="00E8793B">
      <w:pPr>
        <w:pStyle w:val="Level1"/>
        <w:keepNext/>
        <w:numPr>
          <w:ilvl w:val="0"/>
          <w:numId w:val="1"/>
        </w:numPr>
        <w:rPr>
          <w:rFonts w:eastAsia="Times New Roman"/>
          <w:b/>
        </w:rPr>
      </w:pPr>
      <w:r w:rsidRPr="007B6527">
        <w:rPr>
          <w:rFonts w:eastAsia="Times New Roman"/>
          <w:b/>
        </w:rPr>
        <w:t>SECURITY</w:t>
      </w:r>
      <w:bookmarkStart w:id="57" w:name="_Ref443415457"/>
      <w:r w:rsidRPr="007B6527">
        <w:rPr>
          <w:rFonts w:eastAsia="Times New Roman"/>
          <w:b/>
        </w:rPr>
        <w:t xml:space="preserve"> RISKS AND BREACHES</w:t>
      </w:r>
    </w:p>
    <w:p w14:paraId="68A0D340" w14:textId="0B123782" w:rsidR="00B964C9" w:rsidRPr="007B6527" w:rsidRDefault="00B964C9" w:rsidP="00E8793B">
      <w:pPr>
        <w:pStyle w:val="Level2"/>
        <w:numPr>
          <w:ilvl w:val="1"/>
          <w:numId w:val="1"/>
        </w:numPr>
        <w:rPr>
          <w:rFonts w:eastAsia="Times New Roman"/>
          <w:u w:color="000000"/>
        </w:rPr>
      </w:pPr>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 use its reasonable endeavours to prevent any Breach of Security for any reason, including </w:t>
      </w:r>
      <w:r w:rsidRPr="007B6527">
        <w:rPr>
          <w:rFonts w:eastAsia="Times New Roman"/>
          <w:u w:color="000000"/>
        </w:rPr>
        <w:t xml:space="preserve">as a result of malicious, accidental or inadvertent behaviour. </w:t>
      </w:r>
    </w:p>
    <w:p w14:paraId="17268F3A" w14:textId="10F7DA4B" w:rsidR="00B964C9" w:rsidRPr="007B6527" w:rsidRDefault="00B964C9" w:rsidP="00E8793B">
      <w:pPr>
        <w:pStyle w:val="Level2"/>
        <w:numPr>
          <w:ilvl w:val="1"/>
          <w:numId w:val="1"/>
        </w:numPr>
        <w:rPr>
          <w:rFonts w:eastAsia="Times New Roman"/>
          <w:u w:color="000000"/>
        </w:rPr>
      </w:pPr>
      <w:bookmarkStart w:id="58" w:name="_Ref79586212"/>
      <w:r w:rsidRPr="007B6527">
        <w:rPr>
          <w:rFonts w:eastAsia="Times New Roman"/>
          <w:u w:color="000000"/>
        </w:rPr>
        <w:t>If either Party becomes aware of a Breach of Security or an attempted Breach of Security it shall act in accordance with the agreed security incident management processes and incident response plans as set out in the ISMS.</w:t>
      </w:r>
      <w:bookmarkEnd w:id="57"/>
      <w:bookmarkEnd w:id="58"/>
    </w:p>
    <w:p w14:paraId="76A38FFE" w14:textId="004D10DE" w:rsidR="00B964C9" w:rsidRPr="007B6527" w:rsidRDefault="00B964C9" w:rsidP="00E8793B">
      <w:pPr>
        <w:pStyle w:val="Level2"/>
        <w:numPr>
          <w:ilvl w:val="1"/>
          <w:numId w:val="1"/>
        </w:numPr>
        <w:rPr>
          <w:rFonts w:eastAsia="Times New Roman"/>
        </w:rPr>
      </w:pPr>
      <w:bookmarkStart w:id="59" w:name="_Ref79586216"/>
      <w:r w:rsidRPr="007B6527">
        <w:rPr>
          <w:rFonts w:eastAsia="Times New Roman"/>
          <w:u w:color="000000"/>
        </w:rPr>
        <w:t>Without prejudice to the security incident management processes and incident response plans set out in the ISMS and any requirements to report incidents in accordance with PSI 24/2014 if applicable, upon becoming</w:t>
      </w:r>
      <w:r w:rsidRPr="007B6527">
        <w:rPr>
          <w:rFonts w:eastAsia="Times New Roman"/>
        </w:rPr>
        <w:t xml:space="preserve"> aware of any Breach of Security or attempted Breach of Security, the </w:t>
      </w:r>
      <w:r w:rsidR="00057EE7" w:rsidRPr="007B6527">
        <w:rPr>
          <w:rFonts w:eastAsia="Times New Roman"/>
        </w:rPr>
        <w:t>Contractor</w:t>
      </w:r>
      <w:r w:rsidRPr="007B6527">
        <w:rPr>
          <w:rFonts w:eastAsia="Times New Roman"/>
        </w:rPr>
        <w:t xml:space="preserve"> shall:</w:t>
      </w:r>
      <w:bookmarkEnd w:id="59"/>
    </w:p>
    <w:p w14:paraId="25CE5651" w14:textId="295FA94E" w:rsidR="00B964C9" w:rsidRPr="007B6527" w:rsidRDefault="00B964C9" w:rsidP="00E8793B">
      <w:pPr>
        <w:pStyle w:val="Level3"/>
        <w:numPr>
          <w:ilvl w:val="2"/>
          <w:numId w:val="1"/>
        </w:numPr>
        <w:rPr>
          <w:rFonts w:eastAsia="Times New Roman"/>
        </w:rPr>
      </w:pPr>
      <w:bookmarkStart w:id="60" w:name="_Ref79586201"/>
      <w:r w:rsidRPr="007B6527">
        <w:rPr>
          <w:rFonts w:eastAsia="Times New Roman"/>
        </w:rPr>
        <w:t xml:space="preserve">immediately </w:t>
      </w:r>
      <w:r w:rsidRPr="007B6527">
        <w:rPr>
          <w:rFonts w:eastAsia="Times New Roman"/>
          <w:u w:color="000000"/>
        </w:rPr>
        <w:t>notify</w:t>
      </w:r>
      <w:r w:rsidRPr="007B6527">
        <w:rPr>
          <w:rFonts w:eastAsia="Times New Roman"/>
        </w:rPr>
        <w:t xml:space="preserve"> the Authority and take all reasonable steps (which shall include any action or changes reasonably required by the Authority) that are necessary to:</w:t>
      </w:r>
      <w:bookmarkEnd w:id="60"/>
    </w:p>
    <w:p w14:paraId="5219AC59" w14:textId="20DA7186" w:rsidR="00B964C9" w:rsidRPr="007B6527" w:rsidRDefault="00B964C9" w:rsidP="00E8793B">
      <w:pPr>
        <w:pStyle w:val="Level4"/>
        <w:numPr>
          <w:ilvl w:val="3"/>
          <w:numId w:val="1"/>
        </w:numPr>
      </w:pPr>
      <w:r w:rsidRPr="007B6527">
        <w:t xml:space="preserve">minimise the extent of actual or potential harm caused by any Breach of Security; </w:t>
      </w:r>
    </w:p>
    <w:p w14:paraId="14B86736" w14:textId="55CFA35F" w:rsidR="00B964C9" w:rsidRPr="007B6527" w:rsidRDefault="00B964C9" w:rsidP="00E8793B">
      <w:pPr>
        <w:pStyle w:val="Level4"/>
        <w:numPr>
          <w:ilvl w:val="3"/>
          <w:numId w:val="1"/>
        </w:numPr>
      </w:pPr>
      <w:r w:rsidRPr="007B6527">
        <w:lastRenderedPageBreak/>
        <w:t xml:space="preserve">remedy any Breach of Security to the extent that is possible and protect the integrity of </w:t>
      </w:r>
      <w:r w:rsidRPr="007B6527">
        <w:tab/>
        <w:t>the ICT Environment (to the extent that this is within its control) and ISMS against any such Breach of Security or attempted Breach of Security;</w:t>
      </w:r>
    </w:p>
    <w:p w14:paraId="4B2C3607" w14:textId="19BB640F" w:rsidR="00B964C9" w:rsidRPr="007B6527" w:rsidRDefault="00B964C9" w:rsidP="00E8793B">
      <w:pPr>
        <w:pStyle w:val="Level4"/>
        <w:numPr>
          <w:ilvl w:val="3"/>
          <w:numId w:val="1"/>
        </w:numPr>
      </w:pPr>
      <w:r w:rsidRPr="007B6527">
        <w:t>mitigate against a Breach of Security or attempted Breach of Security; and</w:t>
      </w:r>
    </w:p>
    <w:p w14:paraId="71599253" w14:textId="44FA402E" w:rsidR="00B964C9" w:rsidRPr="007B6527" w:rsidRDefault="00B964C9" w:rsidP="00E8793B">
      <w:pPr>
        <w:pStyle w:val="Level4"/>
        <w:numPr>
          <w:ilvl w:val="3"/>
          <w:numId w:val="1"/>
        </w:numPr>
        <w:rPr>
          <w:rFonts w:eastAsia="Times New Roman"/>
        </w:rPr>
      </w:pPr>
      <w:r w:rsidRPr="007B6527">
        <w:t>prevent a further Breach of Security or attempted Breach of Security in the future resultin</w:t>
      </w:r>
      <w:r w:rsidRPr="007B6527">
        <w:rPr>
          <w:rFonts w:eastAsia="Times New Roman"/>
        </w:rPr>
        <w:t>g from the same root cause failure;</w:t>
      </w:r>
    </w:p>
    <w:p w14:paraId="4494EF28" w14:textId="4C5F3580" w:rsidR="00B964C9" w:rsidRPr="007B6527" w:rsidRDefault="00B964C9" w:rsidP="00E8793B">
      <w:pPr>
        <w:pStyle w:val="Level3"/>
        <w:numPr>
          <w:ilvl w:val="2"/>
          <w:numId w:val="1"/>
        </w:numPr>
        <w:rPr>
          <w:rFonts w:eastAsia="Times New Roman"/>
        </w:rPr>
      </w:pPr>
      <w:r w:rsidRPr="007B6527">
        <w:rPr>
          <w:rFonts w:eastAsia="Times New Roman"/>
        </w:rPr>
        <w:t>provide to the Authority and/or the Computer Emergency Response Team for UK Government (“</w:t>
      </w:r>
      <w:proofErr w:type="spellStart"/>
      <w:r w:rsidRPr="007B6527">
        <w:rPr>
          <w:rFonts w:eastAsia="Times New Roman"/>
          <w:b/>
        </w:rPr>
        <w:t>GovCertUK</w:t>
      </w:r>
      <w:proofErr w:type="spellEnd"/>
      <w:r w:rsidRPr="007B6527">
        <w:rPr>
          <w:rFonts w:eastAsia="Times New Roman"/>
        </w:rPr>
        <w:t xml:space="preserve">”) or equivalent any data that is requested relating to the Breach of Security or attempted Breach of Security within 2 Working Days of such </w:t>
      </w:r>
      <w:r w:rsidRPr="007B6527">
        <w:rPr>
          <w:rFonts w:eastAsia="Times New Roman"/>
          <w:u w:color="000000"/>
        </w:rPr>
        <w:t>request</w:t>
      </w:r>
      <w:r w:rsidRPr="007B6527">
        <w:rPr>
          <w:rFonts w:eastAsia="Times New Roman"/>
        </w:rPr>
        <w:t>; and</w:t>
      </w:r>
    </w:p>
    <w:p w14:paraId="17A45BD0" w14:textId="38C68B16" w:rsidR="00B964C9" w:rsidRPr="007B6527" w:rsidRDefault="00B964C9" w:rsidP="00E8793B">
      <w:pPr>
        <w:pStyle w:val="Level3"/>
        <w:numPr>
          <w:ilvl w:val="2"/>
          <w:numId w:val="1"/>
        </w:numPr>
        <w:rPr>
          <w:rFonts w:eastAsia="Times New Roman"/>
          <w:u w:color="000000"/>
        </w:rPr>
      </w:pPr>
      <w:r w:rsidRPr="007B6527">
        <w:rPr>
          <w:rFonts w:eastAsia="Times New Roman"/>
          <w:u w:color="000000"/>
        </w:rPr>
        <w:t>as soon as reasonably practicable and, in any event, within 2 Working Days following the Breach of Security or attempted Breach of Security, provide to the Authority full details (using the reporting mechanism defined by the ISMS) of the Breach of Security or attempted Breach of Security, including a root cause analysis if required by the Authority</w:t>
      </w:r>
      <w:r w:rsidR="0003412D" w:rsidRPr="007B6527">
        <w:rPr>
          <w:rFonts w:eastAsia="Times New Roman"/>
          <w:u w:color="000000"/>
        </w:rPr>
        <w:t xml:space="preserve"> </w:t>
      </w:r>
      <w:r w:rsidRPr="007B6527">
        <w:rPr>
          <w:rFonts w:eastAsia="Times New Roman"/>
          <w:u w:color="000000"/>
        </w:rPr>
        <w:t xml:space="preserve">and the </w:t>
      </w:r>
      <w:r w:rsidR="00057EE7" w:rsidRPr="007B6527">
        <w:rPr>
          <w:rFonts w:eastAsia="Times New Roman"/>
          <w:u w:color="000000"/>
        </w:rPr>
        <w:t>Contractor</w:t>
      </w:r>
      <w:r w:rsidRPr="007B6527">
        <w:rPr>
          <w:rFonts w:eastAsia="Times New Roman"/>
          <w:u w:color="000000"/>
        </w:rPr>
        <w:t xml:space="preserve"> recognises that the Authority may report significant actual or potential losses of Personal Data to the Information Commissioner or equivalent and to the Cabinet Office.</w:t>
      </w:r>
    </w:p>
    <w:p w14:paraId="4BB14C04" w14:textId="1CD76EC7" w:rsidR="00B964C9" w:rsidRPr="007B6527" w:rsidRDefault="00B964C9" w:rsidP="00E8793B">
      <w:pPr>
        <w:pStyle w:val="Level2"/>
        <w:numPr>
          <w:ilvl w:val="1"/>
          <w:numId w:val="1"/>
        </w:numPr>
        <w:rPr>
          <w:rFonts w:eastAsia="Times New Roman"/>
        </w:rPr>
      </w:pPr>
      <w:r w:rsidRPr="007B6527">
        <w:rPr>
          <w:rFonts w:eastAsia="Times New Roman"/>
        </w:rPr>
        <w:t xml:space="preserve">If any action is taken by the </w:t>
      </w:r>
      <w:r w:rsidR="00057EE7" w:rsidRPr="007B6527">
        <w:rPr>
          <w:rFonts w:eastAsia="Times New Roman"/>
        </w:rPr>
        <w:t>Contractor</w:t>
      </w:r>
      <w:r w:rsidRPr="007B6527">
        <w:rPr>
          <w:rFonts w:eastAsia="Times New Roman"/>
        </w:rPr>
        <w:t xml:space="preserve"> in response to a Breach of Security or attempted Breach of Security which occurred as a result of non-compliance of the ISMS with any ISO/IEC 27001: 2013 </w:t>
      </w:r>
      <w:r w:rsidRPr="007B6527">
        <w:rPr>
          <w:rFonts w:eastAsia="Times New Roman"/>
          <w:u w:color="000000"/>
        </w:rPr>
        <w:t>requirements</w:t>
      </w:r>
      <w:r w:rsidRPr="007B6527">
        <w:rPr>
          <w:rFonts w:eastAsia="Times New Roman"/>
        </w:rPr>
        <w:t xml:space="preserve"> or equivalent (as applicable), the Baseline Security Requirements and/or the requirements of this Schedule 6, any such action and change to the ISMS and/or </w:t>
      </w:r>
      <w:r w:rsidR="00DA5757">
        <w:rPr>
          <w:rFonts w:eastAsia="Times New Roman"/>
        </w:rPr>
        <w:t>ISMP</w:t>
      </w:r>
      <w:r w:rsidRPr="007B6527">
        <w:rPr>
          <w:rFonts w:eastAsia="Times New Roman"/>
        </w:rPr>
        <w:t xml:space="preserve"> as a result shall be implemented at the </w:t>
      </w:r>
      <w:r w:rsidR="00057EE7" w:rsidRPr="007B6527">
        <w:rPr>
          <w:rFonts w:eastAsia="Times New Roman"/>
        </w:rPr>
        <w:t>Contractor</w:t>
      </w:r>
      <w:r w:rsidRPr="007B6527">
        <w:rPr>
          <w:rFonts w:eastAsia="Times New Roman"/>
        </w:rPr>
        <w:t>’s cost.</w:t>
      </w:r>
      <w:bookmarkStart w:id="61" w:name="_Ref443415491"/>
      <w:bookmarkStart w:id="62" w:name="_Toc446425941"/>
    </w:p>
    <w:p w14:paraId="7737CC93" w14:textId="77777777" w:rsidR="00B964C9" w:rsidRPr="007B6527" w:rsidRDefault="00B964C9" w:rsidP="00B964C9">
      <w:pPr>
        <w:spacing w:after="0" w:line="240" w:lineRule="auto"/>
        <w:ind w:left="851" w:hanging="851"/>
        <w:jc w:val="both"/>
        <w:rPr>
          <w:rFonts w:ascii="Arial" w:eastAsia="Times New Roman" w:hAnsi="Arial" w:cs="Arial"/>
          <w:b/>
          <w:sz w:val="20"/>
          <w:szCs w:val="20"/>
        </w:rPr>
      </w:pPr>
      <w:r w:rsidRPr="007B6527">
        <w:rPr>
          <w:rFonts w:ascii="Arial" w:eastAsia="Times New Roman" w:hAnsi="Arial" w:cs="Arial"/>
          <w:sz w:val="20"/>
          <w:szCs w:val="20"/>
        </w:rPr>
        <w:tab/>
      </w:r>
      <w:r w:rsidRPr="007B6527">
        <w:rPr>
          <w:rFonts w:ascii="Arial" w:eastAsia="Times New Roman" w:hAnsi="Arial" w:cs="Arial"/>
          <w:b/>
          <w:sz w:val="20"/>
          <w:szCs w:val="20"/>
        </w:rPr>
        <w:t>IT Environment</w:t>
      </w:r>
    </w:p>
    <w:p w14:paraId="32B02DCC" w14:textId="77777777" w:rsidR="00B964C9" w:rsidRPr="007B6527" w:rsidRDefault="00B964C9" w:rsidP="00B964C9">
      <w:pPr>
        <w:spacing w:after="0" w:line="240" w:lineRule="auto"/>
        <w:ind w:left="851" w:hanging="851"/>
        <w:jc w:val="both"/>
        <w:rPr>
          <w:rFonts w:ascii="Arial" w:eastAsia="Times New Roman" w:hAnsi="Arial" w:cs="Arial"/>
          <w:b/>
          <w:sz w:val="20"/>
          <w:szCs w:val="20"/>
        </w:rPr>
      </w:pPr>
    </w:p>
    <w:p w14:paraId="2BD9B178" w14:textId="52F83258" w:rsidR="00B964C9" w:rsidRPr="007B6527" w:rsidRDefault="00B964C9" w:rsidP="00E8793B">
      <w:pPr>
        <w:pStyle w:val="Level2"/>
        <w:numPr>
          <w:ilvl w:val="1"/>
          <w:numId w:val="1"/>
        </w:numPr>
        <w:rPr>
          <w:rFonts w:eastAsia="Times New Roman"/>
        </w:rPr>
      </w:pPr>
      <w:bookmarkStart w:id="63" w:name="_Ref79586202"/>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 ensure that the </w:t>
      </w:r>
      <w:r w:rsidR="00057EE7" w:rsidRPr="007B6527">
        <w:rPr>
          <w:rFonts w:eastAsia="Times New Roman"/>
        </w:rPr>
        <w:t>Contractor</w:t>
      </w:r>
      <w:r w:rsidRPr="007B6527">
        <w:rPr>
          <w:rFonts w:eastAsia="Times New Roman"/>
        </w:rPr>
        <w:t xml:space="preserve"> System:</w:t>
      </w:r>
      <w:bookmarkEnd w:id="63"/>
    </w:p>
    <w:p w14:paraId="3B010B18" w14:textId="66EDE0AC" w:rsidR="00B964C9" w:rsidRPr="007B6527" w:rsidRDefault="00B964C9" w:rsidP="00E8793B">
      <w:pPr>
        <w:pStyle w:val="Level3"/>
        <w:numPr>
          <w:ilvl w:val="2"/>
          <w:numId w:val="1"/>
        </w:numPr>
        <w:rPr>
          <w:rFonts w:eastAsia="Times New Roman"/>
          <w:u w:color="000000"/>
        </w:rPr>
      </w:pPr>
      <w:r w:rsidRPr="007B6527">
        <w:rPr>
          <w:rFonts w:eastAsia="Times New Roman"/>
          <w:u w:color="000000"/>
        </w:rPr>
        <w:t>functions in accordance with Good Industry Practice for protecting external connections to the internet;</w:t>
      </w:r>
    </w:p>
    <w:p w14:paraId="2FE12226" w14:textId="3B18BD93" w:rsidR="00B964C9" w:rsidRPr="007B6527" w:rsidRDefault="00B964C9" w:rsidP="00E8793B">
      <w:pPr>
        <w:pStyle w:val="Level3"/>
        <w:numPr>
          <w:ilvl w:val="2"/>
          <w:numId w:val="1"/>
        </w:numPr>
        <w:rPr>
          <w:rFonts w:eastAsia="Times New Roman"/>
          <w:u w:color="000000"/>
        </w:rPr>
      </w:pPr>
      <w:r w:rsidRPr="007B6527">
        <w:rPr>
          <w:rFonts w:eastAsia="Times New Roman"/>
          <w:u w:color="000000"/>
        </w:rPr>
        <w:t>functions in accordance with Good Industry Practice for protection from malicious</w:t>
      </w:r>
      <w:r w:rsidR="00E23882">
        <w:rPr>
          <w:rFonts w:eastAsia="Times New Roman"/>
          <w:u w:color="000000"/>
        </w:rPr>
        <w:t xml:space="preserve"> </w:t>
      </w:r>
      <w:r w:rsidRPr="007B6527">
        <w:rPr>
          <w:rFonts w:eastAsia="Times New Roman"/>
          <w:u w:color="000000"/>
        </w:rPr>
        <w:t>code;</w:t>
      </w:r>
    </w:p>
    <w:p w14:paraId="59488BD1" w14:textId="184B9DFF"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provides controls to securely manage (store and propagate) all cryptographic keys to prevent malicious entities and services gaining access to them, in line with the Authority’s Cryptographic Policy as made available to the </w:t>
      </w:r>
      <w:r w:rsidR="00057EE7" w:rsidRPr="007B6527">
        <w:rPr>
          <w:rFonts w:eastAsia="Times New Roman"/>
          <w:u w:color="000000"/>
        </w:rPr>
        <w:t>Contractor</w:t>
      </w:r>
      <w:r w:rsidRPr="007B6527">
        <w:rPr>
          <w:rFonts w:eastAsia="Times New Roman"/>
          <w:u w:color="000000"/>
        </w:rPr>
        <w:t xml:space="preserve"> from time</w:t>
      </w:r>
      <w:r w:rsidR="00720A8E">
        <w:rPr>
          <w:rFonts w:eastAsia="Times New Roman"/>
          <w:u w:color="000000"/>
        </w:rPr>
        <w:t>-</w:t>
      </w:r>
      <w:r w:rsidRPr="007B6527">
        <w:rPr>
          <w:rFonts w:eastAsia="Times New Roman"/>
          <w:u w:color="000000"/>
        </w:rPr>
        <w:t>to</w:t>
      </w:r>
      <w:r w:rsidR="00720A8E">
        <w:rPr>
          <w:rFonts w:eastAsia="Times New Roman"/>
          <w:u w:color="000000"/>
        </w:rPr>
        <w:t>-</w:t>
      </w:r>
      <w:r w:rsidRPr="007B6527">
        <w:rPr>
          <w:rFonts w:eastAsia="Times New Roman"/>
          <w:u w:color="000000"/>
        </w:rPr>
        <w:t>time;</w:t>
      </w:r>
    </w:p>
    <w:p w14:paraId="675125AF" w14:textId="4EC47939"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is patched (and all of its components are patched) in line with Good Industry Practice, any Authority patching policy currently in effect and notified to the </w:t>
      </w:r>
      <w:r w:rsidR="00057EE7" w:rsidRPr="007B6527">
        <w:rPr>
          <w:rFonts w:eastAsia="Times New Roman"/>
          <w:u w:color="000000"/>
        </w:rPr>
        <w:t>Contractor</w:t>
      </w:r>
      <w:r w:rsidRPr="007B6527">
        <w:rPr>
          <w:rFonts w:eastAsia="Times New Roman"/>
          <w:u w:color="000000"/>
        </w:rPr>
        <w:t xml:space="preserve"> and any </w:t>
      </w:r>
      <w:r w:rsidR="00057EE7" w:rsidRPr="007B6527">
        <w:rPr>
          <w:rFonts w:eastAsia="Times New Roman"/>
          <w:u w:color="000000"/>
        </w:rPr>
        <w:t>Contractor</w:t>
      </w:r>
      <w:r w:rsidRPr="007B6527">
        <w:rPr>
          <w:rFonts w:eastAsia="Times New Roman"/>
          <w:u w:color="000000"/>
        </w:rPr>
        <w:t xml:space="preserve"> patch policy that is agreed with the Authority; and</w:t>
      </w:r>
    </w:p>
    <w:p w14:paraId="6755A61C" w14:textId="626B6A67" w:rsidR="00B964C9" w:rsidRPr="007B6527" w:rsidRDefault="00B964C9" w:rsidP="00E8793B">
      <w:pPr>
        <w:pStyle w:val="Level3"/>
        <w:numPr>
          <w:ilvl w:val="2"/>
          <w:numId w:val="1"/>
        </w:numPr>
        <w:rPr>
          <w:rFonts w:eastAsia="Times New Roman"/>
        </w:rPr>
      </w:pPr>
      <w:r w:rsidRPr="007B6527">
        <w:rPr>
          <w:rFonts w:eastAsia="Times New Roman"/>
          <w:u w:color="000000"/>
        </w:rPr>
        <w:t>uses the latest versions of anti-virus definitions, firmware and software available from industry accepted anti-virus software vendors.</w:t>
      </w:r>
    </w:p>
    <w:p w14:paraId="3160A4EA" w14:textId="565774B2" w:rsidR="00B964C9" w:rsidRPr="007B6527" w:rsidRDefault="00B964C9" w:rsidP="00E8793B">
      <w:pPr>
        <w:pStyle w:val="Level2"/>
        <w:numPr>
          <w:ilvl w:val="1"/>
          <w:numId w:val="1"/>
        </w:numPr>
        <w:rPr>
          <w:rFonts w:eastAsia="Times New Roman"/>
        </w:rPr>
      </w:pPr>
      <w:bookmarkStart w:id="64" w:name="_Ref79586221"/>
      <w:r w:rsidRPr="007B6527">
        <w:rPr>
          <w:rFonts w:eastAsia="Times New Roman"/>
        </w:rPr>
        <w:t>Notwithstanding paragraph</w:t>
      </w:r>
      <w:r w:rsidR="007B6527">
        <w:rPr>
          <w:rFonts w:eastAsia="Times New Roman"/>
        </w:rPr>
        <w:t xml:space="preserve"> </w:t>
      </w:r>
      <w:r w:rsidR="007B6527">
        <w:rPr>
          <w:rFonts w:eastAsia="Times New Roman"/>
        </w:rPr>
        <w:fldChar w:fldCharType="begin"/>
      </w:r>
      <w:r w:rsidR="007B6527">
        <w:rPr>
          <w:rFonts w:eastAsia="Times New Roman"/>
        </w:rPr>
        <w:instrText xml:space="preserve"> REF _Ref79586202 \r \h </w:instrText>
      </w:r>
      <w:r w:rsidR="007B6527">
        <w:rPr>
          <w:rFonts w:eastAsia="Times New Roman"/>
        </w:rPr>
      </w:r>
      <w:r w:rsidR="007B6527">
        <w:rPr>
          <w:rFonts w:eastAsia="Times New Roman"/>
        </w:rPr>
        <w:fldChar w:fldCharType="separate"/>
      </w:r>
      <w:r w:rsidR="007B6527">
        <w:rPr>
          <w:rFonts w:eastAsia="Times New Roman"/>
        </w:rPr>
        <w:t>8.5</w:t>
      </w:r>
      <w:r w:rsidR="007B6527">
        <w:rPr>
          <w:rFonts w:eastAsia="Times New Roman"/>
        </w:rPr>
        <w:fldChar w:fldCharType="end"/>
      </w:r>
      <w:r w:rsidRPr="007B6527">
        <w:rPr>
          <w:rFonts w:eastAsia="Times New Roman"/>
        </w:rPr>
        <w:t xml:space="preserve">, if a Breach of Security is detected in the ICT Environment, the Parties shall co-operate to reduce the effect of the Breach of Security and, if the Breach of Security causes loss of operational efficiency or loss or corruption of Information Assets and/or Authority Data, assist </w:t>
      </w:r>
      <w:r w:rsidRPr="007B6527">
        <w:rPr>
          <w:rFonts w:eastAsia="Times New Roman"/>
        </w:rPr>
        <w:lastRenderedPageBreak/>
        <w:t xml:space="preserve">each </w:t>
      </w:r>
      <w:r w:rsidRPr="007B6527">
        <w:rPr>
          <w:rFonts w:eastAsia="Times New Roman"/>
          <w:u w:color="000000"/>
        </w:rPr>
        <w:t>other</w:t>
      </w:r>
      <w:r w:rsidRPr="007B6527">
        <w:rPr>
          <w:rFonts w:eastAsia="Times New Roman"/>
        </w:rPr>
        <w:t xml:space="preserve"> to </w:t>
      </w:r>
      <w:r w:rsidRPr="007B6527">
        <w:rPr>
          <w:rFonts w:eastAsia="Times New Roman"/>
          <w:u w:color="000000"/>
        </w:rPr>
        <w:t>mitigate</w:t>
      </w:r>
      <w:r w:rsidRPr="007B6527">
        <w:rPr>
          <w:rFonts w:eastAsia="Times New Roman"/>
        </w:rPr>
        <w:t xml:space="preserve"> any losses and to recover and restore such Information Assets and Authority Data.</w:t>
      </w:r>
      <w:bookmarkEnd w:id="64"/>
    </w:p>
    <w:p w14:paraId="133791A5" w14:textId="6F259B47" w:rsidR="00B964C9" w:rsidRPr="007B6527" w:rsidRDefault="00B964C9" w:rsidP="00E8793B">
      <w:pPr>
        <w:pStyle w:val="Level2"/>
        <w:numPr>
          <w:ilvl w:val="1"/>
          <w:numId w:val="1"/>
        </w:numPr>
        <w:rPr>
          <w:rFonts w:eastAsia="Times New Roman"/>
        </w:rPr>
      </w:pPr>
      <w:bookmarkStart w:id="65" w:name="_Ref79586230"/>
      <w:r w:rsidRPr="007B6527">
        <w:rPr>
          <w:rFonts w:eastAsia="Times New Roman"/>
        </w:rPr>
        <w:t xml:space="preserve">All costs arising out of the actions taken by the Parties in compliance with paragraphs </w:t>
      </w:r>
      <w:r w:rsidR="007B6527">
        <w:rPr>
          <w:rFonts w:eastAsia="Times New Roman"/>
        </w:rPr>
        <w:fldChar w:fldCharType="begin"/>
      </w:r>
      <w:r w:rsidR="007B6527">
        <w:rPr>
          <w:rFonts w:eastAsia="Times New Roman"/>
        </w:rPr>
        <w:instrText xml:space="preserve"> REF _Ref79586212 \r \h </w:instrText>
      </w:r>
      <w:r w:rsidR="007B6527">
        <w:rPr>
          <w:rFonts w:eastAsia="Times New Roman"/>
        </w:rPr>
      </w:r>
      <w:r w:rsidR="007B6527">
        <w:rPr>
          <w:rFonts w:eastAsia="Times New Roman"/>
        </w:rPr>
        <w:fldChar w:fldCharType="separate"/>
      </w:r>
      <w:r w:rsidR="007B6527">
        <w:rPr>
          <w:rFonts w:eastAsia="Times New Roman"/>
        </w:rPr>
        <w:t>8.2</w:t>
      </w:r>
      <w:r w:rsidR="007B6527">
        <w:rPr>
          <w:rFonts w:eastAsia="Times New Roman"/>
        </w:rPr>
        <w:fldChar w:fldCharType="end"/>
      </w:r>
      <w:r w:rsidR="007B6527">
        <w:rPr>
          <w:rFonts w:eastAsia="Times New Roman"/>
        </w:rPr>
        <w:t xml:space="preserve">, </w:t>
      </w:r>
      <w:r w:rsidR="007B6527">
        <w:rPr>
          <w:rFonts w:eastAsia="Times New Roman"/>
        </w:rPr>
        <w:fldChar w:fldCharType="begin"/>
      </w:r>
      <w:r w:rsidR="007B6527">
        <w:rPr>
          <w:rFonts w:eastAsia="Times New Roman"/>
        </w:rPr>
        <w:instrText xml:space="preserve"> REF _Ref79586216 \r \h </w:instrText>
      </w:r>
      <w:r w:rsidR="007B6527">
        <w:rPr>
          <w:rFonts w:eastAsia="Times New Roman"/>
        </w:rPr>
      </w:r>
      <w:r w:rsidR="007B6527">
        <w:rPr>
          <w:rFonts w:eastAsia="Times New Roman"/>
        </w:rPr>
        <w:fldChar w:fldCharType="separate"/>
      </w:r>
      <w:r w:rsidR="007B6527">
        <w:rPr>
          <w:rFonts w:eastAsia="Times New Roman"/>
        </w:rPr>
        <w:t>8.3</w:t>
      </w:r>
      <w:r w:rsidR="007B6527">
        <w:rPr>
          <w:rFonts w:eastAsia="Times New Roman"/>
        </w:rPr>
        <w:fldChar w:fldCharType="end"/>
      </w:r>
      <w:r w:rsidR="007B6527">
        <w:rPr>
          <w:rFonts w:eastAsia="Times New Roman"/>
        </w:rPr>
        <w:t xml:space="preserve"> </w:t>
      </w:r>
      <w:r w:rsidRPr="007B6527">
        <w:rPr>
          <w:rFonts w:eastAsia="Times New Roman"/>
        </w:rPr>
        <w:t xml:space="preserve">and </w:t>
      </w:r>
      <w:r w:rsidR="007B6527">
        <w:rPr>
          <w:rFonts w:eastAsia="Times New Roman"/>
        </w:rPr>
        <w:fldChar w:fldCharType="begin"/>
      </w:r>
      <w:r w:rsidR="007B6527">
        <w:rPr>
          <w:rFonts w:eastAsia="Times New Roman"/>
        </w:rPr>
        <w:instrText xml:space="preserve"> REF _Ref79586221 \r \h </w:instrText>
      </w:r>
      <w:r w:rsidR="007B6527">
        <w:rPr>
          <w:rFonts w:eastAsia="Times New Roman"/>
        </w:rPr>
      </w:r>
      <w:r w:rsidR="007B6527">
        <w:rPr>
          <w:rFonts w:eastAsia="Times New Roman"/>
        </w:rPr>
        <w:fldChar w:fldCharType="separate"/>
      </w:r>
      <w:r w:rsidR="007B6527">
        <w:rPr>
          <w:rFonts w:eastAsia="Times New Roman"/>
        </w:rPr>
        <w:t>8.6</w:t>
      </w:r>
      <w:r w:rsidR="007B6527">
        <w:rPr>
          <w:rFonts w:eastAsia="Times New Roman"/>
        </w:rPr>
        <w:fldChar w:fldCharType="end"/>
      </w:r>
      <w:r w:rsidR="007B6527">
        <w:rPr>
          <w:rFonts w:eastAsia="Times New Roman"/>
        </w:rPr>
        <w:t xml:space="preserve"> </w:t>
      </w:r>
      <w:r w:rsidRPr="007B6527">
        <w:rPr>
          <w:rFonts w:eastAsia="Times New Roman"/>
          <w:u w:color="000000"/>
        </w:rPr>
        <w:t>shall</w:t>
      </w:r>
      <w:r w:rsidRPr="007B6527">
        <w:rPr>
          <w:rFonts w:eastAsia="Times New Roman"/>
        </w:rPr>
        <w:t xml:space="preserve"> be borne by:</w:t>
      </w:r>
      <w:bookmarkEnd w:id="65"/>
    </w:p>
    <w:p w14:paraId="515D8EDF" w14:textId="440969AC"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if the Breach of Security originates from the defeat of the </w:t>
      </w:r>
      <w:r w:rsidR="00057EE7" w:rsidRPr="007B6527">
        <w:rPr>
          <w:rFonts w:eastAsia="Times New Roman"/>
          <w:u w:color="000000"/>
        </w:rPr>
        <w:t>Contractor</w:t>
      </w:r>
      <w:r w:rsidRPr="007B6527">
        <w:rPr>
          <w:rFonts w:eastAsia="Times New Roman"/>
          <w:u w:color="000000"/>
        </w:rPr>
        <w:t xml:space="preserve">’s security controls or Information Assets and/or Authority Data is lost or corrupted whilst under the control of the </w:t>
      </w:r>
      <w:r w:rsidR="00057EE7" w:rsidRPr="007B6527">
        <w:rPr>
          <w:rFonts w:eastAsia="Times New Roman"/>
          <w:u w:color="000000"/>
        </w:rPr>
        <w:t>Contractor</w:t>
      </w:r>
      <w:r w:rsidRPr="007B6527">
        <w:rPr>
          <w:rFonts w:eastAsia="Times New Roman"/>
          <w:u w:color="000000"/>
        </w:rPr>
        <w:t xml:space="preserve"> or its Sub-</w:t>
      </w:r>
      <w:r w:rsidR="00057EE7" w:rsidRPr="007B6527">
        <w:rPr>
          <w:rFonts w:eastAsia="Times New Roman"/>
          <w:u w:color="000000"/>
        </w:rPr>
        <w:t>C</w:t>
      </w:r>
      <w:r w:rsidRPr="007B6527">
        <w:rPr>
          <w:rFonts w:eastAsia="Times New Roman"/>
          <w:u w:color="000000"/>
        </w:rPr>
        <w:t>ontractor; or</w:t>
      </w:r>
    </w:p>
    <w:p w14:paraId="3EEBB40A" w14:textId="666E2DFB" w:rsidR="00B964C9" w:rsidRPr="007B6527" w:rsidRDefault="00B964C9" w:rsidP="00E8793B">
      <w:pPr>
        <w:pStyle w:val="Level3"/>
        <w:numPr>
          <w:ilvl w:val="2"/>
          <w:numId w:val="1"/>
        </w:numPr>
        <w:rPr>
          <w:rFonts w:eastAsia="Times New Roman"/>
          <w:u w:color="000000"/>
        </w:rPr>
      </w:pPr>
      <w:r w:rsidRPr="007B6527">
        <w:rPr>
          <w:rFonts w:eastAsia="Times New Roman"/>
          <w:u w:color="000000"/>
        </w:rPr>
        <w:t>the Authority if the Breach of Security originates from the defeat of the Authority’s security controls or Information Assets and/or Authority Data is lost or corrupted whilst under the control of the Authority</w:t>
      </w:r>
    </w:p>
    <w:p w14:paraId="492349BF" w14:textId="77777777" w:rsidR="00B964C9" w:rsidRPr="007B6527" w:rsidRDefault="00B964C9" w:rsidP="00B964C9">
      <w:pPr>
        <w:spacing w:after="0" w:line="240" w:lineRule="auto"/>
        <w:ind w:left="851" w:hanging="851"/>
        <w:jc w:val="both"/>
        <w:rPr>
          <w:rFonts w:ascii="Arial" w:eastAsia="Times New Roman" w:hAnsi="Arial" w:cs="Arial"/>
          <w:sz w:val="20"/>
          <w:szCs w:val="20"/>
        </w:rPr>
      </w:pPr>
      <w:r w:rsidRPr="007B6527">
        <w:rPr>
          <w:rFonts w:ascii="Arial" w:eastAsia="Times New Roman" w:hAnsi="Arial" w:cs="Arial"/>
          <w:sz w:val="20"/>
          <w:szCs w:val="20"/>
        </w:rPr>
        <w:tab/>
        <w:t>and each Party shall bear its own costs in all other cases.</w:t>
      </w:r>
    </w:p>
    <w:p w14:paraId="69D109EA" w14:textId="77777777" w:rsidR="00B964C9" w:rsidRPr="007B6527" w:rsidRDefault="00B964C9" w:rsidP="00B964C9">
      <w:pPr>
        <w:spacing w:after="0" w:line="240" w:lineRule="auto"/>
        <w:ind w:left="851" w:hanging="851"/>
        <w:jc w:val="both"/>
        <w:rPr>
          <w:rFonts w:ascii="Arial" w:eastAsia="Times New Roman" w:hAnsi="Arial" w:cs="Arial"/>
          <w:sz w:val="20"/>
          <w:szCs w:val="20"/>
        </w:rPr>
      </w:pPr>
    </w:p>
    <w:p w14:paraId="13763492" w14:textId="5F34B3A8" w:rsidR="00B964C9" w:rsidRPr="007B6527" w:rsidRDefault="00B964C9" w:rsidP="00E8793B">
      <w:pPr>
        <w:pStyle w:val="Level1"/>
        <w:keepNext/>
        <w:numPr>
          <w:ilvl w:val="0"/>
          <w:numId w:val="1"/>
        </w:numPr>
        <w:rPr>
          <w:rFonts w:eastAsia="Times New Roman"/>
          <w:b/>
        </w:rPr>
      </w:pPr>
      <w:r w:rsidRPr="007B6527">
        <w:rPr>
          <w:rFonts w:eastAsia="Times New Roman"/>
          <w:b/>
        </w:rPr>
        <w:t>VULNERABILITIES AND CORRECTIVE ACTION</w:t>
      </w:r>
      <w:bookmarkEnd w:id="61"/>
      <w:bookmarkEnd w:id="62"/>
    </w:p>
    <w:p w14:paraId="722E625D" w14:textId="49381015" w:rsidR="00B964C9" w:rsidRPr="007B6527" w:rsidRDefault="00B964C9" w:rsidP="00E8793B">
      <w:pPr>
        <w:pStyle w:val="Level2"/>
        <w:numPr>
          <w:ilvl w:val="1"/>
          <w:numId w:val="1"/>
        </w:numPr>
        <w:rPr>
          <w:rFonts w:eastAsia="Times New Roman"/>
          <w:u w:color="000000"/>
        </w:rPr>
      </w:pPr>
      <w:bookmarkStart w:id="66" w:name="_Ref79586240"/>
      <w:r w:rsidRPr="007B6527">
        <w:rPr>
          <w:rFonts w:eastAsia="Times New Roman"/>
        </w:rPr>
        <w:t xml:space="preserve">The Parties acknowledge that from </w:t>
      </w:r>
      <w:r w:rsidR="00A846C3" w:rsidRPr="007B6527">
        <w:rPr>
          <w:rFonts w:eastAsia="Times New Roman"/>
        </w:rPr>
        <w:t>time-to-time</w:t>
      </w:r>
      <w:r w:rsidRPr="007B6527">
        <w:rPr>
          <w:rFonts w:eastAsia="Times New Roman"/>
        </w:rPr>
        <w:t xml:space="preserve"> vulnerabilities in the ICT Environment and ISMS will be </w:t>
      </w:r>
      <w:r w:rsidRPr="007B6527">
        <w:rPr>
          <w:rFonts w:eastAsia="Times New Roman"/>
          <w:u w:color="000000"/>
        </w:rPr>
        <w:t>discovered which, unless mitigated, will present an unacceptable risk to Information Assets and/or Authority Data.</w:t>
      </w:r>
      <w:bookmarkEnd w:id="66"/>
    </w:p>
    <w:p w14:paraId="7246AE2D" w14:textId="574B445E"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severity of any vulnerabilities shall be categorised by the </w:t>
      </w:r>
      <w:r w:rsidR="00057EE7" w:rsidRPr="007B6527">
        <w:rPr>
          <w:rFonts w:eastAsia="Times New Roman"/>
          <w:u w:color="000000"/>
        </w:rPr>
        <w:t>Contractor</w:t>
      </w:r>
      <w:r w:rsidRPr="007B6527">
        <w:rPr>
          <w:rFonts w:eastAsia="Times New Roman"/>
          <w:u w:color="000000"/>
        </w:rPr>
        <w:t xml:space="preserve"> as ‘</w:t>
      </w:r>
      <w:r w:rsidRPr="00720A8E">
        <w:rPr>
          <w:rFonts w:eastAsia="Times New Roman"/>
          <w:i/>
          <w:iCs/>
          <w:u w:color="000000"/>
        </w:rPr>
        <w:t>Critical’</w:t>
      </w:r>
      <w:r w:rsidRPr="007B6527">
        <w:rPr>
          <w:rFonts w:eastAsia="Times New Roman"/>
          <w:u w:color="000000"/>
        </w:rPr>
        <w:t>, ‘</w:t>
      </w:r>
      <w:r w:rsidRPr="00720A8E">
        <w:rPr>
          <w:rFonts w:eastAsia="Times New Roman"/>
          <w:i/>
          <w:iCs/>
          <w:u w:color="000000"/>
        </w:rPr>
        <w:t>Important’</w:t>
      </w:r>
      <w:r w:rsidRPr="007B6527">
        <w:rPr>
          <w:rFonts w:eastAsia="Times New Roman"/>
          <w:u w:color="000000"/>
        </w:rPr>
        <w:t xml:space="preserve"> and ‘</w:t>
      </w:r>
      <w:r w:rsidRPr="00720A8E">
        <w:rPr>
          <w:rFonts w:eastAsia="Times New Roman"/>
          <w:i/>
          <w:iCs/>
          <w:u w:color="000000"/>
        </w:rPr>
        <w:t>Other’</w:t>
      </w:r>
      <w:r w:rsidRPr="007B6527">
        <w:rPr>
          <w:rFonts w:eastAsia="Times New Roman"/>
          <w:u w:color="000000"/>
        </w:rPr>
        <w:t xml:space="preserve"> according to the agreed method in the ISMS and using any appropriate</w:t>
      </w:r>
      <w:bookmarkStart w:id="67" w:name="_Ref443415496"/>
      <w:r w:rsidRPr="007B6527">
        <w:rPr>
          <w:rFonts w:eastAsia="Times New Roman"/>
          <w:u w:color="000000"/>
        </w:rPr>
        <w:t xml:space="preserve"> vulnerability scoring systems.</w:t>
      </w:r>
    </w:p>
    <w:p w14:paraId="195F9802" w14:textId="0B1FDE4B" w:rsidR="00B964C9" w:rsidRPr="007B6527" w:rsidRDefault="00B964C9" w:rsidP="00E8793B">
      <w:pPr>
        <w:pStyle w:val="Level2"/>
        <w:numPr>
          <w:ilvl w:val="1"/>
          <w:numId w:val="1"/>
        </w:numPr>
        <w:rPr>
          <w:rFonts w:eastAsia="Times New Roman"/>
        </w:rPr>
      </w:pPr>
      <w:bookmarkStart w:id="68" w:name="_Ref79586231"/>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procure the application of security patches to vulnerabilities categorised as ‘Critical’ within 7 days of public release, vulnerabilities categorised as ‘Important’ within 30 days of public</w:t>
      </w:r>
      <w:r w:rsidRPr="007B6527">
        <w:rPr>
          <w:rFonts w:eastAsia="Times New Roman"/>
        </w:rPr>
        <w:t xml:space="preserve"> release and vulnerabilities categorised as ‘</w:t>
      </w:r>
      <w:r w:rsidRPr="007B6527">
        <w:rPr>
          <w:rFonts w:eastAsia="Times New Roman"/>
          <w:i/>
        </w:rPr>
        <w:t>Other</w:t>
      </w:r>
      <w:r w:rsidRPr="007B6527">
        <w:rPr>
          <w:rFonts w:eastAsia="Times New Roman"/>
        </w:rPr>
        <w:t>’ within 60 days of public release, except where</w:t>
      </w:r>
      <w:bookmarkEnd w:id="67"/>
      <w:r w:rsidRPr="007B6527">
        <w:rPr>
          <w:rFonts w:eastAsia="Times New Roman"/>
        </w:rPr>
        <w:t>:</w:t>
      </w:r>
      <w:bookmarkEnd w:id="68"/>
    </w:p>
    <w:p w14:paraId="443F129F" w14:textId="29221CEB" w:rsidR="00B964C9" w:rsidRPr="007B6527" w:rsidRDefault="00B964C9" w:rsidP="00E8793B">
      <w:pPr>
        <w:pStyle w:val="Level3"/>
        <w:numPr>
          <w:ilvl w:val="2"/>
          <w:numId w:val="1"/>
        </w:numPr>
        <w:rPr>
          <w:rFonts w:eastAsia="Times New Roman"/>
        </w:rPr>
      </w:pPr>
      <w:r w:rsidRPr="007B6527">
        <w:rPr>
          <w:rFonts w:eastAsia="Times New Roman"/>
        </w:rPr>
        <w:t xml:space="preserve">the </w:t>
      </w:r>
      <w:r w:rsidR="00057EE7" w:rsidRPr="007B6527">
        <w:rPr>
          <w:rFonts w:eastAsia="Times New Roman"/>
        </w:rPr>
        <w:t>Contractor</w:t>
      </w:r>
      <w:r w:rsidRPr="007B6527">
        <w:rPr>
          <w:rFonts w:eastAsia="Times New Roman"/>
        </w:rPr>
        <w:t xml:space="preserve"> can demonstrate that a vulnerability is not exploitable within the context of the </w:t>
      </w:r>
      <w:r w:rsidRPr="007B6527">
        <w:rPr>
          <w:rFonts w:eastAsia="Times New Roman"/>
          <w:u w:color="000000"/>
        </w:rPr>
        <w:t>Services</w:t>
      </w:r>
      <w:r w:rsidRPr="007B6527">
        <w:rPr>
          <w:rFonts w:eastAsia="Times New Roman"/>
        </w:rPr>
        <w:t xml:space="preserve"> being provided, including where it resides in a software component which is not being</w:t>
      </w:r>
      <w:r w:rsidR="00E23882">
        <w:rPr>
          <w:rFonts w:eastAsia="Times New Roman"/>
        </w:rPr>
        <w:t xml:space="preserve"> </w:t>
      </w:r>
      <w:r w:rsidRPr="007B6527">
        <w:rPr>
          <w:rFonts w:eastAsia="Times New Roman"/>
        </w:rPr>
        <w:t xml:space="preserve">used, provided that, where those vulnerabilities become exploitable, they are remedied by the </w:t>
      </w:r>
      <w:r w:rsidR="00057EE7" w:rsidRPr="007B6527">
        <w:rPr>
          <w:rFonts w:eastAsia="Times New Roman"/>
        </w:rPr>
        <w:t>Contractor</w:t>
      </w:r>
      <w:r w:rsidRPr="007B6527">
        <w:rPr>
          <w:rFonts w:eastAsia="Times New Roman"/>
        </w:rPr>
        <w:t xml:space="preserve"> within the timescales in paragraph</w:t>
      </w:r>
      <w:r w:rsidR="007B6527">
        <w:rPr>
          <w:rFonts w:eastAsia="Times New Roman"/>
        </w:rPr>
        <w:t xml:space="preserve"> </w:t>
      </w:r>
      <w:r w:rsidR="007B6527">
        <w:rPr>
          <w:rFonts w:eastAsia="Times New Roman"/>
        </w:rPr>
        <w:fldChar w:fldCharType="begin"/>
      </w:r>
      <w:r w:rsidR="007B6527">
        <w:rPr>
          <w:rFonts w:eastAsia="Times New Roman"/>
        </w:rPr>
        <w:instrText xml:space="preserve"> REF _Ref79586231 \r \h </w:instrText>
      </w:r>
      <w:r w:rsidR="007B6527">
        <w:rPr>
          <w:rFonts w:eastAsia="Times New Roman"/>
        </w:rPr>
      </w:r>
      <w:r w:rsidR="007B6527">
        <w:rPr>
          <w:rFonts w:eastAsia="Times New Roman"/>
        </w:rPr>
        <w:fldChar w:fldCharType="separate"/>
      </w:r>
      <w:r w:rsidR="007B6527">
        <w:rPr>
          <w:rFonts w:eastAsia="Times New Roman"/>
        </w:rPr>
        <w:t>9.3</w:t>
      </w:r>
      <w:r w:rsidR="007B6527">
        <w:rPr>
          <w:rFonts w:eastAsia="Times New Roman"/>
        </w:rPr>
        <w:fldChar w:fldCharType="end"/>
      </w:r>
      <w:r w:rsidRPr="007B6527">
        <w:rPr>
          <w:rFonts w:eastAsia="Times New Roman"/>
        </w:rPr>
        <w:t>;</w:t>
      </w:r>
    </w:p>
    <w:p w14:paraId="7F1EA7A7" w14:textId="78326414" w:rsidR="00B964C9" w:rsidRPr="007B6527" w:rsidRDefault="00B964C9" w:rsidP="00E8793B">
      <w:pPr>
        <w:pStyle w:val="Level3"/>
        <w:numPr>
          <w:ilvl w:val="2"/>
          <w:numId w:val="1"/>
        </w:numPr>
        <w:rPr>
          <w:rFonts w:eastAsia="Times New Roman"/>
        </w:rPr>
      </w:pPr>
      <w:r w:rsidRPr="007B6527">
        <w:rPr>
          <w:rFonts w:eastAsia="Times New Roman"/>
        </w:rPr>
        <w:t>the application of a security patch in respect of a vulnerability categorised as ‘</w:t>
      </w:r>
      <w:r w:rsidRPr="007B6527">
        <w:rPr>
          <w:rFonts w:eastAsia="Times New Roman"/>
          <w:i/>
        </w:rPr>
        <w:t>Critical</w:t>
      </w:r>
      <w:r w:rsidRPr="007B6527">
        <w:rPr>
          <w:rFonts w:eastAsia="Times New Roman"/>
        </w:rPr>
        <w:t>’ or ‘</w:t>
      </w:r>
      <w:r w:rsidRPr="007B6527">
        <w:rPr>
          <w:rFonts w:eastAsia="Times New Roman"/>
          <w:i/>
        </w:rPr>
        <w:t>Important</w:t>
      </w:r>
      <w:r w:rsidRPr="007B6527">
        <w:rPr>
          <w:rFonts w:eastAsia="Times New Roman"/>
        </w:rPr>
        <w:t xml:space="preserve">’ adversely affects the </w:t>
      </w:r>
      <w:r w:rsidR="00057EE7" w:rsidRPr="007B6527">
        <w:rPr>
          <w:rFonts w:eastAsia="Times New Roman"/>
        </w:rPr>
        <w:t>Contractor</w:t>
      </w:r>
      <w:r w:rsidRPr="007B6527">
        <w:rPr>
          <w:rFonts w:eastAsia="Times New Roman"/>
        </w:rPr>
        <w:t xml:space="preserve">’s ability to deliver the Services, in which case the </w:t>
      </w:r>
      <w:r w:rsidR="00057EE7" w:rsidRPr="007B6527">
        <w:rPr>
          <w:rFonts w:eastAsia="Times New Roman"/>
        </w:rPr>
        <w:t>Contractor</w:t>
      </w:r>
      <w:r w:rsidRPr="007B6527">
        <w:rPr>
          <w:rFonts w:eastAsia="Times New Roman"/>
        </w:rPr>
        <w:t xml:space="preserve"> shall </w:t>
      </w:r>
      <w:r w:rsidRPr="007B6527">
        <w:rPr>
          <w:rFonts w:eastAsia="Times New Roman"/>
          <w:u w:color="000000"/>
        </w:rPr>
        <w:t>be</w:t>
      </w:r>
      <w:r w:rsidRPr="007B6527">
        <w:rPr>
          <w:rFonts w:eastAsia="Times New Roman"/>
        </w:rPr>
        <w:t xml:space="preserve"> granted an extension to the timescales in paragraph </w:t>
      </w:r>
      <w:r w:rsidR="007B6527">
        <w:rPr>
          <w:rFonts w:eastAsia="Times New Roman"/>
        </w:rPr>
        <w:fldChar w:fldCharType="begin"/>
      </w:r>
      <w:r w:rsidR="007B6527">
        <w:rPr>
          <w:rFonts w:eastAsia="Times New Roman"/>
        </w:rPr>
        <w:instrText xml:space="preserve"> REF _Ref79586231 \r \h </w:instrText>
      </w:r>
      <w:r w:rsidR="007B6527">
        <w:rPr>
          <w:rFonts w:eastAsia="Times New Roman"/>
        </w:rPr>
      </w:r>
      <w:r w:rsidR="007B6527">
        <w:rPr>
          <w:rFonts w:eastAsia="Times New Roman"/>
        </w:rPr>
        <w:fldChar w:fldCharType="separate"/>
      </w:r>
      <w:r w:rsidR="007B6527">
        <w:rPr>
          <w:rFonts w:eastAsia="Times New Roman"/>
        </w:rPr>
        <w:t>9.3</w:t>
      </w:r>
      <w:r w:rsidR="007B6527">
        <w:rPr>
          <w:rFonts w:eastAsia="Times New Roman"/>
        </w:rPr>
        <w:fldChar w:fldCharType="end"/>
      </w:r>
      <w:r w:rsidR="007B6527">
        <w:rPr>
          <w:rFonts w:eastAsia="Times New Roman"/>
        </w:rPr>
        <w:t xml:space="preserve"> </w:t>
      </w:r>
      <w:r w:rsidRPr="007B6527">
        <w:rPr>
          <w:rFonts w:eastAsia="Times New Roman"/>
        </w:rPr>
        <w:t xml:space="preserve">of 5 days, provided that the </w:t>
      </w:r>
      <w:r w:rsidR="00057EE7" w:rsidRPr="007B6527">
        <w:rPr>
          <w:rFonts w:eastAsia="Times New Roman"/>
        </w:rPr>
        <w:t>Contractor</w:t>
      </w:r>
      <w:r w:rsidRPr="007B6527">
        <w:rPr>
          <w:rFonts w:eastAsia="Times New Roman"/>
        </w:rPr>
        <w:t xml:space="preserve"> continues to follow any security patch test plan agreed with the Authority; or</w:t>
      </w:r>
    </w:p>
    <w:p w14:paraId="27B718E5" w14:textId="237DA92B" w:rsidR="00B964C9" w:rsidRPr="007B6527" w:rsidRDefault="00B964C9" w:rsidP="00E8793B">
      <w:pPr>
        <w:pStyle w:val="Level3"/>
        <w:numPr>
          <w:ilvl w:val="2"/>
          <w:numId w:val="1"/>
        </w:numPr>
        <w:rPr>
          <w:rFonts w:eastAsia="Times New Roman"/>
        </w:rPr>
      </w:pPr>
      <w:r w:rsidRPr="007B6527">
        <w:rPr>
          <w:rFonts w:eastAsia="Times New Roman"/>
        </w:rPr>
        <w:t xml:space="preserve">the Authority agrees a different timescale after consultation with the </w:t>
      </w:r>
      <w:r w:rsidR="00057EE7" w:rsidRPr="007B6527">
        <w:rPr>
          <w:rFonts w:eastAsia="Times New Roman"/>
        </w:rPr>
        <w:t>Contractor</w:t>
      </w:r>
      <w:r w:rsidRPr="007B6527">
        <w:rPr>
          <w:rFonts w:eastAsia="Times New Roman"/>
        </w:rPr>
        <w:t xml:space="preserve"> in accordance with</w:t>
      </w:r>
      <w:r w:rsidR="00E23882">
        <w:rPr>
          <w:rFonts w:eastAsia="Times New Roman"/>
        </w:rPr>
        <w:t xml:space="preserve"> </w:t>
      </w:r>
      <w:r w:rsidRPr="007B6527">
        <w:rPr>
          <w:rFonts w:eastAsia="Times New Roman"/>
        </w:rPr>
        <w:t xml:space="preserve">the processes </w:t>
      </w:r>
      <w:r w:rsidRPr="007B6527">
        <w:rPr>
          <w:rFonts w:eastAsia="Times New Roman"/>
          <w:u w:color="000000"/>
        </w:rPr>
        <w:t>defined</w:t>
      </w:r>
      <w:r w:rsidRPr="007B6527">
        <w:rPr>
          <w:rFonts w:eastAsia="Times New Roman"/>
        </w:rPr>
        <w:t xml:space="preserve"> in the ISMS.</w:t>
      </w:r>
    </w:p>
    <w:p w14:paraId="3AE7CB4D" w14:textId="0FC181EB"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Pr="007B6527">
        <w:rPr>
          <w:rFonts w:eastAsia="Times New Roman"/>
          <w:u w:color="000000"/>
        </w:rPr>
        <w:t>ISMS</w:t>
      </w:r>
      <w:r w:rsidRPr="007B6527">
        <w:rPr>
          <w:rFonts w:eastAsia="Times New Roman"/>
        </w:rPr>
        <w:t xml:space="preserve"> and the </w:t>
      </w:r>
      <w:r w:rsidR="00DA5757">
        <w:rPr>
          <w:rFonts w:eastAsia="Times New Roman"/>
        </w:rPr>
        <w:t>ISMP</w:t>
      </w:r>
      <w:r w:rsidRPr="007B6527">
        <w:rPr>
          <w:rFonts w:eastAsia="Times New Roman"/>
        </w:rPr>
        <w:t xml:space="preserve"> shall include provision for the </w:t>
      </w:r>
      <w:r w:rsidR="00057EE7" w:rsidRPr="007B6527">
        <w:rPr>
          <w:rFonts w:eastAsia="Times New Roman"/>
        </w:rPr>
        <w:t>Contractor</w:t>
      </w:r>
      <w:r w:rsidRPr="007B6527">
        <w:rPr>
          <w:rFonts w:eastAsia="Times New Roman"/>
        </w:rPr>
        <w:t xml:space="preserve"> to upgrade software throughout the Term within 6 months of the release of the latest version unless:</w:t>
      </w:r>
    </w:p>
    <w:p w14:paraId="65724FEF" w14:textId="073EA13A" w:rsidR="00B964C9" w:rsidRPr="007B6527" w:rsidRDefault="00B964C9" w:rsidP="00E8793B">
      <w:pPr>
        <w:pStyle w:val="Level3"/>
        <w:numPr>
          <w:ilvl w:val="2"/>
          <w:numId w:val="1"/>
        </w:numPr>
        <w:rPr>
          <w:rFonts w:eastAsia="Times New Roman"/>
          <w:u w:color="000000"/>
        </w:rPr>
      </w:pPr>
      <w:r w:rsidRPr="007B6527">
        <w:rPr>
          <w:rFonts w:eastAsia="Times New Roman"/>
          <w:u w:color="000000"/>
        </w:rPr>
        <w:lastRenderedPageBreak/>
        <w:t xml:space="preserve">upgrading such software reduces the level of mitigation for known threats, vulnerabilities or exploitation techniques, provided always that such software is upgraded by the </w:t>
      </w:r>
      <w:r w:rsidR="00057EE7" w:rsidRPr="007B6527">
        <w:rPr>
          <w:rFonts w:eastAsia="Times New Roman"/>
          <w:u w:color="000000"/>
        </w:rPr>
        <w:t>Contractor</w:t>
      </w:r>
      <w:r w:rsidRPr="007B6527">
        <w:rPr>
          <w:rFonts w:eastAsia="Times New Roman"/>
          <w:u w:color="000000"/>
        </w:rPr>
        <w:t xml:space="preserve"> within 12 months of release of the latest version; or</w:t>
      </w:r>
    </w:p>
    <w:p w14:paraId="340B92EF" w14:textId="08BBDBA1" w:rsidR="00B964C9" w:rsidRPr="007B6527" w:rsidRDefault="00B964C9" w:rsidP="00E8793B">
      <w:pPr>
        <w:pStyle w:val="Level3"/>
        <w:numPr>
          <w:ilvl w:val="2"/>
          <w:numId w:val="1"/>
        </w:numPr>
        <w:rPr>
          <w:rFonts w:eastAsia="Times New Roman"/>
          <w:u w:color="000000"/>
        </w:rPr>
      </w:pPr>
      <w:r w:rsidRPr="007B6527">
        <w:rPr>
          <w:rFonts w:eastAsia="Times New Roman"/>
          <w:u w:color="000000"/>
        </w:rPr>
        <w:t>otherwise agreed with the Authority in writing.</w:t>
      </w:r>
    </w:p>
    <w:p w14:paraId="0BE6E450" w14:textId="6943BF1D"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w:t>
      </w:r>
    </w:p>
    <w:p w14:paraId="0666845D" w14:textId="6296526E"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implement a mechanism for receiving, analysing and acting upon threat information provided by </w:t>
      </w:r>
      <w:proofErr w:type="spellStart"/>
      <w:r w:rsidRPr="007B6527">
        <w:rPr>
          <w:rFonts w:eastAsia="Times New Roman"/>
          <w:u w:color="000000"/>
        </w:rPr>
        <w:t>GovCertUK</w:t>
      </w:r>
      <w:proofErr w:type="spellEnd"/>
      <w:r w:rsidRPr="007B6527">
        <w:rPr>
          <w:rFonts w:eastAsia="Times New Roman"/>
          <w:u w:color="000000"/>
        </w:rPr>
        <w:t>, or any other competent central Government Body;</w:t>
      </w:r>
    </w:p>
    <w:p w14:paraId="18668858" w14:textId="141D851E"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ensure that the ICT Environment (to the extent that this is within the control of the </w:t>
      </w:r>
      <w:r w:rsidR="00057EE7" w:rsidRPr="007B6527">
        <w:rPr>
          <w:rFonts w:eastAsia="Times New Roman"/>
          <w:u w:color="000000"/>
        </w:rPr>
        <w:t>Contractor</w:t>
      </w:r>
      <w:r w:rsidRPr="007B6527">
        <w:rPr>
          <w:rFonts w:eastAsia="Times New Roman"/>
          <w:u w:color="000000"/>
        </w:rPr>
        <w:t>) is monitored to facilitate the detection of anomalous behaviour that would be indicative of system compromise;</w:t>
      </w:r>
    </w:p>
    <w:p w14:paraId="20538CBE" w14:textId="51863021"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ensure that it is knowledgeable about the latest trends in threat, vulnerability and exploitation that are relevant to the ICT Environment (to the extent that this is within the control of the </w:t>
      </w:r>
      <w:r w:rsidR="00057EE7" w:rsidRPr="007B6527">
        <w:rPr>
          <w:rFonts w:eastAsia="Times New Roman"/>
          <w:u w:color="000000"/>
        </w:rPr>
        <w:t>Contractor</w:t>
      </w:r>
      <w:r w:rsidRPr="007B6527">
        <w:rPr>
          <w:rFonts w:eastAsia="Times New Roman"/>
          <w:u w:color="000000"/>
        </w:rPr>
        <w:t>) by actively monitoring the threat landscape during the Term;</w:t>
      </w:r>
    </w:p>
    <w:p w14:paraId="19302C92" w14:textId="79CD3775"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pro-actively scan the ICT Environment (to the extent that this is within the control of the </w:t>
      </w:r>
      <w:r w:rsidR="00057EE7" w:rsidRPr="007B6527">
        <w:rPr>
          <w:rFonts w:eastAsia="Times New Roman"/>
          <w:u w:color="000000"/>
        </w:rPr>
        <w:t>Contractor</w:t>
      </w:r>
      <w:r w:rsidRPr="007B6527">
        <w:rPr>
          <w:rFonts w:eastAsia="Times New Roman"/>
          <w:u w:color="000000"/>
        </w:rPr>
        <w:t>) for vulnerable components and address discovered vulnerabilities through the processes described in the ISMS;</w:t>
      </w:r>
    </w:p>
    <w:p w14:paraId="47A5BF35" w14:textId="2B277D1F"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from the Commencement Date and within 5 Working Days of the end of each subsequent month during the Term provide a report to the Authority detailing both patched and outstanding vulnerabilities in the ICT Environment (to the extent that this is within the control of the </w:t>
      </w:r>
      <w:r w:rsidR="00057EE7" w:rsidRPr="007B6527">
        <w:rPr>
          <w:rFonts w:eastAsia="Times New Roman"/>
          <w:u w:color="000000"/>
        </w:rPr>
        <w:t>Contractor</w:t>
      </w:r>
      <w:r w:rsidRPr="007B6527">
        <w:rPr>
          <w:rFonts w:eastAsia="Times New Roman"/>
          <w:u w:color="000000"/>
        </w:rPr>
        <w:t>) and any elapsed time between the public release date of patches and either the time of application or, for outstanding vulnerabilities, the time of issue of such report;</w:t>
      </w:r>
    </w:p>
    <w:p w14:paraId="267BF0B0" w14:textId="53EF31DE"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propose interim mitigation measures in respect of any vulnerabilities in the ICT Environment (to the extent this is within the control of the </w:t>
      </w:r>
      <w:r w:rsidR="00057EE7" w:rsidRPr="007B6527">
        <w:rPr>
          <w:rFonts w:eastAsia="Times New Roman"/>
          <w:u w:color="000000"/>
        </w:rPr>
        <w:t>Contractor</w:t>
      </w:r>
      <w:r w:rsidRPr="007B6527">
        <w:rPr>
          <w:rFonts w:eastAsia="Times New Roman"/>
          <w:u w:color="000000"/>
        </w:rPr>
        <w:t>) known to be exploitable where a security patch is not immediately available;</w:t>
      </w:r>
    </w:p>
    <w:p w14:paraId="0FA26886" w14:textId="1A590125"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remove or disable any extraneous interfaces, services or capabilities that are no longer needed for the provision of the Services (in order to reduce the attack surface of the ICT Environment to the extent this is within the control of the </w:t>
      </w:r>
      <w:r w:rsidR="00057EE7" w:rsidRPr="007B6527">
        <w:rPr>
          <w:rFonts w:eastAsia="Times New Roman"/>
          <w:u w:color="000000"/>
        </w:rPr>
        <w:t>Contractor</w:t>
      </w:r>
      <w:r w:rsidRPr="007B6527">
        <w:rPr>
          <w:rFonts w:eastAsia="Times New Roman"/>
          <w:u w:color="000000"/>
        </w:rPr>
        <w:t>); and</w:t>
      </w:r>
    </w:p>
    <w:p w14:paraId="1A2212C1" w14:textId="4C41456B"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inform the Authority when it becomes aware of any new threat, vulnerability or exploitation technique that has the potential to affect the security of the IT Environment (to the extent this is within the control of the </w:t>
      </w:r>
      <w:r w:rsidR="00057EE7" w:rsidRPr="007B6527">
        <w:rPr>
          <w:rFonts w:eastAsia="Times New Roman"/>
          <w:u w:color="000000"/>
        </w:rPr>
        <w:t>Contractor</w:t>
      </w:r>
      <w:r w:rsidRPr="007B6527">
        <w:rPr>
          <w:rFonts w:eastAsia="Times New Roman"/>
          <w:u w:color="000000"/>
        </w:rPr>
        <w:t>) and provide initial indications of possible mitigations.</w:t>
      </w:r>
    </w:p>
    <w:p w14:paraId="4597E178" w14:textId="1C6D51D3" w:rsidR="00B964C9" w:rsidRPr="007B6527" w:rsidRDefault="00B964C9" w:rsidP="00E8793B">
      <w:pPr>
        <w:pStyle w:val="Level2"/>
        <w:numPr>
          <w:ilvl w:val="1"/>
          <w:numId w:val="1"/>
        </w:numPr>
        <w:rPr>
          <w:rFonts w:eastAsia="Times New Roman"/>
        </w:rPr>
      </w:pPr>
      <w:r w:rsidRPr="007B6527">
        <w:rPr>
          <w:rFonts w:eastAsia="Times New Roman"/>
        </w:rPr>
        <w:t xml:space="preserve">If the </w:t>
      </w:r>
      <w:r w:rsidR="00057EE7" w:rsidRPr="007B6527">
        <w:rPr>
          <w:rFonts w:eastAsia="Times New Roman"/>
        </w:rPr>
        <w:t>Contractor</w:t>
      </w:r>
      <w:r w:rsidRPr="007B6527">
        <w:rPr>
          <w:rFonts w:eastAsia="Times New Roman"/>
        </w:rPr>
        <w:t xml:space="preserve"> is unlikely to be able to mitigate any vulnerability within the timescales in paragraph </w:t>
      </w:r>
      <w:r w:rsidR="007B6527">
        <w:rPr>
          <w:rFonts w:eastAsia="Times New Roman"/>
        </w:rPr>
        <w:fldChar w:fldCharType="begin"/>
      </w:r>
      <w:r w:rsidR="007B6527">
        <w:rPr>
          <w:rFonts w:eastAsia="Times New Roman"/>
        </w:rPr>
        <w:instrText xml:space="preserve"> REF _Ref79586231 \r \h </w:instrText>
      </w:r>
      <w:r w:rsidR="007B6527">
        <w:rPr>
          <w:rFonts w:eastAsia="Times New Roman"/>
        </w:rPr>
      </w:r>
      <w:r w:rsidR="007B6527">
        <w:rPr>
          <w:rFonts w:eastAsia="Times New Roman"/>
        </w:rPr>
        <w:fldChar w:fldCharType="separate"/>
      </w:r>
      <w:r w:rsidR="007B6527">
        <w:rPr>
          <w:rFonts w:eastAsia="Times New Roman"/>
        </w:rPr>
        <w:t>9.3</w:t>
      </w:r>
      <w:r w:rsidR="007B6527">
        <w:rPr>
          <w:rFonts w:eastAsia="Times New Roman"/>
        </w:rPr>
        <w:fldChar w:fldCharType="end"/>
      </w:r>
      <w:r w:rsidRPr="007B6527">
        <w:rPr>
          <w:rFonts w:eastAsia="Times New Roman"/>
        </w:rPr>
        <w:t xml:space="preserve">, the </w:t>
      </w:r>
      <w:r w:rsidR="00057EE7" w:rsidRPr="007B6527">
        <w:rPr>
          <w:rFonts w:eastAsia="Times New Roman"/>
          <w:u w:color="000000"/>
        </w:rPr>
        <w:t>Contractor</w:t>
      </w:r>
      <w:r w:rsidRPr="007B6527">
        <w:rPr>
          <w:rFonts w:eastAsia="Times New Roman"/>
        </w:rPr>
        <w:t xml:space="preserve"> shall notify the Authority immediately.</w:t>
      </w:r>
    </w:p>
    <w:p w14:paraId="2DC9F84F" w14:textId="0CE2F478" w:rsidR="00B964C9" w:rsidRPr="007B6527" w:rsidRDefault="00B964C9" w:rsidP="00E8793B">
      <w:pPr>
        <w:pStyle w:val="Level2"/>
        <w:numPr>
          <w:ilvl w:val="1"/>
          <w:numId w:val="1"/>
        </w:numPr>
        <w:rPr>
          <w:rFonts w:eastAsia="Times New Roman"/>
        </w:rPr>
      </w:pPr>
      <w:r w:rsidRPr="007B6527">
        <w:rPr>
          <w:rFonts w:eastAsia="Times New Roman"/>
        </w:rPr>
        <w:t xml:space="preserve">Any </w:t>
      </w:r>
      <w:r w:rsidRPr="007B6527">
        <w:rPr>
          <w:rFonts w:eastAsia="Times New Roman"/>
          <w:u w:color="000000"/>
        </w:rPr>
        <w:t>failure</w:t>
      </w:r>
      <w:r w:rsidRPr="007B6527">
        <w:rPr>
          <w:rFonts w:eastAsia="Times New Roman"/>
        </w:rPr>
        <w:t xml:space="preserve"> by </w:t>
      </w:r>
      <w:r w:rsidRPr="007B6527">
        <w:rPr>
          <w:rFonts w:eastAsia="Times New Roman"/>
          <w:u w:color="000000"/>
        </w:rPr>
        <w:t>the</w:t>
      </w:r>
      <w:r w:rsidRPr="007B6527">
        <w:rPr>
          <w:rFonts w:eastAsia="Times New Roman"/>
        </w:rPr>
        <w:t xml:space="preserve"> </w:t>
      </w:r>
      <w:r w:rsidR="00057EE7" w:rsidRPr="007B6527">
        <w:rPr>
          <w:rFonts w:eastAsia="Times New Roman"/>
        </w:rPr>
        <w:t>Contractor</w:t>
      </w:r>
      <w:r w:rsidRPr="007B6527">
        <w:rPr>
          <w:rFonts w:eastAsia="Times New Roman"/>
        </w:rPr>
        <w:t xml:space="preserve"> to comply with paragraph </w:t>
      </w:r>
      <w:r w:rsidR="007B6527">
        <w:rPr>
          <w:rFonts w:eastAsia="Times New Roman"/>
        </w:rPr>
        <w:fldChar w:fldCharType="begin"/>
      </w:r>
      <w:r w:rsidR="007B6527">
        <w:rPr>
          <w:rFonts w:eastAsia="Times New Roman"/>
        </w:rPr>
        <w:instrText xml:space="preserve"> REF _Ref79586231 \r \h </w:instrText>
      </w:r>
      <w:r w:rsidR="007B6527">
        <w:rPr>
          <w:rFonts w:eastAsia="Times New Roman"/>
        </w:rPr>
      </w:r>
      <w:r w:rsidR="007B6527">
        <w:rPr>
          <w:rFonts w:eastAsia="Times New Roman"/>
        </w:rPr>
        <w:fldChar w:fldCharType="separate"/>
      </w:r>
      <w:r w:rsidR="007B6527">
        <w:rPr>
          <w:rFonts w:eastAsia="Times New Roman"/>
        </w:rPr>
        <w:t>9.3</w:t>
      </w:r>
      <w:r w:rsidR="007B6527">
        <w:rPr>
          <w:rFonts w:eastAsia="Times New Roman"/>
        </w:rPr>
        <w:fldChar w:fldCharType="end"/>
      </w:r>
      <w:r w:rsidR="007B6527">
        <w:rPr>
          <w:rFonts w:eastAsia="Times New Roman"/>
        </w:rPr>
        <w:t xml:space="preserve"> </w:t>
      </w:r>
      <w:r w:rsidRPr="007B6527">
        <w:rPr>
          <w:rFonts w:eastAsia="Times New Roman"/>
        </w:rPr>
        <w:t>shall constitute a material Default.</w:t>
      </w:r>
    </w:p>
    <w:p w14:paraId="30AC586F" w14:textId="2F472E8B" w:rsidR="00B964C9" w:rsidRPr="007B6527" w:rsidRDefault="00B964C9" w:rsidP="00E8793B">
      <w:pPr>
        <w:pStyle w:val="Level1"/>
        <w:keepNext/>
        <w:numPr>
          <w:ilvl w:val="0"/>
          <w:numId w:val="1"/>
        </w:numPr>
        <w:rPr>
          <w:rFonts w:eastAsia="Calibri"/>
          <w:b/>
        </w:rPr>
      </w:pPr>
      <w:r w:rsidRPr="007B6527">
        <w:rPr>
          <w:rFonts w:eastAsia="Calibri"/>
          <w:b/>
        </w:rPr>
        <w:lastRenderedPageBreak/>
        <w:t>SUB-CONTRACTS</w:t>
      </w:r>
    </w:p>
    <w:p w14:paraId="6DE82A0E" w14:textId="400F8B17"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00057EE7" w:rsidRPr="007B6527">
        <w:rPr>
          <w:rFonts w:eastAsia="Times New Roman"/>
        </w:rPr>
        <w:t>Contractor</w:t>
      </w:r>
      <w:r w:rsidRPr="007B6527">
        <w:rPr>
          <w:rFonts w:eastAsia="Times New Roman"/>
        </w:rPr>
        <w:t xml:space="preserve"> shall ensure that all Sub-Contracts with Sub-Contractors who have access to </w:t>
      </w:r>
      <w:r w:rsidRPr="007B6527">
        <w:rPr>
          <w:rFonts w:eastAsia="Times New Roman"/>
          <w:u w:color="000000"/>
        </w:rPr>
        <w:t>Information</w:t>
      </w:r>
      <w:r w:rsidRPr="007B6527">
        <w:rPr>
          <w:rFonts w:eastAsia="Times New Roman"/>
        </w:rPr>
        <w:t xml:space="preserve"> Assets and/or Authority Data contain equivalent provisions in relation to information </w:t>
      </w:r>
      <w:r w:rsidRPr="007B6527">
        <w:rPr>
          <w:rFonts w:eastAsia="Times New Roman"/>
          <w:u w:color="000000"/>
        </w:rPr>
        <w:t>assurance</w:t>
      </w:r>
      <w:r w:rsidRPr="007B6527">
        <w:rPr>
          <w:rFonts w:eastAsia="Times New Roman"/>
        </w:rPr>
        <w:t xml:space="preserve"> and security that are no less onerous than those imposed on the </w:t>
      </w:r>
      <w:r w:rsidR="00057EE7" w:rsidRPr="007B6527">
        <w:rPr>
          <w:rFonts w:eastAsia="Times New Roman"/>
        </w:rPr>
        <w:t>Contractor</w:t>
      </w:r>
      <w:r w:rsidRPr="007B6527">
        <w:rPr>
          <w:rFonts w:eastAsia="Times New Roman"/>
        </w:rPr>
        <w:t xml:space="preserve"> under the Contract.</w:t>
      </w:r>
    </w:p>
    <w:p w14:paraId="7EA23A9E" w14:textId="77777777" w:rsidR="00B964C9" w:rsidRPr="007B6527" w:rsidRDefault="00B964C9" w:rsidP="00B964C9">
      <w:pPr>
        <w:spacing w:after="0" w:line="240" w:lineRule="auto"/>
        <w:rPr>
          <w:rFonts w:ascii="Arial" w:eastAsia="Calibri" w:hAnsi="Arial" w:cs="Arial"/>
          <w:sz w:val="20"/>
          <w:szCs w:val="20"/>
        </w:rPr>
      </w:pPr>
      <w:r w:rsidRPr="007B6527">
        <w:rPr>
          <w:rFonts w:ascii="Arial" w:eastAsia="Calibri" w:hAnsi="Arial" w:cs="Arial"/>
          <w:sz w:val="20"/>
          <w:szCs w:val="20"/>
        </w:rPr>
        <w:br w:type="page"/>
      </w:r>
    </w:p>
    <w:p w14:paraId="30AFB004" w14:textId="77777777" w:rsidR="00B964C9" w:rsidRPr="007B6527" w:rsidRDefault="00B964C9" w:rsidP="00B964C9">
      <w:pPr>
        <w:spacing w:after="0" w:line="240" w:lineRule="auto"/>
        <w:jc w:val="center"/>
        <w:rPr>
          <w:rFonts w:ascii="Arial" w:eastAsia="Times New Roman" w:hAnsi="Arial" w:cs="Arial"/>
          <w:b/>
          <w:sz w:val="20"/>
          <w:szCs w:val="20"/>
        </w:rPr>
      </w:pPr>
      <w:r w:rsidRPr="007B6527">
        <w:rPr>
          <w:rFonts w:ascii="Arial" w:eastAsia="Times New Roman" w:hAnsi="Arial" w:cs="Arial"/>
          <w:b/>
          <w:sz w:val="20"/>
          <w:szCs w:val="20"/>
        </w:rPr>
        <w:lastRenderedPageBreak/>
        <w:t>ANNEX 1 – BASELINE SECURITY REQUIREMENTS</w:t>
      </w:r>
    </w:p>
    <w:p w14:paraId="5F006397" w14:textId="77777777" w:rsidR="00B964C9" w:rsidRPr="007B6527" w:rsidRDefault="00B964C9" w:rsidP="00B964C9">
      <w:pPr>
        <w:spacing w:after="0" w:line="240" w:lineRule="auto"/>
        <w:jc w:val="both"/>
        <w:rPr>
          <w:rFonts w:ascii="Arial" w:eastAsia="Times New Roman" w:hAnsi="Arial" w:cs="Arial"/>
          <w:sz w:val="20"/>
          <w:szCs w:val="20"/>
        </w:rPr>
      </w:pPr>
    </w:p>
    <w:p w14:paraId="2CF98567" w14:textId="77777777" w:rsidR="00B964C9" w:rsidRPr="007B6527" w:rsidRDefault="00B964C9" w:rsidP="00E8793B">
      <w:pPr>
        <w:keepNext/>
        <w:numPr>
          <w:ilvl w:val="0"/>
          <w:numId w:val="3"/>
        </w:numPr>
        <w:rPr>
          <w:rFonts w:ascii="Arial" w:eastAsia="Times New Roman" w:hAnsi="Arial" w:cs="Arial"/>
          <w:b/>
          <w:bCs/>
          <w:sz w:val="20"/>
          <w:szCs w:val="20"/>
        </w:rPr>
      </w:pPr>
      <w:bookmarkStart w:id="69" w:name="_Toc446425942"/>
      <w:r w:rsidRPr="007B6527">
        <w:rPr>
          <w:rFonts w:ascii="Arial" w:eastAsia="Times New Roman" w:hAnsi="Arial" w:cs="Arial"/>
          <w:b/>
          <w:bCs/>
          <w:sz w:val="20"/>
          <w:szCs w:val="20"/>
        </w:rPr>
        <w:t>Security Classifications</w:t>
      </w:r>
      <w:bookmarkEnd w:id="69"/>
      <w:r w:rsidRPr="007B6527">
        <w:rPr>
          <w:rFonts w:ascii="Arial" w:eastAsia="Times New Roman" w:hAnsi="Arial" w:cs="Arial"/>
          <w:b/>
          <w:bCs/>
          <w:sz w:val="20"/>
          <w:szCs w:val="20"/>
        </w:rPr>
        <w:t xml:space="preserve"> and Controls</w:t>
      </w:r>
    </w:p>
    <w:p w14:paraId="7B7F8952" w14:textId="1B773F14" w:rsidR="00B964C9" w:rsidRPr="007B6527" w:rsidRDefault="00B964C9" w:rsidP="00E8793B">
      <w:pPr>
        <w:pStyle w:val="Level2"/>
        <w:numPr>
          <w:ilvl w:val="1"/>
          <w:numId w:val="1"/>
        </w:numPr>
        <w:rPr>
          <w:rFonts w:eastAsia="Times New Roman"/>
          <w:u w:color="000000"/>
        </w:rPr>
      </w:pPr>
      <w:bookmarkStart w:id="70" w:name="_Toc446425943"/>
      <w:r w:rsidRPr="007B6527">
        <w:rPr>
          <w:rFonts w:eastAsia="Times New Roman"/>
        </w:rPr>
        <w:t xml:space="preserve">The </w:t>
      </w:r>
      <w:r w:rsidR="00057EE7" w:rsidRPr="007B6527">
        <w:rPr>
          <w:rFonts w:eastAsia="Times New Roman"/>
        </w:rPr>
        <w:t>Contractor</w:t>
      </w:r>
      <w:r w:rsidRPr="007B6527">
        <w:rPr>
          <w:rFonts w:eastAsia="Times New Roman"/>
        </w:rPr>
        <w:t xml:space="preserve"> shall, unless otherwise Approved </w:t>
      </w:r>
      <w:r w:rsidR="00AD5FFB">
        <w:rPr>
          <w:rFonts w:eastAsia="Times New Roman"/>
        </w:rPr>
        <w:t>by the Authority in writing</w:t>
      </w:r>
      <w:r w:rsidRPr="007B6527">
        <w:rPr>
          <w:rFonts w:eastAsia="Times New Roman"/>
        </w:rPr>
        <w:t xml:space="preserve">, </w:t>
      </w:r>
      <w:r w:rsidRPr="007B6527">
        <w:rPr>
          <w:rFonts w:eastAsia="Times New Roman"/>
          <w:u w:color="000000"/>
        </w:rPr>
        <w:t>only have access to and handle Information Assets and Authority Data that are classified under the Government Security Classifications Scheme as OFFICIAL.</w:t>
      </w:r>
    </w:p>
    <w:p w14:paraId="66C404E0" w14:textId="0B40E8F9"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There may be a specific requirement for the </w:t>
      </w:r>
      <w:r w:rsidR="00057EE7" w:rsidRPr="007B6527">
        <w:rPr>
          <w:rFonts w:eastAsia="Times New Roman"/>
          <w:u w:color="000000"/>
        </w:rPr>
        <w:t>Contractor</w:t>
      </w:r>
      <w:r w:rsidRPr="007B6527">
        <w:rPr>
          <w:rFonts w:eastAsia="Times New Roman"/>
          <w:u w:color="000000"/>
        </w:rPr>
        <w:t xml:space="preserve"> in some instances on a limited ‘need to know </w:t>
      </w:r>
      <w:proofErr w:type="spellStart"/>
      <w:r w:rsidRPr="007B6527">
        <w:rPr>
          <w:rFonts w:eastAsia="Times New Roman"/>
          <w:u w:color="000000"/>
        </w:rPr>
        <w:t>basis’</w:t>
      </w:r>
      <w:proofErr w:type="spellEnd"/>
      <w:r w:rsidRPr="007B6527">
        <w:rPr>
          <w:rFonts w:eastAsia="Times New Roman"/>
          <w:u w:color="000000"/>
        </w:rPr>
        <w:t xml:space="preserve"> to have access to and handle Information Assets and Authority Data that are classified as ‘OFFICIAL-SENSITIVE.’ </w:t>
      </w:r>
    </w:p>
    <w:p w14:paraId="43360110" w14:textId="62650FDB" w:rsidR="00B964C9" w:rsidRPr="00E23882"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apply the minimum security controls required for OFFICIAL information and OFFICIAL-SENSITIVE information as described in Cabinet Office guidance, currently at:</w:t>
      </w:r>
      <w:r w:rsidR="00E23882">
        <w:rPr>
          <w:rFonts w:eastAsia="Times New Roman"/>
          <w:u w:color="000000"/>
        </w:rPr>
        <w:t xml:space="preserve"> </w:t>
      </w:r>
      <w:hyperlink r:id="rId12" w:history="1">
        <w:r w:rsidR="00E23882" w:rsidRPr="0001719C">
          <w:rPr>
            <w:rStyle w:val="Hyperlink"/>
            <w:rFonts w:eastAsia="Times New Roman"/>
          </w:rPr>
          <w:t>https://www.gov.uk/government/uploads/system/uploads/attachment_data/file/251480/Government-Security-Classifications-April-2014.pdf</w:t>
        </w:r>
      </w:hyperlink>
      <w:r w:rsidRPr="00E23882">
        <w:rPr>
          <w:rFonts w:eastAsia="Times New Roman"/>
          <w:u w:color="000000"/>
        </w:rPr>
        <w:t xml:space="preserve">. </w:t>
      </w:r>
    </w:p>
    <w:p w14:paraId="09D3AB31" w14:textId="6007A4B6"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be able to demonstrate to the Authority and any </w:t>
      </w:r>
      <w:r w:rsidR="000F2599" w:rsidRPr="007B6527">
        <w:rPr>
          <w:rFonts w:eastAsia="Times New Roman"/>
          <w:u w:color="000000"/>
        </w:rPr>
        <w:t>a</w:t>
      </w:r>
      <w:r w:rsidR="000F2599">
        <w:rPr>
          <w:rFonts w:eastAsia="Times New Roman"/>
          <w:u w:color="000000"/>
        </w:rPr>
        <w:t>ssurer</w:t>
      </w:r>
      <w:r w:rsidR="000F2599" w:rsidRPr="007B6527">
        <w:rPr>
          <w:rFonts w:eastAsia="Times New Roman"/>
          <w:u w:color="000000"/>
        </w:rPr>
        <w:t xml:space="preserve"> </w:t>
      </w:r>
      <w:r w:rsidRPr="007B6527">
        <w:rPr>
          <w:rFonts w:eastAsia="Times New Roman"/>
          <w:u w:color="000000"/>
        </w:rPr>
        <w:t xml:space="preserve">that it has taken into account the “Technical Controls Summary” for OFFICIAL (in the above guidance) in designing and implementing the security controls in the </w:t>
      </w:r>
      <w:r w:rsidR="00057EE7" w:rsidRPr="007B6527">
        <w:rPr>
          <w:rFonts w:eastAsia="Times New Roman"/>
          <w:u w:color="000000"/>
        </w:rPr>
        <w:t>Contractor</w:t>
      </w:r>
      <w:r w:rsidRPr="007B6527">
        <w:rPr>
          <w:rFonts w:eastAsia="Times New Roman"/>
          <w:u w:color="000000"/>
        </w:rPr>
        <w:t xml:space="preserve"> System, which shall be subject to assurance to Government standards.</w:t>
      </w:r>
    </w:p>
    <w:p w14:paraId="7C9715C8" w14:textId="2046BB27" w:rsidR="00B964C9" w:rsidRPr="007B6527" w:rsidRDefault="00B964C9" w:rsidP="00E8793B">
      <w:pPr>
        <w:pStyle w:val="Level2"/>
        <w:numPr>
          <w:ilvl w:val="1"/>
          <w:numId w:val="1"/>
        </w:numPr>
        <w:rPr>
          <w:rFonts w:eastAsia="Times New Roman"/>
        </w:rPr>
      </w:pPr>
      <w:r w:rsidRPr="007B6527">
        <w:rPr>
          <w:rFonts w:eastAsia="Times New Roman"/>
          <w:u w:color="000000"/>
        </w:rPr>
        <w:t xml:space="preserve">Additional controls may be required by the Authority and any </w:t>
      </w:r>
      <w:r w:rsidR="000F2599" w:rsidRPr="007B6527">
        <w:rPr>
          <w:rFonts w:eastAsia="Times New Roman"/>
          <w:u w:color="000000"/>
        </w:rPr>
        <w:t>a</w:t>
      </w:r>
      <w:r w:rsidR="000F2599">
        <w:rPr>
          <w:rFonts w:eastAsia="Times New Roman"/>
          <w:u w:color="000000"/>
        </w:rPr>
        <w:t>ssurer</w:t>
      </w:r>
      <w:r w:rsidRPr="007B6527">
        <w:rPr>
          <w:rFonts w:eastAsia="Times New Roman"/>
          <w:u w:color="000000"/>
        </w:rPr>
        <w:t xml:space="preserve"> where there are aspects of data aggregation</w:t>
      </w:r>
      <w:r w:rsidRPr="007B6527">
        <w:rPr>
          <w:rFonts w:eastAsia="Times New Roman"/>
        </w:rPr>
        <w:t>.</w:t>
      </w:r>
    </w:p>
    <w:p w14:paraId="4B2B8A33" w14:textId="7B63AECC" w:rsidR="00B964C9" w:rsidRPr="007B6527" w:rsidRDefault="00B964C9" w:rsidP="00E8793B">
      <w:pPr>
        <w:keepNext/>
        <w:numPr>
          <w:ilvl w:val="0"/>
          <w:numId w:val="3"/>
        </w:numPr>
        <w:rPr>
          <w:rFonts w:ascii="Arial" w:eastAsia="Times New Roman" w:hAnsi="Arial" w:cs="Arial"/>
          <w:b/>
          <w:sz w:val="20"/>
          <w:szCs w:val="20"/>
        </w:rPr>
      </w:pPr>
      <w:r w:rsidRPr="007B6527">
        <w:rPr>
          <w:rFonts w:ascii="Arial" w:eastAsia="Times New Roman" w:hAnsi="Arial" w:cs="Arial"/>
          <w:b/>
          <w:bCs/>
          <w:sz w:val="20"/>
          <w:szCs w:val="20"/>
        </w:rPr>
        <w:t>End User Devices</w:t>
      </w:r>
      <w:bookmarkEnd w:id="70"/>
    </w:p>
    <w:p w14:paraId="606199C5" w14:textId="6F29D8D7" w:rsidR="00B964C9" w:rsidRPr="007B6527" w:rsidRDefault="00B964C9" w:rsidP="00E8793B">
      <w:pPr>
        <w:pStyle w:val="Level2"/>
        <w:numPr>
          <w:ilvl w:val="1"/>
          <w:numId w:val="1"/>
        </w:numPr>
        <w:rPr>
          <w:rFonts w:eastAsia="Times New Roman"/>
        </w:rPr>
      </w:pPr>
      <w:r w:rsidRPr="007B6527">
        <w:rPr>
          <w:rFonts w:eastAsia="Times New Roman"/>
        </w:rPr>
        <w:t xml:space="preserve">Authority Data shall, wherever possible, be held and accessed on paper or in the ICT Environment on secure premises and not on removable media (including laptops, removable discs, CD-ROMs, USB memory </w:t>
      </w:r>
      <w:r w:rsidRPr="007B6527">
        <w:rPr>
          <w:rFonts w:eastAsia="Times New Roman"/>
          <w:u w:color="000000"/>
        </w:rPr>
        <w:t>sticks</w:t>
      </w:r>
      <w:r w:rsidRPr="007B6527">
        <w:rPr>
          <w:rFonts w:eastAsia="Times New Roman"/>
        </w:rPr>
        <w:t xml:space="preserve">, PDAs and media card formats) without Approval. If Approval is sought to hold and access data by </w:t>
      </w:r>
      <w:r w:rsidRPr="007B6527">
        <w:rPr>
          <w:rFonts w:eastAsia="Times New Roman"/>
          <w:u w:color="000000"/>
        </w:rPr>
        <w:t>other</w:t>
      </w:r>
      <w:r w:rsidRPr="007B6527">
        <w:rPr>
          <w:rFonts w:eastAsia="Times New Roman"/>
        </w:rPr>
        <w:t xml:space="preserve"> means, the </w:t>
      </w:r>
      <w:r w:rsidR="00057EE7" w:rsidRPr="007B6527">
        <w:rPr>
          <w:rFonts w:eastAsia="Times New Roman"/>
        </w:rPr>
        <w:t>Contractor</w:t>
      </w:r>
      <w:r w:rsidRPr="007B6527">
        <w:rPr>
          <w:rFonts w:eastAsia="Times New Roman"/>
        </w:rPr>
        <w:t xml:space="preserve"> shall consider the second-best option and third best option below and record the reasons why a particular approach should be adopted when seeking Approval:</w:t>
      </w:r>
    </w:p>
    <w:p w14:paraId="29CE764D" w14:textId="77148062" w:rsidR="00B964C9" w:rsidRPr="007B6527" w:rsidRDefault="00B964C9" w:rsidP="00E8793B">
      <w:pPr>
        <w:pStyle w:val="Level3"/>
        <w:numPr>
          <w:ilvl w:val="2"/>
          <w:numId w:val="1"/>
        </w:numPr>
        <w:rPr>
          <w:rFonts w:eastAsia="Times New Roman"/>
        </w:rPr>
      </w:pPr>
      <w:r w:rsidRPr="007B6527">
        <w:rPr>
          <w:rFonts w:eastAsia="Times New Roman"/>
        </w:rPr>
        <w:t xml:space="preserve">second best option means: secure remote access so that data can be viewed or amended over </w:t>
      </w:r>
      <w:r w:rsidRPr="007B6527">
        <w:rPr>
          <w:rFonts w:eastAsia="Times New Roman"/>
        </w:rPr>
        <w:tab/>
        <w:t xml:space="preserve">the internet without being permanently stored on the remote device, using products meeting the </w:t>
      </w:r>
      <w:r w:rsidRPr="007B6527">
        <w:rPr>
          <w:rFonts w:eastAsia="Times New Roman"/>
        </w:rPr>
        <w:tab/>
        <w:t xml:space="preserve">FIPS </w:t>
      </w:r>
      <w:r w:rsidRPr="007B6527">
        <w:rPr>
          <w:rFonts w:eastAsia="Times New Roman"/>
          <w:u w:color="000000"/>
        </w:rPr>
        <w:t>140</w:t>
      </w:r>
      <w:r w:rsidRPr="007B6527">
        <w:rPr>
          <w:rFonts w:eastAsia="Times New Roman"/>
        </w:rPr>
        <w:t xml:space="preserve">-2 standard or equivalent, unless Approved; </w:t>
      </w:r>
    </w:p>
    <w:p w14:paraId="5B0404F8" w14:textId="17C173F5" w:rsidR="00B964C9" w:rsidRPr="007B6527" w:rsidRDefault="00B964C9" w:rsidP="00E8793B">
      <w:pPr>
        <w:pStyle w:val="Level3"/>
        <w:numPr>
          <w:ilvl w:val="2"/>
          <w:numId w:val="1"/>
        </w:numPr>
        <w:rPr>
          <w:rFonts w:eastAsia="Times New Roman"/>
        </w:rPr>
      </w:pPr>
      <w:r w:rsidRPr="007B6527">
        <w:rPr>
          <w:rFonts w:eastAsia="Times New Roman"/>
        </w:rPr>
        <w:t xml:space="preserve">third best option means: secure transfer of Authority Data to a remote device at a secure site on </w:t>
      </w:r>
      <w:r w:rsidRPr="007B6527">
        <w:rPr>
          <w:rFonts w:eastAsia="Times New Roman"/>
          <w:u w:color="000000"/>
        </w:rPr>
        <w:t>which</w:t>
      </w:r>
      <w:r w:rsidRPr="007B6527">
        <w:rPr>
          <w:rFonts w:eastAsia="Times New Roman"/>
        </w:rPr>
        <w:t xml:space="preserve"> it will be permanently stored, in which case the Authority Data and any links </w:t>
      </w:r>
      <w:r w:rsidRPr="007B6527">
        <w:rPr>
          <w:rFonts w:eastAsia="Times New Roman"/>
        </w:rPr>
        <w:tab/>
        <w:t>to it shall be protected at least to the FIPS 140-2 standard or equivalent, unless otherwise Approved, and noting that protectively marked Authority Data must not be stored on privately owned devices unless they are protected in this way</w:t>
      </w:r>
      <w:r w:rsidR="00A846C3">
        <w:rPr>
          <w:rFonts w:eastAsia="Times New Roman"/>
        </w:rPr>
        <w:t>.</w:t>
      </w:r>
      <w:r w:rsidRPr="007B6527">
        <w:rPr>
          <w:rFonts w:eastAsia="Times New Roman"/>
        </w:rPr>
        <w:t xml:space="preserve"> </w:t>
      </w:r>
    </w:p>
    <w:p w14:paraId="515EE3B4" w14:textId="69E29165"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Pr="007B6527">
        <w:rPr>
          <w:rFonts w:eastAsia="Times New Roman"/>
          <w:u w:color="000000"/>
        </w:rPr>
        <w:t>right</w:t>
      </w:r>
      <w:r w:rsidRPr="007B6527">
        <w:rPr>
          <w:rFonts w:eastAsia="Times New Roman"/>
        </w:rPr>
        <w:t xml:space="preserve"> to transfer Authority Data to a remote device should be carefully considered and strictly limited to </w:t>
      </w:r>
      <w:r w:rsidRPr="007B6527">
        <w:rPr>
          <w:rFonts w:eastAsia="Times New Roman"/>
          <w:u w:color="000000"/>
        </w:rPr>
        <w:t>ensure</w:t>
      </w:r>
      <w:r w:rsidRPr="007B6527">
        <w:rPr>
          <w:rFonts w:eastAsia="Times New Roman"/>
        </w:rPr>
        <w:t xml:space="preserve"> that it is only provided where absolutely necessary and shall be subject to monitoring by the </w:t>
      </w:r>
      <w:r w:rsidR="00057EE7" w:rsidRPr="007B6527">
        <w:rPr>
          <w:rFonts w:eastAsia="Times New Roman"/>
        </w:rPr>
        <w:t>Contractor</w:t>
      </w:r>
      <w:r w:rsidRPr="007B6527">
        <w:rPr>
          <w:rFonts w:eastAsia="Times New Roman"/>
        </w:rPr>
        <w:t xml:space="preserve"> and Authority.</w:t>
      </w:r>
    </w:p>
    <w:p w14:paraId="40524FC6" w14:textId="77777777" w:rsidR="00B964C9" w:rsidRPr="007B6527" w:rsidRDefault="00B964C9" w:rsidP="00B964C9">
      <w:pPr>
        <w:spacing w:after="0" w:line="240" w:lineRule="auto"/>
        <w:ind w:left="720" w:hanging="720"/>
        <w:jc w:val="both"/>
        <w:rPr>
          <w:rFonts w:ascii="Arial" w:eastAsia="Times New Roman" w:hAnsi="Arial" w:cs="Arial"/>
          <w:sz w:val="20"/>
          <w:szCs w:val="20"/>
        </w:rPr>
      </w:pPr>
    </w:p>
    <w:p w14:paraId="30CB4189" w14:textId="74129AAA" w:rsidR="00B964C9" w:rsidRPr="007B6527" w:rsidRDefault="00B964C9" w:rsidP="00E8793B">
      <w:pPr>
        <w:pStyle w:val="Level2"/>
        <w:numPr>
          <w:ilvl w:val="1"/>
          <w:numId w:val="1"/>
        </w:numPr>
        <w:rPr>
          <w:rFonts w:eastAsia="Times New Roman"/>
        </w:rPr>
      </w:pPr>
      <w:r w:rsidRPr="007B6527">
        <w:rPr>
          <w:rFonts w:eastAsia="Times New Roman"/>
        </w:rPr>
        <w:lastRenderedPageBreak/>
        <w:t xml:space="preserve">Unless otherwise Approved, when Authority Data resides on a mobile, removable or physically </w:t>
      </w:r>
      <w:r w:rsidRPr="007B6527">
        <w:rPr>
          <w:rFonts w:eastAsia="Times New Roman"/>
          <w:u w:color="000000"/>
        </w:rPr>
        <w:t>uncontrolled</w:t>
      </w:r>
      <w:r w:rsidRPr="007B6527">
        <w:rPr>
          <w:rFonts w:eastAsia="Times New Roman"/>
        </w:rPr>
        <w:t xml:space="preserve"> device, it shall be:</w:t>
      </w:r>
    </w:p>
    <w:p w14:paraId="4876F5C2" w14:textId="547A0B19" w:rsidR="00B964C9" w:rsidRPr="007B6527" w:rsidRDefault="00B964C9" w:rsidP="00E8793B">
      <w:pPr>
        <w:pStyle w:val="Level3"/>
        <w:numPr>
          <w:ilvl w:val="2"/>
          <w:numId w:val="1"/>
        </w:numPr>
        <w:rPr>
          <w:rFonts w:eastAsia="Times New Roman"/>
        </w:rPr>
      </w:pPr>
      <w:r w:rsidRPr="007B6527">
        <w:rPr>
          <w:rFonts w:eastAsia="Times New Roman"/>
        </w:rPr>
        <w:t xml:space="preserve">the minimum </w:t>
      </w:r>
      <w:r w:rsidRPr="007B6527">
        <w:rPr>
          <w:rFonts w:eastAsia="Times New Roman"/>
          <w:u w:color="000000"/>
        </w:rPr>
        <w:t>amount</w:t>
      </w:r>
      <w:r w:rsidRPr="007B6527">
        <w:rPr>
          <w:rFonts w:eastAsia="Times New Roman"/>
        </w:rPr>
        <w:t xml:space="preserve"> that is necessary to achieve the intended purpose and should be anonymised if possible;</w:t>
      </w:r>
    </w:p>
    <w:p w14:paraId="34B7642B" w14:textId="2702BA00" w:rsidR="00B964C9" w:rsidRPr="007B6527" w:rsidRDefault="00B964C9" w:rsidP="00E8793B">
      <w:pPr>
        <w:pStyle w:val="Level3"/>
        <w:numPr>
          <w:ilvl w:val="2"/>
          <w:numId w:val="1"/>
        </w:numPr>
        <w:rPr>
          <w:rFonts w:eastAsia="Times New Roman"/>
        </w:rPr>
      </w:pPr>
      <w:r w:rsidRPr="007B6527">
        <w:rPr>
          <w:rFonts w:eastAsia="Times New Roman"/>
        </w:rPr>
        <w:t xml:space="preserve">stored in an encrypted form meeting the FIPS 140-2 standard or equivalent and using a product or system component which has been formally assured through a recognised certification process of </w:t>
      </w:r>
      <w:r w:rsidR="000F2599">
        <w:rPr>
          <w:rFonts w:eastAsia="Times New Roman"/>
        </w:rPr>
        <w:t>NCSC</w:t>
      </w:r>
      <w:r w:rsidR="000F2599" w:rsidRPr="007B6527">
        <w:rPr>
          <w:rFonts w:eastAsia="Times New Roman"/>
        </w:rPr>
        <w:t xml:space="preserve"> </w:t>
      </w:r>
      <w:r w:rsidRPr="007B6527">
        <w:rPr>
          <w:rFonts w:eastAsia="Times New Roman"/>
        </w:rPr>
        <w:t xml:space="preserve">to at least </w:t>
      </w:r>
      <w:r w:rsidRPr="007B6527">
        <w:rPr>
          <w:rFonts w:eastAsia="Times New Roman"/>
          <w:u w:color="000000"/>
        </w:rPr>
        <w:t>Foundation</w:t>
      </w:r>
      <w:r w:rsidRPr="007B6527">
        <w:rPr>
          <w:rFonts w:eastAsia="Times New Roman"/>
        </w:rPr>
        <w:t xml:space="preserve"> Grade, for example, under the </w:t>
      </w:r>
      <w:r w:rsidR="0044194E">
        <w:rPr>
          <w:rFonts w:eastAsia="Times New Roman"/>
        </w:rPr>
        <w:t>NCSC</w:t>
      </w:r>
      <w:r w:rsidR="0044194E" w:rsidRPr="007B6527">
        <w:rPr>
          <w:rFonts w:eastAsia="Times New Roman"/>
        </w:rPr>
        <w:t xml:space="preserve"> </w:t>
      </w:r>
      <w:r w:rsidRPr="007B6527">
        <w:rPr>
          <w:rFonts w:eastAsia="Times New Roman"/>
        </w:rPr>
        <w:t>Commercial Product Assurance scheme (“</w:t>
      </w:r>
      <w:r w:rsidRPr="007B6527">
        <w:rPr>
          <w:rFonts w:eastAsia="Times New Roman"/>
          <w:b/>
        </w:rPr>
        <w:t>CPA</w:t>
      </w:r>
      <w:r w:rsidRPr="007B6527">
        <w:rPr>
          <w:rFonts w:eastAsia="Times New Roman"/>
        </w:rPr>
        <w:t xml:space="preserve">”) or equivalent, unless otherwise Approved; </w:t>
      </w:r>
    </w:p>
    <w:p w14:paraId="30B5BED4" w14:textId="1A357FA4" w:rsidR="00B964C9" w:rsidRPr="007B6527" w:rsidRDefault="00B964C9" w:rsidP="00E8793B">
      <w:pPr>
        <w:pStyle w:val="Level3"/>
        <w:numPr>
          <w:ilvl w:val="2"/>
          <w:numId w:val="1"/>
        </w:numPr>
        <w:rPr>
          <w:rFonts w:eastAsia="Times New Roman"/>
        </w:rPr>
      </w:pPr>
      <w:r w:rsidRPr="007B6527">
        <w:rPr>
          <w:rFonts w:eastAsia="Times New Roman"/>
        </w:rPr>
        <w:t xml:space="preserve">protected by an </w:t>
      </w:r>
      <w:r w:rsidRPr="007B6527">
        <w:rPr>
          <w:rFonts w:eastAsia="Times New Roman"/>
          <w:u w:color="000000"/>
        </w:rPr>
        <w:t>authentication</w:t>
      </w:r>
      <w:r w:rsidRPr="007B6527">
        <w:rPr>
          <w:rFonts w:eastAsia="Times New Roman"/>
        </w:rPr>
        <w:t xml:space="preserve"> mechanism, such as a password; and</w:t>
      </w:r>
    </w:p>
    <w:p w14:paraId="45D54DFE" w14:textId="63CE68F6" w:rsidR="00B964C9" w:rsidRPr="007B6527" w:rsidRDefault="00B964C9" w:rsidP="00E8793B">
      <w:pPr>
        <w:pStyle w:val="Level3"/>
        <w:numPr>
          <w:ilvl w:val="2"/>
          <w:numId w:val="1"/>
        </w:numPr>
        <w:rPr>
          <w:rFonts w:eastAsia="Times New Roman"/>
        </w:rPr>
      </w:pPr>
      <w:r w:rsidRPr="007B6527">
        <w:rPr>
          <w:rFonts w:eastAsia="Times New Roman"/>
        </w:rPr>
        <w:t>have up to date software patches, anti-virus software and other applicable security</w:t>
      </w:r>
      <w:r w:rsidR="00E23882">
        <w:rPr>
          <w:rFonts w:eastAsia="Times New Roman"/>
        </w:rPr>
        <w:t xml:space="preserve"> </w:t>
      </w:r>
      <w:r w:rsidRPr="007B6527">
        <w:rPr>
          <w:rFonts w:eastAsia="Times New Roman"/>
        </w:rPr>
        <w:t xml:space="preserve">controls to meet the </w:t>
      </w:r>
      <w:r w:rsidRPr="007B6527">
        <w:rPr>
          <w:rFonts w:eastAsia="Times New Roman"/>
          <w:u w:color="000000"/>
        </w:rPr>
        <w:t>requirements</w:t>
      </w:r>
      <w:r w:rsidRPr="007B6527">
        <w:rPr>
          <w:rFonts w:eastAsia="Times New Roman"/>
        </w:rPr>
        <w:t xml:space="preserve"> of this Schedule 6.</w:t>
      </w:r>
    </w:p>
    <w:p w14:paraId="4C036831" w14:textId="405BD619" w:rsidR="00B964C9" w:rsidRPr="007B6527" w:rsidRDefault="00B964C9" w:rsidP="00E8793B">
      <w:pPr>
        <w:pStyle w:val="Level2"/>
        <w:numPr>
          <w:ilvl w:val="1"/>
          <w:numId w:val="1"/>
        </w:numPr>
        <w:rPr>
          <w:rFonts w:eastAsia="Times New Roman"/>
        </w:rPr>
      </w:pPr>
      <w:r w:rsidRPr="007B6527">
        <w:rPr>
          <w:rFonts w:eastAsia="Times New Roman"/>
        </w:rPr>
        <w:t xml:space="preserve">Devices used to access or manage Authority Data shall be under the management authority of the </w:t>
      </w:r>
      <w:r w:rsidR="00057EE7" w:rsidRPr="007B6527">
        <w:rPr>
          <w:rFonts w:eastAsia="Times New Roman"/>
          <w:u w:color="000000"/>
        </w:rPr>
        <w:t>Contractor</w:t>
      </w:r>
      <w:r w:rsidRPr="007B6527">
        <w:rPr>
          <w:rFonts w:eastAsia="Times New Roman"/>
        </w:rPr>
        <w:t xml:space="preserve"> and have a minimum set of security policy configurations enforced. Unless otherwise Approved, </w:t>
      </w:r>
      <w:r w:rsidRPr="007B6527">
        <w:rPr>
          <w:rFonts w:eastAsia="Times New Roman"/>
          <w:u w:color="000000"/>
        </w:rPr>
        <w:t>all</w:t>
      </w:r>
      <w:r w:rsidRPr="007B6527">
        <w:rPr>
          <w:rFonts w:eastAsia="Times New Roman"/>
        </w:rPr>
        <w:t xml:space="preserve"> </w:t>
      </w:r>
      <w:r w:rsidR="00057EE7" w:rsidRPr="007B6527">
        <w:rPr>
          <w:rFonts w:eastAsia="Times New Roman"/>
        </w:rPr>
        <w:t>Contractor</w:t>
      </w:r>
      <w:r w:rsidRPr="007B6527">
        <w:rPr>
          <w:rFonts w:eastAsia="Times New Roman"/>
        </w:rPr>
        <w:t xml:space="preserve"> devices shall satisfy the security requirements set out in the </w:t>
      </w:r>
      <w:r w:rsidR="0044194E">
        <w:rPr>
          <w:rFonts w:eastAsia="Times New Roman"/>
        </w:rPr>
        <w:t>NCSC</w:t>
      </w:r>
      <w:r w:rsidR="0044194E" w:rsidRPr="007B6527">
        <w:rPr>
          <w:rFonts w:eastAsia="Times New Roman"/>
        </w:rPr>
        <w:t xml:space="preserve"> </w:t>
      </w:r>
      <w:r w:rsidRPr="007B6527">
        <w:rPr>
          <w:rFonts w:eastAsia="Times New Roman"/>
        </w:rPr>
        <w:t>End User Devices Platform Security Guidance (“</w:t>
      </w:r>
      <w:r w:rsidR="0044194E">
        <w:rPr>
          <w:rFonts w:eastAsia="Times New Roman"/>
          <w:b/>
        </w:rPr>
        <w:t>NCSC</w:t>
      </w:r>
      <w:r w:rsidR="0044194E" w:rsidRPr="007B6527">
        <w:rPr>
          <w:rFonts w:eastAsia="Times New Roman"/>
          <w:b/>
        </w:rPr>
        <w:t xml:space="preserve"> </w:t>
      </w:r>
      <w:r w:rsidRPr="007B6527">
        <w:rPr>
          <w:rFonts w:eastAsia="Times New Roman"/>
          <w:b/>
        </w:rPr>
        <w:t>Guidance</w:t>
      </w:r>
      <w:r w:rsidRPr="007B6527">
        <w:rPr>
          <w:rFonts w:eastAsia="Times New Roman"/>
        </w:rPr>
        <w:t>”) (</w:t>
      </w:r>
      <w:hyperlink r:id="rId13" w:history="1">
        <w:r w:rsidRPr="007B6527">
          <w:rPr>
            <w:rFonts w:eastAsia="Times New Roman"/>
            <w:color w:val="0000FF"/>
            <w:u w:val="single"/>
          </w:rPr>
          <w:t>https://www.gov.uk/government/collections/end-user-devices-security-guidance--2</w:t>
        </w:r>
      </w:hyperlink>
      <w:r w:rsidRPr="007B6527">
        <w:rPr>
          <w:rFonts w:eastAsia="Times New Roman"/>
        </w:rPr>
        <w:t>) or equivalent.</w:t>
      </w:r>
    </w:p>
    <w:p w14:paraId="39FF6838" w14:textId="1FAE6B00" w:rsidR="00B964C9" w:rsidRPr="007B6527" w:rsidRDefault="00B964C9" w:rsidP="00E8793B">
      <w:pPr>
        <w:pStyle w:val="Level2"/>
        <w:numPr>
          <w:ilvl w:val="1"/>
          <w:numId w:val="1"/>
        </w:numPr>
        <w:rPr>
          <w:rFonts w:eastAsia="Times New Roman"/>
        </w:rPr>
      </w:pPr>
      <w:r w:rsidRPr="007B6527">
        <w:rPr>
          <w:rFonts w:eastAsia="Times New Roman"/>
        </w:rPr>
        <w:t xml:space="preserve">Where the </w:t>
      </w:r>
      <w:r w:rsidR="0044194E">
        <w:rPr>
          <w:rFonts w:eastAsia="Times New Roman"/>
        </w:rPr>
        <w:t>NCSC</w:t>
      </w:r>
      <w:r w:rsidR="0044194E" w:rsidRPr="007B6527">
        <w:rPr>
          <w:rFonts w:eastAsia="Times New Roman"/>
        </w:rPr>
        <w:t xml:space="preserve"> </w:t>
      </w:r>
      <w:r w:rsidRPr="007B6527">
        <w:rPr>
          <w:rFonts w:eastAsia="Times New Roman"/>
        </w:rPr>
        <w:t xml:space="preserve">Guidance highlights shortcomings in a particular platform the </w:t>
      </w:r>
      <w:r w:rsidR="00057EE7" w:rsidRPr="007B6527">
        <w:rPr>
          <w:rFonts w:eastAsia="Times New Roman"/>
        </w:rPr>
        <w:t>Contractor</w:t>
      </w:r>
      <w:r w:rsidRPr="007B6527">
        <w:rPr>
          <w:rFonts w:eastAsia="Times New Roman"/>
        </w:rPr>
        <w:t xml:space="preserve"> may wish to use, then these should be discussed with the Authority and a joint decision shall be taken on whether the </w:t>
      </w:r>
      <w:r w:rsidRPr="007B6527">
        <w:rPr>
          <w:rFonts w:eastAsia="Times New Roman"/>
          <w:u w:color="000000"/>
        </w:rPr>
        <w:t>residual</w:t>
      </w:r>
      <w:r w:rsidRPr="007B6527">
        <w:rPr>
          <w:rFonts w:eastAsia="Times New Roman"/>
        </w:rPr>
        <w:t xml:space="preserve"> risks are acceptable. If the </w:t>
      </w:r>
      <w:r w:rsidR="00057EE7" w:rsidRPr="007B6527">
        <w:rPr>
          <w:rFonts w:eastAsia="Times New Roman"/>
        </w:rPr>
        <w:t>Contractor</w:t>
      </w:r>
      <w:r w:rsidRPr="007B6527">
        <w:rPr>
          <w:rFonts w:eastAsia="Times New Roman"/>
        </w:rPr>
        <w:t xml:space="preserve"> wishes to deviate from the </w:t>
      </w:r>
      <w:r w:rsidR="0044194E">
        <w:rPr>
          <w:rFonts w:eastAsia="Times New Roman"/>
        </w:rPr>
        <w:t>NCSC</w:t>
      </w:r>
      <w:r w:rsidR="0044194E" w:rsidRPr="007B6527">
        <w:rPr>
          <w:rFonts w:eastAsia="Times New Roman"/>
        </w:rPr>
        <w:t xml:space="preserve"> </w:t>
      </w:r>
      <w:r w:rsidRPr="007B6527">
        <w:rPr>
          <w:rFonts w:eastAsia="Times New Roman"/>
        </w:rPr>
        <w:t xml:space="preserve">Guidance, this should be agreed in writing with the Authority on a </w:t>
      </w:r>
      <w:r w:rsidR="00A846C3" w:rsidRPr="007B6527">
        <w:rPr>
          <w:rFonts w:eastAsia="Times New Roman"/>
        </w:rPr>
        <w:t>case-by-case</w:t>
      </w:r>
      <w:r w:rsidRPr="007B6527">
        <w:rPr>
          <w:rFonts w:eastAsia="Times New Roman"/>
        </w:rPr>
        <w:t xml:space="preserve"> basis.</w:t>
      </w:r>
    </w:p>
    <w:p w14:paraId="164DF673" w14:textId="58788074" w:rsidR="00B964C9" w:rsidRPr="007B6527" w:rsidRDefault="00B964C9" w:rsidP="00E8793B">
      <w:pPr>
        <w:keepNext/>
        <w:numPr>
          <w:ilvl w:val="0"/>
          <w:numId w:val="3"/>
        </w:numPr>
        <w:rPr>
          <w:rFonts w:ascii="Arial" w:eastAsia="Times New Roman" w:hAnsi="Arial" w:cs="Arial"/>
          <w:b/>
          <w:bCs/>
          <w:sz w:val="20"/>
          <w:szCs w:val="20"/>
        </w:rPr>
      </w:pPr>
      <w:bookmarkStart w:id="71" w:name="_Toc446425944"/>
      <w:r w:rsidRPr="007B6527">
        <w:rPr>
          <w:rFonts w:ascii="Arial" w:eastAsia="Times New Roman" w:hAnsi="Arial" w:cs="Arial"/>
          <w:b/>
          <w:bCs/>
          <w:sz w:val="20"/>
          <w:szCs w:val="20"/>
        </w:rPr>
        <w:t>Data Storage, Processing, Management, Transfer and Destruction</w:t>
      </w:r>
      <w:bookmarkEnd w:id="71"/>
      <w:r w:rsidRPr="007B6527">
        <w:rPr>
          <w:rFonts w:ascii="Arial" w:eastAsia="Times New Roman" w:hAnsi="Arial" w:cs="Arial"/>
          <w:b/>
          <w:bCs/>
          <w:sz w:val="20"/>
          <w:szCs w:val="20"/>
        </w:rPr>
        <w:t xml:space="preserve"> </w:t>
      </w:r>
    </w:p>
    <w:p w14:paraId="47F465E8" w14:textId="175A46C4" w:rsidR="00B964C9" w:rsidRPr="0044194E" w:rsidRDefault="00B964C9" w:rsidP="00E8793B">
      <w:pPr>
        <w:pStyle w:val="Level2"/>
        <w:numPr>
          <w:ilvl w:val="1"/>
          <w:numId w:val="1"/>
        </w:numPr>
        <w:rPr>
          <w:rFonts w:eastAsia="Times New Roman"/>
        </w:rPr>
      </w:pPr>
      <w:r w:rsidRPr="007B6527">
        <w:rPr>
          <w:rFonts w:eastAsia="Times New Roman"/>
        </w:rPr>
        <w:t xml:space="preserve">The Parties recognise the need for Authority Data to be safeguarded and for compliance with the Data </w:t>
      </w:r>
      <w:r w:rsidRPr="007B6527">
        <w:rPr>
          <w:rFonts w:eastAsia="Times New Roman"/>
          <w:u w:color="000000"/>
        </w:rPr>
        <w:t>Protection</w:t>
      </w:r>
      <w:r w:rsidRPr="007B6527">
        <w:rPr>
          <w:rFonts w:eastAsia="Times New Roman"/>
        </w:rPr>
        <w:t xml:space="preserve"> Legislation. To that end, the </w:t>
      </w:r>
      <w:r w:rsidR="00057EE7" w:rsidRPr="007B6527">
        <w:rPr>
          <w:rFonts w:eastAsia="Times New Roman"/>
        </w:rPr>
        <w:t>Contractor</w:t>
      </w:r>
      <w:r w:rsidRPr="007B6527">
        <w:rPr>
          <w:rFonts w:eastAsia="Times New Roman"/>
        </w:rPr>
        <w:t xml:space="preserve"> shall inform the Authority the location within the United Kingdom </w:t>
      </w:r>
      <w:r w:rsidRPr="007B6527">
        <w:rPr>
          <w:rFonts w:eastAsia="Times New Roman"/>
          <w:u w:color="000000"/>
        </w:rPr>
        <w:t>where</w:t>
      </w:r>
      <w:r w:rsidRPr="007B6527">
        <w:rPr>
          <w:rFonts w:eastAsia="Times New Roman"/>
        </w:rPr>
        <w:t xml:space="preserve"> Authority Data is stored, processed and managed. The import and export of Authority Data from the </w:t>
      </w:r>
      <w:r w:rsidR="00057EE7" w:rsidRPr="007B6527">
        <w:rPr>
          <w:rFonts w:eastAsia="Times New Roman"/>
        </w:rPr>
        <w:t>Contractor</w:t>
      </w:r>
      <w:r w:rsidRPr="007B6527">
        <w:rPr>
          <w:rFonts w:eastAsia="Times New Roman"/>
        </w:rPr>
        <w:t xml:space="preserve"> System must </w:t>
      </w:r>
      <w:r w:rsidRPr="0044194E">
        <w:rPr>
          <w:rFonts w:eastAsia="Times New Roman"/>
        </w:rPr>
        <w:t xml:space="preserve">be strictly controlled and recorded. </w:t>
      </w:r>
    </w:p>
    <w:p w14:paraId="0490740B" w14:textId="15D5436F" w:rsidR="00B964C9" w:rsidRPr="007B6527" w:rsidRDefault="00B964C9" w:rsidP="00720A8E">
      <w:pPr>
        <w:pStyle w:val="Level2"/>
        <w:numPr>
          <w:ilvl w:val="1"/>
          <w:numId w:val="1"/>
        </w:numPr>
        <w:rPr>
          <w:rFonts w:eastAsia="Times New Roman"/>
        </w:rPr>
      </w:pPr>
      <w:r w:rsidRPr="0044194E">
        <w:rPr>
          <w:rFonts w:eastAsia="Times New Roman"/>
        </w:rPr>
        <w:t xml:space="preserve">The </w:t>
      </w:r>
      <w:r w:rsidR="00057EE7" w:rsidRPr="0044194E">
        <w:rPr>
          <w:rFonts w:eastAsia="Times New Roman"/>
        </w:rPr>
        <w:t>Contractor</w:t>
      </w:r>
      <w:r w:rsidRPr="0044194E">
        <w:rPr>
          <w:rFonts w:eastAsia="Times New Roman"/>
        </w:rPr>
        <w:t xml:space="preserve"> shall inform the Authority of any changes to the location within the United Kingdom where </w:t>
      </w:r>
      <w:r w:rsidRPr="0044194E">
        <w:rPr>
          <w:rFonts w:eastAsia="Times New Roman"/>
          <w:u w:color="000000"/>
        </w:rPr>
        <w:t>Authority</w:t>
      </w:r>
      <w:r w:rsidRPr="0044194E">
        <w:rPr>
          <w:rFonts w:eastAsia="Times New Roman"/>
        </w:rPr>
        <w:t xml:space="preserve"> </w:t>
      </w:r>
      <w:r w:rsidRPr="0044194E">
        <w:rPr>
          <w:rFonts w:eastAsia="Times New Roman"/>
          <w:u w:color="000000"/>
        </w:rPr>
        <w:t>Data</w:t>
      </w:r>
      <w:r w:rsidRPr="0044194E">
        <w:rPr>
          <w:rFonts w:eastAsia="Times New Roman"/>
        </w:rPr>
        <w:t xml:space="preserve"> is stored, processed and managed and shall not transmit, store, process or manage Authority Data outside of the United Kingdom without Approval </w:t>
      </w:r>
      <w:r w:rsidR="0044194E" w:rsidRPr="0044194E">
        <w:rPr>
          <w:rFonts w:eastAsia="Times New Roman"/>
        </w:rPr>
        <w:t>from the Authority</w:t>
      </w:r>
      <w:r w:rsidRPr="0044194E">
        <w:rPr>
          <w:rFonts w:eastAsia="Times New Roman"/>
        </w:rPr>
        <w:t>.</w:t>
      </w:r>
    </w:p>
    <w:p w14:paraId="59242AE9" w14:textId="0075D898" w:rsidR="00B964C9" w:rsidRPr="007B6527" w:rsidRDefault="00B964C9" w:rsidP="00E8793B">
      <w:pPr>
        <w:pStyle w:val="Level2"/>
        <w:numPr>
          <w:ilvl w:val="1"/>
          <w:numId w:val="1"/>
        </w:numPr>
        <w:rPr>
          <w:rFonts w:eastAsia="Times New Roman"/>
        </w:rPr>
      </w:pPr>
      <w:r w:rsidRPr="007B6527">
        <w:rPr>
          <w:rFonts w:eastAsia="Times New Roman"/>
        </w:rPr>
        <w:t xml:space="preserve">The </w:t>
      </w:r>
      <w:r w:rsidR="00057EE7" w:rsidRPr="007B6527">
        <w:rPr>
          <w:rFonts w:eastAsia="Times New Roman"/>
          <w:u w:color="000000"/>
        </w:rPr>
        <w:t>Contractor</w:t>
      </w:r>
      <w:r w:rsidRPr="007B6527">
        <w:rPr>
          <w:rFonts w:eastAsia="Times New Roman"/>
        </w:rPr>
        <w:t xml:space="preserve"> shall ensure that the </w:t>
      </w:r>
      <w:r w:rsidR="00057EE7" w:rsidRPr="007B6527">
        <w:rPr>
          <w:rFonts w:eastAsia="Times New Roman"/>
        </w:rPr>
        <w:t>Contractor</w:t>
      </w:r>
      <w:r w:rsidRPr="007B6527">
        <w:rPr>
          <w:rFonts w:eastAsia="Times New Roman"/>
        </w:rPr>
        <w:t xml:space="preserve"> System provides internal processing controls between </w:t>
      </w:r>
      <w:r w:rsidRPr="007B6527">
        <w:rPr>
          <w:rFonts w:eastAsia="Times New Roman"/>
          <w:u w:color="000000"/>
        </w:rPr>
        <w:t>security</w:t>
      </w:r>
      <w:r w:rsidRPr="007B6527">
        <w:rPr>
          <w:rFonts w:eastAsia="Times New Roman"/>
        </w:rPr>
        <w:t xml:space="preserve"> domains to prevent the unauthorised high domain exporting of Authority Data to the low domain if there is a requirement to pass data between different security domains.</w:t>
      </w:r>
    </w:p>
    <w:p w14:paraId="1A8822BF" w14:textId="6F401FDC" w:rsidR="00B964C9" w:rsidRPr="007B6527" w:rsidRDefault="007B6527" w:rsidP="00E8793B">
      <w:pPr>
        <w:pStyle w:val="Level2"/>
        <w:numPr>
          <w:ilvl w:val="1"/>
          <w:numId w:val="1"/>
        </w:numPr>
        <w:rPr>
          <w:rFonts w:eastAsia="Calibri"/>
        </w:rPr>
      </w:pPr>
      <w:r>
        <w:rPr>
          <w:rFonts w:eastAsia="Calibri"/>
        </w:rPr>
        <w:t>T</w:t>
      </w:r>
      <w:r w:rsidR="00B964C9" w:rsidRPr="007B6527">
        <w:rPr>
          <w:rFonts w:eastAsia="Calibri"/>
        </w:rPr>
        <w:t xml:space="preserve">he </w:t>
      </w:r>
      <w:r w:rsidR="00057EE7" w:rsidRPr="007B6527">
        <w:rPr>
          <w:rFonts w:eastAsia="Times New Roman"/>
          <w:u w:color="000000"/>
        </w:rPr>
        <w:t>Contractor</w:t>
      </w:r>
      <w:r w:rsidR="00B964C9" w:rsidRPr="007B6527">
        <w:rPr>
          <w:rFonts w:eastAsia="Calibri"/>
        </w:rPr>
        <w:t xml:space="preserve"> shall ensure that any electronic transfer of Authority Data:</w:t>
      </w:r>
    </w:p>
    <w:p w14:paraId="4FACC835" w14:textId="02187510" w:rsidR="00B964C9" w:rsidRPr="007B6527" w:rsidRDefault="00B964C9" w:rsidP="00E8793B">
      <w:pPr>
        <w:pStyle w:val="Level3"/>
        <w:numPr>
          <w:ilvl w:val="2"/>
          <w:numId w:val="1"/>
        </w:numPr>
        <w:rPr>
          <w:rFonts w:eastAsia="Times New Roman"/>
          <w:u w:color="000000"/>
        </w:rPr>
      </w:pPr>
      <w:r w:rsidRPr="007B6527">
        <w:rPr>
          <w:rFonts w:eastAsia="Calibri"/>
          <w:lang w:val="en-US"/>
        </w:rPr>
        <w:t xml:space="preserve">protects </w:t>
      </w:r>
      <w:r w:rsidRPr="007B6527">
        <w:rPr>
          <w:rFonts w:eastAsia="Times New Roman"/>
          <w:u w:color="000000"/>
        </w:rPr>
        <w:t>the confidentiality of the Authority during transfer through encryption suitable for</w:t>
      </w:r>
      <w:r w:rsidR="00E23882">
        <w:rPr>
          <w:rFonts w:eastAsia="Times New Roman"/>
          <w:u w:color="000000"/>
        </w:rPr>
        <w:t xml:space="preserve"> </w:t>
      </w:r>
      <w:r w:rsidRPr="007B6527">
        <w:rPr>
          <w:rFonts w:eastAsia="Times New Roman"/>
          <w:u w:color="000000"/>
        </w:rPr>
        <w:t>the impact level of the data;</w:t>
      </w:r>
    </w:p>
    <w:p w14:paraId="5D5939AA" w14:textId="6580F589" w:rsidR="00B964C9" w:rsidRPr="007B6527" w:rsidRDefault="00B964C9" w:rsidP="00E8793B">
      <w:pPr>
        <w:pStyle w:val="Level3"/>
        <w:numPr>
          <w:ilvl w:val="2"/>
          <w:numId w:val="1"/>
        </w:numPr>
        <w:rPr>
          <w:rFonts w:eastAsia="Times New Roman"/>
          <w:u w:color="000000"/>
        </w:rPr>
      </w:pPr>
      <w:r w:rsidRPr="007B6527">
        <w:rPr>
          <w:rFonts w:eastAsia="Times New Roman"/>
          <w:u w:color="000000"/>
        </w:rPr>
        <w:t>maintains the integrity of the Authority Data during both transfer and loading into the receiving system through suitable technical controls for the impact level of the data; and</w:t>
      </w:r>
    </w:p>
    <w:p w14:paraId="5E7B2E17" w14:textId="7F4FA1B4" w:rsidR="00B964C9" w:rsidRPr="007B6527" w:rsidRDefault="00B964C9" w:rsidP="00E8793B">
      <w:pPr>
        <w:pStyle w:val="Level3"/>
        <w:numPr>
          <w:ilvl w:val="2"/>
          <w:numId w:val="1"/>
        </w:numPr>
        <w:rPr>
          <w:rFonts w:eastAsia="Calibri"/>
        </w:rPr>
      </w:pPr>
      <w:r w:rsidRPr="007B6527">
        <w:rPr>
          <w:rFonts w:eastAsia="Times New Roman"/>
          <w:u w:color="000000"/>
        </w:rPr>
        <w:lastRenderedPageBreak/>
        <w:t>prevents the repudiation</w:t>
      </w:r>
      <w:r w:rsidRPr="007B6527">
        <w:rPr>
          <w:rFonts w:eastAsia="Calibri"/>
        </w:rPr>
        <w:t xml:space="preserve"> of receipt through accounting and auditing.</w:t>
      </w:r>
    </w:p>
    <w:p w14:paraId="4FE06836" w14:textId="0A63A2F2" w:rsidR="00B964C9" w:rsidRPr="007B6527" w:rsidRDefault="00B964C9" w:rsidP="00E8793B">
      <w:pPr>
        <w:pStyle w:val="Level2"/>
        <w:numPr>
          <w:ilvl w:val="1"/>
          <w:numId w:val="1"/>
        </w:numPr>
        <w:rPr>
          <w:rFonts w:eastAsia="Calibri"/>
        </w:rPr>
      </w:pPr>
      <w:r w:rsidRPr="007B6527">
        <w:rPr>
          <w:rFonts w:eastAsia="Calibri"/>
        </w:rPr>
        <w:t xml:space="preserve">The </w:t>
      </w:r>
      <w:r w:rsidR="00057EE7" w:rsidRPr="007B6527">
        <w:rPr>
          <w:rFonts w:eastAsia="Times New Roman"/>
          <w:u w:color="000000"/>
        </w:rPr>
        <w:t>Contractor</w:t>
      </w:r>
      <w:r w:rsidRPr="007B6527">
        <w:rPr>
          <w:rFonts w:eastAsia="Calibri"/>
        </w:rPr>
        <w:t xml:space="preserve"> shall:</w:t>
      </w:r>
    </w:p>
    <w:p w14:paraId="09CFCB4D" w14:textId="2CFB6DC1" w:rsidR="00B964C9" w:rsidRPr="007B6527" w:rsidRDefault="00B964C9" w:rsidP="00E8793B">
      <w:pPr>
        <w:pStyle w:val="Level3"/>
        <w:numPr>
          <w:ilvl w:val="2"/>
          <w:numId w:val="1"/>
        </w:numPr>
        <w:rPr>
          <w:rFonts w:eastAsia="Times New Roman"/>
          <w:u w:color="000000"/>
        </w:rPr>
      </w:pPr>
      <w:bookmarkStart w:id="72" w:name="_Hlk504734967"/>
      <w:r w:rsidRPr="007B6527">
        <w:rPr>
          <w:rFonts w:eastAsia="Calibri"/>
        </w:rPr>
        <w:t xml:space="preserve">protect Authority Data, including Personal Data, whose release or loss could cause harm or distress to </w:t>
      </w:r>
      <w:r w:rsidRPr="007B6527">
        <w:rPr>
          <w:rFonts w:eastAsia="Times New Roman"/>
          <w:u w:color="000000"/>
        </w:rPr>
        <w:t>individuals and ensure that this is handled as if it were confidential while it is stored and/or processed;</w:t>
      </w:r>
    </w:p>
    <w:p w14:paraId="1CA6A8F9" w14:textId="7452AEEA"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ensure that any OFFICIAL-SENSITIVE information, including Personal Data is encrypted in transit and when at rest when stored away from the </w:t>
      </w:r>
      <w:r w:rsidR="00057EE7" w:rsidRPr="007B6527">
        <w:rPr>
          <w:rFonts w:eastAsia="Times New Roman"/>
          <w:u w:color="000000"/>
        </w:rPr>
        <w:t>Contractor</w:t>
      </w:r>
      <w:r w:rsidRPr="007B6527">
        <w:rPr>
          <w:rFonts w:eastAsia="Times New Roman"/>
          <w:u w:color="000000"/>
        </w:rPr>
        <w:t>’s controlled environment;</w:t>
      </w:r>
    </w:p>
    <w:p w14:paraId="48FD6984" w14:textId="56B6C481" w:rsidR="00B964C9" w:rsidRPr="007B6527" w:rsidRDefault="00E23882" w:rsidP="00E8793B">
      <w:pPr>
        <w:pStyle w:val="Level3"/>
        <w:numPr>
          <w:ilvl w:val="2"/>
          <w:numId w:val="1"/>
        </w:numPr>
        <w:rPr>
          <w:rFonts w:eastAsia="Times New Roman"/>
          <w:u w:color="000000"/>
        </w:rPr>
      </w:pPr>
      <w:r>
        <w:rPr>
          <w:rFonts w:eastAsia="Times New Roman"/>
          <w:u w:color="000000"/>
        </w:rPr>
        <w:t>on</w:t>
      </w:r>
      <w:r w:rsidR="00B964C9" w:rsidRPr="007B6527">
        <w:rPr>
          <w:rFonts w:eastAsia="Times New Roman"/>
          <w:u w:color="000000"/>
        </w:rPr>
        <w:t xml:space="preserve"> demand, provide the Authority with all Authority Data in an agreed open format;</w:t>
      </w:r>
    </w:p>
    <w:p w14:paraId="0862C2B3" w14:textId="3C9D7D87" w:rsidR="00B964C9" w:rsidRPr="007B6527" w:rsidRDefault="00B964C9" w:rsidP="00E8793B">
      <w:pPr>
        <w:pStyle w:val="Level3"/>
        <w:numPr>
          <w:ilvl w:val="2"/>
          <w:numId w:val="1"/>
        </w:numPr>
        <w:rPr>
          <w:rFonts w:eastAsia="Calibri"/>
        </w:rPr>
      </w:pPr>
      <w:r w:rsidRPr="007B6527">
        <w:rPr>
          <w:rFonts w:eastAsia="Times New Roman"/>
          <w:u w:color="000000"/>
        </w:rPr>
        <w:t>have documented</w:t>
      </w:r>
      <w:r w:rsidRPr="007B6527">
        <w:rPr>
          <w:rFonts w:eastAsia="Calibri"/>
        </w:rPr>
        <w:t xml:space="preserve"> processes to guarantee availability of Authority Data if it ceases to trade;</w:t>
      </w:r>
    </w:p>
    <w:p w14:paraId="15015112" w14:textId="36145D82" w:rsidR="00B964C9" w:rsidRPr="007B6527" w:rsidRDefault="00B964C9" w:rsidP="00E8793B">
      <w:pPr>
        <w:pStyle w:val="Level3"/>
        <w:numPr>
          <w:ilvl w:val="2"/>
          <w:numId w:val="1"/>
        </w:numPr>
        <w:rPr>
          <w:rFonts w:eastAsia="Calibri"/>
        </w:rPr>
      </w:pPr>
      <w:r w:rsidRPr="007B6527">
        <w:rPr>
          <w:rFonts w:eastAsia="Calibri"/>
        </w:rPr>
        <w:t xml:space="preserve">securely </w:t>
      </w:r>
      <w:r w:rsidRPr="007B6527">
        <w:rPr>
          <w:rFonts w:eastAsia="Times New Roman"/>
          <w:u w:color="000000"/>
        </w:rPr>
        <w:t>destroy</w:t>
      </w:r>
      <w:r w:rsidRPr="007B6527">
        <w:rPr>
          <w:rFonts w:eastAsia="Calibri"/>
        </w:rPr>
        <w:t xml:space="preserve"> all media that has held Authority Data at the end of life of that media in accordance with any requirements in the Contract and, in the absence of any such</w:t>
      </w:r>
      <w:r w:rsidR="00A846C3">
        <w:rPr>
          <w:rFonts w:eastAsia="Calibri"/>
        </w:rPr>
        <w:t xml:space="preserve"> </w:t>
      </w:r>
      <w:r w:rsidRPr="007B6527">
        <w:rPr>
          <w:rFonts w:eastAsia="Calibri"/>
        </w:rPr>
        <w:t>requirements, in accordance with Good Industry Practice;</w:t>
      </w:r>
    </w:p>
    <w:p w14:paraId="1F8507C8" w14:textId="7E0A050E" w:rsidR="00B964C9" w:rsidRPr="007B6527" w:rsidRDefault="00B964C9" w:rsidP="00E8793B">
      <w:pPr>
        <w:pStyle w:val="Level3"/>
        <w:numPr>
          <w:ilvl w:val="2"/>
          <w:numId w:val="1"/>
        </w:numPr>
        <w:rPr>
          <w:rFonts w:eastAsia="Calibri"/>
        </w:rPr>
      </w:pPr>
      <w:r w:rsidRPr="007B6527">
        <w:rPr>
          <w:rFonts w:eastAsia="Calibri"/>
        </w:rPr>
        <w:t xml:space="preserve">securely erase any or all Authority Data held by the </w:t>
      </w:r>
      <w:r w:rsidR="00057EE7" w:rsidRPr="007B6527">
        <w:rPr>
          <w:rFonts w:eastAsia="Calibri"/>
        </w:rPr>
        <w:t>Contractor</w:t>
      </w:r>
      <w:r w:rsidRPr="007B6527">
        <w:rPr>
          <w:rFonts w:eastAsia="Calibri"/>
        </w:rPr>
        <w:t xml:space="preserve"> when requested to do so by the</w:t>
      </w:r>
      <w:r w:rsidR="007B6527">
        <w:rPr>
          <w:rFonts w:eastAsia="Calibri"/>
        </w:rPr>
        <w:t xml:space="preserve"> </w:t>
      </w:r>
      <w:r w:rsidRPr="007B6527">
        <w:rPr>
          <w:rFonts w:eastAsia="Times New Roman"/>
          <w:u w:color="000000"/>
        </w:rPr>
        <w:t>Authority</w:t>
      </w:r>
      <w:r w:rsidRPr="007B6527">
        <w:rPr>
          <w:rFonts w:eastAsia="Calibri"/>
        </w:rPr>
        <w:t>;</w:t>
      </w:r>
    </w:p>
    <w:p w14:paraId="00024AA5" w14:textId="6170F1B5" w:rsidR="00B964C9" w:rsidRPr="007B6527" w:rsidRDefault="00B964C9" w:rsidP="00E8793B">
      <w:pPr>
        <w:pStyle w:val="Level3"/>
        <w:numPr>
          <w:ilvl w:val="2"/>
          <w:numId w:val="1"/>
        </w:numPr>
        <w:rPr>
          <w:rFonts w:eastAsia="Calibri"/>
        </w:rPr>
      </w:pPr>
      <w:r w:rsidRPr="007B6527">
        <w:rPr>
          <w:rFonts w:eastAsia="Calibri"/>
        </w:rPr>
        <w:t>ensure that all material used for storage of Confidential Information is subject to controlled</w:t>
      </w:r>
      <w:r w:rsidR="007B6527">
        <w:rPr>
          <w:rFonts w:eastAsia="Calibri"/>
        </w:rPr>
        <w:t xml:space="preserve"> </w:t>
      </w:r>
      <w:r w:rsidRPr="007B6527">
        <w:rPr>
          <w:rFonts w:eastAsia="Calibri"/>
        </w:rPr>
        <w:t xml:space="preserve">disposal and the </w:t>
      </w:r>
      <w:r w:rsidR="00057EE7" w:rsidRPr="007B6527">
        <w:rPr>
          <w:rFonts w:eastAsia="Calibri"/>
        </w:rPr>
        <w:t>Contractor</w:t>
      </w:r>
      <w:r w:rsidRPr="007B6527">
        <w:rPr>
          <w:rFonts w:eastAsia="Calibri"/>
        </w:rPr>
        <w:t xml:space="preserve"> shall:</w:t>
      </w:r>
    </w:p>
    <w:p w14:paraId="6EBEC8A1" w14:textId="44F5894A" w:rsidR="00B964C9" w:rsidRPr="007B6527" w:rsidRDefault="00B964C9" w:rsidP="00E8793B">
      <w:pPr>
        <w:pStyle w:val="Level4"/>
        <w:numPr>
          <w:ilvl w:val="3"/>
          <w:numId w:val="1"/>
        </w:numPr>
        <w:rPr>
          <w:rFonts w:eastAsia="Times New Roman"/>
          <w:lang w:val="en-US"/>
        </w:rPr>
      </w:pPr>
      <w:r w:rsidRPr="007B6527">
        <w:rPr>
          <w:rFonts w:eastAsia="Times New Roman"/>
          <w:lang w:val="en-US"/>
        </w:rPr>
        <w:t xml:space="preserve">destroy paper records containing Personal Data by incineration, pulping or shredding so that </w:t>
      </w:r>
      <w:r w:rsidRPr="007B6527">
        <w:t>reconstruction</w:t>
      </w:r>
      <w:r w:rsidRPr="007B6527">
        <w:rPr>
          <w:rFonts w:eastAsia="Times New Roman"/>
          <w:lang w:val="en-US"/>
        </w:rPr>
        <w:t xml:space="preserve"> is unlikely; and</w:t>
      </w:r>
    </w:p>
    <w:p w14:paraId="7BA3F069" w14:textId="038CA214" w:rsidR="00B964C9" w:rsidRPr="007B6527" w:rsidRDefault="00B964C9" w:rsidP="00E8793B">
      <w:pPr>
        <w:pStyle w:val="Level4"/>
        <w:numPr>
          <w:ilvl w:val="3"/>
          <w:numId w:val="1"/>
        </w:numPr>
        <w:rPr>
          <w:rFonts w:eastAsia="Times New Roman"/>
          <w:lang w:val="en-US"/>
        </w:rPr>
      </w:pPr>
      <w:r w:rsidRPr="007B6527">
        <w:t>dispose</w:t>
      </w:r>
      <w:r w:rsidRPr="007B6527">
        <w:rPr>
          <w:rFonts w:eastAsia="Times New Roman"/>
          <w:lang w:val="en-US"/>
        </w:rPr>
        <w:t xml:space="preserve"> of electronic media that was used for the processing or storage of Personal</w:t>
      </w:r>
      <w:r w:rsidR="00E23882">
        <w:rPr>
          <w:rFonts w:eastAsia="Times New Roman"/>
          <w:lang w:val="en-US"/>
        </w:rPr>
        <w:t xml:space="preserve"> </w:t>
      </w:r>
      <w:r w:rsidRPr="007B6527">
        <w:rPr>
          <w:rFonts w:eastAsia="Times New Roman"/>
          <w:lang w:val="en-US"/>
        </w:rPr>
        <w:t>Data through secure destruction, overwriting, erasure or degaussing for re-use.</w:t>
      </w:r>
    </w:p>
    <w:p w14:paraId="5B4AF99C" w14:textId="77777777" w:rsidR="00B964C9" w:rsidRPr="007B6527" w:rsidRDefault="00B964C9" w:rsidP="00E8793B">
      <w:pPr>
        <w:keepNext/>
        <w:numPr>
          <w:ilvl w:val="0"/>
          <w:numId w:val="3"/>
        </w:numPr>
        <w:rPr>
          <w:rFonts w:ascii="Arial" w:eastAsia="Times New Roman" w:hAnsi="Arial" w:cs="Arial"/>
          <w:b/>
          <w:bCs/>
          <w:sz w:val="20"/>
          <w:szCs w:val="20"/>
        </w:rPr>
      </w:pPr>
      <w:bookmarkStart w:id="73" w:name="_Toc446425945"/>
      <w:bookmarkStart w:id="74" w:name="_Ref462480316"/>
      <w:bookmarkEnd w:id="72"/>
      <w:r w:rsidRPr="007B6527">
        <w:rPr>
          <w:rFonts w:ascii="Arial" w:eastAsia="Times New Roman" w:hAnsi="Arial" w:cs="Arial"/>
          <w:b/>
          <w:bCs/>
          <w:sz w:val="20"/>
          <w:szCs w:val="20"/>
        </w:rPr>
        <w:t>Networking</w:t>
      </w:r>
      <w:bookmarkEnd w:id="73"/>
      <w:bookmarkEnd w:id="74"/>
    </w:p>
    <w:p w14:paraId="6656AD1C" w14:textId="3188B33F" w:rsidR="00B964C9" w:rsidRPr="007B6527" w:rsidRDefault="00B964C9" w:rsidP="00E8793B">
      <w:pPr>
        <w:pStyle w:val="Level2"/>
        <w:numPr>
          <w:ilvl w:val="1"/>
          <w:numId w:val="1"/>
        </w:numPr>
        <w:rPr>
          <w:rFonts w:eastAsia="Times New Roman"/>
          <w:u w:color="000000"/>
        </w:rPr>
      </w:pPr>
      <w:r w:rsidRPr="007B6527">
        <w:rPr>
          <w:rFonts w:eastAsia="Calibri"/>
        </w:rPr>
        <w:t xml:space="preserve">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w:t>
      </w:r>
      <w:r w:rsidR="0044194E">
        <w:rPr>
          <w:rFonts w:eastAsia="Calibri"/>
        </w:rPr>
        <w:t>NCSC</w:t>
      </w:r>
      <w:r w:rsidRPr="007B6527">
        <w:rPr>
          <w:rFonts w:eastAsia="Calibri"/>
        </w:rPr>
        <w:t xml:space="preserve">, to at least </w:t>
      </w:r>
      <w:r w:rsidRPr="007B6527">
        <w:rPr>
          <w:rFonts w:eastAsia="Times New Roman"/>
          <w:u w:color="000000"/>
        </w:rPr>
        <w:t>Foundation Grade, for example, under CPA or through the use of Public Sector Network (“</w:t>
      </w:r>
      <w:r w:rsidRPr="00720A8E">
        <w:rPr>
          <w:rFonts w:eastAsia="Times New Roman"/>
          <w:b/>
          <w:bCs/>
          <w:u w:color="000000"/>
        </w:rPr>
        <w:t>PSN</w:t>
      </w:r>
      <w:r w:rsidRPr="007B6527">
        <w:rPr>
          <w:rFonts w:eastAsia="Times New Roman"/>
          <w:u w:color="000000"/>
        </w:rPr>
        <w:t xml:space="preserve">”) compliant encrypted networking services or equivalent unless none are available in which case the </w:t>
      </w:r>
      <w:r w:rsidR="00057EE7" w:rsidRPr="007B6527">
        <w:rPr>
          <w:rFonts w:eastAsia="Times New Roman"/>
          <w:u w:color="000000"/>
        </w:rPr>
        <w:t>Contractor</w:t>
      </w:r>
      <w:r w:rsidRPr="007B6527">
        <w:rPr>
          <w:rFonts w:eastAsia="Times New Roman"/>
          <w:u w:color="000000"/>
        </w:rPr>
        <w:t xml:space="preserve"> shall agree the solution with the Authority.</w:t>
      </w:r>
    </w:p>
    <w:p w14:paraId="6867D53A" w14:textId="3D63E5F0"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ensure that the configuration and use of all networking equipment in relation to the provision of the Services, including equipment that is located in secure physical locations, shall be at least compliant with Good Industry Practice.</w:t>
      </w:r>
    </w:p>
    <w:p w14:paraId="337C61D7" w14:textId="58AABB3F" w:rsidR="00B964C9" w:rsidRPr="007B6527" w:rsidRDefault="00B964C9" w:rsidP="00E8793B">
      <w:pPr>
        <w:pStyle w:val="Level2"/>
        <w:numPr>
          <w:ilvl w:val="1"/>
          <w:numId w:val="1"/>
        </w:numPr>
        <w:rPr>
          <w:rFonts w:eastAsia="Calibri"/>
        </w:rPr>
      </w:pPr>
      <w:r w:rsidRPr="007B6527">
        <w:rPr>
          <w:rFonts w:eastAsia="Times New Roman"/>
          <w:u w:color="000000"/>
        </w:rPr>
        <w:t xml:space="preserve">The </w:t>
      </w:r>
      <w:r w:rsidR="00057EE7" w:rsidRPr="007B6527">
        <w:rPr>
          <w:rFonts w:eastAsia="Times New Roman"/>
          <w:u w:color="000000"/>
        </w:rPr>
        <w:t>Contractor</w:t>
      </w:r>
      <w:r w:rsidRPr="007B6527">
        <w:rPr>
          <w:rFonts w:eastAsia="Calibri"/>
        </w:rPr>
        <w:t xml:space="preserve"> shall ensure that the ICT Environment (to the extent this is within the control of the </w:t>
      </w:r>
      <w:r w:rsidR="00057EE7" w:rsidRPr="007B6527">
        <w:rPr>
          <w:rFonts w:eastAsia="Times New Roman"/>
          <w:u w:color="000000"/>
        </w:rPr>
        <w:t>Contractor</w:t>
      </w:r>
      <w:r w:rsidRPr="007B6527">
        <w:rPr>
          <w:rFonts w:eastAsia="Calibri"/>
        </w:rPr>
        <w:t>) contains controls to maintain separation between the PSN and internet connections if used.</w:t>
      </w:r>
    </w:p>
    <w:p w14:paraId="495E76F7" w14:textId="0FD669AA" w:rsidR="00B964C9" w:rsidRPr="007B6527" w:rsidRDefault="00B964C9" w:rsidP="00E8793B">
      <w:pPr>
        <w:keepNext/>
        <w:numPr>
          <w:ilvl w:val="0"/>
          <w:numId w:val="3"/>
        </w:numPr>
        <w:rPr>
          <w:rFonts w:ascii="Arial" w:eastAsia="Times New Roman" w:hAnsi="Arial" w:cs="Arial"/>
          <w:b/>
          <w:bCs/>
          <w:sz w:val="20"/>
          <w:szCs w:val="20"/>
        </w:rPr>
      </w:pPr>
      <w:bookmarkStart w:id="75" w:name="_Toc446425946"/>
      <w:bookmarkStart w:id="76" w:name="_Ref79415218"/>
      <w:r w:rsidRPr="007B6527">
        <w:rPr>
          <w:rFonts w:ascii="Arial" w:eastAsia="Times New Roman" w:hAnsi="Arial" w:cs="Arial"/>
          <w:b/>
          <w:bCs/>
          <w:sz w:val="20"/>
          <w:szCs w:val="20"/>
        </w:rPr>
        <w:lastRenderedPageBreak/>
        <w:t>Security Architectures</w:t>
      </w:r>
      <w:bookmarkEnd w:id="75"/>
      <w:bookmarkEnd w:id="76"/>
    </w:p>
    <w:p w14:paraId="4806CC81" w14:textId="0A0C058E" w:rsidR="00B964C9" w:rsidRPr="007B6527" w:rsidRDefault="00B964C9" w:rsidP="00E8793B">
      <w:pPr>
        <w:pStyle w:val="Level2"/>
        <w:numPr>
          <w:ilvl w:val="1"/>
          <w:numId w:val="1"/>
        </w:numPr>
        <w:rPr>
          <w:rFonts w:eastAsia="Times New Roman"/>
          <w:u w:color="000000"/>
        </w:rPr>
      </w:pPr>
      <w:r w:rsidRPr="007B6527">
        <w:rPr>
          <w:rFonts w:eastAsia="Calibri"/>
        </w:rPr>
        <w:t xml:space="preserve">When designing and configuring the ICT Environment (to the extent that this is within the control of the </w:t>
      </w:r>
      <w:r w:rsidR="00057EE7" w:rsidRPr="007B6527">
        <w:rPr>
          <w:rFonts w:eastAsia="Calibri"/>
        </w:rPr>
        <w:t>Contractor</w:t>
      </w:r>
      <w:r w:rsidRPr="007B6527">
        <w:rPr>
          <w:rFonts w:eastAsia="Calibri"/>
        </w:rPr>
        <w:t xml:space="preserve">) the </w:t>
      </w:r>
      <w:r w:rsidR="00057EE7" w:rsidRPr="007B6527">
        <w:rPr>
          <w:rFonts w:eastAsia="Calibri"/>
        </w:rPr>
        <w:t>Contractor</w:t>
      </w:r>
      <w:r w:rsidRPr="007B6527">
        <w:rPr>
          <w:rFonts w:eastAsia="Calibri"/>
        </w:rPr>
        <w:t xml:space="preserve"> shall follow Good Industry Practice and seek guidance from recognised security </w:t>
      </w:r>
      <w:r w:rsidRPr="007B6527">
        <w:rPr>
          <w:rFonts w:eastAsia="Times New Roman"/>
          <w:u w:color="000000"/>
        </w:rPr>
        <w:t>professionals with the appropriate skills for all bespoke or complex components.</w:t>
      </w:r>
    </w:p>
    <w:p w14:paraId="01B017CD" w14:textId="7DFE682C"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provide to the Authority and any </w:t>
      </w:r>
      <w:r w:rsidR="0044194E">
        <w:rPr>
          <w:rFonts w:eastAsia="Times New Roman"/>
          <w:u w:color="000000"/>
        </w:rPr>
        <w:t>assurer</w:t>
      </w:r>
      <w:r w:rsidR="0044194E" w:rsidRPr="007B6527">
        <w:rPr>
          <w:rFonts w:eastAsia="Times New Roman"/>
          <w:u w:color="000000"/>
        </w:rPr>
        <w:t xml:space="preserve"> </w:t>
      </w:r>
      <w:r w:rsidRPr="007B6527">
        <w:rPr>
          <w:rFonts w:eastAsia="Times New Roman"/>
          <w:u w:color="000000"/>
        </w:rPr>
        <w:t xml:space="preserve">sufficient design documentation detailing the security architecture of the ICT Environment and data transfer mechanism to support the Authority’s and any </w:t>
      </w:r>
      <w:r w:rsidR="0044194E">
        <w:rPr>
          <w:rFonts w:eastAsia="Times New Roman"/>
          <w:u w:color="000000"/>
        </w:rPr>
        <w:t>assurer</w:t>
      </w:r>
      <w:r w:rsidR="0044194E" w:rsidRPr="007B6527">
        <w:rPr>
          <w:rFonts w:eastAsia="Times New Roman"/>
          <w:u w:color="000000"/>
        </w:rPr>
        <w:t xml:space="preserve">’s </w:t>
      </w:r>
      <w:r w:rsidRPr="007B6527">
        <w:rPr>
          <w:rFonts w:eastAsia="Times New Roman"/>
          <w:u w:color="000000"/>
        </w:rPr>
        <w:t xml:space="preserve">assurance that this is appropriate, secure and compliant with the Authority’s requirements. </w:t>
      </w:r>
    </w:p>
    <w:p w14:paraId="68895049" w14:textId="4070A487" w:rsidR="00B964C9" w:rsidRPr="007B6527" w:rsidRDefault="00B964C9" w:rsidP="00E8793B">
      <w:pPr>
        <w:pStyle w:val="Level2"/>
        <w:numPr>
          <w:ilvl w:val="1"/>
          <w:numId w:val="1"/>
        </w:numPr>
        <w:rPr>
          <w:rFonts w:eastAsia="Calibri"/>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apply the ‘</w:t>
      </w:r>
      <w:r w:rsidRPr="00720A8E">
        <w:rPr>
          <w:rFonts w:eastAsia="Times New Roman"/>
          <w:i/>
          <w:iCs/>
          <w:u w:color="000000"/>
        </w:rPr>
        <w:t>principle of least privilege</w:t>
      </w:r>
      <w:r w:rsidRPr="007B6527">
        <w:rPr>
          <w:rFonts w:eastAsia="Times New Roman"/>
          <w:u w:color="000000"/>
        </w:rPr>
        <w:t>’ (the practice of limiting systems, processes and user</w:t>
      </w:r>
      <w:r w:rsidRPr="007B6527">
        <w:rPr>
          <w:rFonts w:eastAsia="Calibri"/>
        </w:rPr>
        <w:t xml:space="preserve">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w:t>
      </w:r>
      <w:r w:rsidRPr="007B6527">
        <w:rPr>
          <w:rFonts w:eastAsia="Times New Roman"/>
          <w:u w:color="000000"/>
        </w:rPr>
        <w:t>automatically</w:t>
      </w:r>
      <w:r w:rsidRPr="007B6527">
        <w:rPr>
          <w:rFonts w:eastAsia="Calibri"/>
        </w:rPr>
        <w:t xml:space="preserve"> logged out of the </w:t>
      </w:r>
      <w:r w:rsidR="00057EE7" w:rsidRPr="007B6527">
        <w:rPr>
          <w:rFonts w:eastAsia="Calibri"/>
        </w:rPr>
        <w:t>Contractor</w:t>
      </w:r>
      <w:r w:rsidRPr="007B6527">
        <w:rPr>
          <w:rFonts w:eastAsia="Calibri"/>
        </w:rPr>
        <w:t xml:space="preserve"> System if an account or session is inactive for more than 15 minutes. </w:t>
      </w:r>
    </w:p>
    <w:p w14:paraId="76D9FB06" w14:textId="77777777" w:rsidR="00B964C9" w:rsidRPr="007B6527" w:rsidRDefault="00B964C9" w:rsidP="00E8793B">
      <w:pPr>
        <w:keepNext/>
        <w:numPr>
          <w:ilvl w:val="0"/>
          <w:numId w:val="3"/>
        </w:numPr>
        <w:rPr>
          <w:rFonts w:ascii="Arial" w:eastAsia="Times New Roman" w:hAnsi="Arial" w:cs="Arial"/>
          <w:b/>
          <w:bCs/>
          <w:sz w:val="20"/>
          <w:szCs w:val="20"/>
        </w:rPr>
      </w:pPr>
      <w:bookmarkStart w:id="77" w:name="_Ref79586274"/>
      <w:bookmarkStart w:id="78" w:name="_Toc446425947"/>
      <w:r w:rsidRPr="007B6527">
        <w:rPr>
          <w:rFonts w:ascii="Arial" w:eastAsia="Times New Roman" w:hAnsi="Arial" w:cs="Arial"/>
          <w:b/>
          <w:bCs/>
          <w:sz w:val="20"/>
          <w:szCs w:val="20"/>
        </w:rPr>
        <w:t>Digital Continuity</w:t>
      </w:r>
      <w:bookmarkEnd w:id="77"/>
    </w:p>
    <w:p w14:paraId="238014B6" w14:textId="72BCE993" w:rsidR="00B964C9" w:rsidRDefault="00B964C9" w:rsidP="00E23882">
      <w:pPr>
        <w:spacing w:after="0" w:line="240" w:lineRule="auto"/>
        <w:ind w:left="851"/>
        <w:jc w:val="both"/>
        <w:rPr>
          <w:rFonts w:ascii="Arial" w:eastAsia="Times New Roman" w:hAnsi="Arial" w:cs="Arial"/>
          <w:sz w:val="20"/>
          <w:szCs w:val="20"/>
        </w:rPr>
      </w:pPr>
      <w:r w:rsidRPr="007B6527">
        <w:rPr>
          <w:rFonts w:ascii="Arial" w:eastAsia="Times New Roman" w:hAnsi="Arial" w:cs="Arial"/>
          <w:sz w:val="20"/>
          <w:szCs w:val="20"/>
        </w:rPr>
        <w:t xml:space="preserve">The </w:t>
      </w:r>
      <w:r w:rsidR="00057EE7" w:rsidRPr="007B6527">
        <w:rPr>
          <w:rFonts w:ascii="Arial" w:eastAsia="Times New Roman" w:hAnsi="Arial" w:cs="Arial"/>
          <w:sz w:val="20"/>
          <w:szCs w:val="20"/>
        </w:rPr>
        <w:t>Contractor</w:t>
      </w:r>
      <w:r w:rsidRPr="007B6527">
        <w:rPr>
          <w:rFonts w:ascii="Arial" w:eastAsia="Times New Roman" w:hAnsi="Arial" w:cs="Arial"/>
          <w:sz w:val="20"/>
          <w:szCs w:val="20"/>
        </w:rPr>
        <w:t xml:space="preserve"> shall ensure that each Information Asset is held in an appropriate format that is capable of being updated from time to time to enable the Information Asset to be retrieved, accessed, used and transferred to the Authority, including in accordance with any information handling procedures set out in PSI 24/2014 (Information Assurance) if applicable.</w:t>
      </w:r>
    </w:p>
    <w:p w14:paraId="54599A2C" w14:textId="77777777" w:rsidR="007B6527" w:rsidRPr="007B6527" w:rsidRDefault="007B6527" w:rsidP="00B964C9">
      <w:pPr>
        <w:spacing w:after="0" w:line="240" w:lineRule="auto"/>
        <w:ind w:left="720"/>
        <w:jc w:val="both"/>
        <w:rPr>
          <w:rFonts w:ascii="Arial" w:eastAsia="Times New Roman" w:hAnsi="Arial" w:cs="Arial"/>
          <w:sz w:val="20"/>
          <w:szCs w:val="20"/>
        </w:rPr>
      </w:pPr>
    </w:p>
    <w:p w14:paraId="03A74397" w14:textId="3B1C3114" w:rsidR="00B964C9" w:rsidRPr="007B6527" w:rsidRDefault="00B964C9" w:rsidP="00E8793B">
      <w:pPr>
        <w:keepNext/>
        <w:numPr>
          <w:ilvl w:val="0"/>
          <w:numId w:val="3"/>
        </w:numPr>
        <w:rPr>
          <w:rFonts w:ascii="Arial" w:eastAsia="Times New Roman" w:hAnsi="Arial" w:cs="Arial"/>
          <w:b/>
          <w:bCs/>
          <w:sz w:val="20"/>
          <w:szCs w:val="20"/>
        </w:rPr>
      </w:pPr>
      <w:bookmarkStart w:id="79" w:name="_Ref79586273"/>
      <w:r w:rsidRPr="007B6527">
        <w:rPr>
          <w:rFonts w:ascii="Arial" w:eastAsia="Times New Roman" w:hAnsi="Arial" w:cs="Arial"/>
          <w:b/>
          <w:bCs/>
          <w:sz w:val="20"/>
          <w:szCs w:val="20"/>
        </w:rPr>
        <w:t>Personnel Vetting and Security</w:t>
      </w:r>
      <w:bookmarkEnd w:id="78"/>
      <w:bookmarkEnd w:id="79"/>
    </w:p>
    <w:p w14:paraId="42D8B78B" w14:textId="390954E7" w:rsidR="00B964C9" w:rsidRPr="007B6527" w:rsidRDefault="00B964C9" w:rsidP="00E8793B">
      <w:pPr>
        <w:pStyle w:val="Level2"/>
        <w:numPr>
          <w:ilvl w:val="1"/>
          <w:numId w:val="1"/>
        </w:numPr>
        <w:rPr>
          <w:rFonts w:eastAsia="Calibri"/>
        </w:rPr>
      </w:pPr>
      <w:r w:rsidRPr="007B6527">
        <w:rPr>
          <w:rFonts w:eastAsia="Calibri"/>
        </w:rPr>
        <w:t xml:space="preserve">All Staff shall be subject to pre-employment checks that include, as a minimum, their employment </w:t>
      </w:r>
      <w:r w:rsidRPr="007B6527">
        <w:rPr>
          <w:rFonts w:eastAsia="Times New Roman"/>
          <w:u w:color="000000"/>
        </w:rPr>
        <w:t>history</w:t>
      </w:r>
      <w:r w:rsidRPr="007B6527">
        <w:rPr>
          <w:rFonts w:eastAsia="Calibri"/>
        </w:rPr>
        <w:t xml:space="preserve"> for at </w:t>
      </w:r>
      <w:r w:rsidRPr="007B6527">
        <w:rPr>
          <w:rFonts w:eastAsia="Times New Roman"/>
          <w:u w:color="000000"/>
        </w:rPr>
        <w:t>least</w:t>
      </w:r>
      <w:r w:rsidRPr="007B6527">
        <w:rPr>
          <w:rFonts w:eastAsia="Calibri"/>
        </w:rPr>
        <w:t xml:space="preserve"> the last 3 years, identity, unspent criminal convictions and right to work (including nationality and immigration status) and shall be vetted in accordance with: </w:t>
      </w:r>
    </w:p>
    <w:p w14:paraId="7CB13FC9" w14:textId="4532985B" w:rsidR="00B964C9" w:rsidRPr="007B6527" w:rsidRDefault="00B964C9" w:rsidP="00E8793B">
      <w:pPr>
        <w:pStyle w:val="Level3"/>
        <w:numPr>
          <w:ilvl w:val="2"/>
          <w:numId w:val="1"/>
        </w:numPr>
        <w:rPr>
          <w:rFonts w:eastAsia="Calibri"/>
        </w:rPr>
      </w:pPr>
      <w:r w:rsidRPr="007B6527">
        <w:rPr>
          <w:rFonts w:eastAsia="Calibri"/>
        </w:rPr>
        <w:t xml:space="preserve">the </w:t>
      </w:r>
      <w:r w:rsidRPr="007B6527">
        <w:rPr>
          <w:rFonts w:eastAsia="Times New Roman"/>
          <w:u w:color="000000"/>
        </w:rPr>
        <w:t>BPSS</w:t>
      </w:r>
      <w:r w:rsidRPr="007B6527">
        <w:rPr>
          <w:rFonts w:eastAsia="Calibri"/>
        </w:rPr>
        <w:t xml:space="preserve"> or BS7858 or equivalent; and</w:t>
      </w:r>
    </w:p>
    <w:p w14:paraId="25B08351" w14:textId="410BB2A6" w:rsidR="00B964C9" w:rsidRPr="007B6527" w:rsidRDefault="00B964C9" w:rsidP="00E8793B">
      <w:pPr>
        <w:pStyle w:val="Level3"/>
        <w:numPr>
          <w:ilvl w:val="2"/>
          <w:numId w:val="1"/>
        </w:numPr>
        <w:rPr>
          <w:rFonts w:eastAsia="Calibri"/>
        </w:rPr>
      </w:pPr>
      <w:r w:rsidRPr="007B6527">
        <w:rPr>
          <w:rFonts w:eastAsia="Calibri"/>
        </w:rPr>
        <w:t>PSI 07/2014, if applicable, based on their level of access to Information Assets and/or</w:t>
      </w:r>
      <w:r w:rsidR="007B6527">
        <w:rPr>
          <w:rFonts w:eastAsia="Calibri"/>
        </w:rPr>
        <w:t xml:space="preserve"> </w:t>
      </w:r>
      <w:r w:rsidRPr="007B6527">
        <w:rPr>
          <w:rFonts w:eastAsia="Calibri"/>
        </w:rPr>
        <w:t>Authority Data.</w:t>
      </w:r>
    </w:p>
    <w:p w14:paraId="49D6969D" w14:textId="1F99F1AC" w:rsidR="00B964C9" w:rsidRPr="007B6527" w:rsidRDefault="00B964C9" w:rsidP="00E8793B">
      <w:pPr>
        <w:pStyle w:val="Level2"/>
        <w:numPr>
          <w:ilvl w:val="1"/>
          <w:numId w:val="1"/>
        </w:numPr>
        <w:rPr>
          <w:rFonts w:eastAsia="Times New Roman"/>
          <w:u w:color="000000"/>
        </w:rPr>
      </w:pPr>
      <w:r w:rsidRPr="007B6527">
        <w:rPr>
          <w:rFonts w:eastAsia="Calibri"/>
        </w:rPr>
        <w:t>If the Authority agrees that it is necessary for any Staff to have logical or physical access to Information Assets and/or Authority Data classified at a higher level than OFFICIAL (such as that requiring ‘</w:t>
      </w:r>
      <w:r w:rsidRPr="007B6527">
        <w:rPr>
          <w:rFonts w:eastAsia="Calibri"/>
          <w:i/>
        </w:rPr>
        <w:t>SC</w:t>
      </w:r>
      <w:r w:rsidRPr="007B6527">
        <w:rPr>
          <w:rFonts w:eastAsia="Calibri"/>
        </w:rPr>
        <w:t xml:space="preserve">’ </w:t>
      </w:r>
      <w:r w:rsidRPr="007B6527">
        <w:rPr>
          <w:rFonts w:eastAsia="Times New Roman"/>
          <w:u w:color="000000"/>
        </w:rPr>
        <w:t xml:space="preserve">clearance), the </w:t>
      </w:r>
      <w:r w:rsidR="00057EE7" w:rsidRPr="007B6527">
        <w:rPr>
          <w:rFonts w:eastAsia="Times New Roman"/>
          <w:u w:color="000000"/>
        </w:rPr>
        <w:t>Contractor</w:t>
      </w:r>
      <w:r w:rsidRPr="007B6527">
        <w:rPr>
          <w:rFonts w:eastAsia="Times New Roman"/>
          <w:u w:color="000000"/>
        </w:rPr>
        <w:t xml:space="preserve"> shall obtain the specific Government clearances that are required for access to such Information Assets and/or Authority Data.</w:t>
      </w:r>
    </w:p>
    <w:p w14:paraId="2E35452B" w14:textId="4CC0F4A3"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prevent Staff who are unable to obtain the required security clearances from accessing Information Assets and/or Authority Data and/or the ICT Environment used to store, process and/or manage such Information Assets or Authority Data.</w:t>
      </w:r>
    </w:p>
    <w:p w14:paraId="63ADFC0E" w14:textId="5E00888D" w:rsidR="00B964C9" w:rsidRPr="007B6527" w:rsidRDefault="00B964C9" w:rsidP="00E8793B">
      <w:pPr>
        <w:pStyle w:val="Level2"/>
        <w:numPr>
          <w:ilvl w:val="1"/>
          <w:numId w:val="1"/>
        </w:numPr>
        <w:rPr>
          <w:rFonts w:eastAsia="Times New Roman"/>
          <w:u w:color="000000"/>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procure that all Staff comply with the Security Policy Framework and principles, obligations and policy priorities stated therein, including requirements to manage and report all security risks in relation to the provision of the Services.</w:t>
      </w:r>
    </w:p>
    <w:p w14:paraId="673EA192" w14:textId="76DCB166" w:rsidR="00B964C9" w:rsidRPr="007B6527" w:rsidRDefault="00B964C9" w:rsidP="00E8793B">
      <w:pPr>
        <w:pStyle w:val="Level2"/>
        <w:numPr>
          <w:ilvl w:val="1"/>
          <w:numId w:val="1"/>
        </w:numPr>
        <w:rPr>
          <w:rFonts w:eastAsia="Times New Roman"/>
          <w:u w:color="000000"/>
        </w:rPr>
      </w:pPr>
      <w:r w:rsidRPr="007B6527">
        <w:rPr>
          <w:rFonts w:eastAsia="Times New Roman"/>
          <w:u w:color="000000"/>
        </w:rPr>
        <w:lastRenderedPageBreak/>
        <w:t xml:space="preserve">The </w:t>
      </w:r>
      <w:r w:rsidR="00057EE7" w:rsidRPr="007B6527">
        <w:rPr>
          <w:rFonts w:eastAsia="Times New Roman"/>
          <w:u w:color="000000"/>
        </w:rPr>
        <w:t>Contractor</w:t>
      </w:r>
      <w:r w:rsidRPr="007B6527">
        <w:rPr>
          <w:rFonts w:eastAsia="Times New Roman"/>
          <w:u w:color="000000"/>
        </w:rPr>
        <w:t xml:space="preserve">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0E2BD97A" w14:textId="3481EA51" w:rsidR="00B964C9" w:rsidRPr="007B6527" w:rsidRDefault="00B964C9" w:rsidP="00E8793B">
      <w:pPr>
        <w:pStyle w:val="Level2"/>
        <w:numPr>
          <w:ilvl w:val="1"/>
          <w:numId w:val="1"/>
        </w:numPr>
        <w:rPr>
          <w:rFonts w:eastAsia="Calibri"/>
        </w:rPr>
      </w:pPr>
      <w:r w:rsidRPr="007B6527">
        <w:rPr>
          <w:rFonts w:eastAsia="Times New Roman"/>
          <w:u w:color="000000"/>
        </w:rPr>
        <w:t xml:space="preserve">If the </w:t>
      </w:r>
      <w:r w:rsidR="00057EE7" w:rsidRPr="007B6527">
        <w:rPr>
          <w:rFonts w:eastAsia="Times New Roman"/>
          <w:u w:color="000000"/>
        </w:rPr>
        <w:t>Contractor</w:t>
      </w:r>
      <w:r w:rsidRPr="007B6527">
        <w:rPr>
          <w:rFonts w:eastAsia="Calibri"/>
        </w:rPr>
        <w:t xml:space="preserve"> grants Staff access to Information Assets and/or Authority Data, those individuals shall be granted only such levels of access and permissions that are necessary for them to carry out their duties. </w:t>
      </w:r>
      <w:r w:rsidRPr="007B6527">
        <w:rPr>
          <w:rFonts w:eastAsia="Times New Roman"/>
          <w:u w:color="000000"/>
        </w:rPr>
        <w:t>Once</w:t>
      </w:r>
      <w:r w:rsidRPr="007B6527">
        <w:rPr>
          <w:rFonts w:eastAsia="Calibri"/>
        </w:rPr>
        <w:t xml:space="preserve"> Staff no longer require such levels of access or permissions or leave the organisation, their access rights shall be changed or revoked (as applicable) within </w:t>
      </w:r>
      <w:r w:rsidR="00720A8E">
        <w:rPr>
          <w:rFonts w:eastAsia="Calibri"/>
        </w:rPr>
        <w:t>1</w:t>
      </w:r>
      <w:r w:rsidRPr="007B6527">
        <w:rPr>
          <w:rFonts w:eastAsia="Calibri"/>
        </w:rPr>
        <w:t xml:space="preserve"> Working Day.</w:t>
      </w:r>
    </w:p>
    <w:p w14:paraId="4342DD3C" w14:textId="15EA298F" w:rsidR="00B964C9" w:rsidRPr="007B6527" w:rsidRDefault="00B964C9" w:rsidP="00E8793B">
      <w:pPr>
        <w:keepNext/>
        <w:numPr>
          <w:ilvl w:val="0"/>
          <w:numId w:val="3"/>
        </w:numPr>
        <w:rPr>
          <w:rFonts w:ascii="Arial" w:eastAsia="Times New Roman" w:hAnsi="Arial" w:cs="Arial"/>
          <w:b/>
          <w:bCs/>
          <w:sz w:val="20"/>
          <w:szCs w:val="20"/>
        </w:rPr>
      </w:pPr>
      <w:bookmarkStart w:id="80" w:name="_Toc446425948"/>
      <w:r w:rsidRPr="007B6527">
        <w:rPr>
          <w:rFonts w:ascii="Arial" w:eastAsia="Times New Roman" w:hAnsi="Arial" w:cs="Arial"/>
          <w:b/>
          <w:bCs/>
          <w:sz w:val="20"/>
          <w:szCs w:val="20"/>
        </w:rPr>
        <w:t>Identity, Authentication and Access Control</w:t>
      </w:r>
      <w:bookmarkEnd w:id="80"/>
    </w:p>
    <w:p w14:paraId="772E1E4F" w14:textId="4AC9F93F" w:rsidR="00B964C9" w:rsidRPr="007B6527" w:rsidRDefault="00B964C9" w:rsidP="00E8793B">
      <w:pPr>
        <w:pStyle w:val="Level2"/>
        <w:numPr>
          <w:ilvl w:val="1"/>
          <w:numId w:val="1"/>
        </w:numPr>
        <w:rPr>
          <w:rFonts w:eastAsia="Calibri"/>
        </w:rPr>
      </w:pPr>
      <w:r w:rsidRPr="007B6527">
        <w:rPr>
          <w:rFonts w:eastAsia="Calibri"/>
        </w:rPr>
        <w:t xml:space="preserve">The </w:t>
      </w:r>
      <w:r w:rsidR="00057EE7" w:rsidRPr="007B6527">
        <w:rPr>
          <w:rFonts w:eastAsia="Calibri"/>
        </w:rPr>
        <w:t>Contractor</w:t>
      </w:r>
      <w:r w:rsidRPr="007B6527">
        <w:rPr>
          <w:rFonts w:eastAsia="Calibri"/>
        </w:rPr>
        <w:t xml:space="preserve">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7B6527">
        <w:rPr>
          <w:rFonts w:eastAsia="Calibri"/>
          <w:i/>
        </w:rPr>
        <w:t>principle of least privilege’</w:t>
      </w:r>
      <w:r w:rsidRPr="007B6527">
        <w:rPr>
          <w:rFonts w:eastAsia="Calibri"/>
        </w:rPr>
        <w:t xml:space="preserve">, users and administrators and those responsible for maintenance shall be allowed access only to those parts of the ICT Environment they require. The </w:t>
      </w:r>
      <w:r w:rsidR="00057EE7" w:rsidRPr="007B6527">
        <w:rPr>
          <w:rFonts w:eastAsia="Calibri"/>
        </w:rPr>
        <w:t>Contractor</w:t>
      </w:r>
      <w:r w:rsidRPr="007B6527">
        <w:rPr>
          <w:rFonts w:eastAsia="Calibri"/>
        </w:rPr>
        <w:t xml:space="preserve"> shall retain an audit record of accesses and users and disclose this to the Authority upon request.</w:t>
      </w:r>
    </w:p>
    <w:p w14:paraId="253AB152" w14:textId="5A6776D2" w:rsidR="00B964C9" w:rsidRPr="007B6527" w:rsidRDefault="00B964C9" w:rsidP="00E8793B">
      <w:pPr>
        <w:pStyle w:val="Level2"/>
        <w:numPr>
          <w:ilvl w:val="1"/>
          <w:numId w:val="1"/>
        </w:numPr>
        <w:rPr>
          <w:rFonts w:eastAsia="Calibri"/>
        </w:rPr>
      </w:pPr>
      <w:r w:rsidRPr="007B6527">
        <w:rPr>
          <w:rFonts w:eastAsia="Calibri"/>
        </w:rPr>
        <w:t xml:space="preserve">The </w:t>
      </w:r>
      <w:r w:rsidR="00057EE7" w:rsidRPr="007B6527">
        <w:rPr>
          <w:rFonts w:eastAsia="Times New Roman"/>
          <w:u w:color="000000"/>
        </w:rPr>
        <w:t>Contractor</w:t>
      </w:r>
      <w:r w:rsidRPr="007B6527">
        <w:rPr>
          <w:rFonts w:eastAsia="Calibri"/>
        </w:rPr>
        <w:t xml:space="preserve"> shall ensure that Staff who use the Authority System actively confirm annually their acceptance of the Authority’s acceptable use policy. </w:t>
      </w:r>
    </w:p>
    <w:p w14:paraId="57B1605E" w14:textId="77777777" w:rsidR="00B964C9" w:rsidRPr="007B6527" w:rsidRDefault="00B964C9" w:rsidP="00E8793B">
      <w:pPr>
        <w:keepNext/>
        <w:numPr>
          <w:ilvl w:val="0"/>
          <w:numId w:val="3"/>
        </w:numPr>
        <w:rPr>
          <w:rFonts w:ascii="Arial" w:eastAsia="Times New Roman" w:hAnsi="Arial" w:cs="Arial"/>
          <w:b/>
          <w:bCs/>
          <w:sz w:val="20"/>
          <w:szCs w:val="20"/>
        </w:rPr>
      </w:pPr>
      <w:bookmarkStart w:id="81" w:name="_Toc446425949"/>
      <w:r w:rsidRPr="007B6527">
        <w:rPr>
          <w:rFonts w:ascii="Arial" w:eastAsia="Times New Roman" w:hAnsi="Arial" w:cs="Arial"/>
          <w:b/>
          <w:bCs/>
          <w:sz w:val="20"/>
          <w:szCs w:val="20"/>
        </w:rPr>
        <w:t>Physical Media</w:t>
      </w:r>
    </w:p>
    <w:p w14:paraId="4ACADE39" w14:textId="76938BF8" w:rsidR="00B964C9" w:rsidRPr="007B6527" w:rsidRDefault="00B964C9" w:rsidP="00E8793B">
      <w:pPr>
        <w:pStyle w:val="Level2"/>
        <w:numPr>
          <w:ilvl w:val="1"/>
          <w:numId w:val="1"/>
        </w:numPr>
        <w:rPr>
          <w:rFonts w:eastAsia="Times New Roman"/>
        </w:rPr>
      </w:pPr>
      <w:bookmarkStart w:id="82" w:name="_Hlk504735093"/>
      <w:r w:rsidRPr="007B6527">
        <w:rPr>
          <w:rFonts w:eastAsia="Times New Roman"/>
        </w:rPr>
        <w:t xml:space="preserve">The </w:t>
      </w:r>
      <w:r w:rsidR="00057EE7" w:rsidRPr="007B6527">
        <w:rPr>
          <w:rFonts w:eastAsia="Times New Roman"/>
        </w:rPr>
        <w:t>Contractor</w:t>
      </w:r>
      <w:r w:rsidRPr="007B6527">
        <w:rPr>
          <w:rFonts w:eastAsia="Times New Roman"/>
        </w:rPr>
        <w:t xml:space="preserve"> </w:t>
      </w:r>
      <w:r w:rsidRPr="007B6527">
        <w:rPr>
          <w:rFonts w:eastAsia="Times New Roman"/>
          <w:u w:color="000000"/>
        </w:rPr>
        <w:t>shall</w:t>
      </w:r>
      <w:r w:rsidRPr="007B6527">
        <w:rPr>
          <w:rFonts w:eastAsia="Times New Roman"/>
        </w:rPr>
        <w:t xml:space="preserve"> </w:t>
      </w:r>
      <w:r w:rsidRPr="007B6527">
        <w:rPr>
          <w:rFonts w:eastAsia="Times New Roman"/>
          <w:u w:color="000000"/>
        </w:rPr>
        <w:t>ensure</w:t>
      </w:r>
      <w:r w:rsidRPr="007B6527">
        <w:rPr>
          <w:rFonts w:eastAsia="Times New Roman"/>
        </w:rPr>
        <w:t xml:space="preserve"> that all:</w:t>
      </w:r>
    </w:p>
    <w:p w14:paraId="41A53ABF" w14:textId="3F5C0E16" w:rsidR="00B964C9" w:rsidRPr="007B6527" w:rsidRDefault="00B964C9" w:rsidP="00E8793B">
      <w:pPr>
        <w:pStyle w:val="Level3"/>
        <w:numPr>
          <w:ilvl w:val="2"/>
          <w:numId w:val="1"/>
        </w:numPr>
        <w:rPr>
          <w:rFonts w:eastAsia="Times New Roman"/>
          <w:u w:color="000000"/>
        </w:rPr>
      </w:pPr>
      <w:r w:rsidRPr="007B6527">
        <w:rPr>
          <w:rFonts w:eastAsia="Times New Roman"/>
        </w:rPr>
        <w:t xml:space="preserve">OFFICIAL information is afforded physical protection from internal, external and </w:t>
      </w:r>
      <w:r w:rsidRPr="007B6527">
        <w:rPr>
          <w:rFonts w:eastAsia="Times New Roman"/>
          <w:u w:color="000000"/>
        </w:rPr>
        <w:t>environmental threats commensurate with the value to the Authority of that information;</w:t>
      </w:r>
    </w:p>
    <w:p w14:paraId="6B16BF5B" w14:textId="23EF66EF"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physical components of the </w:t>
      </w:r>
      <w:r w:rsidR="00057EE7" w:rsidRPr="007B6527">
        <w:rPr>
          <w:rFonts w:eastAsia="Times New Roman"/>
          <w:u w:color="000000"/>
        </w:rPr>
        <w:t>Contractor</w:t>
      </w:r>
      <w:r w:rsidRPr="007B6527">
        <w:rPr>
          <w:rFonts w:eastAsia="Times New Roman"/>
          <w:u w:color="000000"/>
        </w:rPr>
        <w:t xml:space="preserve"> System are kept in secure accommodation which conforms to the Security Policy Framework and </w:t>
      </w:r>
      <w:r w:rsidR="0044194E">
        <w:rPr>
          <w:rFonts w:eastAsia="Times New Roman"/>
          <w:u w:color="000000"/>
        </w:rPr>
        <w:t>NCSC</w:t>
      </w:r>
      <w:r w:rsidRPr="007B6527">
        <w:rPr>
          <w:rFonts w:eastAsia="Times New Roman"/>
          <w:u w:color="000000"/>
        </w:rPr>
        <w:t xml:space="preserve"> standards and guidance or equivalent;</w:t>
      </w:r>
    </w:p>
    <w:p w14:paraId="4679653F" w14:textId="324C978C" w:rsidR="00B964C9" w:rsidRPr="007B6527" w:rsidRDefault="00B964C9" w:rsidP="00E8793B">
      <w:pPr>
        <w:pStyle w:val="Level3"/>
        <w:numPr>
          <w:ilvl w:val="2"/>
          <w:numId w:val="1"/>
        </w:numPr>
        <w:rPr>
          <w:rFonts w:eastAsia="Times New Roman"/>
          <w:u w:color="000000"/>
        </w:rPr>
      </w:pPr>
      <w:r w:rsidRPr="007B6527">
        <w:rPr>
          <w:rFonts w:eastAsia="Times New Roman"/>
          <w:u w:color="000000"/>
        </w:rPr>
        <w:t xml:space="preserve">physical media holding OFFICIAL information is handled in accordance with the Security Policy Framework and </w:t>
      </w:r>
      <w:r w:rsidR="0044194E">
        <w:rPr>
          <w:rFonts w:eastAsia="Times New Roman"/>
          <w:u w:color="000000"/>
        </w:rPr>
        <w:t>NCSC</w:t>
      </w:r>
      <w:r w:rsidRPr="007B6527">
        <w:rPr>
          <w:rFonts w:eastAsia="Times New Roman"/>
          <w:u w:color="000000"/>
        </w:rPr>
        <w:t xml:space="preserve"> standards and guidance or equivalent; and</w:t>
      </w:r>
    </w:p>
    <w:p w14:paraId="0F8F5239" w14:textId="2B9C88E0" w:rsidR="00B964C9" w:rsidRPr="007B6527" w:rsidRDefault="00B964C9" w:rsidP="00E8793B">
      <w:pPr>
        <w:pStyle w:val="Level3"/>
        <w:numPr>
          <w:ilvl w:val="2"/>
          <w:numId w:val="1"/>
        </w:numPr>
        <w:rPr>
          <w:rFonts w:eastAsia="Times New Roman"/>
        </w:rPr>
      </w:pPr>
      <w:r w:rsidRPr="007B6527">
        <w:rPr>
          <w:rFonts w:eastAsia="Times New Roman"/>
          <w:u w:color="000000"/>
        </w:rPr>
        <w:t>Information</w:t>
      </w:r>
      <w:r w:rsidRPr="007B6527">
        <w:rPr>
          <w:rFonts w:eastAsia="Times New Roman"/>
        </w:rPr>
        <w:t xml:space="preserve"> Assets and Authority Data held on paper are:</w:t>
      </w:r>
    </w:p>
    <w:p w14:paraId="4D9AEA0C" w14:textId="5072081D" w:rsidR="00B964C9" w:rsidRPr="007B6527" w:rsidRDefault="00B964C9" w:rsidP="00E8793B">
      <w:pPr>
        <w:pStyle w:val="Level4"/>
        <w:numPr>
          <w:ilvl w:val="3"/>
          <w:numId w:val="1"/>
        </w:numPr>
        <w:rPr>
          <w:rFonts w:eastAsia="Times New Roman"/>
        </w:rPr>
      </w:pPr>
      <w:bookmarkStart w:id="83" w:name="_Hlk504735221"/>
      <w:r w:rsidRPr="007B6527">
        <w:rPr>
          <w:rFonts w:eastAsia="Times New Roman"/>
        </w:rPr>
        <w:t xml:space="preserve">kept </w:t>
      </w:r>
      <w:r w:rsidRPr="007B6527">
        <w:t>secure</w:t>
      </w:r>
      <w:r w:rsidRPr="007B6527">
        <w:rPr>
          <w:rFonts w:eastAsia="Times New Roman"/>
        </w:rPr>
        <w:t xml:space="preserve"> at all times, locked away when not in use on the premises on which they are held and secured and are segregated if the </w:t>
      </w:r>
      <w:r w:rsidR="00057EE7" w:rsidRPr="007B6527">
        <w:rPr>
          <w:rFonts w:eastAsia="Times New Roman"/>
        </w:rPr>
        <w:t>Contractor</w:t>
      </w:r>
      <w:r w:rsidRPr="007B6527">
        <w:rPr>
          <w:rFonts w:eastAsia="Times New Roman"/>
        </w:rPr>
        <w:t xml:space="preserve"> is co-locating with the Authority; and</w:t>
      </w:r>
    </w:p>
    <w:p w14:paraId="01B04435" w14:textId="21AA7E9E" w:rsidR="00B964C9" w:rsidRPr="007B6527" w:rsidRDefault="00B964C9" w:rsidP="00E8793B">
      <w:pPr>
        <w:pStyle w:val="Level4"/>
        <w:numPr>
          <w:ilvl w:val="3"/>
          <w:numId w:val="1"/>
        </w:numPr>
        <w:rPr>
          <w:rFonts w:eastAsia="Times New Roman"/>
        </w:rPr>
      </w:pPr>
      <w:r w:rsidRPr="007B6527">
        <w:rPr>
          <w:rFonts w:eastAsia="Times New Roman"/>
        </w:rPr>
        <w:t>only transferred by an approved secure form of transfer with confirmation of receip</w:t>
      </w:r>
      <w:r w:rsidR="007B6527">
        <w:rPr>
          <w:rFonts w:eastAsia="Times New Roman"/>
        </w:rPr>
        <w:t>t o</w:t>
      </w:r>
      <w:r w:rsidRPr="007B6527">
        <w:t>btained</w:t>
      </w:r>
      <w:bookmarkEnd w:id="83"/>
      <w:r w:rsidRPr="007B6527">
        <w:rPr>
          <w:rFonts w:eastAsia="Times New Roman"/>
        </w:rPr>
        <w:t>.</w:t>
      </w:r>
    </w:p>
    <w:p w14:paraId="35E1555B" w14:textId="77777777" w:rsidR="00B964C9" w:rsidRPr="007B6527" w:rsidRDefault="00B964C9" w:rsidP="00E8793B">
      <w:pPr>
        <w:keepNext/>
        <w:numPr>
          <w:ilvl w:val="0"/>
          <w:numId w:val="3"/>
        </w:numPr>
        <w:rPr>
          <w:rFonts w:ascii="Arial" w:eastAsia="Times New Roman" w:hAnsi="Arial" w:cs="Arial"/>
          <w:b/>
          <w:bCs/>
          <w:sz w:val="20"/>
          <w:szCs w:val="20"/>
        </w:rPr>
      </w:pPr>
      <w:bookmarkStart w:id="84" w:name="_Hlk504735297"/>
      <w:bookmarkEnd w:id="82"/>
      <w:r w:rsidRPr="007B6527">
        <w:rPr>
          <w:rFonts w:ascii="Arial" w:eastAsia="Times New Roman" w:hAnsi="Arial" w:cs="Arial"/>
          <w:b/>
          <w:bCs/>
          <w:sz w:val="20"/>
          <w:szCs w:val="20"/>
        </w:rPr>
        <w:lastRenderedPageBreak/>
        <w:t>Audit and Monitoring</w:t>
      </w:r>
      <w:bookmarkEnd w:id="81"/>
    </w:p>
    <w:p w14:paraId="75A120B5" w14:textId="3C4D2D4C" w:rsidR="00B964C9" w:rsidRPr="007B6527" w:rsidRDefault="00B964C9" w:rsidP="00E8793B">
      <w:pPr>
        <w:pStyle w:val="Level2"/>
        <w:numPr>
          <w:ilvl w:val="1"/>
          <w:numId w:val="1"/>
        </w:numPr>
        <w:rPr>
          <w:rFonts w:eastAsia="Times New Roman"/>
          <w:u w:color="000000"/>
        </w:rPr>
      </w:pPr>
      <w:bookmarkStart w:id="85" w:name="_Ref79684077"/>
      <w:bookmarkStart w:id="86" w:name="_Ref443415521"/>
      <w:r w:rsidRPr="007B6527">
        <w:rPr>
          <w:rFonts w:eastAsia="Times New Roman"/>
          <w:bCs/>
        </w:rPr>
        <w:t xml:space="preserve">The </w:t>
      </w:r>
      <w:r w:rsidR="00057EE7" w:rsidRPr="007B6527">
        <w:rPr>
          <w:rFonts w:eastAsia="Times New Roman"/>
          <w:bCs/>
        </w:rPr>
        <w:t>Contractor</w:t>
      </w:r>
      <w:r w:rsidRPr="007B6527">
        <w:rPr>
          <w:rFonts w:eastAsia="Times New Roman"/>
          <w:bCs/>
        </w:rPr>
        <w:t xml:space="preserve"> shall implement effective monitoring of its information assurance and security obligations in accordance with Government standards and where appropriate, in accordance with </w:t>
      </w:r>
      <w:r w:rsidR="0044194E">
        <w:rPr>
          <w:rFonts w:eastAsia="Times New Roman"/>
          <w:bCs/>
        </w:rPr>
        <w:t>NCSC</w:t>
      </w:r>
      <w:r w:rsidRPr="007B6527">
        <w:rPr>
          <w:rFonts w:eastAsia="Times New Roman"/>
          <w:bCs/>
        </w:rPr>
        <w:t xml:space="preserve"> </w:t>
      </w:r>
      <w:r w:rsidR="0044194E">
        <w:rPr>
          <w:rFonts w:eastAsia="Times New Roman"/>
          <w:bCs/>
        </w:rPr>
        <w:t>Guidance.</w:t>
      </w:r>
      <w:bookmarkEnd w:id="85"/>
    </w:p>
    <w:p w14:paraId="1D9DAA76" w14:textId="37DEDF8F" w:rsidR="00B964C9" w:rsidRPr="007B6527" w:rsidRDefault="00B964C9" w:rsidP="00E8793B">
      <w:pPr>
        <w:pStyle w:val="Level2"/>
        <w:numPr>
          <w:ilvl w:val="1"/>
          <w:numId w:val="1"/>
        </w:numPr>
        <w:rPr>
          <w:rFonts w:eastAsia="Times New Roman"/>
          <w:bCs/>
        </w:rPr>
      </w:pPr>
      <w:r w:rsidRPr="007B6527">
        <w:rPr>
          <w:rFonts w:eastAsia="Times New Roman"/>
          <w:u w:color="000000"/>
        </w:rPr>
        <w:t xml:space="preserve">The </w:t>
      </w:r>
      <w:r w:rsidR="00057EE7" w:rsidRPr="007B6527">
        <w:rPr>
          <w:rFonts w:eastAsia="Times New Roman"/>
          <w:u w:color="000000"/>
        </w:rPr>
        <w:t>Contractor</w:t>
      </w:r>
      <w:r w:rsidRPr="007B6527">
        <w:rPr>
          <w:rFonts w:eastAsia="Times New Roman"/>
          <w:u w:color="000000"/>
        </w:rPr>
        <w:t xml:space="preserve"> shall collect audit records which relate to security events in the ICT Environment (where this is within the control of the </w:t>
      </w:r>
      <w:r w:rsidR="00057EE7" w:rsidRPr="007B6527">
        <w:rPr>
          <w:rFonts w:eastAsia="Times New Roman"/>
          <w:u w:color="000000"/>
        </w:rPr>
        <w:t>Contractor</w:t>
      </w:r>
      <w:r w:rsidRPr="007B6527">
        <w:rPr>
          <w:rFonts w:eastAsia="Times New Roman"/>
          <w:u w:color="000000"/>
        </w:rPr>
        <w:t>), including those that would support the analysis of potential and actual c</w:t>
      </w:r>
      <w:r w:rsidRPr="007B6527">
        <w:rPr>
          <w:rFonts w:eastAsia="Times New Roman"/>
          <w:bCs/>
        </w:rPr>
        <w:t xml:space="preserve">ompromises. In order to facilitate effective monitoring and forensic readiness, such </w:t>
      </w:r>
      <w:r w:rsidR="00057EE7" w:rsidRPr="007B6527">
        <w:rPr>
          <w:rFonts w:eastAsia="Times New Roman"/>
          <w:bCs/>
        </w:rPr>
        <w:t>Contractor</w:t>
      </w:r>
      <w:r w:rsidRPr="007B6527">
        <w:rPr>
          <w:rFonts w:eastAsia="Times New Roman"/>
          <w:bCs/>
        </w:rPr>
        <w:t xml:space="preserve"> audit records shall include</w:t>
      </w:r>
      <w:bookmarkEnd w:id="86"/>
      <w:r w:rsidRPr="007B6527">
        <w:rPr>
          <w:rFonts w:eastAsia="Times New Roman"/>
          <w:bCs/>
        </w:rPr>
        <w:t>:</w:t>
      </w:r>
    </w:p>
    <w:p w14:paraId="7588EF4D" w14:textId="2E938505" w:rsidR="00B964C9" w:rsidRPr="007B6527" w:rsidRDefault="00B964C9" w:rsidP="00E8793B">
      <w:pPr>
        <w:pStyle w:val="Level3"/>
        <w:numPr>
          <w:ilvl w:val="2"/>
          <w:numId w:val="1"/>
        </w:numPr>
        <w:rPr>
          <w:rFonts w:eastAsia="Times New Roman"/>
          <w:u w:color="000000"/>
        </w:rPr>
      </w:pPr>
      <w:r w:rsidRPr="007B6527">
        <w:rPr>
          <w:rFonts w:eastAsia="Times New Roman"/>
          <w:bCs/>
        </w:rPr>
        <w:t xml:space="preserve">logs to facilitate the identification of the specific asset which makes every outbound request external to the ICT Environment (to the extent it is within the control of the </w:t>
      </w:r>
      <w:r w:rsidR="00057EE7" w:rsidRPr="007B6527">
        <w:rPr>
          <w:rFonts w:eastAsia="Times New Roman"/>
          <w:bCs/>
        </w:rPr>
        <w:t>Contractor</w:t>
      </w:r>
      <w:r w:rsidRPr="007B6527">
        <w:rPr>
          <w:rFonts w:eastAsia="Times New Roman"/>
          <w:bCs/>
        </w:rPr>
        <w:t xml:space="preserve">). To the extent, </w:t>
      </w:r>
      <w:r w:rsidRPr="007B6527">
        <w:rPr>
          <w:rFonts w:eastAsia="Times New Roman"/>
          <w:u w:color="000000"/>
        </w:rPr>
        <w:t>the design of the ICT Environment allows, such logs shall include those from DHCP servers, HTTP/HTTPS proxy servers, firewalls and routers;</w:t>
      </w:r>
    </w:p>
    <w:p w14:paraId="47DB0B67" w14:textId="6C62EA94" w:rsidR="00B964C9" w:rsidRPr="007B6527" w:rsidRDefault="00B964C9" w:rsidP="00E8793B">
      <w:pPr>
        <w:pStyle w:val="Level3"/>
        <w:numPr>
          <w:ilvl w:val="2"/>
          <w:numId w:val="1"/>
        </w:numPr>
        <w:rPr>
          <w:rFonts w:eastAsia="Times New Roman"/>
          <w:u w:color="000000"/>
        </w:rPr>
      </w:pPr>
      <w:r w:rsidRPr="007B6527">
        <w:rPr>
          <w:rFonts w:eastAsia="Times New Roman"/>
          <w:u w:color="000000"/>
        </w:rPr>
        <w:t>regular reports and alerts giving details of access by users of the ICT Environment (to the extent</w:t>
      </w:r>
      <w:r w:rsidR="007B6527">
        <w:rPr>
          <w:rFonts w:eastAsia="Times New Roman"/>
          <w:u w:color="000000"/>
        </w:rPr>
        <w:t xml:space="preserve"> </w:t>
      </w:r>
      <w:r w:rsidRPr="007B6527">
        <w:rPr>
          <w:rFonts w:eastAsia="Times New Roman"/>
          <w:u w:color="000000"/>
        </w:rPr>
        <w:t xml:space="preserve">that it is within the control of the </w:t>
      </w:r>
      <w:r w:rsidR="00057EE7" w:rsidRPr="007B6527">
        <w:rPr>
          <w:rFonts w:eastAsia="Times New Roman"/>
          <w:u w:color="000000"/>
        </w:rPr>
        <w:t>Contractor</w:t>
      </w:r>
      <w:r w:rsidRPr="007B6527">
        <w:rPr>
          <w:rFonts w:eastAsia="Times New Roman"/>
          <w:u w:color="000000"/>
        </w:rPr>
        <w:t>) to enable the identification of changing access trends</w:t>
      </w:r>
      <w:r w:rsidR="007B6527">
        <w:rPr>
          <w:rFonts w:eastAsia="Times New Roman"/>
          <w:u w:color="000000"/>
        </w:rPr>
        <w:t xml:space="preserve"> </w:t>
      </w:r>
      <w:r w:rsidRPr="007B6527">
        <w:rPr>
          <w:rFonts w:eastAsia="Times New Roman"/>
          <w:u w:color="000000"/>
        </w:rPr>
        <w:t>any unusual patterns of usage and/or accounts accessing higher than average amounts of Authority Data; and</w:t>
      </w:r>
    </w:p>
    <w:p w14:paraId="012ADCAD" w14:textId="29CE20D6" w:rsidR="00B964C9" w:rsidRPr="007B6527" w:rsidRDefault="00B964C9" w:rsidP="00E8793B">
      <w:pPr>
        <w:pStyle w:val="Level3"/>
        <w:numPr>
          <w:ilvl w:val="2"/>
          <w:numId w:val="1"/>
        </w:numPr>
        <w:rPr>
          <w:rFonts w:eastAsia="Calibri"/>
        </w:rPr>
      </w:pPr>
      <w:r w:rsidRPr="007B6527">
        <w:rPr>
          <w:rFonts w:eastAsia="Times New Roman"/>
          <w:u w:color="000000"/>
        </w:rPr>
        <w:t xml:space="preserve">security events generated in the ICT Environment (to the extent it is within the control of the </w:t>
      </w:r>
      <w:r w:rsidR="00057EE7" w:rsidRPr="007B6527">
        <w:rPr>
          <w:rFonts w:eastAsia="Times New Roman"/>
          <w:u w:color="000000"/>
        </w:rPr>
        <w:t>Contractor</w:t>
      </w:r>
      <w:r w:rsidRPr="007B6527">
        <w:rPr>
          <w:rFonts w:eastAsia="Times New Roman"/>
          <w:u w:color="000000"/>
        </w:rPr>
        <w:t>)</w:t>
      </w:r>
      <w:r w:rsidRPr="007B6527">
        <w:rPr>
          <w:rFonts w:eastAsia="Calibri"/>
        </w:rPr>
        <w:t xml:space="preserve"> including account logon and logoff events, start and end of remote access sessions, security alerts from desktops and server operating systems and security alerts from third party security software.</w:t>
      </w:r>
    </w:p>
    <w:p w14:paraId="64607CD0" w14:textId="77777777" w:rsidR="00B964C9" w:rsidRPr="007B6527" w:rsidRDefault="00B964C9" w:rsidP="00B964C9">
      <w:pPr>
        <w:spacing w:after="0" w:line="240" w:lineRule="auto"/>
        <w:jc w:val="both"/>
        <w:rPr>
          <w:rFonts w:ascii="Arial" w:eastAsia="Calibri" w:hAnsi="Arial" w:cs="Arial"/>
          <w:sz w:val="20"/>
          <w:szCs w:val="20"/>
        </w:rPr>
      </w:pPr>
    </w:p>
    <w:p w14:paraId="64A11898" w14:textId="77777777" w:rsidR="00B964C9" w:rsidRPr="007B6527" w:rsidRDefault="00B964C9" w:rsidP="00E8793B">
      <w:pPr>
        <w:pStyle w:val="Level2"/>
        <w:numPr>
          <w:ilvl w:val="1"/>
          <w:numId w:val="1"/>
        </w:numPr>
        <w:rPr>
          <w:rFonts w:eastAsia="Times New Roman"/>
          <w:bCs/>
        </w:rPr>
      </w:pPr>
      <w:r w:rsidRPr="007B6527">
        <w:rPr>
          <w:rFonts w:eastAsia="Times New Roman"/>
          <w:bCs/>
        </w:rPr>
        <w:t xml:space="preserve">The </w:t>
      </w:r>
      <w:r w:rsidRPr="007B6527">
        <w:rPr>
          <w:rFonts w:eastAsia="Times New Roman"/>
          <w:u w:color="000000"/>
        </w:rPr>
        <w:t>Parties</w:t>
      </w:r>
      <w:r w:rsidRPr="007B6527">
        <w:rPr>
          <w:rFonts w:eastAsia="Times New Roman"/>
          <w:bCs/>
        </w:rPr>
        <w:t xml:space="preserve"> shall work together to establish any additional audit and monitoring requirements for the ICT Environment.</w:t>
      </w:r>
    </w:p>
    <w:p w14:paraId="1D1CC377" w14:textId="43192059" w:rsidR="00B964C9" w:rsidRPr="007B6527" w:rsidRDefault="00B964C9" w:rsidP="00E8793B">
      <w:pPr>
        <w:pStyle w:val="Level2"/>
        <w:numPr>
          <w:ilvl w:val="1"/>
          <w:numId w:val="1"/>
        </w:numPr>
        <w:rPr>
          <w:rFonts w:eastAsia="Times New Roman"/>
          <w:bCs/>
        </w:rPr>
      </w:pPr>
      <w:r w:rsidRPr="007B6527">
        <w:rPr>
          <w:rFonts w:eastAsia="Times New Roman"/>
          <w:bCs/>
        </w:rPr>
        <w:t xml:space="preserve">The </w:t>
      </w:r>
      <w:r w:rsidR="00057EE7" w:rsidRPr="007B6527">
        <w:rPr>
          <w:rFonts w:eastAsia="Times New Roman"/>
          <w:bCs/>
        </w:rPr>
        <w:t>Contractor</w:t>
      </w:r>
      <w:r w:rsidRPr="007B6527">
        <w:rPr>
          <w:rFonts w:eastAsia="Times New Roman"/>
          <w:bCs/>
        </w:rPr>
        <w:t xml:space="preserve"> shall retain audit records collected in compliance with paragraph </w:t>
      </w:r>
      <w:r w:rsidR="00A846C3">
        <w:rPr>
          <w:rFonts w:eastAsia="Times New Roman"/>
          <w:bCs/>
        </w:rPr>
        <w:fldChar w:fldCharType="begin"/>
      </w:r>
      <w:r w:rsidR="00A846C3">
        <w:rPr>
          <w:rFonts w:eastAsia="Times New Roman"/>
          <w:bCs/>
        </w:rPr>
        <w:instrText xml:space="preserve"> REF _Ref79684077 \r \h </w:instrText>
      </w:r>
      <w:r w:rsidR="00A846C3">
        <w:rPr>
          <w:rFonts w:eastAsia="Times New Roman"/>
          <w:bCs/>
        </w:rPr>
      </w:r>
      <w:r w:rsidR="00A846C3">
        <w:rPr>
          <w:rFonts w:eastAsia="Times New Roman"/>
          <w:bCs/>
        </w:rPr>
        <w:fldChar w:fldCharType="separate"/>
      </w:r>
      <w:r w:rsidR="00A846C3">
        <w:rPr>
          <w:rFonts w:eastAsia="Times New Roman"/>
          <w:bCs/>
        </w:rPr>
        <w:t>10.1</w:t>
      </w:r>
      <w:r w:rsidR="00A846C3">
        <w:rPr>
          <w:rFonts w:eastAsia="Times New Roman"/>
          <w:bCs/>
        </w:rPr>
        <w:fldChar w:fldCharType="end"/>
      </w:r>
      <w:r w:rsidR="00A846C3">
        <w:rPr>
          <w:rFonts w:eastAsia="Times New Roman"/>
          <w:bCs/>
        </w:rPr>
        <w:t xml:space="preserve"> </w:t>
      </w:r>
      <w:r w:rsidRPr="007B6527">
        <w:rPr>
          <w:rFonts w:eastAsia="Times New Roman"/>
          <w:bCs/>
        </w:rPr>
        <w:t>for at least 6 months.</w:t>
      </w:r>
    </w:p>
    <w:bookmarkEnd w:id="84"/>
    <w:p w14:paraId="73836759" w14:textId="77777777" w:rsidR="00B964C9" w:rsidRPr="007B6527" w:rsidRDefault="00B964C9" w:rsidP="00B964C9">
      <w:pPr>
        <w:spacing w:after="0" w:line="240" w:lineRule="auto"/>
        <w:jc w:val="both"/>
        <w:rPr>
          <w:rFonts w:ascii="Arial" w:eastAsia="Calibri" w:hAnsi="Arial" w:cs="Arial"/>
          <w:sz w:val="20"/>
          <w:szCs w:val="20"/>
        </w:rPr>
      </w:pPr>
    </w:p>
    <w:p w14:paraId="1320A73D" w14:textId="77777777" w:rsidR="00B964C9" w:rsidRPr="007B6527" w:rsidRDefault="00B964C9" w:rsidP="00B964C9">
      <w:pPr>
        <w:spacing w:after="0" w:line="240" w:lineRule="auto"/>
        <w:ind w:left="851" w:hanging="851"/>
        <w:rPr>
          <w:rFonts w:ascii="Arial" w:eastAsia="Calibri" w:hAnsi="Arial" w:cs="Arial"/>
          <w:sz w:val="20"/>
          <w:szCs w:val="20"/>
        </w:rPr>
      </w:pPr>
    </w:p>
    <w:p w14:paraId="7FFE6956" w14:textId="0FCD378D" w:rsidR="001F29AE" w:rsidRPr="007B6527" w:rsidRDefault="001F29AE" w:rsidP="00B964C9">
      <w:pPr>
        <w:spacing w:after="0" w:line="240" w:lineRule="auto"/>
        <w:jc w:val="both"/>
        <w:rPr>
          <w:rFonts w:ascii="Arial" w:hAnsi="Arial" w:cs="Arial"/>
          <w:sz w:val="20"/>
          <w:szCs w:val="20"/>
        </w:rPr>
      </w:pPr>
    </w:p>
    <w:sectPr w:rsidR="001F29AE" w:rsidRPr="007B6527" w:rsidSect="00F30163">
      <w:headerReference w:type="default" r:id="rId14"/>
      <w:footerReference w:type="default" r:id="rId15"/>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B273" w14:textId="77777777" w:rsidR="000F2599" w:rsidRDefault="000F2599" w:rsidP="001F29AE">
      <w:pPr>
        <w:spacing w:after="0" w:line="240" w:lineRule="auto"/>
      </w:pPr>
      <w:r>
        <w:separator/>
      </w:r>
    </w:p>
  </w:endnote>
  <w:endnote w:type="continuationSeparator" w:id="0">
    <w:p w14:paraId="2E1A9FBE" w14:textId="77777777" w:rsidR="000F2599" w:rsidRDefault="000F2599"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6A41" w14:textId="77777777" w:rsidR="000F2599" w:rsidRPr="007B6527" w:rsidRDefault="000F2599" w:rsidP="007B6527">
    <w:pPr>
      <w:tabs>
        <w:tab w:val="center" w:pos="4153"/>
        <w:tab w:val="right" w:pos="8306"/>
      </w:tabs>
      <w:spacing w:after="0"/>
      <w:rPr>
        <w:rFonts w:ascii="Arial" w:hAnsi="Arial" w:cs="Arial"/>
        <w:sz w:val="18"/>
        <w:szCs w:val="18"/>
        <w:lang w:eastAsia="en-GB"/>
      </w:rPr>
    </w:pPr>
    <w:r w:rsidRPr="007B6527">
      <w:rPr>
        <w:rFonts w:ascii="Arial" w:hAnsi="Arial" w:cs="Arial"/>
        <w:sz w:val="18"/>
        <w:szCs w:val="18"/>
        <w:lang w:eastAsia="en-GB"/>
      </w:rPr>
      <w:t xml:space="preserve">   </w:t>
    </w:r>
    <w:r w:rsidRPr="007B6527">
      <w:rPr>
        <w:rFonts w:ascii="Arial" w:hAnsi="Arial" w:cs="Arial"/>
        <w:sz w:val="18"/>
        <w:szCs w:val="18"/>
        <w:lang w:eastAsia="en-GB"/>
      </w:rPr>
      <w:tab/>
    </w:r>
  </w:p>
  <w:p w14:paraId="68412E21" w14:textId="58F92937" w:rsidR="000F2599" w:rsidRPr="007B6527" w:rsidRDefault="000F2599" w:rsidP="007B6527">
    <w:pPr>
      <w:tabs>
        <w:tab w:val="center" w:pos="4153"/>
        <w:tab w:val="right" w:pos="8306"/>
      </w:tabs>
      <w:spacing w:after="0"/>
      <w:jc w:val="center"/>
      <w:rPr>
        <w:rFonts w:ascii="Arial" w:hAnsi="Arial" w:cs="Arial"/>
        <w:sz w:val="24"/>
        <w:szCs w:val="24"/>
        <w:lang w:eastAsia="en-GB"/>
      </w:rPr>
    </w:pPr>
    <w:r w:rsidRPr="007B6527">
      <w:rPr>
        <w:rFonts w:ascii="Arial" w:hAnsi="Arial" w:cs="Arial"/>
        <w:sz w:val="18"/>
        <w:szCs w:val="18"/>
        <w:lang w:eastAsia="en-GB"/>
      </w:rPr>
      <w:t xml:space="preserve">Page </w:t>
    </w:r>
    <w:r w:rsidRPr="007B6527">
      <w:rPr>
        <w:rFonts w:ascii="Arial" w:hAnsi="Arial" w:cs="Arial"/>
        <w:sz w:val="18"/>
        <w:szCs w:val="18"/>
        <w:lang w:eastAsia="en-GB"/>
      </w:rPr>
      <w:fldChar w:fldCharType="begin"/>
    </w:r>
    <w:r w:rsidRPr="007B6527">
      <w:rPr>
        <w:rFonts w:ascii="Arial" w:hAnsi="Arial" w:cs="Arial"/>
        <w:sz w:val="18"/>
        <w:szCs w:val="18"/>
        <w:lang w:eastAsia="en-GB"/>
      </w:rPr>
      <w:instrText xml:space="preserve"> PAGE </w:instrText>
    </w:r>
    <w:r w:rsidRPr="007B6527">
      <w:rPr>
        <w:rFonts w:ascii="Arial" w:hAnsi="Arial" w:cs="Arial"/>
        <w:sz w:val="18"/>
        <w:szCs w:val="18"/>
        <w:lang w:eastAsia="en-GB"/>
      </w:rPr>
      <w:fldChar w:fldCharType="separate"/>
    </w:r>
    <w:r w:rsidRPr="007B6527">
      <w:rPr>
        <w:rFonts w:ascii="Arial" w:hAnsi="Arial" w:cs="Arial"/>
        <w:sz w:val="18"/>
        <w:szCs w:val="18"/>
      </w:rPr>
      <w:t>2</w:t>
    </w:r>
    <w:r w:rsidRPr="007B6527">
      <w:rPr>
        <w:rFonts w:ascii="Arial" w:hAnsi="Arial" w:cs="Arial"/>
        <w:sz w:val="18"/>
        <w:szCs w:val="18"/>
        <w:lang w:eastAsia="en-GB"/>
      </w:rPr>
      <w:fldChar w:fldCharType="end"/>
    </w:r>
    <w:r w:rsidRPr="007B6527">
      <w:rPr>
        <w:rFonts w:ascii="Arial" w:hAnsi="Arial" w:cs="Arial"/>
        <w:sz w:val="18"/>
        <w:szCs w:val="18"/>
        <w:lang w:eastAsia="en-GB"/>
      </w:rPr>
      <w:t xml:space="preserve"> of </w:t>
    </w:r>
    <w:r w:rsidRPr="007B6527">
      <w:rPr>
        <w:rFonts w:ascii="Arial" w:hAnsi="Arial" w:cs="Arial"/>
        <w:sz w:val="18"/>
        <w:szCs w:val="18"/>
        <w:lang w:eastAsia="en-GB"/>
      </w:rPr>
      <w:fldChar w:fldCharType="begin"/>
    </w:r>
    <w:r w:rsidRPr="007B6527">
      <w:rPr>
        <w:rFonts w:ascii="Arial" w:hAnsi="Arial" w:cs="Arial"/>
        <w:sz w:val="18"/>
        <w:szCs w:val="18"/>
        <w:lang w:eastAsia="en-GB"/>
      </w:rPr>
      <w:instrText xml:space="preserve"> NUMPAGES </w:instrText>
    </w:r>
    <w:r w:rsidRPr="007B6527">
      <w:rPr>
        <w:rFonts w:ascii="Arial" w:hAnsi="Arial" w:cs="Arial"/>
        <w:sz w:val="18"/>
        <w:szCs w:val="18"/>
        <w:lang w:eastAsia="en-GB"/>
      </w:rPr>
      <w:fldChar w:fldCharType="separate"/>
    </w:r>
    <w:r w:rsidRPr="007B6527">
      <w:rPr>
        <w:rFonts w:ascii="Arial" w:hAnsi="Arial" w:cs="Arial"/>
        <w:sz w:val="18"/>
        <w:szCs w:val="18"/>
      </w:rPr>
      <w:t>9</w:t>
    </w:r>
    <w:r w:rsidRPr="007B6527">
      <w:rPr>
        <w:rFonts w:ascii="Arial" w:hAnsi="Arial" w:cs="Arial"/>
        <w:sz w:val="18"/>
        <w:szCs w:val="18"/>
        <w:lang w:eastAsia="en-GB"/>
      </w:rPr>
      <w:fldChar w:fldCharType="end"/>
    </w:r>
    <w:r w:rsidRPr="007B6527">
      <w:rPr>
        <w:rFonts w:ascii="Arial" w:hAnsi="Arial" w:cs="Arial"/>
        <w:sz w:val="18"/>
        <w:szCs w:val="18"/>
        <w:lang w:eastAsia="en-GB"/>
      </w:rPr>
      <w:tab/>
      <w:t xml:space="preserve">         </w:t>
    </w:r>
    <w:r w:rsidR="00C86C25">
      <w:rPr>
        <w:rFonts w:ascii="Arial" w:hAnsi="Arial" w:cs="Arial"/>
        <w:sz w:val="18"/>
        <w:szCs w:val="18"/>
        <w:lang w:eastAsia="en-GB"/>
      </w:rPr>
      <w:t>July 2022</w:t>
    </w:r>
  </w:p>
  <w:p w14:paraId="2793A51F" w14:textId="77777777" w:rsidR="000F2599" w:rsidRPr="007B6527" w:rsidRDefault="000F2599" w:rsidP="007B6527">
    <w:pPr>
      <w:tabs>
        <w:tab w:val="left" w:pos="3150"/>
      </w:tabs>
      <w:spacing w:after="0"/>
      <w:rPr>
        <w:rFonts w:ascii="Arial" w:hAnsi="Arial" w:cs="Arial"/>
        <w:sz w:val="24"/>
        <w:szCs w:val="24"/>
        <w:lang w:eastAsia="en-GB"/>
      </w:rPr>
    </w:pPr>
    <w:r w:rsidRPr="007B6527">
      <w:rPr>
        <w:rFonts w:ascii="Arial" w:hAnsi="Arial" w:cs="Arial"/>
        <w:sz w:val="24"/>
        <w:szCs w:val="24"/>
        <w:lang w:eastAsia="en-GB"/>
      </w:rPr>
      <w:tab/>
    </w:r>
  </w:p>
  <w:p w14:paraId="663256C6" w14:textId="77777777" w:rsidR="000F2599" w:rsidRPr="007B6527" w:rsidRDefault="000F2599" w:rsidP="007B6527">
    <w:pPr>
      <w:pStyle w:val="Footer"/>
      <w:rPr>
        <w:rFonts w:ascii="Arial" w:hAnsi="Arial" w:cs="Arial"/>
      </w:rPr>
    </w:pPr>
  </w:p>
  <w:p w14:paraId="3437D2D5" w14:textId="77777777" w:rsidR="000F2599" w:rsidRPr="007B6527" w:rsidRDefault="000F2599" w:rsidP="007B6527">
    <w:pPr>
      <w:tabs>
        <w:tab w:val="center" w:pos="4153"/>
        <w:tab w:val="right" w:pos="8306"/>
      </w:tabs>
      <w:spacing w:after="0"/>
      <w:rPr>
        <w:rFonts w:ascii="Arial" w:hAnsi="Arial" w:cs="Arial"/>
        <w:sz w:val="24"/>
        <w:szCs w:val="24"/>
        <w:lang w:eastAsia="en-GB"/>
      </w:rPr>
    </w:pPr>
  </w:p>
  <w:p w14:paraId="2F714710" w14:textId="73BAA02C" w:rsidR="000F2599" w:rsidRPr="007B6527" w:rsidRDefault="000F2599" w:rsidP="00EF757F">
    <w:pPr>
      <w:pStyle w:val="Footer"/>
      <w:jc w:val="right"/>
      <w:rPr>
        <w:rFonts w:ascii="Arial" w:hAnsi="Arial" w:cs="Arial"/>
      </w:rPr>
    </w:pPr>
    <w:r w:rsidRPr="007B652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A871" w14:textId="77777777" w:rsidR="000F2599" w:rsidRDefault="000F2599" w:rsidP="001F29AE">
      <w:pPr>
        <w:spacing w:after="0" w:line="240" w:lineRule="auto"/>
      </w:pPr>
      <w:r>
        <w:separator/>
      </w:r>
    </w:p>
  </w:footnote>
  <w:footnote w:type="continuationSeparator" w:id="0">
    <w:p w14:paraId="27A6DF62" w14:textId="77777777" w:rsidR="000F2599" w:rsidRDefault="000F2599"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DD63" w14:textId="33FD73D8" w:rsidR="000F2599" w:rsidRPr="007B6527" w:rsidRDefault="000F2599" w:rsidP="00B964C9">
    <w:pPr>
      <w:pStyle w:val="Header"/>
      <w:tabs>
        <w:tab w:val="clear" w:pos="4513"/>
        <w:tab w:val="clear" w:pos="9026"/>
        <w:tab w:val="right" w:pos="9864"/>
      </w:tabs>
      <w:rPr>
        <w:rFonts w:ascii="Arial" w:hAnsi="Arial" w:cs="Arial"/>
      </w:rPr>
    </w:pPr>
    <w:r w:rsidRPr="007B6527">
      <w:rPr>
        <w:rFonts w:ascii="Arial" w:hAnsi="Arial" w:cs="Arial"/>
      </w:rPr>
      <w:tab/>
    </w:r>
  </w:p>
  <w:p w14:paraId="00200124" w14:textId="77777777" w:rsidR="000F2599" w:rsidRPr="007B6527" w:rsidRDefault="000F2599" w:rsidP="007B6527">
    <w:pPr>
      <w:tabs>
        <w:tab w:val="center" w:pos="4153"/>
        <w:tab w:val="right" w:pos="8306"/>
      </w:tabs>
      <w:spacing w:after="0"/>
      <w:rPr>
        <w:rFonts w:ascii="Arial" w:hAnsi="Arial" w:cs="Arial"/>
        <w:b/>
        <w:bCs/>
        <w:sz w:val="20"/>
        <w:szCs w:val="24"/>
        <w:lang w:eastAsia="en-GB"/>
      </w:rPr>
    </w:pPr>
    <w:r w:rsidRPr="007B6527">
      <w:rPr>
        <w:rFonts w:ascii="Arial" w:hAnsi="Arial" w:cs="Arial"/>
        <w:noProof/>
        <w:sz w:val="24"/>
        <w:szCs w:val="24"/>
        <w:lang w:eastAsia="en-GB"/>
      </w:rPr>
      <w:drawing>
        <wp:inline distT="0" distB="0" distL="0" distR="0" wp14:anchorId="0511CCAC" wp14:editId="16E59810">
          <wp:extent cx="1971675" cy="581025"/>
          <wp:effectExtent l="0" t="0" r="9525" b="9525"/>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7B6527">
      <w:rPr>
        <w:rFonts w:ascii="Arial" w:hAnsi="Arial" w:cs="Arial"/>
        <w:b/>
        <w:bCs/>
        <w:sz w:val="20"/>
        <w:szCs w:val="24"/>
        <w:lang w:eastAsia="en-GB"/>
      </w:rPr>
      <w:t xml:space="preserve"> </w:t>
    </w:r>
  </w:p>
  <w:p w14:paraId="66D87088" w14:textId="77777777" w:rsidR="000F2599" w:rsidRPr="007B6527" w:rsidRDefault="000F2599" w:rsidP="007B6527">
    <w:pPr>
      <w:tabs>
        <w:tab w:val="center" w:pos="4153"/>
        <w:tab w:val="right" w:pos="8306"/>
      </w:tabs>
      <w:spacing w:after="0"/>
      <w:jc w:val="center"/>
      <w:rPr>
        <w:rFonts w:ascii="Arial" w:hAnsi="Arial" w:cs="Arial"/>
        <w:b/>
        <w:bCs/>
        <w:sz w:val="20"/>
        <w:szCs w:val="24"/>
        <w:lang w:eastAsia="en-GB"/>
      </w:rPr>
    </w:pPr>
    <w:r w:rsidRPr="007B6527">
      <w:rPr>
        <w:rFonts w:ascii="Arial" w:hAnsi="Arial" w:cs="Arial"/>
        <w:b/>
        <w:bCs/>
        <w:sz w:val="20"/>
        <w:szCs w:val="24"/>
        <w:lang w:eastAsia="en-GB"/>
      </w:rPr>
      <w:t>OFFICIAL SENSITIVE</w:t>
    </w:r>
  </w:p>
  <w:p w14:paraId="186202ED" w14:textId="77777777" w:rsidR="000F2599" w:rsidRPr="007B6527" w:rsidRDefault="000F2599" w:rsidP="007B6527">
    <w:pPr>
      <w:tabs>
        <w:tab w:val="center" w:pos="4153"/>
        <w:tab w:val="right" w:pos="8306"/>
      </w:tabs>
      <w:spacing w:after="0"/>
      <w:jc w:val="center"/>
      <w:rPr>
        <w:rFonts w:ascii="Arial" w:hAnsi="Arial" w:cs="Arial"/>
        <w:b/>
        <w:bCs/>
        <w:sz w:val="20"/>
        <w:szCs w:val="24"/>
        <w:lang w:eastAsia="en-GB"/>
      </w:rPr>
    </w:pPr>
  </w:p>
  <w:p w14:paraId="03170715" w14:textId="77777777" w:rsidR="000F2599" w:rsidRPr="007B6527" w:rsidRDefault="000F2599" w:rsidP="007B6527">
    <w:pPr>
      <w:pStyle w:val="Header"/>
      <w:tabs>
        <w:tab w:val="clear" w:pos="4513"/>
        <w:tab w:val="clear" w:pos="9026"/>
        <w:tab w:val="left" w:pos="2257"/>
      </w:tabs>
      <w:jc w:val="center"/>
      <w:rPr>
        <w:rFonts w:ascii="Arial" w:hAnsi="Arial" w:cs="Arial"/>
        <w:b/>
        <w:bCs/>
        <w:sz w:val="20"/>
        <w:szCs w:val="24"/>
        <w:lang w:eastAsia="en-GB"/>
      </w:rPr>
    </w:pPr>
    <w:r w:rsidRPr="007B6527">
      <w:rPr>
        <w:rFonts w:ascii="Arial" w:hAnsi="Arial" w:cs="Arial"/>
        <w:b/>
        <w:bCs/>
        <w:sz w:val="20"/>
        <w:szCs w:val="24"/>
        <w:lang w:eastAsia="en-GB"/>
      </w:rPr>
      <w:t>Contract for the Provision of Learning and Skills at HMP &amp; YOI Parc</w:t>
    </w:r>
  </w:p>
  <w:p w14:paraId="257760F6" w14:textId="77777777" w:rsidR="000F2599" w:rsidRPr="007B6527" w:rsidRDefault="000F2599" w:rsidP="007B6527">
    <w:pPr>
      <w:pStyle w:val="Header"/>
      <w:tabs>
        <w:tab w:val="clear" w:pos="4513"/>
        <w:tab w:val="clear" w:pos="9026"/>
        <w:tab w:val="left" w:pos="2257"/>
      </w:tabs>
      <w:jc w:val="center"/>
      <w:rPr>
        <w:rFonts w:ascii="Arial" w:hAnsi="Arial" w:cs="Arial"/>
        <w:b/>
        <w:bCs/>
        <w:sz w:val="20"/>
        <w:szCs w:val="24"/>
        <w:lang w:eastAsia="en-GB"/>
      </w:rPr>
    </w:pPr>
  </w:p>
  <w:p w14:paraId="6FCF76E9" w14:textId="77777777" w:rsidR="000F2599" w:rsidRPr="007B6527" w:rsidRDefault="000F2599" w:rsidP="007B6527">
    <w:pPr>
      <w:pStyle w:val="Header"/>
      <w:tabs>
        <w:tab w:val="clear" w:pos="4513"/>
        <w:tab w:val="clear" w:pos="9026"/>
        <w:tab w:val="left" w:pos="2257"/>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DD77259"/>
    <w:multiLevelType w:val="hybridMultilevel"/>
    <w:tmpl w:val="38AA5112"/>
    <w:lvl w:ilvl="0" w:tplc="5E8C9A98">
      <w:start w:val="1"/>
      <w:numFmt w:val="upperLetter"/>
      <w:lvlText w:val="(%1)"/>
      <w:lvlJc w:val="left"/>
      <w:pPr>
        <w:ind w:left="474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E8C9A98">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24C55"/>
    <w:multiLevelType w:val="hybridMultilevel"/>
    <w:tmpl w:val="DFC0755C"/>
    <w:lvl w:ilvl="0" w:tplc="928CB0C4">
      <w:start w:val="1"/>
      <w:numFmt w:val="decimal"/>
      <w:lvlText w:val="%1."/>
      <w:lvlJc w:val="left"/>
      <w:pPr>
        <w:ind w:left="910" w:hanging="91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3412D"/>
    <w:rsid w:val="00057EE7"/>
    <w:rsid w:val="000F2599"/>
    <w:rsid w:val="0015317B"/>
    <w:rsid w:val="00164FD5"/>
    <w:rsid w:val="00187296"/>
    <w:rsid w:val="001F29AE"/>
    <w:rsid w:val="002A2C2F"/>
    <w:rsid w:val="003C276A"/>
    <w:rsid w:val="0044194E"/>
    <w:rsid w:val="00590F09"/>
    <w:rsid w:val="00720A8E"/>
    <w:rsid w:val="007B6527"/>
    <w:rsid w:val="00966C85"/>
    <w:rsid w:val="009C2C35"/>
    <w:rsid w:val="00A846C3"/>
    <w:rsid w:val="00AD5FFB"/>
    <w:rsid w:val="00B964C9"/>
    <w:rsid w:val="00C86C25"/>
    <w:rsid w:val="00CB7C3B"/>
    <w:rsid w:val="00CD5573"/>
    <w:rsid w:val="00CE72FB"/>
    <w:rsid w:val="00D86299"/>
    <w:rsid w:val="00DA5757"/>
    <w:rsid w:val="00DB0A04"/>
    <w:rsid w:val="00E23882"/>
    <w:rsid w:val="00E63F36"/>
    <w:rsid w:val="00E8793B"/>
    <w:rsid w:val="00E9754A"/>
    <w:rsid w:val="00EE256A"/>
    <w:rsid w:val="00EF757F"/>
    <w:rsid w:val="00F30163"/>
    <w:rsid w:val="00F6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Level1asHeadingtext">
    <w:name w:val="Level 1 as Heading (text)"/>
    <w:basedOn w:val="DefaultParagraphFont"/>
    <w:uiPriority w:val="99"/>
    <w:rsid w:val="007B6527"/>
    <w:rPr>
      <w:b/>
      <w:bCs/>
      <w:caps/>
    </w:rPr>
  </w:style>
  <w:style w:type="paragraph" w:customStyle="1" w:styleId="Level1">
    <w:name w:val="Level 1"/>
    <w:basedOn w:val="Normal"/>
    <w:uiPriority w:val="99"/>
    <w:rsid w:val="007B6527"/>
    <w:pPr>
      <w:tabs>
        <w:tab w:val="num" w:pos="851"/>
      </w:tabs>
      <w:adjustRightInd w:val="0"/>
      <w:spacing w:after="240" w:line="240" w:lineRule="auto"/>
      <w:ind w:left="851" w:hanging="851"/>
      <w:jc w:val="both"/>
      <w:outlineLvl w:val="0"/>
    </w:pPr>
    <w:rPr>
      <w:rFonts w:ascii="Arial" w:eastAsia="Arial" w:hAnsi="Arial" w:cs="Arial"/>
      <w:sz w:val="20"/>
      <w:szCs w:val="20"/>
      <w:lang w:eastAsia="en-GB"/>
    </w:rPr>
  </w:style>
  <w:style w:type="paragraph" w:customStyle="1" w:styleId="Level2">
    <w:name w:val="Level 2"/>
    <w:basedOn w:val="Normal"/>
    <w:uiPriority w:val="99"/>
    <w:rsid w:val="007B6527"/>
    <w:p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7B6527"/>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uiPriority w:val="99"/>
    <w:rsid w:val="007B6527"/>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uiPriority w:val="99"/>
    <w:rsid w:val="007B6527"/>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7B6527"/>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ListParagraph">
    <w:name w:val="List Paragraph"/>
    <w:basedOn w:val="Normal"/>
    <w:uiPriority w:val="34"/>
    <w:qFormat/>
    <w:rsid w:val="007B6527"/>
    <w:pPr>
      <w:ind w:left="720"/>
      <w:contextualSpacing/>
    </w:pPr>
  </w:style>
  <w:style w:type="character" w:styleId="CommentReference">
    <w:name w:val="annotation reference"/>
    <w:basedOn w:val="DefaultParagraphFont"/>
    <w:uiPriority w:val="99"/>
    <w:semiHidden/>
    <w:unhideWhenUsed/>
    <w:rsid w:val="007B6527"/>
    <w:rPr>
      <w:sz w:val="16"/>
      <w:szCs w:val="16"/>
    </w:rPr>
  </w:style>
  <w:style w:type="paragraph" w:styleId="CommentText">
    <w:name w:val="annotation text"/>
    <w:basedOn w:val="Normal"/>
    <w:link w:val="CommentTextChar"/>
    <w:uiPriority w:val="99"/>
    <w:semiHidden/>
    <w:unhideWhenUsed/>
    <w:rsid w:val="007B6527"/>
    <w:pPr>
      <w:spacing w:line="240" w:lineRule="auto"/>
    </w:pPr>
    <w:rPr>
      <w:sz w:val="20"/>
      <w:szCs w:val="20"/>
    </w:rPr>
  </w:style>
  <w:style w:type="character" w:customStyle="1" w:styleId="CommentTextChar">
    <w:name w:val="Comment Text Char"/>
    <w:basedOn w:val="DefaultParagraphFont"/>
    <w:link w:val="CommentText"/>
    <w:uiPriority w:val="99"/>
    <w:semiHidden/>
    <w:rsid w:val="007B6527"/>
    <w:rPr>
      <w:sz w:val="20"/>
      <w:szCs w:val="20"/>
    </w:rPr>
  </w:style>
  <w:style w:type="paragraph" w:styleId="CommentSubject">
    <w:name w:val="annotation subject"/>
    <w:basedOn w:val="CommentText"/>
    <w:next w:val="CommentText"/>
    <w:link w:val="CommentSubjectChar"/>
    <w:uiPriority w:val="99"/>
    <w:semiHidden/>
    <w:unhideWhenUsed/>
    <w:rsid w:val="007B6527"/>
    <w:rPr>
      <w:b/>
      <w:bCs/>
    </w:rPr>
  </w:style>
  <w:style w:type="character" w:customStyle="1" w:styleId="CommentSubjectChar">
    <w:name w:val="Comment Subject Char"/>
    <w:basedOn w:val="CommentTextChar"/>
    <w:link w:val="CommentSubject"/>
    <w:uiPriority w:val="99"/>
    <w:semiHidden/>
    <w:rsid w:val="007B6527"/>
    <w:rPr>
      <w:b/>
      <w:bCs/>
      <w:sz w:val="20"/>
      <w:szCs w:val="20"/>
    </w:rPr>
  </w:style>
  <w:style w:type="character" w:styleId="Hyperlink">
    <w:name w:val="Hyperlink"/>
    <w:basedOn w:val="DefaultParagraphFont"/>
    <w:uiPriority w:val="99"/>
    <w:unhideWhenUsed/>
    <w:rsid w:val="00E23882"/>
    <w:rPr>
      <w:color w:val="0563C1" w:themeColor="hyperlink"/>
      <w:u w:val="single"/>
    </w:rPr>
  </w:style>
  <w:style w:type="character" w:styleId="UnresolvedMention">
    <w:name w:val="Unresolved Mention"/>
    <w:basedOn w:val="DefaultParagraphFont"/>
    <w:uiPriority w:val="99"/>
    <w:semiHidden/>
    <w:unhideWhenUsed/>
    <w:rsid w:val="00E2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7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end-user-devices-security-guidanc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251480/Government-Security-Classifications-April-20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03451-DB41-45C3-8665-616ACDEEC12E}"/>
</file>

<file path=customXml/itemProps2.xml><?xml version="1.0" encoding="utf-8"?>
<ds:datastoreItem xmlns:ds="http://schemas.openxmlformats.org/officeDocument/2006/customXml" ds:itemID="{6D33FEB7-10F9-4D78-AE7D-401E9C7D83A3}">
  <ds:schemaRefs>
    <ds:schemaRef ds:uri="http://schemas.openxmlformats.org/officeDocument/2006/bibliography"/>
  </ds:schemaRefs>
</ds:datastoreItem>
</file>

<file path=customXml/itemProps3.xml><?xml version="1.0" encoding="utf-8"?>
<ds:datastoreItem xmlns:ds="http://schemas.openxmlformats.org/officeDocument/2006/customXml" ds:itemID="{186B2FD0-2441-4B93-AD0C-79500646B882}">
  <ds:schemaRefs>
    <ds:schemaRef ds:uri="http://schemas.microsoft.com/sharepoint/v3/contenttype/forms"/>
  </ds:schemaRefs>
</ds:datastoreItem>
</file>

<file path=customXml/itemProps4.xml><?xml version="1.0" encoding="utf-8"?>
<ds:datastoreItem xmlns:ds="http://schemas.openxmlformats.org/officeDocument/2006/customXml" ds:itemID="{A9B1B96B-6BE7-45EE-A00F-2B1856AB68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7799</Words>
  <Characters>40560</Characters>
  <Application>Microsoft Office Word</Application>
  <DocSecurity>0</DocSecurity>
  <Lines>1014</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2022-08-01T20:00:00Z</dcterms:created>
  <dcterms:modified xsi:type="dcterms:W3CDTF">2022-08-01T20:00:00Z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133514090.1\634883</vt:lpwstr>
  </property>
  <property fmtid="{D5CDD505-2E9C-101B-9397-08002B2CF9AE}" pid="5" name="Reference_src">
    <vt:lpwstr>{IMan.Number}.{IMan.Version}\{IMan.imProfileCustom1}</vt:lpwstr>
  </property>
</Properties>
</file>