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037A15DD" w:rsidR="00685412" w:rsidRPr="00FC0A24" w:rsidRDefault="00561969" w:rsidP="00FC0A24">
      <w:pPr>
        <w:pStyle w:val="BodyText"/>
        <w:kinsoku w:val="0"/>
        <w:overflowPunct w:val="0"/>
        <w:spacing w:before="2"/>
        <w:ind w:left="567" w:right="-53" w:firstLine="0"/>
        <w:jc w:val="center"/>
        <w:rPr>
          <w:b/>
          <w:bCs/>
          <w:color w:val="FF0000"/>
          <w:sz w:val="36"/>
          <w:szCs w:val="36"/>
        </w:rPr>
      </w:pPr>
      <w:r>
        <w:rPr>
          <w:b/>
          <w:bCs/>
          <w:i/>
          <w:iCs/>
          <w:spacing w:val="-1"/>
          <w:sz w:val="36"/>
          <w:szCs w:val="36"/>
        </w:rPr>
        <w:t>Polperro Big Green Project</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11F23CB4" w:rsidR="000A3E97" w:rsidRPr="00372CD9" w:rsidRDefault="00FC0A24" w:rsidP="006268C8">
      <w:pPr>
        <w:pStyle w:val="BodyText"/>
        <w:kinsoku w:val="0"/>
        <w:overflowPunct w:val="0"/>
        <w:spacing w:before="2"/>
        <w:ind w:left="567" w:right="-53" w:firstLine="0"/>
        <w:jc w:val="center"/>
        <w:rPr>
          <w:b/>
          <w:bCs/>
          <w:sz w:val="36"/>
          <w:szCs w:val="36"/>
        </w:rPr>
      </w:pPr>
      <w:r w:rsidRPr="00372CD9">
        <w:rPr>
          <w:b/>
          <w:bCs/>
          <w:sz w:val="36"/>
          <w:szCs w:val="36"/>
        </w:rPr>
        <w:t>Ref:</w:t>
      </w:r>
      <w:r w:rsidR="00561969" w:rsidRPr="00372CD9">
        <w:rPr>
          <w:b/>
          <w:bCs/>
          <w:sz w:val="36"/>
          <w:szCs w:val="36"/>
        </w:rPr>
        <w:t xml:space="preserve"> CLUP3_003</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5572D38B" w:rsidR="00561969" w:rsidRDefault="00561969" w:rsidP="006268C8">
      <w:pPr>
        <w:pStyle w:val="BodyText"/>
        <w:kinsoku w:val="0"/>
        <w:overflowPunct w:val="0"/>
        <w:ind w:left="0" w:firstLine="0"/>
        <w:rPr>
          <w:b/>
          <w:bCs/>
          <w:color w:val="FF0000"/>
        </w:rPr>
      </w:pPr>
      <w:r>
        <w:rPr>
          <w:b/>
          <w:bCs/>
          <w:color w:val="FF0000"/>
        </w:rPr>
        <w:br/>
      </w:r>
    </w:p>
    <w:p w14:paraId="312A6E10" w14:textId="77777777" w:rsidR="00561969" w:rsidRDefault="00561969">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48ACA162" w:rsidR="008B4124" w:rsidRPr="004A562D" w:rsidRDefault="008B4124" w:rsidP="004A562D">
      <w:pPr>
        <w:pStyle w:val="Heading1"/>
      </w:pPr>
      <w:r w:rsidRPr="004A562D">
        <w:lastRenderedPageBreak/>
        <w:t xml:space="preserve">1. </w:t>
      </w:r>
      <w:r w:rsidR="003D4F03">
        <w:tab/>
      </w:r>
      <w:r w:rsidR="000A3E97" w:rsidRPr="004A562D">
        <w:t xml:space="preserve">About </w:t>
      </w:r>
      <w:r w:rsidR="00561969">
        <w:t>Polperro Community Council</w:t>
      </w:r>
    </w:p>
    <w:p w14:paraId="304A6DE1" w14:textId="77777777" w:rsidR="008B4124" w:rsidRPr="0073095D" w:rsidRDefault="008B4124" w:rsidP="00F138F1">
      <w:pPr>
        <w:rPr>
          <w:rFonts w:ascii="Verdana" w:hAnsi="Verdana"/>
          <w:sz w:val="22"/>
          <w:szCs w:val="22"/>
        </w:rPr>
      </w:pPr>
    </w:p>
    <w:p w14:paraId="59D42EFE" w14:textId="787CB164" w:rsidR="002D4526" w:rsidRDefault="00CD063A" w:rsidP="00CD063A">
      <w:pPr>
        <w:rPr>
          <w:rFonts w:ascii="Verdana" w:hAnsi="Verdana"/>
          <w:sz w:val="22"/>
          <w:szCs w:val="22"/>
        </w:rPr>
      </w:pPr>
      <w:r w:rsidRPr="00CD063A">
        <w:rPr>
          <w:rFonts w:ascii="Verdana" w:hAnsi="Verdana"/>
          <w:sz w:val="22"/>
          <w:szCs w:val="22"/>
        </w:rPr>
        <w:t>Polperro is a large village, civil parish, and fishing harbour within the Polperro Heritage Coastline in south Cornwall, with a population of around 1,554. Polperro, through which runs the River Pol, is 7 miles east of Fowey and 4 miles west of the neighbouring town of Looe and is a noted tourist destination, particularly in the summer months, for its idyllic appearance with tightly-packed ancient fishermen's houses which survive almost untouched, its quaint harbour and attractive coastline.</w:t>
      </w:r>
    </w:p>
    <w:p w14:paraId="62AE4DBA" w14:textId="53E8B0E9" w:rsidR="00CD063A" w:rsidRDefault="00CD063A" w:rsidP="00CD063A">
      <w:pPr>
        <w:rPr>
          <w:rFonts w:ascii="Verdana" w:hAnsi="Verdana"/>
          <w:sz w:val="22"/>
          <w:szCs w:val="22"/>
        </w:rPr>
      </w:pPr>
    </w:p>
    <w:p w14:paraId="20D7BA68" w14:textId="36769303" w:rsidR="00CD063A" w:rsidRPr="00CD063A" w:rsidRDefault="00CD063A" w:rsidP="00CD063A">
      <w:pPr>
        <w:rPr>
          <w:rFonts w:ascii="Verdana" w:hAnsi="Verdana"/>
          <w:sz w:val="22"/>
          <w:szCs w:val="22"/>
        </w:rPr>
      </w:pPr>
      <w:r>
        <w:rPr>
          <w:rFonts w:ascii="Verdana" w:hAnsi="Verdana"/>
          <w:sz w:val="22"/>
          <w:szCs w:val="22"/>
        </w:rPr>
        <w:t>Polperro Community Council has</w:t>
      </w:r>
      <w:r w:rsidRPr="00CD063A">
        <w:rPr>
          <w:rFonts w:ascii="Verdana" w:hAnsi="Verdana"/>
          <w:sz w:val="22"/>
          <w:szCs w:val="22"/>
        </w:rPr>
        <w:t xml:space="preserve"> overall responsibility for the well being of the </w:t>
      </w:r>
      <w:r>
        <w:rPr>
          <w:rFonts w:ascii="Verdana" w:hAnsi="Verdana"/>
          <w:sz w:val="22"/>
          <w:szCs w:val="22"/>
        </w:rPr>
        <w:t>Polperro</w:t>
      </w:r>
      <w:r w:rsidRPr="00CD063A">
        <w:rPr>
          <w:rFonts w:ascii="Verdana" w:hAnsi="Verdana"/>
          <w:sz w:val="22"/>
          <w:szCs w:val="22"/>
        </w:rPr>
        <w:t xml:space="preserve"> community.</w:t>
      </w:r>
    </w:p>
    <w:p w14:paraId="220FC891" w14:textId="528E2C08" w:rsidR="00CD063A" w:rsidRDefault="00CD063A" w:rsidP="002D4526"/>
    <w:p w14:paraId="333C0214" w14:textId="77777777" w:rsidR="00CD063A" w:rsidRPr="002D4526" w:rsidRDefault="00CD063A"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43F7BB32" w14:textId="77777777" w:rsidR="002174E7" w:rsidRDefault="006A14A9" w:rsidP="006A14A9">
      <w:pPr>
        <w:rPr>
          <w:rFonts w:ascii="Verdana" w:hAnsi="Verdana" w:cstheme="minorHAnsi"/>
          <w:sz w:val="22"/>
          <w:szCs w:val="22"/>
        </w:rPr>
      </w:pPr>
      <w:r w:rsidRPr="002174E7">
        <w:rPr>
          <w:rFonts w:ascii="Verdana" w:hAnsi="Verdana" w:cstheme="minorHAnsi"/>
          <w:sz w:val="22"/>
          <w:szCs w:val="22"/>
        </w:rPr>
        <w:t xml:space="preserve">Polperro Community Council wants to revitalise and promote the use of an open public space at the heart of our village known as Big Green. Our residents, businesses and tourist visitors will all benefit. Our planned development will make the space </w:t>
      </w:r>
      <w:r w:rsidR="002174E7" w:rsidRPr="002174E7">
        <w:rPr>
          <w:rFonts w:ascii="Verdana" w:hAnsi="Verdana" w:cstheme="minorHAnsi"/>
          <w:sz w:val="22"/>
          <w:szCs w:val="22"/>
        </w:rPr>
        <w:t>more attractive and safer</w:t>
      </w:r>
      <w:r w:rsidRPr="002174E7">
        <w:rPr>
          <w:rFonts w:ascii="Verdana" w:hAnsi="Verdana" w:cstheme="minorHAnsi"/>
          <w:sz w:val="22"/>
          <w:szCs w:val="22"/>
        </w:rPr>
        <w:t xml:space="preserve"> to use for a wide variety of projects and events</w:t>
      </w:r>
      <w:r w:rsidR="002174E7">
        <w:rPr>
          <w:rFonts w:ascii="Verdana" w:hAnsi="Verdana" w:cstheme="minorHAnsi"/>
          <w:sz w:val="22"/>
          <w:szCs w:val="22"/>
        </w:rPr>
        <w:t xml:space="preserve">. </w:t>
      </w:r>
      <w:r w:rsidRPr="002174E7">
        <w:rPr>
          <w:rFonts w:ascii="Verdana" w:hAnsi="Verdana" w:cstheme="minorHAnsi"/>
          <w:sz w:val="22"/>
          <w:szCs w:val="22"/>
        </w:rPr>
        <w:t xml:space="preserve">The traditional “village green” area of Polperro had been lost to the community for over 175 years when it was sold for development along with other land owned by the nearby Manor. </w:t>
      </w:r>
    </w:p>
    <w:p w14:paraId="3BDE5C62" w14:textId="77777777" w:rsidR="002174E7" w:rsidRDefault="002174E7" w:rsidP="006A14A9">
      <w:pPr>
        <w:rPr>
          <w:rFonts w:ascii="Verdana" w:hAnsi="Verdana" w:cstheme="minorHAnsi"/>
          <w:sz w:val="22"/>
          <w:szCs w:val="22"/>
        </w:rPr>
      </w:pPr>
    </w:p>
    <w:p w14:paraId="5A35FEE0" w14:textId="77777777" w:rsidR="002174E7" w:rsidRDefault="006A14A9" w:rsidP="006A14A9">
      <w:pPr>
        <w:rPr>
          <w:rFonts w:ascii="Verdana" w:hAnsi="Verdana" w:cstheme="minorHAnsi"/>
          <w:sz w:val="22"/>
          <w:szCs w:val="22"/>
        </w:rPr>
      </w:pPr>
      <w:r w:rsidRPr="002174E7">
        <w:rPr>
          <w:rFonts w:ascii="Verdana" w:hAnsi="Verdana" w:cstheme="minorHAnsi"/>
          <w:sz w:val="22"/>
          <w:szCs w:val="22"/>
        </w:rPr>
        <w:t xml:space="preserve">The site currently represents a riverside mostly cobbled area including seating, planting and a Celtic cross monument. It lies adjacent to the Grade II Listed Saxon Bridge, in relatively close proximity to a small number of Listed Buildings (all Grade II) and is situated centrally within the historic village of Polperro and the Polperro Conservation Area. A heritage impact assessment carried out as part of the current planning process concluded that: “the proposed refurbishment of Big Green will result in a Positive Effect on the character of the Conservation Area, due in large part to the currently rather shabby nature and dated appearance of the public open space”. </w:t>
      </w:r>
    </w:p>
    <w:p w14:paraId="15563345" w14:textId="77777777" w:rsidR="002174E7" w:rsidRDefault="002174E7" w:rsidP="006A14A9">
      <w:pPr>
        <w:rPr>
          <w:rFonts w:ascii="Verdana" w:hAnsi="Verdana" w:cstheme="minorHAnsi"/>
          <w:sz w:val="22"/>
          <w:szCs w:val="22"/>
        </w:rPr>
      </w:pPr>
    </w:p>
    <w:p w14:paraId="2DF27D72" w14:textId="625BC96C" w:rsidR="006A14A9" w:rsidRDefault="006A14A9" w:rsidP="006A14A9">
      <w:pPr>
        <w:rPr>
          <w:rFonts w:ascii="Verdana" w:hAnsi="Verdana" w:cstheme="minorHAnsi"/>
          <w:sz w:val="22"/>
          <w:szCs w:val="22"/>
        </w:rPr>
      </w:pPr>
      <w:r w:rsidRPr="002174E7">
        <w:rPr>
          <w:rFonts w:ascii="Verdana" w:hAnsi="Verdana" w:cstheme="minorHAnsi"/>
          <w:sz w:val="22"/>
          <w:szCs w:val="22"/>
        </w:rPr>
        <w:t>Since planning consent was gained in 2019 conditions attached to it relating to possible contamination of the land due to its historic uses have been complied with in full and reached a positive outcome. The project is the full refurbishment of the Big Green as per planning applications PA22/05274 | Listed Building Consent for refurbishment including new paving, shelter/stage building, stepped link to community room balcony, seat/planter, riverside promenade, relocation of Celtic cross, remodelling of junction to bridge, relocation of electric cupboard, new street furniture and provision of cafe seating areas.</w:t>
      </w:r>
      <w:r w:rsidR="002174E7">
        <w:rPr>
          <w:rFonts w:ascii="Verdana" w:hAnsi="Verdana" w:cstheme="minorHAnsi"/>
          <w:sz w:val="22"/>
          <w:szCs w:val="22"/>
        </w:rPr>
        <w:t xml:space="preserve"> (</w:t>
      </w:r>
      <w:r w:rsidRPr="002174E7">
        <w:rPr>
          <w:rFonts w:ascii="Verdana" w:hAnsi="Verdana" w:cstheme="minorHAnsi"/>
          <w:sz w:val="22"/>
          <w:szCs w:val="22"/>
        </w:rPr>
        <w:t>Land At Big Green Polperro PA22/05273</w:t>
      </w:r>
      <w:r w:rsidR="002174E7">
        <w:rPr>
          <w:rFonts w:ascii="Verdana" w:hAnsi="Verdana" w:cstheme="minorHAnsi"/>
          <w:sz w:val="22"/>
          <w:szCs w:val="22"/>
        </w:rPr>
        <w:t>).</w:t>
      </w:r>
      <w:r w:rsidRPr="002174E7">
        <w:rPr>
          <w:rFonts w:ascii="Verdana" w:hAnsi="Verdana" w:cstheme="minorHAnsi"/>
          <w:sz w:val="22"/>
          <w:szCs w:val="22"/>
        </w:rPr>
        <w:t xml:space="preserve"> Refurbishment including new paving, shelter/stage building, stepped link to community room balcony, seat/planter, riverside promenade, relocation of Celtic cross, remodelling of junction to bridge, relocation of electric cupboard, new street furniture and provision of cafe seating areas. </w:t>
      </w:r>
    </w:p>
    <w:p w14:paraId="17ED0AFD" w14:textId="77777777" w:rsidR="002174E7" w:rsidRPr="002174E7" w:rsidRDefault="002174E7" w:rsidP="006A14A9">
      <w:pPr>
        <w:rPr>
          <w:rFonts w:ascii="Verdana" w:hAnsi="Verdana" w:cstheme="minorHAnsi"/>
          <w:sz w:val="22"/>
          <w:szCs w:val="22"/>
        </w:rPr>
      </w:pPr>
    </w:p>
    <w:p w14:paraId="75016FC5" w14:textId="1B123996" w:rsidR="002D4526" w:rsidRPr="002174E7" w:rsidRDefault="002D4526" w:rsidP="002D4526">
      <w:pPr>
        <w:widowControl/>
        <w:autoSpaceDE/>
        <w:autoSpaceDN/>
        <w:adjustRightInd/>
        <w:spacing w:after="200" w:line="276" w:lineRule="auto"/>
        <w:rPr>
          <w:rFonts w:ascii="Verdana" w:eastAsia="Calibri" w:hAnsi="Verdana"/>
          <w:sz w:val="22"/>
          <w:szCs w:val="22"/>
          <w:lang w:eastAsia="en-US"/>
        </w:rPr>
      </w:pPr>
      <w:r w:rsidRPr="002174E7">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4A562D">
      <w:pPr>
        <w:pStyle w:val="Heading1"/>
      </w:pPr>
      <w:r w:rsidRPr="004A562D">
        <w:lastRenderedPageBreak/>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C81782A"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C90C5A">
        <w:rPr>
          <w:spacing w:val="-1"/>
        </w:rPr>
        <w:t xml:space="preserve"> to deliver the project based on the following requirement and specifications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463397B3" w:rsidR="002E2791" w:rsidRPr="00855333" w:rsidRDefault="00C21622" w:rsidP="00855333">
      <w:pPr>
        <w:pStyle w:val="Neading3"/>
      </w:pPr>
      <w:r w:rsidRPr="00855333">
        <w:rPr>
          <w:b/>
          <w:bCs/>
        </w:rPr>
        <w:t>3</w:t>
      </w:r>
      <w:r w:rsidR="002E2791" w:rsidRPr="00855333">
        <w:rPr>
          <w:b/>
          <w:bCs/>
        </w:rPr>
        <w:t>.1</w:t>
      </w:r>
      <w:r w:rsidR="00B634E3" w:rsidRPr="00855333">
        <w:tab/>
      </w:r>
      <w:r w:rsidR="007B44AD" w:rsidRPr="00855333">
        <w:rPr>
          <w:b/>
          <w:bCs/>
        </w:rPr>
        <w:t>Design</w:t>
      </w:r>
      <w:r w:rsidR="007B44AD" w:rsidRPr="00855333">
        <w:t xml:space="preserve"> </w:t>
      </w:r>
      <w:r w:rsidR="007B44AD" w:rsidRPr="00855333">
        <w:rPr>
          <w:b/>
          <w:bCs/>
        </w:rPr>
        <w:t>Specifications</w:t>
      </w:r>
      <w:r w:rsidR="00855333" w:rsidRPr="00855333">
        <w:t xml:space="preserve"> </w:t>
      </w:r>
      <w:r w:rsidR="00855333" w:rsidRPr="00855333">
        <w:rPr>
          <w:b/>
          <w:bCs/>
        </w:rPr>
        <w:t>and</w:t>
      </w:r>
      <w:r w:rsidR="00855333" w:rsidRPr="00855333">
        <w:t xml:space="preserve"> </w:t>
      </w:r>
      <w:r w:rsidR="00855333" w:rsidRPr="00855333">
        <w:rPr>
          <w:b/>
          <w:bCs/>
        </w:rPr>
        <w:t>Drawing</w:t>
      </w:r>
      <w:r w:rsidR="00855333" w:rsidRPr="00855333">
        <w:t xml:space="preserve"> </w:t>
      </w:r>
      <w:r w:rsidR="00855333" w:rsidRPr="00855333">
        <w:rPr>
          <w:b/>
          <w:bCs/>
        </w:rPr>
        <w:t>set</w:t>
      </w:r>
    </w:p>
    <w:p w14:paraId="51CC8092" w14:textId="2D6D48AB" w:rsidR="00C90C5A" w:rsidRDefault="00C90C5A" w:rsidP="00855333">
      <w:pPr>
        <w:pStyle w:val="Neading3"/>
      </w:pPr>
    </w:p>
    <w:p w14:paraId="5489839D" w14:textId="030EF55C" w:rsidR="00C90C5A" w:rsidRPr="00855333" w:rsidRDefault="00855333" w:rsidP="00855333">
      <w:pPr>
        <w:pStyle w:val="Neading3"/>
      </w:pPr>
      <w:r w:rsidRPr="00855333">
        <w:t xml:space="preserve">Please refer to Enclosures </w:t>
      </w:r>
      <w:r>
        <w:t>1-</w:t>
      </w:r>
      <w:r w:rsidR="007B4484">
        <w:t>7</w:t>
      </w:r>
    </w:p>
    <w:p w14:paraId="1A892FE3" w14:textId="77777777" w:rsidR="007B44AD" w:rsidRPr="00837579" w:rsidRDefault="007B44AD" w:rsidP="00855333">
      <w:pPr>
        <w:pStyle w:val="Neading3"/>
      </w:pPr>
    </w:p>
    <w:p w14:paraId="5D9D202D" w14:textId="06FB1076" w:rsidR="003B42CB" w:rsidRDefault="00855333" w:rsidP="009071BD">
      <w:pPr>
        <w:widowControl/>
        <w:autoSpaceDE/>
        <w:autoSpaceDN/>
        <w:adjustRightInd/>
        <w:spacing w:after="200"/>
        <w:rPr>
          <w:rFonts w:ascii="Verdana" w:eastAsia="Calibri" w:hAnsi="Verdana" w:cs="Arial"/>
          <w:b/>
          <w:sz w:val="22"/>
          <w:szCs w:val="22"/>
          <w:lang w:eastAsia="en-US"/>
        </w:rPr>
      </w:pPr>
      <w:r w:rsidRPr="00855333">
        <w:rPr>
          <w:rStyle w:val="Neading3Char"/>
          <w:b/>
          <w:bCs/>
          <w:sz w:val="22"/>
          <w:szCs w:val="22"/>
        </w:rPr>
        <w:t>3.2</w:t>
      </w:r>
      <w:r>
        <w:rPr>
          <w:rStyle w:val="Neading3Char"/>
          <w:sz w:val="22"/>
          <w:szCs w:val="22"/>
        </w:rPr>
        <w:tab/>
      </w:r>
      <w:r w:rsidR="002F60F5" w:rsidRPr="002F60F5">
        <w:rPr>
          <w:rFonts w:ascii="Verdana" w:eastAsia="Calibri" w:hAnsi="Verdana" w:cs="Arial"/>
          <w:b/>
          <w:sz w:val="22"/>
          <w:szCs w:val="22"/>
          <w:lang w:eastAsia="en-US"/>
        </w:rPr>
        <w:t>Schedule of Works</w:t>
      </w:r>
      <w:r>
        <w:rPr>
          <w:rFonts w:ascii="Verdana" w:eastAsia="Calibri" w:hAnsi="Verdana" w:cs="Arial"/>
          <w:b/>
          <w:sz w:val="22"/>
          <w:szCs w:val="22"/>
          <w:lang w:eastAsia="en-US"/>
        </w:rPr>
        <w:t xml:space="preserve"> and Form of Tender</w:t>
      </w:r>
    </w:p>
    <w:p w14:paraId="68B33DBB" w14:textId="0D22C963" w:rsidR="00855333" w:rsidRDefault="00855333" w:rsidP="009071BD">
      <w:pPr>
        <w:widowControl/>
        <w:autoSpaceDE/>
        <w:autoSpaceDN/>
        <w:adjustRightInd/>
        <w:spacing w:after="200"/>
        <w:rPr>
          <w:rFonts w:ascii="Verdana" w:eastAsia="Calibri" w:hAnsi="Verdana" w:cs="Arial"/>
          <w:b/>
          <w:sz w:val="22"/>
          <w:szCs w:val="22"/>
          <w:lang w:eastAsia="en-US"/>
        </w:rPr>
      </w:pPr>
      <w:r w:rsidRPr="00855333">
        <w:rPr>
          <w:rFonts w:ascii="Verdana" w:eastAsia="Calibri" w:hAnsi="Verdana" w:cs="Arial"/>
          <w:bCs/>
          <w:sz w:val="22"/>
          <w:szCs w:val="22"/>
          <w:lang w:eastAsia="en-US"/>
        </w:rPr>
        <w:t>Please</w:t>
      </w:r>
      <w:r>
        <w:rPr>
          <w:rFonts w:ascii="Verdana" w:eastAsia="Calibri" w:hAnsi="Verdana" w:cs="Arial"/>
          <w:b/>
          <w:sz w:val="22"/>
          <w:szCs w:val="22"/>
          <w:lang w:eastAsia="en-US"/>
        </w:rPr>
        <w:t xml:space="preserve"> </w:t>
      </w:r>
      <w:r w:rsidRPr="00855333">
        <w:rPr>
          <w:rFonts w:ascii="Verdana" w:eastAsia="Calibri" w:hAnsi="Verdana" w:cs="Arial"/>
          <w:bCs/>
          <w:sz w:val="22"/>
          <w:szCs w:val="22"/>
          <w:lang w:eastAsia="en-US"/>
        </w:rPr>
        <w:t>refer</w:t>
      </w:r>
      <w:r>
        <w:rPr>
          <w:rFonts w:ascii="Verdana" w:eastAsia="Calibri" w:hAnsi="Verdana" w:cs="Arial"/>
          <w:b/>
          <w:sz w:val="22"/>
          <w:szCs w:val="22"/>
          <w:lang w:eastAsia="en-US"/>
        </w:rPr>
        <w:t xml:space="preserve"> </w:t>
      </w:r>
      <w:r w:rsidRPr="00855333">
        <w:rPr>
          <w:rFonts w:ascii="Verdana" w:eastAsia="Calibri" w:hAnsi="Verdana" w:cs="Arial"/>
          <w:bCs/>
          <w:sz w:val="22"/>
          <w:szCs w:val="22"/>
          <w:lang w:eastAsia="en-US"/>
        </w:rPr>
        <w:t>to</w:t>
      </w:r>
      <w:r>
        <w:rPr>
          <w:rFonts w:ascii="Verdana" w:eastAsia="Calibri" w:hAnsi="Verdana" w:cs="Arial"/>
          <w:b/>
          <w:sz w:val="22"/>
          <w:szCs w:val="22"/>
          <w:lang w:eastAsia="en-US"/>
        </w:rPr>
        <w:t xml:space="preserve"> </w:t>
      </w:r>
      <w:r w:rsidRPr="00855333">
        <w:rPr>
          <w:rFonts w:ascii="Verdana" w:eastAsia="Calibri" w:hAnsi="Verdana" w:cs="Arial"/>
          <w:bCs/>
          <w:sz w:val="22"/>
          <w:szCs w:val="22"/>
          <w:lang w:eastAsia="en-US"/>
        </w:rPr>
        <w:t>Enclosure</w:t>
      </w:r>
      <w:r>
        <w:rPr>
          <w:rFonts w:ascii="Verdana" w:eastAsia="Calibri" w:hAnsi="Verdana" w:cs="Arial"/>
          <w:b/>
          <w:sz w:val="22"/>
          <w:szCs w:val="22"/>
          <w:lang w:eastAsia="en-US"/>
        </w:rPr>
        <w:t xml:space="preserve"> </w:t>
      </w:r>
      <w:r w:rsidR="007B4484">
        <w:rPr>
          <w:rFonts w:ascii="Verdana" w:eastAsia="Calibri" w:hAnsi="Verdana" w:cs="Arial"/>
          <w:bCs/>
          <w:sz w:val="22"/>
          <w:szCs w:val="22"/>
          <w:lang w:eastAsia="en-US"/>
        </w:rPr>
        <w:t>8</w:t>
      </w:r>
    </w:p>
    <w:p w14:paraId="6B57CAA4" w14:textId="3FB32D60" w:rsidR="002F60F5" w:rsidRDefault="002F60F5" w:rsidP="009071BD">
      <w:pPr>
        <w:widowControl/>
        <w:autoSpaceDE/>
        <w:autoSpaceDN/>
        <w:adjustRightInd/>
        <w:spacing w:after="200"/>
        <w:rPr>
          <w:rFonts w:ascii="Verdana" w:hAnsi="Verdana"/>
          <w:sz w:val="22"/>
          <w:szCs w:val="22"/>
        </w:rPr>
      </w:pPr>
      <w:r>
        <w:rPr>
          <w:rFonts w:ascii="Verdana" w:eastAsia="Calibri" w:hAnsi="Verdana" w:cs="Arial"/>
          <w:b/>
          <w:sz w:val="22"/>
          <w:szCs w:val="22"/>
          <w:lang w:eastAsia="en-US"/>
        </w:rPr>
        <w:t>3.</w:t>
      </w:r>
      <w:r w:rsidR="00855333">
        <w:rPr>
          <w:rFonts w:ascii="Verdana" w:eastAsia="Calibri" w:hAnsi="Verdana" w:cs="Arial"/>
          <w:b/>
          <w:sz w:val="22"/>
          <w:szCs w:val="22"/>
          <w:lang w:eastAsia="en-US"/>
        </w:rPr>
        <w:t>3</w:t>
      </w:r>
      <w:r>
        <w:rPr>
          <w:rFonts w:ascii="Verdana" w:eastAsia="Calibri" w:hAnsi="Verdana" w:cs="Arial"/>
          <w:b/>
          <w:sz w:val="22"/>
          <w:szCs w:val="22"/>
          <w:lang w:eastAsia="en-US"/>
        </w:rPr>
        <w:tab/>
      </w:r>
      <w:r w:rsidR="00455ED5">
        <w:rPr>
          <w:rFonts w:ascii="Verdana" w:eastAsia="Calibri" w:hAnsi="Verdana" w:cs="Arial"/>
          <w:b/>
          <w:sz w:val="22"/>
          <w:szCs w:val="22"/>
          <w:lang w:eastAsia="en-US"/>
        </w:rPr>
        <w:t xml:space="preserve">Shared Prosperity Fund Branding and Publicity Guidance </w:t>
      </w:r>
      <w:hyperlink r:id="rId11" w:history="1">
        <w:r w:rsidR="00AC0C3E" w:rsidRPr="00BD6D69">
          <w:rPr>
            <w:rStyle w:val="Hyperlink"/>
            <w:rFonts w:ascii="Verdana" w:hAnsi="Verdana"/>
            <w:sz w:val="22"/>
            <w:szCs w:val="22"/>
          </w:rPr>
          <w:t>https://ciosgoodgrowth.com/wp-content/uploads/2023/10/UK-SPF-_-Branding-and-Publicity-V8.pdf</w:t>
        </w:r>
      </w:hyperlink>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7AEA7C32" w14:textId="0A58A83D" w:rsidR="002F60F5" w:rsidRPr="00C30B0B" w:rsidRDefault="00561969" w:rsidP="009071BD">
      <w:pPr>
        <w:widowControl/>
        <w:autoSpaceDE/>
        <w:autoSpaceDN/>
        <w:adjustRightInd/>
        <w:spacing w:after="200"/>
        <w:rPr>
          <w:rFonts w:ascii="Verdana" w:eastAsia="Calibri" w:hAnsi="Verdana" w:cs="Arial"/>
          <w:bCs/>
          <w:sz w:val="22"/>
          <w:szCs w:val="22"/>
          <w:lang w:eastAsia="en-US"/>
        </w:rPr>
      </w:pPr>
      <w:r w:rsidRPr="00372CD9">
        <w:rPr>
          <w:rFonts w:ascii="Verdana" w:eastAsia="Calibri" w:hAnsi="Verdana" w:cs="Arial"/>
          <w:bCs/>
          <w:sz w:val="22"/>
          <w:szCs w:val="22"/>
          <w:lang w:eastAsia="en-US"/>
        </w:rPr>
        <w:t>Polperro Community Council</w:t>
      </w:r>
      <w:r w:rsidR="00CF4C27" w:rsidRPr="00372CD9">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will provide</w:t>
      </w:r>
      <w:r w:rsidR="00372CD9">
        <w:rPr>
          <w:rFonts w:ascii="Verdana" w:eastAsia="Calibri" w:hAnsi="Verdana" w:cs="Arial"/>
          <w:bCs/>
          <w:sz w:val="22"/>
          <w:szCs w:val="22"/>
          <w:lang w:eastAsia="en-US"/>
        </w:rPr>
        <w:t xml:space="preserve"> the logos for the </w:t>
      </w:r>
      <w:r w:rsidR="00CF4C27" w:rsidRPr="00C30B0B">
        <w:rPr>
          <w:rFonts w:ascii="Verdana" w:eastAsia="Calibri" w:hAnsi="Verdana" w:cs="Arial"/>
          <w:bCs/>
          <w:sz w:val="22"/>
          <w:szCs w:val="22"/>
          <w:lang w:eastAsia="en-US"/>
        </w:rPr>
        <w:t>Billboard</w:t>
      </w:r>
      <w:r w:rsidR="00372CD9">
        <w:rPr>
          <w:rFonts w:ascii="Verdana" w:eastAsia="Calibri" w:hAnsi="Verdana" w:cs="Arial"/>
          <w:bCs/>
          <w:sz w:val="22"/>
          <w:szCs w:val="22"/>
          <w:lang w:eastAsia="en-US"/>
        </w:rPr>
        <w:t>.  Polperro Community Council will provide the plaque</w:t>
      </w:r>
      <w:r w:rsidR="00CF4C27" w:rsidRPr="00C30B0B">
        <w:rPr>
          <w:rFonts w:ascii="Verdana" w:eastAsia="Calibri" w:hAnsi="Verdana" w:cs="Arial"/>
          <w:bCs/>
          <w:sz w:val="22"/>
          <w:szCs w:val="22"/>
          <w:lang w:eastAsia="en-US"/>
        </w:rPr>
        <w:t xml:space="preserve">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34839CB1" w14:textId="55A5343B" w:rsidR="006268C8" w:rsidRPr="00372CD9" w:rsidRDefault="00C86104" w:rsidP="00C86104">
      <w:pPr>
        <w:widowControl/>
        <w:kinsoku w:val="0"/>
        <w:overflowPunct w:val="0"/>
        <w:autoSpaceDE/>
        <w:autoSpaceDN/>
        <w:adjustRightInd/>
        <w:spacing w:before="86"/>
        <w:textAlignment w:val="baseline"/>
        <w:rPr>
          <w:rFonts w:ascii="Verdana" w:eastAsia="Calibri" w:hAnsi="Verdana"/>
          <w:b/>
          <w:bCs/>
          <w:sz w:val="22"/>
          <w:szCs w:val="22"/>
          <w:lang w:eastAsia="en-US"/>
        </w:rPr>
      </w:pPr>
      <w:r w:rsidRPr="00C86104">
        <w:rPr>
          <w:rFonts w:ascii="Verdana" w:eastAsia="Calibri" w:hAnsi="Verdana"/>
          <w:b/>
          <w:bCs/>
          <w:sz w:val="22"/>
          <w:szCs w:val="22"/>
          <w:lang w:eastAsia="en-US"/>
        </w:rPr>
        <w:t>3.</w:t>
      </w:r>
      <w:r w:rsidR="0000776E">
        <w:rPr>
          <w:rFonts w:ascii="Verdana" w:eastAsia="Calibri" w:hAnsi="Verdana"/>
          <w:b/>
          <w:bCs/>
          <w:sz w:val="22"/>
          <w:szCs w:val="22"/>
          <w:lang w:eastAsia="en-US"/>
        </w:rPr>
        <w:t>4</w:t>
      </w:r>
      <w:r>
        <w:rPr>
          <w:rFonts w:ascii="Verdana" w:eastAsia="Calibri" w:hAnsi="Verdana"/>
          <w:b/>
          <w:bCs/>
          <w:sz w:val="22"/>
          <w:szCs w:val="22"/>
          <w:lang w:eastAsia="en-US"/>
        </w:rPr>
        <w:tab/>
      </w:r>
      <w:r w:rsidRPr="00372CD9">
        <w:rPr>
          <w:rFonts w:ascii="Verdana" w:eastAsia="Calibri" w:hAnsi="Verdana"/>
          <w:b/>
          <w:bCs/>
          <w:sz w:val="22"/>
          <w:szCs w:val="22"/>
          <w:lang w:eastAsia="en-US"/>
        </w:rPr>
        <w:t xml:space="preserve">Report. </w:t>
      </w:r>
      <w:r w:rsidRPr="00372CD9">
        <w:rPr>
          <w:rFonts w:ascii="Verdana" w:eastAsia="Calibri" w:hAnsi="Verdana"/>
          <w:sz w:val="22"/>
          <w:szCs w:val="22"/>
          <w:lang w:eastAsia="en-US"/>
        </w:rPr>
        <w:t xml:space="preserve">The successful supplier will be require to submit a report to </w:t>
      </w:r>
      <w:r w:rsidR="00561969" w:rsidRPr="00372CD9">
        <w:rPr>
          <w:rFonts w:ascii="Verdana" w:eastAsia="Calibri" w:hAnsi="Verdana"/>
          <w:sz w:val="22"/>
          <w:szCs w:val="22"/>
          <w:lang w:eastAsia="en-US"/>
        </w:rPr>
        <w:t>Polperro Community Council</w:t>
      </w:r>
      <w:r w:rsidRPr="00372CD9">
        <w:rPr>
          <w:rFonts w:ascii="Verdana" w:eastAsia="Calibri" w:hAnsi="Verdana"/>
          <w:sz w:val="22"/>
          <w:szCs w:val="22"/>
          <w:lang w:eastAsia="en-US"/>
        </w:rPr>
        <w:t xml:space="preserve"> on how the construction has met some of the Guide for Construction Projects With a Project Value Over £100,000 Sections 2-5 (Enclosure </w:t>
      </w:r>
      <w:r w:rsidR="007B4484">
        <w:rPr>
          <w:rFonts w:ascii="Verdana" w:eastAsia="Calibri" w:hAnsi="Verdana"/>
          <w:sz w:val="22"/>
          <w:szCs w:val="22"/>
          <w:lang w:eastAsia="en-US"/>
        </w:rPr>
        <w:t>9</w:t>
      </w:r>
      <w:r w:rsidRPr="00372CD9">
        <w:rPr>
          <w:rFonts w:ascii="Verdana" w:eastAsia="Calibri" w:hAnsi="Verdana"/>
          <w:sz w:val="22"/>
          <w:szCs w:val="22"/>
          <w:lang w:eastAsia="en-US"/>
        </w:rPr>
        <w:t>)</w:t>
      </w:r>
      <w:r w:rsidR="00736C8E">
        <w:rPr>
          <w:rFonts w:ascii="Verdana" w:eastAsia="Calibri" w:hAnsi="Verdana"/>
          <w:sz w:val="22"/>
          <w:szCs w:val="22"/>
          <w:lang w:eastAsia="en-US"/>
        </w:rPr>
        <w:t>.  See also the sections in Section1 Prelims of the SOW: Recycled Materials</w:t>
      </w:r>
      <w:r w:rsidR="001B123F">
        <w:rPr>
          <w:rFonts w:ascii="Verdana" w:eastAsia="Calibri" w:hAnsi="Verdana"/>
          <w:sz w:val="22"/>
          <w:szCs w:val="22"/>
          <w:lang w:eastAsia="en-US"/>
        </w:rPr>
        <w:t>;</w:t>
      </w:r>
      <w:r w:rsidR="00736C8E">
        <w:rPr>
          <w:rFonts w:ascii="Verdana" w:eastAsia="Calibri" w:hAnsi="Verdana"/>
          <w:sz w:val="22"/>
          <w:szCs w:val="22"/>
          <w:lang w:eastAsia="en-US"/>
        </w:rPr>
        <w:t xml:space="preserve"> Ecology</w:t>
      </w:r>
      <w:r w:rsidR="00072C00">
        <w:rPr>
          <w:rFonts w:ascii="Verdana" w:eastAsia="Calibri" w:hAnsi="Verdana"/>
          <w:sz w:val="22"/>
          <w:szCs w:val="22"/>
          <w:lang w:eastAsia="en-US"/>
        </w:rPr>
        <w:t>; Waste Disposal</w:t>
      </w:r>
      <w:r w:rsidR="006A14A9">
        <w:rPr>
          <w:rFonts w:ascii="Verdana" w:eastAsia="Calibri" w:hAnsi="Verdana"/>
          <w:sz w:val="22"/>
          <w:szCs w:val="22"/>
          <w:lang w:eastAsia="en-US"/>
        </w:rPr>
        <w:t xml:space="preserve"> and </w:t>
      </w:r>
      <w:r w:rsidR="00072C00">
        <w:rPr>
          <w:rFonts w:ascii="Verdana" w:eastAsia="Calibri" w:hAnsi="Verdana"/>
          <w:sz w:val="22"/>
          <w:szCs w:val="22"/>
          <w:lang w:eastAsia="en-US"/>
        </w:rPr>
        <w:t>Environmental Protection</w:t>
      </w:r>
      <w:r w:rsidR="006A14A9">
        <w:rPr>
          <w:rFonts w:ascii="Verdana" w:eastAsia="Calibri" w:hAnsi="Verdana"/>
          <w:sz w:val="22"/>
          <w:szCs w:val="22"/>
          <w:lang w:eastAsia="en-US"/>
        </w:rPr>
        <w:t>.</w:t>
      </w:r>
    </w:p>
    <w:p w14:paraId="5EE4A309" w14:textId="77777777" w:rsidR="007B44AD" w:rsidRDefault="007B44AD" w:rsidP="00F138F1">
      <w:pPr>
        <w:widowControl/>
        <w:kinsoku w:val="0"/>
        <w:overflowPunct w:val="0"/>
        <w:autoSpaceDE/>
        <w:autoSpaceDN/>
        <w:adjustRightInd/>
        <w:textAlignment w:val="baseline"/>
        <w:rPr>
          <w:rStyle w:val="Heading1Char"/>
        </w:rPr>
      </w:pP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31ACE44D"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0776E">
        <w:rPr>
          <w:rFonts w:ascii="Verdana" w:hAnsi="Verdana"/>
          <w:color w:val="auto"/>
          <w:sz w:val="22"/>
          <w:szCs w:val="22"/>
        </w:rPr>
        <w:t>£</w:t>
      </w:r>
      <w:r w:rsidR="0000776E" w:rsidRPr="0000776E">
        <w:rPr>
          <w:rFonts w:ascii="Verdana" w:hAnsi="Verdana"/>
          <w:color w:val="auto"/>
          <w:sz w:val="22"/>
          <w:szCs w:val="22"/>
        </w:rPr>
        <w:t>270,000.00</w:t>
      </w:r>
      <w:r w:rsidR="00381600" w:rsidRPr="0000776E">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7E48728F"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372CD9">
        <w:rPr>
          <w:rFonts w:ascii="Verdana" w:hAnsi="Verdana"/>
          <w:color w:val="auto"/>
          <w:sz w:val="22"/>
          <w:szCs w:val="22"/>
        </w:rPr>
        <w:t>final acceptance by the client on completion of any retained funds</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231D8">
        <w:trPr>
          <w:trHeight w:hRule="exact" w:val="83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26DCE2BF" w:rsidR="004A562D" w:rsidRPr="00231011" w:rsidRDefault="007E5DB0" w:rsidP="004A562D">
            <w:pPr>
              <w:pStyle w:val="TableParagraph"/>
              <w:kinsoku w:val="0"/>
              <w:overflowPunct w:val="0"/>
              <w:rPr>
                <w:rFonts w:ascii="Verdana" w:hAnsi="Verdana"/>
                <w:sz w:val="22"/>
                <w:szCs w:val="22"/>
              </w:rPr>
            </w:pPr>
            <w:r>
              <w:rPr>
                <w:rFonts w:ascii="Verdana" w:hAnsi="Verdana"/>
                <w:sz w:val="22"/>
                <w:szCs w:val="22"/>
              </w:rPr>
              <w:t>7 February</w:t>
            </w:r>
            <w:r w:rsidR="00341307">
              <w:rPr>
                <w:rFonts w:ascii="Verdana" w:hAnsi="Verdana"/>
                <w:sz w:val="22"/>
                <w:szCs w:val="22"/>
              </w:rPr>
              <w:t xml:space="preserve"> 2024</w:t>
            </w:r>
          </w:p>
        </w:tc>
      </w:tr>
      <w:tr w:rsidR="0000776E" w:rsidRPr="00043839" w14:paraId="0DC6B6AA" w14:textId="77777777" w:rsidTr="0000776E">
        <w:trPr>
          <w:trHeight w:hRule="exact" w:val="539"/>
        </w:trPr>
        <w:tc>
          <w:tcPr>
            <w:tcW w:w="5811" w:type="dxa"/>
            <w:shd w:val="clear" w:color="auto" w:fill="auto"/>
          </w:tcPr>
          <w:p w14:paraId="2381EA3E" w14:textId="0A893AD5" w:rsidR="0000776E" w:rsidRDefault="0000776E" w:rsidP="004A562D">
            <w:pPr>
              <w:pStyle w:val="TableParagraph"/>
              <w:kinsoku w:val="0"/>
              <w:overflowPunct w:val="0"/>
              <w:ind w:left="102"/>
              <w:rPr>
                <w:rFonts w:ascii="Verdana" w:hAnsi="Verdana"/>
                <w:sz w:val="22"/>
                <w:szCs w:val="22"/>
              </w:rPr>
            </w:pPr>
            <w:r>
              <w:rPr>
                <w:rFonts w:ascii="Verdana" w:hAnsi="Verdana"/>
                <w:sz w:val="22"/>
                <w:szCs w:val="22"/>
              </w:rPr>
              <w:t xml:space="preserve">Site visit,  This is by appointment by emailing </w:t>
            </w:r>
            <w:hyperlink r:id="rId12" w:history="1">
              <w:r w:rsidRPr="00C566E2">
                <w:rPr>
                  <w:rStyle w:val="Hyperlink"/>
                  <w:rFonts w:ascii="Verdana" w:hAnsi="Verdana"/>
                  <w:sz w:val="22"/>
                  <w:szCs w:val="22"/>
                </w:rPr>
                <w:t>clerk@polpeerocommunitycouncil@gov.uk</w:t>
              </w:r>
            </w:hyperlink>
          </w:p>
          <w:p w14:paraId="5A1D2AA0" w14:textId="41638F6C" w:rsidR="0000776E" w:rsidRPr="00231011" w:rsidRDefault="0000776E" w:rsidP="004A562D">
            <w:pPr>
              <w:pStyle w:val="TableParagraph"/>
              <w:kinsoku w:val="0"/>
              <w:overflowPunct w:val="0"/>
              <w:ind w:left="102"/>
              <w:rPr>
                <w:rFonts w:ascii="Verdana" w:hAnsi="Verdana"/>
                <w:sz w:val="22"/>
                <w:szCs w:val="22"/>
              </w:rPr>
            </w:pPr>
          </w:p>
        </w:tc>
        <w:tc>
          <w:tcPr>
            <w:tcW w:w="2694" w:type="dxa"/>
            <w:shd w:val="clear" w:color="auto" w:fill="auto"/>
          </w:tcPr>
          <w:p w14:paraId="2BF915D1" w14:textId="126DF75C" w:rsidR="0000776E" w:rsidRPr="00231011" w:rsidRDefault="007E5DB0" w:rsidP="004A562D">
            <w:pPr>
              <w:pStyle w:val="TableParagraph"/>
              <w:kinsoku w:val="0"/>
              <w:overflowPunct w:val="0"/>
              <w:rPr>
                <w:rFonts w:ascii="Verdana" w:hAnsi="Verdana"/>
                <w:sz w:val="22"/>
                <w:szCs w:val="22"/>
              </w:rPr>
            </w:pPr>
            <w:r>
              <w:rPr>
                <w:rFonts w:ascii="Verdana" w:hAnsi="Verdana"/>
                <w:sz w:val="22"/>
                <w:szCs w:val="22"/>
              </w:rPr>
              <w:t>21 February202</w:t>
            </w:r>
            <w:r w:rsidR="00341307">
              <w:rPr>
                <w:rFonts w:ascii="Verdana" w:hAnsi="Verdana"/>
                <w:sz w:val="22"/>
                <w:szCs w:val="22"/>
              </w:rPr>
              <w:t>4</w:t>
            </w:r>
          </w:p>
        </w:tc>
      </w:tr>
      <w:tr w:rsidR="004A562D" w:rsidRPr="00043839" w14:paraId="6C13F099" w14:textId="77777777" w:rsidTr="007E5DB0">
        <w:trPr>
          <w:trHeight w:hRule="exact" w:val="603"/>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2694" w:type="dxa"/>
            <w:shd w:val="clear" w:color="auto" w:fill="auto"/>
          </w:tcPr>
          <w:p w14:paraId="3AC9D598" w14:textId="4547D492" w:rsidR="004A562D" w:rsidRPr="00231011" w:rsidRDefault="00341307" w:rsidP="004A562D">
            <w:pPr>
              <w:pStyle w:val="TableParagraph"/>
              <w:kinsoku w:val="0"/>
              <w:overflowPunct w:val="0"/>
              <w:rPr>
                <w:rFonts w:ascii="Verdana" w:hAnsi="Verdana"/>
                <w:sz w:val="22"/>
                <w:szCs w:val="22"/>
              </w:rPr>
            </w:pPr>
            <w:r>
              <w:rPr>
                <w:rFonts w:ascii="Verdana" w:hAnsi="Verdana"/>
                <w:sz w:val="22"/>
                <w:szCs w:val="22"/>
              </w:rPr>
              <w:t xml:space="preserve">1700 </w:t>
            </w:r>
            <w:r w:rsidR="007E5DB0">
              <w:rPr>
                <w:rFonts w:ascii="Verdana" w:hAnsi="Verdana"/>
                <w:sz w:val="22"/>
                <w:szCs w:val="22"/>
              </w:rPr>
              <w:t>28</w:t>
            </w:r>
            <w:r>
              <w:rPr>
                <w:rFonts w:ascii="Verdana" w:hAnsi="Verdana"/>
                <w:sz w:val="22"/>
                <w:szCs w:val="22"/>
              </w:rPr>
              <w:t xml:space="preserve"> </w:t>
            </w:r>
            <w:r w:rsidR="007E5DB0">
              <w:rPr>
                <w:rFonts w:ascii="Verdana" w:hAnsi="Verdana"/>
                <w:sz w:val="22"/>
                <w:szCs w:val="22"/>
              </w:rPr>
              <w:t>February</w:t>
            </w:r>
            <w:r>
              <w:rPr>
                <w:rFonts w:ascii="Verdana" w:hAnsi="Verdana"/>
                <w:sz w:val="22"/>
                <w:szCs w:val="22"/>
              </w:rPr>
              <w:t xml:space="preserve">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3585A41A" w:rsidR="004A562D" w:rsidRPr="00231011" w:rsidRDefault="00341307" w:rsidP="004A562D">
            <w:pPr>
              <w:pStyle w:val="TableParagraph"/>
              <w:kinsoku w:val="0"/>
              <w:overflowPunct w:val="0"/>
              <w:rPr>
                <w:rFonts w:ascii="Verdana" w:hAnsi="Verdana"/>
                <w:sz w:val="22"/>
                <w:szCs w:val="22"/>
              </w:rPr>
            </w:pPr>
            <w:r>
              <w:rPr>
                <w:rFonts w:ascii="Verdana" w:hAnsi="Verdana"/>
                <w:sz w:val="22"/>
                <w:szCs w:val="22"/>
              </w:rPr>
              <w:t>2</w:t>
            </w:r>
            <w:r w:rsidR="007E5DB0">
              <w:rPr>
                <w:rFonts w:ascii="Verdana" w:hAnsi="Verdana"/>
                <w:sz w:val="22"/>
                <w:szCs w:val="22"/>
              </w:rPr>
              <w:t>9</w:t>
            </w:r>
            <w:r>
              <w:rPr>
                <w:rFonts w:ascii="Verdana" w:hAnsi="Verdana"/>
                <w:sz w:val="22"/>
                <w:szCs w:val="22"/>
              </w:rPr>
              <w:t xml:space="preserve"> </w:t>
            </w:r>
            <w:r w:rsidR="007E5DB0">
              <w:rPr>
                <w:rFonts w:ascii="Verdana" w:hAnsi="Verdana"/>
                <w:sz w:val="22"/>
                <w:szCs w:val="22"/>
              </w:rPr>
              <w:t>February</w:t>
            </w:r>
            <w:r>
              <w:rPr>
                <w:rFonts w:ascii="Verdana" w:hAnsi="Verdana"/>
                <w:sz w:val="22"/>
                <w:szCs w:val="22"/>
              </w:rPr>
              <w:t xml:space="preserve">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07003B8D" w:rsidR="004A562D" w:rsidRPr="00231011" w:rsidRDefault="00341307" w:rsidP="004A562D">
            <w:pPr>
              <w:pStyle w:val="TableParagraph"/>
              <w:kinsoku w:val="0"/>
              <w:overflowPunct w:val="0"/>
              <w:rPr>
                <w:rFonts w:ascii="Verdana" w:hAnsi="Verdana"/>
                <w:b/>
                <w:sz w:val="22"/>
                <w:szCs w:val="22"/>
              </w:rPr>
            </w:pPr>
            <w:r>
              <w:rPr>
                <w:rFonts w:ascii="Verdana" w:hAnsi="Verdana"/>
                <w:b/>
                <w:sz w:val="22"/>
                <w:szCs w:val="22"/>
              </w:rPr>
              <w:t xml:space="preserve">1700 </w:t>
            </w:r>
            <w:r w:rsidR="007E5DB0">
              <w:rPr>
                <w:rFonts w:ascii="Verdana" w:hAnsi="Verdana"/>
                <w:b/>
                <w:sz w:val="22"/>
                <w:szCs w:val="22"/>
              </w:rPr>
              <w:t>13</w:t>
            </w:r>
            <w:r>
              <w:rPr>
                <w:rFonts w:ascii="Verdana" w:hAnsi="Verdana"/>
                <w:b/>
                <w:sz w:val="22"/>
                <w:szCs w:val="22"/>
              </w:rPr>
              <w:t xml:space="preserve"> </w:t>
            </w:r>
            <w:r w:rsidR="007E5DB0">
              <w:rPr>
                <w:rFonts w:ascii="Verdana" w:hAnsi="Verdana"/>
                <w:b/>
                <w:sz w:val="22"/>
                <w:szCs w:val="22"/>
              </w:rPr>
              <w:t>March</w:t>
            </w:r>
            <w:r>
              <w:rPr>
                <w:rFonts w:ascii="Verdana" w:hAnsi="Verdana"/>
                <w:b/>
                <w:sz w:val="22"/>
                <w:szCs w:val="22"/>
              </w:rPr>
              <w:t xml:space="preserve">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284A38CF" w:rsidR="004A562D" w:rsidRPr="00231011" w:rsidRDefault="00341307" w:rsidP="004A562D">
            <w:pPr>
              <w:pStyle w:val="TableParagraph"/>
              <w:kinsoku w:val="0"/>
              <w:overflowPunct w:val="0"/>
              <w:rPr>
                <w:rFonts w:ascii="Verdana" w:hAnsi="Verdana"/>
                <w:sz w:val="22"/>
                <w:szCs w:val="22"/>
              </w:rPr>
            </w:pPr>
            <w:r>
              <w:rPr>
                <w:rFonts w:ascii="Verdana" w:hAnsi="Verdana"/>
                <w:sz w:val="22"/>
                <w:szCs w:val="22"/>
              </w:rPr>
              <w:t xml:space="preserve">WC </w:t>
            </w:r>
            <w:r w:rsidR="007E5DB0">
              <w:rPr>
                <w:rFonts w:ascii="Verdana" w:hAnsi="Verdana"/>
                <w:sz w:val="22"/>
                <w:szCs w:val="22"/>
              </w:rPr>
              <w:t>18 March</w:t>
            </w:r>
            <w:r>
              <w:rPr>
                <w:rFonts w:ascii="Verdana" w:hAnsi="Verdana"/>
                <w:sz w:val="22"/>
                <w:szCs w:val="22"/>
              </w:rPr>
              <w:t xml:space="preserve"> 2024</w:t>
            </w:r>
          </w:p>
        </w:tc>
      </w:tr>
      <w:tr w:rsidR="00341307" w:rsidRPr="00043839" w14:paraId="189A60F6" w14:textId="77777777" w:rsidTr="00341307">
        <w:trPr>
          <w:trHeight w:hRule="exact" w:val="431"/>
        </w:trPr>
        <w:tc>
          <w:tcPr>
            <w:tcW w:w="5811" w:type="dxa"/>
            <w:shd w:val="clear" w:color="auto" w:fill="auto"/>
          </w:tcPr>
          <w:p w14:paraId="49970DEA" w14:textId="4C9CC8FA" w:rsidR="00341307" w:rsidRPr="00231011" w:rsidRDefault="00341307" w:rsidP="00231011">
            <w:pPr>
              <w:pStyle w:val="TableParagraph"/>
              <w:kinsoku w:val="0"/>
              <w:overflowPunct w:val="0"/>
              <w:ind w:left="102"/>
              <w:rPr>
                <w:rFonts w:ascii="Verdana" w:hAnsi="Verdana"/>
                <w:sz w:val="22"/>
                <w:szCs w:val="22"/>
              </w:rPr>
            </w:pPr>
            <w:r>
              <w:rPr>
                <w:rFonts w:ascii="Verdana" w:hAnsi="Verdana"/>
                <w:sz w:val="22"/>
                <w:szCs w:val="22"/>
              </w:rPr>
              <w:t>Preferred supplier notified</w:t>
            </w:r>
          </w:p>
        </w:tc>
        <w:tc>
          <w:tcPr>
            <w:tcW w:w="2694" w:type="dxa"/>
            <w:shd w:val="clear" w:color="auto" w:fill="auto"/>
          </w:tcPr>
          <w:p w14:paraId="42FDAB1D" w14:textId="548922ED" w:rsidR="00341307" w:rsidRPr="00231011" w:rsidRDefault="007E5DB0" w:rsidP="00231011">
            <w:pPr>
              <w:pStyle w:val="TableParagraph"/>
              <w:kinsoku w:val="0"/>
              <w:overflowPunct w:val="0"/>
              <w:rPr>
                <w:rFonts w:ascii="Verdana" w:hAnsi="Verdana"/>
                <w:sz w:val="22"/>
                <w:szCs w:val="22"/>
              </w:rPr>
            </w:pPr>
            <w:r>
              <w:rPr>
                <w:rFonts w:ascii="Verdana" w:hAnsi="Verdana"/>
                <w:sz w:val="22"/>
                <w:szCs w:val="22"/>
              </w:rPr>
              <w:t>22 March</w:t>
            </w:r>
            <w:r w:rsidR="00341307">
              <w:rPr>
                <w:rFonts w:ascii="Verdana" w:hAnsi="Verdana"/>
                <w:sz w:val="22"/>
                <w:szCs w:val="22"/>
              </w:rPr>
              <w:t xml:space="preserve"> 2024</w:t>
            </w:r>
          </w:p>
        </w:tc>
      </w:tr>
      <w:tr w:rsidR="00231011" w:rsidRPr="00043839" w14:paraId="050A673F" w14:textId="77777777" w:rsidTr="00231011">
        <w:trPr>
          <w:trHeight w:hRule="exact" w:val="1723"/>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2C35AD72"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This is subject to successfully obtaining grant funding and will normally be no later than 90 days from contract evaluation</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0B2CB8BA" w:rsidR="00F131E4" w:rsidRPr="00043839" w:rsidRDefault="00F131E4" w:rsidP="00030C02">
      <w:pPr>
        <w:pStyle w:val="Default"/>
        <w:numPr>
          <w:ilvl w:val="0"/>
          <w:numId w:val="1"/>
        </w:numPr>
        <w:spacing w:before="60" w:after="60"/>
        <w:ind w:left="1418" w:hanging="709"/>
        <w:rPr>
          <w:rFonts w:ascii="Verdana" w:hAnsi="Verdana"/>
          <w:color w:val="auto"/>
          <w:sz w:val="22"/>
          <w:szCs w:val="22"/>
        </w:rPr>
      </w:pPr>
      <w:r w:rsidRPr="00372CD9">
        <w:rPr>
          <w:rFonts w:ascii="Verdana" w:hAnsi="Verdana"/>
          <w:color w:val="auto"/>
          <w:sz w:val="22"/>
          <w:szCs w:val="22"/>
        </w:rPr>
        <w:t xml:space="preserve">A single point of contact for all contact between the tenderer and </w:t>
      </w:r>
      <w:r w:rsidR="00561969" w:rsidRPr="00372CD9">
        <w:rPr>
          <w:rFonts w:ascii="Verdana" w:hAnsi="Verdana"/>
          <w:color w:val="auto"/>
          <w:sz w:val="22"/>
          <w:szCs w:val="22"/>
        </w:rPr>
        <w:t>Polperro Community Council</w:t>
      </w:r>
      <w:r w:rsidRPr="00372CD9">
        <w:rPr>
          <w:rFonts w:ascii="Verdana" w:hAnsi="Verdana"/>
          <w:color w:val="auto"/>
          <w:sz w:val="22"/>
          <w:szCs w:val="22"/>
        </w:rPr>
        <w:t xml:space="preserve"> </w:t>
      </w:r>
      <w:r w:rsidRPr="00043839">
        <w:rPr>
          <w:rFonts w:ascii="Verdana" w:hAnsi="Verdana"/>
          <w:color w:val="auto"/>
          <w:sz w:val="22"/>
          <w:szCs w:val="22"/>
        </w:rPr>
        <w:t>during the tender selection process, and for further correspondence.</w:t>
      </w:r>
    </w:p>
    <w:p w14:paraId="2556EFF9" w14:textId="77777777" w:rsidR="00F241D3" w:rsidRPr="00043839" w:rsidRDefault="00F241D3" w:rsidP="00030C02">
      <w:pPr>
        <w:pStyle w:val="BodyText"/>
        <w:numPr>
          <w:ilvl w:val="0"/>
          <w:numId w:val="1"/>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0265525D" w14:textId="77777777" w:rsidR="004B66F2" w:rsidRPr="004B66F2" w:rsidRDefault="00F241D3" w:rsidP="00030C02">
      <w:pPr>
        <w:pStyle w:val="BodyText"/>
        <w:numPr>
          <w:ilvl w:val="0"/>
          <w:numId w:val="1"/>
        </w:numPr>
        <w:tabs>
          <w:tab w:val="left" w:pos="892"/>
          <w:tab w:val="left" w:pos="1418"/>
        </w:tabs>
        <w:kinsoku w:val="0"/>
        <w:overflowPunct w:val="0"/>
        <w:ind w:left="1418" w:hanging="709"/>
        <w:rPr>
          <w:i/>
          <w:iCs/>
        </w:rPr>
      </w:pPr>
      <w:r w:rsidRPr="004A562D">
        <w:t>Confirmation that the tenderer holds current valid insurance policies as set out below and, if successful, supporting documentation will be provided as evidence</w:t>
      </w:r>
      <w:r w:rsidR="004A562D" w:rsidRPr="004A562D">
        <w:t>:</w:t>
      </w:r>
      <w:r w:rsidR="004B66F2">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372CD9" w:rsidRDefault="004A562D" w:rsidP="00030C02">
      <w:pPr>
        <w:pStyle w:val="BodyText"/>
        <w:numPr>
          <w:ilvl w:val="0"/>
          <w:numId w:val="2"/>
        </w:numPr>
        <w:tabs>
          <w:tab w:val="left" w:pos="892"/>
          <w:tab w:val="left" w:pos="1418"/>
        </w:tabs>
        <w:kinsoku w:val="0"/>
        <w:overflowPunct w:val="0"/>
      </w:pPr>
      <w:r w:rsidRPr="00372CD9">
        <w:t xml:space="preserve">Professional Indemnity Insurance with a limit of indemnity of not less than </w:t>
      </w:r>
      <w:r w:rsidR="007B44AD" w:rsidRPr="00372CD9">
        <w:t>Five</w:t>
      </w:r>
      <w:r w:rsidRPr="00372CD9">
        <w:t xml:space="preserve"> million (£</w:t>
      </w:r>
      <w:r w:rsidR="007B44AD" w:rsidRPr="00372CD9">
        <w:t>5</w:t>
      </w:r>
      <w:r w:rsidRPr="00372CD9">
        <w:t xml:space="preserve">,000,000), </w:t>
      </w:r>
    </w:p>
    <w:p w14:paraId="01A259E6" w14:textId="0D2AE66F" w:rsidR="004A562D" w:rsidRPr="00372CD9" w:rsidRDefault="004A562D" w:rsidP="00030C02">
      <w:pPr>
        <w:pStyle w:val="BodyText"/>
        <w:numPr>
          <w:ilvl w:val="0"/>
          <w:numId w:val="2"/>
        </w:numPr>
        <w:tabs>
          <w:tab w:val="left" w:pos="892"/>
          <w:tab w:val="left" w:pos="1418"/>
        </w:tabs>
        <w:kinsoku w:val="0"/>
        <w:overflowPunct w:val="0"/>
      </w:pPr>
      <w:r w:rsidRPr="00372CD9">
        <w:t xml:space="preserve">Employers Liability Insurance with a limit of indemnity of not </w:t>
      </w:r>
      <w:r w:rsidRPr="00372CD9">
        <w:lastRenderedPageBreak/>
        <w:t xml:space="preserve">less than </w:t>
      </w:r>
      <w:r w:rsidR="007B44AD" w:rsidRPr="00372CD9">
        <w:t>Five</w:t>
      </w:r>
      <w:r w:rsidRPr="00372CD9">
        <w:t xml:space="preserve"> million (£</w:t>
      </w:r>
      <w:r w:rsidR="007B44AD" w:rsidRPr="00372CD9">
        <w:t>5</w:t>
      </w:r>
      <w:r w:rsidRPr="00372CD9">
        <w:t xml:space="preserve">,000,000) </w:t>
      </w:r>
    </w:p>
    <w:p w14:paraId="3A96C50A" w14:textId="3C5FD7ED" w:rsidR="004A562D" w:rsidRDefault="004A562D" w:rsidP="00030C02">
      <w:pPr>
        <w:pStyle w:val="BodyText"/>
        <w:numPr>
          <w:ilvl w:val="0"/>
          <w:numId w:val="2"/>
        </w:numPr>
        <w:tabs>
          <w:tab w:val="left" w:pos="892"/>
          <w:tab w:val="left" w:pos="1418"/>
        </w:tabs>
        <w:kinsoku w:val="0"/>
        <w:overflowPunct w:val="0"/>
      </w:pPr>
      <w:r w:rsidRPr="00372CD9">
        <w:t xml:space="preserve">Public Liability Insurance with a limit of indemnity of not less than </w:t>
      </w:r>
      <w:r w:rsidR="007B44AD" w:rsidRPr="00372CD9">
        <w:t>Five</w:t>
      </w:r>
      <w:r w:rsidRPr="00372CD9">
        <w:t xml:space="preserve"> million (£</w:t>
      </w:r>
      <w:r w:rsidR="007B44AD" w:rsidRPr="00372CD9">
        <w:t>5</w:t>
      </w:r>
      <w:r w:rsidRPr="00372CD9">
        <w:t>,000,000).</w:t>
      </w:r>
    </w:p>
    <w:p w14:paraId="43EB823A" w14:textId="77777777" w:rsidR="00372CD9" w:rsidRPr="00372CD9" w:rsidRDefault="00372CD9" w:rsidP="00372CD9">
      <w:pPr>
        <w:pStyle w:val="BodyText"/>
        <w:tabs>
          <w:tab w:val="left" w:pos="892"/>
          <w:tab w:val="left" w:pos="1418"/>
        </w:tabs>
        <w:kinsoku w:val="0"/>
        <w:overflowPunct w:val="0"/>
        <w:ind w:left="2158" w:firstLine="0"/>
      </w:pPr>
    </w:p>
    <w:p w14:paraId="7B4F6A52" w14:textId="24B15BC2" w:rsidR="00F241D3" w:rsidRDefault="00F241D3" w:rsidP="00030C02">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1ABA83C3" w:rsidR="007B44AD" w:rsidRPr="007B44AD" w:rsidRDefault="007B44AD" w:rsidP="00030C02">
      <w:pPr>
        <w:pStyle w:val="BodyText"/>
        <w:numPr>
          <w:ilvl w:val="0"/>
          <w:numId w:val="1"/>
        </w:numPr>
        <w:tabs>
          <w:tab w:val="left" w:pos="1418"/>
          <w:tab w:val="left" w:pos="1560"/>
        </w:tabs>
        <w:kinsoku w:val="0"/>
        <w:overflowPunct w:val="0"/>
        <w:ind w:left="1418" w:hanging="709"/>
      </w:pPr>
      <w:r>
        <w:t xml:space="preserve">Confirmation that the supplier has read and understood the Shared Prosperity Branding and Publicity Guidance </w:t>
      </w:r>
      <w:r w:rsidRPr="006B1803">
        <w:t>(see 3.</w:t>
      </w:r>
      <w:r w:rsidR="006B1803" w:rsidRPr="006B1803">
        <w:t>3</w:t>
      </w:r>
      <w:r w:rsidRPr="006B1803">
        <w:t xml:space="preserve"> above)</w:t>
      </w:r>
    </w:p>
    <w:p w14:paraId="669DDBBF" w14:textId="7F318049" w:rsidR="007B44AD" w:rsidRDefault="007B44AD" w:rsidP="00030C02">
      <w:pPr>
        <w:pStyle w:val="BodyText"/>
        <w:numPr>
          <w:ilvl w:val="0"/>
          <w:numId w:val="1"/>
        </w:numPr>
        <w:kinsoku w:val="0"/>
        <w:overflowPunct w:val="0"/>
        <w:ind w:left="1418" w:hanging="709"/>
      </w:pPr>
      <w:bookmarkStart w:id="0" w:name="_Hlk145870503"/>
      <w:r w:rsidRPr="007B44AD">
        <w:t xml:space="preserve">Confirmation the supplier will provide a report </w:t>
      </w:r>
      <w:r w:rsidRPr="00372CD9">
        <w:t xml:space="preserve">to </w:t>
      </w:r>
      <w:r w:rsidR="00561969" w:rsidRPr="00372CD9">
        <w:t>Polperro Community Council</w:t>
      </w:r>
      <w:r w:rsidRPr="00372CD9">
        <w:t xml:space="preserve"> on how the construction has</w:t>
      </w:r>
      <w:r w:rsidRPr="007B44AD">
        <w:t xml:space="preserve"> met </w:t>
      </w:r>
      <w:r w:rsidR="00C86104">
        <w:t xml:space="preserve">some of </w:t>
      </w:r>
      <w:r w:rsidRPr="007B44AD">
        <w:t xml:space="preserve">the Guide for </w:t>
      </w:r>
      <w:r w:rsidR="00C86104">
        <w:t>Co</w:t>
      </w:r>
      <w:r w:rsidRPr="007B44AD">
        <w:t xml:space="preserve">nstruction </w:t>
      </w:r>
      <w:r w:rsidR="00C86104">
        <w:t>P</w:t>
      </w:r>
      <w:r w:rsidRPr="007B44AD">
        <w:t>rojects With a Project Value Over £100,000</w:t>
      </w:r>
      <w:r>
        <w:t xml:space="preserve"> </w:t>
      </w:r>
      <w:r w:rsidR="002F60F5">
        <w:t xml:space="preserve">Sections 2-5 </w:t>
      </w:r>
      <w:bookmarkEnd w:id="0"/>
      <w:r w:rsidR="002F60F5" w:rsidRPr="00BA606D">
        <w:t xml:space="preserve">(Enclosure </w:t>
      </w:r>
      <w:r w:rsidR="007B4484">
        <w:t>9</w:t>
      </w:r>
      <w:r w:rsidR="002F60F5" w:rsidRPr="00BA606D">
        <w:t>)</w:t>
      </w:r>
    </w:p>
    <w:p w14:paraId="0946A0D4" w14:textId="68628BC4" w:rsidR="00654B68" w:rsidRPr="007B44AD" w:rsidRDefault="00654B68" w:rsidP="00030C02">
      <w:pPr>
        <w:pStyle w:val="BodyText"/>
        <w:numPr>
          <w:ilvl w:val="0"/>
          <w:numId w:val="1"/>
        </w:numPr>
        <w:kinsoku w:val="0"/>
        <w:overflowPunct w:val="0"/>
        <w:ind w:left="1418" w:hanging="709"/>
      </w:pPr>
      <w:r>
        <w:t xml:space="preserve">Completed </w:t>
      </w:r>
      <w:r w:rsidR="00072C00">
        <w:t xml:space="preserve">hourly rates in Section 1 and Form of Tender(Enclosure </w:t>
      </w:r>
      <w:r w:rsidR="007B4484">
        <w:t>8</w:t>
      </w:r>
      <w:r w:rsidR="00072C00">
        <w:t>)</w:t>
      </w:r>
    </w:p>
    <w:p w14:paraId="08E9262A" w14:textId="77777777" w:rsidR="00A102FE" w:rsidRDefault="00A102FE" w:rsidP="006268C8">
      <w:pPr>
        <w:pStyle w:val="BodyText"/>
        <w:tabs>
          <w:tab w:val="left" w:pos="709"/>
        </w:tabs>
        <w:kinsoku w:val="0"/>
        <w:overflowPunct w:val="0"/>
        <w:ind w:left="0" w:right="197" w:firstLine="0"/>
      </w:pPr>
    </w:p>
    <w:p w14:paraId="7A957C5C" w14:textId="19C4B718" w:rsidR="002E24C0" w:rsidRDefault="00E878B2" w:rsidP="00A626D2">
      <w:pPr>
        <w:pStyle w:val="BodyText"/>
        <w:tabs>
          <w:tab w:val="left" w:pos="709"/>
        </w:tabs>
        <w:kinsoku w:val="0"/>
        <w:overflowPunct w:val="0"/>
        <w:ind w:left="0" w:right="197" w:firstLine="0"/>
        <w:rPr>
          <w:spacing w:val="-1"/>
        </w:rPr>
      </w:pPr>
      <w:bookmarkStart w:id="1" w:name="_Hlk145938747"/>
      <w:r>
        <w:rPr>
          <w:spacing w:val="-1"/>
        </w:rPr>
        <w:t>6</w:t>
      </w:r>
      <w:r w:rsidR="002E24C0" w:rsidRPr="00043839">
        <w:rPr>
          <w:spacing w:val="-1"/>
        </w:rPr>
        <w:t>.2</w:t>
      </w:r>
      <w:r w:rsidR="002E24C0" w:rsidRPr="00043839">
        <w:rPr>
          <w:spacing w:val="-1"/>
        </w:rPr>
        <w:tab/>
      </w:r>
      <w:r w:rsidR="009611CC">
        <w:rPr>
          <w:spacing w:val="-1"/>
        </w:rPr>
        <w:t>Social Value.</w:t>
      </w:r>
    </w:p>
    <w:p w14:paraId="2040DBC1" w14:textId="3E34E3FE" w:rsidR="009611CC" w:rsidRDefault="009611CC" w:rsidP="006C0776">
      <w:pPr>
        <w:pStyle w:val="BodyText"/>
        <w:tabs>
          <w:tab w:val="left" w:pos="709"/>
        </w:tabs>
        <w:kinsoku w:val="0"/>
        <w:overflowPunct w:val="0"/>
        <w:ind w:left="709" w:right="197" w:hanging="1440"/>
        <w:rPr>
          <w:spacing w:val="-1"/>
        </w:rPr>
      </w:pPr>
      <w:r>
        <w:rPr>
          <w:spacing w:val="-1"/>
        </w:rPr>
        <w:tab/>
      </w:r>
      <w:r w:rsidRPr="009D2BE6">
        <w:t>Total amount (£) spent through contract with local micro, small and</w:t>
      </w:r>
      <w:r w:rsidR="006C0776">
        <w:t xml:space="preserve"> </w:t>
      </w:r>
      <w:r w:rsidRPr="009D2BE6">
        <w:t xml:space="preserve">medium enterprises (MSMEs)  </w:t>
      </w:r>
      <w:r w:rsidR="003A597A" w:rsidRPr="003A597A">
        <w:t>Local is defined as any SME with a Cornwall and the Isles of Scilly Postcode</w:t>
      </w:r>
    </w:p>
    <w:p w14:paraId="2049E945" w14:textId="4BB11C28" w:rsidR="009611CC" w:rsidRDefault="003A597A" w:rsidP="00A626D2">
      <w:pPr>
        <w:pStyle w:val="BodyText"/>
        <w:tabs>
          <w:tab w:val="left" w:pos="709"/>
        </w:tabs>
        <w:kinsoku w:val="0"/>
        <w:overflowPunct w:val="0"/>
        <w:ind w:left="0" w:right="197" w:firstLine="0"/>
        <w:rPr>
          <w:spacing w:val="-1"/>
        </w:rPr>
      </w:pPr>
      <w:r>
        <w:rPr>
          <w:spacing w:val="-1"/>
        </w:rPr>
        <w:tab/>
      </w:r>
    </w:p>
    <w:p w14:paraId="2F176620" w14:textId="6A051602" w:rsidR="00A626D2" w:rsidRDefault="00E878B2" w:rsidP="00A626D2">
      <w:pPr>
        <w:pStyle w:val="BodyText"/>
        <w:tabs>
          <w:tab w:val="left" w:pos="709"/>
        </w:tabs>
        <w:kinsoku w:val="0"/>
        <w:overflowPunct w:val="0"/>
        <w:ind w:left="720" w:hanging="720"/>
      </w:pPr>
      <w:r>
        <w:t>6</w:t>
      </w:r>
      <w:r w:rsidR="00EB28C2" w:rsidRPr="00043839">
        <w:t>.3</w:t>
      </w:r>
      <w:r w:rsidR="00EB28C2" w:rsidRPr="00043839">
        <w:tab/>
      </w:r>
      <w:r w:rsidR="00087C4B">
        <w:t>Details of 2 similar projects of value and size.  Each Example should be no more than 2 sides of A4.  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A626D2">
      <w:pPr>
        <w:pStyle w:val="BodyText"/>
        <w:tabs>
          <w:tab w:val="left" w:pos="709"/>
        </w:tabs>
        <w:kinsoku w:val="0"/>
        <w:overflowPunct w:val="0"/>
        <w:ind w:left="720" w:hanging="720"/>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44C2F4C5" w14:textId="109ED366" w:rsidR="00654B68" w:rsidRPr="00654B68" w:rsidRDefault="00087C4B" w:rsidP="00654B68">
      <w:pPr>
        <w:pStyle w:val="BodyText"/>
        <w:tabs>
          <w:tab w:val="left" w:pos="709"/>
        </w:tabs>
        <w:kinsoku w:val="0"/>
        <w:overflowPunct w:val="0"/>
        <w:ind w:left="720"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 xml:space="preserve">the company to include who will be responsible for Health and Safety </w:t>
      </w:r>
      <w:r w:rsidR="00654B68">
        <w:rPr>
          <w:spacing w:val="-1"/>
        </w:rPr>
        <w:t>a</w:t>
      </w:r>
      <w:r w:rsidR="00654B68" w:rsidRPr="00654B68">
        <w:rPr>
          <w:spacing w:val="-1"/>
        </w:rPr>
        <w:t xml:space="preserve">nd resources to safeguard the </w:t>
      </w:r>
    </w:p>
    <w:p w14:paraId="4FFA756A" w14:textId="13605B15" w:rsidR="00654B68" w:rsidRDefault="00654B68" w:rsidP="00654B68">
      <w:pPr>
        <w:pStyle w:val="BodyText"/>
        <w:tabs>
          <w:tab w:val="left" w:pos="709"/>
        </w:tabs>
        <w:kinsoku w:val="0"/>
        <w:overflowPunct w:val="0"/>
        <w:ind w:left="720" w:hanging="720"/>
        <w:rPr>
          <w:spacing w:val="-1"/>
        </w:rPr>
      </w:pPr>
      <w:r w:rsidRPr="00654B68">
        <w:rPr>
          <w:spacing w:val="-1"/>
        </w:rPr>
        <w:tab/>
        <w:t xml:space="preserve">health and safety of operatives </w:t>
      </w:r>
      <w:r>
        <w:rPr>
          <w:spacing w:val="-1"/>
        </w:rPr>
        <w:t>(</w:t>
      </w:r>
      <w:r w:rsidRPr="00654B68">
        <w:rPr>
          <w:spacing w:val="-1"/>
        </w:rPr>
        <w:t>including those of Sub-Contractors</w:t>
      </w:r>
      <w:r>
        <w:rPr>
          <w:spacing w:val="-1"/>
        </w:rPr>
        <w:t>)</w:t>
      </w:r>
      <w:r w:rsidR="00C54F23">
        <w:rPr>
          <w:spacing w:val="-1"/>
        </w:rPr>
        <w:t xml:space="preserve"> and w</w:t>
      </w:r>
      <w:r w:rsidR="00087C4B">
        <w:rPr>
          <w:spacing w:val="-1"/>
        </w:rPr>
        <w:t>ho will be the Project Manager</w:t>
      </w:r>
      <w:r w:rsidR="00C54F23">
        <w:rPr>
          <w:spacing w:val="-1"/>
        </w:rPr>
        <w:t>.  Provide the CVs of both of these members of staff</w:t>
      </w:r>
      <w:r w:rsidR="00087C4B">
        <w:rPr>
          <w:spacing w:val="-1"/>
        </w:rPr>
        <w:t xml:space="preserve"> (the CV should be a maximum</w:t>
      </w:r>
      <w:r w:rsidR="00C54F23">
        <w:rPr>
          <w:spacing w:val="-1"/>
        </w:rPr>
        <w:t xml:space="preserve"> of 1 page of A4).  </w:t>
      </w:r>
    </w:p>
    <w:p w14:paraId="68BA3889" w14:textId="6F83DE36" w:rsidR="00C54F23" w:rsidRDefault="00C54F23" w:rsidP="00A626D2">
      <w:pPr>
        <w:pStyle w:val="BodyText"/>
        <w:tabs>
          <w:tab w:val="left" w:pos="709"/>
        </w:tabs>
        <w:kinsoku w:val="0"/>
        <w:overflowPunct w:val="0"/>
        <w:ind w:left="720" w:hanging="720"/>
        <w:rPr>
          <w:spacing w:val="-1"/>
        </w:rPr>
      </w:pPr>
      <w:r>
        <w:rPr>
          <w:spacing w:val="-1"/>
        </w:rPr>
        <w:tab/>
        <w:t>b.</w:t>
      </w:r>
      <w:r>
        <w:rPr>
          <w:spacing w:val="-1"/>
        </w:rPr>
        <w:tab/>
        <w:t>Programme of work that demonstrates how you will meet the proposed timetable and key milestones.</w:t>
      </w:r>
    </w:p>
    <w:p w14:paraId="6D234436" w14:textId="2465EEF8" w:rsidR="00C54F23" w:rsidRDefault="00C54F23" w:rsidP="00A626D2">
      <w:pPr>
        <w:pStyle w:val="BodyText"/>
        <w:tabs>
          <w:tab w:val="left" w:pos="709"/>
        </w:tabs>
        <w:kinsoku w:val="0"/>
        <w:overflowPunct w:val="0"/>
        <w:ind w:left="720" w:hanging="720"/>
        <w:rPr>
          <w:spacing w:val="-1"/>
        </w:rPr>
      </w:pPr>
      <w:r>
        <w:rPr>
          <w:spacing w:val="-1"/>
        </w:rPr>
        <w:tab/>
        <w:t>c.</w:t>
      </w:r>
      <w:r>
        <w:rPr>
          <w:spacing w:val="-1"/>
        </w:rPr>
        <w:tab/>
        <w:t>Details of any design proposals</w:t>
      </w:r>
    </w:p>
    <w:p w14:paraId="758D579D" w14:textId="6CCCB6F7" w:rsidR="00C54F23" w:rsidRDefault="00C54F23" w:rsidP="00A626D2">
      <w:pPr>
        <w:pStyle w:val="BodyText"/>
        <w:tabs>
          <w:tab w:val="left" w:pos="709"/>
        </w:tabs>
        <w:kinsoku w:val="0"/>
        <w:overflowPunct w:val="0"/>
        <w:ind w:left="720" w:hanging="720"/>
        <w:rPr>
          <w:spacing w:val="-1"/>
        </w:rPr>
      </w:pPr>
      <w:r>
        <w:rPr>
          <w:spacing w:val="-1"/>
        </w:rPr>
        <w:tab/>
        <w:t>d.</w:t>
      </w:r>
      <w:r>
        <w:rPr>
          <w:spacing w:val="-1"/>
        </w:rPr>
        <w:tab/>
        <w:t xml:space="preserve">How you are going to meet </w:t>
      </w:r>
      <w:r w:rsidRPr="00C54F23">
        <w:rPr>
          <w:spacing w:val="-1"/>
        </w:rPr>
        <w:t xml:space="preserve">some of the Guide for Construction Projects With a Project Value Over £100,000 Sections 2-5 (Enclosure </w:t>
      </w:r>
      <w:r w:rsidR="007B4484">
        <w:rPr>
          <w:spacing w:val="-1"/>
        </w:rPr>
        <w:t>9</w:t>
      </w:r>
      <w:r w:rsidRPr="00C54F23">
        <w:rPr>
          <w:spacing w:val="-1"/>
        </w:rPr>
        <w:t>)</w:t>
      </w:r>
    </w:p>
    <w:p w14:paraId="6D0CF723" w14:textId="77777777" w:rsidR="00C54F23" w:rsidRDefault="00C54F23" w:rsidP="00A626D2">
      <w:pPr>
        <w:pStyle w:val="BodyText"/>
        <w:tabs>
          <w:tab w:val="left" w:pos="709"/>
        </w:tabs>
        <w:kinsoku w:val="0"/>
        <w:overflowPunct w:val="0"/>
        <w:ind w:left="720" w:hanging="720"/>
        <w:rPr>
          <w:spacing w:val="-1"/>
        </w:rPr>
      </w:pPr>
    </w:p>
    <w:p w14:paraId="3697E639" w14:textId="3D758DAE" w:rsidR="002E24C0" w:rsidRPr="00043839" w:rsidRDefault="00087C4B" w:rsidP="00A626D2">
      <w:pPr>
        <w:pStyle w:val="BodyText"/>
        <w:tabs>
          <w:tab w:val="left" w:pos="709"/>
        </w:tabs>
        <w:kinsoku w:val="0"/>
        <w:overflowPunct w:val="0"/>
        <w:ind w:left="720" w:hanging="720"/>
        <w:rPr>
          <w:spacing w:val="-1"/>
        </w:rPr>
      </w:pPr>
      <w:r>
        <w:rPr>
          <w:spacing w:val="-1"/>
        </w:rPr>
        <w:t>6.5</w:t>
      </w:r>
      <w:r>
        <w:rPr>
          <w:spacing w:val="-1"/>
        </w:rPr>
        <w:tab/>
      </w:r>
      <w:r w:rsidR="002E24C0" w:rsidRPr="00043839">
        <w:rPr>
          <w:spacing w:val="-1"/>
        </w:rPr>
        <w:t>Budget</w:t>
      </w:r>
    </w:p>
    <w:bookmarkEnd w:id="1"/>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74763952" w:rsidR="009E5BAE" w:rsidRPr="00372CD9" w:rsidRDefault="009E5BAE" w:rsidP="006268C8">
      <w:pPr>
        <w:spacing w:before="60" w:after="60"/>
        <w:rPr>
          <w:rFonts w:ascii="Verdana" w:eastAsia="Times New Roman" w:hAnsi="Verdana" w:cs="Arial Narrow"/>
          <w:sz w:val="22"/>
          <w:szCs w:val="22"/>
        </w:rPr>
      </w:pPr>
      <w:r w:rsidRPr="00372CD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561969" w:rsidRPr="00372CD9">
        <w:rPr>
          <w:rFonts w:ascii="Verdana" w:eastAsia="Times New Roman" w:hAnsi="Verdana" w:cs="Arial Narrow"/>
          <w:sz w:val="22"/>
          <w:szCs w:val="22"/>
        </w:rPr>
        <w:t>Polperro Community Council</w:t>
      </w:r>
      <w:r w:rsidR="004B66F2" w:rsidRPr="00372CD9">
        <w:rPr>
          <w:rFonts w:ascii="Verdana" w:eastAsia="Times New Roman" w:hAnsi="Verdana" w:cs="Arial Narrow"/>
          <w:sz w:val="22"/>
          <w:szCs w:val="22"/>
        </w:rPr>
        <w:t>.</w:t>
      </w:r>
    </w:p>
    <w:p w14:paraId="005EB8D1" w14:textId="77777777" w:rsidR="009E5BAE" w:rsidRPr="00372CD9" w:rsidRDefault="009E5BAE" w:rsidP="006268C8">
      <w:pPr>
        <w:kinsoku w:val="0"/>
        <w:overflowPunct w:val="0"/>
        <w:spacing w:before="3"/>
        <w:rPr>
          <w:rFonts w:ascii="Verdana" w:hAnsi="Verdana" w:cs="Verdana"/>
          <w:sz w:val="22"/>
          <w:szCs w:val="22"/>
        </w:rPr>
      </w:pPr>
    </w:p>
    <w:p w14:paraId="09FFA39B" w14:textId="220CDF81" w:rsidR="009E5BAE" w:rsidRPr="00372CD9" w:rsidRDefault="00E878B2" w:rsidP="006268C8">
      <w:pPr>
        <w:kinsoku w:val="0"/>
        <w:overflowPunct w:val="0"/>
        <w:rPr>
          <w:rFonts w:ascii="Verdana" w:hAnsi="Verdana" w:cs="Verdana"/>
          <w:b/>
          <w:iCs/>
          <w:spacing w:val="-1"/>
          <w:sz w:val="22"/>
          <w:szCs w:val="22"/>
        </w:rPr>
      </w:pPr>
      <w:r w:rsidRPr="00372CD9">
        <w:rPr>
          <w:rFonts w:ascii="Verdana" w:hAnsi="Verdana" w:cs="Verdana"/>
          <w:b/>
          <w:iCs/>
          <w:spacing w:val="-1"/>
          <w:sz w:val="22"/>
          <w:szCs w:val="22"/>
        </w:rPr>
        <w:t>8</w:t>
      </w:r>
      <w:r w:rsidR="003D4F03" w:rsidRPr="00372CD9">
        <w:rPr>
          <w:rFonts w:ascii="Verdana" w:hAnsi="Verdana" w:cs="Verdana"/>
          <w:b/>
          <w:iCs/>
          <w:spacing w:val="-1"/>
          <w:sz w:val="22"/>
          <w:szCs w:val="22"/>
        </w:rPr>
        <w:t>.</w:t>
      </w:r>
      <w:r w:rsidR="00043839" w:rsidRPr="00372CD9">
        <w:rPr>
          <w:rFonts w:ascii="Verdana" w:hAnsi="Verdana" w:cs="Verdana"/>
          <w:b/>
          <w:iCs/>
          <w:spacing w:val="-1"/>
          <w:sz w:val="22"/>
          <w:szCs w:val="22"/>
        </w:rPr>
        <w:t xml:space="preserve"> </w:t>
      </w:r>
      <w:r w:rsidR="003D4F03" w:rsidRPr="00372CD9">
        <w:rPr>
          <w:rFonts w:ascii="Verdana" w:hAnsi="Verdana" w:cs="Verdana"/>
          <w:b/>
          <w:iCs/>
          <w:spacing w:val="-1"/>
          <w:sz w:val="22"/>
          <w:szCs w:val="22"/>
        </w:rPr>
        <w:tab/>
      </w:r>
      <w:r w:rsidR="009E5BAE" w:rsidRPr="00372CD9">
        <w:rPr>
          <w:rFonts w:ascii="Verdana" w:hAnsi="Verdana" w:cs="Verdana"/>
          <w:b/>
          <w:iCs/>
          <w:spacing w:val="-1"/>
          <w:sz w:val="22"/>
          <w:szCs w:val="22"/>
        </w:rPr>
        <w:t xml:space="preserve">Conflicts </w:t>
      </w:r>
      <w:r w:rsidR="009E5BAE" w:rsidRPr="00372CD9">
        <w:rPr>
          <w:rFonts w:ascii="Verdana" w:hAnsi="Verdana" w:cs="Verdana"/>
          <w:b/>
          <w:iCs/>
          <w:sz w:val="22"/>
          <w:szCs w:val="22"/>
        </w:rPr>
        <w:t>of</w:t>
      </w:r>
      <w:r w:rsidR="009E5BAE" w:rsidRPr="00372CD9">
        <w:rPr>
          <w:rFonts w:ascii="Verdana" w:hAnsi="Verdana" w:cs="Verdana"/>
          <w:b/>
          <w:iCs/>
          <w:spacing w:val="-2"/>
          <w:sz w:val="22"/>
          <w:szCs w:val="22"/>
        </w:rPr>
        <w:t xml:space="preserve"> </w:t>
      </w:r>
      <w:r w:rsidR="009E5BAE" w:rsidRPr="00372CD9">
        <w:rPr>
          <w:rFonts w:ascii="Verdana" w:hAnsi="Verdana" w:cs="Verdana"/>
          <w:b/>
          <w:iCs/>
          <w:spacing w:val="-1"/>
          <w:sz w:val="22"/>
          <w:szCs w:val="22"/>
        </w:rPr>
        <w:t>Interest</w:t>
      </w:r>
    </w:p>
    <w:p w14:paraId="2F343891" w14:textId="77777777" w:rsidR="009E5BAE" w:rsidRPr="00372CD9" w:rsidRDefault="009E5BAE" w:rsidP="006268C8">
      <w:pPr>
        <w:kinsoku w:val="0"/>
        <w:overflowPunct w:val="0"/>
        <w:ind w:left="120"/>
        <w:rPr>
          <w:rFonts w:ascii="Verdana" w:hAnsi="Verdana" w:cs="Verdana"/>
          <w:b/>
          <w:sz w:val="22"/>
          <w:szCs w:val="22"/>
        </w:rPr>
      </w:pPr>
    </w:p>
    <w:p w14:paraId="016AE28E" w14:textId="725FBC31" w:rsidR="009E5BAE" w:rsidRPr="00372CD9" w:rsidRDefault="009E5BAE" w:rsidP="006268C8">
      <w:pPr>
        <w:kinsoku w:val="0"/>
        <w:overflowPunct w:val="0"/>
        <w:spacing w:before="42"/>
        <w:ind w:right="170"/>
        <w:rPr>
          <w:rFonts w:ascii="Verdana" w:hAnsi="Verdana" w:cs="Verdana"/>
          <w:spacing w:val="-1"/>
          <w:sz w:val="22"/>
          <w:szCs w:val="22"/>
        </w:rPr>
      </w:pPr>
      <w:r w:rsidRPr="00372CD9">
        <w:rPr>
          <w:rFonts w:ascii="Verdana" w:eastAsia="Times New Roman" w:hAnsi="Verdana" w:cs="Arial Narrow"/>
          <w:sz w:val="22"/>
          <w:szCs w:val="22"/>
        </w:rPr>
        <w:t>Tenderers must provide a clear statement with regard to potential conflicts of</w:t>
      </w:r>
      <w:r w:rsidRPr="00372CD9">
        <w:rPr>
          <w:rFonts w:ascii="Verdana" w:hAnsi="Verdana" w:cs="Verdana"/>
          <w:spacing w:val="47"/>
          <w:sz w:val="22"/>
          <w:szCs w:val="22"/>
        </w:rPr>
        <w:t xml:space="preserve"> </w:t>
      </w:r>
      <w:r w:rsidRPr="00372CD9">
        <w:rPr>
          <w:rFonts w:ascii="Verdana" w:hAnsi="Verdana" w:cs="Verdana"/>
          <w:spacing w:val="-1"/>
          <w:sz w:val="22"/>
          <w:szCs w:val="22"/>
        </w:rPr>
        <w:t>interests.</w:t>
      </w:r>
      <w:r w:rsidRPr="00372CD9">
        <w:rPr>
          <w:rFonts w:ascii="Verdana" w:hAnsi="Verdana" w:cs="Verdana"/>
          <w:spacing w:val="-2"/>
          <w:sz w:val="22"/>
          <w:szCs w:val="22"/>
        </w:rPr>
        <w:t xml:space="preserve"> </w:t>
      </w:r>
      <w:r w:rsidRPr="00372CD9">
        <w:rPr>
          <w:rFonts w:ascii="Verdana" w:hAnsi="Verdana" w:cs="Verdana"/>
          <w:spacing w:val="-1"/>
          <w:sz w:val="22"/>
          <w:szCs w:val="22"/>
        </w:rPr>
        <w:t>Therefore,</w:t>
      </w:r>
      <w:r w:rsidRPr="00372CD9">
        <w:rPr>
          <w:rFonts w:ascii="Verdana" w:hAnsi="Verdana" w:cs="Verdana"/>
          <w:spacing w:val="-2"/>
          <w:sz w:val="22"/>
          <w:szCs w:val="22"/>
        </w:rPr>
        <w:t xml:space="preserve"> </w:t>
      </w:r>
      <w:r w:rsidRPr="00372CD9">
        <w:rPr>
          <w:rFonts w:ascii="Verdana" w:hAnsi="Verdana" w:cs="Verdana"/>
          <w:b/>
          <w:bCs/>
          <w:spacing w:val="-1"/>
          <w:sz w:val="22"/>
          <w:szCs w:val="22"/>
        </w:rPr>
        <w:t>please</w:t>
      </w:r>
      <w:r w:rsidRPr="00372CD9">
        <w:rPr>
          <w:rFonts w:ascii="Verdana" w:hAnsi="Verdana" w:cs="Verdana"/>
          <w:b/>
          <w:bCs/>
          <w:spacing w:val="-2"/>
          <w:sz w:val="22"/>
          <w:szCs w:val="22"/>
        </w:rPr>
        <w:t xml:space="preserve"> </w:t>
      </w:r>
      <w:r w:rsidRPr="00372CD9">
        <w:rPr>
          <w:rFonts w:ascii="Verdana" w:hAnsi="Verdana" w:cs="Verdana"/>
          <w:b/>
          <w:bCs/>
          <w:spacing w:val="-1"/>
          <w:sz w:val="22"/>
          <w:szCs w:val="22"/>
        </w:rPr>
        <w:t>confirm within your tender submission</w:t>
      </w:r>
      <w:r w:rsidRPr="00372CD9">
        <w:rPr>
          <w:rFonts w:ascii="Verdana" w:hAnsi="Verdana" w:cs="Verdana"/>
          <w:b/>
          <w:bCs/>
          <w:sz w:val="22"/>
          <w:szCs w:val="22"/>
        </w:rPr>
        <w:t xml:space="preserve"> </w:t>
      </w:r>
      <w:r w:rsidRPr="00372CD9">
        <w:rPr>
          <w:rFonts w:ascii="Verdana" w:hAnsi="Verdana" w:cs="Verdana"/>
          <w:spacing w:val="-1"/>
          <w:sz w:val="22"/>
          <w:szCs w:val="22"/>
        </w:rPr>
        <w:t>whether,</w:t>
      </w:r>
      <w:r w:rsidRPr="00372CD9">
        <w:rPr>
          <w:rFonts w:ascii="Verdana" w:hAnsi="Verdana" w:cs="Verdana"/>
          <w:spacing w:val="-2"/>
          <w:sz w:val="22"/>
          <w:szCs w:val="22"/>
        </w:rPr>
        <w:t xml:space="preserve"> </w:t>
      </w:r>
      <w:r w:rsidRPr="00372CD9">
        <w:rPr>
          <w:rFonts w:ascii="Verdana" w:hAnsi="Verdana" w:cs="Verdana"/>
          <w:spacing w:val="-1"/>
          <w:sz w:val="22"/>
          <w:szCs w:val="22"/>
        </w:rPr>
        <w:t>to the best</w:t>
      </w:r>
      <w:r w:rsidRPr="00372CD9">
        <w:rPr>
          <w:rFonts w:ascii="Verdana" w:hAnsi="Verdana" w:cs="Verdana"/>
          <w:spacing w:val="-2"/>
          <w:sz w:val="22"/>
          <w:szCs w:val="22"/>
        </w:rPr>
        <w:t xml:space="preserve"> </w:t>
      </w:r>
      <w:r w:rsidRPr="00372CD9">
        <w:rPr>
          <w:rFonts w:ascii="Verdana" w:hAnsi="Verdana" w:cs="Verdana"/>
          <w:sz w:val="22"/>
          <w:szCs w:val="22"/>
        </w:rPr>
        <w:t>of</w:t>
      </w:r>
      <w:r w:rsidRPr="00372CD9">
        <w:rPr>
          <w:rFonts w:ascii="Verdana" w:hAnsi="Verdana" w:cs="Verdana"/>
          <w:spacing w:val="-2"/>
          <w:sz w:val="22"/>
          <w:szCs w:val="22"/>
        </w:rPr>
        <w:t xml:space="preserve"> </w:t>
      </w:r>
      <w:r w:rsidRPr="00372CD9">
        <w:rPr>
          <w:rFonts w:ascii="Verdana" w:hAnsi="Verdana" w:cs="Verdana"/>
          <w:spacing w:val="-1"/>
          <w:sz w:val="22"/>
          <w:szCs w:val="22"/>
        </w:rPr>
        <w:t>your</w:t>
      </w:r>
      <w:r w:rsidRPr="00372CD9">
        <w:rPr>
          <w:rFonts w:ascii="Verdana" w:hAnsi="Verdana" w:cs="Verdana"/>
          <w:spacing w:val="40"/>
          <w:sz w:val="22"/>
          <w:szCs w:val="22"/>
        </w:rPr>
        <w:t xml:space="preserve"> </w:t>
      </w:r>
      <w:r w:rsidRPr="00372CD9">
        <w:rPr>
          <w:rFonts w:ascii="Verdana" w:hAnsi="Verdana" w:cs="Verdana"/>
          <w:spacing w:val="-1"/>
          <w:sz w:val="22"/>
          <w:szCs w:val="22"/>
        </w:rPr>
        <w:t>knowledge,</w:t>
      </w:r>
      <w:r w:rsidRPr="00372CD9">
        <w:rPr>
          <w:rFonts w:ascii="Verdana" w:hAnsi="Verdana" w:cs="Verdana"/>
          <w:spacing w:val="-2"/>
          <w:sz w:val="22"/>
          <w:szCs w:val="22"/>
        </w:rPr>
        <w:t xml:space="preserve"> </w:t>
      </w:r>
      <w:r w:rsidRPr="00372CD9">
        <w:rPr>
          <w:rFonts w:ascii="Verdana" w:hAnsi="Verdana" w:cs="Verdana"/>
          <w:spacing w:val="-1"/>
          <w:sz w:val="22"/>
          <w:szCs w:val="22"/>
        </w:rPr>
        <w:t>there</w:t>
      </w:r>
      <w:r w:rsidRPr="00372CD9">
        <w:rPr>
          <w:rFonts w:ascii="Verdana" w:hAnsi="Verdana" w:cs="Verdana"/>
          <w:spacing w:val="2"/>
          <w:sz w:val="22"/>
          <w:szCs w:val="22"/>
        </w:rPr>
        <w:t xml:space="preserve"> </w:t>
      </w:r>
      <w:r w:rsidRPr="00372CD9">
        <w:rPr>
          <w:rFonts w:ascii="Verdana" w:hAnsi="Verdana" w:cs="Verdana"/>
          <w:spacing w:val="-2"/>
          <w:sz w:val="22"/>
          <w:szCs w:val="22"/>
        </w:rPr>
        <w:t>is</w:t>
      </w:r>
      <w:r w:rsidRPr="00372CD9">
        <w:rPr>
          <w:rFonts w:ascii="Verdana" w:hAnsi="Verdana" w:cs="Verdana"/>
          <w:spacing w:val="-1"/>
          <w:sz w:val="22"/>
          <w:szCs w:val="22"/>
        </w:rPr>
        <w:t xml:space="preserve"> </w:t>
      </w:r>
      <w:r w:rsidRPr="00372CD9">
        <w:rPr>
          <w:rFonts w:ascii="Verdana" w:hAnsi="Verdana" w:cs="Verdana"/>
          <w:sz w:val="22"/>
          <w:szCs w:val="22"/>
        </w:rPr>
        <w:t>any</w:t>
      </w:r>
      <w:r w:rsidRPr="00372CD9">
        <w:rPr>
          <w:rFonts w:ascii="Verdana" w:hAnsi="Verdana" w:cs="Verdana"/>
          <w:spacing w:val="-2"/>
          <w:sz w:val="22"/>
          <w:szCs w:val="22"/>
        </w:rPr>
        <w:t xml:space="preserve"> </w:t>
      </w:r>
      <w:r w:rsidRPr="00372CD9">
        <w:rPr>
          <w:rFonts w:ascii="Verdana" w:hAnsi="Verdana" w:cs="Verdana"/>
          <w:spacing w:val="-1"/>
          <w:sz w:val="22"/>
          <w:szCs w:val="22"/>
        </w:rPr>
        <w:t>conflict</w:t>
      </w:r>
      <w:r w:rsidRPr="00372CD9">
        <w:rPr>
          <w:rFonts w:ascii="Verdana" w:hAnsi="Verdana" w:cs="Verdana"/>
          <w:spacing w:val="1"/>
          <w:sz w:val="22"/>
          <w:szCs w:val="22"/>
        </w:rPr>
        <w:t xml:space="preserve"> </w:t>
      </w:r>
      <w:r w:rsidRPr="00372CD9">
        <w:rPr>
          <w:rFonts w:ascii="Verdana" w:hAnsi="Verdana" w:cs="Verdana"/>
          <w:sz w:val="22"/>
          <w:szCs w:val="22"/>
        </w:rPr>
        <w:t xml:space="preserve">of </w:t>
      </w:r>
      <w:r w:rsidRPr="00372CD9">
        <w:rPr>
          <w:rFonts w:ascii="Verdana" w:hAnsi="Verdana" w:cs="Verdana"/>
          <w:spacing w:val="-1"/>
          <w:sz w:val="22"/>
          <w:szCs w:val="22"/>
        </w:rPr>
        <w:t>interest</w:t>
      </w:r>
      <w:r w:rsidRPr="00372CD9">
        <w:rPr>
          <w:rFonts w:ascii="Verdana" w:hAnsi="Verdana" w:cs="Verdana"/>
          <w:spacing w:val="-2"/>
          <w:sz w:val="22"/>
          <w:szCs w:val="22"/>
        </w:rPr>
        <w:t xml:space="preserve"> </w:t>
      </w:r>
      <w:r w:rsidRPr="00372CD9">
        <w:rPr>
          <w:rFonts w:ascii="Verdana" w:hAnsi="Verdana" w:cs="Verdana"/>
          <w:spacing w:val="-1"/>
          <w:sz w:val="22"/>
          <w:szCs w:val="22"/>
        </w:rPr>
        <w:t>between</w:t>
      </w:r>
      <w:r w:rsidRPr="00372CD9">
        <w:rPr>
          <w:rFonts w:ascii="Verdana" w:hAnsi="Verdana" w:cs="Verdana"/>
          <w:spacing w:val="-2"/>
          <w:sz w:val="22"/>
          <w:szCs w:val="22"/>
        </w:rPr>
        <w:t xml:space="preserve"> </w:t>
      </w:r>
      <w:r w:rsidRPr="00372CD9">
        <w:rPr>
          <w:rFonts w:ascii="Verdana" w:hAnsi="Verdana" w:cs="Verdana"/>
          <w:spacing w:val="-1"/>
          <w:sz w:val="22"/>
          <w:szCs w:val="22"/>
        </w:rPr>
        <w:t>your</w:t>
      </w:r>
      <w:r w:rsidRPr="00372CD9">
        <w:rPr>
          <w:rFonts w:ascii="Verdana" w:hAnsi="Verdana" w:cs="Verdana"/>
          <w:spacing w:val="-2"/>
          <w:sz w:val="22"/>
          <w:szCs w:val="22"/>
        </w:rPr>
        <w:t xml:space="preserve"> </w:t>
      </w:r>
      <w:r w:rsidRPr="00372CD9">
        <w:rPr>
          <w:rFonts w:ascii="Verdana" w:hAnsi="Verdana" w:cs="Verdana"/>
          <w:spacing w:val="-1"/>
          <w:sz w:val="22"/>
          <w:szCs w:val="22"/>
        </w:rPr>
        <w:t>organisation</w:t>
      </w:r>
      <w:r w:rsidRPr="00372CD9">
        <w:rPr>
          <w:rFonts w:ascii="Verdana" w:hAnsi="Verdana" w:cs="Verdana"/>
          <w:spacing w:val="-2"/>
          <w:sz w:val="22"/>
          <w:szCs w:val="22"/>
        </w:rPr>
        <w:t xml:space="preserve"> </w:t>
      </w:r>
      <w:r w:rsidRPr="00372CD9">
        <w:rPr>
          <w:rFonts w:ascii="Verdana" w:hAnsi="Verdana" w:cs="Verdana"/>
          <w:spacing w:val="-1"/>
          <w:sz w:val="22"/>
          <w:szCs w:val="22"/>
        </w:rPr>
        <w:t>and</w:t>
      </w:r>
      <w:r w:rsidRPr="00372CD9">
        <w:rPr>
          <w:rFonts w:ascii="Verdana" w:hAnsi="Verdana" w:cs="Verdana"/>
          <w:spacing w:val="26"/>
          <w:sz w:val="22"/>
          <w:szCs w:val="22"/>
        </w:rPr>
        <w:t xml:space="preserve"> </w:t>
      </w:r>
      <w:r w:rsidR="00561969" w:rsidRPr="00372CD9">
        <w:rPr>
          <w:rFonts w:ascii="Verdana" w:hAnsi="Verdana" w:cs="Verdana"/>
          <w:spacing w:val="-1"/>
          <w:sz w:val="22"/>
          <w:szCs w:val="22"/>
        </w:rPr>
        <w:t>Polperro Community Council</w:t>
      </w:r>
      <w:r w:rsidRPr="00372CD9">
        <w:rPr>
          <w:rFonts w:ascii="Verdana" w:hAnsi="Verdana" w:cs="Verdana"/>
          <w:spacing w:val="-2"/>
          <w:sz w:val="22"/>
          <w:szCs w:val="22"/>
        </w:rPr>
        <w:t xml:space="preserve"> </w:t>
      </w:r>
      <w:r w:rsidRPr="00372CD9">
        <w:rPr>
          <w:rFonts w:ascii="Verdana" w:hAnsi="Verdana" w:cs="Verdana"/>
          <w:sz w:val="22"/>
          <w:szCs w:val="22"/>
        </w:rPr>
        <w:t>or</w:t>
      </w:r>
      <w:r w:rsidRPr="00372CD9">
        <w:rPr>
          <w:rFonts w:ascii="Verdana" w:hAnsi="Verdana" w:cs="Verdana"/>
          <w:spacing w:val="-2"/>
          <w:sz w:val="22"/>
          <w:szCs w:val="22"/>
        </w:rPr>
        <w:t xml:space="preserve"> its</w:t>
      </w:r>
      <w:r w:rsidRPr="00372CD9">
        <w:rPr>
          <w:rFonts w:ascii="Verdana" w:hAnsi="Verdana" w:cs="Verdana"/>
          <w:spacing w:val="-1"/>
          <w:sz w:val="22"/>
          <w:szCs w:val="22"/>
        </w:rPr>
        <w:t xml:space="preserve"> </w:t>
      </w:r>
      <w:r w:rsidR="00F14C5E" w:rsidRPr="00372CD9">
        <w:rPr>
          <w:rFonts w:ascii="Verdana" w:hAnsi="Verdana" w:cs="Verdana"/>
          <w:spacing w:val="-1"/>
          <w:sz w:val="22"/>
          <w:szCs w:val="22"/>
        </w:rPr>
        <w:t>programme</w:t>
      </w:r>
      <w:r w:rsidR="00F138F1" w:rsidRPr="00372CD9">
        <w:rPr>
          <w:rFonts w:ascii="Verdana" w:hAnsi="Verdana" w:cs="Verdana"/>
          <w:spacing w:val="-1"/>
          <w:sz w:val="22"/>
          <w:szCs w:val="22"/>
        </w:rPr>
        <w:t xml:space="preserve"> </w:t>
      </w:r>
      <w:r w:rsidRPr="00372CD9">
        <w:rPr>
          <w:rFonts w:ascii="Verdana" w:hAnsi="Verdana" w:cs="Verdana"/>
          <w:spacing w:val="-1"/>
          <w:sz w:val="22"/>
          <w:szCs w:val="22"/>
        </w:rPr>
        <w:t>team</w:t>
      </w:r>
      <w:r w:rsidRPr="00372CD9">
        <w:rPr>
          <w:rFonts w:ascii="Verdana" w:hAnsi="Verdana" w:cs="Verdana"/>
          <w:spacing w:val="-2"/>
          <w:sz w:val="22"/>
          <w:szCs w:val="22"/>
        </w:rPr>
        <w:t xml:space="preserve"> </w:t>
      </w:r>
      <w:r w:rsidRPr="00372CD9">
        <w:rPr>
          <w:rFonts w:ascii="Verdana" w:hAnsi="Verdana" w:cs="Verdana"/>
          <w:spacing w:val="-1"/>
          <w:sz w:val="22"/>
          <w:szCs w:val="22"/>
        </w:rPr>
        <w:t>that</w:t>
      </w:r>
      <w:r w:rsidRPr="00372CD9">
        <w:rPr>
          <w:rFonts w:ascii="Verdana" w:hAnsi="Verdana" w:cs="Verdana"/>
          <w:spacing w:val="1"/>
          <w:sz w:val="22"/>
          <w:szCs w:val="22"/>
        </w:rPr>
        <w:t xml:space="preserve"> </w:t>
      </w:r>
      <w:r w:rsidRPr="00372CD9">
        <w:rPr>
          <w:rFonts w:ascii="Verdana" w:hAnsi="Verdana" w:cs="Verdana"/>
          <w:spacing w:val="-2"/>
          <w:sz w:val="22"/>
          <w:szCs w:val="22"/>
        </w:rPr>
        <w:t>is</w:t>
      </w:r>
      <w:r w:rsidRPr="00372CD9">
        <w:rPr>
          <w:rFonts w:ascii="Verdana" w:hAnsi="Verdana" w:cs="Verdana"/>
          <w:spacing w:val="1"/>
          <w:sz w:val="22"/>
          <w:szCs w:val="22"/>
        </w:rPr>
        <w:t xml:space="preserve"> </w:t>
      </w:r>
      <w:r w:rsidRPr="00372CD9">
        <w:rPr>
          <w:rFonts w:ascii="Verdana" w:hAnsi="Verdana" w:cs="Verdana"/>
          <w:spacing w:val="-1"/>
          <w:sz w:val="22"/>
          <w:szCs w:val="22"/>
        </w:rPr>
        <w:t>likely</w:t>
      </w:r>
      <w:r w:rsidRPr="00372CD9">
        <w:rPr>
          <w:rFonts w:ascii="Verdana" w:hAnsi="Verdana" w:cs="Verdana"/>
          <w:spacing w:val="-2"/>
          <w:sz w:val="22"/>
          <w:szCs w:val="22"/>
        </w:rPr>
        <w:t xml:space="preserve"> </w:t>
      </w:r>
      <w:r w:rsidRPr="00372CD9">
        <w:rPr>
          <w:rFonts w:ascii="Verdana" w:hAnsi="Verdana" w:cs="Verdana"/>
          <w:spacing w:val="-1"/>
          <w:sz w:val="22"/>
          <w:szCs w:val="22"/>
        </w:rPr>
        <w:t>to</w:t>
      </w:r>
      <w:r w:rsidRPr="00372CD9">
        <w:rPr>
          <w:rFonts w:ascii="Verdana" w:hAnsi="Verdana" w:cs="Verdana"/>
          <w:spacing w:val="2"/>
          <w:sz w:val="22"/>
          <w:szCs w:val="22"/>
        </w:rPr>
        <w:t xml:space="preserve"> </w:t>
      </w:r>
      <w:r w:rsidRPr="00372CD9">
        <w:rPr>
          <w:rFonts w:ascii="Verdana" w:hAnsi="Verdana" w:cs="Verdana"/>
          <w:spacing w:val="-1"/>
          <w:sz w:val="22"/>
          <w:szCs w:val="22"/>
        </w:rPr>
        <w:t xml:space="preserve">influence the outcome </w:t>
      </w:r>
      <w:r w:rsidRPr="00372CD9">
        <w:rPr>
          <w:rFonts w:ascii="Verdana" w:hAnsi="Verdana" w:cs="Verdana"/>
          <w:sz w:val="22"/>
          <w:szCs w:val="22"/>
        </w:rPr>
        <w:t>of</w:t>
      </w:r>
      <w:r w:rsidRPr="00372CD9">
        <w:rPr>
          <w:rFonts w:ascii="Verdana" w:hAnsi="Verdana" w:cs="Verdana"/>
          <w:spacing w:val="-4"/>
          <w:sz w:val="22"/>
          <w:szCs w:val="22"/>
        </w:rPr>
        <w:t xml:space="preserve"> </w:t>
      </w:r>
      <w:r w:rsidRPr="00372CD9">
        <w:rPr>
          <w:rFonts w:ascii="Verdana" w:hAnsi="Verdana" w:cs="Verdana"/>
          <w:spacing w:val="-1"/>
          <w:sz w:val="22"/>
          <w:szCs w:val="22"/>
        </w:rPr>
        <w:t>this</w:t>
      </w:r>
      <w:r w:rsidRPr="00372CD9">
        <w:rPr>
          <w:rFonts w:ascii="Verdana" w:hAnsi="Verdana" w:cs="Verdana"/>
          <w:spacing w:val="41"/>
          <w:sz w:val="22"/>
          <w:szCs w:val="22"/>
        </w:rPr>
        <w:t xml:space="preserve"> </w:t>
      </w:r>
      <w:r w:rsidRPr="00372CD9">
        <w:rPr>
          <w:rFonts w:ascii="Verdana" w:hAnsi="Verdana" w:cs="Verdana"/>
          <w:spacing w:val="-1"/>
          <w:sz w:val="22"/>
          <w:szCs w:val="22"/>
        </w:rPr>
        <w:t>procurement</w:t>
      </w:r>
      <w:r w:rsidRPr="00372CD9">
        <w:rPr>
          <w:rFonts w:ascii="Verdana" w:hAnsi="Verdana" w:cs="Verdana"/>
          <w:spacing w:val="-2"/>
          <w:sz w:val="22"/>
          <w:szCs w:val="22"/>
        </w:rPr>
        <w:t xml:space="preserve"> </w:t>
      </w:r>
      <w:r w:rsidRPr="00372CD9">
        <w:rPr>
          <w:rFonts w:ascii="Verdana" w:hAnsi="Verdana" w:cs="Verdana"/>
          <w:spacing w:val="-1"/>
          <w:sz w:val="22"/>
          <w:szCs w:val="22"/>
        </w:rPr>
        <w:t>either</w:t>
      </w:r>
      <w:r w:rsidRPr="00372CD9">
        <w:rPr>
          <w:rFonts w:ascii="Verdana" w:hAnsi="Verdana" w:cs="Verdana"/>
          <w:spacing w:val="-2"/>
          <w:sz w:val="22"/>
          <w:szCs w:val="22"/>
        </w:rPr>
        <w:t xml:space="preserve"> </w:t>
      </w:r>
      <w:r w:rsidRPr="00372CD9">
        <w:rPr>
          <w:rFonts w:ascii="Verdana" w:hAnsi="Verdana" w:cs="Verdana"/>
          <w:spacing w:val="-1"/>
          <w:sz w:val="22"/>
          <w:szCs w:val="22"/>
        </w:rPr>
        <w:t>directly</w:t>
      </w:r>
      <w:r w:rsidRPr="00372CD9">
        <w:rPr>
          <w:rFonts w:ascii="Verdana" w:hAnsi="Verdana" w:cs="Verdana"/>
          <w:spacing w:val="-2"/>
          <w:sz w:val="22"/>
          <w:szCs w:val="22"/>
        </w:rPr>
        <w:t xml:space="preserve"> </w:t>
      </w:r>
      <w:r w:rsidRPr="00372CD9">
        <w:rPr>
          <w:rFonts w:ascii="Verdana" w:hAnsi="Verdana" w:cs="Verdana"/>
          <w:sz w:val="22"/>
          <w:szCs w:val="22"/>
        </w:rPr>
        <w:t>or</w:t>
      </w:r>
      <w:r w:rsidRPr="00372CD9">
        <w:rPr>
          <w:rFonts w:ascii="Verdana" w:hAnsi="Verdana" w:cs="Verdana"/>
          <w:spacing w:val="1"/>
          <w:sz w:val="22"/>
          <w:szCs w:val="22"/>
        </w:rPr>
        <w:t xml:space="preserve"> </w:t>
      </w:r>
      <w:r w:rsidRPr="00372CD9">
        <w:rPr>
          <w:rFonts w:ascii="Verdana" w:hAnsi="Verdana" w:cs="Verdana"/>
          <w:spacing w:val="-1"/>
          <w:sz w:val="22"/>
          <w:szCs w:val="22"/>
        </w:rPr>
        <w:t>indirectly</w:t>
      </w:r>
      <w:r w:rsidRPr="00372CD9">
        <w:rPr>
          <w:rFonts w:ascii="Verdana" w:hAnsi="Verdana" w:cs="Verdana"/>
          <w:spacing w:val="-2"/>
          <w:sz w:val="22"/>
          <w:szCs w:val="22"/>
        </w:rPr>
        <w:t xml:space="preserve"> </w:t>
      </w:r>
      <w:r w:rsidRPr="00372CD9">
        <w:rPr>
          <w:rFonts w:ascii="Verdana" w:hAnsi="Verdana" w:cs="Verdana"/>
          <w:spacing w:val="-1"/>
          <w:sz w:val="22"/>
          <w:szCs w:val="22"/>
        </w:rPr>
        <w:t>through</w:t>
      </w:r>
      <w:r w:rsidRPr="00372CD9">
        <w:rPr>
          <w:rFonts w:ascii="Verdana" w:hAnsi="Verdana" w:cs="Verdana"/>
          <w:spacing w:val="-2"/>
          <w:sz w:val="22"/>
          <w:szCs w:val="22"/>
        </w:rPr>
        <w:t xml:space="preserve"> </w:t>
      </w:r>
      <w:r w:rsidRPr="00372CD9">
        <w:rPr>
          <w:rFonts w:ascii="Verdana" w:hAnsi="Verdana" w:cs="Verdana"/>
          <w:spacing w:val="-1"/>
          <w:sz w:val="22"/>
          <w:szCs w:val="22"/>
        </w:rPr>
        <w:t>financial,</w:t>
      </w:r>
      <w:r w:rsidRPr="00372CD9">
        <w:rPr>
          <w:rFonts w:ascii="Verdana" w:hAnsi="Verdana" w:cs="Verdana"/>
          <w:spacing w:val="-2"/>
          <w:sz w:val="22"/>
          <w:szCs w:val="22"/>
        </w:rPr>
        <w:t xml:space="preserve"> </w:t>
      </w:r>
      <w:r w:rsidRPr="00372CD9">
        <w:rPr>
          <w:rFonts w:ascii="Verdana" w:hAnsi="Verdana" w:cs="Verdana"/>
          <w:spacing w:val="-1"/>
          <w:sz w:val="22"/>
          <w:szCs w:val="22"/>
        </w:rPr>
        <w:t xml:space="preserve">economic </w:t>
      </w:r>
      <w:r w:rsidRPr="00372CD9">
        <w:rPr>
          <w:rFonts w:ascii="Verdana" w:hAnsi="Verdana" w:cs="Verdana"/>
          <w:sz w:val="22"/>
          <w:szCs w:val="22"/>
        </w:rPr>
        <w:t>or</w:t>
      </w:r>
      <w:r w:rsidRPr="00372CD9">
        <w:rPr>
          <w:rFonts w:ascii="Verdana" w:hAnsi="Verdana" w:cs="Verdana"/>
          <w:spacing w:val="-2"/>
          <w:sz w:val="22"/>
          <w:szCs w:val="22"/>
        </w:rPr>
        <w:t xml:space="preserve"> </w:t>
      </w:r>
      <w:r w:rsidRPr="00372CD9">
        <w:rPr>
          <w:rFonts w:ascii="Verdana" w:hAnsi="Verdana" w:cs="Verdana"/>
          <w:spacing w:val="-1"/>
          <w:sz w:val="22"/>
          <w:szCs w:val="22"/>
        </w:rPr>
        <w:t>other</w:t>
      </w:r>
      <w:r w:rsidRPr="00372CD9">
        <w:rPr>
          <w:rFonts w:ascii="Verdana" w:hAnsi="Verdana" w:cs="Verdana"/>
          <w:spacing w:val="45"/>
          <w:sz w:val="22"/>
          <w:szCs w:val="22"/>
        </w:rPr>
        <w:t xml:space="preserve"> </w:t>
      </w:r>
      <w:r w:rsidRPr="00372CD9">
        <w:rPr>
          <w:rFonts w:ascii="Verdana" w:hAnsi="Verdana" w:cs="Verdana"/>
          <w:spacing w:val="-1"/>
          <w:sz w:val="22"/>
          <w:szCs w:val="22"/>
        </w:rPr>
        <w:t>personal</w:t>
      </w:r>
      <w:r w:rsidRPr="00372CD9">
        <w:rPr>
          <w:rFonts w:ascii="Verdana" w:hAnsi="Verdana" w:cs="Verdana"/>
          <w:spacing w:val="-2"/>
          <w:sz w:val="22"/>
          <w:szCs w:val="22"/>
        </w:rPr>
        <w:t xml:space="preserve"> </w:t>
      </w:r>
      <w:r w:rsidRPr="00372CD9">
        <w:rPr>
          <w:rFonts w:ascii="Verdana" w:hAnsi="Verdana" w:cs="Verdana"/>
          <w:spacing w:val="-1"/>
          <w:sz w:val="22"/>
          <w:szCs w:val="22"/>
        </w:rPr>
        <w:t>interest</w:t>
      </w:r>
      <w:r w:rsidRPr="00372CD9">
        <w:rPr>
          <w:rFonts w:ascii="Verdana" w:hAnsi="Verdana" w:cs="Verdana"/>
          <w:spacing w:val="-2"/>
          <w:sz w:val="22"/>
          <w:szCs w:val="22"/>
        </w:rPr>
        <w:t xml:space="preserve"> </w:t>
      </w:r>
      <w:r w:rsidRPr="00372CD9">
        <w:rPr>
          <w:rFonts w:ascii="Verdana" w:hAnsi="Verdana" w:cs="Verdana"/>
          <w:spacing w:val="-1"/>
          <w:sz w:val="22"/>
          <w:szCs w:val="22"/>
        </w:rPr>
        <w:t>which</w:t>
      </w:r>
      <w:r w:rsidRPr="00372CD9">
        <w:rPr>
          <w:rFonts w:ascii="Verdana" w:hAnsi="Verdana" w:cs="Verdana"/>
          <w:spacing w:val="-2"/>
          <w:sz w:val="22"/>
          <w:szCs w:val="22"/>
        </w:rPr>
        <w:t xml:space="preserve"> </w:t>
      </w:r>
      <w:r w:rsidRPr="00372CD9">
        <w:rPr>
          <w:rFonts w:ascii="Verdana" w:hAnsi="Verdana" w:cs="Verdana"/>
          <w:spacing w:val="-1"/>
          <w:sz w:val="22"/>
          <w:szCs w:val="22"/>
        </w:rPr>
        <w:t>might</w:t>
      </w:r>
      <w:r w:rsidRPr="00372CD9">
        <w:rPr>
          <w:rFonts w:ascii="Verdana" w:hAnsi="Verdana" w:cs="Verdana"/>
          <w:spacing w:val="-2"/>
          <w:sz w:val="22"/>
          <w:szCs w:val="22"/>
        </w:rPr>
        <w:t xml:space="preserve"> </w:t>
      </w:r>
      <w:r w:rsidRPr="00372CD9">
        <w:rPr>
          <w:rFonts w:ascii="Verdana" w:hAnsi="Verdana" w:cs="Verdana"/>
          <w:spacing w:val="-1"/>
          <w:sz w:val="22"/>
          <w:szCs w:val="22"/>
        </w:rPr>
        <w:t>be perceived</w:t>
      </w:r>
      <w:r w:rsidRPr="00372CD9">
        <w:rPr>
          <w:rFonts w:ascii="Verdana" w:hAnsi="Verdana" w:cs="Verdana"/>
          <w:spacing w:val="1"/>
          <w:sz w:val="22"/>
          <w:szCs w:val="22"/>
        </w:rPr>
        <w:t xml:space="preserve"> </w:t>
      </w:r>
      <w:r w:rsidRPr="00372CD9">
        <w:rPr>
          <w:rFonts w:ascii="Verdana" w:hAnsi="Verdana" w:cs="Verdana"/>
          <w:spacing w:val="-1"/>
          <w:sz w:val="22"/>
          <w:szCs w:val="22"/>
        </w:rPr>
        <w:t>to compromise the impartiality</w:t>
      </w:r>
      <w:r w:rsidRPr="00372CD9">
        <w:rPr>
          <w:rFonts w:ascii="Verdana" w:hAnsi="Verdana" w:cs="Verdana"/>
          <w:spacing w:val="38"/>
          <w:sz w:val="22"/>
          <w:szCs w:val="22"/>
        </w:rPr>
        <w:t xml:space="preserve"> </w:t>
      </w:r>
      <w:r w:rsidRPr="00372CD9">
        <w:rPr>
          <w:rFonts w:ascii="Verdana" w:hAnsi="Verdana" w:cs="Verdana"/>
          <w:spacing w:val="-1"/>
          <w:sz w:val="22"/>
          <w:szCs w:val="22"/>
        </w:rPr>
        <w:t>and</w:t>
      </w:r>
      <w:r w:rsidRPr="00372CD9">
        <w:rPr>
          <w:rFonts w:ascii="Verdana" w:hAnsi="Verdana" w:cs="Verdana"/>
          <w:spacing w:val="1"/>
          <w:sz w:val="22"/>
          <w:szCs w:val="22"/>
        </w:rPr>
        <w:t xml:space="preserve"> </w:t>
      </w:r>
      <w:r w:rsidRPr="00372CD9">
        <w:rPr>
          <w:rFonts w:ascii="Verdana" w:hAnsi="Verdana" w:cs="Verdana"/>
          <w:spacing w:val="-1"/>
          <w:sz w:val="22"/>
          <w:szCs w:val="22"/>
        </w:rPr>
        <w:t xml:space="preserve">independence </w:t>
      </w:r>
      <w:r w:rsidRPr="00372CD9">
        <w:rPr>
          <w:rFonts w:ascii="Verdana" w:hAnsi="Verdana" w:cs="Verdana"/>
          <w:sz w:val="22"/>
          <w:szCs w:val="22"/>
        </w:rPr>
        <w:t>of</w:t>
      </w:r>
      <w:r w:rsidRPr="00372CD9">
        <w:rPr>
          <w:rFonts w:ascii="Verdana" w:hAnsi="Verdana" w:cs="Verdana"/>
          <w:spacing w:val="-4"/>
          <w:sz w:val="22"/>
          <w:szCs w:val="22"/>
        </w:rPr>
        <w:t xml:space="preserve"> </w:t>
      </w:r>
      <w:r w:rsidRPr="00372CD9">
        <w:rPr>
          <w:rFonts w:ascii="Verdana" w:hAnsi="Verdana" w:cs="Verdana"/>
          <w:spacing w:val="-1"/>
          <w:sz w:val="22"/>
          <w:szCs w:val="22"/>
        </w:rPr>
        <w:t>any</w:t>
      </w:r>
      <w:r w:rsidRPr="00372CD9">
        <w:rPr>
          <w:rFonts w:ascii="Verdana" w:hAnsi="Verdana" w:cs="Verdana"/>
          <w:spacing w:val="-2"/>
          <w:sz w:val="22"/>
          <w:szCs w:val="22"/>
        </w:rPr>
        <w:t xml:space="preserve"> </w:t>
      </w:r>
      <w:r w:rsidRPr="00372CD9">
        <w:rPr>
          <w:rFonts w:ascii="Verdana" w:hAnsi="Verdana" w:cs="Verdana"/>
          <w:spacing w:val="-1"/>
          <w:sz w:val="22"/>
          <w:szCs w:val="22"/>
        </w:rPr>
        <w:t>party</w:t>
      </w:r>
      <w:r w:rsidRPr="00372CD9">
        <w:rPr>
          <w:rFonts w:ascii="Verdana" w:hAnsi="Verdana" w:cs="Verdana"/>
          <w:sz w:val="22"/>
          <w:szCs w:val="22"/>
        </w:rPr>
        <w:t xml:space="preserve"> </w:t>
      </w:r>
      <w:r w:rsidRPr="00372CD9">
        <w:rPr>
          <w:rFonts w:ascii="Verdana" w:hAnsi="Verdana" w:cs="Verdana"/>
          <w:spacing w:val="-1"/>
          <w:sz w:val="22"/>
          <w:szCs w:val="22"/>
        </w:rPr>
        <w:t>in</w:t>
      </w:r>
      <w:r w:rsidRPr="00372CD9">
        <w:rPr>
          <w:rFonts w:ascii="Verdana" w:hAnsi="Verdana" w:cs="Verdana"/>
          <w:spacing w:val="-2"/>
          <w:sz w:val="22"/>
          <w:szCs w:val="22"/>
        </w:rPr>
        <w:t xml:space="preserve"> </w:t>
      </w:r>
      <w:r w:rsidRPr="00372CD9">
        <w:rPr>
          <w:rFonts w:ascii="Verdana" w:hAnsi="Verdana" w:cs="Verdana"/>
          <w:spacing w:val="-1"/>
          <w:sz w:val="22"/>
          <w:szCs w:val="22"/>
        </w:rPr>
        <w:lastRenderedPageBreak/>
        <w:t>the context</w:t>
      </w:r>
      <w:r w:rsidRPr="00372CD9">
        <w:rPr>
          <w:rFonts w:ascii="Verdana" w:hAnsi="Verdana" w:cs="Verdana"/>
          <w:spacing w:val="-2"/>
          <w:sz w:val="22"/>
          <w:szCs w:val="22"/>
        </w:rPr>
        <w:t xml:space="preserve"> </w:t>
      </w:r>
      <w:r w:rsidRPr="00372CD9">
        <w:rPr>
          <w:rFonts w:ascii="Verdana" w:hAnsi="Verdana" w:cs="Verdana"/>
          <w:sz w:val="22"/>
          <w:szCs w:val="22"/>
        </w:rPr>
        <w:t>of</w:t>
      </w:r>
      <w:r w:rsidRPr="00372CD9">
        <w:rPr>
          <w:rFonts w:ascii="Verdana" w:hAnsi="Verdana" w:cs="Verdana"/>
          <w:spacing w:val="-2"/>
          <w:sz w:val="22"/>
          <w:szCs w:val="22"/>
        </w:rPr>
        <w:t xml:space="preserve"> </w:t>
      </w:r>
      <w:r w:rsidRPr="00372CD9">
        <w:rPr>
          <w:rFonts w:ascii="Verdana" w:hAnsi="Verdana" w:cs="Verdana"/>
          <w:spacing w:val="-1"/>
          <w:sz w:val="22"/>
          <w:szCs w:val="22"/>
        </w:rPr>
        <w:t>this procurement</w:t>
      </w:r>
      <w:r w:rsidRPr="00372CD9">
        <w:rPr>
          <w:rFonts w:ascii="Verdana" w:hAnsi="Verdana" w:cs="Verdana"/>
          <w:spacing w:val="-2"/>
          <w:sz w:val="22"/>
          <w:szCs w:val="22"/>
        </w:rPr>
        <w:t xml:space="preserve"> </w:t>
      </w:r>
      <w:r w:rsidRPr="00372CD9">
        <w:rPr>
          <w:rFonts w:ascii="Verdana" w:hAnsi="Verdana" w:cs="Verdana"/>
          <w:spacing w:val="-1"/>
          <w:sz w:val="22"/>
          <w:szCs w:val="22"/>
        </w:rPr>
        <w:t>procedure.</w:t>
      </w:r>
    </w:p>
    <w:p w14:paraId="7C8206D2" w14:textId="77777777" w:rsidR="009E5BAE" w:rsidRPr="00372CD9" w:rsidRDefault="009E5BAE" w:rsidP="006268C8">
      <w:pPr>
        <w:kinsoku w:val="0"/>
        <w:overflowPunct w:val="0"/>
        <w:spacing w:before="3"/>
        <w:rPr>
          <w:rFonts w:ascii="Verdana" w:hAnsi="Verdana" w:cs="Verdana"/>
          <w:sz w:val="22"/>
          <w:szCs w:val="22"/>
        </w:rPr>
      </w:pPr>
    </w:p>
    <w:p w14:paraId="234CB10F" w14:textId="351010C4" w:rsidR="009E5BAE" w:rsidRPr="00372CD9" w:rsidRDefault="009E5BAE" w:rsidP="006268C8">
      <w:pPr>
        <w:spacing w:before="60" w:after="60"/>
        <w:rPr>
          <w:rFonts w:ascii="Verdana" w:eastAsia="Times New Roman" w:hAnsi="Verdana" w:cs="Arial Narrow"/>
          <w:sz w:val="22"/>
          <w:szCs w:val="22"/>
        </w:rPr>
      </w:pPr>
      <w:r w:rsidRPr="00372CD9">
        <w:rPr>
          <w:rFonts w:ascii="Verdana" w:eastAsia="Times New Roman" w:hAnsi="Verdana" w:cs="Arial Narrow"/>
          <w:sz w:val="22"/>
          <w:szCs w:val="22"/>
        </w:rPr>
        <w:t xml:space="preserve">Receipt of this statement will permit </w:t>
      </w:r>
      <w:r w:rsidR="00561969" w:rsidRPr="00372CD9">
        <w:rPr>
          <w:rFonts w:ascii="Verdana" w:eastAsia="Times New Roman" w:hAnsi="Verdana" w:cs="Arial Narrow"/>
          <w:sz w:val="22"/>
          <w:szCs w:val="22"/>
        </w:rPr>
        <w:t>Polperro Community Council</w:t>
      </w:r>
      <w:r w:rsidRPr="00372CD9">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372CD9" w:rsidRDefault="006D5657" w:rsidP="006268C8">
      <w:pPr>
        <w:spacing w:before="60" w:after="60"/>
        <w:ind w:left="459"/>
        <w:rPr>
          <w:rFonts w:ascii="Verdana" w:eastAsia="Times New Roman" w:hAnsi="Verdana" w:cs="Arial Narrow"/>
          <w:sz w:val="22"/>
          <w:szCs w:val="22"/>
        </w:rPr>
      </w:pPr>
    </w:p>
    <w:p w14:paraId="10734A79" w14:textId="5CDF6A0F" w:rsidR="006D5657" w:rsidRPr="00372CD9" w:rsidRDefault="00E878B2" w:rsidP="004A562D">
      <w:pPr>
        <w:pStyle w:val="Heading1"/>
      </w:pPr>
      <w:r w:rsidRPr="00372CD9">
        <w:t>9</w:t>
      </w:r>
      <w:r w:rsidR="00F131E4" w:rsidRPr="00372CD9">
        <w:t xml:space="preserve">. </w:t>
      </w:r>
      <w:r w:rsidR="003D4F03" w:rsidRPr="00372CD9">
        <w:tab/>
      </w:r>
      <w:r w:rsidR="006D5657" w:rsidRPr="00372CD9">
        <w:t>Tender clarifications</w:t>
      </w:r>
    </w:p>
    <w:p w14:paraId="31FCCBD0" w14:textId="77777777" w:rsidR="006D5657" w:rsidRPr="00372CD9" w:rsidRDefault="006D5657" w:rsidP="006268C8">
      <w:pPr>
        <w:pStyle w:val="BodyText"/>
        <w:kinsoku w:val="0"/>
        <w:overflowPunct w:val="0"/>
        <w:spacing w:before="7"/>
        <w:ind w:left="0" w:firstLine="0"/>
        <w:rPr>
          <w:b/>
          <w:bCs/>
          <w:highlight w:val="yellow"/>
        </w:rPr>
      </w:pPr>
    </w:p>
    <w:p w14:paraId="4A23CBD2" w14:textId="77777777" w:rsidR="0035641B" w:rsidRPr="00372CD9" w:rsidRDefault="006D5657" w:rsidP="006268C8">
      <w:pPr>
        <w:pStyle w:val="Default"/>
        <w:spacing w:before="60" w:after="60"/>
        <w:rPr>
          <w:rFonts w:ascii="Verdana" w:hAnsi="Verdana"/>
          <w:color w:val="auto"/>
          <w:sz w:val="22"/>
          <w:szCs w:val="22"/>
        </w:rPr>
      </w:pPr>
      <w:r w:rsidRPr="00372CD9">
        <w:rPr>
          <w:rFonts w:ascii="Verdana" w:hAnsi="Verdana"/>
          <w:color w:val="auto"/>
          <w:sz w:val="22"/>
          <w:szCs w:val="22"/>
        </w:rPr>
        <w:t>Any clarification queries arising from this Invitation to Tender which may</w:t>
      </w:r>
      <w:r w:rsidR="004D55CF" w:rsidRPr="00372CD9">
        <w:rPr>
          <w:rFonts w:ascii="Verdana" w:hAnsi="Verdana"/>
          <w:color w:val="auto"/>
          <w:sz w:val="22"/>
          <w:szCs w:val="22"/>
        </w:rPr>
        <w:t xml:space="preserve"> </w:t>
      </w:r>
      <w:r w:rsidRPr="00372CD9">
        <w:rPr>
          <w:rFonts w:ascii="Verdana" w:hAnsi="Verdana"/>
          <w:color w:val="auto"/>
          <w:sz w:val="22"/>
          <w:szCs w:val="22"/>
        </w:rPr>
        <w:t>have a bearing on the offer should be raised by email to:</w:t>
      </w:r>
      <w:r w:rsidR="0035641B" w:rsidRPr="00372CD9">
        <w:rPr>
          <w:rFonts w:ascii="Verdana" w:hAnsi="Verdana"/>
          <w:color w:val="auto"/>
          <w:sz w:val="22"/>
          <w:szCs w:val="22"/>
        </w:rPr>
        <w:t xml:space="preserve"> </w:t>
      </w:r>
    </w:p>
    <w:p w14:paraId="5A4F0849" w14:textId="77777777" w:rsidR="0035641B" w:rsidRPr="00372CD9" w:rsidRDefault="0035641B" w:rsidP="006268C8">
      <w:pPr>
        <w:pStyle w:val="Default"/>
        <w:spacing w:before="60" w:after="60"/>
        <w:rPr>
          <w:rFonts w:ascii="Verdana" w:hAnsi="Verdana"/>
          <w:color w:val="auto"/>
          <w:sz w:val="22"/>
          <w:szCs w:val="22"/>
        </w:rPr>
      </w:pPr>
    </w:p>
    <w:bookmarkStart w:id="2" w:name="_Hlk157067214"/>
    <w:p w14:paraId="52D1EAD6" w14:textId="1C69F3EB" w:rsidR="00372CD9" w:rsidRPr="00372CD9" w:rsidRDefault="00372CD9" w:rsidP="006268C8">
      <w:pPr>
        <w:pStyle w:val="Default"/>
        <w:spacing w:before="60" w:after="60"/>
        <w:rPr>
          <w:rFonts w:ascii="Verdana" w:hAnsi="Verdana"/>
          <w:b/>
          <w:color w:val="auto"/>
          <w:sz w:val="22"/>
          <w:szCs w:val="22"/>
        </w:rPr>
      </w:pPr>
      <w:r w:rsidRPr="00372CD9">
        <w:rPr>
          <w:rFonts w:ascii="Verdana" w:hAnsi="Verdana"/>
          <w:color w:val="auto"/>
          <w:sz w:val="22"/>
          <w:szCs w:val="22"/>
        </w:rPr>
        <w:fldChar w:fldCharType="begin"/>
      </w:r>
      <w:r w:rsidRPr="00372CD9">
        <w:rPr>
          <w:rFonts w:ascii="Verdana" w:hAnsi="Verdana"/>
          <w:color w:val="auto"/>
          <w:sz w:val="22"/>
          <w:szCs w:val="22"/>
        </w:rPr>
        <w:instrText xml:space="preserve"> HYPERLINK "mailto:clerk@polperrocomunitycouncil.gov.uk" </w:instrText>
      </w:r>
      <w:r w:rsidRPr="00372CD9">
        <w:rPr>
          <w:rFonts w:ascii="Verdana" w:hAnsi="Verdana"/>
          <w:color w:val="auto"/>
          <w:sz w:val="22"/>
          <w:szCs w:val="22"/>
        </w:rPr>
        <w:fldChar w:fldCharType="separate"/>
      </w:r>
      <w:r w:rsidRPr="00372CD9">
        <w:rPr>
          <w:rStyle w:val="Hyperlink"/>
          <w:rFonts w:ascii="Verdana" w:hAnsi="Verdana" w:cs="Arial Narrow"/>
          <w:sz w:val="22"/>
          <w:szCs w:val="22"/>
        </w:rPr>
        <w:t>clerk@polperrocomunitycouncil.gov.uk</w:t>
      </w:r>
      <w:r w:rsidRPr="00372CD9">
        <w:rPr>
          <w:rFonts w:ascii="Verdana" w:hAnsi="Verdana"/>
          <w:color w:val="auto"/>
          <w:sz w:val="22"/>
          <w:szCs w:val="22"/>
        </w:rPr>
        <w:fldChar w:fldCharType="end"/>
      </w:r>
      <w:r w:rsidRPr="00372CD9">
        <w:rPr>
          <w:rFonts w:ascii="Verdana" w:hAnsi="Verdana"/>
          <w:color w:val="auto"/>
          <w:sz w:val="22"/>
          <w:szCs w:val="22"/>
        </w:rPr>
        <w:t xml:space="preserve"> </w:t>
      </w:r>
    </w:p>
    <w:bookmarkEnd w:id="2"/>
    <w:p w14:paraId="3B9BA24B" w14:textId="77777777" w:rsidR="00372CD9" w:rsidRDefault="00372CD9" w:rsidP="006268C8">
      <w:pPr>
        <w:pStyle w:val="Default"/>
        <w:spacing w:before="60" w:after="60"/>
        <w:rPr>
          <w:rFonts w:ascii="Verdana" w:hAnsi="Verdana"/>
          <w:b/>
          <w:color w:val="auto"/>
          <w:sz w:val="22"/>
          <w:szCs w:val="22"/>
        </w:rPr>
      </w:pPr>
    </w:p>
    <w:p w14:paraId="24FDBFEC" w14:textId="5A2AEB8F" w:rsidR="006D5657" w:rsidRPr="00372CD9" w:rsidRDefault="00995791" w:rsidP="006268C8">
      <w:pPr>
        <w:pStyle w:val="Default"/>
        <w:spacing w:before="60" w:after="60"/>
        <w:rPr>
          <w:rFonts w:ascii="Verdana" w:hAnsi="Verdana"/>
          <w:b/>
          <w:color w:val="auto"/>
          <w:sz w:val="22"/>
          <w:szCs w:val="22"/>
        </w:rPr>
      </w:pPr>
      <w:r w:rsidRPr="00372CD9">
        <w:rPr>
          <w:rFonts w:ascii="Verdana" w:hAnsi="Verdana"/>
          <w:color w:val="auto"/>
          <w:sz w:val="22"/>
          <w:szCs w:val="22"/>
        </w:rPr>
        <w:t>in accordance with the Tender and</w:t>
      </w:r>
      <w:r w:rsidR="006D5657" w:rsidRPr="00372CD9">
        <w:rPr>
          <w:rFonts w:ascii="Verdana" w:hAnsi="Verdana"/>
          <w:color w:val="auto"/>
          <w:sz w:val="22"/>
          <w:szCs w:val="22"/>
        </w:rPr>
        <w:t xml:space="preserve"> Commission Timetable </w:t>
      </w:r>
      <w:r w:rsidR="00CB5CE6" w:rsidRPr="00372CD9">
        <w:rPr>
          <w:rFonts w:ascii="Verdana" w:hAnsi="Verdana"/>
          <w:color w:val="auto"/>
          <w:sz w:val="22"/>
          <w:szCs w:val="22"/>
        </w:rPr>
        <w:t xml:space="preserve">in section </w:t>
      </w:r>
      <w:r w:rsidR="00E878B2" w:rsidRPr="00372CD9">
        <w:rPr>
          <w:rFonts w:ascii="Verdana" w:hAnsi="Verdana"/>
          <w:color w:val="auto"/>
          <w:sz w:val="22"/>
          <w:szCs w:val="22"/>
        </w:rPr>
        <w:t>5</w:t>
      </w:r>
      <w:r w:rsidR="00CB5CE6" w:rsidRPr="00372CD9">
        <w:rPr>
          <w:rFonts w:ascii="Verdana" w:hAnsi="Verdana"/>
          <w:color w:val="auto"/>
          <w:sz w:val="22"/>
          <w:szCs w:val="22"/>
        </w:rPr>
        <w:t>.</w:t>
      </w:r>
    </w:p>
    <w:p w14:paraId="35B88DB0" w14:textId="77777777" w:rsidR="006D5657" w:rsidRPr="00372CD9" w:rsidRDefault="006D5657" w:rsidP="006268C8">
      <w:pPr>
        <w:pStyle w:val="BodyText"/>
        <w:kinsoku w:val="0"/>
        <w:overflowPunct w:val="0"/>
        <w:spacing w:before="2"/>
        <w:ind w:left="0" w:firstLine="0"/>
      </w:pPr>
    </w:p>
    <w:p w14:paraId="04206152" w14:textId="337E5A36" w:rsidR="006D5657" w:rsidRPr="00372CD9" w:rsidRDefault="006D5657" w:rsidP="006268C8">
      <w:pPr>
        <w:pStyle w:val="Default"/>
        <w:spacing w:before="60" w:after="60"/>
        <w:rPr>
          <w:rFonts w:ascii="Verdana" w:hAnsi="Verdana"/>
          <w:color w:val="auto"/>
          <w:sz w:val="22"/>
          <w:szCs w:val="22"/>
        </w:rPr>
      </w:pPr>
      <w:r w:rsidRPr="00372CD9">
        <w:rPr>
          <w:rFonts w:ascii="Verdana" w:hAnsi="Verdana"/>
          <w:color w:val="auto"/>
          <w:sz w:val="22"/>
          <w:szCs w:val="22"/>
        </w:rPr>
        <w:t xml:space="preserve">Responses to clarifications will be anonymised and uploaded by </w:t>
      </w:r>
      <w:bookmarkStart w:id="3" w:name="_Hlk128568722"/>
      <w:r w:rsidR="00561969" w:rsidRPr="00372CD9">
        <w:rPr>
          <w:rFonts w:ascii="Verdana" w:hAnsi="Verdana"/>
          <w:color w:val="auto"/>
          <w:sz w:val="22"/>
          <w:szCs w:val="22"/>
        </w:rPr>
        <w:t>Polperro Community Council</w:t>
      </w:r>
      <w:r w:rsidR="004B66F2" w:rsidRPr="00372CD9">
        <w:rPr>
          <w:rFonts w:ascii="Verdana" w:hAnsi="Verdana"/>
          <w:color w:val="auto"/>
          <w:sz w:val="22"/>
          <w:szCs w:val="22"/>
        </w:rPr>
        <w:t xml:space="preserve"> </w:t>
      </w:r>
      <w:bookmarkEnd w:id="3"/>
      <w:r w:rsidRPr="00372CD9">
        <w:rPr>
          <w:rFonts w:ascii="Verdana" w:hAnsi="Verdana"/>
          <w:color w:val="auto"/>
          <w:sz w:val="22"/>
          <w:szCs w:val="22"/>
        </w:rPr>
        <w:t>to Contracts Finder and will be viewable to all tenderers.</w:t>
      </w:r>
    </w:p>
    <w:p w14:paraId="69424C18" w14:textId="77777777" w:rsidR="006D5657" w:rsidRPr="00372CD9" w:rsidRDefault="006D5657" w:rsidP="006268C8">
      <w:pPr>
        <w:pStyle w:val="Default"/>
        <w:spacing w:before="60" w:after="60"/>
        <w:rPr>
          <w:rFonts w:ascii="Verdana" w:hAnsi="Verdana"/>
          <w:color w:val="auto"/>
          <w:sz w:val="22"/>
          <w:szCs w:val="22"/>
        </w:rPr>
      </w:pPr>
    </w:p>
    <w:p w14:paraId="2F6E3599" w14:textId="734525D8" w:rsidR="006D5657" w:rsidRPr="00043839" w:rsidRDefault="006D5657" w:rsidP="006268C8">
      <w:pPr>
        <w:pStyle w:val="Default"/>
        <w:spacing w:before="60" w:after="60"/>
        <w:rPr>
          <w:rFonts w:ascii="Verdana" w:hAnsi="Verdana"/>
          <w:color w:val="auto"/>
          <w:sz w:val="22"/>
          <w:szCs w:val="22"/>
        </w:rPr>
      </w:pPr>
      <w:r w:rsidRPr="00372CD9">
        <w:rPr>
          <w:rFonts w:ascii="Verdana" w:hAnsi="Verdana"/>
          <w:color w:val="auto"/>
          <w:sz w:val="22"/>
          <w:szCs w:val="22"/>
        </w:rPr>
        <w:t xml:space="preserve">No representation by way of explanation or </w:t>
      </w:r>
      <w:r w:rsidRPr="00043839">
        <w:rPr>
          <w:rFonts w:ascii="Verdana" w:hAnsi="Verdana"/>
          <w:color w:val="auto"/>
          <w:sz w:val="22"/>
          <w:szCs w:val="22"/>
        </w:rPr>
        <w:t>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372CD9">
        <w:rPr>
          <w:rFonts w:ascii="Verdana" w:hAnsi="Verdana"/>
          <w:color w:val="auto"/>
          <w:spacing w:val="-1"/>
          <w:sz w:val="22"/>
          <w:szCs w:val="22"/>
        </w:rPr>
        <w:t>shall</w:t>
      </w:r>
      <w:r w:rsidRPr="00372CD9">
        <w:rPr>
          <w:rFonts w:ascii="Verdana" w:hAnsi="Verdana"/>
          <w:color w:val="auto"/>
          <w:spacing w:val="-2"/>
          <w:sz w:val="22"/>
          <w:szCs w:val="22"/>
        </w:rPr>
        <w:t xml:space="preserve"> </w:t>
      </w:r>
      <w:r w:rsidRPr="00372CD9">
        <w:rPr>
          <w:rFonts w:ascii="Verdana" w:hAnsi="Verdana"/>
          <w:color w:val="auto"/>
          <w:spacing w:val="-1"/>
          <w:sz w:val="22"/>
          <w:szCs w:val="22"/>
        </w:rPr>
        <w:t>bind</w:t>
      </w:r>
      <w:r w:rsidRPr="00372CD9">
        <w:rPr>
          <w:rFonts w:ascii="Verdana" w:hAnsi="Verdana"/>
          <w:color w:val="auto"/>
          <w:spacing w:val="-2"/>
          <w:sz w:val="22"/>
          <w:szCs w:val="22"/>
        </w:rPr>
        <w:t xml:space="preserve"> </w:t>
      </w:r>
      <w:r w:rsidR="00561969" w:rsidRPr="00372CD9">
        <w:rPr>
          <w:rFonts w:ascii="Verdana" w:hAnsi="Verdana"/>
          <w:color w:val="auto"/>
          <w:spacing w:val="-1"/>
          <w:sz w:val="22"/>
          <w:szCs w:val="22"/>
        </w:rPr>
        <w:t>Polperro Community Council</w:t>
      </w:r>
      <w:r w:rsidRPr="00372CD9">
        <w:rPr>
          <w:rFonts w:ascii="Verdana" w:hAnsi="Verdana"/>
          <w:color w:val="auto"/>
          <w:spacing w:val="-2"/>
          <w:sz w:val="22"/>
          <w:szCs w:val="22"/>
        </w:rPr>
        <w:t xml:space="preserve"> </w:t>
      </w:r>
      <w:r w:rsidRPr="00372CD9">
        <w:rPr>
          <w:rFonts w:ascii="Verdana" w:hAnsi="Verdana"/>
          <w:color w:val="auto"/>
          <w:spacing w:val="-1"/>
          <w:sz w:val="22"/>
          <w:szCs w:val="22"/>
        </w:rPr>
        <w:t xml:space="preserve">unless </w:t>
      </w:r>
      <w:r w:rsidRPr="00043839">
        <w:rPr>
          <w:rFonts w:ascii="Verdana" w:hAnsi="Verdana"/>
          <w:color w:val="auto"/>
          <w:spacing w:val="-1"/>
          <w:sz w:val="22"/>
          <w:szCs w:val="22"/>
        </w:rPr>
        <w:t>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4" w:name="_Toc336433903"/>
      <w:bookmarkStart w:id="5" w:name="_Toc356810515"/>
      <w:r w:rsidRPr="00043839">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4"/>
          <w:bookmarkEnd w:id="5"/>
          <w:p w14:paraId="3AECB4AF" w14:textId="3AF74275" w:rsidR="00AC3C13" w:rsidRPr="006C0776" w:rsidRDefault="00043839" w:rsidP="006268C8">
            <w:pPr>
              <w:widowControl/>
              <w:autoSpaceDE/>
              <w:autoSpaceDN/>
              <w:adjustRightInd/>
              <w:spacing w:after="60"/>
              <w:rPr>
                <w:rFonts w:ascii="Verdana" w:eastAsia="Calibri" w:hAnsi="Verdana"/>
                <w:sz w:val="22"/>
                <w:szCs w:val="22"/>
                <w:lang w:eastAsia="en-US"/>
              </w:rPr>
            </w:pPr>
            <w:r w:rsidRPr="006C0776">
              <w:rPr>
                <w:rFonts w:ascii="Verdana" w:eastAsia="Calibri" w:hAnsi="Verdana"/>
                <w:sz w:val="22"/>
                <w:szCs w:val="22"/>
                <w:lang w:eastAsia="en-US"/>
              </w:rPr>
              <w:t xml:space="preserve">Ref </w:t>
            </w:r>
            <w:r w:rsidR="00E878B2" w:rsidRPr="006C0776">
              <w:rPr>
                <w:rFonts w:ascii="Verdana" w:eastAsia="Calibri" w:hAnsi="Verdana"/>
                <w:sz w:val="22"/>
                <w:szCs w:val="22"/>
                <w:lang w:eastAsia="en-US"/>
              </w:rPr>
              <w:t>6</w:t>
            </w:r>
            <w:r w:rsidR="00D478B4" w:rsidRPr="006C0776">
              <w:rPr>
                <w:rFonts w:ascii="Verdana" w:eastAsia="Calibri" w:hAnsi="Verdana"/>
                <w:sz w:val="22"/>
                <w:szCs w:val="22"/>
                <w:lang w:eastAsia="en-US"/>
              </w:rPr>
              <w:t>.1</w:t>
            </w:r>
            <w:r w:rsidR="00F33591" w:rsidRPr="006C0776">
              <w:rPr>
                <w:rFonts w:ascii="Verdana" w:eastAsia="Calibri" w:hAnsi="Verdana"/>
                <w:sz w:val="22"/>
                <w:szCs w:val="22"/>
                <w:lang w:eastAsia="en-US"/>
              </w:rPr>
              <w:t xml:space="preserve"> </w:t>
            </w:r>
            <w:r w:rsidR="00AC3C13" w:rsidRPr="006C0776">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6C0776" w:rsidRDefault="00D478B4" w:rsidP="006268C8">
            <w:pPr>
              <w:widowControl/>
              <w:autoSpaceDE/>
              <w:autoSpaceDN/>
              <w:adjustRightInd/>
              <w:spacing w:after="60"/>
              <w:rPr>
                <w:rFonts w:ascii="Verdana" w:eastAsia="Calibri" w:hAnsi="Verdana"/>
                <w:sz w:val="22"/>
                <w:szCs w:val="22"/>
                <w:lang w:eastAsia="en-US"/>
              </w:rPr>
            </w:pPr>
            <w:r w:rsidRPr="006C0776">
              <w:rPr>
                <w:rFonts w:ascii="Verdana" w:eastAsia="Calibri" w:hAnsi="Verdana"/>
                <w:sz w:val="22"/>
                <w:szCs w:val="22"/>
                <w:lang w:eastAsia="en-US"/>
              </w:rPr>
              <w:t>Acceptable covering letter including confirmation o</w:t>
            </w:r>
            <w:r w:rsidR="00043839" w:rsidRPr="006C0776">
              <w:rPr>
                <w:rFonts w:ascii="Verdana" w:eastAsia="Calibri" w:hAnsi="Verdana"/>
                <w:sz w:val="22"/>
                <w:szCs w:val="22"/>
                <w:lang w:eastAsia="en-US"/>
              </w:rPr>
              <w:t xml:space="preserve">f the requirements detailed at </w:t>
            </w:r>
            <w:r w:rsidR="00E878B2" w:rsidRPr="006C0776">
              <w:rPr>
                <w:rFonts w:ascii="Verdana" w:eastAsia="Calibri" w:hAnsi="Verdana"/>
                <w:sz w:val="22"/>
                <w:szCs w:val="22"/>
                <w:lang w:eastAsia="en-US"/>
              </w:rPr>
              <w:t>6</w:t>
            </w:r>
            <w:r w:rsidRPr="006C0776">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2BF3B6A1" w:rsidR="00AC3C13" w:rsidRPr="00043839" w:rsidRDefault="00043839" w:rsidP="006268C8">
            <w:pPr>
              <w:widowControl/>
              <w:autoSpaceDE/>
              <w:autoSpaceDN/>
              <w:adjustRightInd/>
              <w:spacing w:after="60"/>
              <w:rPr>
                <w:rFonts w:ascii="Verdana" w:eastAsia="Calibri" w:hAnsi="Verdana"/>
                <w:sz w:val="22"/>
                <w:szCs w:val="22"/>
                <w:lang w:eastAsia="en-US"/>
              </w:rPr>
            </w:pPr>
            <w:r w:rsidRPr="006C0776">
              <w:rPr>
                <w:rFonts w:ascii="Verdana" w:eastAsia="Calibri" w:hAnsi="Verdana"/>
                <w:sz w:val="22"/>
                <w:szCs w:val="22"/>
                <w:lang w:eastAsia="en-US"/>
              </w:rPr>
              <w:t xml:space="preserve">Ref </w:t>
            </w:r>
            <w:r w:rsidR="00E878B2" w:rsidRPr="006C0776">
              <w:rPr>
                <w:rFonts w:ascii="Verdana" w:eastAsia="Calibri" w:hAnsi="Verdana"/>
                <w:sz w:val="22"/>
                <w:szCs w:val="22"/>
                <w:lang w:eastAsia="en-US"/>
              </w:rPr>
              <w:t>6</w:t>
            </w:r>
            <w:r w:rsidR="00CB0724" w:rsidRPr="006C0776">
              <w:rPr>
                <w:rFonts w:ascii="Verdana" w:eastAsia="Calibri" w:hAnsi="Verdana"/>
                <w:sz w:val="22"/>
                <w:szCs w:val="22"/>
                <w:lang w:eastAsia="en-US"/>
              </w:rPr>
              <w:t>.</w:t>
            </w:r>
            <w:r w:rsidR="00F33591" w:rsidRPr="006C0776">
              <w:rPr>
                <w:rFonts w:ascii="Verdana" w:eastAsia="Calibri" w:hAnsi="Verdana"/>
                <w:sz w:val="22"/>
                <w:szCs w:val="22"/>
                <w:lang w:eastAsia="en-US"/>
              </w:rPr>
              <w:t>2</w:t>
            </w:r>
            <w:r w:rsidR="00F33591" w:rsidRPr="00043839">
              <w:rPr>
                <w:rFonts w:ascii="Verdana" w:eastAsia="Calibri" w:hAnsi="Verdana"/>
                <w:sz w:val="22"/>
                <w:szCs w:val="22"/>
                <w:lang w:eastAsia="en-US"/>
              </w:rPr>
              <w:t xml:space="preserve"> </w:t>
            </w:r>
            <w:r w:rsidR="00BC0B63">
              <w:rPr>
                <w:rFonts w:ascii="Verdana" w:eastAsia="Calibri" w:hAnsi="Verdana"/>
                <w:sz w:val="22"/>
                <w:szCs w:val="22"/>
                <w:lang w:eastAsia="en-US"/>
              </w:rPr>
              <w:t>Social Value</w:t>
            </w:r>
          </w:p>
        </w:tc>
        <w:tc>
          <w:tcPr>
            <w:tcW w:w="916" w:type="dxa"/>
            <w:shd w:val="clear" w:color="auto" w:fill="D9D9D9"/>
          </w:tcPr>
          <w:p w14:paraId="28461C28" w14:textId="3D095B60" w:rsidR="00AC3C13" w:rsidRPr="00043839" w:rsidRDefault="00BC0B63"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7D122B72" w14:textId="7E2895D6" w:rsidR="001F725E" w:rsidRPr="001738EC" w:rsidRDefault="001738EC" w:rsidP="00030C02">
            <w:pPr>
              <w:pStyle w:val="ListParagraph"/>
              <w:widowControl/>
              <w:numPr>
                <w:ilvl w:val="0"/>
                <w:numId w:val="3"/>
              </w:numPr>
              <w:autoSpaceDE/>
              <w:autoSpaceDN/>
              <w:adjustRightInd/>
              <w:contextualSpacing/>
              <w:rPr>
                <w:rFonts w:ascii="Verdana" w:hAnsi="Verdana" w:cstheme="majorHAnsi"/>
                <w:sz w:val="22"/>
                <w:szCs w:val="22"/>
              </w:rPr>
            </w:pPr>
            <w:r w:rsidRPr="001738EC">
              <w:rPr>
                <w:rFonts w:ascii="Verdana" w:hAnsi="Verdana" w:cstheme="majorHAnsi"/>
                <w:sz w:val="22"/>
                <w:szCs w:val="22"/>
              </w:rPr>
              <w:t>Total amount (£) spent through contract with local micro, small and medium enterprises (MSMEs)</w:t>
            </w:r>
            <w:r>
              <w:rPr>
                <w:rFonts w:ascii="Verdana" w:hAnsi="Verdana" w:cstheme="majorHAnsi"/>
                <w:sz w:val="22"/>
                <w:szCs w:val="22"/>
              </w:rPr>
              <w:t>.  Score is determined by local spend/total spend x the available marks</w:t>
            </w:r>
            <w:r w:rsidRPr="001738EC">
              <w:rPr>
                <w:rFonts w:ascii="Verdana" w:hAnsi="Verdana" w:cstheme="majorHAnsi"/>
                <w:sz w:val="22"/>
                <w:szCs w:val="22"/>
              </w:rPr>
              <w:t xml:space="preserve">  </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6A14A9" w:rsidRDefault="00043839" w:rsidP="006268C8">
            <w:pPr>
              <w:widowControl/>
              <w:autoSpaceDE/>
              <w:autoSpaceDN/>
              <w:adjustRightInd/>
              <w:spacing w:after="60"/>
              <w:rPr>
                <w:rFonts w:ascii="Verdana" w:eastAsia="Calibri" w:hAnsi="Verdana"/>
                <w:sz w:val="22"/>
                <w:szCs w:val="22"/>
                <w:lang w:eastAsia="en-US"/>
              </w:rPr>
            </w:pPr>
            <w:r w:rsidRPr="006A14A9">
              <w:rPr>
                <w:rFonts w:ascii="Verdana" w:eastAsia="Calibri" w:hAnsi="Verdana"/>
                <w:sz w:val="22"/>
                <w:szCs w:val="22"/>
                <w:lang w:eastAsia="en-US"/>
              </w:rPr>
              <w:t xml:space="preserve">Ref </w:t>
            </w:r>
            <w:r w:rsidR="00E878B2" w:rsidRPr="006A14A9">
              <w:rPr>
                <w:rFonts w:ascii="Verdana" w:eastAsia="Calibri" w:hAnsi="Verdana"/>
                <w:sz w:val="22"/>
                <w:szCs w:val="22"/>
                <w:lang w:eastAsia="en-US"/>
              </w:rPr>
              <w:t>6</w:t>
            </w:r>
            <w:r w:rsidR="00155205" w:rsidRPr="006A14A9">
              <w:rPr>
                <w:rFonts w:ascii="Verdana" w:eastAsia="Calibri" w:hAnsi="Verdana"/>
                <w:sz w:val="22"/>
                <w:szCs w:val="22"/>
                <w:lang w:eastAsia="en-US"/>
              </w:rPr>
              <w:t>.3</w:t>
            </w:r>
            <w:r w:rsidR="00BC0B63" w:rsidRPr="006A14A9">
              <w:rPr>
                <w:rFonts w:ascii="Verdana" w:eastAsia="Calibri" w:hAnsi="Verdana"/>
                <w:sz w:val="22"/>
                <w:szCs w:val="22"/>
                <w:lang w:eastAsia="en-US"/>
              </w:rPr>
              <w:t xml:space="preserve"> Previous examples</w:t>
            </w:r>
          </w:p>
        </w:tc>
        <w:tc>
          <w:tcPr>
            <w:tcW w:w="916" w:type="dxa"/>
            <w:shd w:val="clear" w:color="auto" w:fill="D9D9D9"/>
          </w:tcPr>
          <w:p w14:paraId="229A6ECB" w14:textId="0754B48B" w:rsidR="00AC3C13" w:rsidRPr="00043839" w:rsidRDefault="00BC0B63"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67B679EA" w14:textId="77777777" w:rsidTr="00BC0B63">
        <w:tc>
          <w:tcPr>
            <w:tcW w:w="8222" w:type="dxa"/>
          </w:tcPr>
          <w:p w14:paraId="2342A130" w14:textId="2FBD0F36" w:rsidR="00B52E8E" w:rsidRPr="006A14A9" w:rsidRDefault="006A14A9" w:rsidP="006268C8">
            <w:pPr>
              <w:widowControl/>
              <w:autoSpaceDE/>
              <w:autoSpaceDN/>
              <w:adjustRightInd/>
              <w:spacing w:after="60"/>
              <w:rPr>
                <w:rFonts w:ascii="Verdana" w:eastAsia="Calibri" w:hAnsi="Verdana"/>
                <w:sz w:val="22"/>
                <w:szCs w:val="22"/>
                <w:lang w:eastAsia="en-US"/>
              </w:rPr>
            </w:pPr>
            <w:r w:rsidRPr="006A14A9">
              <w:rPr>
                <w:rFonts w:ascii="Verdana" w:eastAsia="Calibri" w:hAnsi="Verdana"/>
                <w:sz w:val="22"/>
                <w:szCs w:val="22"/>
                <w:lang w:eastAsia="en-US"/>
              </w:rPr>
              <w:t>Details of 2 similar projects of value and size.  Each Example should be no more than 2 sides of A4.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6A14A9" w:rsidRDefault="00BC0B63" w:rsidP="00BC0B63">
            <w:pPr>
              <w:widowControl/>
              <w:autoSpaceDE/>
              <w:autoSpaceDN/>
              <w:adjustRightInd/>
              <w:spacing w:after="60"/>
              <w:rPr>
                <w:rFonts w:ascii="Verdana" w:eastAsia="Calibri" w:hAnsi="Verdana"/>
                <w:sz w:val="22"/>
                <w:szCs w:val="22"/>
                <w:lang w:eastAsia="en-US"/>
              </w:rPr>
            </w:pPr>
            <w:r w:rsidRPr="006A14A9">
              <w:rPr>
                <w:rFonts w:ascii="Verdana" w:eastAsia="Calibri" w:hAnsi="Verdana"/>
                <w:sz w:val="22"/>
                <w:szCs w:val="22"/>
                <w:lang w:eastAsia="en-US"/>
              </w:rPr>
              <w:t>Ref 6.4 Project Method Statement</w:t>
            </w:r>
          </w:p>
        </w:tc>
        <w:tc>
          <w:tcPr>
            <w:tcW w:w="916" w:type="dxa"/>
            <w:shd w:val="clear" w:color="auto" w:fill="D9D9D9"/>
          </w:tcPr>
          <w:p w14:paraId="7991D4B5" w14:textId="18B65569" w:rsidR="00BC0B63" w:rsidRPr="00043839" w:rsidRDefault="006A14A9"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52440354" w14:textId="77777777" w:rsidR="006A14A9" w:rsidRPr="006A14A9" w:rsidRDefault="006A14A9" w:rsidP="006A14A9">
            <w:pPr>
              <w:widowControl/>
              <w:autoSpaceDE/>
              <w:autoSpaceDN/>
              <w:adjustRightInd/>
              <w:spacing w:after="60"/>
              <w:rPr>
                <w:rFonts w:ascii="Verdana" w:eastAsia="Calibri" w:hAnsi="Verdana"/>
                <w:sz w:val="22"/>
                <w:szCs w:val="22"/>
                <w:lang w:eastAsia="en-US"/>
              </w:rPr>
            </w:pPr>
            <w:r w:rsidRPr="006A14A9">
              <w:rPr>
                <w:rFonts w:ascii="Verdana" w:eastAsia="Calibri" w:hAnsi="Verdana"/>
                <w:sz w:val="22"/>
                <w:szCs w:val="22"/>
                <w:lang w:eastAsia="en-US"/>
              </w:rPr>
              <w:lastRenderedPageBreak/>
              <w:t>Project Method Statement.  This should include:</w:t>
            </w:r>
          </w:p>
          <w:p w14:paraId="43874BE3" w14:textId="47BEDE19" w:rsidR="006A14A9" w:rsidRPr="006A14A9" w:rsidRDefault="006A14A9" w:rsidP="006A14A9">
            <w:pPr>
              <w:widowControl/>
              <w:autoSpaceDE/>
              <w:autoSpaceDN/>
              <w:adjustRightInd/>
              <w:spacing w:after="60"/>
              <w:rPr>
                <w:rFonts w:ascii="Verdana" w:eastAsia="Calibri" w:hAnsi="Verdana"/>
                <w:sz w:val="22"/>
                <w:szCs w:val="22"/>
                <w:lang w:eastAsia="en-US"/>
              </w:rPr>
            </w:pPr>
            <w:r w:rsidRPr="006A14A9">
              <w:rPr>
                <w:rFonts w:ascii="Verdana" w:eastAsia="Calibri" w:hAnsi="Verdana"/>
                <w:sz w:val="22"/>
                <w:szCs w:val="22"/>
                <w:lang w:eastAsia="en-US"/>
              </w:rPr>
              <w:t>a.</w:t>
            </w:r>
            <w:r w:rsidRPr="006A14A9">
              <w:rPr>
                <w:rFonts w:ascii="Verdana" w:eastAsia="Calibri" w:hAnsi="Verdana"/>
                <w:sz w:val="22"/>
                <w:szCs w:val="22"/>
                <w:lang w:eastAsia="en-US"/>
              </w:rPr>
              <w:tab/>
              <w:t xml:space="preserve">The management organisation of the company to include who will be responsible for Health and Safety and resources to safeguard the health and safety of operatives (including those of Sub-Contractors) and who will be the Project Manager.  Provide the CVs of both of these members of staff (the CV should be a maximum of 1 page of A4).  </w:t>
            </w:r>
          </w:p>
          <w:p w14:paraId="3877209A" w14:textId="005B4BAA" w:rsidR="006A14A9" w:rsidRPr="006A14A9" w:rsidRDefault="006A14A9" w:rsidP="006A14A9">
            <w:pPr>
              <w:widowControl/>
              <w:autoSpaceDE/>
              <w:autoSpaceDN/>
              <w:adjustRightInd/>
              <w:spacing w:after="60"/>
              <w:rPr>
                <w:rFonts w:ascii="Verdana" w:eastAsia="Calibri" w:hAnsi="Verdana"/>
                <w:sz w:val="22"/>
                <w:szCs w:val="22"/>
                <w:lang w:eastAsia="en-US"/>
              </w:rPr>
            </w:pPr>
            <w:r w:rsidRPr="006A14A9">
              <w:rPr>
                <w:rFonts w:ascii="Verdana" w:eastAsia="Calibri" w:hAnsi="Verdana"/>
                <w:sz w:val="22"/>
                <w:szCs w:val="22"/>
                <w:lang w:eastAsia="en-US"/>
              </w:rPr>
              <w:t>b.</w:t>
            </w:r>
            <w:r w:rsidRPr="006A14A9">
              <w:rPr>
                <w:rFonts w:ascii="Verdana" w:eastAsia="Calibri" w:hAnsi="Verdana"/>
                <w:sz w:val="22"/>
                <w:szCs w:val="22"/>
                <w:lang w:eastAsia="en-US"/>
              </w:rPr>
              <w:tab/>
              <w:t>Programme of work that demonstrates how you will meet the proposed timetable and key milestones.</w:t>
            </w:r>
          </w:p>
          <w:p w14:paraId="4D2A8551" w14:textId="49725F6C" w:rsidR="006A14A9" w:rsidRPr="006A14A9" w:rsidRDefault="006A14A9" w:rsidP="006A14A9">
            <w:pPr>
              <w:widowControl/>
              <w:autoSpaceDE/>
              <w:autoSpaceDN/>
              <w:adjustRightInd/>
              <w:spacing w:after="60"/>
              <w:rPr>
                <w:rFonts w:ascii="Verdana" w:eastAsia="Calibri" w:hAnsi="Verdana"/>
                <w:sz w:val="22"/>
                <w:szCs w:val="22"/>
                <w:lang w:eastAsia="en-US"/>
              </w:rPr>
            </w:pPr>
            <w:r w:rsidRPr="006A14A9">
              <w:rPr>
                <w:rFonts w:ascii="Verdana" w:eastAsia="Calibri" w:hAnsi="Verdana"/>
                <w:sz w:val="22"/>
                <w:szCs w:val="22"/>
                <w:lang w:eastAsia="en-US"/>
              </w:rPr>
              <w:t>c.</w:t>
            </w:r>
            <w:r w:rsidRPr="006A14A9">
              <w:rPr>
                <w:rFonts w:ascii="Verdana" w:eastAsia="Calibri" w:hAnsi="Verdana"/>
                <w:sz w:val="22"/>
                <w:szCs w:val="22"/>
                <w:lang w:eastAsia="en-US"/>
              </w:rPr>
              <w:tab/>
              <w:t>Details of any design proposals</w:t>
            </w:r>
          </w:p>
          <w:p w14:paraId="3279ECC2" w14:textId="12F3539B" w:rsidR="00BC0B63" w:rsidRPr="006A14A9" w:rsidRDefault="006A14A9" w:rsidP="006A14A9">
            <w:pPr>
              <w:widowControl/>
              <w:autoSpaceDE/>
              <w:autoSpaceDN/>
              <w:adjustRightInd/>
              <w:spacing w:after="60"/>
              <w:rPr>
                <w:rFonts w:ascii="Verdana" w:eastAsia="Calibri" w:hAnsi="Verdana"/>
                <w:sz w:val="22"/>
                <w:szCs w:val="22"/>
                <w:lang w:eastAsia="en-US"/>
              </w:rPr>
            </w:pPr>
            <w:r w:rsidRPr="006A14A9">
              <w:rPr>
                <w:rFonts w:ascii="Verdana" w:eastAsia="Calibri" w:hAnsi="Verdana"/>
                <w:sz w:val="22"/>
                <w:szCs w:val="22"/>
                <w:lang w:eastAsia="en-US"/>
              </w:rPr>
              <w:t>d.</w:t>
            </w:r>
            <w:r w:rsidRPr="006A14A9">
              <w:rPr>
                <w:rFonts w:ascii="Verdana" w:eastAsia="Calibri" w:hAnsi="Verdana"/>
                <w:sz w:val="22"/>
                <w:szCs w:val="22"/>
                <w:lang w:eastAsia="en-US"/>
              </w:rPr>
              <w:tab/>
              <w:t xml:space="preserve">How you are going to meet some of the Guide for Construction Projects With a Project Value Over £100,000 Sections 2-5 (Enclosure </w:t>
            </w:r>
            <w:r w:rsidR="007B4484">
              <w:rPr>
                <w:rFonts w:ascii="Verdana" w:eastAsia="Calibri" w:hAnsi="Verdana"/>
                <w:sz w:val="22"/>
                <w:szCs w:val="22"/>
                <w:lang w:eastAsia="en-US"/>
              </w:rPr>
              <w:t>9</w:t>
            </w:r>
            <w:r w:rsidRPr="006A14A9">
              <w:rPr>
                <w:rFonts w:ascii="Verdana" w:eastAsia="Calibri" w:hAnsi="Verdana"/>
                <w:sz w:val="22"/>
                <w:szCs w:val="22"/>
                <w:lang w:eastAsia="en-US"/>
              </w:rPr>
              <w:t>)</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76A557F7" w:rsidR="00BC0B63" w:rsidRPr="006A14A9" w:rsidRDefault="00BC0B63" w:rsidP="00BC0B63">
            <w:pPr>
              <w:widowControl/>
              <w:autoSpaceDE/>
              <w:autoSpaceDN/>
              <w:adjustRightInd/>
              <w:spacing w:after="60"/>
              <w:rPr>
                <w:rFonts w:ascii="Verdana" w:eastAsia="Calibri" w:hAnsi="Verdana"/>
                <w:sz w:val="22"/>
                <w:szCs w:val="22"/>
                <w:lang w:eastAsia="en-US"/>
              </w:rPr>
            </w:pPr>
            <w:r w:rsidRPr="006A14A9">
              <w:rPr>
                <w:rFonts w:ascii="Verdana" w:eastAsia="Calibri" w:hAnsi="Verdana"/>
                <w:sz w:val="22"/>
                <w:szCs w:val="22"/>
                <w:lang w:eastAsia="en-US"/>
              </w:rPr>
              <w:t>Ref 6.5 Budget</w:t>
            </w:r>
          </w:p>
        </w:tc>
        <w:tc>
          <w:tcPr>
            <w:tcW w:w="916" w:type="dxa"/>
            <w:shd w:val="clear" w:color="auto" w:fill="D9D9D9"/>
          </w:tcPr>
          <w:p w14:paraId="087D7062" w14:textId="6B4C907B"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(exc VAT) including travel and other expenses</w:t>
            </w:r>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20D6A926" w14:textId="48DF31E3" w:rsidR="00BC0B63" w:rsidRPr="00043839"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Pr>
                <w:rFonts w:ascii="Verdana" w:eastAsia="Calibri" w:hAnsi="Verdana"/>
                <w:sz w:val="22"/>
                <w:szCs w:val="22"/>
                <w:lang w:eastAsia="en-US"/>
              </w:rPr>
              <w:t>60</w:t>
            </w:r>
            <w:r w:rsidRPr="00043839">
              <w:rPr>
                <w:rFonts w:ascii="Verdana" w:eastAsia="Calibri" w:hAnsi="Verdana"/>
                <w:sz w:val="22"/>
                <w:szCs w:val="22"/>
                <w:lang w:eastAsia="en-US"/>
              </w:rPr>
              <w:t xml:space="preserve">marks. Other bids will be awarded a mark that is proportionate to the level of their bid in comparison to the lowest bid i.e. Marks awarded = </w:t>
            </w:r>
            <w:r>
              <w:rPr>
                <w:rFonts w:ascii="Verdana" w:eastAsia="Calibri" w:hAnsi="Verdana"/>
                <w:sz w:val="22"/>
                <w:szCs w:val="22"/>
                <w:lang w:eastAsia="en-US"/>
              </w:rPr>
              <w:t>60</w:t>
            </w:r>
            <w:r w:rsidRPr="00043839">
              <w:rPr>
                <w:rFonts w:ascii="Verdana" w:eastAsia="Calibri" w:hAnsi="Verdana"/>
                <w:sz w:val="22"/>
                <w:szCs w:val="22"/>
                <w:lang w:eastAsia="en-US"/>
              </w:rPr>
              <w:t xml:space="preserve"> x lowest bid / bid</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6028001C" w:rsidR="006C33DF" w:rsidRPr="00372CD9" w:rsidRDefault="00944CA5" w:rsidP="006268C8">
      <w:pPr>
        <w:pStyle w:val="Default"/>
        <w:spacing w:before="60" w:after="60"/>
        <w:rPr>
          <w:rFonts w:ascii="Verdana" w:hAnsi="Verdana"/>
          <w:color w:val="auto"/>
          <w:sz w:val="22"/>
          <w:szCs w:val="22"/>
        </w:rPr>
      </w:pPr>
      <w:r w:rsidRPr="00372CD9">
        <w:rPr>
          <w:rFonts w:ascii="Verdana" w:hAnsi="Verdana"/>
          <w:color w:val="auto"/>
          <w:sz w:val="22"/>
          <w:szCs w:val="22"/>
        </w:rPr>
        <w:t xml:space="preserve">During the tender assessment period, </w:t>
      </w:r>
      <w:r w:rsidR="00561969" w:rsidRPr="00372CD9">
        <w:rPr>
          <w:rFonts w:ascii="Verdana" w:hAnsi="Verdana"/>
          <w:color w:val="auto"/>
          <w:sz w:val="22"/>
          <w:szCs w:val="22"/>
        </w:rPr>
        <w:t>Polperro Community Council</w:t>
      </w:r>
      <w:r w:rsidRPr="00372CD9">
        <w:rPr>
          <w:rFonts w:ascii="Verdana" w:hAnsi="Verdana"/>
          <w:color w:val="auto"/>
          <w:sz w:val="22"/>
          <w:szCs w:val="22"/>
        </w:rPr>
        <w:t xml:space="preserve"> reserves the right to seek clarification in writing from the tenderers, to assist it in it</w:t>
      </w:r>
      <w:r w:rsidR="006C33DF" w:rsidRPr="00372CD9">
        <w:rPr>
          <w:rFonts w:ascii="Verdana" w:hAnsi="Verdana"/>
          <w:color w:val="auto"/>
          <w:sz w:val="22"/>
          <w:szCs w:val="22"/>
        </w:rPr>
        <w:t xml:space="preserve">s consideration of the tender. </w:t>
      </w:r>
      <w:r w:rsidRPr="00372CD9">
        <w:rPr>
          <w:rFonts w:ascii="Verdana" w:hAnsi="Verdana"/>
          <w:color w:val="auto"/>
          <w:sz w:val="22"/>
          <w:szCs w:val="22"/>
        </w:rPr>
        <w:t>Tenders will be evaluated to determine the most economically advantageous offer taking into consideration the award criteria weightings in the table above.</w:t>
      </w:r>
      <w:r w:rsidR="006C33DF" w:rsidRPr="00372CD9">
        <w:rPr>
          <w:rFonts w:ascii="Verdana" w:hAnsi="Verdana"/>
          <w:color w:val="auto"/>
          <w:sz w:val="22"/>
          <w:szCs w:val="22"/>
        </w:rPr>
        <w:t xml:space="preserve"> </w:t>
      </w:r>
    </w:p>
    <w:p w14:paraId="339EB6F3" w14:textId="77777777" w:rsidR="006C33DF" w:rsidRPr="00372CD9" w:rsidRDefault="006C33DF" w:rsidP="006268C8">
      <w:pPr>
        <w:pStyle w:val="Default"/>
        <w:spacing w:before="60" w:after="60"/>
        <w:rPr>
          <w:rFonts w:ascii="Verdana" w:hAnsi="Verdana"/>
          <w:color w:val="auto"/>
          <w:sz w:val="22"/>
          <w:szCs w:val="22"/>
        </w:rPr>
      </w:pPr>
    </w:p>
    <w:p w14:paraId="6ADD5F0B" w14:textId="16958C9F" w:rsidR="00944CA5" w:rsidRPr="00043839" w:rsidRDefault="00561969" w:rsidP="006268C8">
      <w:pPr>
        <w:pStyle w:val="Default"/>
        <w:spacing w:before="60" w:after="60"/>
        <w:rPr>
          <w:rFonts w:ascii="Verdana" w:hAnsi="Verdana"/>
          <w:color w:val="auto"/>
          <w:sz w:val="22"/>
          <w:szCs w:val="22"/>
        </w:rPr>
      </w:pPr>
      <w:r w:rsidRPr="00372CD9">
        <w:rPr>
          <w:rFonts w:ascii="Verdana" w:hAnsi="Verdana"/>
          <w:color w:val="auto"/>
          <w:sz w:val="22"/>
          <w:szCs w:val="22"/>
        </w:rPr>
        <w:t>Polperro Community Council</w:t>
      </w:r>
      <w:r w:rsidR="00944CA5" w:rsidRPr="00372CD9">
        <w:rPr>
          <w:rFonts w:ascii="Verdana" w:hAnsi="Verdana"/>
          <w:color w:val="auto"/>
          <w:sz w:val="22"/>
          <w:szCs w:val="22"/>
        </w:rPr>
        <w:t xml:space="preserve"> is not bound to accept the lowest price or any tender. </w:t>
      </w:r>
      <w:r w:rsidRPr="00372CD9">
        <w:rPr>
          <w:rFonts w:ascii="Verdana" w:hAnsi="Verdana"/>
          <w:color w:val="auto"/>
          <w:sz w:val="22"/>
          <w:szCs w:val="22"/>
        </w:rPr>
        <w:t>Polperro Community Council</w:t>
      </w:r>
      <w:r w:rsidR="00944CA5" w:rsidRPr="00372CD9">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372CD9">
        <w:rPr>
          <w:rFonts w:ascii="Verdana" w:hAnsi="Verdana"/>
          <w:color w:val="auto"/>
          <w:sz w:val="22"/>
          <w:szCs w:val="22"/>
        </w:rPr>
        <w:t>Polperro Community Council</w:t>
      </w:r>
      <w:r w:rsidR="00944CA5" w:rsidRPr="00372CD9">
        <w:rPr>
          <w:rFonts w:ascii="Verdana" w:hAnsi="Verdana"/>
          <w:color w:val="auto"/>
          <w:sz w:val="22"/>
          <w:szCs w:val="22"/>
        </w:rPr>
        <w:t xml:space="preserve">’s internal procedures and </w:t>
      </w:r>
      <w:r w:rsidRPr="00372CD9">
        <w:rPr>
          <w:rFonts w:ascii="Verdana" w:hAnsi="Verdana"/>
          <w:color w:val="auto"/>
          <w:sz w:val="22"/>
          <w:szCs w:val="22"/>
        </w:rPr>
        <w:t>Polperro Community Council</w:t>
      </w:r>
      <w:r w:rsidR="00944CA5" w:rsidRPr="00372CD9">
        <w:rPr>
          <w:rFonts w:ascii="Verdana" w:hAnsi="Verdana"/>
          <w:color w:val="auto"/>
          <w:sz w:val="22"/>
          <w:szCs w:val="22"/>
        </w:rPr>
        <w:t xml:space="preserve"> being able </w:t>
      </w:r>
      <w:r w:rsidR="00944CA5" w:rsidRPr="00043839">
        <w:rPr>
          <w:rFonts w:ascii="Verdana" w:hAnsi="Verdana"/>
          <w:color w:val="auto"/>
          <w:sz w:val="22"/>
          <w:szCs w:val="22"/>
        </w:rPr>
        <w:t>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18DD92C4"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w:t>
      </w:r>
      <w:r w:rsidR="001B123F">
        <w:rPr>
          <w:rFonts w:ascii="Verdana" w:eastAsia="Calibri" w:hAnsi="Verdana"/>
          <w:sz w:val="22"/>
          <w:szCs w:val="22"/>
          <w:lang w:eastAsia="en-US"/>
        </w:rPr>
        <w:t xml:space="preserve"> </w:t>
      </w:r>
      <w:r w:rsidR="001B123F" w:rsidRPr="001B123F">
        <w:rPr>
          <w:rFonts w:ascii="Verdana" w:eastAsia="Calibri" w:hAnsi="Verdana"/>
          <w:sz w:val="22"/>
          <w:szCs w:val="22"/>
          <w:lang w:eastAsia="en-US"/>
        </w:rPr>
        <w:t>JCT minor works building contract (MW) 2016</w:t>
      </w:r>
      <w:r w:rsidR="001B123F">
        <w:rPr>
          <w:rFonts w:ascii="Verdana" w:eastAsia="Calibri" w:hAnsi="Verdana"/>
          <w:sz w:val="22"/>
          <w:szCs w:val="22"/>
          <w:lang w:eastAsia="en-US"/>
        </w:rPr>
        <w:t xml:space="preserve"> (see Section 1 of SoW Enclosure </w:t>
      </w:r>
      <w:r w:rsidR="007B4484">
        <w:rPr>
          <w:rFonts w:ascii="Verdana" w:eastAsia="Calibri" w:hAnsi="Verdana"/>
          <w:sz w:val="22"/>
          <w:szCs w:val="22"/>
          <w:lang w:eastAsia="en-US"/>
        </w:rPr>
        <w:t>8</w:t>
      </w:r>
      <w:r w:rsidR="001B123F">
        <w:rPr>
          <w:rFonts w:ascii="Verdana" w:eastAsia="Calibri" w:hAnsi="Verdana"/>
          <w:sz w:val="22"/>
          <w:szCs w:val="22"/>
          <w:lang w:eastAsia="en-US"/>
        </w:rPr>
        <w:t>).</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6534C70B" w14:textId="77777777" w:rsidR="00372CD9" w:rsidRDefault="00231011" w:rsidP="00231011">
      <w:pPr>
        <w:pStyle w:val="BodyText"/>
        <w:kinsoku w:val="0"/>
        <w:overflowPunct w:val="0"/>
        <w:ind w:left="0" w:right="255" w:firstLine="0"/>
        <w:rPr>
          <w:spacing w:val="-1"/>
        </w:rPr>
      </w:pPr>
      <w:r w:rsidRPr="00231011">
        <w:rPr>
          <w:spacing w:val="-1"/>
        </w:rPr>
        <w:t>Emailed tenders should be sent electronically to</w:t>
      </w:r>
      <w:r w:rsidR="00372CD9">
        <w:rPr>
          <w:spacing w:val="-1"/>
        </w:rPr>
        <w:t>:</w:t>
      </w:r>
    </w:p>
    <w:p w14:paraId="00693A18" w14:textId="77777777" w:rsidR="00372CD9" w:rsidRDefault="00372CD9" w:rsidP="00231011">
      <w:pPr>
        <w:pStyle w:val="BodyText"/>
        <w:kinsoku w:val="0"/>
        <w:overflowPunct w:val="0"/>
        <w:ind w:left="0" w:right="255" w:firstLine="0"/>
        <w:rPr>
          <w:spacing w:val="-1"/>
        </w:rPr>
      </w:pPr>
    </w:p>
    <w:p w14:paraId="5741ACBF" w14:textId="77777777" w:rsidR="001B123F" w:rsidRDefault="007B4484" w:rsidP="00231011">
      <w:pPr>
        <w:pStyle w:val="BodyText"/>
        <w:kinsoku w:val="0"/>
        <w:overflowPunct w:val="0"/>
        <w:ind w:left="0" w:right="255" w:firstLine="0"/>
        <w:rPr>
          <w:rStyle w:val="Hyperlink"/>
          <w:rFonts w:cs="Verdana"/>
          <w:spacing w:val="-1"/>
        </w:rPr>
      </w:pPr>
      <w:hyperlink r:id="rId13" w:history="1">
        <w:r w:rsidR="00372CD9" w:rsidRPr="00A06959">
          <w:rPr>
            <w:rStyle w:val="Hyperlink"/>
            <w:rFonts w:cs="Verdana"/>
            <w:spacing w:val="-1"/>
          </w:rPr>
          <w:t>clerk@polperrocomunitycouncil.gov.uk</w:t>
        </w:r>
      </w:hyperlink>
    </w:p>
    <w:p w14:paraId="2AF6D622" w14:textId="36BAAD33" w:rsidR="00372CD9" w:rsidRDefault="00372CD9" w:rsidP="00231011">
      <w:pPr>
        <w:pStyle w:val="BodyText"/>
        <w:kinsoku w:val="0"/>
        <w:overflowPunct w:val="0"/>
        <w:ind w:left="0" w:right="255" w:firstLine="0"/>
        <w:rPr>
          <w:spacing w:val="-1"/>
        </w:rPr>
      </w:pPr>
    </w:p>
    <w:p w14:paraId="32935A5D" w14:textId="26A71B34" w:rsidR="001B123F" w:rsidRDefault="001B123F" w:rsidP="00231011">
      <w:pPr>
        <w:pStyle w:val="BodyText"/>
        <w:kinsoku w:val="0"/>
        <w:overflowPunct w:val="0"/>
        <w:ind w:left="0" w:right="255" w:firstLine="0"/>
        <w:rPr>
          <w:spacing w:val="-1"/>
        </w:rPr>
      </w:pPr>
      <w:r>
        <w:rPr>
          <w:spacing w:val="-1"/>
        </w:rPr>
        <w:t>and</w:t>
      </w:r>
    </w:p>
    <w:p w14:paraId="73CB5348" w14:textId="5A46F69A" w:rsidR="001B123F" w:rsidRDefault="001B123F" w:rsidP="00231011">
      <w:pPr>
        <w:pStyle w:val="BodyText"/>
        <w:kinsoku w:val="0"/>
        <w:overflowPunct w:val="0"/>
        <w:ind w:left="0" w:right="255" w:firstLine="0"/>
        <w:rPr>
          <w:spacing w:val="-1"/>
        </w:rPr>
      </w:pPr>
    </w:p>
    <w:p w14:paraId="6F6F5F1D" w14:textId="6559B9EF" w:rsidR="001B123F" w:rsidRDefault="007B4484" w:rsidP="00231011">
      <w:pPr>
        <w:pStyle w:val="BodyText"/>
        <w:kinsoku w:val="0"/>
        <w:overflowPunct w:val="0"/>
        <w:ind w:left="0" w:right="255" w:firstLine="0"/>
        <w:rPr>
          <w:spacing w:val="-1"/>
        </w:rPr>
      </w:pPr>
      <w:hyperlink r:id="rId14" w:history="1">
        <w:r w:rsidR="001B123F" w:rsidRPr="00C566E2">
          <w:rPr>
            <w:rStyle w:val="Hyperlink"/>
            <w:rFonts w:cs="Verdana"/>
            <w:spacing w:val="-1"/>
          </w:rPr>
          <w:t>peegley@gmail.com</w:t>
        </w:r>
      </w:hyperlink>
    </w:p>
    <w:p w14:paraId="45F4F5CB" w14:textId="77777777" w:rsidR="00372CD9" w:rsidRDefault="00372CD9" w:rsidP="00231011">
      <w:pPr>
        <w:pStyle w:val="BodyText"/>
        <w:kinsoku w:val="0"/>
        <w:overflowPunct w:val="0"/>
        <w:ind w:left="0" w:right="255" w:firstLine="0"/>
        <w:rPr>
          <w:spacing w:val="-1"/>
        </w:rPr>
      </w:pPr>
    </w:p>
    <w:p w14:paraId="135D8385" w14:textId="77777777" w:rsidR="00372CD9" w:rsidRDefault="00231011" w:rsidP="00231011">
      <w:pPr>
        <w:pStyle w:val="BodyText"/>
        <w:kinsoku w:val="0"/>
        <w:overflowPunct w:val="0"/>
        <w:ind w:left="0" w:right="255" w:firstLine="0"/>
        <w:rPr>
          <w:spacing w:val="-1"/>
        </w:rPr>
      </w:pPr>
      <w:r w:rsidRPr="00231011">
        <w:rPr>
          <w:spacing w:val="-1"/>
        </w:rPr>
        <w:t>with the following message clearly noted in the Subject box</w:t>
      </w:r>
      <w:r w:rsidR="00372CD9">
        <w:rPr>
          <w:spacing w:val="-1"/>
        </w:rPr>
        <w:t>:</w:t>
      </w:r>
      <w:r w:rsidRPr="00231011">
        <w:rPr>
          <w:spacing w:val="-1"/>
        </w:rPr>
        <w:t xml:space="preserve"> </w:t>
      </w:r>
    </w:p>
    <w:p w14:paraId="47F7C1F6" w14:textId="77777777" w:rsidR="00372CD9" w:rsidRDefault="00372CD9" w:rsidP="00231011">
      <w:pPr>
        <w:pStyle w:val="BodyText"/>
        <w:kinsoku w:val="0"/>
        <w:overflowPunct w:val="0"/>
        <w:ind w:left="0" w:right="255" w:firstLine="0"/>
        <w:rPr>
          <w:spacing w:val="-1"/>
        </w:rPr>
      </w:pPr>
    </w:p>
    <w:p w14:paraId="3D5E4FBD" w14:textId="0593704B" w:rsidR="00231011" w:rsidRDefault="00231011" w:rsidP="00231011">
      <w:pPr>
        <w:pStyle w:val="BodyText"/>
        <w:kinsoku w:val="0"/>
        <w:overflowPunct w:val="0"/>
        <w:ind w:left="0" w:right="255" w:firstLine="0"/>
        <w:rPr>
          <w:spacing w:val="-1"/>
        </w:rPr>
      </w:pPr>
      <w:r w:rsidRPr="00231011">
        <w:rPr>
          <w:spacing w:val="-1"/>
        </w:rPr>
        <w:t>‘</w:t>
      </w:r>
      <w:r w:rsidR="00372CD9">
        <w:rPr>
          <w:spacing w:val="-1"/>
        </w:rPr>
        <w:t>Polperro Big Green Project ITT Response</w:t>
      </w:r>
      <w:r w:rsidR="00FC0A24">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lastRenderedPageBreak/>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4A562D">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5A60E426" w:rsidR="00F241D3" w:rsidRPr="00372CD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w:t>
      </w:r>
      <w:r w:rsidRPr="00372CD9">
        <w:rPr>
          <w:rFonts w:ascii="Verdana" w:hAnsi="Verdana"/>
          <w:color w:val="auto"/>
          <w:sz w:val="22"/>
          <w:szCs w:val="22"/>
        </w:rPr>
        <w:t xml:space="preserve">issue of this documentation does not commit </w:t>
      </w:r>
      <w:r w:rsidR="00561969" w:rsidRPr="00372CD9">
        <w:rPr>
          <w:rFonts w:ascii="Verdana" w:hAnsi="Verdana"/>
          <w:color w:val="auto"/>
          <w:sz w:val="22"/>
          <w:szCs w:val="22"/>
        </w:rPr>
        <w:t>Polperro Community Council</w:t>
      </w:r>
      <w:r w:rsidR="00FC0A24" w:rsidRPr="00372CD9">
        <w:rPr>
          <w:rFonts w:ascii="Verdana" w:hAnsi="Verdana"/>
          <w:color w:val="auto"/>
          <w:sz w:val="22"/>
          <w:szCs w:val="22"/>
        </w:rPr>
        <w:t xml:space="preserve"> </w:t>
      </w:r>
      <w:r w:rsidRPr="00372CD9">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561969" w:rsidRPr="00372CD9">
        <w:rPr>
          <w:rFonts w:ascii="Verdana" w:hAnsi="Verdana"/>
          <w:color w:val="auto"/>
          <w:sz w:val="22"/>
          <w:szCs w:val="22"/>
        </w:rPr>
        <w:t>Polperro Community Council</w:t>
      </w:r>
      <w:r w:rsidRPr="00372CD9">
        <w:rPr>
          <w:rFonts w:ascii="Verdana" w:hAnsi="Verdana"/>
          <w:color w:val="auto"/>
          <w:sz w:val="22"/>
          <w:szCs w:val="22"/>
        </w:rPr>
        <w:t xml:space="preserve"> or its agents and any other party, or any part thereof, shall be taken as constituting a contract, agreement or representation between </w:t>
      </w:r>
      <w:r w:rsidR="00561969" w:rsidRPr="00372CD9">
        <w:rPr>
          <w:rFonts w:ascii="Verdana" w:hAnsi="Verdana"/>
          <w:color w:val="auto"/>
          <w:sz w:val="22"/>
          <w:szCs w:val="22"/>
        </w:rPr>
        <w:t>Polperro Community Council</w:t>
      </w:r>
      <w:r w:rsidRPr="00372CD9">
        <w:rPr>
          <w:rFonts w:ascii="Verdana" w:hAnsi="Verdana"/>
          <w:color w:val="auto"/>
          <w:sz w:val="22"/>
          <w:szCs w:val="22"/>
        </w:rPr>
        <w:t xml:space="preserve"> and any other party (save for a formal award of contract made in writing by </w:t>
      </w:r>
      <w:r w:rsidR="00561969" w:rsidRPr="00372CD9">
        <w:rPr>
          <w:rFonts w:ascii="Verdana" w:hAnsi="Verdana"/>
          <w:color w:val="auto"/>
          <w:sz w:val="22"/>
          <w:szCs w:val="22"/>
        </w:rPr>
        <w:t>Polperro Community Council</w:t>
      </w:r>
      <w:r w:rsidR="00FC0A24" w:rsidRPr="00372CD9">
        <w:rPr>
          <w:rFonts w:ascii="Verdana" w:hAnsi="Verdana"/>
          <w:color w:val="auto"/>
          <w:sz w:val="22"/>
          <w:szCs w:val="22"/>
        </w:rPr>
        <w:t xml:space="preserve"> </w:t>
      </w:r>
      <w:r w:rsidRPr="00372CD9">
        <w:rPr>
          <w:rFonts w:ascii="Verdana" w:hAnsi="Verdana"/>
          <w:color w:val="auto"/>
          <w:sz w:val="22"/>
          <w:szCs w:val="22"/>
        </w:rPr>
        <w:t xml:space="preserve">or on behalf of </w:t>
      </w:r>
      <w:r w:rsidR="00561969" w:rsidRPr="00372CD9">
        <w:rPr>
          <w:rFonts w:ascii="Verdana" w:hAnsi="Verdana"/>
          <w:color w:val="auto"/>
          <w:sz w:val="22"/>
          <w:szCs w:val="22"/>
        </w:rPr>
        <w:t>Polperro Community Council</w:t>
      </w:r>
      <w:r w:rsidRPr="00372CD9">
        <w:rPr>
          <w:rFonts w:ascii="Verdana" w:hAnsi="Verdana"/>
          <w:color w:val="auto"/>
          <w:sz w:val="22"/>
          <w:szCs w:val="22"/>
        </w:rPr>
        <w:t>).</w:t>
      </w:r>
    </w:p>
    <w:p w14:paraId="5FE722E3" w14:textId="77777777" w:rsidR="00F241D3" w:rsidRPr="00372CD9" w:rsidRDefault="00F241D3" w:rsidP="006268C8">
      <w:pPr>
        <w:pStyle w:val="Default"/>
        <w:spacing w:before="60" w:after="60"/>
        <w:ind w:left="459"/>
        <w:rPr>
          <w:rFonts w:ascii="Verdana" w:hAnsi="Verdana"/>
          <w:color w:val="auto"/>
          <w:sz w:val="22"/>
          <w:szCs w:val="22"/>
        </w:rPr>
      </w:pPr>
    </w:p>
    <w:p w14:paraId="4132511B" w14:textId="26A95AF9" w:rsidR="00F241D3" w:rsidRPr="00372CD9" w:rsidRDefault="00F241D3" w:rsidP="006268C8">
      <w:pPr>
        <w:pStyle w:val="Default"/>
        <w:spacing w:before="60" w:after="60"/>
        <w:rPr>
          <w:rFonts w:ascii="Verdana" w:hAnsi="Verdana"/>
          <w:color w:val="auto"/>
          <w:sz w:val="22"/>
          <w:szCs w:val="22"/>
        </w:rPr>
      </w:pPr>
      <w:r w:rsidRPr="00372CD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561969" w:rsidRPr="00372CD9">
        <w:rPr>
          <w:rFonts w:ascii="Verdana" w:hAnsi="Verdana"/>
          <w:color w:val="auto"/>
          <w:sz w:val="22"/>
          <w:szCs w:val="22"/>
        </w:rPr>
        <w:t>Polperro Community Council</w:t>
      </w:r>
      <w:r w:rsidRPr="00372CD9">
        <w:rPr>
          <w:rFonts w:ascii="Verdana" w:hAnsi="Verdana"/>
          <w:color w:val="auto"/>
          <w:sz w:val="22"/>
          <w:szCs w:val="22"/>
        </w:rPr>
        <w:t xml:space="preserve"> or any information contained in </w:t>
      </w:r>
      <w:r w:rsidR="00561969" w:rsidRPr="00372CD9">
        <w:rPr>
          <w:rFonts w:ascii="Verdana" w:hAnsi="Verdana"/>
          <w:color w:val="auto"/>
          <w:sz w:val="22"/>
          <w:szCs w:val="22"/>
        </w:rPr>
        <w:t>Polperro Community Council</w:t>
      </w:r>
      <w:r w:rsidRPr="00372CD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561969" w:rsidRPr="00372CD9">
        <w:rPr>
          <w:rFonts w:ascii="Verdana" w:hAnsi="Verdana"/>
          <w:color w:val="auto"/>
          <w:sz w:val="22"/>
          <w:szCs w:val="22"/>
        </w:rPr>
        <w:t>Polperro Community Council</w:t>
      </w:r>
      <w:r w:rsidRPr="00372CD9">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372CD9" w:rsidRDefault="00F241D3" w:rsidP="006268C8">
      <w:pPr>
        <w:pStyle w:val="BodyText"/>
        <w:kinsoku w:val="0"/>
        <w:overflowPunct w:val="0"/>
        <w:spacing w:before="3"/>
        <w:ind w:left="0" w:firstLine="0"/>
      </w:pPr>
    </w:p>
    <w:p w14:paraId="371141ED" w14:textId="76A0E528" w:rsidR="00F241D3" w:rsidRPr="00372CD9" w:rsidRDefault="00561969" w:rsidP="006268C8">
      <w:pPr>
        <w:pStyle w:val="Default"/>
        <w:spacing w:before="60" w:after="60"/>
        <w:rPr>
          <w:rFonts w:ascii="Verdana" w:hAnsi="Verdana"/>
          <w:color w:val="auto"/>
          <w:sz w:val="22"/>
          <w:szCs w:val="22"/>
        </w:rPr>
      </w:pPr>
      <w:r w:rsidRPr="00372CD9">
        <w:rPr>
          <w:rFonts w:ascii="Verdana" w:hAnsi="Verdana"/>
          <w:color w:val="auto"/>
          <w:sz w:val="22"/>
          <w:szCs w:val="22"/>
        </w:rPr>
        <w:t>Polperro Community Council</w:t>
      </w:r>
      <w:r w:rsidR="00F241D3" w:rsidRPr="00372CD9">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372CD9" w:rsidRDefault="00F241D3" w:rsidP="006268C8">
      <w:pPr>
        <w:pStyle w:val="BodyText"/>
        <w:kinsoku w:val="0"/>
        <w:overflowPunct w:val="0"/>
        <w:spacing w:before="6"/>
        <w:ind w:left="0" w:firstLine="0"/>
      </w:pPr>
    </w:p>
    <w:p w14:paraId="21B21F84" w14:textId="0C5E8314" w:rsidR="00F241D3" w:rsidRPr="00043839" w:rsidRDefault="00F241D3" w:rsidP="006268C8">
      <w:pPr>
        <w:pStyle w:val="Default"/>
        <w:spacing w:before="60" w:after="60"/>
        <w:rPr>
          <w:rFonts w:ascii="Verdana" w:hAnsi="Verdana"/>
          <w:color w:val="auto"/>
          <w:sz w:val="22"/>
          <w:szCs w:val="22"/>
        </w:rPr>
      </w:pPr>
      <w:r w:rsidRPr="00372CD9">
        <w:rPr>
          <w:rFonts w:ascii="Verdana" w:hAnsi="Verdana"/>
          <w:color w:val="auto"/>
          <w:sz w:val="22"/>
          <w:szCs w:val="22"/>
        </w:rPr>
        <w:t xml:space="preserve">Cancellation of the procurement process (at any time) under any circumstances will not render </w:t>
      </w:r>
      <w:r w:rsidR="00561969" w:rsidRPr="00372CD9">
        <w:rPr>
          <w:rFonts w:ascii="Verdana" w:hAnsi="Verdana"/>
          <w:color w:val="auto"/>
          <w:sz w:val="22"/>
          <w:szCs w:val="22"/>
        </w:rPr>
        <w:t>Polperro Community Council</w:t>
      </w:r>
      <w:r w:rsidRPr="00372CD9">
        <w:rPr>
          <w:rFonts w:ascii="Verdana" w:hAnsi="Verdana"/>
          <w:color w:val="auto"/>
          <w:sz w:val="22"/>
          <w:szCs w:val="22"/>
        </w:rPr>
        <w:t xml:space="preserve"> </w:t>
      </w:r>
      <w:r w:rsidRPr="00043839">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3DE164DF" w:rsidR="00F241D3" w:rsidRDefault="00043839" w:rsidP="004A562D">
      <w:pPr>
        <w:pStyle w:val="Heading1"/>
      </w:pPr>
      <w:r w:rsidRPr="00043839">
        <w:t>1</w:t>
      </w:r>
      <w:r w:rsidR="00A27FE4">
        <w:t>6</w:t>
      </w:r>
      <w:r w:rsidR="008048C0" w:rsidRPr="00043839">
        <w:t xml:space="preserve">. </w:t>
      </w:r>
      <w:r w:rsidR="003D4F03">
        <w:tab/>
      </w:r>
      <w:r w:rsidR="00BC2AC2" w:rsidRPr="00043839">
        <w:t>Enclosures</w:t>
      </w:r>
    </w:p>
    <w:p w14:paraId="0AE78779" w14:textId="6F44D2DE" w:rsidR="00341307" w:rsidRDefault="00341307" w:rsidP="00341307"/>
    <w:p w14:paraId="3E5A8B68" w14:textId="2B28BAB4" w:rsidR="00341307" w:rsidRPr="00671261" w:rsidRDefault="00671261" w:rsidP="00341307">
      <w:pPr>
        <w:rPr>
          <w:rFonts w:ascii="Verdana" w:hAnsi="Verdana"/>
          <w:sz w:val="22"/>
          <w:szCs w:val="22"/>
        </w:rPr>
      </w:pPr>
      <w:r w:rsidRPr="00671261">
        <w:rPr>
          <w:rFonts w:ascii="Verdana" w:hAnsi="Verdana"/>
          <w:sz w:val="22"/>
          <w:szCs w:val="22"/>
        </w:rPr>
        <w:t>1</w:t>
      </w:r>
      <w:r w:rsidR="00974F69" w:rsidRPr="00974F69">
        <w:rPr>
          <w:rFonts w:ascii="Verdana" w:hAnsi="Verdana"/>
          <w:sz w:val="22"/>
          <w:szCs w:val="22"/>
        </w:rPr>
        <w:t>. 23521 - 001 TE1 - BIG GREEN, POLPERRO - EXISTING SITE PLAN</w:t>
      </w:r>
    </w:p>
    <w:p w14:paraId="64B37359" w14:textId="085BDEDE" w:rsidR="00F241D3" w:rsidRPr="00671261" w:rsidRDefault="00671261" w:rsidP="00671261">
      <w:pPr>
        <w:rPr>
          <w:rFonts w:ascii="Verdana" w:hAnsi="Verdana"/>
          <w:sz w:val="22"/>
          <w:szCs w:val="22"/>
        </w:rPr>
      </w:pPr>
      <w:r w:rsidRPr="00671261">
        <w:rPr>
          <w:rFonts w:ascii="Verdana" w:hAnsi="Verdana"/>
          <w:sz w:val="22"/>
          <w:szCs w:val="22"/>
        </w:rPr>
        <w:t>2</w:t>
      </w:r>
      <w:r w:rsidR="00974F69">
        <w:rPr>
          <w:rFonts w:ascii="Verdana" w:hAnsi="Verdana"/>
          <w:sz w:val="22"/>
          <w:szCs w:val="22"/>
        </w:rPr>
        <w:t>.</w:t>
      </w:r>
      <w:r w:rsidRPr="00671261">
        <w:rPr>
          <w:rFonts w:ascii="Verdana" w:hAnsi="Verdana"/>
          <w:sz w:val="22"/>
          <w:szCs w:val="22"/>
        </w:rPr>
        <w:t xml:space="preserve"> </w:t>
      </w:r>
      <w:r w:rsidR="00974F69" w:rsidRPr="00974F69">
        <w:rPr>
          <w:rFonts w:ascii="Verdana" w:hAnsi="Verdana"/>
          <w:sz w:val="22"/>
          <w:szCs w:val="22"/>
        </w:rPr>
        <w:t>23521 - 010 TE1 - BIG GREEN, POLPERRO - PROPOSED SITE PLAN</w:t>
      </w:r>
    </w:p>
    <w:p w14:paraId="76DF6B35" w14:textId="1F9ADE65" w:rsidR="00671261" w:rsidRPr="00671261" w:rsidRDefault="00671261" w:rsidP="00671261">
      <w:pPr>
        <w:rPr>
          <w:rFonts w:ascii="Verdana" w:hAnsi="Verdana"/>
          <w:sz w:val="22"/>
          <w:szCs w:val="22"/>
        </w:rPr>
      </w:pPr>
      <w:r w:rsidRPr="00671261">
        <w:rPr>
          <w:rFonts w:ascii="Verdana" w:hAnsi="Verdana"/>
          <w:sz w:val="22"/>
          <w:szCs w:val="22"/>
        </w:rPr>
        <w:t>3</w:t>
      </w:r>
      <w:r w:rsidR="00974F69">
        <w:rPr>
          <w:rFonts w:ascii="Verdana" w:hAnsi="Verdana"/>
          <w:sz w:val="22"/>
          <w:szCs w:val="22"/>
        </w:rPr>
        <w:t>.</w:t>
      </w:r>
      <w:r w:rsidRPr="00671261">
        <w:rPr>
          <w:rFonts w:ascii="Verdana" w:hAnsi="Verdana"/>
          <w:sz w:val="22"/>
          <w:szCs w:val="22"/>
        </w:rPr>
        <w:t xml:space="preserve"> </w:t>
      </w:r>
      <w:r w:rsidR="007B4484" w:rsidRPr="007B4484">
        <w:rPr>
          <w:rFonts w:ascii="Verdana" w:hAnsi="Verdana"/>
          <w:sz w:val="22"/>
          <w:szCs w:val="22"/>
        </w:rPr>
        <w:t>23521 - 011 TE1 - BIG GREEN, POLPERRO - PROPOSED ELECTRICAL PLAN</w:t>
      </w:r>
    </w:p>
    <w:p w14:paraId="4A396FEF" w14:textId="7EA0A7F3" w:rsidR="00671261" w:rsidRPr="00671261" w:rsidRDefault="00671261" w:rsidP="00671261">
      <w:pPr>
        <w:rPr>
          <w:rFonts w:ascii="Verdana" w:hAnsi="Verdana"/>
          <w:sz w:val="22"/>
          <w:szCs w:val="22"/>
        </w:rPr>
      </w:pPr>
      <w:r w:rsidRPr="00671261">
        <w:rPr>
          <w:rFonts w:ascii="Verdana" w:hAnsi="Verdana"/>
          <w:sz w:val="22"/>
          <w:szCs w:val="22"/>
        </w:rPr>
        <w:t>4</w:t>
      </w:r>
      <w:r w:rsidR="00974F69">
        <w:rPr>
          <w:rFonts w:ascii="Verdana" w:hAnsi="Verdana"/>
          <w:sz w:val="22"/>
          <w:szCs w:val="22"/>
        </w:rPr>
        <w:t>.</w:t>
      </w:r>
      <w:r w:rsidR="007B4484">
        <w:rPr>
          <w:rFonts w:ascii="Verdana" w:hAnsi="Verdana"/>
          <w:sz w:val="22"/>
          <w:szCs w:val="22"/>
        </w:rPr>
        <w:t xml:space="preserve"> </w:t>
      </w:r>
      <w:r w:rsidR="007B4484" w:rsidRPr="007B4484">
        <w:rPr>
          <w:rFonts w:ascii="Verdana" w:hAnsi="Verdana"/>
          <w:sz w:val="22"/>
          <w:szCs w:val="22"/>
        </w:rPr>
        <w:t>23521 - 012 TE1 - BIG GREEN, POLPERRO - PROPOSED DETAILS</w:t>
      </w:r>
    </w:p>
    <w:p w14:paraId="58DA243F" w14:textId="59C40355" w:rsidR="00671261" w:rsidRPr="00671261" w:rsidRDefault="00671261" w:rsidP="00671261">
      <w:pPr>
        <w:rPr>
          <w:rFonts w:ascii="Verdana" w:hAnsi="Verdana"/>
          <w:sz w:val="22"/>
          <w:szCs w:val="22"/>
        </w:rPr>
      </w:pPr>
      <w:r w:rsidRPr="00671261">
        <w:rPr>
          <w:rFonts w:ascii="Verdana" w:hAnsi="Verdana"/>
          <w:sz w:val="22"/>
          <w:szCs w:val="22"/>
        </w:rPr>
        <w:t>5</w:t>
      </w:r>
      <w:r w:rsidR="00974F69">
        <w:rPr>
          <w:rFonts w:ascii="Verdana" w:hAnsi="Verdana"/>
          <w:sz w:val="22"/>
          <w:szCs w:val="22"/>
        </w:rPr>
        <w:t>.</w:t>
      </w:r>
      <w:r w:rsidRPr="00671261">
        <w:rPr>
          <w:rFonts w:ascii="Verdana" w:hAnsi="Verdana"/>
          <w:sz w:val="22"/>
          <w:szCs w:val="22"/>
        </w:rPr>
        <w:t xml:space="preserve"> </w:t>
      </w:r>
      <w:r w:rsidR="007B4484" w:rsidRPr="007B4484">
        <w:rPr>
          <w:rFonts w:ascii="Verdana" w:hAnsi="Verdana"/>
          <w:sz w:val="22"/>
          <w:szCs w:val="22"/>
        </w:rPr>
        <w:t>23521 - 013 TE1 - BIG GREEN, POLPERRO - PROPOSED FOUNDATION PLAN</w:t>
      </w:r>
    </w:p>
    <w:p w14:paraId="4316F1D6" w14:textId="38B609FF" w:rsidR="00671261" w:rsidRPr="00671261" w:rsidRDefault="00671261" w:rsidP="00671261">
      <w:pPr>
        <w:rPr>
          <w:rFonts w:ascii="Verdana" w:hAnsi="Verdana"/>
          <w:sz w:val="22"/>
          <w:szCs w:val="22"/>
        </w:rPr>
      </w:pPr>
      <w:r w:rsidRPr="00671261">
        <w:rPr>
          <w:rFonts w:ascii="Verdana" w:hAnsi="Verdana"/>
          <w:sz w:val="22"/>
          <w:szCs w:val="22"/>
        </w:rPr>
        <w:t>6</w:t>
      </w:r>
      <w:r w:rsidR="00974F69">
        <w:rPr>
          <w:rFonts w:ascii="Verdana" w:hAnsi="Verdana"/>
          <w:sz w:val="22"/>
          <w:szCs w:val="22"/>
        </w:rPr>
        <w:t>.</w:t>
      </w:r>
      <w:r w:rsidRPr="00671261">
        <w:rPr>
          <w:rFonts w:ascii="Verdana" w:hAnsi="Verdana"/>
          <w:sz w:val="22"/>
          <w:szCs w:val="22"/>
        </w:rPr>
        <w:t xml:space="preserve"> </w:t>
      </w:r>
      <w:r w:rsidR="007B4484" w:rsidRPr="007B4484">
        <w:rPr>
          <w:rFonts w:ascii="Verdana" w:hAnsi="Verdana"/>
          <w:sz w:val="22"/>
          <w:szCs w:val="22"/>
        </w:rPr>
        <w:t>23521 - 020 TE1 - BIG GREEN, POLPERRO - PROPOSED EAST ELEVATION AND 3D VIEWS</w:t>
      </w:r>
    </w:p>
    <w:p w14:paraId="5D60055A" w14:textId="36387A17" w:rsidR="00671261" w:rsidRPr="00671261" w:rsidRDefault="00671261" w:rsidP="00671261">
      <w:pPr>
        <w:rPr>
          <w:rFonts w:ascii="Verdana" w:hAnsi="Verdana"/>
          <w:sz w:val="22"/>
          <w:szCs w:val="22"/>
        </w:rPr>
      </w:pPr>
      <w:r w:rsidRPr="00671261">
        <w:rPr>
          <w:rFonts w:ascii="Verdana" w:hAnsi="Verdana"/>
          <w:sz w:val="22"/>
          <w:szCs w:val="22"/>
        </w:rPr>
        <w:t>7</w:t>
      </w:r>
      <w:r w:rsidR="00974F69">
        <w:rPr>
          <w:rFonts w:ascii="Verdana" w:hAnsi="Verdana"/>
          <w:sz w:val="22"/>
          <w:szCs w:val="22"/>
        </w:rPr>
        <w:t>.</w:t>
      </w:r>
      <w:r w:rsidRPr="00671261">
        <w:rPr>
          <w:rFonts w:ascii="Verdana" w:hAnsi="Verdana"/>
          <w:sz w:val="22"/>
          <w:szCs w:val="22"/>
        </w:rPr>
        <w:t xml:space="preserve"> </w:t>
      </w:r>
      <w:r w:rsidR="007B4484" w:rsidRPr="007B4484">
        <w:rPr>
          <w:rFonts w:ascii="Verdana" w:hAnsi="Verdana"/>
          <w:sz w:val="22"/>
          <w:szCs w:val="22"/>
        </w:rPr>
        <w:t>23521 - 030 TE1 - BIG GREEN, POLPERRO - STAGE PLAN &amp; ELEVATIONS</w:t>
      </w:r>
    </w:p>
    <w:p w14:paraId="6649EE17" w14:textId="0D94350F" w:rsidR="00671261" w:rsidRPr="00671261" w:rsidRDefault="00671261" w:rsidP="00671261">
      <w:pPr>
        <w:rPr>
          <w:rFonts w:ascii="Verdana" w:hAnsi="Verdana"/>
          <w:sz w:val="22"/>
          <w:szCs w:val="22"/>
        </w:rPr>
      </w:pPr>
      <w:r w:rsidRPr="00671261">
        <w:rPr>
          <w:rFonts w:ascii="Verdana" w:hAnsi="Verdana"/>
          <w:sz w:val="22"/>
          <w:szCs w:val="22"/>
        </w:rPr>
        <w:t>8</w:t>
      </w:r>
      <w:r w:rsidR="00974F69">
        <w:rPr>
          <w:rFonts w:ascii="Verdana" w:hAnsi="Verdana"/>
          <w:sz w:val="22"/>
          <w:szCs w:val="22"/>
        </w:rPr>
        <w:t>.</w:t>
      </w:r>
      <w:r w:rsidRPr="00671261">
        <w:rPr>
          <w:rFonts w:ascii="Verdana" w:hAnsi="Verdana"/>
          <w:sz w:val="22"/>
          <w:szCs w:val="22"/>
        </w:rPr>
        <w:t xml:space="preserve"> P3003_PolperroBigGreenSoW</w:t>
      </w:r>
    </w:p>
    <w:p w14:paraId="63E2CC30" w14:textId="4F91A931" w:rsidR="00671261" w:rsidRPr="00671261" w:rsidRDefault="007B4484" w:rsidP="00671261">
      <w:pPr>
        <w:rPr>
          <w:rFonts w:ascii="Verdana" w:hAnsi="Verdana"/>
          <w:sz w:val="22"/>
          <w:szCs w:val="22"/>
        </w:rPr>
      </w:pPr>
      <w:r>
        <w:rPr>
          <w:rFonts w:ascii="Verdana" w:hAnsi="Verdana"/>
          <w:sz w:val="22"/>
          <w:szCs w:val="22"/>
        </w:rPr>
        <w:t>9</w:t>
      </w:r>
      <w:r w:rsidR="00974F69">
        <w:rPr>
          <w:rFonts w:ascii="Verdana" w:hAnsi="Verdana"/>
          <w:sz w:val="22"/>
          <w:szCs w:val="22"/>
        </w:rPr>
        <w:t>.</w:t>
      </w:r>
      <w:r w:rsidR="00671261" w:rsidRPr="00671261">
        <w:rPr>
          <w:rFonts w:ascii="Verdana" w:hAnsi="Verdana"/>
          <w:sz w:val="22"/>
          <w:szCs w:val="22"/>
        </w:rPr>
        <w:t xml:space="preserve"> SPF Construction Project Guidance for Contractors V3.1</w:t>
      </w:r>
    </w:p>
    <w:sectPr w:rsidR="00671261" w:rsidRPr="00671261"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812CDEF"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812CDEF"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204555452">
    <w:abstractNumId w:val="0"/>
  </w:num>
  <w:num w:numId="2" w16cid:durableId="946305247">
    <w:abstractNumId w:val="2"/>
  </w:num>
  <w:num w:numId="3" w16cid:durableId="132431790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0776E"/>
    <w:rsid w:val="00010702"/>
    <w:rsid w:val="000115A5"/>
    <w:rsid w:val="00017DB4"/>
    <w:rsid w:val="0002259F"/>
    <w:rsid w:val="000229F1"/>
    <w:rsid w:val="00025BD1"/>
    <w:rsid w:val="00030C02"/>
    <w:rsid w:val="00032F34"/>
    <w:rsid w:val="00037988"/>
    <w:rsid w:val="000401C6"/>
    <w:rsid w:val="00043839"/>
    <w:rsid w:val="00054F35"/>
    <w:rsid w:val="00071D9D"/>
    <w:rsid w:val="00072C00"/>
    <w:rsid w:val="00075056"/>
    <w:rsid w:val="0007548F"/>
    <w:rsid w:val="000825E2"/>
    <w:rsid w:val="00083F80"/>
    <w:rsid w:val="00083F82"/>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38EC"/>
    <w:rsid w:val="001748DA"/>
    <w:rsid w:val="00177291"/>
    <w:rsid w:val="00180B40"/>
    <w:rsid w:val="00183661"/>
    <w:rsid w:val="00192124"/>
    <w:rsid w:val="001A049B"/>
    <w:rsid w:val="001A247D"/>
    <w:rsid w:val="001B10A6"/>
    <w:rsid w:val="001B123F"/>
    <w:rsid w:val="001C161F"/>
    <w:rsid w:val="001C39B5"/>
    <w:rsid w:val="001C4D88"/>
    <w:rsid w:val="001D157B"/>
    <w:rsid w:val="001E6A66"/>
    <w:rsid w:val="001F725E"/>
    <w:rsid w:val="002047C7"/>
    <w:rsid w:val="0020644B"/>
    <w:rsid w:val="00211A64"/>
    <w:rsid w:val="002166ED"/>
    <w:rsid w:val="002174E7"/>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13767"/>
    <w:rsid w:val="0031501C"/>
    <w:rsid w:val="00322D60"/>
    <w:rsid w:val="00323542"/>
    <w:rsid w:val="003301CA"/>
    <w:rsid w:val="00331792"/>
    <w:rsid w:val="0033426E"/>
    <w:rsid w:val="003366A9"/>
    <w:rsid w:val="00341307"/>
    <w:rsid w:val="00342E2F"/>
    <w:rsid w:val="00353D49"/>
    <w:rsid w:val="0035641B"/>
    <w:rsid w:val="00357F8B"/>
    <w:rsid w:val="00365306"/>
    <w:rsid w:val="0037288C"/>
    <w:rsid w:val="00372CD9"/>
    <w:rsid w:val="00373C8D"/>
    <w:rsid w:val="003742F6"/>
    <w:rsid w:val="003776FD"/>
    <w:rsid w:val="00381600"/>
    <w:rsid w:val="00386DEA"/>
    <w:rsid w:val="003A12FB"/>
    <w:rsid w:val="003A26F3"/>
    <w:rsid w:val="003A597A"/>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1969"/>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54B68"/>
    <w:rsid w:val="0066537B"/>
    <w:rsid w:val="00665FF9"/>
    <w:rsid w:val="006664FE"/>
    <w:rsid w:val="006671D0"/>
    <w:rsid w:val="00671261"/>
    <w:rsid w:val="00672083"/>
    <w:rsid w:val="00684C1C"/>
    <w:rsid w:val="00685412"/>
    <w:rsid w:val="006955DE"/>
    <w:rsid w:val="006964F1"/>
    <w:rsid w:val="006A0C56"/>
    <w:rsid w:val="006A14A9"/>
    <w:rsid w:val="006A74A9"/>
    <w:rsid w:val="006B1803"/>
    <w:rsid w:val="006B64DA"/>
    <w:rsid w:val="006B7DAA"/>
    <w:rsid w:val="006C004B"/>
    <w:rsid w:val="006C0776"/>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36C8E"/>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484"/>
    <w:rsid w:val="007B44AD"/>
    <w:rsid w:val="007B4BAB"/>
    <w:rsid w:val="007B7A75"/>
    <w:rsid w:val="007D5D25"/>
    <w:rsid w:val="007E5AB6"/>
    <w:rsid w:val="007E5DB0"/>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5333"/>
    <w:rsid w:val="0085707F"/>
    <w:rsid w:val="00857694"/>
    <w:rsid w:val="00867545"/>
    <w:rsid w:val="00867CC0"/>
    <w:rsid w:val="008705A1"/>
    <w:rsid w:val="00872705"/>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74F69"/>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C3E"/>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A5F7E"/>
    <w:rsid w:val="00BA606D"/>
    <w:rsid w:val="00BB1F0A"/>
    <w:rsid w:val="00BB1F13"/>
    <w:rsid w:val="00BC0B6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0C5A"/>
    <w:rsid w:val="00C9414E"/>
    <w:rsid w:val="00CA2C63"/>
    <w:rsid w:val="00CB06AD"/>
    <w:rsid w:val="00CB0724"/>
    <w:rsid w:val="00CB56A4"/>
    <w:rsid w:val="00CB5CE6"/>
    <w:rsid w:val="00CC0D05"/>
    <w:rsid w:val="00CC4189"/>
    <w:rsid w:val="00CC614C"/>
    <w:rsid w:val="00CC627B"/>
    <w:rsid w:val="00CD063A"/>
    <w:rsid w:val="00CD45D8"/>
    <w:rsid w:val="00CF01F6"/>
    <w:rsid w:val="00CF0DA8"/>
    <w:rsid w:val="00CF4C27"/>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855333"/>
    <w:pPr>
      <w:ind w:left="709" w:hanging="709"/>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855333"/>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548492031">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erk@polperrocomunitycouncil.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lerk@polpeerocommunitycouncil@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osgoodgrowth.com/wp-content/uploads/2023/10/UK-SPF-_-Branding-and-Publicity-V8.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egl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9</Pages>
  <Words>2719</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8</cp:revision>
  <cp:lastPrinted>2018-03-09T12:39:00Z</cp:lastPrinted>
  <dcterms:created xsi:type="dcterms:W3CDTF">2023-10-02T09:22:00Z</dcterms:created>
  <dcterms:modified xsi:type="dcterms:W3CDTF">2024-02-06T16:37:00Z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2024-02-06T16:37:30Z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24f28d6c-8521-40a5-bffa-f09bf16730e9</vt:lpwstr>
  </property>
  <property fmtid="{D5CDD505-2E9C-101B-9397-08002B2CF9AE}" pid="9" name="MSIP_Label_bee4c20f-5817-432f-84ac-80a373257ed1_ContentBits">
    <vt:lpwstr>1</vt:lpwstr>
  </property>
</Properties>
</file>