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EB63C" w14:textId="69B3153C" w:rsidR="0029779D" w:rsidRDefault="0029779D"/>
    <w:p w14:paraId="09A1DB0A" w14:textId="0298DFCE" w:rsidR="0029779D" w:rsidRDefault="00440E7F">
      <w:pPr>
        <w:pStyle w:val="Body"/>
        <w:spacing w:before="120" w:after="120" w:line="240" w:lineRule="auto"/>
        <w:jc w:val="center"/>
        <w:rPr>
          <w:b/>
          <w:bCs/>
          <w:sz w:val="20"/>
          <w:szCs w:val="20"/>
        </w:rPr>
      </w:pPr>
      <w:r>
        <w:rPr>
          <w:b/>
          <w:bCs/>
          <w:sz w:val="20"/>
          <w:szCs w:val="20"/>
        </w:rPr>
        <w:t xml:space="preserve">                                        </w:t>
      </w:r>
    </w:p>
    <w:p w14:paraId="215CCDCD" w14:textId="77777777" w:rsidR="0029779D" w:rsidRDefault="0029779D">
      <w:pPr>
        <w:pStyle w:val="Body"/>
        <w:spacing w:before="120" w:after="120" w:line="240" w:lineRule="auto"/>
        <w:jc w:val="center"/>
        <w:rPr>
          <w:b/>
          <w:bCs/>
          <w:sz w:val="20"/>
          <w:szCs w:val="20"/>
        </w:rPr>
      </w:pPr>
    </w:p>
    <w:p w14:paraId="004FE9AC" w14:textId="77777777" w:rsidR="0029779D" w:rsidRDefault="0029779D">
      <w:pPr>
        <w:pStyle w:val="Body"/>
        <w:spacing w:before="120" w:after="120" w:line="240" w:lineRule="auto"/>
        <w:jc w:val="center"/>
        <w:rPr>
          <w:b/>
          <w:bCs/>
          <w:sz w:val="20"/>
          <w:szCs w:val="20"/>
        </w:rPr>
      </w:pPr>
    </w:p>
    <w:p w14:paraId="14C427CE" w14:textId="77777777" w:rsidR="0029779D" w:rsidRDefault="0029779D">
      <w:pPr>
        <w:pStyle w:val="Body"/>
        <w:spacing w:before="120" w:after="120" w:line="240" w:lineRule="auto"/>
        <w:jc w:val="center"/>
        <w:rPr>
          <w:b/>
          <w:bCs/>
          <w:sz w:val="20"/>
          <w:szCs w:val="20"/>
        </w:rPr>
      </w:pPr>
    </w:p>
    <w:p w14:paraId="2AAB577D" w14:textId="77777777" w:rsidR="0029779D" w:rsidRDefault="0029779D" w:rsidP="00DD7EBB">
      <w:pPr>
        <w:pStyle w:val="Body"/>
        <w:spacing w:before="120" w:after="120" w:line="240" w:lineRule="auto"/>
        <w:rPr>
          <w:b/>
          <w:bCs/>
          <w:sz w:val="34"/>
          <w:szCs w:val="20"/>
        </w:rPr>
      </w:pPr>
    </w:p>
    <w:p w14:paraId="0E085D95" w14:textId="77777777" w:rsidR="0029779D" w:rsidRDefault="0029779D">
      <w:pPr>
        <w:pStyle w:val="Body"/>
        <w:spacing w:before="120" w:after="120" w:line="240" w:lineRule="auto"/>
        <w:jc w:val="center"/>
        <w:rPr>
          <w:sz w:val="34"/>
          <w:szCs w:val="20"/>
        </w:rPr>
      </w:pPr>
    </w:p>
    <w:p w14:paraId="71FACB0F" w14:textId="77777777" w:rsidR="0029779D" w:rsidRPr="00996C7C" w:rsidRDefault="00DC511E">
      <w:pPr>
        <w:pStyle w:val="Body"/>
        <w:spacing w:before="120" w:after="120" w:line="240" w:lineRule="auto"/>
        <w:jc w:val="center"/>
        <w:rPr>
          <w:b/>
          <w:bCs/>
          <w:sz w:val="34"/>
          <w:szCs w:val="20"/>
          <w:u w:val="single"/>
        </w:rPr>
      </w:pPr>
      <w:r w:rsidRPr="00996C7C">
        <w:rPr>
          <w:b/>
          <w:bCs/>
          <w:sz w:val="34"/>
          <w:szCs w:val="20"/>
          <w:u w:val="single"/>
        </w:rPr>
        <w:t>Invitation to Tender</w:t>
      </w:r>
    </w:p>
    <w:p w14:paraId="3D4CE58D" w14:textId="77777777" w:rsidR="0029779D" w:rsidRDefault="0029779D">
      <w:pPr>
        <w:pStyle w:val="Body"/>
        <w:spacing w:before="120" w:after="120" w:line="240" w:lineRule="auto"/>
        <w:jc w:val="center"/>
        <w:rPr>
          <w:b/>
          <w:bCs/>
          <w:sz w:val="34"/>
          <w:szCs w:val="20"/>
        </w:rPr>
      </w:pPr>
    </w:p>
    <w:p w14:paraId="4A0F29AA" w14:textId="58ECCA6B" w:rsidR="0029779D" w:rsidRDefault="34199196" w:rsidP="34199196">
      <w:pPr>
        <w:pStyle w:val="Body"/>
        <w:spacing w:before="100" w:beforeAutospacing="1" w:after="100" w:afterAutospacing="1" w:line="240" w:lineRule="auto"/>
        <w:jc w:val="center"/>
        <w:rPr>
          <w:b/>
          <w:bCs/>
          <w:sz w:val="34"/>
          <w:szCs w:val="34"/>
        </w:rPr>
      </w:pPr>
      <w:r w:rsidRPr="34199196">
        <w:rPr>
          <w:b/>
          <w:bCs/>
          <w:sz w:val="34"/>
          <w:szCs w:val="34"/>
        </w:rPr>
        <w:t>Provision Print Services</w:t>
      </w:r>
    </w:p>
    <w:p w14:paraId="42BE379F" w14:textId="77777777" w:rsidR="0029779D" w:rsidRDefault="0029779D">
      <w:pPr>
        <w:spacing w:before="120" w:after="120" w:line="240" w:lineRule="auto"/>
        <w:jc w:val="both"/>
        <w:rPr>
          <w:rFonts w:ascii="Arial" w:hAnsi="Arial" w:cs="Arial"/>
          <w:sz w:val="20"/>
          <w:szCs w:val="20"/>
        </w:rPr>
      </w:pPr>
    </w:p>
    <w:p w14:paraId="1668B8F0" w14:textId="77777777" w:rsidR="0029779D" w:rsidRDefault="0029779D">
      <w:pPr>
        <w:spacing w:before="120" w:after="120" w:line="240" w:lineRule="auto"/>
        <w:jc w:val="both"/>
        <w:rPr>
          <w:rFonts w:ascii="Arial" w:hAnsi="Arial" w:cs="Arial"/>
          <w:b/>
          <w:sz w:val="20"/>
          <w:szCs w:val="20"/>
        </w:rPr>
      </w:pPr>
    </w:p>
    <w:p w14:paraId="4A8B916C" w14:textId="77777777" w:rsidR="0029779D" w:rsidRDefault="0029779D">
      <w:pPr>
        <w:spacing w:before="120" w:after="120" w:line="240" w:lineRule="auto"/>
        <w:jc w:val="both"/>
        <w:rPr>
          <w:rFonts w:ascii="Arial" w:hAnsi="Arial" w:cs="Arial"/>
          <w:b/>
          <w:sz w:val="20"/>
          <w:szCs w:val="20"/>
        </w:rPr>
      </w:pPr>
    </w:p>
    <w:p w14:paraId="6756CBF3" w14:textId="77777777" w:rsidR="0029779D" w:rsidRDefault="0029779D">
      <w:pPr>
        <w:spacing w:before="120" w:after="120" w:line="240" w:lineRule="auto"/>
        <w:jc w:val="both"/>
        <w:rPr>
          <w:rFonts w:ascii="Arial" w:hAnsi="Arial" w:cs="Arial"/>
          <w:b/>
          <w:sz w:val="20"/>
          <w:szCs w:val="20"/>
        </w:rPr>
      </w:pPr>
    </w:p>
    <w:p w14:paraId="07DB22D1" w14:textId="77777777" w:rsidR="0029779D" w:rsidRDefault="0029779D">
      <w:pPr>
        <w:spacing w:before="120" w:after="120" w:line="240" w:lineRule="auto"/>
        <w:jc w:val="both"/>
        <w:rPr>
          <w:rFonts w:ascii="Arial" w:hAnsi="Arial" w:cs="Arial"/>
          <w:b/>
          <w:sz w:val="20"/>
          <w:szCs w:val="20"/>
        </w:rPr>
      </w:pPr>
    </w:p>
    <w:p w14:paraId="7CD350DD" w14:textId="77777777" w:rsidR="0029779D" w:rsidRDefault="0029779D">
      <w:pPr>
        <w:spacing w:before="120" w:after="120" w:line="240" w:lineRule="auto"/>
        <w:jc w:val="both"/>
        <w:rPr>
          <w:rFonts w:ascii="Arial" w:hAnsi="Arial" w:cs="Arial"/>
          <w:b/>
          <w:sz w:val="20"/>
          <w:szCs w:val="20"/>
        </w:rPr>
      </w:pPr>
    </w:p>
    <w:p w14:paraId="51D21D2E" w14:textId="58F572CE" w:rsidR="0029779D" w:rsidRDefault="52CB175D" w:rsidP="52CB175D">
      <w:pPr>
        <w:spacing w:before="120" w:after="120" w:line="240" w:lineRule="auto"/>
        <w:jc w:val="both"/>
        <w:rPr>
          <w:rFonts w:ascii="Arial" w:hAnsi="Arial" w:cs="Arial"/>
          <w:b/>
          <w:bCs/>
        </w:rPr>
      </w:pPr>
      <w:r w:rsidRPr="52CB175D">
        <w:rPr>
          <w:rFonts w:ascii="Arial" w:hAnsi="Arial" w:cs="Arial"/>
          <w:b/>
          <w:bCs/>
        </w:rPr>
        <w:t>OJEU Reference Number</w:t>
      </w:r>
      <w:r w:rsidR="0023521E">
        <w:rPr>
          <w:rFonts w:ascii="Lucida Sans Unicode" w:hAnsi="Lucida Sans Unicode" w:cs="Lucida Sans Unicode"/>
          <w:color w:val="000033"/>
          <w:shd w:val="clear" w:color="auto" w:fill="F5F3F0"/>
        </w:rPr>
        <w:t>2020-012586</w:t>
      </w:r>
    </w:p>
    <w:p w14:paraId="04B640F6" w14:textId="77777777" w:rsidR="0029779D" w:rsidRDefault="0029779D">
      <w:pPr>
        <w:spacing w:before="120" w:after="120" w:line="240" w:lineRule="auto"/>
        <w:jc w:val="both"/>
        <w:rPr>
          <w:rFonts w:ascii="Arial" w:hAnsi="Arial" w:cs="Arial"/>
          <w:b/>
          <w:iCs/>
          <w:szCs w:val="20"/>
        </w:rPr>
      </w:pPr>
      <w:bookmarkStart w:id="0" w:name="_GoBack"/>
      <w:bookmarkEnd w:id="0"/>
    </w:p>
    <w:p w14:paraId="5EE6C946" w14:textId="58823D1C" w:rsidR="0029779D" w:rsidRDefault="00DC511E">
      <w:pPr>
        <w:spacing w:before="120" w:after="120" w:line="240" w:lineRule="auto"/>
        <w:jc w:val="both"/>
        <w:rPr>
          <w:rFonts w:ascii="Arial" w:hAnsi="Arial" w:cs="Arial"/>
          <w:b/>
          <w:sz w:val="20"/>
          <w:szCs w:val="20"/>
        </w:rPr>
      </w:pPr>
      <w:r>
        <w:rPr>
          <w:rFonts w:ascii="Arial" w:hAnsi="Arial" w:cs="Arial"/>
          <w:b/>
          <w:iCs/>
          <w:szCs w:val="20"/>
        </w:rPr>
        <w:t>Internal Filing Reference Number</w:t>
      </w:r>
      <w:r w:rsidRPr="00FB7F7E">
        <w:rPr>
          <w:rFonts w:ascii="Arial" w:hAnsi="Arial" w:cs="Arial"/>
          <w:b/>
          <w:iCs/>
          <w:szCs w:val="20"/>
        </w:rPr>
        <w:t xml:space="preserve">: </w:t>
      </w:r>
      <w:r w:rsidR="00D12534">
        <w:rPr>
          <w:rFonts w:ascii="Arial" w:hAnsi="Arial" w:cs="Arial"/>
          <w:b/>
          <w:iCs/>
          <w:szCs w:val="20"/>
        </w:rPr>
        <w:t>PRO 88</w:t>
      </w:r>
    </w:p>
    <w:p w14:paraId="56C46D34" w14:textId="77777777" w:rsidR="0029779D" w:rsidRDefault="0029779D">
      <w:pPr>
        <w:spacing w:before="120" w:after="120" w:line="240" w:lineRule="auto"/>
        <w:jc w:val="both"/>
        <w:rPr>
          <w:rFonts w:ascii="Arial" w:hAnsi="Arial" w:cs="Arial"/>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536"/>
      </w:tblGrid>
      <w:tr w:rsidR="0029779D" w14:paraId="2256BEC6" w14:textId="77777777" w:rsidTr="006C6AD5">
        <w:tc>
          <w:tcPr>
            <w:tcW w:w="4644" w:type="dxa"/>
            <w:shd w:val="clear" w:color="auto" w:fill="8DB3E2" w:themeFill="text2" w:themeFillTint="66"/>
          </w:tcPr>
          <w:p w14:paraId="489E3783" w14:textId="3DEB1C84" w:rsidR="0029779D" w:rsidRDefault="00DC511E" w:rsidP="00A16D3A">
            <w:pPr>
              <w:tabs>
                <w:tab w:val="left" w:pos="720"/>
                <w:tab w:val="left" w:pos="1440"/>
                <w:tab w:val="left" w:pos="2190"/>
              </w:tabs>
              <w:spacing w:before="120" w:after="120" w:line="240" w:lineRule="auto"/>
              <w:jc w:val="both"/>
              <w:rPr>
                <w:rFonts w:ascii="Arial" w:hAnsi="Arial" w:cs="Arial"/>
                <w:b/>
                <w:color w:val="FFFFFF"/>
                <w:sz w:val="20"/>
                <w:szCs w:val="20"/>
              </w:rPr>
            </w:pPr>
            <w:r>
              <w:rPr>
                <w:rFonts w:ascii="Arial" w:hAnsi="Arial" w:cs="Arial"/>
                <w:b/>
                <w:color w:val="FFFFFF"/>
                <w:sz w:val="20"/>
                <w:szCs w:val="20"/>
              </w:rPr>
              <w:t>Issue Date:</w:t>
            </w:r>
            <w:r>
              <w:rPr>
                <w:rFonts w:ascii="Arial" w:hAnsi="Arial" w:cs="Arial"/>
                <w:b/>
                <w:color w:val="FFFFFF"/>
                <w:sz w:val="20"/>
                <w:szCs w:val="20"/>
              </w:rPr>
              <w:tab/>
            </w:r>
            <w:r w:rsidR="00D12534">
              <w:rPr>
                <w:rFonts w:ascii="Arial" w:hAnsi="Arial" w:cs="Arial"/>
                <w:b/>
                <w:color w:val="FFFFFF"/>
                <w:sz w:val="20"/>
                <w:szCs w:val="20"/>
              </w:rPr>
              <w:t>27/01/2020</w:t>
            </w:r>
          </w:p>
        </w:tc>
        <w:tc>
          <w:tcPr>
            <w:tcW w:w="4536" w:type="dxa"/>
            <w:shd w:val="clear" w:color="auto" w:fill="8DB3E2" w:themeFill="text2" w:themeFillTint="66"/>
          </w:tcPr>
          <w:p w14:paraId="78C46B56" w14:textId="56E8D9F2" w:rsidR="0029779D" w:rsidRDefault="002037AA" w:rsidP="00A16D3A">
            <w:pPr>
              <w:spacing w:before="120" w:after="120" w:line="240" w:lineRule="auto"/>
              <w:jc w:val="both"/>
              <w:rPr>
                <w:rFonts w:ascii="Arial" w:hAnsi="Arial" w:cs="Arial"/>
                <w:b/>
                <w:color w:val="FFFFFF"/>
                <w:sz w:val="20"/>
                <w:szCs w:val="20"/>
              </w:rPr>
            </w:pPr>
            <w:r>
              <w:rPr>
                <w:rFonts w:ascii="Arial" w:hAnsi="Arial" w:cs="Arial"/>
                <w:b/>
                <w:color w:val="FFFFFF"/>
                <w:sz w:val="20"/>
                <w:szCs w:val="20"/>
              </w:rPr>
              <w:t>London &amp; Partners</w:t>
            </w:r>
            <w:r w:rsidR="00DC511E">
              <w:rPr>
                <w:rFonts w:ascii="Arial" w:hAnsi="Arial" w:cs="Arial"/>
                <w:b/>
                <w:color w:val="FFFFFF"/>
                <w:sz w:val="20"/>
                <w:szCs w:val="20"/>
              </w:rPr>
              <w:t xml:space="preserve"> </w:t>
            </w:r>
          </w:p>
        </w:tc>
      </w:tr>
      <w:tr w:rsidR="0029779D" w14:paraId="1B7E2B18" w14:textId="77777777">
        <w:tc>
          <w:tcPr>
            <w:tcW w:w="4644" w:type="dxa"/>
          </w:tcPr>
          <w:p w14:paraId="74E18792" w14:textId="77777777" w:rsidR="0029779D" w:rsidRDefault="0029779D">
            <w:pPr>
              <w:spacing w:before="120" w:after="120" w:line="240" w:lineRule="auto"/>
              <w:jc w:val="both"/>
              <w:rPr>
                <w:rFonts w:ascii="Arial" w:hAnsi="Arial" w:cs="Arial"/>
                <w:sz w:val="20"/>
                <w:szCs w:val="20"/>
              </w:rPr>
            </w:pPr>
          </w:p>
          <w:p w14:paraId="0B1ADD7C" w14:textId="0814F5ED" w:rsidR="0029779D" w:rsidRDefault="00DC511E">
            <w:pPr>
              <w:spacing w:before="120" w:after="120" w:line="240" w:lineRule="auto"/>
              <w:jc w:val="both"/>
              <w:rPr>
                <w:rFonts w:ascii="Arial" w:hAnsi="Arial" w:cs="Arial"/>
                <w:sz w:val="20"/>
                <w:szCs w:val="20"/>
              </w:rPr>
            </w:pPr>
            <w:r>
              <w:rPr>
                <w:rFonts w:ascii="Arial" w:hAnsi="Arial" w:cs="Arial"/>
                <w:sz w:val="20"/>
                <w:szCs w:val="20"/>
              </w:rPr>
              <w:t xml:space="preserve">Closing Date:    </w:t>
            </w:r>
            <w:r w:rsidR="00D12534">
              <w:rPr>
                <w:rFonts w:ascii="Arial" w:hAnsi="Arial" w:cs="Arial"/>
                <w:sz w:val="20"/>
                <w:szCs w:val="20"/>
              </w:rPr>
              <w:t>TBC</w:t>
            </w:r>
          </w:p>
          <w:p w14:paraId="20AF91D3" w14:textId="77777777" w:rsidR="0029779D" w:rsidRDefault="0029779D">
            <w:pPr>
              <w:spacing w:before="120" w:after="120" w:line="240" w:lineRule="auto"/>
              <w:jc w:val="both"/>
              <w:rPr>
                <w:rFonts w:ascii="Arial" w:hAnsi="Arial" w:cs="Arial"/>
                <w:color w:val="000000"/>
                <w:sz w:val="20"/>
                <w:szCs w:val="20"/>
              </w:rPr>
            </w:pPr>
          </w:p>
          <w:p w14:paraId="0A7A12D6" w14:textId="654D1E1A" w:rsidR="0029779D" w:rsidRDefault="00DC511E">
            <w:pPr>
              <w:spacing w:before="120" w:after="120" w:line="240" w:lineRule="auto"/>
              <w:jc w:val="both"/>
              <w:rPr>
                <w:rFonts w:ascii="Arial" w:hAnsi="Arial" w:cs="Arial"/>
                <w:color w:val="000000"/>
                <w:sz w:val="20"/>
                <w:szCs w:val="20"/>
              </w:rPr>
            </w:pPr>
            <w:r>
              <w:rPr>
                <w:rFonts w:ascii="Arial" w:hAnsi="Arial" w:cs="Arial"/>
                <w:color w:val="000000"/>
                <w:sz w:val="20"/>
                <w:szCs w:val="20"/>
              </w:rPr>
              <w:t>Closing Time:   1</w:t>
            </w:r>
            <w:r w:rsidR="00D12534">
              <w:rPr>
                <w:rFonts w:ascii="Arial" w:hAnsi="Arial" w:cs="Arial"/>
                <w:color w:val="000000"/>
                <w:sz w:val="20"/>
                <w:szCs w:val="20"/>
              </w:rPr>
              <w:t>2</w:t>
            </w:r>
            <w:r>
              <w:rPr>
                <w:rFonts w:ascii="Arial" w:hAnsi="Arial" w:cs="Arial"/>
                <w:color w:val="000000"/>
                <w:sz w:val="20"/>
                <w:szCs w:val="20"/>
              </w:rPr>
              <w:t xml:space="preserve">:00 </w:t>
            </w:r>
          </w:p>
          <w:p w14:paraId="083164A7" w14:textId="77777777" w:rsidR="0029779D" w:rsidRDefault="0029779D">
            <w:pPr>
              <w:spacing w:before="120" w:after="120" w:line="240" w:lineRule="auto"/>
              <w:jc w:val="both"/>
              <w:rPr>
                <w:rFonts w:ascii="Arial" w:hAnsi="Arial" w:cs="Arial"/>
                <w:sz w:val="20"/>
                <w:szCs w:val="20"/>
              </w:rPr>
            </w:pPr>
          </w:p>
        </w:tc>
        <w:tc>
          <w:tcPr>
            <w:tcW w:w="4536" w:type="dxa"/>
          </w:tcPr>
          <w:p w14:paraId="69EF0407" w14:textId="04EEA9AD" w:rsidR="0029779D" w:rsidRDefault="00DC511E">
            <w:pPr>
              <w:spacing w:before="120" w:after="120" w:line="240" w:lineRule="auto"/>
              <w:jc w:val="both"/>
              <w:rPr>
                <w:rFonts w:ascii="Arial" w:hAnsi="Arial" w:cs="Arial"/>
                <w:sz w:val="20"/>
                <w:szCs w:val="20"/>
              </w:rPr>
            </w:pPr>
            <w:r>
              <w:rPr>
                <w:rFonts w:ascii="Arial" w:hAnsi="Arial" w:cs="Arial"/>
                <w:sz w:val="20"/>
                <w:szCs w:val="20"/>
              </w:rPr>
              <w:t xml:space="preserve">Contact : </w:t>
            </w:r>
            <w:r w:rsidR="003613A5">
              <w:rPr>
                <w:rFonts w:ascii="Arial" w:hAnsi="Arial" w:cs="Arial"/>
                <w:sz w:val="20"/>
                <w:szCs w:val="20"/>
              </w:rPr>
              <w:t>XXXXXX</w:t>
            </w:r>
          </w:p>
          <w:p w14:paraId="117A6493" w14:textId="2B0683CB" w:rsidR="0029779D" w:rsidRDefault="002037AA">
            <w:pPr>
              <w:spacing w:before="120" w:after="120" w:line="240" w:lineRule="auto"/>
              <w:jc w:val="both"/>
              <w:rPr>
                <w:rFonts w:ascii="Arial" w:hAnsi="Arial" w:cs="Arial"/>
                <w:sz w:val="20"/>
                <w:szCs w:val="20"/>
              </w:rPr>
            </w:pPr>
            <w:r>
              <w:rPr>
                <w:rFonts w:ascii="Arial" w:hAnsi="Arial" w:cs="Arial"/>
                <w:sz w:val="20"/>
                <w:szCs w:val="20"/>
              </w:rPr>
              <w:t>2 More London Riverside</w:t>
            </w:r>
          </w:p>
          <w:p w14:paraId="1F7121B0" w14:textId="7A697634" w:rsidR="00A16D3A" w:rsidRDefault="002037AA">
            <w:pPr>
              <w:spacing w:before="120" w:after="120" w:line="240" w:lineRule="auto"/>
              <w:jc w:val="both"/>
              <w:rPr>
                <w:rFonts w:ascii="Arial" w:hAnsi="Arial" w:cs="Arial"/>
                <w:sz w:val="20"/>
                <w:szCs w:val="20"/>
              </w:rPr>
            </w:pPr>
            <w:r>
              <w:rPr>
                <w:rFonts w:ascii="Arial" w:hAnsi="Arial" w:cs="Arial"/>
                <w:sz w:val="20"/>
                <w:szCs w:val="20"/>
              </w:rPr>
              <w:t>London S</w:t>
            </w:r>
            <w:r w:rsidR="00EE0C05">
              <w:rPr>
                <w:rFonts w:ascii="Arial" w:hAnsi="Arial" w:cs="Arial"/>
                <w:sz w:val="20"/>
                <w:szCs w:val="20"/>
              </w:rPr>
              <w:t>E1 2RR</w:t>
            </w:r>
          </w:p>
          <w:p w14:paraId="52261EF3" w14:textId="357995BC" w:rsidR="0029779D" w:rsidRDefault="00DC511E" w:rsidP="00A16D3A">
            <w:pPr>
              <w:spacing w:before="120" w:after="120" w:line="240" w:lineRule="auto"/>
              <w:jc w:val="both"/>
              <w:rPr>
                <w:rFonts w:ascii="Arial" w:hAnsi="Arial" w:cs="Arial"/>
                <w:sz w:val="20"/>
                <w:szCs w:val="20"/>
              </w:rPr>
            </w:pPr>
            <w:r>
              <w:rPr>
                <w:rFonts w:ascii="Arial" w:hAnsi="Arial" w:cs="Arial"/>
                <w:sz w:val="20"/>
                <w:szCs w:val="20"/>
              </w:rPr>
              <w:t xml:space="preserve">Tel </w:t>
            </w:r>
          </w:p>
        </w:tc>
      </w:tr>
    </w:tbl>
    <w:p w14:paraId="5247F0E3" w14:textId="77777777" w:rsidR="0029779D" w:rsidRDefault="00DC511E" w:rsidP="6DC3F69D">
      <w:pPr>
        <w:spacing w:after="0" w:line="240" w:lineRule="auto"/>
        <w:rPr>
          <w:rFonts w:ascii="Arial" w:hAnsi="Arial" w:cs="Arial"/>
          <w:b/>
          <w:bCs/>
        </w:rPr>
      </w:pPr>
      <w:r w:rsidRPr="6DC3F69D">
        <w:rPr>
          <w:sz w:val="20"/>
          <w:szCs w:val="20"/>
        </w:rPr>
        <w:br w:type="page"/>
      </w:r>
      <w:r w:rsidR="6DC3F69D" w:rsidRPr="6DC3F69D">
        <w:rPr>
          <w:rFonts w:ascii="Arial" w:hAnsi="Arial" w:cs="Arial"/>
          <w:b/>
          <w:bCs/>
        </w:rPr>
        <w:lastRenderedPageBreak/>
        <w:t xml:space="preserve">TABLE OF CONTENTS </w:t>
      </w:r>
    </w:p>
    <w:p w14:paraId="2CF12502" w14:textId="77777777" w:rsidR="0029779D" w:rsidRDefault="0029779D">
      <w:pPr>
        <w:spacing w:after="0" w:line="240" w:lineRule="auto"/>
        <w:rPr>
          <w:rFonts w:ascii="Arial" w:hAnsi="Arial" w:cs="Arial"/>
          <w:b/>
          <w:bCs/>
        </w:rPr>
      </w:pPr>
    </w:p>
    <w:tbl>
      <w:tblPr>
        <w:tblpPr w:leftFromText="180" w:rightFromText="180" w:vertAnchor="text" w:tblpX="108" w:tblpY="1"/>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111"/>
        <w:gridCol w:w="1984"/>
        <w:gridCol w:w="1276"/>
      </w:tblGrid>
      <w:tr w:rsidR="0029779D" w14:paraId="3714ABDE" w14:textId="77777777" w:rsidTr="7FCD6A3F">
        <w:trPr>
          <w:trHeight w:val="397"/>
        </w:trPr>
        <w:tc>
          <w:tcPr>
            <w:tcW w:w="1908" w:type="dxa"/>
            <w:tcBorders>
              <w:bottom w:val="single" w:sz="4" w:space="0" w:color="auto"/>
            </w:tcBorders>
            <w:shd w:val="clear" w:color="auto" w:fill="8DB3E2" w:themeFill="text2" w:themeFillTint="66"/>
            <w:vAlign w:val="center"/>
          </w:tcPr>
          <w:p w14:paraId="3A2590D3" w14:textId="77777777" w:rsidR="0029779D" w:rsidRDefault="00DC511E">
            <w:pPr>
              <w:autoSpaceDE w:val="0"/>
              <w:autoSpaceDN w:val="0"/>
              <w:adjustRightInd w:val="0"/>
              <w:spacing w:after="0" w:line="240" w:lineRule="auto"/>
              <w:outlineLvl w:val="1"/>
              <w:rPr>
                <w:rFonts w:ascii="Arial" w:eastAsia="Times New Roman" w:hAnsi="Arial" w:cs="Arial"/>
                <w:b/>
                <w:bCs/>
                <w:color w:val="FFFFFF"/>
                <w:sz w:val="20"/>
                <w:szCs w:val="20"/>
              </w:rPr>
            </w:pPr>
            <w:r>
              <w:rPr>
                <w:rFonts w:ascii="Arial" w:eastAsia="Times New Roman" w:hAnsi="Arial" w:cs="Arial"/>
                <w:b/>
                <w:bCs/>
                <w:color w:val="FFFFFF"/>
                <w:sz w:val="20"/>
                <w:szCs w:val="20"/>
              </w:rPr>
              <w:t>PART A</w:t>
            </w:r>
          </w:p>
        </w:tc>
        <w:tc>
          <w:tcPr>
            <w:tcW w:w="4111" w:type="dxa"/>
            <w:tcBorders>
              <w:bottom w:val="single" w:sz="4" w:space="0" w:color="auto"/>
            </w:tcBorders>
            <w:shd w:val="clear" w:color="auto" w:fill="8DB3E2" w:themeFill="text2" w:themeFillTint="66"/>
            <w:vAlign w:val="center"/>
          </w:tcPr>
          <w:p w14:paraId="4E31B2FD" w14:textId="77777777" w:rsidR="0029779D" w:rsidRDefault="00DC511E">
            <w:pPr>
              <w:autoSpaceDE w:val="0"/>
              <w:autoSpaceDN w:val="0"/>
              <w:adjustRightInd w:val="0"/>
              <w:spacing w:after="0" w:line="240" w:lineRule="auto"/>
              <w:outlineLvl w:val="1"/>
              <w:rPr>
                <w:rFonts w:ascii="Arial" w:eastAsia="Times New Roman" w:hAnsi="Arial" w:cs="Arial"/>
                <w:b/>
                <w:bCs/>
                <w:color w:val="FFFFFF"/>
                <w:sz w:val="20"/>
                <w:szCs w:val="20"/>
              </w:rPr>
            </w:pPr>
            <w:r>
              <w:rPr>
                <w:rFonts w:ascii="Arial" w:eastAsia="Times New Roman" w:hAnsi="Arial" w:cs="Arial"/>
                <w:b/>
                <w:bCs/>
                <w:color w:val="FFFFFF"/>
                <w:sz w:val="20"/>
                <w:szCs w:val="20"/>
              </w:rPr>
              <w:t>Contents</w:t>
            </w:r>
          </w:p>
        </w:tc>
        <w:tc>
          <w:tcPr>
            <w:tcW w:w="1984" w:type="dxa"/>
            <w:tcBorders>
              <w:bottom w:val="single" w:sz="4" w:space="0" w:color="auto"/>
            </w:tcBorders>
            <w:shd w:val="clear" w:color="auto" w:fill="8DB3E2" w:themeFill="text2" w:themeFillTint="66"/>
            <w:vAlign w:val="center"/>
          </w:tcPr>
          <w:p w14:paraId="63AC608F" w14:textId="77777777" w:rsidR="0029779D" w:rsidRDefault="0029779D">
            <w:pPr>
              <w:autoSpaceDE w:val="0"/>
              <w:autoSpaceDN w:val="0"/>
              <w:adjustRightInd w:val="0"/>
              <w:spacing w:after="0" w:line="240" w:lineRule="auto"/>
              <w:outlineLvl w:val="1"/>
              <w:rPr>
                <w:rFonts w:ascii="Arial" w:eastAsia="Times New Roman" w:hAnsi="Arial" w:cs="Arial"/>
                <w:b/>
                <w:bCs/>
                <w:color w:val="FFFFFF"/>
                <w:sz w:val="20"/>
                <w:szCs w:val="20"/>
              </w:rPr>
            </w:pPr>
          </w:p>
        </w:tc>
        <w:tc>
          <w:tcPr>
            <w:tcW w:w="1276" w:type="dxa"/>
            <w:tcBorders>
              <w:bottom w:val="single" w:sz="4" w:space="0" w:color="auto"/>
            </w:tcBorders>
            <w:shd w:val="clear" w:color="auto" w:fill="8DB3E2" w:themeFill="text2" w:themeFillTint="66"/>
            <w:vAlign w:val="center"/>
          </w:tcPr>
          <w:p w14:paraId="6701472E" w14:textId="77777777" w:rsidR="0029779D" w:rsidRDefault="00DC511E">
            <w:pPr>
              <w:autoSpaceDE w:val="0"/>
              <w:autoSpaceDN w:val="0"/>
              <w:adjustRightInd w:val="0"/>
              <w:spacing w:after="0" w:line="240" w:lineRule="auto"/>
              <w:outlineLvl w:val="1"/>
              <w:rPr>
                <w:rFonts w:ascii="Arial" w:eastAsia="Times New Roman" w:hAnsi="Arial" w:cs="Arial"/>
                <w:b/>
                <w:bCs/>
                <w:color w:val="FFFFFF"/>
                <w:sz w:val="20"/>
                <w:szCs w:val="20"/>
              </w:rPr>
            </w:pPr>
            <w:r>
              <w:rPr>
                <w:rFonts w:ascii="Arial" w:eastAsia="Times New Roman" w:hAnsi="Arial" w:cs="Arial"/>
                <w:b/>
                <w:bCs/>
                <w:color w:val="FFFFFF"/>
                <w:sz w:val="20"/>
                <w:szCs w:val="20"/>
              </w:rPr>
              <w:t>Page</w:t>
            </w:r>
          </w:p>
        </w:tc>
      </w:tr>
      <w:tr w:rsidR="0029779D" w14:paraId="422C8BB1" w14:textId="77777777" w:rsidTr="7FCD6A3F">
        <w:trPr>
          <w:trHeight w:val="454"/>
        </w:trPr>
        <w:tc>
          <w:tcPr>
            <w:tcW w:w="1908" w:type="dxa"/>
            <w:shd w:val="clear" w:color="auto" w:fill="C0C0C0"/>
            <w:vAlign w:val="center"/>
          </w:tcPr>
          <w:p w14:paraId="2F123CAA"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SECTION ONE</w:t>
            </w:r>
          </w:p>
        </w:tc>
        <w:tc>
          <w:tcPr>
            <w:tcW w:w="4111" w:type="dxa"/>
            <w:shd w:val="clear" w:color="auto" w:fill="C0C0C0"/>
            <w:vAlign w:val="center"/>
          </w:tcPr>
          <w:p w14:paraId="69AE1781" w14:textId="77777777" w:rsidR="0029779D" w:rsidRDefault="00325591">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Pre-Qualification</w:t>
            </w:r>
            <w:r w:rsidR="00DC511E">
              <w:rPr>
                <w:rFonts w:ascii="Arial" w:eastAsia="Times New Roman" w:hAnsi="Arial" w:cs="Arial"/>
                <w:b/>
                <w:bCs/>
                <w:sz w:val="20"/>
                <w:szCs w:val="20"/>
              </w:rPr>
              <w:t xml:space="preserve"> Particulars</w:t>
            </w:r>
          </w:p>
        </w:tc>
        <w:tc>
          <w:tcPr>
            <w:tcW w:w="1984" w:type="dxa"/>
            <w:shd w:val="clear" w:color="auto" w:fill="C0C0C0"/>
            <w:vAlign w:val="center"/>
          </w:tcPr>
          <w:p w14:paraId="56C89038"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Action</w:t>
            </w:r>
          </w:p>
        </w:tc>
        <w:tc>
          <w:tcPr>
            <w:tcW w:w="1276" w:type="dxa"/>
            <w:shd w:val="clear" w:color="auto" w:fill="C0C0C0"/>
          </w:tcPr>
          <w:p w14:paraId="6751A4CF" w14:textId="77777777" w:rsidR="0029779D" w:rsidRDefault="0029779D">
            <w:pPr>
              <w:autoSpaceDE w:val="0"/>
              <w:autoSpaceDN w:val="0"/>
              <w:adjustRightInd w:val="0"/>
              <w:spacing w:after="0" w:line="240" w:lineRule="auto"/>
              <w:jc w:val="both"/>
              <w:outlineLvl w:val="1"/>
              <w:rPr>
                <w:rFonts w:ascii="Arial" w:eastAsia="Times New Roman" w:hAnsi="Arial" w:cs="Arial"/>
                <w:b/>
                <w:bCs/>
                <w:sz w:val="20"/>
                <w:szCs w:val="20"/>
              </w:rPr>
            </w:pPr>
          </w:p>
        </w:tc>
      </w:tr>
      <w:tr w:rsidR="0029779D" w14:paraId="0B35C97C" w14:textId="77777777" w:rsidTr="7FCD6A3F">
        <w:trPr>
          <w:trHeight w:val="340"/>
        </w:trPr>
        <w:tc>
          <w:tcPr>
            <w:tcW w:w="1908" w:type="dxa"/>
            <w:shd w:val="clear" w:color="auto" w:fill="auto"/>
            <w:vAlign w:val="center"/>
          </w:tcPr>
          <w:p w14:paraId="41F7CDC2"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1.</w:t>
            </w:r>
          </w:p>
        </w:tc>
        <w:tc>
          <w:tcPr>
            <w:tcW w:w="4111" w:type="dxa"/>
            <w:shd w:val="clear" w:color="auto" w:fill="auto"/>
            <w:vAlign w:val="center"/>
          </w:tcPr>
          <w:p w14:paraId="5A9D57C1" w14:textId="77777777" w:rsidR="0029779D" w:rsidRDefault="00DC511E">
            <w:pPr>
              <w:autoSpaceDE w:val="0"/>
              <w:autoSpaceDN w:val="0"/>
              <w:adjustRightInd w:val="0"/>
              <w:spacing w:after="0" w:line="240" w:lineRule="auto"/>
              <w:outlineLvl w:val="1"/>
              <w:rPr>
                <w:rFonts w:ascii="Arial" w:eastAsia="Times New Roman" w:hAnsi="Arial" w:cs="Arial"/>
                <w:bCs/>
                <w:sz w:val="20"/>
                <w:szCs w:val="20"/>
              </w:rPr>
            </w:pPr>
            <w:r>
              <w:rPr>
                <w:rFonts w:ascii="Arial" w:eastAsia="Times New Roman" w:hAnsi="Arial" w:cs="Arial"/>
                <w:bCs/>
                <w:sz w:val="20"/>
                <w:szCs w:val="20"/>
              </w:rPr>
              <w:t>Background</w:t>
            </w:r>
          </w:p>
        </w:tc>
        <w:tc>
          <w:tcPr>
            <w:tcW w:w="1984" w:type="dxa"/>
            <w:vMerge w:val="restart"/>
            <w:shd w:val="clear" w:color="auto" w:fill="auto"/>
            <w:vAlign w:val="center"/>
          </w:tcPr>
          <w:p w14:paraId="613C5D81"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For Information</w:t>
            </w:r>
          </w:p>
        </w:tc>
        <w:tc>
          <w:tcPr>
            <w:tcW w:w="1276" w:type="dxa"/>
            <w:shd w:val="clear" w:color="auto" w:fill="auto"/>
            <w:vAlign w:val="center"/>
          </w:tcPr>
          <w:p w14:paraId="63DC0842" w14:textId="77777777" w:rsidR="0029779D" w:rsidRDefault="0099456C">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3</w:t>
            </w:r>
          </w:p>
        </w:tc>
      </w:tr>
      <w:tr w:rsidR="0029779D" w14:paraId="06FE5AF6" w14:textId="77777777" w:rsidTr="7FCD6A3F">
        <w:trPr>
          <w:trHeight w:val="340"/>
        </w:trPr>
        <w:tc>
          <w:tcPr>
            <w:tcW w:w="1908" w:type="dxa"/>
            <w:shd w:val="clear" w:color="auto" w:fill="auto"/>
            <w:vAlign w:val="center"/>
          </w:tcPr>
          <w:p w14:paraId="297F570A"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2.</w:t>
            </w:r>
          </w:p>
        </w:tc>
        <w:tc>
          <w:tcPr>
            <w:tcW w:w="4111" w:type="dxa"/>
            <w:shd w:val="clear" w:color="auto" w:fill="auto"/>
            <w:vAlign w:val="center"/>
          </w:tcPr>
          <w:p w14:paraId="153AEEEE"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Cs/>
                <w:sz w:val="20"/>
                <w:szCs w:val="20"/>
              </w:rPr>
              <w:t>General</w:t>
            </w:r>
          </w:p>
        </w:tc>
        <w:tc>
          <w:tcPr>
            <w:tcW w:w="1984" w:type="dxa"/>
            <w:vMerge/>
            <w:vAlign w:val="center"/>
          </w:tcPr>
          <w:p w14:paraId="10ECE134" w14:textId="77777777" w:rsidR="0029779D" w:rsidRDefault="0029779D">
            <w:pPr>
              <w:autoSpaceDE w:val="0"/>
              <w:autoSpaceDN w:val="0"/>
              <w:adjustRightInd w:val="0"/>
              <w:spacing w:after="0" w:line="240" w:lineRule="auto"/>
              <w:outlineLvl w:val="1"/>
              <w:rPr>
                <w:rFonts w:ascii="Arial" w:eastAsia="Times New Roman" w:hAnsi="Arial" w:cs="Arial"/>
                <w:b/>
                <w:bCs/>
                <w:sz w:val="20"/>
                <w:szCs w:val="20"/>
              </w:rPr>
            </w:pPr>
          </w:p>
        </w:tc>
        <w:tc>
          <w:tcPr>
            <w:tcW w:w="1276" w:type="dxa"/>
            <w:shd w:val="clear" w:color="auto" w:fill="auto"/>
            <w:vAlign w:val="center"/>
          </w:tcPr>
          <w:p w14:paraId="6A8838F7" w14:textId="77777777" w:rsidR="0029779D" w:rsidRDefault="0099456C">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4</w:t>
            </w:r>
          </w:p>
        </w:tc>
      </w:tr>
      <w:tr w:rsidR="0029779D" w14:paraId="209B2F7C" w14:textId="77777777" w:rsidTr="7FCD6A3F">
        <w:trPr>
          <w:trHeight w:val="340"/>
        </w:trPr>
        <w:tc>
          <w:tcPr>
            <w:tcW w:w="1908" w:type="dxa"/>
            <w:shd w:val="clear" w:color="auto" w:fill="auto"/>
            <w:vAlign w:val="center"/>
          </w:tcPr>
          <w:p w14:paraId="66F4532D"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3.</w:t>
            </w:r>
          </w:p>
        </w:tc>
        <w:tc>
          <w:tcPr>
            <w:tcW w:w="4111" w:type="dxa"/>
            <w:shd w:val="clear" w:color="auto" w:fill="auto"/>
            <w:vAlign w:val="center"/>
          </w:tcPr>
          <w:p w14:paraId="4627CDF3" w14:textId="6BFDBC1D" w:rsidR="0029779D" w:rsidRDefault="7FCD6A3F" w:rsidP="7FCD6A3F">
            <w:pPr>
              <w:autoSpaceDE w:val="0"/>
              <w:autoSpaceDN w:val="0"/>
              <w:adjustRightInd w:val="0"/>
              <w:spacing w:after="0" w:line="240" w:lineRule="auto"/>
              <w:outlineLvl w:val="1"/>
              <w:rPr>
                <w:rFonts w:ascii="Arial" w:eastAsia="Times New Roman" w:hAnsi="Arial" w:cs="Arial"/>
                <w:b/>
                <w:bCs/>
                <w:sz w:val="20"/>
                <w:szCs w:val="20"/>
              </w:rPr>
            </w:pPr>
            <w:r w:rsidRPr="7FCD6A3F">
              <w:rPr>
                <w:rFonts w:ascii="Arial" w:eastAsia="Times New Roman" w:hAnsi="Arial" w:cs="Arial"/>
                <w:sz w:val="20"/>
                <w:szCs w:val="20"/>
              </w:rPr>
              <w:t>Consortia &amp; Subcontracting</w:t>
            </w:r>
          </w:p>
        </w:tc>
        <w:tc>
          <w:tcPr>
            <w:tcW w:w="1984" w:type="dxa"/>
            <w:vMerge/>
            <w:vAlign w:val="center"/>
          </w:tcPr>
          <w:p w14:paraId="0014ACA3" w14:textId="77777777" w:rsidR="0029779D" w:rsidRDefault="0029779D">
            <w:pPr>
              <w:autoSpaceDE w:val="0"/>
              <w:autoSpaceDN w:val="0"/>
              <w:adjustRightInd w:val="0"/>
              <w:spacing w:after="0" w:line="240" w:lineRule="auto"/>
              <w:outlineLvl w:val="1"/>
              <w:rPr>
                <w:rFonts w:ascii="Arial" w:eastAsia="Times New Roman" w:hAnsi="Arial" w:cs="Arial"/>
                <w:b/>
                <w:bCs/>
                <w:sz w:val="20"/>
                <w:szCs w:val="20"/>
              </w:rPr>
            </w:pPr>
          </w:p>
        </w:tc>
        <w:tc>
          <w:tcPr>
            <w:tcW w:w="1276" w:type="dxa"/>
            <w:shd w:val="clear" w:color="auto" w:fill="auto"/>
            <w:vAlign w:val="center"/>
          </w:tcPr>
          <w:p w14:paraId="342F9606" w14:textId="77777777" w:rsidR="0029779D" w:rsidRDefault="0099456C">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5</w:t>
            </w:r>
          </w:p>
        </w:tc>
      </w:tr>
      <w:tr w:rsidR="0029779D" w14:paraId="4226DED6" w14:textId="77777777" w:rsidTr="7FCD6A3F">
        <w:trPr>
          <w:trHeight w:val="340"/>
        </w:trPr>
        <w:tc>
          <w:tcPr>
            <w:tcW w:w="1908" w:type="dxa"/>
            <w:shd w:val="clear" w:color="auto" w:fill="auto"/>
            <w:vAlign w:val="center"/>
          </w:tcPr>
          <w:p w14:paraId="7C797E36"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4.</w:t>
            </w:r>
          </w:p>
        </w:tc>
        <w:tc>
          <w:tcPr>
            <w:tcW w:w="4111" w:type="dxa"/>
            <w:shd w:val="clear" w:color="auto" w:fill="auto"/>
            <w:vAlign w:val="center"/>
          </w:tcPr>
          <w:p w14:paraId="5BEBD979" w14:textId="77777777" w:rsidR="0029779D" w:rsidRDefault="00DC511E">
            <w:pPr>
              <w:autoSpaceDE w:val="0"/>
              <w:autoSpaceDN w:val="0"/>
              <w:adjustRightInd w:val="0"/>
              <w:spacing w:after="0" w:line="240" w:lineRule="auto"/>
              <w:outlineLvl w:val="1"/>
              <w:rPr>
                <w:rFonts w:ascii="Arial" w:eastAsia="Times New Roman" w:hAnsi="Arial" w:cs="Arial"/>
                <w:bCs/>
                <w:sz w:val="20"/>
                <w:szCs w:val="20"/>
              </w:rPr>
            </w:pPr>
            <w:r>
              <w:rPr>
                <w:rFonts w:ascii="Arial" w:eastAsia="Times New Roman" w:hAnsi="Arial" w:cs="Arial"/>
                <w:sz w:val="20"/>
                <w:szCs w:val="20"/>
              </w:rPr>
              <w:t xml:space="preserve">Enquiries and Communications </w:t>
            </w:r>
          </w:p>
        </w:tc>
        <w:tc>
          <w:tcPr>
            <w:tcW w:w="1984" w:type="dxa"/>
            <w:vMerge/>
            <w:vAlign w:val="center"/>
          </w:tcPr>
          <w:p w14:paraId="0202DA8A" w14:textId="77777777" w:rsidR="0029779D" w:rsidRDefault="0029779D">
            <w:pPr>
              <w:autoSpaceDE w:val="0"/>
              <w:autoSpaceDN w:val="0"/>
              <w:adjustRightInd w:val="0"/>
              <w:spacing w:after="0" w:line="240" w:lineRule="auto"/>
              <w:outlineLvl w:val="1"/>
              <w:rPr>
                <w:rFonts w:ascii="Arial" w:eastAsia="Times New Roman" w:hAnsi="Arial" w:cs="Arial"/>
                <w:b/>
                <w:bCs/>
                <w:sz w:val="20"/>
                <w:szCs w:val="20"/>
              </w:rPr>
            </w:pPr>
          </w:p>
        </w:tc>
        <w:tc>
          <w:tcPr>
            <w:tcW w:w="1276" w:type="dxa"/>
            <w:shd w:val="clear" w:color="auto" w:fill="auto"/>
            <w:vAlign w:val="center"/>
          </w:tcPr>
          <w:p w14:paraId="4286A2F8" w14:textId="77777777" w:rsidR="0029779D" w:rsidRDefault="0099456C">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5</w:t>
            </w:r>
          </w:p>
        </w:tc>
      </w:tr>
      <w:tr w:rsidR="0029779D" w14:paraId="0572586E" w14:textId="77777777" w:rsidTr="7FCD6A3F">
        <w:trPr>
          <w:trHeight w:val="340"/>
        </w:trPr>
        <w:tc>
          <w:tcPr>
            <w:tcW w:w="1908" w:type="dxa"/>
            <w:shd w:val="clear" w:color="auto" w:fill="auto"/>
            <w:vAlign w:val="center"/>
          </w:tcPr>
          <w:p w14:paraId="683F80F2"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5.</w:t>
            </w:r>
          </w:p>
        </w:tc>
        <w:tc>
          <w:tcPr>
            <w:tcW w:w="4111" w:type="dxa"/>
            <w:shd w:val="clear" w:color="auto" w:fill="auto"/>
            <w:vAlign w:val="center"/>
          </w:tcPr>
          <w:p w14:paraId="6742AF82" w14:textId="77777777" w:rsidR="0029779D" w:rsidRDefault="00DC511E">
            <w:pPr>
              <w:autoSpaceDE w:val="0"/>
              <w:autoSpaceDN w:val="0"/>
              <w:adjustRightInd w:val="0"/>
              <w:spacing w:after="0" w:line="240" w:lineRule="auto"/>
              <w:outlineLvl w:val="1"/>
              <w:rPr>
                <w:rStyle w:val="Heading2Text"/>
                <w:rFonts w:eastAsia="Times New Roman"/>
                <w:b w:val="0"/>
                <w:sz w:val="20"/>
                <w:szCs w:val="20"/>
              </w:rPr>
            </w:pPr>
            <w:r>
              <w:rPr>
                <w:rStyle w:val="Heading2Text"/>
                <w:rFonts w:eastAsia="Times New Roman"/>
                <w:b w:val="0"/>
                <w:sz w:val="20"/>
                <w:szCs w:val="20"/>
              </w:rPr>
              <w:t>Costs of Tendering</w:t>
            </w:r>
          </w:p>
        </w:tc>
        <w:tc>
          <w:tcPr>
            <w:tcW w:w="1984" w:type="dxa"/>
            <w:vMerge/>
            <w:vAlign w:val="center"/>
          </w:tcPr>
          <w:p w14:paraId="04540824" w14:textId="77777777" w:rsidR="0029779D" w:rsidRDefault="0029779D">
            <w:pPr>
              <w:autoSpaceDE w:val="0"/>
              <w:autoSpaceDN w:val="0"/>
              <w:adjustRightInd w:val="0"/>
              <w:spacing w:after="0" w:line="240" w:lineRule="auto"/>
              <w:outlineLvl w:val="1"/>
              <w:rPr>
                <w:rFonts w:ascii="Arial" w:eastAsia="Times New Roman" w:hAnsi="Arial" w:cs="Arial"/>
                <w:b/>
                <w:bCs/>
                <w:sz w:val="20"/>
                <w:szCs w:val="20"/>
              </w:rPr>
            </w:pPr>
          </w:p>
        </w:tc>
        <w:tc>
          <w:tcPr>
            <w:tcW w:w="1276" w:type="dxa"/>
            <w:shd w:val="clear" w:color="auto" w:fill="auto"/>
            <w:vAlign w:val="center"/>
          </w:tcPr>
          <w:p w14:paraId="26C8EE7F" w14:textId="77777777" w:rsidR="0029779D" w:rsidRDefault="0099456C">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6</w:t>
            </w:r>
          </w:p>
        </w:tc>
      </w:tr>
      <w:tr w:rsidR="0029779D" w14:paraId="592490E3" w14:textId="77777777" w:rsidTr="7FCD6A3F">
        <w:trPr>
          <w:trHeight w:val="340"/>
        </w:trPr>
        <w:tc>
          <w:tcPr>
            <w:tcW w:w="1908" w:type="dxa"/>
            <w:shd w:val="clear" w:color="auto" w:fill="auto"/>
            <w:vAlign w:val="center"/>
          </w:tcPr>
          <w:p w14:paraId="0EB722B8"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6</w:t>
            </w:r>
          </w:p>
        </w:tc>
        <w:tc>
          <w:tcPr>
            <w:tcW w:w="4111" w:type="dxa"/>
            <w:shd w:val="clear" w:color="auto" w:fill="auto"/>
            <w:vAlign w:val="center"/>
          </w:tcPr>
          <w:p w14:paraId="22BBAD82"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Cs/>
                <w:sz w:val="20"/>
                <w:szCs w:val="20"/>
              </w:rPr>
              <w:t>Confidentiality and Related Matters</w:t>
            </w:r>
          </w:p>
        </w:tc>
        <w:tc>
          <w:tcPr>
            <w:tcW w:w="1984" w:type="dxa"/>
            <w:vMerge/>
            <w:vAlign w:val="center"/>
          </w:tcPr>
          <w:p w14:paraId="14FC24B4" w14:textId="77777777" w:rsidR="0029779D" w:rsidRDefault="0029779D">
            <w:pPr>
              <w:autoSpaceDE w:val="0"/>
              <w:autoSpaceDN w:val="0"/>
              <w:adjustRightInd w:val="0"/>
              <w:spacing w:after="0" w:line="240" w:lineRule="auto"/>
              <w:outlineLvl w:val="1"/>
              <w:rPr>
                <w:rFonts w:ascii="Arial" w:eastAsia="Times New Roman" w:hAnsi="Arial" w:cs="Arial"/>
                <w:b/>
                <w:bCs/>
                <w:sz w:val="20"/>
                <w:szCs w:val="20"/>
              </w:rPr>
            </w:pPr>
          </w:p>
        </w:tc>
        <w:tc>
          <w:tcPr>
            <w:tcW w:w="1276" w:type="dxa"/>
            <w:shd w:val="clear" w:color="auto" w:fill="auto"/>
            <w:vAlign w:val="center"/>
          </w:tcPr>
          <w:p w14:paraId="2818C404" w14:textId="77777777" w:rsidR="0029779D" w:rsidRDefault="0099456C">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6</w:t>
            </w:r>
          </w:p>
        </w:tc>
      </w:tr>
      <w:tr w:rsidR="0029779D" w14:paraId="5C3C9831" w14:textId="77777777" w:rsidTr="7FCD6A3F">
        <w:trPr>
          <w:trHeight w:val="340"/>
        </w:trPr>
        <w:tc>
          <w:tcPr>
            <w:tcW w:w="1908" w:type="dxa"/>
            <w:shd w:val="clear" w:color="auto" w:fill="auto"/>
            <w:vAlign w:val="center"/>
          </w:tcPr>
          <w:p w14:paraId="6AD74096"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7.</w:t>
            </w:r>
          </w:p>
        </w:tc>
        <w:tc>
          <w:tcPr>
            <w:tcW w:w="4111" w:type="dxa"/>
            <w:shd w:val="clear" w:color="auto" w:fill="auto"/>
            <w:vAlign w:val="center"/>
          </w:tcPr>
          <w:p w14:paraId="5ED59873"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Cs/>
                <w:sz w:val="20"/>
                <w:szCs w:val="20"/>
              </w:rPr>
              <w:t>Canvassing</w:t>
            </w:r>
          </w:p>
        </w:tc>
        <w:tc>
          <w:tcPr>
            <w:tcW w:w="1984" w:type="dxa"/>
            <w:vMerge/>
            <w:vAlign w:val="center"/>
          </w:tcPr>
          <w:p w14:paraId="43466B96" w14:textId="77777777" w:rsidR="0029779D" w:rsidRDefault="0029779D">
            <w:pPr>
              <w:autoSpaceDE w:val="0"/>
              <w:autoSpaceDN w:val="0"/>
              <w:adjustRightInd w:val="0"/>
              <w:spacing w:after="0" w:line="240" w:lineRule="auto"/>
              <w:outlineLvl w:val="1"/>
              <w:rPr>
                <w:rFonts w:ascii="Arial" w:eastAsia="Times New Roman" w:hAnsi="Arial" w:cs="Arial"/>
                <w:b/>
                <w:bCs/>
                <w:sz w:val="20"/>
                <w:szCs w:val="20"/>
              </w:rPr>
            </w:pPr>
          </w:p>
        </w:tc>
        <w:tc>
          <w:tcPr>
            <w:tcW w:w="1276" w:type="dxa"/>
            <w:shd w:val="clear" w:color="auto" w:fill="auto"/>
            <w:vAlign w:val="center"/>
          </w:tcPr>
          <w:p w14:paraId="7F9A4456" w14:textId="77777777" w:rsidR="0029779D" w:rsidRDefault="0099456C">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6</w:t>
            </w:r>
          </w:p>
        </w:tc>
      </w:tr>
      <w:tr w:rsidR="0029779D" w14:paraId="7CC755F9" w14:textId="77777777" w:rsidTr="7FCD6A3F">
        <w:trPr>
          <w:trHeight w:val="340"/>
        </w:trPr>
        <w:tc>
          <w:tcPr>
            <w:tcW w:w="1908" w:type="dxa"/>
            <w:tcBorders>
              <w:bottom w:val="single" w:sz="4" w:space="0" w:color="auto"/>
            </w:tcBorders>
            <w:shd w:val="clear" w:color="auto" w:fill="auto"/>
            <w:vAlign w:val="center"/>
          </w:tcPr>
          <w:p w14:paraId="1BA780DF"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8.</w:t>
            </w:r>
          </w:p>
        </w:tc>
        <w:tc>
          <w:tcPr>
            <w:tcW w:w="4111" w:type="dxa"/>
            <w:tcBorders>
              <w:bottom w:val="single" w:sz="4" w:space="0" w:color="auto"/>
            </w:tcBorders>
            <w:shd w:val="clear" w:color="auto" w:fill="auto"/>
            <w:vAlign w:val="center"/>
          </w:tcPr>
          <w:p w14:paraId="0407A22A"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Cs/>
                <w:sz w:val="20"/>
                <w:szCs w:val="20"/>
              </w:rPr>
              <w:t>Additional Information</w:t>
            </w:r>
          </w:p>
        </w:tc>
        <w:tc>
          <w:tcPr>
            <w:tcW w:w="1984" w:type="dxa"/>
            <w:vMerge/>
            <w:vAlign w:val="center"/>
          </w:tcPr>
          <w:p w14:paraId="33E4CCBF" w14:textId="77777777" w:rsidR="0029779D" w:rsidRDefault="0029779D">
            <w:pPr>
              <w:autoSpaceDE w:val="0"/>
              <w:autoSpaceDN w:val="0"/>
              <w:adjustRightInd w:val="0"/>
              <w:spacing w:after="0" w:line="240" w:lineRule="auto"/>
              <w:outlineLvl w:val="1"/>
              <w:rPr>
                <w:rFonts w:ascii="Arial" w:eastAsia="Times New Roman" w:hAnsi="Arial" w:cs="Arial"/>
                <w:b/>
                <w:bCs/>
                <w:sz w:val="20"/>
                <w:szCs w:val="20"/>
              </w:rPr>
            </w:pPr>
          </w:p>
        </w:tc>
        <w:tc>
          <w:tcPr>
            <w:tcW w:w="1276" w:type="dxa"/>
            <w:tcBorders>
              <w:bottom w:val="single" w:sz="4" w:space="0" w:color="auto"/>
            </w:tcBorders>
            <w:shd w:val="clear" w:color="auto" w:fill="auto"/>
            <w:vAlign w:val="center"/>
          </w:tcPr>
          <w:p w14:paraId="6B8F8AA9" w14:textId="77777777" w:rsidR="0029779D" w:rsidRDefault="0099456C">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6</w:t>
            </w:r>
          </w:p>
        </w:tc>
      </w:tr>
      <w:tr w:rsidR="0029779D" w14:paraId="02592918" w14:textId="77777777" w:rsidTr="7FCD6A3F">
        <w:tc>
          <w:tcPr>
            <w:tcW w:w="9279" w:type="dxa"/>
            <w:gridSpan w:val="4"/>
            <w:tcBorders>
              <w:bottom w:val="single" w:sz="4" w:space="0" w:color="auto"/>
            </w:tcBorders>
            <w:shd w:val="clear" w:color="auto" w:fill="auto"/>
          </w:tcPr>
          <w:p w14:paraId="063A36E8" w14:textId="77777777" w:rsidR="0029779D" w:rsidRDefault="0029779D">
            <w:pPr>
              <w:autoSpaceDE w:val="0"/>
              <w:autoSpaceDN w:val="0"/>
              <w:adjustRightInd w:val="0"/>
              <w:spacing w:after="0" w:line="240" w:lineRule="auto"/>
              <w:jc w:val="both"/>
              <w:outlineLvl w:val="1"/>
              <w:rPr>
                <w:rFonts w:ascii="Arial" w:eastAsia="Times New Roman" w:hAnsi="Arial" w:cs="Arial"/>
                <w:b/>
                <w:bCs/>
                <w:sz w:val="20"/>
                <w:szCs w:val="20"/>
              </w:rPr>
            </w:pPr>
          </w:p>
        </w:tc>
      </w:tr>
      <w:tr w:rsidR="0029779D" w14:paraId="372BFBE7" w14:textId="77777777" w:rsidTr="7FCD6A3F">
        <w:trPr>
          <w:trHeight w:val="454"/>
        </w:trPr>
        <w:tc>
          <w:tcPr>
            <w:tcW w:w="1908" w:type="dxa"/>
            <w:shd w:val="clear" w:color="auto" w:fill="C0C0C0"/>
            <w:vAlign w:val="center"/>
          </w:tcPr>
          <w:p w14:paraId="318A23C9"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SECTION TWO</w:t>
            </w:r>
          </w:p>
        </w:tc>
        <w:tc>
          <w:tcPr>
            <w:tcW w:w="4111" w:type="dxa"/>
            <w:shd w:val="clear" w:color="auto" w:fill="C0C0C0"/>
            <w:vAlign w:val="center"/>
          </w:tcPr>
          <w:p w14:paraId="1B8B93FD" w14:textId="77777777" w:rsidR="0029779D" w:rsidRDefault="00DC511E">
            <w:pPr>
              <w:autoSpaceDE w:val="0"/>
              <w:autoSpaceDN w:val="0"/>
              <w:adjustRightInd w:val="0"/>
              <w:spacing w:after="0" w:line="240" w:lineRule="auto"/>
              <w:outlineLvl w:val="1"/>
              <w:rPr>
                <w:rStyle w:val="Heading1Text"/>
                <w:rFonts w:eastAsia="Times New Roman"/>
                <w:sz w:val="20"/>
                <w:szCs w:val="20"/>
              </w:rPr>
            </w:pPr>
            <w:r>
              <w:rPr>
                <w:rStyle w:val="Heading1Text"/>
                <w:rFonts w:eastAsia="Times New Roman"/>
                <w:sz w:val="20"/>
                <w:szCs w:val="20"/>
              </w:rPr>
              <w:t>Specification of Requirements</w:t>
            </w:r>
          </w:p>
        </w:tc>
        <w:tc>
          <w:tcPr>
            <w:tcW w:w="1984" w:type="dxa"/>
            <w:shd w:val="clear" w:color="auto" w:fill="C0C0C0"/>
            <w:vAlign w:val="center"/>
          </w:tcPr>
          <w:p w14:paraId="54B923B4" w14:textId="77777777" w:rsidR="0029779D" w:rsidRDefault="0029779D">
            <w:pPr>
              <w:autoSpaceDE w:val="0"/>
              <w:autoSpaceDN w:val="0"/>
              <w:adjustRightInd w:val="0"/>
              <w:spacing w:after="0" w:line="240" w:lineRule="auto"/>
              <w:outlineLvl w:val="1"/>
              <w:rPr>
                <w:rFonts w:ascii="Arial" w:eastAsia="Times New Roman" w:hAnsi="Arial" w:cs="Arial"/>
                <w:b/>
                <w:bCs/>
                <w:sz w:val="20"/>
                <w:szCs w:val="20"/>
              </w:rPr>
            </w:pPr>
          </w:p>
        </w:tc>
        <w:tc>
          <w:tcPr>
            <w:tcW w:w="1276" w:type="dxa"/>
            <w:shd w:val="clear" w:color="auto" w:fill="C0C0C0"/>
            <w:vAlign w:val="center"/>
          </w:tcPr>
          <w:p w14:paraId="5D9BA594" w14:textId="77777777" w:rsidR="0029779D" w:rsidRDefault="0029779D">
            <w:pPr>
              <w:autoSpaceDE w:val="0"/>
              <w:autoSpaceDN w:val="0"/>
              <w:adjustRightInd w:val="0"/>
              <w:spacing w:after="0" w:line="240" w:lineRule="auto"/>
              <w:outlineLvl w:val="1"/>
              <w:rPr>
                <w:rFonts w:ascii="Arial" w:eastAsia="Times New Roman" w:hAnsi="Arial" w:cs="Arial"/>
                <w:b/>
                <w:bCs/>
                <w:sz w:val="20"/>
                <w:szCs w:val="20"/>
              </w:rPr>
            </w:pPr>
          </w:p>
        </w:tc>
      </w:tr>
      <w:tr w:rsidR="0029779D" w14:paraId="01907064" w14:textId="77777777" w:rsidTr="7FCD6A3F">
        <w:trPr>
          <w:trHeight w:val="340"/>
        </w:trPr>
        <w:tc>
          <w:tcPr>
            <w:tcW w:w="1908" w:type="dxa"/>
            <w:shd w:val="clear" w:color="auto" w:fill="auto"/>
            <w:vAlign w:val="center"/>
          </w:tcPr>
          <w:p w14:paraId="2D6B9E4B" w14:textId="77777777" w:rsidR="0029779D" w:rsidRDefault="00DC511E">
            <w:pPr>
              <w:autoSpaceDE w:val="0"/>
              <w:autoSpaceDN w:val="0"/>
              <w:adjustRightInd w:val="0"/>
              <w:spacing w:after="0" w:line="240" w:lineRule="auto"/>
              <w:outlineLvl w:val="1"/>
              <w:rPr>
                <w:rFonts w:ascii="Arial" w:eastAsia="Times New Roman" w:hAnsi="Arial" w:cs="Arial"/>
                <w:b/>
                <w:bCs/>
                <w:color w:val="000000"/>
                <w:sz w:val="20"/>
                <w:szCs w:val="20"/>
              </w:rPr>
            </w:pPr>
            <w:r>
              <w:rPr>
                <w:rFonts w:ascii="Arial" w:eastAsia="Times New Roman" w:hAnsi="Arial" w:cs="Arial"/>
                <w:b/>
                <w:bCs/>
                <w:color w:val="000000"/>
                <w:sz w:val="20"/>
                <w:szCs w:val="20"/>
              </w:rPr>
              <w:t>9.</w:t>
            </w:r>
          </w:p>
        </w:tc>
        <w:tc>
          <w:tcPr>
            <w:tcW w:w="4111" w:type="dxa"/>
            <w:shd w:val="clear" w:color="auto" w:fill="auto"/>
            <w:vAlign w:val="center"/>
          </w:tcPr>
          <w:p w14:paraId="14A460C4"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Style w:val="Heading1Text"/>
                <w:rFonts w:eastAsia="Times New Roman"/>
                <w:b w:val="0"/>
                <w:sz w:val="20"/>
                <w:szCs w:val="20"/>
              </w:rPr>
              <w:t xml:space="preserve">Scope and Objectives </w:t>
            </w:r>
          </w:p>
        </w:tc>
        <w:tc>
          <w:tcPr>
            <w:tcW w:w="1984" w:type="dxa"/>
            <w:vMerge w:val="restart"/>
            <w:shd w:val="clear" w:color="auto" w:fill="auto"/>
            <w:vAlign w:val="center"/>
          </w:tcPr>
          <w:p w14:paraId="0120F78E"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For Information</w:t>
            </w:r>
          </w:p>
        </w:tc>
        <w:tc>
          <w:tcPr>
            <w:tcW w:w="1276" w:type="dxa"/>
            <w:shd w:val="clear" w:color="auto" w:fill="auto"/>
            <w:vAlign w:val="center"/>
          </w:tcPr>
          <w:p w14:paraId="68C5A679" w14:textId="77777777" w:rsidR="0029779D" w:rsidRDefault="0099456C">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8</w:t>
            </w:r>
          </w:p>
        </w:tc>
      </w:tr>
      <w:tr w:rsidR="0029779D" w14:paraId="75DD5549" w14:textId="77777777" w:rsidTr="7FCD6A3F">
        <w:trPr>
          <w:trHeight w:val="340"/>
        </w:trPr>
        <w:tc>
          <w:tcPr>
            <w:tcW w:w="1908" w:type="dxa"/>
            <w:shd w:val="clear" w:color="auto" w:fill="auto"/>
            <w:vAlign w:val="center"/>
          </w:tcPr>
          <w:p w14:paraId="1D3451A5" w14:textId="77777777" w:rsidR="0029779D" w:rsidRDefault="00DC511E">
            <w:pPr>
              <w:autoSpaceDE w:val="0"/>
              <w:autoSpaceDN w:val="0"/>
              <w:adjustRightInd w:val="0"/>
              <w:spacing w:after="0" w:line="240" w:lineRule="auto"/>
              <w:outlineLvl w:val="1"/>
              <w:rPr>
                <w:rFonts w:ascii="Arial" w:eastAsia="Times New Roman" w:hAnsi="Arial" w:cs="Arial"/>
                <w:b/>
                <w:bCs/>
                <w:color w:val="000000"/>
                <w:sz w:val="20"/>
                <w:szCs w:val="20"/>
              </w:rPr>
            </w:pPr>
            <w:r>
              <w:rPr>
                <w:rFonts w:ascii="Arial" w:eastAsia="Times New Roman" w:hAnsi="Arial" w:cs="Arial"/>
                <w:b/>
                <w:bCs/>
                <w:color w:val="000000"/>
                <w:sz w:val="20"/>
                <w:szCs w:val="20"/>
              </w:rPr>
              <w:t>10.</w:t>
            </w:r>
          </w:p>
        </w:tc>
        <w:tc>
          <w:tcPr>
            <w:tcW w:w="4111" w:type="dxa"/>
            <w:shd w:val="clear" w:color="auto" w:fill="auto"/>
            <w:vAlign w:val="center"/>
          </w:tcPr>
          <w:p w14:paraId="7B2CEBF3" w14:textId="4DEF2A85" w:rsidR="0029779D" w:rsidRDefault="0055757D">
            <w:pPr>
              <w:autoSpaceDE w:val="0"/>
              <w:autoSpaceDN w:val="0"/>
              <w:adjustRightInd w:val="0"/>
              <w:spacing w:after="0" w:line="240" w:lineRule="auto"/>
              <w:outlineLvl w:val="1"/>
              <w:rPr>
                <w:rFonts w:ascii="Arial" w:eastAsia="Times New Roman" w:hAnsi="Arial" w:cs="Arial"/>
                <w:b/>
                <w:bCs/>
                <w:color w:val="999999"/>
                <w:sz w:val="20"/>
                <w:szCs w:val="20"/>
              </w:rPr>
            </w:pPr>
            <w:r w:rsidRPr="0055757D">
              <w:rPr>
                <w:rFonts w:ascii="Arial" w:eastAsia="Times New Roman" w:hAnsi="Arial" w:cs="Arial"/>
                <w:bCs/>
                <w:sz w:val="20"/>
                <w:szCs w:val="20"/>
              </w:rPr>
              <w:t>Lots</w:t>
            </w:r>
            <w:r>
              <w:rPr>
                <w:rFonts w:ascii="Arial" w:eastAsia="Times New Roman" w:hAnsi="Arial" w:cs="Arial"/>
                <w:bCs/>
                <w:sz w:val="20"/>
                <w:szCs w:val="20"/>
              </w:rPr>
              <w:t xml:space="preserve"> – this procurement is </w:t>
            </w:r>
            <w:r w:rsidR="004C05DB">
              <w:rPr>
                <w:rFonts w:ascii="Arial" w:eastAsia="Times New Roman" w:hAnsi="Arial" w:cs="Arial"/>
                <w:bCs/>
                <w:sz w:val="20"/>
                <w:szCs w:val="20"/>
              </w:rPr>
              <w:t xml:space="preserve">not </w:t>
            </w:r>
            <w:r>
              <w:rPr>
                <w:rFonts w:ascii="Arial" w:eastAsia="Times New Roman" w:hAnsi="Arial" w:cs="Arial"/>
                <w:bCs/>
                <w:sz w:val="20"/>
                <w:szCs w:val="20"/>
              </w:rPr>
              <w:t>divided into lots</w:t>
            </w:r>
          </w:p>
        </w:tc>
        <w:tc>
          <w:tcPr>
            <w:tcW w:w="1984" w:type="dxa"/>
            <w:vMerge/>
            <w:vAlign w:val="center"/>
          </w:tcPr>
          <w:p w14:paraId="0564B9C9" w14:textId="77777777" w:rsidR="0029779D" w:rsidRDefault="0029779D">
            <w:pPr>
              <w:autoSpaceDE w:val="0"/>
              <w:autoSpaceDN w:val="0"/>
              <w:adjustRightInd w:val="0"/>
              <w:spacing w:after="0" w:line="240" w:lineRule="auto"/>
              <w:outlineLvl w:val="1"/>
              <w:rPr>
                <w:rFonts w:ascii="Arial" w:eastAsia="Times New Roman" w:hAnsi="Arial" w:cs="Arial"/>
                <w:b/>
                <w:bCs/>
                <w:color w:val="999999"/>
                <w:sz w:val="20"/>
                <w:szCs w:val="20"/>
              </w:rPr>
            </w:pPr>
          </w:p>
        </w:tc>
        <w:tc>
          <w:tcPr>
            <w:tcW w:w="1276" w:type="dxa"/>
            <w:shd w:val="clear" w:color="auto" w:fill="auto"/>
            <w:vAlign w:val="center"/>
          </w:tcPr>
          <w:p w14:paraId="0438107E" w14:textId="77777777" w:rsidR="0029779D" w:rsidRDefault="0029779D">
            <w:pPr>
              <w:autoSpaceDE w:val="0"/>
              <w:autoSpaceDN w:val="0"/>
              <w:adjustRightInd w:val="0"/>
              <w:spacing w:after="0" w:line="240" w:lineRule="auto"/>
              <w:outlineLvl w:val="1"/>
              <w:rPr>
                <w:rFonts w:ascii="Arial" w:eastAsia="Times New Roman" w:hAnsi="Arial" w:cs="Arial"/>
                <w:b/>
                <w:bCs/>
                <w:color w:val="999999"/>
                <w:sz w:val="20"/>
                <w:szCs w:val="20"/>
              </w:rPr>
            </w:pPr>
          </w:p>
        </w:tc>
      </w:tr>
      <w:tr w:rsidR="0029779D" w14:paraId="69645662" w14:textId="77777777" w:rsidTr="7FCD6A3F">
        <w:trPr>
          <w:trHeight w:val="340"/>
        </w:trPr>
        <w:tc>
          <w:tcPr>
            <w:tcW w:w="1908" w:type="dxa"/>
            <w:shd w:val="clear" w:color="auto" w:fill="auto"/>
            <w:vAlign w:val="center"/>
          </w:tcPr>
          <w:p w14:paraId="471DD578" w14:textId="77777777" w:rsidR="0029779D" w:rsidRDefault="00DC511E">
            <w:pPr>
              <w:autoSpaceDE w:val="0"/>
              <w:autoSpaceDN w:val="0"/>
              <w:adjustRightInd w:val="0"/>
              <w:spacing w:after="0" w:line="240" w:lineRule="auto"/>
              <w:outlineLvl w:val="1"/>
              <w:rPr>
                <w:rFonts w:ascii="Arial" w:eastAsia="Times New Roman" w:hAnsi="Arial" w:cs="Arial"/>
                <w:b/>
                <w:bCs/>
                <w:color w:val="000000"/>
                <w:sz w:val="20"/>
                <w:szCs w:val="20"/>
              </w:rPr>
            </w:pPr>
            <w:r>
              <w:rPr>
                <w:rFonts w:ascii="Arial" w:eastAsia="Times New Roman" w:hAnsi="Arial" w:cs="Arial"/>
                <w:b/>
                <w:bCs/>
                <w:color w:val="000000"/>
                <w:sz w:val="20"/>
                <w:szCs w:val="20"/>
              </w:rPr>
              <w:t>11.</w:t>
            </w:r>
          </w:p>
        </w:tc>
        <w:tc>
          <w:tcPr>
            <w:tcW w:w="4111" w:type="dxa"/>
            <w:shd w:val="clear" w:color="auto" w:fill="auto"/>
            <w:vAlign w:val="center"/>
          </w:tcPr>
          <w:p w14:paraId="5E93317C"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Cs/>
                <w:sz w:val="20"/>
                <w:szCs w:val="20"/>
              </w:rPr>
              <w:t>Procurement Timetable</w:t>
            </w:r>
          </w:p>
        </w:tc>
        <w:tc>
          <w:tcPr>
            <w:tcW w:w="1984" w:type="dxa"/>
            <w:vMerge/>
            <w:vAlign w:val="center"/>
          </w:tcPr>
          <w:p w14:paraId="4FDE5A88" w14:textId="77777777" w:rsidR="0029779D" w:rsidRDefault="0029779D">
            <w:pPr>
              <w:autoSpaceDE w:val="0"/>
              <w:autoSpaceDN w:val="0"/>
              <w:adjustRightInd w:val="0"/>
              <w:spacing w:after="0" w:line="240" w:lineRule="auto"/>
              <w:outlineLvl w:val="1"/>
              <w:rPr>
                <w:rFonts w:ascii="Arial" w:eastAsia="Times New Roman" w:hAnsi="Arial" w:cs="Arial"/>
                <w:b/>
                <w:bCs/>
                <w:sz w:val="20"/>
                <w:szCs w:val="20"/>
              </w:rPr>
            </w:pPr>
          </w:p>
        </w:tc>
        <w:tc>
          <w:tcPr>
            <w:tcW w:w="1276" w:type="dxa"/>
            <w:shd w:val="clear" w:color="auto" w:fill="auto"/>
            <w:vAlign w:val="center"/>
          </w:tcPr>
          <w:p w14:paraId="2043F03F" w14:textId="77777777" w:rsidR="0029779D" w:rsidRDefault="0099456C">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10</w:t>
            </w:r>
          </w:p>
        </w:tc>
      </w:tr>
      <w:tr w:rsidR="0029779D" w14:paraId="0BB39DF2" w14:textId="77777777" w:rsidTr="7FCD6A3F">
        <w:tc>
          <w:tcPr>
            <w:tcW w:w="9279" w:type="dxa"/>
            <w:gridSpan w:val="4"/>
            <w:tcBorders>
              <w:bottom w:val="single" w:sz="4" w:space="0" w:color="auto"/>
            </w:tcBorders>
            <w:shd w:val="clear" w:color="auto" w:fill="auto"/>
          </w:tcPr>
          <w:p w14:paraId="4952E1F7" w14:textId="77777777" w:rsidR="0029779D" w:rsidRDefault="0029779D">
            <w:pPr>
              <w:autoSpaceDE w:val="0"/>
              <w:autoSpaceDN w:val="0"/>
              <w:adjustRightInd w:val="0"/>
              <w:spacing w:after="0" w:line="240" w:lineRule="auto"/>
              <w:jc w:val="both"/>
              <w:outlineLvl w:val="1"/>
              <w:rPr>
                <w:rFonts w:ascii="Arial" w:eastAsia="Times New Roman" w:hAnsi="Arial" w:cs="Arial"/>
                <w:b/>
                <w:bCs/>
                <w:sz w:val="20"/>
                <w:szCs w:val="20"/>
              </w:rPr>
            </w:pPr>
          </w:p>
        </w:tc>
      </w:tr>
      <w:tr w:rsidR="0029779D" w14:paraId="735B08F5" w14:textId="77777777" w:rsidTr="7FCD6A3F">
        <w:trPr>
          <w:trHeight w:val="397"/>
        </w:trPr>
        <w:tc>
          <w:tcPr>
            <w:tcW w:w="1908" w:type="dxa"/>
            <w:shd w:val="clear" w:color="auto" w:fill="C0C0C0"/>
            <w:vAlign w:val="center"/>
          </w:tcPr>
          <w:p w14:paraId="04BEFEE5"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SECTION THREE</w:t>
            </w:r>
          </w:p>
        </w:tc>
        <w:tc>
          <w:tcPr>
            <w:tcW w:w="4111" w:type="dxa"/>
            <w:shd w:val="clear" w:color="auto" w:fill="C0C0C0"/>
            <w:vAlign w:val="center"/>
          </w:tcPr>
          <w:p w14:paraId="2E455096"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Instruction for Submission</w:t>
            </w:r>
          </w:p>
        </w:tc>
        <w:tc>
          <w:tcPr>
            <w:tcW w:w="1984" w:type="dxa"/>
            <w:shd w:val="clear" w:color="auto" w:fill="C0C0C0"/>
            <w:vAlign w:val="center"/>
          </w:tcPr>
          <w:p w14:paraId="34316994" w14:textId="77777777" w:rsidR="0029779D" w:rsidRDefault="0029779D">
            <w:pPr>
              <w:autoSpaceDE w:val="0"/>
              <w:autoSpaceDN w:val="0"/>
              <w:adjustRightInd w:val="0"/>
              <w:spacing w:after="0" w:line="240" w:lineRule="auto"/>
              <w:outlineLvl w:val="1"/>
              <w:rPr>
                <w:rFonts w:ascii="Arial" w:eastAsia="Times New Roman" w:hAnsi="Arial" w:cs="Arial"/>
                <w:b/>
                <w:bCs/>
                <w:sz w:val="20"/>
                <w:szCs w:val="20"/>
              </w:rPr>
            </w:pPr>
          </w:p>
        </w:tc>
        <w:tc>
          <w:tcPr>
            <w:tcW w:w="1276" w:type="dxa"/>
            <w:shd w:val="clear" w:color="auto" w:fill="C0C0C0"/>
          </w:tcPr>
          <w:p w14:paraId="66AC197F" w14:textId="77777777" w:rsidR="0029779D" w:rsidRDefault="0029779D">
            <w:pPr>
              <w:autoSpaceDE w:val="0"/>
              <w:autoSpaceDN w:val="0"/>
              <w:adjustRightInd w:val="0"/>
              <w:spacing w:after="0" w:line="240" w:lineRule="auto"/>
              <w:jc w:val="both"/>
              <w:outlineLvl w:val="1"/>
              <w:rPr>
                <w:rFonts w:ascii="Arial" w:eastAsia="Times New Roman" w:hAnsi="Arial" w:cs="Arial"/>
                <w:b/>
                <w:bCs/>
                <w:sz w:val="20"/>
                <w:szCs w:val="20"/>
              </w:rPr>
            </w:pPr>
          </w:p>
        </w:tc>
      </w:tr>
      <w:tr w:rsidR="0029779D" w14:paraId="34558C67" w14:textId="77777777" w:rsidTr="7FCD6A3F">
        <w:trPr>
          <w:trHeight w:val="340"/>
        </w:trPr>
        <w:tc>
          <w:tcPr>
            <w:tcW w:w="1908" w:type="dxa"/>
            <w:shd w:val="clear" w:color="auto" w:fill="auto"/>
            <w:vAlign w:val="center"/>
          </w:tcPr>
          <w:p w14:paraId="06738775" w14:textId="77777777" w:rsidR="0029779D" w:rsidRDefault="00DC511E">
            <w:pPr>
              <w:autoSpaceDE w:val="0"/>
              <w:autoSpaceDN w:val="0"/>
              <w:adjustRightInd w:val="0"/>
              <w:spacing w:after="0" w:line="240" w:lineRule="auto"/>
              <w:outlineLvl w:val="1"/>
              <w:rPr>
                <w:rFonts w:ascii="Arial" w:eastAsia="Times New Roman" w:hAnsi="Arial" w:cs="Arial"/>
                <w:b/>
                <w:bCs/>
                <w:color w:val="000000"/>
                <w:sz w:val="20"/>
                <w:szCs w:val="20"/>
              </w:rPr>
            </w:pPr>
            <w:r>
              <w:rPr>
                <w:rFonts w:ascii="Arial" w:eastAsia="Times New Roman" w:hAnsi="Arial" w:cs="Arial"/>
                <w:b/>
                <w:bCs/>
                <w:color w:val="000000"/>
                <w:sz w:val="20"/>
                <w:szCs w:val="20"/>
              </w:rPr>
              <w:t>12.</w:t>
            </w:r>
          </w:p>
        </w:tc>
        <w:tc>
          <w:tcPr>
            <w:tcW w:w="4111" w:type="dxa"/>
            <w:shd w:val="clear" w:color="auto" w:fill="auto"/>
            <w:vAlign w:val="center"/>
          </w:tcPr>
          <w:p w14:paraId="19204F13"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Cs/>
                <w:sz w:val="20"/>
                <w:szCs w:val="20"/>
              </w:rPr>
              <w:t>Instruction for Completion</w:t>
            </w:r>
          </w:p>
        </w:tc>
        <w:tc>
          <w:tcPr>
            <w:tcW w:w="1984" w:type="dxa"/>
            <w:vMerge w:val="restart"/>
            <w:shd w:val="clear" w:color="auto" w:fill="auto"/>
            <w:vAlign w:val="center"/>
          </w:tcPr>
          <w:p w14:paraId="07864EE4"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For Information</w:t>
            </w:r>
          </w:p>
        </w:tc>
        <w:tc>
          <w:tcPr>
            <w:tcW w:w="1276" w:type="dxa"/>
            <w:shd w:val="clear" w:color="auto" w:fill="auto"/>
            <w:vAlign w:val="center"/>
          </w:tcPr>
          <w:p w14:paraId="468D4324" w14:textId="77777777" w:rsidR="0029779D" w:rsidRDefault="00C42DC1">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12</w:t>
            </w:r>
          </w:p>
        </w:tc>
      </w:tr>
      <w:tr w:rsidR="0029779D" w14:paraId="50AF2272" w14:textId="77777777" w:rsidTr="7FCD6A3F">
        <w:trPr>
          <w:trHeight w:val="340"/>
        </w:trPr>
        <w:tc>
          <w:tcPr>
            <w:tcW w:w="1908" w:type="dxa"/>
            <w:shd w:val="clear" w:color="auto" w:fill="auto"/>
            <w:vAlign w:val="center"/>
          </w:tcPr>
          <w:p w14:paraId="50F81A77" w14:textId="77777777" w:rsidR="0029779D" w:rsidRDefault="00DC511E">
            <w:pPr>
              <w:autoSpaceDE w:val="0"/>
              <w:autoSpaceDN w:val="0"/>
              <w:adjustRightInd w:val="0"/>
              <w:spacing w:after="0" w:line="240" w:lineRule="auto"/>
              <w:outlineLvl w:val="1"/>
              <w:rPr>
                <w:rFonts w:ascii="Arial" w:eastAsia="Times New Roman" w:hAnsi="Arial" w:cs="Arial"/>
                <w:b/>
                <w:bCs/>
                <w:color w:val="000000"/>
                <w:sz w:val="20"/>
                <w:szCs w:val="20"/>
              </w:rPr>
            </w:pPr>
            <w:r>
              <w:rPr>
                <w:rFonts w:ascii="Arial" w:eastAsia="Times New Roman" w:hAnsi="Arial" w:cs="Arial"/>
                <w:b/>
                <w:bCs/>
                <w:color w:val="000000"/>
                <w:sz w:val="20"/>
                <w:szCs w:val="20"/>
              </w:rPr>
              <w:t>13.</w:t>
            </w:r>
          </w:p>
        </w:tc>
        <w:tc>
          <w:tcPr>
            <w:tcW w:w="4111" w:type="dxa"/>
            <w:shd w:val="clear" w:color="auto" w:fill="auto"/>
            <w:vAlign w:val="center"/>
          </w:tcPr>
          <w:p w14:paraId="591C3945" w14:textId="77777777" w:rsidR="0029779D" w:rsidRDefault="00DC511E">
            <w:pPr>
              <w:autoSpaceDE w:val="0"/>
              <w:autoSpaceDN w:val="0"/>
              <w:adjustRightInd w:val="0"/>
              <w:spacing w:after="0" w:line="240" w:lineRule="auto"/>
              <w:outlineLvl w:val="1"/>
              <w:rPr>
                <w:rFonts w:ascii="Arial" w:eastAsia="Times New Roman" w:hAnsi="Arial" w:cs="Arial"/>
                <w:bCs/>
                <w:sz w:val="20"/>
                <w:szCs w:val="20"/>
              </w:rPr>
            </w:pPr>
            <w:r>
              <w:rPr>
                <w:rFonts w:ascii="Arial" w:eastAsia="Times New Roman" w:hAnsi="Arial" w:cs="Arial"/>
                <w:bCs/>
                <w:sz w:val="20"/>
                <w:szCs w:val="20"/>
              </w:rPr>
              <w:t>Alterations to Tender</w:t>
            </w:r>
          </w:p>
        </w:tc>
        <w:tc>
          <w:tcPr>
            <w:tcW w:w="1984" w:type="dxa"/>
            <w:vMerge/>
            <w:vAlign w:val="center"/>
          </w:tcPr>
          <w:p w14:paraId="2ACDF771" w14:textId="77777777" w:rsidR="0029779D" w:rsidRDefault="0029779D">
            <w:pPr>
              <w:autoSpaceDE w:val="0"/>
              <w:autoSpaceDN w:val="0"/>
              <w:adjustRightInd w:val="0"/>
              <w:spacing w:after="0" w:line="240" w:lineRule="auto"/>
              <w:outlineLvl w:val="1"/>
              <w:rPr>
                <w:rFonts w:ascii="Arial" w:eastAsia="Times New Roman" w:hAnsi="Arial" w:cs="Arial"/>
                <w:b/>
                <w:bCs/>
                <w:sz w:val="20"/>
                <w:szCs w:val="20"/>
              </w:rPr>
            </w:pPr>
          </w:p>
        </w:tc>
        <w:tc>
          <w:tcPr>
            <w:tcW w:w="1276" w:type="dxa"/>
            <w:shd w:val="clear" w:color="auto" w:fill="auto"/>
            <w:vAlign w:val="center"/>
          </w:tcPr>
          <w:p w14:paraId="3A9A68B1" w14:textId="77777777" w:rsidR="0029779D" w:rsidRDefault="00C42DC1">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12</w:t>
            </w:r>
          </w:p>
        </w:tc>
      </w:tr>
      <w:tr w:rsidR="0029779D" w14:paraId="1F1AB172" w14:textId="77777777" w:rsidTr="7FCD6A3F">
        <w:trPr>
          <w:trHeight w:val="340"/>
        </w:trPr>
        <w:tc>
          <w:tcPr>
            <w:tcW w:w="1908" w:type="dxa"/>
            <w:shd w:val="clear" w:color="auto" w:fill="auto"/>
            <w:vAlign w:val="center"/>
          </w:tcPr>
          <w:p w14:paraId="69C94894" w14:textId="77777777" w:rsidR="0029779D" w:rsidRDefault="00DC511E">
            <w:pPr>
              <w:autoSpaceDE w:val="0"/>
              <w:autoSpaceDN w:val="0"/>
              <w:adjustRightInd w:val="0"/>
              <w:spacing w:after="0" w:line="240" w:lineRule="auto"/>
              <w:outlineLvl w:val="1"/>
              <w:rPr>
                <w:rFonts w:ascii="Arial" w:eastAsia="Times New Roman" w:hAnsi="Arial" w:cs="Arial"/>
                <w:b/>
                <w:bCs/>
                <w:color w:val="000000"/>
                <w:sz w:val="20"/>
                <w:szCs w:val="20"/>
              </w:rPr>
            </w:pPr>
            <w:r>
              <w:rPr>
                <w:rFonts w:ascii="Arial" w:eastAsia="Times New Roman" w:hAnsi="Arial" w:cs="Arial"/>
                <w:b/>
                <w:bCs/>
                <w:color w:val="000000"/>
                <w:sz w:val="20"/>
                <w:szCs w:val="20"/>
              </w:rPr>
              <w:t>14.</w:t>
            </w:r>
          </w:p>
        </w:tc>
        <w:tc>
          <w:tcPr>
            <w:tcW w:w="4111" w:type="dxa"/>
            <w:shd w:val="clear" w:color="auto" w:fill="auto"/>
            <w:vAlign w:val="center"/>
          </w:tcPr>
          <w:p w14:paraId="69F23572" w14:textId="77777777" w:rsidR="0029779D" w:rsidRDefault="00DC511E">
            <w:pPr>
              <w:autoSpaceDE w:val="0"/>
              <w:autoSpaceDN w:val="0"/>
              <w:adjustRightInd w:val="0"/>
              <w:spacing w:after="0" w:line="240" w:lineRule="auto"/>
              <w:outlineLvl w:val="1"/>
              <w:rPr>
                <w:rFonts w:ascii="Arial" w:eastAsia="Times New Roman" w:hAnsi="Arial" w:cs="Arial"/>
                <w:bCs/>
                <w:sz w:val="20"/>
                <w:szCs w:val="20"/>
              </w:rPr>
            </w:pPr>
            <w:r>
              <w:rPr>
                <w:rFonts w:ascii="Arial" w:eastAsia="Times New Roman" w:hAnsi="Arial" w:cs="Arial"/>
                <w:bCs/>
                <w:sz w:val="20"/>
                <w:szCs w:val="20"/>
              </w:rPr>
              <w:t>Instructions for Submission</w:t>
            </w:r>
          </w:p>
        </w:tc>
        <w:tc>
          <w:tcPr>
            <w:tcW w:w="1984" w:type="dxa"/>
            <w:vMerge/>
            <w:vAlign w:val="center"/>
          </w:tcPr>
          <w:p w14:paraId="0BF954E6" w14:textId="77777777" w:rsidR="0029779D" w:rsidRDefault="0029779D">
            <w:pPr>
              <w:autoSpaceDE w:val="0"/>
              <w:autoSpaceDN w:val="0"/>
              <w:adjustRightInd w:val="0"/>
              <w:spacing w:after="0" w:line="240" w:lineRule="auto"/>
              <w:outlineLvl w:val="1"/>
              <w:rPr>
                <w:rFonts w:ascii="Arial" w:eastAsia="Times New Roman" w:hAnsi="Arial" w:cs="Arial"/>
                <w:b/>
                <w:bCs/>
                <w:sz w:val="20"/>
                <w:szCs w:val="20"/>
              </w:rPr>
            </w:pPr>
          </w:p>
        </w:tc>
        <w:tc>
          <w:tcPr>
            <w:tcW w:w="1276" w:type="dxa"/>
            <w:shd w:val="clear" w:color="auto" w:fill="auto"/>
            <w:vAlign w:val="center"/>
          </w:tcPr>
          <w:p w14:paraId="773AA00B" w14:textId="77777777" w:rsidR="0029779D" w:rsidRDefault="00C42DC1">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13</w:t>
            </w:r>
          </w:p>
        </w:tc>
      </w:tr>
      <w:tr w:rsidR="0029779D" w14:paraId="32F82FE0" w14:textId="77777777" w:rsidTr="7FCD6A3F">
        <w:trPr>
          <w:trHeight w:val="340"/>
        </w:trPr>
        <w:tc>
          <w:tcPr>
            <w:tcW w:w="1908" w:type="dxa"/>
            <w:shd w:val="clear" w:color="auto" w:fill="auto"/>
            <w:vAlign w:val="center"/>
          </w:tcPr>
          <w:p w14:paraId="5E16282C" w14:textId="77777777" w:rsidR="0029779D" w:rsidRDefault="00DC511E">
            <w:pPr>
              <w:autoSpaceDE w:val="0"/>
              <w:autoSpaceDN w:val="0"/>
              <w:adjustRightInd w:val="0"/>
              <w:spacing w:after="0" w:line="240" w:lineRule="auto"/>
              <w:outlineLvl w:val="1"/>
              <w:rPr>
                <w:rFonts w:ascii="Arial" w:eastAsia="Times New Roman" w:hAnsi="Arial" w:cs="Arial"/>
                <w:b/>
                <w:bCs/>
                <w:color w:val="000000"/>
                <w:sz w:val="20"/>
                <w:szCs w:val="20"/>
              </w:rPr>
            </w:pPr>
            <w:r>
              <w:rPr>
                <w:rFonts w:ascii="Arial" w:eastAsia="Times New Roman" w:hAnsi="Arial" w:cs="Arial"/>
                <w:b/>
                <w:bCs/>
                <w:color w:val="000000"/>
                <w:sz w:val="20"/>
                <w:szCs w:val="20"/>
              </w:rPr>
              <w:t>15.</w:t>
            </w:r>
          </w:p>
        </w:tc>
        <w:tc>
          <w:tcPr>
            <w:tcW w:w="4111" w:type="dxa"/>
            <w:shd w:val="clear" w:color="auto" w:fill="auto"/>
            <w:vAlign w:val="center"/>
          </w:tcPr>
          <w:p w14:paraId="130FFDF3"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Cs/>
                <w:sz w:val="20"/>
                <w:szCs w:val="20"/>
              </w:rPr>
              <w:t xml:space="preserve">Receipt of Tenders </w:t>
            </w:r>
          </w:p>
        </w:tc>
        <w:tc>
          <w:tcPr>
            <w:tcW w:w="1984" w:type="dxa"/>
            <w:vMerge/>
            <w:vAlign w:val="center"/>
          </w:tcPr>
          <w:p w14:paraId="678DFE36" w14:textId="77777777" w:rsidR="0029779D" w:rsidRDefault="0029779D">
            <w:pPr>
              <w:autoSpaceDE w:val="0"/>
              <w:autoSpaceDN w:val="0"/>
              <w:adjustRightInd w:val="0"/>
              <w:spacing w:after="0" w:line="240" w:lineRule="auto"/>
              <w:outlineLvl w:val="1"/>
              <w:rPr>
                <w:rFonts w:ascii="Arial" w:eastAsia="Times New Roman" w:hAnsi="Arial" w:cs="Arial"/>
                <w:b/>
                <w:bCs/>
                <w:sz w:val="20"/>
                <w:szCs w:val="20"/>
              </w:rPr>
            </w:pPr>
          </w:p>
        </w:tc>
        <w:tc>
          <w:tcPr>
            <w:tcW w:w="1276" w:type="dxa"/>
            <w:shd w:val="clear" w:color="auto" w:fill="auto"/>
            <w:vAlign w:val="center"/>
          </w:tcPr>
          <w:p w14:paraId="4D5E3A87" w14:textId="77777777" w:rsidR="0029779D" w:rsidRDefault="00C42DC1">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13</w:t>
            </w:r>
          </w:p>
        </w:tc>
      </w:tr>
      <w:tr w:rsidR="0029779D" w14:paraId="7777B2E4" w14:textId="77777777" w:rsidTr="7FCD6A3F">
        <w:trPr>
          <w:trHeight w:val="340"/>
        </w:trPr>
        <w:tc>
          <w:tcPr>
            <w:tcW w:w="1908" w:type="dxa"/>
            <w:shd w:val="clear" w:color="auto" w:fill="auto"/>
            <w:vAlign w:val="center"/>
          </w:tcPr>
          <w:p w14:paraId="76516E40" w14:textId="77777777" w:rsidR="0029779D" w:rsidRDefault="00DC511E">
            <w:pPr>
              <w:autoSpaceDE w:val="0"/>
              <w:autoSpaceDN w:val="0"/>
              <w:adjustRightInd w:val="0"/>
              <w:spacing w:after="0" w:line="240" w:lineRule="auto"/>
              <w:outlineLvl w:val="1"/>
              <w:rPr>
                <w:rFonts w:ascii="Arial" w:eastAsia="Times New Roman" w:hAnsi="Arial" w:cs="Arial"/>
                <w:b/>
                <w:bCs/>
                <w:color w:val="000000"/>
                <w:sz w:val="20"/>
                <w:szCs w:val="20"/>
              </w:rPr>
            </w:pPr>
            <w:r>
              <w:rPr>
                <w:rFonts w:ascii="Arial" w:eastAsia="Times New Roman" w:hAnsi="Arial" w:cs="Arial"/>
                <w:b/>
                <w:bCs/>
                <w:color w:val="000000"/>
                <w:sz w:val="20"/>
                <w:szCs w:val="20"/>
              </w:rPr>
              <w:t>16.</w:t>
            </w:r>
          </w:p>
        </w:tc>
        <w:tc>
          <w:tcPr>
            <w:tcW w:w="4111" w:type="dxa"/>
            <w:shd w:val="clear" w:color="auto" w:fill="auto"/>
            <w:vAlign w:val="center"/>
          </w:tcPr>
          <w:p w14:paraId="2CFF9133" w14:textId="77777777" w:rsidR="0029779D" w:rsidRDefault="00DC511E">
            <w:pPr>
              <w:autoSpaceDE w:val="0"/>
              <w:autoSpaceDN w:val="0"/>
              <w:adjustRightInd w:val="0"/>
              <w:spacing w:after="0" w:line="240" w:lineRule="auto"/>
              <w:outlineLvl w:val="1"/>
              <w:rPr>
                <w:rFonts w:ascii="Arial" w:eastAsia="Times New Roman" w:hAnsi="Arial" w:cs="Arial"/>
                <w:bCs/>
                <w:sz w:val="20"/>
                <w:szCs w:val="20"/>
              </w:rPr>
            </w:pPr>
            <w:r>
              <w:rPr>
                <w:rFonts w:ascii="Arial" w:eastAsia="Times New Roman" w:hAnsi="Arial" w:cs="Arial"/>
                <w:bCs/>
                <w:sz w:val="20"/>
                <w:szCs w:val="20"/>
              </w:rPr>
              <w:t>Acceptance of Tenders</w:t>
            </w:r>
          </w:p>
        </w:tc>
        <w:tc>
          <w:tcPr>
            <w:tcW w:w="1984" w:type="dxa"/>
            <w:vMerge/>
            <w:vAlign w:val="center"/>
          </w:tcPr>
          <w:p w14:paraId="6372266B" w14:textId="77777777" w:rsidR="0029779D" w:rsidRDefault="0029779D">
            <w:pPr>
              <w:autoSpaceDE w:val="0"/>
              <w:autoSpaceDN w:val="0"/>
              <w:adjustRightInd w:val="0"/>
              <w:spacing w:after="0" w:line="240" w:lineRule="auto"/>
              <w:outlineLvl w:val="1"/>
              <w:rPr>
                <w:rFonts w:ascii="Arial" w:eastAsia="Times New Roman" w:hAnsi="Arial" w:cs="Arial"/>
                <w:b/>
                <w:bCs/>
                <w:sz w:val="20"/>
                <w:szCs w:val="20"/>
              </w:rPr>
            </w:pPr>
          </w:p>
        </w:tc>
        <w:tc>
          <w:tcPr>
            <w:tcW w:w="1276" w:type="dxa"/>
            <w:shd w:val="clear" w:color="auto" w:fill="auto"/>
            <w:vAlign w:val="center"/>
          </w:tcPr>
          <w:p w14:paraId="2D38CF5B" w14:textId="77777777" w:rsidR="0029779D" w:rsidRDefault="00C42DC1">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13</w:t>
            </w:r>
          </w:p>
        </w:tc>
      </w:tr>
      <w:tr w:rsidR="0029779D" w14:paraId="2743896A" w14:textId="77777777" w:rsidTr="7FCD6A3F">
        <w:trPr>
          <w:trHeight w:val="340"/>
        </w:trPr>
        <w:tc>
          <w:tcPr>
            <w:tcW w:w="1908" w:type="dxa"/>
            <w:shd w:val="clear" w:color="auto" w:fill="auto"/>
            <w:vAlign w:val="center"/>
          </w:tcPr>
          <w:p w14:paraId="4616D70E" w14:textId="77777777" w:rsidR="0029779D" w:rsidRDefault="00DC511E">
            <w:pPr>
              <w:autoSpaceDE w:val="0"/>
              <w:autoSpaceDN w:val="0"/>
              <w:adjustRightInd w:val="0"/>
              <w:spacing w:after="0" w:line="240" w:lineRule="auto"/>
              <w:outlineLvl w:val="1"/>
              <w:rPr>
                <w:rFonts w:ascii="Arial" w:eastAsia="Times New Roman" w:hAnsi="Arial" w:cs="Arial"/>
                <w:b/>
                <w:bCs/>
                <w:color w:val="000000"/>
                <w:sz w:val="20"/>
                <w:szCs w:val="20"/>
              </w:rPr>
            </w:pPr>
            <w:r>
              <w:rPr>
                <w:rFonts w:ascii="Arial" w:eastAsia="Times New Roman" w:hAnsi="Arial" w:cs="Arial"/>
                <w:b/>
                <w:bCs/>
                <w:color w:val="000000"/>
                <w:sz w:val="20"/>
                <w:szCs w:val="20"/>
              </w:rPr>
              <w:t>17.</w:t>
            </w:r>
          </w:p>
        </w:tc>
        <w:tc>
          <w:tcPr>
            <w:tcW w:w="4111" w:type="dxa"/>
            <w:shd w:val="clear" w:color="auto" w:fill="auto"/>
            <w:vAlign w:val="center"/>
          </w:tcPr>
          <w:p w14:paraId="7545023C"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Cs/>
                <w:sz w:val="20"/>
                <w:szCs w:val="20"/>
              </w:rPr>
              <w:t>Evaluation Process &amp; Criteria</w:t>
            </w:r>
          </w:p>
        </w:tc>
        <w:tc>
          <w:tcPr>
            <w:tcW w:w="1984" w:type="dxa"/>
            <w:vMerge/>
            <w:vAlign w:val="center"/>
          </w:tcPr>
          <w:p w14:paraId="7373A2F1" w14:textId="77777777" w:rsidR="0029779D" w:rsidRDefault="0029779D">
            <w:pPr>
              <w:autoSpaceDE w:val="0"/>
              <w:autoSpaceDN w:val="0"/>
              <w:adjustRightInd w:val="0"/>
              <w:spacing w:after="0" w:line="240" w:lineRule="auto"/>
              <w:outlineLvl w:val="1"/>
              <w:rPr>
                <w:rFonts w:ascii="Arial" w:eastAsia="Times New Roman" w:hAnsi="Arial" w:cs="Arial"/>
                <w:b/>
                <w:bCs/>
                <w:sz w:val="20"/>
                <w:szCs w:val="20"/>
              </w:rPr>
            </w:pPr>
          </w:p>
        </w:tc>
        <w:tc>
          <w:tcPr>
            <w:tcW w:w="1276" w:type="dxa"/>
            <w:shd w:val="clear" w:color="auto" w:fill="auto"/>
            <w:vAlign w:val="center"/>
          </w:tcPr>
          <w:p w14:paraId="363EEE2A" w14:textId="77777777" w:rsidR="0029779D" w:rsidRDefault="00C42DC1">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13</w:t>
            </w:r>
          </w:p>
        </w:tc>
      </w:tr>
      <w:tr w:rsidR="0029779D" w14:paraId="1F282A4F" w14:textId="77777777" w:rsidTr="7FCD6A3F">
        <w:tc>
          <w:tcPr>
            <w:tcW w:w="9279" w:type="dxa"/>
            <w:gridSpan w:val="4"/>
            <w:tcBorders>
              <w:bottom w:val="single" w:sz="4" w:space="0" w:color="auto"/>
            </w:tcBorders>
            <w:shd w:val="clear" w:color="auto" w:fill="auto"/>
          </w:tcPr>
          <w:p w14:paraId="64FB7E46" w14:textId="77777777" w:rsidR="0029779D" w:rsidRDefault="0029779D">
            <w:pPr>
              <w:autoSpaceDE w:val="0"/>
              <w:autoSpaceDN w:val="0"/>
              <w:adjustRightInd w:val="0"/>
              <w:spacing w:after="0" w:line="240" w:lineRule="auto"/>
              <w:jc w:val="both"/>
              <w:outlineLvl w:val="1"/>
              <w:rPr>
                <w:rFonts w:ascii="Arial" w:eastAsia="Times New Roman" w:hAnsi="Arial" w:cs="Arial"/>
                <w:b/>
                <w:bCs/>
                <w:sz w:val="20"/>
                <w:szCs w:val="20"/>
              </w:rPr>
            </w:pPr>
          </w:p>
        </w:tc>
      </w:tr>
      <w:tr w:rsidR="0029779D" w14:paraId="4A65339B" w14:textId="77777777" w:rsidTr="7FCD6A3F">
        <w:trPr>
          <w:trHeight w:val="397"/>
        </w:trPr>
        <w:tc>
          <w:tcPr>
            <w:tcW w:w="1908" w:type="dxa"/>
            <w:tcBorders>
              <w:bottom w:val="single" w:sz="4" w:space="0" w:color="auto"/>
            </w:tcBorders>
            <w:shd w:val="clear" w:color="auto" w:fill="8DB3E2" w:themeFill="text2" w:themeFillTint="66"/>
            <w:vAlign w:val="center"/>
          </w:tcPr>
          <w:p w14:paraId="62EBDB3C" w14:textId="77777777" w:rsidR="0029779D" w:rsidRDefault="00DC511E">
            <w:pPr>
              <w:autoSpaceDE w:val="0"/>
              <w:autoSpaceDN w:val="0"/>
              <w:adjustRightInd w:val="0"/>
              <w:spacing w:after="0" w:line="240" w:lineRule="auto"/>
              <w:outlineLvl w:val="1"/>
              <w:rPr>
                <w:rFonts w:ascii="Arial" w:eastAsia="Times New Roman" w:hAnsi="Arial" w:cs="Arial"/>
                <w:b/>
                <w:bCs/>
                <w:color w:val="FFFFFF"/>
                <w:sz w:val="20"/>
                <w:szCs w:val="20"/>
              </w:rPr>
            </w:pPr>
            <w:r>
              <w:rPr>
                <w:rFonts w:ascii="Arial" w:eastAsia="Times New Roman" w:hAnsi="Arial" w:cs="Arial"/>
                <w:b/>
                <w:bCs/>
                <w:color w:val="FFFFFF"/>
                <w:sz w:val="20"/>
                <w:szCs w:val="20"/>
              </w:rPr>
              <w:t>PART B</w:t>
            </w:r>
          </w:p>
        </w:tc>
        <w:tc>
          <w:tcPr>
            <w:tcW w:w="4111" w:type="dxa"/>
            <w:tcBorders>
              <w:bottom w:val="single" w:sz="4" w:space="0" w:color="auto"/>
            </w:tcBorders>
            <w:shd w:val="clear" w:color="auto" w:fill="8DB3E2" w:themeFill="text2" w:themeFillTint="66"/>
            <w:vAlign w:val="center"/>
          </w:tcPr>
          <w:p w14:paraId="0D467207" w14:textId="77777777" w:rsidR="0029779D" w:rsidRDefault="00DC511E">
            <w:pPr>
              <w:autoSpaceDE w:val="0"/>
              <w:autoSpaceDN w:val="0"/>
              <w:adjustRightInd w:val="0"/>
              <w:spacing w:after="0" w:line="240" w:lineRule="auto"/>
              <w:jc w:val="both"/>
              <w:outlineLvl w:val="1"/>
              <w:rPr>
                <w:rFonts w:ascii="Arial" w:eastAsia="Times New Roman" w:hAnsi="Arial" w:cs="Arial"/>
                <w:b/>
                <w:bCs/>
                <w:color w:val="FFFFFF"/>
                <w:sz w:val="20"/>
                <w:szCs w:val="20"/>
              </w:rPr>
            </w:pPr>
            <w:r>
              <w:rPr>
                <w:rFonts w:ascii="Arial" w:eastAsia="Times New Roman" w:hAnsi="Arial" w:cs="Arial"/>
                <w:b/>
                <w:bCs/>
                <w:color w:val="FFFFFF"/>
                <w:sz w:val="20"/>
                <w:szCs w:val="20"/>
              </w:rPr>
              <w:t>Contents</w:t>
            </w:r>
          </w:p>
        </w:tc>
        <w:tc>
          <w:tcPr>
            <w:tcW w:w="1984" w:type="dxa"/>
            <w:tcBorders>
              <w:bottom w:val="single" w:sz="4" w:space="0" w:color="auto"/>
            </w:tcBorders>
            <w:shd w:val="clear" w:color="auto" w:fill="8DB3E2" w:themeFill="text2" w:themeFillTint="66"/>
            <w:vAlign w:val="center"/>
          </w:tcPr>
          <w:p w14:paraId="6291393A" w14:textId="77777777" w:rsidR="0029779D" w:rsidRDefault="0029779D">
            <w:pPr>
              <w:autoSpaceDE w:val="0"/>
              <w:autoSpaceDN w:val="0"/>
              <w:adjustRightInd w:val="0"/>
              <w:spacing w:after="0" w:line="240" w:lineRule="auto"/>
              <w:jc w:val="both"/>
              <w:outlineLvl w:val="1"/>
              <w:rPr>
                <w:rFonts w:ascii="Arial" w:eastAsia="Times New Roman" w:hAnsi="Arial" w:cs="Arial"/>
                <w:b/>
                <w:bCs/>
                <w:color w:val="FFFFFF"/>
                <w:sz w:val="20"/>
                <w:szCs w:val="20"/>
              </w:rPr>
            </w:pPr>
          </w:p>
        </w:tc>
        <w:tc>
          <w:tcPr>
            <w:tcW w:w="1276" w:type="dxa"/>
            <w:tcBorders>
              <w:bottom w:val="single" w:sz="4" w:space="0" w:color="auto"/>
            </w:tcBorders>
            <w:shd w:val="clear" w:color="auto" w:fill="8DB3E2" w:themeFill="text2" w:themeFillTint="66"/>
            <w:vAlign w:val="center"/>
          </w:tcPr>
          <w:p w14:paraId="784D593B" w14:textId="77777777" w:rsidR="0029779D" w:rsidRDefault="00DC511E">
            <w:pPr>
              <w:autoSpaceDE w:val="0"/>
              <w:autoSpaceDN w:val="0"/>
              <w:adjustRightInd w:val="0"/>
              <w:spacing w:after="0" w:line="240" w:lineRule="auto"/>
              <w:jc w:val="both"/>
              <w:outlineLvl w:val="1"/>
              <w:rPr>
                <w:rFonts w:ascii="Arial" w:eastAsia="Times New Roman" w:hAnsi="Arial" w:cs="Arial"/>
                <w:b/>
                <w:bCs/>
                <w:color w:val="FFFFFF"/>
                <w:sz w:val="20"/>
                <w:szCs w:val="20"/>
              </w:rPr>
            </w:pPr>
            <w:r>
              <w:rPr>
                <w:rFonts w:ascii="Arial" w:eastAsia="Times New Roman" w:hAnsi="Arial" w:cs="Arial"/>
                <w:b/>
                <w:bCs/>
                <w:color w:val="FFFFFF"/>
                <w:sz w:val="20"/>
                <w:szCs w:val="20"/>
              </w:rPr>
              <w:t>Page</w:t>
            </w:r>
          </w:p>
        </w:tc>
      </w:tr>
      <w:tr w:rsidR="0029779D" w14:paraId="10C12A28" w14:textId="77777777" w:rsidTr="7FCD6A3F">
        <w:trPr>
          <w:trHeight w:val="397"/>
        </w:trPr>
        <w:tc>
          <w:tcPr>
            <w:tcW w:w="1908" w:type="dxa"/>
            <w:shd w:val="clear" w:color="auto" w:fill="C0C0C0"/>
            <w:vAlign w:val="center"/>
          </w:tcPr>
          <w:p w14:paraId="27798EDC"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SECTION ONE</w:t>
            </w:r>
          </w:p>
        </w:tc>
        <w:tc>
          <w:tcPr>
            <w:tcW w:w="4111" w:type="dxa"/>
            <w:shd w:val="clear" w:color="auto" w:fill="C0C0C0"/>
            <w:vAlign w:val="center"/>
          </w:tcPr>
          <w:p w14:paraId="7D6A67AF" w14:textId="77777777" w:rsidR="0029779D" w:rsidRDefault="0029779D">
            <w:pPr>
              <w:autoSpaceDE w:val="0"/>
              <w:autoSpaceDN w:val="0"/>
              <w:adjustRightInd w:val="0"/>
              <w:spacing w:after="0" w:line="240" w:lineRule="auto"/>
              <w:outlineLvl w:val="1"/>
              <w:rPr>
                <w:rFonts w:ascii="Arial" w:eastAsia="Times New Roman" w:hAnsi="Arial" w:cs="Arial"/>
                <w:b/>
                <w:bCs/>
                <w:sz w:val="20"/>
                <w:szCs w:val="20"/>
              </w:rPr>
            </w:pPr>
          </w:p>
        </w:tc>
        <w:tc>
          <w:tcPr>
            <w:tcW w:w="1984" w:type="dxa"/>
            <w:shd w:val="clear" w:color="auto" w:fill="C0C0C0"/>
            <w:vAlign w:val="center"/>
          </w:tcPr>
          <w:p w14:paraId="761895A3" w14:textId="77777777" w:rsidR="0029779D" w:rsidRDefault="0029779D">
            <w:pPr>
              <w:autoSpaceDE w:val="0"/>
              <w:autoSpaceDN w:val="0"/>
              <w:adjustRightInd w:val="0"/>
              <w:spacing w:after="0" w:line="240" w:lineRule="auto"/>
              <w:outlineLvl w:val="1"/>
              <w:rPr>
                <w:rFonts w:ascii="Arial" w:eastAsia="Times New Roman" w:hAnsi="Arial" w:cs="Arial"/>
                <w:b/>
                <w:bCs/>
                <w:sz w:val="20"/>
                <w:szCs w:val="20"/>
              </w:rPr>
            </w:pPr>
          </w:p>
        </w:tc>
        <w:tc>
          <w:tcPr>
            <w:tcW w:w="1276" w:type="dxa"/>
            <w:shd w:val="clear" w:color="auto" w:fill="C0C0C0"/>
            <w:vAlign w:val="center"/>
          </w:tcPr>
          <w:p w14:paraId="2831922A" w14:textId="77777777" w:rsidR="0029779D" w:rsidRDefault="00DC511E">
            <w:pPr>
              <w:autoSpaceDE w:val="0"/>
              <w:autoSpaceDN w:val="0"/>
              <w:adjustRightInd w:val="0"/>
              <w:spacing w:after="0" w:line="240" w:lineRule="auto"/>
              <w:outlineLvl w:val="1"/>
              <w:rPr>
                <w:rFonts w:ascii="Arial" w:eastAsia="Times New Roman" w:hAnsi="Arial" w:cs="Arial"/>
                <w:b/>
                <w:bCs/>
                <w:sz w:val="20"/>
                <w:szCs w:val="20"/>
              </w:rPr>
            </w:pPr>
            <w:r>
              <w:rPr>
                <w:rFonts w:ascii="Arial" w:eastAsia="Times New Roman" w:hAnsi="Arial" w:cs="Arial"/>
                <w:b/>
                <w:bCs/>
                <w:sz w:val="20"/>
                <w:szCs w:val="20"/>
              </w:rPr>
              <w:t>Page</w:t>
            </w:r>
          </w:p>
        </w:tc>
      </w:tr>
      <w:tr w:rsidR="0029779D" w14:paraId="706BAB52" w14:textId="77777777" w:rsidTr="7FCD6A3F">
        <w:trPr>
          <w:trHeight w:val="340"/>
        </w:trPr>
        <w:tc>
          <w:tcPr>
            <w:tcW w:w="1908" w:type="dxa"/>
            <w:shd w:val="clear" w:color="auto" w:fill="auto"/>
            <w:vAlign w:val="center"/>
          </w:tcPr>
          <w:p w14:paraId="5D7AEC4A" w14:textId="77777777" w:rsidR="0029779D" w:rsidRDefault="00DC511E">
            <w:pPr>
              <w:autoSpaceDE w:val="0"/>
              <w:autoSpaceDN w:val="0"/>
              <w:adjustRightInd w:val="0"/>
              <w:spacing w:after="0" w:line="240" w:lineRule="auto"/>
              <w:outlineLvl w:val="1"/>
              <w:rPr>
                <w:rFonts w:ascii="Arial" w:eastAsia="Times New Roman" w:hAnsi="Arial" w:cs="Arial"/>
                <w:b/>
                <w:bCs/>
                <w:color w:val="000000"/>
                <w:sz w:val="20"/>
                <w:szCs w:val="20"/>
              </w:rPr>
            </w:pPr>
            <w:r>
              <w:rPr>
                <w:rFonts w:ascii="Arial" w:eastAsia="Times New Roman" w:hAnsi="Arial" w:cs="Arial"/>
                <w:b/>
                <w:bCs/>
                <w:color w:val="000000"/>
                <w:sz w:val="20"/>
                <w:szCs w:val="20"/>
              </w:rPr>
              <w:t>Stage 1</w:t>
            </w:r>
          </w:p>
        </w:tc>
        <w:tc>
          <w:tcPr>
            <w:tcW w:w="4111" w:type="dxa"/>
            <w:shd w:val="clear" w:color="auto" w:fill="auto"/>
            <w:vAlign w:val="center"/>
          </w:tcPr>
          <w:p w14:paraId="4FC7AFB8" w14:textId="77777777" w:rsidR="0029779D" w:rsidRDefault="00DC511E">
            <w:pPr>
              <w:autoSpaceDE w:val="0"/>
              <w:autoSpaceDN w:val="0"/>
              <w:adjustRightInd w:val="0"/>
              <w:spacing w:after="0" w:line="240" w:lineRule="auto"/>
              <w:outlineLvl w:val="1"/>
              <w:rPr>
                <w:rFonts w:ascii="Arial" w:eastAsia="Times New Roman" w:hAnsi="Arial" w:cs="Arial"/>
                <w:bCs/>
                <w:color w:val="000000"/>
                <w:sz w:val="20"/>
                <w:szCs w:val="20"/>
              </w:rPr>
            </w:pPr>
            <w:r>
              <w:rPr>
                <w:rFonts w:ascii="Arial" w:eastAsia="Times New Roman" w:hAnsi="Arial" w:cs="Arial"/>
                <w:bCs/>
                <w:color w:val="000000"/>
                <w:sz w:val="20"/>
                <w:szCs w:val="20"/>
              </w:rPr>
              <w:t>Company Details</w:t>
            </w:r>
          </w:p>
        </w:tc>
        <w:tc>
          <w:tcPr>
            <w:tcW w:w="1984" w:type="dxa"/>
            <w:shd w:val="clear" w:color="auto" w:fill="auto"/>
            <w:vAlign w:val="center"/>
          </w:tcPr>
          <w:p w14:paraId="3AAD01B5" w14:textId="77777777" w:rsidR="0029779D" w:rsidRDefault="00DC511E">
            <w:pPr>
              <w:autoSpaceDE w:val="0"/>
              <w:autoSpaceDN w:val="0"/>
              <w:adjustRightInd w:val="0"/>
              <w:spacing w:after="0" w:line="240" w:lineRule="auto"/>
              <w:outlineLvl w:val="1"/>
              <w:rPr>
                <w:rFonts w:ascii="Arial" w:eastAsia="Times New Roman" w:hAnsi="Arial" w:cs="Arial"/>
                <w:b/>
                <w:bCs/>
                <w:color w:val="000000"/>
                <w:sz w:val="20"/>
                <w:szCs w:val="20"/>
              </w:rPr>
            </w:pPr>
            <w:r>
              <w:rPr>
                <w:rFonts w:ascii="Arial" w:eastAsia="Times New Roman" w:hAnsi="Arial" w:cs="Arial"/>
                <w:b/>
                <w:bCs/>
                <w:color w:val="000000"/>
                <w:sz w:val="20"/>
                <w:szCs w:val="20"/>
              </w:rPr>
              <w:t>For Completion</w:t>
            </w:r>
          </w:p>
        </w:tc>
        <w:tc>
          <w:tcPr>
            <w:tcW w:w="1276" w:type="dxa"/>
            <w:shd w:val="clear" w:color="auto" w:fill="auto"/>
            <w:vAlign w:val="center"/>
          </w:tcPr>
          <w:p w14:paraId="1A274AC2" w14:textId="77777777" w:rsidR="0029779D" w:rsidRDefault="00C42DC1">
            <w:pPr>
              <w:autoSpaceDE w:val="0"/>
              <w:autoSpaceDN w:val="0"/>
              <w:adjustRightInd w:val="0"/>
              <w:spacing w:after="0" w:line="240" w:lineRule="auto"/>
              <w:outlineLvl w:val="1"/>
              <w:rPr>
                <w:rFonts w:ascii="Arial" w:eastAsia="Times New Roman" w:hAnsi="Arial" w:cs="Arial"/>
                <w:b/>
                <w:bCs/>
                <w:color w:val="000000"/>
                <w:sz w:val="20"/>
                <w:szCs w:val="20"/>
              </w:rPr>
            </w:pPr>
            <w:r>
              <w:rPr>
                <w:rFonts w:ascii="Arial" w:eastAsia="Times New Roman" w:hAnsi="Arial" w:cs="Arial"/>
                <w:b/>
                <w:bCs/>
                <w:color w:val="000000"/>
                <w:sz w:val="20"/>
                <w:szCs w:val="20"/>
              </w:rPr>
              <w:t>17</w:t>
            </w:r>
          </w:p>
        </w:tc>
      </w:tr>
      <w:tr w:rsidR="0029779D" w14:paraId="47C21EC7" w14:textId="77777777" w:rsidTr="7FCD6A3F">
        <w:trPr>
          <w:trHeight w:val="340"/>
        </w:trPr>
        <w:tc>
          <w:tcPr>
            <w:tcW w:w="1908" w:type="dxa"/>
            <w:vMerge w:val="restart"/>
            <w:shd w:val="clear" w:color="auto" w:fill="auto"/>
            <w:vAlign w:val="center"/>
          </w:tcPr>
          <w:p w14:paraId="6D98677E" w14:textId="77777777" w:rsidR="0029779D" w:rsidRDefault="00DC511E">
            <w:pPr>
              <w:autoSpaceDE w:val="0"/>
              <w:autoSpaceDN w:val="0"/>
              <w:adjustRightInd w:val="0"/>
              <w:spacing w:after="0" w:line="240" w:lineRule="auto"/>
              <w:outlineLvl w:val="1"/>
              <w:rPr>
                <w:rFonts w:ascii="Arial" w:eastAsia="Times New Roman" w:hAnsi="Arial" w:cs="Arial"/>
                <w:b/>
                <w:bCs/>
                <w:color w:val="000000"/>
                <w:sz w:val="20"/>
                <w:szCs w:val="20"/>
              </w:rPr>
            </w:pPr>
            <w:r>
              <w:rPr>
                <w:rFonts w:ascii="Arial" w:eastAsia="Times New Roman" w:hAnsi="Arial" w:cs="Arial"/>
                <w:b/>
                <w:bCs/>
                <w:color w:val="000000"/>
                <w:sz w:val="20"/>
                <w:szCs w:val="20"/>
              </w:rPr>
              <w:t>Stage 2</w:t>
            </w:r>
          </w:p>
        </w:tc>
        <w:tc>
          <w:tcPr>
            <w:tcW w:w="4111" w:type="dxa"/>
            <w:shd w:val="clear" w:color="auto" w:fill="auto"/>
            <w:vAlign w:val="center"/>
          </w:tcPr>
          <w:p w14:paraId="0AC72C9C" w14:textId="77777777" w:rsidR="0029779D" w:rsidRDefault="00DC511E">
            <w:pPr>
              <w:autoSpaceDE w:val="0"/>
              <w:autoSpaceDN w:val="0"/>
              <w:adjustRightInd w:val="0"/>
              <w:spacing w:after="0" w:line="240" w:lineRule="auto"/>
              <w:outlineLvl w:val="1"/>
              <w:rPr>
                <w:rFonts w:ascii="Arial" w:eastAsia="Times New Roman" w:hAnsi="Arial" w:cs="Arial"/>
                <w:bCs/>
                <w:color w:val="000000"/>
                <w:sz w:val="20"/>
                <w:szCs w:val="20"/>
              </w:rPr>
            </w:pPr>
            <w:r>
              <w:rPr>
                <w:rFonts w:ascii="Arial" w:eastAsia="Times New Roman" w:hAnsi="Arial" w:cs="Arial"/>
                <w:bCs/>
                <w:color w:val="000000"/>
                <w:sz w:val="20"/>
                <w:szCs w:val="20"/>
              </w:rPr>
              <w:t>Compliance</w:t>
            </w:r>
          </w:p>
        </w:tc>
        <w:tc>
          <w:tcPr>
            <w:tcW w:w="1984" w:type="dxa"/>
            <w:shd w:val="clear" w:color="auto" w:fill="auto"/>
            <w:vAlign w:val="center"/>
          </w:tcPr>
          <w:p w14:paraId="16071C70" w14:textId="77777777" w:rsidR="0029779D" w:rsidRDefault="0029779D">
            <w:pPr>
              <w:autoSpaceDE w:val="0"/>
              <w:autoSpaceDN w:val="0"/>
              <w:adjustRightInd w:val="0"/>
              <w:spacing w:after="0" w:line="240" w:lineRule="auto"/>
              <w:outlineLvl w:val="1"/>
              <w:rPr>
                <w:rFonts w:ascii="Arial" w:eastAsia="Times New Roman" w:hAnsi="Arial" w:cs="Arial"/>
                <w:b/>
                <w:bCs/>
                <w:color w:val="000000"/>
                <w:sz w:val="20"/>
                <w:szCs w:val="20"/>
              </w:rPr>
            </w:pPr>
          </w:p>
        </w:tc>
        <w:tc>
          <w:tcPr>
            <w:tcW w:w="1276" w:type="dxa"/>
            <w:shd w:val="clear" w:color="auto" w:fill="auto"/>
            <w:vAlign w:val="center"/>
          </w:tcPr>
          <w:p w14:paraId="29DABE45" w14:textId="77777777" w:rsidR="0029779D" w:rsidRDefault="00C42DC1">
            <w:pPr>
              <w:autoSpaceDE w:val="0"/>
              <w:autoSpaceDN w:val="0"/>
              <w:adjustRightInd w:val="0"/>
              <w:spacing w:after="0" w:line="240" w:lineRule="auto"/>
              <w:outlineLvl w:val="1"/>
              <w:rPr>
                <w:rFonts w:ascii="Arial" w:eastAsia="Times New Roman" w:hAnsi="Arial" w:cs="Arial"/>
                <w:b/>
                <w:bCs/>
                <w:color w:val="000000"/>
                <w:sz w:val="20"/>
                <w:szCs w:val="20"/>
              </w:rPr>
            </w:pPr>
            <w:r>
              <w:rPr>
                <w:rFonts w:ascii="Arial" w:eastAsia="Times New Roman" w:hAnsi="Arial" w:cs="Arial"/>
                <w:b/>
                <w:bCs/>
                <w:color w:val="000000"/>
                <w:sz w:val="20"/>
                <w:szCs w:val="20"/>
              </w:rPr>
              <w:t>19</w:t>
            </w:r>
          </w:p>
        </w:tc>
      </w:tr>
      <w:tr w:rsidR="0029779D" w14:paraId="03D16BF5" w14:textId="77777777" w:rsidTr="7FCD6A3F">
        <w:trPr>
          <w:trHeight w:val="340"/>
        </w:trPr>
        <w:tc>
          <w:tcPr>
            <w:tcW w:w="1908" w:type="dxa"/>
            <w:vMerge/>
            <w:vAlign w:val="center"/>
          </w:tcPr>
          <w:p w14:paraId="7D239D98" w14:textId="77777777" w:rsidR="0029779D" w:rsidRDefault="0029779D">
            <w:pPr>
              <w:autoSpaceDE w:val="0"/>
              <w:autoSpaceDN w:val="0"/>
              <w:adjustRightInd w:val="0"/>
              <w:spacing w:after="0" w:line="240" w:lineRule="auto"/>
              <w:outlineLvl w:val="1"/>
              <w:rPr>
                <w:rFonts w:ascii="Arial" w:eastAsia="Times New Roman" w:hAnsi="Arial" w:cs="Arial"/>
                <w:b/>
                <w:bCs/>
                <w:color w:val="000000"/>
                <w:sz w:val="20"/>
                <w:szCs w:val="20"/>
              </w:rPr>
            </w:pPr>
          </w:p>
        </w:tc>
        <w:tc>
          <w:tcPr>
            <w:tcW w:w="4111" w:type="dxa"/>
            <w:shd w:val="clear" w:color="auto" w:fill="auto"/>
            <w:vAlign w:val="center"/>
          </w:tcPr>
          <w:p w14:paraId="5A61C03C" w14:textId="77777777" w:rsidR="0029779D" w:rsidRDefault="00DC511E">
            <w:pPr>
              <w:autoSpaceDE w:val="0"/>
              <w:autoSpaceDN w:val="0"/>
              <w:adjustRightInd w:val="0"/>
              <w:spacing w:after="0" w:line="240" w:lineRule="auto"/>
              <w:outlineLvl w:val="1"/>
              <w:rPr>
                <w:rFonts w:ascii="Arial" w:eastAsia="Times New Roman" w:hAnsi="Arial" w:cs="Arial"/>
                <w:bCs/>
                <w:color w:val="000000"/>
                <w:sz w:val="20"/>
                <w:szCs w:val="20"/>
              </w:rPr>
            </w:pPr>
            <w:r>
              <w:rPr>
                <w:rFonts w:ascii="Arial" w:eastAsia="Times New Roman" w:hAnsi="Arial" w:cs="Arial"/>
                <w:bCs/>
                <w:color w:val="000000"/>
                <w:sz w:val="20"/>
                <w:szCs w:val="20"/>
              </w:rPr>
              <w:t>2.1 Form of Tender</w:t>
            </w:r>
          </w:p>
        </w:tc>
        <w:tc>
          <w:tcPr>
            <w:tcW w:w="1984" w:type="dxa"/>
            <w:vMerge w:val="restart"/>
            <w:shd w:val="clear" w:color="auto" w:fill="auto"/>
            <w:vAlign w:val="center"/>
          </w:tcPr>
          <w:p w14:paraId="7318ACEA" w14:textId="77777777" w:rsidR="0029779D" w:rsidRDefault="00DC511E">
            <w:pPr>
              <w:autoSpaceDE w:val="0"/>
              <w:autoSpaceDN w:val="0"/>
              <w:adjustRightInd w:val="0"/>
              <w:spacing w:after="0" w:line="240" w:lineRule="auto"/>
              <w:outlineLvl w:val="1"/>
              <w:rPr>
                <w:rFonts w:ascii="Arial" w:eastAsia="Times New Roman" w:hAnsi="Arial" w:cs="Arial"/>
                <w:b/>
                <w:bCs/>
                <w:color w:val="000000"/>
                <w:sz w:val="20"/>
                <w:szCs w:val="20"/>
              </w:rPr>
            </w:pPr>
            <w:r>
              <w:rPr>
                <w:rFonts w:ascii="Arial" w:eastAsia="Times New Roman" w:hAnsi="Arial" w:cs="Arial"/>
                <w:b/>
                <w:bCs/>
                <w:color w:val="000000"/>
                <w:sz w:val="20"/>
                <w:szCs w:val="20"/>
              </w:rPr>
              <w:t>For Completion</w:t>
            </w:r>
          </w:p>
        </w:tc>
        <w:tc>
          <w:tcPr>
            <w:tcW w:w="1276" w:type="dxa"/>
            <w:shd w:val="clear" w:color="auto" w:fill="auto"/>
            <w:vAlign w:val="center"/>
          </w:tcPr>
          <w:p w14:paraId="14AE7529" w14:textId="77777777" w:rsidR="0029779D" w:rsidRDefault="00C42DC1">
            <w:pPr>
              <w:autoSpaceDE w:val="0"/>
              <w:autoSpaceDN w:val="0"/>
              <w:adjustRightInd w:val="0"/>
              <w:spacing w:after="0" w:line="240" w:lineRule="auto"/>
              <w:outlineLvl w:val="1"/>
              <w:rPr>
                <w:rFonts w:ascii="Arial" w:eastAsia="Times New Roman" w:hAnsi="Arial" w:cs="Arial"/>
                <w:b/>
                <w:bCs/>
                <w:color w:val="000000"/>
                <w:sz w:val="20"/>
                <w:szCs w:val="20"/>
              </w:rPr>
            </w:pPr>
            <w:r>
              <w:rPr>
                <w:rFonts w:ascii="Arial" w:eastAsia="Times New Roman" w:hAnsi="Arial" w:cs="Arial"/>
                <w:b/>
                <w:bCs/>
                <w:color w:val="000000"/>
                <w:sz w:val="20"/>
                <w:szCs w:val="20"/>
              </w:rPr>
              <w:t>19</w:t>
            </w:r>
          </w:p>
        </w:tc>
      </w:tr>
      <w:tr w:rsidR="0029779D" w14:paraId="247046C1" w14:textId="77777777" w:rsidTr="7FCD6A3F">
        <w:trPr>
          <w:trHeight w:val="340"/>
        </w:trPr>
        <w:tc>
          <w:tcPr>
            <w:tcW w:w="1908" w:type="dxa"/>
            <w:vMerge/>
            <w:vAlign w:val="center"/>
          </w:tcPr>
          <w:p w14:paraId="1427431D" w14:textId="77777777" w:rsidR="0029779D" w:rsidRDefault="0029779D">
            <w:pPr>
              <w:autoSpaceDE w:val="0"/>
              <w:autoSpaceDN w:val="0"/>
              <w:adjustRightInd w:val="0"/>
              <w:spacing w:after="0" w:line="240" w:lineRule="auto"/>
              <w:outlineLvl w:val="1"/>
              <w:rPr>
                <w:rFonts w:ascii="Arial" w:eastAsia="Times New Roman" w:hAnsi="Arial" w:cs="Arial"/>
                <w:b/>
                <w:bCs/>
                <w:color w:val="000000"/>
                <w:sz w:val="20"/>
                <w:szCs w:val="20"/>
              </w:rPr>
            </w:pPr>
          </w:p>
        </w:tc>
        <w:tc>
          <w:tcPr>
            <w:tcW w:w="4111" w:type="dxa"/>
            <w:shd w:val="clear" w:color="auto" w:fill="auto"/>
            <w:vAlign w:val="center"/>
          </w:tcPr>
          <w:p w14:paraId="41467059" w14:textId="5D9F38B5" w:rsidR="0029779D" w:rsidRDefault="7FCD6A3F" w:rsidP="7FCD6A3F">
            <w:pPr>
              <w:autoSpaceDE w:val="0"/>
              <w:autoSpaceDN w:val="0"/>
              <w:adjustRightInd w:val="0"/>
              <w:spacing w:after="0" w:line="240" w:lineRule="auto"/>
              <w:outlineLvl w:val="1"/>
              <w:rPr>
                <w:rFonts w:ascii="Arial" w:eastAsia="Times New Roman" w:hAnsi="Arial" w:cs="Arial"/>
                <w:color w:val="000000" w:themeColor="text1"/>
                <w:sz w:val="20"/>
                <w:szCs w:val="20"/>
              </w:rPr>
            </w:pPr>
            <w:r w:rsidRPr="7FCD6A3F">
              <w:rPr>
                <w:rFonts w:ascii="Arial" w:eastAsia="Times New Roman" w:hAnsi="Arial" w:cs="Arial"/>
                <w:color w:val="000000" w:themeColor="text1"/>
                <w:sz w:val="20"/>
                <w:szCs w:val="20"/>
              </w:rPr>
              <w:t>2.2 Non-Conclusive Tendering Certificate</w:t>
            </w:r>
          </w:p>
        </w:tc>
        <w:tc>
          <w:tcPr>
            <w:tcW w:w="1984" w:type="dxa"/>
            <w:vMerge/>
            <w:vAlign w:val="center"/>
          </w:tcPr>
          <w:p w14:paraId="4650E4BE" w14:textId="77777777" w:rsidR="0029779D" w:rsidRDefault="0029779D">
            <w:pPr>
              <w:autoSpaceDE w:val="0"/>
              <w:autoSpaceDN w:val="0"/>
              <w:adjustRightInd w:val="0"/>
              <w:spacing w:after="0" w:line="240" w:lineRule="auto"/>
              <w:outlineLvl w:val="1"/>
              <w:rPr>
                <w:rFonts w:ascii="Arial" w:eastAsia="Times New Roman" w:hAnsi="Arial" w:cs="Arial"/>
                <w:b/>
                <w:bCs/>
                <w:color w:val="000000"/>
                <w:sz w:val="20"/>
                <w:szCs w:val="20"/>
              </w:rPr>
            </w:pPr>
          </w:p>
        </w:tc>
        <w:tc>
          <w:tcPr>
            <w:tcW w:w="1276" w:type="dxa"/>
            <w:shd w:val="clear" w:color="auto" w:fill="auto"/>
            <w:vAlign w:val="center"/>
          </w:tcPr>
          <w:p w14:paraId="286421C5" w14:textId="77777777" w:rsidR="0029779D" w:rsidRDefault="00C42DC1">
            <w:pPr>
              <w:autoSpaceDE w:val="0"/>
              <w:autoSpaceDN w:val="0"/>
              <w:adjustRightInd w:val="0"/>
              <w:spacing w:after="0" w:line="240" w:lineRule="auto"/>
              <w:outlineLvl w:val="1"/>
              <w:rPr>
                <w:rFonts w:ascii="Arial" w:eastAsia="Times New Roman" w:hAnsi="Arial" w:cs="Arial"/>
                <w:b/>
                <w:bCs/>
                <w:color w:val="000000"/>
                <w:sz w:val="20"/>
                <w:szCs w:val="20"/>
              </w:rPr>
            </w:pPr>
            <w:r>
              <w:rPr>
                <w:rFonts w:ascii="Arial" w:eastAsia="Times New Roman" w:hAnsi="Arial" w:cs="Arial"/>
                <w:b/>
                <w:bCs/>
                <w:color w:val="000000"/>
                <w:sz w:val="20"/>
                <w:szCs w:val="20"/>
              </w:rPr>
              <w:t>21</w:t>
            </w:r>
          </w:p>
        </w:tc>
      </w:tr>
      <w:tr w:rsidR="0029779D" w14:paraId="1BEED1A0" w14:textId="77777777" w:rsidTr="7FCD6A3F">
        <w:trPr>
          <w:trHeight w:val="340"/>
        </w:trPr>
        <w:tc>
          <w:tcPr>
            <w:tcW w:w="1908" w:type="dxa"/>
            <w:vMerge/>
            <w:vAlign w:val="center"/>
          </w:tcPr>
          <w:p w14:paraId="025718D5" w14:textId="77777777" w:rsidR="0029779D" w:rsidRDefault="0029779D">
            <w:pPr>
              <w:autoSpaceDE w:val="0"/>
              <w:autoSpaceDN w:val="0"/>
              <w:adjustRightInd w:val="0"/>
              <w:spacing w:after="0" w:line="240" w:lineRule="auto"/>
              <w:outlineLvl w:val="1"/>
              <w:rPr>
                <w:rFonts w:ascii="Arial" w:eastAsia="Times New Roman" w:hAnsi="Arial" w:cs="Arial"/>
                <w:b/>
                <w:bCs/>
                <w:color w:val="000000"/>
                <w:sz w:val="20"/>
                <w:szCs w:val="20"/>
              </w:rPr>
            </w:pPr>
          </w:p>
        </w:tc>
        <w:tc>
          <w:tcPr>
            <w:tcW w:w="4111" w:type="dxa"/>
            <w:shd w:val="clear" w:color="auto" w:fill="auto"/>
            <w:vAlign w:val="center"/>
          </w:tcPr>
          <w:p w14:paraId="62605820" w14:textId="77126FA2" w:rsidR="0029779D" w:rsidRDefault="00890853">
            <w:pPr>
              <w:autoSpaceDE w:val="0"/>
              <w:autoSpaceDN w:val="0"/>
              <w:adjustRightInd w:val="0"/>
              <w:spacing w:after="0" w:line="240" w:lineRule="auto"/>
              <w:outlineLvl w:val="1"/>
              <w:rPr>
                <w:rFonts w:ascii="Arial" w:eastAsia="Times New Roman" w:hAnsi="Arial" w:cs="Arial"/>
                <w:bCs/>
                <w:color w:val="000000"/>
                <w:sz w:val="20"/>
                <w:szCs w:val="20"/>
              </w:rPr>
            </w:pPr>
            <w:r>
              <w:rPr>
                <w:rFonts w:ascii="Arial" w:eastAsia="Times New Roman" w:hAnsi="Arial" w:cs="Arial"/>
                <w:bCs/>
                <w:color w:val="000000"/>
                <w:sz w:val="20"/>
                <w:szCs w:val="20"/>
              </w:rPr>
              <w:t>2.3 Conflict of Interest form</w:t>
            </w:r>
          </w:p>
        </w:tc>
        <w:tc>
          <w:tcPr>
            <w:tcW w:w="1984" w:type="dxa"/>
            <w:vMerge/>
            <w:vAlign w:val="center"/>
          </w:tcPr>
          <w:p w14:paraId="2521BF09" w14:textId="77777777" w:rsidR="0029779D" w:rsidRDefault="0029779D">
            <w:pPr>
              <w:autoSpaceDE w:val="0"/>
              <w:autoSpaceDN w:val="0"/>
              <w:adjustRightInd w:val="0"/>
              <w:spacing w:after="0" w:line="240" w:lineRule="auto"/>
              <w:outlineLvl w:val="1"/>
              <w:rPr>
                <w:rFonts w:ascii="Arial" w:eastAsia="Times New Roman" w:hAnsi="Arial" w:cs="Arial"/>
                <w:b/>
                <w:bCs/>
                <w:color w:val="000000"/>
                <w:sz w:val="20"/>
                <w:szCs w:val="20"/>
              </w:rPr>
            </w:pPr>
          </w:p>
        </w:tc>
        <w:tc>
          <w:tcPr>
            <w:tcW w:w="1276" w:type="dxa"/>
            <w:shd w:val="clear" w:color="auto" w:fill="auto"/>
            <w:vAlign w:val="center"/>
          </w:tcPr>
          <w:p w14:paraId="1AAA8CF8" w14:textId="77777777" w:rsidR="0029779D" w:rsidRDefault="0029779D">
            <w:pPr>
              <w:autoSpaceDE w:val="0"/>
              <w:autoSpaceDN w:val="0"/>
              <w:adjustRightInd w:val="0"/>
              <w:spacing w:after="0" w:line="240" w:lineRule="auto"/>
              <w:outlineLvl w:val="1"/>
              <w:rPr>
                <w:rFonts w:ascii="Arial" w:eastAsia="Times New Roman" w:hAnsi="Arial" w:cs="Arial"/>
                <w:b/>
                <w:bCs/>
                <w:color w:val="000000"/>
                <w:sz w:val="20"/>
                <w:szCs w:val="20"/>
              </w:rPr>
            </w:pPr>
          </w:p>
        </w:tc>
      </w:tr>
      <w:tr w:rsidR="0029779D" w14:paraId="051ADE24" w14:textId="77777777" w:rsidTr="7FCD6A3F">
        <w:trPr>
          <w:trHeight w:val="340"/>
        </w:trPr>
        <w:tc>
          <w:tcPr>
            <w:tcW w:w="1908" w:type="dxa"/>
            <w:shd w:val="clear" w:color="auto" w:fill="auto"/>
            <w:vAlign w:val="center"/>
          </w:tcPr>
          <w:p w14:paraId="33EC9E33" w14:textId="77777777" w:rsidR="0029779D" w:rsidRDefault="00DC511E">
            <w:pPr>
              <w:autoSpaceDE w:val="0"/>
              <w:autoSpaceDN w:val="0"/>
              <w:adjustRightInd w:val="0"/>
              <w:spacing w:after="0" w:line="240" w:lineRule="auto"/>
              <w:outlineLvl w:val="1"/>
              <w:rPr>
                <w:rFonts w:ascii="Arial" w:eastAsia="Times New Roman" w:hAnsi="Arial" w:cs="Arial"/>
                <w:b/>
                <w:bCs/>
                <w:color w:val="000000"/>
                <w:sz w:val="20"/>
                <w:szCs w:val="20"/>
              </w:rPr>
            </w:pPr>
            <w:r>
              <w:rPr>
                <w:rFonts w:ascii="Arial" w:eastAsia="Times New Roman" w:hAnsi="Arial" w:cs="Arial"/>
                <w:b/>
                <w:bCs/>
                <w:color w:val="000000"/>
                <w:sz w:val="20"/>
                <w:szCs w:val="20"/>
              </w:rPr>
              <w:t>Stage 3</w:t>
            </w:r>
          </w:p>
        </w:tc>
        <w:tc>
          <w:tcPr>
            <w:tcW w:w="4111" w:type="dxa"/>
            <w:shd w:val="clear" w:color="auto" w:fill="auto"/>
            <w:vAlign w:val="center"/>
          </w:tcPr>
          <w:p w14:paraId="177DD16A" w14:textId="77777777" w:rsidR="0029779D" w:rsidRDefault="00DC511E">
            <w:pPr>
              <w:autoSpaceDE w:val="0"/>
              <w:autoSpaceDN w:val="0"/>
              <w:adjustRightInd w:val="0"/>
              <w:spacing w:after="0" w:line="240" w:lineRule="auto"/>
              <w:outlineLvl w:val="1"/>
              <w:rPr>
                <w:rFonts w:ascii="Arial" w:eastAsia="Times New Roman" w:hAnsi="Arial" w:cs="Arial"/>
                <w:bCs/>
                <w:color w:val="000000"/>
                <w:sz w:val="20"/>
                <w:szCs w:val="20"/>
              </w:rPr>
            </w:pPr>
            <w:r>
              <w:rPr>
                <w:rFonts w:ascii="Arial" w:eastAsia="Times New Roman" w:hAnsi="Arial" w:cs="Arial"/>
                <w:bCs/>
                <w:color w:val="000000"/>
                <w:sz w:val="20"/>
                <w:szCs w:val="20"/>
              </w:rPr>
              <w:t>Technical Questionnaire</w:t>
            </w:r>
          </w:p>
        </w:tc>
        <w:tc>
          <w:tcPr>
            <w:tcW w:w="1984" w:type="dxa"/>
            <w:vMerge/>
            <w:vAlign w:val="center"/>
          </w:tcPr>
          <w:p w14:paraId="50D77C8A" w14:textId="77777777" w:rsidR="0029779D" w:rsidRDefault="0029779D">
            <w:pPr>
              <w:autoSpaceDE w:val="0"/>
              <w:autoSpaceDN w:val="0"/>
              <w:adjustRightInd w:val="0"/>
              <w:spacing w:after="0" w:line="240" w:lineRule="auto"/>
              <w:outlineLvl w:val="1"/>
              <w:rPr>
                <w:rFonts w:ascii="Arial" w:eastAsia="Times New Roman" w:hAnsi="Arial" w:cs="Arial"/>
                <w:b/>
                <w:bCs/>
                <w:color w:val="000000"/>
                <w:sz w:val="20"/>
                <w:szCs w:val="20"/>
              </w:rPr>
            </w:pPr>
          </w:p>
        </w:tc>
        <w:tc>
          <w:tcPr>
            <w:tcW w:w="1276" w:type="dxa"/>
            <w:shd w:val="clear" w:color="auto" w:fill="auto"/>
            <w:vAlign w:val="center"/>
          </w:tcPr>
          <w:p w14:paraId="75D19A56" w14:textId="77777777" w:rsidR="0029779D" w:rsidRDefault="0099456C">
            <w:pPr>
              <w:autoSpaceDE w:val="0"/>
              <w:autoSpaceDN w:val="0"/>
              <w:adjustRightInd w:val="0"/>
              <w:spacing w:after="0" w:line="240" w:lineRule="auto"/>
              <w:outlineLvl w:val="1"/>
              <w:rPr>
                <w:rFonts w:ascii="Arial" w:eastAsia="Times New Roman" w:hAnsi="Arial" w:cs="Arial"/>
                <w:b/>
                <w:bCs/>
                <w:color w:val="000000"/>
                <w:sz w:val="20"/>
                <w:szCs w:val="20"/>
              </w:rPr>
            </w:pPr>
            <w:r>
              <w:rPr>
                <w:rFonts w:ascii="Arial" w:eastAsia="Times New Roman" w:hAnsi="Arial" w:cs="Arial"/>
                <w:b/>
                <w:bCs/>
                <w:color w:val="000000"/>
                <w:sz w:val="20"/>
                <w:szCs w:val="20"/>
              </w:rPr>
              <w:t>22</w:t>
            </w:r>
          </w:p>
        </w:tc>
      </w:tr>
      <w:tr w:rsidR="0029779D" w14:paraId="02F343D8" w14:textId="77777777" w:rsidTr="7FCD6A3F">
        <w:trPr>
          <w:trHeight w:val="340"/>
        </w:trPr>
        <w:tc>
          <w:tcPr>
            <w:tcW w:w="1908" w:type="dxa"/>
            <w:shd w:val="clear" w:color="auto" w:fill="auto"/>
            <w:vAlign w:val="center"/>
          </w:tcPr>
          <w:p w14:paraId="72C8B928" w14:textId="77777777" w:rsidR="0029779D" w:rsidRDefault="00DC511E">
            <w:pPr>
              <w:autoSpaceDE w:val="0"/>
              <w:autoSpaceDN w:val="0"/>
              <w:adjustRightInd w:val="0"/>
              <w:spacing w:after="0" w:line="240" w:lineRule="auto"/>
              <w:outlineLvl w:val="1"/>
              <w:rPr>
                <w:rFonts w:ascii="Arial" w:eastAsia="Times New Roman" w:hAnsi="Arial" w:cs="Arial"/>
                <w:b/>
                <w:bCs/>
                <w:color w:val="000000"/>
                <w:sz w:val="20"/>
                <w:szCs w:val="20"/>
              </w:rPr>
            </w:pPr>
            <w:r>
              <w:rPr>
                <w:rFonts w:ascii="Arial" w:eastAsia="Times New Roman" w:hAnsi="Arial" w:cs="Arial"/>
                <w:b/>
                <w:bCs/>
                <w:color w:val="000000"/>
                <w:sz w:val="20"/>
                <w:szCs w:val="20"/>
              </w:rPr>
              <w:t>Stage 4</w:t>
            </w:r>
          </w:p>
        </w:tc>
        <w:tc>
          <w:tcPr>
            <w:tcW w:w="4111" w:type="dxa"/>
            <w:shd w:val="clear" w:color="auto" w:fill="auto"/>
            <w:vAlign w:val="center"/>
          </w:tcPr>
          <w:p w14:paraId="19742892" w14:textId="77777777" w:rsidR="0029779D" w:rsidRDefault="00FD57A1" w:rsidP="00FD57A1">
            <w:pPr>
              <w:autoSpaceDE w:val="0"/>
              <w:autoSpaceDN w:val="0"/>
              <w:adjustRightInd w:val="0"/>
              <w:spacing w:after="0" w:line="240" w:lineRule="auto"/>
              <w:outlineLvl w:val="1"/>
              <w:rPr>
                <w:rFonts w:ascii="Arial" w:eastAsia="Times New Roman" w:hAnsi="Arial" w:cs="Arial"/>
                <w:bCs/>
                <w:color w:val="000000"/>
                <w:sz w:val="20"/>
                <w:szCs w:val="20"/>
              </w:rPr>
            </w:pPr>
            <w:r>
              <w:rPr>
                <w:rFonts w:ascii="Arial" w:eastAsia="Times New Roman" w:hAnsi="Arial" w:cs="Arial"/>
                <w:bCs/>
                <w:color w:val="000000"/>
                <w:sz w:val="20"/>
                <w:szCs w:val="20"/>
              </w:rPr>
              <w:t>Pricing Document</w:t>
            </w:r>
          </w:p>
        </w:tc>
        <w:tc>
          <w:tcPr>
            <w:tcW w:w="1984" w:type="dxa"/>
            <w:vMerge/>
            <w:vAlign w:val="center"/>
          </w:tcPr>
          <w:p w14:paraId="18453864" w14:textId="77777777" w:rsidR="0029779D" w:rsidRDefault="0029779D">
            <w:pPr>
              <w:autoSpaceDE w:val="0"/>
              <w:autoSpaceDN w:val="0"/>
              <w:adjustRightInd w:val="0"/>
              <w:spacing w:after="0" w:line="240" w:lineRule="auto"/>
              <w:outlineLvl w:val="1"/>
              <w:rPr>
                <w:rFonts w:ascii="Arial" w:eastAsia="Times New Roman" w:hAnsi="Arial" w:cs="Arial"/>
                <w:b/>
                <w:bCs/>
                <w:color w:val="000000"/>
                <w:sz w:val="20"/>
                <w:szCs w:val="20"/>
              </w:rPr>
            </w:pPr>
          </w:p>
        </w:tc>
        <w:tc>
          <w:tcPr>
            <w:tcW w:w="1276" w:type="dxa"/>
            <w:shd w:val="clear" w:color="auto" w:fill="auto"/>
            <w:vAlign w:val="center"/>
          </w:tcPr>
          <w:p w14:paraId="32911584" w14:textId="77777777" w:rsidR="0029779D" w:rsidRDefault="00E13A18">
            <w:pPr>
              <w:autoSpaceDE w:val="0"/>
              <w:autoSpaceDN w:val="0"/>
              <w:adjustRightInd w:val="0"/>
              <w:spacing w:after="0" w:line="240" w:lineRule="auto"/>
              <w:outlineLvl w:val="1"/>
              <w:rPr>
                <w:rFonts w:ascii="Arial" w:eastAsia="Times New Roman" w:hAnsi="Arial" w:cs="Arial"/>
                <w:b/>
                <w:bCs/>
                <w:color w:val="000000"/>
                <w:sz w:val="20"/>
                <w:szCs w:val="20"/>
              </w:rPr>
            </w:pPr>
            <w:r>
              <w:rPr>
                <w:rFonts w:ascii="Arial" w:eastAsia="Times New Roman" w:hAnsi="Arial" w:cs="Arial"/>
                <w:b/>
                <w:bCs/>
                <w:color w:val="000000"/>
                <w:sz w:val="20"/>
                <w:szCs w:val="20"/>
              </w:rPr>
              <w:t>30</w:t>
            </w:r>
          </w:p>
        </w:tc>
      </w:tr>
      <w:tr w:rsidR="0029779D" w14:paraId="1372A7BC" w14:textId="77777777" w:rsidTr="7FCD6A3F">
        <w:trPr>
          <w:trHeight w:val="340"/>
        </w:trPr>
        <w:tc>
          <w:tcPr>
            <w:tcW w:w="9279" w:type="dxa"/>
            <w:gridSpan w:val="4"/>
            <w:shd w:val="clear" w:color="auto" w:fill="auto"/>
            <w:vAlign w:val="center"/>
          </w:tcPr>
          <w:p w14:paraId="497E759B" w14:textId="77777777" w:rsidR="0029779D" w:rsidRDefault="0029779D">
            <w:pPr>
              <w:autoSpaceDE w:val="0"/>
              <w:autoSpaceDN w:val="0"/>
              <w:adjustRightInd w:val="0"/>
              <w:spacing w:after="0" w:line="240" w:lineRule="auto"/>
              <w:outlineLvl w:val="1"/>
              <w:rPr>
                <w:rFonts w:ascii="Arial" w:eastAsia="Times New Roman" w:hAnsi="Arial" w:cs="Arial"/>
                <w:b/>
                <w:bCs/>
                <w:color w:val="000000"/>
                <w:sz w:val="20"/>
                <w:szCs w:val="20"/>
              </w:rPr>
            </w:pPr>
          </w:p>
        </w:tc>
      </w:tr>
      <w:tr w:rsidR="0029779D" w14:paraId="1FBF0844" w14:textId="77777777" w:rsidTr="7FCD6A3F">
        <w:trPr>
          <w:trHeight w:val="340"/>
        </w:trPr>
        <w:tc>
          <w:tcPr>
            <w:tcW w:w="1908" w:type="dxa"/>
            <w:shd w:val="clear" w:color="auto" w:fill="auto"/>
            <w:vAlign w:val="center"/>
          </w:tcPr>
          <w:p w14:paraId="30999B68" w14:textId="77777777" w:rsidR="0029779D" w:rsidRDefault="00DC511E">
            <w:pPr>
              <w:autoSpaceDE w:val="0"/>
              <w:autoSpaceDN w:val="0"/>
              <w:adjustRightInd w:val="0"/>
              <w:spacing w:after="0" w:line="240" w:lineRule="auto"/>
              <w:outlineLvl w:val="1"/>
              <w:rPr>
                <w:rFonts w:ascii="Arial" w:eastAsia="Times New Roman" w:hAnsi="Arial" w:cs="Arial"/>
                <w:bCs/>
                <w:color w:val="000000"/>
                <w:sz w:val="20"/>
                <w:szCs w:val="20"/>
              </w:rPr>
            </w:pPr>
            <w:r>
              <w:rPr>
                <w:rFonts w:ascii="Arial" w:eastAsia="Times New Roman" w:hAnsi="Arial" w:cs="Arial"/>
                <w:b/>
                <w:bCs/>
                <w:color w:val="000000"/>
                <w:sz w:val="20"/>
                <w:szCs w:val="20"/>
              </w:rPr>
              <w:t>Appendix One:</w:t>
            </w:r>
          </w:p>
        </w:tc>
        <w:tc>
          <w:tcPr>
            <w:tcW w:w="4111" w:type="dxa"/>
            <w:shd w:val="clear" w:color="auto" w:fill="auto"/>
            <w:vAlign w:val="center"/>
          </w:tcPr>
          <w:p w14:paraId="0FEBC2E5" w14:textId="09B2BD02" w:rsidR="0029779D" w:rsidRDefault="00E94A90">
            <w:pPr>
              <w:autoSpaceDE w:val="0"/>
              <w:autoSpaceDN w:val="0"/>
              <w:adjustRightInd w:val="0"/>
              <w:spacing w:after="0" w:line="240" w:lineRule="auto"/>
              <w:outlineLvl w:val="1"/>
              <w:rPr>
                <w:rFonts w:ascii="Arial" w:eastAsia="Times New Roman" w:hAnsi="Arial" w:cs="Arial"/>
                <w:b/>
                <w:bCs/>
                <w:color w:val="000000"/>
                <w:sz w:val="20"/>
                <w:szCs w:val="20"/>
              </w:rPr>
            </w:pPr>
            <w:r>
              <w:rPr>
                <w:rFonts w:ascii="Arial" w:eastAsia="Times New Roman" w:hAnsi="Arial" w:cs="Arial"/>
                <w:bCs/>
                <w:color w:val="000000"/>
                <w:sz w:val="20"/>
                <w:szCs w:val="20"/>
              </w:rPr>
              <w:t>L&amp;P</w:t>
            </w:r>
            <w:r w:rsidR="00DC511E">
              <w:rPr>
                <w:rFonts w:ascii="Arial" w:eastAsia="Times New Roman" w:hAnsi="Arial" w:cs="Arial"/>
                <w:bCs/>
                <w:color w:val="000000"/>
                <w:sz w:val="20"/>
                <w:szCs w:val="20"/>
              </w:rPr>
              <w:t xml:space="preserve"> Terms and Conditions </w:t>
            </w:r>
          </w:p>
        </w:tc>
        <w:tc>
          <w:tcPr>
            <w:tcW w:w="1984" w:type="dxa"/>
            <w:shd w:val="clear" w:color="auto" w:fill="auto"/>
            <w:vAlign w:val="center"/>
          </w:tcPr>
          <w:p w14:paraId="62A0840F" w14:textId="77777777" w:rsidR="0029779D" w:rsidRDefault="00325591">
            <w:pPr>
              <w:autoSpaceDE w:val="0"/>
              <w:autoSpaceDN w:val="0"/>
              <w:adjustRightInd w:val="0"/>
              <w:spacing w:after="0" w:line="240" w:lineRule="auto"/>
              <w:outlineLvl w:val="1"/>
              <w:rPr>
                <w:rFonts w:ascii="Arial" w:eastAsia="Times New Roman" w:hAnsi="Arial" w:cs="Arial"/>
                <w:b/>
                <w:bCs/>
                <w:color w:val="000000"/>
                <w:sz w:val="20"/>
                <w:szCs w:val="20"/>
              </w:rPr>
            </w:pPr>
            <w:r>
              <w:rPr>
                <w:rFonts w:ascii="Arial" w:eastAsia="Times New Roman" w:hAnsi="Arial" w:cs="Arial"/>
                <w:b/>
                <w:bCs/>
                <w:sz w:val="20"/>
                <w:szCs w:val="20"/>
              </w:rPr>
              <w:t>For Information</w:t>
            </w:r>
          </w:p>
        </w:tc>
        <w:tc>
          <w:tcPr>
            <w:tcW w:w="1276" w:type="dxa"/>
            <w:shd w:val="clear" w:color="auto" w:fill="auto"/>
            <w:vAlign w:val="center"/>
          </w:tcPr>
          <w:p w14:paraId="42F72E7B" w14:textId="77777777" w:rsidR="0029779D" w:rsidRDefault="0029779D">
            <w:pPr>
              <w:autoSpaceDE w:val="0"/>
              <w:autoSpaceDN w:val="0"/>
              <w:adjustRightInd w:val="0"/>
              <w:spacing w:after="0" w:line="240" w:lineRule="auto"/>
              <w:outlineLvl w:val="1"/>
              <w:rPr>
                <w:rFonts w:ascii="Arial" w:eastAsia="Times New Roman" w:hAnsi="Arial" w:cs="Arial"/>
                <w:b/>
                <w:bCs/>
                <w:color w:val="000000"/>
                <w:sz w:val="20"/>
                <w:szCs w:val="20"/>
              </w:rPr>
            </w:pPr>
          </w:p>
        </w:tc>
      </w:tr>
      <w:tr w:rsidR="0029779D" w14:paraId="486F17DF" w14:textId="77777777" w:rsidTr="7FCD6A3F">
        <w:trPr>
          <w:trHeight w:val="157"/>
        </w:trPr>
        <w:tc>
          <w:tcPr>
            <w:tcW w:w="9279" w:type="dxa"/>
            <w:gridSpan w:val="4"/>
            <w:shd w:val="clear" w:color="auto" w:fill="auto"/>
            <w:vAlign w:val="center"/>
          </w:tcPr>
          <w:p w14:paraId="7EACDB89" w14:textId="77777777" w:rsidR="0029779D" w:rsidRDefault="0029779D">
            <w:pPr>
              <w:autoSpaceDE w:val="0"/>
              <w:autoSpaceDN w:val="0"/>
              <w:adjustRightInd w:val="0"/>
              <w:spacing w:after="0" w:line="240" w:lineRule="auto"/>
              <w:outlineLvl w:val="1"/>
              <w:rPr>
                <w:rFonts w:ascii="Arial" w:eastAsia="Times New Roman" w:hAnsi="Arial" w:cs="Arial"/>
                <w:b/>
                <w:bCs/>
                <w:color w:val="000000"/>
                <w:sz w:val="20"/>
                <w:szCs w:val="20"/>
              </w:rPr>
            </w:pPr>
          </w:p>
        </w:tc>
      </w:tr>
    </w:tbl>
    <w:p w14:paraId="68F39EA6" w14:textId="77777777" w:rsidR="0029779D" w:rsidRDefault="0029779D">
      <w:pPr>
        <w:autoSpaceDE w:val="0"/>
        <w:autoSpaceDN w:val="0"/>
        <w:adjustRightInd w:val="0"/>
        <w:jc w:val="both"/>
        <w:outlineLvl w:val="1"/>
        <w:rPr>
          <w:rFonts w:ascii="Arial" w:hAnsi="Arial" w:cs="Arial"/>
          <w:b/>
          <w:bCs/>
        </w:rPr>
      </w:pPr>
    </w:p>
    <w:p w14:paraId="651A41EF" w14:textId="77777777" w:rsidR="0029779D" w:rsidRDefault="0029779D">
      <w:pPr>
        <w:autoSpaceDE w:val="0"/>
        <w:autoSpaceDN w:val="0"/>
        <w:adjustRightInd w:val="0"/>
        <w:spacing w:before="120" w:after="120" w:line="240" w:lineRule="auto"/>
        <w:jc w:val="both"/>
        <w:outlineLvl w:val="1"/>
        <w:rPr>
          <w:rFonts w:ascii="Arial" w:hAnsi="Arial" w:cs="Arial"/>
        </w:rPr>
      </w:pPr>
    </w:p>
    <w:p w14:paraId="3B6062CA" w14:textId="77777777" w:rsidR="0029779D" w:rsidRDefault="00DC511E">
      <w:pPr>
        <w:pStyle w:val="Heading1Arial11"/>
        <w:rPr>
          <w:lang w:val="en-GB"/>
        </w:rPr>
      </w:pPr>
      <w:r>
        <w:rPr>
          <w:lang w:val="en-GB"/>
        </w:rPr>
        <w:t>PART A: SECTION ONE</w:t>
      </w:r>
    </w:p>
    <w:p w14:paraId="7BBAA79C" w14:textId="72B2790A" w:rsidR="0029779D" w:rsidRDefault="00DC511E" w:rsidP="00DD7EBB">
      <w:pPr>
        <w:pStyle w:val="Heading2Arial10"/>
        <w:numPr>
          <w:ilvl w:val="0"/>
          <w:numId w:val="20"/>
        </w:numPr>
        <w:spacing w:before="0" w:after="0"/>
        <w:jc w:val="both"/>
        <w:rPr>
          <w:sz w:val="22"/>
          <w:szCs w:val="22"/>
        </w:rPr>
      </w:pPr>
      <w:r>
        <w:rPr>
          <w:sz w:val="22"/>
          <w:szCs w:val="22"/>
        </w:rPr>
        <w:t>Background</w:t>
      </w:r>
    </w:p>
    <w:p w14:paraId="42BD0FC5" w14:textId="77777777" w:rsidR="0029779D" w:rsidRDefault="0029779D">
      <w:pPr>
        <w:pStyle w:val="Heading2Arial10"/>
        <w:numPr>
          <w:ilvl w:val="0"/>
          <w:numId w:val="0"/>
        </w:numPr>
        <w:spacing w:before="0" w:after="0"/>
        <w:jc w:val="both"/>
        <w:rPr>
          <w:sz w:val="22"/>
          <w:szCs w:val="22"/>
        </w:rPr>
      </w:pPr>
    </w:p>
    <w:p w14:paraId="1A6DEC65" w14:textId="12EFBAE7" w:rsidR="00B84CDD" w:rsidRPr="003C4C30" w:rsidRDefault="00B84CDD" w:rsidP="00DD7EBB">
      <w:pPr>
        <w:pStyle w:val="ListParagraph"/>
        <w:keepNext/>
        <w:numPr>
          <w:ilvl w:val="1"/>
          <w:numId w:val="20"/>
        </w:numPr>
        <w:spacing w:line="312" w:lineRule="auto"/>
        <w:jc w:val="both"/>
        <w:rPr>
          <w:rFonts w:cs="Arial"/>
          <w:lang w:eastAsia="en-GB"/>
        </w:rPr>
      </w:pPr>
      <w:r w:rsidRPr="003C4C30">
        <w:rPr>
          <w:rFonts w:cs="Arial"/>
          <w:lang w:eastAsia="en-GB"/>
        </w:rPr>
        <w:t>London &amp; Partners is the Mayor of London's official promotional agency.</w:t>
      </w:r>
    </w:p>
    <w:p w14:paraId="061292C5" w14:textId="77777777" w:rsidR="00B84CDD" w:rsidRPr="00B84CDD" w:rsidRDefault="00B84CDD" w:rsidP="003C4C30">
      <w:pPr>
        <w:keepNext/>
        <w:spacing w:after="0" w:line="312" w:lineRule="auto"/>
        <w:ind w:left="360"/>
        <w:jc w:val="both"/>
        <w:rPr>
          <w:rFonts w:ascii="Arial" w:eastAsia="Times New Roman" w:hAnsi="Arial" w:cs="Arial"/>
          <w:lang w:eastAsia="en-GB"/>
        </w:rPr>
      </w:pPr>
      <w:r w:rsidRPr="00B84CDD">
        <w:rPr>
          <w:rFonts w:ascii="Arial" w:eastAsia="Times New Roman" w:hAnsi="Arial" w:cs="Arial"/>
          <w:lang w:eastAsia="en-GB"/>
        </w:rPr>
        <w:t>We exist to support the Mayor’s priorities by promoting London internationally as a leading world city in which to invest, work, study and visit.</w:t>
      </w:r>
    </w:p>
    <w:p w14:paraId="11954C43" w14:textId="74C95638" w:rsidR="00B84CDD" w:rsidRDefault="00B84CDD" w:rsidP="003C4C30">
      <w:pPr>
        <w:keepNext/>
        <w:spacing w:after="0" w:line="312" w:lineRule="auto"/>
        <w:ind w:left="360"/>
        <w:jc w:val="both"/>
        <w:rPr>
          <w:rFonts w:ascii="Arial" w:eastAsia="Times New Roman" w:hAnsi="Arial" w:cs="Arial"/>
          <w:lang w:eastAsia="en-GB"/>
        </w:rPr>
      </w:pPr>
      <w:r w:rsidRPr="00B84CDD">
        <w:rPr>
          <w:rFonts w:ascii="Arial" w:eastAsia="Times New Roman" w:hAnsi="Arial" w:cs="Arial"/>
          <w:lang w:eastAsia="en-GB"/>
        </w:rPr>
        <w:t>Our work helps achieve ‘good growth’ for London and Londoners, as outlined in the Mayor’s economic development strategy.</w:t>
      </w:r>
    </w:p>
    <w:p w14:paraId="6AFD87DF" w14:textId="77777777" w:rsidR="00E57990" w:rsidRPr="00B84CDD" w:rsidRDefault="00E57990" w:rsidP="003C4C30">
      <w:pPr>
        <w:keepNext/>
        <w:spacing w:after="0" w:line="312" w:lineRule="auto"/>
        <w:ind w:left="360"/>
        <w:jc w:val="both"/>
        <w:rPr>
          <w:rFonts w:ascii="Arial" w:eastAsia="Times New Roman" w:hAnsi="Arial" w:cs="Arial"/>
          <w:lang w:eastAsia="en-GB"/>
        </w:rPr>
      </w:pPr>
    </w:p>
    <w:p w14:paraId="279B5EC3" w14:textId="1B5254A6" w:rsidR="00B84CDD" w:rsidRDefault="00B84CDD" w:rsidP="00B84CDD">
      <w:pPr>
        <w:keepNext/>
        <w:spacing w:after="0" w:line="312" w:lineRule="auto"/>
        <w:jc w:val="both"/>
        <w:rPr>
          <w:rFonts w:ascii="Arial" w:eastAsia="Times New Roman" w:hAnsi="Arial" w:cs="Arial"/>
          <w:lang w:eastAsia="en-GB"/>
        </w:rPr>
      </w:pPr>
      <w:r w:rsidRPr="00B84CDD">
        <w:rPr>
          <w:rFonts w:ascii="Arial" w:eastAsia="Times New Roman" w:hAnsi="Arial" w:cs="Arial"/>
          <w:lang w:eastAsia="en-GB"/>
        </w:rPr>
        <w:t>We do this by focusing on:</w:t>
      </w:r>
    </w:p>
    <w:p w14:paraId="408627AA" w14:textId="77777777" w:rsidR="00E57990" w:rsidRPr="00B84CDD" w:rsidRDefault="00E57990" w:rsidP="00B84CDD">
      <w:pPr>
        <w:keepNext/>
        <w:spacing w:after="0" w:line="312" w:lineRule="auto"/>
        <w:jc w:val="both"/>
        <w:rPr>
          <w:rFonts w:ascii="Arial" w:eastAsia="Times New Roman" w:hAnsi="Arial" w:cs="Arial"/>
          <w:lang w:eastAsia="en-GB"/>
        </w:rPr>
      </w:pPr>
    </w:p>
    <w:p w14:paraId="0E8F3011" w14:textId="77777777" w:rsidR="00B84CDD" w:rsidRPr="003C4C30" w:rsidRDefault="00B84CDD" w:rsidP="00DD7EBB">
      <w:pPr>
        <w:pStyle w:val="ListParagraph"/>
        <w:keepNext/>
        <w:numPr>
          <w:ilvl w:val="0"/>
          <w:numId w:val="21"/>
        </w:numPr>
        <w:spacing w:after="0" w:line="312" w:lineRule="auto"/>
        <w:jc w:val="both"/>
        <w:rPr>
          <w:rFonts w:cs="Arial"/>
          <w:lang w:eastAsia="en-GB"/>
        </w:rPr>
      </w:pPr>
      <w:r w:rsidRPr="003C4C30">
        <w:rPr>
          <w:rFonts w:cs="Arial"/>
          <w:lang w:eastAsia="en-GB"/>
        </w:rPr>
        <w:t>Building London's international reputation.</w:t>
      </w:r>
    </w:p>
    <w:p w14:paraId="2633ABC2" w14:textId="77777777" w:rsidR="00B84CDD" w:rsidRPr="003C4C30" w:rsidRDefault="00B84CDD" w:rsidP="00DD7EBB">
      <w:pPr>
        <w:pStyle w:val="ListParagraph"/>
        <w:keepNext/>
        <w:numPr>
          <w:ilvl w:val="0"/>
          <w:numId w:val="21"/>
        </w:numPr>
        <w:spacing w:after="0" w:line="312" w:lineRule="auto"/>
        <w:jc w:val="both"/>
        <w:rPr>
          <w:rFonts w:cs="Arial"/>
          <w:lang w:eastAsia="en-GB"/>
        </w:rPr>
      </w:pPr>
      <w:r w:rsidRPr="003C4C30">
        <w:rPr>
          <w:rFonts w:cs="Arial"/>
          <w:lang w:eastAsia="en-GB"/>
        </w:rPr>
        <w:t>Attracting international audiences and convincing them to choose London.</w:t>
      </w:r>
    </w:p>
    <w:p w14:paraId="2750F211" w14:textId="77777777" w:rsidR="00B84CDD" w:rsidRPr="003C4C30" w:rsidRDefault="00B84CDD" w:rsidP="00DD7EBB">
      <w:pPr>
        <w:pStyle w:val="ListParagraph"/>
        <w:keepNext/>
        <w:numPr>
          <w:ilvl w:val="0"/>
          <w:numId w:val="21"/>
        </w:numPr>
        <w:spacing w:after="0" w:line="312" w:lineRule="auto"/>
        <w:jc w:val="both"/>
        <w:rPr>
          <w:rFonts w:cs="Arial"/>
          <w:lang w:eastAsia="en-GB"/>
        </w:rPr>
      </w:pPr>
      <w:r w:rsidRPr="003C4C30">
        <w:rPr>
          <w:rFonts w:cs="Arial"/>
          <w:lang w:eastAsia="en-GB"/>
        </w:rPr>
        <w:t>Guiding international audiences to make the most of all that London has to offer.</w:t>
      </w:r>
    </w:p>
    <w:p w14:paraId="67633FAE" w14:textId="77777777" w:rsidR="00B84CDD" w:rsidRPr="003C4C30" w:rsidRDefault="00B84CDD" w:rsidP="00DD7EBB">
      <w:pPr>
        <w:pStyle w:val="ListParagraph"/>
        <w:keepNext/>
        <w:numPr>
          <w:ilvl w:val="0"/>
          <w:numId w:val="21"/>
        </w:numPr>
        <w:spacing w:after="0" w:line="312" w:lineRule="auto"/>
        <w:jc w:val="both"/>
        <w:rPr>
          <w:rFonts w:cs="Arial"/>
          <w:lang w:eastAsia="en-GB"/>
        </w:rPr>
      </w:pPr>
      <w:r w:rsidRPr="003C4C30">
        <w:rPr>
          <w:rFonts w:cs="Arial"/>
          <w:lang w:eastAsia="en-GB"/>
        </w:rPr>
        <w:t>Helping to retain and grow London’s businesses</w:t>
      </w:r>
    </w:p>
    <w:p w14:paraId="658ED751" w14:textId="75AC89E8" w:rsidR="00B84CDD" w:rsidRDefault="00B84CDD" w:rsidP="00DD7EBB">
      <w:pPr>
        <w:pStyle w:val="ListParagraph"/>
        <w:keepNext/>
        <w:numPr>
          <w:ilvl w:val="0"/>
          <w:numId w:val="21"/>
        </w:numPr>
        <w:spacing w:after="0" w:line="312" w:lineRule="auto"/>
        <w:jc w:val="both"/>
        <w:rPr>
          <w:rFonts w:cs="Arial"/>
          <w:lang w:eastAsia="en-GB"/>
        </w:rPr>
      </w:pPr>
      <w:r w:rsidRPr="003C4C30">
        <w:rPr>
          <w:rFonts w:cs="Arial"/>
          <w:lang w:eastAsia="en-GB"/>
        </w:rPr>
        <w:t xml:space="preserve">We tell London's story brilliantly to an international audience and we do this in partnership with organisations and people who have a stake in London's international promotion. </w:t>
      </w:r>
    </w:p>
    <w:p w14:paraId="773391B9" w14:textId="77777777" w:rsidR="00E57990" w:rsidRPr="003C4C30" w:rsidRDefault="00E57990" w:rsidP="00E57990">
      <w:pPr>
        <w:pStyle w:val="ListParagraph"/>
        <w:keepNext/>
        <w:spacing w:after="0" w:line="312" w:lineRule="auto"/>
        <w:jc w:val="both"/>
        <w:rPr>
          <w:rFonts w:cs="Arial"/>
          <w:lang w:eastAsia="en-GB"/>
        </w:rPr>
      </w:pPr>
    </w:p>
    <w:p w14:paraId="33E727DA" w14:textId="24B18353" w:rsidR="00B84CDD" w:rsidRDefault="00B84CDD" w:rsidP="00B84CDD">
      <w:pPr>
        <w:keepNext/>
        <w:spacing w:after="0" w:line="312" w:lineRule="auto"/>
        <w:jc w:val="both"/>
        <w:rPr>
          <w:rFonts w:ascii="Arial" w:eastAsia="Times New Roman" w:hAnsi="Arial" w:cs="Arial"/>
          <w:sz w:val="24"/>
          <w:szCs w:val="24"/>
          <w:lang w:eastAsia="en-GB"/>
        </w:rPr>
      </w:pPr>
      <w:r w:rsidRPr="00412510">
        <w:rPr>
          <w:rFonts w:ascii="Arial" w:eastAsia="Times New Roman" w:hAnsi="Arial" w:cs="Arial"/>
          <w:sz w:val="24"/>
          <w:szCs w:val="24"/>
          <w:lang w:eastAsia="en-GB"/>
        </w:rPr>
        <w:t>We are a not-for-profit public-private partnership, funded by the Mayor of London, European and national funds, our network of partners and other commercial ventures.</w:t>
      </w:r>
    </w:p>
    <w:p w14:paraId="36765A5E" w14:textId="77777777" w:rsidR="00583F38" w:rsidRDefault="00583F38" w:rsidP="00583F38">
      <w:pPr>
        <w:pStyle w:val="paragraph"/>
        <w:spacing w:before="0" w:beforeAutospacing="0" w:after="0" w:afterAutospacing="0"/>
        <w:textAlignment w:val="baseline"/>
        <w:rPr>
          <w:rStyle w:val="normaltextrun"/>
          <w:rFonts w:ascii="Arial" w:hAnsi="Arial" w:cs="Arial"/>
          <w:sz w:val="22"/>
          <w:szCs w:val="22"/>
          <w:lang w:val="en-GB"/>
        </w:rPr>
      </w:pPr>
    </w:p>
    <w:p w14:paraId="4B69A350" w14:textId="3B7E27F9" w:rsidR="00583F38" w:rsidRDefault="00583F38" w:rsidP="00583F38">
      <w:pPr>
        <w:pStyle w:val="paragraph"/>
        <w:spacing w:before="0" w:beforeAutospacing="0" w:after="0" w:afterAutospacing="0"/>
        <w:textAlignment w:val="baseline"/>
        <w:rPr>
          <w:rStyle w:val="eop"/>
          <w:rFonts w:ascii="Arial" w:hAnsi="Arial" w:cs="Arial"/>
        </w:rPr>
      </w:pPr>
      <w:r w:rsidRPr="00C15936">
        <w:rPr>
          <w:rStyle w:val="normaltextrun"/>
          <w:rFonts w:ascii="Arial" w:hAnsi="Arial" w:cs="Arial"/>
          <w:sz w:val="22"/>
          <w:szCs w:val="22"/>
          <w:lang w:val="en-GB"/>
        </w:rPr>
        <w:t>London &amp; Partners has gained funding for </w:t>
      </w:r>
      <w:r w:rsidRPr="00C15936">
        <w:rPr>
          <w:rStyle w:val="normaltextrun"/>
          <w:rFonts w:ascii="Arial" w:hAnsi="Arial" w:cs="Arial"/>
          <w:b/>
          <w:bCs/>
          <w:sz w:val="22"/>
          <w:szCs w:val="22"/>
          <w:lang w:val="en-GB"/>
        </w:rPr>
        <w:t>£3,946,913</w:t>
      </w:r>
      <w:r w:rsidRPr="00C15936">
        <w:rPr>
          <w:rStyle w:val="eop"/>
          <w:rFonts w:ascii="Arial" w:hAnsi="Arial" w:cs="Arial"/>
        </w:rPr>
        <w:t> </w:t>
      </w:r>
      <w:r w:rsidRPr="00C15936">
        <w:rPr>
          <w:rStyle w:val="normaltextrun"/>
          <w:rFonts w:ascii="Arial" w:hAnsi="Arial" w:cs="Arial"/>
          <w:sz w:val="22"/>
          <w:szCs w:val="22"/>
          <w:lang w:val="en-GB"/>
        </w:rPr>
        <w:t>from European Regional Development Fund programme (ERDF) to deliver the “Mayor’s International Business Programme” (</w:t>
      </w:r>
      <w:r w:rsidRPr="00C15936">
        <w:rPr>
          <w:rStyle w:val="normaltextrun"/>
          <w:rFonts w:ascii="Arial" w:hAnsi="Arial" w:cs="Arial"/>
          <w:b/>
          <w:bCs/>
          <w:sz w:val="22"/>
          <w:szCs w:val="22"/>
          <w:lang w:val="en-GB"/>
        </w:rPr>
        <w:t>MIBP</w:t>
      </w:r>
      <w:r w:rsidRPr="00C15936">
        <w:rPr>
          <w:rStyle w:val="normaltextrun"/>
          <w:rFonts w:ascii="Arial" w:hAnsi="Arial" w:cs="Arial"/>
          <w:sz w:val="22"/>
          <w:szCs w:val="22"/>
          <w:lang w:val="en-GB"/>
        </w:rPr>
        <w:t>).</w:t>
      </w:r>
      <w:r w:rsidRPr="00C15936">
        <w:rPr>
          <w:rStyle w:val="eop"/>
          <w:rFonts w:ascii="Arial" w:hAnsi="Arial" w:cs="Arial"/>
        </w:rPr>
        <w:t> </w:t>
      </w:r>
    </w:p>
    <w:p w14:paraId="71D04C9A" w14:textId="5F17A548" w:rsidR="00583F38" w:rsidRDefault="00583F38" w:rsidP="00583F38">
      <w:pPr>
        <w:pStyle w:val="paragraph"/>
        <w:spacing w:before="0" w:beforeAutospacing="0" w:after="0" w:afterAutospacing="0"/>
        <w:textAlignment w:val="baseline"/>
        <w:rPr>
          <w:rStyle w:val="eop"/>
          <w:rFonts w:ascii="Arial" w:hAnsi="Arial" w:cs="Arial"/>
        </w:rPr>
      </w:pPr>
    </w:p>
    <w:p w14:paraId="30F7AE4E" w14:textId="32A2E1E5" w:rsidR="00583F38" w:rsidRDefault="00583F38" w:rsidP="00583F38">
      <w:pPr>
        <w:pStyle w:val="paragraph"/>
        <w:spacing w:before="0" w:beforeAutospacing="0" w:after="0" w:afterAutospacing="0"/>
        <w:textAlignment w:val="baseline"/>
        <w:rPr>
          <w:rStyle w:val="normaltextrun"/>
          <w:rFonts w:ascii="Arial" w:hAnsi="Arial" w:cs="Arial"/>
          <w:sz w:val="22"/>
          <w:szCs w:val="22"/>
          <w:lang w:val="en-GB"/>
        </w:rPr>
      </w:pPr>
      <w:r w:rsidRPr="00EE4765">
        <w:rPr>
          <w:rStyle w:val="normaltextrun"/>
          <w:rFonts w:ascii="Arial" w:hAnsi="Arial" w:cs="Arial"/>
          <w:sz w:val="22"/>
          <w:szCs w:val="22"/>
          <w:lang w:val="en-GB"/>
        </w:rPr>
        <w:t>This project aims to support London SMEs to expand internationally over a 3-year period. One of the main activities is International Trade Missions which connect the high-growth companies with potential customers and partners across the world.</w:t>
      </w:r>
      <w:r w:rsidRPr="00EE4765">
        <w:rPr>
          <w:rStyle w:val="eop"/>
          <w:sz w:val="22"/>
          <w:szCs w:val="22"/>
        </w:rPr>
        <w:t> </w:t>
      </w:r>
      <w:r w:rsidRPr="00EE4765">
        <w:rPr>
          <w:rStyle w:val="normaltextrun"/>
          <w:rFonts w:ascii="Arial" w:hAnsi="Arial" w:cs="Arial"/>
          <w:sz w:val="22"/>
          <w:szCs w:val="22"/>
          <w:lang w:val="en-GB"/>
        </w:rPr>
        <w:t>The project started in September 2015 and ends in December 2021.</w:t>
      </w:r>
    </w:p>
    <w:p w14:paraId="2DC0CB7C" w14:textId="584B1DDA" w:rsidR="00583F38" w:rsidRDefault="00583F38" w:rsidP="00583F38">
      <w:pPr>
        <w:pStyle w:val="paragraph"/>
        <w:spacing w:before="0" w:beforeAutospacing="0" w:after="0" w:afterAutospacing="0"/>
        <w:textAlignment w:val="baseline"/>
        <w:rPr>
          <w:rStyle w:val="normaltextrun"/>
          <w:rFonts w:ascii="Arial" w:hAnsi="Arial" w:cs="Arial"/>
          <w:sz w:val="22"/>
          <w:szCs w:val="22"/>
          <w:lang w:val="en-GB"/>
        </w:rPr>
      </w:pPr>
    </w:p>
    <w:p w14:paraId="263CA681" w14:textId="77777777" w:rsidR="00583F38" w:rsidRPr="00C15936" w:rsidRDefault="00583F38" w:rsidP="00583F38">
      <w:pPr>
        <w:pStyle w:val="paragraph"/>
        <w:spacing w:before="0" w:beforeAutospacing="0" w:after="0" w:afterAutospacing="0"/>
        <w:textAlignment w:val="baseline"/>
        <w:rPr>
          <w:rFonts w:ascii="Arial" w:hAnsi="Arial" w:cs="Arial"/>
          <w:sz w:val="22"/>
          <w:szCs w:val="22"/>
        </w:rPr>
      </w:pPr>
      <w:r w:rsidRPr="00C15936">
        <w:rPr>
          <w:rStyle w:val="normaltextrun"/>
          <w:rFonts w:ascii="Arial" w:hAnsi="Arial" w:cs="Arial"/>
          <w:sz w:val="22"/>
          <w:szCs w:val="22"/>
          <w:lang w:val="en-GB"/>
        </w:rPr>
        <w:t xml:space="preserve">London &amp; Partners also received funding for </w:t>
      </w:r>
      <w:r w:rsidRPr="00C15936">
        <w:rPr>
          <w:rStyle w:val="normaltextrun"/>
          <w:rFonts w:ascii="Arial" w:hAnsi="Arial" w:cs="Arial"/>
          <w:b/>
          <w:bCs/>
          <w:sz w:val="22"/>
          <w:szCs w:val="22"/>
          <w:lang w:val="en-GB"/>
        </w:rPr>
        <w:t>£3,070,952</w:t>
      </w:r>
      <w:r w:rsidRPr="00C15936">
        <w:rPr>
          <w:rStyle w:val="eop"/>
          <w:rFonts w:ascii="Arial" w:hAnsi="Arial" w:cs="Arial"/>
          <w:color w:val="FF0000"/>
        </w:rPr>
        <w:t> </w:t>
      </w:r>
      <w:r w:rsidRPr="00C15936">
        <w:rPr>
          <w:rStyle w:val="normaltextrun"/>
          <w:rFonts w:ascii="Arial" w:hAnsi="Arial" w:cs="Arial"/>
          <w:sz w:val="22"/>
          <w:szCs w:val="22"/>
          <w:lang w:val="en-GB"/>
        </w:rPr>
        <w:t>from ERDF to deliver the “Business Growth Programme” (</w:t>
      </w:r>
      <w:r w:rsidRPr="00C15936">
        <w:rPr>
          <w:rStyle w:val="normaltextrun"/>
          <w:rFonts w:ascii="Arial" w:hAnsi="Arial" w:cs="Arial"/>
          <w:b/>
          <w:bCs/>
          <w:sz w:val="22"/>
          <w:szCs w:val="22"/>
          <w:lang w:val="en-GB"/>
        </w:rPr>
        <w:t>BGP</w:t>
      </w:r>
      <w:r w:rsidRPr="00C15936">
        <w:rPr>
          <w:rStyle w:val="normaltextrun"/>
          <w:rFonts w:ascii="Arial" w:hAnsi="Arial" w:cs="Arial"/>
          <w:sz w:val="22"/>
          <w:szCs w:val="22"/>
          <w:lang w:val="en-GB"/>
        </w:rPr>
        <w:t>).</w:t>
      </w:r>
      <w:r w:rsidRPr="00C15936">
        <w:rPr>
          <w:rStyle w:val="eop"/>
          <w:rFonts w:ascii="Arial" w:hAnsi="Arial" w:cs="Arial"/>
        </w:rPr>
        <w:t> </w:t>
      </w:r>
    </w:p>
    <w:p w14:paraId="7FCC6DA3" w14:textId="77777777" w:rsidR="00583F38" w:rsidRPr="00EE4765" w:rsidRDefault="00583F38" w:rsidP="00583F38">
      <w:pPr>
        <w:pStyle w:val="paragraph"/>
        <w:spacing w:before="0" w:beforeAutospacing="0" w:after="0" w:afterAutospacing="0"/>
        <w:textAlignment w:val="baseline"/>
        <w:rPr>
          <w:rStyle w:val="eop"/>
          <w:sz w:val="22"/>
          <w:szCs w:val="22"/>
        </w:rPr>
      </w:pPr>
      <w:r w:rsidRPr="00EE4765">
        <w:rPr>
          <w:rStyle w:val="normaltextrun"/>
          <w:rFonts w:ascii="Arial" w:hAnsi="Arial" w:cs="Arial"/>
          <w:sz w:val="22"/>
          <w:szCs w:val="22"/>
          <w:lang w:val="en-GB"/>
        </w:rPr>
        <w:t>The Programme offers impartial business advice and support to businesses based in London with fewer than 250 employees and turnover of less than £40m looking to grow across London. We can help unlock your business potential by identifying barriers to growth and providing strategic solutions including mentoring, workshops, business growth advice and opportunities across our London network. The project started in October 2016 and ends in March 2022, subject to additional ERDF funding.</w:t>
      </w:r>
    </w:p>
    <w:p w14:paraId="6097110E" w14:textId="77777777" w:rsidR="00583F38" w:rsidRPr="00EE4765" w:rsidRDefault="00583F38" w:rsidP="00583F38">
      <w:pPr>
        <w:pStyle w:val="paragraph"/>
        <w:spacing w:before="0" w:beforeAutospacing="0" w:after="0" w:afterAutospacing="0"/>
        <w:ind w:left="567"/>
        <w:textAlignment w:val="baseline"/>
        <w:rPr>
          <w:rStyle w:val="normaltextrun"/>
          <w:rFonts w:ascii="Arial" w:hAnsi="Arial" w:cs="Arial"/>
          <w:sz w:val="22"/>
          <w:szCs w:val="22"/>
          <w:lang w:val="en-GB"/>
        </w:rPr>
      </w:pPr>
    </w:p>
    <w:p w14:paraId="1E763642" w14:textId="77777777" w:rsidR="00583F38" w:rsidRPr="00EE4765" w:rsidRDefault="00583F38" w:rsidP="00583F38">
      <w:pPr>
        <w:ind w:left="567"/>
        <w:rPr>
          <w:rStyle w:val="Hyperlink"/>
        </w:rPr>
      </w:pPr>
      <w:r w:rsidRPr="00EE4765">
        <w:rPr>
          <w:rStyle w:val="normaltextrun"/>
        </w:rPr>
        <w:t>For more information visit our website </w:t>
      </w:r>
      <w:hyperlink r:id="rId11" w:history="1">
        <w:r w:rsidRPr="00EE4765">
          <w:rPr>
            <w:rStyle w:val="Hyperlink"/>
            <w:lang w:val="en-AU"/>
          </w:rPr>
          <w:t>http://business.london/business-growth-programme</w:t>
        </w:r>
      </w:hyperlink>
    </w:p>
    <w:p w14:paraId="54C50AD0" w14:textId="77777777" w:rsidR="00583F38" w:rsidRPr="00EE4765" w:rsidRDefault="00583F38" w:rsidP="00583F38">
      <w:pPr>
        <w:pStyle w:val="paragraph"/>
        <w:spacing w:before="0" w:beforeAutospacing="0" w:after="0" w:afterAutospacing="0"/>
        <w:textAlignment w:val="baseline"/>
        <w:rPr>
          <w:rStyle w:val="eop"/>
          <w:sz w:val="22"/>
          <w:szCs w:val="22"/>
        </w:rPr>
      </w:pPr>
    </w:p>
    <w:p w14:paraId="292CA661" w14:textId="77777777" w:rsidR="00583F38" w:rsidRPr="00C15936" w:rsidRDefault="00583F38" w:rsidP="00583F38">
      <w:pPr>
        <w:pStyle w:val="paragraph"/>
        <w:spacing w:before="0" w:beforeAutospacing="0" w:after="0" w:afterAutospacing="0"/>
        <w:textAlignment w:val="baseline"/>
        <w:rPr>
          <w:rFonts w:ascii="Arial" w:hAnsi="Arial" w:cs="Arial"/>
          <w:sz w:val="22"/>
          <w:szCs w:val="22"/>
        </w:rPr>
      </w:pPr>
    </w:p>
    <w:p w14:paraId="4907CDA9" w14:textId="77777777" w:rsidR="00583F38" w:rsidRPr="00412510" w:rsidRDefault="00583F38" w:rsidP="00B84CDD">
      <w:pPr>
        <w:keepNext/>
        <w:spacing w:after="0" w:line="312" w:lineRule="auto"/>
        <w:jc w:val="both"/>
        <w:rPr>
          <w:rFonts w:ascii="Arial" w:eastAsia="Times New Roman" w:hAnsi="Arial" w:cs="Arial"/>
          <w:sz w:val="24"/>
          <w:szCs w:val="24"/>
          <w:lang w:eastAsia="en-GB"/>
        </w:rPr>
      </w:pPr>
    </w:p>
    <w:p w14:paraId="07F5E2F6" w14:textId="77777777" w:rsidR="000D65BA" w:rsidRPr="00B84CDD" w:rsidRDefault="000D65BA" w:rsidP="00B84CDD">
      <w:pPr>
        <w:keepNext/>
        <w:spacing w:after="0" w:line="312" w:lineRule="auto"/>
        <w:jc w:val="both"/>
        <w:rPr>
          <w:rFonts w:ascii="Arial" w:eastAsia="Times New Roman" w:hAnsi="Arial" w:cs="Arial"/>
          <w:lang w:eastAsia="en-GB"/>
        </w:rPr>
      </w:pPr>
    </w:p>
    <w:p w14:paraId="388C2B69" w14:textId="77777777" w:rsidR="0029779D" w:rsidRDefault="0029779D">
      <w:pPr>
        <w:spacing w:after="0" w:line="240" w:lineRule="auto"/>
        <w:ind w:left="720" w:hanging="720"/>
        <w:jc w:val="both"/>
        <w:rPr>
          <w:rFonts w:ascii="Arial" w:hAnsi="Arial" w:cs="Arial"/>
        </w:rPr>
      </w:pPr>
    </w:p>
    <w:p w14:paraId="060BFD00" w14:textId="725A6FF7" w:rsidR="00F67A51" w:rsidRPr="00F67A51" w:rsidRDefault="00DC511E" w:rsidP="34199196">
      <w:pPr>
        <w:spacing w:after="0" w:line="240" w:lineRule="auto"/>
        <w:ind w:left="720" w:hanging="720"/>
        <w:jc w:val="both"/>
        <w:rPr>
          <w:rFonts w:ascii="Arial" w:hAnsi="Arial" w:cs="Arial"/>
        </w:rPr>
      </w:pPr>
      <w:r>
        <w:rPr>
          <w:rFonts w:ascii="Arial" w:hAnsi="Arial" w:cs="Arial"/>
        </w:rPr>
        <w:t xml:space="preserve">1.2 </w:t>
      </w:r>
      <w:r>
        <w:rPr>
          <w:rFonts w:ascii="Arial" w:hAnsi="Arial" w:cs="Arial"/>
        </w:rPr>
        <w:tab/>
      </w:r>
      <w:r w:rsidR="00F67A51" w:rsidRPr="00F67A51">
        <w:rPr>
          <w:rFonts w:ascii="Arial" w:hAnsi="Arial" w:cs="Arial"/>
        </w:rPr>
        <w:t>L&amp;P wishes to procure 3 x suppliers</w:t>
      </w:r>
      <w:r w:rsidR="003613A5">
        <w:rPr>
          <w:rFonts w:ascii="Arial" w:hAnsi="Arial" w:cs="Arial"/>
        </w:rPr>
        <w:t xml:space="preserve"> </w:t>
      </w:r>
      <w:r w:rsidR="00F67A51" w:rsidRPr="00F67A51">
        <w:rPr>
          <w:rFonts w:ascii="Arial" w:hAnsi="Arial" w:cs="Arial"/>
        </w:rPr>
        <w:t>to provide Print</w:t>
      </w:r>
      <w:r w:rsidR="003613A5">
        <w:rPr>
          <w:rFonts w:ascii="Arial" w:hAnsi="Arial" w:cs="Arial"/>
        </w:rPr>
        <w:t xml:space="preserve"> S</w:t>
      </w:r>
      <w:r w:rsidR="00F67A51" w:rsidRPr="00F67A51">
        <w:rPr>
          <w:rFonts w:ascii="Arial" w:hAnsi="Arial" w:cs="Arial"/>
        </w:rPr>
        <w:t>ervices for 3 years with the option to extend for a further 12 months</w:t>
      </w:r>
      <w:r w:rsidR="003C607C">
        <w:rPr>
          <w:rFonts w:ascii="Arial" w:hAnsi="Arial" w:cs="Arial"/>
        </w:rPr>
        <w:t xml:space="preserve"> as part of a framework.</w:t>
      </w:r>
    </w:p>
    <w:p w14:paraId="14F589E5" w14:textId="77777777" w:rsidR="00F67A51" w:rsidRPr="00F67A51" w:rsidRDefault="34199196" w:rsidP="34199196">
      <w:pPr>
        <w:spacing w:after="0" w:line="240" w:lineRule="auto"/>
        <w:ind w:left="720"/>
        <w:jc w:val="both"/>
        <w:rPr>
          <w:rFonts w:ascii="Arial" w:hAnsi="Arial" w:cs="Arial"/>
        </w:rPr>
      </w:pPr>
      <w:r w:rsidRPr="34199196">
        <w:rPr>
          <w:rFonts w:ascii="Arial" w:hAnsi="Arial" w:cs="Arial"/>
        </w:rPr>
        <w:t>Further details of L&amp;P requirements and the nature of this opportunity are set out in the following sections of this ITT.</w:t>
      </w:r>
    </w:p>
    <w:p w14:paraId="746A3009" w14:textId="6DE85B85" w:rsidR="0029779D" w:rsidRDefault="0029779D">
      <w:pPr>
        <w:spacing w:after="0" w:line="240" w:lineRule="auto"/>
        <w:ind w:left="720" w:hanging="720"/>
        <w:jc w:val="both"/>
        <w:rPr>
          <w:rFonts w:ascii="Arial" w:hAnsi="Arial" w:cs="Arial"/>
        </w:rPr>
      </w:pPr>
    </w:p>
    <w:p w14:paraId="28C1C1C2" w14:textId="77777777" w:rsidR="0029779D" w:rsidRDefault="0029779D">
      <w:pPr>
        <w:spacing w:after="0" w:line="240" w:lineRule="auto"/>
        <w:ind w:left="720" w:hanging="720"/>
        <w:jc w:val="both"/>
        <w:rPr>
          <w:rFonts w:ascii="Arial" w:hAnsi="Arial" w:cs="Arial"/>
        </w:rPr>
      </w:pPr>
    </w:p>
    <w:p w14:paraId="185C15E9" w14:textId="0A22808B" w:rsidR="0029779D" w:rsidRDefault="00DC511E" w:rsidP="34199196">
      <w:pPr>
        <w:spacing w:after="0" w:line="240" w:lineRule="auto"/>
        <w:jc w:val="both"/>
        <w:rPr>
          <w:rFonts w:ascii="Arial" w:hAnsi="Arial" w:cs="Arial"/>
        </w:rPr>
      </w:pPr>
      <w:r>
        <w:rPr>
          <w:rFonts w:ascii="Arial" w:hAnsi="Arial" w:cs="Arial"/>
        </w:rPr>
        <w:t xml:space="preserve">1.3 </w:t>
      </w:r>
      <w:r>
        <w:rPr>
          <w:rFonts w:ascii="Arial" w:hAnsi="Arial" w:cs="Arial"/>
        </w:rPr>
        <w:tab/>
      </w:r>
      <w:r w:rsidR="006C6D25" w:rsidRPr="34199196">
        <w:rPr>
          <w:rFonts w:ascii="Arial" w:hAnsi="Arial" w:cs="Arial"/>
        </w:rPr>
        <w:t>T</w:t>
      </w:r>
      <w:r w:rsidR="00F46C58" w:rsidRPr="34199196">
        <w:rPr>
          <w:rFonts w:ascii="Arial" w:hAnsi="Arial" w:cs="Arial"/>
        </w:rPr>
        <w:t xml:space="preserve">his procurement </w:t>
      </w:r>
      <w:r w:rsidR="003613A5" w:rsidRPr="34199196">
        <w:rPr>
          <w:rFonts w:ascii="Arial" w:hAnsi="Arial" w:cs="Arial"/>
        </w:rPr>
        <w:t>isn</w:t>
      </w:r>
      <w:r w:rsidR="003B4272" w:rsidRPr="34199196">
        <w:rPr>
          <w:rFonts w:ascii="Arial" w:hAnsi="Arial" w:cs="Arial"/>
        </w:rPr>
        <w:t>’</w:t>
      </w:r>
      <w:r w:rsidR="003613A5" w:rsidRPr="34199196">
        <w:rPr>
          <w:rFonts w:ascii="Arial" w:hAnsi="Arial" w:cs="Arial"/>
        </w:rPr>
        <w:t>t</w:t>
      </w:r>
      <w:r w:rsidR="00F46C58" w:rsidRPr="34199196">
        <w:rPr>
          <w:rFonts w:ascii="Arial" w:hAnsi="Arial" w:cs="Arial"/>
        </w:rPr>
        <w:t xml:space="preserve"> split into </w:t>
      </w:r>
      <w:r w:rsidR="003613A5" w:rsidRPr="34199196">
        <w:rPr>
          <w:rFonts w:ascii="Arial" w:hAnsi="Arial" w:cs="Arial"/>
        </w:rPr>
        <w:t>lots</w:t>
      </w:r>
      <w:r>
        <w:rPr>
          <w:rFonts w:ascii="Arial" w:hAnsi="Arial" w:cs="Arial"/>
        </w:rPr>
        <w:tab/>
      </w:r>
      <w:r>
        <w:rPr>
          <w:rFonts w:ascii="Arial" w:hAnsi="Arial" w:cs="Arial"/>
        </w:rPr>
        <w:tab/>
      </w:r>
    </w:p>
    <w:p w14:paraId="1FC150CE" w14:textId="77777777" w:rsidR="0029779D" w:rsidRDefault="0029779D">
      <w:pPr>
        <w:pStyle w:val="CoversheetParagraph"/>
        <w:rPr>
          <w:rFonts w:ascii="Arial" w:hAnsi="Arial" w:cs="Arial"/>
        </w:rPr>
      </w:pPr>
    </w:p>
    <w:p w14:paraId="52FBFC29" w14:textId="77777777" w:rsidR="005B37A4" w:rsidRPr="00A17990" w:rsidRDefault="005B37A4" w:rsidP="003C4C30">
      <w:pPr>
        <w:spacing w:after="0" w:line="240" w:lineRule="auto"/>
        <w:jc w:val="both"/>
        <w:rPr>
          <w:rFonts w:ascii="Times New Roman" w:hAnsi="Times New Roman"/>
          <w:color w:val="FF0000"/>
          <w:sz w:val="20"/>
          <w:szCs w:val="20"/>
        </w:rPr>
      </w:pPr>
    </w:p>
    <w:p w14:paraId="28059EAB" w14:textId="77777777" w:rsidR="0029779D" w:rsidRDefault="0029779D">
      <w:pPr>
        <w:pStyle w:val="Heading2Arial10"/>
        <w:numPr>
          <w:ilvl w:val="0"/>
          <w:numId w:val="0"/>
        </w:numPr>
        <w:spacing w:before="0" w:after="0"/>
        <w:rPr>
          <w:sz w:val="22"/>
          <w:szCs w:val="22"/>
        </w:rPr>
      </w:pPr>
    </w:p>
    <w:p w14:paraId="7AA4BD91" w14:textId="77777777" w:rsidR="0029779D" w:rsidRDefault="00DC511E">
      <w:pPr>
        <w:pStyle w:val="Heading2Arial10"/>
        <w:numPr>
          <w:ilvl w:val="0"/>
          <w:numId w:val="0"/>
        </w:numPr>
        <w:spacing w:before="0" w:after="0"/>
        <w:rPr>
          <w:sz w:val="22"/>
          <w:szCs w:val="22"/>
        </w:rPr>
      </w:pPr>
      <w:r>
        <w:rPr>
          <w:sz w:val="22"/>
          <w:szCs w:val="22"/>
        </w:rPr>
        <w:t>2.</w:t>
      </w:r>
      <w:r>
        <w:rPr>
          <w:sz w:val="22"/>
          <w:szCs w:val="22"/>
        </w:rPr>
        <w:tab/>
        <w:t>General</w:t>
      </w:r>
    </w:p>
    <w:p w14:paraId="1D094D67" w14:textId="67BAF9EF" w:rsidR="0029779D" w:rsidRDefault="00DC511E" w:rsidP="34199196">
      <w:pPr>
        <w:spacing w:before="120" w:after="120" w:line="240" w:lineRule="auto"/>
        <w:ind w:left="720" w:hanging="720"/>
        <w:jc w:val="both"/>
        <w:rPr>
          <w:rStyle w:val="NoHeading3Text"/>
          <w:color w:val="000000" w:themeColor="text1"/>
          <w:sz w:val="22"/>
          <w:szCs w:val="22"/>
        </w:rPr>
      </w:pPr>
      <w:r>
        <w:rPr>
          <w:rFonts w:ascii="Arial" w:hAnsi="Arial" w:cs="Arial"/>
        </w:rPr>
        <w:t>2.1</w:t>
      </w:r>
      <w:r>
        <w:rPr>
          <w:rFonts w:ascii="Arial" w:hAnsi="Arial" w:cs="Arial"/>
        </w:rPr>
        <w:tab/>
        <w:t xml:space="preserve">This Invitation to Tender (ITT) relates to </w:t>
      </w:r>
      <w:r w:rsidR="00E94A90">
        <w:rPr>
          <w:rFonts w:ascii="Arial" w:hAnsi="Arial" w:cs="Arial"/>
        </w:rPr>
        <w:t>L&amp;P</w:t>
      </w:r>
      <w:r>
        <w:rPr>
          <w:rFonts w:ascii="Arial" w:hAnsi="Arial" w:cs="Arial"/>
        </w:rPr>
        <w:t xml:space="preserve">’s procurement </w:t>
      </w:r>
      <w:r>
        <w:rPr>
          <w:rFonts w:ascii="Arial" w:hAnsi="Arial" w:cs="Arial"/>
          <w:color w:val="000000"/>
        </w:rPr>
        <w:t>for the provision of Print</w:t>
      </w:r>
      <w:r w:rsidR="003613A5">
        <w:rPr>
          <w:rFonts w:ascii="Arial" w:hAnsi="Arial" w:cs="Arial"/>
          <w:color w:val="000000"/>
        </w:rPr>
        <w:t xml:space="preserve"> </w:t>
      </w:r>
      <w:r w:rsidR="00A16D3A">
        <w:rPr>
          <w:rFonts w:ascii="Arial" w:hAnsi="Arial" w:cs="Arial"/>
          <w:color w:val="000000"/>
        </w:rPr>
        <w:t>Services</w:t>
      </w:r>
      <w:r>
        <w:rPr>
          <w:rFonts w:ascii="Arial" w:hAnsi="Arial" w:cs="Arial"/>
          <w:color w:val="000000"/>
        </w:rPr>
        <w:t xml:space="preserve"> </w:t>
      </w:r>
      <w:r w:rsidR="00A16D3A">
        <w:rPr>
          <w:rFonts w:ascii="Arial" w:hAnsi="Arial" w:cs="Arial"/>
          <w:color w:val="000000"/>
        </w:rPr>
        <w:t xml:space="preserve">to </w:t>
      </w:r>
      <w:r w:rsidR="005D54A9">
        <w:rPr>
          <w:rFonts w:ascii="Arial" w:hAnsi="Arial" w:cs="Arial"/>
          <w:color w:val="000000"/>
        </w:rPr>
        <w:t>London &amp; Partners</w:t>
      </w:r>
      <w:r>
        <w:rPr>
          <w:rFonts w:ascii="Arial" w:hAnsi="Arial" w:cs="Arial"/>
          <w:color w:val="000000"/>
        </w:rPr>
        <w:t>.</w:t>
      </w:r>
    </w:p>
    <w:p w14:paraId="08EB2749" w14:textId="77777777" w:rsidR="0029779D" w:rsidRDefault="00DC511E">
      <w:pPr>
        <w:spacing w:before="120" w:after="120" w:line="240" w:lineRule="auto"/>
        <w:ind w:left="720" w:hanging="720"/>
        <w:jc w:val="both"/>
        <w:rPr>
          <w:rStyle w:val="NoHeading3Text"/>
          <w:color w:val="000000"/>
          <w:sz w:val="22"/>
          <w:szCs w:val="22"/>
        </w:rPr>
      </w:pPr>
      <w:r>
        <w:rPr>
          <w:rFonts w:ascii="Arial" w:hAnsi="Arial" w:cs="Arial"/>
          <w:color w:val="000000"/>
        </w:rPr>
        <w:t>2.2</w:t>
      </w:r>
      <w:r>
        <w:rPr>
          <w:rFonts w:ascii="Arial" w:hAnsi="Arial" w:cs="Arial"/>
          <w:color w:val="000000"/>
        </w:rPr>
        <w:tab/>
        <w:t xml:space="preserve">This tender is being carried out in accordance with the </w:t>
      </w:r>
      <w:r w:rsidR="00957F52">
        <w:rPr>
          <w:rFonts w:ascii="Arial" w:hAnsi="Arial" w:cs="Arial"/>
          <w:color w:val="000000"/>
        </w:rPr>
        <w:t>r</w:t>
      </w:r>
      <w:r>
        <w:rPr>
          <w:rFonts w:ascii="Arial" w:hAnsi="Arial" w:cs="Arial"/>
          <w:color w:val="000000"/>
        </w:rPr>
        <w:t>estricted procedure as set out in the Public Contracts Regulations 2006 (“the Regulations”) which implement Directive 2004/18/EC.</w:t>
      </w:r>
    </w:p>
    <w:p w14:paraId="404EDE35" w14:textId="78E22D71" w:rsidR="0029779D" w:rsidRDefault="00DC511E" w:rsidP="1BBC4DFE">
      <w:pPr>
        <w:pStyle w:val="ListParagraph"/>
        <w:spacing w:line="240" w:lineRule="auto"/>
        <w:ind w:hanging="720"/>
        <w:contextualSpacing/>
        <w:jc w:val="both"/>
        <w:rPr>
          <w:rFonts w:cs="Arial"/>
          <w:sz w:val="22"/>
        </w:rPr>
      </w:pPr>
      <w:r w:rsidRPr="34199196">
        <w:rPr>
          <w:rFonts w:cs="Arial"/>
          <w:sz w:val="22"/>
        </w:rPr>
        <w:t>2.3</w:t>
      </w:r>
      <w:r>
        <w:rPr>
          <w:rFonts w:cs="Arial"/>
          <w:sz w:val="22"/>
        </w:rPr>
        <w:tab/>
      </w:r>
      <w:r w:rsidR="00E94A90" w:rsidRPr="34199196">
        <w:rPr>
          <w:rFonts w:cs="Arial"/>
          <w:sz w:val="22"/>
        </w:rPr>
        <w:t>L&amp;P</w:t>
      </w:r>
      <w:r w:rsidRPr="34199196">
        <w:rPr>
          <w:rFonts w:cs="Arial"/>
          <w:sz w:val="22"/>
        </w:rPr>
        <w:t xml:space="preserve"> received completed </w:t>
      </w:r>
      <w:r w:rsidR="00027BAE" w:rsidRPr="34199196">
        <w:rPr>
          <w:rFonts w:cs="Arial"/>
          <w:sz w:val="22"/>
        </w:rPr>
        <w:t>Selection Questionnaire</w:t>
      </w:r>
      <w:r w:rsidRPr="34199196">
        <w:rPr>
          <w:rFonts w:cs="Arial"/>
          <w:sz w:val="22"/>
        </w:rPr>
        <w:t xml:space="preserve"> (</w:t>
      </w:r>
      <w:r w:rsidR="00027BAE" w:rsidRPr="34199196">
        <w:rPr>
          <w:rFonts w:cs="Arial"/>
          <w:sz w:val="22"/>
        </w:rPr>
        <w:t>S</w:t>
      </w:r>
      <w:r w:rsidRPr="34199196">
        <w:rPr>
          <w:rFonts w:cs="Arial"/>
          <w:sz w:val="22"/>
        </w:rPr>
        <w:t>Q) from potential suppliers and has evaluated minimum requirements of economic and financial standing and technical or professional ability. Up to t</w:t>
      </w:r>
      <w:r w:rsidR="00957F52" w:rsidRPr="34199196">
        <w:rPr>
          <w:rFonts w:cs="Arial"/>
          <w:sz w:val="22"/>
        </w:rPr>
        <w:t xml:space="preserve">he </w:t>
      </w:r>
      <w:r w:rsidR="00957F52" w:rsidRPr="1BBC4DFE">
        <w:rPr>
          <w:rFonts w:cs="Arial"/>
          <w:b/>
          <w:bCs/>
          <w:sz w:val="22"/>
        </w:rPr>
        <w:t xml:space="preserve">top 6 </w:t>
      </w:r>
      <w:r w:rsidR="00957F52" w:rsidRPr="34199196">
        <w:rPr>
          <w:rFonts w:cs="Arial"/>
          <w:sz w:val="22"/>
        </w:rPr>
        <w:t xml:space="preserve">of </w:t>
      </w:r>
      <w:r w:rsidRPr="34199196">
        <w:rPr>
          <w:rFonts w:cs="Arial"/>
          <w:sz w:val="22"/>
        </w:rPr>
        <w:t xml:space="preserve">those potential suppliers who were shortlisted following the evaluation of the </w:t>
      </w:r>
      <w:r w:rsidR="00CB68AB" w:rsidRPr="34199196">
        <w:rPr>
          <w:rFonts w:cs="Arial"/>
          <w:sz w:val="22"/>
        </w:rPr>
        <w:t>SQ</w:t>
      </w:r>
      <w:r w:rsidRPr="34199196">
        <w:rPr>
          <w:rFonts w:cs="Arial"/>
          <w:sz w:val="22"/>
        </w:rPr>
        <w:t xml:space="preserve"> have been issued with the ITT. Any supplier scoring less than 40% will be discounted from the process. </w:t>
      </w:r>
    </w:p>
    <w:p w14:paraId="2CAF640F" w14:textId="77777777" w:rsidR="0029779D" w:rsidRDefault="0029779D">
      <w:pPr>
        <w:pStyle w:val="ListParagraph"/>
        <w:spacing w:line="240" w:lineRule="auto"/>
        <w:ind w:left="360" w:hanging="360"/>
        <w:contextualSpacing/>
        <w:jc w:val="both"/>
        <w:rPr>
          <w:rFonts w:cs="Arial"/>
          <w:sz w:val="22"/>
        </w:rPr>
      </w:pPr>
    </w:p>
    <w:p w14:paraId="5F9E4DE4" w14:textId="77777777" w:rsidR="0029779D" w:rsidRDefault="00DC511E">
      <w:pPr>
        <w:pStyle w:val="ListParagraph"/>
        <w:spacing w:line="240" w:lineRule="auto"/>
        <w:ind w:hanging="720"/>
        <w:contextualSpacing/>
        <w:jc w:val="both"/>
        <w:rPr>
          <w:rFonts w:cs="Arial"/>
          <w:sz w:val="22"/>
        </w:rPr>
      </w:pPr>
      <w:r>
        <w:rPr>
          <w:rFonts w:cs="Arial"/>
          <w:sz w:val="22"/>
        </w:rPr>
        <w:t>2.4</w:t>
      </w:r>
      <w:r>
        <w:rPr>
          <w:rFonts w:cs="Arial"/>
          <w:sz w:val="22"/>
        </w:rPr>
        <w:tab/>
        <w:t>The information provided in this section is designed to ensure that all responses to this ITT are given equal and fair consideration. It is important therefore that potential suppliers provide all the information asked for in the format and order specified.</w:t>
      </w:r>
    </w:p>
    <w:p w14:paraId="571F17BE" w14:textId="77777777" w:rsidR="0029779D" w:rsidRDefault="0029779D">
      <w:pPr>
        <w:pStyle w:val="ListParagraph"/>
        <w:spacing w:line="240" w:lineRule="auto"/>
        <w:ind w:left="360" w:hanging="360"/>
        <w:contextualSpacing/>
        <w:jc w:val="both"/>
        <w:rPr>
          <w:rFonts w:cs="Arial"/>
          <w:sz w:val="22"/>
        </w:rPr>
      </w:pPr>
    </w:p>
    <w:p w14:paraId="5EDEADC9" w14:textId="77777777" w:rsidR="0029779D" w:rsidRDefault="00DC511E">
      <w:pPr>
        <w:pStyle w:val="ListParagraph"/>
        <w:spacing w:line="240" w:lineRule="auto"/>
        <w:ind w:hanging="720"/>
        <w:contextualSpacing/>
        <w:jc w:val="both"/>
        <w:rPr>
          <w:rFonts w:cs="Arial"/>
          <w:sz w:val="22"/>
        </w:rPr>
      </w:pPr>
      <w:r>
        <w:rPr>
          <w:rFonts w:cs="Arial"/>
          <w:sz w:val="22"/>
        </w:rPr>
        <w:t>2.5</w:t>
      </w:r>
      <w:r>
        <w:rPr>
          <w:rFonts w:cs="Arial"/>
          <w:sz w:val="22"/>
        </w:rPr>
        <w:tab/>
      </w:r>
      <w:r w:rsidRPr="00185521">
        <w:rPr>
          <w:sz w:val="22"/>
        </w:rPr>
        <w:t>Potential suppliers should read these instructions carefully before submitting a response. Failure to comply with these requirements for completion and submission of a Tender will result in the rejection of the Tender. Potential suppliers are advised to acquaint themselves fully with the extent and nature of the goods and/or services of the specification of requirements (at Section 2 - Paragraph 9) and contractual obligations. These instructions constitute the Conditions of Tender. Participation in this procurement exercise automatically signals that the potential supplier accepts these Conditions.</w:t>
      </w:r>
      <w:r>
        <w:rPr>
          <w:rFonts w:cs="Arial"/>
          <w:sz w:val="22"/>
        </w:rPr>
        <w:t xml:space="preserve"> </w:t>
      </w:r>
    </w:p>
    <w:p w14:paraId="1FBDE917" w14:textId="77777777" w:rsidR="00C42DC1" w:rsidRDefault="00C42DC1">
      <w:pPr>
        <w:pStyle w:val="ListParagraph"/>
        <w:spacing w:line="240" w:lineRule="auto"/>
        <w:ind w:hanging="720"/>
        <w:contextualSpacing/>
        <w:jc w:val="both"/>
        <w:rPr>
          <w:rFonts w:cs="Arial"/>
          <w:sz w:val="22"/>
        </w:rPr>
      </w:pPr>
    </w:p>
    <w:p w14:paraId="53A3CE80" w14:textId="77777777" w:rsidR="0029779D" w:rsidRDefault="0029779D">
      <w:pPr>
        <w:pStyle w:val="ListParagraph"/>
        <w:spacing w:line="240" w:lineRule="auto"/>
        <w:ind w:hanging="720"/>
        <w:contextualSpacing/>
        <w:jc w:val="both"/>
        <w:rPr>
          <w:rFonts w:cs="Arial"/>
          <w:sz w:val="22"/>
        </w:rPr>
      </w:pPr>
    </w:p>
    <w:p w14:paraId="4E35F8B7" w14:textId="3499B30E" w:rsidR="0029779D" w:rsidRPr="002C28E6" w:rsidRDefault="00DC511E" w:rsidP="1BBC4DFE">
      <w:pPr>
        <w:pStyle w:val="ListParagraph"/>
        <w:spacing w:line="240" w:lineRule="auto"/>
        <w:ind w:hanging="720"/>
        <w:contextualSpacing/>
        <w:jc w:val="both"/>
        <w:rPr>
          <w:rFonts w:cs="Arial"/>
          <w:b/>
          <w:bCs/>
          <w:sz w:val="22"/>
        </w:rPr>
      </w:pPr>
      <w:r w:rsidRPr="002C28E6">
        <w:rPr>
          <w:rFonts w:cs="Arial"/>
          <w:b/>
          <w:bCs/>
          <w:sz w:val="22"/>
        </w:rPr>
        <w:t>3.</w:t>
      </w:r>
      <w:r>
        <w:rPr>
          <w:rFonts w:cs="Arial"/>
          <w:b/>
          <w:sz w:val="22"/>
        </w:rPr>
        <w:tab/>
      </w:r>
      <w:r w:rsidRPr="002C28E6">
        <w:rPr>
          <w:rFonts w:cs="Arial"/>
          <w:b/>
          <w:bCs/>
          <w:sz w:val="22"/>
        </w:rPr>
        <w:t>Consortia and Subcontracting - international fulfilment only</w:t>
      </w:r>
    </w:p>
    <w:p w14:paraId="7780EA5F" w14:textId="36486ADE" w:rsidR="1BBC4DFE" w:rsidRDefault="1BBC4DFE" w:rsidP="1BBC4DFE">
      <w:pPr>
        <w:pStyle w:val="ListParagraph"/>
        <w:spacing w:line="240" w:lineRule="auto"/>
        <w:ind w:hanging="720"/>
        <w:jc w:val="both"/>
        <w:rPr>
          <w:rFonts w:cs="Arial"/>
          <w:b/>
          <w:bCs/>
          <w:sz w:val="22"/>
          <w:highlight w:val="yellow"/>
        </w:rPr>
      </w:pPr>
    </w:p>
    <w:p w14:paraId="3BEC054A" w14:textId="2662E326" w:rsidR="1BBC4DFE" w:rsidRPr="00583F38" w:rsidRDefault="1BBC4DFE" w:rsidP="1BBC4DFE">
      <w:pPr>
        <w:pStyle w:val="ListParagraph"/>
        <w:spacing w:line="240" w:lineRule="auto"/>
        <w:ind w:left="0"/>
        <w:jc w:val="both"/>
        <w:rPr>
          <w:rFonts w:cs="Arial"/>
          <w:b/>
          <w:bCs/>
          <w:sz w:val="22"/>
        </w:rPr>
      </w:pPr>
      <w:r w:rsidRPr="00583F38">
        <w:rPr>
          <w:rFonts w:cs="Arial"/>
          <w:b/>
          <w:bCs/>
          <w:sz w:val="22"/>
        </w:rPr>
        <w:t xml:space="preserve">Rule A: </w:t>
      </w:r>
    </w:p>
    <w:p w14:paraId="07637FF2" w14:textId="7A995FA6" w:rsidR="1BBC4DFE" w:rsidRDefault="1BBC4DFE" w:rsidP="1BBC4DFE">
      <w:pPr>
        <w:pStyle w:val="ListParagraph"/>
        <w:spacing w:line="240" w:lineRule="auto"/>
        <w:ind w:left="0"/>
        <w:jc w:val="both"/>
      </w:pPr>
      <w:r w:rsidRPr="00583F38">
        <w:rPr>
          <w:rFonts w:cs="Arial"/>
          <w:b/>
          <w:bCs/>
          <w:sz w:val="22"/>
        </w:rPr>
        <w:t xml:space="preserve">We don’t want to procure a print agency who subcontracts to printers in the UK, however we understand to fulfil our international print requirements, potential suppliers may subcontract to printers outside of the UK. </w:t>
      </w:r>
    </w:p>
    <w:p w14:paraId="079353C2" w14:textId="2C4C61A8" w:rsidR="0029779D" w:rsidRDefault="00DC511E" w:rsidP="1BBC4DFE">
      <w:pPr>
        <w:tabs>
          <w:tab w:val="left" w:pos="720"/>
        </w:tabs>
        <w:ind w:left="720" w:hanging="720"/>
        <w:jc w:val="both"/>
        <w:rPr>
          <w:rFonts w:ascii="Arial" w:eastAsia="Times New Roman" w:hAnsi="Arial" w:cs="Arial"/>
        </w:rPr>
      </w:pPr>
      <w:r w:rsidRPr="1BBC4DFE">
        <w:rPr>
          <w:rFonts w:ascii="Arial" w:eastAsia="Times New Roman" w:hAnsi="Arial" w:cs="Arial"/>
        </w:rPr>
        <w:t>3.1</w:t>
      </w:r>
      <w:r>
        <w:rPr>
          <w:rFonts w:ascii="Arial" w:eastAsia="Times New Roman" w:hAnsi="Arial" w:cs="Arial"/>
        </w:rPr>
        <w:tab/>
      </w:r>
      <w:r w:rsidRPr="1BBC4DFE">
        <w:rPr>
          <w:rFonts w:ascii="Arial" w:eastAsia="Times New Roman" w:hAnsi="Arial" w:cs="Arial"/>
        </w:rPr>
        <w:t>Where a consortium approach is proposed (must abide by rule A) potential suppliers together will all consortium members, will be required to complete a questionnaire in respect of the proposed consortium leader to confirm they meet the minimum requirements.</w:t>
      </w:r>
    </w:p>
    <w:p w14:paraId="3A00F3B2" w14:textId="07D97366" w:rsidR="0029779D" w:rsidRDefault="00DC511E" w:rsidP="1BBC4DFE">
      <w:pPr>
        <w:ind w:left="720" w:hanging="720"/>
        <w:jc w:val="both"/>
        <w:rPr>
          <w:rFonts w:ascii="Arial" w:eastAsia="Times New Roman" w:hAnsi="Arial" w:cs="Arial"/>
        </w:rPr>
      </w:pPr>
      <w:r w:rsidRPr="1BBC4DFE">
        <w:rPr>
          <w:rFonts w:ascii="Arial" w:eastAsia="Times New Roman" w:hAnsi="Arial" w:cs="Arial"/>
        </w:rPr>
        <w:lastRenderedPageBreak/>
        <w:t>3.2</w:t>
      </w:r>
      <w:r>
        <w:rPr>
          <w:rFonts w:ascii="Arial" w:eastAsia="Times New Roman" w:hAnsi="Arial" w:cs="Arial"/>
        </w:rPr>
        <w:tab/>
      </w:r>
      <w:r w:rsidRPr="1BBC4DFE">
        <w:rPr>
          <w:rFonts w:ascii="Arial" w:eastAsia="Times New Roman" w:hAnsi="Arial" w:cs="Arial"/>
        </w:rPr>
        <w:t xml:space="preserve">Relevant information should be provided in respect of the consortium member or subcontractors who will play a significant role (defined as greater than 10% of the contract value) in the delivery of the requirement. Responses must enable </w:t>
      </w:r>
      <w:r w:rsidR="00E94A90" w:rsidRPr="1BBC4DFE">
        <w:rPr>
          <w:rFonts w:ascii="Arial" w:eastAsia="Times New Roman" w:hAnsi="Arial" w:cs="Arial"/>
        </w:rPr>
        <w:t>L&amp;P</w:t>
      </w:r>
      <w:r w:rsidRPr="1BBC4DFE">
        <w:rPr>
          <w:rFonts w:ascii="Arial" w:eastAsia="Times New Roman" w:hAnsi="Arial" w:cs="Arial"/>
        </w:rPr>
        <w:t xml:space="preserve"> to assess the overall consortia or core supply base.</w:t>
      </w:r>
    </w:p>
    <w:p w14:paraId="5191D2AC" w14:textId="4AD42871" w:rsidR="0029779D" w:rsidRDefault="00DC511E" w:rsidP="1BBC4DFE">
      <w:pPr>
        <w:ind w:left="720" w:hanging="720"/>
        <w:jc w:val="both"/>
        <w:rPr>
          <w:rFonts w:ascii="Arial" w:hAnsi="Arial" w:cs="Arial"/>
        </w:rPr>
      </w:pPr>
      <w:r w:rsidRPr="1BBC4DFE">
        <w:rPr>
          <w:rFonts w:ascii="Arial" w:hAnsi="Arial" w:cs="Arial"/>
        </w:rPr>
        <w:t>3.3</w:t>
      </w:r>
      <w:r>
        <w:rPr>
          <w:rFonts w:ascii="Arial" w:hAnsi="Arial" w:cs="Arial"/>
        </w:rPr>
        <w:tab/>
      </w:r>
      <w:r w:rsidRPr="1BBC4DFE">
        <w:rPr>
          <w:rFonts w:ascii="Arial" w:hAnsi="Arial" w:cs="Arial"/>
        </w:rPr>
        <w:t xml:space="preserve">Where the members of the consortium or supply chain change at any time during the procurement exercise, the potential supplier must inform </w:t>
      </w:r>
      <w:r w:rsidR="00E94A90" w:rsidRPr="1BBC4DFE">
        <w:rPr>
          <w:rFonts w:ascii="Arial" w:hAnsi="Arial" w:cs="Arial"/>
        </w:rPr>
        <w:t>L&amp;P</w:t>
      </w:r>
      <w:r w:rsidRPr="1BBC4DFE">
        <w:rPr>
          <w:rFonts w:ascii="Arial" w:hAnsi="Arial" w:cs="Arial"/>
        </w:rPr>
        <w:t xml:space="preserve"> immediately in writing.  In such circumstances, </w:t>
      </w:r>
      <w:r w:rsidR="00E94A90" w:rsidRPr="1BBC4DFE">
        <w:rPr>
          <w:rFonts w:ascii="Arial" w:hAnsi="Arial" w:cs="Arial"/>
        </w:rPr>
        <w:t>L&amp;P</w:t>
      </w:r>
      <w:r w:rsidRPr="1BBC4DFE">
        <w:rPr>
          <w:rFonts w:ascii="Arial" w:hAnsi="Arial" w:cs="Arial"/>
        </w:rPr>
        <w:t xml:space="preserve"> reserves the right to take such action, including excluding the consortium from participation in the procurement exercise, where the change in membership is material in the sense that had it been made earlier it would have affected </w:t>
      </w:r>
      <w:r w:rsidR="00E94A90" w:rsidRPr="1BBC4DFE">
        <w:rPr>
          <w:rFonts w:ascii="Arial" w:hAnsi="Arial" w:cs="Arial"/>
        </w:rPr>
        <w:t>L&amp;P</w:t>
      </w:r>
      <w:r w:rsidRPr="1BBC4DFE">
        <w:rPr>
          <w:rFonts w:ascii="Arial" w:hAnsi="Arial" w:cs="Arial"/>
        </w:rPr>
        <w:t>s evaluation of the Tender.</w:t>
      </w:r>
      <w:r>
        <w:rPr>
          <w:rFonts w:ascii="Arial" w:hAnsi="Arial" w:cs="Arial"/>
        </w:rPr>
        <w:t xml:space="preserve"> </w:t>
      </w:r>
    </w:p>
    <w:p w14:paraId="624BF69C" w14:textId="77777777" w:rsidR="0029779D" w:rsidRDefault="00DC511E">
      <w:pPr>
        <w:pStyle w:val="ListParagraph"/>
        <w:spacing w:line="240" w:lineRule="auto"/>
        <w:ind w:hanging="720"/>
        <w:contextualSpacing/>
        <w:jc w:val="both"/>
        <w:rPr>
          <w:rFonts w:cs="Arial"/>
          <w:b/>
          <w:sz w:val="22"/>
        </w:rPr>
      </w:pPr>
      <w:r>
        <w:rPr>
          <w:rFonts w:cs="Arial"/>
          <w:b/>
          <w:sz w:val="22"/>
        </w:rPr>
        <w:t>4.</w:t>
      </w:r>
      <w:r>
        <w:rPr>
          <w:rFonts w:cs="Arial"/>
          <w:b/>
          <w:sz w:val="22"/>
        </w:rPr>
        <w:tab/>
        <w:t>Enquiries and Communications</w:t>
      </w:r>
    </w:p>
    <w:p w14:paraId="1740AE9E" w14:textId="77777777" w:rsidR="0029779D" w:rsidRDefault="0029779D">
      <w:pPr>
        <w:pStyle w:val="ListParagraph"/>
        <w:spacing w:line="240" w:lineRule="auto"/>
        <w:ind w:left="0"/>
        <w:contextualSpacing/>
        <w:jc w:val="both"/>
        <w:rPr>
          <w:rFonts w:cs="Arial"/>
          <w:sz w:val="22"/>
        </w:rPr>
      </w:pPr>
    </w:p>
    <w:p w14:paraId="2777A51D" w14:textId="33C9DF6E" w:rsidR="0029779D" w:rsidRPr="00DC511E" w:rsidRDefault="00DC511E" w:rsidP="34199196">
      <w:pPr>
        <w:pStyle w:val="ListParagraph"/>
        <w:spacing w:line="240" w:lineRule="auto"/>
        <w:ind w:hanging="720"/>
        <w:contextualSpacing/>
        <w:jc w:val="both"/>
        <w:rPr>
          <w:rFonts w:cs="Arial"/>
          <w:sz w:val="22"/>
        </w:rPr>
      </w:pPr>
      <w:r w:rsidRPr="34199196">
        <w:rPr>
          <w:rFonts w:cs="Arial"/>
          <w:sz w:val="22"/>
        </w:rPr>
        <w:t>4.1</w:t>
      </w:r>
      <w:r>
        <w:rPr>
          <w:rFonts w:cs="Arial"/>
          <w:b/>
          <w:sz w:val="22"/>
        </w:rPr>
        <w:tab/>
      </w:r>
      <w:r w:rsidRPr="34199196">
        <w:rPr>
          <w:rFonts w:cs="Arial"/>
          <w:sz w:val="22"/>
          <w:lang w:val="en-US"/>
        </w:rPr>
        <w:t xml:space="preserve">Unless stated otherwise in this ITT or in writing from </w:t>
      </w:r>
      <w:r w:rsidR="00E94A90" w:rsidRPr="34199196">
        <w:rPr>
          <w:rFonts w:cs="Arial"/>
          <w:sz w:val="22"/>
          <w:lang w:val="en-US"/>
        </w:rPr>
        <w:t>L&amp;P</w:t>
      </w:r>
      <w:r w:rsidRPr="34199196">
        <w:rPr>
          <w:rFonts w:cs="Arial"/>
          <w:sz w:val="22"/>
          <w:lang w:val="en-US"/>
        </w:rPr>
        <w:t xml:space="preserve">, all communications from potential suppliers (including potential supplier sub-contractors, consortium members, consultants and advisers) during the period of this procurement exercise must be submitted via </w:t>
      </w:r>
      <w:r w:rsidRPr="34199196">
        <w:rPr>
          <w:rFonts w:cs="Arial"/>
          <w:sz w:val="22"/>
        </w:rPr>
        <w:t xml:space="preserve">email to </w:t>
      </w:r>
      <w:hyperlink r:id="rId12" w:history="1">
        <w:r w:rsidR="00D866F8" w:rsidRPr="34199196">
          <w:rPr>
            <w:rStyle w:val="Hyperlink"/>
            <w:rFonts w:cs="Arial"/>
            <w:b/>
            <w:bCs/>
            <w:sz w:val="22"/>
          </w:rPr>
          <w:t>procurement@londonandpartners.com</w:t>
        </w:r>
      </w:hyperlink>
      <w:r w:rsidR="001D70A7" w:rsidRPr="34199196">
        <w:rPr>
          <w:rFonts w:cs="Arial"/>
          <w:b/>
          <w:bCs/>
          <w:sz w:val="22"/>
        </w:rPr>
        <w:t xml:space="preserve"> </w:t>
      </w:r>
      <w:r w:rsidRPr="34199196">
        <w:rPr>
          <w:rFonts w:cs="Arial"/>
          <w:sz w:val="22"/>
        </w:rPr>
        <w:t xml:space="preserve"> (marked for the attention of Robert </w:t>
      </w:r>
      <w:r w:rsidRPr="00583F38">
        <w:rPr>
          <w:rFonts w:cs="Arial"/>
          <w:sz w:val="22"/>
        </w:rPr>
        <w:t>Palmer</w:t>
      </w:r>
      <w:r w:rsidR="00454FAD" w:rsidRPr="00583F38">
        <w:rPr>
          <w:rFonts w:cs="Arial"/>
          <w:b/>
          <w:bCs/>
          <w:sz w:val="22"/>
        </w:rPr>
        <w:t xml:space="preserve"> </w:t>
      </w:r>
      <w:r w:rsidRPr="00583F38">
        <w:rPr>
          <w:rFonts w:cs="Arial"/>
          <w:sz w:val="22"/>
        </w:rPr>
        <w:t>and with “Print Services Procurement” as</w:t>
      </w:r>
      <w:r w:rsidRPr="34199196">
        <w:rPr>
          <w:rFonts w:cs="Arial"/>
          <w:sz w:val="22"/>
        </w:rPr>
        <w:t xml:space="preserve"> the subject line) and in any event no later than the deadline for questions. No further questions will be accepted after the deadline.  Enquiries by fax, telephone or verbal enquiries will NOT be accepted nor responded too.  Please see paragraph </w:t>
      </w:r>
      <w:r w:rsidRPr="34199196">
        <w:rPr>
          <w:rFonts w:cs="Arial"/>
          <w:color w:val="000000"/>
          <w:sz w:val="22"/>
        </w:rPr>
        <w:t>11 for</w:t>
      </w:r>
      <w:r w:rsidRPr="34199196">
        <w:rPr>
          <w:rFonts w:cs="Arial"/>
          <w:sz w:val="22"/>
        </w:rPr>
        <w:t xml:space="preserve"> the proposed timetable.</w:t>
      </w:r>
    </w:p>
    <w:p w14:paraId="3406087A" w14:textId="77777777" w:rsidR="0029779D" w:rsidRPr="00DC511E" w:rsidRDefault="0029779D">
      <w:pPr>
        <w:pStyle w:val="ListParagraph"/>
        <w:spacing w:line="240" w:lineRule="auto"/>
        <w:contextualSpacing/>
        <w:jc w:val="both"/>
        <w:rPr>
          <w:rFonts w:cs="Arial"/>
          <w:sz w:val="22"/>
        </w:rPr>
      </w:pPr>
    </w:p>
    <w:p w14:paraId="667FF9F9" w14:textId="533A4391" w:rsidR="0029779D" w:rsidRDefault="00DC511E">
      <w:pPr>
        <w:pStyle w:val="ListParagraph"/>
        <w:spacing w:line="240" w:lineRule="auto"/>
        <w:contextualSpacing/>
        <w:jc w:val="both"/>
        <w:rPr>
          <w:rFonts w:cs="Arial"/>
          <w:sz w:val="22"/>
          <w:szCs w:val="20"/>
          <w:lang w:val="en-US"/>
        </w:rPr>
      </w:pPr>
      <w:r>
        <w:rPr>
          <w:rFonts w:cs="Arial"/>
          <w:sz w:val="22"/>
          <w:szCs w:val="20"/>
        </w:rPr>
        <w:t xml:space="preserve">If </w:t>
      </w:r>
      <w:r w:rsidR="00E94A90">
        <w:rPr>
          <w:rFonts w:cs="Arial"/>
          <w:sz w:val="22"/>
          <w:szCs w:val="20"/>
        </w:rPr>
        <w:t>L&amp;P</w:t>
      </w:r>
      <w:r>
        <w:rPr>
          <w:rFonts w:cs="Arial"/>
          <w:sz w:val="22"/>
          <w:szCs w:val="20"/>
        </w:rPr>
        <w:t xml:space="preserve"> considers any query to be of significance to other potential suppliers, </w:t>
      </w:r>
      <w:r w:rsidR="00E94A90">
        <w:rPr>
          <w:rFonts w:cs="Arial"/>
          <w:sz w:val="22"/>
          <w:szCs w:val="20"/>
        </w:rPr>
        <w:t>L&amp;P</w:t>
      </w:r>
      <w:r>
        <w:rPr>
          <w:rFonts w:cs="Arial"/>
          <w:sz w:val="22"/>
          <w:szCs w:val="20"/>
        </w:rPr>
        <w:t xml:space="preserve"> will circulate the query together with </w:t>
      </w:r>
      <w:r w:rsidR="00E94A90">
        <w:rPr>
          <w:rFonts w:cs="Arial"/>
          <w:sz w:val="22"/>
          <w:szCs w:val="20"/>
        </w:rPr>
        <w:t>L&amp;P</w:t>
      </w:r>
      <w:r>
        <w:rPr>
          <w:rFonts w:cs="Arial"/>
          <w:sz w:val="22"/>
          <w:szCs w:val="20"/>
        </w:rPr>
        <w:t>’s response (but not the source of the query) to all potential suppliers that have received this ITT</w:t>
      </w:r>
      <w:r>
        <w:rPr>
          <w:rFonts w:cs="Arial"/>
          <w:sz w:val="22"/>
          <w:szCs w:val="20"/>
          <w:lang w:val="en-US"/>
        </w:rPr>
        <w:t>.</w:t>
      </w:r>
    </w:p>
    <w:p w14:paraId="56A5B480" w14:textId="0F693A61" w:rsidR="0029779D" w:rsidRDefault="00DC511E">
      <w:pPr>
        <w:pStyle w:val="BodyTextIndent"/>
        <w:autoSpaceDE w:val="0"/>
        <w:autoSpaceDN w:val="0"/>
        <w:adjustRightInd w:val="0"/>
        <w:spacing w:before="0" w:line="240" w:lineRule="auto"/>
        <w:ind w:left="720" w:hanging="720"/>
        <w:jc w:val="both"/>
        <w:rPr>
          <w:b w:val="0"/>
        </w:rPr>
      </w:pPr>
      <w:r>
        <w:rPr>
          <w:b w:val="0"/>
        </w:rPr>
        <w:t>4.2</w:t>
      </w:r>
      <w:r>
        <w:rPr>
          <w:b w:val="0"/>
        </w:rPr>
        <w:tab/>
        <w:t xml:space="preserve">Where a </w:t>
      </w:r>
      <w:r>
        <w:rPr>
          <w:b w:val="0"/>
          <w:lang w:val="en-US"/>
        </w:rPr>
        <w:t xml:space="preserve">potential supplier, </w:t>
      </w:r>
      <w:r>
        <w:rPr>
          <w:b w:val="0"/>
        </w:rPr>
        <w:t xml:space="preserve">believes that a request for clarification is commercially sensitive e.g. where disclosure of such clarification and the response would or would be likely to prejudice its commercial interests, the </w:t>
      </w:r>
      <w:r>
        <w:rPr>
          <w:b w:val="0"/>
          <w:lang w:val="en-US"/>
        </w:rPr>
        <w:t xml:space="preserve">potential supplier </w:t>
      </w:r>
      <w:r>
        <w:rPr>
          <w:b w:val="0"/>
        </w:rPr>
        <w:t xml:space="preserve">should clearly indicate that the clarification is commercially sensitive. However, if </w:t>
      </w:r>
      <w:r w:rsidR="00E94A90">
        <w:rPr>
          <w:b w:val="0"/>
        </w:rPr>
        <w:t>L&amp;P</w:t>
      </w:r>
      <w:r>
        <w:rPr>
          <w:b w:val="0"/>
        </w:rPr>
        <w:t xml:space="preserve"> (at its sole discretion) does not consider that the clarification is commercially sensitive or would potentially benefit all </w:t>
      </w:r>
      <w:r>
        <w:rPr>
          <w:b w:val="0"/>
          <w:lang w:val="en-US"/>
        </w:rPr>
        <w:t>potential suppliers,</w:t>
      </w:r>
      <w:r>
        <w:rPr>
          <w:b w:val="0"/>
        </w:rPr>
        <w:t xml:space="preserve"> </w:t>
      </w:r>
      <w:r w:rsidR="00E94A90">
        <w:rPr>
          <w:b w:val="0"/>
        </w:rPr>
        <w:t>L&amp;P</w:t>
      </w:r>
      <w:r>
        <w:rPr>
          <w:b w:val="0"/>
        </w:rPr>
        <w:t xml:space="preserve"> will:</w:t>
      </w:r>
    </w:p>
    <w:p w14:paraId="2E0A73AF" w14:textId="77777777" w:rsidR="0029779D" w:rsidRDefault="0029779D">
      <w:pPr>
        <w:pStyle w:val="ListParagraph"/>
        <w:spacing w:after="0" w:line="240" w:lineRule="auto"/>
        <w:rPr>
          <w:rFonts w:cs="Arial"/>
          <w:sz w:val="22"/>
        </w:rPr>
      </w:pPr>
    </w:p>
    <w:p w14:paraId="6204CA9A" w14:textId="11AFCE43" w:rsidR="0029779D" w:rsidRDefault="00DC511E" w:rsidP="00DD7EBB">
      <w:pPr>
        <w:pStyle w:val="BodyText"/>
        <w:numPr>
          <w:ilvl w:val="0"/>
          <w:numId w:val="13"/>
        </w:numPr>
        <w:spacing w:after="0"/>
        <w:ind w:left="1800"/>
        <w:jc w:val="both"/>
        <w:rPr>
          <w:rFonts w:ascii="Arial" w:hAnsi="Arial" w:cs="Arial"/>
          <w:sz w:val="22"/>
          <w:szCs w:val="22"/>
        </w:rPr>
      </w:pPr>
      <w:r>
        <w:rPr>
          <w:rFonts w:ascii="Arial" w:hAnsi="Arial" w:cs="Arial"/>
          <w:sz w:val="22"/>
          <w:szCs w:val="22"/>
        </w:rPr>
        <w:t xml:space="preserve">invite the </w:t>
      </w:r>
      <w:r>
        <w:rPr>
          <w:rFonts w:ascii="Arial" w:hAnsi="Arial" w:cs="Arial"/>
          <w:sz w:val="22"/>
          <w:szCs w:val="22"/>
          <w:lang w:val="en-US"/>
        </w:rPr>
        <w:t xml:space="preserve">potential supplier </w:t>
      </w:r>
      <w:r>
        <w:rPr>
          <w:rFonts w:ascii="Arial" w:hAnsi="Arial" w:cs="Arial"/>
          <w:sz w:val="22"/>
          <w:szCs w:val="22"/>
        </w:rPr>
        <w:t xml:space="preserve">submitting the question either to declassify the question and allow the question along with </w:t>
      </w:r>
      <w:r w:rsidR="00E94A90">
        <w:rPr>
          <w:rFonts w:ascii="Arial" w:hAnsi="Arial" w:cs="Arial"/>
          <w:sz w:val="22"/>
          <w:szCs w:val="22"/>
        </w:rPr>
        <w:t>L&amp;P</w:t>
      </w:r>
      <w:r>
        <w:rPr>
          <w:rFonts w:ascii="Arial" w:hAnsi="Arial" w:cs="Arial"/>
          <w:sz w:val="22"/>
          <w:szCs w:val="22"/>
        </w:rPr>
        <w:t xml:space="preserve">s response to be circulated to all potential suppliers; or </w:t>
      </w:r>
    </w:p>
    <w:p w14:paraId="6CDD6177" w14:textId="77777777" w:rsidR="0029779D" w:rsidRDefault="0029779D">
      <w:pPr>
        <w:pStyle w:val="BodyText"/>
        <w:spacing w:after="0"/>
        <w:ind w:left="1800"/>
        <w:jc w:val="both"/>
        <w:rPr>
          <w:rFonts w:ascii="Arial" w:hAnsi="Arial" w:cs="Arial"/>
          <w:sz w:val="22"/>
          <w:szCs w:val="22"/>
        </w:rPr>
      </w:pPr>
    </w:p>
    <w:p w14:paraId="03F1052D" w14:textId="77777777" w:rsidR="0029779D" w:rsidRDefault="00DC511E" w:rsidP="00DD7EBB">
      <w:pPr>
        <w:pStyle w:val="BodyText"/>
        <w:numPr>
          <w:ilvl w:val="0"/>
          <w:numId w:val="13"/>
        </w:numPr>
        <w:spacing w:after="0"/>
        <w:ind w:left="1800"/>
        <w:jc w:val="both"/>
        <w:rPr>
          <w:rFonts w:ascii="Arial" w:hAnsi="Arial" w:cs="Arial"/>
          <w:sz w:val="22"/>
          <w:szCs w:val="22"/>
        </w:rPr>
      </w:pPr>
      <w:r>
        <w:rPr>
          <w:rFonts w:ascii="Arial" w:hAnsi="Arial" w:cs="Arial"/>
          <w:sz w:val="22"/>
          <w:szCs w:val="22"/>
        </w:rPr>
        <w:t xml:space="preserve">request the </w:t>
      </w:r>
      <w:r>
        <w:rPr>
          <w:rFonts w:ascii="Arial" w:hAnsi="Arial" w:cs="Arial"/>
          <w:sz w:val="22"/>
          <w:szCs w:val="22"/>
          <w:lang w:val="en-US"/>
        </w:rPr>
        <w:t>potential supplier</w:t>
      </w:r>
      <w:r>
        <w:rPr>
          <w:rFonts w:ascii="Arial" w:hAnsi="Arial" w:cs="Arial"/>
          <w:sz w:val="22"/>
          <w:szCs w:val="22"/>
        </w:rPr>
        <w:t xml:space="preserve">, if the </w:t>
      </w:r>
      <w:r>
        <w:rPr>
          <w:rFonts w:ascii="Arial" w:hAnsi="Arial" w:cs="Arial"/>
          <w:sz w:val="22"/>
          <w:szCs w:val="22"/>
          <w:lang w:val="en-US"/>
        </w:rPr>
        <w:t xml:space="preserve">potential supplier </w:t>
      </w:r>
      <w:r>
        <w:rPr>
          <w:rFonts w:ascii="Arial" w:hAnsi="Arial" w:cs="Arial"/>
          <w:sz w:val="22"/>
          <w:szCs w:val="22"/>
        </w:rPr>
        <w:t xml:space="preserve">still considers the query to be commercially sensitive, to withdraw the query. </w:t>
      </w:r>
    </w:p>
    <w:p w14:paraId="50603509" w14:textId="77777777" w:rsidR="0029779D" w:rsidRDefault="0029779D">
      <w:pPr>
        <w:pStyle w:val="BodyText"/>
        <w:tabs>
          <w:tab w:val="left" w:pos="851"/>
        </w:tabs>
        <w:spacing w:after="0"/>
        <w:jc w:val="both"/>
        <w:rPr>
          <w:rFonts w:ascii="Arial" w:hAnsi="Arial" w:cs="Arial"/>
          <w:sz w:val="22"/>
          <w:szCs w:val="22"/>
        </w:rPr>
      </w:pPr>
    </w:p>
    <w:p w14:paraId="15DF821F" w14:textId="327705E3" w:rsidR="0029779D" w:rsidRDefault="00DC511E">
      <w:pPr>
        <w:pStyle w:val="ListParagraph"/>
        <w:spacing w:after="0" w:line="240" w:lineRule="auto"/>
        <w:ind w:hanging="720"/>
        <w:contextualSpacing/>
        <w:jc w:val="both"/>
        <w:rPr>
          <w:rFonts w:cs="Arial"/>
          <w:sz w:val="22"/>
        </w:rPr>
      </w:pPr>
      <w:r>
        <w:rPr>
          <w:rFonts w:cs="Arial"/>
          <w:sz w:val="22"/>
        </w:rPr>
        <w:t>4.3</w:t>
      </w:r>
      <w:r>
        <w:rPr>
          <w:rFonts w:cs="Arial"/>
          <w:sz w:val="22"/>
        </w:rPr>
        <w:tab/>
      </w:r>
      <w:r w:rsidR="00E94A90">
        <w:rPr>
          <w:rFonts w:cs="Arial"/>
          <w:sz w:val="22"/>
        </w:rPr>
        <w:t>L&amp;P</w:t>
      </w:r>
      <w:r>
        <w:rPr>
          <w:rFonts w:cs="Arial"/>
          <w:sz w:val="22"/>
        </w:rPr>
        <w:t xml:space="preserve"> reserves the right not to respond to a question or request for clarification or to circulate such a request where it considers that the answer to that request would or would be likely to prejudice </w:t>
      </w:r>
      <w:r w:rsidR="00E94A90">
        <w:rPr>
          <w:rFonts w:cs="Arial"/>
          <w:sz w:val="22"/>
        </w:rPr>
        <w:t>L&amp;P</w:t>
      </w:r>
      <w:r>
        <w:rPr>
          <w:rFonts w:cs="Arial"/>
          <w:sz w:val="22"/>
        </w:rPr>
        <w:t xml:space="preserve">s commercial interests. In such circumstances, </w:t>
      </w:r>
      <w:r w:rsidR="00E94A90">
        <w:rPr>
          <w:rFonts w:cs="Arial"/>
          <w:sz w:val="22"/>
        </w:rPr>
        <w:t>L&amp;P</w:t>
      </w:r>
      <w:r>
        <w:rPr>
          <w:rFonts w:cs="Arial"/>
          <w:sz w:val="22"/>
        </w:rPr>
        <w:t xml:space="preserve"> will inform the relevant potential supplier.</w:t>
      </w:r>
    </w:p>
    <w:p w14:paraId="3A8FAFA9" w14:textId="77777777" w:rsidR="0029779D" w:rsidRDefault="00DC511E">
      <w:pPr>
        <w:pStyle w:val="ListParagraph"/>
        <w:spacing w:after="0" w:line="240" w:lineRule="auto"/>
        <w:ind w:left="0"/>
        <w:contextualSpacing/>
        <w:jc w:val="both"/>
        <w:rPr>
          <w:rFonts w:cs="Arial"/>
          <w:sz w:val="22"/>
        </w:rPr>
      </w:pPr>
      <w:r>
        <w:rPr>
          <w:rFonts w:cs="Arial"/>
          <w:sz w:val="22"/>
        </w:rPr>
        <w:t xml:space="preserve">  </w:t>
      </w:r>
    </w:p>
    <w:p w14:paraId="3552BC6A" w14:textId="295F5333" w:rsidR="0029779D" w:rsidRDefault="00DC511E">
      <w:pPr>
        <w:pStyle w:val="ListParagraph"/>
        <w:spacing w:after="0" w:line="240" w:lineRule="auto"/>
        <w:ind w:hanging="720"/>
        <w:contextualSpacing/>
        <w:jc w:val="both"/>
        <w:rPr>
          <w:rFonts w:cs="Arial"/>
          <w:sz w:val="22"/>
        </w:rPr>
      </w:pPr>
      <w:r>
        <w:rPr>
          <w:rFonts w:cs="Arial"/>
          <w:sz w:val="22"/>
        </w:rPr>
        <w:t>4.4</w:t>
      </w:r>
      <w:r>
        <w:rPr>
          <w:rFonts w:cs="Arial"/>
          <w:sz w:val="22"/>
        </w:rPr>
        <w:tab/>
      </w:r>
      <w:r w:rsidR="00E94A90">
        <w:rPr>
          <w:rFonts w:cs="Arial"/>
          <w:sz w:val="22"/>
        </w:rPr>
        <w:t>L&amp;P</w:t>
      </w:r>
      <w:r>
        <w:rPr>
          <w:rFonts w:cs="Arial"/>
          <w:sz w:val="22"/>
        </w:rPr>
        <w:t xml:space="preserve"> will endeavour to respond to all queries as quickly as possible but cannot guarantee a minimum response time but in any event will respond at least four (4) days before the deadline for receipt of Tenders.</w:t>
      </w:r>
    </w:p>
    <w:p w14:paraId="4212F611" w14:textId="77777777" w:rsidR="0029779D" w:rsidRDefault="0029779D">
      <w:pPr>
        <w:pStyle w:val="ListParagraph"/>
        <w:spacing w:after="0" w:line="240" w:lineRule="auto"/>
        <w:ind w:left="0"/>
        <w:contextualSpacing/>
        <w:jc w:val="both"/>
        <w:rPr>
          <w:rFonts w:cs="Arial"/>
          <w:sz w:val="22"/>
        </w:rPr>
      </w:pPr>
    </w:p>
    <w:p w14:paraId="6C76AF8F" w14:textId="77777777" w:rsidR="0029779D" w:rsidRDefault="00DC511E">
      <w:pPr>
        <w:pStyle w:val="ListParagraph"/>
        <w:spacing w:after="0" w:line="240" w:lineRule="auto"/>
        <w:ind w:left="0"/>
        <w:contextualSpacing/>
        <w:jc w:val="both"/>
      </w:pPr>
      <w:r>
        <w:rPr>
          <w:rFonts w:cs="Arial"/>
          <w:b/>
          <w:sz w:val="22"/>
        </w:rPr>
        <w:t>5.</w:t>
      </w:r>
      <w:r>
        <w:rPr>
          <w:rFonts w:cs="Arial"/>
          <w:b/>
          <w:sz w:val="22"/>
        </w:rPr>
        <w:tab/>
        <w:t>Costs of Tendering</w:t>
      </w:r>
    </w:p>
    <w:p w14:paraId="2039E26F" w14:textId="77777777" w:rsidR="0029779D" w:rsidRDefault="00DC511E">
      <w:pPr>
        <w:pStyle w:val="ListParagraph"/>
        <w:spacing w:after="0" w:line="240" w:lineRule="auto"/>
        <w:ind w:left="0"/>
        <w:contextualSpacing/>
        <w:jc w:val="both"/>
      </w:pPr>
      <w:r>
        <w:tab/>
      </w:r>
    </w:p>
    <w:p w14:paraId="67B07BF0" w14:textId="4268FAF6" w:rsidR="0029779D" w:rsidRDefault="00DC511E">
      <w:pPr>
        <w:ind w:left="720" w:hanging="720"/>
        <w:jc w:val="both"/>
        <w:rPr>
          <w:rFonts w:ascii="Arial" w:hAnsi="Arial" w:cs="Arial"/>
        </w:rPr>
      </w:pPr>
      <w:r>
        <w:rPr>
          <w:rFonts w:ascii="Arial" w:hAnsi="Arial" w:cs="Arial"/>
        </w:rPr>
        <w:lastRenderedPageBreak/>
        <w:t>5.1</w:t>
      </w:r>
      <w:r>
        <w:rPr>
          <w:rFonts w:ascii="Arial" w:hAnsi="Arial" w:cs="Arial"/>
          <w:b/>
        </w:rPr>
        <w:tab/>
      </w:r>
      <w:r>
        <w:rPr>
          <w:rFonts w:ascii="Arial" w:hAnsi="Arial" w:cs="Arial"/>
        </w:rPr>
        <w:t xml:space="preserve">Potential suppliers shall bear their own costs and expenses incurred in the preparation and submission of their ITT response and </w:t>
      </w:r>
      <w:r w:rsidR="00E94A90">
        <w:rPr>
          <w:rFonts w:ascii="Arial" w:hAnsi="Arial" w:cs="Arial"/>
        </w:rPr>
        <w:t>L&amp;P</w:t>
      </w:r>
      <w:r>
        <w:rPr>
          <w:rFonts w:ascii="Arial" w:hAnsi="Arial" w:cs="Arial"/>
        </w:rPr>
        <w:t xml:space="preserve"> will in no circumstances be responsible or liable for these costs, regardless of the outcome in relation to individual ITT Responses.</w:t>
      </w:r>
    </w:p>
    <w:p w14:paraId="788F8831" w14:textId="77777777" w:rsidR="0029779D" w:rsidRDefault="00DC511E">
      <w:pPr>
        <w:jc w:val="both"/>
        <w:rPr>
          <w:rFonts w:ascii="Arial" w:hAnsi="Arial" w:cs="Arial"/>
          <w:b/>
        </w:rPr>
      </w:pPr>
      <w:r>
        <w:rPr>
          <w:rFonts w:ascii="Arial" w:hAnsi="Arial" w:cs="Arial"/>
          <w:b/>
        </w:rPr>
        <w:t>6.</w:t>
      </w:r>
      <w:r>
        <w:rPr>
          <w:rFonts w:ascii="Arial" w:hAnsi="Arial" w:cs="Arial"/>
          <w:b/>
        </w:rPr>
        <w:tab/>
        <w:t>Confidentiality and Related Matters</w:t>
      </w:r>
    </w:p>
    <w:p w14:paraId="3568B01F" w14:textId="75E90610" w:rsidR="0029779D" w:rsidRDefault="00DC511E">
      <w:pPr>
        <w:ind w:left="720" w:hanging="720"/>
        <w:jc w:val="both"/>
        <w:rPr>
          <w:rFonts w:ascii="Arial" w:hAnsi="Arial" w:cs="Arial"/>
        </w:rPr>
      </w:pPr>
      <w:r>
        <w:rPr>
          <w:rFonts w:ascii="Arial" w:hAnsi="Arial" w:cs="Arial"/>
        </w:rPr>
        <w:t>6.1</w:t>
      </w:r>
      <w:r>
        <w:rPr>
          <w:rFonts w:ascii="Arial" w:hAnsi="Arial" w:cs="Arial"/>
        </w:rPr>
        <w:tab/>
        <w:t xml:space="preserve">Potential suppliers shall treat the ITT and associated documents and the information contained therein as private and confidential, and the fact that an invitation has been issued shall not be disclosed to any third party without the written consent of </w:t>
      </w:r>
      <w:r w:rsidR="00E94A90">
        <w:rPr>
          <w:rFonts w:ascii="Arial" w:hAnsi="Arial" w:cs="Arial"/>
        </w:rPr>
        <w:t>L&amp;P</w:t>
      </w:r>
      <w:r>
        <w:rPr>
          <w:rFonts w:ascii="Arial" w:hAnsi="Arial" w:cs="Arial"/>
        </w:rPr>
        <w:t xml:space="preserve"> (except for those professional advisers essential to preparing a Tender for this opportunity and for no other purpose). The contents of this ITT and of any other documentation sent to any potential supplier in respect of this procurement exercise are provided on the basis that they remain the property of </w:t>
      </w:r>
      <w:r w:rsidR="00E94A90">
        <w:rPr>
          <w:rFonts w:ascii="Arial" w:hAnsi="Arial" w:cs="Arial"/>
        </w:rPr>
        <w:t>L&amp;P</w:t>
      </w:r>
      <w:r>
        <w:rPr>
          <w:rFonts w:ascii="Arial" w:hAnsi="Arial" w:cs="Arial"/>
        </w:rPr>
        <w:t>. Potential suppliers shall take all necessary precautions to ensure that all confidential information is treated as such and not disclosed (save as described above) or used other than for the purpose of this procurement exercise by the potential supplier.</w:t>
      </w:r>
    </w:p>
    <w:p w14:paraId="0C395388" w14:textId="4F63F841" w:rsidR="0029779D" w:rsidRDefault="00DC511E">
      <w:pPr>
        <w:tabs>
          <w:tab w:val="left" w:pos="720"/>
        </w:tabs>
        <w:ind w:left="720" w:hanging="720"/>
        <w:jc w:val="both"/>
        <w:rPr>
          <w:rFonts w:ascii="Arial" w:hAnsi="Arial" w:cs="Arial"/>
        </w:rPr>
      </w:pPr>
      <w:r>
        <w:rPr>
          <w:rFonts w:ascii="Arial" w:hAnsi="Arial" w:cs="Arial"/>
        </w:rPr>
        <w:t>6.2</w:t>
      </w:r>
      <w:r>
        <w:rPr>
          <w:rFonts w:ascii="Arial" w:hAnsi="Arial" w:cs="Arial"/>
        </w:rPr>
        <w:tab/>
        <w:t xml:space="preserve">If any potential supplier is unable or unwilling to comply with the requirement set out in paragraph </w:t>
      </w:r>
      <w:r>
        <w:rPr>
          <w:rFonts w:ascii="Arial" w:hAnsi="Arial" w:cs="Arial"/>
          <w:color w:val="000000"/>
        </w:rPr>
        <w:t>6.1</w:t>
      </w:r>
      <w:r>
        <w:rPr>
          <w:rFonts w:ascii="Arial" w:hAnsi="Arial" w:cs="Arial"/>
        </w:rPr>
        <w:t xml:space="preserve"> above, the potential supplier is required to notify </w:t>
      </w:r>
      <w:r w:rsidR="00E94A90">
        <w:rPr>
          <w:rFonts w:ascii="Arial" w:hAnsi="Arial" w:cs="Arial"/>
        </w:rPr>
        <w:t>L&amp;P</w:t>
      </w:r>
      <w:r>
        <w:rPr>
          <w:rFonts w:ascii="Arial" w:hAnsi="Arial" w:cs="Arial"/>
        </w:rPr>
        <w:t xml:space="preserve"> and return the ITT and all associated documents immediately.  </w:t>
      </w:r>
    </w:p>
    <w:p w14:paraId="0E4639B6" w14:textId="24A3D90E" w:rsidR="0029779D" w:rsidRDefault="00DC511E">
      <w:pPr>
        <w:spacing w:after="0" w:line="240" w:lineRule="auto"/>
        <w:ind w:left="720" w:hanging="720"/>
        <w:jc w:val="both"/>
        <w:rPr>
          <w:rFonts w:ascii="Arial" w:hAnsi="Arial" w:cs="Arial"/>
        </w:rPr>
      </w:pPr>
      <w:r>
        <w:rPr>
          <w:rFonts w:ascii="Arial" w:hAnsi="Arial" w:cs="Arial"/>
        </w:rPr>
        <w:t>6.3</w:t>
      </w:r>
      <w:r>
        <w:rPr>
          <w:rFonts w:ascii="Arial" w:hAnsi="Arial" w:cs="Arial"/>
        </w:rPr>
        <w:tab/>
        <w:t xml:space="preserve">All proposed communication and promotional material regarding the potential contract must be sent to </w:t>
      </w:r>
      <w:r w:rsidR="00E94A90">
        <w:rPr>
          <w:rFonts w:ascii="Arial" w:hAnsi="Arial" w:cs="Arial"/>
        </w:rPr>
        <w:t>L&amp;P</w:t>
      </w:r>
      <w:r>
        <w:rPr>
          <w:rFonts w:ascii="Arial" w:hAnsi="Arial" w:cs="Arial"/>
        </w:rPr>
        <w:t xml:space="preserve"> for approval.  This includes press releases, media statements, case studies, and web/online articles. </w:t>
      </w:r>
      <w:r w:rsidR="00E94A90">
        <w:rPr>
          <w:rFonts w:ascii="Arial" w:hAnsi="Arial" w:cs="Arial"/>
        </w:rPr>
        <w:t>L&amp;P</w:t>
      </w:r>
      <w:r>
        <w:rPr>
          <w:rFonts w:ascii="Arial" w:hAnsi="Arial" w:cs="Arial"/>
        </w:rPr>
        <w:t xml:space="preserve"> reserves the right to lead on any announcements regarding the contract.  In the event of a media issue, the potential supplier should immediately contact the </w:t>
      </w:r>
      <w:r w:rsidR="00E94A90">
        <w:rPr>
          <w:rFonts w:ascii="Arial" w:hAnsi="Arial" w:cs="Arial"/>
        </w:rPr>
        <w:t>L&amp;P</w:t>
      </w:r>
      <w:r>
        <w:rPr>
          <w:rFonts w:ascii="Arial" w:hAnsi="Arial" w:cs="Arial"/>
        </w:rPr>
        <w:t xml:space="preserve"> press office to agree an approach and statement.</w:t>
      </w:r>
    </w:p>
    <w:p w14:paraId="3720C286" w14:textId="77777777" w:rsidR="0029779D" w:rsidRDefault="0029779D">
      <w:pPr>
        <w:pStyle w:val="Heading2Arial10"/>
        <w:numPr>
          <w:ilvl w:val="0"/>
          <w:numId w:val="0"/>
        </w:numPr>
        <w:spacing w:before="0" w:after="0"/>
        <w:jc w:val="both"/>
        <w:rPr>
          <w:sz w:val="22"/>
          <w:szCs w:val="22"/>
        </w:rPr>
      </w:pPr>
    </w:p>
    <w:p w14:paraId="7ED36C7D" w14:textId="77777777" w:rsidR="0029779D" w:rsidRDefault="00DC511E">
      <w:pPr>
        <w:pStyle w:val="Heading2Arial10"/>
        <w:numPr>
          <w:ilvl w:val="0"/>
          <w:numId w:val="0"/>
        </w:numPr>
        <w:spacing w:before="0" w:after="0"/>
        <w:jc w:val="both"/>
        <w:rPr>
          <w:sz w:val="22"/>
          <w:szCs w:val="22"/>
        </w:rPr>
      </w:pPr>
      <w:r>
        <w:rPr>
          <w:sz w:val="22"/>
          <w:szCs w:val="22"/>
        </w:rPr>
        <w:t>7.</w:t>
      </w:r>
      <w:r>
        <w:rPr>
          <w:sz w:val="22"/>
          <w:szCs w:val="22"/>
        </w:rPr>
        <w:tab/>
        <w:t>Canvassing</w:t>
      </w:r>
    </w:p>
    <w:p w14:paraId="0FF5E123" w14:textId="77777777" w:rsidR="0029779D" w:rsidRDefault="0029779D">
      <w:pPr>
        <w:spacing w:after="0" w:line="240" w:lineRule="auto"/>
        <w:ind w:left="720" w:hanging="720"/>
        <w:jc w:val="both"/>
        <w:rPr>
          <w:rFonts w:ascii="Arial" w:hAnsi="Arial" w:cs="Arial"/>
        </w:rPr>
      </w:pPr>
    </w:p>
    <w:p w14:paraId="66CABA94" w14:textId="472BA5E3" w:rsidR="0029779D" w:rsidRDefault="00DC511E">
      <w:pPr>
        <w:spacing w:after="0" w:line="240" w:lineRule="auto"/>
        <w:ind w:left="720" w:hanging="720"/>
        <w:jc w:val="both"/>
        <w:rPr>
          <w:rFonts w:ascii="Arial" w:hAnsi="Arial" w:cs="Arial"/>
        </w:rPr>
      </w:pPr>
      <w:r>
        <w:rPr>
          <w:rFonts w:ascii="Arial" w:hAnsi="Arial" w:cs="Arial"/>
        </w:rPr>
        <w:t>7.1</w:t>
      </w:r>
      <w:r>
        <w:rPr>
          <w:rFonts w:ascii="Arial" w:hAnsi="Arial" w:cs="Arial"/>
        </w:rPr>
        <w:tab/>
        <w:t xml:space="preserve">Any potential supplier who directly or indirectly canvasses any officer, member, employee, tenant, resident or agent of </w:t>
      </w:r>
      <w:r w:rsidR="00E94A90">
        <w:rPr>
          <w:rFonts w:ascii="Arial" w:hAnsi="Arial" w:cs="Arial"/>
        </w:rPr>
        <w:t>L&amp;P</w:t>
      </w:r>
      <w:r>
        <w:rPr>
          <w:rFonts w:ascii="Arial" w:hAnsi="Arial" w:cs="Arial"/>
        </w:rPr>
        <w:t xml:space="preserve"> or its members or any other relevant body or any of its officers or members concerning the resulting contract or who directly or indirectly obtains or attempts to obtain information from any such officer, member, employee or agent concerning any other potential supplier, ITT submission or proposed ITT submission will be disqualified from this procurement process.</w:t>
      </w:r>
    </w:p>
    <w:p w14:paraId="0A64A8D2" w14:textId="77777777" w:rsidR="0029779D" w:rsidRDefault="0029779D">
      <w:pPr>
        <w:spacing w:after="0" w:line="240" w:lineRule="auto"/>
        <w:ind w:left="720" w:hanging="720"/>
        <w:jc w:val="both"/>
        <w:rPr>
          <w:rFonts w:ascii="Arial" w:hAnsi="Arial" w:cs="Arial"/>
        </w:rPr>
      </w:pPr>
    </w:p>
    <w:p w14:paraId="52AD26BA" w14:textId="77777777" w:rsidR="0029779D" w:rsidRDefault="00DC511E">
      <w:pPr>
        <w:pStyle w:val="Heading2Arial10"/>
        <w:numPr>
          <w:ilvl w:val="0"/>
          <w:numId w:val="0"/>
        </w:numPr>
        <w:spacing w:before="0" w:after="0"/>
        <w:jc w:val="both"/>
        <w:rPr>
          <w:sz w:val="22"/>
          <w:szCs w:val="22"/>
        </w:rPr>
      </w:pPr>
      <w:r>
        <w:rPr>
          <w:sz w:val="22"/>
          <w:szCs w:val="22"/>
        </w:rPr>
        <w:t>8.</w:t>
      </w:r>
      <w:r>
        <w:rPr>
          <w:sz w:val="22"/>
          <w:szCs w:val="22"/>
        </w:rPr>
        <w:tab/>
        <w:t xml:space="preserve">Additional Information </w:t>
      </w:r>
    </w:p>
    <w:p w14:paraId="57B38E60" w14:textId="77777777" w:rsidR="0029779D" w:rsidRDefault="0029779D">
      <w:pPr>
        <w:spacing w:after="0" w:line="240" w:lineRule="auto"/>
        <w:ind w:left="720" w:hanging="720"/>
        <w:jc w:val="both"/>
        <w:rPr>
          <w:rFonts w:ascii="Arial" w:hAnsi="Arial" w:cs="Arial"/>
        </w:rPr>
      </w:pPr>
    </w:p>
    <w:p w14:paraId="1E69ECCB" w14:textId="77777777" w:rsidR="0029779D" w:rsidRDefault="00DC511E">
      <w:pPr>
        <w:spacing w:after="0" w:line="240" w:lineRule="auto"/>
        <w:ind w:left="720" w:hanging="720"/>
        <w:jc w:val="both"/>
        <w:rPr>
          <w:rFonts w:ascii="Arial" w:hAnsi="Arial" w:cs="Arial"/>
        </w:rPr>
      </w:pPr>
      <w:r>
        <w:rPr>
          <w:rFonts w:ascii="Arial" w:hAnsi="Arial" w:cs="Arial"/>
        </w:rPr>
        <w:t>8.1</w:t>
      </w:r>
      <w:r>
        <w:rPr>
          <w:rFonts w:ascii="Arial" w:hAnsi="Arial" w:cs="Arial"/>
        </w:rPr>
        <w:tab/>
        <w:t>The potential supplier shall ensure that each and every sub-contractor, consortium member and adviser abides by the terms of these instructions and the Conditions of ITT.</w:t>
      </w:r>
    </w:p>
    <w:p w14:paraId="60ADDB25" w14:textId="77777777" w:rsidR="0029779D" w:rsidRDefault="0029779D">
      <w:pPr>
        <w:pStyle w:val="BodyText"/>
        <w:spacing w:after="0"/>
        <w:ind w:left="720" w:hanging="720"/>
        <w:jc w:val="both"/>
        <w:rPr>
          <w:rFonts w:ascii="Arial" w:hAnsi="Arial" w:cs="Arial"/>
          <w:sz w:val="22"/>
          <w:szCs w:val="22"/>
        </w:rPr>
      </w:pPr>
    </w:p>
    <w:p w14:paraId="08BD0B83" w14:textId="241D610A" w:rsidR="0029779D" w:rsidRDefault="00DC511E">
      <w:pPr>
        <w:pStyle w:val="BodyText"/>
        <w:spacing w:after="0"/>
        <w:ind w:left="720" w:hanging="720"/>
        <w:jc w:val="both"/>
        <w:rPr>
          <w:rFonts w:ascii="Arial" w:hAnsi="Arial" w:cs="Arial"/>
          <w:sz w:val="22"/>
          <w:szCs w:val="22"/>
        </w:rPr>
      </w:pPr>
      <w:r>
        <w:rPr>
          <w:rFonts w:ascii="Arial" w:hAnsi="Arial" w:cs="Arial"/>
          <w:sz w:val="22"/>
          <w:szCs w:val="22"/>
        </w:rPr>
        <w:t>8.2</w:t>
      </w:r>
      <w:r>
        <w:rPr>
          <w:rFonts w:ascii="Arial" w:hAnsi="Arial" w:cs="Arial"/>
          <w:sz w:val="22"/>
          <w:szCs w:val="22"/>
        </w:rPr>
        <w:tab/>
      </w:r>
      <w:r w:rsidR="00E94A90">
        <w:rPr>
          <w:rFonts w:ascii="Arial" w:hAnsi="Arial" w:cs="Arial"/>
          <w:sz w:val="22"/>
          <w:szCs w:val="22"/>
        </w:rPr>
        <w:t>L&amp;P</w:t>
      </w:r>
      <w:r>
        <w:rPr>
          <w:rFonts w:ascii="Arial" w:hAnsi="Arial" w:cs="Arial"/>
          <w:sz w:val="22"/>
          <w:szCs w:val="22"/>
        </w:rPr>
        <w:t xml:space="preserve"> reserves the right to amend, add to or withdraw all or any part of this ITT at any time during the procurement exercise.</w:t>
      </w:r>
    </w:p>
    <w:p w14:paraId="576F57BC" w14:textId="77777777" w:rsidR="0029779D" w:rsidRDefault="0029779D">
      <w:pPr>
        <w:pStyle w:val="BodyText"/>
        <w:tabs>
          <w:tab w:val="left" w:pos="1239"/>
        </w:tabs>
        <w:spacing w:after="0"/>
        <w:ind w:left="1245"/>
        <w:jc w:val="both"/>
        <w:rPr>
          <w:rFonts w:ascii="Arial" w:hAnsi="Arial" w:cs="Arial"/>
          <w:sz w:val="22"/>
          <w:szCs w:val="22"/>
        </w:rPr>
      </w:pPr>
    </w:p>
    <w:p w14:paraId="6585BB82" w14:textId="327E2A32" w:rsidR="0029779D" w:rsidRDefault="00DC511E">
      <w:pPr>
        <w:pStyle w:val="BodyText"/>
        <w:spacing w:after="0"/>
        <w:ind w:left="720" w:hanging="720"/>
        <w:jc w:val="both"/>
        <w:rPr>
          <w:rFonts w:ascii="Arial" w:hAnsi="Arial" w:cs="Arial"/>
          <w:sz w:val="22"/>
          <w:szCs w:val="22"/>
        </w:rPr>
      </w:pPr>
      <w:r>
        <w:rPr>
          <w:rFonts w:ascii="Arial" w:hAnsi="Arial" w:cs="Arial"/>
          <w:sz w:val="22"/>
          <w:szCs w:val="22"/>
        </w:rPr>
        <w:t>8.3</w:t>
      </w:r>
      <w:r>
        <w:rPr>
          <w:rFonts w:ascii="Arial" w:hAnsi="Arial" w:cs="Arial"/>
          <w:sz w:val="22"/>
          <w:szCs w:val="22"/>
        </w:rPr>
        <w:tab/>
        <w:t xml:space="preserve">All material issued in connection with this ITT shall remain the property of </w:t>
      </w:r>
      <w:r w:rsidR="00E94A90">
        <w:rPr>
          <w:rFonts w:ascii="Arial" w:hAnsi="Arial" w:cs="Arial"/>
          <w:sz w:val="22"/>
          <w:szCs w:val="22"/>
        </w:rPr>
        <w:t>L&amp;P</w:t>
      </w:r>
      <w:r>
        <w:rPr>
          <w:rFonts w:ascii="Arial" w:hAnsi="Arial" w:cs="Arial"/>
          <w:sz w:val="22"/>
          <w:szCs w:val="22"/>
        </w:rPr>
        <w:t xml:space="preserve"> and/or as applicable any other relevant body and shall be used only for the purpose of this procurement exercise. All background and supporting documentation and Due Diligence Information provided by </w:t>
      </w:r>
      <w:r w:rsidR="00E94A90">
        <w:rPr>
          <w:rFonts w:ascii="Arial" w:hAnsi="Arial" w:cs="Arial"/>
          <w:sz w:val="22"/>
          <w:szCs w:val="22"/>
        </w:rPr>
        <w:t>L&amp;P</w:t>
      </w:r>
      <w:r>
        <w:rPr>
          <w:rFonts w:ascii="Arial" w:hAnsi="Arial" w:cs="Arial"/>
          <w:sz w:val="22"/>
          <w:szCs w:val="22"/>
        </w:rPr>
        <w:t xml:space="preserve"> for the purpose of better informing potential supplier responses to this ITT shall be securely destroyed by the potential suppliers at the conclusion of the procurement exercise.</w:t>
      </w:r>
    </w:p>
    <w:p w14:paraId="56775FDD" w14:textId="77777777" w:rsidR="0029779D" w:rsidRDefault="0029779D">
      <w:pPr>
        <w:pStyle w:val="BodyText"/>
        <w:spacing w:after="0"/>
        <w:jc w:val="both"/>
        <w:rPr>
          <w:rFonts w:ascii="Arial" w:hAnsi="Arial" w:cs="Arial"/>
          <w:sz w:val="22"/>
          <w:szCs w:val="22"/>
        </w:rPr>
      </w:pPr>
    </w:p>
    <w:p w14:paraId="3CA581DE" w14:textId="77777777" w:rsidR="0029779D" w:rsidRDefault="00DC511E">
      <w:pPr>
        <w:pStyle w:val="BodyText"/>
        <w:spacing w:after="0"/>
        <w:ind w:left="720" w:hanging="720"/>
        <w:jc w:val="both"/>
        <w:rPr>
          <w:rFonts w:ascii="Arial" w:hAnsi="Arial" w:cs="Arial"/>
          <w:sz w:val="22"/>
          <w:szCs w:val="22"/>
        </w:rPr>
      </w:pPr>
      <w:r>
        <w:rPr>
          <w:rFonts w:ascii="Arial" w:hAnsi="Arial" w:cs="Arial"/>
          <w:sz w:val="22"/>
          <w:szCs w:val="22"/>
        </w:rPr>
        <w:t>8.4</w:t>
      </w:r>
      <w:r>
        <w:rPr>
          <w:rFonts w:ascii="Arial" w:hAnsi="Arial" w:cs="Arial"/>
          <w:sz w:val="22"/>
          <w:szCs w:val="22"/>
        </w:rPr>
        <w:tab/>
        <w:t>The ITT is issued on the basis that nothing contained in it shall constitute an inducement or incentive nor shall have in any other way persuaded a potential supplier to submit a Tender or enter into any other contractual agreement.</w:t>
      </w:r>
    </w:p>
    <w:p w14:paraId="347400A9" w14:textId="77777777" w:rsidR="0029779D" w:rsidRDefault="0029779D">
      <w:pPr>
        <w:pStyle w:val="BodyText"/>
        <w:spacing w:after="0"/>
        <w:jc w:val="both"/>
        <w:rPr>
          <w:rFonts w:ascii="Arial" w:hAnsi="Arial" w:cs="Arial"/>
          <w:sz w:val="22"/>
          <w:szCs w:val="22"/>
        </w:rPr>
      </w:pPr>
    </w:p>
    <w:p w14:paraId="614A1328" w14:textId="15081BC1" w:rsidR="0029779D" w:rsidRDefault="00DC511E">
      <w:pPr>
        <w:pStyle w:val="BodyText"/>
        <w:spacing w:after="0"/>
        <w:ind w:left="720" w:hanging="720"/>
        <w:jc w:val="both"/>
        <w:rPr>
          <w:rFonts w:ascii="Arial" w:hAnsi="Arial" w:cs="Arial"/>
          <w:sz w:val="22"/>
          <w:szCs w:val="22"/>
        </w:rPr>
      </w:pPr>
      <w:r>
        <w:rPr>
          <w:rFonts w:ascii="Arial" w:hAnsi="Arial" w:cs="Arial"/>
          <w:sz w:val="22"/>
          <w:szCs w:val="22"/>
        </w:rPr>
        <w:t>8.5</w:t>
      </w:r>
      <w:r>
        <w:rPr>
          <w:rFonts w:ascii="Arial" w:hAnsi="Arial" w:cs="Arial"/>
          <w:sz w:val="22"/>
          <w:szCs w:val="22"/>
        </w:rPr>
        <w:tab/>
      </w:r>
      <w:r w:rsidR="00E94A90">
        <w:rPr>
          <w:rFonts w:ascii="Arial" w:hAnsi="Arial" w:cs="Arial"/>
          <w:sz w:val="22"/>
          <w:szCs w:val="22"/>
        </w:rPr>
        <w:t>L&amp;P</w:t>
      </w:r>
      <w:r>
        <w:rPr>
          <w:rFonts w:ascii="Arial" w:hAnsi="Arial" w:cs="Arial"/>
          <w:sz w:val="22"/>
          <w:szCs w:val="22"/>
        </w:rPr>
        <w:t xml:space="preserve"> will disqualify a potential supplier where the potential supplier fails to comply fully with the requirements of this ITT or is guilty of a serious misrepresentation in supplying any information required in this document.</w:t>
      </w:r>
    </w:p>
    <w:p w14:paraId="71CDD579" w14:textId="77777777" w:rsidR="0029779D" w:rsidRDefault="0029779D">
      <w:pPr>
        <w:pStyle w:val="BodyText"/>
        <w:spacing w:after="0"/>
        <w:ind w:left="720" w:hanging="720"/>
        <w:jc w:val="both"/>
        <w:rPr>
          <w:rFonts w:ascii="Arial" w:hAnsi="Arial" w:cs="Arial"/>
          <w:sz w:val="22"/>
          <w:szCs w:val="22"/>
        </w:rPr>
      </w:pPr>
    </w:p>
    <w:p w14:paraId="00836B09" w14:textId="29F4E44D" w:rsidR="0029779D" w:rsidRDefault="00DC511E">
      <w:pPr>
        <w:pStyle w:val="BodyText"/>
        <w:tabs>
          <w:tab w:val="left" w:pos="0"/>
        </w:tabs>
        <w:spacing w:after="0"/>
        <w:ind w:left="720" w:hanging="720"/>
        <w:jc w:val="both"/>
        <w:rPr>
          <w:rFonts w:ascii="Arial" w:hAnsi="Arial" w:cs="Arial"/>
          <w:sz w:val="22"/>
          <w:szCs w:val="22"/>
        </w:rPr>
      </w:pPr>
      <w:r>
        <w:rPr>
          <w:rFonts w:ascii="Arial" w:hAnsi="Arial" w:cs="Arial"/>
          <w:sz w:val="22"/>
          <w:szCs w:val="22"/>
        </w:rPr>
        <w:t>8.6</w:t>
      </w:r>
      <w:r>
        <w:rPr>
          <w:rFonts w:ascii="Arial" w:hAnsi="Arial" w:cs="Arial"/>
          <w:sz w:val="22"/>
          <w:szCs w:val="22"/>
        </w:rPr>
        <w:tab/>
      </w:r>
      <w:r w:rsidR="00E94A90">
        <w:rPr>
          <w:rFonts w:ascii="Arial" w:hAnsi="Arial" w:cs="Arial"/>
          <w:sz w:val="22"/>
          <w:szCs w:val="22"/>
        </w:rPr>
        <w:t>L&amp;P</w:t>
      </w:r>
      <w:r>
        <w:rPr>
          <w:rFonts w:ascii="Arial" w:hAnsi="Arial" w:cs="Arial"/>
          <w:sz w:val="22"/>
          <w:szCs w:val="22"/>
        </w:rPr>
        <w:t xml:space="preserve"> reserves the right to revisit information obtained in potential supplier submission to take account of subsequent changes to potential supplier circumstances. At any point during this procurement exercise, </w:t>
      </w:r>
      <w:r w:rsidR="00E94A90">
        <w:rPr>
          <w:rFonts w:ascii="Arial" w:hAnsi="Arial" w:cs="Arial"/>
          <w:sz w:val="22"/>
          <w:szCs w:val="22"/>
        </w:rPr>
        <w:t>L&amp;P</w:t>
      </w:r>
      <w:r>
        <w:rPr>
          <w:rFonts w:ascii="Arial" w:hAnsi="Arial" w:cs="Arial"/>
          <w:sz w:val="22"/>
          <w:szCs w:val="22"/>
        </w:rPr>
        <w:t xml:space="preserve"> may require potential suppliers to certify there has been no material change to information submitted in Tenders. If potential suppliers are unable to certify that there has not been a material change, </w:t>
      </w:r>
      <w:r w:rsidR="00E94A90">
        <w:rPr>
          <w:rFonts w:ascii="Arial" w:hAnsi="Arial" w:cs="Arial"/>
          <w:sz w:val="22"/>
          <w:szCs w:val="22"/>
        </w:rPr>
        <w:t>L&amp;P</w:t>
      </w:r>
      <w:r>
        <w:rPr>
          <w:rFonts w:ascii="Arial" w:hAnsi="Arial" w:cs="Arial"/>
          <w:sz w:val="22"/>
          <w:szCs w:val="22"/>
        </w:rPr>
        <w:t xml:space="preserve"> reserves the right to eliminate the potential supplier from the procurement exercise. </w:t>
      </w:r>
    </w:p>
    <w:p w14:paraId="4CADF749" w14:textId="77777777" w:rsidR="0029779D" w:rsidRDefault="0029779D">
      <w:pPr>
        <w:pStyle w:val="BodyText"/>
        <w:spacing w:after="0"/>
        <w:jc w:val="both"/>
        <w:rPr>
          <w:rFonts w:ascii="Arial" w:hAnsi="Arial" w:cs="Arial"/>
          <w:sz w:val="22"/>
          <w:szCs w:val="22"/>
        </w:rPr>
      </w:pPr>
    </w:p>
    <w:p w14:paraId="48F47C25" w14:textId="6AC26D37" w:rsidR="0029779D" w:rsidRDefault="00DC511E">
      <w:pPr>
        <w:pStyle w:val="BodyText"/>
        <w:spacing w:after="0"/>
        <w:ind w:left="720" w:hanging="720"/>
        <w:jc w:val="both"/>
        <w:rPr>
          <w:rFonts w:ascii="Arial" w:hAnsi="Arial" w:cs="Arial"/>
          <w:sz w:val="22"/>
          <w:szCs w:val="22"/>
        </w:rPr>
      </w:pPr>
      <w:r>
        <w:rPr>
          <w:rFonts w:ascii="Arial" w:hAnsi="Arial" w:cs="Arial"/>
          <w:sz w:val="22"/>
          <w:szCs w:val="22"/>
        </w:rPr>
        <w:t>8.7</w:t>
      </w:r>
      <w:r>
        <w:rPr>
          <w:rFonts w:ascii="Arial" w:hAnsi="Arial" w:cs="Arial"/>
          <w:sz w:val="22"/>
          <w:szCs w:val="22"/>
        </w:rPr>
        <w:tab/>
      </w:r>
      <w:r w:rsidR="00E94A90">
        <w:rPr>
          <w:rFonts w:ascii="Arial" w:hAnsi="Arial" w:cs="Arial"/>
          <w:sz w:val="22"/>
          <w:szCs w:val="22"/>
        </w:rPr>
        <w:t>L&amp;P</w:t>
      </w:r>
      <w:r>
        <w:rPr>
          <w:rFonts w:ascii="Arial" w:hAnsi="Arial" w:cs="Arial"/>
          <w:sz w:val="22"/>
          <w:szCs w:val="22"/>
        </w:rPr>
        <w:t xml:space="preserve"> may seek and take up references from any customers designated by potential suppliers.</w:t>
      </w:r>
    </w:p>
    <w:p w14:paraId="664B6776" w14:textId="77777777" w:rsidR="0029779D" w:rsidRDefault="0029779D">
      <w:pPr>
        <w:pStyle w:val="BodyText"/>
        <w:spacing w:after="0"/>
        <w:ind w:left="567" w:hanging="567"/>
        <w:jc w:val="both"/>
        <w:rPr>
          <w:rFonts w:ascii="Arial" w:hAnsi="Arial" w:cs="Arial"/>
          <w:sz w:val="22"/>
          <w:szCs w:val="22"/>
        </w:rPr>
      </w:pPr>
    </w:p>
    <w:p w14:paraId="75CD19C4" w14:textId="74919C0B" w:rsidR="0029779D" w:rsidRDefault="00DC511E">
      <w:pPr>
        <w:ind w:left="720" w:hanging="720"/>
        <w:jc w:val="both"/>
        <w:rPr>
          <w:rFonts w:ascii="Arial" w:hAnsi="Arial" w:cs="Arial"/>
        </w:rPr>
      </w:pPr>
      <w:r>
        <w:rPr>
          <w:rFonts w:ascii="Arial" w:hAnsi="Arial" w:cs="Arial"/>
        </w:rPr>
        <w:t>8.8</w:t>
      </w:r>
      <w:r>
        <w:rPr>
          <w:rFonts w:ascii="Arial" w:hAnsi="Arial" w:cs="Arial"/>
        </w:rPr>
        <w:tab/>
        <w:t xml:space="preserve">In submitting a Tender, a potential supplier undertakes that in the event of their Tender being accepted by </w:t>
      </w:r>
      <w:r w:rsidR="00E94A90">
        <w:rPr>
          <w:rFonts w:ascii="Arial" w:hAnsi="Arial" w:cs="Arial"/>
        </w:rPr>
        <w:t>L&amp;P</w:t>
      </w:r>
      <w:r>
        <w:rPr>
          <w:rFonts w:ascii="Arial" w:hAnsi="Arial" w:cs="Arial"/>
        </w:rPr>
        <w:t xml:space="preserve"> and </w:t>
      </w:r>
      <w:r w:rsidR="00E94A90">
        <w:rPr>
          <w:rFonts w:ascii="Arial" w:hAnsi="Arial" w:cs="Arial"/>
        </w:rPr>
        <w:t>L&amp;P</w:t>
      </w:r>
      <w:r>
        <w:rPr>
          <w:rFonts w:ascii="Arial" w:hAnsi="Arial" w:cs="Arial"/>
        </w:rPr>
        <w:t xml:space="preserve"> confirming in writing such acceptance to the potential supplier, the potential supplier will, upon being called to do so by </w:t>
      </w:r>
      <w:r w:rsidR="00E94A90">
        <w:rPr>
          <w:rFonts w:ascii="Arial" w:hAnsi="Arial" w:cs="Arial"/>
        </w:rPr>
        <w:t>L&amp;P</w:t>
      </w:r>
      <w:r>
        <w:rPr>
          <w:rFonts w:ascii="Arial" w:hAnsi="Arial" w:cs="Arial"/>
        </w:rPr>
        <w:t xml:space="preserve"> execute the Contract in the form set </w:t>
      </w:r>
      <w:r w:rsidRPr="001F1C22">
        <w:rPr>
          <w:rFonts w:ascii="Arial" w:hAnsi="Arial" w:cs="Arial"/>
        </w:rPr>
        <w:t>out in Appendix 1.</w:t>
      </w:r>
    </w:p>
    <w:p w14:paraId="586276BA" w14:textId="77777777" w:rsidR="0029779D" w:rsidRDefault="00DC511E">
      <w:pPr>
        <w:jc w:val="both"/>
        <w:rPr>
          <w:rFonts w:ascii="Arial" w:hAnsi="Arial" w:cs="Arial"/>
          <w:b/>
        </w:rPr>
      </w:pPr>
      <w:r>
        <w:rPr>
          <w:rFonts w:ascii="Arial" w:hAnsi="Arial" w:cs="Arial"/>
          <w:b/>
        </w:rPr>
        <w:br w:type="page"/>
      </w:r>
      <w:r>
        <w:rPr>
          <w:rFonts w:ascii="Arial" w:hAnsi="Arial" w:cs="Arial"/>
          <w:b/>
        </w:rPr>
        <w:lastRenderedPageBreak/>
        <w:t xml:space="preserve">PART A: SECTION TWO </w:t>
      </w:r>
    </w:p>
    <w:p w14:paraId="5471A798" w14:textId="7B2234EE" w:rsidR="0029779D" w:rsidRDefault="0039029E">
      <w:pPr>
        <w:jc w:val="both"/>
        <w:rPr>
          <w:rFonts w:ascii="Arial" w:hAnsi="Arial" w:cs="Arial"/>
          <w:b/>
        </w:rPr>
      </w:pPr>
      <w:r>
        <w:rPr>
          <w:rFonts w:ascii="Arial" w:hAnsi="Arial" w:cs="Arial"/>
          <w:b/>
        </w:rPr>
        <w:t>9</w:t>
      </w:r>
      <w:r w:rsidR="00DC511E">
        <w:rPr>
          <w:rFonts w:ascii="Arial" w:hAnsi="Arial" w:cs="Arial"/>
          <w:b/>
        </w:rPr>
        <w:t>.</w:t>
      </w:r>
      <w:r w:rsidR="00DC511E">
        <w:rPr>
          <w:rFonts w:ascii="Arial" w:hAnsi="Arial" w:cs="Arial"/>
          <w:b/>
        </w:rPr>
        <w:tab/>
        <w:t>SCOPE and OBJECTIVES</w:t>
      </w:r>
    </w:p>
    <w:p w14:paraId="27374CE2" w14:textId="7EF7A4FA" w:rsidR="0029779D" w:rsidRDefault="00DC511E" w:rsidP="00457AE5">
      <w:pPr>
        <w:ind w:left="720"/>
        <w:jc w:val="both"/>
        <w:rPr>
          <w:rFonts w:ascii="Arial" w:hAnsi="Arial" w:cs="Arial"/>
        </w:rPr>
      </w:pPr>
      <w:r>
        <w:rPr>
          <w:rFonts w:ascii="Arial" w:hAnsi="Arial" w:cs="Arial"/>
        </w:rPr>
        <w:t xml:space="preserve">Section Two of this ITT sets out the requirement for which </w:t>
      </w:r>
      <w:r w:rsidR="005D54A9">
        <w:rPr>
          <w:rFonts w:ascii="Arial" w:hAnsi="Arial" w:cs="Arial"/>
        </w:rPr>
        <w:t>London &amp; Partners</w:t>
      </w:r>
      <w:r w:rsidR="00325591">
        <w:rPr>
          <w:rFonts w:ascii="Arial" w:hAnsi="Arial" w:cs="Arial"/>
        </w:rPr>
        <w:t xml:space="preserve"> </w:t>
      </w:r>
      <w:r>
        <w:rPr>
          <w:rFonts w:ascii="Arial" w:hAnsi="Arial" w:cs="Arial"/>
        </w:rPr>
        <w:t xml:space="preserve">invites </w:t>
      </w:r>
      <w:r w:rsidR="00457AE5">
        <w:rPr>
          <w:rFonts w:ascii="Arial" w:hAnsi="Arial" w:cs="Arial"/>
        </w:rPr>
        <w:t>p</w:t>
      </w:r>
      <w:r>
        <w:rPr>
          <w:rFonts w:ascii="Arial" w:hAnsi="Arial" w:cs="Arial"/>
        </w:rPr>
        <w:t>otential suppliers to submit a tender response.</w:t>
      </w:r>
    </w:p>
    <w:p w14:paraId="0F8D4BB4" w14:textId="6205E35F" w:rsidR="00B6295B" w:rsidRDefault="34199196" w:rsidP="34199196">
      <w:pPr>
        <w:spacing w:after="0" w:line="240" w:lineRule="auto"/>
        <w:ind w:left="900"/>
        <w:jc w:val="both"/>
        <w:rPr>
          <w:rFonts w:ascii="Arial" w:hAnsi="Arial" w:cs="Arial"/>
          <w:lang w:eastAsia="en-GB"/>
        </w:rPr>
      </w:pPr>
      <w:r w:rsidRPr="34199196">
        <w:rPr>
          <w:rFonts w:ascii="Arial" w:hAnsi="Arial" w:cs="Arial"/>
        </w:rPr>
        <w:t xml:space="preserve">The proposed contract period will commence in </w:t>
      </w:r>
      <w:r w:rsidR="003C607C">
        <w:rPr>
          <w:rFonts w:ascii="Arial" w:hAnsi="Arial" w:cs="Arial"/>
        </w:rPr>
        <w:t xml:space="preserve">May 2020 </w:t>
      </w:r>
      <w:r w:rsidRPr="34199196">
        <w:rPr>
          <w:rFonts w:ascii="Arial" w:hAnsi="Arial" w:cs="Arial"/>
        </w:rPr>
        <w:t>and will be required for an initial period of 3 years with an option to extend on an annual basis, subject to formal annual reviews, for a further 1 year for a total period of 4 years</w:t>
      </w:r>
    </w:p>
    <w:p w14:paraId="736AE7D0" w14:textId="674C1AF5" w:rsidR="005D54A9" w:rsidRDefault="005D54A9" w:rsidP="00B6295B">
      <w:pPr>
        <w:spacing w:after="0" w:line="240" w:lineRule="auto"/>
        <w:ind w:left="900"/>
        <w:jc w:val="both"/>
        <w:rPr>
          <w:rFonts w:ascii="Arial" w:hAnsi="Arial" w:cs="Arial"/>
          <w:lang w:eastAsia="en-GB"/>
        </w:rPr>
      </w:pPr>
    </w:p>
    <w:p w14:paraId="5E8938FB" w14:textId="515BD2D8" w:rsidR="00017D93" w:rsidRDefault="00017D93" w:rsidP="00B6295B">
      <w:pPr>
        <w:spacing w:after="0" w:line="240" w:lineRule="auto"/>
        <w:ind w:left="900"/>
        <w:jc w:val="both"/>
        <w:rPr>
          <w:rFonts w:ascii="Arial" w:hAnsi="Arial" w:cs="Arial"/>
          <w:lang w:eastAsia="en-GB"/>
        </w:rPr>
      </w:pPr>
    </w:p>
    <w:p w14:paraId="3A9DE473" w14:textId="77777777" w:rsidR="00B6295B" w:rsidRDefault="00B6295B" w:rsidP="00B6295B">
      <w:pPr>
        <w:spacing w:after="0" w:line="240" w:lineRule="auto"/>
        <w:ind w:left="900"/>
        <w:jc w:val="both"/>
        <w:rPr>
          <w:rFonts w:ascii="Arial" w:hAnsi="Arial" w:cs="Arial"/>
          <w:sz w:val="20"/>
          <w:szCs w:val="20"/>
          <w:lang w:eastAsia="en-GB"/>
        </w:rPr>
      </w:pPr>
    </w:p>
    <w:p w14:paraId="5651E21F" w14:textId="77777777" w:rsidR="0029779D" w:rsidRDefault="0029779D" w:rsidP="00B6295B">
      <w:pPr>
        <w:spacing w:after="0" w:line="240" w:lineRule="auto"/>
        <w:ind w:left="900"/>
        <w:jc w:val="both"/>
        <w:rPr>
          <w:rFonts w:ascii="Arial" w:hAnsi="Arial" w:cs="Arial"/>
        </w:rPr>
      </w:pPr>
    </w:p>
    <w:p w14:paraId="1E5CB101" w14:textId="1FF560F0" w:rsidR="0029779D" w:rsidRPr="00363874" w:rsidRDefault="0857A268" w:rsidP="0857A268">
      <w:pPr>
        <w:jc w:val="both"/>
        <w:rPr>
          <w:rFonts w:ascii="Arial" w:hAnsi="Arial" w:cs="Arial"/>
          <w:b/>
          <w:bCs/>
        </w:rPr>
      </w:pPr>
      <w:r w:rsidRPr="0857A268">
        <w:rPr>
          <w:rFonts w:ascii="Arial" w:hAnsi="Arial" w:cs="Arial"/>
          <w:b/>
          <w:bCs/>
        </w:rPr>
        <w:t>OBJECTIVES/REQUIREMENT</w:t>
      </w:r>
    </w:p>
    <w:p w14:paraId="77289D82" w14:textId="21BBEB51" w:rsidR="001D385E" w:rsidRPr="002C28E6" w:rsidRDefault="0857A268" w:rsidP="0857A268">
      <w:pPr>
        <w:pStyle w:val="ListParagraph"/>
        <w:numPr>
          <w:ilvl w:val="1"/>
          <w:numId w:val="22"/>
        </w:numPr>
        <w:jc w:val="both"/>
        <w:rPr>
          <w:rFonts w:cs="Arial"/>
          <w:b/>
          <w:bCs/>
        </w:rPr>
      </w:pPr>
      <w:r w:rsidRPr="002C28E6">
        <w:rPr>
          <w:rFonts w:cs="Arial"/>
          <w:b/>
          <w:bCs/>
        </w:rPr>
        <w:t>Services required</w:t>
      </w:r>
    </w:p>
    <w:p w14:paraId="6B161BBA" w14:textId="1DA6506D" w:rsidR="34199196" w:rsidRPr="002C28E6" w:rsidRDefault="316D240B" w:rsidP="316D240B">
      <w:pPr>
        <w:pStyle w:val="ListParagraph"/>
        <w:numPr>
          <w:ilvl w:val="0"/>
          <w:numId w:val="1"/>
        </w:numPr>
        <w:jc w:val="both"/>
        <w:rPr>
          <w:rFonts w:eastAsia="Arial" w:cs="Arial"/>
          <w:szCs w:val="24"/>
        </w:rPr>
      </w:pPr>
      <w:r w:rsidRPr="002C28E6">
        <w:rPr>
          <w:rFonts w:cs="Arial"/>
        </w:rPr>
        <w:t>Associations handbook:</w:t>
      </w:r>
      <w:r w:rsidR="34199196" w:rsidRPr="002C28E6">
        <w:br/>
      </w:r>
      <w:r w:rsidRPr="002C28E6">
        <w:rPr>
          <w:rFonts w:eastAsia="Arial" w:cs="Arial"/>
          <w:szCs w:val="24"/>
        </w:rPr>
        <w:t>Size: 170x170mm</w:t>
      </w:r>
      <w:r w:rsidR="34199196" w:rsidRPr="002C28E6">
        <w:br/>
      </w:r>
      <w:r w:rsidRPr="002C28E6">
        <w:rPr>
          <w:rFonts w:eastAsia="Arial" w:cs="Arial"/>
          <w:szCs w:val="24"/>
        </w:rPr>
        <w:t>Quantity: 1,000 copies</w:t>
      </w:r>
      <w:r w:rsidR="34199196" w:rsidRPr="002C28E6">
        <w:br/>
      </w:r>
      <w:r w:rsidRPr="002C28E6">
        <w:rPr>
          <w:rFonts w:eastAsia="Arial" w:cs="Arial"/>
          <w:szCs w:val="24"/>
        </w:rPr>
        <w:t>Extent: 4pp Cover / 124pp text</w:t>
      </w:r>
      <w:r w:rsidR="34199196" w:rsidRPr="002C28E6">
        <w:br/>
      </w:r>
      <w:r w:rsidRPr="002C28E6">
        <w:rPr>
          <w:rFonts w:eastAsia="Arial" w:cs="Arial"/>
          <w:szCs w:val="24"/>
        </w:rPr>
        <w:t>Printing: 4 colour throughout</w:t>
      </w:r>
      <w:r w:rsidR="34199196" w:rsidRPr="002C28E6">
        <w:br/>
      </w:r>
      <w:r w:rsidRPr="002C28E6">
        <w:rPr>
          <w:rFonts w:eastAsia="Arial" w:cs="Arial"/>
          <w:szCs w:val="24"/>
        </w:rPr>
        <w:t xml:space="preserve">Stock: Cover 350gsm FSC uncoated / Text 120gsm FSC uncoated </w:t>
      </w:r>
      <w:r w:rsidRPr="002C28E6">
        <w:rPr>
          <w:rFonts w:cs="Arial"/>
        </w:rPr>
        <w:t>or equivalent</w:t>
      </w:r>
      <w:r w:rsidRPr="002C28E6">
        <w:rPr>
          <w:rFonts w:eastAsia="Arial" w:cs="Arial"/>
          <w:szCs w:val="24"/>
        </w:rPr>
        <w:t xml:space="preserve">       </w:t>
      </w:r>
      <w:r w:rsidR="34199196" w:rsidRPr="002C28E6">
        <w:br/>
      </w:r>
      <w:r w:rsidRPr="002C28E6">
        <w:rPr>
          <w:rFonts w:eastAsia="Arial" w:cs="Arial"/>
          <w:szCs w:val="24"/>
        </w:rPr>
        <w:t>Finishing:  Collate cover and text block (as cover/textblock/cover), Wiro bind</w:t>
      </w:r>
      <w:r w:rsidR="34199196" w:rsidRPr="002C28E6">
        <w:br/>
      </w:r>
      <w:r w:rsidRPr="002C28E6">
        <w:rPr>
          <w:rFonts w:eastAsia="Arial" w:cs="Arial"/>
          <w:szCs w:val="24"/>
        </w:rPr>
        <w:t>Special finishes: Red metal wiro comb (as per images supplied, but red colour) / Soft touch laminate to outer covers only, Spot UV to image area Approx 60% coverage</w:t>
      </w:r>
      <w:r w:rsidR="34199196" w:rsidRPr="002C28E6">
        <w:br/>
      </w:r>
      <w:r w:rsidRPr="002C28E6">
        <w:rPr>
          <w:rFonts w:eastAsia="Arial" w:cs="Arial"/>
          <w:szCs w:val="24"/>
        </w:rPr>
        <w:t>Delivery: x 1 London address</w:t>
      </w:r>
    </w:p>
    <w:p w14:paraId="3890593A" w14:textId="323334F4" w:rsidR="34199196" w:rsidRPr="002C28E6" w:rsidRDefault="316D240B" w:rsidP="316D240B">
      <w:pPr>
        <w:pStyle w:val="ListParagraph"/>
        <w:numPr>
          <w:ilvl w:val="0"/>
          <w:numId w:val="1"/>
        </w:numPr>
        <w:jc w:val="both"/>
        <w:rPr>
          <w:rFonts w:eastAsia="Arial" w:cs="Arial"/>
          <w:szCs w:val="24"/>
        </w:rPr>
      </w:pPr>
      <w:r w:rsidRPr="002C28E6">
        <w:rPr>
          <w:rFonts w:cs="Arial"/>
          <w:szCs w:val="24"/>
        </w:rPr>
        <w:t>Event Planner Guide Brochure:</w:t>
      </w:r>
      <w:r w:rsidR="34199196" w:rsidRPr="002C28E6">
        <w:br/>
      </w:r>
      <w:r w:rsidRPr="002C28E6">
        <w:rPr>
          <w:rFonts w:cs="Arial"/>
          <w:szCs w:val="24"/>
        </w:rPr>
        <w:t>Size: 170 x 225mm</w:t>
      </w:r>
      <w:r w:rsidR="34199196" w:rsidRPr="002C28E6">
        <w:br/>
      </w:r>
      <w:r w:rsidRPr="002C28E6">
        <w:rPr>
          <w:rFonts w:cs="Arial"/>
          <w:szCs w:val="24"/>
        </w:rPr>
        <w:t xml:space="preserve"> Quantity: 1,000 copies</w:t>
      </w:r>
      <w:r w:rsidR="34199196" w:rsidRPr="002C28E6">
        <w:br/>
      </w:r>
      <w:r w:rsidRPr="002C28E6">
        <w:rPr>
          <w:rFonts w:cs="Arial"/>
          <w:szCs w:val="24"/>
        </w:rPr>
        <w:t xml:space="preserve"> Extent: 4pp Cover / 48pp text</w:t>
      </w:r>
      <w:r w:rsidR="34199196" w:rsidRPr="002C28E6">
        <w:br/>
      </w:r>
      <w:r w:rsidRPr="002C28E6">
        <w:rPr>
          <w:rFonts w:cs="Arial"/>
          <w:szCs w:val="24"/>
        </w:rPr>
        <w:t xml:space="preserve"> Printing: 4 colour throughout</w:t>
      </w:r>
      <w:r w:rsidR="34199196" w:rsidRPr="002C28E6">
        <w:br/>
      </w:r>
      <w:r w:rsidRPr="002C28E6">
        <w:rPr>
          <w:rFonts w:cs="Arial"/>
          <w:szCs w:val="24"/>
        </w:rPr>
        <w:t xml:space="preserve"> Stock: Cover 350gsm </w:t>
      </w:r>
      <w:r w:rsidRPr="002C28E6">
        <w:rPr>
          <w:rFonts w:eastAsia="Arial" w:cs="Arial"/>
          <w:szCs w:val="24"/>
        </w:rPr>
        <w:t>FSC uncoated</w:t>
      </w:r>
      <w:r w:rsidRPr="002C28E6">
        <w:rPr>
          <w:rFonts w:cs="Arial"/>
          <w:szCs w:val="24"/>
        </w:rPr>
        <w:t xml:space="preserve"> / Text 120gsm </w:t>
      </w:r>
      <w:r w:rsidRPr="002C28E6">
        <w:rPr>
          <w:rFonts w:eastAsia="Arial" w:cs="Arial"/>
          <w:szCs w:val="24"/>
        </w:rPr>
        <w:t xml:space="preserve">FSC uncoated </w:t>
      </w:r>
      <w:r w:rsidRPr="002C28E6">
        <w:rPr>
          <w:rFonts w:cs="Arial"/>
        </w:rPr>
        <w:t xml:space="preserve">or equivalent  </w:t>
      </w:r>
      <w:r w:rsidR="34199196" w:rsidRPr="002C28E6">
        <w:br/>
      </w:r>
      <w:r w:rsidRPr="002C28E6">
        <w:rPr>
          <w:rFonts w:cs="Arial"/>
          <w:szCs w:val="24"/>
        </w:rPr>
        <w:t xml:space="preserve"> Finishing: Perfect bind</w:t>
      </w:r>
      <w:r w:rsidR="34199196" w:rsidRPr="002C28E6">
        <w:br/>
      </w:r>
      <w:r w:rsidRPr="002C28E6">
        <w:rPr>
          <w:rFonts w:cs="Arial"/>
          <w:szCs w:val="24"/>
        </w:rPr>
        <w:t xml:space="preserve"> Delivery: x 1 London address</w:t>
      </w:r>
    </w:p>
    <w:p w14:paraId="5F7637F9" w14:textId="0EA126CE" w:rsidR="34199196" w:rsidRDefault="316D240B" w:rsidP="316D240B">
      <w:pPr>
        <w:pStyle w:val="ListParagraph"/>
        <w:numPr>
          <w:ilvl w:val="0"/>
          <w:numId w:val="1"/>
        </w:numPr>
        <w:jc w:val="both"/>
        <w:rPr>
          <w:rFonts w:eastAsia="Arial" w:cs="Arial"/>
          <w:szCs w:val="24"/>
          <w:highlight w:val="yellow"/>
        </w:rPr>
      </w:pPr>
      <w:r w:rsidRPr="002C28E6">
        <w:rPr>
          <w:rFonts w:cs="Arial"/>
          <w:szCs w:val="24"/>
        </w:rPr>
        <w:t>Setting</w:t>
      </w:r>
      <w:r w:rsidRPr="316D240B">
        <w:rPr>
          <w:rFonts w:cs="Arial"/>
          <w:szCs w:val="24"/>
        </w:rPr>
        <w:t xml:space="preserve"> up in London:</w:t>
      </w:r>
      <w:r w:rsidR="34199196">
        <w:br/>
      </w:r>
      <w:r w:rsidRPr="316D240B">
        <w:rPr>
          <w:rFonts w:ascii="Segoe UI" w:eastAsia="Segoe UI" w:hAnsi="Segoe UI" w:cs="Segoe UI"/>
          <w:szCs w:val="24"/>
        </w:rPr>
        <w:t xml:space="preserve"> </w:t>
      </w:r>
      <w:r w:rsidRPr="316D240B">
        <w:rPr>
          <w:rFonts w:eastAsia="Arial" w:cs="Arial"/>
          <w:szCs w:val="24"/>
        </w:rPr>
        <w:t>Size: 220mm x 280mm</w:t>
      </w:r>
      <w:r w:rsidR="34199196">
        <w:br/>
      </w:r>
      <w:r w:rsidRPr="316D240B">
        <w:rPr>
          <w:rFonts w:eastAsia="Arial" w:cs="Arial"/>
          <w:szCs w:val="24"/>
        </w:rPr>
        <w:t xml:space="preserve"> Quantity: 600 copies</w:t>
      </w:r>
      <w:r w:rsidR="34199196">
        <w:br/>
      </w:r>
      <w:r w:rsidRPr="316D240B">
        <w:rPr>
          <w:rFonts w:eastAsia="Arial" w:cs="Arial"/>
          <w:szCs w:val="24"/>
        </w:rPr>
        <w:t xml:space="preserve"> Extent: 4pp Cover / 80pp text</w:t>
      </w:r>
      <w:r w:rsidR="34199196">
        <w:br/>
      </w:r>
      <w:r w:rsidRPr="316D240B">
        <w:rPr>
          <w:rFonts w:eastAsia="Arial" w:cs="Arial"/>
          <w:szCs w:val="24"/>
        </w:rPr>
        <w:t xml:space="preserve"> Printing: 4 colour throughout</w:t>
      </w:r>
      <w:r w:rsidR="34199196">
        <w:br/>
      </w:r>
      <w:r w:rsidRPr="316D240B">
        <w:rPr>
          <w:rFonts w:eastAsia="Arial" w:cs="Arial"/>
          <w:szCs w:val="24"/>
        </w:rPr>
        <w:t xml:space="preserve"> Stock: Cover 350gsm FSC uncoated / Text 115gsm FSC uncoated </w:t>
      </w:r>
      <w:r w:rsidRPr="316D240B">
        <w:rPr>
          <w:rFonts w:cs="Arial"/>
        </w:rPr>
        <w:t>or equivalent</w:t>
      </w:r>
      <w:r w:rsidR="34199196">
        <w:br/>
      </w:r>
      <w:r w:rsidRPr="316D240B">
        <w:rPr>
          <w:rFonts w:eastAsia="Arial" w:cs="Arial"/>
          <w:szCs w:val="24"/>
        </w:rPr>
        <w:lastRenderedPageBreak/>
        <w:t xml:space="preserve"> Finishing: Perfect Bound</w:t>
      </w:r>
      <w:r w:rsidR="34199196">
        <w:br/>
      </w:r>
      <w:r w:rsidRPr="316D240B">
        <w:rPr>
          <w:rFonts w:eastAsia="Arial" w:cs="Arial"/>
          <w:szCs w:val="24"/>
        </w:rPr>
        <w:t xml:space="preserve"> Delivery: x 1 London address</w:t>
      </w:r>
    </w:p>
    <w:p w14:paraId="38C90787" w14:textId="5D033484" w:rsidR="34199196" w:rsidRDefault="316D240B" w:rsidP="316D240B">
      <w:pPr>
        <w:pStyle w:val="ListParagraph"/>
        <w:numPr>
          <w:ilvl w:val="0"/>
          <w:numId w:val="1"/>
        </w:numPr>
        <w:jc w:val="both"/>
        <w:rPr>
          <w:rFonts w:eastAsia="Arial" w:cs="Arial"/>
          <w:szCs w:val="24"/>
          <w:highlight w:val="yellow"/>
        </w:rPr>
      </w:pPr>
      <w:r w:rsidRPr="316D240B">
        <w:rPr>
          <w:rFonts w:cs="Arial"/>
          <w:szCs w:val="24"/>
        </w:rPr>
        <w:t>Gaming Map:</w:t>
      </w:r>
      <w:r w:rsidR="34199196">
        <w:br/>
      </w:r>
      <w:r w:rsidRPr="316D240B">
        <w:rPr>
          <w:rFonts w:cs="Arial"/>
          <w:szCs w:val="24"/>
        </w:rPr>
        <w:t>Size: 464mm x 300mm folded to 116mm x 150mm</w:t>
      </w:r>
      <w:r w:rsidR="34199196">
        <w:br/>
      </w:r>
      <w:r w:rsidRPr="316D240B">
        <w:rPr>
          <w:rFonts w:cs="Arial"/>
          <w:szCs w:val="24"/>
        </w:rPr>
        <w:t>Quantity: 2000 copies</w:t>
      </w:r>
      <w:r w:rsidR="34199196">
        <w:br/>
      </w:r>
      <w:r w:rsidRPr="316D240B">
        <w:rPr>
          <w:rFonts w:cs="Arial"/>
          <w:szCs w:val="24"/>
        </w:rPr>
        <w:t>Printing: Digitally Print Front 4 process colours, back 4 process colours</w:t>
      </w:r>
      <w:r w:rsidR="34199196">
        <w:br/>
      </w:r>
      <w:r w:rsidRPr="316D240B">
        <w:rPr>
          <w:rFonts w:cs="Arial"/>
          <w:szCs w:val="24"/>
        </w:rPr>
        <w:t xml:space="preserve">Stock: 130gsm Symbol Free Life Satin, SA-COC-001768 Mix </w:t>
      </w:r>
      <w:r w:rsidRPr="316D240B">
        <w:rPr>
          <w:rFonts w:cs="Arial"/>
        </w:rPr>
        <w:t>or equivalent</w:t>
      </w:r>
      <w:r w:rsidR="34199196">
        <w:br/>
      </w:r>
      <w:r w:rsidRPr="316D240B">
        <w:rPr>
          <w:rFonts w:cs="Arial"/>
          <w:szCs w:val="24"/>
        </w:rPr>
        <w:t>Finishing: Trim Crease and Map fold</w:t>
      </w:r>
      <w:r w:rsidR="34199196">
        <w:br/>
      </w:r>
      <w:r w:rsidRPr="316D240B">
        <w:rPr>
          <w:rFonts w:cs="Arial"/>
          <w:szCs w:val="24"/>
        </w:rPr>
        <w:t>Delivery: x 1 London address</w:t>
      </w:r>
    </w:p>
    <w:p w14:paraId="3DE0D22B" w14:textId="77DE3519" w:rsidR="34199196" w:rsidRDefault="316D240B" w:rsidP="003C607C">
      <w:pPr>
        <w:pStyle w:val="ListParagraph"/>
        <w:numPr>
          <w:ilvl w:val="0"/>
          <w:numId w:val="32"/>
        </w:numPr>
        <w:jc w:val="both"/>
        <w:rPr>
          <w:b/>
          <w:bCs/>
          <w:sz w:val="22"/>
        </w:rPr>
      </w:pPr>
      <w:r w:rsidRPr="316D240B">
        <w:rPr>
          <w:rFonts w:cs="Arial"/>
        </w:rPr>
        <w:t>Square flyer:</w:t>
      </w:r>
      <w:r w:rsidR="34199196">
        <w:br/>
      </w:r>
      <w:r w:rsidRPr="316D240B">
        <w:rPr>
          <w:rFonts w:cs="Arial"/>
        </w:rPr>
        <w:t>Size: 150mm x 150mm</w:t>
      </w:r>
      <w:r w:rsidR="34199196">
        <w:br/>
      </w:r>
      <w:r w:rsidRPr="316D240B">
        <w:rPr>
          <w:rFonts w:cs="Arial"/>
        </w:rPr>
        <w:t>Quantity: 400 copies</w:t>
      </w:r>
      <w:r w:rsidR="34199196">
        <w:br/>
      </w:r>
      <w:r w:rsidRPr="316D240B">
        <w:rPr>
          <w:rFonts w:cs="Arial"/>
        </w:rPr>
        <w:t>Printing: Digitally Print Front 4 process colours, back 4 process colours</w:t>
      </w:r>
      <w:r w:rsidR="34199196">
        <w:br/>
      </w:r>
      <w:r w:rsidRPr="316D240B">
        <w:rPr>
          <w:rFonts w:cs="Arial"/>
        </w:rPr>
        <w:t>Stock: 400gsm Splendorgel Extra White SA-COC-001768 FSC mix or equivalent</w:t>
      </w:r>
      <w:r w:rsidR="34199196">
        <w:br/>
      </w:r>
      <w:r w:rsidRPr="316D240B">
        <w:rPr>
          <w:rFonts w:cs="Arial"/>
        </w:rPr>
        <w:t>Finishing: Trim</w:t>
      </w:r>
      <w:r w:rsidR="34199196">
        <w:br/>
      </w:r>
      <w:r w:rsidRPr="316D240B">
        <w:rPr>
          <w:rFonts w:cs="Arial"/>
        </w:rPr>
        <w:t>Delivery: x 1 London address</w:t>
      </w:r>
    </w:p>
    <w:p w14:paraId="3D41284F" w14:textId="52C23459" w:rsidR="695993F6" w:rsidRDefault="316D240B" w:rsidP="003C607C">
      <w:pPr>
        <w:pStyle w:val="ListParagraph"/>
        <w:numPr>
          <w:ilvl w:val="0"/>
          <w:numId w:val="32"/>
        </w:numPr>
        <w:jc w:val="both"/>
        <w:rPr>
          <w:rFonts w:eastAsia="Arial" w:cs="Arial"/>
          <w:szCs w:val="24"/>
        </w:rPr>
      </w:pPr>
      <w:r w:rsidRPr="316D240B">
        <w:rPr>
          <w:rFonts w:cs="Arial"/>
        </w:rPr>
        <w:t>Invite 1: Tourism Means Business invite</w:t>
      </w:r>
      <w:r w:rsidR="695993F6">
        <w:br/>
      </w:r>
      <w:r w:rsidRPr="316D240B">
        <w:t>Size: 150x210mm</w:t>
      </w:r>
      <w:r w:rsidR="695993F6">
        <w:br/>
      </w:r>
      <w:r w:rsidRPr="316D240B">
        <w:t>Quantity: 300 copies</w:t>
      </w:r>
      <w:r w:rsidR="695993F6">
        <w:br/>
      </w:r>
      <w:r w:rsidRPr="316D240B">
        <w:t>Extent: 2pp</w:t>
      </w:r>
      <w:r w:rsidR="695993F6">
        <w:br/>
      </w:r>
      <w:r w:rsidRPr="316D240B">
        <w:t xml:space="preserve">Printing: 1/1 colour </w:t>
      </w:r>
      <w:r w:rsidR="695993F6">
        <w:br/>
      </w:r>
      <w:r w:rsidRPr="316D240B">
        <w:t xml:space="preserve">Stock: Cover 1 - 290gsm Fedrigoni Acquerello Avorio / Cover 2 - 150gsm Olin Regular Absolute White FSC </w:t>
      </w:r>
      <w:r w:rsidRPr="316D240B">
        <w:rPr>
          <w:rFonts w:cs="Arial"/>
        </w:rPr>
        <w:t>or equivalent</w:t>
      </w:r>
      <w:r w:rsidR="695993F6">
        <w:br/>
      </w:r>
      <w:r w:rsidRPr="316D240B">
        <w:t xml:space="preserve">Finishing: Print 1/0 to both sheets, duplex unprinted sides together, Individual foil block 15% coverage to front and back of completed invite </w:t>
      </w:r>
      <w:r w:rsidR="695993F6">
        <w:br/>
      </w:r>
      <w:r w:rsidRPr="316D240B">
        <w:t>Delivery: x1 London address</w:t>
      </w:r>
    </w:p>
    <w:p w14:paraId="5611F70D" w14:textId="61B9665D" w:rsidR="695993F6" w:rsidRDefault="316D240B" w:rsidP="003C607C">
      <w:pPr>
        <w:pStyle w:val="ListParagraph"/>
        <w:numPr>
          <w:ilvl w:val="0"/>
          <w:numId w:val="32"/>
        </w:numPr>
        <w:jc w:val="both"/>
        <w:rPr>
          <w:rFonts w:eastAsia="Arial" w:cs="Arial"/>
          <w:szCs w:val="24"/>
        </w:rPr>
      </w:pPr>
      <w:r w:rsidRPr="316D240B">
        <w:rPr>
          <w:rFonts w:cs="Arial"/>
        </w:rPr>
        <w:t xml:space="preserve">Invite 2: </w:t>
      </w:r>
      <w:r w:rsidRPr="316D240B">
        <w:t>LBA invite</w:t>
      </w:r>
      <w:r w:rsidR="695993F6">
        <w:br/>
      </w:r>
      <w:r w:rsidRPr="316D240B">
        <w:t>Size: 150x210mm</w:t>
      </w:r>
      <w:r w:rsidR="695993F6">
        <w:br/>
      </w:r>
      <w:r w:rsidRPr="316D240B">
        <w:t>Quantity: 150 copies</w:t>
      </w:r>
      <w:r w:rsidR="695993F6">
        <w:br/>
      </w:r>
      <w:r w:rsidRPr="316D240B">
        <w:t>Extent: 2pp</w:t>
      </w:r>
      <w:r w:rsidR="695993F6">
        <w:br/>
      </w:r>
      <w:r w:rsidRPr="316D240B">
        <w:t>Printing: 1 colour throughout (black)</w:t>
      </w:r>
      <w:r w:rsidR="695993F6">
        <w:br/>
      </w:r>
      <w:r w:rsidRPr="316D240B">
        <w:t xml:space="preserve">Stock: Cover 1 - 290gsm Fedrigoni Sirio colour Nero / Cover 2 - 170gsm Fedrigoni Sirio colour Limone </w:t>
      </w:r>
      <w:r w:rsidRPr="316D240B">
        <w:rPr>
          <w:rFonts w:cs="Arial"/>
        </w:rPr>
        <w:t>or equivalent</w:t>
      </w:r>
      <w:r w:rsidR="695993F6">
        <w:br/>
      </w:r>
      <w:r w:rsidRPr="316D240B">
        <w:t>Finishing: Laser cut logo and graphic to 25 % of 290gsm Fedrigoni Sirio colour Nero, Duplex with 170gsm Fedrigoni Sirio colour Limone</w:t>
      </w:r>
      <w:r w:rsidR="695993F6">
        <w:br/>
      </w:r>
      <w:r w:rsidRPr="316D240B">
        <w:t>Delivery: x 1 London address</w:t>
      </w:r>
    </w:p>
    <w:p w14:paraId="6D8BCF9B" w14:textId="1BC10984" w:rsidR="0857A268" w:rsidRDefault="0857A268" w:rsidP="0857A268">
      <w:pPr>
        <w:pStyle w:val="ListParagraph"/>
        <w:numPr>
          <w:ilvl w:val="0"/>
          <w:numId w:val="1"/>
        </w:numPr>
        <w:jc w:val="both"/>
        <w:rPr>
          <w:rFonts w:eastAsia="Arial" w:cs="Arial"/>
          <w:szCs w:val="24"/>
        </w:rPr>
      </w:pPr>
      <w:r w:rsidRPr="0857A268">
        <w:t>Pull-up banner</w:t>
      </w:r>
      <w:r>
        <w:br/>
      </w:r>
      <w:r w:rsidRPr="0857A268">
        <w:t>Size: 800x2150mm</w:t>
      </w:r>
      <w:r>
        <w:br/>
      </w:r>
      <w:r w:rsidRPr="0857A268">
        <w:t>Quantity: 1</w:t>
      </w:r>
      <w:r>
        <w:br/>
      </w:r>
      <w:r w:rsidRPr="0857A268">
        <w:lastRenderedPageBreak/>
        <w:t>Extent: 1pp</w:t>
      </w:r>
      <w:r>
        <w:br/>
      </w:r>
      <w:r w:rsidRPr="0857A268">
        <w:t>Printing: Latex Front 4 process colours</w:t>
      </w:r>
      <w:r>
        <w:br/>
      </w:r>
      <w:r w:rsidRPr="0857A268">
        <w:t>Stock: Grey backed textured roll-up banner film</w:t>
      </w:r>
      <w:r>
        <w:br/>
      </w:r>
      <w:r w:rsidRPr="0857A268">
        <w:t>Finishing: Trim square, fix into roll up banner mechanism and pack</w:t>
      </w:r>
      <w:r>
        <w:br/>
      </w:r>
      <w:r w:rsidRPr="0857A268">
        <w:t>Delivery: x 1 London address</w:t>
      </w:r>
    </w:p>
    <w:p w14:paraId="28C51178" w14:textId="0A47F80E" w:rsidR="0857A268" w:rsidRDefault="0857A268" w:rsidP="0857A268">
      <w:pPr>
        <w:jc w:val="both"/>
      </w:pPr>
    </w:p>
    <w:p w14:paraId="0E90F942" w14:textId="1AA5A1E8" w:rsidR="0857A268" w:rsidRDefault="316D240B" w:rsidP="316D240B">
      <w:pPr>
        <w:jc w:val="both"/>
        <w:rPr>
          <w:rFonts w:ascii="Arial" w:eastAsia="Arial" w:hAnsi="Arial" w:cs="Arial"/>
        </w:rPr>
      </w:pPr>
      <w:r w:rsidRPr="316D240B">
        <w:rPr>
          <w:rFonts w:ascii="Arial" w:eastAsia="Arial" w:hAnsi="Arial" w:cs="Arial"/>
        </w:rPr>
        <w:t>We also require quotes on each project for delivery to our international offices:</w:t>
      </w:r>
      <w:r w:rsidR="00583F38">
        <w:rPr>
          <w:rFonts w:ascii="Arial" w:eastAsia="Arial" w:hAnsi="Arial" w:cs="Arial"/>
        </w:rPr>
        <w:t xml:space="preserve"> PLEASE DO NOT FILL THESE IN HERE. YOU MUST COMPLETE THE PRICING SCHEDULE WHICH IS AN EXCEL SPREADSHEET WITHIN THE TENDER DOCUMENTS.</w:t>
      </w:r>
    </w:p>
    <w:tbl>
      <w:tblPr>
        <w:tblStyle w:val="TableGrid"/>
        <w:tblW w:w="9024" w:type="dxa"/>
        <w:tblInd w:w="720" w:type="dxa"/>
        <w:tblLayout w:type="fixed"/>
        <w:tblLook w:val="06A0" w:firstRow="1" w:lastRow="0" w:firstColumn="1" w:lastColumn="0" w:noHBand="1" w:noVBand="1"/>
      </w:tblPr>
      <w:tblGrid>
        <w:gridCol w:w="1504"/>
        <w:gridCol w:w="1504"/>
        <w:gridCol w:w="1504"/>
        <w:gridCol w:w="1504"/>
        <w:gridCol w:w="1504"/>
        <w:gridCol w:w="1504"/>
      </w:tblGrid>
      <w:tr w:rsidR="005B7297" w14:paraId="05808700" w14:textId="77777777" w:rsidTr="003E1F8D">
        <w:tc>
          <w:tcPr>
            <w:tcW w:w="1504" w:type="dxa"/>
          </w:tcPr>
          <w:p w14:paraId="0A8CEDCA" w14:textId="77777777" w:rsidR="005B7297" w:rsidRDefault="005B7297" w:rsidP="003E1F8D">
            <w:pPr>
              <w:pStyle w:val="ListParagraph"/>
              <w:ind w:left="0"/>
              <w:rPr>
                <w:b/>
                <w:bCs/>
              </w:rPr>
            </w:pPr>
            <w:r w:rsidRPr="0857A268">
              <w:rPr>
                <w:b/>
                <w:bCs/>
              </w:rPr>
              <w:t>Project</w:t>
            </w:r>
          </w:p>
        </w:tc>
        <w:tc>
          <w:tcPr>
            <w:tcW w:w="1504" w:type="dxa"/>
          </w:tcPr>
          <w:p w14:paraId="5B8B0E7C" w14:textId="77777777" w:rsidR="005B7297" w:rsidRDefault="005B7297" w:rsidP="003E1F8D">
            <w:pPr>
              <w:pStyle w:val="ListParagraph"/>
              <w:ind w:left="0"/>
              <w:rPr>
                <w:b/>
                <w:bCs/>
              </w:rPr>
            </w:pPr>
            <w:r w:rsidRPr="0857A268">
              <w:rPr>
                <w:b/>
                <w:bCs/>
              </w:rPr>
              <w:t>Shipping address</w:t>
            </w:r>
          </w:p>
        </w:tc>
        <w:tc>
          <w:tcPr>
            <w:tcW w:w="1504" w:type="dxa"/>
          </w:tcPr>
          <w:p w14:paraId="00B79C6B" w14:textId="77777777" w:rsidR="005B7297" w:rsidRDefault="005B7297" w:rsidP="003E1F8D">
            <w:pPr>
              <w:pStyle w:val="ListParagraph"/>
              <w:ind w:left="0"/>
              <w:rPr>
                <w:b/>
                <w:bCs/>
              </w:rPr>
            </w:pPr>
            <w:r w:rsidRPr="0857A268">
              <w:rPr>
                <w:b/>
                <w:bCs/>
              </w:rPr>
              <w:t>Printed where? In-market or UK?</w:t>
            </w:r>
          </w:p>
        </w:tc>
        <w:tc>
          <w:tcPr>
            <w:tcW w:w="1504" w:type="dxa"/>
          </w:tcPr>
          <w:p w14:paraId="1EF86188" w14:textId="77777777" w:rsidR="005B7297" w:rsidRDefault="005B7297" w:rsidP="003E1F8D">
            <w:pPr>
              <w:pStyle w:val="ListParagraph"/>
              <w:ind w:left="0"/>
              <w:rPr>
                <w:b/>
                <w:bCs/>
              </w:rPr>
            </w:pPr>
            <w:r w:rsidRPr="0857A268">
              <w:rPr>
                <w:b/>
                <w:bCs/>
              </w:rPr>
              <w:t>Print cost</w:t>
            </w:r>
          </w:p>
        </w:tc>
        <w:tc>
          <w:tcPr>
            <w:tcW w:w="1504" w:type="dxa"/>
          </w:tcPr>
          <w:p w14:paraId="39C25BC6" w14:textId="77777777" w:rsidR="005B7297" w:rsidRDefault="005B7297" w:rsidP="003E1F8D">
            <w:pPr>
              <w:pStyle w:val="ListParagraph"/>
              <w:ind w:left="0"/>
              <w:rPr>
                <w:b/>
                <w:bCs/>
              </w:rPr>
            </w:pPr>
            <w:r w:rsidRPr="0857A268">
              <w:rPr>
                <w:b/>
                <w:bCs/>
              </w:rPr>
              <w:t>Shipping cost</w:t>
            </w:r>
          </w:p>
        </w:tc>
        <w:tc>
          <w:tcPr>
            <w:tcW w:w="1504" w:type="dxa"/>
          </w:tcPr>
          <w:p w14:paraId="70479734" w14:textId="77777777" w:rsidR="005B7297" w:rsidRDefault="005B7297" w:rsidP="003E1F8D">
            <w:pPr>
              <w:pStyle w:val="ListParagraph"/>
              <w:ind w:left="0"/>
              <w:rPr>
                <w:b/>
                <w:bCs/>
              </w:rPr>
            </w:pPr>
            <w:r w:rsidRPr="0857A268">
              <w:rPr>
                <w:b/>
                <w:bCs/>
              </w:rPr>
              <w:t>Total Cost</w:t>
            </w:r>
          </w:p>
        </w:tc>
      </w:tr>
      <w:tr w:rsidR="005B7297" w14:paraId="17D6F36C" w14:textId="77777777" w:rsidTr="003E1F8D">
        <w:tc>
          <w:tcPr>
            <w:tcW w:w="1504" w:type="dxa"/>
          </w:tcPr>
          <w:p w14:paraId="2EC7CE10" w14:textId="77777777" w:rsidR="005B7297" w:rsidRDefault="005B7297" w:rsidP="003E1F8D">
            <w:pPr>
              <w:pStyle w:val="ListParagraph"/>
              <w:ind w:left="0"/>
              <w:rPr>
                <w:rFonts w:cs="Arial"/>
              </w:rPr>
            </w:pPr>
            <w:r w:rsidRPr="7CE1CEB7">
              <w:rPr>
                <w:rFonts w:cs="Arial"/>
              </w:rPr>
              <w:t xml:space="preserve">Associations handbook - </w:t>
            </w:r>
          </w:p>
          <w:p w14:paraId="42390518" w14:textId="77777777" w:rsidR="005B7297" w:rsidRDefault="005B7297" w:rsidP="003E1F8D">
            <w:pPr>
              <w:pStyle w:val="ListParagraph"/>
              <w:ind w:left="0"/>
              <w:rPr>
                <w:rFonts w:eastAsia="Arial" w:cs="Arial"/>
                <w:szCs w:val="24"/>
              </w:rPr>
            </w:pPr>
            <w:r w:rsidRPr="7CE1CEB7">
              <w:rPr>
                <w:rFonts w:eastAsia="Arial" w:cs="Arial"/>
                <w:szCs w:val="24"/>
              </w:rPr>
              <w:t>Size: 170x170mm</w:t>
            </w:r>
            <w:r>
              <w:br/>
            </w:r>
            <w:r w:rsidRPr="7CE1CEB7">
              <w:rPr>
                <w:rFonts w:eastAsia="Arial" w:cs="Arial"/>
                <w:szCs w:val="24"/>
              </w:rPr>
              <w:t>Quantity: 1,000 copies</w:t>
            </w:r>
            <w:r>
              <w:br/>
            </w:r>
            <w:r w:rsidRPr="7CE1CEB7">
              <w:rPr>
                <w:rFonts w:eastAsia="Arial" w:cs="Arial"/>
                <w:szCs w:val="24"/>
              </w:rPr>
              <w:t>Extent: 4pp Cover / 124pp text</w:t>
            </w:r>
            <w:r>
              <w:br/>
            </w:r>
            <w:r w:rsidRPr="7CE1CEB7">
              <w:rPr>
                <w:rFonts w:eastAsia="Arial" w:cs="Arial"/>
                <w:szCs w:val="24"/>
              </w:rPr>
              <w:t>Printing: 4 colour throughout</w:t>
            </w:r>
            <w:r>
              <w:br/>
            </w:r>
            <w:r w:rsidRPr="7CE1CEB7">
              <w:rPr>
                <w:rFonts w:eastAsia="Arial" w:cs="Arial"/>
                <w:szCs w:val="24"/>
              </w:rPr>
              <w:t xml:space="preserve">Stock: Cover 350gsm FSC uncoated / Text 120gsm FSC uncoated </w:t>
            </w:r>
            <w:r w:rsidRPr="7CE1CEB7">
              <w:rPr>
                <w:rFonts w:cs="Arial"/>
              </w:rPr>
              <w:t>or equivalent</w:t>
            </w:r>
            <w:r w:rsidRPr="7CE1CEB7">
              <w:rPr>
                <w:rFonts w:eastAsia="Arial" w:cs="Arial"/>
                <w:szCs w:val="24"/>
              </w:rPr>
              <w:t xml:space="preserve">       </w:t>
            </w:r>
            <w:r>
              <w:br/>
            </w:r>
            <w:r w:rsidRPr="7CE1CEB7">
              <w:rPr>
                <w:rFonts w:eastAsia="Arial" w:cs="Arial"/>
                <w:szCs w:val="24"/>
              </w:rPr>
              <w:t xml:space="preserve">Finishing:  Collate </w:t>
            </w:r>
            <w:r w:rsidRPr="7CE1CEB7">
              <w:rPr>
                <w:rFonts w:eastAsia="Arial" w:cs="Arial"/>
                <w:szCs w:val="24"/>
              </w:rPr>
              <w:lastRenderedPageBreak/>
              <w:t>cover and text block (as cover/textblock/cover), Wiro bind</w:t>
            </w:r>
            <w:r>
              <w:br/>
            </w:r>
            <w:r w:rsidRPr="7CE1CEB7">
              <w:rPr>
                <w:rFonts w:eastAsia="Arial" w:cs="Arial"/>
                <w:szCs w:val="24"/>
              </w:rPr>
              <w:t>Special finishes: Red metal wiro comb (as per images supplied, but red colour) / Soft touch laminate to outer covers only, Spot UV to image area Approx 60% coverage</w:t>
            </w:r>
          </w:p>
        </w:tc>
        <w:tc>
          <w:tcPr>
            <w:tcW w:w="1504" w:type="dxa"/>
          </w:tcPr>
          <w:p w14:paraId="208535EC" w14:textId="77777777" w:rsidR="005B7297" w:rsidRDefault="005B7297" w:rsidP="003E1F8D">
            <w:pPr>
              <w:pStyle w:val="ListParagraph"/>
              <w:ind w:left="0"/>
            </w:pPr>
            <w:r w:rsidRPr="7CE1CEB7">
              <w:lastRenderedPageBreak/>
              <w:t>London</w:t>
            </w:r>
          </w:p>
        </w:tc>
        <w:tc>
          <w:tcPr>
            <w:tcW w:w="1504" w:type="dxa"/>
          </w:tcPr>
          <w:p w14:paraId="31726E29" w14:textId="77777777" w:rsidR="005B7297" w:rsidRDefault="005B7297" w:rsidP="003E1F8D">
            <w:pPr>
              <w:pStyle w:val="ListParagraph"/>
              <w:rPr>
                <w:highlight w:val="yellow"/>
              </w:rPr>
            </w:pPr>
          </w:p>
        </w:tc>
        <w:tc>
          <w:tcPr>
            <w:tcW w:w="1504" w:type="dxa"/>
          </w:tcPr>
          <w:p w14:paraId="0DF8E30E" w14:textId="77777777" w:rsidR="005B7297" w:rsidRDefault="005B7297" w:rsidP="003E1F8D">
            <w:pPr>
              <w:pStyle w:val="ListParagraph"/>
              <w:rPr>
                <w:highlight w:val="yellow"/>
              </w:rPr>
            </w:pPr>
          </w:p>
        </w:tc>
        <w:tc>
          <w:tcPr>
            <w:tcW w:w="1504" w:type="dxa"/>
          </w:tcPr>
          <w:p w14:paraId="202B407E" w14:textId="77777777" w:rsidR="005B7297" w:rsidRDefault="005B7297" w:rsidP="003E1F8D">
            <w:pPr>
              <w:pStyle w:val="ListParagraph"/>
              <w:rPr>
                <w:highlight w:val="yellow"/>
              </w:rPr>
            </w:pPr>
          </w:p>
        </w:tc>
        <w:tc>
          <w:tcPr>
            <w:tcW w:w="1504" w:type="dxa"/>
          </w:tcPr>
          <w:p w14:paraId="3655E24A" w14:textId="77777777" w:rsidR="005B7297" w:rsidRDefault="005B7297" w:rsidP="003E1F8D">
            <w:pPr>
              <w:pStyle w:val="ListParagraph"/>
              <w:rPr>
                <w:highlight w:val="yellow"/>
              </w:rPr>
            </w:pPr>
          </w:p>
        </w:tc>
      </w:tr>
      <w:tr w:rsidR="005B7297" w14:paraId="7BA462B2" w14:textId="77777777" w:rsidTr="003E1F8D">
        <w:tc>
          <w:tcPr>
            <w:tcW w:w="1504" w:type="dxa"/>
          </w:tcPr>
          <w:p w14:paraId="2C45351A" w14:textId="77777777" w:rsidR="005B7297" w:rsidRDefault="005B7297" w:rsidP="003E1F8D">
            <w:pPr>
              <w:pStyle w:val="ListParagraph"/>
              <w:ind w:left="0"/>
              <w:rPr>
                <w:rFonts w:cs="Arial"/>
              </w:rPr>
            </w:pPr>
            <w:r w:rsidRPr="7CE1CEB7">
              <w:rPr>
                <w:rFonts w:cs="Arial"/>
              </w:rPr>
              <w:t>Associations handbook</w:t>
            </w:r>
          </w:p>
        </w:tc>
        <w:tc>
          <w:tcPr>
            <w:tcW w:w="1504" w:type="dxa"/>
          </w:tcPr>
          <w:p w14:paraId="7612E921" w14:textId="77777777" w:rsidR="005B7297" w:rsidRDefault="005B7297" w:rsidP="003E1F8D">
            <w:pPr>
              <w:pStyle w:val="ListParagraph"/>
              <w:ind w:left="0"/>
            </w:pPr>
            <w:r w:rsidRPr="0857A268">
              <w:t>India</w:t>
            </w:r>
          </w:p>
        </w:tc>
        <w:tc>
          <w:tcPr>
            <w:tcW w:w="1504" w:type="dxa"/>
          </w:tcPr>
          <w:p w14:paraId="4E868A27" w14:textId="77777777" w:rsidR="005B7297" w:rsidRDefault="005B7297" w:rsidP="003E1F8D">
            <w:pPr>
              <w:pStyle w:val="ListParagraph"/>
              <w:rPr>
                <w:highlight w:val="yellow"/>
              </w:rPr>
            </w:pPr>
          </w:p>
        </w:tc>
        <w:tc>
          <w:tcPr>
            <w:tcW w:w="1504" w:type="dxa"/>
          </w:tcPr>
          <w:p w14:paraId="1A6EDB0E" w14:textId="77777777" w:rsidR="005B7297" w:rsidRDefault="005B7297" w:rsidP="003E1F8D">
            <w:pPr>
              <w:pStyle w:val="ListParagraph"/>
              <w:rPr>
                <w:highlight w:val="yellow"/>
              </w:rPr>
            </w:pPr>
          </w:p>
        </w:tc>
        <w:tc>
          <w:tcPr>
            <w:tcW w:w="1504" w:type="dxa"/>
          </w:tcPr>
          <w:p w14:paraId="29D6563E" w14:textId="77777777" w:rsidR="005B7297" w:rsidRDefault="005B7297" w:rsidP="003E1F8D">
            <w:pPr>
              <w:pStyle w:val="ListParagraph"/>
              <w:rPr>
                <w:highlight w:val="yellow"/>
              </w:rPr>
            </w:pPr>
          </w:p>
        </w:tc>
        <w:tc>
          <w:tcPr>
            <w:tcW w:w="1504" w:type="dxa"/>
          </w:tcPr>
          <w:p w14:paraId="1EB75E2B" w14:textId="77777777" w:rsidR="005B7297" w:rsidRDefault="005B7297" w:rsidP="003E1F8D">
            <w:pPr>
              <w:pStyle w:val="ListParagraph"/>
              <w:rPr>
                <w:highlight w:val="yellow"/>
              </w:rPr>
            </w:pPr>
          </w:p>
        </w:tc>
      </w:tr>
      <w:tr w:rsidR="005B7297" w14:paraId="6A67EE82" w14:textId="77777777" w:rsidTr="003E1F8D">
        <w:tc>
          <w:tcPr>
            <w:tcW w:w="1504" w:type="dxa"/>
          </w:tcPr>
          <w:p w14:paraId="6C6B4704" w14:textId="77777777" w:rsidR="005B7297" w:rsidRDefault="005B7297" w:rsidP="003E1F8D">
            <w:pPr>
              <w:pStyle w:val="ListParagraph"/>
              <w:ind w:left="0"/>
              <w:rPr>
                <w:rFonts w:eastAsia="Arial" w:cs="Arial"/>
                <w:szCs w:val="24"/>
              </w:rPr>
            </w:pPr>
            <w:r w:rsidRPr="0857A268">
              <w:rPr>
                <w:rFonts w:cs="Arial"/>
              </w:rPr>
              <w:t>Associations handbook</w:t>
            </w:r>
          </w:p>
        </w:tc>
        <w:tc>
          <w:tcPr>
            <w:tcW w:w="1504" w:type="dxa"/>
          </w:tcPr>
          <w:p w14:paraId="6A904422" w14:textId="77777777" w:rsidR="005B7297" w:rsidRDefault="005B7297" w:rsidP="003E1F8D">
            <w:pPr>
              <w:pStyle w:val="ListParagraph"/>
              <w:ind w:left="0"/>
            </w:pPr>
            <w:r w:rsidRPr="0857A268">
              <w:t>North America</w:t>
            </w:r>
          </w:p>
        </w:tc>
        <w:tc>
          <w:tcPr>
            <w:tcW w:w="1504" w:type="dxa"/>
          </w:tcPr>
          <w:p w14:paraId="3B92CAE8" w14:textId="77777777" w:rsidR="005B7297" w:rsidRDefault="005B7297" w:rsidP="003E1F8D">
            <w:pPr>
              <w:pStyle w:val="ListParagraph"/>
              <w:rPr>
                <w:highlight w:val="yellow"/>
              </w:rPr>
            </w:pPr>
          </w:p>
        </w:tc>
        <w:tc>
          <w:tcPr>
            <w:tcW w:w="1504" w:type="dxa"/>
          </w:tcPr>
          <w:p w14:paraId="097EF81B" w14:textId="77777777" w:rsidR="005B7297" w:rsidRDefault="005B7297" w:rsidP="003E1F8D">
            <w:pPr>
              <w:pStyle w:val="ListParagraph"/>
              <w:rPr>
                <w:highlight w:val="yellow"/>
              </w:rPr>
            </w:pPr>
          </w:p>
        </w:tc>
        <w:tc>
          <w:tcPr>
            <w:tcW w:w="1504" w:type="dxa"/>
          </w:tcPr>
          <w:p w14:paraId="6700E4C5" w14:textId="77777777" w:rsidR="005B7297" w:rsidRDefault="005B7297" w:rsidP="003E1F8D">
            <w:pPr>
              <w:pStyle w:val="ListParagraph"/>
              <w:rPr>
                <w:highlight w:val="yellow"/>
              </w:rPr>
            </w:pPr>
          </w:p>
        </w:tc>
        <w:tc>
          <w:tcPr>
            <w:tcW w:w="1504" w:type="dxa"/>
          </w:tcPr>
          <w:p w14:paraId="285545EA" w14:textId="77777777" w:rsidR="005B7297" w:rsidRDefault="005B7297" w:rsidP="003E1F8D">
            <w:pPr>
              <w:pStyle w:val="ListParagraph"/>
              <w:rPr>
                <w:highlight w:val="yellow"/>
              </w:rPr>
            </w:pPr>
          </w:p>
        </w:tc>
      </w:tr>
      <w:tr w:rsidR="005B7297" w14:paraId="27C990E5" w14:textId="77777777" w:rsidTr="003E1F8D">
        <w:tc>
          <w:tcPr>
            <w:tcW w:w="1504" w:type="dxa"/>
          </w:tcPr>
          <w:p w14:paraId="3035DC86" w14:textId="77777777" w:rsidR="005B7297" w:rsidRDefault="005B7297" w:rsidP="003E1F8D">
            <w:pPr>
              <w:pStyle w:val="ListParagraph"/>
              <w:ind w:left="0"/>
              <w:rPr>
                <w:rFonts w:eastAsia="Arial" w:cs="Arial"/>
                <w:szCs w:val="24"/>
              </w:rPr>
            </w:pPr>
            <w:r w:rsidRPr="0857A268">
              <w:rPr>
                <w:rFonts w:cs="Arial"/>
              </w:rPr>
              <w:t>Associations handbook</w:t>
            </w:r>
          </w:p>
        </w:tc>
        <w:tc>
          <w:tcPr>
            <w:tcW w:w="1504" w:type="dxa"/>
          </w:tcPr>
          <w:p w14:paraId="1D59DEB8" w14:textId="77777777" w:rsidR="005B7297" w:rsidRDefault="005B7297" w:rsidP="003E1F8D">
            <w:pPr>
              <w:pStyle w:val="ListParagraph"/>
              <w:ind w:left="0"/>
            </w:pPr>
            <w:r w:rsidRPr="0857A268">
              <w:t>China</w:t>
            </w:r>
          </w:p>
        </w:tc>
        <w:tc>
          <w:tcPr>
            <w:tcW w:w="1504" w:type="dxa"/>
          </w:tcPr>
          <w:p w14:paraId="1BC1EAC0" w14:textId="77777777" w:rsidR="005B7297" w:rsidRDefault="005B7297" w:rsidP="003E1F8D">
            <w:pPr>
              <w:pStyle w:val="ListParagraph"/>
              <w:rPr>
                <w:highlight w:val="yellow"/>
              </w:rPr>
            </w:pPr>
          </w:p>
        </w:tc>
        <w:tc>
          <w:tcPr>
            <w:tcW w:w="1504" w:type="dxa"/>
          </w:tcPr>
          <w:p w14:paraId="79577A2C" w14:textId="77777777" w:rsidR="005B7297" w:rsidRDefault="005B7297" w:rsidP="003E1F8D">
            <w:pPr>
              <w:pStyle w:val="ListParagraph"/>
              <w:rPr>
                <w:highlight w:val="yellow"/>
              </w:rPr>
            </w:pPr>
          </w:p>
        </w:tc>
        <w:tc>
          <w:tcPr>
            <w:tcW w:w="1504" w:type="dxa"/>
          </w:tcPr>
          <w:p w14:paraId="2BF6F38E" w14:textId="77777777" w:rsidR="005B7297" w:rsidRDefault="005B7297" w:rsidP="003E1F8D">
            <w:pPr>
              <w:pStyle w:val="ListParagraph"/>
              <w:rPr>
                <w:highlight w:val="yellow"/>
              </w:rPr>
            </w:pPr>
          </w:p>
        </w:tc>
        <w:tc>
          <w:tcPr>
            <w:tcW w:w="1504" w:type="dxa"/>
          </w:tcPr>
          <w:p w14:paraId="3BEA54F2" w14:textId="77777777" w:rsidR="005B7297" w:rsidRDefault="005B7297" w:rsidP="003E1F8D">
            <w:pPr>
              <w:pStyle w:val="ListParagraph"/>
              <w:rPr>
                <w:highlight w:val="yellow"/>
              </w:rPr>
            </w:pPr>
          </w:p>
        </w:tc>
      </w:tr>
      <w:tr w:rsidR="005B7297" w14:paraId="2A6A55BE" w14:textId="77777777" w:rsidTr="003E1F8D">
        <w:tc>
          <w:tcPr>
            <w:tcW w:w="1504" w:type="dxa"/>
          </w:tcPr>
          <w:p w14:paraId="7AC877E1" w14:textId="77777777" w:rsidR="005B7297" w:rsidRDefault="005B7297" w:rsidP="003E1F8D">
            <w:pPr>
              <w:pStyle w:val="ListParagraph"/>
              <w:ind w:left="0"/>
              <w:rPr>
                <w:rFonts w:eastAsia="Arial" w:cs="Arial"/>
                <w:szCs w:val="24"/>
              </w:rPr>
            </w:pPr>
            <w:r w:rsidRPr="0857A268">
              <w:rPr>
                <w:rFonts w:cs="Arial"/>
              </w:rPr>
              <w:t>Associations handbook</w:t>
            </w:r>
          </w:p>
        </w:tc>
        <w:tc>
          <w:tcPr>
            <w:tcW w:w="1504" w:type="dxa"/>
          </w:tcPr>
          <w:p w14:paraId="77ABF902" w14:textId="77777777" w:rsidR="005B7297" w:rsidRDefault="005B7297" w:rsidP="003E1F8D">
            <w:pPr>
              <w:pStyle w:val="ListParagraph"/>
              <w:ind w:left="0"/>
            </w:pPr>
            <w:r w:rsidRPr="0857A268">
              <w:t>Germany</w:t>
            </w:r>
          </w:p>
        </w:tc>
        <w:tc>
          <w:tcPr>
            <w:tcW w:w="1504" w:type="dxa"/>
          </w:tcPr>
          <w:p w14:paraId="1B7CAEC0" w14:textId="77777777" w:rsidR="005B7297" w:rsidRDefault="005B7297" w:rsidP="003E1F8D">
            <w:pPr>
              <w:pStyle w:val="ListParagraph"/>
              <w:rPr>
                <w:highlight w:val="yellow"/>
              </w:rPr>
            </w:pPr>
          </w:p>
        </w:tc>
        <w:tc>
          <w:tcPr>
            <w:tcW w:w="1504" w:type="dxa"/>
          </w:tcPr>
          <w:p w14:paraId="1948BA51" w14:textId="77777777" w:rsidR="005B7297" w:rsidRDefault="005B7297" w:rsidP="003E1F8D">
            <w:pPr>
              <w:pStyle w:val="ListParagraph"/>
              <w:rPr>
                <w:highlight w:val="yellow"/>
              </w:rPr>
            </w:pPr>
          </w:p>
        </w:tc>
        <w:tc>
          <w:tcPr>
            <w:tcW w:w="1504" w:type="dxa"/>
          </w:tcPr>
          <w:p w14:paraId="1620829B" w14:textId="77777777" w:rsidR="005B7297" w:rsidRDefault="005B7297" w:rsidP="003E1F8D">
            <w:pPr>
              <w:pStyle w:val="ListParagraph"/>
              <w:rPr>
                <w:highlight w:val="yellow"/>
              </w:rPr>
            </w:pPr>
          </w:p>
        </w:tc>
        <w:tc>
          <w:tcPr>
            <w:tcW w:w="1504" w:type="dxa"/>
          </w:tcPr>
          <w:p w14:paraId="783F2B3A" w14:textId="77777777" w:rsidR="005B7297" w:rsidRDefault="005B7297" w:rsidP="003E1F8D">
            <w:pPr>
              <w:pStyle w:val="ListParagraph"/>
              <w:rPr>
                <w:highlight w:val="yellow"/>
              </w:rPr>
            </w:pPr>
          </w:p>
        </w:tc>
      </w:tr>
      <w:tr w:rsidR="005B7297" w14:paraId="63E6AC88" w14:textId="77777777" w:rsidTr="003E1F8D">
        <w:tc>
          <w:tcPr>
            <w:tcW w:w="1504" w:type="dxa"/>
          </w:tcPr>
          <w:p w14:paraId="4C6835A9" w14:textId="77777777" w:rsidR="005B7297" w:rsidRDefault="005B7297" w:rsidP="003E1F8D">
            <w:pPr>
              <w:pStyle w:val="ListParagraph"/>
              <w:ind w:left="0"/>
              <w:rPr>
                <w:rFonts w:eastAsia="Arial" w:cs="Arial"/>
                <w:szCs w:val="24"/>
              </w:rPr>
            </w:pPr>
            <w:r w:rsidRPr="0857A268">
              <w:rPr>
                <w:rFonts w:cs="Arial"/>
              </w:rPr>
              <w:t>Associations handbook</w:t>
            </w:r>
          </w:p>
        </w:tc>
        <w:tc>
          <w:tcPr>
            <w:tcW w:w="1504" w:type="dxa"/>
          </w:tcPr>
          <w:p w14:paraId="54DF73DA" w14:textId="77777777" w:rsidR="005B7297" w:rsidRDefault="005B7297" w:rsidP="003E1F8D">
            <w:pPr>
              <w:pStyle w:val="ListParagraph"/>
              <w:ind w:left="0"/>
            </w:pPr>
            <w:r w:rsidRPr="0857A268">
              <w:t>France</w:t>
            </w:r>
          </w:p>
        </w:tc>
        <w:tc>
          <w:tcPr>
            <w:tcW w:w="1504" w:type="dxa"/>
          </w:tcPr>
          <w:p w14:paraId="1B6C5BC6" w14:textId="77777777" w:rsidR="005B7297" w:rsidRDefault="005B7297" w:rsidP="003E1F8D">
            <w:pPr>
              <w:pStyle w:val="ListParagraph"/>
              <w:rPr>
                <w:highlight w:val="yellow"/>
              </w:rPr>
            </w:pPr>
          </w:p>
        </w:tc>
        <w:tc>
          <w:tcPr>
            <w:tcW w:w="1504" w:type="dxa"/>
          </w:tcPr>
          <w:p w14:paraId="27096BC9" w14:textId="77777777" w:rsidR="005B7297" w:rsidRDefault="005B7297" w:rsidP="003E1F8D">
            <w:pPr>
              <w:pStyle w:val="ListParagraph"/>
              <w:rPr>
                <w:highlight w:val="yellow"/>
              </w:rPr>
            </w:pPr>
          </w:p>
        </w:tc>
        <w:tc>
          <w:tcPr>
            <w:tcW w:w="1504" w:type="dxa"/>
          </w:tcPr>
          <w:p w14:paraId="2F78C1FB" w14:textId="77777777" w:rsidR="005B7297" w:rsidRDefault="005B7297" w:rsidP="003E1F8D">
            <w:pPr>
              <w:pStyle w:val="ListParagraph"/>
              <w:rPr>
                <w:highlight w:val="yellow"/>
              </w:rPr>
            </w:pPr>
          </w:p>
        </w:tc>
        <w:tc>
          <w:tcPr>
            <w:tcW w:w="1504" w:type="dxa"/>
          </w:tcPr>
          <w:p w14:paraId="46B68A5B" w14:textId="77777777" w:rsidR="005B7297" w:rsidRDefault="005B7297" w:rsidP="003E1F8D">
            <w:pPr>
              <w:pStyle w:val="ListParagraph"/>
              <w:rPr>
                <w:highlight w:val="yellow"/>
              </w:rPr>
            </w:pPr>
          </w:p>
        </w:tc>
      </w:tr>
      <w:tr w:rsidR="005B7297" w14:paraId="63A1C0AE" w14:textId="77777777" w:rsidTr="003E1F8D">
        <w:tc>
          <w:tcPr>
            <w:tcW w:w="1504" w:type="dxa"/>
          </w:tcPr>
          <w:p w14:paraId="2375D7B1" w14:textId="77777777" w:rsidR="005B7297" w:rsidRDefault="005B7297" w:rsidP="003E1F8D">
            <w:pPr>
              <w:pStyle w:val="ListParagraph"/>
              <w:ind w:left="0"/>
              <w:rPr>
                <w:rFonts w:cs="Arial"/>
                <w:szCs w:val="24"/>
              </w:rPr>
            </w:pPr>
            <w:r w:rsidRPr="7CE1CEB7">
              <w:t xml:space="preserve">Event Planner Guide brochure - </w:t>
            </w:r>
            <w:r w:rsidRPr="7CE1CEB7">
              <w:rPr>
                <w:rFonts w:cs="Arial"/>
                <w:szCs w:val="24"/>
              </w:rPr>
              <w:t xml:space="preserve">Size: 170 x </w:t>
            </w:r>
            <w:r w:rsidRPr="7CE1CEB7">
              <w:rPr>
                <w:rFonts w:cs="Arial"/>
                <w:szCs w:val="24"/>
              </w:rPr>
              <w:lastRenderedPageBreak/>
              <w:t>225mm</w:t>
            </w:r>
            <w:r>
              <w:br/>
            </w:r>
            <w:r w:rsidRPr="7CE1CEB7">
              <w:rPr>
                <w:rFonts w:cs="Arial"/>
                <w:szCs w:val="24"/>
              </w:rPr>
              <w:t xml:space="preserve"> Quantity: 1,000 copies</w:t>
            </w:r>
            <w:r>
              <w:br/>
            </w:r>
            <w:r w:rsidRPr="7CE1CEB7">
              <w:rPr>
                <w:rFonts w:cs="Arial"/>
                <w:szCs w:val="24"/>
              </w:rPr>
              <w:t xml:space="preserve"> Extent: 4pp Cover / 48pp text</w:t>
            </w:r>
            <w:r>
              <w:br/>
            </w:r>
            <w:r w:rsidRPr="7CE1CEB7">
              <w:rPr>
                <w:rFonts w:cs="Arial"/>
                <w:szCs w:val="24"/>
              </w:rPr>
              <w:t xml:space="preserve"> Printing: 4 colour throughout</w:t>
            </w:r>
            <w:r>
              <w:br/>
            </w:r>
            <w:r w:rsidRPr="7CE1CEB7">
              <w:rPr>
                <w:rFonts w:cs="Arial"/>
                <w:szCs w:val="24"/>
              </w:rPr>
              <w:t xml:space="preserve"> Stock: Cover 350gsm </w:t>
            </w:r>
            <w:r w:rsidRPr="7CE1CEB7">
              <w:rPr>
                <w:rFonts w:eastAsia="Arial" w:cs="Arial"/>
                <w:szCs w:val="24"/>
              </w:rPr>
              <w:t>FSC uncoated</w:t>
            </w:r>
            <w:r w:rsidRPr="7CE1CEB7">
              <w:rPr>
                <w:rFonts w:cs="Arial"/>
                <w:szCs w:val="24"/>
              </w:rPr>
              <w:t xml:space="preserve"> / Text 120gsm </w:t>
            </w:r>
            <w:r w:rsidRPr="7CE1CEB7">
              <w:rPr>
                <w:rFonts w:eastAsia="Arial" w:cs="Arial"/>
                <w:szCs w:val="24"/>
              </w:rPr>
              <w:t xml:space="preserve">FSC uncoated </w:t>
            </w:r>
            <w:r w:rsidRPr="7CE1CEB7">
              <w:rPr>
                <w:rFonts w:cs="Arial"/>
              </w:rPr>
              <w:t xml:space="preserve">or equivalent  </w:t>
            </w:r>
            <w:r>
              <w:br/>
            </w:r>
            <w:r w:rsidRPr="7CE1CEB7">
              <w:rPr>
                <w:rFonts w:cs="Arial"/>
                <w:szCs w:val="24"/>
              </w:rPr>
              <w:t xml:space="preserve"> Finishing: Perfect bind</w:t>
            </w:r>
          </w:p>
        </w:tc>
        <w:tc>
          <w:tcPr>
            <w:tcW w:w="1504" w:type="dxa"/>
          </w:tcPr>
          <w:p w14:paraId="7AE0658F" w14:textId="77777777" w:rsidR="005B7297" w:rsidRDefault="005B7297" w:rsidP="003E1F8D">
            <w:pPr>
              <w:pStyle w:val="ListParagraph"/>
              <w:ind w:left="0"/>
            </w:pPr>
            <w:r w:rsidRPr="7CE1CEB7">
              <w:lastRenderedPageBreak/>
              <w:t>London</w:t>
            </w:r>
          </w:p>
        </w:tc>
        <w:tc>
          <w:tcPr>
            <w:tcW w:w="1504" w:type="dxa"/>
          </w:tcPr>
          <w:p w14:paraId="0DA50B00" w14:textId="77777777" w:rsidR="005B7297" w:rsidRDefault="005B7297" w:rsidP="003E1F8D">
            <w:pPr>
              <w:pStyle w:val="ListParagraph"/>
            </w:pPr>
          </w:p>
        </w:tc>
        <w:tc>
          <w:tcPr>
            <w:tcW w:w="1504" w:type="dxa"/>
          </w:tcPr>
          <w:p w14:paraId="0FA3AFC8" w14:textId="77777777" w:rsidR="005B7297" w:rsidRDefault="005B7297" w:rsidP="003E1F8D">
            <w:pPr>
              <w:pStyle w:val="ListParagraph"/>
            </w:pPr>
          </w:p>
        </w:tc>
        <w:tc>
          <w:tcPr>
            <w:tcW w:w="1504" w:type="dxa"/>
          </w:tcPr>
          <w:p w14:paraId="159B48A7" w14:textId="77777777" w:rsidR="005B7297" w:rsidRDefault="005B7297" w:rsidP="003E1F8D">
            <w:pPr>
              <w:pStyle w:val="ListParagraph"/>
            </w:pPr>
          </w:p>
        </w:tc>
        <w:tc>
          <w:tcPr>
            <w:tcW w:w="1504" w:type="dxa"/>
          </w:tcPr>
          <w:p w14:paraId="013EDC9A" w14:textId="77777777" w:rsidR="005B7297" w:rsidRDefault="005B7297" w:rsidP="003E1F8D">
            <w:pPr>
              <w:pStyle w:val="ListParagraph"/>
            </w:pPr>
          </w:p>
        </w:tc>
      </w:tr>
      <w:tr w:rsidR="005B7297" w14:paraId="1986C558" w14:textId="77777777" w:rsidTr="003E1F8D">
        <w:tc>
          <w:tcPr>
            <w:tcW w:w="1504" w:type="dxa"/>
          </w:tcPr>
          <w:p w14:paraId="4F69D104" w14:textId="77777777" w:rsidR="005B7297" w:rsidRDefault="005B7297" w:rsidP="003E1F8D">
            <w:pPr>
              <w:pStyle w:val="ListParagraph"/>
              <w:ind w:left="0"/>
            </w:pPr>
            <w:r w:rsidRPr="0857A268">
              <w:t>Event Planner Guide brochure</w:t>
            </w:r>
          </w:p>
        </w:tc>
        <w:tc>
          <w:tcPr>
            <w:tcW w:w="1504" w:type="dxa"/>
          </w:tcPr>
          <w:p w14:paraId="29846AC9" w14:textId="77777777" w:rsidR="005B7297" w:rsidRDefault="005B7297" w:rsidP="003E1F8D">
            <w:pPr>
              <w:pStyle w:val="ListParagraph"/>
              <w:ind w:left="0"/>
            </w:pPr>
            <w:r w:rsidRPr="0857A268">
              <w:t>India</w:t>
            </w:r>
          </w:p>
        </w:tc>
        <w:tc>
          <w:tcPr>
            <w:tcW w:w="1504" w:type="dxa"/>
          </w:tcPr>
          <w:p w14:paraId="58015CD0" w14:textId="77777777" w:rsidR="005B7297" w:rsidRDefault="005B7297" w:rsidP="003E1F8D">
            <w:pPr>
              <w:pStyle w:val="ListParagraph"/>
            </w:pPr>
          </w:p>
        </w:tc>
        <w:tc>
          <w:tcPr>
            <w:tcW w:w="1504" w:type="dxa"/>
          </w:tcPr>
          <w:p w14:paraId="47526F74" w14:textId="77777777" w:rsidR="005B7297" w:rsidRDefault="005B7297" w:rsidP="003E1F8D">
            <w:pPr>
              <w:pStyle w:val="ListParagraph"/>
            </w:pPr>
          </w:p>
        </w:tc>
        <w:tc>
          <w:tcPr>
            <w:tcW w:w="1504" w:type="dxa"/>
          </w:tcPr>
          <w:p w14:paraId="408A9174" w14:textId="77777777" w:rsidR="005B7297" w:rsidRDefault="005B7297" w:rsidP="003E1F8D">
            <w:pPr>
              <w:pStyle w:val="ListParagraph"/>
            </w:pPr>
          </w:p>
        </w:tc>
        <w:tc>
          <w:tcPr>
            <w:tcW w:w="1504" w:type="dxa"/>
          </w:tcPr>
          <w:p w14:paraId="1EFAE097" w14:textId="77777777" w:rsidR="005B7297" w:rsidRDefault="005B7297" w:rsidP="003E1F8D">
            <w:pPr>
              <w:pStyle w:val="ListParagraph"/>
            </w:pPr>
          </w:p>
        </w:tc>
      </w:tr>
      <w:tr w:rsidR="005B7297" w14:paraId="5A0988EC" w14:textId="77777777" w:rsidTr="003E1F8D">
        <w:tc>
          <w:tcPr>
            <w:tcW w:w="1504" w:type="dxa"/>
          </w:tcPr>
          <w:p w14:paraId="624D7531" w14:textId="77777777" w:rsidR="005B7297" w:rsidRDefault="005B7297" w:rsidP="003E1F8D">
            <w:pPr>
              <w:pStyle w:val="ListParagraph"/>
              <w:ind w:left="0"/>
            </w:pPr>
            <w:r w:rsidRPr="0857A268">
              <w:t>Event Planner Guide brochure</w:t>
            </w:r>
          </w:p>
        </w:tc>
        <w:tc>
          <w:tcPr>
            <w:tcW w:w="1504" w:type="dxa"/>
          </w:tcPr>
          <w:p w14:paraId="5095C9CB" w14:textId="77777777" w:rsidR="005B7297" w:rsidRDefault="005B7297" w:rsidP="003E1F8D">
            <w:pPr>
              <w:pStyle w:val="ListParagraph"/>
              <w:ind w:left="0"/>
            </w:pPr>
            <w:r w:rsidRPr="0857A268">
              <w:t>North America</w:t>
            </w:r>
          </w:p>
        </w:tc>
        <w:tc>
          <w:tcPr>
            <w:tcW w:w="1504" w:type="dxa"/>
          </w:tcPr>
          <w:p w14:paraId="1D6B474A" w14:textId="77777777" w:rsidR="005B7297" w:rsidRDefault="005B7297" w:rsidP="003E1F8D">
            <w:pPr>
              <w:pStyle w:val="ListParagraph"/>
            </w:pPr>
          </w:p>
        </w:tc>
        <w:tc>
          <w:tcPr>
            <w:tcW w:w="1504" w:type="dxa"/>
          </w:tcPr>
          <w:p w14:paraId="379AB3DB" w14:textId="77777777" w:rsidR="005B7297" w:rsidRDefault="005B7297" w:rsidP="003E1F8D">
            <w:pPr>
              <w:pStyle w:val="ListParagraph"/>
            </w:pPr>
          </w:p>
        </w:tc>
        <w:tc>
          <w:tcPr>
            <w:tcW w:w="1504" w:type="dxa"/>
          </w:tcPr>
          <w:p w14:paraId="44F2A775" w14:textId="77777777" w:rsidR="005B7297" w:rsidRDefault="005B7297" w:rsidP="003E1F8D">
            <w:pPr>
              <w:pStyle w:val="ListParagraph"/>
            </w:pPr>
          </w:p>
        </w:tc>
        <w:tc>
          <w:tcPr>
            <w:tcW w:w="1504" w:type="dxa"/>
          </w:tcPr>
          <w:p w14:paraId="2C0F179C" w14:textId="77777777" w:rsidR="005B7297" w:rsidRDefault="005B7297" w:rsidP="003E1F8D">
            <w:pPr>
              <w:pStyle w:val="ListParagraph"/>
            </w:pPr>
          </w:p>
        </w:tc>
      </w:tr>
      <w:tr w:rsidR="005B7297" w14:paraId="2C136312" w14:textId="77777777" w:rsidTr="003E1F8D">
        <w:tc>
          <w:tcPr>
            <w:tcW w:w="1504" w:type="dxa"/>
          </w:tcPr>
          <w:p w14:paraId="3AD6A9FD" w14:textId="77777777" w:rsidR="005B7297" w:rsidRDefault="005B7297" w:rsidP="003E1F8D">
            <w:pPr>
              <w:pStyle w:val="ListParagraph"/>
              <w:ind w:left="0"/>
            </w:pPr>
            <w:r w:rsidRPr="0857A268">
              <w:t>Event Planner Guide brochure</w:t>
            </w:r>
          </w:p>
        </w:tc>
        <w:tc>
          <w:tcPr>
            <w:tcW w:w="1504" w:type="dxa"/>
          </w:tcPr>
          <w:p w14:paraId="58442A19" w14:textId="77777777" w:rsidR="005B7297" w:rsidRDefault="005B7297" w:rsidP="003E1F8D">
            <w:pPr>
              <w:pStyle w:val="ListParagraph"/>
              <w:ind w:left="0"/>
            </w:pPr>
            <w:r w:rsidRPr="0857A268">
              <w:t>China</w:t>
            </w:r>
          </w:p>
        </w:tc>
        <w:tc>
          <w:tcPr>
            <w:tcW w:w="1504" w:type="dxa"/>
          </w:tcPr>
          <w:p w14:paraId="4A0FDD18" w14:textId="77777777" w:rsidR="005B7297" w:rsidRDefault="005B7297" w:rsidP="003E1F8D">
            <w:pPr>
              <w:pStyle w:val="ListParagraph"/>
            </w:pPr>
          </w:p>
        </w:tc>
        <w:tc>
          <w:tcPr>
            <w:tcW w:w="1504" w:type="dxa"/>
          </w:tcPr>
          <w:p w14:paraId="5DA1BDA7" w14:textId="77777777" w:rsidR="005B7297" w:rsidRDefault="005B7297" w:rsidP="003E1F8D">
            <w:pPr>
              <w:pStyle w:val="ListParagraph"/>
            </w:pPr>
          </w:p>
        </w:tc>
        <w:tc>
          <w:tcPr>
            <w:tcW w:w="1504" w:type="dxa"/>
          </w:tcPr>
          <w:p w14:paraId="20F5AB01" w14:textId="77777777" w:rsidR="005B7297" w:rsidRDefault="005B7297" w:rsidP="003E1F8D">
            <w:pPr>
              <w:pStyle w:val="ListParagraph"/>
            </w:pPr>
          </w:p>
        </w:tc>
        <w:tc>
          <w:tcPr>
            <w:tcW w:w="1504" w:type="dxa"/>
          </w:tcPr>
          <w:p w14:paraId="0BADF818" w14:textId="77777777" w:rsidR="005B7297" w:rsidRDefault="005B7297" w:rsidP="003E1F8D">
            <w:pPr>
              <w:pStyle w:val="ListParagraph"/>
            </w:pPr>
          </w:p>
        </w:tc>
      </w:tr>
      <w:tr w:rsidR="005B7297" w14:paraId="35C96066" w14:textId="77777777" w:rsidTr="003E1F8D">
        <w:tc>
          <w:tcPr>
            <w:tcW w:w="1504" w:type="dxa"/>
          </w:tcPr>
          <w:p w14:paraId="7ECC85C6" w14:textId="77777777" w:rsidR="005B7297" w:rsidRDefault="005B7297" w:rsidP="003E1F8D">
            <w:pPr>
              <w:pStyle w:val="ListParagraph"/>
              <w:ind w:left="0"/>
            </w:pPr>
            <w:r w:rsidRPr="0857A268">
              <w:t>Event Planner Guide brochure</w:t>
            </w:r>
          </w:p>
        </w:tc>
        <w:tc>
          <w:tcPr>
            <w:tcW w:w="1504" w:type="dxa"/>
          </w:tcPr>
          <w:p w14:paraId="0734EDC7" w14:textId="77777777" w:rsidR="005B7297" w:rsidRDefault="005B7297" w:rsidP="003E1F8D">
            <w:pPr>
              <w:pStyle w:val="ListParagraph"/>
              <w:ind w:left="0"/>
            </w:pPr>
            <w:r w:rsidRPr="0857A268">
              <w:t>Germany</w:t>
            </w:r>
          </w:p>
        </w:tc>
        <w:tc>
          <w:tcPr>
            <w:tcW w:w="1504" w:type="dxa"/>
          </w:tcPr>
          <w:p w14:paraId="14928DB0" w14:textId="77777777" w:rsidR="005B7297" w:rsidRDefault="005B7297" w:rsidP="003E1F8D">
            <w:pPr>
              <w:pStyle w:val="ListParagraph"/>
            </w:pPr>
          </w:p>
        </w:tc>
        <w:tc>
          <w:tcPr>
            <w:tcW w:w="1504" w:type="dxa"/>
          </w:tcPr>
          <w:p w14:paraId="55525AB9" w14:textId="77777777" w:rsidR="005B7297" w:rsidRDefault="005B7297" w:rsidP="003E1F8D">
            <w:pPr>
              <w:pStyle w:val="ListParagraph"/>
            </w:pPr>
          </w:p>
        </w:tc>
        <w:tc>
          <w:tcPr>
            <w:tcW w:w="1504" w:type="dxa"/>
          </w:tcPr>
          <w:p w14:paraId="536F577A" w14:textId="77777777" w:rsidR="005B7297" w:rsidRDefault="005B7297" w:rsidP="003E1F8D">
            <w:pPr>
              <w:pStyle w:val="ListParagraph"/>
            </w:pPr>
          </w:p>
        </w:tc>
        <w:tc>
          <w:tcPr>
            <w:tcW w:w="1504" w:type="dxa"/>
          </w:tcPr>
          <w:p w14:paraId="717BCF37" w14:textId="77777777" w:rsidR="005B7297" w:rsidRDefault="005B7297" w:rsidP="003E1F8D">
            <w:pPr>
              <w:pStyle w:val="ListParagraph"/>
            </w:pPr>
          </w:p>
        </w:tc>
      </w:tr>
      <w:tr w:rsidR="005B7297" w14:paraId="59444883" w14:textId="77777777" w:rsidTr="003E1F8D">
        <w:tc>
          <w:tcPr>
            <w:tcW w:w="1504" w:type="dxa"/>
          </w:tcPr>
          <w:p w14:paraId="098406CB" w14:textId="77777777" w:rsidR="005B7297" w:rsidRDefault="005B7297" w:rsidP="003E1F8D">
            <w:pPr>
              <w:pStyle w:val="ListParagraph"/>
              <w:ind w:left="0"/>
            </w:pPr>
            <w:r w:rsidRPr="0857A268">
              <w:t xml:space="preserve">Event Planner </w:t>
            </w:r>
            <w:r w:rsidRPr="0857A268">
              <w:lastRenderedPageBreak/>
              <w:t>Guide brochure</w:t>
            </w:r>
          </w:p>
        </w:tc>
        <w:tc>
          <w:tcPr>
            <w:tcW w:w="1504" w:type="dxa"/>
          </w:tcPr>
          <w:p w14:paraId="29055624" w14:textId="77777777" w:rsidR="005B7297" w:rsidRDefault="005B7297" w:rsidP="003E1F8D">
            <w:pPr>
              <w:pStyle w:val="ListParagraph"/>
              <w:ind w:left="0"/>
            </w:pPr>
            <w:r w:rsidRPr="0857A268">
              <w:lastRenderedPageBreak/>
              <w:t>France</w:t>
            </w:r>
          </w:p>
        </w:tc>
        <w:tc>
          <w:tcPr>
            <w:tcW w:w="1504" w:type="dxa"/>
          </w:tcPr>
          <w:p w14:paraId="4CC665FD" w14:textId="77777777" w:rsidR="005B7297" w:rsidRDefault="005B7297" w:rsidP="003E1F8D">
            <w:pPr>
              <w:pStyle w:val="ListParagraph"/>
            </w:pPr>
          </w:p>
        </w:tc>
        <w:tc>
          <w:tcPr>
            <w:tcW w:w="1504" w:type="dxa"/>
          </w:tcPr>
          <w:p w14:paraId="72437C9D" w14:textId="77777777" w:rsidR="005B7297" w:rsidRDefault="005B7297" w:rsidP="003E1F8D">
            <w:pPr>
              <w:pStyle w:val="ListParagraph"/>
            </w:pPr>
          </w:p>
        </w:tc>
        <w:tc>
          <w:tcPr>
            <w:tcW w:w="1504" w:type="dxa"/>
          </w:tcPr>
          <w:p w14:paraId="22108DD8" w14:textId="77777777" w:rsidR="005B7297" w:rsidRDefault="005B7297" w:rsidP="003E1F8D">
            <w:pPr>
              <w:pStyle w:val="ListParagraph"/>
            </w:pPr>
          </w:p>
        </w:tc>
        <w:tc>
          <w:tcPr>
            <w:tcW w:w="1504" w:type="dxa"/>
          </w:tcPr>
          <w:p w14:paraId="701E6637" w14:textId="77777777" w:rsidR="005B7297" w:rsidRDefault="005B7297" w:rsidP="003E1F8D">
            <w:pPr>
              <w:pStyle w:val="ListParagraph"/>
            </w:pPr>
          </w:p>
        </w:tc>
      </w:tr>
      <w:tr w:rsidR="005B7297" w14:paraId="7A02A58A" w14:textId="77777777" w:rsidTr="003E1F8D">
        <w:tc>
          <w:tcPr>
            <w:tcW w:w="1504" w:type="dxa"/>
          </w:tcPr>
          <w:p w14:paraId="2B9E9F3C" w14:textId="77777777" w:rsidR="005B7297" w:rsidRDefault="005B7297" w:rsidP="003E1F8D">
            <w:pPr>
              <w:pStyle w:val="ListParagraph"/>
              <w:ind w:left="0"/>
              <w:rPr>
                <w:rFonts w:eastAsia="Arial" w:cs="Arial"/>
                <w:szCs w:val="24"/>
              </w:rPr>
            </w:pPr>
            <w:r w:rsidRPr="7CE1CEB7">
              <w:t xml:space="preserve">Setting up in London brochure - </w:t>
            </w:r>
            <w:r w:rsidRPr="7CE1CEB7">
              <w:rPr>
                <w:rFonts w:eastAsia="Arial" w:cs="Arial"/>
                <w:szCs w:val="24"/>
              </w:rPr>
              <w:t>Size: 220mm x 280mm</w:t>
            </w:r>
            <w:r>
              <w:br/>
            </w:r>
            <w:r w:rsidRPr="7CE1CEB7">
              <w:rPr>
                <w:rFonts w:eastAsia="Arial" w:cs="Arial"/>
                <w:szCs w:val="24"/>
              </w:rPr>
              <w:t xml:space="preserve"> Quantity: 600 copies</w:t>
            </w:r>
            <w:r>
              <w:br/>
            </w:r>
            <w:r w:rsidRPr="7CE1CEB7">
              <w:rPr>
                <w:rFonts w:eastAsia="Arial" w:cs="Arial"/>
                <w:szCs w:val="24"/>
              </w:rPr>
              <w:t xml:space="preserve"> Extent: 4pp Cover / 80pp text</w:t>
            </w:r>
            <w:r>
              <w:br/>
            </w:r>
            <w:r w:rsidRPr="7CE1CEB7">
              <w:rPr>
                <w:rFonts w:eastAsia="Arial" w:cs="Arial"/>
                <w:szCs w:val="24"/>
              </w:rPr>
              <w:t xml:space="preserve"> Printing: 4 colour throughout</w:t>
            </w:r>
            <w:r>
              <w:br/>
            </w:r>
            <w:r w:rsidRPr="7CE1CEB7">
              <w:rPr>
                <w:rFonts w:eastAsia="Arial" w:cs="Arial"/>
                <w:szCs w:val="24"/>
              </w:rPr>
              <w:t xml:space="preserve"> Stock: Cover 350gsm FSC uncoated / Text 115gsm FSC uncoated </w:t>
            </w:r>
            <w:r w:rsidRPr="7CE1CEB7">
              <w:rPr>
                <w:rFonts w:cs="Arial"/>
              </w:rPr>
              <w:t>or equivalent</w:t>
            </w:r>
            <w:r>
              <w:br/>
            </w:r>
            <w:r w:rsidRPr="7CE1CEB7">
              <w:rPr>
                <w:rFonts w:eastAsia="Arial" w:cs="Arial"/>
                <w:szCs w:val="24"/>
              </w:rPr>
              <w:t xml:space="preserve"> Finishing: Perfect Bound</w:t>
            </w:r>
          </w:p>
        </w:tc>
        <w:tc>
          <w:tcPr>
            <w:tcW w:w="1504" w:type="dxa"/>
          </w:tcPr>
          <w:p w14:paraId="7F4F8BDF" w14:textId="77777777" w:rsidR="005B7297" w:rsidRDefault="005B7297" w:rsidP="003E1F8D">
            <w:pPr>
              <w:pStyle w:val="ListParagraph"/>
              <w:ind w:left="0"/>
            </w:pPr>
            <w:r w:rsidRPr="7CE1CEB7">
              <w:t>London</w:t>
            </w:r>
          </w:p>
        </w:tc>
        <w:tc>
          <w:tcPr>
            <w:tcW w:w="1504" w:type="dxa"/>
          </w:tcPr>
          <w:p w14:paraId="29B5EA5E" w14:textId="77777777" w:rsidR="005B7297" w:rsidRDefault="005B7297" w:rsidP="003E1F8D">
            <w:pPr>
              <w:pStyle w:val="ListParagraph"/>
            </w:pPr>
          </w:p>
        </w:tc>
        <w:tc>
          <w:tcPr>
            <w:tcW w:w="1504" w:type="dxa"/>
          </w:tcPr>
          <w:p w14:paraId="42ECD178" w14:textId="77777777" w:rsidR="005B7297" w:rsidRDefault="005B7297" w:rsidP="003E1F8D">
            <w:pPr>
              <w:pStyle w:val="ListParagraph"/>
            </w:pPr>
          </w:p>
        </w:tc>
        <w:tc>
          <w:tcPr>
            <w:tcW w:w="1504" w:type="dxa"/>
          </w:tcPr>
          <w:p w14:paraId="122CC0B6" w14:textId="77777777" w:rsidR="005B7297" w:rsidRDefault="005B7297" w:rsidP="003E1F8D">
            <w:pPr>
              <w:pStyle w:val="ListParagraph"/>
            </w:pPr>
          </w:p>
        </w:tc>
        <w:tc>
          <w:tcPr>
            <w:tcW w:w="1504" w:type="dxa"/>
          </w:tcPr>
          <w:p w14:paraId="59E9D0F8" w14:textId="77777777" w:rsidR="005B7297" w:rsidRDefault="005B7297" w:rsidP="003E1F8D">
            <w:pPr>
              <w:pStyle w:val="ListParagraph"/>
            </w:pPr>
          </w:p>
        </w:tc>
      </w:tr>
      <w:tr w:rsidR="005B7297" w14:paraId="161710ED" w14:textId="77777777" w:rsidTr="003E1F8D">
        <w:tc>
          <w:tcPr>
            <w:tcW w:w="1504" w:type="dxa"/>
          </w:tcPr>
          <w:p w14:paraId="52958B1B" w14:textId="77777777" w:rsidR="005B7297" w:rsidRDefault="005B7297" w:rsidP="003E1F8D">
            <w:pPr>
              <w:pStyle w:val="ListParagraph"/>
              <w:ind w:left="0"/>
            </w:pPr>
            <w:r w:rsidRPr="7CE1CEB7">
              <w:t>Setting up in London brochure</w:t>
            </w:r>
          </w:p>
        </w:tc>
        <w:tc>
          <w:tcPr>
            <w:tcW w:w="1504" w:type="dxa"/>
          </w:tcPr>
          <w:p w14:paraId="4E065AE8" w14:textId="77777777" w:rsidR="005B7297" w:rsidRDefault="005B7297" w:rsidP="003E1F8D">
            <w:pPr>
              <w:pStyle w:val="ListParagraph"/>
              <w:ind w:left="0"/>
            </w:pPr>
            <w:r w:rsidRPr="7CE1CEB7">
              <w:t>India</w:t>
            </w:r>
          </w:p>
        </w:tc>
        <w:tc>
          <w:tcPr>
            <w:tcW w:w="1504" w:type="dxa"/>
          </w:tcPr>
          <w:p w14:paraId="64DA56C9" w14:textId="77777777" w:rsidR="005B7297" w:rsidRDefault="005B7297" w:rsidP="003E1F8D">
            <w:pPr>
              <w:pStyle w:val="ListParagraph"/>
            </w:pPr>
          </w:p>
        </w:tc>
        <w:tc>
          <w:tcPr>
            <w:tcW w:w="1504" w:type="dxa"/>
          </w:tcPr>
          <w:p w14:paraId="27405B6D" w14:textId="77777777" w:rsidR="005B7297" w:rsidRDefault="005B7297" w:rsidP="003E1F8D">
            <w:pPr>
              <w:pStyle w:val="ListParagraph"/>
            </w:pPr>
          </w:p>
        </w:tc>
        <w:tc>
          <w:tcPr>
            <w:tcW w:w="1504" w:type="dxa"/>
          </w:tcPr>
          <w:p w14:paraId="6B00287B" w14:textId="77777777" w:rsidR="005B7297" w:rsidRDefault="005B7297" w:rsidP="003E1F8D">
            <w:pPr>
              <w:pStyle w:val="ListParagraph"/>
            </w:pPr>
          </w:p>
        </w:tc>
        <w:tc>
          <w:tcPr>
            <w:tcW w:w="1504" w:type="dxa"/>
          </w:tcPr>
          <w:p w14:paraId="001DE642" w14:textId="77777777" w:rsidR="005B7297" w:rsidRDefault="005B7297" w:rsidP="003E1F8D">
            <w:pPr>
              <w:pStyle w:val="ListParagraph"/>
            </w:pPr>
          </w:p>
        </w:tc>
      </w:tr>
      <w:tr w:rsidR="005B7297" w14:paraId="6109A85A" w14:textId="77777777" w:rsidTr="003E1F8D">
        <w:tc>
          <w:tcPr>
            <w:tcW w:w="1504" w:type="dxa"/>
          </w:tcPr>
          <w:p w14:paraId="0DF10841" w14:textId="77777777" w:rsidR="005B7297" w:rsidRDefault="005B7297" w:rsidP="003E1F8D">
            <w:pPr>
              <w:pStyle w:val="ListParagraph"/>
              <w:ind w:left="0"/>
            </w:pPr>
            <w:r w:rsidRPr="7CE1CEB7">
              <w:t>Setting up in London brochure</w:t>
            </w:r>
          </w:p>
        </w:tc>
        <w:tc>
          <w:tcPr>
            <w:tcW w:w="1504" w:type="dxa"/>
          </w:tcPr>
          <w:p w14:paraId="72D65146" w14:textId="77777777" w:rsidR="005B7297" w:rsidRDefault="005B7297" w:rsidP="003E1F8D">
            <w:pPr>
              <w:pStyle w:val="ListParagraph"/>
              <w:ind w:left="0"/>
            </w:pPr>
            <w:r w:rsidRPr="7CE1CEB7">
              <w:t>North America</w:t>
            </w:r>
          </w:p>
        </w:tc>
        <w:tc>
          <w:tcPr>
            <w:tcW w:w="1504" w:type="dxa"/>
          </w:tcPr>
          <w:p w14:paraId="22F8EE83" w14:textId="77777777" w:rsidR="005B7297" w:rsidRDefault="005B7297" w:rsidP="003E1F8D">
            <w:pPr>
              <w:pStyle w:val="ListParagraph"/>
            </w:pPr>
          </w:p>
        </w:tc>
        <w:tc>
          <w:tcPr>
            <w:tcW w:w="1504" w:type="dxa"/>
          </w:tcPr>
          <w:p w14:paraId="42E2DBDA" w14:textId="77777777" w:rsidR="005B7297" w:rsidRDefault="005B7297" w:rsidP="003E1F8D">
            <w:pPr>
              <w:pStyle w:val="ListParagraph"/>
            </w:pPr>
          </w:p>
        </w:tc>
        <w:tc>
          <w:tcPr>
            <w:tcW w:w="1504" w:type="dxa"/>
          </w:tcPr>
          <w:p w14:paraId="1418FFE2" w14:textId="77777777" w:rsidR="005B7297" w:rsidRDefault="005B7297" w:rsidP="003E1F8D">
            <w:pPr>
              <w:pStyle w:val="ListParagraph"/>
            </w:pPr>
          </w:p>
        </w:tc>
        <w:tc>
          <w:tcPr>
            <w:tcW w:w="1504" w:type="dxa"/>
          </w:tcPr>
          <w:p w14:paraId="1E1D31BC" w14:textId="77777777" w:rsidR="005B7297" w:rsidRDefault="005B7297" w:rsidP="003E1F8D">
            <w:pPr>
              <w:pStyle w:val="ListParagraph"/>
            </w:pPr>
          </w:p>
        </w:tc>
      </w:tr>
      <w:tr w:rsidR="005B7297" w14:paraId="186F9930" w14:textId="77777777" w:rsidTr="003E1F8D">
        <w:tc>
          <w:tcPr>
            <w:tcW w:w="1504" w:type="dxa"/>
          </w:tcPr>
          <w:p w14:paraId="4A8C613B" w14:textId="77777777" w:rsidR="005B7297" w:rsidRDefault="005B7297" w:rsidP="003E1F8D">
            <w:pPr>
              <w:pStyle w:val="ListParagraph"/>
              <w:ind w:left="0"/>
            </w:pPr>
            <w:r w:rsidRPr="7CE1CEB7">
              <w:t>Setting up in London brochure</w:t>
            </w:r>
          </w:p>
        </w:tc>
        <w:tc>
          <w:tcPr>
            <w:tcW w:w="1504" w:type="dxa"/>
          </w:tcPr>
          <w:p w14:paraId="067AFACA" w14:textId="77777777" w:rsidR="005B7297" w:rsidRDefault="005B7297" w:rsidP="003E1F8D">
            <w:pPr>
              <w:pStyle w:val="ListParagraph"/>
              <w:ind w:left="0"/>
            </w:pPr>
            <w:r w:rsidRPr="7CE1CEB7">
              <w:t>China</w:t>
            </w:r>
          </w:p>
        </w:tc>
        <w:tc>
          <w:tcPr>
            <w:tcW w:w="1504" w:type="dxa"/>
          </w:tcPr>
          <w:p w14:paraId="36F3CF81" w14:textId="77777777" w:rsidR="005B7297" w:rsidRDefault="005B7297" w:rsidP="003E1F8D">
            <w:pPr>
              <w:pStyle w:val="ListParagraph"/>
            </w:pPr>
          </w:p>
        </w:tc>
        <w:tc>
          <w:tcPr>
            <w:tcW w:w="1504" w:type="dxa"/>
          </w:tcPr>
          <w:p w14:paraId="426C6393" w14:textId="77777777" w:rsidR="005B7297" w:rsidRDefault="005B7297" w:rsidP="003E1F8D">
            <w:pPr>
              <w:pStyle w:val="ListParagraph"/>
            </w:pPr>
          </w:p>
        </w:tc>
        <w:tc>
          <w:tcPr>
            <w:tcW w:w="1504" w:type="dxa"/>
          </w:tcPr>
          <w:p w14:paraId="5334E4D4" w14:textId="77777777" w:rsidR="005B7297" w:rsidRDefault="005B7297" w:rsidP="003E1F8D">
            <w:pPr>
              <w:pStyle w:val="ListParagraph"/>
            </w:pPr>
          </w:p>
        </w:tc>
        <w:tc>
          <w:tcPr>
            <w:tcW w:w="1504" w:type="dxa"/>
          </w:tcPr>
          <w:p w14:paraId="2F3B7E78" w14:textId="77777777" w:rsidR="005B7297" w:rsidRDefault="005B7297" w:rsidP="003E1F8D">
            <w:pPr>
              <w:pStyle w:val="ListParagraph"/>
            </w:pPr>
          </w:p>
        </w:tc>
      </w:tr>
      <w:tr w:rsidR="005B7297" w14:paraId="6CFF54B5" w14:textId="77777777" w:rsidTr="003E1F8D">
        <w:tc>
          <w:tcPr>
            <w:tcW w:w="1504" w:type="dxa"/>
          </w:tcPr>
          <w:p w14:paraId="0C5486E1" w14:textId="77777777" w:rsidR="005B7297" w:rsidRDefault="005B7297" w:rsidP="003E1F8D">
            <w:pPr>
              <w:pStyle w:val="ListParagraph"/>
              <w:ind w:left="0"/>
            </w:pPr>
            <w:r w:rsidRPr="7CE1CEB7">
              <w:lastRenderedPageBreak/>
              <w:t>Setting up in London brochure</w:t>
            </w:r>
          </w:p>
        </w:tc>
        <w:tc>
          <w:tcPr>
            <w:tcW w:w="1504" w:type="dxa"/>
          </w:tcPr>
          <w:p w14:paraId="21C7214F" w14:textId="77777777" w:rsidR="005B7297" w:rsidRDefault="005B7297" w:rsidP="003E1F8D">
            <w:pPr>
              <w:pStyle w:val="ListParagraph"/>
              <w:ind w:left="0"/>
            </w:pPr>
            <w:r w:rsidRPr="7CE1CEB7">
              <w:t>Germany</w:t>
            </w:r>
          </w:p>
        </w:tc>
        <w:tc>
          <w:tcPr>
            <w:tcW w:w="1504" w:type="dxa"/>
          </w:tcPr>
          <w:p w14:paraId="6F5596AF" w14:textId="77777777" w:rsidR="005B7297" w:rsidRDefault="005B7297" w:rsidP="003E1F8D">
            <w:pPr>
              <w:pStyle w:val="ListParagraph"/>
            </w:pPr>
          </w:p>
        </w:tc>
        <w:tc>
          <w:tcPr>
            <w:tcW w:w="1504" w:type="dxa"/>
          </w:tcPr>
          <w:p w14:paraId="4182A040" w14:textId="77777777" w:rsidR="005B7297" w:rsidRDefault="005B7297" w:rsidP="003E1F8D">
            <w:pPr>
              <w:pStyle w:val="ListParagraph"/>
            </w:pPr>
          </w:p>
        </w:tc>
        <w:tc>
          <w:tcPr>
            <w:tcW w:w="1504" w:type="dxa"/>
          </w:tcPr>
          <w:p w14:paraId="4B4A87A6" w14:textId="77777777" w:rsidR="005B7297" w:rsidRDefault="005B7297" w:rsidP="003E1F8D">
            <w:pPr>
              <w:pStyle w:val="ListParagraph"/>
            </w:pPr>
          </w:p>
        </w:tc>
        <w:tc>
          <w:tcPr>
            <w:tcW w:w="1504" w:type="dxa"/>
          </w:tcPr>
          <w:p w14:paraId="0542C154" w14:textId="77777777" w:rsidR="005B7297" w:rsidRDefault="005B7297" w:rsidP="003E1F8D">
            <w:pPr>
              <w:pStyle w:val="ListParagraph"/>
            </w:pPr>
          </w:p>
        </w:tc>
      </w:tr>
      <w:tr w:rsidR="005B7297" w14:paraId="4E87B6D1" w14:textId="77777777" w:rsidTr="003E1F8D">
        <w:tc>
          <w:tcPr>
            <w:tcW w:w="1504" w:type="dxa"/>
          </w:tcPr>
          <w:p w14:paraId="1A618F81" w14:textId="77777777" w:rsidR="005B7297" w:rsidRDefault="005B7297" w:rsidP="003E1F8D">
            <w:pPr>
              <w:pStyle w:val="ListParagraph"/>
              <w:ind w:left="0"/>
            </w:pPr>
            <w:r w:rsidRPr="7CE1CEB7">
              <w:t>Setting up in London brochure</w:t>
            </w:r>
          </w:p>
        </w:tc>
        <w:tc>
          <w:tcPr>
            <w:tcW w:w="1504" w:type="dxa"/>
          </w:tcPr>
          <w:p w14:paraId="2BCB0322" w14:textId="77777777" w:rsidR="005B7297" w:rsidRDefault="005B7297" w:rsidP="003E1F8D">
            <w:pPr>
              <w:pStyle w:val="ListParagraph"/>
              <w:ind w:left="0"/>
            </w:pPr>
            <w:r w:rsidRPr="7CE1CEB7">
              <w:t>France</w:t>
            </w:r>
          </w:p>
        </w:tc>
        <w:tc>
          <w:tcPr>
            <w:tcW w:w="1504" w:type="dxa"/>
          </w:tcPr>
          <w:p w14:paraId="2643FCD4" w14:textId="77777777" w:rsidR="005B7297" w:rsidRDefault="005B7297" w:rsidP="003E1F8D">
            <w:pPr>
              <w:pStyle w:val="ListParagraph"/>
            </w:pPr>
          </w:p>
        </w:tc>
        <w:tc>
          <w:tcPr>
            <w:tcW w:w="1504" w:type="dxa"/>
          </w:tcPr>
          <w:p w14:paraId="194723D0" w14:textId="77777777" w:rsidR="005B7297" w:rsidRDefault="005B7297" w:rsidP="003E1F8D">
            <w:pPr>
              <w:pStyle w:val="ListParagraph"/>
            </w:pPr>
          </w:p>
        </w:tc>
        <w:tc>
          <w:tcPr>
            <w:tcW w:w="1504" w:type="dxa"/>
          </w:tcPr>
          <w:p w14:paraId="5935B163" w14:textId="77777777" w:rsidR="005B7297" w:rsidRDefault="005B7297" w:rsidP="003E1F8D">
            <w:pPr>
              <w:pStyle w:val="ListParagraph"/>
            </w:pPr>
          </w:p>
        </w:tc>
        <w:tc>
          <w:tcPr>
            <w:tcW w:w="1504" w:type="dxa"/>
          </w:tcPr>
          <w:p w14:paraId="7BE30019" w14:textId="77777777" w:rsidR="005B7297" w:rsidRDefault="005B7297" w:rsidP="003E1F8D">
            <w:pPr>
              <w:pStyle w:val="ListParagraph"/>
            </w:pPr>
          </w:p>
        </w:tc>
      </w:tr>
      <w:tr w:rsidR="005B7297" w14:paraId="074E941B" w14:textId="77777777" w:rsidTr="003E1F8D">
        <w:tc>
          <w:tcPr>
            <w:tcW w:w="1504" w:type="dxa"/>
          </w:tcPr>
          <w:p w14:paraId="477D53F4" w14:textId="77777777" w:rsidR="005B7297" w:rsidRDefault="005B7297" w:rsidP="003E1F8D">
            <w:pPr>
              <w:pStyle w:val="ListParagraph"/>
              <w:ind w:left="0"/>
            </w:pPr>
            <w:r w:rsidRPr="7CE1CEB7">
              <w:t>Gaming map</w:t>
            </w:r>
          </w:p>
          <w:p w14:paraId="2E0AA44A" w14:textId="77777777" w:rsidR="005B7297" w:rsidRDefault="005B7297" w:rsidP="003E1F8D">
            <w:pPr>
              <w:pStyle w:val="ListParagraph"/>
              <w:ind w:left="0"/>
              <w:rPr>
                <w:rFonts w:cs="Arial"/>
                <w:szCs w:val="24"/>
              </w:rPr>
            </w:pPr>
            <w:r w:rsidRPr="7CE1CEB7">
              <w:rPr>
                <w:rFonts w:cs="Arial"/>
                <w:szCs w:val="24"/>
              </w:rPr>
              <w:t>Size: 464mm x 300mm folded to 116mm x 150mm</w:t>
            </w:r>
            <w:r>
              <w:br/>
            </w:r>
            <w:r w:rsidRPr="7CE1CEB7">
              <w:rPr>
                <w:rFonts w:cs="Arial"/>
                <w:szCs w:val="24"/>
              </w:rPr>
              <w:t>Quantity: 2000 copies</w:t>
            </w:r>
            <w:r>
              <w:br/>
            </w:r>
            <w:r w:rsidRPr="7CE1CEB7">
              <w:rPr>
                <w:rFonts w:cs="Arial"/>
                <w:szCs w:val="24"/>
              </w:rPr>
              <w:t>Printing: Digitally Print Front 4 process colours, back 4 process colours</w:t>
            </w:r>
            <w:r>
              <w:br/>
            </w:r>
            <w:r w:rsidRPr="7CE1CEB7">
              <w:rPr>
                <w:rFonts w:cs="Arial"/>
                <w:szCs w:val="24"/>
              </w:rPr>
              <w:t>Stock: 130gsm Symbol Free Life Satin, SA-COC-001768 Mix or equivalent</w:t>
            </w:r>
            <w:r>
              <w:br/>
            </w:r>
            <w:r w:rsidRPr="7CE1CEB7">
              <w:rPr>
                <w:rFonts w:cs="Arial"/>
                <w:szCs w:val="24"/>
              </w:rPr>
              <w:t>Finishing: Trim Crease and Map fold</w:t>
            </w:r>
          </w:p>
        </w:tc>
        <w:tc>
          <w:tcPr>
            <w:tcW w:w="1504" w:type="dxa"/>
          </w:tcPr>
          <w:p w14:paraId="694D6CE4" w14:textId="77777777" w:rsidR="005B7297" w:rsidRDefault="005B7297" w:rsidP="003E1F8D">
            <w:pPr>
              <w:pStyle w:val="ListParagraph"/>
              <w:ind w:left="0"/>
            </w:pPr>
            <w:r w:rsidRPr="7CE1CEB7">
              <w:t>London</w:t>
            </w:r>
          </w:p>
        </w:tc>
        <w:tc>
          <w:tcPr>
            <w:tcW w:w="1504" w:type="dxa"/>
          </w:tcPr>
          <w:p w14:paraId="5A576801" w14:textId="77777777" w:rsidR="005B7297" w:rsidRDefault="005B7297" w:rsidP="003E1F8D">
            <w:pPr>
              <w:pStyle w:val="ListParagraph"/>
            </w:pPr>
          </w:p>
        </w:tc>
        <w:tc>
          <w:tcPr>
            <w:tcW w:w="1504" w:type="dxa"/>
          </w:tcPr>
          <w:p w14:paraId="663DCDE5" w14:textId="77777777" w:rsidR="005B7297" w:rsidRDefault="005B7297" w:rsidP="003E1F8D">
            <w:pPr>
              <w:pStyle w:val="ListParagraph"/>
            </w:pPr>
          </w:p>
        </w:tc>
        <w:tc>
          <w:tcPr>
            <w:tcW w:w="1504" w:type="dxa"/>
          </w:tcPr>
          <w:p w14:paraId="6C10BABB" w14:textId="77777777" w:rsidR="005B7297" w:rsidRDefault="005B7297" w:rsidP="003E1F8D">
            <w:pPr>
              <w:pStyle w:val="ListParagraph"/>
            </w:pPr>
          </w:p>
        </w:tc>
        <w:tc>
          <w:tcPr>
            <w:tcW w:w="1504" w:type="dxa"/>
          </w:tcPr>
          <w:p w14:paraId="58D89164" w14:textId="77777777" w:rsidR="005B7297" w:rsidRDefault="005B7297" w:rsidP="003E1F8D">
            <w:pPr>
              <w:pStyle w:val="ListParagraph"/>
            </w:pPr>
          </w:p>
        </w:tc>
      </w:tr>
      <w:tr w:rsidR="005B7297" w14:paraId="70D2B4EC" w14:textId="77777777" w:rsidTr="003E1F8D">
        <w:tc>
          <w:tcPr>
            <w:tcW w:w="1504" w:type="dxa"/>
          </w:tcPr>
          <w:p w14:paraId="6C947D10" w14:textId="77777777" w:rsidR="005B7297" w:rsidRDefault="005B7297" w:rsidP="003E1F8D">
            <w:pPr>
              <w:pStyle w:val="ListParagraph"/>
              <w:ind w:left="0"/>
            </w:pPr>
            <w:r w:rsidRPr="0857A268">
              <w:t>Gaming Map</w:t>
            </w:r>
          </w:p>
        </w:tc>
        <w:tc>
          <w:tcPr>
            <w:tcW w:w="1504" w:type="dxa"/>
          </w:tcPr>
          <w:p w14:paraId="178EC3EE" w14:textId="77777777" w:rsidR="005B7297" w:rsidRDefault="005B7297" w:rsidP="003E1F8D">
            <w:pPr>
              <w:pStyle w:val="ListParagraph"/>
              <w:ind w:left="0"/>
            </w:pPr>
            <w:r w:rsidRPr="0857A268">
              <w:t>India</w:t>
            </w:r>
          </w:p>
        </w:tc>
        <w:tc>
          <w:tcPr>
            <w:tcW w:w="1504" w:type="dxa"/>
          </w:tcPr>
          <w:p w14:paraId="5AFF3157" w14:textId="77777777" w:rsidR="005B7297" w:rsidRDefault="005B7297" w:rsidP="003E1F8D">
            <w:pPr>
              <w:pStyle w:val="ListParagraph"/>
            </w:pPr>
          </w:p>
        </w:tc>
        <w:tc>
          <w:tcPr>
            <w:tcW w:w="1504" w:type="dxa"/>
          </w:tcPr>
          <w:p w14:paraId="0B14B312" w14:textId="77777777" w:rsidR="005B7297" w:rsidRDefault="005B7297" w:rsidP="003E1F8D">
            <w:pPr>
              <w:pStyle w:val="ListParagraph"/>
            </w:pPr>
          </w:p>
        </w:tc>
        <w:tc>
          <w:tcPr>
            <w:tcW w:w="1504" w:type="dxa"/>
          </w:tcPr>
          <w:p w14:paraId="3426728F" w14:textId="77777777" w:rsidR="005B7297" w:rsidRDefault="005B7297" w:rsidP="003E1F8D">
            <w:pPr>
              <w:pStyle w:val="ListParagraph"/>
            </w:pPr>
          </w:p>
        </w:tc>
        <w:tc>
          <w:tcPr>
            <w:tcW w:w="1504" w:type="dxa"/>
          </w:tcPr>
          <w:p w14:paraId="4205BA8E" w14:textId="77777777" w:rsidR="005B7297" w:rsidRDefault="005B7297" w:rsidP="003E1F8D">
            <w:pPr>
              <w:pStyle w:val="ListParagraph"/>
            </w:pPr>
          </w:p>
        </w:tc>
      </w:tr>
      <w:tr w:rsidR="005B7297" w14:paraId="3A1D909F" w14:textId="77777777" w:rsidTr="003E1F8D">
        <w:tc>
          <w:tcPr>
            <w:tcW w:w="1504" w:type="dxa"/>
          </w:tcPr>
          <w:p w14:paraId="5E73ABAE" w14:textId="77777777" w:rsidR="005B7297" w:rsidRDefault="005B7297" w:rsidP="003E1F8D">
            <w:pPr>
              <w:pStyle w:val="ListParagraph"/>
              <w:ind w:left="0"/>
            </w:pPr>
            <w:r w:rsidRPr="0857A268">
              <w:lastRenderedPageBreak/>
              <w:t>Gaming Map</w:t>
            </w:r>
          </w:p>
        </w:tc>
        <w:tc>
          <w:tcPr>
            <w:tcW w:w="1504" w:type="dxa"/>
          </w:tcPr>
          <w:p w14:paraId="168E2C6C" w14:textId="77777777" w:rsidR="005B7297" w:rsidRDefault="005B7297" w:rsidP="003E1F8D">
            <w:pPr>
              <w:pStyle w:val="ListParagraph"/>
              <w:ind w:left="0"/>
            </w:pPr>
            <w:r w:rsidRPr="0857A268">
              <w:t>North America</w:t>
            </w:r>
          </w:p>
        </w:tc>
        <w:tc>
          <w:tcPr>
            <w:tcW w:w="1504" w:type="dxa"/>
          </w:tcPr>
          <w:p w14:paraId="674AE886" w14:textId="77777777" w:rsidR="005B7297" w:rsidRDefault="005B7297" w:rsidP="003E1F8D">
            <w:pPr>
              <w:pStyle w:val="ListParagraph"/>
            </w:pPr>
          </w:p>
        </w:tc>
        <w:tc>
          <w:tcPr>
            <w:tcW w:w="1504" w:type="dxa"/>
          </w:tcPr>
          <w:p w14:paraId="3FC74CD9" w14:textId="77777777" w:rsidR="005B7297" w:rsidRDefault="005B7297" w:rsidP="003E1F8D">
            <w:pPr>
              <w:pStyle w:val="ListParagraph"/>
            </w:pPr>
          </w:p>
        </w:tc>
        <w:tc>
          <w:tcPr>
            <w:tcW w:w="1504" w:type="dxa"/>
          </w:tcPr>
          <w:p w14:paraId="5BDBF773" w14:textId="77777777" w:rsidR="005B7297" w:rsidRDefault="005B7297" w:rsidP="003E1F8D">
            <w:pPr>
              <w:pStyle w:val="ListParagraph"/>
            </w:pPr>
          </w:p>
        </w:tc>
        <w:tc>
          <w:tcPr>
            <w:tcW w:w="1504" w:type="dxa"/>
          </w:tcPr>
          <w:p w14:paraId="20B0CFB8" w14:textId="77777777" w:rsidR="005B7297" w:rsidRDefault="005B7297" w:rsidP="003E1F8D">
            <w:pPr>
              <w:pStyle w:val="ListParagraph"/>
            </w:pPr>
          </w:p>
        </w:tc>
      </w:tr>
      <w:tr w:rsidR="005B7297" w14:paraId="31D96217" w14:textId="77777777" w:rsidTr="003E1F8D">
        <w:tc>
          <w:tcPr>
            <w:tcW w:w="1504" w:type="dxa"/>
          </w:tcPr>
          <w:p w14:paraId="1B42083E" w14:textId="77777777" w:rsidR="005B7297" w:rsidRDefault="005B7297" w:rsidP="003E1F8D">
            <w:pPr>
              <w:pStyle w:val="ListParagraph"/>
              <w:ind w:left="0"/>
            </w:pPr>
            <w:r w:rsidRPr="0857A268">
              <w:t>Gaming Map</w:t>
            </w:r>
          </w:p>
        </w:tc>
        <w:tc>
          <w:tcPr>
            <w:tcW w:w="1504" w:type="dxa"/>
          </w:tcPr>
          <w:p w14:paraId="4F42FC41" w14:textId="77777777" w:rsidR="005B7297" w:rsidRDefault="005B7297" w:rsidP="003E1F8D">
            <w:pPr>
              <w:pStyle w:val="ListParagraph"/>
              <w:ind w:left="0"/>
            </w:pPr>
            <w:r w:rsidRPr="0857A268">
              <w:t>China</w:t>
            </w:r>
          </w:p>
        </w:tc>
        <w:tc>
          <w:tcPr>
            <w:tcW w:w="1504" w:type="dxa"/>
          </w:tcPr>
          <w:p w14:paraId="57D41943" w14:textId="77777777" w:rsidR="005B7297" w:rsidRDefault="005B7297" w:rsidP="003E1F8D">
            <w:pPr>
              <w:pStyle w:val="ListParagraph"/>
            </w:pPr>
          </w:p>
        </w:tc>
        <w:tc>
          <w:tcPr>
            <w:tcW w:w="1504" w:type="dxa"/>
          </w:tcPr>
          <w:p w14:paraId="7ED9FC66" w14:textId="77777777" w:rsidR="005B7297" w:rsidRDefault="005B7297" w:rsidP="003E1F8D">
            <w:pPr>
              <w:pStyle w:val="ListParagraph"/>
            </w:pPr>
          </w:p>
        </w:tc>
        <w:tc>
          <w:tcPr>
            <w:tcW w:w="1504" w:type="dxa"/>
          </w:tcPr>
          <w:p w14:paraId="0BB4C5D3" w14:textId="77777777" w:rsidR="005B7297" w:rsidRDefault="005B7297" w:rsidP="003E1F8D">
            <w:pPr>
              <w:pStyle w:val="ListParagraph"/>
            </w:pPr>
          </w:p>
        </w:tc>
        <w:tc>
          <w:tcPr>
            <w:tcW w:w="1504" w:type="dxa"/>
          </w:tcPr>
          <w:p w14:paraId="3115F15E" w14:textId="77777777" w:rsidR="005B7297" w:rsidRDefault="005B7297" w:rsidP="003E1F8D">
            <w:pPr>
              <w:pStyle w:val="ListParagraph"/>
            </w:pPr>
          </w:p>
        </w:tc>
      </w:tr>
      <w:tr w:rsidR="005B7297" w14:paraId="38AC8449" w14:textId="77777777" w:rsidTr="003E1F8D">
        <w:tc>
          <w:tcPr>
            <w:tcW w:w="1504" w:type="dxa"/>
          </w:tcPr>
          <w:p w14:paraId="7B94D602" w14:textId="77777777" w:rsidR="005B7297" w:rsidRDefault="005B7297" w:rsidP="003E1F8D">
            <w:pPr>
              <w:pStyle w:val="ListParagraph"/>
              <w:ind w:left="0"/>
            </w:pPr>
            <w:r w:rsidRPr="0857A268">
              <w:t>Gaming Map</w:t>
            </w:r>
          </w:p>
        </w:tc>
        <w:tc>
          <w:tcPr>
            <w:tcW w:w="1504" w:type="dxa"/>
          </w:tcPr>
          <w:p w14:paraId="17E2F9C6" w14:textId="77777777" w:rsidR="005B7297" w:rsidRDefault="005B7297" w:rsidP="003E1F8D">
            <w:pPr>
              <w:pStyle w:val="ListParagraph"/>
              <w:ind w:left="0"/>
            </w:pPr>
            <w:r w:rsidRPr="0857A268">
              <w:t>Germany</w:t>
            </w:r>
          </w:p>
        </w:tc>
        <w:tc>
          <w:tcPr>
            <w:tcW w:w="1504" w:type="dxa"/>
          </w:tcPr>
          <w:p w14:paraId="7994DBE5" w14:textId="77777777" w:rsidR="005B7297" w:rsidRDefault="005B7297" w:rsidP="003E1F8D">
            <w:pPr>
              <w:pStyle w:val="ListParagraph"/>
            </w:pPr>
          </w:p>
        </w:tc>
        <w:tc>
          <w:tcPr>
            <w:tcW w:w="1504" w:type="dxa"/>
          </w:tcPr>
          <w:p w14:paraId="5EC4DE85" w14:textId="77777777" w:rsidR="005B7297" w:rsidRDefault="005B7297" w:rsidP="003E1F8D">
            <w:pPr>
              <w:pStyle w:val="ListParagraph"/>
            </w:pPr>
          </w:p>
        </w:tc>
        <w:tc>
          <w:tcPr>
            <w:tcW w:w="1504" w:type="dxa"/>
          </w:tcPr>
          <w:p w14:paraId="419977BF" w14:textId="77777777" w:rsidR="005B7297" w:rsidRDefault="005B7297" w:rsidP="003E1F8D">
            <w:pPr>
              <w:pStyle w:val="ListParagraph"/>
            </w:pPr>
          </w:p>
        </w:tc>
        <w:tc>
          <w:tcPr>
            <w:tcW w:w="1504" w:type="dxa"/>
          </w:tcPr>
          <w:p w14:paraId="3793B5A6" w14:textId="77777777" w:rsidR="005B7297" w:rsidRDefault="005B7297" w:rsidP="003E1F8D">
            <w:pPr>
              <w:pStyle w:val="ListParagraph"/>
            </w:pPr>
          </w:p>
        </w:tc>
      </w:tr>
      <w:tr w:rsidR="005B7297" w14:paraId="6D5584F3" w14:textId="77777777" w:rsidTr="003E1F8D">
        <w:tc>
          <w:tcPr>
            <w:tcW w:w="1504" w:type="dxa"/>
          </w:tcPr>
          <w:p w14:paraId="4D5BBC56" w14:textId="77777777" w:rsidR="005B7297" w:rsidRDefault="005B7297" w:rsidP="003E1F8D">
            <w:pPr>
              <w:pStyle w:val="ListParagraph"/>
              <w:ind w:left="0"/>
            </w:pPr>
            <w:r w:rsidRPr="0857A268">
              <w:t>Gaming Map</w:t>
            </w:r>
          </w:p>
        </w:tc>
        <w:tc>
          <w:tcPr>
            <w:tcW w:w="1504" w:type="dxa"/>
          </w:tcPr>
          <w:p w14:paraId="53550496" w14:textId="77777777" w:rsidR="005B7297" w:rsidRDefault="005B7297" w:rsidP="003E1F8D">
            <w:pPr>
              <w:pStyle w:val="ListParagraph"/>
              <w:ind w:left="0"/>
            </w:pPr>
            <w:r w:rsidRPr="0857A268">
              <w:t>France</w:t>
            </w:r>
          </w:p>
        </w:tc>
        <w:tc>
          <w:tcPr>
            <w:tcW w:w="1504" w:type="dxa"/>
          </w:tcPr>
          <w:p w14:paraId="7F9DC40F" w14:textId="77777777" w:rsidR="005B7297" w:rsidRDefault="005B7297" w:rsidP="003E1F8D">
            <w:pPr>
              <w:pStyle w:val="ListParagraph"/>
            </w:pPr>
          </w:p>
        </w:tc>
        <w:tc>
          <w:tcPr>
            <w:tcW w:w="1504" w:type="dxa"/>
          </w:tcPr>
          <w:p w14:paraId="62775DEC" w14:textId="77777777" w:rsidR="005B7297" w:rsidRDefault="005B7297" w:rsidP="003E1F8D">
            <w:pPr>
              <w:pStyle w:val="ListParagraph"/>
            </w:pPr>
          </w:p>
        </w:tc>
        <w:tc>
          <w:tcPr>
            <w:tcW w:w="1504" w:type="dxa"/>
          </w:tcPr>
          <w:p w14:paraId="185B04EC" w14:textId="77777777" w:rsidR="005B7297" w:rsidRDefault="005B7297" w:rsidP="003E1F8D">
            <w:pPr>
              <w:pStyle w:val="ListParagraph"/>
            </w:pPr>
          </w:p>
        </w:tc>
        <w:tc>
          <w:tcPr>
            <w:tcW w:w="1504" w:type="dxa"/>
          </w:tcPr>
          <w:p w14:paraId="76D89192" w14:textId="77777777" w:rsidR="005B7297" w:rsidRDefault="005B7297" w:rsidP="003E1F8D">
            <w:pPr>
              <w:pStyle w:val="ListParagraph"/>
            </w:pPr>
          </w:p>
        </w:tc>
      </w:tr>
      <w:tr w:rsidR="005B7297" w14:paraId="4F90A790" w14:textId="77777777" w:rsidTr="003E1F8D">
        <w:tc>
          <w:tcPr>
            <w:tcW w:w="1504" w:type="dxa"/>
          </w:tcPr>
          <w:p w14:paraId="04DA4250" w14:textId="77777777" w:rsidR="005B7297" w:rsidRDefault="005B7297" w:rsidP="003E1F8D">
            <w:pPr>
              <w:pStyle w:val="ListParagraph"/>
              <w:ind w:left="0"/>
            </w:pPr>
            <w:r w:rsidRPr="7CE1CEB7">
              <w:t>Square flyer</w:t>
            </w:r>
          </w:p>
          <w:p w14:paraId="442E970F" w14:textId="77777777" w:rsidR="005B7297" w:rsidRDefault="005B7297" w:rsidP="003E1F8D">
            <w:pPr>
              <w:pStyle w:val="ListParagraph"/>
              <w:ind w:left="0"/>
              <w:rPr>
                <w:rFonts w:cs="Arial"/>
              </w:rPr>
            </w:pPr>
            <w:r w:rsidRPr="7CE1CEB7">
              <w:rPr>
                <w:rFonts w:cs="Arial"/>
              </w:rPr>
              <w:t>Size: 150mm x 150mm</w:t>
            </w:r>
            <w:r>
              <w:br/>
            </w:r>
            <w:r w:rsidRPr="7CE1CEB7">
              <w:rPr>
                <w:rFonts w:cs="Arial"/>
              </w:rPr>
              <w:t>Quantity: 400 copies</w:t>
            </w:r>
            <w:r>
              <w:br/>
            </w:r>
            <w:r w:rsidRPr="7CE1CEB7">
              <w:rPr>
                <w:rFonts w:cs="Arial"/>
              </w:rPr>
              <w:t>Printing: Digitally Print Front 4 process colours, back 4 process colours</w:t>
            </w:r>
            <w:r>
              <w:br/>
            </w:r>
            <w:r w:rsidRPr="7CE1CEB7">
              <w:rPr>
                <w:rFonts w:cs="Arial"/>
              </w:rPr>
              <w:t>Stock: 400gsm Splendorgel Extra White SA-COC-001768 FSC mix or equivalent</w:t>
            </w:r>
            <w:r>
              <w:br/>
            </w:r>
            <w:r w:rsidRPr="7CE1CEB7">
              <w:rPr>
                <w:rFonts w:cs="Arial"/>
              </w:rPr>
              <w:t>Finishing: Trim</w:t>
            </w:r>
          </w:p>
        </w:tc>
        <w:tc>
          <w:tcPr>
            <w:tcW w:w="1504" w:type="dxa"/>
          </w:tcPr>
          <w:p w14:paraId="4A65E36E" w14:textId="77777777" w:rsidR="005B7297" w:rsidRDefault="005B7297" w:rsidP="003E1F8D">
            <w:pPr>
              <w:pStyle w:val="ListParagraph"/>
              <w:ind w:left="0"/>
            </w:pPr>
            <w:r w:rsidRPr="7CE1CEB7">
              <w:t>London</w:t>
            </w:r>
          </w:p>
        </w:tc>
        <w:tc>
          <w:tcPr>
            <w:tcW w:w="1504" w:type="dxa"/>
          </w:tcPr>
          <w:p w14:paraId="41D2C9A7" w14:textId="77777777" w:rsidR="005B7297" w:rsidRDefault="005B7297" w:rsidP="003E1F8D">
            <w:pPr>
              <w:pStyle w:val="ListParagraph"/>
            </w:pPr>
          </w:p>
        </w:tc>
        <w:tc>
          <w:tcPr>
            <w:tcW w:w="1504" w:type="dxa"/>
          </w:tcPr>
          <w:p w14:paraId="4E8EEB93" w14:textId="77777777" w:rsidR="005B7297" w:rsidRDefault="005B7297" w:rsidP="003E1F8D">
            <w:pPr>
              <w:pStyle w:val="ListParagraph"/>
            </w:pPr>
          </w:p>
        </w:tc>
        <w:tc>
          <w:tcPr>
            <w:tcW w:w="1504" w:type="dxa"/>
          </w:tcPr>
          <w:p w14:paraId="5BF0536C" w14:textId="77777777" w:rsidR="005B7297" w:rsidRDefault="005B7297" w:rsidP="003E1F8D">
            <w:pPr>
              <w:pStyle w:val="ListParagraph"/>
            </w:pPr>
          </w:p>
        </w:tc>
        <w:tc>
          <w:tcPr>
            <w:tcW w:w="1504" w:type="dxa"/>
          </w:tcPr>
          <w:p w14:paraId="2DBD3B17" w14:textId="77777777" w:rsidR="005B7297" w:rsidRDefault="005B7297" w:rsidP="003E1F8D">
            <w:pPr>
              <w:pStyle w:val="ListParagraph"/>
            </w:pPr>
          </w:p>
        </w:tc>
      </w:tr>
      <w:tr w:rsidR="005B7297" w14:paraId="5D76243A" w14:textId="77777777" w:rsidTr="003E1F8D">
        <w:tc>
          <w:tcPr>
            <w:tcW w:w="1504" w:type="dxa"/>
          </w:tcPr>
          <w:p w14:paraId="7B7920B7" w14:textId="77777777" w:rsidR="005B7297" w:rsidRDefault="005B7297" w:rsidP="003E1F8D">
            <w:pPr>
              <w:pStyle w:val="ListParagraph"/>
              <w:ind w:left="0"/>
            </w:pPr>
            <w:r w:rsidRPr="0857A268">
              <w:t>Square flyer</w:t>
            </w:r>
          </w:p>
        </w:tc>
        <w:tc>
          <w:tcPr>
            <w:tcW w:w="1504" w:type="dxa"/>
          </w:tcPr>
          <w:p w14:paraId="70E911C6" w14:textId="77777777" w:rsidR="005B7297" w:rsidRDefault="005B7297" w:rsidP="003E1F8D">
            <w:pPr>
              <w:pStyle w:val="ListParagraph"/>
              <w:ind w:left="0"/>
            </w:pPr>
            <w:r w:rsidRPr="0857A268">
              <w:t>India</w:t>
            </w:r>
          </w:p>
        </w:tc>
        <w:tc>
          <w:tcPr>
            <w:tcW w:w="1504" w:type="dxa"/>
          </w:tcPr>
          <w:p w14:paraId="385BDE87" w14:textId="77777777" w:rsidR="005B7297" w:rsidRDefault="005B7297" w:rsidP="003E1F8D">
            <w:pPr>
              <w:pStyle w:val="ListParagraph"/>
            </w:pPr>
          </w:p>
        </w:tc>
        <w:tc>
          <w:tcPr>
            <w:tcW w:w="1504" w:type="dxa"/>
          </w:tcPr>
          <w:p w14:paraId="3774B5CA" w14:textId="77777777" w:rsidR="005B7297" w:rsidRDefault="005B7297" w:rsidP="003E1F8D">
            <w:pPr>
              <w:pStyle w:val="ListParagraph"/>
            </w:pPr>
          </w:p>
        </w:tc>
        <w:tc>
          <w:tcPr>
            <w:tcW w:w="1504" w:type="dxa"/>
          </w:tcPr>
          <w:p w14:paraId="136ECA92" w14:textId="77777777" w:rsidR="005B7297" w:rsidRDefault="005B7297" w:rsidP="003E1F8D">
            <w:pPr>
              <w:pStyle w:val="ListParagraph"/>
            </w:pPr>
          </w:p>
        </w:tc>
        <w:tc>
          <w:tcPr>
            <w:tcW w:w="1504" w:type="dxa"/>
          </w:tcPr>
          <w:p w14:paraId="1C5E01C2" w14:textId="77777777" w:rsidR="005B7297" w:rsidRDefault="005B7297" w:rsidP="003E1F8D">
            <w:pPr>
              <w:pStyle w:val="ListParagraph"/>
            </w:pPr>
          </w:p>
        </w:tc>
      </w:tr>
      <w:tr w:rsidR="005B7297" w14:paraId="0374D31E" w14:textId="77777777" w:rsidTr="003E1F8D">
        <w:tc>
          <w:tcPr>
            <w:tcW w:w="1504" w:type="dxa"/>
          </w:tcPr>
          <w:p w14:paraId="18589A1E" w14:textId="77777777" w:rsidR="005B7297" w:rsidRDefault="005B7297" w:rsidP="003E1F8D">
            <w:pPr>
              <w:pStyle w:val="ListParagraph"/>
              <w:ind w:left="0"/>
            </w:pPr>
            <w:r w:rsidRPr="0857A268">
              <w:t>Square flyer</w:t>
            </w:r>
          </w:p>
        </w:tc>
        <w:tc>
          <w:tcPr>
            <w:tcW w:w="1504" w:type="dxa"/>
          </w:tcPr>
          <w:p w14:paraId="1A1D2A99" w14:textId="77777777" w:rsidR="005B7297" w:rsidRDefault="005B7297" w:rsidP="003E1F8D">
            <w:pPr>
              <w:pStyle w:val="ListParagraph"/>
              <w:ind w:left="0"/>
            </w:pPr>
            <w:r w:rsidRPr="0857A268">
              <w:t>North America</w:t>
            </w:r>
          </w:p>
        </w:tc>
        <w:tc>
          <w:tcPr>
            <w:tcW w:w="1504" w:type="dxa"/>
          </w:tcPr>
          <w:p w14:paraId="6BF7DDCF" w14:textId="77777777" w:rsidR="005B7297" w:rsidRDefault="005B7297" w:rsidP="003E1F8D">
            <w:pPr>
              <w:pStyle w:val="ListParagraph"/>
            </w:pPr>
          </w:p>
        </w:tc>
        <w:tc>
          <w:tcPr>
            <w:tcW w:w="1504" w:type="dxa"/>
          </w:tcPr>
          <w:p w14:paraId="1F05512D" w14:textId="77777777" w:rsidR="005B7297" w:rsidRDefault="005B7297" w:rsidP="003E1F8D">
            <w:pPr>
              <w:pStyle w:val="ListParagraph"/>
            </w:pPr>
          </w:p>
        </w:tc>
        <w:tc>
          <w:tcPr>
            <w:tcW w:w="1504" w:type="dxa"/>
          </w:tcPr>
          <w:p w14:paraId="2A07F24E" w14:textId="77777777" w:rsidR="005B7297" w:rsidRDefault="005B7297" w:rsidP="003E1F8D">
            <w:pPr>
              <w:pStyle w:val="ListParagraph"/>
            </w:pPr>
          </w:p>
        </w:tc>
        <w:tc>
          <w:tcPr>
            <w:tcW w:w="1504" w:type="dxa"/>
          </w:tcPr>
          <w:p w14:paraId="0DE774B4" w14:textId="77777777" w:rsidR="005B7297" w:rsidRDefault="005B7297" w:rsidP="003E1F8D">
            <w:pPr>
              <w:pStyle w:val="ListParagraph"/>
            </w:pPr>
          </w:p>
        </w:tc>
      </w:tr>
      <w:tr w:rsidR="005B7297" w14:paraId="77D0154F" w14:textId="77777777" w:rsidTr="003E1F8D">
        <w:tc>
          <w:tcPr>
            <w:tcW w:w="1504" w:type="dxa"/>
          </w:tcPr>
          <w:p w14:paraId="33D3E271" w14:textId="77777777" w:rsidR="005B7297" w:rsidRDefault="005B7297" w:rsidP="003E1F8D">
            <w:pPr>
              <w:pStyle w:val="ListParagraph"/>
              <w:ind w:left="0"/>
            </w:pPr>
            <w:r w:rsidRPr="0857A268">
              <w:lastRenderedPageBreak/>
              <w:t>Square flyer</w:t>
            </w:r>
          </w:p>
        </w:tc>
        <w:tc>
          <w:tcPr>
            <w:tcW w:w="1504" w:type="dxa"/>
          </w:tcPr>
          <w:p w14:paraId="62A2D9E6" w14:textId="77777777" w:rsidR="005B7297" w:rsidRDefault="005B7297" w:rsidP="003E1F8D">
            <w:pPr>
              <w:pStyle w:val="ListParagraph"/>
              <w:ind w:left="0"/>
            </w:pPr>
            <w:r w:rsidRPr="0857A268">
              <w:t>China</w:t>
            </w:r>
          </w:p>
        </w:tc>
        <w:tc>
          <w:tcPr>
            <w:tcW w:w="1504" w:type="dxa"/>
          </w:tcPr>
          <w:p w14:paraId="1C8E2606" w14:textId="77777777" w:rsidR="005B7297" w:rsidRDefault="005B7297" w:rsidP="003E1F8D">
            <w:pPr>
              <w:pStyle w:val="ListParagraph"/>
            </w:pPr>
          </w:p>
        </w:tc>
        <w:tc>
          <w:tcPr>
            <w:tcW w:w="1504" w:type="dxa"/>
          </w:tcPr>
          <w:p w14:paraId="14556303" w14:textId="77777777" w:rsidR="005B7297" w:rsidRDefault="005B7297" w:rsidP="003E1F8D">
            <w:pPr>
              <w:pStyle w:val="ListParagraph"/>
            </w:pPr>
          </w:p>
        </w:tc>
        <w:tc>
          <w:tcPr>
            <w:tcW w:w="1504" w:type="dxa"/>
          </w:tcPr>
          <w:p w14:paraId="2AC431B9" w14:textId="77777777" w:rsidR="005B7297" w:rsidRDefault="005B7297" w:rsidP="003E1F8D">
            <w:pPr>
              <w:pStyle w:val="ListParagraph"/>
            </w:pPr>
          </w:p>
        </w:tc>
        <w:tc>
          <w:tcPr>
            <w:tcW w:w="1504" w:type="dxa"/>
          </w:tcPr>
          <w:p w14:paraId="43B4528F" w14:textId="77777777" w:rsidR="005B7297" w:rsidRDefault="005B7297" w:rsidP="003E1F8D">
            <w:pPr>
              <w:pStyle w:val="ListParagraph"/>
            </w:pPr>
          </w:p>
        </w:tc>
      </w:tr>
      <w:tr w:rsidR="005B7297" w14:paraId="210C6529" w14:textId="77777777" w:rsidTr="003E1F8D">
        <w:tc>
          <w:tcPr>
            <w:tcW w:w="1504" w:type="dxa"/>
          </w:tcPr>
          <w:p w14:paraId="04CE5DFB" w14:textId="77777777" w:rsidR="005B7297" w:rsidRDefault="005B7297" w:rsidP="003E1F8D">
            <w:pPr>
              <w:pStyle w:val="ListParagraph"/>
              <w:ind w:left="0"/>
            </w:pPr>
            <w:r w:rsidRPr="0857A268">
              <w:t>Square flyer</w:t>
            </w:r>
          </w:p>
        </w:tc>
        <w:tc>
          <w:tcPr>
            <w:tcW w:w="1504" w:type="dxa"/>
          </w:tcPr>
          <w:p w14:paraId="7BF81768" w14:textId="77777777" w:rsidR="005B7297" w:rsidRDefault="005B7297" w:rsidP="003E1F8D">
            <w:pPr>
              <w:pStyle w:val="ListParagraph"/>
              <w:ind w:left="0"/>
            </w:pPr>
            <w:r w:rsidRPr="0857A268">
              <w:t>Germany</w:t>
            </w:r>
          </w:p>
        </w:tc>
        <w:tc>
          <w:tcPr>
            <w:tcW w:w="1504" w:type="dxa"/>
          </w:tcPr>
          <w:p w14:paraId="77A6FDF1" w14:textId="77777777" w:rsidR="005B7297" w:rsidRDefault="005B7297" w:rsidP="003E1F8D">
            <w:pPr>
              <w:pStyle w:val="ListParagraph"/>
            </w:pPr>
          </w:p>
        </w:tc>
        <w:tc>
          <w:tcPr>
            <w:tcW w:w="1504" w:type="dxa"/>
          </w:tcPr>
          <w:p w14:paraId="5C690ED8" w14:textId="77777777" w:rsidR="005B7297" w:rsidRDefault="005B7297" w:rsidP="003E1F8D">
            <w:pPr>
              <w:pStyle w:val="ListParagraph"/>
            </w:pPr>
          </w:p>
        </w:tc>
        <w:tc>
          <w:tcPr>
            <w:tcW w:w="1504" w:type="dxa"/>
          </w:tcPr>
          <w:p w14:paraId="456B5DE5" w14:textId="77777777" w:rsidR="005B7297" w:rsidRDefault="005B7297" w:rsidP="003E1F8D">
            <w:pPr>
              <w:pStyle w:val="ListParagraph"/>
            </w:pPr>
          </w:p>
        </w:tc>
        <w:tc>
          <w:tcPr>
            <w:tcW w:w="1504" w:type="dxa"/>
          </w:tcPr>
          <w:p w14:paraId="42FDE379" w14:textId="77777777" w:rsidR="005B7297" w:rsidRDefault="005B7297" w:rsidP="003E1F8D">
            <w:pPr>
              <w:pStyle w:val="ListParagraph"/>
            </w:pPr>
          </w:p>
        </w:tc>
      </w:tr>
      <w:tr w:rsidR="005B7297" w14:paraId="22DE7382" w14:textId="77777777" w:rsidTr="003E1F8D">
        <w:tc>
          <w:tcPr>
            <w:tcW w:w="1504" w:type="dxa"/>
          </w:tcPr>
          <w:p w14:paraId="7391A551" w14:textId="77777777" w:rsidR="005B7297" w:rsidRDefault="005B7297" w:rsidP="003E1F8D">
            <w:pPr>
              <w:pStyle w:val="ListParagraph"/>
              <w:ind w:left="0"/>
            </w:pPr>
            <w:r w:rsidRPr="0857A268">
              <w:t>Square flyer</w:t>
            </w:r>
          </w:p>
        </w:tc>
        <w:tc>
          <w:tcPr>
            <w:tcW w:w="1504" w:type="dxa"/>
          </w:tcPr>
          <w:p w14:paraId="358002F2" w14:textId="77777777" w:rsidR="005B7297" w:rsidRDefault="005B7297" w:rsidP="003E1F8D">
            <w:pPr>
              <w:pStyle w:val="ListParagraph"/>
              <w:ind w:left="0"/>
            </w:pPr>
            <w:r w:rsidRPr="0857A268">
              <w:t>France</w:t>
            </w:r>
          </w:p>
        </w:tc>
        <w:tc>
          <w:tcPr>
            <w:tcW w:w="1504" w:type="dxa"/>
          </w:tcPr>
          <w:p w14:paraId="0AFDD4C2" w14:textId="77777777" w:rsidR="005B7297" w:rsidRDefault="005B7297" w:rsidP="003E1F8D">
            <w:pPr>
              <w:pStyle w:val="ListParagraph"/>
            </w:pPr>
          </w:p>
        </w:tc>
        <w:tc>
          <w:tcPr>
            <w:tcW w:w="1504" w:type="dxa"/>
          </w:tcPr>
          <w:p w14:paraId="46D7DDF5" w14:textId="77777777" w:rsidR="005B7297" w:rsidRDefault="005B7297" w:rsidP="003E1F8D">
            <w:pPr>
              <w:pStyle w:val="ListParagraph"/>
            </w:pPr>
          </w:p>
        </w:tc>
        <w:tc>
          <w:tcPr>
            <w:tcW w:w="1504" w:type="dxa"/>
          </w:tcPr>
          <w:p w14:paraId="626AE4C8" w14:textId="77777777" w:rsidR="005B7297" w:rsidRDefault="005B7297" w:rsidP="003E1F8D">
            <w:pPr>
              <w:pStyle w:val="ListParagraph"/>
            </w:pPr>
          </w:p>
        </w:tc>
        <w:tc>
          <w:tcPr>
            <w:tcW w:w="1504" w:type="dxa"/>
          </w:tcPr>
          <w:p w14:paraId="39D7B242" w14:textId="77777777" w:rsidR="005B7297" w:rsidRDefault="005B7297" w:rsidP="003E1F8D">
            <w:pPr>
              <w:pStyle w:val="ListParagraph"/>
            </w:pPr>
          </w:p>
        </w:tc>
      </w:tr>
      <w:tr w:rsidR="005B7297" w14:paraId="42C76F54" w14:textId="77777777" w:rsidTr="003E1F8D">
        <w:tc>
          <w:tcPr>
            <w:tcW w:w="1504" w:type="dxa"/>
          </w:tcPr>
          <w:p w14:paraId="4B01FA6C" w14:textId="77777777" w:rsidR="005B7297" w:rsidRDefault="005B7297" w:rsidP="003E1F8D">
            <w:pPr>
              <w:pStyle w:val="ListParagraph"/>
              <w:ind w:left="0"/>
            </w:pPr>
            <w:r w:rsidRPr="7CE1CEB7">
              <w:rPr>
                <w:rFonts w:cs="Arial"/>
              </w:rPr>
              <w:t>Invite 1: Tourism Means Business</w:t>
            </w:r>
          </w:p>
          <w:p w14:paraId="25F0E3EB" w14:textId="77777777" w:rsidR="005B7297" w:rsidRDefault="005B7297" w:rsidP="003E1F8D">
            <w:pPr>
              <w:pStyle w:val="ListParagraph"/>
              <w:ind w:left="0"/>
            </w:pPr>
            <w:r w:rsidRPr="7CE1CEB7">
              <w:t>Size: 150x210mm</w:t>
            </w:r>
            <w:r>
              <w:br/>
            </w:r>
            <w:r w:rsidRPr="7CE1CEB7">
              <w:t>Quantity: 300 copies</w:t>
            </w:r>
            <w:r>
              <w:br/>
            </w:r>
            <w:r w:rsidRPr="7CE1CEB7">
              <w:t>Extent: 2pp</w:t>
            </w:r>
            <w:r>
              <w:br/>
            </w:r>
            <w:r w:rsidRPr="7CE1CEB7">
              <w:t xml:space="preserve">Printing: 1/1 colour </w:t>
            </w:r>
            <w:r>
              <w:br/>
            </w:r>
            <w:r w:rsidRPr="7CE1CEB7">
              <w:t xml:space="preserve">Stock: Cover 1 - 290gsm Fedrigoni Acquerello Avorio / Cover 2 - 150gsm Olin Regular Absolute White FSC </w:t>
            </w:r>
            <w:r w:rsidRPr="7CE1CEB7">
              <w:rPr>
                <w:rFonts w:cs="Arial"/>
              </w:rPr>
              <w:t>or equivalent</w:t>
            </w:r>
            <w:r>
              <w:br/>
            </w:r>
            <w:r w:rsidRPr="7CE1CEB7">
              <w:t xml:space="preserve">Finishing: Print 1/0 to both sheets, duplex unprinted sides together, Individual </w:t>
            </w:r>
            <w:r w:rsidRPr="7CE1CEB7">
              <w:lastRenderedPageBreak/>
              <w:t>foil block 15% coverage to front and back of completed invite</w:t>
            </w:r>
          </w:p>
        </w:tc>
        <w:tc>
          <w:tcPr>
            <w:tcW w:w="1504" w:type="dxa"/>
          </w:tcPr>
          <w:p w14:paraId="25646A51" w14:textId="77777777" w:rsidR="005B7297" w:rsidRDefault="005B7297" w:rsidP="003E1F8D">
            <w:pPr>
              <w:pStyle w:val="ListParagraph"/>
              <w:ind w:left="0"/>
            </w:pPr>
            <w:r w:rsidRPr="7CE1CEB7">
              <w:lastRenderedPageBreak/>
              <w:t>London</w:t>
            </w:r>
          </w:p>
        </w:tc>
        <w:tc>
          <w:tcPr>
            <w:tcW w:w="1504" w:type="dxa"/>
          </w:tcPr>
          <w:p w14:paraId="184F64E5" w14:textId="77777777" w:rsidR="005B7297" w:rsidRDefault="005B7297" w:rsidP="003E1F8D">
            <w:pPr>
              <w:pStyle w:val="ListParagraph"/>
            </w:pPr>
          </w:p>
        </w:tc>
        <w:tc>
          <w:tcPr>
            <w:tcW w:w="1504" w:type="dxa"/>
          </w:tcPr>
          <w:p w14:paraId="38DE52E6" w14:textId="77777777" w:rsidR="005B7297" w:rsidRDefault="005B7297" w:rsidP="003E1F8D">
            <w:pPr>
              <w:pStyle w:val="ListParagraph"/>
            </w:pPr>
          </w:p>
        </w:tc>
        <w:tc>
          <w:tcPr>
            <w:tcW w:w="1504" w:type="dxa"/>
          </w:tcPr>
          <w:p w14:paraId="441F13C0" w14:textId="77777777" w:rsidR="005B7297" w:rsidRDefault="005B7297" w:rsidP="003E1F8D">
            <w:pPr>
              <w:pStyle w:val="ListParagraph"/>
            </w:pPr>
          </w:p>
        </w:tc>
        <w:tc>
          <w:tcPr>
            <w:tcW w:w="1504" w:type="dxa"/>
          </w:tcPr>
          <w:p w14:paraId="7745908D" w14:textId="77777777" w:rsidR="005B7297" w:rsidRDefault="005B7297" w:rsidP="003E1F8D">
            <w:pPr>
              <w:pStyle w:val="ListParagraph"/>
            </w:pPr>
          </w:p>
        </w:tc>
      </w:tr>
      <w:tr w:rsidR="005B7297" w14:paraId="5E6CA364" w14:textId="77777777" w:rsidTr="003E1F8D">
        <w:tc>
          <w:tcPr>
            <w:tcW w:w="1504" w:type="dxa"/>
          </w:tcPr>
          <w:p w14:paraId="7806B7F6" w14:textId="77777777" w:rsidR="005B7297" w:rsidRDefault="005B7297" w:rsidP="003E1F8D">
            <w:pPr>
              <w:pStyle w:val="ListParagraph"/>
              <w:ind w:left="0"/>
            </w:pPr>
            <w:r w:rsidRPr="0857A268">
              <w:rPr>
                <w:rFonts w:cs="Arial"/>
              </w:rPr>
              <w:t>Invite 1: Tourism Means Business</w:t>
            </w:r>
          </w:p>
        </w:tc>
        <w:tc>
          <w:tcPr>
            <w:tcW w:w="1504" w:type="dxa"/>
          </w:tcPr>
          <w:p w14:paraId="34CC5F64" w14:textId="77777777" w:rsidR="005B7297" w:rsidRDefault="005B7297" w:rsidP="003E1F8D">
            <w:pPr>
              <w:pStyle w:val="ListParagraph"/>
              <w:ind w:left="0"/>
            </w:pPr>
            <w:r w:rsidRPr="0857A268">
              <w:t>India</w:t>
            </w:r>
          </w:p>
        </w:tc>
        <w:tc>
          <w:tcPr>
            <w:tcW w:w="1504" w:type="dxa"/>
          </w:tcPr>
          <w:p w14:paraId="1F743F18" w14:textId="77777777" w:rsidR="005B7297" w:rsidRDefault="005B7297" w:rsidP="003E1F8D">
            <w:pPr>
              <w:pStyle w:val="ListParagraph"/>
            </w:pPr>
          </w:p>
        </w:tc>
        <w:tc>
          <w:tcPr>
            <w:tcW w:w="1504" w:type="dxa"/>
          </w:tcPr>
          <w:p w14:paraId="49A5454C" w14:textId="77777777" w:rsidR="005B7297" w:rsidRDefault="005B7297" w:rsidP="003E1F8D">
            <w:pPr>
              <w:pStyle w:val="ListParagraph"/>
            </w:pPr>
          </w:p>
        </w:tc>
        <w:tc>
          <w:tcPr>
            <w:tcW w:w="1504" w:type="dxa"/>
          </w:tcPr>
          <w:p w14:paraId="64605CAF" w14:textId="77777777" w:rsidR="005B7297" w:rsidRDefault="005B7297" w:rsidP="003E1F8D">
            <w:pPr>
              <w:pStyle w:val="ListParagraph"/>
            </w:pPr>
          </w:p>
        </w:tc>
        <w:tc>
          <w:tcPr>
            <w:tcW w:w="1504" w:type="dxa"/>
          </w:tcPr>
          <w:p w14:paraId="5FD08AE0" w14:textId="77777777" w:rsidR="005B7297" w:rsidRDefault="005B7297" w:rsidP="003E1F8D">
            <w:pPr>
              <w:pStyle w:val="ListParagraph"/>
            </w:pPr>
          </w:p>
        </w:tc>
      </w:tr>
      <w:tr w:rsidR="005B7297" w14:paraId="4D116CE6" w14:textId="77777777" w:rsidTr="003E1F8D">
        <w:tc>
          <w:tcPr>
            <w:tcW w:w="1504" w:type="dxa"/>
          </w:tcPr>
          <w:p w14:paraId="08C52260" w14:textId="77777777" w:rsidR="005B7297" w:rsidRDefault="005B7297" w:rsidP="003E1F8D">
            <w:pPr>
              <w:pStyle w:val="ListParagraph"/>
              <w:ind w:left="0"/>
            </w:pPr>
            <w:r w:rsidRPr="0857A268">
              <w:rPr>
                <w:rFonts w:cs="Arial"/>
              </w:rPr>
              <w:t>Invite 1: Tourism Means Business</w:t>
            </w:r>
          </w:p>
        </w:tc>
        <w:tc>
          <w:tcPr>
            <w:tcW w:w="1504" w:type="dxa"/>
          </w:tcPr>
          <w:p w14:paraId="0DC477B2" w14:textId="77777777" w:rsidR="005B7297" w:rsidRDefault="005B7297" w:rsidP="003E1F8D">
            <w:pPr>
              <w:pStyle w:val="ListParagraph"/>
              <w:ind w:left="0"/>
            </w:pPr>
            <w:r w:rsidRPr="0857A268">
              <w:t>North America</w:t>
            </w:r>
          </w:p>
        </w:tc>
        <w:tc>
          <w:tcPr>
            <w:tcW w:w="1504" w:type="dxa"/>
          </w:tcPr>
          <w:p w14:paraId="4530B1B1" w14:textId="77777777" w:rsidR="005B7297" w:rsidRDefault="005B7297" w:rsidP="003E1F8D">
            <w:pPr>
              <w:pStyle w:val="ListParagraph"/>
            </w:pPr>
          </w:p>
        </w:tc>
        <w:tc>
          <w:tcPr>
            <w:tcW w:w="1504" w:type="dxa"/>
          </w:tcPr>
          <w:p w14:paraId="781DBED2" w14:textId="77777777" w:rsidR="005B7297" w:rsidRDefault="005B7297" w:rsidP="003E1F8D">
            <w:pPr>
              <w:pStyle w:val="ListParagraph"/>
            </w:pPr>
          </w:p>
        </w:tc>
        <w:tc>
          <w:tcPr>
            <w:tcW w:w="1504" w:type="dxa"/>
          </w:tcPr>
          <w:p w14:paraId="282E713B" w14:textId="77777777" w:rsidR="005B7297" w:rsidRDefault="005B7297" w:rsidP="003E1F8D">
            <w:pPr>
              <w:pStyle w:val="ListParagraph"/>
            </w:pPr>
          </w:p>
        </w:tc>
        <w:tc>
          <w:tcPr>
            <w:tcW w:w="1504" w:type="dxa"/>
          </w:tcPr>
          <w:p w14:paraId="18BAB07D" w14:textId="77777777" w:rsidR="005B7297" w:rsidRDefault="005B7297" w:rsidP="003E1F8D">
            <w:pPr>
              <w:pStyle w:val="ListParagraph"/>
            </w:pPr>
          </w:p>
        </w:tc>
      </w:tr>
      <w:tr w:rsidR="005B7297" w14:paraId="2CEA63AB" w14:textId="77777777" w:rsidTr="003E1F8D">
        <w:tc>
          <w:tcPr>
            <w:tcW w:w="1504" w:type="dxa"/>
          </w:tcPr>
          <w:p w14:paraId="308B83F4" w14:textId="77777777" w:rsidR="005B7297" w:rsidRDefault="005B7297" w:rsidP="003E1F8D">
            <w:pPr>
              <w:pStyle w:val="ListParagraph"/>
              <w:ind w:left="0"/>
            </w:pPr>
            <w:r w:rsidRPr="0857A268">
              <w:rPr>
                <w:rFonts w:cs="Arial"/>
              </w:rPr>
              <w:t>Invite 1: Tourism Means Business</w:t>
            </w:r>
          </w:p>
        </w:tc>
        <w:tc>
          <w:tcPr>
            <w:tcW w:w="1504" w:type="dxa"/>
          </w:tcPr>
          <w:p w14:paraId="7351FDA8" w14:textId="77777777" w:rsidR="005B7297" w:rsidRDefault="005B7297" w:rsidP="003E1F8D">
            <w:pPr>
              <w:pStyle w:val="ListParagraph"/>
              <w:ind w:left="0"/>
            </w:pPr>
            <w:r w:rsidRPr="0857A268">
              <w:t>China</w:t>
            </w:r>
          </w:p>
        </w:tc>
        <w:tc>
          <w:tcPr>
            <w:tcW w:w="1504" w:type="dxa"/>
          </w:tcPr>
          <w:p w14:paraId="2B7D03F4" w14:textId="77777777" w:rsidR="005B7297" w:rsidRDefault="005B7297" w:rsidP="003E1F8D">
            <w:pPr>
              <w:pStyle w:val="ListParagraph"/>
            </w:pPr>
          </w:p>
        </w:tc>
        <w:tc>
          <w:tcPr>
            <w:tcW w:w="1504" w:type="dxa"/>
          </w:tcPr>
          <w:p w14:paraId="760D6D19" w14:textId="77777777" w:rsidR="005B7297" w:rsidRDefault="005B7297" w:rsidP="003E1F8D">
            <w:pPr>
              <w:pStyle w:val="ListParagraph"/>
            </w:pPr>
          </w:p>
        </w:tc>
        <w:tc>
          <w:tcPr>
            <w:tcW w:w="1504" w:type="dxa"/>
          </w:tcPr>
          <w:p w14:paraId="7C1F4087" w14:textId="77777777" w:rsidR="005B7297" w:rsidRDefault="005B7297" w:rsidP="003E1F8D">
            <w:pPr>
              <w:pStyle w:val="ListParagraph"/>
            </w:pPr>
          </w:p>
        </w:tc>
        <w:tc>
          <w:tcPr>
            <w:tcW w:w="1504" w:type="dxa"/>
          </w:tcPr>
          <w:p w14:paraId="55FB8356" w14:textId="77777777" w:rsidR="005B7297" w:rsidRDefault="005B7297" w:rsidP="003E1F8D">
            <w:pPr>
              <w:pStyle w:val="ListParagraph"/>
            </w:pPr>
          </w:p>
        </w:tc>
      </w:tr>
      <w:tr w:rsidR="005B7297" w14:paraId="3D5DCDE0" w14:textId="77777777" w:rsidTr="003E1F8D">
        <w:tc>
          <w:tcPr>
            <w:tcW w:w="1504" w:type="dxa"/>
          </w:tcPr>
          <w:p w14:paraId="36FE6067" w14:textId="77777777" w:rsidR="005B7297" w:rsidRDefault="005B7297" w:rsidP="003E1F8D">
            <w:pPr>
              <w:pStyle w:val="ListParagraph"/>
              <w:ind w:left="0"/>
            </w:pPr>
            <w:r w:rsidRPr="0857A268">
              <w:rPr>
                <w:rFonts w:cs="Arial"/>
              </w:rPr>
              <w:t>Invite 1: Tourism Means Business</w:t>
            </w:r>
          </w:p>
        </w:tc>
        <w:tc>
          <w:tcPr>
            <w:tcW w:w="1504" w:type="dxa"/>
          </w:tcPr>
          <w:p w14:paraId="57C51B9E" w14:textId="77777777" w:rsidR="005B7297" w:rsidRDefault="005B7297" w:rsidP="003E1F8D">
            <w:pPr>
              <w:pStyle w:val="ListParagraph"/>
              <w:ind w:left="0"/>
            </w:pPr>
            <w:r w:rsidRPr="0857A268">
              <w:t>Germany</w:t>
            </w:r>
          </w:p>
        </w:tc>
        <w:tc>
          <w:tcPr>
            <w:tcW w:w="1504" w:type="dxa"/>
          </w:tcPr>
          <w:p w14:paraId="3FC17230" w14:textId="77777777" w:rsidR="005B7297" w:rsidRDefault="005B7297" w:rsidP="003E1F8D">
            <w:pPr>
              <w:pStyle w:val="ListParagraph"/>
            </w:pPr>
          </w:p>
        </w:tc>
        <w:tc>
          <w:tcPr>
            <w:tcW w:w="1504" w:type="dxa"/>
          </w:tcPr>
          <w:p w14:paraId="7B466397" w14:textId="77777777" w:rsidR="005B7297" w:rsidRDefault="005B7297" w:rsidP="003E1F8D">
            <w:pPr>
              <w:pStyle w:val="ListParagraph"/>
            </w:pPr>
          </w:p>
        </w:tc>
        <w:tc>
          <w:tcPr>
            <w:tcW w:w="1504" w:type="dxa"/>
          </w:tcPr>
          <w:p w14:paraId="566794FC" w14:textId="77777777" w:rsidR="005B7297" w:rsidRDefault="005B7297" w:rsidP="003E1F8D">
            <w:pPr>
              <w:pStyle w:val="ListParagraph"/>
            </w:pPr>
          </w:p>
        </w:tc>
        <w:tc>
          <w:tcPr>
            <w:tcW w:w="1504" w:type="dxa"/>
          </w:tcPr>
          <w:p w14:paraId="5ECB6E92" w14:textId="77777777" w:rsidR="005B7297" w:rsidRDefault="005B7297" w:rsidP="003E1F8D">
            <w:pPr>
              <w:pStyle w:val="ListParagraph"/>
            </w:pPr>
          </w:p>
        </w:tc>
      </w:tr>
      <w:tr w:rsidR="005B7297" w14:paraId="3E67881B" w14:textId="77777777" w:rsidTr="003E1F8D">
        <w:tc>
          <w:tcPr>
            <w:tcW w:w="1504" w:type="dxa"/>
          </w:tcPr>
          <w:p w14:paraId="52AFE75C" w14:textId="77777777" w:rsidR="005B7297" w:rsidRDefault="005B7297" w:rsidP="003E1F8D">
            <w:pPr>
              <w:pStyle w:val="ListParagraph"/>
              <w:ind w:left="0"/>
            </w:pPr>
            <w:r w:rsidRPr="0857A268">
              <w:rPr>
                <w:rFonts w:cs="Arial"/>
              </w:rPr>
              <w:t>Invite 1: Tourism Means Business</w:t>
            </w:r>
          </w:p>
        </w:tc>
        <w:tc>
          <w:tcPr>
            <w:tcW w:w="1504" w:type="dxa"/>
          </w:tcPr>
          <w:p w14:paraId="414B9E39" w14:textId="77777777" w:rsidR="005B7297" w:rsidRDefault="005B7297" w:rsidP="003E1F8D">
            <w:pPr>
              <w:pStyle w:val="ListParagraph"/>
              <w:ind w:left="0"/>
            </w:pPr>
            <w:r w:rsidRPr="0857A268">
              <w:t>France</w:t>
            </w:r>
          </w:p>
        </w:tc>
        <w:tc>
          <w:tcPr>
            <w:tcW w:w="1504" w:type="dxa"/>
          </w:tcPr>
          <w:p w14:paraId="0D01B678" w14:textId="77777777" w:rsidR="005B7297" w:rsidRDefault="005B7297" w:rsidP="003E1F8D">
            <w:pPr>
              <w:pStyle w:val="ListParagraph"/>
            </w:pPr>
          </w:p>
        </w:tc>
        <w:tc>
          <w:tcPr>
            <w:tcW w:w="1504" w:type="dxa"/>
          </w:tcPr>
          <w:p w14:paraId="15C1D132" w14:textId="77777777" w:rsidR="005B7297" w:rsidRDefault="005B7297" w:rsidP="003E1F8D">
            <w:pPr>
              <w:pStyle w:val="ListParagraph"/>
            </w:pPr>
          </w:p>
        </w:tc>
        <w:tc>
          <w:tcPr>
            <w:tcW w:w="1504" w:type="dxa"/>
          </w:tcPr>
          <w:p w14:paraId="47831619" w14:textId="77777777" w:rsidR="005B7297" w:rsidRDefault="005B7297" w:rsidP="003E1F8D">
            <w:pPr>
              <w:pStyle w:val="ListParagraph"/>
            </w:pPr>
          </w:p>
        </w:tc>
        <w:tc>
          <w:tcPr>
            <w:tcW w:w="1504" w:type="dxa"/>
          </w:tcPr>
          <w:p w14:paraId="0AF399FF" w14:textId="77777777" w:rsidR="005B7297" w:rsidRDefault="005B7297" w:rsidP="003E1F8D">
            <w:pPr>
              <w:pStyle w:val="ListParagraph"/>
            </w:pPr>
          </w:p>
        </w:tc>
      </w:tr>
      <w:tr w:rsidR="005B7297" w14:paraId="7C8FB92E" w14:textId="77777777" w:rsidTr="003E1F8D">
        <w:tc>
          <w:tcPr>
            <w:tcW w:w="1504" w:type="dxa"/>
          </w:tcPr>
          <w:p w14:paraId="24DD3DB1" w14:textId="77777777" w:rsidR="005B7297" w:rsidRDefault="005B7297" w:rsidP="003E1F8D">
            <w:pPr>
              <w:pStyle w:val="ListParagraph"/>
              <w:ind w:left="0"/>
            </w:pPr>
            <w:r w:rsidRPr="7CE1CEB7">
              <w:rPr>
                <w:rFonts w:cs="Arial"/>
              </w:rPr>
              <w:t xml:space="preserve">Invite 2: </w:t>
            </w:r>
            <w:r w:rsidRPr="7CE1CEB7">
              <w:t>LBA invite</w:t>
            </w:r>
          </w:p>
          <w:p w14:paraId="56946686" w14:textId="77777777" w:rsidR="005B7297" w:rsidRDefault="005B7297" w:rsidP="003E1F8D">
            <w:pPr>
              <w:pStyle w:val="ListParagraph"/>
              <w:ind w:left="0"/>
            </w:pPr>
            <w:r w:rsidRPr="7CE1CEB7">
              <w:t>Size: 150x210mm</w:t>
            </w:r>
            <w:r>
              <w:br/>
            </w:r>
            <w:r w:rsidRPr="7CE1CEB7">
              <w:t>Quantity: 150 copies</w:t>
            </w:r>
            <w:r>
              <w:br/>
            </w:r>
            <w:r w:rsidRPr="7CE1CEB7">
              <w:t>Extent: 2pp</w:t>
            </w:r>
            <w:r>
              <w:br/>
            </w:r>
            <w:r w:rsidRPr="7CE1CEB7">
              <w:t>Printing: 1 colour throughout (black)</w:t>
            </w:r>
            <w:r>
              <w:br/>
            </w:r>
            <w:r w:rsidRPr="7CE1CEB7">
              <w:lastRenderedPageBreak/>
              <w:t xml:space="preserve">Stock: Cover 1 - 290gsm Fedrigoni Sirio colour Nero / Cover 2 - 170gsm Fedrigoni Sirio colour Limone </w:t>
            </w:r>
            <w:r w:rsidRPr="7CE1CEB7">
              <w:rPr>
                <w:rFonts w:cs="Arial"/>
              </w:rPr>
              <w:t>or equivalent</w:t>
            </w:r>
            <w:r>
              <w:br/>
            </w:r>
            <w:r w:rsidRPr="7CE1CEB7">
              <w:t>Finishing: Laser cut logo and graphic to 25 % of 290gsm Fedrigoni Sirio colour Nero, Duplex with 170gsm Fedrigoni Sirio colour Limone</w:t>
            </w:r>
          </w:p>
        </w:tc>
        <w:tc>
          <w:tcPr>
            <w:tcW w:w="1504" w:type="dxa"/>
          </w:tcPr>
          <w:p w14:paraId="162DF780" w14:textId="77777777" w:rsidR="005B7297" w:rsidRDefault="005B7297" w:rsidP="003E1F8D">
            <w:pPr>
              <w:pStyle w:val="ListParagraph"/>
              <w:ind w:left="0"/>
            </w:pPr>
            <w:r w:rsidRPr="7CE1CEB7">
              <w:lastRenderedPageBreak/>
              <w:t>London</w:t>
            </w:r>
          </w:p>
        </w:tc>
        <w:tc>
          <w:tcPr>
            <w:tcW w:w="1504" w:type="dxa"/>
          </w:tcPr>
          <w:p w14:paraId="7C7CB4A6" w14:textId="77777777" w:rsidR="005B7297" w:rsidRDefault="005B7297" w:rsidP="003E1F8D">
            <w:pPr>
              <w:pStyle w:val="ListParagraph"/>
            </w:pPr>
          </w:p>
        </w:tc>
        <w:tc>
          <w:tcPr>
            <w:tcW w:w="1504" w:type="dxa"/>
          </w:tcPr>
          <w:p w14:paraId="572B4BA0" w14:textId="77777777" w:rsidR="005B7297" w:rsidRDefault="005B7297" w:rsidP="003E1F8D">
            <w:pPr>
              <w:pStyle w:val="ListParagraph"/>
            </w:pPr>
          </w:p>
        </w:tc>
        <w:tc>
          <w:tcPr>
            <w:tcW w:w="1504" w:type="dxa"/>
          </w:tcPr>
          <w:p w14:paraId="330114C3" w14:textId="77777777" w:rsidR="005B7297" w:rsidRDefault="005B7297" w:rsidP="003E1F8D">
            <w:pPr>
              <w:pStyle w:val="ListParagraph"/>
            </w:pPr>
          </w:p>
        </w:tc>
        <w:tc>
          <w:tcPr>
            <w:tcW w:w="1504" w:type="dxa"/>
          </w:tcPr>
          <w:p w14:paraId="4B865C4C" w14:textId="77777777" w:rsidR="005B7297" w:rsidRDefault="005B7297" w:rsidP="003E1F8D">
            <w:pPr>
              <w:pStyle w:val="ListParagraph"/>
            </w:pPr>
          </w:p>
        </w:tc>
      </w:tr>
      <w:tr w:rsidR="005B7297" w14:paraId="1E5F6AC5" w14:textId="77777777" w:rsidTr="003E1F8D">
        <w:tc>
          <w:tcPr>
            <w:tcW w:w="1504" w:type="dxa"/>
          </w:tcPr>
          <w:p w14:paraId="30C0174B" w14:textId="77777777" w:rsidR="005B7297" w:rsidRDefault="005B7297" w:rsidP="003E1F8D">
            <w:pPr>
              <w:pStyle w:val="ListParagraph"/>
              <w:ind w:left="0"/>
            </w:pPr>
            <w:r w:rsidRPr="0857A268">
              <w:rPr>
                <w:rFonts w:cs="Arial"/>
              </w:rPr>
              <w:t xml:space="preserve">Invite 2: </w:t>
            </w:r>
            <w:r w:rsidRPr="0857A268">
              <w:t>LBA invite</w:t>
            </w:r>
          </w:p>
        </w:tc>
        <w:tc>
          <w:tcPr>
            <w:tcW w:w="1504" w:type="dxa"/>
          </w:tcPr>
          <w:p w14:paraId="544A5C35" w14:textId="77777777" w:rsidR="005B7297" w:rsidRDefault="005B7297" w:rsidP="003E1F8D">
            <w:pPr>
              <w:pStyle w:val="ListParagraph"/>
              <w:ind w:left="0"/>
            </w:pPr>
            <w:r w:rsidRPr="0857A268">
              <w:t>India</w:t>
            </w:r>
          </w:p>
        </w:tc>
        <w:tc>
          <w:tcPr>
            <w:tcW w:w="1504" w:type="dxa"/>
          </w:tcPr>
          <w:p w14:paraId="43C02D6D" w14:textId="77777777" w:rsidR="005B7297" w:rsidRDefault="005B7297" w:rsidP="003E1F8D">
            <w:pPr>
              <w:pStyle w:val="ListParagraph"/>
            </w:pPr>
          </w:p>
        </w:tc>
        <w:tc>
          <w:tcPr>
            <w:tcW w:w="1504" w:type="dxa"/>
          </w:tcPr>
          <w:p w14:paraId="3E9B9613" w14:textId="77777777" w:rsidR="005B7297" w:rsidRDefault="005B7297" w:rsidP="003E1F8D">
            <w:pPr>
              <w:pStyle w:val="ListParagraph"/>
            </w:pPr>
          </w:p>
        </w:tc>
        <w:tc>
          <w:tcPr>
            <w:tcW w:w="1504" w:type="dxa"/>
          </w:tcPr>
          <w:p w14:paraId="71D92AD2" w14:textId="77777777" w:rsidR="005B7297" w:rsidRDefault="005B7297" w:rsidP="003E1F8D">
            <w:pPr>
              <w:pStyle w:val="ListParagraph"/>
            </w:pPr>
          </w:p>
        </w:tc>
        <w:tc>
          <w:tcPr>
            <w:tcW w:w="1504" w:type="dxa"/>
          </w:tcPr>
          <w:p w14:paraId="334CA4EA" w14:textId="77777777" w:rsidR="005B7297" w:rsidRDefault="005B7297" w:rsidP="003E1F8D">
            <w:pPr>
              <w:pStyle w:val="ListParagraph"/>
            </w:pPr>
          </w:p>
        </w:tc>
      </w:tr>
      <w:tr w:rsidR="005B7297" w14:paraId="690184D0" w14:textId="77777777" w:rsidTr="003E1F8D">
        <w:tc>
          <w:tcPr>
            <w:tcW w:w="1504" w:type="dxa"/>
          </w:tcPr>
          <w:p w14:paraId="4D8FBF2A" w14:textId="77777777" w:rsidR="005B7297" w:rsidRDefault="005B7297" w:rsidP="003E1F8D">
            <w:pPr>
              <w:pStyle w:val="ListParagraph"/>
              <w:ind w:left="0"/>
            </w:pPr>
            <w:r w:rsidRPr="0857A268">
              <w:rPr>
                <w:rFonts w:cs="Arial"/>
              </w:rPr>
              <w:t xml:space="preserve">Invite 2: </w:t>
            </w:r>
            <w:r w:rsidRPr="0857A268">
              <w:t>LBA invite</w:t>
            </w:r>
          </w:p>
        </w:tc>
        <w:tc>
          <w:tcPr>
            <w:tcW w:w="1504" w:type="dxa"/>
          </w:tcPr>
          <w:p w14:paraId="1EA57F8F" w14:textId="77777777" w:rsidR="005B7297" w:rsidRDefault="005B7297" w:rsidP="003E1F8D">
            <w:pPr>
              <w:pStyle w:val="ListParagraph"/>
              <w:ind w:left="0"/>
            </w:pPr>
            <w:r w:rsidRPr="0857A268">
              <w:t>North America</w:t>
            </w:r>
          </w:p>
        </w:tc>
        <w:tc>
          <w:tcPr>
            <w:tcW w:w="1504" w:type="dxa"/>
          </w:tcPr>
          <w:p w14:paraId="4E1B477F" w14:textId="77777777" w:rsidR="005B7297" w:rsidRDefault="005B7297" w:rsidP="003E1F8D">
            <w:pPr>
              <w:pStyle w:val="ListParagraph"/>
            </w:pPr>
          </w:p>
        </w:tc>
        <w:tc>
          <w:tcPr>
            <w:tcW w:w="1504" w:type="dxa"/>
          </w:tcPr>
          <w:p w14:paraId="0792B5F9" w14:textId="77777777" w:rsidR="005B7297" w:rsidRDefault="005B7297" w:rsidP="003E1F8D">
            <w:pPr>
              <w:pStyle w:val="ListParagraph"/>
            </w:pPr>
          </w:p>
        </w:tc>
        <w:tc>
          <w:tcPr>
            <w:tcW w:w="1504" w:type="dxa"/>
          </w:tcPr>
          <w:p w14:paraId="225BB4FA" w14:textId="77777777" w:rsidR="005B7297" w:rsidRDefault="005B7297" w:rsidP="003E1F8D">
            <w:pPr>
              <w:pStyle w:val="ListParagraph"/>
            </w:pPr>
          </w:p>
        </w:tc>
        <w:tc>
          <w:tcPr>
            <w:tcW w:w="1504" w:type="dxa"/>
          </w:tcPr>
          <w:p w14:paraId="333A920B" w14:textId="77777777" w:rsidR="005B7297" w:rsidRDefault="005B7297" w:rsidP="003E1F8D">
            <w:pPr>
              <w:pStyle w:val="ListParagraph"/>
            </w:pPr>
          </w:p>
        </w:tc>
      </w:tr>
      <w:tr w:rsidR="005B7297" w14:paraId="09C3D2BA" w14:textId="77777777" w:rsidTr="003E1F8D">
        <w:tc>
          <w:tcPr>
            <w:tcW w:w="1504" w:type="dxa"/>
          </w:tcPr>
          <w:p w14:paraId="7A511113" w14:textId="77777777" w:rsidR="005B7297" w:rsidRDefault="005B7297" w:rsidP="003E1F8D">
            <w:pPr>
              <w:pStyle w:val="ListParagraph"/>
              <w:ind w:left="0"/>
            </w:pPr>
            <w:r w:rsidRPr="0857A268">
              <w:rPr>
                <w:rFonts w:cs="Arial"/>
              </w:rPr>
              <w:t xml:space="preserve">Invite 2: </w:t>
            </w:r>
            <w:r w:rsidRPr="0857A268">
              <w:t>LBA invite</w:t>
            </w:r>
          </w:p>
        </w:tc>
        <w:tc>
          <w:tcPr>
            <w:tcW w:w="1504" w:type="dxa"/>
          </w:tcPr>
          <w:p w14:paraId="13090D3A" w14:textId="77777777" w:rsidR="005B7297" w:rsidRDefault="005B7297" w:rsidP="003E1F8D">
            <w:pPr>
              <w:pStyle w:val="ListParagraph"/>
              <w:ind w:left="0"/>
            </w:pPr>
            <w:r w:rsidRPr="0857A268">
              <w:t>China</w:t>
            </w:r>
          </w:p>
        </w:tc>
        <w:tc>
          <w:tcPr>
            <w:tcW w:w="1504" w:type="dxa"/>
          </w:tcPr>
          <w:p w14:paraId="5D4D1F58" w14:textId="77777777" w:rsidR="005B7297" w:rsidRDefault="005B7297" w:rsidP="003E1F8D">
            <w:pPr>
              <w:pStyle w:val="ListParagraph"/>
            </w:pPr>
          </w:p>
        </w:tc>
        <w:tc>
          <w:tcPr>
            <w:tcW w:w="1504" w:type="dxa"/>
          </w:tcPr>
          <w:p w14:paraId="72B8526D" w14:textId="77777777" w:rsidR="005B7297" w:rsidRDefault="005B7297" w:rsidP="003E1F8D">
            <w:pPr>
              <w:pStyle w:val="ListParagraph"/>
            </w:pPr>
          </w:p>
        </w:tc>
        <w:tc>
          <w:tcPr>
            <w:tcW w:w="1504" w:type="dxa"/>
          </w:tcPr>
          <w:p w14:paraId="243F092C" w14:textId="77777777" w:rsidR="005B7297" w:rsidRDefault="005B7297" w:rsidP="003E1F8D">
            <w:pPr>
              <w:pStyle w:val="ListParagraph"/>
            </w:pPr>
          </w:p>
        </w:tc>
        <w:tc>
          <w:tcPr>
            <w:tcW w:w="1504" w:type="dxa"/>
          </w:tcPr>
          <w:p w14:paraId="214FB447" w14:textId="77777777" w:rsidR="005B7297" w:rsidRDefault="005B7297" w:rsidP="003E1F8D">
            <w:pPr>
              <w:pStyle w:val="ListParagraph"/>
            </w:pPr>
          </w:p>
        </w:tc>
      </w:tr>
      <w:tr w:rsidR="005B7297" w14:paraId="037621F2" w14:textId="77777777" w:rsidTr="003E1F8D">
        <w:tc>
          <w:tcPr>
            <w:tcW w:w="1504" w:type="dxa"/>
          </w:tcPr>
          <w:p w14:paraId="3877CF43" w14:textId="77777777" w:rsidR="005B7297" w:rsidRDefault="005B7297" w:rsidP="003E1F8D">
            <w:pPr>
              <w:pStyle w:val="ListParagraph"/>
              <w:ind w:left="0"/>
            </w:pPr>
            <w:r w:rsidRPr="0857A268">
              <w:rPr>
                <w:rFonts w:cs="Arial"/>
              </w:rPr>
              <w:t xml:space="preserve">Invite 2: </w:t>
            </w:r>
            <w:r w:rsidRPr="0857A268">
              <w:t>LBA invite</w:t>
            </w:r>
          </w:p>
        </w:tc>
        <w:tc>
          <w:tcPr>
            <w:tcW w:w="1504" w:type="dxa"/>
          </w:tcPr>
          <w:p w14:paraId="6756FED3" w14:textId="77777777" w:rsidR="005B7297" w:rsidRDefault="005B7297" w:rsidP="003E1F8D">
            <w:pPr>
              <w:pStyle w:val="ListParagraph"/>
              <w:ind w:left="0"/>
            </w:pPr>
            <w:r w:rsidRPr="0857A268">
              <w:t>Germany</w:t>
            </w:r>
          </w:p>
        </w:tc>
        <w:tc>
          <w:tcPr>
            <w:tcW w:w="1504" w:type="dxa"/>
          </w:tcPr>
          <w:p w14:paraId="0F7ADB6B" w14:textId="77777777" w:rsidR="005B7297" w:rsidRDefault="005B7297" w:rsidP="003E1F8D">
            <w:pPr>
              <w:pStyle w:val="ListParagraph"/>
            </w:pPr>
          </w:p>
        </w:tc>
        <w:tc>
          <w:tcPr>
            <w:tcW w:w="1504" w:type="dxa"/>
          </w:tcPr>
          <w:p w14:paraId="77404786" w14:textId="77777777" w:rsidR="005B7297" w:rsidRDefault="005B7297" w:rsidP="003E1F8D">
            <w:pPr>
              <w:pStyle w:val="ListParagraph"/>
            </w:pPr>
          </w:p>
        </w:tc>
        <w:tc>
          <w:tcPr>
            <w:tcW w:w="1504" w:type="dxa"/>
          </w:tcPr>
          <w:p w14:paraId="7804CD99" w14:textId="77777777" w:rsidR="005B7297" w:rsidRDefault="005B7297" w:rsidP="003E1F8D">
            <w:pPr>
              <w:pStyle w:val="ListParagraph"/>
            </w:pPr>
          </w:p>
        </w:tc>
        <w:tc>
          <w:tcPr>
            <w:tcW w:w="1504" w:type="dxa"/>
          </w:tcPr>
          <w:p w14:paraId="6B505267" w14:textId="77777777" w:rsidR="005B7297" w:rsidRDefault="005B7297" w:rsidP="003E1F8D">
            <w:pPr>
              <w:pStyle w:val="ListParagraph"/>
            </w:pPr>
          </w:p>
        </w:tc>
      </w:tr>
      <w:tr w:rsidR="005B7297" w14:paraId="38A644E7" w14:textId="77777777" w:rsidTr="003E1F8D">
        <w:tc>
          <w:tcPr>
            <w:tcW w:w="1504" w:type="dxa"/>
          </w:tcPr>
          <w:p w14:paraId="66010360" w14:textId="77777777" w:rsidR="005B7297" w:rsidRDefault="005B7297" w:rsidP="003E1F8D">
            <w:pPr>
              <w:pStyle w:val="ListParagraph"/>
              <w:ind w:left="0"/>
            </w:pPr>
            <w:r w:rsidRPr="0857A268">
              <w:rPr>
                <w:rFonts w:cs="Arial"/>
              </w:rPr>
              <w:t xml:space="preserve">Invite 2: </w:t>
            </w:r>
            <w:r w:rsidRPr="0857A268">
              <w:t>LBA invite</w:t>
            </w:r>
          </w:p>
        </w:tc>
        <w:tc>
          <w:tcPr>
            <w:tcW w:w="1504" w:type="dxa"/>
          </w:tcPr>
          <w:p w14:paraId="4FEB5822" w14:textId="77777777" w:rsidR="005B7297" w:rsidRDefault="005B7297" w:rsidP="003E1F8D">
            <w:pPr>
              <w:pStyle w:val="ListParagraph"/>
              <w:ind w:left="0"/>
            </w:pPr>
            <w:r w:rsidRPr="0857A268">
              <w:t>France</w:t>
            </w:r>
          </w:p>
        </w:tc>
        <w:tc>
          <w:tcPr>
            <w:tcW w:w="1504" w:type="dxa"/>
          </w:tcPr>
          <w:p w14:paraId="12A0FD86" w14:textId="77777777" w:rsidR="005B7297" w:rsidRDefault="005B7297" w:rsidP="003E1F8D">
            <w:pPr>
              <w:pStyle w:val="ListParagraph"/>
            </w:pPr>
          </w:p>
        </w:tc>
        <w:tc>
          <w:tcPr>
            <w:tcW w:w="1504" w:type="dxa"/>
          </w:tcPr>
          <w:p w14:paraId="452ACA1B" w14:textId="77777777" w:rsidR="005B7297" w:rsidRDefault="005B7297" w:rsidP="003E1F8D">
            <w:pPr>
              <w:pStyle w:val="ListParagraph"/>
            </w:pPr>
          </w:p>
        </w:tc>
        <w:tc>
          <w:tcPr>
            <w:tcW w:w="1504" w:type="dxa"/>
          </w:tcPr>
          <w:p w14:paraId="15985224" w14:textId="77777777" w:rsidR="005B7297" w:rsidRDefault="005B7297" w:rsidP="003E1F8D">
            <w:pPr>
              <w:pStyle w:val="ListParagraph"/>
            </w:pPr>
          </w:p>
        </w:tc>
        <w:tc>
          <w:tcPr>
            <w:tcW w:w="1504" w:type="dxa"/>
          </w:tcPr>
          <w:p w14:paraId="0F93EAE0" w14:textId="77777777" w:rsidR="005B7297" w:rsidRDefault="005B7297" w:rsidP="003E1F8D">
            <w:pPr>
              <w:pStyle w:val="ListParagraph"/>
            </w:pPr>
          </w:p>
        </w:tc>
      </w:tr>
      <w:tr w:rsidR="005B7297" w14:paraId="0D7253B2" w14:textId="77777777" w:rsidTr="003E1F8D">
        <w:tc>
          <w:tcPr>
            <w:tcW w:w="1504" w:type="dxa"/>
          </w:tcPr>
          <w:p w14:paraId="5DAE2E3A" w14:textId="77777777" w:rsidR="005B7297" w:rsidRDefault="005B7297" w:rsidP="003E1F8D">
            <w:pPr>
              <w:pStyle w:val="ListParagraph"/>
              <w:ind w:left="0"/>
            </w:pPr>
            <w:r w:rsidRPr="7CE1CEB7">
              <w:rPr>
                <w:rFonts w:cs="Arial"/>
              </w:rPr>
              <w:t xml:space="preserve">Pull-up Banner - </w:t>
            </w:r>
            <w:r w:rsidRPr="7CE1CEB7">
              <w:t xml:space="preserve">Size: </w:t>
            </w:r>
            <w:r w:rsidRPr="7CE1CEB7">
              <w:lastRenderedPageBreak/>
              <w:t>800x2150mm</w:t>
            </w:r>
            <w:r>
              <w:br/>
            </w:r>
            <w:r w:rsidRPr="7CE1CEB7">
              <w:t>Quantity: 1</w:t>
            </w:r>
            <w:r>
              <w:br/>
            </w:r>
            <w:r w:rsidRPr="7CE1CEB7">
              <w:t>Extent: 1pp</w:t>
            </w:r>
            <w:r>
              <w:br/>
            </w:r>
            <w:r w:rsidRPr="7CE1CEB7">
              <w:t>Printing: Latex Front 4 process colours</w:t>
            </w:r>
            <w:r>
              <w:br/>
            </w:r>
            <w:r w:rsidRPr="7CE1CEB7">
              <w:t>Stock: Grey backed textured roll-up banner film</w:t>
            </w:r>
            <w:r>
              <w:br/>
            </w:r>
            <w:r w:rsidRPr="7CE1CEB7">
              <w:t>Finishing: Trim square, fix into roll up banner mechanism and pack</w:t>
            </w:r>
          </w:p>
        </w:tc>
        <w:tc>
          <w:tcPr>
            <w:tcW w:w="1504" w:type="dxa"/>
          </w:tcPr>
          <w:p w14:paraId="7E305EE1" w14:textId="77777777" w:rsidR="005B7297" w:rsidRDefault="005B7297" w:rsidP="003E1F8D">
            <w:pPr>
              <w:pStyle w:val="ListParagraph"/>
              <w:ind w:left="0"/>
            </w:pPr>
            <w:r w:rsidRPr="7CE1CEB7">
              <w:lastRenderedPageBreak/>
              <w:t>London</w:t>
            </w:r>
          </w:p>
        </w:tc>
        <w:tc>
          <w:tcPr>
            <w:tcW w:w="1504" w:type="dxa"/>
          </w:tcPr>
          <w:p w14:paraId="20B4C897" w14:textId="77777777" w:rsidR="005B7297" w:rsidRDefault="005B7297" w:rsidP="003E1F8D">
            <w:pPr>
              <w:pStyle w:val="ListParagraph"/>
            </w:pPr>
          </w:p>
        </w:tc>
        <w:tc>
          <w:tcPr>
            <w:tcW w:w="1504" w:type="dxa"/>
          </w:tcPr>
          <w:p w14:paraId="527FFD3B" w14:textId="77777777" w:rsidR="005B7297" w:rsidRDefault="005B7297" w:rsidP="003E1F8D">
            <w:pPr>
              <w:pStyle w:val="ListParagraph"/>
            </w:pPr>
          </w:p>
        </w:tc>
        <w:tc>
          <w:tcPr>
            <w:tcW w:w="1504" w:type="dxa"/>
          </w:tcPr>
          <w:p w14:paraId="13229900" w14:textId="77777777" w:rsidR="005B7297" w:rsidRDefault="005B7297" w:rsidP="003E1F8D">
            <w:pPr>
              <w:pStyle w:val="ListParagraph"/>
            </w:pPr>
          </w:p>
        </w:tc>
        <w:tc>
          <w:tcPr>
            <w:tcW w:w="1504" w:type="dxa"/>
          </w:tcPr>
          <w:p w14:paraId="3154634D" w14:textId="77777777" w:rsidR="005B7297" w:rsidRDefault="005B7297" w:rsidP="003E1F8D">
            <w:pPr>
              <w:pStyle w:val="ListParagraph"/>
            </w:pPr>
          </w:p>
        </w:tc>
      </w:tr>
      <w:tr w:rsidR="005B7297" w14:paraId="28C85383" w14:textId="77777777" w:rsidTr="003E1F8D">
        <w:tc>
          <w:tcPr>
            <w:tcW w:w="1504" w:type="dxa"/>
          </w:tcPr>
          <w:p w14:paraId="76019B84" w14:textId="77777777" w:rsidR="005B7297" w:rsidRDefault="005B7297" w:rsidP="003E1F8D">
            <w:pPr>
              <w:pStyle w:val="ListParagraph"/>
              <w:ind w:left="0"/>
              <w:rPr>
                <w:rFonts w:cs="Arial"/>
              </w:rPr>
            </w:pPr>
            <w:r w:rsidRPr="0857A268">
              <w:rPr>
                <w:rFonts w:cs="Arial"/>
              </w:rPr>
              <w:t>Pull-up Banner</w:t>
            </w:r>
          </w:p>
        </w:tc>
        <w:tc>
          <w:tcPr>
            <w:tcW w:w="1504" w:type="dxa"/>
          </w:tcPr>
          <w:p w14:paraId="36B81E93" w14:textId="77777777" w:rsidR="005B7297" w:rsidRDefault="005B7297" w:rsidP="003E1F8D">
            <w:pPr>
              <w:pStyle w:val="ListParagraph"/>
              <w:ind w:left="0"/>
            </w:pPr>
            <w:r w:rsidRPr="0857A268">
              <w:t>India</w:t>
            </w:r>
          </w:p>
        </w:tc>
        <w:tc>
          <w:tcPr>
            <w:tcW w:w="1504" w:type="dxa"/>
          </w:tcPr>
          <w:p w14:paraId="5079BE8D" w14:textId="77777777" w:rsidR="005B7297" w:rsidRDefault="005B7297" w:rsidP="003E1F8D">
            <w:pPr>
              <w:pStyle w:val="ListParagraph"/>
            </w:pPr>
          </w:p>
        </w:tc>
        <w:tc>
          <w:tcPr>
            <w:tcW w:w="1504" w:type="dxa"/>
          </w:tcPr>
          <w:p w14:paraId="698FF632" w14:textId="77777777" w:rsidR="005B7297" w:rsidRDefault="005B7297" w:rsidP="003E1F8D">
            <w:pPr>
              <w:pStyle w:val="ListParagraph"/>
            </w:pPr>
          </w:p>
        </w:tc>
        <w:tc>
          <w:tcPr>
            <w:tcW w:w="1504" w:type="dxa"/>
          </w:tcPr>
          <w:p w14:paraId="52E4C73C" w14:textId="77777777" w:rsidR="005B7297" w:rsidRDefault="005B7297" w:rsidP="003E1F8D">
            <w:pPr>
              <w:pStyle w:val="ListParagraph"/>
            </w:pPr>
          </w:p>
        </w:tc>
        <w:tc>
          <w:tcPr>
            <w:tcW w:w="1504" w:type="dxa"/>
          </w:tcPr>
          <w:p w14:paraId="2DBC384B" w14:textId="77777777" w:rsidR="005B7297" w:rsidRDefault="005B7297" w:rsidP="003E1F8D">
            <w:pPr>
              <w:pStyle w:val="ListParagraph"/>
            </w:pPr>
          </w:p>
        </w:tc>
      </w:tr>
      <w:tr w:rsidR="005B7297" w14:paraId="37208082" w14:textId="77777777" w:rsidTr="003E1F8D">
        <w:tc>
          <w:tcPr>
            <w:tcW w:w="1504" w:type="dxa"/>
          </w:tcPr>
          <w:p w14:paraId="2838A042" w14:textId="77777777" w:rsidR="005B7297" w:rsidRDefault="005B7297" w:rsidP="003E1F8D">
            <w:pPr>
              <w:pStyle w:val="ListParagraph"/>
              <w:ind w:left="0"/>
              <w:rPr>
                <w:rFonts w:cs="Arial"/>
              </w:rPr>
            </w:pPr>
            <w:r w:rsidRPr="0857A268">
              <w:rPr>
                <w:rFonts w:cs="Arial"/>
              </w:rPr>
              <w:t>Pull-up Banner</w:t>
            </w:r>
          </w:p>
        </w:tc>
        <w:tc>
          <w:tcPr>
            <w:tcW w:w="1504" w:type="dxa"/>
          </w:tcPr>
          <w:p w14:paraId="1F68CB63" w14:textId="77777777" w:rsidR="005B7297" w:rsidRDefault="005B7297" w:rsidP="003E1F8D">
            <w:pPr>
              <w:pStyle w:val="ListParagraph"/>
              <w:ind w:left="0"/>
            </w:pPr>
            <w:r w:rsidRPr="0857A268">
              <w:t>North America</w:t>
            </w:r>
          </w:p>
        </w:tc>
        <w:tc>
          <w:tcPr>
            <w:tcW w:w="1504" w:type="dxa"/>
          </w:tcPr>
          <w:p w14:paraId="124F4C6A" w14:textId="77777777" w:rsidR="005B7297" w:rsidRDefault="005B7297" w:rsidP="003E1F8D">
            <w:pPr>
              <w:pStyle w:val="ListParagraph"/>
            </w:pPr>
          </w:p>
        </w:tc>
        <w:tc>
          <w:tcPr>
            <w:tcW w:w="1504" w:type="dxa"/>
          </w:tcPr>
          <w:p w14:paraId="073341DF" w14:textId="77777777" w:rsidR="005B7297" w:rsidRDefault="005B7297" w:rsidP="003E1F8D">
            <w:pPr>
              <w:pStyle w:val="ListParagraph"/>
            </w:pPr>
          </w:p>
        </w:tc>
        <w:tc>
          <w:tcPr>
            <w:tcW w:w="1504" w:type="dxa"/>
          </w:tcPr>
          <w:p w14:paraId="5472C6CD" w14:textId="77777777" w:rsidR="005B7297" w:rsidRDefault="005B7297" w:rsidP="003E1F8D">
            <w:pPr>
              <w:pStyle w:val="ListParagraph"/>
            </w:pPr>
          </w:p>
        </w:tc>
        <w:tc>
          <w:tcPr>
            <w:tcW w:w="1504" w:type="dxa"/>
          </w:tcPr>
          <w:p w14:paraId="5241888E" w14:textId="77777777" w:rsidR="005B7297" w:rsidRDefault="005B7297" w:rsidP="003E1F8D">
            <w:pPr>
              <w:pStyle w:val="ListParagraph"/>
            </w:pPr>
          </w:p>
        </w:tc>
      </w:tr>
      <w:tr w:rsidR="005B7297" w14:paraId="3E7C633D" w14:textId="77777777" w:rsidTr="003E1F8D">
        <w:tc>
          <w:tcPr>
            <w:tcW w:w="1504" w:type="dxa"/>
          </w:tcPr>
          <w:p w14:paraId="74EEDBA8" w14:textId="77777777" w:rsidR="005B7297" w:rsidRDefault="005B7297" w:rsidP="003E1F8D">
            <w:pPr>
              <w:pStyle w:val="ListParagraph"/>
              <w:ind w:left="0"/>
              <w:rPr>
                <w:rFonts w:cs="Arial"/>
              </w:rPr>
            </w:pPr>
            <w:r w:rsidRPr="0857A268">
              <w:rPr>
                <w:rFonts w:cs="Arial"/>
              </w:rPr>
              <w:t>Pull-up Banner</w:t>
            </w:r>
          </w:p>
        </w:tc>
        <w:tc>
          <w:tcPr>
            <w:tcW w:w="1504" w:type="dxa"/>
          </w:tcPr>
          <w:p w14:paraId="0A6DB378" w14:textId="77777777" w:rsidR="005B7297" w:rsidRDefault="005B7297" w:rsidP="003E1F8D">
            <w:pPr>
              <w:pStyle w:val="ListParagraph"/>
              <w:ind w:left="0"/>
            </w:pPr>
            <w:r w:rsidRPr="0857A268">
              <w:t>China</w:t>
            </w:r>
          </w:p>
        </w:tc>
        <w:tc>
          <w:tcPr>
            <w:tcW w:w="1504" w:type="dxa"/>
          </w:tcPr>
          <w:p w14:paraId="2D8ACAC0" w14:textId="77777777" w:rsidR="005B7297" w:rsidRDefault="005B7297" w:rsidP="003E1F8D">
            <w:pPr>
              <w:pStyle w:val="ListParagraph"/>
            </w:pPr>
          </w:p>
        </w:tc>
        <w:tc>
          <w:tcPr>
            <w:tcW w:w="1504" w:type="dxa"/>
          </w:tcPr>
          <w:p w14:paraId="4090FE84" w14:textId="77777777" w:rsidR="005B7297" w:rsidRDefault="005B7297" w:rsidP="003E1F8D">
            <w:pPr>
              <w:pStyle w:val="ListParagraph"/>
            </w:pPr>
          </w:p>
        </w:tc>
        <w:tc>
          <w:tcPr>
            <w:tcW w:w="1504" w:type="dxa"/>
          </w:tcPr>
          <w:p w14:paraId="1580F4D5" w14:textId="77777777" w:rsidR="005B7297" w:rsidRDefault="005B7297" w:rsidP="003E1F8D">
            <w:pPr>
              <w:pStyle w:val="ListParagraph"/>
            </w:pPr>
          </w:p>
        </w:tc>
        <w:tc>
          <w:tcPr>
            <w:tcW w:w="1504" w:type="dxa"/>
          </w:tcPr>
          <w:p w14:paraId="0F3D51EB" w14:textId="77777777" w:rsidR="005B7297" w:rsidRDefault="005B7297" w:rsidP="003E1F8D">
            <w:pPr>
              <w:pStyle w:val="ListParagraph"/>
            </w:pPr>
          </w:p>
        </w:tc>
      </w:tr>
      <w:tr w:rsidR="005B7297" w14:paraId="180E0585" w14:textId="77777777" w:rsidTr="003E1F8D">
        <w:tc>
          <w:tcPr>
            <w:tcW w:w="1504" w:type="dxa"/>
          </w:tcPr>
          <w:p w14:paraId="44F7DDD9" w14:textId="77777777" w:rsidR="005B7297" w:rsidRDefault="005B7297" w:rsidP="003E1F8D">
            <w:pPr>
              <w:pStyle w:val="ListParagraph"/>
              <w:ind w:left="0"/>
              <w:rPr>
                <w:rFonts w:cs="Arial"/>
              </w:rPr>
            </w:pPr>
            <w:r w:rsidRPr="0857A268">
              <w:rPr>
                <w:rFonts w:cs="Arial"/>
              </w:rPr>
              <w:t>Pull-up Banner</w:t>
            </w:r>
          </w:p>
        </w:tc>
        <w:tc>
          <w:tcPr>
            <w:tcW w:w="1504" w:type="dxa"/>
          </w:tcPr>
          <w:p w14:paraId="74069AA1" w14:textId="77777777" w:rsidR="005B7297" w:rsidRDefault="005B7297" w:rsidP="003E1F8D">
            <w:pPr>
              <w:pStyle w:val="ListParagraph"/>
              <w:ind w:left="0"/>
            </w:pPr>
            <w:r w:rsidRPr="0857A268">
              <w:t>Germany</w:t>
            </w:r>
          </w:p>
        </w:tc>
        <w:tc>
          <w:tcPr>
            <w:tcW w:w="1504" w:type="dxa"/>
          </w:tcPr>
          <w:p w14:paraId="3C6719A9" w14:textId="77777777" w:rsidR="005B7297" w:rsidRDefault="005B7297" w:rsidP="003E1F8D">
            <w:pPr>
              <w:pStyle w:val="ListParagraph"/>
            </w:pPr>
          </w:p>
        </w:tc>
        <w:tc>
          <w:tcPr>
            <w:tcW w:w="1504" w:type="dxa"/>
          </w:tcPr>
          <w:p w14:paraId="5A5035F2" w14:textId="77777777" w:rsidR="005B7297" w:rsidRDefault="005B7297" w:rsidP="003E1F8D">
            <w:pPr>
              <w:pStyle w:val="ListParagraph"/>
            </w:pPr>
          </w:p>
        </w:tc>
        <w:tc>
          <w:tcPr>
            <w:tcW w:w="1504" w:type="dxa"/>
          </w:tcPr>
          <w:p w14:paraId="52325EAD" w14:textId="77777777" w:rsidR="005B7297" w:rsidRDefault="005B7297" w:rsidP="003E1F8D">
            <w:pPr>
              <w:pStyle w:val="ListParagraph"/>
            </w:pPr>
          </w:p>
        </w:tc>
        <w:tc>
          <w:tcPr>
            <w:tcW w:w="1504" w:type="dxa"/>
          </w:tcPr>
          <w:p w14:paraId="716703E9" w14:textId="77777777" w:rsidR="005B7297" w:rsidRDefault="005B7297" w:rsidP="003E1F8D">
            <w:pPr>
              <w:pStyle w:val="ListParagraph"/>
            </w:pPr>
          </w:p>
        </w:tc>
      </w:tr>
      <w:tr w:rsidR="005B7297" w14:paraId="3E6A132D" w14:textId="77777777" w:rsidTr="003E1F8D">
        <w:tc>
          <w:tcPr>
            <w:tcW w:w="1504" w:type="dxa"/>
          </w:tcPr>
          <w:p w14:paraId="6CF68D2A" w14:textId="77777777" w:rsidR="005B7297" w:rsidRDefault="005B7297" w:rsidP="003E1F8D">
            <w:pPr>
              <w:pStyle w:val="ListParagraph"/>
              <w:ind w:left="0"/>
              <w:rPr>
                <w:rFonts w:cs="Arial"/>
              </w:rPr>
            </w:pPr>
            <w:r w:rsidRPr="0857A268">
              <w:rPr>
                <w:rFonts w:cs="Arial"/>
              </w:rPr>
              <w:t>Pull-up Banner</w:t>
            </w:r>
          </w:p>
        </w:tc>
        <w:tc>
          <w:tcPr>
            <w:tcW w:w="1504" w:type="dxa"/>
          </w:tcPr>
          <w:p w14:paraId="499279E5" w14:textId="77777777" w:rsidR="005B7297" w:rsidRDefault="005B7297" w:rsidP="003E1F8D">
            <w:pPr>
              <w:pStyle w:val="ListParagraph"/>
              <w:ind w:left="0"/>
            </w:pPr>
            <w:r w:rsidRPr="0857A268">
              <w:t>France</w:t>
            </w:r>
          </w:p>
        </w:tc>
        <w:tc>
          <w:tcPr>
            <w:tcW w:w="1504" w:type="dxa"/>
          </w:tcPr>
          <w:p w14:paraId="135B26ED" w14:textId="77777777" w:rsidR="005B7297" w:rsidRDefault="005B7297" w:rsidP="003E1F8D">
            <w:pPr>
              <w:pStyle w:val="ListParagraph"/>
            </w:pPr>
          </w:p>
        </w:tc>
        <w:tc>
          <w:tcPr>
            <w:tcW w:w="1504" w:type="dxa"/>
          </w:tcPr>
          <w:p w14:paraId="2AF118AF" w14:textId="77777777" w:rsidR="005B7297" w:rsidRDefault="005B7297" w:rsidP="003E1F8D">
            <w:pPr>
              <w:pStyle w:val="ListParagraph"/>
            </w:pPr>
          </w:p>
        </w:tc>
        <w:tc>
          <w:tcPr>
            <w:tcW w:w="1504" w:type="dxa"/>
          </w:tcPr>
          <w:p w14:paraId="7E4CA918" w14:textId="77777777" w:rsidR="005B7297" w:rsidRDefault="005B7297" w:rsidP="003E1F8D">
            <w:pPr>
              <w:pStyle w:val="ListParagraph"/>
            </w:pPr>
          </w:p>
        </w:tc>
        <w:tc>
          <w:tcPr>
            <w:tcW w:w="1504" w:type="dxa"/>
          </w:tcPr>
          <w:p w14:paraId="5DFFEE69" w14:textId="77777777" w:rsidR="005B7297" w:rsidRDefault="005B7297" w:rsidP="003E1F8D">
            <w:pPr>
              <w:pStyle w:val="ListParagraph"/>
            </w:pPr>
          </w:p>
        </w:tc>
      </w:tr>
    </w:tbl>
    <w:p w14:paraId="5F410324" w14:textId="5C226F51" w:rsidR="005B7297" w:rsidRDefault="005B7297" w:rsidP="316D240B">
      <w:pPr>
        <w:jc w:val="both"/>
        <w:rPr>
          <w:rFonts w:ascii="Arial" w:eastAsia="Arial" w:hAnsi="Arial" w:cs="Arial"/>
        </w:rPr>
      </w:pPr>
    </w:p>
    <w:p w14:paraId="30155E34" w14:textId="77777777" w:rsidR="005B7297" w:rsidRDefault="005B7297" w:rsidP="316D240B">
      <w:pPr>
        <w:jc w:val="both"/>
        <w:rPr>
          <w:rFonts w:ascii="Arial" w:eastAsia="Arial" w:hAnsi="Arial" w:cs="Arial"/>
        </w:rPr>
      </w:pPr>
    </w:p>
    <w:p w14:paraId="747754A2" w14:textId="77777777" w:rsidR="007117B7" w:rsidRPr="007117B7" w:rsidRDefault="007117B7" w:rsidP="007117B7">
      <w:pPr>
        <w:spacing w:before="120" w:after="120" w:line="240" w:lineRule="auto"/>
        <w:rPr>
          <w:rFonts w:ascii="Arial" w:eastAsia="Times New Roman" w:hAnsi="Arial" w:cs="Arial"/>
          <w:lang w:eastAsia="en-GB"/>
        </w:rPr>
      </w:pPr>
    </w:p>
    <w:p w14:paraId="20F6D300" w14:textId="77777777" w:rsidR="007117B7" w:rsidRPr="007117B7" w:rsidRDefault="007117B7" w:rsidP="007117B7">
      <w:pPr>
        <w:spacing w:before="120" w:after="120" w:line="240" w:lineRule="auto"/>
        <w:rPr>
          <w:rFonts w:ascii="Arial" w:eastAsia="Times New Roman" w:hAnsi="Arial" w:cs="Arial"/>
          <w:lang w:eastAsia="en-GB"/>
        </w:rPr>
      </w:pPr>
    </w:p>
    <w:p w14:paraId="65994407" w14:textId="3E7DE4E2" w:rsidR="00DE7EDB" w:rsidRPr="00DE7EDB" w:rsidRDefault="00DE7EDB" w:rsidP="1BBC4DFE">
      <w:pPr>
        <w:spacing w:before="120" w:after="120" w:line="240" w:lineRule="auto"/>
        <w:rPr>
          <w:rFonts w:ascii="Arial" w:eastAsia="Times New Roman" w:hAnsi="Arial" w:cs="Arial"/>
          <w:lang w:eastAsia="en-GB"/>
        </w:rPr>
      </w:pPr>
    </w:p>
    <w:p w14:paraId="085E1FD3" w14:textId="77777777" w:rsidR="00061F0C" w:rsidRDefault="3BA19797" w:rsidP="00061F0C">
      <w:pPr>
        <w:rPr>
          <w:rFonts w:ascii="Arial" w:eastAsia="Arial" w:hAnsi="Arial" w:cs="Arial"/>
          <w:b/>
          <w:bCs/>
        </w:rPr>
      </w:pPr>
      <w:r w:rsidRPr="3BA19797">
        <w:rPr>
          <w:rFonts w:ascii="Arial" w:eastAsia="Arial" w:hAnsi="Arial" w:cs="Arial"/>
          <w:b/>
          <w:bCs/>
        </w:rPr>
        <w:t>Payment and Invoicing Requirements</w:t>
      </w:r>
    </w:p>
    <w:p w14:paraId="0D97A5AC" w14:textId="1316D6CE" w:rsidR="000C746B" w:rsidRPr="000C746B" w:rsidRDefault="000C746B" w:rsidP="00061F0C">
      <w:pPr>
        <w:rPr>
          <w:rFonts w:ascii="Arial" w:eastAsia="Arial" w:hAnsi="Arial" w:cs="Arial"/>
          <w:b/>
          <w:bCs/>
        </w:rPr>
      </w:pPr>
      <w:r w:rsidRPr="000C746B">
        <w:rPr>
          <w:rFonts w:ascii="Arial" w:eastAsia="MS Mincho" w:hAnsi="Arial" w:cs="Arial"/>
          <w:sz w:val="20"/>
          <w:lang w:eastAsia="ja-JP"/>
        </w:rPr>
        <w:tab/>
      </w:r>
      <w:r w:rsidRPr="000C746B">
        <w:rPr>
          <w:rFonts w:ascii="Arial" w:eastAsia="MS Mincho" w:hAnsi="Arial" w:cs="Arial"/>
          <w:lang w:eastAsia="ja-JP"/>
        </w:rPr>
        <w:t xml:space="preserve">All invoices issued by the Supplier in respect of the Service Fees shall be in arrears.  </w:t>
      </w:r>
    </w:p>
    <w:p w14:paraId="0DBB66D8" w14:textId="6DCB3E41" w:rsidR="000C746B" w:rsidRPr="000C746B" w:rsidRDefault="000C746B" w:rsidP="00061F0C">
      <w:pPr>
        <w:widowControl w:val="0"/>
        <w:numPr>
          <w:ilvl w:val="1"/>
          <w:numId w:val="0"/>
        </w:numPr>
        <w:spacing w:after="240" w:line="240" w:lineRule="auto"/>
        <w:jc w:val="both"/>
        <w:rPr>
          <w:rFonts w:ascii="Arial" w:eastAsia="MS Mincho" w:hAnsi="Arial" w:cs="Arial"/>
          <w:lang w:eastAsia="ja-JP"/>
        </w:rPr>
      </w:pPr>
      <w:r w:rsidRPr="000C746B">
        <w:rPr>
          <w:rFonts w:ascii="Arial" w:eastAsia="MS Mincho" w:hAnsi="Arial" w:cs="Arial"/>
          <w:lang w:eastAsia="ja-JP"/>
        </w:rPr>
        <w:lastRenderedPageBreak/>
        <w:t>The Customer shall pay all sums properly due and payable to the Supplier in cleared funds within thirty (30) days of receipt of a Valid Invoice, submitted to the address specified by the Customer in paragraph 5.6 below and in accordance with the provisions of the Enabling Agreement. Any invoices for payment submitted by the Supplier to the Customer pursuant to this paragraph 5 shall be considered and verified by the Customer in a timely manner and that undue delay in doing so is not to be sufficient justification for failing to regard an invoice as valid and undisputed.</w:t>
      </w:r>
    </w:p>
    <w:p w14:paraId="69651826" w14:textId="010B8E9D" w:rsidR="000C746B" w:rsidRPr="000C746B" w:rsidRDefault="05C9DD5A" w:rsidP="05C9DD5A">
      <w:pPr>
        <w:widowControl w:val="0"/>
        <w:spacing w:after="240" w:line="240" w:lineRule="auto"/>
        <w:jc w:val="both"/>
        <w:rPr>
          <w:rFonts w:ascii="Arial" w:eastAsia="MS Mincho" w:hAnsi="Arial" w:cs="Arial"/>
          <w:lang w:eastAsia="ja-JP"/>
        </w:rPr>
      </w:pPr>
      <w:r w:rsidRPr="05C9DD5A">
        <w:rPr>
          <w:rFonts w:ascii="Arial" w:eastAsia="MS Mincho" w:hAnsi="Arial" w:cs="Arial"/>
          <w:lang w:eastAsia="ja-JP"/>
        </w:rPr>
        <w:t>The Supplier shall ensure that each invoice contains all appropriate references and a detailed breakdown of the Services supplied and is supported by any other documentation reasonably required by the Customer to substantiate the invoice, including ensuring that each invoice</w:t>
      </w:r>
      <w:r w:rsidR="00701754">
        <w:rPr>
          <w:rFonts w:ascii="Arial" w:eastAsia="MS Mincho" w:hAnsi="Arial" w:cs="Arial"/>
          <w:lang w:eastAsia="ja-JP"/>
        </w:rPr>
        <w:t xml:space="preserve"> has the following </w:t>
      </w:r>
      <w:r w:rsidR="00701754" w:rsidRPr="0075189C">
        <w:rPr>
          <w:rFonts w:ascii="Arial" w:eastAsia="MS Mincho" w:hAnsi="Arial" w:cs="Arial"/>
          <w:lang w:eastAsia="ja-JP"/>
        </w:rPr>
        <w:t>information</w:t>
      </w:r>
      <w:r w:rsidRPr="0075189C">
        <w:rPr>
          <w:rFonts w:ascii="Arial" w:eastAsia="MS Mincho" w:hAnsi="Arial" w:cs="Arial"/>
          <w:lang w:eastAsia="ja-JP"/>
        </w:rPr>
        <w:t>:</w:t>
      </w:r>
    </w:p>
    <w:p w14:paraId="665C6609" w14:textId="17D53323" w:rsidR="000C746B" w:rsidRPr="000C746B" w:rsidRDefault="0032325E" w:rsidP="000C746B">
      <w:pPr>
        <w:widowControl w:val="0"/>
        <w:numPr>
          <w:ilvl w:val="0"/>
          <w:numId w:val="23"/>
        </w:numPr>
        <w:spacing w:after="240" w:line="240" w:lineRule="auto"/>
        <w:ind w:left="2552" w:hanging="851"/>
        <w:jc w:val="both"/>
        <w:rPr>
          <w:rFonts w:ascii="Arial" w:eastAsia="MS Mincho" w:hAnsi="Arial" w:cs="Arial"/>
          <w:lang w:eastAsia="ja-JP"/>
        </w:rPr>
      </w:pPr>
      <w:r>
        <w:rPr>
          <w:rFonts w:ascii="Arial" w:eastAsia="MS Mincho" w:hAnsi="Arial" w:cs="Arial"/>
          <w:lang w:eastAsia="ja-JP"/>
        </w:rPr>
        <w:t>Management information as detailed below</w:t>
      </w:r>
      <w:r w:rsidR="000C746B" w:rsidRPr="000C746B">
        <w:rPr>
          <w:rFonts w:ascii="Arial" w:eastAsia="MS Mincho" w:hAnsi="Arial" w:cs="Arial"/>
          <w:lang w:eastAsia="ja-JP"/>
        </w:rPr>
        <w:tab/>
      </w:r>
    </w:p>
    <w:p w14:paraId="01C34742" w14:textId="77777777" w:rsidR="000C746B" w:rsidRPr="000C746B" w:rsidRDefault="000C746B" w:rsidP="000C746B">
      <w:pPr>
        <w:widowControl w:val="0"/>
        <w:numPr>
          <w:ilvl w:val="0"/>
          <w:numId w:val="23"/>
        </w:numPr>
        <w:spacing w:after="240" w:line="240" w:lineRule="auto"/>
        <w:ind w:left="2552" w:hanging="851"/>
        <w:jc w:val="both"/>
        <w:rPr>
          <w:rFonts w:ascii="Arial" w:eastAsia="MS Mincho" w:hAnsi="Arial" w:cs="Arial"/>
          <w:lang w:eastAsia="ja-JP"/>
        </w:rPr>
      </w:pPr>
      <w:r w:rsidRPr="000C746B">
        <w:rPr>
          <w:rFonts w:ascii="Arial" w:eastAsia="MS Mincho" w:hAnsi="Arial" w:cs="Arial"/>
          <w:lang w:eastAsia="ja-JP"/>
        </w:rPr>
        <w:tab/>
        <w:t>shows separately:</w:t>
      </w:r>
    </w:p>
    <w:p w14:paraId="3B91563D" w14:textId="77777777" w:rsidR="000C746B" w:rsidRPr="000C746B" w:rsidRDefault="000C746B" w:rsidP="000C746B">
      <w:pPr>
        <w:widowControl w:val="0"/>
        <w:numPr>
          <w:ilvl w:val="0"/>
          <w:numId w:val="24"/>
        </w:numPr>
        <w:spacing w:after="240" w:line="240" w:lineRule="auto"/>
        <w:ind w:left="3402" w:hanging="851"/>
        <w:jc w:val="both"/>
        <w:rPr>
          <w:rFonts w:ascii="Arial" w:eastAsia="MS Mincho" w:hAnsi="Arial" w:cs="Arial"/>
          <w:lang w:eastAsia="ja-JP"/>
        </w:rPr>
      </w:pPr>
      <w:r w:rsidRPr="000C746B">
        <w:rPr>
          <w:rFonts w:ascii="Arial" w:eastAsia="MS Mincho" w:hAnsi="Arial" w:cs="Arial"/>
          <w:lang w:eastAsia="ja-JP"/>
        </w:rPr>
        <w:tab/>
        <w:t xml:space="preserve">any Service Credits payable; </w:t>
      </w:r>
    </w:p>
    <w:p w14:paraId="51A642E5" w14:textId="77777777" w:rsidR="000C746B" w:rsidRPr="000C746B" w:rsidRDefault="000C746B" w:rsidP="000C746B">
      <w:pPr>
        <w:widowControl w:val="0"/>
        <w:numPr>
          <w:ilvl w:val="0"/>
          <w:numId w:val="24"/>
        </w:numPr>
        <w:spacing w:after="240" w:line="240" w:lineRule="auto"/>
        <w:ind w:left="3402" w:hanging="851"/>
        <w:jc w:val="both"/>
        <w:rPr>
          <w:rFonts w:ascii="Arial" w:eastAsia="MS Mincho" w:hAnsi="Arial" w:cs="Arial"/>
          <w:lang w:eastAsia="ja-JP"/>
        </w:rPr>
      </w:pPr>
      <w:r w:rsidRPr="000C746B">
        <w:rPr>
          <w:rFonts w:ascii="Arial" w:eastAsia="MS Mincho" w:hAnsi="Arial" w:cs="Arial"/>
          <w:lang w:eastAsia="ja-JP"/>
        </w:rPr>
        <w:tab/>
        <w:t>any Commissions payable; and</w:t>
      </w:r>
    </w:p>
    <w:p w14:paraId="14662F1D" w14:textId="62697137" w:rsidR="000C746B" w:rsidRPr="00C44FB6" w:rsidRDefault="000C746B" w:rsidP="00C44FB6">
      <w:pPr>
        <w:widowControl w:val="0"/>
        <w:numPr>
          <w:ilvl w:val="0"/>
          <w:numId w:val="24"/>
        </w:numPr>
        <w:spacing w:after="240" w:line="240" w:lineRule="auto"/>
        <w:ind w:left="3402" w:hanging="851"/>
        <w:jc w:val="both"/>
        <w:rPr>
          <w:rFonts w:ascii="Arial" w:eastAsia="MS Mincho" w:hAnsi="Arial" w:cs="Arial"/>
          <w:lang w:eastAsia="ja-JP"/>
        </w:rPr>
      </w:pPr>
      <w:r w:rsidRPr="000C746B">
        <w:rPr>
          <w:rFonts w:ascii="Arial" w:eastAsia="MS Mincho" w:hAnsi="Arial" w:cs="Arial"/>
          <w:lang w:eastAsia="ja-JP"/>
        </w:rPr>
        <w:tab/>
        <w:t>the VAT added to the due and payable Service Fees in accordance with this Schedule, and the tax point date relating to the rate of VAT shown;</w:t>
      </w:r>
    </w:p>
    <w:p w14:paraId="2F2A36B1" w14:textId="77777777" w:rsidR="000C746B" w:rsidRPr="000C746B" w:rsidRDefault="000C746B" w:rsidP="000C746B">
      <w:pPr>
        <w:widowControl w:val="0"/>
        <w:numPr>
          <w:ilvl w:val="0"/>
          <w:numId w:val="23"/>
        </w:numPr>
        <w:spacing w:after="240" w:line="240" w:lineRule="auto"/>
        <w:ind w:left="2552" w:hanging="851"/>
        <w:jc w:val="both"/>
        <w:rPr>
          <w:rFonts w:ascii="Arial" w:eastAsia="MS Mincho" w:hAnsi="Arial" w:cs="Arial"/>
          <w:lang w:eastAsia="ja-JP"/>
        </w:rPr>
      </w:pPr>
      <w:r w:rsidRPr="000C746B">
        <w:rPr>
          <w:rFonts w:ascii="Arial" w:eastAsia="MS Mincho" w:hAnsi="Arial" w:cs="Arial"/>
          <w:lang w:eastAsia="ja-JP"/>
        </w:rPr>
        <w:tab/>
        <w:t>it is supported by any other Supporting Documentation reasonably required by the Customer to substantiate that the invoice is a Valid Invoice.</w:t>
      </w:r>
    </w:p>
    <w:p w14:paraId="0180DEE6" w14:textId="1DF78FA9" w:rsidR="000C746B" w:rsidRPr="000C746B" w:rsidRDefault="000C746B" w:rsidP="00061F0C">
      <w:pPr>
        <w:widowControl w:val="0"/>
        <w:numPr>
          <w:ilvl w:val="1"/>
          <w:numId w:val="0"/>
        </w:numPr>
        <w:spacing w:after="240" w:line="240" w:lineRule="auto"/>
        <w:jc w:val="both"/>
        <w:rPr>
          <w:rFonts w:ascii="Arial" w:eastAsia="MS Mincho" w:hAnsi="Arial" w:cs="Arial"/>
          <w:lang w:eastAsia="ja-JP"/>
        </w:rPr>
      </w:pPr>
      <w:r w:rsidRPr="000C746B">
        <w:rPr>
          <w:rFonts w:ascii="Arial" w:eastAsia="MS Mincho" w:hAnsi="Arial" w:cs="Arial"/>
          <w:lang w:eastAsia="ja-JP"/>
        </w:rPr>
        <w:t>All payments due by one Party to the other shall be made within thirty (30) days of receipt of a Valid Invoice unless otherwise specified in the Enabling Agreement, in cleared funds, to such bank or building society account as the recipient Party may from time to time direct.</w:t>
      </w:r>
    </w:p>
    <w:p w14:paraId="47F3D2AE" w14:textId="36D7BB15" w:rsidR="000C746B" w:rsidRPr="000C746B" w:rsidRDefault="000C746B" w:rsidP="00061F0C">
      <w:pPr>
        <w:widowControl w:val="0"/>
        <w:numPr>
          <w:ilvl w:val="1"/>
          <w:numId w:val="0"/>
        </w:numPr>
        <w:spacing w:after="240" w:line="240" w:lineRule="auto"/>
        <w:jc w:val="both"/>
        <w:rPr>
          <w:rFonts w:ascii="Arial" w:eastAsia="MS Mincho" w:hAnsi="Arial" w:cs="Arial"/>
          <w:lang w:eastAsia="ja-JP"/>
        </w:rPr>
      </w:pPr>
      <w:bookmarkStart w:id="1" w:name="1t3h5sf" w:colFirst="0" w:colLast="0"/>
      <w:bookmarkEnd w:id="1"/>
      <w:r w:rsidRPr="000C746B">
        <w:rPr>
          <w:rFonts w:ascii="Arial" w:eastAsia="MS Mincho" w:hAnsi="Arial" w:cs="Arial"/>
          <w:lang w:eastAsia="ja-JP"/>
        </w:rPr>
        <w:t xml:space="preserve">The Supplier shall submit invoices directly to </w:t>
      </w:r>
      <w:r w:rsidR="00C44FB6">
        <w:rPr>
          <w:rFonts w:ascii="Arial" w:eastAsia="MS Mincho" w:hAnsi="Arial" w:cs="Arial"/>
          <w:lang w:eastAsia="ja-JP"/>
        </w:rPr>
        <w:t>London &amp; Partners</w:t>
      </w:r>
      <w:r w:rsidRPr="000C746B">
        <w:rPr>
          <w:rFonts w:ascii="Arial" w:eastAsia="MS Mincho" w:hAnsi="Arial" w:cs="Arial"/>
          <w:lang w:eastAsia="ja-JP"/>
        </w:rPr>
        <w:t xml:space="preserve"> </w:t>
      </w:r>
      <w:r w:rsidR="000253B4">
        <w:rPr>
          <w:rFonts w:ascii="Arial" w:eastAsia="MS Mincho" w:hAnsi="Arial" w:cs="Arial"/>
          <w:lang w:eastAsia="ja-JP"/>
        </w:rPr>
        <w:t xml:space="preserve">Limited via </w:t>
      </w:r>
      <w:hyperlink r:id="rId13" w:history="1">
        <w:r w:rsidR="000000E5" w:rsidRPr="00515F1D">
          <w:rPr>
            <w:rStyle w:val="Hyperlink"/>
            <w:rFonts w:ascii="Arial" w:eastAsia="MS Mincho" w:hAnsi="Arial" w:cs="Arial"/>
            <w:lang w:eastAsia="ja-JP"/>
          </w:rPr>
          <w:t>supplierinvoices@londonandpartners.com</w:t>
        </w:r>
      </w:hyperlink>
      <w:r w:rsidR="000000E5">
        <w:rPr>
          <w:rFonts w:ascii="Arial" w:eastAsia="MS Mincho" w:hAnsi="Arial" w:cs="Arial"/>
          <w:lang w:eastAsia="ja-JP"/>
        </w:rPr>
        <w:t xml:space="preserve"> </w:t>
      </w:r>
    </w:p>
    <w:p w14:paraId="175687D3" w14:textId="7AC76E18" w:rsidR="30B27DA1" w:rsidRDefault="30B27DA1" w:rsidP="30B27DA1">
      <w:pPr>
        <w:ind w:left="720" w:hanging="720"/>
        <w:jc w:val="both"/>
        <w:rPr>
          <w:rFonts w:ascii="Arial" w:hAnsi="Arial" w:cs="Arial"/>
        </w:rPr>
      </w:pPr>
    </w:p>
    <w:p w14:paraId="18A01E62" w14:textId="77777777" w:rsidR="0029779D" w:rsidRDefault="00DC511E">
      <w:pPr>
        <w:jc w:val="both"/>
        <w:rPr>
          <w:rFonts w:ascii="Arial" w:hAnsi="Arial" w:cs="Arial"/>
          <w:b/>
        </w:rPr>
      </w:pPr>
      <w:r>
        <w:rPr>
          <w:rFonts w:ascii="Arial" w:hAnsi="Arial" w:cs="Arial"/>
          <w:b/>
        </w:rPr>
        <w:t>10.</w:t>
      </w:r>
      <w:r>
        <w:rPr>
          <w:rFonts w:ascii="Arial" w:hAnsi="Arial" w:cs="Arial"/>
          <w:b/>
        </w:rPr>
        <w:tab/>
        <w:t>LOTS</w:t>
      </w:r>
    </w:p>
    <w:p w14:paraId="1C63881E" w14:textId="2CCDCC2D" w:rsidR="0029779D" w:rsidRDefault="00DC511E" w:rsidP="316D240B">
      <w:pPr>
        <w:ind w:left="720" w:hanging="720"/>
        <w:jc w:val="both"/>
        <w:rPr>
          <w:rFonts w:ascii="Arial" w:hAnsi="Arial" w:cs="Arial"/>
        </w:rPr>
      </w:pPr>
      <w:r w:rsidRPr="34199196">
        <w:rPr>
          <w:rFonts w:ascii="Arial" w:hAnsi="Arial" w:cs="Arial"/>
        </w:rPr>
        <w:t xml:space="preserve">10.1 </w:t>
      </w:r>
      <w:r>
        <w:rPr>
          <w:rFonts w:ascii="Arial" w:hAnsi="Arial" w:cs="Arial"/>
          <w:bCs/>
        </w:rPr>
        <w:tab/>
      </w:r>
      <w:r w:rsidRPr="00583F38">
        <w:rPr>
          <w:rFonts w:ascii="Arial" w:hAnsi="Arial" w:cs="Arial"/>
        </w:rPr>
        <w:t xml:space="preserve">This procurement exercise </w:t>
      </w:r>
      <w:r w:rsidR="002D527A" w:rsidRPr="00583F38">
        <w:rPr>
          <w:rFonts w:ascii="Arial" w:hAnsi="Arial" w:cs="Arial"/>
        </w:rPr>
        <w:t>isn’t</w:t>
      </w:r>
      <w:r w:rsidRPr="00583F38">
        <w:rPr>
          <w:rFonts w:ascii="Arial" w:hAnsi="Arial" w:cs="Arial"/>
        </w:rPr>
        <w:t xml:space="preserve"> divided into</w:t>
      </w:r>
      <w:r w:rsidR="00C476F6" w:rsidRPr="00583F38">
        <w:rPr>
          <w:rFonts w:ascii="Arial" w:hAnsi="Arial" w:cs="Arial"/>
        </w:rPr>
        <w:t xml:space="preserve"> </w:t>
      </w:r>
      <w:r w:rsidRPr="00583F38">
        <w:rPr>
          <w:rFonts w:ascii="Arial" w:hAnsi="Arial" w:cs="Arial"/>
        </w:rPr>
        <w:t>Lots.</w:t>
      </w:r>
      <w:r>
        <w:rPr>
          <w:rFonts w:ascii="Arial" w:hAnsi="Arial" w:cs="Arial"/>
        </w:rPr>
        <w:t xml:space="preserve"> </w:t>
      </w:r>
      <w:r>
        <w:rPr>
          <w:rFonts w:ascii="Arial" w:hAnsi="Arial" w:cs="Arial"/>
        </w:rPr>
        <w:tab/>
      </w:r>
      <w:r>
        <w:rPr>
          <w:rFonts w:ascii="Arial" w:hAnsi="Arial" w:cs="Arial"/>
        </w:rPr>
        <w:tab/>
      </w:r>
    </w:p>
    <w:p w14:paraId="3AE6EB76" w14:textId="77777777" w:rsidR="00017D93" w:rsidRDefault="00017D93">
      <w:pPr>
        <w:ind w:left="720" w:hanging="720"/>
        <w:jc w:val="both"/>
        <w:rPr>
          <w:rFonts w:ascii="Arial" w:hAnsi="Arial" w:cs="Arial"/>
        </w:rPr>
      </w:pPr>
    </w:p>
    <w:p w14:paraId="7213DBA0" w14:textId="77777777" w:rsidR="0029779D" w:rsidRDefault="00DC511E">
      <w:pPr>
        <w:jc w:val="both"/>
        <w:rPr>
          <w:rFonts w:ascii="Arial" w:hAnsi="Arial" w:cs="Arial"/>
          <w:b/>
        </w:rPr>
      </w:pPr>
      <w:r>
        <w:rPr>
          <w:rFonts w:ascii="Arial" w:hAnsi="Arial" w:cs="Arial"/>
          <w:b/>
        </w:rPr>
        <w:t>11.</w:t>
      </w:r>
      <w:r>
        <w:rPr>
          <w:rFonts w:ascii="Arial" w:hAnsi="Arial" w:cs="Arial"/>
          <w:b/>
        </w:rPr>
        <w:tab/>
        <w:t>PROCUREMENT TIMETABLE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508"/>
        <w:gridCol w:w="4502"/>
      </w:tblGrid>
      <w:tr w:rsidR="0029779D" w14:paraId="35AEDFBD" w14:textId="77777777">
        <w:trPr>
          <w:trHeight w:val="454"/>
        </w:trPr>
        <w:tc>
          <w:tcPr>
            <w:tcW w:w="4621" w:type="dxa"/>
            <w:shd w:val="clear" w:color="auto" w:fill="auto"/>
            <w:vAlign w:val="center"/>
          </w:tcPr>
          <w:p w14:paraId="7EDD7E62" w14:textId="77777777" w:rsidR="0029779D" w:rsidRDefault="00DC511E">
            <w:pPr>
              <w:spacing w:after="0" w:line="240" w:lineRule="auto"/>
              <w:rPr>
                <w:rFonts w:ascii="Arial" w:hAnsi="Arial" w:cs="Arial"/>
                <w:color w:val="000000"/>
              </w:rPr>
            </w:pPr>
            <w:r>
              <w:rPr>
                <w:rFonts w:ascii="Arial" w:hAnsi="Arial" w:cs="Arial"/>
                <w:color w:val="000000"/>
              </w:rPr>
              <w:t>OJEU Reference</w:t>
            </w:r>
          </w:p>
        </w:tc>
        <w:tc>
          <w:tcPr>
            <w:tcW w:w="4621" w:type="dxa"/>
            <w:shd w:val="clear" w:color="auto" w:fill="auto"/>
            <w:vAlign w:val="center"/>
          </w:tcPr>
          <w:p w14:paraId="12468026" w14:textId="3EDE6DA4" w:rsidR="0029779D" w:rsidRPr="006C0F56" w:rsidRDefault="002C28E6" w:rsidP="006C0F56">
            <w:pPr>
              <w:spacing w:after="0" w:line="240" w:lineRule="auto"/>
              <w:rPr>
                <w:rFonts w:ascii="Arial" w:hAnsi="Arial" w:cs="Arial"/>
                <w:iCs/>
              </w:rPr>
            </w:pPr>
            <w:r>
              <w:t>Monday 27</w:t>
            </w:r>
            <w:r w:rsidRPr="006132CE">
              <w:rPr>
                <w:vertAlign w:val="superscript"/>
              </w:rPr>
              <w:t>th</w:t>
            </w:r>
            <w:r>
              <w:t xml:space="preserve"> January 2020</w:t>
            </w:r>
          </w:p>
        </w:tc>
      </w:tr>
      <w:tr w:rsidR="0029779D" w14:paraId="6C00C700" w14:textId="77777777">
        <w:trPr>
          <w:trHeight w:val="454"/>
        </w:trPr>
        <w:tc>
          <w:tcPr>
            <w:tcW w:w="4621" w:type="dxa"/>
            <w:shd w:val="clear" w:color="auto" w:fill="auto"/>
            <w:vAlign w:val="center"/>
          </w:tcPr>
          <w:p w14:paraId="10CA1667" w14:textId="77777777" w:rsidR="0029779D" w:rsidRDefault="00DC511E">
            <w:pPr>
              <w:spacing w:after="0" w:line="240" w:lineRule="auto"/>
              <w:rPr>
                <w:rFonts w:ascii="Arial" w:hAnsi="Arial" w:cs="Arial"/>
                <w:color w:val="000000"/>
              </w:rPr>
            </w:pPr>
            <w:r>
              <w:rPr>
                <w:rFonts w:ascii="Arial" w:hAnsi="Arial" w:cs="Arial"/>
                <w:color w:val="000000"/>
              </w:rPr>
              <w:t>Issue ITT</w:t>
            </w:r>
          </w:p>
        </w:tc>
        <w:tc>
          <w:tcPr>
            <w:tcW w:w="4621" w:type="dxa"/>
            <w:shd w:val="clear" w:color="auto" w:fill="auto"/>
            <w:vAlign w:val="center"/>
          </w:tcPr>
          <w:p w14:paraId="33CA1E7F" w14:textId="2B2FD4F0" w:rsidR="0029779D" w:rsidRPr="006C0F56" w:rsidRDefault="002C28E6" w:rsidP="00B6295B">
            <w:pPr>
              <w:spacing w:after="0" w:line="240" w:lineRule="auto"/>
              <w:rPr>
                <w:rFonts w:ascii="Arial" w:hAnsi="Arial" w:cs="Arial"/>
                <w:iCs/>
              </w:rPr>
            </w:pPr>
            <w:r>
              <w:t>Monday 16</w:t>
            </w:r>
            <w:r w:rsidRPr="00B8609D">
              <w:rPr>
                <w:vertAlign w:val="superscript"/>
              </w:rPr>
              <w:t>th</w:t>
            </w:r>
            <w:r>
              <w:t xml:space="preserve"> March 2020</w:t>
            </w:r>
          </w:p>
        </w:tc>
      </w:tr>
      <w:tr w:rsidR="0029779D" w14:paraId="6E9D40CA" w14:textId="77777777">
        <w:trPr>
          <w:trHeight w:val="454"/>
        </w:trPr>
        <w:tc>
          <w:tcPr>
            <w:tcW w:w="4621" w:type="dxa"/>
            <w:shd w:val="clear" w:color="auto" w:fill="auto"/>
            <w:vAlign w:val="center"/>
          </w:tcPr>
          <w:p w14:paraId="74DF352C" w14:textId="77777777" w:rsidR="0029779D" w:rsidRDefault="00DC511E">
            <w:pPr>
              <w:spacing w:after="0" w:line="240" w:lineRule="auto"/>
              <w:rPr>
                <w:rFonts w:ascii="Arial" w:hAnsi="Arial" w:cs="Arial"/>
                <w:color w:val="000000"/>
              </w:rPr>
            </w:pPr>
            <w:r>
              <w:rPr>
                <w:rFonts w:ascii="Arial" w:hAnsi="Arial" w:cs="Arial"/>
                <w:color w:val="000000"/>
              </w:rPr>
              <w:t>Deadline for receipt of questions from potential suppliers</w:t>
            </w:r>
          </w:p>
        </w:tc>
        <w:tc>
          <w:tcPr>
            <w:tcW w:w="4621" w:type="dxa"/>
            <w:shd w:val="clear" w:color="auto" w:fill="auto"/>
            <w:vAlign w:val="center"/>
          </w:tcPr>
          <w:p w14:paraId="3207C1A9" w14:textId="39A3BD79" w:rsidR="0029779D" w:rsidRPr="006C0F56" w:rsidRDefault="002C28E6" w:rsidP="00B6295B">
            <w:pPr>
              <w:spacing w:after="0" w:line="240" w:lineRule="auto"/>
              <w:rPr>
                <w:rFonts w:ascii="Arial" w:hAnsi="Arial" w:cs="Arial"/>
                <w:iCs/>
              </w:rPr>
            </w:pPr>
            <w:r>
              <w:t>Monday 9</w:t>
            </w:r>
            <w:r w:rsidRPr="007A71AD">
              <w:rPr>
                <w:vertAlign w:val="superscript"/>
              </w:rPr>
              <w:t>th</w:t>
            </w:r>
            <w:r>
              <w:t xml:space="preserve"> March 2020</w:t>
            </w:r>
          </w:p>
        </w:tc>
      </w:tr>
      <w:tr w:rsidR="0029779D" w14:paraId="41231539" w14:textId="77777777">
        <w:trPr>
          <w:trHeight w:val="454"/>
        </w:trPr>
        <w:tc>
          <w:tcPr>
            <w:tcW w:w="4621" w:type="dxa"/>
            <w:shd w:val="clear" w:color="auto" w:fill="auto"/>
            <w:vAlign w:val="center"/>
          </w:tcPr>
          <w:p w14:paraId="21CB81C4" w14:textId="77777777" w:rsidR="0029779D" w:rsidRDefault="00DC511E">
            <w:pPr>
              <w:spacing w:after="0" w:line="240" w:lineRule="auto"/>
              <w:rPr>
                <w:rFonts w:ascii="Arial" w:hAnsi="Arial" w:cs="Arial"/>
                <w:b/>
                <w:color w:val="000000"/>
              </w:rPr>
            </w:pPr>
            <w:r>
              <w:rPr>
                <w:rFonts w:ascii="Arial" w:hAnsi="Arial" w:cs="Arial"/>
                <w:b/>
                <w:color w:val="000000"/>
              </w:rPr>
              <w:t>Deadline for return of ITT</w:t>
            </w:r>
          </w:p>
        </w:tc>
        <w:tc>
          <w:tcPr>
            <w:tcW w:w="4621" w:type="dxa"/>
            <w:shd w:val="clear" w:color="auto" w:fill="auto"/>
            <w:vAlign w:val="center"/>
          </w:tcPr>
          <w:p w14:paraId="173E03C3" w14:textId="6251EB52" w:rsidR="0029779D" w:rsidRPr="006C0F56" w:rsidRDefault="002C28E6" w:rsidP="00B6295B">
            <w:pPr>
              <w:spacing w:after="0" w:line="240" w:lineRule="auto"/>
              <w:rPr>
                <w:rFonts w:ascii="Arial" w:hAnsi="Arial" w:cs="Arial"/>
                <w:b/>
                <w:iCs/>
              </w:rPr>
            </w:pPr>
            <w:r>
              <w:rPr>
                <w:b/>
                <w:bCs/>
              </w:rPr>
              <w:t>Wednesday 22</w:t>
            </w:r>
            <w:r w:rsidRPr="00D41E9E">
              <w:rPr>
                <w:b/>
                <w:bCs/>
                <w:vertAlign w:val="superscript"/>
              </w:rPr>
              <w:t>nd</w:t>
            </w:r>
            <w:r>
              <w:rPr>
                <w:b/>
                <w:bCs/>
              </w:rPr>
              <w:t xml:space="preserve"> April 2020</w:t>
            </w:r>
          </w:p>
        </w:tc>
      </w:tr>
      <w:tr w:rsidR="002C28E6" w14:paraId="127574A5" w14:textId="77777777">
        <w:trPr>
          <w:trHeight w:val="454"/>
        </w:trPr>
        <w:tc>
          <w:tcPr>
            <w:tcW w:w="4621" w:type="dxa"/>
            <w:shd w:val="clear" w:color="auto" w:fill="auto"/>
            <w:vAlign w:val="center"/>
          </w:tcPr>
          <w:p w14:paraId="79F20D2F" w14:textId="77777777" w:rsidR="002C28E6" w:rsidRDefault="002C28E6" w:rsidP="002C28E6">
            <w:pPr>
              <w:spacing w:after="0" w:line="240" w:lineRule="auto"/>
              <w:rPr>
                <w:rFonts w:ascii="Arial" w:hAnsi="Arial" w:cs="Arial"/>
                <w:color w:val="000000"/>
              </w:rPr>
            </w:pPr>
            <w:r>
              <w:rPr>
                <w:rFonts w:ascii="Arial" w:hAnsi="Arial" w:cs="Arial"/>
                <w:color w:val="000000"/>
              </w:rPr>
              <w:lastRenderedPageBreak/>
              <w:t>Evaluation period</w:t>
            </w:r>
          </w:p>
        </w:tc>
        <w:tc>
          <w:tcPr>
            <w:tcW w:w="4621" w:type="dxa"/>
            <w:shd w:val="clear" w:color="auto" w:fill="auto"/>
            <w:vAlign w:val="center"/>
          </w:tcPr>
          <w:p w14:paraId="55F0D057" w14:textId="2D041179" w:rsidR="002C28E6" w:rsidRPr="006C0F56" w:rsidRDefault="002C28E6" w:rsidP="002C28E6">
            <w:pPr>
              <w:spacing w:after="0" w:line="240" w:lineRule="auto"/>
              <w:rPr>
                <w:rFonts w:ascii="Arial" w:hAnsi="Arial" w:cs="Arial"/>
                <w:iCs/>
              </w:rPr>
            </w:pPr>
            <w:r>
              <w:t>Thursday 23</w:t>
            </w:r>
            <w:r w:rsidRPr="00D41E9E">
              <w:rPr>
                <w:vertAlign w:val="superscript"/>
              </w:rPr>
              <w:t>rd</w:t>
            </w:r>
            <w:r>
              <w:t xml:space="preserve"> April 2020 – Thursday 7</w:t>
            </w:r>
            <w:r w:rsidRPr="00B738DA">
              <w:rPr>
                <w:vertAlign w:val="superscript"/>
              </w:rPr>
              <w:t>th</w:t>
            </w:r>
            <w:r>
              <w:t xml:space="preserve"> May 2020</w:t>
            </w:r>
          </w:p>
        </w:tc>
      </w:tr>
      <w:tr w:rsidR="002C28E6" w14:paraId="34F7E2AC" w14:textId="77777777">
        <w:trPr>
          <w:trHeight w:val="454"/>
        </w:trPr>
        <w:tc>
          <w:tcPr>
            <w:tcW w:w="4621" w:type="dxa"/>
            <w:shd w:val="clear" w:color="auto" w:fill="auto"/>
            <w:vAlign w:val="center"/>
          </w:tcPr>
          <w:p w14:paraId="3F08AC04" w14:textId="77777777" w:rsidR="002C28E6" w:rsidRDefault="002C28E6" w:rsidP="002C28E6">
            <w:pPr>
              <w:spacing w:after="0" w:line="240" w:lineRule="auto"/>
              <w:rPr>
                <w:rFonts w:ascii="Arial" w:hAnsi="Arial" w:cs="Arial"/>
                <w:color w:val="000000"/>
              </w:rPr>
            </w:pPr>
            <w:r>
              <w:rPr>
                <w:rFonts w:ascii="Arial" w:hAnsi="Arial" w:cs="Arial"/>
                <w:color w:val="000000"/>
              </w:rPr>
              <w:t>Presentation / Interviews</w:t>
            </w:r>
          </w:p>
        </w:tc>
        <w:tc>
          <w:tcPr>
            <w:tcW w:w="4621" w:type="dxa"/>
            <w:shd w:val="clear" w:color="auto" w:fill="auto"/>
            <w:vAlign w:val="center"/>
          </w:tcPr>
          <w:p w14:paraId="28649013" w14:textId="101F0FFF" w:rsidR="002C28E6" w:rsidRPr="006C0F56" w:rsidRDefault="002C28E6" w:rsidP="002C28E6">
            <w:pPr>
              <w:spacing w:after="0" w:line="240" w:lineRule="auto"/>
              <w:rPr>
                <w:rFonts w:ascii="Arial" w:hAnsi="Arial" w:cs="Arial"/>
                <w:iCs/>
                <w:sz w:val="20"/>
                <w:szCs w:val="20"/>
              </w:rPr>
            </w:pPr>
            <w:r>
              <w:t>Monday 11</w:t>
            </w:r>
            <w:r w:rsidRPr="004020FF">
              <w:rPr>
                <w:vertAlign w:val="superscript"/>
              </w:rPr>
              <w:t>th</w:t>
            </w:r>
            <w:r>
              <w:t xml:space="preserve"> May 2020 – Friday 15</w:t>
            </w:r>
            <w:r w:rsidRPr="004020FF">
              <w:rPr>
                <w:vertAlign w:val="superscript"/>
              </w:rPr>
              <w:t>th</w:t>
            </w:r>
            <w:r>
              <w:t xml:space="preserve"> May 2020</w:t>
            </w:r>
          </w:p>
        </w:tc>
      </w:tr>
      <w:tr w:rsidR="002C28E6" w14:paraId="482DA287" w14:textId="77777777">
        <w:trPr>
          <w:trHeight w:val="454"/>
        </w:trPr>
        <w:tc>
          <w:tcPr>
            <w:tcW w:w="4621" w:type="dxa"/>
            <w:shd w:val="clear" w:color="auto" w:fill="auto"/>
            <w:vAlign w:val="center"/>
          </w:tcPr>
          <w:p w14:paraId="24BFBC0C" w14:textId="77777777" w:rsidR="002C28E6" w:rsidRDefault="002C28E6" w:rsidP="002C28E6">
            <w:pPr>
              <w:spacing w:after="0" w:line="240" w:lineRule="auto"/>
              <w:rPr>
                <w:rFonts w:ascii="Arial" w:hAnsi="Arial" w:cs="Arial"/>
                <w:color w:val="000000"/>
              </w:rPr>
            </w:pPr>
            <w:r>
              <w:rPr>
                <w:rFonts w:ascii="Arial" w:hAnsi="Arial" w:cs="Arial"/>
                <w:color w:val="000000"/>
              </w:rPr>
              <w:t>Contract award notification</w:t>
            </w:r>
          </w:p>
        </w:tc>
        <w:tc>
          <w:tcPr>
            <w:tcW w:w="4621" w:type="dxa"/>
            <w:shd w:val="clear" w:color="auto" w:fill="auto"/>
            <w:vAlign w:val="center"/>
          </w:tcPr>
          <w:p w14:paraId="6A9DF0D9" w14:textId="12B57697" w:rsidR="002C28E6" w:rsidRPr="006C0F56" w:rsidRDefault="002C28E6" w:rsidP="002C28E6">
            <w:pPr>
              <w:spacing w:after="0" w:line="240" w:lineRule="auto"/>
              <w:rPr>
                <w:rFonts w:ascii="Arial" w:hAnsi="Arial" w:cs="Arial"/>
                <w:iCs/>
              </w:rPr>
            </w:pPr>
            <w:r>
              <w:t>Monday 18</w:t>
            </w:r>
            <w:r w:rsidRPr="004020FF">
              <w:rPr>
                <w:vertAlign w:val="superscript"/>
              </w:rPr>
              <w:t>th</w:t>
            </w:r>
            <w:r>
              <w:t xml:space="preserve"> May 2020</w:t>
            </w:r>
          </w:p>
        </w:tc>
      </w:tr>
      <w:tr w:rsidR="002C28E6" w14:paraId="684A6AB1" w14:textId="77777777">
        <w:trPr>
          <w:trHeight w:val="454"/>
        </w:trPr>
        <w:tc>
          <w:tcPr>
            <w:tcW w:w="4621" w:type="dxa"/>
            <w:shd w:val="clear" w:color="auto" w:fill="auto"/>
            <w:vAlign w:val="center"/>
          </w:tcPr>
          <w:p w14:paraId="19C0EBE3" w14:textId="77777777" w:rsidR="002C28E6" w:rsidRDefault="002C28E6" w:rsidP="002C28E6">
            <w:pPr>
              <w:spacing w:after="0" w:line="240" w:lineRule="auto"/>
              <w:rPr>
                <w:rFonts w:ascii="Arial" w:hAnsi="Arial" w:cs="Arial"/>
                <w:color w:val="000000"/>
              </w:rPr>
            </w:pPr>
            <w:r>
              <w:rPr>
                <w:rFonts w:ascii="Arial" w:hAnsi="Arial" w:cs="Arial"/>
                <w:color w:val="000000"/>
              </w:rPr>
              <w:t>Mandatory standstill period</w:t>
            </w:r>
          </w:p>
        </w:tc>
        <w:tc>
          <w:tcPr>
            <w:tcW w:w="4621" w:type="dxa"/>
            <w:shd w:val="clear" w:color="auto" w:fill="auto"/>
            <w:vAlign w:val="center"/>
          </w:tcPr>
          <w:p w14:paraId="19262AF3" w14:textId="5693473C" w:rsidR="002C28E6" w:rsidRPr="006C0F56" w:rsidRDefault="002C28E6" w:rsidP="002C28E6">
            <w:pPr>
              <w:spacing w:after="0" w:line="240" w:lineRule="auto"/>
              <w:rPr>
                <w:rFonts w:ascii="Arial" w:hAnsi="Arial" w:cs="Arial"/>
                <w:iCs/>
              </w:rPr>
            </w:pPr>
            <w:r>
              <w:t>Friday 29</w:t>
            </w:r>
            <w:r w:rsidRPr="0065508E">
              <w:rPr>
                <w:vertAlign w:val="superscript"/>
              </w:rPr>
              <w:t>th</w:t>
            </w:r>
            <w:r>
              <w:t xml:space="preserve"> May 2020</w:t>
            </w:r>
          </w:p>
        </w:tc>
      </w:tr>
      <w:tr w:rsidR="002C28E6" w14:paraId="54089FF9" w14:textId="77777777">
        <w:trPr>
          <w:trHeight w:val="454"/>
        </w:trPr>
        <w:tc>
          <w:tcPr>
            <w:tcW w:w="4621" w:type="dxa"/>
            <w:shd w:val="clear" w:color="auto" w:fill="auto"/>
            <w:vAlign w:val="center"/>
          </w:tcPr>
          <w:p w14:paraId="09EBEDE8" w14:textId="77777777" w:rsidR="002C28E6" w:rsidRDefault="002C28E6" w:rsidP="002C28E6">
            <w:pPr>
              <w:spacing w:after="0" w:line="240" w:lineRule="auto"/>
              <w:rPr>
                <w:rFonts w:ascii="Arial" w:hAnsi="Arial" w:cs="Arial"/>
                <w:b/>
                <w:color w:val="000000"/>
              </w:rPr>
            </w:pPr>
            <w:r>
              <w:rPr>
                <w:rFonts w:ascii="Arial" w:hAnsi="Arial" w:cs="Arial"/>
                <w:b/>
                <w:color w:val="000000"/>
              </w:rPr>
              <w:t>Contract award</w:t>
            </w:r>
          </w:p>
        </w:tc>
        <w:tc>
          <w:tcPr>
            <w:tcW w:w="4621" w:type="dxa"/>
            <w:shd w:val="clear" w:color="auto" w:fill="auto"/>
            <w:vAlign w:val="center"/>
          </w:tcPr>
          <w:p w14:paraId="3B129C72" w14:textId="6B20B477" w:rsidR="002C28E6" w:rsidRPr="006C0F56" w:rsidRDefault="002C28E6" w:rsidP="002C28E6">
            <w:pPr>
              <w:spacing w:after="0" w:line="240" w:lineRule="auto"/>
              <w:rPr>
                <w:rFonts w:ascii="Arial" w:hAnsi="Arial" w:cs="Arial"/>
                <w:b/>
                <w:iCs/>
              </w:rPr>
            </w:pPr>
            <w:r>
              <w:rPr>
                <w:b/>
                <w:bCs/>
              </w:rPr>
              <w:t>Monday 1</w:t>
            </w:r>
            <w:r w:rsidRPr="005C684E">
              <w:rPr>
                <w:b/>
                <w:bCs/>
                <w:vertAlign w:val="superscript"/>
              </w:rPr>
              <w:t>st</w:t>
            </w:r>
            <w:r>
              <w:rPr>
                <w:b/>
                <w:bCs/>
              </w:rPr>
              <w:t xml:space="preserve"> June 2020</w:t>
            </w:r>
          </w:p>
        </w:tc>
      </w:tr>
      <w:tr w:rsidR="002C28E6" w14:paraId="05FDC8A6" w14:textId="77777777">
        <w:trPr>
          <w:trHeight w:val="454"/>
        </w:trPr>
        <w:tc>
          <w:tcPr>
            <w:tcW w:w="4621" w:type="dxa"/>
            <w:shd w:val="clear" w:color="auto" w:fill="auto"/>
            <w:vAlign w:val="center"/>
          </w:tcPr>
          <w:p w14:paraId="69EDF623" w14:textId="77777777" w:rsidR="002C28E6" w:rsidRDefault="002C28E6" w:rsidP="002C28E6">
            <w:pPr>
              <w:spacing w:after="0" w:line="240" w:lineRule="auto"/>
              <w:rPr>
                <w:rFonts w:ascii="Arial" w:hAnsi="Arial" w:cs="Arial"/>
                <w:iCs/>
                <w:color w:val="000000"/>
              </w:rPr>
            </w:pPr>
            <w:r>
              <w:rPr>
                <w:rFonts w:ascii="Arial" w:hAnsi="Arial" w:cs="Arial"/>
                <w:iCs/>
                <w:color w:val="000000"/>
              </w:rPr>
              <w:t>Contract start date</w:t>
            </w:r>
          </w:p>
        </w:tc>
        <w:tc>
          <w:tcPr>
            <w:tcW w:w="4621" w:type="dxa"/>
            <w:shd w:val="clear" w:color="auto" w:fill="auto"/>
            <w:vAlign w:val="center"/>
          </w:tcPr>
          <w:p w14:paraId="69087F05" w14:textId="60B83A1B" w:rsidR="002C28E6" w:rsidRPr="006C0F56" w:rsidRDefault="002C28E6" w:rsidP="002C28E6">
            <w:pPr>
              <w:spacing w:after="0" w:line="240" w:lineRule="auto"/>
              <w:rPr>
                <w:rFonts w:ascii="Arial" w:hAnsi="Arial" w:cs="Arial"/>
                <w:iCs/>
              </w:rPr>
            </w:pPr>
            <w:r>
              <w:t>Monday 8</w:t>
            </w:r>
            <w:r w:rsidRPr="008908D4">
              <w:rPr>
                <w:vertAlign w:val="superscript"/>
              </w:rPr>
              <w:t>th</w:t>
            </w:r>
            <w:r>
              <w:t xml:space="preserve"> June 2020</w:t>
            </w:r>
          </w:p>
        </w:tc>
      </w:tr>
    </w:tbl>
    <w:p w14:paraId="74073602" w14:textId="77777777" w:rsidR="0029779D" w:rsidRDefault="0029779D">
      <w:pPr>
        <w:jc w:val="both"/>
        <w:rPr>
          <w:rFonts w:ascii="Arial" w:hAnsi="Arial" w:cs="Arial"/>
          <w:b/>
        </w:rPr>
      </w:pPr>
    </w:p>
    <w:p w14:paraId="53AFE349" w14:textId="04FAB22E" w:rsidR="0029779D" w:rsidRDefault="00DC511E">
      <w:pPr>
        <w:ind w:left="720" w:hanging="720"/>
        <w:jc w:val="both"/>
        <w:rPr>
          <w:rFonts w:ascii="Arial" w:hAnsi="Arial" w:cs="Arial"/>
        </w:rPr>
      </w:pPr>
      <w:r>
        <w:rPr>
          <w:rFonts w:ascii="Arial" w:hAnsi="Arial" w:cs="Arial"/>
        </w:rPr>
        <w:t>11.1</w:t>
      </w:r>
      <w:r>
        <w:rPr>
          <w:rFonts w:ascii="Arial" w:hAnsi="Arial" w:cs="Arial"/>
        </w:rPr>
        <w:tab/>
        <w:t xml:space="preserve">The proposed timetable is only a guideline. </w:t>
      </w:r>
      <w:r w:rsidR="00E94A90">
        <w:rPr>
          <w:rFonts w:ascii="Arial" w:hAnsi="Arial" w:cs="Arial"/>
        </w:rPr>
        <w:t>L&amp;P</w:t>
      </w:r>
      <w:r>
        <w:rPr>
          <w:rFonts w:ascii="Arial" w:hAnsi="Arial" w:cs="Arial"/>
        </w:rPr>
        <w:t xml:space="preserve"> reserves the right to make any changes it deems necessary to the proposed timetable.</w:t>
      </w:r>
    </w:p>
    <w:p w14:paraId="1DAF4B67" w14:textId="03152E3A" w:rsidR="0029779D" w:rsidRDefault="00DC511E">
      <w:pPr>
        <w:ind w:left="720" w:hanging="720"/>
        <w:jc w:val="both"/>
        <w:rPr>
          <w:rFonts w:ascii="Arial" w:hAnsi="Arial" w:cs="Arial"/>
        </w:rPr>
      </w:pPr>
      <w:r>
        <w:rPr>
          <w:rFonts w:ascii="Arial" w:hAnsi="Arial" w:cs="Arial"/>
        </w:rPr>
        <w:t>11.2</w:t>
      </w:r>
      <w:r>
        <w:rPr>
          <w:rFonts w:ascii="Arial" w:hAnsi="Arial" w:cs="Arial"/>
        </w:rPr>
        <w:tab/>
        <w:t xml:space="preserve">At any time prior to the deadline for receipt of Tenders, </w:t>
      </w:r>
      <w:r w:rsidR="00E94A90">
        <w:rPr>
          <w:rFonts w:ascii="Arial" w:hAnsi="Arial" w:cs="Arial"/>
        </w:rPr>
        <w:t>L&amp;P</w:t>
      </w:r>
      <w:r>
        <w:rPr>
          <w:rFonts w:ascii="Arial" w:hAnsi="Arial" w:cs="Arial"/>
        </w:rPr>
        <w:t xml:space="preserve"> may amend the ITT. Any such amendment will be notified in writing to all prospective Potential suppliers. In order to give potential suppliers reasonable time in which to take the amendment into account in preparing their Tenders, </w:t>
      </w:r>
      <w:r w:rsidR="00E94A90">
        <w:rPr>
          <w:rFonts w:ascii="Arial" w:hAnsi="Arial" w:cs="Arial"/>
        </w:rPr>
        <w:t>L&amp;P</w:t>
      </w:r>
      <w:r>
        <w:rPr>
          <w:rFonts w:ascii="Arial" w:hAnsi="Arial" w:cs="Arial"/>
        </w:rPr>
        <w:t xml:space="preserve"> may, at its discretion, extend the deadline for receipt of Tenders.</w:t>
      </w:r>
    </w:p>
    <w:p w14:paraId="68EC66C3" w14:textId="77777777" w:rsidR="0029779D" w:rsidRDefault="00DC511E">
      <w:pPr>
        <w:jc w:val="both"/>
        <w:rPr>
          <w:rFonts w:ascii="Arial" w:hAnsi="Arial" w:cs="Arial"/>
          <w:b/>
        </w:rPr>
      </w:pPr>
      <w:r>
        <w:rPr>
          <w:rFonts w:ascii="Arial" w:hAnsi="Arial" w:cs="Arial"/>
          <w:b/>
        </w:rPr>
        <w:br w:type="page"/>
      </w:r>
      <w:r>
        <w:rPr>
          <w:rFonts w:ascii="Arial" w:hAnsi="Arial" w:cs="Arial"/>
          <w:b/>
        </w:rPr>
        <w:lastRenderedPageBreak/>
        <w:t>PART A: SECTION 3</w:t>
      </w:r>
    </w:p>
    <w:p w14:paraId="502F3775" w14:textId="77777777" w:rsidR="0029779D" w:rsidRDefault="00DC511E" w:rsidP="00DD7EBB">
      <w:pPr>
        <w:pStyle w:val="Heading2Arial10"/>
        <w:numPr>
          <w:ilvl w:val="0"/>
          <w:numId w:val="17"/>
        </w:numPr>
        <w:tabs>
          <w:tab w:val="clear" w:pos="720"/>
        </w:tabs>
        <w:ind w:hanging="720"/>
        <w:rPr>
          <w:bCs/>
          <w:sz w:val="22"/>
          <w:szCs w:val="22"/>
        </w:rPr>
      </w:pPr>
      <w:r>
        <w:rPr>
          <w:bCs/>
          <w:sz w:val="22"/>
          <w:szCs w:val="22"/>
        </w:rPr>
        <w:t>Instruction for Completion</w:t>
      </w:r>
    </w:p>
    <w:p w14:paraId="3E6F5D91" w14:textId="77777777" w:rsidR="0029779D" w:rsidRDefault="00DC511E">
      <w:pPr>
        <w:pStyle w:val="ListParagraph"/>
        <w:ind w:left="0"/>
        <w:contextualSpacing/>
        <w:jc w:val="both"/>
        <w:rPr>
          <w:rFonts w:cs="Arial"/>
          <w:sz w:val="22"/>
        </w:rPr>
      </w:pPr>
      <w:r>
        <w:rPr>
          <w:rFonts w:cs="Arial"/>
          <w:sz w:val="22"/>
        </w:rPr>
        <w:t>12.1</w:t>
      </w:r>
      <w:r>
        <w:rPr>
          <w:rFonts w:cs="Arial"/>
          <w:sz w:val="22"/>
        </w:rPr>
        <w:tab/>
        <w:t>Tender submissions must comprise all of the following documents completed in full:</w:t>
      </w:r>
    </w:p>
    <w:p w14:paraId="51656A40" w14:textId="77777777" w:rsidR="0029779D" w:rsidRDefault="0029779D">
      <w:pPr>
        <w:pStyle w:val="ListParagraph"/>
        <w:tabs>
          <w:tab w:val="num" w:pos="720"/>
        </w:tabs>
        <w:spacing w:after="0" w:line="240" w:lineRule="auto"/>
        <w:ind w:hanging="720"/>
        <w:jc w:val="both"/>
        <w:rPr>
          <w:rFonts w:cs="Arial"/>
          <w:sz w:val="22"/>
        </w:rPr>
      </w:pPr>
    </w:p>
    <w:p w14:paraId="3AAA0CA4" w14:textId="77777777" w:rsidR="0029779D" w:rsidRDefault="00DC511E" w:rsidP="00DD7EBB">
      <w:pPr>
        <w:pStyle w:val="ListParagraph"/>
        <w:numPr>
          <w:ilvl w:val="0"/>
          <w:numId w:val="16"/>
        </w:numPr>
        <w:spacing w:after="0" w:line="240" w:lineRule="auto"/>
        <w:contextualSpacing/>
        <w:jc w:val="both"/>
        <w:rPr>
          <w:rFonts w:cs="Arial"/>
          <w:color w:val="000000"/>
          <w:sz w:val="22"/>
        </w:rPr>
      </w:pPr>
      <w:r>
        <w:rPr>
          <w:rFonts w:cs="Arial"/>
          <w:color w:val="000000"/>
          <w:sz w:val="22"/>
        </w:rPr>
        <w:t>Company Details</w:t>
      </w:r>
    </w:p>
    <w:p w14:paraId="28B3BEEE" w14:textId="77777777" w:rsidR="0029779D" w:rsidRDefault="00DC511E" w:rsidP="00DD7EBB">
      <w:pPr>
        <w:pStyle w:val="ListParagraph"/>
        <w:numPr>
          <w:ilvl w:val="0"/>
          <w:numId w:val="16"/>
        </w:numPr>
        <w:spacing w:after="0" w:line="240" w:lineRule="auto"/>
        <w:contextualSpacing/>
        <w:jc w:val="both"/>
        <w:rPr>
          <w:rFonts w:cs="Arial"/>
          <w:color w:val="000000"/>
          <w:sz w:val="22"/>
        </w:rPr>
      </w:pPr>
      <w:r>
        <w:rPr>
          <w:rFonts w:cs="Arial"/>
          <w:color w:val="000000"/>
          <w:sz w:val="22"/>
        </w:rPr>
        <w:t>Form of Tender</w:t>
      </w:r>
    </w:p>
    <w:p w14:paraId="12B071A7" w14:textId="3CFF910F" w:rsidR="0029779D" w:rsidRDefault="7FCD6A3F" w:rsidP="7FCD6A3F">
      <w:pPr>
        <w:pStyle w:val="ListParagraph"/>
        <w:numPr>
          <w:ilvl w:val="0"/>
          <w:numId w:val="16"/>
        </w:numPr>
        <w:spacing w:after="0" w:line="240" w:lineRule="auto"/>
        <w:contextualSpacing/>
        <w:jc w:val="both"/>
        <w:rPr>
          <w:rFonts w:cs="Arial"/>
          <w:color w:val="000000" w:themeColor="text1"/>
          <w:sz w:val="22"/>
        </w:rPr>
      </w:pPr>
      <w:r w:rsidRPr="7FCD6A3F">
        <w:rPr>
          <w:rFonts w:cs="Arial"/>
          <w:color w:val="000000" w:themeColor="text1"/>
          <w:sz w:val="22"/>
        </w:rPr>
        <w:t>Non-Conclusive Tendering certificate</w:t>
      </w:r>
    </w:p>
    <w:p w14:paraId="5E5E6366" w14:textId="16639FED" w:rsidR="00252FA1" w:rsidRDefault="00252FA1" w:rsidP="00DD7EBB">
      <w:pPr>
        <w:pStyle w:val="ListParagraph"/>
        <w:numPr>
          <w:ilvl w:val="0"/>
          <w:numId w:val="16"/>
        </w:numPr>
        <w:spacing w:after="0" w:line="240" w:lineRule="auto"/>
        <w:contextualSpacing/>
        <w:jc w:val="both"/>
        <w:rPr>
          <w:rFonts w:cs="Arial"/>
          <w:color w:val="000000"/>
          <w:sz w:val="22"/>
        </w:rPr>
      </w:pPr>
      <w:r>
        <w:rPr>
          <w:rFonts w:cs="Arial"/>
          <w:color w:val="000000"/>
          <w:sz w:val="22"/>
        </w:rPr>
        <w:t xml:space="preserve">Conflict of Interest </w:t>
      </w:r>
      <w:r w:rsidR="00CA343C">
        <w:rPr>
          <w:rFonts w:cs="Arial"/>
          <w:color w:val="000000"/>
          <w:sz w:val="22"/>
        </w:rPr>
        <w:t>certificate</w:t>
      </w:r>
    </w:p>
    <w:p w14:paraId="1604C832" w14:textId="77777777" w:rsidR="0029779D" w:rsidRDefault="00DC511E" w:rsidP="00DD7EBB">
      <w:pPr>
        <w:pStyle w:val="ListParagraph"/>
        <w:numPr>
          <w:ilvl w:val="0"/>
          <w:numId w:val="16"/>
        </w:numPr>
        <w:spacing w:after="0" w:line="240" w:lineRule="auto"/>
        <w:contextualSpacing/>
        <w:jc w:val="both"/>
        <w:rPr>
          <w:rFonts w:cs="Arial"/>
          <w:color w:val="000000"/>
          <w:sz w:val="22"/>
        </w:rPr>
      </w:pPr>
      <w:r>
        <w:rPr>
          <w:rFonts w:cs="Arial"/>
          <w:color w:val="000000"/>
          <w:sz w:val="22"/>
        </w:rPr>
        <w:t>Ability to Supply</w:t>
      </w:r>
    </w:p>
    <w:p w14:paraId="5080E64D" w14:textId="77777777" w:rsidR="0029779D" w:rsidRDefault="00DC511E" w:rsidP="00DD7EBB">
      <w:pPr>
        <w:pStyle w:val="ListParagraph"/>
        <w:numPr>
          <w:ilvl w:val="0"/>
          <w:numId w:val="16"/>
        </w:numPr>
        <w:spacing w:after="0" w:line="240" w:lineRule="auto"/>
        <w:contextualSpacing/>
        <w:jc w:val="both"/>
        <w:rPr>
          <w:rFonts w:cs="Arial"/>
          <w:color w:val="000000"/>
          <w:sz w:val="22"/>
        </w:rPr>
      </w:pPr>
      <w:r>
        <w:rPr>
          <w:rFonts w:cs="Arial"/>
          <w:color w:val="000000"/>
          <w:sz w:val="22"/>
        </w:rPr>
        <w:t>All parts of the Technical Questionnaire</w:t>
      </w:r>
    </w:p>
    <w:p w14:paraId="7C100464" w14:textId="77777777" w:rsidR="0029779D" w:rsidRDefault="00DC511E" w:rsidP="00DD7EBB">
      <w:pPr>
        <w:pStyle w:val="ListParagraph"/>
        <w:numPr>
          <w:ilvl w:val="0"/>
          <w:numId w:val="16"/>
        </w:numPr>
        <w:spacing w:after="0" w:line="240" w:lineRule="auto"/>
        <w:contextualSpacing/>
        <w:jc w:val="both"/>
        <w:rPr>
          <w:rFonts w:cs="Arial"/>
          <w:sz w:val="22"/>
        </w:rPr>
      </w:pPr>
      <w:r>
        <w:rPr>
          <w:rFonts w:cs="Arial"/>
          <w:color w:val="000000"/>
          <w:sz w:val="22"/>
        </w:rPr>
        <w:t xml:space="preserve">All parts of the </w:t>
      </w:r>
      <w:r w:rsidR="00FD57A1">
        <w:rPr>
          <w:rFonts w:cs="Arial"/>
          <w:color w:val="000000"/>
          <w:sz w:val="22"/>
        </w:rPr>
        <w:t>Pricing Document</w:t>
      </w:r>
    </w:p>
    <w:p w14:paraId="0D856A2A" w14:textId="77777777" w:rsidR="0029779D" w:rsidRDefault="0029779D">
      <w:pPr>
        <w:pStyle w:val="ListParagraph"/>
        <w:tabs>
          <w:tab w:val="num" w:pos="720"/>
        </w:tabs>
        <w:spacing w:after="0" w:line="240" w:lineRule="auto"/>
        <w:ind w:hanging="720"/>
        <w:contextualSpacing/>
        <w:jc w:val="both"/>
        <w:rPr>
          <w:rFonts w:cs="Arial"/>
          <w:sz w:val="22"/>
          <w:highlight w:val="yellow"/>
        </w:rPr>
      </w:pPr>
    </w:p>
    <w:p w14:paraId="52468E38" w14:textId="77777777" w:rsidR="0029779D" w:rsidRDefault="00DC511E">
      <w:pPr>
        <w:tabs>
          <w:tab w:val="num" w:pos="720"/>
        </w:tabs>
        <w:ind w:left="720" w:hanging="720"/>
        <w:jc w:val="both"/>
        <w:rPr>
          <w:rFonts w:ascii="Arial" w:hAnsi="Arial" w:cs="Arial"/>
        </w:rPr>
      </w:pPr>
      <w:r>
        <w:rPr>
          <w:rFonts w:ascii="Arial" w:hAnsi="Arial" w:cs="Arial"/>
        </w:rPr>
        <w:t>12.2</w:t>
      </w:r>
      <w:r>
        <w:rPr>
          <w:rFonts w:ascii="Arial" w:hAnsi="Arial" w:cs="Arial"/>
        </w:rPr>
        <w:tab/>
        <w:t>Potential suppliers must answer all questions without making reference to general marketing or promotional information/material. Publicity brochures will not be accepted as answers to questions. Potential suppliers should not make reference to answers used in previous questions but should repeat the information if necessary.</w:t>
      </w:r>
    </w:p>
    <w:p w14:paraId="77CAE6B0" w14:textId="3F814684" w:rsidR="0029779D" w:rsidRDefault="00DC511E">
      <w:pPr>
        <w:tabs>
          <w:tab w:val="num" w:pos="720"/>
          <w:tab w:val="left" w:pos="851"/>
        </w:tabs>
        <w:ind w:left="720" w:hanging="720"/>
        <w:jc w:val="both"/>
        <w:rPr>
          <w:rFonts w:ascii="Arial" w:hAnsi="Arial" w:cs="Arial"/>
        </w:rPr>
      </w:pPr>
      <w:r>
        <w:rPr>
          <w:rFonts w:ascii="Arial" w:hAnsi="Arial" w:cs="Arial"/>
        </w:rPr>
        <w:t>12.3</w:t>
      </w:r>
      <w:r>
        <w:rPr>
          <w:rFonts w:ascii="Arial" w:hAnsi="Arial" w:cs="Arial"/>
        </w:rPr>
        <w:tab/>
        <w:t xml:space="preserve">Potential suppliers must be explicit and comprehensive in their Tender submission as this will be the single source of information on which potential suppliers will be scored and ranked.  Potential suppliers are advised neither to make any assumptions about any past or current supplier relationships with </w:t>
      </w:r>
      <w:r w:rsidR="005D54A9">
        <w:rPr>
          <w:rFonts w:ascii="Arial" w:hAnsi="Arial" w:cs="Arial"/>
        </w:rPr>
        <w:t>London &amp; Partners</w:t>
      </w:r>
      <w:r>
        <w:rPr>
          <w:rFonts w:ascii="Arial" w:hAnsi="Arial" w:cs="Arial"/>
        </w:rPr>
        <w:t xml:space="preserve"> nor to assume that such prior business relationships will be taken into account in the evaluation process.</w:t>
      </w:r>
    </w:p>
    <w:p w14:paraId="3E00E0CE" w14:textId="52BE0B93" w:rsidR="0029779D" w:rsidRDefault="00DC511E">
      <w:pPr>
        <w:tabs>
          <w:tab w:val="num" w:pos="720"/>
          <w:tab w:val="left" w:pos="851"/>
        </w:tabs>
        <w:ind w:left="720" w:hanging="720"/>
        <w:jc w:val="both"/>
        <w:rPr>
          <w:rFonts w:ascii="Arial" w:hAnsi="Arial" w:cs="Arial"/>
        </w:rPr>
      </w:pPr>
      <w:r>
        <w:rPr>
          <w:rFonts w:ascii="Arial" w:hAnsi="Arial" w:cs="Arial"/>
        </w:rPr>
        <w:t>12.4</w:t>
      </w:r>
      <w:r>
        <w:rPr>
          <w:rFonts w:ascii="Arial" w:hAnsi="Arial" w:cs="Arial"/>
        </w:rPr>
        <w:tab/>
        <w:t xml:space="preserve">Where a length of response is stipulated, only the information within the set limit will be evaluated. Additional information will not be evaluated and therefore should not be supplied. </w:t>
      </w:r>
      <w:r w:rsidR="005D54A9">
        <w:rPr>
          <w:rFonts w:ascii="Arial" w:hAnsi="Arial" w:cs="Arial"/>
        </w:rPr>
        <w:t>London &amp; Partners</w:t>
      </w:r>
      <w:r w:rsidR="00325591">
        <w:rPr>
          <w:rFonts w:ascii="Arial" w:hAnsi="Arial" w:cs="Arial"/>
        </w:rPr>
        <w:t xml:space="preserve"> </w:t>
      </w:r>
      <w:r>
        <w:rPr>
          <w:rFonts w:ascii="Arial" w:hAnsi="Arial" w:cs="Arial"/>
        </w:rPr>
        <w:t>will only take account of information which is specifically asked for in the ITT.</w:t>
      </w:r>
    </w:p>
    <w:p w14:paraId="42BD03D8" w14:textId="77777777" w:rsidR="0029779D" w:rsidRDefault="00DC511E">
      <w:pPr>
        <w:tabs>
          <w:tab w:val="num" w:pos="720"/>
          <w:tab w:val="left" w:pos="851"/>
        </w:tabs>
        <w:ind w:left="720" w:hanging="720"/>
        <w:jc w:val="both"/>
        <w:rPr>
          <w:rFonts w:ascii="Arial" w:hAnsi="Arial" w:cs="Arial"/>
        </w:rPr>
      </w:pPr>
      <w:r>
        <w:rPr>
          <w:rFonts w:ascii="Arial" w:hAnsi="Arial" w:cs="Arial"/>
        </w:rPr>
        <w:t>12.5</w:t>
      </w:r>
      <w:r>
        <w:rPr>
          <w:rFonts w:ascii="Arial" w:hAnsi="Arial" w:cs="Arial"/>
        </w:rPr>
        <w:tab/>
        <w:t>Failure to provide the required information or particulars for the relevant question(s) or supply documentation referred to in the response within the specified timescale will result in elimination form the procurement exercise.</w:t>
      </w:r>
    </w:p>
    <w:p w14:paraId="68495A78" w14:textId="77777777" w:rsidR="0029779D" w:rsidRDefault="00DC511E">
      <w:pPr>
        <w:tabs>
          <w:tab w:val="num" w:pos="720"/>
          <w:tab w:val="left" w:pos="851"/>
        </w:tabs>
        <w:ind w:left="720" w:hanging="720"/>
        <w:jc w:val="both"/>
        <w:rPr>
          <w:rFonts w:ascii="Arial" w:hAnsi="Arial" w:cs="Arial"/>
        </w:rPr>
      </w:pPr>
      <w:r>
        <w:rPr>
          <w:rFonts w:ascii="Arial" w:hAnsi="Arial" w:cs="Arial"/>
        </w:rPr>
        <w:t>12.6</w:t>
      </w:r>
      <w:r>
        <w:rPr>
          <w:rFonts w:ascii="Arial" w:hAnsi="Arial" w:cs="Arial"/>
        </w:rPr>
        <w:tab/>
        <w:t xml:space="preserve">The Tender and any documents accompanying it must be in the English language and must be submitted in numerical order to reflect the questions in the ITT. </w:t>
      </w:r>
    </w:p>
    <w:p w14:paraId="6120A81A" w14:textId="77777777" w:rsidR="0029779D" w:rsidRDefault="00DC511E">
      <w:pPr>
        <w:tabs>
          <w:tab w:val="num" w:pos="720"/>
          <w:tab w:val="left" w:pos="851"/>
        </w:tabs>
        <w:ind w:left="720" w:hanging="720"/>
        <w:jc w:val="both"/>
        <w:rPr>
          <w:rFonts w:ascii="Arial" w:hAnsi="Arial" w:cs="Arial"/>
        </w:rPr>
      </w:pPr>
      <w:r>
        <w:rPr>
          <w:rFonts w:ascii="Arial" w:hAnsi="Arial" w:cs="Arial"/>
        </w:rPr>
        <w:t>12.7</w:t>
      </w:r>
      <w:r>
        <w:rPr>
          <w:rFonts w:ascii="Arial" w:hAnsi="Arial" w:cs="Arial"/>
        </w:rPr>
        <w:tab/>
        <w:t>Potential suppliers are responsible for ensuring that they have submitted a complete and accurate Tender and that prices quoted are arithmetically correct for the units stated.</w:t>
      </w:r>
    </w:p>
    <w:p w14:paraId="3CDDC69C" w14:textId="77777777" w:rsidR="0029779D" w:rsidRDefault="00DC511E">
      <w:pPr>
        <w:tabs>
          <w:tab w:val="left" w:pos="851"/>
        </w:tabs>
        <w:ind w:left="720" w:hanging="720"/>
        <w:jc w:val="both"/>
        <w:rPr>
          <w:rFonts w:ascii="Arial" w:hAnsi="Arial" w:cs="Arial"/>
        </w:rPr>
      </w:pPr>
      <w:r>
        <w:rPr>
          <w:rFonts w:ascii="Arial" w:hAnsi="Arial" w:cs="Arial"/>
        </w:rPr>
        <w:t>12.8</w:t>
      </w:r>
      <w:r>
        <w:rPr>
          <w:rFonts w:ascii="Arial" w:hAnsi="Arial" w:cs="Arial"/>
        </w:rPr>
        <w:tab/>
        <w:t xml:space="preserve">Tenders will be checked for completeness and compliance with the Conditions of Tender and only compliant Tenders will be evaluated. Non-compliant Tenders will be eliminated from the procurement exercise. </w:t>
      </w:r>
    </w:p>
    <w:p w14:paraId="23192E5B" w14:textId="77777777" w:rsidR="0029779D" w:rsidRDefault="00DC511E">
      <w:pPr>
        <w:pStyle w:val="Heading1"/>
        <w:tabs>
          <w:tab w:val="left" w:pos="720"/>
        </w:tabs>
        <w:spacing w:before="0"/>
        <w:rPr>
          <w:rFonts w:ascii="Arial" w:hAnsi="Arial" w:cs="Arial"/>
          <w:color w:val="000000"/>
          <w:sz w:val="22"/>
          <w:szCs w:val="22"/>
        </w:rPr>
      </w:pPr>
      <w:r>
        <w:rPr>
          <w:rFonts w:ascii="Arial" w:hAnsi="Arial" w:cs="Arial"/>
          <w:sz w:val="22"/>
          <w:szCs w:val="22"/>
        </w:rPr>
        <w:t>13.</w:t>
      </w:r>
      <w:r>
        <w:rPr>
          <w:rFonts w:ascii="Arial" w:hAnsi="Arial" w:cs="Arial"/>
          <w:sz w:val="22"/>
          <w:szCs w:val="22"/>
        </w:rPr>
        <w:tab/>
      </w:r>
      <w:r>
        <w:rPr>
          <w:rFonts w:ascii="Arial" w:hAnsi="Arial" w:cs="Arial"/>
          <w:color w:val="000000"/>
          <w:sz w:val="22"/>
          <w:szCs w:val="22"/>
        </w:rPr>
        <w:t>Alterations to Tender</w:t>
      </w:r>
    </w:p>
    <w:p w14:paraId="1814312D" w14:textId="77777777" w:rsidR="0029779D" w:rsidRDefault="00DC511E">
      <w:pPr>
        <w:ind w:left="720" w:hanging="720"/>
        <w:jc w:val="both"/>
        <w:rPr>
          <w:rFonts w:ascii="Arial" w:hAnsi="Arial" w:cs="Arial"/>
        </w:rPr>
      </w:pPr>
      <w:r>
        <w:rPr>
          <w:rFonts w:ascii="Arial" w:hAnsi="Arial" w:cs="Arial"/>
        </w:rPr>
        <w:t>13.1</w:t>
      </w:r>
      <w:r>
        <w:rPr>
          <w:rFonts w:ascii="Arial" w:hAnsi="Arial" w:cs="Arial"/>
        </w:rPr>
        <w:tab/>
        <w:t xml:space="preserve">The format and/or wording of the ITT must not be changed by potential supplier. </w:t>
      </w:r>
    </w:p>
    <w:p w14:paraId="59AF5633" w14:textId="21A257FC" w:rsidR="0029779D" w:rsidRDefault="00DC511E">
      <w:pPr>
        <w:ind w:left="720" w:hanging="720"/>
        <w:jc w:val="both"/>
        <w:rPr>
          <w:rFonts w:ascii="Arial" w:hAnsi="Arial" w:cs="Arial"/>
          <w:color w:val="000000"/>
        </w:rPr>
      </w:pPr>
      <w:r>
        <w:rPr>
          <w:rFonts w:ascii="Arial" w:hAnsi="Arial" w:cs="Arial"/>
        </w:rPr>
        <w:t>13.2</w:t>
      </w:r>
      <w:r>
        <w:rPr>
          <w:rFonts w:ascii="Arial" w:hAnsi="Arial" w:cs="Arial"/>
        </w:rPr>
        <w:tab/>
        <w:t xml:space="preserve">No Tender may be modified after submission to </w:t>
      </w:r>
      <w:r w:rsidR="005D54A9">
        <w:rPr>
          <w:rFonts w:ascii="Arial" w:hAnsi="Arial" w:cs="Arial"/>
        </w:rPr>
        <w:t>London &amp; Partners</w:t>
      </w:r>
      <w:r>
        <w:rPr>
          <w:rFonts w:ascii="Arial" w:hAnsi="Arial" w:cs="Arial"/>
        </w:rPr>
        <w:t xml:space="preserve">.  </w:t>
      </w:r>
    </w:p>
    <w:p w14:paraId="368ACDFA" w14:textId="02946BCB" w:rsidR="0029779D" w:rsidRDefault="00DC511E">
      <w:pPr>
        <w:pStyle w:val="ListParagraph"/>
        <w:spacing w:line="240" w:lineRule="auto"/>
        <w:ind w:hanging="720"/>
        <w:contextualSpacing/>
        <w:jc w:val="both"/>
        <w:rPr>
          <w:rFonts w:cs="Arial"/>
          <w:sz w:val="22"/>
        </w:rPr>
      </w:pPr>
      <w:r>
        <w:rPr>
          <w:rFonts w:cs="Arial"/>
          <w:color w:val="000000"/>
          <w:sz w:val="22"/>
        </w:rPr>
        <w:lastRenderedPageBreak/>
        <w:t>13.3</w:t>
      </w:r>
      <w:r>
        <w:rPr>
          <w:rFonts w:cs="Arial"/>
          <w:color w:val="000000"/>
          <w:sz w:val="22"/>
        </w:rPr>
        <w:tab/>
        <w:t xml:space="preserve">A </w:t>
      </w:r>
      <w:r>
        <w:rPr>
          <w:rFonts w:cs="Arial"/>
          <w:sz w:val="22"/>
        </w:rPr>
        <w:t xml:space="preserve">potential supplier </w:t>
      </w:r>
      <w:r>
        <w:rPr>
          <w:rFonts w:cs="Arial"/>
          <w:color w:val="000000"/>
          <w:sz w:val="22"/>
        </w:rPr>
        <w:t xml:space="preserve">may withdraw their Tender at any time prior to the deadline for receipt of Tenders or any other time prior to accepting the offer of a contract by submitting such notice via email to </w:t>
      </w:r>
      <w:r w:rsidR="00960F83" w:rsidRPr="006C6AD5">
        <w:rPr>
          <w:rStyle w:val="Hyperlink"/>
          <w:b/>
        </w:rPr>
        <w:t>procurement@londonandpartners.com</w:t>
      </w:r>
      <w:r w:rsidR="00E277FC">
        <w:rPr>
          <w:b/>
        </w:rPr>
        <w:t xml:space="preserve"> </w:t>
      </w:r>
      <w:r w:rsidR="00781396">
        <w:t xml:space="preserve"> </w:t>
      </w:r>
    </w:p>
    <w:p w14:paraId="060CB56F" w14:textId="77777777" w:rsidR="0029779D" w:rsidRDefault="00DC511E">
      <w:pPr>
        <w:pStyle w:val="Heading2Arial10"/>
        <w:numPr>
          <w:ilvl w:val="0"/>
          <w:numId w:val="0"/>
        </w:numPr>
        <w:rPr>
          <w:bCs/>
          <w:color w:val="000000"/>
          <w:sz w:val="22"/>
          <w:szCs w:val="22"/>
        </w:rPr>
      </w:pPr>
      <w:r>
        <w:rPr>
          <w:bCs/>
          <w:sz w:val="22"/>
          <w:szCs w:val="22"/>
        </w:rPr>
        <w:t>14.</w:t>
      </w:r>
      <w:r>
        <w:rPr>
          <w:rFonts w:eastAsia="Times New Roman"/>
          <w:b w:val="0"/>
          <w:color w:val="000000"/>
          <w:sz w:val="22"/>
          <w:szCs w:val="22"/>
        </w:rPr>
        <w:tab/>
      </w:r>
      <w:r>
        <w:rPr>
          <w:bCs/>
          <w:sz w:val="22"/>
          <w:szCs w:val="22"/>
        </w:rPr>
        <w:t>Instructions for Submission</w:t>
      </w:r>
    </w:p>
    <w:p w14:paraId="30990CFC" w14:textId="167EFE07" w:rsidR="00182B3A" w:rsidRDefault="00DC511E">
      <w:pPr>
        <w:pStyle w:val="ListParagraph"/>
        <w:tabs>
          <w:tab w:val="left" w:pos="720"/>
        </w:tabs>
        <w:ind w:hanging="720"/>
        <w:contextualSpacing/>
        <w:jc w:val="both"/>
        <w:rPr>
          <w:rFonts w:cs="Arial"/>
          <w:color w:val="000000"/>
          <w:sz w:val="22"/>
        </w:rPr>
      </w:pPr>
      <w:r>
        <w:rPr>
          <w:rFonts w:cs="Arial"/>
          <w:color w:val="000000"/>
          <w:sz w:val="22"/>
        </w:rPr>
        <w:t>14.1</w:t>
      </w:r>
      <w:r>
        <w:rPr>
          <w:rFonts w:cs="Arial"/>
          <w:color w:val="000000"/>
          <w:sz w:val="22"/>
        </w:rPr>
        <w:tab/>
        <w:t xml:space="preserve">Potential suppliers are required </w:t>
      </w:r>
      <w:r w:rsidR="00390357">
        <w:rPr>
          <w:rFonts w:cs="Arial"/>
          <w:color w:val="000000"/>
          <w:sz w:val="22"/>
        </w:rPr>
        <w:t xml:space="preserve">to submit their Tenders </w:t>
      </w:r>
      <w:r w:rsidR="0083423E">
        <w:rPr>
          <w:rFonts w:cs="Arial"/>
          <w:color w:val="000000"/>
          <w:sz w:val="22"/>
        </w:rPr>
        <w:t>email</w:t>
      </w:r>
      <w:r w:rsidR="00390357">
        <w:rPr>
          <w:rFonts w:cs="Arial"/>
          <w:color w:val="000000"/>
          <w:sz w:val="22"/>
        </w:rPr>
        <w:t xml:space="preserve"> and should </w:t>
      </w:r>
      <w:r w:rsidR="0083423E">
        <w:rPr>
          <w:rFonts w:cs="Arial"/>
          <w:color w:val="000000"/>
          <w:sz w:val="22"/>
        </w:rPr>
        <w:t xml:space="preserve">send to </w:t>
      </w:r>
      <w:hyperlink r:id="rId14" w:history="1">
        <w:r w:rsidR="003E5FA7" w:rsidRPr="006C6AD5">
          <w:rPr>
            <w:rStyle w:val="Hyperlink"/>
            <w:rFonts w:cs="Arial"/>
            <w:sz w:val="22"/>
          </w:rPr>
          <w:t>procurement@londonandpartners.com</w:t>
        </w:r>
      </w:hyperlink>
      <w:r w:rsidR="003E5FA7" w:rsidRPr="006C6AD5">
        <w:rPr>
          <w:rFonts w:cs="Arial"/>
          <w:color w:val="000000"/>
          <w:sz w:val="22"/>
        </w:rPr>
        <w:t xml:space="preserve"> </w:t>
      </w:r>
      <w:r w:rsidR="0083423E" w:rsidRPr="006C6AD5">
        <w:rPr>
          <w:rFonts w:cs="Arial"/>
          <w:color w:val="000000"/>
          <w:sz w:val="22"/>
        </w:rPr>
        <w:t>.</w:t>
      </w:r>
      <w:r w:rsidR="0083423E">
        <w:rPr>
          <w:rFonts w:cs="Arial"/>
          <w:color w:val="000000"/>
          <w:sz w:val="22"/>
        </w:rPr>
        <w:t xml:space="preserve"> </w:t>
      </w:r>
    </w:p>
    <w:p w14:paraId="7A93F915" w14:textId="499C6FC7" w:rsidR="0029779D" w:rsidRPr="00182B3A" w:rsidRDefault="0029779D" w:rsidP="00182B3A">
      <w:pPr>
        <w:pStyle w:val="ListParagraph"/>
        <w:tabs>
          <w:tab w:val="left" w:pos="720"/>
        </w:tabs>
        <w:ind w:hanging="720"/>
        <w:contextualSpacing/>
        <w:jc w:val="both"/>
        <w:rPr>
          <w:rFonts w:cs="Arial"/>
          <w:color w:val="FF0000"/>
          <w:sz w:val="18"/>
          <w:szCs w:val="18"/>
        </w:rPr>
      </w:pPr>
    </w:p>
    <w:p w14:paraId="19C79D28" w14:textId="77777777" w:rsidR="00182B3A" w:rsidRPr="00182B3A" w:rsidRDefault="00182B3A" w:rsidP="00182B3A">
      <w:pPr>
        <w:pStyle w:val="ListParagraph"/>
        <w:tabs>
          <w:tab w:val="left" w:pos="720"/>
        </w:tabs>
        <w:ind w:hanging="720"/>
        <w:contextualSpacing/>
        <w:jc w:val="both"/>
        <w:rPr>
          <w:rFonts w:cs="Arial"/>
          <w:color w:val="FF0000"/>
          <w:sz w:val="18"/>
          <w:szCs w:val="18"/>
        </w:rPr>
      </w:pPr>
      <w:r>
        <w:rPr>
          <w:rFonts w:cs="Arial"/>
          <w:color w:val="FF0000"/>
          <w:sz w:val="18"/>
          <w:szCs w:val="18"/>
        </w:rPr>
        <w:tab/>
      </w:r>
    </w:p>
    <w:p w14:paraId="19E4CB32" w14:textId="300D24B1" w:rsidR="0029779D" w:rsidRDefault="00DC511E">
      <w:pPr>
        <w:tabs>
          <w:tab w:val="left" w:pos="720"/>
        </w:tabs>
        <w:ind w:left="720" w:hanging="720"/>
        <w:jc w:val="both"/>
        <w:rPr>
          <w:rFonts w:ascii="Arial" w:hAnsi="Arial" w:cs="Arial"/>
          <w:color w:val="000000"/>
        </w:rPr>
      </w:pPr>
      <w:r>
        <w:rPr>
          <w:rFonts w:ascii="Arial" w:hAnsi="Arial" w:cs="Arial"/>
        </w:rPr>
        <w:t>14.2</w:t>
      </w:r>
      <w:r>
        <w:rPr>
          <w:rFonts w:ascii="Arial" w:hAnsi="Arial" w:cs="Arial"/>
        </w:rPr>
        <w:tab/>
      </w:r>
      <w:r w:rsidR="0083423E">
        <w:rPr>
          <w:rFonts w:ascii="Arial" w:hAnsi="Arial" w:cs="Arial"/>
        </w:rPr>
        <w:t>Email</w:t>
      </w:r>
      <w:r w:rsidR="00FE1228">
        <w:rPr>
          <w:rFonts w:ascii="Arial" w:hAnsi="Arial" w:cs="Arial"/>
        </w:rPr>
        <w:t xml:space="preserve"> should be titled with the Tender Reference number and Title</w:t>
      </w:r>
      <w:r>
        <w:rPr>
          <w:rFonts w:ascii="Arial" w:hAnsi="Arial" w:cs="Arial"/>
        </w:rPr>
        <w:t>:</w:t>
      </w:r>
    </w:p>
    <w:p w14:paraId="7876D27A" w14:textId="638A47F9" w:rsidR="0029779D" w:rsidRDefault="00DC511E">
      <w:pPr>
        <w:tabs>
          <w:tab w:val="left" w:pos="720"/>
        </w:tabs>
        <w:ind w:left="720" w:hanging="720"/>
        <w:jc w:val="both"/>
        <w:rPr>
          <w:rFonts w:ascii="Arial" w:hAnsi="Arial" w:cs="Arial"/>
        </w:rPr>
      </w:pPr>
      <w:r>
        <w:rPr>
          <w:rFonts w:ascii="Arial" w:hAnsi="Arial" w:cs="Arial"/>
          <w:color w:val="000000"/>
        </w:rPr>
        <w:tab/>
      </w:r>
    </w:p>
    <w:p w14:paraId="13529528" w14:textId="0A6DF3D6" w:rsidR="0029779D" w:rsidRPr="00FE1228" w:rsidRDefault="00DC511E" w:rsidP="00FE1228">
      <w:pPr>
        <w:tabs>
          <w:tab w:val="left" w:pos="720"/>
        </w:tabs>
        <w:ind w:left="720" w:hanging="720"/>
        <w:jc w:val="both"/>
        <w:rPr>
          <w:rFonts w:ascii="Arial" w:hAnsi="Arial" w:cs="Arial"/>
          <w:color w:val="000000"/>
        </w:rPr>
      </w:pPr>
      <w:r>
        <w:rPr>
          <w:rFonts w:ascii="Arial" w:hAnsi="Arial" w:cs="Arial"/>
          <w:color w:val="000000"/>
        </w:rPr>
        <w:t>14.3</w:t>
      </w:r>
      <w:r>
        <w:rPr>
          <w:rFonts w:ascii="Arial" w:hAnsi="Arial" w:cs="Arial"/>
          <w:color w:val="000000"/>
        </w:rPr>
        <w:tab/>
        <w:t xml:space="preserve">The tender submission must arrive at the address in paragraph 14.2 no later than </w:t>
      </w:r>
      <w:r w:rsidR="003C607C">
        <w:rPr>
          <w:rFonts w:ascii="Arial" w:hAnsi="Arial" w:cs="Arial"/>
        </w:rPr>
        <w:t>the date confirmed at the time of the ITT is published.</w:t>
      </w:r>
      <w:r w:rsidRPr="00FB7F7E">
        <w:rPr>
          <w:rFonts w:ascii="Arial" w:hAnsi="Arial" w:cs="Arial"/>
        </w:rPr>
        <w:t xml:space="preserve">These </w:t>
      </w:r>
      <w:r>
        <w:rPr>
          <w:rFonts w:ascii="Arial" w:hAnsi="Arial" w:cs="Arial"/>
          <w:color w:val="000000"/>
        </w:rPr>
        <w:t>documents, if submitted late or by fax will not be accepted and the Tender will be deemed non-compliant.</w:t>
      </w:r>
    </w:p>
    <w:p w14:paraId="6230ED02" w14:textId="77777777" w:rsidR="00700E15" w:rsidRPr="00700E15" w:rsidRDefault="00700E15">
      <w:pPr>
        <w:spacing w:before="120" w:after="120" w:line="240" w:lineRule="auto"/>
        <w:ind w:left="720" w:hanging="720"/>
        <w:rPr>
          <w:rFonts w:ascii="Arial" w:hAnsi="Arial" w:cs="Arial"/>
        </w:rPr>
      </w:pPr>
    </w:p>
    <w:p w14:paraId="0A014407" w14:textId="77777777" w:rsidR="0029779D" w:rsidRDefault="00DC511E">
      <w:pPr>
        <w:jc w:val="both"/>
        <w:rPr>
          <w:rFonts w:ascii="Arial" w:hAnsi="Arial" w:cs="Arial"/>
          <w:b/>
        </w:rPr>
      </w:pPr>
      <w:r w:rsidRPr="00700E15">
        <w:rPr>
          <w:rFonts w:ascii="Arial" w:hAnsi="Arial" w:cs="Arial"/>
          <w:b/>
        </w:rPr>
        <w:t>15.</w:t>
      </w:r>
      <w:r w:rsidRPr="00700E15">
        <w:rPr>
          <w:rFonts w:ascii="Arial" w:hAnsi="Arial" w:cs="Arial"/>
          <w:b/>
        </w:rPr>
        <w:tab/>
        <w:t xml:space="preserve">Receipt of </w:t>
      </w:r>
      <w:r>
        <w:rPr>
          <w:rFonts w:ascii="Arial" w:hAnsi="Arial" w:cs="Arial"/>
          <w:b/>
        </w:rPr>
        <w:t>Tenders</w:t>
      </w:r>
    </w:p>
    <w:p w14:paraId="6D9B77B0" w14:textId="3340D6F6" w:rsidR="0029779D" w:rsidRDefault="00DC511E">
      <w:pPr>
        <w:ind w:left="720" w:hanging="720"/>
        <w:jc w:val="both"/>
        <w:rPr>
          <w:rFonts w:ascii="Arial" w:hAnsi="Arial" w:cs="Arial"/>
        </w:rPr>
      </w:pPr>
      <w:r>
        <w:rPr>
          <w:rFonts w:ascii="Arial" w:hAnsi="Arial" w:cs="Arial"/>
        </w:rPr>
        <w:t>15.1</w:t>
      </w:r>
      <w:r>
        <w:rPr>
          <w:rFonts w:ascii="Arial" w:hAnsi="Arial" w:cs="Arial"/>
        </w:rPr>
        <w:tab/>
        <w:t xml:space="preserve">Tenders received before the deadline at paragraph 11 will remain unopened until that deadline or such time thereafter when all Tenders will be opened. </w:t>
      </w:r>
      <w:r w:rsidR="005D54A9">
        <w:rPr>
          <w:rFonts w:ascii="Arial" w:hAnsi="Arial" w:cs="Arial"/>
        </w:rPr>
        <w:t>London &amp; Partners</w:t>
      </w:r>
      <w:r w:rsidR="00325591">
        <w:rPr>
          <w:rFonts w:ascii="Arial" w:hAnsi="Arial" w:cs="Arial"/>
        </w:rPr>
        <w:t xml:space="preserve"> </w:t>
      </w:r>
      <w:r>
        <w:rPr>
          <w:rFonts w:ascii="Arial" w:hAnsi="Arial" w:cs="Arial"/>
        </w:rPr>
        <w:t>may not consider Tenders received after the deadline.</w:t>
      </w:r>
    </w:p>
    <w:p w14:paraId="004B8F28" w14:textId="77777777" w:rsidR="0029779D" w:rsidRDefault="00DC511E">
      <w:pPr>
        <w:jc w:val="both"/>
        <w:rPr>
          <w:rFonts w:ascii="Arial" w:hAnsi="Arial" w:cs="Arial"/>
          <w:b/>
        </w:rPr>
      </w:pPr>
      <w:r>
        <w:rPr>
          <w:rFonts w:ascii="Arial" w:hAnsi="Arial" w:cs="Arial"/>
          <w:b/>
        </w:rPr>
        <w:t>16.</w:t>
      </w:r>
      <w:r>
        <w:rPr>
          <w:rFonts w:ascii="Arial" w:hAnsi="Arial" w:cs="Arial"/>
          <w:b/>
        </w:rPr>
        <w:tab/>
        <w:t>Acceptance of Tenders</w:t>
      </w:r>
    </w:p>
    <w:p w14:paraId="6DBF9A84" w14:textId="22D84811" w:rsidR="0029779D" w:rsidRDefault="00DC511E">
      <w:pPr>
        <w:tabs>
          <w:tab w:val="left" w:pos="720"/>
        </w:tabs>
        <w:ind w:left="720" w:hanging="720"/>
        <w:jc w:val="both"/>
        <w:rPr>
          <w:rFonts w:ascii="Arial" w:hAnsi="Arial" w:cs="Arial"/>
        </w:rPr>
      </w:pPr>
      <w:r>
        <w:rPr>
          <w:rFonts w:ascii="Arial" w:hAnsi="Arial" w:cs="Arial"/>
        </w:rPr>
        <w:t>16.1</w:t>
      </w:r>
      <w:r>
        <w:rPr>
          <w:rFonts w:ascii="Arial" w:hAnsi="Arial" w:cs="Arial"/>
        </w:rPr>
        <w:tab/>
      </w:r>
      <w:r w:rsidR="005D54A9">
        <w:rPr>
          <w:rFonts w:ascii="Arial" w:hAnsi="Arial" w:cs="Arial"/>
        </w:rPr>
        <w:t>London &amp; Partners</w:t>
      </w:r>
      <w:r w:rsidR="00325591">
        <w:rPr>
          <w:rFonts w:ascii="Arial" w:hAnsi="Arial" w:cs="Arial"/>
        </w:rPr>
        <w:t xml:space="preserve"> </w:t>
      </w:r>
      <w:r>
        <w:rPr>
          <w:rFonts w:ascii="Arial" w:hAnsi="Arial" w:cs="Arial"/>
        </w:rPr>
        <w:t xml:space="preserve">reserves the right not to award a Contract for some or all of the    services for which Tenders are invited.  </w:t>
      </w:r>
    </w:p>
    <w:p w14:paraId="6A97A181" w14:textId="77777777" w:rsidR="0029779D" w:rsidRDefault="00DC511E">
      <w:pPr>
        <w:pStyle w:val="Heading2Arial10"/>
        <w:numPr>
          <w:ilvl w:val="0"/>
          <w:numId w:val="0"/>
        </w:numPr>
        <w:spacing w:before="0" w:after="0"/>
        <w:rPr>
          <w:bCs/>
          <w:sz w:val="22"/>
          <w:szCs w:val="22"/>
        </w:rPr>
      </w:pPr>
      <w:r>
        <w:rPr>
          <w:bCs/>
          <w:sz w:val="22"/>
          <w:szCs w:val="22"/>
        </w:rPr>
        <w:t>17.</w:t>
      </w:r>
      <w:r>
        <w:rPr>
          <w:bCs/>
          <w:sz w:val="22"/>
          <w:szCs w:val="22"/>
        </w:rPr>
        <w:tab/>
        <w:t>Evaluation Process and Criteria</w:t>
      </w:r>
    </w:p>
    <w:p w14:paraId="561BBB23" w14:textId="77777777" w:rsidR="0029779D" w:rsidRDefault="0029779D">
      <w:pPr>
        <w:pStyle w:val="Heading2Arial10"/>
        <w:numPr>
          <w:ilvl w:val="0"/>
          <w:numId w:val="0"/>
        </w:numPr>
        <w:spacing w:before="0" w:after="0"/>
        <w:rPr>
          <w:bCs/>
          <w:sz w:val="22"/>
          <w:szCs w:val="22"/>
        </w:rPr>
      </w:pPr>
    </w:p>
    <w:p w14:paraId="00E70F6D" w14:textId="7674E725" w:rsidR="0029779D" w:rsidRDefault="00DC511E">
      <w:pPr>
        <w:pStyle w:val="BodyTextIndent"/>
        <w:spacing w:before="0" w:line="240" w:lineRule="auto"/>
        <w:ind w:left="720" w:hanging="720"/>
        <w:rPr>
          <w:b w:val="0"/>
        </w:rPr>
      </w:pPr>
      <w:r>
        <w:rPr>
          <w:b w:val="0"/>
        </w:rPr>
        <w:t>17.1</w:t>
      </w:r>
      <w:r>
        <w:rPr>
          <w:b w:val="0"/>
        </w:rPr>
        <w:tab/>
      </w:r>
      <w:r w:rsidR="005D54A9">
        <w:rPr>
          <w:b w:val="0"/>
        </w:rPr>
        <w:t>London &amp; Partners</w:t>
      </w:r>
      <w:r>
        <w:rPr>
          <w:b w:val="0"/>
        </w:rPr>
        <w:t xml:space="preserve"> will use the criteria provided in this ITT to determine which Tender is the most economically advantageous and will award the Contract to that supplier. Tenders will be evaluated on both technical merit and price.</w:t>
      </w:r>
    </w:p>
    <w:p w14:paraId="3B4776AE" w14:textId="77777777" w:rsidR="0029779D" w:rsidRDefault="0029779D">
      <w:pPr>
        <w:pStyle w:val="BodyTextIndent"/>
        <w:spacing w:before="0" w:line="240" w:lineRule="auto"/>
        <w:ind w:left="720" w:hanging="720"/>
        <w:rPr>
          <w:b w:val="0"/>
        </w:rPr>
      </w:pPr>
    </w:p>
    <w:p w14:paraId="3FA0BFE3" w14:textId="7327A4F9" w:rsidR="0029779D" w:rsidRDefault="00DC511E">
      <w:pPr>
        <w:pStyle w:val="BodyTextIndent"/>
        <w:spacing w:before="0" w:line="240" w:lineRule="auto"/>
        <w:ind w:left="720" w:hanging="720"/>
        <w:rPr>
          <w:b w:val="0"/>
          <w:color w:val="000000"/>
        </w:rPr>
      </w:pPr>
      <w:r>
        <w:rPr>
          <w:b w:val="0"/>
        </w:rPr>
        <w:t>17.2</w:t>
      </w:r>
      <w:r>
        <w:rPr>
          <w:b w:val="0"/>
        </w:rPr>
        <w:tab/>
        <w:t xml:space="preserve">To ensure the relative importance both criteria are correctly reflected in the overall score, a weighting system has </w:t>
      </w:r>
      <w:r>
        <w:rPr>
          <w:b w:val="0"/>
          <w:color w:val="000000"/>
        </w:rPr>
        <w:t xml:space="preserve">been applied to the evaluation process.  The technical merit score will be weighted and </w:t>
      </w:r>
      <w:r w:rsidRPr="003E5FA7">
        <w:rPr>
          <w:b w:val="0"/>
          <w:color w:val="000000"/>
        </w:rPr>
        <w:t xml:space="preserve">forms </w:t>
      </w:r>
      <w:r w:rsidR="003E5FA7" w:rsidRPr="003E5FA7">
        <w:rPr>
          <w:b w:val="0"/>
        </w:rPr>
        <w:t>75</w:t>
      </w:r>
      <w:r w:rsidRPr="003E5FA7">
        <w:rPr>
          <w:b w:val="0"/>
        </w:rPr>
        <w:t xml:space="preserve">% </w:t>
      </w:r>
      <w:r w:rsidRPr="003E5FA7">
        <w:rPr>
          <w:b w:val="0"/>
          <w:color w:val="000000"/>
        </w:rPr>
        <w:t xml:space="preserve">of the final score and the price evaluation will form </w:t>
      </w:r>
      <w:r w:rsidR="00F60922" w:rsidRPr="003E5FA7">
        <w:rPr>
          <w:b w:val="0"/>
        </w:rPr>
        <w:t>2</w:t>
      </w:r>
      <w:r w:rsidR="003E5FA7" w:rsidRPr="003E5FA7">
        <w:rPr>
          <w:b w:val="0"/>
        </w:rPr>
        <w:t>5</w:t>
      </w:r>
      <w:r w:rsidRPr="003E5FA7">
        <w:rPr>
          <w:b w:val="0"/>
        </w:rPr>
        <w:t xml:space="preserve">% </w:t>
      </w:r>
      <w:r w:rsidRPr="003E5FA7">
        <w:rPr>
          <w:b w:val="0"/>
          <w:color w:val="000000"/>
        </w:rPr>
        <w:t>of the final score.</w:t>
      </w:r>
    </w:p>
    <w:p w14:paraId="14EE4222" w14:textId="77777777" w:rsidR="0029779D" w:rsidRDefault="0029779D">
      <w:pPr>
        <w:pStyle w:val="BodyTextIndent"/>
        <w:spacing w:before="0" w:line="240" w:lineRule="auto"/>
        <w:ind w:left="720" w:hanging="720"/>
        <w:rPr>
          <w:b w:val="0"/>
          <w:color w:val="000000"/>
        </w:rPr>
      </w:pPr>
    </w:p>
    <w:p w14:paraId="136BBD97" w14:textId="77777777" w:rsidR="0029779D" w:rsidRDefault="00DC511E">
      <w:pPr>
        <w:pStyle w:val="BodyTextIndent"/>
        <w:ind w:left="0"/>
      </w:pPr>
      <w:r>
        <w:rPr>
          <w:b w:val="0"/>
        </w:rPr>
        <w:t>17.3</w:t>
      </w:r>
      <w:r>
        <w:rPr>
          <w:b w:val="0"/>
        </w:rPr>
        <w:tab/>
        <w:t xml:space="preserve">The Tender Evaluation Process will comprise the successive stages as follows: </w:t>
      </w:r>
    </w:p>
    <w:p w14:paraId="2754F5EA" w14:textId="77777777" w:rsidR="0029779D" w:rsidRDefault="0029779D">
      <w:pPr>
        <w:autoSpaceDE w:val="0"/>
        <w:autoSpaceDN w:val="0"/>
        <w:adjustRightInd w:val="0"/>
        <w:spacing w:after="0" w:line="240" w:lineRule="auto"/>
        <w:jc w:val="both"/>
        <w:rPr>
          <w:rFonts w:ascii="Arial" w:eastAsia="Times New Roman" w:hAnsi="Arial" w:cs="Arial"/>
          <w:b/>
          <w:bCs/>
          <w:iCs/>
        </w:rPr>
        <w:sectPr w:rsidR="0029779D">
          <w:headerReference w:type="default" r:id="rId15"/>
          <w:footerReference w:type="default" r:id="rId16"/>
          <w:pgSz w:w="11906" w:h="16838" w:code="9"/>
          <w:pgMar w:top="1474" w:right="1440" w:bottom="1474" w:left="1440" w:header="709" w:footer="680" w:gutter="0"/>
          <w:cols w:space="708"/>
          <w:docGrid w:linePitch="360"/>
        </w:sect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855"/>
        <w:gridCol w:w="4320"/>
        <w:gridCol w:w="1633"/>
        <w:gridCol w:w="1559"/>
        <w:gridCol w:w="1870"/>
      </w:tblGrid>
      <w:tr w:rsidR="0029779D" w14:paraId="112D58B8" w14:textId="77777777" w:rsidTr="7FCD6A3F">
        <w:trPr>
          <w:cantSplit/>
          <w:trHeight w:val="529"/>
        </w:trPr>
        <w:tc>
          <w:tcPr>
            <w:tcW w:w="1080" w:type="dxa"/>
            <w:tcBorders>
              <w:bottom w:val="single" w:sz="4" w:space="0" w:color="auto"/>
            </w:tcBorders>
            <w:shd w:val="clear" w:color="auto" w:fill="8DB3E2" w:themeFill="text2" w:themeFillTint="66"/>
            <w:vAlign w:val="center"/>
          </w:tcPr>
          <w:p w14:paraId="016AE45C" w14:textId="77777777" w:rsidR="0029779D" w:rsidRDefault="00DC511E">
            <w:pPr>
              <w:autoSpaceDE w:val="0"/>
              <w:autoSpaceDN w:val="0"/>
              <w:adjustRightInd w:val="0"/>
              <w:spacing w:after="0" w:line="240" w:lineRule="auto"/>
              <w:rPr>
                <w:rFonts w:ascii="Arial" w:eastAsia="Times New Roman" w:hAnsi="Arial" w:cs="Arial"/>
                <w:b/>
                <w:bCs/>
                <w:iCs/>
                <w:color w:val="FFFFFF"/>
              </w:rPr>
            </w:pPr>
            <w:r>
              <w:rPr>
                <w:rFonts w:ascii="Arial" w:eastAsia="Times New Roman" w:hAnsi="Arial" w:cs="Arial"/>
                <w:b/>
                <w:bCs/>
                <w:iCs/>
                <w:color w:val="FFFFFF"/>
              </w:rPr>
              <w:lastRenderedPageBreak/>
              <w:t>Stage</w:t>
            </w:r>
          </w:p>
        </w:tc>
        <w:tc>
          <w:tcPr>
            <w:tcW w:w="3855" w:type="dxa"/>
            <w:tcBorders>
              <w:bottom w:val="single" w:sz="4" w:space="0" w:color="auto"/>
            </w:tcBorders>
            <w:shd w:val="clear" w:color="auto" w:fill="8DB3E2" w:themeFill="text2" w:themeFillTint="66"/>
            <w:vAlign w:val="center"/>
          </w:tcPr>
          <w:p w14:paraId="7CC7426F" w14:textId="77777777" w:rsidR="0029779D" w:rsidRDefault="00DC511E">
            <w:pPr>
              <w:autoSpaceDE w:val="0"/>
              <w:autoSpaceDN w:val="0"/>
              <w:adjustRightInd w:val="0"/>
              <w:spacing w:after="0" w:line="240" w:lineRule="auto"/>
              <w:rPr>
                <w:rFonts w:ascii="Arial" w:eastAsia="Times New Roman" w:hAnsi="Arial" w:cs="Arial"/>
                <w:b/>
                <w:bCs/>
                <w:iCs/>
                <w:color w:val="FFFFFF"/>
              </w:rPr>
            </w:pPr>
            <w:r>
              <w:rPr>
                <w:rFonts w:ascii="Arial" w:eastAsia="Times New Roman" w:hAnsi="Arial" w:cs="Arial"/>
                <w:b/>
                <w:bCs/>
                <w:iCs/>
                <w:color w:val="FFFFFF"/>
              </w:rPr>
              <w:t>Capability</w:t>
            </w:r>
          </w:p>
        </w:tc>
        <w:tc>
          <w:tcPr>
            <w:tcW w:w="4320" w:type="dxa"/>
            <w:tcBorders>
              <w:bottom w:val="single" w:sz="4" w:space="0" w:color="auto"/>
            </w:tcBorders>
            <w:shd w:val="clear" w:color="auto" w:fill="8DB3E2" w:themeFill="text2" w:themeFillTint="66"/>
            <w:vAlign w:val="center"/>
          </w:tcPr>
          <w:p w14:paraId="034C9231" w14:textId="77777777" w:rsidR="0029779D" w:rsidRDefault="00DC511E">
            <w:pPr>
              <w:autoSpaceDE w:val="0"/>
              <w:autoSpaceDN w:val="0"/>
              <w:adjustRightInd w:val="0"/>
              <w:spacing w:after="0" w:line="240" w:lineRule="auto"/>
              <w:rPr>
                <w:rFonts w:ascii="Arial" w:eastAsia="Times New Roman" w:hAnsi="Arial" w:cs="Arial"/>
                <w:b/>
                <w:bCs/>
                <w:iCs/>
                <w:color w:val="FFFFFF"/>
              </w:rPr>
            </w:pPr>
            <w:r>
              <w:rPr>
                <w:rFonts w:ascii="Arial" w:eastAsia="Times New Roman" w:hAnsi="Arial" w:cs="Arial"/>
                <w:b/>
                <w:bCs/>
                <w:iCs/>
                <w:color w:val="FFFFFF"/>
              </w:rPr>
              <w:t>Evaluation Criteria</w:t>
            </w:r>
          </w:p>
        </w:tc>
        <w:tc>
          <w:tcPr>
            <w:tcW w:w="1633" w:type="dxa"/>
            <w:tcBorders>
              <w:bottom w:val="single" w:sz="4" w:space="0" w:color="auto"/>
            </w:tcBorders>
            <w:shd w:val="clear" w:color="auto" w:fill="8DB3E2" w:themeFill="text2" w:themeFillTint="66"/>
            <w:vAlign w:val="center"/>
          </w:tcPr>
          <w:p w14:paraId="2B91162D" w14:textId="77777777" w:rsidR="0029779D" w:rsidRDefault="0029779D">
            <w:pPr>
              <w:autoSpaceDE w:val="0"/>
              <w:autoSpaceDN w:val="0"/>
              <w:adjustRightInd w:val="0"/>
              <w:spacing w:after="0" w:line="240" w:lineRule="auto"/>
              <w:rPr>
                <w:rFonts w:ascii="Arial" w:eastAsia="Times New Roman" w:hAnsi="Arial" w:cs="Arial"/>
                <w:b/>
                <w:bCs/>
                <w:iCs/>
                <w:color w:val="FFFFFF"/>
              </w:rPr>
            </w:pPr>
          </w:p>
        </w:tc>
        <w:tc>
          <w:tcPr>
            <w:tcW w:w="1559" w:type="dxa"/>
            <w:tcBorders>
              <w:bottom w:val="single" w:sz="4" w:space="0" w:color="auto"/>
            </w:tcBorders>
            <w:shd w:val="clear" w:color="auto" w:fill="8DB3E2" w:themeFill="text2" w:themeFillTint="66"/>
            <w:vAlign w:val="center"/>
          </w:tcPr>
          <w:p w14:paraId="780C94EA" w14:textId="77777777" w:rsidR="0029779D" w:rsidRDefault="0029779D">
            <w:pPr>
              <w:autoSpaceDE w:val="0"/>
              <w:autoSpaceDN w:val="0"/>
              <w:adjustRightInd w:val="0"/>
              <w:spacing w:after="0" w:line="240" w:lineRule="auto"/>
              <w:rPr>
                <w:rFonts w:ascii="Arial" w:eastAsia="Times New Roman" w:hAnsi="Arial" w:cs="Arial"/>
                <w:b/>
                <w:bCs/>
                <w:iCs/>
                <w:color w:val="FFFFFF"/>
              </w:rPr>
            </w:pPr>
          </w:p>
        </w:tc>
        <w:tc>
          <w:tcPr>
            <w:tcW w:w="1870" w:type="dxa"/>
            <w:tcBorders>
              <w:bottom w:val="single" w:sz="4" w:space="0" w:color="auto"/>
            </w:tcBorders>
            <w:shd w:val="clear" w:color="auto" w:fill="8DB3E2" w:themeFill="text2" w:themeFillTint="66"/>
            <w:vAlign w:val="center"/>
          </w:tcPr>
          <w:p w14:paraId="15B9BA50" w14:textId="77777777" w:rsidR="0029779D" w:rsidRDefault="00DC511E">
            <w:pPr>
              <w:autoSpaceDE w:val="0"/>
              <w:autoSpaceDN w:val="0"/>
              <w:adjustRightInd w:val="0"/>
              <w:spacing w:after="0" w:line="240" w:lineRule="auto"/>
              <w:rPr>
                <w:rFonts w:ascii="Arial" w:eastAsia="Times New Roman" w:hAnsi="Arial" w:cs="Arial"/>
                <w:b/>
                <w:bCs/>
                <w:iCs/>
                <w:color w:val="FFFFFF"/>
              </w:rPr>
            </w:pPr>
            <w:r>
              <w:rPr>
                <w:rFonts w:ascii="Arial" w:eastAsia="Times New Roman" w:hAnsi="Arial" w:cs="Arial"/>
                <w:b/>
                <w:bCs/>
                <w:iCs/>
                <w:color w:val="FFFFFF"/>
              </w:rPr>
              <w:t>Weighting</w:t>
            </w:r>
          </w:p>
        </w:tc>
      </w:tr>
      <w:tr w:rsidR="0029779D" w14:paraId="7B294311" w14:textId="77777777" w:rsidTr="7FCD6A3F">
        <w:trPr>
          <w:cantSplit/>
          <w:trHeight w:val="358"/>
        </w:trPr>
        <w:tc>
          <w:tcPr>
            <w:tcW w:w="1080" w:type="dxa"/>
            <w:shd w:val="clear" w:color="auto" w:fill="C0C0C0"/>
            <w:vAlign w:val="center"/>
          </w:tcPr>
          <w:p w14:paraId="13B15387" w14:textId="77777777" w:rsidR="0029779D" w:rsidRDefault="00DC511E">
            <w:pPr>
              <w:autoSpaceDE w:val="0"/>
              <w:autoSpaceDN w:val="0"/>
              <w:adjustRightInd w:val="0"/>
              <w:spacing w:after="0" w:line="240" w:lineRule="auto"/>
              <w:rPr>
                <w:rFonts w:ascii="Arial" w:eastAsia="Times New Roman" w:hAnsi="Arial" w:cs="Arial"/>
                <w:b/>
                <w:bCs/>
                <w:iCs/>
              </w:rPr>
            </w:pPr>
            <w:r>
              <w:rPr>
                <w:rFonts w:ascii="Arial" w:eastAsia="Times New Roman" w:hAnsi="Arial" w:cs="Arial"/>
                <w:b/>
                <w:bCs/>
                <w:iCs/>
              </w:rPr>
              <w:t>Stage 1</w:t>
            </w:r>
          </w:p>
        </w:tc>
        <w:tc>
          <w:tcPr>
            <w:tcW w:w="3855" w:type="dxa"/>
            <w:shd w:val="clear" w:color="auto" w:fill="C0C0C0"/>
            <w:vAlign w:val="center"/>
          </w:tcPr>
          <w:p w14:paraId="14DE1CDD" w14:textId="77777777" w:rsidR="0029779D" w:rsidRDefault="00DC511E">
            <w:pPr>
              <w:autoSpaceDE w:val="0"/>
              <w:autoSpaceDN w:val="0"/>
              <w:adjustRightInd w:val="0"/>
              <w:spacing w:after="0" w:line="240" w:lineRule="auto"/>
              <w:ind w:left="72"/>
              <w:rPr>
                <w:rFonts w:ascii="Arial" w:eastAsia="Times New Roman" w:hAnsi="Arial" w:cs="Arial"/>
                <w:b/>
                <w:bCs/>
                <w:iCs/>
              </w:rPr>
            </w:pPr>
            <w:r>
              <w:rPr>
                <w:rFonts w:ascii="Arial" w:eastAsia="Times New Roman" w:hAnsi="Arial" w:cs="Arial"/>
                <w:b/>
                <w:bCs/>
                <w:iCs/>
              </w:rPr>
              <w:t>Company Details</w:t>
            </w:r>
          </w:p>
        </w:tc>
        <w:tc>
          <w:tcPr>
            <w:tcW w:w="7512" w:type="dxa"/>
            <w:gridSpan w:val="3"/>
            <w:shd w:val="clear" w:color="auto" w:fill="C0C0C0"/>
            <w:vAlign w:val="center"/>
          </w:tcPr>
          <w:p w14:paraId="28061451" w14:textId="77777777" w:rsidR="0029779D" w:rsidRDefault="00DC511E">
            <w:pPr>
              <w:autoSpaceDE w:val="0"/>
              <w:autoSpaceDN w:val="0"/>
              <w:adjustRightInd w:val="0"/>
              <w:spacing w:after="0" w:line="240" w:lineRule="auto"/>
              <w:rPr>
                <w:rFonts w:ascii="Arial" w:eastAsia="Times New Roman" w:hAnsi="Arial" w:cs="Arial"/>
                <w:b/>
                <w:bCs/>
                <w:iCs/>
              </w:rPr>
            </w:pPr>
            <w:r>
              <w:rPr>
                <w:rFonts w:ascii="Arial" w:eastAsia="Times New Roman" w:hAnsi="Arial" w:cs="Arial"/>
                <w:b/>
                <w:bCs/>
                <w:iCs/>
              </w:rPr>
              <w:t>All information requested must be provided.</w:t>
            </w:r>
            <w:r>
              <w:t xml:space="preserve"> </w:t>
            </w:r>
          </w:p>
        </w:tc>
        <w:tc>
          <w:tcPr>
            <w:tcW w:w="1870" w:type="dxa"/>
            <w:shd w:val="clear" w:color="auto" w:fill="C0C0C0"/>
            <w:vAlign w:val="center"/>
          </w:tcPr>
          <w:p w14:paraId="0C462C97" w14:textId="77777777" w:rsidR="0029779D" w:rsidRDefault="00DC511E">
            <w:pPr>
              <w:autoSpaceDE w:val="0"/>
              <w:autoSpaceDN w:val="0"/>
              <w:adjustRightInd w:val="0"/>
              <w:spacing w:after="0" w:line="240" w:lineRule="auto"/>
              <w:rPr>
                <w:rFonts w:ascii="Arial" w:eastAsia="Times New Roman" w:hAnsi="Arial" w:cs="Arial"/>
                <w:b/>
                <w:bCs/>
                <w:iCs/>
              </w:rPr>
            </w:pPr>
            <w:r>
              <w:rPr>
                <w:rFonts w:ascii="Arial" w:eastAsia="Times New Roman" w:hAnsi="Arial" w:cs="Arial"/>
                <w:b/>
                <w:bCs/>
                <w:iCs/>
              </w:rPr>
              <w:t>N/A</w:t>
            </w:r>
          </w:p>
        </w:tc>
      </w:tr>
      <w:tr w:rsidR="0029779D" w14:paraId="64CE8A43" w14:textId="77777777" w:rsidTr="7FCD6A3F">
        <w:trPr>
          <w:cantSplit/>
          <w:trHeight w:val="57"/>
        </w:trPr>
        <w:tc>
          <w:tcPr>
            <w:tcW w:w="1080" w:type="dxa"/>
            <w:shd w:val="clear" w:color="auto" w:fill="auto"/>
          </w:tcPr>
          <w:p w14:paraId="78FED570" w14:textId="77777777" w:rsidR="0029779D" w:rsidRDefault="00DC511E">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1.0</w:t>
            </w:r>
          </w:p>
        </w:tc>
        <w:tc>
          <w:tcPr>
            <w:tcW w:w="3855" w:type="dxa"/>
            <w:shd w:val="clear" w:color="auto" w:fill="auto"/>
          </w:tcPr>
          <w:p w14:paraId="634F2A0A" w14:textId="77777777" w:rsidR="0029779D" w:rsidRDefault="00DC511E">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Company Information</w:t>
            </w:r>
          </w:p>
        </w:tc>
        <w:tc>
          <w:tcPr>
            <w:tcW w:w="4320" w:type="dxa"/>
            <w:shd w:val="clear" w:color="auto" w:fill="auto"/>
          </w:tcPr>
          <w:p w14:paraId="6F0CA150" w14:textId="77777777" w:rsidR="0029779D" w:rsidRDefault="0029779D">
            <w:pPr>
              <w:autoSpaceDE w:val="0"/>
              <w:autoSpaceDN w:val="0"/>
              <w:adjustRightInd w:val="0"/>
              <w:spacing w:after="0" w:line="240" w:lineRule="auto"/>
              <w:jc w:val="both"/>
              <w:rPr>
                <w:rFonts w:ascii="Arial" w:eastAsia="Times New Roman" w:hAnsi="Arial" w:cs="Arial"/>
                <w:b/>
                <w:bCs/>
                <w:iCs/>
              </w:rPr>
            </w:pPr>
          </w:p>
        </w:tc>
        <w:tc>
          <w:tcPr>
            <w:tcW w:w="1633" w:type="dxa"/>
            <w:shd w:val="clear" w:color="auto" w:fill="auto"/>
          </w:tcPr>
          <w:p w14:paraId="5295788A" w14:textId="77777777" w:rsidR="0029779D" w:rsidRDefault="00DC511E">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Not Scored</w:t>
            </w:r>
          </w:p>
        </w:tc>
        <w:tc>
          <w:tcPr>
            <w:tcW w:w="1559" w:type="dxa"/>
            <w:shd w:val="clear" w:color="auto" w:fill="auto"/>
          </w:tcPr>
          <w:p w14:paraId="4B3E3759" w14:textId="77777777" w:rsidR="0029779D" w:rsidRDefault="00DC511E">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Not Scored</w:t>
            </w:r>
          </w:p>
        </w:tc>
        <w:tc>
          <w:tcPr>
            <w:tcW w:w="1870" w:type="dxa"/>
            <w:shd w:val="clear" w:color="auto" w:fill="auto"/>
          </w:tcPr>
          <w:p w14:paraId="2CDE3CC8" w14:textId="77777777" w:rsidR="0029779D" w:rsidRDefault="00DC511E">
            <w:pPr>
              <w:autoSpaceDE w:val="0"/>
              <w:autoSpaceDN w:val="0"/>
              <w:adjustRightInd w:val="0"/>
              <w:spacing w:after="0" w:line="240" w:lineRule="auto"/>
              <w:jc w:val="both"/>
              <w:rPr>
                <w:rFonts w:ascii="Arial" w:eastAsia="Times New Roman" w:hAnsi="Arial" w:cs="Arial"/>
                <w:b/>
                <w:bCs/>
                <w:iCs/>
              </w:rPr>
            </w:pPr>
            <w:r>
              <w:rPr>
                <w:rFonts w:ascii="Arial" w:eastAsia="Times New Roman" w:hAnsi="Arial" w:cs="Arial"/>
                <w:b/>
                <w:bCs/>
                <w:iCs/>
              </w:rPr>
              <w:t>N/A</w:t>
            </w:r>
          </w:p>
        </w:tc>
      </w:tr>
      <w:tr w:rsidR="0029779D" w14:paraId="0025EBA0" w14:textId="77777777" w:rsidTr="7FCD6A3F">
        <w:trPr>
          <w:cantSplit/>
          <w:trHeight w:val="57"/>
        </w:trPr>
        <w:tc>
          <w:tcPr>
            <w:tcW w:w="1080" w:type="dxa"/>
            <w:shd w:val="clear" w:color="auto" w:fill="C0C0C0"/>
            <w:vAlign w:val="center"/>
          </w:tcPr>
          <w:p w14:paraId="629B22BA" w14:textId="77777777" w:rsidR="0029779D" w:rsidRDefault="00DC511E">
            <w:pPr>
              <w:autoSpaceDE w:val="0"/>
              <w:autoSpaceDN w:val="0"/>
              <w:adjustRightInd w:val="0"/>
              <w:spacing w:after="0" w:line="240" w:lineRule="auto"/>
              <w:rPr>
                <w:rFonts w:ascii="Arial" w:eastAsia="Times New Roman" w:hAnsi="Arial" w:cs="Arial"/>
                <w:b/>
                <w:bCs/>
                <w:iCs/>
              </w:rPr>
            </w:pPr>
            <w:r>
              <w:rPr>
                <w:rFonts w:ascii="Arial" w:eastAsia="Times New Roman" w:hAnsi="Arial" w:cs="Arial"/>
                <w:b/>
                <w:bCs/>
                <w:iCs/>
              </w:rPr>
              <w:t>Stage 2</w:t>
            </w:r>
          </w:p>
        </w:tc>
        <w:tc>
          <w:tcPr>
            <w:tcW w:w="3855" w:type="dxa"/>
            <w:shd w:val="clear" w:color="auto" w:fill="C0C0C0"/>
            <w:vAlign w:val="center"/>
          </w:tcPr>
          <w:p w14:paraId="7490131B" w14:textId="77777777" w:rsidR="0029779D" w:rsidRDefault="00DC511E">
            <w:pPr>
              <w:autoSpaceDE w:val="0"/>
              <w:autoSpaceDN w:val="0"/>
              <w:adjustRightInd w:val="0"/>
              <w:spacing w:after="0" w:line="240" w:lineRule="auto"/>
              <w:rPr>
                <w:rFonts w:ascii="Arial" w:eastAsia="Times New Roman" w:hAnsi="Arial" w:cs="Arial"/>
                <w:b/>
                <w:bCs/>
                <w:iCs/>
              </w:rPr>
            </w:pPr>
            <w:r>
              <w:rPr>
                <w:rFonts w:ascii="Arial" w:eastAsia="Times New Roman" w:hAnsi="Arial" w:cs="Arial"/>
                <w:b/>
                <w:bCs/>
                <w:iCs/>
              </w:rPr>
              <w:t>Regulatory Compliance &amp; Business Requirements</w:t>
            </w:r>
          </w:p>
        </w:tc>
        <w:tc>
          <w:tcPr>
            <w:tcW w:w="4320" w:type="dxa"/>
            <w:shd w:val="clear" w:color="auto" w:fill="C0C0C0"/>
            <w:vAlign w:val="center"/>
          </w:tcPr>
          <w:p w14:paraId="5639F555" w14:textId="77777777" w:rsidR="0029779D" w:rsidRDefault="00DC511E">
            <w:pPr>
              <w:pStyle w:val="BodyTextIndent"/>
              <w:spacing w:before="0" w:line="240" w:lineRule="auto"/>
              <w:ind w:left="0"/>
            </w:pPr>
            <w:r>
              <w:t>All information requested must be provided.</w:t>
            </w:r>
          </w:p>
          <w:p w14:paraId="0885A7E8" w14:textId="77777777" w:rsidR="0029779D" w:rsidRDefault="00DC511E">
            <w:pPr>
              <w:pStyle w:val="BodyTextIndent"/>
              <w:spacing w:before="0" w:line="240" w:lineRule="auto"/>
              <w:ind w:left="0"/>
              <w:rPr>
                <w:b w:val="0"/>
                <w:bCs w:val="0"/>
                <w:iCs/>
              </w:rPr>
            </w:pPr>
            <w:r>
              <w:rPr>
                <w:b w:val="0"/>
                <w:sz w:val="20"/>
              </w:rPr>
              <w:t>Failure to provide all information will result in elimination from the procurement exercise.</w:t>
            </w:r>
          </w:p>
        </w:tc>
        <w:tc>
          <w:tcPr>
            <w:tcW w:w="1633" w:type="dxa"/>
            <w:shd w:val="clear" w:color="auto" w:fill="C0C0C0"/>
            <w:vAlign w:val="center"/>
          </w:tcPr>
          <w:p w14:paraId="0A872396" w14:textId="77777777" w:rsidR="0029779D" w:rsidRDefault="0029779D">
            <w:pPr>
              <w:autoSpaceDE w:val="0"/>
              <w:autoSpaceDN w:val="0"/>
              <w:adjustRightInd w:val="0"/>
              <w:spacing w:after="0" w:line="240" w:lineRule="auto"/>
              <w:rPr>
                <w:rFonts w:ascii="Arial" w:eastAsia="Times New Roman" w:hAnsi="Arial" w:cs="Arial"/>
                <w:b/>
                <w:bCs/>
                <w:iCs/>
              </w:rPr>
            </w:pPr>
          </w:p>
        </w:tc>
        <w:tc>
          <w:tcPr>
            <w:tcW w:w="1559" w:type="dxa"/>
            <w:shd w:val="clear" w:color="auto" w:fill="C0C0C0"/>
            <w:vAlign w:val="center"/>
          </w:tcPr>
          <w:p w14:paraId="7D6CDCB9" w14:textId="77777777" w:rsidR="0029779D" w:rsidRDefault="0029779D">
            <w:pPr>
              <w:autoSpaceDE w:val="0"/>
              <w:autoSpaceDN w:val="0"/>
              <w:adjustRightInd w:val="0"/>
              <w:spacing w:after="0" w:line="240" w:lineRule="auto"/>
              <w:rPr>
                <w:rFonts w:ascii="Arial" w:eastAsia="Times New Roman" w:hAnsi="Arial" w:cs="Arial"/>
                <w:b/>
                <w:bCs/>
                <w:iCs/>
              </w:rPr>
            </w:pPr>
          </w:p>
        </w:tc>
        <w:tc>
          <w:tcPr>
            <w:tcW w:w="1870" w:type="dxa"/>
            <w:shd w:val="clear" w:color="auto" w:fill="C0C0C0"/>
            <w:vAlign w:val="center"/>
          </w:tcPr>
          <w:p w14:paraId="545C9DFE" w14:textId="77777777" w:rsidR="0029779D" w:rsidRDefault="00DC511E">
            <w:pPr>
              <w:autoSpaceDE w:val="0"/>
              <w:autoSpaceDN w:val="0"/>
              <w:adjustRightInd w:val="0"/>
              <w:spacing w:after="0" w:line="240" w:lineRule="auto"/>
              <w:rPr>
                <w:rFonts w:ascii="Arial" w:eastAsia="Times New Roman" w:hAnsi="Arial" w:cs="Arial"/>
                <w:b/>
                <w:bCs/>
                <w:iCs/>
              </w:rPr>
            </w:pPr>
            <w:r>
              <w:rPr>
                <w:rFonts w:ascii="Arial" w:eastAsia="Times New Roman" w:hAnsi="Arial" w:cs="Arial"/>
                <w:b/>
                <w:bCs/>
                <w:iCs/>
              </w:rPr>
              <w:t>N/A</w:t>
            </w:r>
          </w:p>
        </w:tc>
      </w:tr>
      <w:tr w:rsidR="0029779D" w14:paraId="5B5B7636" w14:textId="77777777" w:rsidTr="7FCD6A3F">
        <w:trPr>
          <w:cantSplit/>
          <w:trHeight w:val="57"/>
        </w:trPr>
        <w:tc>
          <w:tcPr>
            <w:tcW w:w="1080" w:type="dxa"/>
            <w:shd w:val="clear" w:color="auto" w:fill="auto"/>
          </w:tcPr>
          <w:p w14:paraId="49CCFE24" w14:textId="77777777" w:rsidR="0029779D" w:rsidRDefault="00DC511E">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 xml:space="preserve">2.1 </w:t>
            </w:r>
          </w:p>
        </w:tc>
        <w:tc>
          <w:tcPr>
            <w:tcW w:w="3855" w:type="dxa"/>
            <w:shd w:val="clear" w:color="auto" w:fill="auto"/>
          </w:tcPr>
          <w:p w14:paraId="583E7A94" w14:textId="77777777" w:rsidR="0029779D" w:rsidRDefault="00DC511E">
            <w:pPr>
              <w:autoSpaceDE w:val="0"/>
              <w:autoSpaceDN w:val="0"/>
              <w:adjustRightInd w:val="0"/>
              <w:spacing w:after="0" w:line="240" w:lineRule="auto"/>
              <w:jc w:val="both"/>
              <w:rPr>
                <w:rFonts w:ascii="Arial" w:eastAsia="Times New Roman" w:hAnsi="Arial" w:cs="Arial"/>
              </w:rPr>
            </w:pPr>
            <w:r>
              <w:rPr>
                <w:rFonts w:ascii="Arial" w:eastAsia="Times New Roman" w:hAnsi="Arial" w:cs="Arial"/>
              </w:rPr>
              <w:t>Form of Tender</w:t>
            </w:r>
          </w:p>
        </w:tc>
        <w:tc>
          <w:tcPr>
            <w:tcW w:w="4320" w:type="dxa"/>
            <w:shd w:val="clear" w:color="auto" w:fill="auto"/>
          </w:tcPr>
          <w:p w14:paraId="6FF15D46" w14:textId="77777777" w:rsidR="0029779D" w:rsidRDefault="0029779D">
            <w:pPr>
              <w:autoSpaceDE w:val="0"/>
              <w:autoSpaceDN w:val="0"/>
              <w:adjustRightInd w:val="0"/>
              <w:spacing w:after="0" w:line="240" w:lineRule="auto"/>
              <w:jc w:val="both"/>
              <w:rPr>
                <w:rFonts w:ascii="Arial" w:eastAsia="Times New Roman" w:hAnsi="Arial" w:cs="Arial"/>
              </w:rPr>
            </w:pPr>
          </w:p>
        </w:tc>
        <w:tc>
          <w:tcPr>
            <w:tcW w:w="1633" w:type="dxa"/>
            <w:shd w:val="clear" w:color="auto" w:fill="auto"/>
          </w:tcPr>
          <w:p w14:paraId="19943AA5" w14:textId="77777777" w:rsidR="0029779D" w:rsidRDefault="00DC511E">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Fail</w:t>
            </w:r>
          </w:p>
        </w:tc>
        <w:tc>
          <w:tcPr>
            <w:tcW w:w="1559" w:type="dxa"/>
            <w:shd w:val="clear" w:color="auto" w:fill="auto"/>
          </w:tcPr>
          <w:p w14:paraId="669A9B4A" w14:textId="77777777" w:rsidR="0029779D" w:rsidRDefault="00DC511E">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Pass</w:t>
            </w:r>
          </w:p>
        </w:tc>
        <w:tc>
          <w:tcPr>
            <w:tcW w:w="1870" w:type="dxa"/>
            <w:shd w:val="clear" w:color="auto" w:fill="auto"/>
          </w:tcPr>
          <w:p w14:paraId="54444D6F" w14:textId="77777777" w:rsidR="0029779D" w:rsidRDefault="00DC511E">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N/A</w:t>
            </w:r>
          </w:p>
        </w:tc>
      </w:tr>
      <w:tr w:rsidR="0029779D" w14:paraId="7B7434C5" w14:textId="77777777" w:rsidTr="7FCD6A3F">
        <w:trPr>
          <w:cantSplit/>
          <w:trHeight w:val="57"/>
        </w:trPr>
        <w:tc>
          <w:tcPr>
            <w:tcW w:w="1080" w:type="dxa"/>
            <w:shd w:val="clear" w:color="auto" w:fill="auto"/>
          </w:tcPr>
          <w:p w14:paraId="5ED2DC1E" w14:textId="77777777" w:rsidR="0029779D" w:rsidRDefault="00DC511E">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2.2</w:t>
            </w:r>
          </w:p>
        </w:tc>
        <w:tc>
          <w:tcPr>
            <w:tcW w:w="3855" w:type="dxa"/>
            <w:shd w:val="clear" w:color="auto" w:fill="auto"/>
          </w:tcPr>
          <w:p w14:paraId="5A535752" w14:textId="679D2FBD" w:rsidR="0029779D" w:rsidRDefault="7FCD6A3F" w:rsidP="7FCD6A3F">
            <w:pPr>
              <w:autoSpaceDE w:val="0"/>
              <w:autoSpaceDN w:val="0"/>
              <w:adjustRightInd w:val="0"/>
              <w:spacing w:after="0" w:line="240" w:lineRule="auto"/>
              <w:jc w:val="both"/>
              <w:rPr>
                <w:rFonts w:ascii="Arial" w:eastAsia="Times New Roman" w:hAnsi="Arial" w:cs="Arial"/>
                <w:b/>
                <w:bCs/>
              </w:rPr>
            </w:pPr>
            <w:r w:rsidRPr="7FCD6A3F">
              <w:rPr>
                <w:rFonts w:ascii="Arial" w:eastAsia="Times New Roman" w:hAnsi="Arial" w:cs="Arial"/>
              </w:rPr>
              <w:t>Non-Collusive Tendering Certificate</w:t>
            </w:r>
          </w:p>
        </w:tc>
        <w:tc>
          <w:tcPr>
            <w:tcW w:w="4320" w:type="dxa"/>
            <w:shd w:val="clear" w:color="auto" w:fill="auto"/>
          </w:tcPr>
          <w:p w14:paraId="4A49B842" w14:textId="77777777" w:rsidR="0029779D" w:rsidRDefault="0029779D">
            <w:pPr>
              <w:autoSpaceDE w:val="0"/>
              <w:autoSpaceDN w:val="0"/>
              <w:adjustRightInd w:val="0"/>
              <w:spacing w:after="0" w:line="240" w:lineRule="auto"/>
              <w:jc w:val="both"/>
              <w:rPr>
                <w:rFonts w:ascii="Arial" w:eastAsia="Times New Roman" w:hAnsi="Arial" w:cs="Arial"/>
                <w:b/>
                <w:bCs/>
                <w:iCs/>
              </w:rPr>
            </w:pPr>
          </w:p>
        </w:tc>
        <w:tc>
          <w:tcPr>
            <w:tcW w:w="1633" w:type="dxa"/>
            <w:shd w:val="clear" w:color="auto" w:fill="auto"/>
          </w:tcPr>
          <w:p w14:paraId="092EA328" w14:textId="77777777" w:rsidR="0029779D" w:rsidRDefault="00DC511E">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Fail</w:t>
            </w:r>
          </w:p>
        </w:tc>
        <w:tc>
          <w:tcPr>
            <w:tcW w:w="1559" w:type="dxa"/>
            <w:shd w:val="clear" w:color="auto" w:fill="auto"/>
          </w:tcPr>
          <w:p w14:paraId="5D35ED93" w14:textId="77777777" w:rsidR="0029779D" w:rsidRDefault="00DC511E">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Pass</w:t>
            </w:r>
          </w:p>
        </w:tc>
        <w:tc>
          <w:tcPr>
            <w:tcW w:w="1870" w:type="dxa"/>
            <w:shd w:val="clear" w:color="auto" w:fill="auto"/>
          </w:tcPr>
          <w:p w14:paraId="78E81B82" w14:textId="77777777" w:rsidR="0029779D" w:rsidRDefault="00DC511E">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N/A</w:t>
            </w:r>
          </w:p>
        </w:tc>
      </w:tr>
      <w:tr w:rsidR="008946BF" w14:paraId="2110E973" w14:textId="77777777" w:rsidTr="7FCD6A3F">
        <w:trPr>
          <w:cantSplit/>
          <w:trHeight w:val="57"/>
        </w:trPr>
        <w:tc>
          <w:tcPr>
            <w:tcW w:w="1080" w:type="dxa"/>
            <w:shd w:val="clear" w:color="auto" w:fill="auto"/>
          </w:tcPr>
          <w:p w14:paraId="2399BCED" w14:textId="49348DFD" w:rsidR="008946BF" w:rsidRDefault="008946BF">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2.3</w:t>
            </w:r>
          </w:p>
        </w:tc>
        <w:tc>
          <w:tcPr>
            <w:tcW w:w="3855" w:type="dxa"/>
            <w:shd w:val="clear" w:color="auto" w:fill="auto"/>
          </w:tcPr>
          <w:p w14:paraId="5BF1867F" w14:textId="5A65FAB3" w:rsidR="008946BF" w:rsidRDefault="001B24E9">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 xml:space="preserve">Conflict </w:t>
            </w:r>
            <w:r w:rsidR="000F7120">
              <w:rPr>
                <w:rFonts w:ascii="Arial" w:eastAsia="Times New Roman" w:hAnsi="Arial" w:cs="Arial"/>
                <w:bCs/>
                <w:iCs/>
              </w:rPr>
              <w:t>o</w:t>
            </w:r>
            <w:r>
              <w:rPr>
                <w:rFonts w:ascii="Arial" w:eastAsia="Times New Roman" w:hAnsi="Arial" w:cs="Arial"/>
                <w:bCs/>
                <w:iCs/>
              </w:rPr>
              <w:t>f Interest</w:t>
            </w:r>
          </w:p>
        </w:tc>
        <w:tc>
          <w:tcPr>
            <w:tcW w:w="4320" w:type="dxa"/>
            <w:shd w:val="clear" w:color="auto" w:fill="auto"/>
          </w:tcPr>
          <w:p w14:paraId="5BC18B07" w14:textId="77777777" w:rsidR="008946BF" w:rsidRDefault="008946BF">
            <w:pPr>
              <w:autoSpaceDE w:val="0"/>
              <w:autoSpaceDN w:val="0"/>
              <w:adjustRightInd w:val="0"/>
              <w:spacing w:after="0" w:line="240" w:lineRule="auto"/>
              <w:jc w:val="both"/>
              <w:rPr>
                <w:rFonts w:ascii="Arial" w:eastAsia="Times New Roman" w:hAnsi="Arial" w:cs="Arial"/>
                <w:b/>
                <w:bCs/>
                <w:iCs/>
              </w:rPr>
            </w:pPr>
          </w:p>
        </w:tc>
        <w:tc>
          <w:tcPr>
            <w:tcW w:w="1633" w:type="dxa"/>
            <w:shd w:val="clear" w:color="auto" w:fill="auto"/>
          </w:tcPr>
          <w:p w14:paraId="2AFF8407" w14:textId="7A950966" w:rsidR="008946BF" w:rsidRDefault="001B24E9">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Fail</w:t>
            </w:r>
          </w:p>
        </w:tc>
        <w:tc>
          <w:tcPr>
            <w:tcW w:w="1559" w:type="dxa"/>
            <w:shd w:val="clear" w:color="auto" w:fill="auto"/>
          </w:tcPr>
          <w:p w14:paraId="2778DD62" w14:textId="1E5926E8" w:rsidR="008946BF" w:rsidRDefault="001B24E9">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Pass</w:t>
            </w:r>
          </w:p>
        </w:tc>
        <w:tc>
          <w:tcPr>
            <w:tcW w:w="1870" w:type="dxa"/>
            <w:shd w:val="clear" w:color="auto" w:fill="auto"/>
          </w:tcPr>
          <w:p w14:paraId="62D1AE19" w14:textId="3B8ECC35" w:rsidR="008946BF" w:rsidRDefault="001B24E9">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N/A</w:t>
            </w:r>
          </w:p>
        </w:tc>
      </w:tr>
      <w:tr w:rsidR="0029779D" w14:paraId="48ED6E40" w14:textId="77777777" w:rsidTr="7FCD6A3F">
        <w:trPr>
          <w:cantSplit/>
          <w:trHeight w:val="57"/>
        </w:trPr>
        <w:tc>
          <w:tcPr>
            <w:tcW w:w="1080" w:type="dxa"/>
            <w:shd w:val="clear" w:color="auto" w:fill="C0C0C0"/>
            <w:vAlign w:val="center"/>
          </w:tcPr>
          <w:p w14:paraId="34197529" w14:textId="77777777" w:rsidR="0029779D" w:rsidRDefault="00DC511E">
            <w:pPr>
              <w:autoSpaceDE w:val="0"/>
              <w:autoSpaceDN w:val="0"/>
              <w:adjustRightInd w:val="0"/>
              <w:spacing w:after="0" w:line="240" w:lineRule="auto"/>
              <w:rPr>
                <w:rFonts w:ascii="Arial" w:eastAsia="Times New Roman" w:hAnsi="Arial" w:cs="Arial"/>
                <w:bCs/>
                <w:iCs/>
              </w:rPr>
            </w:pPr>
            <w:r>
              <w:rPr>
                <w:rFonts w:ascii="Arial" w:eastAsia="Times New Roman" w:hAnsi="Arial" w:cs="Arial"/>
                <w:b/>
                <w:bCs/>
                <w:iCs/>
              </w:rPr>
              <w:t>Stage 3</w:t>
            </w:r>
          </w:p>
        </w:tc>
        <w:tc>
          <w:tcPr>
            <w:tcW w:w="3855" w:type="dxa"/>
            <w:shd w:val="clear" w:color="auto" w:fill="C0C0C0"/>
            <w:vAlign w:val="center"/>
          </w:tcPr>
          <w:p w14:paraId="4FB068A8" w14:textId="77777777" w:rsidR="0029779D" w:rsidRDefault="00DC511E">
            <w:pPr>
              <w:autoSpaceDE w:val="0"/>
              <w:autoSpaceDN w:val="0"/>
              <w:adjustRightInd w:val="0"/>
              <w:spacing w:after="0" w:line="240" w:lineRule="auto"/>
              <w:rPr>
                <w:rFonts w:ascii="Arial" w:eastAsia="Times New Roman" w:hAnsi="Arial" w:cs="Arial"/>
              </w:rPr>
            </w:pPr>
            <w:r>
              <w:rPr>
                <w:rFonts w:ascii="Arial" w:eastAsia="Times New Roman" w:hAnsi="Arial" w:cs="Arial"/>
                <w:b/>
                <w:bCs/>
                <w:iCs/>
              </w:rPr>
              <w:t>Technical Questionnaire</w:t>
            </w:r>
          </w:p>
        </w:tc>
        <w:tc>
          <w:tcPr>
            <w:tcW w:w="4320" w:type="dxa"/>
            <w:shd w:val="clear" w:color="auto" w:fill="C0C0C0"/>
            <w:vAlign w:val="center"/>
          </w:tcPr>
          <w:p w14:paraId="3DABC8CD" w14:textId="77777777" w:rsidR="0029779D" w:rsidRDefault="0029779D">
            <w:pPr>
              <w:autoSpaceDE w:val="0"/>
              <w:autoSpaceDN w:val="0"/>
              <w:adjustRightInd w:val="0"/>
              <w:spacing w:after="0" w:line="240" w:lineRule="auto"/>
              <w:rPr>
                <w:rFonts w:ascii="Arial" w:eastAsia="Times New Roman" w:hAnsi="Arial" w:cs="Arial"/>
                <w:b/>
                <w:bCs/>
                <w:iCs/>
              </w:rPr>
            </w:pPr>
          </w:p>
        </w:tc>
        <w:tc>
          <w:tcPr>
            <w:tcW w:w="1633" w:type="dxa"/>
            <w:shd w:val="clear" w:color="auto" w:fill="C0C0C0"/>
            <w:vAlign w:val="center"/>
          </w:tcPr>
          <w:p w14:paraId="02433D2A" w14:textId="77777777" w:rsidR="0029779D" w:rsidRDefault="00DC511E">
            <w:pPr>
              <w:autoSpaceDE w:val="0"/>
              <w:autoSpaceDN w:val="0"/>
              <w:adjustRightInd w:val="0"/>
              <w:spacing w:after="0" w:line="240" w:lineRule="auto"/>
              <w:rPr>
                <w:rFonts w:ascii="Arial" w:eastAsia="Times New Roman" w:hAnsi="Arial" w:cs="Arial"/>
                <w:b/>
                <w:bCs/>
                <w:iCs/>
              </w:rPr>
            </w:pPr>
            <w:r>
              <w:rPr>
                <w:rFonts w:ascii="Arial" w:eastAsia="Times New Roman" w:hAnsi="Arial" w:cs="Arial"/>
                <w:b/>
                <w:bCs/>
                <w:iCs/>
              </w:rPr>
              <w:t>Available Score</w:t>
            </w:r>
          </w:p>
          <w:p w14:paraId="688E1BD1" w14:textId="77777777" w:rsidR="0029779D" w:rsidRDefault="00DC511E">
            <w:pPr>
              <w:autoSpaceDE w:val="0"/>
              <w:autoSpaceDN w:val="0"/>
              <w:adjustRightInd w:val="0"/>
              <w:spacing w:after="0" w:line="240" w:lineRule="auto"/>
              <w:rPr>
                <w:rFonts w:ascii="Arial" w:eastAsia="Times New Roman" w:hAnsi="Arial" w:cs="Arial"/>
                <w:bCs/>
                <w:iCs/>
              </w:rPr>
            </w:pPr>
            <w:r>
              <w:rPr>
                <w:rFonts w:ascii="Arial" w:eastAsia="Times New Roman" w:hAnsi="Arial" w:cs="Arial"/>
                <w:b/>
                <w:bCs/>
                <w:iCs/>
              </w:rPr>
              <w:t>-Minimum</w:t>
            </w:r>
          </w:p>
        </w:tc>
        <w:tc>
          <w:tcPr>
            <w:tcW w:w="1559" w:type="dxa"/>
            <w:shd w:val="clear" w:color="auto" w:fill="C0C0C0"/>
            <w:vAlign w:val="center"/>
          </w:tcPr>
          <w:p w14:paraId="2ECE1D89" w14:textId="77777777" w:rsidR="0029779D" w:rsidRDefault="00DC511E">
            <w:pPr>
              <w:autoSpaceDE w:val="0"/>
              <w:autoSpaceDN w:val="0"/>
              <w:adjustRightInd w:val="0"/>
              <w:spacing w:after="0" w:line="240" w:lineRule="auto"/>
              <w:rPr>
                <w:rFonts w:ascii="Arial" w:eastAsia="Times New Roman" w:hAnsi="Arial" w:cs="Arial"/>
                <w:b/>
                <w:bCs/>
                <w:iCs/>
              </w:rPr>
            </w:pPr>
            <w:r>
              <w:rPr>
                <w:rFonts w:ascii="Arial" w:eastAsia="Times New Roman" w:hAnsi="Arial" w:cs="Arial"/>
                <w:b/>
                <w:bCs/>
                <w:iCs/>
              </w:rPr>
              <w:t xml:space="preserve">Available Score  </w:t>
            </w:r>
          </w:p>
          <w:p w14:paraId="344FDDDF" w14:textId="77777777" w:rsidR="0029779D" w:rsidRDefault="00DC511E">
            <w:pPr>
              <w:autoSpaceDE w:val="0"/>
              <w:autoSpaceDN w:val="0"/>
              <w:adjustRightInd w:val="0"/>
              <w:spacing w:after="0" w:line="240" w:lineRule="auto"/>
              <w:rPr>
                <w:rFonts w:ascii="Arial" w:eastAsia="Times New Roman" w:hAnsi="Arial" w:cs="Arial"/>
                <w:bCs/>
                <w:iCs/>
              </w:rPr>
            </w:pPr>
            <w:r>
              <w:rPr>
                <w:rFonts w:ascii="Arial" w:eastAsia="Times New Roman" w:hAnsi="Arial" w:cs="Arial"/>
                <w:b/>
                <w:bCs/>
                <w:iCs/>
              </w:rPr>
              <w:t>-Maximum</w:t>
            </w:r>
          </w:p>
        </w:tc>
        <w:tc>
          <w:tcPr>
            <w:tcW w:w="1870" w:type="dxa"/>
            <w:shd w:val="clear" w:color="auto" w:fill="C0C0C0"/>
            <w:vAlign w:val="center"/>
          </w:tcPr>
          <w:p w14:paraId="76FF8A53" w14:textId="77777777" w:rsidR="0029779D" w:rsidRPr="00E64C60" w:rsidRDefault="00DC511E">
            <w:pPr>
              <w:autoSpaceDE w:val="0"/>
              <w:autoSpaceDN w:val="0"/>
              <w:adjustRightInd w:val="0"/>
              <w:spacing w:after="0" w:line="240" w:lineRule="auto"/>
              <w:rPr>
                <w:rFonts w:ascii="Arial" w:eastAsia="Times New Roman" w:hAnsi="Arial" w:cs="Arial"/>
                <w:b/>
                <w:bCs/>
                <w:iCs/>
              </w:rPr>
            </w:pPr>
            <w:r w:rsidRPr="00E64C60">
              <w:rPr>
                <w:rFonts w:ascii="Arial" w:eastAsia="Times New Roman" w:hAnsi="Arial" w:cs="Arial"/>
                <w:b/>
                <w:bCs/>
                <w:iCs/>
              </w:rPr>
              <w:t>Weighting</w:t>
            </w:r>
          </w:p>
          <w:p w14:paraId="446A9BF2" w14:textId="4496E127" w:rsidR="0029779D" w:rsidRPr="00E64C60" w:rsidRDefault="00DC511E">
            <w:pPr>
              <w:autoSpaceDE w:val="0"/>
              <w:autoSpaceDN w:val="0"/>
              <w:adjustRightInd w:val="0"/>
              <w:spacing w:after="0" w:line="240" w:lineRule="auto"/>
              <w:rPr>
                <w:rFonts w:ascii="Arial" w:eastAsia="Times New Roman" w:hAnsi="Arial" w:cs="Arial"/>
                <w:bCs/>
                <w:iCs/>
              </w:rPr>
            </w:pPr>
            <w:r w:rsidRPr="00E64C60">
              <w:rPr>
                <w:rFonts w:ascii="Arial" w:eastAsia="Times New Roman" w:hAnsi="Arial" w:cs="Arial"/>
                <w:b/>
                <w:bCs/>
                <w:iCs/>
              </w:rPr>
              <w:t>of the available marks</w:t>
            </w:r>
          </w:p>
        </w:tc>
      </w:tr>
      <w:tr w:rsidR="0029779D" w14:paraId="40B32AB3" w14:textId="77777777" w:rsidTr="7FCD6A3F">
        <w:trPr>
          <w:cantSplit/>
          <w:trHeight w:val="57"/>
        </w:trPr>
        <w:tc>
          <w:tcPr>
            <w:tcW w:w="1080" w:type="dxa"/>
            <w:shd w:val="clear" w:color="auto" w:fill="auto"/>
          </w:tcPr>
          <w:p w14:paraId="57AB7733" w14:textId="0F65EEC8" w:rsidR="0029779D" w:rsidRPr="00C315F9" w:rsidRDefault="00C315F9">
            <w:pPr>
              <w:autoSpaceDE w:val="0"/>
              <w:autoSpaceDN w:val="0"/>
              <w:adjustRightInd w:val="0"/>
              <w:spacing w:after="0" w:line="240" w:lineRule="auto"/>
              <w:jc w:val="both"/>
              <w:rPr>
                <w:rFonts w:ascii="Arial" w:eastAsia="Times New Roman" w:hAnsi="Arial" w:cs="Arial"/>
                <w:b/>
                <w:bCs/>
                <w:iCs/>
              </w:rPr>
            </w:pPr>
            <w:r w:rsidRPr="00C315F9">
              <w:rPr>
                <w:rFonts w:ascii="Arial" w:eastAsia="Times New Roman" w:hAnsi="Arial" w:cs="Arial"/>
                <w:b/>
                <w:bCs/>
                <w:iCs/>
              </w:rPr>
              <w:t>Lot 1</w:t>
            </w:r>
          </w:p>
        </w:tc>
        <w:tc>
          <w:tcPr>
            <w:tcW w:w="3855" w:type="dxa"/>
            <w:shd w:val="clear" w:color="auto" w:fill="auto"/>
          </w:tcPr>
          <w:p w14:paraId="6808B338" w14:textId="12388386" w:rsidR="0029779D" w:rsidRPr="00C315F9" w:rsidRDefault="0029779D">
            <w:pPr>
              <w:autoSpaceDE w:val="0"/>
              <w:autoSpaceDN w:val="0"/>
              <w:adjustRightInd w:val="0"/>
              <w:spacing w:after="0" w:line="240" w:lineRule="auto"/>
              <w:jc w:val="both"/>
              <w:rPr>
                <w:rFonts w:ascii="Arial" w:eastAsia="Times New Roman" w:hAnsi="Arial" w:cs="Arial"/>
                <w:b/>
              </w:rPr>
            </w:pPr>
          </w:p>
        </w:tc>
        <w:tc>
          <w:tcPr>
            <w:tcW w:w="4320" w:type="dxa"/>
            <w:shd w:val="clear" w:color="auto" w:fill="auto"/>
          </w:tcPr>
          <w:p w14:paraId="30D0676D" w14:textId="1B2D7BB6" w:rsidR="0029779D" w:rsidRPr="00C315F9" w:rsidRDefault="0029779D">
            <w:pPr>
              <w:autoSpaceDE w:val="0"/>
              <w:autoSpaceDN w:val="0"/>
              <w:adjustRightInd w:val="0"/>
              <w:spacing w:after="0" w:line="240" w:lineRule="auto"/>
              <w:jc w:val="both"/>
              <w:rPr>
                <w:rFonts w:ascii="Arial" w:eastAsia="Times New Roman" w:hAnsi="Arial" w:cs="Arial"/>
                <w:b/>
                <w:bCs/>
                <w:iCs/>
              </w:rPr>
            </w:pPr>
          </w:p>
        </w:tc>
        <w:tc>
          <w:tcPr>
            <w:tcW w:w="1633" w:type="dxa"/>
            <w:shd w:val="clear" w:color="auto" w:fill="auto"/>
          </w:tcPr>
          <w:p w14:paraId="461C92A5" w14:textId="6DF64121" w:rsidR="0029779D" w:rsidRPr="00C315F9" w:rsidRDefault="0029779D">
            <w:pPr>
              <w:autoSpaceDE w:val="0"/>
              <w:autoSpaceDN w:val="0"/>
              <w:adjustRightInd w:val="0"/>
              <w:spacing w:after="0" w:line="240" w:lineRule="auto"/>
              <w:jc w:val="both"/>
              <w:rPr>
                <w:rFonts w:ascii="Arial" w:eastAsia="Times New Roman" w:hAnsi="Arial" w:cs="Arial"/>
                <w:b/>
                <w:bCs/>
                <w:iCs/>
              </w:rPr>
            </w:pPr>
          </w:p>
        </w:tc>
        <w:tc>
          <w:tcPr>
            <w:tcW w:w="1559" w:type="dxa"/>
            <w:shd w:val="clear" w:color="auto" w:fill="auto"/>
          </w:tcPr>
          <w:p w14:paraId="513299CF" w14:textId="33B97CD2" w:rsidR="0029779D" w:rsidRPr="00C315F9" w:rsidRDefault="0029779D">
            <w:pPr>
              <w:autoSpaceDE w:val="0"/>
              <w:autoSpaceDN w:val="0"/>
              <w:adjustRightInd w:val="0"/>
              <w:spacing w:after="0" w:line="240" w:lineRule="auto"/>
              <w:jc w:val="both"/>
              <w:rPr>
                <w:rFonts w:ascii="Arial" w:eastAsia="Times New Roman" w:hAnsi="Arial" w:cs="Arial"/>
                <w:b/>
                <w:bCs/>
                <w:iCs/>
              </w:rPr>
            </w:pPr>
          </w:p>
        </w:tc>
        <w:tc>
          <w:tcPr>
            <w:tcW w:w="1870" w:type="dxa"/>
            <w:shd w:val="clear" w:color="auto" w:fill="auto"/>
          </w:tcPr>
          <w:p w14:paraId="1D437A2F" w14:textId="0BF6B310" w:rsidR="0029779D" w:rsidRPr="00C315F9" w:rsidRDefault="00C315F9" w:rsidP="001A277F">
            <w:pPr>
              <w:autoSpaceDE w:val="0"/>
              <w:autoSpaceDN w:val="0"/>
              <w:adjustRightInd w:val="0"/>
              <w:spacing w:after="0" w:line="240" w:lineRule="auto"/>
              <w:jc w:val="both"/>
              <w:rPr>
                <w:rFonts w:ascii="Arial" w:eastAsia="Times New Roman" w:hAnsi="Arial" w:cs="Arial"/>
                <w:b/>
                <w:bCs/>
                <w:iCs/>
              </w:rPr>
            </w:pPr>
            <w:r w:rsidRPr="00C315F9">
              <w:rPr>
                <w:rFonts w:ascii="Arial" w:eastAsia="Times New Roman" w:hAnsi="Arial" w:cs="Arial"/>
                <w:b/>
                <w:bCs/>
                <w:iCs/>
              </w:rPr>
              <w:t>75%</w:t>
            </w:r>
          </w:p>
        </w:tc>
      </w:tr>
      <w:tr w:rsidR="0029779D" w14:paraId="1A9ACA23" w14:textId="77777777" w:rsidTr="7FCD6A3F">
        <w:trPr>
          <w:cantSplit/>
          <w:trHeight w:val="57"/>
        </w:trPr>
        <w:tc>
          <w:tcPr>
            <w:tcW w:w="1080" w:type="dxa"/>
            <w:shd w:val="clear" w:color="auto" w:fill="auto"/>
          </w:tcPr>
          <w:p w14:paraId="3479F5C3" w14:textId="1ECE366E" w:rsidR="0029779D" w:rsidRDefault="00DC511E">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3.</w:t>
            </w:r>
            <w:r w:rsidR="00C315F9">
              <w:rPr>
                <w:rFonts w:ascii="Arial" w:eastAsia="Times New Roman" w:hAnsi="Arial" w:cs="Arial"/>
                <w:bCs/>
                <w:iCs/>
              </w:rPr>
              <w:t>1</w:t>
            </w:r>
          </w:p>
        </w:tc>
        <w:tc>
          <w:tcPr>
            <w:tcW w:w="3855" w:type="dxa"/>
            <w:shd w:val="clear" w:color="auto" w:fill="auto"/>
          </w:tcPr>
          <w:p w14:paraId="45D6006C" w14:textId="25080A53" w:rsidR="0029779D" w:rsidRDefault="0029779D">
            <w:pPr>
              <w:autoSpaceDE w:val="0"/>
              <w:autoSpaceDN w:val="0"/>
              <w:adjustRightInd w:val="0"/>
              <w:spacing w:after="0" w:line="240" w:lineRule="auto"/>
              <w:jc w:val="both"/>
              <w:rPr>
                <w:rFonts w:ascii="Arial" w:eastAsia="Times New Roman" w:hAnsi="Arial" w:cs="Arial"/>
              </w:rPr>
            </w:pPr>
          </w:p>
        </w:tc>
        <w:tc>
          <w:tcPr>
            <w:tcW w:w="4320" w:type="dxa"/>
            <w:shd w:val="clear" w:color="auto" w:fill="auto"/>
          </w:tcPr>
          <w:p w14:paraId="3DDB0D1F" w14:textId="77777777" w:rsidR="0029779D" w:rsidRDefault="00DC511E">
            <w:pPr>
              <w:autoSpaceDE w:val="0"/>
              <w:autoSpaceDN w:val="0"/>
              <w:adjustRightInd w:val="0"/>
              <w:spacing w:after="0" w:line="240" w:lineRule="auto"/>
              <w:jc w:val="both"/>
              <w:rPr>
                <w:rFonts w:ascii="Arial" w:eastAsia="Times New Roman" w:hAnsi="Arial" w:cs="Arial"/>
                <w:b/>
                <w:bCs/>
                <w:iCs/>
              </w:rPr>
            </w:pPr>
            <w:r>
              <w:rPr>
                <w:rFonts w:ascii="Arial" w:eastAsia="Times New Roman" w:hAnsi="Arial" w:cs="Arial"/>
                <w:bCs/>
                <w:iCs/>
              </w:rPr>
              <w:t>As per marking scheme</w:t>
            </w:r>
          </w:p>
        </w:tc>
        <w:tc>
          <w:tcPr>
            <w:tcW w:w="1633" w:type="dxa"/>
            <w:shd w:val="clear" w:color="auto" w:fill="auto"/>
          </w:tcPr>
          <w:p w14:paraId="17932898" w14:textId="77777777" w:rsidR="0029779D" w:rsidRDefault="00DC511E">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0</w:t>
            </w:r>
          </w:p>
        </w:tc>
        <w:tc>
          <w:tcPr>
            <w:tcW w:w="1559" w:type="dxa"/>
            <w:shd w:val="clear" w:color="auto" w:fill="auto"/>
          </w:tcPr>
          <w:p w14:paraId="038909E4" w14:textId="77777777" w:rsidR="0029779D" w:rsidRDefault="00DC511E">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10</w:t>
            </w:r>
          </w:p>
        </w:tc>
        <w:tc>
          <w:tcPr>
            <w:tcW w:w="1870" w:type="dxa"/>
            <w:shd w:val="clear" w:color="auto" w:fill="auto"/>
          </w:tcPr>
          <w:p w14:paraId="3B4D2BEC" w14:textId="258A19A1" w:rsidR="0029779D" w:rsidRPr="00E64C60" w:rsidRDefault="0029779D" w:rsidP="001A277F">
            <w:pPr>
              <w:autoSpaceDE w:val="0"/>
              <w:autoSpaceDN w:val="0"/>
              <w:adjustRightInd w:val="0"/>
              <w:spacing w:after="0" w:line="240" w:lineRule="auto"/>
              <w:jc w:val="both"/>
              <w:rPr>
                <w:rFonts w:ascii="Arial" w:eastAsia="Times New Roman" w:hAnsi="Arial" w:cs="Arial"/>
                <w:b/>
                <w:bCs/>
                <w:iCs/>
              </w:rPr>
            </w:pPr>
          </w:p>
        </w:tc>
      </w:tr>
      <w:tr w:rsidR="0029779D" w14:paraId="6E100DAC" w14:textId="77777777" w:rsidTr="7FCD6A3F">
        <w:trPr>
          <w:cantSplit/>
          <w:trHeight w:val="57"/>
        </w:trPr>
        <w:tc>
          <w:tcPr>
            <w:tcW w:w="1080" w:type="dxa"/>
            <w:shd w:val="clear" w:color="auto" w:fill="auto"/>
          </w:tcPr>
          <w:p w14:paraId="3F496C8B" w14:textId="068E38C7" w:rsidR="0029779D" w:rsidRDefault="00DC511E">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3.</w:t>
            </w:r>
            <w:r w:rsidR="00C315F9">
              <w:rPr>
                <w:rFonts w:ascii="Arial" w:eastAsia="Times New Roman" w:hAnsi="Arial" w:cs="Arial"/>
                <w:bCs/>
                <w:iCs/>
              </w:rPr>
              <w:t>2</w:t>
            </w:r>
          </w:p>
        </w:tc>
        <w:tc>
          <w:tcPr>
            <w:tcW w:w="3855" w:type="dxa"/>
            <w:shd w:val="clear" w:color="auto" w:fill="auto"/>
          </w:tcPr>
          <w:p w14:paraId="7ED5E370" w14:textId="4080D55D" w:rsidR="0029779D" w:rsidRDefault="0029779D">
            <w:pPr>
              <w:autoSpaceDE w:val="0"/>
              <w:autoSpaceDN w:val="0"/>
              <w:adjustRightInd w:val="0"/>
              <w:spacing w:after="0" w:line="240" w:lineRule="auto"/>
              <w:jc w:val="both"/>
              <w:rPr>
                <w:rFonts w:ascii="Arial" w:eastAsia="Times New Roman" w:hAnsi="Arial" w:cs="Arial"/>
              </w:rPr>
            </w:pPr>
          </w:p>
        </w:tc>
        <w:tc>
          <w:tcPr>
            <w:tcW w:w="4320" w:type="dxa"/>
            <w:shd w:val="clear" w:color="auto" w:fill="auto"/>
          </w:tcPr>
          <w:p w14:paraId="6E8342CF" w14:textId="77777777" w:rsidR="0029779D" w:rsidRDefault="00DC511E">
            <w:pPr>
              <w:autoSpaceDE w:val="0"/>
              <w:autoSpaceDN w:val="0"/>
              <w:adjustRightInd w:val="0"/>
              <w:spacing w:after="0" w:line="240" w:lineRule="auto"/>
              <w:jc w:val="both"/>
              <w:rPr>
                <w:rFonts w:ascii="Arial" w:eastAsia="Times New Roman" w:hAnsi="Arial" w:cs="Arial"/>
                <w:b/>
                <w:bCs/>
                <w:iCs/>
              </w:rPr>
            </w:pPr>
            <w:r>
              <w:rPr>
                <w:rFonts w:ascii="Arial" w:eastAsia="Times New Roman" w:hAnsi="Arial" w:cs="Arial"/>
                <w:bCs/>
                <w:iCs/>
              </w:rPr>
              <w:t>As per marking scheme</w:t>
            </w:r>
          </w:p>
        </w:tc>
        <w:tc>
          <w:tcPr>
            <w:tcW w:w="1633" w:type="dxa"/>
            <w:shd w:val="clear" w:color="auto" w:fill="auto"/>
          </w:tcPr>
          <w:p w14:paraId="3CA6FA9B" w14:textId="77777777" w:rsidR="0029779D" w:rsidRDefault="00DC511E">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0</w:t>
            </w:r>
          </w:p>
        </w:tc>
        <w:tc>
          <w:tcPr>
            <w:tcW w:w="1559" w:type="dxa"/>
            <w:shd w:val="clear" w:color="auto" w:fill="auto"/>
          </w:tcPr>
          <w:p w14:paraId="6CE8EC70" w14:textId="77777777" w:rsidR="0029779D" w:rsidRDefault="00DC511E">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10</w:t>
            </w:r>
          </w:p>
        </w:tc>
        <w:tc>
          <w:tcPr>
            <w:tcW w:w="1870" w:type="dxa"/>
            <w:shd w:val="clear" w:color="auto" w:fill="auto"/>
          </w:tcPr>
          <w:p w14:paraId="3EC3869D" w14:textId="3E060969" w:rsidR="0029779D" w:rsidRPr="00E64C60" w:rsidRDefault="0029779D" w:rsidP="001A277F">
            <w:pPr>
              <w:autoSpaceDE w:val="0"/>
              <w:autoSpaceDN w:val="0"/>
              <w:adjustRightInd w:val="0"/>
              <w:spacing w:after="0" w:line="240" w:lineRule="auto"/>
              <w:jc w:val="both"/>
              <w:rPr>
                <w:rFonts w:ascii="Arial" w:eastAsia="Times New Roman" w:hAnsi="Arial" w:cs="Arial"/>
                <w:b/>
                <w:bCs/>
                <w:iCs/>
              </w:rPr>
            </w:pPr>
          </w:p>
        </w:tc>
      </w:tr>
      <w:tr w:rsidR="0029779D" w14:paraId="0C4B1432" w14:textId="77777777" w:rsidTr="7FCD6A3F">
        <w:trPr>
          <w:cantSplit/>
          <w:trHeight w:val="57"/>
        </w:trPr>
        <w:tc>
          <w:tcPr>
            <w:tcW w:w="1080" w:type="dxa"/>
            <w:shd w:val="clear" w:color="auto" w:fill="auto"/>
          </w:tcPr>
          <w:p w14:paraId="78E97B1D" w14:textId="383CAAA4" w:rsidR="0029779D" w:rsidRDefault="00DC511E">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3.</w:t>
            </w:r>
            <w:r w:rsidR="00C315F9">
              <w:rPr>
                <w:rFonts w:ascii="Arial" w:eastAsia="Times New Roman" w:hAnsi="Arial" w:cs="Arial"/>
                <w:bCs/>
                <w:iCs/>
              </w:rPr>
              <w:t>3</w:t>
            </w:r>
          </w:p>
        </w:tc>
        <w:tc>
          <w:tcPr>
            <w:tcW w:w="3855" w:type="dxa"/>
            <w:shd w:val="clear" w:color="auto" w:fill="auto"/>
          </w:tcPr>
          <w:p w14:paraId="3024FCA6" w14:textId="29862801" w:rsidR="0029779D" w:rsidRDefault="0029779D">
            <w:pPr>
              <w:autoSpaceDE w:val="0"/>
              <w:autoSpaceDN w:val="0"/>
              <w:adjustRightInd w:val="0"/>
              <w:spacing w:after="0" w:line="240" w:lineRule="auto"/>
              <w:jc w:val="both"/>
              <w:rPr>
                <w:rFonts w:ascii="Arial" w:eastAsia="Times New Roman" w:hAnsi="Arial" w:cs="Arial"/>
              </w:rPr>
            </w:pPr>
          </w:p>
        </w:tc>
        <w:tc>
          <w:tcPr>
            <w:tcW w:w="4320" w:type="dxa"/>
            <w:shd w:val="clear" w:color="auto" w:fill="auto"/>
          </w:tcPr>
          <w:p w14:paraId="15FD428D" w14:textId="77777777" w:rsidR="0029779D" w:rsidRDefault="00DC511E">
            <w:pPr>
              <w:autoSpaceDE w:val="0"/>
              <w:autoSpaceDN w:val="0"/>
              <w:adjustRightInd w:val="0"/>
              <w:spacing w:after="0" w:line="240" w:lineRule="auto"/>
              <w:jc w:val="both"/>
              <w:rPr>
                <w:rFonts w:ascii="Arial" w:eastAsia="Times New Roman" w:hAnsi="Arial" w:cs="Arial"/>
                <w:b/>
                <w:bCs/>
                <w:iCs/>
              </w:rPr>
            </w:pPr>
            <w:r>
              <w:rPr>
                <w:rFonts w:ascii="Arial" w:eastAsia="Times New Roman" w:hAnsi="Arial" w:cs="Arial"/>
                <w:bCs/>
                <w:iCs/>
              </w:rPr>
              <w:t>As per marking scheme</w:t>
            </w:r>
          </w:p>
        </w:tc>
        <w:tc>
          <w:tcPr>
            <w:tcW w:w="1633" w:type="dxa"/>
            <w:shd w:val="clear" w:color="auto" w:fill="auto"/>
          </w:tcPr>
          <w:p w14:paraId="2FEED152" w14:textId="77777777" w:rsidR="0029779D" w:rsidRDefault="00DC511E">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0</w:t>
            </w:r>
          </w:p>
        </w:tc>
        <w:tc>
          <w:tcPr>
            <w:tcW w:w="1559" w:type="dxa"/>
            <w:shd w:val="clear" w:color="auto" w:fill="auto"/>
          </w:tcPr>
          <w:p w14:paraId="77E1162B" w14:textId="77777777" w:rsidR="0029779D" w:rsidRDefault="00DC511E">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10</w:t>
            </w:r>
          </w:p>
        </w:tc>
        <w:tc>
          <w:tcPr>
            <w:tcW w:w="1870" w:type="dxa"/>
            <w:shd w:val="clear" w:color="auto" w:fill="auto"/>
          </w:tcPr>
          <w:p w14:paraId="111C7898" w14:textId="08A3C568" w:rsidR="0029779D" w:rsidRPr="00E64C60" w:rsidRDefault="0029779D">
            <w:pPr>
              <w:autoSpaceDE w:val="0"/>
              <w:autoSpaceDN w:val="0"/>
              <w:adjustRightInd w:val="0"/>
              <w:spacing w:after="0" w:line="240" w:lineRule="auto"/>
              <w:jc w:val="both"/>
              <w:rPr>
                <w:rFonts w:ascii="Arial" w:eastAsia="Times New Roman" w:hAnsi="Arial" w:cs="Arial"/>
                <w:b/>
                <w:bCs/>
                <w:iCs/>
              </w:rPr>
            </w:pPr>
          </w:p>
        </w:tc>
      </w:tr>
      <w:tr w:rsidR="0029779D" w14:paraId="3F17268B" w14:textId="77777777" w:rsidTr="7FCD6A3F">
        <w:trPr>
          <w:cantSplit/>
          <w:trHeight w:val="57"/>
        </w:trPr>
        <w:tc>
          <w:tcPr>
            <w:tcW w:w="1080" w:type="dxa"/>
            <w:shd w:val="clear" w:color="auto" w:fill="auto"/>
          </w:tcPr>
          <w:p w14:paraId="375285C0" w14:textId="4D4ECA4F" w:rsidR="0029779D" w:rsidRDefault="00DC511E">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3.</w:t>
            </w:r>
            <w:r w:rsidR="00C315F9">
              <w:rPr>
                <w:rFonts w:ascii="Arial" w:eastAsia="Times New Roman" w:hAnsi="Arial" w:cs="Arial"/>
                <w:bCs/>
                <w:iCs/>
              </w:rPr>
              <w:t>4</w:t>
            </w:r>
          </w:p>
        </w:tc>
        <w:tc>
          <w:tcPr>
            <w:tcW w:w="3855" w:type="dxa"/>
            <w:shd w:val="clear" w:color="auto" w:fill="auto"/>
          </w:tcPr>
          <w:p w14:paraId="73E1EA71" w14:textId="1AB97253" w:rsidR="0029779D" w:rsidRDefault="0029779D">
            <w:pPr>
              <w:autoSpaceDE w:val="0"/>
              <w:autoSpaceDN w:val="0"/>
              <w:adjustRightInd w:val="0"/>
              <w:spacing w:after="0" w:line="240" w:lineRule="auto"/>
              <w:jc w:val="both"/>
              <w:rPr>
                <w:rFonts w:ascii="Arial" w:eastAsia="Times New Roman" w:hAnsi="Arial" w:cs="Arial"/>
              </w:rPr>
            </w:pPr>
          </w:p>
        </w:tc>
        <w:tc>
          <w:tcPr>
            <w:tcW w:w="4320" w:type="dxa"/>
            <w:shd w:val="clear" w:color="auto" w:fill="auto"/>
          </w:tcPr>
          <w:p w14:paraId="3CEBED22" w14:textId="77777777" w:rsidR="0029779D" w:rsidRDefault="00DC511E">
            <w:pPr>
              <w:autoSpaceDE w:val="0"/>
              <w:autoSpaceDN w:val="0"/>
              <w:adjustRightInd w:val="0"/>
              <w:spacing w:after="0" w:line="240" w:lineRule="auto"/>
              <w:jc w:val="both"/>
              <w:rPr>
                <w:rFonts w:ascii="Arial" w:eastAsia="Times New Roman" w:hAnsi="Arial" w:cs="Arial"/>
                <w:b/>
                <w:bCs/>
                <w:iCs/>
              </w:rPr>
            </w:pPr>
            <w:r>
              <w:rPr>
                <w:rFonts w:ascii="Arial" w:eastAsia="Times New Roman" w:hAnsi="Arial" w:cs="Arial"/>
                <w:bCs/>
                <w:iCs/>
              </w:rPr>
              <w:t>As per marking scheme</w:t>
            </w:r>
          </w:p>
        </w:tc>
        <w:tc>
          <w:tcPr>
            <w:tcW w:w="1633" w:type="dxa"/>
            <w:shd w:val="clear" w:color="auto" w:fill="auto"/>
          </w:tcPr>
          <w:p w14:paraId="41F50366" w14:textId="77777777" w:rsidR="0029779D" w:rsidRDefault="00DC511E">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0</w:t>
            </w:r>
          </w:p>
        </w:tc>
        <w:tc>
          <w:tcPr>
            <w:tcW w:w="1559" w:type="dxa"/>
            <w:shd w:val="clear" w:color="auto" w:fill="auto"/>
          </w:tcPr>
          <w:p w14:paraId="6F9035EC" w14:textId="77777777" w:rsidR="0029779D" w:rsidRDefault="00DC511E">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10</w:t>
            </w:r>
          </w:p>
        </w:tc>
        <w:tc>
          <w:tcPr>
            <w:tcW w:w="1870" w:type="dxa"/>
            <w:shd w:val="clear" w:color="auto" w:fill="auto"/>
          </w:tcPr>
          <w:p w14:paraId="0A717EB9" w14:textId="0DD8EC78" w:rsidR="0029779D" w:rsidRPr="00E64C60" w:rsidRDefault="0029779D">
            <w:pPr>
              <w:autoSpaceDE w:val="0"/>
              <w:autoSpaceDN w:val="0"/>
              <w:adjustRightInd w:val="0"/>
              <w:spacing w:after="0" w:line="240" w:lineRule="auto"/>
              <w:jc w:val="both"/>
              <w:rPr>
                <w:rFonts w:ascii="Arial" w:eastAsia="Times New Roman" w:hAnsi="Arial" w:cs="Arial"/>
                <w:b/>
                <w:bCs/>
                <w:iCs/>
              </w:rPr>
            </w:pPr>
          </w:p>
        </w:tc>
      </w:tr>
      <w:tr w:rsidR="003E5FA7" w14:paraId="642BFF23" w14:textId="77777777" w:rsidTr="7FCD6A3F">
        <w:trPr>
          <w:cantSplit/>
          <w:trHeight w:val="57"/>
        </w:trPr>
        <w:tc>
          <w:tcPr>
            <w:tcW w:w="1080" w:type="dxa"/>
            <w:shd w:val="clear" w:color="auto" w:fill="auto"/>
          </w:tcPr>
          <w:p w14:paraId="1CFB0E7E" w14:textId="77777777" w:rsidR="003E5FA7" w:rsidRDefault="003E5FA7">
            <w:pPr>
              <w:autoSpaceDE w:val="0"/>
              <w:autoSpaceDN w:val="0"/>
              <w:adjustRightInd w:val="0"/>
              <w:spacing w:after="0" w:line="240" w:lineRule="auto"/>
              <w:jc w:val="both"/>
              <w:rPr>
                <w:rFonts w:ascii="Arial" w:eastAsia="Times New Roman" w:hAnsi="Arial" w:cs="Arial"/>
                <w:bCs/>
                <w:iCs/>
              </w:rPr>
            </w:pPr>
          </w:p>
        </w:tc>
        <w:tc>
          <w:tcPr>
            <w:tcW w:w="3855" w:type="dxa"/>
            <w:shd w:val="clear" w:color="auto" w:fill="auto"/>
          </w:tcPr>
          <w:p w14:paraId="6667AE8B" w14:textId="77777777" w:rsidR="003E5FA7" w:rsidRDefault="003E5FA7">
            <w:pPr>
              <w:autoSpaceDE w:val="0"/>
              <w:autoSpaceDN w:val="0"/>
              <w:adjustRightInd w:val="0"/>
              <w:spacing w:after="0" w:line="240" w:lineRule="auto"/>
              <w:jc w:val="both"/>
              <w:rPr>
                <w:rFonts w:ascii="Arial" w:eastAsia="Times New Roman" w:hAnsi="Arial" w:cs="Arial"/>
              </w:rPr>
            </w:pPr>
          </w:p>
        </w:tc>
        <w:tc>
          <w:tcPr>
            <w:tcW w:w="4320" w:type="dxa"/>
            <w:shd w:val="clear" w:color="auto" w:fill="auto"/>
          </w:tcPr>
          <w:p w14:paraId="32A0023C" w14:textId="77777777" w:rsidR="003E5FA7" w:rsidRDefault="003E5FA7">
            <w:pPr>
              <w:autoSpaceDE w:val="0"/>
              <w:autoSpaceDN w:val="0"/>
              <w:adjustRightInd w:val="0"/>
              <w:spacing w:after="0" w:line="240" w:lineRule="auto"/>
              <w:jc w:val="both"/>
              <w:rPr>
                <w:rFonts w:ascii="Arial" w:eastAsia="Times New Roman" w:hAnsi="Arial" w:cs="Arial"/>
                <w:bCs/>
                <w:iCs/>
              </w:rPr>
            </w:pPr>
          </w:p>
        </w:tc>
        <w:tc>
          <w:tcPr>
            <w:tcW w:w="1633" w:type="dxa"/>
            <w:shd w:val="clear" w:color="auto" w:fill="auto"/>
          </w:tcPr>
          <w:p w14:paraId="3F827550" w14:textId="77777777" w:rsidR="003E5FA7" w:rsidRDefault="003E5FA7">
            <w:pPr>
              <w:autoSpaceDE w:val="0"/>
              <w:autoSpaceDN w:val="0"/>
              <w:adjustRightInd w:val="0"/>
              <w:spacing w:after="0" w:line="240" w:lineRule="auto"/>
              <w:jc w:val="both"/>
              <w:rPr>
                <w:rFonts w:ascii="Arial" w:eastAsia="Times New Roman" w:hAnsi="Arial" w:cs="Arial"/>
                <w:bCs/>
                <w:iCs/>
              </w:rPr>
            </w:pPr>
          </w:p>
        </w:tc>
        <w:tc>
          <w:tcPr>
            <w:tcW w:w="1559" w:type="dxa"/>
            <w:shd w:val="clear" w:color="auto" w:fill="auto"/>
          </w:tcPr>
          <w:p w14:paraId="0ADB5CC7" w14:textId="77777777" w:rsidR="003E5FA7" w:rsidRDefault="003E5FA7">
            <w:pPr>
              <w:autoSpaceDE w:val="0"/>
              <w:autoSpaceDN w:val="0"/>
              <w:adjustRightInd w:val="0"/>
              <w:spacing w:after="0" w:line="240" w:lineRule="auto"/>
              <w:jc w:val="both"/>
              <w:rPr>
                <w:rFonts w:ascii="Arial" w:eastAsia="Times New Roman" w:hAnsi="Arial" w:cs="Arial"/>
                <w:bCs/>
                <w:iCs/>
              </w:rPr>
            </w:pPr>
          </w:p>
        </w:tc>
        <w:tc>
          <w:tcPr>
            <w:tcW w:w="1870" w:type="dxa"/>
            <w:shd w:val="clear" w:color="auto" w:fill="auto"/>
          </w:tcPr>
          <w:p w14:paraId="1C82E230" w14:textId="77777777" w:rsidR="003E5FA7" w:rsidRPr="00E64C60" w:rsidRDefault="003E5FA7">
            <w:pPr>
              <w:autoSpaceDE w:val="0"/>
              <w:autoSpaceDN w:val="0"/>
              <w:adjustRightInd w:val="0"/>
              <w:spacing w:after="0" w:line="240" w:lineRule="auto"/>
              <w:jc w:val="both"/>
              <w:rPr>
                <w:rFonts w:ascii="Arial" w:eastAsia="Times New Roman" w:hAnsi="Arial" w:cs="Arial"/>
                <w:b/>
                <w:bCs/>
                <w:iCs/>
              </w:rPr>
            </w:pPr>
          </w:p>
        </w:tc>
      </w:tr>
      <w:tr w:rsidR="003E5FA7" w14:paraId="0A8B0F5C" w14:textId="77777777" w:rsidTr="7FCD6A3F">
        <w:trPr>
          <w:cantSplit/>
          <w:trHeight w:val="57"/>
        </w:trPr>
        <w:tc>
          <w:tcPr>
            <w:tcW w:w="1080" w:type="dxa"/>
            <w:shd w:val="clear" w:color="auto" w:fill="auto"/>
          </w:tcPr>
          <w:p w14:paraId="75683350" w14:textId="77777777" w:rsidR="003E5FA7" w:rsidRDefault="003E5FA7">
            <w:pPr>
              <w:autoSpaceDE w:val="0"/>
              <w:autoSpaceDN w:val="0"/>
              <w:adjustRightInd w:val="0"/>
              <w:spacing w:after="0" w:line="240" w:lineRule="auto"/>
              <w:jc w:val="both"/>
              <w:rPr>
                <w:rFonts w:ascii="Arial" w:eastAsia="Times New Roman" w:hAnsi="Arial" w:cs="Arial"/>
                <w:bCs/>
                <w:iCs/>
              </w:rPr>
            </w:pPr>
          </w:p>
        </w:tc>
        <w:tc>
          <w:tcPr>
            <w:tcW w:w="3855" w:type="dxa"/>
            <w:shd w:val="clear" w:color="auto" w:fill="auto"/>
          </w:tcPr>
          <w:p w14:paraId="398580BE" w14:textId="77777777" w:rsidR="003E5FA7" w:rsidRDefault="003E5FA7">
            <w:pPr>
              <w:autoSpaceDE w:val="0"/>
              <w:autoSpaceDN w:val="0"/>
              <w:adjustRightInd w:val="0"/>
              <w:spacing w:after="0" w:line="240" w:lineRule="auto"/>
              <w:jc w:val="both"/>
              <w:rPr>
                <w:rFonts w:ascii="Arial" w:eastAsia="Times New Roman" w:hAnsi="Arial" w:cs="Arial"/>
              </w:rPr>
            </w:pPr>
          </w:p>
        </w:tc>
        <w:tc>
          <w:tcPr>
            <w:tcW w:w="4320" w:type="dxa"/>
            <w:shd w:val="clear" w:color="auto" w:fill="auto"/>
          </w:tcPr>
          <w:p w14:paraId="51A8DC74" w14:textId="77777777" w:rsidR="003E5FA7" w:rsidRDefault="003E5FA7">
            <w:pPr>
              <w:autoSpaceDE w:val="0"/>
              <w:autoSpaceDN w:val="0"/>
              <w:adjustRightInd w:val="0"/>
              <w:spacing w:after="0" w:line="240" w:lineRule="auto"/>
              <w:jc w:val="both"/>
              <w:rPr>
                <w:rFonts w:ascii="Arial" w:eastAsia="Times New Roman" w:hAnsi="Arial" w:cs="Arial"/>
                <w:bCs/>
                <w:iCs/>
              </w:rPr>
            </w:pPr>
          </w:p>
        </w:tc>
        <w:tc>
          <w:tcPr>
            <w:tcW w:w="1633" w:type="dxa"/>
            <w:shd w:val="clear" w:color="auto" w:fill="auto"/>
          </w:tcPr>
          <w:p w14:paraId="561E2967" w14:textId="77777777" w:rsidR="003E5FA7" w:rsidRDefault="003E5FA7">
            <w:pPr>
              <w:autoSpaceDE w:val="0"/>
              <w:autoSpaceDN w:val="0"/>
              <w:adjustRightInd w:val="0"/>
              <w:spacing w:after="0" w:line="240" w:lineRule="auto"/>
              <w:jc w:val="both"/>
              <w:rPr>
                <w:rFonts w:ascii="Arial" w:eastAsia="Times New Roman" w:hAnsi="Arial" w:cs="Arial"/>
                <w:bCs/>
                <w:iCs/>
              </w:rPr>
            </w:pPr>
          </w:p>
        </w:tc>
        <w:tc>
          <w:tcPr>
            <w:tcW w:w="1559" w:type="dxa"/>
            <w:shd w:val="clear" w:color="auto" w:fill="auto"/>
          </w:tcPr>
          <w:p w14:paraId="5E273766" w14:textId="77777777" w:rsidR="003E5FA7" w:rsidRDefault="003E5FA7">
            <w:pPr>
              <w:autoSpaceDE w:val="0"/>
              <w:autoSpaceDN w:val="0"/>
              <w:adjustRightInd w:val="0"/>
              <w:spacing w:after="0" w:line="240" w:lineRule="auto"/>
              <w:jc w:val="both"/>
              <w:rPr>
                <w:rFonts w:ascii="Arial" w:eastAsia="Times New Roman" w:hAnsi="Arial" w:cs="Arial"/>
                <w:bCs/>
                <w:iCs/>
              </w:rPr>
            </w:pPr>
          </w:p>
        </w:tc>
        <w:tc>
          <w:tcPr>
            <w:tcW w:w="1870" w:type="dxa"/>
            <w:shd w:val="clear" w:color="auto" w:fill="auto"/>
          </w:tcPr>
          <w:p w14:paraId="21851BDF" w14:textId="77777777" w:rsidR="003E5FA7" w:rsidRPr="00E64C60" w:rsidRDefault="003E5FA7">
            <w:pPr>
              <w:autoSpaceDE w:val="0"/>
              <w:autoSpaceDN w:val="0"/>
              <w:adjustRightInd w:val="0"/>
              <w:spacing w:after="0" w:line="240" w:lineRule="auto"/>
              <w:jc w:val="both"/>
              <w:rPr>
                <w:rFonts w:ascii="Arial" w:eastAsia="Times New Roman" w:hAnsi="Arial" w:cs="Arial"/>
                <w:b/>
                <w:bCs/>
                <w:iCs/>
              </w:rPr>
            </w:pPr>
          </w:p>
        </w:tc>
      </w:tr>
      <w:tr w:rsidR="003E5FA7" w14:paraId="130F20A5" w14:textId="77777777" w:rsidTr="7FCD6A3F">
        <w:trPr>
          <w:cantSplit/>
          <w:trHeight w:val="57"/>
        </w:trPr>
        <w:tc>
          <w:tcPr>
            <w:tcW w:w="1080" w:type="dxa"/>
            <w:shd w:val="clear" w:color="auto" w:fill="auto"/>
          </w:tcPr>
          <w:p w14:paraId="638738FC" w14:textId="77777777" w:rsidR="003E5FA7" w:rsidRDefault="003E5FA7">
            <w:pPr>
              <w:autoSpaceDE w:val="0"/>
              <w:autoSpaceDN w:val="0"/>
              <w:adjustRightInd w:val="0"/>
              <w:spacing w:after="0" w:line="240" w:lineRule="auto"/>
              <w:jc w:val="both"/>
              <w:rPr>
                <w:rFonts w:ascii="Arial" w:eastAsia="Times New Roman" w:hAnsi="Arial" w:cs="Arial"/>
                <w:bCs/>
                <w:iCs/>
              </w:rPr>
            </w:pPr>
          </w:p>
        </w:tc>
        <w:tc>
          <w:tcPr>
            <w:tcW w:w="3855" w:type="dxa"/>
            <w:shd w:val="clear" w:color="auto" w:fill="auto"/>
          </w:tcPr>
          <w:p w14:paraId="55A207D1" w14:textId="77777777" w:rsidR="003E5FA7" w:rsidRDefault="003E5FA7">
            <w:pPr>
              <w:autoSpaceDE w:val="0"/>
              <w:autoSpaceDN w:val="0"/>
              <w:adjustRightInd w:val="0"/>
              <w:spacing w:after="0" w:line="240" w:lineRule="auto"/>
              <w:jc w:val="both"/>
              <w:rPr>
                <w:rFonts w:ascii="Arial" w:eastAsia="Times New Roman" w:hAnsi="Arial" w:cs="Arial"/>
              </w:rPr>
            </w:pPr>
          </w:p>
        </w:tc>
        <w:tc>
          <w:tcPr>
            <w:tcW w:w="4320" w:type="dxa"/>
            <w:shd w:val="clear" w:color="auto" w:fill="auto"/>
          </w:tcPr>
          <w:p w14:paraId="4412C8D3" w14:textId="77777777" w:rsidR="003E5FA7" w:rsidRDefault="003E5FA7">
            <w:pPr>
              <w:autoSpaceDE w:val="0"/>
              <w:autoSpaceDN w:val="0"/>
              <w:adjustRightInd w:val="0"/>
              <w:spacing w:after="0" w:line="240" w:lineRule="auto"/>
              <w:jc w:val="both"/>
              <w:rPr>
                <w:rFonts w:ascii="Arial" w:eastAsia="Times New Roman" w:hAnsi="Arial" w:cs="Arial"/>
                <w:bCs/>
                <w:iCs/>
              </w:rPr>
            </w:pPr>
          </w:p>
        </w:tc>
        <w:tc>
          <w:tcPr>
            <w:tcW w:w="1633" w:type="dxa"/>
            <w:shd w:val="clear" w:color="auto" w:fill="auto"/>
          </w:tcPr>
          <w:p w14:paraId="1FAF0FB6" w14:textId="77777777" w:rsidR="003E5FA7" w:rsidRDefault="003E5FA7">
            <w:pPr>
              <w:autoSpaceDE w:val="0"/>
              <w:autoSpaceDN w:val="0"/>
              <w:adjustRightInd w:val="0"/>
              <w:spacing w:after="0" w:line="240" w:lineRule="auto"/>
              <w:jc w:val="both"/>
              <w:rPr>
                <w:rFonts w:ascii="Arial" w:eastAsia="Times New Roman" w:hAnsi="Arial" w:cs="Arial"/>
                <w:bCs/>
                <w:iCs/>
              </w:rPr>
            </w:pPr>
          </w:p>
        </w:tc>
        <w:tc>
          <w:tcPr>
            <w:tcW w:w="1559" w:type="dxa"/>
            <w:shd w:val="clear" w:color="auto" w:fill="auto"/>
          </w:tcPr>
          <w:p w14:paraId="19FA706B" w14:textId="77777777" w:rsidR="003E5FA7" w:rsidRDefault="003E5FA7">
            <w:pPr>
              <w:autoSpaceDE w:val="0"/>
              <w:autoSpaceDN w:val="0"/>
              <w:adjustRightInd w:val="0"/>
              <w:spacing w:after="0" w:line="240" w:lineRule="auto"/>
              <w:jc w:val="both"/>
              <w:rPr>
                <w:rFonts w:ascii="Arial" w:eastAsia="Times New Roman" w:hAnsi="Arial" w:cs="Arial"/>
                <w:bCs/>
                <w:iCs/>
              </w:rPr>
            </w:pPr>
          </w:p>
        </w:tc>
        <w:tc>
          <w:tcPr>
            <w:tcW w:w="1870" w:type="dxa"/>
            <w:shd w:val="clear" w:color="auto" w:fill="auto"/>
          </w:tcPr>
          <w:p w14:paraId="37B76E4C" w14:textId="77777777" w:rsidR="003E5FA7" w:rsidRPr="00E64C60" w:rsidRDefault="003E5FA7">
            <w:pPr>
              <w:autoSpaceDE w:val="0"/>
              <w:autoSpaceDN w:val="0"/>
              <w:adjustRightInd w:val="0"/>
              <w:spacing w:after="0" w:line="240" w:lineRule="auto"/>
              <w:jc w:val="both"/>
              <w:rPr>
                <w:rFonts w:ascii="Arial" w:eastAsia="Times New Roman" w:hAnsi="Arial" w:cs="Arial"/>
                <w:b/>
                <w:bCs/>
                <w:iCs/>
              </w:rPr>
            </w:pPr>
          </w:p>
        </w:tc>
      </w:tr>
      <w:tr w:rsidR="00C315F9" w14:paraId="4B43AFF2" w14:textId="77777777" w:rsidTr="7FCD6A3F">
        <w:trPr>
          <w:cantSplit/>
          <w:trHeight w:val="57"/>
        </w:trPr>
        <w:tc>
          <w:tcPr>
            <w:tcW w:w="1080" w:type="dxa"/>
            <w:shd w:val="clear" w:color="auto" w:fill="auto"/>
          </w:tcPr>
          <w:p w14:paraId="6862662E" w14:textId="77777777" w:rsidR="00C315F9" w:rsidRDefault="00C315F9" w:rsidP="00C315F9">
            <w:pPr>
              <w:autoSpaceDE w:val="0"/>
              <w:autoSpaceDN w:val="0"/>
              <w:adjustRightInd w:val="0"/>
              <w:spacing w:after="0" w:line="240" w:lineRule="auto"/>
              <w:jc w:val="both"/>
              <w:rPr>
                <w:rFonts w:ascii="Arial" w:eastAsia="Times New Roman" w:hAnsi="Arial" w:cs="Arial"/>
                <w:bCs/>
                <w:iCs/>
              </w:rPr>
            </w:pPr>
          </w:p>
        </w:tc>
        <w:tc>
          <w:tcPr>
            <w:tcW w:w="3855" w:type="dxa"/>
            <w:shd w:val="clear" w:color="auto" w:fill="auto"/>
          </w:tcPr>
          <w:p w14:paraId="21F6EC52" w14:textId="77777777" w:rsidR="00C315F9" w:rsidRDefault="00C315F9" w:rsidP="00C315F9">
            <w:pPr>
              <w:autoSpaceDE w:val="0"/>
              <w:autoSpaceDN w:val="0"/>
              <w:adjustRightInd w:val="0"/>
              <w:spacing w:after="0" w:line="240" w:lineRule="auto"/>
              <w:jc w:val="both"/>
              <w:rPr>
                <w:rFonts w:ascii="Arial" w:eastAsia="Times New Roman" w:hAnsi="Arial" w:cs="Arial"/>
              </w:rPr>
            </w:pPr>
          </w:p>
        </w:tc>
        <w:tc>
          <w:tcPr>
            <w:tcW w:w="4320" w:type="dxa"/>
            <w:shd w:val="clear" w:color="auto" w:fill="auto"/>
          </w:tcPr>
          <w:p w14:paraId="18D4D810" w14:textId="77777777" w:rsidR="00C315F9" w:rsidRDefault="00C315F9" w:rsidP="00C315F9">
            <w:pPr>
              <w:autoSpaceDE w:val="0"/>
              <w:autoSpaceDN w:val="0"/>
              <w:adjustRightInd w:val="0"/>
              <w:spacing w:after="0" w:line="240" w:lineRule="auto"/>
              <w:jc w:val="both"/>
              <w:rPr>
                <w:rFonts w:ascii="Arial" w:eastAsia="Times New Roman" w:hAnsi="Arial" w:cs="Arial"/>
                <w:bCs/>
                <w:iCs/>
              </w:rPr>
            </w:pPr>
          </w:p>
        </w:tc>
        <w:tc>
          <w:tcPr>
            <w:tcW w:w="1633" w:type="dxa"/>
            <w:shd w:val="clear" w:color="auto" w:fill="auto"/>
          </w:tcPr>
          <w:p w14:paraId="3871A239" w14:textId="77777777" w:rsidR="00C315F9" w:rsidRDefault="00C315F9" w:rsidP="00C315F9">
            <w:pPr>
              <w:autoSpaceDE w:val="0"/>
              <w:autoSpaceDN w:val="0"/>
              <w:adjustRightInd w:val="0"/>
              <w:spacing w:after="0" w:line="240" w:lineRule="auto"/>
              <w:jc w:val="both"/>
              <w:rPr>
                <w:rFonts w:ascii="Arial" w:eastAsia="Times New Roman" w:hAnsi="Arial" w:cs="Arial"/>
                <w:bCs/>
                <w:iCs/>
              </w:rPr>
            </w:pPr>
          </w:p>
        </w:tc>
        <w:tc>
          <w:tcPr>
            <w:tcW w:w="1559" w:type="dxa"/>
            <w:shd w:val="clear" w:color="auto" w:fill="auto"/>
          </w:tcPr>
          <w:p w14:paraId="7A693853" w14:textId="77777777" w:rsidR="00C315F9" w:rsidRDefault="00C315F9" w:rsidP="00C315F9">
            <w:pPr>
              <w:autoSpaceDE w:val="0"/>
              <w:autoSpaceDN w:val="0"/>
              <w:adjustRightInd w:val="0"/>
              <w:spacing w:after="0" w:line="240" w:lineRule="auto"/>
              <w:jc w:val="both"/>
              <w:rPr>
                <w:rFonts w:ascii="Arial" w:eastAsia="Times New Roman" w:hAnsi="Arial" w:cs="Arial"/>
                <w:bCs/>
                <w:iCs/>
              </w:rPr>
            </w:pPr>
          </w:p>
        </w:tc>
        <w:tc>
          <w:tcPr>
            <w:tcW w:w="1870" w:type="dxa"/>
            <w:shd w:val="clear" w:color="auto" w:fill="auto"/>
          </w:tcPr>
          <w:p w14:paraId="31A2BD44" w14:textId="77777777" w:rsidR="00C315F9" w:rsidRPr="00E64C60" w:rsidRDefault="00C315F9" w:rsidP="00C315F9">
            <w:pPr>
              <w:autoSpaceDE w:val="0"/>
              <w:autoSpaceDN w:val="0"/>
              <w:adjustRightInd w:val="0"/>
              <w:spacing w:after="0" w:line="240" w:lineRule="auto"/>
              <w:jc w:val="both"/>
              <w:rPr>
                <w:rFonts w:ascii="Arial" w:eastAsia="Times New Roman" w:hAnsi="Arial" w:cs="Arial"/>
                <w:b/>
                <w:bCs/>
                <w:iCs/>
              </w:rPr>
            </w:pPr>
          </w:p>
        </w:tc>
      </w:tr>
      <w:tr w:rsidR="00C315F9" w14:paraId="6279FB82" w14:textId="77777777" w:rsidTr="7FCD6A3F">
        <w:trPr>
          <w:cantSplit/>
          <w:trHeight w:val="57"/>
        </w:trPr>
        <w:tc>
          <w:tcPr>
            <w:tcW w:w="1080" w:type="dxa"/>
            <w:shd w:val="clear" w:color="auto" w:fill="C0C0C0"/>
            <w:vAlign w:val="center"/>
          </w:tcPr>
          <w:p w14:paraId="762E8A32" w14:textId="77777777" w:rsidR="00C315F9" w:rsidRDefault="00C315F9" w:rsidP="00C315F9">
            <w:pPr>
              <w:autoSpaceDE w:val="0"/>
              <w:autoSpaceDN w:val="0"/>
              <w:adjustRightInd w:val="0"/>
              <w:spacing w:after="0" w:line="240" w:lineRule="auto"/>
              <w:rPr>
                <w:rFonts w:ascii="Arial" w:eastAsia="Times New Roman" w:hAnsi="Arial" w:cs="Arial"/>
                <w:b/>
                <w:bCs/>
                <w:iCs/>
              </w:rPr>
            </w:pPr>
            <w:r>
              <w:rPr>
                <w:rFonts w:ascii="Arial" w:eastAsia="Times New Roman" w:hAnsi="Arial" w:cs="Arial"/>
                <w:b/>
                <w:bCs/>
                <w:iCs/>
              </w:rPr>
              <w:t>Stage 4</w:t>
            </w:r>
          </w:p>
        </w:tc>
        <w:tc>
          <w:tcPr>
            <w:tcW w:w="3855" w:type="dxa"/>
            <w:shd w:val="clear" w:color="auto" w:fill="C0C0C0"/>
            <w:vAlign w:val="center"/>
          </w:tcPr>
          <w:p w14:paraId="727888FC" w14:textId="77777777" w:rsidR="00C315F9" w:rsidRDefault="00C315F9" w:rsidP="00C315F9">
            <w:pPr>
              <w:autoSpaceDE w:val="0"/>
              <w:autoSpaceDN w:val="0"/>
              <w:adjustRightInd w:val="0"/>
              <w:spacing w:after="0" w:line="240" w:lineRule="auto"/>
              <w:rPr>
                <w:rFonts w:ascii="Arial" w:eastAsia="Times New Roman" w:hAnsi="Arial" w:cs="Arial"/>
                <w:b/>
                <w:bCs/>
                <w:iCs/>
              </w:rPr>
            </w:pPr>
            <w:r>
              <w:rPr>
                <w:rFonts w:ascii="Arial" w:eastAsia="Times New Roman" w:hAnsi="Arial" w:cs="Arial"/>
                <w:b/>
                <w:bCs/>
                <w:iCs/>
              </w:rPr>
              <w:t>Pricing Document</w:t>
            </w:r>
          </w:p>
        </w:tc>
        <w:tc>
          <w:tcPr>
            <w:tcW w:w="4320" w:type="dxa"/>
            <w:shd w:val="clear" w:color="auto" w:fill="C0C0C0"/>
            <w:vAlign w:val="center"/>
          </w:tcPr>
          <w:p w14:paraId="152C303F" w14:textId="77777777" w:rsidR="00C315F9" w:rsidRDefault="00C315F9" w:rsidP="00C315F9">
            <w:pPr>
              <w:autoSpaceDE w:val="0"/>
              <w:autoSpaceDN w:val="0"/>
              <w:adjustRightInd w:val="0"/>
              <w:spacing w:after="0" w:line="240" w:lineRule="auto"/>
              <w:rPr>
                <w:rFonts w:ascii="Arial" w:eastAsia="Times New Roman" w:hAnsi="Arial" w:cs="Arial"/>
                <w:bCs/>
                <w:iCs/>
              </w:rPr>
            </w:pPr>
            <w:r>
              <w:rPr>
                <w:rFonts w:ascii="Arial" w:eastAsia="Times New Roman" w:hAnsi="Arial" w:cs="Arial"/>
                <w:b/>
                <w:bCs/>
                <w:iCs/>
              </w:rPr>
              <w:t xml:space="preserve">Price will be evaluated in accordance with </w:t>
            </w:r>
            <w:r>
              <w:rPr>
                <w:rFonts w:ascii="Arial" w:eastAsia="Times New Roman" w:hAnsi="Arial" w:cs="Arial"/>
                <w:b/>
                <w:bCs/>
                <w:iCs/>
                <w:color w:val="000000"/>
              </w:rPr>
              <w:t>paragraph 17.7.</w:t>
            </w:r>
            <w:r>
              <w:rPr>
                <w:rFonts w:ascii="Arial" w:eastAsia="Times New Roman" w:hAnsi="Arial" w:cs="Arial"/>
                <w:b/>
                <w:bCs/>
                <w:iCs/>
              </w:rPr>
              <w:t xml:space="preserve"> </w:t>
            </w:r>
            <w:r>
              <w:rPr>
                <w:rFonts w:ascii="Arial" w:eastAsia="Times New Roman" w:hAnsi="Arial" w:cs="Arial"/>
                <w:bCs/>
                <w:iCs/>
              </w:rPr>
              <w:t xml:space="preserve">  </w:t>
            </w:r>
          </w:p>
        </w:tc>
        <w:tc>
          <w:tcPr>
            <w:tcW w:w="1633" w:type="dxa"/>
            <w:shd w:val="clear" w:color="auto" w:fill="C0C0C0"/>
            <w:vAlign w:val="center"/>
          </w:tcPr>
          <w:p w14:paraId="5B43AEBC" w14:textId="77777777" w:rsidR="00C315F9" w:rsidRDefault="00C315F9" w:rsidP="00C315F9">
            <w:pPr>
              <w:autoSpaceDE w:val="0"/>
              <w:autoSpaceDN w:val="0"/>
              <w:adjustRightInd w:val="0"/>
              <w:spacing w:after="0" w:line="240" w:lineRule="auto"/>
              <w:rPr>
                <w:rFonts w:ascii="Arial" w:eastAsia="Times New Roman" w:hAnsi="Arial" w:cs="Arial"/>
                <w:b/>
                <w:bCs/>
                <w:iCs/>
              </w:rPr>
            </w:pPr>
            <w:r>
              <w:rPr>
                <w:rFonts w:ascii="Arial" w:eastAsia="Times New Roman" w:hAnsi="Arial" w:cs="Arial"/>
                <w:b/>
                <w:bCs/>
                <w:iCs/>
              </w:rPr>
              <w:t>Scored</w:t>
            </w:r>
          </w:p>
        </w:tc>
        <w:tc>
          <w:tcPr>
            <w:tcW w:w="1559" w:type="dxa"/>
            <w:shd w:val="clear" w:color="auto" w:fill="C0C0C0"/>
            <w:vAlign w:val="center"/>
          </w:tcPr>
          <w:p w14:paraId="4E9357EF" w14:textId="77777777" w:rsidR="00C315F9" w:rsidRDefault="00C315F9" w:rsidP="00C315F9">
            <w:pPr>
              <w:autoSpaceDE w:val="0"/>
              <w:autoSpaceDN w:val="0"/>
              <w:adjustRightInd w:val="0"/>
              <w:spacing w:after="0" w:line="240" w:lineRule="auto"/>
              <w:rPr>
                <w:rFonts w:ascii="Arial" w:eastAsia="Times New Roman" w:hAnsi="Arial" w:cs="Arial"/>
                <w:b/>
                <w:bCs/>
                <w:iCs/>
              </w:rPr>
            </w:pPr>
            <w:r>
              <w:rPr>
                <w:rFonts w:ascii="Arial" w:eastAsia="Times New Roman" w:hAnsi="Arial" w:cs="Arial"/>
                <w:b/>
                <w:bCs/>
                <w:iCs/>
              </w:rPr>
              <w:t>Scored</w:t>
            </w:r>
          </w:p>
        </w:tc>
        <w:tc>
          <w:tcPr>
            <w:tcW w:w="1870" w:type="dxa"/>
            <w:shd w:val="clear" w:color="auto" w:fill="C0C0C0"/>
            <w:vAlign w:val="center"/>
          </w:tcPr>
          <w:p w14:paraId="05A14C69" w14:textId="77777777" w:rsidR="00C315F9" w:rsidRPr="00E64C60" w:rsidRDefault="00C315F9" w:rsidP="00C315F9">
            <w:pPr>
              <w:autoSpaceDE w:val="0"/>
              <w:autoSpaceDN w:val="0"/>
              <w:adjustRightInd w:val="0"/>
              <w:spacing w:after="0" w:line="240" w:lineRule="auto"/>
              <w:rPr>
                <w:rFonts w:ascii="Arial" w:eastAsia="Times New Roman" w:hAnsi="Arial" w:cs="Arial"/>
                <w:b/>
                <w:bCs/>
                <w:iCs/>
              </w:rPr>
            </w:pPr>
            <w:r w:rsidRPr="00E64C60">
              <w:rPr>
                <w:rFonts w:ascii="Arial" w:eastAsia="Times New Roman" w:hAnsi="Arial" w:cs="Arial"/>
                <w:b/>
                <w:bCs/>
                <w:iCs/>
              </w:rPr>
              <w:t>Weighting</w:t>
            </w:r>
          </w:p>
          <w:p w14:paraId="17FD10CB" w14:textId="597917A0" w:rsidR="00C315F9" w:rsidRPr="00E64C60" w:rsidRDefault="00C315F9" w:rsidP="00C315F9">
            <w:pPr>
              <w:autoSpaceDE w:val="0"/>
              <w:autoSpaceDN w:val="0"/>
              <w:adjustRightInd w:val="0"/>
              <w:spacing w:after="0" w:line="240" w:lineRule="auto"/>
              <w:rPr>
                <w:rFonts w:ascii="Arial" w:eastAsia="Times New Roman" w:hAnsi="Arial" w:cs="Arial"/>
                <w:b/>
                <w:bCs/>
                <w:iCs/>
              </w:rPr>
            </w:pPr>
            <w:r w:rsidRPr="00E64C60">
              <w:rPr>
                <w:rFonts w:ascii="Arial" w:eastAsia="Times New Roman" w:hAnsi="Arial" w:cs="Arial"/>
                <w:b/>
                <w:bCs/>
                <w:iCs/>
              </w:rPr>
              <w:t>2</w:t>
            </w:r>
            <w:r>
              <w:rPr>
                <w:rFonts w:ascii="Arial" w:eastAsia="Times New Roman" w:hAnsi="Arial" w:cs="Arial"/>
                <w:b/>
                <w:bCs/>
                <w:iCs/>
              </w:rPr>
              <w:t>5</w:t>
            </w:r>
            <w:r w:rsidRPr="00E64C60">
              <w:rPr>
                <w:rFonts w:ascii="Arial" w:eastAsia="Times New Roman" w:hAnsi="Arial" w:cs="Arial"/>
                <w:b/>
                <w:bCs/>
                <w:iCs/>
              </w:rPr>
              <w:t>% of the available marks</w:t>
            </w:r>
          </w:p>
        </w:tc>
      </w:tr>
      <w:tr w:rsidR="00C315F9" w14:paraId="5A81BCEF" w14:textId="77777777" w:rsidTr="7FCD6A3F">
        <w:trPr>
          <w:cantSplit/>
          <w:trHeight w:val="157"/>
        </w:trPr>
        <w:tc>
          <w:tcPr>
            <w:tcW w:w="1080" w:type="dxa"/>
            <w:shd w:val="clear" w:color="auto" w:fill="auto"/>
          </w:tcPr>
          <w:p w14:paraId="7CB29A2B" w14:textId="77777777" w:rsidR="00C315F9" w:rsidRDefault="00C315F9" w:rsidP="00C315F9">
            <w:pPr>
              <w:autoSpaceDE w:val="0"/>
              <w:autoSpaceDN w:val="0"/>
              <w:adjustRightInd w:val="0"/>
              <w:spacing w:after="0" w:line="240" w:lineRule="auto"/>
              <w:jc w:val="both"/>
              <w:rPr>
                <w:rFonts w:ascii="Arial" w:eastAsia="Times New Roman" w:hAnsi="Arial" w:cs="Arial"/>
                <w:bCs/>
                <w:iCs/>
              </w:rPr>
            </w:pPr>
            <w:r>
              <w:rPr>
                <w:rFonts w:ascii="Arial" w:eastAsia="Times New Roman" w:hAnsi="Arial" w:cs="Arial"/>
                <w:bCs/>
                <w:iCs/>
              </w:rPr>
              <w:t>4.1</w:t>
            </w:r>
          </w:p>
        </w:tc>
        <w:tc>
          <w:tcPr>
            <w:tcW w:w="3855" w:type="dxa"/>
            <w:shd w:val="clear" w:color="auto" w:fill="auto"/>
          </w:tcPr>
          <w:p w14:paraId="6AD14BB2" w14:textId="77777777" w:rsidR="00C315F9" w:rsidRDefault="00C315F9" w:rsidP="00C315F9">
            <w:pPr>
              <w:spacing w:after="0" w:line="240" w:lineRule="auto"/>
              <w:rPr>
                <w:rFonts w:ascii="Arial" w:hAnsi="Arial" w:cs="Arial"/>
              </w:rPr>
            </w:pPr>
            <w:r>
              <w:rPr>
                <w:rFonts w:ascii="Arial" w:hAnsi="Arial" w:cs="Arial"/>
              </w:rPr>
              <w:t>Financial Submission</w:t>
            </w:r>
          </w:p>
        </w:tc>
        <w:tc>
          <w:tcPr>
            <w:tcW w:w="4320" w:type="dxa"/>
            <w:shd w:val="clear" w:color="auto" w:fill="auto"/>
          </w:tcPr>
          <w:p w14:paraId="7A51D10A" w14:textId="413F3BF9" w:rsidR="00C315F9" w:rsidRDefault="00C315F9" w:rsidP="00C315F9">
            <w:pPr>
              <w:autoSpaceDE w:val="0"/>
              <w:autoSpaceDN w:val="0"/>
              <w:adjustRightInd w:val="0"/>
              <w:spacing w:after="0" w:line="240" w:lineRule="auto"/>
              <w:jc w:val="both"/>
              <w:rPr>
                <w:rFonts w:ascii="Arial" w:eastAsia="Times New Roman" w:hAnsi="Arial" w:cs="Arial"/>
                <w:bCs/>
                <w:iCs/>
              </w:rPr>
            </w:pPr>
          </w:p>
        </w:tc>
        <w:tc>
          <w:tcPr>
            <w:tcW w:w="1633" w:type="dxa"/>
            <w:shd w:val="clear" w:color="auto" w:fill="auto"/>
          </w:tcPr>
          <w:p w14:paraId="2FCD63B2" w14:textId="77777777" w:rsidR="00C315F9" w:rsidRDefault="00C315F9" w:rsidP="00C315F9">
            <w:pPr>
              <w:autoSpaceDE w:val="0"/>
              <w:autoSpaceDN w:val="0"/>
              <w:adjustRightInd w:val="0"/>
              <w:spacing w:after="0" w:line="240" w:lineRule="auto"/>
              <w:jc w:val="both"/>
              <w:rPr>
                <w:rFonts w:ascii="Arial" w:eastAsia="Times New Roman" w:hAnsi="Arial" w:cs="Arial"/>
                <w:bCs/>
                <w:iCs/>
              </w:rPr>
            </w:pPr>
          </w:p>
        </w:tc>
        <w:tc>
          <w:tcPr>
            <w:tcW w:w="1559" w:type="dxa"/>
            <w:shd w:val="clear" w:color="auto" w:fill="auto"/>
          </w:tcPr>
          <w:p w14:paraId="75766F44" w14:textId="77777777" w:rsidR="00C315F9" w:rsidRDefault="00C315F9" w:rsidP="00C315F9">
            <w:pPr>
              <w:autoSpaceDE w:val="0"/>
              <w:autoSpaceDN w:val="0"/>
              <w:adjustRightInd w:val="0"/>
              <w:spacing w:after="0" w:line="240" w:lineRule="auto"/>
              <w:jc w:val="both"/>
              <w:rPr>
                <w:rFonts w:ascii="Arial" w:eastAsia="Times New Roman" w:hAnsi="Arial" w:cs="Arial"/>
                <w:bCs/>
                <w:iCs/>
              </w:rPr>
            </w:pPr>
          </w:p>
        </w:tc>
        <w:tc>
          <w:tcPr>
            <w:tcW w:w="1870" w:type="dxa"/>
            <w:shd w:val="clear" w:color="auto" w:fill="auto"/>
          </w:tcPr>
          <w:p w14:paraId="5B97681B" w14:textId="1C4F2821" w:rsidR="00C315F9" w:rsidRDefault="00C315F9" w:rsidP="00C315F9">
            <w:pPr>
              <w:autoSpaceDE w:val="0"/>
              <w:autoSpaceDN w:val="0"/>
              <w:adjustRightInd w:val="0"/>
              <w:spacing w:after="0" w:line="240" w:lineRule="auto"/>
              <w:jc w:val="both"/>
              <w:rPr>
                <w:rFonts w:ascii="Arial" w:eastAsia="Times New Roman" w:hAnsi="Arial" w:cs="Arial"/>
                <w:b/>
                <w:bCs/>
                <w:iCs/>
              </w:rPr>
            </w:pPr>
          </w:p>
        </w:tc>
      </w:tr>
      <w:tr w:rsidR="00C315F9" w14:paraId="72EDDC39" w14:textId="77777777" w:rsidTr="7FCD6A3F">
        <w:trPr>
          <w:cantSplit/>
          <w:trHeight w:val="1493"/>
        </w:trPr>
        <w:tc>
          <w:tcPr>
            <w:tcW w:w="1080" w:type="dxa"/>
            <w:shd w:val="clear" w:color="auto" w:fill="C0C0C0"/>
            <w:vAlign w:val="center"/>
          </w:tcPr>
          <w:p w14:paraId="3E39F098" w14:textId="77777777" w:rsidR="00C315F9" w:rsidRDefault="00C315F9" w:rsidP="00C315F9">
            <w:pPr>
              <w:autoSpaceDE w:val="0"/>
              <w:autoSpaceDN w:val="0"/>
              <w:adjustRightInd w:val="0"/>
              <w:spacing w:after="0" w:line="240" w:lineRule="auto"/>
              <w:rPr>
                <w:rFonts w:ascii="Arial" w:eastAsia="Times New Roman" w:hAnsi="Arial" w:cs="Arial"/>
                <w:b/>
                <w:bCs/>
                <w:iCs/>
              </w:rPr>
            </w:pPr>
          </w:p>
        </w:tc>
        <w:tc>
          <w:tcPr>
            <w:tcW w:w="3855" w:type="dxa"/>
            <w:shd w:val="clear" w:color="auto" w:fill="C0C0C0"/>
            <w:vAlign w:val="center"/>
          </w:tcPr>
          <w:p w14:paraId="4FCFD3E8" w14:textId="77777777" w:rsidR="00C315F9" w:rsidRDefault="00C315F9" w:rsidP="00C315F9">
            <w:pPr>
              <w:autoSpaceDE w:val="0"/>
              <w:autoSpaceDN w:val="0"/>
              <w:adjustRightInd w:val="0"/>
              <w:spacing w:after="0" w:line="240" w:lineRule="auto"/>
              <w:rPr>
                <w:rFonts w:ascii="Arial" w:eastAsia="Times New Roman" w:hAnsi="Arial" w:cs="Arial"/>
                <w:b/>
                <w:bCs/>
                <w:iCs/>
              </w:rPr>
            </w:pPr>
            <w:r>
              <w:rPr>
                <w:rFonts w:ascii="Arial" w:eastAsia="Times New Roman" w:hAnsi="Arial" w:cs="Arial"/>
                <w:b/>
                <w:bCs/>
                <w:iCs/>
              </w:rPr>
              <w:t>Final Score</w:t>
            </w:r>
          </w:p>
        </w:tc>
        <w:tc>
          <w:tcPr>
            <w:tcW w:w="9382" w:type="dxa"/>
            <w:gridSpan w:val="4"/>
            <w:shd w:val="clear" w:color="auto" w:fill="auto"/>
          </w:tcPr>
          <w:p w14:paraId="73013934" w14:textId="4892402E" w:rsidR="00C315F9" w:rsidRDefault="00C315F9" w:rsidP="00C315F9">
            <w:pPr>
              <w:pStyle w:val="BodyTextIndent"/>
              <w:ind w:left="0"/>
              <w:rPr>
                <w:color w:val="000000"/>
              </w:rPr>
            </w:pPr>
            <w:r>
              <w:rPr>
                <w:color w:val="000000"/>
              </w:rPr>
              <w:t>The final score</w:t>
            </w:r>
            <w:r w:rsidR="005839E6">
              <w:rPr>
                <w:color w:val="000000"/>
              </w:rPr>
              <w:t xml:space="preserve"> for each lot</w:t>
            </w:r>
            <w:r>
              <w:rPr>
                <w:color w:val="000000"/>
              </w:rPr>
              <w:t xml:space="preserve"> is calculated as follows:  </w:t>
            </w:r>
          </w:p>
          <w:p w14:paraId="10FC7C80" w14:textId="63C1203E" w:rsidR="00C315F9" w:rsidRPr="00E277FC" w:rsidRDefault="00C315F9" w:rsidP="00C315F9">
            <w:pPr>
              <w:pStyle w:val="BodyTextIndent"/>
              <w:ind w:left="0"/>
            </w:pPr>
            <w:r>
              <w:rPr>
                <w:highlight w:val="yellow"/>
              </w:rPr>
              <w:t>75</w:t>
            </w:r>
            <w:r w:rsidRPr="00400880">
              <w:rPr>
                <w:highlight w:val="yellow"/>
              </w:rPr>
              <w:t>%</w:t>
            </w:r>
            <w:r w:rsidRPr="00E277FC">
              <w:t xml:space="preserve"> is made up of the total from Stage 3</w:t>
            </w:r>
          </w:p>
          <w:p w14:paraId="4140F0AC" w14:textId="0688A9E1" w:rsidR="00C315F9" w:rsidRPr="00E277FC" w:rsidRDefault="00C315F9" w:rsidP="00C315F9">
            <w:pPr>
              <w:pStyle w:val="BodyTextIndent"/>
              <w:ind w:left="0"/>
            </w:pPr>
            <w:r w:rsidRPr="00400880">
              <w:rPr>
                <w:highlight w:val="yellow"/>
              </w:rPr>
              <w:t>2</w:t>
            </w:r>
            <w:r>
              <w:rPr>
                <w:highlight w:val="yellow"/>
              </w:rPr>
              <w:t>5</w:t>
            </w:r>
            <w:r w:rsidRPr="00400880">
              <w:rPr>
                <w:highlight w:val="yellow"/>
              </w:rPr>
              <w:t>%</w:t>
            </w:r>
            <w:r w:rsidRPr="00E277FC">
              <w:t xml:space="preserve"> is made up from Stage 4  </w:t>
            </w:r>
          </w:p>
          <w:p w14:paraId="735DDCD5" w14:textId="0AA4EA18" w:rsidR="00C315F9" w:rsidRDefault="00C315F9" w:rsidP="00C315F9">
            <w:pPr>
              <w:autoSpaceDE w:val="0"/>
              <w:autoSpaceDN w:val="0"/>
              <w:adjustRightInd w:val="0"/>
              <w:spacing w:before="120" w:after="0" w:line="240" w:lineRule="auto"/>
              <w:jc w:val="both"/>
              <w:rPr>
                <w:rFonts w:ascii="Arial" w:eastAsia="Times New Roman" w:hAnsi="Arial" w:cs="Arial"/>
                <w:b/>
                <w:bCs/>
                <w:iCs/>
                <w:color w:val="000000"/>
              </w:rPr>
            </w:pPr>
            <w:r>
              <w:rPr>
                <w:rFonts w:ascii="Arial" w:hAnsi="Arial" w:cs="Arial"/>
                <w:color w:val="000000"/>
                <w:sz w:val="20"/>
              </w:rPr>
              <w:t>The most economically advantageous tender</w:t>
            </w:r>
            <w:r w:rsidR="00D06452">
              <w:rPr>
                <w:rFonts w:ascii="Arial" w:hAnsi="Arial" w:cs="Arial"/>
                <w:color w:val="000000"/>
                <w:sz w:val="20"/>
              </w:rPr>
              <w:t>s</w:t>
            </w:r>
            <w:r>
              <w:rPr>
                <w:rFonts w:ascii="Arial" w:hAnsi="Arial" w:cs="Arial"/>
                <w:color w:val="000000"/>
                <w:sz w:val="20"/>
              </w:rPr>
              <w:t xml:space="preserve"> will be the Tender</w:t>
            </w:r>
            <w:r w:rsidR="00D06452">
              <w:rPr>
                <w:rFonts w:ascii="Arial" w:hAnsi="Arial" w:cs="Arial"/>
                <w:color w:val="000000"/>
                <w:sz w:val="20"/>
              </w:rPr>
              <w:t>s</w:t>
            </w:r>
            <w:r>
              <w:rPr>
                <w:rFonts w:ascii="Arial" w:hAnsi="Arial" w:cs="Arial"/>
                <w:color w:val="000000"/>
                <w:sz w:val="20"/>
              </w:rPr>
              <w:t xml:space="preserve"> with the</w:t>
            </w:r>
            <w:r w:rsidR="00D06452">
              <w:rPr>
                <w:rFonts w:ascii="Arial" w:hAnsi="Arial" w:cs="Arial"/>
                <w:color w:val="000000"/>
                <w:sz w:val="20"/>
              </w:rPr>
              <w:t xml:space="preserve"> 3</w:t>
            </w:r>
            <w:r>
              <w:rPr>
                <w:rFonts w:ascii="Arial" w:hAnsi="Arial" w:cs="Arial"/>
                <w:color w:val="000000"/>
                <w:sz w:val="20"/>
              </w:rPr>
              <w:t xml:space="preserve"> highest final score</w:t>
            </w:r>
            <w:r w:rsidR="00D06452">
              <w:rPr>
                <w:rFonts w:ascii="Arial" w:hAnsi="Arial" w:cs="Arial"/>
                <w:color w:val="000000"/>
                <w:sz w:val="20"/>
              </w:rPr>
              <w:t xml:space="preserve"> for lot 1 and the most economically advantageous tender</w:t>
            </w:r>
            <w:r w:rsidR="00EF054C">
              <w:rPr>
                <w:rFonts w:ascii="Arial" w:hAnsi="Arial" w:cs="Arial"/>
                <w:color w:val="000000"/>
                <w:sz w:val="20"/>
              </w:rPr>
              <w:t xml:space="preserve"> will be the tender with the highest final score for lot 2</w:t>
            </w:r>
            <w:r>
              <w:rPr>
                <w:rFonts w:ascii="Arial" w:hAnsi="Arial" w:cs="Arial"/>
                <w:color w:val="000000"/>
                <w:sz w:val="20"/>
              </w:rPr>
              <w:t xml:space="preserve">. </w:t>
            </w:r>
          </w:p>
        </w:tc>
      </w:tr>
    </w:tbl>
    <w:p w14:paraId="2A2678DC" w14:textId="77777777" w:rsidR="0029779D" w:rsidRDefault="0029779D">
      <w:pPr>
        <w:pStyle w:val="BodyTextIndent"/>
        <w:ind w:left="0"/>
        <w:sectPr w:rsidR="0029779D">
          <w:pgSz w:w="16838" w:h="11906" w:orient="landscape"/>
          <w:pgMar w:top="1258" w:right="1276" w:bottom="1258" w:left="1276" w:header="709" w:footer="0" w:gutter="0"/>
          <w:cols w:space="708"/>
          <w:docGrid w:linePitch="360"/>
        </w:sectPr>
      </w:pPr>
    </w:p>
    <w:p w14:paraId="20F75708" w14:textId="34FF3378" w:rsidR="0029779D" w:rsidRDefault="00DC511E">
      <w:pPr>
        <w:ind w:left="720" w:hanging="720"/>
        <w:jc w:val="both"/>
        <w:rPr>
          <w:rFonts w:ascii="Arial" w:hAnsi="Arial" w:cs="Arial"/>
        </w:rPr>
      </w:pPr>
      <w:r>
        <w:rPr>
          <w:rFonts w:ascii="Arial" w:hAnsi="Arial" w:cs="Arial"/>
        </w:rPr>
        <w:lastRenderedPageBreak/>
        <w:t>17.4</w:t>
      </w:r>
      <w:r>
        <w:rPr>
          <w:rFonts w:ascii="Arial" w:hAnsi="Arial" w:cs="Arial"/>
        </w:rPr>
        <w:tab/>
        <w:t xml:space="preserve">The Tender evaluation panel will comprise members from </w:t>
      </w:r>
      <w:r w:rsidR="005D54A9">
        <w:rPr>
          <w:rFonts w:ascii="Arial" w:hAnsi="Arial" w:cs="Arial"/>
        </w:rPr>
        <w:t>London &amp; Partners</w:t>
      </w:r>
      <w:r w:rsidR="00A91E7D">
        <w:rPr>
          <w:rFonts w:ascii="Arial" w:hAnsi="Arial" w:cs="Arial"/>
        </w:rPr>
        <w:t xml:space="preserve"> Marketing, Communications &amp; Multimedia teams and members of the </w:t>
      </w:r>
      <w:r w:rsidR="005D54A9">
        <w:rPr>
          <w:rFonts w:ascii="Arial" w:hAnsi="Arial" w:cs="Arial"/>
        </w:rPr>
        <w:t>London &amp; Partners</w:t>
      </w:r>
      <w:r w:rsidR="00A91E7D">
        <w:rPr>
          <w:rFonts w:ascii="Arial" w:hAnsi="Arial" w:cs="Arial"/>
        </w:rPr>
        <w:t xml:space="preserve"> Procurement team</w:t>
      </w:r>
      <w:r>
        <w:rPr>
          <w:rFonts w:ascii="Arial" w:hAnsi="Arial" w:cs="Arial"/>
          <w:color w:val="000000"/>
        </w:rPr>
        <w:t>.</w:t>
      </w:r>
    </w:p>
    <w:p w14:paraId="4BD28FD8" w14:textId="7E0DB80B" w:rsidR="0029779D" w:rsidRDefault="00DC511E">
      <w:pPr>
        <w:ind w:left="720" w:hanging="720"/>
        <w:jc w:val="both"/>
        <w:rPr>
          <w:rFonts w:ascii="Arial" w:hAnsi="Arial" w:cs="Arial"/>
        </w:rPr>
      </w:pPr>
      <w:r>
        <w:rPr>
          <w:rFonts w:ascii="Arial" w:hAnsi="Arial" w:cs="Arial"/>
        </w:rPr>
        <w:t>17.5</w:t>
      </w:r>
      <w:r>
        <w:rPr>
          <w:rFonts w:ascii="Arial" w:hAnsi="Arial" w:cs="Arial"/>
        </w:rPr>
        <w:tab/>
        <w:t xml:space="preserve">The Tender evaluation panel will agree either a pass/fail or a </w:t>
      </w:r>
      <w:r w:rsidRPr="00373400">
        <w:rPr>
          <w:rFonts w:ascii="Arial" w:hAnsi="Arial" w:cs="Arial"/>
        </w:rPr>
        <w:t>score of 0, 1</w:t>
      </w:r>
      <w:r w:rsidR="005839E6">
        <w:rPr>
          <w:rFonts w:ascii="Arial" w:hAnsi="Arial" w:cs="Arial"/>
        </w:rPr>
        <w:t>-3</w:t>
      </w:r>
      <w:r w:rsidRPr="00373400">
        <w:rPr>
          <w:rFonts w:ascii="Arial" w:hAnsi="Arial" w:cs="Arial"/>
        </w:rPr>
        <w:t>, 4</w:t>
      </w:r>
      <w:r w:rsidR="005839E6">
        <w:rPr>
          <w:rFonts w:ascii="Arial" w:hAnsi="Arial" w:cs="Arial"/>
        </w:rPr>
        <w:t>-6</w:t>
      </w:r>
      <w:r w:rsidRPr="00373400">
        <w:rPr>
          <w:rFonts w:ascii="Arial" w:hAnsi="Arial" w:cs="Arial"/>
        </w:rPr>
        <w:t>, 7</w:t>
      </w:r>
      <w:r w:rsidR="005839E6">
        <w:rPr>
          <w:rFonts w:ascii="Arial" w:hAnsi="Arial" w:cs="Arial"/>
        </w:rPr>
        <w:t>-9</w:t>
      </w:r>
      <w:r w:rsidRPr="00373400">
        <w:rPr>
          <w:rFonts w:ascii="Arial" w:hAnsi="Arial" w:cs="Arial"/>
        </w:rPr>
        <w:t xml:space="preserve"> or 10 (where 10 is the highest score) for questions for which these scores are available. The Tender evaluation panel will undertake independent evaluation of Tender Submissions. Thereafter, a moderation meeting will be held at which time the Tender evaluation panel will reach a consensus score for questions for which scores </w:t>
      </w:r>
      <w:r>
        <w:rPr>
          <w:rFonts w:ascii="Arial" w:hAnsi="Arial" w:cs="Arial"/>
        </w:rPr>
        <w:t xml:space="preserve">are available. Detailed criteria relating to each score is provided with each question in Stage 3.    </w:t>
      </w:r>
    </w:p>
    <w:p w14:paraId="67E52550" w14:textId="77777777" w:rsidR="0029779D" w:rsidRDefault="00DC511E">
      <w:pPr>
        <w:tabs>
          <w:tab w:val="left" w:pos="900"/>
        </w:tabs>
        <w:spacing w:before="120" w:after="120" w:line="240" w:lineRule="auto"/>
        <w:ind w:left="720" w:hanging="720"/>
        <w:jc w:val="both"/>
        <w:rPr>
          <w:rFonts w:ascii="Arial" w:hAnsi="Arial" w:cs="Arial"/>
        </w:rPr>
      </w:pPr>
      <w:r>
        <w:rPr>
          <w:rFonts w:ascii="Arial" w:hAnsi="Arial" w:cs="Arial"/>
        </w:rPr>
        <w:t>17.6</w:t>
      </w:r>
      <w:r>
        <w:rPr>
          <w:rFonts w:ascii="Arial" w:hAnsi="Arial" w:cs="Arial"/>
        </w:rPr>
        <w:tab/>
        <w:t xml:space="preserve">All scored questions will add up to 100%. Each scored question is given a percentage weighting to indicate the relative importance in the overall evaluation.  Weightings are provided with the evaluation criteria for each scored question in paragraph 17.3 of this ITT.   </w:t>
      </w:r>
    </w:p>
    <w:p w14:paraId="5CD551B7" w14:textId="77777777" w:rsidR="0029779D" w:rsidRDefault="00DC511E">
      <w:pPr>
        <w:rPr>
          <w:rFonts w:ascii="Arial" w:hAnsi="Arial" w:cs="Arial"/>
        </w:rPr>
      </w:pPr>
      <w:r>
        <w:rPr>
          <w:rFonts w:ascii="Arial" w:hAnsi="Arial" w:cs="Arial"/>
        </w:rPr>
        <w:t>17.7</w:t>
      </w:r>
      <w:r>
        <w:rPr>
          <w:rFonts w:ascii="Arial" w:hAnsi="Arial" w:cs="Arial"/>
        </w:rPr>
        <w:tab/>
        <w:t>The price evaluation (</w:t>
      </w:r>
      <w:r w:rsidR="00FD57A1">
        <w:rPr>
          <w:rFonts w:ascii="Arial" w:hAnsi="Arial" w:cs="Arial"/>
        </w:rPr>
        <w:t>Pricing Document</w:t>
      </w:r>
      <w:r>
        <w:rPr>
          <w:rFonts w:ascii="Arial" w:hAnsi="Arial" w:cs="Arial"/>
        </w:rPr>
        <w:t>) will be scored as follows:</w:t>
      </w:r>
    </w:p>
    <w:p w14:paraId="7EACC9A5" w14:textId="0D12AB03" w:rsidR="0029779D" w:rsidRDefault="00DC511E">
      <w:pPr>
        <w:pStyle w:val="ListParagraph"/>
        <w:jc w:val="both"/>
        <w:rPr>
          <w:rFonts w:cs="Arial"/>
          <w:sz w:val="22"/>
        </w:rPr>
      </w:pPr>
      <w:r>
        <w:rPr>
          <w:rFonts w:cs="Arial"/>
          <w:sz w:val="22"/>
        </w:rPr>
        <w:t xml:space="preserve">The maximum marks available for this part of the Tender will </w:t>
      </w:r>
      <w:r>
        <w:rPr>
          <w:rFonts w:cs="Arial"/>
          <w:color w:val="000000"/>
          <w:sz w:val="22"/>
        </w:rPr>
        <w:t xml:space="preserve">be </w:t>
      </w:r>
      <w:r w:rsidR="00E64C60" w:rsidRPr="00400880">
        <w:rPr>
          <w:rFonts w:cs="Arial"/>
          <w:b/>
          <w:sz w:val="22"/>
          <w:highlight w:val="yellow"/>
        </w:rPr>
        <w:t>2</w:t>
      </w:r>
      <w:r w:rsidR="00EF054C">
        <w:rPr>
          <w:rFonts w:cs="Arial"/>
          <w:b/>
          <w:sz w:val="22"/>
          <w:highlight w:val="yellow"/>
        </w:rPr>
        <w:t>5</w:t>
      </w:r>
      <w:r w:rsidRPr="00400880">
        <w:rPr>
          <w:rFonts w:cs="Arial"/>
          <w:b/>
          <w:sz w:val="22"/>
          <w:highlight w:val="yellow"/>
        </w:rPr>
        <w:t>%</w:t>
      </w:r>
      <w:r w:rsidRPr="00E277FC">
        <w:rPr>
          <w:rFonts w:cs="Arial"/>
          <w:sz w:val="22"/>
        </w:rPr>
        <w:t xml:space="preserve"> </w:t>
      </w:r>
      <w:r>
        <w:rPr>
          <w:rFonts w:cs="Arial"/>
          <w:sz w:val="22"/>
        </w:rPr>
        <w:t>and will be awarded to the lowest price Tender submitted. The remaining Tenderers will receive marks on a pro rata basis from the cheapest to the most expensive price.</w:t>
      </w:r>
    </w:p>
    <w:p w14:paraId="45C0BBEC" w14:textId="77777777" w:rsidR="0029779D" w:rsidRDefault="00DC511E">
      <w:pPr>
        <w:ind w:left="720"/>
        <w:rPr>
          <w:rFonts w:ascii="Arial" w:hAnsi="Arial" w:cs="Arial"/>
        </w:rPr>
      </w:pPr>
      <w:r>
        <w:rPr>
          <w:rFonts w:ascii="Arial" w:hAnsi="Arial" w:cs="Arial"/>
        </w:rPr>
        <w:t xml:space="preserve">The total price submitted by the Tenderer as part of the </w:t>
      </w:r>
      <w:r w:rsidR="00FD57A1">
        <w:rPr>
          <w:rFonts w:ascii="Arial" w:hAnsi="Arial" w:cs="Arial"/>
        </w:rPr>
        <w:t>Pricing Document</w:t>
      </w:r>
      <w:r>
        <w:rPr>
          <w:rFonts w:ascii="Arial" w:hAnsi="Arial" w:cs="Arial"/>
        </w:rPr>
        <w:t xml:space="preserve"> will be used for the purpose of this evaluation. </w:t>
      </w:r>
    </w:p>
    <w:p w14:paraId="0DF625AD" w14:textId="77777777" w:rsidR="0029779D" w:rsidRDefault="00DC511E">
      <w:pPr>
        <w:ind w:left="720"/>
        <w:rPr>
          <w:rFonts w:ascii="Arial" w:hAnsi="Arial" w:cs="Arial"/>
          <w:color w:val="FF0000"/>
        </w:rPr>
      </w:pPr>
      <w:r>
        <w:rPr>
          <w:rFonts w:ascii="Arial" w:hAnsi="Arial" w:cs="Arial"/>
        </w:rPr>
        <w:t>The calculation used is the following:</w:t>
      </w:r>
    </w:p>
    <w:p w14:paraId="371028A1" w14:textId="52C79B3D" w:rsidR="0029779D" w:rsidRDefault="7FCD6A3F" w:rsidP="7FCD6A3F">
      <w:pPr>
        <w:spacing w:after="0" w:line="240" w:lineRule="auto"/>
        <w:ind w:left="720"/>
        <w:rPr>
          <w:rFonts w:ascii="Arial" w:hAnsi="Arial" w:cs="Arial"/>
          <w:color w:val="000000" w:themeColor="text1"/>
        </w:rPr>
      </w:pPr>
      <w:r w:rsidRPr="7FCD6A3F">
        <w:rPr>
          <w:rFonts w:ascii="Arial" w:hAnsi="Arial" w:cs="Arial"/>
        </w:rPr>
        <w:t xml:space="preserve">Score = </w:t>
      </w:r>
      <w:r w:rsidRPr="7FCD6A3F">
        <w:rPr>
          <w:rFonts w:ascii="Arial" w:hAnsi="Arial" w:cs="Arial"/>
          <w:u w:val="single"/>
        </w:rPr>
        <w:t>Lowest Tender Price</w:t>
      </w:r>
      <w:r w:rsidRPr="7FCD6A3F">
        <w:rPr>
          <w:rFonts w:ascii="Arial" w:hAnsi="Arial" w:cs="Arial"/>
        </w:rPr>
        <w:t xml:space="preserve">     x </w:t>
      </w:r>
      <w:r w:rsidRPr="7FCD6A3F">
        <w:rPr>
          <w:rFonts w:ascii="Arial" w:hAnsi="Arial" w:cs="Arial"/>
          <w:color w:val="000000" w:themeColor="text1"/>
        </w:rPr>
        <w:t>25 (Maximum available marks)</w:t>
      </w:r>
    </w:p>
    <w:p w14:paraId="01F3669C" w14:textId="77777777" w:rsidR="0029779D" w:rsidRDefault="00DC511E">
      <w:pPr>
        <w:spacing w:line="240" w:lineRule="auto"/>
        <w:ind w:left="720"/>
        <w:rPr>
          <w:rFonts w:ascii="Arial" w:hAnsi="Arial" w:cs="Arial"/>
          <w:color w:val="000000"/>
        </w:rPr>
      </w:pPr>
      <w:r>
        <w:rPr>
          <w:rFonts w:ascii="Arial" w:hAnsi="Arial" w:cs="Arial"/>
          <w:color w:val="000000"/>
        </w:rPr>
        <w:t xml:space="preserve">               Tender Price         </w:t>
      </w:r>
    </w:p>
    <w:p w14:paraId="71B41209" w14:textId="77777777" w:rsidR="0029779D" w:rsidRDefault="00DC511E">
      <w:pPr>
        <w:ind w:left="720"/>
        <w:jc w:val="both"/>
        <w:rPr>
          <w:rFonts w:ascii="Arial" w:hAnsi="Arial" w:cs="Arial"/>
          <w:color w:val="000000"/>
        </w:rPr>
      </w:pPr>
      <w:r>
        <w:rPr>
          <w:rFonts w:ascii="Arial" w:hAnsi="Arial" w:cs="Arial"/>
          <w:color w:val="000000"/>
        </w:rPr>
        <w:t xml:space="preserve">For example, if three Tender Responses are received and Tenderer A has quoted £3,000 as their total price, Tenderer B has quoted £5,000 and Tenderer C has quoted £6,000 then the calculation will be as follows: </w:t>
      </w:r>
    </w:p>
    <w:p w14:paraId="2424D949" w14:textId="3E0CEEF8" w:rsidR="0029779D" w:rsidRDefault="00DC511E">
      <w:pPr>
        <w:ind w:left="720"/>
        <w:rPr>
          <w:rFonts w:ascii="Arial" w:hAnsi="Arial" w:cs="Arial"/>
          <w:color w:val="000000"/>
        </w:rPr>
      </w:pPr>
      <w:r>
        <w:rPr>
          <w:rFonts w:ascii="Arial" w:hAnsi="Arial" w:cs="Arial"/>
          <w:color w:val="000000"/>
        </w:rPr>
        <w:t xml:space="preserve">Tenderer A Score = £3000/£3000 x </w:t>
      </w:r>
      <w:r w:rsidR="008D7DB5">
        <w:rPr>
          <w:rFonts w:ascii="Arial" w:hAnsi="Arial" w:cs="Arial"/>
          <w:color w:val="000000"/>
        </w:rPr>
        <w:t>25</w:t>
      </w:r>
      <w:r>
        <w:rPr>
          <w:rFonts w:ascii="Arial" w:hAnsi="Arial" w:cs="Arial"/>
          <w:color w:val="000000"/>
        </w:rPr>
        <w:t xml:space="preserve"> (Maximum available marks) = </w:t>
      </w:r>
      <w:r w:rsidR="005839E6">
        <w:rPr>
          <w:rFonts w:ascii="Arial" w:hAnsi="Arial" w:cs="Arial"/>
          <w:color w:val="000000"/>
        </w:rPr>
        <w:t>25</w:t>
      </w:r>
    </w:p>
    <w:p w14:paraId="34B09339" w14:textId="2F9D9617" w:rsidR="0029779D" w:rsidRDefault="00DC511E">
      <w:pPr>
        <w:ind w:left="720"/>
        <w:rPr>
          <w:rFonts w:ascii="Arial" w:hAnsi="Arial" w:cs="Arial"/>
          <w:color w:val="000000"/>
        </w:rPr>
      </w:pPr>
      <w:r>
        <w:rPr>
          <w:rFonts w:ascii="Arial" w:hAnsi="Arial" w:cs="Arial"/>
          <w:color w:val="000000"/>
        </w:rPr>
        <w:t xml:space="preserve">Tenderer B Score = £3000/£5000 x </w:t>
      </w:r>
      <w:r w:rsidR="008D7DB5">
        <w:rPr>
          <w:rFonts w:ascii="Arial" w:hAnsi="Arial" w:cs="Arial"/>
          <w:color w:val="000000"/>
        </w:rPr>
        <w:t>25</w:t>
      </w:r>
      <w:r>
        <w:rPr>
          <w:rFonts w:ascii="Arial" w:hAnsi="Arial" w:cs="Arial"/>
          <w:color w:val="000000"/>
        </w:rPr>
        <w:t xml:space="preserve"> (Maximum available marks) = 18</w:t>
      </w:r>
    </w:p>
    <w:p w14:paraId="750CB30B" w14:textId="5586DE86" w:rsidR="0029779D" w:rsidRDefault="00DC511E">
      <w:pPr>
        <w:ind w:left="720"/>
        <w:rPr>
          <w:rFonts w:ascii="Arial" w:hAnsi="Arial" w:cs="Arial"/>
          <w:b/>
          <w:color w:val="000000"/>
        </w:rPr>
      </w:pPr>
      <w:r>
        <w:rPr>
          <w:rFonts w:ascii="Arial" w:hAnsi="Arial" w:cs="Arial"/>
          <w:color w:val="000000"/>
        </w:rPr>
        <w:t xml:space="preserve">Tenderer C Score = £3000/£6000 x </w:t>
      </w:r>
      <w:r w:rsidR="008D7DB5">
        <w:rPr>
          <w:rFonts w:ascii="Arial" w:hAnsi="Arial" w:cs="Arial"/>
          <w:color w:val="000000"/>
        </w:rPr>
        <w:t>25</w:t>
      </w:r>
      <w:r>
        <w:rPr>
          <w:rFonts w:ascii="Arial" w:hAnsi="Arial" w:cs="Arial"/>
          <w:color w:val="000000"/>
        </w:rPr>
        <w:t xml:space="preserve"> (Maximum available marks) = 15</w:t>
      </w:r>
    </w:p>
    <w:p w14:paraId="033D95D3" w14:textId="77777777" w:rsidR="0029779D" w:rsidRDefault="0029779D">
      <w:pPr>
        <w:pStyle w:val="Heading2Arial10"/>
        <w:numPr>
          <w:ilvl w:val="0"/>
          <w:numId w:val="0"/>
        </w:numPr>
        <w:ind w:left="360" w:hanging="360"/>
        <w:rPr>
          <w:sz w:val="22"/>
          <w:szCs w:val="22"/>
        </w:rPr>
        <w:sectPr w:rsidR="0029779D">
          <w:pgSz w:w="11906" w:h="16838"/>
          <w:pgMar w:top="1276" w:right="1440" w:bottom="1276" w:left="1440" w:header="708" w:footer="0" w:gutter="0"/>
          <w:cols w:space="708"/>
          <w:docGrid w:linePitch="360"/>
        </w:sectPr>
      </w:pPr>
    </w:p>
    <w:p w14:paraId="6CA9779F" w14:textId="77777777" w:rsidR="0029779D" w:rsidRDefault="00DC511E">
      <w:pPr>
        <w:pStyle w:val="Heading1Arial11"/>
        <w:rPr>
          <w:lang w:val="en-GB"/>
        </w:rPr>
      </w:pPr>
      <w:r>
        <w:rPr>
          <w:lang w:val="en-GB"/>
        </w:rPr>
        <w:lastRenderedPageBreak/>
        <w:t>PART B:  SECTION ONE</w:t>
      </w:r>
    </w:p>
    <w:p w14:paraId="3C5F02E7" w14:textId="77777777" w:rsidR="0029779D" w:rsidRDefault="00DC511E">
      <w:pPr>
        <w:pStyle w:val="Heading2Arial10"/>
        <w:numPr>
          <w:ilvl w:val="0"/>
          <w:numId w:val="0"/>
        </w:numPr>
        <w:rPr>
          <w:bCs/>
          <w:sz w:val="22"/>
          <w:szCs w:val="22"/>
        </w:rPr>
      </w:pPr>
      <w:r>
        <w:rPr>
          <w:bCs/>
          <w:sz w:val="22"/>
          <w:szCs w:val="22"/>
        </w:rPr>
        <w:t>STAGE 1:  COMPANY DETAILS</w:t>
      </w:r>
    </w:p>
    <w:p w14:paraId="23FF374E" w14:textId="77777777" w:rsidR="0029779D" w:rsidRPr="001F1C22" w:rsidRDefault="00DC511E">
      <w:pPr>
        <w:spacing w:before="120" w:after="120" w:line="240" w:lineRule="auto"/>
        <w:rPr>
          <w:rFonts w:ascii="Arial" w:hAnsi="Arial" w:cs="Arial"/>
        </w:rPr>
      </w:pPr>
      <w:r>
        <w:rPr>
          <w:rFonts w:ascii="Arial" w:hAnsi="Arial" w:cs="Arial"/>
          <w:b/>
        </w:rPr>
        <w:t>All information requested must be provided</w:t>
      </w:r>
      <w:r>
        <w:rPr>
          <w:rFonts w:ascii="Arial" w:hAnsi="Arial" w:cs="Arial"/>
        </w:rPr>
        <w:t xml:space="preserve">. No </w:t>
      </w:r>
      <w:r w:rsidRPr="001F1C22">
        <w:rPr>
          <w:rFonts w:ascii="Arial" w:hAnsi="Arial" w:cs="Arial"/>
        </w:rPr>
        <w:t xml:space="preserve">information in this section is scored </w:t>
      </w:r>
      <w:r w:rsidRPr="00996C7C">
        <w:rPr>
          <w:rFonts w:ascii="Arial" w:hAnsi="Arial" w:cs="Arial"/>
        </w:rPr>
        <w:t>however failure to complete could result in elimination from the tender process</w:t>
      </w:r>
      <w:r w:rsidRPr="001F1C22">
        <w:rPr>
          <w:rFonts w:ascii="Arial" w:hAnsi="Arial" w:cs="Arial"/>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709"/>
        <w:gridCol w:w="4181"/>
        <w:gridCol w:w="4182"/>
      </w:tblGrid>
      <w:tr w:rsidR="0029779D" w14:paraId="646F3D62" w14:textId="77777777" w:rsidTr="52CB175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F96795" w14:textId="77777777" w:rsidR="0029779D" w:rsidRDefault="00DC511E">
            <w:pPr>
              <w:spacing w:before="120" w:after="120" w:line="240" w:lineRule="auto"/>
              <w:rPr>
                <w:rFonts w:ascii="Arial" w:eastAsia="Times New Roman" w:hAnsi="Arial" w:cs="Arial"/>
                <w:b/>
              </w:rPr>
            </w:pPr>
            <w:r>
              <w:rPr>
                <w:rFonts w:ascii="Arial" w:eastAsia="Times New Roman" w:hAnsi="Arial" w:cs="Arial"/>
                <w:b/>
              </w:rPr>
              <w:t>1.1</w:t>
            </w:r>
          </w:p>
        </w:tc>
        <w:tc>
          <w:tcPr>
            <w:tcW w:w="4181" w:type="dxa"/>
            <w:tcBorders>
              <w:top w:val="single" w:sz="4" w:space="0" w:color="auto"/>
              <w:left w:val="single" w:sz="4" w:space="0" w:color="auto"/>
              <w:bottom w:val="single" w:sz="4" w:space="0" w:color="auto"/>
              <w:right w:val="single" w:sz="4" w:space="0" w:color="auto"/>
            </w:tcBorders>
            <w:shd w:val="clear" w:color="auto" w:fill="auto"/>
            <w:vAlign w:val="center"/>
          </w:tcPr>
          <w:p w14:paraId="4B07741A" w14:textId="77777777" w:rsidR="0029779D" w:rsidRDefault="00DC511E">
            <w:pPr>
              <w:spacing w:before="120" w:after="120" w:line="240" w:lineRule="auto"/>
              <w:rPr>
                <w:rFonts w:ascii="Arial" w:eastAsia="Times New Roman" w:hAnsi="Arial" w:cs="Arial"/>
              </w:rPr>
            </w:pPr>
            <w:r>
              <w:rPr>
                <w:rFonts w:ascii="Arial" w:eastAsia="Times New Roman" w:hAnsi="Arial" w:cs="Arial"/>
              </w:rPr>
              <w:t>Full name of company tendering (or of company acting as lead contact where a consortium bid is being submitted).</w:t>
            </w:r>
          </w:p>
        </w:tc>
        <w:tc>
          <w:tcPr>
            <w:tcW w:w="4182" w:type="dxa"/>
            <w:tcBorders>
              <w:top w:val="single" w:sz="4" w:space="0" w:color="auto"/>
              <w:left w:val="single" w:sz="4" w:space="0" w:color="auto"/>
              <w:bottom w:val="single" w:sz="4" w:space="0" w:color="auto"/>
              <w:right w:val="single" w:sz="4" w:space="0" w:color="auto"/>
            </w:tcBorders>
            <w:shd w:val="clear" w:color="auto" w:fill="FFFF99"/>
            <w:vAlign w:val="center"/>
          </w:tcPr>
          <w:p w14:paraId="77FDF364" w14:textId="77777777" w:rsidR="0029779D" w:rsidRDefault="0029779D">
            <w:pPr>
              <w:spacing w:before="120" w:after="120" w:line="240" w:lineRule="auto"/>
              <w:rPr>
                <w:rFonts w:ascii="Arial" w:eastAsia="Times New Roman" w:hAnsi="Arial" w:cs="Arial"/>
              </w:rPr>
            </w:pPr>
          </w:p>
        </w:tc>
      </w:tr>
      <w:tr w:rsidR="0029779D" w14:paraId="3C1D7CAD" w14:textId="77777777" w:rsidTr="52CB175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92D4C3" w14:textId="77777777" w:rsidR="0029779D" w:rsidRDefault="00DC511E">
            <w:pPr>
              <w:spacing w:before="120" w:after="120" w:line="240" w:lineRule="auto"/>
              <w:rPr>
                <w:rFonts w:ascii="Arial" w:eastAsia="Times New Roman" w:hAnsi="Arial" w:cs="Arial"/>
                <w:b/>
              </w:rPr>
            </w:pPr>
            <w:r>
              <w:rPr>
                <w:rFonts w:ascii="Arial" w:eastAsia="Times New Roman" w:hAnsi="Arial" w:cs="Arial"/>
                <w:b/>
              </w:rPr>
              <w:t>1.2</w:t>
            </w:r>
          </w:p>
        </w:tc>
        <w:tc>
          <w:tcPr>
            <w:tcW w:w="4181" w:type="dxa"/>
            <w:tcBorders>
              <w:top w:val="single" w:sz="4" w:space="0" w:color="auto"/>
              <w:left w:val="single" w:sz="4" w:space="0" w:color="auto"/>
              <w:bottom w:val="single" w:sz="4" w:space="0" w:color="auto"/>
              <w:right w:val="single" w:sz="4" w:space="0" w:color="auto"/>
            </w:tcBorders>
            <w:shd w:val="clear" w:color="auto" w:fill="auto"/>
            <w:vAlign w:val="center"/>
          </w:tcPr>
          <w:p w14:paraId="0DF8EF7F" w14:textId="77777777" w:rsidR="0029779D" w:rsidRDefault="00DC511E">
            <w:pPr>
              <w:spacing w:before="120" w:after="120" w:line="240" w:lineRule="auto"/>
              <w:rPr>
                <w:rFonts w:ascii="Arial" w:eastAsia="Times New Roman" w:hAnsi="Arial" w:cs="Arial"/>
              </w:rPr>
            </w:pPr>
            <w:r>
              <w:rPr>
                <w:rFonts w:ascii="Arial" w:eastAsia="Times New Roman" w:hAnsi="Arial" w:cs="Arial"/>
              </w:rPr>
              <w:t>Registered office address</w:t>
            </w:r>
          </w:p>
        </w:tc>
        <w:tc>
          <w:tcPr>
            <w:tcW w:w="4182" w:type="dxa"/>
            <w:tcBorders>
              <w:top w:val="single" w:sz="4" w:space="0" w:color="auto"/>
              <w:left w:val="single" w:sz="4" w:space="0" w:color="auto"/>
              <w:bottom w:val="single" w:sz="4" w:space="0" w:color="auto"/>
              <w:right w:val="single" w:sz="4" w:space="0" w:color="auto"/>
            </w:tcBorders>
            <w:shd w:val="clear" w:color="auto" w:fill="FFFF99"/>
            <w:vAlign w:val="center"/>
          </w:tcPr>
          <w:p w14:paraId="22088686" w14:textId="77777777" w:rsidR="0029779D" w:rsidRDefault="0029779D">
            <w:pPr>
              <w:spacing w:before="120" w:after="120" w:line="240" w:lineRule="auto"/>
              <w:rPr>
                <w:rFonts w:ascii="Arial" w:eastAsia="Times New Roman" w:hAnsi="Arial" w:cs="Arial"/>
              </w:rPr>
            </w:pPr>
          </w:p>
        </w:tc>
      </w:tr>
      <w:tr w:rsidR="0029779D" w14:paraId="68950E74" w14:textId="77777777" w:rsidTr="52CB175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44C2F3" w14:textId="77777777" w:rsidR="0029779D" w:rsidRDefault="00DC511E">
            <w:pPr>
              <w:spacing w:after="0" w:line="240" w:lineRule="auto"/>
              <w:rPr>
                <w:rFonts w:ascii="Arial" w:eastAsia="Times New Roman" w:hAnsi="Arial" w:cs="Arial"/>
                <w:b/>
              </w:rPr>
            </w:pPr>
            <w:r>
              <w:rPr>
                <w:rFonts w:ascii="Arial" w:eastAsia="Times New Roman" w:hAnsi="Arial" w:cs="Arial"/>
                <w:b/>
              </w:rPr>
              <w:t>1.3</w:t>
            </w:r>
          </w:p>
        </w:tc>
        <w:tc>
          <w:tcPr>
            <w:tcW w:w="4181" w:type="dxa"/>
            <w:tcBorders>
              <w:top w:val="single" w:sz="4" w:space="0" w:color="auto"/>
              <w:left w:val="single" w:sz="4" w:space="0" w:color="auto"/>
              <w:bottom w:val="single" w:sz="4" w:space="0" w:color="auto"/>
              <w:right w:val="single" w:sz="4" w:space="0" w:color="auto"/>
            </w:tcBorders>
            <w:shd w:val="clear" w:color="auto" w:fill="auto"/>
            <w:vAlign w:val="center"/>
          </w:tcPr>
          <w:p w14:paraId="32F7D6C5" w14:textId="77777777" w:rsidR="0029779D" w:rsidRDefault="00DC511E">
            <w:pPr>
              <w:spacing w:before="120" w:after="120" w:line="240" w:lineRule="auto"/>
              <w:rPr>
                <w:rFonts w:ascii="Arial" w:eastAsia="Times New Roman" w:hAnsi="Arial" w:cs="Arial"/>
              </w:rPr>
            </w:pPr>
            <w:r>
              <w:rPr>
                <w:rFonts w:ascii="Arial" w:eastAsia="Times New Roman" w:hAnsi="Arial" w:cs="Arial"/>
              </w:rPr>
              <w:t>Company or charity registration number</w:t>
            </w:r>
          </w:p>
        </w:tc>
        <w:tc>
          <w:tcPr>
            <w:tcW w:w="4182" w:type="dxa"/>
            <w:tcBorders>
              <w:top w:val="single" w:sz="4" w:space="0" w:color="auto"/>
              <w:left w:val="single" w:sz="4" w:space="0" w:color="auto"/>
              <w:bottom w:val="single" w:sz="4" w:space="0" w:color="auto"/>
              <w:right w:val="single" w:sz="4" w:space="0" w:color="auto"/>
            </w:tcBorders>
            <w:shd w:val="clear" w:color="auto" w:fill="FFFF99"/>
            <w:vAlign w:val="center"/>
          </w:tcPr>
          <w:p w14:paraId="68F70C05" w14:textId="77777777" w:rsidR="0029779D" w:rsidRDefault="0029779D">
            <w:pPr>
              <w:spacing w:before="120" w:after="120" w:line="240" w:lineRule="auto"/>
              <w:rPr>
                <w:rFonts w:ascii="Arial" w:eastAsia="Times New Roman" w:hAnsi="Arial" w:cs="Arial"/>
              </w:rPr>
            </w:pPr>
          </w:p>
        </w:tc>
      </w:tr>
      <w:tr w:rsidR="0029779D" w14:paraId="4BBDEBFE" w14:textId="77777777" w:rsidTr="52CB175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5874E6" w14:textId="77777777" w:rsidR="0029779D" w:rsidRDefault="00DC511E">
            <w:pPr>
              <w:spacing w:after="0" w:line="240" w:lineRule="auto"/>
              <w:rPr>
                <w:rFonts w:ascii="Arial" w:eastAsia="Times New Roman" w:hAnsi="Arial" w:cs="Arial"/>
                <w:b/>
              </w:rPr>
            </w:pPr>
            <w:r>
              <w:rPr>
                <w:rFonts w:ascii="Arial" w:eastAsia="Times New Roman" w:hAnsi="Arial" w:cs="Arial"/>
                <w:b/>
              </w:rPr>
              <w:t>1.4</w:t>
            </w:r>
          </w:p>
        </w:tc>
        <w:tc>
          <w:tcPr>
            <w:tcW w:w="4181" w:type="dxa"/>
            <w:tcBorders>
              <w:top w:val="single" w:sz="4" w:space="0" w:color="auto"/>
              <w:left w:val="single" w:sz="4" w:space="0" w:color="auto"/>
              <w:bottom w:val="single" w:sz="4" w:space="0" w:color="auto"/>
              <w:right w:val="single" w:sz="4" w:space="0" w:color="auto"/>
            </w:tcBorders>
            <w:shd w:val="clear" w:color="auto" w:fill="auto"/>
            <w:vAlign w:val="center"/>
          </w:tcPr>
          <w:p w14:paraId="11895F98" w14:textId="77777777" w:rsidR="0029779D" w:rsidRDefault="00DC511E">
            <w:pPr>
              <w:spacing w:before="120" w:after="120" w:line="240" w:lineRule="auto"/>
              <w:rPr>
                <w:rFonts w:ascii="Arial" w:eastAsia="Times New Roman" w:hAnsi="Arial" w:cs="Arial"/>
              </w:rPr>
            </w:pPr>
            <w:r>
              <w:rPr>
                <w:rFonts w:ascii="Arial" w:eastAsia="Times New Roman" w:hAnsi="Arial" w:cs="Arial"/>
              </w:rPr>
              <w:t>VAT registration number</w:t>
            </w:r>
          </w:p>
        </w:tc>
        <w:tc>
          <w:tcPr>
            <w:tcW w:w="4182" w:type="dxa"/>
            <w:tcBorders>
              <w:top w:val="single" w:sz="4" w:space="0" w:color="auto"/>
              <w:left w:val="single" w:sz="4" w:space="0" w:color="auto"/>
              <w:bottom w:val="single" w:sz="4" w:space="0" w:color="auto"/>
              <w:right w:val="single" w:sz="4" w:space="0" w:color="auto"/>
            </w:tcBorders>
            <w:shd w:val="clear" w:color="auto" w:fill="FFFF99"/>
            <w:vAlign w:val="center"/>
          </w:tcPr>
          <w:p w14:paraId="5E24FAFF" w14:textId="77777777" w:rsidR="0029779D" w:rsidRDefault="0029779D">
            <w:pPr>
              <w:spacing w:before="120" w:after="120" w:line="240" w:lineRule="auto"/>
              <w:rPr>
                <w:rFonts w:ascii="Arial" w:eastAsia="Times New Roman" w:hAnsi="Arial" w:cs="Arial"/>
              </w:rPr>
            </w:pPr>
          </w:p>
        </w:tc>
      </w:tr>
      <w:tr w:rsidR="0029779D" w14:paraId="2284222A" w14:textId="77777777" w:rsidTr="52CB175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134391" w14:textId="77777777" w:rsidR="0029779D" w:rsidRDefault="00DC511E">
            <w:pPr>
              <w:spacing w:after="0" w:line="240" w:lineRule="auto"/>
              <w:rPr>
                <w:rFonts w:ascii="Arial" w:eastAsia="Times New Roman" w:hAnsi="Arial" w:cs="Arial"/>
                <w:b/>
              </w:rPr>
            </w:pPr>
            <w:r>
              <w:rPr>
                <w:rFonts w:ascii="Arial" w:eastAsia="Times New Roman" w:hAnsi="Arial" w:cs="Arial"/>
                <w:b/>
              </w:rPr>
              <w:t>1.5</w:t>
            </w:r>
          </w:p>
        </w:tc>
        <w:tc>
          <w:tcPr>
            <w:tcW w:w="4181" w:type="dxa"/>
            <w:tcBorders>
              <w:top w:val="single" w:sz="4" w:space="0" w:color="auto"/>
              <w:left w:val="single" w:sz="4" w:space="0" w:color="auto"/>
              <w:bottom w:val="single" w:sz="4" w:space="0" w:color="auto"/>
              <w:right w:val="single" w:sz="4" w:space="0" w:color="auto"/>
            </w:tcBorders>
            <w:shd w:val="clear" w:color="auto" w:fill="auto"/>
            <w:vAlign w:val="center"/>
          </w:tcPr>
          <w:p w14:paraId="0E13F8C8" w14:textId="77777777" w:rsidR="0029779D" w:rsidRDefault="00DC511E">
            <w:pPr>
              <w:spacing w:before="120" w:after="120" w:line="240" w:lineRule="auto"/>
              <w:rPr>
                <w:rFonts w:ascii="Arial" w:eastAsia="Times New Roman" w:hAnsi="Arial" w:cs="Arial"/>
              </w:rPr>
            </w:pPr>
            <w:r>
              <w:rPr>
                <w:rFonts w:ascii="Arial" w:eastAsia="Times New Roman" w:hAnsi="Arial" w:cs="Arial"/>
              </w:rPr>
              <w:t>Name of ultimate parent company</w:t>
            </w:r>
          </w:p>
        </w:tc>
        <w:tc>
          <w:tcPr>
            <w:tcW w:w="4182" w:type="dxa"/>
            <w:tcBorders>
              <w:top w:val="single" w:sz="4" w:space="0" w:color="auto"/>
              <w:left w:val="single" w:sz="4" w:space="0" w:color="auto"/>
              <w:bottom w:val="single" w:sz="4" w:space="0" w:color="auto"/>
              <w:right w:val="single" w:sz="4" w:space="0" w:color="auto"/>
            </w:tcBorders>
            <w:shd w:val="clear" w:color="auto" w:fill="FFFF99"/>
            <w:vAlign w:val="center"/>
          </w:tcPr>
          <w:p w14:paraId="2F3BC1BC" w14:textId="77777777" w:rsidR="0029779D" w:rsidRDefault="0029779D">
            <w:pPr>
              <w:spacing w:before="120" w:after="120" w:line="240" w:lineRule="auto"/>
              <w:rPr>
                <w:rFonts w:ascii="Arial" w:eastAsia="Times New Roman" w:hAnsi="Arial" w:cs="Arial"/>
              </w:rPr>
            </w:pPr>
          </w:p>
        </w:tc>
      </w:tr>
      <w:tr w:rsidR="0029779D" w14:paraId="52531447" w14:textId="77777777" w:rsidTr="52CB175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1F6911" w14:textId="77777777" w:rsidR="0029779D" w:rsidRDefault="00DC511E">
            <w:pPr>
              <w:spacing w:line="240" w:lineRule="auto"/>
              <w:rPr>
                <w:rFonts w:ascii="Arial" w:eastAsia="Times New Roman" w:hAnsi="Arial" w:cs="Arial"/>
                <w:b/>
              </w:rPr>
            </w:pPr>
            <w:r>
              <w:rPr>
                <w:rFonts w:ascii="Arial" w:eastAsia="Times New Roman" w:hAnsi="Arial" w:cs="Arial"/>
                <w:b/>
              </w:rPr>
              <w:t>1.6</w:t>
            </w:r>
          </w:p>
        </w:tc>
        <w:tc>
          <w:tcPr>
            <w:tcW w:w="4181" w:type="dxa"/>
            <w:tcBorders>
              <w:top w:val="single" w:sz="4" w:space="0" w:color="auto"/>
              <w:left w:val="single" w:sz="4" w:space="0" w:color="auto"/>
              <w:bottom w:val="single" w:sz="4" w:space="0" w:color="auto"/>
              <w:right w:val="single" w:sz="4" w:space="0" w:color="auto"/>
            </w:tcBorders>
            <w:shd w:val="clear" w:color="auto" w:fill="auto"/>
            <w:vAlign w:val="center"/>
          </w:tcPr>
          <w:p w14:paraId="4A0E99C6" w14:textId="77777777" w:rsidR="0029779D" w:rsidRDefault="00DC511E">
            <w:pPr>
              <w:spacing w:before="120" w:after="120" w:line="240" w:lineRule="auto"/>
              <w:rPr>
                <w:rFonts w:ascii="Arial" w:eastAsia="Times New Roman" w:hAnsi="Arial" w:cs="Arial"/>
              </w:rPr>
            </w:pPr>
            <w:r>
              <w:rPr>
                <w:rFonts w:ascii="Arial" w:eastAsia="Times New Roman" w:hAnsi="Arial" w:cs="Arial"/>
              </w:rPr>
              <w:t>Is your organisation a member of a group of companies? If so, please provide the name and registered address of:</w:t>
            </w:r>
          </w:p>
          <w:p w14:paraId="2D2E30A6" w14:textId="77777777" w:rsidR="0029779D" w:rsidRDefault="00DC511E">
            <w:pPr>
              <w:spacing w:before="120" w:after="120" w:line="240" w:lineRule="auto"/>
              <w:rPr>
                <w:rFonts w:ascii="Arial" w:eastAsia="Times New Roman" w:hAnsi="Arial" w:cs="Arial"/>
              </w:rPr>
            </w:pPr>
            <w:r>
              <w:rPr>
                <w:rFonts w:ascii="Arial" w:eastAsia="Times New Roman" w:hAnsi="Arial" w:cs="Arial"/>
              </w:rPr>
              <w:t>i) the ultimate holding company;</w:t>
            </w:r>
          </w:p>
          <w:p w14:paraId="600D2379" w14:textId="77777777" w:rsidR="0029779D" w:rsidRDefault="00DC511E">
            <w:pPr>
              <w:spacing w:before="120" w:after="120" w:line="240" w:lineRule="auto"/>
              <w:rPr>
                <w:rFonts w:ascii="Arial" w:eastAsia="Times New Roman" w:hAnsi="Arial" w:cs="Arial"/>
              </w:rPr>
            </w:pPr>
            <w:r>
              <w:rPr>
                <w:rFonts w:ascii="Arial" w:eastAsia="Times New Roman" w:hAnsi="Arial" w:cs="Arial"/>
              </w:rPr>
              <w:t>ii) any member of the group involved in associated sectors; and</w:t>
            </w:r>
          </w:p>
          <w:p w14:paraId="7316CA9F" w14:textId="77777777" w:rsidR="0029779D" w:rsidRDefault="00DC511E">
            <w:pPr>
              <w:spacing w:before="120" w:after="120" w:line="240" w:lineRule="auto"/>
              <w:rPr>
                <w:rFonts w:ascii="Arial" w:eastAsia="Times New Roman" w:hAnsi="Arial" w:cs="Arial"/>
              </w:rPr>
            </w:pPr>
            <w:r>
              <w:rPr>
                <w:rFonts w:ascii="Arial" w:eastAsia="Times New Roman" w:hAnsi="Arial" w:cs="Arial"/>
              </w:rPr>
              <w:t>iii) all wholly-owned subsidiaries</w:t>
            </w:r>
          </w:p>
        </w:tc>
        <w:tc>
          <w:tcPr>
            <w:tcW w:w="4182" w:type="dxa"/>
            <w:tcBorders>
              <w:top w:val="single" w:sz="4" w:space="0" w:color="auto"/>
              <w:left w:val="single" w:sz="4" w:space="0" w:color="auto"/>
              <w:bottom w:val="single" w:sz="4" w:space="0" w:color="auto"/>
              <w:right w:val="single" w:sz="4" w:space="0" w:color="auto"/>
            </w:tcBorders>
            <w:shd w:val="clear" w:color="auto" w:fill="FFFF99"/>
            <w:vAlign w:val="center"/>
          </w:tcPr>
          <w:p w14:paraId="4C6824A8" w14:textId="77777777" w:rsidR="0029779D" w:rsidRDefault="0029779D">
            <w:pPr>
              <w:spacing w:before="120" w:after="120" w:line="240" w:lineRule="auto"/>
              <w:rPr>
                <w:rFonts w:ascii="Arial" w:eastAsia="Times New Roman" w:hAnsi="Arial" w:cs="Arial"/>
              </w:rPr>
            </w:pPr>
          </w:p>
        </w:tc>
      </w:tr>
      <w:tr w:rsidR="0029779D" w14:paraId="3212EF49" w14:textId="77777777" w:rsidTr="52CB175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3DBA10" w14:textId="77777777" w:rsidR="0029779D" w:rsidRDefault="00DC511E">
            <w:pPr>
              <w:spacing w:line="240" w:lineRule="auto"/>
              <w:rPr>
                <w:rFonts w:ascii="Arial" w:eastAsia="Times New Roman" w:hAnsi="Arial" w:cs="Arial"/>
                <w:b/>
              </w:rPr>
            </w:pPr>
            <w:r>
              <w:rPr>
                <w:rFonts w:ascii="Arial" w:eastAsia="Times New Roman" w:hAnsi="Arial" w:cs="Arial"/>
                <w:b/>
              </w:rPr>
              <w:t>1.7</w:t>
            </w:r>
          </w:p>
        </w:tc>
        <w:tc>
          <w:tcPr>
            <w:tcW w:w="4181" w:type="dxa"/>
            <w:tcBorders>
              <w:top w:val="single" w:sz="4" w:space="0" w:color="auto"/>
              <w:left w:val="single" w:sz="4" w:space="0" w:color="auto"/>
              <w:bottom w:val="single" w:sz="4" w:space="0" w:color="auto"/>
              <w:right w:val="single" w:sz="4" w:space="0" w:color="auto"/>
            </w:tcBorders>
            <w:shd w:val="clear" w:color="auto" w:fill="auto"/>
            <w:vAlign w:val="center"/>
          </w:tcPr>
          <w:p w14:paraId="5317E296" w14:textId="77777777" w:rsidR="0029779D" w:rsidRDefault="00DC511E">
            <w:pPr>
              <w:spacing w:before="120" w:after="120" w:line="240" w:lineRule="auto"/>
              <w:rPr>
                <w:rFonts w:ascii="Arial" w:eastAsia="Times New Roman" w:hAnsi="Arial" w:cs="Arial"/>
              </w:rPr>
            </w:pPr>
            <w:r>
              <w:rPr>
                <w:rFonts w:ascii="Arial" w:eastAsia="Times New Roman" w:hAnsi="Arial" w:cs="Arial"/>
              </w:rPr>
              <w:t>Is your organisation affiliated or associated with any other organisation in respect of its expression of interest in tendering for the proposed contract?  If so, please provide details including the name and address of its registered office</w:t>
            </w:r>
          </w:p>
        </w:tc>
        <w:tc>
          <w:tcPr>
            <w:tcW w:w="4182" w:type="dxa"/>
            <w:tcBorders>
              <w:top w:val="single" w:sz="4" w:space="0" w:color="auto"/>
              <w:left w:val="single" w:sz="4" w:space="0" w:color="auto"/>
              <w:bottom w:val="single" w:sz="4" w:space="0" w:color="auto"/>
              <w:right w:val="single" w:sz="4" w:space="0" w:color="auto"/>
            </w:tcBorders>
            <w:shd w:val="clear" w:color="auto" w:fill="FFFF99"/>
            <w:vAlign w:val="center"/>
          </w:tcPr>
          <w:p w14:paraId="565C681C" w14:textId="77777777" w:rsidR="0029779D" w:rsidRDefault="0029779D">
            <w:pPr>
              <w:spacing w:before="120" w:after="120" w:line="240" w:lineRule="auto"/>
              <w:rPr>
                <w:rFonts w:ascii="Arial" w:eastAsia="Times New Roman" w:hAnsi="Arial" w:cs="Arial"/>
              </w:rPr>
            </w:pPr>
          </w:p>
        </w:tc>
      </w:tr>
      <w:tr w:rsidR="0029779D" w14:paraId="0968872D" w14:textId="77777777" w:rsidTr="52CB175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7299B1" w14:textId="77777777" w:rsidR="0029779D" w:rsidRDefault="00DC511E">
            <w:pPr>
              <w:spacing w:line="240" w:lineRule="auto"/>
              <w:rPr>
                <w:rFonts w:ascii="Arial" w:eastAsia="Times New Roman" w:hAnsi="Arial" w:cs="Arial"/>
                <w:b/>
              </w:rPr>
            </w:pPr>
            <w:r>
              <w:rPr>
                <w:rFonts w:ascii="Arial" w:eastAsia="Times New Roman" w:hAnsi="Arial" w:cs="Arial"/>
                <w:b/>
              </w:rPr>
              <w:t>1.8</w:t>
            </w:r>
          </w:p>
        </w:tc>
        <w:tc>
          <w:tcPr>
            <w:tcW w:w="4181" w:type="dxa"/>
            <w:tcBorders>
              <w:top w:val="single" w:sz="4" w:space="0" w:color="auto"/>
              <w:left w:val="single" w:sz="4" w:space="0" w:color="auto"/>
              <w:bottom w:val="single" w:sz="4" w:space="0" w:color="auto"/>
              <w:right w:val="single" w:sz="4" w:space="0" w:color="auto"/>
            </w:tcBorders>
            <w:shd w:val="clear" w:color="auto" w:fill="auto"/>
            <w:vAlign w:val="center"/>
          </w:tcPr>
          <w:p w14:paraId="167ECA6F" w14:textId="77777777" w:rsidR="0029779D" w:rsidRDefault="00DC511E">
            <w:pPr>
              <w:spacing w:before="120" w:after="120" w:line="240" w:lineRule="auto"/>
              <w:rPr>
                <w:rFonts w:ascii="Arial" w:eastAsia="Times New Roman" w:hAnsi="Arial" w:cs="Arial"/>
              </w:rPr>
            </w:pPr>
            <w:r>
              <w:rPr>
                <w:rFonts w:ascii="Arial" w:eastAsia="Times New Roman" w:hAnsi="Arial" w:cs="Arial"/>
              </w:rPr>
              <w:t>Type of company</w:t>
            </w:r>
          </w:p>
          <w:p w14:paraId="1928C178" w14:textId="77777777" w:rsidR="0029779D" w:rsidRDefault="00DC511E">
            <w:pPr>
              <w:spacing w:before="120" w:after="120" w:line="240" w:lineRule="auto"/>
              <w:rPr>
                <w:rFonts w:ascii="Arial" w:eastAsia="Times New Roman" w:hAnsi="Arial" w:cs="Arial"/>
              </w:rPr>
            </w:pPr>
            <w:r>
              <w:rPr>
                <w:rFonts w:ascii="Arial" w:eastAsia="Times New Roman" w:hAnsi="Arial" w:cs="Arial"/>
              </w:rPr>
              <w:t>i) a public limited company</w:t>
            </w:r>
          </w:p>
          <w:p w14:paraId="4B92D476" w14:textId="77777777" w:rsidR="0029779D" w:rsidRDefault="00DC511E">
            <w:pPr>
              <w:spacing w:before="120" w:after="120" w:line="240" w:lineRule="auto"/>
              <w:rPr>
                <w:rFonts w:ascii="Arial" w:eastAsia="Times New Roman" w:hAnsi="Arial" w:cs="Arial"/>
              </w:rPr>
            </w:pPr>
            <w:r>
              <w:rPr>
                <w:rFonts w:ascii="Arial" w:eastAsia="Times New Roman" w:hAnsi="Arial" w:cs="Arial"/>
              </w:rPr>
              <w:t>ii) a limited company</w:t>
            </w:r>
          </w:p>
          <w:p w14:paraId="5AED91BA" w14:textId="77777777" w:rsidR="0029779D" w:rsidRDefault="00DC511E">
            <w:pPr>
              <w:spacing w:before="120" w:after="120" w:line="240" w:lineRule="auto"/>
              <w:rPr>
                <w:rFonts w:ascii="Arial" w:eastAsia="Times New Roman" w:hAnsi="Arial" w:cs="Arial"/>
              </w:rPr>
            </w:pPr>
            <w:r>
              <w:rPr>
                <w:rFonts w:ascii="Arial" w:eastAsia="Times New Roman" w:hAnsi="Arial" w:cs="Arial"/>
              </w:rPr>
              <w:t>iii) a limited liability partnership</w:t>
            </w:r>
          </w:p>
          <w:p w14:paraId="66FC64C2" w14:textId="77777777" w:rsidR="0029779D" w:rsidRDefault="00DC511E">
            <w:pPr>
              <w:spacing w:before="120" w:after="120" w:line="240" w:lineRule="auto"/>
              <w:rPr>
                <w:rFonts w:ascii="Arial" w:eastAsia="Times New Roman" w:hAnsi="Arial" w:cs="Arial"/>
              </w:rPr>
            </w:pPr>
            <w:r>
              <w:rPr>
                <w:rFonts w:ascii="Arial" w:eastAsia="Times New Roman" w:hAnsi="Arial" w:cs="Arial"/>
              </w:rPr>
              <w:t>iii) other partnership</w:t>
            </w:r>
          </w:p>
          <w:p w14:paraId="7BB25EA9" w14:textId="77777777" w:rsidR="0029779D" w:rsidRDefault="00DC511E">
            <w:pPr>
              <w:spacing w:before="120" w:after="120" w:line="240" w:lineRule="auto"/>
              <w:rPr>
                <w:rFonts w:ascii="Arial" w:eastAsia="Times New Roman" w:hAnsi="Arial" w:cs="Arial"/>
              </w:rPr>
            </w:pPr>
            <w:r>
              <w:rPr>
                <w:rFonts w:ascii="Arial" w:eastAsia="Times New Roman" w:hAnsi="Arial" w:cs="Arial"/>
              </w:rPr>
              <w:t>iv) sole trader</w:t>
            </w:r>
          </w:p>
          <w:p w14:paraId="04E660B9" w14:textId="77777777" w:rsidR="0029779D" w:rsidRDefault="00DC511E">
            <w:pPr>
              <w:spacing w:before="120" w:after="120" w:line="240" w:lineRule="auto"/>
              <w:rPr>
                <w:rFonts w:ascii="Arial" w:eastAsia="Times New Roman" w:hAnsi="Arial" w:cs="Arial"/>
              </w:rPr>
            </w:pPr>
            <w:r>
              <w:rPr>
                <w:rFonts w:ascii="Arial" w:eastAsia="Times New Roman" w:hAnsi="Arial" w:cs="Arial"/>
              </w:rPr>
              <w:t>v) other (please specify)</w:t>
            </w:r>
          </w:p>
        </w:tc>
        <w:tc>
          <w:tcPr>
            <w:tcW w:w="4182" w:type="dxa"/>
            <w:tcBorders>
              <w:top w:val="single" w:sz="4" w:space="0" w:color="auto"/>
              <w:left w:val="single" w:sz="4" w:space="0" w:color="auto"/>
              <w:bottom w:val="single" w:sz="4" w:space="0" w:color="auto"/>
              <w:right w:val="single" w:sz="4" w:space="0" w:color="auto"/>
            </w:tcBorders>
            <w:shd w:val="clear" w:color="auto" w:fill="FFFF99"/>
            <w:vAlign w:val="center"/>
          </w:tcPr>
          <w:p w14:paraId="15195F45" w14:textId="77777777" w:rsidR="0029779D" w:rsidRDefault="0029779D">
            <w:pPr>
              <w:spacing w:before="120" w:after="120" w:line="240" w:lineRule="auto"/>
              <w:rPr>
                <w:rFonts w:ascii="Arial" w:eastAsia="Times New Roman" w:hAnsi="Arial" w:cs="Arial"/>
              </w:rPr>
            </w:pPr>
          </w:p>
        </w:tc>
      </w:tr>
      <w:tr w:rsidR="0029779D" w14:paraId="2B1B47D1" w14:textId="77777777" w:rsidTr="52CB175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168A2A" w14:textId="77777777" w:rsidR="0029779D" w:rsidRDefault="00DC511E">
            <w:pPr>
              <w:spacing w:line="240" w:lineRule="auto"/>
              <w:rPr>
                <w:rFonts w:ascii="Arial" w:eastAsia="Times New Roman" w:hAnsi="Arial" w:cs="Arial"/>
                <w:b/>
              </w:rPr>
            </w:pPr>
            <w:r>
              <w:rPr>
                <w:rFonts w:ascii="Arial" w:eastAsia="Times New Roman" w:hAnsi="Arial" w:cs="Arial"/>
                <w:b/>
              </w:rPr>
              <w:t>1.9</w:t>
            </w:r>
          </w:p>
        </w:tc>
        <w:tc>
          <w:tcPr>
            <w:tcW w:w="4181" w:type="dxa"/>
            <w:tcBorders>
              <w:top w:val="single" w:sz="4" w:space="0" w:color="auto"/>
              <w:left w:val="single" w:sz="4" w:space="0" w:color="auto"/>
              <w:bottom w:val="single" w:sz="4" w:space="0" w:color="auto"/>
              <w:right w:val="single" w:sz="4" w:space="0" w:color="auto"/>
            </w:tcBorders>
            <w:shd w:val="clear" w:color="auto" w:fill="auto"/>
            <w:vAlign w:val="center"/>
          </w:tcPr>
          <w:p w14:paraId="1DBF254E" w14:textId="77777777" w:rsidR="0029779D" w:rsidRDefault="52CB175D" w:rsidP="52CB175D">
            <w:pPr>
              <w:spacing w:before="120" w:after="120" w:line="240" w:lineRule="auto"/>
              <w:rPr>
                <w:rFonts w:ascii="Arial" w:eastAsia="Times New Roman" w:hAnsi="Arial" w:cs="Arial"/>
              </w:rPr>
            </w:pPr>
            <w:r w:rsidRPr="52CB175D">
              <w:rPr>
                <w:rFonts w:ascii="Arial" w:eastAsia="Times New Roman" w:hAnsi="Arial" w:cs="Arial"/>
              </w:rPr>
              <w:t>Is your company registered under the Data Protection Act 1998?  If so, what is your company's DPA registration number:</w:t>
            </w:r>
          </w:p>
        </w:tc>
        <w:tc>
          <w:tcPr>
            <w:tcW w:w="4182" w:type="dxa"/>
            <w:tcBorders>
              <w:top w:val="single" w:sz="4" w:space="0" w:color="auto"/>
              <w:left w:val="single" w:sz="4" w:space="0" w:color="auto"/>
              <w:bottom w:val="single" w:sz="4" w:space="0" w:color="auto"/>
              <w:right w:val="single" w:sz="4" w:space="0" w:color="auto"/>
            </w:tcBorders>
            <w:shd w:val="clear" w:color="auto" w:fill="FFFF99"/>
            <w:vAlign w:val="center"/>
          </w:tcPr>
          <w:p w14:paraId="4906F614" w14:textId="77777777" w:rsidR="0029779D" w:rsidRDefault="0029779D">
            <w:pPr>
              <w:spacing w:before="120" w:after="120" w:line="240" w:lineRule="auto"/>
              <w:rPr>
                <w:rFonts w:ascii="Arial" w:eastAsia="Times New Roman" w:hAnsi="Arial" w:cs="Arial"/>
              </w:rPr>
            </w:pPr>
          </w:p>
        </w:tc>
      </w:tr>
    </w:tbl>
    <w:p w14:paraId="509EDBA4" w14:textId="77777777" w:rsidR="0029779D" w:rsidRDefault="0029779D">
      <w:pPr>
        <w:spacing w:before="120" w:after="120" w:line="240" w:lineRule="auto"/>
        <w:rPr>
          <w:rFonts w:ascii="Arial" w:hAnsi="Arial" w:cs="Arial"/>
        </w:rPr>
      </w:pPr>
    </w:p>
    <w:p w14:paraId="795CFDB0" w14:textId="50EED122" w:rsidR="0029779D" w:rsidRDefault="00DC511E">
      <w:pPr>
        <w:spacing w:before="120" w:after="120" w:line="240" w:lineRule="auto"/>
        <w:rPr>
          <w:rFonts w:ascii="Arial" w:hAnsi="Arial" w:cs="Arial"/>
        </w:rPr>
      </w:pPr>
      <w:r>
        <w:rPr>
          <w:rFonts w:ascii="Arial" w:hAnsi="Arial" w:cs="Arial"/>
        </w:rPr>
        <w:lastRenderedPageBreak/>
        <w:t xml:space="preserve">Please provide the contact details of the main contact for enquiries about this ITT.  It is the responsibility of the potential supplier to inform </w:t>
      </w:r>
      <w:r w:rsidR="00E94A90">
        <w:rPr>
          <w:rFonts w:ascii="Arial" w:hAnsi="Arial" w:cs="Arial"/>
        </w:rPr>
        <w:t>L&amp;P</w:t>
      </w:r>
      <w:r>
        <w:rPr>
          <w:rFonts w:ascii="Arial" w:hAnsi="Arial" w:cs="Arial"/>
        </w:rPr>
        <w:t xml:space="preserve"> immediately of any change to these contact details submitted in accordance with this ITT.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709"/>
        <w:gridCol w:w="2410"/>
        <w:gridCol w:w="5953"/>
      </w:tblGrid>
      <w:tr w:rsidR="0029779D" w14:paraId="48A50616" w14:textId="77777777">
        <w:trPr>
          <w:cantSplit/>
        </w:trPr>
        <w:tc>
          <w:tcPr>
            <w:tcW w:w="709" w:type="dxa"/>
            <w:shd w:val="clear" w:color="auto" w:fill="auto"/>
          </w:tcPr>
          <w:p w14:paraId="7F7D4457" w14:textId="77777777" w:rsidR="0029779D" w:rsidRDefault="00DC511E">
            <w:pPr>
              <w:pStyle w:val="NoSpacing"/>
              <w:spacing w:before="120" w:after="120"/>
              <w:jc w:val="both"/>
              <w:rPr>
                <w:rFonts w:ascii="Arial" w:hAnsi="Arial" w:cs="Arial"/>
                <w:b/>
              </w:rPr>
            </w:pPr>
            <w:r>
              <w:rPr>
                <w:rFonts w:ascii="Arial" w:hAnsi="Arial" w:cs="Arial"/>
                <w:b/>
              </w:rPr>
              <w:t>1.10</w:t>
            </w:r>
          </w:p>
        </w:tc>
        <w:tc>
          <w:tcPr>
            <w:tcW w:w="2410" w:type="dxa"/>
            <w:shd w:val="clear" w:color="auto" w:fill="auto"/>
          </w:tcPr>
          <w:p w14:paraId="03B3C41B" w14:textId="77777777" w:rsidR="0029779D" w:rsidRDefault="00DC511E">
            <w:pPr>
              <w:pStyle w:val="NoSpacing"/>
              <w:spacing w:before="120" w:after="120"/>
              <w:jc w:val="both"/>
              <w:rPr>
                <w:rFonts w:ascii="Arial" w:hAnsi="Arial" w:cs="Arial"/>
              </w:rPr>
            </w:pPr>
            <w:r>
              <w:rPr>
                <w:rFonts w:ascii="Arial" w:hAnsi="Arial" w:cs="Arial"/>
              </w:rPr>
              <w:t>Name</w:t>
            </w:r>
          </w:p>
        </w:tc>
        <w:tc>
          <w:tcPr>
            <w:tcW w:w="5953" w:type="dxa"/>
            <w:shd w:val="clear" w:color="auto" w:fill="FFFF99"/>
          </w:tcPr>
          <w:p w14:paraId="2276F516" w14:textId="77777777" w:rsidR="0029779D" w:rsidRDefault="0029779D">
            <w:pPr>
              <w:pStyle w:val="NoSpacing"/>
              <w:spacing w:before="120" w:after="120"/>
              <w:jc w:val="both"/>
              <w:rPr>
                <w:rFonts w:ascii="Arial" w:hAnsi="Arial" w:cs="Arial"/>
                <w:b/>
              </w:rPr>
            </w:pPr>
          </w:p>
        </w:tc>
      </w:tr>
      <w:tr w:rsidR="0029779D" w14:paraId="4E591157" w14:textId="77777777">
        <w:trPr>
          <w:cantSplit/>
        </w:trPr>
        <w:tc>
          <w:tcPr>
            <w:tcW w:w="709" w:type="dxa"/>
            <w:shd w:val="clear" w:color="auto" w:fill="auto"/>
          </w:tcPr>
          <w:p w14:paraId="7DE76390" w14:textId="77777777" w:rsidR="0029779D" w:rsidRDefault="00DC511E">
            <w:pPr>
              <w:pStyle w:val="NoSpacing"/>
              <w:spacing w:before="120" w:after="120"/>
              <w:jc w:val="both"/>
              <w:rPr>
                <w:rFonts w:ascii="Arial" w:hAnsi="Arial" w:cs="Arial"/>
                <w:b/>
              </w:rPr>
            </w:pPr>
            <w:r>
              <w:rPr>
                <w:rFonts w:ascii="Arial" w:hAnsi="Arial" w:cs="Arial"/>
                <w:b/>
              </w:rPr>
              <w:t>1.11</w:t>
            </w:r>
          </w:p>
        </w:tc>
        <w:tc>
          <w:tcPr>
            <w:tcW w:w="2410" w:type="dxa"/>
            <w:shd w:val="clear" w:color="auto" w:fill="auto"/>
          </w:tcPr>
          <w:p w14:paraId="30E388E5" w14:textId="77777777" w:rsidR="0029779D" w:rsidRDefault="00DC511E">
            <w:pPr>
              <w:pStyle w:val="NoSpacing"/>
              <w:spacing w:before="120" w:after="120"/>
              <w:jc w:val="both"/>
              <w:rPr>
                <w:rFonts w:ascii="Arial" w:hAnsi="Arial" w:cs="Arial"/>
              </w:rPr>
            </w:pPr>
            <w:r>
              <w:rPr>
                <w:rFonts w:ascii="Arial" w:hAnsi="Arial" w:cs="Arial"/>
              </w:rPr>
              <w:t>Address</w:t>
            </w:r>
          </w:p>
        </w:tc>
        <w:tc>
          <w:tcPr>
            <w:tcW w:w="5953" w:type="dxa"/>
            <w:shd w:val="clear" w:color="auto" w:fill="FFFF99"/>
          </w:tcPr>
          <w:p w14:paraId="24077D27" w14:textId="77777777" w:rsidR="0029779D" w:rsidRDefault="0029779D">
            <w:pPr>
              <w:pStyle w:val="NoSpacing"/>
              <w:spacing w:before="120" w:after="120"/>
              <w:jc w:val="both"/>
              <w:rPr>
                <w:rFonts w:ascii="Arial" w:hAnsi="Arial" w:cs="Arial"/>
                <w:b/>
              </w:rPr>
            </w:pPr>
          </w:p>
        </w:tc>
      </w:tr>
      <w:tr w:rsidR="0029779D" w14:paraId="2B24A2BB" w14:textId="77777777">
        <w:trPr>
          <w:cantSplit/>
        </w:trPr>
        <w:tc>
          <w:tcPr>
            <w:tcW w:w="709" w:type="dxa"/>
            <w:shd w:val="clear" w:color="auto" w:fill="auto"/>
          </w:tcPr>
          <w:p w14:paraId="49FB1E15" w14:textId="77777777" w:rsidR="0029779D" w:rsidRDefault="00DC511E">
            <w:pPr>
              <w:pStyle w:val="NoSpacing"/>
              <w:spacing w:before="120" w:after="120"/>
              <w:jc w:val="both"/>
              <w:rPr>
                <w:rFonts w:ascii="Arial" w:hAnsi="Arial" w:cs="Arial"/>
                <w:b/>
              </w:rPr>
            </w:pPr>
            <w:r>
              <w:rPr>
                <w:rFonts w:ascii="Arial" w:hAnsi="Arial" w:cs="Arial"/>
                <w:b/>
              </w:rPr>
              <w:t>1.12</w:t>
            </w:r>
          </w:p>
        </w:tc>
        <w:tc>
          <w:tcPr>
            <w:tcW w:w="2410" w:type="dxa"/>
            <w:shd w:val="clear" w:color="auto" w:fill="auto"/>
          </w:tcPr>
          <w:p w14:paraId="41BDDF8C" w14:textId="77777777" w:rsidR="0029779D" w:rsidRDefault="00DC511E">
            <w:pPr>
              <w:pStyle w:val="NoSpacing"/>
              <w:spacing w:before="120" w:after="120"/>
              <w:jc w:val="both"/>
              <w:rPr>
                <w:rFonts w:ascii="Arial" w:hAnsi="Arial" w:cs="Arial"/>
              </w:rPr>
            </w:pPr>
            <w:r>
              <w:rPr>
                <w:rFonts w:ascii="Arial" w:hAnsi="Arial" w:cs="Arial"/>
              </w:rPr>
              <w:t>Post Code</w:t>
            </w:r>
          </w:p>
        </w:tc>
        <w:tc>
          <w:tcPr>
            <w:tcW w:w="5953" w:type="dxa"/>
            <w:shd w:val="clear" w:color="auto" w:fill="FFFF99"/>
          </w:tcPr>
          <w:p w14:paraId="2C35E87C" w14:textId="77777777" w:rsidR="0029779D" w:rsidRDefault="0029779D">
            <w:pPr>
              <w:pStyle w:val="NoSpacing"/>
              <w:spacing w:before="120" w:after="120"/>
              <w:jc w:val="both"/>
              <w:rPr>
                <w:rFonts w:ascii="Arial" w:hAnsi="Arial" w:cs="Arial"/>
                <w:b/>
              </w:rPr>
            </w:pPr>
          </w:p>
        </w:tc>
      </w:tr>
      <w:tr w:rsidR="0029779D" w14:paraId="3DC0A4C3" w14:textId="77777777">
        <w:trPr>
          <w:cantSplit/>
        </w:trPr>
        <w:tc>
          <w:tcPr>
            <w:tcW w:w="709" w:type="dxa"/>
            <w:shd w:val="clear" w:color="auto" w:fill="auto"/>
          </w:tcPr>
          <w:p w14:paraId="3783B6ED" w14:textId="77777777" w:rsidR="0029779D" w:rsidRDefault="00DC511E">
            <w:pPr>
              <w:pStyle w:val="NoSpacing"/>
              <w:spacing w:before="120" w:after="120"/>
              <w:jc w:val="both"/>
              <w:rPr>
                <w:rFonts w:ascii="Arial" w:hAnsi="Arial" w:cs="Arial"/>
                <w:b/>
              </w:rPr>
            </w:pPr>
            <w:r>
              <w:rPr>
                <w:rFonts w:ascii="Arial" w:hAnsi="Arial" w:cs="Arial"/>
                <w:b/>
              </w:rPr>
              <w:t>1.13</w:t>
            </w:r>
          </w:p>
        </w:tc>
        <w:tc>
          <w:tcPr>
            <w:tcW w:w="2410" w:type="dxa"/>
            <w:shd w:val="clear" w:color="auto" w:fill="auto"/>
          </w:tcPr>
          <w:p w14:paraId="530D7784" w14:textId="77777777" w:rsidR="0029779D" w:rsidRDefault="00DC511E">
            <w:pPr>
              <w:pStyle w:val="NoSpacing"/>
              <w:spacing w:before="120" w:after="120"/>
              <w:jc w:val="both"/>
              <w:rPr>
                <w:rFonts w:ascii="Arial" w:hAnsi="Arial" w:cs="Arial"/>
              </w:rPr>
            </w:pPr>
            <w:r>
              <w:rPr>
                <w:rFonts w:ascii="Arial" w:hAnsi="Arial" w:cs="Arial"/>
              </w:rPr>
              <w:t>Country</w:t>
            </w:r>
          </w:p>
        </w:tc>
        <w:tc>
          <w:tcPr>
            <w:tcW w:w="5953" w:type="dxa"/>
            <w:shd w:val="clear" w:color="auto" w:fill="FFFF99"/>
          </w:tcPr>
          <w:p w14:paraId="46AEDF7D" w14:textId="77777777" w:rsidR="0029779D" w:rsidRDefault="0029779D">
            <w:pPr>
              <w:pStyle w:val="NoSpacing"/>
              <w:spacing w:before="120" w:after="120"/>
              <w:jc w:val="both"/>
              <w:rPr>
                <w:rFonts w:ascii="Arial" w:hAnsi="Arial" w:cs="Arial"/>
                <w:b/>
              </w:rPr>
            </w:pPr>
          </w:p>
        </w:tc>
      </w:tr>
      <w:tr w:rsidR="0029779D" w14:paraId="02BED993" w14:textId="77777777">
        <w:trPr>
          <w:cantSplit/>
        </w:trPr>
        <w:tc>
          <w:tcPr>
            <w:tcW w:w="709" w:type="dxa"/>
            <w:shd w:val="clear" w:color="auto" w:fill="auto"/>
          </w:tcPr>
          <w:p w14:paraId="227DAB54" w14:textId="77777777" w:rsidR="0029779D" w:rsidRDefault="00DC511E">
            <w:pPr>
              <w:pStyle w:val="NoSpacing"/>
              <w:spacing w:before="120" w:after="120"/>
              <w:jc w:val="both"/>
              <w:rPr>
                <w:rFonts w:ascii="Arial" w:hAnsi="Arial" w:cs="Arial"/>
                <w:b/>
              </w:rPr>
            </w:pPr>
            <w:r>
              <w:rPr>
                <w:rFonts w:ascii="Arial" w:hAnsi="Arial" w:cs="Arial"/>
                <w:b/>
              </w:rPr>
              <w:t>1.14</w:t>
            </w:r>
          </w:p>
        </w:tc>
        <w:tc>
          <w:tcPr>
            <w:tcW w:w="2410" w:type="dxa"/>
            <w:shd w:val="clear" w:color="auto" w:fill="auto"/>
          </w:tcPr>
          <w:p w14:paraId="4A226ADD" w14:textId="77777777" w:rsidR="0029779D" w:rsidRDefault="00DC511E">
            <w:pPr>
              <w:pStyle w:val="NoSpacing"/>
              <w:spacing w:before="120" w:after="120"/>
              <w:jc w:val="both"/>
              <w:rPr>
                <w:rFonts w:ascii="Arial" w:hAnsi="Arial" w:cs="Arial"/>
              </w:rPr>
            </w:pPr>
            <w:r>
              <w:rPr>
                <w:rFonts w:ascii="Arial" w:hAnsi="Arial" w:cs="Arial"/>
              </w:rPr>
              <w:t>Phone</w:t>
            </w:r>
          </w:p>
        </w:tc>
        <w:tc>
          <w:tcPr>
            <w:tcW w:w="5953" w:type="dxa"/>
            <w:shd w:val="clear" w:color="auto" w:fill="FFFF99"/>
          </w:tcPr>
          <w:p w14:paraId="256A86B7" w14:textId="77777777" w:rsidR="0029779D" w:rsidRDefault="0029779D">
            <w:pPr>
              <w:pStyle w:val="NoSpacing"/>
              <w:spacing w:before="120" w:after="120"/>
              <w:jc w:val="both"/>
              <w:rPr>
                <w:rFonts w:ascii="Arial" w:hAnsi="Arial" w:cs="Arial"/>
                <w:b/>
              </w:rPr>
            </w:pPr>
          </w:p>
        </w:tc>
      </w:tr>
      <w:tr w:rsidR="0029779D" w14:paraId="5AEFC514" w14:textId="77777777">
        <w:trPr>
          <w:cantSplit/>
        </w:trPr>
        <w:tc>
          <w:tcPr>
            <w:tcW w:w="709" w:type="dxa"/>
            <w:shd w:val="clear" w:color="auto" w:fill="auto"/>
          </w:tcPr>
          <w:p w14:paraId="6EAD8DA1" w14:textId="77777777" w:rsidR="0029779D" w:rsidRDefault="00DC511E">
            <w:pPr>
              <w:pStyle w:val="NoSpacing"/>
              <w:spacing w:before="120" w:after="120"/>
              <w:jc w:val="both"/>
              <w:rPr>
                <w:rFonts w:ascii="Arial" w:hAnsi="Arial" w:cs="Arial"/>
                <w:b/>
              </w:rPr>
            </w:pPr>
            <w:r>
              <w:rPr>
                <w:rFonts w:ascii="Arial" w:hAnsi="Arial" w:cs="Arial"/>
                <w:b/>
              </w:rPr>
              <w:t>1.15</w:t>
            </w:r>
          </w:p>
        </w:tc>
        <w:tc>
          <w:tcPr>
            <w:tcW w:w="2410" w:type="dxa"/>
            <w:shd w:val="clear" w:color="auto" w:fill="auto"/>
          </w:tcPr>
          <w:p w14:paraId="131F404C" w14:textId="77777777" w:rsidR="0029779D" w:rsidRDefault="00DC511E">
            <w:pPr>
              <w:pStyle w:val="NoSpacing"/>
              <w:spacing w:before="120" w:after="120"/>
              <w:jc w:val="both"/>
              <w:rPr>
                <w:rFonts w:ascii="Arial" w:hAnsi="Arial" w:cs="Arial"/>
              </w:rPr>
            </w:pPr>
            <w:r>
              <w:rPr>
                <w:rFonts w:ascii="Arial" w:hAnsi="Arial" w:cs="Arial"/>
              </w:rPr>
              <w:t>Mobile</w:t>
            </w:r>
          </w:p>
        </w:tc>
        <w:tc>
          <w:tcPr>
            <w:tcW w:w="5953" w:type="dxa"/>
            <w:shd w:val="clear" w:color="auto" w:fill="FFFF99"/>
          </w:tcPr>
          <w:p w14:paraId="30F24FE5" w14:textId="77777777" w:rsidR="0029779D" w:rsidRDefault="0029779D">
            <w:pPr>
              <w:pStyle w:val="NoSpacing"/>
              <w:spacing w:before="120" w:after="120"/>
              <w:jc w:val="both"/>
              <w:rPr>
                <w:rFonts w:ascii="Arial" w:hAnsi="Arial" w:cs="Arial"/>
                <w:b/>
              </w:rPr>
            </w:pPr>
          </w:p>
        </w:tc>
      </w:tr>
      <w:tr w:rsidR="0029779D" w14:paraId="4645A55A" w14:textId="77777777">
        <w:trPr>
          <w:cantSplit/>
        </w:trPr>
        <w:tc>
          <w:tcPr>
            <w:tcW w:w="709" w:type="dxa"/>
            <w:shd w:val="clear" w:color="auto" w:fill="auto"/>
          </w:tcPr>
          <w:p w14:paraId="3B6875A5" w14:textId="77777777" w:rsidR="0029779D" w:rsidRDefault="00DC511E">
            <w:pPr>
              <w:pStyle w:val="NoSpacing"/>
              <w:spacing w:before="120" w:after="120"/>
              <w:jc w:val="both"/>
              <w:rPr>
                <w:rFonts w:ascii="Arial" w:hAnsi="Arial" w:cs="Arial"/>
                <w:b/>
              </w:rPr>
            </w:pPr>
            <w:r>
              <w:rPr>
                <w:rFonts w:ascii="Arial" w:hAnsi="Arial" w:cs="Arial"/>
                <w:b/>
              </w:rPr>
              <w:t>1.16</w:t>
            </w:r>
          </w:p>
        </w:tc>
        <w:tc>
          <w:tcPr>
            <w:tcW w:w="2410" w:type="dxa"/>
            <w:shd w:val="clear" w:color="auto" w:fill="auto"/>
          </w:tcPr>
          <w:p w14:paraId="31760B91" w14:textId="77777777" w:rsidR="0029779D" w:rsidRDefault="00DC511E">
            <w:pPr>
              <w:pStyle w:val="NoSpacing"/>
              <w:spacing w:before="120" w:after="120"/>
              <w:jc w:val="both"/>
              <w:rPr>
                <w:rFonts w:ascii="Arial" w:hAnsi="Arial" w:cs="Arial"/>
              </w:rPr>
            </w:pPr>
            <w:r>
              <w:rPr>
                <w:rFonts w:ascii="Arial" w:hAnsi="Arial" w:cs="Arial"/>
              </w:rPr>
              <w:t>Email</w:t>
            </w:r>
          </w:p>
        </w:tc>
        <w:tc>
          <w:tcPr>
            <w:tcW w:w="5953" w:type="dxa"/>
            <w:shd w:val="clear" w:color="auto" w:fill="FFFF99"/>
          </w:tcPr>
          <w:p w14:paraId="18A67E3D" w14:textId="77777777" w:rsidR="0029779D" w:rsidRDefault="0029779D">
            <w:pPr>
              <w:pStyle w:val="NoSpacing"/>
              <w:spacing w:before="120" w:after="120"/>
              <w:jc w:val="both"/>
              <w:rPr>
                <w:rFonts w:ascii="Arial" w:hAnsi="Arial" w:cs="Arial"/>
                <w:b/>
              </w:rPr>
            </w:pPr>
          </w:p>
        </w:tc>
      </w:tr>
    </w:tbl>
    <w:p w14:paraId="78E55A90" w14:textId="77777777" w:rsidR="0029779D" w:rsidRDefault="0029779D">
      <w:pPr>
        <w:spacing w:before="120" w:after="120" w:line="240" w:lineRule="auto"/>
        <w:rPr>
          <w:rFonts w:ascii="Arial" w:hAnsi="Arial" w:cs="Arial"/>
        </w:rPr>
      </w:pPr>
    </w:p>
    <w:p w14:paraId="11D04399" w14:textId="77777777" w:rsidR="0029779D" w:rsidRDefault="0029779D">
      <w:pPr>
        <w:spacing w:before="120" w:after="120" w:line="240" w:lineRule="auto"/>
        <w:rPr>
          <w:rFonts w:ascii="Arial" w:hAnsi="Arial" w:cs="Arial"/>
        </w:rPr>
      </w:pPr>
    </w:p>
    <w:p w14:paraId="7DBDECAA" w14:textId="2B792347" w:rsidR="0029779D" w:rsidRDefault="00DC511E">
      <w:pPr>
        <w:spacing w:before="120" w:after="120" w:line="240" w:lineRule="auto"/>
        <w:rPr>
          <w:rFonts w:ascii="Arial" w:hAnsi="Arial" w:cs="Arial"/>
        </w:rPr>
      </w:pPr>
      <w:r>
        <w:rPr>
          <w:rFonts w:ascii="Arial" w:hAnsi="Arial" w:cs="Arial"/>
        </w:rPr>
        <w:t xml:space="preserve">Please indicate whether there have been any material changes in the information provided since submission of the </w:t>
      </w:r>
      <w:r w:rsidR="00BC7570">
        <w:rPr>
          <w:rFonts w:ascii="Arial" w:hAnsi="Arial" w:cs="Arial"/>
        </w:rPr>
        <w:t>SQ</w:t>
      </w:r>
      <w:r>
        <w:rPr>
          <w:rFonts w:ascii="Arial" w:hAnsi="Arial" w:cs="Arial"/>
        </w:rPr>
        <w:t>, including but not limited to change in organisational structure, financial information.</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Look w:val="04A0" w:firstRow="1" w:lastRow="0" w:firstColumn="1" w:lastColumn="0" w:noHBand="0" w:noVBand="1"/>
      </w:tblPr>
      <w:tblGrid>
        <w:gridCol w:w="697"/>
        <w:gridCol w:w="8483"/>
      </w:tblGrid>
      <w:tr w:rsidR="0029779D" w14:paraId="15A9AF83" w14:textId="77777777" w:rsidTr="7FCD6A3F">
        <w:trPr>
          <w:cantSplit/>
        </w:trPr>
        <w:tc>
          <w:tcPr>
            <w:tcW w:w="697" w:type="dxa"/>
            <w:vMerge w:val="restart"/>
            <w:shd w:val="clear" w:color="auto" w:fill="auto"/>
          </w:tcPr>
          <w:p w14:paraId="7A2D3CC6" w14:textId="77777777" w:rsidR="0029779D" w:rsidRDefault="0029779D">
            <w:pPr>
              <w:pStyle w:val="NoSpacing"/>
              <w:jc w:val="both"/>
              <w:rPr>
                <w:rFonts w:ascii="Arial" w:hAnsi="Arial" w:cs="Arial"/>
                <w:b/>
              </w:rPr>
            </w:pPr>
          </w:p>
          <w:p w14:paraId="3481846C" w14:textId="77777777" w:rsidR="0029779D" w:rsidRDefault="00DC511E">
            <w:pPr>
              <w:pStyle w:val="NoSpacing"/>
              <w:jc w:val="both"/>
              <w:rPr>
                <w:rFonts w:ascii="Arial" w:hAnsi="Arial" w:cs="Arial"/>
                <w:b/>
              </w:rPr>
            </w:pPr>
            <w:r>
              <w:rPr>
                <w:rFonts w:ascii="Arial" w:hAnsi="Arial" w:cs="Arial"/>
                <w:b/>
              </w:rPr>
              <w:t>1.19</w:t>
            </w:r>
          </w:p>
        </w:tc>
        <w:tc>
          <w:tcPr>
            <w:tcW w:w="8483" w:type="dxa"/>
            <w:tcBorders>
              <w:bottom w:val="single" w:sz="4" w:space="0" w:color="auto"/>
            </w:tcBorders>
            <w:shd w:val="clear" w:color="auto" w:fill="auto"/>
          </w:tcPr>
          <w:p w14:paraId="67C1ECE3" w14:textId="19AEAD5F" w:rsidR="0029779D" w:rsidRDefault="00DC511E">
            <w:pPr>
              <w:pStyle w:val="NoSpacing"/>
              <w:rPr>
                <w:rFonts w:ascii="Arial" w:hAnsi="Arial" w:cs="Arial"/>
                <w:b/>
              </w:rPr>
            </w:pPr>
            <w:r>
              <w:rPr>
                <w:rFonts w:ascii="Arial" w:hAnsi="Arial" w:cs="Arial"/>
                <w:iCs/>
                <w:color w:val="0D0D0D"/>
              </w:rPr>
              <w:t xml:space="preserve">Has there been significant change to your company since submission of the </w:t>
            </w:r>
            <w:r w:rsidR="00BC7570">
              <w:rPr>
                <w:rFonts w:ascii="Arial" w:hAnsi="Arial" w:cs="Arial"/>
                <w:iCs/>
                <w:color w:val="0D0D0D"/>
              </w:rPr>
              <w:t>SQ</w:t>
            </w:r>
            <w:r>
              <w:rPr>
                <w:rFonts w:ascii="Arial" w:hAnsi="Arial" w:cs="Arial"/>
                <w:iCs/>
                <w:color w:val="0D0D0D"/>
              </w:rPr>
              <w:t>?</w:t>
            </w:r>
          </w:p>
        </w:tc>
      </w:tr>
      <w:tr w:rsidR="0029779D" w14:paraId="3EB0D882" w14:textId="77777777" w:rsidTr="7FCD6A3F">
        <w:trPr>
          <w:cantSplit/>
          <w:trHeight w:val="1970"/>
        </w:trPr>
        <w:tc>
          <w:tcPr>
            <w:tcW w:w="697" w:type="dxa"/>
            <w:vMerge/>
          </w:tcPr>
          <w:p w14:paraId="29BEEF69" w14:textId="77777777" w:rsidR="0029779D" w:rsidRDefault="0029779D">
            <w:pPr>
              <w:pStyle w:val="NoSpacing"/>
              <w:jc w:val="both"/>
              <w:rPr>
                <w:rFonts w:ascii="Arial" w:hAnsi="Arial" w:cs="Arial"/>
                <w:b/>
              </w:rPr>
            </w:pPr>
          </w:p>
        </w:tc>
        <w:tc>
          <w:tcPr>
            <w:tcW w:w="8483" w:type="dxa"/>
            <w:shd w:val="clear" w:color="auto" w:fill="FFFF99"/>
          </w:tcPr>
          <w:p w14:paraId="1CF3592D" w14:textId="053BFDEA" w:rsidR="0029779D" w:rsidRDefault="7FCD6A3F" w:rsidP="7FCD6A3F">
            <w:pPr>
              <w:rPr>
                <w:rFonts w:ascii="Arial" w:eastAsia="Times New Roman" w:hAnsi="Arial" w:cs="Arial"/>
                <w:b/>
                <w:bCs/>
              </w:rPr>
            </w:pPr>
            <w:r w:rsidRPr="7FCD6A3F">
              <w:rPr>
                <w:rFonts w:ascii="Arial" w:eastAsia="Times New Roman" w:hAnsi="Arial" w:cs="Arial"/>
              </w:rPr>
              <w:t>Response: (Maximum Word Count 200)</w:t>
            </w:r>
          </w:p>
        </w:tc>
      </w:tr>
    </w:tbl>
    <w:p w14:paraId="216EBFCE" w14:textId="77777777" w:rsidR="0029779D" w:rsidRDefault="0029779D">
      <w:pPr>
        <w:pStyle w:val="Heading2Arial10"/>
        <w:numPr>
          <w:ilvl w:val="0"/>
          <w:numId w:val="0"/>
        </w:numPr>
        <w:rPr>
          <w:sz w:val="22"/>
          <w:szCs w:val="22"/>
        </w:rPr>
      </w:pPr>
    </w:p>
    <w:p w14:paraId="30C10DBD" w14:textId="77777777" w:rsidR="0029779D" w:rsidRDefault="0029779D">
      <w:pPr>
        <w:pStyle w:val="Heading2Arial10"/>
        <w:numPr>
          <w:ilvl w:val="0"/>
          <w:numId w:val="0"/>
        </w:numPr>
        <w:rPr>
          <w:sz w:val="22"/>
          <w:szCs w:val="22"/>
        </w:rPr>
      </w:pPr>
    </w:p>
    <w:p w14:paraId="7938E592" w14:textId="77777777" w:rsidR="0029779D" w:rsidRDefault="0029779D">
      <w:pPr>
        <w:pStyle w:val="Heading2Arial10"/>
        <w:numPr>
          <w:ilvl w:val="0"/>
          <w:numId w:val="0"/>
        </w:numPr>
        <w:rPr>
          <w:bCs/>
          <w:sz w:val="22"/>
          <w:szCs w:val="22"/>
        </w:rPr>
        <w:sectPr w:rsidR="0029779D">
          <w:pgSz w:w="11906" w:h="16838"/>
          <w:pgMar w:top="1276" w:right="1259" w:bottom="1276" w:left="1259" w:header="709" w:footer="323" w:gutter="0"/>
          <w:cols w:space="708"/>
          <w:docGrid w:linePitch="360"/>
        </w:sectPr>
      </w:pPr>
    </w:p>
    <w:p w14:paraId="16CC110C" w14:textId="77777777" w:rsidR="0029779D" w:rsidRDefault="00DC511E">
      <w:pPr>
        <w:pStyle w:val="Heading2Arial10"/>
        <w:numPr>
          <w:ilvl w:val="0"/>
          <w:numId w:val="0"/>
        </w:numPr>
        <w:rPr>
          <w:bCs/>
          <w:sz w:val="22"/>
          <w:szCs w:val="22"/>
        </w:rPr>
      </w:pPr>
      <w:r>
        <w:rPr>
          <w:bCs/>
          <w:sz w:val="22"/>
          <w:szCs w:val="22"/>
        </w:rPr>
        <w:lastRenderedPageBreak/>
        <w:t>STAGE 2</w:t>
      </w:r>
      <w:r>
        <w:rPr>
          <w:b w:val="0"/>
          <w:sz w:val="22"/>
          <w:szCs w:val="22"/>
        </w:rPr>
        <w:t xml:space="preserve">:  </w:t>
      </w:r>
      <w:r>
        <w:rPr>
          <w:bCs/>
          <w:sz w:val="22"/>
          <w:szCs w:val="22"/>
        </w:rPr>
        <w:t>COMPLIANCE</w:t>
      </w:r>
    </w:p>
    <w:p w14:paraId="2DB6A857" w14:textId="77777777" w:rsidR="0029779D" w:rsidRDefault="00DC511E">
      <w:pPr>
        <w:pStyle w:val="Heading2Arial10"/>
        <w:numPr>
          <w:ilvl w:val="0"/>
          <w:numId w:val="0"/>
        </w:numPr>
        <w:rPr>
          <w:bCs/>
          <w:sz w:val="22"/>
          <w:szCs w:val="22"/>
        </w:rPr>
      </w:pPr>
      <w:r>
        <w:rPr>
          <w:b w:val="0"/>
          <w:sz w:val="22"/>
          <w:szCs w:val="22"/>
        </w:rPr>
        <w:t>All information requested must be provided</w:t>
      </w:r>
      <w:r>
        <w:rPr>
          <w:sz w:val="22"/>
          <w:szCs w:val="22"/>
        </w:rPr>
        <w:t xml:space="preserve">.  Failure to provide all information may result in elimination from the procurement exercise.  </w:t>
      </w:r>
    </w:p>
    <w:p w14:paraId="5364E72C" w14:textId="77777777" w:rsidR="0029779D" w:rsidRDefault="0029779D">
      <w:pPr>
        <w:spacing w:before="120" w:after="120" w:line="240" w:lineRule="auto"/>
        <w:rPr>
          <w:rFonts w:ascii="Arial" w:hAnsi="Arial" w:cs="Arial"/>
          <w:b/>
          <w:bCs/>
        </w:rPr>
      </w:pPr>
    </w:p>
    <w:p w14:paraId="61056D75" w14:textId="77777777" w:rsidR="0029779D" w:rsidRDefault="00DC511E">
      <w:pPr>
        <w:spacing w:before="120" w:after="120" w:line="240" w:lineRule="auto"/>
        <w:rPr>
          <w:rFonts w:ascii="Arial" w:hAnsi="Arial" w:cs="Arial"/>
          <w:b/>
          <w:bCs/>
        </w:rPr>
      </w:pPr>
      <w:r>
        <w:rPr>
          <w:rFonts w:ascii="Arial" w:hAnsi="Arial" w:cs="Arial"/>
          <w:b/>
          <w:bCs/>
        </w:rPr>
        <w:t>2.1 - FORM OF TENDER</w:t>
      </w:r>
    </w:p>
    <w:p w14:paraId="2844FF9E" w14:textId="7A865910" w:rsidR="0029779D" w:rsidRDefault="7FCD6A3F" w:rsidP="7FCD6A3F">
      <w:pPr>
        <w:spacing w:before="120" w:after="120" w:line="240" w:lineRule="auto"/>
        <w:rPr>
          <w:rFonts w:ascii="Arial" w:hAnsi="Arial" w:cs="Arial"/>
        </w:rPr>
      </w:pPr>
      <w:r w:rsidRPr="7FCD6A3F">
        <w:rPr>
          <w:rFonts w:ascii="Arial" w:hAnsi="Arial" w:cs="Arial"/>
        </w:rPr>
        <w:t xml:space="preserve">To: </w:t>
      </w:r>
      <w:r w:rsidR="003C607C">
        <w:rPr>
          <w:rFonts w:ascii="Arial" w:hAnsi="Arial" w:cs="Arial"/>
        </w:rPr>
        <w:t>Rob Palmer</w:t>
      </w:r>
      <w:r w:rsidRPr="7FCD6A3F">
        <w:rPr>
          <w:rFonts w:ascii="Arial" w:hAnsi="Arial" w:cs="Arial"/>
        </w:rPr>
        <w:t xml:space="preserve"> - Procurement </w:t>
      </w:r>
      <w:r w:rsidR="003C607C">
        <w:rPr>
          <w:rFonts w:ascii="Arial" w:hAnsi="Arial" w:cs="Arial"/>
        </w:rPr>
        <w:t>Manager</w:t>
      </w:r>
    </w:p>
    <w:p w14:paraId="7A0F0944" w14:textId="77777777" w:rsidR="0029779D" w:rsidRDefault="00DC511E">
      <w:pPr>
        <w:rPr>
          <w:rFonts w:ascii="Arial" w:hAnsi="Arial" w:cs="Arial"/>
          <w:b/>
        </w:rPr>
      </w:pPr>
      <w:r>
        <w:rPr>
          <w:rFonts w:ascii="Arial" w:hAnsi="Arial" w:cs="Arial"/>
          <w:b/>
        </w:rPr>
        <w:t>Offer of Goods and/or Services</w:t>
      </w:r>
    </w:p>
    <w:p w14:paraId="2DE370BD" w14:textId="77777777" w:rsidR="0029779D" w:rsidRDefault="00DC511E" w:rsidP="00DD7EBB">
      <w:pPr>
        <w:pStyle w:val="ListParagraph"/>
        <w:numPr>
          <w:ilvl w:val="0"/>
          <w:numId w:val="14"/>
        </w:numPr>
        <w:spacing w:after="0" w:line="240" w:lineRule="auto"/>
        <w:ind w:hanging="720"/>
        <w:contextualSpacing/>
        <w:jc w:val="both"/>
        <w:rPr>
          <w:rFonts w:cs="Arial"/>
          <w:sz w:val="22"/>
        </w:rPr>
      </w:pPr>
      <w:r>
        <w:rPr>
          <w:rFonts w:cs="Arial"/>
          <w:sz w:val="22"/>
        </w:rPr>
        <w:t>We have examined the documents listed below, comprising the Form of Tender. In accordance with the terms and conditions contained in the ITT we offer to provide the goods and/or services required during the contract period for the sums, rates and percentages given in the sections below.</w:t>
      </w:r>
    </w:p>
    <w:p w14:paraId="0968C008" w14:textId="77777777" w:rsidR="0029779D" w:rsidRPr="001F1C22" w:rsidRDefault="0029779D">
      <w:pPr>
        <w:pStyle w:val="ListParagraph"/>
        <w:spacing w:after="0" w:line="240" w:lineRule="auto"/>
        <w:jc w:val="both"/>
        <w:rPr>
          <w:rFonts w:cs="Arial"/>
          <w:sz w:val="22"/>
        </w:rPr>
      </w:pPr>
    </w:p>
    <w:p w14:paraId="129B9D52" w14:textId="77777777" w:rsidR="0029779D" w:rsidRPr="00DC511E" w:rsidRDefault="00DC511E" w:rsidP="00DD7EBB">
      <w:pPr>
        <w:pStyle w:val="ListParagraph"/>
        <w:numPr>
          <w:ilvl w:val="0"/>
          <w:numId w:val="15"/>
        </w:numPr>
        <w:spacing w:after="0" w:line="240" w:lineRule="auto"/>
        <w:contextualSpacing/>
        <w:jc w:val="both"/>
        <w:rPr>
          <w:rFonts w:cs="Arial"/>
          <w:sz w:val="22"/>
        </w:rPr>
      </w:pPr>
      <w:r w:rsidRPr="00DC511E">
        <w:rPr>
          <w:rFonts w:cs="Arial"/>
          <w:sz w:val="22"/>
        </w:rPr>
        <w:t>Specification of Requirements (Part A - Section Two, Paragraph 9)</w:t>
      </w:r>
    </w:p>
    <w:p w14:paraId="76EEFEEB" w14:textId="77777777" w:rsidR="0029779D" w:rsidRPr="00DC511E" w:rsidRDefault="00DC511E" w:rsidP="00DD7EBB">
      <w:pPr>
        <w:pStyle w:val="ListParagraph"/>
        <w:numPr>
          <w:ilvl w:val="0"/>
          <w:numId w:val="15"/>
        </w:numPr>
        <w:spacing w:after="0" w:line="240" w:lineRule="auto"/>
        <w:contextualSpacing/>
        <w:jc w:val="both"/>
        <w:rPr>
          <w:rFonts w:cs="Arial"/>
          <w:sz w:val="22"/>
        </w:rPr>
      </w:pPr>
      <w:r w:rsidRPr="00DC511E">
        <w:rPr>
          <w:rFonts w:cs="Arial"/>
          <w:sz w:val="22"/>
        </w:rPr>
        <w:t>Form of Tender (Part B – Section One – Stage 2.1)</w:t>
      </w:r>
    </w:p>
    <w:p w14:paraId="49B67D0C" w14:textId="1D35EA76" w:rsidR="0029779D" w:rsidRPr="00583F38" w:rsidRDefault="7FCD6A3F" w:rsidP="7FCD6A3F">
      <w:pPr>
        <w:pStyle w:val="ListParagraph"/>
        <w:numPr>
          <w:ilvl w:val="0"/>
          <w:numId w:val="15"/>
        </w:numPr>
        <w:spacing w:after="0" w:line="240" w:lineRule="auto"/>
        <w:contextualSpacing/>
        <w:jc w:val="both"/>
        <w:rPr>
          <w:rFonts w:cs="Arial"/>
          <w:sz w:val="22"/>
        </w:rPr>
      </w:pPr>
      <w:r w:rsidRPr="00583F38">
        <w:rPr>
          <w:rFonts w:cs="Arial"/>
          <w:sz w:val="22"/>
        </w:rPr>
        <w:t>Non-Collusive Tendering Certificate (Part B – Section One – Stage 2.2)</w:t>
      </w:r>
    </w:p>
    <w:p w14:paraId="4E237C68" w14:textId="581FF231" w:rsidR="00287337" w:rsidRPr="00583F38" w:rsidRDefault="00287337" w:rsidP="00DD7EBB">
      <w:pPr>
        <w:pStyle w:val="ListParagraph"/>
        <w:numPr>
          <w:ilvl w:val="0"/>
          <w:numId w:val="15"/>
        </w:numPr>
        <w:spacing w:after="0" w:line="240" w:lineRule="auto"/>
        <w:contextualSpacing/>
        <w:jc w:val="both"/>
        <w:rPr>
          <w:rFonts w:cs="Arial"/>
          <w:sz w:val="22"/>
        </w:rPr>
      </w:pPr>
      <w:r w:rsidRPr="00583F38">
        <w:rPr>
          <w:rFonts w:cs="Arial"/>
          <w:sz w:val="22"/>
        </w:rPr>
        <w:t>Conflict of Interest Form</w:t>
      </w:r>
    </w:p>
    <w:p w14:paraId="78E822FA" w14:textId="77777777" w:rsidR="0029779D" w:rsidRPr="00DC511E" w:rsidRDefault="00DC511E" w:rsidP="00DD7EBB">
      <w:pPr>
        <w:pStyle w:val="ListParagraph"/>
        <w:numPr>
          <w:ilvl w:val="0"/>
          <w:numId w:val="15"/>
        </w:numPr>
        <w:spacing w:after="0" w:line="240" w:lineRule="auto"/>
        <w:contextualSpacing/>
        <w:jc w:val="both"/>
        <w:rPr>
          <w:rFonts w:cs="Arial"/>
          <w:sz w:val="22"/>
          <w:lang w:val="fr-FR"/>
        </w:rPr>
      </w:pPr>
      <w:r w:rsidRPr="00DC511E">
        <w:rPr>
          <w:rFonts w:cs="Arial"/>
          <w:sz w:val="22"/>
          <w:lang w:val="fr-FR"/>
        </w:rPr>
        <w:t>Technical Questionnaire (</w:t>
      </w:r>
      <w:r w:rsidRPr="00DC511E">
        <w:rPr>
          <w:rFonts w:cs="Arial"/>
          <w:sz w:val="22"/>
        </w:rPr>
        <w:t>Part B – Section One - S</w:t>
      </w:r>
      <w:r w:rsidRPr="00DC511E">
        <w:rPr>
          <w:rFonts w:cs="Arial"/>
          <w:sz w:val="22"/>
          <w:lang w:val="fr-FR"/>
        </w:rPr>
        <w:t>tage 3)</w:t>
      </w:r>
    </w:p>
    <w:p w14:paraId="7C92C70E" w14:textId="77777777" w:rsidR="0029779D" w:rsidRPr="00DC511E" w:rsidRDefault="00FD57A1" w:rsidP="00DD7EBB">
      <w:pPr>
        <w:pStyle w:val="ListParagraph"/>
        <w:numPr>
          <w:ilvl w:val="0"/>
          <w:numId w:val="15"/>
        </w:numPr>
        <w:spacing w:after="0" w:line="240" w:lineRule="auto"/>
        <w:contextualSpacing/>
        <w:jc w:val="both"/>
        <w:rPr>
          <w:rFonts w:cs="Arial"/>
          <w:sz w:val="22"/>
          <w:lang w:val="fr-FR"/>
        </w:rPr>
      </w:pPr>
      <w:r>
        <w:rPr>
          <w:rFonts w:cs="Arial"/>
          <w:sz w:val="22"/>
          <w:lang w:val="fr-FR"/>
        </w:rPr>
        <w:t>Pricing Document</w:t>
      </w:r>
      <w:r w:rsidR="00DC511E" w:rsidRPr="00DC511E">
        <w:rPr>
          <w:rFonts w:cs="Arial"/>
          <w:sz w:val="22"/>
          <w:lang w:val="fr-FR"/>
        </w:rPr>
        <w:t xml:space="preserve"> (</w:t>
      </w:r>
      <w:r w:rsidR="00DC511E" w:rsidRPr="00DC511E">
        <w:rPr>
          <w:rFonts w:cs="Arial"/>
          <w:sz w:val="22"/>
        </w:rPr>
        <w:t>Part B – Section One - S</w:t>
      </w:r>
      <w:r w:rsidR="00DC511E" w:rsidRPr="00DC511E">
        <w:rPr>
          <w:rFonts w:cs="Arial"/>
          <w:sz w:val="22"/>
          <w:lang w:val="fr-FR"/>
        </w:rPr>
        <w:t>tage 4)</w:t>
      </w:r>
    </w:p>
    <w:p w14:paraId="25EB5634" w14:textId="63998063" w:rsidR="0029779D" w:rsidRPr="00DC511E" w:rsidRDefault="00E94A90" w:rsidP="00DD7EBB">
      <w:pPr>
        <w:pStyle w:val="ListParagraph"/>
        <w:numPr>
          <w:ilvl w:val="0"/>
          <w:numId w:val="15"/>
        </w:numPr>
        <w:spacing w:after="0" w:line="240" w:lineRule="auto"/>
        <w:contextualSpacing/>
        <w:jc w:val="both"/>
        <w:rPr>
          <w:rFonts w:cs="Arial"/>
          <w:sz w:val="22"/>
        </w:rPr>
      </w:pPr>
      <w:r>
        <w:rPr>
          <w:rFonts w:cs="Arial"/>
          <w:sz w:val="22"/>
        </w:rPr>
        <w:t>L&amp;P</w:t>
      </w:r>
      <w:r w:rsidR="00DC511E" w:rsidRPr="00DC511E">
        <w:rPr>
          <w:rFonts w:cs="Arial"/>
          <w:sz w:val="22"/>
        </w:rPr>
        <w:t xml:space="preserve"> Terms and Conditions of Contract (Appendix 1)</w:t>
      </w:r>
    </w:p>
    <w:p w14:paraId="5056D4F1" w14:textId="77777777" w:rsidR="0029779D" w:rsidRPr="00DC511E" w:rsidRDefault="0029779D">
      <w:pPr>
        <w:spacing w:before="120" w:after="120" w:line="240" w:lineRule="auto"/>
        <w:rPr>
          <w:rFonts w:ascii="Arial" w:hAnsi="Arial" w:cs="Arial"/>
          <w:bCs/>
        </w:rPr>
      </w:pPr>
    </w:p>
    <w:p w14:paraId="2E340967" w14:textId="77777777" w:rsidR="0029779D" w:rsidRDefault="00DC511E">
      <w:pPr>
        <w:rPr>
          <w:rFonts w:ascii="Arial" w:hAnsi="Arial" w:cs="Arial"/>
          <w:b/>
        </w:rPr>
      </w:pPr>
      <w:r>
        <w:rPr>
          <w:rFonts w:ascii="Arial" w:hAnsi="Arial" w:cs="Arial"/>
          <w:b/>
        </w:rPr>
        <w:t xml:space="preserve">Contract Price </w:t>
      </w:r>
    </w:p>
    <w:p w14:paraId="1D5984D2" w14:textId="77777777" w:rsidR="0029779D" w:rsidRDefault="00DC511E" w:rsidP="00DD7EBB">
      <w:pPr>
        <w:pStyle w:val="ListParagraph"/>
        <w:numPr>
          <w:ilvl w:val="0"/>
          <w:numId w:val="14"/>
        </w:numPr>
        <w:spacing w:after="0" w:line="240" w:lineRule="auto"/>
        <w:ind w:left="709" w:hanging="709"/>
        <w:contextualSpacing/>
        <w:jc w:val="both"/>
        <w:rPr>
          <w:rFonts w:cs="Arial"/>
          <w:color w:val="000000"/>
          <w:sz w:val="22"/>
        </w:rPr>
      </w:pPr>
      <w:r>
        <w:rPr>
          <w:rFonts w:cs="Arial"/>
          <w:sz w:val="22"/>
        </w:rPr>
        <w:t xml:space="preserve">Our pricing proposal (Contract Price) for the provision of the goods and/or services referred to in the ITT is set out in the </w:t>
      </w:r>
      <w:r w:rsidR="00FD57A1">
        <w:rPr>
          <w:rFonts w:cs="Arial"/>
          <w:sz w:val="22"/>
          <w:lang w:val="fr-FR"/>
        </w:rPr>
        <w:t>Pricing Document</w:t>
      </w:r>
      <w:r w:rsidR="00FD57A1" w:rsidRPr="00DC511E">
        <w:rPr>
          <w:rFonts w:cs="Arial"/>
          <w:sz w:val="22"/>
          <w:lang w:val="fr-FR"/>
        </w:rPr>
        <w:t xml:space="preserve"> </w:t>
      </w:r>
      <w:r>
        <w:rPr>
          <w:rFonts w:cs="Arial"/>
          <w:color w:val="000000"/>
          <w:sz w:val="22"/>
        </w:rPr>
        <w:t>at Part B – Section One - S</w:t>
      </w:r>
      <w:r>
        <w:rPr>
          <w:rFonts w:cs="Arial"/>
          <w:color w:val="000000"/>
          <w:sz w:val="22"/>
          <w:lang w:val="fr-FR"/>
        </w:rPr>
        <w:t>tage 4</w:t>
      </w:r>
    </w:p>
    <w:p w14:paraId="0E491BF2" w14:textId="77777777" w:rsidR="0029779D" w:rsidRDefault="00DC511E" w:rsidP="00DD7EBB">
      <w:pPr>
        <w:pStyle w:val="ListParagraph"/>
        <w:numPr>
          <w:ilvl w:val="0"/>
          <w:numId w:val="14"/>
        </w:numPr>
        <w:spacing w:after="0" w:line="240" w:lineRule="auto"/>
        <w:ind w:left="709" w:hanging="709"/>
        <w:contextualSpacing/>
        <w:jc w:val="both"/>
        <w:rPr>
          <w:rFonts w:cs="Arial"/>
          <w:sz w:val="22"/>
        </w:rPr>
      </w:pPr>
      <w:r>
        <w:rPr>
          <w:rFonts w:cs="Arial"/>
          <w:sz w:val="22"/>
        </w:rPr>
        <w:t>The Contract Price does not include any element of Value Added Tax and is for the full contract period.</w:t>
      </w:r>
    </w:p>
    <w:p w14:paraId="25C1DA79" w14:textId="77777777" w:rsidR="0029779D" w:rsidRDefault="00DC511E" w:rsidP="00DD7EBB">
      <w:pPr>
        <w:pStyle w:val="ListParagraph"/>
        <w:numPr>
          <w:ilvl w:val="0"/>
          <w:numId w:val="14"/>
        </w:numPr>
        <w:spacing w:after="0" w:line="240" w:lineRule="auto"/>
        <w:ind w:left="709" w:hanging="709"/>
        <w:contextualSpacing/>
        <w:jc w:val="both"/>
        <w:rPr>
          <w:rFonts w:cs="Arial"/>
          <w:sz w:val="22"/>
        </w:rPr>
      </w:pPr>
      <w:r>
        <w:rPr>
          <w:rFonts w:cs="Arial"/>
          <w:sz w:val="22"/>
        </w:rPr>
        <w:t xml:space="preserve">The Contract Price is made up as per the pricing schedules for individual sections of the goods and/or services as applicable. </w:t>
      </w:r>
    </w:p>
    <w:p w14:paraId="18E71958" w14:textId="1A47A055" w:rsidR="0029779D" w:rsidRDefault="00DC511E" w:rsidP="00DD7EBB">
      <w:pPr>
        <w:pStyle w:val="ListParagraph"/>
        <w:numPr>
          <w:ilvl w:val="0"/>
          <w:numId w:val="14"/>
        </w:numPr>
        <w:spacing w:after="0" w:line="240" w:lineRule="auto"/>
        <w:ind w:left="709" w:hanging="709"/>
        <w:contextualSpacing/>
        <w:jc w:val="both"/>
        <w:rPr>
          <w:rFonts w:cs="Arial"/>
          <w:sz w:val="22"/>
        </w:rPr>
      </w:pPr>
      <w:r>
        <w:rPr>
          <w:rFonts w:cs="Arial"/>
          <w:sz w:val="22"/>
        </w:rPr>
        <w:t xml:space="preserve">We understand </w:t>
      </w:r>
      <w:r w:rsidR="00E94A90">
        <w:rPr>
          <w:rFonts w:cs="Arial"/>
          <w:sz w:val="22"/>
        </w:rPr>
        <w:t>L&amp;P</w:t>
      </w:r>
      <w:r>
        <w:rPr>
          <w:rFonts w:cs="Arial"/>
          <w:sz w:val="22"/>
        </w:rPr>
        <w:t xml:space="preserve"> will pay Value Added Tax (where appropriate) in accordance with the Conditions of Contract.</w:t>
      </w:r>
    </w:p>
    <w:p w14:paraId="74C40016" w14:textId="75C19544" w:rsidR="0029779D" w:rsidRDefault="00DC511E" w:rsidP="00DD7EBB">
      <w:pPr>
        <w:pStyle w:val="ListParagraph"/>
        <w:numPr>
          <w:ilvl w:val="0"/>
          <w:numId w:val="14"/>
        </w:numPr>
        <w:spacing w:after="0" w:line="240" w:lineRule="auto"/>
        <w:ind w:left="709" w:hanging="709"/>
        <w:contextualSpacing/>
        <w:jc w:val="both"/>
        <w:rPr>
          <w:rFonts w:cs="Arial"/>
          <w:sz w:val="22"/>
        </w:rPr>
      </w:pPr>
      <w:r>
        <w:rPr>
          <w:rFonts w:cs="Arial"/>
          <w:sz w:val="22"/>
        </w:rPr>
        <w:t xml:space="preserve">We understand that we will invoice </w:t>
      </w:r>
      <w:r w:rsidR="00E94A90">
        <w:rPr>
          <w:rFonts w:cs="Arial"/>
          <w:sz w:val="22"/>
        </w:rPr>
        <w:t>L&amp;P</w:t>
      </w:r>
      <w:r>
        <w:rPr>
          <w:rFonts w:cs="Arial"/>
          <w:sz w:val="22"/>
        </w:rPr>
        <w:t xml:space="preserve"> against the agreed activity schedule for work supplied, and </w:t>
      </w:r>
      <w:r w:rsidR="00E94A90">
        <w:rPr>
          <w:rFonts w:cs="Arial"/>
          <w:sz w:val="22"/>
        </w:rPr>
        <w:t>L&amp;P</w:t>
      </w:r>
      <w:r>
        <w:rPr>
          <w:rFonts w:cs="Arial"/>
          <w:sz w:val="22"/>
        </w:rPr>
        <w:t xml:space="preserve"> will pay in accordance with the Conditions of Contract.</w:t>
      </w:r>
    </w:p>
    <w:p w14:paraId="1E4431E6" w14:textId="77777777" w:rsidR="0029779D" w:rsidRDefault="0029779D">
      <w:pPr>
        <w:rPr>
          <w:rFonts w:ascii="Arial" w:hAnsi="Arial" w:cs="Arial"/>
          <w:b/>
        </w:rPr>
      </w:pPr>
    </w:p>
    <w:p w14:paraId="393AF93B" w14:textId="77777777" w:rsidR="0029779D" w:rsidRDefault="00DC511E">
      <w:pPr>
        <w:jc w:val="both"/>
        <w:rPr>
          <w:rFonts w:ascii="Arial" w:hAnsi="Arial" w:cs="Arial"/>
          <w:b/>
        </w:rPr>
      </w:pPr>
      <w:r>
        <w:rPr>
          <w:rFonts w:ascii="Arial" w:hAnsi="Arial" w:cs="Arial"/>
          <w:b/>
        </w:rPr>
        <w:t>Adjustment of Price on extension of initial contract period (if applicable)</w:t>
      </w:r>
    </w:p>
    <w:p w14:paraId="26781A83" w14:textId="77777777" w:rsidR="0029779D" w:rsidRDefault="00DC511E" w:rsidP="00DD7EBB">
      <w:pPr>
        <w:pStyle w:val="ListParagraph"/>
        <w:numPr>
          <w:ilvl w:val="0"/>
          <w:numId w:val="14"/>
        </w:numPr>
        <w:spacing w:after="0" w:line="240" w:lineRule="auto"/>
        <w:ind w:left="709" w:hanging="709"/>
        <w:contextualSpacing/>
        <w:jc w:val="both"/>
        <w:rPr>
          <w:rFonts w:cs="Arial"/>
          <w:b/>
          <w:sz w:val="22"/>
        </w:rPr>
      </w:pPr>
      <w:r>
        <w:rPr>
          <w:rFonts w:cs="Arial"/>
          <w:sz w:val="22"/>
        </w:rPr>
        <w:t xml:space="preserve">The Contract Price will remain fixed for the initial contract period. Prices for any extension of the initial contract period will be discussed and agreed by the parties. </w:t>
      </w:r>
    </w:p>
    <w:p w14:paraId="689DD167" w14:textId="77777777" w:rsidR="0029779D" w:rsidRDefault="0029779D">
      <w:pPr>
        <w:pStyle w:val="ListParagraph"/>
        <w:spacing w:after="0" w:line="240" w:lineRule="auto"/>
        <w:ind w:left="709"/>
        <w:jc w:val="both"/>
        <w:rPr>
          <w:rFonts w:cs="Arial"/>
          <w:b/>
          <w:sz w:val="22"/>
        </w:rPr>
      </w:pPr>
    </w:p>
    <w:p w14:paraId="09775701" w14:textId="77777777" w:rsidR="0029779D" w:rsidRDefault="00DC511E">
      <w:pPr>
        <w:jc w:val="both"/>
        <w:rPr>
          <w:rFonts w:ascii="Arial" w:hAnsi="Arial" w:cs="Arial"/>
          <w:b/>
        </w:rPr>
      </w:pPr>
      <w:r>
        <w:rPr>
          <w:rFonts w:ascii="Arial" w:hAnsi="Arial" w:cs="Arial"/>
          <w:b/>
        </w:rPr>
        <w:t>Confidentiality</w:t>
      </w:r>
    </w:p>
    <w:p w14:paraId="42517B22" w14:textId="77777777" w:rsidR="0029779D" w:rsidRDefault="52CB175D" w:rsidP="52CB175D">
      <w:pPr>
        <w:pStyle w:val="ListParagraph"/>
        <w:numPr>
          <w:ilvl w:val="0"/>
          <w:numId w:val="14"/>
        </w:numPr>
        <w:spacing w:after="0" w:line="240" w:lineRule="auto"/>
        <w:ind w:left="709" w:hanging="709"/>
        <w:contextualSpacing/>
        <w:jc w:val="both"/>
        <w:rPr>
          <w:rFonts w:cs="Arial"/>
          <w:sz w:val="22"/>
        </w:rPr>
      </w:pPr>
      <w:r w:rsidRPr="52CB175D">
        <w:rPr>
          <w:rFonts w:cs="Arial"/>
          <w:sz w:val="22"/>
        </w:rPr>
        <w:t>We have not told and will not tell anyone else, even approximately, what our Contract Price is, or will be, before the deadline for delivery of Tenders.  We understand that the only exception is if we need an insurance quotation to calculate our Contract Price. We may give our insurance company or brokers any essential information they ask for, so long as they understand we do so in strict confidence.  We have not tried and will not try to obtain any information about anyone else’s Tenders.  We have not made and will not make any arrangement with anyone else about whether or not they should tender, or about their or our Contract Price.</w:t>
      </w:r>
    </w:p>
    <w:p w14:paraId="6E74121C" w14:textId="2AE22EA9" w:rsidR="52CB175D" w:rsidRPr="00426AB5" w:rsidRDefault="52CB175D" w:rsidP="52CB175D">
      <w:pPr>
        <w:ind w:left="720"/>
        <w:jc w:val="both"/>
        <w:rPr>
          <w:rFonts w:ascii="Arial" w:hAnsi="Arial" w:cs="Arial"/>
        </w:rPr>
      </w:pPr>
      <w:r w:rsidRPr="00426AB5">
        <w:rPr>
          <w:rFonts w:ascii="Arial" w:hAnsi="Arial" w:cs="Arial"/>
        </w:rPr>
        <w:lastRenderedPageBreak/>
        <w:t xml:space="preserve">The respondent must demonstrate knowledge and adherence to latest Data Protection legislation and General Data Protection Regulation (GDPR 2018) which includes, crucially, returning and/or deleting personal data when the service ends. </w:t>
      </w:r>
    </w:p>
    <w:p w14:paraId="4AEDA2EA" w14:textId="77777777" w:rsidR="0029779D" w:rsidRDefault="0029779D">
      <w:pPr>
        <w:jc w:val="both"/>
        <w:rPr>
          <w:rFonts w:ascii="Arial" w:hAnsi="Arial" w:cs="Arial"/>
          <w:b/>
        </w:rPr>
      </w:pPr>
    </w:p>
    <w:p w14:paraId="198FC380" w14:textId="77777777" w:rsidR="0029779D" w:rsidRDefault="0029779D">
      <w:pPr>
        <w:jc w:val="both"/>
        <w:rPr>
          <w:rFonts w:ascii="Arial" w:hAnsi="Arial" w:cs="Arial"/>
          <w:b/>
        </w:rPr>
      </w:pPr>
    </w:p>
    <w:p w14:paraId="3B4BCCD5" w14:textId="77777777" w:rsidR="0029779D" w:rsidRDefault="00DC511E">
      <w:pPr>
        <w:jc w:val="both"/>
        <w:rPr>
          <w:rFonts w:ascii="Arial" w:hAnsi="Arial" w:cs="Arial"/>
          <w:b/>
        </w:rPr>
      </w:pPr>
      <w:r>
        <w:rPr>
          <w:rFonts w:ascii="Arial" w:hAnsi="Arial" w:cs="Arial"/>
          <w:b/>
        </w:rPr>
        <w:t>Other Contract Terms or Conditions</w:t>
      </w:r>
    </w:p>
    <w:p w14:paraId="65FDDE38" w14:textId="77777777" w:rsidR="0029779D" w:rsidRDefault="52CB175D" w:rsidP="52CB175D">
      <w:pPr>
        <w:pStyle w:val="ListParagraph"/>
        <w:numPr>
          <w:ilvl w:val="0"/>
          <w:numId w:val="14"/>
        </w:numPr>
        <w:spacing w:after="120" w:line="240" w:lineRule="auto"/>
        <w:ind w:left="709" w:hanging="709"/>
        <w:contextualSpacing/>
        <w:jc w:val="both"/>
        <w:rPr>
          <w:rFonts w:cs="Arial"/>
          <w:sz w:val="22"/>
        </w:rPr>
      </w:pPr>
      <w:r w:rsidRPr="52CB175D">
        <w:rPr>
          <w:rFonts w:cs="Arial"/>
          <w:sz w:val="22"/>
        </w:rPr>
        <w:t xml:space="preserve">We agree that any other terms or conditions or any general reservation which may be provided on any correspondence emanating from us in connection with this Tender or with any contract resulting from this Tender shall </w:t>
      </w:r>
      <w:r w:rsidRPr="52CB175D">
        <w:rPr>
          <w:rFonts w:cs="Arial"/>
          <w:b/>
          <w:bCs/>
          <w:sz w:val="22"/>
        </w:rPr>
        <w:t>not</w:t>
      </w:r>
      <w:r w:rsidRPr="52CB175D">
        <w:rPr>
          <w:rFonts w:cs="Arial"/>
          <w:sz w:val="22"/>
        </w:rPr>
        <w:t xml:space="preserve"> be applicable to this Tender or to the resulting Contract. </w:t>
      </w:r>
    </w:p>
    <w:p w14:paraId="5742F830" w14:textId="77777777" w:rsidR="0029779D" w:rsidRDefault="00DC511E" w:rsidP="00913B5E">
      <w:pPr>
        <w:spacing w:after="120"/>
        <w:jc w:val="both"/>
        <w:rPr>
          <w:rFonts w:ascii="Arial" w:hAnsi="Arial" w:cs="Arial"/>
          <w:b/>
        </w:rPr>
      </w:pPr>
      <w:r>
        <w:rPr>
          <w:rFonts w:ascii="Arial" w:hAnsi="Arial" w:cs="Arial"/>
          <w:b/>
        </w:rPr>
        <w:t>Validity of Offer</w:t>
      </w:r>
    </w:p>
    <w:p w14:paraId="3F382E37" w14:textId="77777777" w:rsidR="0029779D" w:rsidRDefault="52CB175D" w:rsidP="52CB175D">
      <w:pPr>
        <w:pStyle w:val="ListParagraph"/>
        <w:numPr>
          <w:ilvl w:val="0"/>
          <w:numId w:val="14"/>
        </w:numPr>
        <w:spacing w:after="120" w:line="240" w:lineRule="auto"/>
        <w:ind w:left="709" w:hanging="709"/>
        <w:contextualSpacing/>
        <w:jc w:val="both"/>
        <w:rPr>
          <w:rFonts w:cs="Arial"/>
          <w:sz w:val="22"/>
        </w:rPr>
      </w:pPr>
      <w:r w:rsidRPr="52CB175D">
        <w:rPr>
          <w:rFonts w:cs="Arial"/>
          <w:sz w:val="22"/>
        </w:rPr>
        <w:t xml:space="preserve">Our Tender shall remain valid for 90 days from the closing date for receipt of Tenders.  </w:t>
      </w:r>
    </w:p>
    <w:p w14:paraId="6951D995" w14:textId="77777777" w:rsidR="0029779D" w:rsidRDefault="00DC511E" w:rsidP="00913B5E">
      <w:pPr>
        <w:spacing w:after="120"/>
        <w:jc w:val="both"/>
        <w:rPr>
          <w:rFonts w:ascii="Arial" w:hAnsi="Arial" w:cs="Arial"/>
          <w:b/>
        </w:rPr>
      </w:pPr>
      <w:r>
        <w:rPr>
          <w:rFonts w:ascii="Arial" w:hAnsi="Arial" w:cs="Arial"/>
          <w:b/>
        </w:rPr>
        <w:t>Acceptance of Offer</w:t>
      </w:r>
    </w:p>
    <w:p w14:paraId="04150EA9" w14:textId="6BA76676" w:rsidR="0029779D" w:rsidRDefault="52CB175D" w:rsidP="52CB175D">
      <w:pPr>
        <w:pStyle w:val="ListParagraph"/>
        <w:numPr>
          <w:ilvl w:val="0"/>
          <w:numId w:val="14"/>
        </w:numPr>
        <w:spacing w:after="0" w:line="240" w:lineRule="auto"/>
        <w:ind w:left="709" w:hanging="709"/>
        <w:contextualSpacing/>
        <w:jc w:val="both"/>
        <w:rPr>
          <w:rFonts w:cs="Arial"/>
          <w:sz w:val="22"/>
        </w:rPr>
      </w:pPr>
      <w:r w:rsidRPr="52CB175D">
        <w:rPr>
          <w:rFonts w:cs="Arial"/>
          <w:sz w:val="22"/>
        </w:rPr>
        <w:t>We understand that L&amp;P reserves the right to accept or refuse this Tender whether it is lower, the same, or higher than any other Tender.</w:t>
      </w:r>
    </w:p>
    <w:p w14:paraId="36E02197" w14:textId="77777777" w:rsidR="0029779D" w:rsidRDefault="00DC511E" w:rsidP="00913B5E">
      <w:pPr>
        <w:spacing w:before="240" w:after="0"/>
        <w:jc w:val="both"/>
        <w:rPr>
          <w:rFonts w:ascii="Arial" w:hAnsi="Arial" w:cs="Arial"/>
          <w:b/>
        </w:rPr>
      </w:pPr>
      <w:r>
        <w:rPr>
          <w:rFonts w:ascii="Arial" w:hAnsi="Arial" w:cs="Arial"/>
          <w:b/>
        </w:rPr>
        <w:t>General</w:t>
      </w:r>
    </w:p>
    <w:p w14:paraId="4F758089" w14:textId="37A4A777" w:rsidR="0029779D" w:rsidRDefault="52CB175D" w:rsidP="52CB175D">
      <w:pPr>
        <w:pStyle w:val="ListParagraph"/>
        <w:numPr>
          <w:ilvl w:val="0"/>
          <w:numId w:val="14"/>
        </w:numPr>
        <w:spacing w:after="120" w:line="240" w:lineRule="auto"/>
        <w:ind w:left="709" w:hanging="709"/>
        <w:contextualSpacing/>
        <w:jc w:val="both"/>
        <w:rPr>
          <w:rFonts w:cs="Arial"/>
          <w:sz w:val="22"/>
        </w:rPr>
      </w:pPr>
      <w:r w:rsidRPr="52CB175D">
        <w:rPr>
          <w:rFonts w:cs="Arial"/>
          <w:sz w:val="22"/>
        </w:rPr>
        <w:t xml:space="preserve">We confirm and undertake that if any information contained in the Tender becomes untrue or misleading that we shall notify L&amp;P immediately and update such information as required. </w:t>
      </w:r>
    </w:p>
    <w:p w14:paraId="69D0EA13" w14:textId="77777777" w:rsidR="0029779D" w:rsidRDefault="52CB175D" w:rsidP="52CB175D">
      <w:pPr>
        <w:pStyle w:val="ListParagraph"/>
        <w:numPr>
          <w:ilvl w:val="0"/>
          <w:numId w:val="14"/>
        </w:numPr>
        <w:spacing w:after="0" w:line="240" w:lineRule="auto"/>
        <w:ind w:left="709" w:hanging="709"/>
        <w:contextualSpacing/>
        <w:jc w:val="both"/>
        <w:rPr>
          <w:rFonts w:cs="Arial"/>
          <w:sz w:val="22"/>
        </w:rPr>
      </w:pPr>
      <w:r w:rsidRPr="52CB175D">
        <w:rPr>
          <w:rFonts w:cs="Arial"/>
          <w:sz w:val="22"/>
        </w:rPr>
        <w:t xml:space="preserve">We confirm that the undersigned are authorised to commit us as a Potential Supplier to the contractual obligations contained in the ITT and the Contract. </w:t>
      </w:r>
    </w:p>
    <w:p w14:paraId="0EB0C0BC" w14:textId="77777777" w:rsidR="0029779D" w:rsidRDefault="0029779D">
      <w:pPr>
        <w:pStyle w:val="ListParagraph"/>
        <w:spacing w:after="0" w:line="240" w:lineRule="auto"/>
        <w:rPr>
          <w:rFonts w:cs="Arial"/>
          <w:sz w:val="22"/>
        </w:rPr>
      </w:pPr>
    </w:p>
    <w:p w14:paraId="2DDE9A01" w14:textId="77777777" w:rsidR="00913B5E" w:rsidRDefault="00913B5E">
      <w:pPr>
        <w:pStyle w:val="ListParagraph"/>
        <w:spacing w:after="0" w:line="240" w:lineRule="auto"/>
        <w:rPr>
          <w:rFonts w:cs="Arial"/>
          <w:sz w:val="22"/>
        </w:rPr>
      </w:pPr>
    </w:p>
    <w:p w14:paraId="4FC6EA8F" w14:textId="77777777" w:rsidR="00913B5E" w:rsidRDefault="00913B5E">
      <w:pPr>
        <w:pStyle w:val="ListParagraph"/>
        <w:spacing w:after="0" w:line="240" w:lineRule="auto"/>
        <w:rPr>
          <w:rFonts w:cs="Arial"/>
          <w:sz w:val="22"/>
        </w:rPr>
      </w:pPr>
    </w:p>
    <w:p w14:paraId="1D2153C2" w14:textId="77777777" w:rsidR="00913B5E" w:rsidRDefault="00913B5E">
      <w:pPr>
        <w:pStyle w:val="ListParagraph"/>
        <w:spacing w:after="0" w:line="240" w:lineRule="auto"/>
        <w:rPr>
          <w:rFonts w:cs="Arial"/>
          <w:sz w:val="22"/>
        </w:rPr>
      </w:pPr>
    </w:p>
    <w:p w14:paraId="3B554F91" w14:textId="77777777" w:rsidR="0029779D" w:rsidRDefault="001F1C22" w:rsidP="7FCD6A3F">
      <w:pPr>
        <w:tabs>
          <w:tab w:val="left" w:pos="-1080"/>
          <w:tab w:val="left" w:pos="5760"/>
          <w:tab w:val="left" w:pos="9198"/>
        </w:tabs>
        <w:jc w:val="both"/>
        <w:rPr>
          <w:rFonts w:ascii="Arial" w:hAnsi="Arial" w:cs="Arial"/>
          <w:b/>
          <w:bCs/>
        </w:rPr>
      </w:pPr>
      <w:r>
        <w:rPr>
          <w:rFonts w:ascii="Arial" w:hAnsi="Arial" w:cs="Arial"/>
          <w:noProof/>
          <w:color w:val="2B579A"/>
          <w:shd w:val="clear" w:color="auto" w:fill="E6E6E6"/>
          <w:lang w:eastAsia="en-GB"/>
        </w:rPr>
        <mc:AlternateContent>
          <mc:Choice Requires="wps">
            <w:drawing>
              <wp:anchor distT="0" distB="0" distL="114300" distR="114300" simplePos="0" relativeHeight="251655680" behindDoc="0" locked="0" layoutInCell="1" allowOverlap="1" wp14:anchorId="116F81C6" wp14:editId="7DD23B6E">
                <wp:simplePos x="0" y="0"/>
                <wp:positionH relativeFrom="column">
                  <wp:posOffset>4343400</wp:posOffset>
                </wp:positionH>
                <wp:positionV relativeFrom="paragraph">
                  <wp:posOffset>255270</wp:posOffset>
                </wp:positionV>
                <wp:extent cx="1097280" cy="0"/>
                <wp:effectExtent l="9525" t="7620" r="7620" b="1143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7DBEB" id="Line 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0.1pt" to="428.4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SifGQIAADIEAAAOAAAAZHJzL2Uyb0RvYy54bWysU02P2yAQvVfqf0DcE9tZJ5tYcVaVnfSS&#10;diPttncCOEbFgIDEiar+9w7ko9n2UlX1AQ/MzOPNvGH+dOwkOnDrhFYlzoYpRlxRzYTalfjL62ow&#10;xch5ohiRWvESn7jDT4v37+a9KfhIt1oybhGAKFf0psSt96ZIEkdb3hE31IYrcDbadsTD1u4SZkkP&#10;6J1MRmk6SXptmbGacufgtD478SLiNw2n/rlpHPdIlhi4+bjauG7DmizmpNhZYlpBLzTIP7DoiFBw&#10;6Q2qJp6gvRV/QHWCWu1044dUd4luGkF5rAGqydLfqnlpieGxFmiOM7c2uf8HSz8fNhYJVmIQSpEO&#10;JFoLxdFD6ExvXAEBldrYUBs9qhez1vSbQ0pXLVE7Hhm+ngykZSEjeZMSNs4A/rb/pBnEkL3XsU3H&#10;xnaokcJ8DYkBHFqBjlGX000XfvSIwmGWzh5HU5CPXn0JKQJESDTW+Y9cdygYJZbAPgKSw9r5QOlX&#10;SAhXeiWkjLJLhfoSz8ajcUxwWgoWnCHM2d22khYdSBic+MX6wHMfZvVesQjWcsKWF9sTIc82XC5V&#10;wINSgM7FOk/G91k6W06X03yQjybLQZ7W9eDDqsoHk1X2OK4f6qqqsx+BWpYXrWCMq8DuOqVZ/ndT&#10;cHkv5/m6zemtDclb9NgvIHv9R9JR1SDkeSS2mp029qo2DGYMvjyiMPn3e7Dvn/riJwAAAP//AwBQ&#10;SwMEFAAGAAgAAAAhAETmCf7dAAAACQEAAA8AAABkcnMvZG93bnJldi54bWxMj8FOwzAMhu9IvENk&#10;JG4soYyqK02nCQEXJCRG2TltTFvROFWTdeXtMeIAR9u/fn9fsV3cIGacQu9Jw/VKgUBqvO2p1VC9&#10;PV5lIEI0ZM3gCTV8YYBteX5WmNz6E73ivI+t4BIKudHQxTjmUoamQ2fCyo9IfPvwkzORx6mVdjIn&#10;LneDTJRKpTM98YfOjHjfYfO5PzoNu8Pzw83LXDs/2E1bvVtXqadE68uLZXcHIuIS/8Lwg8/oUDJT&#10;7Y9kgxg0pNmaXaKGtUpAcCC7Tdml/l3IspD/DcpvAAAA//8DAFBLAQItABQABgAIAAAAIQC2gziS&#10;/gAAAOEBAAATAAAAAAAAAAAAAAAAAAAAAABbQ29udGVudF9UeXBlc10ueG1sUEsBAi0AFAAGAAgA&#10;AAAhADj9If/WAAAAlAEAAAsAAAAAAAAAAAAAAAAALwEAAF9yZWxzLy5yZWxzUEsBAi0AFAAGAAgA&#10;AAAhADoFKJ8ZAgAAMgQAAA4AAAAAAAAAAAAAAAAALgIAAGRycy9lMm9Eb2MueG1sUEsBAi0AFAAG&#10;AAgAAAAhAETmCf7dAAAACQEAAA8AAAAAAAAAAAAAAAAAcwQAAGRycy9kb3ducmV2LnhtbFBLBQYA&#10;AAAABAAEAPMAAAB9BQAAAAA=&#10;"/>
            </w:pict>
          </mc:Fallback>
        </mc:AlternateContent>
      </w:r>
      <w:r>
        <w:rPr>
          <w:rFonts w:ascii="Arial" w:hAnsi="Arial" w:cs="Arial"/>
          <w:noProof/>
          <w:color w:val="2B579A"/>
          <w:shd w:val="clear" w:color="auto" w:fill="E6E6E6"/>
          <w:lang w:eastAsia="en-GB"/>
        </w:rPr>
        <mc:AlternateContent>
          <mc:Choice Requires="wps">
            <w:drawing>
              <wp:anchor distT="0" distB="0" distL="114300" distR="114300" simplePos="0" relativeHeight="251654656" behindDoc="0" locked="0" layoutInCell="1" allowOverlap="1" wp14:anchorId="053ED523" wp14:editId="56836206">
                <wp:simplePos x="0" y="0"/>
                <wp:positionH relativeFrom="column">
                  <wp:posOffset>685800</wp:posOffset>
                </wp:positionH>
                <wp:positionV relativeFrom="paragraph">
                  <wp:posOffset>255270</wp:posOffset>
                </wp:positionV>
                <wp:extent cx="2835275" cy="635"/>
                <wp:effectExtent l="9525" t="7620" r="12700" b="10795"/>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52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2662D" id="Line 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1pt" to="277.2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dQqFQIAACoEAAAOAAAAZHJzL2Uyb0RvYy54bWysU02P2jAQvVfqf7B8h5AQWIgIqyqBXmgX&#10;abc/wNgOserYlm0IqOp/79h8aGkvVdUcnLE98+bNzPPi+dRJdOTWCa1KnA5HGHFFNRNqX+Jvb+vB&#10;DCPniWJEasVLfOYOPy8/flj0puCZbrVk3CIAUa7oTYlb702RJI62vCNuqA1XcNlo2xEPW7tPmCU9&#10;oHcyyUajadJry4zVlDsHp/XlEi8jftNw6l+axnGPZImBm4+rjesurMlyQYq9JaYV9EqD/AOLjggF&#10;Se9QNfEEHaz4A6oT1GqnGz+kukt00wjKYw1QTTr6rZrXlhgea4HmOHNvk/t/sPTrcWuRYCV+wkiR&#10;Dka0EYqjLHSmN64Ah0ptbaiNntSr2Wj63SGlq5aoPY8M384GwtIQkTyEhI0zgL/rv2gGPuTgdWzT&#10;qbFdgIQGoFOcxvk+DX7yiMJhNhtPsqcJRhTupuNJxCfFLdRY5z9z3aFglFgC6whNjhvnAxVS3FxC&#10;JqXXQso4bqlQX+L5JJvEAKelYOEyuDm731XSoiMJgonfNe+Dm9UHxSJYywlbXW1PhLzYkFyqgAfF&#10;AJ2rdVHEj/lovpqtZvkgz6arQT6q68GndZUPpuv0aVKP66qq05+BWpoXrWCMq8Dups40/7vpX9/J&#10;RVd3fd7bkDyix34B2ds/ko7TDAO8SGGn2Xlrb1MGQUbn6+MJin+/B/v9E1/+AgAA//8DAFBLAwQU&#10;AAYACAAAACEAD+MBvN0AAAAJAQAADwAAAGRycy9kb3ducmV2LnhtbEyPwU7DMBBE70j8g7VIXCpq&#10;kzaoCnEqBOTGhQLiuk2WJCJep7HbBr6e7akcZ3Y0+yZfT65XBxpD59nC7dyAIq583XFj4f2tvFmB&#10;ChG5xt4zWfihAOvi8iLHrPZHfqXDJjZKSjhkaKGNcci0DlVLDsPcD8Ry+/KjwyhybHQ94lHKXa8T&#10;Y+60w47lQ4sDPbZUfW/2zkIoP2hX/s6qmflcNJ6S3dPLM1p7fTU93IOKNMVzGE74gg6FMG39nuug&#10;etFmJVuihaVJQEkgTZcpqO3JWIAucv1/QfEHAAD//wMAUEsBAi0AFAAGAAgAAAAhALaDOJL+AAAA&#10;4QEAABMAAAAAAAAAAAAAAAAAAAAAAFtDb250ZW50X1R5cGVzXS54bWxQSwECLQAUAAYACAAAACEA&#10;OP0h/9YAAACUAQAACwAAAAAAAAAAAAAAAAAvAQAAX3JlbHMvLnJlbHNQSwECLQAUAAYACAAAACEA&#10;TE3UKhUCAAAqBAAADgAAAAAAAAAAAAAAAAAuAgAAZHJzL2Uyb0RvYy54bWxQSwECLQAUAAYACAAA&#10;ACEAD+MBvN0AAAAJAQAADwAAAAAAAAAAAAAAAABvBAAAZHJzL2Rvd25yZXYueG1sUEsFBgAAAAAE&#10;AAQA8wAAAHkFAAAAAA==&#10;"/>
            </w:pict>
          </mc:Fallback>
        </mc:AlternateContent>
      </w:r>
      <w:r w:rsidR="00DC511E" w:rsidRPr="7FCD6A3F">
        <w:rPr>
          <w:rFonts w:ascii="Arial" w:hAnsi="Arial" w:cs="Arial"/>
          <w:b/>
          <w:bCs/>
        </w:rPr>
        <w:t>Signed:</w:t>
      </w:r>
    </w:p>
    <w:p w14:paraId="2296EADB" w14:textId="15D3441F" w:rsidR="0029779D" w:rsidRDefault="00DC511E" w:rsidP="7FCD6A3F">
      <w:pPr>
        <w:tabs>
          <w:tab w:val="left" w:pos="-1080"/>
          <w:tab w:val="left" w:pos="5760"/>
          <w:tab w:val="left" w:pos="9198"/>
        </w:tabs>
        <w:jc w:val="both"/>
        <w:rPr>
          <w:rFonts w:ascii="Arial" w:hAnsi="Arial" w:cs="Arial"/>
          <w:b/>
          <w:bCs/>
        </w:rPr>
      </w:pPr>
      <w:r w:rsidRPr="7FCD6A3F">
        <w:rPr>
          <w:rFonts w:ascii="Arial" w:hAnsi="Arial" w:cs="Arial"/>
          <w:b/>
          <w:bCs/>
        </w:rPr>
        <w:t>Date:</w:t>
      </w:r>
    </w:p>
    <w:p w14:paraId="12BCA1F0" w14:textId="77777777" w:rsidR="0029779D" w:rsidRDefault="0029779D">
      <w:pPr>
        <w:rPr>
          <w:rFonts w:ascii="Arial" w:hAnsi="Arial" w:cs="Arial"/>
          <w:b/>
        </w:rPr>
      </w:pPr>
    </w:p>
    <w:p w14:paraId="699D2783" w14:textId="77777777" w:rsidR="0029779D" w:rsidRDefault="001F1C22">
      <w:pPr>
        <w:rPr>
          <w:rFonts w:ascii="Arial" w:hAnsi="Arial" w:cs="Arial"/>
          <w:b/>
        </w:rPr>
      </w:pPr>
      <w:r>
        <w:rPr>
          <w:rFonts w:ascii="Arial" w:hAnsi="Arial" w:cs="Arial"/>
          <w:noProof/>
          <w:color w:val="2B579A"/>
          <w:shd w:val="clear" w:color="auto" w:fill="E6E6E6"/>
          <w:lang w:eastAsia="en-GB"/>
        </w:rPr>
        <mc:AlternateContent>
          <mc:Choice Requires="wps">
            <w:drawing>
              <wp:anchor distT="0" distB="0" distL="114300" distR="114300" simplePos="0" relativeHeight="251660800" behindDoc="0" locked="0" layoutInCell="1" allowOverlap="1" wp14:anchorId="095476DF" wp14:editId="0860F1B4">
                <wp:simplePos x="0" y="0"/>
                <wp:positionH relativeFrom="column">
                  <wp:posOffset>1371600</wp:posOffset>
                </wp:positionH>
                <wp:positionV relativeFrom="paragraph">
                  <wp:posOffset>203200</wp:posOffset>
                </wp:positionV>
                <wp:extent cx="4023360" cy="0"/>
                <wp:effectExtent l="9525" t="12700" r="5715" b="635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336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91F61" id="Line 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6pt" to="424.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5yL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EidKY3roCASu1sqI2e1YvZavrdIaWrlqgDjwxfLwbSspCRvEkJG2cAf99/0QxiyNHr2KZz&#10;Y7sACQ1A56jG5a4GP3tE4TBPJ9PpDESjgy8hxZBorPOfue5QMEosgXMEJqet84EIKYaQcI/SGyFl&#10;FFsq1Jd4mn38EBOcloIFZwhz9rCvpEUnEsYlfrEq8DyGWX1ULIK1nLD1zfZEyKsNl0sV8KAUoHOz&#10;rvPwY5Eu1vP1PB/lk9l6lKd1Pfq0qfLRbAOU6mldVXX2M1DL8qIVjHEV2A2zmeV/p/3tlVyn6j6d&#10;9zYkb9Fjv4Ds8I+ko5ZBvusg7DW77OygMYxjDL49nTDvj3uwHx/46hcAAAD//wMAUEsDBBQABgAI&#10;AAAAIQBqFrW13wAAAAkBAAAPAAAAZHJzL2Rvd25yZXYueG1sTI9BT4NAEIXvJv6HzZh4s0vRkIos&#10;jRA99KCJrYl628IIRHYW2aHFf+8YD3qazLyXN9/L1rPr1QHH0HkysFxEoJAqX3fUGHje3V+sQAW2&#10;VNveExr4wgDr/PQks2ntj/SEhy03SkIopNZAyzykWoeqRWfDwg9Ior370VmWdWx0PdqjhLtex1GU&#10;aGc7kg+tHbBssfrYTs4Ah5fXR542n0VSPJS4K97KO70x5vxsvr0BxTjznxl+8AUdcmHa+4nqoHoD&#10;8TKRLmzgMpYphtXVdQJq/3vQeab/N8i/AQAA//8DAFBLAQItABQABgAIAAAAIQC2gziS/gAAAOEB&#10;AAATAAAAAAAAAAAAAAAAAAAAAABbQ29udGVudF9UeXBlc10ueG1sUEsBAi0AFAAGAAgAAAAhADj9&#10;If/WAAAAlAEAAAsAAAAAAAAAAAAAAAAALwEAAF9yZWxzLy5yZWxzUEsBAi0AFAAGAAgAAAAhAG5z&#10;nIsRAgAAKAQAAA4AAAAAAAAAAAAAAAAALgIAAGRycy9lMm9Eb2MueG1sUEsBAi0AFAAGAAgAAAAh&#10;AGoWtbXfAAAACQEAAA8AAAAAAAAAAAAAAAAAawQAAGRycy9kb3ducmV2LnhtbFBLBQYAAAAABAAE&#10;APMAAAB3BQAAAAA=&#10;" strokeweight=".25pt"/>
            </w:pict>
          </mc:Fallback>
        </mc:AlternateContent>
      </w:r>
      <w:r w:rsidR="00DC511E">
        <w:rPr>
          <w:rFonts w:ascii="Arial" w:hAnsi="Arial" w:cs="Arial"/>
          <w:b/>
        </w:rPr>
        <w:t>In the capacity of:</w:t>
      </w:r>
    </w:p>
    <w:p w14:paraId="4D01B6B0" w14:textId="77777777" w:rsidR="0029779D" w:rsidRDefault="0029779D">
      <w:pPr>
        <w:jc w:val="both"/>
        <w:rPr>
          <w:rFonts w:ascii="Arial" w:hAnsi="Arial" w:cs="Arial"/>
          <w:b/>
        </w:rPr>
      </w:pPr>
    </w:p>
    <w:p w14:paraId="55CA5F91" w14:textId="77777777" w:rsidR="0029779D" w:rsidRDefault="001F1C22">
      <w:pPr>
        <w:jc w:val="both"/>
        <w:rPr>
          <w:rFonts w:ascii="Arial" w:hAnsi="Arial" w:cs="Arial"/>
          <w:b/>
        </w:rPr>
      </w:pPr>
      <w:r>
        <w:rPr>
          <w:rFonts w:ascii="Arial" w:hAnsi="Arial" w:cs="Arial"/>
          <w:noProof/>
          <w:color w:val="2B579A"/>
          <w:shd w:val="clear" w:color="auto" w:fill="E6E6E6"/>
          <w:lang w:eastAsia="en-GB"/>
        </w:rPr>
        <mc:AlternateContent>
          <mc:Choice Requires="wps">
            <w:drawing>
              <wp:anchor distT="0" distB="0" distL="114300" distR="114300" simplePos="0" relativeHeight="251661824" behindDoc="0" locked="0" layoutInCell="1" allowOverlap="1" wp14:anchorId="0A252BB5" wp14:editId="4F0A83C3">
                <wp:simplePos x="0" y="0"/>
                <wp:positionH relativeFrom="column">
                  <wp:posOffset>3314700</wp:posOffset>
                </wp:positionH>
                <wp:positionV relativeFrom="paragraph">
                  <wp:posOffset>234315</wp:posOffset>
                </wp:positionV>
                <wp:extent cx="1873885" cy="0"/>
                <wp:effectExtent l="9525" t="5715" r="12065" b="13335"/>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388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E4603" id="Line 10"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8.45pt" to="408.5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SCvGgIAADMEAAAOAAAAZHJzL2Uyb0RvYy54bWysU02P2yAQvVfqf0DcE9uJN+u14qwqO+ll&#10;2420294J4BgVAwISJ6r63zuQj2bbS1XVBzwwM483b4b546GXaM+tE1pVOBunGHFFNRNqW+Evr6tR&#10;gZHzRDEiteIVPnKHHxfv380HU/KJ7rRk3CIAUa4cTIU7702ZJI52vCdurA1X4Gy17YmHrd0mzJIB&#10;0HuZTNJ0lgzaMmM15c7BaXNy4kXEb1tO/XPbOu6RrDBw83G1cd2ENVnMSbm1xHSCnmmQf2DRE6Hg&#10;0itUQzxBOyv+gOoFtdrp1o+p7hPdtoLyWANUk6W/VfPSEcNjLSCOM1eZ3P+DpZ/3a4sEq/AdRor0&#10;0KInoTjKojSDcSVE1GptQ3H0oF7Mk6bfHFK67oja8kjx9WggLwtiJm9SwsYZuGAzfNIMYsjO66jT&#10;obU9aqUwX0NiAAct0CE25nhtDD94ROEwK+6nRQEM6cWXkDJAhERjnf/IdY+CUWEJ9CMg2T85Hyj9&#10;CgnhSq+ElLHvUqGhwtPs/i4mOC0FC84Q5ux2U0uL9iRMTvxifeC5DbN6p1gE6zhhy7PtiZAnGy6X&#10;KuBBKUDnbJ1G4/tD+rAslkU+yiez5ShPm2b0YVXno9kKKDXTpq6b7EegluVlJxjjKrC7jGmW/90Y&#10;nB/MacCug3qVIXmLHvUCspd/JB27GhoZ3pUrN5od1/bSbZjMGHx+RWH0b/dg3771xU8AAAD//wMA&#10;UEsDBBQABgAIAAAAIQBd3tgy3QAAAAkBAAAPAAAAZHJzL2Rvd25yZXYueG1sTI/BTsMwEETvSPyD&#10;tUjcqJ1EKSXEqVARJ04UpHLcxkscNV5Hsdumf48RBzjOzmj2Tb2e3SBONIXes4ZsoUAQt9703Gn4&#10;eH+5W4EIEdng4Jk0XCjAurm+qrEy/sxvdNrGTqQSDhVqsDGOlZShteQwLPxInLwvPzmMSU6dNBOe&#10;U7kbZK7UUjrsOX2wONLGUnvYHp2G5/ZSlp9j0RUq2+ysU7v89cBa397MT48gIs3xLww/+AkdmsS0&#10;90c2QQwayjxPW6KGYvkAIgVW2X0GYv97kE0t/y9ovgEAAP//AwBQSwECLQAUAAYACAAAACEAtoM4&#10;kv4AAADhAQAAEwAAAAAAAAAAAAAAAAAAAAAAW0NvbnRlbnRfVHlwZXNdLnhtbFBLAQItABQABgAI&#10;AAAAIQA4/SH/1gAAAJQBAAALAAAAAAAAAAAAAAAAAC8BAABfcmVscy8ucmVsc1BLAQItABQABgAI&#10;AAAAIQAhiSCvGgIAADMEAAAOAAAAAAAAAAAAAAAAAC4CAABkcnMvZTJvRG9jLnhtbFBLAQItABQA&#10;BgAIAAAAIQBd3tgy3QAAAAkBAAAPAAAAAAAAAAAAAAAAAHQEAABkcnMvZG93bnJldi54bWxQSwUG&#10;AAAAAAQABADzAAAAfgUAAAAA&#10;" strokeweight=".25pt"/>
            </w:pict>
          </mc:Fallback>
        </mc:AlternateContent>
      </w:r>
      <w:r w:rsidR="00DC511E">
        <w:rPr>
          <w:rFonts w:ascii="Arial" w:hAnsi="Arial" w:cs="Arial"/>
          <w:b/>
        </w:rPr>
        <w:t>Authorised to sign Tender for and on behalf of:</w:t>
      </w:r>
    </w:p>
    <w:p w14:paraId="4FC13184" w14:textId="77777777" w:rsidR="0029779D" w:rsidRDefault="001F1C22">
      <w:pPr>
        <w:jc w:val="both"/>
        <w:rPr>
          <w:rFonts w:ascii="Arial" w:hAnsi="Arial" w:cs="Arial"/>
          <w:b/>
        </w:rPr>
      </w:pPr>
      <w:r>
        <w:rPr>
          <w:rFonts w:ascii="Arial" w:hAnsi="Arial" w:cs="Arial"/>
          <w:noProof/>
          <w:color w:val="2B579A"/>
          <w:shd w:val="clear" w:color="auto" w:fill="E6E6E6"/>
          <w:lang w:eastAsia="en-GB"/>
        </w:rPr>
        <mc:AlternateContent>
          <mc:Choice Requires="wps">
            <w:drawing>
              <wp:anchor distT="0" distB="0" distL="114300" distR="114300" simplePos="0" relativeHeight="251656704" behindDoc="0" locked="0" layoutInCell="1" allowOverlap="1" wp14:anchorId="616DB4D7" wp14:editId="48BF969D">
                <wp:simplePos x="0" y="0"/>
                <wp:positionH relativeFrom="column">
                  <wp:posOffset>0</wp:posOffset>
                </wp:positionH>
                <wp:positionV relativeFrom="paragraph">
                  <wp:posOffset>265430</wp:posOffset>
                </wp:positionV>
                <wp:extent cx="5349240" cy="0"/>
                <wp:effectExtent l="9525" t="8255" r="13335" b="1079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49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F2C35" id="Line 4"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9pt" to="421.2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RTuGAIAADI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5Rop0&#10;MKK1UBzloTO9cQUEVGpjQ230qJ7MWtPvDildtUTteGT4fDKQloWM5FVK2DgD+Nv+s2YQQ/ZexzYd&#10;G9uhRgrzEhIDOLQCHeNcTre58KNHFA7HD/lslMP46NWXkCJAhERjnf/EdYeCUWIJ7CMgOaydD5R+&#10;h4RwpVdCyjh2qVBf4tl4NI4JTkvBgjOEObvbVtKiAwnCiV+sDzz3YVbvFYtgLSdsebE9EfJsw+VS&#10;BTwoBehcrLMyfszS2XK6nOaDfDRZDvK0rgcfV1U+mKyyD+P6oa6qOvsZqGV50QrGuArsrirN8rep&#10;4PJezvq66fTWhuQ1euwXkL3+I+k41TDIsyS2mp029jptEGYMvjyioPz7Pdj3T33xCwAA//8DAFBL&#10;AwQUAAYACAAAACEA3tvritoAAAAGAQAADwAAAGRycy9kb3ducmV2LnhtbEyPwU7DMBBE70j8g7VI&#10;vVGnaYRKiFNVCLggIdGmnJ14SSLsdRS7afh7FnGgx50ZzbwttrOzYsIx9J4UrJYJCKTGm55aBdXh&#10;+XYDIkRNRltPqOAbA2zL66tC58af6R2nfWwFl1DItYIuxiGXMjQdOh2WfkBi79OPTkc+x1aaUZ+5&#10;3FmZJsmddLonXuj0gI8dNl/7k1Ow+3h9Wr9NtfPW3LfV0bgqeUmVWtzMuwcQEef4H4ZffEaHkplq&#10;fyIThFXAj0QF2Yr52d1kaQai/hNkWchL/PIHAAD//wMAUEsBAi0AFAAGAAgAAAAhALaDOJL+AAAA&#10;4QEAABMAAAAAAAAAAAAAAAAAAAAAAFtDb250ZW50X1R5cGVzXS54bWxQSwECLQAUAAYACAAAACEA&#10;OP0h/9YAAACUAQAACwAAAAAAAAAAAAAAAAAvAQAAX3JlbHMvLnJlbHNQSwECLQAUAAYACAAAACEA&#10;UrEU7hgCAAAyBAAADgAAAAAAAAAAAAAAAAAuAgAAZHJzL2Uyb0RvYy54bWxQSwECLQAUAAYACAAA&#10;ACEA3tvritoAAAAGAQAADwAAAAAAAAAAAAAAAAByBAAAZHJzL2Rvd25yZXYueG1sUEsFBgAAAAAE&#10;AAQA8wAAAHkFAAAAAA==&#10;"/>
            </w:pict>
          </mc:Fallback>
        </mc:AlternateContent>
      </w:r>
    </w:p>
    <w:p w14:paraId="419567C0" w14:textId="77777777" w:rsidR="0029779D" w:rsidRDefault="00DC511E">
      <w:pPr>
        <w:jc w:val="both"/>
        <w:rPr>
          <w:rFonts w:ascii="Arial" w:hAnsi="Arial" w:cs="Arial"/>
          <w:b/>
        </w:rPr>
      </w:pPr>
      <w:r>
        <w:rPr>
          <w:rFonts w:ascii="Arial" w:hAnsi="Arial" w:cs="Arial"/>
          <w:b/>
        </w:rPr>
        <w:t>Postal Address:</w:t>
      </w:r>
    </w:p>
    <w:p w14:paraId="1BB9FF94" w14:textId="77777777" w:rsidR="0029779D" w:rsidRDefault="001F1C22">
      <w:pPr>
        <w:jc w:val="both"/>
        <w:rPr>
          <w:rFonts w:ascii="Arial" w:hAnsi="Arial" w:cs="Arial"/>
          <w:b/>
        </w:rPr>
      </w:pPr>
      <w:r>
        <w:rPr>
          <w:rFonts w:ascii="Arial" w:hAnsi="Arial" w:cs="Arial"/>
          <w:noProof/>
          <w:color w:val="2B579A"/>
          <w:shd w:val="clear" w:color="auto" w:fill="E6E6E6"/>
          <w:lang w:eastAsia="en-GB"/>
        </w:rPr>
        <mc:AlternateContent>
          <mc:Choice Requires="wps">
            <w:drawing>
              <wp:anchor distT="0" distB="0" distL="114300" distR="114300" simplePos="0" relativeHeight="251657728" behindDoc="0" locked="0" layoutInCell="1" allowOverlap="1" wp14:anchorId="7901DE32" wp14:editId="57B62A36">
                <wp:simplePos x="0" y="0"/>
                <wp:positionH relativeFrom="column">
                  <wp:posOffset>0</wp:posOffset>
                </wp:positionH>
                <wp:positionV relativeFrom="paragraph">
                  <wp:posOffset>213360</wp:posOffset>
                </wp:positionV>
                <wp:extent cx="5394960" cy="0"/>
                <wp:effectExtent l="9525" t="13335" r="5715" b="571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60237"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8pt" to="424.8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rcd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0JneuAICKrWzoTZ6Vi/mWdPvDildtUQdeGT4ejGQloWM5E1K2DgD+Pv+s2YQQ45exzad&#10;G9sFSGgAOkc1Lnc1+NkjCoez6TJfzkE0OvgSUgyJxjr/iesOBaPEEjhHYHJ6dj4QIcUQEu5Reiuk&#10;jGJLhfoSL2eTWUxwWgoWnCHM2cO+khadSBiX+MWqwPMYZvVRsQjWcsI2N9sTIa82XC5VwINSgM7N&#10;us7Dj2W63Cw2i3yUT+abUZ7W9ejjtspH8232YVZP66qqs5+BWpYXrWCMq8BumM0s/zvtb6/kOlX3&#10;6by3IXmLHvsFZId/JB21DPJdB2Gv2WVnB41hHGPw7emEeX/cg/34wNe/AAAA//8DAFBLAwQUAAYA&#10;CAAAACEATTRnE9sAAAAGAQAADwAAAGRycy9kb3ducmV2LnhtbEyPQU/DMAyF75P2HyIjcZlYyjpN&#10;ozSdJqA3LgwQV68xbUXjdE22FX49Rhzg5udnvfc534yuUycaQuvZwPU8AUVcedtybeDlubxagwoR&#10;2WLnmQx8UoBNMZ3kmFl/5ic67WKtJIRDhgaaGPtM61A15DDMfU8s3rsfHEaRQ63tgGcJd51eJMlK&#10;O2xZGhrs6a6h6mN3dAZC+UqH8mtWzZK3tPa0ONw/PqAxlxfj9hZUpDH+HcMPvqBDIUx7f2QbVGdA&#10;HokG0nQFStz18kaG/e9CF7n+j198AwAA//8DAFBLAQItABQABgAIAAAAIQC2gziS/gAAAOEBAAAT&#10;AAAAAAAAAAAAAAAAAAAAAABbQ29udGVudF9UeXBlc10ueG1sUEsBAi0AFAAGAAgAAAAhADj9If/W&#10;AAAAlAEAAAsAAAAAAAAAAAAAAAAALwEAAF9yZWxzLy5yZWxzUEsBAi0AFAAGAAgAAAAhAPDOtx0S&#10;AgAAKAQAAA4AAAAAAAAAAAAAAAAALgIAAGRycy9lMm9Eb2MueG1sUEsBAi0AFAAGAAgAAAAhAE00&#10;ZxPbAAAABgEAAA8AAAAAAAAAAAAAAAAAbAQAAGRycy9kb3ducmV2LnhtbFBLBQYAAAAABAAEAPMA&#10;AAB0BQAAAAA=&#10;"/>
            </w:pict>
          </mc:Fallback>
        </mc:AlternateContent>
      </w:r>
    </w:p>
    <w:p w14:paraId="498E878A" w14:textId="77777777" w:rsidR="0029779D" w:rsidRDefault="00DC511E">
      <w:pPr>
        <w:tabs>
          <w:tab w:val="left" w:pos="5760"/>
        </w:tabs>
        <w:jc w:val="both"/>
        <w:rPr>
          <w:rFonts w:ascii="Arial" w:hAnsi="Arial" w:cs="Arial"/>
          <w:b/>
        </w:rPr>
      </w:pPr>
      <w:r>
        <w:rPr>
          <w:rFonts w:ascii="Arial" w:hAnsi="Arial" w:cs="Arial"/>
          <w:b/>
        </w:rPr>
        <w:tab/>
      </w:r>
    </w:p>
    <w:p w14:paraId="7BF28A80" w14:textId="77777777" w:rsidR="0029779D" w:rsidRDefault="001F1C22">
      <w:pPr>
        <w:tabs>
          <w:tab w:val="left" w:pos="5040"/>
        </w:tabs>
        <w:jc w:val="both"/>
        <w:rPr>
          <w:rFonts w:ascii="Arial" w:hAnsi="Arial" w:cs="Arial"/>
          <w:b/>
        </w:rPr>
      </w:pPr>
      <w:r>
        <w:rPr>
          <w:rFonts w:ascii="Arial" w:hAnsi="Arial" w:cs="Arial"/>
          <w:noProof/>
          <w:color w:val="2B579A"/>
          <w:shd w:val="clear" w:color="auto" w:fill="E6E6E6"/>
          <w:lang w:eastAsia="en-GB"/>
        </w:rPr>
        <mc:AlternateContent>
          <mc:Choice Requires="wps">
            <w:drawing>
              <wp:anchor distT="0" distB="0" distL="114300" distR="114300" simplePos="0" relativeHeight="251658752" behindDoc="0" locked="0" layoutInCell="1" allowOverlap="1" wp14:anchorId="027E31D0" wp14:editId="3E49A405">
                <wp:simplePos x="0" y="0"/>
                <wp:positionH relativeFrom="column">
                  <wp:posOffset>0</wp:posOffset>
                </wp:positionH>
                <wp:positionV relativeFrom="paragraph">
                  <wp:posOffset>46990</wp:posOffset>
                </wp:positionV>
                <wp:extent cx="5394960" cy="0"/>
                <wp:effectExtent l="9525" t="8890" r="5715" b="1016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17716" id="Line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pt" to="424.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7Dw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6DJ3pjSsgoFJbG2qjJ/VqnjX97pDSVUvUnkeGb2cDaVnISN6lhI0zgL/rv2gGMeTgdWzT&#10;qbFdgIQGoFNU43xTg588onA4fVjkixmIRgdfQooh0VjnP3PdoWCUWALnCEyOz84HIqQYQsI9Sm+E&#10;lFFsqVBf4sV0Mo0JTkvBgjOEObvfVdKiIwnjEr9YFXjuw6w+KBbBWk7Y+mp7IuTFhsulCnhQCtC5&#10;Wpd5+LFIF+v5ep6P8slsPcrTuh592lT5aLbJHqf1Q11VdfYzUMvyohWMcRXYDbOZ5X+n/fWVXKbq&#10;Np23NiTv0WO/gOzwj6SjlkG+yyDsNDtv7aAxjGMMvj6dMO/3e7DvH/jqFwAAAP//AwBQSwMEFAAG&#10;AAgAAAAhAMvd283aAAAABAEAAA8AAABkcnMvZG93bnJldi54bWxMj0FPwkAUhO8m/ofNM/FCZCsS&#10;xNItMWpvXkAJ10f32TZ035buAtVf79OLHiczmfkmWw6uVSfqQ+PZwO04AUVcettwZeD9rbiZgwoR&#10;2WLrmQx8UoBlfnmRYWr9mVd0WsdKSQmHFA3UMXap1qGsyWEY+45YvA/fO4wi+0rbHs9S7lo9SZKZ&#10;dtiwLNTY0VNN5X59dAZCsaFD8TUqR8n2rvI0OTy/vqAx11fD4wJUpCH+heEHX9AhF6adP7INqjUg&#10;R6KB+ykoMefThxmo3a/Weab/w+ffAAAA//8DAFBLAQItABQABgAIAAAAIQC2gziS/gAAAOEBAAAT&#10;AAAAAAAAAAAAAAAAAAAAAABbQ29udGVudF9UeXBlc10ueG1sUEsBAi0AFAAGAAgAAAAhADj9If/W&#10;AAAAlAEAAAsAAAAAAAAAAAAAAAAALwEAAF9yZWxzLy5yZWxzUEsBAi0AFAAGAAgAAAAhAJb3sPAT&#10;AgAAKAQAAA4AAAAAAAAAAAAAAAAALgIAAGRycy9lMm9Eb2MueG1sUEsBAi0AFAAGAAgAAAAhAMvd&#10;283aAAAABAEAAA8AAAAAAAAAAAAAAAAAbQQAAGRycy9kb3ducmV2LnhtbFBLBQYAAAAABAAEAPMA&#10;AAB0BQAAAAA=&#10;"/>
            </w:pict>
          </mc:Fallback>
        </mc:AlternateContent>
      </w:r>
      <w:r w:rsidR="00DC511E">
        <w:rPr>
          <w:rFonts w:ascii="Arial" w:hAnsi="Arial" w:cs="Arial"/>
          <w:b/>
        </w:rPr>
        <w:tab/>
      </w:r>
    </w:p>
    <w:p w14:paraId="22B85ABF" w14:textId="77777777" w:rsidR="0029779D" w:rsidRDefault="00DC511E">
      <w:pPr>
        <w:rPr>
          <w:rFonts w:ascii="Arial" w:hAnsi="Arial" w:cs="Arial"/>
          <w:b/>
        </w:rPr>
      </w:pPr>
      <w:r>
        <w:rPr>
          <w:rFonts w:ascii="Arial" w:hAnsi="Arial" w:cs="Arial"/>
          <w:b/>
        </w:rPr>
        <w:t>E-mail address:</w:t>
      </w:r>
    </w:p>
    <w:p w14:paraId="157E09D0" w14:textId="77777777" w:rsidR="0029779D" w:rsidRDefault="001F1C22">
      <w:pPr>
        <w:spacing w:before="120" w:after="120" w:line="240" w:lineRule="auto"/>
        <w:rPr>
          <w:rFonts w:ascii="Arial" w:hAnsi="Arial" w:cs="Arial"/>
          <w:bCs/>
        </w:rPr>
      </w:pPr>
      <w:r>
        <w:rPr>
          <w:rFonts w:ascii="Arial" w:hAnsi="Arial" w:cs="Arial"/>
          <w:noProof/>
          <w:color w:val="2B579A"/>
          <w:shd w:val="clear" w:color="auto" w:fill="E6E6E6"/>
          <w:lang w:eastAsia="en-GB"/>
        </w:rPr>
        <w:lastRenderedPageBreak/>
        <mc:AlternateContent>
          <mc:Choice Requires="wps">
            <w:drawing>
              <wp:anchor distT="0" distB="0" distL="114300" distR="114300" simplePos="0" relativeHeight="251659776" behindDoc="0" locked="0" layoutInCell="1" allowOverlap="1" wp14:anchorId="2A263B26" wp14:editId="17B7D76E">
                <wp:simplePos x="0" y="0"/>
                <wp:positionH relativeFrom="column">
                  <wp:posOffset>1143000</wp:posOffset>
                </wp:positionH>
                <wp:positionV relativeFrom="paragraph">
                  <wp:posOffset>-4445</wp:posOffset>
                </wp:positionV>
                <wp:extent cx="4208780" cy="0"/>
                <wp:effectExtent l="9525" t="5080" r="10795" b="1397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8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47FF2" id="Line 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35pt" to="421.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YmlEQIAACg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DuMFOlA&#10;oq1QHBWhM71xJQSs1M6G2uhZvZitpt8dUnrVEnXgkeHrxUBaFjKSNylh4wzg7/vPmkEMOXod23Ru&#10;bBcgoQHoHNW43NXgZ48oHOaTtHgqQDQ6+BJSDonGOv+J6w4Fo8ISOEdgcto6H4iQcggJ9yi9EVJG&#10;saVCfYXn08k0JjgtBQvOEObsYb+SFp1IGJf4xarA8xhm9VGxCNZywtY32xMhrzZcLlXAg1KAzs26&#10;zsOPeTpfF+siH+WT2XqUp3U9+rhZ5aPZJnua1h/q1arOfgZqWV62gjGuArthNrP877S/vZLrVN2n&#10;896G5C167BeQHf6RdNQyyHcdhL1ml50dNIZxjMG3pxPm/XEP9uMDX/4CAAD//wMAUEsDBBQABgAI&#10;AAAAIQBIl8rk2wAAAAcBAAAPAAAAZHJzL2Rvd25yZXYueG1sTI/BTsMwEETvSPyDtUhcqtYmIBqF&#10;OBUCcuNCAfW6TZYkIl6nsdsGvp6lFzg+zWr2Tb6aXK8ONIbOs4WrhQFFXPm648bC22s5T0GFiFxj&#10;75ksfFGAVXF+lmNW+yO/0GEdGyUlHDK00MY4ZFqHqiWHYeEHYsk+/OgwCo6Nrkc8SrnrdWLMrXbY&#10;sXxocaCHlqrP9d5ZCOU77crvWTUzm+vGU7J7fH5Cay8vpvs7UJGm+HcMv/qiDoU4bf2e66B64dTI&#10;lmhhvgQleXqTyJTtiXWR6//+xQ8AAAD//wMAUEsBAi0AFAAGAAgAAAAhALaDOJL+AAAA4QEAABMA&#10;AAAAAAAAAAAAAAAAAAAAAFtDb250ZW50X1R5cGVzXS54bWxQSwECLQAUAAYACAAAACEAOP0h/9YA&#10;AACUAQAACwAAAAAAAAAAAAAAAAAvAQAAX3JlbHMvLnJlbHNQSwECLQAUAAYACAAAACEA2DWJpREC&#10;AAAoBAAADgAAAAAAAAAAAAAAAAAuAgAAZHJzL2Uyb0RvYy54bWxQSwECLQAUAAYACAAAACEASJfK&#10;5NsAAAAHAQAADwAAAAAAAAAAAAAAAABrBAAAZHJzL2Rvd25yZXYueG1sUEsFBgAAAAAEAAQA8wAA&#10;AHMFAAAAAA==&#10;"/>
            </w:pict>
          </mc:Fallback>
        </mc:AlternateContent>
      </w:r>
    </w:p>
    <w:p w14:paraId="1F4B1B6C" w14:textId="77777777" w:rsidR="0029779D" w:rsidRDefault="0029779D">
      <w:pPr>
        <w:spacing w:before="120" w:after="120" w:line="240" w:lineRule="auto"/>
        <w:rPr>
          <w:rFonts w:ascii="Arial" w:hAnsi="Arial" w:cs="Arial"/>
          <w:bCs/>
        </w:rPr>
      </w:pPr>
    </w:p>
    <w:p w14:paraId="1F67D42E" w14:textId="77777777" w:rsidR="0029779D" w:rsidRDefault="0029779D">
      <w:pPr>
        <w:spacing w:before="120" w:after="120" w:line="240" w:lineRule="auto"/>
        <w:rPr>
          <w:rFonts w:ascii="Arial" w:hAnsi="Arial" w:cs="Arial"/>
          <w:bCs/>
        </w:rPr>
      </w:pPr>
    </w:p>
    <w:p w14:paraId="6D43A94C" w14:textId="77777777" w:rsidR="0029779D" w:rsidRDefault="0029779D">
      <w:pPr>
        <w:spacing w:before="120" w:after="120" w:line="240" w:lineRule="auto"/>
        <w:rPr>
          <w:rFonts w:ascii="Arial" w:hAnsi="Arial" w:cs="Arial"/>
          <w:bCs/>
        </w:rPr>
        <w:sectPr w:rsidR="0029779D">
          <w:pgSz w:w="11906" w:h="16838"/>
          <w:pgMar w:top="1276" w:right="1259" w:bottom="1276" w:left="1259" w:header="709" w:footer="323" w:gutter="0"/>
          <w:cols w:space="708"/>
          <w:docGrid w:linePitch="360"/>
        </w:sectPr>
      </w:pPr>
    </w:p>
    <w:p w14:paraId="57C2B87A" w14:textId="488519DC" w:rsidR="0029779D" w:rsidRDefault="7FCD6A3F" w:rsidP="7FCD6A3F">
      <w:pPr>
        <w:spacing w:before="120" w:after="120" w:line="240" w:lineRule="auto"/>
        <w:rPr>
          <w:rFonts w:ascii="Arial" w:hAnsi="Arial" w:cs="Arial"/>
          <w:b/>
          <w:bCs/>
        </w:rPr>
      </w:pPr>
      <w:r w:rsidRPr="7FCD6A3F">
        <w:rPr>
          <w:rFonts w:ascii="Arial" w:hAnsi="Arial" w:cs="Arial"/>
          <w:b/>
          <w:bCs/>
        </w:rPr>
        <w:lastRenderedPageBreak/>
        <w:t>2.2 - NON-COLLUSIVE TENDERING CERTIFICATE</w:t>
      </w:r>
    </w:p>
    <w:p w14:paraId="642C0180" w14:textId="223934C0" w:rsidR="0029779D" w:rsidRDefault="00DC511E">
      <w:pPr>
        <w:spacing w:before="120" w:after="120" w:line="240" w:lineRule="auto"/>
        <w:rPr>
          <w:rFonts w:ascii="Arial" w:hAnsi="Arial" w:cs="Arial"/>
          <w:bCs/>
        </w:rPr>
      </w:pPr>
      <w:r>
        <w:rPr>
          <w:rFonts w:ascii="Arial" w:hAnsi="Arial" w:cs="Arial"/>
          <w:bCs/>
        </w:rPr>
        <w:t xml:space="preserve">To: </w:t>
      </w:r>
      <w:r w:rsidR="00520F53">
        <w:rPr>
          <w:rFonts w:ascii="Arial" w:hAnsi="Arial" w:cs="Arial"/>
          <w:bCs/>
        </w:rPr>
        <w:t>XXX</w:t>
      </w:r>
      <w:r w:rsidR="00A91E7D">
        <w:rPr>
          <w:rFonts w:ascii="Arial" w:hAnsi="Arial" w:cs="Arial"/>
          <w:bCs/>
        </w:rPr>
        <w:t xml:space="preserve"> </w:t>
      </w:r>
    </w:p>
    <w:p w14:paraId="07427BE5" w14:textId="77777777" w:rsidR="0029779D" w:rsidRDefault="00DC511E">
      <w:pPr>
        <w:jc w:val="both"/>
        <w:rPr>
          <w:rFonts w:ascii="Arial" w:hAnsi="Arial" w:cs="Arial"/>
          <w:color w:val="000000"/>
        </w:rPr>
      </w:pPr>
      <w:r>
        <w:rPr>
          <w:rFonts w:ascii="Arial" w:hAnsi="Arial" w:cs="Arial"/>
          <w:color w:val="000000"/>
        </w:rPr>
        <w:t>The potential supplier warrants that this is a bona fide Tender and:</w:t>
      </w:r>
    </w:p>
    <w:p w14:paraId="1C97C55A" w14:textId="77777777" w:rsidR="0029779D" w:rsidRDefault="00DC511E">
      <w:pPr>
        <w:ind w:left="360" w:hanging="360"/>
        <w:jc w:val="both"/>
        <w:rPr>
          <w:rFonts w:ascii="Arial" w:hAnsi="Arial" w:cs="Arial"/>
          <w:color w:val="000000"/>
        </w:rPr>
      </w:pPr>
      <w:r>
        <w:rPr>
          <w:rFonts w:ascii="Arial" w:hAnsi="Arial" w:cs="Arial"/>
          <w:color w:val="000000"/>
        </w:rPr>
        <w:t>1.</w:t>
      </w:r>
      <w:r>
        <w:rPr>
          <w:rFonts w:ascii="Arial" w:hAnsi="Arial" w:cs="Arial"/>
          <w:color w:val="000000"/>
        </w:rPr>
        <w:tab/>
        <w:t xml:space="preserve">We certify that this proposal is submitted in good faith and that we have not fixed or adjusted the proposal by or under or in accordance with any agreement or arrangement with any other person or party. We also certify that we have not, and we undertake that we will not, before the award of any contract do the work: </w:t>
      </w:r>
    </w:p>
    <w:p w14:paraId="057ADA47" w14:textId="27A6A61B" w:rsidR="0029779D" w:rsidRDefault="00DC511E">
      <w:pPr>
        <w:ind w:left="900" w:hanging="540"/>
        <w:jc w:val="both"/>
        <w:rPr>
          <w:rFonts w:ascii="Arial" w:hAnsi="Arial" w:cs="Arial"/>
          <w:color w:val="000000"/>
        </w:rPr>
      </w:pPr>
      <w:r>
        <w:rPr>
          <w:rFonts w:ascii="Arial" w:hAnsi="Arial" w:cs="Arial"/>
          <w:color w:val="000000"/>
        </w:rPr>
        <w:t xml:space="preserve">a) </w:t>
      </w:r>
      <w:r>
        <w:rPr>
          <w:rFonts w:ascii="Arial" w:hAnsi="Arial" w:cs="Arial"/>
          <w:color w:val="000000"/>
        </w:rPr>
        <w:tab/>
        <w:t xml:space="preserve">communicate to any person other than </w:t>
      </w:r>
      <w:r w:rsidR="00E94A90">
        <w:rPr>
          <w:rFonts w:ascii="Arial" w:hAnsi="Arial" w:cs="Arial"/>
          <w:color w:val="000000"/>
        </w:rPr>
        <w:t>L&amp;P</w:t>
      </w:r>
      <w:r>
        <w:rPr>
          <w:rFonts w:ascii="Arial" w:hAnsi="Arial" w:cs="Arial"/>
          <w:color w:val="000000"/>
        </w:rPr>
        <w:t xml:space="preserve"> Limited, or a person duly authorised on their behalf the Tender amount or approximate amount of the Tender or proposed Tender, except where the disclosure, in confidence, of the approximate amount of the Tender was necessary to obtain insurance premium quotations required for the preparation of the Tender;</w:t>
      </w:r>
    </w:p>
    <w:p w14:paraId="55147B55" w14:textId="77777777" w:rsidR="0029779D" w:rsidRDefault="00DC511E">
      <w:pPr>
        <w:ind w:left="900" w:hanging="540"/>
        <w:jc w:val="both"/>
        <w:rPr>
          <w:rFonts w:ascii="Arial" w:hAnsi="Arial" w:cs="Arial"/>
          <w:color w:val="000000"/>
        </w:rPr>
      </w:pPr>
      <w:r>
        <w:rPr>
          <w:rFonts w:ascii="Arial" w:hAnsi="Arial" w:cs="Arial"/>
          <w:color w:val="000000"/>
        </w:rPr>
        <w:t xml:space="preserve">b) </w:t>
      </w:r>
      <w:r>
        <w:rPr>
          <w:rFonts w:ascii="Arial" w:hAnsi="Arial" w:cs="Arial"/>
          <w:color w:val="000000"/>
        </w:rPr>
        <w:tab/>
        <w:t>pay, give or offer or agree to pay or give any sum of money or other valuable consideration directly or indirectly to any person(s) for doing or having done or causing or having caused to be done in relation to any other Tender or proposed Tender for the work, any act or thing of the sort described at 1 or a) above;</w:t>
      </w:r>
    </w:p>
    <w:p w14:paraId="0DCC45CC" w14:textId="77777777" w:rsidR="0029779D" w:rsidRDefault="00DC511E">
      <w:pPr>
        <w:ind w:left="900" w:hanging="540"/>
        <w:jc w:val="both"/>
        <w:rPr>
          <w:rFonts w:ascii="Arial" w:hAnsi="Arial" w:cs="Arial"/>
          <w:color w:val="000000"/>
        </w:rPr>
      </w:pPr>
      <w:r>
        <w:rPr>
          <w:rFonts w:ascii="Arial" w:hAnsi="Arial" w:cs="Arial"/>
          <w:color w:val="000000"/>
        </w:rPr>
        <w:t xml:space="preserve">c) </w:t>
      </w:r>
      <w:r>
        <w:rPr>
          <w:rFonts w:ascii="Arial" w:hAnsi="Arial" w:cs="Arial"/>
          <w:color w:val="000000"/>
        </w:rPr>
        <w:tab/>
        <w:t xml:space="preserve">tried to obtain information about anyone else’s bid or proposed bid; </w:t>
      </w:r>
    </w:p>
    <w:p w14:paraId="709E5562" w14:textId="77777777" w:rsidR="0029779D" w:rsidRDefault="00DC511E">
      <w:pPr>
        <w:ind w:left="900" w:hanging="540"/>
        <w:jc w:val="both"/>
        <w:rPr>
          <w:rFonts w:ascii="Arial" w:hAnsi="Arial" w:cs="Arial"/>
          <w:color w:val="000000"/>
        </w:rPr>
      </w:pPr>
      <w:r>
        <w:rPr>
          <w:rFonts w:ascii="Arial" w:hAnsi="Arial" w:cs="Arial"/>
          <w:color w:val="000000"/>
        </w:rPr>
        <w:t>d)</w:t>
      </w:r>
      <w:r>
        <w:rPr>
          <w:rFonts w:ascii="Arial" w:hAnsi="Arial" w:cs="Arial"/>
          <w:color w:val="000000"/>
        </w:rPr>
        <w:tab/>
        <w:t>made arrangements with anyone else about whether or not they must bid except for the purposes of forming a joint venture to bid for this work.</w:t>
      </w:r>
    </w:p>
    <w:p w14:paraId="053E8C3D" w14:textId="77777777" w:rsidR="0029779D" w:rsidRDefault="00DC511E">
      <w:pPr>
        <w:ind w:left="360" w:hanging="360"/>
        <w:jc w:val="both"/>
        <w:rPr>
          <w:rFonts w:ascii="Arial" w:hAnsi="Arial" w:cs="Arial"/>
          <w:color w:val="000000"/>
        </w:rPr>
      </w:pPr>
      <w:r>
        <w:rPr>
          <w:rFonts w:ascii="Arial" w:hAnsi="Arial" w:cs="Arial"/>
          <w:color w:val="000000"/>
        </w:rPr>
        <w:t>2.</w:t>
      </w:r>
      <w:r>
        <w:rPr>
          <w:rFonts w:ascii="Arial" w:hAnsi="Arial" w:cs="Arial"/>
          <w:color w:val="000000"/>
        </w:rPr>
        <w:tab/>
        <w:t>We certify that the prices in this Tender have been arrived at independently without communication, consultation, agreement or understanding for the purpose of restricting competition with any other potential supplier or competitor.</w:t>
      </w:r>
    </w:p>
    <w:p w14:paraId="4B96A88C" w14:textId="77777777" w:rsidR="0029779D" w:rsidRDefault="00DC511E">
      <w:pPr>
        <w:tabs>
          <w:tab w:val="left" w:pos="426"/>
        </w:tabs>
        <w:ind w:left="360" w:hanging="360"/>
        <w:jc w:val="both"/>
        <w:rPr>
          <w:rFonts w:ascii="Arial" w:hAnsi="Arial" w:cs="Arial"/>
          <w:color w:val="000000"/>
        </w:rPr>
      </w:pPr>
      <w:r>
        <w:rPr>
          <w:rFonts w:ascii="Arial" w:hAnsi="Arial" w:cs="Arial"/>
          <w:color w:val="000000"/>
        </w:rPr>
        <w:t>3.</w:t>
      </w:r>
      <w:r>
        <w:rPr>
          <w:rFonts w:ascii="Arial" w:hAnsi="Arial" w:cs="Arial"/>
          <w:color w:val="000000"/>
        </w:rPr>
        <w:tab/>
        <w:t>We certify no attempt has been made or will be made by the potential supplier to induce any other person or firm to submit or not submit a Tender for the purpose of restricting competition.</w:t>
      </w:r>
    </w:p>
    <w:p w14:paraId="6DCCD906" w14:textId="2CB328AA" w:rsidR="0029779D" w:rsidRDefault="00DC511E">
      <w:pPr>
        <w:tabs>
          <w:tab w:val="left" w:pos="0"/>
        </w:tabs>
        <w:ind w:left="360" w:hanging="360"/>
        <w:jc w:val="both"/>
        <w:rPr>
          <w:rFonts w:ascii="Arial" w:hAnsi="Arial" w:cs="Arial"/>
          <w:color w:val="000000"/>
        </w:rPr>
      </w:pPr>
      <w:r>
        <w:rPr>
          <w:rFonts w:ascii="Arial" w:hAnsi="Arial" w:cs="Arial"/>
          <w:color w:val="000000"/>
        </w:rPr>
        <w:t xml:space="preserve">4. We agree that </w:t>
      </w:r>
      <w:r w:rsidR="00E94A90">
        <w:rPr>
          <w:rFonts w:ascii="Arial" w:hAnsi="Arial" w:cs="Arial"/>
          <w:color w:val="000000"/>
        </w:rPr>
        <w:t>L&amp;P</w:t>
      </w:r>
      <w:r>
        <w:rPr>
          <w:rFonts w:ascii="Arial" w:hAnsi="Arial" w:cs="Arial"/>
          <w:color w:val="000000"/>
        </w:rPr>
        <w:t xml:space="preserve"> may, in consideration of the offer and in any subsequent actions, rely upon the statements made in this Certificate. </w:t>
      </w:r>
    </w:p>
    <w:p w14:paraId="66AEB709" w14:textId="77777777" w:rsidR="0029779D" w:rsidRDefault="00DC511E">
      <w:pPr>
        <w:ind w:left="720"/>
        <w:rPr>
          <w:rFonts w:ascii="Arial" w:hAnsi="Arial" w:cs="Arial"/>
          <w:color w:val="000000"/>
        </w:rPr>
      </w:pPr>
      <w:r>
        <w:rPr>
          <w:rFonts w:ascii="Arial" w:hAnsi="Arial" w:cs="Arial"/>
          <w:color w:val="000000"/>
        </w:rPr>
        <w:t>Definitions in this Certificate:</w:t>
      </w:r>
    </w:p>
    <w:p w14:paraId="57B0B7D9" w14:textId="77777777" w:rsidR="0029779D" w:rsidRDefault="00DC511E">
      <w:pPr>
        <w:ind w:left="720"/>
        <w:rPr>
          <w:rFonts w:ascii="Arial" w:hAnsi="Arial" w:cs="Arial"/>
          <w:color w:val="000000"/>
        </w:rPr>
      </w:pPr>
      <w:r>
        <w:rPr>
          <w:rFonts w:ascii="Arial" w:hAnsi="Arial" w:cs="Arial"/>
          <w:color w:val="000000"/>
        </w:rPr>
        <w:t>"Person(s)"</w:t>
      </w:r>
      <w:r w:rsidR="007713F4">
        <w:rPr>
          <w:rFonts w:ascii="Arial" w:hAnsi="Arial" w:cs="Arial"/>
          <w:color w:val="000000"/>
        </w:rPr>
        <w:t xml:space="preserve"> includes any person(s) and any</w:t>
      </w:r>
      <w:r>
        <w:rPr>
          <w:rFonts w:ascii="Arial" w:hAnsi="Arial" w:cs="Arial"/>
          <w:color w:val="000000"/>
        </w:rPr>
        <w:t>body or association corporate or unincorporated;</w:t>
      </w:r>
    </w:p>
    <w:p w14:paraId="3189E908" w14:textId="77777777" w:rsidR="0029779D" w:rsidRDefault="00DC511E">
      <w:pPr>
        <w:ind w:left="720"/>
        <w:rPr>
          <w:rFonts w:ascii="Arial" w:hAnsi="Arial" w:cs="Arial"/>
          <w:color w:val="000000"/>
        </w:rPr>
      </w:pPr>
      <w:r>
        <w:rPr>
          <w:rFonts w:ascii="Arial" w:hAnsi="Arial" w:cs="Arial"/>
          <w:color w:val="000000"/>
        </w:rPr>
        <w:t>"any agreement or arrangement" includes any transaction, formal or informal and whether legally binding or not; and</w:t>
      </w:r>
    </w:p>
    <w:p w14:paraId="12BDB2A6" w14:textId="77777777" w:rsidR="0029779D" w:rsidRDefault="00DC511E">
      <w:pPr>
        <w:ind w:left="720"/>
        <w:rPr>
          <w:rFonts w:ascii="Arial" w:hAnsi="Arial" w:cs="Arial"/>
          <w:color w:val="000000"/>
        </w:rPr>
      </w:pPr>
      <w:r>
        <w:rPr>
          <w:rFonts w:ascii="Arial" w:hAnsi="Arial" w:cs="Arial"/>
          <w:color w:val="000000"/>
        </w:rPr>
        <w:t>"the work" means the work in relation to which this proposal is made.</w:t>
      </w:r>
    </w:p>
    <w:p w14:paraId="127B3C82" w14:textId="461D4892" w:rsidR="0029779D" w:rsidRDefault="00DC511E">
      <w:pPr>
        <w:rPr>
          <w:rFonts w:ascii="Arial" w:hAnsi="Arial" w:cs="Arial"/>
          <w:color w:val="000000"/>
        </w:rPr>
      </w:pPr>
      <w:r>
        <w:rPr>
          <w:rFonts w:ascii="Arial" w:hAnsi="Arial" w:cs="Arial"/>
          <w:color w:val="000000"/>
        </w:rPr>
        <w:tab/>
        <w:t>Dated this . . . . . . . . . . . . . . . .  day of . . . . . . . . . . . . .</w:t>
      </w:r>
      <w:r w:rsidR="007713F4">
        <w:rPr>
          <w:rFonts w:ascii="Arial" w:hAnsi="Arial" w:cs="Arial"/>
          <w:color w:val="000000"/>
        </w:rPr>
        <w:t xml:space="preserve"> . 201</w:t>
      </w:r>
      <w:r w:rsidR="00737135">
        <w:rPr>
          <w:rFonts w:ascii="Arial" w:hAnsi="Arial" w:cs="Arial"/>
          <w:color w:val="000000"/>
        </w:rPr>
        <w:t>9</w:t>
      </w:r>
    </w:p>
    <w:p w14:paraId="1CCD1587" w14:textId="77777777" w:rsidR="0029779D" w:rsidRDefault="00DC511E">
      <w:pPr>
        <w:rPr>
          <w:rFonts w:ascii="Arial" w:hAnsi="Arial" w:cs="Arial"/>
          <w:color w:val="000000"/>
        </w:rPr>
      </w:pPr>
      <w:r>
        <w:rPr>
          <w:rFonts w:ascii="Arial" w:hAnsi="Arial" w:cs="Arial"/>
          <w:color w:val="000000"/>
        </w:rPr>
        <w:tab/>
        <w:t>Signature:  . . . . . . . . . . . . . . . . . . . . . . . . . . . . . . . . . . . . . . . . . . . .</w:t>
      </w:r>
    </w:p>
    <w:p w14:paraId="02BFAEC5" w14:textId="77777777" w:rsidR="0029779D" w:rsidRDefault="0029779D">
      <w:pPr>
        <w:numPr>
          <w:ilvl w:val="12"/>
          <w:numId w:val="0"/>
        </w:numPr>
        <w:jc w:val="both"/>
        <w:rPr>
          <w:color w:val="FF0000"/>
        </w:rPr>
      </w:pPr>
    </w:p>
    <w:p w14:paraId="0EA05D10" w14:textId="64884D27" w:rsidR="0029779D" w:rsidRDefault="0029779D">
      <w:pPr>
        <w:numPr>
          <w:ilvl w:val="12"/>
          <w:numId w:val="0"/>
        </w:numPr>
        <w:jc w:val="both"/>
        <w:rPr>
          <w:color w:val="FF0000"/>
        </w:rPr>
      </w:pPr>
    </w:p>
    <w:p w14:paraId="3BADEB8D" w14:textId="3EF038B7" w:rsidR="001953BE" w:rsidRDefault="001953BE" w:rsidP="001953BE">
      <w:pPr>
        <w:spacing w:before="120" w:after="120" w:line="240" w:lineRule="auto"/>
        <w:rPr>
          <w:rFonts w:ascii="Arial" w:hAnsi="Arial" w:cs="Arial"/>
          <w:b/>
          <w:bCs/>
        </w:rPr>
      </w:pPr>
      <w:r>
        <w:rPr>
          <w:rFonts w:ascii="Arial" w:hAnsi="Arial" w:cs="Arial"/>
          <w:b/>
          <w:bCs/>
        </w:rPr>
        <w:lastRenderedPageBreak/>
        <w:t>2.3 – Conflict of Interest</w:t>
      </w:r>
    </w:p>
    <w:p w14:paraId="5C04B559" w14:textId="77777777" w:rsidR="001953BE" w:rsidRDefault="001953BE">
      <w:pPr>
        <w:numPr>
          <w:ilvl w:val="12"/>
          <w:numId w:val="0"/>
        </w:numPr>
        <w:jc w:val="both"/>
        <w:rPr>
          <w:color w:val="FF0000"/>
        </w:rPr>
      </w:pPr>
    </w:p>
    <w:p w14:paraId="391EE9B6" w14:textId="77777777" w:rsidR="0029779D" w:rsidRDefault="0029779D">
      <w:pPr>
        <w:spacing w:before="120" w:after="120" w:line="240" w:lineRule="auto"/>
        <w:rPr>
          <w:rFonts w:ascii="Arial" w:hAnsi="Arial" w:cs="Arial"/>
          <w:bCs/>
        </w:rPr>
      </w:pPr>
    </w:p>
    <w:p w14:paraId="71F8ACC0" w14:textId="77777777" w:rsidR="0029779D" w:rsidRDefault="00DC511E">
      <w:pPr>
        <w:spacing w:before="120" w:after="120" w:line="240" w:lineRule="auto"/>
        <w:rPr>
          <w:rFonts w:ascii="Arial" w:hAnsi="Arial" w:cs="Arial"/>
          <w:b/>
          <w:bCs/>
        </w:rPr>
      </w:pPr>
      <w:r>
        <w:rPr>
          <w:rFonts w:ascii="Arial" w:hAnsi="Arial" w:cs="Arial"/>
          <w:b/>
          <w:bCs/>
        </w:rPr>
        <w:t>STAGE 3:  TECHNICAL QUESTIONNAIRE</w:t>
      </w:r>
    </w:p>
    <w:p w14:paraId="49DFDC9E" w14:textId="62FCC993" w:rsidR="004E101F" w:rsidRPr="003C607C" w:rsidRDefault="00DC511E" w:rsidP="003C607C">
      <w:pPr>
        <w:numPr>
          <w:ilvl w:val="12"/>
          <w:numId w:val="0"/>
        </w:numPr>
        <w:jc w:val="both"/>
        <w:rPr>
          <w:rFonts w:ascii="Arial" w:hAnsi="Arial" w:cs="Arial"/>
        </w:rPr>
      </w:pPr>
      <w:r>
        <w:rPr>
          <w:rFonts w:ascii="Arial" w:hAnsi="Arial" w:cs="Arial"/>
        </w:rPr>
        <w:t xml:space="preserve">The information supplied in this section will be used to assess how your organisation meets the Specification (Section 2, paragraph 9) and will be assessed by the Tender evaluation panel.  This Section is </w:t>
      </w:r>
      <w:r w:rsidRPr="00F60922">
        <w:rPr>
          <w:rFonts w:ascii="Arial" w:hAnsi="Arial" w:cs="Arial"/>
        </w:rPr>
        <w:t xml:space="preserve">worth </w:t>
      </w:r>
      <w:r w:rsidR="00D45D7F">
        <w:rPr>
          <w:rFonts w:ascii="Arial" w:hAnsi="Arial" w:cs="Arial"/>
          <w:highlight w:val="yellow"/>
        </w:rPr>
        <w:t>75</w:t>
      </w:r>
      <w:r w:rsidRPr="00F60922">
        <w:rPr>
          <w:rFonts w:ascii="Arial" w:hAnsi="Arial" w:cs="Arial"/>
        </w:rPr>
        <w:t xml:space="preserve">% </w:t>
      </w:r>
      <w:r>
        <w:rPr>
          <w:rFonts w:ascii="Arial" w:hAnsi="Arial" w:cs="Arial"/>
        </w:rPr>
        <w:t>of the final score</w:t>
      </w:r>
      <w:r w:rsidR="00C45771">
        <w:rPr>
          <w:rFonts w:ascii="Arial" w:hAnsi="Arial" w:cs="Arial"/>
        </w:rPr>
        <w:t xml:space="preserve"> for each lot</w:t>
      </w:r>
      <w:r>
        <w:rPr>
          <w:rFonts w:ascii="Arial" w:hAnsi="Arial" w:cs="Arial"/>
        </w:rPr>
        <w:t>.</w:t>
      </w:r>
    </w:p>
    <w:p w14:paraId="0D338BAC" w14:textId="6AD7A8F3" w:rsidR="001645AE" w:rsidRPr="001645AE" w:rsidRDefault="001645AE" w:rsidP="3BA19797">
      <w:pPr>
        <w:ind w:left="360"/>
        <w:jc w:val="both"/>
        <w:rPr>
          <w:rFonts w:ascii="Arial" w:hAnsi="Arial" w:cs="Arial"/>
          <w:bCs/>
          <w:sz w:val="24"/>
          <w:szCs w:val="24"/>
        </w:rPr>
      </w:pPr>
      <w:r>
        <w:rPr>
          <w:rFonts w:ascii="Arial" w:hAnsi="Arial" w:cs="Arial"/>
          <w:bCs/>
          <w:sz w:val="24"/>
          <w:szCs w:val="24"/>
        </w:rPr>
        <w:t xml:space="preserve">Marking Scheme </w:t>
      </w:r>
    </w:p>
    <w:tbl>
      <w:tblPr>
        <w:tblStyle w:val="TableGrid6"/>
        <w:tblW w:w="0" w:type="auto"/>
        <w:tblInd w:w="108" w:type="dxa"/>
        <w:tblLayout w:type="fixed"/>
        <w:tblLook w:val="04A0" w:firstRow="1" w:lastRow="0" w:firstColumn="1" w:lastColumn="0" w:noHBand="0" w:noVBand="1"/>
      </w:tblPr>
      <w:tblGrid>
        <w:gridCol w:w="1232"/>
        <w:gridCol w:w="8050"/>
      </w:tblGrid>
      <w:tr w:rsidR="001645AE" w:rsidRPr="00830D74" w14:paraId="0717779C" w14:textId="77777777" w:rsidTr="001645AE">
        <w:tc>
          <w:tcPr>
            <w:tcW w:w="1232" w:type="dxa"/>
            <w:shd w:val="clear" w:color="auto" w:fill="8DB3E2" w:themeFill="text2" w:themeFillTint="66"/>
          </w:tcPr>
          <w:p w14:paraId="29742A2F" w14:textId="77777777" w:rsidR="001645AE" w:rsidRPr="00830D74" w:rsidRDefault="001645AE" w:rsidP="00583F38">
            <w:pPr>
              <w:tabs>
                <w:tab w:val="left" w:pos="590"/>
              </w:tabs>
              <w:spacing w:before="120" w:after="0" w:line="240" w:lineRule="auto"/>
              <w:ind w:left="365" w:hanging="365"/>
              <w:contextualSpacing/>
              <w:jc w:val="center"/>
              <w:rPr>
                <w:rFonts w:ascii="Arial" w:eastAsia="Arial" w:hAnsi="Arial" w:cs="Arial"/>
                <w:color w:val="000000"/>
                <w:sz w:val="24"/>
                <w:szCs w:val="20"/>
                <w:lang w:eastAsia="en-GB"/>
              </w:rPr>
            </w:pPr>
            <w:r w:rsidRPr="00830D74">
              <w:rPr>
                <w:rFonts w:ascii="Arial" w:eastAsia="Arial" w:hAnsi="Arial" w:cs="Arial"/>
                <w:color w:val="000000"/>
                <w:sz w:val="24"/>
                <w:szCs w:val="20"/>
                <w:lang w:eastAsia="en-GB"/>
              </w:rPr>
              <w:t>Mark</w:t>
            </w:r>
          </w:p>
        </w:tc>
        <w:tc>
          <w:tcPr>
            <w:tcW w:w="8050" w:type="dxa"/>
            <w:shd w:val="clear" w:color="auto" w:fill="8DB3E2" w:themeFill="text2" w:themeFillTint="66"/>
          </w:tcPr>
          <w:p w14:paraId="6883105C" w14:textId="77777777" w:rsidR="001645AE" w:rsidRPr="00830D74" w:rsidRDefault="001645AE" w:rsidP="00583F38">
            <w:pPr>
              <w:spacing w:before="120" w:after="0" w:line="240" w:lineRule="auto"/>
              <w:ind w:left="365" w:hanging="365"/>
              <w:contextualSpacing/>
              <w:jc w:val="both"/>
              <w:rPr>
                <w:rFonts w:ascii="Arial" w:eastAsia="Arial" w:hAnsi="Arial" w:cs="Arial"/>
                <w:color w:val="000000"/>
                <w:sz w:val="24"/>
                <w:szCs w:val="20"/>
                <w:lang w:eastAsia="en-GB"/>
              </w:rPr>
            </w:pPr>
            <w:r w:rsidRPr="00830D74">
              <w:rPr>
                <w:rFonts w:ascii="Arial" w:eastAsia="Arial" w:hAnsi="Arial" w:cs="Arial"/>
                <w:color w:val="000000"/>
                <w:sz w:val="24"/>
                <w:szCs w:val="20"/>
                <w:lang w:eastAsia="en-GB"/>
              </w:rPr>
              <w:t>Comment</w:t>
            </w:r>
          </w:p>
        </w:tc>
      </w:tr>
      <w:tr w:rsidR="001645AE" w:rsidRPr="00830D74" w14:paraId="2F31FFAC" w14:textId="77777777" w:rsidTr="001645AE">
        <w:tc>
          <w:tcPr>
            <w:tcW w:w="1232" w:type="dxa"/>
          </w:tcPr>
          <w:p w14:paraId="2A545B83" w14:textId="77777777" w:rsidR="001645AE" w:rsidRPr="007D61FA" w:rsidRDefault="001645AE" w:rsidP="00583F38">
            <w:pPr>
              <w:spacing w:before="120" w:after="0" w:line="240" w:lineRule="auto"/>
              <w:ind w:left="365" w:hanging="365"/>
              <w:contextualSpacing/>
              <w:jc w:val="center"/>
              <w:rPr>
                <w:rFonts w:ascii="Arial" w:eastAsia="Arial" w:hAnsi="Arial" w:cs="Arial"/>
                <w:color w:val="000000"/>
                <w:lang w:eastAsia="en-GB"/>
              </w:rPr>
            </w:pPr>
            <w:r w:rsidRPr="007D61FA">
              <w:rPr>
                <w:rFonts w:ascii="Arial" w:eastAsia="Arial" w:hAnsi="Arial" w:cs="Arial"/>
                <w:color w:val="000000"/>
                <w:lang w:eastAsia="en-GB"/>
              </w:rPr>
              <w:t>0</w:t>
            </w:r>
          </w:p>
        </w:tc>
        <w:tc>
          <w:tcPr>
            <w:tcW w:w="8050" w:type="dxa"/>
          </w:tcPr>
          <w:p w14:paraId="01478124" w14:textId="77777777" w:rsidR="001645AE" w:rsidRPr="001953BE" w:rsidRDefault="001645AE" w:rsidP="00583F38">
            <w:pPr>
              <w:spacing w:before="120" w:after="0" w:line="240" w:lineRule="auto"/>
              <w:ind w:left="365" w:hanging="365"/>
              <w:contextualSpacing/>
              <w:jc w:val="both"/>
              <w:rPr>
                <w:rFonts w:ascii="Arial" w:eastAsia="Arial" w:hAnsi="Arial" w:cs="Arial"/>
                <w:color w:val="000000"/>
                <w:lang w:eastAsia="en-GB"/>
              </w:rPr>
            </w:pPr>
            <w:r w:rsidRPr="001953BE">
              <w:rPr>
                <w:rFonts w:ascii="Arial" w:eastAsia="Arial" w:hAnsi="Arial" w:cs="Arial"/>
                <w:color w:val="000000"/>
                <w:lang w:eastAsia="en-GB"/>
              </w:rPr>
              <w:t>Failed to provide confidence that the proposal will meet the requirements.  An unacceptable response with serious reservations.</w:t>
            </w:r>
          </w:p>
        </w:tc>
      </w:tr>
      <w:tr w:rsidR="001645AE" w:rsidRPr="00830D74" w14:paraId="14FF7EE6" w14:textId="77777777" w:rsidTr="001645AE">
        <w:tc>
          <w:tcPr>
            <w:tcW w:w="1232" w:type="dxa"/>
          </w:tcPr>
          <w:p w14:paraId="2C2A28CD" w14:textId="77777777" w:rsidR="001645AE" w:rsidRPr="007D61FA" w:rsidRDefault="001645AE" w:rsidP="00583F38">
            <w:pPr>
              <w:spacing w:before="120" w:after="0" w:line="240" w:lineRule="auto"/>
              <w:ind w:left="365" w:hanging="365"/>
              <w:contextualSpacing/>
              <w:jc w:val="center"/>
              <w:rPr>
                <w:rFonts w:ascii="Arial" w:eastAsia="Arial" w:hAnsi="Arial" w:cs="Arial"/>
                <w:color w:val="000000"/>
                <w:lang w:eastAsia="en-GB"/>
              </w:rPr>
            </w:pPr>
            <w:r w:rsidRPr="007D61FA">
              <w:rPr>
                <w:rFonts w:ascii="Arial" w:eastAsia="Arial" w:hAnsi="Arial" w:cs="Arial"/>
                <w:color w:val="000000"/>
                <w:lang w:eastAsia="en-GB"/>
              </w:rPr>
              <w:t>1-3</w:t>
            </w:r>
          </w:p>
        </w:tc>
        <w:tc>
          <w:tcPr>
            <w:tcW w:w="8050" w:type="dxa"/>
          </w:tcPr>
          <w:p w14:paraId="686C121B" w14:textId="77777777" w:rsidR="001645AE" w:rsidRPr="001953BE" w:rsidRDefault="001645AE" w:rsidP="00583F38">
            <w:pPr>
              <w:spacing w:before="120" w:after="0" w:line="240" w:lineRule="auto"/>
              <w:ind w:left="78" w:hanging="78"/>
              <w:contextualSpacing/>
              <w:jc w:val="both"/>
              <w:rPr>
                <w:rFonts w:ascii="Arial" w:eastAsia="Arial" w:hAnsi="Arial" w:cs="Arial"/>
                <w:color w:val="000000"/>
                <w:lang w:eastAsia="en-GB"/>
              </w:rPr>
            </w:pPr>
            <w:r w:rsidRPr="001953BE">
              <w:rPr>
                <w:rFonts w:ascii="Arial" w:eastAsia="Arial" w:hAnsi="Arial" w:cs="Arial"/>
                <w:color w:val="000000"/>
                <w:lang w:eastAsia="en-GB"/>
              </w:rPr>
              <w:t>A Poor response with reservations. The response lacks convincing detail with risk that the proposal will not be successful in meeting all the requirements.</w:t>
            </w:r>
          </w:p>
        </w:tc>
      </w:tr>
      <w:tr w:rsidR="001645AE" w:rsidRPr="00830D74" w14:paraId="3283100D" w14:textId="77777777" w:rsidTr="001645AE">
        <w:tc>
          <w:tcPr>
            <w:tcW w:w="1232" w:type="dxa"/>
          </w:tcPr>
          <w:p w14:paraId="28B3FAB3" w14:textId="77777777" w:rsidR="001645AE" w:rsidRPr="007D61FA" w:rsidRDefault="001645AE" w:rsidP="00583F38">
            <w:pPr>
              <w:spacing w:before="120" w:after="0" w:line="240" w:lineRule="auto"/>
              <w:ind w:left="365" w:hanging="365"/>
              <w:contextualSpacing/>
              <w:jc w:val="center"/>
              <w:rPr>
                <w:rFonts w:ascii="Arial" w:eastAsia="Arial" w:hAnsi="Arial" w:cs="Arial"/>
                <w:color w:val="000000"/>
                <w:lang w:eastAsia="en-GB"/>
              </w:rPr>
            </w:pPr>
            <w:r w:rsidRPr="007D61FA">
              <w:rPr>
                <w:rFonts w:ascii="Arial" w:eastAsia="Arial" w:hAnsi="Arial" w:cs="Arial"/>
                <w:color w:val="000000"/>
                <w:lang w:eastAsia="en-GB"/>
              </w:rPr>
              <w:t>4-6</w:t>
            </w:r>
          </w:p>
        </w:tc>
        <w:tc>
          <w:tcPr>
            <w:tcW w:w="8050" w:type="dxa"/>
          </w:tcPr>
          <w:p w14:paraId="1BA560E6" w14:textId="77777777" w:rsidR="001645AE" w:rsidRPr="001953BE" w:rsidRDefault="001645AE" w:rsidP="00583F38">
            <w:pPr>
              <w:spacing w:before="120" w:after="0" w:line="240" w:lineRule="auto"/>
              <w:ind w:left="78" w:hanging="78"/>
              <w:contextualSpacing/>
              <w:jc w:val="both"/>
              <w:rPr>
                <w:rFonts w:ascii="Arial" w:eastAsia="Arial" w:hAnsi="Arial" w:cs="Arial"/>
                <w:color w:val="000000"/>
                <w:lang w:eastAsia="en-GB"/>
              </w:rPr>
            </w:pPr>
            <w:r w:rsidRPr="001953BE">
              <w:rPr>
                <w:rFonts w:ascii="Arial" w:eastAsia="Arial" w:hAnsi="Arial" w:cs="Arial"/>
                <w:color w:val="000000"/>
                <w:lang w:eastAsia="en-GB"/>
              </w:rPr>
              <w:t>Meets the requirements – the response generally meets the requirements, but lacks sufficient detail to warrant a higher mark.</w:t>
            </w:r>
          </w:p>
        </w:tc>
      </w:tr>
      <w:tr w:rsidR="001645AE" w:rsidRPr="00830D74" w14:paraId="07EBB058" w14:textId="77777777" w:rsidTr="001645AE">
        <w:tc>
          <w:tcPr>
            <w:tcW w:w="1232" w:type="dxa"/>
          </w:tcPr>
          <w:p w14:paraId="690B9AE9" w14:textId="77777777" w:rsidR="001645AE" w:rsidRPr="007D61FA" w:rsidRDefault="001645AE" w:rsidP="00583F38">
            <w:pPr>
              <w:spacing w:before="120" w:after="0" w:line="240" w:lineRule="auto"/>
              <w:ind w:left="365" w:hanging="365"/>
              <w:contextualSpacing/>
              <w:jc w:val="center"/>
              <w:rPr>
                <w:rFonts w:ascii="Arial" w:eastAsia="Arial" w:hAnsi="Arial" w:cs="Arial"/>
                <w:color w:val="000000"/>
                <w:lang w:eastAsia="en-GB"/>
              </w:rPr>
            </w:pPr>
            <w:r w:rsidRPr="007D61FA">
              <w:rPr>
                <w:rFonts w:ascii="Arial" w:eastAsia="Arial" w:hAnsi="Arial" w:cs="Arial"/>
                <w:color w:val="000000"/>
                <w:lang w:eastAsia="en-GB"/>
              </w:rPr>
              <w:t>7-9</w:t>
            </w:r>
          </w:p>
        </w:tc>
        <w:tc>
          <w:tcPr>
            <w:tcW w:w="8050" w:type="dxa"/>
          </w:tcPr>
          <w:p w14:paraId="7D42D4D3" w14:textId="77777777" w:rsidR="001645AE" w:rsidRPr="001953BE" w:rsidRDefault="001645AE" w:rsidP="00583F38">
            <w:pPr>
              <w:spacing w:before="120" w:after="0" w:line="240" w:lineRule="auto"/>
              <w:ind w:left="78" w:hanging="78"/>
              <w:contextualSpacing/>
              <w:jc w:val="both"/>
              <w:rPr>
                <w:rFonts w:ascii="Arial" w:eastAsia="Arial" w:hAnsi="Arial" w:cs="Arial"/>
                <w:color w:val="000000"/>
                <w:lang w:eastAsia="en-GB"/>
              </w:rPr>
            </w:pPr>
            <w:r w:rsidRPr="001953BE">
              <w:rPr>
                <w:rFonts w:ascii="Arial" w:eastAsia="Arial" w:hAnsi="Arial" w:cs="Arial"/>
                <w:color w:val="000000"/>
                <w:lang w:eastAsia="en-GB"/>
              </w:rPr>
              <w:t xml:space="preserve">A Good response that meets the requirements with good supporting evidence.  Demonstrates good understanding. </w:t>
            </w:r>
          </w:p>
        </w:tc>
      </w:tr>
      <w:tr w:rsidR="001645AE" w:rsidRPr="00830D74" w14:paraId="5372506A" w14:textId="77777777" w:rsidTr="001645AE">
        <w:tc>
          <w:tcPr>
            <w:tcW w:w="1232" w:type="dxa"/>
          </w:tcPr>
          <w:p w14:paraId="77D8E606" w14:textId="77777777" w:rsidR="001645AE" w:rsidRPr="007D61FA" w:rsidRDefault="001645AE" w:rsidP="00583F38">
            <w:pPr>
              <w:spacing w:before="120" w:after="0" w:line="240" w:lineRule="auto"/>
              <w:ind w:left="365" w:hanging="365"/>
              <w:contextualSpacing/>
              <w:jc w:val="center"/>
              <w:rPr>
                <w:rFonts w:ascii="Arial" w:eastAsia="Arial" w:hAnsi="Arial" w:cs="Arial"/>
                <w:color w:val="000000"/>
                <w:lang w:eastAsia="en-GB"/>
              </w:rPr>
            </w:pPr>
            <w:r w:rsidRPr="007D61FA">
              <w:rPr>
                <w:rFonts w:ascii="Arial" w:eastAsia="Arial" w:hAnsi="Arial" w:cs="Arial"/>
                <w:color w:val="000000"/>
                <w:lang w:eastAsia="en-GB"/>
              </w:rPr>
              <w:t>10</w:t>
            </w:r>
          </w:p>
        </w:tc>
        <w:tc>
          <w:tcPr>
            <w:tcW w:w="8050" w:type="dxa"/>
          </w:tcPr>
          <w:p w14:paraId="56FD6E03" w14:textId="77777777" w:rsidR="001645AE" w:rsidRPr="001953BE" w:rsidRDefault="001645AE" w:rsidP="00583F38">
            <w:pPr>
              <w:spacing w:before="120" w:after="0" w:line="240" w:lineRule="auto"/>
              <w:ind w:left="78" w:hanging="78"/>
              <w:contextualSpacing/>
              <w:jc w:val="both"/>
              <w:rPr>
                <w:rFonts w:ascii="Arial" w:eastAsia="Arial" w:hAnsi="Arial" w:cs="Arial"/>
                <w:color w:val="000000"/>
                <w:lang w:eastAsia="en-GB"/>
              </w:rPr>
            </w:pPr>
            <w:r w:rsidRPr="001953BE">
              <w:rPr>
                <w:rFonts w:ascii="Arial" w:eastAsia="Arial" w:hAnsi="Arial" w:cs="Arial"/>
                <w:color w:val="000000"/>
                <w:lang w:eastAsia="en-GB"/>
              </w:rPr>
              <w:t xml:space="preserve">An Excellent comprehensive response that meets the requirements. Indicates an excellent response with detailed supporting evidence and no weaknesses resulting in a high level of confidence. </w:t>
            </w:r>
          </w:p>
        </w:tc>
      </w:tr>
    </w:tbl>
    <w:p w14:paraId="50B42173" w14:textId="77777777" w:rsidR="001645AE" w:rsidRPr="001645AE" w:rsidRDefault="001645AE" w:rsidP="3BA19797">
      <w:pPr>
        <w:ind w:left="360"/>
        <w:jc w:val="both"/>
        <w:rPr>
          <w:rFonts w:ascii="Arial" w:hAnsi="Arial" w:cs="Arial"/>
          <w:b/>
          <w:bCs/>
          <w:sz w:val="36"/>
          <w:szCs w:val="36"/>
          <w:u w:val="single"/>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29779D" w14:paraId="4CA067D3" w14:textId="77777777" w:rsidTr="316D240B">
        <w:trPr>
          <w:cantSplit/>
        </w:trPr>
        <w:tc>
          <w:tcPr>
            <w:tcW w:w="9094" w:type="dxa"/>
            <w:gridSpan w:val="4"/>
            <w:shd w:val="clear" w:color="auto" w:fill="8DB3E2" w:themeFill="text2" w:themeFillTint="66"/>
          </w:tcPr>
          <w:p w14:paraId="2C1F6CDF" w14:textId="11E5968E" w:rsidR="0029779D" w:rsidRDefault="1BBC4DFE" w:rsidP="1BBC4DFE">
            <w:pPr>
              <w:spacing w:before="120" w:after="120" w:line="240" w:lineRule="auto"/>
              <w:rPr>
                <w:rFonts w:ascii="Arial" w:eastAsia="Times New Roman" w:hAnsi="Arial" w:cs="Arial"/>
                <w:b/>
                <w:bCs/>
                <w:color w:val="FFFFFF" w:themeColor="background1"/>
              </w:rPr>
            </w:pPr>
            <w:r w:rsidRPr="1BBC4DFE">
              <w:rPr>
                <w:rFonts w:ascii="Arial" w:eastAsia="Times New Roman" w:hAnsi="Arial" w:cs="Arial"/>
                <w:b/>
                <w:bCs/>
                <w:color w:val="FFFFFF" w:themeColor="background1"/>
              </w:rPr>
              <w:t xml:space="preserve">ITT Question 1 – scale </w:t>
            </w:r>
          </w:p>
        </w:tc>
      </w:tr>
      <w:tr w:rsidR="003A37E8" w14:paraId="7449ED0C" w14:textId="77777777" w:rsidTr="316D240B">
        <w:trPr>
          <w:cantSplit/>
        </w:trPr>
        <w:tc>
          <w:tcPr>
            <w:tcW w:w="697" w:type="dxa"/>
            <w:vMerge w:val="restart"/>
            <w:shd w:val="clear" w:color="auto" w:fill="auto"/>
          </w:tcPr>
          <w:p w14:paraId="40BBE810" w14:textId="77777777" w:rsidR="003A37E8" w:rsidRDefault="003A37E8">
            <w:pPr>
              <w:spacing w:before="120" w:after="120" w:line="240" w:lineRule="auto"/>
              <w:rPr>
                <w:rFonts w:ascii="Arial" w:eastAsia="Times New Roman" w:hAnsi="Arial" w:cs="Arial"/>
                <w:b/>
                <w:color w:val="000000"/>
              </w:rPr>
            </w:pPr>
            <w:r>
              <w:rPr>
                <w:rFonts w:ascii="Arial" w:eastAsia="Times New Roman" w:hAnsi="Arial" w:cs="Arial"/>
                <w:b/>
                <w:color w:val="000000"/>
              </w:rPr>
              <w:t>3.1</w:t>
            </w:r>
          </w:p>
        </w:tc>
        <w:tc>
          <w:tcPr>
            <w:tcW w:w="6958" w:type="dxa"/>
            <w:shd w:val="clear" w:color="auto" w:fill="auto"/>
          </w:tcPr>
          <w:p w14:paraId="25540C13" w14:textId="648719AA" w:rsidR="003A37E8" w:rsidRPr="00EB70DA" w:rsidRDefault="316D240B" w:rsidP="316D240B">
            <w:pPr>
              <w:spacing w:before="120" w:after="120" w:line="240" w:lineRule="auto"/>
              <w:rPr>
                <w:rFonts w:ascii="Arial" w:hAnsi="Arial" w:cs="Arial"/>
                <w:i/>
                <w:iCs/>
                <w:sz w:val="20"/>
                <w:szCs w:val="20"/>
                <w:lang w:eastAsia="en-GB"/>
              </w:rPr>
            </w:pPr>
            <w:r w:rsidRPr="316D240B">
              <w:rPr>
                <w:rFonts w:ascii="Arial" w:hAnsi="Arial" w:cs="Arial"/>
                <w:i/>
                <w:iCs/>
                <w:sz w:val="20"/>
                <w:szCs w:val="20"/>
                <w:lang w:eastAsia="en-GB"/>
              </w:rPr>
              <w:t>Describe the size and set up of your main printing house to include number of employees, printing equipment etc (max word count 1,000)</w:t>
            </w:r>
          </w:p>
        </w:tc>
        <w:tc>
          <w:tcPr>
            <w:tcW w:w="1439" w:type="dxa"/>
            <w:gridSpan w:val="2"/>
            <w:shd w:val="clear" w:color="auto" w:fill="FFFFFF" w:themeFill="background1"/>
            <w:vAlign w:val="center"/>
          </w:tcPr>
          <w:p w14:paraId="246009F3" w14:textId="77777777" w:rsidR="003A37E8" w:rsidRDefault="003A37E8">
            <w:pPr>
              <w:pStyle w:val="NoSpacing"/>
              <w:jc w:val="center"/>
              <w:rPr>
                <w:rFonts w:ascii="Arial" w:hAnsi="Arial" w:cs="Arial"/>
                <w:b/>
                <w:sz w:val="20"/>
              </w:rPr>
            </w:pPr>
            <w:r>
              <w:rPr>
                <w:rFonts w:ascii="Arial" w:hAnsi="Arial" w:cs="Arial"/>
                <w:b/>
                <w:sz w:val="20"/>
              </w:rPr>
              <w:t>Weighting</w:t>
            </w:r>
          </w:p>
          <w:p w14:paraId="136A68FA" w14:textId="2B59D019" w:rsidR="003A37E8" w:rsidRDefault="1BBC4DFE" w:rsidP="1BBC4DFE">
            <w:pPr>
              <w:pStyle w:val="NoSpacing"/>
              <w:jc w:val="center"/>
              <w:rPr>
                <w:rFonts w:ascii="Arial" w:hAnsi="Arial" w:cs="Arial"/>
                <w:b/>
                <w:bCs/>
                <w:sz w:val="20"/>
                <w:szCs w:val="20"/>
              </w:rPr>
            </w:pPr>
            <w:r w:rsidRPr="1BBC4DFE">
              <w:rPr>
                <w:rFonts w:ascii="Arial" w:hAnsi="Arial" w:cs="Arial"/>
                <w:b/>
                <w:bCs/>
                <w:sz w:val="20"/>
                <w:szCs w:val="20"/>
              </w:rPr>
              <w:t>10%</w:t>
            </w:r>
          </w:p>
        </w:tc>
      </w:tr>
      <w:tr w:rsidR="003A37E8" w14:paraId="3EB068E4" w14:textId="77777777" w:rsidTr="316D240B">
        <w:trPr>
          <w:gridAfter w:val="1"/>
          <w:wAfter w:w="22" w:type="dxa"/>
          <w:cantSplit/>
          <w:trHeight w:val="775"/>
        </w:trPr>
        <w:tc>
          <w:tcPr>
            <w:tcW w:w="697" w:type="dxa"/>
            <w:vMerge/>
          </w:tcPr>
          <w:p w14:paraId="5317E855" w14:textId="77777777" w:rsidR="003A37E8" w:rsidRDefault="003A37E8">
            <w:pPr>
              <w:pStyle w:val="NoSpacing"/>
              <w:jc w:val="both"/>
              <w:rPr>
                <w:rFonts w:ascii="Arial" w:hAnsi="Arial" w:cs="Arial"/>
                <w:b/>
                <w:color w:val="FF0000"/>
                <w:sz w:val="20"/>
                <w:szCs w:val="20"/>
              </w:rPr>
            </w:pPr>
          </w:p>
        </w:tc>
        <w:tc>
          <w:tcPr>
            <w:tcW w:w="8375" w:type="dxa"/>
            <w:gridSpan w:val="2"/>
            <w:tcBorders>
              <w:bottom w:val="single" w:sz="4" w:space="0" w:color="auto"/>
            </w:tcBorders>
            <w:shd w:val="clear" w:color="auto" w:fill="auto"/>
          </w:tcPr>
          <w:p w14:paraId="5738F233" w14:textId="65C7A0F6" w:rsidR="003A37E8" w:rsidRPr="00DD19C6" w:rsidRDefault="003A37E8" w:rsidP="00F9761C">
            <w:pPr>
              <w:pStyle w:val="NoSpacing"/>
              <w:spacing w:before="120" w:after="120"/>
              <w:rPr>
                <w:rFonts w:ascii="Arial" w:hAnsi="Arial" w:cs="Arial"/>
                <w:b/>
                <w:color w:val="FF0000"/>
                <w:sz w:val="18"/>
                <w:szCs w:val="18"/>
              </w:rPr>
            </w:pPr>
            <w:r w:rsidRPr="00DD19C6">
              <w:rPr>
                <w:rFonts w:ascii="Arial" w:hAnsi="Arial" w:cs="Arial"/>
                <w:sz w:val="18"/>
                <w:szCs w:val="18"/>
              </w:rPr>
              <w:t xml:space="preserve">Guidance: This seeks to ascertain the supplier’s approach </w:t>
            </w:r>
          </w:p>
        </w:tc>
      </w:tr>
      <w:tr w:rsidR="003A37E8" w14:paraId="45311830" w14:textId="77777777" w:rsidTr="316D240B">
        <w:trPr>
          <w:gridAfter w:val="1"/>
          <w:wAfter w:w="22" w:type="dxa"/>
          <w:cantSplit/>
          <w:trHeight w:val="4105"/>
        </w:trPr>
        <w:tc>
          <w:tcPr>
            <w:tcW w:w="697" w:type="dxa"/>
            <w:vMerge/>
          </w:tcPr>
          <w:p w14:paraId="10B4CEEB" w14:textId="77777777" w:rsidR="003A37E8" w:rsidRDefault="003A37E8">
            <w:pPr>
              <w:pStyle w:val="NoSpacing"/>
              <w:jc w:val="both"/>
              <w:rPr>
                <w:rFonts w:ascii="Arial" w:hAnsi="Arial" w:cs="Arial"/>
                <w:b/>
                <w:color w:val="FF0000"/>
                <w:sz w:val="20"/>
                <w:szCs w:val="20"/>
              </w:rPr>
            </w:pPr>
          </w:p>
        </w:tc>
        <w:tc>
          <w:tcPr>
            <w:tcW w:w="8375" w:type="dxa"/>
            <w:gridSpan w:val="2"/>
            <w:shd w:val="clear" w:color="auto" w:fill="auto"/>
          </w:tcPr>
          <w:p w14:paraId="0372C9EB" w14:textId="77777777" w:rsidR="0051144C" w:rsidRDefault="0051144C" w:rsidP="0051144C">
            <w:pPr>
              <w:rPr>
                <w:rFonts w:ascii="Arial" w:eastAsia="Times New Roman" w:hAnsi="Arial" w:cs="Arial"/>
                <w:i/>
                <w:sz w:val="16"/>
                <w:szCs w:val="20"/>
              </w:rPr>
            </w:pPr>
            <w:r>
              <w:rPr>
                <w:rFonts w:ascii="Arial" w:eastAsia="Times New Roman" w:hAnsi="Arial" w:cs="Arial"/>
                <w:i/>
                <w:sz w:val="16"/>
                <w:szCs w:val="20"/>
              </w:rPr>
              <w:t xml:space="preserve">Enter response here: </w:t>
            </w:r>
          </w:p>
          <w:p w14:paraId="09FBCC58" w14:textId="77777777" w:rsidR="00FC7782" w:rsidRDefault="00FC7782" w:rsidP="00F9761C">
            <w:pPr>
              <w:pStyle w:val="NoSpacing"/>
              <w:rPr>
                <w:rFonts w:ascii="Arial" w:hAnsi="Arial" w:cs="Arial"/>
                <w:sz w:val="20"/>
                <w:szCs w:val="20"/>
              </w:rPr>
            </w:pPr>
          </w:p>
          <w:p w14:paraId="1BDAFB2D" w14:textId="77777777" w:rsidR="0051144C" w:rsidRDefault="0051144C" w:rsidP="00F9761C">
            <w:pPr>
              <w:pStyle w:val="NoSpacing"/>
              <w:rPr>
                <w:rFonts w:ascii="Arial" w:hAnsi="Arial" w:cs="Arial"/>
                <w:sz w:val="20"/>
                <w:szCs w:val="20"/>
              </w:rPr>
            </w:pPr>
          </w:p>
          <w:p w14:paraId="3AE2B175" w14:textId="77777777" w:rsidR="0051144C" w:rsidRDefault="0051144C" w:rsidP="00F9761C">
            <w:pPr>
              <w:pStyle w:val="NoSpacing"/>
              <w:rPr>
                <w:rFonts w:ascii="Arial" w:hAnsi="Arial" w:cs="Arial"/>
                <w:sz w:val="20"/>
                <w:szCs w:val="20"/>
              </w:rPr>
            </w:pPr>
          </w:p>
          <w:p w14:paraId="25BEB39E" w14:textId="77777777" w:rsidR="0051144C" w:rsidRDefault="0051144C" w:rsidP="00F9761C">
            <w:pPr>
              <w:pStyle w:val="NoSpacing"/>
              <w:rPr>
                <w:rFonts w:ascii="Arial" w:hAnsi="Arial" w:cs="Arial"/>
                <w:sz w:val="20"/>
                <w:szCs w:val="20"/>
              </w:rPr>
            </w:pPr>
          </w:p>
          <w:p w14:paraId="1FFD6D45" w14:textId="77777777" w:rsidR="0051144C" w:rsidRDefault="0051144C" w:rsidP="00F9761C">
            <w:pPr>
              <w:pStyle w:val="NoSpacing"/>
              <w:rPr>
                <w:rFonts w:ascii="Arial" w:hAnsi="Arial" w:cs="Arial"/>
                <w:sz w:val="20"/>
                <w:szCs w:val="20"/>
              </w:rPr>
            </w:pPr>
          </w:p>
          <w:p w14:paraId="5855C4BC" w14:textId="77777777" w:rsidR="0051144C" w:rsidRDefault="0051144C" w:rsidP="00F9761C">
            <w:pPr>
              <w:pStyle w:val="NoSpacing"/>
              <w:rPr>
                <w:rFonts w:ascii="Arial" w:hAnsi="Arial" w:cs="Arial"/>
                <w:sz w:val="20"/>
                <w:szCs w:val="20"/>
              </w:rPr>
            </w:pPr>
          </w:p>
          <w:p w14:paraId="6D6943E0" w14:textId="77777777" w:rsidR="0051144C" w:rsidRDefault="0051144C" w:rsidP="00F9761C">
            <w:pPr>
              <w:pStyle w:val="NoSpacing"/>
              <w:rPr>
                <w:rFonts w:ascii="Arial" w:hAnsi="Arial" w:cs="Arial"/>
                <w:sz w:val="20"/>
                <w:szCs w:val="20"/>
              </w:rPr>
            </w:pPr>
          </w:p>
          <w:p w14:paraId="7A5DD192" w14:textId="77777777" w:rsidR="0051144C" w:rsidRDefault="0051144C" w:rsidP="00F9761C">
            <w:pPr>
              <w:pStyle w:val="NoSpacing"/>
              <w:rPr>
                <w:rFonts w:ascii="Arial" w:hAnsi="Arial" w:cs="Arial"/>
                <w:sz w:val="20"/>
                <w:szCs w:val="20"/>
              </w:rPr>
            </w:pPr>
          </w:p>
          <w:p w14:paraId="7C3DCF23" w14:textId="77777777" w:rsidR="0051144C" w:rsidRDefault="0051144C" w:rsidP="00F9761C">
            <w:pPr>
              <w:pStyle w:val="NoSpacing"/>
              <w:rPr>
                <w:rFonts w:ascii="Arial" w:hAnsi="Arial" w:cs="Arial"/>
                <w:sz w:val="20"/>
                <w:szCs w:val="20"/>
              </w:rPr>
            </w:pPr>
          </w:p>
          <w:p w14:paraId="6A4070B7" w14:textId="77777777" w:rsidR="0051144C" w:rsidRDefault="0051144C" w:rsidP="00F9761C">
            <w:pPr>
              <w:pStyle w:val="NoSpacing"/>
              <w:rPr>
                <w:rFonts w:ascii="Arial" w:hAnsi="Arial" w:cs="Arial"/>
                <w:sz w:val="20"/>
                <w:szCs w:val="20"/>
              </w:rPr>
            </w:pPr>
          </w:p>
        </w:tc>
      </w:tr>
    </w:tbl>
    <w:p w14:paraId="268FFA0B" w14:textId="7C7847F1" w:rsidR="00C61334" w:rsidRDefault="00C61334">
      <w:pPr>
        <w:spacing w:before="120" w:after="120" w:line="240" w:lineRule="auto"/>
        <w:rPr>
          <w:rFonts w:ascii="Arial" w:hAnsi="Arial" w:cs="Arial"/>
          <w:sz w:val="20"/>
          <w:szCs w:val="20"/>
        </w:rPr>
      </w:pPr>
    </w:p>
    <w:p w14:paraId="2D6CE17D" w14:textId="77777777" w:rsidR="00C61334" w:rsidRPr="004C3CED" w:rsidRDefault="00C61334">
      <w:pPr>
        <w:spacing w:before="120" w:after="120" w:line="240" w:lineRule="auto"/>
        <w:rPr>
          <w:rFonts w:ascii="Arial" w:hAnsi="Arial" w:cs="Arial"/>
          <w:sz w:val="20"/>
          <w:szCs w:val="20"/>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141179" w14:paraId="25280C59" w14:textId="77777777" w:rsidTr="1BBC4DFE">
        <w:trPr>
          <w:cantSplit/>
        </w:trPr>
        <w:tc>
          <w:tcPr>
            <w:tcW w:w="9094" w:type="dxa"/>
            <w:gridSpan w:val="4"/>
            <w:shd w:val="clear" w:color="auto" w:fill="8DB3E2" w:themeFill="text2" w:themeFillTint="66"/>
          </w:tcPr>
          <w:p w14:paraId="2737DD0D" w14:textId="0F3F6EAF" w:rsidR="00141179" w:rsidRDefault="1BBC4DFE" w:rsidP="1BBC4DFE">
            <w:pPr>
              <w:spacing w:before="120" w:after="120" w:line="240" w:lineRule="auto"/>
              <w:rPr>
                <w:rFonts w:ascii="Arial" w:eastAsia="Times New Roman" w:hAnsi="Arial" w:cs="Arial"/>
                <w:b/>
                <w:bCs/>
                <w:color w:val="FFFFFF" w:themeColor="background1"/>
              </w:rPr>
            </w:pPr>
            <w:bookmarkStart w:id="2" w:name="_Hlk2159769"/>
            <w:r w:rsidRPr="1BBC4DFE">
              <w:rPr>
                <w:rFonts w:ascii="Arial" w:eastAsia="Times New Roman" w:hAnsi="Arial" w:cs="Arial"/>
                <w:b/>
                <w:bCs/>
                <w:color w:val="FFFFFF" w:themeColor="background1"/>
              </w:rPr>
              <w:lastRenderedPageBreak/>
              <w:t>ITT Question 2 – international services</w:t>
            </w:r>
          </w:p>
        </w:tc>
      </w:tr>
      <w:tr w:rsidR="00141179" w14:paraId="0C594CAE" w14:textId="77777777" w:rsidTr="1BBC4DFE">
        <w:trPr>
          <w:cantSplit/>
        </w:trPr>
        <w:tc>
          <w:tcPr>
            <w:tcW w:w="697" w:type="dxa"/>
            <w:vMerge w:val="restart"/>
            <w:shd w:val="clear" w:color="auto" w:fill="auto"/>
          </w:tcPr>
          <w:p w14:paraId="0C6E76E5" w14:textId="77777777" w:rsidR="00141179" w:rsidRDefault="00141179" w:rsidP="003F60C8">
            <w:pPr>
              <w:spacing w:before="120" w:after="120" w:line="240" w:lineRule="auto"/>
              <w:rPr>
                <w:rFonts w:ascii="Arial" w:eastAsia="Times New Roman" w:hAnsi="Arial" w:cs="Arial"/>
                <w:b/>
                <w:color w:val="000000"/>
              </w:rPr>
            </w:pPr>
            <w:r>
              <w:rPr>
                <w:rFonts w:ascii="Arial" w:eastAsia="Times New Roman" w:hAnsi="Arial" w:cs="Arial"/>
                <w:b/>
                <w:color w:val="000000"/>
              </w:rPr>
              <w:t>3.2</w:t>
            </w:r>
          </w:p>
        </w:tc>
        <w:tc>
          <w:tcPr>
            <w:tcW w:w="6958" w:type="dxa"/>
            <w:shd w:val="clear" w:color="auto" w:fill="auto"/>
          </w:tcPr>
          <w:p w14:paraId="12CBC2AB" w14:textId="03B7BC38" w:rsidR="00141179" w:rsidRPr="00F60922" w:rsidRDefault="1BBC4DFE" w:rsidP="1BBC4DFE">
            <w:pPr>
              <w:spacing w:before="120" w:after="120" w:line="240" w:lineRule="auto"/>
              <w:rPr>
                <w:rFonts w:ascii="Arial" w:hAnsi="Arial" w:cs="Arial"/>
                <w:i/>
                <w:iCs/>
                <w:sz w:val="20"/>
                <w:szCs w:val="20"/>
                <w:lang w:eastAsia="en-GB"/>
              </w:rPr>
            </w:pPr>
            <w:r w:rsidRPr="1BBC4DFE">
              <w:rPr>
                <w:rFonts w:ascii="Arial" w:hAnsi="Arial" w:cs="Arial"/>
                <w:i/>
                <w:iCs/>
                <w:sz w:val="20"/>
                <w:szCs w:val="20"/>
                <w:lang w:eastAsia="en-GB"/>
              </w:rPr>
              <w:t>If you have a printing house in our markets (France, Germany, USA, Canada, India &amp; China) please describe the set up in detail for example scale, turnaround time, damage limitation, liability policy for shipping issues, quality control from main office.</w:t>
            </w:r>
          </w:p>
          <w:p w14:paraId="09066BA0" w14:textId="790267E3" w:rsidR="00141179" w:rsidRPr="00F60922" w:rsidRDefault="34199196" w:rsidP="34199196">
            <w:pPr>
              <w:spacing w:before="120" w:after="120" w:line="240" w:lineRule="auto"/>
              <w:rPr>
                <w:rFonts w:ascii="Arial" w:hAnsi="Arial" w:cs="Arial"/>
                <w:i/>
                <w:iCs/>
                <w:sz w:val="20"/>
                <w:szCs w:val="20"/>
                <w:lang w:eastAsia="en-GB"/>
              </w:rPr>
            </w:pPr>
            <w:r w:rsidRPr="34199196">
              <w:rPr>
                <w:rFonts w:ascii="Arial" w:hAnsi="Arial" w:cs="Arial"/>
                <w:i/>
                <w:iCs/>
                <w:sz w:val="20"/>
                <w:szCs w:val="20"/>
                <w:lang w:eastAsia="en-GB"/>
              </w:rPr>
              <w:t xml:space="preserve">Otherwise, please describe in detail how you ship overseas. </w:t>
            </w:r>
          </w:p>
          <w:p w14:paraId="61735EDF" w14:textId="7C43C944" w:rsidR="00141179" w:rsidRPr="00F60922" w:rsidRDefault="1BBC4DFE" w:rsidP="1BBC4DFE">
            <w:pPr>
              <w:spacing w:before="120" w:after="120" w:line="240" w:lineRule="auto"/>
              <w:rPr>
                <w:rFonts w:ascii="Arial" w:hAnsi="Arial" w:cs="Arial"/>
                <w:i/>
                <w:iCs/>
                <w:sz w:val="20"/>
                <w:szCs w:val="20"/>
                <w:lang w:eastAsia="en-GB"/>
              </w:rPr>
            </w:pPr>
            <w:r w:rsidRPr="1BBC4DFE">
              <w:rPr>
                <w:rFonts w:ascii="Arial" w:hAnsi="Arial" w:cs="Arial"/>
                <w:i/>
                <w:iCs/>
                <w:sz w:val="20"/>
                <w:szCs w:val="20"/>
                <w:lang w:eastAsia="en-GB"/>
              </w:rPr>
              <w:t>(Maximum word count 1,500)</w:t>
            </w:r>
          </w:p>
        </w:tc>
        <w:tc>
          <w:tcPr>
            <w:tcW w:w="1439" w:type="dxa"/>
            <w:gridSpan w:val="2"/>
            <w:shd w:val="clear" w:color="auto" w:fill="FFFFFF" w:themeFill="background1"/>
            <w:vAlign w:val="center"/>
          </w:tcPr>
          <w:p w14:paraId="220B85D4" w14:textId="77777777" w:rsidR="00141179" w:rsidRPr="00F60922" w:rsidRDefault="00141179" w:rsidP="003F60C8">
            <w:pPr>
              <w:pStyle w:val="NoSpacing"/>
              <w:jc w:val="center"/>
              <w:rPr>
                <w:rFonts w:ascii="Arial" w:hAnsi="Arial" w:cs="Arial"/>
                <w:b/>
                <w:sz w:val="20"/>
              </w:rPr>
            </w:pPr>
            <w:r w:rsidRPr="00F60922">
              <w:rPr>
                <w:rFonts w:ascii="Arial" w:hAnsi="Arial" w:cs="Arial"/>
                <w:b/>
                <w:sz w:val="20"/>
              </w:rPr>
              <w:t>Weighting</w:t>
            </w:r>
          </w:p>
          <w:p w14:paraId="2F19D050" w14:textId="28C6C694" w:rsidR="00141179" w:rsidRPr="00F60922" w:rsidRDefault="1BBC4DFE" w:rsidP="1BBC4DFE">
            <w:pPr>
              <w:pStyle w:val="NoSpacing"/>
              <w:jc w:val="center"/>
              <w:rPr>
                <w:rFonts w:ascii="Arial" w:hAnsi="Arial" w:cs="Arial"/>
                <w:b/>
                <w:bCs/>
              </w:rPr>
            </w:pPr>
            <w:r w:rsidRPr="1BBC4DFE">
              <w:rPr>
                <w:rFonts w:ascii="Arial" w:hAnsi="Arial" w:cs="Arial"/>
                <w:b/>
                <w:bCs/>
              </w:rPr>
              <w:t>15%</w:t>
            </w:r>
          </w:p>
        </w:tc>
      </w:tr>
      <w:tr w:rsidR="00141179" w14:paraId="0E600F26" w14:textId="77777777" w:rsidTr="1BBC4DFE">
        <w:trPr>
          <w:gridAfter w:val="1"/>
          <w:wAfter w:w="22" w:type="dxa"/>
          <w:cantSplit/>
        </w:trPr>
        <w:tc>
          <w:tcPr>
            <w:tcW w:w="697" w:type="dxa"/>
            <w:vMerge/>
          </w:tcPr>
          <w:p w14:paraId="58DF6ADA" w14:textId="77777777" w:rsidR="00141179" w:rsidRDefault="00141179" w:rsidP="003F60C8">
            <w:pPr>
              <w:pStyle w:val="NoSpacing"/>
              <w:jc w:val="both"/>
              <w:rPr>
                <w:rFonts w:ascii="Arial" w:hAnsi="Arial" w:cs="Arial"/>
                <w:b/>
                <w:color w:val="FF0000"/>
                <w:sz w:val="20"/>
                <w:szCs w:val="20"/>
              </w:rPr>
            </w:pPr>
          </w:p>
        </w:tc>
        <w:tc>
          <w:tcPr>
            <w:tcW w:w="8375" w:type="dxa"/>
            <w:gridSpan w:val="2"/>
            <w:tcBorders>
              <w:bottom w:val="single" w:sz="4" w:space="0" w:color="auto"/>
            </w:tcBorders>
            <w:shd w:val="clear" w:color="auto" w:fill="auto"/>
          </w:tcPr>
          <w:p w14:paraId="0E131D84" w14:textId="705C4475" w:rsidR="00141179" w:rsidRPr="00DD19C6" w:rsidRDefault="00141179" w:rsidP="003F60C8">
            <w:pPr>
              <w:pStyle w:val="NoSpacing"/>
              <w:spacing w:before="120" w:after="120"/>
              <w:rPr>
                <w:rFonts w:ascii="Arial" w:hAnsi="Arial" w:cs="Arial"/>
                <w:b/>
                <w:color w:val="FF0000"/>
                <w:sz w:val="18"/>
                <w:szCs w:val="18"/>
              </w:rPr>
            </w:pPr>
            <w:r w:rsidRPr="00DD19C6">
              <w:rPr>
                <w:rFonts w:ascii="Arial" w:hAnsi="Arial" w:cs="Arial"/>
                <w:sz w:val="18"/>
                <w:szCs w:val="18"/>
                <w:lang w:eastAsia="en-GB"/>
              </w:rPr>
              <w:t xml:space="preserve">Guidance: This seeks to ascertain the supplier’s approach </w:t>
            </w:r>
          </w:p>
        </w:tc>
      </w:tr>
      <w:tr w:rsidR="00141179" w14:paraId="0F3DFDA7" w14:textId="77777777" w:rsidTr="1BBC4DFE">
        <w:trPr>
          <w:gridAfter w:val="1"/>
          <w:wAfter w:w="22" w:type="dxa"/>
          <w:cantSplit/>
          <w:trHeight w:val="4820"/>
        </w:trPr>
        <w:tc>
          <w:tcPr>
            <w:tcW w:w="697" w:type="dxa"/>
            <w:vMerge/>
          </w:tcPr>
          <w:p w14:paraId="1631CF24" w14:textId="77777777" w:rsidR="00141179" w:rsidRDefault="00141179" w:rsidP="003F60C8">
            <w:pPr>
              <w:pStyle w:val="NoSpacing"/>
              <w:jc w:val="both"/>
              <w:rPr>
                <w:rFonts w:ascii="Arial" w:hAnsi="Arial" w:cs="Arial"/>
                <w:b/>
                <w:color w:val="FF0000"/>
                <w:sz w:val="20"/>
                <w:szCs w:val="20"/>
              </w:rPr>
            </w:pPr>
          </w:p>
        </w:tc>
        <w:tc>
          <w:tcPr>
            <w:tcW w:w="8375" w:type="dxa"/>
            <w:gridSpan w:val="2"/>
            <w:shd w:val="clear" w:color="auto" w:fill="auto"/>
          </w:tcPr>
          <w:p w14:paraId="0FE4639C" w14:textId="77777777" w:rsidR="00141179" w:rsidRDefault="00141179" w:rsidP="003F60C8">
            <w:pPr>
              <w:rPr>
                <w:rFonts w:ascii="Arial" w:eastAsia="Times New Roman" w:hAnsi="Arial" w:cs="Arial"/>
                <w:i/>
                <w:sz w:val="16"/>
                <w:szCs w:val="20"/>
              </w:rPr>
            </w:pPr>
            <w:r>
              <w:rPr>
                <w:rFonts w:ascii="Arial" w:eastAsia="Times New Roman" w:hAnsi="Arial" w:cs="Arial"/>
                <w:i/>
                <w:sz w:val="16"/>
                <w:szCs w:val="20"/>
              </w:rPr>
              <w:t xml:space="preserve">Enter response here: </w:t>
            </w:r>
          </w:p>
          <w:p w14:paraId="744CBAB1" w14:textId="77777777" w:rsidR="00141179" w:rsidRDefault="00141179" w:rsidP="003F60C8">
            <w:pPr>
              <w:pStyle w:val="NoSpacing"/>
              <w:rPr>
                <w:rFonts w:ascii="Arial" w:hAnsi="Arial" w:cs="Arial"/>
                <w:sz w:val="20"/>
                <w:szCs w:val="20"/>
              </w:rPr>
            </w:pPr>
          </w:p>
          <w:p w14:paraId="3EA30685" w14:textId="77777777" w:rsidR="00141179" w:rsidRDefault="00141179" w:rsidP="003F60C8">
            <w:pPr>
              <w:pStyle w:val="NoSpacing"/>
              <w:spacing w:before="120" w:after="120"/>
              <w:rPr>
                <w:rFonts w:ascii="Arial" w:hAnsi="Arial" w:cs="Arial"/>
                <w:sz w:val="20"/>
                <w:lang w:eastAsia="en-GB"/>
              </w:rPr>
            </w:pPr>
          </w:p>
        </w:tc>
      </w:tr>
      <w:bookmarkEnd w:id="2"/>
    </w:tbl>
    <w:p w14:paraId="5838A145" w14:textId="77777777" w:rsidR="00141179" w:rsidRDefault="00141179">
      <w:pPr>
        <w:spacing w:before="120" w:after="120" w:line="240" w:lineRule="auto"/>
        <w:rPr>
          <w:rFonts w:ascii="Arial" w:hAnsi="Arial" w:cs="Arial"/>
          <w:sz w:val="20"/>
          <w:szCs w:val="20"/>
        </w:rPr>
      </w:pPr>
    </w:p>
    <w:p w14:paraId="0F8FB75A" w14:textId="77777777" w:rsidR="00141179" w:rsidRDefault="00141179">
      <w:pPr>
        <w:spacing w:before="120" w:after="120" w:line="240" w:lineRule="auto"/>
        <w:rPr>
          <w:rFonts w:ascii="Arial" w:hAnsi="Arial" w:cs="Arial"/>
          <w:sz w:val="20"/>
          <w:szCs w:val="20"/>
        </w:rPr>
      </w:pPr>
    </w:p>
    <w:p w14:paraId="678D13B3" w14:textId="2A39B224" w:rsidR="0098484E" w:rsidRDefault="0098484E">
      <w:pPr>
        <w:spacing w:after="0" w:line="240" w:lineRule="auto"/>
        <w:rPr>
          <w:rFonts w:ascii="Arial" w:hAnsi="Arial" w:cs="Arial"/>
        </w:rPr>
      </w:pPr>
    </w:p>
    <w:p w14:paraId="0273C914" w14:textId="2EF5A802" w:rsidR="001645AE" w:rsidRDefault="001645AE">
      <w:pPr>
        <w:spacing w:after="0" w:line="240" w:lineRule="auto"/>
        <w:rPr>
          <w:rFonts w:ascii="Arial" w:hAnsi="Arial" w:cs="Arial"/>
        </w:rPr>
      </w:pPr>
    </w:p>
    <w:p w14:paraId="60F8F007" w14:textId="77777777" w:rsidR="0098484E" w:rsidRDefault="0098484E">
      <w:pPr>
        <w:spacing w:after="0" w:line="240" w:lineRule="auto"/>
        <w:rPr>
          <w:rFonts w:ascii="Arial" w:hAnsi="Arial"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29779D" w14:paraId="02C2090D" w14:textId="77777777" w:rsidTr="1BBC4DFE">
        <w:trPr>
          <w:cantSplit/>
        </w:trPr>
        <w:tc>
          <w:tcPr>
            <w:tcW w:w="9094" w:type="dxa"/>
            <w:gridSpan w:val="4"/>
            <w:shd w:val="clear" w:color="auto" w:fill="8DB3E2" w:themeFill="text2" w:themeFillTint="66"/>
          </w:tcPr>
          <w:p w14:paraId="631DA14E" w14:textId="0BC6491D" w:rsidR="0029779D" w:rsidRDefault="1BBC4DFE" w:rsidP="1BBC4DFE">
            <w:pPr>
              <w:spacing w:before="120" w:after="120" w:line="240" w:lineRule="auto"/>
              <w:rPr>
                <w:rFonts w:ascii="Arial" w:eastAsia="Times New Roman" w:hAnsi="Arial" w:cs="Arial"/>
                <w:b/>
                <w:bCs/>
                <w:color w:val="FFFFFF" w:themeColor="background1"/>
              </w:rPr>
            </w:pPr>
            <w:r w:rsidRPr="1BBC4DFE">
              <w:rPr>
                <w:rFonts w:ascii="Arial" w:eastAsia="Times New Roman" w:hAnsi="Arial" w:cs="Arial"/>
                <w:b/>
                <w:bCs/>
                <w:color w:val="FFFFFF" w:themeColor="background1"/>
              </w:rPr>
              <w:t>ITT Question 3 – similar contracts</w:t>
            </w:r>
          </w:p>
        </w:tc>
      </w:tr>
      <w:tr w:rsidR="003A37E8" w14:paraId="0578ECF4" w14:textId="77777777" w:rsidTr="1BBC4DFE">
        <w:trPr>
          <w:cantSplit/>
        </w:trPr>
        <w:tc>
          <w:tcPr>
            <w:tcW w:w="697" w:type="dxa"/>
            <w:vMerge w:val="restart"/>
            <w:shd w:val="clear" w:color="auto" w:fill="auto"/>
          </w:tcPr>
          <w:p w14:paraId="68E1F7C9" w14:textId="77777777" w:rsidR="003A37E8" w:rsidRDefault="003A37E8">
            <w:pPr>
              <w:spacing w:before="120" w:after="120" w:line="240" w:lineRule="auto"/>
              <w:rPr>
                <w:rFonts w:ascii="Arial" w:eastAsia="Times New Roman" w:hAnsi="Arial" w:cs="Arial"/>
                <w:b/>
                <w:color w:val="000000"/>
              </w:rPr>
            </w:pPr>
            <w:r>
              <w:rPr>
                <w:rFonts w:ascii="Arial" w:eastAsia="Times New Roman" w:hAnsi="Arial" w:cs="Arial"/>
                <w:b/>
                <w:color w:val="000000"/>
              </w:rPr>
              <w:t>3.3</w:t>
            </w:r>
          </w:p>
        </w:tc>
        <w:tc>
          <w:tcPr>
            <w:tcW w:w="6958" w:type="dxa"/>
            <w:shd w:val="clear" w:color="auto" w:fill="auto"/>
          </w:tcPr>
          <w:p w14:paraId="06452AC3" w14:textId="2CE1D424" w:rsidR="003A37E8" w:rsidRPr="00F60922" w:rsidRDefault="1BBC4DFE" w:rsidP="1BBC4DFE">
            <w:pPr>
              <w:spacing w:before="120" w:after="120" w:line="240" w:lineRule="auto"/>
              <w:rPr>
                <w:rFonts w:ascii="Arial" w:hAnsi="Arial" w:cs="Arial"/>
                <w:i/>
                <w:iCs/>
                <w:sz w:val="20"/>
                <w:szCs w:val="20"/>
                <w:lang w:eastAsia="en-GB"/>
              </w:rPr>
            </w:pPr>
            <w:r w:rsidRPr="1BBC4DFE">
              <w:rPr>
                <w:rFonts w:ascii="Arial" w:hAnsi="Arial" w:cs="Arial"/>
                <w:i/>
                <w:iCs/>
                <w:sz w:val="20"/>
                <w:szCs w:val="20"/>
                <w:lang w:eastAsia="en-GB"/>
              </w:rPr>
              <w:t>Please specify details of the account management structure with bios of the staff you’re proposing to work on this account (Maximum word count 2,500)</w:t>
            </w:r>
          </w:p>
        </w:tc>
        <w:tc>
          <w:tcPr>
            <w:tcW w:w="1439" w:type="dxa"/>
            <w:gridSpan w:val="2"/>
            <w:shd w:val="clear" w:color="auto" w:fill="FFFFFF" w:themeFill="background1"/>
            <w:vAlign w:val="center"/>
          </w:tcPr>
          <w:p w14:paraId="26863DC1" w14:textId="77777777" w:rsidR="003A37E8" w:rsidRPr="00F60922" w:rsidRDefault="003A37E8">
            <w:pPr>
              <w:pStyle w:val="NoSpacing"/>
              <w:jc w:val="center"/>
              <w:rPr>
                <w:rFonts w:ascii="Arial" w:hAnsi="Arial" w:cs="Arial"/>
                <w:b/>
                <w:sz w:val="20"/>
              </w:rPr>
            </w:pPr>
            <w:r w:rsidRPr="00F60922">
              <w:rPr>
                <w:rFonts w:ascii="Arial" w:hAnsi="Arial" w:cs="Arial"/>
                <w:b/>
                <w:sz w:val="20"/>
              </w:rPr>
              <w:t>Weighting</w:t>
            </w:r>
          </w:p>
          <w:p w14:paraId="06FBD076" w14:textId="1BF6302A" w:rsidR="003A37E8" w:rsidRPr="00F60922" w:rsidRDefault="1BBC4DFE" w:rsidP="1BBC4DFE">
            <w:pPr>
              <w:pStyle w:val="NoSpacing"/>
              <w:jc w:val="center"/>
              <w:rPr>
                <w:rFonts w:ascii="Arial" w:hAnsi="Arial" w:cs="Arial"/>
                <w:b/>
                <w:bCs/>
                <w:sz w:val="20"/>
                <w:szCs w:val="20"/>
              </w:rPr>
            </w:pPr>
            <w:r w:rsidRPr="1BBC4DFE">
              <w:rPr>
                <w:rFonts w:ascii="Arial" w:hAnsi="Arial" w:cs="Arial"/>
                <w:b/>
                <w:bCs/>
                <w:sz w:val="20"/>
                <w:szCs w:val="20"/>
              </w:rPr>
              <w:t>20%</w:t>
            </w:r>
          </w:p>
        </w:tc>
      </w:tr>
      <w:tr w:rsidR="003A37E8" w14:paraId="5FF028B8" w14:textId="77777777" w:rsidTr="1BBC4DFE">
        <w:trPr>
          <w:gridAfter w:val="1"/>
          <w:wAfter w:w="22" w:type="dxa"/>
          <w:cantSplit/>
        </w:trPr>
        <w:tc>
          <w:tcPr>
            <w:tcW w:w="697" w:type="dxa"/>
            <w:vMerge/>
          </w:tcPr>
          <w:p w14:paraId="0B26F4F5" w14:textId="77777777" w:rsidR="003A37E8" w:rsidRDefault="003A37E8">
            <w:pPr>
              <w:pStyle w:val="NoSpacing"/>
              <w:jc w:val="both"/>
              <w:rPr>
                <w:rFonts w:ascii="Arial" w:hAnsi="Arial" w:cs="Arial"/>
                <w:b/>
                <w:color w:val="FF0000"/>
                <w:sz w:val="20"/>
                <w:szCs w:val="20"/>
              </w:rPr>
            </w:pPr>
          </w:p>
        </w:tc>
        <w:tc>
          <w:tcPr>
            <w:tcW w:w="8375" w:type="dxa"/>
            <w:gridSpan w:val="2"/>
            <w:tcBorders>
              <w:bottom w:val="single" w:sz="4" w:space="0" w:color="auto"/>
            </w:tcBorders>
            <w:shd w:val="clear" w:color="auto" w:fill="auto"/>
          </w:tcPr>
          <w:p w14:paraId="709003D6" w14:textId="489A995E" w:rsidR="003A37E8" w:rsidRPr="00DD19C6" w:rsidRDefault="003A37E8" w:rsidP="004E6B12">
            <w:pPr>
              <w:pStyle w:val="NoSpacing"/>
              <w:spacing w:before="120" w:after="120"/>
              <w:rPr>
                <w:rFonts w:ascii="Arial" w:hAnsi="Arial" w:cs="Arial"/>
                <w:b/>
                <w:color w:val="FF0000"/>
                <w:sz w:val="18"/>
                <w:szCs w:val="18"/>
              </w:rPr>
            </w:pPr>
            <w:r w:rsidRPr="00DD19C6">
              <w:rPr>
                <w:rFonts w:ascii="Arial" w:hAnsi="Arial" w:cs="Arial"/>
                <w:sz w:val="18"/>
                <w:szCs w:val="18"/>
                <w:lang w:eastAsia="en-GB"/>
              </w:rPr>
              <w:t xml:space="preserve">Guidance: This seeks to ascertain the supplier’s </w:t>
            </w:r>
          </w:p>
        </w:tc>
      </w:tr>
      <w:tr w:rsidR="003A37E8" w14:paraId="2E4FBA78" w14:textId="77777777" w:rsidTr="1BBC4DFE">
        <w:trPr>
          <w:gridAfter w:val="1"/>
          <w:wAfter w:w="22" w:type="dxa"/>
          <w:cantSplit/>
          <w:trHeight w:val="4673"/>
        </w:trPr>
        <w:tc>
          <w:tcPr>
            <w:tcW w:w="697" w:type="dxa"/>
            <w:vMerge/>
          </w:tcPr>
          <w:p w14:paraId="1B56FDFA" w14:textId="77777777" w:rsidR="003A37E8" w:rsidRDefault="003A37E8">
            <w:pPr>
              <w:pStyle w:val="NoSpacing"/>
              <w:jc w:val="both"/>
              <w:rPr>
                <w:rFonts w:ascii="Arial" w:hAnsi="Arial" w:cs="Arial"/>
                <w:b/>
                <w:color w:val="FF0000"/>
                <w:sz w:val="20"/>
                <w:szCs w:val="20"/>
              </w:rPr>
            </w:pPr>
          </w:p>
        </w:tc>
        <w:tc>
          <w:tcPr>
            <w:tcW w:w="8375" w:type="dxa"/>
            <w:gridSpan w:val="2"/>
            <w:shd w:val="clear" w:color="auto" w:fill="auto"/>
          </w:tcPr>
          <w:p w14:paraId="735A1F35" w14:textId="77777777" w:rsidR="0032292F" w:rsidRDefault="0032292F" w:rsidP="0032292F">
            <w:pPr>
              <w:rPr>
                <w:rFonts w:ascii="Arial" w:eastAsia="Times New Roman" w:hAnsi="Arial" w:cs="Arial"/>
                <w:i/>
                <w:sz w:val="16"/>
                <w:szCs w:val="20"/>
              </w:rPr>
            </w:pPr>
            <w:r>
              <w:rPr>
                <w:rFonts w:ascii="Arial" w:eastAsia="Times New Roman" w:hAnsi="Arial" w:cs="Arial"/>
                <w:i/>
                <w:sz w:val="16"/>
                <w:szCs w:val="20"/>
              </w:rPr>
              <w:t xml:space="preserve">Enter response here: </w:t>
            </w:r>
          </w:p>
          <w:p w14:paraId="326380C4" w14:textId="2F3BC383" w:rsidR="003A37E8" w:rsidRDefault="0032292F" w:rsidP="00D80601">
            <w:pPr>
              <w:rPr>
                <w:rFonts w:ascii="Arial" w:hAnsi="Arial" w:cs="Arial"/>
                <w:sz w:val="20"/>
                <w:lang w:eastAsia="en-GB"/>
              </w:rPr>
            </w:pPr>
            <w:r w:rsidRPr="00CD2EFE">
              <w:rPr>
                <w:rFonts w:ascii="Arial" w:eastAsia="Times New Roman" w:hAnsi="Arial" w:cs="Arial"/>
                <w:i/>
                <w:sz w:val="16"/>
                <w:szCs w:val="20"/>
              </w:rPr>
              <w:t xml:space="preserve"> </w:t>
            </w:r>
          </w:p>
        </w:tc>
      </w:tr>
    </w:tbl>
    <w:p w14:paraId="4AD53C86" w14:textId="77777777" w:rsidR="007C3E5F" w:rsidRDefault="007C3E5F">
      <w:pPr>
        <w:spacing w:after="0" w:line="240" w:lineRule="auto"/>
        <w:rPr>
          <w:rFonts w:ascii="Arial" w:hAnsi="Arial" w:cs="Arial"/>
          <w:sz w:val="20"/>
          <w:szCs w:val="20"/>
        </w:rPr>
      </w:pPr>
    </w:p>
    <w:p w14:paraId="2816A237" w14:textId="77777777" w:rsidR="001645AE" w:rsidRDefault="001645AE">
      <w:pPr>
        <w:spacing w:before="120" w:after="120" w:line="240" w:lineRule="auto"/>
        <w:rPr>
          <w:rFonts w:ascii="Arial" w:hAnsi="Arial" w:cs="Arial"/>
          <w:b/>
          <w:lang w:val="fr-FR"/>
        </w:rPr>
      </w:pPr>
    </w:p>
    <w:p w14:paraId="1CF00162" w14:textId="77777777" w:rsidR="001645AE" w:rsidRDefault="001645AE">
      <w:pPr>
        <w:spacing w:before="120" w:after="120" w:line="240" w:lineRule="auto"/>
        <w:rPr>
          <w:rFonts w:ascii="Arial" w:hAnsi="Arial" w:cs="Arial"/>
          <w:b/>
          <w:lang w:val="fr-FR"/>
        </w:rPr>
      </w:pPr>
    </w:p>
    <w:p w14:paraId="2E2A4232" w14:textId="77777777" w:rsidR="001645AE" w:rsidRDefault="001645AE">
      <w:pPr>
        <w:spacing w:before="120" w:after="120" w:line="240" w:lineRule="auto"/>
        <w:rPr>
          <w:rFonts w:ascii="Arial" w:hAnsi="Arial" w:cs="Arial"/>
          <w:b/>
          <w:lang w:val="fr-FR"/>
        </w:rPr>
      </w:pPr>
    </w:p>
    <w:p w14:paraId="24ED531C" w14:textId="77777777" w:rsidR="001645AE" w:rsidRDefault="001645AE">
      <w:pPr>
        <w:spacing w:before="120" w:after="120" w:line="240" w:lineRule="auto"/>
        <w:rPr>
          <w:rFonts w:ascii="Arial" w:hAnsi="Arial" w:cs="Arial"/>
          <w:b/>
          <w:lang w:val="fr-FR"/>
        </w:rPr>
      </w:pPr>
    </w:p>
    <w:p w14:paraId="14DB42DC" w14:textId="77777777" w:rsidR="001645AE" w:rsidRDefault="001645AE">
      <w:pPr>
        <w:spacing w:before="120" w:after="120" w:line="240" w:lineRule="auto"/>
        <w:rPr>
          <w:rFonts w:ascii="Arial" w:hAnsi="Arial" w:cs="Arial"/>
          <w:b/>
          <w:lang w:val="fr-FR"/>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270A03" w14:paraId="550C708F" w14:textId="77777777" w:rsidTr="1BBC4DFE">
        <w:trPr>
          <w:cantSplit/>
        </w:trPr>
        <w:tc>
          <w:tcPr>
            <w:tcW w:w="9094" w:type="dxa"/>
            <w:gridSpan w:val="4"/>
            <w:shd w:val="clear" w:color="auto" w:fill="8DB3E2" w:themeFill="text2" w:themeFillTint="66"/>
          </w:tcPr>
          <w:p w14:paraId="52D1C8AD" w14:textId="595934FC" w:rsidR="00270A03" w:rsidRDefault="1BBC4DFE" w:rsidP="1BBC4DFE">
            <w:pPr>
              <w:spacing w:before="120" w:after="120" w:line="240" w:lineRule="auto"/>
              <w:rPr>
                <w:rFonts w:ascii="Arial" w:eastAsia="Times New Roman" w:hAnsi="Arial" w:cs="Arial"/>
                <w:b/>
                <w:bCs/>
                <w:color w:val="FFFFFF" w:themeColor="background1"/>
              </w:rPr>
            </w:pPr>
            <w:r w:rsidRPr="1BBC4DFE">
              <w:rPr>
                <w:rFonts w:ascii="Arial" w:eastAsia="Times New Roman" w:hAnsi="Arial" w:cs="Arial"/>
                <w:b/>
                <w:bCs/>
                <w:color w:val="FFFFFF" w:themeColor="background1"/>
              </w:rPr>
              <w:t>ITT Question 4 – samples</w:t>
            </w:r>
          </w:p>
        </w:tc>
      </w:tr>
      <w:tr w:rsidR="00270A03" w14:paraId="5A6F9B4B" w14:textId="77777777" w:rsidTr="1BBC4DFE">
        <w:trPr>
          <w:cantSplit/>
        </w:trPr>
        <w:tc>
          <w:tcPr>
            <w:tcW w:w="697" w:type="dxa"/>
            <w:vMerge w:val="restart"/>
            <w:shd w:val="clear" w:color="auto" w:fill="auto"/>
          </w:tcPr>
          <w:p w14:paraId="59470460" w14:textId="77777777" w:rsidR="00270A03" w:rsidRDefault="00270A03" w:rsidP="00583F38">
            <w:pPr>
              <w:spacing w:before="120" w:after="120" w:line="240" w:lineRule="auto"/>
              <w:rPr>
                <w:rFonts w:ascii="Arial" w:eastAsia="Times New Roman" w:hAnsi="Arial" w:cs="Arial"/>
                <w:b/>
                <w:color w:val="000000"/>
              </w:rPr>
            </w:pPr>
            <w:r>
              <w:rPr>
                <w:rFonts w:ascii="Arial" w:eastAsia="Times New Roman" w:hAnsi="Arial" w:cs="Arial"/>
                <w:b/>
                <w:color w:val="000000"/>
              </w:rPr>
              <w:t>3.2</w:t>
            </w:r>
          </w:p>
        </w:tc>
        <w:tc>
          <w:tcPr>
            <w:tcW w:w="6958" w:type="dxa"/>
            <w:shd w:val="clear" w:color="auto" w:fill="auto"/>
          </w:tcPr>
          <w:p w14:paraId="0368BA1C" w14:textId="6426CE71" w:rsidR="00270A03" w:rsidRPr="00900A1B" w:rsidRDefault="1BBC4DFE" w:rsidP="1BBC4DFE">
            <w:pPr>
              <w:spacing w:before="120" w:after="120" w:line="240" w:lineRule="auto"/>
              <w:rPr>
                <w:rFonts w:ascii="Arial" w:eastAsia="Times New Roman" w:hAnsi="Arial" w:cs="Arial"/>
                <w:lang w:eastAsia="en-GB"/>
              </w:rPr>
            </w:pPr>
            <w:r w:rsidRPr="1BBC4DFE">
              <w:rPr>
                <w:rFonts w:ascii="Arial" w:hAnsi="Arial" w:cs="Arial"/>
                <w:i/>
                <w:iCs/>
                <w:sz w:val="20"/>
                <w:szCs w:val="20"/>
                <w:lang w:eastAsia="en-GB"/>
              </w:rPr>
              <w:t xml:space="preserve"> Please supply 5 examples of printed work (Maximum word count 1,500)</w:t>
            </w:r>
          </w:p>
        </w:tc>
        <w:tc>
          <w:tcPr>
            <w:tcW w:w="1439" w:type="dxa"/>
            <w:gridSpan w:val="2"/>
            <w:shd w:val="clear" w:color="auto" w:fill="FFFFFF" w:themeFill="background1"/>
            <w:vAlign w:val="center"/>
          </w:tcPr>
          <w:p w14:paraId="63B8849C" w14:textId="77777777" w:rsidR="00270A03" w:rsidRPr="00F60922" w:rsidRDefault="00270A03" w:rsidP="00583F38">
            <w:pPr>
              <w:pStyle w:val="NoSpacing"/>
              <w:jc w:val="center"/>
              <w:rPr>
                <w:rFonts w:ascii="Arial" w:hAnsi="Arial" w:cs="Arial"/>
                <w:b/>
                <w:sz w:val="20"/>
              </w:rPr>
            </w:pPr>
            <w:r w:rsidRPr="00F60922">
              <w:rPr>
                <w:rFonts w:ascii="Arial" w:hAnsi="Arial" w:cs="Arial"/>
                <w:b/>
                <w:sz w:val="20"/>
              </w:rPr>
              <w:t>Weighting</w:t>
            </w:r>
          </w:p>
          <w:p w14:paraId="38C4369B" w14:textId="4900B6C0" w:rsidR="00270A03" w:rsidRPr="00F60922" w:rsidRDefault="1BBC4DFE" w:rsidP="1BBC4DFE">
            <w:pPr>
              <w:pStyle w:val="NoSpacing"/>
              <w:jc w:val="center"/>
              <w:rPr>
                <w:rFonts w:ascii="Arial" w:hAnsi="Arial" w:cs="Arial"/>
                <w:b/>
                <w:bCs/>
              </w:rPr>
            </w:pPr>
            <w:r w:rsidRPr="1BBC4DFE">
              <w:rPr>
                <w:rFonts w:ascii="Arial" w:hAnsi="Arial" w:cs="Arial"/>
                <w:b/>
                <w:bCs/>
              </w:rPr>
              <w:t>30%</w:t>
            </w:r>
          </w:p>
        </w:tc>
      </w:tr>
      <w:tr w:rsidR="00270A03" w14:paraId="0CEFD881" w14:textId="77777777" w:rsidTr="1BBC4DFE">
        <w:trPr>
          <w:gridAfter w:val="1"/>
          <w:wAfter w:w="22" w:type="dxa"/>
          <w:cantSplit/>
        </w:trPr>
        <w:tc>
          <w:tcPr>
            <w:tcW w:w="697" w:type="dxa"/>
            <w:vMerge/>
          </w:tcPr>
          <w:p w14:paraId="06A574ED" w14:textId="77777777" w:rsidR="00270A03" w:rsidRDefault="00270A03" w:rsidP="00583F38">
            <w:pPr>
              <w:pStyle w:val="NoSpacing"/>
              <w:jc w:val="both"/>
              <w:rPr>
                <w:rFonts w:ascii="Arial" w:hAnsi="Arial" w:cs="Arial"/>
                <w:b/>
                <w:color w:val="FF0000"/>
                <w:sz w:val="20"/>
                <w:szCs w:val="20"/>
              </w:rPr>
            </w:pPr>
          </w:p>
        </w:tc>
        <w:tc>
          <w:tcPr>
            <w:tcW w:w="8375" w:type="dxa"/>
            <w:gridSpan w:val="2"/>
            <w:tcBorders>
              <w:bottom w:val="single" w:sz="4" w:space="0" w:color="auto"/>
            </w:tcBorders>
            <w:shd w:val="clear" w:color="auto" w:fill="auto"/>
          </w:tcPr>
          <w:p w14:paraId="1483520F" w14:textId="77777777" w:rsidR="00270A03" w:rsidRPr="00DD19C6" w:rsidRDefault="00270A03" w:rsidP="00583F38">
            <w:pPr>
              <w:pStyle w:val="NoSpacing"/>
              <w:spacing w:before="120" w:after="120"/>
              <w:rPr>
                <w:rFonts w:ascii="Arial" w:hAnsi="Arial" w:cs="Arial"/>
                <w:b/>
                <w:color w:val="FF0000"/>
                <w:sz w:val="18"/>
                <w:szCs w:val="18"/>
              </w:rPr>
            </w:pPr>
            <w:r w:rsidRPr="00DD19C6">
              <w:rPr>
                <w:rFonts w:ascii="Arial" w:hAnsi="Arial" w:cs="Arial"/>
                <w:sz w:val="18"/>
                <w:szCs w:val="18"/>
                <w:lang w:eastAsia="en-GB"/>
              </w:rPr>
              <w:t xml:space="preserve">Guidance: This seeks to ascertain the supplier’s approach </w:t>
            </w:r>
          </w:p>
        </w:tc>
      </w:tr>
      <w:tr w:rsidR="00270A03" w14:paraId="7BDBCB93" w14:textId="77777777" w:rsidTr="1BBC4DFE">
        <w:trPr>
          <w:gridAfter w:val="1"/>
          <w:wAfter w:w="22" w:type="dxa"/>
          <w:cantSplit/>
          <w:trHeight w:val="4820"/>
        </w:trPr>
        <w:tc>
          <w:tcPr>
            <w:tcW w:w="697" w:type="dxa"/>
            <w:vMerge/>
          </w:tcPr>
          <w:p w14:paraId="6851722D" w14:textId="77777777" w:rsidR="00270A03" w:rsidRDefault="00270A03" w:rsidP="00583F38">
            <w:pPr>
              <w:pStyle w:val="NoSpacing"/>
              <w:jc w:val="both"/>
              <w:rPr>
                <w:rFonts w:ascii="Arial" w:hAnsi="Arial" w:cs="Arial"/>
                <w:b/>
                <w:color w:val="FF0000"/>
                <w:sz w:val="20"/>
                <w:szCs w:val="20"/>
              </w:rPr>
            </w:pPr>
          </w:p>
        </w:tc>
        <w:tc>
          <w:tcPr>
            <w:tcW w:w="8375" w:type="dxa"/>
            <w:gridSpan w:val="2"/>
            <w:shd w:val="clear" w:color="auto" w:fill="auto"/>
          </w:tcPr>
          <w:p w14:paraId="179613B9" w14:textId="77777777" w:rsidR="00270A03" w:rsidRDefault="00270A03" w:rsidP="00583F38">
            <w:pPr>
              <w:rPr>
                <w:rFonts w:ascii="Arial" w:eastAsia="Times New Roman" w:hAnsi="Arial" w:cs="Arial"/>
                <w:i/>
                <w:sz w:val="16"/>
                <w:szCs w:val="20"/>
              </w:rPr>
            </w:pPr>
            <w:r>
              <w:rPr>
                <w:rFonts w:ascii="Arial" w:eastAsia="Times New Roman" w:hAnsi="Arial" w:cs="Arial"/>
                <w:i/>
                <w:sz w:val="16"/>
                <w:szCs w:val="20"/>
              </w:rPr>
              <w:t xml:space="preserve">Enter response here: </w:t>
            </w:r>
          </w:p>
          <w:p w14:paraId="737F5ED8" w14:textId="77777777" w:rsidR="00270A03" w:rsidRDefault="00270A03" w:rsidP="00583F38">
            <w:pPr>
              <w:rPr>
                <w:rFonts w:ascii="Arial" w:eastAsia="Times New Roman" w:hAnsi="Arial" w:cs="Arial"/>
                <w:b/>
                <w:i/>
                <w:sz w:val="16"/>
                <w:szCs w:val="20"/>
              </w:rPr>
            </w:pPr>
            <w:r w:rsidRPr="00AB3CE2">
              <w:rPr>
                <w:rFonts w:ascii="Arial" w:eastAsia="Times New Roman" w:hAnsi="Arial" w:cs="Arial"/>
                <w:b/>
                <w:i/>
                <w:sz w:val="16"/>
                <w:szCs w:val="20"/>
              </w:rPr>
              <w:t>NOTE</w:t>
            </w:r>
            <w:r w:rsidRPr="00CD2EFE">
              <w:rPr>
                <w:rFonts w:ascii="Arial" w:eastAsia="Times New Roman" w:hAnsi="Arial" w:cs="Arial"/>
                <w:b/>
                <w:i/>
                <w:sz w:val="16"/>
                <w:szCs w:val="20"/>
              </w:rPr>
              <w:t xml:space="preserve">S: </w:t>
            </w:r>
          </w:p>
          <w:p w14:paraId="2539AD50" w14:textId="6DD46221" w:rsidR="00270A03" w:rsidRPr="00CD2EFE" w:rsidRDefault="00270A03" w:rsidP="000F60E8">
            <w:pPr>
              <w:rPr>
                <w:rFonts w:ascii="Arial" w:eastAsia="Times New Roman" w:hAnsi="Arial" w:cs="Arial"/>
                <w:b/>
                <w:i/>
                <w:sz w:val="16"/>
                <w:szCs w:val="20"/>
              </w:rPr>
            </w:pPr>
          </w:p>
          <w:p w14:paraId="30BA9D2C" w14:textId="77777777" w:rsidR="00270A03" w:rsidRDefault="00270A03" w:rsidP="00583F38">
            <w:pPr>
              <w:pStyle w:val="NoSpacing"/>
              <w:rPr>
                <w:rFonts w:ascii="Arial" w:hAnsi="Arial" w:cs="Arial"/>
                <w:sz w:val="20"/>
                <w:szCs w:val="20"/>
              </w:rPr>
            </w:pPr>
          </w:p>
          <w:p w14:paraId="022C62ED" w14:textId="77777777" w:rsidR="00270A03" w:rsidRDefault="00270A03" w:rsidP="00583F38">
            <w:pPr>
              <w:pStyle w:val="NoSpacing"/>
              <w:spacing w:before="120" w:after="120"/>
              <w:rPr>
                <w:rFonts w:ascii="Arial" w:hAnsi="Arial" w:cs="Arial"/>
                <w:sz w:val="20"/>
                <w:lang w:eastAsia="en-GB"/>
              </w:rPr>
            </w:pPr>
          </w:p>
        </w:tc>
      </w:tr>
    </w:tbl>
    <w:p w14:paraId="0BDB04A4" w14:textId="77777777" w:rsidR="001645AE" w:rsidRDefault="001645AE">
      <w:pPr>
        <w:spacing w:before="120" w:after="120" w:line="240" w:lineRule="auto"/>
        <w:rPr>
          <w:rFonts w:ascii="Arial" w:hAnsi="Arial" w:cs="Arial"/>
          <w:sz w:val="20"/>
          <w:szCs w:val="20"/>
          <w:lang w:val="fr-FR"/>
        </w:rPr>
      </w:pPr>
    </w:p>
    <w:p w14:paraId="4F139B8A" w14:textId="77777777" w:rsidR="001645AE" w:rsidRDefault="001645AE">
      <w:pPr>
        <w:spacing w:before="120" w:after="120" w:line="240" w:lineRule="auto"/>
        <w:rPr>
          <w:rFonts w:ascii="Arial" w:hAnsi="Arial" w:cs="Arial"/>
          <w:sz w:val="20"/>
          <w:szCs w:val="20"/>
          <w:lang w:val="fr-FR"/>
        </w:rPr>
      </w:pPr>
    </w:p>
    <w:p w14:paraId="2620F5EA" w14:textId="77777777" w:rsidR="001645AE" w:rsidRDefault="001645AE">
      <w:pPr>
        <w:spacing w:before="120" w:after="120" w:line="240" w:lineRule="auto"/>
        <w:rPr>
          <w:rFonts w:ascii="Arial" w:hAnsi="Arial" w:cs="Arial"/>
          <w:sz w:val="20"/>
          <w:szCs w:val="20"/>
          <w:lang w:val="fr-FR"/>
        </w:rPr>
      </w:pPr>
    </w:p>
    <w:p w14:paraId="2535B67C" w14:textId="77777777" w:rsidR="001645AE" w:rsidRDefault="001645AE">
      <w:pPr>
        <w:spacing w:before="120" w:after="120" w:line="240" w:lineRule="auto"/>
        <w:rPr>
          <w:rFonts w:ascii="Arial" w:hAnsi="Arial" w:cs="Arial"/>
          <w:sz w:val="20"/>
          <w:szCs w:val="20"/>
          <w:lang w:val="fr-FR"/>
        </w:rPr>
      </w:pPr>
    </w:p>
    <w:p w14:paraId="44E87B22" w14:textId="77777777" w:rsidR="001645AE" w:rsidRDefault="001645AE">
      <w:pPr>
        <w:spacing w:before="120" w:after="120" w:line="240" w:lineRule="auto"/>
        <w:rPr>
          <w:rFonts w:ascii="Arial" w:hAnsi="Arial" w:cs="Arial"/>
          <w:sz w:val="20"/>
          <w:szCs w:val="20"/>
          <w:lang w:val="fr-FR"/>
        </w:rPr>
      </w:pPr>
    </w:p>
    <w:p w14:paraId="1D1903C2" w14:textId="77777777" w:rsidR="001645AE" w:rsidRPr="00A04008" w:rsidRDefault="001645AE">
      <w:pPr>
        <w:spacing w:before="120" w:after="120" w:line="240" w:lineRule="auto"/>
        <w:rPr>
          <w:rFonts w:ascii="Arial" w:hAnsi="Arial" w:cs="Arial"/>
          <w:sz w:val="20"/>
          <w:szCs w:val="20"/>
          <w:lang w:val="fr-FR"/>
        </w:rPr>
      </w:pPr>
    </w:p>
    <w:p w14:paraId="58BAF632" w14:textId="77777777" w:rsidR="00C10BD8" w:rsidRDefault="00C10BD8" w:rsidP="3BA19797">
      <w:pPr>
        <w:spacing w:before="120" w:after="120" w:line="240" w:lineRule="auto"/>
        <w:rPr>
          <w:rFonts w:ascii="Arial" w:hAnsi="Arial" w:cs="Arial"/>
          <w:b/>
          <w:bCs/>
          <w:lang w:val="fr-FR"/>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C10BD8" w14:paraId="32B3787E" w14:textId="77777777" w:rsidTr="1BBC4DFE">
        <w:trPr>
          <w:cantSplit/>
        </w:trPr>
        <w:tc>
          <w:tcPr>
            <w:tcW w:w="9094" w:type="dxa"/>
            <w:gridSpan w:val="4"/>
            <w:shd w:val="clear" w:color="auto" w:fill="8DB3E2" w:themeFill="text2" w:themeFillTint="66"/>
          </w:tcPr>
          <w:p w14:paraId="1783B495" w14:textId="18536F07" w:rsidR="00C10BD8" w:rsidRDefault="1BBC4DFE" w:rsidP="1BBC4DFE">
            <w:pPr>
              <w:spacing w:before="120" w:after="120" w:line="240" w:lineRule="auto"/>
              <w:rPr>
                <w:rFonts w:ascii="Arial" w:eastAsia="Times New Roman" w:hAnsi="Arial" w:cs="Arial"/>
                <w:b/>
                <w:bCs/>
                <w:color w:val="FFFFFF" w:themeColor="background1"/>
              </w:rPr>
            </w:pPr>
            <w:r w:rsidRPr="1BBC4DFE">
              <w:rPr>
                <w:rFonts w:ascii="Arial" w:eastAsia="Times New Roman" w:hAnsi="Arial" w:cs="Arial"/>
                <w:b/>
                <w:bCs/>
                <w:color w:val="FFFFFF" w:themeColor="background1"/>
              </w:rPr>
              <w:t>ITT Question 5 – problem solving</w:t>
            </w:r>
          </w:p>
        </w:tc>
      </w:tr>
      <w:tr w:rsidR="00C10BD8" w14:paraId="07B10D53" w14:textId="77777777" w:rsidTr="1BBC4DFE">
        <w:trPr>
          <w:cantSplit/>
        </w:trPr>
        <w:tc>
          <w:tcPr>
            <w:tcW w:w="697" w:type="dxa"/>
            <w:vMerge w:val="restart"/>
            <w:shd w:val="clear" w:color="auto" w:fill="auto"/>
          </w:tcPr>
          <w:p w14:paraId="2A2254BD" w14:textId="77777777" w:rsidR="00C10BD8" w:rsidRDefault="00C10BD8" w:rsidP="00583F38">
            <w:pPr>
              <w:spacing w:before="120" w:after="120" w:line="240" w:lineRule="auto"/>
              <w:rPr>
                <w:rFonts w:ascii="Arial" w:eastAsia="Times New Roman" w:hAnsi="Arial" w:cs="Arial"/>
                <w:b/>
                <w:color w:val="000000"/>
              </w:rPr>
            </w:pPr>
            <w:r>
              <w:rPr>
                <w:rFonts w:ascii="Arial" w:eastAsia="Times New Roman" w:hAnsi="Arial" w:cs="Arial"/>
                <w:b/>
                <w:color w:val="000000"/>
              </w:rPr>
              <w:t>3.2</w:t>
            </w:r>
          </w:p>
        </w:tc>
        <w:tc>
          <w:tcPr>
            <w:tcW w:w="6958" w:type="dxa"/>
            <w:shd w:val="clear" w:color="auto" w:fill="auto"/>
          </w:tcPr>
          <w:p w14:paraId="2BC65081" w14:textId="656D50C6" w:rsidR="00C10BD8" w:rsidRPr="00F60922" w:rsidRDefault="1BBC4DFE" w:rsidP="1BBC4DFE">
            <w:pPr>
              <w:spacing w:before="120" w:after="120" w:line="240" w:lineRule="auto"/>
              <w:rPr>
                <w:rFonts w:ascii="Arial" w:eastAsia="Times New Roman" w:hAnsi="Arial" w:cs="Arial"/>
                <w:lang w:eastAsia="en-GB"/>
              </w:rPr>
            </w:pPr>
            <w:r w:rsidRPr="1BBC4DFE">
              <w:rPr>
                <w:rFonts w:ascii="Arial" w:hAnsi="Arial" w:cs="Arial"/>
                <w:i/>
                <w:iCs/>
                <w:sz w:val="20"/>
                <w:szCs w:val="20"/>
                <w:lang w:eastAsia="en-GB"/>
              </w:rPr>
              <w:t>Please describe a challenge for a client and how it was overcome (Maximum word count 1,000)</w:t>
            </w:r>
          </w:p>
        </w:tc>
        <w:tc>
          <w:tcPr>
            <w:tcW w:w="1439" w:type="dxa"/>
            <w:gridSpan w:val="2"/>
            <w:shd w:val="clear" w:color="auto" w:fill="FFFFFF" w:themeFill="background1"/>
            <w:vAlign w:val="center"/>
          </w:tcPr>
          <w:p w14:paraId="720B38B5" w14:textId="77777777" w:rsidR="00C10BD8" w:rsidRPr="00F60922" w:rsidRDefault="00C10BD8" w:rsidP="00583F38">
            <w:pPr>
              <w:pStyle w:val="NoSpacing"/>
              <w:jc w:val="center"/>
              <w:rPr>
                <w:rFonts w:ascii="Arial" w:hAnsi="Arial" w:cs="Arial"/>
                <w:b/>
                <w:sz w:val="20"/>
              </w:rPr>
            </w:pPr>
            <w:r w:rsidRPr="00F60922">
              <w:rPr>
                <w:rFonts w:ascii="Arial" w:hAnsi="Arial" w:cs="Arial"/>
                <w:b/>
                <w:sz w:val="20"/>
              </w:rPr>
              <w:t>Weighting</w:t>
            </w:r>
          </w:p>
          <w:p w14:paraId="338B726A" w14:textId="29128C5D" w:rsidR="00C10BD8" w:rsidRPr="00F60922" w:rsidRDefault="1BBC4DFE" w:rsidP="1BBC4DFE">
            <w:pPr>
              <w:pStyle w:val="NoSpacing"/>
              <w:jc w:val="center"/>
              <w:rPr>
                <w:rFonts w:ascii="Arial" w:hAnsi="Arial" w:cs="Arial"/>
                <w:b/>
                <w:bCs/>
              </w:rPr>
            </w:pPr>
            <w:r w:rsidRPr="1BBC4DFE">
              <w:rPr>
                <w:rFonts w:ascii="Arial" w:hAnsi="Arial" w:cs="Arial"/>
                <w:b/>
                <w:bCs/>
              </w:rPr>
              <w:t>25%</w:t>
            </w:r>
          </w:p>
        </w:tc>
      </w:tr>
      <w:tr w:rsidR="00C10BD8" w14:paraId="5C62DF9D" w14:textId="77777777" w:rsidTr="1BBC4DFE">
        <w:trPr>
          <w:gridAfter w:val="1"/>
          <w:wAfter w:w="22" w:type="dxa"/>
          <w:cantSplit/>
        </w:trPr>
        <w:tc>
          <w:tcPr>
            <w:tcW w:w="697" w:type="dxa"/>
            <w:vMerge/>
          </w:tcPr>
          <w:p w14:paraId="2E58E133" w14:textId="77777777" w:rsidR="00C10BD8" w:rsidRDefault="00C10BD8" w:rsidP="00583F38">
            <w:pPr>
              <w:pStyle w:val="NoSpacing"/>
              <w:jc w:val="both"/>
              <w:rPr>
                <w:rFonts w:ascii="Arial" w:hAnsi="Arial" w:cs="Arial"/>
                <w:b/>
                <w:color w:val="FF0000"/>
                <w:sz w:val="20"/>
                <w:szCs w:val="20"/>
              </w:rPr>
            </w:pPr>
          </w:p>
        </w:tc>
        <w:tc>
          <w:tcPr>
            <w:tcW w:w="8375" w:type="dxa"/>
            <w:gridSpan w:val="2"/>
            <w:tcBorders>
              <w:bottom w:val="single" w:sz="4" w:space="0" w:color="auto"/>
            </w:tcBorders>
            <w:shd w:val="clear" w:color="auto" w:fill="auto"/>
          </w:tcPr>
          <w:p w14:paraId="22C43646" w14:textId="77777777" w:rsidR="00C10BD8" w:rsidRPr="00DD19C6" w:rsidRDefault="00C10BD8" w:rsidP="00583F38">
            <w:pPr>
              <w:pStyle w:val="NoSpacing"/>
              <w:spacing w:before="120" w:after="120"/>
              <w:rPr>
                <w:rFonts w:ascii="Arial" w:hAnsi="Arial" w:cs="Arial"/>
                <w:b/>
                <w:color w:val="FF0000"/>
                <w:sz w:val="18"/>
                <w:szCs w:val="18"/>
              </w:rPr>
            </w:pPr>
            <w:r w:rsidRPr="00DD19C6">
              <w:rPr>
                <w:rFonts w:ascii="Arial" w:hAnsi="Arial" w:cs="Arial"/>
                <w:sz w:val="18"/>
                <w:szCs w:val="18"/>
                <w:lang w:eastAsia="en-GB"/>
              </w:rPr>
              <w:t xml:space="preserve">Guidance: This seeks to ascertain the supplier’s approach </w:t>
            </w:r>
          </w:p>
        </w:tc>
      </w:tr>
      <w:tr w:rsidR="00C10BD8" w14:paraId="630AE85C" w14:textId="77777777" w:rsidTr="1BBC4DFE">
        <w:trPr>
          <w:gridAfter w:val="1"/>
          <w:wAfter w:w="22" w:type="dxa"/>
          <w:cantSplit/>
          <w:trHeight w:val="4820"/>
        </w:trPr>
        <w:tc>
          <w:tcPr>
            <w:tcW w:w="697" w:type="dxa"/>
            <w:vMerge/>
          </w:tcPr>
          <w:p w14:paraId="58296F1D" w14:textId="77777777" w:rsidR="00C10BD8" w:rsidRDefault="00C10BD8" w:rsidP="00583F38">
            <w:pPr>
              <w:pStyle w:val="NoSpacing"/>
              <w:jc w:val="both"/>
              <w:rPr>
                <w:rFonts w:ascii="Arial" w:hAnsi="Arial" w:cs="Arial"/>
                <w:b/>
                <w:color w:val="FF0000"/>
                <w:sz w:val="20"/>
                <w:szCs w:val="20"/>
              </w:rPr>
            </w:pPr>
          </w:p>
        </w:tc>
        <w:tc>
          <w:tcPr>
            <w:tcW w:w="8375" w:type="dxa"/>
            <w:gridSpan w:val="2"/>
            <w:shd w:val="clear" w:color="auto" w:fill="auto"/>
          </w:tcPr>
          <w:p w14:paraId="489886A6" w14:textId="77777777" w:rsidR="00C10BD8" w:rsidRDefault="00C10BD8" w:rsidP="00583F38">
            <w:pPr>
              <w:rPr>
                <w:rFonts w:ascii="Arial" w:eastAsia="Times New Roman" w:hAnsi="Arial" w:cs="Arial"/>
                <w:i/>
                <w:sz w:val="16"/>
                <w:szCs w:val="20"/>
              </w:rPr>
            </w:pPr>
            <w:r>
              <w:rPr>
                <w:rFonts w:ascii="Arial" w:eastAsia="Times New Roman" w:hAnsi="Arial" w:cs="Arial"/>
                <w:i/>
                <w:sz w:val="16"/>
                <w:szCs w:val="20"/>
              </w:rPr>
              <w:t xml:space="preserve">Enter response here: </w:t>
            </w:r>
          </w:p>
          <w:p w14:paraId="2656D140" w14:textId="77777777" w:rsidR="00C10BD8" w:rsidRDefault="00C10BD8" w:rsidP="00583F38">
            <w:pPr>
              <w:pStyle w:val="NoSpacing"/>
              <w:rPr>
                <w:rFonts w:ascii="Arial" w:hAnsi="Arial" w:cs="Arial"/>
                <w:sz w:val="20"/>
                <w:szCs w:val="20"/>
              </w:rPr>
            </w:pPr>
          </w:p>
          <w:p w14:paraId="6BA639F9" w14:textId="77777777" w:rsidR="00C10BD8" w:rsidRDefault="00C10BD8" w:rsidP="00583F38">
            <w:pPr>
              <w:pStyle w:val="NoSpacing"/>
              <w:spacing w:before="120" w:after="120"/>
              <w:rPr>
                <w:rFonts w:ascii="Arial" w:hAnsi="Arial" w:cs="Arial"/>
                <w:sz w:val="20"/>
                <w:lang w:eastAsia="en-GB"/>
              </w:rPr>
            </w:pPr>
          </w:p>
        </w:tc>
      </w:tr>
    </w:tbl>
    <w:p w14:paraId="55350851" w14:textId="77777777" w:rsidR="00C10BD8" w:rsidRDefault="00C10BD8" w:rsidP="3BA19797">
      <w:pPr>
        <w:spacing w:before="120" w:after="120" w:line="240" w:lineRule="auto"/>
        <w:rPr>
          <w:rFonts w:ascii="Arial" w:hAnsi="Arial" w:cs="Arial"/>
          <w:b/>
          <w:bCs/>
          <w:lang w:val="fr-FR"/>
        </w:rPr>
      </w:pPr>
    </w:p>
    <w:p w14:paraId="2D91FB65" w14:textId="77777777" w:rsidR="00C10BD8" w:rsidRDefault="00C10BD8" w:rsidP="3BA19797">
      <w:pPr>
        <w:spacing w:before="120" w:after="120" w:line="240" w:lineRule="auto"/>
        <w:rPr>
          <w:rFonts w:ascii="Arial" w:hAnsi="Arial" w:cs="Arial"/>
          <w:b/>
          <w:bCs/>
          <w:lang w:val="fr-FR"/>
        </w:rPr>
      </w:pPr>
    </w:p>
    <w:p w14:paraId="3DAC3DD1" w14:textId="77777777" w:rsidR="001645AE" w:rsidRDefault="001645AE" w:rsidP="3BA19797">
      <w:pPr>
        <w:spacing w:before="120" w:after="120" w:line="240" w:lineRule="auto"/>
        <w:rPr>
          <w:rFonts w:ascii="Arial" w:hAnsi="Arial" w:cs="Arial"/>
          <w:b/>
          <w:bCs/>
          <w:lang w:val="fr-FR"/>
        </w:rPr>
      </w:pPr>
    </w:p>
    <w:p w14:paraId="1F2AA868" w14:textId="77777777" w:rsidR="001645AE" w:rsidRDefault="001645AE" w:rsidP="3BA19797">
      <w:pPr>
        <w:spacing w:before="120" w:after="120" w:line="240" w:lineRule="auto"/>
        <w:rPr>
          <w:rFonts w:ascii="Arial" w:hAnsi="Arial" w:cs="Arial"/>
          <w:b/>
          <w:bCs/>
          <w:lang w:val="fr-FR"/>
        </w:rPr>
      </w:pPr>
    </w:p>
    <w:p w14:paraId="76ECB4CF" w14:textId="77777777" w:rsidR="001645AE" w:rsidRDefault="001645AE" w:rsidP="3BA19797">
      <w:pPr>
        <w:spacing w:before="120" w:after="120" w:line="240" w:lineRule="auto"/>
        <w:rPr>
          <w:rFonts w:ascii="Arial" w:hAnsi="Arial" w:cs="Arial"/>
          <w:b/>
          <w:bCs/>
          <w:lang w:val="fr-FR"/>
        </w:rPr>
      </w:pPr>
    </w:p>
    <w:p w14:paraId="6CACE795" w14:textId="77777777" w:rsidR="001645AE" w:rsidRDefault="001645AE" w:rsidP="3BA19797">
      <w:pPr>
        <w:spacing w:before="120" w:after="120" w:line="240" w:lineRule="auto"/>
        <w:rPr>
          <w:rFonts w:ascii="Arial" w:hAnsi="Arial" w:cs="Arial"/>
          <w:b/>
          <w:bCs/>
          <w:lang w:val="fr-FR"/>
        </w:rPr>
      </w:pPr>
    </w:p>
    <w:p w14:paraId="079F7E0B" w14:textId="77777777" w:rsidR="001645AE" w:rsidRDefault="001645AE" w:rsidP="3BA19797">
      <w:pPr>
        <w:spacing w:before="120" w:after="120" w:line="240" w:lineRule="auto"/>
        <w:rPr>
          <w:rFonts w:ascii="Arial" w:hAnsi="Arial" w:cs="Arial"/>
          <w:b/>
          <w:bCs/>
          <w:lang w:val="fr-FR"/>
        </w:rPr>
      </w:pPr>
    </w:p>
    <w:p w14:paraId="519136AF" w14:textId="77777777" w:rsidR="001645AE" w:rsidRDefault="001645AE" w:rsidP="3BA19797">
      <w:pPr>
        <w:spacing w:before="120" w:after="120" w:line="240" w:lineRule="auto"/>
        <w:rPr>
          <w:rFonts w:ascii="Arial" w:hAnsi="Arial" w:cs="Arial"/>
          <w:b/>
          <w:bCs/>
          <w:lang w:val="fr-FR"/>
        </w:rPr>
      </w:pPr>
    </w:p>
    <w:p w14:paraId="519FC30C" w14:textId="77777777" w:rsidR="001645AE" w:rsidRDefault="001645AE" w:rsidP="3BA19797">
      <w:pPr>
        <w:spacing w:before="120" w:after="120" w:line="240" w:lineRule="auto"/>
        <w:rPr>
          <w:rFonts w:ascii="Arial" w:hAnsi="Arial" w:cs="Arial"/>
          <w:b/>
          <w:bCs/>
          <w:lang w:val="fr-FR"/>
        </w:rPr>
      </w:pPr>
    </w:p>
    <w:p w14:paraId="223581EB" w14:textId="77777777" w:rsidR="001645AE" w:rsidRDefault="001645AE" w:rsidP="3BA19797">
      <w:pPr>
        <w:spacing w:before="120" w:after="120" w:line="240" w:lineRule="auto"/>
        <w:rPr>
          <w:rFonts w:ascii="Arial" w:hAnsi="Arial" w:cs="Arial"/>
          <w:b/>
          <w:bCs/>
          <w:lang w:val="fr-FR"/>
        </w:rPr>
      </w:pPr>
    </w:p>
    <w:p w14:paraId="34FAD136" w14:textId="77777777" w:rsidR="001645AE" w:rsidRDefault="001645AE" w:rsidP="3BA19797">
      <w:pPr>
        <w:spacing w:before="120" w:after="120" w:line="240" w:lineRule="auto"/>
        <w:rPr>
          <w:rFonts w:ascii="Arial" w:hAnsi="Arial" w:cs="Arial"/>
          <w:b/>
          <w:bCs/>
          <w:lang w:val="fr-FR"/>
        </w:rPr>
      </w:pPr>
    </w:p>
    <w:p w14:paraId="3E962463" w14:textId="77777777" w:rsidR="001645AE" w:rsidRDefault="001645AE" w:rsidP="3BA19797">
      <w:pPr>
        <w:spacing w:before="120" w:after="120" w:line="240" w:lineRule="auto"/>
        <w:rPr>
          <w:rFonts w:ascii="Arial" w:hAnsi="Arial" w:cs="Arial"/>
          <w:b/>
          <w:bCs/>
          <w:lang w:val="fr-FR"/>
        </w:rPr>
      </w:pPr>
    </w:p>
    <w:p w14:paraId="690C431C" w14:textId="77777777" w:rsidR="001645AE" w:rsidRDefault="001645AE" w:rsidP="3BA19797">
      <w:pPr>
        <w:spacing w:before="120" w:after="120" w:line="240" w:lineRule="auto"/>
        <w:rPr>
          <w:rFonts w:ascii="Arial" w:hAnsi="Arial" w:cs="Arial"/>
          <w:b/>
          <w:bCs/>
          <w:lang w:val="fr-FR"/>
        </w:rPr>
      </w:pPr>
    </w:p>
    <w:p w14:paraId="7F0CA584" w14:textId="77777777" w:rsidR="001645AE" w:rsidRDefault="001645AE" w:rsidP="3BA19797">
      <w:pPr>
        <w:spacing w:before="120" w:after="120" w:line="240" w:lineRule="auto"/>
        <w:rPr>
          <w:rFonts w:ascii="Arial" w:hAnsi="Arial" w:cs="Arial"/>
          <w:b/>
          <w:bCs/>
          <w:lang w:val="fr-FR"/>
        </w:rPr>
      </w:pPr>
    </w:p>
    <w:p w14:paraId="029B659D" w14:textId="77777777" w:rsidR="001645AE" w:rsidRDefault="001645AE" w:rsidP="3BA19797">
      <w:pPr>
        <w:spacing w:before="120" w:after="120" w:line="240" w:lineRule="auto"/>
        <w:rPr>
          <w:rFonts w:ascii="Arial" w:hAnsi="Arial" w:cs="Arial"/>
          <w:b/>
          <w:bCs/>
          <w:lang w:val="fr-FR"/>
        </w:rPr>
      </w:pPr>
    </w:p>
    <w:p w14:paraId="478A4826" w14:textId="21D41825" w:rsidR="0029779D" w:rsidRDefault="0029779D" w:rsidP="1BBC4DFE">
      <w:pPr>
        <w:spacing w:before="120" w:after="120" w:line="240" w:lineRule="auto"/>
        <w:rPr>
          <w:rFonts w:ascii="Arial" w:hAnsi="Arial" w:cs="Arial"/>
          <w:b/>
          <w:bCs/>
          <w:lang w:val="fr-FR"/>
        </w:rPr>
      </w:pPr>
    </w:p>
    <w:p w14:paraId="50E6A1C6" w14:textId="155B5219" w:rsidR="05C9DD5A" w:rsidRDefault="05C9DD5A"/>
    <w:p w14:paraId="2211FD1F" w14:textId="77777777" w:rsidR="00830D74" w:rsidRDefault="00830D74" w:rsidP="3BA19797">
      <w:pPr>
        <w:spacing w:before="120" w:after="120" w:line="240" w:lineRule="auto"/>
        <w:rPr>
          <w:rFonts w:ascii="Arial" w:hAnsi="Arial" w:cs="Arial"/>
          <w:sz w:val="20"/>
          <w:szCs w:val="20"/>
          <w:lang w:val="fr-FR"/>
        </w:rPr>
      </w:pPr>
    </w:p>
    <w:p w14:paraId="327B7644" w14:textId="257B41CC" w:rsidR="0029779D" w:rsidRDefault="0029779D" w:rsidP="3BA19797">
      <w:pPr>
        <w:spacing w:before="120" w:after="120" w:line="240" w:lineRule="auto"/>
        <w:rPr>
          <w:rFonts w:ascii="Arial" w:hAnsi="Arial" w:cs="Arial"/>
          <w:b/>
          <w:bCs/>
          <w:lang w:val="fr-FR"/>
        </w:rPr>
      </w:pPr>
    </w:p>
    <w:p w14:paraId="64AEAA18" w14:textId="4846769B" w:rsidR="0029779D" w:rsidRDefault="0029779D" w:rsidP="3BA19797">
      <w:pPr>
        <w:spacing w:before="120" w:after="120" w:line="240" w:lineRule="auto"/>
        <w:rPr>
          <w:rFonts w:ascii="Arial" w:hAnsi="Arial" w:cs="Arial"/>
          <w:b/>
          <w:bCs/>
          <w:lang w:val="fr-FR"/>
        </w:rPr>
      </w:pPr>
    </w:p>
    <w:p w14:paraId="30E3F8A0" w14:textId="132908D4" w:rsidR="0029779D" w:rsidRDefault="0029779D" w:rsidP="3BA19797">
      <w:pPr>
        <w:spacing w:before="120" w:after="120" w:line="240" w:lineRule="auto"/>
        <w:rPr>
          <w:rFonts w:ascii="Arial" w:hAnsi="Arial" w:cs="Arial"/>
          <w:b/>
          <w:bCs/>
          <w:lang w:val="fr-FR"/>
        </w:rPr>
      </w:pPr>
    </w:p>
    <w:p w14:paraId="1D627C80" w14:textId="4AF5CDF3" w:rsidR="0029779D" w:rsidRDefault="0029779D" w:rsidP="3BA19797">
      <w:pPr>
        <w:spacing w:before="120" w:after="120" w:line="240" w:lineRule="auto"/>
        <w:rPr>
          <w:rFonts w:ascii="Arial" w:hAnsi="Arial" w:cs="Arial"/>
          <w:b/>
          <w:bCs/>
          <w:lang w:val="fr-FR"/>
        </w:rPr>
      </w:pPr>
    </w:p>
    <w:p w14:paraId="39AC5160" w14:textId="4B0E0300" w:rsidR="0029779D" w:rsidRDefault="0029779D" w:rsidP="3BA19797">
      <w:pPr>
        <w:spacing w:before="120" w:after="120" w:line="240" w:lineRule="auto"/>
        <w:rPr>
          <w:rFonts w:ascii="Arial" w:hAnsi="Arial" w:cs="Arial"/>
          <w:b/>
          <w:bCs/>
          <w:lang w:val="fr-FR"/>
        </w:rPr>
      </w:pPr>
    </w:p>
    <w:p w14:paraId="21C57328" w14:textId="25ECF026" w:rsidR="0029779D" w:rsidRDefault="0029779D" w:rsidP="3BA19797">
      <w:pPr>
        <w:spacing w:before="120" w:after="120" w:line="240" w:lineRule="auto"/>
        <w:rPr>
          <w:rFonts w:ascii="Arial" w:hAnsi="Arial" w:cs="Arial"/>
          <w:b/>
          <w:bCs/>
          <w:lang w:val="fr-FR"/>
        </w:rPr>
      </w:pPr>
    </w:p>
    <w:p w14:paraId="1C1949CC" w14:textId="24A0CF64" w:rsidR="0029779D" w:rsidRDefault="0029779D" w:rsidP="3BA19797">
      <w:pPr>
        <w:spacing w:before="120" w:after="120" w:line="240" w:lineRule="auto"/>
        <w:rPr>
          <w:rFonts w:ascii="Arial" w:hAnsi="Arial" w:cs="Arial"/>
          <w:b/>
          <w:bCs/>
          <w:lang w:val="fr-FR"/>
        </w:rPr>
      </w:pPr>
    </w:p>
    <w:p w14:paraId="30393B83" w14:textId="5FA92A93" w:rsidR="0029779D" w:rsidRDefault="0029779D" w:rsidP="3BA19797">
      <w:pPr>
        <w:spacing w:before="120" w:after="120" w:line="240" w:lineRule="auto"/>
        <w:rPr>
          <w:rFonts w:ascii="Arial" w:hAnsi="Arial" w:cs="Arial"/>
          <w:b/>
          <w:bCs/>
          <w:lang w:val="fr-FR"/>
        </w:rPr>
      </w:pPr>
    </w:p>
    <w:p w14:paraId="36CA529B" w14:textId="273865C9" w:rsidR="0029779D" w:rsidRDefault="0029779D" w:rsidP="3BA19797">
      <w:pPr>
        <w:spacing w:before="120" w:after="120" w:line="240" w:lineRule="auto"/>
        <w:rPr>
          <w:rFonts w:ascii="Arial" w:hAnsi="Arial" w:cs="Arial"/>
          <w:b/>
          <w:bCs/>
          <w:lang w:val="fr-FR"/>
        </w:rPr>
      </w:pPr>
    </w:p>
    <w:p w14:paraId="607B2404" w14:textId="575BFBCE" w:rsidR="0029779D" w:rsidRDefault="0029779D" w:rsidP="3BA19797">
      <w:pPr>
        <w:spacing w:before="120" w:after="120" w:line="240" w:lineRule="auto"/>
        <w:rPr>
          <w:rFonts w:ascii="Arial" w:hAnsi="Arial" w:cs="Arial"/>
          <w:b/>
          <w:bCs/>
          <w:lang w:val="fr-FR"/>
        </w:rPr>
      </w:pPr>
    </w:p>
    <w:p w14:paraId="2F7AC9D6" w14:textId="780B5433" w:rsidR="0029779D" w:rsidRDefault="0029779D" w:rsidP="3BA19797">
      <w:pPr>
        <w:spacing w:before="120" w:after="120" w:line="240" w:lineRule="auto"/>
        <w:rPr>
          <w:rFonts w:ascii="Arial" w:hAnsi="Arial" w:cs="Arial"/>
          <w:b/>
          <w:bCs/>
          <w:lang w:val="fr-FR"/>
        </w:rPr>
      </w:pPr>
    </w:p>
    <w:p w14:paraId="634833DF" w14:textId="34B8D25A" w:rsidR="0029779D" w:rsidRDefault="0029779D" w:rsidP="3BA19797">
      <w:pPr>
        <w:spacing w:before="120" w:after="120" w:line="240" w:lineRule="auto"/>
        <w:rPr>
          <w:rFonts w:ascii="Arial" w:hAnsi="Arial" w:cs="Arial"/>
          <w:b/>
          <w:bCs/>
          <w:lang w:val="fr-FR"/>
        </w:rPr>
      </w:pPr>
    </w:p>
    <w:p w14:paraId="42482804" w14:textId="0FE2CD93" w:rsidR="0029779D" w:rsidRDefault="0029779D" w:rsidP="3BA19797">
      <w:pPr>
        <w:spacing w:before="120" w:after="120" w:line="240" w:lineRule="auto"/>
        <w:rPr>
          <w:rFonts w:ascii="Arial" w:hAnsi="Arial" w:cs="Arial"/>
          <w:b/>
          <w:bCs/>
          <w:lang w:val="fr-FR"/>
        </w:rPr>
      </w:pPr>
    </w:p>
    <w:p w14:paraId="13FD0598" w14:textId="2A042B30" w:rsidR="0029779D" w:rsidRDefault="0029779D" w:rsidP="3BA19797">
      <w:pPr>
        <w:spacing w:before="120" w:after="120" w:line="240" w:lineRule="auto"/>
        <w:rPr>
          <w:rFonts w:ascii="Arial" w:hAnsi="Arial" w:cs="Arial"/>
          <w:b/>
          <w:bCs/>
          <w:lang w:val="fr-FR"/>
        </w:rPr>
      </w:pPr>
    </w:p>
    <w:p w14:paraId="7B59B105" w14:textId="766795A8" w:rsidR="0029779D" w:rsidRDefault="0029779D" w:rsidP="3BA19797">
      <w:pPr>
        <w:spacing w:before="120" w:after="120" w:line="240" w:lineRule="auto"/>
        <w:rPr>
          <w:rFonts w:ascii="Arial" w:hAnsi="Arial" w:cs="Arial"/>
          <w:b/>
          <w:bCs/>
          <w:lang w:val="fr-FR"/>
        </w:rPr>
      </w:pPr>
    </w:p>
    <w:p w14:paraId="24B885B4" w14:textId="39930A76" w:rsidR="0029779D" w:rsidRDefault="0029779D" w:rsidP="3BA19797">
      <w:pPr>
        <w:spacing w:before="120" w:after="120" w:line="240" w:lineRule="auto"/>
        <w:rPr>
          <w:rFonts w:ascii="Arial" w:hAnsi="Arial" w:cs="Arial"/>
          <w:b/>
          <w:bCs/>
          <w:lang w:val="fr-FR"/>
        </w:rPr>
      </w:pPr>
    </w:p>
    <w:p w14:paraId="15C18010" w14:textId="79014578" w:rsidR="0029779D" w:rsidRDefault="3BA19797" w:rsidP="3BA19797">
      <w:pPr>
        <w:spacing w:before="120" w:after="120" w:line="240" w:lineRule="auto"/>
        <w:rPr>
          <w:rFonts w:ascii="Arial" w:hAnsi="Arial" w:cs="Arial"/>
          <w:b/>
          <w:bCs/>
          <w:lang w:val="fr-FR"/>
        </w:rPr>
      </w:pPr>
      <w:r w:rsidRPr="3BA19797">
        <w:rPr>
          <w:rFonts w:ascii="Arial" w:hAnsi="Arial" w:cs="Arial"/>
          <w:b/>
          <w:bCs/>
          <w:lang w:val="fr-FR"/>
        </w:rPr>
        <w:t>STAGE 4  PRICING DOCUMENT</w:t>
      </w:r>
    </w:p>
    <w:p w14:paraId="3B5AB144" w14:textId="485A64ED" w:rsidR="0029779D" w:rsidRDefault="1BBC4DFE" w:rsidP="1BBC4DFE">
      <w:pPr>
        <w:spacing w:before="120" w:after="120" w:line="240" w:lineRule="auto"/>
        <w:rPr>
          <w:rFonts w:ascii="Arial" w:hAnsi="Arial" w:cs="Arial"/>
        </w:rPr>
      </w:pPr>
      <w:r w:rsidRPr="1BBC4DFE">
        <w:rPr>
          <w:rFonts w:ascii="Arial" w:hAnsi="Arial" w:cs="Arial"/>
        </w:rPr>
        <w:t xml:space="preserve">4.1 Financial Submission – </w:t>
      </w:r>
      <w:r w:rsidR="003C607C">
        <w:rPr>
          <w:rFonts w:ascii="Arial" w:hAnsi="Arial" w:cs="Arial"/>
        </w:rPr>
        <w:t>25</w:t>
      </w:r>
      <w:r w:rsidRPr="1BBC4DFE">
        <w:rPr>
          <w:rFonts w:ascii="Arial" w:hAnsi="Arial" w:cs="Arial"/>
          <w:highlight w:val="yellow"/>
        </w:rPr>
        <w:t>%</w:t>
      </w:r>
    </w:p>
    <w:p w14:paraId="214F542C" w14:textId="75F3B132" w:rsidR="0029779D" w:rsidRDefault="00DC511E">
      <w:pPr>
        <w:spacing w:before="120" w:after="120" w:line="240" w:lineRule="auto"/>
        <w:rPr>
          <w:rFonts w:ascii="Arial" w:hAnsi="Arial" w:cs="Arial"/>
        </w:rPr>
      </w:pPr>
      <w:r>
        <w:rPr>
          <w:rFonts w:ascii="Arial" w:hAnsi="Arial" w:cs="Arial"/>
        </w:rPr>
        <w:t xml:space="preserve">Our Tender Price for the provision of the </w:t>
      </w:r>
      <w:r w:rsidR="00591913">
        <w:rPr>
          <w:rFonts w:ascii="Arial" w:hAnsi="Arial" w:cs="Arial"/>
        </w:rPr>
        <w:t>s</w:t>
      </w:r>
      <w:r>
        <w:rPr>
          <w:rFonts w:ascii="Arial" w:hAnsi="Arial" w:cs="Arial"/>
        </w:rPr>
        <w:t xml:space="preserve">ervices referred to in the Specification is as </w:t>
      </w:r>
      <w:r w:rsidR="00591913">
        <w:rPr>
          <w:rFonts w:ascii="Arial" w:hAnsi="Arial" w:cs="Arial"/>
        </w:rPr>
        <w:t>summarised</w:t>
      </w:r>
      <w:r>
        <w:rPr>
          <w:rFonts w:ascii="Arial" w:hAnsi="Arial" w:cs="Arial"/>
        </w:rPr>
        <w:t xml:space="preserve"> in the table below</w:t>
      </w:r>
      <w:r w:rsidR="00591913">
        <w:rPr>
          <w:rFonts w:ascii="Arial" w:hAnsi="Arial" w:cs="Arial"/>
        </w:rPr>
        <w:t xml:space="preserve"> and in the attached pricing schedule</w:t>
      </w:r>
      <w:r>
        <w:rPr>
          <w:rFonts w:ascii="Arial" w:hAnsi="Arial" w:cs="Arial"/>
        </w:rPr>
        <w:t>:</w:t>
      </w:r>
    </w:p>
    <w:p w14:paraId="7B5CE6FC" w14:textId="77777777" w:rsidR="0029779D" w:rsidRDefault="00DC511E">
      <w:pPr>
        <w:jc w:val="both"/>
        <w:rPr>
          <w:rFonts w:ascii="Arial" w:hAnsi="Arial" w:cs="Arial"/>
        </w:rPr>
      </w:pPr>
      <w:r>
        <w:rPr>
          <w:rFonts w:ascii="Arial" w:hAnsi="Arial" w:cs="Arial"/>
        </w:rPr>
        <w:t>This price does not include any element of Value Added Tax and is for the whole of the Contract Period.</w:t>
      </w:r>
    </w:p>
    <w:p w14:paraId="36164AEE" w14:textId="35D2FCA5" w:rsidR="00606C4E" w:rsidRDefault="00606C4E">
      <w:pPr>
        <w:jc w:val="both"/>
        <w:rPr>
          <w:rFonts w:ascii="Arial" w:hAnsi="Arial" w:cs="Arial"/>
        </w:rPr>
      </w:pPr>
      <w:r>
        <w:rPr>
          <w:rFonts w:ascii="Arial" w:hAnsi="Arial" w:cs="Arial"/>
        </w:rPr>
        <w:t xml:space="preserve">Costs shall be fully inclusive </w:t>
      </w:r>
      <w:r w:rsidR="00AA3D53">
        <w:rPr>
          <w:rFonts w:ascii="Arial" w:hAnsi="Arial" w:cs="Arial"/>
        </w:rPr>
        <w:t xml:space="preserve">(ie inclusive </w:t>
      </w:r>
      <w:r>
        <w:rPr>
          <w:rFonts w:ascii="Arial" w:hAnsi="Arial" w:cs="Arial"/>
        </w:rPr>
        <w:t>of all travel costs</w:t>
      </w:r>
      <w:r w:rsidR="00D87D7A">
        <w:rPr>
          <w:rFonts w:ascii="Arial" w:hAnsi="Arial" w:cs="Arial"/>
        </w:rPr>
        <w:t xml:space="preserve">, </w:t>
      </w:r>
      <w:r w:rsidR="00AA3D53">
        <w:rPr>
          <w:rFonts w:ascii="Arial" w:hAnsi="Arial" w:cs="Arial"/>
        </w:rPr>
        <w:t xml:space="preserve">subsistence, </w:t>
      </w:r>
      <w:r w:rsidR="00D87D7A">
        <w:rPr>
          <w:rFonts w:ascii="Arial" w:hAnsi="Arial" w:cs="Arial"/>
        </w:rPr>
        <w:t>accommodation</w:t>
      </w:r>
      <w:r>
        <w:rPr>
          <w:rFonts w:ascii="Arial" w:hAnsi="Arial" w:cs="Arial"/>
        </w:rPr>
        <w:t xml:space="preserve"> etc</w:t>
      </w:r>
      <w:r w:rsidR="00AA3D53">
        <w:rPr>
          <w:rFonts w:ascii="Arial" w:hAnsi="Arial" w:cs="Arial"/>
        </w:rPr>
        <w:t>)</w:t>
      </w:r>
    </w:p>
    <w:p w14:paraId="7A330C25" w14:textId="1365EF37" w:rsidR="00A67B49" w:rsidRDefault="00A67B49">
      <w:pPr>
        <w:jc w:val="both"/>
        <w:rPr>
          <w:rFonts w:ascii="Arial" w:hAnsi="Arial" w:cs="Arial"/>
        </w:rPr>
      </w:pPr>
    </w:p>
    <w:p w14:paraId="4896C98D" w14:textId="52631C68" w:rsidR="00A67B49" w:rsidRPr="00A67B49" w:rsidRDefault="00A67B49">
      <w:pPr>
        <w:jc w:val="both"/>
        <w:rPr>
          <w:rFonts w:ascii="Arial" w:hAnsi="Arial" w:cs="Arial"/>
          <w:b/>
        </w:rPr>
      </w:pPr>
    </w:p>
    <w:p w14:paraId="0C7E9734" w14:textId="47EB55FE" w:rsidR="0029779D" w:rsidRDefault="0029779D">
      <w:pPr>
        <w:spacing w:before="120" w:after="120" w:line="240" w:lineRule="auto"/>
        <w:rPr>
          <w:rFonts w:ascii="Arial" w:hAnsi="Arial" w:cs="Arial"/>
        </w:rPr>
      </w:pPr>
    </w:p>
    <w:p w14:paraId="2A4ED1EF" w14:textId="2CD87D71" w:rsidR="00A67B49" w:rsidRDefault="00A67B49">
      <w:pPr>
        <w:spacing w:before="120" w:after="120" w:line="240" w:lineRule="auto"/>
        <w:rPr>
          <w:rFonts w:ascii="Arial" w:hAnsi="Arial" w:cs="Arial"/>
        </w:rPr>
      </w:pPr>
    </w:p>
    <w:p w14:paraId="08E0E4AC" w14:textId="36B15CA6" w:rsidR="00A67B49" w:rsidRDefault="00A67B49">
      <w:pPr>
        <w:spacing w:before="120" w:after="120" w:line="240" w:lineRule="auto"/>
        <w:rPr>
          <w:rFonts w:ascii="Arial" w:hAnsi="Arial" w:cs="Arial"/>
        </w:rPr>
      </w:pPr>
    </w:p>
    <w:sectPr w:rsidR="00A67B49">
      <w:pgSz w:w="11906" w:h="16838"/>
      <w:pgMar w:top="1276" w:right="1259" w:bottom="1276" w:left="1259" w:header="709"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974BA" w14:textId="77777777" w:rsidR="00367A4A" w:rsidRDefault="00367A4A">
      <w:pPr>
        <w:spacing w:after="0" w:line="240" w:lineRule="auto"/>
      </w:pPr>
      <w:r>
        <w:separator/>
      </w:r>
    </w:p>
  </w:endnote>
  <w:endnote w:type="continuationSeparator" w:id="0">
    <w:p w14:paraId="07857346" w14:textId="77777777" w:rsidR="00367A4A" w:rsidRDefault="00367A4A">
      <w:pPr>
        <w:spacing w:after="0" w:line="240" w:lineRule="auto"/>
      </w:pPr>
      <w:r>
        <w:continuationSeparator/>
      </w:r>
    </w:p>
  </w:endnote>
  <w:endnote w:type="continuationNotice" w:id="1">
    <w:p w14:paraId="1C3CAA0B" w14:textId="77777777" w:rsidR="00367A4A" w:rsidRDefault="00367A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4DDD3" w14:textId="33A8F1F8" w:rsidR="00583F38" w:rsidRDefault="00583F38">
    <w:pPr>
      <w:pStyle w:val="Footer"/>
      <w:pBdr>
        <w:top w:val="single" w:sz="4" w:space="1" w:color="auto"/>
      </w:pBdr>
      <w:tabs>
        <w:tab w:val="left" w:pos="8764"/>
      </w:tabs>
      <w:rPr>
        <w:rFonts w:ascii="Arial" w:hAnsi="Arial" w:cs="Arial"/>
        <w:sz w:val="20"/>
        <w:szCs w:val="20"/>
      </w:rPr>
    </w:pPr>
    <w:r>
      <w:rPr>
        <w:rFonts w:ascii="Arial" w:hAnsi="Arial" w:cs="Arial"/>
        <w:sz w:val="18"/>
        <w:szCs w:val="20"/>
      </w:rPr>
      <w:t xml:space="preserve">Restricted ITT                        </w:t>
    </w:r>
    <w:r>
      <w:rPr>
        <w:rFonts w:ascii="Arial" w:hAnsi="Arial" w:cs="Arial"/>
        <w:b/>
        <w:sz w:val="18"/>
        <w:szCs w:val="20"/>
      </w:rPr>
      <w:t xml:space="preserve">    </w:t>
    </w:r>
    <w:r>
      <w:rPr>
        <w:rFonts w:ascii="Arial" w:hAnsi="Arial" w:cs="Arial"/>
        <w:b/>
        <w:sz w:val="20"/>
        <w:szCs w:val="20"/>
      </w:rPr>
      <w:tab/>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47C5D" w14:textId="77777777" w:rsidR="00367A4A" w:rsidRDefault="00367A4A">
      <w:pPr>
        <w:spacing w:after="0" w:line="240" w:lineRule="auto"/>
      </w:pPr>
      <w:r>
        <w:separator/>
      </w:r>
    </w:p>
  </w:footnote>
  <w:footnote w:type="continuationSeparator" w:id="0">
    <w:p w14:paraId="5346C0F9" w14:textId="77777777" w:rsidR="00367A4A" w:rsidRDefault="00367A4A">
      <w:pPr>
        <w:spacing w:after="0" w:line="240" w:lineRule="auto"/>
      </w:pPr>
      <w:r>
        <w:continuationSeparator/>
      </w:r>
    </w:p>
  </w:footnote>
  <w:footnote w:type="continuationNotice" w:id="1">
    <w:p w14:paraId="4B648818" w14:textId="77777777" w:rsidR="00367A4A" w:rsidRDefault="00367A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79418" w14:textId="4AA40429" w:rsidR="00583F38" w:rsidRPr="00583F38" w:rsidRDefault="00583F38" w:rsidP="00583F38">
    <w:pPr>
      <w:pStyle w:val="Header"/>
    </w:pPr>
    <w:r>
      <w:rPr>
        <w:rFonts w:ascii="Times New Roman" w:eastAsia="Times New Roman" w:hAnsi="Times New Roman"/>
        <w:noProof/>
        <w:color w:val="2B579A"/>
        <w:shd w:val="clear" w:color="auto" w:fill="E6E6E6"/>
      </w:rPr>
      <w:drawing>
        <wp:anchor distT="0" distB="0" distL="114300" distR="114300" simplePos="0" relativeHeight="251659264" behindDoc="0" locked="0" layoutInCell="1" allowOverlap="1" wp14:anchorId="1140823F" wp14:editId="3C537B6F">
          <wp:simplePos x="0" y="0"/>
          <wp:positionH relativeFrom="page">
            <wp:posOffset>790575</wp:posOffset>
          </wp:positionH>
          <wp:positionV relativeFrom="paragraph">
            <wp:posOffset>-219710</wp:posOffset>
          </wp:positionV>
          <wp:extent cx="6590030" cy="518160"/>
          <wp:effectExtent l="0" t="0" r="127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0030" cy="5181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13F4F"/>
    <w:multiLevelType w:val="hybridMultilevel"/>
    <w:tmpl w:val="61A0BE7C"/>
    <w:lvl w:ilvl="0" w:tplc="DD525732">
      <w:start w:val="1"/>
      <w:numFmt w:val="decimal"/>
      <w:lvlText w:val="%1."/>
      <w:lvlJc w:val="left"/>
      <w:pPr>
        <w:ind w:left="720" w:hanging="360"/>
      </w:pPr>
      <w:rPr>
        <w:rFonts w:cs="Times New Roman" w:hint="default"/>
        <w:b w:val="0"/>
        <w:color w:val="auto"/>
      </w:rPr>
    </w:lvl>
    <w:lvl w:ilvl="1" w:tplc="7D267D1C" w:tentative="1">
      <w:start w:val="1"/>
      <w:numFmt w:val="lowerLetter"/>
      <w:lvlText w:val="%2."/>
      <w:lvlJc w:val="left"/>
      <w:pPr>
        <w:ind w:left="1440" w:hanging="360"/>
      </w:pPr>
      <w:rPr>
        <w:rFonts w:cs="Times New Roman"/>
      </w:rPr>
    </w:lvl>
    <w:lvl w:ilvl="2" w:tplc="38AED952" w:tentative="1">
      <w:start w:val="1"/>
      <w:numFmt w:val="lowerRoman"/>
      <w:lvlText w:val="%3."/>
      <w:lvlJc w:val="right"/>
      <w:pPr>
        <w:ind w:left="2160" w:hanging="180"/>
      </w:pPr>
      <w:rPr>
        <w:rFonts w:cs="Times New Roman"/>
      </w:rPr>
    </w:lvl>
    <w:lvl w:ilvl="3" w:tplc="BAD402D2" w:tentative="1">
      <w:start w:val="1"/>
      <w:numFmt w:val="decimal"/>
      <w:lvlText w:val="%4."/>
      <w:lvlJc w:val="left"/>
      <w:pPr>
        <w:ind w:left="2880" w:hanging="360"/>
      </w:pPr>
      <w:rPr>
        <w:rFonts w:cs="Times New Roman"/>
      </w:rPr>
    </w:lvl>
    <w:lvl w:ilvl="4" w:tplc="76145CF8" w:tentative="1">
      <w:start w:val="1"/>
      <w:numFmt w:val="lowerLetter"/>
      <w:lvlText w:val="%5."/>
      <w:lvlJc w:val="left"/>
      <w:pPr>
        <w:ind w:left="3600" w:hanging="360"/>
      </w:pPr>
      <w:rPr>
        <w:rFonts w:cs="Times New Roman"/>
      </w:rPr>
    </w:lvl>
    <w:lvl w:ilvl="5" w:tplc="23861BF6" w:tentative="1">
      <w:start w:val="1"/>
      <w:numFmt w:val="lowerRoman"/>
      <w:lvlText w:val="%6."/>
      <w:lvlJc w:val="right"/>
      <w:pPr>
        <w:ind w:left="4320" w:hanging="180"/>
      </w:pPr>
      <w:rPr>
        <w:rFonts w:cs="Times New Roman"/>
      </w:rPr>
    </w:lvl>
    <w:lvl w:ilvl="6" w:tplc="105E2760" w:tentative="1">
      <w:start w:val="1"/>
      <w:numFmt w:val="decimal"/>
      <w:lvlText w:val="%7."/>
      <w:lvlJc w:val="left"/>
      <w:pPr>
        <w:ind w:left="5040" w:hanging="360"/>
      </w:pPr>
      <w:rPr>
        <w:rFonts w:cs="Times New Roman"/>
      </w:rPr>
    </w:lvl>
    <w:lvl w:ilvl="7" w:tplc="F51274F6" w:tentative="1">
      <w:start w:val="1"/>
      <w:numFmt w:val="lowerLetter"/>
      <w:lvlText w:val="%8."/>
      <w:lvlJc w:val="left"/>
      <w:pPr>
        <w:ind w:left="5760" w:hanging="360"/>
      </w:pPr>
      <w:rPr>
        <w:rFonts w:cs="Times New Roman"/>
      </w:rPr>
    </w:lvl>
    <w:lvl w:ilvl="8" w:tplc="63843426" w:tentative="1">
      <w:start w:val="1"/>
      <w:numFmt w:val="lowerRoman"/>
      <w:lvlText w:val="%9."/>
      <w:lvlJc w:val="right"/>
      <w:pPr>
        <w:ind w:left="6480" w:hanging="180"/>
      </w:pPr>
      <w:rPr>
        <w:rFonts w:cs="Times New Roman"/>
      </w:rPr>
    </w:lvl>
  </w:abstractNum>
  <w:abstractNum w:abstractNumId="1" w15:restartNumberingAfterBreak="0">
    <w:nsid w:val="11FD4EA1"/>
    <w:multiLevelType w:val="hybridMultilevel"/>
    <w:tmpl w:val="7BEEB88E"/>
    <w:lvl w:ilvl="0" w:tplc="CE32F22C">
      <w:start w:val="1"/>
      <w:numFmt w:val="bullet"/>
      <w:lvlText w:val=""/>
      <w:lvlJc w:val="left"/>
      <w:pPr>
        <w:ind w:left="720" w:hanging="360"/>
      </w:pPr>
      <w:rPr>
        <w:rFonts w:ascii="Symbol" w:hAnsi="Symbol" w:hint="default"/>
      </w:rPr>
    </w:lvl>
    <w:lvl w:ilvl="1" w:tplc="120CA76A">
      <w:start w:val="1"/>
      <w:numFmt w:val="bullet"/>
      <w:lvlText w:val="o"/>
      <w:lvlJc w:val="left"/>
      <w:pPr>
        <w:ind w:left="1440" w:hanging="360"/>
      </w:pPr>
      <w:rPr>
        <w:rFonts w:ascii="Courier New" w:hAnsi="Courier New" w:hint="default"/>
      </w:rPr>
    </w:lvl>
    <w:lvl w:ilvl="2" w:tplc="2708C920">
      <w:start w:val="1"/>
      <w:numFmt w:val="bullet"/>
      <w:lvlText w:val=""/>
      <w:lvlJc w:val="left"/>
      <w:pPr>
        <w:ind w:left="2160" w:hanging="360"/>
      </w:pPr>
      <w:rPr>
        <w:rFonts w:ascii="Wingdings" w:hAnsi="Wingdings" w:hint="default"/>
      </w:rPr>
    </w:lvl>
    <w:lvl w:ilvl="3" w:tplc="557A898C">
      <w:start w:val="1"/>
      <w:numFmt w:val="bullet"/>
      <w:lvlText w:val=""/>
      <w:lvlJc w:val="left"/>
      <w:pPr>
        <w:ind w:left="2880" w:hanging="360"/>
      </w:pPr>
      <w:rPr>
        <w:rFonts w:ascii="Symbol" w:hAnsi="Symbol" w:hint="default"/>
      </w:rPr>
    </w:lvl>
    <w:lvl w:ilvl="4" w:tplc="433E1594">
      <w:start w:val="1"/>
      <w:numFmt w:val="bullet"/>
      <w:lvlText w:val="o"/>
      <w:lvlJc w:val="left"/>
      <w:pPr>
        <w:ind w:left="3600" w:hanging="360"/>
      </w:pPr>
      <w:rPr>
        <w:rFonts w:ascii="Courier New" w:hAnsi="Courier New" w:hint="default"/>
      </w:rPr>
    </w:lvl>
    <w:lvl w:ilvl="5" w:tplc="422015F6">
      <w:start w:val="1"/>
      <w:numFmt w:val="bullet"/>
      <w:lvlText w:val=""/>
      <w:lvlJc w:val="left"/>
      <w:pPr>
        <w:ind w:left="4320" w:hanging="360"/>
      </w:pPr>
      <w:rPr>
        <w:rFonts w:ascii="Wingdings" w:hAnsi="Wingdings" w:hint="default"/>
      </w:rPr>
    </w:lvl>
    <w:lvl w:ilvl="6" w:tplc="D0BAF8E4">
      <w:start w:val="1"/>
      <w:numFmt w:val="bullet"/>
      <w:lvlText w:val=""/>
      <w:lvlJc w:val="left"/>
      <w:pPr>
        <w:ind w:left="5040" w:hanging="360"/>
      </w:pPr>
      <w:rPr>
        <w:rFonts w:ascii="Symbol" w:hAnsi="Symbol" w:hint="default"/>
      </w:rPr>
    </w:lvl>
    <w:lvl w:ilvl="7" w:tplc="E772AF4E">
      <w:start w:val="1"/>
      <w:numFmt w:val="bullet"/>
      <w:lvlText w:val="o"/>
      <w:lvlJc w:val="left"/>
      <w:pPr>
        <w:ind w:left="5760" w:hanging="360"/>
      </w:pPr>
      <w:rPr>
        <w:rFonts w:ascii="Courier New" w:hAnsi="Courier New" w:hint="default"/>
      </w:rPr>
    </w:lvl>
    <w:lvl w:ilvl="8" w:tplc="E04C54AA">
      <w:start w:val="1"/>
      <w:numFmt w:val="bullet"/>
      <w:lvlText w:val=""/>
      <w:lvlJc w:val="left"/>
      <w:pPr>
        <w:ind w:left="6480" w:hanging="360"/>
      </w:pPr>
      <w:rPr>
        <w:rFonts w:ascii="Wingdings" w:hAnsi="Wingdings" w:hint="default"/>
      </w:rPr>
    </w:lvl>
  </w:abstractNum>
  <w:abstractNum w:abstractNumId="2" w15:restartNumberingAfterBreak="0">
    <w:nsid w:val="18FD53F4"/>
    <w:multiLevelType w:val="hybridMultilevel"/>
    <w:tmpl w:val="7AE05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666AEC"/>
    <w:multiLevelType w:val="hybridMultilevel"/>
    <w:tmpl w:val="A39866AA"/>
    <w:lvl w:ilvl="0" w:tplc="0809000F">
      <w:start w:val="1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B332673"/>
    <w:multiLevelType w:val="hybridMultilevel"/>
    <w:tmpl w:val="6EE24148"/>
    <w:lvl w:ilvl="0" w:tplc="F4063E66">
      <w:start w:val="1"/>
      <w:numFmt w:val="bullet"/>
      <w:lvlText w:val=""/>
      <w:lvlJc w:val="left"/>
      <w:pPr>
        <w:ind w:left="720" w:hanging="360"/>
      </w:pPr>
      <w:rPr>
        <w:rFonts w:ascii="Symbol" w:hAnsi="Symbol" w:hint="default"/>
      </w:rPr>
    </w:lvl>
    <w:lvl w:ilvl="1" w:tplc="3E72FE28">
      <w:start w:val="1"/>
      <w:numFmt w:val="bullet"/>
      <w:lvlText w:val="o"/>
      <w:lvlJc w:val="left"/>
      <w:pPr>
        <w:ind w:left="1440" w:hanging="360"/>
      </w:pPr>
      <w:rPr>
        <w:rFonts w:ascii="Courier New" w:hAnsi="Courier New" w:hint="default"/>
      </w:rPr>
    </w:lvl>
    <w:lvl w:ilvl="2" w:tplc="E4E0E900">
      <w:start w:val="1"/>
      <w:numFmt w:val="bullet"/>
      <w:lvlText w:val=""/>
      <w:lvlJc w:val="left"/>
      <w:pPr>
        <w:ind w:left="2160" w:hanging="360"/>
      </w:pPr>
      <w:rPr>
        <w:rFonts w:ascii="Wingdings" w:hAnsi="Wingdings" w:hint="default"/>
      </w:rPr>
    </w:lvl>
    <w:lvl w:ilvl="3" w:tplc="3F82E518">
      <w:start w:val="1"/>
      <w:numFmt w:val="bullet"/>
      <w:lvlText w:val=""/>
      <w:lvlJc w:val="left"/>
      <w:pPr>
        <w:ind w:left="2880" w:hanging="360"/>
      </w:pPr>
      <w:rPr>
        <w:rFonts w:ascii="Symbol" w:hAnsi="Symbol" w:hint="default"/>
      </w:rPr>
    </w:lvl>
    <w:lvl w:ilvl="4" w:tplc="77103DC6">
      <w:start w:val="1"/>
      <w:numFmt w:val="bullet"/>
      <w:lvlText w:val="o"/>
      <w:lvlJc w:val="left"/>
      <w:pPr>
        <w:ind w:left="3600" w:hanging="360"/>
      </w:pPr>
      <w:rPr>
        <w:rFonts w:ascii="Courier New" w:hAnsi="Courier New" w:hint="default"/>
      </w:rPr>
    </w:lvl>
    <w:lvl w:ilvl="5" w:tplc="48F8E93E">
      <w:start w:val="1"/>
      <w:numFmt w:val="bullet"/>
      <w:lvlText w:val=""/>
      <w:lvlJc w:val="left"/>
      <w:pPr>
        <w:ind w:left="4320" w:hanging="360"/>
      </w:pPr>
      <w:rPr>
        <w:rFonts w:ascii="Wingdings" w:hAnsi="Wingdings" w:hint="default"/>
      </w:rPr>
    </w:lvl>
    <w:lvl w:ilvl="6" w:tplc="B49A1448">
      <w:start w:val="1"/>
      <w:numFmt w:val="bullet"/>
      <w:lvlText w:val=""/>
      <w:lvlJc w:val="left"/>
      <w:pPr>
        <w:ind w:left="5040" w:hanging="360"/>
      </w:pPr>
      <w:rPr>
        <w:rFonts w:ascii="Symbol" w:hAnsi="Symbol" w:hint="default"/>
      </w:rPr>
    </w:lvl>
    <w:lvl w:ilvl="7" w:tplc="7D9E9534">
      <w:start w:val="1"/>
      <w:numFmt w:val="bullet"/>
      <w:lvlText w:val="o"/>
      <w:lvlJc w:val="left"/>
      <w:pPr>
        <w:ind w:left="5760" w:hanging="360"/>
      </w:pPr>
      <w:rPr>
        <w:rFonts w:ascii="Courier New" w:hAnsi="Courier New" w:hint="default"/>
      </w:rPr>
    </w:lvl>
    <w:lvl w:ilvl="8" w:tplc="8926F43C">
      <w:start w:val="1"/>
      <w:numFmt w:val="bullet"/>
      <w:lvlText w:val=""/>
      <w:lvlJc w:val="left"/>
      <w:pPr>
        <w:ind w:left="6480" w:hanging="360"/>
      </w:pPr>
      <w:rPr>
        <w:rFonts w:ascii="Wingdings" w:hAnsi="Wingdings" w:hint="default"/>
      </w:rPr>
    </w:lvl>
  </w:abstractNum>
  <w:abstractNum w:abstractNumId="5" w15:restartNumberingAfterBreak="0">
    <w:nsid w:val="1C895C02"/>
    <w:multiLevelType w:val="multilevel"/>
    <w:tmpl w:val="7CBEFC8E"/>
    <w:lvl w:ilvl="0">
      <w:start w:val="1"/>
      <w:numFmt w:val="decimal"/>
      <w:pStyle w:val="Level1"/>
      <w:lvlText w:val="%1"/>
      <w:lvlJc w:val="left"/>
      <w:pPr>
        <w:tabs>
          <w:tab w:val="num" w:pos="1727"/>
        </w:tabs>
        <w:ind w:left="1727" w:hanging="992"/>
      </w:pPr>
      <w:rPr>
        <w:rFonts w:ascii="Arial" w:hAnsi="Arial" w:cs="Arial" w:hint="default"/>
        <w:b w:val="0"/>
        <w:bCs w:val="0"/>
        <w:i w:val="0"/>
        <w:iCs w:val="0"/>
        <w:color w:val="auto"/>
        <w:sz w:val="21"/>
        <w:szCs w:val="21"/>
        <w:u w:val="none"/>
      </w:rPr>
    </w:lvl>
    <w:lvl w:ilvl="1">
      <w:start w:val="1"/>
      <w:numFmt w:val="decimal"/>
      <w:pStyle w:val="Level2"/>
      <w:lvlText w:val="%1.%2"/>
      <w:lvlJc w:val="left"/>
      <w:pPr>
        <w:tabs>
          <w:tab w:val="num" w:pos="992"/>
        </w:tabs>
        <w:ind w:left="992" w:hanging="992"/>
      </w:pPr>
      <w:rPr>
        <w:b/>
        <w:i w:val="0"/>
        <w:u w:val="none"/>
      </w:rPr>
    </w:lvl>
    <w:lvl w:ilvl="2">
      <w:start w:val="1"/>
      <w:numFmt w:val="decimal"/>
      <w:pStyle w:val="Level3"/>
      <w:lvlText w:val="%1.%2.%3"/>
      <w:lvlJc w:val="left"/>
      <w:pPr>
        <w:tabs>
          <w:tab w:val="num" w:pos="1985"/>
        </w:tabs>
        <w:ind w:left="1985" w:hanging="993"/>
      </w:pPr>
      <w:rPr>
        <w:rFonts w:ascii="Arial" w:hAnsi="Arial" w:cs="Arial" w:hint="default"/>
        <w:b w:val="0"/>
        <w:bCs w:val="0"/>
        <w:i w:val="0"/>
        <w:iCs w:val="0"/>
        <w:color w:val="auto"/>
        <w:sz w:val="21"/>
        <w:szCs w:val="21"/>
        <w:u w:val="none"/>
      </w:rPr>
    </w:lvl>
    <w:lvl w:ilvl="3">
      <w:start w:val="1"/>
      <w:numFmt w:val="lowerLetter"/>
      <w:pStyle w:val="Level4"/>
      <w:lvlText w:val="(%4)"/>
      <w:lvlJc w:val="left"/>
      <w:pPr>
        <w:tabs>
          <w:tab w:val="num" w:pos="2693"/>
        </w:tabs>
        <w:ind w:left="2693" w:hanging="708"/>
      </w:pPr>
      <w:rPr>
        <w:rFonts w:ascii="Arial" w:hAnsi="Arial" w:cs="Arial" w:hint="default"/>
        <w:b w:val="0"/>
        <w:bCs w:val="0"/>
        <w:i w:val="0"/>
        <w:iCs w:val="0"/>
        <w:color w:val="auto"/>
        <w:sz w:val="21"/>
        <w:szCs w:val="21"/>
        <w:u w:val="none"/>
      </w:rPr>
    </w:lvl>
    <w:lvl w:ilvl="4">
      <w:start w:val="1"/>
      <w:numFmt w:val="lowerRoman"/>
      <w:pStyle w:val="Level5"/>
      <w:lvlText w:val="%5"/>
      <w:lvlJc w:val="left"/>
      <w:pPr>
        <w:tabs>
          <w:tab w:val="num" w:pos="2693"/>
        </w:tabs>
        <w:ind w:left="2693" w:hanging="708"/>
      </w:pPr>
      <w:rPr>
        <w:rFonts w:ascii="Arial" w:hAnsi="Arial" w:cs="Arial" w:hint="default"/>
        <w:b w:val="0"/>
        <w:bCs w:val="0"/>
        <w:i w:val="0"/>
        <w:iCs w:val="0"/>
        <w:color w:val="auto"/>
        <w:sz w:val="21"/>
        <w:szCs w:val="21"/>
        <w:u w:val="none"/>
      </w:rPr>
    </w:lvl>
    <w:lvl w:ilvl="5">
      <w:start w:val="1"/>
      <w:numFmt w:val="upperLetter"/>
      <w:pStyle w:val="Level6"/>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pStyle w:val="Level7"/>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abstractNum>
  <w:abstractNum w:abstractNumId="6" w15:restartNumberingAfterBreak="0">
    <w:nsid w:val="1E32263D"/>
    <w:multiLevelType w:val="hybridMultilevel"/>
    <w:tmpl w:val="7AD486B8"/>
    <w:lvl w:ilvl="0" w:tplc="CFEAF4B0">
      <w:start w:val="1"/>
      <w:numFmt w:val="bullet"/>
      <w:lvlText w:val=""/>
      <w:lvlJc w:val="left"/>
      <w:pPr>
        <w:ind w:left="720" w:hanging="360"/>
      </w:pPr>
      <w:rPr>
        <w:rFonts w:ascii="Symbol" w:hAnsi="Symbol" w:hint="default"/>
      </w:rPr>
    </w:lvl>
    <w:lvl w:ilvl="1" w:tplc="B4722208">
      <w:start w:val="1"/>
      <w:numFmt w:val="bullet"/>
      <w:lvlText w:val="o"/>
      <w:lvlJc w:val="left"/>
      <w:pPr>
        <w:ind w:left="1440" w:hanging="360"/>
      </w:pPr>
      <w:rPr>
        <w:rFonts w:ascii="Courier New" w:hAnsi="Courier New" w:hint="default"/>
      </w:rPr>
    </w:lvl>
    <w:lvl w:ilvl="2" w:tplc="D78A7332">
      <w:start w:val="1"/>
      <w:numFmt w:val="bullet"/>
      <w:lvlText w:val=""/>
      <w:lvlJc w:val="left"/>
      <w:pPr>
        <w:ind w:left="2160" w:hanging="360"/>
      </w:pPr>
      <w:rPr>
        <w:rFonts w:ascii="Wingdings" w:hAnsi="Wingdings" w:hint="default"/>
      </w:rPr>
    </w:lvl>
    <w:lvl w:ilvl="3" w:tplc="B2003AE2">
      <w:start w:val="1"/>
      <w:numFmt w:val="bullet"/>
      <w:lvlText w:val=""/>
      <w:lvlJc w:val="left"/>
      <w:pPr>
        <w:ind w:left="2880" w:hanging="360"/>
      </w:pPr>
      <w:rPr>
        <w:rFonts w:ascii="Symbol" w:hAnsi="Symbol" w:hint="default"/>
      </w:rPr>
    </w:lvl>
    <w:lvl w:ilvl="4" w:tplc="4C5E1380">
      <w:start w:val="1"/>
      <w:numFmt w:val="bullet"/>
      <w:lvlText w:val="o"/>
      <w:lvlJc w:val="left"/>
      <w:pPr>
        <w:ind w:left="3600" w:hanging="360"/>
      </w:pPr>
      <w:rPr>
        <w:rFonts w:ascii="Courier New" w:hAnsi="Courier New" w:hint="default"/>
      </w:rPr>
    </w:lvl>
    <w:lvl w:ilvl="5" w:tplc="57525D2E">
      <w:start w:val="1"/>
      <w:numFmt w:val="bullet"/>
      <w:lvlText w:val=""/>
      <w:lvlJc w:val="left"/>
      <w:pPr>
        <w:ind w:left="4320" w:hanging="360"/>
      </w:pPr>
      <w:rPr>
        <w:rFonts w:ascii="Wingdings" w:hAnsi="Wingdings" w:hint="default"/>
      </w:rPr>
    </w:lvl>
    <w:lvl w:ilvl="6" w:tplc="2738E438">
      <w:start w:val="1"/>
      <w:numFmt w:val="bullet"/>
      <w:lvlText w:val=""/>
      <w:lvlJc w:val="left"/>
      <w:pPr>
        <w:ind w:left="5040" w:hanging="360"/>
      </w:pPr>
      <w:rPr>
        <w:rFonts w:ascii="Symbol" w:hAnsi="Symbol" w:hint="default"/>
      </w:rPr>
    </w:lvl>
    <w:lvl w:ilvl="7" w:tplc="E40AF4E4">
      <w:start w:val="1"/>
      <w:numFmt w:val="bullet"/>
      <w:lvlText w:val="o"/>
      <w:lvlJc w:val="left"/>
      <w:pPr>
        <w:ind w:left="5760" w:hanging="360"/>
      </w:pPr>
      <w:rPr>
        <w:rFonts w:ascii="Courier New" w:hAnsi="Courier New" w:hint="default"/>
      </w:rPr>
    </w:lvl>
    <w:lvl w:ilvl="8" w:tplc="8CCCCEC8">
      <w:start w:val="1"/>
      <w:numFmt w:val="bullet"/>
      <w:lvlText w:val=""/>
      <w:lvlJc w:val="left"/>
      <w:pPr>
        <w:ind w:left="6480" w:hanging="360"/>
      </w:pPr>
      <w:rPr>
        <w:rFonts w:ascii="Wingdings" w:hAnsi="Wingdings" w:hint="default"/>
      </w:rPr>
    </w:lvl>
  </w:abstractNum>
  <w:abstractNum w:abstractNumId="7" w15:restartNumberingAfterBreak="0">
    <w:nsid w:val="1F646C11"/>
    <w:multiLevelType w:val="hybridMultilevel"/>
    <w:tmpl w:val="2AF8F258"/>
    <w:lvl w:ilvl="0" w:tplc="D898C64E">
      <w:start w:val="1"/>
      <w:numFmt w:val="bullet"/>
      <w:lvlText w:val=""/>
      <w:lvlJc w:val="left"/>
      <w:pPr>
        <w:ind w:left="720" w:hanging="360"/>
      </w:pPr>
      <w:rPr>
        <w:rFonts w:ascii="Symbol" w:hAnsi="Symbol" w:hint="default"/>
      </w:rPr>
    </w:lvl>
    <w:lvl w:ilvl="1" w:tplc="2C8A2A2C">
      <w:start w:val="1"/>
      <w:numFmt w:val="bullet"/>
      <w:lvlText w:val="o"/>
      <w:lvlJc w:val="left"/>
      <w:pPr>
        <w:ind w:left="1440" w:hanging="360"/>
      </w:pPr>
      <w:rPr>
        <w:rFonts w:ascii="Courier New" w:hAnsi="Courier New" w:hint="default"/>
      </w:rPr>
    </w:lvl>
    <w:lvl w:ilvl="2" w:tplc="2ECEDC5A">
      <w:start w:val="1"/>
      <w:numFmt w:val="bullet"/>
      <w:lvlText w:val=""/>
      <w:lvlJc w:val="left"/>
      <w:pPr>
        <w:ind w:left="2160" w:hanging="360"/>
      </w:pPr>
      <w:rPr>
        <w:rFonts w:ascii="Wingdings" w:hAnsi="Wingdings" w:hint="default"/>
      </w:rPr>
    </w:lvl>
    <w:lvl w:ilvl="3" w:tplc="2D4AF5AC">
      <w:start w:val="1"/>
      <w:numFmt w:val="bullet"/>
      <w:lvlText w:val=""/>
      <w:lvlJc w:val="left"/>
      <w:pPr>
        <w:ind w:left="2880" w:hanging="360"/>
      </w:pPr>
      <w:rPr>
        <w:rFonts w:ascii="Symbol" w:hAnsi="Symbol" w:hint="default"/>
      </w:rPr>
    </w:lvl>
    <w:lvl w:ilvl="4" w:tplc="685E3F18">
      <w:start w:val="1"/>
      <w:numFmt w:val="bullet"/>
      <w:lvlText w:val="o"/>
      <w:lvlJc w:val="left"/>
      <w:pPr>
        <w:ind w:left="3600" w:hanging="360"/>
      </w:pPr>
      <w:rPr>
        <w:rFonts w:ascii="Courier New" w:hAnsi="Courier New" w:hint="default"/>
      </w:rPr>
    </w:lvl>
    <w:lvl w:ilvl="5" w:tplc="F49A7476">
      <w:start w:val="1"/>
      <w:numFmt w:val="bullet"/>
      <w:lvlText w:val=""/>
      <w:lvlJc w:val="left"/>
      <w:pPr>
        <w:ind w:left="4320" w:hanging="360"/>
      </w:pPr>
      <w:rPr>
        <w:rFonts w:ascii="Wingdings" w:hAnsi="Wingdings" w:hint="default"/>
      </w:rPr>
    </w:lvl>
    <w:lvl w:ilvl="6" w:tplc="74D6C6EA">
      <w:start w:val="1"/>
      <w:numFmt w:val="bullet"/>
      <w:lvlText w:val=""/>
      <w:lvlJc w:val="left"/>
      <w:pPr>
        <w:ind w:left="5040" w:hanging="360"/>
      </w:pPr>
      <w:rPr>
        <w:rFonts w:ascii="Symbol" w:hAnsi="Symbol" w:hint="default"/>
      </w:rPr>
    </w:lvl>
    <w:lvl w:ilvl="7" w:tplc="81948152">
      <w:start w:val="1"/>
      <w:numFmt w:val="bullet"/>
      <w:lvlText w:val="o"/>
      <w:lvlJc w:val="left"/>
      <w:pPr>
        <w:ind w:left="5760" w:hanging="360"/>
      </w:pPr>
      <w:rPr>
        <w:rFonts w:ascii="Courier New" w:hAnsi="Courier New" w:hint="default"/>
      </w:rPr>
    </w:lvl>
    <w:lvl w:ilvl="8" w:tplc="B2DE655E">
      <w:start w:val="1"/>
      <w:numFmt w:val="bullet"/>
      <w:lvlText w:val=""/>
      <w:lvlJc w:val="left"/>
      <w:pPr>
        <w:ind w:left="6480" w:hanging="360"/>
      </w:pPr>
      <w:rPr>
        <w:rFonts w:ascii="Wingdings" w:hAnsi="Wingdings" w:hint="default"/>
      </w:rPr>
    </w:lvl>
  </w:abstractNum>
  <w:abstractNum w:abstractNumId="8" w15:restartNumberingAfterBreak="0">
    <w:nsid w:val="257522BC"/>
    <w:multiLevelType w:val="hybridMultilevel"/>
    <w:tmpl w:val="18340406"/>
    <w:lvl w:ilvl="0" w:tplc="08090001">
      <w:start w:val="1"/>
      <w:numFmt w:val="bullet"/>
      <w:lvlText w:val=""/>
      <w:lvlJc w:val="left"/>
      <w:pPr>
        <w:tabs>
          <w:tab w:val="num" w:pos="1620"/>
        </w:tabs>
        <w:ind w:left="1620" w:hanging="360"/>
      </w:pPr>
      <w:rPr>
        <w:rFonts w:ascii="Symbol" w:hAnsi="Symbol"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9" w15:restartNumberingAfterBreak="0">
    <w:nsid w:val="272030EA"/>
    <w:multiLevelType w:val="hybridMultilevel"/>
    <w:tmpl w:val="8AAE9908"/>
    <w:lvl w:ilvl="0" w:tplc="4BF0A2C4">
      <w:start w:val="1"/>
      <w:numFmt w:val="decimal"/>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276D22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6A7D32">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CA069C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8C1E78">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5EB2F4">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CA365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76AD92">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92109A">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AA7712D"/>
    <w:multiLevelType w:val="hybridMultilevel"/>
    <w:tmpl w:val="54048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06955"/>
    <w:multiLevelType w:val="hybridMultilevel"/>
    <w:tmpl w:val="507C3CE6"/>
    <w:lvl w:ilvl="0" w:tplc="AF92F696">
      <w:start w:val="1"/>
      <w:numFmt w:val="bullet"/>
      <w:lvlText w:val=""/>
      <w:lvlJc w:val="left"/>
      <w:pPr>
        <w:ind w:left="720" w:hanging="360"/>
      </w:pPr>
      <w:rPr>
        <w:rFonts w:ascii="Symbol" w:hAnsi="Symbol" w:hint="default"/>
      </w:rPr>
    </w:lvl>
    <w:lvl w:ilvl="1" w:tplc="8F0C375C">
      <w:start w:val="1"/>
      <w:numFmt w:val="bullet"/>
      <w:lvlText w:val="o"/>
      <w:lvlJc w:val="left"/>
      <w:pPr>
        <w:ind w:left="1440" w:hanging="360"/>
      </w:pPr>
      <w:rPr>
        <w:rFonts w:ascii="Courier New" w:hAnsi="Courier New" w:hint="default"/>
      </w:rPr>
    </w:lvl>
    <w:lvl w:ilvl="2" w:tplc="42B6AD54">
      <w:start w:val="1"/>
      <w:numFmt w:val="bullet"/>
      <w:lvlText w:val=""/>
      <w:lvlJc w:val="left"/>
      <w:pPr>
        <w:ind w:left="2160" w:hanging="360"/>
      </w:pPr>
      <w:rPr>
        <w:rFonts w:ascii="Wingdings" w:hAnsi="Wingdings" w:hint="default"/>
      </w:rPr>
    </w:lvl>
    <w:lvl w:ilvl="3" w:tplc="0974FF74">
      <w:start w:val="1"/>
      <w:numFmt w:val="bullet"/>
      <w:lvlText w:val=""/>
      <w:lvlJc w:val="left"/>
      <w:pPr>
        <w:ind w:left="2880" w:hanging="360"/>
      </w:pPr>
      <w:rPr>
        <w:rFonts w:ascii="Symbol" w:hAnsi="Symbol" w:hint="default"/>
      </w:rPr>
    </w:lvl>
    <w:lvl w:ilvl="4" w:tplc="9924990C">
      <w:start w:val="1"/>
      <w:numFmt w:val="bullet"/>
      <w:lvlText w:val="o"/>
      <w:lvlJc w:val="left"/>
      <w:pPr>
        <w:ind w:left="3600" w:hanging="360"/>
      </w:pPr>
      <w:rPr>
        <w:rFonts w:ascii="Courier New" w:hAnsi="Courier New" w:hint="default"/>
      </w:rPr>
    </w:lvl>
    <w:lvl w:ilvl="5" w:tplc="EF0ADDB2">
      <w:start w:val="1"/>
      <w:numFmt w:val="bullet"/>
      <w:lvlText w:val=""/>
      <w:lvlJc w:val="left"/>
      <w:pPr>
        <w:ind w:left="4320" w:hanging="360"/>
      </w:pPr>
      <w:rPr>
        <w:rFonts w:ascii="Wingdings" w:hAnsi="Wingdings" w:hint="default"/>
      </w:rPr>
    </w:lvl>
    <w:lvl w:ilvl="6" w:tplc="98A0C572">
      <w:start w:val="1"/>
      <w:numFmt w:val="bullet"/>
      <w:lvlText w:val=""/>
      <w:lvlJc w:val="left"/>
      <w:pPr>
        <w:ind w:left="5040" w:hanging="360"/>
      </w:pPr>
      <w:rPr>
        <w:rFonts w:ascii="Symbol" w:hAnsi="Symbol" w:hint="default"/>
      </w:rPr>
    </w:lvl>
    <w:lvl w:ilvl="7" w:tplc="3C342400">
      <w:start w:val="1"/>
      <w:numFmt w:val="bullet"/>
      <w:lvlText w:val="o"/>
      <w:lvlJc w:val="left"/>
      <w:pPr>
        <w:ind w:left="5760" w:hanging="360"/>
      </w:pPr>
      <w:rPr>
        <w:rFonts w:ascii="Courier New" w:hAnsi="Courier New" w:hint="default"/>
      </w:rPr>
    </w:lvl>
    <w:lvl w:ilvl="8" w:tplc="73842696">
      <w:start w:val="1"/>
      <w:numFmt w:val="bullet"/>
      <w:lvlText w:val=""/>
      <w:lvlJc w:val="left"/>
      <w:pPr>
        <w:ind w:left="6480" w:hanging="360"/>
      </w:pPr>
      <w:rPr>
        <w:rFonts w:ascii="Wingdings" w:hAnsi="Wingdings" w:hint="default"/>
      </w:rPr>
    </w:lvl>
  </w:abstractNum>
  <w:abstractNum w:abstractNumId="12" w15:restartNumberingAfterBreak="0">
    <w:nsid w:val="2EB5230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AB2DEB"/>
    <w:multiLevelType w:val="hybridMultilevel"/>
    <w:tmpl w:val="96CEE020"/>
    <w:lvl w:ilvl="0" w:tplc="CD56F0F4">
      <w:start w:val="1"/>
      <w:numFmt w:val="bullet"/>
      <w:lvlText w:val=""/>
      <w:lvlJc w:val="left"/>
      <w:pPr>
        <w:ind w:left="720" w:hanging="360"/>
      </w:pPr>
      <w:rPr>
        <w:rFonts w:ascii="Symbol" w:hAnsi="Symbol" w:hint="default"/>
      </w:rPr>
    </w:lvl>
    <w:lvl w:ilvl="1" w:tplc="736E9FC6">
      <w:start w:val="1"/>
      <w:numFmt w:val="bullet"/>
      <w:lvlText w:val="o"/>
      <w:lvlJc w:val="left"/>
      <w:pPr>
        <w:ind w:left="1440" w:hanging="360"/>
      </w:pPr>
      <w:rPr>
        <w:rFonts w:ascii="Courier New" w:hAnsi="Courier New" w:hint="default"/>
      </w:rPr>
    </w:lvl>
    <w:lvl w:ilvl="2" w:tplc="F0629148">
      <w:start w:val="1"/>
      <w:numFmt w:val="bullet"/>
      <w:lvlText w:val=""/>
      <w:lvlJc w:val="left"/>
      <w:pPr>
        <w:ind w:left="2160" w:hanging="360"/>
      </w:pPr>
      <w:rPr>
        <w:rFonts w:ascii="Wingdings" w:hAnsi="Wingdings" w:hint="default"/>
      </w:rPr>
    </w:lvl>
    <w:lvl w:ilvl="3" w:tplc="0BDA0226">
      <w:start w:val="1"/>
      <w:numFmt w:val="bullet"/>
      <w:lvlText w:val=""/>
      <w:lvlJc w:val="left"/>
      <w:pPr>
        <w:ind w:left="2880" w:hanging="360"/>
      </w:pPr>
      <w:rPr>
        <w:rFonts w:ascii="Symbol" w:hAnsi="Symbol" w:hint="default"/>
      </w:rPr>
    </w:lvl>
    <w:lvl w:ilvl="4" w:tplc="DB70FD78">
      <w:start w:val="1"/>
      <w:numFmt w:val="bullet"/>
      <w:lvlText w:val="o"/>
      <w:lvlJc w:val="left"/>
      <w:pPr>
        <w:ind w:left="3600" w:hanging="360"/>
      </w:pPr>
      <w:rPr>
        <w:rFonts w:ascii="Courier New" w:hAnsi="Courier New" w:hint="default"/>
      </w:rPr>
    </w:lvl>
    <w:lvl w:ilvl="5" w:tplc="AA3AF220">
      <w:start w:val="1"/>
      <w:numFmt w:val="bullet"/>
      <w:lvlText w:val=""/>
      <w:lvlJc w:val="left"/>
      <w:pPr>
        <w:ind w:left="4320" w:hanging="360"/>
      </w:pPr>
      <w:rPr>
        <w:rFonts w:ascii="Wingdings" w:hAnsi="Wingdings" w:hint="default"/>
      </w:rPr>
    </w:lvl>
    <w:lvl w:ilvl="6" w:tplc="5DBA14B0">
      <w:start w:val="1"/>
      <w:numFmt w:val="bullet"/>
      <w:lvlText w:val=""/>
      <w:lvlJc w:val="left"/>
      <w:pPr>
        <w:ind w:left="5040" w:hanging="360"/>
      </w:pPr>
      <w:rPr>
        <w:rFonts w:ascii="Symbol" w:hAnsi="Symbol" w:hint="default"/>
      </w:rPr>
    </w:lvl>
    <w:lvl w:ilvl="7" w:tplc="F106FAEA">
      <w:start w:val="1"/>
      <w:numFmt w:val="bullet"/>
      <w:lvlText w:val="o"/>
      <w:lvlJc w:val="left"/>
      <w:pPr>
        <w:ind w:left="5760" w:hanging="360"/>
      </w:pPr>
      <w:rPr>
        <w:rFonts w:ascii="Courier New" w:hAnsi="Courier New" w:hint="default"/>
      </w:rPr>
    </w:lvl>
    <w:lvl w:ilvl="8" w:tplc="679A0EFC">
      <w:start w:val="1"/>
      <w:numFmt w:val="bullet"/>
      <w:lvlText w:val=""/>
      <w:lvlJc w:val="left"/>
      <w:pPr>
        <w:ind w:left="6480" w:hanging="360"/>
      </w:pPr>
      <w:rPr>
        <w:rFonts w:ascii="Wingdings" w:hAnsi="Wingdings" w:hint="default"/>
      </w:rPr>
    </w:lvl>
  </w:abstractNum>
  <w:abstractNum w:abstractNumId="14" w15:restartNumberingAfterBreak="0">
    <w:nsid w:val="40BB7D5A"/>
    <w:multiLevelType w:val="hybridMultilevel"/>
    <w:tmpl w:val="75ACE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811F23"/>
    <w:multiLevelType w:val="hybridMultilevel"/>
    <w:tmpl w:val="5C161FE8"/>
    <w:lvl w:ilvl="0" w:tplc="66CE6E7E">
      <w:start w:val="1"/>
      <w:numFmt w:val="bullet"/>
      <w:lvlText w:val=""/>
      <w:lvlJc w:val="left"/>
      <w:pPr>
        <w:ind w:left="720" w:hanging="360"/>
      </w:pPr>
      <w:rPr>
        <w:rFonts w:ascii="Symbol" w:hAnsi="Symbol" w:hint="default"/>
      </w:rPr>
    </w:lvl>
    <w:lvl w:ilvl="1" w:tplc="38EAC8D6">
      <w:start w:val="1"/>
      <w:numFmt w:val="bullet"/>
      <w:lvlText w:val="o"/>
      <w:lvlJc w:val="left"/>
      <w:pPr>
        <w:ind w:left="1440" w:hanging="360"/>
      </w:pPr>
      <w:rPr>
        <w:rFonts w:ascii="Courier New" w:hAnsi="Courier New" w:hint="default"/>
      </w:rPr>
    </w:lvl>
    <w:lvl w:ilvl="2" w:tplc="2C8669D2">
      <w:start w:val="1"/>
      <w:numFmt w:val="bullet"/>
      <w:lvlText w:val=""/>
      <w:lvlJc w:val="left"/>
      <w:pPr>
        <w:ind w:left="2160" w:hanging="360"/>
      </w:pPr>
      <w:rPr>
        <w:rFonts w:ascii="Wingdings" w:hAnsi="Wingdings" w:hint="default"/>
      </w:rPr>
    </w:lvl>
    <w:lvl w:ilvl="3" w:tplc="3E54820A">
      <w:start w:val="1"/>
      <w:numFmt w:val="bullet"/>
      <w:lvlText w:val=""/>
      <w:lvlJc w:val="left"/>
      <w:pPr>
        <w:ind w:left="2880" w:hanging="360"/>
      </w:pPr>
      <w:rPr>
        <w:rFonts w:ascii="Symbol" w:hAnsi="Symbol" w:hint="default"/>
      </w:rPr>
    </w:lvl>
    <w:lvl w:ilvl="4" w:tplc="4F68C562">
      <w:start w:val="1"/>
      <w:numFmt w:val="bullet"/>
      <w:lvlText w:val="o"/>
      <w:lvlJc w:val="left"/>
      <w:pPr>
        <w:ind w:left="3600" w:hanging="360"/>
      </w:pPr>
      <w:rPr>
        <w:rFonts w:ascii="Courier New" w:hAnsi="Courier New" w:hint="default"/>
      </w:rPr>
    </w:lvl>
    <w:lvl w:ilvl="5" w:tplc="DF4846A8">
      <w:start w:val="1"/>
      <w:numFmt w:val="bullet"/>
      <w:lvlText w:val=""/>
      <w:lvlJc w:val="left"/>
      <w:pPr>
        <w:ind w:left="4320" w:hanging="360"/>
      </w:pPr>
      <w:rPr>
        <w:rFonts w:ascii="Wingdings" w:hAnsi="Wingdings" w:hint="default"/>
      </w:rPr>
    </w:lvl>
    <w:lvl w:ilvl="6" w:tplc="FB324390">
      <w:start w:val="1"/>
      <w:numFmt w:val="bullet"/>
      <w:lvlText w:val=""/>
      <w:lvlJc w:val="left"/>
      <w:pPr>
        <w:ind w:left="5040" w:hanging="360"/>
      </w:pPr>
      <w:rPr>
        <w:rFonts w:ascii="Symbol" w:hAnsi="Symbol" w:hint="default"/>
      </w:rPr>
    </w:lvl>
    <w:lvl w:ilvl="7" w:tplc="695A37CA">
      <w:start w:val="1"/>
      <w:numFmt w:val="bullet"/>
      <w:lvlText w:val="o"/>
      <w:lvlJc w:val="left"/>
      <w:pPr>
        <w:ind w:left="5760" w:hanging="360"/>
      </w:pPr>
      <w:rPr>
        <w:rFonts w:ascii="Courier New" w:hAnsi="Courier New" w:hint="default"/>
      </w:rPr>
    </w:lvl>
    <w:lvl w:ilvl="8" w:tplc="9BF6B61C">
      <w:start w:val="1"/>
      <w:numFmt w:val="bullet"/>
      <w:lvlText w:val=""/>
      <w:lvlJc w:val="left"/>
      <w:pPr>
        <w:ind w:left="6480" w:hanging="360"/>
      </w:pPr>
      <w:rPr>
        <w:rFonts w:ascii="Wingdings" w:hAnsi="Wingdings" w:hint="default"/>
      </w:rPr>
    </w:lvl>
  </w:abstractNum>
  <w:abstractNum w:abstractNumId="16" w15:restartNumberingAfterBreak="0">
    <w:nsid w:val="48BC2B3E"/>
    <w:multiLevelType w:val="hybridMultilevel"/>
    <w:tmpl w:val="39D29004"/>
    <w:lvl w:ilvl="0" w:tplc="6ED079C6">
      <w:start w:val="1"/>
      <w:numFmt w:val="bullet"/>
      <w:lvlText w:val=""/>
      <w:lvlJc w:val="left"/>
      <w:pPr>
        <w:ind w:left="720" w:hanging="360"/>
      </w:pPr>
      <w:rPr>
        <w:rFonts w:ascii="Symbol" w:hAnsi="Symbol" w:hint="default"/>
      </w:rPr>
    </w:lvl>
    <w:lvl w:ilvl="1" w:tplc="106A2BD8">
      <w:start w:val="1"/>
      <w:numFmt w:val="bullet"/>
      <w:lvlText w:val="o"/>
      <w:lvlJc w:val="left"/>
      <w:pPr>
        <w:ind w:left="1440" w:hanging="360"/>
      </w:pPr>
      <w:rPr>
        <w:rFonts w:ascii="Courier New" w:hAnsi="Courier New" w:hint="default"/>
      </w:rPr>
    </w:lvl>
    <w:lvl w:ilvl="2" w:tplc="5CFA53A8">
      <w:start w:val="1"/>
      <w:numFmt w:val="bullet"/>
      <w:lvlText w:val=""/>
      <w:lvlJc w:val="left"/>
      <w:pPr>
        <w:ind w:left="2160" w:hanging="360"/>
      </w:pPr>
      <w:rPr>
        <w:rFonts w:ascii="Wingdings" w:hAnsi="Wingdings" w:hint="default"/>
      </w:rPr>
    </w:lvl>
    <w:lvl w:ilvl="3" w:tplc="E1B0BB66">
      <w:start w:val="1"/>
      <w:numFmt w:val="bullet"/>
      <w:lvlText w:val=""/>
      <w:lvlJc w:val="left"/>
      <w:pPr>
        <w:ind w:left="2880" w:hanging="360"/>
      </w:pPr>
      <w:rPr>
        <w:rFonts w:ascii="Symbol" w:hAnsi="Symbol" w:hint="default"/>
      </w:rPr>
    </w:lvl>
    <w:lvl w:ilvl="4" w:tplc="DA5E0AE6">
      <w:start w:val="1"/>
      <w:numFmt w:val="bullet"/>
      <w:lvlText w:val="o"/>
      <w:lvlJc w:val="left"/>
      <w:pPr>
        <w:ind w:left="3600" w:hanging="360"/>
      </w:pPr>
      <w:rPr>
        <w:rFonts w:ascii="Courier New" w:hAnsi="Courier New" w:hint="default"/>
      </w:rPr>
    </w:lvl>
    <w:lvl w:ilvl="5" w:tplc="846A5618">
      <w:start w:val="1"/>
      <w:numFmt w:val="bullet"/>
      <w:lvlText w:val=""/>
      <w:lvlJc w:val="left"/>
      <w:pPr>
        <w:ind w:left="4320" w:hanging="360"/>
      </w:pPr>
      <w:rPr>
        <w:rFonts w:ascii="Wingdings" w:hAnsi="Wingdings" w:hint="default"/>
      </w:rPr>
    </w:lvl>
    <w:lvl w:ilvl="6" w:tplc="4B38092E">
      <w:start w:val="1"/>
      <w:numFmt w:val="bullet"/>
      <w:lvlText w:val=""/>
      <w:lvlJc w:val="left"/>
      <w:pPr>
        <w:ind w:left="5040" w:hanging="360"/>
      </w:pPr>
      <w:rPr>
        <w:rFonts w:ascii="Symbol" w:hAnsi="Symbol" w:hint="default"/>
      </w:rPr>
    </w:lvl>
    <w:lvl w:ilvl="7" w:tplc="74184EE4">
      <w:start w:val="1"/>
      <w:numFmt w:val="bullet"/>
      <w:lvlText w:val="o"/>
      <w:lvlJc w:val="left"/>
      <w:pPr>
        <w:ind w:left="5760" w:hanging="360"/>
      </w:pPr>
      <w:rPr>
        <w:rFonts w:ascii="Courier New" w:hAnsi="Courier New" w:hint="default"/>
      </w:rPr>
    </w:lvl>
    <w:lvl w:ilvl="8" w:tplc="F8BABFA4">
      <w:start w:val="1"/>
      <w:numFmt w:val="bullet"/>
      <w:lvlText w:val=""/>
      <w:lvlJc w:val="left"/>
      <w:pPr>
        <w:ind w:left="6480" w:hanging="360"/>
      </w:pPr>
      <w:rPr>
        <w:rFonts w:ascii="Wingdings" w:hAnsi="Wingdings" w:hint="default"/>
      </w:rPr>
    </w:lvl>
  </w:abstractNum>
  <w:abstractNum w:abstractNumId="17" w15:restartNumberingAfterBreak="0">
    <w:nsid w:val="4E8F1104"/>
    <w:multiLevelType w:val="multilevel"/>
    <w:tmpl w:val="E0D29988"/>
    <w:lvl w:ilvl="0">
      <w:start w:val="1"/>
      <w:numFmt w:val="decimal"/>
      <w:pStyle w:val="Heading2Ari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97310B"/>
    <w:multiLevelType w:val="multilevel"/>
    <w:tmpl w:val="4F525D38"/>
    <w:lvl w:ilvl="0">
      <w:start w:val="1"/>
      <w:numFmt w:val="lowerLetter"/>
      <w:lvlText w:val="(%1)"/>
      <w:lvlJc w:val="left"/>
      <w:pPr>
        <w:ind w:left="720" w:firstLine="360"/>
      </w:pPr>
    </w:lvl>
    <w:lvl w:ilvl="1">
      <w:start w:val="1"/>
      <w:numFmt w:val="lowerRoman"/>
      <w:lvlText w:val="%2."/>
      <w:lvlJc w:val="righ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15:restartNumberingAfterBreak="0">
    <w:nsid w:val="541C7B73"/>
    <w:multiLevelType w:val="hybridMultilevel"/>
    <w:tmpl w:val="57385468"/>
    <w:lvl w:ilvl="0" w:tplc="AD1A5FAA">
      <w:start w:val="1"/>
      <w:numFmt w:val="bullet"/>
      <w:lvlText w:val=""/>
      <w:lvlJc w:val="left"/>
      <w:pPr>
        <w:ind w:left="720" w:hanging="360"/>
      </w:pPr>
      <w:rPr>
        <w:rFonts w:ascii="Symbol" w:hAnsi="Symbol" w:hint="default"/>
      </w:rPr>
    </w:lvl>
    <w:lvl w:ilvl="1" w:tplc="92E85744">
      <w:start w:val="1"/>
      <w:numFmt w:val="bullet"/>
      <w:lvlText w:val="o"/>
      <w:lvlJc w:val="left"/>
      <w:pPr>
        <w:ind w:left="1440" w:hanging="360"/>
      </w:pPr>
      <w:rPr>
        <w:rFonts w:ascii="Courier New" w:hAnsi="Courier New" w:hint="default"/>
      </w:rPr>
    </w:lvl>
    <w:lvl w:ilvl="2" w:tplc="3A566566">
      <w:start w:val="1"/>
      <w:numFmt w:val="bullet"/>
      <w:lvlText w:val=""/>
      <w:lvlJc w:val="left"/>
      <w:pPr>
        <w:ind w:left="2160" w:hanging="360"/>
      </w:pPr>
      <w:rPr>
        <w:rFonts w:ascii="Wingdings" w:hAnsi="Wingdings" w:hint="default"/>
      </w:rPr>
    </w:lvl>
    <w:lvl w:ilvl="3" w:tplc="86D2AC54">
      <w:start w:val="1"/>
      <w:numFmt w:val="bullet"/>
      <w:lvlText w:val=""/>
      <w:lvlJc w:val="left"/>
      <w:pPr>
        <w:ind w:left="2880" w:hanging="360"/>
      </w:pPr>
      <w:rPr>
        <w:rFonts w:ascii="Symbol" w:hAnsi="Symbol" w:hint="default"/>
      </w:rPr>
    </w:lvl>
    <w:lvl w:ilvl="4" w:tplc="A67A2224">
      <w:start w:val="1"/>
      <w:numFmt w:val="bullet"/>
      <w:lvlText w:val="o"/>
      <w:lvlJc w:val="left"/>
      <w:pPr>
        <w:ind w:left="3600" w:hanging="360"/>
      </w:pPr>
      <w:rPr>
        <w:rFonts w:ascii="Courier New" w:hAnsi="Courier New" w:hint="default"/>
      </w:rPr>
    </w:lvl>
    <w:lvl w:ilvl="5" w:tplc="04AA4214">
      <w:start w:val="1"/>
      <w:numFmt w:val="bullet"/>
      <w:lvlText w:val=""/>
      <w:lvlJc w:val="left"/>
      <w:pPr>
        <w:ind w:left="4320" w:hanging="360"/>
      </w:pPr>
      <w:rPr>
        <w:rFonts w:ascii="Wingdings" w:hAnsi="Wingdings" w:hint="default"/>
      </w:rPr>
    </w:lvl>
    <w:lvl w:ilvl="6" w:tplc="4CEC936A">
      <w:start w:val="1"/>
      <w:numFmt w:val="bullet"/>
      <w:lvlText w:val=""/>
      <w:lvlJc w:val="left"/>
      <w:pPr>
        <w:ind w:left="5040" w:hanging="360"/>
      </w:pPr>
      <w:rPr>
        <w:rFonts w:ascii="Symbol" w:hAnsi="Symbol" w:hint="default"/>
      </w:rPr>
    </w:lvl>
    <w:lvl w:ilvl="7" w:tplc="D7A095C2">
      <w:start w:val="1"/>
      <w:numFmt w:val="bullet"/>
      <w:lvlText w:val="o"/>
      <w:lvlJc w:val="left"/>
      <w:pPr>
        <w:ind w:left="5760" w:hanging="360"/>
      </w:pPr>
      <w:rPr>
        <w:rFonts w:ascii="Courier New" w:hAnsi="Courier New" w:hint="default"/>
      </w:rPr>
    </w:lvl>
    <w:lvl w:ilvl="8" w:tplc="AC8CE576">
      <w:start w:val="1"/>
      <w:numFmt w:val="bullet"/>
      <w:lvlText w:val=""/>
      <w:lvlJc w:val="left"/>
      <w:pPr>
        <w:ind w:left="6480" w:hanging="360"/>
      </w:pPr>
      <w:rPr>
        <w:rFonts w:ascii="Wingdings" w:hAnsi="Wingdings" w:hint="default"/>
      </w:rPr>
    </w:lvl>
  </w:abstractNum>
  <w:abstractNum w:abstractNumId="20" w15:restartNumberingAfterBreak="0">
    <w:nsid w:val="549D4E95"/>
    <w:multiLevelType w:val="hybridMultilevel"/>
    <w:tmpl w:val="8D602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8F1C2B"/>
    <w:multiLevelType w:val="multilevel"/>
    <w:tmpl w:val="93D618A2"/>
    <w:lvl w:ilvl="0">
      <w:start w:val="1"/>
      <w:numFmt w:val="lowerRoman"/>
      <w:lvlText w:val="(%1)"/>
      <w:lvlJc w:val="left"/>
      <w:pPr>
        <w:ind w:left="1814" w:firstLine="1418"/>
      </w:pPr>
    </w:lvl>
    <w:lvl w:ilvl="1">
      <w:start w:val="1"/>
      <w:numFmt w:val="decimal"/>
      <w:lvlText w:val="%1.%2."/>
      <w:lvlJc w:val="left"/>
      <w:pPr>
        <w:ind w:left="1780" w:firstLine="1440"/>
      </w:pPr>
    </w:lvl>
    <w:lvl w:ilvl="2">
      <w:start w:val="1"/>
      <w:numFmt w:val="lowerLetter"/>
      <w:lvlText w:val="%2.%1(%3)"/>
      <w:lvlJc w:val="left"/>
      <w:pPr>
        <w:ind w:left="2154" w:firstLine="1440"/>
      </w:pPr>
    </w:lvl>
    <w:lvl w:ilvl="3">
      <w:start w:val="1"/>
      <w:numFmt w:val="lowerRoman"/>
      <w:lvlText w:val="%1.%2(%3)(%4)"/>
      <w:lvlJc w:val="left"/>
      <w:pPr>
        <w:ind w:left="2120" w:firstLine="1780"/>
      </w:pPr>
    </w:lvl>
    <w:lvl w:ilvl="4">
      <w:start w:val="1"/>
      <w:numFmt w:val="upperLetter"/>
      <w:lvlText w:val="%1.%2(%3)(%4)(%5)"/>
      <w:lvlJc w:val="left"/>
      <w:pPr>
        <w:ind w:left="2801" w:firstLine="2461"/>
      </w:pPr>
    </w:lvl>
    <w:lvl w:ilvl="5">
      <w:start w:val="1"/>
      <w:numFmt w:val="decimal"/>
      <w:lvlText w:val="%1.%2.%3.%4.%5.%6."/>
      <w:lvlJc w:val="left"/>
      <w:pPr>
        <w:ind w:left="4176" w:firstLine="3240"/>
      </w:pPr>
    </w:lvl>
    <w:lvl w:ilvl="6">
      <w:start w:val="1"/>
      <w:numFmt w:val="decimal"/>
      <w:lvlText w:val="%1.%2.%3.%4.%5.%6.%7."/>
      <w:lvlJc w:val="left"/>
      <w:pPr>
        <w:ind w:left="4680" w:firstLine="3600"/>
      </w:pPr>
    </w:lvl>
    <w:lvl w:ilvl="7">
      <w:start w:val="1"/>
      <w:numFmt w:val="decimal"/>
      <w:lvlText w:val="%1.%2.%3.%4.%5.%6.%7.%8."/>
      <w:lvlJc w:val="left"/>
      <w:pPr>
        <w:ind w:left="5184" w:firstLine="3960"/>
      </w:pPr>
    </w:lvl>
    <w:lvl w:ilvl="8">
      <w:start w:val="1"/>
      <w:numFmt w:val="decimal"/>
      <w:lvlText w:val="%1.%2.%3.%4.%5.%6.%7.%8.%9."/>
      <w:lvlJc w:val="left"/>
      <w:pPr>
        <w:ind w:left="5760" w:firstLine="4320"/>
      </w:pPr>
    </w:lvl>
  </w:abstractNum>
  <w:abstractNum w:abstractNumId="22" w15:restartNumberingAfterBreak="0">
    <w:nsid w:val="59556597"/>
    <w:multiLevelType w:val="hybridMultilevel"/>
    <w:tmpl w:val="5F98D9CA"/>
    <w:lvl w:ilvl="0" w:tplc="96048CDE">
      <w:start w:val="1"/>
      <w:numFmt w:val="bullet"/>
      <w:lvlText w:val=""/>
      <w:lvlJc w:val="left"/>
      <w:pPr>
        <w:ind w:left="720" w:hanging="360"/>
      </w:pPr>
      <w:rPr>
        <w:rFonts w:ascii="Symbol" w:hAnsi="Symbol" w:hint="default"/>
      </w:rPr>
    </w:lvl>
    <w:lvl w:ilvl="1" w:tplc="9676C010">
      <w:start w:val="1"/>
      <w:numFmt w:val="bullet"/>
      <w:lvlText w:val="o"/>
      <w:lvlJc w:val="left"/>
      <w:pPr>
        <w:ind w:left="1440" w:hanging="360"/>
      </w:pPr>
      <w:rPr>
        <w:rFonts w:ascii="Courier New" w:hAnsi="Courier New" w:hint="default"/>
      </w:rPr>
    </w:lvl>
    <w:lvl w:ilvl="2" w:tplc="B4465DB8">
      <w:start w:val="1"/>
      <w:numFmt w:val="bullet"/>
      <w:lvlText w:val=""/>
      <w:lvlJc w:val="left"/>
      <w:pPr>
        <w:ind w:left="2160" w:hanging="360"/>
      </w:pPr>
      <w:rPr>
        <w:rFonts w:ascii="Wingdings" w:hAnsi="Wingdings" w:hint="default"/>
      </w:rPr>
    </w:lvl>
    <w:lvl w:ilvl="3" w:tplc="D720A042">
      <w:start w:val="1"/>
      <w:numFmt w:val="bullet"/>
      <w:lvlText w:val=""/>
      <w:lvlJc w:val="left"/>
      <w:pPr>
        <w:ind w:left="2880" w:hanging="360"/>
      </w:pPr>
      <w:rPr>
        <w:rFonts w:ascii="Symbol" w:hAnsi="Symbol" w:hint="default"/>
      </w:rPr>
    </w:lvl>
    <w:lvl w:ilvl="4" w:tplc="B4162080">
      <w:start w:val="1"/>
      <w:numFmt w:val="bullet"/>
      <w:lvlText w:val="o"/>
      <w:lvlJc w:val="left"/>
      <w:pPr>
        <w:ind w:left="3600" w:hanging="360"/>
      </w:pPr>
      <w:rPr>
        <w:rFonts w:ascii="Courier New" w:hAnsi="Courier New" w:hint="default"/>
      </w:rPr>
    </w:lvl>
    <w:lvl w:ilvl="5" w:tplc="38C67558">
      <w:start w:val="1"/>
      <w:numFmt w:val="bullet"/>
      <w:lvlText w:val=""/>
      <w:lvlJc w:val="left"/>
      <w:pPr>
        <w:ind w:left="4320" w:hanging="360"/>
      </w:pPr>
      <w:rPr>
        <w:rFonts w:ascii="Wingdings" w:hAnsi="Wingdings" w:hint="default"/>
      </w:rPr>
    </w:lvl>
    <w:lvl w:ilvl="6" w:tplc="3A10DD0C">
      <w:start w:val="1"/>
      <w:numFmt w:val="bullet"/>
      <w:lvlText w:val=""/>
      <w:lvlJc w:val="left"/>
      <w:pPr>
        <w:ind w:left="5040" w:hanging="360"/>
      </w:pPr>
      <w:rPr>
        <w:rFonts w:ascii="Symbol" w:hAnsi="Symbol" w:hint="default"/>
      </w:rPr>
    </w:lvl>
    <w:lvl w:ilvl="7" w:tplc="9C562460">
      <w:start w:val="1"/>
      <w:numFmt w:val="bullet"/>
      <w:lvlText w:val="o"/>
      <w:lvlJc w:val="left"/>
      <w:pPr>
        <w:ind w:left="5760" w:hanging="360"/>
      </w:pPr>
      <w:rPr>
        <w:rFonts w:ascii="Courier New" w:hAnsi="Courier New" w:hint="default"/>
      </w:rPr>
    </w:lvl>
    <w:lvl w:ilvl="8" w:tplc="D12AF7CE">
      <w:start w:val="1"/>
      <w:numFmt w:val="bullet"/>
      <w:lvlText w:val=""/>
      <w:lvlJc w:val="left"/>
      <w:pPr>
        <w:ind w:left="6480" w:hanging="360"/>
      </w:pPr>
      <w:rPr>
        <w:rFonts w:ascii="Wingdings" w:hAnsi="Wingdings" w:hint="default"/>
      </w:rPr>
    </w:lvl>
  </w:abstractNum>
  <w:abstractNum w:abstractNumId="23" w15:restartNumberingAfterBreak="0">
    <w:nsid w:val="5C9347EF"/>
    <w:multiLevelType w:val="hybridMultilevel"/>
    <w:tmpl w:val="F3E2E948"/>
    <w:lvl w:ilvl="0" w:tplc="BC44ED5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DAE19AE"/>
    <w:multiLevelType w:val="hybridMultilevel"/>
    <w:tmpl w:val="19E02558"/>
    <w:lvl w:ilvl="0" w:tplc="D4FA15F6">
      <w:start w:val="1"/>
      <w:numFmt w:val="bullet"/>
      <w:lvlText w:val=""/>
      <w:lvlJc w:val="left"/>
      <w:pPr>
        <w:ind w:left="1485" w:hanging="360"/>
      </w:pPr>
      <w:rPr>
        <w:rFonts w:ascii="Symbol" w:hAnsi="Symbol" w:hint="default"/>
      </w:rPr>
    </w:lvl>
    <w:lvl w:ilvl="1" w:tplc="C72C8DAA" w:tentative="1">
      <w:start w:val="1"/>
      <w:numFmt w:val="bullet"/>
      <w:lvlText w:val="o"/>
      <w:lvlJc w:val="left"/>
      <w:pPr>
        <w:ind w:left="2205" w:hanging="360"/>
      </w:pPr>
      <w:rPr>
        <w:rFonts w:ascii="Courier New" w:hAnsi="Courier New" w:hint="default"/>
      </w:rPr>
    </w:lvl>
    <w:lvl w:ilvl="2" w:tplc="1F2401D4" w:tentative="1">
      <w:start w:val="1"/>
      <w:numFmt w:val="bullet"/>
      <w:lvlText w:val=""/>
      <w:lvlJc w:val="left"/>
      <w:pPr>
        <w:ind w:left="2925" w:hanging="360"/>
      </w:pPr>
      <w:rPr>
        <w:rFonts w:ascii="Wingdings" w:hAnsi="Wingdings" w:hint="default"/>
      </w:rPr>
    </w:lvl>
    <w:lvl w:ilvl="3" w:tplc="5F70C37E" w:tentative="1">
      <w:start w:val="1"/>
      <w:numFmt w:val="bullet"/>
      <w:lvlText w:val=""/>
      <w:lvlJc w:val="left"/>
      <w:pPr>
        <w:ind w:left="3645" w:hanging="360"/>
      </w:pPr>
      <w:rPr>
        <w:rFonts w:ascii="Symbol" w:hAnsi="Symbol" w:hint="default"/>
      </w:rPr>
    </w:lvl>
    <w:lvl w:ilvl="4" w:tplc="4558C140" w:tentative="1">
      <w:start w:val="1"/>
      <w:numFmt w:val="bullet"/>
      <w:lvlText w:val="o"/>
      <w:lvlJc w:val="left"/>
      <w:pPr>
        <w:ind w:left="4365" w:hanging="360"/>
      </w:pPr>
      <w:rPr>
        <w:rFonts w:ascii="Courier New" w:hAnsi="Courier New" w:hint="default"/>
      </w:rPr>
    </w:lvl>
    <w:lvl w:ilvl="5" w:tplc="328217DE" w:tentative="1">
      <w:start w:val="1"/>
      <w:numFmt w:val="bullet"/>
      <w:lvlText w:val=""/>
      <w:lvlJc w:val="left"/>
      <w:pPr>
        <w:ind w:left="5085" w:hanging="360"/>
      </w:pPr>
      <w:rPr>
        <w:rFonts w:ascii="Wingdings" w:hAnsi="Wingdings" w:hint="default"/>
      </w:rPr>
    </w:lvl>
    <w:lvl w:ilvl="6" w:tplc="E5B864A4" w:tentative="1">
      <w:start w:val="1"/>
      <w:numFmt w:val="bullet"/>
      <w:lvlText w:val=""/>
      <w:lvlJc w:val="left"/>
      <w:pPr>
        <w:ind w:left="5805" w:hanging="360"/>
      </w:pPr>
      <w:rPr>
        <w:rFonts w:ascii="Symbol" w:hAnsi="Symbol" w:hint="default"/>
      </w:rPr>
    </w:lvl>
    <w:lvl w:ilvl="7" w:tplc="7FBCDAE6" w:tentative="1">
      <w:start w:val="1"/>
      <w:numFmt w:val="bullet"/>
      <w:lvlText w:val="o"/>
      <w:lvlJc w:val="left"/>
      <w:pPr>
        <w:ind w:left="6525" w:hanging="360"/>
      </w:pPr>
      <w:rPr>
        <w:rFonts w:ascii="Courier New" w:hAnsi="Courier New" w:hint="default"/>
      </w:rPr>
    </w:lvl>
    <w:lvl w:ilvl="8" w:tplc="3D6CA818" w:tentative="1">
      <w:start w:val="1"/>
      <w:numFmt w:val="bullet"/>
      <w:lvlText w:val=""/>
      <w:lvlJc w:val="left"/>
      <w:pPr>
        <w:ind w:left="7245" w:hanging="360"/>
      </w:pPr>
      <w:rPr>
        <w:rFonts w:ascii="Wingdings" w:hAnsi="Wingdings" w:hint="default"/>
      </w:rPr>
    </w:lvl>
  </w:abstractNum>
  <w:abstractNum w:abstractNumId="25" w15:restartNumberingAfterBreak="0">
    <w:nsid w:val="618503E9"/>
    <w:multiLevelType w:val="multilevel"/>
    <w:tmpl w:val="62EEE3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BBB3403"/>
    <w:multiLevelType w:val="hybridMultilevel"/>
    <w:tmpl w:val="0DF85DC2"/>
    <w:lvl w:ilvl="0" w:tplc="ACD4EE8A">
      <w:start w:val="1"/>
      <w:numFmt w:val="bullet"/>
      <w:suff w:val="nothing"/>
      <w:lvlText w:val=""/>
      <w:lvlJc w:val="left"/>
      <w:pPr>
        <w:ind w:left="720" w:hanging="360"/>
      </w:pPr>
      <w:rPr>
        <w:rFonts w:ascii="Symbol" w:hAnsi="Symbol" w:hint="default"/>
      </w:rPr>
    </w:lvl>
    <w:lvl w:ilvl="1" w:tplc="38EAC8D6">
      <w:start w:val="1"/>
      <w:numFmt w:val="bullet"/>
      <w:lvlText w:val="o"/>
      <w:lvlJc w:val="left"/>
      <w:pPr>
        <w:ind w:left="1440" w:hanging="360"/>
      </w:pPr>
      <w:rPr>
        <w:rFonts w:ascii="Courier New" w:hAnsi="Courier New" w:hint="default"/>
      </w:rPr>
    </w:lvl>
    <w:lvl w:ilvl="2" w:tplc="2C8669D2">
      <w:start w:val="1"/>
      <w:numFmt w:val="bullet"/>
      <w:lvlText w:val=""/>
      <w:lvlJc w:val="left"/>
      <w:pPr>
        <w:ind w:left="2160" w:hanging="360"/>
      </w:pPr>
      <w:rPr>
        <w:rFonts w:ascii="Wingdings" w:hAnsi="Wingdings" w:hint="default"/>
      </w:rPr>
    </w:lvl>
    <w:lvl w:ilvl="3" w:tplc="3E54820A">
      <w:start w:val="1"/>
      <w:numFmt w:val="bullet"/>
      <w:lvlText w:val=""/>
      <w:lvlJc w:val="left"/>
      <w:pPr>
        <w:ind w:left="2880" w:hanging="360"/>
      </w:pPr>
      <w:rPr>
        <w:rFonts w:ascii="Symbol" w:hAnsi="Symbol" w:hint="default"/>
      </w:rPr>
    </w:lvl>
    <w:lvl w:ilvl="4" w:tplc="4F68C562">
      <w:start w:val="1"/>
      <w:numFmt w:val="bullet"/>
      <w:lvlText w:val="o"/>
      <w:lvlJc w:val="left"/>
      <w:pPr>
        <w:ind w:left="3600" w:hanging="360"/>
      </w:pPr>
      <w:rPr>
        <w:rFonts w:ascii="Courier New" w:hAnsi="Courier New" w:hint="default"/>
      </w:rPr>
    </w:lvl>
    <w:lvl w:ilvl="5" w:tplc="DF4846A8">
      <w:start w:val="1"/>
      <w:numFmt w:val="bullet"/>
      <w:lvlText w:val=""/>
      <w:lvlJc w:val="left"/>
      <w:pPr>
        <w:ind w:left="4320" w:hanging="360"/>
      </w:pPr>
      <w:rPr>
        <w:rFonts w:ascii="Wingdings" w:hAnsi="Wingdings" w:hint="default"/>
      </w:rPr>
    </w:lvl>
    <w:lvl w:ilvl="6" w:tplc="FB324390">
      <w:start w:val="1"/>
      <w:numFmt w:val="bullet"/>
      <w:lvlText w:val=""/>
      <w:lvlJc w:val="left"/>
      <w:pPr>
        <w:ind w:left="5040" w:hanging="360"/>
      </w:pPr>
      <w:rPr>
        <w:rFonts w:ascii="Symbol" w:hAnsi="Symbol" w:hint="default"/>
      </w:rPr>
    </w:lvl>
    <w:lvl w:ilvl="7" w:tplc="695A37CA">
      <w:start w:val="1"/>
      <w:numFmt w:val="bullet"/>
      <w:lvlText w:val="o"/>
      <w:lvlJc w:val="left"/>
      <w:pPr>
        <w:ind w:left="5760" w:hanging="360"/>
      </w:pPr>
      <w:rPr>
        <w:rFonts w:ascii="Courier New" w:hAnsi="Courier New" w:hint="default"/>
      </w:rPr>
    </w:lvl>
    <w:lvl w:ilvl="8" w:tplc="9BF6B61C">
      <w:start w:val="1"/>
      <w:numFmt w:val="bullet"/>
      <w:lvlText w:val=""/>
      <w:lvlJc w:val="left"/>
      <w:pPr>
        <w:ind w:left="6480" w:hanging="360"/>
      </w:pPr>
      <w:rPr>
        <w:rFonts w:ascii="Wingdings" w:hAnsi="Wingdings" w:hint="default"/>
      </w:rPr>
    </w:lvl>
  </w:abstractNum>
  <w:abstractNum w:abstractNumId="27" w15:restartNumberingAfterBreak="0">
    <w:nsid w:val="769803F1"/>
    <w:multiLevelType w:val="hybridMultilevel"/>
    <w:tmpl w:val="B2D4F408"/>
    <w:lvl w:ilvl="0" w:tplc="8A9E361A">
      <w:start w:val="4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328ED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2307BD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D0ACE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C8C18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CE32F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FE0573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506C7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7496E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7780697"/>
    <w:multiLevelType w:val="hybridMultilevel"/>
    <w:tmpl w:val="FEB02960"/>
    <w:lvl w:ilvl="0" w:tplc="61DEEA10">
      <w:start w:val="1"/>
      <w:numFmt w:val="bullet"/>
      <w:lvlText w:val=""/>
      <w:lvlJc w:val="left"/>
      <w:pPr>
        <w:ind w:left="720" w:hanging="360"/>
      </w:pPr>
      <w:rPr>
        <w:rFonts w:ascii="Symbol" w:hAnsi="Symbol" w:hint="default"/>
      </w:rPr>
    </w:lvl>
    <w:lvl w:ilvl="1" w:tplc="38EAC8D6">
      <w:start w:val="1"/>
      <w:numFmt w:val="bullet"/>
      <w:lvlText w:val="o"/>
      <w:lvlJc w:val="left"/>
      <w:pPr>
        <w:ind w:left="1440" w:hanging="360"/>
      </w:pPr>
      <w:rPr>
        <w:rFonts w:ascii="Courier New" w:hAnsi="Courier New" w:hint="default"/>
      </w:rPr>
    </w:lvl>
    <w:lvl w:ilvl="2" w:tplc="2C8669D2">
      <w:start w:val="1"/>
      <w:numFmt w:val="bullet"/>
      <w:lvlText w:val=""/>
      <w:lvlJc w:val="left"/>
      <w:pPr>
        <w:ind w:left="2160" w:hanging="360"/>
      </w:pPr>
      <w:rPr>
        <w:rFonts w:ascii="Wingdings" w:hAnsi="Wingdings" w:hint="default"/>
      </w:rPr>
    </w:lvl>
    <w:lvl w:ilvl="3" w:tplc="3E54820A">
      <w:start w:val="1"/>
      <w:numFmt w:val="bullet"/>
      <w:lvlText w:val=""/>
      <w:lvlJc w:val="left"/>
      <w:pPr>
        <w:ind w:left="2880" w:hanging="360"/>
      </w:pPr>
      <w:rPr>
        <w:rFonts w:ascii="Symbol" w:hAnsi="Symbol" w:hint="default"/>
      </w:rPr>
    </w:lvl>
    <w:lvl w:ilvl="4" w:tplc="4F68C562">
      <w:start w:val="1"/>
      <w:numFmt w:val="bullet"/>
      <w:lvlText w:val="o"/>
      <w:lvlJc w:val="left"/>
      <w:pPr>
        <w:ind w:left="3600" w:hanging="360"/>
      </w:pPr>
      <w:rPr>
        <w:rFonts w:ascii="Courier New" w:hAnsi="Courier New" w:hint="default"/>
      </w:rPr>
    </w:lvl>
    <w:lvl w:ilvl="5" w:tplc="DF4846A8">
      <w:start w:val="1"/>
      <w:numFmt w:val="bullet"/>
      <w:lvlText w:val=""/>
      <w:lvlJc w:val="left"/>
      <w:pPr>
        <w:ind w:left="4320" w:hanging="360"/>
      </w:pPr>
      <w:rPr>
        <w:rFonts w:ascii="Wingdings" w:hAnsi="Wingdings" w:hint="default"/>
      </w:rPr>
    </w:lvl>
    <w:lvl w:ilvl="6" w:tplc="FB324390">
      <w:start w:val="1"/>
      <w:numFmt w:val="bullet"/>
      <w:lvlText w:val=""/>
      <w:lvlJc w:val="left"/>
      <w:pPr>
        <w:ind w:left="5040" w:hanging="360"/>
      </w:pPr>
      <w:rPr>
        <w:rFonts w:ascii="Symbol" w:hAnsi="Symbol" w:hint="default"/>
      </w:rPr>
    </w:lvl>
    <w:lvl w:ilvl="7" w:tplc="695A37CA">
      <w:start w:val="1"/>
      <w:numFmt w:val="bullet"/>
      <w:lvlText w:val="o"/>
      <w:lvlJc w:val="left"/>
      <w:pPr>
        <w:ind w:left="5760" w:hanging="360"/>
      </w:pPr>
      <w:rPr>
        <w:rFonts w:ascii="Courier New" w:hAnsi="Courier New" w:hint="default"/>
      </w:rPr>
    </w:lvl>
    <w:lvl w:ilvl="8" w:tplc="9BF6B61C">
      <w:start w:val="1"/>
      <w:numFmt w:val="bullet"/>
      <w:lvlText w:val=""/>
      <w:lvlJc w:val="left"/>
      <w:pPr>
        <w:ind w:left="6480" w:hanging="360"/>
      </w:pPr>
      <w:rPr>
        <w:rFonts w:ascii="Wingdings" w:hAnsi="Wingdings" w:hint="default"/>
      </w:rPr>
    </w:lvl>
  </w:abstractNum>
  <w:abstractNum w:abstractNumId="29" w15:restartNumberingAfterBreak="0">
    <w:nsid w:val="78E24B26"/>
    <w:multiLevelType w:val="multilevel"/>
    <w:tmpl w:val="E18E90A0"/>
    <w:lvl w:ilvl="0">
      <w:start w:val="1"/>
      <w:numFmt w:val="lowerLetter"/>
      <w:lvlText w:val="%1)"/>
      <w:lvlJc w:val="left"/>
      <w:pPr>
        <w:ind w:left="1080" w:hanging="360"/>
      </w:pPr>
      <w:rPr>
        <w:rFonts w:cs="Times New Roman" w:hint="default"/>
        <w:b w:val="0"/>
      </w:rPr>
    </w:lvl>
    <w:lvl w:ilvl="1">
      <w:start w:val="1"/>
      <w:numFmt w:val="decimal"/>
      <w:isLgl/>
      <w:lvlText w:val="%1.%2"/>
      <w:lvlJc w:val="left"/>
      <w:pPr>
        <w:ind w:left="644" w:hanging="360"/>
      </w:pPr>
      <w:rPr>
        <w:rFonts w:cs="Times New Roman" w:hint="default"/>
        <w:b w:val="0"/>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0" w15:restartNumberingAfterBreak="0">
    <w:nsid w:val="7A2669C5"/>
    <w:multiLevelType w:val="hybridMultilevel"/>
    <w:tmpl w:val="F10CF6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6"/>
  </w:num>
  <w:num w:numId="3">
    <w:abstractNumId w:val="11"/>
  </w:num>
  <w:num w:numId="4">
    <w:abstractNumId w:val="19"/>
  </w:num>
  <w:num w:numId="5">
    <w:abstractNumId w:val="16"/>
  </w:num>
  <w:num w:numId="6">
    <w:abstractNumId w:val="22"/>
  </w:num>
  <w:num w:numId="7">
    <w:abstractNumId w:val="4"/>
  </w:num>
  <w:num w:numId="8">
    <w:abstractNumId w:val="7"/>
  </w:num>
  <w:num w:numId="9">
    <w:abstractNumId w:val="13"/>
  </w:num>
  <w:num w:numId="10">
    <w:abstractNumId w:val="1"/>
  </w:num>
  <w:num w:numId="11">
    <w:abstractNumId w:val="5"/>
  </w:num>
  <w:num w:numId="12">
    <w:abstractNumId w:val="17"/>
  </w:num>
  <w:num w:numId="13">
    <w:abstractNumId w:val="29"/>
  </w:num>
  <w:num w:numId="14">
    <w:abstractNumId w:val="0"/>
  </w:num>
  <w:num w:numId="15">
    <w:abstractNumId w:val="24"/>
  </w:num>
  <w:num w:numId="16">
    <w:abstractNumId w:val="8"/>
  </w:num>
  <w:num w:numId="17">
    <w:abstractNumId w:val="3"/>
  </w:num>
  <w:num w:numId="18">
    <w:abstractNumId w:val="30"/>
  </w:num>
  <w:num w:numId="19">
    <w:abstractNumId w:val="14"/>
  </w:num>
  <w:num w:numId="20">
    <w:abstractNumId w:val="12"/>
  </w:num>
  <w:num w:numId="21">
    <w:abstractNumId w:val="20"/>
  </w:num>
  <w:num w:numId="22">
    <w:abstractNumId w:val="25"/>
  </w:num>
  <w:num w:numId="23">
    <w:abstractNumId w:val="18"/>
  </w:num>
  <w:num w:numId="24">
    <w:abstractNumId w:val="21"/>
  </w:num>
  <w:num w:numId="25">
    <w:abstractNumId w:val="9"/>
  </w:num>
  <w:num w:numId="26">
    <w:abstractNumId w:val="23"/>
  </w:num>
  <w:num w:numId="27">
    <w:abstractNumId w:val="23"/>
  </w:num>
  <w:num w:numId="28">
    <w:abstractNumId w:val="2"/>
  </w:num>
  <w:num w:numId="29">
    <w:abstractNumId w:val="10"/>
  </w:num>
  <w:num w:numId="30">
    <w:abstractNumId w:val="27"/>
  </w:num>
  <w:num w:numId="31">
    <w:abstractNumId w:val="28"/>
  </w:num>
  <w:num w:numId="32">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C22"/>
    <w:rsid w:val="000000E5"/>
    <w:rsid w:val="00003259"/>
    <w:rsid w:val="00005DE4"/>
    <w:rsid w:val="0001321A"/>
    <w:rsid w:val="00016744"/>
    <w:rsid w:val="00016C78"/>
    <w:rsid w:val="00017D93"/>
    <w:rsid w:val="00020E60"/>
    <w:rsid w:val="000238A1"/>
    <w:rsid w:val="00024F46"/>
    <w:rsid w:val="000253B4"/>
    <w:rsid w:val="00025F91"/>
    <w:rsid w:val="00027BAE"/>
    <w:rsid w:val="0003426F"/>
    <w:rsid w:val="00057D01"/>
    <w:rsid w:val="00057F1A"/>
    <w:rsid w:val="00061F0C"/>
    <w:rsid w:val="000720E7"/>
    <w:rsid w:val="000741FF"/>
    <w:rsid w:val="0008170F"/>
    <w:rsid w:val="00082BAF"/>
    <w:rsid w:val="00086C96"/>
    <w:rsid w:val="00092715"/>
    <w:rsid w:val="00097485"/>
    <w:rsid w:val="000A56FF"/>
    <w:rsid w:val="000C746B"/>
    <w:rsid w:val="000D1D05"/>
    <w:rsid w:val="000D4ECF"/>
    <w:rsid w:val="000D65BA"/>
    <w:rsid w:val="000E0801"/>
    <w:rsid w:val="000E08CF"/>
    <w:rsid w:val="000E1843"/>
    <w:rsid w:val="000F16D9"/>
    <w:rsid w:val="000F2826"/>
    <w:rsid w:val="000F60E8"/>
    <w:rsid w:val="000F7120"/>
    <w:rsid w:val="00107617"/>
    <w:rsid w:val="00114151"/>
    <w:rsid w:val="00125C8A"/>
    <w:rsid w:val="00136835"/>
    <w:rsid w:val="00141179"/>
    <w:rsid w:val="001420C1"/>
    <w:rsid w:val="0015745D"/>
    <w:rsid w:val="001645AE"/>
    <w:rsid w:val="001648CF"/>
    <w:rsid w:val="00182B3A"/>
    <w:rsid w:val="00185521"/>
    <w:rsid w:val="001953BE"/>
    <w:rsid w:val="001A277F"/>
    <w:rsid w:val="001A47F2"/>
    <w:rsid w:val="001A5369"/>
    <w:rsid w:val="001B24E9"/>
    <w:rsid w:val="001B6C10"/>
    <w:rsid w:val="001C0CB7"/>
    <w:rsid w:val="001D385E"/>
    <w:rsid w:val="001D5827"/>
    <w:rsid w:val="001D5F32"/>
    <w:rsid w:val="001D6028"/>
    <w:rsid w:val="001D6285"/>
    <w:rsid w:val="001D70A7"/>
    <w:rsid w:val="001F1C22"/>
    <w:rsid w:val="001F1E2D"/>
    <w:rsid w:val="001F233E"/>
    <w:rsid w:val="002037AA"/>
    <w:rsid w:val="00205A70"/>
    <w:rsid w:val="002251F3"/>
    <w:rsid w:val="0022561E"/>
    <w:rsid w:val="00231523"/>
    <w:rsid w:val="0023521E"/>
    <w:rsid w:val="0023559E"/>
    <w:rsid w:val="002400B7"/>
    <w:rsid w:val="00244D64"/>
    <w:rsid w:val="00252FA1"/>
    <w:rsid w:val="00265E93"/>
    <w:rsid w:val="0027093F"/>
    <w:rsid w:val="00270A03"/>
    <w:rsid w:val="00280DA1"/>
    <w:rsid w:val="0028391B"/>
    <w:rsid w:val="00287337"/>
    <w:rsid w:val="00291364"/>
    <w:rsid w:val="002954AD"/>
    <w:rsid w:val="0029779D"/>
    <w:rsid w:val="002A4C1F"/>
    <w:rsid w:val="002B1AD9"/>
    <w:rsid w:val="002C28E6"/>
    <w:rsid w:val="002C446D"/>
    <w:rsid w:val="002C4587"/>
    <w:rsid w:val="002C4B51"/>
    <w:rsid w:val="002D527A"/>
    <w:rsid w:val="002F2FF3"/>
    <w:rsid w:val="00306452"/>
    <w:rsid w:val="0032292F"/>
    <w:rsid w:val="0032325E"/>
    <w:rsid w:val="00325591"/>
    <w:rsid w:val="00330BF8"/>
    <w:rsid w:val="00335740"/>
    <w:rsid w:val="00337747"/>
    <w:rsid w:val="003544DB"/>
    <w:rsid w:val="00354772"/>
    <w:rsid w:val="003613A5"/>
    <w:rsid w:val="00363874"/>
    <w:rsid w:val="00366C14"/>
    <w:rsid w:val="00367A4A"/>
    <w:rsid w:val="00373400"/>
    <w:rsid w:val="00373A1A"/>
    <w:rsid w:val="003876BD"/>
    <w:rsid w:val="0039029E"/>
    <w:rsid w:val="00390357"/>
    <w:rsid w:val="00395A30"/>
    <w:rsid w:val="00396F16"/>
    <w:rsid w:val="003A37E8"/>
    <w:rsid w:val="003A7790"/>
    <w:rsid w:val="003B3B82"/>
    <w:rsid w:val="003B4272"/>
    <w:rsid w:val="003B468D"/>
    <w:rsid w:val="003C4C30"/>
    <w:rsid w:val="003C607C"/>
    <w:rsid w:val="003D295B"/>
    <w:rsid w:val="003E14C9"/>
    <w:rsid w:val="003E5FA7"/>
    <w:rsid w:val="003F60C8"/>
    <w:rsid w:val="003F60F7"/>
    <w:rsid w:val="003F7216"/>
    <w:rsid w:val="00400880"/>
    <w:rsid w:val="00402871"/>
    <w:rsid w:val="00404C2C"/>
    <w:rsid w:val="00412510"/>
    <w:rsid w:val="00420788"/>
    <w:rsid w:val="004252F8"/>
    <w:rsid w:val="00426AB5"/>
    <w:rsid w:val="00432472"/>
    <w:rsid w:val="00432FF9"/>
    <w:rsid w:val="00433F1E"/>
    <w:rsid w:val="00440E7F"/>
    <w:rsid w:val="00445368"/>
    <w:rsid w:val="00454FAD"/>
    <w:rsid w:val="00455188"/>
    <w:rsid w:val="00457AE5"/>
    <w:rsid w:val="00457E03"/>
    <w:rsid w:val="00470837"/>
    <w:rsid w:val="004708E8"/>
    <w:rsid w:val="004722F4"/>
    <w:rsid w:val="00473588"/>
    <w:rsid w:val="00476ECA"/>
    <w:rsid w:val="00487866"/>
    <w:rsid w:val="0049278D"/>
    <w:rsid w:val="00494404"/>
    <w:rsid w:val="004958A6"/>
    <w:rsid w:val="004B3D24"/>
    <w:rsid w:val="004B47E8"/>
    <w:rsid w:val="004B4B78"/>
    <w:rsid w:val="004C05DB"/>
    <w:rsid w:val="004C3CED"/>
    <w:rsid w:val="004C7DC4"/>
    <w:rsid w:val="004D0555"/>
    <w:rsid w:val="004E0793"/>
    <w:rsid w:val="004E101F"/>
    <w:rsid w:val="004E49F7"/>
    <w:rsid w:val="004E6B12"/>
    <w:rsid w:val="004F0449"/>
    <w:rsid w:val="004F2896"/>
    <w:rsid w:val="004F51B2"/>
    <w:rsid w:val="0051144C"/>
    <w:rsid w:val="00512227"/>
    <w:rsid w:val="00513644"/>
    <w:rsid w:val="00520F53"/>
    <w:rsid w:val="00537FD1"/>
    <w:rsid w:val="00546441"/>
    <w:rsid w:val="00546DB9"/>
    <w:rsid w:val="0055757D"/>
    <w:rsid w:val="00563AB5"/>
    <w:rsid w:val="0056589F"/>
    <w:rsid w:val="005839E6"/>
    <w:rsid w:val="00583F38"/>
    <w:rsid w:val="005859C7"/>
    <w:rsid w:val="00590457"/>
    <w:rsid w:val="00591913"/>
    <w:rsid w:val="005923EC"/>
    <w:rsid w:val="00595121"/>
    <w:rsid w:val="005A3755"/>
    <w:rsid w:val="005A4420"/>
    <w:rsid w:val="005A4AD6"/>
    <w:rsid w:val="005A6492"/>
    <w:rsid w:val="005B11C9"/>
    <w:rsid w:val="005B37A4"/>
    <w:rsid w:val="005B7297"/>
    <w:rsid w:val="005B7D6D"/>
    <w:rsid w:val="005C6FDF"/>
    <w:rsid w:val="005D0D9F"/>
    <w:rsid w:val="005D3370"/>
    <w:rsid w:val="005D54A9"/>
    <w:rsid w:val="005E2E57"/>
    <w:rsid w:val="005E72D1"/>
    <w:rsid w:val="005F33F0"/>
    <w:rsid w:val="005F3F38"/>
    <w:rsid w:val="0060012A"/>
    <w:rsid w:val="006056B7"/>
    <w:rsid w:val="00606C4E"/>
    <w:rsid w:val="00607881"/>
    <w:rsid w:val="00612A61"/>
    <w:rsid w:val="00613FEB"/>
    <w:rsid w:val="00614413"/>
    <w:rsid w:val="00623630"/>
    <w:rsid w:val="0062598D"/>
    <w:rsid w:val="00630CDC"/>
    <w:rsid w:val="006327FE"/>
    <w:rsid w:val="00634303"/>
    <w:rsid w:val="006346A6"/>
    <w:rsid w:val="00646D00"/>
    <w:rsid w:val="006529C4"/>
    <w:rsid w:val="00666A51"/>
    <w:rsid w:val="00677B95"/>
    <w:rsid w:val="006909CA"/>
    <w:rsid w:val="006969D1"/>
    <w:rsid w:val="00697A4A"/>
    <w:rsid w:val="006B32F8"/>
    <w:rsid w:val="006B4457"/>
    <w:rsid w:val="006B4B00"/>
    <w:rsid w:val="006C0F56"/>
    <w:rsid w:val="006C141F"/>
    <w:rsid w:val="006C614E"/>
    <w:rsid w:val="006C6AD5"/>
    <w:rsid w:val="006C6D25"/>
    <w:rsid w:val="006E15CE"/>
    <w:rsid w:val="006E218B"/>
    <w:rsid w:val="006E4CD2"/>
    <w:rsid w:val="006F1F72"/>
    <w:rsid w:val="006F1FF8"/>
    <w:rsid w:val="006F61CE"/>
    <w:rsid w:val="00700E15"/>
    <w:rsid w:val="00701754"/>
    <w:rsid w:val="00705257"/>
    <w:rsid w:val="007104AF"/>
    <w:rsid w:val="00710C6F"/>
    <w:rsid w:val="007117B7"/>
    <w:rsid w:val="00715683"/>
    <w:rsid w:val="0072560A"/>
    <w:rsid w:val="0072761D"/>
    <w:rsid w:val="00733E13"/>
    <w:rsid w:val="00736465"/>
    <w:rsid w:val="00737135"/>
    <w:rsid w:val="00737638"/>
    <w:rsid w:val="00747F5A"/>
    <w:rsid w:val="007508CC"/>
    <w:rsid w:val="007516A0"/>
    <w:rsid w:val="0075189C"/>
    <w:rsid w:val="00753032"/>
    <w:rsid w:val="00754CE6"/>
    <w:rsid w:val="007713F4"/>
    <w:rsid w:val="0077498A"/>
    <w:rsid w:val="00781110"/>
    <w:rsid w:val="00781396"/>
    <w:rsid w:val="007B0F6D"/>
    <w:rsid w:val="007B46F2"/>
    <w:rsid w:val="007C1CF4"/>
    <w:rsid w:val="007C3E5F"/>
    <w:rsid w:val="007C54FC"/>
    <w:rsid w:val="007D2DD6"/>
    <w:rsid w:val="007D6124"/>
    <w:rsid w:val="007D61FA"/>
    <w:rsid w:val="007D7BF9"/>
    <w:rsid w:val="007F23B8"/>
    <w:rsid w:val="007F4CAC"/>
    <w:rsid w:val="00800917"/>
    <w:rsid w:val="00802E69"/>
    <w:rsid w:val="00805DD3"/>
    <w:rsid w:val="008144EC"/>
    <w:rsid w:val="00817EE0"/>
    <w:rsid w:val="008206BC"/>
    <w:rsid w:val="0082704C"/>
    <w:rsid w:val="008277A5"/>
    <w:rsid w:val="00830D74"/>
    <w:rsid w:val="0083423E"/>
    <w:rsid w:val="00835257"/>
    <w:rsid w:val="0083670F"/>
    <w:rsid w:val="00845C7B"/>
    <w:rsid w:val="00853A57"/>
    <w:rsid w:val="008613E5"/>
    <w:rsid w:val="00862FA6"/>
    <w:rsid w:val="00873F86"/>
    <w:rsid w:val="00875A2F"/>
    <w:rsid w:val="00876F83"/>
    <w:rsid w:val="00877BE2"/>
    <w:rsid w:val="00877E37"/>
    <w:rsid w:val="00890853"/>
    <w:rsid w:val="00892A15"/>
    <w:rsid w:val="008946BF"/>
    <w:rsid w:val="008A0CA0"/>
    <w:rsid w:val="008A21D0"/>
    <w:rsid w:val="008A4C85"/>
    <w:rsid w:val="008A7758"/>
    <w:rsid w:val="008B16E7"/>
    <w:rsid w:val="008B391B"/>
    <w:rsid w:val="008C527F"/>
    <w:rsid w:val="008C77C6"/>
    <w:rsid w:val="008D7DB5"/>
    <w:rsid w:val="008E7C4E"/>
    <w:rsid w:val="008F3E80"/>
    <w:rsid w:val="00900A1B"/>
    <w:rsid w:val="009058A7"/>
    <w:rsid w:val="00913B5E"/>
    <w:rsid w:val="009328A4"/>
    <w:rsid w:val="009430E9"/>
    <w:rsid w:val="009547C4"/>
    <w:rsid w:val="0095512D"/>
    <w:rsid w:val="00957F52"/>
    <w:rsid w:val="00960F83"/>
    <w:rsid w:val="00965F6D"/>
    <w:rsid w:val="00967063"/>
    <w:rsid w:val="009747A9"/>
    <w:rsid w:val="00981410"/>
    <w:rsid w:val="00983039"/>
    <w:rsid w:val="0098484E"/>
    <w:rsid w:val="009924EA"/>
    <w:rsid w:val="0099416F"/>
    <w:rsid w:val="0099456C"/>
    <w:rsid w:val="00996C7C"/>
    <w:rsid w:val="00996D6B"/>
    <w:rsid w:val="00997AF8"/>
    <w:rsid w:val="009A4525"/>
    <w:rsid w:val="009B0F2D"/>
    <w:rsid w:val="009B1C73"/>
    <w:rsid w:val="009B6825"/>
    <w:rsid w:val="009C24AC"/>
    <w:rsid w:val="009D6DAA"/>
    <w:rsid w:val="009E2BAA"/>
    <w:rsid w:val="009F6F74"/>
    <w:rsid w:val="00A04008"/>
    <w:rsid w:val="00A13163"/>
    <w:rsid w:val="00A15B30"/>
    <w:rsid w:val="00A16D3A"/>
    <w:rsid w:val="00A17189"/>
    <w:rsid w:val="00A21229"/>
    <w:rsid w:val="00A234BA"/>
    <w:rsid w:val="00A25DDB"/>
    <w:rsid w:val="00A34F2C"/>
    <w:rsid w:val="00A359B9"/>
    <w:rsid w:val="00A37EFF"/>
    <w:rsid w:val="00A43EAA"/>
    <w:rsid w:val="00A4455D"/>
    <w:rsid w:val="00A5417D"/>
    <w:rsid w:val="00A5658C"/>
    <w:rsid w:val="00A5748B"/>
    <w:rsid w:val="00A6282F"/>
    <w:rsid w:val="00A63933"/>
    <w:rsid w:val="00A67B49"/>
    <w:rsid w:val="00A73914"/>
    <w:rsid w:val="00A76479"/>
    <w:rsid w:val="00A84BFB"/>
    <w:rsid w:val="00A91E7D"/>
    <w:rsid w:val="00AA3D53"/>
    <w:rsid w:val="00AB2C11"/>
    <w:rsid w:val="00AB4FC4"/>
    <w:rsid w:val="00AC61F8"/>
    <w:rsid w:val="00AC7445"/>
    <w:rsid w:val="00AC77D8"/>
    <w:rsid w:val="00AD42FC"/>
    <w:rsid w:val="00AE0E63"/>
    <w:rsid w:val="00AF034A"/>
    <w:rsid w:val="00AF07FB"/>
    <w:rsid w:val="00AF34E2"/>
    <w:rsid w:val="00B03E1A"/>
    <w:rsid w:val="00B15625"/>
    <w:rsid w:val="00B30448"/>
    <w:rsid w:val="00B328B9"/>
    <w:rsid w:val="00B566FF"/>
    <w:rsid w:val="00B6295B"/>
    <w:rsid w:val="00B62A3B"/>
    <w:rsid w:val="00B6559D"/>
    <w:rsid w:val="00B666F6"/>
    <w:rsid w:val="00B74C51"/>
    <w:rsid w:val="00B75C49"/>
    <w:rsid w:val="00B80B48"/>
    <w:rsid w:val="00B84CDD"/>
    <w:rsid w:val="00B91660"/>
    <w:rsid w:val="00B922B2"/>
    <w:rsid w:val="00B934D2"/>
    <w:rsid w:val="00BA7480"/>
    <w:rsid w:val="00BB3BD8"/>
    <w:rsid w:val="00BC7570"/>
    <w:rsid w:val="00BD34B0"/>
    <w:rsid w:val="00BF042C"/>
    <w:rsid w:val="00BF16F5"/>
    <w:rsid w:val="00BF478D"/>
    <w:rsid w:val="00C10A62"/>
    <w:rsid w:val="00C10BD8"/>
    <w:rsid w:val="00C14312"/>
    <w:rsid w:val="00C14B55"/>
    <w:rsid w:val="00C24877"/>
    <w:rsid w:val="00C27523"/>
    <w:rsid w:val="00C315F9"/>
    <w:rsid w:val="00C4066A"/>
    <w:rsid w:val="00C426CC"/>
    <w:rsid w:val="00C42DC1"/>
    <w:rsid w:val="00C4430D"/>
    <w:rsid w:val="00C44FB6"/>
    <w:rsid w:val="00C45771"/>
    <w:rsid w:val="00C476F6"/>
    <w:rsid w:val="00C47FB2"/>
    <w:rsid w:val="00C50B3D"/>
    <w:rsid w:val="00C52FC4"/>
    <w:rsid w:val="00C532CE"/>
    <w:rsid w:val="00C53A89"/>
    <w:rsid w:val="00C61334"/>
    <w:rsid w:val="00C853B6"/>
    <w:rsid w:val="00C8796E"/>
    <w:rsid w:val="00C96196"/>
    <w:rsid w:val="00CA343C"/>
    <w:rsid w:val="00CA7E88"/>
    <w:rsid w:val="00CB4C2D"/>
    <w:rsid w:val="00CB68AB"/>
    <w:rsid w:val="00CC5BD3"/>
    <w:rsid w:val="00CD3FE3"/>
    <w:rsid w:val="00CE74A6"/>
    <w:rsid w:val="00D01B32"/>
    <w:rsid w:val="00D0630C"/>
    <w:rsid w:val="00D06452"/>
    <w:rsid w:val="00D1039C"/>
    <w:rsid w:val="00D1141C"/>
    <w:rsid w:val="00D12534"/>
    <w:rsid w:val="00D16958"/>
    <w:rsid w:val="00D218F5"/>
    <w:rsid w:val="00D30B3A"/>
    <w:rsid w:val="00D33402"/>
    <w:rsid w:val="00D370B8"/>
    <w:rsid w:val="00D42E59"/>
    <w:rsid w:val="00D45D7F"/>
    <w:rsid w:val="00D80601"/>
    <w:rsid w:val="00D866F8"/>
    <w:rsid w:val="00D86D00"/>
    <w:rsid w:val="00D87D7A"/>
    <w:rsid w:val="00DA6AD3"/>
    <w:rsid w:val="00DC1200"/>
    <w:rsid w:val="00DC5001"/>
    <w:rsid w:val="00DC511E"/>
    <w:rsid w:val="00DC5F55"/>
    <w:rsid w:val="00DD19C6"/>
    <w:rsid w:val="00DD7EBB"/>
    <w:rsid w:val="00DE01E0"/>
    <w:rsid w:val="00DE5130"/>
    <w:rsid w:val="00DE5FBF"/>
    <w:rsid w:val="00DE75F4"/>
    <w:rsid w:val="00DE7ACD"/>
    <w:rsid w:val="00DE7EDB"/>
    <w:rsid w:val="00DF5CD2"/>
    <w:rsid w:val="00E029FC"/>
    <w:rsid w:val="00E06482"/>
    <w:rsid w:val="00E06D08"/>
    <w:rsid w:val="00E12B45"/>
    <w:rsid w:val="00E133A3"/>
    <w:rsid w:val="00E13A18"/>
    <w:rsid w:val="00E15CDB"/>
    <w:rsid w:val="00E22210"/>
    <w:rsid w:val="00E2315B"/>
    <w:rsid w:val="00E25AEE"/>
    <w:rsid w:val="00E277FC"/>
    <w:rsid w:val="00E30788"/>
    <w:rsid w:val="00E31086"/>
    <w:rsid w:val="00E42874"/>
    <w:rsid w:val="00E526B1"/>
    <w:rsid w:val="00E5496C"/>
    <w:rsid w:val="00E57247"/>
    <w:rsid w:val="00E57990"/>
    <w:rsid w:val="00E64C60"/>
    <w:rsid w:val="00E70BDA"/>
    <w:rsid w:val="00E7182E"/>
    <w:rsid w:val="00E73931"/>
    <w:rsid w:val="00E86444"/>
    <w:rsid w:val="00E94814"/>
    <w:rsid w:val="00E94A90"/>
    <w:rsid w:val="00E964E8"/>
    <w:rsid w:val="00EA0AEF"/>
    <w:rsid w:val="00EA56DF"/>
    <w:rsid w:val="00EB70DA"/>
    <w:rsid w:val="00EC000F"/>
    <w:rsid w:val="00EC7176"/>
    <w:rsid w:val="00ED3E31"/>
    <w:rsid w:val="00ED7C2C"/>
    <w:rsid w:val="00EE0C05"/>
    <w:rsid w:val="00EE5530"/>
    <w:rsid w:val="00EF054C"/>
    <w:rsid w:val="00EF10BC"/>
    <w:rsid w:val="00F0419D"/>
    <w:rsid w:val="00F12B4A"/>
    <w:rsid w:val="00F17BDC"/>
    <w:rsid w:val="00F21D46"/>
    <w:rsid w:val="00F31C4D"/>
    <w:rsid w:val="00F323C6"/>
    <w:rsid w:val="00F4435C"/>
    <w:rsid w:val="00F4576A"/>
    <w:rsid w:val="00F46C58"/>
    <w:rsid w:val="00F572E0"/>
    <w:rsid w:val="00F57C95"/>
    <w:rsid w:val="00F60922"/>
    <w:rsid w:val="00F6474E"/>
    <w:rsid w:val="00F67A51"/>
    <w:rsid w:val="00F8422B"/>
    <w:rsid w:val="00F868EF"/>
    <w:rsid w:val="00F9761C"/>
    <w:rsid w:val="00F97C77"/>
    <w:rsid w:val="00FB07F4"/>
    <w:rsid w:val="00FB0F68"/>
    <w:rsid w:val="00FB3DD2"/>
    <w:rsid w:val="00FB5F27"/>
    <w:rsid w:val="00FB7F7E"/>
    <w:rsid w:val="00FC05FB"/>
    <w:rsid w:val="00FC5C3F"/>
    <w:rsid w:val="00FC7782"/>
    <w:rsid w:val="00FD2185"/>
    <w:rsid w:val="00FD28B2"/>
    <w:rsid w:val="00FD57A1"/>
    <w:rsid w:val="00FD6890"/>
    <w:rsid w:val="00FD7694"/>
    <w:rsid w:val="00FE08F6"/>
    <w:rsid w:val="00FE1228"/>
    <w:rsid w:val="00FE17E6"/>
    <w:rsid w:val="00FE3C3A"/>
    <w:rsid w:val="00FE6CC8"/>
    <w:rsid w:val="00FF55F5"/>
    <w:rsid w:val="03559615"/>
    <w:rsid w:val="05C9DD5A"/>
    <w:rsid w:val="0857A268"/>
    <w:rsid w:val="1BBC4DFE"/>
    <w:rsid w:val="30B27DA1"/>
    <w:rsid w:val="316D240B"/>
    <w:rsid w:val="34199196"/>
    <w:rsid w:val="353EF92D"/>
    <w:rsid w:val="354C2FA5"/>
    <w:rsid w:val="3BA19797"/>
    <w:rsid w:val="3C7E12F1"/>
    <w:rsid w:val="52CB175D"/>
    <w:rsid w:val="695993F6"/>
    <w:rsid w:val="6DC3F69D"/>
    <w:rsid w:val="7FCD6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D2B805"/>
  <w15:docId w15:val="{95E60386-6053-48BF-8978-EC99A1DC1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7117B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sz w:val="22"/>
      <w:szCs w:val="22"/>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pPr>
      <w:spacing w:after="240"/>
      <w:jc w:val="both"/>
    </w:pPr>
    <w:rPr>
      <w:rFonts w:ascii="Arial" w:eastAsia="Times New Roman" w:hAnsi="Arial" w:cs="Arial"/>
      <w:sz w:val="21"/>
      <w:szCs w:val="21"/>
      <w:lang w:eastAsia="en-GB"/>
    </w:rPr>
  </w:style>
  <w:style w:type="character" w:customStyle="1" w:styleId="BodyChar">
    <w:name w:val="Body Char"/>
    <w:link w:val="Body"/>
    <w:rPr>
      <w:rFonts w:ascii="Arial" w:eastAsia="Times New Roman" w:hAnsi="Arial" w:cs="Arial"/>
      <w:sz w:val="21"/>
      <w:szCs w:val="21"/>
    </w:rPr>
  </w:style>
  <w:style w:type="character" w:styleId="CommentReference">
    <w:name w:val="annotation reference"/>
    <w:semiHidden/>
    <w:rPr>
      <w:sz w:val="16"/>
      <w:szCs w:val="16"/>
    </w:rPr>
  </w:style>
  <w:style w:type="paragraph" w:styleId="CommentText">
    <w:name w:val="annotation text"/>
    <w:basedOn w:val="Normal"/>
    <w:link w:val="CommentTextChar1"/>
    <w:semiHidden/>
    <w:pPr>
      <w:autoSpaceDE w:val="0"/>
      <w:autoSpaceDN w:val="0"/>
      <w:spacing w:after="0" w:line="240" w:lineRule="auto"/>
    </w:pPr>
    <w:rPr>
      <w:rFonts w:ascii="Arial" w:eastAsia="Times New Roman" w:hAnsi="Arial" w:cs="Arial"/>
      <w:sz w:val="20"/>
      <w:szCs w:val="20"/>
    </w:rPr>
  </w:style>
  <w:style w:type="character" w:customStyle="1" w:styleId="CommentTextChar1">
    <w:name w:val="Comment Text Char1"/>
    <w:link w:val="CommentText"/>
    <w:rPr>
      <w:rFonts w:ascii="Arial" w:eastAsia="Times New Roman" w:hAnsi="Arial" w:cs="Arial"/>
      <w:lang w:eastAsia="en-US"/>
    </w:rPr>
  </w:style>
  <w:style w:type="character" w:customStyle="1" w:styleId="Heading1Text">
    <w:name w:val="Heading 1 Text"/>
    <w:rPr>
      <w:rFonts w:ascii="Arial" w:hAnsi="Arial" w:cs="Arial"/>
      <w:b/>
      <w:bCs/>
      <w:color w:val="auto"/>
      <w:sz w:val="21"/>
      <w:szCs w:val="21"/>
      <w:u w:val="none"/>
    </w:rPr>
  </w:style>
  <w:style w:type="character" w:customStyle="1" w:styleId="Heading2Text">
    <w:name w:val="Heading 2 Text"/>
    <w:rPr>
      <w:rFonts w:ascii="Arial" w:hAnsi="Arial" w:cs="Arial"/>
      <w:b/>
      <w:bCs/>
      <w:color w:val="auto"/>
      <w:sz w:val="21"/>
      <w:szCs w:val="21"/>
      <w:u w:val="none"/>
    </w:rPr>
  </w:style>
  <w:style w:type="paragraph" w:styleId="NormalWeb">
    <w:name w:val="Normal (Web)"/>
    <w:basedOn w:val="Normal"/>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Level7">
    <w:name w:val="Level 7"/>
    <w:basedOn w:val="Normal"/>
    <w:next w:val="Normal"/>
    <w:pPr>
      <w:numPr>
        <w:ilvl w:val="6"/>
        <w:numId w:val="11"/>
      </w:numPr>
      <w:spacing w:after="240"/>
      <w:jc w:val="both"/>
      <w:outlineLvl w:val="6"/>
    </w:pPr>
    <w:rPr>
      <w:rFonts w:ascii="Arial" w:eastAsia="Times New Roman" w:hAnsi="Arial" w:cs="Arial"/>
      <w:sz w:val="21"/>
      <w:szCs w:val="21"/>
      <w:lang w:eastAsia="en-GB"/>
    </w:rPr>
  </w:style>
  <w:style w:type="paragraph" w:customStyle="1" w:styleId="Level1">
    <w:name w:val="Level 1"/>
    <w:basedOn w:val="Normal"/>
    <w:next w:val="Normal"/>
    <w:pPr>
      <w:numPr>
        <w:numId w:val="11"/>
      </w:numPr>
      <w:tabs>
        <w:tab w:val="left" w:pos="992"/>
      </w:tabs>
      <w:spacing w:after="240"/>
      <w:jc w:val="both"/>
      <w:outlineLvl w:val="0"/>
    </w:pPr>
    <w:rPr>
      <w:rFonts w:ascii="Arial" w:eastAsia="Times New Roman" w:hAnsi="Arial" w:cs="Arial"/>
      <w:sz w:val="21"/>
      <w:szCs w:val="21"/>
      <w:lang w:eastAsia="en-GB"/>
    </w:rPr>
  </w:style>
  <w:style w:type="paragraph" w:customStyle="1" w:styleId="Level2">
    <w:name w:val="Level 2"/>
    <w:basedOn w:val="Normal"/>
    <w:next w:val="Normal"/>
    <w:pPr>
      <w:numPr>
        <w:ilvl w:val="1"/>
        <w:numId w:val="11"/>
      </w:numPr>
      <w:spacing w:after="240"/>
      <w:jc w:val="both"/>
      <w:outlineLvl w:val="1"/>
    </w:pPr>
    <w:rPr>
      <w:rFonts w:ascii="Arial" w:eastAsia="Times New Roman" w:hAnsi="Arial" w:cs="Arial"/>
      <w:sz w:val="21"/>
      <w:szCs w:val="21"/>
      <w:lang w:eastAsia="en-GB"/>
    </w:rPr>
  </w:style>
  <w:style w:type="paragraph" w:customStyle="1" w:styleId="Level3">
    <w:name w:val="Level 3"/>
    <w:basedOn w:val="Normal"/>
    <w:next w:val="Normal"/>
    <w:pPr>
      <w:numPr>
        <w:ilvl w:val="2"/>
        <w:numId w:val="11"/>
      </w:numPr>
      <w:spacing w:after="240"/>
      <w:jc w:val="both"/>
      <w:outlineLvl w:val="2"/>
    </w:pPr>
    <w:rPr>
      <w:rFonts w:ascii="Arial" w:eastAsia="Times New Roman" w:hAnsi="Arial" w:cs="Arial"/>
      <w:sz w:val="21"/>
      <w:szCs w:val="21"/>
      <w:lang w:eastAsia="en-GB"/>
    </w:rPr>
  </w:style>
  <w:style w:type="paragraph" w:customStyle="1" w:styleId="Level4">
    <w:name w:val="Level 4"/>
    <w:basedOn w:val="Normal"/>
    <w:next w:val="Normal"/>
    <w:pPr>
      <w:numPr>
        <w:ilvl w:val="3"/>
        <w:numId w:val="11"/>
      </w:numPr>
      <w:spacing w:after="240"/>
      <w:jc w:val="both"/>
      <w:outlineLvl w:val="3"/>
    </w:pPr>
    <w:rPr>
      <w:rFonts w:ascii="Arial" w:eastAsia="Times New Roman" w:hAnsi="Arial" w:cs="Arial"/>
      <w:sz w:val="21"/>
      <w:szCs w:val="21"/>
      <w:lang w:eastAsia="en-GB"/>
    </w:rPr>
  </w:style>
  <w:style w:type="paragraph" w:customStyle="1" w:styleId="Level5">
    <w:name w:val="Level 5"/>
    <w:basedOn w:val="Normal"/>
    <w:next w:val="Normal"/>
    <w:link w:val="Level5Char"/>
    <w:pPr>
      <w:numPr>
        <w:ilvl w:val="4"/>
        <w:numId w:val="11"/>
      </w:numPr>
      <w:spacing w:after="240"/>
      <w:jc w:val="both"/>
      <w:outlineLvl w:val="4"/>
    </w:pPr>
    <w:rPr>
      <w:rFonts w:ascii="Arial" w:eastAsia="Times New Roman" w:hAnsi="Arial" w:cs="Arial"/>
      <w:sz w:val="21"/>
      <w:szCs w:val="21"/>
      <w:lang w:eastAsia="en-GB"/>
    </w:rPr>
  </w:style>
  <w:style w:type="paragraph" w:customStyle="1" w:styleId="Level6">
    <w:name w:val="Level 6"/>
    <w:basedOn w:val="Normal"/>
    <w:next w:val="Normal"/>
    <w:pPr>
      <w:numPr>
        <w:ilvl w:val="5"/>
        <w:numId w:val="11"/>
      </w:numPr>
      <w:spacing w:after="240"/>
      <w:jc w:val="both"/>
      <w:outlineLvl w:val="5"/>
    </w:pPr>
    <w:rPr>
      <w:rFonts w:ascii="Arial" w:eastAsia="Times New Roman" w:hAnsi="Arial" w:cs="Arial"/>
      <w:sz w:val="21"/>
      <w:szCs w:val="21"/>
      <w:lang w:eastAsia="en-GB"/>
    </w:rPr>
  </w:style>
  <w:style w:type="character" w:customStyle="1" w:styleId="NoHeading2Text">
    <w:name w:val="No Heading 2 Text"/>
    <w:rPr>
      <w:rFonts w:ascii="Arial" w:hAnsi="Arial" w:cs="Arial"/>
      <w:color w:val="auto"/>
      <w:sz w:val="21"/>
      <w:szCs w:val="21"/>
      <w:u w:val="none"/>
    </w:rPr>
  </w:style>
  <w:style w:type="character" w:customStyle="1" w:styleId="NoHeading3Text">
    <w:name w:val="No Heading 3 Text"/>
    <w:rPr>
      <w:rFonts w:ascii="Arial" w:hAnsi="Arial" w:cs="Arial"/>
      <w:color w:val="auto"/>
      <w:sz w:val="21"/>
      <w:szCs w:val="21"/>
      <w:u w:val="none"/>
    </w:rPr>
  </w:style>
  <w:style w:type="paragraph" w:styleId="ListParagraph">
    <w:name w:val="List Paragraph"/>
    <w:basedOn w:val="Normal"/>
    <w:link w:val="ListParagraphChar"/>
    <w:uiPriority w:val="34"/>
    <w:qFormat/>
    <w:pPr>
      <w:ind w:left="720"/>
    </w:pPr>
    <w:rPr>
      <w:rFonts w:ascii="Arial" w:eastAsia="Times New Roman" w:hAnsi="Arial"/>
      <w:sz w:val="24"/>
    </w:rPr>
  </w:style>
  <w:style w:type="character" w:customStyle="1" w:styleId="ListParagraphChar">
    <w:name w:val="List Paragraph Char"/>
    <w:link w:val="ListParagraph"/>
    <w:locked/>
    <w:rPr>
      <w:rFonts w:ascii="Arial" w:eastAsia="Times New Roman" w:hAnsi="Arial"/>
      <w:sz w:val="24"/>
      <w:szCs w:val="22"/>
      <w:lang w:eastAsia="en-US"/>
    </w:rPr>
  </w:style>
  <w:style w:type="character" w:customStyle="1" w:styleId="DefinedTerm">
    <w:name w:val="Defined Term"/>
    <w:rPr>
      <w:rFonts w:cs="Times New Roman"/>
      <w:i/>
      <w:color w:val="0000FF"/>
      <w:lang w:val="en-US" w:eastAsia="x-none"/>
    </w:rPr>
  </w:style>
  <w:style w:type="character" w:customStyle="1" w:styleId="Heading1Char">
    <w:name w:val="Heading 1 Char"/>
    <w:link w:val="Heading1"/>
    <w:uiPriority w:val="9"/>
    <w:rPr>
      <w:rFonts w:ascii="Cambria" w:eastAsia="Times New Roman" w:hAnsi="Cambria" w:cs="Times New Roman"/>
      <w:b/>
      <w:bCs/>
      <w:kern w:val="32"/>
      <w:sz w:val="32"/>
      <w:szCs w:val="32"/>
      <w:lang w:eastAsia="en-US"/>
    </w:rPr>
  </w:style>
  <w:style w:type="paragraph" w:customStyle="1" w:styleId="Heading1Arial11">
    <w:name w:val="Heading 1 Arial 11"/>
    <w:basedOn w:val="Heading1"/>
    <w:link w:val="Heading1Arial11Char"/>
    <w:qFormat/>
    <w:rPr>
      <w:rFonts w:ascii="Arial" w:hAnsi="Arial" w:cs="Arial"/>
      <w:sz w:val="22"/>
      <w:szCs w:val="22"/>
      <w:lang w:val="fr-FR"/>
    </w:rPr>
  </w:style>
  <w:style w:type="paragraph" w:customStyle="1" w:styleId="Heading2Arial10">
    <w:name w:val="Heading 2 Arial 10"/>
    <w:basedOn w:val="Normal"/>
    <w:link w:val="Heading2Arial10Char"/>
    <w:qFormat/>
    <w:pPr>
      <w:numPr>
        <w:numId w:val="12"/>
      </w:numPr>
      <w:spacing w:before="120" w:after="120" w:line="240" w:lineRule="auto"/>
    </w:pPr>
    <w:rPr>
      <w:rFonts w:ascii="Arial" w:hAnsi="Arial" w:cs="Arial"/>
      <w:b/>
      <w:sz w:val="20"/>
      <w:szCs w:val="20"/>
    </w:rPr>
  </w:style>
  <w:style w:type="character" w:customStyle="1" w:styleId="Heading1Arial11Char">
    <w:name w:val="Heading 1 Arial 11 Char"/>
    <w:link w:val="Heading1Arial11"/>
    <w:rPr>
      <w:rFonts w:ascii="Arial" w:eastAsia="Times New Roman" w:hAnsi="Arial" w:cs="Arial"/>
      <w:b/>
      <w:bCs/>
      <w:kern w:val="32"/>
      <w:sz w:val="22"/>
      <w:szCs w:val="22"/>
      <w:lang w:val="fr-FR" w:eastAsia="en-US"/>
    </w:rPr>
  </w:style>
  <w:style w:type="paragraph" w:styleId="TOCHeading">
    <w:name w:val="TOC Heading"/>
    <w:basedOn w:val="Heading1"/>
    <w:next w:val="Normal"/>
    <w:uiPriority w:val="39"/>
    <w:qFormat/>
    <w:pPr>
      <w:keepLines/>
      <w:spacing w:before="480" w:after="0"/>
      <w:outlineLvl w:val="9"/>
    </w:pPr>
    <w:rPr>
      <w:color w:val="365F91"/>
      <w:kern w:val="0"/>
      <w:sz w:val="28"/>
      <w:szCs w:val="28"/>
      <w:lang w:val="en-US" w:eastAsia="ja-JP"/>
    </w:rPr>
  </w:style>
  <w:style w:type="character" w:customStyle="1" w:styleId="Heading2Arial10Char">
    <w:name w:val="Heading 2 Arial 10 Char"/>
    <w:link w:val="Heading2Arial10"/>
    <w:rPr>
      <w:rFonts w:ascii="Arial" w:hAnsi="Arial" w:cs="Arial"/>
      <w:b/>
      <w:lang w:eastAsia="en-US"/>
    </w:rPr>
  </w:style>
  <w:style w:type="paragraph" w:styleId="TOC2">
    <w:name w:val="toc 2"/>
    <w:basedOn w:val="Normal"/>
    <w:next w:val="Normal"/>
    <w:autoRedefine/>
    <w:uiPriority w:val="39"/>
    <w:unhideWhenUsed/>
    <w:pPr>
      <w:spacing w:before="240" w:after="0"/>
    </w:pPr>
    <w:rPr>
      <w:rFonts w:ascii="Times New Roman" w:hAnsi="Times New Roman"/>
      <w:b/>
      <w:bCs/>
      <w:sz w:val="20"/>
      <w:szCs w:val="20"/>
    </w:rPr>
  </w:style>
  <w:style w:type="paragraph" w:styleId="TOC1">
    <w:name w:val="toc 1"/>
    <w:basedOn w:val="Normal"/>
    <w:next w:val="Normal"/>
    <w:autoRedefine/>
    <w:uiPriority w:val="39"/>
    <w:unhideWhenUsed/>
    <w:pPr>
      <w:spacing w:before="360" w:after="0"/>
    </w:pPr>
    <w:rPr>
      <w:rFonts w:ascii="Arial" w:hAnsi="Arial" w:cs="Arial"/>
      <w:b/>
      <w:bCs/>
      <w:caps/>
      <w:sz w:val="24"/>
      <w:szCs w:val="24"/>
    </w:rPr>
  </w:style>
  <w:style w:type="character" w:styleId="Hyperlink">
    <w:name w:val="Hyperlink"/>
    <w:uiPriority w:val="99"/>
    <w:unhideWhenUsed/>
    <w:rPr>
      <w:color w:val="0000FF"/>
      <w:u w:val="single"/>
    </w:rPr>
  </w:style>
  <w:style w:type="paragraph" w:customStyle="1" w:styleId="Body1">
    <w:name w:val="Body 1"/>
    <w:basedOn w:val="Normal"/>
    <w:link w:val="Body1Char"/>
    <w:pPr>
      <w:tabs>
        <w:tab w:val="left" w:pos="992"/>
        <w:tab w:val="left" w:pos="1701"/>
      </w:tabs>
      <w:spacing w:after="240"/>
      <w:ind w:left="992"/>
      <w:jc w:val="both"/>
    </w:pPr>
    <w:rPr>
      <w:rFonts w:ascii="Arial" w:eastAsia="Times New Roman" w:hAnsi="Arial" w:cs="Arial"/>
      <w:sz w:val="21"/>
      <w:szCs w:val="21"/>
      <w:lang w:eastAsia="en-GB"/>
    </w:rPr>
  </w:style>
  <w:style w:type="character" w:customStyle="1" w:styleId="Body1Char">
    <w:name w:val="Body 1 Char"/>
    <w:link w:val="Body1"/>
    <w:locked/>
    <w:rPr>
      <w:rFonts w:ascii="Arial" w:eastAsia="Times New Roman" w:hAnsi="Arial" w:cs="Arial"/>
      <w:sz w:val="21"/>
      <w:szCs w:val="21"/>
    </w:rPr>
  </w:style>
  <w:style w:type="paragraph" w:styleId="BodyTextIndent">
    <w:name w:val="Body Text Indent"/>
    <w:basedOn w:val="Normal"/>
    <w:link w:val="BodyTextIndentChar"/>
    <w:pPr>
      <w:spacing w:before="80" w:after="0" w:line="280" w:lineRule="atLeast"/>
      <w:ind w:left="851"/>
    </w:pPr>
    <w:rPr>
      <w:rFonts w:ascii="Arial" w:eastAsia="Times New Roman" w:hAnsi="Arial" w:cs="Arial"/>
      <w:b/>
      <w:bCs/>
    </w:rPr>
  </w:style>
  <w:style w:type="character" w:customStyle="1" w:styleId="BodyTextIndentChar">
    <w:name w:val="Body Text Indent Char"/>
    <w:link w:val="BodyTextIndent"/>
    <w:rPr>
      <w:rFonts w:ascii="Arial" w:eastAsia="Times New Roman" w:hAnsi="Arial" w:cs="Arial"/>
      <w:b/>
      <w:bCs/>
      <w:sz w:val="22"/>
      <w:szCs w:val="22"/>
      <w:lang w:eastAsia="en-US"/>
    </w:rPr>
  </w:style>
  <w:style w:type="paragraph" w:customStyle="1" w:styleId="Body2">
    <w:name w:val="Body 2"/>
    <w:basedOn w:val="Normal"/>
    <w:pPr>
      <w:tabs>
        <w:tab w:val="left" w:pos="992"/>
        <w:tab w:val="left" w:pos="1701"/>
      </w:tabs>
      <w:spacing w:after="240"/>
      <w:ind w:left="992"/>
      <w:jc w:val="both"/>
    </w:pPr>
    <w:rPr>
      <w:rFonts w:ascii="Arial" w:eastAsia="Times New Roman" w:hAnsi="Arial" w:cs="Arial"/>
      <w:sz w:val="21"/>
      <w:szCs w:val="21"/>
      <w:lang w:eastAsia="en-GB"/>
    </w:rPr>
  </w:style>
  <w:style w:type="character" w:customStyle="1" w:styleId="NoHeading4Text">
    <w:name w:val="No Heading 4 Text"/>
    <w:rPr>
      <w:rFonts w:ascii="Arial" w:hAnsi="Arial" w:cs="Arial"/>
      <w:color w:val="auto"/>
      <w:sz w:val="21"/>
      <w:szCs w:val="21"/>
      <w:u w:val="none"/>
    </w:rPr>
  </w:style>
  <w:style w:type="character" w:customStyle="1" w:styleId="NoHeading5Text">
    <w:name w:val="No Heading 5 Text"/>
    <w:rPr>
      <w:rFonts w:ascii="Arial" w:hAnsi="Arial" w:cs="Arial"/>
      <w:color w:val="auto"/>
      <w:sz w:val="21"/>
      <w:szCs w:val="21"/>
      <w:u w:val="none"/>
    </w:rPr>
  </w:style>
  <w:style w:type="character" w:customStyle="1" w:styleId="Level5Char">
    <w:name w:val="Level 5 Char"/>
    <w:link w:val="Level5"/>
    <w:rPr>
      <w:rFonts w:ascii="Arial" w:eastAsia="Times New Roman" w:hAnsi="Arial" w:cs="Arial"/>
      <w:sz w:val="21"/>
      <w:szCs w:val="21"/>
    </w:rPr>
  </w:style>
  <w:style w:type="paragraph" w:styleId="NoSpacing">
    <w:name w:val="No Spacing"/>
    <w:basedOn w:val="Normal"/>
    <w:link w:val="NoSpacingChar"/>
    <w:qFormat/>
    <w:pPr>
      <w:spacing w:after="0" w:line="240" w:lineRule="auto"/>
    </w:pPr>
    <w:rPr>
      <w:rFonts w:eastAsia="Times New Roman"/>
    </w:rPr>
  </w:style>
  <w:style w:type="character" w:customStyle="1" w:styleId="NoSpacingChar">
    <w:name w:val="No Spacing Char"/>
    <w:link w:val="NoSpacing"/>
    <w:locked/>
    <w:rPr>
      <w:rFonts w:eastAsia="Times New Roman"/>
      <w:sz w:val="22"/>
      <w:szCs w:val="22"/>
      <w:lang w:eastAsia="en-US"/>
    </w:rPr>
  </w:style>
  <w:style w:type="character" w:styleId="Emphasis">
    <w:name w:val="Emphasis"/>
    <w:qFormat/>
    <w:rPr>
      <w:rFonts w:cs="Times New Roman"/>
      <w:caps/>
      <w:color w:val="243F60"/>
      <w:spacing w:val="5"/>
    </w:rPr>
  </w:style>
  <w:style w:type="paragraph" w:customStyle="1" w:styleId="Body4">
    <w:name w:val="Body 4"/>
    <w:basedOn w:val="Body"/>
    <w:pPr>
      <w:tabs>
        <w:tab w:val="left" w:pos="992"/>
        <w:tab w:val="left" w:pos="1701"/>
      </w:tabs>
      <w:ind w:left="2693"/>
    </w:pPr>
  </w:style>
  <w:style w:type="paragraph" w:customStyle="1" w:styleId="Body3">
    <w:name w:val="Body 3"/>
    <w:basedOn w:val="Body"/>
    <w:pPr>
      <w:tabs>
        <w:tab w:val="left" w:pos="992"/>
        <w:tab w:val="left" w:pos="1701"/>
      </w:tabs>
      <w:ind w:left="1985"/>
    </w:pPr>
  </w:style>
  <w:style w:type="paragraph" w:styleId="CommentSubject">
    <w:name w:val="annotation subject"/>
    <w:basedOn w:val="CommentText"/>
    <w:next w:val="CommentText"/>
    <w:link w:val="CommentSubjectChar1"/>
    <w:uiPriority w:val="99"/>
    <w:semiHidden/>
    <w:unhideWhenUsed/>
    <w:pPr>
      <w:autoSpaceDE/>
      <w:autoSpaceDN/>
      <w:spacing w:after="200" w:line="276" w:lineRule="auto"/>
    </w:pPr>
    <w:rPr>
      <w:rFonts w:ascii="Calibri" w:eastAsia="Calibri" w:hAnsi="Calibri" w:cs="Times New Roman"/>
      <w:b/>
      <w:bCs/>
    </w:rPr>
  </w:style>
  <w:style w:type="character" w:customStyle="1" w:styleId="CommentSubjectChar1">
    <w:name w:val="Comment Subject Char1"/>
    <w:link w:val="CommentSubject"/>
    <w:uiPriority w:val="99"/>
    <w:semiHidden/>
    <w:rPr>
      <w:rFonts w:ascii="Arial" w:eastAsia="Times New Roman" w:hAnsi="Arial" w:cs="Arial"/>
      <w:b/>
      <w:bCs/>
      <w:lang w:eastAsia="en-US"/>
    </w:rPr>
  </w:style>
  <w:style w:type="character" w:styleId="PageNumber">
    <w:name w:val="page number"/>
    <w:basedOn w:val="DefaultParagraphFont"/>
  </w:style>
  <w:style w:type="paragraph" w:styleId="TOC3">
    <w:name w:val="toc 3"/>
    <w:basedOn w:val="Normal"/>
    <w:next w:val="Normal"/>
    <w:autoRedefine/>
    <w:semiHidden/>
    <w:pPr>
      <w:spacing w:after="0"/>
      <w:ind w:left="220"/>
    </w:pPr>
    <w:rPr>
      <w:rFonts w:ascii="Times New Roman" w:hAnsi="Times New Roman"/>
      <w:sz w:val="20"/>
      <w:szCs w:val="20"/>
    </w:rPr>
  </w:style>
  <w:style w:type="paragraph" w:styleId="TOC4">
    <w:name w:val="toc 4"/>
    <w:basedOn w:val="Normal"/>
    <w:next w:val="Normal"/>
    <w:autoRedefine/>
    <w:semiHidden/>
    <w:pPr>
      <w:spacing w:after="0"/>
      <w:ind w:left="440"/>
    </w:pPr>
    <w:rPr>
      <w:rFonts w:ascii="Times New Roman" w:hAnsi="Times New Roman"/>
      <w:sz w:val="20"/>
      <w:szCs w:val="20"/>
    </w:rPr>
  </w:style>
  <w:style w:type="paragraph" w:styleId="TOC5">
    <w:name w:val="toc 5"/>
    <w:basedOn w:val="Normal"/>
    <w:next w:val="Normal"/>
    <w:autoRedefine/>
    <w:semiHidden/>
    <w:pPr>
      <w:spacing w:after="0"/>
      <w:ind w:left="660"/>
    </w:pPr>
    <w:rPr>
      <w:rFonts w:ascii="Times New Roman" w:hAnsi="Times New Roman"/>
      <w:sz w:val="20"/>
      <w:szCs w:val="20"/>
    </w:rPr>
  </w:style>
  <w:style w:type="paragraph" w:styleId="TOC6">
    <w:name w:val="toc 6"/>
    <w:basedOn w:val="Normal"/>
    <w:next w:val="Normal"/>
    <w:autoRedefine/>
    <w:semiHidden/>
    <w:pPr>
      <w:spacing w:after="0"/>
      <w:ind w:left="880"/>
    </w:pPr>
    <w:rPr>
      <w:rFonts w:ascii="Times New Roman" w:hAnsi="Times New Roman"/>
      <w:sz w:val="20"/>
      <w:szCs w:val="20"/>
    </w:rPr>
  </w:style>
  <w:style w:type="paragraph" w:styleId="TOC7">
    <w:name w:val="toc 7"/>
    <w:basedOn w:val="Normal"/>
    <w:next w:val="Normal"/>
    <w:autoRedefine/>
    <w:semiHidden/>
    <w:pPr>
      <w:spacing w:after="0"/>
      <w:ind w:left="1100"/>
    </w:pPr>
    <w:rPr>
      <w:rFonts w:ascii="Times New Roman" w:hAnsi="Times New Roman"/>
      <w:sz w:val="20"/>
      <w:szCs w:val="20"/>
    </w:rPr>
  </w:style>
  <w:style w:type="paragraph" w:styleId="TOC8">
    <w:name w:val="toc 8"/>
    <w:basedOn w:val="Normal"/>
    <w:next w:val="Normal"/>
    <w:autoRedefine/>
    <w:semiHidden/>
    <w:pPr>
      <w:spacing w:after="0"/>
      <w:ind w:left="1320"/>
    </w:pPr>
    <w:rPr>
      <w:rFonts w:ascii="Times New Roman" w:hAnsi="Times New Roman"/>
      <w:sz w:val="20"/>
      <w:szCs w:val="20"/>
    </w:rPr>
  </w:style>
  <w:style w:type="paragraph" w:styleId="TOC9">
    <w:name w:val="toc 9"/>
    <w:basedOn w:val="Normal"/>
    <w:next w:val="Normal"/>
    <w:autoRedefine/>
    <w:semiHidden/>
    <w:pPr>
      <w:spacing w:after="0"/>
      <w:ind w:left="1540"/>
    </w:pPr>
    <w:rPr>
      <w:rFonts w:ascii="Times New Roman" w:hAnsi="Times New Roman"/>
      <w:sz w:val="20"/>
      <w:szCs w:val="20"/>
    </w:rPr>
  </w:style>
  <w:style w:type="character" w:customStyle="1" w:styleId="CommentTextChar">
    <w:name w:val="Comment Text Char"/>
    <w:locked/>
    <w:rPr>
      <w:rFonts w:ascii="Times New Roman" w:hAnsi="Times New Roman" w:cs="Times New Roman"/>
      <w:sz w:val="20"/>
      <w:szCs w:val="20"/>
    </w:rPr>
  </w:style>
  <w:style w:type="paragraph" w:styleId="ListBullet">
    <w:name w:val="List Bullet"/>
    <w:basedOn w:val="Normal"/>
    <w:semiHidden/>
    <w:pPr>
      <w:tabs>
        <w:tab w:val="num" w:pos="1080"/>
      </w:tabs>
      <w:spacing w:after="0" w:line="240" w:lineRule="auto"/>
      <w:ind w:left="1080" w:hanging="720"/>
      <w:contextualSpacing/>
    </w:pPr>
    <w:rPr>
      <w:rFonts w:ascii="Times New Roman" w:hAnsi="Times New Roman"/>
      <w:sz w:val="26"/>
      <w:szCs w:val="20"/>
    </w:rPr>
  </w:style>
  <w:style w:type="paragraph" w:styleId="BodyText">
    <w:name w:val="Body Text"/>
    <w:basedOn w:val="Normal"/>
    <w:link w:val="BodyTextChar"/>
    <w:pPr>
      <w:spacing w:after="120" w:line="240" w:lineRule="auto"/>
    </w:pPr>
    <w:rPr>
      <w:rFonts w:ascii="Times New Roman" w:hAnsi="Times New Roman"/>
      <w:sz w:val="26"/>
      <w:szCs w:val="20"/>
    </w:rPr>
  </w:style>
  <w:style w:type="character" w:customStyle="1" w:styleId="BodyTextChar">
    <w:name w:val="Body Text Char"/>
    <w:link w:val="BodyText"/>
    <w:locked/>
    <w:rPr>
      <w:rFonts w:eastAsia="Calibri"/>
      <w:sz w:val="26"/>
      <w:lang w:val="en-GB" w:eastAsia="en-US" w:bidi="ar-SA"/>
    </w:rPr>
  </w:style>
  <w:style w:type="character" w:customStyle="1" w:styleId="CommentSubjectChar">
    <w:name w:val="Comment Subject Char"/>
    <w:semiHidden/>
    <w:locked/>
    <w:rPr>
      <w:rFonts w:ascii="Times New Roman" w:hAnsi="Times New Roman" w:cs="Times New Roman"/>
      <w:b/>
      <w:bCs/>
      <w:sz w:val="20"/>
      <w:szCs w:val="20"/>
    </w:rPr>
  </w:style>
  <w:style w:type="paragraph" w:customStyle="1" w:styleId="body20">
    <w:name w:val="body2"/>
    <w:basedOn w:val="Normal"/>
    <w:pPr>
      <w:autoSpaceDE w:val="0"/>
      <w:autoSpaceDN w:val="0"/>
      <w:spacing w:after="240"/>
      <w:ind w:left="992"/>
      <w:jc w:val="both"/>
    </w:pPr>
    <w:rPr>
      <w:rFonts w:ascii="Arial" w:eastAsia="Times New Roman" w:hAnsi="Arial" w:cs="Arial"/>
      <w:sz w:val="21"/>
      <w:szCs w:val="21"/>
      <w:lang w:eastAsia="en-GB"/>
    </w:rPr>
  </w:style>
  <w:style w:type="paragraph" w:customStyle="1" w:styleId="CoversheetParagraph">
    <w:name w:val="Coversheet Paragraph"/>
    <w:basedOn w:val="Normal"/>
    <w:autoRedefine/>
    <w:pPr>
      <w:tabs>
        <w:tab w:val="left" w:pos="1440"/>
      </w:tabs>
      <w:spacing w:after="0" w:line="240" w:lineRule="auto"/>
      <w:ind w:left="1440"/>
      <w:jc w:val="both"/>
    </w:pPr>
    <w:rPr>
      <w:rFonts w:ascii="Times New Roman" w:eastAsia="Times New Roman" w:hAnsi="Times New Roman"/>
      <w:szCs w:val="20"/>
    </w:rPr>
  </w:style>
  <w:style w:type="table" w:styleId="TableGrid1">
    <w:name w:val="Table Grid 1"/>
    <w:basedOn w:val="TableNormal"/>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Revision">
    <w:name w:val="Revision"/>
    <w:hidden/>
    <w:uiPriority w:val="99"/>
    <w:semiHidden/>
    <w:rsid w:val="00DC511E"/>
    <w:rPr>
      <w:sz w:val="22"/>
      <w:szCs w:val="22"/>
      <w:lang w:eastAsia="en-US"/>
    </w:rPr>
  </w:style>
  <w:style w:type="character" w:styleId="FollowedHyperlink">
    <w:name w:val="FollowedHyperlink"/>
    <w:basedOn w:val="DefaultParagraphFont"/>
    <w:uiPriority w:val="99"/>
    <w:semiHidden/>
    <w:unhideWhenUsed/>
    <w:rsid w:val="00AC7445"/>
    <w:rPr>
      <w:color w:val="800080" w:themeColor="followedHyperlink"/>
      <w:u w:val="single"/>
    </w:rPr>
  </w:style>
  <w:style w:type="character" w:customStyle="1" w:styleId="Heading2Char">
    <w:name w:val="Heading 2 Char"/>
    <w:basedOn w:val="DefaultParagraphFont"/>
    <w:link w:val="Heading2"/>
    <w:uiPriority w:val="9"/>
    <w:semiHidden/>
    <w:rsid w:val="007117B7"/>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D866F8"/>
    <w:rPr>
      <w:color w:val="605E5C"/>
      <w:shd w:val="clear" w:color="auto" w:fill="E1DFDD"/>
    </w:rPr>
  </w:style>
  <w:style w:type="table" w:customStyle="1" w:styleId="TableGrid10">
    <w:name w:val="Table Grid1"/>
    <w:basedOn w:val="TableNormal"/>
    <w:next w:val="TableGrid"/>
    <w:uiPriority w:val="59"/>
    <w:rsid w:val="00830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30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30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30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30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30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082BA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paragraph">
    <w:name w:val="paragraph"/>
    <w:basedOn w:val="Normal"/>
    <w:rsid w:val="000D65BA"/>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basedOn w:val="DefaultParagraphFont"/>
    <w:rsid w:val="000D65BA"/>
  </w:style>
  <w:style w:type="character" w:customStyle="1" w:styleId="findhit">
    <w:name w:val="findhit"/>
    <w:basedOn w:val="DefaultParagraphFont"/>
    <w:rsid w:val="000D65BA"/>
  </w:style>
  <w:style w:type="character" w:customStyle="1" w:styleId="eop">
    <w:name w:val="eop"/>
    <w:basedOn w:val="DefaultParagraphFont"/>
    <w:rsid w:val="000D65BA"/>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365F91" w:themeColor="accent1" w:themeShade="BF"/>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628780">
      <w:bodyDiv w:val="1"/>
      <w:marLeft w:val="0"/>
      <w:marRight w:val="0"/>
      <w:marTop w:val="0"/>
      <w:marBottom w:val="0"/>
      <w:divBdr>
        <w:top w:val="none" w:sz="0" w:space="0" w:color="auto"/>
        <w:left w:val="none" w:sz="0" w:space="0" w:color="auto"/>
        <w:bottom w:val="none" w:sz="0" w:space="0" w:color="auto"/>
        <w:right w:val="none" w:sz="0" w:space="0" w:color="auto"/>
      </w:divBdr>
    </w:div>
    <w:div w:id="361976101">
      <w:bodyDiv w:val="1"/>
      <w:marLeft w:val="0"/>
      <w:marRight w:val="0"/>
      <w:marTop w:val="0"/>
      <w:marBottom w:val="0"/>
      <w:divBdr>
        <w:top w:val="none" w:sz="0" w:space="0" w:color="auto"/>
        <w:left w:val="none" w:sz="0" w:space="0" w:color="auto"/>
        <w:bottom w:val="none" w:sz="0" w:space="0" w:color="auto"/>
        <w:right w:val="none" w:sz="0" w:space="0" w:color="auto"/>
      </w:divBdr>
    </w:div>
    <w:div w:id="387724861">
      <w:bodyDiv w:val="1"/>
      <w:marLeft w:val="0"/>
      <w:marRight w:val="0"/>
      <w:marTop w:val="0"/>
      <w:marBottom w:val="0"/>
      <w:divBdr>
        <w:top w:val="none" w:sz="0" w:space="0" w:color="auto"/>
        <w:left w:val="none" w:sz="0" w:space="0" w:color="auto"/>
        <w:bottom w:val="none" w:sz="0" w:space="0" w:color="auto"/>
        <w:right w:val="none" w:sz="0" w:space="0" w:color="auto"/>
      </w:divBdr>
      <w:divsChild>
        <w:div w:id="1750467895">
          <w:marLeft w:val="0"/>
          <w:marRight w:val="0"/>
          <w:marTop w:val="0"/>
          <w:marBottom w:val="0"/>
          <w:divBdr>
            <w:top w:val="none" w:sz="0" w:space="0" w:color="auto"/>
            <w:left w:val="none" w:sz="0" w:space="0" w:color="auto"/>
            <w:bottom w:val="none" w:sz="0" w:space="0" w:color="auto"/>
            <w:right w:val="none" w:sz="0" w:space="0" w:color="auto"/>
          </w:divBdr>
        </w:div>
        <w:div w:id="238562965">
          <w:marLeft w:val="0"/>
          <w:marRight w:val="0"/>
          <w:marTop w:val="0"/>
          <w:marBottom w:val="0"/>
          <w:divBdr>
            <w:top w:val="none" w:sz="0" w:space="0" w:color="auto"/>
            <w:left w:val="none" w:sz="0" w:space="0" w:color="auto"/>
            <w:bottom w:val="none" w:sz="0" w:space="0" w:color="auto"/>
            <w:right w:val="none" w:sz="0" w:space="0" w:color="auto"/>
          </w:divBdr>
        </w:div>
        <w:div w:id="505556972">
          <w:marLeft w:val="0"/>
          <w:marRight w:val="0"/>
          <w:marTop w:val="0"/>
          <w:marBottom w:val="0"/>
          <w:divBdr>
            <w:top w:val="none" w:sz="0" w:space="0" w:color="auto"/>
            <w:left w:val="none" w:sz="0" w:space="0" w:color="auto"/>
            <w:bottom w:val="none" w:sz="0" w:space="0" w:color="auto"/>
            <w:right w:val="none" w:sz="0" w:space="0" w:color="auto"/>
          </w:divBdr>
        </w:div>
      </w:divsChild>
    </w:div>
    <w:div w:id="558323648">
      <w:bodyDiv w:val="1"/>
      <w:marLeft w:val="0"/>
      <w:marRight w:val="0"/>
      <w:marTop w:val="0"/>
      <w:marBottom w:val="0"/>
      <w:divBdr>
        <w:top w:val="none" w:sz="0" w:space="0" w:color="auto"/>
        <w:left w:val="none" w:sz="0" w:space="0" w:color="auto"/>
        <w:bottom w:val="none" w:sz="0" w:space="0" w:color="auto"/>
        <w:right w:val="none" w:sz="0" w:space="0" w:color="auto"/>
      </w:divBdr>
    </w:div>
    <w:div w:id="609051861">
      <w:bodyDiv w:val="1"/>
      <w:marLeft w:val="0"/>
      <w:marRight w:val="0"/>
      <w:marTop w:val="0"/>
      <w:marBottom w:val="0"/>
      <w:divBdr>
        <w:top w:val="none" w:sz="0" w:space="0" w:color="auto"/>
        <w:left w:val="none" w:sz="0" w:space="0" w:color="auto"/>
        <w:bottom w:val="none" w:sz="0" w:space="0" w:color="auto"/>
        <w:right w:val="none" w:sz="0" w:space="0" w:color="auto"/>
      </w:divBdr>
    </w:div>
    <w:div w:id="852261182">
      <w:bodyDiv w:val="1"/>
      <w:marLeft w:val="0"/>
      <w:marRight w:val="0"/>
      <w:marTop w:val="0"/>
      <w:marBottom w:val="0"/>
      <w:divBdr>
        <w:top w:val="none" w:sz="0" w:space="0" w:color="auto"/>
        <w:left w:val="none" w:sz="0" w:space="0" w:color="auto"/>
        <w:bottom w:val="none" w:sz="0" w:space="0" w:color="auto"/>
        <w:right w:val="none" w:sz="0" w:space="0" w:color="auto"/>
      </w:divBdr>
    </w:div>
    <w:div w:id="1209102811">
      <w:bodyDiv w:val="1"/>
      <w:marLeft w:val="0"/>
      <w:marRight w:val="0"/>
      <w:marTop w:val="0"/>
      <w:marBottom w:val="0"/>
      <w:divBdr>
        <w:top w:val="none" w:sz="0" w:space="0" w:color="auto"/>
        <w:left w:val="none" w:sz="0" w:space="0" w:color="auto"/>
        <w:bottom w:val="none" w:sz="0" w:space="0" w:color="auto"/>
        <w:right w:val="none" w:sz="0" w:space="0" w:color="auto"/>
      </w:divBdr>
      <w:divsChild>
        <w:div w:id="812214296">
          <w:marLeft w:val="0"/>
          <w:marRight w:val="0"/>
          <w:marTop w:val="0"/>
          <w:marBottom w:val="0"/>
          <w:divBdr>
            <w:top w:val="none" w:sz="0" w:space="0" w:color="auto"/>
            <w:left w:val="none" w:sz="0" w:space="0" w:color="auto"/>
            <w:bottom w:val="none" w:sz="0" w:space="0" w:color="auto"/>
            <w:right w:val="none" w:sz="0" w:space="0" w:color="auto"/>
          </w:divBdr>
        </w:div>
        <w:div w:id="2090077727">
          <w:marLeft w:val="0"/>
          <w:marRight w:val="0"/>
          <w:marTop w:val="0"/>
          <w:marBottom w:val="0"/>
          <w:divBdr>
            <w:top w:val="none" w:sz="0" w:space="0" w:color="auto"/>
            <w:left w:val="none" w:sz="0" w:space="0" w:color="auto"/>
            <w:bottom w:val="none" w:sz="0" w:space="0" w:color="auto"/>
            <w:right w:val="none" w:sz="0" w:space="0" w:color="auto"/>
          </w:divBdr>
        </w:div>
      </w:divsChild>
    </w:div>
    <w:div w:id="1415132043">
      <w:bodyDiv w:val="1"/>
      <w:marLeft w:val="0"/>
      <w:marRight w:val="0"/>
      <w:marTop w:val="0"/>
      <w:marBottom w:val="0"/>
      <w:divBdr>
        <w:top w:val="none" w:sz="0" w:space="0" w:color="auto"/>
        <w:left w:val="none" w:sz="0" w:space="0" w:color="auto"/>
        <w:bottom w:val="none" w:sz="0" w:space="0" w:color="auto"/>
        <w:right w:val="none" w:sz="0" w:space="0" w:color="auto"/>
      </w:divBdr>
    </w:div>
    <w:div w:id="1522862810">
      <w:bodyDiv w:val="1"/>
      <w:marLeft w:val="0"/>
      <w:marRight w:val="0"/>
      <w:marTop w:val="0"/>
      <w:marBottom w:val="0"/>
      <w:divBdr>
        <w:top w:val="none" w:sz="0" w:space="0" w:color="auto"/>
        <w:left w:val="none" w:sz="0" w:space="0" w:color="auto"/>
        <w:bottom w:val="none" w:sz="0" w:space="0" w:color="auto"/>
        <w:right w:val="none" w:sz="0" w:space="0" w:color="auto"/>
      </w:divBdr>
    </w:div>
    <w:div w:id="161031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pplierinvoices@londonandpartner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londonandpartner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usiness.london/business-growth-programm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londonandpartne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ED60238B9FA43BE015C379D5032FD" ma:contentTypeVersion="7" ma:contentTypeDescription="Create a new document." ma:contentTypeScope="" ma:versionID="59bcd0576e6c7112ada405f13fa3ce16">
  <xsd:schema xmlns:xsd="http://www.w3.org/2001/XMLSchema" xmlns:xs="http://www.w3.org/2001/XMLSchema" xmlns:p="http://schemas.microsoft.com/office/2006/metadata/properties" xmlns:ns3="4ff1708e-04b1-4ffa-8d5b-c68e6656c288" targetNamespace="http://schemas.microsoft.com/office/2006/metadata/properties" ma:root="true" ma:fieldsID="c94e4cf3ac724e4f68e4c6be19deee67" ns3:_="">
    <xsd:import namespace="4ff1708e-04b1-4ffa-8d5b-c68e6656c2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1708e-04b1-4ffa-8d5b-c68e6656c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E5E66-4C3F-40CD-B03E-72669B1A2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1708e-04b1-4ffa-8d5b-c68e6656c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636646-89EC-42E5-A065-F4670255A7A0}">
  <ds:schemaRefs>
    <ds:schemaRef ds:uri="http://www.w3.org/XML/1998/namespace"/>
    <ds:schemaRef ds:uri="http://purl.org/dc/elements/1.1/"/>
    <ds:schemaRef ds:uri="4ff1708e-04b1-4ffa-8d5b-c68e6656c288"/>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BF865DD-F74A-474F-B01F-B1A4462A40CA}">
  <ds:schemaRefs>
    <ds:schemaRef ds:uri="http://schemas.microsoft.com/sharepoint/v3/contenttype/forms"/>
  </ds:schemaRefs>
</ds:datastoreItem>
</file>

<file path=customXml/itemProps4.xml><?xml version="1.0" encoding="utf-8"?>
<ds:datastoreItem xmlns:ds="http://schemas.openxmlformats.org/officeDocument/2006/customXml" ds:itemID="{EFF07EE3-267E-4FF5-85BD-375779911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6371</Words>
  <Characters>36318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Circle Housing Group</Company>
  <LinksUpToDate>false</LinksUpToDate>
  <CharactersWithSpaces>42604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Robert Palmer</cp:lastModifiedBy>
  <cp:revision>5</cp:revision>
  <cp:lastPrinted>2019-06-13T10:54:00Z</cp:lastPrinted>
  <dcterms:created xsi:type="dcterms:W3CDTF">2020-01-27T14:23:00Z</dcterms:created>
  <dcterms:modified xsi:type="dcterms:W3CDTF">2020-01-27T17:46:00Z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0x010100865ED60238B9FA43BE015C379D5032FD</vt:lpwstr>
  </property>
  <property fmtid="{D5CDD505-2E9C-101B-9397-08002B2CF9AE}" pid="3" name="AuthorIds_UIVersion_512">
    <vt:lpwstr>6312,371</vt:lpwstr>
  </property>
</Properties>
</file>