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10210" w14:textId="77777777" w:rsidR="000F223F" w:rsidRDefault="00C05FCF">
      <w:pPr>
        <w:spacing w:after="0" w:line="259" w:lineRule="auto"/>
        <w:rPr>
          <w:rFonts w:ascii="Arial" w:eastAsia="Arial" w:hAnsi="Arial" w:cs="Arial"/>
          <w:b/>
          <w:sz w:val="36"/>
          <w:szCs w:val="36"/>
        </w:rPr>
      </w:pPr>
      <w:r>
        <w:rPr>
          <w:rFonts w:ascii="Arial" w:eastAsia="Arial" w:hAnsi="Arial" w:cs="Arial"/>
          <w:b/>
          <w:sz w:val="36"/>
          <w:szCs w:val="36"/>
        </w:rPr>
        <w:t>DPS Schedule 6 (Order Form Template and Order Schedules)</w:t>
      </w:r>
    </w:p>
    <w:p w14:paraId="4DE8EDD0" w14:textId="77777777" w:rsidR="000F223F" w:rsidRDefault="000F223F">
      <w:pPr>
        <w:spacing w:after="0" w:line="259" w:lineRule="auto"/>
        <w:rPr>
          <w:rFonts w:ascii="Arial" w:eastAsia="Arial" w:hAnsi="Arial" w:cs="Arial"/>
          <w:b/>
          <w:sz w:val="36"/>
          <w:szCs w:val="36"/>
        </w:rPr>
      </w:pPr>
    </w:p>
    <w:p w14:paraId="7BF82D45" w14:textId="77777777" w:rsidR="000F223F" w:rsidRDefault="00C05FCF">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7AEDBD61" w14:textId="77777777" w:rsidR="000F223F" w:rsidRDefault="000F223F">
      <w:pPr>
        <w:spacing w:after="0" w:line="259" w:lineRule="auto"/>
        <w:rPr>
          <w:rFonts w:ascii="Arial" w:eastAsia="Arial" w:hAnsi="Arial" w:cs="Arial"/>
          <w:b/>
          <w:sz w:val="24"/>
          <w:szCs w:val="24"/>
        </w:rPr>
      </w:pPr>
    </w:p>
    <w:p w14:paraId="0D872242" w14:textId="77777777" w:rsidR="000F223F" w:rsidRDefault="000F223F">
      <w:pPr>
        <w:spacing w:after="0" w:line="259" w:lineRule="auto"/>
        <w:rPr>
          <w:rFonts w:ascii="Arial" w:eastAsia="Arial" w:hAnsi="Arial" w:cs="Arial"/>
          <w:b/>
          <w:sz w:val="24"/>
          <w:szCs w:val="24"/>
        </w:rPr>
      </w:pPr>
    </w:p>
    <w:p w14:paraId="143A06BC" w14:textId="77777777" w:rsidR="000F223F" w:rsidRDefault="00C05FCF">
      <w:pPr>
        <w:spacing w:after="0" w:line="259" w:lineRule="auto"/>
        <w:rPr>
          <w:rFonts w:ascii="Arial" w:eastAsia="Arial" w:hAnsi="Arial" w:cs="Arial"/>
          <w:sz w:val="24"/>
          <w:szCs w:val="24"/>
        </w:rPr>
      </w:pPr>
      <w:r>
        <w:rPr>
          <w:rFonts w:ascii="Arial" w:eastAsia="Arial" w:hAnsi="Arial" w:cs="Arial"/>
          <w:sz w:val="24"/>
          <w:szCs w:val="24"/>
        </w:rPr>
        <w:t>ORDER REFERENCE:</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CCZ125A02</w:t>
      </w:r>
    </w:p>
    <w:p w14:paraId="11211C16" w14:textId="77777777" w:rsidR="000F223F" w:rsidRDefault="000F223F">
      <w:pPr>
        <w:spacing w:after="0" w:line="259" w:lineRule="auto"/>
        <w:rPr>
          <w:rFonts w:ascii="Arial" w:eastAsia="Arial" w:hAnsi="Arial" w:cs="Arial"/>
          <w:sz w:val="24"/>
          <w:szCs w:val="24"/>
        </w:rPr>
      </w:pPr>
    </w:p>
    <w:p w14:paraId="3E3F3DE7" w14:textId="1F7A9E81" w:rsidR="000F223F" w:rsidRDefault="00C05FCF">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300125" w:rsidRPr="00300125">
        <w:rPr>
          <w:rFonts w:ascii="Arial" w:eastAsia="Arial" w:hAnsi="Arial" w:cs="Arial"/>
          <w:b/>
          <w:bCs/>
          <w:sz w:val="24"/>
          <w:szCs w:val="24"/>
        </w:rPr>
        <w:t>REDACTED TEXT under FOIA Section 40, Personal Information</w:t>
      </w:r>
      <w:r w:rsidR="00300125" w:rsidRPr="00300125">
        <w:rPr>
          <w:rFonts w:ascii="Arial" w:eastAsia="Arial" w:hAnsi="Arial" w:cs="Arial"/>
          <w:sz w:val="24"/>
          <w:szCs w:val="24"/>
        </w:rPr>
        <w:t>.</w:t>
      </w:r>
    </w:p>
    <w:p w14:paraId="1B368C74" w14:textId="77777777" w:rsidR="000F223F" w:rsidRDefault="00C05FCF">
      <w:pPr>
        <w:spacing w:after="0" w:line="259" w:lineRule="auto"/>
        <w:rPr>
          <w:rFonts w:ascii="Arial" w:eastAsia="Arial" w:hAnsi="Arial" w:cs="Arial"/>
          <w:sz w:val="24"/>
          <w:szCs w:val="24"/>
        </w:rPr>
      </w:pPr>
      <w:r>
        <w:rPr>
          <w:rFonts w:ascii="Arial" w:eastAsia="Arial" w:hAnsi="Arial" w:cs="Arial"/>
          <w:sz w:val="24"/>
          <w:szCs w:val="24"/>
        </w:rPr>
        <w:t xml:space="preserve"> </w:t>
      </w:r>
    </w:p>
    <w:p w14:paraId="16B70733" w14:textId="77777777" w:rsidR="000F223F" w:rsidRDefault="00C05FCF">
      <w:pPr>
        <w:spacing w:after="0" w:line="259" w:lineRule="auto"/>
        <w:rPr>
          <w:rFonts w:ascii="Arial" w:eastAsia="Arial" w:hAnsi="Arial" w:cs="Arial"/>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Air Commercial (MOD)</w:t>
      </w:r>
    </w:p>
    <w:p w14:paraId="069BE6D4" w14:textId="77777777" w:rsidR="000F223F" w:rsidRDefault="00C05FCF">
      <w:pPr>
        <w:spacing w:after="0" w:line="259" w:lineRule="auto"/>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roofErr w:type="spellStart"/>
      <w:r>
        <w:rPr>
          <w:rFonts w:ascii="Arial" w:eastAsia="Arial" w:hAnsi="Arial" w:cs="Arial"/>
          <w:sz w:val="24"/>
          <w:szCs w:val="24"/>
        </w:rPr>
        <w:t>Nimrod</w:t>
      </w:r>
      <w:proofErr w:type="spellEnd"/>
      <w:r>
        <w:rPr>
          <w:rFonts w:ascii="Arial" w:eastAsia="Arial" w:hAnsi="Arial" w:cs="Arial"/>
          <w:sz w:val="24"/>
          <w:szCs w:val="24"/>
        </w:rPr>
        <w:t xml:space="preserve"> Building</w:t>
      </w:r>
    </w:p>
    <w:p w14:paraId="25F30871" w14:textId="77777777" w:rsidR="000F223F" w:rsidRDefault="00C05FCF">
      <w:pPr>
        <w:spacing w:after="0" w:line="259" w:lineRule="auto"/>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RAF High Wycombe</w:t>
      </w:r>
    </w:p>
    <w:p w14:paraId="77979E14" w14:textId="77777777" w:rsidR="000F223F" w:rsidRDefault="00C05FCF">
      <w:pPr>
        <w:spacing w:after="0" w:line="259" w:lineRule="auto"/>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High Wycombe</w:t>
      </w:r>
    </w:p>
    <w:p w14:paraId="0E986CF7" w14:textId="77777777" w:rsidR="000F223F" w:rsidRDefault="00C05FCF">
      <w:pPr>
        <w:spacing w:after="0" w:line="259" w:lineRule="auto"/>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Buckinghamshire</w:t>
      </w:r>
    </w:p>
    <w:p w14:paraId="0898F169" w14:textId="77777777" w:rsidR="000F223F" w:rsidRDefault="00C05FCF">
      <w:pPr>
        <w:spacing w:after="0" w:line="259" w:lineRule="auto"/>
        <w:rPr>
          <w:rFonts w:ascii="Arial" w:eastAsia="Arial" w:hAnsi="Arial" w:cs="Arial"/>
          <w:b/>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HP14 4UE</w:t>
      </w:r>
      <w:r>
        <w:rPr>
          <w:rFonts w:ascii="Arial" w:eastAsia="Arial" w:hAnsi="Arial" w:cs="Arial"/>
          <w:b/>
          <w:sz w:val="24"/>
          <w:szCs w:val="24"/>
        </w:rPr>
        <w:t xml:space="preserve">  </w:t>
      </w:r>
    </w:p>
    <w:p w14:paraId="6E720D07" w14:textId="77777777" w:rsidR="000F223F" w:rsidRDefault="000F223F">
      <w:pPr>
        <w:spacing w:after="0" w:line="259" w:lineRule="auto"/>
        <w:rPr>
          <w:rFonts w:ascii="Arial" w:eastAsia="Arial" w:hAnsi="Arial" w:cs="Arial"/>
          <w:sz w:val="24"/>
          <w:szCs w:val="24"/>
        </w:rPr>
      </w:pPr>
    </w:p>
    <w:p w14:paraId="286AB51D" w14:textId="77777777" w:rsidR="000F223F" w:rsidRDefault="00C05FCF">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roofErr w:type="spellStart"/>
      <w:r>
        <w:rPr>
          <w:rFonts w:ascii="Arial" w:eastAsia="Arial" w:hAnsi="Arial" w:cs="Arial"/>
          <w:sz w:val="24"/>
          <w:szCs w:val="24"/>
        </w:rPr>
        <w:t>Telent</w:t>
      </w:r>
      <w:proofErr w:type="spellEnd"/>
      <w:r>
        <w:rPr>
          <w:rFonts w:ascii="Arial" w:eastAsia="Arial" w:hAnsi="Arial" w:cs="Arial"/>
          <w:sz w:val="24"/>
          <w:szCs w:val="24"/>
        </w:rPr>
        <w:t xml:space="preserve"> Technology Services Ltd</w:t>
      </w:r>
    </w:p>
    <w:p w14:paraId="20B2DED9" w14:textId="77777777" w:rsidR="000F223F" w:rsidRDefault="00C05FCF">
      <w:pPr>
        <w:spacing w:after="0" w:line="240" w:lineRule="auto"/>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sz w:val="24"/>
          <w:szCs w:val="24"/>
        </w:rPr>
        <w:t>Abel Smith House</w:t>
      </w:r>
    </w:p>
    <w:p w14:paraId="091BDEFC" w14:textId="77777777" w:rsidR="000F223F" w:rsidRDefault="00C05FCF">
      <w:pPr>
        <w:spacing w:after="0" w:line="240" w:lineRule="auto"/>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Gunnels Wood Road</w:t>
      </w:r>
    </w:p>
    <w:p w14:paraId="0D462D36" w14:textId="77777777" w:rsidR="000F223F" w:rsidRDefault="00C05FCF">
      <w:pPr>
        <w:spacing w:after="0" w:line="240" w:lineRule="auto"/>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Stevenage </w:t>
      </w:r>
    </w:p>
    <w:p w14:paraId="584124EA" w14:textId="77777777" w:rsidR="000F223F" w:rsidRDefault="00C05FCF">
      <w:pPr>
        <w:spacing w:after="0" w:line="240" w:lineRule="auto"/>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SG1 2ST</w:t>
      </w:r>
    </w:p>
    <w:p w14:paraId="56321CF8" w14:textId="77777777" w:rsidR="000F223F" w:rsidRDefault="000F223F">
      <w:pPr>
        <w:spacing w:after="0" w:line="240" w:lineRule="auto"/>
        <w:rPr>
          <w:rFonts w:ascii="Arial" w:eastAsia="Arial" w:hAnsi="Arial" w:cs="Arial"/>
          <w:sz w:val="24"/>
          <w:szCs w:val="24"/>
        </w:rPr>
      </w:pPr>
    </w:p>
    <w:p w14:paraId="5B8E2883" w14:textId="77777777" w:rsidR="000F223F" w:rsidRDefault="00C05FCF">
      <w:pPr>
        <w:spacing w:line="240" w:lineRule="auto"/>
        <w:rPr>
          <w:rFonts w:ascii="Arial" w:eastAsia="Arial" w:hAnsi="Arial" w:cs="Arial"/>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sz w:val="24"/>
          <w:szCs w:val="24"/>
        </w:rPr>
        <w:t>00703317</w:t>
      </w:r>
    </w:p>
    <w:p w14:paraId="77B5224C" w14:textId="77777777" w:rsidR="000F223F" w:rsidRDefault="00C05FCF">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t>218100220</w:t>
      </w:r>
    </w:p>
    <w:p w14:paraId="7AF1AF59" w14:textId="77777777" w:rsidR="000F223F" w:rsidRDefault="00C05FCF">
      <w:pPr>
        <w:spacing w:line="240" w:lineRule="auto"/>
        <w:rPr>
          <w:rFonts w:ascii="Arial" w:eastAsia="Arial" w:hAnsi="Arial" w:cs="Arial"/>
          <w:b/>
          <w:sz w:val="24"/>
          <w:szCs w:val="24"/>
        </w:rPr>
      </w:pPr>
      <w:r>
        <w:t xml:space="preserve"> </w:t>
      </w:r>
      <w:r>
        <w:rPr>
          <w:rFonts w:ascii="Arial" w:eastAsia="Arial" w:hAnsi="Arial" w:cs="Arial"/>
          <w:sz w:val="24"/>
          <w:szCs w:val="24"/>
        </w:rPr>
        <w:t>DPS SUPPLIER REGISTRAT</w:t>
      </w:r>
      <w:r>
        <w:rPr>
          <w:rFonts w:ascii="Arial" w:eastAsia="Arial" w:hAnsi="Arial" w:cs="Arial"/>
          <w:sz w:val="24"/>
          <w:szCs w:val="24"/>
        </w:rPr>
        <w:t>ION SERVICE ID:</w:t>
      </w:r>
      <w:r>
        <w:rPr>
          <w:rFonts w:ascii="Arial" w:eastAsia="Arial" w:hAnsi="Arial" w:cs="Arial"/>
          <w:b/>
          <w:sz w:val="24"/>
          <w:szCs w:val="24"/>
        </w:rPr>
        <w:t xml:space="preserve"> To be confirmed upon award</w:t>
      </w:r>
    </w:p>
    <w:p w14:paraId="24E0DF59" w14:textId="77777777" w:rsidR="000F223F" w:rsidRDefault="000F223F">
      <w:pPr>
        <w:spacing w:after="0" w:line="259" w:lineRule="auto"/>
        <w:rPr>
          <w:rFonts w:ascii="Arial" w:eastAsia="Arial" w:hAnsi="Arial" w:cs="Arial"/>
          <w:sz w:val="24"/>
          <w:szCs w:val="24"/>
        </w:rPr>
      </w:pPr>
    </w:p>
    <w:p w14:paraId="61E5101A" w14:textId="77777777" w:rsidR="000F223F" w:rsidRDefault="000F223F">
      <w:pPr>
        <w:spacing w:after="0" w:line="259" w:lineRule="auto"/>
        <w:rPr>
          <w:rFonts w:ascii="Arial" w:eastAsia="Arial" w:hAnsi="Arial" w:cs="Arial"/>
          <w:sz w:val="24"/>
          <w:szCs w:val="24"/>
        </w:rPr>
      </w:pPr>
    </w:p>
    <w:p w14:paraId="2BA7AD2F" w14:textId="77777777" w:rsidR="000F223F" w:rsidRDefault="00C05FCF">
      <w:pPr>
        <w:spacing w:after="0" w:line="259" w:lineRule="auto"/>
        <w:rPr>
          <w:rFonts w:ascii="Arial" w:eastAsia="Arial" w:hAnsi="Arial" w:cs="Arial"/>
          <w:sz w:val="24"/>
          <w:szCs w:val="24"/>
        </w:rPr>
      </w:pPr>
      <w:r>
        <w:rPr>
          <w:rFonts w:ascii="Arial" w:eastAsia="Arial" w:hAnsi="Arial" w:cs="Arial"/>
          <w:sz w:val="24"/>
          <w:szCs w:val="24"/>
        </w:rPr>
        <w:t>APPLICABLE DPS CONTRACT</w:t>
      </w:r>
    </w:p>
    <w:p w14:paraId="5AABA197" w14:textId="77777777" w:rsidR="000F223F" w:rsidRDefault="000F223F">
      <w:pPr>
        <w:spacing w:after="0" w:line="259" w:lineRule="auto"/>
        <w:rPr>
          <w:rFonts w:ascii="Arial" w:eastAsia="Arial" w:hAnsi="Arial" w:cs="Arial"/>
          <w:sz w:val="24"/>
          <w:szCs w:val="24"/>
        </w:rPr>
      </w:pPr>
    </w:p>
    <w:p w14:paraId="0562FC92" w14:textId="77777777" w:rsidR="000F223F" w:rsidRDefault="00C05FCF">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Deliverables and dated </w:t>
      </w:r>
      <w:r>
        <w:rPr>
          <w:rFonts w:ascii="Arial" w:eastAsia="Arial" w:hAnsi="Arial" w:cs="Arial"/>
          <w:sz w:val="24"/>
          <w:szCs w:val="24"/>
          <w:highlight w:val="green"/>
        </w:rPr>
        <w:t>TBC</w:t>
      </w:r>
    </w:p>
    <w:p w14:paraId="418010EE" w14:textId="77777777" w:rsidR="000F223F" w:rsidRDefault="000F223F">
      <w:pPr>
        <w:spacing w:after="0" w:line="259" w:lineRule="auto"/>
        <w:jc w:val="both"/>
        <w:rPr>
          <w:rFonts w:ascii="Arial" w:eastAsia="Arial" w:hAnsi="Arial" w:cs="Arial"/>
          <w:sz w:val="24"/>
          <w:szCs w:val="24"/>
        </w:rPr>
      </w:pPr>
    </w:p>
    <w:p w14:paraId="69165486" w14:textId="77777777" w:rsidR="000F223F" w:rsidRDefault="00C05FCF">
      <w:pPr>
        <w:spacing w:after="0" w:line="259" w:lineRule="auto"/>
        <w:jc w:val="both"/>
        <w:rPr>
          <w:rFonts w:ascii="Arial" w:eastAsia="Arial" w:hAnsi="Arial" w:cs="Arial"/>
          <w:sz w:val="24"/>
          <w:szCs w:val="24"/>
        </w:rPr>
      </w:pPr>
      <w:r>
        <w:rPr>
          <w:rFonts w:ascii="Arial" w:eastAsia="Arial" w:hAnsi="Arial" w:cs="Arial"/>
          <w:sz w:val="24"/>
          <w:szCs w:val="24"/>
        </w:rPr>
        <w:t xml:space="preserve">It’s issued under the DPS Contract with the reference number </w:t>
      </w:r>
      <w:r>
        <w:rPr>
          <w:rFonts w:ascii="Arial" w:eastAsia="Arial" w:hAnsi="Arial" w:cs="Arial"/>
          <w:b/>
          <w:sz w:val="24"/>
          <w:szCs w:val="24"/>
        </w:rPr>
        <w:t>RM6264</w:t>
      </w:r>
      <w:r>
        <w:rPr>
          <w:rFonts w:ascii="Arial" w:eastAsia="Arial" w:hAnsi="Arial" w:cs="Arial"/>
          <w:sz w:val="24"/>
          <w:szCs w:val="24"/>
        </w:rPr>
        <w:t xml:space="preserve"> for the provision of </w:t>
      </w:r>
      <w:r>
        <w:rPr>
          <w:sz w:val="28"/>
          <w:szCs w:val="28"/>
        </w:rPr>
        <w:t>Sites Coordination Installation Design Authority (SCIDA)</w:t>
      </w:r>
      <w:r>
        <w:t xml:space="preserve"> </w:t>
      </w:r>
      <w:r>
        <w:rPr>
          <w:rFonts w:ascii="Arial" w:eastAsia="Arial" w:hAnsi="Arial" w:cs="Arial"/>
          <w:sz w:val="24"/>
          <w:szCs w:val="24"/>
        </w:rPr>
        <w:t>Facilities Management and Workplace Services</w:t>
      </w:r>
      <w:r>
        <w:t xml:space="preserve">     </w:t>
      </w:r>
    </w:p>
    <w:p w14:paraId="18B57F42" w14:textId="77777777" w:rsidR="000F223F" w:rsidRDefault="000F223F">
      <w:pPr>
        <w:tabs>
          <w:tab w:val="left" w:pos="2257"/>
        </w:tabs>
        <w:spacing w:after="0" w:line="259" w:lineRule="auto"/>
        <w:rPr>
          <w:rFonts w:ascii="Arial" w:eastAsia="Arial" w:hAnsi="Arial" w:cs="Arial"/>
          <w:b/>
          <w:sz w:val="24"/>
          <w:szCs w:val="24"/>
        </w:rPr>
      </w:pPr>
    </w:p>
    <w:p w14:paraId="05DFD402" w14:textId="77777777" w:rsidR="000F223F" w:rsidRDefault="00C05FCF">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DPS FILTER CATEGORY(IES):</w:t>
      </w:r>
    </w:p>
    <w:p w14:paraId="76D4F9B6" w14:textId="77777777" w:rsidR="000F223F" w:rsidRDefault="000F223F">
      <w:pPr>
        <w:tabs>
          <w:tab w:val="left" w:pos="2257"/>
        </w:tabs>
        <w:spacing w:after="0" w:line="259" w:lineRule="auto"/>
        <w:ind w:left="2880" w:hanging="2880"/>
        <w:rPr>
          <w:rFonts w:ascii="Arial" w:eastAsia="Arial" w:hAnsi="Arial" w:cs="Arial"/>
          <w:sz w:val="24"/>
          <w:szCs w:val="24"/>
        </w:rPr>
      </w:pPr>
    </w:p>
    <w:p w14:paraId="637CA2AB" w14:textId="77777777" w:rsidR="000F223F" w:rsidRDefault="00C05FCF">
      <w:pPr>
        <w:tabs>
          <w:tab w:val="left" w:pos="2257"/>
        </w:tabs>
        <w:spacing w:after="0" w:line="259" w:lineRule="auto"/>
        <w:ind w:left="2880" w:hanging="2880"/>
        <w:rPr>
          <w:rFonts w:ascii="Arial" w:eastAsia="Arial" w:hAnsi="Arial" w:cs="Arial"/>
          <w:b/>
          <w:i/>
          <w:sz w:val="24"/>
          <w:szCs w:val="24"/>
        </w:rPr>
      </w:pPr>
      <w:r>
        <w:t xml:space="preserve">     </w:t>
      </w:r>
      <w:r>
        <w:rPr>
          <w:rFonts w:ascii="Arial" w:eastAsia="Arial" w:hAnsi="Arial" w:cs="Arial"/>
          <w:sz w:val="24"/>
          <w:szCs w:val="24"/>
        </w:rPr>
        <w:t xml:space="preserve"> Electrical Testing </w:t>
      </w:r>
    </w:p>
    <w:p w14:paraId="3F795529" w14:textId="77777777" w:rsidR="000F223F" w:rsidRDefault="00C05FCF">
      <w:pPr>
        <w:rPr>
          <w:rFonts w:ascii="Arial" w:eastAsia="Arial" w:hAnsi="Arial" w:cs="Arial"/>
          <w:b/>
          <w:sz w:val="24"/>
          <w:szCs w:val="24"/>
        </w:rPr>
      </w:pPr>
      <w:bookmarkStart w:id="0" w:name="_heading=h.gjdgxs" w:colFirst="0" w:colLast="0"/>
      <w:bookmarkEnd w:id="0"/>
      <w:r>
        <w:br w:type="page"/>
      </w:r>
    </w:p>
    <w:p w14:paraId="2CC4D3F9" w14:textId="77777777" w:rsidR="000F223F" w:rsidRDefault="00C05FCF">
      <w:pPr>
        <w:keepNext/>
        <w:spacing w:after="0" w:line="259" w:lineRule="auto"/>
        <w:rPr>
          <w:rFonts w:ascii="Arial" w:eastAsia="Arial" w:hAnsi="Arial" w:cs="Arial"/>
          <w:b/>
          <w:sz w:val="24"/>
          <w:szCs w:val="24"/>
        </w:rPr>
      </w:pPr>
      <w:r>
        <w:rPr>
          <w:rFonts w:ascii="Arial" w:eastAsia="Arial" w:hAnsi="Arial" w:cs="Arial"/>
          <w:b/>
          <w:sz w:val="24"/>
          <w:szCs w:val="24"/>
        </w:rPr>
        <w:lastRenderedPageBreak/>
        <w:t>ORDER INCORPORATED TERMS</w:t>
      </w:r>
    </w:p>
    <w:p w14:paraId="1604B547" w14:textId="77777777" w:rsidR="000F223F" w:rsidRDefault="000F223F">
      <w:pPr>
        <w:keepNext/>
        <w:spacing w:after="0" w:line="259" w:lineRule="auto"/>
        <w:rPr>
          <w:rFonts w:ascii="Arial" w:eastAsia="Arial" w:hAnsi="Arial" w:cs="Arial"/>
          <w:b/>
          <w:sz w:val="24"/>
          <w:szCs w:val="24"/>
        </w:rPr>
      </w:pPr>
    </w:p>
    <w:p w14:paraId="4DAB12A6" w14:textId="77777777" w:rsidR="000F223F" w:rsidRDefault="00C05FCF">
      <w:pPr>
        <w:rPr>
          <w:rFonts w:ascii="Arial" w:eastAsia="Arial" w:hAnsi="Arial" w:cs="Arial"/>
          <w:sz w:val="24"/>
          <w:szCs w:val="24"/>
        </w:rPr>
      </w:pPr>
      <w:r>
        <w:rPr>
          <w:rFonts w:ascii="Arial" w:eastAsia="Arial" w:hAnsi="Arial" w:cs="Arial"/>
          <w:sz w:val="24"/>
          <w:szCs w:val="24"/>
        </w:rPr>
        <w:t xml:space="preserve">The following documents are incorporated into this Order Contract. Where numbers are </w:t>
      </w:r>
      <w:proofErr w:type="gramStart"/>
      <w:r>
        <w:rPr>
          <w:rFonts w:ascii="Arial" w:eastAsia="Arial" w:hAnsi="Arial" w:cs="Arial"/>
          <w:sz w:val="24"/>
          <w:szCs w:val="24"/>
        </w:rPr>
        <w:t>missing</w:t>
      </w:r>
      <w:proofErr w:type="gramEnd"/>
      <w:r>
        <w:rPr>
          <w:rFonts w:ascii="Arial" w:eastAsia="Arial" w:hAnsi="Arial" w:cs="Arial"/>
          <w:sz w:val="24"/>
          <w:szCs w:val="24"/>
        </w:rPr>
        <w:t xml:space="preserve"> we are not using those schedules. If the documents conflict, the following order of precedence applies:</w:t>
      </w:r>
    </w:p>
    <w:p w14:paraId="36F74A70" w14:textId="77777777" w:rsidR="000F223F" w:rsidRDefault="00C05FCF">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w:t>
      </w:r>
      <w:r>
        <w:rPr>
          <w:rFonts w:ascii="Arial" w:eastAsia="Arial" w:hAnsi="Arial" w:cs="Arial"/>
          <w:color w:val="000000"/>
          <w:sz w:val="24"/>
          <w:szCs w:val="24"/>
        </w:rPr>
        <w:t xml:space="preserve"> Form, including the Order Special Terms and Order Special Schedules.</w:t>
      </w:r>
    </w:p>
    <w:p w14:paraId="47EF8640" w14:textId="77777777" w:rsidR="000F223F" w:rsidRDefault="00C05FCF">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 (Definitions and Interpretation) </w:t>
      </w:r>
      <w:r>
        <w:rPr>
          <w:rFonts w:ascii="Arial" w:eastAsia="Arial" w:hAnsi="Arial" w:cs="Arial"/>
          <w:b/>
          <w:color w:val="000000"/>
          <w:sz w:val="24"/>
          <w:szCs w:val="24"/>
        </w:rPr>
        <w:t>RM6264</w:t>
      </w:r>
    </w:p>
    <w:p w14:paraId="4AFE1DBD" w14:textId="77777777" w:rsidR="000F223F" w:rsidRDefault="00C05FCF">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DPS Special Terms</w:t>
      </w:r>
    </w:p>
    <w:p w14:paraId="11C7C95C" w14:textId="77777777" w:rsidR="000F223F" w:rsidRDefault="00C05FCF">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38847EE7" w14:textId="77777777" w:rsidR="000F223F" w:rsidRDefault="000F223F">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4E052B66" w14:textId="77777777" w:rsidR="000F223F" w:rsidRDefault="000F223F">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375ECCD6" w14:textId="77777777" w:rsidR="000F223F" w:rsidRDefault="00C05FCF">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for RM6264</w:t>
      </w:r>
    </w:p>
    <w:p w14:paraId="4AE4ECFB" w14:textId="77777777" w:rsidR="000F223F" w:rsidRDefault="000F223F">
      <w:pPr>
        <w:pBdr>
          <w:top w:val="nil"/>
          <w:left w:val="nil"/>
          <w:bottom w:val="nil"/>
          <w:right w:val="nil"/>
          <w:between w:val="nil"/>
        </w:pBdr>
        <w:spacing w:after="0"/>
        <w:ind w:left="1080"/>
        <w:rPr>
          <w:rFonts w:ascii="Arial" w:eastAsia="Arial" w:hAnsi="Arial" w:cs="Arial"/>
          <w:sz w:val="24"/>
          <w:szCs w:val="24"/>
        </w:rPr>
      </w:pPr>
    </w:p>
    <w:p w14:paraId="4B643EB6" w14:textId="77777777" w:rsidR="000F223F" w:rsidRDefault="00C05FC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bookmarkStart w:id="1" w:name="_heading=h.s5zvtdz0k4eb" w:colFirst="0" w:colLast="0"/>
      <w:bookmarkEnd w:id="1"/>
      <w:r>
        <w:rPr>
          <w:rFonts w:ascii="Arial" w:eastAsia="Arial" w:hAnsi="Arial" w:cs="Arial"/>
          <w:color w:val="000000"/>
          <w:sz w:val="24"/>
          <w:szCs w:val="24"/>
        </w:rPr>
        <w:t xml:space="preserve">Joint Schedule 2 (Variation Form) </w:t>
      </w:r>
    </w:p>
    <w:p w14:paraId="5FC6AAAD" w14:textId="77777777" w:rsidR="000F223F" w:rsidRDefault="00C05FC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638E9187" w14:textId="77777777" w:rsidR="000F223F" w:rsidRDefault="00C05FC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6F71CA59" w14:textId="77777777" w:rsidR="000F223F" w:rsidRDefault="00C05FC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6 (Key Subcontractors)</w:t>
      </w:r>
    </w:p>
    <w:p w14:paraId="7B6C9E28" w14:textId="77777777" w:rsidR="000F223F" w:rsidRDefault="00C05FC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7 (Financial Difficulties) </w:t>
      </w:r>
    </w:p>
    <w:p w14:paraId="10FC5F0B" w14:textId="77777777" w:rsidR="000F223F" w:rsidRDefault="00C05FC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3CD6DBDF" w14:textId="77777777" w:rsidR="000F223F" w:rsidRDefault="00C05FC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19BDE0AB" w14:textId="77777777" w:rsidR="000F223F" w:rsidRDefault="000F223F">
      <w:pPr>
        <w:pBdr>
          <w:top w:val="nil"/>
          <w:left w:val="nil"/>
          <w:bottom w:val="nil"/>
          <w:right w:val="nil"/>
          <w:between w:val="nil"/>
        </w:pBdr>
        <w:spacing w:after="0" w:line="259" w:lineRule="auto"/>
        <w:ind w:left="1800"/>
        <w:rPr>
          <w:rFonts w:ascii="Arial" w:eastAsia="Arial" w:hAnsi="Arial" w:cs="Arial"/>
          <w:color w:val="000000"/>
          <w:sz w:val="24"/>
          <w:szCs w:val="24"/>
        </w:rPr>
      </w:pPr>
    </w:p>
    <w:p w14:paraId="2460ADC1" w14:textId="77777777" w:rsidR="000F223F" w:rsidRDefault="00C05FCF">
      <w:pPr>
        <w:pBdr>
          <w:top w:val="nil"/>
          <w:left w:val="nil"/>
          <w:bottom w:val="nil"/>
          <w:right w:val="nil"/>
          <w:between w:val="nil"/>
        </w:pBdr>
        <w:spacing w:after="0" w:line="259" w:lineRule="auto"/>
        <w:ind w:left="1800"/>
        <w:rPr>
          <w:rFonts w:ascii="Arial" w:eastAsia="Arial" w:hAnsi="Arial" w:cs="Arial"/>
          <w:color w:val="000000"/>
          <w:sz w:val="24"/>
          <w:szCs w:val="24"/>
        </w:rPr>
      </w:pPr>
      <w:r>
        <w:rPr>
          <w:rFonts w:ascii="Arial" w:eastAsia="Arial" w:hAnsi="Arial" w:cs="Arial"/>
          <w:color w:val="000000"/>
          <w:sz w:val="24"/>
          <w:szCs w:val="24"/>
        </w:rPr>
        <w:tab/>
      </w:r>
    </w:p>
    <w:p w14:paraId="2BF69058" w14:textId="77777777" w:rsidR="000F223F" w:rsidRDefault="00C05FCF">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Order Schedules for </w:t>
      </w:r>
      <w:r>
        <w:rPr>
          <w:rFonts w:ascii="Arial" w:eastAsia="Arial" w:hAnsi="Arial" w:cs="Arial"/>
          <w:sz w:val="24"/>
          <w:szCs w:val="24"/>
        </w:rPr>
        <w:t>RM6264</w:t>
      </w:r>
      <w:r>
        <w:rPr>
          <w:rFonts w:ascii="Arial" w:eastAsia="Arial" w:hAnsi="Arial" w:cs="Arial"/>
          <w:color w:val="000000"/>
          <w:sz w:val="24"/>
          <w:szCs w:val="24"/>
        </w:rPr>
        <w:tab/>
      </w:r>
    </w:p>
    <w:p w14:paraId="2D0C4188" w14:textId="77777777" w:rsidR="000F223F" w:rsidRDefault="00C05FCF">
      <w:pPr>
        <w:pBdr>
          <w:top w:val="nil"/>
          <w:left w:val="nil"/>
          <w:bottom w:val="nil"/>
          <w:right w:val="nil"/>
          <w:between w:val="nil"/>
        </w:pBdr>
        <w:spacing w:after="0"/>
        <w:ind w:left="1080"/>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color w:val="000000"/>
          <w:sz w:val="24"/>
          <w:szCs w:val="24"/>
        </w:rPr>
        <w:tab/>
      </w:r>
    </w:p>
    <w:p w14:paraId="4A3AD5C6" w14:textId="77777777" w:rsidR="000F223F" w:rsidRDefault="00C05FC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Order Schedule 1 (Transparency Reports)</w:t>
      </w:r>
    </w:p>
    <w:p w14:paraId="4E27DED3" w14:textId="77777777" w:rsidR="000F223F" w:rsidRDefault="00C05FC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Order Schedule 2 (Staff Transfer)</w:t>
      </w:r>
    </w:p>
    <w:p w14:paraId="6A9C32F2" w14:textId="77777777" w:rsidR="000F223F" w:rsidRDefault="00C05FC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Order Schedule 3 (Continuous Improvement)</w:t>
      </w:r>
    </w:p>
    <w:p w14:paraId="055B5625" w14:textId="77777777" w:rsidR="000F223F" w:rsidRDefault="00C05FC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Order Schedule 5 (Pricing Details) </w:t>
      </w:r>
    </w:p>
    <w:p w14:paraId="1C046FF5" w14:textId="77777777" w:rsidR="000F223F" w:rsidRDefault="00C05FC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Order Schedule 6 (ICT Services)  </w:t>
      </w:r>
    </w:p>
    <w:p w14:paraId="7147CB6A" w14:textId="77777777" w:rsidR="000F223F" w:rsidRDefault="00C05FC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Order Schedule 7 (Key Supplier Staff) </w:t>
      </w:r>
    </w:p>
    <w:p w14:paraId="6A53914C" w14:textId="77777777" w:rsidR="000F223F" w:rsidRDefault="00C05FC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proofErr w:type="gramStart"/>
      <w:r>
        <w:rPr>
          <w:rFonts w:ascii="Arial" w:eastAsia="Arial" w:hAnsi="Arial" w:cs="Arial"/>
          <w:color w:val="000000"/>
          <w:sz w:val="24"/>
          <w:szCs w:val="24"/>
        </w:rPr>
        <w:t>Order  Schedule</w:t>
      </w:r>
      <w:proofErr w:type="gramEnd"/>
      <w:r>
        <w:rPr>
          <w:rFonts w:ascii="Arial" w:eastAsia="Arial" w:hAnsi="Arial" w:cs="Arial"/>
          <w:color w:val="000000"/>
          <w:sz w:val="24"/>
          <w:szCs w:val="24"/>
        </w:rPr>
        <w:t> 8 (Business Continuity and Disaster Recovery)</w:t>
      </w:r>
    </w:p>
    <w:p w14:paraId="22FA111D" w14:textId="77777777" w:rsidR="000F223F" w:rsidRDefault="00C05FC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Order Schedule 9 (Security)</w:t>
      </w:r>
      <w:r>
        <w:rPr>
          <w:rFonts w:ascii="Arial" w:eastAsia="Arial" w:hAnsi="Arial" w:cs="Arial"/>
          <w:color w:val="000000"/>
          <w:sz w:val="24"/>
          <w:szCs w:val="24"/>
        </w:rPr>
        <w:tab/>
        <w:t xml:space="preserve">  </w:t>
      </w:r>
    </w:p>
    <w:p w14:paraId="6E6F4CB7" w14:textId="77777777" w:rsidR="000F223F" w:rsidRDefault="00C05FC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Order Schedu</w:t>
      </w:r>
      <w:r>
        <w:rPr>
          <w:rFonts w:ascii="Arial" w:eastAsia="Arial" w:hAnsi="Arial" w:cs="Arial"/>
          <w:color w:val="000000"/>
          <w:sz w:val="24"/>
          <w:szCs w:val="24"/>
        </w:rPr>
        <w:t>le 10 (Exit Management)</w:t>
      </w:r>
    </w:p>
    <w:p w14:paraId="3EDEF7C0" w14:textId="77777777" w:rsidR="000F223F" w:rsidRDefault="00C05FC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Order Schedule 14 (Service Levels) </w:t>
      </w:r>
      <w:r>
        <w:rPr>
          <w:rFonts w:ascii="Arial" w:eastAsia="Arial" w:hAnsi="Arial" w:cs="Arial"/>
          <w:color w:val="000000"/>
          <w:sz w:val="24"/>
          <w:szCs w:val="24"/>
        </w:rPr>
        <w:tab/>
      </w:r>
    </w:p>
    <w:p w14:paraId="0AD3508D" w14:textId="77777777" w:rsidR="000F223F" w:rsidRDefault="00C05FC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Order Schedule 15 (Order Contract Management)</w:t>
      </w:r>
    </w:p>
    <w:p w14:paraId="67C5F5DB" w14:textId="77777777" w:rsidR="000F223F" w:rsidRDefault="00C05FC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Order Schedule 17 (MOD Terms) </w:t>
      </w:r>
      <w:r>
        <w:rPr>
          <w:rFonts w:ascii="Arial" w:eastAsia="Arial" w:hAnsi="Arial" w:cs="Arial"/>
          <w:color w:val="000000"/>
          <w:sz w:val="24"/>
          <w:szCs w:val="24"/>
        </w:rPr>
        <w:tab/>
      </w:r>
    </w:p>
    <w:p w14:paraId="3075BB16" w14:textId="77777777" w:rsidR="000F223F" w:rsidRDefault="00C05FC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Order Schedule 20 (Order Specification)</w:t>
      </w:r>
      <w:r>
        <w:rPr>
          <w:rFonts w:ascii="Arial" w:eastAsia="Arial" w:hAnsi="Arial" w:cs="Arial"/>
          <w:color w:val="000000"/>
          <w:sz w:val="24"/>
          <w:szCs w:val="24"/>
        </w:rPr>
        <w:tab/>
      </w:r>
    </w:p>
    <w:p w14:paraId="2F96FD61" w14:textId="77777777" w:rsidR="000F223F" w:rsidRDefault="00C05FCF">
      <w:pPr>
        <w:numPr>
          <w:ilvl w:val="1"/>
          <w:numId w:val="2"/>
        </w:numPr>
        <w:pBdr>
          <w:top w:val="nil"/>
          <w:left w:val="nil"/>
          <w:bottom w:val="nil"/>
          <w:right w:val="nil"/>
          <w:between w:val="nil"/>
        </w:pBdr>
        <w:spacing w:after="0" w:line="259" w:lineRule="auto"/>
        <w:rPr>
          <w:rFonts w:ascii="Arial" w:eastAsia="Arial" w:hAnsi="Arial" w:cs="Arial"/>
          <w:sz w:val="24"/>
          <w:szCs w:val="24"/>
        </w:rPr>
      </w:pPr>
      <w:r>
        <w:rPr>
          <w:rFonts w:ascii="Arial" w:eastAsia="Arial" w:hAnsi="Arial" w:cs="Arial"/>
          <w:sz w:val="24"/>
          <w:szCs w:val="24"/>
        </w:rPr>
        <w:t>Order Schedule 26 (Buyer Remedies for Default and Step in Rights)</w:t>
      </w:r>
    </w:p>
    <w:p w14:paraId="4E834987" w14:textId="77777777" w:rsidR="000F223F" w:rsidRDefault="000F223F">
      <w:pPr>
        <w:pBdr>
          <w:top w:val="nil"/>
          <w:left w:val="nil"/>
          <w:bottom w:val="nil"/>
          <w:right w:val="nil"/>
          <w:between w:val="nil"/>
        </w:pBdr>
        <w:spacing w:after="0" w:line="259" w:lineRule="auto"/>
        <w:rPr>
          <w:rFonts w:ascii="Arial" w:eastAsia="Arial" w:hAnsi="Arial" w:cs="Arial"/>
          <w:sz w:val="24"/>
          <w:szCs w:val="24"/>
          <w:highlight w:val="yellow"/>
        </w:rPr>
      </w:pPr>
    </w:p>
    <w:p w14:paraId="1DA8B156" w14:textId="77777777" w:rsidR="000F223F" w:rsidRDefault="00C05FCF">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(DPS version) v</w:t>
      </w:r>
      <w:r>
        <w:rPr>
          <w:rFonts w:ascii="Arial" w:eastAsia="Arial" w:hAnsi="Arial" w:cs="Arial"/>
          <w:sz w:val="24"/>
          <w:szCs w:val="24"/>
        </w:rPr>
        <w:t>1</w:t>
      </w:r>
      <w:r>
        <w:rPr>
          <w:rFonts w:ascii="Arial" w:eastAsia="Arial" w:hAnsi="Arial" w:cs="Arial"/>
          <w:color w:val="000000"/>
          <w:sz w:val="24"/>
          <w:szCs w:val="24"/>
        </w:rPr>
        <w:t>.0.</w:t>
      </w:r>
      <w:r>
        <w:rPr>
          <w:rFonts w:ascii="Arial" w:eastAsia="Arial" w:hAnsi="Arial" w:cs="Arial"/>
          <w:sz w:val="24"/>
          <w:szCs w:val="24"/>
        </w:rPr>
        <w:t>03</w:t>
      </w:r>
    </w:p>
    <w:p w14:paraId="6BA7FC4B" w14:textId="77777777" w:rsidR="000F223F" w:rsidRDefault="00C05FCF">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bookmarkStart w:id="2" w:name="_heading=h.30j0zll" w:colFirst="0" w:colLast="0"/>
      <w:bookmarkEnd w:id="2"/>
      <w:r>
        <w:rPr>
          <w:rFonts w:ascii="Arial" w:eastAsia="Arial" w:hAnsi="Arial" w:cs="Arial"/>
          <w:color w:val="000000"/>
          <w:sz w:val="24"/>
          <w:szCs w:val="24"/>
        </w:rPr>
        <w:t xml:space="preserve">Joint Schedule 5 (Corporate Social Responsibility) </w:t>
      </w:r>
      <w:r>
        <w:rPr>
          <w:rFonts w:ascii="Arial" w:eastAsia="Arial" w:hAnsi="Arial" w:cs="Arial"/>
          <w:sz w:val="24"/>
          <w:szCs w:val="24"/>
        </w:rPr>
        <w:t>RM6264</w:t>
      </w:r>
    </w:p>
    <w:p w14:paraId="2686B119" w14:textId="77777777" w:rsidR="000F223F" w:rsidRDefault="00C05FCF">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Order</w:t>
      </w:r>
      <w:r>
        <w:rPr>
          <w:color w:val="000000"/>
        </w:rPr>
        <w:t xml:space="preserve"> </w:t>
      </w:r>
      <w:r>
        <w:rPr>
          <w:rFonts w:ascii="Arial" w:eastAsia="Arial" w:hAnsi="Arial" w:cs="Arial"/>
          <w:color w:val="000000"/>
          <w:sz w:val="24"/>
          <w:szCs w:val="24"/>
        </w:rPr>
        <w:t>Schedule 4 (Order Tender) as long as any parts of the Order Tender that offer a better c</w:t>
      </w:r>
      <w:r>
        <w:rPr>
          <w:rFonts w:ascii="Arial" w:eastAsia="Arial" w:hAnsi="Arial" w:cs="Arial"/>
          <w:color w:val="000000"/>
          <w:sz w:val="24"/>
          <w:szCs w:val="24"/>
        </w:rPr>
        <w:t>ommercial position for the Buyer (as decided by the Buyer) take precedence over the documents above.</w:t>
      </w:r>
    </w:p>
    <w:p w14:paraId="1844DCA2" w14:textId="77777777" w:rsidR="000F223F" w:rsidRDefault="00C05FCF">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r>
        <w:rPr>
          <w:rFonts w:ascii="Arial" w:eastAsia="Arial" w:hAnsi="Arial" w:cs="Arial"/>
          <w:color w:val="000000"/>
          <w:sz w:val="24"/>
          <w:szCs w:val="24"/>
          <w:highlight w:val="yellow"/>
        </w:rPr>
        <w:lastRenderedPageBreak/>
        <w:t xml:space="preserve"> </w:t>
      </w:r>
    </w:p>
    <w:p w14:paraId="24D0F072" w14:textId="77777777" w:rsidR="000F223F" w:rsidRDefault="00C05FCF">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Order Contract. That includes any terms written on the back of, added to this Order Form, or presented at the time of delivery. </w:t>
      </w:r>
    </w:p>
    <w:p w14:paraId="7EA504BA" w14:textId="77777777" w:rsidR="000F223F" w:rsidRDefault="000F223F">
      <w:pPr>
        <w:tabs>
          <w:tab w:val="left" w:pos="2257"/>
        </w:tabs>
        <w:spacing w:after="0" w:line="259" w:lineRule="auto"/>
        <w:rPr>
          <w:rFonts w:ascii="Arial" w:eastAsia="Arial" w:hAnsi="Arial" w:cs="Arial"/>
          <w:sz w:val="24"/>
          <w:szCs w:val="24"/>
        </w:rPr>
      </w:pPr>
    </w:p>
    <w:p w14:paraId="1BB34012" w14:textId="77777777" w:rsidR="000F223F" w:rsidRDefault="00C05FCF">
      <w:pPr>
        <w:tabs>
          <w:tab w:val="left" w:pos="2257"/>
        </w:tabs>
        <w:spacing w:after="0" w:line="259" w:lineRule="auto"/>
        <w:rPr>
          <w:rFonts w:ascii="Arial" w:eastAsia="Arial" w:hAnsi="Arial" w:cs="Arial"/>
          <w:b/>
          <w:sz w:val="24"/>
          <w:szCs w:val="24"/>
        </w:rPr>
      </w:pPr>
      <w:r>
        <w:rPr>
          <w:rFonts w:ascii="Arial" w:eastAsia="Arial" w:hAnsi="Arial" w:cs="Arial"/>
          <w:b/>
          <w:sz w:val="24"/>
          <w:szCs w:val="24"/>
        </w:rPr>
        <w:t>ORDER SPECIAL TERMS</w:t>
      </w:r>
    </w:p>
    <w:p w14:paraId="46ADA69D" w14:textId="77777777" w:rsidR="000F223F" w:rsidRDefault="000F223F">
      <w:pPr>
        <w:tabs>
          <w:tab w:val="left" w:pos="2257"/>
        </w:tabs>
        <w:spacing w:after="0" w:line="259" w:lineRule="auto"/>
        <w:rPr>
          <w:rFonts w:ascii="Arial" w:eastAsia="Arial" w:hAnsi="Arial" w:cs="Arial"/>
          <w:sz w:val="24"/>
          <w:szCs w:val="24"/>
        </w:rPr>
      </w:pPr>
    </w:p>
    <w:p w14:paraId="0EDDB818" w14:textId="77777777" w:rsidR="000F223F" w:rsidRDefault="00C05FCF">
      <w:pPr>
        <w:tabs>
          <w:tab w:val="left" w:pos="2257"/>
        </w:tabs>
        <w:spacing w:after="0" w:line="259" w:lineRule="auto"/>
        <w:rPr>
          <w:rFonts w:ascii="Arial" w:eastAsia="Arial" w:hAnsi="Arial" w:cs="Arial"/>
          <w:b/>
          <w:sz w:val="24"/>
          <w:szCs w:val="24"/>
          <w:u w:val="single"/>
        </w:rPr>
      </w:pPr>
      <w:r>
        <w:rPr>
          <w:rFonts w:ascii="Arial" w:eastAsia="Arial" w:hAnsi="Arial" w:cs="Arial"/>
          <w:sz w:val="24"/>
          <w:szCs w:val="24"/>
        </w:rPr>
        <w:t>Please refer to Order Schedule 2, Transfer with regard to TUPE fo</w:t>
      </w:r>
      <w:r>
        <w:rPr>
          <w:rFonts w:ascii="Arial" w:eastAsia="Arial" w:hAnsi="Arial" w:cs="Arial"/>
          <w:sz w:val="24"/>
          <w:szCs w:val="24"/>
        </w:rPr>
        <w:t>r this requirement.  Please also refer to ANNEX 1 for TUPE Employment Data.</w:t>
      </w:r>
      <w:r>
        <w:rPr>
          <w:rFonts w:ascii="Arial" w:eastAsia="Arial" w:hAnsi="Arial" w:cs="Arial"/>
          <w:b/>
          <w:sz w:val="24"/>
          <w:szCs w:val="24"/>
        </w:rPr>
        <w:t xml:space="preserve"> </w:t>
      </w:r>
      <w:r>
        <w:rPr>
          <w:rFonts w:ascii="Arial" w:eastAsia="Arial" w:hAnsi="Arial" w:cs="Arial"/>
          <w:b/>
          <w:sz w:val="24"/>
          <w:szCs w:val="24"/>
          <w:u w:val="single"/>
        </w:rPr>
        <w:t>ANNEX 1 is password Protected and is available on request.</w:t>
      </w:r>
    </w:p>
    <w:p w14:paraId="6AEC2923" w14:textId="77777777" w:rsidR="000F223F" w:rsidRDefault="000F223F">
      <w:pPr>
        <w:tabs>
          <w:tab w:val="left" w:pos="2257"/>
        </w:tabs>
        <w:spacing w:after="0" w:line="259" w:lineRule="auto"/>
        <w:rPr>
          <w:rFonts w:ascii="Arial" w:eastAsia="Arial" w:hAnsi="Arial" w:cs="Arial"/>
          <w:b/>
          <w:sz w:val="24"/>
          <w:szCs w:val="24"/>
          <w:u w:val="single"/>
        </w:rPr>
      </w:pPr>
    </w:p>
    <w:p w14:paraId="00F31B4E" w14:textId="77777777" w:rsidR="000F223F" w:rsidRDefault="00C05FCF">
      <w:pPr>
        <w:tabs>
          <w:tab w:val="left" w:pos="2257"/>
        </w:tabs>
        <w:spacing w:after="0" w:line="259" w:lineRule="auto"/>
        <w:rPr>
          <w:rFonts w:ascii="Arial" w:eastAsia="Arial" w:hAnsi="Arial" w:cs="Arial"/>
          <w:b/>
          <w:sz w:val="24"/>
          <w:szCs w:val="24"/>
          <w:u w:val="single"/>
        </w:rPr>
      </w:pPr>
      <w:r>
        <w:rPr>
          <w:rFonts w:ascii="Arial" w:eastAsia="Arial" w:hAnsi="Arial" w:cs="Arial"/>
          <w:b/>
          <w:sz w:val="24"/>
          <w:szCs w:val="24"/>
          <w:u w:val="single"/>
        </w:rPr>
        <w:t>TUPE</w:t>
      </w:r>
    </w:p>
    <w:p w14:paraId="096B2EEB" w14:textId="77777777" w:rsidR="000F223F" w:rsidRDefault="00C05FCF">
      <w:pPr>
        <w:tabs>
          <w:tab w:val="left" w:pos="2257"/>
        </w:tabs>
        <w:spacing w:after="0" w:line="259" w:lineRule="auto"/>
        <w:rPr>
          <w:rFonts w:ascii="Arial" w:eastAsia="Arial" w:hAnsi="Arial" w:cs="Arial"/>
          <w:b/>
          <w:sz w:val="24"/>
          <w:szCs w:val="24"/>
          <w:u w:val="single"/>
        </w:rPr>
      </w:pPr>
      <w:r>
        <w:rPr>
          <w:rFonts w:ascii="Arial" w:eastAsia="Arial" w:hAnsi="Arial" w:cs="Arial"/>
          <w:b/>
          <w:sz w:val="24"/>
          <w:szCs w:val="24"/>
          <w:u w:val="single"/>
        </w:rPr>
        <w:t xml:space="preserve">Applicability Of TUPE </w:t>
      </w:r>
    </w:p>
    <w:p w14:paraId="6FF3ADF5" w14:textId="77777777" w:rsidR="000F223F" w:rsidRDefault="00C05FCF">
      <w:pPr>
        <w:tabs>
          <w:tab w:val="left" w:pos="2257"/>
        </w:tabs>
        <w:spacing w:after="0" w:line="259" w:lineRule="auto"/>
        <w:rPr>
          <w:rFonts w:ascii="Arial" w:eastAsia="Arial" w:hAnsi="Arial" w:cs="Arial"/>
          <w:sz w:val="24"/>
          <w:szCs w:val="24"/>
        </w:rPr>
      </w:pPr>
      <w:r>
        <w:rPr>
          <w:rFonts w:ascii="Arial" w:eastAsia="Arial" w:hAnsi="Arial" w:cs="Arial"/>
          <w:sz w:val="24"/>
          <w:szCs w:val="24"/>
        </w:rPr>
        <w:t>1.   Your attention is drawn to the Transfer of Undertakings (Protection of Employment) Regu</w:t>
      </w:r>
      <w:r>
        <w:rPr>
          <w:rFonts w:ascii="Arial" w:eastAsia="Arial" w:hAnsi="Arial" w:cs="Arial"/>
          <w:sz w:val="24"/>
          <w:szCs w:val="24"/>
        </w:rPr>
        <w:t>lations 2006 (TUPE), as amended and /or the Service Provision Change (Protection of Employment) Regulations (Northern Ireland) 2006, as amended from time to time. The Authority would be neither transferor nor transferee of the employees in the circumstance</w:t>
      </w:r>
      <w:r>
        <w:rPr>
          <w:rFonts w:ascii="Arial" w:eastAsia="Arial" w:hAnsi="Arial" w:cs="Arial"/>
          <w:sz w:val="24"/>
          <w:szCs w:val="24"/>
        </w:rPr>
        <w:t>s of any contract awarded as a result of this invitation and it is your responsibility to consider whether or not TUPE applies to this re-let and to tender accordingly. Notwithstanding this, you will wish to note that it is the Authority's view that TUPE i</w:t>
      </w:r>
      <w:r>
        <w:rPr>
          <w:rFonts w:ascii="Arial" w:eastAsia="Arial" w:hAnsi="Arial" w:cs="Arial"/>
          <w:sz w:val="24"/>
          <w:szCs w:val="24"/>
        </w:rPr>
        <w:t xml:space="preserve">s likely to be applicable if this Invitation to Tender results in a Contract being placed, although the Authority shall not be liable for the opinion expressed above. In these circumstances the Authority will wish to satisfy itself that your proposals are </w:t>
      </w:r>
      <w:r>
        <w:rPr>
          <w:rFonts w:ascii="Arial" w:eastAsia="Arial" w:hAnsi="Arial" w:cs="Arial"/>
          <w:sz w:val="24"/>
          <w:szCs w:val="24"/>
        </w:rPr>
        <w:t xml:space="preserve">responsibly based and take full account of your likely TUPE obligations. </w:t>
      </w:r>
    </w:p>
    <w:p w14:paraId="72658B5F" w14:textId="77777777" w:rsidR="000F223F" w:rsidRDefault="00C05FCF">
      <w:pPr>
        <w:tabs>
          <w:tab w:val="left" w:pos="2257"/>
        </w:tabs>
        <w:spacing w:after="0" w:line="259" w:lineRule="auto"/>
        <w:rPr>
          <w:rFonts w:ascii="Arial" w:eastAsia="Arial" w:hAnsi="Arial" w:cs="Arial"/>
          <w:sz w:val="24"/>
          <w:szCs w:val="24"/>
        </w:rPr>
      </w:pPr>
      <w:r>
        <w:rPr>
          <w:rFonts w:ascii="Arial" w:eastAsia="Arial" w:hAnsi="Arial" w:cs="Arial"/>
          <w:sz w:val="24"/>
          <w:szCs w:val="24"/>
        </w:rPr>
        <w:t>2.    If you have a contrary view to that of the Authority on the applicability of TUPE you are strongly encouraged to submit both a TUPE and non-TUPE tender, providing a full explan</w:t>
      </w:r>
      <w:r>
        <w:rPr>
          <w:rFonts w:ascii="Arial" w:eastAsia="Arial" w:hAnsi="Arial" w:cs="Arial"/>
          <w:sz w:val="24"/>
          <w:szCs w:val="24"/>
        </w:rPr>
        <w:t xml:space="preserve">ation to support your view. If the Authority is satisfied by your explanation, the non-TUPE tender will be considered, otherwise the tender conforming to the Authority's view will be considered. </w:t>
      </w:r>
    </w:p>
    <w:p w14:paraId="3CA0AB61" w14:textId="77777777" w:rsidR="000F223F" w:rsidRDefault="00C05FCF">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TUPE Information Provided </w:t>
      </w:r>
      <w:proofErr w:type="gramStart"/>
      <w:r>
        <w:rPr>
          <w:rFonts w:ascii="Arial" w:eastAsia="Arial" w:hAnsi="Arial" w:cs="Arial"/>
          <w:sz w:val="24"/>
          <w:szCs w:val="24"/>
        </w:rPr>
        <w:t>For</w:t>
      </w:r>
      <w:proofErr w:type="gramEnd"/>
      <w:r>
        <w:rPr>
          <w:rFonts w:ascii="Arial" w:eastAsia="Arial" w:hAnsi="Arial" w:cs="Arial"/>
          <w:sz w:val="24"/>
          <w:szCs w:val="24"/>
        </w:rPr>
        <w:t xml:space="preserve"> Tendering Purposes </w:t>
      </w:r>
    </w:p>
    <w:p w14:paraId="7ADB896B" w14:textId="77777777" w:rsidR="000F223F" w:rsidRDefault="00C05FCF">
      <w:pPr>
        <w:tabs>
          <w:tab w:val="left" w:pos="2257"/>
        </w:tabs>
        <w:spacing w:after="0" w:line="259" w:lineRule="auto"/>
        <w:rPr>
          <w:rFonts w:ascii="Arial" w:eastAsia="Arial" w:hAnsi="Arial" w:cs="Arial"/>
          <w:sz w:val="24"/>
          <w:szCs w:val="24"/>
        </w:rPr>
      </w:pPr>
      <w:r>
        <w:rPr>
          <w:rFonts w:ascii="Arial" w:eastAsia="Arial" w:hAnsi="Arial" w:cs="Arial"/>
          <w:sz w:val="24"/>
          <w:szCs w:val="24"/>
        </w:rPr>
        <w:t>3.    TUPE</w:t>
      </w:r>
      <w:r>
        <w:rPr>
          <w:rFonts w:ascii="Arial" w:eastAsia="Arial" w:hAnsi="Arial" w:cs="Arial"/>
          <w:sz w:val="24"/>
          <w:szCs w:val="24"/>
        </w:rPr>
        <w:t xml:space="preserve"> information in respect of the current employees is provided at Annex 1. This information may be updated prior to contract award in which event the short-listed tenderers will be given an opportunity to revise or confirm tendered prices </w:t>
      </w:r>
    </w:p>
    <w:p w14:paraId="5333BE43" w14:textId="77777777" w:rsidR="000F223F" w:rsidRDefault="00C05FCF">
      <w:pPr>
        <w:tabs>
          <w:tab w:val="left" w:pos="2257"/>
        </w:tabs>
        <w:spacing w:after="0" w:line="259" w:lineRule="auto"/>
        <w:rPr>
          <w:rFonts w:ascii="Arial" w:eastAsia="Arial" w:hAnsi="Arial" w:cs="Arial"/>
          <w:sz w:val="24"/>
          <w:szCs w:val="24"/>
        </w:rPr>
      </w:pPr>
      <w:r>
        <w:rPr>
          <w:rFonts w:ascii="Arial" w:eastAsia="Arial" w:hAnsi="Arial" w:cs="Arial"/>
          <w:sz w:val="24"/>
          <w:szCs w:val="24"/>
        </w:rPr>
        <w:t>4.    The informat</w:t>
      </w:r>
      <w:r>
        <w:rPr>
          <w:rFonts w:ascii="Arial" w:eastAsia="Arial" w:hAnsi="Arial" w:cs="Arial"/>
          <w:sz w:val="24"/>
          <w:szCs w:val="24"/>
        </w:rPr>
        <w:t>ion detailed at Annex 1 has been obtained from the contractor currently undertaking this task. The accuracy and completeness of this information cannot be warranted by the Authority. It remains your responsibility to ensure that your tender takes full acco</w:t>
      </w:r>
      <w:r>
        <w:rPr>
          <w:rFonts w:ascii="Arial" w:eastAsia="Arial" w:hAnsi="Arial" w:cs="Arial"/>
          <w:sz w:val="24"/>
          <w:szCs w:val="24"/>
        </w:rPr>
        <w:t>unt of all the relevant circumstances of this contract re-let and tender accordingly. You are required to confirm when responding that you will not make any claim or demand or take any actions or proceedings against the Authority (nor seek to avoid any con</w:t>
      </w:r>
      <w:r>
        <w:rPr>
          <w:rFonts w:ascii="Arial" w:eastAsia="Arial" w:hAnsi="Arial" w:cs="Arial"/>
          <w:sz w:val="24"/>
          <w:szCs w:val="24"/>
        </w:rPr>
        <w:t>tract or seek any amendment to a contract placed with the contractor by the Authority) arising from or relating to the provision of the information, whether or not you are awarded a contract as a result of this Invitation to Tender. Failure to provide clea</w:t>
      </w:r>
      <w:r>
        <w:rPr>
          <w:rFonts w:ascii="Arial" w:eastAsia="Arial" w:hAnsi="Arial" w:cs="Arial"/>
          <w:sz w:val="24"/>
          <w:szCs w:val="24"/>
        </w:rPr>
        <w:t>r and unequivocal confirmation may result in your tender being deemed non-compliant.</w:t>
      </w:r>
    </w:p>
    <w:p w14:paraId="0316FBDE" w14:textId="77777777" w:rsidR="000F223F" w:rsidRDefault="000F223F">
      <w:pPr>
        <w:spacing w:after="0"/>
        <w:ind w:right="936"/>
        <w:rPr>
          <w:rFonts w:ascii="Arial" w:eastAsia="Arial" w:hAnsi="Arial" w:cs="Arial"/>
          <w:b/>
          <w:sz w:val="24"/>
          <w:szCs w:val="24"/>
        </w:rPr>
      </w:pPr>
    </w:p>
    <w:p w14:paraId="23C919DD" w14:textId="77777777" w:rsidR="000F223F" w:rsidRDefault="00C05FCF">
      <w:pPr>
        <w:spacing w:after="240" w:line="240" w:lineRule="auto"/>
        <w:ind w:left="576" w:hanging="576"/>
        <w:rPr>
          <w:rFonts w:ascii="Arial" w:eastAsia="Arial" w:hAnsi="Arial" w:cs="Arial"/>
          <w:color w:val="000000"/>
          <w:sz w:val="24"/>
          <w:szCs w:val="24"/>
        </w:rPr>
      </w:pPr>
      <w:r>
        <w:rPr>
          <w:rFonts w:ascii="Arial" w:eastAsia="Arial" w:hAnsi="Arial" w:cs="Arial"/>
          <w:color w:val="000000"/>
          <w:sz w:val="24"/>
          <w:szCs w:val="24"/>
        </w:rPr>
        <w:t>The following MOD DEFCONs and DEFFORMs form part of this contract:</w:t>
      </w:r>
    </w:p>
    <w:p w14:paraId="74F1FF30" w14:textId="77777777" w:rsidR="000F223F" w:rsidRDefault="00C05FCF">
      <w:pPr>
        <w:spacing w:after="0" w:line="240" w:lineRule="auto"/>
        <w:rPr>
          <w:rFonts w:ascii="Arial" w:eastAsia="Arial" w:hAnsi="Arial" w:cs="Arial"/>
          <w:color w:val="000000"/>
          <w:sz w:val="24"/>
          <w:szCs w:val="24"/>
        </w:rPr>
      </w:pPr>
      <w:r>
        <w:rPr>
          <w:rFonts w:ascii="Arial" w:eastAsia="Arial" w:hAnsi="Arial" w:cs="Arial"/>
          <w:color w:val="000000"/>
          <w:sz w:val="24"/>
          <w:szCs w:val="24"/>
        </w:rPr>
        <w:lastRenderedPageBreak/>
        <w:t>DEFCONs</w:t>
      </w:r>
    </w:p>
    <w:p w14:paraId="02D7C55C" w14:textId="77777777" w:rsidR="000F223F" w:rsidRDefault="000F223F">
      <w:pPr>
        <w:spacing w:after="0" w:line="240" w:lineRule="auto"/>
        <w:ind w:left="720"/>
        <w:rPr>
          <w:rFonts w:ascii="Arial" w:eastAsia="Arial" w:hAnsi="Arial" w:cs="Arial"/>
          <w:color w:val="000000"/>
          <w:sz w:val="24"/>
          <w:szCs w:val="24"/>
        </w:rPr>
      </w:pPr>
    </w:p>
    <w:p w14:paraId="2ABB03B6" w14:textId="77777777" w:rsidR="000F223F" w:rsidRDefault="00C05FCF">
      <w:pPr>
        <w:spacing w:line="240" w:lineRule="auto"/>
        <w:rPr>
          <w:sz w:val="28"/>
          <w:szCs w:val="28"/>
        </w:rPr>
      </w:pPr>
      <w:r>
        <w:rPr>
          <w:sz w:val="28"/>
          <w:szCs w:val="28"/>
        </w:rPr>
        <w:t xml:space="preserve">DEFCON </w:t>
      </w:r>
      <w:proofErr w:type="gramStart"/>
      <w:r>
        <w:rPr>
          <w:sz w:val="28"/>
          <w:szCs w:val="28"/>
        </w:rPr>
        <w:t>076  (</w:t>
      </w:r>
      <w:proofErr w:type="spellStart"/>
      <w:proofErr w:type="gramEnd"/>
      <w:r>
        <w:rPr>
          <w:sz w:val="28"/>
          <w:szCs w:val="28"/>
        </w:rPr>
        <w:t>Edn</w:t>
      </w:r>
      <w:proofErr w:type="spellEnd"/>
      <w:r>
        <w:rPr>
          <w:sz w:val="28"/>
          <w:szCs w:val="28"/>
        </w:rPr>
        <w:t>. 11/22) - Contractor's Personnel at Government Establishments</w:t>
      </w:r>
    </w:p>
    <w:p w14:paraId="638A13D1" w14:textId="77777777" w:rsidR="000F223F" w:rsidRDefault="00C05FCF">
      <w:pPr>
        <w:spacing w:line="240" w:lineRule="auto"/>
        <w:rPr>
          <w:sz w:val="28"/>
          <w:szCs w:val="28"/>
        </w:rPr>
      </w:pPr>
      <w:r>
        <w:rPr>
          <w:sz w:val="28"/>
          <w:szCs w:val="28"/>
        </w:rPr>
        <w:t>DEFCON 514 (</w:t>
      </w:r>
      <w:proofErr w:type="spellStart"/>
      <w:r>
        <w:rPr>
          <w:sz w:val="28"/>
          <w:szCs w:val="28"/>
        </w:rPr>
        <w:t>Edn</w:t>
      </w:r>
      <w:proofErr w:type="spellEnd"/>
      <w:r>
        <w:rPr>
          <w:sz w:val="28"/>
          <w:szCs w:val="28"/>
        </w:rPr>
        <w:t>. 08/15) Material Breach</w:t>
      </w:r>
    </w:p>
    <w:p w14:paraId="43271A55" w14:textId="77777777" w:rsidR="000F223F" w:rsidRDefault="00C05FCF">
      <w:pPr>
        <w:spacing w:line="240" w:lineRule="auto"/>
        <w:rPr>
          <w:sz w:val="28"/>
          <w:szCs w:val="28"/>
        </w:rPr>
      </w:pPr>
      <w:r>
        <w:rPr>
          <w:sz w:val="28"/>
          <w:szCs w:val="28"/>
        </w:rPr>
        <w:t>DEFCON 522 (</w:t>
      </w:r>
      <w:proofErr w:type="spellStart"/>
      <w:r>
        <w:rPr>
          <w:sz w:val="28"/>
          <w:szCs w:val="28"/>
        </w:rPr>
        <w:t>Edn</w:t>
      </w:r>
      <w:proofErr w:type="spellEnd"/>
      <w:r>
        <w:rPr>
          <w:sz w:val="28"/>
          <w:szCs w:val="28"/>
        </w:rPr>
        <w:t xml:space="preserve"> 11/21) – Payments and Recovery of Sums Dues.</w:t>
      </w:r>
    </w:p>
    <w:p w14:paraId="4E2A0DD0" w14:textId="77777777" w:rsidR="000F223F" w:rsidRDefault="00C05FCF">
      <w:pPr>
        <w:spacing w:line="240" w:lineRule="auto"/>
        <w:rPr>
          <w:sz w:val="28"/>
          <w:szCs w:val="28"/>
        </w:rPr>
      </w:pPr>
      <w:r>
        <w:rPr>
          <w:sz w:val="28"/>
          <w:szCs w:val="28"/>
        </w:rPr>
        <w:t>DEFCON 532A (</w:t>
      </w:r>
      <w:proofErr w:type="spellStart"/>
      <w:r>
        <w:rPr>
          <w:sz w:val="28"/>
          <w:szCs w:val="28"/>
        </w:rPr>
        <w:t>Edn</w:t>
      </w:r>
      <w:proofErr w:type="spellEnd"/>
      <w:r>
        <w:rPr>
          <w:sz w:val="28"/>
          <w:szCs w:val="28"/>
        </w:rPr>
        <w:t xml:space="preserve">. 05/22) - Protection </w:t>
      </w:r>
      <w:proofErr w:type="gramStart"/>
      <w:r>
        <w:rPr>
          <w:sz w:val="28"/>
          <w:szCs w:val="28"/>
        </w:rPr>
        <w:t>Of</w:t>
      </w:r>
      <w:proofErr w:type="gramEnd"/>
      <w:r>
        <w:rPr>
          <w:sz w:val="28"/>
          <w:szCs w:val="28"/>
        </w:rPr>
        <w:t xml:space="preserve"> Personal Data (Where Personal Data </w:t>
      </w:r>
      <w:r>
        <w:rPr>
          <w:sz w:val="28"/>
          <w:szCs w:val="28"/>
        </w:rPr>
        <w:t>is not being processed on behalf of the Authority)</w:t>
      </w:r>
    </w:p>
    <w:p w14:paraId="3E60C3B9" w14:textId="77777777" w:rsidR="000F223F" w:rsidRDefault="00C05FCF">
      <w:pPr>
        <w:spacing w:line="240" w:lineRule="auto"/>
        <w:rPr>
          <w:sz w:val="28"/>
          <w:szCs w:val="28"/>
        </w:rPr>
      </w:pPr>
      <w:r>
        <w:rPr>
          <w:sz w:val="28"/>
          <w:szCs w:val="28"/>
        </w:rPr>
        <w:t xml:space="preserve">DEFCON 539 (Edn.02/25) – Transparency </w:t>
      </w:r>
    </w:p>
    <w:p w14:paraId="21415DE9" w14:textId="77777777" w:rsidR="000F223F" w:rsidRDefault="00C05FCF">
      <w:pPr>
        <w:spacing w:line="240" w:lineRule="auto"/>
        <w:rPr>
          <w:sz w:val="28"/>
          <w:szCs w:val="28"/>
        </w:rPr>
      </w:pPr>
      <w:r>
        <w:rPr>
          <w:sz w:val="28"/>
          <w:szCs w:val="28"/>
        </w:rPr>
        <w:t>DEFCON 565 (</w:t>
      </w:r>
      <w:proofErr w:type="spellStart"/>
      <w:r>
        <w:rPr>
          <w:sz w:val="28"/>
          <w:szCs w:val="28"/>
        </w:rPr>
        <w:t>Edn</w:t>
      </w:r>
      <w:proofErr w:type="spellEnd"/>
      <w:r>
        <w:rPr>
          <w:sz w:val="28"/>
          <w:szCs w:val="28"/>
        </w:rPr>
        <w:t>. 12/24) Supply Chain Resilience and Risk Awareness</w:t>
      </w:r>
    </w:p>
    <w:p w14:paraId="63BC74FB" w14:textId="77777777" w:rsidR="000F223F" w:rsidRDefault="00C05FCF">
      <w:pPr>
        <w:spacing w:line="240" w:lineRule="auto"/>
        <w:rPr>
          <w:sz w:val="28"/>
          <w:szCs w:val="28"/>
        </w:rPr>
      </w:pPr>
      <w:r>
        <w:rPr>
          <w:sz w:val="28"/>
          <w:szCs w:val="28"/>
        </w:rPr>
        <w:t>DEFCON 602A (</w:t>
      </w:r>
      <w:proofErr w:type="spellStart"/>
      <w:r>
        <w:rPr>
          <w:sz w:val="28"/>
          <w:szCs w:val="28"/>
        </w:rPr>
        <w:t>Edn</w:t>
      </w:r>
      <w:proofErr w:type="spellEnd"/>
      <w:r>
        <w:rPr>
          <w:sz w:val="28"/>
          <w:szCs w:val="28"/>
        </w:rPr>
        <w:t>. 04/23) Quality Assurance (with Deliverable Quality Plan)</w:t>
      </w:r>
    </w:p>
    <w:p w14:paraId="4FE0AA02" w14:textId="77777777" w:rsidR="000F223F" w:rsidRDefault="00C05FCF">
      <w:pPr>
        <w:spacing w:line="240" w:lineRule="auto"/>
        <w:rPr>
          <w:sz w:val="28"/>
          <w:szCs w:val="28"/>
        </w:rPr>
      </w:pPr>
      <w:r>
        <w:rPr>
          <w:sz w:val="28"/>
          <w:szCs w:val="28"/>
        </w:rPr>
        <w:t>DEFCON 611 (</w:t>
      </w:r>
      <w:proofErr w:type="spellStart"/>
      <w:r>
        <w:rPr>
          <w:sz w:val="28"/>
          <w:szCs w:val="28"/>
        </w:rPr>
        <w:t>Edn</w:t>
      </w:r>
      <w:proofErr w:type="spellEnd"/>
      <w:r>
        <w:rPr>
          <w:sz w:val="28"/>
          <w:szCs w:val="28"/>
        </w:rPr>
        <w:t xml:space="preserve">. 11/22) </w:t>
      </w:r>
      <w:r>
        <w:rPr>
          <w:sz w:val="28"/>
          <w:szCs w:val="28"/>
        </w:rPr>
        <w:t>- Issued Property</w:t>
      </w:r>
    </w:p>
    <w:p w14:paraId="78E6ECFC" w14:textId="77777777" w:rsidR="000F223F" w:rsidRDefault="00C05FCF">
      <w:pPr>
        <w:spacing w:line="240" w:lineRule="auto"/>
        <w:rPr>
          <w:sz w:val="28"/>
          <w:szCs w:val="28"/>
        </w:rPr>
      </w:pPr>
      <w:r>
        <w:rPr>
          <w:sz w:val="28"/>
          <w:szCs w:val="28"/>
        </w:rPr>
        <w:t>DEFCON 627 (04/24) – Quality Assurance – Requirements for a Certificate of Conformity.</w:t>
      </w:r>
    </w:p>
    <w:p w14:paraId="4E1E6CB8" w14:textId="77777777" w:rsidR="000F223F" w:rsidRDefault="00C05FCF">
      <w:pPr>
        <w:spacing w:line="240" w:lineRule="auto"/>
        <w:rPr>
          <w:sz w:val="28"/>
          <w:szCs w:val="28"/>
        </w:rPr>
      </w:pPr>
      <w:r>
        <w:rPr>
          <w:sz w:val="28"/>
          <w:szCs w:val="28"/>
        </w:rPr>
        <w:t>DEFCON 658 (</w:t>
      </w:r>
      <w:proofErr w:type="spellStart"/>
      <w:r>
        <w:rPr>
          <w:sz w:val="28"/>
          <w:szCs w:val="28"/>
        </w:rPr>
        <w:t>Edn</w:t>
      </w:r>
      <w:proofErr w:type="spellEnd"/>
      <w:r>
        <w:rPr>
          <w:sz w:val="28"/>
          <w:szCs w:val="28"/>
        </w:rPr>
        <w:t>. 10/22) – Cyber</w:t>
      </w:r>
    </w:p>
    <w:p w14:paraId="003D9B5A" w14:textId="77777777" w:rsidR="000F223F" w:rsidRDefault="00C05FCF">
      <w:pPr>
        <w:spacing w:line="240" w:lineRule="auto"/>
        <w:rPr>
          <w:sz w:val="28"/>
          <w:szCs w:val="28"/>
        </w:rPr>
      </w:pPr>
      <w:r>
        <w:rPr>
          <w:sz w:val="28"/>
          <w:szCs w:val="28"/>
        </w:rPr>
        <w:t>DEFCON 658 - Cyber Risk Profile - High</w:t>
      </w:r>
    </w:p>
    <w:p w14:paraId="567D6A44" w14:textId="77777777" w:rsidR="000F223F" w:rsidRDefault="00C05FCF">
      <w:pPr>
        <w:spacing w:line="240" w:lineRule="auto"/>
        <w:rPr>
          <w:sz w:val="28"/>
          <w:szCs w:val="28"/>
        </w:rPr>
      </w:pPr>
      <w:r>
        <w:rPr>
          <w:sz w:val="28"/>
          <w:szCs w:val="28"/>
        </w:rPr>
        <w:t>Note: Further to DEFCON 658 the Cyber Risk Profile of the Contract is High, as d</w:t>
      </w:r>
      <w:r>
        <w:rPr>
          <w:sz w:val="28"/>
          <w:szCs w:val="28"/>
        </w:rPr>
        <w:t>efined in Def Stan 05-138.</w:t>
      </w:r>
    </w:p>
    <w:p w14:paraId="246290BE" w14:textId="77777777" w:rsidR="000F223F" w:rsidRDefault="00C05FCF">
      <w:pPr>
        <w:spacing w:line="240" w:lineRule="auto"/>
        <w:rPr>
          <w:sz w:val="28"/>
          <w:szCs w:val="28"/>
        </w:rPr>
      </w:pPr>
      <w:r>
        <w:rPr>
          <w:sz w:val="28"/>
          <w:szCs w:val="28"/>
        </w:rPr>
        <w:t>DEFCON 659A (</w:t>
      </w:r>
      <w:proofErr w:type="spellStart"/>
      <w:r>
        <w:rPr>
          <w:sz w:val="28"/>
          <w:szCs w:val="28"/>
        </w:rPr>
        <w:t>Edn</w:t>
      </w:r>
      <w:proofErr w:type="spellEnd"/>
      <w:r>
        <w:rPr>
          <w:sz w:val="28"/>
          <w:szCs w:val="28"/>
        </w:rPr>
        <w:t>. 12/24) - Security Measures</w:t>
      </w:r>
    </w:p>
    <w:p w14:paraId="7457894F" w14:textId="77777777" w:rsidR="000F223F" w:rsidRDefault="00C05FCF">
      <w:pPr>
        <w:spacing w:line="240" w:lineRule="auto"/>
        <w:rPr>
          <w:sz w:val="28"/>
          <w:szCs w:val="28"/>
        </w:rPr>
      </w:pPr>
      <w:r>
        <w:rPr>
          <w:sz w:val="28"/>
          <w:szCs w:val="28"/>
        </w:rPr>
        <w:t>DEFCON 660 (</w:t>
      </w:r>
      <w:proofErr w:type="spellStart"/>
      <w:r>
        <w:rPr>
          <w:sz w:val="28"/>
          <w:szCs w:val="28"/>
        </w:rPr>
        <w:t>Edn</w:t>
      </w:r>
      <w:proofErr w:type="spellEnd"/>
      <w:r>
        <w:rPr>
          <w:sz w:val="28"/>
          <w:szCs w:val="28"/>
        </w:rPr>
        <w:t>. 12/15) - Official-Sensitive Security Requirements</w:t>
      </w:r>
    </w:p>
    <w:p w14:paraId="5D3B960E" w14:textId="77777777" w:rsidR="000F223F" w:rsidRDefault="00C05FCF">
      <w:pPr>
        <w:spacing w:line="240" w:lineRule="auto"/>
        <w:rPr>
          <w:sz w:val="28"/>
          <w:szCs w:val="28"/>
        </w:rPr>
      </w:pPr>
      <w:r>
        <w:rPr>
          <w:sz w:val="28"/>
          <w:szCs w:val="28"/>
        </w:rPr>
        <w:t>DEFCON 703 (</w:t>
      </w:r>
      <w:proofErr w:type="spellStart"/>
      <w:r>
        <w:rPr>
          <w:sz w:val="28"/>
          <w:szCs w:val="28"/>
        </w:rPr>
        <w:t>Edn</w:t>
      </w:r>
      <w:proofErr w:type="spellEnd"/>
      <w:r>
        <w:rPr>
          <w:sz w:val="28"/>
          <w:szCs w:val="28"/>
        </w:rPr>
        <w:t>. 06/21) – Intellectual Property Rights Vesting in the Authority</w:t>
      </w:r>
    </w:p>
    <w:p w14:paraId="51F888C0" w14:textId="77777777" w:rsidR="000F223F" w:rsidRDefault="000F223F">
      <w:pPr>
        <w:spacing w:after="0" w:line="240" w:lineRule="auto"/>
        <w:ind w:left="720"/>
        <w:rPr>
          <w:rFonts w:ascii="Arial" w:eastAsia="Arial" w:hAnsi="Arial" w:cs="Arial"/>
          <w:color w:val="000000"/>
          <w:sz w:val="24"/>
          <w:szCs w:val="24"/>
        </w:rPr>
      </w:pPr>
    </w:p>
    <w:p w14:paraId="46A31CA5" w14:textId="77777777" w:rsidR="000F223F" w:rsidRDefault="000F223F">
      <w:pPr>
        <w:spacing w:after="0" w:line="240" w:lineRule="auto"/>
        <w:ind w:left="720"/>
        <w:rPr>
          <w:rFonts w:ascii="Arial" w:eastAsia="Arial" w:hAnsi="Arial" w:cs="Arial"/>
          <w:color w:val="000000"/>
          <w:sz w:val="24"/>
          <w:szCs w:val="24"/>
        </w:rPr>
      </w:pPr>
    </w:p>
    <w:p w14:paraId="7A8EB92F" w14:textId="77777777" w:rsidR="000F223F" w:rsidRDefault="00C05FCF">
      <w:pPr>
        <w:keepNext/>
        <w:spacing w:after="0" w:line="240" w:lineRule="auto"/>
        <w:ind w:left="720"/>
        <w:rPr>
          <w:rFonts w:ascii="Arial" w:eastAsia="Arial" w:hAnsi="Arial" w:cs="Arial"/>
          <w:color w:val="000000"/>
          <w:sz w:val="24"/>
          <w:szCs w:val="24"/>
        </w:rPr>
      </w:pPr>
      <w:r>
        <w:rPr>
          <w:rFonts w:ascii="Arial" w:eastAsia="Arial" w:hAnsi="Arial" w:cs="Arial"/>
          <w:color w:val="000000"/>
          <w:sz w:val="24"/>
          <w:szCs w:val="24"/>
        </w:rPr>
        <w:t>DEFFORMs (Ministry of Defence Forms</w:t>
      </w:r>
      <w:r>
        <w:rPr>
          <w:rFonts w:ascii="Arial" w:eastAsia="Arial" w:hAnsi="Arial" w:cs="Arial"/>
          <w:color w:val="000000"/>
          <w:sz w:val="24"/>
          <w:szCs w:val="24"/>
        </w:rPr>
        <w:t>)</w:t>
      </w:r>
    </w:p>
    <w:p w14:paraId="506338B5" w14:textId="77777777" w:rsidR="000F223F" w:rsidRDefault="000F223F">
      <w:pPr>
        <w:keepNext/>
        <w:spacing w:after="0" w:line="240" w:lineRule="auto"/>
        <w:rPr>
          <w:rFonts w:ascii="Arial" w:eastAsia="Arial" w:hAnsi="Arial" w:cs="Arial"/>
          <w:color w:val="000000"/>
          <w:sz w:val="24"/>
          <w:szCs w:val="24"/>
        </w:rPr>
      </w:pPr>
    </w:p>
    <w:tbl>
      <w:tblPr>
        <w:tblStyle w:val="a9"/>
        <w:tblW w:w="8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6"/>
        <w:gridCol w:w="2975"/>
        <w:gridCol w:w="2899"/>
      </w:tblGrid>
      <w:tr w:rsidR="000F223F" w14:paraId="6DBC01CC" w14:textId="77777777">
        <w:tc>
          <w:tcPr>
            <w:tcW w:w="2976" w:type="dxa"/>
          </w:tcPr>
          <w:p w14:paraId="098362AE" w14:textId="77777777" w:rsidR="000F223F" w:rsidRDefault="00C05FCF">
            <w:pPr>
              <w:spacing w:after="120" w:line="240" w:lineRule="auto"/>
              <w:rPr>
                <w:rFonts w:ascii="Arial" w:eastAsia="Arial" w:hAnsi="Arial" w:cs="Arial"/>
                <w:b/>
                <w:color w:val="000000"/>
                <w:sz w:val="24"/>
                <w:szCs w:val="24"/>
              </w:rPr>
            </w:pPr>
            <w:r>
              <w:rPr>
                <w:rFonts w:ascii="Arial" w:eastAsia="Arial" w:hAnsi="Arial" w:cs="Arial"/>
                <w:b/>
                <w:color w:val="000000"/>
                <w:sz w:val="24"/>
                <w:szCs w:val="24"/>
              </w:rPr>
              <w:t>DEFFORM No</w:t>
            </w:r>
          </w:p>
        </w:tc>
        <w:tc>
          <w:tcPr>
            <w:tcW w:w="2975" w:type="dxa"/>
          </w:tcPr>
          <w:p w14:paraId="106D6868" w14:textId="77777777" w:rsidR="000F223F" w:rsidRDefault="00C05FCF">
            <w:pPr>
              <w:spacing w:after="120" w:line="240" w:lineRule="auto"/>
              <w:rPr>
                <w:rFonts w:ascii="Arial" w:eastAsia="Arial" w:hAnsi="Arial" w:cs="Arial"/>
                <w:b/>
                <w:color w:val="000000"/>
                <w:sz w:val="24"/>
                <w:szCs w:val="24"/>
                <w:u w:val="single"/>
              </w:rPr>
            </w:pPr>
            <w:r>
              <w:rPr>
                <w:rFonts w:ascii="Arial" w:eastAsia="Arial" w:hAnsi="Arial" w:cs="Arial"/>
                <w:b/>
                <w:color w:val="000000"/>
                <w:sz w:val="24"/>
                <w:szCs w:val="24"/>
              </w:rPr>
              <w:t>Version</w:t>
            </w:r>
          </w:p>
        </w:tc>
        <w:tc>
          <w:tcPr>
            <w:tcW w:w="2899" w:type="dxa"/>
          </w:tcPr>
          <w:p w14:paraId="504B244A" w14:textId="77777777" w:rsidR="000F223F" w:rsidRDefault="00C05FCF">
            <w:pPr>
              <w:spacing w:after="120" w:line="240" w:lineRule="auto"/>
              <w:rPr>
                <w:rFonts w:ascii="Arial" w:eastAsia="Arial" w:hAnsi="Arial" w:cs="Arial"/>
                <w:b/>
                <w:color w:val="000000"/>
                <w:sz w:val="24"/>
                <w:szCs w:val="24"/>
                <w:u w:val="single"/>
              </w:rPr>
            </w:pPr>
            <w:r>
              <w:rPr>
                <w:rFonts w:ascii="Arial" w:eastAsia="Arial" w:hAnsi="Arial" w:cs="Arial"/>
                <w:b/>
                <w:color w:val="000000"/>
                <w:sz w:val="24"/>
                <w:szCs w:val="24"/>
              </w:rPr>
              <w:t>Description</w:t>
            </w:r>
          </w:p>
        </w:tc>
      </w:tr>
      <w:tr w:rsidR="000F223F" w14:paraId="1420333C" w14:textId="77777777">
        <w:tc>
          <w:tcPr>
            <w:tcW w:w="2976" w:type="dxa"/>
          </w:tcPr>
          <w:p w14:paraId="609DE3EC" w14:textId="77777777" w:rsidR="000F223F" w:rsidRDefault="00C05FCF">
            <w:pPr>
              <w:spacing w:after="120" w:line="240" w:lineRule="auto"/>
              <w:rPr>
                <w:rFonts w:ascii="Arial" w:eastAsia="Arial" w:hAnsi="Arial" w:cs="Arial"/>
                <w:b/>
                <w:color w:val="000000"/>
                <w:sz w:val="28"/>
                <w:szCs w:val="28"/>
              </w:rPr>
            </w:pPr>
            <w:r>
              <w:rPr>
                <w:sz w:val="28"/>
                <w:szCs w:val="28"/>
              </w:rPr>
              <w:t xml:space="preserve">DEFFORM 539A </w:t>
            </w:r>
          </w:p>
        </w:tc>
        <w:tc>
          <w:tcPr>
            <w:tcW w:w="2975" w:type="dxa"/>
          </w:tcPr>
          <w:p w14:paraId="243DB578" w14:textId="77777777" w:rsidR="000F223F" w:rsidRDefault="00C05FCF">
            <w:pPr>
              <w:spacing w:after="120" w:line="240" w:lineRule="auto"/>
              <w:rPr>
                <w:rFonts w:ascii="Arial" w:eastAsia="Arial" w:hAnsi="Arial" w:cs="Arial"/>
                <w:b/>
                <w:color w:val="000000"/>
                <w:sz w:val="28"/>
                <w:szCs w:val="28"/>
              </w:rPr>
            </w:pPr>
            <w:r>
              <w:rPr>
                <w:sz w:val="28"/>
                <w:szCs w:val="28"/>
              </w:rPr>
              <w:t>Edition 01/22</w:t>
            </w:r>
          </w:p>
        </w:tc>
        <w:tc>
          <w:tcPr>
            <w:tcW w:w="2899" w:type="dxa"/>
          </w:tcPr>
          <w:p w14:paraId="6E67832C" w14:textId="77777777" w:rsidR="000F223F" w:rsidRDefault="00C05FCF">
            <w:pPr>
              <w:spacing w:after="120" w:line="240" w:lineRule="auto"/>
              <w:rPr>
                <w:rFonts w:ascii="Arial" w:eastAsia="Arial" w:hAnsi="Arial" w:cs="Arial"/>
                <w:b/>
                <w:color w:val="000000"/>
                <w:sz w:val="28"/>
                <w:szCs w:val="28"/>
              </w:rPr>
            </w:pPr>
            <w:r>
              <w:rPr>
                <w:sz w:val="28"/>
                <w:szCs w:val="28"/>
              </w:rPr>
              <w:t>Tenderers Commercially Sensitive Information</w:t>
            </w:r>
          </w:p>
        </w:tc>
      </w:tr>
      <w:tr w:rsidR="000F223F" w14:paraId="68D0E303" w14:textId="77777777">
        <w:tc>
          <w:tcPr>
            <w:tcW w:w="2976" w:type="dxa"/>
          </w:tcPr>
          <w:p w14:paraId="325A4F34" w14:textId="77777777" w:rsidR="000F223F" w:rsidRDefault="00C05FCF">
            <w:pPr>
              <w:spacing w:after="120" w:line="240" w:lineRule="auto"/>
              <w:rPr>
                <w:sz w:val="28"/>
                <w:szCs w:val="28"/>
              </w:rPr>
            </w:pPr>
            <w:r>
              <w:rPr>
                <w:sz w:val="28"/>
                <w:szCs w:val="28"/>
              </w:rPr>
              <w:t>DEFFORM 539B</w:t>
            </w:r>
          </w:p>
        </w:tc>
        <w:tc>
          <w:tcPr>
            <w:tcW w:w="2975" w:type="dxa"/>
          </w:tcPr>
          <w:p w14:paraId="4D9D3F87" w14:textId="77777777" w:rsidR="000F223F" w:rsidRDefault="00C05FCF">
            <w:pPr>
              <w:spacing w:after="120" w:line="240" w:lineRule="auto"/>
              <w:rPr>
                <w:sz w:val="28"/>
                <w:szCs w:val="28"/>
              </w:rPr>
            </w:pPr>
            <w:r>
              <w:rPr>
                <w:sz w:val="28"/>
                <w:szCs w:val="28"/>
              </w:rPr>
              <w:t>Edition 01/22</w:t>
            </w:r>
          </w:p>
        </w:tc>
        <w:tc>
          <w:tcPr>
            <w:tcW w:w="2899" w:type="dxa"/>
          </w:tcPr>
          <w:p w14:paraId="249AFC61" w14:textId="77777777" w:rsidR="000F223F" w:rsidRDefault="00C05FCF">
            <w:pPr>
              <w:spacing w:after="120" w:line="240" w:lineRule="auto"/>
              <w:rPr>
                <w:sz w:val="28"/>
                <w:szCs w:val="28"/>
              </w:rPr>
            </w:pPr>
            <w:r>
              <w:rPr>
                <w:sz w:val="28"/>
                <w:szCs w:val="28"/>
              </w:rPr>
              <w:t xml:space="preserve">Publishable Performance </w:t>
            </w:r>
            <w:r>
              <w:rPr>
                <w:sz w:val="28"/>
                <w:szCs w:val="28"/>
              </w:rPr>
              <w:lastRenderedPageBreak/>
              <w:t>Information - Key Performance Indicator</w:t>
            </w:r>
          </w:p>
        </w:tc>
      </w:tr>
    </w:tbl>
    <w:p w14:paraId="30A1D8C3" w14:textId="77777777" w:rsidR="000F223F" w:rsidRDefault="000F223F">
      <w:pPr>
        <w:spacing w:after="0" w:line="259" w:lineRule="auto"/>
        <w:rPr>
          <w:rFonts w:ascii="Arial" w:eastAsia="Arial" w:hAnsi="Arial" w:cs="Arial"/>
          <w:b/>
          <w:sz w:val="24"/>
          <w:szCs w:val="24"/>
        </w:rPr>
      </w:pPr>
    </w:p>
    <w:p w14:paraId="4C056F2E" w14:textId="77777777" w:rsidR="000F223F" w:rsidRDefault="00C05FCF">
      <w:pPr>
        <w:tabs>
          <w:tab w:val="left" w:pos="2257"/>
        </w:tabs>
        <w:spacing w:after="0" w:line="259" w:lineRule="auto"/>
        <w:rPr>
          <w:rFonts w:ascii="Arial" w:eastAsia="Arial" w:hAnsi="Arial" w:cs="Arial"/>
          <w:sz w:val="24"/>
          <w:szCs w:val="24"/>
          <w:highlight w:val="yellow"/>
        </w:rPr>
      </w:pPr>
      <w:r>
        <w:rPr>
          <w:rFonts w:ascii="Arial" w:eastAsia="Arial" w:hAnsi="Arial" w:cs="Arial"/>
          <w:smallCaps/>
          <w:sz w:val="24"/>
          <w:szCs w:val="24"/>
        </w:rPr>
        <w:t>EFFECTIVE DATE:</w:t>
      </w:r>
    </w:p>
    <w:p w14:paraId="07871659" w14:textId="77777777" w:rsidR="000F223F" w:rsidRDefault="000F223F">
      <w:pPr>
        <w:tabs>
          <w:tab w:val="left" w:pos="2257"/>
        </w:tabs>
        <w:spacing w:after="0" w:line="259" w:lineRule="auto"/>
        <w:rPr>
          <w:rFonts w:ascii="Arial" w:eastAsia="Arial" w:hAnsi="Arial" w:cs="Arial"/>
          <w:sz w:val="24"/>
          <w:szCs w:val="24"/>
        </w:rPr>
      </w:pPr>
    </w:p>
    <w:p w14:paraId="6471179E" w14:textId="77777777" w:rsidR="000F223F" w:rsidRDefault="000F223F">
      <w:pPr>
        <w:tabs>
          <w:tab w:val="left" w:pos="2257"/>
        </w:tabs>
        <w:spacing w:after="0" w:line="259" w:lineRule="auto"/>
        <w:rPr>
          <w:rFonts w:ascii="Arial" w:eastAsia="Arial" w:hAnsi="Arial" w:cs="Arial"/>
          <w:sz w:val="24"/>
          <w:szCs w:val="24"/>
        </w:rPr>
      </w:pPr>
    </w:p>
    <w:p w14:paraId="61A3E695" w14:textId="77777777" w:rsidR="000F223F" w:rsidRDefault="00C05FCF">
      <w:pPr>
        <w:tabs>
          <w:tab w:val="left" w:pos="2257"/>
        </w:tabs>
        <w:spacing w:after="0" w:line="259" w:lineRule="auto"/>
        <w:rPr>
          <w:rFonts w:ascii="Arial" w:eastAsia="Arial" w:hAnsi="Arial" w:cs="Arial"/>
          <w:sz w:val="24"/>
          <w:szCs w:val="24"/>
        </w:rPr>
      </w:pPr>
      <w:r>
        <w:rPr>
          <w:rFonts w:ascii="Arial" w:eastAsia="Arial" w:hAnsi="Arial" w:cs="Arial"/>
          <w:smallCaps/>
          <w:sz w:val="24"/>
          <w:szCs w:val="24"/>
        </w:rPr>
        <w:t>DATE THE CONTRACT PERIOD COMMENCES</w:t>
      </w:r>
      <w:r>
        <w:rPr>
          <w:rFonts w:ascii="Arial" w:eastAsia="Arial" w:hAnsi="Arial" w:cs="Arial"/>
          <w:sz w:val="24"/>
          <w:szCs w:val="24"/>
        </w:rPr>
        <w:t>: 1</w:t>
      </w:r>
      <w:r>
        <w:rPr>
          <w:rFonts w:ascii="Arial" w:eastAsia="Arial" w:hAnsi="Arial" w:cs="Arial"/>
          <w:sz w:val="24"/>
          <w:szCs w:val="24"/>
          <w:vertAlign w:val="superscript"/>
        </w:rPr>
        <w:t>st</w:t>
      </w:r>
      <w:r>
        <w:rPr>
          <w:rFonts w:ascii="Arial" w:eastAsia="Arial" w:hAnsi="Arial" w:cs="Arial"/>
          <w:sz w:val="24"/>
          <w:szCs w:val="24"/>
        </w:rPr>
        <w:t xml:space="preserve"> January 2026</w:t>
      </w:r>
    </w:p>
    <w:p w14:paraId="67D1C854" w14:textId="77777777" w:rsidR="000F223F" w:rsidRDefault="000F223F">
      <w:pPr>
        <w:tabs>
          <w:tab w:val="left" w:pos="2257"/>
        </w:tabs>
        <w:spacing w:after="0" w:line="259" w:lineRule="auto"/>
        <w:rPr>
          <w:rFonts w:ascii="Arial" w:eastAsia="Arial" w:hAnsi="Arial" w:cs="Arial"/>
          <w:sz w:val="24"/>
          <w:szCs w:val="24"/>
        </w:rPr>
      </w:pPr>
    </w:p>
    <w:p w14:paraId="75FF356D" w14:textId="77777777" w:rsidR="000F223F" w:rsidRDefault="00C05FCF">
      <w:pPr>
        <w:tabs>
          <w:tab w:val="left" w:pos="2257"/>
        </w:tabs>
        <w:spacing w:after="0" w:line="259" w:lineRule="auto"/>
        <w:rPr>
          <w:rFonts w:ascii="Arial" w:eastAsia="Arial" w:hAnsi="Arial" w:cs="Arial"/>
          <w:sz w:val="24"/>
          <w:szCs w:val="24"/>
        </w:rPr>
      </w:pPr>
      <w:r>
        <w:rPr>
          <w:rFonts w:ascii="Arial" w:eastAsia="Arial" w:hAnsi="Arial" w:cs="Arial"/>
          <w:smallCaps/>
          <w:sz w:val="24"/>
          <w:szCs w:val="24"/>
        </w:rPr>
        <w:t>MOBILISATION PERIOD:</w:t>
      </w:r>
      <w:r>
        <w:rPr>
          <w:rFonts w:ascii="Arial" w:eastAsia="Arial" w:hAnsi="Arial" w:cs="Arial"/>
          <w:sz w:val="24"/>
          <w:szCs w:val="24"/>
        </w:rPr>
        <w:t>1</w:t>
      </w:r>
      <w:r>
        <w:rPr>
          <w:rFonts w:ascii="Arial" w:eastAsia="Arial" w:hAnsi="Arial" w:cs="Arial"/>
          <w:sz w:val="24"/>
          <w:szCs w:val="24"/>
          <w:vertAlign w:val="superscript"/>
        </w:rPr>
        <w:t>st</w:t>
      </w:r>
      <w:r>
        <w:rPr>
          <w:rFonts w:ascii="Arial" w:eastAsia="Arial" w:hAnsi="Arial" w:cs="Arial"/>
          <w:sz w:val="24"/>
          <w:szCs w:val="24"/>
        </w:rPr>
        <w:t xml:space="preserve"> November 2025</w:t>
      </w:r>
    </w:p>
    <w:p w14:paraId="5AB17A8D" w14:textId="77777777" w:rsidR="000F223F" w:rsidRDefault="000F223F">
      <w:pPr>
        <w:tabs>
          <w:tab w:val="left" w:pos="2257"/>
        </w:tabs>
        <w:spacing w:after="0" w:line="259" w:lineRule="auto"/>
        <w:rPr>
          <w:rFonts w:ascii="Arial" w:eastAsia="Arial" w:hAnsi="Arial" w:cs="Arial"/>
          <w:sz w:val="24"/>
          <w:szCs w:val="24"/>
        </w:rPr>
      </w:pPr>
    </w:p>
    <w:p w14:paraId="65B7590C" w14:textId="77777777" w:rsidR="000F223F" w:rsidRDefault="00C05FCF">
      <w:pPr>
        <w:tabs>
          <w:tab w:val="left" w:pos="2257"/>
        </w:tabs>
        <w:spacing w:after="0" w:line="259" w:lineRule="auto"/>
        <w:rPr>
          <w:rFonts w:ascii="Arial" w:eastAsia="Arial" w:hAnsi="Arial" w:cs="Arial"/>
          <w:sz w:val="24"/>
          <w:szCs w:val="24"/>
        </w:rPr>
      </w:pPr>
      <w:r>
        <w:rPr>
          <w:rFonts w:ascii="Arial" w:eastAsia="Arial" w:hAnsi="Arial" w:cs="Arial"/>
          <w:smallCaps/>
          <w:sz w:val="24"/>
          <w:szCs w:val="24"/>
        </w:rPr>
        <w:t>START DATE / DATE THE ORDER CONTRACT INITIAL PERIOD COMMENCES / DATE CONTRACT Y</w:t>
      </w:r>
      <w:r>
        <w:rPr>
          <w:rFonts w:ascii="Arial" w:eastAsia="Arial" w:hAnsi="Arial" w:cs="Arial"/>
          <w:smallCaps/>
          <w:sz w:val="24"/>
          <w:szCs w:val="24"/>
        </w:rPr>
        <w:t>EAR 1 COMMENCES</w:t>
      </w:r>
      <w:r>
        <w:rPr>
          <w:rFonts w:ascii="Arial" w:eastAsia="Arial" w:hAnsi="Arial" w:cs="Arial"/>
          <w:sz w:val="24"/>
          <w:szCs w:val="24"/>
        </w:rPr>
        <w:t>: 1</w:t>
      </w:r>
      <w:r>
        <w:rPr>
          <w:rFonts w:ascii="Arial" w:eastAsia="Arial" w:hAnsi="Arial" w:cs="Arial"/>
          <w:sz w:val="24"/>
          <w:szCs w:val="24"/>
          <w:vertAlign w:val="superscript"/>
        </w:rPr>
        <w:t>st</w:t>
      </w:r>
      <w:r>
        <w:rPr>
          <w:rFonts w:ascii="Arial" w:eastAsia="Arial" w:hAnsi="Arial" w:cs="Arial"/>
          <w:sz w:val="24"/>
          <w:szCs w:val="24"/>
        </w:rPr>
        <w:t xml:space="preserve"> January 2026</w:t>
      </w:r>
    </w:p>
    <w:p w14:paraId="45E01BCB" w14:textId="77777777" w:rsidR="000F223F" w:rsidRDefault="000F223F">
      <w:pPr>
        <w:tabs>
          <w:tab w:val="left" w:pos="2257"/>
        </w:tabs>
        <w:spacing w:after="0" w:line="259" w:lineRule="auto"/>
        <w:rPr>
          <w:rFonts w:ascii="Arial" w:eastAsia="Arial" w:hAnsi="Arial" w:cs="Arial"/>
          <w:sz w:val="24"/>
          <w:szCs w:val="24"/>
        </w:rPr>
      </w:pPr>
    </w:p>
    <w:p w14:paraId="41970CF1" w14:textId="77777777" w:rsidR="000F223F" w:rsidRDefault="000F223F">
      <w:pPr>
        <w:tabs>
          <w:tab w:val="left" w:pos="2257"/>
        </w:tabs>
        <w:spacing w:after="0" w:line="259" w:lineRule="auto"/>
        <w:rPr>
          <w:rFonts w:ascii="Arial" w:eastAsia="Arial" w:hAnsi="Arial" w:cs="Arial"/>
          <w:sz w:val="24"/>
          <w:szCs w:val="24"/>
        </w:rPr>
      </w:pPr>
    </w:p>
    <w:p w14:paraId="5AD85D5B" w14:textId="77777777" w:rsidR="000F223F" w:rsidRDefault="00C05FCF">
      <w:pPr>
        <w:tabs>
          <w:tab w:val="left" w:pos="2257"/>
        </w:tabs>
        <w:spacing w:after="0" w:line="259" w:lineRule="auto"/>
        <w:rPr>
          <w:rFonts w:ascii="Arial" w:eastAsia="Arial" w:hAnsi="Arial" w:cs="Arial"/>
          <w:sz w:val="24"/>
          <w:szCs w:val="24"/>
        </w:rPr>
      </w:pPr>
      <w:r>
        <w:rPr>
          <w:rFonts w:ascii="Arial" w:eastAsia="Arial" w:hAnsi="Arial" w:cs="Arial"/>
          <w:smallCaps/>
          <w:sz w:val="24"/>
          <w:szCs w:val="24"/>
        </w:rPr>
        <w:t>DATE ORDER CONTRACT INITIAL PERIOD ENDS</w:t>
      </w:r>
      <w:r>
        <w:rPr>
          <w:rFonts w:ascii="Arial" w:eastAsia="Arial" w:hAnsi="Arial" w:cs="Arial"/>
          <w:sz w:val="24"/>
          <w:szCs w:val="24"/>
        </w:rPr>
        <w:t>: 31</w:t>
      </w:r>
      <w:r>
        <w:rPr>
          <w:rFonts w:ascii="Arial" w:eastAsia="Arial" w:hAnsi="Arial" w:cs="Arial"/>
          <w:sz w:val="24"/>
          <w:szCs w:val="24"/>
          <w:vertAlign w:val="superscript"/>
        </w:rPr>
        <w:t>st</w:t>
      </w:r>
      <w:r>
        <w:rPr>
          <w:rFonts w:ascii="Arial" w:eastAsia="Arial" w:hAnsi="Arial" w:cs="Arial"/>
          <w:sz w:val="24"/>
          <w:szCs w:val="24"/>
        </w:rPr>
        <w:t xml:space="preserve"> March 2030</w:t>
      </w:r>
    </w:p>
    <w:p w14:paraId="398243CD" w14:textId="77777777" w:rsidR="000F223F" w:rsidRDefault="000F223F">
      <w:pPr>
        <w:tabs>
          <w:tab w:val="left" w:pos="2257"/>
        </w:tabs>
        <w:spacing w:after="0" w:line="259" w:lineRule="auto"/>
        <w:rPr>
          <w:rFonts w:ascii="Arial" w:eastAsia="Arial" w:hAnsi="Arial" w:cs="Arial"/>
          <w:sz w:val="24"/>
          <w:szCs w:val="24"/>
        </w:rPr>
      </w:pPr>
    </w:p>
    <w:p w14:paraId="556FDDD9" w14:textId="77777777" w:rsidR="000F223F" w:rsidRDefault="00C05FCF">
      <w:pPr>
        <w:tabs>
          <w:tab w:val="left" w:pos="2257"/>
        </w:tabs>
        <w:spacing w:after="0" w:line="259" w:lineRule="auto"/>
        <w:rPr>
          <w:rFonts w:ascii="Arial" w:eastAsia="Arial" w:hAnsi="Arial" w:cs="Arial"/>
          <w:sz w:val="24"/>
          <w:szCs w:val="24"/>
        </w:rPr>
      </w:pPr>
      <w:r>
        <w:rPr>
          <w:rFonts w:ascii="Arial" w:eastAsia="Arial" w:hAnsi="Arial" w:cs="Arial"/>
          <w:smallCaps/>
          <w:sz w:val="24"/>
          <w:szCs w:val="24"/>
        </w:rPr>
        <w:t>ORDER CONTRACT OPTIONAL EXTENSION PERIOD 1</w:t>
      </w:r>
      <w:r>
        <w:rPr>
          <w:rFonts w:ascii="Arial" w:eastAsia="Arial" w:hAnsi="Arial" w:cs="Arial"/>
          <w:sz w:val="24"/>
          <w:szCs w:val="24"/>
        </w:rPr>
        <w:t xml:space="preserve"> (start and end dates): N/A</w:t>
      </w:r>
    </w:p>
    <w:p w14:paraId="3F9EA786" w14:textId="77777777" w:rsidR="000F223F" w:rsidRDefault="000F223F">
      <w:pPr>
        <w:tabs>
          <w:tab w:val="left" w:pos="2257"/>
        </w:tabs>
        <w:spacing w:after="0" w:line="259" w:lineRule="auto"/>
        <w:rPr>
          <w:rFonts w:ascii="Arial" w:eastAsia="Arial" w:hAnsi="Arial" w:cs="Arial"/>
          <w:sz w:val="24"/>
          <w:szCs w:val="24"/>
        </w:rPr>
      </w:pPr>
    </w:p>
    <w:p w14:paraId="448D836A" w14:textId="77777777" w:rsidR="000F223F" w:rsidRDefault="00C05FCF">
      <w:pPr>
        <w:tabs>
          <w:tab w:val="left" w:pos="2257"/>
        </w:tabs>
        <w:spacing w:after="0" w:line="259" w:lineRule="auto"/>
        <w:rPr>
          <w:rFonts w:ascii="Arial" w:eastAsia="Arial" w:hAnsi="Arial" w:cs="Arial"/>
          <w:sz w:val="24"/>
          <w:szCs w:val="24"/>
        </w:rPr>
      </w:pPr>
      <w:r>
        <w:rPr>
          <w:rFonts w:ascii="Arial" w:eastAsia="Arial" w:hAnsi="Arial" w:cs="Arial"/>
          <w:smallCaps/>
          <w:sz w:val="24"/>
          <w:szCs w:val="24"/>
        </w:rPr>
        <w:t>ORDER CONTRACT OPTIONAL EXTENSION PERIOD 2</w:t>
      </w:r>
      <w:r>
        <w:rPr>
          <w:rFonts w:ascii="Arial" w:eastAsia="Arial" w:hAnsi="Arial" w:cs="Arial"/>
          <w:sz w:val="24"/>
          <w:szCs w:val="24"/>
        </w:rPr>
        <w:t xml:space="preserve"> (start and end dates): N/A</w:t>
      </w:r>
    </w:p>
    <w:p w14:paraId="03F75B25" w14:textId="77777777" w:rsidR="000F223F" w:rsidRDefault="000F223F">
      <w:pPr>
        <w:tabs>
          <w:tab w:val="left" w:pos="2257"/>
        </w:tabs>
        <w:spacing w:after="0" w:line="259" w:lineRule="auto"/>
        <w:rPr>
          <w:rFonts w:ascii="Arial" w:eastAsia="Arial" w:hAnsi="Arial" w:cs="Arial"/>
          <w:sz w:val="24"/>
          <w:szCs w:val="24"/>
        </w:rPr>
      </w:pPr>
    </w:p>
    <w:p w14:paraId="4370418E" w14:textId="77777777" w:rsidR="000F223F" w:rsidRDefault="00C05FCF">
      <w:pPr>
        <w:tabs>
          <w:tab w:val="left" w:pos="2257"/>
        </w:tabs>
        <w:spacing w:after="0" w:line="259" w:lineRule="auto"/>
        <w:rPr>
          <w:rFonts w:ascii="Arial" w:eastAsia="Arial" w:hAnsi="Arial" w:cs="Arial"/>
          <w:sz w:val="24"/>
          <w:szCs w:val="24"/>
        </w:rPr>
      </w:pPr>
      <w:r>
        <w:rPr>
          <w:rFonts w:ascii="Arial" w:eastAsia="Arial" w:hAnsi="Arial" w:cs="Arial"/>
          <w:smallCaps/>
          <w:sz w:val="24"/>
          <w:szCs w:val="24"/>
        </w:rPr>
        <w:t>TOTAL MAXIMUM CONTRACT PERIOD</w:t>
      </w:r>
      <w:r>
        <w:rPr>
          <w:rFonts w:ascii="Arial" w:eastAsia="Arial" w:hAnsi="Arial" w:cs="Arial"/>
          <w:sz w:val="24"/>
          <w:szCs w:val="24"/>
        </w:rPr>
        <w:t xml:space="preserve"> 1</w:t>
      </w:r>
      <w:r>
        <w:rPr>
          <w:rFonts w:ascii="Arial" w:eastAsia="Arial" w:hAnsi="Arial" w:cs="Arial"/>
          <w:sz w:val="24"/>
          <w:szCs w:val="24"/>
          <w:vertAlign w:val="superscript"/>
        </w:rPr>
        <w:t>st</w:t>
      </w:r>
      <w:r>
        <w:rPr>
          <w:rFonts w:ascii="Arial" w:eastAsia="Arial" w:hAnsi="Arial" w:cs="Arial"/>
          <w:sz w:val="24"/>
          <w:szCs w:val="24"/>
        </w:rPr>
        <w:t xml:space="preserve"> January 2026 to 31</w:t>
      </w:r>
      <w:r>
        <w:rPr>
          <w:rFonts w:ascii="Arial" w:eastAsia="Arial" w:hAnsi="Arial" w:cs="Arial"/>
          <w:sz w:val="24"/>
          <w:szCs w:val="24"/>
          <w:vertAlign w:val="superscript"/>
        </w:rPr>
        <w:t>st</w:t>
      </w:r>
      <w:r>
        <w:rPr>
          <w:rFonts w:ascii="Arial" w:eastAsia="Arial" w:hAnsi="Arial" w:cs="Arial"/>
          <w:sz w:val="24"/>
          <w:szCs w:val="24"/>
        </w:rPr>
        <w:t xml:space="preserve"> March 2030</w:t>
      </w:r>
    </w:p>
    <w:p w14:paraId="448FB762" w14:textId="77777777" w:rsidR="000F223F" w:rsidRDefault="000F223F">
      <w:pPr>
        <w:spacing w:after="0" w:line="259" w:lineRule="auto"/>
        <w:rPr>
          <w:rFonts w:ascii="Arial" w:eastAsia="Arial" w:hAnsi="Arial" w:cs="Arial"/>
          <w:sz w:val="24"/>
          <w:szCs w:val="24"/>
        </w:rPr>
      </w:pPr>
    </w:p>
    <w:p w14:paraId="587AF96D" w14:textId="77777777" w:rsidR="000F223F" w:rsidRDefault="00C05FCF">
      <w:pPr>
        <w:spacing w:after="0" w:line="259" w:lineRule="auto"/>
        <w:rPr>
          <w:rFonts w:ascii="Arial" w:eastAsia="Arial" w:hAnsi="Arial" w:cs="Arial"/>
          <w:b/>
          <w:sz w:val="24"/>
          <w:szCs w:val="24"/>
        </w:rPr>
      </w:pPr>
      <w:r>
        <w:rPr>
          <w:rFonts w:ascii="Arial" w:eastAsia="Arial" w:hAnsi="Arial" w:cs="Arial"/>
          <w:b/>
          <w:sz w:val="24"/>
          <w:szCs w:val="24"/>
        </w:rPr>
        <w:t xml:space="preserve">ORDER CONTRACT DELIVERABLES </w:t>
      </w:r>
    </w:p>
    <w:p w14:paraId="00BFA7BD" w14:textId="77777777" w:rsidR="000F223F" w:rsidRDefault="000F223F">
      <w:pPr>
        <w:tabs>
          <w:tab w:val="left" w:pos="2257"/>
        </w:tabs>
        <w:spacing w:after="0" w:line="259" w:lineRule="auto"/>
        <w:rPr>
          <w:rFonts w:ascii="Arial" w:eastAsia="Arial" w:hAnsi="Arial" w:cs="Arial"/>
          <w:b/>
          <w:sz w:val="24"/>
          <w:szCs w:val="24"/>
          <w:highlight w:val="yellow"/>
        </w:rPr>
      </w:pPr>
    </w:p>
    <w:p w14:paraId="5392A8AB" w14:textId="77777777" w:rsidR="000F223F" w:rsidRDefault="00C05FCF">
      <w:pPr>
        <w:tabs>
          <w:tab w:val="left" w:pos="2257"/>
        </w:tabs>
        <w:spacing w:after="0" w:line="259" w:lineRule="auto"/>
        <w:rPr>
          <w:rFonts w:ascii="Arial" w:eastAsia="Arial" w:hAnsi="Arial" w:cs="Arial"/>
          <w:b/>
          <w:sz w:val="24"/>
          <w:szCs w:val="24"/>
        </w:rPr>
      </w:pPr>
      <w:r>
        <w:rPr>
          <w:rFonts w:ascii="Arial" w:eastAsia="Arial" w:hAnsi="Arial" w:cs="Arial"/>
          <w:sz w:val="24"/>
          <w:szCs w:val="24"/>
        </w:rPr>
        <w:t>See details in Order Schedule 20 (Order Specification)]</w:t>
      </w:r>
    </w:p>
    <w:p w14:paraId="3C5D8C01" w14:textId="77777777" w:rsidR="000F223F" w:rsidRDefault="000F223F">
      <w:pPr>
        <w:tabs>
          <w:tab w:val="left" w:pos="2257"/>
        </w:tabs>
        <w:spacing w:after="0" w:line="259" w:lineRule="auto"/>
        <w:rPr>
          <w:rFonts w:ascii="Arial" w:eastAsia="Arial" w:hAnsi="Arial" w:cs="Arial"/>
          <w:b/>
          <w:sz w:val="24"/>
          <w:szCs w:val="24"/>
        </w:rPr>
      </w:pPr>
    </w:p>
    <w:p w14:paraId="6BD0C62C" w14:textId="77777777" w:rsidR="000F223F" w:rsidRDefault="00C05FCF">
      <w:pPr>
        <w:tabs>
          <w:tab w:val="left" w:pos="2257"/>
        </w:tabs>
        <w:spacing w:after="0" w:line="259" w:lineRule="auto"/>
        <w:rPr>
          <w:rFonts w:ascii="Arial" w:eastAsia="Arial" w:hAnsi="Arial" w:cs="Arial"/>
          <w:b/>
          <w:sz w:val="24"/>
          <w:szCs w:val="24"/>
        </w:rPr>
      </w:pPr>
      <w:r>
        <w:rPr>
          <w:rFonts w:ascii="Arial" w:eastAsia="Arial" w:hAnsi="Arial" w:cs="Arial"/>
          <w:b/>
          <w:sz w:val="24"/>
          <w:szCs w:val="24"/>
        </w:rPr>
        <w:t xml:space="preserve">MAXIMUM LIABILITY </w:t>
      </w:r>
    </w:p>
    <w:p w14:paraId="434F6E96" w14:textId="77777777" w:rsidR="000F223F" w:rsidRDefault="000F223F">
      <w:pPr>
        <w:tabs>
          <w:tab w:val="left" w:pos="2257"/>
        </w:tabs>
        <w:spacing w:after="0" w:line="259" w:lineRule="auto"/>
        <w:rPr>
          <w:rFonts w:ascii="Arial" w:eastAsia="Arial" w:hAnsi="Arial" w:cs="Arial"/>
          <w:b/>
          <w:sz w:val="24"/>
          <w:szCs w:val="24"/>
        </w:rPr>
      </w:pPr>
    </w:p>
    <w:p w14:paraId="595239D9" w14:textId="77777777" w:rsidR="000F223F" w:rsidRDefault="00C05FCF">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Order Contract is stated in Clause 11.2 of the Core Terms.</w:t>
      </w:r>
    </w:p>
    <w:p w14:paraId="42820D01" w14:textId="77777777" w:rsidR="000F223F" w:rsidRDefault="000F223F">
      <w:pPr>
        <w:tabs>
          <w:tab w:val="left" w:pos="2257"/>
        </w:tabs>
        <w:spacing w:after="0" w:line="259" w:lineRule="auto"/>
        <w:rPr>
          <w:rFonts w:ascii="Arial" w:eastAsia="Arial" w:hAnsi="Arial" w:cs="Arial"/>
          <w:sz w:val="24"/>
          <w:szCs w:val="24"/>
        </w:rPr>
      </w:pPr>
    </w:p>
    <w:p w14:paraId="1239AAAB" w14:textId="77777777" w:rsidR="000F223F" w:rsidRDefault="00C05FCF">
      <w:pPr>
        <w:tabs>
          <w:tab w:val="left" w:pos="2257"/>
        </w:tabs>
        <w:spacing w:after="0" w:line="259" w:lineRule="auto"/>
        <w:rPr>
          <w:rFonts w:ascii="Arial" w:eastAsia="Arial" w:hAnsi="Arial" w:cs="Arial"/>
          <w:b/>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w:t>
      </w:r>
      <w:r>
        <w:rPr>
          <w:rFonts w:ascii="Arial" w:eastAsia="Arial" w:hAnsi="Arial" w:cs="Arial"/>
          <w:b/>
          <w:sz w:val="24"/>
          <w:szCs w:val="24"/>
        </w:rPr>
        <w:t>£4,450,790.</w:t>
      </w:r>
    </w:p>
    <w:p w14:paraId="49552AA7" w14:textId="77777777" w:rsidR="000F223F" w:rsidRDefault="000F223F">
      <w:pPr>
        <w:tabs>
          <w:tab w:val="left" w:pos="2257"/>
        </w:tabs>
        <w:spacing w:after="0" w:line="259" w:lineRule="auto"/>
        <w:rPr>
          <w:rFonts w:ascii="Arial" w:eastAsia="Arial" w:hAnsi="Arial" w:cs="Arial"/>
          <w:b/>
          <w:sz w:val="24"/>
          <w:szCs w:val="24"/>
        </w:rPr>
      </w:pPr>
    </w:p>
    <w:p w14:paraId="63521BE9" w14:textId="77777777" w:rsidR="000F223F" w:rsidRDefault="00C05FCF">
      <w:pPr>
        <w:tabs>
          <w:tab w:val="left" w:pos="2257"/>
        </w:tabs>
        <w:spacing w:after="0" w:line="259" w:lineRule="auto"/>
        <w:rPr>
          <w:rFonts w:ascii="Arial" w:eastAsia="Arial" w:hAnsi="Arial" w:cs="Arial"/>
          <w:b/>
          <w:sz w:val="24"/>
          <w:szCs w:val="24"/>
        </w:rPr>
      </w:pPr>
      <w:r>
        <w:rPr>
          <w:rFonts w:ascii="Arial" w:eastAsia="Arial" w:hAnsi="Arial" w:cs="Arial"/>
          <w:b/>
          <w:sz w:val="24"/>
          <w:szCs w:val="24"/>
        </w:rPr>
        <w:t>ORDER CHARGES</w:t>
      </w:r>
    </w:p>
    <w:p w14:paraId="6005B247" w14:textId="77777777" w:rsidR="000F223F" w:rsidRDefault="000F223F">
      <w:pPr>
        <w:tabs>
          <w:tab w:val="left" w:pos="2257"/>
        </w:tabs>
        <w:spacing w:after="0" w:line="259" w:lineRule="auto"/>
        <w:rPr>
          <w:rFonts w:ascii="Arial" w:eastAsia="Arial" w:hAnsi="Arial" w:cs="Arial"/>
          <w:b/>
          <w:sz w:val="24"/>
          <w:szCs w:val="24"/>
        </w:rPr>
      </w:pPr>
    </w:p>
    <w:p w14:paraId="55953891" w14:textId="77777777" w:rsidR="000F223F" w:rsidRDefault="00C05FCF">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See details in Order Schedule 5 (Pricing Det</w:t>
      </w:r>
      <w:r>
        <w:rPr>
          <w:rFonts w:ascii="Arial" w:eastAsia="Arial" w:hAnsi="Arial" w:cs="Arial"/>
          <w:sz w:val="24"/>
          <w:szCs w:val="24"/>
        </w:rPr>
        <w:t>ails)</w:t>
      </w:r>
    </w:p>
    <w:p w14:paraId="58A7E64B" w14:textId="77777777" w:rsidR="000F223F" w:rsidRDefault="000F223F">
      <w:pPr>
        <w:tabs>
          <w:tab w:val="left" w:pos="2257"/>
        </w:tabs>
        <w:spacing w:after="0" w:line="259" w:lineRule="auto"/>
        <w:rPr>
          <w:rFonts w:ascii="Arial" w:eastAsia="Arial" w:hAnsi="Arial" w:cs="Arial"/>
          <w:sz w:val="24"/>
          <w:szCs w:val="24"/>
          <w:highlight w:val="yellow"/>
        </w:rPr>
      </w:pPr>
    </w:p>
    <w:p w14:paraId="3C3AC05C" w14:textId="77777777" w:rsidR="000F223F" w:rsidRDefault="00C05FCF">
      <w:pPr>
        <w:tabs>
          <w:tab w:val="left" w:pos="2257"/>
        </w:tabs>
        <w:spacing w:after="0" w:line="259" w:lineRule="auto"/>
        <w:rPr>
          <w:rFonts w:ascii="Arial" w:eastAsia="Arial" w:hAnsi="Arial" w:cs="Arial"/>
          <w:b/>
          <w:sz w:val="24"/>
          <w:szCs w:val="24"/>
        </w:rPr>
      </w:pPr>
      <w:r>
        <w:rPr>
          <w:rFonts w:ascii="Arial" w:eastAsia="Arial" w:hAnsi="Arial" w:cs="Arial"/>
          <w:b/>
          <w:sz w:val="24"/>
          <w:szCs w:val="24"/>
        </w:rPr>
        <w:t>REIMBURSABLE EXPENSES</w:t>
      </w:r>
    </w:p>
    <w:p w14:paraId="34F25F97" w14:textId="77777777" w:rsidR="000F223F" w:rsidRDefault="000F223F">
      <w:pPr>
        <w:tabs>
          <w:tab w:val="left" w:pos="2257"/>
        </w:tabs>
        <w:spacing w:after="0" w:line="259" w:lineRule="auto"/>
        <w:rPr>
          <w:rFonts w:ascii="Arial" w:eastAsia="Arial" w:hAnsi="Arial" w:cs="Arial"/>
          <w:b/>
          <w:sz w:val="24"/>
          <w:szCs w:val="24"/>
        </w:rPr>
      </w:pPr>
    </w:p>
    <w:p w14:paraId="5149F959" w14:textId="77777777" w:rsidR="000F223F" w:rsidRDefault="00C05FCF">
      <w:pPr>
        <w:tabs>
          <w:tab w:val="left" w:pos="2257"/>
        </w:tabs>
        <w:spacing w:after="0" w:line="259" w:lineRule="auto"/>
        <w:rPr>
          <w:rFonts w:ascii="Arial" w:eastAsia="Arial" w:hAnsi="Arial" w:cs="Arial"/>
          <w:sz w:val="24"/>
          <w:szCs w:val="24"/>
        </w:rPr>
      </w:pPr>
      <w:r>
        <w:rPr>
          <w:rFonts w:ascii="Arial" w:eastAsia="Arial" w:hAnsi="Arial" w:cs="Arial"/>
          <w:sz w:val="24"/>
          <w:szCs w:val="24"/>
        </w:rPr>
        <w:t>None</w:t>
      </w:r>
    </w:p>
    <w:p w14:paraId="1DEFAED7" w14:textId="77777777" w:rsidR="000F223F" w:rsidRDefault="000F223F">
      <w:pPr>
        <w:tabs>
          <w:tab w:val="left" w:pos="2257"/>
        </w:tabs>
        <w:spacing w:after="0" w:line="259" w:lineRule="auto"/>
        <w:rPr>
          <w:rFonts w:ascii="Arial" w:eastAsia="Arial" w:hAnsi="Arial" w:cs="Arial"/>
          <w:b/>
          <w:sz w:val="24"/>
          <w:szCs w:val="24"/>
        </w:rPr>
      </w:pPr>
    </w:p>
    <w:p w14:paraId="0F1329FA" w14:textId="77777777" w:rsidR="000F223F" w:rsidRDefault="00C05FCF">
      <w:pPr>
        <w:tabs>
          <w:tab w:val="left" w:pos="2257"/>
        </w:tabs>
        <w:spacing w:after="0"/>
        <w:rPr>
          <w:rFonts w:ascii="Arial" w:eastAsia="Arial" w:hAnsi="Arial" w:cs="Arial"/>
          <w:b/>
          <w:sz w:val="24"/>
          <w:szCs w:val="24"/>
        </w:rPr>
      </w:pPr>
      <w:r>
        <w:rPr>
          <w:rFonts w:ascii="Arial" w:eastAsia="Arial" w:hAnsi="Arial" w:cs="Arial"/>
          <w:b/>
          <w:sz w:val="24"/>
          <w:szCs w:val="24"/>
        </w:rPr>
        <w:t>TARGET COST</w:t>
      </w:r>
    </w:p>
    <w:p w14:paraId="6D3E1450" w14:textId="77777777" w:rsidR="000F223F" w:rsidRDefault="000F223F">
      <w:pPr>
        <w:tabs>
          <w:tab w:val="left" w:pos="2257"/>
        </w:tabs>
        <w:spacing w:after="0"/>
        <w:rPr>
          <w:rFonts w:ascii="Arial" w:eastAsia="Arial" w:hAnsi="Arial" w:cs="Arial"/>
          <w:b/>
          <w:sz w:val="24"/>
          <w:szCs w:val="24"/>
        </w:rPr>
      </w:pPr>
    </w:p>
    <w:p w14:paraId="019E3F9F" w14:textId="77777777" w:rsidR="000F223F" w:rsidRDefault="00C05FCF">
      <w:pPr>
        <w:tabs>
          <w:tab w:val="left" w:pos="2257"/>
        </w:tabs>
        <w:spacing w:after="0"/>
        <w:rPr>
          <w:rFonts w:ascii="Arial" w:eastAsia="Arial" w:hAnsi="Arial" w:cs="Arial"/>
          <w:sz w:val="24"/>
          <w:szCs w:val="24"/>
        </w:rPr>
      </w:pPr>
      <w:r>
        <w:rPr>
          <w:rFonts w:ascii="Arial" w:eastAsia="Arial" w:hAnsi="Arial" w:cs="Arial"/>
          <w:sz w:val="24"/>
          <w:szCs w:val="24"/>
        </w:rPr>
        <w:t>N/A</w:t>
      </w:r>
    </w:p>
    <w:p w14:paraId="2EFB624C" w14:textId="77777777" w:rsidR="000F223F" w:rsidRDefault="000F223F">
      <w:pPr>
        <w:tabs>
          <w:tab w:val="left" w:pos="2257"/>
        </w:tabs>
        <w:spacing w:after="0"/>
        <w:rPr>
          <w:rFonts w:ascii="Arial" w:eastAsia="Arial" w:hAnsi="Arial" w:cs="Arial"/>
          <w:sz w:val="24"/>
          <w:szCs w:val="24"/>
        </w:rPr>
      </w:pPr>
    </w:p>
    <w:p w14:paraId="7CF6C58A" w14:textId="77777777" w:rsidR="000F223F" w:rsidRDefault="000F223F">
      <w:pPr>
        <w:tabs>
          <w:tab w:val="left" w:pos="2257"/>
        </w:tabs>
        <w:spacing w:after="0" w:line="259" w:lineRule="auto"/>
        <w:rPr>
          <w:rFonts w:ascii="Arial" w:eastAsia="Arial" w:hAnsi="Arial" w:cs="Arial"/>
          <w:sz w:val="24"/>
          <w:szCs w:val="24"/>
        </w:rPr>
      </w:pPr>
    </w:p>
    <w:p w14:paraId="220532DD" w14:textId="77777777" w:rsidR="000F223F" w:rsidRDefault="00C05FCF">
      <w:pPr>
        <w:tabs>
          <w:tab w:val="left" w:pos="2257"/>
        </w:tabs>
        <w:spacing w:after="0" w:line="259" w:lineRule="auto"/>
        <w:rPr>
          <w:rFonts w:ascii="Arial" w:eastAsia="Arial" w:hAnsi="Arial" w:cs="Arial"/>
          <w:b/>
          <w:sz w:val="24"/>
          <w:szCs w:val="24"/>
        </w:rPr>
      </w:pPr>
      <w:r>
        <w:rPr>
          <w:rFonts w:ascii="Arial" w:eastAsia="Arial" w:hAnsi="Arial" w:cs="Arial"/>
          <w:b/>
          <w:sz w:val="24"/>
          <w:szCs w:val="24"/>
        </w:rPr>
        <w:t>PAYMENT METHOD</w:t>
      </w:r>
    </w:p>
    <w:p w14:paraId="3C7CFD8F" w14:textId="77777777" w:rsidR="000F223F" w:rsidRDefault="000F223F">
      <w:pPr>
        <w:tabs>
          <w:tab w:val="left" w:pos="2257"/>
        </w:tabs>
        <w:spacing w:after="0" w:line="259" w:lineRule="auto"/>
        <w:rPr>
          <w:rFonts w:ascii="Arial" w:eastAsia="Arial" w:hAnsi="Arial" w:cs="Arial"/>
          <w:b/>
          <w:sz w:val="24"/>
          <w:szCs w:val="24"/>
        </w:rPr>
      </w:pPr>
    </w:p>
    <w:p w14:paraId="22183669" w14:textId="77777777" w:rsidR="000F223F" w:rsidRDefault="00C05FCF">
      <w:pPr>
        <w:tabs>
          <w:tab w:val="left" w:pos="2257"/>
        </w:tabs>
        <w:spacing w:after="0" w:line="259" w:lineRule="auto"/>
        <w:rPr>
          <w:rFonts w:ascii="Arial" w:eastAsia="Arial" w:hAnsi="Arial" w:cs="Arial"/>
          <w:sz w:val="24"/>
          <w:szCs w:val="24"/>
        </w:rPr>
      </w:pPr>
      <w:r>
        <w:rPr>
          <w:rFonts w:ascii="Arial" w:eastAsia="Arial" w:hAnsi="Arial" w:cs="Arial"/>
          <w:sz w:val="24"/>
          <w:szCs w:val="24"/>
        </w:rPr>
        <w:t>All invoices must be submitted electronically via CP&amp;F. The Supplier must be onboarded by the Authority to the MOD electronic payment platform CP&amp;F. Payment is processed electronically via Exostar. Where the Supplier does not have an existing Exostar accou</w:t>
      </w:r>
      <w:r>
        <w:rPr>
          <w:rFonts w:ascii="Arial" w:eastAsia="Arial" w:hAnsi="Arial" w:cs="Arial"/>
          <w:sz w:val="24"/>
          <w:szCs w:val="24"/>
        </w:rPr>
        <w:t xml:space="preserve">nt, one will be initiated by DBS as part of the onboarding process.  </w:t>
      </w:r>
    </w:p>
    <w:p w14:paraId="15EC1D5C" w14:textId="77777777" w:rsidR="000F223F" w:rsidRDefault="000F223F">
      <w:pPr>
        <w:tabs>
          <w:tab w:val="left" w:pos="2257"/>
        </w:tabs>
        <w:spacing w:after="0" w:line="259" w:lineRule="auto"/>
        <w:rPr>
          <w:rFonts w:ascii="Arial" w:eastAsia="Arial" w:hAnsi="Arial" w:cs="Arial"/>
          <w:b/>
          <w:sz w:val="24"/>
          <w:szCs w:val="24"/>
        </w:rPr>
      </w:pPr>
    </w:p>
    <w:p w14:paraId="1E2F0347" w14:textId="77777777" w:rsidR="000F223F" w:rsidRDefault="00C05FCF">
      <w:pPr>
        <w:tabs>
          <w:tab w:val="left" w:pos="2257"/>
        </w:tabs>
        <w:spacing w:after="0" w:line="259" w:lineRule="auto"/>
        <w:rPr>
          <w:rFonts w:ascii="Arial" w:eastAsia="Arial" w:hAnsi="Arial" w:cs="Arial"/>
          <w:b/>
          <w:sz w:val="24"/>
          <w:szCs w:val="24"/>
        </w:rPr>
      </w:pPr>
      <w:r>
        <w:rPr>
          <w:rFonts w:ascii="Arial" w:eastAsia="Arial" w:hAnsi="Arial" w:cs="Arial"/>
          <w:b/>
          <w:sz w:val="24"/>
          <w:szCs w:val="24"/>
        </w:rPr>
        <w:t xml:space="preserve">BUYER’S INVOICE ADDRESS: </w:t>
      </w:r>
    </w:p>
    <w:p w14:paraId="0C9D7EC2" w14:textId="77777777" w:rsidR="000F223F" w:rsidRDefault="000F223F">
      <w:pPr>
        <w:tabs>
          <w:tab w:val="left" w:pos="2257"/>
        </w:tabs>
        <w:spacing w:after="0" w:line="259" w:lineRule="auto"/>
        <w:rPr>
          <w:rFonts w:ascii="Arial" w:eastAsia="Arial" w:hAnsi="Arial" w:cs="Arial"/>
          <w:b/>
          <w:sz w:val="24"/>
          <w:szCs w:val="24"/>
        </w:rPr>
      </w:pPr>
    </w:p>
    <w:p w14:paraId="1114824A" w14:textId="77777777" w:rsidR="000F223F" w:rsidRDefault="00C05FCF">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 xml:space="preserve">To be confirmed upon award </w:t>
      </w:r>
    </w:p>
    <w:p w14:paraId="5AD711FF" w14:textId="77777777" w:rsidR="000F223F" w:rsidRDefault="000F223F">
      <w:pPr>
        <w:tabs>
          <w:tab w:val="left" w:pos="2257"/>
        </w:tabs>
        <w:spacing w:after="0" w:line="259" w:lineRule="auto"/>
        <w:rPr>
          <w:rFonts w:ascii="Arial" w:eastAsia="Arial" w:hAnsi="Arial" w:cs="Arial"/>
          <w:sz w:val="24"/>
          <w:szCs w:val="24"/>
        </w:rPr>
      </w:pPr>
    </w:p>
    <w:p w14:paraId="07DA378F" w14:textId="77777777" w:rsidR="000F223F" w:rsidRDefault="00C05FCF">
      <w:pPr>
        <w:tabs>
          <w:tab w:val="left" w:pos="1134"/>
          <w:tab w:val="left" w:pos="2257"/>
        </w:tabs>
        <w:spacing w:after="0" w:line="259" w:lineRule="auto"/>
        <w:rPr>
          <w:rFonts w:ascii="Arial" w:eastAsia="Arial" w:hAnsi="Arial" w:cs="Arial"/>
          <w:b/>
          <w:sz w:val="24"/>
          <w:szCs w:val="24"/>
        </w:rPr>
      </w:pPr>
      <w:r>
        <w:rPr>
          <w:rFonts w:ascii="Arial" w:eastAsia="Arial" w:hAnsi="Arial" w:cs="Arial"/>
          <w:b/>
          <w:sz w:val="24"/>
          <w:szCs w:val="24"/>
        </w:rPr>
        <w:t>INDEXATION</w:t>
      </w:r>
    </w:p>
    <w:p w14:paraId="59922D35" w14:textId="77777777" w:rsidR="000F223F" w:rsidRDefault="00C05FCF">
      <w:pPr>
        <w:tabs>
          <w:tab w:val="left" w:pos="1134"/>
          <w:tab w:val="left" w:pos="2257"/>
        </w:tabs>
        <w:spacing w:after="0" w:line="259" w:lineRule="auto"/>
        <w:rPr>
          <w:rFonts w:ascii="Arial" w:eastAsia="Arial" w:hAnsi="Arial" w:cs="Arial"/>
          <w:color w:val="000000"/>
          <w:sz w:val="24"/>
          <w:szCs w:val="24"/>
        </w:rPr>
      </w:pPr>
      <w:r>
        <w:rPr>
          <w:rFonts w:ascii="Arial" w:eastAsia="Arial" w:hAnsi="Arial" w:cs="Arial"/>
          <w:b/>
          <w:sz w:val="24"/>
          <w:szCs w:val="24"/>
        </w:rPr>
        <w:t xml:space="preserve">N/A - As per the price model methodology, the Buyer is requesting a set price for all 4 years 3 months of the contract therefore indexation is not required. </w:t>
      </w:r>
    </w:p>
    <w:p w14:paraId="57DD364D" w14:textId="77777777" w:rsidR="000F223F" w:rsidRDefault="000F223F">
      <w:pPr>
        <w:tabs>
          <w:tab w:val="left" w:pos="2257"/>
        </w:tabs>
        <w:spacing w:after="0" w:line="259" w:lineRule="auto"/>
        <w:rPr>
          <w:rFonts w:ascii="Arial" w:eastAsia="Arial" w:hAnsi="Arial" w:cs="Arial"/>
          <w:color w:val="000000"/>
          <w:sz w:val="24"/>
          <w:szCs w:val="24"/>
        </w:rPr>
      </w:pPr>
    </w:p>
    <w:p w14:paraId="5C78FEF7" w14:textId="77777777" w:rsidR="000F223F" w:rsidRDefault="00C05FCF">
      <w:pPr>
        <w:tabs>
          <w:tab w:val="left" w:pos="2257"/>
        </w:tabs>
        <w:spacing w:after="0" w:line="259" w:lineRule="auto"/>
        <w:rPr>
          <w:rFonts w:ascii="Arial" w:eastAsia="Arial" w:hAnsi="Arial" w:cs="Arial"/>
          <w:b/>
          <w:sz w:val="24"/>
          <w:szCs w:val="24"/>
        </w:rPr>
      </w:pPr>
      <w:r>
        <w:rPr>
          <w:rFonts w:ascii="Arial" w:eastAsia="Arial" w:hAnsi="Arial" w:cs="Arial"/>
          <w:b/>
          <w:sz w:val="24"/>
          <w:szCs w:val="24"/>
        </w:rPr>
        <w:t>PASS THROUGH COSTS</w:t>
      </w:r>
    </w:p>
    <w:p w14:paraId="28DA1F27" w14:textId="77777777" w:rsidR="000F223F" w:rsidRDefault="000F223F">
      <w:pPr>
        <w:tabs>
          <w:tab w:val="left" w:pos="2257"/>
        </w:tabs>
        <w:spacing w:after="0" w:line="259" w:lineRule="auto"/>
        <w:rPr>
          <w:rFonts w:ascii="Arial" w:eastAsia="Arial" w:hAnsi="Arial" w:cs="Arial"/>
          <w:b/>
          <w:sz w:val="24"/>
          <w:szCs w:val="24"/>
        </w:rPr>
      </w:pPr>
    </w:p>
    <w:p w14:paraId="52E9D157" w14:textId="77777777" w:rsidR="000F223F" w:rsidRDefault="00C05FCF">
      <w:pPr>
        <w:tabs>
          <w:tab w:val="left" w:pos="2257"/>
        </w:tabs>
        <w:spacing w:after="0" w:line="259" w:lineRule="auto"/>
        <w:rPr>
          <w:rFonts w:ascii="Arial" w:eastAsia="Arial" w:hAnsi="Arial" w:cs="Arial"/>
          <w:b/>
          <w:sz w:val="24"/>
          <w:szCs w:val="24"/>
        </w:rPr>
      </w:pPr>
      <w:r>
        <w:rPr>
          <w:rFonts w:ascii="Arial" w:eastAsia="Arial" w:hAnsi="Arial" w:cs="Arial"/>
          <w:sz w:val="24"/>
          <w:szCs w:val="24"/>
        </w:rPr>
        <w:t>Not Applicable</w:t>
      </w:r>
    </w:p>
    <w:p w14:paraId="6F10DCF4" w14:textId="77777777" w:rsidR="000F223F" w:rsidRDefault="000F223F">
      <w:pPr>
        <w:rPr>
          <w:rFonts w:ascii="Arial" w:eastAsia="Arial" w:hAnsi="Arial" w:cs="Arial"/>
          <w:color w:val="000000"/>
          <w:sz w:val="24"/>
          <w:szCs w:val="24"/>
        </w:rPr>
      </w:pPr>
    </w:p>
    <w:p w14:paraId="74F9817C" w14:textId="77777777" w:rsidR="000F223F" w:rsidRDefault="00C05FCF">
      <w:pPr>
        <w:rPr>
          <w:rFonts w:ascii="Arial" w:eastAsia="Arial" w:hAnsi="Arial" w:cs="Arial"/>
          <w:b/>
          <w:sz w:val="24"/>
          <w:szCs w:val="24"/>
        </w:rPr>
      </w:pPr>
      <w:r>
        <w:rPr>
          <w:rFonts w:ascii="Arial" w:eastAsia="Arial" w:hAnsi="Arial" w:cs="Arial"/>
          <w:b/>
          <w:sz w:val="24"/>
          <w:szCs w:val="24"/>
        </w:rPr>
        <w:t>MORE FAVOURABLE COMMERCIAL TERMS</w:t>
      </w:r>
    </w:p>
    <w:p w14:paraId="22E97433" w14:textId="77777777" w:rsidR="000F223F" w:rsidRDefault="00C05FCF">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For this DPS these will only apply to Pass Through Costs</w:t>
      </w:r>
    </w:p>
    <w:p w14:paraId="711B8FA2" w14:textId="77777777" w:rsidR="000F223F" w:rsidRDefault="000F223F">
      <w:pPr>
        <w:spacing w:after="240"/>
        <w:jc w:val="both"/>
        <w:rPr>
          <w:rFonts w:ascii="Arial" w:eastAsia="Arial" w:hAnsi="Arial" w:cs="Arial"/>
          <w:sz w:val="24"/>
          <w:szCs w:val="24"/>
        </w:rPr>
      </w:pPr>
    </w:p>
    <w:p w14:paraId="49622227" w14:textId="77777777" w:rsidR="000F223F" w:rsidRDefault="00C05FCF">
      <w:pPr>
        <w:spacing w:after="240"/>
        <w:jc w:val="both"/>
        <w:rPr>
          <w:rFonts w:ascii="Arial" w:eastAsia="Arial" w:hAnsi="Arial" w:cs="Arial"/>
          <w:b/>
          <w:sz w:val="24"/>
          <w:szCs w:val="24"/>
        </w:rPr>
      </w:pPr>
      <w:r>
        <w:rPr>
          <w:rFonts w:ascii="Arial" w:eastAsia="Arial" w:hAnsi="Arial" w:cs="Arial"/>
          <w:b/>
          <w:sz w:val="24"/>
          <w:szCs w:val="24"/>
        </w:rPr>
        <w:t>WARRANTY</w:t>
      </w:r>
    </w:p>
    <w:p w14:paraId="54C50603" w14:textId="77777777" w:rsidR="000F223F" w:rsidRDefault="00C05FCF">
      <w:pPr>
        <w:spacing w:after="240"/>
        <w:jc w:val="both"/>
        <w:rPr>
          <w:rFonts w:ascii="Arial" w:eastAsia="Arial" w:hAnsi="Arial" w:cs="Arial"/>
          <w:sz w:val="24"/>
          <w:szCs w:val="24"/>
        </w:rPr>
      </w:pPr>
      <w:r>
        <w:rPr>
          <w:rFonts w:ascii="Arial" w:eastAsia="Arial" w:hAnsi="Arial" w:cs="Arial"/>
          <w:sz w:val="24"/>
          <w:szCs w:val="24"/>
        </w:rPr>
        <w:t xml:space="preserve">As per 3.1.2 of the Core Terms (90 Days) </w:t>
      </w:r>
    </w:p>
    <w:p w14:paraId="258484BF" w14:textId="77777777" w:rsidR="000F223F" w:rsidRDefault="00C05FCF">
      <w:pPr>
        <w:pBdr>
          <w:top w:val="nil"/>
          <w:left w:val="nil"/>
          <w:bottom w:val="nil"/>
          <w:right w:val="nil"/>
          <w:between w:val="nil"/>
        </w:pBdr>
        <w:tabs>
          <w:tab w:val="left" w:pos="1985"/>
          <w:tab w:val="left" w:pos="2127"/>
          <w:tab w:val="left" w:pos="1134"/>
        </w:tabs>
        <w:spacing w:before="120" w:after="120" w:line="240" w:lineRule="auto"/>
        <w:jc w:val="both"/>
        <w:rPr>
          <w:rFonts w:ascii="Arial" w:eastAsia="Arial" w:hAnsi="Arial" w:cs="Arial"/>
          <w:b/>
          <w:sz w:val="24"/>
          <w:szCs w:val="24"/>
        </w:rPr>
      </w:pPr>
      <w:r>
        <w:rPr>
          <w:rFonts w:ascii="Arial" w:eastAsia="Arial" w:hAnsi="Arial" w:cs="Arial"/>
          <w:b/>
          <w:sz w:val="24"/>
          <w:szCs w:val="24"/>
        </w:rPr>
        <w:t>CYBER ESSENTIALS</w:t>
      </w:r>
    </w:p>
    <w:p w14:paraId="67E55D30" w14:textId="77777777" w:rsidR="000F223F" w:rsidRDefault="000F223F">
      <w:pPr>
        <w:tabs>
          <w:tab w:val="left" w:pos="1985"/>
          <w:tab w:val="left" w:pos="2127"/>
          <w:tab w:val="left" w:pos="1134"/>
        </w:tabs>
        <w:spacing w:before="120" w:after="120" w:line="240" w:lineRule="auto"/>
        <w:jc w:val="both"/>
        <w:rPr>
          <w:rFonts w:ascii="Arial" w:eastAsia="Arial" w:hAnsi="Arial" w:cs="Arial"/>
          <w:sz w:val="24"/>
          <w:szCs w:val="24"/>
          <w:highlight w:val="yellow"/>
        </w:rPr>
      </w:pPr>
    </w:p>
    <w:p w14:paraId="6534F76A" w14:textId="77777777" w:rsidR="000F223F" w:rsidRDefault="00C05FCF">
      <w:pPr>
        <w:tabs>
          <w:tab w:val="left" w:pos="1985"/>
          <w:tab w:val="left" w:pos="2127"/>
          <w:tab w:val="left" w:pos="1134"/>
        </w:tabs>
        <w:spacing w:before="120" w:after="120" w:line="240" w:lineRule="auto"/>
        <w:jc w:val="both"/>
        <w:rPr>
          <w:rFonts w:ascii="Arial" w:eastAsia="Arial" w:hAnsi="Arial" w:cs="Arial"/>
          <w:sz w:val="24"/>
          <w:szCs w:val="24"/>
        </w:rPr>
      </w:pPr>
      <w:r>
        <w:rPr>
          <w:rFonts w:ascii="Arial" w:eastAsia="Arial" w:hAnsi="Arial" w:cs="Arial"/>
          <w:sz w:val="24"/>
          <w:szCs w:val="24"/>
        </w:rPr>
        <w:t>Cyber Essentials Plus</w:t>
      </w:r>
    </w:p>
    <w:p w14:paraId="3C049CD0" w14:textId="77777777" w:rsidR="000F223F" w:rsidRDefault="000F223F">
      <w:pPr>
        <w:tabs>
          <w:tab w:val="left" w:pos="1985"/>
          <w:tab w:val="left" w:pos="2127"/>
          <w:tab w:val="left" w:pos="1134"/>
        </w:tabs>
        <w:spacing w:before="120" w:after="120" w:line="240" w:lineRule="auto"/>
        <w:jc w:val="both"/>
        <w:rPr>
          <w:rFonts w:ascii="Arial" w:eastAsia="Arial" w:hAnsi="Arial" w:cs="Arial"/>
          <w:sz w:val="24"/>
          <w:szCs w:val="24"/>
          <w:highlight w:val="yellow"/>
        </w:rPr>
      </w:pPr>
    </w:p>
    <w:p w14:paraId="1800A258" w14:textId="77777777" w:rsidR="000F223F" w:rsidRDefault="000F223F">
      <w:pPr>
        <w:pBdr>
          <w:top w:val="nil"/>
          <w:left w:val="nil"/>
          <w:bottom w:val="nil"/>
          <w:right w:val="nil"/>
          <w:between w:val="nil"/>
        </w:pBdr>
        <w:spacing w:before="120" w:after="120" w:line="240" w:lineRule="auto"/>
        <w:jc w:val="both"/>
        <w:rPr>
          <w:rFonts w:ascii="Arial" w:eastAsia="Arial" w:hAnsi="Arial" w:cs="Arial"/>
        </w:rPr>
      </w:pPr>
    </w:p>
    <w:p w14:paraId="6B60C815" w14:textId="77777777" w:rsidR="000F223F" w:rsidRDefault="00C05FCF">
      <w:pPr>
        <w:tabs>
          <w:tab w:val="left" w:pos="2257"/>
        </w:tabs>
        <w:spacing w:after="0" w:line="259" w:lineRule="auto"/>
        <w:rPr>
          <w:rFonts w:ascii="Arial" w:eastAsia="Arial" w:hAnsi="Arial" w:cs="Arial"/>
          <w:b/>
          <w:sz w:val="24"/>
          <w:szCs w:val="24"/>
        </w:rPr>
      </w:pPr>
      <w:r>
        <w:rPr>
          <w:rFonts w:ascii="Arial" w:eastAsia="Arial" w:hAnsi="Arial" w:cs="Arial"/>
          <w:b/>
          <w:sz w:val="24"/>
          <w:szCs w:val="24"/>
        </w:rPr>
        <w:t>BUYER’S AUTHORISED REPRESENTATIVE</w:t>
      </w:r>
    </w:p>
    <w:p w14:paraId="7AE8BDB8" w14:textId="77777777" w:rsidR="000F223F" w:rsidRDefault="000F223F">
      <w:pPr>
        <w:tabs>
          <w:tab w:val="left" w:pos="2257"/>
        </w:tabs>
        <w:spacing w:after="0" w:line="259" w:lineRule="auto"/>
        <w:rPr>
          <w:rFonts w:ascii="Arial" w:eastAsia="Arial" w:hAnsi="Arial" w:cs="Arial"/>
          <w:b/>
          <w:sz w:val="24"/>
          <w:szCs w:val="24"/>
        </w:rPr>
      </w:pPr>
    </w:p>
    <w:p w14:paraId="4DC331DB" w14:textId="77777777" w:rsidR="000F223F" w:rsidRDefault="00C05FCF">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 xml:space="preserve">To be confirmed upon award </w:t>
      </w:r>
    </w:p>
    <w:p w14:paraId="545C7BB2" w14:textId="77777777" w:rsidR="000F223F" w:rsidRDefault="000F223F">
      <w:pPr>
        <w:tabs>
          <w:tab w:val="left" w:pos="2257"/>
        </w:tabs>
        <w:spacing w:after="0" w:line="259" w:lineRule="auto"/>
        <w:rPr>
          <w:rFonts w:ascii="Arial" w:eastAsia="Arial" w:hAnsi="Arial" w:cs="Arial"/>
          <w:sz w:val="24"/>
          <w:szCs w:val="24"/>
        </w:rPr>
      </w:pPr>
    </w:p>
    <w:p w14:paraId="7B022D08" w14:textId="77777777" w:rsidR="000F223F" w:rsidRDefault="00C05FCF">
      <w:pPr>
        <w:tabs>
          <w:tab w:val="left" w:pos="2257"/>
        </w:tabs>
        <w:spacing w:after="0" w:line="259" w:lineRule="auto"/>
        <w:rPr>
          <w:rFonts w:ascii="Arial" w:eastAsia="Arial" w:hAnsi="Arial" w:cs="Arial"/>
          <w:b/>
          <w:sz w:val="24"/>
          <w:szCs w:val="24"/>
        </w:rPr>
      </w:pPr>
      <w:r>
        <w:rPr>
          <w:rFonts w:ascii="Arial" w:eastAsia="Arial" w:hAnsi="Arial" w:cs="Arial"/>
          <w:b/>
          <w:sz w:val="24"/>
          <w:szCs w:val="24"/>
        </w:rPr>
        <w:t>BUYER’S ENVIRONMENTAL POLICY</w:t>
      </w:r>
    </w:p>
    <w:p w14:paraId="1D869627" w14:textId="77777777" w:rsidR="000F223F" w:rsidRDefault="000F223F">
      <w:pPr>
        <w:tabs>
          <w:tab w:val="left" w:pos="2257"/>
        </w:tabs>
        <w:spacing w:after="0" w:line="259" w:lineRule="auto"/>
        <w:rPr>
          <w:rFonts w:ascii="Arial" w:eastAsia="Arial" w:hAnsi="Arial" w:cs="Arial"/>
          <w:b/>
          <w:sz w:val="24"/>
          <w:szCs w:val="24"/>
        </w:rPr>
      </w:pPr>
    </w:p>
    <w:p w14:paraId="4F3B0E97" w14:textId="77777777" w:rsidR="000F223F" w:rsidRDefault="00C05FCF">
      <w:pPr>
        <w:tabs>
          <w:tab w:val="left" w:pos="2257"/>
        </w:tabs>
        <w:spacing w:after="0" w:line="259" w:lineRule="auto"/>
        <w:rPr>
          <w:rFonts w:ascii="Arial" w:eastAsia="Arial" w:hAnsi="Arial" w:cs="Arial"/>
          <w:sz w:val="24"/>
          <w:szCs w:val="24"/>
        </w:rPr>
      </w:pPr>
      <w:r>
        <w:rPr>
          <w:rFonts w:ascii="Arial" w:eastAsia="Arial" w:hAnsi="Arial" w:cs="Arial"/>
          <w:sz w:val="24"/>
          <w:szCs w:val="24"/>
        </w:rPr>
        <w:t>As per Call-Off Schedule 17 (MOD Terms)</w:t>
      </w:r>
    </w:p>
    <w:p w14:paraId="27AB8814" w14:textId="77777777" w:rsidR="000F223F" w:rsidRDefault="000F223F">
      <w:pPr>
        <w:tabs>
          <w:tab w:val="left" w:pos="2257"/>
        </w:tabs>
        <w:spacing w:after="0" w:line="259" w:lineRule="auto"/>
        <w:rPr>
          <w:rFonts w:ascii="Arial" w:eastAsia="Arial" w:hAnsi="Arial" w:cs="Arial"/>
          <w:sz w:val="24"/>
          <w:szCs w:val="24"/>
        </w:rPr>
      </w:pPr>
    </w:p>
    <w:p w14:paraId="7A903D35" w14:textId="77777777" w:rsidR="000F223F" w:rsidRDefault="00C05FCF">
      <w:pPr>
        <w:tabs>
          <w:tab w:val="left" w:pos="2257"/>
        </w:tabs>
        <w:spacing w:after="0" w:line="259" w:lineRule="auto"/>
        <w:rPr>
          <w:rFonts w:ascii="Arial" w:eastAsia="Arial" w:hAnsi="Arial" w:cs="Arial"/>
          <w:b/>
          <w:sz w:val="24"/>
          <w:szCs w:val="24"/>
        </w:rPr>
      </w:pPr>
      <w:r>
        <w:rPr>
          <w:rFonts w:ascii="Arial" w:eastAsia="Arial" w:hAnsi="Arial" w:cs="Arial"/>
          <w:b/>
          <w:sz w:val="24"/>
          <w:szCs w:val="24"/>
        </w:rPr>
        <w:lastRenderedPageBreak/>
        <w:t>BUYER’S SECURITY POLICY</w:t>
      </w:r>
    </w:p>
    <w:p w14:paraId="0A890135" w14:textId="77777777" w:rsidR="000F223F" w:rsidRDefault="000F223F">
      <w:pPr>
        <w:tabs>
          <w:tab w:val="left" w:pos="2257"/>
        </w:tabs>
        <w:spacing w:after="0" w:line="259" w:lineRule="auto"/>
        <w:rPr>
          <w:rFonts w:ascii="Arial" w:eastAsia="Arial" w:hAnsi="Arial" w:cs="Arial"/>
          <w:b/>
          <w:sz w:val="24"/>
          <w:szCs w:val="24"/>
        </w:rPr>
      </w:pPr>
    </w:p>
    <w:p w14:paraId="450017E9" w14:textId="77777777" w:rsidR="000F223F" w:rsidRDefault="00C05FCF">
      <w:pPr>
        <w:tabs>
          <w:tab w:val="left" w:pos="2257"/>
        </w:tabs>
        <w:spacing w:after="0" w:line="259" w:lineRule="auto"/>
        <w:rPr>
          <w:rFonts w:ascii="Arial" w:eastAsia="Arial" w:hAnsi="Arial" w:cs="Arial"/>
          <w:sz w:val="24"/>
          <w:szCs w:val="24"/>
        </w:rPr>
      </w:pPr>
      <w:r>
        <w:rPr>
          <w:rFonts w:ascii="Arial" w:eastAsia="Arial" w:hAnsi="Arial" w:cs="Arial"/>
          <w:sz w:val="24"/>
          <w:szCs w:val="24"/>
        </w:rPr>
        <w:t>Appended at Order Schedule 9 – Security</w:t>
      </w:r>
    </w:p>
    <w:p w14:paraId="2FA20E54" w14:textId="77777777" w:rsidR="000F223F" w:rsidRDefault="000F223F">
      <w:pPr>
        <w:tabs>
          <w:tab w:val="left" w:pos="2257"/>
        </w:tabs>
        <w:spacing w:after="0" w:line="259" w:lineRule="auto"/>
        <w:rPr>
          <w:rFonts w:ascii="Arial" w:eastAsia="Arial" w:hAnsi="Arial" w:cs="Arial"/>
          <w:sz w:val="24"/>
          <w:szCs w:val="24"/>
        </w:rPr>
      </w:pPr>
    </w:p>
    <w:p w14:paraId="770C6755" w14:textId="77777777" w:rsidR="000F223F" w:rsidRDefault="00C05FCF">
      <w:pPr>
        <w:tabs>
          <w:tab w:val="left" w:pos="2257"/>
        </w:tabs>
        <w:spacing w:after="0" w:line="259" w:lineRule="auto"/>
        <w:rPr>
          <w:rFonts w:ascii="Arial" w:eastAsia="Arial" w:hAnsi="Arial" w:cs="Arial"/>
          <w:b/>
          <w:sz w:val="24"/>
          <w:szCs w:val="24"/>
        </w:rPr>
      </w:pPr>
      <w:r>
        <w:rPr>
          <w:rFonts w:ascii="Arial" w:eastAsia="Arial" w:hAnsi="Arial" w:cs="Arial"/>
          <w:b/>
          <w:sz w:val="24"/>
          <w:szCs w:val="24"/>
        </w:rPr>
        <w:t>SUPPLIER’S AUTHORISED REPRESENTATIVE</w:t>
      </w:r>
    </w:p>
    <w:p w14:paraId="31E51846" w14:textId="77777777" w:rsidR="000F223F" w:rsidRDefault="000F223F">
      <w:pPr>
        <w:tabs>
          <w:tab w:val="left" w:pos="2257"/>
        </w:tabs>
        <w:spacing w:after="0" w:line="259" w:lineRule="auto"/>
        <w:rPr>
          <w:rFonts w:ascii="Arial" w:eastAsia="Arial" w:hAnsi="Arial" w:cs="Arial"/>
          <w:b/>
          <w:sz w:val="24"/>
          <w:szCs w:val="24"/>
        </w:rPr>
      </w:pPr>
    </w:p>
    <w:p w14:paraId="2460513B" w14:textId="75CEE729" w:rsidR="000F223F" w:rsidRDefault="00300125">
      <w:pPr>
        <w:tabs>
          <w:tab w:val="left" w:pos="2257"/>
        </w:tabs>
        <w:spacing w:after="0" w:line="259" w:lineRule="auto"/>
        <w:rPr>
          <w:rFonts w:ascii="Arial" w:eastAsia="Arial" w:hAnsi="Arial" w:cs="Arial"/>
          <w:sz w:val="24"/>
          <w:szCs w:val="24"/>
        </w:rPr>
      </w:pPr>
      <w:bookmarkStart w:id="3" w:name="_heading=h.vhtzlsu5xudv" w:colFirst="0" w:colLast="0"/>
      <w:bookmarkEnd w:id="3"/>
      <w:r w:rsidRPr="00300125">
        <w:rPr>
          <w:rFonts w:ascii="Arial" w:eastAsia="Arial" w:hAnsi="Arial" w:cs="Arial"/>
          <w:b/>
          <w:bCs/>
          <w:sz w:val="24"/>
          <w:szCs w:val="24"/>
        </w:rPr>
        <w:t>REDACTED TEXT under FOIA Section 40, Personal Information</w:t>
      </w:r>
      <w:r w:rsidRPr="00300125">
        <w:rPr>
          <w:rFonts w:ascii="Arial" w:eastAsia="Arial" w:hAnsi="Arial" w:cs="Arial"/>
          <w:sz w:val="24"/>
          <w:szCs w:val="24"/>
        </w:rPr>
        <w:t>.</w:t>
      </w:r>
    </w:p>
    <w:p w14:paraId="1D86F7E6" w14:textId="77777777" w:rsidR="00300125" w:rsidRDefault="00300125">
      <w:pPr>
        <w:tabs>
          <w:tab w:val="left" w:pos="2257"/>
        </w:tabs>
        <w:spacing w:after="0" w:line="259" w:lineRule="auto"/>
        <w:rPr>
          <w:rFonts w:ascii="Arial" w:eastAsia="Arial" w:hAnsi="Arial" w:cs="Arial"/>
          <w:sz w:val="24"/>
          <w:szCs w:val="24"/>
        </w:rPr>
      </w:pPr>
    </w:p>
    <w:p w14:paraId="1E18F7FD" w14:textId="77777777" w:rsidR="000F223F" w:rsidRDefault="00C05FCF">
      <w:pPr>
        <w:tabs>
          <w:tab w:val="left" w:pos="2257"/>
        </w:tabs>
        <w:spacing w:after="0" w:line="259" w:lineRule="auto"/>
        <w:rPr>
          <w:rFonts w:ascii="Arial" w:eastAsia="Arial" w:hAnsi="Arial" w:cs="Arial"/>
          <w:b/>
          <w:sz w:val="24"/>
          <w:szCs w:val="24"/>
        </w:rPr>
      </w:pPr>
      <w:r>
        <w:rPr>
          <w:rFonts w:ascii="Arial" w:eastAsia="Arial" w:hAnsi="Arial" w:cs="Arial"/>
          <w:b/>
          <w:sz w:val="24"/>
          <w:szCs w:val="24"/>
        </w:rPr>
        <w:t>SUPPLIER’S CONTRACT MANAGER</w:t>
      </w:r>
    </w:p>
    <w:p w14:paraId="3EEE5730" w14:textId="77777777" w:rsidR="000F223F" w:rsidRDefault="000F223F">
      <w:pPr>
        <w:tabs>
          <w:tab w:val="left" w:pos="2257"/>
        </w:tabs>
        <w:spacing w:after="0" w:line="259" w:lineRule="auto"/>
        <w:rPr>
          <w:rFonts w:ascii="Arial" w:eastAsia="Arial" w:hAnsi="Arial" w:cs="Arial"/>
          <w:b/>
          <w:sz w:val="24"/>
          <w:szCs w:val="24"/>
        </w:rPr>
      </w:pPr>
    </w:p>
    <w:p w14:paraId="0EB64A4B" w14:textId="192C398C" w:rsidR="000F223F" w:rsidRDefault="00300125">
      <w:pPr>
        <w:tabs>
          <w:tab w:val="left" w:pos="2257"/>
        </w:tabs>
        <w:spacing w:after="0" w:line="259" w:lineRule="auto"/>
        <w:rPr>
          <w:rFonts w:ascii="Arial" w:eastAsia="Arial" w:hAnsi="Arial" w:cs="Arial"/>
          <w:sz w:val="24"/>
          <w:szCs w:val="24"/>
        </w:rPr>
      </w:pPr>
      <w:r w:rsidRPr="00300125">
        <w:rPr>
          <w:rFonts w:ascii="Arial" w:eastAsia="Arial" w:hAnsi="Arial" w:cs="Arial"/>
          <w:b/>
          <w:bCs/>
          <w:sz w:val="24"/>
          <w:szCs w:val="24"/>
        </w:rPr>
        <w:t>REDACTED TEXT under FOIA Section 40, Personal Information</w:t>
      </w:r>
      <w:r w:rsidRPr="00300125">
        <w:rPr>
          <w:rFonts w:ascii="Arial" w:eastAsia="Arial" w:hAnsi="Arial" w:cs="Arial"/>
          <w:sz w:val="24"/>
          <w:szCs w:val="24"/>
        </w:rPr>
        <w:t>.</w:t>
      </w:r>
    </w:p>
    <w:p w14:paraId="50A863EF" w14:textId="77777777" w:rsidR="00300125" w:rsidRDefault="00300125">
      <w:pPr>
        <w:tabs>
          <w:tab w:val="left" w:pos="2257"/>
        </w:tabs>
        <w:spacing w:after="0" w:line="259" w:lineRule="auto"/>
        <w:rPr>
          <w:rFonts w:ascii="Arial" w:eastAsia="Arial" w:hAnsi="Arial" w:cs="Arial"/>
          <w:sz w:val="24"/>
          <w:szCs w:val="24"/>
        </w:rPr>
      </w:pPr>
    </w:p>
    <w:p w14:paraId="024CD69F" w14:textId="77777777" w:rsidR="000F223F" w:rsidRDefault="00C05FCF">
      <w:pPr>
        <w:tabs>
          <w:tab w:val="left" w:pos="2257"/>
        </w:tabs>
        <w:spacing w:after="0" w:line="259" w:lineRule="auto"/>
        <w:rPr>
          <w:rFonts w:ascii="Arial" w:eastAsia="Arial" w:hAnsi="Arial" w:cs="Arial"/>
          <w:b/>
          <w:sz w:val="24"/>
          <w:szCs w:val="24"/>
        </w:rPr>
      </w:pPr>
      <w:r>
        <w:rPr>
          <w:rFonts w:ascii="Arial" w:eastAsia="Arial" w:hAnsi="Arial" w:cs="Arial"/>
          <w:b/>
          <w:sz w:val="24"/>
          <w:szCs w:val="24"/>
        </w:rPr>
        <w:t>PROGRESS REPORT FREQUENCY</w:t>
      </w:r>
    </w:p>
    <w:p w14:paraId="58D24E27" w14:textId="77777777" w:rsidR="000F223F" w:rsidRDefault="000F223F">
      <w:pPr>
        <w:tabs>
          <w:tab w:val="left" w:pos="2257"/>
        </w:tabs>
        <w:spacing w:after="0" w:line="259" w:lineRule="auto"/>
        <w:rPr>
          <w:rFonts w:ascii="Arial" w:eastAsia="Arial" w:hAnsi="Arial" w:cs="Arial"/>
          <w:b/>
          <w:sz w:val="24"/>
          <w:szCs w:val="24"/>
        </w:rPr>
      </w:pPr>
    </w:p>
    <w:p w14:paraId="170D1773" w14:textId="77777777" w:rsidR="000F223F" w:rsidRDefault="00C05FCF">
      <w:pPr>
        <w:tabs>
          <w:tab w:val="left" w:pos="2257"/>
        </w:tabs>
        <w:spacing w:after="0" w:line="259" w:lineRule="auto"/>
        <w:rPr>
          <w:rFonts w:ascii="Arial" w:eastAsia="Arial" w:hAnsi="Arial" w:cs="Arial"/>
          <w:sz w:val="24"/>
          <w:szCs w:val="24"/>
        </w:rPr>
      </w:pPr>
      <w:proofErr w:type="gramStart"/>
      <w:r>
        <w:rPr>
          <w:rFonts w:ascii="Arial" w:eastAsia="Arial" w:hAnsi="Arial" w:cs="Arial"/>
          <w:sz w:val="24"/>
          <w:szCs w:val="24"/>
        </w:rPr>
        <w:t>:</w:t>
      </w:r>
      <w:r>
        <w:rPr>
          <w:rFonts w:ascii="Arial" w:eastAsia="Arial" w:hAnsi="Arial" w:cs="Arial"/>
          <w:sz w:val="24"/>
          <w:szCs w:val="24"/>
        </w:rPr>
        <w:t>within</w:t>
      </w:r>
      <w:proofErr w:type="gramEnd"/>
      <w:r>
        <w:rPr>
          <w:rFonts w:ascii="Arial" w:eastAsia="Arial" w:hAnsi="Arial" w:cs="Arial"/>
          <w:sz w:val="24"/>
          <w:szCs w:val="24"/>
        </w:rPr>
        <w:t xml:space="preserve"> 10 working days of the quarter end date</w:t>
      </w:r>
    </w:p>
    <w:p w14:paraId="6C4942C2" w14:textId="77777777" w:rsidR="000F223F" w:rsidRDefault="000F223F">
      <w:pPr>
        <w:tabs>
          <w:tab w:val="left" w:pos="2257"/>
        </w:tabs>
        <w:spacing w:after="0" w:line="259" w:lineRule="auto"/>
        <w:rPr>
          <w:rFonts w:ascii="Arial" w:eastAsia="Arial" w:hAnsi="Arial" w:cs="Arial"/>
          <w:b/>
          <w:sz w:val="24"/>
          <w:szCs w:val="24"/>
        </w:rPr>
      </w:pPr>
    </w:p>
    <w:p w14:paraId="5192FE38" w14:textId="77777777" w:rsidR="000F223F" w:rsidRDefault="00C05FCF">
      <w:pPr>
        <w:tabs>
          <w:tab w:val="left" w:pos="2257"/>
        </w:tabs>
        <w:spacing w:after="0" w:line="259" w:lineRule="auto"/>
        <w:rPr>
          <w:rFonts w:ascii="Arial" w:eastAsia="Arial" w:hAnsi="Arial" w:cs="Arial"/>
          <w:b/>
          <w:sz w:val="24"/>
          <w:szCs w:val="24"/>
        </w:rPr>
      </w:pPr>
      <w:r>
        <w:rPr>
          <w:rFonts w:ascii="Arial" w:eastAsia="Arial" w:hAnsi="Arial" w:cs="Arial"/>
          <w:b/>
          <w:sz w:val="24"/>
          <w:szCs w:val="24"/>
        </w:rPr>
        <w:t>PROGRESS MEETING FREQUENCY</w:t>
      </w:r>
    </w:p>
    <w:p w14:paraId="0F2F79FF" w14:textId="77777777" w:rsidR="000F223F" w:rsidRDefault="000F223F">
      <w:pPr>
        <w:tabs>
          <w:tab w:val="left" w:pos="2257"/>
        </w:tabs>
        <w:spacing w:after="0" w:line="259" w:lineRule="auto"/>
        <w:rPr>
          <w:rFonts w:ascii="Arial" w:eastAsia="Arial" w:hAnsi="Arial" w:cs="Arial"/>
          <w:b/>
          <w:sz w:val="24"/>
          <w:szCs w:val="24"/>
        </w:rPr>
      </w:pPr>
    </w:p>
    <w:p w14:paraId="2B67E256" w14:textId="77777777" w:rsidR="000F223F" w:rsidRDefault="00C05FCF">
      <w:pPr>
        <w:tabs>
          <w:tab w:val="left" w:pos="2257"/>
        </w:tabs>
        <w:spacing w:after="0" w:line="259" w:lineRule="auto"/>
        <w:rPr>
          <w:rFonts w:ascii="Arial" w:eastAsia="Arial" w:hAnsi="Arial" w:cs="Arial"/>
          <w:b/>
          <w:sz w:val="24"/>
          <w:szCs w:val="24"/>
        </w:rPr>
      </w:pPr>
      <w:r>
        <w:rPr>
          <w:rFonts w:ascii="Arial" w:eastAsia="Arial" w:hAnsi="Arial" w:cs="Arial"/>
          <w:sz w:val="24"/>
          <w:szCs w:val="24"/>
        </w:rPr>
        <w:t>:5 working days prior to the Contract QPM</w:t>
      </w:r>
    </w:p>
    <w:p w14:paraId="4B62C7A5" w14:textId="77777777" w:rsidR="000F223F" w:rsidRDefault="000F223F">
      <w:pPr>
        <w:tabs>
          <w:tab w:val="left" w:pos="2257"/>
        </w:tabs>
        <w:spacing w:after="0" w:line="259" w:lineRule="auto"/>
        <w:rPr>
          <w:rFonts w:ascii="Arial" w:eastAsia="Arial" w:hAnsi="Arial" w:cs="Arial"/>
          <w:b/>
          <w:sz w:val="24"/>
          <w:szCs w:val="24"/>
        </w:rPr>
      </w:pPr>
    </w:p>
    <w:p w14:paraId="2791ECF2" w14:textId="77777777" w:rsidR="000F223F" w:rsidRDefault="00C05FCF">
      <w:pPr>
        <w:tabs>
          <w:tab w:val="left" w:pos="2257"/>
        </w:tabs>
        <w:spacing w:after="0" w:line="259" w:lineRule="auto"/>
        <w:rPr>
          <w:rFonts w:ascii="Arial" w:eastAsia="Arial" w:hAnsi="Arial" w:cs="Arial"/>
          <w:b/>
          <w:sz w:val="24"/>
          <w:szCs w:val="24"/>
        </w:rPr>
      </w:pPr>
      <w:r>
        <w:rPr>
          <w:rFonts w:ascii="Arial" w:eastAsia="Arial" w:hAnsi="Arial" w:cs="Arial"/>
          <w:b/>
          <w:sz w:val="24"/>
          <w:szCs w:val="24"/>
        </w:rPr>
        <w:t>KEY STAFF</w:t>
      </w:r>
    </w:p>
    <w:p w14:paraId="243BB7E3" w14:textId="77777777" w:rsidR="000F223F" w:rsidRDefault="000F223F">
      <w:pPr>
        <w:tabs>
          <w:tab w:val="left" w:pos="2257"/>
        </w:tabs>
        <w:spacing w:after="0" w:line="259" w:lineRule="auto"/>
        <w:rPr>
          <w:rFonts w:ascii="Arial" w:eastAsia="Arial" w:hAnsi="Arial" w:cs="Arial"/>
          <w:b/>
          <w:sz w:val="24"/>
          <w:szCs w:val="24"/>
        </w:rPr>
      </w:pPr>
    </w:p>
    <w:p w14:paraId="00CCA8B9" w14:textId="0C7C17C3" w:rsidR="000F223F" w:rsidRPr="00300125" w:rsidRDefault="00300125">
      <w:pPr>
        <w:tabs>
          <w:tab w:val="left" w:pos="2257"/>
        </w:tabs>
        <w:spacing w:after="0" w:line="259" w:lineRule="auto"/>
        <w:rPr>
          <w:rFonts w:ascii="Arial" w:eastAsia="Arial" w:hAnsi="Arial" w:cs="Arial"/>
          <w:b/>
          <w:sz w:val="24"/>
          <w:szCs w:val="24"/>
        </w:rPr>
      </w:pPr>
      <w:r w:rsidRPr="00300125">
        <w:rPr>
          <w:rFonts w:ascii="Arial" w:eastAsia="Arial" w:hAnsi="Arial" w:cs="Arial"/>
          <w:b/>
          <w:sz w:val="24"/>
          <w:szCs w:val="24"/>
        </w:rPr>
        <w:t>REDACTED TEXT under FOIA Section 40, Personal Information.</w:t>
      </w:r>
    </w:p>
    <w:p w14:paraId="4671797B" w14:textId="77777777" w:rsidR="000F223F" w:rsidRDefault="000F223F">
      <w:pPr>
        <w:tabs>
          <w:tab w:val="left" w:pos="2257"/>
        </w:tabs>
        <w:spacing w:after="0" w:line="259" w:lineRule="auto"/>
        <w:rPr>
          <w:rFonts w:ascii="Arial" w:eastAsia="Arial" w:hAnsi="Arial" w:cs="Arial"/>
          <w:sz w:val="24"/>
          <w:szCs w:val="24"/>
        </w:rPr>
      </w:pPr>
    </w:p>
    <w:p w14:paraId="0A4E3559" w14:textId="77777777" w:rsidR="000F223F" w:rsidRDefault="00C05FCF">
      <w:pPr>
        <w:tabs>
          <w:tab w:val="left" w:pos="2257"/>
        </w:tabs>
        <w:spacing w:after="0" w:line="259" w:lineRule="auto"/>
        <w:rPr>
          <w:rFonts w:ascii="Arial" w:eastAsia="Arial" w:hAnsi="Arial" w:cs="Arial"/>
          <w:b/>
          <w:sz w:val="24"/>
          <w:szCs w:val="24"/>
        </w:rPr>
      </w:pPr>
      <w:r>
        <w:rPr>
          <w:rFonts w:ascii="Arial" w:eastAsia="Arial" w:hAnsi="Arial" w:cs="Arial"/>
          <w:b/>
          <w:sz w:val="24"/>
          <w:szCs w:val="24"/>
        </w:rPr>
        <w:t>KEY SUBCONTRACTOR(S)</w:t>
      </w:r>
    </w:p>
    <w:p w14:paraId="75613EF7" w14:textId="77777777" w:rsidR="000F223F" w:rsidRDefault="000F223F">
      <w:pPr>
        <w:tabs>
          <w:tab w:val="left" w:pos="2257"/>
        </w:tabs>
        <w:spacing w:after="0" w:line="259" w:lineRule="auto"/>
        <w:rPr>
          <w:rFonts w:ascii="Arial" w:eastAsia="Arial" w:hAnsi="Arial" w:cs="Arial"/>
          <w:b/>
          <w:sz w:val="24"/>
          <w:szCs w:val="24"/>
        </w:rPr>
      </w:pPr>
    </w:p>
    <w:p w14:paraId="2EB98D4E" w14:textId="77777777" w:rsidR="000F223F" w:rsidRDefault="00C05FCF">
      <w:pPr>
        <w:tabs>
          <w:tab w:val="left" w:pos="2257"/>
        </w:tabs>
        <w:spacing w:after="0" w:line="259" w:lineRule="auto"/>
        <w:rPr>
          <w:rFonts w:ascii="Arial" w:eastAsia="Arial" w:hAnsi="Arial" w:cs="Arial"/>
          <w:b/>
          <w:sz w:val="24"/>
          <w:szCs w:val="24"/>
        </w:rPr>
      </w:pPr>
      <w:r>
        <w:rPr>
          <w:rFonts w:ascii="Arial" w:eastAsia="Arial" w:hAnsi="Arial" w:cs="Arial"/>
          <w:sz w:val="24"/>
          <w:szCs w:val="24"/>
        </w:rPr>
        <w:t>Not applicable</w:t>
      </w:r>
    </w:p>
    <w:p w14:paraId="1F6EC1AE" w14:textId="77777777" w:rsidR="000F223F" w:rsidRDefault="000F223F">
      <w:pPr>
        <w:tabs>
          <w:tab w:val="left" w:pos="2257"/>
        </w:tabs>
        <w:spacing w:after="0" w:line="259" w:lineRule="auto"/>
        <w:rPr>
          <w:rFonts w:ascii="Arial" w:eastAsia="Arial" w:hAnsi="Arial" w:cs="Arial"/>
          <w:b/>
          <w:sz w:val="24"/>
          <w:szCs w:val="24"/>
        </w:rPr>
      </w:pPr>
    </w:p>
    <w:p w14:paraId="7708E99A" w14:textId="77777777" w:rsidR="000F223F" w:rsidRDefault="00C05FCF">
      <w:pPr>
        <w:tabs>
          <w:tab w:val="left" w:pos="2257"/>
        </w:tabs>
        <w:spacing w:after="0" w:line="259" w:lineRule="auto"/>
        <w:rPr>
          <w:rFonts w:ascii="Arial" w:eastAsia="Arial" w:hAnsi="Arial" w:cs="Arial"/>
          <w:b/>
          <w:sz w:val="24"/>
          <w:szCs w:val="24"/>
        </w:rPr>
      </w:pPr>
      <w:r>
        <w:rPr>
          <w:rFonts w:ascii="Arial" w:eastAsia="Arial" w:hAnsi="Arial" w:cs="Arial"/>
          <w:b/>
          <w:sz w:val="24"/>
          <w:szCs w:val="24"/>
        </w:rPr>
        <w:t>COMMERCIALLY SENSITIVE INFORMATION</w:t>
      </w:r>
    </w:p>
    <w:p w14:paraId="2BF6BE65" w14:textId="77777777" w:rsidR="000F223F" w:rsidRDefault="000F223F">
      <w:pPr>
        <w:tabs>
          <w:tab w:val="left" w:pos="2257"/>
        </w:tabs>
        <w:spacing w:after="0" w:line="259" w:lineRule="auto"/>
        <w:rPr>
          <w:rFonts w:ascii="Arial" w:eastAsia="Arial" w:hAnsi="Arial" w:cs="Arial"/>
          <w:b/>
          <w:sz w:val="24"/>
          <w:szCs w:val="24"/>
        </w:rPr>
      </w:pPr>
    </w:p>
    <w:p w14:paraId="33F2EF80" w14:textId="77777777" w:rsidR="000F223F" w:rsidRDefault="00C05FCF">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Commercial submis</w:t>
      </w:r>
      <w:r>
        <w:rPr>
          <w:rFonts w:ascii="Arial" w:eastAsia="Arial" w:hAnsi="Arial" w:cs="Arial"/>
          <w:sz w:val="24"/>
          <w:szCs w:val="24"/>
        </w:rPr>
        <w:t xml:space="preserve">sion and associated methodology </w:t>
      </w:r>
    </w:p>
    <w:p w14:paraId="09DACDEE" w14:textId="77777777" w:rsidR="000F223F" w:rsidRDefault="000F223F">
      <w:pPr>
        <w:tabs>
          <w:tab w:val="left" w:pos="2257"/>
        </w:tabs>
        <w:spacing w:after="0" w:line="259" w:lineRule="auto"/>
        <w:rPr>
          <w:rFonts w:ascii="Arial" w:eastAsia="Arial" w:hAnsi="Arial" w:cs="Arial"/>
          <w:b/>
          <w:sz w:val="24"/>
          <w:szCs w:val="24"/>
        </w:rPr>
      </w:pPr>
    </w:p>
    <w:p w14:paraId="2A1AE16E" w14:textId="77777777" w:rsidR="000F223F" w:rsidRDefault="00C05FCF">
      <w:pPr>
        <w:tabs>
          <w:tab w:val="left" w:pos="2257"/>
        </w:tabs>
        <w:spacing w:after="0" w:line="259" w:lineRule="auto"/>
        <w:rPr>
          <w:rFonts w:ascii="Arial" w:eastAsia="Arial" w:hAnsi="Arial" w:cs="Arial"/>
          <w:b/>
          <w:sz w:val="24"/>
          <w:szCs w:val="24"/>
        </w:rPr>
      </w:pPr>
      <w:r>
        <w:rPr>
          <w:rFonts w:ascii="Arial" w:eastAsia="Arial" w:hAnsi="Arial" w:cs="Arial"/>
          <w:b/>
          <w:sz w:val="24"/>
          <w:szCs w:val="24"/>
        </w:rPr>
        <w:t>SERVICE CREDITS</w:t>
      </w:r>
    </w:p>
    <w:p w14:paraId="6446F4C0" w14:textId="77777777" w:rsidR="000F223F" w:rsidRDefault="000F223F">
      <w:pPr>
        <w:tabs>
          <w:tab w:val="left" w:pos="2257"/>
        </w:tabs>
        <w:spacing w:after="0" w:line="259" w:lineRule="auto"/>
        <w:rPr>
          <w:rFonts w:ascii="Arial" w:eastAsia="Arial" w:hAnsi="Arial" w:cs="Arial"/>
          <w:b/>
          <w:sz w:val="24"/>
          <w:szCs w:val="24"/>
        </w:rPr>
      </w:pPr>
    </w:p>
    <w:p w14:paraId="11286802" w14:textId="77777777" w:rsidR="000F223F" w:rsidRDefault="00C05FCF">
      <w:pPr>
        <w:tabs>
          <w:tab w:val="left" w:pos="2257"/>
        </w:tabs>
        <w:spacing w:after="0" w:line="259" w:lineRule="auto"/>
        <w:rPr>
          <w:rFonts w:ascii="Arial" w:eastAsia="Arial" w:hAnsi="Arial" w:cs="Arial"/>
          <w:b/>
          <w:sz w:val="24"/>
          <w:szCs w:val="24"/>
        </w:rPr>
      </w:pPr>
      <w:r>
        <w:rPr>
          <w:rFonts w:ascii="Arial" w:eastAsia="Arial" w:hAnsi="Arial" w:cs="Arial"/>
          <w:b/>
          <w:sz w:val="24"/>
          <w:szCs w:val="24"/>
        </w:rPr>
        <w:t>SERVICE LEVEL CAP - £180,000</w:t>
      </w:r>
    </w:p>
    <w:p w14:paraId="562ACAAD" w14:textId="77777777" w:rsidR="000F223F" w:rsidRDefault="000F223F">
      <w:pPr>
        <w:tabs>
          <w:tab w:val="left" w:pos="2257"/>
        </w:tabs>
        <w:spacing w:after="0" w:line="259" w:lineRule="auto"/>
        <w:rPr>
          <w:rFonts w:ascii="Arial" w:eastAsia="Arial" w:hAnsi="Arial" w:cs="Arial"/>
          <w:b/>
          <w:sz w:val="24"/>
          <w:szCs w:val="24"/>
        </w:rPr>
      </w:pPr>
    </w:p>
    <w:p w14:paraId="42AE204B" w14:textId="77777777" w:rsidR="000F223F" w:rsidRDefault="00C05FCF">
      <w:pPr>
        <w:tabs>
          <w:tab w:val="left" w:pos="2257"/>
        </w:tabs>
        <w:spacing w:after="0" w:line="259" w:lineRule="auto"/>
        <w:rPr>
          <w:rFonts w:ascii="Arial" w:eastAsia="Arial" w:hAnsi="Arial" w:cs="Arial"/>
          <w:b/>
          <w:sz w:val="24"/>
          <w:szCs w:val="24"/>
        </w:rPr>
      </w:pPr>
      <w:r>
        <w:rPr>
          <w:rFonts w:ascii="Arial" w:eastAsia="Arial" w:hAnsi="Arial" w:cs="Arial"/>
          <w:b/>
          <w:sz w:val="24"/>
          <w:szCs w:val="24"/>
        </w:rPr>
        <w:t>CRITICAL SERVICE LEVEL - All of KPIs 1 – 5 (Detailed in Specification of Requirement Annex K) recorded as ‘Inadequate’.</w:t>
      </w:r>
    </w:p>
    <w:p w14:paraId="2D19C818" w14:textId="77777777" w:rsidR="000F223F" w:rsidRDefault="000F223F">
      <w:pPr>
        <w:tabs>
          <w:tab w:val="left" w:pos="2257"/>
        </w:tabs>
        <w:spacing w:after="0" w:line="259" w:lineRule="auto"/>
        <w:rPr>
          <w:rFonts w:ascii="Arial" w:eastAsia="Arial" w:hAnsi="Arial" w:cs="Arial"/>
          <w:b/>
          <w:sz w:val="24"/>
          <w:szCs w:val="24"/>
        </w:rPr>
      </w:pPr>
    </w:p>
    <w:p w14:paraId="511E1B4E" w14:textId="77777777" w:rsidR="000F223F" w:rsidRDefault="000F223F">
      <w:pPr>
        <w:tabs>
          <w:tab w:val="left" w:pos="2257"/>
        </w:tabs>
        <w:spacing w:after="0" w:line="259" w:lineRule="auto"/>
        <w:rPr>
          <w:rFonts w:ascii="Arial" w:eastAsia="Arial" w:hAnsi="Arial" w:cs="Arial"/>
          <w:b/>
          <w:sz w:val="24"/>
          <w:szCs w:val="24"/>
          <w:highlight w:val="yellow"/>
        </w:rPr>
      </w:pPr>
    </w:p>
    <w:p w14:paraId="0B0A7055" w14:textId="77777777" w:rsidR="000F223F" w:rsidRDefault="00C05FCF">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 Service Credits will accrue in accordance with Order Schedule 14 (Service Levels). </w:t>
      </w:r>
    </w:p>
    <w:p w14:paraId="2A841D0F" w14:textId="77777777" w:rsidR="000F223F" w:rsidRDefault="000F223F">
      <w:pPr>
        <w:tabs>
          <w:tab w:val="left" w:pos="2257"/>
        </w:tabs>
        <w:spacing w:after="0" w:line="259" w:lineRule="auto"/>
        <w:rPr>
          <w:rFonts w:ascii="Arial" w:eastAsia="Arial" w:hAnsi="Arial" w:cs="Arial"/>
          <w:sz w:val="24"/>
          <w:szCs w:val="24"/>
        </w:rPr>
      </w:pPr>
    </w:p>
    <w:p w14:paraId="295B9A6C" w14:textId="77777777" w:rsidR="000F223F" w:rsidRDefault="000F223F">
      <w:pPr>
        <w:tabs>
          <w:tab w:val="left" w:pos="2257"/>
        </w:tabs>
        <w:spacing w:after="0" w:line="259" w:lineRule="auto"/>
        <w:rPr>
          <w:rFonts w:ascii="Arial" w:eastAsia="Arial" w:hAnsi="Arial" w:cs="Arial"/>
          <w:sz w:val="24"/>
          <w:szCs w:val="24"/>
        </w:rPr>
      </w:pPr>
    </w:p>
    <w:p w14:paraId="3A3FF022" w14:textId="77777777" w:rsidR="000F223F" w:rsidRDefault="000F223F">
      <w:pPr>
        <w:tabs>
          <w:tab w:val="left" w:pos="2257"/>
        </w:tabs>
        <w:spacing w:after="0" w:line="259" w:lineRule="auto"/>
        <w:rPr>
          <w:rFonts w:ascii="Arial" w:eastAsia="Arial" w:hAnsi="Arial" w:cs="Arial"/>
          <w:sz w:val="24"/>
          <w:szCs w:val="24"/>
          <w:highlight w:val="yellow"/>
        </w:rPr>
      </w:pPr>
    </w:p>
    <w:p w14:paraId="41EC2C75" w14:textId="77777777" w:rsidR="000F223F" w:rsidRDefault="000F223F">
      <w:pPr>
        <w:tabs>
          <w:tab w:val="left" w:pos="2257"/>
        </w:tabs>
        <w:spacing w:after="0" w:line="259" w:lineRule="auto"/>
        <w:rPr>
          <w:rFonts w:ascii="Arial" w:eastAsia="Arial" w:hAnsi="Arial" w:cs="Arial"/>
          <w:b/>
          <w:sz w:val="24"/>
          <w:szCs w:val="24"/>
        </w:rPr>
      </w:pPr>
    </w:p>
    <w:p w14:paraId="1C7251C2" w14:textId="77777777" w:rsidR="000F223F" w:rsidRDefault="000F223F">
      <w:pPr>
        <w:tabs>
          <w:tab w:val="left" w:pos="2257"/>
        </w:tabs>
        <w:spacing w:after="0" w:line="259" w:lineRule="auto"/>
        <w:rPr>
          <w:rFonts w:ascii="Arial" w:eastAsia="Arial" w:hAnsi="Arial" w:cs="Arial"/>
          <w:b/>
          <w:sz w:val="24"/>
          <w:szCs w:val="24"/>
        </w:rPr>
      </w:pPr>
    </w:p>
    <w:p w14:paraId="68B73D5D" w14:textId="77777777" w:rsidR="000F223F" w:rsidRDefault="00C05FCF">
      <w:pPr>
        <w:tabs>
          <w:tab w:val="left" w:pos="2257"/>
        </w:tabs>
        <w:spacing w:after="0" w:line="259" w:lineRule="auto"/>
        <w:rPr>
          <w:rFonts w:ascii="Arial" w:eastAsia="Arial" w:hAnsi="Arial" w:cs="Arial"/>
          <w:b/>
          <w:sz w:val="24"/>
          <w:szCs w:val="24"/>
        </w:rPr>
      </w:pPr>
      <w:r>
        <w:rPr>
          <w:rFonts w:ascii="Arial" w:eastAsia="Arial" w:hAnsi="Arial" w:cs="Arial"/>
          <w:b/>
          <w:sz w:val="24"/>
          <w:szCs w:val="24"/>
        </w:rPr>
        <w:lastRenderedPageBreak/>
        <w:t>ADDITIONAL INSURANCES</w:t>
      </w:r>
    </w:p>
    <w:p w14:paraId="58BA1A56" w14:textId="77777777" w:rsidR="000F223F" w:rsidRDefault="000F223F">
      <w:pPr>
        <w:tabs>
          <w:tab w:val="left" w:pos="2257"/>
        </w:tabs>
        <w:spacing w:after="0" w:line="259" w:lineRule="auto"/>
        <w:rPr>
          <w:rFonts w:ascii="Arial" w:eastAsia="Arial" w:hAnsi="Arial" w:cs="Arial"/>
          <w:b/>
          <w:sz w:val="24"/>
          <w:szCs w:val="24"/>
        </w:rPr>
      </w:pPr>
    </w:p>
    <w:p w14:paraId="76913140" w14:textId="77777777" w:rsidR="000F223F" w:rsidRDefault="00C05FCF">
      <w:pPr>
        <w:spacing w:after="0" w:line="259" w:lineRule="auto"/>
        <w:rPr>
          <w:rFonts w:ascii="Arial" w:eastAsia="Arial" w:hAnsi="Arial" w:cs="Arial"/>
          <w:sz w:val="24"/>
          <w:szCs w:val="24"/>
        </w:rPr>
      </w:pPr>
      <w:r>
        <w:rPr>
          <w:rFonts w:ascii="Arial" w:eastAsia="Arial" w:hAnsi="Arial" w:cs="Arial"/>
          <w:sz w:val="24"/>
          <w:szCs w:val="24"/>
        </w:rPr>
        <w:t>Not applicable</w:t>
      </w:r>
    </w:p>
    <w:p w14:paraId="3B1B668D" w14:textId="77777777" w:rsidR="000F223F" w:rsidRDefault="000F223F">
      <w:pPr>
        <w:spacing w:after="0" w:line="259" w:lineRule="auto"/>
        <w:rPr>
          <w:rFonts w:ascii="Arial" w:eastAsia="Arial" w:hAnsi="Arial" w:cs="Arial"/>
          <w:sz w:val="24"/>
          <w:szCs w:val="24"/>
        </w:rPr>
      </w:pPr>
    </w:p>
    <w:p w14:paraId="253A0445" w14:textId="77777777" w:rsidR="000F223F" w:rsidRDefault="000F223F">
      <w:pPr>
        <w:spacing w:after="0" w:line="240" w:lineRule="auto"/>
        <w:jc w:val="both"/>
        <w:rPr>
          <w:rFonts w:ascii="Arial" w:eastAsia="Arial" w:hAnsi="Arial" w:cs="Arial"/>
          <w:sz w:val="24"/>
          <w:szCs w:val="24"/>
        </w:rPr>
      </w:pPr>
    </w:p>
    <w:p w14:paraId="3DC284C3" w14:textId="77777777" w:rsidR="000F223F" w:rsidRDefault="00C05FCF">
      <w:pPr>
        <w:spacing w:after="0" w:line="240" w:lineRule="auto"/>
        <w:jc w:val="both"/>
        <w:rPr>
          <w:rFonts w:ascii="Arial" w:eastAsia="Arial" w:hAnsi="Arial" w:cs="Arial"/>
          <w:b/>
          <w:sz w:val="24"/>
          <w:szCs w:val="24"/>
        </w:rPr>
      </w:pPr>
      <w:r>
        <w:rPr>
          <w:rFonts w:ascii="Arial" w:eastAsia="Arial" w:hAnsi="Arial" w:cs="Arial"/>
          <w:b/>
          <w:sz w:val="24"/>
          <w:szCs w:val="24"/>
        </w:rPr>
        <w:t>GUARANTEE</w:t>
      </w:r>
    </w:p>
    <w:p w14:paraId="6A6C016E" w14:textId="77777777" w:rsidR="000F223F" w:rsidRDefault="000F223F">
      <w:pPr>
        <w:spacing w:after="0" w:line="240" w:lineRule="auto"/>
        <w:jc w:val="both"/>
        <w:rPr>
          <w:rFonts w:ascii="Arial" w:eastAsia="Arial" w:hAnsi="Arial" w:cs="Arial"/>
          <w:b/>
          <w:sz w:val="24"/>
          <w:szCs w:val="24"/>
        </w:rPr>
      </w:pPr>
    </w:p>
    <w:p w14:paraId="4C7FDBEF" w14:textId="77777777" w:rsidR="000F223F" w:rsidRDefault="00C05FCF">
      <w:pPr>
        <w:spacing w:after="0" w:line="259" w:lineRule="auto"/>
        <w:rPr>
          <w:rFonts w:ascii="Arial" w:eastAsia="Arial" w:hAnsi="Arial" w:cs="Arial"/>
          <w:sz w:val="24"/>
          <w:szCs w:val="24"/>
        </w:rPr>
      </w:pPr>
      <w:r>
        <w:rPr>
          <w:rFonts w:ascii="Arial" w:eastAsia="Arial" w:hAnsi="Arial" w:cs="Arial"/>
          <w:sz w:val="24"/>
          <w:szCs w:val="24"/>
        </w:rPr>
        <w:t>Not applicable</w:t>
      </w:r>
    </w:p>
    <w:p w14:paraId="60254D25" w14:textId="77777777" w:rsidR="000F223F" w:rsidRDefault="000F223F">
      <w:pPr>
        <w:tabs>
          <w:tab w:val="left" w:pos="2257"/>
        </w:tabs>
        <w:spacing w:after="0" w:line="259" w:lineRule="auto"/>
        <w:rPr>
          <w:rFonts w:ascii="Arial" w:eastAsia="Arial" w:hAnsi="Arial" w:cs="Arial"/>
          <w:sz w:val="24"/>
          <w:szCs w:val="24"/>
        </w:rPr>
      </w:pPr>
    </w:p>
    <w:p w14:paraId="120D5ECF" w14:textId="77777777" w:rsidR="000F223F" w:rsidRDefault="000F223F">
      <w:pPr>
        <w:spacing w:after="0" w:line="259" w:lineRule="auto"/>
        <w:rPr>
          <w:rFonts w:ascii="Arial" w:eastAsia="Arial" w:hAnsi="Arial" w:cs="Arial"/>
          <w:b/>
          <w:sz w:val="24"/>
          <w:szCs w:val="24"/>
          <w:highlight w:val="yellow"/>
        </w:rPr>
      </w:pPr>
    </w:p>
    <w:p w14:paraId="25FAE0ED" w14:textId="77777777" w:rsidR="000F223F" w:rsidRDefault="00C05FCF">
      <w:pPr>
        <w:spacing w:after="0" w:line="240" w:lineRule="auto"/>
        <w:jc w:val="both"/>
        <w:rPr>
          <w:rFonts w:ascii="Arial" w:eastAsia="Arial" w:hAnsi="Arial" w:cs="Arial"/>
          <w:b/>
          <w:sz w:val="24"/>
          <w:szCs w:val="24"/>
        </w:rPr>
      </w:pPr>
      <w:r>
        <w:rPr>
          <w:rFonts w:ascii="Arial" w:eastAsia="Arial" w:hAnsi="Arial" w:cs="Arial"/>
          <w:b/>
          <w:sz w:val="24"/>
          <w:szCs w:val="24"/>
        </w:rPr>
        <w:t>SOCIAL VALUE COMMITMENT</w:t>
      </w:r>
    </w:p>
    <w:p w14:paraId="2493A0A4" w14:textId="77777777" w:rsidR="000F223F" w:rsidRDefault="000F223F">
      <w:pPr>
        <w:spacing w:after="0" w:line="240" w:lineRule="auto"/>
        <w:jc w:val="both"/>
        <w:rPr>
          <w:rFonts w:ascii="Arial" w:eastAsia="Arial" w:hAnsi="Arial" w:cs="Arial"/>
          <w:b/>
          <w:sz w:val="24"/>
          <w:szCs w:val="24"/>
        </w:rPr>
      </w:pPr>
    </w:p>
    <w:p w14:paraId="4E86846D" w14:textId="77777777" w:rsidR="000F223F" w:rsidRDefault="000F223F">
      <w:pPr>
        <w:spacing w:after="0" w:line="240" w:lineRule="auto"/>
        <w:jc w:val="both"/>
        <w:rPr>
          <w:rFonts w:ascii="Arial" w:eastAsia="Arial" w:hAnsi="Arial" w:cs="Arial"/>
          <w:b/>
          <w:sz w:val="24"/>
          <w:szCs w:val="24"/>
          <w:highlight w:val="yellow"/>
        </w:rPr>
      </w:pPr>
    </w:p>
    <w:p w14:paraId="19932311" w14:textId="77777777" w:rsidR="000F223F" w:rsidRDefault="00C05FCF">
      <w:pPr>
        <w:spacing w:after="0" w:line="240" w:lineRule="auto"/>
        <w:jc w:val="both"/>
        <w:rPr>
          <w:rFonts w:ascii="Arial" w:eastAsia="Arial" w:hAnsi="Arial" w:cs="Arial"/>
          <w:sz w:val="24"/>
          <w:szCs w:val="24"/>
        </w:rPr>
      </w:pPr>
      <w:r>
        <w:rPr>
          <w:rFonts w:ascii="Arial" w:eastAsia="Arial" w:hAnsi="Arial" w:cs="Arial"/>
          <w:sz w:val="24"/>
          <w:szCs w:val="24"/>
        </w:rPr>
        <w:t>The Supplier agrees, in providing the Deliverables and performing its obligations under the Order Contract, that it will comply with the social value commitments in Order Schedule 4 (Order Tender)</w:t>
      </w:r>
    </w:p>
    <w:p w14:paraId="3CB4F202" w14:textId="77777777" w:rsidR="000F223F" w:rsidRDefault="000F223F">
      <w:pPr>
        <w:spacing w:after="0" w:line="240" w:lineRule="auto"/>
        <w:jc w:val="both"/>
        <w:rPr>
          <w:rFonts w:ascii="Arial" w:eastAsia="Arial" w:hAnsi="Arial" w:cs="Arial"/>
          <w:sz w:val="24"/>
          <w:szCs w:val="24"/>
        </w:rPr>
      </w:pPr>
    </w:p>
    <w:p w14:paraId="04B4FE5D" w14:textId="77777777" w:rsidR="000F223F" w:rsidRDefault="000F223F">
      <w:pPr>
        <w:spacing w:after="240"/>
        <w:jc w:val="both"/>
        <w:rPr>
          <w:rFonts w:ascii="Arial" w:eastAsia="Arial" w:hAnsi="Arial" w:cs="Arial"/>
          <w:sz w:val="24"/>
          <w:szCs w:val="24"/>
        </w:rPr>
      </w:pPr>
    </w:p>
    <w:p w14:paraId="7EE2181A" w14:textId="3450F26B" w:rsidR="000F223F" w:rsidRPr="00300125" w:rsidRDefault="00300125">
      <w:pPr>
        <w:rPr>
          <w:rFonts w:ascii="Arial" w:eastAsia="Arial" w:hAnsi="Arial" w:cs="Arial"/>
          <w:b/>
          <w:sz w:val="24"/>
          <w:szCs w:val="24"/>
        </w:rPr>
      </w:pPr>
      <w:r w:rsidRPr="00300125">
        <w:rPr>
          <w:rFonts w:ascii="Arial" w:eastAsia="Arial" w:hAnsi="Arial" w:cs="Arial"/>
          <w:b/>
          <w:sz w:val="24"/>
          <w:szCs w:val="24"/>
        </w:rPr>
        <w:t>REDACTED TEXT under FOIA Section 40, Personal Information.</w:t>
      </w:r>
    </w:p>
    <w:p w14:paraId="42C3A3DE" w14:textId="77777777" w:rsidR="000F223F" w:rsidRDefault="000F223F">
      <w:pPr>
        <w:rPr>
          <w:rFonts w:ascii="Arial" w:eastAsia="Arial" w:hAnsi="Arial" w:cs="Arial"/>
        </w:rPr>
      </w:pPr>
    </w:p>
    <w:p w14:paraId="66725064" w14:textId="77777777" w:rsidR="000F223F" w:rsidRDefault="000F223F">
      <w:pPr>
        <w:rPr>
          <w:rFonts w:ascii="Arial" w:eastAsia="Arial" w:hAnsi="Arial" w:cs="Arial"/>
        </w:rPr>
      </w:pPr>
    </w:p>
    <w:sectPr w:rsidR="000F223F">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6C824" w14:textId="77777777" w:rsidR="00C05FCF" w:rsidRDefault="00C05FCF">
      <w:pPr>
        <w:spacing w:after="0" w:line="240" w:lineRule="auto"/>
      </w:pPr>
      <w:r>
        <w:separator/>
      </w:r>
    </w:p>
  </w:endnote>
  <w:endnote w:type="continuationSeparator" w:id="0">
    <w:p w14:paraId="70D2A892" w14:textId="77777777" w:rsidR="00C05FCF" w:rsidRDefault="00C05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02E51" w14:textId="77777777" w:rsidR="000F223F" w:rsidRDefault="00C05FCF">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DPS Ref: RM6264</w:t>
    </w:r>
    <w:r>
      <w:rPr>
        <w:rFonts w:ascii="Arial" w:eastAsia="Arial" w:hAnsi="Arial" w:cs="Arial"/>
        <w:sz w:val="20"/>
        <w:szCs w:val="20"/>
      </w:rPr>
      <w:tab/>
    </w:r>
    <w:r>
      <w:rPr>
        <w:rFonts w:ascii="Arial" w:eastAsia="Arial" w:hAnsi="Arial" w:cs="Arial"/>
        <w:sz w:val="20"/>
        <w:szCs w:val="20"/>
      </w:rPr>
      <w:t xml:space="preserve">                                           </w:t>
    </w:r>
  </w:p>
  <w:p w14:paraId="47FDB2E4" w14:textId="77777777" w:rsidR="000F223F" w:rsidRDefault="00C05FC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300125">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6AC4AA05" w14:textId="77777777" w:rsidR="000F223F" w:rsidRDefault="00C05FCF">
    <w:pPr>
      <w:spacing w:after="0" w:line="240" w:lineRule="auto"/>
      <w:rPr>
        <w:rFonts w:ascii="Arial" w:eastAsia="Arial" w:hAnsi="Arial" w:cs="Arial"/>
        <w:sz w:val="20"/>
        <w:szCs w:val="20"/>
      </w:rPr>
    </w:pPr>
    <w:r>
      <w:rPr>
        <w:rFonts w:ascii="Arial" w:eastAsia="Arial" w:hAnsi="Arial" w:cs="Arial"/>
        <w:sz w:val="20"/>
        <w:szCs w:val="20"/>
      </w:rPr>
      <w:t>Model Version: v1.3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D091D" w14:textId="77777777" w:rsidR="000F223F" w:rsidRDefault="000F223F">
    <w:pPr>
      <w:tabs>
        <w:tab w:val="center" w:pos="4513"/>
        <w:tab w:val="right" w:pos="9026"/>
      </w:tabs>
      <w:spacing w:after="0"/>
      <w:jc w:val="both"/>
      <w:rPr>
        <w:color w:val="A6A6A6"/>
      </w:rPr>
    </w:pPr>
  </w:p>
  <w:p w14:paraId="1AC37D5F" w14:textId="77777777" w:rsidR="000F223F" w:rsidRDefault="00C05FCF">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58AD6533" w14:textId="77777777" w:rsidR="000F223F" w:rsidRDefault="00C05FC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p>
  <w:p w14:paraId="0F103E81" w14:textId="77777777" w:rsidR="000F223F" w:rsidRDefault="00C05FCF">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69658" w14:textId="77777777" w:rsidR="00C05FCF" w:rsidRDefault="00C05FCF">
      <w:pPr>
        <w:spacing w:after="0" w:line="240" w:lineRule="auto"/>
      </w:pPr>
      <w:r>
        <w:separator/>
      </w:r>
    </w:p>
  </w:footnote>
  <w:footnote w:type="continuationSeparator" w:id="0">
    <w:p w14:paraId="7B94C4E6" w14:textId="77777777" w:rsidR="00C05FCF" w:rsidRDefault="00C05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0FA62" w14:textId="77777777" w:rsidR="000F223F" w:rsidRDefault="00C05FC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DPS Schedule 6 (Order Form Template and Order Schedules)</w:t>
    </w:r>
  </w:p>
  <w:p w14:paraId="1C425DB1" w14:textId="77777777" w:rsidR="000F223F" w:rsidRDefault="00C05FC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D4AEA" w14:textId="77777777" w:rsidR="000F223F" w:rsidRDefault="00C05FC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42EFD05E" w14:textId="77777777" w:rsidR="000F223F" w:rsidRDefault="00C05FC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55665"/>
    <w:multiLevelType w:val="multilevel"/>
    <w:tmpl w:val="5596F37A"/>
    <w:lvl w:ilvl="0">
      <w:start w:val="1"/>
      <w:numFmt w:val="bullet"/>
      <w:lvlText w:val="●"/>
      <w:lvlJc w:val="left"/>
      <w:pPr>
        <w:ind w:left="1080" w:hanging="360"/>
      </w:pPr>
      <w:rPr>
        <w:rFonts w:ascii="Noto Sans" w:eastAsia="Noto Sans" w:hAnsi="Noto Sans" w:cs="Noto San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w:eastAsia="Noto Sans" w:hAnsi="Noto Sans" w:cs="Noto Sans"/>
      </w:rPr>
    </w:lvl>
    <w:lvl w:ilvl="3">
      <w:start w:val="1"/>
      <w:numFmt w:val="bullet"/>
      <w:lvlText w:val="●"/>
      <w:lvlJc w:val="left"/>
      <w:pPr>
        <w:ind w:left="3240" w:hanging="360"/>
      </w:pPr>
      <w:rPr>
        <w:rFonts w:ascii="Noto Sans" w:eastAsia="Noto Sans" w:hAnsi="Noto Sans" w:cs="Noto San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w:eastAsia="Noto Sans" w:hAnsi="Noto Sans" w:cs="Noto Sans"/>
      </w:rPr>
    </w:lvl>
    <w:lvl w:ilvl="6">
      <w:start w:val="1"/>
      <w:numFmt w:val="bullet"/>
      <w:lvlText w:val="●"/>
      <w:lvlJc w:val="left"/>
      <w:pPr>
        <w:ind w:left="5400" w:hanging="360"/>
      </w:pPr>
      <w:rPr>
        <w:rFonts w:ascii="Noto Sans" w:eastAsia="Noto Sans" w:hAnsi="Noto Sans" w:cs="Noto San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w:eastAsia="Noto Sans" w:hAnsi="Noto Sans" w:cs="Noto Sans"/>
      </w:rPr>
    </w:lvl>
  </w:abstractNum>
  <w:abstractNum w:abstractNumId="1" w15:restartNumberingAfterBreak="0">
    <w:nsid w:val="2D0A1625"/>
    <w:multiLevelType w:val="multilevel"/>
    <w:tmpl w:val="75000EB6"/>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88E0EF0"/>
    <w:multiLevelType w:val="multilevel"/>
    <w:tmpl w:val="740203D4"/>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23F"/>
    <w:rsid w:val="000F223F"/>
    <w:rsid w:val="00300125"/>
    <w:rsid w:val="00C05F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69CDA"/>
  <w15:docId w15:val="{60428E7C-ABFE-4AE6-89BD-E4166C36C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3"/>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3"/>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iVZ6y7+vP2Fm/1Sj3JkPSqYHVQ==">CgMxLjAyCGguZ2pkZ3hzMg5oLnM1enZ0ZHowazRlYjIJaC4zMGowemxsMg5oLnZodHpsc3U1eHVkdjgAaikKFHN1Z2dlc3QuYWd0NWZncm00M2l0EhFMaWFtIE9zaGF1Z2huZXNzeXIhMUFuNC1WN0hoU3p6amUtV29feVlaa29VbmNPZHZ3eHUw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1469</Words>
  <Characters>8375</Characters>
  <Application>Microsoft Office Word</Application>
  <DocSecurity>0</DocSecurity>
  <Lines>69</Lines>
  <Paragraphs>19</Paragraphs>
  <ScaleCrop>false</ScaleCrop>
  <Company/>
  <LinksUpToDate>false</LinksUpToDate>
  <CharactersWithSpaces>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Makin</dc:creator>
  <cp:lastModifiedBy>Hannah Edwards</cp:lastModifiedBy>
  <cp:revision>2</cp:revision>
  <dcterms:created xsi:type="dcterms:W3CDTF">2025-11-13T13:17:00Z</dcterms:created>
  <dcterms:modified xsi:type="dcterms:W3CDTF">2025-11-13T13:17:00Z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0x010100D9D675D6CDED02438DC7CFF78D2F29E40100FA97AB400CCEC84CA01761BE6C346242</vt:lpwstr>
  </property>
  <property fmtid="{D5CDD505-2E9C-101B-9397-08002B2CF9AE}" pid="4" name="Subject Category">
    <vt:lpwstr>10;#Procurement|6628c55f-21f9-4760-89a5-49bc7bc0738e</vt:lpwstr>
  </property>
  <property fmtid="{D5CDD505-2E9C-101B-9397-08002B2CF9AE}" pid="5" name="_dlc_policyId">
    <vt:lpwstr/>
  </property>
  <property fmtid="{D5CDD505-2E9C-101B-9397-08002B2CF9AE}" pid="6" name="ItemRetentionFormula">
    <vt:lpwstr/>
  </property>
  <property fmtid="{D5CDD505-2E9C-101B-9397-08002B2CF9AE}" pid="7" name="Business Owner">
    <vt:lpwstr>2;#Air|bae4d02c-6a4f-4c05-88c9-3d9c33685563</vt:lpwstr>
  </property>
  <property fmtid="{D5CDD505-2E9C-101B-9397-08002B2CF9AE}" pid="8" name="fileplanid">
    <vt:lpwstr>7;#03_04 Provide Commercial Activities|ba8a9fa4-23a7-4d90-b9ae-12627a5eba3c</vt:lpwstr>
  </property>
  <property fmtid="{D5CDD505-2E9C-101B-9397-08002B2CF9AE}" pid="9" name="Subject Keywords">
    <vt:lpwstr>73;#Contract management|efd7ad4b-0671-4d07-ba4b-252a9a0f5ab3</vt:lpwstr>
  </property>
  <property fmtid="{D5CDD505-2E9C-101B-9397-08002B2CF9AE}" pid="10" name="TaxKeyword">
    <vt:lpwstr/>
  </property>
  <property fmtid="{D5CDD505-2E9C-101B-9397-08002B2CF9AE}" pid="11" name="Subject_x0020_Category">
    <vt:lpwstr>10;#Procurement|6628c55f-21f9-4760-89a5-49bc7bc0738e</vt:lpwstr>
  </property>
  <property fmtid="{D5CDD505-2E9C-101B-9397-08002B2CF9AE}" pid="12" name="Subject_x0020_Keywords">
    <vt:lpwstr>73;#Contract management|efd7ad4b-0671-4d07-ba4b-252a9a0f5ab3</vt:lpwstr>
  </property>
  <property fmtid="{D5CDD505-2E9C-101B-9397-08002B2CF9AE}" pid="13" name="Business_x0020_Owner">
    <vt:lpwstr>2;#Air|bae4d02c-6a4f-4c05-88c9-3d9c33685563</vt:lpwstr>
  </property>
  <property fmtid="{D5CDD505-2E9C-101B-9397-08002B2CF9AE}" pid="14" name="MSIP_Label_d8a60473-494b-4586-a1bb-b0e663054676_Enabled">
    <vt:lpwstr>true</vt:lpwstr>
  </property>
  <property fmtid="{D5CDD505-2E9C-101B-9397-08002B2CF9AE}" pid="15" name="MSIP_Label_d8a60473-494b-4586-a1bb-b0e663054676_SetDate">
    <vt:lpwstr>2025-05-29T08:08:35Z</vt:lpwstr>
  </property>
  <property fmtid="{D5CDD505-2E9C-101B-9397-08002B2CF9AE}" pid="16" name="MSIP_Label_d8a60473-494b-4586-a1bb-b0e663054676_Method">
    <vt:lpwstr>Privileged</vt:lpwstr>
  </property>
  <property fmtid="{D5CDD505-2E9C-101B-9397-08002B2CF9AE}" pid="17" name="MSIP_Label_d8a60473-494b-4586-a1bb-b0e663054676_Name">
    <vt:lpwstr>MOD-1-O-‘UNMARKED’</vt:lpwstr>
  </property>
  <property fmtid="{D5CDD505-2E9C-101B-9397-08002B2CF9AE}" pid="18" name="MSIP_Label_d8a60473-494b-4586-a1bb-b0e663054676_SiteId">
    <vt:lpwstr>be7760ed-5953-484b-ae95-d0a16dfa09e5</vt:lpwstr>
  </property>
  <property fmtid="{D5CDD505-2E9C-101B-9397-08002B2CF9AE}" pid="19" name="MSIP_Label_d8a60473-494b-4586-a1bb-b0e663054676_ActionId">
    <vt:lpwstr>fc9747f2-d582-43c9-8b46-9c52e345929a</vt:lpwstr>
  </property>
  <property fmtid="{D5CDD505-2E9C-101B-9397-08002B2CF9AE}" pid="20" name="MSIP_Label_d8a60473-494b-4586-a1bb-b0e663054676_ContentBits">
    <vt:lpwstr>0</vt:lpwstr>
  </property>
</Properties>
</file>