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4ECCB" w14:textId="77777777" w:rsidR="00813BBB" w:rsidRDefault="00813BBB" w:rsidP="00813BBB">
      <w:pPr>
        <w:ind w:right="-165"/>
        <w:rPr>
          <w:rFonts w:cs="Arial"/>
          <w:b/>
          <w:sz w:val="28"/>
          <w:szCs w:val="28"/>
        </w:rPr>
      </w:pPr>
    </w:p>
    <w:p w14:paraId="502D1AC3" w14:textId="77777777" w:rsidR="005C41A8" w:rsidRPr="00813BBB" w:rsidRDefault="00A07876" w:rsidP="00813BBB">
      <w:pPr>
        <w:ind w:right="-165"/>
        <w:jc w:val="center"/>
        <w:rPr>
          <w:rFonts w:cs="Arial"/>
          <w:b/>
          <w:sz w:val="28"/>
          <w:szCs w:val="28"/>
        </w:rPr>
      </w:pPr>
      <w:r w:rsidRPr="00813BBB">
        <w:rPr>
          <w:rFonts w:cs="Arial"/>
          <w:b/>
          <w:sz w:val="28"/>
          <w:szCs w:val="28"/>
        </w:rPr>
        <w:t>Data Protection</w:t>
      </w:r>
      <w:r w:rsidR="00E62368" w:rsidRPr="00813BBB">
        <w:rPr>
          <w:rFonts w:cs="Arial"/>
          <w:b/>
          <w:sz w:val="28"/>
          <w:szCs w:val="28"/>
        </w:rPr>
        <w:t xml:space="preserve"> </w:t>
      </w:r>
      <w:r w:rsidR="00F6421D" w:rsidRPr="00813BBB">
        <w:rPr>
          <w:rFonts w:cs="Arial"/>
          <w:b/>
          <w:sz w:val="28"/>
          <w:szCs w:val="28"/>
        </w:rPr>
        <w:t xml:space="preserve">Compliance </w:t>
      </w:r>
      <w:r w:rsidR="00E62368" w:rsidRPr="00813BBB">
        <w:rPr>
          <w:rFonts w:cs="Arial"/>
          <w:b/>
          <w:sz w:val="28"/>
          <w:szCs w:val="28"/>
        </w:rPr>
        <w:t>Questionnaire</w:t>
      </w:r>
      <w:r w:rsidR="00D95A92" w:rsidRPr="00813BBB">
        <w:rPr>
          <w:rFonts w:cs="Arial"/>
          <w:b/>
          <w:sz w:val="28"/>
          <w:szCs w:val="28"/>
        </w:rPr>
        <w:t xml:space="preserve"> </w:t>
      </w:r>
      <w:r w:rsidR="00210F2E" w:rsidRPr="00813BBB">
        <w:rPr>
          <w:rFonts w:cs="Arial"/>
          <w:b/>
          <w:sz w:val="28"/>
          <w:szCs w:val="28"/>
        </w:rPr>
        <w:t>for Contractors</w:t>
      </w:r>
    </w:p>
    <w:p w14:paraId="6D687DC8" w14:textId="77777777" w:rsidR="002E7F2F" w:rsidRDefault="002E7F2F" w:rsidP="00813BBB">
      <w:pPr>
        <w:pStyle w:val="NoSpacing"/>
        <w:ind w:left="-142" w:right="-720"/>
        <w:rPr>
          <w:rFonts w:cs="Arial"/>
          <w:i/>
        </w:rPr>
      </w:pPr>
    </w:p>
    <w:p w14:paraId="5CAE64C8" w14:textId="4F5A293C" w:rsidR="001F7A48" w:rsidRDefault="002E7F2F" w:rsidP="00813BBB">
      <w:pPr>
        <w:pStyle w:val="NoSpacing"/>
        <w:ind w:left="-142" w:right="-165"/>
        <w:rPr>
          <w:rFonts w:cs="Arial"/>
        </w:rPr>
      </w:pPr>
      <w:r w:rsidRPr="00EB70C7">
        <w:rPr>
          <w:rFonts w:cs="Arial"/>
        </w:rPr>
        <w:t xml:space="preserve">All activities which involve </w:t>
      </w:r>
      <w:r w:rsidR="00EC492B">
        <w:rPr>
          <w:rFonts w:cs="Arial"/>
        </w:rPr>
        <w:t xml:space="preserve">the handling of </w:t>
      </w:r>
      <w:r w:rsidR="00F35670">
        <w:rPr>
          <w:rFonts w:cs="Arial"/>
        </w:rPr>
        <w:t>personal data must comply with</w:t>
      </w:r>
      <w:r w:rsidRPr="00EB70C7">
        <w:rPr>
          <w:rFonts w:cs="Arial"/>
        </w:rPr>
        <w:t xml:space="preserve"> </w:t>
      </w:r>
      <w:hyperlink w:anchor="DataProtectionLegislation" w:history="1">
        <w:r w:rsidRPr="00104E57">
          <w:rPr>
            <w:rStyle w:val="Hyperlink"/>
            <w:rFonts w:cs="Arial"/>
          </w:rPr>
          <w:t xml:space="preserve">Data Protection </w:t>
        </w:r>
        <w:r w:rsidR="004A2B20" w:rsidRPr="00104E57">
          <w:rPr>
            <w:rStyle w:val="Hyperlink"/>
            <w:rFonts w:cs="Arial"/>
          </w:rPr>
          <w:t>Legislation</w:t>
        </w:r>
      </w:hyperlink>
      <w:r w:rsidR="004A2B20">
        <w:rPr>
          <w:rFonts w:cs="Arial"/>
        </w:rPr>
        <w:t>.</w:t>
      </w:r>
      <w:r w:rsidRPr="00EB70C7">
        <w:rPr>
          <w:rFonts w:cs="Arial"/>
        </w:rPr>
        <w:t xml:space="preserve">  </w:t>
      </w:r>
      <w:r w:rsidR="00E44B0F">
        <w:rPr>
          <w:rFonts w:cs="Arial"/>
        </w:rPr>
        <w:t>Tendring District Council</w:t>
      </w:r>
      <w:r>
        <w:rPr>
          <w:rFonts w:cs="Arial"/>
        </w:rPr>
        <w:t xml:space="preserve">, as Data Controller for the data under this contracted work, must ensure that you as the Data Processor are fully aware of how data must be handled to comply with the law. </w:t>
      </w:r>
    </w:p>
    <w:p w14:paraId="295D21B4" w14:textId="77777777" w:rsidR="007B1849" w:rsidRDefault="00EC492B" w:rsidP="00813BBB">
      <w:pPr>
        <w:pStyle w:val="NoSpacing"/>
        <w:ind w:left="-142" w:right="-165"/>
        <w:rPr>
          <w:rFonts w:cs="Arial"/>
        </w:rPr>
      </w:pPr>
      <w:r>
        <w:rPr>
          <w:rFonts w:cs="Arial"/>
        </w:rPr>
        <w:t>In this document</w:t>
      </w:r>
      <w:r w:rsidR="001F7A48">
        <w:rPr>
          <w:rFonts w:cs="Arial"/>
        </w:rPr>
        <w:t>,</w:t>
      </w:r>
      <w:r w:rsidR="007B1849">
        <w:rPr>
          <w:rFonts w:cs="Arial"/>
        </w:rPr>
        <w:t xml:space="preserve"> the terms used are those which are defined in the</w:t>
      </w:r>
      <w:r w:rsidR="00C81B04">
        <w:rPr>
          <w:rFonts w:cs="Arial"/>
        </w:rPr>
        <w:t xml:space="preserve"> proposed</w:t>
      </w:r>
      <w:r w:rsidR="0058300A">
        <w:rPr>
          <w:rFonts w:cs="Arial"/>
        </w:rPr>
        <w:t xml:space="preserve"> </w:t>
      </w:r>
      <w:hyperlink w:anchor="Agreement" w:history="1">
        <w:r w:rsidR="0058300A" w:rsidRPr="0058300A">
          <w:rPr>
            <w:rStyle w:val="Hyperlink"/>
            <w:rFonts w:cs="Arial"/>
          </w:rPr>
          <w:t>Agreement</w:t>
        </w:r>
      </w:hyperlink>
      <w:r w:rsidR="00C81B04" w:rsidRPr="00F86E74">
        <w:t xml:space="preserve">. </w:t>
      </w:r>
      <w:r w:rsidR="007B1849">
        <w:rPr>
          <w:rFonts w:cs="Arial"/>
        </w:rPr>
        <w:t xml:space="preserve"> </w:t>
      </w:r>
      <w:r w:rsidR="00C81B04">
        <w:rPr>
          <w:rFonts w:cs="Arial"/>
        </w:rPr>
        <w:t>We have provided some of the definitions below for ease of reference</w:t>
      </w:r>
      <w:r w:rsidR="007B1849">
        <w:rPr>
          <w:rFonts w:cs="Arial"/>
        </w:rPr>
        <w:t>.</w:t>
      </w:r>
    </w:p>
    <w:p w14:paraId="74E2B015" w14:textId="77777777" w:rsidR="002E7F2F" w:rsidRDefault="004A2B20" w:rsidP="00813BBB">
      <w:pPr>
        <w:pStyle w:val="NoSpacing"/>
        <w:ind w:left="-142" w:right="-165"/>
        <w:rPr>
          <w:rFonts w:cs="Arial"/>
        </w:rPr>
      </w:pPr>
      <w:r>
        <w:rPr>
          <w:rFonts w:cs="Arial"/>
        </w:rPr>
        <w:t xml:space="preserve">By </w:t>
      </w:r>
      <w:r w:rsidR="00F6421D">
        <w:rPr>
          <w:rFonts w:cs="Arial"/>
        </w:rPr>
        <w:t>adhering</w:t>
      </w:r>
      <w:r>
        <w:rPr>
          <w:rFonts w:cs="Arial"/>
        </w:rPr>
        <w:t xml:space="preserve"> to the </w:t>
      </w:r>
      <w:proofErr w:type="gramStart"/>
      <w:r w:rsidR="00681F9A">
        <w:rPr>
          <w:rFonts w:cs="Arial"/>
        </w:rPr>
        <w:t>Agreement</w:t>
      </w:r>
      <w:proofErr w:type="gramEnd"/>
      <w:r>
        <w:rPr>
          <w:rFonts w:cs="Arial"/>
        </w:rPr>
        <w:t xml:space="preserve"> you are confirming that you </w:t>
      </w:r>
      <w:r w:rsidR="00F6421D">
        <w:rPr>
          <w:rFonts w:cs="Arial"/>
        </w:rPr>
        <w:t xml:space="preserve">will process information in line with </w:t>
      </w:r>
      <w:r w:rsidR="009A5D6B">
        <w:rPr>
          <w:rFonts w:cs="Arial"/>
        </w:rPr>
        <w:t xml:space="preserve">current </w:t>
      </w:r>
      <w:r w:rsidR="00973007">
        <w:rPr>
          <w:rFonts w:cs="Arial"/>
        </w:rPr>
        <w:t>d</w:t>
      </w:r>
      <w:r w:rsidR="00F6421D">
        <w:rPr>
          <w:rFonts w:cs="Arial"/>
        </w:rPr>
        <w:t xml:space="preserve">ata </w:t>
      </w:r>
      <w:r w:rsidR="00973007">
        <w:rPr>
          <w:rFonts w:cs="Arial"/>
        </w:rPr>
        <w:t>p</w:t>
      </w:r>
      <w:r w:rsidR="00F6421D">
        <w:rPr>
          <w:rFonts w:cs="Arial"/>
        </w:rPr>
        <w:t xml:space="preserve">rotection </w:t>
      </w:r>
      <w:r w:rsidR="00973007">
        <w:rPr>
          <w:rFonts w:cs="Arial"/>
        </w:rPr>
        <w:t>l</w:t>
      </w:r>
      <w:r w:rsidR="00F6421D">
        <w:rPr>
          <w:rFonts w:cs="Arial"/>
        </w:rPr>
        <w:t xml:space="preserve">egislation. </w:t>
      </w:r>
      <w:r w:rsidR="00F53153">
        <w:rPr>
          <w:rFonts w:cs="Arial"/>
        </w:rPr>
        <w:t>This questionnaire is designed to provide us with basic assurance that you are in general c</w:t>
      </w:r>
      <w:r w:rsidR="00104E57">
        <w:rPr>
          <w:rFonts w:cs="Arial"/>
        </w:rPr>
        <w:t>ompliance with the legislation, p</w:t>
      </w:r>
      <w:r w:rsidR="00F6421D">
        <w:rPr>
          <w:rFonts w:cs="Arial"/>
        </w:rPr>
        <w:t>lease therefore p</w:t>
      </w:r>
      <w:r w:rsidR="00145251">
        <w:rPr>
          <w:rFonts w:cs="Arial"/>
        </w:rPr>
        <w:t>rovide detail and confirmation</w:t>
      </w:r>
      <w:r w:rsidR="00F6421D">
        <w:rPr>
          <w:rFonts w:cs="Arial"/>
        </w:rPr>
        <w:t xml:space="preserve"> below</w:t>
      </w:r>
      <w:r w:rsidR="00145251">
        <w:rPr>
          <w:rFonts w:cs="Arial"/>
        </w:rPr>
        <w:t>.</w:t>
      </w:r>
    </w:p>
    <w:p w14:paraId="378A1096" w14:textId="77777777" w:rsidR="00145251" w:rsidRPr="004A2B20" w:rsidRDefault="00145251" w:rsidP="00813BBB">
      <w:pPr>
        <w:pStyle w:val="NoSpacing"/>
        <w:ind w:left="-142" w:right="-165"/>
        <w:rPr>
          <w:rFonts w:cs="Arial"/>
        </w:rPr>
      </w:pPr>
    </w:p>
    <w:p w14:paraId="46AB272E" w14:textId="77777777" w:rsidR="00D00079" w:rsidRPr="006128D1" w:rsidRDefault="004A2B20" w:rsidP="00145251">
      <w:pPr>
        <w:pStyle w:val="Heading1"/>
        <w:spacing w:before="0"/>
      </w:pPr>
      <w:bookmarkStart w:id="0" w:name="_3._Your_Details"/>
      <w:bookmarkEnd w:id="0"/>
      <w:r>
        <w:t>1</w:t>
      </w:r>
      <w:r w:rsidR="00BE3499">
        <w:t xml:space="preserve">. </w:t>
      </w:r>
      <w:r w:rsidR="006128D1" w:rsidRPr="006128D1">
        <w:t>Your Details</w:t>
      </w:r>
    </w:p>
    <w:p w14:paraId="2F0ADDA3" w14:textId="77777777" w:rsidR="005C41A8" w:rsidRDefault="005C41A8" w:rsidP="005C41A8">
      <w:pPr>
        <w:pStyle w:val="NoSpacing"/>
        <w:ind w:left="-142"/>
        <w:rPr>
          <w:rFonts w:cs="Arial"/>
          <w:b/>
          <w:color w:val="0000FF" w:themeColor="hyperlink"/>
          <w:sz w:val="20"/>
          <w:szCs w:val="20"/>
          <w:u w:val="single"/>
        </w:rPr>
      </w:pPr>
    </w:p>
    <w:tbl>
      <w:tblPr>
        <w:tblStyle w:val="TableGrid"/>
        <w:tblW w:w="10774" w:type="dxa"/>
        <w:tblInd w:w="-34" w:type="dxa"/>
        <w:tblLook w:val="04A0" w:firstRow="1" w:lastRow="0" w:firstColumn="1" w:lastColumn="0" w:noHBand="0" w:noVBand="1"/>
      </w:tblPr>
      <w:tblGrid>
        <w:gridCol w:w="727"/>
        <w:gridCol w:w="983"/>
        <w:gridCol w:w="4059"/>
        <w:gridCol w:w="5005"/>
      </w:tblGrid>
      <w:tr w:rsidR="00C02C97" w14:paraId="7E6EF223" w14:textId="77777777" w:rsidTr="00973074">
        <w:trPr>
          <w:trHeight w:val="454"/>
        </w:trPr>
        <w:tc>
          <w:tcPr>
            <w:tcW w:w="727" w:type="dxa"/>
            <w:vAlign w:val="center"/>
          </w:tcPr>
          <w:p w14:paraId="4EE58C75" w14:textId="77777777" w:rsidR="00C02C97" w:rsidRPr="00C02C97" w:rsidRDefault="00C02C97" w:rsidP="00011612">
            <w:pPr>
              <w:jc w:val="center"/>
            </w:pPr>
            <w:r w:rsidRPr="00C02C97">
              <w:t>1</w:t>
            </w:r>
          </w:p>
        </w:tc>
        <w:tc>
          <w:tcPr>
            <w:tcW w:w="5042" w:type="dxa"/>
            <w:gridSpan w:val="2"/>
            <w:shd w:val="clear" w:color="auto" w:fill="D9D9D9" w:themeFill="background1" w:themeFillShade="D9"/>
            <w:vAlign w:val="center"/>
          </w:tcPr>
          <w:p w14:paraId="574A40F7" w14:textId="77777777" w:rsidR="00C02C97" w:rsidRPr="004A2B20" w:rsidRDefault="00C02C97" w:rsidP="00187224">
            <w:pPr>
              <w:rPr>
                <w:b/>
              </w:rPr>
            </w:pPr>
            <w:r w:rsidRPr="00686F52">
              <w:rPr>
                <w:b/>
              </w:rPr>
              <w:t>Name of Company / Individual</w:t>
            </w:r>
            <w:r w:rsidR="00EF12CD">
              <w:rPr>
                <w:b/>
              </w:rPr>
              <w:t>:</w:t>
            </w:r>
          </w:p>
        </w:tc>
        <w:tc>
          <w:tcPr>
            <w:tcW w:w="5005" w:type="dxa"/>
            <w:vAlign w:val="center"/>
          </w:tcPr>
          <w:p w14:paraId="56AB231D" w14:textId="77777777" w:rsidR="00C02C97" w:rsidRPr="00686F52" w:rsidRDefault="00C02C97" w:rsidP="00A35046"/>
        </w:tc>
      </w:tr>
      <w:tr w:rsidR="00C02C97" w14:paraId="4A8F599A" w14:textId="77777777" w:rsidTr="00973074">
        <w:trPr>
          <w:trHeight w:val="454"/>
        </w:trPr>
        <w:tc>
          <w:tcPr>
            <w:tcW w:w="727" w:type="dxa"/>
            <w:vAlign w:val="center"/>
          </w:tcPr>
          <w:p w14:paraId="014C2A6B" w14:textId="77777777" w:rsidR="00C02C97" w:rsidRPr="00C02C97" w:rsidRDefault="00C02C97" w:rsidP="00011612">
            <w:pPr>
              <w:jc w:val="center"/>
            </w:pPr>
            <w:r>
              <w:t>2</w:t>
            </w:r>
          </w:p>
        </w:tc>
        <w:tc>
          <w:tcPr>
            <w:tcW w:w="5042" w:type="dxa"/>
            <w:gridSpan w:val="2"/>
            <w:shd w:val="clear" w:color="auto" w:fill="D9D9D9" w:themeFill="background1" w:themeFillShade="D9"/>
            <w:vAlign w:val="center"/>
          </w:tcPr>
          <w:p w14:paraId="62040E88" w14:textId="77777777" w:rsidR="00C02C97" w:rsidRPr="00C02C97" w:rsidRDefault="00A35046" w:rsidP="00187224">
            <w:r w:rsidRPr="00A35046">
              <w:rPr>
                <w:b/>
              </w:rPr>
              <w:t>Address:</w:t>
            </w:r>
          </w:p>
        </w:tc>
        <w:tc>
          <w:tcPr>
            <w:tcW w:w="5005" w:type="dxa"/>
            <w:vAlign w:val="center"/>
          </w:tcPr>
          <w:p w14:paraId="50AE5212" w14:textId="77777777" w:rsidR="00C3282C" w:rsidRPr="00686F52" w:rsidRDefault="00C3282C" w:rsidP="00A35046"/>
        </w:tc>
      </w:tr>
      <w:tr w:rsidR="00A35046" w14:paraId="5CBF07C1" w14:textId="77777777" w:rsidTr="00973074">
        <w:trPr>
          <w:trHeight w:val="454"/>
        </w:trPr>
        <w:tc>
          <w:tcPr>
            <w:tcW w:w="727" w:type="dxa"/>
            <w:vAlign w:val="center"/>
          </w:tcPr>
          <w:p w14:paraId="786D3359" w14:textId="77777777" w:rsidR="00A35046" w:rsidRDefault="00A35046" w:rsidP="00011612">
            <w:pPr>
              <w:jc w:val="center"/>
            </w:pPr>
            <w:r>
              <w:t>3</w:t>
            </w:r>
          </w:p>
        </w:tc>
        <w:tc>
          <w:tcPr>
            <w:tcW w:w="5042" w:type="dxa"/>
            <w:gridSpan w:val="2"/>
            <w:shd w:val="clear" w:color="auto" w:fill="D9D9D9" w:themeFill="background1" w:themeFillShade="D9"/>
            <w:vAlign w:val="center"/>
          </w:tcPr>
          <w:p w14:paraId="1057C556" w14:textId="77777777" w:rsidR="00A35046" w:rsidRPr="00686F52" w:rsidRDefault="00A35046" w:rsidP="00187224">
            <w:pPr>
              <w:rPr>
                <w:b/>
              </w:rPr>
            </w:pPr>
            <w:r w:rsidRPr="00686F52">
              <w:rPr>
                <w:b/>
              </w:rPr>
              <w:t xml:space="preserve">Contact </w:t>
            </w:r>
            <w:r>
              <w:rPr>
                <w:b/>
              </w:rPr>
              <w:t>telephone:</w:t>
            </w:r>
          </w:p>
        </w:tc>
        <w:tc>
          <w:tcPr>
            <w:tcW w:w="5005" w:type="dxa"/>
            <w:vAlign w:val="center"/>
          </w:tcPr>
          <w:p w14:paraId="123A2C37" w14:textId="77777777" w:rsidR="00A35046" w:rsidRDefault="00A35046" w:rsidP="00A35046"/>
        </w:tc>
      </w:tr>
      <w:tr w:rsidR="00A35046" w14:paraId="216588BD" w14:textId="77777777" w:rsidTr="00973074">
        <w:trPr>
          <w:trHeight w:val="454"/>
        </w:trPr>
        <w:tc>
          <w:tcPr>
            <w:tcW w:w="727" w:type="dxa"/>
            <w:vAlign w:val="center"/>
          </w:tcPr>
          <w:p w14:paraId="279965C9" w14:textId="77777777" w:rsidR="00A35046" w:rsidRDefault="00A35046" w:rsidP="00011612">
            <w:pPr>
              <w:jc w:val="center"/>
            </w:pPr>
            <w:r>
              <w:t>4</w:t>
            </w:r>
          </w:p>
        </w:tc>
        <w:tc>
          <w:tcPr>
            <w:tcW w:w="5042" w:type="dxa"/>
            <w:gridSpan w:val="2"/>
            <w:shd w:val="clear" w:color="auto" w:fill="D9D9D9" w:themeFill="background1" w:themeFillShade="D9"/>
            <w:vAlign w:val="center"/>
          </w:tcPr>
          <w:p w14:paraId="42E28E5C" w14:textId="77777777" w:rsidR="00A35046" w:rsidRPr="00686F52" w:rsidRDefault="00A35046" w:rsidP="00187224">
            <w:pPr>
              <w:rPr>
                <w:b/>
              </w:rPr>
            </w:pPr>
            <w:r>
              <w:rPr>
                <w:b/>
              </w:rPr>
              <w:t>Contact email</w:t>
            </w:r>
          </w:p>
        </w:tc>
        <w:tc>
          <w:tcPr>
            <w:tcW w:w="5005" w:type="dxa"/>
            <w:vAlign w:val="center"/>
          </w:tcPr>
          <w:p w14:paraId="087C3E0F" w14:textId="77777777" w:rsidR="00A35046" w:rsidRDefault="00A35046" w:rsidP="00A35046"/>
        </w:tc>
      </w:tr>
      <w:tr w:rsidR="00C02C97" w14:paraId="7A84E60A" w14:textId="77777777" w:rsidTr="00973074">
        <w:trPr>
          <w:trHeight w:val="454"/>
        </w:trPr>
        <w:tc>
          <w:tcPr>
            <w:tcW w:w="727" w:type="dxa"/>
            <w:vAlign w:val="center"/>
          </w:tcPr>
          <w:p w14:paraId="4F3B727B" w14:textId="77777777" w:rsidR="00C02C97" w:rsidRPr="00C02C97" w:rsidRDefault="00A35046" w:rsidP="00011612">
            <w:pPr>
              <w:jc w:val="center"/>
            </w:pPr>
            <w:r>
              <w:t>5</w:t>
            </w:r>
          </w:p>
        </w:tc>
        <w:tc>
          <w:tcPr>
            <w:tcW w:w="5042" w:type="dxa"/>
            <w:gridSpan w:val="2"/>
            <w:shd w:val="clear" w:color="auto" w:fill="D9D9D9" w:themeFill="background1" w:themeFillShade="D9"/>
            <w:vAlign w:val="center"/>
          </w:tcPr>
          <w:p w14:paraId="36A3BEE3" w14:textId="77777777" w:rsidR="00C02C97" w:rsidRPr="00C02C97" w:rsidRDefault="00A35046" w:rsidP="00187224">
            <w:r>
              <w:rPr>
                <w:b/>
              </w:rPr>
              <w:t>T</w:t>
            </w:r>
            <w:r w:rsidR="004A2B20">
              <w:rPr>
                <w:b/>
              </w:rPr>
              <w:t>itle and</w:t>
            </w:r>
            <w:r>
              <w:rPr>
                <w:b/>
              </w:rPr>
              <w:t>/or</w:t>
            </w:r>
            <w:r w:rsidR="004A2B20">
              <w:rPr>
                <w:b/>
              </w:rPr>
              <w:t xml:space="preserve"> </w:t>
            </w:r>
            <w:r w:rsidR="00686F52" w:rsidRPr="00686F52">
              <w:rPr>
                <w:b/>
              </w:rPr>
              <w:t>reference</w:t>
            </w:r>
            <w:r>
              <w:rPr>
                <w:b/>
              </w:rPr>
              <w:t xml:space="preserve"> of service provided</w:t>
            </w:r>
            <w:r w:rsidR="00686F52" w:rsidRPr="00686F52">
              <w:rPr>
                <w:b/>
              </w:rPr>
              <w:t>:</w:t>
            </w:r>
          </w:p>
        </w:tc>
        <w:tc>
          <w:tcPr>
            <w:tcW w:w="5005" w:type="dxa"/>
            <w:vAlign w:val="center"/>
          </w:tcPr>
          <w:p w14:paraId="42DEDB03" w14:textId="77777777" w:rsidR="00C02C97" w:rsidRPr="00686F52" w:rsidRDefault="00C02C97" w:rsidP="00A35046"/>
        </w:tc>
      </w:tr>
      <w:tr w:rsidR="006B55D0" w:rsidRPr="006672F6" w14:paraId="3102A27E" w14:textId="77777777" w:rsidTr="00973074">
        <w:trPr>
          <w:trHeight w:val="340"/>
        </w:trPr>
        <w:tc>
          <w:tcPr>
            <w:tcW w:w="5769" w:type="dxa"/>
            <w:gridSpan w:val="3"/>
            <w:shd w:val="clear" w:color="auto" w:fill="D9D9D9" w:themeFill="background1" w:themeFillShade="D9"/>
            <w:vAlign w:val="center"/>
          </w:tcPr>
          <w:p w14:paraId="577A19AC" w14:textId="77777777" w:rsidR="006B55D0" w:rsidRPr="006C5E82" w:rsidRDefault="0024229C" w:rsidP="00EA1F19">
            <w:pPr>
              <w:pStyle w:val="Heading2"/>
            </w:pPr>
            <w:bookmarkStart w:id="1" w:name="_4._ICO_Notification"/>
            <w:bookmarkStart w:id="2" w:name="_Duty_to_‘Notify’_1"/>
            <w:bookmarkEnd w:id="1"/>
            <w:bookmarkEnd w:id="2"/>
            <w:r>
              <w:t>Information Commissioner’s Office (</w:t>
            </w:r>
            <w:r w:rsidR="004A2B20">
              <w:t>ICO</w:t>
            </w:r>
            <w:r>
              <w:t>)</w:t>
            </w:r>
            <w:r w:rsidR="004A2B20">
              <w:t xml:space="preserve"> registration</w:t>
            </w:r>
          </w:p>
        </w:tc>
        <w:tc>
          <w:tcPr>
            <w:tcW w:w="5005" w:type="dxa"/>
            <w:shd w:val="clear" w:color="auto" w:fill="D9D9D9" w:themeFill="background1" w:themeFillShade="D9"/>
            <w:vAlign w:val="center"/>
          </w:tcPr>
          <w:p w14:paraId="0237C80F" w14:textId="77777777" w:rsidR="006B55D0" w:rsidRPr="004A2B20" w:rsidRDefault="00973074" w:rsidP="00EA1F19">
            <w:pPr>
              <w:pStyle w:val="NoSpacing"/>
              <w:rPr>
                <w:rFonts w:cs="Arial"/>
                <w:b/>
              </w:rPr>
            </w:pPr>
            <w:r>
              <w:rPr>
                <w:rFonts w:cs="Arial"/>
                <w:b/>
              </w:rPr>
              <w:t>R</w:t>
            </w:r>
            <w:r w:rsidR="004A2B20">
              <w:rPr>
                <w:rFonts w:cs="Arial"/>
                <w:b/>
              </w:rPr>
              <w:t>esponse</w:t>
            </w:r>
          </w:p>
        </w:tc>
      </w:tr>
      <w:tr w:rsidR="004A2B20" w:rsidRPr="00EB70C7" w14:paraId="257E024B" w14:textId="77777777" w:rsidTr="00973074">
        <w:tc>
          <w:tcPr>
            <w:tcW w:w="727" w:type="dxa"/>
            <w:vAlign w:val="center"/>
          </w:tcPr>
          <w:p w14:paraId="4D209AB6" w14:textId="77777777" w:rsidR="004A2B20" w:rsidRPr="00EB70C7" w:rsidRDefault="009D105A" w:rsidP="00D84BAE">
            <w:pPr>
              <w:pStyle w:val="NoSpacing"/>
              <w:jc w:val="center"/>
              <w:rPr>
                <w:rFonts w:cs="Arial"/>
              </w:rPr>
            </w:pPr>
            <w:r>
              <w:rPr>
                <w:rFonts w:cs="Arial"/>
              </w:rPr>
              <w:t>6</w:t>
            </w:r>
          </w:p>
        </w:tc>
        <w:tc>
          <w:tcPr>
            <w:tcW w:w="5042" w:type="dxa"/>
            <w:gridSpan w:val="2"/>
          </w:tcPr>
          <w:p w14:paraId="76DC07EA" w14:textId="77777777" w:rsidR="00F35670" w:rsidRDefault="004A2B20" w:rsidP="004A2B20">
            <w:pPr>
              <w:pStyle w:val="NoSpacing"/>
              <w:spacing w:before="120" w:after="120"/>
              <w:rPr>
                <w:rFonts w:cs="Arial"/>
              </w:rPr>
            </w:pPr>
            <w:r>
              <w:rPr>
                <w:rFonts w:cs="Arial"/>
              </w:rPr>
              <w:t xml:space="preserve">Please provide </w:t>
            </w:r>
            <w:r w:rsidR="009A5D6B">
              <w:rPr>
                <w:rFonts w:cs="Arial"/>
              </w:rPr>
              <w:t>your registration reference</w:t>
            </w:r>
            <w:r>
              <w:rPr>
                <w:rFonts w:cs="Arial"/>
              </w:rPr>
              <w:t xml:space="preserve"> with the I</w:t>
            </w:r>
            <w:r w:rsidR="00EF12CD">
              <w:rPr>
                <w:rFonts w:cs="Arial"/>
              </w:rPr>
              <w:t xml:space="preserve">nformation </w:t>
            </w:r>
            <w:r>
              <w:rPr>
                <w:rFonts w:cs="Arial"/>
              </w:rPr>
              <w:t>C</w:t>
            </w:r>
            <w:r w:rsidR="00EF12CD">
              <w:rPr>
                <w:rFonts w:cs="Arial"/>
              </w:rPr>
              <w:t xml:space="preserve">ommissioners </w:t>
            </w:r>
            <w:r>
              <w:rPr>
                <w:rFonts w:cs="Arial"/>
              </w:rPr>
              <w:t>O</w:t>
            </w:r>
            <w:r w:rsidR="00EF12CD">
              <w:rPr>
                <w:rFonts w:cs="Arial"/>
              </w:rPr>
              <w:t xml:space="preserve">ffice. </w:t>
            </w:r>
          </w:p>
          <w:p w14:paraId="72288701" w14:textId="77777777" w:rsidR="00DE00F7" w:rsidRPr="00EB70C7" w:rsidRDefault="00BE6A51" w:rsidP="00B378B4">
            <w:pPr>
              <w:pStyle w:val="NoSpacing"/>
              <w:spacing w:before="120" w:after="120"/>
              <w:rPr>
                <w:rFonts w:cs="Arial"/>
              </w:rPr>
            </w:pPr>
            <w:hyperlink r:id="rId11" w:history="1">
              <w:r w:rsidR="00F35670" w:rsidRPr="008C33FA">
                <w:rPr>
                  <w:rStyle w:val="Hyperlink"/>
                  <w:rFonts w:cs="Arial"/>
                </w:rPr>
                <w:t>https://ico.org.uk/for-organisations/data-protection-fee/</w:t>
              </w:r>
            </w:hyperlink>
            <w:r w:rsidR="00F35670">
              <w:rPr>
                <w:rFonts w:cs="Arial"/>
              </w:rPr>
              <w:t xml:space="preserve"> </w:t>
            </w:r>
          </w:p>
        </w:tc>
        <w:tc>
          <w:tcPr>
            <w:tcW w:w="5005" w:type="dxa"/>
            <w:vAlign w:val="center"/>
          </w:tcPr>
          <w:p w14:paraId="17D019E4" w14:textId="77777777" w:rsidR="004A2B20" w:rsidRPr="00EB70C7" w:rsidRDefault="004A2B20" w:rsidP="00091383">
            <w:pPr>
              <w:pStyle w:val="NoSpacing"/>
              <w:jc w:val="both"/>
              <w:rPr>
                <w:rFonts w:cs="Arial"/>
              </w:rPr>
            </w:pPr>
          </w:p>
        </w:tc>
      </w:tr>
      <w:tr w:rsidR="00C52272" w:rsidRPr="00EB70C7" w14:paraId="7777751F" w14:textId="77777777" w:rsidTr="00973074">
        <w:tc>
          <w:tcPr>
            <w:tcW w:w="727" w:type="dxa"/>
            <w:vAlign w:val="center"/>
          </w:tcPr>
          <w:p w14:paraId="6E2AAF24" w14:textId="77777777" w:rsidR="00A35046" w:rsidRDefault="00011612" w:rsidP="00813BBB">
            <w:pPr>
              <w:pStyle w:val="NoSpacing"/>
              <w:jc w:val="center"/>
              <w:rPr>
                <w:rFonts w:cs="Arial"/>
              </w:rPr>
            </w:pPr>
            <w:r>
              <w:rPr>
                <w:rFonts w:cs="Arial"/>
              </w:rPr>
              <w:t>7</w:t>
            </w:r>
          </w:p>
        </w:tc>
        <w:tc>
          <w:tcPr>
            <w:tcW w:w="5042" w:type="dxa"/>
            <w:gridSpan w:val="2"/>
          </w:tcPr>
          <w:p w14:paraId="768DE53F" w14:textId="77777777" w:rsidR="00A35046" w:rsidRDefault="00011612" w:rsidP="004A2B20">
            <w:pPr>
              <w:pStyle w:val="NoSpacing"/>
              <w:spacing w:before="120" w:after="120"/>
              <w:rPr>
                <w:rFonts w:cs="Arial"/>
              </w:rPr>
            </w:pPr>
            <w:r>
              <w:rPr>
                <w:rFonts w:cs="Arial"/>
              </w:rPr>
              <w:t xml:space="preserve">If you are not </w:t>
            </w:r>
            <w:r w:rsidR="009A5D6B">
              <w:rPr>
                <w:rFonts w:cs="Arial"/>
              </w:rPr>
              <w:t xml:space="preserve">currently </w:t>
            </w:r>
            <w:r>
              <w:rPr>
                <w:rFonts w:cs="Arial"/>
              </w:rPr>
              <w:t>registered, please provide the reason</w:t>
            </w:r>
            <w:r w:rsidR="00813BBB">
              <w:rPr>
                <w:rFonts w:cs="Arial"/>
              </w:rPr>
              <w:t>:</w:t>
            </w:r>
          </w:p>
        </w:tc>
        <w:tc>
          <w:tcPr>
            <w:tcW w:w="5005" w:type="dxa"/>
            <w:vAlign w:val="center"/>
          </w:tcPr>
          <w:p w14:paraId="3CA094C1" w14:textId="77777777" w:rsidR="00C52272" w:rsidRPr="00EB70C7" w:rsidRDefault="00C52272" w:rsidP="00091383">
            <w:pPr>
              <w:pStyle w:val="NoSpacing"/>
              <w:jc w:val="both"/>
              <w:rPr>
                <w:rFonts w:cs="Arial"/>
              </w:rPr>
            </w:pPr>
          </w:p>
        </w:tc>
      </w:tr>
      <w:tr w:rsidR="00A35046" w:rsidRPr="006672F6" w14:paraId="1E867500" w14:textId="77777777" w:rsidTr="00973074">
        <w:trPr>
          <w:trHeight w:val="397"/>
        </w:trPr>
        <w:tc>
          <w:tcPr>
            <w:tcW w:w="5769" w:type="dxa"/>
            <w:gridSpan w:val="3"/>
            <w:shd w:val="clear" w:color="auto" w:fill="D9D9D9" w:themeFill="background1" w:themeFillShade="D9"/>
            <w:vAlign w:val="center"/>
          </w:tcPr>
          <w:p w14:paraId="3CD50B44" w14:textId="77777777" w:rsidR="00A35046" w:rsidRPr="006C5E82" w:rsidRDefault="00271976" w:rsidP="00EA1F19">
            <w:pPr>
              <w:pStyle w:val="Heading2"/>
            </w:pPr>
            <w:bookmarkStart w:id="3" w:name="_Link_to_Notification_1"/>
            <w:bookmarkStart w:id="4" w:name="_2._Technical_Measures"/>
            <w:bookmarkStart w:id="5" w:name="_5._Organisational_Measures"/>
            <w:bookmarkEnd w:id="3"/>
            <w:bookmarkEnd w:id="4"/>
            <w:bookmarkEnd w:id="5"/>
            <w:r>
              <w:t>Data Protection Officer</w:t>
            </w:r>
          </w:p>
        </w:tc>
        <w:tc>
          <w:tcPr>
            <w:tcW w:w="5005" w:type="dxa"/>
            <w:shd w:val="clear" w:color="auto" w:fill="D9D9D9" w:themeFill="background1" w:themeFillShade="D9"/>
            <w:vAlign w:val="center"/>
          </w:tcPr>
          <w:p w14:paraId="541E03D9" w14:textId="77777777" w:rsidR="00A35046" w:rsidRPr="004A2B20" w:rsidRDefault="00973074" w:rsidP="00EA1F19">
            <w:pPr>
              <w:pStyle w:val="NoSpacing"/>
              <w:rPr>
                <w:rFonts w:cs="Arial"/>
                <w:b/>
              </w:rPr>
            </w:pPr>
            <w:r>
              <w:rPr>
                <w:rFonts w:cs="Arial"/>
                <w:b/>
              </w:rPr>
              <w:t>R</w:t>
            </w:r>
            <w:r w:rsidR="00A35046">
              <w:rPr>
                <w:rFonts w:cs="Arial"/>
                <w:b/>
              </w:rPr>
              <w:t>esponse</w:t>
            </w:r>
          </w:p>
        </w:tc>
      </w:tr>
      <w:tr w:rsidR="00A35046" w:rsidRPr="00EB70C7" w14:paraId="154B01CD" w14:textId="77777777" w:rsidTr="00973074">
        <w:tc>
          <w:tcPr>
            <w:tcW w:w="727" w:type="dxa"/>
            <w:vAlign w:val="center"/>
          </w:tcPr>
          <w:p w14:paraId="27433A52" w14:textId="77777777" w:rsidR="00A35046" w:rsidRPr="00EB70C7" w:rsidRDefault="00813BBB" w:rsidP="00813BBB">
            <w:pPr>
              <w:pStyle w:val="NoSpacing"/>
              <w:jc w:val="center"/>
              <w:rPr>
                <w:rFonts w:cs="Arial"/>
              </w:rPr>
            </w:pPr>
            <w:r>
              <w:rPr>
                <w:rFonts w:cs="Arial"/>
              </w:rPr>
              <w:t>8</w:t>
            </w:r>
          </w:p>
        </w:tc>
        <w:tc>
          <w:tcPr>
            <w:tcW w:w="5042" w:type="dxa"/>
            <w:gridSpan w:val="2"/>
          </w:tcPr>
          <w:p w14:paraId="592133E7" w14:textId="77777777" w:rsidR="00A35046" w:rsidRPr="00EB70C7" w:rsidRDefault="00271976" w:rsidP="00271976">
            <w:pPr>
              <w:pStyle w:val="NoSpacing"/>
              <w:spacing w:before="120" w:after="120"/>
              <w:rPr>
                <w:rFonts w:cs="Arial"/>
              </w:rPr>
            </w:pPr>
            <w:r>
              <w:rPr>
                <w:rFonts w:cs="Arial"/>
              </w:rPr>
              <w:t>Under Article 37</w:t>
            </w:r>
            <w:r w:rsidR="009D105A">
              <w:rPr>
                <w:rFonts w:cs="Arial"/>
              </w:rPr>
              <w:t xml:space="preserve"> </w:t>
            </w:r>
            <w:r>
              <w:rPr>
                <w:rFonts w:cs="Arial"/>
              </w:rPr>
              <w:t>of the General Data Protection Regulation (GDPR), are you required to designate a Data Protection Officer</w:t>
            </w:r>
            <w:r w:rsidR="00EA1F19">
              <w:rPr>
                <w:rFonts w:cs="Arial"/>
              </w:rPr>
              <w:t xml:space="preserve"> (DPO)</w:t>
            </w:r>
            <w:r>
              <w:rPr>
                <w:rFonts w:cs="Arial"/>
              </w:rPr>
              <w:t>?</w:t>
            </w:r>
          </w:p>
        </w:tc>
        <w:tc>
          <w:tcPr>
            <w:tcW w:w="5005" w:type="dxa"/>
            <w:vAlign w:val="center"/>
          </w:tcPr>
          <w:p w14:paraId="69D11622" w14:textId="77777777" w:rsidR="00EA1F19" w:rsidRPr="00EB70C7" w:rsidRDefault="00271976" w:rsidP="00E45C8B">
            <w:pPr>
              <w:pStyle w:val="NoSpacing"/>
              <w:jc w:val="both"/>
              <w:rPr>
                <w:rFonts w:cs="Arial"/>
              </w:rPr>
            </w:pPr>
            <w:r>
              <w:rPr>
                <w:rFonts w:cs="Arial"/>
              </w:rPr>
              <w:t>Yes / No</w:t>
            </w:r>
          </w:p>
        </w:tc>
      </w:tr>
      <w:tr w:rsidR="00EA1F19" w:rsidRPr="00EB70C7" w14:paraId="444DB962" w14:textId="77777777" w:rsidTr="00973074">
        <w:tc>
          <w:tcPr>
            <w:tcW w:w="727" w:type="dxa"/>
            <w:vMerge w:val="restart"/>
            <w:vAlign w:val="center"/>
          </w:tcPr>
          <w:p w14:paraId="7990DB14" w14:textId="77777777" w:rsidR="00EA1F19" w:rsidRDefault="00973074" w:rsidP="00E45C8B">
            <w:pPr>
              <w:pStyle w:val="NoSpacing"/>
              <w:jc w:val="center"/>
              <w:rPr>
                <w:rFonts w:cs="Arial"/>
              </w:rPr>
            </w:pPr>
            <w:r>
              <w:rPr>
                <w:rFonts w:cs="Arial"/>
              </w:rPr>
              <w:t>9</w:t>
            </w:r>
          </w:p>
        </w:tc>
        <w:tc>
          <w:tcPr>
            <w:tcW w:w="983" w:type="dxa"/>
            <w:vMerge w:val="restart"/>
          </w:tcPr>
          <w:p w14:paraId="453184A7" w14:textId="77777777" w:rsidR="00EA1F19" w:rsidRDefault="00EA1F19" w:rsidP="00EA1F19">
            <w:pPr>
              <w:pStyle w:val="NoSpacing"/>
              <w:spacing w:before="120" w:after="120"/>
              <w:jc w:val="right"/>
              <w:rPr>
                <w:rFonts w:cs="Arial"/>
              </w:rPr>
            </w:pPr>
            <w:r>
              <w:rPr>
                <w:rFonts w:cs="Arial"/>
              </w:rPr>
              <w:t>If yes:</w:t>
            </w:r>
          </w:p>
        </w:tc>
        <w:tc>
          <w:tcPr>
            <w:tcW w:w="4059" w:type="dxa"/>
          </w:tcPr>
          <w:p w14:paraId="17BAD436" w14:textId="77777777" w:rsidR="00EA1F19" w:rsidRDefault="00EA1F19" w:rsidP="00187224">
            <w:pPr>
              <w:pStyle w:val="NoSpacing"/>
              <w:spacing w:before="120" w:after="120"/>
              <w:rPr>
                <w:rFonts w:cs="Arial"/>
              </w:rPr>
            </w:pPr>
            <w:r>
              <w:rPr>
                <w:rFonts w:cs="Arial"/>
              </w:rPr>
              <w:t>DPO name:</w:t>
            </w:r>
          </w:p>
        </w:tc>
        <w:tc>
          <w:tcPr>
            <w:tcW w:w="5005" w:type="dxa"/>
            <w:vAlign w:val="center"/>
          </w:tcPr>
          <w:p w14:paraId="756BD16A" w14:textId="77777777" w:rsidR="00EA1F19" w:rsidRPr="00EB70C7" w:rsidRDefault="00EA1F19" w:rsidP="00E45C8B">
            <w:pPr>
              <w:pStyle w:val="NoSpacing"/>
              <w:jc w:val="both"/>
              <w:rPr>
                <w:rFonts w:cs="Arial"/>
              </w:rPr>
            </w:pPr>
          </w:p>
        </w:tc>
      </w:tr>
      <w:tr w:rsidR="00EA1F19" w:rsidRPr="00EB70C7" w14:paraId="6139DDBF" w14:textId="77777777" w:rsidTr="00973074">
        <w:tc>
          <w:tcPr>
            <w:tcW w:w="727" w:type="dxa"/>
            <w:vMerge/>
            <w:vAlign w:val="center"/>
          </w:tcPr>
          <w:p w14:paraId="74CDB166" w14:textId="77777777" w:rsidR="00EA1F19" w:rsidRDefault="00EA1F19" w:rsidP="00E45C8B">
            <w:pPr>
              <w:pStyle w:val="NoSpacing"/>
              <w:jc w:val="center"/>
              <w:rPr>
                <w:rFonts w:cs="Arial"/>
              </w:rPr>
            </w:pPr>
          </w:p>
        </w:tc>
        <w:tc>
          <w:tcPr>
            <w:tcW w:w="983" w:type="dxa"/>
            <w:vMerge/>
          </w:tcPr>
          <w:p w14:paraId="121B9D3A" w14:textId="77777777" w:rsidR="00EA1F19" w:rsidRDefault="00EA1F19" w:rsidP="00EA1F19">
            <w:pPr>
              <w:pStyle w:val="NoSpacing"/>
              <w:spacing w:before="120" w:after="120"/>
              <w:jc w:val="right"/>
              <w:rPr>
                <w:rFonts w:cs="Arial"/>
              </w:rPr>
            </w:pPr>
          </w:p>
        </w:tc>
        <w:tc>
          <w:tcPr>
            <w:tcW w:w="4059" w:type="dxa"/>
          </w:tcPr>
          <w:p w14:paraId="486B879F" w14:textId="77777777" w:rsidR="00EA1F19" w:rsidRDefault="00EA1F19" w:rsidP="00187224">
            <w:pPr>
              <w:pStyle w:val="NoSpacing"/>
              <w:spacing w:before="120" w:after="120"/>
              <w:rPr>
                <w:rFonts w:cs="Arial"/>
              </w:rPr>
            </w:pPr>
            <w:r>
              <w:rPr>
                <w:rFonts w:cs="Arial"/>
              </w:rPr>
              <w:t>Phone number:</w:t>
            </w:r>
          </w:p>
        </w:tc>
        <w:tc>
          <w:tcPr>
            <w:tcW w:w="5005" w:type="dxa"/>
            <w:vAlign w:val="center"/>
          </w:tcPr>
          <w:p w14:paraId="603EB886" w14:textId="77777777" w:rsidR="00EA1F19" w:rsidRPr="00EB70C7" w:rsidRDefault="00EA1F19" w:rsidP="00E45C8B">
            <w:pPr>
              <w:pStyle w:val="NoSpacing"/>
              <w:jc w:val="both"/>
              <w:rPr>
                <w:rFonts w:cs="Arial"/>
              </w:rPr>
            </w:pPr>
          </w:p>
        </w:tc>
      </w:tr>
      <w:tr w:rsidR="00EA1F19" w:rsidRPr="00EB70C7" w14:paraId="2CDD6F22" w14:textId="77777777" w:rsidTr="00973074">
        <w:tc>
          <w:tcPr>
            <w:tcW w:w="727" w:type="dxa"/>
            <w:vMerge/>
            <w:vAlign w:val="center"/>
          </w:tcPr>
          <w:p w14:paraId="03FCC5E7" w14:textId="77777777" w:rsidR="00EA1F19" w:rsidRDefault="00EA1F19" w:rsidP="00E45C8B">
            <w:pPr>
              <w:pStyle w:val="NoSpacing"/>
              <w:jc w:val="center"/>
              <w:rPr>
                <w:rFonts w:cs="Arial"/>
              </w:rPr>
            </w:pPr>
          </w:p>
        </w:tc>
        <w:tc>
          <w:tcPr>
            <w:tcW w:w="983" w:type="dxa"/>
            <w:vMerge/>
          </w:tcPr>
          <w:p w14:paraId="1340D669" w14:textId="77777777" w:rsidR="00EA1F19" w:rsidRDefault="00EA1F19" w:rsidP="00EA1F19">
            <w:pPr>
              <w:pStyle w:val="NoSpacing"/>
              <w:spacing w:before="120" w:after="120"/>
              <w:jc w:val="right"/>
              <w:rPr>
                <w:rFonts w:cs="Arial"/>
              </w:rPr>
            </w:pPr>
          </w:p>
        </w:tc>
        <w:tc>
          <w:tcPr>
            <w:tcW w:w="4059" w:type="dxa"/>
          </w:tcPr>
          <w:p w14:paraId="396E230E" w14:textId="77777777" w:rsidR="00EA1F19" w:rsidRDefault="00EA1F19" w:rsidP="00187224">
            <w:pPr>
              <w:pStyle w:val="NoSpacing"/>
              <w:spacing w:before="120" w:after="120"/>
              <w:rPr>
                <w:rFonts w:cs="Arial"/>
              </w:rPr>
            </w:pPr>
            <w:r>
              <w:rPr>
                <w:rFonts w:cs="Arial"/>
              </w:rPr>
              <w:t>Email address:</w:t>
            </w:r>
          </w:p>
        </w:tc>
        <w:tc>
          <w:tcPr>
            <w:tcW w:w="5005" w:type="dxa"/>
            <w:vAlign w:val="center"/>
          </w:tcPr>
          <w:p w14:paraId="5143B0AB" w14:textId="77777777" w:rsidR="00EA1F19" w:rsidRPr="00EB70C7" w:rsidRDefault="00EA1F19" w:rsidP="00E45C8B">
            <w:pPr>
              <w:pStyle w:val="NoSpacing"/>
              <w:jc w:val="both"/>
              <w:rPr>
                <w:rFonts w:cs="Arial"/>
              </w:rPr>
            </w:pPr>
          </w:p>
        </w:tc>
      </w:tr>
      <w:tr w:rsidR="00EA1F19" w:rsidRPr="00EB70C7" w14:paraId="7EEBBE4A" w14:textId="77777777" w:rsidTr="00973074">
        <w:tc>
          <w:tcPr>
            <w:tcW w:w="727" w:type="dxa"/>
            <w:vAlign w:val="center"/>
          </w:tcPr>
          <w:p w14:paraId="45FD2B1E" w14:textId="77777777" w:rsidR="00EA1F19" w:rsidRDefault="00973074" w:rsidP="00E45C8B">
            <w:pPr>
              <w:pStyle w:val="NoSpacing"/>
              <w:jc w:val="center"/>
              <w:rPr>
                <w:rFonts w:cs="Arial"/>
              </w:rPr>
            </w:pPr>
            <w:r>
              <w:rPr>
                <w:rFonts w:cs="Arial"/>
              </w:rPr>
              <w:t>10</w:t>
            </w:r>
          </w:p>
        </w:tc>
        <w:tc>
          <w:tcPr>
            <w:tcW w:w="983" w:type="dxa"/>
          </w:tcPr>
          <w:p w14:paraId="1C6BE77B" w14:textId="77777777" w:rsidR="00EA1F19" w:rsidRDefault="00EA1F19" w:rsidP="00EA1F19">
            <w:pPr>
              <w:pStyle w:val="NoSpacing"/>
              <w:spacing w:before="120" w:after="120"/>
              <w:jc w:val="right"/>
              <w:rPr>
                <w:rFonts w:cs="Arial"/>
              </w:rPr>
            </w:pPr>
            <w:r>
              <w:rPr>
                <w:rFonts w:cs="Arial"/>
              </w:rPr>
              <w:t>If no:</w:t>
            </w:r>
          </w:p>
        </w:tc>
        <w:tc>
          <w:tcPr>
            <w:tcW w:w="4059" w:type="dxa"/>
          </w:tcPr>
          <w:p w14:paraId="729C1B65" w14:textId="77777777" w:rsidR="00EA1F19" w:rsidRDefault="00EA1F19" w:rsidP="00187224">
            <w:pPr>
              <w:pStyle w:val="NoSpacing"/>
              <w:spacing w:before="120" w:after="120"/>
              <w:rPr>
                <w:rFonts w:cs="Arial"/>
              </w:rPr>
            </w:pPr>
            <w:r>
              <w:rPr>
                <w:rFonts w:cs="Arial"/>
              </w:rPr>
              <w:t>Please detail why you do not need to designate a DPO.</w:t>
            </w:r>
          </w:p>
        </w:tc>
        <w:tc>
          <w:tcPr>
            <w:tcW w:w="5005" w:type="dxa"/>
            <w:vAlign w:val="center"/>
          </w:tcPr>
          <w:p w14:paraId="69D3D6FE" w14:textId="77777777" w:rsidR="00EA1F19" w:rsidRPr="00EB70C7" w:rsidRDefault="00EA1F19" w:rsidP="00E45C8B">
            <w:pPr>
              <w:pStyle w:val="NoSpacing"/>
              <w:jc w:val="both"/>
              <w:rPr>
                <w:rFonts w:cs="Arial"/>
              </w:rPr>
            </w:pPr>
          </w:p>
        </w:tc>
      </w:tr>
    </w:tbl>
    <w:p w14:paraId="34F00BED" w14:textId="77777777" w:rsidR="00C3282C" w:rsidRDefault="00C3282C" w:rsidP="00C3282C"/>
    <w:tbl>
      <w:tblPr>
        <w:tblStyle w:val="TableGrid"/>
        <w:tblW w:w="10774" w:type="dxa"/>
        <w:tblInd w:w="-34" w:type="dxa"/>
        <w:tblLook w:val="04A0" w:firstRow="1" w:lastRow="0" w:firstColumn="1" w:lastColumn="0" w:noHBand="0" w:noVBand="1"/>
      </w:tblPr>
      <w:tblGrid>
        <w:gridCol w:w="727"/>
        <w:gridCol w:w="983"/>
        <w:gridCol w:w="4059"/>
        <w:gridCol w:w="5005"/>
      </w:tblGrid>
      <w:tr w:rsidR="00C3282C" w:rsidRPr="004A2B20" w14:paraId="60021287" w14:textId="77777777" w:rsidTr="00E45C8B">
        <w:trPr>
          <w:trHeight w:val="397"/>
        </w:trPr>
        <w:tc>
          <w:tcPr>
            <w:tcW w:w="5769" w:type="dxa"/>
            <w:gridSpan w:val="3"/>
            <w:shd w:val="clear" w:color="auto" w:fill="D9D9D9" w:themeFill="background1" w:themeFillShade="D9"/>
            <w:vAlign w:val="center"/>
          </w:tcPr>
          <w:p w14:paraId="7806646D" w14:textId="77777777" w:rsidR="00C3282C" w:rsidRPr="006C5E82" w:rsidRDefault="00C3282C" w:rsidP="00E45C8B">
            <w:pPr>
              <w:pStyle w:val="Heading2"/>
            </w:pPr>
            <w:r>
              <w:t>European Union (EU)</w:t>
            </w:r>
          </w:p>
        </w:tc>
        <w:tc>
          <w:tcPr>
            <w:tcW w:w="5005" w:type="dxa"/>
            <w:shd w:val="clear" w:color="auto" w:fill="D9D9D9" w:themeFill="background1" w:themeFillShade="D9"/>
            <w:vAlign w:val="center"/>
          </w:tcPr>
          <w:p w14:paraId="2847A7EE" w14:textId="77777777" w:rsidR="00C3282C" w:rsidRPr="004A2B20" w:rsidRDefault="00C3282C" w:rsidP="00E45C8B">
            <w:pPr>
              <w:pStyle w:val="NoSpacing"/>
              <w:rPr>
                <w:rFonts w:cs="Arial"/>
                <w:b/>
              </w:rPr>
            </w:pPr>
            <w:r>
              <w:rPr>
                <w:rFonts w:cs="Arial"/>
                <w:b/>
              </w:rPr>
              <w:t>Response</w:t>
            </w:r>
          </w:p>
        </w:tc>
      </w:tr>
      <w:tr w:rsidR="00C3282C" w:rsidRPr="00EB70C7" w14:paraId="740FEF37" w14:textId="77777777" w:rsidTr="00E45C8B">
        <w:tc>
          <w:tcPr>
            <w:tcW w:w="727" w:type="dxa"/>
            <w:vAlign w:val="center"/>
          </w:tcPr>
          <w:p w14:paraId="4A8DA04E" w14:textId="77777777" w:rsidR="00C3282C" w:rsidRDefault="00C3282C" w:rsidP="00E45C8B">
            <w:pPr>
              <w:pStyle w:val="NoSpacing"/>
              <w:spacing w:before="120" w:after="120"/>
              <w:jc w:val="center"/>
              <w:rPr>
                <w:rFonts w:cs="Arial"/>
              </w:rPr>
            </w:pPr>
            <w:r>
              <w:rPr>
                <w:rFonts w:cs="Arial"/>
              </w:rPr>
              <w:t>11</w:t>
            </w:r>
          </w:p>
        </w:tc>
        <w:tc>
          <w:tcPr>
            <w:tcW w:w="5042" w:type="dxa"/>
            <w:gridSpan w:val="2"/>
          </w:tcPr>
          <w:p w14:paraId="364BB351" w14:textId="77777777" w:rsidR="00AF59B8" w:rsidRDefault="00AF59B8" w:rsidP="00AF59B8">
            <w:pPr>
              <w:pStyle w:val="NoSpacing"/>
              <w:spacing w:before="120" w:after="120"/>
              <w:rPr>
                <w:rFonts w:cs="Arial"/>
                <w:i/>
              </w:rPr>
            </w:pPr>
            <w:r>
              <w:rPr>
                <w:rFonts w:cs="Arial"/>
              </w:rPr>
              <w:t>Do you</w:t>
            </w:r>
            <w:r w:rsidR="0058300A">
              <w:rPr>
                <w:rFonts w:cs="Arial"/>
              </w:rPr>
              <w:t xml:space="preserve"> or any of your proposed </w:t>
            </w:r>
            <w:hyperlink w:anchor="SubContractor" w:history="1">
              <w:r w:rsidR="0058300A" w:rsidRPr="00104E57">
                <w:rPr>
                  <w:rStyle w:val="Hyperlink"/>
                  <w:rFonts w:cs="Arial"/>
                </w:rPr>
                <w:t>sub-</w:t>
              </w:r>
              <w:r w:rsidR="00A1711E" w:rsidRPr="00104E57">
                <w:rPr>
                  <w:rStyle w:val="Hyperlink"/>
                  <w:rFonts w:cs="Arial"/>
                </w:rPr>
                <w:t>contractors</w:t>
              </w:r>
            </w:hyperlink>
            <w:r w:rsidR="00A1711E">
              <w:rPr>
                <w:rFonts w:cs="Arial"/>
              </w:rPr>
              <w:t xml:space="preserve"> (including any software suppliers </w:t>
            </w:r>
            <w:r w:rsidR="00A1711E">
              <w:rPr>
                <w:rFonts w:cs="Arial"/>
              </w:rPr>
              <w:lastRenderedPageBreak/>
              <w:t>or ‘cloud’ based providers</w:t>
            </w:r>
            <w:r w:rsidR="0058300A">
              <w:rPr>
                <w:rFonts w:cs="Arial"/>
              </w:rPr>
              <w:t>)</w:t>
            </w:r>
            <w:r w:rsidR="00A1711E">
              <w:rPr>
                <w:rFonts w:cs="Arial"/>
              </w:rPr>
              <w:t xml:space="preserve"> </w:t>
            </w:r>
            <w:r w:rsidR="0058300A">
              <w:rPr>
                <w:rFonts w:cs="Arial"/>
              </w:rPr>
              <w:t xml:space="preserve">intend to process </w:t>
            </w:r>
            <w:r w:rsidR="00D662B3">
              <w:rPr>
                <w:rFonts w:cs="Arial"/>
              </w:rPr>
              <w:t>or store</w:t>
            </w:r>
            <w:r>
              <w:rPr>
                <w:rFonts w:cs="Arial"/>
              </w:rPr>
              <w:t xml:space="preserve"> any </w:t>
            </w:r>
            <w:hyperlink w:anchor="AuthorityData" w:history="1">
              <w:r w:rsidR="0058300A" w:rsidRPr="00104E57">
                <w:rPr>
                  <w:rStyle w:val="Hyperlink"/>
                  <w:rFonts w:cs="Arial"/>
                </w:rPr>
                <w:t>Authority data</w:t>
              </w:r>
            </w:hyperlink>
            <w:r w:rsidR="00973007">
              <w:rPr>
                <w:rFonts w:cs="Arial"/>
              </w:rPr>
              <w:t xml:space="preserve"> </w:t>
            </w:r>
            <w:r>
              <w:rPr>
                <w:rFonts w:cs="Arial"/>
              </w:rPr>
              <w:t xml:space="preserve">outside of the </w:t>
            </w:r>
            <w:r w:rsidR="0025753F">
              <w:rPr>
                <w:rFonts w:cs="Arial"/>
              </w:rPr>
              <w:t xml:space="preserve">UK or the </w:t>
            </w:r>
            <w:r>
              <w:rPr>
                <w:rFonts w:cs="Arial"/>
              </w:rPr>
              <w:t>EU?</w:t>
            </w:r>
          </w:p>
          <w:p w14:paraId="112B023F" w14:textId="77777777" w:rsidR="00C3282C" w:rsidRPr="00307DCF" w:rsidRDefault="00AF59B8" w:rsidP="00AF59B8">
            <w:pPr>
              <w:pStyle w:val="NoSpacing"/>
              <w:spacing w:before="120" w:after="120"/>
              <w:rPr>
                <w:rFonts w:cs="Arial"/>
                <w:i/>
              </w:rPr>
            </w:pPr>
            <w:r w:rsidRPr="00307DCF">
              <w:rPr>
                <w:rFonts w:cs="Arial"/>
                <w:i/>
              </w:rPr>
              <w:t xml:space="preserve">Please consider all of your sub-processors including </w:t>
            </w:r>
            <w:r>
              <w:rPr>
                <w:rFonts w:cs="Arial"/>
                <w:i/>
              </w:rPr>
              <w:t xml:space="preserve">any suppliers of systems or information technology services, especially </w:t>
            </w:r>
            <w:proofErr w:type="gramStart"/>
            <w:r>
              <w:rPr>
                <w:rFonts w:cs="Arial"/>
                <w:i/>
              </w:rPr>
              <w:t>cloud based</w:t>
            </w:r>
            <w:proofErr w:type="gramEnd"/>
            <w:r>
              <w:rPr>
                <w:rFonts w:cs="Arial"/>
                <w:i/>
              </w:rPr>
              <w:t xml:space="preserve"> providers.</w:t>
            </w:r>
          </w:p>
        </w:tc>
        <w:tc>
          <w:tcPr>
            <w:tcW w:w="5005" w:type="dxa"/>
            <w:vAlign w:val="center"/>
          </w:tcPr>
          <w:p w14:paraId="3A01D9DE" w14:textId="77777777" w:rsidR="00C3282C" w:rsidRPr="00EB70C7" w:rsidRDefault="00C3282C" w:rsidP="00E45C8B">
            <w:pPr>
              <w:pStyle w:val="NoSpacing"/>
              <w:jc w:val="both"/>
              <w:rPr>
                <w:rFonts w:cs="Arial"/>
              </w:rPr>
            </w:pPr>
            <w:r>
              <w:rPr>
                <w:rFonts w:cs="Arial"/>
              </w:rPr>
              <w:lastRenderedPageBreak/>
              <w:t>Yes / No</w:t>
            </w:r>
          </w:p>
        </w:tc>
      </w:tr>
      <w:tr w:rsidR="00C3282C" w:rsidRPr="00EB70C7" w14:paraId="276D9644" w14:textId="77777777" w:rsidTr="00E45C8B">
        <w:tc>
          <w:tcPr>
            <w:tcW w:w="727" w:type="dxa"/>
            <w:vAlign w:val="center"/>
          </w:tcPr>
          <w:p w14:paraId="2258FB75" w14:textId="77777777" w:rsidR="00C3282C" w:rsidRDefault="00C3282C" w:rsidP="00E45C8B">
            <w:pPr>
              <w:pStyle w:val="NoSpacing"/>
              <w:spacing w:before="120" w:after="120"/>
              <w:jc w:val="center"/>
              <w:rPr>
                <w:rFonts w:cs="Arial"/>
              </w:rPr>
            </w:pPr>
            <w:r>
              <w:rPr>
                <w:rFonts w:cs="Arial"/>
              </w:rPr>
              <w:t>12</w:t>
            </w:r>
          </w:p>
        </w:tc>
        <w:tc>
          <w:tcPr>
            <w:tcW w:w="983" w:type="dxa"/>
            <w:vAlign w:val="center"/>
          </w:tcPr>
          <w:p w14:paraId="4AB36F53" w14:textId="77777777" w:rsidR="00C3282C" w:rsidRDefault="00C3282C" w:rsidP="00E45C8B">
            <w:pPr>
              <w:pStyle w:val="NoSpacing"/>
              <w:spacing w:before="120" w:after="120"/>
              <w:rPr>
                <w:rFonts w:cs="Arial"/>
              </w:rPr>
            </w:pPr>
            <w:r>
              <w:rPr>
                <w:rFonts w:cs="Arial"/>
              </w:rPr>
              <w:t>If yes:</w:t>
            </w:r>
          </w:p>
        </w:tc>
        <w:tc>
          <w:tcPr>
            <w:tcW w:w="9064" w:type="dxa"/>
            <w:gridSpan w:val="2"/>
            <w:vAlign w:val="center"/>
          </w:tcPr>
          <w:p w14:paraId="60C2A95A" w14:textId="77777777" w:rsidR="00C3282C" w:rsidRDefault="00C3282C" w:rsidP="00E45C8B">
            <w:pPr>
              <w:pStyle w:val="NoSpacing"/>
              <w:rPr>
                <w:rFonts w:cs="Arial"/>
              </w:rPr>
            </w:pPr>
            <w:r w:rsidRPr="00307DCF">
              <w:rPr>
                <w:rFonts w:cs="Arial"/>
                <w:b/>
              </w:rPr>
              <w:t>Processing outside of the</w:t>
            </w:r>
            <w:r w:rsidR="0058300A">
              <w:rPr>
                <w:rFonts w:cs="Arial"/>
                <w:b/>
              </w:rPr>
              <w:t xml:space="preserve"> </w:t>
            </w:r>
            <w:r w:rsidR="0009393A">
              <w:rPr>
                <w:rFonts w:cs="Arial"/>
                <w:b/>
              </w:rPr>
              <w:t>UK or the</w:t>
            </w:r>
            <w:r w:rsidRPr="00307DCF">
              <w:rPr>
                <w:rFonts w:cs="Arial"/>
                <w:b/>
              </w:rPr>
              <w:t xml:space="preserve"> EU is only permitted with the written consent of </w:t>
            </w:r>
            <w:r w:rsidR="000F19B7">
              <w:rPr>
                <w:rFonts w:cs="Arial"/>
                <w:b/>
              </w:rPr>
              <w:t>ECC</w:t>
            </w:r>
            <w:r w:rsidR="0058300A">
              <w:rPr>
                <w:rFonts w:cs="Arial"/>
                <w:b/>
              </w:rPr>
              <w:t>.</w:t>
            </w:r>
            <w:r>
              <w:rPr>
                <w:rFonts w:cs="Arial"/>
              </w:rPr>
              <w:t xml:space="preserve"> </w:t>
            </w:r>
          </w:p>
          <w:p w14:paraId="26E7D89C" w14:textId="77777777" w:rsidR="00C3282C" w:rsidRPr="00EB70C7" w:rsidRDefault="00C3282C" w:rsidP="00E45C8B">
            <w:pPr>
              <w:pStyle w:val="NoSpacing"/>
              <w:rPr>
                <w:rFonts w:cs="Arial"/>
              </w:rPr>
            </w:pPr>
            <w:r>
              <w:rPr>
                <w:rFonts w:cs="Arial"/>
              </w:rPr>
              <w:t>This will need to be discussed and agreed before any processing can take place.</w:t>
            </w:r>
          </w:p>
        </w:tc>
      </w:tr>
    </w:tbl>
    <w:p w14:paraId="322A6E05" w14:textId="77777777" w:rsidR="00C3282C" w:rsidRDefault="00C3282C" w:rsidP="00C3282C"/>
    <w:p w14:paraId="20CB7BF4" w14:textId="77777777" w:rsidR="00011612" w:rsidRDefault="00307DCF" w:rsidP="00145251">
      <w:pPr>
        <w:pStyle w:val="Heading1"/>
        <w:spacing w:before="0"/>
      </w:pPr>
      <w:r>
        <w:t xml:space="preserve">2. </w:t>
      </w:r>
      <w:r w:rsidR="00145251">
        <w:t>Confirmation</w:t>
      </w:r>
    </w:p>
    <w:p w14:paraId="395EF3B7" w14:textId="77777777" w:rsidR="00145251" w:rsidRDefault="00145251" w:rsidP="00011612">
      <w:pPr>
        <w:rPr>
          <w:rFonts w:cs="Arial"/>
          <w:sz w:val="20"/>
          <w:szCs w:val="20"/>
        </w:rPr>
      </w:pPr>
    </w:p>
    <w:tbl>
      <w:tblPr>
        <w:tblStyle w:val="TableGrid"/>
        <w:tblW w:w="10774" w:type="dxa"/>
        <w:tblInd w:w="-34" w:type="dxa"/>
        <w:tblLook w:val="04A0" w:firstRow="1" w:lastRow="0" w:firstColumn="1" w:lastColumn="0" w:noHBand="0" w:noVBand="1"/>
      </w:tblPr>
      <w:tblGrid>
        <w:gridCol w:w="709"/>
        <w:gridCol w:w="7938"/>
        <w:gridCol w:w="2127"/>
      </w:tblGrid>
      <w:tr w:rsidR="00973074" w:rsidRPr="004A2B20" w14:paraId="0713ECD0" w14:textId="77777777" w:rsidTr="00BD2BAF">
        <w:trPr>
          <w:trHeight w:val="340"/>
        </w:trPr>
        <w:tc>
          <w:tcPr>
            <w:tcW w:w="8647" w:type="dxa"/>
            <w:gridSpan w:val="2"/>
            <w:shd w:val="clear" w:color="auto" w:fill="D9D9D9" w:themeFill="background1" w:themeFillShade="D9"/>
            <w:vAlign w:val="center"/>
          </w:tcPr>
          <w:p w14:paraId="0AB8968A" w14:textId="77777777" w:rsidR="00973074" w:rsidRPr="006C5E82" w:rsidRDefault="00145251" w:rsidP="00E45C8B">
            <w:pPr>
              <w:pStyle w:val="Heading2"/>
            </w:pPr>
            <w:r>
              <w:t>Requirement</w:t>
            </w:r>
          </w:p>
        </w:tc>
        <w:tc>
          <w:tcPr>
            <w:tcW w:w="2127" w:type="dxa"/>
            <w:shd w:val="clear" w:color="auto" w:fill="D9D9D9" w:themeFill="background1" w:themeFillShade="D9"/>
            <w:vAlign w:val="center"/>
          </w:tcPr>
          <w:p w14:paraId="6673E48D" w14:textId="77777777" w:rsidR="00973074" w:rsidRPr="004A2B20" w:rsidRDefault="0009393A" w:rsidP="00E45C8B">
            <w:pPr>
              <w:pStyle w:val="NoSpacing"/>
              <w:rPr>
                <w:rFonts w:cs="Arial"/>
                <w:b/>
              </w:rPr>
            </w:pPr>
            <w:r>
              <w:rPr>
                <w:rFonts w:cs="Arial"/>
                <w:b/>
              </w:rPr>
              <w:t>Please confirm that you will</w:t>
            </w:r>
            <w:r w:rsidR="00145251">
              <w:rPr>
                <w:rFonts w:cs="Arial"/>
                <w:b/>
              </w:rPr>
              <w:t xml:space="preserve"> comply with this requirement</w:t>
            </w:r>
            <w:r w:rsidR="0024229C">
              <w:rPr>
                <w:rFonts w:cs="Arial"/>
                <w:b/>
              </w:rPr>
              <w:t>?</w:t>
            </w:r>
          </w:p>
        </w:tc>
      </w:tr>
      <w:tr w:rsidR="00973074" w:rsidRPr="00EB70C7" w14:paraId="113DC841" w14:textId="77777777" w:rsidTr="00BD2BAF">
        <w:tc>
          <w:tcPr>
            <w:tcW w:w="709" w:type="dxa"/>
            <w:vAlign w:val="center"/>
          </w:tcPr>
          <w:p w14:paraId="22709725" w14:textId="77777777" w:rsidR="00973074" w:rsidRDefault="00973074" w:rsidP="00BD2BAF">
            <w:pPr>
              <w:pStyle w:val="NoSpacing"/>
              <w:spacing w:before="120" w:after="120"/>
              <w:jc w:val="center"/>
              <w:rPr>
                <w:rFonts w:cs="Arial"/>
              </w:rPr>
            </w:pPr>
            <w:r>
              <w:rPr>
                <w:rFonts w:cs="Arial"/>
              </w:rPr>
              <w:t>13</w:t>
            </w:r>
          </w:p>
        </w:tc>
        <w:tc>
          <w:tcPr>
            <w:tcW w:w="7938" w:type="dxa"/>
            <w:vAlign w:val="center"/>
          </w:tcPr>
          <w:p w14:paraId="54632707" w14:textId="77777777" w:rsidR="00973074" w:rsidRPr="00EB70C7" w:rsidRDefault="00371B44" w:rsidP="00BD2BAF">
            <w:pPr>
              <w:pStyle w:val="NoSpacing"/>
              <w:spacing w:before="120" w:after="120"/>
              <w:rPr>
                <w:rFonts w:cs="Arial"/>
              </w:rPr>
            </w:pPr>
            <w:r>
              <w:rPr>
                <w:rFonts w:cs="Arial"/>
              </w:rPr>
              <w:t xml:space="preserve">You will comply with the </w:t>
            </w:r>
            <w:hyperlink w:anchor="AuthoritysInformationPolicy" w:history="1">
              <w:r w:rsidRPr="00104E57">
                <w:rPr>
                  <w:rStyle w:val="Hyperlink"/>
                  <w:rFonts w:cs="Arial"/>
                </w:rPr>
                <w:t>Authority’s Information Policy</w:t>
              </w:r>
            </w:hyperlink>
            <w:r w:rsidR="00C3282C">
              <w:rPr>
                <w:rFonts w:cs="Arial"/>
              </w:rPr>
              <w:t>.</w:t>
            </w:r>
          </w:p>
        </w:tc>
        <w:tc>
          <w:tcPr>
            <w:tcW w:w="2127" w:type="dxa"/>
            <w:vAlign w:val="center"/>
          </w:tcPr>
          <w:p w14:paraId="7ADD2768" w14:textId="77777777" w:rsidR="00973074" w:rsidRPr="00EB70C7" w:rsidRDefault="005C2F4E" w:rsidP="00BD2BAF">
            <w:pPr>
              <w:pStyle w:val="NoSpacing"/>
              <w:rPr>
                <w:rFonts w:cs="Arial"/>
              </w:rPr>
            </w:pPr>
            <w:r>
              <w:rPr>
                <w:rFonts w:cs="Arial"/>
              </w:rPr>
              <w:t xml:space="preserve">Yes </w:t>
            </w:r>
            <w:sdt>
              <w:sdtPr>
                <w:rPr>
                  <w:rFonts w:cs="Arial"/>
                </w:rPr>
                <w:id w:val="2096126930"/>
                <w14:checkbox>
                  <w14:checked w14:val="0"/>
                  <w14:checkedState w14:val="2612" w14:font="MS Gothic"/>
                  <w14:uncheckedState w14:val="2610" w14:font="MS Gothic"/>
                </w14:checkbox>
              </w:sdtPr>
              <w:sdtEndPr/>
              <w:sdtContent>
                <w:r w:rsidR="00104E57">
                  <w:rPr>
                    <w:rFonts w:ascii="MS Gothic" w:eastAsia="MS Gothic" w:hAnsi="MS Gothic" w:cs="Arial" w:hint="eastAsia"/>
                  </w:rPr>
                  <w:t>☐</w:t>
                </w:r>
              </w:sdtContent>
            </w:sdt>
            <w:r>
              <w:rPr>
                <w:rFonts w:cs="Arial"/>
              </w:rPr>
              <w:t xml:space="preserve">   No </w:t>
            </w:r>
            <w:sdt>
              <w:sdtPr>
                <w:rPr>
                  <w:rFonts w:cs="Arial"/>
                </w:rPr>
                <w:id w:val="133972995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675C79" w:rsidRPr="00EB70C7" w14:paraId="4CD5DB39" w14:textId="77777777" w:rsidTr="00BD2BAF">
        <w:tc>
          <w:tcPr>
            <w:tcW w:w="709" w:type="dxa"/>
            <w:vAlign w:val="center"/>
          </w:tcPr>
          <w:p w14:paraId="0A3828AD" w14:textId="77777777" w:rsidR="00675C79" w:rsidRDefault="00675C79" w:rsidP="00BD2BAF">
            <w:pPr>
              <w:pStyle w:val="NoSpacing"/>
              <w:spacing w:before="120" w:after="120"/>
              <w:jc w:val="center"/>
              <w:rPr>
                <w:rFonts w:cs="Arial"/>
              </w:rPr>
            </w:pPr>
            <w:r>
              <w:rPr>
                <w:rFonts w:cs="Arial"/>
              </w:rPr>
              <w:t>14</w:t>
            </w:r>
          </w:p>
        </w:tc>
        <w:tc>
          <w:tcPr>
            <w:tcW w:w="7938" w:type="dxa"/>
            <w:vAlign w:val="center"/>
          </w:tcPr>
          <w:p w14:paraId="277D3E21" w14:textId="77777777" w:rsidR="00522AFC" w:rsidRDefault="00675C79" w:rsidP="00104E57">
            <w:pPr>
              <w:pStyle w:val="NoSpacing"/>
              <w:spacing w:before="120" w:after="120"/>
              <w:rPr>
                <w:rFonts w:cs="Arial"/>
              </w:rPr>
            </w:pPr>
            <w:r>
              <w:rPr>
                <w:rFonts w:cs="Arial"/>
              </w:rPr>
              <w:t xml:space="preserve">You will have </w:t>
            </w:r>
            <w:r w:rsidR="00F53153">
              <w:rPr>
                <w:rFonts w:cs="Arial"/>
              </w:rPr>
              <w:t xml:space="preserve">suitable and effective </w:t>
            </w:r>
            <w:r>
              <w:rPr>
                <w:rFonts w:cs="Arial"/>
              </w:rPr>
              <w:t xml:space="preserve">organisational and technical </w:t>
            </w:r>
            <w:r w:rsidR="00973007">
              <w:rPr>
                <w:rFonts w:cs="Arial"/>
              </w:rPr>
              <w:t>p</w:t>
            </w:r>
            <w:r>
              <w:rPr>
                <w:rFonts w:cs="Arial"/>
              </w:rPr>
              <w:t xml:space="preserve">rotective </w:t>
            </w:r>
            <w:r w:rsidR="00973007">
              <w:rPr>
                <w:rFonts w:cs="Arial"/>
              </w:rPr>
              <w:t>m</w:t>
            </w:r>
            <w:r>
              <w:rPr>
                <w:rFonts w:cs="Arial"/>
              </w:rPr>
              <w:t>easures in place</w:t>
            </w:r>
            <w:r w:rsidR="0009393A">
              <w:rPr>
                <w:rFonts w:cs="Arial"/>
              </w:rPr>
              <w:t xml:space="preserve"> to protect </w:t>
            </w:r>
            <w:r w:rsidR="00104E57" w:rsidRPr="00104E57">
              <w:t>Authority data</w:t>
            </w:r>
            <w:r w:rsidR="00104E57">
              <w:rPr>
                <w:rFonts w:cs="Arial"/>
              </w:rPr>
              <w:t xml:space="preserve"> including</w:t>
            </w:r>
            <w:r w:rsidR="00522AFC">
              <w:rPr>
                <w:rFonts w:cs="Arial"/>
              </w:rPr>
              <w:t xml:space="preserve"> appropriate physical security measures</w:t>
            </w:r>
            <w:r w:rsidR="00104E57">
              <w:rPr>
                <w:rFonts w:cs="Arial"/>
              </w:rPr>
              <w:t>.</w:t>
            </w:r>
          </w:p>
        </w:tc>
        <w:tc>
          <w:tcPr>
            <w:tcW w:w="2127" w:type="dxa"/>
            <w:vAlign w:val="center"/>
          </w:tcPr>
          <w:p w14:paraId="0AC54432" w14:textId="77777777" w:rsidR="00675C79" w:rsidRDefault="00BD2BAF" w:rsidP="00BD2BAF">
            <w:pPr>
              <w:pStyle w:val="NoSpacing"/>
              <w:rPr>
                <w:rFonts w:cs="Arial"/>
              </w:rPr>
            </w:pPr>
            <w:r>
              <w:rPr>
                <w:rFonts w:cs="Arial"/>
              </w:rPr>
              <w:t xml:space="preserve">Yes </w:t>
            </w:r>
            <w:sdt>
              <w:sdtPr>
                <w:rPr>
                  <w:rFonts w:cs="Arial"/>
                </w:rPr>
                <w:id w:val="-12232075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No </w:t>
            </w:r>
            <w:sdt>
              <w:sdtPr>
                <w:rPr>
                  <w:rFonts w:cs="Arial"/>
                </w:rPr>
                <w:id w:val="55875164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71B44" w:rsidRPr="00EB70C7" w14:paraId="3784D54D" w14:textId="77777777" w:rsidTr="00BD2BAF">
        <w:tc>
          <w:tcPr>
            <w:tcW w:w="709" w:type="dxa"/>
            <w:vAlign w:val="center"/>
          </w:tcPr>
          <w:p w14:paraId="4348083A" w14:textId="77777777" w:rsidR="00371B44" w:rsidRDefault="00BD2BAF" w:rsidP="00BD2BAF">
            <w:pPr>
              <w:pStyle w:val="NoSpacing"/>
              <w:spacing w:before="120" w:after="120"/>
              <w:jc w:val="center"/>
              <w:rPr>
                <w:rFonts w:cs="Arial"/>
              </w:rPr>
            </w:pPr>
            <w:r>
              <w:rPr>
                <w:rFonts w:cs="Arial"/>
              </w:rPr>
              <w:t>15</w:t>
            </w:r>
          </w:p>
        </w:tc>
        <w:tc>
          <w:tcPr>
            <w:tcW w:w="7938" w:type="dxa"/>
            <w:vAlign w:val="center"/>
          </w:tcPr>
          <w:p w14:paraId="3D706FD6" w14:textId="77777777" w:rsidR="00371B44" w:rsidRPr="00EB70C7" w:rsidRDefault="00371B44" w:rsidP="00BD2BAF">
            <w:pPr>
              <w:pStyle w:val="NoSpacing"/>
              <w:spacing w:before="120" w:after="120"/>
              <w:rPr>
                <w:rFonts w:cs="Arial"/>
              </w:rPr>
            </w:pPr>
            <w:r>
              <w:rPr>
                <w:rFonts w:cs="Arial"/>
              </w:rPr>
              <w:t xml:space="preserve">You will comply with the </w:t>
            </w:r>
            <w:r w:rsidR="00973007">
              <w:rPr>
                <w:rFonts w:cs="Arial"/>
              </w:rPr>
              <w:t>d</w:t>
            </w:r>
            <w:r>
              <w:rPr>
                <w:rFonts w:cs="Arial"/>
              </w:rPr>
              <w:t xml:space="preserve">ata </w:t>
            </w:r>
            <w:r w:rsidR="00973007">
              <w:rPr>
                <w:rFonts w:cs="Arial"/>
              </w:rPr>
              <w:t>p</w:t>
            </w:r>
            <w:r>
              <w:rPr>
                <w:rFonts w:cs="Arial"/>
              </w:rPr>
              <w:t xml:space="preserve">rotection </w:t>
            </w:r>
            <w:r w:rsidR="00973007">
              <w:rPr>
                <w:rFonts w:cs="Arial"/>
              </w:rPr>
              <w:t>p</w:t>
            </w:r>
            <w:r>
              <w:rPr>
                <w:rFonts w:cs="Arial"/>
              </w:rPr>
              <w:t xml:space="preserve">rinciples set out in </w:t>
            </w:r>
            <w:r w:rsidR="00973007">
              <w:rPr>
                <w:rFonts w:cs="Arial"/>
              </w:rPr>
              <w:t xml:space="preserve">Article </w:t>
            </w:r>
            <w:r>
              <w:rPr>
                <w:rFonts w:cs="Arial"/>
              </w:rPr>
              <w:t xml:space="preserve">5 of the </w:t>
            </w:r>
            <w:hyperlink w:anchor="GDPR" w:history="1">
              <w:r w:rsidRPr="00104E57">
                <w:rPr>
                  <w:rStyle w:val="Hyperlink"/>
                  <w:rFonts w:cs="Arial"/>
                </w:rPr>
                <w:t>GDPR</w:t>
              </w:r>
            </w:hyperlink>
            <w:r>
              <w:rPr>
                <w:rFonts w:cs="Arial"/>
              </w:rPr>
              <w:t>.</w:t>
            </w:r>
          </w:p>
        </w:tc>
        <w:tc>
          <w:tcPr>
            <w:tcW w:w="2127" w:type="dxa"/>
            <w:vAlign w:val="center"/>
          </w:tcPr>
          <w:p w14:paraId="1D7F4B9F" w14:textId="77777777" w:rsidR="00371B44" w:rsidRDefault="00BD2BAF" w:rsidP="00BD2BAF">
            <w:pPr>
              <w:pStyle w:val="NoSpacing"/>
              <w:rPr>
                <w:rFonts w:cs="Arial"/>
              </w:rPr>
            </w:pPr>
            <w:r>
              <w:rPr>
                <w:rFonts w:cs="Arial"/>
              </w:rPr>
              <w:t xml:space="preserve">Yes </w:t>
            </w:r>
            <w:sdt>
              <w:sdtPr>
                <w:rPr>
                  <w:rFonts w:cs="Arial"/>
                </w:rPr>
                <w:id w:val="202644525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No </w:t>
            </w:r>
            <w:sdt>
              <w:sdtPr>
                <w:rPr>
                  <w:rFonts w:cs="Arial"/>
                </w:rPr>
                <w:id w:val="-59116796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973074" w:rsidRPr="00EB70C7" w14:paraId="31EB8A69" w14:textId="77777777" w:rsidTr="00BD2BAF">
        <w:tc>
          <w:tcPr>
            <w:tcW w:w="709" w:type="dxa"/>
            <w:vAlign w:val="center"/>
          </w:tcPr>
          <w:p w14:paraId="7DF7A9D6" w14:textId="77777777" w:rsidR="00973074" w:rsidRDefault="00BD2BAF" w:rsidP="00BD2BAF">
            <w:pPr>
              <w:pStyle w:val="NoSpacing"/>
              <w:spacing w:before="120" w:after="120"/>
              <w:jc w:val="center"/>
              <w:rPr>
                <w:rFonts w:cs="Arial"/>
              </w:rPr>
            </w:pPr>
            <w:r>
              <w:rPr>
                <w:rFonts w:cs="Arial"/>
              </w:rPr>
              <w:t>16</w:t>
            </w:r>
          </w:p>
        </w:tc>
        <w:tc>
          <w:tcPr>
            <w:tcW w:w="7938" w:type="dxa"/>
            <w:vAlign w:val="center"/>
          </w:tcPr>
          <w:p w14:paraId="213B5FCB" w14:textId="77777777" w:rsidR="00973074" w:rsidRDefault="00C3282C" w:rsidP="00BD2BAF">
            <w:pPr>
              <w:pStyle w:val="NoSpacing"/>
              <w:spacing w:before="120" w:after="120"/>
              <w:rPr>
                <w:rFonts w:cs="Arial"/>
              </w:rPr>
            </w:pPr>
            <w:r>
              <w:rPr>
                <w:rFonts w:cs="Arial"/>
              </w:rPr>
              <w:t xml:space="preserve">You will only process </w:t>
            </w:r>
            <w:r w:rsidR="00973007">
              <w:rPr>
                <w:rFonts w:cs="Arial"/>
              </w:rPr>
              <w:t>p</w:t>
            </w:r>
            <w:r>
              <w:rPr>
                <w:rFonts w:cs="Arial"/>
              </w:rPr>
              <w:t xml:space="preserve">ersonal </w:t>
            </w:r>
            <w:r w:rsidR="00973007">
              <w:rPr>
                <w:rFonts w:cs="Arial"/>
              </w:rPr>
              <w:t xml:space="preserve">information </w:t>
            </w:r>
            <w:r>
              <w:rPr>
                <w:rFonts w:cs="Arial"/>
              </w:rPr>
              <w:t xml:space="preserve">in line with the </w:t>
            </w:r>
            <w:r w:rsidRPr="00104E57">
              <w:rPr>
                <w:rFonts w:cs="Arial"/>
              </w:rPr>
              <w:t>Agreement</w:t>
            </w:r>
            <w:r w:rsidR="00F53153">
              <w:rPr>
                <w:rFonts w:cs="Arial"/>
              </w:rPr>
              <w:t xml:space="preserve"> or as otherwise directed by ECC</w:t>
            </w:r>
            <w:r>
              <w:rPr>
                <w:rFonts w:cs="Arial"/>
              </w:rPr>
              <w:t>.</w:t>
            </w:r>
          </w:p>
        </w:tc>
        <w:tc>
          <w:tcPr>
            <w:tcW w:w="2127" w:type="dxa"/>
            <w:vAlign w:val="center"/>
          </w:tcPr>
          <w:p w14:paraId="7DD6BBB2" w14:textId="77777777" w:rsidR="00973074" w:rsidRPr="00EB70C7" w:rsidRDefault="00BD2BAF" w:rsidP="00BD2BAF">
            <w:pPr>
              <w:pStyle w:val="NoSpacing"/>
              <w:rPr>
                <w:rFonts w:cs="Arial"/>
              </w:rPr>
            </w:pPr>
            <w:r>
              <w:rPr>
                <w:rFonts w:cs="Arial"/>
              </w:rPr>
              <w:t xml:space="preserve">Yes </w:t>
            </w:r>
            <w:sdt>
              <w:sdtPr>
                <w:rPr>
                  <w:rFonts w:cs="Arial"/>
                </w:rPr>
                <w:id w:val="-130115284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No </w:t>
            </w:r>
            <w:sdt>
              <w:sdtPr>
                <w:rPr>
                  <w:rFonts w:cs="Arial"/>
                </w:rPr>
                <w:id w:val="152845033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C3282C" w:rsidRPr="00EB70C7" w14:paraId="12051312" w14:textId="77777777" w:rsidTr="00BD2BAF">
        <w:tc>
          <w:tcPr>
            <w:tcW w:w="709" w:type="dxa"/>
            <w:vAlign w:val="center"/>
          </w:tcPr>
          <w:p w14:paraId="3429A39B" w14:textId="77777777" w:rsidR="00C3282C" w:rsidRDefault="00BD2BAF" w:rsidP="00BD2BAF">
            <w:pPr>
              <w:pStyle w:val="NoSpacing"/>
              <w:spacing w:before="120" w:after="120"/>
              <w:jc w:val="center"/>
              <w:rPr>
                <w:rFonts w:cs="Arial"/>
              </w:rPr>
            </w:pPr>
            <w:r>
              <w:rPr>
                <w:rFonts w:cs="Arial"/>
              </w:rPr>
              <w:t>17</w:t>
            </w:r>
          </w:p>
        </w:tc>
        <w:tc>
          <w:tcPr>
            <w:tcW w:w="7938" w:type="dxa"/>
            <w:vAlign w:val="center"/>
          </w:tcPr>
          <w:p w14:paraId="3C763365" w14:textId="77777777" w:rsidR="00C3282C" w:rsidRDefault="00C3282C" w:rsidP="00BD2BAF">
            <w:pPr>
              <w:pStyle w:val="NoSpacing"/>
              <w:spacing w:before="120" w:after="120"/>
              <w:rPr>
                <w:rFonts w:cs="Arial"/>
              </w:rPr>
            </w:pPr>
            <w:r>
              <w:rPr>
                <w:rFonts w:cs="Arial"/>
              </w:rPr>
              <w:t xml:space="preserve">You will notify </w:t>
            </w:r>
            <w:r w:rsidR="00DB53F0">
              <w:rPr>
                <w:rFonts w:cs="Arial"/>
              </w:rPr>
              <w:t>E</w:t>
            </w:r>
            <w:r w:rsidR="00E763B0">
              <w:rPr>
                <w:rFonts w:cs="Arial"/>
              </w:rPr>
              <w:t>CC</w:t>
            </w:r>
            <w:r w:rsidR="00104E57">
              <w:rPr>
                <w:rFonts w:cs="Arial"/>
              </w:rPr>
              <w:t xml:space="preserve"> </w:t>
            </w:r>
            <w:r>
              <w:rPr>
                <w:rFonts w:cs="Arial"/>
              </w:rPr>
              <w:t xml:space="preserve">immediately of any </w:t>
            </w:r>
            <w:hyperlink w:anchor="DataSubjectRightRequest" w:history="1">
              <w:r w:rsidR="00636CEC" w:rsidRPr="00636CEC">
                <w:rPr>
                  <w:rStyle w:val="Hyperlink"/>
                  <w:rFonts w:cs="Arial"/>
                </w:rPr>
                <w:t>D</w:t>
              </w:r>
              <w:r w:rsidRPr="00636CEC">
                <w:rPr>
                  <w:rStyle w:val="Hyperlink"/>
                  <w:rFonts w:cs="Arial"/>
                </w:rPr>
                <w:t xml:space="preserve">ata </w:t>
              </w:r>
              <w:r w:rsidR="00636CEC" w:rsidRPr="00636CEC">
                <w:rPr>
                  <w:rStyle w:val="Hyperlink"/>
                  <w:rFonts w:cs="Arial"/>
                </w:rPr>
                <w:t>S</w:t>
              </w:r>
              <w:r w:rsidRPr="00636CEC">
                <w:rPr>
                  <w:rStyle w:val="Hyperlink"/>
                  <w:rFonts w:cs="Arial"/>
                </w:rPr>
                <w:t xml:space="preserve">ubject </w:t>
              </w:r>
              <w:r w:rsidR="00636CEC" w:rsidRPr="00636CEC">
                <w:rPr>
                  <w:rStyle w:val="Hyperlink"/>
                  <w:rFonts w:cs="Arial"/>
                </w:rPr>
                <w:t>R</w:t>
              </w:r>
              <w:r w:rsidRPr="00636CEC">
                <w:rPr>
                  <w:rStyle w:val="Hyperlink"/>
                  <w:rFonts w:cs="Arial"/>
                </w:rPr>
                <w:t xml:space="preserve">ight </w:t>
              </w:r>
              <w:r w:rsidR="00636CEC" w:rsidRPr="00636CEC">
                <w:rPr>
                  <w:rStyle w:val="Hyperlink"/>
                  <w:rFonts w:cs="Arial"/>
                </w:rPr>
                <w:t>R</w:t>
              </w:r>
              <w:r w:rsidRPr="00636CEC">
                <w:rPr>
                  <w:rStyle w:val="Hyperlink"/>
                  <w:rFonts w:cs="Arial"/>
                </w:rPr>
                <w:t>equest</w:t>
              </w:r>
            </w:hyperlink>
            <w:r>
              <w:rPr>
                <w:rFonts w:cs="Arial"/>
              </w:rPr>
              <w:t xml:space="preserve">, </w:t>
            </w:r>
            <w:r w:rsidR="00DB53F0">
              <w:rPr>
                <w:rFonts w:cs="Arial"/>
              </w:rPr>
              <w:t>c</w:t>
            </w:r>
            <w:r>
              <w:rPr>
                <w:rFonts w:cs="Arial"/>
              </w:rPr>
              <w:t>omplaint</w:t>
            </w:r>
            <w:r w:rsidR="00DB53F0">
              <w:rPr>
                <w:rFonts w:cs="Arial"/>
              </w:rPr>
              <w:t xml:space="preserve"> or</w:t>
            </w:r>
            <w:r>
              <w:rPr>
                <w:rFonts w:cs="Arial"/>
              </w:rPr>
              <w:t xml:space="preserve"> </w:t>
            </w:r>
            <w:hyperlink w:anchor="InformationBreach" w:history="1">
              <w:r w:rsidR="00636CEC" w:rsidRPr="00636CEC">
                <w:rPr>
                  <w:rStyle w:val="Hyperlink"/>
                  <w:rFonts w:cs="Arial"/>
                </w:rPr>
                <w:t>I</w:t>
              </w:r>
              <w:r w:rsidRPr="00636CEC">
                <w:rPr>
                  <w:rStyle w:val="Hyperlink"/>
                  <w:rFonts w:cs="Arial"/>
                </w:rPr>
                <w:t xml:space="preserve">nformation </w:t>
              </w:r>
              <w:r w:rsidR="00636CEC" w:rsidRPr="00636CEC">
                <w:rPr>
                  <w:rStyle w:val="Hyperlink"/>
                  <w:rFonts w:cs="Arial"/>
                </w:rPr>
                <w:t>B</w:t>
              </w:r>
              <w:r w:rsidRPr="00636CEC">
                <w:rPr>
                  <w:rStyle w:val="Hyperlink"/>
                  <w:rFonts w:cs="Arial"/>
                </w:rPr>
                <w:t>reach</w:t>
              </w:r>
            </w:hyperlink>
            <w:r w:rsidR="00636CEC">
              <w:rPr>
                <w:rFonts w:cs="Arial"/>
              </w:rPr>
              <w:t>,</w:t>
            </w:r>
            <w:r>
              <w:rPr>
                <w:rFonts w:cs="Arial"/>
              </w:rPr>
              <w:t xml:space="preserve"> communication from the ICO or other related request </w:t>
            </w:r>
            <w:r w:rsidR="00362C37">
              <w:rPr>
                <w:rFonts w:cs="Arial"/>
              </w:rPr>
              <w:t xml:space="preserve">relating to the </w:t>
            </w:r>
            <w:r w:rsidR="00636CEC">
              <w:rPr>
                <w:rFonts w:cs="Arial"/>
              </w:rPr>
              <w:t>Authority Data.</w:t>
            </w:r>
          </w:p>
          <w:p w14:paraId="1D9E8B7A" w14:textId="77777777" w:rsidR="00C3282C" w:rsidRDefault="00C3282C" w:rsidP="00BD2BAF">
            <w:pPr>
              <w:pStyle w:val="NoSpacing"/>
              <w:spacing w:before="120" w:after="120"/>
              <w:rPr>
                <w:rFonts w:cs="Arial"/>
              </w:rPr>
            </w:pPr>
            <w:r>
              <w:rPr>
                <w:rFonts w:cs="Arial"/>
              </w:rPr>
              <w:t xml:space="preserve">You will provide </w:t>
            </w:r>
            <w:r w:rsidR="00DB53F0">
              <w:rPr>
                <w:rFonts w:cs="Arial"/>
              </w:rPr>
              <w:t>E</w:t>
            </w:r>
            <w:r w:rsidR="00E763B0">
              <w:rPr>
                <w:rFonts w:cs="Arial"/>
              </w:rPr>
              <w:t>CC</w:t>
            </w:r>
            <w:r w:rsidR="00636CEC">
              <w:rPr>
                <w:rFonts w:cs="Arial"/>
              </w:rPr>
              <w:t xml:space="preserve"> </w:t>
            </w:r>
            <w:r>
              <w:rPr>
                <w:rFonts w:cs="Arial"/>
              </w:rPr>
              <w:t>with full assistance as required in relation to any of the above requests.</w:t>
            </w:r>
          </w:p>
        </w:tc>
        <w:tc>
          <w:tcPr>
            <w:tcW w:w="2127" w:type="dxa"/>
            <w:vAlign w:val="center"/>
          </w:tcPr>
          <w:p w14:paraId="66597C5E" w14:textId="77777777" w:rsidR="00C3282C" w:rsidRPr="00EB70C7" w:rsidRDefault="00BD2BAF" w:rsidP="00BD2BAF">
            <w:pPr>
              <w:pStyle w:val="NoSpacing"/>
              <w:rPr>
                <w:rFonts w:cs="Arial"/>
              </w:rPr>
            </w:pPr>
            <w:r>
              <w:rPr>
                <w:rFonts w:cs="Arial"/>
              </w:rPr>
              <w:t xml:space="preserve">Yes </w:t>
            </w:r>
            <w:sdt>
              <w:sdtPr>
                <w:rPr>
                  <w:rFonts w:cs="Arial"/>
                </w:rPr>
                <w:id w:val="109103852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No </w:t>
            </w:r>
            <w:sdt>
              <w:sdtPr>
                <w:rPr>
                  <w:rFonts w:cs="Arial"/>
                </w:rPr>
                <w:id w:val="18835048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5C2F4E" w:rsidRPr="00EB70C7" w14:paraId="076BF0E7" w14:textId="77777777" w:rsidTr="00BD2BAF">
        <w:tc>
          <w:tcPr>
            <w:tcW w:w="709" w:type="dxa"/>
            <w:vAlign w:val="center"/>
          </w:tcPr>
          <w:p w14:paraId="67B942BF" w14:textId="77777777" w:rsidR="005C2F4E" w:rsidRDefault="00BD2BAF" w:rsidP="00BD2BAF">
            <w:pPr>
              <w:pStyle w:val="NoSpacing"/>
              <w:spacing w:before="120" w:after="120"/>
              <w:jc w:val="center"/>
              <w:rPr>
                <w:rFonts w:cs="Arial"/>
              </w:rPr>
            </w:pPr>
            <w:r>
              <w:rPr>
                <w:rFonts w:cs="Arial"/>
              </w:rPr>
              <w:t>18</w:t>
            </w:r>
          </w:p>
        </w:tc>
        <w:tc>
          <w:tcPr>
            <w:tcW w:w="7938" w:type="dxa"/>
            <w:vAlign w:val="center"/>
          </w:tcPr>
          <w:p w14:paraId="494295D8" w14:textId="77777777" w:rsidR="005C2F4E" w:rsidRDefault="00C3282C" w:rsidP="00BD2BAF">
            <w:pPr>
              <w:pStyle w:val="NoSpacing"/>
              <w:spacing w:before="120" w:after="120"/>
              <w:rPr>
                <w:rFonts w:cs="Arial"/>
              </w:rPr>
            </w:pPr>
            <w:r>
              <w:rPr>
                <w:rFonts w:cs="Arial"/>
              </w:rPr>
              <w:t>You will provide assistance to</w:t>
            </w:r>
            <w:r w:rsidR="00DB53F0">
              <w:rPr>
                <w:rFonts w:cs="Arial"/>
              </w:rPr>
              <w:t xml:space="preserve"> </w:t>
            </w:r>
            <w:r w:rsidR="00E763B0">
              <w:rPr>
                <w:rFonts w:cs="Arial"/>
              </w:rPr>
              <w:t>ECC</w:t>
            </w:r>
            <w:r>
              <w:rPr>
                <w:rFonts w:cs="Arial"/>
              </w:rPr>
              <w:t xml:space="preserve"> in the preparation of a Data Protection Impact Assessment</w:t>
            </w:r>
            <w:r w:rsidR="00BD2BAF">
              <w:rPr>
                <w:rFonts w:cs="Arial"/>
              </w:rPr>
              <w:t xml:space="preserve"> (DPIA)</w:t>
            </w:r>
            <w:r>
              <w:rPr>
                <w:rFonts w:cs="Arial"/>
              </w:rPr>
              <w:t>, where re</w:t>
            </w:r>
            <w:r w:rsidR="000C768F">
              <w:rPr>
                <w:rFonts w:cs="Arial"/>
              </w:rPr>
              <w:t>quested</w:t>
            </w:r>
            <w:r>
              <w:rPr>
                <w:rFonts w:cs="Arial"/>
              </w:rPr>
              <w:t>.</w:t>
            </w:r>
          </w:p>
        </w:tc>
        <w:tc>
          <w:tcPr>
            <w:tcW w:w="2127" w:type="dxa"/>
            <w:vAlign w:val="center"/>
          </w:tcPr>
          <w:p w14:paraId="1A7B4DFF" w14:textId="77777777" w:rsidR="005C2F4E" w:rsidRPr="00EB70C7" w:rsidRDefault="00BD2BAF" w:rsidP="00BD2BAF">
            <w:pPr>
              <w:pStyle w:val="NoSpacing"/>
              <w:rPr>
                <w:rFonts w:cs="Arial"/>
              </w:rPr>
            </w:pPr>
            <w:r>
              <w:rPr>
                <w:rFonts w:cs="Arial"/>
              </w:rPr>
              <w:t xml:space="preserve">Yes </w:t>
            </w:r>
            <w:sdt>
              <w:sdtPr>
                <w:rPr>
                  <w:rFonts w:cs="Arial"/>
                </w:rPr>
                <w:id w:val="96947009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No </w:t>
            </w:r>
            <w:sdt>
              <w:sdtPr>
                <w:rPr>
                  <w:rFonts w:cs="Arial"/>
                </w:rPr>
                <w:id w:val="17817019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5C2F4E" w:rsidRPr="00EB70C7" w14:paraId="05843046" w14:textId="77777777" w:rsidTr="00BD2BAF">
        <w:tc>
          <w:tcPr>
            <w:tcW w:w="709" w:type="dxa"/>
            <w:vAlign w:val="center"/>
          </w:tcPr>
          <w:p w14:paraId="53058969" w14:textId="77777777" w:rsidR="005C2F4E" w:rsidRDefault="00BD2BAF" w:rsidP="00BD2BAF">
            <w:pPr>
              <w:pStyle w:val="NoSpacing"/>
              <w:spacing w:before="120" w:after="120"/>
              <w:jc w:val="center"/>
              <w:rPr>
                <w:rFonts w:cs="Arial"/>
              </w:rPr>
            </w:pPr>
            <w:r>
              <w:rPr>
                <w:rFonts w:cs="Arial"/>
              </w:rPr>
              <w:t>19</w:t>
            </w:r>
          </w:p>
        </w:tc>
        <w:tc>
          <w:tcPr>
            <w:tcW w:w="7938" w:type="dxa"/>
            <w:vAlign w:val="center"/>
          </w:tcPr>
          <w:p w14:paraId="16756387" w14:textId="77777777" w:rsidR="005C2F4E" w:rsidRDefault="0024229C" w:rsidP="00636CEC">
            <w:pPr>
              <w:pStyle w:val="NoSpacing"/>
              <w:spacing w:before="120" w:after="120"/>
              <w:rPr>
                <w:rFonts w:cs="Arial"/>
              </w:rPr>
            </w:pPr>
            <w:r>
              <w:rPr>
                <w:rFonts w:cs="Arial"/>
              </w:rPr>
              <w:t xml:space="preserve">You will </w:t>
            </w:r>
            <w:r w:rsidR="00636CEC">
              <w:rPr>
                <w:rFonts w:cs="Arial"/>
              </w:rPr>
              <w:t xml:space="preserve">comply with any requirements you have under Article 30 of the GDPR (Records of processing activities) and will make these available to </w:t>
            </w:r>
            <w:r w:rsidR="00E763B0">
              <w:rPr>
                <w:rFonts w:cs="Arial"/>
              </w:rPr>
              <w:t>ECC</w:t>
            </w:r>
            <w:r w:rsidR="00636CEC">
              <w:rPr>
                <w:rFonts w:cs="Arial"/>
              </w:rPr>
              <w:t xml:space="preserve"> where</w:t>
            </w:r>
            <w:r w:rsidR="00F402D8">
              <w:rPr>
                <w:rFonts w:cs="Arial"/>
              </w:rPr>
              <w:t xml:space="preserve"> request</w:t>
            </w:r>
            <w:r w:rsidR="00636CEC">
              <w:rPr>
                <w:rFonts w:cs="Arial"/>
              </w:rPr>
              <w:t>ed.</w:t>
            </w:r>
          </w:p>
        </w:tc>
        <w:tc>
          <w:tcPr>
            <w:tcW w:w="2127" w:type="dxa"/>
            <w:vAlign w:val="center"/>
          </w:tcPr>
          <w:p w14:paraId="3077F87A" w14:textId="77777777" w:rsidR="005C2F4E" w:rsidRPr="00EB70C7" w:rsidRDefault="00BD2BAF" w:rsidP="00BD2BAF">
            <w:pPr>
              <w:pStyle w:val="NoSpacing"/>
              <w:rPr>
                <w:rFonts w:cs="Arial"/>
              </w:rPr>
            </w:pPr>
            <w:r>
              <w:rPr>
                <w:rFonts w:cs="Arial"/>
              </w:rPr>
              <w:t xml:space="preserve">Yes </w:t>
            </w:r>
            <w:sdt>
              <w:sdtPr>
                <w:rPr>
                  <w:rFonts w:cs="Arial"/>
                </w:rPr>
                <w:id w:val="-29883439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No </w:t>
            </w:r>
            <w:sdt>
              <w:sdtPr>
                <w:rPr>
                  <w:rFonts w:cs="Arial"/>
                </w:rPr>
                <w:id w:val="146870337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5C2F4E" w:rsidRPr="00EB70C7" w14:paraId="1B5F3C77" w14:textId="77777777" w:rsidTr="00BD2BAF">
        <w:tc>
          <w:tcPr>
            <w:tcW w:w="709" w:type="dxa"/>
            <w:vAlign w:val="center"/>
          </w:tcPr>
          <w:p w14:paraId="3B3C99A3" w14:textId="77777777" w:rsidR="005C2F4E" w:rsidRDefault="00BD2BAF" w:rsidP="00BD2BAF">
            <w:pPr>
              <w:pStyle w:val="NoSpacing"/>
              <w:spacing w:before="120" w:after="120"/>
              <w:jc w:val="center"/>
              <w:rPr>
                <w:rFonts w:cs="Arial"/>
              </w:rPr>
            </w:pPr>
            <w:r>
              <w:rPr>
                <w:rFonts w:cs="Arial"/>
              </w:rPr>
              <w:t>20</w:t>
            </w:r>
          </w:p>
        </w:tc>
        <w:tc>
          <w:tcPr>
            <w:tcW w:w="7938" w:type="dxa"/>
            <w:vAlign w:val="center"/>
          </w:tcPr>
          <w:p w14:paraId="1EDEE280" w14:textId="77777777" w:rsidR="005C2F4E" w:rsidRDefault="0024229C" w:rsidP="00636CEC">
            <w:pPr>
              <w:pStyle w:val="NoSpacing"/>
              <w:spacing w:before="120" w:after="120"/>
              <w:rPr>
                <w:rFonts w:cs="Arial"/>
              </w:rPr>
            </w:pPr>
            <w:r>
              <w:rPr>
                <w:rFonts w:cs="Arial"/>
              </w:rPr>
              <w:t>You will</w:t>
            </w:r>
            <w:r w:rsidR="00371B44">
              <w:rPr>
                <w:rFonts w:cs="Arial"/>
              </w:rPr>
              <w:t xml:space="preserve"> </w:t>
            </w:r>
            <w:r w:rsidR="00C3282C">
              <w:rPr>
                <w:rFonts w:cs="Arial"/>
              </w:rPr>
              <w:t xml:space="preserve">ensure staff handling </w:t>
            </w:r>
            <w:r w:rsidR="00636CEC">
              <w:rPr>
                <w:rFonts w:cs="Arial"/>
              </w:rPr>
              <w:t>Authority data</w:t>
            </w:r>
            <w:r w:rsidR="00362C37">
              <w:rPr>
                <w:rFonts w:cs="Arial"/>
              </w:rPr>
              <w:t xml:space="preserve"> </w:t>
            </w:r>
            <w:r w:rsidR="00C3282C">
              <w:rPr>
                <w:rFonts w:cs="Arial"/>
              </w:rPr>
              <w:t>are appropriately trained</w:t>
            </w:r>
            <w:r w:rsidR="00F402D8">
              <w:rPr>
                <w:rFonts w:cs="Arial"/>
              </w:rPr>
              <w:t xml:space="preserve"> on their responsibility to handle it appropriately and securely</w:t>
            </w:r>
            <w:r w:rsidR="00C3282C">
              <w:rPr>
                <w:rFonts w:cs="Arial"/>
              </w:rPr>
              <w:t>.</w:t>
            </w:r>
          </w:p>
        </w:tc>
        <w:tc>
          <w:tcPr>
            <w:tcW w:w="2127" w:type="dxa"/>
            <w:vAlign w:val="center"/>
          </w:tcPr>
          <w:p w14:paraId="67A40BA2" w14:textId="77777777" w:rsidR="005C2F4E" w:rsidRPr="00EB70C7" w:rsidRDefault="00BD2BAF" w:rsidP="00BD2BAF">
            <w:pPr>
              <w:pStyle w:val="NoSpacing"/>
              <w:rPr>
                <w:rFonts w:cs="Arial"/>
              </w:rPr>
            </w:pPr>
            <w:r>
              <w:rPr>
                <w:rFonts w:cs="Arial"/>
              </w:rPr>
              <w:t xml:space="preserve">Yes </w:t>
            </w:r>
            <w:sdt>
              <w:sdtPr>
                <w:rPr>
                  <w:rFonts w:cs="Arial"/>
                </w:rPr>
                <w:id w:val="-120332617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No </w:t>
            </w:r>
            <w:sdt>
              <w:sdtPr>
                <w:rPr>
                  <w:rFonts w:cs="Arial"/>
                </w:rPr>
                <w:id w:val="41544577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5C2F4E" w:rsidRPr="00EB70C7" w14:paraId="2464A3F1" w14:textId="77777777" w:rsidTr="00BD2BAF">
        <w:tc>
          <w:tcPr>
            <w:tcW w:w="709" w:type="dxa"/>
            <w:vAlign w:val="center"/>
          </w:tcPr>
          <w:p w14:paraId="2F9F6950" w14:textId="77777777" w:rsidR="005C2F4E" w:rsidRDefault="00BD2BAF" w:rsidP="00BD2BAF">
            <w:pPr>
              <w:pStyle w:val="NoSpacing"/>
              <w:spacing w:before="120" w:after="120"/>
              <w:jc w:val="center"/>
              <w:rPr>
                <w:rFonts w:cs="Arial"/>
              </w:rPr>
            </w:pPr>
            <w:r>
              <w:rPr>
                <w:rFonts w:cs="Arial"/>
              </w:rPr>
              <w:t>2</w:t>
            </w:r>
            <w:r w:rsidR="006A3E40">
              <w:rPr>
                <w:rFonts w:cs="Arial"/>
              </w:rPr>
              <w:t>1</w:t>
            </w:r>
          </w:p>
        </w:tc>
        <w:tc>
          <w:tcPr>
            <w:tcW w:w="7938" w:type="dxa"/>
            <w:vAlign w:val="center"/>
          </w:tcPr>
          <w:p w14:paraId="1197F1DD" w14:textId="77777777" w:rsidR="002729F3" w:rsidRDefault="002729F3" w:rsidP="002729F3">
            <w:pPr>
              <w:rPr>
                <w:rFonts w:cs="Arial"/>
              </w:rPr>
            </w:pPr>
            <w:r>
              <w:rPr>
                <w:rFonts w:cs="Arial"/>
              </w:rPr>
              <w:t xml:space="preserve">You will gain assurance that any involved </w:t>
            </w:r>
            <w:hyperlink w:anchor="SubProcessor" w:history="1">
              <w:r w:rsidR="00E763B0" w:rsidRPr="00DB7F87">
                <w:rPr>
                  <w:rStyle w:val="Hyperlink"/>
                  <w:rFonts w:cs="Arial"/>
                </w:rPr>
                <w:t>s</w:t>
              </w:r>
              <w:r w:rsidRPr="00DB7F87">
                <w:rPr>
                  <w:rStyle w:val="Hyperlink"/>
                  <w:rFonts w:cs="Arial"/>
                </w:rPr>
                <w:t>ub-</w:t>
              </w:r>
              <w:r w:rsidR="00E763B0" w:rsidRPr="00DB7F87">
                <w:rPr>
                  <w:rStyle w:val="Hyperlink"/>
                  <w:rFonts w:cs="Arial"/>
                </w:rPr>
                <w:t>p</w:t>
              </w:r>
              <w:r w:rsidRPr="00DB7F87">
                <w:rPr>
                  <w:rStyle w:val="Hyperlink"/>
                  <w:rFonts w:cs="Arial"/>
                </w:rPr>
                <w:t>rocessor</w:t>
              </w:r>
            </w:hyperlink>
            <w:r w:rsidR="00145701">
              <w:rPr>
                <w:rFonts w:cs="Arial"/>
              </w:rPr>
              <w:t xml:space="preserve"> </w:t>
            </w:r>
            <w:r>
              <w:rPr>
                <w:rFonts w:cs="Arial"/>
              </w:rPr>
              <w:t>fully complies with</w:t>
            </w:r>
            <w:r w:rsidR="00145701">
              <w:rPr>
                <w:rFonts w:cs="Arial"/>
              </w:rPr>
              <w:t xml:space="preserve"> all contra</w:t>
            </w:r>
            <w:r>
              <w:rPr>
                <w:rFonts w:cs="Arial"/>
              </w:rPr>
              <w:t xml:space="preserve">ctual and policy requirements. </w:t>
            </w:r>
          </w:p>
          <w:p w14:paraId="0D266FEC" w14:textId="77777777" w:rsidR="00145701" w:rsidRPr="00C3282C" w:rsidRDefault="002729F3" w:rsidP="002729F3">
            <w:pPr>
              <w:rPr>
                <w:rFonts w:cs="Arial"/>
                <w:sz w:val="20"/>
                <w:szCs w:val="20"/>
              </w:rPr>
            </w:pPr>
            <w:r>
              <w:rPr>
                <w:rFonts w:cs="Arial"/>
              </w:rPr>
              <w:t>Y</w:t>
            </w:r>
            <w:r w:rsidR="00145701">
              <w:rPr>
                <w:rFonts w:cs="Arial"/>
              </w:rPr>
              <w:t>ou accept that any compliance breaches will be</w:t>
            </w:r>
            <w:r>
              <w:rPr>
                <w:rFonts w:cs="Arial"/>
              </w:rPr>
              <w:t xml:space="preserve"> </w:t>
            </w:r>
            <w:r w:rsidR="00145701">
              <w:rPr>
                <w:rFonts w:cs="Arial"/>
              </w:rPr>
              <w:t xml:space="preserve">your </w:t>
            </w:r>
            <w:r>
              <w:rPr>
                <w:rFonts w:cs="Arial"/>
              </w:rPr>
              <w:t>responsibility</w:t>
            </w:r>
            <w:r w:rsidR="00145701">
              <w:rPr>
                <w:rFonts w:cs="Arial"/>
              </w:rPr>
              <w:t>.</w:t>
            </w:r>
          </w:p>
        </w:tc>
        <w:tc>
          <w:tcPr>
            <w:tcW w:w="2127" w:type="dxa"/>
            <w:vAlign w:val="center"/>
          </w:tcPr>
          <w:p w14:paraId="16A072E6" w14:textId="77777777" w:rsidR="005C2F4E" w:rsidRPr="00EB70C7" w:rsidRDefault="00BD2BAF" w:rsidP="00BD2BAF">
            <w:pPr>
              <w:pStyle w:val="NoSpacing"/>
              <w:rPr>
                <w:rFonts w:cs="Arial"/>
              </w:rPr>
            </w:pPr>
            <w:r>
              <w:rPr>
                <w:rFonts w:cs="Arial"/>
              </w:rPr>
              <w:t xml:space="preserve">Yes </w:t>
            </w:r>
            <w:sdt>
              <w:sdtPr>
                <w:rPr>
                  <w:rFonts w:cs="Arial"/>
                </w:rPr>
                <w:id w:val="120036747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No </w:t>
            </w:r>
            <w:sdt>
              <w:sdtPr>
                <w:rPr>
                  <w:rFonts w:cs="Arial"/>
                </w:rPr>
                <w:id w:val="90009720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5C2F4E" w:rsidRPr="00EB70C7" w14:paraId="5A6F9CA8" w14:textId="77777777" w:rsidTr="00BD2BAF">
        <w:tc>
          <w:tcPr>
            <w:tcW w:w="709" w:type="dxa"/>
            <w:vAlign w:val="center"/>
          </w:tcPr>
          <w:p w14:paraId="43F22BD8" w14:textId="77777777" w:rsidR="005C2F4E" w:rsidRDefault="00BD2BAF" w:rsidP="00BD2BAF">
            <w:pPr>
              <w:pStyle w:val="NoSpacing"/>
              <w:spacing w:before="120" w:after="120"/>
              <w:jc w:val="center"/>
              <w:rPr>
                <w:rFonts w:cs="Arial"/>
              </w:rPr>
            </w:pPr>
            <w:r>
              <w:rPr>
                <w:rFonts w:cs="Arial"/>
              </w:rPr>
              <w:t>2</w:t>
            </w:r>
            <w:r w:rsidR="006A3E40">
              <w:rPr>
                <w:rFonts w:cs="Arial"/>
              </w:rPr>
              <w:t>2</w:t>
            </w:r>
          </w:p>
        </w:tc>
        <w:tc>
          <w:tcPr>
            <w:tcW w:w="7938" w:type="dxa"/>
            <w:vAlign w:val="center"/>
          </w:tcPr>
          <w:p w14:paraId="3C88C866" w14:textId="77777777" w:rsidR="005C2F4E" w:rsidRDefault="00FE1834" w:rsidP="00DB7F87">
            <w:pPr>
              <w:rPr>
                <w:rFonts w:cs="Arial"/>
              </w:rPr>
            </w:pPr>
            <w:r>
              <w:rPr>
                <w:rFonts w:cs="Arial"/>
              </w:rPr>
              <w:t xml:space="preserve">You will only allow staff to access </w:t>
            </w:r>
            <w:r w:rsidR="00DB7F87">
              <w:rPr>
                <w:rFonts w:cs="Arial"/>
              </w:rPr>
              <w:t>Authority data</w:t>
            </w:r>
            <w:r>
              <w:rPr>
                <w:rFonts w:cs="Arial"/>
              </w:rPr>
              <w:t xml:space="preserve"> who need it. </w:t>
            </w:r>
          </w:p>
        </w:tc>
        <w:tc>
          <w:tcPr>
            <w:tcW w:w="2127" w:type="dxa"/>
            <w:vAlign w:val="center"/>
          </w:tcPr>
          <w:p w14:paraId="667CBD1B" w14:textId="77777777" w:rsidR="005C2F4E" w:rsidRPr="00EB70C7" w:rsidRDefault="00BD2BAF" w:rsidP="00BD2BAF">
            <w:pPr>
              <w:pStyle w:val="NoSpacing"/>
              <w:rPr>
                <w:rFonts w:cs="Arial"/>
              </w:rPr>
            </w:pPr>
            <w:r>
              <w:rPr>
                <w:rFonts w:cs="Arial"/>
              </w:rPr>
              <w:t xml:space="preserve">Yes </w:t>
            </w:r>
            <w:sdt>
              <w:sdtPr>
                <w:rPr>
                  <w:rFonts w:cs="Arial"/>
                </w:rPr>
                <w:id w:val="-166523457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No </w:t>
            </w:r>
            <w:sdt>
              <w:sdtPr>
                <w:rPr>
                  <w:rFonts w:cs="Arial"/>
                </w:rPr>
                <w:id w:val="-75204775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5C2F4E" w:rsidRPr="00EB70C7" w14:paraId="6709E04C" w14:textId="77777777" w:rsidTr="00BD2BAF">
        <w:tc>
          <w:tcPr>
            <w:tcW w:w="709" w:type="dxa"/>
            <w:vAlign w:val="center"/>
          </w:tcPr>
          <w:p w14:paraId="06D9CFCC" w14:textId="77777777" w:rsidR="005C2F4E" w:rsidRDefault="00BD2BAF" w:rsidP="00BD2BAF">
            <w:pPr>
              <w:pStyle w:val="NoSpacing"/>
              <w:spacing w:before="120" w:after="120"/>
              <w:jc w:val="center"/>
              <w:rPr>
                <w:rFonts w:cs="Arial"/>
              </w:rPr>
            </w:pPr>
            <w:r>
              <w:rPr>
                <w:rFonts w:cs="Arial"/>
              </w:rPr>
              <w:t>2</w:t>
            </w:r>
            <w:r w:rsidR="006A3E40">
              <w:rPr>
                <w:rFonts w:cs="Arial"/>
              </w:rPr>
              <w:t>3</w:t>
            </w:r>
          </w:p>
        </w:tc>
        <w:tc>
          <w:tcPr>
            <w:tcW w:w="7938" w:type="dxa"/>
            <w:vAlign w:val="center"/>
          </w:tcPr>
          <w:p w14:paraId="6D0574C3" w14:textId="77777777" w:rsidR="005C2F4E" w:rsidRDefault="00FE1834" w:rsidP="00BD2BAF">
            <w:pPr>
              <w:rPr>
                <w:rFonts w:cs="Arial"/>
              </w:rPr>
            </w:pPr>
            <w:r>
              <w:rPr>
                <w:rFonts w:cs="Arial"/>
              </w:rPr>
              <w:t xml:space="preserve">You will support the </w:t>
            </w:r>
            <w:r w:rsidR="00E763B0">
              <w:rPr>
                <w:rFonts w:cs="Arial"/>
              </w:rPr>
              <w:t xml:space="preserve">ECC </w:t>
            </w:r>
            <w:r>
              <w:rPr>
                <w:rFonts w:cs="Arial"/>
              </w:rPr>
              <w:t>in ensuring</w:t>
            </w:r>
            <w:r w:rsidR="00145701">
              <w:rPr>
                <w:rFonts w:cs="Arial"/>
              </w:rPr>
              <w:t xml:space="preserve"> </w:t>
            </w:r>
            <w:r w:rsidR="00362C37">
              <w:rPr>
                <w:rFonts w:cs="Arial"/>
              </w:rPr>
              <w:t xml:space="preserve">that complete and accurate privacy notices and other </w:t>
            </w:r>
            <w:r w:rsidR="00145701">
              <w:rPr>
                <w:rFonts w:cs="Arial"/>
              </w:rPr>
              <w:t>transparency</w:t>
            </w:r>
            <w:r>
              <w:rPr>
                <w:rFonts w:cs="Arial"/>
              </w:rPr>
              <w:t xml:space="preserve"> information is provided at the point of data collection.</w:t>
            </w:r>
          </w:p>
        </w:tc>
        <w:tc>
          <w:tcPr>
            <w:tcW w:w="2127" w:type="dxa"/>
            <w:vAlign w:val="center"/>
          </w:tcPr>
          <w:p w14:paraId="055D4AC3" w14:textId="77777777" w:rsidR="005C2F4E" w:rsidRPr="00EB70C7" w:rsidRDefault="00BD2BAF" w:rsidP="00BD2BAF">
            <w:pPr>
              <w:pStyle w:val="NoSpacing"/>
              <w:rPr>
                <w:rFonts w:cs="Arial"/>
              </w:rPr>
            </w:pPr>
            <w:r>
              <w:rPr>
                <w:rFonts w:cs="Arial"/>
              </w:rPr>
              <w:t xml:space="preserve">Yes </w:t>
            </w:r>
            <w:sdt>
              <w:sdtPr>
                <w:rPr>
                  <w:rFonts w:cs="Arial"/>
                </w:rPr>
                <w:id w:val="-189157422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No </w:t>
            </w:r>
            <w:sdt>
              <w:sdtPr>
                <w:rPr>
                  <w:rFonts w:cs="Arial"/>
                </w:rPr>
                <w:id w:val="113814503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5C2F4E" w:rsidRPr="00EB70C7" w14:paraId="72C249D9" w14:textId="77777777" w:rsidTr="00BD2BAF">
        <w:tc>
          <w:tcPr>
            <w:tcW w:w="709" w:type="dxa"/>
            <w:vAlign w:val="center"/>
          </w:tcPr>
          <w:p w14:paraId="00EEAC10" w14:textId="77777777" w:rsidR="005C2F4E" w:rsidRDefault="00BD2BAF" w:rsidP="00BD2BAF">
            <w:pPr>
              <w:pStyle w:val="NoSpacing"/>
              <w:spacing w:before="120" w:after="120"/>
              <w:jc w:val="center"/>
              <w:rPr>
                <w:rFonts w:cs="Arial"/>
              </w:rPr>
            </w:pPr>
            <w:r>
              <w:rPr>
                <w:rFonts w:cs="Arial"/>
              </w:rPr>
              <w:t>2</w:t>
            </w:r>
            <w:r w:rsidR="006A3E40">
              <w:rPr>
                <w:rFonts w:cs="Arial"/>
              </w:rPr>
              <w:t>4</w:t>
            </w:r>
          </w:p>
        </w:tc>
        <w:tc>
          <w:tcPr>
            <w:tcW w:w="7938" w:type="dxa"/>
            <w:vAlign w:val="center"/>
          </w:tcPr>
          <w:p w14:paraId="5F4B9D3B" w14:textId="77777777" w:rsidR="005C2F4E" w:rsidRDefault="00594AD0" w:rsidP="00594AD0">
            <w:pPr>
              <w:rPr>
                <w:rFonts w:cs="Arial"/>
              </w:rPr>
            </w:pPr>
            <w:r>
              <w:rPr>
                <w:rFonts w:cs="Arial"/>
              </w:rPr>
              <w:t>You will ensure compliance (where relevant) with the NHS Data Security and Protection Toolkit (DSPT).</w:t>
            </w:r>
          </w:p>
        </w:tc>
        <w:tc>
          <w:tcPr>
            <w:tcW w:w="2127" w:type="dxa"/>
            <w:vAlign w:val="center"/>
          </w:tcPr>
          <w:p w14:paraId="72DBBBD8" w14:textId="77777777" w:rsidR="005C2F4E" w:rsidRPr="00EB70C7" w:rsidRDefault="00BD2BAF" w:rsidP="00BD2BAF">
            <w:pPr>
              <w:pStyle w:val="NoSpacing"/>
              <w:rPr>
                <w:rFonts w:cs="Arial"/>
              </w:rPr>
            </w:pPr>
            <w:r>
              <w:rPr>
                <w:rFonts w:cs="Arial"/>
              </w:rPr>
              <w:t xml:space="preserve">Yes </w:t>
            </w:r>
            <w:sdt>
              <w:sdtPr>
                <w:rPr>
                  <w:rFonts w:cs="Arial"/>
                </w:rPr>
                <w:id w:val="-136366303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No </w:t>
            </w:r>
            <w:sdt>
              <w:sdtPr>
                <w:rPr>
                  <w:rFonts w:cs="Arial"/>
                </w:rPr>
                <w:id w:val="212010761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594AD0" w:rsidRPr="00EB70C7" w14:paraId="45F16E31" w14:textId="77777777" w:rsidTr="00BD2BAF">
        <w:tc>
          <w:tcPr>
            <w:tcW w:w="709" w:type="dxa"/>
            <w:vAlign w:val="center"/>
          </w:tcPr>
          <w:p w14:paraId="2297F7C1" w14:textId="77777777" w:rsidR="00594AD0" w:rsidRDefault="00594AD0" w:rsidP="00BD2BAF">
            <w:pPr>
              <w:pStyle w:val="NoSpacing"/>
              <w:spacing w:before="120" w:after="120"/>
              <w:jc w:val="center"/>
              <w:rPr>
                <w:rFonts w:cs="Arial"/>
              </w:rPr>
            </w:pPr>
            <w:r>
              <w:rPr>
                <w:rFonts w:cs="Arial"/>
              </w:rPr>
              <w:t>2</w:t>
            </w:r>
            <w:r w:rsidR="006A3E40">
              <w:rPr>
                <w:rFonts w:cs="Arial"/>
              </w:rPr>
              <w:t>5</w:t>
            </w:r>
          </w:p>
        </w:tc>
        <w:tc>
          <w:tcPr>
            <w:tcW w:w="7938" w:type="dxa"/>
            <w:vAlign w:val="center"/>
          </w:tcPr>
          <w:p w14:paraId="3B086C93" w14:textId="77777777" w:rsidR="00594AD0" w:rsidRPr="00594AD0" w:rsidRDefault="00594AD0" w:rsidP="00594AD0">
            <w:pPr>
              <w:rPr>
                <w:rFonts w:cs="Arial"/>
              </w:rPr>
            </w:pPr>
            <w:r w:rsidRPr="00594AD0">
              <w:rPr>
                <w:rFonts w:cs="Arial"/>
              </w:rPr>
              <w:t xml:space="preserve">You will allow audits of your data processing activity by </w:t>
            </w:r>
            <w:r w:rsidR="00562411">
              <w:rPr>
                <w:rFonts w:cs="Arial"/>
              </w:rPr>
              <w:t>ECC</w:t>
            </w:r>
            <w:r w:rsidRPr="00594AD0">
              <w:rPr>
                <w:rFonts w:cs="Arial"/>
              </w:rPr>
              <w:t xml:space="preserve"> or </w:t>
            </w:r>
            <w:r w:rsidR="00562411">
              <w:rPr>
                <w:rFonts w:cs="Arial"/>
              </w:rPr>
              <w:t xml:space="preserve"> ECC’s</w:t>
            </w:r>
            <w:r w:rsidRPr="00594AD0">
              <w:rPr>
                <w:rFonts w:cs="Arial"/>
              </w:rPr>
              <w:t xml:space="preserve"> designated auditor.</w:t>
            </w:r>
          </w:p>
        </w:tc>
        <w:tc>
          <w:tcPr>
            <w:tcW w:w="2127" w:type="dxa"/>
            <w:vAlign w:val="center"/>
          </w:tcPr>
          <w:p w14:paraId="4D3A057D" w14:textId="77777777" w:rsidR="00594AD0" w:rsidRDefault="00594AD0" w:rsidP="00BD2BAF">
            <w:pPr>
              <w:pStyle w:val="NoSpacing"/>
              <w:rPr>
                <w:rFonts w:cs="Arial"/>
              </w:rPr>
            </w:pPr>
            <w:r>
              <w:rPr>
                <w:rFonts w:cs="Arial"/>
              </w:rPr>
              <w:t xml:space="preserve">Yes </w:t>
            </w:r>
            <w:sdt>
              <w:sdtPr>
                <w:rPr>
                  <w:rFonts w:cs="Arial"/>
                </w:rPr>
                <w:id w:val="-125928735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No </w:t>
            </w:r>
            <w:sdt>
              <w:sdtPr>
                <w:rPr>
                  <w:rFonts w:cs="Arial"/>
                </w:rPr>
                <w:id w:val="-177862772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14:paraId="5A1D2936" w14:textId="77777777" w:rsidR="00155FD5" w:rsidRDefault="00155FD5" w:rsidP="00011612">
      <w:pPr>
        <w:rPr>
          <w:rFonts w:cs="Arial"/>
          <w:sz w:val="20"/>
          <w:szCs w:val="20"/>
        </w:rPr>
      </w:pPr>
    </w:p>
    <w:p w14:paraId="2BC2ED89" w14:textId="77777777" w:rsidR="00155FD5" w:rsidRDefault="00155FD5" w:rsidP="00011612">
      <w:pPr>
        <w:rPr>
          <w:rFonts w:cs="Arial"/>
          <w:sz w:val="20"/>
          <w:szCs w:val="20"/>
        </w:rPr>
      </w:pPr>
    </w:p>
    <w:p w14:paraId="701F7057" w14:textId="77777777" w:rsidR="00636CEC" w:rsidRDefault="00636CEC">
      <w:pPr>
        <w:rPr>
          <w:rFonts w:eastAsiaTheme="majorEastAsia" w:cs="Arial"/>
          <w:b/>
          <w:bCs/>
          <w:sz w:val="32"/>
          <w:szCs w:val="32"/>
        </w:rPr>
      </w:pPr>
      <w:r>
        <w:br w:type="page"/>
      </w:r>
    </w:p>
    <w:p w14:paraId="0125B611" w14:textId="77777777" w:rsidR="00155FD5" w:rsidRDefault="001F7A48" w:rsidP="001F7A48">
      <w:pPr>
        <w:pStyle w:val="Heading1"/>
        <w:spacing w:before="0"/>
      </w:pPr>
      <w:r>
        <w:t xml:space="preserve">3. </w:t>
      </w:r>
      <w:r w:rsidRPr="001F7A48">
        <w:t>Definitions</w:t>
      </w:r>
      <w:r w:rsidR="00636CEC">
        <w:t xml:space="preserve"> from the Agreement</w:t>
      </w:r>
    </w:p>
    <w:p w14:paraId="1EC6526A" w14:textId="77777777" w:rsidR="001F7A48" w:rsidRPr="0058300A" w:rsidRDefault="001F7A48" w:rsidP="001F7A48"/>
    <w:p w14:paraId="395474BE" w14:textId="77777777" w:rsidR="001F7A48" w:rsidRPr="0058300A" w:rsidRDefault="001F7A48" w:rsidP="001F7A48">
      <w:pPr>
        <w:pStyle w:val="Definition"/>
        <w:rPr>
          <w:sz w:val="24"/>
          <w:szCs w:val="24"/>
        </w:rPr>
      </w:pPr>
      <w:r w:rsidRPr="0058300A">
        <w:rPr>
          <w:sz w:val="24"/>
          <w:szCs w:val="24"/>
        </w:rPr>
        <w:t>“</w:t>
      </w:r>
      <w:bookmarkStart w:id="6" w:name="Agreement"/>
      <w:r w:rsidRPr="0058300A">
        <w:rPr>
          <w:sz w:val="24"/>
          <w:szCs w:val="24"/>
        </w:rPr>
        <w:t>Agreement</w:t>
      </w:r>
      <w:bookmarkEnd w:id="6"/>
      <w:r w:rsidRPr="0058300A">
        <w:rPr>
          <w:sz w:val="24"/>
          <w:szCs w:val="24"/>
        </w:rPr>
        <w:t xml:space="preserve">” </w:t>
      </w:r>
    </w:p>
    <w:p w14:paraId="780F5FE5" w14:textId="77777777" w:rsidR="001F7A48" w:rsidRDefault="001F7A48" w:rsidP="001F7A48">
      <w:pPr>
        <w:pStyle w:val="Definition"/>
        <w:ind w:left="1701"/>
        <w:rPr>
          <w:b w:val="0"/>
          <w:sz w:val="24"/>
          <w:szCs w:val="24"/>
        </w:rPr>
      </w:pPr>
      <w:r w:rsidRPr="0058300A">
        <w:rPr>
          <w:b w:val="0"/>
          <w:sz w:val="24"/>
          <w:szCs w:val="24"/>
        </w:rPr>
        <w:t>means this agreement which forms the contract between the Authority and the Contractor;</w:t>
      </w:r>
    </w:p>
    <w:p w14:paraId="00DEC5A3" w14:textId="77777777" w:rsidR="00DB7F87" w:rsidRPr="00DB7F87" w:rsidRDefault="00DB7F87" w:rsidP="00DB7F87">
      <w:pPr>
        <w:pStyle w:val="DefinitionText"/>
      </w:pPr>
    </w:p>
    <w:p w14:paraId="7D50B1FD" w14:textId="77777777" w:rsidR="001F7A48" w:rsidRPr="00DB7F87" w:rsidRDefault="001F7A48" w:rsidP="00DB7F87">
      <w:pPr>
        <w:pStyle w:val="Definition"/>
        <w:spacing w:before="0"/>
        <w:rPr>
          <w:sz w:val="24"/>
          <w:szCs w:val="24"/>
        </w:rPr>
      </w:pPr>
      <w:r w:rsidRPr="00DB7F87">
        <w:rPr>
          <w:sz w:val="24"/>
          <w:szCs w:val="24"/>
        </w:rPr>
        <w:t>“</w:t>
      </w:r>
      <w:bookmarkStart w:id="7" w:name="AuthorityData"/>
      <w:r w:rsidRPr="00DB7F87">
        <w:rPr>
          <w:sz w:val="24"/>
          <w:szCs w:val="24"/>
        </w:rPr>
        <w:t>Authority Data</w:t>
      </w:r>
      <w:bookmarkEnd w:id="7"/>
      <w:r w:rsidRPr="00DB7F87">
        <w:rPr>
          <w:sz w:val="24"/>
          <w:szCs w:val="24"/>
        </w:rPr>
        <w:t xml:space="preserve">” </w:t>
      </w:r>
    </w:p>
    <w:p w14:paraId="1BC92476" w14:textId="39688E15" w:rsidR="001F7A48" w:rsidRDefault="001F7A48" w:rsidP="00DB7F87">
      <w:pPr>
        <w:pStyle w:val="Definition"/>
        <w:spacing w:before="0"/>
        <w:ind w:left="1701"/>
        <w:rPr>
          <w:b w:val="0"/>
          <w:sz w:val="24"/>
          <w:szCs w:val="24"/>
        </w:rPr>
      </w:pPr>
      <w:r w:rsidRPr="00DB7F87">
        <w:rPr>
          <w:b w:val="0"/>
          <w:sz w:val="24"/>
          <w:szCs w:val="24"/>
        </w:rPr>
        <w:t xml:space="preserve">means any ‘information’ provided by, obtained or created on behalf of </w:t>
      </w:r>
      <w:r w:rsidR="00BE6A51">
        <w:rPr>
          <w:b w:val="0"/>
          <w:sz w:val="24"/>
          <w:szCs w:val="24"/>
        </w:rPr>
        <w:t>Tendring District Council</w:t>
      </w:r>
      <w:r w:rsidRPr="00DB7F87">
        <w:rPr>
          <w:b w:val="0"/>
          <w:sz w:val="24"/>
          <w:szCs w:val="24"/>
        </w:rPr>
        <w:t xml:space="preserve"> in delivering the services specified in this contract; and in the case of Personal Data, any data processed on behalf of ECC where ECC is the Data Controller.</w:t>
      </w:r>
    </w:p>
    <w:p w14:paraId="0E8870F4" w14:textId="77777777" w:rsidR="00DB7F87" w:rsidRPr="00DB7F87" w:rsidRDefault="00DB7F87" w:rsidP="00DB7F87">
      <w:pPr>
        <w:pStyle w:val="DefinitionText"/>
      </w:pPr>
    </w:p>
    <w:p w14:paraId="2361E8F4" w14:textId="77777777" w:rsidR="0058300A" w:rsidRPr="00DB7F87" w:rsidRDefault="0058300A" w:rsidP="00DB7F87">
      <w:pPr>
        <w:pStyle w:val="Definition"/>
        <w:spacing w:before="0"/>
        <w:rPr>
          <w:sz w:val="24"/>
          <w:szCs w:val="24"/>
        </w:rPr>
      </w:pPr>
      <w:r w:rsidRPr="00DB7F87">
        <w:rPr>
          <w:sz w:val="24"/>
          <w:szCs w:val="24"/>
        </w:rPr>
        <w:t>“</w:t>
      </w:r>
      <w:bookmarkStart w:id="8" w:name="AuthoritysInformationPolicy"/>
      <w:r w:rsidRPr="00DB7F87">
        <w:rPr>
          <w:sz w:val="24"/>
          <w:szCs w:val="24"/>
        </w:rPr>
        <w:t>Authority’s Information Policy</w:t>
      </w:r>
      <w:bookmarkEnd w:id="8"/>
      <w:r w:rsidRPr="00DB7F87">
        <w:rPr>
          <w:sz w:val="24"/>
          <w:szCs w:val="24"/>
        </w:rPr>
        <w:t>”</w:t>
      </w:r>
    </w:p>
    <w:p w14:paraId="7E32A7D6" w14:textId="77777777" w:rsidR="0058300A" w:rsidRPr="00DB7F87" w:rsidRDefault="0058300A" w:rsidP="00DB7F87">
      <w:pPr>
        <w:pStyle w:val="DefinitionText"/>
        <w:spacing w:before="0"/>
        <w:rPr>
          <w:sz w:val="24"/>
          <w:szCs w:val="24"/>
        </w:rPr>
      </w:pPr>
      <w:r w:rsidRPr="00DB7F87">
        <w:rPr>
          <w:sz w:val="24"/>
          <w:szCs w:val="24"/>
        </w:rPr>
        <w:t xml:space="preserve">means the Authority’s information policy requirements for contractors (version 2018) or such version as updated from time to time. </w:t>
      </w:r>
    </w:p>
    <w:p w14:paraId="785DBCB7" w14:textId="77777777" w:rsidR="0058300A" w:rsidRDefault="00BE6A51" w:rsidP="00DB7F87">
      <w:pPr>
        <w:pStyle w:val="Definition"/>
        <w:spacing w:before="0"/>
        <w:ind w:left="1701"/>
        <w:rPr>
          <w:b w:val="0"/>
          <w:sz w:val="24"/>
          <w:szCs w:val="24"/>
        </w:rPr>
      </w:pPr>
      <w:hyperlink r:id="rId12" w:history="1">
        <w:r w:rsidR="0058300A" w:rsidRPr="00DB7F87">
          <w:rPr>
            <w:rStyle w:val="Hyperlink"/>
            <w:b w:val="0"/>
            <w:sz w:val="24"/>
            <w:szCs w:val="24"/>
          </w:rPr>
          <w:t>http://www.essex.gov.uk/Business-Partners/Supplying-Council/Documents/ECC_information_policy_requirements_for_contractors.pdf</w:t>
        </w:r>
      </w:hyperlink>
    </w:p>
    <w:p w14:paraId="3F1DC1F9" w14:textId="77777777" w:rsidR="00DB7F87" w:rsidRPr="00DB7F87" w:rsidRDefault="00DB7F87" w:rsidP="00DB7F87">
      <w:pPr>
        <w:pStyle w:val="DefinitionText"/>
      </w:pPr>
    </w:p>
    <w:p w14:paraId="73A75348" w14:textId="77777777" w:rsidR="00104E57" w:rsidRPr="00DB7F87" w:rsidRDefault="00104E57" w:rsidP="00DB7F87">
      <w:pPr>
        <w:pStyle w:val="Definition"/>
        <w:spacing w:before="0"/>
        <w:rPr>
          <w:rFonts w:cs="Arial"/>
          <w:b w:val="0"/>
          <w:sz w:val="24"/>
          <w:szCs w:val="24"/>
        </w:rPr>
      </w:pPr>
      <w:bookmarkStart w:id="9" w:name="DataProtectionLegislation"/>
      <w:r w:rsidRPr="00DB7F87">
        <w:rPr>
          <w:sz w:val="24"/>
          <w:szCs w:val="24"/>
        </w:rPr>
        <w:t>“Data Protection Legislation”</w:t>
      </w:r>
    </w:p>
    <w:bookmarkEnd w:id="9"/>
    <w:p w14:paraId="7532EB96" w14:textId="77777777" w:rsidR="00104E57" w:rsidRPr="00DB7F87" w:rsidRDefault="00104E57" w:rsidP="00DB7F87">
      <w:pPr>
        <w:ind w:firstLine="567"/>
        <w:rPr>
          <w:rFonts w:cs="Arial"/>
          <w:b/>
        </w:rPr>
      </w:pPr>
    </w:p>
    <w:p w14:paraId="3D84D234" w14:textId="77777777" w:rsidR="00104E57" w:rsidRPr="00DB7F87" w:rsidRDefault="00104E57" w:rsidP="00DB7F87">
      <w:pPr>
        <w:ind w:left="1701"/>
        <w:rPr>
          <w:rFonts w:eastAsia="ArialMT" w:cs="Arial"/>
        </w:rPr>
      </w:pPr>
      <w:r w:rsidRPr="00DB7F87">
        <w:rPr>
          <w:rFonts w:eastAsia="ArialMT" w:cs="Arial"/>
        </w:rPr>
        <w:t>(</w:t>
      </w:r>
      <w:proofErr w:type="spellStart"/>
      <w:r w:rsidRPr="00DB7F87">
        <w:rPr>
          <w:rFonts w:eastAsia="ArialMT" w:cs="Arial"/>
        </w:rPr>
        <w:t>i</w:t>
      </w:r>
      <w:proofErr w:type="spellEnd"/>
      <w:r w:rsidRPr="00DB7F87">
        <w:rPr>
          <w:rFonts w:eastAsia="ArialMT" w:cs="Arial"/>
        </w:rPr>
        <w:t>) the GDPR, the LED and any applicable national implementing Laws as amended from time to time (ii) the DPA 2018 (subject to Royal Assent) to the extent that it relates to processing of personal data and privacy; and (</w:t>
      </w:r>
      <w:proofErr w:type="spellStart"/>
      <w:r w:rsidRPr="00DB7F87">
        <w:rPr>
          <w:rFonts w:eastAsia="ArialMT" w:cs="Arial"/>
        </w:rPr>
        <w:t>iiii</w:t>
      </w:r>
      <w:proofErr w:type="spellEnd"/>
      <w:r w:rsidRPr="00DB7F87">
        <w:rPr>
          <w:rFonts w:eastAsia="ArialMT" w:cs="Arial"/>
        </w:rPr>
        <w:t>) all applicable Law about the processing of personal data and privacy;</w:t>
      </w:r>
    </w:p>
    <w:p w14:paraId="2B80E058" w14:textId="77777777" w:rsidR="00104E57" w:rsidRPr="00DB7F87" w:rsidRDefault="00104E57" w:rsidP="00F86E74">
      <w:pPr>
        <w:pStyle w:val="DefinitionText"/>
        <w:spacing w:before="0"/>
        <w:ind w:left="0"/>
        <w:rPr>
          <w:rFonts w:eastAsia="ArialMT"/>
          <w:sz w:val="24"/>
          <w:szCs w:val="24"/>
        </w:rPr>
      </w:pPr>
    </w:p>
    <w:p w14:paraId="0A2B6671" w14:textId="77777777" w:rsidR="00104E57" w:rsidRPr="00DB7F87" w:rsidRDefault="00104E57" w:rsidP="00DB7F87">
      <w:pPr>
        <w:ind w:firstLine="567"/>
        <w:rPr>
          <w:rFonts w:eastAsiaTheme="minorHAnsi" w:cs="Arial"/>
          <w:b/>
          <w:bCs/>
        </w:rPr>
      </w:pPr>
      <w:bookmarkStart w:id="10" w:name="DataSubjectRightRequest"/>
      <w:r w:rsidRPr="00DB7F87">
        <w:rPr>
          <w:rFonts w:eastAsiaTheme="minorHAnsi" w:cs="Arial"/>
          <w:b/>
          <w:bCs/>
        </w:rPr>
        <w:t>“Data Subject Right Request”</w:t>
      </w:r>
    </w:p>
    <w:bookmarkEnd w:id="10"/>
    <w:p w14:paraId="3E05A1B1" w14:textId="77777777" w:rsidR="00104E57" w:rsidRPr="00DB7F87" w:rsidRDefault="00104E57" w:rsidP="00DB7F87">
      <w:pPr>
        <w:ind w:left="1695"/>
      </w:pPr>
      <w:r w:rsidRPr="00DB7F87">
        <w:t>means a request by or on behalf of a Data Subject in accordance with rights set out in the Data Protection Legislation.</w:t>
      </w:r>
    </w:p>
    <w:p w14:paraId="7918D651" w14:textId="77777777" w:rsidR="00104E57" w:rsidRPr="00DB7F87" w:rsidRDefault="00104E57" w:rsidP="00DB7F87">
      <w:pPr>
        <w:ind w:firstLine="567"/>
        <w:rPr>
          <w:rFonts w:eastAsiaTheme="minorHAnsi" w:cs="Arial"/>
          <w:b/>
          <w:bCs/>
        </w:rPr>
      </w:pPr>
    </w:p>
    <w:p w14:paraId="48E2EB85" w14:textId="77777777" w:rsidR="00104E57" w:rsidRPr="00DB7F87" w:rsidRDefault="00104E57" w:rsidP="00DB7F87">
      <w:pPr>
        <w:ind w:firstLine="567"/>
        <w:rPr>
          <w:rFonts w:eastAsia="ArialMT" w:cs="Arial"/>
        </w:rPr>
      </w:pPr>
      <w:bookmarkStart w:id="11" w:name="GDPR"/>
      <w:r w:rsidRPr="00DB7F87">
        <w:rPr>
          <w:rFonts w:eastAsiaTheme="minorHAnsi" w:cs="Arial"/>
          <w:b/>
          <w:bCs/>
        </w:rPr>
        <w:t>“GDPR</w:t>
      </w:r>
      <w:r w:rsidRPr="00DB7F87">
        <w:rPr>
          <w:rFonts w:eastAsia="ArialMT" w:cs="Arial"/>
        </w:rPr>
        <w:t xml:space="preserve">” </w:t>
      </w:r>
    </w:p>
    <w:bookmarkEnd w:id="11"/>
    <w:p w14:paraId="44721E2A" w14:textId="77777777" w:rsidR="00104E57" w:rsidRDefault="00104E57" w:rsidP="00DB7F87">
      <w:pPr>
        <w:ind w:left="1134" w:firstLine="567"/>
        <w:rPr>
          <w:rFonts w:eastAsiaTheme="minorHAnsi" w:cs="Arial"/>
          <w:i/>
          <w:iCs/>
          <w:lang w:bidi="he-IL"/>
        </w:rPr>
      </w:pPr>
      <w:r w:rsidRPr="00DB7F87">
        <w:rPr>
          <w:rFonts w:eastAsia="ArialMT" w:cs="Arial"/>
        </w:rPr>
        <w:t xml:space="preserve">the General Data Protection Regulation </w:t>
      </w:r>
      <w:r w:rsidRPr="00DB7F87">
        <w:rPr>
          <w:rFonts w:eastAsiaTheme="minorHAnsi" w:cs="Arial"/>
          <w:i/>
          <w:iCs/>
          <w:lang w:bidi="he-IL"/>
        </w:rPr>
        <w:t>(Regulation (EU) 2016/679).</w:t>
      </w:r>
    </w:p>
    <w:p w14:paraId="68FC0AB8" w14:textId="77777777" w:rsidR="00DB7F87" w:rsidRPr="00DB7F87" w:rsidRDefault="00DB7F87" w:rsidP="00DB7F87">
      <w:pPr>
        <w:ind w:left="1134" w:firstLine="567"/>
        <w:rPr>
          <w:rFonts w:eastAsiaTheme="minorHAnsi" w:cs="Arial"/>
          <w:i/>
          <w:iCs/>
          <w:lang w:bidi="he-IL"/>
        </w:rPr>
      </w:pPr>
    </w:p>
    <w:p w14:paraId="28343067" w14:textId="77777777" w:rsidR="00636CEC" w:rsidRPr="00DB7F87" w:rsidRDefault="00636CEC" w:rsidP="00DB7F87">
      <w:pPr>
        <w:pStyle w:val="Definition"/>
        <w:spacing w:before="0"/>
        <w:rPr>
          <w:sz w:val="24"/>
          <w:szCs w:val="24"/>
        </w:rPr>
      </w:pPr>
      <w:bookmarkStart w:id="12" w:name="InformationBreach"/>
      <w:r w:rsidRPr="00DB7F87">
        <w:rPr>
          <w:sz w:val="24"/>
          <w:szCs w:val="24"/>
        </w:rPr>
        <w:t>“Information breach”</w:t>
      </w:r>
    </w:p>
    <w:bookmarkEnd w:id="12"/>
    <w:p w14:paraId="7531A70C" w14:textId="77777777" w:rsidR="00636CEC" w:rsidRPr="00DB7F87" w:rsidRDefault="00636CEC" w:rsidP="00DB7F87">
      <w:pPr>
        <w:ind w:left="1701"/>
      </w:pPr>
      <w:r w:rsidRPr="00DB7F87">
        <w:t>means any event that results, or may result, in unauthorised access to Authority</w:t>
      </w:r>
    </w:p>
    <w:p w14:paraId="0CE26A14" w14:textId="77777777" w:rsidR="00636CEC" w:rsidRPr="00DB7F87" w:rsidRDefault="00636CEC" w:rsidP="00DB7F87">
      <w:pPr>
        <w:ind w:left="1701"/>
      </w:pPr>
      <w:r w:rsidRPr="00DB7F87">
        <w:t>Data held by the Contractor under this Agreement, and/or actual or potential loss and/or destruction of Authority Data in breach of this Agreement, including any Personal Data Breach.</w:t>
      </w:r>
    </w:p>
    <w:p w14:paraId="650C3856" w14:textId="77777777" w:rsidR="00104E57" w:rsidRPr="00DB7F87" w:rsidRDefault="00104E57" w:rsidP="00DB7F87">
      <w:pPr>
        <w:pStyle w:val="Definition"/>
        <w:spacing w:before="0"/>
        <w:rPr>
          <w:sz w:val="24"/>
          <w:szCs w:val="24"/>
        </w:rPr>
      </w:pPr>
    </w:p>
    <w:p w14:paraId="20DA287D" w14:textId="77777777" w:rsidR="0058300A" w:rsidRPr="00DB7F87" w:rsidRDefault="0058300A" w:rsidP="00DB7F87">
      <w:pPr>
        <w:pStyle w:val="Definition"/>
        <w:spacing w:before="0"/>
        <w:rPr>
          <w:sz w:val="24"/>
          <w:szCs w:val="24"/>
        </w:rPr>
      </w:pPr>
      <w:bookmarkStart w:id="13" w:name="SubContractor"/>
      <w:r w:rsidRPr="00DB7F87">
        <w:rPr>
          <w:sz w:val="24"/>
          <w:szCs w:val="24"/>
        </w:rPr>
        <w:t xml:space="preserve">“Sub-Contractor” </w:t>
      </w:r>
    </w:p>
    <w:bookmarkEnd w:id="13"/>
    <w:p w14:paraId="6C5016CE" w14:textId="77777777" w:rsidR="0058300A" w:rsidRPr="00DB7F87" w:rsidRDefault="0058300A" w:rsidP="00DB7F87">
      <w:pPr>
        <w:pStyle w:val="DefinitionText"/>
        <w:spacing w:before="0"/>
        <w:rPr>
          <w:sz w:val="24"/>
          <w:szCs w:val="24"/>
        </w:rPr>
      </w:pPr>
      <w:r w:rsidRPr="00DB7F87">
        <w:rPr>
          <w:sz w:val="24"/>
          <w:szCs w:val="24"/>
        </w:rPr>
        <w:t>means a person to whom the Contractor directly or indirectly sub-contracts any of its obligations under this Contract;</w:t>
      </w:r>
    </w:p>
    <w:p w14:paraId="5787BD0B" w14:textId="77777777" w:rsidR="0058300A" w:rsidRPr="00DB7F87" w:rsidRDefault="0058300A" w:rsidP="00DB7F87">
      <w:pPr>
        <w:ind w:left="1440" w:firstLine="720"/>
      </w:pPr>
    </w:p>
    <w:p w14:paraId="0D6C3188" w14:textId="77777777" w:rsidR="00636CEC" w:rsidRPr="00DB7F87" w:rsidRDefault="00636CEC" w:rsidP="00DB7F87">
      <w:pPr>
        <w:pStyle w:val="Definition"/>
        <w:spacing w:before="0"/>
        <w:rPr>
          <w:sz w:val="24"/>
          <w:szCs w:val="24"/>
        </w:rPr>
      </w:pPr>
      <w:bookmarkStart w:id="14" w:name="SubProcessor"/>
      <w:r w:rsidRPr="00DB7F87">
        <w:rPr>
          <w:sz w:val="24"/>
          <w:szCs w:val="24"/>
        </w:rPr>
        <w:t>“Sub-processor”</w:t>
      </w:r>
    </w:p>
    <w:bookmarkEnd w:id="14"/>
    <w:p w14:paraId="0AB4DC6A" w14:textId="77777777" w:rsidR="00636CEC" w:rsidRPr="00DB7F87" w:rsidRDefault="00636CEC" w:rsidP="00DB7F87">
      <w:pPr>
        <w:pStyle w:val="DefinitionText"/>
        <w:spacing w:before="0"/>
        <w:rPr>
          <w:rFonts w:eastAsia="ArialMT" w:cs="Arial"/>
          <w:sz w:val="24"/>
          <w:szCs w:val="24"/>
        </w:rPr>
      </w:pPr>
      <w:r w:rsidRPr="00DB7F87">
        <w:rPr>
          <w:rFonts w:eastAsia="ArialMT" w:cs="Arial"/>
          <w:sz w:val="24"/>
          <w:szCs w:val="24"/>
        </w:rPr>
        <w:t>any third Party appointed to process Personal Data on behalf of ECC related to this Agreement.</w:t>
      </w:r>
    </w:p>
    <w:p w14:paraId="57789637" w14:textId="77777777" w:rsidR="00636CEC" w:rsidRPr="0058300A" w:rsidRDefault="00636CEC" w:rsidP="0058300A">
      <w:pPr>
        <w:ind w:left="1440" w:firstLine="720"/>
      </w:pPr>
    </w:p>
    <w:sectPr w:rsidR="00636CEC" w:rsidRPr="0058300A" w:rsidSect="00813BBB">
      <w:headerReference w:type="even" r:id="rId13"/>
      <w:headerReference w:type="default" r:id="rId14"/>
      <w:footerReference w:type="even" r:id="rId15"/>
      <w:footerReference w:type="default" r:id="rId16"/>
      <w:headerReference w:type="first" r:id="rId17"/>
      <w:footerReference w:type="first" r:id="rId18"/>
      <w:pgSz w:w="11907" w:h="16840" w:code="9"/>
      <w:pgMar w:top="720" w:right="720" w:bottom="720" w:left="72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C1784" w14:textId="77777777" w:rsidR="001D001B" w:rsidRDefault="001D001B">
      <w:r>
        <w:separator/>
      </w:r>
    </w:p>
  </w:endnote>
  <w:endnote w:type="continuationSeparator" w:id="0">
    <w:p w14:paraId="436EFCCB" w14:textId="77777777" w:rsidR="001D001B" w:rsidRDefault="001D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AAEDB" w14:textId="77777777" w:rsidR="00A82784" w:rsidRDefault="00A827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F6DF9" w14:textId="77777777" w:rsidR="006B19C0" w:rsidRDefault="006B19C0">
    <w:pPr>
      <w:pStyle w:val="Footer"/>
    </w:pPr>
    <w:r>
      <w:rPr>
        <w:noProof/>
      </w:rPr>
      <w:drawing>
        <wp:anchor distT="0" distB="0" distL="114300" distR="114300" simplePos="0" relativeHeight="251658240" behindDoc="1" locked="0" layoutInCell="1" allowOverlap="1" wp14:anchorId="662E3FA6" wp14:editId="174CB32D">
          <wp:simplePos x="0" y="0"/>
          <wp:positionH relativeFrom="column">
            <wp:posOffset>8538210</wp:posOffset>
          </wp:positionH>
          <wp:positionV relativeFrom="paragraph">
            <wp:posOffset>-205105</wp:posOffset>
          </wp:positionV>
          <wp:extent cx="1181100" cy="537845"/>
          <wp:effectExtent l="0" t="0" r="0" b="0"/>
          <wp:wrapThrough wrapText="bothSides">
            <wp:wrapPolygon edited="0">
              <wp:start x="0" y="0"/>
              <wp:lineTo x="0" y="20656"/>
              <wp:lineTo x="21252" y="20656"/>
              <wp:lineTo x="2125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70050" t="67360" r="16805" b="25153"/>
                  <a:stretch/>
                </pic:blipFill>
                <pic:spPr bwMode="auto">
                  <a:xfrm>
                    <a:off x="0" y="0"/>
                    <a:ext cx="1181100" cy="5378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Essex County Council </w:t>
    </w:r>
    <w:r w:rsidR="00F6421D">
      <w:t>Data Protection Compliance</w:t>
    </w:r>
    <w:r>
      <w:t xml:space="preserve"> Questionnaire – v</w:t>
    </w:r>
    <w:r w:rsidR="00F47718">
      <w:t>1.0</w:t>
    </w:r>
    <w:r w:rsidR="002729F3">
      <w:t xml:space="preserve"> </w:t>
    </w:r>
    <w:r>
      <w:t xml:space="preserve">- Page </w:t>
    </w:r>
    <w:r>
      <w:fldChar w:fldCharType="begin"/>
    </w:r>
    <w:r>
      <w:instrText xml:space="preserve"> PAGE   \* MERGEFORMAT </w:instrText>
    </w:r>
    <w:r>
      <w:fldChar w:fldCharType="separate"/>
    </w:r>
    <w:r w:rsidR="00A77B14">
      <w:rPr>
        <w:noProof/>
      </w:rPr>
      <w:t>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C9487" w14:textId="77777777" w:rsidR="00A82784" w:rsidRDefault="00A827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AD0A4" w14:textId="77777777" w:rsidR="001D001B" w:rsidRDefault="001D001B">
      <w:r>
        <w:separator/>
      </w:r>
    </w:p>
  </w:footnote>
  <w:footnote w:type="continuationSeparator" w:id="0">
    <w:p w14:paraId="76C30462" w14:textId="77777777" w:rsidR="001D001B" w:rsidRDefault="001D0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15637" w14:textId="77777777" w:rsidR="00A82784" w:rsidRDefault="00A827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5F70F" w14:textId="77777777" w:rsidR="006B19C0" w:rsidRDefault="006B19C0">
    <w:pPr>
      <w:pStyle w:val="Header"/>
    </w:pPr>
    <w:r>
      <w:rPr>
        <w:rFonts w:cs="Arial"/>
        <w:b/>
        <w:noProof/>
        <w:sz w:val="28"/>
        <w:szCs w:val="28"/>
      </w:rPr>
      <mc:AlternateContent>
        <mc:Choice Requires="wps">
          <w:drawing>
            <wp:anchor distT="0" distB="0" distL="114300" distR="114300" simplePos="0" relativeHeight="251663360" behindDoc="0" locked="0" layoutInCell="1" allowOverlap="1" wp14:anchorId="1E3F9BF9" wp14:editId="094F57E2">
              <wp:simplePos x="0" y="0"/>
              <wp:positionH relativeFrom="column">
                <wp:posOffset>4295140</wp:posOffset>
              </wp:positionH>
              <wp:positionV relativeFrom="paragraph">
                <wp:posOffset>-393065</wp:posOffset>
              </wp:positionV>
              <wp:extent cx="2809875" cy="533400"/>
              <wp:effectExtent l="0" t="0" r="28575" b="19050"/>
              <wp:wrapNone/>
              <wp:docPr id="4" name="Rounded Rectangle 4"/>
              <wp:cNvGraphicFramePr/>
              <a:graphic xmlns:a="http://schemas.openxmlformats.org/drawingml/2006/main">
                <a:graphicData uri="http://schemas.microsoft.com/office/word/2010/wordprocessingShape">
                  <wps:wsp>
                    <wps:cNvSpPr/>
                    <wps:spPr>
                      <a:xfrm>
                        <a:off x="0" y="0"/>
                        <a:ext cx="2809875" cy="533400"/>
                      </a:xfrm>
                      <a:prstGeom prst="roundRect">
                        <a:avLst/>
                      </a:prstGeom>
                      <a:solidFill>
                        <a:schemeClr val="accent4">
                          <a:lumMod val="60000"/>
                          <a:lumOff val="40000"/>
                        </a:schemeClr>
                      </a:solid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178154" w14:textId="77777777" w:rsidR="006B19C0" w:rsidRPr="003552C3" w:rsidRDefault="00DE00F7" w:rsidP="00DE00F7">
                          <w:pPr>
                            <w:jc w:val="center"/>
                            <w:rPr>
                              <w:b/>
                            </w:rPr>
                          </w:pPr>
                          <w:r>
                            <w:rPr>
                              <w:b/>
                            </w:rPr>
                            <w:t>Information Governance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3F9BF9" id="Rounded Rectangle 4" o:spid="_x0000_s1026" style="position:absolute;margin-left:338.2pt;margin-top:-30.95pt;width:221.25pt;height: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" fillcolor="#b2a1c7 [1943]" strokecolor="#b2a1c7 [1943]" strokeweight="2pt">
              <v:textbox>
                <w:txbxContent>
                  <w:p w:rsidR="006B19C0" w:rsidRPr="003552C3" w:rsidRDefault="00DE00F7" w:rsidP="00DE00F7">
                    <w:pPr>
                      <w:jc w:val="center"/>
                      <w:rPr>
                        <w:b/>
                      </w:rPr>
                    </w:pPr>
                    <w:r>
                      <w:rPr>
                        <w:b/>
                      </w:rPr>
                      <w:t>Information Governance</w:t>
                    </w:r>
                  </w:p>
                </w:txbxContent>
              </v:textbox>
            </v:roundrect>
          </w:pict>
        </mc:Fallback>
      </mc:AlternateContent>
    </w:r>
    <w:r>
      <w:rPr>
        <w:rFonts w:cs="Arial"/>
        <w:b/>
        <w:noProof/>
        <w:sz w:val="28"/>
        <w:szCs w:val="28"/>
      </w:rPr>
      <mc:AlternateContent>
        <mc:Choice Requires="wps">
          <w:drawing>
            <wp:anchor distT="0" distB="0" distL="114300" distR="114300" simplePos="0" relativeHeight="251661312" behindDoc="0" locked="0" layoutInCell="1" allowOverlap="1" wp14:anchorId="43EB23F6" wp14:editId="2ECF6A50">
              <wp:simplePos x="0" y="0"/>
              <wp:positionH relativeFrom="column">
                <wp:posOffset>-476250</wp:posOffset>
              </wp:positionH>
              <wp:positionV relativeFrom="paragraph">
                <wp:posOffset>-450215</wp:posOffset>
              </wp:positionV>
              <wp:extent cx="10239375" cy="2952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0239375" cy="295275"/>
                      </a:xfrm>
                      <a:prstGeom prst="rect">
                        <a:avLst/>
                      </a:prstGeom>
                      <a:solidFill>
                        <a:schemeClr val="accent4">
                          <a:lumMod val="60000"/>
                          <a:lumOff val="40000"/>
                        </a:schemeClr>
                      </a:solid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9FCEBE" id="Rectangle 1" o:spid="_x0000_s1026" style="position:absolute;margin-left:-37.5pt;margin-top:-35.45pt;width:806.2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" fillcolor="#b2a1c7 [1943]" strokecolor="#b2a1c7 [1943]" strokeweight="2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F6FB7" w14:textId="77777777" w:rsidR="00A82784" w:rsidRDefault="00A827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3FEB"/>
    <w:multiLevelType w:val="hybridMultilevel"/>
    <w:tmpl w:val="CEF044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C240F0"/>
    <w:multiLevelType w:val="hybridMultilevel"/>
    <w:tmpl w:val="2ED4C7E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772AEF"/>
    <w:multiLevelType w:val="hybridMultilevel"/>
    <w:tmpl w:val="803C20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E4533A"/>
    <w:multiLevelType w:val="hybridMultilevel"/>
    <w:tmpl w:val="369A39A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7E7CA7"/>
    <w:multiLevelType w:val="hybridMultilevel"/>
    <w:tmpl w:val="BCD4B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A65E8B"/>
    <w:multiLevelType w:val="hybridMultilevel"/>
    <w:tmpl w:val="9DA412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C52F78"/>
    <w:multiLevelType w:val="hybridMultilevel"/>
    <w:tmpl w:val="4392BF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F855CD"/>
    <w:multiLevelType w:val="hybridMultilevel"/>
    <w:tmpl w:val="360A8FC4"/>
    <w:lvl w:ilvl="0" w:tplc="08090001">
      <w:start w:val="1"/>
      <w:numFmt w:val="bullet"/>
      <w:lvlText w:val=""/>
      <w:lvlJc w:val="left"/>
      <w:pPr>
        <w:ind w:left="360" w:hanging="360"/>
      </w:pPr>
      <w:rPr>
        <w:rFonts w:ascii="Symbol" w:hAnsi="Symbol" w:hint="default"/>
      </w:rPr>
    </w:lvl>
    <w:lvl w:ilvl="1" w:tplc="C47EB25A">
      <w:numFmt w:val="bullet"/>
      <w:lvlText w:val="•"/>
      <w:lvlJc w:val="left"/>
      <w:pPr>
        <w:ind w:left="1440" w:hanging="720"/>
      </w:pPr>
      <w:rPr>
        <w:rFonts w:ascii="Arial" w:eastAsia="Calibr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A43B23"/>
    <w:multiLevelType w:val="hybridMultilevel"/>
    <w:tmpl w:val="C35C39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AA2F71"/>
    <w:multiLevelType w:val="hybridMultilevel"/>
    <w:tmpl w:val="5D2CD4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6851B7"/>
    <w:multiLevelType w:val="hybridMultilevel"/>
    <w:tmpl w:val="407C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98739B0"/>
    <w:multiLevelType w:val="hybridMultilevel"/>
    <w:tmpl w:val="0F822DF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467739"/>
    <w:multiLevelType w:val="hybridMultilevel"/>
    <w:tmpl w:val="80BAF94A"/>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C865A6"/>
    <w:multiLevelType w:val="hybridMultilevel"/>
    <w:tmpl w:val="BECC4D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DCF6087"/>
    <w:multiLevelType w:val="hybridMultilevel"/>
    <w:tmpl w:val="1618EA90"/>
    <w:lvl w:ilvl="0" w:tplc="08090001">
      <w:start w:val="1"/>
      <w:numFmt w:val="bullet"/>
      <w:lvlText w:val=""/>
      <w:lvlJc w:val="left"/>
      <w:pPr>
        <w:ind w:left="360" w:hanging="360"/>
      </w:pPr>
      <w:rPr>
        <w:rFonts w:ascii="Symbol" w:hAnsi="Symbol" w:hint="default"/>
      </w:rPr>
    </w:lvl>
    <w:lvl w:ilvl="1" w:tplc="765C32F2">
      <w:numFmt w:val="bullet"/>
      <w:lvlText w:val="•"/>
      <w:lvlJc w:val="left"/>
      <w:pPr>
        <w:ind w:left="1080" w:hanging="360"/>
      </w:pPr>
      <w:rPr>
        <w:rFonts w:ascii="Arial" w:eastAsia="Calibri" w:hAnsi="Arial" w:cs="Arial" w:hint="default"/>
        <w:b/>
        <w:color w:val="00863F"/>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AE4D82"/>
    <w:multiLevelType w:val="hybridMultilevel"/>
    <w:tmpl w:val="40788EEA"/>
    <w:lvl w:ilvl="0" w:tplc="0809000F">
      <w:start w:val="1"/>
      <w:numFmt w:val="decimal"/>
      <w:lvlText w:val="%1."/>
      <w:lvlJc w:val="left"/>
      <w:pPr>
        <w:ind w:left="720" w:hanging="360"/>
      </w:pPr>
      <w:rPr>
        <w:rFonts w:hint="default"/>
      </w:rPr>
    </w:lvl>
    <w:lvl w:ilvl="1" w:tplc="378C5A70">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7C6EA9"/>
    <w:multiLevelType w:val="hybridMultilevel"/>
    <w:tmpl w:val="15F831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78694A"/>
    <w:multiLevelType w:val="hybridMultilevel"/>
    <w:tmpl w:val="2D2662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783426B"/>
    <w:multiLevelType w:val="hybridMultilevel"/>
    <w:tmpl w:val="A8E4C7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9F1449"/>
    <w:multiLevelType w:val="hybridMultilevel"/>
    <w:tmpl w:val="E1EA8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9C756B"/>
    <w:multiLevelType w:val="hybridMultilevel"/>
    <w:tmpl w:val="D8526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ED210A"/>
    <w:multiLevelType w:val="hybridMultilevel"/>
    <w:tmpl w:val="4CE6A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33176F"/>
    <w:multiLevelType w:val="hybridMultilevel"/>
    <w:tmpl w:val="B0E010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B623AD7"/>
    <w:multiLevelType w:val="hybridMultilevel"/>
    <w:tmpl w:val="FC5045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B681384"/>
    <w:multiLevelType w:val="hybridMultilevel"/>
    <w:tmpl w:val="CC2C6124"/>
    <w:lvl w:ilvl="0" w:tplc="4FA000DE">
      <w:start w:val="2"/>
      <w:numFmt w:val="decimal"/>
      <w:lvlText w:val="%1."/>
      <w:lvlJc w:val="left"/>
      <w:pPr>
        <w:ind w:left="72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CA520A4"/>
    <w:multiLevelType w:val="hybridMultilevel"/>
    <w:tmpl w:val="F3464F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CF05A29"/>
    <w:multiLevelType w:val="hybridMultilevel"/>
    <w:tmpl w:val="43F0E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F8E364D"/>
    <w:multiLevelType w:val="hybridMultilevel"/>
    <w:tmpl w:val="A27A8C6A"/>
    <w:lvl w:ilvl="0" w:tplc="08090001">
      <w:start w:val="1"/>
      <w:numFmt w:val="bullet"/>
      <w:lvlText w:val=""/>
      <w:lvlJc w:val="left"/>
      <w:pPr>
        <w:ind w:left="360" w:hanging="360"/>
      </w:pPr>
      <w:rPr>
        <w:rFonts w:ascii="Symbol" w:hAnsi="Symbol" w:hint="default"/>
      </w:rPr>
    </w:lvl>
    <w:lvl w:ilvl="1" w:tplc="D63C77A2">
      <w:numFmt w:val="bullet"/>
      <w:lvlText w:val="•"/>
      <w:lvlJc w:val="left"/>
      <w:pPr>
        <w:ind w:left="1440" w:hanging="720"/>
      </w:pPr>
      <w:rPr>
        <w:rFonts w:ascii="Arial" w:eastAsia="Calibr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FBE6DB3"/>
    <w:multiLevelType w:val="hybridMultilevel"/>
    <w:tmpl w:val="C87E06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2A832E0"/>
    <w:multiLevelType w:val="hybridMultilevel"/>
    <w:tmpl w:val="D2BE6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F4190D"/>
    <w:multiLevelType w:val="hybridMultilevel"/>
    <w:tmpl w:val="7B12F2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BA62AE5"/>
    <w:multiLevelType w:val="hybridMultilevel"/>
    <w:tmpl w:val="C1D8E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401428A"/>
    <w:multiLevelType w:val="hybridMultilevel"/>
    <w:tmpl w:val="C32885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5651D96"/>
    <w:multiLevelType w:val="hybridMultilevel"/>
    <w:tmpl w:val="0116E962"/>
    <w:lvl w:ilvl="0" w:tplc="11C89D9C">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8E2310"/>
    <w:multiLevelType w:val="hybridMultilevel"/>
    <w:tmpl w:val="6C649D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6F75002"/>
    <w:multiLevelType w:val="hybridMultilevel"/>
    <w:tmpl w:val="40E284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8320EFD"/>
    <w:multiLevelType w:val="hybridMultilevel"/>
    <w:tmpl w:val="6584F170"/>
    <w:lvl w:ilvl="0" w:tplc="B8DA10F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7" w15:restartNumberingAfterBreak="0">
    <w:nsid w:val="68555F90"/>
    <w:multiLevelType w:val="hybridMultilevel"/>
    <w:tmpl w:val="6284C8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AEB16B5"/>
    <w:multiLevelType w:val="hybridMultilevel"/>
    <w:tmpl w:val="0F3E04F8"/>
    <w:lvl w:ilvl="0" w:tplc="FA0E995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E031F6"/>
    <w:multiLevelType w:val="hybridMultilevel"/>
    <w:tmpl w:val="8C10B118"/>
    <w:lvl w:ilvl="0" w:tplc="B21C54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761022"/>
    <w:multiLevelType w:val="hybridMultilevel"/>
    <w:tmpl w:val="61DA53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1B452C4"/>
    <w:multiLevelType w:val="hybridMultilevel"/>
    <w:tmpl w:val="FAA884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1CC66D9"/>
    <w:multiLevelType w:val="hybridMultilevel"/>
    <w:tmpl w:val="B11629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43033E6"/>
    <w:multiLevelType w:val="hybridMultilevel"/>
    <w:tmpl w:val="CBDE9694"/>
    <w:lvl w:ilvl="0" w:tplc="99189B50">
      <w:start w:val="1"/>
      <w:numFmt w:val="lowerRoman"/>
      <w:lvlText w:val="(%1)"/>
      <w:lvlJc w:val="left"/>
      <w:pPr>
        <w:ind w:left="2421" w:hanging="72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4" w15:restartNumberingAfterBreak="0">
    <w:nsid w:val="74524F9C"/>
    <w:multiLevelType w:val="hybridMultilevel"/>
    <w:tmpl w:val="BEA8C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67A064E"/>
    <w:multiLevelType w:val="hybridMultilevel"/>
    <w:tmpl w:val="CCF208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B5405B8"/>
    <w:multiLevelType w:val="hybridMultilevel"/>
    <w:tmpl w:val="26C85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F60585D"/>
    <w:multiLevelType w:val="hybridMultilevel"/>
    <w:tmpl w:val="51F6DC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F907A26"/>
    <w:multiLevelType w:val="hybridMultilevel"/>
    <w:tmpl w:val="D2C68BBC"/>
    <w:lvl w:ilvl="0" w:tplc="BB18FEF8">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2"/>
  </w:num>
  <w:num w:numId="2">
    <w:abstractNumId w:val="13"/>
  </w:num>
  <w:num w:numId="3">
    <w:abstractNumId w:val="38"/>
  </w:num>
  <w:num w:numId="4">
    <w:abstractNumId w:val="29"/>
  </w:num>
  <w:num w:numId="5">
    <w:abstractNumId w:val="22"/>
  </w:num>
  <w:num w:numId="6">
    <w:abstractNumId w:val="40"/>
  </w:num>
  <w:num w:numId="7">
    <w:abstractNumId w:val="11"/>
  </w:num>
  <w:num w:numId="8">
    <w:abstractNumId w:val="6"/>
  </w:num>
  <w:num w:numId="9">
    <w:abstractNumId w:val="34"/>
  </w:num>
  <w:num w:numId="10">
    <w:abstractNumId w:val="1"/>
  </w:num>
  <w:num w:numId="11">
    <w:abstractNumId w:val="15"/>
  </w:num>
  <w:num w:numId="12">
    <w:abstractNumId w:val="48"/>
  </w:num>
  <w:num w:numId="13">
    <w:abstractNumId w:val="24"/>
  </w:num>
  <w:num w:numId="14">
    <w:abstractNumId w:val="33"/>
  </w:num>
  <w:num w:numId="15">
    <w:abstractNumId w:val="39"/>
  </w:num>
  <w:num w:numId="16">
    <w:abstractNumId w:val="3"/>
  </w:num>
  <w:num w:numId="17">
    <w:abstractNumId w:val="14"/>
  </w:num>
  <w:num w:numId="18">
    <w:abstractNumId w:val="44"/>
  </w:num>
  <w:num w:numId="19">
    <w:abstractNumId w:val="10"/>
  </w:num>
  <w:num w:numId="20">
    <w:abstractNumId w:val="7"/>
  </w:num>
  <w:num w:numId="21">
    <w:abstractNumId w:val="20"/>
  </w:num>
  <w:num w:numId="22">
    <w:abstractNumId w:val="42"/>
  </w:num>
  <w:num w:numId="23">
    <w:abstractNumId w:val="19"/>
  </w:num>
  <w:num w:numId="24">
    <w:abstractNumId w:val="0"/>
  </w:num>
  <w:num w:numId="25">
    <w:abstractNumId w:val="31"/>
  </w:num>
  <w:num w:numId="26">
    <w:abstractNumId w:val="23"/>
  </w:num>
  <w:num w:numId="27">
    <w:abstractNumId w:val="37"/>
  </w:num>
  <w:num w:numId="28">
    <w:abstractNumId w:val="16"/>
  </w:num>
  <w:num w:numId="29">
    <w:abstractNumId w:val="35"/>
  </w:num>
  <w:num w:numId="30">
    <w:abstractNumId w:val="47"/>
  </w:num>
  <w:num w:numId="31">
    <w:abstractNumId w:val="28"/>
  </w:num>
  <w:num w:numId="32">
    <w:abstractNumId w:val="32"/>
  </w:num>
  <w:num w:numId="33">
    <w:abstractNumId w:val="27"/>
  </w:num>
  <w:num w:numId="34">
    <w:abstractNumId w:val="4"/>
  </w:num>
  <w:num w:numId="35">
    <w:abstractNumId w:val="18"/>
  </w:num>
  <w:num w:numId="36">
    <w:abstractNumId w:val="45"/>
  </w:num>
  <w:num w:numId="37">
    <w:abstractNumId w:val="8"/>
  </w:num>
  <w:num w:numId="38">
    <w:abstractNumId w:val="25"/>
  </w:num>
  <w:num w:numId="39">
    <w:abstractNumId w:val="17"/>
  </w:num>
  <w:num w:numId="40">
    <w:abstractNumId w:val="46"/>
  </w:num>
  <w:num w:numId="41">
    <w:abstractNumId w:val="41"/>
  </w:num>
  <w:num w:numId="42">
    <w:abstractNumId w:val="5"/>
  </w:num>
  <w:num w:numId="43">
    <w:abstractNumId w:val="9"/>
  </w:num>
  <w:num w:numId="44">
    <w:abstractNumId w:val="26"/>
  </w:num>
  <w:num w:numId="45">
    <w:abstractNumId w:val="2"/>
  </w:num>
  <w:num w:numId="46">
    <w:abstractNumId w:val="30"/>
  </w:num>
  <w:num w:numId="47">
    <w:abstractNumId w:val="21"/>
  </w:num>
  <w:num w:numId="48">
    <w:abstractNumId w:val="43"/>
  </w:num>
  <w:num w:numId="49">
    <w:abstractNumId w:val="3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noPunctuationKerning/>
  <w:characterSpacingControl w:val="doNotCompress"/>
  <w:savePreviewPicture/>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6E"/>
    <w:rsid w:val="00002EA8"/>
    <w:rsid w:val="00006DBE"/>
    <w:rsid w:val="00010174"/>
    <w:rsid w:val="000112B8"/>
    <w:rsid w:val="00011612"/>
    <w:rsid w:val="0001177B"/>
    <w:rsid w:val="00012704"/>
    <w:rsid w:val="00015BB9"/>
    <w:rsid w:val="00017291"/>
    <w:rsid w:val="00020C9D"/>
    <w:rsid w:val="00021F95"/>
    <w:rsid w:val="00022C86"/>
    <w:rsid w:val="0003492C"/>
    <w:rsid w:val="00037D59"/>
    <w:rsid w:val="00037FDA"/>
    <w:rsid w:val="0004552A"/>
    <w:rsid w:val="00050886"/>
    <w:rsid w:val="000521AD"/>
    <w:rsid w:val="00052431"/>
    <w:rsid w:val="00070AA8"/>
    <w:rsid w:val="00073A3E"/>
    <w:rsid w:val="00080297"/>
    <w:rsid w:val="0008141F"/>
    <w:rsid w:val="00082373"/>
    <w:rsid w:val="00084D73"/>
    <w:rsid w:val="00091383"/>
    <w:rsid w:val="0009393A"/>
    <w:rsid w:val="00094D64"/>
    <w:rsid w:val="000A0A91"/>
    <w:rsid w:val="000A2108"/>
    <w:rsid w:val="000A2191"/>
    <w:rsid w:val="000A4895"/>
    <w:rsid w:val="000A4B1C"/>
    <w:rsid w:val="000B1111"/>
    <w:rsid w:val="000B1FDD"/>
    <w:rsid w:val="000B2220"/>
    <w:rsid w:val="000B2667"/>
    <w:rsid w:val="000B4C07"/>
    <w:rsid w:val="000B645E"/>
    <w:rsid w:val="000B7E29"/>
    <w:rsid w:val="000B7F65"/>
    <w:rsid w:val="000C1D17"/>
    <w:rsid w:val="000C5EDC"/>
    <w:rsid w:val="000C768F"/>
    <w:rsid w:val="000C7F0E"/>
    <w:rsid w:val="000D0631"/>
    <w:rsid w:val="000D267F"/>
    <w:rsid w:val="000D37F4"/>
    <w:rsid w:val="000D4E03"/>
    <w:rsid w:val="000E0240"/>
    <w:rsid w:val="000E5718"/>
    <w:rsid w:val="000E6E90"/>
    <w:rsid w:val="000E748B"/>
    <w:rsid w:val="000E7701"/>
    <w:rsid w:val="000F16F9"/>
    <w:rsid w:val="000F19B7"/>
    <w:rsid w:val="000F7DC7"/>
    <w:rsid w:val="00104E57"/>
    <w:rsid w:val="0010550C"/>
    <w:rsid w:val="00105674"/>
    <w:rsid w:val="00105F6E"/>
    <w:rsid w:val="001070E1"/>
    <w:rsid w:val="00107DDC"/>
    <w:rsid w:val="00110A2D"/>
    <w:rsid w:val="0011149C"/>
    <w:rsid w:val="00113BDD"/>
    <w:rsid w:val="00117CB5"/>
    <w:rsid w:val="001313B4"/>
    <w:rsid w:val="00140AB9"/>
    <w:rsid w:val="00141533"/>
    <w:rsid w:val="00144BA4"/>
    <w:rsid w:val="00145251"/>
    <w:rsid w:val="00145701"/>
    <w:rsid w:val="001476A3"/>
    <w:rsid w:val="00147DFA"/>
    <w:rsid w:val="0015365E"/>
    <w:rsid w:val="00155D06"/>
    <w:rsid w:val="00155FD5"/>
    <w:rsid w:val="00156E1A"/>
    <w:rsid w:val="001607D0"/>
    <w:rsid w:val="00160B14"/>
    <w:rsid w:val="00161226"/>
    <w:rsid w:val="00161EAF"/>
    <w:rsid w:val="0016312D"/>
    <w:rsid w:val="00166A5B"/>
    <w:rsid w:val="001755EF"/>
    <w:rsid w:val="001777E8"/>
    <w:rsid w:val="0018045C"/>
    <w:rsid w:val="00184FD5"/>
    <w:rsid w:val="00185B3C"/>
    <w:rsid w:val="00187224"/>
    <w:rsid w:val="001A12B4"/>
    <w:rsid w:val="001A279A"/>
    <w:rsid w:val="001A4CF1"/>
    <w:rsid w:val="001A4F33"/>
    <w:rsid w:val="001A5D21"/>
    <w:rsid w:val="001A72C7"/>
    <w:rsid w:val="001C29F3"/>
    <w:rsid w:val="001C4275"/>
    <w:rsid w:val="001C6350"/>
    <w:rsid w:val="001C6F21"/>
    <w:rsid w:val="001C7349"/>
    <w:rsid w:val="001D001B"/>
    <w:rsid w:val="001D058A"/>
    <w:rsid w:val="001D691D"/>
    <w:rsid w:val="001F04C3"/>
    <w:rsid w:val="001F1617"/>
    <w:rsid w:val="001F1B83"/>
    <w:rsid w:val="001F538E"/>
    <w:rsid w:val="001F61D5"/>
    <w:rsid w:val="001F6AC5"/>
    <w:rsid w:val="001F6F8D"/>
    <w:rsid w:val="001F7A48"/>
    <w:rsid w:val="001F7DA1"/>
    <w:rsid w:val="00205815"/>
    <w:rsid w:val="00206B35"/>
    <w:rsid w:val="00210F2E"/>
    <w:rsid w:val="00211663"/>
    <w:rsid w:val="00212E81"/>
    <w:rsid w:val="0021518C"/>
    <w:rsid w:val="00216375"/>
    <w:rsid w:val="002200E1"/>
    <w:rsid w:val="00223CB6"/>
    <w:rsid w:val="00227FCC"/>
    <w:rsid w:val="00232C13"/>
    <w:rsid w:val="002407A0"/>
    <w:rsid w:val="0024229C"/>
    <w:rsid w:val="002435BB"/>
    <w:rsid w:val="0025558F"/>
    <w:rsid w:val="0025753F"/>
    <w:rsid w:val="00260344"/>
    <w:rsid w:val="0026237C"/>
    <w:rsid w:val="002639C9"/>
    <w:rsid w:val="00266C7F"/>
    <w:rsid w:val="00271976"/>
    <w:rsid w:val="002729F3"/>
    <w:rsid w:val="00272A0A"/>
    <w:rsid w:val="00281BB0"/>
    <w:rsid w:val="00286307"/>
    <w:rsid w:val="00286E82"/>
    <w:rsid w:val="0029541F"/>
    <w:rsid w:val="00295DFB"/>
    <w:rsid w:val="002A719E"/>
    <w:rsid w:val="002B01C6"/>
    <w:rsid w:val="002B056F"/>
    <w:rsid w:val="002B44F4"/>
    <w:rsid w:val="002B5099"/>
    <w:rsid w:val="002B7B31"/>
    <w:rsid w:val="002C3AE4"/>
    <w:rsid w:val="002D04E6"/>
    <w:rsid w:val="002D0CEE"/>
    <w:rsid w:val="002D1850"/>
    <w:rsid w:val="002D4798"/>
    <w:rsid w:val="002D49DB"/>
    <w:rsid w:val="002D5C26"/>
    <w:rsid w:val="002D6139"/>
    <w:rsid w:val="002E211A"/>
    <w:rsid w:val="002E260A"/>
    <w:rsid w:val="002E6053"/>
    <w:rsid w:val="002E6756"/>
    <w:rsid w:val="002E7F2F"/>
    <w:rsid w:val="002F02D6"/>
    <w:rsid w:val="002F47ED"/>
    <w:rsid w:val="002F564E"/>
    <w:rsid w:val="002F5C75"/>
    <w:rsid w:val="002F68DD"/>
    <w:rsid w:val="002F7263"/>
    <w:rsid w:val="00303688"/>
    <w:rsid w:val="00304316"/>
    <w:rsid w:val="003055B8"/>
    <w:rsid w:val="00307DCF"/>
    <w:rsid w:val="0031021F"/>
    <w:rsid w:val="0031243C"/>
    <w:rsid w:val="00315754"/>
    <w:rsid w:val="00322759"/>
    <w:rsid w:val="00322777"/>
    <w:rsid w:val="00325064"/>
    <w:rsid w:val="00331FBB"/>
    <w:rsid w:val="00337A6B"/>
    <w:rsid w:val="00341D4D"/>
    <w:rsid w:val="00342223"/>
    <w:rsid w:val="003469B1"/>
    <w:rsid w:val="00347FC2"/>
    <w:rsid w:val="00353719"/>
    <w:rsid w:val="00354639"/>
    <w:rsid w:val="003552C3"/>
    <w:rsid w:val="00355A7E"/>
    <w:rsid w:val="0035624C"/>
    <w:rsid w:val="003614B2"/>
    <w:rsid w:val="00362C37"/>
    <w:rsid w:val="00366550"/>
    <w:rsid w:val="003667F9"/>
    <w:rsid w:val="00367E51"/>
    <w:rsid w:val="00371B44"/>
    <w:rsid w:val="00372326"/>
    <w:rsid w:val="00375C22"/>
    <w:rsid w:val="00375FFB"/>
    <w:rsid w:val="00380D24"/>
    <w:rsid w:val="00381020"/>
    <w:rsid w:val="003818CF"/>
    <w:rsid w:val="00390B4F"/>
    <w:rsid w:val="0039629A"/>
    <w:rsid w:val="003A1F88"/>
    <w:rsid w:val="003A2070"/>
    <w:rsid w:val="003A3492"/>
    <w:rsid w:val="003A3F6F"/>
    <w:rsid w:val="003A3FF5"/>
    <w:rsid w:val="003A5B1C"/>
    <w:rsid w:val="003A5FF2"/>
    <w:rsid w:val="003A6E26"/>
    <w:rsid w:val="003B7C6E"/>
    <w:rsid w:val="003C1189"/>
    <w:rsid w:val="003C5355"/>
    <w:rsid w:val="003C5BCF"/>
    <w:rsid w:val="003C663C"/>
    <w:rsid w:val="003D0BC1"/>
    <w:rsid w:val="003D2CEC"/>
    <w:rsid w:val="003D487F"/>
    <w:rsid w:val="003E327E"/>
    <w:rsid w:val="003E51A5"/>
    <w:rsid w:val="003F4AF1"/>
    <w:rsid w:val="004068EE"/>
    <w:rsid w:val="004113C4"/>
    <w:rsid w:val="00411777"/>
    <w:rsid w:val="00413A92"/>
    <w:rsid w:val="004161CB"/>
    <w:rsid w:val="004172EC"/>
    <w:rsid w:val="004175CE"/>
    <w:rsid w:val="00422E5A"/>
    <w:rsid w:val="00425A2B"/>
    <w:rsid w:val="004308A2"/>
    <w:rsid w:val="0043652A"/>
    <w:rsid w:val="00437EBB"/>
    <w:rsid w:val="004403C0"/>
    <w:rsid w:val="00441937"/>
    <w:rsid w:val="0044264F"/>
    <w:rsid w:val="00442E35"/>
    <w:rsid w:val="00444F9F"/>
    <w:rsid w:val="00446B91"/>
    <w:rsid w:val="00446BE7"/>
    <w:rsid w:val="004475FE"/>
    <w:rsid w:val="00447B87"/>
    <w:rsid w:val="00452235"/>
    <w:rsid w:val="004534E0"/>
    <w:rsid w:val="0046189F"/>
    <w:rsid w:val="00472179"/>
    <w:rsid w:val="00481A28"/>
    <w:rsid w:val="00481B35"/>
    <w:rsid w:val="00486A3E"/>
    <w:rsid w:val="004A0204"/>
    <w:rsid w:val="004A2B20"/>
    <w:rsid w:val="004A3B8D"/>
    <w:rsid w:val="004A73F7"/>
    <w:rsid w:val="004B47BC"/>
    <w:rsid w:val="004C1704"/>
    <w:rsid w:val="004C325B"/>
    <w:rsid w:val="004C4873"/>
    <w:rsid w:val="004C4916"/>
    <w:rsid w:val="004C4D46"/>
    <w:rsid w:val="004C568B"/>
    <w:rsid w:val="004C6C36"/>
    <w:rsid w:val="004D384A"/>
    <w:rsid w:val="004D7A96"/>
    <w:rsid w:val="004E56DF"/>
    <w:rsid w:val="004F04A4"/>
    <w:rsid w:val="004F1290"/>
    <w:rsid w:val="004F1DF2"/>
    <w:rsid w:val="004F77DD"/>
    <w:rsid w:val="00507900"/>
    <w:rsid w:val="00514E86"/>
    <w:rsid w:val="00516DAC"/>
    <w:rsid w:val="0052175F"/>
    <w:rsid w:val="00522AFC"/>
    <w:rsid w:val="00530436"/>
    <w:rsid w:val="005315D6"/>
    <w:rsid w:val="0053335E"/>
    <w:rsid w:val="005343C0"/>
    <w:rsid w:val="00534745"/>
    <w:rsid w:val="00534C84"/>
    <w:rsid w:val="005355A4"/>
    <w:rsid w:val="00544083"/>
    <w:rsid w:val="00546FBE"/>
    <w:rsid w:val="0055374D"/>
    <w:rsid w:val="00555541"/>
    <w:rsid w:val="005565D5"/>
    <w:rsid w:val="00562411"/>
    <w:rsid w:val="00567220"/>
    <w:rsid w:val="00567BFF"/>
    <w:rsid w:val="00571538"/>
    <w:rsid w:val="005741B3"/>
    <w:rsid w:val="00575F6B"/>
    <w:rsid w:val="0058300A"/>
    <w:rsid w:val="00583DFB"/>
    <w:rsid w:val="00590C1F"/>
    <w:rsid w:val="00590C72"/>
    <w:rsid w:val="005910E9"/>
    <w:rsid w:val="0059185C"/>
    <w:rsid w:val="0059286B"/>
    <w:rsid w:val="00594AD0"/>
    <w:rsid w:val="00595839"/>
    <w:rsid w:val="00595931"/>
    <w:rsid w:val="005960FF"/>
    <w:rsid w:val="005A1F4C"/>
    <w:rsid w:val="005B3F9F"/>
    <w:rsid w:val="005B43E7"/>
    <w:rsid w:val="005B5008"/>
    <w:rsid w:val="005C153E"/>
    <w:rsid w:val="005C2F4E"/>
    <w:rsid w:val="005C41A8"/>
    <w:rsid w:val="005C6643"/>
    <w:rsid w:val="005C66B0"/>
    <w:rsid w:val="005D0753"/>
    <w:rsid w:val="005D088E"/>
    <w:rsid w:val="005D1C07"/>
    <w:rsid w:val="005D5328"/>
    <w:rsid w:val="005D7201"/>
    <w:rsid w:val="005E0A8A"/>
    <w:rsid w:val="005F7650"/>
    <w:rsid w:val="00602FDB"/>
    <w:rsid w:val="006044A3"/>
    <w:rsid w:val="0060480B"/>
    <w:rsid w:val="00605068"/>
    <w:rsid w:val="0061236E"/>
    <w:rsid w:val="006128D1"/>
    <w:rsid w:val="006128ED"/>
    <w:rsid w:val="00612EB4"/>
    <w:rsid w:val="0062382A"/>
    <w:rsid w:val="00623A40"/>
    <w:rsid w:val="00624FEF"/>
    <w:rsid w:val="00630AE5"/>
    <w:rsid w:val="00632198"/>
    <w:rsid w:val="006365A5"/>
    <w:rsid w:val="00636B91"/>
    <w:rsid w:val="00636CEC"/>
    <w:rsid w:val="00641F16"/>
    <w:rsid w:val="00650660"/>
    <w:rsid w:val="00651268"/>
    <w:rsid w:val="00652B10"/>
    <w:rsid w:val="00653242"/>
    <w:rsid w:val="00654591"/>
    <w:rsid w:val="006707FB"/>
    <w:rsid w:val="00675C79"/>
    <w:rsid w:val="00681F9A"/>
    <w:rsid w:val="00682849"/>
    <w:rsid w:val="00682B9B"/>
    <w:rsid w:val="00683761"/>
    <w:rsid w:val="006842C5"/>
    <w:rsid w:val="00684BAF"/>
    <w:rsid w:val="00685D3C"/>
    <w:rsid w:val="0068632E"/>
    <w:rsid w:val="00686F52"/>
    <w:rsid w:val="00687A12"/>
    <w:rsid w:val="0069713A"/>
    <w:rsid w:val="006A0AE9"/>
    <w:rsid w:val="006A3E40"/>
    <w:rsid w:val="006A4540"/>
    <w:rsid w:val="006B0EEC"/>
    <w:rsid w:val="006B19C0"/>
    <w:rsid w:val="006B1ACA"/>
    <w:rsid w:val="006B2C30"/>
    <w:rsid w:val="006B55D0"/>
    <w:rsid w:val="006B5E5E"/>
    <w:rsid w:val="006C1D9D"/>
    <w:rsid w:val="006C2470"/>
    <w:rsid w:val="006C2BB2"/>
    <w:rsid w:val="006C5E82"/>
    <w:rsid w:val="006C7EFB"/>
    <w:rsid w:val="006D3F0F"/>
    <w:rsid w:val="006D44A6"/>
    <w:rsid w:val="006D5C5B"/>
    <w:rsid w:val="006F15CB"/>
    <w:rsid w:val="006F326E"/>
    <w:rsid w:val="006F4D1F"/>
    <w:rsid w:val="006F5119"/>
    <w:rsid w:val="007017DD"/>
    <w:rsid w:val="00701F18"/>
    <w:rsid w:val="007024B9"/>
    <w:rsid w:val="00707ACA"/>
    <w:rsid w:val="007110F9"/>
    <w:rsid w:val="007111D0"/>
    <w:rsid w:val="007145F6"/>
    <w:rsid w:val="00717390"/>
    <w:rsid w:val="007179ED"/>
    <w:rsid w:val="00720F8C"/>
    <w:rsid w:val="007262E8"/>
    <w:rsid w:val="00731B49"/>
    <w:rsid w:val="00732B90"/>
    <w:rsid w:val="007379C0"/>
    <w:rsid w:val="00740F9E"/>
    <w:rsid w:val="0074462B"/>
    <w:rsid w:val="007456C2"/>
    <w:rsid w:val="00745C3C"/>
    <w:rsid w:val="0075038F"/>
    <w:rsid w:val="00752F82"/>
    <w:rsid w:val="00753C56"/>
    <w:rsid w:val="00756466"/>
    <w:rsid w:val="0075659D"/>
    <w:rsid w:val="00756F3D"/>
    <w:rsid w:val="00770A85"/>
    <w:rsid w:val="00770FF8"/>
    <w:rsid w:val="007754D2"/>
    <w:rsid w:val="00775CFD"/>
    <w:rsid w:val="007772A5"/>
    <w:rsid w:val="0078561E"/>
    <w:rsid w:val="00786FCD"/>
    <w:rsid w:val="00790232"/>
    <w:rsid w:val="00790F7D"/>
    <w:rsid w:val="007911B2"/>
    <w:rsid w:val="0079266E"/>
    <w:rsid w:val="0079482D"/>
    <w:rsid w:val="007955BD"/>
    <w:rsid w:val="007976F0"/>
    <w:rsid w:val="0079788A"/>
    <w:rsid w:val="007A1938"/>
    <w:rsid w:val="007A1AE1"/>
    <w:rsid w:val="007A351E"/>
    <w:rsid w:val="007B0132"/>
    <w:rsid w:val="007B1849"/>
    <w:rsid w:val="007B25F9"/>
    <w:rsid w:val="007B3592"/>
    <w:rsid w:val="007B5AB4"/>
    <w:rsid w:val="007B5E65"/>
    <w:rsid w:val="007C23C2"/>
    <w:rsid w:val="007C77C3"/>
    <w:rsid w:val="007D070C"/>
    <w:rsid w:val="007D4402"/>
    <w:rsid w:val="007D4CA3"/>
    <w:rsid w:val="007E3FF8"/>
    <w:rsid w:val="007E4091"/>
    <w:rsid w:val="007E7D67"/>
    <w:rsid w:val="007F089B"/>
    <w:rsid w:val="007F1C4B"/>
    <w:rsid w:val="007F66B8"/>
    <w:rsid w:val="007F7F44"/>
    <w:rsid w:val="00801A43"/>
    <w:rsid w:val="008023C2"/>
    <w:rsid w:val="008039D9"/>
    <w:rsid w:val="0081188C"/>
    <w:rsid w:val="0081395A"/>
    <w:rsid w:val="008139BE"/>
    <w:rsid w:val="00813BBB"/>
    <w:rsid w:val="00815035"/>
    <w:rsid w:val="00823342"/>
    <w:rsid w:val="008238F2"/>
    <w:rsid w:val="00824828"/>
    <w:rsid w:val="008310B6"/>
    <w:rsid w:val="00832AB5"/>
    <w:rsid w:val="0083511C"/>
    <w:rsid w:val="00835E4A"/>
    <w:rsid w:val="008362DC"/>
    <w:rsid w:val="00843A36"/>
    <w:rsid w:val="00846BCD"/>
    <w:rsid w:val="008529E9"/>
    <w:rsid w:val="008549FF"/>
    <w:rsid w:val="0085604E"/>
    <w:rsid w:val="00860A69"/>
    <w:rsid w:val="00865243"/>
    <w:rsid w:val="00865D31"/>
    <w:rsid w:val="008700B2"/>
    <w:rsid w:val="008705E3"/>
    <w:rsid w:val="008713CD"/>
    <w:rsid w:val="008716FE"/>
    <w:rsid w:val="0087205B"/>
    <w:rsid w:val="008728E8"/>
    <w:rsid w:val="0087306F"/>
    <w:rsid w:val="00873CE2"/>
    <w:rsid w:val="0087452D"/>
    <w:rsid w:val="00874C97"/>
    <w:rsid w:val="008765DE"/>
    <w:rsid w:val="00877912"/>
    <w:rsid w:val="008828BC"/>
    <w:rsid w:val="00884527"/>
    <w:rsid w:val="00885A3E"/>
    <w:rsid w:val="00885A80"/>
    <w:rsid w:val="00886869"/>
    <w:rsid w:val="00886914"/>
    <w:rsid w:val="00886E2C"/>
    <w:rsid w:val="008871E4"/>
    <w:rsid w:val="00891F93"/>
    <w:rsid w:val="00892124"/>
    <w:rsid w:val="00893926"/>
    <w:rsid w:val="00895DBF"/>
    <w:rsid w:val="008A3FB3"/>
    <w:rsid w:val="008A43D0"/>
    <w:rsid w:val="008B0313"/>
    <w:rsid w:val="008B0866"/>
    <w:rsid w:val="008B4AA3"/>
    <w:rsid w:val="008C1D41"/>
    <w:rsid w:val="008C5058"/>
    <w:rsid w:val="008D5C83"/>
    <w:rsid w:val="008D771B"/>
    <w:rsid w:val="008E111F"/>
    <w:rsid w:val="008E1855"/>
    <w:rsid w:val="008E6625"/>
    <w:rsid w:val="008E6EA7"/>
    <w:rsid w:val="008F71A3"/>
    <w:rsid w:val="009003C0"/>
    <w:rsid w:val="00901F6A"/>
    <w:rsid w:val="00902B32"/>
    <w:rsid w:val="00906B19"/>
    <w:rsid w:val="0091677A"/>
    <w:rsid w:val="00917684"/>
    <w:rsid w:val="009178EC"/>
    <w:rsid w:val="009314C9"/>
    <w:rsid w:val="009356DF"/>
    <w:rsid w:val="00937717"/>
    <w:rsid w:val="00946DEC"/>
    <w:rsid w:val="009470B4"/>
    <w:rsid w:val="00947773"/>
    <w:rsid w:val="00947C86"/>
    <w:rsid w:val="00956659"/>
    <w:rsid w:val="00956931"/>
    <w:rsid w:val="00962071"/>
    <w:rsid w:val="00962A30"/>
    <w:rsid w:val="009728A9"/>
    <w:rsid w:val="00972B84"/>
    <w:rsid w:val="00973007"/>
    <w:rsid w:val="00973074"/>
    <w:rsid w:val="00975123"/>
    <w:rsid w:val="00975860"/>
    <w:rsid w:val="00975FD8"/>
    <w:rsid w:val="00976C8B"/>
    <w:rsid w:val="0098075B"/>
    <w:rsid w:val="00981949"/>
    <w:rsid w:val="00982A30"/>
    <w:rsid w:val="00990983"/>
    <w:rsid w:val="00990D7D"/>
    <w:rsid w:val="009A12FE"/>
    <w:rsid w:val="009A1D25"/>
    <w:rsid w:val="009A200D"/>
    <w:rsid w:val="009A29BE"/>
    <w:rsid w:val="009A372D"/>
    <w:rsid w:val="009A5613"/>
    <w:rsid w:val="009A5D6B"/>
    <w:rsid w:val="009C17CE"/>
    <w:rsid w:val="009C2232"/>
    <w:rsid w:val="009C30DE"/>
    <w:rsid w:val="009C6285"/>
    <w:rsid w:val="009C73C4"/>
    <w:rsid w:val="009C7C87"/>
    <w:rsid w:val="009D105A"/>
    <w:rsid w:val="009D5933"/>
    <w:rsid w:val="009D7A34"/>
    <w:rsid w:val="009E3C93"/>
    <w:rsid w:val="009E7B92"/>
    <w:rsid w:val="009F2CEE"/>
    <w:rsid w:val="009F7BAC"/>
    <w:rsid w:val="00A033CD"/>
    <w:rsid w:val="00A0772C"/>
    <w:rsid w:val="00A07876"/>
    <w:rsid w:val="00A11F82"/>
    <w:rsid w:val="00A1653D"/>
    <w:rsid w:val="00A16A9B"/>
    <w:rsid w:val="00A17107"/>
    <w:rsid w:val="00A1711E"/>
    <w:rsid w:val="00A20899"/>
    <w:rsid w:val="00A22CCC"/>
    <w:rsid w:val="00A25B7F"/>
    <w:rsid w:val="00A27114"/>
    <w:rsid w:val="00A30AD4"/>
    <w:rsid w:val="00A30DAC"/>
    <w:rsid w:val="00A32024"/>
    <w:rsid w:val="00A344BE"/>
    <w:rsid w:val="00A35046"/>
    <w:rsid w:val="00A369A5"/>
    <w:rsid w:val="00A42B3F"/>
    <w:rsid w:val="00A44A22"/>
    <w:rsid w:val="00A520AD"/>
    <w:rsid w:val="00A5593D"/>
    <w:rsid w:val="00A56237"/>
    <w:rsid w:val="00A56356"/>
    <w:rsid w:val="00A56DFE"/>
    <w:rsid w:val="00A57FAA"/>
    <w:rsid w:val="00A64DBC"/>
    <w:rsid w:val="00A664DF"/>
    <w:rsid w:val="00A66E9D"/>
    <w:rsid w:val="00A73958"/>
    <w:rsid w:val="00A754D3"/>
    <w:rsid w:val="00A77440"/>
    <w:rsid w:val="00A77B14"/>
    <w:rsid w:val="00A82784"/>
    <w:rsid w:val="00A830A8"/>
    <w:rsid w:val="00A837AC"/>
    <w:rsid w:val="00A86A8D"/>
    <w:rsid w:val="00A907A5"/>
    <w:rsid w:val="00A91B4A"/>
    <w:rsid w:val="00A95101"/>
    <w:rsid w:val="00AA09F1"/>
    <w:rsid w:val="00AA1BE4"/>
    <w:rsid w:val="00AA3114"/>
    <w:rsid w:val="00AA4482"/>
    <w:rsid w:val="00AA6BC6"/>
    <w:rsid w:val="00AB1B80"/>
    <w:rsid w:val="00AB4704"/>
    <w:rsid w:val="00AB5101"/>
    <w:rsid w:val="00AC07FF"/>
    <w:rsid w:val="00AC24DE"/>
    <w:rsid w:val="00AC4A5B"/>
    <w:rsid w:val="00AC7FA6"/>
    <w:rsid w:val="00AD02A4"/>
    <w:rsid w:val="00AD4517"/>
    <w:rsid w:val="00AD7437"/>
    <w:rsid w:val="00AF1180"/>
    <w:rsid w:val="00AF3D64"/>
    <w:rsid w:val="00AF5278"/>
    <w:rsid w:val="00AF59B8"/>
    <w:rsid w:val="00B014EA"/>
    <w:rsid w:val="00B02300"/>
    <w:rsid w:val="00B03ABC"/>
    <w:rsid w:val="00B07B6C"/>
    <w:rsid w:val="00B11DDA"/>
    <w:rsid w:val="00B11E66"/>
    <w:rsid w:val="00B204EE"/>
    <w:rsid w:val="00B253AE"/>
    <w:rsid w:val="00B2607A"/>
    <w:rsid w:val="00B26B81"/>
    <w:rsid w:val="00B325F5"/>
    <w:rsid w:val="00B326BE"/>
    <w:rsid w:val="00B37229"/>
    <w:rsid w:val="00B37707"/>
    <w:rsid w:val="00B377BE"/>
    <w:rsid w:val="00B378B4"/>
    <w:rsid w:val="00B40C09"/>
    <w:rsid w:val="00B45307"/>
    <w:rsid w:val="00B55F8B"/>
    <w:rsid w:val="00B63145"/>
    <w:rsid w:val="00B63660"/>
    <w:rsid w:val="00B63DA1"/>
    <w:rsid w:val="00B706DE"/>
    <w:rsid w:val="00B71036"/>
    <w:rsid w:val="00B7136E"/>
    <w:rsid w:val="00B75C73"/>
    <w:rsid w:val="00B8084D"/>
    <w:rsid w:val="00B817AB"/>
    <w:rsid w:val="00B81F1B"/>
    <w:rsid w:val="00B824CA"/>
    <w:rsid w:val="00B91BF4"/>
    <w:rsid w:val="00B91DCB"/>
    <w:rsid w:val="00BA0DA8"/>
    <w:rsid w:val="00BA1B68"/>
    <w:rsid w:val="00BA6B67"/>
    <w:rsid w:val="00BB6879"/>
    <w:rsid w:val="00BC1A4B"/>
    <w:rsid w:val="00BC1D44"/>
    <w:rsid w:val="00BC6823"/>
    <w:rsid w:val="00BC766A"/>
    <w:rsid w:val="00BD216C"/>
    <w:rsid w:val="00BD2BAF"/>
    <w:rsid w:val="00BD44D9"/>
    <w:rsid w:val="00BD5B8F"/>
    <w:rsid w:val="00BD6A9D"/>
    <w:rsid w:val="00BE070D"/>
    <w:rsid w:val="00BE14D0"/>
    <w:rsid w:val="00BE3499"/>
    <w:rsid w:val="00BE3863"/>
    <w:rsid w:val="00BE6A51"/>
    <w:rsid w:val="00BE78FC"/>
    <w:rsid w:val="00BF0F4F"/>
    <w:rsid w:val="00BF3163"/>
    <w:rsid w:val="00BF3B4B"/>
    <w:rsid w:val="00BF5032"/>
    <w:rsid w:val="00BF65A9"/>
    <w:rsid w:val="00BF6D82"/>
    <w:rsid w:val="00C007EA"/>
    <w:rsid w:val="00C01487"/>
    <w:rsid w:val="00C02C97"/>
    <w:rsid w:val="00C02EDA"/>
    <w:rsid w:val="00C03FAE"/>
    <w:rsid w:val="00C13734"/>
    <w:rsid w:val="00C152D2"/>
    <w:rsid w:val="00C259A8"/>
    <w:rsid w:val="00C27080"/>
    <w:rsid w:val="00C2712B"/>
    <w:rsid w:val="00C3282C"/>
    <w:rsid w:val="00C33F97"/>
    <w:rsid w:val="00C34455"/>
    <w:rsid w:val="00C36A74"/>
    <w:rsid w:val="00C41F42"/>
    <w:rsid w:val="00C44A3F"/>
    <w:rsid w:val="00C455DF"/>
    <w:rsid w:val="00C45EF7"/>
    <w:rsid w:val="00C47A5F"/>
    <w:rsid w:val="00C47B2A"/>
    <w:rsid w:val="00C52272"/>
    <w:rsid w:val="00C54E85"/>
    <w:rsid w:val="00C57670"/>
    <w:rsid w:val="00C61371"/>
    <w:rsid w:val="00C6452B"/>
    <w:rsid w:val="00C727B5"/>
    <w:rsid w:val="00C75F5A"/>
    <w:rsid w:val="00C77F46"/>
    <w:rsid w:val="00C81B04"/>
    <w:rsid w:val="00C8793C"/>
    <w:rsid w:val="00C8794E"/>
    <w:rsid w:val="00C950DF"/>
    <w:rsid w:val="00C962D6"/>
    <w:rsid w:val="00CA3269"/>
    <w:rsid w:val="00CA431C"/>
    <w:rsid w:val="00CA47C6"/>
    <w:rsid w:val="00CA6F8D"/>
    <w:rsid w:val="00CB1470"/>
    <w:rsid w:val="00CB173B"/>
    <w:rsid w:val="00CB5716"/>
    <w:rsid w:val="00CB595D"/>
    <w:rsid w:val="00CC042E"/>
    <w:rsid w:val="00CC04A9"/>
    <w:rsid w:val="00CC2E5A"/>
    <w:rsid w:val="00CC359D"/>
    <w:rsid w:val="00CC6E4C"/>
    <w:rsid w:val="00CD3CFA"/>
    <w:rsid w:val="00CD7A67"/>
    <w:rsid w:val="00CE0854"/>
    <w:rsid w:val="00CE424E"/>
    <w:rsid w:val="00CE512A"/>
    <w:rsid w:val="00CF0C69"/>
    <w:rsid w:val="00CF737A"/>
    <w:rsid w:val="00CF7DEB"/>
    <w:rsid w:val="00D00079"/>
    <w:rsid w:val="00D0049D"/>
    <w:rsid w:val="00D00E70"/>
    <w:rsid w:val="00D02B90"/>
    <w:rsid w:val="00D057EE"/>
    <w:rsid w:val="00D06CA8"/>
    <w:rsid w:val="00D125BD"/>
    <w:rsid w:val="00D133FC"/>
    <w:rsid w:val="00D15FF6"/>
    <w:rsid w:val="00D217B1"/>
    <w:rsid w:val="00D25A55"/>
    <w:rsid w:val="00D25E2D"/>
    <w:rsid w:val="00D30727"/>
    <w:rsid w:val="00D33ADB"/>
    <w:rsid w:val="00D347CF"/>
    <w:rsid w:val="00D359FF"/>
    <w:rsid w:val="00D4233A"/>
    <w:rsid w:val="00D42FAF"/>
    <w:rsid w:val="00D438DC"/>
    <w:rsid w:val="00D44001"/>
    <w:rsid w:val="00D4445F"/>
    <w:rsid w:val="00D4480B"/>
    <w:rsid w:val="00D450B3"/>
    <w:rsid w:val="00D50459"/>
    <w:rsid w:val="00D509FE"/>
    <w:rsid w:val="00D50D41"/>
    <w:rsid w:val="00D53CC1"/>
    <w:rsid w:val="00D54A33"/>
    <w:rsid w:val="00D55EF8"/>
    <w:rsid w:val="00D56909"/>
    <w:rsid w:val="00D619A8"/>
    <w:rsid w:val="00D662B3"/>
    <w:rsid w:val="00D83033"/>
    <w:rsid w:val="00D84BAE"/>
    <w:rsid w:val="00D95A92"/>
    <w:rsid w:val="00DA0FE6"/>
    <w:rsid w:val="00DA2D12"/>
    <w:rsid w:val="00DA3991"/>
    <w:rsid w:val="00DA47EB"/>
    <w:rsid w:val="00DA5C30"/>
    <w:rsid w:val="00DB01DA"/>
    <w:rsid w:val="00DB53F0"/>
    <w:rsid w:val="00DB5D7B"/>
    <w:rsid w:val="00DB7F87"/>
    <w:rsid w:val="00DC110A"/>
    <w:rsid w:val="00DC6436"/>
    <w:rsid w:val="00DC690B"/>
    <w:rsid w:val="00DD48BD"/>
    <w:rsid w:val="00DD53E6"/>
    <w:rsid w:val="00DE00F7"/>
    <w:rsid w:val="00DE42C2"/>
    <w:rsid w:val="00DF287F"/>
    <w:rsid w:val="00DF4F78"/>
    <w:rsid w:val="00E00BFC"/>
    <w:rsid w:val="00E04770"/>
    <w:rsid w:val="00E12C55"/>
    <w:rsid w:val="00E14467"/>
    <w:rsid w:val="00E14AA4"/>
    <w:rsid w:val="00E15340"/>
    <w:rsid w:val="00E1570C"/>
    <w:rsid w:val="00E16080"/>
    <w:rsid w:val="00E16538"/>
    <w:rsid w:val="00E24329"/>
    <w:rsid w:val="00E318FA"/>
    <w:rsid w:val="00E34435"/>
    <w:rsid w:val="00E37396"/>
    <w:rsid w:val="00E40989"/>
    <w:rsid w:val="00E41B25"/>
    <w:rsid w:val="00E41F47"/>
    <w:rsid w:val="00E44B0F"/>
    <w:rsid w:val="00E45890"/>
    <w:rsid w:val="00E45AA3"/>
    <w:rsid w:val="00E53691"/>
    <w:rsid w:val="00E53BCC"/>
    <w:rsid w:val="00E56480"/>
    <w:rsid w:val="00E62320"/>
    <w:rsid w:val="00E62368"/>
    <w:rsid w:val="00E62C53"/>
    <w:rsid w:val="00E715BA"/>
    <w:rsid w:val="00E72F49"/>
    <w:rsid w:val="00E74A08"/>
    <w:rsid w:val="00E763B0"/>
    <w:rsid w:val="00E82989"/>
    <w:rsid w:val="00E835F6"/>
    <w:rsid w:val="00E86020"/>
    <w:rsid w:val="00E87CF5"/>
    <w:rsid w:val="00E914C6"/>
    <w:rsid w:val="00E91C5C"/>
    <w:rsid w:val="00E91ED5"/>
    <w:rsid w:val="00E9513C"/>
    <w:rsid w:val="00E96487"/>
    <w:rsid w:val="00E97EEE"/>
    <w:rsid w:val="00EA1F19"/>
    <w:rsid w:val="00EA4236"/>
    <w:rsid w:val="00EA4B5D"/>
    <w:rsid w:val="00EA52C5"/>
    <w:rsid w:val="00EA61DC"/>
    <w:rsid w:val="00EB23D1"/>
    <w:rsid w:val="00EB2B03"/>
    <w:rsid w:val="00EB485C"/>
    <w:rsid w:val="00EB533B"/>
    <w:rsid w:val="00EB70C7"/>
    <w:rsid w:val="00EB717B"/>
    <w:rsid w:val="00EB793F"/>
    <w:rsid w:val="00EC2781"/>
    <w:rsid w:val="00EC32F1"/>
    <w:rsid w:val="00EC3A6E"/>
    <w:rsid w:val="00EC4403"/>
    <w:rsid w:val="00EC492B"/>
    <w:rsid w:val="00EC5379"/>
    <w:rsid w:val="00ED020B"/>
    <w:rsid w:val="00ED089B"/>
    <w:rsid w:val="00ED20BF"/>
    <w:rsid w:val="00ED59EF"/>
    <w:rsid w:val="00ED7A7A"/>
    <w:rsid w:val="00EE48CC"/>
    <w:rsid w:val="00EE6211"/>
    <w:rsid w:val="00EE67BD"/>
    <w:rsid w:val="00EF09C4"/>
    <w:rsid w:val="00EF12CD"/>
    <w:rsid w:val="00EF30A6"/>
    <w:rsid w:val="00F00FC2"/>
    <w:rsid w:val="00F0146B"/>
    <w:rsid w:val="00F01E7E"/>
    <w:rsid w:val="00F02306"/>
    <w:rsid w:val="00F04508"/>
    <w:rsid w:val="00F04BF2"/>
    <w:rsid w:val="00F13779"/>
    <w:rsid w:val="00F211AC"/>
    <w:rsid w:val="00F223FB"/>
    <w:rsid w:val="00F226E4"/>
    <w:rsid w:val="00F23592"/>
    <w:rsid w:val="00F26C80"/>
    <w:rsid w:val="00F3099D"/>
    <w:rsid w:val="00F31559"/>
    <w:rsid w:val="00F316C9"/>
    <w:rsid w:val="00F3218A"/>
    <w:rsid w:val="00F33396"/>
    <w:rsid w:val="00F35670"/>
    <w:rsid w:val="00F36F8C"/>
    <w:rsid w:val="00F402D8"/>
    <w:rsid w:val="00F43C27"/>
    <w:rsid w:val="00F43EA4"/>
    <w:rsid w:val="00F47718"/>
    <w:rsid w:val="00F50792"/>
    <w:rsid w:val="00F5284D"/>
    <w:rsid w:val="00F53153"/>
    <w:rsid w:val="00F60211"/>
    <w:rsid w:val="00F6421D"/>
    <w:rsid w:val="00F64360"/>
    <w:rsid w:val="00F67103"/>
    <w:rsid w:val="00F704C2"/>
    <w:rsid w:val="00F73A17"/>
    <w:rsid w:val="00F73F6D"/>
    <w:rsid w:val="00F74209"/>
    <w:rsid w:val="00F7462E"/>
    <w:rsid w:val="00F76952"/>
    <w:rsid w:val="00F83980"/>
    <w:rsid w:val="00F86C5D"/>
    <w:rsid w:val="00F86E74"/>
    <w:rsid w:val="00F8769B"/>
    <w:rsid w:val="00F90466"/>
    <w:rsid w:val="00F91D28"/>
    <w:rsid w:val="00F92F4C"/>
    <w:rsid w:val="00F94F2E"/>
    <w:rsid w:val="00FA5137"/>
    <w:rsid w:val="00FA7219"/>
    <w:rsid w:val="00FA7A21"/>
    <w:rsid w:val="00FB07A0"/>
    <w:rsid w:val="00FB3C94"/>
    <w:rsid w:val="00FC4EF1"/>
    <w:rsid w:val="00FC531C"/>
    <w:rsid w:val="00FD0A72"/>
    <w:rsid w:val="00FD2D00"/>
    <w:rsid w:val="00FD7F3A"/>
    <w:rsid w:val="00FE0502"/>
    <w:rsid w:val="00FE0CE0"/>
    <w:rsid w:val="00FE0F99"/>
    <w:rsid w:val="00FE1834"/>
    <w:rsid w:val="00FE3721"/>
    <w:rsid w:val="00FF097C"/>
    <w:rsid w:val="00FF228A"/>
    <w:rsid w:val="00FF27AF"/>
    <w:rsid w:val="00FF7720"/>
    <w:rsid w:val="00FF7B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A8DDCA4"/>
  <w15:docId w15:val="{6F856B60-2933-4A8F-80B9-F0D5EDD16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4E03"/>
    <w:rPr>
      <w:rFonts w:ascii="Arial" w:hAnsi="Arial"/>
      <w:sz w:val="24"/>
      <w:szCs w:val="24"/>
    </w:rPr>
  </w:style>
  <w:style w:type="paragraph" w:styleId="Heading1">
    <w:name w:val="heading 1"/>
    <w:basedOn w:val="Normal"/>
    <w:next w:val="Normal"/>
    <w:link w:val="Heading1Char"/>
    <w:qFormat/>
    <w:rsid w:val="00F26C80"/>
    <w:pPr>
      <w:keepNext/>
      <w:keepLines/>
      <w:spacing w:before="480"/>
      <w:outlineLvl w:val="0"/>
    </w:pPr>
    <w:rPr>
      <w:rFonts w:eastAsiaTheme="majorEastAsia" w:cs="Arial"/>
      <w:b/>
      <w:bCs/>
      <w:sz w:val="32"/>
      <w:szCs w:val="32"/>
    </w:rPr>
  </w:style>
  <w:style w:type="paragraph" w:styleId="Heading2">
    <w:name w:val="heading 2"/>
    <w:basedOn w:val="Normal"/>
    <w:next w:val="Normal"/>
    <w:link w:val="Heading2Char"/>
    <w:unhideWhenUsed/>
    <w:qFormat/>
    <w:rsid w:val="001F1B83"/>
    <w:pPr>
      <w:outlineLvl w:val="1"/>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15340"/>
    <w:pPr>
      <w:spacing w:after="200" w:line="276" w:lineRule="auto"/>
      <w:ind w:left="720"/>
      <w:contextualSpacing/>
    </w:pPr>
    <w:rPr>
      <w:rFonts w:ascii="Calibri" w:eastAsia="Calibri" w:hAnsi="Calibri"/>
      <w:sz w:val="22"/>
      <w:szCs w:val="22"/>
      <w:lang w:eastAsia="en-US"/>
    </w:rPr>
  </w:style>
  <w:style w:type="character" w:styleId="Hyperlink">
    <w:name w:val="Hyperlink"/>
    <w:rsid w:val="00DA47EB"/>
    <w:rPr>
      <w:color w:val="0000FF"/>
      <w:u w:val="single"/>
    </w:rPr>
  </w:style>
  <w:style w:type="paragraph" w:styleId="Footer">
    <w:name w:val="footer"/>
    <w:basedOn w:val="Normal"/>
    <w:rsid w:val="008765DE"/>
    <w:pPr>
      <w:tabs>
        <w:tab w:val="center" w:pos="4153"/>
        <w:tab w:val="right" w:pos="8306"/>
      </w:tabs>
    </w:pPr>
  </w:style>
  <w:style w:type="character" w:styleId="PageNumber">
    <w:name w:val="page number"/>
    <w:basedOn w:val="DefaultParagraphFont"/>
    <w:rsid w:val="008765DE"/>
  </w:style>
  <w:style w:type="paragraph" w:styleId="Header">
    <w:name w:val="header"/>
    <w:basedOn w:val="Normal"/>
    <w:rsid w:val="009356DF"/>
    <w:pPr>
      <w:tabs>
        <w:tab w:val="center" w:pos="4153"/>
        <w:tab w:val="right" w:pos="8306"/>
      </w:tabs>
    </w:pPr>
  </w:style>
  <w:style w:type="paragraph" w:styleId="BalloonText">
    <w:name w:val="Balloon Text"/>
    <w:basedOn w:val="Normal"/>
    <w:semiHidden/>
    <w:rsid w:val="00D54A33"/>
    <w:rPr>
      <w:rFonts w:ascii="Tahoma" w:hAnsi="Tahoma" w:cs="Tahoma"/>
      <w:sz w:val="16"/>
      <w:szCs w:val="16"/>
    </w:rPr>
  </w:style>
  <w:style w:type="character" w:styleId="FollowedHyperlink">
    <w:name w:val="FollowedHyperlink"/>
    <w:rsid w:val="00823342"/>
    <w:rPr>
      <w:color w:val="800080"/>
      <w:u w:val="single"/>
    </w:rPr>
  </w:style>
  <w:style w:type="table" w:styleId="TableGrid">
    <w:name w:val="Table Grid"/>
    <w:basedOn w:val="TableNormal"/>
    <w:uiPriority w:val="39"/>
    <w:rsid w:val="006C2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49DB"/>
    <w:pPr>
      <w:autoSpaceDE w:val="0"/>
      <w:autoSpaceDN w:val="0"/>
      <w:adjustRightInd w:val="0"/>
    </w:pPr>
    <w:rPr>
      <w:rFonts w:ascii="Arial" w:hAnsi="Arial" w:cs="Arial"/>
      <w:color w:val="000000"/>
      <w:sz w:val="24"/>
      <w:szCs w:val="24"/>
    </w:rPr>
  </w:style>
  <w:style w:type="character" w:styleId="PlaceholderText">
    <w:name w:val="Placeholder Text"/>
    <w:uiPriority w:val="99"/>
    <w:semiHidden/>
    <w:rsid w:val="006D5C5B"/>
    <w:rPr>
      <w:color w:val="808080"/>
    </w:rPr>
  </w:style>
  <w:style w:type="character" w:styleId="CommentReference">
    <w:name w:val="annotation reference"/>
    <w:uiPriority w:val="99"/>
    <w:rsid w:val="0015365E"/>
    <w:rPr>
      <w:sz w:val="16"/>
      <w:szCs w:val="16"/>
    </w:rPr>
  </w:style>
  <w:style w:type="paragraph" w:styleId="CommentText">
    <w:name w:val="annotation text"/>
    <w:basedOn w:val="Normal"/>
    <w:link w:val="CommentTextChar"/>
    <w:uiPriority w:val="99"/>
    <w:rsid w:val="0015365E"/>
    <w:rPr>
      <w:sz w:val="20"/>
      <w:szCs w:val="20"/>
    </w:rPr>
  </w:style>
  <w:style w:type="character" w:customStyle="1" w:styleId="CommentTextChar">
    <w:name w:val="Comment Text Char"/>
    <w:link w:val="CommentText"/>
    <w:uiPriority w:val="99"/>
    <w:rsid w:val="0015365E"/>
    <w:rPr>
      <w:rFonts w:ascii="Arial" w:hAnsi="Arial"/>
    </w:rPr>
  </w:style>
  <w:style w:type="paragraph" w:styleId="CommentSubject">
    <w:name w:val="annotation subject"/>
    <w:basedOn w:val="CommentText"/>
    <w:next w:val="CommentText"/>
    <w:link w:val="CommentSubjectChar"/>
    <w:rsid w:val="0015365E"/>
    <w:rPr>
      <w:b/>
      <w:bCs/>
    </w:rPr>
  </w:style>
  <w:style w:type="character" w:customStyle="1" w:styleId="CommentSubjectChar">
    <w:name w:val="Comment Subject Char"/>
    <w:link w:val="CommentSubject"/>
    <w:rsid w:val="0015365E"/>
    <w:rPr>
      <w:rFonts w:ascii="Arial" w:hAnsi="Arial"/>
      <w:b/>
      <w:bCs/>
    </w:rPr>
  </w:style>
  <w:style w:type="character" w:customStyle="1" w:styleId="detailstext1">
    <w:name w:val="detailstext1"/>
    <w:basedOn w:val="DefaultParagraphFont"/>
    <w:rsid w:val="007C77C3"/>
    <w:rPr>
      <w:b/>
      <w:bCs/>
      <w:color w:val="000000"/>
      <w:shd w:val="clear" w:color="auto" w:fill="FFFFFF"/>
    </w:rPr>
  </w:style>
  <w:style w:type="paragraph" w:styleId="NoSpacing">
    <w:name w:val="No Spacing"/>
    <w:link w:val="NoSpacingChar"/>
    <w:uiPriority w:val="1"/>
    <w:qFormat/>
    <w:rsid w:val="009178EC"/>
    <w:rPr>
      <w:rFonts w:ascii="Arial" w:hAnsi="Arial"/>
      <w:sz w:val="24"/>
      <w:szCs w:val="24"/>
    </w:rPr>
  </w:style>
  <w:style w:type="character" w:customStyle="1" w:styleId="NoSpacingChar">
    <w:name w:val="No Spacing Char"/>
    <w:link w:val="NoSpacing"/>
    <w:uiPriority w:val="1"/>
    <w:rsid w:val="007179ED"/>
    <w:rPr>
      <w:rFonts w:ascii="Arial" w:hAnsi="Arial"/>
      <w:sz w:val="24"/>
      <w:szCs w:val="24"/>
    </w:rPr>
  </w:style>
  <w:style w:type="character" w:customStyle="1" w:styleId="Heading1Char">
    <w:name w:val="Heading 1 Char"/>
    <w:basedOn w:val="DefaultParagraphFont"/>
    <w:link w:val="Heading1"/>
    <w:rsid w:val="00F26C80"/>
    <w:rPr>
      <w:rFonts w:ascii="Arial" w:eastAsiaTheme="majorEastAsia" w:hAnsi="Arial" w:cs="Arial"/>
      <w:b/>
      <w:bCs/>
      <w:sz w:val="32"/>
      <w:szCs w:val="32"/>
    </w:rPr>
  </w:style>
  <w:style w:type="character" w:customStyle="1" w:styleId="Heading2Char">
    <w:name w:val="Heading 2 Char"/>
    <w:basedOn w:val="DefaultParagraphFont"/>
    <w:link w:val="Heading2"/>
    <w:rsid w:val="001F1B83"/>
    <w:rPr>
      <w:rFonts w:ascii="Arial" w:hAnsi="Arial" w:cs="Arial"/>
      <w:b/>
      <w:sz w:val="24"/>
      <w:szCs w:val="24"/>
    </w:rPr>
  </w:style>
  <w:style w:type="paragraph" w:customStyle="1" w:styleId="StyleJustified">
    <w:name w:val="Style Justified"/>
    <w:basedOn w:val="Normal"/>
    <w:link w:val="StyleJustifiedChar"/>
    <w:rsid w:val="00770FF8"/>
    <w:pPr>
      <w:jc w:val="both"/>
    </w:pPr>
    <w:rPr>
      <w:sz w:val="22"/>
      <w:szCs w:val="20"/>
    </w:rPr>
  </w:style>
  <w:style w:type="character" w:customStyle="1" w:styleId="StyleJustifiedChar">
    <w:name w:val="Style Justified Char"/>
    <w:link w:val="StyleJustified"/>
    <w:rsid w:val="00770FF8"/>
    <w:rPr>
      <w:rFonts w:ascii="Arial" w:hAnsi="Arial"/>
      <w:sz w:val="22"/>
    </w:rPr>
  </w:style>
  <w:style w:type="paragraph" w:styleId="Revision">
    <w:name w:val="Revision"/>
    <w:hidden/>
    <w:uiPriority w:val="99"/>
    <w:semiHidden/>
    <w:rsid w:val="008549FF"/>
    <w:rPr>
      <w:rFonts w:ascii="Arial" w:hAnsi="Arial"/>
      <w:sz w:val="24"/>
      <w:szCs w:val="24"/>
    </w:rPr>
  </w:style>
  <w:style w:type="paragraph" w:styleId="NormalWeb">
    <w:name w:val="Normal (Web)"/>
    <w:basedOn w:val="Normal"/>
    <w:uiPriority w:val="99"/>
    <w:semiHidden/>
    <w:unhideWhenUsed/>
    <w:rsid w:val="00DE00F7"/>
    <w:pPr>
      <w:spacing w:before="100" w:beforeAutospacing="1" w:after="100" w:afterAutospacing="1"/>
    </w:pPr>
    <w:rPr>
      <w:rFonts w:ascii="Times New Roman" w:hAnsi="Times New Roman"/>
    </w:rPr>
  </w:style>
  <w:style w:type="paragraph" w:customStyle="1" w:styleId="Definition">
    <w:name w:val="Definition"/>
    <w:basedOn w:val="Normal"/>
    <w:next w:val="DefinitionText"/>
    <w:uiPriority w:val="99"/>
    <w:rsid w:val="00E04770"/>
    <w:pPr>
      <w:keepNext/>
      <w:overflowPunct w:val="0"/>
      <w:autoSpaceDE w:val="0"/>
      <w:autoSpaceDN w:val="0"/>
      <w:adjustRightInd w:val="0"/>
      <w:spacing w:before="300" w:line="280" w:lineRule="atLeast"/>
      <w:ind w:left="567"/>
      <w:jc w:val="both"/>
      <w:textAlignment w:val="baseline"/>
    </w:pPr>
    <w:rPr>
      <w:b/>
      <w:sz w:val="20"/>
      <w:szCs w:val="20"/>
      <w:lang w:eastAsia="en-US"/>
    </w:rPr>
  </w:style>
  <w:style w:type="paragraph" w:customStyle="1" w:styleId="DefinitionText">
    <w:name w:val="Definition Text"/>
    <w:basedOn w:val="Normal"/>
    <w:next w:val="Definition"/>
    <w:uiPriority w:val="99"/>
    <w:rsid w:val="00E04770"/>
    <w:pPr>
      <w:overflowPunct w:val="0"/>
      <w:autoSpaceDE w:val="0"/>
      <w:autoSpaceDN w:val="0"/>
      <w:adjustRightInd w:val="0"/>
      <w:spacing w:before="60" w:line="280" w:lineRule="atLeast"/>
      <w:ind w:left="1701"/>
      <w:jc w:val="both"/>
      <w:textAlignment w:val="baseline"/>
    </w:pPr>
    <w:rPr>
      <w:sz w:val="20"/>
      <w:szCs w:val="20"/>
      <w:lang w:eastAsia="en-US"/>
    </w:rPr>
  </w:style>
  <w:style w:type="character" w:customStyle="1" w:styleId="ListParagraphChar">
    <w:name w:val="List Paragraph Char"/>
    <w:basedOn w:val="DefaultParagraphFont"/>
    <w:link w:val="ListParagraph"/>
    <w:uiPriority w:val="34"/>
    <w:locked/>
    <w:rsid w:val="00F73A1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648511">
      <w:bodyDiv w:val="1"/>
      <w:marLeft w:val="0"/>
      <w:marRight w:val="0"/>
      <w:marTop w:val="0"/>
      <w:marBottom w:val="0"/>
      <w:divBdr>
        <w:top w:val="none" w:sz="0" w:space="0" w:color="auto"/>
        <w:left w:val="none" w:sz="0" w:space="0" w:color="auto"/>
        <w:bottom w:val="none" w:sz="0" w:space="0" w:color="auto"/>
        <w:right w:val="none" w:sz="0" w:space="0" w:color="auto"/>
      </w:divBdr>
      <w:divsChild>
        <w:div w:id="1965843174">
          <w:marLeft w:val="200"/>
          <w:marRight w:val="200"/>
          <w:marTop w:val="0"/>
          <w:marBottom w:val="0"/>
          <w:divBdr>
            <w:top w:val="none" w:sz="0" w:space="0" w:color="auto"/>
            <w:left w:val="none" w:sz="0" w:space="0" w:color="auto"/>
            <w:bottom w:val="none" w:sz="0" w:space="0" w:color="auto"/>
            <w:right w:val="none" w:sz="0" w:space="0" w:color="auto"/>
          </w:divBdr>
          <w:divsChild>
            <w:div w:id="40710621">
              <w:marLeft w:val="3380"/>
              <w:marRight w:val="0"/>
              <w:marTop w:val="0"/>
              <w:marBottom w:val="0"/>
              <w:divBdr>
                <w:top w:val="none" w:sz="0" w:space="0" w:color="auto"/>
                <w:left w:val="none" w:sz="0" w:space="0" w:color="auto"/>
                <w:bottom w:val="none" w:sz="0" w:space="0" w:color="auto"/>
                <w:right w:val="none" w:sz="0" w:space="0" w:color="auto"/>
              </w:divBdr>
              <w:divsChild>
                <w:div w:id="1778482431">
                  <w:marLeft w:val="0"/>
                  <w:marRight w:val="0"/>
                  <w:marTop w:val="0"/>
                  <w:marBottom w:val="0"/>
                  <w:divBdr>
                    <w:top w:val="none" w:sz="0" w:space="0" w:color="auto"/>
                    <w:left w:val="none" w:sz="0" w:space="0" w:color="auto"/>
                    <w:bottom w:val="none" w:sz="0" w:space="0" w:color="auto"/>
                    <w:right w:val="none" w:sz="0" w:space="0" w:color="auto"/>
                  </w:divBdr>
                  <w:divsChild>
                    <w:div w:id="803548559">
                      <w:marLeft w:val="0"/>
                      <w:marRight w:val="4000"/>
                      <w:marTop w:val="0"/>
                      <w:marBottom w:val="0"/>
                      <w:divBdr>
                        <w:top w:val="none" w:sz="0" w:space="0" w:color="auto"/>
                        <w:left w:val="none" w:sz="0" w:space="0" w:color="auto"/>
                        <w:bottom w:val="none" w:sz="0" w:space="0" w:color="auto"/>
                        <w:right w:val="none" w:sz="0" w:space="0" w:color="auto"/>
                      </w:divBdr>
                      <w:divsChild>
                        <w:div w:id="1692805901">
                          <w:marLeft w:val="0"/>
                          <w:marRight w:val="0"/>
                          <w:marTop w:val="0"/>
                          <w:marBottom w:val="240"/>
                          <w:divBdr>
                            <w:top w:val="single" w:sz="18" w:space="0" w:color="F0FE0F"/>
                            <w:left w:val="single" w:sz="18" w:space="0" w:color="F0FE0F"/>
                            <w:bottom w:val="single" w:sz="18" w:space="0" w:color="F0FE0F"/>
                            <w:right w:val="single" w:sz="18" w:space="0" w:color="F0FE0F"/>
                          </w:divBdr>
                        </w:div>
                      </w:divsChild>
                    </w:div>
                  </w:divsChild>
                </w:div>
              </w:divsChild>
            </w:div>
          </w:divsChild>
        </w:div>
      </w:divsChild>
    </w:div>
    <w:div w:id="865215790">
      <w:bodyDiv w:val="1"/>
      <w:marLeft w:val="0"/>
      <w:marRight w:val="0"/>
      <w:marTop w:val="0"/>
      <w:marBottom w:val="0"/>
      <w:divBdr>
        <w:top w:val="none" w:sz="0" w:space="0" w:color="auto"/>
        <w:left w:val="none" w:sz="0" w:space="0" w:color="auto"/>
        <w:bottom w:val="none" w:sz="0" w:space="0" w:color="auto"/>
        <w:right w:val="none" w:sz="0" w:space="0" w:color="auto"/>
      </w:divBdr>
    </w:div>
    <w:div w:id="938440783">
      <w:bodyDiv w:val="1"/>
      <w:marLeft w:val="0"/>
      <w:marRight w:val="0"/>
      <w:marTop w:val="0"/>
      <w:marBottom w:val="0"/>
      <w:divBdr>
        <w:top w:val="none" w:sz="0" w:space="0" w:color="auto"/>
        <w:left w:val="none" w:sz="0" w:space="0" w:color="auto"/>
        <w:bottom w:val="none" w:sz="0" w:space="0" w:color="auto"/>
        <w:right w:val="none" w:sz="0" w:space="0" w:color="auto"/>
      </w:divBdr>
    </w:div>
    <w:div w:id="1470902559">
      <w:bodyDiv w:val="1"/>
      <w:marLeft w:val="0"/>
      <w:marRight w:val="0"/>
      <w:marTop w:val="0"/>
      <w:marBottom w:val="0"/>
      <w:divBdr>
        <w:top w:val="none" w:sz="0" w:space="0" w:color="auto"/>
        <w:left w:val="none" w:sz="0" w:space="0" w:color="auto"/>
        <w:bottom w:val="none" w:sz="0" w:space="0" w:color="auto"/>
        <w:right w:val="none" w:sz="0" w:space="0" w:color="auto"/>
      </w:divBdr>
    </w:div>
    <w:div w:id="156540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sex.gov.uk/Business-Partners/Supplying-Council/Documents/ECC_information_policy_requirements_for_contractors.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for-organisations/data-protection-fe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ntent_x0020_Owner xmlns="1c7f92b6-d343-469b-a597-ad7c16c497bd">
      <UserInfo>
        <DisplayName>Amy Hamilton, IS Business Officer</DisplayName>
        <AccountId>1319</AccountId>
        <AccountType/>
      </UserInfo>
    </Content_x0020_Owner>
    <Document_x0020_Categories xmlns="1c7f92b6-d343-469b-a597-ad7c16c497bd"/>
    <TaxCatchAll xmlns="1c7f92b6-d343-469b-a597-ad7c16c497bd"/>
    <Content_x0020_Keywords xmlns="1c7f92b6-d343-469b-a597-ad7c16c497bd">Data; Protection; Compliance; Questionnaire; IGIA; DPA; Screening;</Content_x0020_Keywords>
    <Content_x0020_Review_x0020_Date xmlns="1c7f92b6-d343-469b-a597-ad7c16c497bd">2017-10-10T23:00:00+00:00</Content_x0020_Review_x0020_Date>
    <h2e38fb1c112439e917442ae9b073d0b xmlns="1c7f92b6-d343-469b-a597-ad7c16c497bd">
      <Terms xmlns="http://schemas.microsoft.com/office/infopath/2007/PartnerControls"/>
    </h2e38fb1c112439e917442ae9b073d0b>
    <PublishingExpirationDate xmlns="http://schemas.microsoft.com/sharepoint/v3" xsi:nil="true"/>
    <PublishingStartDate xmlns="http://schemas.microsoft.com/sharepoint/v3" xsi:nil="true"/>
    <Content_x0020_Approver xmlns="1c7f92b6-d343-469b-a597-ad7c16c497bd">
      <UserInfo>
        <DisplayName>Lauri Almond, IS Business Consultant Information Governance Operations</DisplayName>
        <AccountId>667</AccountId>
        <AccountType/>
      </UserInfo>
    </Content_x0020_Approver>
    <Content_x0020_Editor xmlns="1c7f92b6-d343-469b-a597-ad7c16c497bd">
      <UserInfo>
        <DisplayName>Sharepoint-ContentEditors</DisplayName>
        <AccountId>17</AccountId>
        <AccountType/>
      </UserInfo>
    </Content_x0020_Editor>
    <Content_x0020_Description xmlns="1c7f92b6-d343-469b-a597-ad7c16c497bd">Data Protection Compliance Questionnaire</Content_x0020_Description>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088E747E52D0B46A8DA21D516C0E3DE" ma:contentTypeVersion="16" ma:contentTypeDescription="Create a new document." ma:contentTypeScope="" ma:versionID="396f2263c6397c86e3e4f925237ca847">
  <xsd:schema xmlns:xsd="http://www.w3.org/2001/XMLSchema" xmlns:xs="http://www.w3.org/2001/XMLSchema" xmlns:p="http://schemas.microsoft.com/office/2006/metadata/properties" xmlns:ns1="http://schemas.microsoft.com/sharepoint/v3" xmlns:ns2="1c7f92b6-d343-469b-a597-ad7c16c497bd" targetNamespace="http://schemas.microsoft.com/office/2006/metadata/properties" ma:root="true" ma:fieldsID="8e4175d7ce6141d3b55590ead52d3883" ns1:_="" ns2:_="">
    <xsd:import namespace="http://schemas.microsoft.com/sharepoint/v3"/>
    <xsd:import namespace="1c7f92b6-d343-469b-a597-ad7c16c497bd"/>
    <xsd:element name="properties">
      <xsd:complexType>
        <xsd:sequence>
          <xsd:element name="documentManagement">
            <xsd:complexType>
              <xsd:all>
                <xsd:element ref="ns1:PublishingStartDate" minOccurs="0"/>
                <xsd:element ref="ns1:PublishingExpirationDate" minOccurs="0"/>
                <xsd:element ref="ns2:Content_x0020_Approver"/>
                <xsd:element ref="ns2:Content_x0020_Description"/>
                <xsd:element ref="ns2:Content_x0020_Editor"/>
                <xsd:element ref="ns2:Content_x0020_Keywords" minOccurs="0"/>
                <xsd:element ref="ns2:Content_x0020_Owner"/>
                <xsd:element ref="ns2:Content_x0020_Review_x0020_Date" minOccurs="0"/>
                <xsd:element ref="ns2:h2e38fb1c112439e917442ae9b073d0b" minOccurs="0"/>
                <xsd:element ref="ns2:TaxCatchAll" minOccurs="0"/>
                <xsd:element ref="ns2:Document_x0020_Categories"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7f92b6-d343-469b-a597-ad7c16c497bd" elementFormDefault="qualified">
    <xsd:import namespace="http://schemas.microsoft.com/office/2006/documentManagement/types"/>
    <xsd:import namespace="http://schemas.microsoft.com/office/infopath/2007/PartnerControls"/>
    <xsd:element name="Content_x0020_Approver" ma:index="10" ma:displayName="Content Approver" ma:list="UserInfo" ma:internalName="Content_x0020_Approv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ent_x0020_Description" ma:index="11" ma:displayName="Content Description" ma:internalName="Content_x0020_Description">
      <xsd:simpleType>
        <xsd:restriction base="dms:Note"/>
      </xsd:simpleType>
    </xsd:element>
    <xsd:element name="Content_x0020_Editor" ma:index="12" ma:displayName="Content Editor" ma:list="UserInfo" ma:SearchPeopleOnly="false" ma:SharePointGroup="16" ma:internalName="Content_x0020_Edito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ent_x0020_Keywords" ma:index="13" nillable="true" ma:displayName="Content Keywords" ma:internalName="Content_x0020_Keywords">
      <xsd:simpleType>
        <xsd:restriction base="dms:Note"/>
      </xsd:simpleType>
    </xsd:element>
    <xsd:element name="Content_x0020_Owner" ma:index="14" ma:displayName="Content Owner" ma:list="UserInfo" ma:internalName="Content_x0020_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ent_x0020_Review_x0020_Date" ma:index="15" nillable="true" ma:displayName="Content Review Date" ma:format="DateOnly" ma:internalName="Content_x0020_Review_x0020_Date">
      <xsd:simpleType>
        <xsd:restriction base="dms:DateTime"/>
      </xsd:simpleType>
    </xsd:element>
    <xsd:element name="h2e38fb1c112439e917442ae9b073d0b" ma:index="17" nillable="true" ma:taxonomy="true" ma:internalName="h2e38fb1c112439e917442ae9b073d0b" ma:taxonomyFieldName="Content_x0020_Subject" ma:displayName="Content Subject" ma:default="" ma:fieldId="{12e38fb1-c112-439e-9174-42ae9b073d0b}" ma:sspId="593a3308-7103-49db-946c-440068fa2b87" ma:termSetId="a40dde44-ea03-4a57-9be3-adaa34277b7f"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eddd0412-adec-44de-a882-c4fba4af025c}" ma:internalName="TaxCatchAll" ma:showField="CatchAllData" ma:web="1c7f92b6-d343-469b-a597-ad7c16c497bd">
      <xsd:complexType>
        <xsd:complexContent>
          <xsd:extension base="dms:MultiChoiceLookup">
            <xsd:sequence>
              <xsd:element name="Value" type="dms:Lookup" maxOccurs="unbounded" minOccurs="0" nillable="true"/>
            </xsd:sequence>
          </xsd:extension>
        </xsd:complexContent>
      </xsd:complexType>
    </xsd:element>
    <xsd:element name="Document_x0020_Categories" ma:index="19" nillable="true" ma:displayName="Document Categories" ma:internalName="Document_x0020_Categories">
      <xsd:complexType>
        <xsd:complexContent>
          <xsd:extension base="dms:MultiChoice">
            <xsd:sequence>
              <xsd:element name="Value" maxOccurs="unbounded" minOccurs="0" nillable="true">
                <xsd:simpleType>
                  <xsd:restriction base="dms:Choice">
                    <xsd:enumeration value="Corporate Governance"/>
                  </xsd:restriction>
                </xsd:simpleType>
              </xsd:element>
            </xsd:sequence>
          </xsd:extension>
        </xsd:complexContent>
      </xsd:complexType>
    </xsd:element>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14677C-8367-4D02-8ACE-3D98F187BE69}">
  <ds:schemaRefs>
    <ds:schemaRef ds:uri="http://schemas.microsoft.com/sharepoint/v3/contenttype/forms"/>
  </ds:schemaRefs>
</ds:datastoreItem>
</file>

<file path=customXml/itemProps2.xml><?xml version="1.0" encoding="utf-8"?>
<ds:datastoreItem xmlns:ds="http://schemas.openxmlformats.org/officeDocument/2006/customXml" ds:itemID="{E18843DD-F3B1-41D3-9D1E-FBB26F69FD32}">
  <ds:schemaRefs>
    <ds:schemaRef ds:uri="http://schemas.microsoft.com/office/2006/metadata/properties"/>
    <ds:schemaRef ds:uri="http://schemas.microsoft.com/office/infopath/2007/PartnerControls"/>
    <ds:schemaRef ds:uri="1c7f92b6-d343-469b-a597-ad7c16c497bd"/>
    <ds:schemaRef ds:uri="http://schemas.microsoft.com/sharepoint/v3"/>
  </ds:schemaRefs>
</ds:datastoreItem>
</file>

<file path=customXml/itemProps3.xml><?xml version="1.0" encoding="utf-8"?>
<ds:datastoreItem xmlns:ds="http://schemas.openxmlformats.org/officeDocument/2006/customXml" ds:itemID="{50DAB2CD-6B5F-4697-8333-C83E64043BA5}">
  <ds:schemaRefs>
    <ds:schemaRef ds:uri="http://schemas.openxmlformats.org/officeDocument/2006/bibliography"/>
  </ds:schemaRefs>
</ds:datastoreItem>
</file>

<file path=customXml/itemProps4.xml><?xml version="1.0" encoding="utf-8"?>
<ds:datastoreItem xmlns:ds="http://schemas.openxmlformats.org/officeDocument/2006/customXml" ds:itemID="{09F48070-F8B1-4F05-A98F-68EA14C0A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7f92b6-d343-469b-a597-ad7c16c49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921</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Data Protection Compliance Questionnaire</vt:lpstr>
    </vt:vector>
  </TitlesOfParts>
  <Company>ECC</Company>
  <LinksUpToDate>false</LinksUpToDate>
  <CharactersWithSpaces>6539</CharactersWithSpaces>
  <SharedDoc>false</SharedDoc>
  <HLinks>
    <vt:vector size="12" baseType="variant">
      <vt:variant>
        <vt:i4>7405643</vt:i4>
      </vt:variant>
      <vt:variant>
        <vt:i4>24</vt:i4>
      </vt:variant>
      <vt:variant>
        <vt:i4>0</vt:i4>
      </vt:variant>
      <vt:variant>
        <vt:i4>5</vt:i4>
      </vt:variant>
      <vt:variant>
        <vt:lpwstr>http://i-net.essexcc.gov.uk/Policies/Organisational Risk Services/Documents/Risk_Matrix.pdf</vt:lpwstr>
      </vt:variant>
      <vt:variant>
        <vt:lpwstr/>
      </vt:variant>
      <vt:variant>
        <vt:i4>5636181</vt:i4>
      </vt:variant>
      <vt:variant>
        <vt:i4>0</vt:i4>
      </vt:variant>
      <vt:variant>
        <vt:i4>0</vt:i4>
      </vt:variant>
      <vt:variant>
        <vt:i4>5</vt:i4>
      </vt:variant>
      <vt:variant>
        <vt:lpwstr>\\chesfs12\teamshare\IS\InfoServices\Open area\TEAMS &amp; PEOPLE\Information Management\PIAs\ECC Privacy Impact Assessment Guidance v2.0.doc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Compliance Questionnaire</dc:title>
  <dc:creator>IT Security</dc:creator>
  <cp:lastModifiedBy>Karen Tucciarone - Procurement Manager</cp:lastModifiedBy>
  <cp:revision>3</cp:revision>
  <cp:lastPrinted>2010-04-30T13:32:00Z</cp:lastPrinted>
  <dcterms:created xsi:type="dcterms:W3CDTF">2022-02-01T10:02:00Z</dcterms:created>
  <dcterms:modified xsi:type="dcterms:W3CDTF">2022-02-01T10:23:00Z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0x0101009088E747E52D0B46A8DA21D516C0E3DE</vt:lpwstr>
  </property>
  <property fmtid="{D5CDD505-2E9C-101B-9397-08002B2CF9AE}" pid="3" name="Order">
    <vt:r8>106400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ontent_x0020_Subject">
    <vt:lpwstr/>
  </property>
  <property fmtid="{D5CDD505-2E9C-101B-9397-08002B2CF9AE}" pid="8" name="Content Keywords">
    <vt:lpwstr>Privacy Impact Assessment Template</vt:lpwstr>
  </property>
  <property fmtid="{D5CDD505-2E9C-101B-9397-08002B2CF9AE}" pid="9" name="Content Review Date">
    <vt:filetime>2017-04-04T13:00:31Z</vt:filetime>
  </property>
  <property fmtid="{D5CDD505-2E9C-101B-9397-08002B2CF9AE}" pid="10" name="Content Description">
    <vt:lpwstr>Privacy Impact Assessment Template</vt:lpwstr>
  </property>
  <property fmtid="{D5CDD505-2E9C-101B-9397-08002B2CF9AE}" pid="11" name="Content Approver">
    <vt:lpwstr/>
  </property>
  <property fmtid="{D5CDD505-2E9C-101B-9397-08002B2CF9AE}" pid="12" name="Document Categories">
    <vt:lpwstr/>
  </property>
  <property fmtid="{D5CDD505-2E9C-101B-9397-08002B2CF9AE}" pid="13" name="Content Editor">
    <vt:lpwstr/>
  </property>
  <property fmtid="{D5CDD505-2E9C-101B-9397-08002B2CF9AE}" pid="14" name="Content Owner">
    <vt:lpwstr/>
  </property>
  <property fmtid="{D5CDD505-2E9C-101B-9397-08002B2CF9AE}" pid="15" name="_dlc_DocIdItemGuid">
    <vt:lpwstr>39d5891a-63e4-4d8f-9c74-20faf64df12b</vt:lpwstr>
  </property>
  <property fmtid="{D5CDD505-2E9C-101B-9397-08002B2CF9AE}" pid="16" name="Content Subject">
    <vt:lpwstr/>
  </property>
  <property fmtid="{D5CDD505-2E9C-101B-9397-08002B2CF9AE}" pid="17" name="MSIP_Label_39d8be9e-c8d9-4b9c-bd40-2c27cc7ea2e6_Enabled">
    <vt:lpwstr>true</vt:lpwstr>
  </property>
  <property fmtid="{D5CDD505-2E9C-101B-9397-08002B2CF9AE}" pid="18" name="MSIP_Label_39d8be9e-c8d9-4b9c-bd40-2c27cc7ea2e6_SetDate">
    <vt:lpwstr>2022-02-01T10:02:43Z</vt:lpwstr>
  </property>
  <property fmtid="{D5CDD505-2E9C-101B-9397-08002B2CF9AE}" pid="19" name="MSIP_Label_39d8be9e-c8d9-4b9c-bd40-2c27cc7ea2e6_Method">
    <vt:lpwstr>Standard</vt:lpwstr>
  </property>
  <property fmtid="{D5CDD505-2E9C-101B-9397-08002B2CF9AE}" pid="20" name="MSIP_Label_39d8be9e-c8d9-4b9c-bd40-2c27cc7ea2e6_Name">
    <vt:lpwstr>39d8be9e-c8d9-4b9c-bd40-2c27cc7ea2e6</vt:lpwstr>
  </property>
  <property fmtid="{D5CDD505-2E9C-101B-9397-08002B2CF9AE}" pid="21" name="MSIP_Label_39d8be9e-c8d9-4b9c-bd40-2c27cc7ea2e6_SiteId">
    <vt:lpwstr>a8b4324f-155c-4215-a0f1-7ed8cc9a992f</vt:lpwstr>
  </property>
  <property fmtid="{D5CDD505-2E9C-101B-9397-08002B2CF9AE}" pid="22" name="MSIP_Label_39d8be9e-c8d9-4b9c-bd40-2c27cc7ea2e6_ActionId">
    <vt:lpwstr>a9243f50-bbc0-4284-83ca-9f1fd11c6c04</vt:lpwstr>
  </property>
  <property fmtid="{D5CDD505-2E9C-101B-9397-08002B2CF9AE}" pid="23" name="MSIP_Label_39d8be9e-c8d9-4b9c-bd40-2c27cc7ea2e6_ContentBits">
    <vt:lpwstr>0</vt:lpwstr>
  </property>
</Properties>
</file>