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F7A" w:rsidRDefault="003D7F7A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D45AF5" w:rsidRDefault="00B539D5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096F47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712896D7" wp14:editId="3D2F9C88">
            <wp:simplePos x="0" y="0"/>
            <wp:positionH relativeFrom="page">
              <wp:posOffset>5285740</wp:posOffset>
            </wp:positionH>
            <wp:positionV relativeFrom="page">
              <wp:posOffset>508000</wp:posOffset>
            </wp:positionV>
            <wp:extent cx="809625" cy="6261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5AF5" w:rsidRDefault="00D45AF5" w:rsidP="00D45AF5">
      <w:pPr>
        <w:pStyle w:val="PlainText"/>
        <w:tabs>
          <w:tab w:val="left" w:pos="565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45AF5" w:rsidRDefault="00D45AF5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No.0</w:t>
      </w:r>
      <w:r w:rsidR="0005357B">
        <w:rPr>
          <w:rFonts w:ascii="Arial" w:hAnsi="Arial" w:cs="Arial"/>
          <w:b/>
          <w:sz w:val="24"/>
          <w:szCs w:val="24"/>
        </w:rPr>
        <w:t>5d)</w:t>
      </w:r>
      <w:bookmarkStart w:id="0" w:name="_GoBack"/>
      <w:bookmarkEnd w:id="0"/>
    </w:p>
    <w:p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SELECTT is Commercial Medicines Unit “Supplier </w:t>
      </w:r>
      <w:proofErr w:type="spellStart"/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>ELECtronic</w:t>
      </w:r>
      <w:proofErr w:type="spellEnd"/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>CMU tenders.</w:t>
      </w:r>
    </w:p>
    <w:p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/>
        </w:rPr>
        <w:t>computer via a secure web link.</w:t>
      </w:r>
    </w:p>
    <w:p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by emailing </w:t>
      </w:r>
      <w:hyperlink r:id="rId9" w:history="1">
        <w:r w:rsidR="003D7F7A" w:rsidRPr="00C17586">
          <w:rPr>
            <w:rStyle w:val="Hyperlink"/>
            <w:rFonts w:ascii="Arial" w:hAnsi="Arial" w:cs="Arial"/>
            <w:sz w:val="24"/>
            <w:szCs w:val="24"/>
          </w:rPr>
          <w:t>SELECTT@dh.gsi.gov.uk</w:t>
        </w:r>
      </w:hyperlink>
      <w:r w:rsidRPr="00C17586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. </w:t>
      </w:r>
      <w:r w:rsidR="00774DD0" w:rsidRPr="00C17586">
        <w:rPr>
          <w:rFonts w:ascii="Arial" w:eastAsia="Times New Roman" w:hAnsi="Arial" w:cs="Arial"/>
          <w:color w:val="333333"/>
          <w:sz w:val="24"/>
          <w:szCs w:val="24"/>
          <w:lang w:val="en-US"/>
        </w:rPr>
        <w:t>Once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the </w:t>
      </w:r>
      <w:proofErr w:type="spellStart"/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>Selectt</w:t>
      </w:r>
      <w:proofErr w:type="spellEnd"/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>on your computer</w:t>
      </w:r>
    </w:p>
    <w:p w:rsidR="003D7F7A" w:rsidRPr="00C17586" w:rsidRDefault="00774DD0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3D7F7A">
        <w:rPr>
          <w:rFonts w:ascii="Arial" w:hAnsi="Arial" w:cs="Arial"/>
          <w:sz w:val="24"/>
          <w:szCs w:val="24"/>
        </w:rPr>
        <w:t>SELECTT u</w:t>
      </w:r>
      <w:r w:rsidRPr="003D7F7A">
        <w:rPr>
          <w:rFonts w:ascii="Arial" w:hAnsi="Arial" w:cs="Arial"/>
          <w:sz w:val="24"/>
          <w:szCs w:val="24"/>
        </w:rPr>
        <w:t>ser guide</w:t>
      </w:r>
      <w:r w:rsidR="003D7F7A">
        <w:rPr>
          <w:rFonts w:ascii="Arial" w:hAnsi="Arial" w:cs="Arial"/>
          <w:sz w:val="24"/>
          <w:szCs w:val="24"/>
        </w:rPr>
        <w:t xml:space="preserve">, which can be found </w:t>
      </w:r>
      <w:r w:rsidR="003D7F7A" w:rsidRPr="00C17586">
        <w:rPr>
          <w:rFonts w:ascii="Arial" w:hAnsi="Arial" w:cs="Arial"/>
          <w:sz w:val="24"/>
          <w:szCs w:val="24"/>
        </w:rPr>
        <w:t xml:space="preserve">at: </w:t>
      </w:r>
      <w:r w:rsidR="003D7F7A" w:rsidRPr="00C17586">
        <w:rPr>
          <w:rFonts w:ascii="Arial" w:hAnsi="Arial" w:cs="Arial"/>
          <w:color w:val="0000FF"/>
          <w:sz w:val="24"/>
          <w:szCs w:val="24"/>
          <w:u w:val="single"/>
        </w:rPr>
        <w:t>www.gov.uk/government/publications/drugs-and-pharmaceutical-supplier-tender-submission</w:t>
      </w:r>
      <w:r w:rsidR="003D7F7A" w:rsidRPr="00C17586">
        <w:rPr>
          <w:rFonts w:ascii="Arial" w:hAnsi="Arial" w:cs="Arial"/>
          <w:sz w:val="24"/>
          <w:szCs w:val="24"/>
        </w:rPr>
        <w:t xml:space="preserve"> </w:t>
      </w:r>
    </w:p>
    <w:p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C17586">
        <w:rPr>
          <w:rFonts w:ascii="Arial" w:hAnsi="Arial" w:cs="Arial"/>
          <w:sz w:val="24"/>
          <w:szCs w:val="24"/>
        </w:rPr>
        <w:t>Should you require any</w:t>
      </w:r>
      <w:r w:rsidRPr="003D7F7A">
        <w:rPr>
          <w:rFonts w:ascii="Arial" w:hAnsi="Arial" w:cs="Arial"/>
          <w:sz w:val="24"/>
          <w:szCs w:val="24"/>
        </w:rPr>
        <w:t xml:space="preserve"> further guidance or advice on using SELECTT please make contact via the </w:t>
      </w:r>
      <w:proofErr w:type="spellStart"/>
      <w:r w:rsidRPr="003D7F7A">
        <w:rPr>
          <w:rFonts w:ascii="Arial" w:hAnsi="Arial" w:cs="Arial"/>
          <w:sz w:val="24"/>
          <w:szCs w:val="24"/>
        </w:rPr>
        <w:t>Bravosolution</w:t>
      </w:r>
      <w:proofErr w:type="spellEnd"/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When downloading from Bravo the SELECTT offer schedule Document No.</w:t>
      </w:r>
      <w:r w:rsidR="00C17586">
        <w:rPr>
          <w:rFonts w:ascii="Arial" w:hAnsi="Arial" w:cs="Arial"/>
          <w:sz w:val="24"/>
          <w:szCs w:val="24"/>
        </w:rPr>
        <w:t>5b</w:t>
      </w:r>
      <w:r w:rsidRPr="00B31127">
        <w:rPr>
          <w:rFonts w:ascii="Arial" w:hAnsi="Arial" w:cs="Arial"/>
          <w:sz w:val="24"/>
          <w:szCs w:val="24"/>
        </w:rPr>
        <w:t xml:space="preserve">, 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FB4826" w:rsidRPr="00B31127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>o not change the default file name from Document No.  Document No.02, Terms of offer, reference 8.</w:t>
      </w:r>
      <w:r w:rsidR="004E17CC">
        <w:rPr>
          <w:rFonts w:ascii="Arial" w:hAnsi="Arial" w:cs="Arial"/>
          <w:sz w:val="24"/>
          <w:szCs w:val="24"/>
        </w:rPr>
        <w:t>5</w:t>
      </w:r>
      <w:r w:rsidR="00AA1142" w:rsidRPr="00B31127">
        <w:rPr>
          <w:rFonts w:ascii="Arial" w:hAnsi="Arial" w:cs="Arial"/>
          <w:sz w:val="24"/>
          <w:szCs w:val="24"/>
        </w:rPr>
        <w:t xml:space="preserve"> refers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a </w:t>
      </w:r>
      <w:r w:rsidRPr="00E50452">
        <w:rPr>
          <w:rFonts w:ascii="Arial" w:hAnsi="Arial" w:cs="Arial"/>
          <w:b/>
          <w:sz w:val="24"/>
          <w:szCs w:val="24"/>
        </w:rPr>
        <w:t>.</w:t>
      </w:r>
      <w:proofErr w:type="spellStart"/>
      <w:r w:rsidRPr="00E50452">
        <w:rPr>
          <w:rFonts w:ascii="Arial" w:hAnsi="Arial" w:cs="Arial"/>
          <w:b/>
          <w:sz w:val="24"/>
          <w:szCs w:val="24"/>
        </w:rPr>
        <w:t>cmu</w:t>
      </w:r>
      <w:proofErr w:type="spell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>created and it is this document that has to be uploaded back into Bravo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extension should not be changed under any circumstance because without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:rsidR="009E0F1D" w:rsidRPr="005963B7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Bravo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“My Response”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sectPr w:rsidR="009E0F1D" w:rsidRPr="005963B7" w:rsidSect="003D7F7A">
      <w:headerReference w:type="default" r:id="rId10"/>
      <w:footerReference w:type="default" r:id="rId11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D3F" w:rsidRDefault="00F56D3F" w:rsidP="002B7D66">
      <w:pPr>
        <w:spacing w:after="0" w:line="240" w:lineRule="auto"/>
      </w:pPr>
      <w:r>
        <w:separator/>
      </w:r>
    </w:p>
  </w:endnote>
  <w:endnote w:type="continuationSeparator" w:id="0">
    <w:p w:rsidR="00F56D3F" w:rsidRDefault="00F56D3F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C1" w:rsidRPr="009E125C" w:rsidRDefault="007702C1" w:rsidP="00D45AF5">
    <w:pPr>
      <w:pStyle w:val="Footer"/>
      <w:jc w:val="center"/>
      <w:rPr>
        <w:rFonts w:ascii="Arial" w:hAnsi="Arial" w:cs="Arial"/>
        <w:sz w:val="20"/>
        <w:szCs w:val="20"/>
      </w:rPr>
    </w:pPr>
    <w:r w:rsidRPr="009E125C">
      <w:rPr>
        <w:rFonts w:ascii="Arial" w:hAnsi="Arial" w:cs="Arial"/>
        <w:sz w:val="20"/>
        <w:szCs w:val="20"/>
      </w:rPr>
      <w:t>OFFICIAL</w:t>
    </w:r>
  </w:p>
  <w:p w:rsidR="007702C1" w:rsidRPr="009E125C" w:rsidRDefault="00C17586" w:rsidP="00D45AF5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Document No. 05d</w:t>
    </w:r>
    <w:r w:rsidR="007702C1" w:rsidRPr="009E125C">
      <w:rPr>
        <w:rFonts w:ascii="Arial" w:hAnsi="Arial" w:cs="Arial"/>
        <w:sz w:val="20"/>
        <w:szCs w:val="20"/>
      </w:rPr>
      <w:t xml:space="preserve"> </w:t>
    </w:r>
    <w:proofErr w:type="spellStart"/>
    <w:r w:rsidR="007702C1" w:rsidRPr="009E125C">
      <w:rPr>
        <w:rFonts w:ascii="Arial" w:hAnsi="Arial" w:cs="Arial"/>
        <w:sz w:val="20"/>
        <w:szCs w:val="20"/>
      </w:rPr>
      <w:t>Selectt</w:t>
    </w:r>
    <w:proofErr w:type="spellEnd"/>
    <w:r w:rsidR="007702C1" w:rsidRPr="009E125C">
      <w:rPr>
        <w:rFonts w:ascii="Arial" w:hAnsi="Arial" w:cs="Arial"/>
        <w:sz w:val="20"/>
        <w:szCs w:val="20"/>
      </w:rPr>
      <w:t xml:space="preserve"> offer schedule instructions        </w:t>
    </w:r>
  </w:p>
  <w:p w:rsidR="007702C1" w:rsidRPr="009E125C" w:rsidRDefault="00C17586" w:rsidP="00D45AF5">
    <w:pPr>
      <w:pStyle w:val="NoSpacing"/>
      <w:rPr>
        <w:rFonts w:ascii="Arial" w:hAnsi="Arial" w:cs="Arial"/>
        <w:b/>
        <w:sz w:val="20"/>
        <w:szCs w:val="20"/>
      </w:rPr>
    </w:pPr>
    <w:r w:rsidRPr="00C17586">
      <w:rPr>
        <w:rFonts w:ascii="Arial" w:hAnsi="Arial" w:cs="Arial"/>
        <w:sz w:val="20"/>
        <w:szCs w:val="20"/>
      </w:rPr>
      <w:t>© Crown Copyright,</w:t>
    </w:r>
    <w:r w:rsidR="007702C1" w:rsidRPr="00C17586">
      <w:rPr>
        <w:rFonts w:ascii="Arial" w:hAnsi="Arial" w:cs="Arial"/>
        <w:sz w:val="20"/>
        <w:szCs w:val="20"/>
      </w:rPr>
      <w:t xml:space="preserve"> 201</w:t>
    </w:r>
    <w:r w:rsidRPr="00C17586">
      <w:rPr>
        <w:rFonts w:ascii="Arial" w:hAnsi="Arial" w:cs="Arial"/>
        <w:sz w:val="20"/>
        <w:szCs w:val="20"/>
      </w:rPr>
      <w:t>7</w:t>
    </w:r>
    <w:r w:rsidR="007702C1" w:rsidRPr="00C17586">
      <w:rPr>
        <w:rFonts w:ascii="Arial" w:hAnsi="Arial" w:cs="Arial"/>
        <w:sz w:val="20"/>
        <w:szCs w:val="20"/>
      </w:rPr>
      <w:tab/>
    </w:r>
    <w:r w:rsidR="007702C1" w:rsidRPr="00C17586">
      <w:rPr>
        <w:rFonts w:ascii="Arial" w:hAnsi="Arial" w:cs="Arial"/>
        <w:sz w:val="20"/>
        <w:szCs w:val="20"/>
      </w:rPr>
      <w:tab/>
    </w:r>
    <w:r w:rsidR="007702C1" w:rsidRPr="00C17586">
      <w:rPr>
        <w:rFonts w:ascii="Arial" w:hAnsi="Arial" w:cs="Arial"/>
        <w:sz w:val="20"/>
        <w:szCs w:val="20"/>
      </w:rPr>
      <w:tab/>
    </w:r>
    <w:r w:rsidR="007702C1" w:rsidRPr="00C17586">
      <w:rPr>
        <w:rFonts w:ascii="Arial" w:hAnsi="Arial" w:cs="Arial"/>
        <w:sz w:val="20"/>
        <w:szCs w:val="20"/>
      </w:rPr>
      <w:tab/>
    </w:r>
    <w:r w:rsidR="007702C1" w:rsidRPr="00C17586">
      <w:rPr>
        <w:rFonts w:ascii="Arial" w:hAnsi="Arial" w:cs="Arial"/>
        <w:sz w:val="20"/>
        <w:szCs w:val="20"/>
      </w:rPr>
      <w:tab/>
    </w:r>
    <w:r w:rsidR="007702C1" w:rsidRPr="00C17586">
      <w:rPr>
        <w:rFonts w:ascii="Arial" w:hAnsi="Arial" w:cs="Arial"/>
        <w:sz w:val="20"/>
        <w:szCs w:val="20"/>
      </w:rPr>
      <w:tab/>
    </w:r>
    <w:r w:rsidR="007702C1" w:rsidRPr="00C17586">
      <w:rPr>
        <w:rFonts w:ascii="Arial" w:hAnsi="Arial" w:cs="Arial"/>
        <w:sz w:val="20"/>
        <w:szCs w:val="20"/>
      </w:rPr>
      <w:tab/>
    </w:r>
    <w:r w:rsidR="007702C1" w:rsidRPr="00C17586">
      <w:rPr>
        <w:rFonts w:ascii="Arial" w:hAnsi="Arial" w:cs="Arial"/>
        <w:sz w:val="20"/>
        <w:szCs w:val="20"/>
      </w:rPr>
      <w:tab/>
      <w:t xml:space="preserve">Page </w:t>
    </w:r>
    <w:r w:rsidR="007702C1" w:rsidRPr="00C17586">
      <w:rPr>
        <w:rFonts w:ascii="Arial" w:hAnsi="Arial" w:cs="Arial"/>
        <w:b/>
        <w:sz w:val="20"/>
        <w:szCs w:val="20"/>
      </w:rPr>
      <w:fldChar w:fldCharType="begin"/>
    </w:r>
    <w:r w:rsidR="007702C1" w:rsidRPr="00C17586">
      <w:rPr>
        <w:rFonts w:ascii="Arial" w:hAnsi="Arial" w:cs="Arial"/>
        <w:b/>
        <w:sz w:val="20"/>
        <w:szCs w:val="20"/>
      </w:rPr>
      <w:instrText xml:space="preserve"> PAGE </w:instrText>
    </w:r>
    <w:r w:rsidR="007702C1" w:rsidRPr="00C17586">
      <w:rPr>
        <w:rFonts w:ascii="Arial" w:hAnsi="Arial" w:cs="Arial"/>
        <w:b/>
        <w:sz w:val="20"/>
        <w:szCs w:val="20"/>
      </w:rPr>
      <w:fldChar w:fldCharType="separate"/>
    </w:r>
    <w:r w:rsidR="0005357B">
      <w:rPr>
        <w:rFonts w:ascii="Arial" w:hAnsi="Arial" w:cs="Arial"/>
        <w:b/>
        <w:noProof/>
        <w:sz w:val="20"/>
        <w:szCs w:val="20"/>
      </w:rPr>
      <w:t>1</w:t>
    </w:r>
    <w:r w:rsidR="007702C1" w:rsidRPr="00C17586">
      <w:rPr>
        <w:rFonts w:ascii="Arial" w:hAnsi="Arial" w:cs="Arial"/>
        <w:b/>
        <w:sz w:val="20"/>
        <w:szCs w:val="20"/>
      </w:rPr>
      <w:fldChar w:fldCharType="end"/>
    </w:r>
    <w:r w:rsidR="007702C1" w:rsidRPr="00C17586">
      <w:rPr>
        <w:rFonts w:ascii="Arial" w:hAnsi="Arial" w:cs="Arial"/>
        <w:sz w:val="20"/>
        <w:szCs w:val="20"/>
      </w:rPr>
      <w:t xml:space="preserve"> of </w:t>
    </w:r>
    <w:r w:rsidR="007702C1" w:rsidRPr="00C17586">
      <w:rPr>
        <w:rFonts w:ascii="Arial" w:hAnsi="Arial" w:cs="Arial"/>
        <w:b/>
        <w:sz w:val="20"/>
        <w:szCs w:val="20"/>
      </w:rPr>
      <w:fldChar w:fldCharType="begin"/>
    </w:r>
    <w:r w:rsidR="007702C1" w:rsidRPr="00C17586">
      <w:rPr>
        <w:rFonts w:ascii="Arial" w:hAnsi="Arial" w:cs="Arial"/>
        <w:b/>
        <w:sz w:val="20"/>
        <w:szCs w:val="20"/>
      </w:rPr>
      <w:instrText xml:space="preserve"> NUMPAGES  </w:instrText>
    </w:r>
    <w:r w:rsidR="007702C1" w:rsidRPr="00C17586">
      <w:rPr>
        <w:rFonts w:ascii="Arial" w:hAnsi="Arial" w:cs="Arial"/>
        <w:b/>
        <w:sz w:val="20"/>
        <w:szCs w:val="20"/>
      </w:rPr>
      <w:fldChar w:fldCharType="separate"/>
    </w:r>
    <w:r w:rsidR="0005357B">
      <w:rPr>
        <w:rFonts w:ascii="Arial" w:hAnsi="Arial" w:cs="Arial"/>
        <w:b/>
        <w:noProof/>
        <w:sz w:val="20"/>
        <w:szCs w:val="20"/>
      </w:rPr>
      <w:t>1</w:t>
    </w:r>
    <w:r w:rsidR="007702C1" w:rsidRPr="00C17586">
      <w:rPr>
        <w:rFonts w:ascii="Arial" w:hAnsi="Arial" w:cs="Arial"/>
        <w:b/>
        <w:sz w:val="20"/>
        <w:szCs w:val="20"/>
      </w:rPr>
      <w:fldChar w:fldCharType="end"/>
    </w:r>
  </w:p>
  <w:p w:rsidR="007702C1" w:rsidRPr="009E125C" w:rsidRDefault="007702C1" w:rsidP="00D45AF5">
    <w:pPr>
      <w:rPr>
        <w:rFonts w:ascii="Arial" w:hAnsi="Arial" w:cs="Arial"/>
        <w:color w:val="000000"/>
        <w:sz w:val="20"/>
        <w:szCs w:val="20"/>
      </w:rPr>
    </w:pPr>
  </w:p>
  <w:p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D3F" w:rsidRDefault="00F56D3F" w:rsidP="002B7D66">
      <w:pPr>
        <w:spacing w:after="0" w:line="240" w:lineRule="auto"/>
      </w:pPr>
      <w:r>
        <w:separator/>
      </w:r>
    </w:p>
  </w:footnote>
  <w:footnote w:type="continuationSeparator" w:id="0">
    <w:p w:rsidR="00F56D3F" w:rsidRDefault="00F56D3F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C1" w:rsidRPr="00654EB2" w:rsidRDefault="007702C1" w:rsidP="00D45AF5">
    <w:pPr>
      <w:pStyle w:val="Header"/>
      <w:jc w:val="center"/>
      <w:rPr>
        <w:rFonts w:ascii="Arial" w:hAnsi="Arial" w:cs="Arial"/>
        <w:sz w:val="20"/>
        <w:szCs w:val="20"/>
      </w:rPr>
    </w:pPr>
    <w:r w:rsidRPr="00654EB2">
      <w:rPr>
        <w:rFonts w:ascii="Arial" w:hAnsi="Arial" w:cs="Arial"/>
        <w:sz w:val="20"/>
        <w:szCs w:val="20"/>
      </w:rPr>
      <w:t>OFFICIAL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99"/>
    <w:rsid w:val="00003AF9"/>
    <w:rsid w:val="00045F9D"/>
    <w:rsid w:val="0005357B"/>
    <w:rsid w:val="000A6155"/>
    <w:rsid w:val="000D20B8"/>
    <w:rsid w:val="000E64A7"/>
    <w:rsid w:val="00122FF8"/>
    <w:rsid w:val="001419BC"/>
    <w:rsid w:val="00193F95"/>
    <w:rsid w:val="0029125C"/>
    <w:rsid w:val="00291CF6"/>
    <w:rsid w:val="002B7D66"/>
    <w:rsid w:val="002E0DA5"/>
    <w:rsid w:val="003B7018"/>
    <w:rsid w:val="003B7BFD"/>
    <w:rsid w:val="003D7F7A"/>
    <w:rsid w:val="003E6E73"/>
    <w:rsid w:val="003F01FD"/>
    <w:rsid w:val="0042633E"/>
    <w:rsid w:val="00430C81"/>
    <w:rsid w:val="004A302E"/>
    <w:rsid w:val="004D48F5"/>
    <w:rsid w:val="004E17CC"/>
    <w:rsid w:val="00573CB2"/>
    <w:rsid w:val="005963B7"/>
    <w:rsid w:val="005A3073"/>
    <w:rsid w:val="005F28EE"/>
    <w:rsid w:val="00654EB2"/>
    <w:rsid w:val="006703A0"/>
    <w:rsid w:val="006717B2"/>
    <w:rsid w:val="00673619"/>
    <w:rsid w:val="006D2CFA"/>
    <w:rsid w:val="007600FD"/>
    <w:rsid w:val="00762A08"/>
    <w:rsid w:val="007702C1"/>
    <w:rsid w:val="00774DD0"/>
    <w:rsid w:val="007A350F"/>
    <w:rsid w:val="007D7762"/>
    <w:rsid w:val="007D7D46"/>
    <w:rsid w:val="00842547"/>
    <w:rsid w:val="00882851"/>
    <w:rsid w:val="00887BFC"/>
    <w:rsid w:val="008A2BD7"/>
    <w:rsid w:val="008D63F1"/>
    <w:rsid w:val="008E4939"/>
    <w:rsid w:val="0092617B"/>
    <w:rsid w:val="00973CCE"/>
    <w:rsid w:val="009760D2"/>
    <w:rsid w:val="00982AF1"/>
    <w:rsid w:val="009E0F1D"/>
    <w:rsid w:val="009E125C"/>
    <w:rsid w:val="009E6C59"/>
    <w:rsid w:val="00A343D6"/>
    <w:rsid w:val="00AA1142"/>
    <w:rsid w:val="00B31127"/>
    <w:rsid w:val="00B3293A"/>
    <w:rsid w:val="00B35AD6"/>
    <w:rsid w:val="00B528D9"/>
    <w:rsid w:val="00B539D5"/>
    <w:rsid w:val="00B771C9"/>
    <w:rsid w:val="00B8582C"/>
    <w:rsid w:val="00BA1575"/>
    <w:rsid w:val="00BC2E9F"/>
    <w:rsid w:val="00BF64BF"/>
    <w:rsid w:val="00C17586"/>
    <w:rsid w:val="00C26FC6"/>
    <w:rsid w:val="00C340C7"/>
    <w:rsid w:val="00CB1971"/>
    <w:rsid w:val="00CB539E"/>
    <w:rsid w:val="00CF0217"/>
    <w:rsid w:val="00D33145"/>
    <w:rsid w:val="00D45AF5"/>
    <w:rsid w:val="00D631ED"/>
    <w:rsid w:val="00D81F7E"/>
    <w:rsid w:val="00DB04DE"/>
    <w:rsid w:val="00DB2012"/>
    <w:rsid w:val="00DD2550"/>
    <w:rsid w:val="00DD4339"/>
    <w:rsid w:val="00DE4336"/>
    <w:rsid w:val="00E01EBB"/>
    <w:rsid w:val="00E50452"/>
    <w:rsid w:val="00E70109"/>
    <w:rsid w:val="00E72006"/>
    <w:rsid w:val="00ED3231"/>
    <w:rsid w:val="00EE512C"/>
    <w:rsid w:val="00EF29CE"/>
    <w:rsid w:val="00F11D4F"/>
    <w:rsid w:val="00F13CAD"/>
    <w:rsid w:val="00F56D3F"/>
    <w:rsid w:val="00F57BE9"/>
    <w:rsid w:val="00F83C09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LECTT@dh.gsi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Clarke, Michelle</cp:lastModifiedBy>
  <cp:revision>5</cp:revision>
  <cp:lastPrinted>2012-10-10T08:49:00Z</cp:lastPrinted>
  <dcterms:created xsi:type="dcterms:W3CDTF">2017-09-25T08:03:00Z</dcterms:created>
  <dcterms:modified xsi:type="dcterms:W3CDTF">2017-10-05T07:34:00Z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A2398979</vt:lpwstr>
  </property>
  <property fmtid="{D5CDD505-2E9C-101B-9397-08002B2CF9AE}" pid="4" name="Objective-Title">
    <vt:lpwstr>Document No. 05d - Selectt offer schedule instructions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2017-09-25T08:03:51Z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2017-10-05T07:34:10Z</vt:filetime>
  </property>
  <property fmtid="{D5CDD505-2E9C-101B-9397-08002B2CF9AE}" pid="11" name="Objective-Owner">
    <vt:lpwstr>Clarke, Michelle</vt:lpwstr>
  </property>
  <property fmtid="{D5CDD505-2E9C-101B-9397-08002B2CF9AE}" pid="12" name="Objective-Path">
    <vt:lpwstr>Global Folder:02 Branded Medicines Projects and Contracts, Meeting Minutes:02 Live Contracts:16 General Pharmaceuticals Projects 2018:CM/PHR/15/5485 Branded - NHS North of England Branded Medicines -  Tranche B - March 2018:03 Tender for CM/PHR/15/5485:02</vt:lpwstr>
  </property>
  <property fmtid="{D5CDD505-2E9C-101B-9397-08002B2CF9AE}" pid="13" name="Objective-Parent">
    <vt:lpwstr>02 ITO Documents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4.1</vt:lpwstr>
  </property>
  <property fmtid="{D5CDD505-2E9C-101B-9397-08002B2CF9AE}" pid="16" name="Objective-VersionNumber">
    <vt:i4>6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qA18482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
    </vt:lpwstr>
  </property>
</Properties>
</file>