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5254F" w14:textId="77777777" w:rsidR="002C34D4" w:rsidRDefault="002C34D4" w:rsidP="002C34D4">
      <w:pPr>
        <w:pStyle w:val="Logos"/>
        <w:tabs>
          <w:tab w:val="right" w:pos="9498"/>
        </w:tabs>
      </w:pPr>
      <w:r>
        <w:drawing>
          <wp:inline distT="0" distB="0" distL="0" distR="0" wp14:anchorId="536834EC" wp14:editId="5FC31BF2">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4E7519F8" w14:textId="77777777" w:rsidR="005C0B41" w:rsidRPr="00B818C3" w:rsidRDefault="00A57128" w:rsidP="00B818C3">
      <w:pPr>
        <w:pStyle w:val="Heading1"/>
        <w:jc w:val="center"/>
        <w:rPr>
          <w:sz w:val="44"/>
          <w:szCs w:val="44"/>
        </w:rPr>
      </w:pPr>
      <w:r w:rsidRPr="00B818C3">
        <w:rPr>
          <w:sz w:val="44"/>
          <w:szCs w:val="44"/>
        </w:rPr>
        <w:t>Expression of interest</w:t>
      </w:r>
    </w:p>
    <w:p w14:paraId="7D7229DD" w14:textId="77777777" w:rsidR="00A57128" w:rsidRDefault="00A57128" w:rsidP="00A57128"/>
    <w:p w14:paraId="1FBCFD45" w14:textId="65B03476" w:rsidR="00A57128" w:rsidRPr="007E0083" w:rsidRDefault="004F6914" w:rsidP="004F6914">
      <w:pPr>
        <w:pStyle w:val="Heading1"/>
        <w:jc w:val="center"/>
      </w:pPr>
      <w:r>
        <w:t xml:space="preserve">Title: DfE </w:t>
      </w:r>
      <w:r w:rsidR="003F04DB">
        <w:t xml:space="preserve">2021 </w:t>
      </w:r>
      <w:r w:rsidR="007C1513">
        <w:t>Apprenticeship Evaluation Survey</w:t>
      </w:r>
      <w:r w:rsidR="001138F6">
        <w:t>s</w:t>
      </w:r>
    </w:p>
    <w:p w14:paraId="304D0ED1" w14:textId="4608D5C7" w:rsidR="00A57128" w:rsidRPr="007E0083" w:rsidRDefault="00A57128" w:rsidP="00A57128">
      <w:pPr>
        <w:rPr>
          <w:b/>
        </w:rPr>
      </w:pPr>
      <w:r w:rsidRPr="007E0083">
        <w:rPr>
          <w:b/>
        </w:rPr>
        <w:t xml:space="preserve">Project reference: </w:t>
      </w:r>
      <w:r w:rsidR="00543B43">
        <w:rPr>
          <w:b/>
        </w:rPr>
        <w:t xml:space="preserve">DFERPPU </w:t>
      </w:r>
      <w:r w:rsidR="00BA6451" w:rsidRPr="00BA6451">
        <w:rPr>
          <w:b/>
        </w:rPr>
        <w:t>20-21/015</w:t>
      </w:r>
    </w:p>
    <w:p w14:paraId="173E3E19" w14:textId="5486C623" w:rsidR="00A57128" w:rsidRPr="007E0083" w:rsidRDefault="00A57128" w:rsidP="2DE630DC">
      <w:pPr>
        <w:rPr>
          <w:b/>
          <w:u w:val="single"/>
        </w:rPr>
      </w:pPr>
      <w:r w:rsidRPr="2DE630DC">
        <w:rPr>
          <w:b/>
          <w:bCs/>
        </w:rPr>
        <w:t>Deadline for expressions of interest:</w:t>
      </w:r>
      <w:r w:rsidR="001767E6" w:rsidRPr="2DE630DC">
        <w:rPr>
          <w:b/>
          <w:bCs/>
        </w:rPr>
        <w:t xml:space="preserve"> </w:t>
      </w:r>
      <w:r w:rsidR="75CC2977" w:rsidRPr="40AC2966">
        <w:rPr>
          <w:b/>
          <w:bCs/>
          <w:u w:val="single"/>
        </w:rPr>
        <w:t>17</w:t>
      </w:r>
      <w:r w:rsidR="000C6E78" w:rsidRPr="40AC2966">
        <w:rPr>
          <w:b/>
          <w:u w:val="single"/>
        </w:rPr>
        <w:t>:00</w:t>
      </w:r>
      <w:r w:rsidR="001138F6" w:rsidRPr="40AC2966">
        <w:rPr>
          <w:b/>
          <w:u w:val="single"/>
        </w:rPr>
        <w:t xml:space="preserve"> </w:t>
      </w:r>
      <w:r w:rsidR="00957DB8">
        <w:rPr>
          <w:b/>
          <w:u w:val="single"/>
        </w:rPr>
        <w:t xml:space="preserve">on </w:t>
      </w:r>
      <w:r w:rsidR="33A98A25" w:rsidRPr="40AC2966">
        <w:rPr>
          <w:b/>
          <w:bCs/>
          <w:u w:val="single"/>
        </w:rPr>
        <w:t>Thursday 5th</w:t>
      </w:r>
      <w:r w:rsidR="00015EE8" w:rsidRPr="40AC2966">
        <w:rPr>
          <w:b/>
          <w:u w:val="single"/>
        </w:rPr>
        <w:t xml:space="preserve"> November </w:t>
      </w:r>
      <w:r w:rsidR="001138F6" w:rsidRPr="40AC2966">
        <w:rPr>
          <w:b/>
          <w:u w:val="single"/>
        </w:rPr>
        <w:t>2020</w:t>
      </w:r>
    </w:p>
    <w:p w14:paraId="49E0F436" w14:textId="77777777" w:rsidR="00A57128" w:rsidRPr="00AE0257" w:rsidRDefault="00A57128" w:rsidP="00490474">
      <w:pPr>
        <w:pStyle w:val="Heading2"/>
        <w:spacing w:line="276" w:lineRule="auto"/>
        <w:rPr>
          <w:sz w:val="28"/>
          <w:szCs w:val="28"/>
        </w:rPr>
      </w:pPr>
      <w:r w:rsidRPr="00AE0257">
        <w:rPr>
          <w:sz w:val="28"/>
          <w:szCs w:val="28"/>
        </w:rPr>
        <w:t>Summary</w:t>
      </w:r>
    </w:p>
    <w:p w14:paraId="4524F997" w14:textId="04C09A96" w:rsidR="00367E06" w:rsidRPr="001138F6" w:rsidRDefault="00A57128" w:rsidP="00490474">
      <w:pPr>
        <w:spacing w:line="276" w:lineRule="auto"/>
      </w:pPr>
      <w:r>
        <w:t>Expressions of interest are sought to</w:t>
      </w:r>
      <w:r w:rsidR="007C1513">
        <w:t xml:space="preserve"> </w:t>
      </w:r>
      <w:r w:rsidR="00367E06">
        <w:t xml:space="preserve">design and deliver the </w:t>
      </w:r>
      <w:r w:rsidR="001138F6">
        <w:t>2021</w:t>
      </w:r>
      <w:r w:rsidR="00367E06">
        <w:t xml:space="preserve"> </w:t>
      </w:r>
      <w:r w:rsidR="61351726">
        <w:t xml:space="preserve">wave of the </w:t>
      </w:r>
      <w:r w:rsidR="00367E06">
        <w:t>D</w:t>
      </w:r>
      <w:r w:rsidR="002451E6">
        <w:t xml:space="preserve">epartment </w:t>
      </w:r>
      <w:r w:rsidR="00367E06">
        <w:t>f</w:t>
      </w:r>
      <w:r w:rsidR="002451E6">
        <w:t xml:space="preserve">or </w:t>
      </w:r>
      <w:r w:rsidR="00367E06">
        <w:t>E</w:t>
      </w:r>
      <w:r w:rsidR="002451E6">
        <w:t>ducation</w:t>
      </w:r>
      <w:r w:rsidR="00A174F3">
        <w:t xml:space="preserve"> (DfE)</w:t>
      </w:r>
      <w:r w:rsidR="00367E06">
        <w:t xml:space="preserve"> Apprenticeship Evaluation Surveys (</w:t>
      </w:r>
      <w:proofErr w:type="spellStart"/>
      <w:r w:rsidR="00367E06">
        <w:t>AEvS</w:t>
      </w:r>
      <w:proofErr w:type="spellEnd"/>
      <w:r w:rsidR="00367E06">
        <w:t xml:space="preserve">), comprising separate </w:t>
      </w:r>
      <w:r w:rsidR="00A174F3">
        <w:t>l</w:t>
      </w:r>
      <w:r w:rsidR="00367E06">
        <w:t xml:space="preserve">earner and </w:t>
      </w:r>
      <w:r w:rsidR="00A174F3">
        <w:t>e</w:t>
      </w:r>
      <w:r w:rsidR="00367E06">
        <w:t xml:space="preserve">mployer surveys.  </w:t>
      </w:r>
    </w:p>
    <w:p w14:paraId="4DBE5E76" w14:textId="333E2AB9" w:rsidR="007C1513" w:rsidRPr="001138F6" w:rsidRDefault="005840BD" w:rsidP="00490474">
      <w:pPr>
        <w:spacing w:line="276" w:lineRule="auto"/>
        <w:rPr>
          <w:szCs w:val="22"/>
        </w:rPr>
      </w:pPr>
      <w:r w:rsidRPr="001138F6">
        <w:rPr>
          <w:szCs w:val="22"/>
        </w:rPr>
        <w:t>The surveys will</w:t>
      </w:r>
      <w:r w:rsidR="000A3676" w:rsidRPr="001138F6">
        <w:rPr>
          <w:szCs w:val="22"/>
        </w:rPr>
        <w:t xml:space="preserve"> </w:t>
      </w:r>
      <w:r w:rsidR="00432730" w:rsidRPr="001138F6">
        <w:rPr>
          <w:szCs w:val="22"/>
        </w:rPr>
        <w:t>provide ro</w:t>
      </w:r>
      <w:r w:rsidR="007C1513" w:rsidRPr="001138F6">
        <w:rPr>
          <w:szCs w:val="22"/>
        </w:rPr>
        <w:t>bust statistical evidence on:</w:t>
      </w:r>
    </w:p>
    <w:p w14:paraId="1ACB53F3" w14:textId="3B67876A" w:rsidR="004145B9" w:rsidRPr="001138F6" w:rsidRDefault="002451E6" w:rsidP="00490474">
      <w:pPr>
        <w:pStyle w:val="ListParagraph"/>
        <w:numPr>
          <w:ilvl w:val="0"/>
          <w:numId w:val="24"/>
        </w:numPr>
        <w:spacing w:line="276" w:lineRule="auto"/>
      </w:pPr>
      <w:r>
        <w:t>Levels</w:t>
      </w:r>
      <w:r w:rsidR="007C1513">
        <w:t xml:space="preserve"> of </w:t>
      </w:r>
      <w:r w:rsidR="004145B9">
        <w:t xml:space="preserve">engagement with </w:t>
      </w:r>
      <w:r>
        <w:t xml:space="preserve">the </w:t>
      </w:r>
      <w:r w:rsidR="298BDD60">
        <w:t>a</w:t>
      </w:r>
      <w:r w:rsidR="007C1513">
        <w:t xml:space="preserve">pprenticeships </w:t>
      </w:r>
      <w:r w:rsidR="004145B9">
        <w:t xml:space="preserve">programme and </w:t>
      </w:r>
      <w:r>
        <w:t xml:space="preserve">the impact of </w:t>
      </w:r>
      <w:r w:rsidR="004145B9">
        <w:t xml:space="preserve">recent reforms on </w:t>
      </w:r>
      <w:r w:rsidR="50F76A42">
        <w:t>a</w:t>
      </w:r>
      <w:r w:rsidR="000E67BF">
        <w:t>pprentice</w:t>
      </w:r>
      <w:r>
        <w:t xml:space="preserve"> employer</w:t>
      </w:r>
      <w:r w:rsidR="252B0338">
        <w:t>s</w:t>
      </w:r>
    </w:p>
    <w:p w14:paraId="24CAB7A7" w14:textId="32822ED7" w:rsidR="00A57128" w:rsidRDefault="004145B9" w:rsidP="2DE630DC">
      <w:pPr>
        <w:pStyle w:val="ListParagraph"/>
        <w:numPr>
          <w:ilvl w:val="0"/>
          <w:numId w:val="24"/>
        </w:numPr>
        <w:spacing w:line="276" w:lineRule="auto"/>
        <w:rPr>
          <w:rFonts w:eastAsia="Arial" w:cs="Arial"/>
          <w:szCs w:val="22"/>
        </w:rPr>
      </w:pPr>
      <w:r>
        <w:t xml:space="preserve">The characteristics of current and recently completed </w:t>
      </w:r>
      <w:r w:rsidR="78825101">
        <w:t>a</w:t>
      </w:r>
      <w:r>
        <w:t xml:space="preserve">pprentices, their </w:t>
      </w:r>
      <w:proofErr w:type="gramStart"/>
      <w:r>
        <w:t>experience</w:t>
      </w:r>
      <w:r w:rsidR="000E67BF">
        <w:t>s</w:t>
      </w:r>
      <w:proofErr w:type="gramEnd"/>
      <w:r>
        <w:t xml:space="preserve"> and </w:t>
      </w:r>
      <w:r w:rsidR="000E67BF">
        <w:t xml:space="preserve">the </w:t>
      </w:r>
      <w:r>
        <w:t xml:space="preserve">impact of </w:t>
      </w:r>
      <w:r w:rsidR="403451BE">
        <w:t>a</w:t>
      </w:r>
      <w:r>
        <w:t>pprenticeships on learners</w:t>
      </w:r>
    </w:p>
    <w:p w14:paraId="56059F1F" w14:textId="66D133DC" w:rsidR="00A57128" w:rsidRDefault="00C31D4B" w:rsidP="2DE630DC">
      <w:pPr>
        <w:pStyle w:val="ListParagraph"/>
        <w:numPr>
          <w:ilvl w:val="0"/>
          <w:numId w:val="24"/>
        </w:numPr>
        <w:spacing w:line="276" w:lineRule="auto"/>
        <w:rPr>
          <w:szCs w:val="22"/>
        </w:rPr>
      </w:pPr>
      <w:r>
        <w:t>Individuals who have withdrawn from their apprenticeship</w:t>
      </w:r>
      <w:r w:rsidR="281083C1">
        <w:t xml:space="preserve"> </w:t>
      </w:r>
      <w:r w:rsidR="002D2947">
        <w:t xml:space="preserve">(which </w:t>
      </w:r>
      <w:r w:rsidR="00376920">
        <w:t xml:space="preserve">will feature in the </w:t>
      </w:r>
      <w:r w:rsidR="002D2947">
        <w:t xml:space="preserve">2021 </w:t>
      </w:r>
      <w:r w:rsidR="00376920">
        <w:t xml:space="preserve">survey </w:t>
      </w:r>
      <w:r w:rsidR="281083C1">
        <w:t>for the first time</w:t>
      </w:r>
      <w:r w:rsidR="002D2947">
        <w:t>)</w:t>
      </w:r>
      <w:r w:rsidR="007350FF">
        <w:t>; and</w:t>
      </w:r>
    </w:p>
    <w:p w14:paraId="7ADB5DC8" w14:textId="01BEDB3E" w:rsidR="00C31D4B" w:rsidRPr="00DA32AA" w:rsidRDefault="00C31D4B" w:rsidP="00490474">
      <w:pPr>
        <w:pStyle w:val="ListParagraph"/>
        <w:numPr>
          <w:ilvl w:val="0"/>
          <w:numId w:val="24"/>
        </w:numPr>
        <w:spacing w:line="276" w:lineRule="auto"/>
        <w:rPr>
          <w:szCs w:val="22"/>
        </w:rPr>
      </w:pPr>
      <w:r w:rsidRPr="00DA32AA">
        <w:rPr>
          <w:szCs w:val="22"/>
        </w:rPr>
        <w:t xml:space="preserve">The impact of COVID-19 disruption </w:t>
      </w:r>
      <w:r w:rsidR="007350FF">
        <w:rPr>
          <w:szCs w:val="22"/>
        </w:rPr>
        <w:t>on apprentices</w:t>
      </w:r>
      <w:r w:rsidR="00AF6D86">
        <w:rPr>
          <w:szCs w:val="22"/>
        </w:rPr>
        <w:t>hips</w:t>
      </w:r>
      <w:r w:rsidR="007350FF">
        <w:rPr>
          <w:szCs w:val="22"/>
        </w:rPr>
        <w:t>.</w:t>
      </w:r>
    </w:p>
    <w:p w14:paraId="30B64A7E" w14:textId="3404AF64" w:rsidR="00BE2DF4" w:rsidRPr="00DA32AA" w:rsidRDefault="004F170C" w:rsidP="00490474">
      <w:pPr>
        <w:pStyle w:val="BodyText"/>
        <w:spacing w:line="276" w:lineRule="auto"/>
      </w:pPr>
      <w:r w:rsidRPr="2DE630DC">
        <w:rPr>
          <w:rFonts w:cs="Arial"/>
        </w:rPr>
        <w:t xml:space="preserve">We are seeking a contractor to design and deliver the </w:t>
      </w:r>
      <w:r w:rsidR="008D6A17" w:rsidRPr="2DE630DC">
        <w:rPr>
          <w:rFonts w:cs="Arial"/>
        </w:rPr>
        <w:t xml:space="preserve">two </w:t>
      </w:r>
      <w:r w:rsidR="00DA32AA" w:rsidRPr="2DE630DC">
        <w:rPr>
          <w:rFonts w:cs="Arial"/>
        </w:rPr>
        <w:t>202</w:t>
      </w:r>
      <w:r w:rsidR="55D3D4D0" w:rsidRPr="2DE630DC">
        <w:rPr>
          <w:rFonts w:cs="Arial"/>
        </w:rPr>
        <w:t>1</w:t>
      </w:r>
      <w:r w:rsidRPr="2DE630DC">
        <w:rPr>
          <w:rFonts w:cs="Arial"/>
        </w:rPr>
        <w:t xml:space="preserve"> </w:t>
      </w:r>
      <w:r w:rsidR="008D6A17" w:rsidRPr="2DE630DC">
        <w:rPr>
          <w:rFonts w:cs="Arial"/>
        </w:rPr>
        <w:t>surveys (</w:t>
      </w:r>
      <w:r w:rsidR="00A174F3">
        <w:rPr>
          <w:rFonts w:cs="Arial"/>
        </w:rPr>
        <w:t>e</w:t>
      </w:r>
      <w:r w:rsidRPr="2DE630DC">
        <w:rPr>
          <w:rFonts w:cs="Arial"/>
        </w:rPr>
        <w:t xml:space="preserve">mployer and </w:t>
      </w:r>
      <w:r w:rsidR="00A174F3">
        <w:rPr>
          <w:rFonts w:cs="Arial"/>
        </w:rPr>
        <w:t>l</w:t>
      </w:r>
      <w:r w:rsidRPr="2DE630DC">
        <w:rPr>
          <w:rFonts w:cs="Arial"/>
        </w:rPr>
        <w:t>earner</w:t>
      </w:r>
      <w:r w:rsidR="008D6A17" w:rsidRPr="2DE630DC">
        <w:rPr>
          <w:rFonts w:cs="Arial"/>
        </w:rPr>
        <w:t>)</w:t>
      </w:r>
      <w:r w:rsidR="00DA32AA" w:rsidRPr="2DE630DC">
        <w:rPr>
          <w:rFonts w:cs="Arial"/>
        </w:rPr>
        <w:t xml:space="preserve">. </w:t>
      </w:r>
      <w:r w:rsidR="00BE2DF4" w:rsidRPr="2DE630DC">
        <w:rPr>
          <w:rFonts w:cs="Arial"/>
        </w:rPr>
        <w:t>Consortium bids that combine experience and expertise in different elements and requirements of the work</w:t>
      </w:r>
      <w:r w:rsidRPr="2DE630DC">
        <w:rPr>
          <w:rFonts w:cs="Arial"/>
        </w:rPr>
        <w:t xml:space="preserve"> </w:t>
      </w:r>
      <w:r w:rsidR="00BE2DF4" w:rsidRPr="2DE630DC">
        <w:rPr>
          <w:rFonts w:cs="Arial"/>
        </w:rPr>
        <w:t>are welcomed.</w:t>
      </w:r>
    </w:p>
    <w:p w14:paraId="5C54A2A2" w14:textId="77777777" w:rsidR="00A57128" w:rsidRPr="00AE0257" w:rsidRDefault="00A57128" w:rsidP="00490474">
      <w:pPr>
        <w:pStyle w:val="Heading2"/>
        <w:spacing w:line="276" w:lineRule="auto"/>
        <w:rPr>
          <w:sz w:val="28"/>
          <w:szCs w:val="28"/>
        </w:rPr>
      </w:pPr>
      <w:r w:rsidRPr="00AE0257">
        <w:rPr>
          <w:sz w:val="28"/>
          <w:szCs w:val="28"/>
        </w:rPr>
        <w:t>Background</w:t>
      </w:r>
    </w:p>
    <w:p w14:paraId="652170DD" w14:textId="122D0D1E" w:rsidR="009C4B42" w:rsidRDefault="000A3676" w:rsidP="2DE630DC">
      <w:pPr>
        <w:pStyle w:val="NormalWeb"/>
        <w:spacing w:after="0" w:afterAutospacing="0" w:line="276" w:lineRule="auto"/>
        <w:rPr>
          <w:rFonts w:ascii="Arial" w:hAnsi="Arial" w:cs="Arial"/>
          <w:sz w:val="22"/>
          <w:szCs w:val="22"/>
        </w:rPr>
      </w:pPr>
      <w:r w:rsidRPr="2DE630DC">
        <w:rPr>
          <w:rFonts w:ascii="Arial" w:hAnsi="Arial" w:cs="Arial"/>
          <w:sz w:val="22"/>
          <w:szCs w:val="22"/>
        </w:rPr>
        <w:t xml:space="preserve">As a flagship policy for </w:t>
      </w:r>
      <w:r w:rsidR="469809B2" w:rsidRPr="2DE630DC">
        <w:rPr>
          <w:rFonts w:ascii="Arial" w:hAnsi="Arial" w:cs="Arial"/>
          <w:sz w:val="22"/>
          <w:szCs w:val="22"/>
        </w:rPr>
        <w:t>g</w:t>
      </w:r>
      <w:r w:rsidRPr="2DE630DC">
        <w:rPr>
          <w:rFonts w:ascii="Arial" w:hAnsi="Arial" w:cs="Arial"/>
          <w:sz w:val="22"/>
          <w:szCs w:val="22"/>
        </w:rPr>
        <w:t xml:space="preserve">overnment, </w:t>
      </w:r>
      <w:r w:rsidR="00D64C6E" w:rsidRPr="2DE630DC">
        <w:rPr>
          <w:rFonts w:ascii="Arial" w:hAnsi="Arial" w:cs="Arial"/>
          <w:sz w:val="22"/>
          <w:szCs w:val="22"/>
        </w:rPr>
        <w:t>the Apprenticeship Evaluation Surveys (</w:t>
      </w:r>
      <w:proofErr w:type="spellStart"/>
      <w:r w:rsidR="00D64C6E" w:rsidRPr="2DE630DC">
        <w:rPr>
          <w:rFonts w:ascii="Arial" w:hAnsi="Arial" w:cs="Arial"/>
          <w:sz w:val="22"/>
          <w:szCs w:val="22"/>
        </w:rPr>
        <w:t>AEvS</w:t>
      </w:r>
      <w:proofErr w:type="spellEnd"/>
      <w:r w:rsidR="00D64C6E" w:rsidRPr="2DE630DC">
        <w:rPr>
          <w:rFonts w:ascii="Arial" w:hAnsi="Arial" w:cs="Arial"/>
          <w:sz w:val="22"/>
          <w:szCs w:val="22"/>
        </w:rPr>
        <w:t>)</w:t>
      </w:r>
      <w:r w:rsidR="00564AD6" w:rsidRPr="2DE630DC">
        <w:rPr>
          <w:rStyle w:val="FootnoteReference"/>
          <w:rFonts w:ascii="Arial" w:hAnsi="Arial" w:cs="Arial"/>
          <w:sz w:val="22"/>
          <w:szCs w:val="22"/>
        </w:rPr>
        <w:footnoteReference w:id="2"/>
      </w:r>
      <w:r w:rsidR="00E07357" w:rsidRPr="2DE630DC">
        <w:rPr>
          <w:rFonts w:ascii="Arial" w:hAnsi="Arial" w:cs="Arial"/>
          <w:sz w:val="22"/>
          <w:szCs w:val="22"/>
        </w:rPr>
        <w:t xml:space="preserve"> are an integral part of the evaluation strategy for the</w:t>
      </w:r>
      <w:r w:rsidRPr="2DE630DC">
        <w:rPr>
          <w:rFonts w:ascii="Arial" w:hAnsi="Arial" w:cs="Arial"/>
          <w:sz w:val="22"/>
          <w:szCs w:val="22"/>
        </w:rPr>
        <w:t xml:space="preserve"> </w:t>
      </w:r>
      <w:r w:rsidR="22F05DCC" w:rsidRPr="2DE630DC">
        <w:rPr>
          <w:rFonts w:ascii="Arial" w:hAnsi="Arial" w:cs="Arial"/>
          <w:sz w:val="22"/>
          <w:szCs w:val="22"/>
        </w:rPr>
        <w:t>a</w:t>
      </w:r>
      <w:r w:rsidRPr="2DE630DC">
        <w:rPr>
          <w:rFonts w:ascii="Arial" w:hAnsi="Arial" w:cs="Arial"/>
          <w:sz w:val="22"/>
          <w:szCs w:val="22"/>
        </w:rPr>
        <w:t xml:space="preserve">pprenticeships </w:t>
      </w:r>
      <w:proofErr w:type="spellStart"/>
      <w:r w:rsidRPr="2DE630DC">
        <w:rPr>
          <w:rFonts w:ascii="Arial" w:hAnsi="Arial" w:cs="Arial"/>
          <w:sz w:val="22"/>
          <w:szCs w:val="22"/>
        </w:rPr>
        <w:t>programme</w:t>
      </w:r>
      <w:proofErr w:type="spellEnd"/>
      <w:r w:rsidRPr="2DE630DC">
        <w:rPr>
          <w:rFonts w:ascii="Arial" w:hAnsi="Arial" w:cs="Arial"/>
          <w:sz w:val="22"/>
          <w:szCs w:val="22"/>
        </w:rPr>
        <w:t xml:space="preserve">.  We need to continue to understand the </w:t>
      </w:r>
      <w:proofErr w:type="spellStart"/>
      <w:r w:rsidRPr="2DE630DC">
        <w:rPr>
          <w:rFonts w:ascii="Arial" w:hAnsi="Arial" w:cs="Arial"/>
          <w:sz w:val="22"/>
          <w:szCs w:val="22"/>
        </w:rPr>
        <w:t>programme</w:t>
      </w:r>
      <w:proofErr w:type="spellEnd"/>
      <w:r w:rsidRPr="2DE630DC">
        <w:rPr>
          <w:rFonts w:ascii="Arial" w:hAnsi="Arial" w:cs="Arial"/>
          <w:sz w:val="22"/>
          <w:szCs w:val="22"/>
        </w:rPr>
        <w:t xml:space="preserve"> from the point of view</w:t>
      </w:r>
      <w:r w:rsidR="00F408A5" w:rsidRPr="2DE630DC">
        <w:rPr>
          <w:rFonts w:ascii="Arial" w:hAnsi="Arial" w:cs="Arial"/>
          <w:sz w:val="22"/>
          <w:szCs w:val="22"/>
        </w:rPr>
        <w:t xml:space="preserve"> of </w:t>
      </w:r>
      <w:r w:rsidR="002E079F">
        <w:rPr>
          <w:rFonts w:ascii="Arial" w:hAnsi="Arial" w:cs="Arial"/>
          <w:sz w:val="22"/>
          <w:szCs w:val="22"/>
        </w:rPr>
        <w:t>‘end users’</w:t>
      </w:r>
      <w:r w:rsidR="00E27285">
        <w:rPr>
          <w:rFonts w:ascii="Arial" w:hAnsi="Arial" w:cs="Arial"/>
          <w:sz w:val="22"/>
          <w:szCs w:val="22"/>
        </w:rPr>
        <w:t>:</w:t>
      </w:r>
      <w:r w:rsidR="002E079F">
        <w:rPr>
          <w:rFonts w:ascii="Arial" w:hAnsi="Arial" w:cs="Arial"/>
          <w:sz w:val="22"/>
          <w:szCs w:val="22"/>
        </w:rPr>
        <w:t xml:space="preserve"> </w:t>
      </w:r>
      <w:r w:rsidR="00F408A5" w:rsidRPr="2DE630DC">
        <w:rPr>
          <w:rFonts w:ascii="Arial" w:hAnsi="Arial" w:cs="Arial"/>
          <w:sz w:val="22"/>
          <w:szCs w:val="22"/>
        </w:rPr>
        <w:t>current and recent apprentices</w:t>
      </w:r>
      <w:r w:rsidR="00FE22AF">
        <w:rPr>
          <w:rFonts w:ascii="Arial" w:hAnsi="Arial" w:cs="Arial"/>
          <w:sz w:val="22"/>
          <w:szCs w:val="22"/>
        </w:rPr>
        <w:t xml:space="preserve">, </w:t>
      </w:r>
      <w:r w:rsidR="00F408A5" w:rsidRPr="2DE630DC">
        <w:rPr>
          <w:rFonts w:ascii="Arial" w:hAnsi="Arial" w:cs="Arial"/>
          <w:sz w:val="22"/>
          <w:szCs w:val="22"/>
        </w:rPr>
        <w:t xml:space="preserve">and </w:t>
      </w:r>
      <w:r w:rsidR="00FE22AF">
        <w:rPr>
          <w:rFonts w:ascii="Arial" w:hAnsi="Arial" w:cs="Arial"/>
          <w:sz w:val="22"/>
          <w:szCs w:val="22"/>
        </w:rPr>
        <w:t xml:space="preserve">apprentice </w:t>
      </w:r>
      <w:r w:rsidR="00F408A5" w:rsidRPr="2DE630DC">
        <w:rPr>
          <w:rFonts w:ascii="Arial" w:hAnsi="Arial" w:cs="Arial"/>
          <w:sz w:val="22"/>
          <w:szCs w:val="22"/>
        </w:rPr>
        <w:t>employers</w:t>
      </w:r>
      <w:r w:rsidR="00B04F1B">
        <w:rPr>
          <w:rFonts w:ascii="Arial" w:hAnsi="Arial" w:cs="Arial"/>
          <w:sz w:val="22"/>
          <w:szCs w:val="22"/>
        </w:rPr>
        <w:t>.  The</w:t>
      </w:r>
      <w:r w:rsidR="0043062F">
        <w:rPr>
          <w:rFonts w:ascii="Arial" w:hAnsi="Arial" w:cs="Arial"/>
          <w:sz w:val="22"/>
          <w:szCs w:val="22"/>
        </w:rPr>
        <w:t xml:space="preserve">se insights </w:t>
      </w:r>
      <w:r w:rsidR="00B04F1B">
        <w:rPr>
          <w:rFonts w:ascii="Arial" w:hAnsi="Arial" w:cs="Arial"/>
          <w:sz w:val="22"/>
          <w:szCs w:val="22"/>
        </w:rPr>
        <w:t xml:space="preserve">will </w:t>
      </w:r>
      <w:r w:rsidR="00FE22AF">
        <w:rPr>
          <w:rFonts w:ascii="Arial" w:hAnsi="Arial" w:cs="Arial"/>
          <w:sz w:val="22"/>
          <w:szCs w:val="22"/>
        </w:rPr>
        <w:t xml:space="preserve">help the Department </w:t>
      </w:r>
      <w:r w:rsidR="0043062F">
        <w:rPr>
          <w:rFonts w:ascii="Arial" w:hAnsi="Arial" w:cs="Arial"/>
          <w:sz w:val="22"/>
          <w:szCs w:val="22"/>
        </w:rPr>
        <w:t>continue to monitor</w:t>
      </w:r>
      <w:r w:rsidR="00874DA3">
        <w:rPr>
          <w:rFonts w:ascii="Arial" w:hAnsi="Arial" w:cs="Arial"/>
          <w:sz w:val="22"/>
          <w:szCs w:val="22"/>
        </w:rPr>
        <w:t xml:space="preserve"> apprenticeship</w:t>
      </w:r>
      <w:r w:rsidR="00F408A5" w:rsidRPr="2DE630DC">
        <w:rPr>
          <w:rFonts w:ascii="Arial" w:hAnsi="Arial" w:cs="Arial"/>
          <w:sz w:val="22"/>
          <w:szCs w:val="22"/>
        </w:rPr>
        <w:t xml:space="preserve"> </w:t>
      </w:r>
      <w:r w:rsidRPr="2DE630DC">
        <w:rPr>
          <w:rFonts w:ascii="Arial" w:hAnsi="Arial" w:cs="Arial"/>
          <w:sz w:val="22"/>
          <w:szCs w:val="22"/>
        </w:rPr>
        <w:t>quality,</w:t>
      </w:r>
      <w:r w:rsidR="00F408A5" w:rsidRPr="2DE630DC">
        <w:rPr>
          <w:rFonts w:ascii="Arial" w:hAnsi="Arial" w:cs="Arial"/>
          <w:sz w:val="22"/>
          <w:szCs w:val="22"/>
        </w:rPr>
        <w:t xml:space="preserve"> </w:t>
      </w:r>
      <w:r w:rsidR="00D64C6E" w:rsidRPr="2DE630DC">
        <w:rPr>
          <w:rFonts w:ascii="Arial" w:hAnsi="Arial" w:cs="Arial"/>
          <w:sz w:val="22"/>
          <w:szCs w:val="22"/>
        </w:rPr>
        <w:t>user</w:t>
      </w:r>
      <w:r w:rsidR="00F408A5" w:rsidRPr="2DE630DC">
        <w:rPr>
          <w:rFonts w:ascii="Arial" w:hAnsi="Arial" w:cs="Arial"/>
          <w:sz w:val="22"/>
          <w:szCs w:val="22"/>
        </w:rPr>
        <w:t xml:space="preserve"> satisfaction </w:t>
      </w:r>
      <w:proofErr w:type="gramStart"/>
      <w:r w:rsidR="00F408A5" w:rsidRPr="2DE630DC">
        <w:rPr>
          <w:rFonts w:ascii="Arial" w:hAnsi="Arial" w:cs="Arial"/>
          <w:sz w:val="22"/>
          <w:szCs w:val="22"/>
        </w:rPr>
        <w:t>and</w:t>
      </w:r>
      <w:r w:rsidR="00EB2DB5">
        <w:rPr>
          <w:rFonts w:ascii="Arial" w:hAnsi="Arial" w:cs="Arial"/>
          <w:sz w:val="22"/>
          <w:szCs w:val="22"/>
        </w:rPr>
        <w:t>,</w:t>
      </w:r>
      <w:proofErr w:type="gramEnd"/>
      <w:r w:rsidR="00EB2DB5">
        <w:rPr>
          <w:rFonts w:ascii="Arial" w:hAnsi="Arial" w:cs="Arial"/>
          <w:sz w:val="22"/>
          <w:szCs w:val="22"/>
        </w:rPr>
        <w:t xml:space="preserve"> </w:t>
      </w:r>
      <w:r w:rsidR="00F408A5" w:rsidRPr="2DE630DC">
        <w:rPr>
          <w:rFonts w:ascii="Arial" w:hAnsi="Arial" w:cs="Arial"/>
          <w:sz w:val="22"/>
          <w:szCs w:val="22"/>
        </w:rPr>
        <w:t>social and economic</w:t>
      </w:r>
      <w:r w:rsidRPr="2DE630DC">
        <w:rPr>
          <w:rFonts w:ascii="Arial" w:hAnsi="Arial" w:cs="Arial"/>
          <w:sz w:val="22"/>
          <w:szCs w:val="22"/>
        </w:rPr>
        <w:t xml:space="preserve"> impact</w:t>
      </w:r>
      <w:r w:rsidR="00F408A5" w:rsidRPr="2DE630DC">
        <w:rPr>
          <w:rFonts w:ascii="Arial" w:hAnsi="Arial" w:cs="Arial"/>
          <w:sz w:val="22"/>
          <w:szCs w:val="22"/>
        </w:rPr>
        <w:t>s</w:t>
      </w:r>
      <w:r w:rsidRPr="2DE630DC">
        <w:rPr>
          <w:rFonts w:ascii="Arial" w:hAnsi="Arial" w:cs="Arial"/>
          <w:sz w:val="22"/>
          <w:szCs w:val="22"/>
        </w:rPr>
        <w:t>.</w:t>
      </w:r>
      <w:r w:rsidR="009C4B42" w:rsidRPr="2DE630DC">
        <w:rPr>
          <w:rFonts w:ascii="Arial" w:hAnsi="Arial" w:cs="Arial"/>
          <w:sz w:val="22"/>
          <w:szCs w:val="22"/>
        </w:rPr>
        <w:t xml:space="preserve"> </w:t>
      </w:r>
    </w:p>
    <w:p w14:paraId="57F9C982" w14:textId="4F87E9FF" w:rsidR="000A3676" w:rsidRPr="009C4B42" w:rsidRDefault="000A3676" w:rsidP="00490474">
      <w:pPr>
        <w:pStyle w:val="NormalWeb"/>
        <w:spacing w:after="0" w:afterAutospacing="0" w:line="276" w:lineRule="auto"/>
        <w:rPr>
          <w:rFonts w:ascii="Arial" w:hAnsi="Arial" w:cs="Arial"/>
          <w:bCs/>
          <w:iCs/>
          <w:sz w:val="22"/>
          <w:szCs w:val="22"/>
          <w:highlight w:val="yellow"/>
        </w:rPr>
      </w:pPr>
      <w:r w:rsidRPr="009C4B42">
        <w:rPr>
          <w:rFonts w:ascii="Arial" w:hAnsi="Arial" w:cs="Arial"/>
          <w:bCs/>
          <w:iCs/>
          <w:sz w:val="22"/>
          <w:szCs w:val="22"/>
        </w:rPr>
        <w:lastRenderedPageBreak/>
        <w:t xml:space="preserve">The </w:t>
      </w:r>
      <w:proofErr w:type="spellStart"/>
      <w:r w:rsidR="00874DA3">
        <w:rPr>
          <w:rFonts w:ascii="Arial" w:hAnsi="Arial" w:cs="Arial"/>
          <w:sz w:val="22"/>
          <w:szCs w:val="22"/>
        </w:rPr>
        <w:t>AEv</w:t>
      </w:r>
      <w:r w:rsidR="00180BA8">
        <w:rPr>
          <w:rFonts w:ascii="Arial" w:hAnsi="Arial" w:cs="Arial"/>
          <w:sz w:val="22"/>
          <w:szCs w:val="22"/>
        </w:rPr>
        <w:t>S</w:t>
      </w:r>
      <w:proofErr w:type="spellEnd"/>
      <w:r w:rsidR="00180BA8">
        <w:rPr>
          <w:rFonts w:ascii="Arial" w:hAnsi="Arial" w:cs="Arial"/>
          <w:sz w:val="22"/>
          <w:szCs w:val="22"/>
        </w:rPr>
        <w:t xml:space="preserve"> has been</w:t>
      </w:r>
      <w:r w:rsidRPr="009C4B42">
        <w:rPr>
          <w:rFonts w:ascii="Arial" w:hAnsi="Arial" w:cs="Arial"/>
          <w:sz w:val="22"/>
          <w:szCs w:val="22"/>
        </w:rPr>
        <w:t xml:space="preserve"> run</w:t>
      </w:r>
      <w:r w:rsidR="00AB0126">
        <w:rPr>
          <w:rFonts w:ascii="Arial" w:hAnsi="Arial" w:cs="Arial"/>
          <w:sz w:val="22"/>
          <w:szCs w:val="22"/>
        </w:rPr>
        <w:t xml:space="preserve">ning </w:t>
      </w:r>
      <w:r w:rsidRPr="009C4B42">
        <w:rPr>
          <w:rFonts w:ascii="Arial" w:hAnsi="Arial" w:cs="Arial"/>
          <w:sz w:val="22"/>
          <w:szCs w:val="22"/>
        </w:rPr>
        <w:t xml:space="preserve">since </w:t>
      </w:r>
      <w:r w:rsidR="00D64C6E" w:rsidRPr="009C4B42">
        <w:rPr>
          <w:rFonts w:ascii="Arial" w:hAnsi="Arial" w:cs="Arial"/>
          <w:sz w:val="22"/>
          <w:szCs w:val="22"/>
        </w:rPr>
        <w:t>2011</w:t>
      </w:r>
      <w:r w:rsidRPr="009C4B42">
        <w:rPr>
          <w:rFonts w:ascii="Arial" w:hAnsi="Arial" w:cs="Arial"/>
          <w:sz w:val="22"/>
          <w:szCs w:val="22"/>
        </w:rPr>
        <w:t xml:space="preserve">, comprising separate employer and learner surveys. Over the years, these surveys have </w:t>
      </w:r>
      <w:r w:rsidR="00F408A5" w:rsidRPr="009C4B42">
        <w:rPr>
          <w:rFonts w:ascii="Arial" w:hAnsi="Arial" w:cs="Arial"/>
          <w:sz w:val="22"/>
          <w:szCs w:val="22"/>
        </w:rPr>
        <w:t>established robust time series data</w:t>
      </w:r>
      <w:r w:rsidR="00DE081E">
        <w:rPr>
          <w:rFonts w:ascii="Arial" w:hAnsi="Arial" w:cs="Arial"/>
          <w:sz w:val="22"/>
          <w:szCs w:val="22"/>
        </w:rPr>
        <w:t xml:space="preserve"> for</w:t>
      </w:r>
      <w:r w:rsidR="00F408A5" w:rsidRPr="009C4B42">
        <w:rPr>
          <w:rFonts w:ascii="Arial" w:hAnsi="Arial" w:cs="Arial"/>
          <w:sz w:val="22"/>
          <w:szCs w:val="22"/>
        </w:rPr>
        <w:t xml:space="preserve"> demonstrating progress on </w:t>
      </w:r>
      <w:r w:rsidR="00DE081E">
        <w:rPr>
          <w:rFonts w:ascii="Arial" w:hAnsi="Arial" w:cs="Arial"/>
          <w:sz w:val="22"/>
          <w:szCs w:val="22"/>
        </w:rPr>
        <w:t xml:space="preserve">key </w:t>
      </w:r>
      <w:r w:rsidR="00F408A5" w:rsidRPr="009C4B42">
        <w:rPr>
          <w:rFonts w:ascii="Arial" w:hAnsi="Arial" w:cs="Arial"/>
          <w:sz w:val="22"/>
          <w:szCs w:val="22"/>
        </w:rPr>
        <w:t xml:space="preserve">indicators of quality, satisfaction, motivation, benefits, </w:t>
      </w:r>
      <w:proofErr w:type="gramStart"/>
      <w:r w:rsidR="00F408A5" w:rsidRPr="009C4B42">
        <w:rPr>
          <w:rFonts w:ascii="Arial" w:hAnsi="Arial" w:cs="Arial"/>
          <w:sz w:val="22"/>
          <w:szCs w:val="22"/>
        </w:rPr>
        <w:t>progression</w:t>
      </w:r>
      <w:proofErr w:type="gramEnd"/>
      <w:r w:rsidR="00F408A5" w:rsidRPr="009C4B42">
        <w:rPr>
          <w:rFonts w:ascii="Arial" w:hAnsi="Arial" w:cs="Arial"/>
          <w:sz w:val="22"/>
          <w:szCs w:val="22"/>
        </w:rPr>
        <w:t xml:space="preserve"> and post-apprenticeship retention.  </w:t>
      </w:r>
      <w:r w:rsidR="002910B6">
        <w:rPr>
          <w:rFonts w:ascii="Arial" w:hAnsi="Arial" w:cs="Arial"/>
          <w:sz w:val="22"/>
          <w:szCs w:val="22"/>
        </w:rPr>
        <w:t xml:space="preserve">For the previous wave in 2018-19, we </w:t>
      </w:r>
      <w:r w:rsidR="00A75293">
        <w:rPr>
          <w:rFonts w:ascii="Arial" w:hAnsi="Arial" w:cs="Arial"/>
          <w:sz w:val="22"/>
          <w:szCs w:val="22"/>
        </w:rPr>
        <w:t xml:space="preserve">ran the learner element of </w:t>
      </w:r>
      <w:proofErr w:type="spellStart"/>
      <w:r w:rsidR="00A75293">
        <w:rPr>
          <w:rFonts w:ascii="Arial" w:hAnsi="Arial" w:cs="Arial"/>
          <w:sz w:val="22"/>
          <w:szCs w:val="22"/>
        </w:rPr>
        <w:t>AEvS</w:t>
      </w:r>
      <w:proofErr w:type="spellEnd"/>
      <w:r w:rsidR="00A75293">
        <w:rPr>
          <w:rFonts w:ascii="Arial" w:hAnsi="Arial" w:cs="Arial"/>
          <w:sz w:val="22"/>
          <w:szCs w:val="22"/>
        </w:rPr>
        <w:t xml:space="preserve"> as a merged survey with the BEIS Apprentice Pay Survey</w:t>
      </w:r>
      <w:r w:rsidR="0092331E">
        <w:rPr>
          <w:rFonts w:ascii="Arial" w:hAnsi="Arial" w:cs="Arial"/>
          <w:sz w:val="22"/>
          <w:szCs w:val="22"/>
        </w:rPr>
        <w:t xml:space="preserve">, </w:t>
      </w:r>
      <w:r w:rsidR="0092331E" w:rsidRPr="40AC2966">
        <w:rPr>
          <w:rFonts w:ascii="Arial" w:hAnsi="Arial" w:cs="Arial"/>
          <w:b/>
          <w:sz w:val="22"/>
          <w:szCs w:val="22"/>
        </w:rPr>
        <w:t>however w</w:t>
      </w:r>
      <w:r w:rsidR="00A75293" w:rsidRPr="40AC2966">
        <w:rPr>
          <w:rFonts w:ascii="Arial" w:hAnsi="Arial" w:cs="Arial"/>
          <w:b/>
          <w:sz w:val="22"/>
          <w:szCs w:val="22"/>
        </w:rPr>
        <w:t xml:space="preserve">e do not intend to continue with this merger </w:t>
      </w:r>
      <w:r w:rsidR="007147FB" w:rsidRPr="40AC2966">
        <w:rPr>
          <w:rFonts w:ascii="Arial" w:hAnsi="Arial" w:cs="Arial"/>
          <w:b/>
          <w:sz w:val="22"/>
          <w:szCs w:val="22"/>
        </w:rPr>
        <w:t>for the 2021 wave.</w:t>
      </w:r>
    </w:p>
    <w:p w14:paraId="252546EE" w14:textId="5565E3B6" w:rsidR="00A57128" w:rsidRPr="00AE0257" w:rsidRDefault="004F170C" w:rsidP="00490474">
      <w:pPr>
        <w:pStyle w:val="Heading2"/>
        <w:spacing w:line="276" w:lineRule="auto"/>
        <w:rPr>
          <w:sz w:val="28"/>
          <w:szCs w:val="28"/>
        </w:rPr>
      </w:pPr>
      <w:r w:rsidRPr="00AE0257">
        <w:rPr>
          <w:sz w:val="28"/>
          <w:szCs w:val="28"/>
        </w:rPr>
        <w:t>Aims and Objectives</w:t>
      </w:r>
    </w:p>
    <w:p w14:paraId="702A0E35" w14:textId="7236E19F" w:rsidR="00D1018C" w:rsidRDefault="00E7438F" w:rsidP="40AC2966">
      <w:pPr>
        <w:spacing w:after="0" w:line="276" w:lineRule="auto"/>
        <w:rPr>
          <w:u w:val="single"/>
        </w:rPr>
      </w:pPr>
      <w:r w:rsidRPr="40AC2966">
        <w:rPr>
          <w:u w:val="single"/>
        </w:rPr>
        <w:t xml:space="preserve">The </w:t>
      </w:r>
      <w:r w:rsidR="002D5A3C" w:rsidRPr="40AC2966">
        <w:rPr>
          <w:u w:val="single"/>
        </w:rPr>
        <w:t xml:space="preserve">central </w:t>
      </w:r>
      <w:r w:rsidRPr="40AC2966">
        <w:rPr>
          <w:u w:val="single"/>
        </w:rPr>
        <w:t xml:space="preserve">aim of the </w:t>
      </w:r>
      <w:r w:rsidR="002D5A3C" w:rsidRPr="40AC2966">
        <w:rPr>
          <w:u w:val="single"/>
        </w:rPr>
        <w:t xml:space="preserve">2021 </w:t>
      </w:r>
      <w:r w:rsidRPr="40AC2966">
        <w:rPr>
          <w:u w:val="single"/>
        </w:rPr>
        <w:t>surveys is to continue monitoring key indicators on the apprenticeships programme in a consistent way.</w:t>
      </w:r>
    </w:p>
    <w:p w14:paraId="3E7A8966" w14:textId="77777777" w:rsidR="00F04FE9" w:rsidRPr="008F6673" w:rsidRDefault="00F04FE9" w:rsidP="40AC2966">
      <w:pPr>
        <w:spacing w:after="0" w:line="276" w:lineRule="auto"/>
        <w:rPr>
          <w:rFonts w:cs="Arial"/>
          <w:szCs w:val="22"/>
        </w:rPr>
      </w:pPr>
    </w:p>
    <w:p w14:paraId="38EDABAD" w14:textId="2B2E8777" w:rsidR="00D1018C" w:rsidRPr="008F6673" w:rsidRDefault="008F6673" w:rsidP="40AC2966">
      <w:pPr>
        <w:spacing w:after="0" w:line="276" w:lineRule="auto"/>
        <w:rPr>
          <w:rFonts w:cs="Arial"/>
          <w:bCs/>
          <w:iCs/>
          <w:szCs w:val="22"/>
        </w:rPr>
      </w:pPr>
      <w:r w:rsidRPr="40AC2966">
        <w:rPr>
          <w:rFonts w:cs="Arial"/>
          <w:szCs w:val="22"/>
        </w:rPr>
        <w:t xml:space="preserve">Recent years have seen significant reform in apprenticeship policy, including the introduction of the apprenticeship levy; the </w:t>
      </w:r>
      <w:r w:rsidR="057F022E" w:rsidRPr="40AC2966">
        <w:rPr>
          <w:rFonts w:cs="Arial"/>
          <w:szCs w:val="22"/>
        </w:rPr>
        <w:t>creation</w:t>
      </w:r>
      <w:r w:rsidRPr="40AC2966">
        <w:rPr>
          <w:rFonts w:cs="Arial"/>
          <w:szCs w:val="22"/>
        </w:rPr>
        <w:t xml:space="preserve"> of new apprenticeship standards to replace frameworks </w:t>
      </w:r>
      <w:r w:rsidR="3704476A" w:rsidRPr="40AC2966">
        <w:rPr>
          <w:rFonts w:cs="Arial"/>
          <w:szCs w:val="22"/>
        </w:rPr>
        <w:t>(which were switched off on 31</w:t>
      </w:r>
      <w:r w:rsidR="3704476A" w:rsidRPr="40AC2966">
        <w:rPr>
          <w:rFonts w:cs="Arial"/>
          <w:szCs w:val="22"/>
          <w:vertAlign w:val="superscript"/>
        </w:rPr>
        <w:t>st</w:t>
      </w:r>
      <w:r w:rsidR="3704476A" w:rsidRPr="40AC2966">
        <w:rPr>
          <w:rFonts w:cs="Arial"/>
          <w:szCs w:val="22"/>
        </w:rPr>
        <w:t xml:space="preserve"> July 2020), </w:t>
      </w:r>
      <w:r w:rsidRPr="40AC2966">
        <w:rPr>
          <w:rFonts w:cs="Arial"/>
          <w:szCs w:val="22"/>
        </w:rPr>
        <w:t xml:space="preserve">and new minimum requirements for off-the-job training.  </w:t>
      </w:r>
      <w:r w:rsidR="005B0DD8" w:rsidRPr="40AC2966">
        <w:rPr>
          <w:rFonts w:cs="Arial"/>
          <w:szCs w:val="22"/>
        </w:rPr>
        <w:t>The</w:t>
      </w:r>
      <w:r w:rsidR="00D1018C" w:rsidRPr="40AC2966">
        <w:rPr>
          <w:rFonts w:cs="Arial"/>
          <w:szCs w:val="22"/>
        </w:rPr>
        <w:t xml:space="preserve"> high</w:t>
      </w:r>
      <w:r w:rsidR="1DDACC71" w:rsidRPr="40AC2966">
        <w:rPr>
          <w:rFonts w:cs="Arial"/>
          <w:szCs w:val="22"/>
        </w:rPr>
        <w:t>-</w:t>
      </w:r>
      <w:r w:rsidR="00D1018C" w:rsidRPr="40AC2966">
        <w:rPr>
          <w:rFonts w:cs="Arial"/>
          <w:szCs w:val="22"/>
        </w:rPr>
        <w:t>l</w:t>
      </w:r>
      <w:r w:rsidR="00D1018C" w:rsidRPr="005B0DD8">
        <w:rPr>
          <w:rFonts w:cs="Arial"/>
          <w:szCs w:val="22"/>
        </w:rPr>
        <w:t xml:space="preserve">evel </w:t>
      </w:r>
      <w:r w:rsidR="00E82209" w:rsidRPr="005B0DD8">
        <w:rPr>
          <w:rFonts w:cs="Arial"/>
          <w:szCs w:val="22"/>
        </w:rPr>
        <w:t xml:space="preserve">topics </w:t>
      </w:r>
      <w:r w:rsidR="00D1018C" w:rsidRPr="005B0DD8">
        <w:rPr>
          <w:rFonts w:cs="Arial"/>
          <w:szCs w:val="22"/>
        </w:rPr>
        <w:t xml:space="preserve">addressed </w:t>
      </w:r>
      <w:r w:rsidR="00E82209" w:rsidRPr="005B0DD8">
        <w:rPr>
          <w:rFonts w:cs="Arial"/>
          <w:szCs w:val="22"/>
        </w:rPr>
        <w:t>in</w:t>
      </w:r>
      <w:r w:rsidR="00D1018C" w:rsidRPr="005B0DD8">
        <w:rPr>
          <w:rFonts w:cs="Arial"/>
          <w:szCs w:val="22"/>
        </w:rPr>
        <w:t xml:space="preserve"> the </w:t>
      </w:r>
      <w:proofErr w:type="spellStart"/>
      <w:r w:rsidR="00D1018C" w:rsidRPr="005B0DD8">
        <w:rPr>
          <w:rFonts w:cs="Arial"/>
          <w:szCs w:val="22"/>
        </w:rPr>
        <w:t>AEvS</w:t>
      </w:r>
      <w:proofErr w:type="spellEnd"/>
      <w:r w:rsidR="00D1018C" w:rsidRPr="005B0DD8">
        <w:rPr>
          <w:rFonts w:cs="Arial"/>
          <w:szCs w:val="22"/>
        </w:rPr>
        <w:t xml:space="preserve"> </w:t>
      </w:r>
      <w:r w:rsidR="005B0DD8">
        <w:rPr>
          <w:rFonts w:cs="Arial"/>
          <w:szCs w:val="22"/>
        </w:rPr>
        <w:t>reflect these reforms</w:t>
      </w:r>
      <w:r w:rsidR="00D1018C" w:rsidRPr="005B0DD8">
        <w:rPr>
          <w:rFonts w:cs="Arial"/>
          <w:szCs w:val="22"/>
        </w:rPr>
        <w:t>:</w:t>
      </w:r>
    </w:p>
    <w:p w14:paraId="10DFE624" w14:textId="232E9E9D" w:rsidR="00D1018C" w:rsidRPr="00797BB5" w:rsidRDefault="00D1018C" w:rsidP="00490474">
      <w:pPr>
        <w:pStyle w:val="NormalWeb"/>
        <w:numPr>
          <w:ilvl w:val="0"/>
          <w:numId w:val="26"/>
        </w:numPr>
        <w:spacing w:after="0" w:afterAutospacing="0" w:line="276" w:lineRule="auto"/>
        <w:rPr>
          <w:rFonts w:ascii="Arial" w:hAnsi="Arial" w:cs="Arial"/>
          <w:bCs/>
          <w:iCs/>
          <w:sz w:val="22"/>
          <w:szCs w:val="22"/>
        </w:rPr>
      </w:pPr>
      <w:r w:rsidRPr="00797BB5">
        <w:rPr>
          <w:rFonts w:ascii="Arial" w:hAnsi="Arial" w:cs="Arial"/>
          <w:bCs/>
          <w:iCs/>
          <w:sz w:val="22"/>
          <w:szCs w:val="22"/>
        </w:rPr>
        <w:t xml:space="preserve">Learners’ and employers’ motivations to undertake and provide </w:t>
      </w:r>
      <w:r w:rsidR="002E6088">
        <w:rPr>
          <w:rFonts w:ascii="Arial" w:hAnsi="Arial" w:cs="Arial"/>
          <w:bCs/>
          <w:iCs/>
          <w:sz w:val="22"/>
          <w:szCs w:val="22"/>
        </w:rPr>
        <w:t>a</w:t>
      </w:r>
      <w:r w:rsidRPr="00797BB5">
        <w:rPr>
          <w:rFonts w:ascii="Arial" w:hAnsi="Arial" w:cs="Arial"/>
          <w:bCs/>
          <w:iCs/>
          <w:sz w:val="22"/>
          <w:szCs w:val="22"/>
        </w:rPr>
        <w:t>pprenticeships</w:t>
      </w:r>
    </w:p>
    <w:p w14:paraId="788CA1D5" w14:textId="4681381A" w:rsidR="00D1018C" w:rsidRPr="00797BB5" w:rsidRDefault="00D1018C" w:rsidP="00490474">
      <w:pPr>
        <w:pStyle w:val="NormalWeb"/>
        <w:numPr>
          <w:ilvl w:val="0"/>
          <w:numId w:val="26"/>
        </w:numPr>
        <w:spacing w:after="0" w:afterAutospacing="0" w:line="276" w:lineRule="auto"/>
        <w:rPr>
          <w:rFonts w:ascii="Arial" w:hAnsi="Arial" w:cs="Arial"/>
          <w:bCs/>
          <w:iCs/>
          <w:sz w:val="22"/>
          <w:szCs w:val="22"/>
        </w:rPr>
      </w:pPr>
      <w:r w:rsidRPr="00797BB5">
        <w:rPr>
          <w:rFonts w:ascii="Arial" w:hAnsi="Arial" w:cs="Arial"/>
          <w:bCs/>
          <w:iCs/>
          <w:sz w:val="22"/>
          <w:szCs w:val="22"/>
        </w:rPr>
        <w:t xml:space="preserve">Learners’ routes into </w:t>
      </w:r>
      <w:r w:rsidR="002E6088">
        <w:rPr>
          <w:rFonts w:ascii="Arial" w:hAnsi="Arial" w:cs="Arial"/>
          <w:bCs/>
          <w:iCs/>
          <w:sz w:val="22"/>
          <w:szCs w:val="22"/>
        </w:rPr>
        <w:t>a</w:t>
      </w:r>
      <w:r w:rsidRPr="00797BB5">
        <w:rPr>
          <w:rFonts w:ascii="Arial" w:hAnsi="Arial" w:cs="Arial"/>
          <w:bCs/>
          <w:iCs/>
          <w:sz w:val="22"/>
          <w:szCs w:val="22"/>
        </w:rPr>
        <w:t>pprenticeships</w:t>
      </w:r>
    </w:p>
    <w:p w14:paraId="46294F68" w14:textId="688D8000" w:rsidR="00D1018C" w:rsidRPr="00797BB5" w:rsidRDefault="006A6319" w:rsidP="00490474">
      <w:pPr>
        <w:pStyle w:val="NormalWeb"/>
        <w:numPr>
          <w:ilvl w:val="0"/>
          <w:numId w:val="26"/>
        </w:numPr>
        <w:spacing w:after="0" w:afterAutospacing="0" w:line="276" w:lineRule="auto"/>
        <w:rPr>
          <w:rFonts w:ascii="Arial" w:hAnsi="Arial" w:cs="Arial"/>
          <w:bCs/>
          <w:iCs/>
          <w:sz w:val="22"/>
          <w:szCs w:val="22"/>
        </w:rPr>
      </w:pPr>
      <w:r>
        <w:rPr>
          <w:rFonts w:ascii="Arial" w:hAnsi="Arial" w:cs="Arial"/>
          <w:bCs/>
          <w:iCs/>
          <w:sz w:val="22"/>
          <w:szCs w:val="22"/>
        </w:rPr>
        <w:t>T</w:t>
      </w:r>
      <w:r w:rsidR="00D1018C" w:rsidRPr="00797BB5">
        <w:rPr>
          <w:rFonts w:ascii="Arial" w:hAnsi="Arial" w:cs="Arial"/>
          <w:bCs/>
          <w:iCs/>
          <w:sz w:val="22"/>
          <w:szCs w:val="22"/>
        </w:rPr>
        <w:t>he amount and type of training undertaken and provided</w:t>
      </w:r>
    </w:p>
    <w:p w14:paraId="39D81954" w14:textId="78CC80BD" w:rsidR="00D1018C" w:rsidRDefault="00AF271E" w:rsidP="00490474">
      <w:pPr>
        <w:pStyle w:val="NormalWeb"/>
        <w:numPr>
          <w:ilvl w:val="0"/>
          <w:numId w:val="26"/>
        </w:numPr>
        <w:spacing w:after="0" w:afterAutospacing="0" w:line="276" w:lineRule="auto"/>
        <w:rPr>
          <w:rFonts w:ascii="Arial" w:hAnsi="Arial" w:cs="Arial"/>
          <w:bCs/>
          <w:iCs/>
          <w:sz w:val="22"/>
          <w:szCs w:val="22"/>
        </w:rPr>
      </w:pPr>
      <w:r>
        <w:rPr>
          <w:rFonts w:ascii="Arial" w:hAnsi="Arial" w:cs="Arial"/>
          <w:bCs/>
          <w:iCs/>
          <w:sz w:val="22"/>
          <w:szCs w:val="22"/>
        </w:rPr>
        <w:t>D</w:t>
      </w:r>
      <w:r w:rsidR="00D1018C" w:rsidRPr="00797BB5">
        <w:rPr>
          <w:rFonts w:ascii="Arial" w:hAnsi="Arial" w:cs="Arial"/>
          <w:bCs/>
          <w:iCs/>
          <w:sz w:val="22"/>
          <w:szCs w:val="22"/>
        </w:rPr>
        <w:t xml:space="preserve">uration of the </w:t>
      </w:r>
      <w:r w:rsidR="002E6088">
        <w:rPr>
          <w:rFonts w:ascii="Arial" w:hAnsi="Arial" w:cs="Arial"/>
          <w:bCs/>
          <w:iCs/>
          <w:sz w:val="22"/>
          <w:szCs w:val="22"/>
        </w:rPr>
        <w:t>a</w:t>
      </w:r>
      <w:r w:rsidR="00D1018C" w:rsidRPr="00797BB5">
        <w:rPr>
          <w:rFonts w:ascii="Arial" w:hAnsi="Arial" w:cs="Arial"/>
          <w:bCs/>
          <w:iCs/>
          <w:sz w:val="22"/>
          <w:szCs w:val="22"/>
        </w:rPr>
        <w:t>pprenticeship</w:t>
      </w:r>
    </w:p>
    <w:p w14:paraId="6925568E" w14:textId="743E43DA" w:rsidR="006A6319" w:rsidRPr="00797BB5" w:rsidRDefault="006A6319" w:rsidP="00490474">
      <w:pPr>
        <w:pStyle w:val="NormalWeb"/>
        <w:numPr>
          <w:ilvl w:val="0"/>
          <w:numId w:val="26"/>
        </w:numPr>
        <w:spacing w:after="0" w:afterAutospacing="0" w:line="276" w:lineRule="auto"/>
        <w:rPr>
          <w:rFonts w:ascii="Arial" w:hAnsi="Arial" w:cs="Arial"/>
          <w:bCs/>
          <w:iCs/>
          <w:sz w:val="22"/>
          <w:szCs w:val="22"/>
        </w:rPr>
      </w:pPr>
      <w:r>
        <w:rPr>
          <w:rFonts w:ascii="Arial" w:hAnsi="Arial" w:cs="Arial"/>
          <w:bCs/>
          <w:iCs/>
          <w:sz w:val="22"/>
          <w:szCs w:val="22"/>
        </w:rPr>
        <w:t>Apprentice and employer satisfaction with their apprenticeships</w:t>
      </w:r>
    </w:p>
    <w:p w14:paraId="32508F79" w14:textId="64897D9A" w:rsidR="00D1018C" w:rsidRPr="00797BB5" w:rsidRDefault="00A96787" w:rsidP="00490474">
      <w:pPr>
        <w:pStyle w:val="NormalWeb"/>
        <w:numPr>
          <w:ilvl w:val="0"/>
          <w:numId w:val="26"/>
        </w:numPr>
        <w:spacing w:after="0" w:afterAutospacing="0" w:line="276" w:lineRule="auto"/>
        <w:rPr>
          <w:rFonts w:ascii="Arial" w:hAnsi="Arial" w:cs="Arial"/>
          <w:bCs/>
          <w:iCs/>
          <w:sz w:val="22"/>
          <w:szCs w:val="22"/>
        </w:rPr>
      </w:pPr>
      <w:r>
        <w:rPr>
          <w:rFonts w:ascii="Arial" w:hAnsi="Arial" w:cs="Arial"/>
          <w:bCs/>
          <w:iCs/>
          <w:sz w:val="22"/>
          <w:szCs w:val="22"/>
        </w:rPr>
        <w:t xml:space="preserve">Benefits </w:t>
      </w:r>
      <w:r w:rsidR="00D1018C" w:rsidRPr="00797BB5">
        <w:rPr>
          <w:rFonts w:ascii="Arial" w:hAnsi="Arial" w:cs="Arial"/>
          <w:bCs/>
          <w:iCs/>
          <w:sz w:val="22"/>
          <w:szCs w:val="22"/>
        </w:rPr>
        <w:t xml:space="preserve">of the </w:t>
      </w:r>
      <w:r>
        <w:rPr>
          <w:rFonts w:ascii="Arial" w:hAnsi="Arial" w:cs="Arial"/>
          <w:bCs/>
          <w:iCs/>
          <w:sz w:val="22"/>
          <w:szCs w:val="22"/>
        </w:rPr>
        <w:t>a</w:t>
      </w:r>
      <w:r w:rsidR="00D1018C" w:rsidRPr="00797BB5">
        <w:rPr>
          <w:rFonts w:ascii="Arial" w:hAnsi="Arial" w:cs="Arial"/>
          <w:bCs/>
          <w:iCs/>
          <w:sz w:val="22"/>
          <w:szCs w:val="22"/>
        </w:rPr>
        <w:t xml:space="preserve">pprenticeship for the learner (promotion, more pay, work quality and security </w:t>
      </w:r>
      <w:proofErr w:type="spellStart"/>
      <w:r w:rsidR="00D1018C" w:rsidRPr="00797BB5">
        <w:rPr>
          <w:rFonts w:ascii="Arial" w:hAnsi="Arial" w:cs="Arial"/>
          <w:bCs/>
          <w:iCs/>
          <w:sz w:val="22"/>
          <w:szCs w:val="22"/>
        </w:rPr>
        <w:t>etc</w:t>
      </w:r>
      <w:proofErr w:type="spellEnd"/>
      <w:r w:rsidR="00D1018C" w:rsidRPr="00797BB5">
        <w:rPr>
          <w:rFonts w:ascii="Arial" w:hAnsi="Arial" w:cs="Arial"/>
          <w:bCs/>
          <w:iCs/>
          <w:sz w:val="22"/>
          <w:szCs w:val="22"/>
        </w:rPr>
        <w:t>)</w:t>
      </w:r>
    </w:p>
    <w:p w14:paraId="579CD445" w14:textId="031A1731" w:rsidR="00D1018C" w:rsidRPr="00797BB5" w:rsidRDefault="00A96787" w:rsidP="00490474">
      <w:pPr>
        <w:pStyle w:val="NormalWeb"/>
        <w:numPr>
          <w:ilvl w:val="0"/>
          <w:numId w:val="26"/>
        </w:numPr>
        <w:spacing w:after="0" w:afterAutospacing="0" w:line="276" w:lineRule="auto"/>
        <w:rPr>
          <w:rFonts w:ascii="Arial" w:hAnsi="Arial" w:cs="Arial"/>
          <w:bCs/>
          <w:iCs/>
          <w:sz w:val="22"/>
          <w:szCs w:val="22"/>
        </w:rPr>
      </w:pPr>
      <w:r>
        <w:rPr>
          <w:rFonts w:ascii="Arial" w:hAnsi="Arial" w:cs="Arial"/>
          <w:bCs/>
          <w:iCs/>
          <w:sz w:val="22"/>
          <w:szCs w:val="22"/>
        </w:rPr>
        <w:t xml:space="preserve">Benefits </w:t>
      </w:r>
      <w:r w:rsidR="00D1018C" w:rsidRPr="00797BB5">
        <w:rPr>
          <w:rFonts w:ascii="Arial" w:hAnsi="Arial" w:cs="Arial"/>
          <w:bCs/>
          <w:iCs/>
          <w:sz w:val="22"/>
          <w:szCs w:val="22"/>
        </w:rPr>
        <w:t xml:space="preserve">of the </w:t>
      </w:r>
      <w:r>
        <w:rPr>
          <w:rFonts w:ascii="Arial" w:hAnsi="Arial" w:cs="Arial"/>
          <w:bCs/>
          <w:iCs/>
          <w:sz w:val="22"/>
          <w:szCs w:val="22"/>
        </w:rPr>
        <w:t>a</w:t>
      </w:r>
      <w:r w:rsidR="00D1018C" w:rsidRPr="00797BB5">
        <w:rPr>
          <w:rFonts w:ascii="Arial" w:hAnsi="Arial" w:cs="Arial"/>
          <w:bCs/>
          <w:iCs/>
          <w:sz w:val="22"/>
          <w:szCs w:val="22"/>
        </w:rPr>
        <w:t xml:space="preserve">pprenticeship for the employer (productivity, staff retention, work quality </w:t>
      </w:r>
      <w:proofErr w:type="spellStart"/>
      <w:r w:rsidR="00D1018C" w:rsidRPr="00797BB5">
        <w:rPr>
          <w:rFonts w:ascii="Arial" w:hAnsi="Arial" w:cs="Arial"/>
          <w:bCs/>
          <w:iCs/>
          <w:sz w:val="22"/>
          <w:szCs w:val="22"/>
        </w:rPr>
        <w:t>etc</w:t>
      </w:r>
      <w:proofErr w:type="spellEnd"/>
      <w:r w:rsidR="00D1018C" w:rsidRPr="00797BB5">
        <w:rPr>
          <w:rFonts w:ascii="Arial" w:hAnsi="Arial" w:cs="Arial"/>
          <w:bCs/>
          <w:iCs/>
          <w:sz w:val="22"/>
          <w:szCs w:val="22"/>
        </w:rPr>
        <w:t>)</w:t>
      </w:r>
    </w:p>
    <w:p w14:paraId="36884790" w14:textId="2FFFEDC2" w:rsidR="00D1018C" w:rsidRPr="00797BB5" w:rsidRDefault="003B6F12" w:rsidP="00490474">
      <w:pPr>
        <w:pStyle w:val="NormalWeb"/>
        <w:numPr>
          <w:ilvl w:val="0"/>
          <w:numId w:val="26"/>
        </w:numPr>
        <w:spacing w:after="0" w:afterAutospacing="0" w:line="276" w:lineRule="auto"/>
        <w:rPr>
          <w:rFonts w:ascii="Arial" w:hAnsi="Arial" w:cs="Arial"/>
          <w:bCs/>
          <w:iCs/>
          <w:sz w:val="22"/>
          <w:szCs w:val="22"/>
        </w:rPr>
      </w:pPr>
      <w:r>
        <w:rPr>
          <w:rFonts w:ascii="Arial" w:hAnsi="Arial" w:cs="Arial"/>
          <w:bCs/>
          <w:iCs/>
          <w:sz w:val="22"/>
          <w:szCs w:val="22"/>
        </w:rPr>
        <w:t xml:space="preserve">Apprentice </w:t>
      </w:r>
      <w:proofErr w:type="gramStart"/>
      <w:r>
        <w:rPr>
          <w:rFonts w:ascii="Arial" w:hAnsi="Arial" w:cs="Arial"/>
          <w:bCs/>
          <w:iCs/>
          <w:sz w:val="22"/>
          <w:szCs w:val="22"/>
        </w:rPr>
        <w:t>future plans</w:t>
      </w:r>
      <w:proofErr w:type="gramEnd"/>
      <w:r>
        <w:rPr>
          <w:rFonts w:ascii="Arial" w:hAnsi="Arial" w:cs="Arial"/>
          <w:bCs/>
          <w:iCs/>
          <w:sz w:val="22"/>
          <w:szCs w:val="22"/>
        </w:rPr>
        <w:t>, including p</w:t>
      </w:r>
      <w:r w:rsidR="00D1018C" w:rsidRPr="00797BB5">
        <w:rPr>
          <w:rFonts w:ascii="Arial" w:hAnsi="Arial" w:cs="Arial"/>
          <w:bCs/>
          <w:iCs/>
          <w:sz w:val="22"/>
          <w:szCs w:val="22"/>
        </w:rPr>
        <w:t xml:space="preserve">rogression onto higher level training </w:t>
      </w:r>
    </w:p>
    <w:p w14:paraId="252E39C1" w14:textId="77777777" w:rsidR="00D1018C" w:rsidRPr="00797BB5" w:rsidRDefault="00D1018C" w:rsidP="00490474">
      <w:pPr>
        <w:pStyle w:val="NormalWeb"/>
        <w:numPr>
          <w:ilvl w:val="0"/>
          <w:numId w:val="26"/>
        </w:numPr>
        <w:spacing w:after="0" w:afterAutospacing="0" w:line="276" w:lineRule="auto"/>
        <w:rPr>
          <w:rFonts w:ascii="Arial" w:hAnsi="Arial" w:cs="Arial"/>
          <w:bCs/>
          <w:iCs/>
          <w:sz w:val="22"/>
          <w:szCs w:val="22"/>
        </w:rPr>
      </w:pPr>
      <w:r w:rsidRPr="00797BB5">
        <w:rPr>
          <w:rFonts w:ascii="Arial" w:hAnsi="Arial" w:cs="Arial"/>
          <w:bCs/>
          <w:iCs/>
          <w:sz w:val="22"/>
          <w:szCs w:val="22"/>
        </w:rPr>
        <w:t xml:space="preserve">Plans for future engagement with the </w:t>
      </w:r>
      <w:proofErr w:type="spellStart"/>
      <w:r w:rsidRPr="00797BB5">
        <w:rPr>
          <w:rFonts w:ascii="Arial" w:hAnsi="Arial" w:cs="Arial"/>
          <w:bCs/>
          <w:iCs/>
          <w:sz w:val="22"/>
          <w:szCs w:val="22"/>
        </w:rPr>
        <w:t>programme</w:t>
      </w:r>
      <w:proofErr w:type="spellEnd"/>
      <w:r w:rsidRPr="00797BB5">
        <w:rPr>
          <w:rFonts w:ascii="Arial" w:hAnsi="Arial" w:cs="Arial"/>
          <w:bCs/>
          <w:iCs/>
          <w:sz w:val="22"/>
          <w:szCs w:val="22"/>
        </w:rPr>
        <w:t xml:space="preserve"> for employers</w:t>
      </w:r>
    </w:p>
    <w:p w14:paraId="2131A653" w14:textId="59C88311" w:rsidR="00D1018C" w:rsidRPr="00F17D4B" w:rsidRDefault="00216588" w:rsidP="00490474">
      <w:pPr>
        <w:pStyle w:val="NormalWeb"/>
        <w:spacing w:after="0" w:afterAutospacing="0" w:line="276" w:lineRule="auto"/>
        <w:rPr>
          <w:rFonts w:ascii="Arial" w:hAnsi="Arial" w:cs="Arial"/>
          <w:bCs/>
          <w:iCs/>
          <w:sz w:val="22"/>
          <w:szCs w:val="22"/>
        </w:rPr>
      </w:pPr>
      <w:r w:rsidRPr="003758AA">
        <w:rPr>
          <w:rFonts w:ascii="Arial" w:hAnsi="Arial" w:cs="Arial"/>
          <w:sz w:val="22"/>
          <w:szCs w:val="22"/>
        </w:rPr>
        <w:t xml:space="preserve">In addition to </w:t>
      </w:r>
      <w:r>
        <w:rPr>
          <w:rFonts w:ascii="Arial" w:hAnsi="Arial" w:cs="Arial"/>
          <w:sz w:val="22"/>
          <w:szCs w:val="22"/>
        </w:rPr>
        <w:t>a</w:t>
      </w:r>
      <w:r w:rsidRPr="003758AA">
        <w:rPr>
          <w:rFonts w:ascii="Arial" w:hAnsi="Arial" w:cs="Arial"/>
          <w:sz w:val="22"/>
          <w:szCs w:val="22"/>
        </w:rPr>
        <w:t xml:space="preserve"> consistent set of core </w:t>
      </w:r>
      <w:r>
        <w:rPr>
          <w:rFonts w:ascii="Arial" w:hAnsi="Arial" w:cs="Arial"/>
          <w:sz w:val="22"/>
          <w:szCs w:val="22"/>
        </w:rPr>
        <w:t>survey</w:t>
      </w:r>
      <w:r w:rsidRPr="003758AA">
        <w:rPr>
          <w:rFonts w:ascii="Arial" w:hAnsi="Arial" w:cs="Arial"/>
          <w:sz w:val="22"/>
          <w:szCs w:val="22"/>
        </w:rPr>
        <w:t xml:space="preserve"> questions, </w:t>
      </w:r>
      <w:r>
        <w:rPr>
          <w:rFonts w:ascii="Arial" w:hAnsi="Arial" w:cs="Arial"/>
          <w:sz w:val="22"/>
          <w:szCs w:val="22"/>
        </w:rPr>
        <w:t xml:space="preserve">we </w:t>
      </w:r>
      <w:r w:rsidR="00703F42">
        <w:rPr>
          <w:rFonts w:ascii="Arial" w:hAnsi="Arial" w:cs="Arial"/>
          <w:sz w:val="22"/>
          <w:szCs w:val="22"/>
        </w:rPr>
        <w:t xml:space="preserve">are </w:t>
      </w:r>
      <w:r>
        <w:rPr>
          <w:rFonts w:ascii="Arial" w:hAnsi="Arial" w:cs="Arial"/>
          <w:sz w:val="22"/>
          <w:szCs w:val="22"/>
        </w:rPr>
        <w:t>also seeking to</w:t>
      </w:r>
      <w:r w:rsidRPr="003758AA">
        <w:rPr>
          <w:rFonts w:ascii="Arial" w:hAnsi="Arial" w:cs="Arial"/>
          <w:sz w:val="22"/>
          <w:szCs w:val="22"/>
        </w:rPr>
        <w:t xml:space="preserve"> reflect current policy interests and reforms in the</w:t>
      </w:r>
      <w:r>
        <w:rPr>
          <w:rFonts w:ascii="Arial" w:hAnsi="Arial" w:cs="Arial"/>
          <w:sz w:val="22"/>
          <w:szCs w:val="22"/>
        </w:rPr>
        <w:t xml:space="preserve"> 2021</w:t>
      </w:r>
      <w:r w:rsidRPr="003758AA">
        <w:rPr>
          <w:rFonts w:ascii="Arial" w:hAnsi="Arial" w:cs="Arial"/>
          <w:sz w:val="22"/>
          <w:szCs w:val="22"/>
        </w:rPr>
        <w:t xml:space="preserve"> questionnaires.</w:t>
      </w:r>
      <w:r w:rsidRPr="003758AA">
        <w:rPr>
          <w:rFonts w:cs="Arial"/>
        </w:rPr>
        <w:t xml:space="preserve"> </w:t>
      </w:r>
      <w:r w:rsidR="00976015" w:rsidRPr="003758AA">
        <w:rPr>
          <w:rFonts w:ascii="Arial" w:hAnsi="Arial" w:cs="Arial"/>
          <w:bCs/>
          <w:iCs/>
          <w:sz w:val="22"/>
          <w:szCs w:val="22"/>
        </w:rPr>
        <w:t xml:space="preserve">This year has seen significant disruption to the economy and to apprenticeships </w:t>
      </w:r>
      <w:proofErr w:type="gramStart"/>
      <w:r w:rsidR="00976015" w:rsidRPr="003758AA">
        <w:rPr>
          <w:rFonts w:ascii="Arial" w:hAnsi="Arial" w:cs="Arial"/>
          <w:bCs/>
          <w:iCs/>
          <w:sz w:val="22"/>
          <w:szCs w:val="22"/>
        </w:rPr>
        <w:t>as a result of</w:t>
      </w:r>
      <w:proofErr w:type="gramEnd"/>
      <w:r w:rsidR="00976015" w:rsidRPr="003758AA">
        <w:rPr>
          <w:rFonts w:ascii="Arial" w:hAnsi="Arial" w:cs="Arial"/>
          <w:bCs/>
          <w:iCs/>
          <w:sz w:val="22"/>
          <w:szCs w:val="22"/>
        </w:rPr>
        <w:t xml:space="preserve"> COVID-19.</w:t>
      </w:r>
      <w:r w:rsidR="00D1018C" w:rsidRPr="003758AA">
        <w:rPr>
          <w:rFonts w:ascii="Arial" w:hAnsi="Arial" w:cs="Arial"/>
          <w:bCs/>
          <w:iCs/>
          <w:sz w:val="22"/>
          <w:szCs w:val="22"/>
        </w:rPr>
        <w:t xml:space="preserve"> </w:t>
      </w:r>
      <w:r w:rsidR="006A2684">
        <w:rPr>
          <w:rFonts w:ascii="Arial" w:hAnsi="Arial" w:cs="Arial"/>
          <w:bCs/>
          <w:iCs/>
          <w:sz w:val="22"/>
          <w:szCs w:val="22"/>
        </w:rPr>
        <w:t xml:space="preserve"> </w:t>
      </w:r>
      <w:r w:rsidR="00D1018C" w:rsidRPr="003758AA">
        <w:rPr>
          <w:rFonts w:ascii="Arial" w:hAnsi="Arial" w:cs="Arial"/>
          <w:bCs/>
          <w:iCs/>
          <w:sz w:val="22"/>
          <w:szCs w:val="22"/>
        </w:rPr>
        <w:t xml:space="preserve">This year’s </w:t>
      </w:r>
      <w:proofErr w:type="spellStart"/>
      <w:r w:rsidR="00D1018C" w:rsidRPr="003758AA">
        <w:rPr>
          <w:rFonts w:ascii="Arial" w:hAnsi="Arial" w:cs="Arial"/>
          <w:bCs/>
          <w:iCs/>
          <w:sz w:val="22"/>
          <w:szCs w:val="22"/>
        </w:rPr>
        <w:t>AEvS</w:t>
      </w:r>
      <w:proofErr w:type="spellEnd"/>
      <w:r w:rsidR="00D1018C" w:rsidRPr="003758AA">
        <w:rPr>
          <w:rFonts w:ascii="Arial" w:hAnsi="Arial" w:cs="Arial"/>
          <w:bCs/>
          <w:iCs/>
          <w:sz w:val="22"/>
          <w:szCs w:val="22"/>
        </w:rPr>
        <w:t xml:space="preserve"> will need to gather robust findings on how these</w:t>
      </w:r>
      <w:r w:rsidR="00CC3C87" w:rsidRPr="003758AA">
        <w:rPr>
          <w:rFonts w:ascii="Arial" w:hAnsi="Arial" w:cs="Arial"/>
          <w:bCs/>
          <w:iCs/>
          <w:sz w:val="22"/>
          <w:szCs w:val="22"/>
        </w:rPr>
        <w:t xml:space="preserve"> </w:t>
      </w:r>
      <w:r w:rsidR="00730AEC">
        <w:rPr>
          <w:rFonts w:ascii="Arial" w:hAnsi="Arial" w:cs="Arial"/>
          <w:bCs/>
          <w:iCs/>
          <w:sz w:val="22"/>
          <w:szCs w:val="22"/>
        </w:rPr>
        <w:t xml:space="preserve">changes </w:t>
      </w:r>
      <w:r w:rsidR="00CC3C87" w:rsidRPr="003758AA">
        <w:rPr>
          <w:rFonts w:ascii="Arial" w:hAnsi="Arial" w:cs="Arial"/>
          <w:bCs/>
          <w:iCs/>
          <w:sz w:val="22"/>
          <w:szCs w:val="22"/>
        </w:rPr>
        <w:t>are influencing</w:t>
      </w:r>
      <w:r w:rsidR="00D1018C" w:rsidRPr="003758AA">
        <w:rPr>
          <w:rFonts w:ascii="Arial" w:hAnsi="Arial" w:cs="Arial"/>
          <w:bCs/>
          <w:iCs/>
          <w:sz w:val="22"/>
          <w:szCs w:val="22"/>
        </w:rPr>
        <w:t xml:space="preserve"> employer </w:t>
      </w:r>
      <w:r w:rsidR="0031596B">
        <w:rPr>
          <w:rFonts w:ascii="Arial" w:hAnsi="Arial" w:cs="Arial"/>
          <w:bCs/>
          <w:iCs/>
          <w:sz w:val="22"/>
          <w:szCs w:val="22"/>
        </w:rPr>
        <w:t xml:space="preserve">and learner </w:t>
      </w:r>
      <w:r w:rsidR="00D1018C" w:rsidRPr="00F17D4B">
        <w:rPr>
          <w:rFonts w:ascii="Arial" w:hAnsi="Arial" w:cs="Arial"/>
          <w:bCs/>
          <w:iCs/>
          <w:sz w:val="22"/>
          <w:szCs w:val="22"/>
        </w:rPr>
        <w:t xml:space="preserve">engagement with </w:t>
      </w:r>
      <w:r w:rsidR="0031596B">
        <w:rPr>
          <w:rFonts w:ascii="Arial" w:hAnsi="Arial" w:cs="Arial"/>
          <w:bCs/>
          <w:iCs/>
          <w:sz w:val="22"/>
          <w:szCs w:val="22"/>
        </w:rPr>
        <w:t>a</w:t>
      </w:r>
      <w:r w:rsidR="00D1018C" w:rsidRPr="00F17D4B">
        <w:rPr>
          <w:rFonts w:ascii="Arial" w:hAnsi="Arial" w:cs="Arial"/>
          <w:bCs/>
          <w:iCs/>
          <w:sz w:val="22"/>
          <w:szCs w:val="22"/>
        </w:rPr>
        <w:t xml:space="preserve">pprenticeships. </w:t>
      </w:r>
    </w:p>
    <w:p w14:paraId="1E7CBCC8" w14:textId="5560FE47" w:rsidR="00E967AF" w:rsidRPr="00AE0257" w:rsidRDefault="004A600B" w:rsidP="00490474">
      <w:pPr>
        <w:pStyle w:val="Heading2"/>
        <w:spacing w:line="276" w:lineRule="auto"/>
        <w:rPr>
          <w:sz w:val="28"/>
          <w:szCs w:val="28"/>
        </w:rPr>
      </w:pPr>
      <w:r w:rsidRPr="00AE0257">
        <w:rPr>
          <w:sz w:val="28"/>
          <w:szCs w:val="28"/>
        </w:rPr>
        <w:t>Methodology</w:t>
      </w:r>
    </w:p>
    <w:p w14:paraId="627DE25E" w14:textId="3443B9EB" w:rsidR="00F17D4B" w:rsidRDefault="00F17D4B" w:rsidP="00490474">
      <w:pPr>
        <w:spacing w:line="276" w:lineRule="auto"/>
        <w:rPr>
          <w:highlight w:val="yellow"/>
        </w:rPr>
      </w:pPr>
      <w:proofErr w:type="gramStart"/>
      <w:r>
        <w:rPr>
          <w:rFonts w:cs="Arial"/>
          <w:szCs w:val="22"/>
        </w:rPr>
        <w:t>In order to</w:t>
      </w:r>
      <w:proofErr w:type="gramEnd"/>
      <w:r>
        <w:rPr>
          <w:rFonts w:cs="Arial"/>
          <w:szCs w:val="22"/>
        </w:rPr>
        <w:t xml:space="preserve"> </w:t>
      </w:r>
      <w:r w:rsidR="00C66412">
        <w:rPr>
          <w:rFonts w:cs="Arial"/>
          <w:szCs w:val="22"/>
        </w:rPr>
        <w:t>maximise</w:t>
      </w:r>
      <w:r>
        <w:rPr>
          <w:rFonts w:cs="Arial"/>
          <w:szCs w:val="22"/>
        </w:rPr>
        <w:t xml:space="preserve"> time-series comparability, we propose a </w:t>
      </w:r>
      <w:r w:rsidR="006A2684">
        <w:rPr>
          <w:rFonts w:cs="Arial"/>
          <w:szCs w:val="22"/>
        </w:rPr>
        <w:t>largely</w:t>
      </w:r>
      <w:r>
        <w:rPr>
          <w:rFonts w:cs="Arial"/>
          <w:szCs w:val="22"/>
        </w:rPr>
        <w:t xml:space="preserve"> unchanged </w:t>
      </w:r>
      <w:r w:rsidR="00793973">
        <w:rPr>
          <w:rFonts w:cs="Arial"/>
          <w:szCs w:val="22"/>
        </w:rPr>
        <w:t>format</w:t>
      </w:r>
      <w:r>
        <w:rPr>
          <w:rFonts w:cs="Arial"/>
          <w:szCs w:val="22"/>
        </w:rPr>
        <w:t xml:space="preserve"> from previous years</w:t>
      </w:r>
      <w:r w:rsidR="0042531C">
        <w:rPr>
          <w:rFonts w:cs="Arial"/>
          <w:szCs w:val="22"/>
        </w:rPr>
        <w:t xml:space="preserve">, with some </w:t>
      </w:r>
      <w:r w:rsidR="00EF0565">
        <w:rPr>
          <w:rFonts w:cs="Arial"/>
          <w:szCs w:val="22"/>
        </w:rPr>
        <w:t>notable additions to reflect</w:t>
      </w:r>
      <w:r w:rsidR="0042531C">
        <w:rPr>
          <w:rFonts w:cs="Arial"/>
          <w:szCs w:val="22"/>
        </w:rPr>
        <w:t xml:space="preserve"> current policy needs. These are summarised below:</w:t>
      </w:r>
    </w:p>
    <w:p w14:paraId="3C2C52F9" w14:textId="2CACA6CF" w:rsidR="00CC3C87" w:rsidRDefault="00FA5661" w:rsidP="00490474">
      <w:pPr>
        <w:pStyle w:val="ListParagraph"/>
        <w:numPr>
          <w:ilvl w:val="0"/>
          <w:numId w:val="28"/>
        </w:numPr>
        <w:spacing w:line="276" w:lineRule="auto"/>
        <w:rPr>
          <w:rFonts w:eastAsia="Arial" w:cs="Arial"/>
          <w:szCs w:val="22"/>
        </w:rPr>
      </w:pPr>
      <w:proofErr w:type="spellStart"/>
      <w:r w:rsidRPr="0042531C">
        <w:rPr>
          <w:rFonts w:cs="Arial"/>
          <w:b/>
        </w:rPr>
        <w:t>AEvS</w:t>
      </w:r>
      <w:proofErr w:type="spellEnd"/>
      <w:r w:rsidRPr="0042531C">
        <w:rPr>
          <w:rFonts w:cs="Arial"/>
          <w:b/>
        </w:rPr>
        <w:t xml:space="preserve"> </w:t>
      </w:r>
      <w:r w:rsidR="003C01BA" w:rsidRPr="0042531C">
        <w:rPr>
          <w:rFonts w:cs="Arial"/>
          <w:b/>
        </w:rPr>
        <w:t>Employer Survey</w:t>
      </w:r>
      <w:r w:rsidR="00BE617E" w:rsidRPr="0042531C">
        <w:rPr>
          <w:rFonts w:cs="Arial"/>
        </w:rPr>
        <w:t xml:space="preserve"> – R</w:t>
      </w:r>
      <w:r w:rsidR="003C01BA" w:rsidRPr="0042531C">
        <w:rPr>
          <w:rFonts w:cs="Arial"/>
        </w:rPr>
        <w:t xml:space="preserve">elatively unchanged from previous </w:t>
      </w:r>
      <w:r w:rsidRPr="0042531C">
        <w:rPr>
          <w:rFonts w:cs="Arial"/>
        </w:rPr>
        <w:t>years</w:t>
      </w:r>
      <w:r w:rsidR="003C01BA" w:rsidRPr="0042531C">
        <w:rPr>
          <w:rFonts w:cs="Arial"/>
        </w:rPr>
        <w:t xml:space="preserve">, with </w:t>
      </w:r>
      <w:r w:rsidRPr="0042531C">
        <w:rPr>
          <w:rFonts w:cs="Arial"/>
        </w:rPr>
        <w:t>si</w:t>
      </w:r>
      <w:r w:rsidR="000E67BF" w:rsidRPr="0042531C">
        <w:rPr>
          <w:rFonts w:cs="Arial"/>
        </w:rPr>
        <w:t>milar sample size</w:t>
      </w:r>
      <w:r w:rsidR="005352CE" w:rsidRPr="0042531C">
        <w:rPr>
          <w:rFonts w:cs="Arial"/>
        </w:rPr>
        <w:t xml:space="preserve"> (</w:t>
      </w:r>
      <w:r w:rsidR="0032109A">
        <w:rPr>
          <w:rFonts w:cs="Arial"/>
        </w:rPr>
        <w:t>~</w:t>
      </w:r>
      <w:r w:rsidR="005352CE" w:rsidRPr="0042531C">
        <w:rPr>
          <w:rFonts w:cs="Arial"/>
        </w:rPr>
        <w:t>4,000)</w:t>
      </w:r>
      <w:r w:rsidR="00E77C08" w:rsidRPr="0042531C">
        <w:rPr>
          <w:rFonts w:cs="Arial"/>
        </w:rPr>
        <w:t>, sampled from the Individualised Learner Record (ILR)</w:t>
      </w:r>
      <w:r w:rsidR="0027300B">
        <w:rPr>
          <w:rFonts w:cs="Arial"/>
        </w:rPr>
        <w:t xml:space="preserve"> in England</w:t>
      </w:r>
      <w:r w:rsidR="00E77C08" w:rsidRPr="0042531C">
        <w:rPr>
          <w:rFonts w:cs="Arial"/>
        </w:rPr>
        <w:t>.</w:t>
      </w:r>
      <w:r w:rsidR="0092718C">
        <w:rPr>
          <w:rFonts w:cs="Arial"/>
        </w:rPr>
        <w:t xml:space="preserve"> However,</w:t>
      </w:r>
      <w:r w:rsidR="00BC1476">
        <w:rPr>
          <w:rFonts w:cs="Arial"/>
        </w:rPr>
        <w:t xml:space="preserve"> for 2021</w:t>
      </w:r>
      <w:r w:rsidR="0092718C">
        <w:rPr>
          <w:rFonts w:cs="Arial"/>
        </w:rPr>
        <w:t xml:space="preserve"> w</w:t>
      </w:r>
      <w:r w:rsidR="0042531C">
        <w:rPr>
          <w:rFonts w:cs="Arial"/>
        </w:rPr>
        <w:t xml:space="preserve">e </w:t>
      </w:r>
      <w:r w:rsidR="00BC1476">
        <w:rPr>
          <w:rFonts w:cs="Arial"/>
        </w:rPr>
        <w:t>would like</w:t>
      </w:r>
      <w:r w:rsidR="0042531C">
        <w:rPr>
          <w:rFonts w:cs="Arial"/>
        </w:rPr>
        <w:t xml:space="preserve"> the samp</w:t>
      </w:r>
      <w:r w:rsidR="0027300B">
        <w:rPr>
          <w:rFonts w:cs="Arial"/>
        </w:rPr>
        <w:t>le</w:t>
      </w:r>
      <w:r w:rsidR="0042531C">
        <w:rPr>
          <w:rFonts w:cs="Arial"/>
        </w:rPr>
        <w:t xml:space="preserve"> </w:t>
      </w:r>
      <w:r w:rsidR="00BC1476">
        <w:rPr>
          <w:rFonts w:cs="Arial"/>
        </w:rPr>
        <w:t xml:space="preserve">to </w:t>
      </w:r>
      <w:r w:rsidR="00930F52">
        <w:rPr>
          <w:rFonts w:cs="Arial"/>
        </w:rPr>
        <w:t xml:space="preserve">be split for the first time between </w:t>
      </w:r>
      <w:r w:rsidR="001140DE">
        <w:rPr>
          <w:rFonts w:cs="Arial"/>
        </w:rPr>
        <w:t xml:space="preserve">employers who </w:t>
      </w:r>
      <w:r w:rsidR="001140DE" w:rsidRPr="009E126F">
        <w:rPr>
          <w:rFonts w:cs="Arial"/>
          <w:i/>
          <w:iCs/>
        </w:rPr>
        <w:t xml:space="preserve">currently </w:t>
      </w:r>
      <w:r w:rsidR="001140DE">
        <w:rPr>
          <w:rFonts w:cs="Arial"/>
        </w:rPr>
        <w:t>have an apprentice</w:t>
      </w:r>
      <w:r w:rsidR="00930F52">
        <w:rPr>
          <w:rFonts w:cs="Arial"/>
        </w:rPr>
        <w:t xml:space="preserve">, </w:t>
      </w:r>
      <w:r w:rsidR="00984D69">
        <w:rPr>
          <w:rFonts w:cs="Arial"/>
        </w:rPr>
        <w:t xml:space="preserve">as well as </w:t>
      </w:r>
      <w:r w:rsidR="006F7A79">
        <w:rPr>
          <w:rFonts w:cs="Arial"/>
        </w:rPr>
        <w:t>continu</w:t>
      </w:r>
      <w:r w:rsidR="00984D69">
        <w:rPr>
          <w:rFonts w:cs="Arial"/>
        </w:rPr>
        <w:t>ing to</w:t>
      </w:r>
      <w:r w:rsidR="006F7A79">
        <w:rPr>
          <w:rFonts w:cs="Arial"/>
        </w:rPr>
        <w:t xml:space="preserve"> </w:t>
      </w:r>
      <w:r w:rsidR="004F3F33">
        <w:rPr>
          <w:rFonts w:cs="Arial"/>
        </w:rPr>
        <w:t xml:space="preserve">sample the remainder on the basis that they have a </w:t>
      </w:r>
      <w:r w:rsidR="00984D69">
        <w:rPr>
          <w:rFonts w:cs="Arial"/>
        </w:rPr>
        <w:t xml:space="preserve">recent </w:t>
      </w:r>
      <w:r w:rsidR="00D975EF">
        <w:rPr>
          <w:rFonts w:cs="Arial"/>
        </w:rPr>
        <w:t xml:space="preserve">apprentice </w:t>
      </w:r>
      <w:r w:rsidR="00D975EF" w:rsidRPr="00783C27">
        <w:rPr>
          <w:rFonts w:cs="Arial"/>
          <w:i/>
          <w:iCs/>
        </w:rPr>
        <w:t>complete</w:t>
      </w:r>
      <w:r w:rsidR="00984D69" w:rsidRPr="00783C27">
        <w:rPr>
          <w:rFonts w:cs="Arial"/>
          <w:i/>
          <w:iCs/>
        </w:rPr>
        <w:t>r</w:t>
      </w:r>
      <w:r w:rsidR="00A93211">
        <w:rPr>
          <w:rFonts w:cs="Arial"/>
        </w:rPr>
        <w:t xml:space="preserve">. </w:t>
      </w:r>
      <w:r w:rsidR="009E126F">
        <w:rPr>
          <w:rFonts w:cs="Arial"/>
        </w:rPr>
        <w:t xml:space="preserve"> This means the employer </w:t>
      </w:r>
      <w:r w:rsidR="004F3F33">
        <w:rPr>
          <w:rFonts w:cs="Arial"/>
        </w:rPr>
        <w:t xml:space="preserve">sample </w:t>
      </w:r>
      <w:r w:rsidR="009E126F">
        <w:rPr>
          <w:rFonts w:cs="Arial"/>
        </w:rPr>
        <w:t xml:space="preserve">will more closely resemble the </w:t>
      </w:r>
      <w:r w:rsidR="004F3F33">
        <w:rPr>
          <w:rFonts w:cs="Arial"/>
        </w:rPr>
        <w:t>structure of the learner survey</w:t>
      </w:r>
      <w:r w:rsidR="009E126F">
        <w:rPr>
          <w:rFonts w:cs="Arial"/>
        </w:rPr>
        <w:t>, although we</w:t>
      </w:r>
      <w:r w:rsidR="00A93211">
        <w:rPr>
          <w:rFonts w:cs="Arial"/>
        </w:rPr>
        <w:t xml:space="preserve"> recognise there will be a degree of overlap between the two</w:t>
      </w:r>
      <w:r w:rsidR="009E126F">
        <w:rPr>
          <w:rFonts w:cs="Arial"/>
        </w:rPr>
        <w:t xml:space="preserve"> employer groups of interest</w:t>
      </w:r>
      <w:r w:rsidR="45A93ED5" w:rsidRPr="40AC2966">
        <w:rPr>
          <w:rFonts w:cs="Arial"/>
        </w:rPr>
        <w:t xml:space="preserve"> and we will work with the successful bidder to agree how to split the sample between current and completer employers.  </w:t>
      </w:r>
    </w:p>
    <w:p w14:paraId="222865EB" w14:textId="269F11B0" w:rsidR="0030430D" w:rsidRDefault="0030430D" w:rsidP="00490474">
      <w:pPr>
        <w:pStyle w:val="ListParagraph"/>
        <w:numPr>
          <w:ilvl w:val="0"/>
          <w:numId w:val="28"/>
        </w:numPr>
        <w:spacing w:line="276" w:lineRule="auto"/>
        <w:rPr>
          <w:rFonts w:cs="Arial"/>
        </w:rPr>
      </w:pPr>
      <w:proofErr w:type="spellStart"/>
      <w:r>
        <w:rPr>
          <w:rFonts w:cs="Arial"/>
          <w:b/>
        </w:rPr>
        <w:lastRenderedPageBreak/>
        <w:t>AEvS</w:t>
      </w:r>
      <w:proofErr w:type="spellEnd"/>
      <w:r>
        <w:rPr>
          <w:rFonts w:cs="Arial"/>
          <w:b/>
        </w:rPr>
        <w:t xml:space="preserve"> Learner Survey </w:t>
      </w:r>
      <w:r>
        <w:rPr>
          <w:rFonts w:cs="Arial"/>
        </w:rPr>
        <w:t xml:space="preserve">– </w:t>
      </w:r>
      <w:r w:rsidR="001574AD">
        <w:rPr>
          <w:rFonts w:cs="Arial"/>
        </w:rPr>
        <w:t>As with</w:t>
      </w:r>
      <w:r>
        <w:rPr>
          <w:rFonts w:cs="Arial"/>
        </w:rPr>
        <w:t xml:space="preserve"> previous years, </w:t>
      </w:r>
      <w:r w:rsidR="00000E82">
        <w:rPr>
          <w:rFonts w:cs="Arial"/>
        </w:rPr>
        <w:t xml:space="preserve">this would be </w:t>
      </w:r>
      <w:r>
        <w:rPr>
          <w:rFonts w:cs="Arial"/>
        </w:rPr>
        <w:t xml:space="preserve">sampled from </w:t>
      </w:r>
      <w:r w:rsidRPr="0030430D">
        <w:rPr>
          <w:rFonts w:cs="Arial"/>
        </w:rPr>
        <w:t>the Individualised Learner Record (ILR) in England</w:t>
      </w:r>
      <w:r>
        <w:rPr>
          <w:rFonts w:cs="Arial"/>
        </w:rPr>
        <w:t>, with similar sample size (</w:t>
      </w:r>
      <w:r w:rsidR="00000E82">
        <w:rPr>
          <w:rFonts w:cs="Arial"/>
        </w:rPr>
        <w:t>~</w:t>
      </w:r>
      <w:r>
        <w:rPr>
          <w:rFonts w:cs="Arial"/>
        </w:rPr>
        <w:t xml:space="preserve">5,000) </w:t>
      </w:r>
      <w:r w:rsidR="00000E82">
        <w:rPr>
          <w:rFonts w:cs="Arial"/>
        </w:rPr>
        <w:t>split between</w:t>
      </w:r>
      <w:r w:rsidR="00783C27">
        <w:rPr>
          <w:rFonts w:cs="Arial"/>
        </w:rPr>
        <w:t xml:space="preserve"> current</w:t>
      </w:r>
      <w:r>
        <w:rPr>
          <w:rFonts w:cs="Arial"/>
        </w:rPr>
        <w:t xml:space="preserve"> apprentices</w:t>
      </w:r>
      <w:r w:rsidR="00F371B3">
        <w:rPr>
          <w:rFonts w:cs="Arial"/>
        </w:rPr>
        <w:t xml:space="preserve"> </w:t>
      </w:r>
      <w:r>
        <w:rPr>
          <w:rFonts w:cs="Arial"/>
        </w:rPr>
        <w:t xml:space="preserve">and those who have </w:t>
      </w:r>
      <w:r w:rsidR="00783C27">
        <w:rPr>
          <w:rFonts w:cs="Arial"/>
        </w:rPr>
        <w:t xml:space="preserve">recently </w:t>
      </w:r>
      <w:r>
        <w:rPr>
          <w:rFonts w:cs="Arial"/>
        </w:rPr>
        <w:t xml:space="preserve">completed. However, we are proposing two </w:t>
      </w:r>
      <w:r w:rsidR="00110116">
        <w:rPr>
          <w:rFonts w:cs="Arial"/>
        </w:rPr>
        <w:t>important amendments</w:t>
      </w:r>
      <w:r>
        <w:rPr>
          <w:rFonts w:cs="Arial"/>
        </w:rPr>
        <w:t xml:space="preserve"> to the sampling requirements:</w:t>
      </w:r>
    </w:p>
    <w:p w14:paraId="7C12D780" w14:textId="22CA0140" w:rsidR="0030430D" w:rsidRDefault="0030430D" w:rsidP="0030430D">
      <w:pPr>
        <w:pStyle w:val="ListParagraph"/>
        <w:numPr>
          <w:ilvl w:val="1"/>
          <w:numId w:val="28"/>
        </w:numPr>
        <w:spacing w:line="276" w:lineRule="auto"/>
        <w:rPr>
          <w:rFonts w:cs="Arial"/>
        </w:rPr>
      </w:pPr>
      <w:r>
        <w:rPr>
          <w:rFonts w:cs="Arial"/>
        </w:rPr>
        <w:t>Historically we have had a roughly 50</w:t>
      </w:r>
      <w:r w:rsidR="00D01217">
        <w:rPr>
          <w:rFonts w:cs="Arial"/>
        </w:rPr>
        <w:t>:</w:t>
      </w:r>
      <w:r>
        <w:rPr>
          <w:rFonts w:cs="Arial"/>
        </w:rPr>
        <w:t>50 split</w:t>
      </w:r>
      <w:r w:rsidR="00B075DB">
        <w:rPr>
          <w:rFonts w:cs="Arial"/>
        </w:rPr>
        <w:t xml:space="preserve"> between</w:t>
      </w:r>
      <w:r>
        <w:rPr>
          <w:rFonts w:cs="Arial"/>
        </w:rPr>
        <w:t xml:space="preserve"> current </w:t>
      </w:r>
      <w:r w:rsidR="00B075DB">
        <w:rPr>
          <w:rFonts w:cs="Arial"/>
        </w:rPr>
        <w:t xml:space="preserve">and completer </w:t>
      </w:r>
      <w:r>
        <w:rPr>
          <w:rFonts w:cs="Arial"/>
        </w:rPr>
        <w:t>apprentices</w:t>
      </w:r>
      <w:r w:rsidR="00CE3873">
        <w:rPr>
          <w:rFonts w:cs="Arial"/>
        </w:rPr>
        <w:t>, but f</w:t>
      </w:r>
      <w:r w:rsidR="00B075DB">
        <w:rPr>
          <w:rFonts w:cs="Arial"/>
        </w:rPr>
        <w:t xml:space="preserve">or 2021 we would like </w:t>
      </w:r>
      <w:r w:rsidR="00194B35">
        <w:rPr>
          <w:rFonts w:cs="Arial"/>
        </w:rPr>
        <w:t>to shift this in favour of ‘current apprentices’ (closer to 80</w:t>
      </w:r>
      <w:r w:rsidR="00D01217">
        <w:rPr>
          <w:rFonts w:cs="Arial"/>
        </w:rPr>
        <w:t>:</w:t>
      </w:r>
      <w:r w:rsidR="00194B35">
        <w:rPr>
          <w:rFonts w:cs="Arial"/>
        </w:rPr>
        <w:t>20).</w:t>
      </w:r>
    </w:p>
    <w:p w14:paraId="72339F4C" w14:textId="15B8F67F" w:rsidR="009A500D" w:rsidRPr="00F32D75" w:rsidRDefault="002A1CBA" w:rsidP="00CC3C87">
      <w:pPr>
        <w:pStyle w:val="ListParagraph"/>
        <w:numPr>
          <w:ilvl w:val="1"/>
          <w:numId w:val="28"/>
        </w:numPr>
        <w:spacing w:line="276" w:lineRule="auto"/>
        <w:rPr>
          <w:rFonts w:cs="Arial"/>
        </w:rPr>
      </w:pPr>
      <w:r>
        <w:rPr>
          <w:rFonts w:cs="Arial"/>
        </w:rPr>
        <w:t xml:space="preserve">We </w:t>
      </w:r>
      <w:r w:rsidR="0087545B">
        <w:rPr>
          <w:rFonts w:cs="Arial"/>
        </w:rPr>
        <w:t xml:space="preserve">would also like to commission </w:t>
      </w:r>
      <w:r>
        <w:rPr>
          <w:rFonts w:cs="Arial"/>
        </w:rPr>
        <w:t>a</w:t>
      </w:r>
      <w:r w:rsidR="00FC634B">
        <w:rPr>
          <w:rFonts w:cs="Arial"/>
        </w:rPr>
        <w:t>n additional</w:t>
      </w:r>
      <w:r>
        <w:rPr>
          <w:rFonts w:cs="Arial"/>
        </w:rPr>
        <w:t xml:space="preserve"> new </w:t>
      </w:r>
      <w:r w:rsidR="00D01217">
        <w:rPr>
          <w:rFonts w:cs="Arial"/>
        </w:rPr>
        <w:t>element</w:t>
      </w:r>
      <w:r w:rsidR="0087545B">
        <w:rPr>
          <w:rFonts w:cs="Arial"/>
        </w:rPr>
        <w:t xml:space="preserve">, involving </w:t>
      </w:r>
      <w:r w:rsidR="00250367">
        <w:rPr>
          <w:rFonts w:cs="Arial"/>
        </w:rPr>
        <w:t>around 500</w:t>
      </w:r>
      <w:r>
        <w:rPr>
          <w:rFonts w:cs="Arial"/>
        </w:rPr>
        <w:t xml:space="preserve"> </w:t>
      </w:r>
      <w:r w:rsidR="00273CD1">
        <w:rPr>
          <w:rFonts w:cs="Arial"/>
        </w:rPr>
        <w:t>individuals</w:t>
      </w:r>
      <w:r w:rsidRPr="00F32D75">
        <w:rPr>
          <w:rFonts w:cs="Arial"/>
        </w:rPr>
        <w:t xml:space="preserve"> who </w:t>
      </w:r>
      <w:r w:rsidR="00F04538">
        <w:rPr>
          <w:rFonts w:cs="Arial"/>
        </w:rPr>
        <w:t>are recorded on the ILR as being</w:t>
      </w:r>
      <w:r w:rsidRPr="00F32D75">
        <w:rPr>
          <w:rFonts w:cs="Arial"/>
        </w:rPr>
        <w:t xml:space="preserve"> </w:t>
      </w:r>
      <w:r w:rsidRPr="0087545B">
        <w:rPr>
          <w:rFonts w:cs="Arial"/>
          <w:i/>
          <w:iCs/>
        </w:rPr>
        <w:t xml:space="preserve">withdrawn </w:t>
      </w:r>
      <w:r w:rsidRPr="00F32D75">
        <w:rPr>
          <w:rFonts w:cs="Arial"/>
        </w:rPr>
        <w:t>from their apprenticeship</w:t>
      </w:r>
      <w:r w:rsidR="00F04538">
        <w:rPr>
          <w:rFonts w:cs="Arial"/>
        </w:rPr>
        <w:t>,</w:t>
      </w:r>
      <w:r w:rsidR="00FC634B">
        <w:rPr>
          <w:rFonts w:cs="Arial"/>
        </w:rPr>
        <w:t xml:space="preserve"> to explore their reasons for this</w:t>
      </w:r>
      <w:r w:rsidRPr="00F32D75">
        <w:rPr>
          <w:rFonts w:cs="Arial"/>
        </w:rPr>
        <w:t>.</w:t>
      </w:r>
    </w:p>
    <w:p w14:paraId="0507C6A2" w14:textId="3F968788" w:rsidR="00CC3C87" w:rsidRPr="000619A1" w:rsidRDefault="003444F5" w:rsidP="00CC3C87">
      <w:pPr>
        <w:rPr>
          <w:rFonts w:cs="Arial"/>
        </w:rPr>
      </w:pPr>
      <w:r w:rsidRPr="00F32D75">
        <w:rPr>
          <w:rFonts w:cs="Arial"/>
        </w:rPr>
        <w:t xml:space="preserve">In previous years, the </w:t>
      </w:r>
      <w:proofErr w:type="spellStart"/>
      <w:r w:rsidRPr="00F32D75">
        <w:rPr>
          <w:rFonts w:cs="Arial"/>
        </w:rPr>
        <w:t>AEvS</w:t>
      </w:r>
      <w:proofErr w:type="spellEnd"/>
      <w:r w:rsidRPr="00F32D75">
        <w:rPr>
          <w:rFonts w:cs="Arial"/>
        </w:rPr>
        <w:t xml:space="preserve"> </w:t>
      </w:r>
      <w:r w:rsidR="00C54B90" w:rsidRPr="00F32D75">
        <w:rPr>
          <w:rFonts w:cs="Arial"/>
        </w:rPr>
        <w:t>has</w:t>
      </w:r>
      <w:r w:rsidRPr="00F32D75">
        <w:rPr>
          <w:rFonts w:cs="Arial"/>
        </w:rPr>
        <w:t xml:space="preserve"> been </w:t>
      </w:r>
      <w:r w:rsidR="000E67BF" w:rsidRPr="00F32D75">
        <w:rPr>
          <w:rFonts w:cs="Arial"/>
        </w:rPr>
        <w:t xml:space="preserve">conducted as </w:t>
      </w:r>
      <w:r w:rsidR="00C54B90" w:rsidRPr="00F32D75">
        <w:rPr>
          <w:rFonts w:cs="Arial"/>
        </w:rPr>
        <w:t xml:space="preserve">a </w:t>
      </w:r>
      <w:r w:rsidR="000E67BF" w:rsidRPr="00F32D75">
        <w:rPr>
          <w:rFonts w:cs="Arial"/>
        </w:rPr>
        <w:t>telephone survey</w:t>
      </w:r>
      <w:r w:rsidR="00C54B90" w:rsidRPr="00F32D75">
        <w:rPr>
          <w:rFonts w:cs="Arial"/>
        </w:rPr>
        <w:t>. I</w:t>
      </w:r>
      <w:r w:rsidR="000E67BF" w:rsidRPr="00F32D75">
        <w:rPr>
          <w:rFonts w:cs="Arial"/>
        </w:rPr>
        <w:t>n 2018</w:t>
      </w:r>
      <w:r w:rsidRPr="00F32D75">
        <w:rPr>
          <w:rFonts w:cs="Arial"/>
        </w:rPr>
        <w:t xml:space="preserve"> we </w:t>
      </w:r>
      <w:r w:rsidR="00C54B90" w:rsidRPr="00F32D75">
        <w:rPr>
          <w:rFonts w:cs="Arial"/>
        </w:rPr>
        <w:t>tested</w:t>
      </w:r>
      <w:r w:rsidR="000E67BF" w:rsidRPr="00F32D75">
        <w:rPr>
          <w:rFonts w:cs="Arial"/>
        </w:rPr>
        <w:t xml:space="preserve"> the viability of an online methodology</w:t>
      </w:r>
      <w:r w:rsidR="00063F26">
        <w:rPr>
          <w:rFonts w:cs="Arial"/>
        </w:rPr>
        <w:t xml:space="preserve"> with learners and employers</w:t>
      </w:r>
      <w:r w:rsidR="001E3CC7" w:rsidRPr="00F32D75">
        <w:rPr>
          <w:rFonts w:cs="Arial"/>
        </w:rPr>
        <w:t xml:space="preserve">, </w:t>
      </w:r>
      <w:r w:rsidR="00BB12A6" w:rsidRPr="00F32D75">
        <w:rPr>
          <w:rFonts w:cs="Arial"/>
        </w:rPr>
        <w:t xml:space="preserve">but found that it was not </w:t>
      </w:r>
      <w:r w:rsidR="000D2FE8">
        <w:rPr>
          <w:rFonts w:cs="Arial"/>
        </w:rPr>
        <w:t>currently feasible</w:t>
      </w:r>
      <w:r w:rsidR="00BB12A6" w:rsidRPr="00F32D75">
        <w:rPr>
          <w:rFonts w:cs="Arial"/>
        </w:rPr>
        <w:t xml:space="preserve"> due to the </w:t>
      </w:r>
      <w:r w:rsidR="00DD6F1C">
        <w:rPr>
          <w:rFonts w:cs="Arial"/>
        </w:rPr>
        <w:t>quality</w:t>
      </w:r>
      <w:r w:rsidR="00BB12A6" w:rsidRPr="00F32D75">
        <w:rPr>
          <w:rFonts w:cs="Arial"/>
        </w:rPr>
        <w:t xml:space="preserve"> of email addresses in </w:t>
      </w:r>
      <w:r w:rsidR="00DD6F1C">
        <w:rPr>
          <w:rFonts w:cs="Arial"/>
        </w:rPr>
        <w:t xml:space="preserve">the </w:t>
      </w:r>
      <w:r w:rsidR="00F420A4">
        <w:rPr>
          <w:rFonts w:cs="Arial"/>
        </w:rPr>
        <w:t>a</w:t>
      </w:r>
      <w:r w:rsidR="00DD6F1C">
        <w:rPr>
          <w:rFonts w:cs="Arial"/>
        </w:rPr>
        <w:t xml:space="preserve">vailable sample </w:t>
      </w:r>
      <w:r w:rsidR="00BB12A6" w:rsidRPr="00F32D75">
        <w:rPr>
          <w:rFonts w:cs="Arial"/>
        </w:rPr>
        <w:t>data</w:t>
      </w:r>
      <w:r w:rsidR="00D35C10" w:rsidRPr="00F32D75">
        <w:rPr>
          <w:rFonts w:cs="Arial"/>
        </w:rPr>
        <w:t xml:space="preserve"> and because of</w:t>
      </w:r>
      <w:r w:rsidR="00F420A4">
        <w:rPr>
          <w:rFonts w:cs="Arial"/>
        </w:rPr>
        <w:t xml:space="preserve"> issues with the transferability of some of our key</w:t>
      </w:r>
      <w:r w:rsidR="00DF5B5A" w:rsidRPr="00F32D75">
        <w:rPr>
          <w:rFonts w:cs="Arial"/>
        </w:rPr>
        <w:t xml:space="preserve"> survey</w:t>
      </w:r>
      <w:r w:rsidR="00F420A4">
        <w:rPr>
          <w:rFonts w:cs="Arial"/>
        </w:rPr>
        <w:t xml:space="preserve"> questions</w:t>
      </w:r>
      <w:r w:rsidR="00CC3C87" w:rsidRPr="00F32D75">
        <w:rPr>
          <w:rFonts w:cs="Arial"/>
        </w:rPr>
        <w:t xml:space="preserve">. </w:t>
      </w:r>
      <w:r w:rsidR="00B17966" w:rsidRPr="00F32D75">
        <w:rPr>
          <w:rFonts w:cs="Arial"/>
        </w:rPr>
        <w:t>Therefore, w</w:t>
      </w:r>
      <w:r w:rsidR="003E5C57" w:rsidRPr="00F32D75">
        <w:rPr>
          <w:rFonts w:cs="Arial"/>
        </w:rPr>
        <w:t xml:space="preserve">e welcome bids </w:t>
      </w:r>
      <w:r w:rsidR="00D35C10" w:rsidRPr="00F32D75">
        <w:rPr>
          <w:rFonts w:cs="Arial"/>
        </w:rPr>
        <w:t>that ensure</w:t>
      </w:r>
      <w:r w:rsidR="009061C5" w:rsidRPr="00F32D75">
        <w:rPr>
          <w:rFonts w:cs="Arial"/>
        </w:rPr>
        <w:t xml:space="preserve"> maximum </w:t>
      </w:r>
      <w:r w:rsidRPr="00F32D75">
        <w:rPr>
          <w:rFonts w:cs="Arial"/>
        </w:rPr>
        <w:t>comparability</w:t>
      </w:r>
      <w:r w:rsidR="003E5C57" w:rsidRPr="00F32D75">
        <w:rPr>
          <w:rFonts w:cs="Arial"/>
        </w:rPr>
        <w:t xml:space="preserve"> with previous</w:t>
      </w:r>
      <w:r w:rsidRPr="00F32D75">
        <w:rPr>
          <w:rFonts w:cs="Arial"/>
        </w:rPr>
        <w:t xml:space="preserve"> </w:t>
      </w:r>
      <w:r w:rsidR="009061C5" w:rsidRPr="00F32D75">
        <w:rPr>
          <w:rFonts w:cs="Arial"/>
        </w:rPr>
        <w:t xml:space="preserve">waves </w:t>
      </w:r>
      <w:r w:rsidRPr="00F32D75">
        <w:rPr>
          <w:rFonts w:cs="Arial"/>
        </w:rPr>
        <w:t xml:space="preserve">of the </w:t>
      </w:r>
      <w:proofErr w:type="spellStart"/>
      <w:r w:rsidRPr="00F32D75">
        <w:rPr>
          <w:rFonts w:cs="Arial"/>
        </w:rPr>
        <w:t>AEvS</w:t>
      </w:r>
      <w:proofErr w:type="spellEnd"/>
      <w:r w:rsidRPr="00F32D75">
        <w:rPr>
          <w:rFonts w:cs="Arial"/>
        </w:rPr>
        <w:t xml:space="preserve"> </w:t>
      </w:r>
      <w:r w:rsidR="00063F26">
        <w:rPr>
          <w:rFonts w:cs="Arial"/>
        </w:rPr>
        <w:t>using</w:t>
      </w:r>
      <w:r w:rsidR="00D35C10" w:rsidRPr="000619A1">
        <w:rPr>
          <w:rFonts w:cs="Arial"/>
        </w:rPr>
        <w:t xml:space="preserve"> a </w:t>
      </w:r>
      <w:r w:rsidR="00D35C10" w:rsidRPr="00063F26">
        <w:rPr>
          <w:rFonts w:cs="Arial"/>
          <w:b/>
          <w:bCs/>
        </w:rPr>
        <w:t>telephone survey</w:t>
      </w:r>
      <w:r w:rsidRPr="00063F26">
        <w:rPr>
          <w:rFonts w:cs="Arial"/>
          <w:b/>
          <w:bCs/>
        </w:rPr>
        <w:t>.</w:t>
      </w:r>
      <w:r w:rsidRPr="000619A1">
        <w:rPr>
          <w:rFonts w:cs="Arial"/>
        </w:rPr>
        <w:t xml:space="preserve"> </w:t>
      </w:r>
    </w:p>
    <w:p w14:paraId="24AD6AE2" w14:textId="4F196F5C" w:rsidR="00E77C08" w:rsidRPr="000619A1" w:rsidRDefault="00E77C08" w:rsidP="00E77C08">
      <w:r w:rsidRPr="000619A1">
        <w:t xml:space="preserve">Ahead of mainstage fieldwork we envisage </w:t>
      </w:r>
      <w:r w:rsidR="00632B70">
        <w:t>thorough</w:t>
      </w:r>
      <w:r w:rsidRPr="000619A1">
        <w:t xml:space="preserve"> </w:t>
      </w:r>
      <w:r w:rsidR="00B577A3">
        <w:t xml:space="preserve">cognitive </w:t>
      </w:r>
      <w:r w:rsidRPr="000619A1">
        <w:t>testing</w:t>
      </w:r>
      <w:r w:rsidR="00B577A3">
        <w:t xml:space="preserve"> and </w:t>
      </w:r>
      <w:r w:rsidRPr="000619A1">
        <w:t>piloting stage</w:t>
      </w:r>
      <w:r w:rsidR="00B577A3">
        <w:t>s</w:t>
      </w:r>
      <w:r w:rsidRPr="000619A1">
        <w:t xml:space="preserve"> to:</w:t>
      </w:r>
    </w:p>
    <w:p w14:paraId="51CF3A77" w14:textId="0461998F" w:rsidR="00E77C08" w:rsidRPr="000619A1" w:rsidRDefault="00F32D75" w:rsidP="00F32D75">
      <w:pPr>
        <w:pStyle w:val="ListParagraph"/>
        <w:numPr>
          <w:ilvl w:val="0"/>
          <w:numId w:val="29"/>
        </w:numPr>
      </w:pPr>
      <w:r w:rsidRPr="000619A1">
        <w:t xml:space="preserve">Test </w:t>
      </w:r>
      <w:r w:rsidR="00CE42DF">
        <w:t xml:space="preserve">some of the </w:t>
      </w:r>
      <w:r w:rsidRPr="000619A1">
        <w:t xml:space="preserve">existing questions to ensure they </w:t>
      </w:r>
      <w:r w:rsidR="006E6078">
        <w:t>remain</w:t>
      </w:r>
      <w:r w:rsidRPr="000619A1">
        <w:t xml:space="preserve"> fit-for-purpose</w:t>
      </w:r>
      <w:r w:rsidR="00326E76" w:rsidRPr="000619A1">
        <w:t xml:space="preserve">. </w:t>
      </w:r>
      <w:proofErr w:type="gramStart"/>
      <w:r w:rsidR="00326E76" w:rsidRPr="000619A1">
        <w:t>In particular, we</w:t>
      </w:r>
      <w:proofErr w:type="gramEnd"/>
      <w:r w:rsidR="00326E76" w:rsidRPr="000619A1">
        <w:t xml:space="preserve"> would like to </w:t>
      </w:r>
      <w:r w:rsidR="002B50A6">
        <w:t xml:space="preserve">review the </w:t>
      </w:r>
      <w:r w:rsidR="006D0E8F">
        <w:t xml:space="preserve">operationalisation of </w:t>
      </w:r>
      <w:r w:rsidR="00326E76" w:rsidRPr="000619A1">
        <w:t>th</w:t>
      </w:r>
      <w:r w:rsidR="006D0E8F">
        <w:t>e</w:t>
      </w:r>
      <w:r w:rsidR="00326E76" w:rsidRPr="000619A1">
        <w:t xml:space="preserve"> </w:t>
      </w:r>
      <w:r w:rsidR="003D3ED6">
        <w:t>‘</w:t>
      </w:r>
      <w:r w:rsidR="006D0E8F">
        <w:t xml:space="preserve">off the job </w:t>
      </w:r>
      <w:r w:rsidR="00326E76" w:rsidRPr="000619A1">
        <w:t>training</w:t>
      </w:r>
      <w:r w:rsidR="003D3ED6">
        <w:t>’ questions</w:t>
      </w:r>
      <w:r w:rsidR="00326E76" w:rsidRPr="000619A1">
        <w:t xml:space="preserve"> </w:t>
      </w:r>
      <w:r w:rsidR="003D3ED6">
        <w:t xml:space="preserve">to </w:t>
      </w:r>
      <w:r w:rsidR="00992987">
        <w:t xml:space="preserve">understand how apprentices respond to these questions and </w:t>
      </w:r>
      <w:r w:rsidR="003D3ED6">
        <w:t>ensure th</w:t>
      </w:r>
      <w:r w:rsidR="00682503">
        <w:t>at our derived measure accurately</w:t>
      </w:r>
      <w:r w:rsidR="003D3ED6">
        <w:t xml:space="preserve"> reflect</w:t>
      </w:r>
      <w:r w:rsidR="00682503">
        <w:t>s</w:t>
      </w:r>
      <w:r w:rsidR="003D3ED6">
        <w:t xml:space="preserve"> the </w:t>
      </w:r>
      <w:r w:rsidR="00326E76" w:rsidRPr="000619A1">
        <w:t>Department’s definition</w:t>
      </w:r>
      <w:r w:rsidR="00992987">
        <w:t>.</w:t>
      </w:r>
    </w:p>
    <w:p w14:paraId="1278C8BA" w14:textId="4F2F9E97" w:rsidR="00E77C08" w:rsidRPr="000619A1" w:rsidRDefault="00E77C08" w:rsidP="00CC3C87">
      <w:pPr>
        <w:pStyle w:val="ListParagraph"/>
        <w:numPr>
          <w:ilvl w:val="0"/>
          <w:numId w:val="29"/>
        </w:numPr>
      </w:pPr>
      <w:r w:rsidRPr="000619A1">
        <w:t>Test new questions and ensure</w:t>
      </w:r>
      <w:r w:rsidR="0031284E" w:rsidRPr="000619A1">
        <w:t xml:space="preserve"> </w:t>
      </w:r>
      <w:r w:rsidR="00A7260B">
        <w:t xml:space="preserve">that </w:t>
      </w:r>
      <w:r w:rsidR="00CA3F97">
        <w:t xml:space="preserve">the </w:t>
      </w:r>
      <w:r w:rsidR="00A7260B">
        <w:t>questionnaires ‘flow’</w:t>
      </w:r>
      <w:r w:rsidRPr="000619A1">
        <w:t xml:space="preserve"> effectively</w:t>
      </w:r>
      <w:r w:rsidR="00A756A6">
        <w:t xml:space="preserve"> overall</w:t>
      </w:r>
      <w:r w:rsidR="00F32D75" w:rsidRPr="000619A1">
        <w:t>.</w:t>
      </w:r>
      <w:r w:rsidR="00632B70">
        <w:t xml:space="preserve"> There will be new questions </w:t>
      </w:r>
      <w:r w:rsidR="009F357E">
        <w:t>on</w:t>
      </w:r>
      <w:r w:rsidR="00273CD1">
        <w:t xml:space="preserve"> COVID-19 disruption, </w:t>
      </w:r>
      <w:r w:rsidR="00BA1724">
        <w:t xml:space="preserve">end point assessment, </w:t>
      </w:r>
      <w:r w:rsidR="00273CD1">
        <w:t xml:space="preserve">the new </w:t>
      </w:r>
      <w:r w:rsidR="00BA1724">
        <w:t xml:space="preserve">‘current’ </w:t>
      </w:r>
      <w:r w:rsidR="00273CD1">
        <w:t xml:space="preserve">employer sample, and the </w:t>
      </w:r>
      <w:r w:rsidR="006234C4">
        <w:t>boost</w:t>
      </w:r>
      <w:r w:rsidR="00273CD1">
        <w:t xml:space="preserve"> </w:t>
      </w:r>
      <w:r w:rsidR="006234C4">
        <w:t xml:space="preserve">element </w:t>
      </w:r>
      <w:r w:rsidR="00273CD1">
        <w:t>with individuals who have withdrawn from their apprenticeship.</w:t>
      </w:r>
    </w:p>
    <w:p w14:paraId="326315BB" w14:textId="7A01EBB5" w:rsidR="005360B7" w:rsidRPr="007059D3" w:rsidRDefault="0008539F" w:rsidP="001F2CE2">
      <w:pPr>
        <w:pStyle w:val="Heading3"/>
      </w:pPr>
      <w:r w:rsidRPr="007059D3">
        <w:t>Questionnaire development</w:t>
      </w:r>
    </w:p>
    <w:p w14:paraId="44779C26" w14:textId="6D6EA0B6" w:rsidR="00C578CF" w:rsidRPr="007059D3" w:rsidRDefault="00B17966" w:rsidP="009754F4">
      <w:r w:rsidRPr="007059D3">
        <w:t>There</w:t>
      </w:r>
      <w:r w:rsidR="003444F5" w:rsidRPr="007059D3">
        <w:t xml:space="preserve"> are three questionnaires to be developed for this project</w:t>
      </w:r>
      <w:r w:rsidR="005D7A0A">
        <w:t xml:space="preserve">, comprising </w:t>
      </w:r>
      <w:r w:rsidR="00AC6030">
        <w:t xml:space="preserve">employer, learner, and </w:t>
      </w:r>
      <w:r w:rsidR="007B0CB2">
        <w:t>withdraw</w:t>
      </w:r>
      <w:r w:rsidR="005D7A0A">
        <w:t>n apprentice</w:t>
      </w:r>
      <w:r w:rsidR="00AC6030">
        <w:t xml:space="preserve"> </w:t>
      </w:r>
      <w:r w:rsidR="000A2942">
        <w:t>questionnaires</w:t>
      </w:r>
      <w:r w:rsidR="003444F5" w:rsidRPr="007059D3">
        <w:t xml:space="preserve">. </w:t>
      </w:r>
      <w:r w:rsidR="00E77C08" w:rsidRPr="007059D3">
        <w:t xml:space="preserve"> As we are striving for maximum consistency with previous years, t</w:t>
      </w:r>
      <w:r w:rsidR="003444F5" w:rsidRPr="007059D3">
        <w:t xml:space="preserve">he </w:t>
      </w:r>
      <w:r w:rsidR="00E77C08" w:rsidRPr="007059D3">
        <w:t xml:space="preserve">core </w:t>
      </w:r>
      <w:r w:rsidR="003444F5" w:rsidRPr="007059D3">
        <w:t xml:space="preserve">contents of </w:t>
      </w:r>
      <w:r w:rsidR="007059D3">
        <w:t>these</w:t>
      </w:r>
      <w:r w:rsidR="003444F5" w:rsidRPr="007059D3">
        <w:t xml:space="preserve"> </w:t>
      </w:r>
      <w:r w:rsidRPr="007059D3">
        <w:t>will be</w:t>
      </w:r>
      <w:r w:rsidR="003444F5" w:rsidRPr="007059D3">
        <w:t xml:space="preserve"> </w:t>
      </w:r>
      <w:r w:rsidR="003444F5" w:rsidRPr="004B3240">
        <w:rPr>
          <w:iCs/>
        </w:rPr>
        <w:t>based</w:t>
      </w:r>
      <w:r w:rsidR="003444F5" w:rsidRPr="007059D3">
        <w:t xml:space="preserve"> upon previous iterations of the </w:t>
      </w:r>
      <w:proofErr w:type="spellStart"/>
      <w:r w:rsidR="003444F5" w:rsidRPr="007059D3">
        <w:t>AEvS</w:t>
      </w:r>
      <w:proofErr w:type="spellEnd"/>
      <w:r w:rsidRPr="007059D3">
        <w:t>.</w:t>
      </w:r>
      <w:r w:rsidR="001E3CC7" w:rsidRPr="007059D3">
        <w:t xml:space="preserve"> </w:t>
      </w:r>
      <w:r w:rsidR="006D1586" w:rsidRPr="007059D3">
        <w:t xml:space="preserve"> </w:t>
      </w:r>
      <w:r w:rsidRPr="007059D3">
        <w:t>However, as</w:t>
      </w:r>
      <w:r w:rsidR="001E3CC7" w:rsidRPr="007059D3">
        <w:t xml:space="preserve"> part of the development stage </w:t>
      </w:r>
      <w:r w:rsidR="003444F5" w:rsidRPr="007059D3">
        <w:t xml:space="preserve">we </w:t>
      </w:r>
      <w:r w:rsidR="001E3CC7" w:rsidRPr="007059D3">
        <w:t>expect to unde</w:t>
      </w:r>
      <w:r w:rsidR="003444F5" w:rsidRPr="007059D3">
        <w:t xml:space="preserve">rtake a review of </w:t>
      </w:r>
      <w:r w:rsidR="00E77C08" w:rsidRPr="007059D3">
        <w:t>topic</w:t>
      </w:r>
      <w:r w:rsidR="00A66688" w:rsidRPr="007059D3">
        <w:t xml:space="preserve"> </w:t>
      </w:r>
      <w:r w:rsidR="003444F5" w:rsidRPr="007059D3">
        <w:t xml:space="preserve">coverage to </w:t>
      </w:r>
      <w:r w:rsidR="00E77C08" w:rsidRPr="007059D3">
        <w:t>refresh the policy focus</w:t>
      </w:r>
      <w:r w:rsidR="004B3240">
        <w:t xml:space="preserve"> and</w:t>
      </w:r>
      <w:r w:rsidR="00E77C08" w:rsidRPr="007059D3">
        <w:t xml:space="preserve"> </w:t>
      </w:r>
      <w:r w:rsidRPr="007059D3">
        <w:t>minimise questionnaire length</w:t>
      </w:r>
      <w:r w:rsidR="004B3240">
        <w:t>.</w:t>
      </w:r>
      <w:r w:rsidR="003444F5" w:rsidRPr="007059D3">
        <w:t xml:space="preserve"> </w:t>
      </w:r>
    </w:p>
    <w:p w14:paraId="34E30CF0" w14:textId="77777777" w:rsidR="004A600B" w:rsidRPr="00AE0257" w:rsidRDefault="004A600B" w:rsidP="001F2CE2">
      <w:pPr>
        <w:pStyle w:val="Heading2"/>
        <w:rPr>
          <w:sz w:val="28"/>
          <w:szCs w:val="28"/>
        </w:rPr>
      </w:pPr>
      <w:r w:rsidRPr="00AE0257">
        <w:rPr>
          <w:sz w:val="28"/>
          <w:szCs w:val="28"/>
        </w:rPr>
        <w:t>Timing</w:t>
      </w:r>
    </w:p>
    <w:p w14:paraId="0574161A" w14:textId="7E06E8A5" w:rsidR="007E0083" w:rsidRPr="00467D8A" w:rsidRDefault="004E30DA" w:rsidP="004E30DA">
      <w:pPr>
        <w:rPr>
          <w:b/>
          <w:u w:val="single"/>
        </w:rPr>
      </w:pPr>
      <w:r w:rsidRPr="40AC2966">
        <w:rPr>
          <w:b/>
          <w:u w:val="single"/>
        </w:rPr>
        <w:t>The d</w:t>
      </w:r>
      <w:r w:rsidR="001767E6" w:rsidRPr="40AC2966">
        <w:rPr>
          <w:b/>
          <w:u w:val="single"/>
        </w:rPr>
        <w:t>ead</w:t>
      </w:r>
      <w:r w:rsidR="007F42FA" w:rsidRPr="40AC2966">
        <w:rPr>
          <w:b/>
          <w:u w:val="single"/>
        </w:rPr>
        <w:t xml:space="preserve">line for EOIs </w:t>
      </w:r>
      <w:r w:rsidR="418B4272" w:rsidRPr="40AC2966">
        <w:rPr>
          <w:b/>
          <w:bCs/>
          <w:u w:val="single"/>
        </w:rPr>
        <w:t>is 17</w:t>
      </w:r>
      <w:r w:rsidR="00467D8A" w:rsidRPr="40AC2966">
        <w:rPr>
          <w:b/>
          <w:u w:val="single"/>
        </w:rPr>
        <w:t xml:space="preserve">:00 </w:t>
      </w:r>
      <w:r w:rsidR="24E9F864" w:rsidRPr="40AC2966">
        <w:rPr>
          <w:b/>
          <w:bCs/>
          <w:u w:val="single"/>
        </w:rPr>
        <w:t>on Thurs</w:t>
      </w:r>
      <w:r w:rsidR="00467D8A" w:rsidRPr="40AC2966">
        <w:rPr>
          <w:b/>
          <w:bCs/>
          <w:u w:val="single"/>
        </w:rPr>
        <w:t xml:space="preserve">day </w:t>
      </w:r>
      <w:r w:rsidR="6030AEC0" w:rsidRPr="40AC2966">
        <w:rPr>
          <w:b/>
          <w:bCs/>
          <w:u w:val="single"/>
        </w:rPr>
        <w:t>5th</w:t>
      </w:r>
      <w:r w:rsidR="00015EE8" w:rsidRPr="40AC2966">
        <w:rPr>
          <w:b/>
          <w:u w:val="single"/>
        </w:rPr>
        <w:t xml:space="preserve"> November</w:t>
      </w:r>
      <w:r w:rsidR="00467D8A" w:rsidRPr="40AC2966">
        <w:rPr>
          <w:b/>
          <w:u w:val="single"/>
        </w:rPr>
        <w:t xml:space="preserve"> 2020</w:t>
      </w:r>
      <w:r w:rsidRPr="40AC2966">
        <w:rPr>
          <w:b/>
          <w:u w:val="single"/>
        </w:rPr>
        <w:t>.</w:t>
      </w:r>
      <w:r w:rsidRPr="40AC2966">
        <w:rPr>
          <w:b/>
        </w:rPr>
        <w:t xml:space="preserve"> </w:t>
      </w:r>
    </w:p>
    <w:p w14:paraId="100310E3" w14:textId="1F379E1A" w:rsidR="39FBD6B0" w:rsidRDefault="00FD6F35" w:rsidP="40AC2966">
      <w:r>
        <w:t xml:space="preserve">We then expect to follow this </w:t>
      </w:r>
      <w:r w:rsidR="39FBD6B0">
        <w:t>procurement</w:t>
      </w:r>
      <w:r w:rsidR="00F8753E">
        <w:t xml:space="preserve"> </w:t>
      </w:r>
      <w:r w:rsidR="39FBD6B0">
        <w:t>tim</w:t>
      </w:r>
      <w:r w:rsidR="00B10FBF">
        <w:t>eline</w:t>
      </w:r>
      <w:r w:rsidR="39FBD6B0" w:rsidRPr="40AC2966">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6"/>
        <w:gridCol w:w="4876"/>
      </w:tblGrid>
      <w:tr w:rsidR="00137638" w14:paraId="2BB02DAB" w14:textId="77777777" w:rsidTr="00B10FBF">
        <w:tc>
          <w:tcPr>
            <w:tcW w:w="4876" w:type="dxa"/>
          </w:tcPr>
          <w:p w14:paraId="7DAD8DC5" w14:textId="60FB1F9C" w:rsidR="00137638" w:rsidRPr="00B10FBF" w:rsidRDefault="00137638" w:rsidP="00137638">
            <w:pPr>
              <w:ind w:left="360"/>
              <w:rPr>
                <w:rFonts w:eastAsia="Arial" w:cs="Arial"/>
                <w:szCs w:val="22"/>
              </w:rPr>
            </w:pPr>
            <w:r w:rsidRPr="00B10FBF">
              <w:rPr>
                <w:rFonts w:eastAsia="Arial" w:cs="Arial"/>
                <w:szCs w:val="22"/>
              </w:rPr>
              <w:t xml:space="preserve">Invitations to tender issued (ITT) </w:t>
            </w:r>
          </w:p>
        </w:tc>
        <w:tc>
          <w:tcPr>
            <w:tcW w:w="4876" w:type="dxa"/>
          </w:tcPr>
          <w:p w14:paraId="577FDFA7" w14:textId="038C60EC" w:rsidR="00137638" w:rsidRPr="00B10FBF" w:rsidRDefault="00137638" w:rsidP="00137638">
            <w:pPr>
              <w:ind w:left="360"/>
              <w:rPr>
                <w:rFonts w:eastAsia="Arial" w:cs="Arial"/>
                <w:sz w:val="20"/>
                <w:szCs w:val="20"/>
              </w:rPr>
            </w:pPr>
            <w:r w:rsidRPr="00B10FBF">
              <w:rPr>
                <w:rFonts w:eastAsia="Arial" w:cs="Arial"/>
                <w:szCs w:val="22"/>
              </w:rPr>
              <w:t>Thursday 12</w:t>
            </w:r>
            <w:r w:rsidRPr="00B10FBF">
              <w:rPr>
                <w:rFonts w:eastAsia="Arial" w:cs="Arial"/>
                <w:szCs w:val="22"/>
                <w:vertAlign w:val="superscript"/>
              </w:rPr>
              <w:t>th</w:t>
            </w:r>
            <w:r w:rsidRPr="00B10FBF">
              <w:rPr>
                <w:rFonts w:eastAsia="Arial" w:cs="Arial"/>
                <w:szCs w:val="22"/>
              </w:rPr>
              <w:t xml:space="preserve"> November </w:t>
            </w:r>
          </w:p>
        </w:tc>
      </w:tr>
      <w:tr w:rsidR="00137638" w14:paraId="28DB91AA" w14:textId="77777777" w:rsidTr="00B10FBF">
        <w:tc>
          <w:tcPr>
            <w:tcW w:w="4876" w:type="dxa"/>
          </w:tcPr>
          <w:p w14:paraId="11E40254" w14:textId="2953BFDC" w:rsidR="00137638" w:rsidRPr="00B10FBF" w:rsidRDefault="00137638" w:rsidP="00137638">
            <w:pPr>
              <w:ind w:left="360"/>
              <w:rPr>
                <w:rFonts w:eastAsia="Arial" w:cs="Arial"/>
                <w:szCs w:val="22"/>
              </w:rPr>
            </w:pPr>
            <w:r w:rsidRPr="00B10FBF">
              <w:rPr>
                <w:rFonts w:eastAsia="Arial" w:cs="Arial"/>
                <w:szCs w:val="22"/>
              </w:rPr>
              <w:t>Deadline for ITT questions</w:t>
            </w:r>
          </w:p>
        </w:tc>
        <w:tc>
          <w:tcPr>
            <w:tcW w:w="4876" w:type="dxa"/>
          </w:tcPr>
          <w:p w14:paraId="3DBFE17E" w14:textId="0F3CF2A7" w:rsidR="00137638" w:rsidRPr="00B10FBF" w:rsidRDefault="00137638" w:rsidP="00137638">
            <w:pPr>
              <w:ind w:left="360"/>
              <w:rPr>
                <w:rFonts w:eastAsia="Arial" w:cs="Arial"/>
                <w:sz w:val="20"/>
                <w:szCs w:val="20"/>
              </w:rPr>
            </w:pPr>
            <w:r w:rsidRPr="00B10FBF">
              <w:rPr>
                <w:rFonts w:eastAsia="Arial" w:cs="Arial"/>
                <w:szCs w:val="22"/>
              </w:rPr>
              <w:t>5pm on Friday 20th November</w:t>
            </w:r>
          </w:p>
        </w:tc>
      </w:tr>
      <w:tr w:rsidR="00137638" w14:paraId="32988B6E" w14:textId="77777777" w:rsidTr="00B10FBF">
        <w:tc>
          <w:tcPr>
            <w:tcW w:w="4876" w:type="dxa"/>
          </w:tcPr>
          <w:p w14:paraId="6F1DB2DB" w14:textId="175994EC" w:rsidR="00137638" w:rsidRPr="00B10FBF" w:rsidRDefault="00137638" w:rsidP="00137638">
            <w:pPr>
              <w:ind w:left="360"/>
              <w:rPr>
                <w:rFonts w:eastAsia="Arial" w:cs="Arial"/>
                <w:szCs w:val="22"/>
              </w:rPr>
            </w:pPr>
            <w:r w:rsidRPr="00B10FBF">
              <w:rPr>
                <w:rFonts w:eastAsia="Arial" w:cs="Arial"/>
                <w:szCs w:val="22"/>
              </w:rPr>
              <w:t xml:space="preserve">Deadline for ITTs </w:t>
            </w:r>
          </w:p>
        </w:tc>
        <w:tc>
          <w:tcPr>
            <w:tcW w:w="4876" w:type="dxa"/>
          </w:tcPr>
          <w:p w14:paraId="76397C25" w14:textId="04F1A488" w:rsidR="00137638" w:rsidRPr="00B10FBF" w:rsidRDefault="00137638" w:rsidP="00137638">
            <w:pPr>
              <w:ind w:left="360"/>
              <w:rPr>
                <w:rFonts w:eastAsia="Arial" w:cs="Arial"/>
                <w:sz w:val="20"/>
                <w:szCs w:val="20"/>
              </w:rPr>
            </w:pPr>
            <w:r>
              <w:rPr>
                <w:rFonts w:eastAsia="Arial" w:cs="Arial"/>
                <w:szCs w:val="22"/>
              </w:rPr>
              <w:t>5</w:t>
            </w:r>
            <w:r w:rsidRPr="00B10FBF">
              <w:rPr>
                <w:rFonts w:eastAsia="Arial" w:cs="Arial"/>
                <w:szCs w:val="22"/>
              </w:rPr>
              <w:t xml:space="preserve">pm on </w:t>
            </w:r>
            <w:r>
              <w:rPr>
                <w:rFonts w:eastAsia="Arial" w:cs="Arial"/>
                <w:szCs w:val="22"/>
              </w:rPr>
              <w:t>Friday 4</w:t>
            </w:r>
            <w:r w:rsidRPr="00592371">
              <w:rPr>
                <w:rFonts w:eastAsia="Arial" w:cs="Arial"/>
                <w:szCs w:val="22"/>
                <w:vertAlign w:val="superscript"/>
              </w:rPr>
              <w:t>th</w:t>
            </w:r>
            <w:r>
              <w:rPr>
                <w:rFonts w:eastAsia="Arial" w:cs="Arial"/>
                <w:szCs w:val="22"/>
              </w:rPr>
              <w:t xml:space="preserve"> December</w:t>
            </w:r>
            <w:r w:rsidRPr="00B10FBF">
              <w:rPr>
                <w:rFonts w:eastAsia="Arial" w:cs="Arial"/>
                <w:szCs w:val="22"/>
              </w:rPr>
              <w:t xml:space="preserve"> </w:t>
            </w:r>
          </w:p>
        </w:tc>
      </w:tr>
      <w:tr w:rsidR="00137638" w14:paraId="17C3174F" w14:textId="77777777" w:rsidTr="00B10FBF">
        <w:tc>
          <w:tcPr>
            <w:tcW w:w="4876" w:type="dxa"/>
          </w:tcPr>
          <w:p w14:paraId="5B7C937C" w14:textId="00CB10DE" w:rsidR="00137638" w:rsidRPr="00B10FBF" w:rsidRDefault="00137638" w:rsidP="00137638">
            <w:pPr>
              <w:ind w:left="360"/>
              <w:rPr>
                <w:rFonts w:eastAsia="Arial" w:cs="Arial"/>
                <w:szCs w:val="22"/>
              </w:rPr>
            </w:pPr>
            <w:r w:rsidRPr="00B10FBF">
              <w:rPr>
                <w:rFonts w:eastAsia="Arial" w:cs="Arial"/>
                <w:szCs w:val="22"/>
              </w:rPr>
              <w:t>Interviews if needed</w:t>
            </w:r>
          </w:p>
        </w:tc>
        <w:tc>
          <w:tcPr>
            <w:tcW w:w="4876" w:type="dxa"/>
          </w:tcPr>
          <w:p w14:paraId="0B9FFDF6" w14:textId="46D750AE" w:rsidR="00137638" w:rsidRPr="00B10FBF" w:rsidRDefault="00137638" w:rsidP="00137638">
            <w:pPr>
              <w:ind w:left="360"/>
              <w:rPr>
                <w:rFonts w:eastAsia="Arial" w:cs="Arial"/>
                <w:sz w:val="20"/>
                <w:szCs w:val="20"/>
              </w:rPr>
            </w:pPr>
            <w:r w:rsidRPr="00B10FBF">
              <w:rPr>
                <w:rFonts w:eastAsia="Arial" w:cs="Arial"/>
                <w:szCs w:val="22"/>
              </w:rPr>
              <w:t xml:space="preserve">W/C </w:t>
            </w:r>
            <w:r>
              <w:rPr>
                <w:rFonts w:eastAsia="Arial" w:cs="Arial"/>
                <w:szCs w:val="22"/>
              </w:rPr>
              <w:t>14</w:t>
            </w:r>
            <w:r w:rsidRPr="00B10FBF">
              <w:rPr>
                <w:rFonts w:eastAsia="Arial" w:cs="Arial"/>
                <w:szCs w:val="22"/>
              </w:rPr>
              <w:t xml:space="preserve">th December </w:t>
            </w:r>
          </w:p>
        </w:tc>
      </w:tr>
      <w:tr w:rsidR="00137638" w14:paraId="7025BAC6" w14:textId="77777777" w:rsidTr="00B10FBF">
        <w:tc>
          <w:tcPr>
            <w:tcW w:w="4876" w:type="dxa"/>
          </w:tcPr>
          <w:p w14:paraId="0E1833ED" w14:textId="0301CE92" w:rsidR="00137638" w:rsidRPr="00B10FBF" w:rsidRDefault="00137638" w:rsidP="00137638">
            <w:pPr>
              <w:ind w:left="360"/>
              <w:rPr>
                <w:rFonts w:eastAsia="Arial" w:cs="Arial"/>
                <w:szCs w:val="22"/>
              </w:rPr>
            </w:pPr>
            <w:r w:rsidRPr="00B10FBF">
              <w:rPr>
                <w:rFonts w:eastAsia="Arial" w:cs="Arial"/>
                <w:szCs w:val="22"/>
              </w:rPr>
              <w:t xml:space="preserve">Contract awarded </w:t>
            </w:r>
          </w:p>
        </w:tc>
        <w:tc>
          <w:tcPr>
            <w:tcW w:w="4876" w:type="dxa"/>
          </w:tcPr>
          <w:p w14:paraId="5F7E0403" w14:textId="1FB36AFB" w:rsidR="00137638" w:rsidRPr="00B10FBF" w:rsidRDefault="00137638" w:rsidP="00137638">
            <w:pPr>
              <w:ind w:left="360"/>
              <w:rPr>
                <w:rFonts w:eastAsia="Arial" w:cs="Arial"/>
                <w:sz w:val="20"/>
                <w:szCs w:val="20"/>
              </w:rPr>
            </w:pPr>
            <w:r w:rsidRPr="00B10FBF">
              <w:rPr>
                <w:rFonts w:eastAsia="Arial" w:cs="Arial"/>
                <w:szCs w:val="22"/>
              </w:rPr>
              <w:t>W</w:t>
            </w:r>
            <w:r w:rsidR="00FF700B">
              <w:rPr>
                <w:rFonts w:eastAsia="Arial" w:cs="Arial"/>
                <w:szCs w:val="22"/>
              </w:rPr>
              <w:t>/</w:t>
            </w:r>
            <w:r w:rsidRPr="00B10FBF">
              <w:rPr>
                <w:rFonts w:eastAsia="Arial" w:cs="Arial"/>
                <w:szCs w:val="22"/>
              </w:rPr>
              <w:t xml:space="preserve">C </w:t>
            </w:r>
            <w:r>
              <w:rPr>
                <w:rFonts w:eastAsia="Arial" w:cs="Arial"/>
                <w:szCs w:val="22"/>
              </w:rPr>
              <w:t>14</w:t>
            </w:r>
            <w:r w:rsidRPr="00B10FBF">
              <w:rPr>
                <w:rFonts w:eastAsia="Arial" w:cs="Arial"/>
                <w:szCs w:val="22"/>
                <w:vertAlign w:val="superscript"/>
              </w:rPr>
              <w:t>th</w:t>
            </w:r>
            <w:r w:rsidRPr="00B10FBF">
              <w:rPr>
                <w:rFonts w:eastAsia="Arial" w:cs="Arial"/>
                <w:szCs w:val="22"/>
              </w:rPr>
              <w:t xml:space="preserve"> December </w:t>
            </w:r>
          </w:p>
        </w:tc>
      </w:tr>
      <w:tr w:rsidR="00137638" w14:paraId="1ADDB983" w14:textId="77777777" w:rsidTr="00B10FBF">
        <w:tc>
          <w:tcPr>
            <w:tcW w:w="4876" w:type="dxa"/>
          </w:tcPr>
          <w:p w14:paraId="12B39CA8" w14:textId="7C2FE8DC" w:rsidR="00137638" w:rsidRPr="00B10FBF" w:rsidRDefault="00137638" w:rsidP="00137638">
            <w:pPr>
              <w:ind w:left="360"/>
              <w:rPr>
                <w:rFonts w:eastAsia="Arial" w:cs="Arial"/>
                <w:szCs w:val="22"/>
              </w:rPr>
            </w:pPr>
            <w:r w:rsidRPr="00B10FBF">
              <w:rPr>
                <w:rFonts w:eastAsia="Arial" w:cs="Arial"/>
                <w:szCs w:val="22"/>
              </w:rPr>
              <w:lastRenderedPageBreak/>
              <w:t xml:space="preserve">Inception meeting  </w:t>
            </w:r>
          </w:p>
        </w:tc>
        <w:tc>
          <w:tcPr>
            <w:tcW w:w="4876" w:type="dxa"/>
          </w:tcPr>
          <w:p w14:paraId="0928AEA4" w14:textId="411BF487" w:rsidR="00137638" w:rsidRPr="00B10FBF" w:rsidRDefault="00137638" w:rsidP="00137638">
            <w:pPr>
              <w:ind w:left="360"/>
              <w:rPr>
                <w:rFonts w:eastAsia="Arial" w:cs="Arial"/>
                <w:sz w:val="20"/>
                <w:szCs w:val="20"/>
              </w:rPr>
            </w:pPr>
            <w:r w:rsidRPr="00B10FBF">
              <w:rPr>
                <w:rFonts w:eastAsia="Arial" w:cs="Arial"/>
                <w:szCs w:val="22"/>
              </w:rPr>
              <w:t>W</w:t>
            </w:r>
            <w:r w:rsidR="00FF700B">
              <w:rPr>
                <w:rFonts w:eastAsia="Arial" w:cs="Arial"/>
                <w:szCs w:val="22"/>
              </w:rPr>
              <w:t>/</w:t>
            </w:r>
            <w:r w:rsidRPr="00B10FBF">
              <w:rPr>
                <w:rFonts w:eastAsia="Arial" w:cs="Arial"/>
                <w:szCs w:val="22"/>
              </w:rPr>
              <w:t xml:space="preserve">C </w:t>
            </w:r>
            <w:r>
              <w:rPr>
                <w:rFonts w:eastAsia="Arial" w:cs="Arial"/>
                <w:szCs w:val="22"/>
              </w:rPr>
              <w:t>4</w:t>
            </w:r>
            <w:r w:rsidRPr="00592371">
              <w:rPr>
                <w:rFonts w:eastAsia="Arial" w:cs="Arial"/>
                <w:szCs w:val="22"/>
                <w:vertAlign w:val="superscript"/>
              </w:rPr>
              <w:t>th</w:t>
            </w:r>
            <w:r>
              <w:rPr>
                <w:rFonts w:eastAsia="Arial" w:cs="Arial"/>
                <w:szCs w:val="22"/>
              </w:rPr>
              <w:t xml:space="preserve"> January 2021</w:t>
            </w:r>
          </w:p>
        </w:tc>
      </w:tr>
    </w:tbl>
    <w:p w14:paraId="0BD9211F" w14:textId="2BE8E69C" w:rsidR="004E30DA" w:rsidRDefault="6CC0099A" w:rsidP="007F42FA">
      <w:r>
        <w:br/>
      </w:r>
      <w:r w:rsidR="007A3391">
        <w:t xml:space="preserve">Potential bidders should note that </w:t>
      </w:r>
      <w:r w:rsidR="007F42FA" w:rsidRPr="00467D8A">
        <w:t>DfE</w:t>
      </w:r>
      <w:r w:rsidR="00467D8A">
        <w:t xml:space="preserve"> </w:t>
      </w:r>
      <w:r w:rsidR="007F42FA" w:rsidRPr="00467D8A">
        <w:t xml:space="preserve">require publishable findings </w:t>
      </w:r>
      <w:r w:rsidR="0031284E" w:rsidRPr="00467D8A">
        <w:t xml:space="preserve">by </w:t>
      </w:r>
      <w:r w:rsidR="007F42FA" w:rsidRPr="00665A20">
        <w:rPr>
          <w:b/>
          <w:bCs/>
        </w:rPr>
        <w:t xml:space="preserve">end of </w:t>
      </w:r>
      <w:r w:rsidR="00467D8A" w:rsidRPr="00665A20">
        <w:rPr>
          <w:b/>
          <w:bCs/>
        </w:rPr>
        <w:t>August</w:t>
      </w:r>
      <w:r w:rsidR="0031284E" w:rsidRPr="00665A20">
        <w:rPr>
          <w:b/>
          <w:bCs/>
        </w:rPr>
        <w:t xml:space="preserve"> </w:t>
      </w:r>
      <w:r w:rsidR="00467D8A" w:rsidRPr="00665A20">
        <w:rPr>
          <w:b/>
          <w:bCs/>
        </w:rPr>
        <w:t>202</w:t>
      </w:r>
      <w:r w:rsidR="00463B3F" w:rsidRPr="00665A20">
        <w:rPr>
          <w:b/>
          <w:bCs/>
        </w:rPr>
        <w:t>1</w:t>
      </w:r>
      <w:r w:rsidR="001011C4" w:rsidRPr="00665A20">
        <w:rPr>
          <w:b/>
          <w:bCs/>
        </w:rPr>
        <w:t xml:space="preserve">. </w:t>
      </w:r>
    </w:p>
    <w:p w14:paraId="0600C522" w14:textId="1CAA34D6" w:rsidR="007F42FA" w:rsidRPr="00467D8A" w:rsidRDefault="00AC12F8" w:rsidP="007F42FA">
      <w:r>
        <w:t>In addition, f</w:t>
      </w:r>
      <w:r w:rsidR="001011C4">
        <w:t>ollowing a thorough internal review of the surveys, we</w:t>
      </w:r>
      <w:r w:rsidR="007C4972">
        <w:t xml:space="preserve"> identified that the optimum time for </w:t>
      </w:r>
      <w:r w:rsidR="007F42FA" w:rsidRPr="00467D8A">
        <w:t>mainstage fieldwork</w:t>
      </w:r>
      <w:r w:rsidR="007C4972">
        <w:t xml:space="preserve"> is</w:t>
      </w:r>
      <w:r w:rsidR="007F42FA" w:rsidRPr="00467D8A">
        <w:t xml:space="preserve"> </w:t>
      </w:r>
      <w:r w:rsidR="0031284E" w:rsidRPr="00467D8A">
        <w:t xml:space="preserve">during the </w:t>
      </w:r>
      <w:r w:rsidR="007C4972" w:rsidRPr="00665A20">
        <w:rPr>
          <w:b/>
          <w:bCs/>
        </w:rPr>
        <w:t>spring (March/April 202</w:t>
      </w:r>
      <w:r w:rsidR="00463B3F" w:rsidRPr="00665A20">
        <w:rPr>
          <w:b/>
          <w:bCs/>
        </w:rPr>
        <w:t>1</w:t>
      </w:r>
      <w:r w:rsidR="007C4972" w:rsidRPr="00665A20">
        <w:rPr>
          <w:b/>
          <w:bCs/>
        </w:rPr>
        <w:t>)</w:t>
      </w:r>
      <w:r w:rsidR="007F42FA" w:rsidRPr="00665A20">
        <w:rPr>
          <w:b/>
          <w:bCs/>
        </w:rPr>
        <w:t>.</w:t>
      </w:r>
      <w:r w:rsidR="007F42FA" w:rsidRPr="00467D8A">
        <w:t xml:space="preserve"> </w:t>
      </w:r>
    </w:p>
    <w:p w14:paraId="51809ECA" w14:textId="77777777" w:rsidR="004A600B" w:rsidRPr="00467D8A" w:rsidRDefault="004A600B" w:rsidP="007E0083">
      <w:pPr>
        <w:pStyle w:val="Heading2"/>
      </w:pPr>
      <w:r w:rsidRPr="00467D8A">
        <w:t>Assessment criteria</w:t>
      </w:r>
    </w:p>
    <w:p w14:paraId="4E587FD4" w14:textId="1C52000C" w:rsidR="004A600B" w:rsidRPr="00467D8A" w:rsidRDefault="00C43A28" w:rsidP="004A600B">
      <w:r w:rsidRPr="00467D8A">
        <w:t>Expressions of interest will be assessed against the following criteria</w:t>
      </w:r>
      <w:r w:rsidR="00FF68E7" w:rsidRPr="00467D8A">
        <w:t>, which are equally weighted at this stage</w:t>
      </w:r>
      <w:r w:rsidRPr="00467D8A">
        <w:t>:</w:t>
      </w:r>
    </w:p>
    <w:p w14:paraId="1AAC0DF1" w14:textId="77777777" w:rsidR="006903F8" w:rsidRPr="00467D8A" w:rsidRDefault="00095529" w:rsidP="00B729A9">
      <w:pPr>
        <w:pStyle w:val="ListParagraph"/>
        <w:numPr>
          <w:ilvl w:val="0"/>
          <w:numId w:val="32"/>
        </w:numPr>
      </w:pPr>
      <w:r w:rsidRPr="00467D8A">
        <w:t>E</w:t>
      </w:r>
      <w:r w:rsidR="0031284E" w:rsidRPr="00467D8A">
        <w:t>vidence of e</w:t>
      </w:r>
      <w:r w:rsidRPr="00467D8A">
        <w:t>xpertise in questionnaire de</w:t>
      </w:r>
      <w:r w:rsidR="0031284E" w:rsidRPr="00467D8A">
        <w:t>velopment and random probability s</w:t>
      </w:r>
      <w:r w:rsidR="00FF68E7" w:rsidRPr="00467D8A">
        <w:t>urvey</w:t>
      </w:r>
      <w:r w:rsidR="0031284E" w:rsidRPr="00467D8A">
        <w:t xml:space="preserve"> de</w:t>
      </w:r>
      <w:r w:rsidRPr="00467D8A">
        <w:t>sign</w:t>
      </w:r>
    </w:p>
    <w:p w14:paraId="1280CF1E" w14:textId="77A92AF9" w:rsidR="00095529" w:rsidRPr="00467D8A" w:rsidRDefault="00095529" w:rsidP="00B729A9">
      <w:pPr>
        <w:pStyle w:val="ListParagraph"/>
        <w:numPr>
          <w:ilvl w:val="0"/>
          <w:numId w:val="32"/>
        </w:numPr>
      </w:pPr>
      <w:r w:rsidRPr="00467D8A">
        <w:t>E</w:t>
      </w:r>
      <w:r w:rsidR="0031284E" w:rsidRPr="00467D8A">
        <w:t>vidence of e</w:t>
      </w:r>
      <w:r w:rsidR="001E3CC7" w:rsidRPr="00467D8A">
        <w:t xml:space="preserve">xpertise </w:t>
      </w:r>
      <w:r w:rsidRPr="00467D8A">
        <w:t xml:space="preserve">conducting large-scale surveys </w:t>
      </w:r>
      <w:r w:rsidR="0031284E" w:rsidRPr="00467D8A">
        <w:t>with employers and learners or similar populations</w:t>
      </w:r>
      <w:r w:rsidR="32FB8EB4">
        <w:t>, ideally in Further Education</w:t>
      </w:r>
    </w:p>
    <w:p w14:paraId="10205584" w14:textId="13250DC1" w:rsidR="005D2BE4" w:rsidRDefault="005D2BE4" w:rsidP="00B729A9">
      <w:pPr>
        <w:pStyle w:val="ListParagraph"/>
        <w:numPr>
          <w:ilvl w:val="0"/>
          <w:numId w:val="32"/>
        </w:numPr>
      </w:pPr>
      <w:r w:rsidRPr="00467D8A">
        <w:t>Understanding</w:t>
      </w:r>
      <w:r w:rsidR="001479C2">
        <w:t xml:space="preserve"> of</w:t>
      </w:r>
      <w:r w:rsidRPr="00467D8A">
        <w:t xml:space="preserve"> </w:t>
      </w:r>
      <w:r w:rsidR="001E3CC7" w:rsidRPr="00467D8A">
        <w:t xml:space="preserve">the </w:t>
      </w:r>
      <w:r w:rsidR="00B729A9">
        <w:t xml:space="preserve">current </w:t>
      </w:r>
      <w:r w:rsidR="001479C2">
        <w:t>a</w:t>
      </w:r>
      <w:r w:rsidR="006903F8" w:rsidRPr="00467D8A">
        <w:t>pprenticeship</w:t>
      </w:r>
      <w:r w:rsidR="001E3CC7" w:rsidRPr="00467D8A">
        <w:t>s</w:t>
      </w:r>
      <w:r w:rsidRPr="00467D8A">
        <w:t xml:space="preserve"> policy environment</w:t>
      </w:r>
    </w:p>
    <w:p w14:paraId="7B422CA4" w14:textId="77777777" w:rsidR="00B729A9" w:rsidRPr="00467D8A" w:rsidRDefault="00B729A9" w:rsidP="00B729A9">
      <w:pPr>
        <w:pStyle w:val="ListParagraph"/>
        <w:numPr>
          <w:ilvl w:val="0"/>
          <w:numId w:val="0"/>
        </w:numPr>
        <w:ind w:left="1080"/>
      </w:pPr>
    </w:p>
    <w:p w14:paraId="38F0EE88" w14:textId="7F15CFE8" w:rsidR="00AE0257" w:rsidRPr="00EE58DB" w:rsidRDefault="00EE58DB" w:rsidP="00115F03">
      <w:pPr>
        <w:rPr>
          <w:b/>
          <w:sz w:val="24"/>
          <w:szCs w:val="28"/>
        </w:rPr>
      </w:pPr>
      <w:r w:rsidRPr="00EE58DB">
        <w:rPr>
          <w:b/>
          <w:sz w:val="24"/>
          <w:szCs w:val="28"/>
        </w:rPr>
        <w:t>CVs and references are not required at this stage</w:t>
      </w:r>
    </w:p>
    <w:p w14:paraId="47FA8FA4" w14:textId="548F8838" w:rsidR="00DA04A4" w:rsidRDefault="00704776" w:rsidP="00115F03">
      <w:pPr>
        <w:rPr>
          <w:sz w:val="24"/>
          <w:szCs w:val="28"/>
          <w:u w:val="single"/>
        </w:rPr>
      </w:pPr>
      <w:r w:rsidRPr="00192E7F">
        <w:rPr>
          <w:b/>
          <w:sz w:val="24"/>
          <w:szCs w:val="28"/>
          <w:u w:val="single"/>
        </w:rPr>
        <w:t xml:space="preserve">Please note that there is a word limit of 1,000 words </w:t>
      </w:r>
      <w:r w:rsidR="00271838">
        <w:rPr>
          <w:b/>
          <w:sz w:val="24"/>
          <w:szCs w:val="28"/>
          <w:u w:val="single"/>
        </w:rPr>
        <w:t xml:space="preserve">overall (including external links) </w:t>
      </w:r>
      <w:r w:rsidRPr="00192E7F">
        <w:rPr>
          <w:b/>
          <w:sz w:val="24"/>
          <w:szCs w:val="28"/>
          <w:u w:val="single"/>
        </w:rPr>
        <w:t>for Expressions of Interest</w:t>
      </w:r>
      <w:r w:rsidRPr="00192E7F">
        <w:rPr>
          <w:sz w:val="24"/>
          <w:szCs w:val="28"/>
          <w:u w:val="single"/>
        </w:rPr>
        <w:t>.</w:t>
      </w:r>
      <w:r w:rsidR="00DA04A4" w:rsidRPr="00192E7F">
        <w:rPr>
          <w:sz w:val="24"/>
          <w:szCs w:val="28"/>
          <w:u w:val="single"/>
        </w:rPr>
        <w:t xml:space="preserve"> </w:t>
      </w:r>
      <w:r w:rsidR="00DA04A4" w:rsidRPr="00192E7F">
        <w:rPr>
          <w:b/>
          <w:bCs/>
          <w:sz w:val="24"/>
          <w:szCs w:val="28"/>
          <w:u w:val="single"/>
        </w:rPr>
        <w:t xml:space="preserve"> </w:t>
      </w:r>
      <w:r w:rsidR="00EF7F40">
        <w:rPr>
          <w:b/>
          <w:bCs/>
          <w:sz w:val="24"/>
          <w:szCs w:val="28"/>
          <w:u w:val="single"/>
        </w:rPr>
        <w:t>Responses</w:t>
      </w:r>
      <w:r w:rsidR="00DA04A4" w:rsidRPr="00192E7F">
        <w:rPr>
          <w:b/>
          <w:bCs/>
          <w:sz w:val="24"/>
          <w:szCs w:val="28"/>
          <w:u w:val="single"/>
        </w:rPr>
        <w:t xml:space="preserve"> </w:t>
      </w:r>
      <w:proofErr w:type="gramStart"/>
      <w:r w:rsidR="00DA04A4" w:rsidRPr="00192E7F">
        <w:rPr>
          <w:b/>
          <w:bCs/>
          <w:sz w:val="24"/>
          <w:szCs w:val="28"/>
          <w:u w:val="single"/>
        </w:rPr>
        <w:t>in excess of</w:t>
      </w:r>
      <w:proofErr w:type="gramEnd"/>
      <w:r w:rsidR="00DA04A4" w:rsidRPr="00192E7F">
        <w:rPr>
          <w:b/>
          <w:bCs/>
          <w:sz w:val="24"/>
          <w:szCs w:val="28"/>
          <w:u w:val="single"/>
        </w:rPr>
        <w:t xml:space="preserve"> this will not be considered.</w:t>
      </w:r>
    </w:p>
    <w:tbl>
      <w:tblPr>
        <w:tblStyle w:val="TableGrid"/>
        <w:tblpPr w:leftFromText="180" w:rightFromText="180" w:vertAnchor="text" w:horzAnchor="margin" w:tblpY="163"/>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E0257" w:rsidRPr="001138F6" w14:paraId="36C9F6A4" w14:textId="77777777" w:rsidTr="00AE0257">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0921F47" w14:textId="3A88823D" w:rsidR="00AE0257" w:rsidRPr="00957F6B" w:rsidRDefault="00AE0257" w:rsidP="00AE0257">
            <w:pPr>
              <w:spacing w:before="160"/>
              <w:rPr>
                <w:b/>
                <w:sz w:val="28"/>
                <w:szCs w:val="28"/>
              </w:rPr>
            </w:pPr>
            <w:r w:rsidRPr="40AC2966">
              <w:rPr>
                <w:b/>
                <w:sz w:val="28"/>
                <w:szCs w:val="28"/>
              </w:rPr>
              <w:t xml:space="preserve">Closing date for EOIs:  </w:t>
            </w:r>
            <w:r w:rsidRPr="40AC2966">
              <w:rPr>
                <w:b/>
                <w:bCs/>
                <w:sz w:val="28"/>
                <w:szCs w:val="28"/>
              </w:rPr>
              <w:t>17</w:t>
            </w:r>
            <w:r w:rsidRPr="40AC2966">
              <w:rPr>
                <w:b/>
                <w:sz w:val="28"/>
                <w:szCs w:val="28"/>
              </w:rPr>
              <w:t xml:space="preserve">:00 </w:t>
            </w:r>
            <w:r w:rsidR="00006146">
              <w:rPr>
                <w:b/>
                <w:sz w:val="28"/>
                <w:szCs w:val="28"/>
              </w:rPr>
              <w:t xml:space="preserve">on </w:t>
            </w:r>
            <w:r w:rsidRPr="40AC2966">
              <w:rPr>
                <w:b/>
                <w:bCs/>
                <w:sz w:val="28"/>
                <w:szCs w:val="28"/>
              </w:rPr>
              <w:t>Thursday 5th</w:t>
            </w:r>
            <w:r w:rsidRPr="40AC2966">
              <w:rPr>
                <w:b/>
                <w:sz w:val="28"/>
                <w:szCs w:val="28"/>
              </w:rPr>
              <w:t xml:space="preserve"> November 2020</w:t>
            </w:r>
          </w:p>
          <w:p w14:paraId="10C6D444" w14:textId="77777777" w:rsidR="00AE0257" w:rsidRPr="001138F6" w:rsidRDefault="00AE0257" w:rsidP="00AE0257">
            <w:pPr>
              <w:rPr>
                <w:rFonts w:ascii="Calibri" w:hAnsi="Calibri"/>
                <w:highlight w:val="yellow"/>
              </w:rPr>
            </w:pPr>
            <w:r w:rsidRPr="40AC2966">
              <w:rPr>
                <w:b/>
                <w:bCs/>
                <w:sz w:val="28"/>
                <w:szCs w:val="28"/>
              </w:rPr>
              <w:t xml:space="preserve">Send your EOI form to:  </w:t>
            </w:r>
            <w:hyperlink r:id="rId15">
              <w:r w:rsidRPr="40AC2966">
                <w:rPr>
                  <w:rStyle w:val="Hyperlink"/>
                  <w:b/>
                  <w:bCs/>
                  <w:sz w:val="28"/>
                  <w:szCs w:val="28"/>
                </w:rPr>
                <w:t>Hannah.Rhodes@education.gov.uk</w:t>
              </w:r>
            </w:hyperlink>
            <w:r w:rsidRPr="40AC2966">
              <w:rPr>
                <w:b/>
                <w:bCs/>
                <w:sz w:val="28"/>
                <w:szCs w:val="28"/>
              </w:rPr>
              <w:t xml:space="preserve">  </w:t>
            </w:r>
          </w:p>
        </w:tc>
      </w:tr>
    </w:tbl>
    <w:p w14:paraId="650FB082" w14:textId="64143258" w:rsidR="00915C18" w:rsidRPr="00957F6B" w:rsidRDefault="00094338" w:rsidP="001F2CE2">
      <w:pPr>
        <w:pStyle w:val="Heading2"/>
      </w:pPr>
      <w:r w:rsidRPr="00957F6B">
        <w:t>H</w:t>
      </w:r>
      <w:r w:rsidR="00915C18" w:rsidRPr="00957F6B">
        <w:t>ow to su</w:t>
      </w:r>
      <w:r w:rsidR="00AE0257">
        <w:t>b</w:t>
      </w:r>
      <w:r w:rsidR="00915C18" w:rsidRPr="00957F6B">
        <w:t xml:space="preserve">mit an </w:t>
      </w:r>
      <w:r w:rsidRPr="00957F6B">
        <w:t>e</w:t>
      </w:r>
      <w:r w:rsidR="004B6B36" w:rsidRPr="00957F6B">
        <w:t>x</w:t>
      </w:r>
      <w:r w:rsidRPr="00957F6B">
        <w:t>pression of interest</w:t>
      </w:r>
    </w:p>
    <w:p w14:paraId="10DCF421" w14:textId="0CCBFC2F" w:rsidR="00F135E0" w:rsidRDefault="00F135E0" w:rsidP="00F135E0">
      <w:r>
        <w:t xml:space="preserve">You must submit an expression of interest (EOI) </w:t>
      </w:r>
      <w:proofErr w:type="gramStart"/>
      <w:r>
        <w:t>in order to</w:t>
      </w:r>
      <w:proofErr w:type="gramEnd"/>
      <w:r>
        <w:t xml:space="preserve"> be considered to be invited to tender. To do so, please complete the NEW EOI Form which can be found under attachments.</w:t>
      </w:r>
      <w:r w:rsidRPr="00D21E5F">
        <w:t xml:space="preserve"> </w:t>
      </w:r>
    </w:p>
    <w:p w14:paraId="078E4666" w14:textId="77777777" w:rsidR="00F135E0" w:rsidRDefault="00F135E0" w:rsidP="00F135E0">
      <w:r w:rsidRPr="00700250">
        <w:t>A submission of an EOI does not guarantee an invitation to tender and the Department does not routinely advise organisations that they have not been successful in being invited to tender. Feedback is however available on request.</w:t>
      </w:r>
    </w:p>
    <w:p w14:paraId="782F6834" w14:textId="77777777" w:rsidR="00F135E0" w:rsidRDefault="00F135E0" w:rsidP="00F135E0">
      <w:r w:rsidRPr="008967C3">
        <w:t xml:space="preserve">All contracts are let </w:t>
      </w:r>
      <w:proofErr w:type="gramStart"/>
      <w:r w:rsidRPr="008967C3">
        <w:t>on the basis of</w:t>
      </w:r>
      <w:proofErr w:type="gramEnd"/>
      <w:r w:rsidRPr="008967C3">
        <w:t xml:space="preserve"> the Department’s Terms &amp; Conditions, a copy </w:t>
      </w:r>
      <w:r>
        <w:t>is available attached to the Contracts Finder listing. You are encouraged to check these before submitting your expression of interest, as these form part of your contractual obligations.</w:t>
      </w:r>
    </w:p>
    <w:p w14:paraId="52319684" w14:textId="4C1DF2E6" w:rsidR="005D3B59" w:rsidRPr="00531385" w:rsidRDefault="00C2496D" w:rsidP="009C2C89">
      <w:pPr>
        <w:jc w:val="right"/>
      </w:pPr>
      <w:r w:rsidRPr="00957F6B">
        <w:t>©</w:t>
      </w:r>
      <w:r w:rsidR="005D3B59" w:rsidRPr="00957F6B">
        <w:t xml:space="preserve"> </w:t>
      </w:r>
      <w:r w:rsidR="00EE71A2" w:rsidRPr="00957F6B">
        <w:t xml:space="preserve">Crown copyright </w:t>
      </w:r>
      <w:r w:rsidR="001138F6" w:rsidRPr="00957F6B">
        <w:t>2020</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E91F0" w14:textId="77777777" w:rsidR="003A3BD3" w:rsidRDefault="003A3BD3" w:rsidP="002B6D93">
      <w:r>
        <w:separator/>
      </w:r>
    </w:p>
    <w:p w14:paraId="623154E4" w14:textId="77777777" w:rsidR="003A3BD3" w:rsidRDefault="003A3BD3"/>
  </w:endnote>
  <w:endnote w:type="continuationSeparator" w:id="0">
    <w:p w14:paraId="25F39566" w14:textId="77777777" w:rsidR="003A3BD3" w:rsidRDefault="003A3BD3" w:rsidP="002B6D93">
      <w:r>
        <w:continuationSeparator/>
      </w:r>
    </w:p>
    <w:p w14:paraId="0CB72A6C" w14:textId="77777777" w:rsidR="003A3BD3" w:rsidRDefault="003A3BD3"/>
  </w:endnote>
  <w:endnote w:type="continuationNotice" w:id="1">
    <w:p w14:paraId="4A2F49D9" w14:textId="77777777" w:rsidR="003A3BD3" w:rsidRDefault="003A3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Bell M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543068A3" w14:textId="7C750DC9" w:rsidR="003022A5" w:rsidRDefault="003022A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E3CC7">
          <w:rPr>
            <w:noProof/>
          </w:rPr>
          <w:t>5</w:t>
        </w:r>
        <w:r>
          <w:rPr>
            <w:noProof/>
          </w:rPr>
          <w:fldChar w:fldCharType="end"/>
        </w:r>
      </w:p>
    </w:sdtContent>
  </w:sdt>
  <w:p w14:paraId="602B1C77" w14:textId="77777777" w:rsidR="003022A5" w:rsidRDefault="003022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EBF4C" w14:textId="35B96804" w:rsidR="003022A5" w:rsidRPr="006E6ADB" w:rsidRDefault="003022A5" w:rsidP="004A3626">
    <w:pPr>
      <w:tabs>
        <w:tab w:val="left" w:pos="7088"/>
      </w:tabs>
      <w:spacing w:before="240"/>
      <w:rPr>
        <w:szCs w:val="20"/>
      </w:rPr>
    </w:pPr>
    <w:r w:rsidRPr="006E6ADB">
      <w:rPr>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957D0" w14:textId="77777777" w:rsidR="003A3BD3" w:rsidRDefault="003A3BD3" w:rsidP="002B6D93">
      <w:r>
        <w:separator/>
      </w:r>
    </w:p>
    <w:p w14:paraId="5CDAA439" w14:textId="77777777" w:rsidR="003A3BD3" w:rsidRDefault="003A3BD3"/>
  </w:footnote>
  <w:footnote w:type="continuationSeparator" w:id="0">
    <w:p w14:paraId="4DC8A12B" w14:textId="77777777" w:rsidR="003A3BD3" w:rsidRDefault="003A3BD3" w:rsidP="002B6D93">
      <w:r>
        <w:continuationSeparator/>
      </w:r>
    </w:p>
    <w:p w14:paraId="24DBCFF4" w14:textId="77777777" w:rsidR="003A3BD3" w:rsidRDefault="003A3BD3"/>
  </w:footnote>
  <w:footnote w:type="continuationNotice" w:id="1">
    <w:p w14:paraId="7AEF6C96" w14:textId="77777777" w:rsidR="003A3BD3" w:rsidRDefault="003A3BD3">
      <w:pPr>
        <w:spacing w:after="0" w:line="240" w:lineRule="auto"/>
      </w:pPr>
    </w:p>
  </w:footnote>
  <w:footnote w:id="2">
    <w:p w14:paraId="52205C3A" w14:textId="3798D852" w:rsidR="003022A5" w:rsidRPr="005D0922" w:rsidRDefault="003022A5" w:rsidP="00564AD6">
      <w:pPr>
        <w:pStyle w:val="FootnoteText"/>
        <w:rPr>
          <w:rFonts w:ascii="Arial" w:hAnsi="Arial" w:cs="Arial"/>
        </w:rPr>
      </w:pPr>
      <w:r w:rsidRPr="005D0922">
        <w:rPr>
          <w:rStyle w:val="FootnoteReference"/>
          <w:rFonts w:ascii="Arial" w:hAnsi="Arial" w:cs="Arial"/>
        </w:rPr>
        <w:footnoteRef/>
      </w:r>
      <w:r w:rsidRPr="005D0922">
        <w:rPr>
          <w:rFonts w:ascii="Arial" w:hAnsi="Arial" w:cs="Arial"/>
        </w:rPr>
        <w:t xml:space="preserve"> </w:t>
      </w:r>
      <w:r w:rsidR="003F13CC" w:rsidRPr="005D0922">
        <w:rPr>
          <w:rFonts w:ascii="Arial" w:hAnsi="Arial" w:cs="Arial"/>
        </w:rPr>
        <w:t xml:space="preserve">The 2018-19 wave of the survey can be found </w:t>
      </w:r>
      <w:hyperlink r:id="rId1" w:history="1">
        <w:r w:rsidR="003F13CC" w:rsidRPr="005D0922">
          <w:rPr>
            <w:rStyle w:val="Hyperlink"/>
            <w:rFonts w:cs="Arial"/>
            <w:sz w:val="20"/>
          </w:rPr>
          <w:t>here</w:t>
        </w:r>
      </w:hyperlink>
      <w:r w:rsidR="003F13CC" w:rsidRPr="005D0922">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2542B4EC">
      <w:start w:val="1"/>
      <w:numFmt w:val="bullet"/>
      <w:lvlText w:val=""/>
      <w:lvlJc w:val="left"/>
      <w:pPr>
        <w:tabs>
          <w:tab w:val="num" w:pos="1209"/>
        </w:tabs>
        <w:ind w:left="1209" w:hanging="360"/>
      </w:pPr>
      <w:rPr>
        <w:rFonts w:ascii="Symbol" w:hAnsi="Symbol" w:hint="default"/>
      </w:rPr>
    </w:lvl>
    <w:lvl w:ilvl="1" w:tplc="34E6A94E">
      <w:numFmt w:val="decimal"/>
      <w:lvlText w:val=""/>
      <w:lvlJc w:val="left"/>
    </w:lvl>
    <w:lvl w:ilvl="2" w:tplc="8AD6AAF4">
      <w:numFmt w:val="decimal"/>
      <w:lvlText w:val=""/>
      <w:lvlJc w:val="left"/>
    </w:lvl>
    <w:lvl w:ilvl="3" w:tplc="0146338C">
      <w:numFmt w:val="decimal"/>
      <w:lvlText w:val=""/>
      <w:lvlJc w:val="left"/>
    </w:lvl>
    <w:lvl w:ilvl="4" w:tplc="F4E6A494">
      <w:numFmt w:val="decimal"/>
      <w:lvlText w:val=""/>
      <w:lvlJc w:val="left"/>
    </w:lvl>
    <w:lvl w:ilvl="5" w:tplc="63902448">
      <w:numFmt w:val="decimal"/>
      <w:lvlText w:val=""/>
      <w:lvlJc w:val="left"/>
    </w:lvl>
    <w:lvl w:ilvl="6" w:tplc="644C1182">
      <w:numFmt w:val="decimal"/>
      <w:lvlText w:val=""/>
      <w:lvlJc w:val="left"/>
    </w:lvl>
    <w:lvl w:ilvl="7" w:tplc="F064DAF0">
      <w:numFmt w:val="decimal"/>
      <w:lvlText w:val=""/>
      <w:lvlJc w:val="left"/>
    </w:lvl>
    <w:lvl w:ilvl="8" w:tplc="CABE782E">
      <w:numFmt w:val="decimal"/>
      <w:lvlText w:val=""/>
      <w:lvlJc w:val="left"/>
    </w:lvl>
  </w:abstractNum>
  <w:abstractNum w:abstractNumId="2" w15:restartNumberingAfterBreak="0">
    <w:nsid w:val="FFFFFF82"/>
    <w:multiLevelType w:val="hybridMultilevel"/>
    <w:tmpl w:val="205E4234"/>
    <w:lvl w:ilvl="0" w:tplc="E342034E">
      <w:start w:val="1"/>
      <w:numFmt w:val="bullet"/>
      <w:lvlText w:val=""/>
      <w:lvlJc w:val="left"/>
      <w:pPr>
        <w:tabs>
          <w:tab w:val="num" w:pos="926"/>
        </w:tabs>
        <w:ind w:left="926" w:hanging="360"/>
      </w:pPr>
      <w:rPr>
        <w:rFonts w:ascii="Symbol" w:hAnsi="Symbol" w:hint="default"/>
      </w:rPr>
    </w:lvl>
    <w:lvl w:ilvl="1" w:tplc="4118AA3C">
      <w:numFmt w:val="decimal"/>
      <w:lvlText w:val=""/>
      <w:lvlJc w:val="left"/>
    </w:lvl>
    <w:lvl w:ilvl="2" w:tplc="4978D764">
      <w:numFmt w:val="decimal"/>
      <w:lvlText w:val=""/>
      <w:lvlJc w:val="left"/>
    </w:lvl>
    <w:lvl w:ilvl="3" w:tplc="97B0E62C">
      <w:numFmt w:val="decimal"/>
      <w:lvlText w:val=""/>
      <w:lvlJc w:val="left"/>
    </w:lvl>
    <w:lvl w:ilvl="4" w:tplc="C6ECC3F0">
      <w:numFmt w:val="decimal"/>
      <w:lvlText w:val=""/>
      <w:lvlJc w:val="left"/>
    </w:lvl>
    <w:lvl w:ilvl="5" w:tplc="655E394A">
      <w:numFmt w:val="decimal"/>
      <w:lvlText w:val=""/>
      <w:lvlJc w:val="left"/>
    </w:lvl>
    <w:lvl w:ilvl="6" w:tplc="3556A1F6">
      <w:numFmt w:val="decimal"/>
      <w:lvlText w:val=""/>
      <w:lvlJc w:val="left"/>
    </w:lvl>
    <w:lvl w:ilvl="7" w:tplc="FC98FAF6">
      <w:numFmt w:val="decimal"/>
      <w:lvlText w:val=""/>
      <w:lvlJc w:val="left"/>
    </w:lvl>
    <w:lvl w:ilvl="8" w:tplc="5158281C">
      <w:numFmt w:val="decimal"/>
      <w:lvlText w:val=""/>
      <w:lvlJc w:val="left"/>
    </w:lvl>
  </w:abstractNum>
  <w:abstractNum w:abstractNumId="3" w15:restartNumberingAfterBreak="0">
    <w:nsid w:val="FFFFFF83"/>
    <w:multiLevelType w:val="hybridMultilevel"/>
    <w:tmpl w:val="35D0F564"/>
    <w:lvl w:ilvl="0" w:tplc="0E2AB31C">
      <w:start w:val="1"/>
      <w:numFmt w:val="bullet"/>
      <w:lvlText w:val=""/>
      <w:lvlJc w:val="left"/>
      <w:pPr>
        <w:tabs>
          <w:tab w:val="num" w:pos="643"/>
        </w:tabs>
        <w:ind w:left="643" w:hanging="360"/>
      </w:pPr>
      <w:rPr>
        <w:rFonts w:ascii="Symbol" w:hAnsi="Symbol" w:hint="default"/>
      </w:rPr>
    </w:lvl>
    <w:lvl w:ilvl="1" w:tplc="E01E5EF4">
      <w:numFmt w:val="decimal"/>
      <w:lvlText w:val=""/>
      <w:lvlJc w:val="left"/>
    </w:lvl>
    <w:lvl w:ilvl="2" w:tplc="0D2E1F7C">
      <w:numFmt w:val="decimal"/>
      <w:lvlText w:val=""/>
      <w:lvlJc w:val="left"/>
    </w:lvl>
    <w:lvl w:ilvl="3" w:tplc="60D8B89A">
      <w:numFmt w:val="decimal"/>
      <w:lvlText w:val=""/>
      <w:lvlJc w:val="left"/>
    </w:lvl>
    <w:lvl w:ilvl="4" w:tplc="A2503DE4">
      <w:numFmt w:val="decimal"/>
      <w:lvlText w:val=""/>
      <w:lvlJc w:val="left"/>
    </w:lvl>
    <w:lvl w:ilvl="5" w:tplc="E0467466">
      <w:numFmt w:val="decimal"/>
      <w:lvlText w:val=""/>
      <w:lvlJc w:val="left"/>
    </w:lvl>
    <w:lvl w:ilvl="6" w:tplc="C83E9E94">
      <w:numFmt w:val="decimal"/>
      <w:lvlText w:val=""/>
      <w:lvlJc w:val="left"/>
    </w:lvl>
    <w:lvl w:ilvl="7" w:tplc="22D487B2">
      <w:numFmt w:val="decimal"/>
      <w:lvlText w:val=""/>
      <w:lvlJc w:val="left"/>
    </w:lvl>
    <w:lvl w:ilvl="8" w:tplc="2C647A04">
      <w:numFmt w:val="decimal"/>
      <w:lvlText w:val=""/>
      <w:lvlJc w:val="left"/>
    </w:lvl>
  </w:abstractNum>
  <w:abstractNum w:abstractNumId="4" w15:restartNumberingAfterBreak="0">
    <w:nsid w:val="FFFFFF89"/>
    <w:multiLevelType w:val="hybridMultilevel"/>
    <w:tmpl w:val="D8528384"/>
    <w:lvl w:ilvl="0" w:tplc="022EEC9E">
      <w:start w:val="1"/>
      <w:numFmt w:val="bullet"/>
      <w:lvlText w:val=""/>
      <w:lvlJc w:val="left"/>
      <w:pPr>
        <w:tabs>
          <w:tab w:val="num" w:pos="360"/>
        </w:tabs>
        <w:ind w:left="360" w:hanging="360"/>
      </w:pPr>
      <w:rPr>
        <w:rFonts w:ascii="Symbol" w:hAnsi="Symbol" w:hint="default"/>
      </w:rPr>
    </w:lvl>
    <w:lvl w:ilvl="1" w:tplc="FDE856F2">
      <w:numFmt w:val="decimal"/>
      <w:lvlText w:val=""/>
      <w:lvlJc w:val="left"/>
    </w:lvl>
    <w:lvl w:ilvl="2" w:tplc="D540A3EE">
      <w:numFmt w:val="decimal"/>
      <w:lvlText w:val=""/>
      <w:lvlJc w:val="left"/>
    </w:lvl>
    <w:lvl w:ilvl="3" w:tplc="7AC8BC50">
      <w:numFmt w:val="decimal"/>
      <w:lvlText w:val=""/>
      <w:lvlJc w:val="left"/>
    </w:lvl>
    <w:lvl w:ilvl="4" w:tplc="C2DE5100">
      <w:numFmt w:val="decimal"/>
      <w:lvlText w:val=""/>
      <w:lvlJc w:val="left"/>
    </w:lvl>
    <w:lvl w:ilvl="5" w:tplc="CE3A1A62">
      <w:numFmt w:val="decimal"/>
      <w:lvlText w:val=""/>
      <w:lvlJc w:val="left"/>
    </w:lvl>
    <w:lvl w:ilvl="6" w:tplc="6C8E1356">
      <w:numFmt w:val="decimal"/>
      <w:lvlText w:val=""/>
      <w:lvlJc w:val="left"/>
    </w:lvl>
    <w:lvl w:ilvl="7" w:tplc="4682618C">
      <w:numFmt w:val="decimal"/>
      <w:lvlText w:val=""/>
      <w:lvlJc w:val="left"/>
    </w:lvl>
    <w:lvl w:ilvl="8" w:tplc="A45E3E6C">
      <w:numFmt w:val="decimal"/>
      <w:lvlText w:val=""/>
      <w:lvlJc w:val="left"/>
    </w:lvl>
  </w:abstractNum>
  <w:abstractNum w:abstractNumId="5" w15:restartNumberingAfterBreak="0">
    <w:nsid w:val="000E59B5"/>
    <w:multiLevelType w:val="hybridMultilevel"/>
    <w:tmpl w:val="3310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BC2586"/>
    <w:multiLevelType w:val="hybridMultilevel"/>
    <w:tmpl w:val="84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B6714"/>
    <w:multiLevelType w:val="hybridMultilevel"/>
    <w:tmpl w:val="EDA45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F8D3D27"/>
    <w:multiLevelType w:val="hybridMultilevel"/>
    <w:tmpl w:val="6972B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B5171"/>
    <w:multiLevelType w:val="hybridMultilevel"/>
    <w:tmpl w:val="E68C4202"/>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19B748E1"/>
    <w:multiLevelType w:val="hybridMultilevel"/>
    <w:tmpl w:val="44AE43A2"/>
    <w:lvl w:ilvl="0" w:tplc="56A6A234">
      <w:start w:val="1"/>
      <w:numFmt w:val="decimal"/>
      <w:lvlRestart w:val="0"/>
      <w:pStyle w:val="DfESOutNumbered"/>
      <w:lvlText w:val="%1."/>
      <w:lvlJc w:val="left"/>
      <w:pPr>
        <w:tabs>
          <w:tab w:val="num" w:pos="720"/>
        </w:tabs>
        <w:ind w:left="0" w:firstLine="0"/>
      </w:pPr>
    </w:lvl>
    <w:lvl w:ilvl="1" w:tplc="27542286">
      <w:start w:val="1"/>
      <w:numFmt w:val="lowerLetter"/>
      <w:lvlText w:val="%2."/>
      <w:lvlJc w:val="left"/>
      <w:pPr>
        <w:tabs>
          <w:tab w:val="num" w:pos="1440"/>
        </w:tabs>
        <w:ind w:left="1440" w:hanging="720"/>
      </w:pPr>
    </w:lvl>
    <w:lvl w:ilvl="2" w:tplc="B3ECE616">
      <w:start w:val="1"/>
      <w:numFmt w:val="lowerRoman"/>
      <w:lvlText w:val="%3)"/>
      <w:lvlJc w:val="left"/>
      <w:pPr>
        <w:tabs>
          <w:tab w:val="num" w:pos="2160"/>
        </w:tabs>
        <w:ind w:left="2160" w:hanging="720"/>
      </w:pPr>
    </w:lvl>
    <w:lvl w:ilvl="3" w:tplc="584A846A">
      <w:start w:val="1"/>
      <w:numFmt w:val="lowerLetter"/>
      <w:lvlText w:val="%4)"/>
      <w:lvlJc w:val="left"/>
      <w:pPr>
        <w:tabs>
          <w:tab w:val="num" w:pos="2880"/>
        </w:tabs>
        <w:ind w:left="2880" w:hanging="720"/>
      </w:pPr>
    </w:lvl>
    <w:lvl w:ilvl="4" w:tplc="5A5CEBA8">
      <w:start w:val="1"/>
      <w:numFmt w:val="decimal"/>
      <w:lvlText w:val="(%5)"/>
      <w:lvlJc w:val="left"/>
      <w:pPr>
        <w:tabs>
          <w:tab w:val="num" w:pos="3600"/>
        </w:tabs>
        <w:ind w:left="3600" w:hanging="720"/>
      </w:pPr>
    </w:lvl>
    <w:lvl w:ilvl="5" w:tplc="1494D7F6">
      <w:start w:val="1"/>
      <w:numFmt w:val="lowerRoman"/>
      <w:lvlText w:val="(%6)"/>
      <w:lvlJc w:val="left"/>
      <w:pPr>
        <w:tabs>
          <w:tab w:val="num" w:pos="4320"/>
        </w:tabs>
        <w:ind w:left="4320" w:hanging="720"/>
      </w:pPr>
    </w:lvl>
    <w:lvl w:ilvl="6" w:tplc="B306689C">
      <w:start w:val="1"/>
      <w:numFmt w:val="decimal"/>
      <w:lvlText w:val="%7."/>
      <w:lvlJc w:val="left"/>
      <w:pPr>
        <w:tabs>
          <w:tab w:val="num" w:pos="5040"/>
        </w:tabs>
        <w:ind w:left="5040" w:hanging="720"/>
      </w:pPr>
    </w:lvl>
    <w:lvl w:ilvl="7" w:tplc="BC14D07E">
      <w:start w:val="1"/>
      <w:numFmt w:val="lowerLetter"/>
      <w:lvlText w:val="%8."/>
      <w:lvlJc w:val="left"/>
      <w:pPr>
        <w:tabs>
          <w:tab w:val="num" w:pos="5760"/>
        </w:tabs>
        <w:ind w:left="5760" w:hanging="720"/>
      </w:pPr>
    </w:lvl>
    <w:lvl w:ilvl="8" w:tplc="EC980128">
      <w:start w:val="1"/>
      <w:numFmt w:val="lowerRoman"/>
      <w:lvlText w:val="%9."/>
      <w:lvlJc w:val="left"/>
      <w:pPr>
        <w:tabs>
          <w:tab w:val="num" w:pos="6480"/>
        </w:tabs>
        <w:ind w:left="6480" w:hanging="720"/>
      </w:pPr>
    </w:lvl>
  </w:abstractNum>
  <w:abstractNum w:abstractNumId="13" w15:restartNumberingAfterBreak="0">
    <w:nsid w:val="1D4C3532"/>
    <w:multiLevelType w:val="hybridMultilevel"/>
    <w:tmpl w:val="04C4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14E13"/>
    <w:multiLevelType w:val="hybridMultilevel"/>
    <w:tmpl w:val="F118D674"/>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5"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3472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93127"/>
    <w:multiLevelType w:val="hybridMultilevel"/>
    <w:tmpl w:val="A66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25F5C"/>
    <w:multiLevelType w:val="hybridMultilevel"/>
    <w:tmpl w:val="241EE82C"/>
    <w:lvl w:ilvl="0" w:tplc="9B3CB47A">
      <w:start w:val="1"/>
      <w:numFmt w:val="bullet"/>
      <w:lvlText w:val=""/>
      <w:lvlJc w:val="left"/>
      <w:pPr>
        <w:ind w:left="720" w:hanging="360"/>
      </w:pPr>
      <w:rPr>
        <w:rFonts w:ascii="Symbol" w:hAnsi="Symbol" w:hint="default"/>
      </w:rPr>
    </w:lvl>
    <w:lvl w:ilvl="1" w:tplc="1AC2EEAE">
      <w:start w:val="1"/>
      <w:numFmt w:val="bullet"/>
      <w:lvlText w:val="o"/>
      <w:lvlJc w:val="left"/>
      <w:pPr>
        <w:ind w:left="1440" w:hanging="360"/>
      </w:pPr>
      <w:rPr>
        <w:rFonts w:ascii="Courier New" w:hAnsi="Courier New" w:hint="default"/>
      </w:rPr>
    </w:lvl>
    <w:lvl w:ilvl="2" w:tplc="2BC0D534">
      <w:start w:val="1"/>
      <w:numFmt w:val="bullet"/>
      <w:lvlText w:val=""/>
      <w:lvlJc w:val="left"/>
      <w:pPr>
        <w:ind w:left="2160" w:hanging="360"/>
      </w:pPr>
      <w:rPr>
        <w:rFonts w:ascii="Wingdings" w:hAnsi="Wingdings" w:hint="default"/>
      </w:rPr>
    </w:lvl>
    <w:lvl w:ilvl="3" w:tplc="CA56B936">
      <w:start w:val="1"/>
      <w:numFmt w:val="bullet"/>
      <w:lvlText w:val=""/>
      <w:lvlJc w:val="left"/>
      <w:pPr>
        <w:ind w:left="2880" w:hanging="360"/>
      </w:pPr>
      <w:rPr>
        <w:rFonts w:ascii="Symbol" w:hAnsi="Symbol" w:hint="default"/>
      </w:rPr>
    </w:lvl>
    <w:lvl w:ilvl="4" w:tplc="F2265442">
      <w:start w:val="1"/>
      <w:numFmt w:val="bullet"/>
      <w:lvlText w:val="o"/>
      <w:lvlJc w:val="left"/>
      <w:pPr>
        <w:ind w:left="3600" w:hanging="360"/>
      </w:pPr>
      <w:rPr>
        <w:rFonts w:ascii="Courier New" w:hAnsi="Courier New" w:hint="default"/>
      </w:rPr>
    </w:lvl>
    <w:lvl w:ilvl="5" w:tplc="F8EC38D0">
      <w:start w:val="1"/>
      <w:numFmt w:val="bullet"/>
      <w:lvlText w:val=""/>
      <w:lvlJc w:val="left"/>
      <w:pPr>
        <w:ind w:left="4320" w:hanging="360"/>
      </w:pPr>
      <w:rPr>
        <w:rFonts w:ascii="Wingdings" w:hAnsi="Wingdings" w:hint="default"/>
      </w:rPr>
    </w:lvl>
    <w:lvl w:ilvl="6" w:tplc="E53A9882">
      <w:start w:val="1"/>
      <w:numFmt w:val="bullet"/>
      <w:lvlText w:val=""/>
      <w:lvlJc w:val="left"/>
      <w:pPr>
        <w:ind w:left="5040" w:hanging="360"/>
      </w:pPr>
      <w:rPr>
        <w:rFonts w:ascii="Symbol" w:hAnsi="Symbol" w:hint="default"/>
      </w:rPr>
    </w:lvl>
    <w:lvl w:ilvl="7" w:tplc="3BDE3322">
      <w:start w:val="1"/>
      <w:numFmt w:val="bullet"/>
      <w:lvlText w:val="o"/>
      <w:lvlJc w:val="left"/>
      <w:pPr>
        <w:ind w:left="5760" w:hanging="360"/>
      </w:pPr>
      <w:rPr>
        <w:rFonts w:ascii="Courier New" w:hAnsi="Courier New" w:hint="default"/>
      </w:rPr>
    </w:lvl>
    <w:lvl w:ilvl="8" w:tplc="147AEC4E">
      <w:start w:val="1"/>
      <w:numFmt w:val="bullet"/>
      <w:lvlText w:val=""/>
      <w:lvlJc w:val="left"/>
      <w:pPr>
        <w:ind w:left="6480" w:hanging="360"/>
      </w:pPr>
      <w:rPr>
        <w:rFonts w:ascii="Wingdings" w:hAnsi="Wingdings" w:hint="default"/>
      </w:rPr>
    </w:lvl>
  </w:abstractNum>
  <w:abstractNum w:abstractNumId="20" w15:restartNumberingAfterBreak="0">
    <w:nsid w:val="455A56D4"/>
    <w:multiLevelType w:val="hybridMultilevel"/>
    <w:tmpl w:val="9356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hybridMultilevel"/>
    <w:tmpl w:val="08090025"/>
    <w:lvl w:ilvl="0" w:tplc="CB4821C0">
      <w:start w:val="1"/>
      <w:numFmt w:val="decimal"/>
      <w:lvlText w:val="%1"/>
      <w:lvlJc w:val="left"/>
      <w:pPr>
        <w:ind w:left="432" w:hanging="432"/>
      </w:pPr>
    </w:lvl>
    <w:lvl w:ilvl="1" w:tplc="4D44838C">
      <w:start w:val="1"/>
      <w:numFmt w:val="decimal"/>
      <w:lvlText w:val="%1.%2"/>
      <w:lvlJc w:val="left"/>
      <w:pPr>
        <w:ind w:left="576" w:hanging="576"/>
      </w:pPr>
    </w:lvl>
    <w:lvl w:ilvl="2" w:tplc="0F42C330">
      <w:start w:val="1"/>
      <w:numFmt w:val="decimal"/>
      <w:lvlText w:val="%1.%2.%3"/>
      <w:lvlJc w:val="left"/>
      <w:pPr>
        <w:ind w:left="720" w:hanging="720"/>
      </w:pPr>
    </w:lvl>
    <w:lvl w:ilvl="3" w:tplc="9B8A8B9E">
      <w:start w:val="1"/>
      <w:numFmt w:val="decimal"/>
      <w:lvlText w:val="%1.%2.%3.%4"/>
      <w:lvlJc w:val="left"/>
      <w:pPr>
        <w:ind w:left="864" w:hanging="864"/>
      </w:pPr>
    </w:lvl>
    <w:lvl w:ilvl="4" w:tplc="CC14D212">
      <w:start w:val="1"/>
      <w:numFmt w:val="decimal"/>
      <w:pStyle w:val="Heading5"/>
      <w:lvlText w:val="%1.%2.%3.%4.%5"/>
      <w:lvlJc w:val="left"/>
      <w:pPr>
        <w:ind w:left="1008" w:hanging="1008"/>
      </w:pPr>
    </w:lvl>
    <w:lvl w:ilvl="5" w:tplc="9B7EE040">
      <w:start w:val="1"/>
      <w:numFmt w:val="decimal"/>
      <w:pStyle w:val="Heading6"/>
      <w:lvlText w:val="%1.%2.%3.%4.%5.%6"/>
      <w:lvlJc w:val="left"/>
      <w:pPr>
        <w:ind w:left="1152" w:hanging="1152"/>
      </w:pPr>
    </w:lvl>
    <w:lvl w:ilvl="6" w:tplc="B7608C64">
      <w:start w:val="1"/>
      <w:numFmt w:val="decimal"/>
      <w:pStyle w:val="Heading7"/>
      <w:lvlText w:val="%1.%2.%3.%4.%5.%6.%7"/>
      <w:lvlJc w:val="left"/>
      <w:pPr>
        <w:ind w:left="1296" w:hanging="1296"/>
      </w:pPr>
    </w:lvl>
    <w:lvl w:ilvl="7" w:tplc="5AC48ACC">
      <w:start w:val="1"/>
      <w:numFmt w:val="decimal"/>
      <w:pStyle w:val="Heading8"/>
      <w:lvlText w:val="%1.%2.%3.%4.%5.%6.%7.%8"/>
      <w:lvlJc w:val="left"/>
      <w:pPr>
        <w:ind w:left="1440" w:hanging="1440"/>
      </w:pPr>
    </w:lvl>
    <w:lvl w:ilvl="8" w:tplc="253A9E1C">
      <w:start w:val="1"/>
      <w:numFmt w:val="decimal"/>
      <w:pStyle w:val="Heading9"/>
      <w:lvlText w:val="%1.%2.%3.%4.%5.%6.%7.%8.%9"/>
      <w:lvlJc w:val="left"/>
      <w:pPr>
        <w:ind w:left="1584" w:hanging="1584"/>
      </w:pPr>
    </w:lvl>
  </w:abstractNum>
  <w:abstractNum w:abstractNumId="25" w15:restartNumberingAfterBreak="0">
    <w:nsid w:val="6E7A00E7"/>
    <w:multiLevelType w:val="hybridMultilevel"/>
    <w:tmpl w:val="79182DA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3845FA"/>
    <w:multiLevelType w:val="hybridMultilevel"/>
    <w:tmpl w:val="1BEEE99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21B15"/>
    <w:multiLevelType w:val="hybridMultilevel"/>
    <w:tmpl w:val="49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81C50"/>
    <w:multiLevelType w:val="hybridMultilevel"/>
    <w:tmpl w:val="B01A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A45B08"/>
    <w:multiLevelType w:val="hybridMultilevel"/>
    <w:tmpl w:val="1646FBAC"/>
    <w:lvl w:ilvl="0" w:tplc="13F85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3"/>
  </w:num>
  <w:num w:numId="4">
    <w:abstractNumId w:val="16"/>
  </w:num>
  <w:num w:numId="5">
    <w:abstractNumId w:val="12"/>
  </w:num>
  <w:num w:numId="6">
    <w:abstractNumId w:val="21"/>
  </w:num>
  <w:num w:numId="7">
    <w:abstractNumId w:val="3"/>
  </w:num>
  <w:num w:numId="8">
    <w:abstractNumId w:val="1"/>
  </w:num>
  <w:num w:numId="9">
    <w:abstractNumId w:val="0"/>
  </w:num>
  <w:num w:numId="10">
    <w:abstractNumId w:val="22"/>
  </w:num>
  <w:num w:numId="11">
    <w:abstractNumId w:val="21"/>
  </w:num>
  <w:num w:numId="12">
    <w:abstractNumId w:val="29"/>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5"/>
  </w:num>
  <w:num w:numId="18">
    <w:abstractNumId w:val="17"/>
  </w:num>
  <w:num w:numId="19">
    <w:abstractNumId w:val="26"/>
  </w:num>
  <w:num w:numId="20">
    <w:abstractNumId w:val="6"/>
  </w:num>
  <w:num w:numId="21">
    <w:abstractNumId w:val="28"/>
  </w:num>
  <w:num w:numId="22">
    <w:abstractNumId w:val="18"/>
  </w:num>
  <w:num w:numId="23">
    <w:abstractNumId w:val="27"/>
  </w:num>
  <w:num w:numId="24">
    <w:abstractNumId w:val="25"/>
  </w:num>
  <w:num w:numId="25">
    <w:abstractNumId w:val="7"/>
  </w:num>
  <w:num w:numId="26">
    <w:abstractNumId w:val="14"/>
  </w:num>
  <w:num w:numId="27">
    <w:abstractNumId w:val="5"/>
  </w:num>
  <w:num w:numId="28">
    <w:abstractNumId w:val="11"/>
  </w:num>
  <w:num w:numId="29">
    <w:abstractNumId w:val="13"/>
  </w:num>
  <w:num w:numId="30">
    <w:abstractNumId w:val="20"/>
  </w:num>
  <w:num w:numId="31">
    <w:abstractNumId w:val="31"/>
  </w:num>
  <w:num w:numId="32">
    <w:abstractNumId w:val="9"/>
  </w:num>
  <w:num w:numId="33">
    <w:abstractNumId w:val="19"/>
  </w:num>
  <w:num w:numId="3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E82"/>
    <w:rsid w:val="00003D56"/>
    <w:rsid w:val="000058C2"/>
    <w:rsid w:val="00006146"/>
    <w:rsid w:val="00011A88"/>
    <w:rsid w:val="00012381"/>
    <w:rsid w:val="00013A6E"/>
    <w:rsid w:val="000150A2"/>
    <w:rsid w:val="00015EE8"/>
    <w:rsid w:val="00021071"/>
    <w:rsid w:val="0002203B"/>
    <w:rsid w:val="00023043"/>
    <w:rsid w:val="00031F36"/>
    <w:rsid w:val="000442BD"/>
    <w:rsid w:val="0005040A"/>
    <w:rsid w:val="00057100"/>
    <w:rsid w:val="000619A1"/>
    <w:rsid w:val="00063F26"/>
    <w:rsid w:val="00065E86"/>
    <w:rsid w:val="00066B1C"/>
    <w:rsid w:val="000720CD"/>
    <w:rsid w:val="00083A73"/>
    <w:rsid w:val="0008539F"/>
    <w:rsid w:val="00090B3C"/>
    <w:rsid w:val="00094338"/>
    <w:rsid w:val="00095529"/>
    <w:rsid w:val="000A10F4"/>
    <w:rsid w:val="000A2942"/>
    <w:rsid w:val="000A3676"/>
    <w:rsid w:val="000B3DE0"/>
    <w:rsid w:val="000C6AA7"/>
    <w:rsid w:val="000C6E78"/>
    <w:rsid w:val="000D1D30"/>
    <w:rsid w:val="000D2FE8"/>
    <w:rsid w:val="000D4433"/>
    <w:rsid w:val="000D719C"/>
    <w:rsid w:val="000E3350"/>
    <w:rsid w:val="000E67BF"/>
    <w:rsid w:val="000F73F3"/>
    <w:rsid w:val="001011C4"/>
    <w:rsid w:val="00103E77"/>
    <w:rsid w:val="00110116"/>
    <w:rsid w:val="001138F6"/>
    <w:rsid w:val="001140DE"/>
    <w:rsid w:val="0011494F"/>
    <w:rsid w:val="00115F03"/>
    <w:rsid w:val="00121C6C"/>
    <w:rsid w:val="0012420F"/>
    <w:rsid w:val="0012568A"/>
    <w:rsid w:val="001264D9"/>
    <w:rsid w:val="001272A9"/>
    <w:rsid w:val="00133075"/>
    <w:rsid w:val="00137638"/>
    <w:rsid w:val="00147214"/>
    <w:rsid w:val="00147697"/>
    <w:rsid w:val="001479C2"/>
    <w:rsid w:val="001534B2"/>
    <w:rsid w:val="001540AB"/>
    <w:rsid w:val="001574AD"/>
    <w:rsid w:val="001612C8"/>
    <w:rsid w:val="001732B8"/>
    <w:rsid w:val="001747E2"/>
    <w:rsid w:val="001767E6"/>
    <w:rsid w:val="00176EB9"/>
    <w:rsid w:val="0017793A"/>
    <w:rsid w:val="00180BA8"/>
    <w:rsid w:val="00190C3A"/>
    <w:rsid w:val="00192E7F"/>
    <w:rsid w:val="00194B35"/>
    <w:rsid w:val="00196306"/>
    <w:rsid w:val="001975D1"/>
    <w:rsid w:val="001A0742"/>
    <w:rsid w:val="001A3A04"/>
    <w:rsid w:val="001B2AE2"/>
    <w:rsid w:val="001B4452"/>
    <w:rsid w:val="001B5C15"/>
    <w:rsid w:val="001B796F"/>
    <w:rsid w:val="001C5A63"/>
    <w:rsid w:val="001C5EB6"/>
    <w:rsid w:val="001D076B"/>
    <w:rsid w:val="001D5770"/>
    <w:rsid w:val="001D6137"/>
    <w:rsid w:val="001E3CC7"/>
    <w:rsid w:val="001E6FEC"/>
    <w:rsid w:val="001F1B30"/>
    <w:rsid w:val="001F27E0"/>
    <w:rsid w:val="001F2CE2"/>
    <w:rsid w:val="00203EC9"/>
    <w:rsid w:val="0021089B"/>
    <w:rsid w:val="002113CF"/>
    <w:rsid w:val="002142E6"/>
    <w:rsid w:val="00216588"/>
    <w:rsid w:val="0022255C"/>
    <w:rsid w:val="0022489D"/>
    <w:rsid w:val="002262F3"/>
    <w:rsid w:val="00226FAA"/>
    <w:rsid w:val="00230559"/>
    <w:rsid w:val="002332F8"/>
    <w:rsid w:val="00234F75"/>
    <w:rsid w:val="00240F4B"/>
    <w:rsid w:val="002451E6"/>
    <w:rsid w:val="00250367"/>
    <w:rsid w:val="00254D9E"/>
    <w:rsid w:val="002575C5"/>
    <w:rsid w:val="002639B5"/>
    <w:rsid w:val="00271838"/>
    <w:rsid w:val="0027231C"/>
    <w:rsid w:val="0027252F"/>
    <w:rsid w:val="0027300B"/>
    <w:rsid w:val="00273CD1"/>
    <w:rsid w:val="002839B5"/>
    <w:rsid w:val="002866D6"/>
    <w:rsid w:val="00287788"/>
    <w:rsid w:val="002910B6"/>
    <w:rsid w:val="00297817"/>
    <w:rsid w:val="002A1CBA"/>
    <w:rsid w:val="002A28F7"/>
    <w:rsid w:val="002A3153"/>
    <w:rsid w:val="002A5858"/>
    <w:rsid w:val="002B50A6"/>
    <w:rsid w:val="002B680D"/>
    <w:rsid w:val="002B6D93"/>
    <w:rsid w:val="002C34D4"/>
    <w:rsid w:val="002C3AA4"/>
    <w:rsid w:val="002D2947"/>
    <w:rsid w:val="002D5A3C"/>
    <w:rsid w:val="002E079F"/>
    <w:rsid w:val="002E463F"/>
    <w:rsid w:val="002E4E9A"/>
    <w:rsid w:val="002E508B"/>
    <w:rsid w:val="002E5F9F"/>
    <w:rsid w:val="002E6088"/>
    <w:rsid w:val="002E6564"/>
    <w:rsid w:val="002E7849"/>
    <w:rsid w:val="002E7E2C"/>
    <w:rsid w:val="002F7128"/>
    <w:rsid w:val="00300F99"/>
    <w:rsid w:val="003022A5"/>
    <w:rsid w:val="0030430D"/>
    <w:rsid w:val="0031284E"/>
    <w:rsid w:val="0031596B"/>
    <w:rsid w:val="0032109A"/>
    <w:rsid w:val="00326E76"/>
    <w:rsid w:val="003401C0"/>
    <w:rsid w:val="00342F8B"/>
    <w:rsid w:val="003433F9"/>
    <w:rsid w:val="003444F5"/>
    <w:rsid w:val="00345689"/>
    <w:rsid w:val="00361752"/>
    <w:rsid w:val="00362EBA"/>
    <w:rsid w:val="00367E06"/>
    <w:rsid w:val="00374981"/>
    <w:rsid w:val="003758AA"/>
    <w:rsid w:val="00376920"/>
    <w:rsid w:val="003810D8"/>
    <w:rsid w:val="003853A4"/>
    <w:rsid w:val="00393CE1"/>
    <w:rsid w:val="00396E35"/>
    <w:rsid w:val="0039725F"/>
    <w:rsid w:val="003A1CC2"/>
    <w:rsid w:val="003A3BD3"/>
    <w:rsid w:val="003B6F12"/>
    <w:rsid w:val="003C01BA"/>
    <w:rsid w:val="003C60B5"/>
    <w:rsid w:val="003D1124"/>
    <w:rsid w:val="003D1EFE"/>
    <w:rsid w:val="003D3ED6"/>
    <w:rsid w:val="003D7871"/>
    <w:rsid w:val="003E1329"/>
    <w:rsid w:val="003E3ED2"/>
    <w:rsid w:val="003E4CA1"/>
    <w:rsid w:val="003E5C57"/>
    <w:rsid w:val="003F04DB"/>
    <w:rsid w:val="003F13CC"/>
    <w:rsid w:val="003F7351"/>
    <w:rsid w:val="00400E1D"/>
    <w:rsid w:val="00403D1C"/>
    <w:rsid w:val="00403F4E"/>
    <w:rsid w:val="00413BF6"/>
    <w:rsid w:val="004145B9"/>
    <w:rsid w:val="004216FF"/>
    <w:rsid w:val="004242C5"/>
    <w:rsid w:val="0042531C"/>
    <w:rsid w:val="00427164"/>
    <w:rsid w:val="00427EEA"/>
    <w:rsid w:val="0043062F"/>
    <w:rsid w:val="00432730"/>
    <w:rsid w:val="004339FB"/>
    <w:rsid w:val="004509BE"/>
    <w:rsid w:val="00456560"/>
    <w:rsid w:val="00460194"/>
    <w:rsid w:val="00463B3F"/>
    <w:rsid w:val="00467D8A"/>
    <w:rsid w:val="00470223"/>
    <w:rsid w:val="00473E5D"/>
    <w:rsid w:val="00477E1F"/>
    <w:rsid w:val="0048187B"/>
    <w:rsid w:val="004866AD"/>
    <w:rsid w:val="00490474"/>
    <w:rsid w:val="004A3626"/>
    <w:rsid w:val="004A3E98"/>
    <w:rsid w:val="004A600B"/>
    <w:rsid w:val="004B08AC"/>
    <w:rsid w:val="004B3240"/>
    <w:rsid w:val="004B6B36"/>
    <w:rsid w:val="004C5600"/>
    <w:rsid w:val="004D13A3"/>
    <w:rsid w:val="004D73C6"/>
    <w:rsid w:val="004E30DA"/>
    <w:rsid w:val="004E5405"/>
    <w:rsid w:val="004E6CD9"/>
    <w:rsid w:val="004F170C"/>
    <w:rsid w:val="004F20E3"/>
    <w:rsid w:val="004F211A"/>
    <w:rsid w:val="004F3159"/>
    <w:rsid w:val="004F3F33"/>
    <w:rsid w:val="004F4AEF"/>
    <w:rsid w:val="004F6914"/>
    <w:rsid w:val="004F75EF"/>
    <w:rsid w:val="0051725E"/>
    <w:rsid w:val="005247AD"/>
    <w:rsid w:val="005352CE"/>
    <w:rsid w:val="005360B7"/>
    <w:rsid w:val="00536E0B"/>
    <w:rsid w:val="00543B43"/>
    <w:rsid w:val="005535E5"/>
    <w:rsid w:val="00560451"/>
    <w:rsid w:val="0056361B"/>
    <w:rsid w:val="00564AD6"/>
    <w:rsid w:val="0057250B"/>
    <w:rsid w:val="00572BCF"/>
    <w:rsid w:val="00572C38"/>
    <w:rsid w:val="005740DF"/>
    <w:rsid w:val="00574294"/>
    <w:rsid w:val="005749C5"/>
    <w:rsid w:val="0057670A"/>
    <w:rsid w:val="00581D79"/>
    <w:rsid w:val="005840BD"/>
    <w:rsid w:val="005905B1"/>
    <w:rsid w:val="005914F1"/>
    <w:rsid w:val="005946C7"/>
    <w:rsid w:val="00594E92"/>
    <w:rsid w:val="0059668B"/>
    <w:rsid w:val="005A016F"/>
    <w:rsid w:val="005A07FF"/>
    <w:rsid w:val="005A0891"/>
    <w:rsid w:val="005B0DD8"/>
    <w:rsid w:val="005B5E0F"/>
    <w:rsid w:val="005C0B41"/>
    <w:rsid w:val="005C1770"/>
    <w:rsid w:val="005C2D94"/>
    <w:rsid w:val="005C657D"/>
    <w:rsid w:val="005D0922"/>
    <w:rsid w:val="005D119D"/>
    <w:rsid w:val="005D2BE4"/>
    <w:rsid w:val="005D3B59"/>
    <w:rsid w:val="005D7A0A"/>
    <w:rsid w:val="005E04B9"/>
    <w:rsid w:val="005E3024"/>
    <w:rsid w:val="005F107C"/>
    <w:rsid w:val="00604EF0"/>
    <w:rsid w:val="0060702F"/>
    <w:rsid w:val="0060708D"/>
    <w:rsid w:val="006108B3"/>
    <w:rsid w:val="00610DC2"/>
    <w:rsid w:val="00622501"/>
    <w:rsid w:val="006234C4"/>
    <w:rsid w:val="006237FB"/>
    <w:rsid w:val="0062451E"/>
    <w:rsid w:val="00632B70"/>
    <w:rsid w:val="00635D57"/>
    <w:rsid w:val="00640032"/>
    <w:rsid w:val="006418B2"/>
    <w:rsid w:val="00642404"/>
    <w:rsid w:val="00647EFA"/>
    <w:rsid w:val="00652973"/>
    <w:rsid w:val="00653AA1"/>
    <w:rsid w:val="006558CA"/>
    <w:rsid w:val="00657E79"/>
    <w:rsid w:val="006606F5"/>
    <w:rsid w:val="00665A20"/>
    <w:rsid w:val="00665BD7"/>
    <w:rsid w:val="00670ADC"/>
    <w:rsid w:val="0067185E"/>
    <w:rsid w:val="00671A77"/>
    <w:rsid w:val="00671D5B"/>
    <w:rsid w:val="006767A1"/>
    <w:rsid w:val="006775FA"/>
    <w:rsid w:val="00682503"/>
    <w:rsid w:val="00684973"/>
    <w:rsid w:val="0068544D"/>
    <w:rsid w:val="00687D99"/>
    <w:rsid w:val="006903F8"/>
    <w:rsid w:val="00695D08"/>
    <w:rsid w:val="006A0B9E"/>
    <w:rsid w:val="006A2684"/>
    <w:rsid w:val="006A27AA"/>
    <w:rsid w:val="006A3602"/>
    <w:rsid w:val="006A6319"/>
    <w:rsid w:val="006B1F9F"/>
    <w:rsid w:val="006B44D0"/>
    <w:rsid w:val="006C382D"/>
    <w:rsid w:val="006D0E8F"/>
    <w:rsid w:val="006D1162"/>
    <w:rsid w:val="006D121C"/>
    <w:rsid w:val="006D1586"/>
    <w:rsid w:val="006D16C3"/>
    <w:rsid w:val="006E6078"/>
    <w:rsid w:val="006E6ADB"/>
    <w:rsid w:val="006E7F39"/>
    <w:rsid w:val="006F1F96"/>
    <w:rsid w:val="006F4E84"/>
    <w:rsid w:val="006F4E8D"/>
    <w:rsid w:val="006F7A79"/>
    <w:rsid w:val="00700B01"/>
    <w:rsid w:val="00702EBF"/>
    <w:rsid w:val="00703F42"/>
    <w:rsid w:val="00704776"/>
    <w:rsid w:val="007059D3"/>
    <w:rsid w:val="00713414"/>
    <w:rsid w:val="007147FB"/>
    <w:rsid w:val="00716818"/>
    <w:rsid w:val="00727EC4"/>
    <w:rsid w:val="00730350"/>
    <w:rsid w:val="00730AEC"/>
    <w:rsid w:val="007350FF"/>
    <w:rsid w:val="0073516C"/>
    <w:rsid w:val="007403F5"/>
    <w:rsid w:val="007426B3"/>
    <w:rsid w:val="00743353"/>
    <w:rsid w:val="00743998"/>
    <w:rsid w:val="0075096B"/>
    <w:rsid w:val="00751648"/>
    <w:rsid w:val="00753E69"/>
    <w:rsid w:val="00754145"/>
    <w:rsid w:val="00760615"/>
    <w:rsid w:val="0076231A"/>
    <w:rsid w:val="00764D03"/>
    <w:rsid w:val="00766597"/>
    <w:rsid w:val="007674C8"/>
    <w:rsid w:val="00774F55"/>
    <w:rsid w:val="0077598F"/>
    <w:rsid w:val="00775D8A"/>
    <w:rsid w:val="0077659E"/>
    <w:rsid w:val="00777AD4"/>
    <w:rsid w:val="00780950"/>
    <w:rsid w:val="007809EF"/>
    <w:rsid w:val="00783C27"/>
    <w:rsid w:val="00783D2C"/>
    <w:rsid w:val="00793973"/>
    <w:rsid w:val="00794F29"/>
    <w:rsid w:val="00797BB5"/>
    <w:rsid w:val="007A2250"/>
    <w:rsid w:val="007A3391"/>
    <w:rsid w:val="007A5759"/>
    <w:rsid w:val="007B0CB2"/>
    <w:rsid w:val="007B3CFE"/>
    <w:rsid w:val="007C1513"/>
    <w:rsid w:val="007C19E4"/>
    <w:rsid w:val="007C41A5"/>
    <w:rsid w:val="007C4972"/>
    <w:rsid w:val="007C58BE"/>
    <w:rsid w:val="007C5A38"/>
    <w:rsid w:val="007D080B"/>
    <w:rsid w:val="007E0083"/>
    <w:rsid w:val="007F42FA"/>
    <w:rsid w:val="007F5D1F"/>
    <w:rsid w:val="008042BD"/>
    <w:rsid w:val="008060CC"/>
    <w:rsid w:val="008145AE"/>
    <w:rsid w:val="00814CCF"/>
    <w:rsid w:val="00816E77"/>
    <w:rsid w:val="00831263"/>
    <w:rsid w:val="00831DB7"/>
    <w:rsid w:val="0083212E"/>
    <w:rsid w:val="00832EBF"/>
    <w:rsid w:val="008366CB"/>
    <w:rsid w:val="00837F3A"/>
    <w:rsid w:val="008620F3"/>
    <w:rsid w:val="00863986"/>
    <w:rsid w:val="00866257"/>
    <w:rsid w:val="00874DA3"/>
    <w:rsid w:val="00874F24"/>
    <w:rsid w:val="0087545B"/>
    <w:rsid w:val="00876230"/>
    <w:rsid w:val="00877D5B"/>
    <w:rsid w:val="00880441"/>
    <w:rsid w:val="00880B83"/>
    <w:rsid w:val="00886B1E"/>
    <w:rsid w:val="00886CBF"/>
    <w:rsid w:val="00890622"/>
    <w:rsid w:val="008967C3"/>
    <w:rsid w:val="0089777E"/>
    <w:rsid w:val="00897AFF"/>
    <w:rsid w:val="008A460D"/>
    <w:rsid w:val="008A4CD5"/>
    <w:rsid w:val="008A588F"/>
    <w:rsid w:val="008A644A"/>
    <w:rsid w:val="008B05BD"/>
    <w:rsid w:val="008B0C03"/>
    <w:rsid w:val="008B0DD1"/>
    <w:rsid w:val="008B1CBD"/>
    <w:rsid w:val="008B427B"/>
    <w:rsid w:val="008B6009"/>
    <w:rsid w:val="008B6E62"/>
    <w:rsid w:val="008C46DC"/>
    <w:rsid w:val="008D15AA"/>
    <w:rsid w:val="008D4ECA"/>
    <w:rsid w:val="008D6968"/>
    <w:rsid w:val="008D6A17"/>
    <w:rsid w:val="008E3F07"/>
    <w:rsid w:val="008E5F36"/>
    <w:rsid w:val="008F2757"/>
    <w:rsid w:val="008F2E4F"/>
    <w:rsid w:val="008F6673"/>
    <w:rsid w:val="008F7436"/>
    <w:rsid w:val="009055E4"/>
    <w:rsid w:val="009061C5"/>
    <w:rsid w:val="00912A00"/>
    <w:rsid w:val="00915C18"/>
    <w:rsid w:val="00917E9C"/>
    <w:rsid w:val="0092331E"/>
    <w:rsid w:val="00926A3C"/>
    <w:rsid w:val="0092718C"/>
    <w:rsid w:val="00927FB1"/>
    <w:rsid w:val="0093027C"/>
    <w:rsid w:val="00930F52"/>
    <w:rsid w:val="0094189B"/>
    <w:rsid w:val="00951C56"/>
    <w:rsid w:val="0095599F"/>
    <w:rsid w:val="00957DB8"/>
    <w:rsid w:val="00957F6B"/>
    <w:rsid w:val="0096424B"/>
    <w:rsid w:val="009675B5"/>
    <w:rsid w:val="009701C8"/>
    <w:rsid w:val="0097293A"/>
    <w:rsid w:val="00972EFD"/>
    <w:rsid w:val="00973B7D"/>
    <w:rsid w:val="009754F4"/>
    <w:rsid w:val="00976015"/>
    <w:rsid w:val="00984D69"/>
    <w:rsid w:val="00986616"/>
    <w:rsid w:val="00992987"/>
    <w:rsid w:val="00995398"/>
    <w:rsid w:val="009A500D"/>
    <w:rsid w:val="009B15C7"/>
    <w:rsid w:val="009B32FA"/>
    <w:rsid w:val="009C2C02"/>
    <w:rsid w:val="009C2C89"/>
    <w:rsid w:val="009C4B42"/>
    <w:rsid w:val="009C6584"/>
    <w:rsid w:val="009C73CF"/>
    <w:rsid w:val="009E00AE"/>
    <w:rsid w:val="009E02D0"/>
    <w:rsid w:val="009E09D3"/>
    <w:rsid w:val="009E126F"/>
    <w:rsid w:val="009E6E74"/>
    <w:rsid w:val="009E7EE1"/>
    <w:rsid w:val="009E7F32"/>
    <w:rsid w:val="009F3449"/>
    <w:rsid w:val="009F357E"/>
    <w:rsid w:val="009F5615"/>
    <w:rsid w:val="00A147AA"/>
    <w:rsid w:val="00A174F3"/>
    <w:rsid w:val="00A25529"/>
    <w:rsid w:val="00A30BA1"/>
    <w:rsid w:val="00A37DEE"/>
    <w:rsid w:val="00A42CC7"/>
    <w:rsid w:val="00A433C3"/>
    <w:rsid w:val="00A54428"/>
    <w:rsid w:val="00A54BB7"/>
    <w:rsid w:val="00A55905"/>
    <w:rsid w:val="00A5643A"/>
    <w:rsid w:val="00A57128"/>
    <w:rsid w:val="00A5723C"/>
    <w:rsid w:val="00A66688"/>
    <w:rsid w:val="00A707A4"/>
    <w:rsid w:val="00A711F4"/>
    <w:rsid w:val="00A7260B"/>
    <w:rsid w:val="00A7274B"/>
    <w:rsid w:val="00A73FB8"/>
    <w:rsid w:val="00A75086"/>
    <w:rsid w:val="00A75293"/>
    <w:rsid w:val="00A756A6"/>
    <w:rsid w:val="00A763CB"/>
    <w:rsid w:val="00A801D1"/>
    <w:rsid w:val="00A81F69"/>
    <w:rsid w:val="00A85EBD"/>
    <w:rsid w:val="00A93211"/>
    <w:rsid w:val="00A96787"/>
    <w:rsid w:val="00AA3484"/>
    <w:rsid w:val="00AA7E7B"/>
    <w:rsid w:val="00AB0126"/>
    <w:rsid w:val="00AB6D0F"/>
    <w:rsid w:val="00AB7858"/>
    <w:rsid w:val="00AC12F8"/>
    <w:rsid w:val="00AC6030"/>
    <w:rsid w:val="00AC61A6"/>
    <w:rsid w:val="00AD1BE5"/>
    <w:rsid w:val="00AD1DD2"/>
    <w:rsid w:val="00AD2062"/>
    <w:rsid w:val="00AD2F1D"/>
    <w:rsid w:val="00AD4B11"/>
    <w:rsid w:val="00AD65A8"/>
    <w:rsid w:val="00AE0257"/>
    <w:rsid w:val="00AE1E46"/>
    <w:rsid w:val="00AE4296"/>
    <w:rsid w:val="00AE4BA3"/>
    <w:rsid w:val="00AF0989"/>
    <w:rsid w:val="00AF2191"/>
    <w:rsid w:val="00AF271E"/>
    <w:rsid w:val="00AF6D86"/>
    <w:rsid w:val="00AF6E0C"/>
    <w:rsid w:val="00AF785C"/>
    <w:rsid w:val="00B04F1B"/>
    <w:rsid w:val="00B075DB"/>
    <w:rsid w:val="00B10FBF"/>
    <w:rsid w:val="00B17966"/>
    <w:rsid w:val="00B336AF"/>
    <w:rsid w:val="00B3498C"/>
    <w:rsid w:val="00B366D3"/>
    <w:rsid w:val="00B43CAD"/>
    <w:rsid w:val="00B53333"/>
    <w:rsid w:val="00B55A49"/>
    <w:rsid w:val="00B577A3"/>
    <w:rsid w:val="00B64265"/>
    <w:rsid w:val="00B67F76"/>
    <w:rsid w:val="00B704AA"/>
    <w:rsid w:val="00B70EFF"/>
    <w:rsid w:val="00B724A8"/>
    <w:rsid w:val="00B729A9"/>
    <w:rsid w:val="00B73EE6"/>
    <w:rsid w:val="00B7558C"/>
    <w:rsid w:val="00B818C3"/>
    <w:rsid w:val="00B85F4E"/>
    <w:rsid w:val="00B86116"/>
    <w:rsid w:val="00B90AE2"/>
    <w:rsid w:val="00B9194F"/>
    <w:rsid w:val="00B977A7"/>
    <w:rsid w:val="00BA003B"/>
    <w:rsid w:val="00BA1724"/>
    <w:rsid w:val="00BA6451"/>
    <w:rsid w:val="00BB05E1"/>
    <w:rsid w:val="00BB05E2"/>
    <w:rsid w:val="00BB12A6"/>
    <w:rsid w:val="00BC1476"/>
    <w:rsid w:val="00BC7924"/>
    <w:rsid w:val="00BD1111"/>
    <w:rsid w:val="00BD26B6"/>
    <w:rsid w:val="00BE01C6"/>
    <w:rsid w:val="00BE2DF4"/>
    <w:rsid w:val="00BE4DAC"/>
    <w:rsid w:val="00BE617E"/>
    <w:rsid w:val="00BF0277"/>
    <w:rsid w:val="00BF13F8"/>
    <w:rsid w:val="00C01CFF"/>
    <w:rsid w:val="00C026F2"/>
    <w:rsid w:val="00C02D89"/>
    <w:rsid w:val="00C15B78"/>
    <w:rsid w:val="00C2207B"/>
    <w:rsid w:val="00C22BA0"/>
    <w:rsid w:val="00C2496D"/>
    <w:rsid w:val="00C2510F"/>
    <w:rsid w:val="00C278D7"/>
    <w:rsid w:val="00C31D4B"/>
    <w:rsid w:val="00C37DA9"/>
    <w:rsid w:val="00C43A28"/>
    <w:rsid w:val="00C46129"/>
    <w:rsid w:val="00C4624B"/>
    <w:rsid w:val="00C50D97"/>
    <w:rsid w:val="00C529E8"/>
    <w:rsid w:val="00C5454B"/>
    <w:rsid w:val="00C54B90"/>
    <w:rsid w:val="00C578CF"/>
    <w:rsid w:val="00C6013F"/>
    <w:rsid w:val="00C66412"/>
    <w:rsid w:val="00C71238"/>
    <w:rsid w:val="00C71561"/>
    <w:rsid w:val="00C75489"/>
    <w:rsid w:val="00C76325"/>
    <w:rsid w:val="00C8124F"/>
    <w:rsid w:val="00C81513"/>
    <w:rsid w:val="00C81524"/>
    <w:rsid w:val="00C82A33"/>
    <w:rsid w:val="00C84637"/>
    <w:rsid w:val="00C92AD3"/>
    <w:rsid w:val="00CA1009"/>
    <w:rsid w:val="00CA18C1"/>
    <w:rsid w:val="00CA1F32"/>
    <w:rsid w:val="00CA30B4"/>
    <w:rsid w:val="00CA3F97"/>
    <w:rsid w:val="00CA610B"/>
    <w:rsid w:val="00CA72FC"/>
    <w:rsid w:val="00CB56F5"/>
    <w:rsid w:val="00CB6E04"/>
    <w:rsid w:val="00CC2512"/>
    <w:rsid w:val="00CC3C87"/>
    <w:rsid w:val="00CC547F"/>
    <w:rsid w:val="00CD5D21"/>
    <w:rsid w:val="00CE2652"/>
    <w:rsid w:val="00CE3873"/>
    <w:rsid w:val="00CE42DF"/>
    <w:rsid w:val="00CE6DB0"/>
    <w:rsid w:val="00CE7906"/>
    <w:rsid w:val="00CF04F6"/>
    <w:rsid w:val="00CF0E19"/>
    <w:rsid w:val="00D01217"/>
    <w:rsid w:val="00D1018C"/>
    <w:rsid w:val="00D11353"/>
    <w:rsid w:val="00D124B6"/>
    <w:rsid w:val="00D16FE3"/>
    <w:rsid w:val="00D27D9B"/>
    <w:rsid w:val="00D35C10"/>
    <w:rsid w:val="00D376DB"/>
    <w:rsid w:val="00D408A5"/>
    <w:rsid w:val="00D40DE9"/>
    <w:rsid w:val="00D41212"/>
    <w:rsid w:val="00D42B45"/>
    <w:rsid w:val="00D62216"/>
    <w:rsid w:val="00D64C6E"/>
    <w:rsid w:val="00D660A1"/>
    <w:rsid w:val="00D75416"/>
    <w:rsid w:val="00D87344"/>
    <w:rsid w:val="00D92274"/>
    <w:rsid w:val="00D94339"/>
    <w:rsid w:val="00D94C6E"/>
    <w:rsid w:val="00D9707F"/>
    <w:rsid w:val="00D975EF"/>
    <w:rsid w:val="00D97DD2"/>
    <w:rsid w:val="00DA04A4"/>
    <w:rsid w:val="00DA0AD5"/>
    <w:rsid w:val="00DA1B01"/>
    <w:rsid w:val="00DA1F8E"/>
    <w:rsid w:val="00DA32AA"/>
    <w:rsid w:val="00DA57A4"/>
    <w:rsid w:val="00DB0D07"/>
    <w:rsid w:val="00DB56EB"/>
    <w:rsid w:val="00DC39E8"/>
    <w:rsid w:val="00DC4922"/>
    <w:rsid w:val="00DC5352"/>
    <w:rsid w:val="00DD00BD"/>
    <w:rsid w:val="00DD3A4E"/>
    <w:rsid w:val="00DD51B7"/>
    <w:rsid w:val="00DD6F1C"/>
    <w:rsid w:val="00DD788A"/>
    <w:rsid w:val="00DE081E"/>
    <w:rsid w:val="00DE0E96"/>
    <w:rsid w:val="00DE2205"/>
    <w:rsid w:val="00DE6998"/>
    <w:rsid w:val="00DF0054"/>
    <w:rsid w:val="00DF3309"/>
    <w:rsid w:val="00DF5124"/>
    <w:rsid w:val="00DF5B5A"/>
    <w:rsid w:val="00DF7F39"/>
    <w:rsid w:val="00E07357"/>
    <w:rsid w:val="00E1702C"/>
    <w:rsid w:val="00E20B43"/>
    <w:rsid w:val="00E22EE8"/>
    <w:rsid w:val="00E23ABB"/>
    <w:rsid w:val="00E23E99"/>
    <w:rsid w:val="00E27285"/>
    <w:rsid w:val="00E306ED"/>
    <w:rsid w:val="00E3093A"/>
    <w:rsid w:val="00E33078"/>
    <w:rsid w:val="00E335AB"/>
    <w:rsid w:val="00E33AB6"/>
    <w:rsid w:val="00E35E26"/>
    <w:rsid w:val="00E4012C"/>
    <w:rsid w:val="00E42A8F"/>
    <w:rsid w:val="00E5223F"/>
    <w:rsid w:val="00E534F0"/>
    <w:rsid w:val="00E53543"/>
    <w:rsid w:val="00E66B4F"/>
    <w:rsid w:val="00E741D5"/>
    <w:rsid w:val="00E7438F"/>
    <w:rsid w:val="00E74474"/>
    <w:rsid w:val="00E75BCD"/>
    <w:rsid w:val="00E77C08"/>
    <w:rsid w:val="00E82209"/>
    <w:rsid w:val="00E87A6A"/>
    <w:rsid w:val="00E9232A"/>
    <w:rsid w:val="00E967AF"/>
    <w:rsid w:val="00E97723"/>
    <w:rsid w:val="00EA4D1B"/>
    <w:rsid w:val="00EB1D11"/>
    <w:rsid w:val="00EB2DB5"/>
    <w:rsid w:val="00EC3DC1"/>
    <w:rsid w:val="00ED2F1C"/>
    <w:rsid w:val="00ED3D05"/>
    <w:rsid w:val="00ED77E0"/>
    <w:rsid w:val="00EE58DB"/>
    <w:rsid w:val="00EE64AE"/>
    <w:rsid w:val="00EE71A2"/>
    <w:rsid w:val="00EF0565"/>
    <w:rsid w:val="00EF7F40"/>
    <w:rsid w:val="00F04538"/>
    <w:rsid w:val="00F04FE9"/>
    <w:rsid w:val="00F06445"/>
    <w:rsid w:val="00F07114"/>
    <w:rsid w:val="00F135E0"/>
    <w:rsid w:val="00F17D4B"/>
    <w:rsid w:val="00F206A7"/>
    <w:rsid w:val="00F3105E"/>
    <w:rsid w:val="00F32D75"/>
    <w:rsid w:val="00F334EB"/>
    <w:rsid w:val="00F36CB3"/>
    <w:rsid w:val="00F371B3"/>
    <w:rsid w:val="00F408A5"/>
    <w:rsid w:val="00F41591"/>
    <w:rsid w:val="00F41A63"/>
    <w:rsid w:val="00F420A4"/>
    <w:rsid w:val="00F45BEB"/>
    <w:rsid w:val="00F54523"/>
    <w:rsid w:val="00F54552"/>
    <w:rsid w:val="00F549F8"/>
    <w:rsid w:val="00F54B50"/>
    <w:rsid w:val="00F60295"/>
    <w:rsid w:val="00F60DDF"/>
    <w:rsid w:val="00F82222"/>
    <w:rsid w:val="00F84544"/>
    <w:rsid w:val="00F85AA7"/>
    <w:rsid w:val="00F8753E"/>
    <w:rsid w:val="00F953E8"/>
    <w:rsid w:val="00F954FA"/>
    <w:rsid w:val="00F95B1F"/>
    <w:rsid w:val="00F966BB"/>
    <w:rsid w:val="00FA05B2"/>
    <w:rsid w:val="00FA5661"/>
    <w:rsid w:val="00FA68A7"/>
    <w:rsid w:val="00FC0C51"/>
    <w:rsid w:val="00FC2B3C"/>
    <w:rsid w:val="00FC634B"/>
    <w:rsid w:val="00FD1CD8"/>
    <w:rsid w:val="00FD6F35"/>
    <w:rsid w:val="00FE1B88"/>
    <w:rsid w:val="00FE1B9F"/>
    <w:rsid w:val="00FE21FE"/>
    <w:rsid w:val="00FE22AF"/>
    <w:rsid w:val="00FE4E1B"/>
    <w:rsid w:val="00FF19D6"/>
    <w:rsid w:val="00FF68E7"/>
    <w:rsid w:val="00FF700B"/>
    <w:rsid w:val="0220B927"/>
    <w:rsid w:val="057F022E"/>
    <w:rsid w:val="070D5BF2"/>
    <w:rsid w:val="09C6515A"/>
    <w:rsid w:val="0C40F933"/>
    <w:rsid w:val="0E118999"/>
    <w:rsid w:val="0EE94A6D"/>
    <w:rsid w:val="1088F952"/>
    <w:rsid w:val="1159DCCD"/>
    <w:rsid w:val="199B91C3"/>
    <w:rsid w:val="1DDACC71"/>
    <w:rsid w:val="218E31A9"/>
    <w:rsid w:val="22F05DCC"/>
    <w:rsid w:val="24E9F864"/>
    <w:rsid w:val="252B0338"/>
    <w:rsid w:val="281083C1"/>
    <w:rsid w:val="298BDD60"/>
    <w:rsid w:val="2A631301"/>
    <w:rsid w:val="2DE630DC"/>
    <w:rsid w:val="2FE72ADE"/>
    <w:rsid w:val="32FB8EB4"/>
    <w:rsid w:val="33392E67"/>
    <w:rsid w:val="33A98A25"/>
    <w:rsid w:val="3704476A"/>
    <w:rsid w:val="39FBD6B0"/>
    <w:rsid w:val="403451BE"/>
    <w:rsid w:val="40AC2966"/>
    <w:rsid w:val="418B4272"/>
    <w:rsid w:val="44F01ACD"/>
    <w:rsid w:val="45A93ED5"/>
    <w:rsid w:val="469809B2"/>
    <w:rsid w:val="50F76A42"/>
    <w:rsid w:val="50F9D366"/>
    <w:rsid w:val="55B2936A"/>
    <w:rsid w:val="55D3D4D0"/>
    <w:rsid w:val="5C26A93A"/>
    <w:rsid w:val="6030AEC0"/>
    <w:rsid w:val="61351726"/>
    <w:rsid w:val="638B1E3E"/>
    <w:rsid w:val="6A5949A8"/>
    <w:rsid w:val="6BB0BBA4"/>
    <w:rsid w:val="6CC0099A"/>
    <w:rsid w:val="6CCBC9D8"/>
    <w:rsid w:val="6F810641"/>
    <w:rsid w:val="6F9075B8"/>
    <w:rsid w:val="73D5EABB"/>
    <w:rsid w:val="75CC2977"/>
    <w:rsid w:val="78825101"/>
    <w:rsid w:val="7D7FFC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60B3C43"/>
  <w15:docId w15:val="{F5B6EE1C-4DD9-4F81-A271-A061BD0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rsid w:val="001E6FEC"/>
    <w:pPr>
      <w:spacing w:after="0" w:line="240" w:lineRule="auto"/>
    </w:pPr>
    <w:rPr>
      <w:rFonts w:ascii="Univers 55" w:hAnsi="Univers 55"/>
      <w:sz w:val="20"/>
      <w:szCs w:val="20"/>
      <w:lang w:eastAsia="en-US"/>
    </w:rPr>
  </w:style>
  <w:style w:type="character" w:customStyle="1" w:styleId="FootnoteTextChar">
    <w:name w:val="Footnote Text Char"/>
    <w:basedOn w:val="DefaultParagraphFont"/>
    <w:link w:val="FootnoteText"/>
    <w:rsid w:val="001E6FEC"/>
    <w:rPr>
      <w:rFonts w:ascii="Univers 55" w:hAnsi="Univers 55"/>
      <w:lang w:eastAsia="en-US"/>
    </w:rPr>
  </w:style>
  <w:style w:type="paragraph" w:styleId="NormalWeb">
    <w:name w:val="Normal (Web)"/>
    <w:basedOn w:val="Normal"/>
    <w:uiPriority w:val="99"/>
    <w:rsid w:val="000A3676"/>
    <w:pPr>
      <w:spacing w:before="100" w:beforeAutospacing="1" w:after="100" w:afterAutospacing="1" w:line="240" w:lineRule="auto"/>
    </w:pPr>
    <w:rPr>
      <w:rFonts w:ascii="Times New Roman" w:hAnsi="Times New Roman"/>
      <w:sz w:val="24"/>
      <w:lang w:val="en-US" w:eastAsia="en-US"/>
    </w:rPr>
  </w:style>
  <w:style w:type="character" w:styleId="FootnoteReference">
    <w:name w:val="footnote reference"/>
    <w:basedOn w:val="DefaultParagraphFont"/>
    <w:semiHidden/>
    <w:unhideWhenUsed/>
    <w:rsid w:val="009754F4"/>
    <w:rPr>
      <w:vertAlign w:val="superscript"/>
    </w:rPr>
  </w:style>
  <w:style w:type="paragraph" w:styleId="Revision">
    <w:name w:val="Revision"/>
    <w:hidden/>
    <w:uiPriority w:val="99"/>
    <w:semiHidden/>
    <w:rsid w:val="00D94C6E"/>
    <w:rPr>
      <w:sz w:val="22"/>
      <w:szCs w:val="24"/>
    </w:rPr>
  </w:style>
  <w:style w:type="character" w:styleId="UnresolvedMention">
    <w:name w:val="Unresolved Mention"/>
    <w:basedOn w:val="DefaultParagraphFont"/>
    <w:uiPriority w:val="99"/>
    <w:unhideWhenUsed/>
    <w:rsid w:val="003F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Hannah.Rhodes@education.gov.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apprenticeship-evaluation-2018-to-2019-learner-and-employer-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E57EB219C11D884E9174ACD23ACB2223" ma:contentTypeVersion="7" ma:contentTypeDescription="" ma:contentTypeScope="" ma:versionID="0c013743fbf1edb7555daea7555e2ae2">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c2b9791e14ff4c8f4f772ba69a91de1d"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05f69b2-e6f4-4c80-8956-cb28097911eb}" ma:internalName="TaxCatchAll" ma:showField="CatchAllData" ma:web="b0a765ac-d083-4a82-ac31-e7c2a8980dd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05f69b2-e6f4-4c80-8956-cb28097911eb}" ma:internalName="TaxCatchAllLabel" ma:readOnly="true" ma:showField="CatchAllDataLabel" ma:web="b0a765ac-d083-4a82-ac31-e7c2a8980dd7">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1;#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REJ4KJ5CAVAA-1748922528-14853</_dlc_DocId>
    <_dlc_DocIdUrl xmlns="ba2294b9-6d6a-4c9b-a125-9e4b98f52ed2">
      <Url>https://educationgovuk.sharepoint.com/sites/lvedfe00053/_layouts/15/DocIdRedir.aspx?ID=REJ4KJ5CAVAA-1748922528-14853</Url>
      <Description>REJ4KJ5CAVAA-1748922528-14853</Description>
    </_dlc_DocIdUrl>
  </documentManagement>
</p:properties>
</file>

<file path=customXml/itemProps1.xml><?xml version="1.0" encoding="utf-8"?>
<ds:datastoreItem xmlns:ds="http://schemas.openxmlformats.org/officeDocument/2006/customXml" ds:itemID="{2DBB9DE1-8C7A-420D-83A0-560F782A3D0D}">
  <ds:schemaRefs>
    <ds:schemaRef ds:uri="http://schemas.microsoft.com/sharepoint/events"/>
  </ds:schemaRefs>
</ds:datastoreItem>
</file>

<file path=customXml/itemProps2.xml><?xml version="1.0" encoding="utf-8"?>
<ds:datastoreItem xmlns:ds="http://schemas.openxmlformats.org/officeDocument/2006/customXml" ds:itemID="{16A59268-BE4E-4897-91F8-97137E59EBEE}">
  <ds:schemaRefs>
    <ds:schemaRef ds:uri="http://schemas.openxmlformats.org/officeDocument/2006/bibliography"/>
  </ds:schemaRefs>
</ds:datastoreItem>
</file>

<file path=customXml/itemProps3.xml><?xml version="1.0" encoding="utf-8"?>
<ds:datastoreItem xmlns:ds="http://schemas.openxmlformats.org/officeDocument/2006/customXml" ds:itemID="{3231333C-826A-47FD-9CB9-B3749D001523}">
  <ds:schemaRefs>
    <ds:schemaRef ds:uri="Microsoft.SharePoint.Taxonomy.ContentTypeSync"/>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04AB52AD-2173-4120-93DA-A2F6CEFB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a2294b9-6d6a-4c9b-a125-9e4b98f52ed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9018</CharactersWithSpaces>
  <SharedDoc>false</SharedDoc>
  <HLinks>
    <vt:vector size="18" baseType="variant">
      <vt:variant>
        <vt:i4>5767199</vt:i4>
      </vt:variant>
      <vt:variant>
        <vt:i4>3</vt:i4>
      </vt:variant>
      <vt:variant>
        <vt:i4>0</vt:i4>
      </vt:variant>
      <vt:variant>
        <vt:i4>5</vt:i4>
      </vt:variant>
      <vt:variant>
        <vt:lpwstr>https://www.gov.uk/government/publications/eoi-guide</vt:lpwstr>
      </vt:variant>
      <vt:variant>
        <vt:lpwstr/>
      </vt:variant>
      <vt:variant>
        <vt:i4>1048633</vt:i4>
      </vt:variant>
      <vt:variant>
        <vt:i4>0</vt:i4>
      </vt:variant>
      <vt:variant>
        <vt:i4>0</vt:i4>
      </vt:variant>
      <vt:variant>
        <vt:i4>5</vt:i4>
      </vt:variant>
      <vt:variant>
        <vt:lpwstr>mailto:Enquiries.RBU@education.gov.uk</vt:lpwstr>
      </vt:variant>
      <vt:variant>
        <vt:lpwstr/>
      </vt:variant>
      <vt:variant>
        <vt:i4>7929975</vt:i4>
      </vt:variant>
      <vt:variant>
        <vt:i4>0</vt:i4>
      </vt:variant>
      <vt:variant>
        <vt:i4>0</vt:i4>
      </vt:variant>
      <vt:variant>
        <vt:i4>5</vt:i4>
      </vt:variant>
      <vt:variant>
        <vt:lpwstr>https://www.gov.uk/government/publications/apprenticeship-evaluation-2018-to-2019-learner-and-employer-surveys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9</cp:revision>
  <cp:lastPrinted>2018-04-20T08:46:00Z</cp:lastPrinted>
  <dcterms:created xsi:type="dcterms:W3CDTF">2020-10-19T10:09:00Z</dcterms:created>
  <dcterms:modified xsi:type="dcterms:W3CDTF">2020-10-19T11:21:00Z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0x010100545E941595ED5448BA61900FDDAFF31300E57EB219C11D884E9174ACD23ACB2223</vt:lpwstr>
  </property>
  <property fmtid="{D5CDD505-2E9C-101B-9397-08002B2CF9AE}" pid="4" name="_dlc_DocIdItemGuid">
    <vt:lpwstr>257a049b-83f2-4290-9c62-1f87ad49ab92</vt:lpwstr>
  </property>
  <property fmtid="{D5CDD505-2E9C-101B-9397-08002B2CF9AE}" pid="5" name="Rights:ProtectiveMarking">
    <vt:lpwstr>3;#Official|0884c477-2e62-47ea-b19c-5af6e91124c5</vt:lpwstr>
  </property>
  <property fmtid="{D5CDD505-2E9C-101B-9397-08002B2CF9AE}" pid="6" name="Function">
    <vt:lpwstr/>
  </property>
  <property fmtid="{D5CDD505-2E9C-101B-9397-08002B2CF9AE}" pid="7" name="Subject1">
    <vt:lpwstr/>
  </property>
  <property fmtid="{D5CDD505-2E9C-101B-9397-08002B2CF9AE}" pid="8" name="SiteType">
    <vt:lpwstr/>
  </property>
  <property fmtid="{D5CDD505-2E9C-101B-9397-08002B2CF9AE}" pid="9" name="OrganisationalUnit">
    <vt:lpwstr>1;#DfE|cc08a6d4-dfde-4d0f-bd85-069ebcef80d5</vt:lpwstr>
  </property>
  <property fmtid="{D5CDD505-2E9C-101B-9397-08002B2CF9AE}" pid="10" name="Owner">
    <vt:lpwstr>2;#DfE|a484111e-5b24-4ad9-9778-c536c8c88985</vt:lpwstr>
  </property>
  <property fmtid="{D5CDD505-2E9C-101B-9397-08002B2CF9AE}" pid="11" name="Objective-Id">
    <vt:lpwstr>A22220102</vt:lpwstr>
  </property>
  <property fmtid="{D5CDD505-2E9C-101B-9397-08002B2CF9AE}" pid="12" name="Objective-Title">
    <vt:lpwstr>AEvS EOI V3 - WG comments</vt:lpwstr>
  </property>
  <property fmtid="{D5CDD505-2E9C-101B-9397-08002B2CF9AE}" pid="13" name="Objective-Comment">
    <vt:lpwstr/>
  </property>
  <property fmtid="{D5CDD505-2E9C-101B-9397-08002B2CF9AE}" pid="14" name="Objective-CreationStamp">
    <vt:filetime>2018-04-30T15:38:35Z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2018-05-01T09:46:49Z</vt:filetime>
  </property>
  <property fmtid="{D5CDD505-2E9C-101B-9397-08002B2CF9AE}" pid="18" name="Objective-ModificationStamp">
    <vt:filetime>2018-05-01T09:46:49Z</vt:filetime>
  </property>
  <property fmtid="{D5CDD505-2E9C-101B-9397-08002B2CF9AE}" pid="19" name="Objective-Owner">
    <vt:lpwstr>Corke, Joanne (KAS)</vt:lpwstr>
  </property>
  <property fmtid="{D5CDD505-2E9C-101B-9397-08002B2CF9AE}" pid="20" name="Objective-Path">
    <vt:lpwstr>Objective Global Folder:Business File Plan:Economy, Skills &amp; Natural Resources (ESNR):Economy, Skills &amp; Natural Resources (ESNR) - SHELL - Further Education &amp; Apprenticeships:1 - Save:Post-16 Policy Branch:Apprenticeship Policy:Apprenticeship Policy - App</vt:lpwstr>
  </property>
  <property fmtid="{D5CDD505-2E9C-101B-9397-08002B2CF9AE}" pid="21" name="Objective-Parent">
    <vt:lpwstr>Apprenticeship Pay Survey 2018-19</vt:lpwstr>
  </property>
  <property fmtid="{D5CDD505-2E9C-101B-9397-08002B2CF9AE}" pid="22" name="Objective-State">
    <vt:lpwstr>Published</vt:lpwstr>
  </property>
  <property fmtid="{D5CDD505-2E9C-101B-9397-08002B2CF9AE}" pid="23" name="Objective-Version">
    <vt:lpwstr>2.0</vt:lpwstr>
  </property>
  <property fmtid="{D5CDD505-2E9C-101B-9397-08002B2CF9AE}" pid="24" name="Objective-VersionNumber">
    <vt:r8>3</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[Inherited - Official]</vt:lpwstr>
  </property>
  <property fmtid="{D5CDD505-2E9C-101B-9397-08002B2CF9AE}" pid="28" name="Objective-Caveats">
    <vt:lpwstr/>
  </property>
  <property fmtid="{D5CDD505-2E9C-101B-9397-08002B2CF9AE}" pid="29" name="Objective-Language [system]">
    <vt:lpwstr>English (eng)</vt:lpwstr>
  </property>
  <property fmtid="{D5CDD505-2E9C-101B-9397-08002B2CF9AE}" pid="30" name="Objective-Date Acquired [system]">
    <vt:lpwstr/>
  </property>
  <property fmtid="{D5CDD505-2E9C-101B-9397-08002B2CF9AE}" pid="31" name="Objective-What to Keep [system]">
    <vt:lpwstr>No</vt:lpwstr>
  </property>
  <property fmtid="{D5CDD505-2E9C-101B-9397-08002B2CF9AE}" pid="32" name="Objective-Official Translation [system]">
    <vt:lpwstr/>
  </property>
  <property fmtid="{D5CDD505-2E9C-101B-9397-08002B2CF9AE}" pid="33" name="Objective-Connect Creator [system]">
    <vt:lpwstr/>
  </property>
  <property fmtid="{D5CDD505-2E9C-101B-9397-08002B2CF9AE}" pid="34" name="SharedWithUsers">
    <vt:lpwstr>1210;#RHODES, Hannah</vt:lpwstr>
  </property>
  <property fmtid="{D5CDD505-2E9C-101B-9397-08002B2CF9AE}" pid="35" name="cbd89a3d90af4054933af136d81ae271">
    <vt:lpwstr/>
  </property>
  <property fmtid="{D5CDD505-2E9C-101B-9397-08002B2CF9AE}" pid="36" name="DfeOwner">
    <vt:lpwstr>2;#DfE|a484111e-5b24-4ad9-9778-c536c8c88985</vt:lpwstr>
  </property>
  <property fmtid="{D5CDD505-2E9C-101B-9397-08002B2CF9AE}" pid="37" name="afedf6f4583d4414b8b49f98bd7a4a38">
    <vt:lpwstr>DfE|a484111e-5b24-4ad9-9778-c536c8c88985</vt:lpwstr>
  </property>
  <property fmtid="{D5CDD505-2E9C-101B-9397-08002B2CF9AE}" pid="38" name="DfeSubject">
    <vt:lpwstr/>
  </property>
  <property fmtid="{D5CDD505-2E9C-101B-9397-08002B2CF9AE}" pid="39" name="c0e8f78731f34305bd83ee7a944e5d31">
    <vt:lpwstr/>
  </property>
  <property fmtid="{D5CDD505-2E9C-101B-9397-08002B2CF9AE}" pid="40" name="DfeRights:ProtectiveMarking">
    <vt:lpwstr>3;#Official|0884c477-2e62-47ea-b19c-5af6e91124c5</vt:lpwstr>
  </property>
  <property fmtid="{D5CDD505-2E9C-101B-9397-08002B2CF9AE}" pid="41" name="cf01b81f267a4ae7a066de4ca5a45f7c">
    <vt:lpwstr>Official|0884c477-2e62-47ea-b19c-5af6e91124c5</vt:lpwstr>
  </property>
  <property fmtid="{D5CDD505-2E9C-101B-9397-08002B2CF9AE}" pid="42" name="pd0bfabaa6cb47f7bff41b54a8405b46">
    <vt:lpwstr>DfE|cc08a6d4-dfde-4d0f-bd85-069ebcef80d5</vt:lpwstr>
  </property>
  <property fmtid="{D5CDD505-2E9C-101B-9397-08002B2CF9AE}" pid="43" name="e001803101cc486883c488742a9b195f">
    <vt:lpwstr/>
  </property>
  <property fmtid="{D5CDD505-2E9C-101B-9397-08002B2CF9AE}" pid="44" name="DfeOrganisationalUnit">
    <vt:lpwstr>1;#DfE|cc08a6d4-dfde-4d0f-bd85-069ebcef80d5</vt:lpwstr>
  </property>
</Properties>
</file>