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D684" w14:textId="2AFB9FDF" w:rsidR="0049314F" w:rsidRDefault="0049314F" w:rsidP="0049314F">
      <w:pPr>
        <w:rPr>
          <w:rFonts w:ascii="Arial" w:hAnsi="Arial"/>
          <w:sz w:val="20"/>
        </w:rPr>
      </w:pPr>
    </w:p>
    <w:p w14:paraId="4946D0C1" w14:textId="362E31DE" w:rsidR="00937CA7" w:rsidRDefault="00615390" w:rsidP="00937CA7">
      <w:pPr>
        <w:ind w:left="142" w:hanging="567"/>
        <w:rPr>
          <w:sz w:val="36"/>
          <w:szCs w:val="36"/>
        </w:rPr>
      </w:pPr>
      <w:r w:rsidRPr="00DD1F12">
        <w:rPr>
          <w:noProof/>
          <w:lang w:eastAsia="en-GB"/>
        </w:rPr>
        <w:drawing>
          <wp:anchor distT="0" distB="0" distL="114300" distR="114300" simplePos="0" relativeHeight="251658240" behindDoc="0" locked="0" layoutInCell="1" allowOverlap="1" wp14:anchorId="77D55A36" wp14:editId="253BDB88">
            <wp:simplePos x="0" y="0"/>
            <wp:positionH relativeFrom="margin">
              <wp:align>center</wp:align>
            </wp:positionH>
            <wp:positionV relativeFrom="paragraph">
              <wp:posOffset>635</wp:posOffset>
            </wp:positionV>
            <wp:extent cx="2491740" cy="2715850"/>
            <wp:effectExtent l="0" t="0" r="381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1740" cy="271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5EB34" w14:textId="7B3C5955" w:rsidR="00937CA7" w:rsidRDefault="00937CA7" w:rsidP="00937CA7">
      <w:pPr>
        <w:ind w:left="142" w:hanging="567"/>
        <w:rPr>
          <w:sz w:val="36"/>
          <w:szCs w:val="36"/>
        </w:rPr>
      </w:pPr>
    </w:p>
    <w:p w14:paraId="20116D00" w14:textId="17A62DCC" w:rsidR="00937CA7" w:rsidRDefault="00937CA7" w:rsidP="00937CA7">
      <w:pPr>
        <w:ind w:left="142" w:hanging="567"/>
        <w:rPr>
          <w:sz w:val="36"/>
          <w:szCs w:val="36"/>
        </w:rPr>
      </w:pPr>
    </w:p>
    <w:p w14:paraId="30CBC69B" w14:textId="1A04689E" w:rsidR="00937CA7" w:rsidRDefault="00937CA7" w:rsidP="00937CA7">
      <w:pPr>
        <w:ind w:left="142" w:hanging="567"/>
        <w:rPr>
          <w:sz w:val="36"/>
          <w:szCs w:val="36"/>
        </w:rPr>
      </w:pPr>
    </w:p>
    <w:p w14:paraId="2EE11D12" w14:textId="77777777" w:rsidR="00937CA7" w:rsidRDefault="00937CA7" w:rsidP="00937CA7">
      <w:pPr>
        <w:ind w:left="142" w:hanging="567"/>
        <w:rPr>
          <w:sz w:val="36"/>
          <w:szCs w:val="36"/>
        </w:rPr>
      </w:pPr>
    </w:p>
    <w:p w14:paraId="61C64683" w14:textId="77777777" w:rsidR="00937CA7" w:rsidRDefault="00937CA7" w:rsidP="00937CA7">
      <w:pPr>
        <w:ind w:left="142" w:hanging="567"/>
        <w:rPr>
          <w:sz w:val="36"/>
          <w:szCs w:val="36"/>
        </w:rPr>
      </w:pPr>
    </w:p>
    <w:p w14:paraId="2D1BBDDF" w14:textId="77777777" w:rsidR="00937CA7" w:rsidRDefault="00937CA7" w:rsidP="00937CA7">
      <w:pPr>
        <w:ind w:left="142" w:hanging="567"/>
        <w:rPr>
          <w:sz w:val="36"/>
          <w:szCs w:val="36"/>
        </w:rPr>
      </w:pPr>
    </w:p>
    <w:p w14:paraId="3C908D7A" w14:textId="77777777" w:rsidR="00937CA7" w:rsidRDefault="00937CA7" w:rsidP="00937CA7">
      <w:pPr>
        <w:ind w:left="142" w:hanging="567"/>
        <w:rPr>
          <w:sz w:val="36"/>
          <w:szCs w:val="36"/>
        </w:rPr>
      </w:pPr>
    </w:p>
    <w:p w14:paraId="0E0E79AC" w14:textId="0461A7A2" w:rsidR="00937CA7" w:rsidRDefault="00937CA7" w:rsidP="00937CA7">
      <w:pPr>
        <w:ind w:left="142" w:hanging="567"/>
        <w:rPr>
          <w:sz w:val="36"/>
          <w:szCs w:val="36"/>
        </w:rPr>
      </w:pPr>
    </w:p>
    <w:p w14:paraId="3168A04F" w14:textId="09AFB68F" w:rsidR="00615390" w:rsidRDefault="00615390" w:rsidP="00937CA7">
      <w:pPr>
        <w:ind w:left="142" w:hanging="567"/>
        <w:rPr>
          <w:sz w:val="36"/>
          <w:szCs w:val="36"/>
        </w:rPr>
      </w:pPr>
    </w:p>
    <w:p w14:paraId="34FB310A" w14:textId="2395231A" w:rsidR="00615390" w:rsidRDefault="00615390" w:rsidP="00937CA7">
      <w:pPr>
        <w:ind w:left="142" w:hanging="567"/>
        <w:rPr>
          <w:sz w:val="36"/>
          <w:szCs w:val="36"/>
        </w:rPr>
      </w:pPr>
    </w:p>
    <w:p w14:paraId="2B706773" w14:textId="77777777" w:rsidR="00615390" w:rsidRDefault="00615390" w:rsidP="00937CA7">
      <w:pPr>
        <w:ind w:left="142" w:hanging="567"/>
        <w:rPr>
          <w:sz w:val="36"/>
          <w:szCs w:val="36"/>
        </w:rPr>
      </w:pPr>
    </w:p>
    <w:p w14:paraId="1CBA1222" w14:textId="77777777" w:rsidR="0099382E" w:rsidRDefault="002B1785" w:rsidP="00A839F9">
      <w:pPr>
        <w:tabs>
          <w:tab w:val="left" w:pos="7180"/>
        </w:tabs>
        <w:spacing w:after="200" w:line="276" w:lineRule="auto"/>
        <w:rPr>
          <w:rFonts w:ascii="Arial" w:hAnsi="Arial"/>
          <w:b/>
          <w:sz w:val="20"/>
          <w:u w:val="single"/>
        </w:rPr>
      </w:pPr>
      <w:r w:rsidRPr="00D6317C">
        <w:rPr>
          <w:rFonts w:ascii="Arial" w:hAnsi="Arial" w:cs="Arial"/>
          <w:b/>
          <w:noProof/>
          <w:color w:val="4472C4" w:themeColor="accent1"/>
          <w:sz w:val="56"/>
          <w:szCs w:val="26"/>
        </w:rPr>
        <w:drawing>
          <wp:inline distT="0" distB="0" distL="0" distR="0" wp14:anchorId="57BA7875" wp14:editId="3C441C06">
            <wp:extent cx="4959985" cy="333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9985" cy="333375"/>
                    </a:xfrm>
                    <a:prstGeom prst="rect">
                      <a:avLst/>
                    </a:prstGeom>
                    <a:noFill/>
                    <a:ln>
                      <a:noFill/>
                    </a:ln>
                  </pic:spPr>
                </pic:pic>
              </a:graphicData>
            </a:graphic>
          </wp:inline>
        </w:drawing>
      </w:r>
    </w:p>
    <w:p w14:paraId="0F30FFE2" w14:textId="77777777" w:rsidR="007703EA" w:rsidRDefault="007703EA" w:rsidP="0099382E">
      <w:pPr>
        <w:jc w:val="center"/>
        <w:rPr>
          <w:rFonts w:ascii="Arial" w:hAnsi="Arial" w:cs="Arial"/>
          <w:b/>
          <w:color w:val="4472C4" w:themeColor="accent1"/>
          <w:sz w:val="56"/>
          <w:szCs w:val="26"/>
        </w:rPr>
      </w:pPr>
    </w:p>
    <w:p w14:paraId="6F448851" w14:textId="65D5285D" w:rsidR="007703EA" w:rsidRDefault="007703EA" w:rsidP="0099382E">
      <w:pPr>
        <w:jc w:val="center"/>
        <w:rPr>
          <w:rFonts w:ascii="Arial" w:hAnsi="Arial" w:cs="Arial"/>
          <w:b/>
          <w:color w:val="4472C4" w:themeColor="accent1"/>
          <w:sz w:val="56"/>
          <w:szCs w:val="26"/>
        </w:rPr>
      </w:pPr>
      <w:r>
        <w:rPr>
          <w:rFonts w:ascii="Arial" w:hAnsi="Arial" w:cs="Arial"/>
          <w:b/>
          <w:color w:val="4472C4" w:themeColor="accent1"/>
          <w:sz w:val="56"/>
          <w:szCs w:val="26"/>
        </w:rPr>
        <w:t xml:space="preserve">User Requirement </w:t>
      </w:r>
    </w:p>
    <w:p w14:paraId="506C604F" w14:textId="7D253DA3" w:rsidR="00FB53B3" w:rsidRPr="002D5D2B" w:rsidRDefault="00FB53B3" w:rsidP="00D32D8F">
      <w:pPr>
        <w:rPr>
          <w:rFonts w:ascii="Arial" w:hAnsi="Arial" w:cs="Arial"/>
          <w:b/>
          <w:bCs/>
          <w:color w:val="4472C4" w:themeColor="accent1"/>
          <w:sz w:val="56"/>
          <w:szCs w:val="56"/>
        </w:rPr>
      </w:pPr>
    </w:p>
    <w:p w14:paraId="31BC1491" w14:textId="0C7B7BED" w:rsidR="1AF1171A" w:rsidRDefault="1AF1171A" w:rsidP="68B5C9A2">
      <w:pPr>
        <w:jc w:val="center"/>
        <w:rPr>
          <w:b/>
          <w:color w:val="4472C4" w:themeColor="accent1"/>
        </w:rPr>
      </w:pPr>
      <w:r w:rsidRPr="68B5C9A2">
        <w:rPr>
          <w:rFonts w:ascii="Arial" w:hAnsi="Arial" w:cs="Arial"/>
          <w:b/>
          <w:bCs/>
          <w:color w:val="4472C4" w:themeColor="accent1"/>
          <w:sz w:val="56"/>
          <w:szCs w:val="56"/>
          <w:u w:val="single"/>
        </w:rPr>
        <w:t>Flame Retardant</w:t>
      </w:r>
      <w:r w:rsidR="00FA3927">
        <w:rPr>
          <w:rFonts w:ascii="Arial" w:hAnsi="Arial" w:cs="Arial"/>
          <w:b/>
          <w:bCs/>
          <w:color w:val="4472C4" w:themeColor="accent1"/>
          <w:sz w:val="56"/>
          <w:szCs w:val="56"/>
          <w:u w:val="single"/>
        </w:rPr>
        <w:t xml:space="preserve"> Clothing System</w:t>
      </w:r>
    </w:p>
    <w:p w14:paraId="127659A7" w14:textId="6CC355A8" w:rsidR="00372E5D" w:rsidRDefault="00372E5D" w:rsidP="00A839F9">
      <w:pPr>
        <w:tabs>
          <w:tab w:val="left" w:pos="7180"/>
        </w:tabs>
        <w:spacing w:after="200" w:line="276" w:lineRule="auto"/>
        <w:rPr>
          <w:rFonts w:ascii="Arial" w:hAnsi="Arial"/>
          <w:b/>
          <w:sz w:val="20"/>
          <w:u w:val="single"/>
        </w:rPr>
      </w:pPr>
      <w:r>
        <w:rPr>
          <w:rFonts w:ascii="Arial" w:hAnsi="Arial"/>
          <w:b/>
          <w:sz w:val="20"/>
          <w:u w:val="single"/>
        </w:rPr>
        <w:br w:type="page"/>
      </w:r>
    </w:p>
    <w:p w14:paraId="52D980B4" w14:textId="77777777" w:rsidR="004516CF" w:rsidRDefault="004516CF" w:rsidP="00DA0FDF">
      <w:pPr>
        <w:pStyle w:val="ListParagraph"/>
        <w:ind w:left="0"/>
        <w:jc w:val="both"/>
        <w:rPr>
          <w:rFonts w:ascii="Arial" w:eastAsia="Calibri" w:hAnsi="Arial" w:cs="Arial"/>
          <w:b/>
          <w:szCs w:val="24"/>
          <w:lang w:eastAsia="en-GB"/>
        </w:rPr>
      </w:pPr>
    </w:p>
    <w:p w14:paraId="7A3A0B18" w14:textId="77777777" w:rsidR="00574C88" w:rsidRPr="00243BBE" w:rsidRDefault="00574C88" w:rsidP="00574C88">
      <w:r w:rsidRPr="004E67D2">
        <w:rPr>
          <w:rFonts w:ascii="Arial" w:hAnsi="Arial" w:cs="Arial"/>
          <w:b/>
          <w:szCs w:val="24"/>
        </w:rPr>
        <w:t>ISSUE AND CONTROL MECHANISM</w:t>
      </w:r>
    </w:p>
    <w:p w14:paraId="1FC87F1F" w14:textId="77777777" w:rsidR="00574C88" w:rsidRPr="004E67D2" w:rsidRDefault="00574C88" w:rsidP="00574C88">
      <w:pPr>
        <w:rPr>
          <w:rFonts w:ascii="Arial" w:hAnsi="Arial" w:cs="Arial"/>
          <w:b/>
          <w:szCs w:val="24"/>
        </w:rPr>
      </w:pPr>
    </w:p>
    <w:p w14:paraId="69C19536" w14:textId="77777777" w:rsidR="00574C88" w:rsidRPr="00316A39" w:rsidRDefault="00574C88" w:rsidP="00574C88">
      <w:pPr>
        <w:spacing w:after="200"/>
        <w:jc w:val="both"/>
        <w:rPr>
          <w:rFonts w:ascii="Arial" w:hAnsi="Arial" w:cs="Arial"/>
          <w:bCs/>
          <w:szCs w:val="24"/>
        </w:rPr>
      </w:pPr>
      <w:r w:rsidRPr="00316A39">
        <w:rPr>
          <w:rFonts w:ascii="Arial" w:hAnsi="Arial" w:cs="Arial"/>
          <w:bCs/>
          <w:szCs w:val="24"/>
        </w:rPr>
        <w:t>1. This document shall be prepared, configured, controlled and stored in a MoD retrieval system.</w:t>
      </w:r>
    </w:p>
    <w:p w14:paraId="4286275D" w14:textId="77777777" w:rsidR="00574C88" w:rsidRPr="00316A39" w:rsidRDefault="00574C88" w:rsidP="00574C88">
      <w:pPr>
        <w:spacing w:after="200"/>
        <w:jc w:val="both"/>
        <w:rPr>
          <w:rFonts w:ascii="Arial" w:hAnsi="Arial" w:cs="Arial"/>
          <w:bCs/>
          <w:szCs w:val="24"/>
        </w:rPr>
      </w:pPr>
      <w:r w:rsidRPr="00316A39">
        <w:rPr>
          <w:rFonts w:ascii="Arial" w:hAnsi="Arial" w:cs="Arial"/>
          <w:bCs/>
          <w:szCs w:val="24"/>
        </w:rPr>
        <w:t>2. All sheets shall carry the same configuration control data; that is, document reference, and sequential sheet number. For all versions, the version and change history shall be recorded in the VERSION AND CHANGE RECORD below.</w:t>
      </w:r>
    </w:p>
    <w:p w14:paraId="2FA0E018" w14:textId="77777777" w:rsidR="00574C88" w:rsidRPr="004E67D2" w:rsidRDefault="00574C88" w:rsidP="00574C88">
      <w:pPr>
        <w:ind w:left="720"/>
        <w:rPr>
          <w:rFonts w:cs="Arial"/>
          <w:b/>
          <w:szCs w:val="24"/>
        </w:rPr>
      </w:pPr>
    </w:p>
    <w:tbl>
      <w:tblPr>
        <w:tblpPr w:leftFromText="180" w:rightFromText="180" w:vertAnchor="text" w:horzAnchor="margin" w:tblpY="30"/>
        <w:tblW w:w="854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913"/>
        <w:gridCol w:w="1175"/>
        <w:gridCol w:w="2410"/>
        <w:gridCol w:w="2045"/>
      </w:tblGrid>
      <w:tr w:rsidR="00060B85" w:rsidRPr="004E67D2" w14:paraId="1101E239" w14:textId="77777777" w:rsidTr="68B5C9A2">
        <w:trPr>
          <w:trHeight w:val="366"/>
        </w:trPr>
        <w:tc>
          <w:tcPr>
            <w:tcW w:w="2913" w:type="dxa"/>
            <w:tcBorders>
              <w:top w:val="double" w:sz="6" w:space="0" w:color="000000" w:themeColor="text1"/>
              <w:bottom w:val="double" w:sz="6" w:space="0" w:color="000000" w:themeColor="text1"/>
            </w:tcBorders>
            <w:shd w:val="clear" w:color="auto" w:fill="FFFFFF" w:themeFill="background1"/>
          </w:tcPr>
          <w:p w14:paraId="49C1D33B" w14:textId="5D46D32E" w:rsidR="00060B85" w:rsidRPr="004E67D2" w:rsidRDefault="00060B85" w:rsidP="00353E55">
            <w:pPr>
              <w:spacing w:before="60" w:after="60"/>
              <w:jc w:val="both"/>
              <w:rPr>
                <w:rFonts w:ascii="Arial" w:eastAsia="Times New Roman" w:hAnsi="Arial" w:cs="Arial"/>
                <w:b/>
                <w:szCs w:val="24"/>
              </w:rPr>
            </w:pPr>
            <w:r>
              <w:rPr>
                <w:rFonts w:ascii="Arial" w:eastAsia="Times New Roman" w:hAnsi="Arial" w:cs="Arial"/>
                <w:b/>
                <w:szCs w:val="24"/>
              </w:rPr>
              <w:t>TITLE &amp; Change Record</w:t>
            </w:r>
          </w:p>
        </w:tc>
        <w:tc>
          <w:tcPr>
            <w:tcW w:w="1175" w:type="dxa"/>
            <w:tcBorders>
              <w:top w:val="double" w:sz="6" w:space="0" w:color="000000" w:themeColor="text1"/>
              <w:bottom w:val="double" w:sz="6" w:space="0" w:color="000000" w:themeColor="text1"/>
            </w:tcBorders>
            <w:shd w:val="clear" w:color="auto" w:fill="FFFFFF" w:themeFill="background1"/>
          </w:tcPr>
          <w:p w14:paraId="2BD16875" w14:textId="01206135" w:rsidR="00060B85" w:rsidRPr="004E67D2" w:rsidRDefault="00060B85" w:rsidP="006D2184">
            <w:pPr>
              <w:spacing w:before="60" w:after="60"/>
              <w:jc w:val="center"/>
              <w:rPr>
                <w:rFonts w:ascii="Arial" w:eastAsia="Times New Roman" w:hAnsi="Arial" w:cs="Arial"/>
                <w:b/>
                <w:szCs w:val="24"/>
              </w:rPr>
            </w:pPr>
            <w:r>
              <w:rPr>
                <w:rFonts w:ascii="Arial" w:eastAsia="Times New Roman" w:hAnsi="Arial" w:cs="Arial"/>
                <w:b/>
                <w:szCs w:val="24"/>
              </w:rPr>
              <w:t>Version</w:t>
            </w:r>
          </w:p>
        </w:tc>
        <w:tc>
          <w:tcPr>
            <w:tcW w:w="2410" w:type="dxa"/>
            <w:tcBorders>
              <w:top w:val="double" w:sz="6" w:space="0" w:color="000000" w:themeColor="text1"/>
              <w:bottom w:val="double" w:sz="6" w:space="0" w:color="000000" w:themeColor="text1"/>
            </w:tcBorders>
            <w:shd w:val="clear" w:color="auto" w:fill="FFFFFF" w:themeFill="background1"/>
          </w:tcPr>
          <w:p w14:paraId="1F7A1153" w14:textId="4E665B43" w:rsidR="00060B85" w:rsidRPr="004E67D2" w:rsidRDefault="00B01F63" w:rsidP="006D2184">
            <w:pPr>
              <w:spacing w:before="60" w:after="60"/>
              <w:jc w:val="center"/>
              <w:rPr>
                <w:rFonts w:ascii="Arial" w:eastAsia="Times New Roman" w:hAnsi="Arial" w:cs="Arial"/>
                <w:b/>
                <w:szCs w:val="24"/>
              </w:rPr>
            </w:pPr>
            <w:r>
              <w:rPr>
                <w:rFonts w:ascii="Arial" w:eastAsia="Times New Roman" w:hAnsi="Arial" w:cs="Arial"/>
                <w:b/>
                <w:szCs w:val="24"/>
              </w:rPr>
              <w:t>Publisher</w:t>
            </w:r>
          </w:p>
        </w:tc>
        <w:tc>
          <w:tcPr>
            <w:tcW w:w="2045" w:type="dxa"/>
            <w:tcBorders>
              <w:top w:val="double" w:sz="6" w:space="0" w:color="000000" w:themeColor="text1"/>
              <w:bottom w:val="double" w:sz="6" w:space="0" w:color="000000" w:themeColor="text1"/>
            </w:tcBorders>
            <w:shd w:val="clear" w:color="auto" w:fill="FFFFFF" w:themeFill="background1"/>
          </w:tcPr>
          <w:p w14:paraId="1BA12B2B" w14:textId="40EEAD45" w:rsidR="00060B85" w:rsidRPr="004E67D2" w:rsidRDefault="00060B85" w:rsidP="006D2184">
            <w:pPr>
              <w:spacing w:before="60" w:after="60"/>
              <w:jc w:val="center"/>
              <w:rPr>
                <w:rFonts w:ascii="Arial" w:eastAsia="Times New Roman" w:hAnsi="Arial" w:cs="Arial"/>
                <w:b/>
                <w:szCs w:val="24"/>
              </w:rPr>
            </w:pPr>
            <w:r w:rsidRPr="004E67D2">
              <w:rPr>
                <w:rFonts w:ascii="Arial" w:eastAsia="Times New Roman" w:hAnsi="Arial" w:cs="Arial"/>
                <w:b/>
                <w:szCs w:val="24"/>
              </w:rPr>
              <w:t>D</w:t>
            </w:r>
            <w:r>
              <w:rPr>
                <w:rFonts w:ascii="Arial" w:eastAsia="Times New Roman" w:hAnsi="Arial" w:cs="Arial"/>
                <w:b/>
                <w:szCs w:val="24"/>
              </w:rPr>
              <w:t>ate issued</w:t>
            </w:r>
          </w:p>
        </w:tc>
      </w:tr>
      <w:tr w:rsidR="00060B85" w:rsidRPr="004E67D2" w14:paraId="08DDA899" w14:textId="77777777" w:rsidTr="68B5C9A2">
        <w:trPr>
          <w:trHeight w:val="366"/>
        </w:trPr>
        <w:tc>
          <w:tcPr>
            <w:tcW w:w="2913" w:type="dxa"/>
            <w:tcBorders>
              <w:top w:val="nil"/>
            </w:tcBorders>
          </w:tcPr>
          <w:p w14:paraId="105050C5" w14:textId="4F9E24E2" w:rsidR="00060B85" w:rsidRPr="00EC30D4" w:rsidRDefault="73914B7F" w:rsidP="68B5C9A2">
            <w:pPr>
              <w:rPr>
                <w:rFonts w:ascii="Arial" w:hAnsi="Arial" w:cs="Arial"/>
              </w:rPr>
            </w:pPr>
            <w:r w:rsidRPr="68B5C9A2">
              <w:rPr>
                <w:rFonts w:ascii="Arial" w:hAnsi="Arial" w:cs="Arial"/>
              </w:rPr>
              <w:t xml:space="preserve">URD </w:t>
            </w:r>
            <w:r w:rsidR="1F78E844" w:rsidRPr="68B5C9A2">
              <w:rPr>
                <w:rFonts w:ascii="Arial" w:hAnsi="Arial" w:cs="Arial"/>
              </w:rPr>
              <w:t>Flame Retardant Clothing</w:t>
            </w:r>
          </w:p>
        </w:tc>
        <w:tc>
          <w:tcPr>
            <w:tcW w:w="1175" w:type="dxa"/>
            <w:tcBorders>
              <w:top w:val="nil"/>
            </w:tcBorders>
          </w:tcPr>
          <w:p w14:paraId="7437418C" w14:textId="60651F99" w:rsidR="00060B85" w:rsidRPr="00EC30D4" w:rsidRDefault="00060B85" w:rsidP="006D2184">
            <w:pPr>
              <w:jc w:val="center"/>
              <w:rPr>
                <w:rFonts w:ascii="Arial" w:hAnsi="Arial" w:cs="Arial"/>
                <w:bCs/>
                <w:szCs w:val="24"/>
              </w:rPr>
            </w:pPr>
            <w:r w:rsidRPr="00EC30D4">
              <w:rPr>
                <w:rFonts w:ascii="Arial" w:hAnsi="Arial" w:cs="Arial"/>
                <w:bCs/>
                <w:szCs w:val="24"/>
              </w:rPr>
              <w:t>V1.0</w:t>
            </w:r>
          </w:p>
        </w:tc>
        <w:tc>
          <w:tcPr>
            <w:tcW w:w="2410" w:type="dxa"/>
            <w:tcBorders>
              <w:top w:val="nil"/>
            </w:tcBorders>
          </w:tcPr>
          <w:p w14:paraId="6E2606A2" w14:textId="2D51A9ED" w:rsidR="00060B85" w:rsidRDefault="76D8F007" w:rsidP="68B5C9A2">
            <w:pPr>
              <w:jc w:val="center"/>
              <w:rPr>
                <w:rFonts w:ascii="Arial" w:hAnsi="Arial" w:cs="Arial"/>
              </w:rPr>
            </w:pPr>
            <w:r w:rsidRPr="68B5C9A2">
              <w:rPr>
                <w:rFonts w:ascii="Arial" w:hAnsi="Arial" w:cs="Arial"/>
              </w:rPr>
              <w:t>T/</w:t>
            </w:r>
            <w:r w:rsidR="70E35E4D" w:rsidRPr="68B5C9A2">
              <w:rPr>
                <w:rFonts w:ascii="Arial" w:hAnsi="Arial" w:cs="Arial"/>
              </w:rPr>
              <w:t>C/</w:t>
            </w:r>
            <w:r w:rsidRPr="68B5C9A2">
              <w:rPr>
                <w:rFonts w:ascii="Arial" w:hAnsi="Arial" w:cs="Arial"/>
              </w:rPr>
              <w:t xml:space="preserve">Insp </w:t>
            </w:r>
            <w:r w:rsidR="00037E14" w:rsidRPr="68B5C9A2">
              <w:rPr>
                <w:rFonts w:ascii="Arial" w:hAnsi="Arial" w:cs="Arial"/>
              </w:rPr>
              <w:t>A. Ramsay</w:t>
            </w:r>
          </w:p>
        </w:tc>
        <w:tc>
          <w:tcPr>
            <w:tcW w:w="2045" w:type="dxa"/>
            <w:tcBorders>
              <w:top w:val="nil"/>
            </w:tcBorders>
          </w:tcPr>
          <w:p w14:paraId="06DA899B" w14:textId="2C88B063" w:rsidR="00060B85" w:rsidRPr="00EC30D4" w:rsidRDefault="447A24A3" w:rsidP="68B5C9A2">
            <w:pPr>
              <w:jc w:val="center"/>
              <w:rPr>
                <w:rFonts w:ascii="Arial" w:hAnsi="Arial" w:cs="Arial"/>
              </w:rPr>
            </w:pPr>
            <w:r w:rsidRPr="68B5C9A2">
              <w:rPr>
                <w:rFonts w:ascii="Arial" w:hAnsi="Arial" w:cs="Arial"/>
              </w:rPr>
              <w:t>21</w:t>
            </w:r>
            <w:r w:rsidRPr="68B5C9A2">
              <w:rPr>
                <w:rFonts w:ascii="Arial" w:hAnsi="Arial" w:cs="Arial"/>
                <w:vertAlign w:val="superscript"/>
              </w:rPr>
              <w:t>st</w:t>
            </w:r>
            <w:r w:rsidRPr="68B5C9A2">
              <w:rPr>
                <w:rFonts w:ascii="Arial" w:hAnsi="Arial" w:cs="Arial"/>
              </w:rPr>
              <w:t xml:space="preserve"> June</w:t>
            </w:r>
            <w:r w:rsidR="73914B7F" w:rsidRPr="68B5C9A2">
              <w:rPr>
                <w:rFonts w:ascii="Arial" w:hAnsi="Arial" w:cs="Arial"/>
              </w:rPr>
              <w:t xml:space="preserve"> 2021</w:t>
            </w:r>
          </w:p>
        </w:tc>
      </w:tr>
      <w:tr w:rsidR="00060B85" w:rsidRPr="004E67D2" w14:paraId="206FB99D" w14:textId="77777777" w:rsidTr="68B5C9A2">
        <w:trPr>
          <w:trHeight w:val="366"/>
        </w:trPr>
        <w:tc>
          <w:tcPr>
            <w:tcW w:w="2913" w:type="dxa"/>
          </w:tcPr>
          <w:p w14:paraId="372B1FF1" w14:textId="509CA6B0" w:rsidR="00FA3927" w:rsidRDefault="00FA3927" w:rsidP="68B5C9A2">
            <w:pPr>
              <w:rPr>
                <w:rFonts w:ascii="Arial" w:hAnsi="Arial" w:cs="Arial"/>
              </w:rPr>
            </w:pPr>
            <w:r>
              <w:rPr>
                <w:rFonts w:ascii="Arial" w:hAnsi="Arial" w:cs="Arial"/>
              </w:rPr>
              <w:t>Flame Retardant Clothing System</w:t>
            </w:r>
          </w:p>
          <w:p w14:paraId="3A99AC48" w14:textId="542C00E4" w:rsidR="00060B85" w:rsidRPr="00EC30D4" w:rsidRDefault="00087C0B" w:rsidP="68B5C9A2">
            <w:pPr>
              <w:rPr>
                <w:rFonts w:ascii="Arial" w:hAnsi="Arial" w:cs="Arial"/>
              </w:rPr>
            </w:pPr>
            <w:r>
              <w:rPr>
                <w:rFonts w:ascii="Arial" w:hAnsi="Arial" w:cs="Arial"/>
              </w:rPr>
              <w:t>Amended Part 3</w:t>
            </w:r>
          </w:p>
        </w:tc>
        <w:tc>
          <w:tcPr>
            <w:tcW w:w="1175" w:type="dxa"/>
          </w:tcPr>
          <w:p w14:paraId="34731090" w14:textId="52259522" w:rsidR="00060B85" w:rsidRPr="00EC30D4" w:rsidRDefault="00087C0B" w:rsidP="68B5C9A2">
            <w:pPr>
              <w:jc w:val="center"/>
              <w:rPr>
                <w:rFonts w:ascii="Arial" w:hAnsi="Arial" w:cs="Arial"/>
              </w:rPr>
            </w:pPr>
            <w:r>
              <w:rPr>
                <w:rFonts w:ascii="Arial" w:hAnsi="Arial" w:cs="Arial"/>
              </w:rPr>
              <w:t>V1.1</w:t>
            </w:r>
          </w:p>
        </w:tc>
        <w:tc>
          <w:tcPr>
            <w:tcW w:w="2410" w:type="dxa"/>
          </w:tcPr>
          <w:p w14:paraId="16020736" w14:textId="7C0DD673" w:rsidR="00060B85" w:rsidRPr="00EC30D4" w:rsidRDefault="00087C0B" w:rsidP="68B5C9A2">
            <w:pPr>
              <w:jc w:val="center"/>
              <w:rPr>
                <w:rFonts w:ascii="Arial" w:hAnsi="Arial" w:cs="Arial"/>
              </w:rPr>
            </w:pPr>
            <w:r>
              <w:rPr>
                <w:rFonts w:ascii="Arial" w:hAnsi="Arial" w:cs="Arial"/>
              </w:rPr>
              <w:t>Ron Staples</w:t>
            </w:r>
          </w:p>
        </w:tc>
        <w:tc>
          <w:tcPr>
            <w:tcW w:w="2045" w:type="dxa"/>
          </w:tcPr>
          <w:p w14:paraId="3D4F25F3" w14:textId="24019C1F" w:rsidR="00060B85" w:rsidRPr="00EC30D4" w:rsidRDefault="00087C0B" w:rsidP="68B5C9A2">
            <w:pPr>
              <w:jc w:val="center"/>
              <w:rPr>
                <w:rFonts w:ascii="Arial" w:hAnsi="Arial" w:cs="Arial"/>
              </w:rPr>
            </w:pPr>
            <w:r>
              <w:rPr>
                <w:rFonts w:ascii="Arial" w:hAnsi="Arial" w:cs="Arial"/>
              </w:rPr>
              <w:t>12</w:t>
            </w:r>
            <w:r w:rsidRPr="00087C0B">
              <w:rPr>
                <w:rFonts w:ascii="Arial" w:hAnsi="Arial" w:cs="Arial"/>
                <w:vertAlign w:val="superscript"/>
              </w:rPr>
              <w:t>th</w:t>
            </w:r>
            <w:r>
              <w:rPr>
                <w:rFonts w:ascii="Arial" w:hAnsi="Arial" w:cs="Arial"/>
              </w:rPr>
              <w:t xml:space="preserve"> May 2022</w:t>
            </w:r>
          </w:p>
        </w:tc>
      </w:tr>
      <w:tr w:rsidR="00060B85" w:rsidRPr="004E67D2" w14:paraId="1DDB9834" w14:textId="77777777" w:rsidTr="68B5C9A2">
        <w:trPr>
          <w:trHeight w:val="366"/>
        </w:trPr>
        <w:tc>
          <w:tcPr>
            <w:tcW w:w="2913" w:type="dxa"/>
          </w:tcPr>
          <w:p w14:paraId="5E013041" w14:textId="77777777" w:rsidR="00975BE0" w:rsidRDefault="00975BE0" w:rsidP="00975BE0">
            <w:pPr>
              <w:rPr>
                <w:rFonts w:ascii="Arial" w:hAnsi="Arial" w:cs="Arial"/>
              </w:rPr>
            </w:pPr>
            <w:r>
              <w:rPr>
                <w:rFonts w:ascii="Arial" w:hAnsi="Arial" w:cs="Arial"/>
              </w:rPr>
              <w:t>Flame Retardant Clothing System</w:t>
            </w:r>
          </w:p>
          <w:p w14:paraId="793089CF" w14:textId="6EA5146A" w:rsidR="00060B85" w:rsidRPr="00EC30D4" w:rsidRDefault="00975BE0" w:rsidP="00975BE0">
            <w:pPr>
              <w:rPr>
                <w:bCs/>
                <w:szCs w:val="24"/>
              </w:rPr>
            </w:pPr>
            <w:r>
              <w:rPr>
                <w:rFonts w:ascii="Arial" w:hAnsi="Arial" w:cs="Arial"/>
              </w:rPr>
              <w:t>Amended Part 3</w:t>
            </w:r>
          </w:p>
        </w:tc>
        <w:tc>
          <w:tcPr>
            <w:tcW w:w="1175" w:type="dxa"/>
          </w:tcPr>
          <w:p w14:paraId="5623B8DE" w14:textId="12E9B4AB" w:rsidR="00060B85" w:rsidRPr="00456F58" w:rsidRDefault="00975BE0" w:rsidP="00456F58">
            <w:pPr>
              <w:jc w:val="center"/>
              <w:rPr>
                <w:rFonts w:ascii="Arial" w:hAnsi="Arial" w:cs="Arial"/>
                <w:bCs/>
                <w:szCs w:val="24"/>
              </w:rPr>
            </w:pPr>
            <w:r w:rsidRPr="00456F58">
              <w:rPr>
                <w:rFonts w:ascii="Arial" w:hAnsi="Arial" w:cs="Arial"/>
                <w:bCs/>
                <w:szCs w:val="24"/>
              </w:rPr>
              <w:t>V1.2</w:t>
            </w:r>
          </w:p>
        </w:tc>
        <w:tc>
          <w:tcPr>
            <w:tcW w:w="2410" w:type="dxa"/>
          </w:tcPr>
          <w:p w14:paraId="6F33C4C7" w14:textId="636AEB58" w:rsidR="00060B85" w:rsidRPr="00456F58" w:rsidRDefault="00975BE0" w:rsidP="00456F58">
            <w:pPr>
              <w:jc w:val="center"/>
              <w:rPr>
                <w:rFonts w:ascii="Arial" w:hAnsi="Arial" w:cs="Arial"/>
                <w:bCs/>
                <w:szCs w:val="24"/>
              </w:rPr>
            </w:pPr>
            <w:r w:rsidRPr="00456F58">
              <w:rPr>
                <w:rFonts w:ascii="Arial" w:hAnsi="Arial" w:cs="Arial"/>
                <w:bCs/>
                <w:szCs w:val="24"/>
              </w:rPr>
              <w:t>Ron Staples</w:t>
            </w:r>
          </w:p>
        </w:tc>
        <w:tc>
          <w:tcPr>
            <w:tcW w:w="2045" w:type="dxa"/>
          </w:tcPr>
          <w:p w14:paraId="3378016E" w14:textId="38180082" w:rsidR="00060B85" w:rsidRPr="00456F58" w:rsidRDefault="00456F58" w:rsidP="00456F58">
            <w:pPr>
              <w:jc w:val="center"/>
              <w:rPr>
                <w:rFonts w:ascii="Arial" w:hAnsi="Arial" w:cs="Arial"/>
              </w:rPr>
            </w:pPr>
            <w:r w:rsidRPr="00456F58">
              <w:rPr>
                <w:rFonts w:ascii="Arial" w:hAnsi="Arial" w:cs="Arial"/>
                <w:bCs/>
                <w:szCs w:val="24"/>
              </w:rPr>
              <w:t>08</w:t>
            </w:r>
            <w:r w:rsidRPr="1E6E5EE3">
              <w:rPr>
                <w:rFonts w:ascii="Arial" w:hAnsi="Arial" w:cs="Arial"/>
              </w:rPr>
              <w:t xml:space="preserve"> June 2022</w:t>
            </w:r>
          </w:p>
        </w:tc>
      </w:tr>
      <w:tr w:rsidR="00060B85" w:rsidRPr="004E67D2" w14:paraId="2CB71B25" w14:textId="77777777" w:rsidTr="68B5C9A2">
        <w:trPr>
          <w:trHeight w:val="366"/>
        </w:trPr>
        <w:tc>
          <w:tcPr>
            <w:tcW w:w="2913" w:type="dxa"/>
          </w:tcPr>
          <w:p w14:paraId="0C6AC20F" w14:textId="77777777" w:rsidR="00060B85" w:rsidRPr="00EC30D4" w:rsidRDefault="00060B85" w:rsidP="00353E55">
            <w:pPr>
              <w:spacing w:before="40" w:after="40"/>
              <w:jc w:val="both"/>
              <w:rPr>
                <w:rFonts w:ascii="Arial" w:eastAsia="Times New Roman" w:hAnsi="Arial" w:cs="Arial"/>
                <w:bCs/>
                <w:szCs w:val="24"/>
              </w:rPr>
            </w:pPr>
          </w:p>
        </w:tc>
        <w:tc>
          <w:tcPr>
            <w:tcW w:w="1175" w:type="dxa"/>
          </w:tcPr>
          <w:p w14:paraId="76A371A4" w14:textId="16A66579" w:rsidR="00060B85" w:rsidRPr="00EC30D4" w:rsidRDefault="00060B85" w:rsidP="00353E55">
            <w:pPr>
              <w:spacing w:before="40" w:after="40"/>
              <w:jc w:val="both"/>
              <w:rPr>
                <w:rFonts w:ascii="Arial" w:eastAsia="Times New Roman" w:hAnsi="Arial" w:cs="Arial"/>
              </w:rPr>
            </w:pPr>
          </w:p>
        </w:tc>
        <w:tc>
          <w:tcPr>
            <w:tcW w:w="2410" w:type="dxa"/>
          </w:tcPr>
          <w:p w14:paraId="05A4728C" w14:textId="04287354" w:rsidR="00060B85" w:rsidRPr="00EC30D4" w:rsidRDefault="00060B85" w:rsidP="00353E55">
            <w:pPr>
              <w:spacing w:before="40" w:after="40"/>
              <w:jc w:val="both"/>
              <w:rPr>
                <w:rFonts w:ascii="Arial" w:eastAsia="Times New Roman" w:hAnsi="Arial" w:cs="Arial"/>
              </w:rPr>
            </w:pPr>
          </w:p>
        </w:tc>
        <w:tc>
          <w:tcPr>
            <w:tcW w:w="2045" w:type="dxa"/>
          </w:tcPr>
          <w:p w14:paraId="774BA99E" w14:textId="45800727" w:rsidR="00060B85" w:rsidRPr="00EC30D4" w:rsidRDefault="00060B85" w:rsidP="00353E55">
            <w:pPr>
              <w:spacing w:before="40" w:after="40"/>
              <w:jc w:val="both"/>
              <w:rPr>
                <w:rFonts w:ascii="Arial" w:eastAsia="Times New Roman" w:hAnsi="Arial" w:cs="Arial"/>
              </w:rPr>
            </w:pPr>
          </w:p>
        </w:tc>
      </w:tr>
      <w:tr w:rsidR="00060B85" w:rsidRPr="004E67D2" w14:paraId="5172ACB1" w14:textId="77777777" w:rsidTr="68B5C9A2">
        <w:trPr>
          <w:trHeight w:val="366"/>
        </w:trPr>
        <w:tc>
          <w:tcPr>
            <w:tcW w:w="2913" w:type="dxa"/>
          </w:tcPr>
          <w:p w14:paraId="079920F4" w14:textId="77777777" w:rsidR="00060B85" w:rsidRPr="004E67D2" w:rsidRDefault="00060B85" w:rsidP="00353E55">
            <w:pPr>
              <w:spacing w:before="40" w:after="40"/>
              <w:jc w:val="both"/>
              <w:rPr>
                <w:rFonts w:ascii="Arial" w:eastAsia="Times New Roman" w:hAnsi="Arial" w:cs="Arial"/>
                <w:b/>
                <w:szCs w:val="24"/>
              </w:rPr>
            </w:pPr>
          </w:p>
        </w:tc>
        <w:tc>
          <w:tcPr>
            <w:tcW w:w="1175" w:type="dxa"/>
          </w:tcPr>
          <w:p w14:paraId="1891E132" w14:textId="77777777" w:rsidR="00060B85" w:rsidRPr="004E67D2" w:rsidRDefault="00060B85" w:rsidP="00353E55">
            <w:pPr>
              <w:spacing w:before="40" w:after="40"/>
              <w:jc w:val="both"/>
              <w:rPr>
                <w:rFonts w:ascii="Arial" w:eastAsia="Times New Roman" w:hAnsi="Arial" w:cs="Arial"/>
                <w:b/>
                <w:szCs w:val="24"/>
              </w:rPr>
            </w:pPr>
          </w:p>
        </w:tc>
        <w:tc>
          <w:tcPr>
            <w:tcW w:w="2410" w:type="dxa"/>
          </w:tcPr>
          <w:p w14:paraId="0B245F96" w14:textId="77777777" w:rsidR="00060B85" w:rsidRPr="004E67D2" w:rsidRDefault="00060B85" w:rsidP="00353E55">
            <w:pPr>
              <w:spacing w:before="40" w:after="40"/>
              <w:jc w:val="both"/>
              <w:rPr>
                <w:rFonts w:ascii="Arial" w:eastAsia="Times New Roman" w:hAnsi="Arial" w:cs="Arial"/>
                <w:b/>
                <w:szCs w:val="24"/>
              </w:rPr>
            </w:pPr>
          </w:p>
        </w:tc>
        <w:tc>
          <w:tcPr>
            <w:tcW w:w="2045" w:type="dxa"/>
          </w:tcPr>
          <w:p w14:paraId="2F79099E" w14:textId="34FDE419" w:rsidR="00060B85" w:rsidRPr="004E67D2" w:rsidRDefault="00060B85" w:rsidP="00353E55">
            <w:pPr>
              <w:spacing w:before="40" w:after="40"/>
              <w:jc w:val="both"/>
              <w:rPr>
                <w:rFonts w:ascii="Arial" w:eastAsia="Times New Roman" w:hAnsi="Arial" w:cs="Arial"/>
                <w:b/>
                <w:szCs w:val="24"/>
              </w:rPr>
            </w:pPr>
          </w:p>
        </w:tc>
      </w:tr>
      <w:tr w:rsidR="00060B85" w:rsidRPr="004E67D2" w14:paraId="46D76927" w14:textId="77777777" w:rsidTr="68B5C9A2">
        <w:trPr>
          <w:trHeight w:val="366"/>
        </w:trPr>
        <w:tc>
          <w:tcPr>
            <w:tcW w:w="2913" w:type="dxa"/>
            <w:tcBorders>
              <w:bottom w:val="double" w:sz="6" w:space="0" w:color="000000" w:themeColor="text1"/>
            </w:tcBorders>
          </w:tcPr>
          <w:p w14:paraId="3757E847" w14:textId="77777777" w:rsidR="00060B85" w:rsidRPr="004E67D2" w:rsidRDefault="00060B85" w:rsidP="00353E55">
            <w:pPr>
              <w:spacing w:before="40" w:after="40"/>
              <w:jc w:val="both"/>
              <w:rPr>
                <w:rFonts w:ascii="Arial" w:eastAsia="Times New Roman" w:hAnsi="Arial" w:cs="Arial"/>
                <w:b/>
                <w:szCs w:val="24"/>
              </w:rPr>
            </w:pPr>
          </w:p>
        </w:tc>
        <w:tc>
          <w:tcPr>
            <w:tcW w:w="1175" w:type="dxa"/>
            <w:tcBorders>
              <w:bottom w:val="double" w:sz="6" w:space="0" w:color="000000" w:themeColor="text1"/>
            </w:tcBorders>
          </w:tcPr>
          <w:p w14:paraId="4276CDCD" w14:textId="77777777" w:rsidR="00060B85" w:rsidRPr="004E67D2" w:rsidRDefault="00060B85" w:rsidP="00353E55">
            <w:pPr>
              <w:spacing w:before="40" w:after="40"/>
              <w:jc w:val="both"/>
              <w:rPr>
                <w:rFonts w:ascii="Arial" w:eastAsia="Times New Roman" w:hAnsi="Arial" w:cs="Arial"/>
                <w:b/>
                <w:szCs w:val="24"/>
              </w:rPr>
            </w:pPr>
          </w:p>
        </w:tc>
        <w:tc>
          <w:tcPr>
            <w:tcW w:w="2410" w:type="dxa"/>
            <w:tcBorders>
              <w:bottom w:val="double" w:sz="6" w:space="0" w:color="000000" w:themeColor="text1"/>
            </w:tcBorders>
          </w:tcPr>
          <w:p w14:paraId="788E6FAF" w14:textId="77777777" w:rsidR="00060B85" w:rsidRPr="004E67D2" w:rsidRDefault="00060B85" w:rsidP="00353E55">
            <w:pPr>
              <w:spacing w:before="40" w:after="40"/>
              <w:jc w:val="both"/>
              <w:rPr>
                <w:rFonts w:ascii="Arial" w:eastAsia="Times New Roman" w:hAnsi="Arial" w:cs="Arial"/>
                <w:b/>
                <w:szCs w:val="24"/>
              </w:rPr>
            </w:pPr>
          </w:p>
        </w:tc>
        <w:tc>
          <w:tcPr>
            <w:tcW w:w="2045" w:type="dxa"/>
            <w:tcBorders>
              <w:bottom w:val="double" w:sz="6" w:space="0" w:color="000000" w:themeColor="text1"/>
            </w:tcBorders>
          </w:tcPr>
          <w:p w14:paraId="62C1FB6D" w14:textId="0E6FF81F" w:rsidR="00060B85" w:rsidRPr="004E67D2" w:rsidRDefault="00060B85" w:rsidP="00353E55">
            <w:pPr>
              <w:spacing w:before="40" w:after="40"/>
              <w:jc w:val="both"/>
              <w:rPr>
                <w:rFonts w:ascii="Arial" w:eastAsia="Times New Roman" w:hAnsi="Arial" w:cs="Arial"/>
                <w:b/>
                <w:szCs w:val="24"/>
              </w:rPr>
            </w:pPr>
          </w:p>
        </w:tc>
      </w:tr>
    </w:tbl>
    <w:p w14:paraId="0AE01E2C" w14:textId="77777777" w:rsidR="00435765" w:rsidRDefault="00435765" w:rsidP="001A344D">
      <w:pPr>
        <w:rPr>
          <w:rFonts w:ascii="Arial" w:hAnsi="Arial" w:cs="Arial"/>
          <w:b/>
          <w:color w:val="FF0000"/>
          <w:szCs w:val="24"/>
        </w:rPr>
      </w:pPr>
    </w:p>
    <w:p w14:paraId="30A26A91" w14:textId="5D276BE7" w:rsidR="00435765" w:rsidRDefault="00435765" w:rsidP="001A344D">
      <w:pPr>
        <w:rPr>
          <w:rFonts w:ascii="Arial" w:hAnsi="Arial" w:cs="Arial"/>
          <w:b/>
          <w:color w:val="FF0000"/>
          <w:szCs w:val="24"/>
        </w:rPr>
      </w:pPr>
    </w:p>
    <w:p w14:paraId="2C422EF3" w14:textId="52F2332F" w:rsidR="001A344D" w:rsidRPr="00B22016" w:rsidRDefault="001A344D" w:rsidP="001A344D">
      <w:pPr>
        <w:rPr>
          <w:rFonts w:ascii="Arial" w:hAnsi="Arial" w:cs="Arial"/>
          <w:b/>
          <w:color w:val="FF0000"/>
          <w:szCs w:val="24"/>
        </w:rPr>
      </w:pPr>
      <w:r w:rsidRPr="002809D6">
        <w:rPr>
          <w:rFonts w:ascii="Arial" w:hAnsi="Arial" w:cs="Arial"/>
          <w:b/>
          <w:color w:val="FF0000"/>
          <w:szCs w:val="24"/>
        </w:rPr>
        <w:t>OFFICIAL SECRETS ACT</w:t>
      </w:r>
    </w:p>
    <w:p w14:paraId="06C20233" w14:textId="706A3F86" w:rsidR="0095035F" w:rsidRDefault="0095035F" w:rsidP="00DA0FDF">
      <w:pPr>
        <w:pStyle w:val="ListParagraph"/>
        <w:ind w:left="0"/>
        <w:jc w:val="both"/>
        <w:rPr>
          <w:rFonts w:ascii="Arial" w:eastAsia="Calibri" w:hAnsi="Arial" w:cs="Arial"/>
          <w:b/>
          <w:szCs w:val="24"/>
          <w:lang w:eastAsia="en-GB"/>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304"/>
      </w:tblGrid>
      <w:tr w:rsidR="00BB3BA3" w:rsidRPr="004E67D2" w14:paraId="2FAF692A" w14:textId="77777777" w:rsidTr="00BB3BA3">
        <w:trPr>
          <w:trHeight w:val="3580"/>
        </w:trPr>
        <w:tc>
          <w:tcPr>
            <w:tcW w:w="9039" w:type="dxa"/>
          </w:tcPr>
          <w:p w14:paraId="6981B2A6" w14:textId="7456678E" w:rsidR="00BB3BA3" w:rsidRPr="00B22016" w:rsidRDefault="00BB3BA3" w:rsidP="00754FCF">
            <w:pPr>
              <w:autoSpaceDE w:val="0"/>
              <w:autoSpaceDN w:val="0"/>
              <w:adjustRightInd w:val="0"/>
              <w:spacing w:after="120"/>
              <w:jc w:val="both"/>
              <w:rPr>
                <w:rFonts w:ascii="Arial" w:eastAsia="Times New Roman" w:hAnsi="Arial" w:cs="Arial"/>
                <w:b/>
                <w:color w:val="000000"/>
                <w:szCs w:val="24"/>
                <w:lang w:eastAsia="en-GB"/>
              </w:rPr>
            </w:pPr>
            <w:r w:rsidRPr="004E67D2">
              <w:rPr>
                <w:rFonts w:ascii="Arial" w:eastAsia="Times New Roman" w:hAnsi="Arial" w:cs="Arial"/>
                <w:b/>
                <w:color w:val="000000"/>
                <w:szCs w:val="24"/>
                <w:lang w:eastAsia="en-GB"/>
              </w:rPr>
              <w:t xml:space="preserve">THIS DOCUMENT IS THE PROPERTY OF THE MINISTRY OF DEFENCE POLICE and is issued for the information of such persons only as need to know its contents in the course of their official duties. Any person finding this document should hand it to a police station for its safe return to the </w:t>
            </w:r>
            <w:r w:rsidRPr="006E3A94">
              <w:rPr>
                <w:rFonts w:ascii="Arial" w:eastAsia="Times New Roman" w:hAnsi="Arial" w:cs="Arial"/>
                <w:b/>
                <w:color w:val="000000"/>
                <w:szCs w:val="24"/>
                <w:lang w:eastAsia="en-GB"/>
              </w:rPr>
              <w:t xml:space="preserve">Ministry of Defence Police, Firearms Branch Policy, </w:t>
            </w:r>
            <w:r w:rsidR="00754FCF" w:rsidRPr="00754FCF">
              <w:rPr>
                <w:rFonts w:ascii="Arial" w:eastAsia="Times New Roman" w:hAnsi="Arial" w:cs="Arial"/>
                <w:b/>
                <w:color w:val="000000"/>
                <w:szCs w:val="24"/>
                <w:lang w:eastAsia="en-GB"/>
              </w:rPr>
              <w:t>RAF Wyton, Palmer Pavilion, Huntingdon,</w:t>
            </w:r>
            <w:r w:rsidR="006E3A94">
              <w:rPr>
                <w:rFonts w:ascii="Arial" w:eastAsia="Times New Roman" w:hAnsi="Arial" w:cs="Arial"/>
                <w:b/>
                <w:color w:val="000000"/>
                <w:szCs w:val="24"/>
                <w:lang w:eastAsia="en-GB"/>
              </w:rPr>
              <w:t xml:space="preserve"> </w:t>
            </w:r>
            <w:r w:rsidR="00754FCF" w:rsidRPr="00754FCF">
              <w:rPr>
                <w:rFonts w:ascii="Arial" w:eastAsia="Times New Roman" w:hAnsi="Arial" w:cs="Arial"/>
                <w:b/>
                <w:color w:val="000000"/>
                <w:szCs w:val="24"/>
                <w:lang w:eastAsia="en-GB"/>
              </w:rPr>
              <w:t>Cambs, PE28 2EA</w:t>
            </w:r>
            <w:r w:rsidRPr="004E67D2">
              <w:rPr>
                <w:rFonts w:ascii="Arial" w:eastAsia="Times New Roman" w:hAnsi="Arial" w:cs="Arial"/>
                <w:b/>
                <w:color w:val="000000"/>
                <w:szCs w:val="24"/>
                <w:lang w:eastAsia="en-GB"/>
              </w:rPr>
              <w:t xml:space="preserve">, with particulars of how it was found. THE UNAUTHORISED RETENTION OR DESTRUCTION OF THE DOCUMENT MAY BE AN OFFENCE UNDER THE OFFICIAL SECRETS ACTS 1911-89. (When released to persons outside Government service, this document is issued on a personal basis. The recipient to whom it is entrusted in confidence, within the provisions of the Official Secret Acts 1911-89, is personally responsible for its safe custody and for seeing that its contents are disclosed only to authorised persons.) </w:t>
            </w:r>
          </w:p>
        </w:tc>
      </w:tr>
    </w:tbl>
    <w:p w14:paraId="003A0BED" w14:textId="6A87F230" w:rsidR="0095035F" w:rsidRDefault="0095035F" w:rsidP="00DA0FDF">
      <w:pPr>
        <w:pStyle w:val="ListParagraph"/>
        <w:ind w:left="0"/>
        <w:jc w:val="both"/>
        <w:rPr>
          <w:rFonts w:ascii="Arial" w:eastAsia="Calibri" w:hAnsi="Arial" w:cs="Arial"/>
          <w:b/>
          <w:szCs w:val="24"/>
          <w:lang w:eastAsia="en-GB"/>
        </w:rPr>
      </w:pPr>
    </w:p>
    <w:p w14:paraId="22F94E87" w14:textId="76F87E77" w:rsidR="0016755C" w:rsidRDefault="0016755C" w:rsidP="0016755C">
      <w:pPr>
        <w:jc w:val="both"/>
        <w:rPr>
          <w:rFonts w:ascii="Arial" w:hAnsi="Arial" w:cs="Arial"/>
          <w:bCs/>
          <w:szCs w:val="24"/>
        </w:rPr>
      </w:pPr>
      <w:r w:rsidRPr="00EC30D4">
        <w:rPr>
          <w:rFonts w:ascii="Arial" w:hAnsi="Arial" w:cs="Arial"/>
          <w:bCs/>
          <w:szCs w:val="24"/>
        </w:rPr>
        <w:t>Notice:</w:t>
      </w:r>
    </w:p>
    <w:p w14:paraId="361892AB" w14:textId="77777777" w:rsidR="00EC30D4" w:rsidRPr="00EC30D4" w:rsidRDefault="00EC30D4" w:rsidP="0016755C">
      <w:pPr>
        <w:jc w:val="both"/>
        <w:rPr>
          <w:rFonts w:ascii="Arial" w:hAnsi="Arial" w:cs="Arial"/>
          <w:bCs/>
          <w:szCs w:val="24"/>
        </w:rPr>
      </w:pPr>
    </w:p>
    <w:p w14:paraId="51464BF0" w14:textId="77777777" w:rsidR="0016755C" w:rsidRPr="00EC30D4" w:rsidRDefault="0016755C" w:rsidP="0016755C">
      <w:pPr>
        <w:jc w:val="both"/>
        <w:rPr>
          <w:rFonts w:ascii="Arial" w:hAnsi="Arial" w:cs="Arial"/>
          <w:bCs/>
          <w:szCs w:val="24"/>
        </w:rPr>
      </w:pPr>
      <w:r w:rsidRPr="006E3A94">
        <w:rPr>
          <w:rFonts w:ascii="Arial" w:hAnsi="Arial" w:cs="Arial"/>
          <w:bCs/>
          <w:szCs w:val="24"/>
        </w:rPr>
        <w:t>This document contains Official Sensitive Information. Advice should be sought from Firearms Branch Policy before release to Non-MoD Agencies</w:t>
      </w:r>
    </w:p>
    <w:p w14:paraId="0CACEFE0" w14:textId="77777777" w:rsidR="0016755C" w:rsidRPr="00EC30D4" w:rsidRDefault="0016755C" w:rsidP="0016755C">
      <w:pPr>
        <w:spacing w:after="120"/>
        <w:ind w:right="567"/>
        <w:jc w:val="both"/>
        <w:rPr>
          <w:rFonts w:ascii="Arial" w:hAnsi="Arial" w:cs="Arial"/>
          <w:bCs/>
          <w:szCs w:val="24"/>
        </w:rPr>
      </w:pPr>
    </w:p>
    <w:p w14:paraId="5E51F04B" w14:textId="38DFC350" w:rsidR="0095035F" w:rsidRDefault="0095035F" w:rsidP="00DA0FDF">
      <w:pPr>
        <w:pStyle w:val="ListParagraph"/>
        <w:ind w:left="0"/>
        <w:jc w:val="both"/>
        <w:rPr>
          <w:rFonts w:ascii="Arial" w:eastAsia="Calibri" w:hAnsi="Arial" w:cs="Arial"/>
          <w:b/>
          <w:szCs w:val="24"/>
          <w:lang w:eastAsia="en-GB"/>
        </w:rPr>
      </w:pPr>
    </w:p>
    <w:p w14:paraId="602582D4" w14:textId="77777777" w:rsidR="004F67AA" w:rsidRPr="00937989" w:rsidRDefault="004F67AA" w:rsidP="004F67AA">
      <w:pPr>
        <w:jc w:val="both"/>
        <w:rPr>
          <w:rFonts w:ascii="Arial" w:eastAsia="Calibri" w:hAnsi="Arial" w:cs="Arial"/>
          <w:b/>
          <w:sz w:val="22"/>
          <w:szCs w:val="22"/>
          <w:u w:val="single"/>
          <w:lang w:eastAsia="en-GB"/>
        </w:rPr>
      </w:pPr>
      <w:bookmarkStart w:id="0" w:name="_Toc137776382"/>
      <w:bookmarkStart w:id="1" w:name="_Toc318291477"/>
      <w:bookmarkStart w:id="2" w:name="_Toc345658943"/>
      <w:bookmarkStart w:id="3" w:name="_Toc355278069"/>
      <w:r w:rsidRPr="00937989">
        <w:rPr>
          <w:rFonts w:ascii="Arial" w:eastAsia="Calibri" w:hAnsi="Arial" w:cs="Arial"/>
          <w:b/>
          <w:sz w:val="22"/>
          <w:szCs w:val="22"/>
          <w:u w:val="single"/>
          <w:lang w:eastAsia="en-GB"/>
        </w:rPr>
        <w:t>General Description</w:t>
      </w:r>
    </w:p>
    <w:p w14:paraId="1A18EF43" w14:textId="77777777" w:rsidR="004F67AA" w:rsidRPr="00937989" w:rsidRDefault="004F67AA" w:rsidP="004F67AA">
      <w:pPr>
        <w:jc w:val="both"/>
        <w:rPr>
          <w:rFonts w:ascii="Arial" w:eastAsia="Calibri" w:hAnsi="Arial" w:cs="Arial"/>
          <w:b/>
          <w:sz w:val="22"/>
          <w:szCs w:val="22"/>
          <w:lang w:eastAsia="en-GB"/>
        </w:rPr>
      </w:pPr>
    </w:p>
    <w:p w14:paraId="499FAB91" w14:textId="77777777" w:rsidR="004F67AA" w:rsidRPr="00937989" w:rsidRDefault="004F67AA" w:rsidP="004F67AA">
      <w:pPr>
        <w:jc w:val="both"/>
        <w:rPr>
          <w:rFonts w:ascii="Arial" w:eastAsia="Calibri" w:hAnsi="Arial" w:cs="Arial"/>
          <w:bCs/>
          <w:sz w:val="22"/>
          <w:szCs w:val="22"/>
          <w:lang w:eastAsia="en-GB"/>
        </w:rPr>
      </w:pPr>
      <w:r w:rsidRPr="00937989">
        <w:rPr>
          <w:rFonts w:ascii="Arial" w:eastAsia="Calibri" w:hAnsi="Arial" w:cs="Arial"/>
          <w:bCs/>
          <w:sz w:val="22"/>
          <w:szCs w:val="22"/>
          <w:lang w:eastAsia="en-GB"/>
        </w:rPr>
        <w:t>This User Requirement Document (URD) is divided into the following categories:</w:t>
      </w:r>
    </w:p>
    <w:p w14:paraId="0D85A56F" w14:textId="77777777" w:rsidR="004F67AA" w:rsidRPr="00937989" w:rsidRDefault="004F67AA" w:rsidP="004F67AA">
      <w:pPr>
        <w:pStyle w:val="ListParagraph"/>
        <w:jc w:val="both"/>
        <w:rPr>
          <w:rFonts w:ascii="Arial" w:eastAsia="Calibri" w:hAnsi="Arial" w:cs="Arial"/>
          <w:bCs/>
          <w:sz w:val="22"/>
          <w:szCs w:val="22"/>
          <w:lang w:eastAsia="en-GB"/>
        </w:rPr>
      </w:pPr>
    </w:p>
    <w:p w14:paraId="5B2838F0" w14:textId="77777777" w:rsidR="004F67AA" w:rsidRPr="00937989" w:rsidRDefault="004F67AA" w:rsidP="004F67AA">
      <w:pPr>
        <w:pStyle w:val="ListParagraph"/>
        <w:numPr>
          <w:ilvl w:val="0"/>
          <w:numId w:val="7"/>
        </w:numPr>
        <w:jc w:val="both"/>
        <w:rPr>
          <w:rFonts w:ascii="Arial" w:eastAsia="Calibri" w:hAnsi="Arial" w:cs="Arial"/>
          <w:bCs/>
          <w:sz w:val="22"/>
          <w:szCs w:val="22"/>
          <w:lang w:eastAsia="en-GB"/>
        </w:rPr>
      </w:pPr>
      <w:r w:rsidRPr="00937989">
        <w:rPr>
          <w:rFonts w:ascii="Arial" w:eastAsia="Calibri" w:hAnsi="Arial" w:cs="Arial"/>
          <w:bCs/>
          <w:sz w:val="22"/>
          <w:szCs w:val="22"/>
          <w:lang w:eastAsia="en-GB"/>
        </w:rPr>
        <w:t>Part 1 - Single Statement of Need</w:t>
      </w:r>
    </w:p>
    <w:p w14:paraId="311D3012" w14:textId="77777777" w:rsidR="004F67AA" w:rsidRPr="00937989" w:rsidRDefault="004F67AA" w:rsidP="004F67AA">
      <w:pPr>
        <w:pStyle w:val="ListParagraph"/>
        <w:numPr>
          <w:ilvl w:val="0"/>
          <w:numId w:val="7"/>
        </w:numPr>
        <w:jc w:val="both"/>
        <w:rPr>
          <w:rFonts w:ascii="Arial" w:eastAsia="Calibri" w:hAnsi="Arial" w:cs="Arial"/>
          <w:bCs/>
          <w:sz w:val="22"/>
          <w:szCs w:val="22"/>
          <w:lang w:eastAsia="en-GB"/>
        </w:rPr>
      </w:pPr>
      <w:r w:rsidRPr="00937989">
        <w:rPr>
          <w:rFonts w:ascii="Arial" w:eastAsia="Calibri" w:hAnsi="Arial" w:cs="Arial"/>
          <w:bCs/>
          <w:sz w:val="22"/>
          <w:szCs w:val="22"/>
          <w:lang w:eastAsia="en-GB"/>
        </w:rPr>
        <w:t>Part 2 - Background</w:t>
      </w:r>
    </w:p>
    <w:p w14:paraId="47C9F70F" w14:textId="77777777" w:rsidR="004F67AA" w:rsidRPr="00937989" w:rsidRDefault="004F67AA" w:rsidP="004F67AA">
      <w:pPr>
        <w:pStyle w:val="ListParagraph"/>
        <w:numPr>
          <w:ilvl w:val="0"/>
          <w:numId w:val="7"/>
        </w:numPr>
        <w:jc w:val="both"/>
        <w:rPr>
          <w:rFonts w:ascii="Arial" w:eastAsia="Calibri" w:hAnsi="Arial" w:cs="Arial"/>
          <w:bCs/>
          <w:sz w:val="22"/>
          <w:szCs w:val="22"/>
          <w:lang w:eastAsia="en-GB"/>
        </w:rPr>
      </w:pPr>
      <w:r w:rsidRPr="00937989">
        <w:rPr>
          <w:rFonts w:ascii="Arial" w:eastAsia="Calibri" w:hAnsi="Arial" w:cs="Arial"/>
          <w:bCs/>
          <w:sz w:val="22"/>
          <w:szCs w:val="22"/>
          <w:lang w:eastAsia="en-GB"/>
        </w:rPr>
        <w:t>Part 3 - Concept of Employment / Use</w:t>
      </w:r>
    </w:p>
    <w:p w14:paraId="2A17D018" w14:textId="77777777" w:rsidR="004F67AA" w:rsidRPr="00937989" w:rsidRDefault="004F67AA" w:rsidP="004F67AA">
      <w:pPr>
        <w:pStyle w:val="ListParagraph"/>
        <w:numPr>
          <w:ilvl w:val="0"/>
          <w:numId w:val="7"/>
        </w:numPr>
        <w:jc w:val="both"/>
        <w:rPr>
          <w:rFonts w:ascii="Arial" w:eastAsia="Calibri" w:hAnsi="Arial" w:cs="Arial"/>
          <w:bCs/>
          <w:sz w:val="22"/>
          <w:szCs w:val="22"/>
          <w:lang w:eastAsia="en-GB"/>
        </w:rPr>
      </w:pPr>
      <w:r w:rsidRPr="00937989">
        <w:rPr>
          <w:rFonts w:ascii="Arial" w:eastAsia="Calibri" w:hAnsi="Arial" w:cs="Arial"/>
          <w:bCs/>
          <w:sz w:val="22"/>
          <w:szCs w:val="22"/>
          <w:lang w:eastAsia="en-GB"/>
        </w:rPr>
        <w:t xml:space="preserve">Part </w:t>
      </w:r>
      <w:r>
        <w:rPr>
          <w:rFonts w:ascii="Arial" w:eastAsia="Calibri" w:hAnsi="Arial" w:cs="Arial"/>
          <w:bCs/>
          <w:sz w:val="22"/>
          <w:szCs w:val="22"/>
          <w:lang w:eastAsia="en-GB"/>
        </w:rPr>
        <w:t>4</w:t>
      </w:r>
      <w:r w:rsidRPr="00937989">
        <w:rPr>
          <w:rFonts w:ascii="Arial" w:eastAsia="Calibri" w:hAnsi="Arial" w:cs="Arial"/>
          <w:bCs/>
          <w:sz w:val="22"/>
          <w:szCs w:val="22"/>
          <w:lang w:eastAsia="en-GB"/>
        </w:rPr>
        <w:t xml:space="preserve"> - Acquisition Strategy</w:t>
      </w:r>
    </w:p>
    <w:p w14:paraId="6E96F3CB" w14:textId="77777777" w:rsidR="004F67AA" w:rsidRPr="00937989" w:rsidRDefault="004F67AA" w:rsidP="004F67AA">
      <w:pPr>
        <w:pStyle w:val="ListParagraph"/>
        <w:numPr>
          <w:ilvl w:val="0"/>
          <w:numId w:val="7"/>
        </w:numPr>
        <w:jc w:val="both"/>
        <w:rPr>
          <w:rFonts w:ascii="Arial" w:eastAsia="Calibri" w:hAnsi="Arial" w:cs="Arial"/>
          <w:bCs/>
          <w:sz w:val="22"/>
          <w:szCs w:val="22"/>
          <w:lang w:eastAsia="en-GB"/>
        </w:rPr>
      </w:pPr>
      <w:r w:rsidRPr="00937989">
        <w:rPr>
          <w:rFonts w:ascii="Arial" w:eastAsia="Calibri" w:hAnsi="Arial" w:cs="Arial"/>
          <w:bCs/>
          <w:sz w:val="22"/>
          <w:szCs w:val="22"/>
          <w:lang w:eastAsia="en-GB"/>
        </w:rPr>
        <w:t xml:space="preserve">Part </w:t>
      </w:r>
      <w:r>
        <w:rPr>
          <w:rFonts w:ascii="Arial" w:eastAsia="Calibri" w:hAnsi="Arial" w:cs="Arial"/>
          <w:bCs/>
          <w:sz w:val="22"/>
          <w:szCs w:val="22"/>
          <w:lang w:eastAsia="en-GB"/>
        </w:rPr>
        <w:t>5</w:t>
      </w:r>
      <w:r w:rsidRPr="00937989">
        <w:rPr>
          <w:rFonts w:ascii="Arial" w:eastAsia="Calibri" w:hAnsi="Arial" w:cs="Arial"/>
          <w:bCs/>
          <w:sz w:val="22"/>
          <w:szCs w:val="22"/>
          <w:lang w:eastAsia="en-GB"/>
        </w:rPr>
        <w:t xml:space="preserve"> - System Requirements </w:t>
      </w:r>
    </w:p>
    <w:p w14:paraId="3013B319" w14:textId="77777777" w:rsidR="004F67AA" w:rsidRPr="00937989" w:rsidRDefault="004F67AA" w:rsidP="004F67AA">
      <w:pPr>
        <w:ind w:left="360"/>
        <w:jc w:val="both"/>
        <w:rPr>
          <w:rFonts w:ascii="Arial" w:eastAsia="Calibri" w:hAnsi="Arial" w:cs="Arial"/>
          <w:b/>
          <w:sz w:val="22"/>
          <w:szCs w:val="22"/>
          <w:lang w:eastAsia="en-GB"/>
        </w:rPr>
      </w:pPr>
    </w:p>
    <w:p w14:paraId="7ECAA5C3" w14:textId="77777777" w:rsidR="004F67AA" w:rsidRPr="00937989" w:rsidRDefault="004F67AA" w:rsidP="004F67AA">
      <w:pPr>
        <w:pStyle w:val="ListParagraph"/>
        <w:numPr>
          <w:ilvl w:val="0"/>
          <w:numId w:val="8"/>
        </w:numPr>
        <w:jc w:val="both"/>
        <w:rPr>
          <w:rFonts w:ascii="Arial" w:eastAsia="Calibri" w:hAnsi="Arial" w:cs="Arial"/>
          <w:b/>
          <w:sz w:val="22"/>
          <w:szCs w:val="22"/>
          <w:u w:val="single"/>
          <w:lang w:eastAsia="en-GB"/>
        </w:rPr>
      </w:pPr>
      <w:r w:rsidRPr="00937989">
        <w:rPr>
          <w:rFonts w:ascii="Arial" w:eastAsia="Calibri" w:hAnsi="Arial" w:cs="Arial"/>
          <w:b/>
          <w:sz w:val="22"/>
          <w:szCs w:val="22"/>
          <w:u w:val="single"/>
          <w:lang w:eastAsia="en-GB"/>
        </w:rPr>
        <w:t>Single Statement of Need</w:t>
      </w:r>
    </w:p>
    <w:p w14:paraId="3F462852" w14:textId="77777777" w:rsidR="004F67AA" w:rsidRPr="00937989" w:rsidRDefault="004F67AA" w:rsidP="004F67AA">
      <w:pPr>
        <w:pStyle w:val="ListParagraph"/>
        <w:jc w:val="both"/>
        <w:rPr>
          <w:rFonts w:ascii="Arial" w:eastAsia="Calibri" w:hAnsi="Arial" w:cs="Arial"/>
          <w:b/>
          <w:sz w:val="22"/>
          <w:szCs w:val="22"/>
          <w:lang w:eastAsia="en-GB"/>
        </w:rPr>
      </w:pP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8"/>
      </w:tblGrid>
      <w:tr w:rsidR="004F67AA" w:rsidRPr="00937989" w14:paraId="7DD72B06" w14:textId="77777777" w:rsidTr="004903C0">
        <w:trPr>
          <w:trHeight w:val="963"/>
        </w:trPr>
        <w:tc>
          <w:tcPr>
            <w:tcW w:w="7938" w:type="dxa"/>
          </w:tcPr>
          <w:p w14:paraId="01859CA6" w14:textId="73C6E0B5" w:rsidR="004F67AA" w:rsidRPr="00937989" w:rsidRDefault="004F67AA" w:rsidP="004903C0">
            <w:pPr>
              <w:ind w:left="51" w:hanging="720"/>
              <w:jc w:val="both"/>
              <w:rPr>
                <w:rFonts w:ascii="Arial" w:eastAsia="Calibri" w:hAnsi="Arial" w:cs="Arial"/>
                <w:sz w:val="22"/>
                <w:szCs w:val="22"/>
                <w:lang w:eastAsia="en-GB"/>
              </w:rPr>
            </w:pPr>
            <w:r w:rsidRPr="18D403DF">
              <w:rPr>
                <w:rFonts w:ascii="Arial" w:eastAsia="Calibri" w:hAnsi="Arial" w:cs="Arial"/>
                <w:sz w:val="22"/>
                <w:szCs w:val="22"/>
                <w:lang w:eastAsia="en-GB"/>
              </w:rPr>
              <w:t>2.1</w:t>
            </w:r>
            <w:r>
              <w:tab/>
            </w:r>
            <w:r w:rsidRPr="18D403DF">
              <w:rPr>
                <w:rFonts w:ascii="Arial" w:eastAsia="Calibri" w:hAnsi="Arial" w:cs="Arial"/>
                <w:sz w:val="22"/>
                <w:szCs w:val="22"/>
                <w:lang w:eastAsia="en-GB"/>
              </w:rPr>
              <w:t xml:space="preserve">The MDP </w:t>
            </w:r>
            <w:r>
              <w:rPr>
                <w:rFonts w:ascii="Arial" w:eastAsia="Calibri" w:hAnsi="Arial" w:cs="Arial"/>
                <w:sz w:val="22"/>
                <w:szCs w:val="22"/>
                <w:lang w:eastAsia="en-GB"/>
              </w:rPr>
              <w:t>has</w:t>
            </w:r>
            <w:r w:rsidRPr="18D403DF">
              <w:rPr>
                <w:rFonts w:ascii="Arial" w:eastAsia="Calibri" w:hAnsi="Arial" w:cs="Arial"/>
                <w:sz w:val="22"/>
                <w:szCs w:val="22"/>
                <w:lang w:eastAsia="en-GB"/>
              </w:rPr>
              <w:t xml:space="preserve"> a variety of AFO role profiles, including specialist units who use Special Munitions (SM).  Other officers are required to wear Flame Retardant </w:t>
            </w:r>
            <w:r>
              <w:rPr>
                <w:rFonts w:ascii="Arial" w:eastAsia="Calibri" w:hAnsi="Arial" w:cs="Arial"/>
                <w:sz w:val="22"/>
                <w:szCs w:val="22"/>
                <w:lang w:eastAsia="en-GB"/>
              </w:rPr>
              <w:t xml:space="preserve">Suit </w:t>
            </w:r>
            <w:r w:rsidRPr="18D403DF">
              <w:rPr>
                <w:rFonts w:ascii="Arial" w:eastAsia="Calibri" w:hAnsi="Arial" w:cs="Arial"/>
                <w:sz w:val="22"/>
                <w:szCs w:val="22"/>
                <w:lang w:eastAsia="en-GB"/>
              </w:rPr>
              <w:t>(FR</w:t>
            </w:r>
            <w:r>
              <w:rPr>
                <w:rFonts w:ascii="Arial" w:eastAsia="Calibri" w:hAnsi="Arial" w:cs="Arial"/>
                <w:sz w:val="22"/>
                <w:szCs w:val="22"/>
                <w:lang w:eastAsia="en-GB"/>
              </w:rPr>
              <w:t>S)</w:t>
            </w:r>
            <w:r w:rsidRPr="18D403DF">
              <w:rPr>
                <w:rFonts w:ascii="Arial" w:eastAsia="Calibri" w:hAnsi="Arial" w:cs="Arial"/>
                <w:sz w:val="22"/>
                <w:szCs w:val="22"/>
                <w:lang w:eastAsia="en-GB"/>
              </w:rPr>
              <w:t xml:space="preserve"> as a condition of the site they operate at. In both cases, the MDP must supply FR</w:t>
            </w:r>
            <w:r>
              <w:rPr>
                <w:rFonts w:ascii="Arial" w:eastAsia="Calibri" w:hAnsi="Arial" w:cs="Arial"/>
                <w:sz w:val="22"/>
                <w:szCs w:val="22"/>
                <w:lang w:eastAsia="en-GB"/>
              </w:rPr>
              <w:t>S</w:t>
            </w:r>
            <w:r w:rsidRPr="18D403DF">
              <w:rPr>
                <w:rFonts w:ascii="Arial" w:eastAsia="Calibri" w:hAnsi="Arial" w:cs="Arial"/>
                <w:sz w:val="22"/>
                <w:szCs w:val="22"/>
                <w:lang w:eastAsia="en-GB"/>
              </w:rPr>
              <w:t xml:space="preserve"> as PPE.  This must be scalable for future proofing and fit for purpose for a number of years giving value for money for the investment.</w:t>
            </w:r>
          </w:p>
        </w:tc>
      </w:tr>
    </w:tbl>
    <w:p w14:paraId="429A7127" w14:textId="77777777" w:rsidR="004F67AA" w:rsidRPr="00937989" w:rsidRDefault="004F67AA" w:rsidP="004F67AA">
      <w:pPr>
        <w:pStyle w:val="ListParagraph"/>
        <w:jc w:val="both"/>
        <w:rPr>
          <w:rFonts w:ascii="Arial" w:eastAsia="Calibri" w:hAnsi="Arial" w:cs="Arial"/>
          <w:b/>
          <w:sz w:val="22"/>
          <w:szCs w:val="22"/>
          <w:lang w:eastAsia="en-GB"/>
        </w:rPr>
      </w:pPr>
    </w:p>
    <w:p w14:paraId="39F3C0CE" w14:textId="77777777" w:rsidR="004F67AA" w:rsidRPr="00937989" w:rsidRDefault="004F67AA" w:rsidP="004F67AA">
      <w:pPr>
        <w:pStyle w:val="ListParagraph"/>
        <w:ind w:left="0"/>
        <w:jc w:val="both"/>
        <w:rPr>
          <w:rFonts w:ascii="Arial" w:eastAsia="Calibri" w:hAnsi="Arial" w:cs="Arial"/>
          <w:sz w:val="22"/>
          <w:szCs w:val="22"/>
          <w:lang w:eastAsia="en-GB"/>
        </w:rPr>
      </w:pPr>
      <w:r w:rsidRPr="00937989">
        <w:rPr>
          <w:rFonts w:ascii="Arial" w:eastAsia="Calibri" w:hAnsi="Arial" w:cs="Arial"/>
          <w:b/>
          <w:sz w:val="22"/>
          <w:szCs w:val="22"/>
          <w:lang w:eastAsia="en-GB"/>
        </w:rPr>
        <w:t>2.0</w:t>
      </w:r>
      <w:r w:rsidRPr="00937989">
        <w:rPr>
          <w:rFonts w:ascii="Arial" w:eastAsia="Calibri" w:hAnsi="Arial" w:cs="Arial"/>
          <w:b/>
          <w:sz w:val="22"/>
          <w:szCs w:val="22"/>
          <w:lang w:eastAsia="en-GB"/>
        </w:rPr>
        <w:tab/>
      </w:r>
      <w:r w:rsidRPr="00937989">
        <w:rPr>
          <w:rFonts w:ascii="Arial" w:eastAsia="Calibri" w:hAnsi="Arial" w:cs="Arial"/>
          <w:b/>
          <w:sz w:val="22"/>
          <w:szCs w:val="22"/>
          <w:u w:val="single"/>
          <w:lang w:eastAsia="en-GB"/>
        </w:rPr>
        <w:t>Background</w:t>
      </w:r>
    </w:p>
    <w:p w14:paraId="57387E4B" w14:textId="77777777" w:rsidR="004F67AA" w:rsidRPr="00937989" w:rsidRDefault="004F67AA" w:rsidP="004F67AA">
      <w:pPr>
        <w:jc w:val="both"/>
        <w:rPr>
          <w:rFonts w:ascii="Arial" w:eastAsia="Calibri" w:hAnsi="Arial" w:cs="Arial"/>
          <w:sz w:val="22"/>
          <w:szCs w:val="22"/>
          <w:lang w:eastAsia="en-GB"/>
        </w:rPr>
      </w:pPr>
    </w:p>
    <w:p w14:paraId="2D51ECD2" w14:textId="77777777" w:rsidR="004F67AA" w:rsidRPr="00937989" w:rsidRDefault="004F67AA" w:rsidP="004F67AA">
      <w:pPr>
        <w:ind w:left="720" w:hanging="720"/>
        <w:jc w:val="both"/>
        <w:rPr>
          <w:rFonts w:ascii="Arial" w:eastAsia="Calibri" w:hAnsi="Arial" w:cs="Arial"/>
          <w:sz w:val="22"/>
          <w:szCs w:val="22"/>
          <w:lang w:eastAsia="en-GB"/>
        </w:rPr>
      </w:pPr>
      <w:r w:rsidRPr="18D403DF">
        <w:rPr>
          <w:rFonts w:ascii="Arial" w:eastAsia="Calibri" w:hAnsi="Arial" w:cs="Arial"/>
          <w:sz w:val="22"/>
          <w:szCs w:val="22"/>
          <w:lang w:eastAsia="en-GB"/>
        </w:rPr>
        <w:t>2.1</w:t>
      </w:r>
      <w:r>
        <w:tab/>
      </w:r>
      <w:r w:rsidRPr="18D403DF">
        <w:rPr>
          <w:rFonts w:ascii="Arial" w:eastAsia="Calibri" w:hAnsi="Arial" w:cs="Arial"/>
          <w:sz w:val="22"/>
          <w:szCs w:val="22"/>
          <w:lang w:eastAsia="en-GB"/>
        </w:rPr>
        <w:t>The MDP currently provide</w:t>
      </w:r>
      <w:r>
        <w:rPr>
          <w:rFonts w:ascii="Arial" w:eastAsia="Calibri" w:hAnsi="Arial" w:cs="Arial"/>
          <w:sz w:val="22"/>
          <w:szCs w:val="22"/>
          <w:lang w:eastAsia="en-GB"/>
        </w:rPr>
        <w:t>s</w:t>
      </w:r>
      <w:r w:rsidRPr="18D403DF">
        <w:rPr>
          <w:rFonts w:ascii="Arial" w:eastAsia="Calibri" w:hAnsi="Arial" w:cs="Arial"/>
          <w:sz w:val="22"/>
          <w:szCs w:val="22"/>
          <w:lang w:eastAsia="en-GB"/>
        </w:rPr>
        <w:t xml:space="preserve"> FR</w:t>
      </w:r>
      <w:r>
        <w:rPr>
          <w:rFonts w:ascii="Arial" w:eastAsia="Calibri" w:hAnsi="Arial" w:cs="Arial"/>
          <w:sz w:val="22"/>
          <w:szCs w:val="22"/>
          <w:lang w:eastAsia="en-GB"/>
        </w:rPr>
        <w:t>Ss</w:t>
      </w:r>
      <w:r w:rsidRPr="18D403DF">
        <w:rPr>
          <w:rFonts w:ascii="Arial" w:eastAsia="Calibri" w:hAnsi="Arial" w:cs="Arial"/>
          <w:sz w:val="22"/>
          <w:szCs w:val="22"/>
          <w:lang w:eastAsia="en-GB"/>
        </w:rPr>
        <w:t xml:space="preserve"> via ePC using a UK company which supplies several different </w:t>
      </w:r>
      <w:r>
        <w:rPr>
          <w:rFonts w:ascii="Arial" w:eastAsia="Calibri" w:hAnsi="Arial" w:cs="Arial"/>
          <w:sz w:val="22"/>
          <w:szCs w:val="22"/>
          <w:lang w:eastAsia="en-GB"/>
        </w:rPr>
        <w:t>FRS specs</w:t>
      </w:r>
      <w:r w:rsidRPr="18D403DF">
        <w:rPr>
          <w:rFonts w:ascii="Arial" w:eastAsia="Calibri" w:hAnsi="Arial" w:cs="Arial"/>
          <w:sz w:val="22"/>
          <w:szCs w:val="22"/>
          <w:lang w:eastAsia="en-GB"/>
        </w:rPr>
        <w:t xml:space="preserve"> to the MDP user groups, however this is no longer </w:t>
      </w:r>
      <w:r>
        <w:rPr>
          <w:rFonts w:ascii="Arial" w:eastAsia="Calibri" w:hAnsi="Arial" w:cs="Arial"/>
          <w:sz w:val="22"/>
          <w:szCs w:val="22"/>
          <w:lang w:eastAsia="en-GB"/>
        </w:rPr>
        <w:t>feasible</w:t>
      </w:r>
      <w:r w:rsidRPr="18D403DF">
        <w:rPr>
          <w:rFonts w:ascii="Arial" w:eastAsia="Calibri" w:hAnsi="Arial" w:cs="Arial"/>
          <w:sz w:val="22"/>
          <w:szCs w:val="22"/>
          <w:lang w:eastAsia="en-GB"/>
        </w:rPr>
        <w:t xml:space="preserve"> to provide the correct scale of issue within ePC limits.   </w:t>
      </w:r>
    </w:p>
    <w:p w14:paraId="3AF70B82" w14:textId="77777777" w:rsidR="004F67AA" w:rsidRPr="00937989" w:rsidRDefault="004F67AA" w:rsidP="004F67AA">
      <w:pPr>
        <w:ind w:left="720" w:hanging="720"/>
        <w:jc w:val="both"/>
        <w:rPr>
          <w:rFonts w:ascii="Arial" w:eastAsia="Calibri" w:hAnsi="Arial" w:cs="Arial"/>
          <w:sz w:val="22"/>
          <w:szCs w:val="22"/>
          <w:lang w:eastAsia="en-GB"/>
        </w:rPr>
      </w:pPr>
    </w:p>
    <w:p w14:paraId="32813E30" w14:textId="77777777" w:rsidR="004F67AA" w:rsidRPr="00937989" w:rsidRDefault="004F67AA" w:rsidP="004F67AA">
      <w:pPr>
        <w:ind w:left="720" w:hanging="720"/>
        <w:jc w:val="both"/>
        <w:rPr>
          <w:rFonts w:ascii="Arial" w:eastAsia="Calibri" w:hAnsi="Arial" w:cs="Arial"/>
          <w:sz w:val="22"/>
          <w:szCs w:val="22"/>
          <w:lang w:eastAsia="en-GB"/>
        </w:rPr>
      </w:pPr>
      <w:r w:rsidRPr="68B5C9A2">
        <w:rPr>
          <w:rFonts w:ascii="Arial" w:eastAsia="Calibri" w:hAnsi="Arial" w:cs="Arial"/>
          <w:sz w:val="22"/>
          <w:szCs w:val="22"/>
          <w:lang w:eastAsia="en-GB"/>
        </w:rPr>
        <w:t>2.1.1</w:t>
      </w:r>
      <w:r>
        <w:tab/>
      </w:r>
      <w:r w:rsidRPr="68B5C9A2">
        <w:rPr>
          <w:rFonts w:ascii="Arial" w:eastAsia="Calibri" w:hAnsi="Arial" w:cs="Arial"/>
          <w:sz w:val="22"/>
          <w:szCs w:val="22"/>
          <w:lang w:eastAsia="en-GB"/>
        </w:rPr>
        <w:t>The MDP do</w:t>
      </w:r>
      <w:r>
        <w:rPr>
          <w:rFonts w:ascii="Arial" w:eastAsia="Calibri" w:hAnsi="Arial" w:cs="Arial"/>
          <w:sz w:val="22"/>
          <w:szCs w:val="22"/>
          <w:lang w:eastAsia="en-GB"/>
        </w:rPr>
        <w:t>es</w:t>
      </w:r>
      <w:r w:rsidRPr="68B5C9A2">
        <w:rPr>
          <w:rFonts w:ascii="Arial" w:eastAsia="Calibri" w:hAnsi="Arial" w:cs="Arial"/>
          <w:sz w:val="22"/>
          <w:szCs w:val="22"/>
          <w:lang w:eastAsia="en-GB"/>
        </w:rPr>
        <w:t xml:space="preserve"> not currently have a contract in place to support this requirement for FR</w:t>
      </w:r>
      <w:r>
        <w:rPr>
          <w:rFonts w:ascii="Arial" w:eastAsia="Calibri" w:hAnsi="Arial" w:cs="Arial"/>
          <w:sz w:val="22"/>
          <w:szCs w:val="22"/>
          <w:lang w:eastAsia="en-GB"/>
        </w:rPr>
        <w:t>S</w:t>
      </w:r>
      <w:r w:rsidRPr="68B5C9A2">
        <w:rPr>
          <w:rFonts w:ascii="Arial" w:eastAsia="Calibri" w:hAnsi="Arial" w:cs="Arial"/>
          <w:sz w:val="22"/>
          <w:szCs w:val="22"/>
          <w:lang w:eastAsia="en-GB"/>
        </w:rPr>
        <w:t>.  The use of ePC limits expenditure to £5k, which cannot support th</w:t>
      </w:r>
      <w:r>
        <w:rPr>
          <w:rFonts w:ascii="Arial" w:eastAsia="Calibri" w:hAnsi="Arial" w:cs="Arial"/>
          <w:sz w:val="22"/>
          <w:szCs w:val="22"/>
          <w:lang w:eastAsia="en-GB"/>
        </w:rPr>
        <w:t>is</w:t>
      </w:r>
      <w:r w:rsidRPr="68B5C9A2">
        <w:rPr>
          <w:rFonts w:ascii="Arial" w:eastAsia="Calibri" w:hAnsi="Arial" w:cs="Arial"/>
          <w:sz w:val="22"/>
          <w:szCs w:val="22"/>
          <w:lang w:eastAsia="en-GB"/>
        </w:rPr>
        <w:t xml:space="preserve"> ongoing requirement. </w:t>
      </w:r>
    </w:p>
    <w:p w14:paraId="233B879D" w14:textId="77777777" w:rsidR="004F67AA" w:rsidRDefault="004F67AA" w:rsidP="004F67AA">
      <w:pPr>
        <w:ind w:left="720" w:hanging="720"/>
        <w:jc w:val="both"/>
        <w:rPr>
          <w:szCs w:val="24"/>
          <w:lang w:eastAsia="en-GB"/>
        </w:rPr>
      </w:pPr>
    </w:p>
    <w:p w14:paraId="3DCE5326" w14:textId="77777777" w:rsidR="004F67AA" w:rsidRPr="00937989" w:rsidRDefault="004F67AA" w:rsidP="004F67AA">
      <w:pPr>
        <w:ind w:left="720" w:hanging="720"/>
        <w:jc w:val="both"/>
        <w:rPr>
          <w:rFonts w:ascii="Arial" w:eastAsia="Calibri" w:hAnsi="Arial" w:cs="Arial"/>
          <w:sz w:val="22"/>
          <w:szCs w:val="22"/>
          <w:lang w:eastAsia="en-GB"/>
        </w:rPr>
      </w:pPr>
    </w:p>
    <w:p w14:paraId="2F58ACBA" w14:textId="77777777" w:rsidR="004F67AA" w:rsidRPr="00937989" w:rsidRDefault="004F67AA" w:rsidP="004F67AA">
      <w:pPr>
        <w:ind w:left="720" w:hanging="720"/>
        <w:jc w:val="both"/>
        <w:rPr>
          <w:rFonts w:ascii="Arial" w:eastAsia="Calibri" w:hAnsi="Arial" w:cs="Arial"/>
          <w:b/>
          <w:bCs/>
          <w:sz w:val="22"/>
          <w:szCs w:val="22"/>
          <w:u w:val="single"/>
          <w:lang w:eastAsia="en-GB"/>
        </w:rPr>
      </w:pPr>
      <w:r w:rsidRPr="001804CE">
        <w:rPr>
          <w:rFonts w:ascii="Arial" w:eastAsia="Calibri" w:hAnsi="Arial" w:cs="Arial"/>
          <w:b/>
          <w:bCs/>
          <w:sz w:val="22"/>
          <w:szCs w:val="22"/>
          <w:lang w:eastAsia="en-GB"/>
        </w:rPr>
        <w:t xml:space="preserve">3.0       </w:t>
      </w:r>
      <w:r w:rsidRPr="00937989">
        <w:rPr>
          <w:rFonts w:ascii="Arial" w:eastAsia="Calibri" w:hAnsi="Arial" w:cs="Arial"/>
          <w:b/>
          <w:bCs/>
          <w:sz w:val="22"/>
          <w:szCs w:val="22"/>
          <w:u w:val="single"/>
          <w:lang w:eastAsia="en-GB"/>
        </w:rPr>
        <w:t>Concept of Employment</w:t>
      </w:r>
    </w:p>
    <w:p w14:paraId="77E71FD4" w14:textId="77777777" w:rsidR="004F67AA" w:rsidRPr="00937989" w:rsidRDefault="004F67AA" w:rsidP="004F67AA">
      <w:pPr>
        <w:ind w:left="720" w:hanging="720"/>
        <w:jc w:val="both"/>
        <w:rPr>
          <w:rFonts w:ascii="Arial" w:eastAsia="Calibri" w:hAnsi="Arial" w:cs="Arial"/>
          <w:b/>
          <w:bCs/>
          <w:sz w:val="22"/>
          <w:szCs w:val="22"/>
          <w:lang w:eastAsia="en-GB"/>
        </w:rPr>
      </w:pPr>
    </w:p>
    <w:p w14:paraId="78BCF40F" w14:textId="77777777" w:rsidR="004F67AA" w:rsidRPr="00937989" w:rsidRDefault="004F67AA" w:rsidP="004F67AA">
      <w:pPr>
        <w:ind w:left="720" w:hanging="720"/>
        <w:jc w:val="both"/>
        <w:rPr>
          <w:rFonts w:ascii="Arial" w:eastAsia="Calibri" w:hAnsi="Arial" w:cs="Arial"/>
          <w:b/>
          <w:bCs/>
          <w:sz w:val="22"/>
          <w:szCs w:val="22"/>
          <w:lang w:eastAsia="en-GB"/>
        </w:rPr>
      </w:pPr>
      <w:r w:rsidRPr="00937989">
        <w:rPr>
          <w:rFonts w:ascii="Arial" w:eastAsia="Calibri" w:hAnsi="Arial" w:cs="Arial"/>
          <w:b/>
          <w:bCs/>
          <w:sz w:val="22"/>
          <w:szCs w:val="22"/>
          <w:lang w:eastAsia="en-GB"/>
        </w:rPr>
        <w:t>3.1</w:t>
      </w:r>
      <w:r w:rsidRPr="00937989">
        <w:rPr>
          <w:rFonts w:ascii="Arial" w:eastAsia="Calibri" w:hAnsi="Arial" w:cs="Arial"/>
          <w:b/>
          <w:bCs/>
          <w:sz w:val="22"/>
          <w:szCs w:val="22"/>
          <w:lang w:eastAsia="en-GB"/>
        </w:rPr>
        <w:tab/>
        <w:t>Operational Context</w:t>
      </w:r>
    </w:p>
    <w:p w14:paraId="03EBE0F5" w14:textId="77777777" w:rsidR="004F67AA" w:rsidRPr="00937989" w:rsidRDefault="004F67AA" w:rsidP="004F67AA">
      <w:pPr>
        <w:ind w:left="720" w:hanging="720"/>
        <w:jc w:val="both"/>
        <w:rPr>
          <w:rFonts w:ascii="Arial" w:eastAsia="Calibri" w:hAnsi="Arial" w:cs="Arial"/>
          <w:sz w:val="22"/>
          <w:szCs w:val="22"/>
          <w:lang w:eastAsia="en-GB"/>
        </w:rPr>
      </w:pPr>
    </w:p>
    <w:p w14:paraId="0B21D413" w14:textId="77777777" w:rsidR="004F67AA" w:rsidRPr="00937989"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3.1.1</w:t>
      </w:r>
      <w:r w:rsidRPr="00937989">
        <w:rPr>
          <w:rFonts w:ascii="Arial" w:eastAsia="Calibri" w:hAnsi="Arial" w:cs="Arial"/>
          <w:sz w:val="22"/>
          <w:szCs w:val="22"/>
          <w:lang w:eastAsia="en-GB"/>
        </w:rPr>
        <w:tab/>
        <w:t>The MDP has Armed Policing at the core of its business outputs, to meet the requirements set by the MOD and provide an armed policing service to Defence and other customers operating at various sites across the UK.</w:t>
      </w:r>
    </w:p>
    <w:p w14:paraId="2BD191CE" w14:textId="77777777" w:rsidR="004F67AA" w:rsidRPr="00937989" w:rsidRDefault="004F67AA" w:rsidP="004F67AA">
      <w:pPr>
        <w:ind w:left="720" w:hanging="720"/>
        <w:jc w:val="both"/>
        <w:rPr>
          <w:rFonts w:ascii="Arial" w:eastAsia="Calibri" w:hAnsi="Arial" w:cs="Arial"/>
          <w:sz w:val="22"/>
          <w:szCs w:val="22"/>
          <w:lang w:eastAsia="en-GB"/>
        </w:rPr>
      </w:pPr>
    </w:p>
    <w:p w14:paraId="21D34875" w14:textId="77777777" w:rsidR="004F67AA" w:rsidRPr="00937989"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3.1.2</w:t>
      </w:r>
      <w:r w:rsidRPr="00937989">
        <w:rPr>
          <w:rFonts w:ascii="Arial" w:eastAsia="Calibri" w:hAnsi="Arial" w:cs="Arial"/>
          <w:sz w:val="22"/>
          <w:szCs w:val="22"/>
          <w:lang w:eastAsia="en-GB"/>
        </w:rPr>
        <w:tab/>
        <w:t xml:space="preserve">MDP Armed Policing capabilities are provided in the public domain, at key sites across the UK. These establishments are located within local Police Force territorial policing areas. Formal Memorandum of Understandings (MOUs) exist between MDP and Home Office Forces which provide arrangements for mutual armed policing resources and command support. </w:t>
      </w:r>
    </w:p>
    <w:p w14:paraId="418F61F5" w14:textId="77777777" w:rsidR="004F67AA" w:rsidRPr="00937989" w:rsidRDefault="004F67AA" w:rsidP="004F67AA">
      <w:pPr>
        <w:ind w:left="720" w:hanging="720"/>
        <w:jc w:val="both"/>
        <w:rPr>
          <w:rFonts w:ascii="Arial" w:eastAsia="Calibri" w:hAnsi="Arial" w:cs="Arial"/>
          <w:sz w:val="22"/>
          <w:szCs w:val="22"/>
          <w:lang w:eastAsia="en-GB"/>
        </w:rPr>
      </w:pPr>
    </w:p>
    <w:p w14:paraId="34ADC959" w14:textId="77777777" w:rsidR="004F67AA" w:rsidRPr="00937989"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3.1.3</w:t>
      </w:r>
      <w:r w:rsidRPr="00937989">
        <w:rPr>
          <w:rFonts w:ascii="Arial" w:eastAsia="Calibri" w:hAnsi="Arial" w:cs="Arial"/>
          <w:sz w:val="22"/>
          <w:szCs w:val="22"/>
          <w:lang w:eastAsia="en-GB"/>
        </w:rPr>
        <w:tab/>
        <w:t xml:space="preserve">The MDP currently has around 2600 to 2700 officers (levels fluctuate as MOD policing requirements change on a routine basis) the great majority of which are authorised firearms officers (AFO’s). Weapons systems used are primarily carbine with 9 mm pistol as a secondary weapon. Officers are deployed on a 24/7 basis, 365 days per year at numerous locations across England, Scotland, Wales and Northern Ireland. </w:t>
      </w:r>
    </w:p>
    <w:p w14:paraId="0A1230E7" w14:textId="77777777" w:rsidR="004F67AA" w:rsidRPr="00937989" w:rsidRDefault="004F67AA" w:rsidP="004F67AA">
      <w:pPr>
        <w:ind w:left="720" w:hanging="720"/>
        <w:jc w:val="both"/>
        <w:rPr>
          <w:rFonts w:ascii="Arial" w:eastAsia="Calibri" w:hAnsi="Arial" w:cs="Arial"/>
          <w:sz w:val="22"/>
          <w:szCs w:val="22"/>
          <w:lang w:eastAsia="en-GB"/>
        </w:rPr>
      </w:pPr>
    </w:p>
    <w:p w14:paraId="76EAD206" w14:textId="77777777" w:rsidR="004F67AA" w:rsidRPr="00937989"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3.1.4</w:t>
      </w:r>
      <w:r w:rsidRPr="00937989">
        <w:rPr>
          <w:rFonts w:ascii="Arial" w:eastAsia="Calibri" w:hAnsi="Arial" w:cs="Arial"/>
          <w:sz w:val="22"/>
          <w:szCs w:val="22"/>
          <w:lang w:eastAsia="en-GB"/>
        </w:rPr>
        <w:tab/>
        <w:t>The MDP are a fully attested police force with each officer holding the office of constable. Consequently, although falling under the MOD, MDP Officers are required to meet and maintain wider police service standards including those set by the College of Policing (CoP) and National Police Chiefs Council (NPCC).</w:t>
      </w:r>
    </w:p>
    <w:p w14:paraId="298834A8" w14:textId="77777777" w:rsidR="004F67AA" w:rsidRPr="00937989" w:rsidRDefault="004F67AA" w:rsidP="004F67AA">
      <w:pPr>
        <w:ind w:left="720" w:hanging="720"/>
        <w:jc w:val="both"/>
        <w:rPr>
          <w:rFonts w:ascii="Arial" w:eastAsia="Calibri" w:hAnsi="Arial" w:cs="Arial"/>
          <w:sz w:val="22"/>
          <w:szCs w:val="22"/>
          <w:lang w:eastAsia="en-GB"/>
        </w:rPr>
      </w:pPr>
    </w:p>
    <w:p w14:paraId="6958C9E6" w14:textId="77777777" w:rsidR="004F67AA"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3.1.5</w:t>
      </w:r>
      <w:r w:rsidRPr="00937989">
        <w:rPr>
          <w:rFonts w:ascii="Arial" w:eastAsia="Calibri" w:hAnsi="Arial" w:cs="Arial"/>
          <w:sz w:val="22"/>
          <w:szCs w:val="22"/>
          <w:lang w:eastAsia="en-GB"/>
        </w:rPr>
        <w:tab/>
        <w:t xml:space="preserve">The </w:t>
      </w:r>
      <w:r>
        <w:rPr>
          <w:rFonts w:ascii="Arial" w:eastAsia="Calibri" w:hAnsi="Arial" w:cs="Arial"/>
          <w:sz w:val="22"/>
          <w:szCs w:val="22"/>
          <w:lang w:eastAsia="en-GB"/>
        </w:rPr>
        <w:t>FRS</w:t>
      </w:r>
      <w:r w:rsidRPr="00937989">
        <w:rPr>
          <w:rFonts w:ascii="Arial" w:eastAsia="Calibri" w:hAnsi="Arial" w:cs="Arial"/>
          <w:sz w:val="22"/>
          <w:szCs w:val="22"/>
          <w:lang w:eastAsia="en-GB"/>
        </w:rPr>
        <w:t xml:space="preserve"> will be used on Firearms Operational Deployments </w:t>
      </w:r>
      <w:r>
        <w:rPr>
          <w:rFonts w:ascii="Arial" w:eastAsia="Calibri" w:hAnsi="Arial" w:cs="Arial"/>
          <w:sz w:val="22"/>
          <w:szCs w:val="22"/>
          <w:lang w:eastAsia="en-GB"/>
        </w:rPr>
        <w:t>and training by SEG, OSU, TFU and TFU Training team</w:t>
      </w:r>
      <w:r w:rsidRPr="00937989">
        <w:rPr>
          <w:rFonts w:ascii="Arial" w:eastAsia="Calibri" w:hAnsi="Arial" w:cs="Arial"/>
          <w:sz w:val="22"/>
          <w:szCs w:val="22"/>
          <w:lang w:eastAsia="en-GB"/>
        </w:rPr>
        <w:t xml:space="preserve">. </w:t>
      </w:r>
      <w:r>
        <w:rPr>
          <w:rFonts w:ascii="Arial" w:eastAsia="Calibri" w:hAnsi="Arial" w:cs="Arial"/>
          <w:sz w:val="22"/>
          <w:szCs w:val="22"/>
          <w:lang w:eastAsia="en-GB"/>
        </w:rPr>
        <w:t>This can be worn in conjunction with any of the firearms tactical deployments in which an AFO (CT) is trained.</w:t>
      </w:r>
    </w:p>
    <w:p w14:paraId="0E467797" w14:textId="77777777" w:rsidR="004F67AA" w:rsidRPr="00937989" w:rsidRDefault="004F67AA" w:rsidP="004F67AA">
      <w:pPr>
        <w:ind w:left="720" w:hanging="720"/>
        <w:jc w:val="both"/>
        <w:rPr>
          <w:rFonts w:ascii="Arial" w:eastAsia="Calibri" w:hAnsi="Arial" w:cs="Arial"/>
          <w:sz w:val="22"/>
          <w:szCs w:val="22"/>
          <w:lang w:eastAsia="en-GB"/>
        </w:rPr>
      </w:pPr>
    </w:p>
    <w:p w14:paraId="40669912" w14:textId="77777777" w:rsidR="004F67AA" w:rsidRPr="00937989"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3.1.6</w:t>
      </w:r>
      <w:r w:rsidRPr="00937989">
        <w:rPr>
          <w:rFonts w:ascii="Arial" w:eastAsia="Calibri" w:hAnsi="Arial" w:cs="Arial"/>
          <w:sz w:val="22"/>
          <w:szCs w:val="22"/>
          <w:lang w:eastAsia="en-GB"/>
        </w:rPr>
        <w:tab/>
        <w:t>MDP AFO (CT) officers are trained to the common National Standards as defined in Appendix 3 of the Introduction to the National Police Firearms Training Curriculum (NPFTC).</w:t>
      </w:r>
    </w:p>
    <w:p w14:paraId="3B0B30BD" w14:textId="77777777" w:rsidR="004F67AA" w:rsidRPr="00937989" w:rsidRDefault="004F67AA" w:rsidP="004F67AA">
      <w:pPr>
        <w:ind w:left="720" w:hanging="720"/>
        <w:jc w:val="both"/>
        <w:rPr>
          <w:rFonts w:ascii="Arial" w:eastAsia="Calibri" w:hAnsi="Arial" w:cs="Arial"/>
          <w:sz w:val="22"/>
          <w:szCs w:val="22"/>
          <w:lang w:eastAsia="en-GB"/>
        </w:rPr>
      </w:pPr>
    </w:p>
    <w:p w14:paraId="37599D66" w14:textId="77777777" w:rsidR="004F67AA" w:rsidRPr="00937989"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3.1.7</w:t>
      </w:r>
      <w:r w:rsidRPr="00937989">
        <w:rPr>
          <w:rFonts w:ascii="Arial" w:eastAsia="Calibri" w:hAnsi="Arial" w:cs="Arial"/>
          <w:sz w:val="22"/>
          <w:szCs w:val="22"/>
          <w:lang w:eastAsia="en-GB"/>
        </w:rPr>
        <w:tab/>
        <w:t>The three broad types of Operational Firearms tactics deployed are:</w:t>
      </w:r>
    </w:p>
    <w:p w14:paraId="03F82AA0" w14:textId="77777777" w:rsidR="004F67AA" w:rsidRPr="00937989" w:rsidRDefault="004F67AA" w:rsidP="004F67AA">
      <w:pPr>
        <w:ind w:left="720" w:hanging="720"/>
        <w:jc w:val="both"/>
        <w:rPr>
          <w:rFonts w:ascii="Arial" w:eastAsia="Calibri" w:hAnsi="Arial" w:cs="Arial"/>
          <w:sz w:val="22"/>
          <w:szCs w:val="22"/>
          <w:lang w:eastAsia="en-GB"/>
        </w:rPr>
      </w:pPr>
    </w:p>
    <w:p w14:paraId="6287E40F" w14:textId="77777777" w:rsidR="004F67AA" w:rsidRPr="00937989" w:rsidRDefault="004F67AA" w:rsidP="004F67AA">
      <w:pPr>
        <w:pStyle w:val="ListParagraph"/>
        <w:numPr>
          <w:ilvl w:val="0"/>
          <w:numId w:val="2"/>
        </w:numPr>
        <w:jc w:val="both"/>
        <w:rPr>
          <w:rFonts w:ascii="Arial" w:eastAsia="Calibri" w:hAnsi="Arial" w:cs="Arial"/>
          <w:sz w:val="22"/>
          <w:szCs w:val="22"/>
          <w:lang w:eastAsia="en-GB"/>
        </w:rPr>
      </w:pPr>
      <w:r w:rsidRPr="00937989">
        <w:rPr>
          <w:rFonts w:ascii="Arial" w:eastAsia="Calibri" w:hAnsi="Arial" w:cs="Arial"/>
          <w:sz w:val="22"/>
          <w:szCs w:val="22"/>
          <w:lang w:eastAsia="en-GB"/>
        </w:rPr>
        <w:t>On Foot</w:t>
      </w:r>
    </w:p>
    <w:p w14:paraId="12450C89" w14:textId="77777777" w:rsidR="004F67AA" w:rsidRPr="00937989" w:rsidRDefault="004F67AA" w:rsidP="004F67AA">
      <w:pPr>
        <w:pStyle w:val="ListParagraph"/>
        <w:numPr>
          <w:ilvl w:val="0"/>
          <w:numId w:val="2"/>
        </w:numPr>
        <w:jc w:val="both"/>
        <w:rPr>
          <w:rFonts w:ascii="Arial" w:eastAsia="Calibri" w:hAnsi="Arial" w:cs="Arial"/>
          <w:sz w:val="22"/>
          <w:szCs w:val="22"/>
          <w:lang w:eastAsia="en-GB"/>
        </w:rPr>
      </w:pPr>
      <w:r w:rsidRPr="00937989">
        <w:rPr>
          <w:rFonts w:ascii="Arial" w:eastAsia="Calibri" w:hAnsi="Arial" w:cs="Arial"/>
          <w:sz w:val="22"/>
          <w:szCs w:val="22"/>
          <w:lang w:eastAsia="en-GB"/>
        </w:rPr>
        <w:t>In Vehicles</w:t>
      </w:r>
    </w:p>
    <w:p w14:paraId="7DFEAB9F" w14:textId="77777777" w:rsidR="004F67AA" w:rsidRPr="00937989" w:rsidRDefault="004F67AA" w:rsidP="004F67AA">
      <w:pPr>
        <w:pStyle w:val="ListParagraph"/>
        <w:numPr>
          <w:ilvl w:val="0"/>
          <w:numId w:val="2"/>
        </w:numPr>
        <w:jc w:val="both"/>
        <w:rPr>
          <w:rFonts w:ascii="Arial" w:eastAsia="Calibri" w:hAnsi="Arial" w:cs="Arial"/>
          <w:sz w:val="22"/>
          <w:szCs w:val="22"/>
          <w:lang w:eastAsia="en-GB"/>
        </w:rPr>
      </w:pPr>
      <w:r w:rsidRPr="00937989">
        <w:rPr>
          <w:rFonts w:ascii="Arial" w:eastAsia="Calibri" w:hAnsi="Arial" w:cs="Arial"/>
          <w:sz w:val="22"/>
          <w:szCs w:val="22"/>
          <w:lang w:eastAsia="en-GB"/>
        </w:rPr>
        <w:t>In Structures</w:t>
      </w:r>
    </w:p>
    <w:p w14:paraId="2E0AFA62" w14:textId="77777777" w:rsidR="004F67AA" w:rsidRPr="00937989" w:rsidRDefault="004F67AA" w:rsidP="004F67AA">
      <w:pPr>
        <w:jc w:val="both"/>
        <w:rPr>
          <w:rFonts w:ascii="Arial" w:eastAsia="Calibri" w:hAnsi="Arial" w:cs="Arial"/>
          <w:sz w:val="22"/>
          <w:szCs w:val="22"/>
          <w:lang w:eastAsia="en-GB"/>
        </w:rPr>
      </w:pPr>
    </w:p>
    <w:p w14:paraId="763452BF" w14:textId="77777777" w:rsidR="004F67AA" w:rsidRPr="00937989" w:rsidRDefault="004F67AA" w:rsidP="004F67AA">
      <w:pPr>
        <w:jc w:val="both"/>
        <w:rPr>
          <w:rFonts w:ascii="Arial" w:eastAsia="Calibri" w:hAnsi="Arial" w:cs="Arial"/>
          <w:sz w:val="22"/>
          <w:szCs w:val="22"/>
          <w:lang w:eastAsia="en-GB"/>
        </w:rPr>
      </w:pPr>
      <w:r w:rsidRPr="00937989">
        <w:rPr>
          <w:rFonts w:ascii="Arial" w:eastAsia="Calibri" w:hAnsi="Arial" w:cs="Arial"/>
          <w:sz w:val="22"/>
          <w:szCs w:val="22"/>
          <w:lang w:eastAsia="en-GB"/>
        </w:rPr>
        <w:t>3.1.8</w:t>
      </w:r>
      <w:r w:rsidRPr="00937989">
        <w:rPr>
          <w:rFonts w:ascii="Arial" w:eastAsia="Calibri" w:hAnsi="Arial" w:cs="Arial"/>
          <w:sz w:val="22"/>
          <w:szCs w:val="22"/>
          <w:lang w:eastAsia="en-GB"/>
        </w:rPr>
        <w:tab/>
        <w:t>These types of deployments involve:</w:t>
      </w:r>
    </w:p>
    <w:p w14:paraId="50575EB9" w14:textId="77777777" w:rsidR="004F67AA" w:rsidRPr="00937989" w:rsidRDefault="004F67AA" w:rsidP="004F67AA">
      <w:pPr>
        <w:jc w:val="both"/>
        <w:rPr>
          <w:rFonts w:ascii="Arial" w:eastAsia="Calibri" w:hAnsi="Arial" w:cs="Arial"/>
          <w:sz w:val="22"/>
          <w:szCs w:val="22"/>
          <w:lang w:eastAsia="en-GB"/>
        </w:rPr>
      </w:pPr>
    </w:p>
    <w:p w14:paraId="42D9CA6E" w14:textId="77777777" w:rsidR="004F67AA" w:rsidRPr="00937989"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3.1.9</w:t>
      </w:r>
      <w:r w:rsidRPr="00937989">
        <w:rPr>
          <w:rFonts w:ascii="Arial" w:eastAsia="Calibri" w:hAnsi="Arial" w:cs="Arial"/>
          <w:sz w:val="22"/>
          <w:szCs w:val="22"/>
          <w:lang w:eastAsia="en-GB"/>
        </w:rPr>
        <w:tab/>
        <w:t xml:space="preserve">A wide variety of environments so should be suitable to work in these, from open areas, small/large office type buildings to large industrial complexes, which may have confined spaces. As such having </w:t>
      </w:r>
      <w:r>
        <w:rPr>
          <w:rFonts w:ascii="Arial" w:eastAsia="Calibri" w:hAnsi="Arial" w:cs="Arial"/>
          <w:sz w:val="22"/>
          <w:szCs w:val="22"/>
          <w:lang w:eastAsia="en-GB"/>
        </w:rPr>
        <w:t>removable external hard-shell elbow and knee protectors are highly desirable. The suit should be capable of being cleaned using a domestic washing machine without degradation to the FR properties.  It should not be too bulky to hinder awareness, tactical movement or the use of equipment such as firearms, ladders etc.</w:t>
      </w:r>
    </w:p>
    <w:p w14:paraId="3837B507" w14:textId="77777777" w:rsidR="004F67AA" w:rsidRPr="00937989" w:rsidRDefault="004F67AA" w:rsidP="004F67AA">
      <w:pPr>
        <w:jc w:val="both"/>
        <w:rPr>
          <w:rFonts w:ascii="Arial" w:eastAsia="Calibri" w:hAnsi="Arial" w:cs="Arial"/>
          <w:sz w:val="22"/>
          <w:szCs w:val="22"/>
          <w:lang w:eastAsia="en-GB"/>
        </w:rPr>
      </w:pPr>
    </w:p>
    <w:p w14:paraId="4C28A9EE" w14:textId="77777777" w:rsidR="004F67AA" w:rsidRPr="00937989"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3.1.10</w:t>
      </w:r>
      <w:r w:rsidRPr="00937989">
        <w:rPr>
          <w:rFonts w:ascii="Arial" w:eastAsia="Calibri" w:hAnsi="Arial" w:cs="Arial"/>
          <w:sz w:val="22"/>
          <w:szCs w:val="22"/>
          <w:lang w:eastAsia="en-GB"/>
        </w:rPr>
        <w:tab/>
      </w:r>
      <w:r>
        <w:rPr>
          <w:rFonts w:ascii="Arial" w:eastAsia="Calibri" w:hAnsi="Arial" w:cs="Arial"/>
          <w:sz w:val="22"/>
          <w:szCs w:val="22"/>
          <w:lang w:eastAsia="en-GB"/>
        </w:rPr>
        <w:t>The FRS must be capable of being used in all weather conditions, from summer months with temperatures in the 30s to cold winter months in snow and ice.  The temperature range should be between -10</w:t>
      </w:r>
      <w:r>
        <w:rPr>
          <w:rFonts w:ascii="Arial" w:eastAsia="Calibri" w:hAnsi="Arial" w:cs="Arial"/>
          <w:sz w:val="22"/>
          <w:szCs w:val="22"/>
          <w:vertAlign w:val="superscript"/>
          <w:lang w:eastAsia="en-GB"/>
        </w:rPr>
        <w:t>o</w:t>
      </w:r>
      <w:r>
        <w:rPr>
          <w:rFonts w:ascii="Arial" w:eastAsia="Calibri" w:hAnsi="Arial" w:cs="Arial"/>
          <w:sz w:val="22"/>
          <w:szCs w:val="22"/>
          <w:lang w:eastAsia="en-GB"/>
        </w:rPr>
        <w:t>C to + 40</w:t>
      </w:r>
      <w:r>
        <w:rPr>
          <w:rFonts w:ascii="Arial" w:eastAsia="Calibri" w:hAnsi="Arial" w:cs="Arial"/>
          <w:sz w:val="22"/>
          <w:szCs w:val="22"/>
          <w:vertAlign w:val="superscript"/>
          <w:lang w:eastAsia="en-GB"/>
        </w:rPr>
        <w:t>o</w:t>
      </w:r>
      <w:r>
        <w:rPr>
          <w:rFonts w:ascii="Arial" w:eastAsia="Calibri" w:hAnsi="Arial" w:cs="Arial"/>
          <w:sz w:val="22"/>
          <w:szCs w:val="22"/>
          <w:lang w:eastAsia="en-GB"/>
        </w:rPr>
        <w:t xml:space="preserve">C.  Breathability is essential to reduce risks of heat exhaustion; however, it should also be suited for inclement weather without causing discomfort to the user.  </w:t>
      </w:r>
    </w:p>
    <w:p w14:paraId="4F0BE7E0" w14:textId="77777777" w:rsidR="004F67AA" w:rsidRPr="00937989" w:rsidRDefault="004F67AA" w:rsidP="004F67AA">
      <w:pPr>
        <w:jc w:val="both"/>
        <w:rPr>
          <w:rFonts w:ascii="Arial" w:eastAsia="Calibri" w:hAnsi="Arial" w:cs="Arial"/>
          <w:sz w:val="22"/>
          <w:szCs w:val="22"/>
          <w:lang w:eastAsia="en-GB"/>
        </w:rPr>
      </w:pPr>
    </w:p>
    <w:p w14:paraId="16CB631B" w14:textId="77777777" w:rsidR="004F67AA" w:rsidRDefault="004F67AA" w:rsidP="004F67AA">
      <w:pPr>
        <w:ind w:left="720" w:hanging="720"/>
        <w:jc w:val="both"/>
        <w:rPr>
          <w:rFonts w:ascii="Arial" w:eastAsia="Calibri" w:hAnsi="Arial" w:cs="Arial"/>
          <w:sz w:val="22"/>
          <w:szCs w:val="22"/>
          <w:lang w:eastAsia="en-GB"/>
        </w:rPr>
      </w:pPr>
      <w:r>
        <w:rPr>
          <w:rFonts w:ascii="Arial" w:eastAsia="Calibri" w:hAnsi="Arial" w:cs="Arial"/>
          <w:sz w:val="22"/>
          <w:szCs w:val="22"/>
          <w:lang w:eastAsia="en-GB"/>
        </w:rPr>
        <w:t>3.1.11</w:t>
      </w:r>
      <w:r>
        <w:rPr>
          <w:rFonts w:ascii="Arial" w:eastAsia="Calibri" w:hAnsi="Arial" w:cs="Arial"/>
          <w:sz w:val="22"/>
          <w:szCs w:val="22"/>
          <w:lang w:eastAsia="en-GB"/>
        </w:rPr>
        <w:tab/>
        <w:t xml:space="preserve">The FRS should be a two-piece design, for both males and female body types at 95 percentile sizes.  It should be capable of achieving 100% skin coverage, working with the General Service Respirator (GSR) as well as the Avon C50 and FM53 respirators currently in service, for use in Alpha RA contaminated areas.  It must also work in conjunction with the current / future issued ballistic PPE and RPE.    </w:t>
      </w:r>
    </w:p>
    <w:p w14:paraId="13A5B769" w14:textId="77777777" w:rsidR="004F67AA" w:rsidRDefault="004F67AA" w:rsidP="004F67AA">
      <w:pPr>
        <w:jc w:val="both"/>
        <w:rPr>
          <w:rFonts w:ascii="Arial" w:eastAsia="Calibri" w:hAnsi="Arial" w:cs="Arial"/>
          <w:sz w:val="22"/>
          <w:szCs w:val="22"/>
          <w:lang w:eastAsia="en-GB"/>
        </w:rPr>
      </w:pPr>
    </w:p>
    <w:p w14:paraId="5779FE40" w14:textId="77777777" w:rsidR="004F67AA" w:rsidRDefault="004F67AA" w:rsidP="004F67AA">
      <w:pPr>
        <w:ind w:left="720" w:hanging="720"/>
        <w:jc w:val="both"/>
        <w:rPr>
          <w:rFonts w:ascii="Arial" w:eastAsia="Calibri" w:hAnsi="Arial" w:cs="Arial"/>
          <w:sz w:val="22"/>
          <w:szCs w:val="22"/>
          <w:lang w:eastAsia="en-GB"/>
        </w:rPr>
      </w:pPr>
      <w:r>
        <w:rPr>
          <w:rFonts w:ascii="Arial" w:eastAsia="Calibri" w:hAnsi="Arial" w:cs="Arial"/>
          <w:sz w:val="22"/>
          <w:szCs w:val="22"/>
          <w:lang w:eastAsia="en-GB"/>
        </w:rPr>
        <w:t>3.1.12</w:t>
      </w:r>
      <w:r>
        <w:rPr>
          <w:rFonts w:ascii="Arial" w:eastAsia="Calibri" w:hAnsi="Arial" w:cs="Arial"/>
          <w:sz w:val="22"/>
          <w:szCs w:val="22"/>
          <w:lang w:eastAsia="en-GB"/>
        </w:rPr>
        <w:tab/>
        <w:t xml:space="preserve">The length of time officers spend will spend wearing the suit will vary. Comfort and minimum weight is important to maximise the endurance of officers when performing their duties.  For this reason, both a blouson style top as well as a UBACS style shirt, featuring moisture wicking under the body amour is preferable.  </w:t>
      </w:r>
    </w:p>
    <w:p w14:paraId="7E1BC58C" w14:textId="77777777" w:rsidR="004F67AA" w:rsidRPr="00937989" w:rsidRDefault="004F67AA" w:rsidP="004F67AA">
      <w:pPr>
        <w:jc w:val="both"/>
        <w:rPr>
          <w:rFonts w:ascii="Arial" w:eastAsia="Calibri" w:hAnsi="Arial" w:cs="Arial"/>
          <w:sz w:val="22"/>
          <w:szCs w:val="22"/>
          <w:lang w:eastAsia="en-GB"/>
        </w:rPr>
      </w:pPr>
    </w:p>
    <w:p w14:paraId="0A768612" w14:textId="77777777" w:rsidR="004F67AA" w:rsidRDefault="004F67AA" w:rsidP="004F67AA">
      <w:pPr>
        <w:ind w:left="720" w:hanging="720"/>
        <w:jc w:val="both"/>
        <w:rPr>
          <w:rFonts w:ascii="Arial" w:eastAsia="Calibri" w:hAnsi="Arial" w:cs="Arial"/>
          <w:szCs w:val="24"/>
          <w:lang w:eastAsia="en-GB"/>
        </w:rPr>
      </w:pPr>
    </w:p>
    <w:p w14:paraId="00021DE9" w14:textId="77777777" w:rsidR="004F67AA" w:rsidRDefault="004F67AA" w:rsidP="004F67AA">
      <w:pPr>
        <w:ind w:left="720" w:hanging="720"/>
        <w:jc w:val="both"/>
        <w:rPr>
          <w:rFonts w:ascii="Arial" w:eastAsia="Calibri" w:hAnsi="Arial" w:cs="Arial"/>
          <w:sz w:val="22"/>
          <w:szCs w:val="22"/>
          <w:lang w:eastAsia="en-GB"/>
        </w:rPr>
      </w:pPr>
      <w:r>
        <w:rPr>
          <w:rFonts w:ascii="Arial" w:eastAsia="Calibri" w:hAnsi="Arial" w:cs="Arial"/>
          <w:sz w:val="22"/>
          <w:szCs w:val="22"/>
          <w:lang w:eastAsia="en-GB"/>
        </w:rPr>
        <w:t>3.1.13</w:t>
      </w:r>
      <w:r>
        <w:rPr>
          <w:rFonts w:ascii="Arial" w:eastAsia="Calibri" w:hAnsi="Arial" w:cs="Arial"/>
          <w:sz w:val="22"/>
          <w:szCs w:val="22"/>
          <w:lang w:eastAsia="en-GB"/>
        </w:rPr>
        <w:tab/>
        <w:t xml:space="preserve">Scalability is also important as various additional pieces of equipment can be added or changed, such as current and future PPE. The ability to attach Identification patches to the shoulder using Velcro is essential.  The ability to hold Identification passes in a transparent window is desirable.  </w:t>
      </w:r>
    </w:p>
    <w:p w14:paraId="6C421E0D" w14:textId="77777777" w:rsidR="004F67AA" w:rsidRDefault="004F67AA" w:rsidP="004F67AA">
      <w:pPr>
        <w:ind w:left="720" w:hanging="720"/>
        <w:jc w:val="both"/>
        <w:rPr>
          <w:rFonts w:ascii="Arial" w:eastAsia="Calibri" w:hAnsi="Arial" w:cs="Arial"/>
          <w:szCs w:val="24"/>
          <w:lang w:eastAsia="en-GB"/>
        </w:rPr>
      </w:pPr>
    </w:p>
    <w:p w14:paraId="3F87D195" w14:textId="77777777" w:rsidR="004F67AA" w:rsidRDefault="004F67AA" w:rsidP="004F67AA">
      <w:pPr>
        <w:jc w:val="both"/>
        <w:rPr>
          <w:rFonts w:ascii="Arial" w:eastAsia="Calibri" w:hAnsi="Arial" w:cs="Arial"/>
          <w:sz w:val="22"/>
          <w:szCs w:val="22"/>
          <w:lang w:eastAsia="en-GB"/>
        </w:rPr>
      </w:pPr>
    </w:p>
    <w:p w14:paraId="5880284E" w14:textId="77777777" w:rsidR="004F67AA" w:rsidRDefault="004F67AA" w:rsidP="004F67AA">
      <w:pPr>
        <w:jc w:val="both"/>
        <w:rPr>
          <w:rFonts w:ascii="Arial" w:eastAsia="Calibri" w:hAnsi="Arial" w:cs="Arial"/>
          <w:sz w:val="22"/>
          <w:szCs w:val="22"/>
          <w:lang w:eastAsia="en-GB"/>
        </w:rPr>
      </w:pPr>
    </w:p>
    <w:p w14:paraId="479716BF" w14:textId="77777777" w:rsidR="004F67AA" w:rsidRDefault="004F67AA" w:rsidP="004F67AA">
      <w:pPr>
        <w:jc w:val="both"/>
        <w:rPr>
          <w:rFonts w:ascii="Arial" w:eastAsia="Calibri" w:hAnsi="Arial" w:cs="Arial"/>
          <w:sz w:val="22"/>
          <w:szCs w:val="22"/>
          <w:lang w:eastAsia="en-GB"/>
        </w:rPr>
      </w:pPr>
    </w:p>
    <w:p w14:paraId="0A507222" w14:textId="77777777" w:rsidR="004F67AA" w:rsidRDefault="004F67AA" w:rsidP="004F67AA">
      <w:pPr>
        <w:jc w:val="both"/>
        <w:rPr>
          <w:rFonts w:ascii="Arial" w:eastAsia="Calibri" w:hAnsi="Arial" w:cs="Arial"/>
          <w:sz w:val="22"/>
          <w:szCs w:val="22"/>
          <w:lang w:eastAsia="en-GB"/>
        </w:rPr>
      </w:pPr>
    </w:p>
    <w:p w14:paraId="4B374689" w14:textId="77777777" w:rsidR="004F67AA" w:rsidRPr="00937989" w:rsidRDefault="004F67AA" w:rsidP="004F67AA">
      <w:pPr>
        <w:jc w:val="both"/>
        <w:rPr>
          <w:rFonts w:ascii="Arial" w:eastAsia="Calibri" w:hAnsi="Arial" w:cs="Arial"/>
          <w:sz w:val="22"/>
          <w:szCs w:val="22"/>
          <w:lang w:eastAsia="en-GB"/>
        </w:rPr>
      </w:pPr>
    </w:p>
    <w:p w14:paraId="2299DADA" w14:textId="77777777" w:rsidR="004F67AA" w:rsidRDefault="004F67AA" w:rsidP="004F67AA">
      <w:pPr>
        <w:jc w:val="both"/>
        <w:rPr>
          <w:rFonts w:ascii="Arial" w:eastAsia="Calibri" w:hAnsi="Arial" w:cs="Arial"/>
          <w:sz w:val="22"/>
          <w:szCs w:val="22"/>
          <w:lang w:eastAsia="en-GB"/>
        </w:rPr>
      </w:pPr>
      <w:r w:rsidRPr="00937989">
        <w:rPr>
          <w:rFonts w:ascii="Arial" w:eastAsia="Calibri" w:hAnsi="Arial" w:cs="Arial"/>
          <w:sz w:val="22"/>
          <w:szCs w:val="22"/>
          <w:lang w:eastAsia="en-GB"/>
        </w:rPr>
        <w:t xml:space="preserve"> </w:t>
      </w:r>
    </w:p>
    <w:p w14:paraId="036D91F3" w14:textId="77777777" w:rsidR="004F67AA" w:rsidRPr="00937989" w:rsidRDefault="004F67AA" w:rsidP="004F67AA">
      <w:pPr>
        <w:ind w:left="720" w:hanging="720"/>
        <w:jc w:val="both"/>
        <w:rPr>
          <w:rFonts w:ascii="Arial" w:eastAsia="Calibri" w:hAnsi="Arial" w:cs="Arial"/>
          <w:sz w:val="22"/>
          <w:szCs w:val="22"/>
          <w:lang w:eastAsia="en-GB"/>
        </w:rPr>
      </w:pPr>
    </w:p>
    <w:p w14:paraId="1D84C5F6" w14:textId="77777777" w:rsidR="004F67AA" w:rsidRPr="00937989" w:rsidRDefault="004F67AA" w:rsidP="004F67AA">
      <w:pPr>
        <w:jc w:val="both"/>
        <w:rPr>
          <w:rFonts w:ascii="Arial" w:eastAsia="Calibri" w:hAnsi="Arial" w:cs="Arial"/>
          <w:b/>
          <w:bCs/>
          <w:sz w:val="22"/>
          <w:szCs w:val="22"/>
          <w:lang w:eastAsia="en-GB"/>
        </w:rPr>
      </w:pPr>
      <w:r w:rsidRPr="00937989">
        <w:rPr>
          <w:rFonts w:ascii="Arial" w:eastAsia="Calibri" w:hAnsi="Arial" w:cs="Arial"/>
          <w:b/>
          <w:bCs/>
          <w:sz w:val="22"/>
          <w:szCs w:val="22"/>
          <w:lang w:eastAsia="en-GB"/>
        </w:rPr>
        <w:t>3.2</w:t>
      </w:r>
      <w:r w:rsidRPr="00937989">
        <w:rPr>
          <w:rFonts w:ascii="Arial" w:eastAsia="Calibri" w:hAnsi="Arial" w:cs="Arial"/>
          <w:b/>
          <w:bCs/>
          <w:sz w:val="22"/>
          <w:szCs w:val="22"/>
          <w:lang w:eastAsia="en-GB"/>
        </w:rPr>
        <w:tab/>
        <w:t>Operational Employment</w:t>
      </w:r>
    </w:p>
    <w:p w14:paraId="09AB2811" w14:textId="77777777" w:rsidR="004F67AA" w:rsidRPr="00937989" w:rsidRDefault="004F67AA" w:rsidP="004F67AA">
      <w:pPr>
        <w:jc w:val="both"/>
        <w:rPr>
          <w:rFonts w:ascii="Arial" w:eastAsia="Calibri" w:hAnsi="Arial" w:cs="Arial"/>
          <w:sz w:val="22"/>
          <w:szCs w:val="22"/>
          <w:lang w:eastAsia="en-GB"/>
        </w:rPr>
      </w:pPr>
    </w:p>
    <w:p w14:paraId="062CC269" w14:textId="77777777" w:rsidR="004F67AA" w:rsidRPr="00937989"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3.2.1</w:t>
      </w:r>
      <w:r w:rsidRPr="00937989">
        <w:rPr>
          <w:rFonts w:ascii="Arial" w:eastAsia="Calibri" w:hAnsi="Arial" w:cs="Arial"/>
          <w:sz w:val="22"/>
          <w:szCs w:val="22"/>
          <w:lang w:eastAsia="en-GB"/>
        </w:rPr>
        <w:tab/>
        <w:t xml:space="preserve">The Concept of Employment (CONEMP) for this </w:t>
      </w:r>
      <w:r>
        <w:rPr>
          <w:rFonts w:ascii="Arial" w:eastAsia="Calibri" w:hAnsi="Arial" w:cs="Arial"/>
          <w:sz w:val="22"/>
          <w:szCs w:val="22"/>
          <w:lang w:eastAsia="en-GB"/>
        </w:rPr>
        <w:t>is that MDP AFOs (CT)</w:t>
      </w:r>
      <w:r w:rsidRPr="00937989">
        <w:rPr>
          <w:rFonts w:ascii="Arial" w:eastAsia="Calibri" w:hAnsi="Arial" w:cs="Arial"/>
          <w:sz w:val="22"/>
          <w:szCs w:val="22"/>
          <w:lang w:eastAsia="en-GB"/>
        </w:rPr>
        <w:t xml:space="preserve"> will </w:t>
      </w:r>
      <w:r>
        <w:rPr>
          <w:rFonts w:ascii="Arial" w:eastAsia="Calibri" w:hAnsi="Arial" w:cs="Arial"/>
          <w:sz w:val="22"/>
          <w:szCs w:val="22"/>
          <w:lang w:eastAsia="en-GB"/>
        </w:rPr>
        <w:t>either routinely wear the FRS or wear the FRS for specific firearms o</w:t>
      </w:r>
      <w:r w:rsidRPr="00937989">
        <w:rPr>
          <w:rFonts w:ascii="Arial" w:eastAsia="Calibri" w:hAnsi="Arial" w:cs="Arial"/>
          <w:sz w:val="22"/>
          <w:szCs w:val="22"/>
          <w:lang w:eastAsia="en-GB"/>
        </w:rPr>
        <w:t xml:space="preserve">perations </w:t>
      </w:r>
      <w:r>
        <w:rPr>
          <w:rFonts w:ascii="Arial" w:eastAsia="Calibri" w:hAnsi="Arial" w:cs="Arial"/>
          <w:sz w:val="22"/>
          <w:szCs w:val="22"/>
          <w:lang w:eastAsia="en-GB"/>
        </w:rPr>
        <w:t xml:space="preserve">and firearms training.  </w:t>
      </w:r>
    </w:p>
    <w:p w14:paraId="7E2AEC64" w14:textId="77777777" w:rsidR="004F67AA" w:rsidRPr="00937989" w:rsidRDefault="004F67AA" w:rsidP="004F67AA">
      <w:pPr>
        <w:ind w:left="720" w:hanging="720"/>
        <w:jc w:val="both"/>
        <w:rPr>
          <w:rFonts w:ascii="Arial" w:eastAsia="Calibri" w:hAnsi="Arial" w:cs="Arial"/>
          <w:sz w:val="22"/>
          <w:szCs w:val="22"/>
          <w:lang w:eastAsia="en-GB"/>
        </w:rPr>
      </w:pPr>
    </w:p>
    <w:p w14:paraId="4FBBA5A6" w14:textId="77777777" w:rsidR="004F67AA" w:rsidRPr="00937989" w:rsidRDefault="004F67AA" w:rsidP="004F67AA">
      <w:pPr>
        <w:ind w:left="720" w:hanging="720"/>
        <w:jc w:val="both"/>
        <w:rPr>
          <w:rFonts w:ascii="Arial" w:eastAsia="Calibri" w:hAnsi="Arial" w:cs="Arial"/>
          <w:b/>
          <w:bCs/>
          <w:sz w:val="22"/>
          <w:szCs w:val="22"/>
          <w:lang w:eastAsia="en-GB"/>
        </w:rPr>
      </w:pPr>
      <w:r w:rsidRPr="00937989">
        <w:rPr>
          <w:rFonts w:ascii="Arial" w:eastAsia="Calibri" w:hAnsi="Arial" w:cs="Arial"/>
          <w:b/>
          <w:bCs/>
          <w:sz w:val="22"/>
          <w:szCs w:val="22"/>
          <w:lang w:eastAsia="en-GB"/>
        </w:rPr>
        <w:t>4.0</w:t>
      </w:r>
      <w:r w:rsidRPr="00937989">
        <w:rPr>
          <w:rFonts w:ascii="Arial" w:eastAsia="Calibri" w:hAnsi="Arial" w:cs="Arial"/>
          <w:b/>
          <w:bCs/>
          <w:sz w:val="22"/>
          <w:szCs w:val="22"/>
          <w:lang w:eastAsia="en-GB"/>
        </w:rPr>
        <w:tab/>
      </w:r>
      <w:r w:rsidRPr="00937989">
        <w:rPr>
          <w:rFonts w:ascii="Arial" w:eastAsia="Calibri" w:hAnsi="Arial" w:cs="Arial"/>
          <w:b/>
          <w:bCs/>
          <w:sz w:val="22"/>
          <w:szCs w:val="22"/>
          <w:u w:val="single"/>
          <w:lang w:eastAsia="en-GB"/>
        </w:rPr>
        <w:t>Acquisition Strategy</w:t>
      </w:r>
    </w:p>
    <w:p w14:paraId="6CCEABBE" w14:textId="77777777" w:rsidR="004F67AA" w:rsidRPr="00937989" w:rsidRDefault="004F67AA" w:rsidP="004F67AA">
      <w:pPr>
        <w:ind w:left="720" w:hanging="720"/>
        <w:jc w:val="both"/>
        <w:rPr>
          <w:rFonts w:ascii="Arial" w:eastAsia="Calibri" w:hAnsi="Arial" w:cs="Arial"/>
          <w:sz w:val="22"/>
          <w:szCs w:val="22"/>
          <w:lang w:eastAsia="en-GB"/>
        </w:rPr>
      </w:pPr>
    </w:p>
    <w:p w14:paraId="4F9F7B14" w14:textId="77777777" w:rsidR="004F67AA" w:rsidRPr="00937989"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4.1</w:t>
      </w:r>
      <w:r w:rsidRPr="00937989">
        <w:rPr>
          <w:rFonts w:ascii="Arial" w:eastAsia="Calibri" w:hAnsi="Arial" w:cs="Arial"/>
          <w:sz w:val="22"/>
          <w:szCs w:val="22"/>
          <w:lang w:eastAsia="en-GB"/>
        </w:rPr>
        <w:tab/>
        <w:t xml:space="preserve">The acquisition strategy for the replacement MDP </w:t>
      </w:r>
      <w:r>
        <w:rPr>
          <w:rFonts w:ascii="Arial" w:eastAsia="Calibri" w:hAnsi="Arial" w:cs="Arial"/>
          <w:sz w:val="22"/>
          <w:szCs w:val="22"/>
          <w:lang w:eastAsia="en-GB"/>
        </w:rPr>
        <w:t>FRS</w:t>
      </w:r>
      <w:r w:rsidRPr="00937989">
        <w:rPr>
          <w:rFonts w:ascii="Arial" w:eastAsia="Calibri" w:hAnsi="Arial" w:cs="Arial"/>
          <w:sz w:val="22"/>
          <w:szCs w:val="22"/>
          <w:lang w:eastAsia="en-GB"/>
        </w:rPr>
        <w:t xml:space="preserve"> will be articulated in detail in the Strategic Outline Business Case, but the procurement will be</w:t>
      </w:r>
      <w:r>
        <w:rPr>
          <w:rFonts w:ascii="Arial" w:eastAsia="Calibri" w:hAnsi="Arial" w:cs="Arial"/>
          <w:sz w:val="22"/>
          <w:szCs w:val="22"/>
          <w:lang w:eastAsia="en-GB"/>
        </w:rPr>
        <w:t xml:space="preserve"> either;</w:t>
      </w:r>
    </w:p>
    <w:p w14:paraId="34418D33" w14:textId="77777777" w:rsidR="004F67AA" w:rsidRPr="00937989" w:rsidRDefault="004F67AA" w:rsidP="004F67AA">
      <w:pPr>
        <w:ind w:left="720" w:hanging="720"/>
        <w:jc w:val="both"/>
        <w:rPr>
          <w:rFonts w:ascii="Arial" w:eastAsia="Calibri" w:hAnsi="Arial" w:cs="Arial"/>
          <w:sz w:val="22"/>
          <w:szCs w:val="22"/>
          <w:lang w:eastAsia="en-GB"/>
        </w:rPr>
      </w:pPr>
    </w:p>
    <w:p w14:paraId="51D2BCAF" w14:textId="77777777" w:rsidR="004F67AA" w:rsidRPr="00937989" w:rsidRDefault="004F67AA" w:rsidP="004F67AA">
      <w:pPr>
        <w:pStyle w:val="ListParagraph"/>
        <w:numPr>
          <w:ilvl w:val="0"/>
          <w:numId w:val="3"/>
        </w:numPr>
        <w:jc w:val="both"/>
        <w:rPr>
          <w:rFonts w:ascii="Arial" w:eastAsia="Calibri" w:hAnsi="Arial" w:cs="Arial"/>
          <w:sz w:val="22"/>
          <w:szCs w:val="22"/>
          <w:lang w:eastAsia="en-GB"/>
        </w:rPr>
      </w:pPr>
      <w:r w:rsidRPr="00937989">
        <w:rPr>
          <w:rFonts w:ascii="Arial" w:eastAsia="Calibri" w:hAnsi="Arial" w:cs="Arial"/>
          <w:sz w:val="22"/>
          <w:szCs w:val="22"/>
          <w:lang w:eastAsia="en-GB"/>
        </w:rPr>
        <w:t>A suitable</w:t>
      </w:r>
      <w:r>
        <w:rPr>
          <w:rFonts w:ascii="Arial" w:eastAsia="Calibri" w:hAnsi="Arial" w:cs="Arial"/>
          <w:sz w:val="22"/>
          <w:szCs w:val="22"/>
          <w:lang w:eastAsia="en-GB"/>
        </w:rPr>
        <w:t xml:space="preserve"> system</w:t>
      </w:r>
      <w:r w:rsidRPr="00937989">
        <w:rPr>
          <w:rFonts w:ascii="Arial" w:eastAsia="Calibri" w:hAnsi="Arial" w:cs="Arial"/>
          <w:sz w:val="22"/>
          <w:szCs w:val="22"/>
          <w:lang w:eastAsia="en-GB"/>
        </w:rPr>
        <w:t xml:space="preserve"> (Trialed and evaluated by MDP) available on an existing MOD Contract and that MDP can draw down on this contract</w:t>
      </w:r>
      <w:r>
        <w:rPr>
          <w:rFonts w:ascii="Arial" w:eastAsia="Calibri" w:hAnsi="Arial" w:cs="Arial"/>
          <w:sz w:val="22"/>
          <w:szCs w:val="22"/>
          <w:lang w:eastAsia="en-GB"/>
        </w:rPr>
        <w:t>, or,</w:t>
      </w:r>
    </w:p>
    <w:p w14:paraId="1C9D79A4" w14:textId="77777777" w:rsidR="004F67AA" w:rsidRPr="00937989" w:rsidRDefault="004F67AA" w:rsidP="004F67AA">
      <w:pPr>
        <w:pStyle w:val="ListParagraph"/>
        <w:numPr>
          <w:ilvl w:val="0"/>
          <w:numId w:val="3"/>
        </w:numPr>
        <w:jc w:val="both"/>
        <w:rPr>
          <w:rFonts w:ascii="Arial" w:eastAsia="Calibri" w:hAnsi="Arial" w:cs="Arial"/>
          <w:sz w:val="22"/>
          <w:szCs w:val="22"/>
          <w:lang w:eastAsia="en-GB"/>
        </w:rPr>
      </w:pPr>
      <w:r w:rsidRPr="00937989">
        <w:rPr>
          <w:rFonts w:ascii="Arial" w:eastAsia="Calibri" w:hAnsi="Arial" w:cs="Arial"/>
          <w:sz w:val="22"/>
          <w:szCs w:val="22"/>
          <w:lang w:eastAsia="en-GB"/>
        </w:rPr>
        <w:t>A competitive tender advertised in the Defense Contracts Bulletin &amp; the Official Journal of the European Union (OJEU).</w:t>
      </w:r>
    </w:p>
    <w:p w14:paraId="605049EA" w14:textId="77777777" w:rsidR="004F67AA" w:rsidRPr="00937989" w:rsidRDefault="004F67AA" w:rsidP="004F67AA">
      <w:pPr>
        <w:ind w:left="720" w:hanging="720"/>
        <w:jc w:val="both"/>
        <w:rPr>
          <w:rFonts w:ascii="Arial" w:eastAsia="Calibri" w:hAnsi="Arial" w:cs="Arial"/>
          <w:b/>
          <w:bCs/>
          <w:sz w:val="22"/>
          <w:szCs w:val="22"/>
          <w:lang w:eastAsia="en-GB"/>
        </w:rPr>
      </w:pPr>
    </w:p>
    <w:p w14:paraId="03307ED6" w14:textId="77777777" w:rsidR="004F67AA" w:rsidRPr="00937989" w:rsidRDefault="004F67AA" w:rsidP="004F67AA">
      <w:pPr>
        <w:jc w:val="both"/>
        <w:rPr>
          <w:rFonts w:ascii="Arial" w:eastAsia="Calibri" w:hAnsi="Arial" w:cs="Arial"/>
          <w:b/>
          <w:bCs/>
          <w:sz w:val="22"/>
          <w:szCs w:val="22"/>
          <w:u w:val="single"/>
          <w:lang w:eastAsia="en-GB"/>
        </w:rPr>
      </w:pPr>
      <w:r w:rsidRPr="00937989">
        <w:rPr>
          <w:rFonts w:ascii="Arial" w:eastAsia="Calibri" w:hAnsi="Arial" w:cs="Arial"/>
          <w:b/>
          <w:bCs/>
          <w:sz w:val="22"/>
          <w:szCs w:val="22"/>
          <w:lang w:eastAsia="en-GB"/>
        </w:rPr>
        <w:t>5.0</w:t>
      </w:r>
      <w:r w:rsidRPr="00937989">
        <w:rPr>
          <w:rFonts w:ascii="Arial" w:eastAsia="Calibri" w:hAnsi="Arial" w:cs="Arial"/>
          <w:b/>
          <w:bCs/>
          <w:sz w:val="22"/>
          <w:szCs w:val="22"/>
          <w:lang w:eastAsia="en-GB"/>
        </w:rPr>
        <w:tab/>
      </w:r>
      <w:r>
        <w:rPr>
          <w:rFonts w:ascii="Arial" w:eastAsia="Calibri" w:hAnsi="Arial" w:cs="Arial"/>
          <w:b/>
          <w:bCs/>
          <w:sz w:val="22"/>
          <w:szCs w:val="22"/>
          <w:u w:val="single"/>
          <w:lang w:eastAsia="en-GB"/>
        </w:rPr>
        <w:t>Constraints</w:t>
      </w:r>
    </w:p>
    <w:p w14:paraId="767E8FA3" w14:textId="77777777" w:rsidR="004F67AA" w:rsidRPr="00937989" w:rsidRDefault="004F67AA" w:rsidP="004F67AA">
      <w:pPr>
        <w:jc w:val="both"/>
        <w:rPr>
          <w:rFonts w:ascii="Arial" w:eastAsia="Calibri" w:hAnsi="Arial" w:cs="Arial"/>
          <w:b/>
          <w:bCs/>
          <w:sz w:val="22"/>
          <w:szCs w:val="22"/>
          <w:u w:val="single"/>
          <w:lang w:eastAsia="en-GB"/>
        </w:rPr>
      </w:pPr>
    </w:p>
    <w:p w14:paraId="70594D63" w14:textId="77777777" w:rsidR="004F67AA" w:rsidRPr="00937989"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5.1</w:t>
      </w:r>
      <w:r w:rsidRPr="00937989">
        <w:rPr>
          <w:rFonts w:ascii="Arial" w:eastAsia="Calibri" w:hAnsi="Arial" w:cs="Arial"/>
          <w:sz w:val="22"/>
          <w:szCs w:val="22"/>
          <w:lang w:eastAsia="en-GB"/>
        </w:rPr>
        <w:tab/>
        <w:t>The information specified within this UR</w:t>
      </w:r>
      <w:r>
        <w:rPr>
          <w:rFonts w:ascii="Arial" w:eastAsia="Calibri" w:hAnsi="Arial" w:cs="Arial"/>
          <w:sz w:val="22"/>
          <w:szCs w:val="22"/>
          <w:lang w:eastAsia="en-GB"/>
        </w:rPr>
        <w:t>D</w:t>
      </w:r>
      <w:r w:rsidRPr="00937989">
        <w:rPr>
          <w:rFonts w:ascii="Arial" w:eastAsia="Calibri" w:hAnsi="Arial" w:cs="Arial"/>
          <w:sz w:val="22"/>
          <w:szCs w:val="22"/>
          <w:lang w:eastAsia="en-GB"/>
        </w:rPr>
        <w:t xml:space="preserve"> concerning the system and equipment requirements of the MDP is the best available at the time of issue. Subject to contract and without bias</w:t>
      </w:r>
      <w:r>
        <w:rPr>
          <w:rFonts w:ascii="Arial" w:eastAsia="Calibri" w:hAnsi="Arial" w:cs="Arial"/>
          <w:sz w:val="22"/>
          <w:szCs w:val="22"/>
          <w:lang w:eastAsia="en-GB"/>
        </w:rPr>
        <w:t>,</w:t>
      </w:r>
      <w:r w:rsidRPr="00937989">
        <w:rPr>
          <w:rFonts w:ascii="Arial" w:eastAsia="Calibri" w:hAnsi="Arial" w:cs="Arial"/>
          <w:sz w:val="22"/>
          <w:szCs w:val="22"/>
          <w:lang w:eastAsia="en-GB"/>
        </w:rPr>
        <w:t xml:space="preserve"> this UR</w:t>
      </w:r>
      <w:r>
        <w:rPr>
          <w:rFonts w:ascii="Arial" w:eastAsia="Calibri" w:hAnsi="Arial" w:cs="Arial"/>
          <w:sz w:val="22"/>
          <w:szCs w:val="22"/>
          <w:lang w:eastAsia="en-GB"/>
        </w:rPr>
        <w:t>D</w:t>
      </w:r>
      <w:r w:rsidRPr="00937989">
        <w:rPr>
          <w:rFonts w:ascii="Arial" w:eastAsia="Calibri" w:hAnsi="Arial" w:cs="Arial"/>
          <w:sz w:val="22"/>
          <w:szCs w:val="22"/>
          <w:lang w:eastAsia="en-GB"/>
        </w:rPr>
        <w:t xml:space="preserve"> defines the requirements </w:t>
      </w:r>
      <w:r>
        <w:rPr>
          <w:rFonts w:ascii="Arial" w:eastAsia="Calibri" w:hAnsi="Arial" w:cs="Arial"/>
          <w:sz w:val="22"/>
          <w:szCs w:val="22"/>
          <w:lang w:eastAsia="en-GB"/>
        </w:rPr>
        <w:t xml:space="preserve">of </w:t>
      </w:r>
      <w:r w:rsidRPr="00937989">
        <w:rPr>
          <w:rFonts w:ascii="Arial" w:eastAsia="Calibri" w:hAnsi="Arial" w:cs="Arial"/>
          <w:sz w:val="22"/>
          <w:szCs w:val="22"/>
          <w:lang w:eastAsia="en-GB"/>
        </w:rPr>
        <w:t xml:space="preserve">the Ministry of Defence Police (MDP) to procure a </w:t>
      </w:r>
      <w:r>
        <w:rPr>
          <w:rFonts w:ascii="Arial" w:eastAsia="Calibri" w:hAnsi="Arial" w:cs="Arial"/>
          <w:sz w:val="22"/>
          <w:szCs w:val="22"/>
          <w:lang w:eastAsia="en-GB"/>
        </w:rPr>
        <w:t>FRS</w:t>
      </w:r>
      <w:r w:rsidRPr="00937989">
        <w:rPr>
          <w:rFonts w:ascii="Arial" w:eastAsia="Calibri" w:hAnsi="Arial" w:cs="Arial"/>
          <w:sz w:val="22"/>
          <w:szCs w:val="22"/>
          <w:lang w:eastAsia="en-GB"/>
        </w:rPr>
        <w:t>.</w:t>
      </w:r>
    </w:p>
    <w:p w14:paraId="2CFAB265" w14:textId="77777777" w:rsidR="004F67AA" w:rsidRPr="00937989" w:rsidRDefault="004F67AA" w:rsidP="004F67AA">
      <w:pPr>
        <w:ind w:left="720" w:hanging="720"/>
        <w:jc w:val="both"/>
        <w:rPr>
          <w:rFonts w:ascii="Arial" w:eastAsia="Calibri" w:hAnsi="Arial" w:cs="Arial"/>
          <w:sz w:val="22"/>
          <w:szCs w:val="22"/>
          <w:lang w:eastAsia="en-GB"/>
        </w:rPr>
      </w:pPr>
    </w:p>
    <w:p w14:paraId="289AA808" w14:textId="77777777" w:rsidR="004F67AA"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5.1.2</w:t>
      </w:r>
      <w:r w:rsidRPr="00937989">
        <w:rPr>
          <w:rFonts w:ascii="Arial" w:eastAsia="Calibri" w:hAnsi="Arial" w:cs="Arial"/>
          <w:sz w:val="22"/>
          <w:szCs w:val="22"/>
          <w:lang w:eastAsia="en-GB"/>
        </w:rPr>
        <w:tab/>
      </w:r>
      <w:r>
        <w:rPr>
          <w:rFonts w:ascii="Arial" w:eastAsia="Calibri" w:hAnsi="Arial" w:cs="Arial"/>
          <w:sz w:val="22"/>
          <w:szCs w:val="22"/>
          <w:lang w:eastAsia="en-GB"/>
        </w:rPr>
        <w:t xml:space="preserve">The colour of suit is to some degree a matter of choice, however it is recommended that traditional black or dark blue coloured suits are considered over a colour which is used primarily for Counter Terrorist Specialist Firearms Officers (CTSFO).  </w:t>
      </w:r>
    </w:p>
    <w:p w14:paraId="502CFE7E" w14:textId="77777777" w:rsidR="004F67AA" w:rsidRPr="00937989" w:rsidRDefault="004F67AA" w:rsidP="004F67AA">
      <w:pPr>
        <w:ind w:left="720" w:hanging="720"/>
        <w:jc w:val="both"/>
        <w:rPr>
          <w:rFonts w:ascii="Arial" w:eastAsia="Calibri" w:hAnsi="Arial" w:cs="Arial"/>
          <w:b/>
          <w:bCs/>
          <w:sz w:val="22"/>
          <w:szCs w:val="22"/>
          <w:lang w:eastAsia="en-GB"/>
        </w:rPr>
      </w:pPr>
      <w:r w:rsidRPr="00937989">
        <w:rPr>
          <w:rFonts w:ascii="Arial" w:eastAsia="Calibri" w:hAnsi="Arial" w:cs="Arial"/>
          <w:sz w:val="22"/>
          <w:szCs w:val="22"/>
          <w:lang w:eastAsia="en-GB"/>
        </w:rPr>
        <w:t xml:space="preserve"> </w:t>
      </w:r>
    </w:p>
    <w:p w14:paraId="692BFB77" w14:textId="77777777" w:rsidR="004F67AA" w:rsidRPr="00937989"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 xml:space="preserve">5.1.3 </w:t>
      </w:r>
      <w:r w:rsidRPr="00937989">
        <w:rPr>
          <w:rFonts w:ascii="Arial" w:eastAsia="Calibri" w:hAnsi="Arial" w:cs="Arial"/>
          <w:sz w:val="22"/>
          <w:szCs w:val="22"/>
          <w:lang w:eastAsia="en-GB"/>
        </w:rPr>
        <w:tab/>
        <w:t xml:space="preserve">The </w:t>
      </w:r>
      <w:r>
        <w:rPr>
          <w:rFonts w:ascii="Arial" w:eastAsia="Calibri" w:hAnsi="Arial" w:cs="Arial"/>
          <w:sz w:val="22"/>
          <w:szCs w:val="22"/>
          <w:lang w:eastAsia="en-GB"/>
        </w:rPr>
        <w:t>FRS</w:t>
      </w:r>
      <w:r w:rsidRPr="00937989">
        <w:rPr>
          <w:rFonts w:ascii="Arial" w:eastAsia="Calibri" w:hAnsi="Arial" w:cs="Arial"/>
          <w:sz w:val="22"/>
          <w:szCs w:val="22"/>
          <w:lang w:eastAsia="en-GB"/>
        </w:rPr>
        <w:t xml:space="preserve"> must be compatible with the following MDP </w:t>
      </w:r>
      <w:r>
        <w:rPr>
          <w:rFonts w:ascii="Arial" w:eastAsia="Calibri" w:hAnsi="Arial" w:cs="Arial"/>
          <w:sz w:val="22"/>
          <w:szCs w:val="22"/>
          <w:lang w:eastAsia="en-GB"/>
        </w:rPr>
        <w:t>operational and t</w:t>
      </w:r>
      <w:r w:rsidRPr="00937989">
        <w:rPr>
          <w:rFonts w:ascii="Arial" w:eastAsia="Calibri" w:hAnsi="Arial" w:cs="Arial"/>
          <w:sz w:val="22"/>
          <w:szCs w:val="22"/>
          <w:lang w:eastAsia="en-GB"/>
        </w:rPr>
        <w:t>raining PPE:</w:t>
      </w:r>
    </w:p>
    <w:p w14:paraId="575B0050" w14:textId="77777777" w:rsidR="004F67AA" w:rsidRPr="00937989" w:rsidRDefault="004F67AA" w:rsidP="004F67AA">
      <w:pPr>
        <w:ind w:left="720" w:hanging="720"/>
        <w:jc w:val="both"/>
        <w:rPr>
          <w:rFonts w:ascii="Arial" w:eastAsia="Calibri" w:hAnsi="Arial" w:cs="Arial"/>
          <w:sz w:val="22"/>
          <w:szCs w:val="22"/>
          <w:lang w:eastAsia="en-GB"/>
        </w:rPr>
      </w:pPr>
    </w:p>
    <w:p w14:paraId="5927CF1C" w14:textId="77777777" w:rsidR="004F67AA" w:rsidRDefault="004F67AA" w:rsidP="004F67AA">
      <w:pPr>
        <w:pStyle w:val="ListParagraph"/>
        <w:numPr>
          <w:ilvl w:val="0"/>
          <w:numId w:val="4"/>
        </w:numPr>
        <w:jc w:val="both"/>
        <w:rPr>
          <w:rFonts w:ascii="Arial" w:eastAsia="Calibri" w:hAnsi="Arial" w:cs="Arial"/>
          <w:sz w:val="22"/>
          <w:szCs w:val="22"/>
          <w:lang w:eastAsia="en-GB"/>
        </w:rPr>
      </w:pPr>
      <w:r>
        <w:rPr>
          <w:rFonts w:ascii="Arial" w:eastAsia="Calibri" w:hAnsi="Arial" w:cs="Arial"/>
          <w:sz w:val="22"/>
          <w:szCs w:val="22"/>
          <w:lang w:eastAsia="en-GB"/>
        </w:rPr>
        <w:t>Safariland_UK Police Body Armour</w:t>
      </w:r>
    </w:p>
    <w:p w14:paraId="67413B0A" w14:textId="77777777" w:rsidR="004F67AA" w:rsidRPr="00937989" w:rsidRDefault="004F67AA" w:rsidP="004F67AA">
      <w:pPr>
        <w:pStyle w:val="ListParagraph"/>
        <w:numPr>
          <w:ilvl w:val="0"/>
          <w:numId w:val="4"/>
        </w:numPr>
        <w:jc w:val="both"/>
        <w:rPr>
          <w:rFonts w:ascii="Arial" w:eastAsia="Calibri" w:hAnsi="Arial" w:cs="Arial"/>
          <w:sz w:val="22"/>
          <w:szCs w:val="22"/>
          <w:lang w:eastAsia="en-GB"/>
        </w:rPr>
      </w:pPr>
      <w:r>
        <w:rPr>
          <w:rFonts w:ascii="Arial" w:eastAsia="Calibri" w:hAnsi="Arial" w:cs="Arial"/>
          <w:sz w:val="22"/>
          <w:szCs w:val="22"/>
          <w:lang w:eastAsia="en-GB"/>
        </w:rPr>
        <w:t>Ballistic Helmet</w:t>
      </w:r>
    </w:p>
    <w:p w14:paraId="4C82CE9E" w14:textId="77777777" w:rsidR="004F67AA" w:rsidRPr="00937989" w:rsidRDefault="004F67AA" w:rsidP="004F67AA">
      <w:pPr>
        <w:pStyle w:val="ListParagraph"/>
        <w:numPr>
          <w:ilvl w:val="0"/>
          <w:numId w:val="4"/>
        </w:numPr>
        <w:jc w:val="both"/>
        <w:rPr>
          <w:rFonts w:ascii="Arial" w:eastAsia="Calibri" w:hAnsi="Arial" w:cs="Arial"/>
          <w:sz w:val="22"/>
          <w:szCs w:val="22"/>
          <w:lang w:eastAsia="en-GB"/>
        </w:rPr>
      </w:pPr>
      <w:r w:rsidRPr="00937989">
        <w:rPr>
          <w:rFonts w:ascii="Arial" w:eastAsia="Calibri" w:hAnsi="Arial" w:cs="Arial"/>
          <w:sz w:val="22"/>
          <w:szCs w:val="22"/>
          <w:lang w:eastAsia="en-GB"/>
        </w:rPr>
        <w:t>Respirators</w:t>
      </w:r>
    </w:p>
    <w:p w14:paraId="513D5106" w14:textId="77777777" w:rsidR="004F67AA" w:rsidRPr="00937989" w:rsidRDefault="004F67AA" w:rsidP="004F67AA">
      <w:pPr>
        <w:pStyle w:val="ListParagraph"/>
        <w:numPr>
          <w:ilvl w:val="0"/>
          <w:numId w:val="4"/>
        </w:numPr>
        <w:jc w:val="both"/>
        <w:rPr>
          <w:rFonts w:ascii="Arial" w:eastAsia="Calibri" w:hAnsi="Arial" w:cs="Arial"/>
          <w:sz w:val="22"/>
          <w:szCs w:val="22"/>
          <w:lang w:eastAsia="en-GB"/>
        </w:rPr>
      </w:pPr>
      <w:r>
        <w:rPr>
          <w:rFonts w:ascii="Arial" w:eastAsia="Calibri" w:hAnsi="Arial" w:cs="Arial"/>
          <w:sz w:val="22"/>
          <w:szCs w:val="22"/>
          <w:lang w:eastAsia="en-GB"/>
        </w:rPr>
        <w:t>Force-issued g</w:t>
      </w:r>
      <w:r w:rsidRPr="00937989">
        <w:rPr>
          <w:rFonts w:ascii="Arial" w:eastAsia="Calibri" w:hAnsi="Arial" w:cs="Arial"/>
          <w:sz w:val="22"/>
          <w:szCs w:val="22"/>
          <w:lang w:eastAsia="en-GB"/>
        </w:rPr>
        <w:t xml:space="preserve">loves </w:t>
      </w:r>
    </w:p>
    <w:p w14:paraId="385A33EA" w14:textId="77777777" w:rsidR="004F67AA" w:rsidRPr="00937989" w:rsidRDefault="004F67AA" w:rsidP="004F67AA">
      <w:pPr>
        <w:ind w:left="720" w:hanging="720"/>
        <w:jc w:val="both"/>
        <w:rPr>
          <w:rFonts w:ascii="Arial" w:eastAsia="Calibri" w:hAnsi="Arial" w:cs="Arial"/>
          <w:sz w:val="22"/>
          <w:szCs w:val="22"/>
          <w:lang w:eastAsia="en-GB"/>
        </w:rPr>
      </w:pPr>
    </w:p>
    <w:p w14:paraId="77865E96" w14:textId="77777777" w:rsidR="004F67AA" w:rsidRPr="00937989"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5.1.4</w:t>
      </w:r>
      <w:r w:rsidRPr="00937989">
        <w:rPr>
          <w:rFonts w:ascii="Arial" w:eastAsia="Calibri" w:hAnsi="Arial" w:cs="Arial"/>
          <w:sz w:val="22"/>
          <w:szCs w:val="22"/>
          <w:lang w:eastAsia="en-GB"/>
        </w:rPr>
        <w:tab/>
        <w:t xml:space="preserve">The </w:t>
      </w:r>
      <w:r>
        <w:rPr>
          <w:rFonts w:ascii="Arial" w:eastAsia="Calibri" w:hAnsi="Arial" w:cs="Arial"/>
          <w:sz w:val="22"/>
          <w:szCs w:val="22"/>
          <w:lang w:eastAsia="en-GB"/>
        </w:rPr>
        <w:t xml:space="preserve">FRS </w:t>
      </w:r>
      <w:r w:rsidRPr="00937989">
        <w:rPr>
          <w:rFonts w:ascii="Arial" w:eastAsia="Calibri" w:hAnsi="Arial" w:cs="Arial"/>
          <w:sz w:val="22"/>
          <w:szCs w:val="22"/>
          <w:lang w:eastAsia="en-GB"/>
        </w:rPr>
        <w:t>will be wo</w:t>
      </w:r>
      <w:r>
        <w:rPr>
          <w:rFonts w:ascii="Arial" w:eastAsia="Calibri" w:hAnsi="Arial" w:cs="Arial"/>
          <w:sz w:val="22"/>
          <w:szCs w:val="22"/>
          <w:lang w:eastAsia="en-GB"/>
        </w:rPr>
        <w:t>rn with b</w:t>
      </w:r>
      <w:r w:rsidRPr="00937989">
        <w:rPr>
          <w:rFonts w:ascii="Arial" w:eastAsia="Calibri" w:hAnsi="Arial" w:cs="Arial"/>
          <w:sz w:val="22"/>
          <w:szCs w:val="22"/>
          <w:lang w:eastAsia="en-GB"/>
        </w:rPr>
        <w:t xml:space="preserve">allistic </w:t>
      </w:r>
      <w:r>
        <w:rPr>
          <w:rFonts w:ascii="Arial" w:eastAsia="Calibri" w:hAnsi="Arial" w:cs="Arial"/>
          <w:sz w:val="22"/>
          <w:szCs w:val="22"/>
          <w:lang w:eastAsia="en-GB"/>
        </w:rPr>
        <w:t>b</w:t>
      </w:r>
      <w:r w:rsidRPr="00937989">
        <w:rPr>
          <w:rFonts w:ascii="Arial" w:eastAsia="Calibri" w:hAnsi="Arial" w:cs="Arial"/>
          <w:sz w:val="22"/>
          <w:szCs w:val="22"/>
          <w:lang w:eastAsia="en-GB"/>
        </w:rPr>
        <w:t xml:space="preserve">ody </w:t>
      </w:r>
      <w:r>
        <w:rPr>
          <w:rFonts w:ascii="Arial" w:eastAsia="Calibri" w:hAnsi="Arial" w:cs="Arial"/>
          <w:sz w:val="22"/>
          <w:szCs w:val="22"/>
          <w:lang w:eastAsia="en-GB"/>
        </w:rPr>
        <w:t>a</w:t>
      </w:r>
      <w:r w:rsidRPr="00937989">
        <w:rPr>
          <w:rFonts w:ascii="Arial" w:eastAsia="Calibri" w:hAnsi="Arial" w:cs="Arial"/>
          <w:sz w:val="22"/>
          <w:szCs w:val="22"/>
          <w:lang w:eastAsia="en-GB"/>
        </w:rPr>
        <w:t xml:space="preserve">rmour, which includes </w:t>
      </w:r>
      <w:r>
        <w:rPr>
          <w:rFonts w:ascii="Arial" w:eastAsia="Calibri" w:hAnsi="Arial" w:cs="Arial"/>
          <w:sz w:val="22"/>
          <w:szCs w:val="22"/>
          <w:lang w:eastAsia="en-GB"/>
        </w:rPr>
        <w:t>uniformed and f</w:t>
      </w:r>
      <w:r w:rsidRPr="00937989">
        <w:rPr>
          <w:rFonts w:ascii="Arial" w:eastAsia="Calibri" w:hAnsi="Arial" w:cs="Arial"/>
          <w:sz w:val="22"/>
          <w:szCs w:val="22"/>
          <w:lang w:eastAsia="en-GB"/>
        </w:rPr>
        <w:t xml:space="preserve">ormed </w:t>
      </w:r>
      <w:r>
        <w:rPr>
          <w:rFonts w:ascii="Arial" w:eastAsia="Calibri" w:hAnsi="Arial" w:cs="Arial"/>
          <w:sz w:val="22"/>
          <w:szCs w:val="22"/>
          <w:lang w:eastAsia="en-GB"/>
        </w:rPr>
        <w:t>armour (s</w:t>
      </w:r>
      <w:r w:rsidRPr="00937989">
        <w:rPr>
          <w:rFonts w:ascii="Arial" w:eastAsia="Calibri" w:hAnsi="Arial" w:cs="Arial"/>
          <w:sz w:val="22"/>
          <w:szCs w:val="22"/>
          <w:lang w:eastAsia="en-GB"/>
        </w:rPr>
        <w:t xml:space="preserve">haped to conform to the wearer) and </w:t>
      </w:r>
      <w:r>
        <w:rPr>
          <w:rFonts w:ascii="Arial" w:eastAsia="Calibri" w:hAnsi="Arial" w:cs="Arial"/>
          <w:sz w:val="22"/>
          <w:szCs w:val="22"/>
          <w:lang w:eastAsia="en-GB"/>
        </w:rPr>
        <w:t>hard armour p</w:t>
      </w:r>
      <w:r w:rsidRPr="00937989">
        <w:rPr>
          <w:rFonts w:ascii="Arial" w:eastAsia="Calibri" w:hAnsi="Arial" w:cs="Arial"/>
          <w:sz w:val="22"/>
          <w:szCs w:val="22"/>
          <w:lang w:eastAsia="en-GB"/>
        </w:rPr>
        <w:t xml:space="preserve">lates. When in use the </w:t>
      </w:r>
      <w:r>
        <w:rPr>
          <w:rFonts w:ascii="Arial" w:eastAsia="Calibri" w:hAnsi="Arial" w:cs="Arial"/>
          <w:sz w:val="22"/>
          <w:szCs w:val="22"/>
          <w:lang w:eastAsia="en-GB"/>
        </w:rPr>
        <w:t>FRS</w:t>
      </w:r>
      <w:r w:rsidRPr="00937989">
        <w:rPr>
          <w:rFonts w:ascii="Arial" w:eastAsia="Calibri" w:hAnsi="Arial" w:cs="Arial"/>
          <w:sz w:val="22"/>
          <w:szCs w:val="22"/>
          <w:lang w:eastAsia="en-GB"/>
        </w:rPr>
        <w:t xml:space="preserve"> must have clearance from the </w:t>
      </w:r>
      <w:r>
        <w:rPr>
          <w:rFonts w:ascii="Arial" w:eastAsia="Calibri" w:hAnsi="Arial" w:cs="Arial"/>
          <w:sz w:val="22"/>
          <w:szCs w:val="22"/>
          <w:lang w:eastAsia="en-GB"/>
        </w:rPr>
        <w:t>ballistic helmet</w:t>
      </w:r>
      <w:r w:rsidRPr="00937989">
        <w:rPr>
          <w:rFonts w:ascii="Arial" w:eastAsia="Calibri" w:hAnsi="Arial" w:cs="Arial"/>
          <w:sz w:val="22"/>
          <w:szCs w:val="22"/>
          <w:lang w:eastAsia="en-GB"/>
        </w:rPr>
        <w:t xml:space="preserve">, this should not hinder the officers shooting, including </w:t>
      </w:r>
      <w:r>
        <w:rPr>
          <w:rFonts w:ascii="Arial" w:eastAsia="Calibri" w:hAnsi="Arial" w:cs="Arial"/>
          <w:sz w:val="22"/>
          <w:szCs w:val="22"/>
          <w:lang w:eastAsia="en-GB"/>
        </w:rPr>
        <w:t>shooting in the prone</w:t>
      </w:r>
      <w:r w:rsidRPr="00937989">
        <w:rPr>
          <w:rFonts w:ascii="Arial" w:eastAsia="Calibri" w:hAnsi="Arial" w:cs="Arial"/>
          <w:sz w:val="22"/>
          <w:szCs w:val="22"/>
          <w:lang w:eastAsia="en-GB"/>
        </w:rPr>
        <w:t xml:space="preserve"> positio</w:t>
      </w:r>
      <w:r>
        <w:rPr>
          <w:rFonts w:ascii="Arial" w:eastAsia="Calibri" w:hAnsi="Arial" w:cs="Arial"/>
          <w:sz w:val="22"/>
          <w:szCs w:val="22"/>
          <w:lang w:eastAsia="en-GB"/>
        </w:rPr>
        <w:t>n</w:t>
      </w:r>
      <w:r w:rsidRPr="00937989">
        <w:rPr>
          <w:rFonts w:ascii="Arial" w:eastAsia="Calibri" w:hAnsi="Arial" w:cs="Arial"/>
          <w:sz w:val="22"/>
          <w:szCs w:val="22"/>
          <w:lang w:eastAsia="en-GB"/>
        </w:rPr>
        <w:t>.</w:t>
      </w:r>
    </w:p>
    <w:p w14:paraId="78E7A4BD" w14:textId="77777777" w:rsidR="004F67AA" w:rsidRPr="00937989" w:rsidRDefault="004F67AA" w:rsidP="004F67AA">
      <w:pPr>
        <w:ind w:left="720" w:hanging="720"/>
        <w:jc w:val="both"/>
        <w:rPr>
          <w:rFonts w:ascii="Arial" w:eastAsia="Calibri" w:hAnsi="Arial" w:cs="Arial"/>
          <w:sz w:val="22"/>
          <w:szCs w:val="22"/>
          <w:lang w:eastAsia="en-GB"/>
        </w:rPr>
      </w:pPr>
    </w:p>
    <w:p w14:paraId="69A7D76D" w14:textId="77777777" w:rsidR="004F67AA" w:rsidRPr="00937989"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5.1.5</w:t>
      </w:r>
      <w:r w:rsidRPr="00937989">
        <w:rPr>
          <w:rFonts w:ascii="Arial" w:eastAsia="Calibri" w:hAnsi="Arial" w:cs="Arial"/>
          <w:sz w:val="22"/>
          <w:szCs w:val="22"/>
          <w:lang w:eastAsia="en-GB"/>
        </w:rPr>
        <w:tab/>
        <w:t xml:space="preserve">Items to be </w:t>
      </w:r>
      <w:r>
        <w:rPr>
          <w:rFonts w:ascii="Arial" w:eastAsia="Calibri" w:hAnsi="Arial" w:cs="Arial"/>
          <w:sz w:val="22"/>
          <w:szCs w:val="22"/>
          <w:lang w:eastAsia="en-GB"/>
        </w:rPr>
        <w:t>incorporated</w:t>
      </w:r>
      <w:r w:rsidRPr="00937989">
        <w:rPr>
          <w:rFonts w:ascii="Arial" w:eastAsia="Calibri" w:hAnsi="Arial" w:cs="Arial"/>
          <w:sz w:val="22"/>
          <w:szCs w:val="22"/>
          <w:lang w:eastAsia="en-GB"/>
        </w:rPr>
        <w:t xml:space="preserve"> to the </w:t>
      </w:r>
      <w:r>
        <w:rPr>
          <w:rFonts w:ascii="Arial" w:eastAsia="Calibri" w:hAnsi="Arial" w:cs="Arial"/>
          <w:sz w:val="22"/>
          <w:szCs w:val="22"/>
          <w:lang w:eastAsia="en-GB"/>
        </w:rPr>
        <w:t>FR suit</w:t>
      </w:r>
      <w:r w:rsidRPr="00937989">
        <w:rPr>
          <w:rFonts w:ascii="Arial" w:eastAsia="Calibri" w:hAnsi="Arial" w:cs="Arial"/>
          <w:sz w:val="22"/>
          <w:szCs w:val="22"/>
          <w:lang w:eastAsia="en-GB"/>
        </w:rPr>
        <w:t>:</w:t>
      </w:r>
    </w:p>
    <w:p w14:paraId="670058AC" w14:textId="77777777" w:rsidR="004F67AA" w:rsidRPr="00937989" w:rsidRDefault="004F67AA" w:rsidP="004F67AA">
      <w:pPr>
        <w:ind w:left="720" w:hanging="720"/>
        <w:jc w:val="both"/>
        <w:rPr>
          <w:rFonts w:ascii="Arial" w:eastAsia="Calibri" w:hAnsi="Arial" w:cs="Arial"/>
          <w:sz w:val="22"/>
          <w:szCs w:val="22"/>
          <w:lang w:eastAsia="en-GB"/>
        </w:rPr>
      </w:pPr>
    </w:p>
    <w:p w14:paraId="1356A3CA" w14:textId="77777777" w:rsidR="004F67AA" w:rsidRDefault="004F67AA" w:rsidP="004F67AA">
      <w:pPr>
        <w:pStyle w:val="ListParagraph"/>
        <w:numPr>
          <w:ilvl w:val="0"/>
          <w:numId w:val="5"/>
        </w:numPr>
        <w:jc w:val="both"/>
        <w:rPr>
          <w:rFonts w:ascii="Arial" w:eastAsia="Calibri" w:hAnsi="Arial" w:cs="Arial"/>
          <w:sz w:val="22"/>
          <w:szCs w:val="22"/>
          <w:lang w:eastAsia="en-GB"/>
        </w:rPr>
      </w:pPr>
      <w:r>
        <w:rPr>
          <w:rFonts w:ascii="Arial" w:eastAsia="Calibri" w:hAnsi="Arial" w:cs="Arial"/>
          <w:sz w:val="22"/>
          <w:szCs w:val="22"/>
          <w:lang w:eastAsia="en-GB"/>
        </w:rPr>
        <w:t>Police Identification Patches (both shoulders) (Key)</w:t>
      </w:r>
    </w:p>
    <w:p w14:paraId="7DD64609" w14:textId="77777777" w:rsidR="004F67AA" w:rsidRDefault="004F67AA" w:rsidP="004F67AA">
      <w:pPr>
        <w:pStyle w:val="ListParagraph"/>
        <w:numPr>
          <w:ilvl w:val="0"/>
          <w:numId w:val="5"/>
        </w:numPr>
        <w:jc w:val="both"/>
        <w:rPr>
          <w:rFonts w:ascii="Arial" w:eastAsia="Calibri" w:hAnsi="Arial" w:cs="Arial"/>
          <w:sz w:val="22"/>
          <w:szCs w:val="22"/>
          <w:lang w:eastAsia="en-GB"/>
        </w:rPr>
      </w:pPr>
      <w:r>
        <w:rPr>
          <w:rFonts w:ascii="Arial" w:eastAsia="Calibri" w:hAnsi="Arial" w:cs="Arial"/>
          <w:sz w:val="22"/>
          <w:szCs w:val="22"/>
          <w:lang w:eastAsia="en-GB"/>
        </w:rPr>
        <w:t xml:space="preserve">Removable hard-shell knee (Key)  and elbow protection (P1). </w:t>
      </w:r>
    </w:p>
    <w:p w14:paraId="2049B651" w14:textId="77777777" w:rsidR="004F67AA" w:rsidRDefault="004F67AA" w:rsidP="004F67AA">
      <w:pPr>
        <w:pStyle w:val="ListParagraph"/>
        <w:numPr>
          <w:ilvl w:val="0"/>
          <w:numId w:val="5"/>
        </w:numPr>
        <w:jc w:val="both"/>
        <w:rPr>
          <w:rFonts w:ascii="Arial" w:eastAsia="Calibri" w:hAnsi="Arial" w:cs="Arial"/>
          <w:sz w:val="22"/>
          <w:szCs w:val="22"/>
          <w:lang w:eastAsia="en-GB"/>
        </w:rPr>
      </w:pPr>
      <w:r>
        <w:rPr>
          <w:rFonts w:ascii="Arial" w:eastAsia="Calibri" w:hAnsi="Arial" w:cs="Arial"/>
          <w:sz w:val="22"/>
          <w:szCs w:val="22"/>
          <w:lang w:eastAsia="en-GB"/>
        </w:rPr>
        <w:t xml:space="preserve">Reinforced ‘stress’ areas, such as seat, groin, knee and elbows (Key). </w:t>
      </w:r>
    </w:p>
    <w:p w14:paraId="46E3FC65" w14:textId="77777777" w:rsidR="004F67AA" w:rsidRPr="00937989" w:rsidRDefault="004F67AA" w:rsidP="004F67AA">
      <w:pPr>
        <w:pStyle w:val="ListParagraph"/>
        <w:numPr>
          <w:ilvl w:val="0"/>
          <w:numId w:val="5"/>
        </w:numPr>
        <w:jc w:val="both"/>
        <w:rPr>
          <w:rFonts w:ascii="Arial" w:eastAsia="Calibri" w:hAnsi="Arial" w:cs="Arial"/>
          <w:sz w:val="22"/>
          <w:szCs w:val="22"/>
          <w:lang w:eastAsia="en-GB"/>
        </w:rPr>
      </w:pPr>
      <w:r>
        <w:rPr>
          <w:rFonts w:ascii="Arial" w:eastAsia="Calibri" w:hAnsi="Arial" w:cs="Arial"/>
          <w:sz w:val="22"/>
          <w:szCs w:val="22"/>
          <w:lang w:eastAsia="en-GB"/>
        </w:rPr>
        <w:t xml:space="preserve">Standard police-issue leather trouser belt. (Key) </w:t>
      </w:r>
    </w:p>
    <w:p w14:paraId="335686A9" w14:textId="77777777" w:rsidR="004F67AA" w:rsidRPr="00937989" w:rsidRDefault="004F67AA" w:rsidP="004F67AA">
      <w:pPr>
        <w:pStyle w:val="ListParagraph"/>
        <w:numPr>
          <w:ilvl w:val="0"/>
          <w:numId w:val="5"/>
        </w:numPr>
        <w:jc w:val="both"/>
        <w:rPr>
          <w:rFonts w:ascii="Arial" w:eastAsia="Calibri" w:hAnsi="Arial" w:cs="Arial"/>
          <w:sz w:val="22"/>
          <w:szCs w:val="22"/>
          <w:lang w:eastAsia="en-GB"/>
        </w:rPr>
      </w:pPr>
      <w:r>
        <w:rPr>
          <w:rFonts w:ascii="Arial" w:eastAsia="Calibri" w:hAnsi="Arial" w:cs="Arial"/>
          <w:sz w:val="22"/>
          <w:szCs w:val="22"/>
          <w:lang w:eastAsia="en-GB"/>
        </w:rPr>
        <w:t xml:space="preserve">x2 Transparent pass holders (below the ID patches) (P1). </w:t>
      </w:r>
    </w:p>
    <w:p w14:paraId="1978BE50" w14:textId="77777777" w:rsidR="004F67AA" w:rsidRPr="00937989" w:rsidRDefault="004F67AA" w:rsidP="004F67AA">
      <w:pPr>
        <w:pStyle w:val="ListParagraph"/>
        <w:ind w:left="1080"/>
        <w:jc w:val="both"/>
        <w:rPr>
          <w:rFonts w:ascii="Arial" w:eastAsia="Calibri" w:hAnsi="Arial" w:cs="Arial"/>
          <w:sz w:val="22"/>
          <w:szCs w:val="22"/>
          <w:lang w:eastAsia="en-GB"/>
        </w:rPr>
      </w:pPr>
    </w:p>
    <w:p w14:paraId="4829D063" w14:textId="77777777" w:rsidR="004F67AA" w:rsidRPr="00937989" w:rsidRDefault="004F67AA" w:rsidP="004F67AA">
      <w:pPr>
        <w:jc w:val="both"/>
        <w:rPr>
          <w:rFonts w:ascii="Arial" w:eastAsia="Calibri" w:hAnsi="Arial" w:cs="Arial"/>
          <w:sz w:val="22"/>
          <w:szCs w:val="22"/>
          <w:lang w:eastAsia="en-GB"/>
        </w:rPr>
      </w:pPr>
    </w:p>
    <w:p w14:paraId="072C5131" w14:textId="77777777" w:rsidR="004F67AA" w:rsidRPr="00937989" w:rsidRDefault="004F67AA" w:rsidP="004F67AA">
      <w:pPr>
        <w:jc w:val="both"/>
        <w:rPr>
          <w:rFonts w:ascii="Arial" w:eastAsia="Calibri" w:hAnsi="Arial" w:cs="Arial"/>
          <w:sz w:val="22"/>
          <w:szCs w:val="22"/>
          <w:lang w:eastAsia="en-GB"/>
        </w:rPr>
      </w:pPr>
      <w:r w:rsidRPr="00937989">
        <w:rPr>
          <w:rFonts w:ascii="Arial" w:eastAsia="Calibri" w:hAnsi="Arial" w:cs="Arial"/>
          <w:sz w:val="22"/>
          <w:szCs w:val="22"/>
          <w:lang w:eastAsia="en-GB"/>
        </w:rPr>
        <w:t>5.1.6</w:t>
      </w:r>
      <w:r w:rsidRPr="00937989">
        <w:rPr>
          <w:rFonts w:ascii="Arial" w:eastAsia="Calibri" w:hAnsi="Arial" w:cs="Arial"/>
          <w:sz w:val="22"/>
          <w:szCs w:val="22"/>
          <w:lang w:eastAsia="en-GB"/>
        </w:rPr>
        <w:tab/>
        <w:t>MDP Firearms Related Equipment</w:t>
      </w:r>
    </w:p>
    <w:p w14:paraId="4A337581" w14:textId="77777777" w:rsidR="004F67AA" w:rsidRPr="00937989" w:rsidRDefault="004F67AA" w:rsidP="004F67AA">
      <w:pPr>
        <w:jc w:val="both"/>
        <w:rPr>
          <w:rFonts w:ascii="Arial" w:eastAsia="Calibri" w:hAnsi="Arial" w:cs="Arial"/>
          <w:sz w:val="22"/>
          <w:szCs w:val="22"/>
          <w:lang w:eastAsia="en-GB"/>
        </w:rPr>
      </w:pPr>
    </w:p>
    <w:p w14:paraId="332FB240" w14:textId="77777777" w:rsidR="004F67AA" w:rsidRPr="00937989" w:rsidRDefault="004F67AA" w:rsidP="004F67AA">
      <w:pPr>
        <w:ind w:left="720"/>
        <w:jc w:val="both"/>
        <w:rPr>
          <w:rFonts w:ascii="Arial" w:eastAsia="Calibri" w:hAnsi="Arial" w:cs="Arial"/>
          <w:sz w:val="22"/>
          <w:szCs w:val="22"/>
          <w:lang w:eastAsia="en-GB"/>
        </w:rPr>
      </w:pPr>
      <w:r w:rsidRPr="00937989">
        <w:rPr>
          <w:rFonts w:ascii="Arial" w:eastAsia="Calibri" w:hAnsi="Arial" w:cs="Arial"/>
          <w:sz w:val="22"/>
          <w:szCs w:val="22"/>
          <w:lang w:eastAsia="en-GB"/>
        </w:rPr>
        <w:t xml:space="preserve">The </w:t>
      </w:r>
      <w:r>
        <w:rPr>
          <w:rFonts w:ascii="Arial" w:eastAsia="Calibri" w:hAnsi="Arial" w:cs="Arial"/>
          <w:sz w:val="22"/>
          <w:szCs w:val="22"/>
          <w:lang w:eastAsia="en-GB"/>
        </w:rPr>
        <w:t>FRS</w:t>
      </w:r>
      <w:r w:rsidRPr="00937989">
        <w:rPr>
          <w:rFonts w:ascii="Arial" w:eastAsia="Calibri" w:hAnsi="Arial" w:cs="Arial"/>
          <w:sz w:val="22"/>
          <w:szCs w:val="22"/>
          <w:lang w:eastAsia="en-GB"/>
        </w:rPr>
        <w:t xml:space="preserve"> must be compatible with current </w:t>
      </w:r>
      <w:r>
        <w:rPr>
          <w:rFonts w:ascii="Arial" w:eastAsia="Calibri" w:hAnsi="Arial" w:cs="Arial"/>
          <w:sz w:val="22"/>
          <w:szCs w:val="22"/>
          <w:lang w:eastAsia="en-GB"/>
        </w:rPr>
        <w:t>MDP Issued f</w:t>
      </w:r>
      <w:r w:rsidRPr="00937989">
        <w:rPr>
          <w:rFonts w:ascii="Arial" w:eastAsia="Calibri" w:hAnsi="Arial" w:cs="Arial"/>
          <w:sz w:val="22"/>
          <w:szCs w:val="22"/>
          <w:lang w:eastAsia="en-GB"/>
        </w:rPr>
        <w:t>irearms,</w:t>
      </w:r>
      <w:r>
        <w:rPr>
          <w:rFonts w:ascii="Arial" w:eastAsia="Calibri" w:hAnsi="Arial" w:cs="Arial"/>
          <w:sz w:val="22"/>
          <w:szCs w:val="22"/>
          <w:lang w:eastAsia="en-GB"/>
        </w:rPr>
        <w:t xml:space="preserve"> less l</w:t>
      </w:r>
      <w:r w:rsidRPr="00937989">
        <w:rPr>
          <w:rFonts w:ascii="Arial" w:eastAsia="Calibri" w:hAnsi="Arial" w:cs="Arial"/>
          <w:sz w:val="22"/>
          <w:szCs w:val="22"/>
          <w:lang w:eastAsia="en-GB"/>
        </w:rPr>
        <w:t xml:space="preserve">ethal weapons capabilities </w:t>
      </w:r>
      <w:r>
        <w:rPr>
          <w:rFonts w:ascii="Arial" w:eastAsia="Calibri" w:hAnsi="Arial" w:cs="Arial"/>
          <w:sz w:val="22"/>
          <w:szCs w:val="22"/>
          <w:lang w:eastAsia="en-GB"/>
        </w:rPr>
        <w:t>and associated ancillaries (s</w:t>
      </w:r>
      <w:r w:rsidRPr="00937989">
        <w:rPr>
          <w:rFonts w:ascii="Arial" w:eastAsia="Calibri" w:hAnsi="Arial" w:cs="Arial"/>
          <w:sz w:val="22"/>
          <w:szCs w:val="22"/>
          <w:lang w:eastAsia="en-GB"/>
        </w:rPr>
        <w:t>lings</w:t>
      </w:r>
      <w:r>
        <w:rPr>
          <w:rFonts w:ascii="Arial" w:eastAsia="Calibri" w:hAnsi="Arial" w:cs="Arial"/>
          <w:sz w:val="22"/>
          <w:szCs w:val="22"/>
          <w:lang w:eastAsia="en-GB"/>
        </w:rPr>
        <w:t>, w</w:t>
      </w:r>
      <w:r w:rsidRPr="00937989">
        <w:rPr>
          <w:rFonts w:ascii="Arial" w:eastAsia="Calibri" w:hAnsi="Arial" w:cs="Arial"/>
          <w:sz w:val="22"/>
          <w:szCs w:val="22"/>
          <w:lang w:eastAsia="en-GB"/>
        </w:rPr>
        <w:t xml:space="preserve">eapon </w:t>
      </w:r>
      <w:r>
        <w:rPr>
          <w:rFonts w:ascii="Arial" w:eastAsia="Calibri" w:hAnsi="Arial" w:cs="Arial"/>
          <w:sz w:val="22"/>
          <w:szCs w:val="22"/>
          <w:lang w:eastAsia="en-GB"/>
        </w:rPr>
        <w:t>sighting s</w:t>
      </w:r>
      <w:r w:rsidRPr="00937989">
        <w:rPr>
          <w:rFonts w:ascii="Arial" w:eastAsia="Calibri" w:hAnsi="Arial" w:cs="Arial"/>
          <w:sz w:val="22"/>
          <w:szCs w:val="22"/>
          <w:lang w:eastAsia="en-GB"/>
        </w:rPr>
        <w:t xml:space="preserve">ystems). </w:t>
      </w:r>
    </w:p>
    <w:p w14:paraId="47D619AA" w14:textId="77777777" w:rsidR="004F67AA" w:rsidRPr="00937989" w:rsidRDefault="004F67AA" w:rsidP="004F67AA">
      <w:pPr>
        <w:jc w:val="both"/>
        <w:rPr>
          <w:rFonts w:ascii="Arial" w:eastAsia="Calibri" w:hAnsi="Arial" w:cs="Arial"/>
          <w:sz w:val="22"/>
          <w:szCs w:val="22"/>
          <w:lang w:eastAsia="en-GB"/>
        </w:rPr>
      </w:pPr>
    </w:p>
    <w:p w14:paraId="7BA3757B" w14:textId="77777777" w:rsidR="004F67AA" w:rsidRPr="00937989" w:rsidRDefault="004F67AA" w:rsidP="004F67AA">
      <w:pPr>
        <w:jc w:val="both"/>
        <w:rPr>
          <w:rFonts w:ascii="Arial" w:eastAsia="Calibri" w:hAnsi="Arial" w:cs="Arial"/>
          <w:sz w:val="22"/>
          <w:szCs w:val="22"/>
          <w:lang w:eastAsia="en-GB"/>
        </w:rPr>
      </w:pPr>
      <w:r w:rsidRPr="00937989">
        <w:rPr>
          <w:rFonts w:ascii="Arial" w:eastAsia="Calibri" w:hAnsi="Arial" w:cs="Arial"/>
          <w:sz w:val="22"/>
          <w:szCs w:val="22"/>
          <w:lang w:eastAsia="en-GB"/>
        </w:rPr>
        <w:t>5.1.</w:t>
      </w:r>
      <w:r>
        <w:rPr>
          <w:rFonts w:ascii="Arial" w:eastAsia="Calibri" w:hAnsi="Arial" w:cs="Arial"/>
          <w:sz w:val="22"/>
          <w:szCs w:val="22"/>
          <w:lang w:eastAsia="en-GB"/>
        </w:rPr>
        <w:t>7</w:t>
      </w:r>
      <w:r w:rsidRPr="00937989">
        <w:rPr>
          <w:rFonts w:ascii="Arial" w:eastAsia="Calibri" w:hAnsi="Arial" w:cs="Arial"/>
          <w:sz w:val="22"/>
          <w:szCs w:val="22"/>
          <w:lang w:eastAsia="en-GB"/>
        </w:rPr>
        <w:t xml:space="preserve"> MDP Vehicle Fleet</w:t>
      </w:r>
    </w:p>
    <w:p w14:paraId="48DEF102" w14:textId="77777777" w:rsidR="004F67AA" w:rsidRPr="00937989" w:rsidRDefault="004F67AA" w:rsidP="004F67AA">
      <w:pPr>
        <w:jc w:val="both"/>
        <w:rPr>
          <w:rFonts w:ascii="Arial" w:eastAsia="Calibri" w:hAnsi="Arial" w:cs="Arial"/>
          <w:sz w:val="22"/>
          <w:szCs w:val="22"/>
          <w:lang w:eastAsia="en-GB"/>
        </w:rPr>
      </w:pPr>
    </w:p>
    <w:p w14:paraId="2BD0C759" w14:textId="77777777" w:rsidR="004F67AA" w:rsidRPr="00937989" w:rsidRDefault="004F67AA" w:rsidP="004F67AA">
      <w:pPr>
        <w:ind w:left="720"/>
        <w:jc w:val="both"/>
        <w:rPr>
          <w:rFonts w:ascii="Arial" w:eastAsia="Calibri" w:hAnsi="Arial" w:cs="Arial"/>
          <w:sz w:val="22"/>
          <w:szCs w:val="22"/>
          <w:lang w:eastAsia="en-GB"/>
        </w:rPr>
      </w:pPr>
      <w:r w:rsidRPr="00937989">
        <w:rPr>
          <w:rFonts w:ascii="Arial" w:eastAsia="Calibri" w:hAnsi="Arial" w:cs="Arial"/>
          <w:sz w:val="22"/>
          <w:szCs w:val="22"/>
          <w:lang w:eastAsia="en-GB"/>
        </w:rPr>
        <w:t xml:space="preserve">The </w:t>
      </w:r>
      <w:r>
        <w:rPr>
          <w:rFonts w:ascii="Arial" w:eastAsia="Calibri" w:hAnsi="Arial" w:cs="Arial"/>
          <w:sz w:val="22"/>
          <w:szCs w:val="22"/>
          <w:lang w:eastAsia="en-GB"/>
        </w:rPr>
        <w:t xml:space="preserve">FRS </w:t>
      </w:r>
      <w:r w:rsidRPr="00937989">
        <w:rPr>
          <w:rFonts w:ascii="Arial" w:eastAsia="Calibri" w:hAnsi="Arial" w:cs="Arial"/>
          <w:sz w:val="22"/>
          <w:szCs w:val="22"/>
          <w:lang w:eastAsia="en-GB"/>
        </w:rPr>
        <w:t>must not hinder AFO (CT) deployments whilst using the current and future Armed Mobile Patrol (AMP) vehicle</w:t>
      </w:r>
      <w:r>
        <w:rPr>
          <w:rFonts w:ascii="Arial" w:eastAsia="Calibri" w:hAnsi="Arial" w:cs="Arial"/>
          <w:sz w:val="22"/>
          <w:szCs w:val="22"/>
          <w:lang w:eastAsia="en-GB"/>
        </w:rPr>
        <w:t>, nor the current and future Protected Escort Vehicle (PEV)</w:t>
      </w:r>
      <w:r w:rsidRPr="00937989">
        <w:rPr>
          <w:rFonts w:ascii="Arial" w:eastAsia="Calibri" w:hAnsi="Arial" w:cs="Arial"/>
          <w:sz w:val="22"/>
          <w:szCs w:val="22"/>
          <w:lang w:eastAsia="en-GB"/>
        </w:rPr>
        <w:t>.</w:t>
      </w:r>
    </w:p>
    <w:p w14:paraId="037C7136" w14:textId="77777777" w:rsidR="004F67AA" w:rsidRPr="00937989" w:rsidRDefault="004F67AA" w:rsidP="004F67AA">
      <w:pPr>
        <w:jc w:val="both"/>
        <w:rPr>
          <w:rFonts w:ascii="Arial" w:eastAsia="Calibri" w:hAnsi="Arial" w:cs="Arial"/>
          <w:sz w:val="22"/>
          <w:szCs w:val="22"/>
          <w:lang w:eastAsia="en-GB"/>
        </w:rPr>
      </w:pPr>
    </w:p>
    <w:p w14:paraId="580FC9DB" w14:textId="77777777" w:rsidR="004F67AA" w:rsidRPr="00937989" w:rsidRDefault="004F67AA" w:rsidP="004F67AA">
      <w:pPr>
        <w:jc w:val="both"/>
        <w:rPr>
          <w:rFonts w:ascii="Arial" w:eastAsia="Calibri" w:hAnsi="Arial" w:cs="Arial"/>
          <w:b/>
          <w:bCs/>
          <w:sz w:val="22"/>
          <w:szCs w:val="22"/>
          <w:lang w:eastAsia="en-GB"/>
        </w:rPr>
      </w:pPr>
      <w:r>
        <w:rPr>
          <w:rFonts w:ascii="Arial" w:eastAsia="Calibri" w:hAnsi="Arial" w:cs="Arial"/>
          <w:b/>
          <w:bCs/>
          <w:sz w:val="22"/>
          <w:szCs w:val="22"/>
          <w:lang w:eastAsia="en-GB"/>
        </w:rPr>
        <w:t>5.2</w:t>
      </w:r>
      <w:r>
        <w:rPr>
          <w:rFonts w:ascii="Arial" w:eastAsia="Calibri" w:hAnsi="Arial" w:cs="Arial"/>
          <w:b/>
          <w:bCs/>
          <w:sz w:val="22"/>
          <w:szCs w:val="22"/>
          <w:lang w:eastAsia="en-GB"/>
        </w:rPr>
        <w:tab/>
        <w:t>Definitions</w:t>
      </w:r>
    </w:p>
    <w:p w14:paraId="70BFBAF6" w14:textId="77777777" w:rsidR="004F67AA" w:rsidRPr="00937989" w:rsidRDefault="004F67AA" w:rsidP="004F67AA">
      <w:pPr>
        <w:jc w:val="both"/>
        <w:rPr>
          <w:rFonts w:ascii="Arial" w:eastAsia="Calibri" w:hAnsi="Arial" w:cs="Arial"/>
          <w:sz w:val="22"/>
          <w:szCs w:val="22"/>
          <w:lang w:eastAsia="en-GB"/>
        </w:rPr>
      </w:pPr>
    </w:p>
    <w:p w14:paraId="0674587F" w14:textId="77777777" w:rsidR="004F67AA" w:rsidRPr="00937989" w:rsidRDefault="004F67AA" w:rsidP="004F67AA">
      <w:pPr>
        <w:ind w:left="720" w:hanging="720"/>
        <w:jc w:val="both"/>
        <w:rPr>
          <w:rFonts w:ascii="Arial" w:eastAsia="Calibri" w:hAnsi="Arial" w:cs="Arial"/>
          <w:sz w:val="22"/>
          <w:szCs w:val="22"/>
          <w:lang w:eastAsia="en-GB"/>
        </w:rPr>
      </w:pPr>
      <w:r w:rsidRPr="00937989">
        <w:rPr>
          <w:rFonts w:ascii="Arial" w:eastAsia="Calibri" w:hAnsi="Arial" w:cs="Arial"/>
          <w:sz w:val="22"/>
          <w:szCs w:val="22"/>
          <w:lang w:eastAsia="en-GB"/>
        </w:rPr>
        <w:t>5.2.1</w:t>
      </w:r>
      <w:r w:rsidRPr="00937989">
        <w:rPr>
          <w:rFonts w:ascii="Arial" w:eastAsia="Calibri" w:hAnsi="Arial" w:cs="Arial"/>
          <w:sz w:val="22"/>
          <w:szCs w:val="22"/>
          <w:lang w:eastAsia="en-GB"/>
        </w:rPr>
        <w:tab/>
        <w:t xml:space="preserve">User Requirements (UR) have been allocated a priority status.   </w:t>
      </w:r>
    </w:p>
    <w:p w14:paraId="3873AD9E" w14:textId="77777777" w:rsidR="004F67AA" w:rsidRPr="00937989" w:rsidRDefault="004F67AA" w:rsidP="004F67AA">
      <w:pPr>
        <w:jc w:val="both"/>
        <w:rPr>
          <w:rFonts w:ascii="Arial" w:eastAsia="Calibri" w:hAnsi="Arial" w:cs="Arial"/>
          <w:sz w:val="22"/>
          <w:szCs w:val="22"/>
          <w:lang w:eastAsia="en-GB"/>
        </w:rPr>
      </w:pPr>
    </w:p>
    <w:p w14:paraId="48D86A0E" w14:textId="77777777" w:rsidR="004F67AA" w:rsidRPr="00937989" w:rsidRDefault="004F67AA" w:rsidP="004F67AA">
      <w:pPr>
        <w:jc w:val="both"/>
        <w:rPr>
          <w:rFonts w:ascii="Arial" w:eastAsia="Calibri" w:hAnsi="Arial" w:cs="Arial"/>
          <w:sz w:val="22"/>
          <w:szCs w:val="22"/>
          <w:lang w:eastAsia="en-GB"/>
        </w:rPr>
      </w:pPr>
      <w:r w:rsidRPr="00937989">
        <w:rPr>
          <w:rFonts w:ascii="Arial" w:eastAsia="Calibri" w:hAnsi="Arial" w:cs="Arial"/>
          <w:sz w:val="22"/>
          <w:szCs w:val="22"/>
          <w:lang w:eastAsia="en-GB"/>
        </w:rPr>
        <w:t>5.2.2</w:t>
      </w:r>
      <w:r w:rsidRPr="00937989">
        <w:rPr>
          <w:rFonts w:ascii="Arial" w:eastAsia="Calibri" w:hAnsi="Arial" w:cs="Arial"/>
          <w:sz w:val="22"/>
          <w:szCs w:val="22"/>
          <w:lang w:eastAsia="en-GB"/>
        </w:rPr>
        <w:tab/>
        <w:t xml:space="preserve">UR priorities are defined as: </w:t>
      </w:r>
    </w:p>
    <w:p w14:paraId="316964E4" w14:textId="77777777" w:rsidR="004F67AA" w:rsidRPr="00937989" w:rsidRDefault="004F67AA" w:rsidP="004F67AA">
      <w:pPr>
        <w:jc w:val="both"/>
        <w:rPr>
          <w:rFonts w:ascii="Arial" w:eastAsia="Calibri" w:hAnsi="Arial" w:cs="Arial"/>
          <w:sz w:val="22"/>
          <w:szCs w:val="22"/>
          <w:lang w:eastAsia="en-GB"/>
        </w:rPr>
      </w:pPr>
      <w:r w:rsidRPr="00937989">
        <w:rPr>
          <w:rFonts w:ascii="Arial" w:eastAsia="Calibri" w:hAnsi="Arial" w:cs="Arial"/>
          <w:sz w:val="22"/>
          <w:szCs w:val="22"/>
          <w:lang w:eastAsia="en-GB"/>
        </w:rPr>
        <w:t xml:space="preserve"> </w:t>
      </w:r>
    </w:p>
    <w:p w14:paraId="33505572" w14:textId="77777777" w:rsidR="004F67AA" w:rsidRPr="00937989" w:rsidRDefault="004F67AA" w:rsidP="004F67AA">
      <w:pPr>
        <w:pStyle w:val="ListParagraph"/>
        <w:numPr>
          <w:ilvl w:val="0"/>
          <w:numId w:val="6"/>
        </w:numPr>
        <w:ind w:left="1080"/>
        <w:jc w:val="both"/>
        <w:rPr>
          <w:rFonts w:ascii="Arial" w:eastAsia="Calibri" w:hAnsi="Arial" w:cs="Arial"/>
          <w:sz w:val="22"/>
          <w:szCs w:val="22"/>
          <w:lang w:eastAsia="en-GB"/>
        </w:rPr>
      </w:pPr>
      <w:r w:rsidRPr="00937989">
        <w:rPr>
          <w:rFonts w:ascii="Arial" w:eastAsia="Calibri" w:hAnsi="Arial" w:cs="Arial"/>
          <w:b/>
          <w:bCs/>
          <w:sz w:val="22"/>
          <w:szCs w:val="22"/>
          <w:lang w:eastAsia="en-GB"/>
        </w:rPr>
        <w:t>Mandatory.</w:t>
      </w:r>
      <w:r w:rsidRPr="00937989">
        <w:rPr>
          <w:rFonts w:ascii="Arial" w:eastAsia="Calibri" w:hAnsi="Arial" w:cs="Arial"/>
          <w:sz w:val="22"/>
          <w:szCs w:val="22"/>
          <w:lang w:eastAsia="en-GB"/>
        </w:rPr>
        <w:tab/>
      </w:r>
    </w:p>
    <w:p w14:paraId="2BEACF5B" w14:textId="77777777" w:rsidR="004F67AA" w:rsidRPr="00937989" w:rsidRDefault="004F67AA" w:rsidP="004F67AA">
      <w:pPr>
        <w:pStyle w:val="ListParagraph"/>
        <w:ind w:left="1080"/>
        <w:jc w:val="both"/>
        <w:rPr>
          <w:rFonts w:ascii="Arial" w:eastAsia="Calibri" w:hAnsi="Arial" w:cs="Arial"/>
          <w:sz w:val="22"/>
          <w:szCs w:val="22"/>
          <w:lang w:eastAsia="en-GB"/>
        </w:rPr>
      </w:pPr>
      <w:r w:rsidRPr="00937989">
        <w:rPr>
          <w:rFonts w:ascii="Arial" w:eastAsia="Calibri" w:hAnsi="Arial" w:cs="Arial"/>
          <w:sz w:val="22"/>
          <w:szCs w:val="22"/>
          <w:lang w:eastAsia="en-GB"/>
        </w:rPr>
        <w:t xml:space="preserve">This is a mandatory requirement that the tender must comply with. </w:t>
      </w:r>
    </w:p>
    <w:p w14:paraId="6A21A0D6" w14:textId="77777777" w:rsidR="004F67AA" w:rsidRPr="00937989" w:rsidRDefault="004F67AA" w:rsidP="004F67AA">
      <w:pPr>
        <w:pStyle w:val="ListParagraph"/>
        <w:ind w:left="1080"/>
        <w:jc w:val="both"/>
        <w:rPr>
          <w:rFonts w:ascii="Arial" w:eastAsia="Calibri" w:hAnsi="Arial" w:cs="Arial"/>
          <w:sz w:val="22"/>
          <w:szCs w:val="22"/>
          <w:lang w:eastAsia="en-GB"/>
        </w:rPr>
      </w:pPr>
    </w:p>
    <w:p w14:paraId="27241639" w14:textId="77777777" w:rsidR="004F67AA" w:rsidRPr="00937989" w:rsidRDefault="004F67AA" w:rsidP="004F67AA">
      <w:pPr>
        <w:pStyle w:val="ListParagraph"/>
        <w:numPr>
          <w:ilvl w:val="0"/>
          <w:numId w:val="6"/>
        </w:numPr>
        <w:ind w:left="1080"/>
        <w:jc w:val="both"/>
        <w:rPr>
          <w:rFonts w:ascii="Arial" w:eastAsia="Calibri" w:hAnsi="Arial" w:cs="Arial"/>
          <w:sz w:val="22"/>
          <w:szCs w:val="22"/>
          <w:lang w:eastAsia="en-GB"/>
        </w:rPr>
      </w:pPr>
      <w:r w:rsidRPr="00937989">
        <w:rPr>
          <w:rFonts w:ascii="Arial" w:eastAsia="Calibri" w:hAnsi="Arial" w:cs="Arial"/>
          <w:b/>
          <w:bCs/>
          <w:sz w:val="22"/>
          <w:szCs w:val="22"/>
          <w:lang w:eastAsia="en-GB"/>
        </w:rPr>
        <w:t>Key.</w:t>
      </w:r>
      <w:r w:rsidRPr="00937989">
        <w:rPr>
          <w:rFonts w:ascii="Arial" w:eastAsia="Calibri" w:hAnsi="Arial" w:cs="Arial"/>
          <w:sz w:val="22"/>
          <w:szCs w:val="22"/>
          <w:lang w:eastAsia="en-GB"/>
        </w:rPr>
        <w:t xml:space="preserve">   </w:t>
      </w:r>
      <w:r w:rsidRPr="00937989">
        <w:rPr>
          <w:rFonts w:ascii="Arial" w:eastAsia="Calibri" w:hAnsi="Arial" w:cs="Arial"/>
          <w:sz w:val="22"/>
          <w:szCs w:val="22"/>
          <w:lang w:eastAsia="en-GB"/>
        </w:rPr>
        <w:tab/>
      </w:r>
      <w:r w:rsidRPr="00937989">
        <w:rPr>
          <w:rFonts w:ascii="Arial" w:eastAsia="Calibri" w:hAnsi="Arial" w:cs="Arial"/>
          <w:sz w:val="22"/>
          <w:szCs w:val="22"/>
          <w:lang w:eastAsia="en-GB"/>
        </w:rPr>
        <w:tab/>
      </w:r>
    </w:p>
    <w:p w14:paraId="2E755270" w14:textId="77777777" w:rsidR="004F67AA" w:rsidRPr="00937989" w:rsidRDefault="004F67AA" w:rsidP="004F67AA">
      <w:pPr>
        <w:pStyle w:val="ListParagraph"/>
        <w:ind w:left="1080"/>
        <w:jc w:val="both"/>
        <w:rPr>
          <w:rFonts w:ascii="Arial" w:eastAsia="Calibri" w:hAnsi="Arial" w:cs="Arial"/>
          <w:sz w:val="22"/>
          <w:szCs w:val="22"/>
          <w:lang w:eastAsia="en-GB"/>
        </w:rPr>
      </w:pPr>
      <w:r w:rsidRPr="00937989">
        <w:rPr>
          <w:rFonts w:ascii="Arial" w:eastAsia="Calibri" w:hAnsi="Arial" w:cs="Arial"/>
          <w:sz w:val="22"/>
          <w:szCs w:val="22"/>
          <w:lang w:eastAsia="en-GB"/>
        </w:rPr>
        <w:t>Key Priority indicates a requirement without which the achievement of the system would not be possible.  There is no latitude in complying with a “key” requirement and failure to meet such a requirement will exclude an entire tender from further evaluation.</w:t>
      </w:r>
    </w:p>
    <w:p w14:paraId="65E86256" w14:textId="77777777" w:rsidR="004F67AA" w:rsidRPr="00937989" w:rsidRDefault="004F67AA" w:rsidP="004F67AA">
      <w:pPr>
        <w:jc w:val="both"/>
        <w:rPr>
          <w:rFonts w:ascii="Arial" w:eastAsia="Calibri" w:hAnsi="Arial" w:cs="Arial"/>
          <w:sz w:val="22"/>
          <w:szCs w:val="22"/>
          <w:lang w:eastAsia="en-GB"/>
        </w:rPr>
      </w:pPr>
    </w:p>
    <w:p w14:paraId="1F115A4E" w14:textId="77777777" w:rsidR="004F67AA" w:rsidRPr="00937989" w:rsidRDefault="004F67AA" w:rsidP="004F67AA">
      <w:pPr>
        <w:pStyle w:val="ListParagraph"/>
        <w:numPr>
          <w:ilvl w:val="0"/>
          <w:numId w:val="6"/>
        </w:numPr>
        <w:ind w:left="1080"/>
        <w:jc w:val="both"/>
        <w:rPr>
          <w:rFonts w:ascii="Arial" w:eastAsia="Calibri" w:hAnsi="Arial" w:cs="Arial"/>
          <w:sz w:val="22"/>
          <w:szCs w:val="22"/>
          <w:lang w:eastAsia="en-GB"/>
        </w:rPr>
      </w:pPr>
      <w:r w:rsidRPr="00937989">
        <w:rPr>
          <w:rFonts w:ascii="Arial" w:eastAsia="Calibri" w:hAnsi="Arial" w:cs="Arial"/>
          <w:b/>
          <w:bCs/>
          <w:sz w:val="22"/>
          <w:szCs w:val="22"/>
          <w:lang w:eastAsia="en-GB"/>
        </w:rPr>
        <w:t xml:space="preserve">Priority 1. </w:t>
      </w:r>
      <w:r w:rsidRPr="00937989">
        <w:rPr>
          <w:rFonts w:ascii="Arial" w:eastAsia="Calibri" w:hAnsi="Arial" w:cs="Arial"/>
          <w:b/>
          <w:bCs/>
          <w:sz w:val="22"/>
          <w:szCs w:val="22"/>
          <w:lang w:eastAsia="en-GB"/>
        </w:rPr>
        <w:tab/>
      </w:r>
    </w:p>
    <w:p w14:paraId="77C22CBD" w14:textId="77777777" w:rsidR="004F67AA" w:rsidRPr="00937989" w:rsidRDefault="004F67AA" w:rsidP="004F67AA">
      <w:pPr>
        <w:pStyle w:val="ListParagraph"/>
        <w:ind w:left="1080"/>
        <w:jc w:val="both"/>
        <w:rPr>
          <w:rFonts w:ascii="Arial" w:eastAsia="Calibri" w:hAnsi="Arial" w:cs="Arial"/>
          <w:sz w:val="22"/>
          <w:szCs w:val="22"/>
          <w:lang w:eastAsia="en-GB"/>
        </w:rPr>
      </w:pPr>
      <w:r w:rsidRPr="00937989">
        <w:rPr>
          <w:rFonts w:ascii="Arial" w:eastAsia="Calibri" w:hAnsi="Arial" w:cs="Arial"/>
          <w:sz w:val="22"/>
          <w:szCs w:val="22"/>
          <w:lang w:eastAsia="en-GB"/>
        </w:rPr>
        <w:t>Indicates a requirement which is necessary to achieve the intended functionality and/or performance.  While there is some latitude in complying with a “priority 1” requirement, failure to meet a number of such requirements would normally exclude the tender from further evaluation.</w:t>
      </w:r>
    </w:p>
    <w:p w14:paraId="6F3B36A8" w14:textId="77777777" w:rsidR="004F67AA" w:rsidRPr="00937989" w:rsidRDefault="004F67AA" w:rsidP="004F67AA">
      <w:pPr>
        <w:pStyle w:val="ListParagraph"/>
        <w:ind w:left="1080"/>
        <w:jc w:val="both"/>
        <w:rPr>
          <w:rFonts w:ascii="Arial" w:eastAsia="Calibri" w:hAnsi="Arial" w:cs="Arial"/>
          <w:sz w:val="22"/>
          <w:szCs w:val="22"/>
          <w:lang w:eastAsia="en-GB"/>
        </w:rPr>
      </w:pPr>
    </w:p>
    <w:p w14:paraId="4DACCFBB" w14:textId="77777777" w:rsidR="004F67AA" w:rsidRPr="00937989" w:rsidRDefault="004F67AA" w:rsidP="004F67AA">
      <w:pPr>
        <w:pStyle w:val="ListParagraph"/>
        <w:numPr>
          <w:ilvl w:val="0"/>
          <w:numId w:val="6"/>
        </w:numPr>
        <w:ind w:left="1080"/>
        <w:jc w:val="both"/>
        <w:rPr>
          <w:rFonts w:ascii="Arial" w:eastAsia="Calibri" w:hAnsi="Arial" w:cs="Arial"/>
          <w:sz w:val="22"/>
          <w:szCs w:val="22"/>
          <w:lang w:eastAsia="en-GB"/>
        </w:rPr>
      </w:pPr>
      <w:r w:rsidRPr="00937989">
        <w:rPr>
          <w:rFonts w:ascii="Arial" w:eastAsia="Calibri" w:hAnsi="Arial" w:cs="Arial"/>
          <w:b/>
          <w:bCs/>
          <w:sz w:val="22"/>
          <w:szCs w:val="22"/>
          <w:lang w:eastAsia="en-GB"/>
        </w:rPr>
        <w:t>Priority 2</w:t>
      </w:r>
      <w:r w:rsidRPr="00937989">
        <w:rPr>
          <w:rFonts w:ascii="Arial" w:eastAsia="Calibri" w:hAnsi="Arial" w:cs="Arial"/>
          <w:sz w:val="22"/>
          <w:szCs w:val="22"/>
          <w:lang w:eastAsia="en-GB"/>
        </w:rPr>
        <w:t xml:space="preserve">.   </w:t>
      </w:r>
    </w:p>
    <w:p w14:paraId="79AA06C8" w14:textId="77777777" w:rsidR="004F67AA" w:rsidRDefault="004F67AA" w:rsidP="004F67AA">
      <w:pPr>
        <w:pStyle w:val="ListParagraph"/>
        <w:ind w:left="1080"/>
        <w:jc w:val="both"/>
        <w:rPr>
          <w:rFonts w:ascii="Arial" w:eastAsia="Calibri" w:hAnsi="Arial" w:cs="Arial"/>
          <w:sz w:val="22"/>
          <w:szCs w:val="22"/>
          <w:lang w:eastAsia="en-GB"/>
        </w:rPr>
        <w:sectPr w:rsidR="004F67AA" w:rsidSect="00C16BAE">
          <w:headerReference w:type="default" r:id="rId13"/>
          <w:footerReference w:type="default" r:id="rId14"/>
          <w:headerReference w:type="first" r:id="rId15"/>
          <w:footerReference w:type="first" r:id="rId16"/>
          <w:pgSz w:w="11906" w:h="16838" w:code="9"/>
          <w:pgMar w:top="1134" w:right="1841" w:bottom="1134" w:left="1701" w:header="284" w:footer="468" w:gutter="0"/>
          <w:cols w:space="708"/>
          <w:titlePg/>
          <w:docGrid w:linePitch="360"/>
        </w:sectPr>
      </w:pPr>
      <w:r w:rsidRPr="00937989">
        <w:rPr>
          <w:rFonts w:ascii="Arial" w:eastAsia="Calibri" w:hAnsi="Arial" w:cs="Arial"/>
          <w:sz w:val="22"/>
          <w:szCs w:val="22"/>
          <w:lang w:eastAsia="en-GB"/>
        </w:rPr>
        <w:t>Indicates a requirement which is not a key factor in the achievement of the intended functionality and/or performance, but which is perceived as beneficial.  The provision of “priority 2” requirements is discretionary on the part of the tenderers, however, where provided they must represent value for money.</w:t>
      </w:r>
    </w:p>
    <w:p w14:paraId="32F013B0" w14:textId="2B84D61F" w:rsidR="005111AD" w:rsidRPr="00B36744" w:rsidRDefault="005111AD" w:rsidP="005111AD">
      <w:pPr>
        <w:pStyle w:val="Heading1"/>
        <w:spacing w:before="120" w:after="120"/>
      </w:pPr>
      <w:r>
        <w:t>5.3 Key System</w:t>
      </w:r>
      <w:r w:rsidRPr="00B36744">
        <w:t xml:space="preserve"> Requirements</w:t>
      </w:r>
      <w:bookmarkEnd w:id="0"/>
      <w:bookmarkEnd w:id="1"/>
      <w:bookmarkEnd w:id="2"/>
      <w:bookmarkEnd w:id="3"/>
    </w:p>
    <w:tbl>
      <w:tblPr>
        <w:tblW w:w="4860"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CellMar>
          <w:top w:w="57" w:type="dxa"/>
          <w:left w:w="57" w:type="dxa"/>
          <w:bottom w:w="57" w:type="dxa"/>
          <w:right w:w="57" w:type="dxa"/>
        </w:tblCellMar>
        <w:tblLook w:val="0000" w:firstRow="0" w:lastRow="0" w:firstColumn="0" w:lastColumn="0" w:noHBand="0" w:noVBand="0"/>
      </w:tblPr>
      <w:tblGrid>
        <w:gridCol w:w="1332"/>
        <w:gridCol w:w="10854"/>
        <w:gridCol w:w="2411"/>
      </w:tblGrid>
      <w:tr w:rsidR="00B313B4" w14:paraId="43D19850" w14:textId="77777777" w:rsidTr="00EB1280">
        <w:trPr>
          <w:tblHeader/>
        </w:trPr>
        <w:tc>
          <w:tcPr>
            <w:tcW w:w="0" w:type="auto"/>
            <w:shd w:val="clear" w:color="auto" w:fill="002060"/>
            <w:vAlign w:val="center"/>
          </w:tcPr>
          <w:p w14:paraId="3F3026B2" w14:textId="77777777" w:rsidR="00B313B4" w:rsidRPr="00CA0E64" w:rsidRDefault="00B313B4" w:rsidP="00D12276">
            <w:pPr>
              <w:pStyle w:val="KEYPAQTableHead"/>
              <w:rPr>
                <w:color w:val="FFFFFF" w:themeColor="background1"/>
              </w:rPr>
            </w:pPr>
            <w:r w:rsidRPr="00CA0E64">
              <w:rPr>
                <w:color w:val="FFFFFF" w:themeColor="background1"/>
              </w:rPr>
              <w:t>ID</w:t>
            </w:r>
          </w:p>
        </w:tc>
        <w:tc>
          <w:tcPr>
            <w:tcW w:w="3718" w:type="pct"/>
            <w:shd w:val="clear" w:color="auto" w:fill="002060"/>
            <w:vAlign w:val="center"/>
          </w:tcPr>
          <w:p w14:paraId="5A04E17B" w14:textId="77777777" w:rsidR="00B313B4" w:rsidRPr="00CA0E64" w:rsidRDefault="00B313B4" w:rsidP="00D12276">
            <w:pPr>
              <w:pStyle w:val="KEYPAQTableHead"/>
              <w:rPr>
                <w:color w:val="FFFFFF" w:themeColor="background1"/>
              </w:rPr>
            </w:pPr>
            <w:r w:rsidRPr="00CA0E64">
              <w:rPr>
                <w:color w:val="FFFFFF" w:themeColor="background1"/>
              </w:rPr>
              <w:t>System Requirement</w:t>
            </w:r>
          </w:p>
        </w:tc>
        <w:tc>
          <w:tcPr>
            <w:tcW w:w="826" w:type="pct"/>
            <w:shd w:val="clear" w:color="auto" w:fill="002060"/>
            <w:vAlign w:val="center"/>
          </w:tcPr>
          <w:p w14:paraId="084B1782" w14:textId="77777777" w:rsidR="00B313B4" w:rsidRPr="00CA0E64" w:rsidRDefault="00B313B4" w:rsidP="00D12276">
            <w:pPr>
              <w:pStyle w:val="KEYPAQTableHead"/>
              <w:rPr>
                <w:color w:val="FFFFFF" w:themeColor="background1"/>
              </w:rPr>
            </w:pPr>
            <w:r w:rsidRPr="00CA0E64">
              <w:rPr>
                <w:color w:val="FFFFFF" w:themeColor="background1"/>
              </w:rPr>
              <w:t>Status</w:t>
            </w:r>
          </w:p>
        </w:tc>
      </w:tr>
      <w:tr w:rsidR="00AB44BD" w14:paraId="79B59766" w14:textId="77777777" w:rsidTr="00EB1280">
        <w:tc>
          <w:tcPr>
            <w:tcW w:w="0" w:type="auto"/>
          </w:tcPr>
          <w:p w14:paraId="5ACD16D8" w14:textId="4B1F687E" w:rsidR="00AB44BD" w:rsidRDefault="00AB44BD" w:rsidP="00AB44BD">
            <w:pPr>
              <w:pStyle w:val="KEYPAQTableBody"/>
            </w:pPr>
            <w:r>
              <w:rPr>
                <w:rFonts w:ascii="Arial" w:hAnsi="Arial" w:cs="Arial"/>
                <w:szCs w:val="16"/>
                <w:lang w:eastAsia="en-GB"/>
              </w:rPr>
              <w:t>1.1</w:t>
            </w:r>
          </w:p>
        </w:tc>
        <w:tc>
          <w:tcPr>
            <w:tcW w:w="3718" w:type="pct"/>
          </w:tcPr>
          <w:p w14:paraId="4F56A3A8" w14:textId="12E2AD81" w:rsidR="00AB44BD" w:rsidRDefault="00AB44BD" w:rsidP="00AB44BD">
            <w:pPr>
              <w:pStyle w:val="KEYPAQTableBody"/>
            </w:pPr>
            <w:r w:rsidRPr="1E6E5EE3">
              <w:rPr>
                <w:rFonts w:ascii="Arial" w:hAnsi="Arial" w:cs="Arial"/>
                <w:lang w:eastAsia="en-GB"/>
              </w:rPr>
              <w:t>The FRS shall provide FR protection. </w:t>
            </w:r>
          </w:p>
        </w:tc>
        <w:tc>
          <w:tcPr>
            <w:tcW w:w="826" w:type="pct"/>
          </w:tcPr>
          <w:p w14:paraId="49D1339B" w14:textId="2882FADC" w:rsidR="00AB44BD" w:rsidRDefault="00AB44BD" w:rsidP="00AB44BD">
            <w:pPr>
              <w:pStyle w:val="KEYPAQTableBody"/>
            </w:pPr>
          </w:p>
        </w:tc>
      </w:tr>
      <w:tr w:rsidR="00AB44BD" w14:paraId="5E4D2D9A" w14:textId="77777777" w:rsidTr="00EB1280">
        <w:tc>
          <w:tcPr>
            <w:tcW w:w="0" w:type="auto"/>
          </w:tcPr>
          <w:p w14:paraId="467E18F1" w14:textId="6E84D3B7" w:rsidR="00AB44BD" w:rsidRDefault="00AB44BD" w:rsidP="00AB44BD">
            <w:pPr>
              <w:pStyle w:val="KEYPAQTableBody"/>
            </w:pPr>
            <w:r w:rsidRPr="009F0618">
              <w:rPr>
                <w:szCs w:val="16"/>
                <w:lang w:eastAsia="en-GB"/>
              </w:rPr>
              <w:t>1.</w:t>
            </w:r>
            <w:r>
              <w:rPr>
                <w:szCs w:val="16"/>
                <w:lang w:eastAsia="en-GB"/>
              </w:rPr>
              <w:t>2</w:t>
            </w:r>
          </w:p>
        </w:tc>
        <w:tc>
          <w:tcPr>
            <w:tcW w:w="3718" w:type="pct"/>
          </w:tcPr>
          <w:p w14:paraId="1B594935" w14:textId="6C5CE130" w:rsidR="00AB44BD" w:rsidRDefault="00AB44BD" w:rsidP="00AB44BD">
            <w:pPr>
              <w:pStyle w:val="KEYPAQTableBody"/>
            </w:pPr>
            <w:r>
              <w:t>The FRS shall be capable of covering bare skin for use in Alpha Contaminated (RA) environments.</w:t>
            </w:r>
          </w:p>
        </w:tc>
        <w:tc>
          <w:tcPr>
            <w:tcW w:w="826" w:type="pct"/>
          </w:tcPr>
          <w:p w14:paraId="4B5A326C" w14:textId="49BA2292" w:rsidR="00AB44BD" w:rsidRDefault="00AB44BD" w:rsidP="00AB44BD">
            <w:pPr>
              <w:pStyle w:val="KEYPAQTableBody"/>
            </w:pPr>
          </w:p>
        </w:tc>
      </w:tr>
      <w:tr w:rsidR="00AB44BD" w14:paraId="41171D6D" w14:textId="77777777" w:rsidTr="00EB1280">
        <w:tc>
          <w:tcPr>
            <w:tcW w:w="0" w:type="auto"/>
          </w:tcPr>
          <w:p w14:paraId="51DB5B04" w14:textId="02CFDB08" w:rsidR="00AB44BD" w:rsidRDefault="00AB44BD" w:rsidP="00AB44BD">
            <w:pPr>
              <w:pStyle w:val="KEYPAQTableBody"/>
            </w:pPr>
            <w:r>
              <w:rPr>
                <w:szCs w:val="16"/>
                <w:lang w:eastAsia="en-GB"/>
              </w:rPr>
              <w:t>1.4</w:t>
            </w:r>
          </w:p>
        </w:tc>
        <w:tc>
          <w:tcPr>
            <w:tcW w:w="3718" w:type="pct"/>
          </w:tcPr>
          <w:p w14:paraId="097C342C" w14:textId="073B1B66" w:rsidR="00AB44BD" w:rsidRDefault="00AB44BD" w:rsidP="00AB44BD">
            <w:pPr>
              <w:pStyle w:val="KEYPAQTableBody"/>
            </w:pPr>
            <w:r>
              <w:t xml:space="preserve">The </w:t>
            </w:r>
            <w:r>
              <w:rPr>
                <w:szCs w:val="16"/>
              </w:rPr>
              <w:t xml:space="preserve">FRS </w:t>
            </w:r>
            <w:r>
              <w:t>shall contain antistatic protection across all material</w:t>
            </w:r>
          </w:p>
        </w:tc>
        <w:tc>
          <w:tcPr>
            <w:tcW w:w="826" w:type="pct"/>
          </w:tcPr>
          <w:p w14:paraId="7CEA3C45" w14:textId="7C230E88" w:rsidR="00AB44BD" w:rsidRDefault="00AB44BD" w:rsidP="00AB44BD">
            <w:pPr>
              <w:pStyle w:val="KEYPAQTableBody"/>
            </w:pPr>
          </w:p>
        </w:tc>
      </w:tr>
      <w:tr w:rsidR="00AB44BD" w14:paraId="1DAF4266" w14:textId="77777777" w:rsidTr="00EB1280">
        <w:tc>
          <w:tcPr>
            <w:tcW w:w="0" w:type="auto"/>
          </w:tcPr>
          <w:p w14:paraId="06930A4C" w14:textId="5400E8F4" w:rsidR="00AB44BD" w:rsidRDefault="00AB44BD" w:rsidP="00AB44BD">
            <w:pPr>
              <w:pStyle w:val="KEYPAQTableBody"/>
            </w:pPr>
            <w:r>
              <w:rPr>
                <w:szCs w:val="16"/>
                <w:lang w:eastAsia="en-GB"/>
              </w:rPr>
              <w:t>2.1</w:t>
            </w:r>
          </w:p>
        </w:tc>
        <w:tc>
          <w:tcPr>
            <w:tcW w:w="3718" w:type="pct"/>
          </w:tcPr>
          <w:p w14:paraId="51FEB57D" w14:textId="59FC4CD9" w:rsidR="00AB44BD" w:rsidRDefault="00AB44BD" w:rsidP="00AB44BD">
            <w:pPr>
              <w:pStyle w:val="KEYPAQTableBody"/>
              <w:rPr>
                <w:rFonts w:ascii="Arial" w:hAnsi="Arial" w:cs="Arial"/>
                <w:color w:val="000000"/>
                <w:lang w:eastAsia="en-GB"/>
              </w:rPr>
            </w:pPr>
            <w:r>
              <w:t>The FRS shall be capable of operating with existing firearms, PPE and RPE.</w:t>
            </w:r>
          </w:p>
        </w:tc>
        <w:tc>
          <w:tcPr>
            <w:tcW w:w="826" w:type="pct"/>
          </w:tcPr>
          <w:p w14:paraId="338558DF" w14:textId="3C7B854E" w:rsidR="00AB44BD" w:rsidRDefault="00AB44BD" w:rsidP="00AB44BD">
            <w:pPr>
              <w:pStyle w:val="KEYPAQTableBody"/>
            </w:pPr>
          </w:p>
        </w:tc>
      </w:tr>
      <w:tr w:rsidR="00AB44BD" w14:paraId="130CBC8E" w14:textId="77777777" w:rsidTr="00AB44BD">
        <w:trPr>
          <w:trHeight w:val="272"/>
        </w:trPr>
        <w:tc>
          <w:tcPr>
            <w:tcW w:w="0" w:type="auto"/>
          </w:tcPr>
          <w:p w14:paraId="2ED0A9E7" w14:textId="7899EE0D" w:rsidR="00AB44BD" w:rsidRDefault="00AB44BD" w:rsidP="00AB44BD">
            <w:r>
              <w:rPr>
                <w:rFonts w:ascii="Arial" w:eastAsia="Times New Roman" w:hAnsi="Arial" w:cs="Arial"/>
                <w:sz w:val="16"/>
                <w:szCs w:val="16"/>
                <w:lang w:val="en-GB" w:eastAsia="en-GB"/>
              </w:rPr>
              <w:t>3.1</w:t>
            </w:r>
          </w:p>
        </w:tc>
        <w:tc>
          <w:tcPr>
            <w:tcW w:w="3718" w:type="pct"/>
          </w:tcPr>
          <w:p w14:paraId="6A13CE05" w14:textId="06CCFA87" w:rsidR="00AB44BD" w:rsidRDefault="00AB44BD" w:rsidP="00AB44BD">
            <w:r w:rsidRPr="00D47B04">
              <w:rPr>
                <w:rFonts w:ascii="Arial" w:eastAsia="Times New Roman" w:hAnsi="Arial" w:cs="Arial"/>
                <w:sz w:val="16"/>
                <w:szCs w:val="16"/>
                <w:lang w:eastAsia="en-GB"/>
              </w:rPr>
              <w:t>The FRS shall be a two-piece garment (Trouser and top).</w:t>
            </w:r>
          </w:p>
        </w:tc>
        <w:tc>
          <w:tcPr>
            <w:tcW w:w="826" w:type="pct"/>
          </w:tcPr>
          <w:p w14:paraId="14D38E74" w14:textId="7DDBBDED" w:rsidR="00AB44BD" w:rsidRDefault="00AB44BD" w:rsidP="00AB44BD">
            <w:pPr>
              <w:pStyle w:val="KEYPAQTableBody"/>
            </w:pPr>
          </w:p>
        </w:tc>
      </w:tr>
      <w:tr w:rsidR="009A4750" w14:paraId="1DC39EF1" w14:textId="77777777" w:rsidTr="00EB1280">
        <w:tc>
          <w:tcPr>
            <w:tcW w:w="0" w:type="auto"/>
          </w:tcPr>
          <w:p w14:paraId="0E4B6C1A" w14:textId="389D8C0B" w:rsidR="009A4750" w:rsidRDefault="009A4750" w:rsidP="009A4750">
            <w:pPr>
              <w:pStyle w:val="KEYPAQTableBody"/>
            </w:pPr>
            <w:r>
              <w:rPr>
                <w:rFonts w:ascii="Arial" w:hAnsi="Arial" w:cs="Arial"/>
                <w:color w:val="000000"/>
                <w:szCs w:val="16"/>
                <w:lang w:eastAsia="en-GB"/>
              </w:rPr>
              <w:t>4.1</w:t>
            </w:r>
          </w:p>
        </w:tc>
        <w:tc>
          <w:tcPr>
            <w:tcW w:w="3718" w:type="pct"/>
          </w:tcPr>
          <w:p w14:paraId="627076C4" w14:textId="5AB1475B" w:rsidR="009A4750" w:rsidRDefault="009A4750" w:rsidP="009A4750">
            <w:pPr>
              <w:pStyle w:val="KEYPAQTableBody"/>
            </w:pPr>
            <w:r w:rsidRPr="1E6E5EE3">
              <w:rPr>
                <w:rFonts w:ascii="Arial" w:hAnsi="Arial" w:cs="Arial"/>
                <w:color w:val="000000" w:themeColor="text1"/>
                <w:lang w:eastAsia="en-GB"/>
              </w:rPr>
              <w:t>The FRS shall be in a colour suited for Police Firearms Deployments (Dark Blue / Black), with removable Velcro ID patches.</w:t>
            </w:r>
          </w:p>
        </w:tc>
        <w:tc>
          <w:tcPr>
            <w:tcW w:w="826" w:type="pct"/>
          </w:tcPr>
          <w:p w14:paraId="0F893504" w14:textId="1EEE1005" w:rsidR="009A4750" w:rsidRDefault="009A4750" w:rsidP="009A4750">
            <w:pPr>
              <w:pStyle w:val="KEYPAQTableBody"/>
            </w:pPr>
          </w:p>
        </w:tc>
      </w:tr>
      <w:tr w:rsidR="009A4750" w14:paraId="2012761B" w14:textId="77777777" w:rsidTr="00EB1280">
        <w:tc>
          <w:tcPr>
            <w:tcW w:w="0" w:type="auto"/>
          </w:tcPr>
          <w:p w14:paraId="74B537C6" w14:textId="4EC16DC2" w:rsidR="009A4750" w:rsidRDefault="009A4750" w:rsidP="009A4750">
            <w:pPr>
              <w:pStyle w:val="KEYPAQTableBody"/>
            </w:pPr>
            <w:r>
              <w:rPr>
                <w:rFonts w:ascii="Arial" w:hAnsi="Arial" w:cs="Arial"/>
                <w:color w:val="000000"/>
                <w:szCs w:val="16"/>
                <w:lang w:eastAsia="en-GB"/>
              </w:rPr>
              <w:t>7.2</w:t>
            </w:r>
          </w:p>
        </w:tc>
        <w:tc>
          <w:tcPr>
            <w:tcW w:w="3718" w:type="pct"/>
          </w:tcPr>
          <w:p w14:paraId="41B60F47" w14:textId="6D9C89F5" w:rsidR="009A4750" w:rsidRDefault="009A4750" w:rsidP="009A4750">
            <w:pPr>
              <w:pStyle w:val="KEYPAQTableBody"/>
            </w:pPr>
            <w:r w:rsidRPr="00985897">
              <w:rPr>
                <w:color w:val="000000"/>
                <w:szCs w:val="16"/>
                <w:lang w:eastAsia="en-GB"/>
              </w:rPr>
              <w:t>The system shall be durable.</w:t>
            </w:r>
          </w:p>
        </w:tc>
        <w:tc>
          <w:tcPr>
            <w:tcW w:w="826" w:type="pct"/>
          </w:tcPr>
          <w:p w14:paraId="0074E8C5" w14:textId="3DF02CB7" w:rsidR="009A4750" w:rsidRDefault="009A4750" w:rsidP="009A4750">
            <w:pPr>
              <w:pStyle w:val="KEYPAQTableBody"/>
            </w:pPr>
          </w:p>
        </w:tc>
      </w:tr>
      <w:tr w:rsidR="009A4750" w14:paraId="3B150DF6" w14:textId="77777777" w:rsidTr="00EB1280">
        <w:tc>
          <w:tcPr>
            <w:tcW w:w="0" w:type="auto"/>
          </w:tcPr>
          <w:p w14:paraId="7F49A78C" w14:textId="1631FB40" w:rsidR="009A4750" w:rsidRDefault="009A4750" w:rsidP="009A4750">
            <w:pPr>
              <w:pStyle w:val="KEYPAQTableBody"/>
            </w:pPr>
          </w:p>
        </w:tc>
        <w:tc>
          <w:tcPr>
            <w:tcW w:w="3718" w:type="pct"/>
          </w:tcPr>
          <w:p w14:paraId="6B9ED778" w14:textId="00F01A6A" w:rsidR="009A4750" w:rsidRDefault="009A4750" w:rsidP="009A4750">
            <w:pPr>
              <w:pStyle w:val="KEYPAQTableBody"/>
            </w:pPr>
          </w:p>
        </w:tc>
        <w:tc>
          <w:tcPr>
            <w:tcW w:w="826" w:type="pct"/>
          </w:tcPr>
          <w:p w14:paraId="47BD0FD4" w14:textId="668E6CC8" w:rsidR="009A4750" w:rsidRDefault="009A4750" w:rsidP="009A4750">
            <w:pPr>
              <w:pStyle w:val="KEYPAQTableBody"/>
            </w:pPr>
          </w:p>
        </w:tc>
      </w:tr>
      <w:tr w:rsidR="009A4750" w14:paraId="59F3AE99" w14:textId="77777777" w:rsidTr="00EB1280">
        <w:tc>
          <w:tcPr>
            <w:tcW w:w="0" w:type="auto"/>
          </w:tcPr>
          <w:p w14:paraId="31C556F5" w14:textId="7034287D" w:rsidR="009A4750" w:rsidRDefault="009A4750" w:rsidP="009A4750">
            <w:pPr>
              <w:pStyle w:val="KEYPAQTableBody"/>
            </w:pPr>
          </w:p>
        </w:tc>
        <w:tc>
          <w:tcPr>
            <w:tcW w:w="3718" w:type="pct"/>
          </w:tcPr>
          <w:p w14:paraId="2EEB404E" w14:textId="0896452B" w:rsidR="009A4750" w:rsidRDefault="009A4750" w:rsidP="009A4750">
            <w:pPr>
              <w:pStyle w:val="KEYPAQTableBody"/>
            </w:pPr>
          </w:p>
        </w:tc>
        <w:tc>
          <w:tcPr>
            <w:tcW w:w="826" w:type="pct"/>
          </w:tcPr>
          <w:p w14:paraId="120EB99E" w14:textId="565EA96B" w:rsidR="009A4750" w:rsidRDefault="009A4750" w:rsidP="009A4750">
            <w:pPr>
              <w:pStyle w:val="KEYPAQTableBody"/>
            </w:pPr>
          </w:p>
        </w:tc>
      </w:tr>
      <w:tr w:rsidR="009A4750" w14:paraId="0646DE66" w14:textId="77777777" w:rsidTr="00EB1280">
        <w:tc>
          <w:tcPr>
            <w:tcW w:w="0" w:type="auto"/>
          </w:tcPr>
          <w:p w14:paraId="747E195E" w14:textId="6A1D378C" w:rsidR="009A4750" w:rsidRDefault="009A4750" w:rsidP="009A4750">
            <w:pPr>
              <w:pStyle w:val="KEYPAQTableBody"/>
            </w:pPr>
          </w:p>
        </w:tc>
        <w:tc>
          <w:tcPr>
            <w:tcW w:w="3718" w:type="pct"/>
          </w:tcPr>
          <w:p w14:paraId="2D058BF7" w14:textId="1A4279E4" w:rsidR="009A4750" w:rsidRDefault="009A4750" w:rsidP="009A4750">
            <w:pPr>
              <w:pStyle w:val="KEYPAQTableBody"/>
            </w:pPr>
          </w:p>
        </w:tc>
        <w:tc>
          <w:tcPr>
            <w:tcW w:w="826" w:type="pct"/>
          </w:tcPr>
          <w:p w14:paraId="48D74A36" w14:textId="1C022B43" w:rsidR="009A4750" w:rsidRDefault="009A4750" w:rsidP="009A4750">
            <w:pPr>
              <w:pStyle w:val="KEYPAQTableBody"/>
            </w:pPr>
          </w:p>
        </w:tc>
      </w:tr>
      <w:tr w:rsidR="009A4750" w14:paraId="69158C7A" w14:textId="77777777" w:rsidTr="00EB1280">
        <w:tc>
          <w:tcPr>
            <w:tcW w:w="0" w:type="auto"/>
          </w:tcPr>
          <w:p w14:paraId="67CEAE4B" w14:textId="3636E0C3" w:rsidR="009A4750" w:rsidRDefault="009A4750" w:rsidP="009A4750">
            <w:pPr>
              <w:pStyle w:val="KEYPAQTableBody"/>
            </w:pPr>
          </w:p>
        </w:tc>
        <w:tc>
          <w:tcPr>
            <w:tcW w:w="3718" w:type="pct"/>
          </w:tcPr>
          <w:p w14:paraId="71B7827D" w14:textId="6A40AE7F" w:rsidR="009A4750" w:rsidRDefault="009A4750" w:rsidP="009A4750">
            <w:pPr>
              <w:pStyle w:val="KEYPAQTableBody"/>
            </w:pPr>
          </w:p>
        </w:tc>
        <w:tc>
          <w:tcPr>
            <w:tcW w:w="826" w:type="pct"/>
          </w:tcPr>
          <w:p w14:paraId="2815D83E" w14:textId="7DE8E25B" w:rsidR="009A4750" w:rsidRDefault="009A4750" w:rsidP="009A4750">
            <w:pPr>
              <w:pStyle w:val="KEYPAQTableBody"/>
            </w:pPr>
          </w:p>
        </w:tc>
      </w:tr>
    </w:tbl>
    <w:p w14:paraId="1A40735B" w14:textId="536EF68A" w:rsidR="005111AD" w:rsidRDefault="005111AD"/>
    <w:p w14:paraId="33BF0BCF" w14:textId="457CD96E" w:rsidR="005831AB" w:rsidRPr="00CA0E64" w:rsidRDefault="005111AD" w:rsidP="00CA0E64">
      <w:pPr>
        <w:spacing w:after="200" w:line="276" w:lineRule="auto"/>
      </w:pPr>
      <w:r>
        <w:br w:type="page"/>
      </w:r>
      <w:r w:rsidR="005831AB" w:rsidRPr="001C1A02">
        <w:rPr>
          <w:rFonts w:ascii="Arial" w:eastAsia="Times New Roman" w:hAnsi="Arial" w:cs="Arial"/>
          <w:b/>
          <w:bCs/>
          <w:szCs w:val="24"/>
          <w:lang w:val="en-GB" w:eastAsia="en-GB"/>
        </w:rPr>
        <w:t>5.</w:t>
      </w:r>
      <w:r w:rsidR="005831AB">
        <w:rPr>
          <w:rFonts w:ascii="Arial" w:eastAsia="Times New Roman" w:hAnsi="Arial" w:cs="Arial"/>
          <w:b/>
          <w:bCs/>
          <w:szCs w:val="24"/>
          <w:lang w:val="en-GB" w:eastAsia="en-GB"/>
        </w:rPr>
        <w:t>4</w:t>
      </w:r>
      <w:r w:rsidR="005831AB" w:rsidRPr="001C1A02">
        <w:rPr>
          <w:rFonts w:ascii="Arial" w:eastAsia="Times New Roman" w:hAnsi="Arial" w:cs="Arial"/>
          <w:b/>
          <w:bCs/>
          <w:szCs w:val="24"/>
          <w:lang w:val="en-GB" w:eastAsia="en-GB"/>
        </w:rPr>
        <w:t xml:space="preserve"> MDP System Requirements Table</w:t>
      </w:r>
    </w:p>
    <w:tbl>
      <w:tblPr>
        <w:tblW w:w="5193" w:type="pct"/>
        <w:tblInd w:w="-577" w:type="dxa"/>
        <w:tblLayout w:type="fixed"/>
        <w:tblLook w:val="04A0" w:firstRow="1" w:lastRow="0" w:firstColumn="1" w:lastColumn="0" w:noHBand="0" w:noVBand="1"/>
      </w:tblPr>
      <w:tblGrid>
        <w:gridCol w:w="432"/>
        <w:gridCol w:w="995"/>
        <w:gridCol w:w="1429"/>
        <w:gridCol w:w="2555"/>
        <w:gridCol w:w="2411"/>
        <w:gridCol w:w="1079"/>
        <w:gridCol w:w="842"/>
        <w:gridCol w:w="1416"/>
        <w:gridCol w:w="2692"/>
        <w:gridCol w:w="1747"/>
      </w:tblGrid>
      <w:tr w:rsidR="005831AB" w:rsidRPr="00676273" w14:paraId="6B1BCFCC" w14:textId="77777777" w:rsidTr="00AB44BD">
        <w:trPr>
          <w:trHeight w:val="418"/>
        </w:trPr>
        <w:tc>
          <w:tcPr>
            <w:tcW w:w="138" w:type="pct"/>
            <w:vMerge w:val="restart"/>
            <w:tcBorders>
              <w:left w:val="single" w:sz="4" w:space="0" w:color="auto"/>
              <w:bottom w:val="single" w:sz="4" w:space="0" w:color="auto"/>
              <w:right w:val="single" w:sz="4" w:space="0" w:color="auto"/>
            </w:tcBorders>
            <w:shd w:val="clear" w:color="000000" w:fill="002060"/>
            <w:vAlign w:val="center"/>
            <w:hideMark/>
          </w:tcPr>
          <w:p w14:paraId="16BC89FA" w14:textId="77777777" w:rsidR="005831AB" w:rsidRPr="009A25F8" w:rsidRDefault="005831AB"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ID</w:t>
            </w:r>
          </w:p>
        </w:tc>
        <w:tc>
          <w:tcPr>
            <w:tcW w:w="319" w:type="pct"/>
            <w:vMerge w:val="restart"/>
            <w:tcBorders>
              <w:left w:val="single" w:sz="4" w:space="0" w:color="auto"/>
              <w:bottom w:val="single" w:sz="4" w:space="0" w:color="auto"/>
              <w:right w:val="single" w:sz="4" w:space="0" w:color="auto"/>
            </w:tcBorders>
            <w:shd w:val="clear" w:color="000000" w:fill="002060"/>
            <w:vAlign w:val="center"/>
            <w:hideMark/>
          </w:tcPr>
          <w:p w14:paraId="5A05F8E3" w14:textId="77777777" w:rsidR="005831AB" w:rsidRPr="009A25F8" w:rsidRDefault="005831AB"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Object Number</w:t>
            </w:r>
          </w:p>
        </w:tc>
        <w:tc>
          <w:tcPr>
            <w:tcW w:w="458" w:type="pct"/>
            <w:vMerge w:val="restart"/>
            <w:tcBorders>
              <w:left w:val="single" w:sz="4" w:space="0" w:color="auto"/>
              <w:right w:val="single" w:sz="4" w:space="0" w:color="auto"/>
            </w:tcBorders>
            <w:shd w:val="clear" w:color="000000" w:fill="002060"/>
            <w:vAlign w:val="center"/>
            <w:hideMark/>
          </w:tcPr>
          <w:p w14:paraId="3229F7BB" w14:textId="77777777" w:rsidR="005831AB" w:rsidRPr="009A25F8" w:rsidRDefault="005831AB"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User Requirement</w:t>
            </w:r>
          </w:p>
        </w:tc>
        <w:tc>
          <w:tcPr>
            <w:tcW w:w="1938" w:type="pct"/>
            <w:gridSpan w:val="3"/>
            <w:tcBorders>
              <w:left w:val="nil"/>
              <w:bottom w:val="single" w:sz="4" w:space="0" w:color="auto"/>
              <w:right w:val="single" w:sz="4" w:space="0" w:color="auto"/>
            </w:tcBorders>
            <w:shd w:val="clear" w:color="000000" w:fill="002060"/>
            <w:vAlign w:val="center"/>
            <w:hideMark/>
          </w:tcPr>
          <w:p w14:paraId="0F117D8E" w14:textId="77777777" w:rsidR="005831AB" w:rsidRPr="009A25F8" w:rsidRDefault="005831AB"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Measure of Effectiveness</w:t>
            </w:r>
          </w:p>
        </w:tc>
        <w:tc>
          <w:tcPr>
            <w:tcW w:w="270" w:type="pct"/>
            <w:vMerge w:val="restart"/>
            <w:tcBorders>
              <w:left w:val="single" w:sz="4" w:space="0" w:color="auto"/>
              <w:bottom w:val="single" w:sz="4" w:space="0" w:color="auto"/>
              <w:right w:val="single" w:sz="4" w:space="0" w:color="auto"/>
            </w:tcBorders>
            <w:shd w:val="clear" w:color="000000" w:fill="002060"/>
            <w:vAlign w:val="center"/>
            <w:hideMark/>
          </w:tcPr>
          <w:p w14:paraId="2D0A620A" w14:textId="77777777" w:rsidR="005831AB" w:rsidRPr="009A25F8" w:rsidRDefault="005831AB"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Priority</w:t>
            </w:r>
          </w:p>
        </w:tc>
        <w:tc>
          <w:tcPr>
            <w:tcW w:w="454" w:type="pct"/>
            <w:vMerge w:val="restart"/>
            <w:tcBorders>
              <w:left w:val="single" w:sz="4" w:space="0" w:color="auto"/>
              <w:bottom w:val="single" w:sz="4" w:space="0" w:color="auto"/>
              <w:right w:val="single" w:sz="4" w:space="0" w:color="auto"/>
            </w:tcBorders>
            <w:shd w:val="clear" w:color="000000" w:fill="002060"/>
            <w:vAlign w:val="center"/>
            <w:hideMark/>
          </w:tcPr>
          <w:p w14:paraId="025FEEFB" w14:textId="77777777" w:rsidR="005831AB" w:rsidRPr="009A25F8" w:rsidRDefault="005831AB"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Validation Method</w:t>
            </w:r>
          </w:p>
        </w:tc>
        <w:tc>
          <w:tcPr>
            <w:tcW w:w="863" w:type="pct"/>
            <w:vMerge w:val="restart"/>
            <w:tcBorders>
              <w:left w:val="single" w:sz="4" w:space="0" w:color="auto"/>
              <w:bottom w:val="single" w:sz="4" w:space="0" w:color="auto"/>
              <w:right w:val="single" w:sz="4" w:space="0" w:color="auto"/>
            </w:tcBorders>
            <w:shd w:val="clear" w:color="000000" w:fill="002060"/>
            <w:vAlign w:val="center"/>
            <w:hideMark/>
          </w:tcPr>
          <w:p w14:paraId="355FC264" w14:textId="77777777" w:rsidR="005831AB" w:rsidRPr="009A25F8" w:rsidRDefault="005831AB"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 xml:space="preserve">Justification </w:t>
            </w:r>
          </w:p>
        </w:tc>
        <w:tc>
          <w:tcPr>
            <w:tcW w:w="560" w:type="pct"/>
            <w:vMerge w:val="restart"/>
            <w:tcBorders>
              <w:left w:val="single" w:sz="4" w:space="0" w:color="auto"/>
              <w:bottom w:val="single" w:sz="4" w:space="0" w:color="auto"/>
              <w:right w:val="single" w:sz="4" w:space="0" w:color="auto"/>
            </w:tcBorders>
            <w:shd w:val="clear" w:color="auto" w:fill="002060"/>
            <w:vAlign w:val="center"/>
            <w:hideMark/>
          </w:tcPr>
          <w:p w14:paraId="35B13A71" w14:textId="77777777" w:rsidR="005831AB" w:rsidRPr="009A25F8" w:rsidRDefault="005831AB" w:rsidP="00D12276">
            <w:pPr>
              <w:jc w:val="center"/>
              <w:rPr>
                <w:rFonts w:ascii="Arial" w:eastAsia="Times New Roman" w:hAnsi="Arial" w:cs="Arial"/>
                <w:b/>
                <w:bCs/>
                <w:color w:val="000000"/>
                <w:sz w:val="16"/>
                <w:szCs w:val="16"/>
                <w:lang w:val="en-GB" w:eastAsia="en-GB"/>
              </w:rPr>
            </w:pPr>
            <w:r w:rsidRPr="009A25F8">
              <w:rPr>
                <w:rFonts w:ascii="Arial" w:eastAsia="Times New Roman" w:hAnsi="Arial" w:cs="Arial"/>
                <w:b/>
                <w:bCs/>
                <w:color w:val="FFFFFF" w:themeColor="background1"/>
                <w:sz w:val="16"/>
                <w:szCs w:val="16"/>
                <w:lang w:val="en-GB" w:eastAsia="en-GB"/>
              </w:rPr>
              <w:t>Supplementary Information</w:t>
            </w:r>
          </w:p>
        </w:tc>
      </w:tr>
      <w:tr w:rsidR="005831AB" w:rsidRPr="00676273" w14:paraId="52826A9F" w14:textId="77777777" w:rsidTr="00AB44BD">
        <w:trPr>
          <w:trHeight w:val="50"/>
        </w:trPr>
        <w:tc>
          <w:tcPr>
            <w:tcW w:w="138" w:type="pct"/>
            <w:vMerge/>
            <w:tcBorders>
              <w:top w:val="single" w:sz="4" w:space="0" w:color="auto"/>
              <w:left w:val="single" w:sz="4" w:space="0" w:color="auto"/>
              <w:bottom w:val="single" w:sz="4" w:space="0" w:color="auto"/>
              <w:right w:val="single" w:sz="4" w:space="0" w:color="auto"/>
            </w:tcBorders>
            <w:vAlign w:val="center"/>
            <w:hideMark/>
          </w:tcPr>
          <w:p w14:paraId="24FFC1A4" w14:textId="77777777" w:rsidR="005831AB" w:rsidRPr="009A25F8" w:rsidRDefault="005831AB" w:rsidP="00D12276">
            <w:pPr>
              <w:rPr>
                <w:rFonts w:ascii="Arial" w:eastAsia="Times New Roman" w:hAnsi="Arial" w:cs="Arial"/>
                <w:b/>
                <w:bCs/>
                <w:color w:val="FFFFFF"/>
                <w:sz w:val="20"/>
                <w:lang w:val="en-GB" w:eastAsia="en-GB"/>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2B4863A" w14:textId="77777777" w:rsidR="005831AB" w:rsidRPr="009A25F8" w:rsidRDefault="005831AB" w:rsidP="00D12276">
            <w:pPr>
              <w:rPr>
                <w:rFonts w:ascii="Arial" w:eastAsia="Times New Roman" w:hAnsi="Arial" w:cs="Arial"/>
                <w:b/>
                <w:bCs/>
                <w:color w:val="FFFFFF"/>
                <w:sz w:val="20"/>
                <w:lang w:val="en-GB" w:eastAsia="en-GB"/>
              </w:rPr>
            </w:pPr>
          </w:p>
        </w:tc>
        <w:tc>
          <w:tcPr>
            <w:tcW w:w="458" w:type="pct"/>
            <w:vMerge/>
            <w:tcBorders>
              <w:left w:val="single" w:sz="4" w:space="0" w:color="auto"/>
              <w:bottom w:val="single" w:sz="4" w:space="0" w:color="auto"/>
              <w:right w:val="single" w:sz="4" w:space="0" w:color="auto"/>
            </w:tcBorders>
            <w:vAlign w:val="center"/>
            <w:hideMark/>
          </w:tcPr>
          <w:p w14:paraId="628E03C9" w14:textId="77777777" w:rsidR="005831AB" w:rsidRPr="009A25F8" w:rsidRDefault="005831AB" w:rsidP="00D12276">
            <w:pPr>
              <w:rPr>
                <w:rFonts w:ascii="Arial" w:eastAsia="Times New Roman" w:hAnsi="Arial" w:cs="Arial"/>
                <w:b/>
                <w:bCs/>
                <w:color w:val="FFFFFF"/>
                <w:sz w:val="20"/>
                <w:lang w:val="en-GB" w:eastAsia="en-GB"/>
              </w:rPr>
            </w:pPr>
          </w:p>
        </w:tc>
        <w:tc>
          <w:tcPr>
            <w:tcW w:w="819" w:type="pct"/>
            <w:tcBorders>
              <w:top w:val="nil"/>
              <w:left w:val="nil"/>
              <w:bottom w:val="single" w:sz="4" w:space="0" w:color="auto"/>
              <w:right w:val="single" w:sz="4" w:space="0" w:color="auto"/>
            </w:tcBorders>
            <w:shd w:val="clear" w:color="000000" w:fill="002060"/>
            <w:vAlign w:val="center"/>
            <w:hideMark/>
          </w:tcPr>
          <w:p w14:paraId="7D341002" w14:textId="77777777" w:rsidR="005831AB" w:rsidRPr="009A25F8" w:rsidRDefault="005831AB"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Threshold</w:t>
            </w:r>
          </w:p>
        </w:tc>
        <w:tc>
          <w:tcPr>
            <w:tcW w:w="773" w:type="pct"/>
            <w:tcBorders>
              <w:top w:val="nil"/>
              <w:left w:val="nil"/>
              <w:bottom w:val="single" w:sz="4" w:space="0" w:color="auto"/>
              <w:right w:val="single" w:sz="4" w:space="0" w:color="auto"/>
            </w:tcBorders>
            <w:shd w:val="clear" w:color="000000" w:fill="002060"/>
            <w:vAlign w:val="center"/>
            <w:hideMark/>
          </w:tcPr>
          <w:p w14:paraId="51571356" w14:textId="77777777" w:rsidR="005831AB" w:rsidRPr="009A25F8" w:rsidRDefault="005831AB"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Objective</w:t>
            </w:r>
          </w:p>
        </w:tc>
        <w:tc>
          <w:tcPr>
            <w:tcW w:w="346" w:type="pct"/>
            <w:tcBorders>
              <w:top w:val="nil"/>
              <w:left w:val="nil"/>
              <w:bottom w:val="single" w:sz="4" w:space="0" w:color="auto"/>
              <w:right w:val="single" w:sz="4" w:space="0" w:color="auto"/>
            </w:tcBorders>
            <w:shd w:val="clear" w:color="000000" w:fill="002060"/>
            <w:vAlign w:val="center"/>
            <w:hideMark/>
          </w:tcPr>
          <w:p w14:paraId="148DB8C4" w14:textId="77777777" w:rsidR="005831AB" w:rsidRPr="009A25F8" w:rsidRDefault="005831AB"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Status</w:t>
            </w: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BF5E79C" w14:textId="77777777" w:rsidR="005831AB" w:rsidRPr="00676273" w:rsidRDefault="005831AB" w:rsidP="00D12276">
            <w:pPr>
              <w:rPr>
                <w:rFonts w:ascii="Arial" w:eastAsia="Times New Roman" w:hAnsi="Arial" w:cs="Arial"/>
                <w:b/>
                <w:bCs/>
                <w:color w:val="FFFFFF"/>
                <w:sz w:val="20"/>
                <w:lang w:val="en-GB" w:eastAsia="en-GB"/>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43C30C2F" w14:textId="77777777" w:rsidR="005831AB" w:rsidRPr="00676273" w:rsidRDefault="005831AB" w:rsidP="00D12276">
            <w:pPr>
              <w:rPr>
                <w:rFonts w:ascii="Arial" w:eastAsia="Times New Roman" w:hAnsi="Arial" w:cs="Arial"/>
                <w:b/>
                <w:bCs/>
                <w:color w:val="FFFFFF"/>
                <w:sz w:val="20"/>
                <w:lang w:val="en-GB" w:eastAsia="en-GB"/>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14:paraId="2CB74FFA" w14:textId="77777777" w:rsidR="005831AB" w:rsidRPr="00676273" w:rsidRDefault="005831AB" w:rsidP="00D12276">
            <w:pPr>
              <w:rPr>
                <w:rFonts w:ascii="Arial" w:eastAsia="Times New Roman" w:hAnsi="Arial" w:cs="Arial"/>
                <w:b/>
                <w:bCs/>
                <w:color w:val="FFFFFF"/>
                <w:sz w:val="20"/>
                <w:lang w:val="en-GB" w:eastAsia="en-GB"/>
              </w:rPr>
            </w:pPr>
          </w:p>
        </w:tc>
        <w:tc>
          <w:tcPr>
            <w:tcW w:w="560" w:type="pct"/>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0F83E8B0" w14:textId="77777777" w:rsidR="005831AB" w:rsidRPr="00676273" w:rsidRDefault="005831AB" w:rsidP="00D12276">
            <w:pPr>
              <w:rPr>
                <w:rFonts w:ascii="Arial" w:eastAsia="Times New Roman" w:hAnsi="Arial" w:cs="Arial"/>
                <w:b/>
                <w:bCs/>
                <w:color w:val="000000"/>
                <w:sz w:val="20"/>
                <w:lang w:val="en-GB" w:eastAsia="en-GB"/>
              </w:rPr>
            </w:pPr>
          </w:p>
        </w:tc>
      </w:tr>
      <w:tr w:rsidR="005831AB" w:rsidRPr="00676273" w14:paraId="0D45827F" w14:textId="77777777" w:rsidTr="00AB44BD">
        <w:trPr>
          <w:trHeight w:val="56"/>
        </w:trPr>
        <w:tc>
          <w:tcPr>
            <w:tcW w:w="138" w:type="pct"/>
            <w:tcBorders>
              <w:top w:val="nil"/>
              <w:left w:val="single" w:sz="4" w:space="0" w:color="auto"/>
              <w:bottom w:val="single" w:sz="4" w:space="0" w:color="auto"/>
              <w:right w:val="single" w:sz="4" w:space="0" w:color="auto"/>
            </w:tcBorders>
            <w:shd w:val="clear" w:color="auto" w:fill="BFBFBF" w:themeFill="background1" w:themeFillShade="BF"/>
            <w:vAlign w:val="center"/>
          </w:tcPr>
          <w:p w14:paraId="43535E25" w14:textId="77777777" w:rsidR="005831AB" w:rsidRPr="00507693" w:rsidRDefault="005831AB" w:rsidP="00D12276">
            <w:pPr>
              <w:jc w:val="center"/>
              <w:rPr>
                <w:rFonts w:ascii="Arial" w:eastAsia="Times New Roman" w:hAnsi="Arial" w:cs="Arial"/>
                <w:b/>
                <w:bCs/>
                <w:sz w:val="16"/>
                <w:szCs w:val="16"/>
                <w:lang w:val="en-GB" w:eastAsia="en-GB"/>
              </w:rPr>
            </w:pPr>
            <w:r>
              <w:rPr>
                <w:rFonts w:ascii="Arial" w:eastAsia="Times New Roman" w:hAnsi="Arial" w:cs="Arial"/>
                <w:b/>
                <w:bCs/>
                <w:sz w:val="16"/>
                <w:szCs w:val="16"/>
                <w:lang w:val="en-GB" w:eastAsia="en-GB"/>
              </w:rPr>
              <w:t>1</w:t>
            </w:r>
          </w:p>
        </w:tc>
        <w:tc>
          <w:tcPr>
            <w:tcW w:w="3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704F7C24" w14:textId="0E080A34" w:rsidR="005831AB" w:rsidRPr="00507693" w:rsidRDefault="005831AB" w:rsidP="00CA0E64">
            <w:pPr>
              <w:rPr>
                <w:rFonts w:ascii="Arial" w:eastAsia="Times New Roman" w:hAnsi="Arial" w:cs="Arial"/>
                <w:b/>
                <w:bCs/>
                <w:sz w:val="16"/>
                <w:szCs w:val="16"/>
                <w:lang w:val="en-GB" w:eastAsia="en-GB"/>
              </w:rPr>
            </w:pPr>
          </w:p>
        </w:tc>
        <w:tc>
          <w:tcPr>
            <w:tcW w:w="4543" w:type="pct"/>
            <w:gridSpan w:val="8"/>
            <w:tcBorders>
              <w:top w:val="single" w:sz="4" w:space="0" w:color="auto"/>
              <w:left w:val="nil"/>
              <w:bottom w:val="single" w:sz="4" w:space="0" w:color="auto"/>
              <w:right w:val="single" w:sz="4" w:space="0" w:color="auto"/>
            </w:tcBorders>
            <w:shd w:val="clear" w:color="auto" w:fill="BFBFBF" w:themeFill="background1" w:themeFillShade="BF"/>
            <w:vAlign w:val="center"/>
          </w:tcPr>
          <w:p w14:paraId="345A74F4" w14:textId="29E3EEB9" w:rsidR="005831AB" w:rsidRPr="00507693" w:rsidRDefault="005831AB" w:rsidP="00D12276">
            <w:pPr>
              <w:rPr>
                <w:rFonts w:ascii="Arial" w:eastAsia="Times New Roman" w:hAnsi="Arial" w:cs="Arial"/>
                <w:b/>
                <w:bCs/>
                <w:sz w:val="16"/>
                <w:szCs w:val="16"/>
                <w:lang w:val="en-GB" w:eastAsia="en-GB"/>
              </w:rPr>
            </w:pPr>
            <w:r>
              <w:rPr>
                <w:rFonts w:ascii="Arial" w:eastAsia="Times New Roman" w:hAnsi="Arial" w:cs="Arial"/>
                <w:b/>
                <w:bCs/>
                <w:sz w:val="16"/>
                <w:szCs w:val="16"/>
                <w:lang w:val="en-GB" w:eastAsia="en-GB"/>
              </w:rPr>
              <w:t xml:space="preserve">Protection Against </w:t>
            </w:r>
            <w:r w:rsidR="000C43A3">
              <w:rPr>
                <w:rFonts w:ascii="Arial" w:eastAsia="Times New Roman" w:hAnsi="Arial" w:cs="Arial"/>
                <w:b/>
                <w:bCs/>
                <w:sz w:val="16"/>
                <w:szCs w:val="16"/>
                <w:lang w:val="en-GB" w:eastAsia="en-GB"/>
              </w:rPr>
              <w:t>Environment</w:t>
            </w:r>
          </w:p>
        </w:tc>
      </w:tr>
      <w:tr w:rsidR="00FC5D64" w:rsidRPr="00137E77" w14:paraId="40DDE379" w14:textId="77777777" w:rsidTr="00AB44BD">
        <w:trPr>
          <w:trHeight w:val="1002"/>
        </w:trPr>
        <w:tc>
          <w:tcPr>
            <w:tcW w:w="138" w:type="pct"/>
            <w:tcBorders>
              <w:top w:val="nil"/>
              <w:left w:val="single" w:sz="4" w:space="0" w:color="auto"/>
              <w:bottom w:val="single" w:sz="4" w:space="0" w:color="auto"/>
              <w:right w:val="single" w:sz="4" w:space="0" w:color="auto"/>
            </w:tcBorders>
            <w:shd w:val="clear" w:color="auto" w:fill="auto"/>
          </w:tcPr>
          <w:p w14:paraId="6F23D6DE" w14:textId="667C819C" w:rsidR="00FC5D64" w:rsidRPr="00676273" w:rsidRDefault="00FC5D64" w:rsidP="00FC5D64">
            <w:pPr>
              <w:rPr>
                <w:rFonts w:ascii="Arial" w:eastAsia="Times New Roman" w:hAnsi="Arial" w:cs="Arial"/>
                <w:sz w:val="16"/>
                <w:szCs w:val="16"/>
                <w:lang w:val="en-GB" w:eastAsia="en-GB"/>
              </w:rPr>
            </w:pPr>
          </w:p>
        </w:tc>
        <w:tc>
          <w:tcPr>
            <w:tcW w:w="319" w:type="pct"/>
            <w:tcBorders>
              <w:top w:val="nil"/>
              <w:left w:val="single" w:sz="4" w:space="0" w:color="auto"/>
              <w:bottom w:val="single" w:sz="4" w:space="0" w:color="auto"/>
              <w:right w:val="single" w:sz="4" w:space="0" w:color="auto"/>
            </w:tcBorders>
            <w:shd w:val="clear" w:color="auto" w:fill="auto"/>
          </w:tcPr>
          <w:p w14:paraId="4CF701BA" w14:textId="192957D7" w:rsidR="00FC5D64" w:rsidRPr="00676273" w:rsidRDefault="00FC5D64" w:rsidP="00FC5D64">
            <w:pPr>
              <w:rPr>
                <w:rFonts w:ascii="Arial" w:eastAsia="Times New Roman" w:hAnsi="Arial" w:cs="Arial"/>
                <w:sz w:val="16"/>
                <w:szCs w:val="16"/>
                <w:lang w:val="en-GB" w:eastAsia="en-GB"/>
              </w:rPr>
            </w:pPr>
            <w:r>
              <w:rPr>
                <w:rFonts w:ascii="Arial" w:eastAsia="Times New Roman" w:hAnsi="Arial" w:cs="Arial"/>
                <w:sz w:val="16"/>
                <w:szCs w:val="16"/>
                <w:lang w:val="en-GB" w:eastAsia="en-GB"/>
              </w:rPr>
              <w:t>1.</w:t>
            </w:r>
            <w:r w:rsidR="004E6B9C">
              <w:rPr>
                <w:rFonts w:ascii="Arial" w:eastAsia="Times New Roman" w:hAnsi="Arial" w:cs="Arial"/>
                <w:sz w:val="16"/>
                <w:szCs w:val="16"/>
                <w:lang w:val="en-GB" w:eastAsia="en-GB"/>
              </w:rPr>
              <w:t>1</w:t>
            </w:r>
          </w:p>
        </w:tc>
        <w:tc>
          <w:tcPr>
            <w:tcW w:w="458" w:type="pct"/>
            <w:tcBorders>
              <w:top w:val="nil"/>
              <w:left w:val="single" w:sz="4" w:space="0" w:color="auto"/>
              <w:bottom w:val="single" w:sz="4" w:space="0" w:color="auto"/>
              <w:right w:val="single" w:sz="4" w:space="0" w:color="auto"/>
            </w:tcBorders>
            <w:shd w:val="clear" w:color="auto" w:fill="auto"/>
          </w:tcPr>
          <w:p w14:paraId="6E50BECC" w14:textId="4112E963" w:rsidR="00FC5D64" w:rsidRPr="00676273" w:rsidRDefault="007E630A" w:rsidP="00FC5D64">
            <w:pPr>
              <w:rPr>
                <w:rFonts w:ascii="Arial" w:eastAsia="Times New Roman" w:hAnsi="Arial" w:cs="Arial"/>
                <w:sz w:val="16"/>
                <w:szCs w:val="16"/>
                <w:lang w:val="en-GB" w:eastAsia="en-GB"/>
              </w:rPr>
            </w:pPr>
            <w:r w:rsidRPr="007E630A">
              <w:rPr>
                <w:rFonts w:ascii="Arial" w:eastAsia="Times New Roman" w:hAnsi="Arial" w:cs="Arial"/>
                <w:sz w:val="16"/>
                <w:szCs w:val="16"/>
                <w:lang w:eastAsia="en-GB"/>
              </w:rPr>
              <w:t>The FRS shall provide FR protection</w:t>
            </w:r>
            <w:r w:rsidR="00A7656E">
              <w:rPr>
                <w:rFonts w:ascii="Arial" w:eastAsia="Times New Roman" w:hAnsi="Arial" w:cs="Arial"/>
                <w:sz w:val="16"/>
                <w:szCs w:val="16"/>
                <w:lang w:eastAsia="en-GB"/>
              </w:rPr>
              <w:t>.</w:t>
            </w:r>
            <w:r w:rsidRPr="007E630A">
              <w:rPr>
                <w:rFonts w:ascii="Arial" w:eastAsia="Times New Roman" w:hAnsi="Arial" w:cs="Arial"/>
                <w:sz w:val="16"/>
                <w:szCs w:val="16"/>
                <w:lang w:eastAsia="en-GB"/>
              </w:rPr>
              <w:t> </w:t>
            </w:r>
          </w:p>
        </w:tc>
        <w:tc>
          <w:tcPr>
            <w:tcW w:w="819" w:type="pct"/>
            <w:tcBorders>
              <w:top w:val="nil"/>
              <w:left w:val="nil"/>
              <w:bottom w:val="single" w:sz="4" w:space="0" w:color="auto"/>
              <w:right w:val="single" w:sz="4" w:space="0" w:color="auto"/>
            </w:tcBorders>
            <w:shd w:val="clear" w:color="auto" w:fill="auto"/>
          </w:tcPr>
          <w:p w14:paraId="2AB48821" w14:textId="3489ECE0" w:rsidR="00FC5D64" w:rsidRPr="00676273" w:rsidRDefault="00A7656E" w:rsidP="00FC5D64">
            <w:pPr>
              <w:rPr>
                <w:rFonts w:ascii="Arial" w:eastAsia="Times New Roman" w:hAnsi="Arial" w:cs="Arial"/>
                <w:sz w:val="16"/>
                <w:szCs w:val="16"/>
                <w:lang w:val="en-GB" w:eastAsia="en-GB"/>
              </w:rPr>
            </w:pPr>
            <w:r>
              <w:rPr>
                <w:rFonts w:ascii="Arial" w:eastAsia="Times New Roman" w:hAnsi="Arial" w:cs="Arial"/>
                <w:sz w:val="16"/>
                <w:szCs w:val="16"/>
                <w:lang w:val="en-GB" w:eastAsia="en-GB"/>
              </w:rPr>
              <w:t>Performance Thresholds can be found in Annex A Table 1.</w:t>
            </w:r>
          </w:p>
        </w:tc>
        <w:tc>
          <w:tcPr>
            <w:tcW w:w="773" w:type="pct"/>
            <w:tcBorders>
              <w:top w:val="nil"/>
              <w:left w:val="nil"/>
              <w:bottom w:val="single" w:sz="4" w:space="0" w:color="auto"/>
              <w:right w:val="single" w:sz="4" w:space="0" w:color="auto"/>
            </w:tcBorders>
            <w:shd w:val="clear" w:color="auto" w:fill="auto"/>
          </w:tcPr>
          <w:p w14:paraId="6AD722BE" w14:textId="5441D0E4" w:rsidR="00FC5D64" w:rsidRPr="00676273" w:rsidRDefault="00FC5D64" w:rsidP="00FC5D64">
            <w:pPr>
              <w:rPr>
                <w:rFonts w:ascii="Arial" w:eastAsia="Times New Roman" w:hAnsi="Arial" w:cs="Arial"/>
                <w:sz w:val="16"/>
                <w:szCs w:val="16"/>
                <w:lang w:val="en-GB" w:eastAsia="en-GB"/>
              </w:rPr>
            </w:pPr>
            <w:r>
              <w:rPr>
                <w:rFonts w:ascii="Arial" w:eastAsia="Times New Roman" w:hAnsi="Arial" w:cs="Arial"/>
                <w:sz w:val="16"/>
                <w:szCs w:val="16"/>
                <w:lang w:val="en-GB" w:eastAsia="en-GB"/>
              </w:rPr>
              <w:t>Same as Threshold</w:t>
            </w:r>
          </w:p>
        </w:tc>
        <w:tc>
          <w:tcPr>
            <w:tcW w:w="346" w:type="pct"/>
            <w:tcBorders>
              <w:top w:val="nil"/>
              <w:left w:val="nil"/>
              <w:bottom w:val="single" w:sz="4" w:space="0" w:color="auto"/>
              <w:right w:val="single" w:sz="4" w:space="0" w:color="auto"/>
            </w:tcBorders>
            <w:shd w:val="clear" w:color="auto" w:fill="auto"/>
            <w:hideMark/>
          </w:tcPr>
          <w:p w14:paraId="5A5CBB2C" w14:textId="77777777" w:rsidR="00FC5D64" w:rsidRPr="00676273" w:rsidRDefault="00FC5D64" w:rsidP="00FC5D64">
            <w:pPr>
              <w:rPr>
                <w:rFonts w:ascii="Arial" w:eastAsia="Times New Roman" w:hAnsi="Arial" w:cs="Arial"/>
                <w:sz w:val="16"/>
                <w:szCs w:val="16"/>
                <w:lang w:val="en-GB" w:eastAsia="en-GB"/>
              </w:rPr>
            </w:pPr>
            <w:r>
              <w:rPr>
                <w:rFonts w:ascii="Arial" w:eastAsia="Times New Roman" w:hAnsi="Arial" w:cs="Arial"/>
                <w:sz w:val="16"/>
                <w:szCs w:val="16"/>
                <w:lang w:val="en-GB" w:eastAsia="en-GB"/>
              </w:rPr>
              <w:t>Candidate</w:t>
            </w:r>
          </w:p>
        </w:tc>
        <w:tc>
          <w:tcPr>
            <w:tcW w:w="270" w:type="pct"/>
            <w:tcBorders>
              <w:top w:val="nil"/>
              <w:left w:val="nil"/>
              <w:bottom w:val="single" w:sz="4" w:space="0" w:color="auto"/>
              <w:right w:val="single" w:sz="4" w:space="0" w:color="auto"/>
            </w:tcBorders>
            <w:shd w:val="clear" w:color="auto" w:fill="auto"/>
            <w:hideMark/>
          </w:tcPr>
          <w:p w14:paraId="32857368" w14:textId="77777777" w:rsidR="00FC5D64" w:rsidRPr="00676273" w:rsidRDefault="00FC5D64" w:rsidP="00FC5D64">
            <w:pPr>
              <w:rPr>
                <w:rFonts w:ascii="Arial" w:eastAsia="Times New Roman" w:hAnsi="Arial" w:cs="Arial"/>
                <w:sz w:val="16"/>
                <w:szCs w:val="16"/>
                <w:lang w:val="en-GB" w:eastAsia="en-GB"/>
              </w:rPr>
            </w:pPr>
            <w:r w:rsidRPr="00676273">
              <w:rPr>
                <w:rFonts w:ascii="Arial" w:eastAsia="Times New Roman" w:hAnsi="Arial" w:cs="Arial"/>
                <w:sz w:val="16"/>
                <w:szCs w:val="16"/>
                <w:lang w:val="en-GB" w:eastAsia="en-GB"/>
              </w:rPr>
              <w:t>K</w:t>
            </w:r>
            <w:r w:rsidRPr="00622FC8">
              <w:rPr>
                <w:rFonts w:ascii="Arial" w:eastAsia="Times New Roman" w:hAnsi="Arial" w:cs="Arial"/>
                <w:sz w:val="16"/>
                <w:szCs w:val="16"/>
                <w:lang w:val="en-GB" w:eastAsia="en-GB"/>
              </w:rPr>
              <w:t>ey</w:t>
            </w:r>
          </w:p>
        </w:tc>
        <w:tc>
          <w:tcPr>
            <w:tcW w:w="454" w:type="pct"/>
            <w:tcBorders>
              <w:top w:val="nil"/>
              <w:left w:val="nil"/>
              <w:bottom w:val="single" w:sz="4" w:space="0" w:color="auto"/>
              <w:right w:val="single" w:sz="4" w:space="0" w:color="auto"/>
            </w:tcBorders>
            <w:shd w:val="clear" w:color="auto" w:fill="auto"/>
            <w:hideMark/>
          </w:tcPr>
          <w:p w14:paraId="44A93040" w14:textId="04486091" w:rsidR="00FC5D64" w:rsidRPr="00676273" w:rsidRDefault="00FC5D64" w:rsidP="00FC5D64">
            <w:pPr>
              <w:spacing w:after="240"/>
              <w:rPr>
                <w:rFonts w:ascii="Arial" w:eastAsia="Times New Roman" w:hAnsi="Arial" w:cs="Arial"/>
                <w:sz w:val="16"/>
                <w:szCs w:val="16"/>
                <w:lang w:val="en-GB" w:eastAsia="en-GB"/>
              </w:rPr>
            </w:pPr>
            <w:r w:rsidRPr="00676273">
              <w:rPr>
                <w:rFonts w:ascii="Arial" w:eastAsia="Times New Roman" w:hAnsi="Arial" w:cs="Arial"/>
                <w:sz w:val="16"/>
                <w:szCs w:val="16"/>
                <w:lang w:val="en-GB" w:eastAsia="en-GB"/>
              </w:rPr>
              <w:t>Review contractor technical specification</w:t>
            </w:r>
          </w:p>
        </w:tc>
        <w:tc>
          <w:tcPr>
            <w:tcW w:w="863" w:type="pct"/>
            <w:tcBorders>
              <w:top w:val="nil"/>
              <w:left w:val="nil"/>
              <w:bottom w:val="single" w:sz="4" w:space="0" w:color="auto"/>
              <w:right w:val="single" w:sz="4" w:space="0" w:color="auto"/>
            </w:tcBorders>
            <w:shd w:val="clear" w:color="auto" w:fill="auto"/>
          </w:tcPr>
          <w:p w14:paraId="29ACEE6E" w14:textId="4BD55B84" w:rsidR="00FC5D64" w:rsidRPr="00676273" w:rsidRDefault="00FC5D64" w:rsidP="00FC5D64">
            <w:pPr>
              <w:rPr>
                <w:rFonts w:ascii="Arial" w:eastAsia="Times New Roman" w:hAnsi="Arial" w:cs="Arial"/>
                <w:sz w:val="16"/>
                <w:szCs w:val="16"/>
                <w:lang w:val="en-GB" w:eastAsia="en-GB"/>
              </w:rPr>
            </w:pPr>
            <w:r>
              <w:rPr>
                <w:rFonts w:ascii="Arial" w:eastAsia="Times New Roman" w:hAnsi="Arial" w:cs="Arial"/>
                <w:sz w:val="16"/>
                <w:szCs w:val="16"/>
                <w:lang w:val="en-GB" w:eastAsia="en-GB"/>
              </w:rPr>
              <w:t>User S</w:t>
            </w:r>
            <w:r w:rsidR="00216A95">
              <w:rPr>
                <w:rFonts w:ascii="Arial" w:eastAsia="Times New Roman" w:hAnsi="Arial" w:cs="Arial"/>
                <w:sz w:val="16"/>
                <w:szCs w:val="16"/>
                <w:lang w:val="en-GB" w:eastAsia="en-GB"/>
              </w:rPr>
              <w:t>afety</w:t>
            </w:r>
          </w:p>
        </w:tc>
        <w:tc>
          <w:tcPr>
            <w:tcW w:w="560" w:type="pct"/>
            <w:tcBorders>
              <w:top w:val="nil"/>
              <w:left w:val="nil"/>
              <w:bottom w:val="single" w:sz="4" w:space="0" w:color="auto"/>
              <w:right w:val="single" w:sz="4" w:space="0" w:color="auto"/>
            </w:tcBorders>
            <w:shd w:val="clear" w:color="auto" w:fill="auto"/>
            <w:hideMark/>
          </w:tcPr>
          <w:p w14:paraId="327F36BA" w14:textId="77777777" w:rsidR="00FC5D64" w:rsidRDefault="00FC5D64" w:rsidP="00FC5D64">
            <w:pPr>
              <w:rPr>
                <w:rFonts w:ascii="Arial" w:eastAsia="Times New Roman" w:hAnsi="Arial" w:cs="Arial"/>
                <w:sz w:val="16"/>
                <w:szCs w:val="16"/>
                <w:lang w:val="en-GB" w:eastAsia="en-GB"/>
              </w:rPr>
            </w:pPr>
            <w:r w:rsidRPr="00676273">
              <w:rPr>
                <w:rFonts w:ascii="Arial" w:eastAsia="Times New Roman" w:hAnsi="Arial" w:cs="Arial"/>
                <w:sz w:val="16"/>
                <w:szCs w:val="16"/>
                <w:lang w:val="en-GB" w:eastAsia="en-GB"/>
              </w:rPr>
              <w:t> </w:t>
            </w:r>
            <w:r w:rsidR="00216A95">
              <w:rPr>
                <w:rFonts w:ascii="Arial" w:eastAsia="Times New Roman" w:hAnsi="Arial" w:cs="Arial"/>
                <w:sz w:val="16"/>
                <w:szCs w:val="16"/>
                <w:lang w:val="en-GB" w:eastAsia="en-GB"/>
              </w:rPr>
              <w:t xml:space="preserve">The area of the torso covered by Body Armour in the UBACS shirt will not require FR material, in order to cater for a moisture wicking material. </w:t>
            </w:r>
          </w:p>
          <w:p w14:paraId="6A43AA01" w14:textId="3295F179" w:rsidR="00A7656E" w:rsidRPr="00676273" w:rsidRDefault="00A7656E" w:rsidP="00FC5D64">
            <w:pPr>
              <w:rPr>
                <w:rFonts w:ascii="Arial" w:eastAsia="Times New Roman" w:hAnsi="Arial" w:cs="Arial"/>
                <w:sz w:val="16"/>
                <w:szCs w:val="16"/>
                <w:lang w:val="en-GB" w:eastAsia="en-GB"/>
              </w:rPr>
            </w:pPr>
          </w:p>
        </w:tc>
      </w:tr>
      <w:tr w:rsidR="009F0618" w:rsidRPr="00137E77" w14:paraId="0294431F" w14:textId="77777777" w:rsidTr="00AB44BD">
        <w:trPr>
          <w:trHeight w:val="1002"/>
        </w:trPr>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tcPr>
          <w:p w14:paraId="6BEE6043" w14:textId="77777777" w:rsidR="009F0618" w:rsidRDefault="009F0618" w:rsidP="009F0618">
            <w:pPr>
              <w:rPr>
                <w:rFonts w:ascii="Arial" w:eastAsia="Times New Roman" w:hAnsi="Arial" w:cs="Arial"/>
                <w:sz w:val="16"/>
                <w:szCs w:val="16"/>
                <w:lang w:val="en-GB" w:eastAsia="en-GB"/>
              </w:rPr>
            </w:pPr>
          </w:p>
        </w:tc>
        <w:tc>
          <w:tcPr>
            <w:tcW w:w="319" w:type="pct"/>
            <w:tcBorders>
              <w:top w:val="single" w:sz="4" w:space="0" w:color="auto"/>
              <w:left w:val="nil"/>
              <w:bottom w:val="single" w:sz="4" w:space="0" w:color="auto"/>
              <w:right w:val="single" w:sz="4" w:space="0" w:color="auto"/>
            </w:tcBorders>
            <w:shd w:val="clear" w:color="auto" w:fill="FFFFFF" w:themeFill="background1"/>
          </w:tcPr>
          <w:p w14:paraId="32EFE094" w14:textId="2A510EA4" w:rsidR="009F0618" w:rsidRPr="009F0618" w:rsidRDefault="009F0618" w:rsidP="009F0618">
            <w:pPr>
              <w:rPr>
                <w:rFonts w:ascii="Tahoma" w:eastAsia="Times New Roman" w:hAnsi="Tahoma" w:cs="Tahoma"/>
                <w:sz w:val="16"/>
                <w:szCs w:val="16"/>
                <w:lang w:val="en-GB" w:eastAsia="en-GB"/>
              </w:rPr>
            </w:pPr>
            <w:r w:rsidRPr="009F0618">
              <w:rPr>
                <w:rFonts w:ascii="Tahoma" w:eastAsia="Times New Roman" w:hAnsi="Tahoma" w:cs="Tahoma"/>
                <w:sz w:val="16"/>
                <w:szCs w:val="16"/>
                <w:lang w:val="en-GB" w:eastAsia="en-GB"/>
              </w:rPr>
              <w:t>1.</w:t>
            </w:r>
            <w:r w:rsidR="00EA79E5">
              <w:rPr>
                <w:rFonts w:ascii="Tahoma" w:eastAsia="Times New Roman" w:hAnsi="Tahoma" w:cs="Tahoma"/>
                <w:sz w:val="16"/>
                <w:szCs w:val="16"/>
                <w:lang w:val="en-GB" w:eastAsia="en-GB"/>
              </w:rPr>
              <w:t>2</w:t>
            </w:r>
          </w:p>
        </w:tc>
        <w:tc>
          <w:tcPr>
            <w:tcW w:w="458" w:type="pct"/>
            <w:tcBorders>
              <w:top w:val="single" w:sz="4" w:space="0" w:color="auto"/>
              <w:left w:val="nil"/>
              <w:bottom w:val="single" w:sz="4" w:space="0" w:color="auto"/>
              <w:right w:val="single" w:sz="4" w:space="0" w:color="auto"/>
            </w:tcBorders>
            <w:shd w:val="clear" w:color="auto" w:fill="FFFFFF" w:themeFill="background1"/>
          </w:tcPr>
          <w:p w14:paraId="37875985" w14:textId="57E5A772" w:rsidR="009F0618" w:rsidRPr="009F0618" w:rsidRDefault="009F0618" w:rsidP="009F0618">
            <w:pPr>
              <w:rPr>
                <w:rFonts w:ascii="Tahoma" w:hAnsi="Tahoma" w:cs="Tahoma"/>
                <w:sz w:val="16"/>
                <w:szCs w:val="16"/>
              </w:rPr>
            </w:pPr>
            <w:r w:rsidRPr="009F0618">
              <w:rPr>
                <w:rFonts w:ascii="Tahoma" w:hAnsi="Tahoma" w:cs="Tahoma"/>
                <w:sz w:val="16"/>
                <w:szCs w:val="16"/>
              </w:rPr>
              <w:t>The FRS shall be capable of covering bare skin for use in Alpha Contaminated (RA) environments.</w:t>
            </w:r>
          </w:p>
        </w:tc>
        <w:tc>
          <w:tcPr>
            <w:tcW w:w="819" w:type="pct"/>
            <w:tcBorders>
              <w:top w:val="single" w:sz="4" w:space="0" w:color="auto"/>
              <w:left w:val="nil"/>
              <w:bottom w:val="single" w:sz="4" w:space="0" w:color="auto"/>
              <w:right w:val="single" w:sz="4" w:space="0" w:color="auto"/>
            </w:tcBorders>
            <w:shd w:val="clear" w:color="auto" w:fill="FFFFFF" w:themeFill="background1"/>
          </w:tcPr>
          <w:p w14:paraId="5E820F4B" w14:textId="0F34D231" w:rsidR="009F0618" w:rsidRPr="009F0618" w:rsidRDefault="009F0618" w:rsidP="009F0618">
            <w:pPr>
              <w:pStyle w:val="KEYPAQTableBody"/>
            </w:pPr>
            <w:r>
              <w:t xml:space="preserve">The FRS must be capable of completely covering the entire head, body and legs of the user.  The cuffs of legs and wrists must be capable of being drawn in to prevent RA contamination entry points.  A zip off detachable hood with draw string or use of a flash hood with the respirator to prevent RA contamination entry points.  </w:t>
            </w:r>
          </w:p>
        </w:tc>
        <w:tc>
          <w:tcPr>
            <w:tcW w:w="773" w:type="pct"/>
            <w:tcBorders>
              <w:top w:val="single" w:sz="4" w:space="0" w:color="auto"/>
              <w:left w:val="nil"/>
              <w:bottom w:val="single" w:sz="4" w:space="0" w:color="auto"/>
              <w:right w:val="single" w:sz="4" w:space="0" w:color="auto"/>
            </w:tcBorders>
            <w:shd w:val="clear" w:color="auto" w:fill="FFFFFF" w:themeFill="background1"/>
          </w:tcPr>
          <w:p w14:paraId="3E919121" w14:textId="318F9966" w:rsidR="009F0618" w:rsidRPr="009F0618" w:rsidRDefault="009F0618" w:rsidP="009F0618">
            <w:pPr>
              <w:rPr>
                <w:rFonts w:ascii="Tahoma" w:eastAsia="Times New Roman" w:hAnsi="Tahoma" w:cs="Tahoma"/>
                <w:sz w:val="16"/>
                <w:szCs w:val="16"/>
                <w:lang w:val="en-GB" w:eastAsia="en-GB"/>
              </w:rPr>
            </w:pPr>
            <w:r w:rsidRPr="009F0618">
              <w:rPr>
                <w:rFonts w:ascii="Tahoma" w:hAnsi="Tahoma" w:cs="Tahoma"/>
                <w:sz w:val="16"/>
                <w:szCs w:val="16"/>
              </w:rPr>
              <w:t xml:space="preserve">Should be adaptable, so user of FRS can maximise ventilation when RA protection is not required, but quickly move to full skin protection in event it is required. </w:t>
            </w:r>
          </w:p>
        </w:tc>
        <w:tc>
          <w:tcPr>
            <w:tcW w:w="346" w:type="pct"/>
            <w:tcBorders>
              <w:top w:val="single" w:sz="4" w:space="0" w:color="auto"/>
              <w:left w:val="nil"/>
              <w:bottom w:val="single" w:sz="4" w:space="0" w:color="auto"/>
              <w:right w:val="single" w:sz="4" w:space="0" w:color="auto"/>
            </w:tcBorders>
            <w:shd w:val="clear" w:color="auto" w:fill="FFFFFF" w:themeFill="background1"/>
          </w:tcPr>
          <w:p w14:paraId="71797381" w14:textId="09387AE6" w:rsidR="009F0618" w:rsidRPr="009F0618" w:rsidRDefault="009F0618" w:rsidP="009F0618">
            <w:pPr>
              <w:rPr>
                <w:rFonts w:ascii="Tahoma" w:eastAsia="Times New Roman" w:hAnsi="Tahoma" w:cs="Tahoma"/>
                <w:sz w:val="16"/>
                <w:szCs w:val="16"/>
                <w:lang w:val="en-GB" w:eastAsia="en-GB"/>
              </w:rPr>
            </w:pPr>
            <w:r w:rsidRPr="009F0618">
              <w:rPr>
                <w:rFonts w:ascii="Tahoma" w:eastAsia="Times New Roman" w:hAnsi="Tahoma" w:cs="Tahoma"/>
                <w:sz w:val="16"/>
                <w:szCs w:val="16"/>
                <w:lang w:val="en-GB" w:eastAsia="en-GB"/>
              </w:rPr>
              <w:t>Candidate</w:t>
            </w:r>
          </w:p>
        </w:tc>
        <w:tc>
          <w:tcPr>
            <w:tcW w:w="270" w:type="pct"/>
            <w:tcBorders>
              <w:top w:val="single" w:sz="4" w:space="0" w:color="auto"/>
              <w:left w:val="nil"/>
              <w:bottom w:val="single" w:sz="4" w:space="0" w:color="auto"/>
              <w:right w:val="single" w:sz="4" w:space="0" w:color="auto"/>
            </w:tcBorders>
            <w:shd w:val="clear" w:color="auto" w:fill="FFFFFF" w:themeFill="background1"/>
          </w:tcPr>
          <w:p w14:paraId="5B5117DE" w14:textId="56CF6E45" w:rsidR="009F0618" w:rsidRPr="009F0618" w:rsidRDefault="009F0618" w:rsidP="009F0618">
            <w:pPr>
              <w:rPr>
                <w:rFonts w:ascii="Tahoma" w:eastAsia="Times New Roman" w:hAnsi="Tahoma" w:cs="Tahoma"/>
                <w:sz w:val="16"/>
                <w:szCs w:val="16"/>
                <w:lang w:val="en-GB" w:eastAsia="en-GB"/>
              </w:rPr>
            </w:pPr>
            <w:r w:rsidRPr="009F0618">
              <w:rPr>
                <w:rFonts w:ascii="Tahoma" w:hAnsi="Tahoma" w:cs="Tahoma"/>
                <w:sz w:val="16"/>
                <w:szCs w:val="16"/>
              </w:rPr>
              <w:t>Key</w:t>
            </w:r>
          </w:p>
        </w:tc>
        <w:tc>
          <w:tcPr>
            <w:tcW w:w="454" w:type="pct"/>
            <w:tcBorders>
              <w:top w:val="single" w:sz="4" w:space="0" w:color="auto"/>
              <w:left w:val="nil"/>
              <w:bottom w:val="single" w:sz="4" w:space="0" w:color="auto"/>
              <w:right w:val="single" w:sz="4" w:space="0" w:color="auto"/>
            </w:tcBorders>
            <w:shd w:val="clear" w:color="auto" w:fill="FFFFFF" w:themeFill="background1"/>
          </w:tcPr>
          <w:p w14:paraId="510D912A" w14:textId="6EC6270E" w:rsidR="009F0618" w:rsidRPr="009F0618" w:rsidRDefault="009F0618" w:rsidP="009F0618">
            <w:pPr>
              <w:spacing w:after="240"/>
              <w:rPr>
                <w:rFonts w:ascii="Tahoma" w:eastAsia="Times New Roman" w:hAnsi="Tahoma" w:cs="Tahoma"/>
                <w:sz w:val="16"/>
                <w:szCs w:val="16"/>
                <w:lang w:val="en-GB" w:eastAsia="en-GB"/>
              </w:rPr>
            </w:pPr>
            <w:r w:rsidRPr="009F0618">
              <w:rPr>
                <w:rFonts w:ascii="Tahoma" w:eastAsia="Times New Roman" w:hAnsi="Tahoma" w:cs="Tahoma"/>
                <w:sz w:val="16"/>
                <w:szCs w:val="16"/>
                <w:lang w:val="en-GB" w:eastAsia="en-GB"/>
              </w:rPr>
              <w:t>Review contractor technical specification</w:t>
            </w:r>
          </w:p>
        </w:tc>
        <w:tc>
          <w:tcPr>
            <w:tcW w:w="863" w:type="pct"/>
            <w:tcBorders>
              <w:top w:val="single" w:sz="4" w:space="0" w:color="auto"/>
              <w:left w:val="nil"/>
              <w:bottom w:val="single" w:sz="4" w:space="0" w:color="auto"/>
              <w:right w:val="single" w:sz="4" w:space="0" w:color="auto"/>
            </w:tcBorders>
            <w:shd w:val="clear" w:color="auto" w:fill="FFFFFF" w:themeFill="background1"/>
          </w:tcPr>
          <w:p w14:paraId="1086D938" w14:textId="4DB4421A" w:rsidR="009F0618" w:rsidRPr="009F0618" w:rsidRDefault="009F0618" w:rsidP="009F0618">
            <w:pPr>
              <w:rPr>
                <w:rFonts w:ascii="Tahoma" w:eastAsia="Times New Roman" w:hAnsi="Tahoma" w:cs="Tahoma"/>
                <w:sz w:val="16"/>
                <w:szCs w:val="16"/>
                <w:lang w:val="en-GB" w:eastAsia="en-GB"/>
              </w:rPr>
            </w:pPr>
            <w:r w:rsidRPr="009F0618">
              <w:rPr>
                <w:rFonts w:ascii="Tahoma" w:hAnsi="Tahoma" w:cs="Tahoma"/>
                <w:sz w:val="16"/>
                <w:szCs w:val="16"/>
              </w:rPr>
              <w:t>SEG, O</w:t>
            </w:r>
            <w:r w:rsidR="003408A4">
              <w:rPr>
                <w:rFonts w:ascii="Tahoma" w:hAnsi="Tahoma" w:cs="Tahoma"/>
                <w:sz w:val="16"/>
                <w:szCs w:val="16"/>
              </w:rPr>
              <w:t xml:space="preserve">perational </w:t>
            </w:r>
            <w:r w:rsidRPr="009F0618">
              <w:rPr>
                <w:rFonts w:ascii="Tahoma" w:hAnsi="Tahoma" w:cs="Tahoma"/>
                <w:sz w:val="16"/>
                <w:szCs w:val="16"/>
              </w:rPr>
              <w:t>S</w:t>
            </w:r>
            <w:r w:rsidR="003408A4">
              <w:rPr>
                <w:rFonts w:ascii="Tahoma" w:hAnsi="Tahoma" w:cs="Tahoma"/>
                <w:sz w:val="16"/>
                <w:szCs w:val="16"/>
              </w:rPr>
              <w:t xml:space="preserve">upport </w:t>
            </w:r>
            <w:r w:rsidRPr="009F0618">
              <w:rPr>
                <w:rFonts w:ascii="Tahoma" w:hAnsi="Tahoma" w:cs="Tahoma"/>
                <w:sz w:val="16"/>
                <w:szCs w:val="16"/>
              </w:rPr>
              <w:t>U</w:t>
            </w:r>
            <w:r w:rsidR="003408A4">
              <w:rPr>
                <w:rFonts w:ascii="Tahoma" w:hAnsi="Tahoma" w:cs="Tahoma"/>
                <w:sz w:val="16"/>
                <w:szCs w:val="16"/>
              </w:rPr>
              <w:t>nit</w:t>
            </w:r>
            <w:r w:rsidRPr="009F0618">
              <w:rPr>
                <w:rFonts w:ascii="Tahoma" w:hAnsi="Tahoma" w:cs="Tahoma"/>
                <w:sz w:val="16"/>
                <w:szCs w:val="16"/>
              </w:rPr>
              <w:t xml:space="preserve"> P</w:t>
            </w:r>
            <w:r w:rsidR="003408A4">
              <w:rPr>
                <w:rFonts w:ascii="Tahoma" w:hAnsi="Tahoma" w:cs="Tahoma"/>
                <w:sz w:val="16"/>
                <w:szCs w:val="16"/>
              </w:rPr>
              <w:t xml:space="preserve">ublic </w:t>
            </w:r>
            <w:r w:rsidRPr="009F0618">
              <w:rPr>
                <w:rFonts w:ascii="Tahoma" w:hAnsi="Tahoma" w:cs="Tahoma"/>
                <w:sz w:val="16"/>
                <w:szCs w:val="16"/>
              </w:rPr>
              <w:t>O</w:t>
            </w:r>
            <w:r w:rsidR="003408A4">
              <w:rPr>
                <w:rFonts w:ascii="Tahoma" w:hAnsi="Tahoma" w:cs="Tahoma"/>
                <w:sz w:val="16"/>
                <w:szCs w:val="16"/>
              </w:rPr>
              <w:t xml:space="preserve">rder </w:t>
            </w:r>
            <w:r w:rsidRPr="009F0618">
              <w:rPr>
                <w:rFonts w:ascii="Tahoma" w:hAnsi="Tahoma" w:cs="Tahoma"/>
                <w:sz w:val="16"/>
                <w:szCs w:val="16"/>
              </w:rPr>
              <w:t>S</w:t>
            </w:r>
            <w:r w:rsidR="003408A4">
              <w:rPr>
                <w:rFonts w:ascii="Tahoma" w:hAnsi="Tahoma" w:cs="Tahoma"/>
                <w:sz w:val="16"/>
                <w:szCs w:val="16"/>
              </w:rPr>
              <w:t xml:space="preserve">upport </w:t>
            </w:r>
            <w:r w:rsidRPr="009F0618">
              <w:rPr>
                <w:rFonts w:ascii="Tahoma" w:hAnsi="Tahoma" w:cs="Tahoma"/>
                <w:sz w:val="16"/>
                <w:szCs w:val="16"/>
              </w:rPr>
              <w:t>T</w:t>
            </w:r>
            <w:r w:rsidR="003408A4">
              <w:rPr>
                <w:rFonts w:ascii="Tahoma" w:hAnsi="Tahoma" w:cs="Tahoma"/>
                <w:sz w:val="16"/>
                <w:szCs w:val="16"/>
              </w:rPr>
              <w:t>eam</w:t>
            </w:r>
            <w:r w:rsidRPr="009F0618">
              <w:rPr>
                <w:rFonts w:ascii="Tahoma" w:hAnsi="Tahoma" w:cs="Tahoma"/>
                <w:sz w:val="16"/>
                <w:szCs w:val="16"/>
              </w:rPr>
              <w:t xml:space="preserve"> and </w:t>
            </w:r>
            <w:r w:rsidR="003408A4">
              <w:rPr>
                <w:rFonts w:ascii="Tahoma" w:hAnsi="Tahoma" w:cs="Tahoma"/>
                <w:sz w:val="16"/>
                <w:szCs w:val="16"/>
              </w:rPr>
              <w:t xml:space="preserve">the </w:t>
            </w:r>
            <w:r w:rsidRPr="009F0618">
              <w:rPr>
                <w:rFonts w:ascii="Tahoma" w:hAnsi="Tahoma" w:cs="Tahoma"/>
                <w:sz w:val="16"/>
                <w:szCs w:val="16"/>
              </w:rPr>
              <w:t>T</w:t>
            </w:r>
            <w:r w:rsidR="003408A4">
              <w:rPr>
                <w:rFonts w:ascii="Tahoma" w:hAnsi="Tahoma" w:cs="Tahoma"/>
                <w:sz w:val="16"/>
                <w:szCs w:val="16"/>
              </w:rPr>
              <w:t xml:space="preserve">actical </w:t>
            </w:r>
            <w:r w:rsidRPr="009F0618">
              <w:rPr>
                <w:rFonts w:ascii="Tahoma" w:hAnsi="Tahoma" w:cs="Tahoma"/>
                <w:sz w:val="16"/>
                <w:szCs w:val="16"/>
              </w:rPr>
              <w:t>F</w:t>
            </w:r>
            <w:r w:rsidR="003408A4">
              <w:rPr>
                <w:rFonts w:ascii="Tahoma" w:hAnsi="Tahoma" w:cs="Tahoma"/>
                <w:sz w:val="16"/>
                <w:szCs w:val="16"/>
              </w:rPr>
              <w:t xml:space="preserve">irearms </w:t>
            </w:r>
            <w:r w:rsidRPr="009F0618">
              <w:rPr>
                <w:rFonts w:ascii="Tahoma" w:hAnsi="Tahoma" w:cs="Tahoma"/>
                <w:sz w:val="16"/>
                <w:szCs w:val="16"/>
              </w:rPr>
              <w:t>U</w:t>
            </w:r>
            <w:r w:rsidR="003408A4">
              <w:rPr>
                <w:rFonts w:ascii="Tahoma" w:hAnsi="Tahoma" w:cs="Tahoma"/>
                <w:sz w:val="16"/>
                <w:szCs w:val="16"/>
              </w:rPr>
              <w:t>nit</w:t>
            </w:r>
            <w:r w:rsidRPr="009F0618">
              <w:rPr>
                <w:rFonts w:ascii="Tahoma" w:hAnsi="Tahoma" w:cs="Tahoma"/>
                <w:sz w:val="16"/>
                <w:szCs w:val="16"/>
              </w:rPr>
              <w:t xml:space="preserve"> must be capable of discharging their AFO CT RP despite operating in a contaminated environment or structure.  This is a key requirement in order for </w:t>
            </w:r>
            <w:r w:rsidR="003408A4">
              <w:rPr>
                <w:rFonts w:ascii="Tahoma" w:hAnsi="Tahoma" w:cs="Tahoma"/>
                <w:sz w:val="16"/>
                <w:szCs w:val="16"/>
              </w:rPr>
              <w:t xml:space="preserve">the </w:t>
            </w:r>
            <w:r w:rsidRPr="009F0618">
              <w:rPr>
                <w:rFonts w:ascii="Tahoma" w:hAnsi="Tahoma" w:cs="Tahoma"/>
                <w:sz w:val="16"/>
                <w:szCs w:val="16"/>
              </w:rPr>
              <w:t>D</w:t>
            </w:r>
            <w:r w:rsidR="003408A4">
              <w:rPr>
                <w:rFonts w:ascii="Tahoma" w:hAnsi="Tahoma" w:cs="Tahoma"/>
                <w:sz w:val="16"/>
                <w:szCs w:val="16"/>
              </w:rPr>
              <w:t xml:space="preserve">efence </w:t>
            </w:r>
            <w:r w:rsidRPr="009F0618">
              <w:rPr>
                <w:rFonts w:ascii="Tahoma" w:hAnsi="Tahoma" w:cs="Tahoma"/>
                <w:sz w:val="16"/>
                <w:szCs w:val="16"/>
              </w:rPr>
              <w:t>N</w:t>
            </w:r>
            <w:r w:rsidR="003408A4">
              <w:rPr>
                <w:rFonts w:ascii="Tahoma" w:hAnsi="Tahoma" w:cs="Tahoma"/>
                <w:sz w:val="16"/>
                <w:szCs w:val="16"/>
              </w:rPr>
              <w:t xml:space="preserve">uclear </w:t>
            </w:r>
            <w:r w:rsidRPr="009F0618">
              <w:rPr>
                <w:rFonts w:ascii="Tahoma" w:hAnsi="Tahoma" w:cs="Tahoma"/>
                <w:sz w:val="16"/>
                <w:szCs w:val="16"/>
              </w:rPr>
              <w:t>O</w:t>
            </w:r>
            <w:r w:rsidR="003408A4">
              <w:rPr>
                <w:rFonts w:ascii="Tahoma" w:hAnsi="Tahoma" w:cs="Tahoma"/>
                <w:sz w:val="16"/>
                <w:szCs w:val="16"/>
              </w:rPr>
              <w:t>rganisation</w:t>
            </w:r>
            <w:r w:rsidRPr="009F0618">
              <w:rPr>
                <w:rFonts w:ascii="Tahoma" w:hAnsi="Tahoma" w:cs="Tahoma"/>
                <w:sz w:val="16"/>
                <w:szCs w:val="16"/>
              </w:rPr>
              <w:t xml:space="preserve"> maintain compliance with the Nuclear Regulator during independent assessed assurance exercises.  </w:t>
            </w:r>
          </w:p>
        </w:tc>
        <w:tc>
          <w:tcPr>
            <w:tcW w:w="560" w:type="pct"/>
            <w:tcBorders>
              <w:top w:val="single" w:sz="4" w:space="0" w:color="auto"/>
              <w:left w:val="nil"/>
              <w:bottom w:val="single" w:sz="4" w:space="0" w:color="auto"/>
              <w:right w:val="single" w:sz="4" w:space="0" w:color="auto"/>
            </w:tcBorders>
            <w:shd w:val="clear" w:color="auto" w:fill="FFFFFF" w:themeFill="background1"/>
          </w:tcPr>
          <w:p w14:paraId="2047EE78" w14:textId="17B823B5" w:rsidR="009F0618" w:rsidRPr="009F0618" w:rsidRDefault="009F0618" w:rsidP="009F0618">
            <w:pPr>
              <w:rPr>
                <w:rFonts w:ascii="Tahoma" w:eastAsia="Times New Roman" w:hAnsi="Tahoma" w:cs="Tahoma"/>
                <w:sz w:val="16"/>
                <w:szCs w:val="16"/>
                <w:lang w:val="en-GB" w:eastAsia="en-GB"/>
              </w:rPr>
            </w:pPr>
            <w:r w:rsidRPr="009F0618">
              <w:rPr>
                <w:rFonts w:ascii="Tahoma" w:hAnsi="Tahoma" w:cs="Tahoma"/>
                <w:sz w:val="16"/>
                <w:szCs w:val="16"/>
              </w:rPr>
              <w:t xml:space="preserve">The protection afforded by the FRS applies to Alpha particulates, which are have little penetrative properties.  Full skin coverage together with a full-face respirator with filter fitted, will prevent the user from Alpha contaminated dust particulates suspended in the air. </w:t>
            </w:r>
          </w:p>
        </w:tc>
      </w:tr>
      <w:tr w:rsidR="009F0618" w:rsidRPr="00137E77" w14:paraId="7CB09F2A" w14:textId="77777777" w:rsidTr="00AB44BD">
        <w:trPr>
          <w:trHeight w:val="1002"/>
        </w:trPr>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tcPr>
          <w:p w14:paraId="0D6A1BDA" w14:textId="77777777" w:rsidR="009F0618" w:rsidRDefault="009F0618" w:rsidP="009F0618">
            <w:pPr>
              <w:rPr>
                <w:rFonts w:ascii="Arial" w:eastAsia="Times New Roman" w:hAnsi="Arial" w:cs="Arial"/>
                <w:sz w:val="16"/>
                <w:szCs w:val="16"/>
                <w:lang w:val="en-GB" w:eastAsia="en-GB"/>
              </w:rPr>
            </w:pPr>
          </w:p>
        </w:tc>
        <w:tc>
          <w:tcPr>
            <w:tcW w:w="319" w:type="pct"/>
            <w:tcBorders>
              <w:top w:val="single" w:sz="4" w:space="0" w:color="auto"/>
              <w:left w:val="nil"/>
              <w:bottom w:val="single" w:sz="4" w:space="0" w:color="auto"/>
              <w:right w:val="single" w:sz="4" w:space="0" w:color="auto"/>
            </w:tcBorders>
            <w:shd w:val="clear" w:color="auto" w:fill="FFFFFF" w:themeFill="background1"/>
          </w:tcPr>
          <w:p w14:paraId="3ABB4174" w14:textId="02AB6513" w:rsidR="009F0618" w:rsidRPr="009F0618" w:rsidRDefault="009F0618" w:rsidP="009F0618">
            <w:pPr>
              <w:rPr>
                <w:rFonts w:ascii="Tahoma" w:eastAsia="Times New Roman" w:hAnsi="Tahoma" w:cs="Tahoma"/>
                <w:sz w:val="16"/>
                <w:szCs w:val="16"/>
                <w:lang w:val="en-GB" w:eastAsia="en-GB"/>
              </w:rPr>
            </w:pPr>
            <w:r w:rsidRPr="009F0618">
              <w:rPr>
                <w:rFonts w:ascii="Tahoma" w:eastAsia="Times New Roman" w:hAnsi="Tahoma" w:cs="Tahoma"/>
                <w:sz w:val="16"/>
                <w:szCs w:val="16"/>
                <w:lang w:val="en-GB" w:eastAsia="en-GB"/>
              </w:rPr>
              <w:t>1.</w:t>
            </w:r>
            <w:r w:rsidR="00EA79E5">
              <w:rPr>
                <w:rFonts w:ascii="Tahoma" w:eastAsia="Times New Roman" w:hAnsi="Tahoma" w:cs="Tahoma"/>
                <w:sz w:val="16"/>
                <w:szCs w:val="16"/>
                <w:lang w:val="en-GB" w:eastAsia="en-GB"/>
              </w:rPr>
              <w:t>3</w:t>
            </w:r>
          </w:p>
        </w:tc>
        <w:tc>
          <w:tcPr>
            <w:tcW w:w="458" w:type="pct"/>
            <w:tcBorders>
              <w:top w:val="single" w:sz="4" w:space="0" w:color="auto"/>
              <w:left w:val="nil"/>
              <w:bottom w:val="single" w:sz="4" w:space="0" w:color="auto"/>
              <w:right w:val="single" w:sz="4" w:space="0" w:color="auto"/>
            </w:tcBorders>
            <w:shd w:val="clear" w:color="auto" w:fill="FFFFFF" w:themeFill="background1"/>
          </w:tcPr>
          <w:p w14:paraId="3CCACF04" w14:textId="50CC7F82" w:rsidR="009F0618" w:rsidRPr="009F0618" w:rsidRDefault="009F0618" w:rsidP="009F0618">
            <w:pPr>
              <w:rPr>
                <w:rFonts w:ascii="Tahoma" w:hAnsi="Tahoma" w:cs="Tahoma"/>
                <w:sz w:val="16"/>
                <w:szCs w:val="16"/>
              </w:rPr>
            </w:pPr>
            <w:r w:rsidRPr="009F0618">
              <w:rPr>
                <w:rFonts w:ascii="Tahoma" w:hAnsi="Tahoma" w:cs="Tahoma"/>
                <w:sz w:val="16"/>
                <w:szCs w:val="16"/>
              </w:rPr>
              <w:t>The FRS shall have removable hard-shell elbow and knee protectors, with internal adjustments.</w:t>
            </w:r>
          </w:p>
        </w:tc>
        <w:tc>
          <w:tcPr>
            <w:tcW w:w="819" w:type="pct"/>
            <w:tcBorders>
              <w:top w:val="single" w:sz="4" w:space="0" w:color="auto"/>
              <w:left w:val="nil"/>
              <w:bottom w:val="single" w:sz="4" w:space="0" w:color="auto"/>
              <w:right w:val="single" w:sz="4" w:space="0" w:color="auto"/>
            </w:tcBorders>
            <w:shd w:val="clear" w:color="auto" w:fill="FFFFFF" w:themeFill="background1"/>
          </w:tcPr>
          <w:p w14:paraId="4B74980E" w14:textId="59DCDF99" w:rsidR="009F0618" w:rsidRPr="009F0618" w:rsidRDefault="009F0618" w:rsidP="009F0618">
            <w:pPr>
              <w:pStyle w:val="KEYPAQTableBody"/>
              <w:rPr>
                <w:szCs w:val="16"/>
              </w:rPr>
            </w:pPr>
            <w:r w:rsidRPr="009F0618">
              <w:rPr>
                <w:szCs w:val="16"/>
              </w:rPr>
              <w:t>Users will be required to quickly kneel and move between firing positions while mounted and dismounted from vehicles.  The suit should provide protection to the knee and elbow joints, without creating a ‘snagging’ hazard.</w:t>
            </w:r>
          </w:p>
        </w:tc>
        <w:tc>
          <w:tcPr>
            <w:tcW w:w="773" w:type="pct"/>
            <w:tcBorders>
              <w:top w:val="single" w:sz="4" w:space="0" w:color="auto"/>
              <w:left w:val="nil"/>
              <w:bottom w:val="single" w:sz="4" w:space="0" w:color="auto"/>
              <w:right w:val="single" w:sz="4" w:space="0" w:color="auto"/>
            </w:tcBorders>
            <w:shd w:val="clear" w:color="auto" w:fill="FFFFFF" w:themeFill="background1"/>
          </w:tcPr>
          <w:p w14:paraId="52FA357D" w14:textId="097AD537" w:rsidR="009F0618" w:rsidRPr="009F0618" w:rsidRDefault="009F0618" w:rsidP="009F0618">
            <w:pPr>
              <w:rPr>
                <w:rFonts w:ascii="Tahoma" w:eastAsia="Times New Roman" w:hAnsi="Tahoma" w:cs="Tahoma"/>
                <w:sz w:val="16"/>
                <w:szCs w:val="16"/>
                <w:lang w:val="en-GB" w:eastAsia="en-GB"/>
              </w:rPr>
            </w:pPr>
            <w:r w:rsidRPr="009F0618">
              <w:rPr>
                <w:rFonts w:ascii="Tahoma" w:hAnsi="Tahoma" w:cs="Tahoma"/>
                <w:sz w:val="16"/>
                <w:szCs w:val="16"/>
              </w:rPr>
              <w:t>Same as Threshold</w:t>
            </w:r>
          </w:p>
        </w:tc>
        <w:tc>
          <w:tcPr>
            <w:tcW w:w="346" w:type="pct"/>
            <w:tcBorders>
              <w:top w:val="single" w:sz="4" w:space="0" w:color="auto"/>
              <w:left w:val="nil"/>
              <w:bottom w:val="single" w:sz="4" w:space="0" w:color="auto"/>
              <w:right w:val="single" w:sz="4" w:space="0" w:color="auto"/>
            </w:tcBorders>
            <w:shd w:val="clear" w:color="auto" w:fill="FFFFFF" w:themeFill="background1"/>
          </w:tcPr>
          <w:p w14:paraId="63E2E588" w14:textId="48525048" w:rsidR="009F0618" w:rsidRPr="009F0618" w:rsidRDefault="009F0618" w:rsidP="009F0618">
            <w:pPr>
              <w:rPr>
                <w:rFonts w:ascii="Tahoma" w:eastAsia="Times New Roman" w:hAnsi="Tahoma" w:cs="Tahoma"/>
                <w:sz w:val="16"/>
                <w:szCs w:val="16"/>
                <w:lang w:val="en-GB" w:eastAsia="en-GB"/>
              </w:rPr>
            </w:pPr>
            <w:r w:rsidRPr="009F0618">
              <w:rPr>
                <w:rFonts w:ascii="Tahoma" w:eastAsia="Times New Roman" w:hAnsi="Tahoma" w:cs="Tahoma"/>
                <w:sz w:val="16"/>
                <w:szCs w:val="16"/>
                <w:lang w:val="en-GB" w:eastAsia="en-GB"/>
              </w:rPr>
              <w:t>Candidate</w:t>
            </w:r>
          </w:p>
        </w:tc>
        <w:tc>
          <w:tcPr>
            <w:tcW w:w="270" w:type="pct"/>
            <w:tcBorders>
              <w:top w:val="single" w:sz="4" w:space="0" w:color="auto"/>
              <w:left w:val="nil"/>
              <w:bottom w:val="single" w:sz="4" w:space="0" w:color="auto"/>
              <w:right w:val="single" w:sz="4" w:space="0" w:color="auto"/>
            </w:tcBorders>
            <w:shd w:val="clear" w:color="auto" w:fill="FFFFFF" w:themeFill="background1"/>
          </w:tcPr>
          <w:p w14:paraId="128C8C8B" w14:textId="46EC5AB4" w:rsidR="009F0618" w:rsidRPr="009F0618" w:rsidRDefault="00A7656E" w:rsidP="009F0618">
            <w:pPr>
              <w:rPr>
                <w:rFonts w:ascii="Tahoma" w:eastAsia="Times New Roman" w:hAnsi="Tahoma" w:cs="Tahoma"/>
                <w:sz w:val="16"/>
                <w:szCs w:val="16"/>
                <w:lang w:val="en-GB" w:eastAsia="en-GB"/>
              </w:rPr>
            </w:pPr>
            <w:r>
              <w:rPr>
                <w:rFonts w:ascii="Tahoma" w:hAnsi="Tahoma" w:cs="Tahoma"/>
                <w:sz w:val="16"/>
                <w:szCs w:val="16"/>
              </w:rPr>
              <w:t>P1</w:t>
            </w:r>
          </w:p>
        </w:tc>
        <w:tc>
          <w:tcPr>
            <w:tcW w:w="454" w:type="pct"/>
            <w:tcBorders>
              <w:top w:val="single" w:sz="4" w:space="0" w:color="auto"/>
              <w:left w:val="nil"/>
              <w:bottom w:val="single" w:sz="4" w:space="0" w:color="auto"/>
              <w:right w:val="single" w:sz="4" w:space="0" w:color="auto"/>
            </w:tcBorders>
            <w:shd w:val="clear" w:color="auto" w:fill="FFFFFF" w:themeFill="background1"/>
          </w:tcPr>
          <w:p w14:paraId="34F866D2" w14:textId="35A8ACE9" w:rsidR="009F0618" w:rsidRPr="009F0618" w:rsidRDefault="009F0618" w:rsidP="009F0618">
            <w:pPr>
              <w:spacing w:after="240"/>
              <w:rPr>
                <w:rFonts w:ascii="Tahoma" w:eastAsia="Times New Roman" w:hAnsi="Tahoma" w:cs="Tahoma"/>
                <w:sz w:val="16"/>
                <w:szCs w:val="16"/>
                <w:lang w:val="en-GB" w:eastAsia="en-GB"/>
              </w:rPr>
            </w:pPr>
            <w:r w:rsidRPr="009F0618">
              <w:rPr>
                <w:rFonts w:ascii="Tahoma" w:eastAsia="Times New Roman" w:hAnsi="Tahoma" w:cs="Tahoma"/>
                <w:sz w:val="16"/>
                <w:szCs w:val="16"/>
                <w:lang w:val="en-GB" w:eastAsia="en-GB"/>
              </w:rPr>
              <w:t>Review contractor technical specification</w:t>
            </w:r>
          </w:p>
        </w:tc>
        <w:tc>
          <w:tcPr>
            <w:tcW w:w="863" w:type="pct"/>
            <w:tcBorders>
              <w:top w:val="single" w:sz="4" w:space="0" w:color="auto"/>
              <w:left w:val="nil"/>
              <w:bottom w:val="single" w:sz="4" w:space="0" w:color="auto"/>
              <w:right w:val="single" w:sz="4" w:space="0" w:color="auto"/>
            </w:tcBorders>
            <w:shd w:val="clear" w:color="auto" w:fill="FFFFFF" w:themeFill="background1"/>
          </w:tcPr>
          <w:p w14:paraId="388D5437" w14:textId="1D5EFBA0" w:rsidR="009F0618" w:rsidRPr="009F0618" w:rsidRDefault="009F0618" w:rsidP="009F0618">
            <w:pPr>
              <w:rPr>
                <w:rFonts w:ascii="Tahoma" w:eastAsia="Times New Roman" w:hAnsi="Tahoma" w:cs="Tahoma"/>
                <w:sz w:val="16"/>
                <w:szCs w:val="16"/>
                <w:lang w:val="en-GB" w:eastAsia="en-GB"/>
              </w:rPr>
            </w:pPr>
            <w:r w:rsidRPr="009F0618">
              <w:rPr>
                <w:rFonts w:ascii="Tahoma" w:hAnsi="Tahoma" w:cs="Tahoma"/>
                <w:sz w:val="16"/>
                <w:szCs w:val="16"/>
              </w:rPr>
              <w:t>Aside from providing the user with adequate protection to allow them to remain effective in their role, the FRS can easily become damaged from premature wear to the knees and elbows from normal use.  Any holes make this suit incompatible with 1.3</w:t>
            </w:r>
          </w:p>
        </w:tc>
        <w:tc>
          <w:tcPr>
            <w:tcW w:w="560" w:type="pct"/>
            <w:tcBorders>
              <w:top w:val="single" w:sz="4" w:space="0" w:color="auto"/>
              <w:left w:val="nil"/>
              <w:bottom w:val="single" w:sz="4" w:space="0" w:color="auto"/>
              <w:right w:val="single" w:sz="4" w:space="0" w:color="auto"/>
            </w:tcBorders>
            <w:shd w:val="clear" w:color="auto" w:fill="FFFFFF" w:themeFill="background1"/>
          </w:tcPr>
          <w:p w14:paraId="20E4983A" w14:textId="77777777" w:rsidR="009F0618" w:rsidRPr="009F0618" w:rsidRDefault="009F0618" w:rsidP="009F0618">
            <w:pPr>
              <w:rPr>
                <w:rFonts w:ascii="Tahoma" w:eastAsia="Times New Roman" w:hAnsi="Tahoma" w:cs="Tahoma"/>
                <w:sz w:val="16"/>
                <w:szCs w:val="16"/>
                <w:lang w:val="en-GB" w:eastAsia="en-GB"/>
              </w:rPr>
            </w:pPr>
          </w:p>
        </w:tc>
      </w:tr>
      <w:tr w:rsidR="00B52A6F" w:rsidRPr="00137E77" w14:paraId="5F1E3480" w14:textId="77777777" w:rsidTr="00AB44BD">
        <w:trPr>
          <w:trHeight w:val="1002"/>
        </w:trPr>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tcPr>
          <w:p w14:paraId="3BB68C9F" w14:textId="77777777" w:rsidR="00B52A6F" w:rsidRDefault="00B52A6F" w:rsidP="009F0618">
            <w:pPr>
              <w:rPr>
                <w:rFonts w:ascii="Arial" w:eastAsia="Times New Roman" w:hAnsi="Arial" w:cs="Arial"/>
                <w:sz w:val="16"/>
                <w:szCs w:val="16"/>
                <w:lang w:val="en-GB" w:eastAsia="en-GB"/>
              </w:rPr>
            </w:pPr>
          </w:p>
        </w:tc>
        <w:tc>
          <w:tcPr>
            <w:tcW w:w="319" w:type="pct"/>
            <w:tcBorders>
              <w:top w:val="single" w:sz="4" w:space="0" w:color="auto"/>
              <w:left w:val="nil"/>
              <w:bottom w:val="single" w:sz="4" w:space="0" w:color="auto"/>
              <w:right w:val="single" w:sz="4" w:space="0" w:color="auto"/>
            </w:tcBorders>
            <w:shd w:val="clear" w:color="auto" w:fill="FFFFFF" w:themeFill="background1"/>
          </w:tcPr>
          <w:p w14:paraId="653D94FD" w14:textId="3CF4352B" w:rsidR="00B52A6F" w:rsidRPr="009F0618" w:rsidRDefault="00B52A6F" w:rsidP="009F0618">
            <w:pPr>
              <w:rPr>
                <w:rFonts w:ascii="Tahoma" w:eastAsia="Times New Roman" w:hAnsi="Tahoma" w:cs="Tahoma"/>
                <w:sz w:val="16"/>
                <w:szCs w:val="16"/>
                <w:lang w:val="en-GB" w:eastAsia="en-GB"/>
              </w:rPr>
            </w:pPr>
            <w:r>
              <w:rPr>
                <w:rFonts w:ascii="Tahoma" w:eastAsia="Times New Roman" w:hAnsi="Tahoma" w:cs="Tahoma"/>
                <w:sz w:val="16"/>
                <w:szCs w:val="16"/>
                <w:lang w:val="en-GB" w:eastAsia="en-GB"/>
              </w:rPr>
              <w:t>1.</w:t>
            </w:r>
            <w:r w:rsidR="00EA79E5">
              <w:rPr>
                <w:rFonts w:ascii="Tahoma" w:eastAsia="Times New Roman" w:hAnsi="Tahoma" w:cs="Tahoma"/>
                <w:sz w:val="16"/>
                <w:szCs w:val="16"/>
                <w:lang w:val="en-GB" w:eastAsia="en-GB"/>
              </w:rPr>
              <w:t>4</w:t>
            </w:r>
          </w:p>
        </w:tc>
        <w:tc>
          <w:tcPr>
            <w:tcW w:w="458" w:type="pct"/>
            <w:tcBorders>
              <w:top w:val="single" w:sz="4" w:space="0" w:color="auto"/>
              <w:left w:val="nil"/>
              <w:bottom w:val="single" w:sz="4" w:space="0" w:color="auto"/>
              <w:right w:val="single" w:sz="4" w:space="0" w:color="auto"/>
            </w:tcBorders>
            <w:shd w:val="clear" w:color="auto" w:fill="FFFFFF" w:themeFill="background1"/>
          </w:tcPr>
          <w:p w14:paraId="068996F7" w14:textId="24937224" w:rsidR="00B52A6F" w:rsidRPr="009F0618" w:rsidRDefault="00B52A6F" w:rsidP="009F0618">
            <w:pPr>
              <w:rPr>
                <w:rFonts w:ascii="Tahoma" w:hAnsi="Tahoma" w:cs="Tahoma"/>
                <w:sz w:val="16"/>
                <w:szCs w:val="16"/>
              </w:rPr>
            </w:pPr>
            <w:r>
              <w:rPr>
                <w:rFonts w:ascii="Tahoma" w:hAnsi="Tahoma" w:cs="Tahoma"/>
                <w:sz w:val="16"/>
                <w:szCs w:val="16"/>
              </w:rPr>
              <w:t>The FRS shall contain antistatic protection across all material</w:t>
            </w:r>
            <w:r w:rsidR="004432F5">
              <w:rPr>
                <w:rFonts w:ascii="Tahoma" w:hAnsi="Tahoma" w:cs="Tahoma"/>
                <w:sz w:val="16"/>
                <w:szCs w:val="16"/>
              </w:rPr>
              <w:t>s</w:t>
            </w:r>
          </w:p>
        </w:tc>
        <w:tc>
          <w:tcPr>
            <w:tcW w:w="819" w:type="pct"/>
            <w:tcBorders>
              <w:top w:val="single" w:sz="4" w:space="0" w:color="auto"/>
              <w:left w:val="nil"/>
              <w:bottom w:val="single" w:sz="4" w:space="0" w:color="auto"/>
              <w:right w:val="single" w:sz="4" w:space="0" w:color="auto"/>
            </w:tcBorders>
            <w:shd w:val="clear" w:color="auto" w:fill="FFFFFF" w:themeFill="background1"/>
          </w:tcPr>
          <w:p w14:paraId="355601A2" w14:textId="77777777" w:rsidR="00B52A6F" w:rsidRDefault="00B52A6F" w:rsidP="009F0618">
            <w:pPr>
              <w:pStyle w:val="KEYPAQTableBody"/>
              <w:rPr>
                <w:szCs w:val="16"/>
              </w:rPr>
            </w:pPr>
            <w:r>
              <w:rPr>
                <w:szCs w:val="16"/>
              </w:rPr>
              <w:t xml:space="preserve">Users will be needed to operate in areas containing explosives without the risk of static discharge putting the users at risk. </w:t>
            </w:r>
          </w:p>
          <w:p w14:paraId="23D7B71C" w14:textId="77777777" w:rsidR="00A7656E" w:rsidRDefault="00A7656E" w:rsidP="009F0618">
            <w:pPr>
              <w:pStyle w:val="KEYPAQTableBody"/>
              <w:rPr>
                <w:szCs w:val="16"/>
              </w:rPr>
            </w:pPr>
          </w:p>
          <w:p w14:paraId="039A3CD0" w14:textId="6E416836" w:rsidR="00A7656E" w:rsidRDefault="00A7656E" w:rsidP="009F0618">
            <w:pPr>
              <w:pStyle w:val="KEYPAQTableBody"/>
              <w:rPr>
                <w:szCs w:val="16"/>
              </w:rPr>
            </w:pPr>
            <w:r>
              <w:rPr>
                <w:rFonts w:ascii="Arial" w:hAnsi="Arial" w:cs="Arial"/>
                <w:szCs w:val="16"/>
                <w:lang w:eastAsia="en-GB"/>
              </w:rPr>
              <w:t>Performance Thresholds can be found in Annex A Table 1.</w:t>
            </w:r>
          </w:p>
          <w:p w14:paraId="6771282B" w14:textId="07989509" w:rsidR="00A7656E" w:rsidRPr="009F0618" w:rsidRDefault="00A7656E" w:rsidP="009F0618">
            <w:pPr>
              <w:pStyle w:val="KEYPAQTableBody"/>
              <w:rPr>
                <w:szCs w:val="16"/>
              </w:rPr>
            </w:pPr>
          </w:p>
        </w:tc>
        <w:tc>
          <w:tcPr>
            <w:tcW w:w="773" w:type="pct"/>
            <w:tcBorders>
              <w:top w:val="single" w:sz="4" w:space="0" w:color="auto"/>
              <w:left w:val="nil"/>
              <w:bottom w:val="single" w:sz="4" w:space="0" w:color="auto"/>
              <w:right w:val="single" w:sz="4" w:space="0" w:color="auto"/>
            </w:tcBorders>
            <w:shd w:val="clear" w:color="auto" w:fill="FFFFFF" w:themeFill="background1"/>
          </w:tcPr>
          <w:p w14:paraId="7B1EDA6D" w14:textId="6BBCD8CD" w:rsidR="00B52A6F" w:rsidRPr="009F0618" w:rsidRDefault="00B52A6F" w:rsidP="009F0618">
            <w:pPr>
              <w:rPr>
                <w:rFonts w:ascii="Tahoma" w:hAnsi="Tahoma" w:cs="Tahoma"/>
                <w:sz w:val="16"/>
                <w:szCs w:val="16"/>
              </w:rPr>
            </w:pPr>
            <w:r>
              <w:rPr>
                <w:rFonts w:ascii="Tahoma" w:hAnsi="Tahoma" w:cs="Tahoma"/>
                <w:sz w:val="16"/>
                <w:szCs w:val="16"/>
              </w:rPr>
              <w:t>Same as Threshold</w:t>
            </w:r>
          </w:p>
        </w:tc>
        <w:tc>
          <w:tcPr>
            <w:tcW w:w="346" w:type="pct"/>
            <w:tcBorders>
              <w:top w:val="single" w:sz="4" w:space="0" w:color="auto"/>
              <w:left w:val="nil"/>
              <w:bottom w:val="single" w:sz="4" w:space="0" w:color="auto"/>
              <w:right w:val="single" w:sz="4" w:space="0" w:color="auto"/>
            </w:tcBorders>
            <w:shd w:val="clear" w:color="auto" w:fill="FFFFFF" w:themeFill="background1"/>
          </w:tcPr>
          <w:p w14:paraId="69AE7B82" w14:textId="43767291" w:rsidR="00B52A6F" w:rsidRPr="009F0618" w:rsidRDefault="00B52A6F" w:rsidP="009F0618">
            <w:pPr>
              <w:rPr>
                <w:rFonts w:ascii="Tahoma" w:eastAsia="Times New Roman" w:hAnsi="Tahoma" w:cs="Tahoma"/>
                <w:sz w:val="16"/>
                <w:szCs w:val="16"/>
                <w:lang w:val="en-GB" w:eastAsia="en-GB"/>
              </w:rPr>
            </w:pPr>
            <w:r>
              <w:rPr>
                <w:rFonts w:ascii="Tahoma" w:eastAsia="Times New Roman" w:hAnsi="Tahoma" w:cs="Tahoma"/>
                <w:sz w:val="16"/>
                <w:szCs w:val="16"/>
                <w:lang w:val="en-GB" w:eastAsia="en-GB"/>
              </w:rPr>
              <w:t>Candidate</w:t>
            </w:r>
          </w:p>
        </w:tc>
        <w:tc>
          <w:tcPr>
            <w:tcW w:w="270" w:type="pct"/>
            <w:tcBorders>
              <w:top w:val="single" w:sz="4" w:space="0" w:color="auto"/>
              <w:left w:val="nil"/>
              <w:bottom w:val="single" w:sz="4" w:space="0" w:color="auto"/>
              <w:right w:val="single" w:sz="4" w:space="0" w:color="auto"/>
            </w:tcBorders>
            <w:shd w:val="clear" w:color="auto" w:fill="FFFFFF" w:themeFill="background1"/>
          </w:tcPr>
          <w:p w14:paraId="65C52A6D" w14:textId="4CA4234C" w:rsidR="00B52A6F" w:rsidRPr="009F0618" w:rsidRDefault="00B52A6F" w:rsidP="009F0618">
            <w:pPr>
              <w:rPr>
                <w:rFonts w:ascii="Tahoma" w:hAnsi="Tahoma" w:cs="Tahoma"/>
                <w:sz w:val="16"/>
                <w:szCs w:val="16"/>
              </w:rPr>
            </w:pPr>
            <w:r>
              <w:rPr>
                <w:rFonts w:ascii="Tahoma" w:hAnsi="Tahoma" w:cs="Tahoma"/>
                <w:sz w:val="16"/>
                <w:szCs w:val="16"/>
              </w:rPr>
              <w:t>Key</w:t>
            </w:r>
          </w:p>
        </w:tc>
        <w:tc>
          <w:tcPr>
            <w:tcW w:w="454" w:type="pct"/>
            <w:tcBorders>
              <w:top w:val="single" w:sz="4" w:space="0" w:color="auto"/>
              <w:left w:val="nil"/>
              <w:bottom w:val="single" w:sz="4" w:space="0" w:color="auto"/>
              <w:right w:val="single" w:sz="4" w:space="0" w:color="auto"/>
            </w:tcBorders>
            <w:shd w:val="clear" w:color="auto" w:fill="FFFFFF" w:themeFill="background1"/>
          </w:tcPr>
          <w:p w14:paraId="57F98FA2" w14:textId="14B1AD55" w:rsidR="00B52A6F" w:rsidRPr="009F0618" w:rsidRDefault="00B52A6F" w:rsidP="009F0618">
            <w:pPr>
              <w:spacing w:after="240"/>
              <w:rPr>
                <w:rFonts w:ascii="Tahoma" w:eastAsia="Times New Roman" w:hAnsi="Tahoma" w:cs="Tahoma"/>
                <w:sz w:val="16"/>
                <w:szCs w:val="16"/>
                <w:lang w:val="en-GB" w:eastAsia="en-GB"/>
              </w:rPr>
            </w:pPr>
            <w:r w:rsidRPr="009F0618">
              <w:rPr>
                <w:rFonts w:ascii="Tahoma" w:eastAsia="Times New Roman" w:hAnsi="Tahoma" w:cs="Tahoma"/>
                <w:sz w:val="16"/>
                <w:szCs w:val="16"/>
                <w:lang w:val="en-GB" w:eastAsia="en-GB"/>
              </w:rPr>
              <w:t>Review contractor technical specification</w:t>
            </w:r>
          </w:p>
        </w:tc>
        <w:tc>
          <w:tcPr>
            <w:tcW w:w="863" w:type="pct"/>
            <w:tcBorders>
              <w:top w:val="single" w:sz="4" w:space="0" w:color="auto"/>
              <w:left w:val="nil"/>
              <w:bottom w:val="single" w:sz="4" w:space="0" w:color="auto"/>
              <w:right w:val="single" w:sz="4" w:space="0" w:color="auto"/>
            </w:tcBorders>
            <w:shd w:val="clear" w:color="auto" w:fill="FFFFFF" w:themeFill="background1"/>
          </w:tcPr>
          <w:p w14:paraId="1C08133E" w14:textId="41F54459" w:rsidR="00B52A6F" w:rsidRPr="009F0618" w:rsidRDefault="00B52A6F" w:rsidP="009F0618">
            <w:pPr>
              <w:rPr>
                <w:rFonts w:ascii="Tahoma" w:hAnsi="Tahoma" w:cs="Tahoma"/>
                <w:sz w:val="16"/>
                <w:szCs w:val="16"/>
              </w:rPr>
            </w:pPr>
            <w:r>
              <w:rPr>
                <w:rFonts w:ascii="Tahoma" w:hAnsi="Tahoma" w:cs="Tahoma"/>
                <w:sz w:val="16"/>
                <w:szCs w:val="16"/>
              </w:rPr>
              <w:t xml:space="preserve">User Safety  </w:t>
            </w:r>
          </w:p>
        </w:tc>
        <w:tc>
          <w:tcPr>
            <w:tcW w:w="560" w:type="pct"/>
            <w:tcBorders>
              <w:top w:val="single" w:sz="4" w:space="0" w:color="auto"/>
              <w:left w:val="nil"/>
              <w:bottom w:val="single" w:sz="4" w:space="0" w:color="auto"/>
              <w:right w:val="single" w:sz="4" w:space="0" w:color="auto"/>
            </w:tcBorders>
            <w:shd w:val="clear" w:color="auto" w:fill="FFFFFF" w:themeFill="background1"/>
          </w:tcPr>
          <w:p w14:paraId="7CD6FFBF" w14:textId="700785D9" w:rsidR="00B52A6F" w:rsidRPr="009F0618" w:rsidRDefault="00B52A6F" w:rsidP="009F0618">
            <w:pPr>
              <w:rPr>
                <w:rFonts w:ascii="Tahoma" w:eastAsia="Times New Roman" w:hAnsi="Tahoma" w:cs="Tahoma"/>
                <w:sz w:val="16"/>
                <w:szCs w:val="16"/>
                <w:lang w:val="en-GB" w:eastAsia="en-GB"/>
              </w:rPr>
            </w:pPr>
            <w:r>
              <w:rPr>
                <w:rFonts w:ascii="Tahoma" w:eastAsia="Times New Roman" w:hAnsi="Tahoma" w:cs="Tahoma"/>
                <w:sz w:val="16"/>
                <w:szCs w:val="16"/>
                <w:lang w:val="en-GB" w:eastAsia="en-GB"/>
              </w:rPr>
              <w:t xml:space="preserve">All elements of the FRS should be protected. </w:t>
            </w:r>
            <w:r w:rsidR="008B7262">
              <w:rPr>
                <w:rFonts w:ascii="Tahoma" w:eastAsia="Times New Roman" w:hAnsi="Tahoma" w:cs="Tahoma"/>
                <w:sz w:val="16"/>
                <w:szCs w:val="16"/>
                <w:lang w:val="en-GB" w:eastAsia="en-GB"/>
              </w:rPr>
              <w:t xml:space="preserve"> </w:t>
            </w:r>
          </w:p>
        </w:tc>
      </w:tr>
    </w:tbl>
    <w:p w14:paraId="02C726D7" w14:textId="2D29B95C" w:rsidR="00467AA8" w:rsidRDefault="00467AA8"/>
    <w:p w14:paraId="34B8D230" w14:textId="77777777" w:rsidR="00467AA8" w:rsidRDefault="00467AA8"/>
    <w:tbl>
      <w:tblPr>
        <w:tblW w:w="5287" w:type="pct"/>
        <w:tblInd w:w="-577" w:type="dxa"/>
        <w:tblLayout w:type="fixed"/>
        <w:tblLook w:val="04A0" w:firstRow="1" w:lastRow="0" w:firstColumn="1" w:lastColumn="0" w:noHBand="0" w:noVBand="1"/>
      </w:tblPr>
      <w:tblGrid>
        <w:gridCol w:w="436"/>
        <w:gridCol w:w="994"/>
        <w:gridCol w:w="1416"/>
        <w:gridCol w:w="19"/>
        <w:gridCol w:w="2534"/>
        <w:gridCol w:w="19"/>
        <w:gridCol w:w="2385"/>
        <w:gridCol w:w="25"/>
        <w:gridCol w:w="1080"/>
        <w:gridCol w:w="29"/>
        <w:gridCol w:w="813"/>
        <w:gridCol w:w="38"/>
        <w:gridCol w:w="1277"/>
        <w:gridCol w:w="2795"/>
        <w:gridCol w:w="38"/>
        <w:gridCol w:w="1982"/>
      </w:tblGrid>
      <w:tr w:rsidR="00D32D8F" w:rsidRPr="00676273" w14:paraId="39AC7F24" w14:textId="77777777" w:rsidTr="002B0D11">
        <w:trPr>
          <w:trHeight w:val="418"/>
        </w:trPr>
        <w:tc>
          <w:tcPr>
            <w:tcW w:w="137" w:type="pct"/>
            <w:vMerge w:val="restart"/>
            <w:tcBorders>
              <w:left w:val="single" w:sz="4" w:space="0" w:color="auto"/>
              <w:bottom w:val="single" w:sz="4" w:space="0" w:color="auto"/>
              <w:right w:val="single" w:sz="4" w:space="0" w:color="auto"/>
            </w:tcBorders>
            <w:shd w:val="clear" w:color="000000" w:fill="002060"/>
            <w:vAlign w:val="center"/>
            <w:hideMark/>
          </w:tcPr>
          <w:p w14:paraId="1E12C2BB" w14:textId="77777777" w:rsidR="00CA0E64" w:rsidRPr="009A25F8" w:rsidRDefault="00CA0E64"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ID</w:t>
            </w:r>
          </w:p>
        </w:tc>
        <w:tc>
          <w:tcPr>
            <w:tcW w:w="313" w:type="pct"/>
            <w:vMerge w:val="restart"/>
            <w:tcBorders>
              <w:left w:val="single" w:sz="4" w:space="0" w:color="auto"/>
              <w:bottom w:val="single" w:sz="4" w:space="0" w:color="auto"/>
              <w:right w:val="single" w:sz="4" w:space="0" w:color="auto"/>
            </w:tcBorders>
            <w:shd w:val="clear" w:color="000000" w:fill="002060"/>
            <w:vAlign w:val="center"/>
            <w:hideMark/>
          </w:tcPr>
          <w:p w14:paraId="50C554D4" w14:textId="77777777" w:rsidR="00CA0E64" w:rsidRPr="009A25F8" w:rsidRDefault="00CA0E64"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Object Number</w:t>
            </w:r>
          </w:p>
        </w:tc>
        <w:tc>
          <w:tcPr>
            <w:tcW w:w="452" w:type="pct"/>
            <w:gridSpan w:val="2"/>
            <w:vMerge w:val="restart"/>
            <w:tcBorders>
              <w:left w:val="single" w:sz="4" w:space="0" w:color="auto"/>
              <w:right w:val="single" w:sz="4" w:space="0" w:color="auto"/>
            </w:tcBorders>
            <w:shd w:val="clear" w:color="000000" w:fill="002060"/>
            <w:vAlign w:val="center"/>
            <w:hideMark/>
          </w:tcPr>
          <w:p w14:paraId="3D543224" w14:textId="77777777" w:rsidR="00CA0E64" w:rsidRPr="009A25F8" w:rsidRDefault="00CA0E64"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User Requirement</w:t>
            </w:r>
          </w:p>
        </w:tc>
        <w:tc>
          <w:tcPr>
            <w:tcW w:w="1903" w:type="pct"/>
            <w:gridSpan w:val="5"/>
            <w:tcBorders>
              <w:left w:val="nil"/>
              <w:bottom w:val="single" w:sz="4" w:space="0" w:color="auto"/>
              <w:right w:val="single" w:sz="4" w:space="0" w:color="auto"/>
            </w:tcBorders>
            <w:shd w:val="clear" w:color="000000" w:fill="002060"/>
            <w:vAlign w:val="center"/>
            <w:hideMark/>
          </w:tcPr>
          <w:p w14:paraId="621462D9" w14:textId="77777777" w:rsidR="00CA0E64" w:rsidRPr="009A25F8" w:rsidRDefault="00CA0E64"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Measure of Effectiveness</w:t>
            </w:r>
          </w:p>
        </w:tc>
        <w:tc>
          <w:tcPr>
            <w:tcW w:w="265" w:type="pct"/>
            <w:gridSpan w:val="2"/>
            <w:vMerge w:val="restart"/>
            <w:tcBorders>
              <w:left w:val="single" w:sz="4" w:space="0" w:color="auto"/>
              <w:bottom w:val="single" w:sz="4" w:space="0" w:color="auto"/>
              <w:right w:val="single" w:sz="4" w:space="0" w:color="auto"/>
            </w:tcBorders>
            <w:shd w:val="clear" w:color="000000" w:fill="002060"/>
            <w:vAlign w:val="center"/>
            <w:hideMark/>
          </w:tcPr>
          <w:p w14:paraId="4320FB85" w14:textId="77777777" w:rsidR="00CA0E64" w:rsidRPr="009A25F8" w:rsidRDefault="00CA0E64"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Priority</w:t>
            </w:r>
          </w:p>
        </w:tc>
        <w:tc>
          <w:tcPr>
            <w:tcW w:w="414" w:type="pct"/>
            <w:gridSpan w:val="2"/>
            <w:vMerge w:val="restart"/>
            <w:tcBorders>
              <w:left w:val="single" w:sz="4" w:space="0" w:color="auto"/>
              <w:bottom w:val="single" w:sz="4" w:space="0" w:color="auto"/>
              <w:right w:val="single" w:sz="4" w:space="0" w:color="auto"/>
            </w:tcBorders>
            <w:shd w:val="clear" w:color="000000" w:fill="002060"/>
            <w:vAlign w:val="center"/>
            <w:hideMark/>
          </w:tcPr>
          <w:p w14:paraId="635DEB3D" w14:textId="77777777" w:rsidR="00CA0E64" w:rsidRPr="009A25F8" w:rsidRDefault="00CA0E64"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Validation Method</w:t>
            </w:r>
          </w:p>
        </w:tc>
        <w:tc>
          <w:tcPr>
            <w:tcW w:w="880" w:type="pct"/>
            <w:vMerge w:val="restart"/>
            <w:tcBorders>
              <w:left w:val="single" w:sz="4" w:space="0" w:color="auto"/>
              <w:bottom w:val="single" w:sz="4" w:space="0" w:color="auto"/>
              <w:right w:val="single" w:sz="4" w:space="0" w:color="auto"/>
            </w:tcBorders>
            <w:shd w:val="clear" w:color="000000" w:fill="002060"/>
            <w:vAlign w:val="center"/>
            <w:hideMark/>
          </w:tcPr>
          <w:p w14:paraId="25167FC5" w14:textId="77777777" w:rsidR="00CA0E64" w:rsidRPr="009A25F8" w:rsidRDefault="00CA0E64"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 xml:space="preserve">Justification </w:t>
            </w:r>
          </w:p>
        </w:tc>
        <w:tc>
          <w:tcPr>
            <w:tcW w:w="636" w:type="pct"/>
            <w:gridSpan w:val="2"/>
            <w:vMerge w:val="restart"/>
            <w:tcBorders>
              <w:left w:val="single" w:sz="4" w:space="0" w:color="auto"/>
              <w:bottom w:val="single" w:sz="4" w:space="0" w:color="auto"/>
              <w:right w:val="single" w:sz="4" w:space="0" w:color="auto"/>
            </w:tcBorders>
            <w:shd w:val="clear" w:color="auto" w:fill="002060"/>
            <w:vAlign w:val="center"/>
            <w:hideMark/>
          </w:tcPr>
          <w:p w14:paraId="6B305EAA" w14:textId="77777777" w:rsidR="00CA0E64" w:rsidRPr="009A25F8" w:rsidRDefault="00CA0E64" w:rsidP="00D12276">
            <w:pPr>
              <w:jc w:val="center"/>
              <w:rPr>
                <w:rFonts w:ascii="Arial" w:eastAsia="Times New Roman" w:hAnsi="Arial" w:cs="Arial"/>
                <w:b/>
                <w:bCs/>
                <w:color w:val="000000"/>
                <w:sz w:val="16"/>
                <w:szCs w:val="16"/>
                <w:lang w:val="en-GB" w:eastAsia="en-GB"/>
              </w:rPr>
            </w:pPr>
            <w:r w:rsidRPr="009A25F8">
              <w:rPr>
                <w:rFonts w:ascii="Arial" w:eastAsia="Times New Roman" w:hAnsi="Arial" w:cs="Arial"/>
                <w:b/>
                <w:bCs/>
                <w:color w:val="FFFFFF" w:themeColor="background1"/>
                <w:sz w:val="16"/>
                <w:szCs w:val="16"/>
                <w:lang w:val="en-GB" w:eastAsia="en-GB"/>
              </w:rPr>
              <w:t>Supplementary Information</w:t>
            </w:r>
          </w:p>
        </w:tc>
      </w:tr>
      <w:tr w:rsidR="00D32D8F" w:rsidRPr="00676273" w14:paraId="52A00C42" w14:textId="77777777" w:rsidTr="002B0D11">
        <w:trPr>
          <w:trHeight w:val="50"/>
        </w:trPr>
        <w:tc>
          <w:tcPr>
            <w:tcW w:w="137" w:type="pct"/>
            <w:vMerge/>
            <w:tcBorders>
              <w:top w:val="single" w:sz="4" w:space="0" w:color="auto"/>
              <w:left w:val="single" w:sz="4" w:space="0" w:color="auto"/>
              <w:right w:val="single" w:sz="4" w:space="0" w:color="auto"/>
            </w:tcBorders>
            <w:vAlign w:val="center"/>
            <w:hideMark/>
          </w:tcPr>
          <w:p w14:paraId="29966AC3" w14:textId="77777777" w:rsidR="00CA0E64" w:rsidRPr="009A25F8" w:rsidRDefault="00CA0E64" w:rsidP="00D12276">
            <w:pPr>
              <w:rPr>
                <w:rFonts w:ascii="Arial" w:eastAsia="Times New Roman" w:hAnsi="Arial" w:cs="Arial"/>
                <w:b/>
                <w:bCs/>
                <w:color w:val="FFFFFF"/>
                <w:sz w:val="20"/>
                <w:lang w:val="en-GB" w:eastAsia="en-GB"/>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0A8A76C9" w14:textId="77777777" w:rsidR="00CA0E64" w:rsidRPr="009A25F8" w:rsidRDefault="00CA0E64" w:rsidP="00D12276">
            <w:pPr>
              <w:rPr>
                <w:rFonts w:ascii="Arial" w:eastAsia="Times New Roman" w:hAnsi="Arial" w:cs="Arial"/>
                <w:b/>
                <w:bCs/>
                <w:color w:val="FFFFFF"/>
                <w:sz w:val="20"/>
                <w:lang w:val="en-GB" w:eastAsia="en-GB"/>
              </w:rPr>
            </w:pPr>
          </w:p>
        </w:tc>
        <w:tc>
          <w:tcPr>
            <w:tcW w:w="452" w:type="pct"/>
            <w:gridSpan w:val="2"/>
            <w:vMerge/>
            <w:tcBorders>
              <w:left w:val="single" w:sz="4" w:space="0" w:color="auto"/>
              <w:bottom w:val="single" w:sz="4" w:space="0" w:color="auto"/>
              <w:right w:val="single" w:sz="4" w:space="0" w:color="auto"/>
            </w:tcBorders>
            <w:vAlign w:val="center"/>
            <w:hideMark/>
          </w:tcPr>
          <w:p w14:paraId="7CFBBC7B" w14:textId="77777777" w:rsidR="00CA0E64" w:rsidRPr="009A25F8" w:rsidRDefault="00CA0E64" w:rsidP="00D12276">
            <w:pPr>
              <w:rPr>
                <w:rFonts w:ascii="Arial" w:eastAsia="Times New Roman" w:hAnsi="Arial" w:cs="Arial"/>
                <w:b/>
                <w:bCs/>
                <w:color w:val="FFFFFF"/>
                <w:sz w:val="20"/>
                <w:lang w:val="en-GB" w:eastAsia="en-GB"/>
              </w:rPr>
            </w:pPr>
          </w:p>
        </w:tc>
        <w:tc>
          <w:tcPr>
            <w:tcW w:w="804" w:type="pct"/>
            <w:gridSpan w:val="2"/>
            <w:tcBorders>
              <w:top w:val="nil"/>
              <w:left w:val="nil"/>
              <w:bottom w:val="single" w:sz="4" w:space="0" w:color="auto"/>
              <w:right w:val="single" w:sz="4" w:space="0" w:color="auto"/>
            </w:tcBorders>
            <w:shd w:val="clear" w:color="000000" w:fill="002060"/>
            <w:vAlign w:val="center"/>
            <w:hideMark/>
          </w:tcPr>
          <w:p w14:paraId="607AB51D" w14:textId="77777777" w:rsidR="00CA0E64" w:rsidRPr="009A25F8" w:rsidRDefault="00CA0E64"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Threshold</w:t>
            </w:r>
          </w:p>
        </w:tc>
        <w:tc>
          <w:tcPr>
            <w:tcW w:w="759" w:type="pct"/>
            <w:gridSpan w:val="2"/>
            <w:tcBorders>
              <w:top w:val="nil"/>
              <w:left w:val="nil"/>
              <w:bottom w:val="single" w:sz="4" w:space="0" w:color="auto"/>
              <w:right w:val="single" w:sz="4" w:space="0" w:color="auto"/>
            </w:tcBorders>
            <w:shd w:val="clear" w:color="000000" w:fill="002060"/>
            <w:vAlign w:val="center"/>
            <w:hideMark/>
          </w:tcPr>
          <w:p w14:paraId="5E83123E" w14:textId="77777777" w:rsidR="00CA0E64" w:rsidRPr="009A25F8" w:rsidRDefault="00CA0E64"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Objective</w:t>
            </w:r>
          </w:p>
        </w:tc>
        <w:tc>
          <w:tcPr>
            <w:tcW w:w="340" w:type="pct"/>
            <w:tcBorders>
              <w:top w:val="nil"/>
              <w:left w:val="nil"/>
              <w:bottom w:val="single" w:sz="4" w:space="0" w:color="auto"/>
              <w:right w:val="single" w:sz="4" w:space="0" w:color="auto"/>
            </w:tcBorders>
            <w:shd w:val="clear" w:color="000000" w:fill="002060"/>
            <w:vAlign w:val="center"/>
            <w:hideMark/>
          </w:tcPr>
          <w:p w14:paraId="655FC643" w14:textId="77777777" w:rsidR="00CA0E64" w:rsidRPr="009A25F8" w:rsidRDefault="00CA0E64" w:rsidP="00D12276">
            <w:pPr>
              <w:jc w:val="cente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Status</w:t>
            </w:r>
          </w:p>
        </w:tc>
        <w:tc>
          <w:tcPr>
            <w:tcW w:w="265" w:type="pct"/>
            <w:gridSpan w:val="2"/>
            <w:vMerge/>
            <w:tcBorders>
              <w:top w:val="single" w:sz="4" w:space="0" w:color="auto"/>
              <w:left w:val="single" w:sz="4" w:space="0" w:color="auto"/>
              <w:bottom w:val="single" w:sz="4" w:space="0" w:color="auto"/>
              <w:right w:val="single" w:sz="4" w:space="0" w:color="auto"/>
            </w:tcBorders>
            <w:vAlign w:val="center"/>
            <w:hideMark/>
          </w:tcPr>
          <w:p w14:paraId="2645EE34" w14:textId="77777777" w:rsidR="00CA0E64" w:rsidRPr="00676273" w:rsidRDefault="00CA0E64" w:rsidP="00D12276">
            <w:pPr>
              <w:rPr>
                <w:rFonts w:ascii="Arial" w:eastAsia="Times New Roman" w:hAnsi="Arial" w:cs="Arial"/>
                <w:b/>
                <w:bCs/>
                <w:color w:val="FFFFFF"/>
                <w:sz w:val="20"/>
                <w:lang w:val="en-GB" w:eastAsia="en-GB"/>
              </w:rPr>
            </w:pPr>
          </w:p>
        </w:tc>
        <w:tc>
          <w:tcPr>
            <w:tcW w:w="414" w:type="pct"/>
            <w:gridSpan w:val="2"/>
            <w:vMerge/>
            <w:tcBorders>
              <w:top w:val="single" w:sz="4" w:space="0" w:color="auto"/>
              <w:left w:val="single" w:sz="4" w:space="0" w:color="auto"/>
              <w:bottom w:val="single" w:sz="4" w:space="0" w:color="auto"/>
              <w:right w:val="single" w:sz="4" w:space="0" w:color="auto"/>
            </w:tcBorders>
            <w:vAlign w:val="center"/>
            <w:hideMark/>
          </w:tcPr>
          <w:p w14:paraId="63D01003" w14:textId="77777777" w:rsidR="00CA0E64" w:rsidRPr="00676273" w:rsidRDefault="00CA0E64" w:rsidP="00D12276">
            <w:pPr>
              <w:rPr>
                <w:rFonts w:ascii="Arial" w:eastAsia="Times New Roman" w:hAnsi="Arial" w:cs="Arial"/>
                <w:b/>
                <w:bCs/>
                <w:color w:val="FFFFFF"/>
                <w:sz w:val="20"/>
                <w:lang w:val="en-GB" w:eastAsia="en-GB"/>
              </w:rPr>
            </w:pPr>
          </w:p>
        </w:tc>
        <w:tc>
          <w:tcPr>
            <w:tcW w:w="880" w:type="pct"/>
            <w:vMerge/>
            <w:tcBorders>
              <w:top w:val="single" w:sz="4" w:space="0" w:color="auto"/>
              <w:left w:val="single" w:sz="4" w:space="0" w:color="auto"/>
              <w:bottom w:val="single" w:sz="4" w:space="0" w:color="auto"/>
              <w:right w:val="single" w:sz="4" w:space="0" w:color="auto"/>
            </w:tcBorders>
            <w:vAlign w:val="center"/>
            <w:hideMark/>
          </w:tcPr>
          <w:p w14:paraId="40033C19" w14:textId="77777777" w:rsidR="00CA0E64" w:rsidRPr="00676273" w:rsidRDefault="00CA0E64" w:rsidP="00D12276">
            <w:pPr>
              <w:rPr>
                <w:rFonts w:ascii="Arial" w:eastAsia="Times New Roman" w:hAnsi="Arial" w:cs="Arial"/>
                <w:b/>
                <w:bCs/>
                <w:color w:val="FFFFFF"/>
                <w:sz w:val="20"/>
                <w:lang w:val="en-GB" w:eastAsia="en-GB"/>
              </w:rPr>
            </w:pPr>
          </w:p>
        </w:tc>
        <w:tc>
          <w:tcPr>
            <w:tcW w:w="636" w:type="pct"/>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7257255" w14:textId="77777777" w:rsidR="00CA0E64" w:rsidRPr="00676273" w:rsidRDefault="00CA0E64" w:rsidP="00D12276">
            <w:pPr>
              <w:rPr>
                <w:rFonts w:ascii="Arial" w:eastAsia="Times New Roman" w:hAnsi="Arial" w:cs="Arial"/>
                <w:b/>
                <w:bCs/>
                <w:color w:val="000000"/>
                <w:sz w:val="20"/>
                <w:lang w:val="en-GB" w:eastAsia="en-GB"/>
              </w:rPr>
            </w:pPr>
          </w:p>
        </w:tc>
      </w:tr>
      <w:tr w:rsidR="00467AA8" w:rsidRPr="00676273" w14:paraId="4B21F482" w14:textId="77777777" w:rsidTr="002B0D11">
        <w:trPr>
          <w:trHeight w:val="56"/>
        </w:trPr>
        <w:tc>
          <w:tcPr>
            <w:tcW w:w="137" w:type="pct"/>
            <w:tcBorders>
              <w:top w:val="nil"/>
              <w:left w:val="single" w:sz="4" w:space="0" w:color="auto"/>
              <w:bottom w:val="single" w:sz="4" w:space="0" w:color="auto"/>
              <w:right w:val="single" w:sz="4" w:space="0" w:color="auto"/>
            </w:tcBorders>
            <w:shd w:val="clear" w:color="auto" w:fill="BFBFBF" w:themeFill="background1" w:themeFillShade="BF"/>
          </w:tcPr>
          <w:p w14:paraId="283A3A29" w14:textId="2ACB2F5C" w:rsidR="00467AA8" w:rsidRPr="009A671E" w:rsidRDefault="00760140" w:rsidP="00502135">
            <w:pPr>
              <w:jc w:val="center"/>
              <w:rPr>
                <w:rFonts w:ascii="Tahoma" w:eastAsia="Times New Roman" w:hAnsi="Tahoma" w:cs="Tahoma"/>
                <w:sz w:val="16"/>
                <w:szCs w:val="16"/>
                <w:lang w:val="en-GB" w:eastAsia="en-GB"/>
              </w:rPr>
            </w:pPr>
            <w:bookmarkStart w:id="4" w:name="RANGE!A1:K24"/>
            <w:r>
              <w:rPr>
                <w:rFonts w:ascii="Tahoma" w:eastAsia="Times New Roman" w:hAnsi="Tahoma" w:cs="Tahoma"/>
                <w:sz w:val="16"/>
                <w:szCs w:val="16"/>
                <w:lang w:val="en-GB" w:eastAsia="en-GB"/>
              </w:rPr>
              <w:t>2</w:t>
            </w:r>
          </w:p>
        </w:tc>
        <w:tc>
          <w:tcPr>
            <w:tcW w:w="313" w:type="pct"/>
            <w:tcBorders>
              <w:top w:val="single" w:sz="4" w:space="0" w:color="auto"/>
              <w:left w:val="nil"/>
              <w:bottom w:val="single" w:sz="4" w:space="0" w:color="auto"/>
              <w:right w:val="single" w:sz="4" w:space="0" w:color="auto"/>
            </w:tcBorders>
            <w:shd w:val="clear" w:color="auto" w:fill="BFBFBF" w:themeFill="background1" w:themeFillShade="BF"/>
          </w:tcPr>
          <w:p w14:paraId="5CD5F469" w14:textId="77777777" w:rsidR="00467AA8" w:rsidRPr="009A671E" w:rsidRDefault="00467AA8" w:rsidP="00502135">
            <w:pPr>
              <w:jc w:val="center"/>
              <w:rPr>
                <w:rFonts w:ascii="Tahoma" w:eastAsia="Times New Roman" w:hAnsi="Tahoma" w:cs="Tahoma"/>
                <w:sz w:val="16"/>
                <w:szCs w:val="16"/>
                <w:lang w:val="en-GB" w:eastAsia="en-GB"/>
              </w:rPr>
            </w:pPr>
          </w:p>
        </w:tc>
        <w:tc>
          <w:tcPr>
            <w:tcW w:w="4550" w:type="pct"/>
            <w:gridSpan w:val="14"/>
            <w:tcBorders>
              <w:top w:val="single" w:sz="4" w:space="0" w:color="auto"/>
              <w:left w:val="nil"/>
              <w:bottom w:val="single" w:sz="4" w:space="0" w:color="auto"/>
              <w:right w:val="single" w:sz="4" w:space="0" w:color="auto"/>
            </w:tcBorders>
            <w:shd w:val="clear" w:color="auto" w:fill="BFBFBF" w:themeFill="background1" w:themeFillShade="BF"/>
          </w:tcPr>
          <w:p w14:paraId="0AFA9B3C" w14:textId="70E09819" w:rsidR="00467AA8" w:rsidRPr="009A671E" w:rsidRDefault="00467AA8" w:rsidP="00FC5D64">
            <w:pPr>
              <w:rPr>
                <w:rFonts w:ascii="Tahoma" w:eastAsia="Times New Roman" w:hAnsi="Tahoma" w:cs="Tahoma"/>
                <w:sz w:val="16"/>
                <w:szCs w:val="16"/>
                <w:lang w:val="en-GB" w:eastAsia="en-GB"/>
              </w:rPr>
            </w:pPr>
            <w:r w:rsidRPr="009A671E">
              <w:rPr>
                <w:rFonts w:ascii="Tahoma" w:hAnsi="Tahoma" w:cs="Tahoma"/>
                <w:sz w:val="16"/>
                <w:szCs w:val="16"/>
              </w:rPr>
              <w:t>Integration of System Components</w:t>
            </w:r>
          </w:p>
        </w:tc>
      </w:tr>
      <w:bookmarkEnd w:id="4"/>
      <w:tr w:rsidR="00D32D8F" w:rsidRPr="00676273" w14:paraId="3352AE9F" w14:textId="77777777" w:rsidTr="002B0D11">
        <w:trPr>
          <w:trHeight w:val="170"/>
        </w:trPr>
        <w:tc>
          <w:tcPr>
            <w:tcW w:w="137" w:type="pct"/>
            <w:tcBorders>
              <w:top w:val="single" w:sz="4" w:space="0" w:color="auto"/>
              <w:left w:val="single" w:sz="4" w:space="0" w:color="auto"/>
              <w:bottom w:val="single" w:sz="4" w:space="0" w:color="auto"/>
              <w:right w:val="single" w:sz="4" w:space="0" w:color="auto"/>
            </w:tcBorders>
            <w:shd w:val="clear" w:color="auto" w:fill="FFFFFF" w:themeFill="background1"/>
          </w:tcPr>
          <w:p w14:paraId="70AE0367" w14:textId="77777777" w:rsidR="00467AA8" w:rsidRDefault="00467AA8" w:rsidP="00502135">
            <w:pPr>
              <w:jc w:val="center"/>
              <w:rPr>
                <w:rFonts w:ascii="Arial" w:eastAsia="Times New Roman" w:hAnsi="Arial" w:cs="Arial"/>
                <w:b/>
                <w:bCs/>
                <w:sz w:val="16"/>
                <w:szCs w:val="16"/>
                <w:lang w:val="en-GB" w:eastAsia="en-GB"/>
              </w:rPr>
            </w:pPr>
          </w:p>
        </w:tc>
        <w:tc>
          <w:tcPr>
            <w:tcW w:w="313" w:type="pct"/>
            <w:tcBorders>
              <w:top w:val="single" w:sz="4" w:space="0" w:color="auto"/>
              <w:left w:val="nil"/>
              <w:bottom w:val="single" w:sz="4" w:space="0" w:color="auto"/>
              <w:right w:val="single" w:sz="4" w:space="0" w:color="auto"/>
            </w:tcBorders>
            <w:shd w:val="clear" w:color="auto" w:fill="FFFFFF" w:themeFill="background1"/>
          </w:tcPr>
          <w:p w14:paraId="5EC58100" w14:textId="2ED6DF9C" w:rsidR="00467AA8" w:rsidRPr="00CA0E64" w:rsidRDefault="00760140" w:rsidP="00FD2EB5">
            <w:pPr>
              <w:rPr>
                <w:rFonts w:ascii="Tahoma" w:eastAsia="Times New Roman" w:hAnsi="Tahoma" w:cs="Tahoma"/>
                <w:sz w:val="16"/>
                <w:szCs w:val="16"/>
                <w:lang w:val="en-GB" w:eastAsia="en-GB"/>
              </w:rPr>
            </w:pPr>
            <w:r>
              <w:rPr>
                <w:rFonts w:ascii="Tahoma" w:eastAsia="Times New Roman" w:hAnsi="Tahoma" w:cs="Tahoma"/>
                <w:sz w:val="16"/>
                <w:szCs w:val="16"/>
                <w:lang w:val="en-GB" w:eastAsia="en-GB"/>
              </w:rPr>
              <w:t>2.1</w:t>
            </w:r>
          </w:p>
        </w:tc>
        <w:tc>
          <w:tcPr>
            <w:tcW w:w="446" w:type="pct"/>
            <w:tcBorders>
              <w:top w:val="single" w:sz="4" w:space="0" w:color="auto"/>
              <w:left w:val="nil"/>
              <w:bottom w:val="single" w:sz="4" w:space="0" w:color="auto"/>
              <w:right w:val="single" w:sz="4" w:space="0" w:color="auto"/>
            </w:tcBorders>
            <w:shd w:val="clear" w:color="auto" w:fill="FFFFFF" w:themeFill="background1"/>
          </w:tcPr>
          <w:p w14:paraId="59F2BD22" w14:textId="1BB99D38" w:rsidR="00467AA8" w:rsidRPr="00CA0E64" w:rsidRDefault="0083119E" w:rsidP="00FD2EB5">
            <w:pPr>
              <w:rPr>
                <w:rFonts w:ascii="Tahoma" w:hAnsi="Tahoma" w:cs="Tahoma"/>
                <w:sz w:val="16"/>
                <w:szCs w:val="16"/>
              </w:rPr>
            </w:pPr>
            <w:r w:rsidRPr="0083119E">
              <w:rPr>
                <w:rFonts w:ascii="Tahoma" w:hAnsi="Tahoma" w:cs="Tahoma"/>
                <w:sz w:val="16"/>
                <w:szCs w:val="16"/>
              </w:rPr>
              <w:t>The FRS shall be capable of operating with existing firearms, PPE and RPE.</w:t>
            </w:r>
          </w:p>
        </w:tc>
        <w:tc>
          <w:tcPr>
            <w:tcW w:w="804" w:type="pct"/>
            <w:gridSpan w:val="2"/>
            <w:tcBorders>
              <w:top w:val="single" w:sz="4" w:space="0" w:color="auto"/>
              <w:left w:val="nil"/>
              <w:bottom w:val="single" w:sz="4" w:space="0" w:color="auto"/>
              <w:right w:val="single" w:sz="4" w:space="0" w:color="auto"/>
            </w:tcBorders>
            <w:shd w:val="clear" w:color="auto" w:fill="FFFFFF" w:themeFill="background1"/>
          </w:tcPr>
          <w:p w14:paraId="46F3C1E1" w14:textId="00B03364" w:rsidR="00467AA8" w:rsidRPr="00467AA8" w:rsidRDefault="0083119E" w:rsidP="00FD2EB5">
            <w:pPr>
              <w:pStyle w:val="KEYPAQTableBody"/>
            </w:pPr>
            <w:r>
              <w:t>FRS m</w:t>
            </w:r>
            <w:r w:rsidR="00467AA8">
              <w:t>ust be able to apply the marksmanship principles and operate issued weapons systems.</w:t>
            </w:r>
          </w:p>
          <w:p w14:paraId="0C065160" w14:textId="500E8536" w:rsidR="00467AA8" w:rsidRPr="00467AA8" w:rsidRDefault="0083119E" w:rsidP="00FD2EB5">
            <w:pPr>
              <w:pStyle w:val="KEYPAQTableBody"/>
            </w:pPr>
            <w:r>
              <w:t>FRS</w:t>
            </w:r>
            <w:r w:rsidR="00467AA8">
              <w:t xml:space="preserve"> shall not adversely affect the ability to adopt and transition between fire positions.</w:t>
            </w:r>
          </w:p>
          <w:p w14:paraId="696C8AB1" w14:textId="40B7F19F" w:rsidR="00467AA8" w:rsidRDefault="00467AA8" w:rsidP="00FD2EB5">
            <w:pPr>
              <w:pStyle w:val="KEYPAQTableBody"/>
              <w:rPr>
                <w:szCs w:val="16"/>
              </w:rPr>
            </w:pPr>
            <w:r w:rsidRPr="00467AA8">
              <w:rPr>
                <w:szCs w:val="16"/>
              </w:rPr>
              <w:t>Must be able to carry out general police tasks.</w:t>
            </w:r>
          </w:p>
          <w:p w14:paraId="6BBD452A" w14:textId="0A6150B3" w:rsidR="0083119E" w:rsidRPr="00467AA8" w:rsidRDefault="0083119E" w:rsidP="00FD2EB5">
            <w:pPr>
              <w:pStyle w:val="KEYPAQTableBody"/>
            </w:pPr>
            <w:r>
              <w:t>FRS must be capable of working with issued gloves, boots, weapons, PPE and RPE.</w:t>
            </w:r>
          </w:p>
          <w:p w14:paraId="041198B2" w14:textId="77777777" w:rsidR="00467AA8" w:rsidRPr="00467AA8" w:rsidRDefault="00467AA8" w:rsidP="00FD2EB5">
            <w:pPr>
              <w:pStyle w:val="KEYPAQTableBody"/>
              <w:rPr>
                <w:szCs w:val="16"/>
              </w:rPr>
            </w:pPr>
          </w:p>
          <w:p w14:paraId="5D97A037" w14:textId="07CFC051" w:rsidR="00467AA8" w:rsidRPr="00CA0E64" w:rsidRDefault="00467AA8" w:rsidP="00FD2EB5">
            <w:pPr>
              <w:rPr>
                <w:rFonts w:ascii="Tahoma" w:hAnsi="Tahoma" w:cs="Tahoma"/>
                <w:sz w:val="16"/>
                <w:szCs w:val="16"/>
              </w:rPr>
            </w:pPr>
          </w:p>
        </w:tc>
        <w:tc>
          <w:tcPr>
            <w:tcW w:w="757" w:type="pct"/>
            <w:gridSpan w:val="2"/>
            <w:tcBorders>
              <w:top w:val="single" w:sz="4" w:space="0" w:color="auto"/>
              <w:left w:val="nil"/>
              <w:bottom w:val="single" w:sz="4" w:space="0" w:color="auto"/>
              <w:right w:val="single" w:sz="4" w:space="0" w:color="auto"/>
            </w:tcBorders>
            <w:shd w:val="clear" w:color="auto" w:fill="FFFFFF" w:themeFill="background1"/>
          </w:tcPr>
          <w:p w14:paraId="622F9E84" w14:textId="715B6CD3" w:rsidR="00467AA8" w:rsidRPr="00467AA8" w:rsidRDefault="00467AA8" w:rsidP="00FD2EB5">
            <w:pPr>
              <w:rPr>
                <w:rFonts w:ascii="Tahoma" w:hAnsi="Tahoma" w:cs="Tahoma"/>
                <w:sz w:val="16"/>
                <w:szCs w:val="16"/>
              </w:rPr>
            </w:pPr>
            <w:r>
              <w:rPr>
                <w:rFonts w:ascii="Tahoma" w:hAnsi="Tahoma" w:cs="Tahoma"/>
                <w:sz w:val="16"/>
                <w:szCs w:val="16"/>
              </w:rPr>
              <w:t>Same as Threshold</w:t>
            </w:r>
          </w:p>
        </w:tc>
        <w:tc>
          <w:tcPr>
            <w:tcW w:w="357" w:type="pct"/>
            <w:gridSpan w:val="3"/>
            <w:tcBorders>
              <w:top w:val="single" w:sz="4" w:space="0" w:color="auto"/>
              <w:left w:val="nil"/>
              <w:bottom w:val="single" w:sz="4" w:space="0" w:color="auto"/>
              <w:right w:val="single" w:sz="4" w:space="0" w:color="auto"/>
            </w:tcBorders>
            <w:shd w:val="clear" w:color="auto" w:fill="FFFFFF" w:themeFill="background1"/>
          </w:tcPr>
          <w:p w14:paraId="57E123AA" w14:textId="5D1B034A" w:rsidR="00467AA8" w:rsidRPr="00CA0E64" w:rsidRDefault="00576707" w:rsidP="00FD2EB5">
            <w:pPr>
              <w:rPr>
                <w:rFonts w:ascii="Tahoma" w:hAnsi="Tahoma" w:cs="Tahoma"/>
                <w:sz w:val="16"/>
                <w:szCs w:val="16"/>
              </w:rPr>
            </w:pPr>
            <w:r>
              <w:rPr>
                <w:rFonts w:ascii="Tahoma" w:hAnsi="Tahoma" w:cs="Tahoma"/>
                <w:sz w:val="16"/>
                <w:szCs w:val="16"/>
              </w:rPr>
              <w:t>Candidate</w:t>
            </w:r>
          </w:p>
        </w:tc>
        <w:tc>
          <w:tcPr>
            <w:tcW w:w="268" w:type="pct"/>
            <w:gridSpan w:val="2"/>
            <w:tcBorders>
              <w:top w:val="single" w:sz="4" w:space="0" w:color="auto"/>
              <w:left w:val="nil"/>
              <w:bottom w:val="single" w:sz="4" w:space="0" w:color="auto"/>
              <w:right w:val="single" w:sz="4" w:space="0" w:color="auto"/>
            </w:tcBorders>
            <w:shd w:val="clear" w:color="auto" w:fill="FFFFFF" w:themeFill="background1"/>
          </w:tcPr>
          <w:p w14:paraId="7322184E" w14:textId="100E5BA4" w:rsidR="00467AA8" w:rsidRPr="00CA0E64" w:rsidRDefault="0083119E" w:rsidP="00FD2EB5">
            <w:pPr>
              <w:rPr>
                <w:rFonts w:ascii="Tahoma" w:hAnsi="Tahoma" w:cs="Tahoma"/>
                <w:sz w:val="16"/>
                <w:szCs w:val="16"/>
              </w:rPr>
            </w:pPr>
            <w:r>
              <w:rPr>
                <w:rFonts w:ascii="Tahoma" w:hAnsi="Tahoma" w:cs="Tahoma"/>
                <w:sz w:val="16"/>
                <w:szCs w:val="16"/>
              </w:rPr>
              <w:t>Key</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7E0B6995" w14:textId="0B6BE80C" w:rsidR="00467AA8" w:rsidRPr="00CA0E64" w:rsidRDefault="00467AA8" w:rsidP="00FD2EB5">
            <w:pPr>
              <w:rPr>
                <w:rFonts w:ascii="Tahoma" w:hAnsi="Tahoma" w:cs="Tahoma"/>
                <w:sz w:val="16"/>
                <w:szCs w:val="16"/>
              </w:rPr>
            </w:pPr>
            <w:r>
              <w:rPr>
                <w:rFonts w:ascii="Tahoma" w:hAnsi="Tahoma" w:cs="Tahoma"/>
                <w:sz w:val="16"/>
                <w:szCs w:val="16"/>
              </w:rPr>
              <w:t>User Trial</w:t>
            </w:r>
          </w:p>
        </w:tc>
        <w:tc>
          <w:tcPr>
            <w:tcW w:w="892" w:type="pct"/>
            <w:gridSpan w:val="2"/>
            <w:tcBorders>
              <w:top w:val="single" w:sz="4" w:space="0" w:color="auto"/>
              <w:left w:val="nil"/>
              <w:bottom w:val="single" w:sz="4" w:space="0" w:color="auto"/>
              <w:right w:val="single" w:sz="4" w:space="0" w:color="auto"/>
            </w:tcBorders>
            <w:shd w:val="clear" w:color="auto" w:fill="FFFFFF" w:themeFill="background1"/>
          </w:tcPr>
          <w:p w14:paraId="1F3716E0" w14:textId="1C9BADDB" w:rsidR="00467AA8" w:rsidRDefault="00467AA8" w:rsidP="00FD2EB5">
            <w:pPr>
              <w:pStyle w:val="KEYPAQTableBody"/>
            </w:pPr>
            <w:r>
              <w:t xml:space="preserve">To ensure integration between the </w:t>
            </w:r>
            <w:r w:rsidR="0083119E">
              <w:t xml:space="preserve">FRS, Helmet and Body Armour / Tac Vest.  </w:t>
            </w:r>
          </w:p>
          <w:p w14:paraId="1F754E18" w14:textId="77777777" w:rsidR="00467AA8" w:rsidRDefault="00467AA8" w:rsidP="00FD2EB5">
            <w:pPr>
              <w:pStyle w:val="KEYPAQTableBody"/>
            </w:pPr>
          </w:p>
          <w:p w14:paraId="7241A377" w14:textId="77777777" w:rsidR="00467AA8" w:rsidRDefault="00467AA8" w:rsidP="00FD2EB5">
            <w:pPr>
              <w:pStyle w:val="KEYPAQTableBody"/>
            </w:pPr>
            <w:r>
              <w:t>Freedom of action and movement to maintain Ops effectiveness.</w:t>
            </w:r>
          </w:p>
          <w:p w14:paraId="71CA2DA3" w14:textId="77777777" w:rsidR="00467AA8" w:rsidRPr="00CA0E64" w:rsidRDefault="00467AA8" w:rsidP="00FD2EB5">
            <w:pPr>
              <w:rPr>
                <w:rFonts w:ascii="Tahoma" w:hAnsi="Tahoma" w:cs="Tahoma"/>
                <w:sz w:val="16"/>
                <w:szCs w:val="16"/>
              </w:rPr>
            </w:pPr>
          </w:p>
        </w:tc>
        <w:tc>
          <w:tcPr>
            <w:tcW w:w="624" w:type="pct"/>
            <w:tcBorders>
              <w:top w:val="single" w:sz="4" w:space="0" w:color="auto"/>
              <w:left w:val="nil"/>
              <w:bottom w:val="single" w:sz="4" w:space="0" w:color="auto"/>
              <w:right w:val="single" w:sz="4" w:space="0" w:color="auto"/>
            </w:tcBorders>
            <w:shd w:val="clear" w:color="auto" w:fill="FFFFFF" w:themeFill="background1"/>
          </w:tcPr>
          <w:p w14:paraId="7445C2E5" w14:textId="77777777" w:rsidR="00467AA8" w:rsidRPr="00CA0E64" w:rsidRDefault="00467AA8" w:rsidP="00FD2EB5">
            <w:pPr>
              <w:rPr>
                <w:rFonts w:ascii="Tahoma" w:hAnsi="Tahoma" w:cs="Tahoma"/>
                <w:sz w:val="16"/>
                <w:szCs w:val="16"/>
              </w:rPr>
            </w:pPr>
          </w:p>
        </w:tc>
      </w:tr>
      <w:tr w:rsidR="00EA79E5" w:rsidRPr="00676273" w14:paraId="303E4C15" w14:textId="77777777" w:rsidTr="002B0D11">
        <w:trPr>
          <w:trHeight w:val="170"/>
        </w:trPr>
        <w:tc>
          <w:tcPr>
            <w:tcW w:w="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5CECF0" w14:textId="24474D77" w:rsidR="00EA79E5" w:rsidRDefault="00EA79E5" w:rsidP="00EA79E5">
            <w:pPr>
              <w:jc w:val="center"/>
              <w:rPr>
                <w:rFonts w:ascii="Arial" w:eastAsia="Times New Roman" w:hAnsi="Arial" w:cs="Arial"/>
                <w:b/>
                <w:bCs/>
                <w:sz w:val="16"/>
                <w:szCs w:val="16"/>
                <w:lang w:val="en-GB" w:eastAsia="en-GB"/>
              </w:rPr>
            </w:pPr>
            <w:r>
              <w:rPr>
                <w:rFonts w:ascii="Arial" w:eastAsia="Times New Roman" w:hAnsi="Arial" w:cs="Arial"/>
                <w:b/>
                <w:bCs/>
                <w:sz w:val="16"/>
                <w:szCs w:val="16"/>
                <w:lang w:val="en-GB" w:eastAsia="en-GB"/>
              </w:rPr>
              <w:t>3</w:t>
            </w:r>
          </w:p>
        </w:tc>
        <w:tc>
          <w:tcPr>
            <w:tcW w:w="313" w:type="pct"/>
            <w:tcBorders>
              <w:top w:val="single" w:sz="4" w:space="0" w:color="auto"/>
              <w:left w:val="nil"/>
              <w:bottom w:val="single" w:sz="4" w:space="0" w:color="auto"/>
              <w:right w:val="single" w:sz="4" w:space="0" w:color="auto"/>
            </w:tcBorders>
            <w:shd w:val="clear" w:color="auto" w:fill="BFBFBF" w:themeFill="background1" w:themeFillShade="BF"/>
          </w:tcPr>
          <w:p w14:paraId="34FA7C05" w14:textId="77777777" w:rsidR="00EA79E5" w:rsidRDefault="00EA79E5" w:rsidP="00EA79E5">
            <w:pPr>
              <w:rPr>
                <w:rFonts w:ascii="Tahoma" w:eastAsia="Times New Roman" w:hAnsi="Tahoma" w:cs="Tahoma"/>
                <w:sz w:val="16"/>
                <w:szCs w:val="16"/>
                <w:lang w:val="en-GB" w:eastAsia="en-GB"/>
              </w:rPr>
            </w:pPr>
          </w:p>
        </w:tc>
        <w:tc>
          <w:tcPr>
            <w:tcW w:w="4550" w:type="pct"/>
            <w:gridSpan w:val="14"/>
            <w:tcBorders>
              <w:top w:val="single" w:sz="4" w:space="0" w:color="auto"/>
              <w:left w:val="nil"/>
              <w:bottom w:val="single" w:sz="4" w:space="0" w:color="auto"/>
              <w:right w:val="single" w:sz="4" w:space="0" w:color="auto"/>
            </w:tcBorders>
            <w:shd w:val="clear" w:color="auto" w:fill="BFBFBF" w:themeFill="background1" w:themeFillShade="BF"/>
          </w:tcPr>
          <w:p w14:paraId="734B7116" w14:textId="5E73A12D" w:rsidR="00EA79E5" w:rsidRPr="00CA0E64" w:rsidRDefault="00EA79E5" w:rsidP="00EA79E5">
            <w:pPr>
              <w:rPr>
                <w:rFonts w:ascii="Tahoma" w:hAnsi="Tahoma" w:cs="Tahoma"/>
                <w:sz w:val="16"/>
                <w:szCs w:val="16"/>
              </w:rPr>
            </w:pPr>
            <w:r>
              <w:rPr>
                <w:rFonts w:ascii="Arial" w:eastAsia="Times New Roman" w:hAnsi="Arial" w:cs="Arial"/>
                <w:b/>
                <w:bCs/>
                <w:sz w:val="16"/>
                <w:szCs w:val="16"/>
                <w:lang w:val="en-GB" w:eastAsia="en-GB"/>
              </w:rPr>
              <w:t>Human Factors</w:t>
            </w:r>
          </w:p>
        </w:tc>
      </w:tr>
      <w:tr w:rsidR="00D32D8F" w:rsidRPr="00676273" w14:paraId="36E78290" w14:textId="77777777" w:rsidTr="002B0D11">
        <w:trPr>
          <w:trHeight w:val="170"/>
        </w:trPr>
        <w:tc>
          <w:tcPr>
            <w:tcW w:w="137" w:type="pct"/>
            <w:tcBorders>
              <w:top w:val="single" w:sz="4" w:space="0" w:color="auto"/>
              <w:left w:val="single" w:sz="4" w:space="0" w:color="auto"/>
              <w:bottom w:val="single" w:sz="4" w:space="0" w:color="auto"/>
              <w:right w:val="single" w:sz="4" w:space="0" w:color="auto"/>
            </w:tcBorders>
            <w:shd w:val="clear" w:color="auto" w:fill="FFFFFF" w:themeFill="background1"/>
          </w:tcPr>
          <w:p w14:paraId="46500B11" w14:textId="77777777" w:rsidR="00EA79E5" w:rsidRDefault="00EA79E5" w:rsidP="00EA79E5">
            <w:pPr>
              <w:jc w:val="center"/>
              <w:rPr>
                <w:rFonts w:ascii="Arial" w:eastAsia="Times New Roman" w:hAnsi="Arial" w:cs="Arial"/>
                <w:b/>
                <w:bCs/>
                <w:sz w:val="16"/>
                <w:szCs w:val="16"/>
                <w:lang w:val="en-GB" w:eastAsia="en-GB"/>
              </w:rPr>
            </w:pPr>
          </w:p>
        </w:tc>
        <w:tc>
          <w:tcPr>
            <w:tcW w:w="313" w:type="pct"/>
            <w:tcBorders>
              <w:top w:val="single" w:sz="4" w:space="0" w:color="auto"/>
              <w:left w:val="nil"/>
              <w:bottom w:val="single" w:sz="4" w:space="0" w:color="auto"/>
              <w:right w:val="single" w:sz="4" w:space="0" w:color="auto"/>
            </w:tcBorders>
            <w:shd w:val="clear" w:color="auto" w:fill="FFFFFF" w:themeFill="background1"/>
          </w:tcPr>
          <w:p w14:paraId="14FB181D" w14:textId="77777777" w:rsidR="00EA79E5" w:rsidRDefault="00EA79E5" w:rsidP="00EA79E5">
            <w:pPr>
              <w:rPr>
                <w:rFonts w:ascii="Arial" w:eastAsia="Times New Roman" w:hAnsi="Arial" w:cs="Arial"/>
                <w:sz w:val="16"/>
                <w:szCs w:val="16"/>
                <w:lang w:val="en-GB" w:eastAsia="en-GB"/>
              </w:rPr>
            </w:pPr>
            <w:r>
              <w:rPr>
                <w:rFonts w:ascii="Arial" w:eastAsia="Times New Roman" w:hAnsi="Arial" w:cs="Arial"/>
                <w:sz w:val="16"/>
                <w:szCs w:val="16"/>
                <w:lang w:val="en-GB" w:eastAsia="en-GB"/>
              </w:rPr>
              <w:t>3.1</w:t>
            </w:r>
          </w:p>
          <w:p w14:paraId="07C55476" w14:textId="77777777" w:rsidR="00EA79E5" w:rsidRDefault="00EA79E5" w:rsidP="00EA79E5">
            <w:pPr>
              <w:rPr>
                <w:rFonts w:ascii="Tahoma" w:eastAsia="Times New Roman" w:hAnsi="Tahoma" w:cs="Tahoma"/>
                <w:sz w:val="16"/>
                <w:szCs w:val="16"/>
                <w:lang w:val="en-GB" w:eastAsia="en-GB"/>
              </w:rPr>
            </w:pPr>
          </w:p>
        </w:tc>
        <w:tc>
          <w:tcPr>
            <w:tcW w:w="446" w:type="pct"/>
            <w:tcBorders>
              <w:top w:val="single" w:sz="4" w:space="0" w:color="auto"/>
              <w:left w:val="nil"/>
              <w:bottom w:val="single" w:sz="4" w:space="0" w:color="auto"/>
              <w:right w:val="single" w:sz="4" w:space="0" w:color="auto"/>
            </w:tcBorders>
            <w:shd w:val="clear" w:color="auto" w:fill="FFFFFF" w:themeFill="background1"/>
          </w:tcPr>
          <w:p w14:paraId="7FD8BF10" w14:textId="67AB993A" w:rsidR="00EA79E5" w:rsidRDefault="00EA79E5" w:rsidP="00EA79E5">
            <w:pPr>
              <w:rPr>
                <w:rFonts w:ascii="Arial" w:eastAsia="Times New Roman" w:hAnsi="Arial" w:cs="Arial"/>
                <w:sz w:val="16"/>
                <w:szCs w:val="16"/>
                <w:lang w:val="en-GB" w:eastAsia="en-GB"/>
              </w:rPr>
            </w:pPr>
            <w:r w:rsidRPr="00D47B04">
              <w:rPr>
                <w:rFonts w:ascii="Arial" w:eastAsia="Times New Roman" w:hAnsi="Arial" w:cs="Arial"/>
                <w:sz w:val="16"/>
                <w:szCs w:val="16"/>
                <w:lang w:eastAsia="en-GB"/>
              </w:rPr>
              <w:t>The FRS shall be a two-piece garment (Trouser and top).</w:t>
            </w:r>
          </w:p>
          <w:p w14:paraId="3926C14C" w14:textId="77777777" w:rsidR="00EA79E5" w:rsidRDefault="00EA79E5" w:rsidP="00EA79E5">
            <w:pPr>
              <w:rPr>
                <w:rFonts w:ascii="Arial" w:eastAsia="Times New Roman" w:hAnsi="Arial" w:cs="Arial"/>
                <w:sz w:val="16"/>
                <w:szCs w:val="16"/>
                <w:lang w:val="en-GB" w:eastAsia="en-GB"/>
              </w:rPr>
            </w:pPr>
          </w:p>
          <w:p w14:paraId="1ED25D73" w14:textId="77777777" w:rsidR="00EA79E5" w:rsidRDefault="00EA79E5" w:rsidP="00EA79E5">
            <w:pPr>
              <w:rPr>
                <w:rFonts w:ascii="Arial" w:eastAsia="Times New Roman" w:hAnsi="Arial" w:cs="Arial"/>
                <w:sz w:val="16"/>
                <w:szCs w:val="16"/>
                <w:lang w:val="en-GB" w:eastAsia="en-GB"/>
              </w:rPr>
            </w:pPr>
          </w:p>
          <w:p w14:paraId="3845D8B5" w14:textId="77777777" w:rsidR="00EA79E5" w:rsidRPr="0083119E" w:rsidRDefault="00EA79E5" w:rsidP="00EA79E5">
            <w:pPr>
              <w:rPr>
                <w:rFonts w:ascii="Tahoma" w:hAnsi="Tahoma" w:cs="Tahoma"/>
                <w:sz w:val="16"/>
                <w:szCs w:val="16"/>
              </w:rPr>
            </w:pPr>
          </w:p>
        </w:tc>
        <w:tc>
          <w:tcPr>
            <w:tcW w:w="804" w:type="pct"/>
            <w:gridSpan w:val="2"/>
            <w:tcBorders>
              <w:top w:val="single" w:sz="4" w:space="0" w:color="auto"/>
              <w:left w:val="nil"/>
              <w:bottom w:val="single" w:sz="4" w:space="0" w:color="auto"/>
              <w:right w:val="single" w:sz="4" w:space="0" w:color="auto"/>
            </w:tcBorders>
            <w:shd w:val="clear" w:color="auto" w:fill="FFFFFF" w:themeFill="background1"/>
          </w:tcPr>
          <w:p w14:paraId="0757BA48" w14:textId="77777777" w:rsidR="00EA79E5" w:rsidRDefault="00EA79E5" w:rsidP="00EA79E5">
            <w:pPr>
              <w:rPr>
                <w:rFonts w:ascii="Arial" w:eastAsia="Times New Roman" w:hAnsi="Arial" w:cs="Arial"/>
                <w:sz w:val="16"/>
                <w:szCs w:val="16"/>
                <w:lang w:val="en-GB" w:eastAsia="en-GB"/>
              </w:rPr>
            </w:pPr>
            <w:r w:rsidRPr="00676273">
              <w:rPr>
                <w:rFonts w:ascii="Arial" w:eastAsia="Times New Roman" w:hAnsi="Arial" w:cs="Arial"/>
                <w:sz w:val="16"/>
                <w:szCs w:val="16"/>
                <w:lang w:val="en-GB" w:eastAsia="en-GB"/>
              </w:rPr>
              <w:t xml:space="preserve">3rd to 97th percentile male and female users including all personal equipment for variety of police roles from standard size range. Anthropometry to be taken from Human Factors Integration Technical Guide for Anthropometry People Size.                                                                       </w:t>
            </w:r>
          </w:p>
          <w:p w14:paraId="4B9203CB" w14:textId="77777777" w:rsidR="00EA79E5" w:rsidRDefault="00EA79E5" w:rsidP="00EA79E5">
            <w:pPr>
              <w:rPr>
                <w:rFonts w:ascii="Arial" w:eastAsia="Times New Roman" w:hAnsi="Arial" w:cs="Arial"/>
                <w:sz w:val="16"/>
                <w:szCs w:val="16"/>
                <w:lang w:val="en-GB" w:eastAsia="en-GB"/>
              </w:rPr>
            </w:pPr>
          </w:p>
          <w:p w14:paraId="3BA85FF5" w14:textId="4ADD6E3A" w:rsidR="00EA79E5" w:rsidRPr="00C95523" w:rsidRDefault="00EA79E5" w:rsidP="00EA79E5">
            <w:pPr>
              <w:rPr>
                <w:rFonts w:ascii="Arial" w:eastAsia="Times New Roman" w:hAnsi="Arial" w:cs="Arial"/>
                <w:sz w:val="16"/>
                <w:szCs w:val="16"/>
                <w:lang w:val="en-GB" w:eastAsia="en-GB"/>
              </w:rPr>
            </w:pPr>
            <w:r w:rsidRPr="00C95523">
              <w:rPr>
                <w:rFonts w:ascii="Arial" w:eastAsia="Times New Roman" w:hAnsi="Arial" w:cs="Arial"/>
                <w:sz w:val="16"/>
                <w:szCs w:val="16"/>
                <w:lang w:val="en-GB" w:eastAsia="en-GB"/>
              </w:rPr>
              <w:t>The</w:t>
            </w:r>
            <w:r>
              <w:rPr>
                <w:rFonts w:ascii="Arial" w:eastAsia="Times New Roman" w:hAnsi="Arial" w:cs="Arial"/>
                <w:sz w:val="16"/>
                <w:szCs w:val="16"/>
                <w:lang w:val="en-GB" w:eastAsia="en-GB"/>
              </w:rPr>
              <w:t xml:space="preserve"> FRS</w:t>
            </w:r>
            <w:r w:rsidRPr="00C95523">
              <w:rPr>
                <w:rFonts w:ascii="Arial" w:eastAsia="Times New Roman" w:hAnsi="Arial" w:cs="Arial"/>
                <w:sz w:val="16"/>
                <w:szCs w:val="16"/>
                <w:lang w:val="en-GB" w:eastAsia="en-GB"/>
              </w:rPr>
              <w:t xml:space="preserve"> shall also be 'made to measure' to accommodate male and female Users whose anthropometric dimensions lie outside the </w:t>
            </w:r>
            <w:r>
              <w:rPr>
                <w:rFonts w:ascii="Arial" w:eastAsia="Times New Roman" w:hAnsi="Arial" w:cs="Arial"/>
                <w:sz w:val="16"/>
                <w:szCs w:val="16"/>
                <w:lang w:val="en-GB" w:eastAsia="en-GB"/>
              </w:rPr>
              <w:t>3</w:t>
            </w:r>
            <w:r w:rsidRPr="009C296E">
              <w:rPr>
                <w:rFonts w:ascii="Arial" w:eastAsia="Times New Roman" w:hAnsi="Arial" w:cs="Arial"/>
                <w:sz w:val="16"/>
                <w:szCs w:val="16"/>
                <w:vertAlign w:val="superscript"/>
                <w:lang w:val="en-GB" w:eastAsia="en-GB"/>
              </w:rPr>
              <w:t>rd</w:t>
            </w:r>
            <w:r>
              <w:rPr>
                <w:rFonts w:ascii="Arial" w:eastAsia="Times New Roman" w:hAnsi="Arial" w:cs="Arial"/>
                <w:sz w:val="16"/>
                <w:szCs w:val="16"/>
                <w:lang w:val="en-GB" w:eastAsia="en-GB"/>
              </w:rPr>
              <w:t xml:space="preserve"> to 97th</w:t>
            </w:r>
            <w:r w:rsidRPr="00C95523">
              <w:rPr>
                <w:rFonts w:ascii="Arial" w:eastAsia="Times New Roman" w:hAnsi="Arial" w:cs="Arial"/>
                <w:sz w:val="16"/>
                <w:szCs w:val="16"/>
                <w:lang w:val="en-GB" w:eastAsia="en-GB"/>
              </w:rPr>
              <w:t xml:space="preserve"> percentile range.</w:t>
            </w:r>
          </w:p>
          <w:p w14:paraId="6A97672D" w14:textId="77777777" w:rsidR="00EA79E5" w:rsidRDefault="00EA79E5" w:rsidP="00EA79E5">
            <w:pPr>
              <w:pStyle w:val="KEYPAQTableBody"/>
              <w:rPr>
                <w:szCs w:val="16"/>
              </w:rPr>
            </w:pPr>
          </w:p>
        </w:tc>
        <w:tc>
          <w:tcPr>
            <w:tcW w:w="757" w:type="pct"/>
            <w:gridSpan w:val="2"/>
            <w:tcBorders>
              <w:top w:val="single" w:sz="4" w:space="0" w:color="auto"/>
              <w:left w:val="nil"/>
              <w:bottom w:val="single" w:sz="4" w:space="0" w:color="auto"/>
              <w:right w:val="single" w:sz="4" w:space="0" w:color="auto"/>
            </w:tcBorders>
            <w:shd w:val="clear" w:color="auto" w:fill="FFFFFF" w:themeFill="background1"/>
          </w:tcPr>
          <w:p w14:paraId="4D5E17DE" w14:textId="45761258" w:rsidR="00EA79E5" w:rsidRDefault="00EA79E5" w:rsidP="00EA79E5">
            <w:pPr>
              <w:rPr>
                <w:rFonts w:ascii="Tahoma" w:hAnsi="Tahoma" w:cs="Tahoma"/>
                <w:sz w:val="16"/>
                <w:szCs w:val="16"/>
              </w:rPr>
            </w:pPr>
            <w:r w:rsidRPr="00676273">
              <w:rPr>
                <w:rFonts w:ascii="Arial" w:eastAsia="Times New Roman" w:hAnsi="Arial" w:cs="Arial"/>
                <w:sz w:val="16"/>
                <w:szCs w:val="16"/>
                <w:lang w:val="en-GB" w:eastAsia="en-GB"/>
              </w:rPr>
              <w:t>100 percentile male and female users including all personal equipment for variety of police roles.  Anthropometry to be taken from Human Factors Integration Technical Guide for Anthropometry People Size.</w:t>
            </w:r>
          </w:p>
        </w:tc>
        <w:tc>
          <w:tcPr>
            <w:tcW w:w="357" w:type="pct"/>
            <w:gridSpan w:val="3"/>
            <w:tcBorders>
              <w:top w:val="single" w:sz="4" w:space="0" w:color="auto"/>
              <w:left w:val="nil"/>
              <w:bottom w:val="single" w:sz="4" w:space="0" w:color="auto"/>
              <w:right w:val="single" w:sz="4" w:space="0" w:color="auto"/>
            </w:tcBorders>
            <w:shd w:val="clear" w:color="auto" w:fill="FFFFFF" w:themeFill="background1"/>
          </w:tcPr>
          <w:p w14:paraId="2DC6766B" w14:textId="5DAA99BA" w:rsidR="00EA79E5" w:rsidRDefault="00EA79E5" w:rsidP="00EA79E5">
            <w:pPr>
              <w:rPr>
                <w:rFonts w:ascii="Tahoma" w:hAnsi="Tahoma" w:cs="Tahoma"/>
                <w:sz w:val="16"/>
                <w:szCs w:val="16"/>
              </w:rPr>
            </w:pPr>
            <w:r>
              <w:rPr>
                <w:rFonts w:ascii="Arial" w:eastAsia="Times New Roman" w:hAnsi="Arial" w:cs="Arial"/>
                <w:sz w:val="16"/>
                <w:szCs w:val="16"/>
                <w:lang w:val="en-GB" w:eastAsia="en-GB"/>
              </w:rPr>
              <w:t>Candidate</w:t>
            </w:r>
          </w:p>
        </w:tc>
        <w:tc>
          <w:tcPr>
            <w:tcW w:w="268" w:type="pct"/>
            <w:gridSpan w:val="2"/>
            <w:tcBorders>
              <w:top w:val="single" w:sz="4" w:space="0" w:color="auto"/>
              <w:left w:val="nil"/>
              <w:bottom w:val="single" w:sz="4" w:space="0" w:color="auto"/>
              <w:right w:val="single" w:sz="4" w:space="0" w:color="auto"/>
            </w:tcBorders>
            <w:shd w:val="clear" w:color="auto" w:fill="FFFFFF" w:themeFill="background1"/>
          </w:tcPr>
          <w:p w14:paraId="31B9A763" w14:textId="74D853A7" w:rsidR="00EA79E5" w:rsidRDefault="00EA79E5" w:rsidP="00EA79E5">
            <w:pPr>
              <w:rPr>
                <w:rFonts w:ascii="Tahoma" w:hAnsi="Tahoma" w:cs="Tahoma"/>
                <w:sz w:val="16"/>
                <w:szCs w:val="16"/>
              </w:rPr>
            </w:pPr>
            <w:r>
              <w:rPr>
                <w:rFonts w:ascii="Arial" w:eastAsia="Times New Roman" w:hAnsi="Arial" w:cs="Arial"/>
                <w:sz w:val="16"/>
                <w:szCs w:val="16"/>
                <w:lang w:val="en-GB" w:eastAsia="en-GB"/>
              </w:rPr>
              <w:t>Key</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3A574380" w14:textId="2A0E1AC4" w:rsidR="00EA79E5" w:rsidRDefault="00EA79E5" w:rsidP="00EA79E5">
            <w:pPr>
              <w:rPr>
                <w:rFonts w:ascii="Tahoma" w:hAnsi="Tahoma" w:cs="Tahoma"/>
                <w:sz w:val="16"/>
                <w:szCs w:val="16"/>
              </w:rPr>
            </w:pPr>
            <w:r w:rsidRPr="00676273">
              <w:rPr>
                <w:rFonts w:ascii="Arial" w:eastAsia="Times New Roman" w:hAnsi="Arial" w:cs="Arial"/>
                <w:sz w:val="16"/>
                <w:szCs w:val="16"/>
                <w:lang w:val="en-GB" w:eastAsia="en-GB"/>
              </w:rPr>
              <w:t xml:space="preserve">Review contractor technical specification and </w:t>
            </w:r>
            <w:r>
              <w:rPr>
                <w:rFonts w:ascii="Arial" w:eastAsia="Times New Roman" w:hAnsi="Arial" w:cs="Arial"/>
                <w:sz w:val="16"/>
                <w:szCs w:val="16"/>
                <w:lang w:val="en-GB" w:eastAsia="en-GB"/>
              </w:rPr>
              <w:t>U</w:t>
            </w:r>
            <w:r w:rsidRPr="00676273">
              <w:rPr>
                <w:rFonts w:ascii="Arial" w:eastAsia="Times New Roman" w:hAnsi="Arial" w:cs="Arial"/>
                <w:sz w:val="16"/>
                <w:szCs w:val="16"/>
                <w:lang w:val="en-GB" w:eastAsia="en-GB"/>
              </w:rPr>
              <w:t>ser trials.</w:t>
            </w:r>
          </w:p>
        </w:tc>
        <w:tc>
          <w:tcPr>
            <w:tcW w:w="892" w:type="pct"/>
            <w:gridSpan w:val="2"/>
            <w:tcBorders>
              <w:top w:val="single" w:sz="4" w:space="0" w:color="auto"/>
              <w:left w:val="nil"/>
              <w:bottom w:val="single" w:sz="4" w:space="0" w:color="auto"/>
              <w:right w:val="single" w:sz="4" w:space="0" w:color="auto"/>
            </w:tcBorders>
            <w:shd w:val="clear" w:color="auto" w:fill="FFFFFF" w:themeFill="background1"/>
          </w:tcPr>
          <w:p w14:paraId="7A2596A9" w14:textId="3366EBD7" w:rsidR="00EA79E5" w:rsidRDefault="00EA79E5" w:rsidP="00EA79E5">
            <w:pPr>
              <w:rPr>
                <w:rFonts w:ascii="Arial" w:eastAsia="Times New Roman" w:hAnsi="Arial" w:cs="Arial"/>
                <w:sz w:val="16"/>
                <w:szCs w:val="16"/>
                <w:lang w:val="en-GB" w:eastAsia="en-GB"/>
              </w:rPr>
            </w:pPr>
            <w:r w:rsidRPr="00676273">
              <w:rPr>
                <w:rFonts w:ascii="Arial" w:eastAsia="Times New Roman" w:hAnsi="Arial" w:cs="Arial"/>
                <w:sz w:val="16"/>
                <w:szCs w:val="16"/>
                <w:lang w:val="en-GB" w:eastAsia="en-GB"/>
              </w:rPr>
              <w:t>The MDP employ</w:t>
            </w:r>
            <w:r>
              <w:rPr>
                <w:rFonts w:ascii="Arial" w:eastAsia="Times New Roman" w:hAnsi="Arial" w:cs="Arial"/>
                <w:sz w:val="16"/>
                <w:szCs w:val="16"/>
                <w:lang w:val="en-GB" w:eastAsia="en-GB"/>
              </w:rPr>
              <w:t>s</w:t>
            </w:r>
            <w:r w:rsidRPr="00676273">
              <w:rPr>
                <w:rFonts w:ascii="Arial" w:eastAsia="Times New Roman" w:hAnsi="Arial" w:cs="Arial"/>
                <w:sz w:val="16"/>
                <w:szCs w:val="16"/>
                <w:lang w:val="en-GB" w:eastAsia="en-GB"/>
              </w:rPr>
              <w:t xml:space="preserve"> differing sized personnel who must be able to safely use the provided </w:t>
            </w:r>
            <w:r>
              <w:rPr>
                <w:rFonts w:ascii="Arial" w:eastAsia="Times New Roman" w:hAnsi="Arial" w:cs="Arial"/>
                <w:sz w:val="16"/>
                <w:szCs w:val="16"/>
                <w:lang w:val="en-GB" w:eastAsia="en-GB"/>
              </w:rPr>
              <w:t xml:space="preserve">FRS without </w:t>
            </w:r>
            <w:r w:rsidRPr="00676273">
              <w:rPr>
                <w:rFonts w:ascii="Arial" w:eastAsia="Times New Roman" w:hAnsi="Arial" w:cs="Arial"/>
                <w:sz w:val="16"/>
                <w:szCs w:val="16"/>
                <w:lang w:val="en-GB" w:eastAsia="en-GB"/>
              </w:rPr>
              <w:t xml:space="preserve">causing restrictions </w:t>
            </w:r>
            <w:r>
              <w:rPr>
                <w:rFonts w:ascii="Arial" w:eastAsia="Times New Roman" w:hAnsi="Arial" w:cs="Arial"/>
                <w:sz w:val="16"/>
                <w:szCs w:val="16"/>
                <w:lang w:val="en-GB" w:eastAsia="en-GB"/>
              </w:rPr>
              <w:t>while</w:t>
            </w:r>
            <w:r w:rsidRPr="00676273">
              <w:rPr>
                <w:rFonts w:ascii="Arial" w:eastAsia="Times New Roman" w:hAnsi="Arial" w:cs="Arial"/>
                <w:sz w:val="16"/>
                <w:szCs w:val="16"/>
                <w:lang w:val="en-GB" w:eastAsia="en-GB"/>
              </w:rPr>
              <w:t xml:space="preserve"> standing, kneeling and prone positions.</w:t>
            </w:r>
          </w:p>
          <w:p w14:paraId="0F11B9D9" w14:textId="77777777" w:rsidR="00EA79E5" w:rsidRDefault="00EA79E5" w:rsidP="00EA79E5">
            <w:pPr>
              <w:rPr>
                <w:rFonts w:ascii="Arial" w:eastAsia="Times New Roman" w:hAnsi="Arial" w:cs="Arial"/>
                <w:sz w:val="16"/>
                <w:szCs w:val="16"/>
                <w:lang w:val="en-GB" w:eastAsia="en-GB"/>
              </w:rPr>
            </w:pPr>
          </w:p>
          <w:p w14:paraId="40C56ABA" w14:textId="36137567" w:rsidR="00EA79E5" w:rsidRDefault="00EA79E5" w:rsidP="00EA79E5">
            <w:pPr>
              <w:pStyle w:val="KEYPAQTableBody"/>
            </w:pPr>
            <w:r>
              <w:rPr>
                <w:rFonts w:ascii="Arial" w:hAnsi="Arial" w:cs="Arial"/>
                <w:szCs w:val="16"/>
                <w:lang w:eastAsia="en-GB"/>
              </w:rPr>
              <w:t xml:space="preserve">Two Piece Garment allows increased comfort for users and means users do not have to remove all PPE in order to take comfort breaks.  </w:t>
            </w:r>
          </w:p>
        </w:tc>
        <w:tc>
          <w:tcPr>
            <w:tcW w:w="624" w:type="pct"/>
            <w:tcBorders>
              <w:top w:val="single" w:sz="4" w:space="0" w:color="auto"/>
              <w:left w:val="nil"/>
              <w:bottom w:val="single" w:sz="4" w:space="0" w:color="auto"/>
              <w:right w:val="single" w:sz="4" w:space="0" w:color="auto"/>
            </w:tcBorders>
            <w:shd w:val="clear" w:color="auto" w:fill="FFFFFF" w:themeFill="background1"/>
          </w:tcPr>
          <w:p w14:paraId="238BB368" w14:textId="77777777" w:rsidR="00EA79E5" w:rsidRDefault="00EA79E5" w:rsidP="00EA79E5">
            <w:pPr>
              <w:pStyle w:val="KEYPAQTableBody"/>
            </w:pPr>
            <w:r>
              <w:t>Data taken from Anthropometry Survey of Military Personnel 2006 - 2007.</w:t>
            </w:r>
          </w:p>
          <w:p w14:paraId="709C4A9E" w14:textId="77777777" w:rsidR="00EA79E5" w:rsidRPr="00CA0E64" w:rsidRDefault="00EA79E5" w:rsidP="00EA79E5">
            <w:pPr>
              <w:rPr>
                <w:rFonts w:ascii="Tahoma" w:hAnsi="Tahoma" w:cs="Tahoma"/>
                <w:sz w:val="16"/>
                <w:szCs w:val="16"/>
              </w:rPr>
            </w:pPr>
          </w:p>
        </w:tc>
      </w:tr>
    </w:tbl>
    <w:p w14:paraId="12E7C7AC" w14:textId="77777777" w:rsidR="00826049" w:rsidRDefault="00826049"/>
    <w:p w14:paraId="4A7FA9DC" w14:textId="77777777" w:rsidR="008700EB" w:rsidRDefault="008700EB"/>
    <w:p w14:paraId="64A07C10" w14:textId="77777777" w:rsidR="008700EB" w:rsidRDefault="008700EB"/>
    <w:p w14:paraId="037978F6" w14:textId="77777777" w:rsidR="008700EB" w:rsidRDefault="008700EB"/>
    <w:p w14:paraId="613F119F" w14:textId="77777777" w:rsidR="00826049" w:rsidRDefault="00826049"/>
    <w:p w14:paraId="06214A7C" w14:textId="77777777" w:rsidR="00826049" w:rsidRDefault="00826049"/>
    <w:tbl>
      <w:tblPr>
        <w:tblW w:w="5287" w:type="pct"/>
        <w:tblInd w:w="-577" w:type="dxa"/>
        <w:tblLayout w:type="fixed"/>
        <w:tblLook w:val="04A0" w:firstRow="1" w:lastRow="0" w:firstColumn="1" w:lastColumn="0" w:noHBand="0" w:noVBand="1"/>
      </w:tblPr>
      <w:tblGrid>
        <w:gridCol w:w="435"/>
        <w:gridCol w:w="994"/>
        <w:gridCol w:w="1416"/>
        <w:gridCol w:w="2544"/>
        <w:gridCol w:w="10"/>
        <w:gridCol w:w="2404"/>
        <w:gridCol w:w="1134"/>
        <w:gridCol w:w="851"/>
        <w:gridCol w:w="1277"/>
        <w:gridCol w:w="2836"/>
        <w:gridCol w:w="1979"/>
      </w:tblGrid>
      <w:tr w:rsidR="00313122" w:rsidRPr="00676273" w14:paraId="101D530F" w14:textId="77777777" w:rsidTr="003923EA">
        <w:trPr>
          <w:trHeight w:val="170"/>
        </w:trPr>
        <w:tc>
          <w:tcPr>
            <w:tcW w:w="137" w:type="pct"/>
            <w:tcBorders>
              <w:top w:val="single" w:sz="4" w:space="0" w:color="auto"/>
              <w:left w:val="single" w:sz="4" w:space="0" w:color="auto"/>
              <w:bottom w:val="single" w:sz="4" w:space="0" w:color="auto"/>
              <w:right w:val="single" w:sz="4" w:space="0" w:color="auto"/>
            </w:tcBorders>
            <w:shd w:val="clear" w:color="auto" w:fill="002060"/>
            <w:vAlign w:val="center"/>
          </w:tcPr>
          <w:p w14:paraId="1588D175" w14:textId="4C074752" w:rsidR="00313122" w:rsidRDefault="00313122" w:rsidP="004160B3">
            <w:pPr>
              <w:jc w:val="center"/>
              <w:rPr>
                <w:rFonts w:ascii="Arial" w:eastAsia="Times New Roman" w:hAnsi="Arial" w:cs="Arial"/>
                <w:b/>
                <w:bCs/>
                <w:sz w:val="16"/>
                <w:szCs w:val="16"/>
                <w:lang w:val="en-GB" w:eastAsia="en-GB"/>
              </w:rPr>
            </w:pPr>
            <w:r w:rsidRPr="009A25F8">
              <w:rPr>
                <w:rFonts w:ascii="Arial" w:eastAsia="Times New Roman" w:hAnsi="Arial" w:cs="Arial"/>
                <w:b/>
                <w:bCs/>
                <w:color w:val="FFFFFF"/>
                <w:sz w:val="16"/>
                <w:szCs w:val="16"/>
                <w:lang w:val="en-GB" w:eastAsia="en-GB"/>
              </w:rPr>
              <w:t>ID</w:t>
            </w:r>
          </w:p>
        </w:tc>
        <w:tc>
          <w:tcPr>
            <w:tcW w:w="313" w:type="pct"/>
            <w:tcBorders>
              <w:top w:val="single" w:sz="4" w:space="0" w:color="auto"/>
              <w:left w:val="nil"/>
              <w:bottom w:val="single" w:sz="4" w:space="0" w:color="auto"/>
              <w:right w:val="single" w:sz="4" w:space="0" w:color="auto"/>
            </w:tcBorders>
            <w:shd w:val="clear" w:color="auto" w:fill="002060"/>
            <w:vAlign w:val="center"/>
          </w:tcPr>
          <w:p w14:paraId="3CD8436E" w14:textId="4E47EAE2" w:rsidR="00313122" w:rsidRDefault="00313122" w:rsidP="004160B3">
            <w:pPr>
              <w:rPr>
                <w:rFonts w:ascii="Arial" w:eastAsia="Times New Roman" w:hAnsi="Arial" w:cs="Arial"/>
                <w:sz w:val="16"/>
                <w:szCs w:val="16"/>
                <w:lang w:val="en-GB" w:eastAsia="en-GB"/>
              </w:rPr>
            </w:pPr>
            <w:r w:rsidRPr="009A25F8">
              <w:rPr>
                <w:rFonts w:ascii="Arial" w:eastAsia="Times New Roman" w:hAnsi="Arial" w:cs="Arial"/>
                <w:b/>
                <w:bCs/>
                <w:color w:val="FFFFFF"/>
                <w:sz w:val="16"/>
                <w:szCs w:val="16"/>
                <w:lang w:val="en-GB" w:eastAsia="en-GB"/>
              </w:rPr>
              <w:t>Object Number</w:t>
            </w:r>
          </w:p>
        </w:tc>
        <w:tc>
          <w:tcPr>
            <w:tcW w:w="446" w:type="pct"/>
            <w:tcBorders>
              <w:top w:val="single" w:sz="4" w:space="0" w:color="auto"/>
              <w:left w:val="nil"/>
              <w:bottom w:val="single" w:sz="4" w:space="0" w:color="auto"/>
              <w:right w:val="single" w:sz="4" w:space="0" w:color="auto"/>
            </w:tcBorders>
            <w:shd w:val="clear" w:color="auto" w:fill="002060"/>
            <w:vAlign w:val="center"/>
          </w:tcPr>
          <w:p w14:paraId="4F9FA934" w14:textId="380AAEA1" w:rsidR="00313122" w:rsidRPr="00F94C7E" w:rsidRDefault="00313122" w:rsidP="004160B3">
            <w:pPr>
              <w:rPr>
                <w:rFonts w:ascii="Arial" w:eastAsia="Times New Roman" w:hAnsi="Arial" w:cs="Arial"/>
                <w:sz w:val="16"/>
                <w:szCs w:val="16"/>
                <w:lang w:eastAsia="en-GB"/>
              </w:rPr>
            </w:pPr>
            <w:r w:rsidRPr="009A25F8">
              <w:rPr>
                <w:rFonts w:ascii="Arial" w:eastAsia="Times New Roman" w:hAnsi="Arial" w:cs="Arial"/>
                <w:b/>
                <w:bCs/>
                <w:color w:val="FFFFFF"/>
                <w:sz w:val="16"/>
                <w:szCs w:val="16"/>
                <w:lang w:val="en-GB" w:eastAsia="en-GB"/>
              </w:rPr>
              <w:t>User Requirement</w:t>
            </w:r>
          </w:p>
        </w:tc>
        <w:tc>
          <w:tcPr>
            <w:tcW w:w="1561" w:type="pct"/>
            <w:gridSpan w:val="3"/>
            <w:tcBorders>
              <w:top w:val="single" w:sz="4" w:space="0" w:color="auto"/>
              <w:left w:val="nil"/>
              <w:bottom w:val="single" w:sz="4" w:space="0" w:color="auto"/>
              <w:right w:val="single" w:sz="4" w:space="0" w:color="auto"/>
            </w:tcBorders>
            <w:shd w:val="clear" w:color="auto" w:fill="002060"/>
            <w:vAlign w:val="center"/>
          </w:tcPr>
          <w:p w14:paraId="7D85B813" w14:textId="3DEBBB68" w:rsidR="00313122" w:rsidRDefault="00313122" w:rsidP="004160B3">
            <w:pPr>
              <w:rPr>
                <w:rFonts w:ascii="Arial" w:eastAsia="Times New Roman" w:hAnsi="Arial" w:cs="Arial"/>
                <w:sz w:val="16"/>
                <w:szCs w:val="16"/>
                <w:lang w:val="en-GB" w:eastAsia="en-GB"/>
              </w:rPr>
            </w:pPr>
            <w:r w:rsidRPr="009A25F8">
              <w:rPr>
                <w:rFonts w:ascii="Arial" w:eastAsia="Times New Roman" w:hAnsi="Arial" w:cs="Arial"/>
                <w:b/>
                <w:bCs/>
                <w:color w:val="FFFFFF"/>
                <w:sz w:val="16"/>
                <w:szCs w:val="16"/>
                <w:lang w:val="en-GB" w:eastAsia="en-GB"/>
              </w:rPr>
              <w:t>Measure of Effectiveness</w:t>
            </w:r>
          </w:p>
        </w:tc>
        <w:tc>
          <w:tcPr>
            <w:tcW w:w="357" w:type="pct"/>
            <w:tcBorders>
              <w:top w:val="single" w:sz="4" w:space="0" w:color="auto"/>
              <w:left w:val="nil"/>
              <w:bottom w:val="single" w:sz="4" w:space="0" w:color="auto"/>
              <w:right w:val="single" w:sz="4" w:space="0" w:color="auto"/>
            </w:tcBorders>
            <w:shd w:val="clear" w:color="auto" w:fill="002060"/>
            <w:vAlign w:val="center"/>
          </w:tcPr>
          <w:p w14:paraId="0DF3B9E0" w14:textId="2CF42825" w:rsidR="00313122" w:rsidRDefault="00313122" w:rsidP="004160B3">
            <w:pPr>
              <w:rPr>
                <w:rFonts w:ascii="Arial" w:eastAsia="Times New Roman" w:hAnsi="Arial" w:cs="Arial"/>
                <w:sz w:val="16"/>
                <w:szCs w:val="16"/>
                <w:lang w:val="en-GB" w:eastAsia="en-GB"/>
              </w:rPr>
            </w:pPr>
          </w:p>
        </w:tc>
        <w:tc>
          <w:tcPr>
            <w:tcW w:w="268" w:type="pct"/>
            <w:tcBorders>
              <w:top w:val="single" w:sz="4" w:space="0" w:color="auto"/>
              <w:left w:val="nil"/>
              <w:bottom w:val="single" w:sz="4" w:space="0" w:color="auto"/>
              <w:right w:val="single" w:sz="4" w:space="0" w:color="auto"/>
            </w:tcBorders>
            <w:shd w:val="clear" w:color="auto" w:fill="002060"/>
          </w:tcPr>
          <w:p w14:paraId="5A2E7B59" w14:textId="6D6C1D29" w:rsidR="00313122" w:rsidRDefault="00313122" w:rsidP="004160B3">
            <w:pPr>
              <w:rPr>
                <w:rFonts w:ascii="Arial" w:eastAsia="Times New Roman" w:hAnsi="Arial" w:cs="Arial"/>
                <w:sz w:val="16"/>
                <w:szCs w:val="16"/>
                <w:lang w:val="en-GB" w:eastAsia="en-GB"/>
              </w:rPr>
            </w:pPr>
            <w:r w:rsidRPr="009A25F8">
              <w:rPr>
                <w:rFonts w:ascii="Arial" w:eastAsia="Times New Roman" w:hAnsi="Arial" w:cs="Arial"/>
                <w:b/>
                <w:bCs/>
                <w:color w:val="FFFFFF"/>
                <w:sz w:val="16"/>
                <w:szCs w:val="16"/>
                <w:lang w:val="en-GB" w:eastAsia="en-GB"/>
              </w:rPr>
              <w:t>Priority</w:t>
            </w:r>
          </w:p>
        </w:tc>
        <w:tc>
          <w:tcPr>
            <w:tcW w:w="402" w:type="pct"/>
            <w:tcBorders>
              <w:top w:val="single" w:sz="4" w:space="0" w:color="auto"/>
              <w:left w:val="nil"/>
              <w:bottom w:val="single" w:sz="4" w:space="0" w:color="auto"/>
              <w:right w:val="single" w:sz="4" w:space="0" w:color="auto"/>
            </w:tcBorders>
            <w:shd w:val="clear" w:color="auto" w:fill="002060"/>
          </w:tcPr>
          <w:p w14:paraId="443EEF48" w14:textId="2DB4E809" w:rsidR="00313122" w:rsidRPr="00676273" w:rsidRDefault="00313122" w:rsidP="004160B3">
            <w:pPr>
              <w:rPr>
                <w:rFonts w:ascii="Arial" w:eastAsia="Times New Roman" w:hAnsi="Arial" w:cs="Arial"/>
                <w:sz w:val="16"/>
                <w:szCs w:val="16"/>
                <w:lang w:val="en-GB" w:eastAsia="en-GB"/>
              </w:rPr>
            </w:pPr>
            <w:r w:rsidRPr="009A25F8">
              <w:rPr>
                <w:rFonts w:ascii="Arial" w:eastAsia="Times New Roman" w:hAnsi="Arial" w:cs="Arial"/>
                <w:b/>
                <w:bCs/>
                <w:color w:val="FFFFFF"/>
                <w:sz w:val="16"/>
                <w:szCs w:val="16"/>
                <w:lang w:val="en-GB" w:eastAsia="en-GB"/>
              </w:rPr>
              <w:t>Validation Method</w:t>
            </w:r>
          </w:p>
        </w:tc>
        <w:tc>
          <w:tcPr>
            <w:tcW w:w="893" w:type="pct"/>
            <w:tcBorders>
              <w:top w:val="single" w:sz="4" w:space="0" w:color="auto"/>
              <w:left w:val="nil"/>
              <w:bottom w:val="single" w:sz="4" w:space="0" w:color="auto"/>
              <w:right w:val="single" w:sz="4" w:space="0" w:color="auto"/>
            </w:tcBorders>
            <w:shd w:val="clear" w:color="auto" w:fill="002060"/>
          </w:tcPr>
          <w:p w14:paraId="3D6E70DA" w14:textId="31050D5E" w:rsidR="00313122" w:rsidRDefault="00313122" w:rsidP="004160B3">
            <w:pPr>
              <w:rPr>
                <w:rFonts w:ascii="Arial" w:eastAsia="Times New Roman" w:hAnsi="Arial" w:cs="Arial"/>
                <w:sz w:val="16"/>
                <w:szCs w:val="16"/>
                <w:lang w:val="en-GB" w:eastAsia="en-GB"/>
              </w:rPr>
            </w:pPr>
            <w:r w:rsidRPr="009A25F8">
              <w:rPr>
                <w:rFonts w:ascii="Arial" w:eastAsia="Times New Roman" w:hAnsi="Arial" w:cs="Arial"/>
                <w:b/>
                <w:bCs/>
                <w:color w:val="FFFFFF"/>
                <w:sz w:val="16"/>
                <w:szCs w:val="16"/>
                <w:lang w:val="en-GB" w:eastAsia="en-GB"/>
              </w:rPr>
              <w:t>Justification</w:t>
            </w:r>
          </w:p>
        </w:tc>
        <w:tc>
          <w:tcPr>
            <w:tcW w:w="623" w:type="pct"/>
            <w:tcBorders>
              <w:top w:val="single" w:sz="4" w:space="0" w:color="auto"/>
              <w:left w:val="nil"/>
              <w:bottom w:val="single" w:sz="4" w:space="0" w:color="auto"/>
              <w:right w:val="single" w:sz="4" w:space="0" w:color="auto"/>
            </w:tcBorders>
            <w:shd w:val="clear" w:color="auto" w:fill="002060"/>
          </w:tcPr>
          <w:p w14:paraId="50EC30EA" w14:textId="0ACFC61A" w:rsidR="00313122" w:rsidRDefault="00313122" w:rsidP="004160B3">
            <w:pPr>
              <w:pStyle w:val="KEYPAQTableBody"/>
            </w:pPr>
            <w:r w:rsidRPr="009A25F8">
              <w:rPr>
                <w:rFonts w:ascii="Arial" w:hAnsi="Arial" w:cs="Arial"/>
                <w:b/>
                <w:bCs/>
                <w:color w:val="FFFFFF" w:themeColor="background1"/>
                <w:szCs w:val="16"/>
                <w:lang w:eastAsia="en-GB"/>
              </w:rPr>
              <w:t>Supplementary Information</w:t>
            </w:r>
          </w:p>
        </w:tc>
      </w:tr>
      <w:tr w:rsidR="004160B3" w:rsidRPr="00D32D8F" w14:paraId="58A6D617" w14:textId="77777777" w:rsidTr="003923EA">
        <w:trPr>
          <w:trHeight w:val="130"/>
        </w:trPr>
        <w:tc>
          <w:tcPr>
            <w:tcW w:w="137" w:type="pct"/>
            <w:tcBorders>
              <w:top w:val="single" w:sz="4" w:space="0" w:color="auto"/>
              <w:left w:val="single" w:sz="4" w:space="0" w:color="auto"/>
              <w:bottom w:val="single" w:sz="4" w:space="0" w:color="auto"/>
              <w:right w:val="single" w:sz="4" w:space="0" w:color="auto"/>
            </w:tcBorders>
            <w:shd w:val="clear" w:color="auto" w:fill="002060"/>
          </w:tcPr>
          <w:p w14:paraId="390A25BD" w14:textId="77777777" w:rsidR="004160B3" w:rsidRPr="00D32D8F" w:rsidRDefault="004160B3" w:rsidP="004160B3">
            <w:pPr>
              <w:rPr>
                <w:rFonts w:ascii="Arial" w:eastAsia="Times New Roman" w:hAnsi="Arial" w:cs="Arial"/>
                <w:color w:val="FFFFFF" w:themeColor="background1"/>
                <w:sz w:val="16"/>
                <w:szCs w:val="16"/>
                <w:lang w:val="en-GB" w:eastAsia="en-GB"/>
              </w:rPr>
            </w:pPr>
          </w:p>
        </w:tc>
        <w:tc>
          <w:tcPr>
            <w:tcW w:w="313" w:type="pct"/>
            <w:tcBorders>
              <w:top w:val="single" w:sz="4" w:space="0" w:color="auto"/>
              <w:left w:val="single" w:sz="4" w:space="0" w:color="auto"/>
              <w:bottom w:val="single" w:sz="4" w:space="0" w:color="auto"/>
              <w:right w:val="single" w:sz="4" w:space="0" w:color="auto"/>
            </w:tcBorders>
            <w:shd w:val="clear" w:color="auto" w:fill="002060"/>
          </w:tcPr>
          <w:p w14:paraId="5556A764" w14:textId="77777777" w:rsidR="004160B3" w:rsidRPr="00D32D8F" w:rsidRDefault="004160B3" w:rsidP="004160B3">
            <w:pPr>
              <w:rPr>
                <w:rFonts w:ascii="Arial" w:eastAsia="Times New Roman" w:hAnsi="Arial" w:cs="Arial"/>
                <w:color w:val="FFFFFF" w:themeColor="background1"/>
                <w:sz w:val="16"/>
                <w:szCs w:val="16"/>
                <w:lang w:val="en-GB" w:eastAsia="en-GB"/>
              </w:rPr>
            </w:pPr>
          </w:p>
        </w:tc>
        <w:tc>
          <w:tcPr>
            <w:tcW w:w="446" w:type="pct"/>
            <w:tcBorders>
              <w:top w:val="single" w:sz="4" w:space="0" w:color="auto"/>
              <w:left w:val="single" w:sz="4" w:space="0" w:color="auto"/>
              <w:bottom w:val="single" w:sz="4" w:space="0" w:color="auto"/>
              <w:right w:val="single" w:sz="4" w:space="0" w:color="auto"/>
            </w:tcBorders>
            <w:shd w:val="clear" w:color="auto" w:fill="002060"/>
          </w:tcPr>
          <w:p w14:paraId="78607819" w14:textId="77777777" w:rsidR="004160B3" w:rsidRPr="00D32D8F" w:rsidRDefault="004160B3" w:rsidP="004160B3">
            <w:pPr>
              <w:rPr>
                <w:rFonts w:ascii="Arial" w:eastAsia="Times New Roman" w:hAnsi="Arial" w:cs="Arial"/>
                <w:color w:val="FFFFFF" w:themeColor="background1"/>
                <w:sz w:val="16"/>
                <w:szCs w:val="16"/>
                <w:lang w:eastAsia="en-GB"/>
              </w:rPr>
            </w:pPr>
          </w:p>
        </w:tc>
        <w:tc>
          <w:tcPr>
            <w:tcW w:w="801" w:type="pct"/>
            <w:tcBorders>
              <w:top w:val="single" w:sz="4" w:space="0" w:color="auto"/>
              <w:left w:val="nil"/>
              <w:bottom w:val="single" w:sz="4" w:space="0" w:color="auto"/>
              <w:right w:val="single" w:sz="4" w:space="0" w:color="auto"/>
            </w:tcBorders>
            <w:shd w:val="clear" w:color="auto" w:fill="002060"/>
            <w:vAlign w:val="center"/>
          </w:tcPr>
          <w:p w14:paraId="27EC4FF1" w14:textId="77777777" w:rsidR="004160B3" w:rsidRPr="00D32D8F" w:rsidRDefault="004160B3" w:rsidP="004160B3">
            <w:pPr>
              <w:rPr>
                <w:rFonts w:ascii="Arial" w:eastAsia="Times New Roman" w:hAnsi="Arial" w:cs="Arial"/>
                <w:color w:val="FFFFFF" w:themeColor="background1"/>
                <w:sz w:val="16"/>
                <w:szCs w:val="16"/>
                <w:lang w:val="en-GB" w:eastAsia="en-GB"/>
              </w:rPr>
            </w:pPr>
            <w:r w:rsidRPr="009A25F8">
              <w:rPr>
                <w:rFonts w:ascii="Arial" w:eastAsia="Times New Roman" w:hAnsi="Arial" w:cs="Arial"/>
                <w:b/>
                <w:bCs/>
                <w:color w:val="FFFFFF"/>
                <w:sz w:val="16"/>
                <w:szCs w:val="16"/>
                <w:lang w:val="en-GB" w:eastAsia="en-GB"/>
              </w:rPr>
              <w:t>Threshold</w:t>
            </w:r>
          </w:p>
        </w:tc>
        <w:tc>
          <w:tcPr>
            <w:tcW w:w="760" w:type="pct"/>
            <w:gridSpan w:val="2"/>
            <w:tcBorders>
              <w:top w:val="single" w:sz="4" w:space="0" w:color="auto"/>
              <w:left w:val="nil"/>
              <w:bottom w:val="single" w:sz="4" w:space="0" w:color="auto"/>
              <w:right w:val="single" w:sz="4" w:space="0" w:color="auto"/>
            </w:tcBorders>
            <w:shd w:val="clear" w:color="auto" w:fill="002060"/>
            <w:vAlign w:val="center"/>
          </w:tcPr>
          <w:p w14:paraId="2FC3A9F1" w14:textId="77777777" w:rsidR="004160B3" w:rsidRPr="00D32D8F" w:rsidRDefault="004160B3" w:rsidP="004160B3">
            <w:pPr>
              <w:rPr>
                <w:rFonts w:ascii="Arial" w:eastAsia="Times New Roman" w:hAnsi="Arial" w:cs="Arial"/>
                <w:color w:val="FFFFFF" w:themeColor="background1"/>
                <w:sz w:val="16"/>
                <w:szCs w:val="16"/>
                <w:lang w:val="en-GB" w:eastAsia="en-GB"/>
              </w:rPr>
            </w:pPr>
            <w:r w:rsidRPr="009A25F8">
              <w:rPr>
                <w:rFonts w:ascii="Arial" w:eastAsia="Times New Roman" w:hAnsi="Arial" w:cs="Arial"/>
                <w:b/>
                <w:bCs/>
                <w:color w:val="FFFFFF"/>
                <w:sz w:val="16"/>
                <w:szCs w:val="16"/>
                <w:lang w:val="en-GB" w:eastAsia="en-GB"/>
              </w:rPr>
              <w:t>Objective</w:t>
            </w:r>
          </w:p>
        </w:tc>
        <w:tc>
          <w:tcPr>
            <w:tcW w:w="357" w:type="pct"/>
            <w:tcBorders>
              <w:top w:val="single" w:sz="4" w:space="0" w:color="auto"/>
              <w:left w:val="nil"/>
              <w:bottom w:val="single" w:sz="4" w:space="0" w:color="auto"/>
              <w:right w:val="single" w:sz="4" w:space="0" w:color="auto"/>
            </w:tcBorders>
            <w:shd w:val="clear" w:color="auto" w:fill="002060"/>
            <w:vAlign w:val="center"/>
          </w:tcPr>
          <w:p w14:paraId="005B50C8" w14:textId="77777777" w:rsidR="004160B3" w:rsidRPr="00D32D8F" w:rsidRDefault="004160B3" w:rsidP="004160B3">
            <w:pPr>
              <w:rPr>
                <w:rFonts w:ascii="Arial" w:eastAsia="Times New Roman" w:hAnsi="Arial" w:cs="Arial"/>
                <w:color w:val="FFFFFF" w:themeColor="background1"/>
                <w:sz w:val="16"/>
                <w:szCs w:val="16"/>
                <w:lang w:val="en-GB" w:eastAsia="en-GB"/>
              </w:rPr>
            </w:pPr>
            <w:r w:rsidRPr="009A25F8">
              <w:rPr>
                <w:rFonts w:ascii="Arial" w:eastAsia="Times New Roman" w:hAnsi="Arial" w:cs="Arial"/>
                <w:b/>
                <w:bCs/>
                <w:color w:val="FFFFFF"/>
                <w:sz w:val="16"/>
                <w:szCs w:val="16"/>
                <w:lang w:val="en-GB" w:eastAsia="en-GB"/>
              </w:rPr>
              <w:t>Status</w:t>
            </w:r>
          </w:p>
        </w:tc>
        <w:tc>
          <w:tcPr>
            <w:tcW w:w="268" w:type="pct"/>
            <w:tcBorders>
              <w:top w:val="single" w:sz="4" w:space="0" w:color="auto"/>
              <w:left w:val="nil"/>
              <w:bottom w:val="single" w:sz="4" w:space="0" w:color="auto"/>
              <w:right w:val="single" w:sz="4" w:space="0" w:color="auto"/>
            </w:tcBorders>
            <w:shd w:val="clear" w:color="auto" w:fill="002060"/>
          </w:tcPr>
          <w:p w14:paraId="4A36AE0C" w14:textId="77777777" w:rsidR="004160B3" w:rsidRPr="00D32D8F" w:rsidRDefault="004160B3" w:rsidP="004160B3">
            <w:pPr>
              <w:rPr>
                <w:rFonts w:ascii="Arial" w:eastAsia="Times New Roman" w:hAnsi="Arial" w:cs="Arial"/>
                <w:color w:val="FFFFFF" w:themeColor="background1"/>
                <w:sz w:val="16"/>
                <w:szCs w:val="16"/>
                <w:lang w:val="en-GB" w:eastAsia="en-GB"/>
              </w:rPr>
            </w:pPr>
          </w:p>
        </w:tc>
        <w:tc>
          <w:tcPr>
            <w:tcW w:w="402" w:type="pct"/>
            <w:tcBorders>
              <w:top w:val="single" w:sz="4" w:space="0" w:color="auto"/>
              <w:left w:val="nil"/>
              <w:bottom w:val="single" w:sz="4" w:space="0" w:color="auto"/>
              <w:right w:val="single" w:sz="4" w:space="0" w:color="auto"/>
            </w:tcBorders>
            <w:shd w:val="clear" w:color="auto" w:fill="002060"/>
          </w:tcPr>
          <w:p w14:paraId="2EBFCE57" w14:textId="77777777" w:rsidR="004160B3" w:rsidRPr="00D32D8F" w:rsidRDefault="004160B3" w:rsidP="004160B3">
            <w:pPr>
              <w:spacing w:after="240"/>
              <w:rPr>
                <w:rFonts w:ascii="Arial" w:eastAsia="Times New Roman" w:hAnsi="Arial" w:cs="Arial"/>
                <w:color w:val="FFFFFF" w:themeColor="background1"/>
                <w:sz w:val="16"/>
                <w:szCs w:val="16"/>
                <w:lang w:val="en-GB" w:eastAsia="en-GB"/>
              </w:rPr>
            </w:pPr>
          </w:p>
        </w:tc>
        <w:tc>
          <w:tcPr>
            <w:tcW w:w="893" w:type="pct"/>
            <w:tcBorders>
              <w:top w:val="single" w:sz="4" w:space="0" w:color="auto"/>
              <w:left w:val="nil"/>
              <w:bottom w:val="single" w:sz="4" w:space="0" w:color="auto"/>
              <w:right w:val="single" w:sz="4" w:space="0" w:color="auto"/>
            </w:tcBorders>
            <w:shd w:val="clear" w:color="auto" w:fill="002060"/>
          </w:tcPr>
          <w:p w14:paraId="0F5BA884" w14:textId="77777777" w:rsidR="004160B3" w:rsidRPr="00D32D8F" w:rsidRDefault="004160B3" w:rsidP="004160B3">
            <w:pPr>
              <w:rPr>
                <w:rFonts w:ascii="Arial" w:eastAsia="Times New Roman" w:hAnsi="Arial" w:cs="Arial"/>
                <w:color w:val="FFFFFF" w:themeColor="background1"/>
                <w:sz w:val="16"/>
                <w:szCs w:val="16"/>
                <w:lang w:val="en-GB" w:eastAsia="en-GB"/>
              </w:rPr>
            </w:pPr>
          </w:p>
        </w:tc>
        <w:tc>
          <w:tcPr>
            <w:tcW w:w="623" w:type="pct"/>
            <w:tcBorders>
              <w:top w:val="single" w:sz="4" w:space="0" w:color="auto"/>
              <w:left w:val="nil"/>
              <w:bottom w:val="single" w:sz="4" w:space="0" w:color="auto"/>
              <w:right w:val="single" w:sz="4" w:space="0" w:color="auto"/>
            </w:tcBorders>
            <w:shd w:val="clear" w:color="auto" w:fill="002060"/>
          </w:tcPr>
          <w:p w14:paraId="4A5C7950" w14:textId="77777777" w:rsidR="004160B3" w:rsidRPr="00D32D8F" w:rsidRDefault="004160B3" w:rsidP="004160B3">
            <w:pPr>
              <w:pStyle w:val="KEYPAQTableBody"/>
              <w:rPr>
                <w:color w:val="FFFFFF" w:themeColor="background1"/>
              </w:rPr>
            </w:pPr>
          </w:p>
        </w:tc>
      </w:tr>
      <w:tr w:rsidR="004160B3" w:rsidRPr="00676273" w14:paraId="18113C13" w14:textId="77777777" w:rsidTr="003923EA">
        <w:trPr>
          <w:trHeight w:val="170"/>
        </w:trPr>
        <w:tc>
          <w:tcPr>
            <w:tcW w:w="137" w:type="pct"/>
            <w:tcBorders>
              <w:top w:val="single" w:sz="4" w:space="0" w:color="auto"/>
              <w:left w:val="single" w:sz="4" w:space="0" w:color="auto"/>
              <w:bottom w:val="single" w:sz="4" w:space="0" w:color="auto"/>
              <w:right w:val="single" w:sz="4" w:space="0" w:color="auto"/>
            </w:tcBorders>
            <w:shd w:val="clear" w:color="auto" w:fill="FFFFFF" w:themeFill="background1"/>
          </w:tcPr>
          <w:p w14:paraId="0ACF2A0C" w14:textId="77777777" w:rsidR="004160B3" w:rsidRDefault="004160B3" w:rsidP="004160B3">
            <w:pPr>
              <w:jc w:val="center"/>
              <w:rPr>
                <w:rFonts w:ascii="Arial" w:eastAsia="Times New Roman" w:hAnsi="Arial" w:cs="Arial"/>
                <w:b/>
                <w:bCs/>
                <w:sz w:val="16"/>
                <w:szCs w:val="16"/>
                <w:lang w:val="en-GB" w:eastAsia="en-GB"/>
              </w:rPr>
            </w:pPr>
          </w:p>
        </w:tc>
        <w:tc>
          <w:tcPr>
            <w:tcW w:w="313" w:type="pct"/>
            <w:tcBorders>
              <w:top w:val="single" w:sz="4" w:space="0" w:color="auto"/>
              <w:left w:val="nil"/>
              <w:bottom w:val="single" w:sz="4" w:space="0" w:color="auto"/>
              <w:right w:val="single" w:sz="4" w:space="0" w:color="auto"/>
            </w:tcBorders>
            <w:shd w:val="clear" w:color="auto" w:fill="FFFFFF" w:themeFill="background1"/>
          </w:tcPr>
          <w:p w14:paraId="488CC222" w14:textId="5E677ADB" w:rsidR="004160B3" w:rsidRDefault="004160B3" w:rsidP="004160B3">
            <w:pPr>
              <w:rPr>
                <w:rFonts w:ascii="Arial" w:eastAsia="Times New Roman" w:hAnsi="Arial" w:cs="Arial"/>
                <w:sz w:val="16"/>
                <w:szCs w:val="16"/>
                <w:lang w:val="en-GB" w:eastAsia="en-GB"/>
              </w:rPr>
            </w:pPr>
            <w:r>
              <w:rPr>
                <w:rFonts w:ascii="Arial" w:eastAsia="Times New Roman" w:hAnsi="Arial" w:cs="Arial"/>
                <w:sz w:val="16"/>
                <w:szCs w:val="16"/>
                <w:lang w:val="en-GB" w:eastAsia="en-GB"/>
              </w:rPr>
              <w:t>3.3</w:t>
            </w:r>
          </w:p>
        </w:tc>
        <w:tc>
          <w:tcPr>
            <w:tcW w:w="446" w:type="pct"/>
            <w:tcBorders>
              <w:top w:val="single" w:sz="4" w:space="0" w:color="auto"/>
              <w:left w:val="nil"/>
              <w:bottom w:val="single" w:sz="4" w:space="0" w:color="auto"/>
              <w:right w:val="single" w:sz="4" w:space="0" w:color="auto"/>
            </w:tcBorders>
            <w:shd w:val="clear" w:color="auto" w:fill="FFFFFF" w:themeFill="background1"/>
          </w:tcPr>
          <w:p w14:paraId="5B007FE5" w14:textId="6622337B" w:rsidR="004160B3" w:rsidRPr="00D47B04" w:rsidRDefault="004160B3" w:rsidP="004160B3">
            <w:pPr>
              <w:rPr>
                <w:rFonts w:ascii="Arial" w:eastAsia="Times New Roman" w:hAnsi="Arial" w:cs="Arial"/>
                <w:sz w:val="16"/>
                <w:szCs w:val="16"/>
                <w:lang w:eastAsia="en-GB"/>
              </w:rPr>
            </w:pPr>
            <w:r w:rsidRPr="00F94C7E">
              <w:rPr>
                <w:rFonts w:ascii="Arial" w:eastAsia="Times New Roman" w:hAnsi="Arial" w:cs="Arial"/>
                <w:sz w:val="16"/>
                <w:szCs w:val="16"/>
                <w:lang w:eastAsia="en-GB"/>
              </w:rPr>
              <w:t>The FRS shall provi</w:t>
            </w:r>
            <w:r>
              <w:rPr>
                <w:rFonts w:ascii="Arial" w:eastAsia="Times New Roman" w:hAnsi="Arial" w:cs="Arial"/>
                <w:sz w:val="16"/>
                <w:szCs w:val="16"/>
                <w:lang w:eastAsia="en-GB"/>
              </w:rPr>
              <w:t xml:space="preserve">de and UBACS </w:t>
            </w:r>
            <w:r w:rsidRPr="00F94C7E">
              <w:rPr>
                <w:rFonts w:ascii="Arial" w:eastAsia="Times New Roman" w:hAnsi="Arial" w:cs="Arial"/>
                <w:sz w:val="16"/>
                <w:szCs w:val="16"/>
                <w:lang w:eastAsia="en-GB"/>
              </w:rPr>
              <w:t>style moisture wicking shirt options.</w:t>
            </w:r>
          </w:p>
        </w:tc>
        <w:tc>
          <w:tcPr>
            <w:tcW w:w="804" w:type="pct"/>
            <w:gridSpan w:val="2"/>
            <w:tcBorders>
              <w:top w:val="single" w:sz="4" w:space="0" w:color="auto"/>
              <w:left w:val="nil"/>
              <w:bottom w:val="single" w:sz="4" w:space="0" w:color="auto"/>
              <w:right w:val="single" w:sz="4" w:space="0" w:color="auto"/>
            </w:tcBorders>
            <w:shd w:val="clear" w:color="auto" w:fill="FFFFFF" w:themeFill="background1"/>
          </w:tcPr>
          <w:p w14:paraId="3D376376" w14:textId="4F29A114" w:rsidR="004160B3" w:rsidRPr="00676273" w:rsidRDefault="004160B3" w:rsidP="004160B3">
            <w:pPr>
              <w:rPr>
                <w:rFonts w:ascii="Arial" w:eastAsia="Times New Roman" w:hAnsi="Arial" w:cs="Arial"/>
                <w:sz w:val="16"/>
                <w:szCs w:val="16"/>
                <w:lang w:val="en-GB" w:eastAsia="en-GB"/>
              </w:rPr>
            </w:pPr>
            <w:r>
              <w:rPr>
                <w:rFonts w:ascii="Arial" w:eastAsia="Times New Roman" w:hAnsi="Arial" w:cs="Arial"/>
                <w:sz w:val="16"/>
                <w:szCs w:val="16"/>
                <w:lang w:val="en-GB" w:eastAsia="en-GB"/>
              </w:rPr>
              <w:t>The FRS should be available with x2 Options for the top, to allow for user comfort depending on role and climate.</w:t>
            </w:r>
          </w:p>
        </w:tc>
        <w:tc>
          <w:tcPr>
            <w:tcW w:w="757" w:type="pct"/>
            <w:tcBorders>
              <w:top w:val="single" w:sz="4" w:space="0" w:color="auto"/>
              <w:left w:val="nil"/>
              <w:bottom w:val="single" w:sz="4" w:space="0" w:color="auto"/>
              <w:right w:val="single" w:sz="4" w:space="0" w:color="auto"/>
            </w:tcBorders>
            <w:shd w:val="clear" w:color="auto" w:fill="FFFFFF" w:themeFill="background1"/>
          </w:tcPr>
          <w:p w14:paraId="526DDF14" w14:textId="77777777" w:rsidR="004160B3" w:rsidRDefault="004160B3" w:rsidP="004160B3">
            <w:pPr>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The temperature variations of 50°C are experienced in the UK between summer and winter.  The user having the option between a UBACS shirt with moisture wicking and a blouson jacket will cater for the variations.   </w:t>
            </w:r>
          </w:p>
          <w:p w14:paraId="5C13DB94" w14:textId="77777777" w:rsidR="004160B3" w:rsidRDefault="004160B3" w:rsidP="004160B3">
            <w:pPr>
              <w:rPr>
                <w:rFonts w:ascii="Arial" w:eastAsia="Times New Roman" w:hAnsi="Arial" w:cs="Arial"/>
                <w:sz w:val="16"/>
                <w:szCs w:val="16"/>
                <w:lang w:val="en-GB" w:eastAsia="en-GB"/>
              </w:rPr>
            </w:pPr>
          </w:p>
          <w:p w14:paraId="10EF7598" w14:textId="77777777" w:rsidR="004160B3" w:rsidRPr="00676273" w:rsidRDefault="004160B3" w:rsidP="004160B3">
            <w:pPr>
              <w:rPr>
                <w:rFonts w:ascii="Arial" w:eastAsia="Times New Roman" w:hAnsi="Arial" w:cs="Arial"/>
                <w:sz w:val="16"/>
                <w:szCs w:val="16"/>
                <w:lang w:val="en-GB" w:eastAsia="en-GB"/>
              </w:rPr>
            </w:pPr>
          </w:p>
        </w:tc>
        <w:tc>
          <w:tcPr>
            <w:tcW w:w="357" w:type="pct"/>
            <w:tcBorders>
              <w:top w:val="single" w:sz="4" w:space="0" w:color="auto"/>
              <w:left w:val="nil"/>
              <w:bottom w:val="single" w:sz="4" w:space="0" w:color="auto"/>
              <w:right w:val="single" w:sz="4" w:space="0" w:color="auto"/>
            </w:tcBorders>
            <w:shd w:val="clear" w:color="auto" w:fill="FFFFFF" w:themeFill="background1"/>
          </w:tcPr>
          <w:p w14:paraId="4D7F05E2" w14:textId="00DBAA64" w:rsidR="004160B3" w:rsidRDefault="004160B3" w:rsidP="004160B3">
            <w:pPr>
              <w:rPr>
                <w:rFonts w:ascii="Arial" w:eastAsia="Times New Roman" w:hAnsi="Arial" w:cs="Arial"/>
                <w:sz w:val="16"/>
                <w:szCs w:val="16"/>
                <w:lang w:val="en-GB" w:eastAsia="en-GB"/>
              </w:rPr>
            </w:pPr>
            <w:r>
              <w:rPr>
                <w:rFonts w:ascii="Arial" w:eastAsia="Times New Roman" w:hAnsi="Arial" w:cs="Arial"/>
                <w:sz w:val="16"/>
                <w:szCs w:val="16"/>
                <w:lang w:val="en-GB" w:eastAsia="en-GB"/>
              </w:rPr>
              <w:t>Candidate</w:t>
            </w:r>
          </w:p>
        </w:tc>
        <w:tc>
          <w:tcPr>
            <w:tcW w:w="268" w:type="pct"/>
            <w:tcBorders>
              <w:top w:val="single" w:sz="4" w:space="0" w:color="auto"/>
              <w:left w:val="nil"/>
              <w:bottom w:val="single" w:sz="4" w:space="0" w:color="auto"/>
              <w:right w:val="single" w:sz="4" w:space="0" w:color="auto"/>
            </w:tcBorders>
            <w:shd w:val="clear" w:color="auto" w:fill="FFFFFF" w:themeFill="background1"/>
          </w:tcPr>
          <w:p w14:paraId="1D119BC0" w14:textId="062467D8" w:rsidR="004160B3" w:rsidRDefault="004160B3" w:rsidP="004160B3">
            <w:pPr>
              <w:rPr>
                <w:rFonts w:ascii="Arial" w:eastAsia="Times New Roman" w:hAnsi="Arial" w:cs="Arial"/>
                <w:sz w:val="16"/>
                <w:szCs w:val="16"/>
                <w:lang w:val="en-GB" w:eastAsia="en-GB"/>
              </w:rPr>
            </w:pPr>
            <w:r>
              <w:rPr>
                <w:rFonts w:ascii="Arial" w:eastAsia="Times New Roman" w:hAnsi="Arial" w:cs="Arial"/>
                <w:sz w:val="16"/>
                <w:szCs w:val="16"/>
                <w:lang w:val="en-GB" w:eastAsia="en-GB"/>
              </w:rPr>
              <w:t>P1</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4790D6C3" w14:textId="3DB06EB6" w:rsidR="004160B3" w:rsidRPr="00676273" w:rsidRDefault="004160B3" w:rsidP="004160B3">
            <w:pPr>
              <w:rPr>
                <w:rFonts w:ascii="Arial" w:eastAsia="Times New Roman" w:hAnsi="Arial" w:cs="Arial"/>
                <w:sz w:val="16"/>
                <w:szCs w:val="16"/>
                <w:lang w:val="en-GB" w:eastAsia="en-GB"/>
              </w:rPr>
            </w:pPr>
            <w:r w:rsidRPr="00676273">
              <w:rPr>
                <w:rFonts w:ascii="Arial" w:eastAsia="Times New Roman" w:hAnsi="Arial" w:cs="Arial"/>
                <w:sz w:val="16"/>
                <w:szCs w:val="16"/>
                <w:lang w:val="en-GB" w:eastAsia="en-GB"/>
              </w:rPr>
              <w:t xml:space="preserve">Review contractor technical specification and </w:t>
            </w:r>
            <w:r>
              <w:rPr>
                <w:rFonts w:ascii="Arial" w:eastAsia="Times New Roman" w:hAnsi="Arial" w:cs="Arial"/>
                <w:sz w:val="16"/>
                <w:szCs w:val="16"/>
                <w:lang w:val="en-GB" w:eastAsia="en-GB"/>
              </w:rPr>
              <w:t>U</w:t>
            </w:r>
            <w:r w:rsidRPr="00676273">
              <w:rPr>
                <w:rFonts w:ascii="Arial" w:eastAsia="Times New Roman" w:hAnsi="Arial" w:cs="Arial"/>
                <w:sz w:val="16"/>
                <w:szCs w:val="16"/>
                <w:lang w:val="en-GB" w:eastAsia="en-GB"/>
              </w:rPr>
              <w:t>ser trials.</w:t>
            </w:r>
          </w:p>
        </w:tc>
        <w:tc>
          <w:tcPr>
            <w:tcW w:w="893" w:type="pct"/>
            <w:tcBorders>
              <w:top w:val="single" w:sz="4" w:space="0" w:color="auto"/>
              <w:left w:val="nil"/>
              <w:bottom w:val="single" w:sz="4" w:space="0" w:color="auto"/>
              <w:right w:val="single" w:sz="4" w:space="0" w:color="auto"/>
            </w:tcBorders>
            <w:shd w:val="clear" w:color="auto" w:fill="FFFFFF" w:themeFill="background1"/>
          </w:tcPr>
          <w:p w14:paraId="1A8BD1A8" w14:textId="349405A8" w:rsidR="004160B3" w:rsidRPr="00676273" w:rsidRDefault="004160B3" w:rsidP="004160B3">
            <w:pPr>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To users remain correctly equipped while minimising the effects of Heat Illness and Cold Injury.  </w:t>
            </w:r>
          </w:p>
        </w:tc>
        <w:tc>
          <w:tcPr>
            <w:tcW w:w="623" w:type="pct"/>
            <w:tcBorders>
              <w:top w:val="single" w:sz="4" w:space="0" w:color="auto"/>
              <w:left w:val="nil"/>
              <w:bottom w:val="single" w:sz="4" w:space="0" w:color="auto"/>
              <w:right w:val="single" w:sz="4" w:space="0" w:color="auto"/>
            </w:tcBorders>
            <w:shd w:val="clear" w:color="auto" w:fill="FFFFFF" w:themeFill="background1"/>
          </w:tcPr>
          <w:p w14:paraId="00F6D335" w14:textId="2DA9C7D6" w:rsidR="004160B3" w:rsidRDefault="004160B3" w:rsidP="004160B3">
            <w:pPr>
              <w:pStyle w:val="KEYPAQTableBody"/>
            </w:pPr>
            <w:r>
              <w:t>JSP 539 Heat Illness and Cold Injury, Prevention and Management.</w:t>
            </w:r>
          </w:p>
        </w:tc>
      </w:tr>
      <w:tr w:rsidR="004160B3" w:rsidRPr="00137E77" w14:paraId="6C898877" w14:textId="77777777" w:rsidTr="00826049">
        <w:trPr>
          <w:trHeight w:val="263"/>
        </w:trPr>
        <w:tc>
          <w:tcPr>
            <w:tcW w:w="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826514" w14:textId="4DC4A611" w:rsidR="004160B3" w:rsidRDefault="004160B3" w:rsidP="004160B3">
            <w:pPr>
              <w:rPr>
                <w:rFonts w:ascii="Arial" w:eastAsia="Times New Roman" w:hAnsi="Arial" w:cs="Arial"/>
                <w:sz w:val="16"/>
                <w:szCs w:val="16"/>
                <w:lang w:val="en-GB" w:eastAsia="en-GB"/>
              </w:rPr>
            </w:pPr>
            <w:r>
              <w:rPr>
                <w:rFonts w:ascii="Arial" w:eastAsia="Times New Roman" w:hAnsi="Arial" w:cs="Arial"/>
                <w:b/>
                <w:bCs/>
                <w:sz w:val="16"/>
                <w:szCs w:val="16"/>
                <w:lang w:val="en-GB" w:eastAsia="en-GB"/>
              </w:rPr>
              <w:t>4</w:t>
            </w:r>
          </w:p>
        </w:tc>
        <w:tc>
          <w:tcPr>
            <w:tcW w:w="31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6CAABB" w14:textId="22B54763" w:rsidR="004160B3" w:rsidRDefault="004160B3" w:rsidP="004160B3">
            <w:pPr>
              <w:rPr>
                <w:rFonts w:ascii="Arial" w:eastAsia="Times New Roman" w:hAnsi="Arial" w:cs="Arial"/>
                <w:sz w:val="16"/>
                <w:szCs w:val="16"/>
                <w:lang w:val="en-GB" w:eastAsia="en-GB"/>
              </w:rPr>
            </w:pPr>
          </w:p>
        </w:tc>
        <w:tc>
          <w:tcPr>
            <w:tcW w:w="4550" w:type="pct"/>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9587D9" w14:textId="0245534E" w:rsidR="004160B3" w:rsidRDefault="004160B3" w:rsidP="004160B3">
            <w:pPr>
              <w:pStyle w:val="KEYPAQTableBody"/>
            </w:pPr>
            <w:r>
              <w:rPr>
                <w:rFonts w:ascii="Arial" w:hAnsi="Arial" w:cs="Arial"/>
                <w:b/>
                <w:bCs/>
                <w:color w:val="000000"/>
                <w:szCs w:val="16"/>
                <w:lang w:eastAsia="en-GB"/>
              </w:rPr>
              <w:t>Physical Characteristics</w:t>
            </w:r>
          </w:p>
        </w:tc>
      </w:tr>
      <w:tr w:rsidR="004160B3" w:rsidRPr="00137E77" w14:paraId="75CAD404" w14:textId="77777777" w:rsidTr="003923EA">
        <w:trPr>
          <w:trHeight w:val="1022"/>
        </w:trPr>
        <w:tc>
          <w:tcPr>
            <w:tcW w:w="137" w:type="pct"/>
            <w:tcBorders>
              <w:top w:val="single" w:sz="4" w:space="0" w:color="auto"/>
              <w:left w:val="single" w:sz="4" w:space="0" w:color="auto"/>
              <w:bottom w:val="single" w:sz="4" w:space="0" w:color="auto"/>
              <w:right w:val="single" w:sz="4" w:space="0" w:color="auto"/>
            </w:tcBorders>
            <w:shd w:val="clear" w:color="auto" w:fill="auto"/>
          </w:tcPr>
          <w:p w14:paraId="211DB756" w14:textId="77777777" w:rsidR="004160B3" w:rsidRDefault="004160B3" w:rsidP="004160B3">
            <w:pPr>
              <w:rPr>
                <w:rFonts w:ascii="Arial" w:eastAsia="Times New Roman" w:hAnsi="Arial" w:cs="Arial"/>
                <w:sz w:val="16"/>
                <w:szCs w:val="16"/>
                <w:lang w:val="en-GB" w:eastAsia="en-GB"/>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C0F3277" w14:textId="11C96E02" w:rsidR="004160B3" w:rsidDel="00FD66E9" w:rsidRDefault="004160B3" w:rsidP="004160B3">
            <w:pPr>
              <w:rPr>
                <w:rFonts w:ascii="Arial" w:eastAsia="Times New Roman" w:hAnsi="Arial" w:cs="Arial"/>
                <w:sz w:val="16"/>
                <w:szCs w:val="16"/>
                <w:lang w:val="en-GB" w:eastAsia="en-GB"/>
              </w:rPr>
            </w:pPr>
            <w:r>
              <w:rPr>
                <w:rFonts w:ascii="Arial" w:eastAsia="Times New Roman" w:hAnsi="Arial" w:cs="Arial"/>
                <w:color w:val="000000"/>
                <w:sz w:val="16"/>
                <w:szCs w:val="16"/>
                <w:lang w:val="en-GB" w:eastAsia="en-GB"/>
              </w:rPr>
              <w:t>4.1</w:t>
            </w: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3E0FB900" w14:textId="44DABFF1" w:rsidR="004160B3" w:rsidRPr="00C4444D" w:rsidDel="00FD66E9" w:rsidRDefault="004160B3" w:rsidP="004160B3">
            <w:pPr>
              <w:rPr>
                <w:rFonts w:ascii="Arial" w:eastAsia="Times New Roman" w:hAnsi="Arial" w:cs="Arial"/>
                <w:sz w:val="16"/>
                <w:szCs w:val="16"/>
                <w:lang w:eastAsia="en-GB"/>
              </w:rPr>
            </w:pPr>
            <w:r w:rsidRPr="1E6E5EE3">
              <w:rPr>
                <w:rFonts w:ascii="Arial" w:eastAsia="Times New Roman" w:hAnsi="Arial" w:cs="Arial"/>
                <w:color w:val="000000" w:themeColor="text1"/>
                <w:sz w:val="16"/>
                <w:szCs w:val="16"/>
                <w:lang w:eastAsia="en-GB"/>
              </w:rPr>
              <w:t>The FRS shall be in a colour suited for Police Firearms Deployments (Dark Blue / Black), with removable Velcro ID patches.</w:t>
            </w:r>
          </w:p>
        </w:tc>
        <w:tc>
          <w:tcPr>
            <w:tcW w:w="801" w:type="pct"/>
            <w:tcBorders>
              <w:top w:val="single" w:sz="4" w:space="0" w:color="auto"/>
              <w:left w:val="nil"/>
              <w:bottom w:val="single" w:sz="4" w:space="0" w:color="auto"/>
              <w:right w:val="single" w:sz="4" w:space="0" w:color="auto"/>
            </w:tcBorders>
            <w:shd w:val="clear" w:color="auto" w:fill="auto"/>
          </w:tcPr>
          <w:p w14:paraId="7C39108F" w14:textId="77777777" w:rsidR="004160B3" w:rsidDel="00FD66E9" w:rsidRDefault="004160B3" w:rsidP="004160B3">
            <w:pPr>
              <w:rPr>
                <w:rFonts w:ascii="Arial" w:eastAsia="Times New Roman" w:hAnsi="Arial" w:cs="Arial"/>
                <w:sz w:val="16"/>
                <w:szCs w:val="16"/>
                <w:lang w:val="en-GB" w:eastAsia="en-GB"/>
              </w:rPr>
            </w:pPr>
          </w:p>
        </w:tc>
        <w:tc>
          <w:tcPr>
            <w:tcW w:w="760" w:type="pct"/>
            <w:gridSpan w:val="2"/>
            <w:tcBorders>
              <w:top w:val="single" w:sz="4" w:space="0" w:color="auto"/>
              <w:left w:val="nil"/>
              <w:bottom w:val="single" w:sz="4" w:space="0" w:color="auto"/>
              <w:right w:val="single" w:sz="4" w:space="0" w:color="auto"/>
            </w:tcBorders>
            <w:shd w:val="clear" w:color="auto" w:fill="auto"/>
          </w:tcPr>
          <w:p w14:paraId="343D3CCE" w14:textId="27CDC27E" w:rsidR="004160B3" w:rsidDel="00FD66E9" w:rsidRDefault="004160B3" w:rsidP="004160B3">
            <w:pPr>
              <w:rPr>
                <w:rFonts w:ascii="Arial" w:eastAsia="Times New Roman" w:hAnsi="Arial" w:cs="Arial"/>
                <w:sz w:val="16"/>
                <w:szCs w:val="16"/>
                <w:lang w:val="en-GB" w:eastAsia="en-GB"/>
              </w:rPr>
            </w:pPr>
            <w:r>
              <w:rPr>
                <w:rFonts w:ascii="Arial" w:eastAsia="Times New Roman" w:hAnsi="Arial" w:cs="Arial"/>
                <w:sz w:val="16"/>
                <w:szCs w:val="16"/>
                <w:lang w:val="en-GB" w:eastAsia="en-GB"/>
              </w:rPr>
              <w:t>To ensure the users of the FRS are clearly identifiable as Police Officers.</w:t>
            </w:r>
          </w:p>
        </w:tc>
        <w:tc>
          <w:tcPr>
            <w:tcW w:w="357" w:type="pct"/>
            <w:tcBorders>
              <w:top w:val="single" w:sz="4" w:space="0" w:color="auto"/>
              <w:left w:val="nil"/>
              <w:bottom w:val="single" w:sz="4" w:space="0" w:color="auto"/>
              <w:right w:val="single" w:sz="4" w:space="0" w:color="auto"/>
            </w:tcBorders>
            <w:shd w:val="clear" w:color="auto" w:fill="auto"/>
          </w:tcPr>
          <w:p w14:paraId="2C52723E" w14:textId="5AD3FEFB" w:rsidR="004160B3" w:rsidDel="00FD66E9" w:rsidRDefault="004160B3" w:rsidP="004160B3">
            <w:pPr>
              <w:rPr>
                <w:rFonts w:ascii="Arial" w:eastAsia="Times New Roman" w:hAnsi="Arial" w:cs="Arial"/>
                <w:sz w:val="16"/>
                <w:szCs w:val="16"/>
                <w:lang w:val="en-GB" w:eastAsia="en-GB"/>
              </w:rPr>
            </w:pPr>
            <w:r>
              <w:rPr>
                <w:rFonts w:ascii="Arial" w:eastAsia="Times New Roman" w:hAnsi="Arial" w:cs="Arial"/>
                <w:sz w:val="16"/>
                <w:szCs w:val="16"/>
                <w:lang w:val="en-GB" w:eastAsia="en-GB"/>
              </w:rPr>
              <w:t>Candidate</w:t>
            </w:r>
          </w:p>
        </w:tc>
        <w:tc>
          <w:tcPr>
            <w:tcW w:w="268" w:type="pct"/>
            <w:tcBorders>
              <w:top w:val="single" w:sz="4" w:space="0" w:color="auto"/>
              <w:left w:val="nil"/>
              <w:bottom w:val="single" w:sz="4" w:space="0" w:color="auto"/>
              <w:right w:val="single" w:sz="4" w:space="0" w:color="auto"/>
            </w:tcBorders>
            <w:shd w:val="clear" w:color="auto" w:fill="auto"/>
          </w:tcPr>
          <w:p w14:paraId="71F59255" w14:textId="11E9D53A" w:rsidR="004160B3" w:rsidDel="00FD66E9" w:rsidRDefault="004160B3" w:rsidP="004160B3">
            <w:pPr>
              <w:rPr>
                <w:rFonts w:ascii="Arial" w:eastAsia="Times New Roman" w:hAnsi="Arial" w:cs="Arial"/>
                <w:sz w:val="16"/>
                <w:szCs w:val="16"/>
                <w:lang w:val="en-GB" w:eastAsia="en-GB"/>
              </w:rPr>
            </w:pPr>
            <w:r>
              <w:rPr>
                <w:rFonts w:ascii="Arial" w:eastAsia="Times New Roman" w:hAnsi="Arial" w:cs="Arial"/>
                <w:color w:val="000000"/>
                <w:sz w:val="16"/>
                <w:szCs w:val="16"/>
                <w:lang w:val="en-GB" w:eastAsia="en-GB"/>
              </w:rPr>
              <w:t>Key</w:t>
            </w:r>
          </w:p>
        </w:tc>
        <w:tc>
          <w:tcPr>
            <w:tcW w:w="402" w:type="pct"/>
            <w:tcBorders>
              <w:top w:val="single" w:sz="4" w:space="0" w:color="auto"/>
              <w:left w:val="nil"/>
              <w:bottom w:val="single" w:sz="4" w:space="0" w:color="auto"/>
              <w:right w:val="single" w:sz="4" w:space="0" w:color="auto"/>
            </w:tcBorders>
            <w:shd w:val="clear" w:color="auto" w:fill="auto"/>
          </w:tcPr>
          <w:p w14:paraId="74FBB09A" w14:textId="52A5D714" w:rsidR="004160B3" w:rsidRPr="00676273" w:rsidDel="00FD66E9" w:rsidRDefault="004160B3" w:rsidP="004160B3">
            <w:pPr>
              <w:spacing w:after="240"/>
              <w:rPr>
                <w:rFonts w:ascii="Arial" w:eastAsia="Times New Roman" w:hAnsi="Arial" w:cs="Arial"/>
                <w:sz w:val="16"/>
                <w:szCs w:val="16"/>
                <w:lang w:val="en-GB" w:eastAsia="en-GB"/>
              </w:rPr>
            </w:pPr>
            <w:r w:rsidRPr="00676273">
              <w:rPr>
                <w:rFonts w:ascii="Arial" w:eastAsia="Times New Roman" w:hAnsi="Arial" w:cs="Arial"/>
                <w:color w:val="000000"/>
                <w:sz w:val="16"/>
                <w:szCs w:val="16"/>
                <w:lang w:val="en-GB" w:eastAsia="en-GB"/>
              </w:rPr>
              <w:t>Review contractor technical specification</w:t>
            </w:r>
            <w:r>
              <w:rPr>
                <w:rFonts w:ascii="Arial" w:eastAsia="Times New Roman" w:hAnsi="Arial" w:cs="Arial"/>
                <w:color w:val="000000"/>
                <w:sz w:val="16"/>
                <w:szCs w:val="16"/>
                <w:lang w:val="en-GB" w:eastAsia="en-GB"/>
              </w:rPr>
              <w:t xml:space="preserve"> and user trials.</w:t>
            </w:r>
          </w:p>
        </w:tc>
        <w:tc>
          <w:tcPr>
            <w:tcW w:w="893" w:type="pct"/>
            <w:tcBorders>
              <w:top w:val="single" w:sz="4" w:space="0" w:color="auto"/>
              <w:left w:val="nil"/>
              <w:bottom w:val="single" w:sz="4" w:space="0" w:color="auto"/>
              <w:right w:val="single" w:sz="4" w:space="0" w:color="auto"/>
            </w:tcBorders>
            <w:shd w:val="clear" w:color="auto" w:fill="auto"/>
          </w:tcPr>
          <w:p w14:paraId="3F38FF45" w14:textId="77777777" w:rsidR="004160B3" w:rsidRDefault="004160B3" w:rsidP="004160B3">
            <w:pPr>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APP AP provides a direction on how armed Police Officers should be clearly identifiable.  </w:t>
            </w:r>
          </w:p>
          <w:p w14:paraId="08A5CE37" w14:textId="77777777" w:rsidR="004160B3" w:rsidRDefault="004160B3" w:rsidP="004160B3">
            <w:pPr>
              <w:rPr>
                <w:rFonts w:ascii="Arial" w:eastAsia="Times New Roman" w:hAnsi="Arial" w:cs="Arial"/>
                <w:sz w:val="16"/>
                <w:szCs w:val="16"/>
                <w:lang w:val="en-GB" w:eastAsia="en-GB"/>
              </w:rPr>
            </w:pPr>
            <w:r>
              <w:rPr>
                <w:rFonts w:ascii="Arial" w:eastAsia="Times New Roman" w:hAnsi="Arial" w:cs="Arial"/>
                <w:sz w:val="16"/>
                <w:szCs w:val="16"/>
                <w:lang w:val="en-GB" w:eastAsia="en-GB"/>
              </w:rPr>
              <w:t>Police Officers must be clearly identifiable to the public for accountability.</w:t>
            </w:r>
          </w:p>
          <w:p w14:paraId="5BE4C6C8" w14:textId="77777777" w:rsidR="004160B3" w:rsidRDefault="004160B3" w:rsidP="004160B3">
            <w:pPr>
              <w:rPr>
                <w:rFonts w:ascii="Arial" w:eastAsia="Times New Roman" w:hAnsi="Arial" w:cs="Arial"/>
                <w:sz w:val="16"/>
                <w:szCs w:val="16"/>
                <w:lang w:val="en-GB" w:eastAsia="en-GB"/>
              </w:rPr>
            </w:pPr>
            <w:r>
              <w:rPr>
                <w:rFonts w:ascii="Arial" w:eastAsia="Times New Roman" w:hAnsi="Arial" w:cs="Arial"/>
                <w:sz w:val="16"/>
                <w:szCs w:val="16"/>
                <w:lang w:val="en-GB" w:eastAsia="en-GB"/>
              </w:rPr>
              <w:t>If armed police officers are not clearly identifiable, it leaves a vulnerability for subjects to exploit a defence of ‘self-defence’.</w:t>
            </w:r>
          </w:p>
          <w:p w14:paraId="76B2E92C" w14:textId="77777777" w:rsidR="004160B3" w:rsidDel="00FD66E9" w:rsidRDefault="004160B3" w:rsidP="004160B3">
            <w:pPr>
              <w:rPr>
                <w:rFonts w:ascii="Arial" w:eastAsia="Times New Roman" w:hAnsi="Arial" w:cs="Arial"/>
                <w:sz w:val="16"/>
                <w:szCs w:val="16"/>
                <w:lang w:val="en-GB" w:eastAsia="en-GB"/>
              </w:rPr>
            </w:pPr>
          </w:p>
        </w:tc>
        <w:tc>
          <w:tcPr>
            <w:tcW w:w="623" w:type="pct"/>
            <w:tcBorders>
              <w:top w:val="single" w:sz="4" w:space="0" w:color="auto"/>
              <w:left w:val="nil"/>
              <w:bottom w:val="single" w:sz="4" w:space="0" w:color="auto"/>
              <w:right w:val="single" w:sz="4" w:space="0" w:color="auto"/>
            </w:tcBorders>
            <w:shd w:val="clear" w:color="auto" w:fill="auto"/>
          </w:tcPr>
          <w:p w14:paraId="48A8261C" w14:textId="72AAC656" w:rsidR="004160B3" w:rsidDel="00FD66E9" w:rsidRDefault="004160B3" w:rsidP="004160B3">
            <w:pPr>
              <w:pStyle w:val="KEYPAQTableBody"/>
            </w:pPr>
            <w:r>
              <w:rPr>
                <w:rFonts w:ascii="Arial" w:hAnsi="Arial" w:cs="Arial"/>
                <w:szCs w:val="16"/>
                <w:lang w:eastAsia="en-GB"/>
              </w:rPr>
              <w:t>R vs Bentley 1850.</w:t>
            </w:r>
          </w:p>
        </w:tc>
      </w:tr>
      <w:tr w:rsidR="004160B3" w:rsidRPr="00137E77" w14:paraId="59BDBCAB" w14:textId="77777777" w:rsidTr="002B0D11">
        <w:trPr>
          <w:trHeight w:val="146"/>
        </w:trPr>
        <w:tc>
          <w:tcPr>
            <w:tcW w:w="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06D6BF" w14:textId="77777777" w:rsidR="004160B3" w:rsidRDefault="004160B3" w:rsidP="004160B3">
            <w:pPr>
              <w:rPr>
                <w:rFonts w:ascii="Arial" w:eastAsia="Times New Roman" w:hAnsi="Arial" w:cs="Arial"/>
                <w:sz w:val="16"/>
                <w:szCs w:val="16"/>
                <w:lang w:val="en-GB" w:eastAsia="en-GB"/>
              </w:rPr>
            </w:pPr>
          </w:p>
        </w:tc>
        <w:tc>
          <w:tcPr>
            <w:tcW w:w="31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91C8C" w14:textId="33D397EF" w:rsidR="004160B3" w:rsidRDefault="004160B3" w:rsidP="004160B3">
            <w:pPr>
              <w:rPr>
                <w:rFonts w:ascii="Arial" w:eastAsia="Times New Roman" w:hAnsi="Arial" w:cs="Arial"/>
                <w:color w:val="000000"/>
                <w:sz w:val="16"/>
                <w:szCs w:val="16"/>
                <w:lang w:val="en-GB" w:eastAsia="en-GB"/>
              </w:rPr>
            </w:pPr>
            <w:r>
              <w:rPr>
                <w:rFonts w:ascii="Arial" w:eastAsia="Times New Roman" w:hAnsi="Arial" w:cs="Arial"/>
                <w:b/>
                <w:bCs/>
                <w:sz w:val="16"/>
                <w:szCs w:val="16"/>
                <w:lang w:val="en-GB" w:eastAsia="en-GB"/>
              </w:rPr>
              <w:t>5</w:t>
            </w:r>
          </w:p>
        </w:tc>
        <w:tc>
          <w:tcPr>
            <w:tcW w:w="4550" w:type="pct"/>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3602E" w14:textId="1819AB4F" w:rsidR="004160B3" w:rsidRDefault="004160B3" w:rsidP="004160B3">
            <w:pPr>
              <w:pStyle w:val="KEYPAQTableBody"/>
              <w:rPr>
                <w:rFonts w:ascii="Arial" w:hAnsi="Arial" w:cs="Arial"/>
                <w:szCs w:val="16"/>
                <w:lang w:eastAsia="en-GB"/>
              </w:rPr>
            </w:pPr>
            <w:r>
              <w:rPr>
                <w:rFonts w:ascii="Arial" w:hAnsi="Arial" w:cs="Arial"/>
                <w:b/>
                <w:bCs/>
                <w:szCs w:val="16"/>
                <w:lang w:eastAsia="en-GB"/>
              </w:rPr>
              <w:t>Usability</w:t>
            </w:r>
          </w:p>
        </w:tc>
      </w:tr>
      <w:tr w:rsidR="004160B3" w:rsidRPr="00137E77" w14:paraId="28230C94" w14:textId="77777777" w:rsidTr="003923EA">
        <w:trPr>
          <w:trHeight w:val="1022"/>
        </w:trPr>
        <w:tc>
          <w:tcPr>
            <w:tcW w:w="137" w:type="pct"/>
            <w:tcBorders>
              <w:top w:val="single" w:sz="4" w:space="0" w:color="auto"/>
              <w:left w:val="single" w:sz="4" w:space="0" w:color="auto"/>
              <w:bottom w:val="single" w:sz="4" w:space="0" w:color="auto"/>
              <w:right w:val="single" w:sz="4" w:space="0" w:color="auto"/>
            </w:tcBorders>
            <w:shd w:val="clear" w:color="auto" w:fill="auto"/>
          </w:tcPr>
          <w:p w14:paraId="47D340A3" w14:textId="77777777" w:rsidR="004160B3" w:rsidRDefault="004160B3" w:rsidP="004160B3">
            <w:pPr>
              <w:rPr>
                <w:rFonts w:ascii="Arial" w:eastAsia="Times New Roman" w:hAnsi="Arial" w:cs="Arial"/>
                <w:sz w:val="16"/>
                <w:szCs w:val="16"/>
                <w:lang w:val="en-GB" w:eastAsia="en-GB"/>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E63779F" w14:textId="37D12B9E" w:rsidR="004160B3" w:rsidRDefault="004160B3" w:rsidP="004160B3">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5.1</w:t>
            </w: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18F0D067" w14:textId="6E831CCB" w:rsidR="004160B3" w:rsidRPr="008C45CC" w:rsidRDefault="004160B3" w:rsidP="004160B3">
            <w:pPr>
              <w:rPr>
                <w:rFonts w:ascii="Arial" w:eastAsia="Times New Roman" w:hAnsi="Arial" w:cs="Arial"/>
                <w:color w:val="000000"/>
                <w:sz w:val="16"/>
                <w:szCs w:val="16"/>
                <w:lang w:eastAsia="en-GB"/>
              </w:rPr>
            </w:pPr>
            <w:r w:rsidRPr="00724019">
              <w:rPr>
                <w:rFonts w:ascii="Tahoma" w:hAnsi="Tahoma" w:cs="Tahoma"/>
                <w:sz w:val="16"/>
                <w:szCs w:val="16"/>
              </w:rPr>
              <w:t xml:space="preserve">The system shall not be prone to snagging. </w:t>
            </w:r>
          </w:p>
        </w:tc>
        <w:tc>
          <w:tcPr>
            <w:tcW w:w="801" w:type="pct"/>
            <w:tcBorders>
              <w:top w:val="single" w:sz="4" w:space="0" w:color="auto"/>
              <w:left w:val="nil"/>
              <w:bottom w:val="single" w:sz="4" w:space="0" w:color="auto"/>
              <w:right w:val="single" w:sz="4" w:space="0" w:color="auto"/>
            </w:tcBorders>
            <w:shd w:val="clear" w:color="auto" w:fill="auto"/>
          </w:tcPr>
          <w:p w14:paraId="36F49421" w14:textId="4E8CBD20" w:rsidR="004160B3" w:rsidRPr="00724019" w:rsidRDefault="004160B3" w:rsidP="004160B3">
            <w:pPr>
              <w:pStyle w:val="KEYPAQTableBody"/>
            </w:pPr>
            <w:r>
              <w:t xml:space="preserve">Less prone to snagging when donning, doffing or using elements of the FRS. </w:t>
            </w:r>
          </w:p>
          <w:p w14:paraId="5FE37D8B" w14:textId="77777777" w:rsidR="004160B3" w:rsidRPr="00724019" w:rsidRDefault="004160B3" w:rsidP="004160B3">
            <w:pPr>
              <w:pStyle w:val="KEYPAQTableBody"/>
              <w:rPr>
                <w:szCs w:val="16"/>
              </w:rPr>
            </w:pPr>
          </w:p>
          <w:p w14:paraId="6977B763" w14:textId="3554293E" w:rsidR="004160B3" w:rsidDel="00FD66E9" w:rsidRDefault="004160B3" w:rsidP="004160B3">
            <w:pPr>
              <w:rPr>
                <w:rFonts w:ascii="Arial" w:eastAsia="Times New Roman" w:hAnsi="Arial" w:cs="Arial"/>
                <w:sz w:val="16"/>
                <w:szCs w:val="16"/>
                <w:lang w:val="en-GB" w:eastAsia="en-GB"/>
              </w:rPr>
            </w:pPr>
            <w:r w:rsidRPr="00724019">
              <w:rPr>
                <w:rFonts w:ascii="Tahoma" w:hAnsi="Tahoma" w:cs="Tahoma"/>
                <w:sz w:val="16"/>
                <w:szCs w:val="16"/>
              </w:rPr>
              <w:t xml:space="preserve">All loose straps shall have a securing mechanism to prevent snagging. </w:t>
            </w:r>
          </w:p>
        </w:tc>
        <w:tc>
          <w:tcPr>
            <w:tcW w:w="760" w:type="pct"/>
            <w:gridSpan w:val="2"/>
            <w:tcBorders>
              <w:top w:val="single" w:sz="4" w:space="0" w:color="auto"/>
              <w:left w:val="nil"/>
              <w:bottom w:val="single" w:sz="4" w:space="0" w:color="auto"/>
              <w:right w:val="single" w:sz="4" w:space="0" w:color="auto"/>
            </w:tcBorders>
            <w:shd w:val="clear" w:color="auto" w:fill="auto"/>
          </w:tcPr>
          <w:p w14:paraId="30C3451B" w14:textId="78BF1101" w:rsidR="004160B3" w:rsidRDefault="004160B3" w:rsidP="004160B3">
            <w:pPr>
              <w:rPr>
                <w:rFonts w:ascii="Arial" w:eastAsia="Times New Roman" w:hAnsi="Arial" w:cs="Arial"/>
                <w:sz w:val="16"/>
                <w:szCs w:val="16"/>
                <w:lang w:val="en-GB" w:eastAsia="en-GB"/>
              </w:rPr>
            </w:pPr>
            <w:r w:rsidRPr="00724019">
              <w:rPr>
                <w:rFonts w:ascii="Tahoma" w:hAnsi="Tahoma" w:cs="Tahoma"/>
                <w:sz w:val="16"/>
                <w:szCs w:val="16"/>
              </w:rPr>
              <w:t>Same as Threshold</w:t>
            </w:r>
          </w:p>
        </w:tc>
        <w:tc>
          <w:tcPr>
            <w:tcW w:w="357" w:type="pct"/>
            <w:tcBorders>
              <w:top w:val="single" w:sz="4" w:space="0" w:color="auto"/>
              <w:left w:val="nil"/>
              <w:bottom w:val="single" w:sz="4" w:space="0" w:color="auto"/>
              <w:right w:val="single" w:sz="4" w:space="0" w:color="auto"/>
            </w:tcBorders>
            <w:shd w:val="clear" w:color="auto" w:fill="auto"/>
          </w:tcPr>
          <w:p w14:paraId="4E3EE51D" w14:textId="54FC3944" w:rsidR="004160B3" w:rsidRDefault="004160B3" w:rsidP="004160B3">
            <w:pPr>
              <w:rPr>
                <w:rFonts w:ascii="Arial" w:eastAsia="Times New Roman" w:hAnsi="Arial" w:cs="Arial"/>
                <w:sz w:val="16"/>
                <w:szCs w:val="16"/>
                <w:lang w:val="en-GB" w:eastAsia="en-GB"/>
              </w:rPr>
            </w:pPr>
            <w:r>
              <w:rPr>
                <w:rFonts w:ascii="Arial" w:eastAsia="Times New Roman" w:hAnsi="Arial" w:cs="Arial"/>
                <w:sz w:val="16"/>
                <w:szCs w:val="16"/>
                <w:lang w:val="en-GB" w:eastAsia="en-GB"/>
              </w:rPr>
              <w:t>Candidate</w:t>
            </w:r>
          </w:p>
        </w:tc>
        <w:tc>
          <w:tcPr>
            <w:tcW w:w="268" w:type="pct"/>
            <w:tcBorders>
              <w:top w:val="single" w:sz="4" w:space="0" w:color="auto"/>
              <w:left w:val="nil"/>
              <w:bottom w:val="single" w:sz="4" w:space="0" w:color="auto"/>
              <w:right w:val="single" w:sz="4" w:space="0" w:color="auto"/>
            </w:tcBorders>
            <w:shd w:val="clear" w:color="auto" w:fill="auto"/>
          </w:tcPr>
          <w:p w14:paraId="5DE86E3D" w14:textId="6B2DC0BD" w:rsidR="004160B3" w:rsidRDefault="004160B3" w:rsidP="004160B3">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P1</w:t>
            </w:r>
          </w:p>
        </w:tc>
        <w:tc>
          <w:tcPr>
            <w:tcW w:w="402" w:type="pct"/>
            <w:tcBorders>
              <w:top w:val="single" w:sz="4" w:space="0" w:color="auto"/>
              <w:left w:val="nil"/>
              <w:bottom w:val="single" w:sz="4" w:space="0" w:color="auto"/>
              <w:right w:val="single" w:sz="4" w:space="0" w:color="auto"/>
            </w:tcBorders>
            <w:shd w:val="clear" w:color="auto" w:fill="auto"/>
          </w:tcPr>
          <w:p w14:paraId="38D9F8CC" w14:textId="55480719" w:rsidR="004160B3" w:rsidRPr="00676273" w:rsidRDefault="004160B3" w:rsidP="004160B3">
            <w:pPr>
              <w:spacing w:after="240"/>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User Trial</w:t>
            </w:r>
          </w:p>
        </w:tc>
        <w:tc>
          <w:tcPr>
            <w:tcW w:w="893" w:type="pct"/>
            <w:tcBorders>
              <w:top w:val="single" w:sz="4" w:space="0" w:color="auto"/>
              <w:left w:val="nil"/>
              <w:bottom w:val="single" w:sz="4" w:space="0" w:color="auto"/>
              <w:right w:val="single" w:sz="4" w:space="0" w:color="auto"/>
            </w:tcBorders>
            <w:shd w:val="clear" w:color="auto" w:fill="auto"/>
          </w:tcPr>
          <w:p w14:paraId="1D2A6D66" w14:textId="053D3755" w:rsidR="004160B3" w:rsidRDefault="004160B3" w:rsidP="004160B3">
            <w:pPr>
              <w:rPr>
                <w:rFonts w:ascii="Arial" w:eastAsia="Times New Roman" w:hAnsi="Arial" w:cs="Arial"/>
                <w:sz w:val="16"/>
                <w:szCs w:val="16"/>
                <w:lang w:val="en-GB" w:eastAsia="en-GB"/>
              </w:rPr>
            </w:pPr>
            <w:r w:rsidRPr="002B3101">
              <w:rPr>
                <w:rFonts w:ascii="Arial" w:eastAsia="Times New Roman" w:hAnsi="Arial" w:cs="Arial"/>
                <w:sz w:val="16"/>
                <w:szCs w:val="16"/>
                <w:lang w:val="en-GB" w:eastAsia="en-GB"/>
              </w:rPr>
              <w:t>Less prone to snagging when donning or using elements</w:t>
            </w:r>
            <w:r>
              <w:rPr>
                <w:rFonts w:ascii="Arial" w:eastAsia="Times New Roman" w:hAnsi="Arial" w:cs="Arial"/>
                <w:sz w:val="16"/>
                <w:szCs w:val="16"/>
                <w:lang w:val="en-GB" w:eastAsia="en-GB"/>
              </w:rPr>
              <w:t xml:space="preserve"> the FRS</w:t>
            </w:r>
            <w:r w:rsidRPr="002B3101">
              <w:rPr>
                <w:rFonts w:ascii="Arial" w:eastAsia="Times New Roman" w:hAnsi="Arial" w:cs="Arial"/>
                <w:sz w:val="16"/>
                <w:szCs w:val="16"/>
                <w:lang w:val="en-GB" w:eastAsia="en-GB"/>
              </w:rPr>
              <w:t>. All loose webbing straps shall have a securing mechanism to prevent snagging.</w:t>
            </w:r>
          </w:p>
        </w:tc>
        <w:tc>
          <w:tcPr>
            <w:tcW w:w="623" w:type="pct"/>
            <w:tcBorders>
              <w:top w:val="single" w:sz="4" w:space="0" w:color="auto"/>
              <w:left w:val="nil"/>
              <w:bottom w:val="single" w:sz="4" w:space="0" w:color="auto"/>
              <w:right w:val="single" w:sz="4" w:space="0" w:color="auto"/>
            </w:tcBorders>
            <w:shd w:val="clear" w:color="auto" w:fill="auto"/>
          </w:tcPr>
          <w:p w14:paraId="7FB399DF" w14:textId="77777777" w:rsidR="004160B3" w:rsidRDefault="004160B3" w:rsidP="004160B3">
            <w:pPr>
              <w:pStyle w:val="KEYPAQTableBody"/>
              <w:rPr>
                <w:rFonts w:ascii="Arial" w:hAnsi="Arial" w:cs="Arial"/>
                <w:szCs w:val="16"/>
                <w:lang w:eastAsia="en-GB"/>
              </w:rPr>
            </w:pPr>
          </w:p>
        </w:tc>
      </w:tr>
      <w:tr w:rsidR="004160B3" w:rsidRPr="00137E77" w14:paraId="6F4E4267" w14:textId="77777777" w:rsidTr="003923EA">
        <w:trPr>
          <w:trHeight w:val="1022"/>
        </w:trPr>
        <w:tc>
          <w:tcPr>
            <w:tcW w:w="137" w:type="pct"/>
            <w:tcBorders>
              <w:top w:val="single" w:sz="4" w:space="0" w:color="auto"/>
              <w:left w:val="single" w:sz="4" w:space="0" w:color="auto"/>
              <w:bottom w:val="single" w:sz="4" w:space="0" w:color="auto"/>
              <w:right w:val="single" w:sz="4" w:space="0" w:color="auto"/>
            </w:tcBorders>
            <w:shd w:val="clear" w:color="auto" w:fill="auto"/>
          </w:tcPr>
          <w:p w14:paraId="2CBA0FB9" w14:textId="77777777" w:rsidR="004160B3" w:rsidRDefault="004160B3" w:rsidP="004160B3">
            <w:pPr>
              <w:rPr>
                <w:rFonts w:ascii="Arial" w:eastAsia="Times New Roman" w:hAnsi="Arial" w:cs="Arial"/>
                <w:sz w:val="16"/>
                <w:szCs w:val="16"/>
                <w:lang w:val="en-GB" w:eastAsia="en-GB"/>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8F9F735" w14:textId="4412544D" w:rsidR="004160B3" w:rsidRDefault="004160B3" w:rsidP="004160B3">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5.2</w:t>
            </w: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288DA5A4" w14:textId="5D32B4A9" w:rsidR="004160B3" w:rsidRPr="008C45CC" w:rsidRDefault="004160B3" w:rsidP="004160B3">
            <w:pPr>
              <w:rPr>
                <w:rFonts w:ascii="Arial" w:eastAsia="Times New Roman" w:hAnsi="Arial" w:cs="Arial"/>
                <w:color w:val="000000"/>
                <w:sz w:val="16"/>
                <w:szCs w:val="16"/>
                <w:lang w:eastAsia="en-GB"/>
              </w:rPr>
            </w:pPr>
            <w:r w:rsidRPr="1E6E5EE3">
              <w:rPr>
                <w:rFonts w:ascii="Tahoma" w:hAnsi="Tahoma" w:cs="Tahoma"/>
                <w:color w:val="000000" w:themeColor="text1"/>
                <w:sz w:val="16"/>
                <w:szCs w:val="16"/>
                <w:lang w:eastAsia="en-GB"/>
              </w:rPr>
              <w:t>The FRS will have a transparent passholder (credit card size).</w:t>
            </w:r>
          </w:p>
        </w:tc>
        <w:tc>
          <w:tcPr>
            <w:tcW w:w="801" w:type="pct"/>
            <w:tcBorders>
              <w:top w:val="single" w:sz="4" w:space="0" w:color="auto"/>
              <w:left w:val="nil"/>
              <w:bottom w:val="single" w:sz="4" w:space="0" w:color="auto"/>
              <w:right w:val="single" w:sz="4" w:space="0" w:color="auto"/>
            </w:tcBorders>
            <w:shd w:val="clear" w:color="auto" w:fill="auto"/>
          </w:tcPr>
          <w:p w14:paraId="5D1841F1" w14:textId="37D72B99" w:rsidR="004160B3" w:rsidDel="00FD66E9" w:rsidRDefault="004160B3" w:rsidP="004160B3">
            <w:pPr>
              <w:rPr>
                <w:rFonts w:ascii="Arial" w:eastAsia="Times New Roman" w:hAnsi="Arial" w:cs="Arial"/>
                <w:sz w:val="16"/>
                <w:szCs w:val="16"/>
                <w:lang w:val="en-GB" w:eastAsia="en-GB"/>
              </w:rPr>
            </w:pPr>
            <w:r>
              <w:rPr>
                <w:rFonts w:ascii="Tahoma" w:eastAsia="Times New Roman" w:hAnsi="Tahoma" w:cs="Tahoma"/>
                <w:sz w:val="16"/>
                <w:szCs w:val="16"/>
                <w:lang w:val="en-GB" w:eastAsia="en-GB"/>
              </w:rPr>
              <w:t xml:space="preserve">So that an identity pass can be seen through a transparent window while securely held in place.  </w:t>
            </w:r>
          </w:p>
        </w:tc>
        <w:tc>
          <w:tcPr>
            <w:tcW w:w="760" w:type="pct"/>
            <w:gridSpan w:val="2"/>
            <w:tcBorders>
              <w:top w:val="single" w:sz="4" w:space="0" w:color="auto"/>
              <w:left w:val="nil"/>
              <w:bottom w:val="single" w:sz="4" w:space="0" w:color="auto"/>
              <w:right w:val="single" w:sz="4" w:space="0" w:color="auto"/>
            </w:tcBorders>
            <w:shd w:val="clear" w:color="auto" w:fill="auto"/>
          </w:tcPr>
          <w:p w14:paraId="06A6B1B1" w14:textId="54B05E07" w:rsidR="004160B3" w:rsidRDefault="004160B3" w:rsidP="004160B3">
            <w:pPr>
              <w:rPr>
                <w:rFonts w:ascii="Arial" w:eastAsia="Times New Roman" w:hAnsi="Arial" w:cs="Arial"/>
                <w:sz w:val="16"/>
                <w:szCs w:val="16"/>
                <w:lang w:val="en-GB" w:eastAsia="en-GB"/>
              </w:rPr>
            </w:pPr>
            <w:r>
              <w:rPr>
                <w:rFonts w:ascii="Tahoma" w:eastAsia="Times New Roman" w:hAnsi="Tahoma" w:cs="Tahoma"/>
                <w:color w:val="000000"/>
                <w:sz w:val="16"/>
                <w:szCs w:val="16"/>
                <w:lang w:val="en-GB" w:eastAsia="en-GB"/>
              </w:rPr>
              <w:t>To allow user to clearly display pass while without having to use hands to show.</w:t>
            </w:r>
          </w:p>
        </w:tc>
        <w:tc>
          <w:tcPr>
            <w:tcW w:w="357" w:type="pct"/>
            <w:tcBorders>
              <w:top w:val="single" w:sz="4" w:space="0" w:color="auto"/>
              <w:left w:val="nil"/>
              <w:bottom w:val="single" w:sz="4" w:space="0" w:color="auto"/>
              <w:right w:val="single" w:sz="4" w:space="0" w:color="auto"/>
            </w:tcBorders>
            <w:shd w:val="clear" w:color="auto" w:fill="auto"/>
          </w:tcPr>
          <w:p w14:paraId="43FB7F6F" w14:textId="0D141D65" w:rsidR="004160B3" w:rsidRDefault="004160B3" w:rsidP="004160B3">
            <w:pPr>
              <w:rPr>
                <w:rFonts w:ascii="Arial" w:eastAsia="Times New Roman" w:hAnsi="Arial" w:cs="Arial"/>
                <w:sz w:val="16"/>
                <w:szCs w:val="16"/>
                <w:lang w:val="en-GB" w:eastAsia="en-GB"/>
              </w:rPr>
            </w:pPr>
            <w:r>
              <w:rPr>
                <w:rFonts w:ascii="Arial" w:eastAsia="Times New Roman" w:hAnsi="Arial" w:cs="Arial"/>
                <w:sz w:val="16"/>
                <w:szCs w:val="16"/>
                <w:lang w:val="en-GB" w:eastAsia="en-GB"/>
              </w:rPr>
              <w:t>Candidate</w:t>
            </w:r>
          </w:p>
        </w:tc>
        <w:tc>
          <w:tcPr>
            <w:tcW w:w="268" w:type="pct"/>
            <w:tcBorders>
              <w:top w:val="single" w:sz="4" w:space="0" w:color="auto"/>
              <w:left w:val="nil"/>
              <w:bottom w:val="single" w:sz="4" w:space="0" w:color="auto"/>
              <w:right w:val="single" w:sz="4" w:space="0" w:color="auto"/>
            </w:tcBorders>
            <w:shd w:val="clear" w:color="auto" w:fill="auto"/>
          </w:tcPr>
          <w:p w14:paraId="22549EA4" w14:textId="57B85FEA" w:rsidR="004160B3" w:rsidRDefault="004160B3" w:rsidP="004160B3">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P1</w:t>
            </w:r>
          </w:p>
        </w:tc>
        <w:tc>
          <w:tcPr>
            <w:tcW w:w="402" w:type="pct"/>
            <w:tcBorders>
              <w:top w:val="single" w:sz="4" w:space="0" w:color="auto"/>
              <w:left w:val="nil"/>
              <w:bottom w:val="single" w:sz="4" w:space="0" w:color="auto"/>
              <w:right w:val="single" w:sz="4" w:space="0" w:color="auto"/>
            </w:tcBorders>
            <w:shd w:val="clear" w:color="auto" w:fill="auto"/>
          </w:tcPr>
          <w:p w14:paraId="2356C0D6" w14:textId="57448500" w:rsidR="004160B3" w:rsidRPr="00676273" w:rsidRDefault="004160B3" w:rsidP="004160B3">
            <w:pPr>
              <w:spacing w:after="240"/>
              <w:rPr>
                <w:rFonts w:ascii="Arial" w:eastAsia="Times New Roman" w:hAnsi="Arial" w:cs="Arial"/>
                <w:color w:val="000000"/>
                <w:sz w:val="16"/>
                <w:szCs w:val="16"/>
                <w:lang w:val="en-GB" w:eastAsia="en-GB"/>
              </w:rPr>
            </w:pPr>
            <w:r w:rsidRPr="00676273">
              <w:rPr>
                <w:rFonts w:ascii="Arial" w:eastAsia="Times New Roman" w:hAnsi="Arial" w:cs="Arial"/>
                <w:color w:val="000000"/>
                <w:sz w:val="16"/>
                <w:szCs w:val="16"/>
                <w:lang w:val="en-GB" w:eastAsia="en-GB"/>
              </w:rPr>
              <w:t>Review contractor technical specification</w:t>
            </w:r>
            <w:r>
              <w:rPr>
                <w:rFonts w:ascii="Arial" w:eastAsia="Times New Roman" w:hAnsi="Arial" w:cs="Arial"/>
                <w:color w:val="000000"/>
                <w:sz w:val="16"/>
                <w:szCs w:val="16"/>
                <w:lang w:val="en-GB" w:eastAsia="en-GB"/>
              </w:rPr>
              <w:t xml:space="preserve"> and user trials.</w:t>
            </w:r>
          </w:p>
        </w:tc>
        <w:tc>
          <w:tcPr>
            <w:tcW w:w="893" w:type="pct"/>
            <w:tcBorders>
              <w:top w:val="single" w:sz="4" w:space="0" w:color="auto"/>
              <w:left w:val="nil"/>
              <w:bottom w:val="single" w:sz="4" w:space="0" w:color="auto"/>
              <w:right w:val="single" w:sz="4" w:space="0" w:color="auto"/>
            </w:tcBorders>
            <w:shd w:val="clear" w:color="auto" w:fill="auto"/>
          </w:tcPr>
          <w:p w14:paraId="5230A19D" w14:textId="7AAF278A" w:rsidR="004160B3" w:rsidRDefault="004160B3" w:rsidP="004160B3">
            <w:pPr>
              <w:rPr>
                <w:rFonts w:ascii="Arial" w:eastAsia="Times New Roman" w:hAnsi="Arial" w:cs="Arial"/>
                <w:sz w:val="16"/>
                <w:szCs w:val="16"/>
                <w:lang w:val="en-GB" w:eastAsia="en-GB"/>
              </w:rPr>
            </w:pPr>
            <w:r>
              <w:rPr>
                <w:rFonts w:ascii="Tahoma" w:eastAsia="Times New Roman" w:hAnsi="Tahoma" w:cs="Tahoma"/>
                <w:sz w:val="16"/>
                <w:szCs w:val="16"/>
                <w:lang w:val="en-GB" w:eastAsia="en-GB"/>
              </w:rPr>
              <w:t>Users should not be wearing a lanyard which does not have FR properties around their neck to hold a pre-requisite pass.  Also frees up AFO’s hands to ensure they retain possession of weapons etc.</w:t>
            </w:r>
          </w:p>
        </w:tc>
        <w:tc>
          <w:tcPr>
            <w:tcW w:w="623" w:type="pct"/>
            <w:tcBorders>
              <w:top w:val="single" w:sz="4" w:space="0" w:color="auto"/>
              <w:left w:val="nil"/>
              <w:bottom w:val="single" w:sz="4" w:space="0" w:color="auto"/>
              <w:right w:val="single" w:sz="4" w:space="0" w:color="auto"/>
            </w:tcBorders>
            <w:shd w:val="clear" w:color="auto" w:fill="auto"/>
          </w:tcPr>
          <w:p w14:paraId="2EB4F601" w14:textId="77777777" w:rsidR="004160B3" w:rsidRDefault="004160B3" w:rsidP="004160B3">
            <w:pPr>
              <w:pStyle w:val="KEYPAQTableBody"/>
              <w:rPr>
                <w:rFonts w:ascii="Arial" w:hAnsi="Arial" w:cs="Arial"/>
                <w:szCs w:val="16"/>
                <w:lang w:eastAsia="en-GB"/>
              </w:rPr>
            </w:pPr>
          </w:p>
        </w:tc>
      </w:tr>
    </w:tbl>
    <w:p w14:paraId="313657A4" w14:textId="047368FF" w:rsidR="00C95523" w:rsidRDefault="00C95523"/>
    <w:p w14:paraId="5A8FA406" w14:textId="53946C85" w:rsidR="002B0D11" w:rsidRDefault="002B0D11"/>
    <w:p w14:paraId="00140B34" w14:textId="1BFE780D" w:rsidR="002B0D11" w:rsidRDefault="002B0D11"/>
    <w:p w14:paraId="0C503A02" w14:textId="77777777" w:rsidR="002B0D11" w:rsidRDefault="002B0D11"/>
    <w:p w14:paraId="314CB7A5" w14:textId="77777777" w:rsidR="002B0D11" w:rsidRDefault="002B0D11"/>
    <w:p w14:paraId="22F909A2" w14:textId="77777777" w:rsidR="00C95523" w:rsidRDefault="00C95523"/>
    <w:tbl>
      <w:tblPr>
        <w:tblW w:w="5240" w:type="pct"/>
        <w:tblInd w:w="-577" w:type="dxa"/>
        <w:tblLayout w:type="fixed"/>
        <w:tblLook w:val="04A0" w:firstRow="1" w:lastRow="0" w:firstColumn="1" w:lastColumn="0" w:noHBand="0" w:noVBand="1"/>
      </w:tblPr>
      <w:tblGrid>
        <w:gridCol w:w="430"/>
        <w:gridCol w:w="995"/>
        <w:gridCol w:w="1413"/>
        <w:gridCol w:w="2553"/>
        <w:gridCol w:w="2436"/>
        <w:gridCol w:w="16"/>
        <w:gridCol w:w="1077"/>
        <w:gridCol w:w="844"/>
        <w:gridCol w:w="1420"/>
        <w:gridCol w:w="2720"/>
        <w:gridCol w:w="1835"/>
      </w:tblGrid>
      <w:tr w:rsidR="00C56AE9" w:rsidRPr="00FD2E7F" w14:paraId="6979F17D" w14:textId="77777777" w:rsidTr="00BC03D2">
        <w:trPr>
          <w:trHeight w:val="412"/>
        </w:trPr>
        <w:tc>
          <w:tcPr>
            <w:tcW w:w="137" w:type="pct"/>
            <w:tcBorders>
              <w:left w:val="single" w:sz="4" w:space="0" w:color="auto"/>
              <w:right w:val="single" w:sz="4" w:space="0" w:color="auto"/>
            </w:tcBorders>
            <w:shd w:val="clear" w:color="000000" w:fill="002060"/>
          </w:tcPr>
          <w:p w14:paraId="32304C9B" w14:textId="77777777" w:rsidR="00C56AE9" w:rsidRPr="00FD2E7F" w:rsidRDefault="00C56AE9" w:rsidP="004E6B9C">
            <w:pP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ID</w:t>
            </w:r>
          </w:p>
        </w:tc>
        <w:tc>
          <w:tcPr>
            <w:tcW w:w="316" w:type="pct"/>
            <w:tcBorders>
              <w:left w:val="single" w:sz="4" w:space="0" w:color="auto"/>
              <w:right w:val="single" w:sz="4" w:space="0" w:color="auto"/>
            </w:tcBorders>
            <w:shd w:val="clear" w:color="000000" w:fill="002060"/>
          </w:tcPr>
          <w:p w14:paraId="01F79EFE" w14:textId="77777777" w:rsidR="00C56AE9" w:rsidRPr="00FD2E7F" w:rsidRDefault="00C56AE9" w:rsidP="004E6B9C">
            <w:pPr>
              <w:rPr>
                <w:rFonts w:ascii="Arial" w:eastAsia="Times New Roman" w:hAnsi="Arial" w:cs="Arial"/>
                <w:b/>
                <w:bCs/>
                <w:color w:val="FFFFFF"/>
                <w:sz w:val="16"/>
                <w:szCs w:val="16"/>
                <w:lang w:val="en-GB" w:eastAsia="en-GB"/>
              </w:rPr>
            </w:pPr>
            <w:r w:rsidRPr="005C179F">
              <w:rPr>
                <w:rFonts w:ascii="Arial" w:eastAsia="Times New Roman" w:hAnsi="Arial" w:cs="Arial"/>
                <w:b/>
                <w:bCs/>
                <w:color w:val="FFFFFF"/>
                <w:sz w:val="16"/>
                <w:szCs w:val="16"/>
                <w:lang w:val="en-GB" w:eastAsia="en-GB"/>
              </w:rPr>
              <w:t>Object Number</w:t>
            </w:r>
          </w:p>
        </w:tc>
        <w:tc>
          <w:tcPr>
            <w:tcW w:w="449" w:type="pct"/>
            <w:tcBorders>
              <w:left w:val="single" w:sz="4" w:space="0" w:color="auto"/>
              <w:right w:val="single" w:sz="4" w:space="0" w:color="auto"/>
            </w:tcBorders>
            <w:shd w:val="clear" w:color="000000" w:fill="002060"/>
          </w:tcPr>
          <w:p w14:paraId="139B3118" w14:textId="77777777" w:rsidR="00C56AE9" w:rsidRPr="00FD2E7F" w:rsidRDefault="00C56AE9" w:rsidP="004E6B9C">
            <w:pPr>
              <w:rPr>
                <w:rFonts w:ascii="Arial" w:eastAsia="Times New Roman" w:hAnsi="Arial" w:cs="Arial"/>
                <w:b/>
                <w:bCs/>
                <w:sz w:val="16"/>
                <w:szCs w:val="16"/>
                <w:lang w:val="en-GB" w:eastAsia="en-GB"/>
              </w:rPr>
            </w:pPr>
            <w:r w:rsidRPr="005C179F">
              <w:rPr>
                <w:rFonts w:ascii="Arial" w:eastAsia="Times New Roman" w:hAnsi="Arial" w:cs="Arial"/>
                <w:b/>
                <w:bCs/>
                <w:sz w:val="16"/>
                <w:szCs w:val="16"/>
                <w:lang w:val="en-GB" w:eastAsia="en-GB"/>
              </w:rPr>
              <w:t>User Requirement</w:t>
            </w:r>
          </w:p>
        </w:tc>
        <w:tc>
          <w:tcPr>
            <w:tcW w:w="1932" w:type="pct"/>
            <w:gridSpan w:val="4"/>
            <w:tcBorders>
              <w:left w:val="single" w:sz="4" w:space="0" w:color="auto"/>
              <w:bottom w:val="single" w:sz="4" w:space="0" w:color="auto"/>
              <w:right w:val="single" w:sz="4" w:space="0" w:color="auto"/>
            </w:tcBorders>
            <w:shd w:val="clear" w:color="000000" w:fill="002060"/>
          </w:tcPr>
          <w:p w14:paraId="43B72FC0" w14:textId="77777777" w:rsidR="00C56AE9" w:rsidRPr="00FD2E7F" w:rsidRDefault="00C56AE9" w:rsidP="004E6B9C">
            <w:pPr>
              <w:rPr>
                <w:rFonts w:ascii="Arial" w:eastAsia="Times New Roman" w:hAnsi="Arial" w:cs="Arial"/>
                <w:b/>
                <w:bCs/>
                <w:color w:val="FFFFFF"/>
                <w:sz w:val="16"/>
                <w:szCs w:val="16"/>
                <w:lang w:val="en-GB" w:eastAsia="en-GB"/>
              </w:rPr>
            </w:pPr>
            <w:r w:rsidRPr="005C179F">
              <w:rPr>
                <w:rFonts w:ascii="Arial" w:eastAsia="Times New Roman" w:hAnsi="Arial" w:cs="Arial"/>
                <w:b/>
                <w:bCs/>
                <w:color w:val="FFFFFF"/>
                <w:sz w:val="16"/>
                <w:szCs w:val="16"/>
                <w:lang w:val="en-GB" w:eastAsia="en-GB"/>
              </w:rPr>
              <w:t>Measure of Effectiveness</w:t>
            </w:r>
          </w:p>
        </w:tc>
        <w:tc>
          <w:tcPr>
            <w:tcW w:w="268" w:type="pct"/>
            <w:tcBorders>
              <w:left w:val="single" w:sz="4" w:space="0" w:color="auto"/>
              <w:right w:val="single" w:sz="4" w:space="0" w:color="auto"/>
            </w:tcBorders>
            <w:shd w:val="clear" w:color="000000" w:fill="002060"/>
            <w:noWrap/>
          </w:tcPr>
          <w:p w14:paraId="65AFB4E9" w14:textId="77777777" w:rsidR="00C56AE9" w:rsidRPr="00FD2E7F" w:rsidRDefault="00C56AE9" w:rsidP="004E6B9C">
            <w:pP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Priority</w:t>
            </w:r>
          </w:p>
        </w:tc>
        <w:tc>
          <w:tcPr>
            <w:tcW w:w="451" w:type="pct"/>
            <w:tcBorders>
              <w:left w:val="single" w:sz="4" w:space="0" w:color="auto"/>
              <w:right w:val="single" w:sz="4" w:space="0" w:color="auto"/>
            </w:tcBorders>
            <w:shd w:val="clear" w:color="000000" w:fill="002060"/>
          </w:tcPr>
          <w:p w14:paraId="20BC3885" w14:textId="77777777" w:rsidR="00C56AE9" w:rsidRPr="00FD2E7F" w:rsidRDefault="00C56AE9" w:rsidP="004E6B9C">
            <w:pP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Validation Method</w:t>
            </w:r>
          </w:p>
        </w:tc>
        <w:tc>
          <w:tcPr>
            <w:tcW w:w="864" w:type="pct"/>
            <w:tcBorders>
              <w:left w:val="single" w:sz="4" w:space="0" w:color="auto"/>
              <w:right w:val="single" w:sz="4" w:space="0" w:color="auto"/>
            </w:tcBorders>
            <w:shd w:val="clear" w:color="000000" w:fill="002060"/>
          </w:tcPr>
          <w:p w14:paraId="6FD1130A" w14:textId="77777777" w:rsidR="00C56AE9" w:rsidRPr="00FD2E7F" w:rsidRDefault="00C56AE9" w:rsidP="004E6B9C">
            <w:pP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Justification</w:t>
            </w:r>
          </w:p>
        </w:tc>
        <w:tc>
          <w:tcPr>
            <w:tcW w:w="583" w:type="pct"/>
            <w:tcBorders>
              <w:left w:val="single" w:sz="4" w:space="0" w:color="auto"/>
              <w:right w:val="single" w:sz="4" w:space="0" w:color="auto"/>
            </w:tcBorders>
            <w:shd w:val="clear" w:color="auto" w:fill="002060"/>
          </w:tcPr>
          <w:p w14:paraId="42D466D6" w14:textId="77777777" w:rsidR="00C56AE9" w:rsidRPr="00FD2E7F" w:rsidRDefault="00C56AE9" w:rsidP="004E6B9C">
            <w:pPr>
              <w:rPr>
                <w:rFonts w:ascii="Arial" w:eastAsia="Times New Roman" w:hAnsi="Arial" w:cs="Arial"/>
                <w:b/>
                <w:bCs/>
                <w:color w:val="FFFFFF" w:themeColor="background1"/>
                <w:sz w:val="16"/>
                <w:szCs w:val="16"/>
                <w:lang w:val="en-GB" w:eastAsia="en-GB"/>
              </w:rPr>
            </w:pPr>
            <w:r w:rsidRPr="009A25F8">
              <w:rPr>
                <w:rFonts w:ascii="Arial" w:eastAsia="Times New Roman" w:hAnsi="Arial" w:cs="Arial"/>
                <w:b/>
                <w:bCs/>
                <w:color w:val="FFFFFF" w:themeColor="background1"/>
                <w:sz w:val="16"/>
                <w:szCs w:val="16"/>
                <w:lang w:val="en-GB" w:eastAsia="en-GB"/>
              </w:rPr>
              <w:t>Supplementary Information</w:t>
            </w:r>
          </w:p>
        </w:tc>
      </w:tr>
      <w:tr w:rsidR="00C56AE9" w:rsidRPr="0066196E" w14:paraId="29A459AF" w14:textId="77777777" w:rsidTr="00BC03D2">
        <w:trPr>
          <w:trHeight w:val="50"/>
        </w:trPr>
        <w:tc>
          <w:tcPr>
            <w:tcW w:w="137" w:type="pct"/>
            <w:tcBorders>
              <w:left w:val="single" w:sz="4" w:space="0" w:color="auto"/>
              <w:right w:val="single" w:sz="4" w:space="0" w:color="auto"/>
            </w:tcBorders>
            <w:shd w:val="clear" w:color="000000" w:fill="002060"/>
          </w:tcPr>
          <w:p w14:paraId="063228C6" w14:textId="77777777" w:rsidR="00C56AE9" w:rsidRPr="009A25F8" w:rsidRDefault="00C56AE9" w:rsidP="004E6B9C">
            <w:pPr>
              <w:rPr>
                <w:rFonts w:ascii="Arial" w:eastAsia="Times New Roman" w:hAnsi="Arial" w:cs="Arial"/>
                <w:b/>
                <w:bCs/>
                <w:color w:val="FFFFFF"/>
                <w:sz w:val="16"/>
                <w:szCs w:val="16"/>
                <w:lang w:val="en-GB" w:eastAsia="en-GB"/>
              </w:rPr>
            </w:pPr>
          </w:p>
        </w:tc>
        <w:tc>
          <w:tcPr>
            <w:tcW w:w="316" w:type="pct"/>
            <w:tcBorders>
              <w:left w:val="single" w:sz="4" w:space="0" w:color="auto"/>
              <w:right w:val="single" w:sz="4" w:space="0" w:color="auto"/>
            </w:tcBorders>
            <w:shd w:val="clear" w:color="000000" w:fill="002060"/>
          </w:tcPr>
          <w:p w14:paraId="4D52D7AC" w14:textId="77777777" w:rsidR="00C56AE9" w:rsidRPr="005C179F" w:rsidRDefault="00C56AE9" w:rsidP="004E6B9C">
            <w:pPr>
              <w:rPr>
                <w:rFonts w:ascii="Arial" w:eastAsia="Times New Roman" w:hAnsi="Arial" w:cs="Arial"/>
                <w:b/>
                <w:bCs/>
                <w:color w:val="FFFFFF"/>
                <w:sz w:val="16"/>
                <w:szCs w:val="16"/>
                <w:lang w:val="en-GB" w:eastAsia="en-GB"/>
              </w:rPr>
            </w:pPr>
          </w:p>
        </w:tc>
        <w:tc>
          <w:tcPr>
            <w:tcW w:w="449" w:type="pct"/>
            <w:tcBorders>
              <w:left w:val="single" w:sz="4" w:space="0" w:color="auto"/>
              <w:right w:val="single" w:sz="4" w:space="0" w:color="auto"/>
            </w:tcBorders>
            <w:shd w:val="clear" w:color="000000" w:fill="002060"/>
          </w:tcPr>
          <w:p w14:paraId="7E28AD9C" w14:textId="77777777" w:rsidR="00C56AE9" w:rsidRPr="005C179F" w:rsidRDefault="00C56AE9" w:rsidP="004E6B9C">
            <w:pPr>
              <w:rPr>
                <w:rFonts w:ascii="Arial" w:eastAsia="Times New Roman" w:hAnsi="Arial" w:cs="Arial"/>
                <w:b/>
                <w:bCs/>
                <w:sz w:val="16"/>
                <w:szCs w:val="16"/>
                <w:lang w:val="en-GB" w:eastAsia="en-GB"/>
              </w:rPr>
            </w:pPr>
          </w:p>
        </w:tc>
        <w:tc>
          <w:tcPr>
            <w:tcW w:w="811" w:type="pct"/>
            <w:tcBorders>
              <w:left w:val="single" w:sz="4" w:space="0" w:color="auto"/>
              <w:bottom w:val="single" w:sz="4" w:space="0" w:color="auto"/>
              <w:right w:val="single" w:sz="4" w:space="0" w:color="auto"/>
            </w:tcBorders>
            <w:shd w:val="clear" w:color="000000" w:fill="002060"/>
          </w:tcPr>
          <w:p w14:paraId="7999287D" w14:textId="77777777" w:rsidR="00C56AE9" w:rsidRPr="00676273" w:rsidRDefault="00C56AE9" w:rsidP="004E6B9C">
            <w:pPr>
              <w:rPr>
                <w:rFonts w:ascii="Arial" w:eastAsia="Times New Roman" w:hAnsi="Arial" w:cs="Arial"/>
                <w:sz w:val="16"/>
                <w:szCs w:val="16"/>
                <w:lang w:val="en-GB" w:eastAsia="en-GB"/>
              </w:rPr>
            </w:pPr>
            <w:r w:rsidRPr="005C179F">
              <w:rPr>
                <w:rFonts w:ascii="Arial" w:hAnsi="Arial" w:cs="Arial"/>
                <w:b/>
                <w:bCs/>
                <w:sz w:val="16"/>
                <w:szCs w:val="16"/>
              </w:rPr>
              <w:t>Threshold</w:t>
            </w:r>
          </w:p>
        </w:tc>
        <w:tc>
          <w:tcPr>
            <w:tcW w:w="774" w:type="pct"/>
            <w:tcBorders>
              <w:left w:val="single" w:sz="4" w:space="0" w:color="auto"/>
              <w:right w:val="single" w:sz="4" w:space="0" w:color="auto"/>
            </w:tcBorders>
            <w:shd w:val="clear" w:color="000000" w:fill="002060"/>
          </w:tcPr>
          <w:p w14:paraId="03B33621" w14:textId="77777777" w:rsidR="00C56AE9" w:rsidRPr="00676273" w:rsidRDefault="00C56AE9" w:rsidP="004E6B9C">
            <w:pPr>
              <w:rPr>
                <w:rFonts w:ascii="Arial" w:eastAsia="Times New Roman" w:hAnsi="Arial" w:cs="Arial"/>
                <w:sz w:val="16"/>
                <w:szCs w:val="16"/>
                <w:lang w:val="en-GB" w:eastAsia="en-GB"/>
              </w:rPr>
            </w:pPr>
            <w:r w:rsidRPr="005C179F">
              <w:rPr>
                <w:rFonts w:ascii="Arial" w:hAnsi="Arial" w:cs="Arial"/>
                <w:b/>
                <w:bCs/>
                <w:sz w:val="16"/>
                <w:szCs w:val="16"/>
              </w:rPr>
              <w:t>Objective</w:t>
            </w:r>
          </w:p>
        </w:tc>
        <w:tc>
          <w:tcPr>
            <w:tcW w:w="346" w:type="pct"/>
            <w:gridSpan w:val="2"/>
            <w:tcBorders>
              <w:left w:val="nil"/>
              <w:bottom w:val="single" w:sz="4" w:space="0" w:color="auto"/>
              <w:right w:val="single" w:sz="4" w:space="0" w:color="auto"/>
            </w:tcBorders>
            <w:shd w:val="clear" w:color="000000" w:fill="002060"/>
          </w:tcPr>
          <w:p w14:paraId="0D304710" w14:textId="77777777" w:rsidR="00C56AE9" w:rsidRPr="00676273" w:rsidRDefault="00C56AE9" w:rsidP="004E6B9C">
            <w:pPr>
              <w:rPr>
                <w:rFonts w:ascii="Arial" w:eastAsia="Times New Roman" w:hAnsi="Arial" w:cs="Arial"/>
                <w:sz w:val="16"/>
                <w:szCs w:val="16"/>
                <w:lang w:val="en-GB" w:eastAsia="en-GB"/>
              </w:rPr>
            </w:pPr>
            <w:r>
              <w:rPr>
                <w:rFonts w:ascii="Arial" w:eastAsia="Times New Roman" w:hAnsi="Arial" w:cs="Arial"/>
                <w:b/>
                <w:bCs/>
                <w:color w:val="FFFFFF"/>
                <w:sz w:val="16"/>
                <w:szCs w:val="16"/>
                <w:lang w:val="en-GB" w:eastAsia="en-GB"/>
              </w:rPr>
              <w:t>Status</w:t>
            </w:r>
          </w:p>
        </w:tc>
        <w:tc>
          <w:tcPr>
            <w:tcW w:w="268" w:type="pct"/>
            <w:tcBorders>
              <w:left w:val="nil"/>
              <w:bottom w:val="single" w:sz="4" w:space="0" w:color="auto"/>
              <w:right w:val="single" w:sz="4" w:space="0" w:color="auto"/>
            </w:tcBorders>
            <w:shd w:val="clear" w:color="auto" w:fill="002060"/>
            <w:noWrap/>
          </w:tcPr>
          <w:p w14:paraId="1022F7B3" w14:textId="77777777" w:rsidR="00C56AE9" w:rsidRPr="00676273" w:rsidRDefault="00C56AE9" w:rsidP="004E6B9C">
            <w:pPr>
              <w:rPr>
                <w:rFonts w:ascii="Arial" w:eastAsia="Times New Roman" w:hAnsi="Arial" w:cs="Arial"/>
                <w:color w:val="000000"/>
                <w:sz w:val="16"/>
                <w:szCs w:val="16"/>
                <w:lang w:val="en-GB" w:eastAsia="en-GB"/>
              </w:rPr>
            </w:pPr>
          </w:p>
        </w:tc>
        <w:tc>
          <w:tcPr>
            <w:tcW w:w="451" w:type="pct"/>
            <w:tcBorders>
              <w:left w:val="nil"/>
              <w:bottom w:val="single" w:sz="4" w:space="0" w:color="auto"/>
              <w:right w:val="single" w:sz="4" w:space="0" w:color="auto"/>
            </w:tcBorders>
            <w:shd w:val="clear" w:color="auto" w:fill="002060"/>
          </w:tcPr>
          <w:p w14:paraId="28853B10" w14:textId="77777777" w:rsidR="00C56AE9" w:rsidRPr="00676273" w:rsidRDefault="00C56AE9" w:rsidP="004E6B9C">
            <w:pPr>
              <w:rPr>
                <w:rFonts w:ascii="Arial" w:eastAsia="Times New Roman" w:hAnsi="Arial" w:cs="Arial"/>
                <w:color w:val="000000"/>
                <w:sz w:val="16"/>
                <w:szCs w:val="16"/>
                <w:lang w:val="en-GB" w:eastAsia="en-GB"/>
              </w:rPr>
            </w:pPr>
          </w:p>
        </w:tc>
        <w:tc>
          <w:tcPr>
            <w:tcW w:w="864" w:type="pct"/>
            <w:tcBorders>
              <w:left w:val="nil"/>
              <w:bottom w:val="single" w:sz="4" w:space="0" w:color="auto"/>
              <w:right w:val="single" w:sz="4" w:space="0" w:color="auto"/>
            </w:tcBorders>
            <w:shd w:val="clear" w:color="auto" w:fill="002060"/>
          </w:tcPr>
          <w:p w14:paraId="1A378EA9" w14:textId="77777777" w:rsidR="00C56AE9" w:rsidRPr="00676273" w:rsidRDefault="00C56AE9" w:rsidP="004E6B9C">
            <w:pPr>
              <w:rPr>
                <w:rFonts w:ascii="Arial" w:eastAsia="Times New Roman" w:hAnsi="Arial" w:cs="Arial"/>
                <w:sz w:val="16"/>
                <w:szCs w:val="16"/>
                <w:lang w:val="en-GB" w:eastAsia="en-GB"/>
              </w:rPr>
            </w:pPr>
          </w:p>
        </w:tc>
        <w:tc>
          <w:tcPr>
            <w:tcW w:w="583" w:type="pct"/>
            <w:tcBorders>
              <w:left w:val="nil"/>
              <w:bottom w:val="single" w:sz="4" w:space="0" w:color="auto"/>
              <w:right w:val="single" w:sz="4" w:space="0" w:color="auto"/>
            </w:tcBorders>
            <w:shd w:val="clear" w:color="auto" w:fill="002060"/>
          </w:tcPr>
          <w:p w14:paraId="6068A58F" w14:textId="77777777" w:rsidR="00C56AE9" w:rsidRPr="0066196E" w:rsidRDefault="00C56AE9" w:rsidP="004E6B9C">
            <w:pPr>
              <w:rPr>
                <w:rFonts w:ascii="Arial" w:eastAsia="Times New Roman" w:hAnsi="Arial" w:cs="Arial"/>
                <w:sz w:val="16"/>
                <w:szCs w:val="16"/>
                <w:lang w:val="en-GB" w:eastAsia="en-GB"/>
              </w:rPr>
            </w:pPr>
          </w:p>
        </w:tc>
      </w:tr>
      <w:tr w:rsidR="008066DA" w:rsidRPr="00795EBD" w14:paraId="1129561E" w14:textId="77777777" w:rsidTr="00BC03D2">
        <w:trPr>
          <w:trHeight w:val="2065"/>
        </w:trPr>
        <w:tc>
          <w:tcPr>
            <w:tcW w:w="137" w:type="pct"/>
            <w:tcBorders>
              <w:top w:val="single" w:sz="4" w:space="0" w:color="auto"/>
              <w:left w:val="single" w:sz="4" w:space="0" w:color="auto"/>
              <w:bottom w:val="single" w:sz="4" w:space="0" w:color="auto"/>
              <w:right w:val="single" w:sz="4" w:space="0" w:color="auto"/>
            </w:tcBorders>
            <w:shd w:val="clear" w:color="auto" w:fill="auto"/>
          </w:tcPr>
          <w:p w14:paraId="336F1832" w14:textId="77777777" w:rsidR="008066DA" w:rsidRPr="00676273" w:rsidRDefault="008066DA" w:rsidP="008066DA">
            <w:pPr>
              <w:rPr>
                <w:rFonts w:ascii="Arial" w:eastAsia="Times New Roman" w:hAnsi="Arial" w:cs="Arial"/>
                <w:color w:val="000000"/>
                <w:sz w:val="16"/>
                <w:szCs w:val="16"/>
                <w:lang w:val="en-GB" w:eastAsia="en-GB"/>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8001027" w14:textId="0284C93B" w:rsidR="008066DA" w:rsidRPr="00D32D8F" w:rsidRDefault="008066DA" w:rsidP="008066DA">
            <w:pPr>
              <w:rPr>
                <w:rFonts w:ascii="Tahoma" w:eastAsia="Times New Roman" w:hAnsi="Tahoma" w:cs="Tahoma"/>
                <w:color w:val="000000"/>
                <w:sz w:val="16"/>
                <w:szCs w:val="16"/>
                <w:lang w:val="en-GB" w:eastAsia="en-GB"/>
              </w:rPr>
            </w:pPr>
            <w:r w:rsidRPr="008066DA">
              <w:rPr>
                <w:rFonts w:ascii="Tahoma" w:eastAsia="Times New Roman" w:hAnsi="Tahoma" w:cs="Tahoma"/>
                <w:color w:val="000000"/>
                <w:sz w:val="16"/>
                <w:szCs w:val="16"/>
                <w:lang w:val="en-GB" w:eastAsia="en-GB"/>
              </w:rPr>
              <w:t>5.3</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457887C7" w14:textId="2D4ED593" w:rsidR="008066DA" w:rsidRPr="008066DA" w:rsidRDefault="008066DA" w:rsidP="008066DA">
            <w:pPr>
              <w:rPr>
                <w:rFonts w:ascii="Tahoma" w:hAnsi="Tahoma" w:cs="Tahoma"/>
                <w:sz w:val="16"/>
                <w:szCs w:val="16"/>
              </w:rPr>
            </w:pPr>
            <w:r w:rsidRPr="00D32D8F">
              <w:rPr>
                <w:rFonts w:ascii="Tahoma" w:hAnsi="Tahoma" w:cs="Tahoma"/>
                <w:sz w:val="16"/>
                <w:szCs w:val="16"/>
              </w:rPr>
              <w:t>The system shall not adversely affect the ability to perform kinematic actions when undertaking tactical manoeuvres and general tasks.</w:t>
            </w:r>
          </w:p>
        </w:tc>
        <w:tc>
          <w:tcPr>
            <w:tcW w:w="811" w:type="pct"/>
            <w:tcBorders>
              <w:top w:val="single" w:sz="4" w:space="0" w:color="auto"/>
              <w:left w:val="nil"/>
              <w:bottom w:val="single" w:sz="4" w:space="0" w:color="auto"/>
              <w:right w:val="single" w:sz="4" w:space="0" w:color="auto"/>
            </w:tcBorders>
            <w:shd w:val="clear" w:color="auto" w:fill="auto"/>
          </w:tcPr>
          <w:p w14:paraId="7CA17684" w14:textId="77777777" w:rsidR="008066DA" w:rsidRPr="008066DA" w:rsidRDefault="008066DA" w:rsidP="008066DA">
            <w:pPr>
              <w:pStyle w:val="KEYPAQTableBody"/>
              <w:rPr>
                <w:szCs w:val="16"/>
              </w:rPr>
            </w:pPr>
            <w:r w:rsidRPr="008066DA">
              <w:rPr>
                <w:szCs w:val="16"/>
              </w:rPr>
              <w:t xml:space="preserve">The ability to undertake the following actions: </w:t>
            </w:r>
          </w:p>
          <w:p w14:paraId="594C937F" w14:textId="77777777" w:rsidR="008066DA" w:rsidRPr="008066DA" w:rsidRDefault="008066DA" w:rsidP="008066DA">
            <w:pPr>
              <w:pStyle w:val="KEYPAQTableBody"/>
              <w:rPr>
                <w:szCs w:val="16"/>
              </w:rPr>
            </w:pPr>
          </w:p>
          <w:p w14:paraId="69C35E8E" w14:textId="77777777" w:rsidR="008066DA" w:rsidRPr="008066DA" w:rsidRDefault="008066DA" w:rsidP="008066DA">
            <w:pPr>
              <w:pStyle w:val="KEYPAQTableBody"/>
              <w:rPr>
                <w:szCs w:val="16"/>
              </w:rPr>
            </w:pPr>
            <w:r w:rsidRPr="008066DA">
              <w:rPr>
                <w:szCs w:val="16"/>
              </w:rPr>
              <w:t>• Crawl</w:t>
            </w:r>
          </w:p>
          <w:p w14:paraId="070F4B40" w14:textId="77777777" w:rsidR="008066DA" w:rsidRPr="008066DA" w:rsidRDefault="008066DA" w:rsidP="008066DA">
            <w:pPr>
              <w:pStyle w:val="KEYPAQTableBody"/>
              <w:rPr>
                <w:szCs w:val="16"/>
              </w:rPr>
            </w:pPr>
            <w:r w:rsidRPr="008066DA">
              <w:rPr>
                <w:szCs w:val="16"/>
              </w:rPr>
              <w:t>• Walk</w:t>
            </w:r>
          </w:p>
          <w:p w14:paraId="70C68BAC" w14:textId="77777777" w:rsidR="008066DA" w:rsidRPr="008066DA" w:rsidRDefault="008066DA" w:rsidP="008066DA">
            <w:pPr>
              <w:pStyle w:val="KEYPAQTableBody"/>
              <w:rPr>
                <w:szCs w:val="16"/>
              </w:rPr>
            </w:pPr>
            <w:r w:rsidRPr="008066DA">
              <w:rPr>
                <w:szCs w:val="16"/>
              </w:rPr>
              <w:t>• Run</w:t>
            </w:r>
          </w:p>
          <w:p w14:paraId="0BE932E2" w14:textId="77777777" w:rsidR="008066DA" w:rsidRPr="008066DA" w:rsidRDefault="008066DA" w:rsidP="008066DA">
            <w:pPr>
              <w:pStyle w:val="KEYPAQTableBody"/>
              <w:rPr>
                <w:szCs w:val="16"/>
              </w:rPr>
            </w:pPr>
            <w:r w:rsidRPr="008066DA">
              <w:rPr>
                <w:szCs w:val="16"/>
              </w:rPr>
              <w:t>• Jump</w:t>
            </w:r>
          </w:p>
          <w:p w14:paraId="3BFDAE71" w14:textId="77777777" w:rsidR="008066DA" w:rsidRPr="008066DA" w:rsidRDefault="008066DA" w:rsidP="008066DA">
            <w:pPr>
              <w:rPr>
                <w:rFonts w:ascii="Tahoma" w:eastAsia="Times New Roman" w:hAnsi="Tahoma" w:cs="Tahoma"/>
                <w:sz w:val="16"/>
                <w:szCs w:val="16"/>
                <w:lang w:val="en-GB" w:eastAsia="en-GB"/>
              </w:rPr>
            </w:pPr>
          </w:p>
        </w:tc>
        <w:tc>
          <w:tcPr>
            <w:tcW w:w="779" w:type="pct"/>
            <w:gridSpan w:val="2"/>
            <w:tcBorders>
              <w:top w:val="single" w:sz="4" w:space="0" w:color="auto"/>
              <w:left w:val="nil"/>
              <w:bottom w:val="single" w:sz="4" w:space="0" w:color="auto"/>
              <w:right w:val="single" w:sz="4" w:space="0" w:color="auto"/>
            </w:tcBorders>
            <w:shd w:val="clear" w:color="auto" w:fill="auto"/>
          </w:tcPr>
          <w:p w14:paraId="0E19F407" w14:textId="6997AEC1" w:rsidR="008066DA" w:rsidRPr="008066DA" w:rsidRDefault="008066DA" w:rsidP="008066DA">
            <w:pPr>
              <w:rPr>
                <w:rFonts w:ascii="Tahoma" w:hAnsi="Tahoma" w:cs="Tahoma"/>
                <w:sz w:val="16"/>
                <w:szCs w:val="16"/>
              </w:rPr>
            </w:pPr>
            <w:r w:rsidRPr="008066DA">
              <w:rPr>
                <w:rFonts w:ascii="Tahoma" w:hAnsi="Tahoma" w:cs="Tahoma"/>
                <w:sz w:val="16"/>
                <w:szCs w:val="16"/>
              </w:rPr>
              <w:t>Same as Threshold.</w:t>
            </w:r>
          </w:p>
        </w:tc>
        <w:tc>
          <w:tcPr>
            <w:tcW w:w="342" w:type="pct"/>
            <w:tcBorders>
              <w:top w:val="single" w:sz="4" w:space="0" w:color="auto"/>
              <w:left w:val="nil"/>
              <w:bottom w:val="single" w:sz="4" w:space="0" w:color="auto"/>
              <w:right w:val="single" w:sz="4" w:space="0" w:color="auto"/>
            </w:tcBorders>
            <w:shd w:val="clear" w:color="auto" w:fill="auto"/>
          </w:tcPr>
          <w:p w14:paraId="14B37541" w14:textId="5A2A2428" w:rsidR="008066DA" w:rsidRPr="00D32D8F" w:rsidRDefault="008066DA" w:rsidP="008066DA">
            <w:pPr>
              <w:rPr>
                <w:rFonts w:ascii="Tahoma" w:eastAsia="Times New Roman" w:hAnsi="Tahoma" w:cs="Tahoma"/>
                <w:sz w:val="16"/>
                <w:szCs w:val="16"/>
                <w:lang w:val="en-GB" w:eastAsia="en-GB"/>
              </w:rPr>
            </w:pPr>
            <w:r w:rsidRPr="00D32D8F">
              <w:rPr>
                <w:rFonts w:ascii="Tahoma" w:eastAsia="Times New Roman" w:hAnsi="Tahoma" w:cs="Tahoma"/>
                <w:sz w:val="16"/>
                <w:szCs w:val="16"/>
                <w:lang w:val="en-GB" w:eastAsia="en-GB"/>
              </w:rPr>
              <w:t>Candidate</w:t>
            </w:r>
          </w:p>
        </w:tc>
        <w:tc>
          <w:tcPr>
            <w:tcW w:w="268" w:type="pct"/>
            <w:tcBorders>
              <w:top w:val="single" w:sz="4" w:space="0" w:color="auto"/>
              <w:left w:val="nil"/>
              <w:bottom w:val="single" w:sz="4" w:space="0" w:color="auto"/>
              <w:right w:val="single" w:sz="4" w:space="0" w:color="auto"/>
            </w:tcBorders>
            <w:shd w:val="clear" w:color="auto" w:fill="auto"/>
            <w:noWrap/>
          </w:tcPr>
          <w:p w14:paraId="43A607BE" w14:textId="1DB9FFDB" w:rsidR="008066DA" w:rsidRPr="00D32D8F" w:rsidRDefault="008066DA" w:rsidP="008066DA">
            <w:pPr>
              <w:rPr>
                <w:rFonts w:ascii="Tahoma" w:eastAsia="Times New Roman" w:hAnsi="Tahoma" w:cs="Tahoma"/>
                <w:color w:val="000000"/>
                <w:sz w:val="16"/>
                <w:szCs w:val="16"/>
                <w:lang w:val="en-GB" w:eastAsia="en-GB"/>
              </w:rPr>
            </w:pPr>
            <w:r w:rsidRPr="00D32D8F">
              <w:rPr>
                <w:rFonts w:ascii="Tahoma" w:eastAsia="Times New Roman" w:hAnsi="Tahoma" w:cs="Tahoma"/>
                <w:color w:val="000000"/>
                <w:sz w:val="16"/>
                <w:szCs w:val="16"/>
                <w:lang w:val="en-GB" w:eastAsia="en-GB"/>
              </w:rPr>
              <w:t>P2</w:t>
            </w:r>
          </w:p>
        </w:tc>
        <w:tc>
          <w:tcPr>
            <w:tcW w:w="451" w:type="pct"/>
            <w:tcBorders>
              <w:top w:val="single" w:sz="4" w:space="0" w:color="auto"/>
              <w:left w:val="nil"/>
              <w:bottom w:val="single" w:sz="4" w:space="0" w:color="auto"/>
              <w:right w:val="single" w:sz="4" w:space="0" w:color="auto"/>
            </w:tcBorders>
            <w:shd w:val="clear" w:color="auto" w:fill="auto"/>
          </w:tcPr>
          <w:p w14:paraId="5383E8A7" w14:textId="1668AD1F" w:rsidR="008066DA" w:rsidRPr="00D32D8F" w:rsidRDefault="008066DA" w:rsidP="008066DA">
            <w:pPr>
              <w:rPr>
                <w:rFonts w:ascii="Tahoma" w:eastAsia="Times New Roman" w:hAnsi="Tahoma" w:cs="Tahoma"/>
                <w:color w:val="000000"/>
                <w:sz w:val="16"/>
                <w:szCs w:val="16"/>
                <w:lang w:val="en-GB" w:eastAsia="en-GB"/>
              </w:rPr>
            </w:pPr>
            <w:r w:rsidRPr="00D32D8F">
              <w:rPr>
                <w:rFonts w:ascii="Tahoma" w:eastAsia="Times New Roman" w:hAnsi="Tahoma" w:cs="Tahoma"/>
                <w:color w:val="000000"/>
                <w:sz w:val="16"/>
                <w:szCs w:val="16"/>
                <w:lang w:val="en-GB" w:eastAsia="en-GB"/>
              </w:rPr>
              <w:t>user trials</w:t>
            </w:r>
          </w:p>
        </w:tc>
        <w:tc>
          <w:tcPr>
            <w:tcW w:w="864" w:type="pct"/>
            <w:tcBorders>
              <w:top w:val="single" w:sz="4" w:space="0" w:color="auto"/>
              <w:left w:val="nil"/>
              <w:bottom w:val="single" w:sz="4" w:space="0" w:color="auto"/>
              <w:right w:val="single" w:sz="4" w:space="0" w:color="auto"/>
            </w:tcBorders>
            <w:shd w:val="clear" w:color="auto" w:fill="auto"/>
          </w:tcPr>
          <w:p w14:paraId="081E3CFB" w14:textId="77777777" w:rsidR="008066DA" w:rsidRPr="008066DA" w:rsidRDefault="008066DA" w:rsidP="008066DA">
            <w:pPr>
              <w:pStyle w:val="KEYPAQTableBody"/>
              <w:rPr>
                <w:szCs w:val="16"/>
              </w:rPr>
            </w:pPr>
            <w:r w:rsidRPr="008066DA">
              <w:rPr>
                <w:szCs w:val="16"/>
              </w:rPr>
              <w:t>To preserve individual effectiveness.</w:t>
            </w:r>
          </w:p>
          <w:p w14:paraId="0B162AF9" w14:textId="77777777" w:rsidR="008066DA" w:rsidRPr="008066DA" w:rsidRDefault="008066DA" w:rsidP="008066DA">
            <w:pPr>
              <w:pStyle w:val="KEYPAQTableBody"/>
              <w:rPr>
                <w:szCs w:val="16"/>
              </w:rPr>
            </w:pPr>
          </w:p>
          <w:p w14:paraId="06812657" w14:textId="6C7B585D" w:rsidR="008066DA" w:rsidRPr="008066DA" w:rsidRDefault="008066DA" w:rsidP="008066DA">
            <w:pPr>
              <w:jc w:val="both"/>
              <w:rPr>
                <w:rFonts w:ascii="Tahoma" w:eastAsia="Times New Roman" w:hAnsi="Tahoma" w:cs="Tahoma"/>
                <w:sz w:val="16"/>
                <w:szCs w:val="16"/>
                <w:lang w:val="en-GB" w:eastAsia="en-GB"/>
              </w:rPr>
            </w:pPr>
            <w:r w:rsidRPr="00D32D8F">
              <w:rPr>
                <w:rFonts w:ascii="Tahoma" w:hAnsi="Tahoma" w:cs="Tahoma"/>
                <w:sz w:val="16"/>
                <w:szCs w:val="16"/>
              </w:rPr>
              <w:t>Stability of the system does not restrict movement.</w:t>
            </w:r>
          </w:p>
        </w:tc>
        <w:tc>
          <w:tcPr>
            <w:tcW w:w="583" w:type="pct"/>
            <w:tcBorders>
              <w:top w:val="single" w:sz="4" w:space="0" w:color="auto"/>
              <w:left w:val="nil"/>
              <w:bottom w:val="single" w:sz="4" w:space="0" w:color="auto"/>
              <w:right w:val="single" w:sz="4" w:space="0" w:color="auto"/>
            </w:tcBorders>
            <w:shd w:val="clear" w:color="auto" w:fill="auto"/>
          </w:tcPr>
          <w:p w14:paraId="23A878A7" w14:textId="77777777" w:rsidR="008066DA" w:rsidRDefault="008066DA" w:rsidP="008066DA">
            <w:pPr>
              <w:jc w:val="both"/>
              <w:rPr>
                <w:rFonts w:ascii="Arial" w:eastAsia="Times New Roman" w:hAnsi="Arial" w:cs="Arial"/>
                <w:sz w:val="16"/>
                <w:szCs w:val="16"/>
                <w:lang w:val="en-GB" w:eastAsia="en-GB"/>
              </w:rPr>
            </w:pPr>
          </w:p>
        </w:tc>
      </w:tr>
      <w:tr w:rsidR="008066DA" w:rsidRPr="00795EBD" w14:paraId="7DC87575" w14:textId="77777777" w:rsidTr="00BC03D2">
        <w:trPr>
          <w:trHeight w:val="2065"/>
        </w:trPr>
        <w:tc>
          <w:tcPr>
            <w:tcW w:w="137" w:type="pct"/>
            <w:tcBorders>
              <w:top w:val="single" w:sz="4" w:space="0" w:color="auto"/>
              <w:left w:val="single" w:sz="4" w:space="0" w:color="auto"/>
              <w:bottom w:val="single" w:sz="4" w:space="0" w:color="auto"/>
              <w:right w:val="single" w:sz="4" w:space="0" w:color="auto"/>
            </w:tcBorders>
            <w:shd w:val="clear" w:color="auto" w:fill="auto"/>
          </w:tcPr>
          <w:p w14:paraId="0956CB0C" w14:textId="77777777" w:rsidR="008066DA" w:rsidRPr="00676273" w:rsidRDefault="008066DA" w:rsidP="008066DA">
            <w:pPr>
              <w:rPr>
                <w:rFonts w:ascii="Arial" w:eastAsia="Times New Roman" w:hAnsi="Arial" w:cs="Arial"/>
                <w:color w:val="000000"/>
                <w:sz w:val="16"/>
                <w:szCs w:val="16"/>
                <w:lang w:val="en-GB" w:eastAsia="en-GB"/>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61B82E20" w14:textId="33BCF10C" w:rsidR="008066DA" w:rsidRPr="00D32D8F" w:rsidRDefault="008066DA" w:rsidP="008066DA">
            <w:pPr>
              <w:rPr>
                <w:rFonts w:ascii="Tahoma" w:eastAsia="Times New Roman" w:hAnsi="Tahoma" w:cs="Tahoma"/>
                <w:color w:val="000000"/>
                <w:sz w:val="16"/>
                <w:szCs w:val="16"/>
                <w:lang w:val="en-GB" w:eastAsia="en-GB"/>
              </w:rPr>
            </w:pPr>
            <w:r w:rsidRPr="008066DA">
              <w:rPr>
                <w:rFonts w:ascii="Tahoma" w:eastAsia="Times New Roman" w:hAnsi="Tahoma" w:cs="Tahoma"/>
                <w:color w:val="000000"/>
                <w:sz w:val="16"/>
                <w:szCs w:val="16"/>
                <w:lang w:val="en-GB" w:eastAsia="en-GB"/>
              </w:rPr>
              <w:t>5.4</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71CE6640" w14:textId="446435F4" w:rsidR="008066DA" w:rsidRPr="008066DA" w:rsidRDefault="008066DA" w:rsidP="008066DA">
            <w:pPr>
              <w:rPr>
                <w:rFonts w:ascii="Tahoma" w:hAnsi="Tahoma" w:cs="Tahoma"/>
                <w:sz w:val="16"/>
                <w:szCs w:val="16"/>
              </w:rPr>
            </w:pPr>
            <w:r w:rsidRPr="00D32D8F">
              <w:rPr>
                <w:rFonts w:ascii="Tahoma" w:hAnsi="Tahoma" w:cs="Tahoma"/>
                <w:sz w:val="16"/>
                <w:szCs w:val="16"/>
              </w:rPr>
              <w:t>The system shall not adversely affect the ability to negotiate obstacles when undertaking tactical manoeuvres.</w:t>
            </w:r>
          </w:p>
        </w:tc>
        <w:tc>
          <w:tcPr>
            <w:tcW w:w="811" w:type="pct"/>
            <w:tcBorders>
              <w:top w:val="single" w:sz="4" w:space="0" w:color="auto"/>
              <w:left w:val="nil"/>
              <w:bottom w:val="single" w:sz="4" w:space="0" w:color="auto"/>
              <w:right w:val="single" w:sz="4" w:space="0" w:color="auto"/>
            </w:tcBorders>
            <w:shd w:val="clear" w:color="auto" w:fill="auto"/>
          </w:tcPr>
          <w:p w14:paraId="0C51C313" w14:textId="77777777" w:rsidR="008066DA" w:rsidRPr="008066DA" w:rsidRDefault="008066DA" w:rsidP="008066DA">
            <w:pPr>
              <w:pStyle w:val="KEYPAQTableBody"/>
              <w:rPr>
                <w:szCs w:val="16"/>
              </w:rPr>
            </w:pPr>
            <w:r w:rsidRPr="008066DA">
              <w:rPr>
                <w:szCs w:val="16"/>
              </w:rPr>
              <w:t>Individuals movement isn't unduly restricted that it limits their ability to conduct general police tasks.</w:t>
            </w:r>
          </w:p>
          <w:p w14:paraId="37B56181" w14:textId="77777777" w:rsidR="008066DA" w:rsidRPr="008066DA" w:rsidRDefault="008066DA" w:rsidP="008066DA">
            <w:pPr>
              <w:pStyle w:val="KEYPAQTableBody"/>
              <w:rPr>
                <w:szCs w:val="16"/>
              </w:rPr>
            </w:pPr>
          </w:p>
          <w:p w14:paraId="446A7525" w14:textId="77777777" w:rsidR="008066DA" w:rsidRPr="008066DA" w:rsidRDefault="008066DA" w:rsidP="008066DA">
            <w:pPr>
              <w:pStyle w:val="KEYPAQTableBody"/>
              <w:rPr>
                <w:szCs w:val="16"/>
              </w:rPr>
            </w:pPr>
            <w:r w:rsidRPr="008066DA">
              <w:rPr>
                <w:szCs w:val="16"/>
              </w:rPr>
              <w:t>General Police tasks require the negotiation of obstacles such as but not limited to:</w:t>
            </w:r>
          </w:p>
          <w:p w14:paraId="431CD9C4" w14:textId="77777777" w:rsidR="008066DA" w:rsidRPr="008066DA" w:rsidRDefault="008066DA" w:rsidP="008066DA">
            <w:pPr>
              <w:pStyle w:val="KEYPAQTableBody"/>
              <w:rPr>
                <w:szCs w:val="16"/>
              </w:rPr>
            </w:pPr>
          </w:p>
          <w:p w14:paraId="44DB1F6D" w14:textId="77777777" w:rsidR="008066DA" w:rsidRPr="008066DA" w:rsidRDefault="008066DA" w:rsidP="008066DA">
            <w:pPr>
              <w:pStyle w:val="KEYPAQTableBody"/>
              <w:rPr>
                <w:szCs w:val="16"/>
              </w:rPr>
            </w:pPr>
            <w:r w:rsidRPr="008066DA">
              <w:rPr>
                <w:szCs w:val="16"/>
              </w:rPr>
              <w:t>• Ladder</w:t>
            </w:r>
          </w:p>
          <w:p w14:paraId="25516FAB" w14:textId="77777777" w:rsidR="008066DA" w:rsidRPr="008066DA" w:rsidRDefault="008066DA" w:rsidP="008066DA">
            <w:pPr>
              <w:pStyle w:val="KEYPAQTableBody"/>
              <w:rPr>
                <w:szCs w:val="16"/>
              </w:rPr>
            </w:pPr>
            <w:r w:rsidRPr="008066DA">
              <w:rPr>
                <w:szCs w:val="16"/>
              </w:rPr>
              <w:t>• Steps</w:t>
            </w:r>
          </w:p>
          <w:p w14:paraId="4035A925" w14:textId="77777777" w:rsidR="008066DA" w:rsidRPr="008066DA" w:rsidRDefault="008066DA" w:rsidP="008066DA">
            <w:pPr>
              <w:pStyle w:val="KEYPAQTableBody"/>
              <w:rPr>
                <w:szCs w:val="16"/>
              </w:rPr>
            </w:pPr>
            <w:r w:rsidRPr="008066DA">
              <w:rPr>
                <w:szCs w:val="16"/>
              </w:rPr>
              <w:t>• Walls</w:t>
            </w:r>
          </w:p>
          <w:p w14:paraId="65A6C8DB" w14:textId="77777777" w:rsidR="008066DA" w:rsidRPr="008066DA" w:rsidRDefault="008066DA" w:rsidP="008066DA">
            <w:pPr>
              <w:pStyle w:val="KEYPAQTableBody"/>
              <w:rPr>
                <w:szCs w:val="16"/>
              </w:rPr>
            </w:pPr>
            <w:r w:rsidRPr="008066DA">
              <w:rPr>
                <w:szCs w:val="16"/>
              </w:rPr>
              <w:t>• Buildings (windows)</w:t>
            </w:r>
          </w:p>
          <w:p w14:paraId="4A746049" w14:textId="77777777" w:rsidR="008066DA" w:rsidRPr="008066DA" w:rsidRDefault="008066DA" w:rsidP="008066DA">
            <w:pPr>
              <w:pStyle w:val="KEYPAQTableBody"/>
              <w:rPr>
                <w:szCs w:val="16"/>
              </w:rPr>
            </w:pPr>
            <w:r w:rsidRPr="008066DA">
              <w:rPr>
                <w:szCs w:val="16"/>
              </w:rPr>
              <w:t>• Ditches</w:t>
            </w:r>
          </w:p>
          <w:p w14:paraId="6D9EAB7B" w14:textId="77777777" w:rsidR="008066DA" w:rsidRPr="008066DA" w:rsidRDefault="008066DA" w:rsidP="008066DA">
            <w:pPr>
              <w:pStyle w:val="KEYPAQTableBody"/>
              <w:rPr>
                <w:szCs w:val="16"/>
              </w:rPr>
            </w:pPr>
            <w:r w:rsidRPr="008066DA">
              <w:rPr>
                <w:szCs w:val="16"/>
              </w:rPr>
              <w:t>• Woods</w:t>
            </w:r>
          </w:p>
          <w:p w14:paraId="1635A348" w14:textId="7B257B27" w:rsidR="008066DA" w:rsidRPr="008066DA" w:rsidRDefault="008066DA" w:rsidP="008066DA">
            <w:pPr>
              <w:rPr>
                <w:rFonts w:ascii="Tahoma" w:eastAsia="Times New Roman" w:hAnsi="Tahoma" w:cs="Tahoma"/>
                <w:sz w:val="16"/>
                <w:szCs w:val="16"/>
                <w:lang w:val="en-GB" w:eastAsia="en-GB"/>
              </w:rPr>
            </w:pPr>
            <w:r w:rsidRPr="00D32D8F">
              <w:rPr>
                <w:rFonts w:ascii="Tahoma" w:hAnsi="Tahoma" w:cs="Tahoma"/>
                <w:sz w:val="16"/>
                <w:szCs w:val="16"/>
              </w:rPr>
              <w:t xml:space="preserve">• Thick undergrowth </w:t>
            </w:r>
          </w:p>
        </w:tc>
        <w:tc>
          <w:tcPr>
            <w:tcW w:w="779" w:type="pct"/>
            <w:gridSpan w:val="2"/>
            <w:tcBorders>
              <w:top w:val="single" w:sz="4" w:space="0" w:color="auto"/>
              <w:left w:val="nil"/>
              <w:bottom w:val="single" w:sz="4" w:space="0" w:color="auto"/>
              <w:right w:val="single" w:sz="4" w:space="0" w:color="auto"/>
            </w:tcBorders>
            <w:shd w:val="clear" w:color="auto" w:fill="auto"/>
          </w:tcPr>
          <w:p w14:paraId="22C5C8B7" w14:textId="5E5434E5" w:rsidR="008066DA" w:rsidRPr="008066DA" w:rsidRDefault="008066DA" w:rsidP="008066DA">
            <w:pPr>
              <w:rPr>
                <w:rFonts w:ascii="Tahoma" w:hAnsi="Tahoma" w:cs="Tahoma"/>
                <w:sz w:val="16"/>
                <w:szCs w:val="16"/>
              </w:rPr>
            </w:pPr>
            <w:r w:rsidRPr="008066DA">
              <w:rPr>
                <w:rFonts w:ascii="Tahoma" w:hAnsi="Tahoma" w:cs="Tahoma"/>
                <w:sz w:val="16"/>
                <w:szCs w:val="16"/>
              </w:rPr>
              <w:t>Same as Threshold.</w:t>
            </w:r>
          </w:p>
        </w:tc>
        <w:tc>
          <w:tcPr>
            <w:tcW w:w="342" w:type="pct"/>
            <w:tcBorders>
              <w:top w:val="single" w:sz="4" w:space="0" w:color="auto"/>
              <w:left w:val="nil"/>
              <w:bottom w:val="single" w:sz="4" w:space="0" w:color="auto"/>
              <w:right w:val="single" w:sz="4" w:space="0" w:color="auto"/>
            </w:tcBorders>
            <w:shd w:val="clear" w:color="auto" w:fill="auto"/>
          </w:tcPr>
          <w:p w14:paraId="18B1D9DE" w14:textId="149BE283" w:rsidR="008066DA" w:rsidRPr="00D32D8F" w:rsidRDefault="008066DA" w:rsidP="008066DA">
            <w:pPr>
              <w:rPr>
                <w:rFonts w:ascii="Tahoma" w:eastAsia="Times New Roman" w:hAnsi="Tahoma" w:cs="Tahoma"/>
                <w:sz w:val="16"/>
                <w:szCs w:val="16"/>
                <w:lang w:val="en-GB" w:eastAsia="en-GB"/>
              </w:rPr>
            </w:pPr>
            <w:r w:rsidRPr="00D32D8F">
              <w:rPr>
                <w:rFonts w:ascii="Tahoma" w:eastAsia="Times New Roman" w:hAnsi="Tahoma" w:cs="Tahoma"/>
                <w:sz w:val="16"/>
                <w:szCs w:val="16"/>
                <w:lang w:val="en-GB" w:eastAsia="en-GB"/>
              </w:rPr>
              <w:t>Candidate</w:t>
            </w:r>
          </w:p>
        </w:tc>
        <w:tc>
          <w:tcPr>
            <w:tcW w:w="268" w:type="pct"/>
            <w:tcBorders>
              <w:top w:val="single" w:sz="4" w:space="0" w:color="auto"/>
              <w:left w:val="nil"/>
              <w:bottom w:val="single" w:sz="4" w:space="0" w:color="auto"/>
              <w:right w:val="single" w:sz="4" w:space="0" w:color="auto"/>
            </w:tcBorders>
            <w:shd w:val="clear" w:color="auto" w:fill="auto"/>
            <w:noWrap/>
          </w:tcPr>
          <w:p w14:paraId="79FFD4C3" w14:textId="3B4D6F97" w:rsidR="008066DA" w:rsidRPr="00D32D8F" w:rsidRDefault="008066DA" w:rsidP="008066DA">
            <w:pPr>
              <w:rPr>
                <w:rFonts w:ascii="Tahoma" w:eastAsia="Times New Roman" w:hAnsi="Tahoma" w:cs="Tahoma"/>
                <w:color w:val="000000"/>
                <w:sz w:val="16"/>
                <w:szCs w:val="16"/>
                <w:lang w:val="en-GB" w:eastAsia="en-GB"/>
              </w:rPr>
            </w:pPr>
            <w:r w:rsidRPr="00D32D8F">
              <w:rPr>
                <w:rFonts w:ascii="Tahoma" w:eastAsia="Times New Roman" w:hAnsi="Tahoma" w:cs="Tahoma"/>
                <w:color w:val="000000"/>
                <w:sz w:val="16"/>
                <w:szCs w:val="16"/>
                <w:lang w:val="en-GB" w:eastAsia="en-GB"/>
              </w:rPr>
              <w:t>P2</w:t>
            </w:r>
          </w:p>
        </w:tc>
        <w:tc>
          <w:tcPr>
            <w:tcW w:w="451" w:type="pct"/>
            <w:tcBorders>
              <w:top w:val="single" w:sz="4" w:space="0" w:color="auto"/>
              <w:left w:val="nil"/>
              <w:bottom w:val="single" w:sz="4" w:space="0" w:color="auto"/>
              <w:right w:val="single" w:sz="4" w:space="0" w:color="auto"/>
            </w:tcBorders>
            <w:shd w:val="clear" w:color="auto" w:fill="auto"/>
          </w:tcPr>
          <w:p w14:paraId="6692491B" w14:textId="71C47943" w:rsidR="008066DA" w:rsidRPr="00D32D8F" w:rsidRDefault="008066DA" w:rsidP="008066DA">
            <w:pPr>
              <w:rPr>
                <w:rFonts w:ascii="Tahoma" w:eastAsia="Times New Roman" w:hAnsi="Tahoma" w:cs="Tahoma"/>
                <w:color w:val="000000"/>
                <w:sz w:val="16"/>
                <w:szCs w:val="16"/>
                <w:lang w:val="en-GB" w:eastAsia="en-GB"/>
              </w:rPr>
            </w:pPr>
            <w:r w:rsidRPr="00D32D8F">
              <w:rPr>
                <w:rFonts w:ascii="Tahoma" w:eastAsia="Times New Roman" w:hAnsi="Tahoma" w:cs="Tahoma"/>
                <w:color w:val="000000"/>
                <w:sz w:val="16"/>
                <w:szCs w:val="16"/>
                <w:lang w:val="en-GB" w:eastAsia="en-GB"/>
              </w:rPr>
              <w:t>user trials</w:t>
            </w:r>
          </w:p>
        </w:tc>
        <w:tc>
          <w:tcPr>
            <w:tcW w:w="864" w:type="pct"/>
            <w:tcBorders>
              <w:top w:val="single" w:sz="4" w:space="0" w:color="auto"/>
              <w:left w:val="nil"/>
              <w:bottom w:val="single" w:sz="4" w:space="0" w:color="auto"/>
              <w:right w:val="single" w:sz="4" w:space="0" w:color="auto"/>
            </w:tcBorders>
            <w:shd w:val="clear" w:color="auto" w:fill="auto"/>
          </w:tcPr>
          <w:p w14:paraId="52F9D3AE" w14:textId="77777777" w:rsidR="008066DA" w:rsidRPr="008066DA" w:rsidRDefault="008066DA" w:rsidP="008066DA">
            <w:pPr>
              <w:pStyle w:val="KEYPAQTableBody"/>
              <w:rPr>
                <w:szCs w:val="16"/>
              </w:rPr>
            </w:pPr>
            <w:r w:rsidRPr="008066DA">
              <w:rPr>
                <w:szCs w:val="16"/>
              </w:rPr>
              <w:t>To preserve individual effectiveness.</w:t>
            </w:r>
          </w:p>
          <w:p w14:paraId="553AA9A1" w14:textId="77777777" w:rsidR="008066DA" w:rsidRPr="008066DA" w:rsidRDefault="008066DA" w:rsidP="008066DA">
            <w:pPr>
              <w:pStyle w:val="KEYPAQTableBody"/>
              <w:rPr>
                <w:szCs w:val="16"/>
              </w:rPr>
            </w:pPr>
          </w:p>
          <w:p w14:paraId="150B6BD9" w14:textId="468A6326" w:rsidR="008066DA" w:rsidRPr="008066DA" w:rsidRDefault="008066DA" w:rsidP="008066DA">
            <w:pPr>
              <w:jc w:val="both"/>
              <w:rPr>
                <w:rFonts w:ascii="Tahoma" w:eastAsia="Times New Roman" w:hAnsi="Tahoma" w:cs="Tahoma"/>
                <w:sz w:val="16"/>
                <w:szCs w:val="16"/>
                <w:lang w:val="en-GB" w:eastAsia="en-GB"/>
              </w:rPr>
            </w:pPr>
            <w:r w:rsidRPr="00D32D8F">
              <w:rPr>
                <w:rFonts w:ascii="Tahoma" w:hAnsi="Tahoma" w:cs="Tahoma"/>
                <w:sz w:val="16"/>
                <w:szCs w:val="16"/>
              </w:rPr>
              <w:t>Stability of the system does not restrict movement.</w:t>
            </w:r>
          </w:p>
        </w:tc>
        <w:tc>
          <w:tcPr>
            <w:tcW w:w="583" w:type="pct"/>
            <w:tcBorders>
              <w:top w:val="single" w:sz="4" w:space="0" w:color="auto"/>
              <w:left w:val="nil"/>
              <w:bottom w:val="single" w:sz="4" w:space="0" w:color="auto"/>
              <w:right w:val="single" w:sz="4" w:space="0" w:color="auto"/>
            </w:tcBorders>
            <w:shd w:val="clear" w:color="auto" w:fill="auto"/>
          </w:tcPr>
          <w:p w14:paraId="723531E8" w14:textId="77777777" w:rsidR="008066DA" w:rsidRDefault="008066DA" w:rsidP="008066DA">
            <w:pPr>
              <w:jc w:val="both"/>
              <w:rPr>
                <w:rFonts w:ascii="Arial" w:eastAsia="Times New Roman" w:hAnsi="Arial" w:cs="Arial"/>
                <w:sz w:val="16"/>
                <w:szCs w:val="16"/>
                <w:lang w:val="en-GB" w:eastAsia="en-GB"/>
              </w:rPr>
            </w:pPr>
          </w:p>
        </w:tc>
      </w:tr>
      <w:tr w:rsidR="008066DA" w:rsidRPr="00795EBD" w14:paraId="0FB1693B" w14:textId="77777777" w:rsidTr="00BC03D2">
        <w:trPr>
          <w:trHeight w:val="2065"/>
        </w:trPr>
        <w:tc>
          <w:tcPr>
            <w:tcW w:w="137" w:type="pct"/>
            <w:tcBorders>
              <w:top w:val="single" w:sz="4" w:space="0" w:color="auto"/>
              <w:left w:val="single" w:sz="4" w:space="0" w:color="auto"/>
              <w:bottom w:val="single" w:sz="4" w:space="0" w:color="auto"/>
              <w:right w:val="single" w:sz="4" w:space="0" w:color="auto"/>
            </w:tcBorders>
            <w:shd w:val="clear" w:color="auto" w:fill="auto"/>
          </w:tcPr>
          <w:p w14:paraId="4EE2F143" w14:textId="77777777" w:rsidR="008066DA" w:rsidRPr="00676273" w:rsidRDefault="008066DA" w:rsidP="008066DA">
            <w:pPr>
              <w:rPr>
                <w:rFonts w:ascii="Arial" w:eastAsia="Times New Roman" w:hAnsi="Arial" w:cs="Arial"/>
                <w:color w:val="000000"/>
                <w:sz w:val="16"/>
                <w:szCs w:val="16"/>
                <w:lang w:val="en-GB" w:eastAsia="en-GB"/>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34E6B08" w14:textId="0EB9B548" w:rsidR="008066DA" w:rsidRPr="00D32D8F" w:rsidRDefault="008066DA" w:rsidP="008066DA">
            <w:pPr>
              <w:rPr>
                <w:rFonts w:ascii="Tahoma" w:eastAsia="Times New Roman" w:hAnsi="Tahoma" w:cs="Tahoma"/>
                <w:color w:val="000000"/>
                <w:sz w:val="16"/>
                <w:szCs w:val="16"/>
                <w:lang w:val="en-GB" w:eastAsia="en-GB"/>
              </w:rPr>
            </w:pPr>
            <w:r w:rsidRPr="00D32D8F">
              <w:rPr>
                <w:rFonts w:ascii="Tahoma" w:eastAsia="Times New Roman" w:hAnsi="Tahoma" w:cs="Tahoma"/>
                <w:color w:val="000000"/>
                <w:sz w:val="16"/>
                <w:szCs w:val="16"/>
                <w:lang w:val="en-GB" w:eastAsia="en-GB"/>
              </w:rPr>
              <w:t>5.5</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226D0DFD" w14:textId="056C44EE" w:rsidR="008066DA" w:rsidRPr="008066DA" w:rsidRDefault="008066DA" w:rsidP="008066DA">
            <w:pPr>
              <w:rPr>
                <w:rFonts w:ascii="Tahoma" w:eastAsia="Times New Roman" w:hAnsi="Tahoma" w:cs="Tahoma"/>
                <w:color w:val="000000"/>
                <w:sz w:val="16"/>
                <w:szCs w:val="16"/>
                <w:lang w:val="en-GB" w:eastAsia="en-GB"/>
              </w:rPr>
            </w:pPr>
            <w:r w:rsidRPr="00D32D8F">
              <w:rPr>
                <w:rFonts w:ascii="Tahoma" w:hAnsi="Tahoma" w:cs="Tahoma"/>
                <w:sz w:val="16"/>
                <w:szCs w:val="16"/>
              </w:rPr>
              <w:t>The system shall not adversely affect the ability to move in confined spaces when undertaking tactical manoeuvres.</w:t>
            </w:r>
          </w:p>
        </w:tc>
        <w:tc>
          <w:tcPr>
            <w:tcW w:w="811" w:type="pct"/>
            <w:tcBorders>
              <w:top w:val="single" w:sz="4" w:space="0" w:color="auto"/>
              <w:left w:val="nil"/>
              <w:bottom w:val="single" w:sz="4" w:space="0" w:color="auto"/>
              <w:right w:val="single" w:sz="4" w:space="0" w:color="auto"/>
            </w:tcBorders>
            <w:shd w:val="clear" w:color="auto" w:fill="auto"/>
          </w:tcPr>
          <w:p w14:paraId="4F22777E" w14:textId="77777777" w:rsidR="008066DA" w:rsidRPr="008066DA" w:rsidRDefault="008066DA" w:rsidP="008066DA">
            <w:pPr>
              <w:pStyle w:val="KEYPAQTableBody"/>
              <w:rPr>
                <w:szCs w:val="16"/>
              </w:rPr>
            </w:pPr>
            <w:r w:rsidRPr="008066DA">
              <w:rPr>
                <w:szCs w:val="16"/>
              </w:rPr>
              <w:t>To preserve individual effectiveness.</w:t>
            </w:r>
          </w:p>
          <w:p w14:paraId="784EFEA0" w14:textId="77777777" w:rsidR="008066DA" w:rsidRPr="008066DA" w:rsidRDefault="008066DA" w:rsidP="008066DA">
            <w:pPr>
              <w:pStyle w:val="KEYPAQTableBody"/>
              <w:rPr>
                <w:szCs w:val="16"/>
              </w:rPr>
            </w:pPr>
          </w:p>
          <w:p w14:paraId="4CBE74F5" w14:textId="259D13A9" w:rsidR="008066DA" w:rsidRPr="008066DA" w:rsidRDefault="008066DA" w:rsidP="008066DA">
            <w:pPr>
              <w:rPr>
                <w:rFonts w:ascii="Tahoma" w:eastAsia="Times New Roman" w:hAnsi="Tahoma" w:cs="Tahoma"/>
                <w:sz w:val="16"/>
                <w:szCs w:val="16"/>
                <w:lang w:val="en-GB" w:eastAsia="en-GB"/>
              </w:rPr>
            </w:pPr>
            <w:r w:rsidRPr="00D32D8F">
              <w:rPr>
                <w:rFonts w:ascii="Tahoma" w:hAnsi="Tahoma" w:cs="Tahoma"/>
                <w:sz w:val="16"/>
                <w:szCs w:val="16"/>
              </w:rPr>
              <w:t>Stability of the system does not restrict movement.</w:t>
            </w:r>
          </w:p>
        </w:tc>
        <w:tc>
          <w:tcPr>
            <w:tcW w:w="779" w:type="pct"/>
            <w:gridSpan w:val="2"/>
            <w:tcBorders>
              <w:top w:val="single" w:sz="4" w:space="0" w:color="auto"/>
              <w:left w:val="nil"/>
              <w:bottom w:val="single" w:sz="4" w:space="0" w:color="auto"/>
              <w:right w:val="single" w:sz="4" w:space="0" w:color="auto"/>
            </w:tcBorders>
            <w:shd w:val="clear" w:color="auto" w:fill="auto"/>
          </w:tcPr>
          <w:p w14:paraId="4199B0DF" w14:textId="160812E3" w:rsidR="008066DA" w:rsidRPr="008066DA" w:rsidRDefault="008066DA" w:rsidP="008066DA">
            <w:pPr>
              <w:rPr>
                <w:rFonts w:ascii="Tahoma" w:eastAsia="Times New Roman" w:hAnsi="Tahoma" w:cs="Tahoma"/>
                <w:color w:val="000000"/>
                <w:sz w:val="16"/>
                <w:szCs w:val="16"/>
                <w:lang w:val="en-GB" w:eastAsia="en-GB"/>
              </w:rPr>
            </w:pPr>
            <w:r w:rsidRPr="008066DA">
              <w:rPr>
                <w:rFonts w:ascii="Tahoma" w:hAnsi="Tahoma" w:cs="Tahoma"/>
                <w:sz w:val="16"/>
                <w:szCs w:val="16"/>
              </w:rPr>
              <w:t>Same as Threshold.</w:t>
            </w:r>
          </w:p>
        </w:tc>
        <w:tc>
          <w:tcPr>
            <w:tcW w:w="342" w:type="pct"/>
            <w:tcBorders>
              <w:top w:val="single" w:sz="4" w:space="0" w:color="auto"/>
              <w:left w:val="nil"/>
              <w:bottom w:val="single" w:sz="4" w:space="0" w:color="auto"/>
              <w:right w:val="single" w:sz="4" w:space="0" w:color="auto"/>
            </w:tcBorders>
            <w:shd w:val="clear" w:color="auto" w:fill="auto"/>
          </w:tcPr>
          <w:p w14:paraId="40233AFF" w14:textId="4EC955CC" w:rsidR="008066DA" w:rsidRPr="00D32D8F" w:rsidRDefault="008066DA" w:rsidP="008066DA">
            <w:pPr>
              <w:rPr>
                <w:rFonts w:ascii="Tahoma" w:eastAsia="Times New Roman" w:hAnsi="Tahoma" w:cs="Tahoma"/>
                <w:sz w:val="16"/>
                <w:szCs w:val="16"/>
                <w:lang w:val="en-GB" w:eastAsia="en-GB"/>
              </w:rPr>
            </w:pPr>
            <w:r w:rsidRPr="008066DA">
              <w:rPr>
                <w:rFonts w:ascii="Tahoma" w:eastAsia="Times New Roman" w:hAnsi="Tahoma" w:cs="Tahoma"/>
                <w:sz w:val="16"/>
                <w:szCs w:val="16"/>
                <w:lang w:val="en-GB" w:eastAsia="en-GB"/>
              </w:rPr>
              <w:t>Candidate</w:t>
            </w:r>
          </w:p>
        </w:tc>
        <w:tc>
          <w:tcPr>
            <w:tcW w:w="268" w:type="pct"/>
            <w:tcBorders>
              <w:top w:val="single" w:sz="4" w:space="0" w:color="auto"/>
              <w:left w:val="nil"/>
              <w:bottom w:val="single" w:sz="4" w:space="0" w:color="auto"/>
              <w:right w:val="single" w:sz="4" w:space="0" w:color="auto"/>
            </w:tcBorders>
            <w:shd w:val="clear" w:color="auto" w:fill="auto"/>
            <w:noWrap/>
          </w:tcPr>
          <w:p w14:paraId="229B1644" w14:textId="1CED49F4" w:rsidR="008066DA" w:rsidRPr="00D32D8F" w:rsidRDefault="008066DA" w:rsidP="008066DA">
            <w:pPr>
              <w:rPr>
                <w:rFonts w:ascii="Tahoma" w:eastAsia="Times New Roman" w:hAnsi="Tahoma" w:cs="Tahoma"/>
                <w:color w:val="000000"/>
                <w:sz w:val="16"/>
                <w:szCs w:val="16"/>
                <w:lang w:val="en-GB" w:eastAsia="en-GB"/>
              </w:rPr>
            </w:pPr>
            <w:r w:rsidRPr="008066DA">
              <w:rPr>
                <w:rFonts w:ascii="Tahoma" w:eastAsia="Times New Roman" w:hAnsi="Tahoma" w:cs="Tahoma"/>
                <w:color w:val="000000"/>
                <w:sz w:val="16"/>
                <w:szCs w:val="16"/>
                <w:lang w:val="en-GB" w:eastAsia="en-GB"/>
              </w:rPr>
              <w:t>P2</w:t>
            </w:r>
          </w:p>
        </w:tc>
        <w:tc>
          <w:tcPr>
            <w:tcW w:w="451" w:type="pct"/>
            <w:tcBorders>
              <w:top w:val="single" w:sz="4" w:space="0" w:color="auto"/>
              <w:left w:val="nil"/>
              <w:bottom w:val="single" w:sz="4" w:space="0" w:color="auto"/>
              <w:right w:val="single" w:sz="4" w:space="0" w:color="auto"/>
            </w:tcBorders>
            <w:shd w:val="clear" w:color="auto" w:fill="auto"/>
          </w:tcPr>
          <w:p w14:paraId="32B1E913" w14:textId="563ADD1F" w:rsidR="008066DA" w:rsidRPr="00D32D8F" w:rsidRDefault="008066DA" w:rsidP="008066DA">
            <w:pPr>
              <w:rPr>
                <w:rFonts w:ascii="Tahoma" w:eastAsia="Times New Roman" w:hAnsi="Tahoma" w:cs="Tahoma"/>
                <w:color w:val="000000"/>
                <w:sz w:val="16"/>
                <w:szCs w:val="16"/>
                <w:lang w:val="en-GB" w:eastAsia="en-GB"/>
              </w:rPr>
            </w:pPr>
            <w:r w:rsidRPr="008066DA">
              <w:rPr>
                <w:rFonts w:ascii="Tahoma" w:eastAsia="Times New Roman" w:hAnsi="Tahoma" w:cs="Tahoma"/>
                <w:color w:val="000000"/>
                <w:sz w:val="16"/>
                <w:szCs w:val="16"/>
                <w:lang w:val="en-GB" w:eastAsia="en-GB"/>
              </w:rPr>
              <w:t>user trials</w:t>
            </w:r>
          </w:p>
        </w:tc>
        <w:tc>
          <w:tcPr>
            <w:tcW w:w="864" w:type="pct"/>
            <w:tcBorders>
              <w:top w:val="single" w:sz="4" w:space="0" w:color="auto"/>
              <w:left w:val="nil"/>
              <w:bottom w:val="single" w:sz="4" w:space="0" w:color="auto"/>
              <w:right w:val="single" w:sz="4" w:space="0" w:color="auto"/>
            </w:tcBorders>
            <w:shd w:val="clear" w:color="auto" w:fill="auto"/>
          </w:tcPr>
          <w:p w14:paraId="0AB9D9B5" w14:textId="77777777" w:rsidR="008066DA" w:rsidRPr="008066DA" w:rsidRDefault="008066DA" w:rsidP="008066DA">
            <w:pPr>
              <w:pStyle w:val="KEYPAQTableBody"/>
              <w:rPr>
                <w:szCs w:val="16"/>
              </w:rPr>
            </w:pPr>
            <w:r w:rsidRPr="008066DA">
              <w:rPr>
                <w:szCs w:val="16"/>
              </w:rPr>
              <w:t>To preserve individual effectiveness.</w:t>
            </w:r>
          </w:p>
          <w:p w14:paraId="16E19A5F" w14:textId="77777777" w:rsidR="008066DA" w:rsidRPr="008066DA" w:rsidRDefault="008066DA" w:rsidP="008066DA">
            <w:pPr>
              <w:pStyle w:val="KEYPAQTableBody"/>
              <w:rPr>
                <w:szCs w:val="16"/>
              </w:rPr>
            </w:pPr>
          </w:p>
          <w:p w14:paraId="6E47447B" w14:textId="174A0C3D" w:rsidR="008066DA" w:rsidRPr="008066DA" w:rsidRDefault="008066DA" w:rsidP="008066DA">
            <w:pPr>
              <w:jc w:val="both"/>
              <w:rPr>
                <w:rFonts w:ascii="Tahoma" w:eastAsia="Times New Roman" w:hAnsi="Tahoma" w:cs="Tahoma"/>
                <w:sz w:val="16"/>
                <w:szCs w:val="16"/>
                <w:lang w:val="en-GB" w:eastAsia="en-GB"/>
              </w:rPr>
            </w:pPr>
            <w:r w:rsidRPr="008066DA">
              <w:rPr>
                <w:rFonts w:ascii="Tahoma" w:hAnsi="Tahoma" w:cs="Tahoma"/>
                <w:sz w:val="16"/>
                <w:szCs w:val="16"/>
              </w:rPr>
              <w:t>Stability of the system does not restrict movement.</w:t>
            </w:r>
          </w:p>
        </w:tc>
        <w:tc>
          <w:tcPr>
            <w:tcW w:w="583" w:type="pct"/>
            <w:tcBorders>
              <w:top w:val="single" w:sz="4" w:space="0" w:color="auto"/>
              <w:left w:val="nil"/>
              <w:bottom w:val="single" w:sz="4" w:space="0" w:color="auto"/>
              <w:right w:val="single" w:sz="4" w:space="0" w:color="auto"/>
            </w:tcBorders>
            <w:shd w:val="clear" w:color="auto" w:fill="auto"/>
          </w:tcPr>
          <w:p w14:paraId="3F1B26EF" w14:textId="0EC43F54" w:rsidR="008066DA" w:rsidRPr="0066196E" w:rsidRDefault="008066DA" w:rsidP="008066DA">
            <w:pPr>
              <w:jc w:val="both"/>
              <w:rPr>
                <w:rFonts w:ascii="Arial" w:eastAsia="Times New Roman" w:hAnsi="Arial" w:cs="Arial"/>
                <w:sz w:val="16"/>
                <w:szCs w:val="16"/>
                <w:lang w:val="en-GB" w:eastAsia="en-GB"/>
              </w:rPr>
            </w:pPr>
          </w:p>
        </w:tc>
      </w:tr>
    </w:tbl>
    <w:p w14:paraId="1EF52903" w14:textId="71D593FC" w:rsidR="008066DA" w:rsidRDefault="008066DA"/>
    <w:p w14:paraId="299B0E5A" w14:textId="77777777" w:rsidR="00BC03D2" w:rsidRDefault="00BC03D2"/>
    <w:tbl>
      <w:tblPr>
        <w:tblW w:w="5240" w:type="pct"/>
        <w:tblInd w:w="-577" w:type="dxa"/>
        <w:tblLayout w:type="fixed"/>
        <w:tblLook w:val="04A0" w:firstRow="1" w:lastRow="0" w:firstColumn="1" w:lastColumn="0" w:noHBand="0" w:noVBand="1"/>
      </w:tblPr>
      <w:tblGrid>
        <w:gridCol w:w="430"/>
        <w:gridCol w:w="995"/>
        <w:gridCol w:w="1413"/>
        <w:gridCol w:w="2553"/>
        <w:gridCol w:w="2452"/>
        <w:gridCol w:w="1077"/>
        <w:gridCol w:w="844"/>
        <w:gridCol w:w="1420"/>
        <w:gridCol w:w="2720"/>
        <w:gridCol w:w="1835"/>
      </w:tblGrid>
      <w:tr w:rsidR="00BC03D2" w:rsidRPr="00795EBD" w14:paraId="29D42895" w14:textId="77777777" w:rsidTr="00BC03D2">
        <w:trPr>
          <w:trHeight w:val="568"/>
        </w:trPr>
        <w:tc>
          <w:tcPr>
            <w:tcW w:w="137" w:type="pct"/>
            <w:tcBorders>
              <w:top w:val="single" w:sz="4" w:space="0" w:color="auto"/>
              <w:left w:val="single" w:sz="4" w:space="0" w:color="auto"/>
              <w:bottom w:val="single" w:sz="4" w:space="0" w:color="auto"/>
              <w:right w:val="single" w:sz="4" w:space="0" w:color="auto"/>
            </w:tcBorders>
            <w:shd w:val="clear" w:color="auto" w:fill="002060"/>
          </w:tcPr>
          <w:p w14:paraId="75DB87F8" w14:textId="350C907A" w:rsidR="00116DC4" w:rsidRPr="00D32D8F" w:rsidRDefault="00116DC4" w:rsidP="008066DA">
            <w:pPr>
              <w:rPr>
                <w:rFonts w:ascii="Arial" w:eastAsia="Times New Roman" w:hAnsi="Arial" w:cs="Arial"/>
                <w:color w:val="FFFFFF" w:themeColor="background1"/>
                <w:sz w:val="16"/>
                <w:szCs w:val="16"/>
                <w:lang w:val="en-GB" w:eastAsia="en-GB"/>
              </w:rPr>
            </w:pPr>
            <w:r w:rsidRPr="00D32D8F">
              <w:rPr>
                <w:rFonts w:ascii="Arial" w:eastAsia="Times New Roman" w:hAnsi="Arial" w:cs="Arial"/>
                <w:b/>
                <w:bCs/>
                <w:color w:val="FFFFFF" w:themeColor="background1"/>
                <w:sz w:val="16"/>
                <w:szCs w:val="16"/>
                <w:lang w:val="en-GB" w:eastAsia="en-GB"/>
              </w:rPr>
              <w:t>ID</w:t>
            </w:r>
          </w:p>
        </w:tc>
        <w:tc>
          <w:tcPr>
            <w:tcW w:w="316" w:type="pct"/>
            <w:tcBorders>
              <w:top w:val="single" w:sz="4" w:space="0" w:color="auto"/>
              <w:left w:val="single" w:sz="4" w:space="0" w:color="auto"/>
              <w:bottom w:val="single" w:sz="4" w:space="0" w:color="auto"/>
              <w:right w:val="single" w:sz="4" w:space="0" w:color="auto"/>
            </w:tcBorders>
            <w:shd w:val="clear" w:color="auto" w:fill="002060"/>
          </w:tcPr>
          <w:p w14:paraId="01FC2258" w14:textId="70BB2AA7" w:rsidR="00116DC4" w:rsidRPr="00D32D8F" w:rsidRDefault="00116DC4" w:rsidP="008066DA">
            <w:pPr>
              <w:rPr>
                <w:rFonts w:ascii="Arial" w:eastAsia="Times New Roman" w:hAnsi="Arial" w:cs="Arial"/>
                <w:color w:val="FFFFFF" w:themeColor="background1"/>
                <w:sz w:val="16"/>
                <w:szCs w:val="16"/>
                <w:lang w:val="en-GB" w:eastAsia="en-GB"/>
              </w:rPr>
            </w:pPr>
            <w:r w:rsidRPr="00D32D8F">
              <w:rPr>
                <w:rFonts w:ascii="Arial" w:eastAsia="Times New Roman" w:hAnsi="Arial" w:cs="Arial"/>
                <w:b/>
                <w:bCs/>
                <w:color w:val="FFFFFF" w:themeColor="background1"/>
                <w:sz w:val="16"/>
                <w:szCs w:val="16"/>
                <w:lang w:val="en-GB" w:eastAsia="en-GB"/>
              </w:rPr>
              <w:t>Object Number</w:t>
            </w:r>
          </w:p>
        </w:tc>
        <w:tc>
          <w:tcPr>
            <w:tcW w:w="449" w:type="pct"/>
            <w:tcBorders>
              <w:top w:val="single" w:sz="4" w:space="0" w:color="auto"/>
              <w:left w:val="single" w:sz="4" w:space="0" w:color="auto"/>
              <w:bottom w:val="single" w:sz="4" w:space="0" w:color="auto"/>
              <w:right w:val="single" w:sz="4" w:space="0" w:color="auto"/>
            </w:tcBorders>
            <w:shd w:val="clear" w:color="auto" w:fill="002060"/>
          </w:tcPr>
          <w:p w14:paraId="40BE3727" w14:textId="20350EAA" w:rsidR="00116DC4" w:rsidRPr="00D32D8F" w:rsidRDefault="00116DC4" w:rsidP="008066DA">
            <w:pPr>
              <w:rPr>
                <w:rFonts w:ascii="Tahoma" w:hAnsi="Tahoma" w:cs="Tahoma"/>
                <w:color w:val="FFFFFF" w:themeColor="background1"/>
                <w:sz w:val="16"/>
                <w:szCs w:val="16"/>
              </w:rPr>
            </w:pPr>
            <w:r w:rsidRPr="00D32D8F">
              <w:rPr>
                <w:rFonts w:ascii="Arial" w:eastAsia="Times New Roman" w:hAnsi="Arial" w:cs="Arial"/>
                <w:b/>
                <w:bCs/>
                <w:color w:val="FFFFFF" w:themeColor="background1"/>
                <w:sz w:val="16"/>
                <w:szCs w:val="16"/>
                <w:lang w:val="en-GB" w:eastAsia="en-GB"/>
              </w:rPr>
              <w:t>User Requirement</w:t>
            </w:r>
          </w:p>
        </w:tc>
        <w:tc>
          <w:tcPr>
            <w:tcW w:w="1932" w:type="pct"/>
            <w:gridSpan w:val="3"/>
            <w:tcBorders>
              <w:top w:val="single" w:sz="4" w:space="0" w:color="auto"/>
              <w:left w:val="nil"/>
              <w:bottom w:val="single" w:sz="4" w:space="0" w:color="auto"/>
              <w:right w:val="single" w:sz="4" w:space="0" w:color="auto"/>
            </w:tcBorders>
            <w:shd w:val="clear" w:color="auto" w:fill="002060"/>
          </w:tcPr>
          <w:p w14:paraId="05581AC7" w14:textId="77777777" w:rsidR="00116DC4" w:rsidRPr="00D32D8F" w:rsidRDefault="00116DC4" w:rsidP="008066DA">
            <w:pPr>
              <w:rPr>
                <w:rFonts w:ascii="Tahoma" w:eastAsia="Times New Roman" w:hAnsi="Tahoma" w:cs="Tahoma"/>
                <w:color w:val="FFFFFF" w:themeColor="background1"/>
                <w:sz w:val="16"/>
                <w:szCs w:val="16"/>
                <w:lang w:val="en-GB" w:eastAsia="en-GB"/>
              </w:rPr>
            </w:pPr>
            <w:r w:rsidRPr="00D32D8F">
              <w:rPr>
                <w:rFonts w:ascii="Arial" w:eastAsia="Times New Roman" w:hAnsi="Arial" w:cs="Arial"/>
                <w:b/>
                <w:bCs/>
                <w:color w:val="FFFFFF" w:themeColor="background1"/>
                <w:sz w:val="16"/>
                <w:szCs w:val="16"/>
                <w:lang w:val="en-GB" w:eastAsia="en-GB"/>
              </w:rPr>
              <w:t>Measure of Effectiveness</w:t>
            </w:r>
          </w:p>
          <w:p w14:paraId="2543A618" w14:textId="631DB290" w:rsidR="00116DC4" w:rsidRPr="00D32D8F" w:rsidRDefault="00116DC4" w:rsidP="008066DA">
            <w:pPr>
              <w:rPr>
                <w:rFonts w:ascii="Arial" w:eastAsia="Times New Roman" w:hAnsi="Arial" w:cs="Arial"/>
                <w:color w:val="FFFFFF" w:themeColor="background1"/>
                <w:sz w:val="16"/>
                <w:szCs w:val="16"/>
                <w:lang w:val="en-GB" w:eastAsia="en-GB"/>
              </w:rPr>
            </w:pPr>
            <w:r w:rsidRPr="00D32D8F">
              <w:rPr>
                <w:rFonts w:ascii="Arial" w:eastAsia="Times New Roman" w:hAnsi="Arial" w:cs="Arial"/>
                <w:b/>
                <w:bCs/>
                <w:color w:val="FFFFFF" w:themeColor="background1"/>
                <w:sz w:val="16"/>
                <w:szCs w:val="16"/>
                <w:lang w:val="en-GB" w:eastAsia="en-GB"/>
              </w:rPr>
              <w:t>Priority</w:t>
            </w:r>
          </w:p>
        </w:tc>
        <w:tc>
          <w:tcPr>
            <w:tcW w:w="268" w:type="pct"/>
            <w:tcBorders>
              <w:top w:val="single" w:sz="4" w:space="0" w:color="auto"/>
              <w:left w:val="nil"/>
              <w:bottom w:val="single" w:sz="4" w:space="0" w:color="auto"/>
              <w:right w:val="single" w:sz="4" w:space="0" w:color="auto"/>
            </w:tcBorders>
            <w:shd w:val="clear" w:color="auto" w:fill="002060"/>
            <w:noWrap/>
          </w:tcPr>
          <w:p w14:paraId="2F47A835" w14:textId="7279E51B" w:rsidR="00116DC4" w:rsidRPr="00D32D8F" w:rsidRDefault="00116DC4" w:rsidP="008066DA">
            <w:pPr>
              <w:rPr>
                <w:rFonts w:ascii="Arial" w:eastAsia="Times New Roman" w:hAnsi="Arial" w:cs="Arial"/>
                <w:color w:val="FFFFFF" w:themeColor="background1"/>
                <w:sz w:val="16"/>
                <w:szCs w:val="16"/>
                <w:lang w:val="en-GB" w:eastAsia="en-GB"/>
              </w:rPr>
            </w:pPr>
            <w:r w:rsidRPr="00D32D8F">
              <w:rPr>
                <w:rFonts w:ascii="Arial" w:eastAsia="Times New Roman" w:hAnsi="Arial" w:cs="Arial"/>
                <w:b/>
                <w:bCs/>
                <w:color w:val="FFFFFF" w:themeColor="background1"/>
                <w:sz w:val="16"/>
                <w:szCs w:val="16"/>
                <w:lang w:val="en-GB" w:eastAsia="en-GB"/>
              </w:rPr>
              <w:t>Priority</w:t>
            </w:r>
          </w:p>
        </w:tc>
        <w:tc>
          <w:tcPr>
            <w:tcW w:w="451" w:type="pct"/>
            <w:tcBorders>
              <w:top w:val="single" w:sz="4" w:space="0" w:color="auto"/>
              <w:left w:val="nil"/>
              <w:bottom w:val="single" w:sz="4" w:space="0" w:color="auto"/>
              <w:right w:val="single" w:sz="4" w:space="0" w:color="auto"/>
            </w:tcBorders>
            <w:shd w:val="clear" w:color="auto" w:fill="002060"/>
          </w:tcPr>
          <w:p w14:paraId="6B0CD527" w14:textId="336E9E29" w:rsidR="00116DC4" w:rsidRPr="00D32D8F" w:rsidRDefault="00116DC4" w:rsidP="008066DA">
            <w:pPr>
              <w:rPr>
                <w:rFonts w:ascii="Arial" w:eastAsia="Times New Roman" w:hAnsi="Arial" w:cs="Arial"/>
                <w:color w:val="FFFFFF" w:themeColor="background1"/>
                <w:sz w:val="16"/>
                <w:szCs w:val="16"/>
                <w:lang w:val="en-GB" w:eastAsia="en-GB"/>
              </w:rPr>
            </w:pPr>
            <w:r w:rsidRPr="00D32D8F">
              <w:rPr>
                <w:rFonts w:ascii="Arial" w:eastAsia="Times New Roman" w:hAnsi="Arial" w:cs="Arial"/>
                <w:b/>
                <w:bCs/>
                <w:color w:val="FFFFFF" w:themeColor="background1"/>
                <w:sz w:val="16"/>
                <w:szCs w:val="16"/>
                <w:lang w:val="en-GB" w:eastAsia="en-GB"/>
              </w:rPr>
              <w:t>Validation Method</w:t>
            </w:r>
          </w:p>
        </w:tc>
        <w:tc>
          <w:tcPr>
            <w:tcW w:w="864" w:type="pct"/>
            <w:tcBorders>
              <w:top w:val="single" w:sz="4" w:space="0" w:color="auto"/>
              <w:left w:val="nil"/>
              <w:bottom w:val="single" w:sz="4" w:space="0" w:color="auto"/>
              <w:right w:val="single" w:sz="4" w:space="0" w:color="auto"/>
            </w:tcBorders>
            <w:shd w:val="clear" w:color="auto" w:fill="002060"/>
          </w:tcPr>
          <w:p w14:paraId="665A1DD5" w14:textId="439C81B4" w:rsidR="00116DC4" w:rsidRPr="00D32D8F" w:rsidRDefault="00116DC4" w:rsidP="008066DA">
            <w:pPr>
              <w:jc w:val="both"/>
              <w:rPr>
                <w:rFonts w:ascii="Tahoma" w:eastAsia="Times New Roman" w:hAnsi="Tahoma" w:cs="Tahoma"/>
                <w:color w:val="FFFFFF" w:themeColor="background1"/>
                <w:sz w:val="16"/>
                <w:szCs w:val="16"/>
                <w:lang w:val="en-GB" w:eastAsia="en-GB"/>
              </w:rPr>
            </w:pPr>
            <w:r w:rsidRPr="00D32D8F">
              <w:rPr>
                <w:rFonts w:ascii="Arial" w:eastAsia="Times New Roman" w:hAnsi="Arial" w:cs="Arial"/>
                <w:b/>
                <w:bCs/>
                <w:color w:val="FFFFFF" w:themeColor="background1"/>
                <w:sz w:val="16"/>
                <w:szCs w:val="16"/>
                <w:lang w:val="en-GB" w:eastAsia="en-GB"/>
              </w:rPr>
              <w:t>Justification</w:t>
            </w:r>
          </w:p>
        </w:tc>
        <w:tc>
          <w:tcPr>
            <w:tcW w:w="583" w:type="pct"/>
            <w:tcBorders>
              <w:top w:val="single" w:sz="4" w:space="0" w:color="auto"/>
              <w:left w:val="nil"/>
              <w:bottom w:val="single" w:sz="4" w:space="0" w:color="auto"/>
              <w:right w:val="single" w:sz="4" w:space="0" w:color="auto"/>
            </w:tcBorders>
            <w:shd w:val="clear" w:color="auto" w:fill="002060"/>
          </w:tcPr>
          <w:p w14:paraId="2A3762C0" w14:textId="688DE6FC" w:rsidR="00116DC4" w:rsidRPr="00D32D8F" w:rsidRDefault="00116DC4" w:rsidP="008066DA">
            <w:pPr>
              <w:jc w:val="both"/>
              <w:rPr>
                <w:rFonts w:ascii="Arial" w:eastAsia="Times New Roman" w:hAnsi="Arial" w:cs="Arial"/>
                <w:color w:val="FFFFFF" w:themeColor="background1"/>
                <w:sz w:val="16"/>
                <w:szCs w:val="16"/>
                <w:lang w:val="en-GB" w:eastAsia="en-GB"/>
              </w:rPr>
            </w:pPr>
            <w:r w:rsidRPr="00D32D8F">
              <w:rPr>
                <w:rFonts w:ascii="Arial" w:eastAsia="Times New Roman" w:hAnsi="Arial" w:cs="Arial"/>
                <w:b/>
                <w:bCs/>
                <w:color w:val="FFFFFF" w:themeColor="background1"/>
                <w:sz w:val="16"/>
                <w:szCs w:val="16"/>
                <w:lang w:val="en-GB" w:eastAsia="en-GB"/>
              </w:rPr>
              <w:t>Supplementary Information</w:t>
            </w:r>
          </w:p>
        </w:tc>
      </w:tr>
      <w:tr w:rsidR="00BC03D2" w:rsidRPr="00795EBD" w14:paraId="6863E258" w14:textId="77777777" w:rsidTr="00BC03D2">
        <w:trPr>
          <w:trHeight w:val="122"/>
        </w:trPr>
        <w:tc>
          <w:tcPr>
            <w:tcW w:w="137" w:type="pct"/>
            <w:tcBorders>
              <w:top w:val="single" w:sz="4" w:space="0" w:color="auto"/>
              <w:left w:val="single" w:sz="4" w:space="0" w:color="auto"/>
              <w:bottom w:val="single" w:sz="4" w:space="0" w:color="auto"/>
              <w:right w:val="single" w:sz="4" w:space="0" w:color="auto"/>
            </w:tcBorders>
            <w:shd w:val="clear" w:color="auto" w:fill="002060"/>
          </w:tcPr>
          <w:p w14:paraId="64E02ACB" w14:textId="77777777" w:rsidR="008066DA" w:rsidRPr="00D32D8F" w:rsidRDefault="008066DA" w:rsidP="008066DA">
            <w:pPr>
              <w:rPr>
                <w:rFonts w:ascii="Arial" w:eastAsia="Times New Roman" w:hAnsi="Arial" w:cs="Arial"/>
                <w:color w:val="FFFFFF" w:themeColor="background1"/>
                <w:sz w:val="16"/>
                <w:szCs w:val="16"/>
                <w:lang w:val="en-GB" w:eastAsia="en-GB"/>
              </w:rPr>
            </w:pPr>
          </w:p>
        </w:tc>
        <w:tc>
          <w:tcPr>
            <w:tcW w:w="316" w:type="pct"/>
            <w:tcBorders>
              <w:top w:val="single" w:sz="4" w:space="0" w:color="auto"/>
              <w:left w:val="single" w:sz="4" w:space="0" w:color="auto"/>
              <w:bottom w:val="single" w:sz="4" w:space="0" w:color="auto"/>
              <w:right w:val="single" w:sz="4" w:space="0" w:color="auto"/>
            </w:tcBorders>
            <w:shd w:val="clear" w:color="auto" w:fill="002060"/>
          </w:tcPr>
          <w:p w14:paraId="06D69A19" w14:textId="77777777" w:rsidR="008066DA" w:rsidRPr="00D32D8F" w:rsidRDefault="008066DA" w:rsidP="008066DA">
            <w:pPr>
              <w:rPr>
                <w:rFonts w:ascii="Arial" w:eastAsia="Times New Roman" w:hAnsi="Arial" w:cs="Arial"/>
                <w:color w:val="FFFFFF" w:themeColor="background1"/>
                <w:sz w:val="16"/>
                <w:szCs w:val="16"/>
                <w:lang w:val="en-GB" w:eastAsia="en-GB"/>
              </w:rPr>
            </w:pPr>
          </w:p>
        </w:tc>
        <w:tc>
          <w:tcPr>
            <w:tcW w:w="449" w:type="pct"/>
            <w:tcBorders>
              <w:top w:val="single" w:sz="4" w:space="0" w:color="auto"/>
              <w:left w:val="single" w:sz="4" w:space="0" w:color="auto"/>
              <w:bottom w:val="single" w:sz="4" w:space="0" w:color="auto"/>
              <w:right w:val="single" w:sz="4" w:space="0" w:color="auto"/>
            </w:tcBorders>
            <w:shd w:val="clear" w:color="auto" w:fill="002060"/>
          </w:tcPr>
          <w:p w14:paraId="71E25738" w14:textId="77777777" w:rsidR="008066DA" w:rsidRPr="00D32D8F" w:rsidRDefault="008066DA" w:rsidP="008066DA">
            <w:pPr>
              <w:rPr>
                <w:rFonts w:ascii="Tahoma" w:hAnsi="Tahoma" w:cs="Tahoma"/>
                <w:color w:val="FFFFFF" w:themeColor="background1"/>
                <w:sz w:val="16"/>
                <w:szCs w:val="16"/>
              </w:rPr>
            </w:pPr>
          </w:p>
        </w:tc>
        <w:tc>
          <w:tcPr>
            <w:tcW w:w="811" w:type="pct"/>
            <w:tcBorders>
              <w:top w:val="single" w:sz="4" w:space="0" w:color="auto"/>
              <w:left w:val="nil"/>
              <w:bottom w:val="single" w:sz="4" w:space="0" w:color="auto"/>
              <w:right w:val="single" w:sz="4" w:space="0" w:color="auto"/>
            </w:tcBorders>
            <w:shd w:val="clear" w:color="auto" w:fill="002060"/>
          </w:tcPr>
          <w:p w14:paraId="1338EAA5" w14:textId="41C086DC" w:rsidR="008066DA" w:rsidRPr="00D32D8F" w:rsidRDefault="008066DA" w:rsidP="008066DA">
            <w:pPr>
              <w:rPr>
                <w:rFonts w:ascii="Tahoma" w:eastAsia="Times New Roman" w:hAnsi="Tahoma" w:cs="Tahoma"/>
                <w:color w:val="FFFFFF" w:themeColor="background1"/>
                <w:sz w:val="16"/>
                <w:szCs w:val="16"/>
                <w:lang w:val="en-GB" w:eastAsia="en-GB"/>
              </w:rPr>
            </w:pPr>
            <w:r w:rsidRPr="00D32D8F">
              <w:rPr>
                <w:rFonts w:ascii="Arial" w:hAnsi="Arial" w:cs="Arial"/>
                <w:b/>
                <w:bCs/>
                <w:color w:val="FFFFFF" w:themeColor="background1"/>
                <w:sz w:val="16"/>
                <w:szCs w:val="16"/>
              </w:rPr>
              <w:t>Threshold</w:t>
            </w:r>
          </w:p>
        </w:tc>
        <w:tc>
          <w:tcPr>
            <w:tcW w:w="779" w:type="pct"/>
            <w:tcBorders>
              <w:top w:val="single" w:sz="4" w:space="0" w:color="auto"/>
              <w:left w:val="nil"/>
              <w:bottom w:val="single" w:sz="4" w:space="0" w:color="auto"/>
              <w:right w:val="single" w:sz="4" w:space="0" w:color="auto"/>
            </w:tcBorders>
            <w:shd w:val="clear" w:color="auto" w:fill="002060"/>
          </w:tcPr>
          <w:p w14:paraId="098E739E" w14:textId="12027AD2" w:rsidR="008066DA" w:rsidRPr="00D32D8F" w:rsidRDefault="008066DA" w:rsidP="008066DA">
            <w:pPr>
              <w:rPr>
                <w:rFonts w:ascii="Tahoma" w:eastAsia="Times New Roman" w:hAnsi="Tahoma" w:cs="Tahoma"/>
                <w:color w:val="FFFFFF" w:themeColor="background1"/>
                <w:sz w:val="16"/>
                <w:szCs w:val="16"/>
                <w:lang w:val="en-GB" w:eastAsia="en-GB"/>
              </w:rPr>
            </w:pPr>
            <w:r w:rsidRPr="00D32D8F">
              <w:rPr>
                <w:rFonts w:ascii="Arial" w:hAnsi="Arial" w:cs="Arial"/>
                <w:b/>
                <w:bCs/>
                <w:color w:val="FFFFFF" w:themeColor="background1"/>
                <w:sz w:val="16"/>
                <w:szCs w:val="16"/>
              </w:rPr>
              <w:t>Objective</w:t>
            </w:r>
          </w:p>
        </w:tc>
        <w:tc>
          <w:tcPr>
            <w:tcW w:w="342" w:type="pct"/>
            <w:tcBorders>
              <w:top w:val="single" w:sz="4" w:space="0" w:color="auto"/>
              <w:left w:val="nil"/>
              <w:bottom w:val="single" w:sz="4" w:space="0" w:color="auto"/>
              <w:right w:val="single" w:sz="4" w:space="0" w:color="auto"/>
            </w:tcBorders>
            <w:shd w:val="clear" w:color="auto" w:fill="002060"/>
          </w:tcPr>
          <w:p w14:paraId="38F6264D" w14:textId="042E760D" w:rsidR="008066DA" w:rsidRPr="00D32D8F" w:rsidRDefault="008066DA" w:rsidP="008066DA">
            <w:pPr>
              <w:rPr>
                <w:rFonts w:ascii="Arial" w:eastAsia="Times New Roman" w:hAnsi="Arial" w:cs="Arial"/>
                <w:color w:val="FFFFFF" w:themeColor="background1"/>
                <w:sz w:val="16"/>
                <w:szCs w:val="16"/>
                <w:lang w:val="en-GB" w:eastAsia="en-GB"/>
              </w:rPr>
            </w:pPr>
            <w:r w:rsidRPr="00D32D8F">
              <w:rPr>
                <w:rFonts w:ascii="Arial" w:eastAsia="Times New Roman" w:hAnsi="Arial" w:cs="Arial"/>
                <w:b/>
                <w:bCs/>
                <w:color w:val="FFFFFF" w:themeColor="background1"/>
                <w:sz w:val="16"/>
                <w:szCs w:val="16"/>
                <w:lang w:val="en-GB" w:eastAsia="en-GB"/>
              </w:rPr>
              <w:t>Status</w:t>
            </w:r>
          </w:p>
        </w:tc>
        <w:tc>
          <w:tcPr>
            <w:tcW w:w="268" w:type="pct"/>
            <w:tcBorders>
              <w:top w:val="single" w:sz="4" w:space="0" w:color="auto"/>
              <w:left w:val="nil"/>
              <w:bottom w:val="single" w:sz="4" w:space="0" w:color="auto"/>
              <w:right w:val="single" w:sz="4" w:space="0" w:color="auto"/>
            </w:tcBorders>
            <w:shd w:val="clear" w:color="auto" w:fill="002060"/>
            <w:noWrap/>
          </w:tcPr>
          <w:p w14:paraId="562830C3" w14:textId="77777777" w:rsidR="008066DA" w:rsidRPr="00D32D8F" w:rsidRDefault="008066DA" w:rsidP="008066DA">
            <w:pPr>
              <w:rPr>
                <w:rFonts w:ascii="Arial" w:eastAsia="Times New Roman" w:hAnsi="Arial" w:cs="Arial"/>
                <w:color w:val="FFFFFF" w:themeColor="background1"/>
                <w:sz w:val="16"/>
                <w:szCs w:val="16"/>
                <w:lang w:val="en-GB" w:eastAsia="en-GB"/>
              </w:rPr>
            </w:pPr>
          </w:p>
        </w:tc>
        <w:tc>
          <w:tcPr>
            <w:tcW w:w="451" w:type="pct"/>
            <w:tcBorders>
              <w:top w:val="single" w:sz="4" w:space="0" w:color="auto"/>
              <w:left w:val="nil"/>
              <w:bottom w:val="single" w:sz="4" w:space="0" w:color="auto"/>
              <w:right w:val="single" w:sz="4" w:space="0" w:color="auto"/>
            </w:tcBorders>
            <w:shd w:val="clear" w:color="auto" w:fill="002060"/>
          </w:tcPr>
          <w:p w14:paraId="5EE38C0B" w14:textId="77777777" w:rsidR="008066DA" w:rsidRPr="00D32D8F" w:rsidRDefault="008066DA" w:rsidP="008066DA">
            <w:pPr>
              <w:rPr>
                <w:rFonts w:ascii="Arial" w:eastAsia="Times New Roman" w:hAnsi="Arial" w:cs="Arial"/>
                <w:color w:val="FFFFFF" w:themeColor="background1"/>
                <w:sz w:val="16"/>
                <w:szCs w:val="16"/>
                <w:lang w:val="en-GB" w:eastAsia="en-GB"/>
              </w:rPr>
            </w:pPr>
          </w:p>
        </w:tc>
        <w:tc>
          <w:tcPr>
            <w:tcW w:w="864" w:type="pct"/>
            <w:tcBorders>
              <w:top w:val="single" w:sz="4" w:space="0" w:color="auto"/>
              <w:left w:val="nil"/>
              <w:bottom w:val="single" w:sz="4" w:space="0" w:color="auto"/>
              <w:right w:val="single" w:sz="4" w:space="0" w:color="auto"/>
            </w:tcBorders>
            <w:shd w:val="clear" w:color="auto" w:fill="002060"/>
          </w:tcPr>
          <w:p w14:paraId="5A806EB7" w14:textId="77777777" w:rsidR="008066DA" w:rsidRPr="00D32D8F" w:rsidRDefault="008066DA" w:rsidP="008066DA">
            <w:pPr>
              <w:jc w:val="both"/>
              <w:rPr>
                <w:rFonts w:ascii="Tahoma" w:eastAsia="Times New Roman" w:hAnsi="Tahoma" w:cs="Tahoma"/>
                <w:color w:val="FFFFFF" w:themeColor="background1"/>
                <w:sz w:val="16"/>
                <w:szCs w:val="16"/>
                <w:lang w:val="en-GB" w:eastAsia="en-GB"/>
              </w:rPr>
            </w:pPr>
          </w:p>
        </w:tc>
        <w:tc>
          <w:tcPr>
            <w:tcW w:w="583" w:type="pct"/>
            <w:tcBorders>
              <w:top w:val="single" w:sz="4" w:space="0" w:color="auto"/>
              <w:left w:val="nil"/>
              <w:bottom w:val="single" w:sz="4" w:space="0" w:color="auto"/>
              <w:right w:val="single" w:sz="4" w:space="0" w:color="auto"/>
            </w:tcBorders>
            <w:shd w:val="clear" w:color="auto" w:fill="002060"/>
          </w:tcPr>
          <w:p w14:paraId="0C2451D4" w14:textId="77777777" w:rsidR="008066DA" w:rsidRPr="00D32D8F" w:rsidRDefault="008066DA" w:rsidP="008066DA">
            <w:pPr>
              <w:jc w:val="both"/>
              <w:rPr>
                <w:rFonts w:ascii="Arial" w:eastAsia="Times New Roman" w:hAnsi="Arial" w:cs="Arial"/>
                <w:color w:val="FFFFFF" w:themeColor="background1"/>
                <w:sz w:val="16"/>
                <w:szCs w:val="16"/>
                <w:lang w:val="en-GB" w:eastAsia="en-GB"/>
              </w:rPr>
            </w:pPr>
          </w:p>
        </w:tc>
      </w:tr>
      <w:tr w:rsidR="008066DA" w:rsidRPr="00795EBD" w14:paraId="40745290" w14:textId="77777777" w:rsidTr="00BC03D2">
        <w:trPr>
          <w:trHeight w:val="808"/>
        </w:trPr>
        <w:tc>
          <w:tcPr>
            <w:tcW w:w="137" w:type="pct"/>
            <w:tcBorders>
              <w:top w:val="single" w:sz="4" w:space="0" w:color="auto"/>
              <w:left w:val="single" w:sz="4" w:space="0" w:color="auto"/>
              <w:bottom w:val="single" w:sz="4" w:space="0" w:color="auto"/>
              <w:right w:val="single" w:sz="4" w:space="0" w:color="auto"/>
            </w:tcBorders>
            <w:shd w:val="clear" w:color="auto" w:fill="auto"/>
          </w:tcPr>
          <w:p w14:paraId="241EBE13" w14:textId="77777777" w:rsidR="008066DA" w:rsidRPr="00676273" w:rsidRDefault="008066DA" w:rsidP="008066DA">
            <w:pPr>
              <w:rPr>
                <w:rFonts w:ascii="Arial" w:eastAsia="Times New Roman" w:hAnsi="Arial" w:cs="Arial"/>
                <w:color w:val="000000"/>
                <w:sz w:val="16"/>
                <w:szCs w:val="16"/>
                <w:lang w:val="en-GB" w:eastAsia="en-GB"/>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A6E96E0" w14:textId="3D7EC8BC" w:rsidR="008066DA" w:rsidRDefault="008066DA" w:rsidP="008066DA">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5.5</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5709BA12" w14:textId="462011BA" w:rsidR="008066DA" w:rsidRDefault="008066DA" w:rsidP="008066DA">
            <w:pPr>
              <w:rPr>
                <w:rFonts w:ascii="Tahoma" w:hAnsi="Tahoma" w:cs="Tahoma"/>
                <w:sz w:val="16"/>
                <w:szCs w:val="16"/>
              </w:rPr>
            </w:pPr>
            <w:r>
              <w:rPr>
                <w:rFonts w:ascii="Tahoma" w:hAnsi="Tahoma" w:cs="Tahoma"/>
                <w:sz w:val="16"/>
                <w:szCs w:val="16"/>
              </w:rPr>
              <w:t>The FRS trouser should have cargo pockets on the front of the thigh, to allow for access while travelling in vehicles or wearing thigh holster.</w:t>
            </w:r>
          </w:p>
          <w:p w14:paraId="56DD1438" w14:textId="344509EA" w:rsidR="008066DA" w:rsidRDefault="008066DA" w:rsidP="008066DA">
            <w:pPr>
              <w:rPr>
                <w:rFonts w:ascii="Tahoma" w:hAnsi="Tahoma" w:cs="Tahoma"/>
                <w:color w:val="000000"/>
                <w:sz w:val="16"/>
                <w:szCs w:val="16"/>
                <w:lang w:eastAsia="en-GB"/>
              </w:rPr>
            </w:pPr>
            <w:r w:rsidRPr="1E6E5EE3">
              <w:rPr>
                <w:rFonts w:ascii="Tahoma" w:hAnsi="Tahoma" w:cs="Tahoma"/>
                <w:color w:val="000000" w:themeColor="text1"/>
                <w:sz w:val="16"/>
                <w:szCs w:val="16"/>
                <w:lang w:eastAsia="en-GB"/>
              </w:rPr>
              <w:t>The FRS trouser should have side pockets on hips.</w:t>
            </w:r>
          </w:p>
          <w:p w14:paraId="51F634FD" w14:textId="3511AD04" w:rsidR="008066DA" w:rsidRDefault="008066DA" w:rsidP="008066DA">
            <w:pPr>
              <w:rPr>
                <w:rFonts w:ascii="Tahoma" w:hAnsi="Tahoma" w:cs="Tahoma"/>
                <w:color w:val="000000"/>
                <w:sz w:val="16"/>
                <w:szCs w:val="16"/>
                <w:lang w:eastAsia="en-GB"/>
              </w:rPr>
            </w:pPr>
            <w:r w:rsidRPr="1E6E5EE3">
              <w:rPr>
                <w:rFonts w:ascii="Tahoma" w:hAnsi="Tahoma" w:cs="Tahoma"/>
                <w:color w:val="000000" w:themeColor="text1"/>
                <w:sz w:val="16"/>
                <w:szCs w:val="16"/>
                <w:lang w:eastAsia="en-GB"/>
              </w:rPr>
              <w:t>The FRS tops (UBACS and Blouson) should have pockets on arms.</w:t>
            </w:r>
          </w:p>
          <w:p w14:paraId="0F9EDD27" w14:textId="651AD8A6" w:rsidR="008066DA" w:rsidRPr="00724019" w:rsidRDefault="008066DA" w:rsidP="008066DA">
            <w:pPr>
              <w:rPr>
                <w:rFonts w:ascii="Tahoma" w:eastAsia="Times New Roman" w:hAnsi="Tahoma" w:cs="Tahoma"/>
                <w:color w:val="000000"/>
                <w:sz w:val="16"/>
                <w:szCs w:val="16"/>
                <w:lang w:val="en-GB" w:eastAsia="en-GB"/>
              </w:rPr>
            </w:pPr>
          </w:p>
        </w:tc>
        <w:tc>
          <w:tcPr>
            <w:tcW w:w="811" w:type="pct"/>
            <w:tcBorders>
              <w:top w:val="single" w:sz="4" w:space="0" w:color="auto"/>
              <w:left w:val="nil"/>
              <w:bottom w:val="single" w:sz="4" w:space="0" w:color="auto"/>
              <w:right w:val="single" w:sz="4" w:space="0" w:color="auto"/>
            </w:tcBorders>
            <w:shd w:val="clear" w:color="auto" w:fill="auto"/>
          </w:tcPr>
          <w:p w14:paraId="526E9A9A" w14:textId="51688549" w:rsidR="008066DA" w:rsidRDefault="008066DA" w:rsidP="008066DA">
            <w:pPr>
              <w:rPr>
                <w:rFonts w:ascii="Tahoma" w:eastAsia="Times New Roman" w:hAnsi="Tahoma" w:cs="Tahoma"/>
                <w:sz w:val="16"/>
                <w:szCs w:val="16"/>
                <w:lang w:val="en-GB" w:eastAsia="en-GB"/>
              </w:rPr>
            </w:pPr>
            <w:r>
              <w:rPr>
                <w:rFonts w:ascii="Tahoma" w:eastAsia="Times New Roman" w:hAnsi="Tahoma" w:cs="Tahoma"/>
                <w:sz w:val="16"/>
                <w:szCs w:val="16"/>
                <w:lang w:val="en-GB" w:eastAsia="en-GB"/>
              </w:rPr>
              <w:t xml:space="preserve">Trouser thigh pockets to accommodate an A5 sized pad or Police Notebook. </w:t>
            </w:r>
          </w:p>
          <w:p w14:paraId="11A46291" w14:textId="77777777" w:rsidR="008066DA" w:rsidRDefault="008066DA" w:rsidP="008066DA">
            <w:pPr>
              <w:rPr>
                <w:rFonts w:ascii="Tahoma" w:eastAsia="Times New Roman" w:hAnsi="Tahoma" w:cs="Tahoma"/>
                <w:sz w:val="16"/>
                <w:szCs w:val="16"/>
                <w:lang w:val="en-GB" w:eastAsia="en-GB"/>
              </w:rPr>
            </w:pPr>
          </w:p>
          <w:p w14:paraId="26353EE6" w14:textId="77777777" w:rsidR="008066DA" w:rsidRDefault="008066DA" w:rsidP="008066DA">
            <w:pPr>
              <w:rPr>
                <w:rFonts w:ascii="Tahoma" w:eastAsia="Times New Roman" w:hAnsi="Tahoma" w:cs="Tahoma"/>
                <w:sz w:val="16"/>
                <w:szCs w:val="16"/>
                <w:lang w:val="en-GB" w:eastAsia="en-GB"/>
              </w:rPr>
            </w:pPr>
            <w:r>
              <w:rPr>
                <w:rFonts w:ascii="Tahoma" w:eastAsia="Times New Roman" w:hAnsi="Tahoma" w:cs="Tahoma"/>
                <w:sz w:val="16"/>
                <w:szCs w:val="16"/>
                <w:lang w:val="en-GB" w:eastAsia="en-GB"/>
              </w:rPr>
              <w:t>Trouser hip pockets deep enough to avoid loose items falling out when user is seated.</w:t>
            </w:r>
          </w:p>
          <w:p w14:paraId="0ED272CD" w14:textId="77777777" w:rsidR="008066DA" w:rsidRDefault="008066DA" w:rsidP="008066DA">
            <w:pPr>
              <w:rPr>
                <w:rFonts w:ascii="Tahoma" w:eastAsia="Times New Roman" w:hAnsi="Tahoma" w:cs="Tahoma"/>
                <w:sz w:val="16"/>
                <w:szCs w:val="16"/>
                <w:lang w:val="en-GB" w:eastAsia="en-GB"/>
              </w:rPr>
            </w:pPr>
          </w:p>
          <w:p w14:paraId="5C96E979" w14:textId="5A3FA2A4" w:rsidR="008066DA" w:rsidRPr="00724019" w:rsidRDefault="008066DA" w:rsidP="008066DA">
            <w:pPr>
              <w:rPr>
                <w:rFonts w:ascii="Tahoma" w:eastAsia="Times New Roman" w:hAnsi="Tahoma" w:cs="Tahoma"/>
                <w:sz w:val="16"/>
                <w:szCs w:val="16"/>
                <w:lang w:val="en-GB" w:eastAsia="en-GB"/>
              </w:rPr>
            </w:pPr>
            <w:r>
              <w:rPr>
                <w:rFonts w:ascii="Tahoma" w:eastAsia="Times New Roman" w:hAnsi="Tahoma" w:cs="Tahoma"/>
                <w:sz w:val="16"/>
                <w:szCs w:val="16"/>
                <w:lang w:val="en-GB" w:eastAsia="en-GB"/>
              </w:rPr>
              <w:t xml:space="preserve">Arm pockets on tops (UBACS and Blouson) large enough to accommodate warrant card.  </w:t>
            </w:r>
          </w:p>
        </w:tc>
        <w:tc>
          <w:tcPr>
            <w:tcW w:w="779" w:type="pct"/>
            <w:tcBorders>
              <w:top w:val="single" w:sz="4" w:space="0" w:color="auto"/>
              <w:left w:val="nil"/>
              <w:bottom w:val="single" w:sz="4" w:space="0" w:color="auto"/>
              <w:right w:val="single" w:sz="4" w:space="0" w:color="auto"/>
            </w:tcBorders>
            <w:shd w:val="clear" w:color="auto" w:fill="auto"/>
          </w:tcPr>
          <w:p w14:paraId="2487ABAA" w14:textId="578E89EC" w:rsidR="008066DA" w:rsidRPr="00724019" w:rsidRDefault="008066DA" w:rsidP="008066DA">
            <w:pPr>
              <w:rPr>
                <w:rFonts w:ascii="Tahoma" w:eastAsia="Times New Roman" w:hAnsi="Tahoma" w:cs="Tahoma"/>
                <w:color w:val="000000"/>
                <w:sz w:val="16"/>
                <w:szCs w:val="16"/>
                <w:lang w:val="en-GB" w:eastAsia="en-GB"/>
              </w:rPr>
            </w:pPr>
            <w:r>
              <w:rPr>
                <w:rFonts w:ascii="Tahoma" w:eastAsia="Times New Roman" w:hAnsi="Tahoma" w:cs="Tahoma"/>
                <w:color w:val="000000"/>
                <w:sz w:val="16"/>
                <w:szCs w:val="16"/>
                <w:lang w:val="en-GB" w:eastAsia="en-GB"/>
              </w:rPr>
              <w:t>Same as Threshold.</w:t>
            </w:r>
          </w:p>
        </w:tc>
        <w:tc>
          <w:tcPr>
            <w:tcW w:w="342" w:type="pct"/>
            <w:tcBorders>
              <w:top w:val="single" w:sz="4" w:space="0" w:color="auto"/>
              <w:left w:val="nil"/>
              <w:bottom w:val="single" w:sz="4" w:space="0" w:color="auto"/>
              <w:right w:val="single" w:sz="4" w:space="0" w:color="auto"/>
            </w:tcBorders>
            <w:shd w:val="clear" w:color="auto" w:fill="auto"/>
          </w:tcPr>
          <w:p w14:paraId="03D15108" w14:textId="0AC5255B" w:rsidR="008066DA" w:rsidRPr="00D81598" w:rsidRDefault="008066DA" w:rsidP="008066DA">
            <w:pPr>
              <w:rPr>
                <w:rFonts w:ascii="Arial" w:eastAsia="Times New Roman" w:hAnsi="Arial" w:cs="Arial"/>
                <w:sz w:val="16"/>
                <w:szCs w:val="16"/>
                <w:lang w:val="en-GB" w:eastAsia="en-GB"/>
              </w:rPr>
            </w:pPr>
            <w:r>
              <w:rPr>
                <w:rFonts w:ascii="Arial" w:eastAsia="Times New Roman" w:hAnsi="Arial" w:cs="Arial"/>
                <w:sz w:val="16"/>
                <w:szCs w:val="16"/>
                <w:lang w:val="en-GB" w:eastAsia="en-GB"/>
              </w:rPr>
              <w:t>Candidate</w:t>
            </w:r>
          </w:p>
        </w:tc>
        <w:tc>
          <w:tcPr>
            <w:tcW w:w="268" w:type="pct"/>
            <w:tcBorders>
              <w:top w:val="single" w:sz="4" w:space="0" w:color="auto"/>
              <w:left w:val="nil"/>
              <w:bottom w:val="single" w:sz="4" w:space="0" w:color="auto"/>
              <w:right w:val="single" w:sz="4" w:space="0" w:color="auto"/>
            </w:tcBorders>
            <w:shd w:val="clear" w:color="auto" w:fill="auto"/>
            <w:noWrap/>
          </w:tcPr>
          <w:p w14:paraId="101E6332" w14:textId="3B84B942" w:rsidR="008066DA" w:rsidRDefault="008066DA" w:rsidP="008066DA">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P2</w:t>
            </w:r>
          </w:p>
        </w:tc>
        <w:tc>
          <w:tcPr>
            <w:tcW w:w="451" w:type="pct"/>
            <w:tcBorders>
              <w:top w:val="single" w:sz="4" w:space="0" w:color="auto"/>
              <w:left w:val="nil"/>
              <w:bottom w:val="single" w:sz="4" w:space="0" w:color="auto"/>
              <w:right w:val="single" w:sz="4" w:space="0" w:color="auto"/>
            </w:tcBorders>
            <w:shd w:val="clear" w:color="auto" w:fill="auto"/>
          </w:tcPr>
          <w:p w14:paraId="78D02CFC" w14:textId="10E35B0D" w:rsidR="008066DA" w:rsidRPr="00676273" w:rsidRDefault="008066DA" w:rsidP="008066DA">
            <w:pPr>
              <w:rPr>
                <w:rFonts w:ascii="Arial" w:eastAsia="Times New Roman" w:hAnsi="Arial" w:cs="Arial"/>
                <w:color w:val="000000"/>
                <w:sz w:val="16"/>
                <w:szCs w:val="16"/>
                <w:lang w:val="en-GB" w:eastAsia="en-GB"/>
              </w:rPr>
            </w:pPr>
            <w:r w:rsidRPr="00676273">
              <w:rPr>
                <w:rFonts w:ascii="Arial" w:eastAsia="Times New Roman" w:hAnsi="Arial" w:cs="Arial"/>
                <w:color w:val="000000"/>
                <w:sz w:val="16"/>
                <w:szCs w:val="16"/>
                <w:lang w:val="en-GB" w:eastAsia="en-GB"/>
              </w:rPr>
              <w:t>Review contractor technical specification</w:t>
            </w:r>
            <w:r>
              <w:rPr>
                <w:rFonts w:ascii="Arial" w:eastAsia="Times New Roman" w:hAnsi="Arial" w:cs="Arial"/>
                <w:color w:val="000000"/>
                <w:sz w:val="16"/>
                <w:szCs w:val="16"/>
                <w:lang w:val="en-GB" w:eastAsia="en-GB"/>
              </w:rPr>
              <w:t xml:space="preserve"> and user trials</w:t>
            </w:r>
          </w:p>
        </w:tc>
        <w:tc>
          <w:tcPr>
            <w:tcW w:w="864" w:type="pct"/>
            <w:tcBorders>
              <w:top w:val="single" w:sz="4" w:space="0" w:color="auto"/>
              <w:left w:val="nil"/>
              <w:bottom w:val="single" w:sz="4" w:space="0" w:color="auto"/>
              <w:right w:val="single" w:sz="4" w:space="0" w:color="auto"/>
            </w:tcBorders>
            <w:shd w:val="clear" w:color="auto" w:fill="auto"/>
          </w:tcPr>
          <w:p w14:paraId="04505892" w14:textId="716EFFA2" w:rsidR="008066DA" w:rsidRDefault="008066DA" w:rsidP="008066DA">
            <w:pPr>
              <w:jc w:val="both"/>
              <w:rPr>
                <w:rFonts w:ascii="Tahoma" w:eastAsia="Times New Roman" w:hAnsi="Tahoma" w:cs="Tahoma"/>
                <w:sz w:val="16"/>
                <w:szCs w:val="16"/>
                <w:lang w:val="en-GB" w:eastAsia="en-GB"/>
              </w:rPr>
            </w:pPr>
            <w:r>
              <w:rPr>
                <w:rFonts w:ascii="Tahoma" w:eastAsia="Times New Roman" w:hAnsi="Tahoma" w:cs="Tahoma"/>
                <w:sz w:val="16"/>
                <w:szCs w:val="16"/>
                <w:lang w:val="en-GB" w:eastAsia="en-GB"/>
              </w:rPr>
              <w:t xml:space="preserve">Traditional side cargo pockets on trousers are inaccessible for AFOs due to pistol holster and respirator carriage. </w:t>
            </w:r>
          </w:p>
          <w:p w14:paraId="74C3D4FA" w14:textId="77777777" w:rsidR="008066DA" w:rsidRDefault="008066DA" w:rsidP="008066DA">
            <w:pPr>
              <w:jc w:val="both"/>
              <w:rPr>
                <w:rFonts w:ascii="Tahoma" w:eastAsia="Times New Roman" w:hAnsi="Tahoma" w:cs="Tahoma"/>
                <w:sz w:val="16"/>
                <w:szCs w:val="16"/>
                <w:lang w:val="en-GB" w:eastAsia="en-GB"/>
              </w:rPr>
            </w:pPr>
          </w:p>
          <w:p w14:paraId="655AA5BF" w14:textId="7136E39B" w:rsidR="008066DA" w:rsidRPr="00724019" w:rsidRDefault="008066DA" w:rsidP="008066DA">
            <w:pPr>
              <w:jc w:val="both"/>
              <w:rPr>
                <w:rFonts w:ascii="Tahoma" w:eastAsia="Times New Roman" w:hAnsi="Tahoma" w:cs="Tahoma"/>
                <w:sz w:val="16"/>
                <w:szCs w:val="16"/>
                <w:lang w:val="en-GB" w:eastAsia="en-GB"/>
              </w:rPr>
            </w:pPr>
            <w:r>
              <w:rPr>
                <w:rFonts w:ascii="Tahoma" w:eastAsia="Times New Roman" w:hAnsi="Tahoma" w:cs="Tahoma"/>
                <w:sz w:val="16"/>
                <w:szCs w:val="16"/>
                <w:lang w:val="en-GB" w:eastAsia="en-GB"/>
              </w:rPr>
              <w:t xml:space="preserve">When vehicle mounted, front thigh pockets are easier to access than traditional side pockets. </w:t>
            </w:r>
          </w:p>
        </w:tc>
        <w:tc>
          <w:tcPr>
            <w:tcW w:w="583" w:type="pct"/>
            <w:tcBorders>
              <w:top w:val="single" w:sz="4" w:space="0" w:color="auto"/>
              <w:left w:val="nil"/>
              <w:bottom w:val="single" w:sz="4" w:space="0" w:color="auto"/>
              <w:right w:val="single" w:sz="4" w:space="0" w:color="auto"/>
            </w:tcBorders>
            <w:shd w:val="clear" w:color="auto" w:fill="auto"/>
          </w:tcPr>
          <w:p w14:paraId="6195874C" w14:textId="77777777" w:rsidR="008066DA" w:rsidRPr="0066196E" w:rsidRDefault="008066DA" w:rsidP="008066DA">
            <w:pPr>
              <w:jc w:val="both"/>
              <w:rPr>
                <w:rFonts w:ascii="Arial" w:eastAsia="Times New Roman" w:hAnsi="Arial" w:cs="Arial"/>
                <w:sz w:val="16"/>
                <w:szCs w:val="16"/>
                <w:lang w:val="en-GB" w:eastAsia="en-GB"/>
              </w:rPr>
            </w:pPr>
          </w:p>
        </w:tc>
      </w:tr>
      <w:tr w:rsidR="008066DA" w:rsidRPr="00795EBD" w14:paraId="173FF2E7" w14:textId="77777777" w:rsidTr="00BC03D2">
        <w:trPr>
          <w:trHeight w:val="808"/>
        </w:trPr>
        <w:tc>
          <w:tcPr>
            <w:tcW w:w="137" w:type="pct"/>
            <w:tcBorders>
              <w:top w:val="single" w:sz="4" w:space="0" w:color="auto"/>
              <w:left w:val="single" w:sz="4" w:space="0" w:color="auto"/>
              <w:bottom w:val="single" w:sz="4" w:space="0" w:color="auto"/>
              <w:right w:val="single" w:sz="4" w:space="0" w:color="auto"/>
            </w:tcBorders>
            <w:shd w:val="clear" w:color="auto" w:fill="auto"/>
          </w:tcPr>
          <w:p w14:paraId="50C04099" w14:textId="77777777" w:rsidR="008066DA" w:rsidRPr="00676273" w:rsidRDefault="008066DA" w:rsidP="008066DA">
            <w:pPr>
              <w:rPr>
                <w:rFonts w:ascii="Arial" w:eastAsia="Times New Roman" w:hAnsi="Arial" w:cs="Arial"/>
                <w:color w:val="000000"/>
                <w:sz w:val="16"/>
                <w:szCs w:val="16"/>
                <w:lang w:val="en-GB" w:eastAsia="en-GB"/>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A7B13A2" w14:textId="5C5A9A4F" w:rsidR="008066DA" w:rsidRDefault="008066DA" w:rsidP="008066DA">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5.6</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5EAD16D3" w14:textId="5DF10748" w:rsidR="008066DA" w:rsidRDefault="008066DA" w:rsidP="008066DA">
            <w:pPr>
              <w:rPr>
                <w:rFonts w:ascii="Tahoma" w:hAnsi="Tahoma" w:cs="Tahoma"/>
                <w:sz w:val="16"/>
                <w:szCs w:val="16"/>
              </w:rPr>
            </w:pPr>
            <w:r>
              <w:rPr>
                <w:rFonts w:ascii="Tahoma" w:hAnsi="Tahoma" w:cs="Tahoma"/>
                <w:sz w:val="16"/>
                <w:szCs w:val="16"/>
              </w:rPr>
              <w:t xml:space="preserve">The FRS pockets and trouser fly should come with a storm flap </w:t>
            </w:r>
            <w:r w:rsidR="002B3EFF">
              <w:rPr>
                <w:rFonts w:ascii="Tahoma" w:hAnsi="Tahoma" w:cs="Tahoma"/>
                <w:sz w:val="16"/>
                <w:szCs w:val="16"/>
              </w:rPr>
              <w:t>with</w:t>
            </w:r>
            <w:r>
              <w:rPr>
                <w:rFonts w:ascii="Tahoma" w:hAnsi="Tahoma" w:cs="Tahoma"/>
                <w:sz w:val="16"/>
                <w:szCs w:val="16"/>
              </w:rPr>
              <w:t xml:space="preserve"> zip fastenings.</w:t>
            </w:r>
          </w:p>
        </w:tc>
        <w:tc>
          <w:tcPr>
            <w:tcW w:w="811" w:type="pct"/>
            <w:tcBorders>
              <w:top w:val="single" w:sz="4" w:space="0" w:color="auto"/>
              <w:left w:val="nil"/>
              <w:bottom w:val="single" w:sz="4" w:space="0" w:color="auto"/>
              <w:right w:val="single" w:sz="4" w:space="0" w:color="auto"/>
            </w:tcBorders>
            <w:shd w:val="clear" w:color="auto" w:fill="auto"/>
          </w:tcPr>
          <w:p w14:paraId="315188ED" w14:textId="2514C580" w:rsidR="008066DA" w:rsidRDefault="008066DA" w:rsidP="008066DA">
            <w:pPr>
              <w:rPr>
                <w:rFonts w:ascii="Tahoma" w:eastAsia="Times New Roman" w:hAnsi="Tahoma" w:cs="Tahoma"/>
                <w:sz w:val="16"/>
                <w:szCs w:val="16"/>
                <w:lang w:val="en-GB" w:eastAsia="en-GB"/>
              </w:rPr>
            </w:pPr>
            <w:r>
              <w:rPr>
                <w:rFonts w:ascii="Tahoma" w:eastAsia="Times New Roman" w:hAnsi="Tahoma" w:cs="Tahoma"/>
                <w:sz w:val="16"/>
                <w:szCs w:val="16"/>
                <w:lang w:val="en-GB" w:eastAsia="en-GB"/>
              </w:rPr>
              <w:t xml:space="preserve">Robust zip fasteners. </w:t>
            </w:r>
          </w:p>
        </w:tc>
        <w:tc>
          <w:tcPr>
            <w:tcW w:w="779" w:type="pct"/>
            <w:tcBorders>
              <w:top w:val="single" w:sz="4" w:space="0" w:color="auto"/>
              <w:left w:val="nil"/>
              <w:bottom w:val="single" w:sz="4" w:space="0" w:color="auto"/>
              <w:right w:val="single" w:sz="4" w:space="0" w:color="auto"/>
            </w:tcBorders>
            <w:shd w:val="clear" w:color="auto" w:fill="auto"/>
          </w:tcPr>
          <w:p w14:paraId="1FFEB1A2" w14:textId="65EF3757" w:rsidR="008066DA" w:rsidRDefault="008066DA" w:rsidP="008066DA">
            <w:pPr>
              <w:rPr>
                <w:rFonts w:ascii="Tahoma" w:eastAsia="Times New Roman" w:hAnsi="Tahoma" w:cs="Tahoma"/>
                <w:color w:val="000000"/>
                <w:sz w:val="16"/>
                <w:szCs w:val="16"/>
                <w:lang w:val="en-GB" w:eastAsia="en-GB"/>
              </w:rPr>
            </w:pPr>
            <w:r>
              <w:rPr>
                <w:rFonts w:ascii="Tahoma" w:eastAsia="Times New Roman" w:hAnsi="Tahoma" w:cs="Tahoma"/>
                <w:color w:val="000000"/>
                <w:sz w:val="16"/>
                <w:szCs w:val="16"/>
                <w:lang w:val="en-GB" w:eastAsia="en-GB"/>
              </w:rPr>
              <w:t>To secure pockets a fixings using a simple and quiet zip fastener.</w:t>
            </w:r>
          </w:p>
        </w:tc>
        <w:tc>
          <w:tcPr>
            <w:tcW w:w="342" w:type="pct"/>
            <w:tcBorders>
              <w:top w:val="single" w:sz="4" w:space="0" w:color="auto"/>
              <w:left w:val="nil"/>
              <w:bottom w:val="single" w:sz="4" w:space="0" w:color="auto"/>
              <w:right w:val="single" w:sz="4" w:space="0" w:color="auto"/>
            </w:tcBorders>
            <w:shd w:val="clear" w:color="auto" w:fill="auto"/>
          </w:tcPr>
          <w:p w14:paraId="08F15CE9" w14:textId="08FBB0F2" w:rsidR="008066DA" w:rsidRDefault="008066DA" w:rsidP="008066DA">
            <w:pPr>
              <w:rPr>
                <w:rFonts w:ascii="Arial" w:eastAsia="Times New Roman" w:hAnsi="Arial" w:cs="Arial"/>
                <w:sz w:val="16"/>
                <w:szCs w:val="16"/>
                <w:lang w:val="en-GB" w:eastAsia="en-GB"/>
              </w:rPr>
            </w:pPr>
            <w:r>
              <w:rPr>
                <w:rFonts w:ascii="Arial" w:eastAsia="Times New Roman" w:hAnsi="Arial" w:cs="Arial"/>
                <w:sz w:val="16"/>
                <w:szCs w:val="16"/>
                <w:lang w:val="en-GB" w:eastAsia="en-GB"/>
              </w:rPr>
              <w:t>Candidate</w:t>
            </w:r>
          </w:p>
        </w:tc>
        <w:tc>
          <w:tcPr>
            <w:tcW w:w="268" w:type="pct"/>
            <w:tcBorders>
              <w:top w:val="single" w:sz="4" w:space="0" w:color="auto"/>
              <w:left w:val="nil"/>
              <w:bottom w:val="single" w:sz="4" w:space="0" w:color="auto"/>
              <w:right w:val="single" w:sz="4" w:space="0" w:color="auto"/>
            </w:tcBorders>
            <w:shd w:val="clear" w:color="auto" w:fill="auto"/>
            <w:noWrap/>
          </w:tcPr>
          <w:p w14:paraId="2E860DF1" w14:textId="6D848B5D" w:rsidR="008066DA" w:rsidRDefault="008066DA" w:rsidP="008066DA">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P2</w:t>
            </w:r>
          </w:p>
        </w:tc>
        <w:tc>
          <w:tcPr>
            <w:tcW w:w="451" w:type="pct"/>
            <w:tcBorders>
              <w:top w:val="single" w:sz="4" w:space="0" w:color="auto"/>
              <w:left w:val="nil"/>
              <w:bottom w:val="single" w:sz="4" w:space="0" w:color="auto"/>
              <w:right w:val="single" w:sz="4" w:space="0" w:color="auto"/>
            </w:tcBorders>
            <w:shd w:val="clear" w:color="auto" w:fill="auto"/>
          </w:tcPr>
          <w:p w14:paraId="67D1B256" w14:textId="1E64DCD0" w:rsidR="008066DA" w:rsidRPr="00676273" w:rsidRDefault="008066DA" w:rsidP="008066DA">
            <w:pPr>
              <w:rPr>
                <w:rFonts w:ascii="Arial" w:eastAsia="Times New Roman" w:hAnsi="Arial" w:cs="Arial"/>
                <w:color w:val="000000"/>
                <w:sz w:val="16"/>
                <w:szCs w:val="16"/>
                <w:lang w:val="en-GB" w:eastAsia="en-GB"/>
              </w:rPr>
            </w:pPr>
            <w:r w:rsidRPr="00676273">
              <w:rPr>
                <w:rFonts w:ascii="Arial" w:eastAsia="Times New Roman" w:hAnsi="Arial" w:cs="Arial"/>
                <w:color w:val="000000"/>
                <w:sz w:val="16"/>
                <w:szCs w:val="16"/>
                <w:lang w:val="en-GB" w:eastAsia="en-GB"/>
              </w:rPr>
              <w:t>Review contractor technical specification</w:t>
            </w:r>
            <w:r>
              <w:rPr>
                <w:rFonts w:ascii="Arial" w:eastAsia="Times New Roman" w:hAnsi="Arial" w:cs="Arial"/>
                <w:color w:val="000000"/>
                <w:sz w:val="16"/>
                <w:szCs w:val="16"/>
                <w:lang w:val="en-GB" w:eastAsia="en-GB"/>
              </w:rPr>
              <w:t xml:space="preserve"> and user trials</w:t>
            </w:r>
          </w:p>
        </w:tc>
        <w:tc>
          <w:tcPr>
            <w:tcW w:w="864" w:type="pct"/>
            <w:tcBorders>
              <w:top w:val="single" w:sz="4" w:space="0" w:color="auto"/>
              <w:left w:val="nil"/>
              <w:bottom w:val="single" w:sz="4" w:space="0" w:color="auto"/>
              <w:right w:val="single" w:sz="4" w:space="0" w:color="auto"/>
            </w:tcBorders>
            <w:shd w:val="clear" w:color="auto" w:fill="auto"/>
          </w:tcPr>
          <w:p w14:paraId="72B37AA2" w14:textId="5A0554A5" w:rsidR="008066DA" w:rsidRDefault="008066DA" w:rsidP="008066DA">
            <w:pPr>
              <w:jc w:val="both"/>
              <w:rPr>
                <w:rFonts w:ascii="Tahoma" w:eastAsia="Times New Roman" w:hAnsi="Tahoma" w:cs="Tahoma"/>
                <w:sz w:val="16"/>
                <w:szCs w:val="16"/>
                <w:lang w:val="en-GB" w:eastAsia="en-GB"/>
              </w:rPr>
            </w:pPr>
            <w:r>
              <w:rPr>
                <w:rFonts w:ascii="Tahoma" w:eastAsia="Times New Roman" w:hAnsi="Tahoma" w:cs="Tahoma"/>
                <w:sz w:val="16"/>
                <w:szCs w:val="16"/>
                <w:lang w:val="en-GB" w:eastAsia="en-GB"/>
              </w:rPr>
              <w:t xml:space="preserve">The use of Velcro produces excess noise in tactical situations where silence must be maintained.  </w:t>
            </w:r>
          </w:p>
        </w:tc>
        <w:tc>
          <w:tcPr>
            <w:tcW w:w="583" w:type="pct"/>
            <w:tcBorders>
              <w:top w:val="single" w:sz="4" w:space="0" w:color="auto"/>
              <w:left w:val="nil"/>
              <w:bottom w:val="single" w:sz="4" w:space="0" w:color="auto"/>
              <w:right w:val="single" w:sz="4" w:space="0" w:color="auto"/>
            </w:tcBorders>
            <w:shd w:val="clear" w:color="auto" w:fill="auto"/>
          </w:tcPr>
          <w:p w14:paraId="6A74A08B" w14:textId="77777777" w:rsidR="008066DA" w:rsidRPr="0066196E" w:rsidRDefault="008066DA" w:rsidP="008066DA">
            <w:pPr>
              <w:jc w:val="both"/>
              <w:rPr>
                <w:rFonts w:ascii="Arial" w:eastAsia="Times New Roman" w:hAnsi="Arial" w:cs="Arial"/>
                <w:sz w:val="16"/>
                <w:szCs w:val="16"/>
                <w:lang w:val="en-GB" w:eastAsia="en-GB"/>
              </w:rPr>
            </w:pPr>
          </w:p>
        </w:tc>
      </w:tr>
      <w:tr w:rsidR="008066DA" w:rsidRPr="00795EBD" w14:paraId="4B42B333" w14:textId="77777777" w:rsidTr="00BC03D2">
        <w:trPr>
          <w:trHeight w:val="808"/>
        </w:trPr>
        <w:tc>
          <w:tcPr>
            <w:tcW w:w="137" w:type="pct"/>
            <w:tcBorders>
              <w:top w:val="single" w:sz="4" w:space="0" w:color="auto"/>
              <w:left w:val="single" w:sz="4" w:space="0" w:color="auto"/>
              <w:bottom w:val="single" w:sz="4" w:space="0" w:color="auto"/>
              <w:right w:val="single" w:sz="4" w:space="0" w:color="auto"/>
            </w:tcBorders>
            <w:shd w:val="clear" w:color="auto" w:fill="auto"/>
          </w:tcPr>
          <w:p w14:paraId="2D6DA005" w14:textId="77777777" w:rsidR="008066DA" w:rsidRPr="00676273" w:rsidRDefault="008066DA" w:rsidP="008066DA">
            <w:pPr>
              <w:rPr>
                <w:rFonts w:ascii="Arial" w:eastAsia="Times New Roman" w:hAnsi="Arial" w:cs="Arial"/>
                <w:color w:val="000000"/>
                <w:sz w:val="16"/>
                <w:szCs w:val="16"/>
                <w:lang w:val="en-GB" w:eastAsia="en-GB"/>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61A09829" w14:textId="25243D9F" w:rsidR="008066DA" w:rsidRDefault="008066DA" w:rsidP="008066DA">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5.7</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68FA4D82" w14:textId="65408DE9" w:rsidR="008066DA" w:rsidRDefault="008066DA" w:rsidP="008066DA">
            <w:pPr>
              <w:rPr>
                <w:rFonts w:ascii="Tahoma" w:hAnsi="Tahoma" w:cs="Tahoma"/>
                <w:sz w:val="16"/>
                <w:szCs w:val="16"/>
              </w:rPr>
            </w:pPr>
            <w:r>
              <w:rPr>
                <w:rFonts w:ascii="Tahoma" w:hAnsi="Tahoma" w:cs="Tahoma"/>
                <w:sz w:val="16"/>
                <w:szCs w:val="16"/>
              </w:rPr>
              <w:t>The FRS will have reinforced ‘stress’ areas (groin, seat, knee and elbow)</w:t>
            </w:r>
          </w:p>
        </w:tc>
        <w:tc>
          <w:tcPr>
            <w:tcW w:w="811" w:type="pct"/>
            <w:tcBorders>
              <w:top w:val="single" w:sz="4" w:space="0" w:color="auto"/>
              <w:left w:val="nil"/>
              <w:bottom w:val="single" w:sz="4" w:space="0" w:color="auto"/>
              <w:right w:val="single" w:sz="4" w:space="0" w:color="auto"/>
            </w:tcBorders>
            <w:shd w:val="clear" w:color="auto" w:fill="auto"/>
          </w:tcPr>
          <w:p w14:paraId="657C74A7" w14:textId="29B2BFAE" w:rsidR="008066DA" w:rsidRDefault="008066DA" w:rsidP="008066DA">
            <w:pPr>
              <w:rPr>
                <w:rFonts w:ascii="Tahoma" w:eastAsia="Times New Roman" w:hAnsi="Tahoma" w:cs="Tahoma"/>
                <w:sz w:val="16"/>
                <w:szCs w:val="16"/>
                <w:lang w:val="en-GB" w:eastAsia="en-GB"/>
              </w:rPr>
            </w:pPr>
            <w:r>
              <w:rPr>
                <w:rFonts w:ascii="Tahoma" w:eastAsia="Times New Roman" w:hAnsi="Tahoma" w:cs="Tahoma"/>
                <w:sz w:val="16"/>
                <w:szCs w:val="16"/>
                <w:lang w:val="en-GB" w:eastAsia="en-GB"/>
              </w:rPr>
              <w:t xml:space="preserve">The FRS must be reinforced in areas which will experience the stresses of activities performed iaw the user role profile.   </w:t>
            </w:r>
          </w:p>
        </w:tc>
        <w:tc>
          <w:tcPr>
            <w:tcW w:w="779" w:type="pct"/>
            <w:tcBorders>
              <w:top w:val="single" w:sz="4" w:space="0" w:color="auto"/>
              <w:left w:val="nil"/>
              <w:bottom w:val="single" w:sz="4" w:space="0" w:color="auto"/>
              <w:right w:val="single" w:sz="4" w:space="0" w:color="auto"/>
            </w:tcBorders>
            <w:shd w:val="clear" w:color="auto" w:fill="auto"/>
          </w:tcPr>
          <w:p w14:paraId="7294113E" w14:textId="631E6EE4" w:rsidR="008066DA" w:rsidRDefault="008066DA" w:rsidP="008066DA">
            <w:pPr>
              <w:rPr>
                <w:rFonts w:ascii="Tahoma" w:eastAsia="Times New Roman" w:hAnsi="Tahoma" w:cs="Tahoma"/>
                <w:color w:val="000000"/>
                <w:sz w:val="16"/>
                <w:szCs w:val="16"/>
                <w:lang w:val="en-GB" w:eastAsia="en-GB"/>
              </w:rPr>
            </w:pPr>
            <w:r w:rsidRPr="1E6E5EE3">
              <w:rPr>
                <w:rFonts w:ascii="Tahoma" w:eastAsia="Times New Roman" w:hAnsi="Tahoma" w:cs="Tahoma"/>
                <w:color w:val="000000" w:themeColor="text1"/>
                <w:sz w:val="16"/>
                <w:szCs w:val="16"/>
                <w:lang w:val="en-GB" w:eastAsia="en-GB"/>
              </w:rPr>
              <w:t>To prevent premature wear and damage caused by use of the FRS.</w:t>
            </w:r>
          </w:p>
        </w:tc>
        <w:tc>
          <w:tcPr>
            <w:tcW w:w="342" w:type="pct"/>
            <w:tcBorders>
              <w:top w:val="single" w:sz="4" w:space="0" w:color="auto"/>
              <w:left w:val="nil"/>
              <w:bottom w:val="single" w:sz="4" w:space="0" w:color="auto"/>
              <w:right w:val="single" w:sz="4" w:space="0" w:color="auto"/>
            </w:tcBorders>
            <w:shd w:val="clear" w:color="auto" w:fill="auto"/>
          </w:tcPr>
          <w:p w14:paraId="35666AEA" w14:textId="6641DF04" w:rsidR="008066DA" w:rsidRDefault="008066DA" w:rsidP="008066DA">
            <w:pPr>
              <w:rPr>
                <w:rFonts w:ascii="Arial" w:eastAsia="Times New Roman" w:hAnsi="Arial" w:cs="Arial"/>
                <w:sz w:val="16"/>
                <w:szCs w:val="16"/>
                <w:lang w:val="en-GB" w:eastAsia="en-GB"/>
              </w:rPr>
            </w:pPr>
            <w:r>
              <w:rPr>
                <w:rFonts w:ascii="Arial" w:eastAsia="Times New Roman" w:hAnsi="Arial" w:cs="Arial"/>
                <w:sz w:val="16"/>
                <w:szCs w:val="16"/>
                <w:lang w:val="en-GB" w:eastAsia="en-GB"/>
              </w:rPr>
              <w:t>Candidate</w:t>
            </w:r>
          </w:p>
        </w:tc>
        <w:tc>
          <w:tcPr>
            <w:tcW w:w="268" w:type="pct"/>
            <w:tcBorders>
              <w:top w:val="single" w:sz="4" w:space="0" w:color="auto"/>
              <w:left w:val="nil"/>
              <w:bottom w:val="single" w:sz="4" w:space="0" w:color="auto"/>
              <w:right w:val="single" w:sz="4" w:space="0" w:color="auto"/>
            </w:tcBorders>
            <w:shd w:val="clear" w:color="auto" w:fill="auto"/>
            <w:noWrap/>
          </w:tcPr>
          <w:p w14:paraId="3520625C" w14:textId="4010ABBD" w:rsidR="008066DA" w:rsidRDefault="008066DA" w:rsidP="008066DA">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P1</w:t>
            </w:r>
          </w:p>
        </w:tc>
        <w:tc>
          <w:tcPr>
            <w:tcW w:w="451" w:type="pct"/>
            <w:tcBorders>
              <w:top w:val="single" w:sz="4" w:space="0" w:color="auto"/>
              <w:left w:val="nil"/>
              <w:bottom w:val="single" w:sz="4" w:space="0" w:color="auto"/>
              <w:right w:val="single" w:sz="4" w:space="0" w:color="auto"/>
            </w:tcBorders>
            <w:shd w:val="clear" w:color="auto" w:fill="auto"/>
          </w:tcPr>
          <w:p w14:paraId="366A249C" w14:textId="1767454A" w:rsidR="008066DA" w:rsidRPr="00676273" w:rsidRDefault="008066DA" w:rsidP="008066DA">
            <w:pPr>
              <w:rPr>
                <w:rFonts w:ascii="Arial" w:eastAsia="Times New Roman" w:hAnsi="Arial" w:cs="Arial"/>
                <w:color w:val="000000"/>
                <w:sz w:val="16"/>
                <w:szCs w:val="16"/>
                <w:lang w:val="en-GB" w:eastAsia="en-GB"/>
              </w:rPr>
            </w:pPr>
            <w:r w:rsidRPr="00676273">
              <w:rPr>
                <w:rFonts w:ascii="Arial" w:eastAsia="Times New Roman" w:hAnsi="Arial" w:cs="Arial"/>
                <w:color w:val="000000"/>
                <w:sz w:val="16"/>
                <w:szCs w:val="16"/>
                <w:lang w:val="en-GB" w:eastAsia="en-GB"/>
              </w:rPr>
              <w:t>Review contractor technical specification</w:t>
            </w:r>
            <w:r>
              <w:rPr>
                <w:rFonts w:ascii="Arial" w:eastAsia="Times New Roman" w:hAnsi="Arial" w:cs="Arial"/>
                <w:color w:val="000000"/>
                <w:sz w:val="16"/>
                <w:szCs w:val="16"/>
                <w:lang w:val="en-GB" w:eastAsia="en-GB"/>
              </w:rPr>
              <w:t xml:space="preserve"> and user trials</w:t>
            </w:r>
          </w:p>
        </w:tc>
        <w:tc>
          <w:tcPr>
            <w:tcW w:w="864" w:type="pct"/>
            <w:tcBorders>
              <w:top w:val="single" w:sz="4" w:space="0" w:color="auto"/>
              <w:left w:val="nil"/>
              <w:bottom w:val="single" w:sz="4" w:space="0" w:color="auto"/>
              <w:right w:val="single" w:sz="4" w:space="0" w:color="auto"/>
            </w:tcBorders>
            <w:shd w:val="clear" w:color="auto" w:fill="auto"/>
          </w:tcPr>
          <w:p w14:paraId="210B4F90" w14:textId="6286177F" w:rsidR="008066DA" w:rsidRDefault="008066DA" w:rsidP="008066DA">
            <w:pPr>
              <w:jc w:val="both"/>
              <w:rPr>
                <w:rFonts w:ascii="Tahoma" w:eastAsia="Times New Roman" w:hAnsi="Tahoma" w:cs="Tahoma"/>
                <w:sz w:val="16"/>
                <w:szCs w:val="16"/>
                <w:lang w:val="en-GB" w:eastAsia="en-GB"/>
              </w:rPr>
            </w:pPr>
            <w:r>
              <w:rPr>
                <w:rFonts w:ascii="Tahoma" w:eastAsia="Times New Roman" w:hAnsi="Tahoma" w:cs="Tahoma"/>
                <w:sz w:val="16"/>
                <w:szCs w:val="16"/>
                <w:lang w:val="en-GB" w:eastAsia="en-GB"/>
              </w:rPr>
              <w:t xml:space="preserve">Garments currently in service are subject to common failures in the ‘stress’ areas of the garments during dynamic physical activities.  </w:t>
            </w:r>
          </w:p>
        </w:tc>
        <w:tc>
          <w:tcPr>
            <w:tcW w:w="583" w:type="pct"/>
            <w:tcBorders>
              <w:top w:val="single" w:sz="4" w:space="0" w:color="auto"/>
              <w:left w:val="nil"/>
              <w:bottom w:val="single" w:sz="4" w:space="0" w:color="auto"/>
              <w:right w:val="single" w:sz="4" w:space="0" w:color="auto"/>
            </w:tcBorders>
            <w:shd w:val="clear" w:color="auto" w:fill="auto"/>
          </w:tcPr>
          <w:p w14:paraId="49F80773" w14:textId="77777777" w:rsidR="008066DA" w:rsidRPr="0066196E" w:rsidRDefault="008066DA" w:rsidP="008066DA">
            <w:pPr>
              <w:jc w:val="both"/>
              <w:rPr>
                <w:rFonts w:ascii="Arial" w:eastAsia="Times New Roman" w:hAnsi="Arial" w:cs="Arial"/>
                <w:sz w:val="16"/>
                <w:szCs w:val="16"/>
                <w:lang w:val="en-GB" w:eastAsia="en-GB"/>
              </w:rPr>
            </w:pPr>
          </w:p>
        </w:tc>
      </w:tr>
    </w:tbl>
    <w:p w14:paraId="0AF5C49B" w14:textId="1184246A" w:rsidR="00C56AE9" w:rsidRDefault="00C56AE9"/>
    <w:p w14:paraId="1575A029" w14:textId="3BC5CAF3" w:rsidR="00C56AE9" w:rsidRDefault="00C56AE9"/>
    <w:p w14:paraId="2E079136" w14:textId="735AA2A6" w:rsidR="00BC03D2" w:rsidRDefault="00BC03D2"/>
    <w:p w14:paraId="771EB8EE" w14:textId="70A981C3" w:rsidR="00BC03D2" w:rsidRDefault="00BC03D2"/>
    <w:p w14:paraId="31E4070F" w14:textId="77777777" w:rsidR="00BC03D2" w:rsidRDefault="00BC03D2"/>
    <w:p w14:paraId="264CA636" w14:textId="77777777" w:rsidR="00C56AE9" w:rsidRDefault="00C56AE9" w:rsidP="00C56AE9"/>
    <w:p w14:paraId="65912322" w14:textId="77777777" w:rsidR="00C56AE9" w:rsidRDefault="00C56AE9" w:rsidP="00C56AE9"/>
    <w:p w14:paraId="0BFDAE10" w14:textId="77777777" w:rsidR="00C56AE9" w:rsidRDefault="00C56AE9" w:rsidP="00C56AE9"/>
    <w:tbl>
      <w:tblPr>
        <w:tblW w:w="5240" w:type="pct"/>
        <w:tblInd w:w="-577" w:type="dxa"/>
        <w:tblLayout w:type="fixed"/>
        <w:tblLook w:val="04A0" w:firstRow="1" w:lastRow="0" w:firstColumn="1" w:lastColumn="0" w:noHBand="0" w:noVBand="1"/>
      </w:tblPr>
      <w:tblGrid>
        <w:gridCol w:w="430"/>
        <w:gridCol w:w="995"/>
        <w:gridCol w:w="1413"/>
        <w:gridCol w:w="2553"/>
        <w:gridCol w:w="2436"/>
        <w:gridCol w:w="16"/>
        <w:gridCol w:w="1077"/>
        <w:gridCol w:w="844"/>
        <w:gridCol w:w="1420"/>
        <w:gridCol w:w="2720"/>
        <w:gridCol w:w="1835"/>
      </w:tblGrid>
      <w:tr w:rsidR="00C56AE9" w:rsidRPr="00FD2E7F" w14:paraId="566544B4" w14:textId="77777777" w:rsidTr="00BC03D2">
        <w:trPr>
          <w:trHeight w:val="412"/>
        </w:trPr>
        <w:tc>
          <w:tcPr>
            <w:tcW w:w="137" w:type="pct"/>
            <w:tcBorders>
              <w:left w:val="single" w:sz="4" w:space="0" w:color="auto"/>
              <w:right w:val="single" w:sz="4" w:space="0" w:color="auto"/>
            </w:tcBorders>
            <w:shd w:val="clear" w:color="auto" w:fill="002060"/>
          </w:tcPr>
          <w:p w14:paraId="1E0B6612" w14:textId="77777777" w:rsidR="00C56AE9" w:rsidRPr="00FD2E7F" w:rsidRDefault="00C56AE9" w:rsidP="004E6B9C">
            <w:pP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ID</w:t>
            </w:r>
          </w:p>
        </w:tc>
        <w:tc>
          <w:tcPr>
            <w:tcW w:w="316" w:type="pct"/>
            <w:tcBorders>
              <w:left w:val="single" w:sz="4" w:space="0" w:color="auto"/>
              <w:right w:val="single" w:sz="4" w:space="0" w:color="auto"/>
            </w:tcBorders>
            <w:shd w:val="clear" w:color="auto" w:fill="002060"/>
          </w:tcPr>
          <w:p w14:paraId="3657743E" w14:textId="77777777" w:rsidR="00C56AE9" w:rsidRPr="00FD2E7F" w:rsidRDefault="00C56AE9" w:rsidP="004E6B9C">
            <w:pPr>
              <w:rPr>
                <w:rFonts w:ascii="Arial" w:eastAsia="Times New Roman" w:hAnsi="Arial" w:cs="Arial"/>
                <w:b/>
                <w:bCs/>
                <w:color w:val="FFFFFF"/>
                <w:sz w:val="16"/>
                <w:szCs w:val="16"/>
                <w:lang w:val="en-GB" w:eastAsia="en-GB"/>
              </w:rPr>
            </w:pPr>
            <w:r w:rsidRPr="005C179F">
              <w:rPr>
                <w:rFonts w:ascii="Arial" w:eastAsia="Times New Roman" w:hAnsi="Arial" w:cs="Arial"/>
                <w:b/>
                <w:bCs/>
                <w:color w:val="FFFFFF"/>
                <w:sz w:val="16"/>
                <w:szCs w:val="16"/>
                <w:lang w:val="en-GB" w:eastAsia="en-GB"/>
              </w:rPr>
              <w:t>Object Number</w:t>
            </w:r>
          </w:p>
        </w:tc>
        <w:tc>
          <w:tcPr>
            <w:tcW w:w="449" w:type="pct"/>
            <w:tcBorders>
              <w:left w:val="single" w:sz="4" w:space="0" w:color="auto"/>
              <w:right w:val="single" w:sz="4" w:space="0" w:color="auto"/>
            </w:tcBorders>
            <w:shd w:val="clear" w:color="auto" w:fill="002060"/>
          </w:tcPr>
          <w:p w14:paraId="54132EBC" w14:textId="77777777" w:rsidR="00C56AE9" w:rsidRPr="00FD2E7F" w:rsidRDefault="00C56AE9" w:rsidP="004E6B9C">
            <w:pPr>
              <w:rPr>
                <w:rFonts w:ascii="Arial" w:eastAsia="Times New Roman" w:hAnsi="Arial" w:cs="Arial"/>
                <w:b/>
                <w:bCs/>
                <w:sz w:val="16"/>
                <w:szCs w:val="16"/>
                <w:lang w:val="en-GB" w:eastAsia="en-GB"/>
              </w:rPr>
            </w:pPr>
            <w:r w:rsidRPr="005C179F">
              <w:rPr>
                <w:rFonts w:ascii="Arial" w:eastAsia="Times New Roman" w:hAnsi="Arial" w:cs="Arial"/>
                <w:b/>
                <w:bCs/>
                <w:sz w:val="16"/>
                <w:szCs w:val="16"/>
                <w:lang w:val="en-GB" w:eastAsia="en-GB"/>
              </w:rPr>
              <w:t>User Requirement</w:t>
            </w:r>
          </w:p>
        </w:tc>
        <w:tc>
          <w:tcPr>
            <w:tcW w:w="1932" w:type="pct"/>
            <w:gridSpan w:val="4"/>
            <w:tcBorders>
              <w:left w:val="single" w:sz="4" w:space="0" w:color="auto"/>
              <w:bottom w:val="single" w:sz="4" w:space="0" w:color="auto"/>
              <w:right w:val="single" w:sz="4" w:space="0" w:color="auto"/>
            </w:tcBorders>
            <w:shd w:val="clear" w:color="auto" w:fill="002060"/>
          </w:tcPr>
          <w:p w14:paraId="7EF4D5AF" w14:textId="77777777" w:rsidR="00C56AE9" w:rsidRPr="00FD2E7F" w:rsidRDefault="00C56AE9" w:rsidP="004E6B9C">
            <w:pPr>
              <w:rPr>
                <w:rFonts w:ascii="Arial" w:eastAsia="Times New Roman" w:hAnsi="Arial" w:cs="Arial"/>
                <w:b/>
                <w:bCs/>
                <w:color w:val="FFFFFF"/>
                <w:sz w:val="16"/>
                <w:szCs w:val="16"/>
                <w:lang w:val="en-GB" w:eastAsia="en-GB"/>
              </w:rPr>
            </w:pPr>
            <w:r w:rsidRPr="005C179F">
              <w:rPr>
                <w:rFonts w:ascii="Arial" w:eastAsia="Times New Roman" w:hAnsi="Arial" w:cs="Arial"/>
                <w:b/>
                <w:bCs/>
                <w:color w:val="FFFFFF"/>
                <w:sz w:val="16"/>
                <w:szCs w:val="16"/>
                <w:lang w:val="en-GB" w:eastAsia="en-GB"/>
              </w:rPr>
              <w:t>Measure of Effectiveness</w:t>
            </w:r>
          </w:p>
        </w:tc>
        <w:tc>
          <w:tcPr>
            <w:tcW w:w="268" w:type="pct"/>
            <w:tcBorders>
              <w:left w:val="single" w:sz="4" w:space="0" w:color="auto"/>
              <w:right w:val="single" w:sz="4" w:space="0" w:color="auto"/>
            </w:tcBorders>
            <w:shd w:val="clear" w:color="auto" w:fill="002060"/>
            <w:noWrap/>
          </w:tcPr>
          <w:p w14:paraId="11B6904A" w14:textId="77777777" w:rsidR="00C56AE9" w:rsidRPr="00FD2E7F" w:rsidRDefault="00C56AE9" w:rsidP="004E6B9C">
            <w:pP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Priority</w:t>
            </w:r>
          </w:p>
        </w:tc>
        <w:tc>
          <w:tcPr>
            <w:tcW w:w="451" w:type="pct"/>
            <w:tcBorders>
              <w:left w:val="single" w:sz="4" w:space="0" w:color="auto"/>
              <w:right w:val="single" w:sz="4" w:space="0" w:color="auto"/>
            </w:tcBorders>
            <w:shd w:val="clear" w:color="auto" w:fill="002060"/>
          </w:tcPr>
          <w:p w14:paraId="23CA2826" w14:textId="77777777" w:rsidR="00C56AE9" w:rsidRPr="00FD2E7F" w:rsidRDefault="00C56AE9" w:rsidP="004E6B9C">
            <w:pP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Validation Method</w:t>
            </w:r>
          </w:p>
        </w:tc>
        <w:tc>
          <w:tcPr>
            <w:tcW w:w="864" w:type="pct"/>
            <w:tcBorders>
              <w:left w:val="single" w:sz="4" w:space="0" w:color="auto"/>
              <w:right w:val="single" w:sz="4" w:space="0" w:color="auto"/>
            </w:tcBorders>
            <w:shd w:val="clear" w:color="auto" w:fill="002060"/>
          </w:tcPr>
          <w:p w14:paraId="1D72F54D" w14:textId="77777777" w:rsidR="00C56AE9" w:rsidRPr="00FD2E7F" w:rsidRDefault="00C56AE9" w:rsidP="004E6B9C">
            <w:pP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Justification</w:t>
            </w:r>
          </w:p>
        </w:tc>
        <w:tc>
          <w:tcPr>
            <w:tcW w:w="583" w:type="pct"/>
            <w:tcBorders>
              <w:left w:val="single" w:sz="4" w:space="0" w:color="auto"/>
              <w:right w:val="single" w:sz="4" w:space="0" w:color="auto"/>
            </w:tcBorders>
            <w:shd w:val="clear" w:color="auto" w:fill="002060"/>
          </w:tcPr>
          <w:p w14:paraId="5E3946FD" w14:textId="77777777" w:rsidR="00C56AE9" w:rsidRPr="00FD2E7F" w:rsidRDefault="00C56AE9" w:rsidP="004E6B9C">
            <w:pPr>
              <w:rPr>
                <w:rFonts w:ascii="Arial" w:eastAsia="Times New Roman" w:hAnsi="Arial" w:cs="Arial"/>
                <w:b/>
                <w:bCs/>
                <w:color w:val="FFFFFF" w:themeColor="background1"/>
                <w:sz w:val="16"/>
                <w:szCs w:val="16"/>
                <w:lang w:val="en-GB" w:eastAsia="en-GB"/>
              </w:rPr>
            </w:pPr>
            <w:r w:rsidRPr="009A25F8">
              <w:rPr>
                <w:rFonts w:ascii="Arial" w:eastAsia="Times New Roman" w:hAnsi="Arial" w:cs="Arial"/>
                <w:b/>
                <w:bCs/>
                <w:color w:val="FFFFFF" w:themeColor="background1"/>
                <w:sz w:val="16"/>
                <w:szCs w:val="16"/>
                <w:lang w:val="en-GB" w:eastAsia="en-GB"/>
              </w:rPr>
              <w:t>Supplementary Information</w:t>
            </w:r>
          </w:p>
        </w:tc>
      </w:tr>
      <w:tr w:rsidR="00C56AE9" w:rsidRPr="0066196E" w14:paraId="0A28E160" w14:textId="77777777" w:rsidTr="00985897">
        <w:trPr>
          <w:trHeight w:val="50"/>
        </w:trPr>
        <w:tc>
          <w:tcPr>
            <w:tcW w:w="137" w:type="pct"/>
            <w:tcBorders>
              <w:left w:val="single" w:sz="4" w:space="0" w:color="auto"/>
              <w:right w:val="single" w:sz="4" w:space="0" w:color="auto"/>
            </w:tcBorders>
            <w:shd w:val="clear" w:color="auto" w:fill="002060"/>
          </w:tcPr>
          <w:p w14:paraId="0609A3B5" w14:textId="77777777" w:rsidR="00C56AE9" w:rsidRPr="009A25F8" w:rsidRDefault="00C56AE9" w:rsidP="004E6B9C">
            <w:pPr>
              <w:rPr>
                <w:rFonts w:ascii="Arial" w:eastAsia="Times New Roman" w:hAnsi="Arial" w:cs="Arial"/>
                <w:b/>
                <w:bCs/>
                <w:color w:val="FFFFFF"/>
                <w:sz w:val="16"/>
                <w:szCs w:val="16"/>
                <w:lang w:val="en-GB" w:eastAsia="en-GB"/>
              </w:rPr>
            </w:pPr>
          </w:p>
        </w:tc>
        <w:tc>
          <w:tcPr>
            <w:tcW w:w="316" w:type="pct"/>
            <w:tcBorders>
              <w:left w:val="single" w:sz="4" w:space="0" w:color="auto"/>
              <w:right w:val="single" w:sz="4" w:space="0" w:color="auto"/>
            </w:tcBorders>
            <w:shd w:val="clear" w:color="auto" w:fill="002060"/>
          </w:tcPr>
          <w:p w14:paraId="3ADA02F6" w14:textId="77777777" w:rsidR="00C56AE9" w:rsidRPr="005C179F" w:rsidRDefault="00C56AE9" w:rsidP="004E6B9C">
            <w:pPr>
              <w:rPr>
                <w:rFonts w:ascii="Arial" w:eastAsia="Times New Roman" w:hAnsi="Arial" w:cs="Arial"/>
                <w:b/>
                <w:bCs/>
                <w:color w:val="FFFFFF"/>
                <w:sz w:val="16"/>
                <w:szCs w:val="16"/>
                <w:lang w:val="en-GB" w:eastAsia="en-GB"/>
              </w:rPr>
            </w:pPr>
          </w:p>
        </w:tc>
        <w:tc>
          <w:tcPr>
            <w:tcW w:w="449" w:type="pct"/>
            <w:tcBorders>
              <w:left w:val="single" w:sz="4" w:space="0" w:color="auto"/>
              <w:right w:val="single" w:sz="4" w:space="0" w:color="auto"/>
            </w:tcBorders>
            <w:shd w:val="clear" w:color="auto" w:fill="002060"/>
          </w:tcPr>
          <w:p w14:paraId="58B077A6" w14:textId="77777777" w:rsidR="00C56AE9" w:rsidRPr="005C179F" w:rsidRDefault="00C56AE9" w:rsidP="004E6B9C">
            <w:pPr>
              <w:rPr>
                <w:rFonts w:ascii="Arial" w:eastAsia="Times New Roman" w:hAnsi="Arial" w:cs="Arial"/>
                <w:b/>
                <w:bCs/>
                <w:sz w:val="16"/>
                <w:szCs w:val="16"/>
                <w:lang w:val="en-GB" w:eastAsia="en-GB"/>
              </w:rPr>
            </w:pPr>
          </w:p>
        </w:tc>
        <w:tc>
          <w:tcPr>
            <w:tcW w:w="811" w:type="pct"/>
            <w:tcBorders>
              <w:left w:val="single" w:sz="4" w:space="0" w:color="auto"/>
              <w:bottom w:val="single" w:sz="4" w:space="0" w:color="auto"/>
              <w:right w:val="single" w:sz="4" w:space="0" w:color="auto"/>
            </w:tcBorders>
            <w:shd w:val="clear" w:color="auto" w:fill="002060"/>
          </w:tcPr>
          <w:p w14:paraId="04EB04CF" w14:textId="77777777" w:rsidR="00C56AE9" w:rsidRPr="00676273" w:rsidRDefault="00C56AE9" w:rsidP="004E6B9C">
            <w:pPr>
              <w:rPr>
                <w:rFonts w:ascii="Arial" w:eastAsia="Times New Roman" w:hAnsi="Arial" w:cs="Arial"/>
                <w:sz w:val="16"/>
                <w:szCs w:val="16"/>
                <w:lang w:val="en-GB" w:eastAsia="en-GB"/>
              </w:rPr>
            </w:pPr>
            <w:r w:rsidRPr="005C179F">
              <w:rPr>
                <w:rFonts w:ascii="Arial" w:hAnsi="Arial" w:cs="Arial"/>
                <w:b/>
                <w:bCs/>
                <w:sz w:val="16"/>
                <w:szCs w:val="16"/>
              </w:rPr>
              <w:t>Threshold</w:t>
            </w:r>
          </w:p>
        </w:tc>
        <w:tc>
          <w:tcPr>
            <w:tcW w:w="774" w:type="pct"/>
            <w:tcBorders>
              <w:left w:val="single" w:sz="4" w:space="0" w:color="auto"/>
              <w:right w:val="single" w:sz="4" w:space="0" w:color="auto"/>
            </w:tcBorders>
            <w:shd w:val="clear" w:color="auto" w:fill="002060"/>
          </w:tcPr>
          <w:p w14:paraId="47242316" w14:textId="77777777" w:rsidR="00C56AE9" w:rsidRPr="00676273" w:rsidRDefault="00C56AE9" w:rsidP="004E6B9C">
            <w:pPr>
              <w:rPr>
                <w:rFonts w:ascii="Arial" w:eastAsia="Times New Roman" w:hAnsi="Arial" w:cs="Arial"/>
                <w:sz w:val="16"/>
                <w:szCs w:val="16"/>
                <w:lang w:val="en-GB" w:eastAsia="en-GB"/>
              </w:rPr>
            </w:pPr>
            <w:r w:rsidRPr="005C179F">
              <w:rPr>
                <w:rFonts w:ascii="Arial" w:hAnsi="Arial" w:cs="Arial"/>
                <w:b/>
                <w:bCs/>
                <w:sz w:val="16"/>
                <w:szCs w:val="16"/>
              </w:rPr>
              <w:t>Objective</w:t>
            </w:r>
          </w:p>
        </w:tc>
        <w:tc>
          <w:tcPr>
            <w:tcW w:w="347" w:type="pct"/>
            <w:gridSpan w:val="2"/>
            <w:tcBorders>
              <w:left w:val="nil"/>
              <w:bottom w:val="single" w:sz="4" w:space="0" w:color="auto"/>
              <w:right w:val="single" w:sz="4" w:space="0" w:color="auto"/>
            </w:tcBorders>
            <w:shd w:val="clear" w:color="auto" w:fill="002060"/>
          </w:tcPr>
          <w:p w14:paraId="5062CB13" w14:textId="77777777" w:rsidR="00C56AE9" w:rsidRPr="00676273" w:rsidRDefault="00C56AE9" w:rsidP="004E6B9C">
            <w:pPr>
              <w:rPr>
                <w:rFonts w:ascii="Arial" w:eastAsia="Times New Roman" w:hAnsi="Arial" w:cs="Arial"/>
                <w:sz w:val="16"/>
                <w:szCs w:val="16"/>
                <w:lang w:val="en-GB" w:eastAsia="en-GB"/>
              </w:rPr>
            </w:pPr>
            <w:r>
              <w:rPr>
                <w:rFonts w:ascii="Arial" w:eastAsia="Times New Roman" w:hAnsi="Arial" w:cs="Arial"/>
                <w:b/>
                <w:bCs/>
                <w:color w:val="FFFFFF"/>
                <w:sz w:val="16"/>
                <w:szCs w:val="16"/>
                <w:lang w:val="en-GB" w:eastAsia="en-GB"/>
              </w:rPr>
              <w:t>Status</w:t>
            </w:r>
          </w:p>
        </w:tc>
        <w:tc>
          <w:tcPr>
            <w:tcW w:w="268" w:type="pct"/>
            <w:tcBorders>
              <w:left w:val="nil"/>
              <w:bottom w:val="single" w:sz="4" w:space="0" w:color="auto"/>
              <w:right w:val="single" w:sz="4" w:space="0" w:color="auto"/>
            </w:tcBorders>
            <w:shd w:val="clear" w:color="auto" w:fill="002060"/>
            <w:noWrap/>
          </w:tcPr>
          <w:p w14:paraId="791567B3" w14:textId="77777777" w:rsidR="00C56AE9" w:rsidRPr="00676273" w:rsidRDefault="00C56AE9" w:rsidP="004E6B9C">
            <w:pPr>
              <w:rPr>
                <w:rFonts w:ascii="Arial" w:eastAsia="Times New Roman" w:hAnsi="Arial" w:cs="Arial"/>
                <w:color w:val="000000"/>
                <w:sz w:val="16"/>
                <w:szCs w:val="16"/>
                <w:lang w:val="en-GB" w:eastAsia="en-GB"/>
              </w:rPr>
            </w:pPr>
          </w:p>
        </w:tc>
        <w:tc>
          <w:tcPr>
            <w:tcW w:w="451" w:type="pct"/>
            <w:tcBorders>
              <w:left w:val="nil"/>
              <w:bottom w:val="single" w:sz="4" w:space="0" w:color="auto"/>
              <w:right w:val="single" w:sz="4" w:space="0" w:color="auto"/>
            </w:tcBorders>
            <w:shd w:val="clear" w:color="auto" w:fill="002060"/>
          </w:tcPr>
          <w:p w14:paraId="45382906" w14:textId="77777777" w:rsidR="00C56AE9" w:rsidRPr="00676273" w:rsidRDefault="00C56AE9" w:rsidP="004E6B9C">
            <w:pPr>
              <w:rPr>
                <w:rFonts w:ascii="Arial" w:eastAsia="Times New Roman" w:hAnsi="Arial" w:cs="Arial"/>
                <w:color w:val="000000"/>
                <w:sz w:val="16"/>
                <w:szCs w:val="16"/>
                <w:lang w:val="en-GB" w:eastAsia="en-GB"/>
              </w:rPr>
            </w:pPr>
          </w:p>
        </w:tc>
        <w:tc>
          <w:tcPr>
            <w:tcW w:w="864" w:type="pct"/>
            <w:tcBorders>
              <w:left w:val="nil"/>
              <w:bottom w:val="single" w:sz="4" w:space="0" w:color="auto"/>
              <w:right w:val="single" w:sz="4" w:space="0" w:color="auto"/>
            </w:tcBorders>
            <w:shd w:val="clear" w:color="auto" w:fill="002060"/>
          </w:tcPr>
          <w:p w14:paraId="168AB3B5" w14:textId="77777777" w:rsidR="00C56AE9" w:rsidRPr="00676273" w:rsidRDefault="00C56AE9" w:rsidP="004E6B9C">
            <w:pPr>
              <w:rPr>
                <w:rFonts w:ascii="Arial" w:eastAsia="Times New Roman" w:hAnsi="Arial" w:cs="Arial"/>
                <w:sz w:val="16"/>
                <w:szCs w:val="16"/>
                <w:lang w:val="en-GB" w:eastAsia="en-GB"/>
              </w:rPr>
            </w:pPr>
          </w:p>
        </w:tc>
        <w:tc>
          <w:tcPr>
            <w:tcW w:w="583" w:type="pct"/>
            <w:tcBorders>
              <w:left w:val="nil"/>
              <w:bottom w:val="single" w:sz="4" w:space="0" w:color="auto"/>
              <w:right w:val="single" w:sz="4" w:space="0" w:color="auto"/>
            </w:tcBorders>
            <w:shd w:val="clear" w:color="auto" w:fill="002060"/>
          </w:tcPr>
          <w:p w14:paraId="621CE923" w14:textId="77777777" w:rsidR="00C56AE9" w:rsidRPr="0066196E" w:rsidRDefault="00C56AE9" w:rsidP="004E6B9C">
            <w:pPr>
              <w:rPr>
                <w:rFonts w:ascii="Arial" w:eastAsia="Times New Roman" w:hAnsi="Arial" w:cs="Arial"/>
                <w:sz w:val="16"/>
                <w:szCs w:val="16"/>
                <w:lang w:val="en-GB" w:eastAsia="en-GB"/>
              </w:rPr>
            </w:pPr>
          </w:p>
        </w:tc>
      </w:tr>
      <w:tr w:rsidR="00BC67C5" w:rsidRPr="00BF478E" w14:paraId="31CF9F67" w14:textId="77777777" w:rsidTr="00BC03D2">
        <w:trPr>
          <w:trHeight w:val="133"/>
        </w:trPr>
        <w:tc>
          <w:tcPr>
            <w:tcW w:w="137" w:type="pct"/>
            <w:tcBorders>
              <w:top w:val="nil"/>
              <w:left w:val="single" w:sz="4" w:space="0" w:color="auto"/>
              <w:bottom w:val="single" w:sz="4" w:space="0" w:color="auto"/>
              <w:right w:val="single" w:sz="4" w:space="0" w:color="auto"/>
            </w:tcBorders>
            <w:shd w:val="clear" w:color="auto" w:fill="C0C0C0"/>
          </w:tcPr>
          <w:p w14:paraId="28ED01BE" w14:textId="51A12A15" w:rsidR="00BC67C5" w:rsidRPr="00BF478E" w:rsidRDefault="007F6530" w:rsidP="004E6B9C">
            <w:pPr>
              <w:rPr>
                <w:rFonts w:ascii="Arial" w:eastAsia="Times New Roman" w:hAnsi="Arial" w:cs="Arial"/>
                <w:b/>
                <w:bCs/>
                <w:sz w:val="16"/>
                <w:szCs w:val="16"/>
                <w:lang w:val="en-GB" w:eastAsia="en-GB"/>
              </w:rPr>
            </w:pPr>
            <w:r>
              <w:rPr>
                <w:rFonts w:ascii="Arial" w:eastAsia="Times New Roman" w:hAnsi="Arial" w:cs="Arial"/>
                <w:b/>
                <w:bCs/>
                <w:sz w:val="16"/>
                <w:szCs w:val="16"/>
                <w:lang w:val="en-GB" w:eastAsia="en-GB"/>
              </w:rPr>
              <w:t>6</w:t>
            </w:r>
          </w:p>
        </w:tc>
        <w:tc>
          <w:tcPr>
            <w:tcW w:w="316" w:type="pct"/>
            <w:tcBorders>
              <w:top w:val="nil"/>
              <w:left w:val="nil"/>
              <w:bottom w:val="single" w:sz="4" w:space="0" w:color="auto"/>
              <w:right w:val="single" w:sz="4" w:space="0" w:color="auto"/>
            </w:tcBorders>
            <w:shd w:val="clear" w:color="auto" w:fill="BFBFBF" w:themeFill="background1" w:themeFillShade="BF"/>
          </w:tcPr>
          <w:p w14:paraId="27689D5B" w14:textId="77777777" w:rsidR="00BC67C5" w:rsidRPr="00BF478E" w:rsidRDefault="00BC67C5" w:rsidP="004E6B9C">
            <w:pPr>
              <w:rPr>
                <w:rFonts w:ascii="Arial" w:eastAsia="Times New Roman" w:hAnsi="Arial" w:cs="Arial"/>
                <w:b/>
                <w:bCs/>
                <w:sz w:val="16"/>
                <w:szCs w:val="16"/>
                <w:lang w:val="en-GB" w:eastAsia="en-GB"/>
              </w:rPr>
            </w:pPr>
          </w:p>
        </w:tc>
        <w:tc>
          <w:tcPr>
            <w:tcW w:w="4547" w:type="pct"/>
            <w:gridSpan w:val="9"/>
            <w:tcBorders>
              <w:top w:val="nil"/>
              <w:left w:val="nil"/>
              <w:bottom w:val="single" w:sz="4" w:space="0" w:color="auto"/>
              <w:right w:val="single" w:sz="4" w:space="0" w:color="auto"/>
            </w:tcBorders>
            <w:shd w:val="clear" w:color="auto" w:fill="BFBFBF" w:themeFill="background1" w:themeFillShade="BF"/>
          </w:tcPr>
          <w:p w14:paraId="736982E6" w14:textId="4C4215D8" w:rsidR="00BC67C5" w:rsidRPr="00BF478E" w:rsidRDefault="00BC67C5" w:rsidP="004E6B9C">
            <w:pPr>
              <w:rPr>
                <w:rFonts w:ascii="Arial" w:eastAsia="Times New Roman" w:hAnsi="Arial" w:cs="Arial"/>
                <w:b/>
                <w:bCs/>
                <w:sz w:val="16"/>
                <w:szCs w:val="16"/>
                <w:lang w:val="en-GB" w:eastAsia="en-GB"/>
              </w:rPr>
            </w:pPr>
            <w:r>
              <w:rPr>
                <w:rFonts w:ascii="Arial" w:eastAsia="Times New Roman" w:hAnsi="Arial" w:cs="Arial"/>
                <w:b/>
                <w:bCs/>
                <w:sz w:val="16"/>
                <w:szCs w:val="16"/>
                <w:lang w:val="en-GB" w:eastAsia="en-GB"/>
              </w:rPr>
              <w:t>Comfort</w:t>
            </w:r>
          </w:p>
        </w:tc>
      </w:tr>
      <w:tr w:rsidR="000A5D81" w:rsidRPr="00795EBD" w14:paraId="591768C2" w14:textId="77777777" w:rsidTr="00BC03D2">
        <w:trPr>
          <w:trHeight w:val="2316"/>
        </w:trPr>
        <w:tc>
          <w:tcPr>
            <w:tcW w:w="137" w:type="pct"/>
            <w:tcBorders>
              <w:top w:val="single" w:sz="4" w:space="0" w:color="auto"/>
              <w:left w:val="single" w:sz="4" w:space="0" w:color="auto"/>
              <w:bottom w:val="single" w:sz="4" w:space="0" w:color="auto"/>
              <w:right w:val="single" w:sz="4" w:space="0" w:color="auto"/>
            </w:tcBorders>
            <w:shd w:val="clear" w:color="auto" w:fill="auto"/>
          </w:tcPr>
          <w:p w14:paraId="1A0BF805" w14:textId="77777777" w:rsidR="000A5D81" w:rsidRPr="00676273" w:rsidRDefault="000A5D81" w:rsidP="000A5D81">
            <w:pPr>
              <w:rPr>
                <w:rFonts w:ascii="Arial" w:eastAsia="Times New Roman" w:hAnsi="Arial" w:cs="Arial"/>
                <w:color w:val="000000"/>
                <w:sz w:val="16"/>
                <w:szCs w:val="16"/>
                <w:lang w:val="en-GB" w:eastAsia="en-GB"/>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8369B1A" w14:textId="2DA618D8" w:rsidR="000A5D81" w:rsidRDefault="007F6530" w:rsidP="000A5D81">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6.1</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0350D35C" w14:textId="60BD56AD" w:rsidR="00BC67C5" w:rsidRDefault="27944B0D" w:rsidP="00BC67C5">
            <w:pPr>
              <w:rPr>
                <w:rFonts w:ascii="Arial" w:eastAsia="Times New Roman" w:hAnsi="Arial" w:cs="Arial"/>
                <w:sz w:val="16"/>
                <w:szCs w:val="16"/>
                <w:lang w:val="en-GB" w:eastAsia="en-GB"/>
              </w:rPr>
            </w:pPr>
            <w:r w:rsidRPr="4AF7FA6C">
              <w:rPr>
                <w:rFonts w:ascii="Arial" w:eastAsia="Times New Roman" w:hAnsi="Arial" w:cs="Arial"/>
                <w:sz w:val="16"/>
                <w:szCs w:val="16"/>
                <w:lang w:val="en-GB" w:eastAsia="en-GB"/>
              </w:rPr>
              <w:t xml:space="preserve">The </w:t>
            </w:r>
            <w:r w:rsidR="796C0A2D" w:rsidRPr="4AF7FA6C">
              <w:rPr>
                <w:rFonts w:ascii="Arial" w:eastAsia="Times New Roman" w:hAnsi="Arial" w:cs="Arial"/>
                <w:sz w:val="16"/>
                <w:szCs w:val="16"/>
                <w:lang w:val="en-GB" w:eastAsia="en-GB"/>
              </w:rPr>
              <w:t>FRS should be capable of being</w:t>
            </w:r>
            <w:r w:rsidRPr="4AF7FA6C">
              <w:rPr>
                <w:rFonts w:ascii="Arial" w:eastAsia="Times New Roman" w:hAnsi="Arial" w:cs="Arial"/>
                <w:sz w:val="16"/>
                <w:szCs w:val="16"/>
                <w:lang w:val="en-GB" w:eastAsia="en-GB"/>
              </w:rPr>
              <w:t xml:space="preserve"> worn for long periods of time, from the start of a firearms deployment to post incident. </w:t>
            </w:r>
          </w:p>
          <w:p w14:paraId="41E912A1" w14:textId="373A7FF0" w:rsidR="000A5D81" w:rsidRPr="00724019" w:rsidRDefault="000A5D81" w:rsidP="000A5D81">
            <w:pPr>
              <w:rPr>
                <w:rFonts w:ascii="Tahoma" w:eastAsia="Times New Roman" w:hAnsi="Tahoma" w:cs="Tahoma"/>
                <w:color w:val="000000"/>
                <w:sz w:val="16"/>
                <w:szCs w:val="16"/>
                <w:lang w:val="en-GB" w:eastAsia="en-GB"/>
              </w:rPr>
            </w:pPr>
          </w:p>
        </w:tc>
        <w:tc>
          <w:tcPr>
            <w:tcW w:w="811" w:type="pct"/>
            <w:tcBorders>
              <w:top w:val="single" w:sz="4" w:space="0" w:color="auto"/>
              <w:left w:val="nil"/>
              <w:bottom w:val="single" w:sz="4" w:space="0" w:color="auto"/>
              <w:right w:val="single" w:sz="4" w:space="0" w:color="auto"/>
            </w:tcBorders>
            <w:shd w:val="clear" w:color="auto" w:fill="auto"/>
          </w:tcPr>
          <w:p w14:paraId="257C90B1" w14:textId="0931FA38" w:rsidR="000A5D81" w:rsidRPr="00141DA8" w:rsidRDefault="00BC67C5" w:rsidP="000A5D81">
            <w:pPr>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The </w:t>
            </w:r>
            <w:r w:rsidR="007F6530">
              <w:rPr>
                <w:rFonts w:ascii="Arial" w:eastAsia="Times New Roman" w:hAnsi="Arial" w:cs="Arial"/>
                <w:sz w:val="16"/>
                <w:szCs w:val="16"/>
                <w:lang w:val="en-GB" w:eastAsia="en-GB"/>
              </w:rPr>
              <w:t>FRS</w:t>
            </w:r>
            <w:r>
              <w:rPr>
                <w:rFonts w:ascii="Arial" w:eastAsia="Times New Roman" w:hAnsi="Arial" w:cs="Arial"/>
                <w:sz w:val="16"/>
                <w:szCs w:val="16"/>
                <w:lang w:val="en-GB" w:eastAsia="en-GB"/>
              </w:rPr>
              <w:t xml:space="preserve"> will be able to be </w:t>
            </w:r>
            <w:r w:rsidR="007F6530">
              <w:rPr>
                <w:rFonts w:ascii="Arial" w:eastAsia="Times New Roman" w:hAnsi="Arial" w:cs="Arial"/>
                <w:sz w:val="16"/>
                <w:szCs w:val="16"/>
                <w:lang w:val="en-GB" w:eastAsia="en-GB"/>
              </w:rPr>
              <w:t>worn for excess of 12hrs to support</w:t>
            </w:r>
            <w:r w:rsidRPr="00676273">
              <w:rPr>
                <w:rFonts w:ascii="Arial" w:eastAsia="Times New Roman" w:hAnsi="Arial" w:cs="Arial"/>
                <w:sz w:val="16"/>
                <w:szCs w:val="16"/>
                <w:lang w:val="en-GB" w:eastAsia="en-GB"/>
              </w:rPr>
              <w:t xml:space="preserve"> the Police Tactical deployments.</w:t>
            </w:r>
          </w:p>
        </w:tc>
        <w:tc>
          <w:tcPr>
            <w:tcW w:w="779" w:type="pct"/>
            <w:gridSpan w:val="2"/>
            <w:tcBorders>
              <w:top w:val="single" w:sz="4" w:space="0" w:color="auto"/>
              <w:left w:val="nil"/>
              <w:bottom w:val="single" w:sz="4" w:space="0" w:color="auto"/>
              <w:right w:val="single" w:sz="4" w:space="0" w:color="auto"/>
            </w:tcBorders>
            <w:shd w:val="clear" w:color="auto" w:fill="auto"/>
          </w:tcPr>
          <w:p w14:paraId="36C7A6D9" w14:textId="7B520AAD" w:rsidR="000A5D81" w:rsidRDefault="00BC67C5" w:rsidP="000A5D81">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Same as Threshold</w:t>
            </w:r>
          </w:p>
        </w:tc>
        <w:tc>
          <w:tcPr>
            <w:tcW w:w="342" w:type="pct"/>
            <w:tcBorders>
              <w:top w:val="single" w:sz="4" w:space="0" w:color="auto"/>
              <w:left w:val="nil"/>
              <w:bottom w:val="single" w:sz="4" w:space="0" w:color="auto"/>
              <w:right w:val="single" w:sz="4" w:space="0" w:color="auto"/>
            </w:tcBorders>
            <w:shd w:val="clear" w:color="auto" w:fill="auto"/>
          </w:tcPr>
          <w:p w14:paraId="2458B6CA" w14:textId="057BFECE" w:rsidR="000A5D81" w:rsidRPr="00D81598" w:rsidRDefault="00BC67C5" w:rsidP="000A5D81">
            <w:pPr>
              <w:rPr>
                <w:rFonts w:ascii="Arial" w:eastAsia="Times New Roman" w:hAnsi="Arial" w:cs="Arial"/>
                <w:sz w:val="16"/>
                <w:szCs w:val="16"/>
                <w:lang w:val="en-GB" w:eastAsia="en-GB"/>
              </w:rPr>
            </w:pPr>
            <w:r>
              <w:rPr>
                <w:rFonts w:ascii="Arial" w:eastAsia="Times New Roman" w:hAnsi="Arial" w:cs="Arial"/>
                <w:sz w:val="16"/>
                <w:szCs w:val="16"/>
                <w:lang w:val="en-GB" w:eastAsia="en-GB"/>
              </w:rPr>
              <w:t>Candidate</w:t>
            </w:r>
          </w:p>
        </w:tc>
        <w:tc>
          <w:tcPr>
            <w:tcW w:w="268" w:type="pct"/>
            <w:tcBorders>
              <w:top w:val="single" w:sz="4" w:space="0" w:color="auto"/>
              <w:left w:val="nil"/>
              <w:bottom w:val="single" w:sz="4" w:space="0" w:color="auto"/>
              <w:right w:val="single" w:sz="4" w:space="0" w:color="auto"/>
            </w:tcBorders>
            <w:shd w:val="clear" w:color="auto" w:fill="auto"/>
            <w:noWrap/>
          </w:tcPr>
          <w:p w14:paraId="7A6922B2" w14:textId="4DD7F6F5" w:rsidR="000A5D81" w:rsidRDefault="00BC67C5" w:rsidP="000A5D81">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P1</w:t>
            </w:r>
          </w:p>
        </w:tc>
        <w:tc>
          <w:tcPr>
            <w:tcW w:w="451" w:type="pct"/>
            <w:tcBorders>
              <w:top w:val="single" w:sz="4" w:space="0" w:color="auto"/>
              <w:left w:val="nil"/>
              <w:bottom w:val="single" w:sz="4" w:space="0" w:color="auto"/>
              <w:right w:val="single" w:sz="4" w:space="0" w:color="auto"/>
            </w:tcBorders>
            <w:shd w:val="clear" w:color="auto" w:fill="auto"/>
          </w:tcPr>
          <w:p w14:paraId="2E64F329" w14:textId="2B4DB6FA" w:rsidR="000A5D81" w:rsidRPr="00676273" w:rsidRDefault="00300856" w:rsidP="000A5D81">
            <w:pPr>
              <w:rPr>
                <w:rFonts w:ascii="Arial" w:eastAsia="Times New Roman" w:hAnsi="Arial" w:cs="Arial"/>
                <w:color w:val="000000"/>
                <w:sz w:val="16"/>
                <w:szCs w:val="16"/>
                <w:lang w:val="en-GB" w:eastAsia="en-GB"/>
              </w:rPr>
            </w:pPr>
            <w:r w:rsidRPr="00676273">
              <w:rPr>
                <w:rFonts w:ascii="Arial" w:eastAsia="Times New Roman" w:hAnsi="Arial" w:cs="Arial"/>
                <w:color w:val="000000"/>
                <w:sz w:val="16"/>
                <w:szCs w:val="16"/>
                <w:lang w:val="en-GB" w:eastAsia="en-GB"/>
              </w:rPr>
              <w:t>Review contractor technical specification</w:t>
            </w:r>
            <w:r>
              <w:rPr>
                <w:rFonts w:ascii="Arial" w:eastAsia="Times New Roman" w:hAnsi="Arial" w:cs="Arial"/>
                <w:color w:val="000000"/>
                <w:sz w:val="16"/>
                <w:szCs w:val="16"/>
                <w:lang w:val="en-GB" w:eastAsia="en-GB"/>
              </w:rPr>
              <w:t xml:space="preserve"> and user trials</w:t>
            </w:r>
          </w:p>
        </w:tc>
        <w:tc>
          <w:tcPr>
            <w:tcW w:w="864" w:type="pct"/>
            <w:tcBorders>
              <w:top w:val="single" w:sz="4" w:space="0" w:color="auto"/>
              <w:left w:val="nil"/>
              <w:bottom w:val="single" w:sz="4" w:space="0" w:color="auto"/>
              <w:right w:val="single" w:sz="4" w:space="0" w:color="auto"/>
            </w:tcBorders>
            <w:shd w:val="clear" w:color="auto" w:fill="auto"/>
          </w:tcPr>
          <w:p w14:paraId="71D14655" w14:textId="698F1FE4" w:rsidR="000A5D81" w:rsidRPr="00676273" w:rsidRDefault="007F6530" w:rsidP="000A5D81">
            <w:pPr>
              <w:jc w:val="both"/>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If the FRS is uncomfortable, it will increase the fatigue risk posed to the user.  </w:t>
            </w:r>
          </w:p>
        </w:tc>
        <w:tc>
          <w:tcPr>
            <w:tcW w:w="583" w:type="pct"/>
            <w:tcBorders>
              <w:top w:val="single" w:sz="4" w:space="0" w:color="auto"/>
              <w:left w:val="nil"/>
              <w:bottom w:val="single" w:sz="4" w:space="0" w:color="auto"/>
              <w:right w:val="single" w:sz="4" w:space="0" w:color="auto"/>
            </w:tcBorders>
            <w:shd w:val="clear" w:color="auto" w:fill="auto"/>
          </w:tcPr>
          <w:p w14:paraId="244CC252" w14:textId="37566CF9" w:rsidR="00BC67C5" w:rsidRDefault="00BC67C5" w:rsidP="00BC67C5">
            <w:pPr>
              <w:rPr>
                <w:rFonts w:ascii="Arial" w:eastAsia="Times New Roman" w:hAnsi="Arial" w:cs="Arial"/>
                <w:color w:val="000000"/>
                <w:sz w:val="16"/>
                <w:szCs w:val="16"/>
                <w:lang w:val="en-GB" w:eastAsia="en-GB"/>
              </w:rPr>
            </w:pPr>
            <w:r w:rsidRPr="1E6E5EE3">
              <w:rPr>
                <w:rFonts w:ascii="Arial" w:eastAsia="Times New Roman" w:hAnsi="Arial" w:cs="Arial"/>
                <w:color w:val="000000" w:themeColor="text1"/>
                <w:sz w:val="16"/>
                <w:szCs w:val="16"/>
                <w:lang w:val="en-GB" w:eastAsia="en-GB"/>
              </w:rPr>
              <w:t xml:space="preserve">The </w:t>
            </w:r>
            <w:r w:rsidR="007F6530" w:rsidRPr="1E6E5EE3">
              <w:rPr>
                <w:rFonts w:ascii="Arial" w:eastAsia="Times New Roman" w:hAnsi="Arial" w:cs="Arial"/>
                <w:color w:val="000000" w:themeColor="text1"/>
                <w:sz w:val="16"/>
                <w:szCs w:val="16"/>
                <w:lang w:val="en-GB" w:eastAsia="en-GB"/>
              </w:rPr>
              <w:t>FRS</w:t>
            </w:r>
            <w:r w:rsidRPr="1E6E5EE3">
              <w:rPr>
                <w:rFonts w:ascii="Arial" w:eastAsia="Times New Roman" w:hAnsi="Arial" w:cs="Arial"/>
                <w:color w:val="000000" w:themeColor="text1"/>
                <w:sz w:val="16"/>
                <w:szCs w:val="16"/>
                <w:lang w:val="en-GB" w:eastAsia="en-GB"/>
              </w:rPr>
              <w:t xml:space="preserve"> shall minimise physical discomfort, due to friction, heat retention and pressure at localised points on the body. </w:t>
            </w:r>
          </w:p>
          <w:p w14:paraId="04840DF0" w14:textId="77777777" w:rsidR="000A5D81" w:rsidRPr="0066196E" w:rsidRDefault="000A5D81" w:rsidP="000A5D81">
            <w:pPr>
              <w:jc w:val="both"/>
              <w:rPr>
                <w:rFonts w:ascii="Arial" w:eastAsia="Times New Roman" w:hAnsi="Arial" w:cs="Arial"/>
                <w:sz w:val="16"/>
                <w:szCs w:val="16"/>
                <w:lang w:val="en-GB" w:eastAsia="en-GB"/>
              </w:rPr>
            </w:pPr>
          </w:p>
        </w:tc>
      </w:tr>
      <w:tr w:rsidR="00985897" w:rsidRPr="00795EBD" w14:paraId="5DE23D0C" w14:textId="77777777" w:rsidTr="00985897">
        <w:trPr>
          <w:trHeight w:val="130"/>
        </w:trPr>
        <w:tc>
          <w:tcPr>
            <w:tcW w:w="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7896EB" w14:textId="06B0A5DF" w:rsidR="00985897" w:rsidRPr="00985897" w:rsidRDefault="00985897" w:rsidP="000A5D81">
            <w:pPr>
              <w:rPr>
                <w:rFonts w:ascii="Arial" w:eastAsia="Times New Roman" w:hAnsi="Arial" w:cs="Arial"/>
                <w:b/>
                <w:bCs/>
                <w:color w:val="000000"/>
                <w:sz w:val="16"/>
                <w:szCs w:val="16"/>
                <w:lang w:val="en-GB" w:eastAsia="en-GB"/>
              </w:rPr>
            </w:pPr>
            <w:r w:rsidRPr="00985897">
              <w:rPr>
                <w:rFonts w:ascii="Arial" w:eastAsia="Times New Roman" w:hAnsi="Arial" w:cs="Arial"/>
                <w:b/>
                <w:bCs/>
                <w:color w:val="000000"/>
                <w:sz w:val="16"/>
                <w:szCs w:val="16"/>
                <w:lang w:val="en-GB" w:eastAsia="en-GB"/>
              </w:rPr>
              <w:t>7</w:t>
            </w:r>
          </w:p>
        </w:tc>
        <w:tc>
          <w:tcPr>
            <w:tcW w:w="31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42750F" w14:textId="77777777" w:rsidR="00985897" w:rsidRPr="00985897" w:rsidRDefault="00985897" w:rsidP="000A5D81">
            <w:pPr>
              <w:rPr>
                <w:rFonts w:ascii="Arial" w:eastAsia="Times New Roman" w:hAnsi="Arial" w:cs="Arial"/>
                <w:b/>
                <w:bCs/>
                <w:color w:val="000000"/>
                <w:sz w:val="16"/>
                <w:szCs w:val="16"/>
                <w:lang w:val="en-GB" w:eastAsia="en-GB"/>
              </w:rPr>
            </w:pPr>
          </w:p>
        </w:tc>
        <w:tc>
          <w:tcPr>
            <w:tcW w:w="4547" w:type="pct"/>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F1DE19" w14:textId="1974F62A" w:rsidR="00985897" w:rsidRPr="00985897" w:rsidRDefault="00985897" w:rsidP="00BC67C5">
            <w:pPr>
              <w:rPr>
                <w:rFonts w:ascii="Arial" w:eastAsia="Times New Roman" w:hAnsi="Arial" w:cs="Arial"/>
                <w:b/>
                <w:bCs/>
                <w:color w:val="000000"/>
                <w:sz w:val="16"/>
                <w:szCs w:val="16"/>
                <w:lang w:val="en-GB" w:eastAsia="en-GB"/>
              </w:rPr>
            </w:pPr>
            <w:r w:rsidRPr="00985897">
              <w:rPr>
                <w:rFonts w:ascii="Arial" w:eastAsia="Times New Roman" w:hAnsi="Arial" w:cs="Arial"/>
                <w:b/>
                <w:bCs/>
                <w:color w:val="000000"/>
                <w:sz w:val="16"/>
                <w:szCs w:val="16"/>
                <w:lang w:val="en-GB" w:eastAsia="en-GB"/>
              </w:rPr>
              <w:t>Environmental</w:t>
            </w:r>
          </w:p>
        </w:tc>
      </w:tr>
      <w:tr w:rsidR="00985897" w:rsidRPr="00795EBD" w14:paraId="7B5A7E6B" w14:textId="77777777" w:rsidTr="00BC03D2">
        <w:trPr>
          <w:trHeight w:val="2316"/>
        </w:trPr>
        <w:tc>
          <w:tcPr>
            <w:tcW w:w="137" w:type="pct"/>
            <w:tcBorders>
              <w:top w:val="single" w:sz="4" w:space="0" w:color="auto"/>
              <w:left w:val="single" w:sz="4" w:space="0" w:color="auto"/>
              <w:bottom w:val="single" w:sz="4" w:space="0" w:color="auto"/>
              <w:right w:val="single" w:sz="4" w:space="0" w:color="auto"/>
            </w:tcBorders>
            <w:shd w:val="clear" w:color="auto" w:fill="auto"/>
          </w:tcPr>
          <w:p w14:paraId="6E625E66" w14:textId="77777777" w:rsidR="00985897" w:rsidRPr="00676273" w:rsidRDefault="00985897" w:rsidP="00985897">
            <w:pPr>
              <w:rPr>
                <w:rFonts w:ascii="Arial" w:eastAsia="Times New Roman" w:hAnsi="Arial" w:cs="Arial"/>
                <w:color w:val="000000"/>
                <w:sz w:val="16"/>
                <w:szCs w:val="16"/>
                <w:lang w:val="en-GB" w:eastAsia="en-GB"/>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ECC4E96" w14:textId="1E6BCBD5" w:rsidR="00985897" w:rsidRDefault="00985897" w:rsidP="00985897">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7.1</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0EEFC11D" w14:textId="2A2C6A16" w:rsidR="00985897" w:rsidRPr="00985897" w:rsidRDefault="00985897" w:rsidP="00985897">
            <w:pPr>
              <w:rPr>
                <w:rFonts w:ascii="Tahoma" w:eastAsia="Times New Roman" w:hAnsi="Tahoma" w:cs="Tahoma"/>
                <w:sz w:val="16"/>
                <w:szCs w:val="16"/>
                <w:lang w:val="en-GB" w:eastAsia="en-GB"/>
              </w:rPr>
            </w:pPr>
            <w:r w:rsidRPr="00985897">
              <w:rPr>
                <w:rFonts w:ascii="Tahoma" w:hAnsi="Tahoma" w:cs="Tahoma"/>
                <w:sz w:val="16"/>
                <w:szCs w:val="16"/>
              </w:rPr>
              <w:t xml:space="preserve">The system performance shall withstand degradation from exposure to in-service substances. </w:t>
            </w:r>
          </w:p>
        </w:tc>
        <w:tc>
          <w:tcPr>
            <w:tcW w:w="811" w:type="pct"/>
            <w:tcBorders>
              <w:top w:val="single" w:sz="4" w:space="0" w:color="auto"/>
              <w:left w:val="nil"/>
              <w:bottom w:val="single" w:sz="4" w:space="0" w:color="auto"/>
              <w:right w:val="single" w:sz="4" w:space="0" w:color="auto"/>
            </w:tcBorders>
            <w:shd w:val="clear" w:color="auto" w:fill="auto"/>
          </w:tcPr>
          <w:p w14:paraId="08921953" w14:textId="77777777" w:rsidR="00985897" w:rsidRPr="00985897" w:rsidRDefault="00985897" w:rsidP="00985897">
            <w:pPr>
              <w:pStyle w:val="KEYPAQTableBody"/>
              <w:rPr>
                <w:szCs w:val="16"/>
              </w:rPr>
            </w:pPr>
            <w:r w:rsidRPr="00985897">
              <w:rPr>
                <w:szCs w:val="16"/>
              </w:rPr>
              <w:t>Does not suffer degradation after being splashed by substance such as:</w:t>
            </w:r>
          </w:p>
          <w:p w14:paraId="67E242D1" w14:textId="77777777" w:rsidR="00985897" w:rsidRPr="00985897" w:rsidRDefault="00985897" w:rsidP="00985897">
            <w:pPr>
              <w:pStyle w:val="KEYPAQTableBody"/>
              <w:rPr>
                <w:szCs w:val="16"/>
              </w:rPr>
            </w:pPr>
          </w:p>
          <w:p w14:paraId="6E2A3892" w14:textId="77777777" w:rsidR="00985897" w:rsidRPr="00985897" w:rsidRDefault="00985897" w:rsidP="00985897">
            <w:pPr>
              <w:pStyle w:val="KEYPAQTableBody"/>
              <w:rPr>
                <w:szCs w:val="16"/>
              </w:rPr>
            </w:pPr>
            <w:r w:rsidRPr="00985897">
              <w:rPr>
                <w:szCs w:val="16"/>
              </w:rPr>
              <w:t>- Petrol</w:t>
            </w:r>
          </w:p>
          <w:p w14:paraId="64C9216A" w14:textId="77777777" w:rsidR="00985897" w:rsidRPr="00985897" w:rsidRDefault="00985897" w:rsidP="00985897">
            <w:pPr>
              <w:pStyle w:val="KEYPAQTableBody"/>
              <w:rPr>
                <w:szCs w:val="16"/>
              </w:rPr>
            </w:pPr>
            <w:r w:rsidRPr="00985897">
              <w:rPr>
                <w:szCs w:val="16"/>
              </w:rPr>
              <w:t>- Oil (OMD 80)</w:t>
            </w:r>
          </w:p>
          <w:p w14:paraId="1313BA66" w14:textId="77777777" w:rsidR="00985897" w:rsidRPr="00985897" w:rsidRDefault="00985897" w:rsidP="00985897">
            <w:pPr>
              <w:pStyle w:val="KEYPAQTableBody"/>
              <w:rPr>
                <w:szCs w:val="16"/>
              </w:rPr>
            </w:pPr>
            <w:r w:rsidRPr="00985897">
              <w:rPr>
                <w:szCs w:val="16"/>
              </w:rPr>
              <w:t>- Diesel</w:t>
            </w:r>
          </w:p>
          <w:p w14:paraId="76E29B31" w14:textId="77777777" w:rsidR="00985897" w:rsidRPr="00985897" w:rsidRDefault="00985897" w:rsidP="00985897">
            <w:pPr>
              <w:pStyle w:val="KEYPAQTableBody"/>
              <w:rPr>
                <w:szCs w:val="16"/>
              </w:rPr>
            </w:pPr>
            <w:r w:rsidRPr="00985897">
              <w:rPr>
                <w:szCs w:val="16"/>
              </w:rPr>
              <w:t>Reflecting normal (non-specialist) duties.</w:t>
            </w:r>
          </w:p>
          <w:p w14:paraId="6E689338" w14:textId="77777777" w:rsidR="00985897" w:rsidRPr="00985897" w:rsidRDefault="00985897" w:rsidP="00985897">
            <w:pPr>
              <w:pStyle w:val="KEYPAQTableBody"/>
              <w:rPr>
                <w:szCs w:val="16"/>
              </w:rPr>
            </w:pPr>
          </w:p>
          <w:p w14:paraId="3CE4C541" w14:textId="77777777" w:rsidR="00985897" w:rsidRPr="00985897" w:rsidRDefault="00985897" w:rsidP="00985897">
            <w:pPr>
              <w:pStyle w:val="KEYPAQTableBody"/>
              <w:rPr>
                <w:szCs w:val="16"/>
              </w:rPr>
            </w:pPr>
            <w:r w:rsidRPr="00985897">
              <w:rPr>
                <w:szCs w:val="16"/>
              </w:rPr>
              <w:t>Does not suffer degradation after exposure to substances such as:</w:t>
            </w:r>
          </w:p>
          <w:p w14:paraId="2F701679" w14:textId="77777777" w:rsidR="00985897" w:rsidRPr="00985897" w:rsidRDefault="00985897" w:rsidP="00985897">
            <w:pPr>
              <w:pStyle w:val="KEYPAQTableBody"/>
              <w:rPr>
                <w:szCs w:val="16"/>
              </w:rPr>
            </w:pPr>
          </w:p>
          <w:p w14:paraId="7A1ADAD9" w14:textId="77777777" w:rsidR="00985897" w:rsidRPr="00985897" w:rsidRDefault="00985897" w:rsidP="00985897">
            <w:pPr>
              <w:pStyle w:val="KEYPAQTableBody"/>
              <w:rPr>
                <w:szCs w:val="16"/>
              </w:rPr>
            </w:pPr>
            <w:r w:rsidRPr="00985897">
              <w:rPr>
                <w:szCs w:val="16"/>
              </w:rPr>
              <w:t>- Insect repellent</w:t>
            </w:r>
          </w:p>
          <w:p w14:paraId="734AAE31" w14:textId="77777777" w:rsidR="00985897" w:rsidRPr="00985897" w:rsidRDefault="00985897" w:rsidP="00985897">
            <w:pPr>
              <w:pStyle w:val="KEYPAQTableBody"/>
              <w:rPr>
                <w:szCs w:val="16"/>
              </w:rPr>
            </w:pPr>
            <w:r w:rsidRPr="00985897">
              <w:rPr>
                <w:szCs w:val="16"/>
              </w:rPr>
              <w:t>- Sunscreen</w:t>
            </w:r>
          </w:p>
          <w:p w14:paraId="13097548" w14:textId="77777777" w:rsidR="00985897" w:rsidRPr="00985897" w:rsidRDefault="00985897" w:rsidP="00985897">
            <w:pPr>
              <w:pStyle w:val="KEYPAQTableBody"/>
              <w:rPr>
                <w:szCs w:val="16"/>
              </w:rPr>
            </w:pPr>
            <w:r w:rsidRPr="00985897">
              <w:rPr>
                <w:szCs w:val="16"/>
              </w:rPr>
              <w:t>- Candle wax</w:t>
            </w:r>
          </w:p>
          <w:p w14:paraId="1ED0293D" w14:textId="6CE4F8C9" w:rsidR="00985897" w:rsidRPr="00985897" w:rsidRDefault="00985897" w:rsidP="00985897">
            <w:pPr>
              <w:rPr>
                <w:rFonts w:ascii="Tahoma" w:eastAsia="Times New Roman" w:hAnsi="Tahoma" w:cs="Tahoma"/>
                <w:sz w:val="16"/>
                <w:szCs w:val="16"/>
                <w:lang w:val="en-GB" w:eastAsia="en-GB"/>
              </w:rPr>
            </w:pPr>
            <w:r w:rsidRPr="00985897">
              <w:rPr>
                <w:rFonts w:ascii="Tahoma" w:hAnsi="Tahoma" w:cs="Tahoma"/>
                <w:sz w:val="16"/>
                <w:szCs w:val="16"/>
              </w:rPr>
              <w:t>- Weapon oil</w:t>
            </w:r>
          </w:p>
        </w:tc>
        <w:tc>
          <w:tcPr>
            <w:tcW w:w="779" w:type="pct"/>
            <w:gridSpan w:val="2"/>
            <w:tcBorders>
              <w:top w:val="single" w:sz="4" w:space="0" w:color="auto"/>
              <w:left w:val="nil"/>
              <w:bottom w:val="single" w:sz="4" w:space="0" w:color="auto"/>
              <w:right w:val="single" w:sz="4" w:space="0" w:color="auto"/>
            </w:tcBorders>
            <w:shd w:val="clear" w:color="auto" w:fill="auto"/>
          </w:tcPr>
          <w:p w14:paraId="32CAC960" w14:textId="2729289D" w:rsidR="00985897" w:rsidRPr="00985897" w:rsidRDefault="00985897" w:rsidP="00985897">
            <w:pPr>
              <w:rPr>
                <w:rFonts w:ascii="Tahoma" w:eastAsia="Times New Roman" w:hAnsi="Tahoma" w:cs="Tahoma"/>
                <w:color w:val="000000"/>
                <w:sz w:val="16"/>
                <w:szCs w:val="16"/>
                <w:lang w:val="en-GB" w:eastAsia="en-GB"/>
              </w:rPr>
            </w:pPr>
            <w:r w:rsidRPr="00985897">
              <w:rPr>
                <w:rFonts w:ascii="Tahoma" w:hAnsi="Tahoma" w:cs="Tahoma"/>
                <w:sz w:val="16"/>
                <w:szCs w:val="16"/>
              </w:rPr>
              <w:t>Same as Threshold</w:t>
            </w:r>
          </w:p>
        </w:tc>
        <w:tc>
          <w:tcPr>
            <w:tcW w:w="342" w:type="pct"/>
            <w:tcBorders>
              <w:top w:val="single" w:sz="4" w:space="0" w:color="auto"/>
              <w:left w:val="nil"/>
              <w:bottom w:val="single" w:sz="4" w:space="0" w:color="auto"/>
              <w:right w:val="single" w:sz="4" w:space="0" w:color="auto"/>
            </w:tcBorders>
            <w:shd w:val="clear" w:color="auto" w:fill="auto"/>
          </w:tcPr>
          <w:p w14:paraId="289C34E7" w14:textId="40D64F84" w:rsidR="00985897" w:rsidRDefault="00985897" w:rsidP="00985897">
            <w:pPr>
              <w:rPr>
                <w:rFonts w:ascii="Arial" w:eastAsia="Times New Roman" w:hAnsi="Arial" w:cs="Arial"/>
                <w:sz w:val="16"/>
                <w:szCs w:val="16"/>
                <w:lang w:val="en-GB" w:eastAsia="en-GB"/>
              </w:rPr>
            </w:pPr>
            <w:r>
              <w:rPr>
                <w:rFonts w:ascii="Arial" w:eastAsia="Times New Roman" w:hAnsi="Arial" w:cs="Arial"/>
                <w:sz w:val="16"/>
                <w:szCs w:val="16"/>
                <w:lang w:val="en-GB" w:eastAsia="en-GB"/>
              </w:rPr>
              <w:t>Candidate</w:t>
            </w:r>
          </w:p>
        </w:tc>
        <w:tc>
          <w:tcPr>
            <w:tcW w:w="268" w:type="pct"/>
            <w:tcBorders>
              <w:top w:val="single" w:sz="4" w:space="0" w:color="auto"/>
              <w:left w:val="nil"/>
              <w:bottom w:val="single" w:sz="4" w:space="0" w:color="auto"/>
              <w:right w:val="single" w:sz="4" w:space="0" w:color="auto"/>
            </w:tcBorders>
            <w:shd w:val="clear" w:color="auto" w:fill="auto"/>
            <w:noWrap/>
          </w:tcPr>
          <w:p w14:paraId="0BA65145" w14:textId="78B54907" w:rsidR="00985897" w:rsidRDefault="00985897" w:rsidP="00985897">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P1</w:t>
            </w:r>
          </w:p>
        </w:tc>
        <w:tc>
          <w:tcPr>
            <w:tcW w:w="451" w:type="pct"/>
            <w:tcBorders>
              <w:top w:val="single" w:sz="4" w:space="0" w:color="auto"/>
              <w:left w:val="nil"/>
              <w:bottom w:val="single" w:sz="4" w:space="0" w:color="auto"/>
              <w:right w:val="single" w:sz="4" w:space="0" w:color="auto"/>
            </w:tcBorders>
            <w:shd w:val="clear" w:color="auto" w:fill="auto"/>
          </w:tcPr>
          <w:p w14:paraId="06888542" w14:textId="1C9C207A" w:rsidR="00985897" w:rsidRDefault="00300856" w:rsidP="00985897">
            <w:pPr>
              <w:rPr>
                <w:rFonts w:ascii="Arial" w:eastAsia="Times New Roman" w:hAnsi="Arial" w:cs="Arial"/>
                <w:color w:val="000000"/>
                <w:sz w:val="16"/>
                <w:szCs w:val="16"/>
                <w:lang w:val="en-GB" w:eastAsia="en-GB"/>
              </w:rPr>
            </w:pPr>
            <w:r w:rsidRPr="00676273">
              <w:rPr>
                <w:rFonts w:ascii="Arial" w:eastAsia="Times New Roman" w:hAnsi="Arial" w:cs="Arial"/>
                <w:color w:val="000000"/>
                <w:sz w:val="16"/>
                <w:szCs w:val="16"/>
                <w:lang w:val="en-GB" w:eastAsia="en-GB"/>
              </w:rPr>
              <w:t>Review contractor technical specification</w:t>
            </w:r>
            <w:r>
              <w:rPr>
                <w:rFonts w:ascii="Arial" w:eastAsia="Times New Roman" w:hAnsi="Arial" w:cs="Arial"/>
                <w:color w:val="000000"/>
                <w:sz w:val="16"/>
                <w:szCs w:val="16"/>
                <w:lang w:val="en-GB" w:eastAsia="en-GB"/>
              </w:rPr>
              <w:t xml:space="preserve"> and user trials</w:t>
            </w:r>
          </w:p>
        </w:tc>
        <w:tc>
          <w:tcPr>
            <w:tcW w:w="864" w:type="pct"/>
            <w:tcBorders>
              <w:top w:val="single" w:sz="4" w:space="0" w:color="auto"/>
              <w:left w:val="nil"/>
              <w:bottom w:val="single" w:sz="4" w:space="0" w:color="auto"/>
              <w:right w:val="single" w:sz="4" w:space="0" w:color="auto"/>
            </w:tcBorders>
            <w:shd w:val="clear" w:color="auto" w:fill="auto"/>
          </w:tcPr>
          <w:p w14:paraId="24D0DB57" w14:textId="77777777" w:rsidR="00985897" w:rsidRPr="00985897" w:rsidRDefault="00985897" w:rsidP="00985897">
            <w:pPr>
              <w:jc w:val="both"/>
              <w:rPr>
                <w:rFonts w:ascii="Arial" w:eastAsia="Times New Roman" w:hAnsi="Arial" w:cs="Arial"/>
                <w:sz w:val="16"/>
                <w:szCs w:val="16"/>
                <w:lang w:val="en-GB" w:eastAsia="en-GB"/>
              </w:rPr>
            </w:pPr>
            <w:r w:rsidRPr="00985897">
              <w:rPr>
                <w:rFonts w:ascii="Arial" w:eastAsia="Times New Roman" w:hAnsi="Arial" w:cs="Arial"/>
                <w:sz w:val="16"/>
                <w:szCs w:val="16"/>
                <w:lang w:val="en-GB" w:eastAsia="en-GB"/>
              </w:rPr>
              <w:t>In general use the system will be exposed accidentally or deliberately to the listed contaminants.</w:t>
            </w:r>
          </w:p>
          <w:p w14:paraId="7B7B69D3" w14:textId="77777777" w:rsidR="00985897" w:rsidRPr="00985897" w:rsidRDefault="00985897" w:rsidP="00985897">
            <w:pPr>
              <w:jc w:val="both"/>
              <w:rPr>
                <w:rFonts w:ascii="Arial" w:eastAsia="Times New Roman" w:hAnsi="Arial" w:cs="Arial"/>
                <w:sz w:val="16"/>
                <w:szCs w:val="16"/>
                <w:lang w:val="en-GB" w:eastAsia="en-GB"/>
              </w:rPr>
            </w:pPr>
          </w:p>
          <w:p w14:paraId="3E6CE980" w14:textId="4897BFF5" w:rsidR="00985897" w:rsidRDefault="00985897" w:rsidP="00985897">
            <w:pPr>
              <w:jc w:val="both"/>
              <w:rPr>
                <w:rFonts w:ascii="Arial" w:eastAsia="Times New Roman" w:hAnsi="Arial" w:cs="Arial"/>
                <w:sz w:val="16"/>
                <w:szCs w:val="16"/>
                <w:lang w:val="en-GB" w:eastAsia="en-GB"/>
              </w:rPr>
            </w:pPr>
            <w:r w:rsidRPr="00985897">
              <w:rPr>
                <w:rFonts w:ascii="Arial" w:eastAsia="Times New Roman" w:hAnsi="Arial" w:cs="Arial"/>
                <w:sz w:val="16"/>
                <w:szCs w:val="16"/>
                <w:lang w:val="en-GB" w:eastAsia="en-GB"/>
              </w:rPr>
              <w:t>Integrity is vital to avoid the need for large quantities of spare equipment leading to excessive logistic burden.</w:t>
            </w:r>
          </w:p>
        </w:tc>
        <w:tc>
          <w:tcPr>
            <w:tcW w:w="583" w:type="pct"/>
            <w:tcBorders>
              <w:top w:val="single" w:sz="4" w:space="0" w:color="auto"/>
              <w:left w:val="nil"/>
              <w:bottom w:val="single" w:sz="4" w:space="0" w:color="auto"/>
              <w:right w:val="single" w:sz="4" w:space="0" w:color="auto"/>
            </w:tcBorders>
            <w:shd w:val="clear" w:color="auto" w:fill="auto"/>
          </w:tcPr>
          <w:p w14:paraId="7346BA00" w14:textId="77777777" w:rsidR="00985897" w:rsidRPr="00E65AFD" w:rsidRDefault="00985897" w:rsidP="00985897">
            <w:pPr>
              <w:rPr>
                <w:rFonts w:ascii="Arial" w:eastAsia="Times New Roman" w:hAnsi="Arial" w:cs="Arial"/>
                <w:color w:val="000000"/>
                <w:sz w:val="16"/>
                <w:szCs w:val="16"/>
                <w:lang w:val="en-GB" w:eastAsia="en-GB"/>
              </w:rPr>
            </w:pPr>
          </w:p>
        </w:tc>
      </w:tr>
    </w:tbl>
    <w:p w14:paraId="74A9CD71" w14:textId="313B609D" w:rsidR="00C56AE9" w:rsidRDefault="00C56AE9"/>
    <w:p w14:paraId="7E9B00FF" w14:textId="4B40164E" w:rsidR="00985897" w:rsidRDefault="00985897" w:rsidP="00D32D8F">
      <w:pPr>
        <w:spacing w:after="200" w:line="276" w:lineRule="auto"/>
        <w:rPr>
          <w:rFonts w:ascii="Arial" w:eastAsia="Calibri" w:hAnsi="Arial" w:cs="Arial"/>
          <w:szCs w:val="24"/>
          <w:lang w:eastAsia="en-GB"/>
        </w:rPr>
      </w:pPr>
      <w:r>
        <w:rPr>
          <w:rFonts w:ascii="Arial" w:eastAsia="Calibri" w:hAnsi="Arial" w:cs="Arial"/>
          <w:szCs w:val="24"/>
          <w:lang w:eastAsia="en-GB"/>
        </w:rPr>
        <w:br w:type="page"/>
      </w:r>
    </w:p>
    <w:tbl>
      <w:tblPr>
        <w:tblW w:w="5240" w:type="pct"/>
        <w:tblInd w:w="-577" w:type="dxa"/>
        <w:tblLayout w:type="fixed"/>
        <w:tblLook w:val="04A0" w:firstRow="1" w:lastRow="0" w:firstColumn="1" w:lastColumn="0" w:noHBand="0" w:noVBand="1"/>
      </w:tblPr>
      <w:tblGrid>
        <w:gridCol w:w="430"/>
        <w:gridCol w:w="995"/>
        <w:gridCol w:w="1413"/>
        <w:gridCol w:w="2553"/>
        <w:gridCol w:w="2436"/>
        <w:gridCol w:w="16"/>
        <w:gridCol w:w="1077"/>
        <w:gridCol w:w="844"/>
        <w:gridCol w:w="1420"/>
        <w:gridCol w:w="2720"/>
        <w:gridCol w:w="1835"/>
      </w:tblGrid>
      <w:tr w:rsidR="00985897" w:rsidRPr="00FD2E7F" w14:paraId="08F4ED92" w14:textId="77777777" w:rsidTr="004903C0">
        <w:trPr>
          <w:trHeight w:val="412"/>
        </w:trPr>
        <w:tc>
          <w:tcPr>
            <w:tcW w:w="137" w:type="pct"/>
            <w:tcBorders>
              <w:left w:val="single" w:sz="4" w:space="0" w:color="auto"/>
              <w:right w:val="single" w:sz="4" w:space="0" w:color="auto"/>
            </w:tcBorders>
            <w:shd w:val="clear" w:color="auto" w:fill="002060"/>
          </w:tcPr>
          <w:p w14:paraId="5C21D178" w14:textId="77777777" w:rsidR="00985897" w:rsidRPr="00FD2E7F" w:rsidRDefault="00985897" w:rsidP="004903C0">
            <w:pP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ID</w:t>
            </w:r>
          </w:p>
        </w:tc>
        <w:tc>
          <w:tcPr>
            <w:tcW w:w="316" w:type="pct"/>
            <w:tcBorders>
              <w:left w:val="single" w:sz="4" w:space="0" w:color="auto"/>
              <w:right w:val="single" w:sz="4" w:space="0" w:color="auto"/>
            </w:tcBorders>
            <w:shd w:val="clear" w:color="auto" w:fill="002060"/>
          </w:tcPr>
          <w:p w14:paraId="186DD1B9" w14:textId="77777777" w:rsidR="00985897" w:rsidRPr="00FD2E7F" w:rsidRDefault="00985897" w:rsidP="004903C0">
            <w:pPr>
              <w:rPr>
                <w:rFonts w:ascii="Arial" w:eastAsia="Times New Roman" w:hAnsi="Arial" w:cs="Arial"/>
                <w:b/>
                <w:bCs/>
                <w:color w:val="FFFFFF"/>
                <w:sz w:val="16"/>
                <w:szCs w:val="16"/>
                <w:lang w:val="en-GB" w:eastAsia="en-GB"/>
              </w:rPr>
            </w:pPr>
            <w:r w:rsidRPr="005C179F">
              <w:rPr>
                <w:rFonts w:ascii="Arial" w:eastAsia="Times New Roman" w:hAnsi="Arial" w:cs="Arial"/>
                <w:b/>
                <w:bCs/>
                <w:color w:val="FFFFFF"/>
                <w:sz w:val="16"/>
                <w:szCs w:val="16"/>
                <w:lang w:val="en-GB" w:eastAsia="en-GB"/>
              </w:rPr>
              <w:t>Object Number</w:t>
            </w:r>
          </w:p>
        </w:tc>
        <w:tc>
          <w:tcPr>
            <w:tcW w:w="449" w:type="pct"/>
            <w:tcBorders>
              <w:left w:val="single" w:sz="4" w:space="0" w:color="auto"/>
              <w:right w:val="single" w:sz="4" w:space="0" w:color="auto"/>
            </w:tcBorders>
            <w:shd w:val="clear" w:color="auto" w:fill="002060"/>
          </w:tcPr>
          <w:p w14:paraId="4813539D" w14:textId="77777777" w:rsidR="00985897" w:rsidRPr="00FD2E7F" w:rsidRDefault="00985897" w:rsidP="004903C0">
            <w:pPr>
              <w:rPr>
                <w:rFonts w:ascii="Arial" w:eastAsia="Times New Roman" w:hAnsi="Arial" w:cs="Arial"/>
                <w:b/>
                <w:bCs/>
                <w:sz w:val="16"/>
                <w:szCs w:val="16"/>
                <w:lang w:val="en-GB" w:eastAsia="en-GB"/>
              </w:rPr>
            </w:pPr>
            <w:r w:rsidRPr="005C179F">
              <w:rPr>
                <w:rFonts w:ascii="Arial" w:eastAsia="Times New Roman" w:hAnsi="Arial" w:cs="Arial"/>
                <w:b/>
                <w:bCs/>
                <w:sz w:val="16"/>
                <w:szCs w:val="16"/>
                <w:lang w:val="en-GB" w:eastAsia="en-GB"/>
              </w:rPr>
              <w:t>User Requirement</w:t>
            </w:r>
          </w:p>
        </w:tc>
        <w:tc>
          <w:tcPr>
            <w:tcW w:w="1932" w:type="pct"/>
            <w:gridSpan w:val="4"/>
            <w:tcBorders>
              <w:left w:val="single" w:sz="4" w:space="0" w:color="auto"/>
              <w:bottom w:val="single" w:sz="4" w:space="0" w:color="auto"/>
              <w:right w:val="single" w:sz="4" w:space="0" w:color="auto"/>
            </w:tcBorders>
            <w:shd w:val="clear" w:color="auto" w:fill="002060"/>
          </w:tcPr>
          <w:p w14:paraId="287B8AB9" w14:textId="77777777" w:rsidR="00985897" w:rsidRPr="00FD2E7F" w:rsidRDefault="00985897" w:rsidP="004903C0">
            <w:pPr>
              <w:rPr>
                <w:rFonts w:ascii="Arial" w:eastAsia="Times New Roman" w:hAnsi="Arial" w:cs="Arial"/>
                <w:b/>
                <w:bCs/>
                <w:color w:val="FFFFFF"/>
                <w:sz w:val="16"/>
                <w:szCs w:val="16"/>
                <w:lang w:val="en-GB" w:eastAsia="en-GB"/>
              </w:rPr>
            </w:pPr>
            <w:r w:rsidRPr="005C179F">
              <w:rPr>
                <w:rFonts w:ascii="Arial" w:eastAsia="Times New Roman" w:hAnsi="Arial" w:cs="Arial"/>
                <w:b/>
                <w:bCs/>
                <w:color w:val="FFFFFF"/>
                <w:sz w:val="16"/>
                <w:szCs w:val="16"/>
                <w:lang w:val="en-GB" w:eastAsia="en-GB"/>
              </w:rPr>
              <w:t>Measure of Effectiveness</w:t>
            </w:r>
          </w:p>
        </w:tc>
        <w:tc>
          <w:tcPr>
            <w:tcW w:w="268" w:type="pct"/>
            <w:tcBorders>
              <w:left w:val="single" w:sz="4" w:space="0" w:color="auto"/>
              <w:right w:val="single" w:sz="4" w:space="0" w:color="auto"/>
            </w:tcBorders>
            <w:shd w:val="clear" w:color="auto" w:fill="002060"/>
            <w:noWrap/>
          </w:tcPr>
          <w:p w14:paraId="2685A922" w14:textId="77777777" w:rsidR="00985897" w:rsidRPr="00FD2E7F" w:rsidRDefault="00985897" w:rsidP="004903C0">
            <w:pP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Priority</w:t>
            </w:r>
          </w:p>
        </w:tc>
        <w:tc>
          <w:tcPr>
            <w:tcW w:w="451" w:type="pct"/>
            <w:tcBorders>
              <w:left w:val="single" w:sz="4" w:space="0" w:color="auto"/>
              <w:right w:val="single" w:sz="4" w:space="0" w:color="auto"/>
            </w:tcBorders>
            <w:shd w:val="clear" w:color="auto" w:fill="002060"/>
          </w:tcPr>
          <w:p w14:paraId="70B65397" w14:textId="77777777" w:rsidR="00985897" w:rsidRPr="00FD2E7F" w:rsidRDefault="00985897" w:rsidP="004903C0">
            <w:pP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Validation Method</w:t>
            </w:r>
          </w:p>
        </w:tc>
        <w:tc>
          <w:tcPr>
            <w:tcW w:w="864" w:type="pct"/>
            <w:tcBorders>
              <w:left w:val="single" w:sz="4" w:space="0" w:color="auto"/>
              <w:right w:val="single" w:sz="4" w:space="0" w:color="auto"/>
            </w:tcBorders>
            <w:shd w:val="clear" w:color="auto" w:fill="002060"/>
          </w:tcPr>
          <w:p w14:paraId="1DB1CAAF" w14:textId="77777777" w:rsidR="00985897" w:rsidRPr="00FD2E7F" w:rsidRDefault="00985897" w:rsidP="004903C0">
            <w:pP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Justification</w:t>
            </w:r>
          </w:p>
        </w:tc>
        <w:tc>
          <w:tcPr>
            <w:tcW w:w="583" w:type="pct"/>
            <w:tcBorders>
              <w:left w:val="single" w:sz="4" w:space="0" w:color="auto"/>
              <w:right w:val="single" w:sz="4" w:space="0" w:color="auto"/>
            </w:tcBorders>
            <w:shd w:val="clear" w:color="auto" w:fill="002060"/>
          </w:tcPr>
          <w:p w14:paraId="48B954BF" w14:textId="77777777" w:rsidR="00985897" w:rsidRPr="00FD2E7F" w:rsidRDefault="00985897" w:rsidP="004903C0">
            <w:pPr>
              <w:rPr>
                <w:rFonts w:ascii="Arial" w:eastAsia="Times New Roman" w:hAnsi="Arial" w:cs="Arial"/>
                <w:b/>
                <w:bCs/>
                <w:color w:val="FFFFFF" w:themeColor="background1"/>
                <w:sz w:val="16"/>
                <w:szCs w:val="16"/>
                <w:lang w:val="en-GB" w:eastAsia="en-GB"/>
              </w:rPr>
            </w:pPr>
            <w:r w:rsidRPr="009A25F8">
              <w:rPr>
                <w:rFonts w:ascii="Arial" w:eastAsia="Times New Roman" w:hAnsi="Arial" w:cs="Arial"/>
                <w:b/>
                <w:bCs/>
                <w:color w:val="FFFFFF" w:themeColor="background1"/>
                <w:sz w:val="16"/>
                <w:szCs w:val="16"/>
                <w:lang w:val="en-GB" w:eastAsia="en-GB"/>
              </w:rPr>
              <w:t>Supplementary Information</w:t>
            </w:r>
          </w:p>
        </w:tc>
      </w:tr>
      <w:tr w:rsidR="00985897" w:rsidRPr="0066196E" w14:paraId="074E5760" w14:textId="77777777" w:rsidTr="004903C0">
        <w:trPr>
          <w:trHeight w:val="50"/>
        </w:trPr>
        <w:tc>
          <w:tcPr>
            <w:tcW w:w="137" w:type="pct"/>
            <w:tcBorders>
              <w:left w:val="single" w:sz="4" w:space="0" w:color="auto"/>
              <w:right w:val="single" w:sz="4" w:space="0" w:color="auto"/>
            </w:tcBorders>
            <w:shd w:val="clear" w:color="auto" w:fill="002060"/>
          </w:tcPr>
          <w:p w14:paraId="374AA6C6" w14:textId="77777777" w:rsidR="00985897" w:rsidRPr="009A25F8" w:rsidRDefault="00985897" w:rsidP="004903C0">
            <w:pPr>
              <w:rPr>
                <w:rFonts w:ascii="Arial" w:eastAsia="Times New Roman" w:hAnsi="Arial" w:cs="Arial"/>
                <w:b/>
                <w:bCs/>
                <w:color w:val="FFFFFF"/>
                <w:sz w:val="16"/>
                <w:szCs w:val="16"/>
                <w:lang w:val="en-GB" w:eastAsia="en-GB"/>
              </w:rPr>
            </w:pPr>
          </w:p>
        </w:tc>
        <w:tc>
          <w:tcPr>
            <w:tcW w:w="316" w:type="pct"/>
            <w:tcBorders>
              <w:left w:val="single" w:sz="4" w:space="0" w:color="auto"/>
              <w:right w:val="single" w:sz="4" w:space="0" w:color="auto"/>
            </w:tcBorders>
            <w:shd w:val="clear" w:color="auto" w:fill="002060"/>
          </w:tcPr>
          <w:p w14:paraId="45ECBE44" w14:textId="77777777" w:rsidR="00985897" w:rsidRPr="005C179F" w:rsidRDefault="00985897" w:rsidP="004903C0">
            <w:pPr>
              <w:rPr>
                <w:rFonts w:ascii="Arial" w:eastAsia="Times New Roman" w:hAnsi="Arial" w:cs="Arial"/>
                <w:b/>
                <w:bCs/>
                <w:color w:val="FFFFFF"/>
                <w:sz w:val="16"/>
                <w:szCs w:val="16"/>
                <w:lang w:val="en-GB" w:eastAsia="en-GB"/>
              </w:rPr>
            </w:pPr>
          </w:p>
        </w:tc>
        <w:tc>
          <w:tcPr>
            <w:tcW w:w="449" w:type="pct"/>
            <w:tcBorders>
              <w:left w:val="single" w:sz="4" w:space="0" w:color="auto"/>
              <w:right w:val="single" w:sz="4" w:space="0" w:color="auto"/>
            </w:tcBorders>
            <w:shd w:val="clear" w:color="auto" w:fill="002060"/>
          </w:tcPr>
          <w:p w14:paraId="264C035B" w14:textId="77777777" w:rsidR="00985897" w:rsidRPr="005C179F" w:rsidRDefault="00985897" w:rsidP="004903C0">
            <w:pPr>
              <w:rPr>
                <w:rFonts w:ascii="Arial" w:eastAsia="Times New Roman" w:hAnsi="Arial" w:cs="Arial"/>
                <w:b/>
                <w:bCs/>
                <w:sz w:val="16"/>
                <w:szCs w:val="16"/>
                <w:lang w:val="en-GB" w:eastAsia="en-GB"/>
              </w:rPr>
            </w:pPr>
          </w:p>
        </w:tc>
        <w:tc>
          <w:tcPr>
            <w:tcW w:w="811" w:type="pct"/>
            <w:tcBorders>
              <w:left w:val="single" w:sz="4" w:space="0" w:color="auto"/>
              <w:bottom w:val="single" w:sz="4" w:space="0" w:color="auto"/>
              <w:right w:val="single" w:sz="4" w:space="0" w:color="auto"/>
            </w:tcBorders>
            <w:shd w:val="clear" w:color="auto" w:fill="002060"/>
          </w:tcPr>
          <w:p w14:paraId="4D298CEE" w14:textId="77777777" w:rsidR="00985897" w:rsidRPr="00676273" w:rsidRDefault="00985897" w:rsidP="004903C0">
            <w:pPr>
              <w:rPr>
                <w:rFonts w:ascii="Arial" w:eastAsia="Times New Roman" w:hAnsi="Arial" w:cs="Arial"/>
                <w:sz w:val="16"/>
                <w:szCs w:val="16"/>
                <w:lang w:val="en-GB" w:eastAsia="en-GB"/>
              </w:rPr>
            </w:pPr>
            <w:r w:rsidRPr="005C179F">
              <w:rPr>
                <w:rFonts w:ascii="Arial" w:hAnsi="Arial" w:cs="Arial"/>
                <w:b/>
                <w:bCs/>
                <w:sz w:val="16"/>
                <w:szCs w:val="16"/>
              </w:rPr>
              <w:t>Threshold</w:t>
            </w:r>
          </w:p>
        </w:tc>
        <w:tc>
          <w:tcPr>
            <w:tcW w:w="774" w:type="pct"/>
            <w:tcBorders>
              <w:left w:val="single" w:sz="4" w:space="0" w:color="auto"/>
              <w:right w:val="single" w:sz="4" w:space="0" w:color="auto"/>
            </w:tcBorders>
            <w:shd w:val="clear" w:color="auto" w:fill="002060"/>
          </w:tcPr>
          <w:p w14:paraId="4E105C41" w14:textId="77777777" w:rsidR="00985897" w:rsidRPr="00676273" w:rsidRDefault="00985897" w:rsidP="004903C0">
            <w:pPr>
              <w:rPr>
                <w:rFonts w:ascii="Arial" w:eastAsia="Times New Roman" w:hAnsi="Arial" w:cs="Arial"/>
                <w:sz w:val="16"/>
                <w:szCs w:val="16"/>
                <w:lang w:val="en-GB" w:eastAsia="en-GB"/>
              </w:rPr>
            </w:pPr>
            <w:r w:rsidRPr="005C179F">
              <w:rPr>
                <w:rFonts w:ascii="Arial" w:hAnsi="Arial" w:cs="Arial"/>
                <w:b/>
                <w:bCs/>
                <w:sz w:val="16"/>
                <w:szCs w:val="16"/>
              </w:rPr>
              <w:t>Objective</w:t>
            </w:r>
          </w:p>
        </w:tc>
        <w:tc>
          <w:tcPr>
            <w:tcW w:w="347" w:type="pct"/>
            <w:gridSpan w:val="2"/>
            <w:tcBorders>
              <w:left w:val="nil"/>
              <w:bottom w:val="single" w:sz="4" w:space="0" w:color="auto"/>
              <w:right w:val="single" w:sz="4" w:space="0" w:color="auto"/>
            </w:tcBorders>
            <w:shd w:val="clear" w:color="auto" w:fill="002060"/>
          </w:tcPr>
          <w:p w14:paraId="64B002A0" w14:textId="77777777" w:rsidR="00985897" w:rsidRPr="00676273" w:rsidRDefault="00985897" w:rsidP="004903C0">
            <w:pPr>
              <w:rPr>
                <w:rFonts w:ascii="Arial" w:eastAsia="Times New Roman" w:hAnsi="Arial" w:cs="Arial"/>
                <w:sz w:val="16"/>
                <w:szCs w:val="16"/>
                <w:lang w:val="en-GB" w:eastAsia="en-GB"/>
              </w:rPr>
            </w:pPr>
            <w:r>
              <w:rPr>
                <w:rFonts w:ascii="Arial" w:eastAsia="Times New Roman" w:hAnsi="Arial" w:cs="Arial"/>
                <w:b/>
                <w:bCs/>
                <w:color w:val="FFFFFF"/>
                <w:sz w:val="16"/>
                <w:szCs w:val="16"/>
                <w:lang w:val="en-GB" w:eastAsia="en-GB"/>
              </w:rPr>
              <w:t>Status</w:t>
            </w:r>
          </w:p>
        </w:tc>
        <w:tc>
          <w:tcPr>
            <w:tcW w:w="268" w:type="pct"/>
            <w:tcBorders>
              <w:left w:val="nil"/>
              <w:bottom w:val="single" w:sz="4" w:space="0" w:color="auto"/>
              <w:right w:val="single" w:sz="4" w:space="0" w:color="auto"/>
            </w:tcBorders>
            <w:shd w:val="clear" w:color="auto" w:fill="002060"/>
            <w:noWrap/>
          </w:tcPr>
          <w:p w14:paraId="4F61AC3C" w14:textId="77777777" w:rsidR="00985897" w:rsidRPr="00676273" w:rsidRDefault="00985897" w:rsidP="004903C0">
            <w:pPr>
              <w:rPr>
                <w:rFonts w:ascii="Arial" w:eastAsia="Times New Roman" w:hAnsi="Arial" w:cs="Arial"/>
                <w:color w:val="000000"/>
                <w:sz w:val="16"/>
                <w:szCs w:val="16"/>
                <w:lang w:val="en-GB" w:eastAsia="en-GB"/>
              </w:rPr>
            </w:pPr>
          </w:p>
        </w:tc>
        <w:tc>
          <w:tcPr>
            <w:tcW w:w="451" w:type="pct"/>
            <w:tcBorders>
              <w:left w:val="nil"/>
              <w:bottom w:val="single" w:sz="4" w:space="0" w:color="auto"/>
              <w:right w:val="single" w:sz="4" w:space="0" w:color="auto"/>
            </w:tcBorders>
            <w:shd w:val="clear" w:color="auto" w:fill="002060"/>
          </w:tcPr>
          <w:p w14:paraId="71195A27" w14:textId="77777777" w:rsidR="00985897" w:rsidRPr="00676273" w:rsidRDefault="00985897" w:rsidP="004903C0">
            <w:pPr>
              <w:rPr>
                <w:rFonts w:ascii="Arial" w:eastAsia="Times New Roman" w:hAnsi="Arial" w:cs="Arial"/>
                <w:color w:val="000000"/>
                <w:sz w:val="16"/>
                <w:szCs w:val="16"/>
                <w:lang w:val="en-GB" w:eastAsia="en-GB"/>
              </w:rPr>
            </w:pPr>
          </w:p>
        </w:tc>
        <w:tc>
          <w:tcPr>
            <w:tcW w:w="864" w:type="pct"/>
            <w:tcBorders>
              <w:left w:val="nil"/>
              <w:bottom w:val="single" w:sz="4" w:space="0" w:color="auto"/>
              <w:right w:val="single" w:sz="4" w:space="0" w:color="auto"/>
            </w:tcBorders>
            <w:shd w:val="clear" w:color="auto" w:fill="002060"/>
          </w:tcPr>
          <w:p w14:paraId="74A47AA2" w14:textId="77777777" w:rsidR="00985897" w:rsidRPr="00676273" w:rsidRDefault="00985897" w:rsidP="004903C0">
            <w:pPr>
              <w:rPr>
                <w:rFonts w:ascii="Arial" w:eastAsia="Times New Roman" w:hAnsi="Arial" w:cs="Arial"/>
                <w:sz w:val="16"/>
                <w:szCs w:val="16"/>
                <w:lang w:val="en-GB" w:eastAsia="en-GB"/>
              </w:rPr>
            </w:pPr>
          </w:p>
        </w:tc>
        <w:tc>
          <w:tcPr>
            <w:tcW w:w="583" w:type="pct"/>
            <w:tcBorders>
              <w:left w:val="nil"/>
              <w:bottom w:val="single" w:sz="4" w:space="0" w:color="auto"/>
              <w:right w:val="single" w:sz="4" w:space="0" w:color="auto"/>
            </w:tcBorders>
            <w:shd w:val="clear" w:color="auto" w:fill="002060"/>
          </w:tcPr>
          <w:p w14:paraId="65018B6A" w14:textId="77777777" w:rsidR="00985897" w:rsidRPr="0066196E" w:rsidRDefault="00985897" w:rsidP="004903C0">
            <w:pPr>
              <w:rPr>
                <w:rFonts w:ascii="Arial" w:eastAsia="Times New Roman" w:hAnsi="Arial" w:cs="Arial"/>
                <w:sz w:val="16"/>
                <w:szCs w:val="16"/>
                <w:lang w:val="en-GB" w:eastAsia="en-GB"/>
              </w:rPr>
            </w:pPr>
          </w:p>
        </w:tc>
      </w:tr>
      <w:tr w:rsidR="00300856" w:rsidRPr="00795EBD" w14:paraId="6E646F67" w14:textId="77777777" w:rsidTr="004903C0">
        <w:trPr>
          <w:trHeight w:val="2316"/>
        </w:trPr>
        <w:tc>
          <w:tcPr>
            <w:tcW w:w="137" w:type="pct"/>
            <w:tcBorders>
              <w:top w:val="single" w:sz="4" w:space="0" w:color="auto"/>
              <w:left w:val="single" w:sz="4" w:space="0" w:color="auto"/>
              <w:bottom w:val="single" w:sz="4" w:space="0" w:color="auto"/>
              <w:right w:val="single" w:sz="4" w:space="0" w:color="auto"/>
            </w:tcBorders>
            <w:shd w:val="clear" w:color="auto" w:fill="auto"/>
          </w:tcPr>
          <w:p w14:paraId="4947C126" w14:textId="77777777" w:rsidR="00300856" w:rsidRPr="00676273" w:rsidRDefault="00300856" w:rsidP="00300856">
            <w:pPr>
              <w:rPr>
                <w:rFonts w:ascii="Arial" w:eastAsia="Times New Roman" w:hAnsi="Arial" w:cs="Arial"/>
                <w:color w:val="000000"/>
                <w:sz w:val="16"/>
                <w:szCs w:val="16"/>
                <w:lang w:val="en-GB" w:eastAsia="en-GB"/>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60C9BCFC" w14:textId="4B7D47A7" w:rsidR="00300856" w:rsidRDefault="00300856" w:rsidP="00300856">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7.2</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786CDAEE" w14:textId="77777777" w:rsidR="00300856" w:rsidRPr="00985897" w:rsidRDefault="00300856" w:rsidP="00300856">
            <w:pPr>
              <w:rPr>
                <w:rFonts w:ascii="Tahoma" w:eastAsia="Times New Roman" w:hAnsi="Tahoma" w:cs="Tahoma"/>
                <w:color w:val="000000"/>
                <w:sz w:val="16"/>
                <w:szCs w:val="16"/>
                <w:lang w:val="en-GB" w:eastAsia="en-GB"/>
              </w:rPr>
            </w:pPr>
            <w:r w:rsidRPr="00985897">
              <w:rPr>
                <w:rFonts w:ascii="Tahoma" w:eastAsia="Times New Roman" w:hAnsi="Tahoma" w:cs="Tahoma"/>
                <w:color w:val="000000"/>
                <w:sz w:val="16"/>
                <w:szCs w:val="16"/>
                <w:lang w:val="en-GB" w:eastAsia="en-GB"/>
              </w:rPr>
              <w:t>The system shall operate under climatic conditions defined in DEFSTAN 00-35</w:t>
            </w:r>
          </w:p>
          <w:p w14:paraId="357584AD" w14:textId="5E0F1030" w:rsidR="00300856" w:rsidRPr="00724019" w:rsidRDefault="00300856" w:rsidP="00300856">
            <w:pPr>
              <w:rPr>
                <w:rFonts w:ascii="Tahoma" w:eastAsia="Times New Roman" w:hAnsi="Tahoma" w:cs="Tahoma"/>
                <w:color w:val="000000"/>
                <w:sz w:val="16"/>
                <w:szCs w:val="16"/>
                <w:lang w:val="en-GB" w:eastAsia="en-GB"/>
              </w:rPr>
            </w:pPr>
          </w:p>
        </w:tc>
        <w:tc>
          <w:tcPr>
            <w:tcW w:w="811" w:type="pct"/>
            <w:tcBorders>
              <w:top w:val="single" w:sz="4" w:space="0" w:color="auto"/>
              <w:left w:val="nil"/>
              <w:bottom w:val="single" w:sz="4" w:space="0" w:color="auto"/>
              <w:right w:val="single" w:sz="4" w:space="0" w:color="auto"/>
            </w:tcBorders>
            <w:shd w:val="clear" w:color="auto" w:fill="auto"/>
          </w:tcPr>
          <w:p w14:paraId="5F865F29" w14:textId="77777777" w:rsidR="00300856" w:rsidRPr="00300856" w:rsidRDefault="00300856" w:rsidP="00300856">
            <w:pPr>
              <w:pStyle w:val="KEYPAQTableBody"/>
              <w:rPr>
                <w:szCs w:val="16"/>
              </w:rPr>
            </w:pPr>
            <w:r w:rsidRPr="00300856">
              <w:rPr>
                <w:szCs w:val="16"/>
              </w:rPr>
              <w:t>Hot Dry A1-3</w:t>
            </w:r>
          </w:p>
          <w:p w14:paraId="40FD9B19" w14:textId="77777777" w:rsidR="00300856" w:rsidRPr="00300856" w:rsidRDefault="00300856" w:rsidP="00300856">
            <w:pPr>
              <w:pStyle w:val="KEYPAQTableBody"/>
              <w:rPr>
                <w:szCs w:val="16"/>
              </w:rPr>
            </w:pPr>
            <w:r w:rsidRPr="00300856">
              <w:rPr>
                <w:szCs w:val="16"/>
              </w:rPr>
              <w:t>Humid B1-3</w:t>
            </w:r>
          </w:p>
          <w:p w14:paraId="5C33DF27" w14:textId="77777777" w:rsidR="00300856" w:rsidRPr="00300856" w:rsidRDefault="00300856" w:rsidP="00300856">
            <w:pPr>
              <w:pStyle w:val="KEYPAQTableBody"/>
              <w:rPr>
                <w:szCs w:val="16"/>
              </w:rPr>
            </w:pPr>
            <w:r w:rsidRPr="00300856">
              <w:rPr>
                <w:szCs w:val="16"/>
              </w:rPr>
              <w:t>Cold C0-2</w:t>
            </w:r>
          </w:p>
          <w:p w14:paraId="4D04C989" w14:textId="77777777" w:rsidR="00300856" w:rsidRPr="00300856" w:rsidRDefault="00300856" w:rsidP="00300856">
            <w:pPr>
              <w:pStyle w:val="KEYPAQTableBody"/>
              <w:rPr>
                <w:szCs w:val="16"/>
              </w:rPr>
            </w:pPr>
            <w:r w:rsidRPr="00300856">
              <w:rPr>
                <w:szCs w:val="16"/>
              </w:rPr>
              <w:t>Marine M1-2</w:t>
            </w:r>
          </w:p>
          <w:p w14:paraId="4BB47BF6" w14:textId="77777777" w:rsidR="00300856" w:rsidRPr="00300856" w:rsidRDefault="00300856" w:rsidP="00300856">
            <w:pPr>
              <w:pStyle w:val="KEYPAQTableBody"/>
              <w:rPr>
                <w:szCs w:val="16"/>
              </w:rPr>
            </w:pPr>
          </w:p>
          <w:p w14:paraId="786FB2D1" w14:textId="66047B7C" w:rsidR="00300856" w:rsidRPr="00300856" w:rsidRDefault="00300856" w:rsidP="00300856">
            <w:pPr>
              <w:rPr>
                <w:rFonts w:ascii="Tahoma" w:eastAsia="Times New Roman" w:hAnsi="Tahoma" w:cs="Tahoma"/>
                <w:sz w:val="16"/>
                <w:szCs w:val="16"/>
                <w:lang w:val="en-GB" w:eastAsia="en-GB"/>
              </w:rPr>
            </w:pPr>
            <w:r w:rsidRPr="00300856">
              <w:rPr>
                <w:rFonts w:ascii="Tahoma" w:hAnsi="Tahoma" w:cs="Tahoma"/>
                <w:sz w:val="16"/>
                <w:szCs w:val="16"/>
              </w:rPr>
              <w:t>Europe, The Gulf, The Near East, South Asia, North Africa, Sub-Saharan Africa.</w:t>
            </w:r>
          </w:p>
        </w:tc>
        <w:tc>
          <w:tcPr>
            <w:tcW w:w="779" w:type="pct"/>
            <w:gridSpan w:val="2"/>
            <w:tcBorders>
              <w:top w:val="single" w:sz="4" w:space="0" w:color="auto"/>
              <w:left w:val="nil"/>
              <w:bottom w:val="single" w:sz="4" w:space="0" w:color="auto"/>
              <w:right w:val="single" w:sz="4" w:space="0" w:color="auto"/>
            </w:tcBorders>
            <w:shd w:val="clear" w:color="auto" w:fill="auto"/>
          </w:tcPr>
          <w:p w14:paraId="702BF130" w14:textId="77D94AE0" w:rsidR="00300856" w:rsidRDefault="00300856" w:rsidP="00300856">
            <w:pPr>
              <w:rPr>
                <w:rFonts w:ascii="Arial" w:eastAsia="Times New Roman" w:hAnsi="Arial" w:cs="Arial"/>
                <w:color w:val="000000"/>
                <w:sz w:val="16"/>
                <w:szCs w:val="16"/>
                <w:lang w:val="en-GB" w:eastAsia="en-GB"/>
              </w:rPr>
            </w:pPr>
            <w:r w:rsidRPr="00985897">
              <w:rPr>
                <w:rFonts w:ascii="Tahoma" w:hAnsi="Tahoma" w:cs="Tahoma"/>
                <w:sz w:val="16"/>
                <w:szCs w:val="16"/>
              </w:rPr>
              <w:t>Same as Threshold</w:t>
            </w:r>
          </w:p>
        </w:tc>
        <w:tc>
          <w:tcPr>
            <w:tcW w:w="342" w:type="pct"/>
            <w:tcBorders>
              <w:top w:val="single" w:sz="4" w:space="0" w:color="auto"/>
              <w:left w:val="nil"/>
              <w:bottom w:val="single" w:sz="4" w:space="0" w:color="auto"/>
              <w:right w:val="single" w:sz="4" w:space="0" w:color="auto"/>
            </w:tcBorders>
            <w:shd w:val="clear" w:color="auto" w:fill="auto"/>
          </w:tcPr>
          <w:p w14:paraId="60D0A29D" w14:textId="661A70A8" w:rsidR="00300856" w:rsidRPr="00D81598" w:rsidRDefault="00300856" w:rsidP="00300856">
            <w:pPr>
              <w:rPr>
                <w:rFonts w:ascii="Arial" w:eastAsia="Times New Roman" w:hAnsi="Arial" w:cs="Arial"/>
                <w:sz w:val="16"/>
                <w:szCs w:val="16"/>
                <w:lang w:val="en-GB" w:eastAsia="en-GB"/>
              </w:rPr>
            </w:pPr>
            <w:r>
              <w:rPr>
                <w:rFonts w:ascii="Arial" w:eastAsia="Times New Roman" w:hAnsi="Arial" w:cs="Arial"/>
                <w:sz w:val="16"/>
                <w:szCs w:val="16"/>
                <w:lang w:val="en-GB" w:eastAsia="en-GB"/>
              </w:rPr>
              <w:t>Candidate</w:t>
            </w:r>
          </w:p>
        </w:tc>
        <w:tc>
          <w:tcPr>
            <w:tcW w:w="268" w:type="pct"/>
            <w:tcBorders>
              <w:top w:val="single" w:sz="4" w:space="0" w:color="auto"/>
              <w:left w:val="nil"/>
              <w:bottom w:val="single" w:sz="4" w:space="0" w:color="auto"/>
              <w:right w:val="single" w:sz="4" w:space="0" w:color="auto"/>
            </w:tcBorders>
            <w:shd w:val="clear" w:color="auto" w:fill="auto"/>
            <w:noWrap/>
          </w:tcPr>
          <w:p w14:paraId="3EFB5BB1" w14:textId="1F60C290" w:rsidR="00300856" w:rsidRDefault="00300856" w:rsidP="00300856">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P1</w:t>
            </w:r>
          </w:p>
        </w:tc>
        <w:tc>
          <w:tcPr>
            <w:tcW w:w="451" w:type="pct"/>
            <w:tcBorders>
              <w:top w:val="single" w:sz="4" w:space="0" w:color="auto"/>
              <w:left w:val="nil"/>
              <w:bottom w:val="single" w:sz="4" w:space="0" w:color="auto"/>
              <w:right w:val="single" w:sz="4" w:space="0" w:color="auto"/>
            </w:tcBorders>
            <w:shd w:val="clear" w:color="auto" w:fill="auto"/>
          </w:tcPr>
          <w:p w14:paraId="4BF97C67" w14:textId="5F716A89" w:rsidR="00300856" w:rsidRPr="00676273" w:rsidRDefault="00300856" w:rsidP="00300856">
            <w:pPr>
              <w:rPr>
                <w:rFonts w:ascii="Arial" w:eastAsia="Times New Roman" w:hAnsi="Arial" w:cs="Arial"/>
                <w:color w:val="000000"/>
                <w:sz w:val="16"/>
                <w:szCs w:val="16"/>
                <w:lang w:val="en-GB" w:eastAsia="en-GB"/>
              </w:rPr>
            </w:pPr>
            <w:r w:rsidRPr="00676273">
              <w:rPr>
                <w:rFonts w:ascii="Arial" w:eastAsia="Times New Roman" w:hAnsi="Arial" w:cs="Arial"/>
                <w:color w:val="000000"/>
                <w:sz w:val="16"/>
                <w:szCs w:val="16"/>
                <w:lang w:val="en-GB" w:eastAsia="en-GB"/>
              </w:rPr>
              <w:t>Review contractor technical specification</w:t>
            </w:r>
            <w:r>
              <w:rPr>
                <w:rFonts w:ascii="Arial" w:eastAsia="Times New Roman" w:hAnsi="Arial" w:cs="Arial"/>
                <w:color w:val="000000"/>
                <w:sz w:val="16"/>
                <w:szCs w:val="16"/>
                <w:lang w:val="en-GB" w:eastAsia="en-GB"/>
              </w:rPr>
              <w:t xml:space="preserve"> and user trials</w:t>
            </w:r>
          </w:p>
        </w:tc>
        <w:tc>
          <w:tcPr>
            <w:tcW w:w="864" w:type="pct"/>
            <w:tcBorders>
              <w:top w:val="single" w:sz="4" w:space="0" w:color="auto"/>
              <w:left w:val="nil"/>
              <w:bottom w:val="single" w:sz="4" w:space="0" w:color="auto"/>
              <w:right w:val="single" w:sz="4" w:space="0" w:color="auto"/>
            </w:tcBorders>
            <w:shd w:val="clear" w:color="auto" w:fill="auto"/>
          </w:tcPr>
          <w:p w14:paraId="3D2652DC" w14:textId="3D105434" w:rsidR="00300856" w:rsidRPr="00985897" w:rsidRDefault="00300856" w:rsidP="00300856">
            <w:pPr>
              <w:jc w:val="both"/>
              <w:rPr>
                <w:rFonts w:ascii="Tahoma" w:eastAsia="Times New Roman" w:hAnsi="Tahoma" w:cs="Tahoma"/>
                <w:sz w:val="16"/>
                <w:szCs w:val="16"/>
                <w:lang w:val="en-GB" w:eastAsia="en-GB"/>
              </w:rPr>
            </w:pPr>
            <w:r w:rsidRPr="00985897">
              <w:rPr>
                <w:rFonts w:ascii="Tahoma" w:hAnsi="Tahoma" w:cs="Tahoma"/>
                <w:sz w:val="16"/>
                <w:szCs w:val="16"/>
              </w:rPr>
              <w:t>To ensure the system can be operated in the same climatic environment that the user is expected to operate.</w:t>
            </w:r>
          </w:p>
        </w:tc>
        <w:tc>
          <w:tcPr>
            <w:tcW w:w="583" w:type="pct"/>
            <w:tcBorders>
              <w:top w:val="single" w:sz="4" w:space="0" w:color="auto"/>
              <w:left w:val="nil"/>
              <w:bottom w:val="single" w:sz="4" w:space="0" w:color="auto"/>
              <w:right w:val="single" w:sz="4" w:space="0" w:color="auto"/>
            </w:tcBorders>
            <w:shd w:val="clear" w:color="auto" w:fill="auto"/>
          </w:tcPr>
          <w:p w14:paraId="434FFB31" w14:textId="77777777" w:rsidR="00300856" w:rsidRPr="0066196E" w:rsidRDefault="00300856" w:rsidP="00300856">
            <w:pPr>
              <w:jc w:val="both"/>
              <w:rPr>
                <w:rFonts w:ascii="Arial" w:eastAsia="Times New Roman" w:hAnsi="Arial" w:cs="Arial"/>
                <w:sz w:val="16"/>
                <w:szCs w:val="16"/>
                <w:lang w:val="en-GB" w:eastAsia="en-GB"/>
              </w:rPr>
            </w:pPr>
          </w:p>
        </w:tc>
      </w:tr>
      <w:tr w:rsidR="00300856" w:rsidRPr="00795EBD" w14:paraId="56EA26B2" w14:textId="77777777" w:rsidTr="004903C0">
        <w:trPr>
          <w:trHeight w:val="2316"/>
        </w:trPr>
        <w:tc>
          <w:tcPr>
            <w:tcW w:w="137" w:type="pct"/>
            <w:tcBorders>
              <w:top w:val="single" w:sz="4" w:space="0" w:color="auto"/>
              <w:left w:val="single" w:sz="4" w:space="0" w:color="auto"/>
              <w:bottom w:val="single" w:sz="4" w:space="0" w:color="auto"/>
              <w:right w:val="single" w:sz="4" w:space="0" w:color="auto"/>
            </w:tcBorders>
            <w:shd w:val="clear" w:color="auto" w:fill="auto"/>
          </w:tcPr>
          <w:p w14:paraId="4AE64017" w14:textId="77777777" w:rsidR="00300856" w:rsidRPr="00676273" w:rsidRDefault="00300856" w:rsidP="00300856">
            <w:pPr>
              <w:rPr>
                <w:rFonts w:ascii="Arial" w:eastAsia="Times New Roman" w:hAnsi="Arial" w:cs="Arial"/>
                <w:color w:val="000000"/>
                <w:sz w:val="16"/>
                <w:szCs w:val="16"/>
                <w:lang w:val="en-GB" w:eastAsia="en-GB"/>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E3581B3" w14:textId="6A6293FB" w:rsidR="00300856" w:rsidRDefault="00300856" w:rsidP="00300856">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7.2</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65BDBDF1" w14:textId="02ECDD01" w:rsidR="00300856" w:rsidRPr="00985897" w:rsidRDefault="00300856" w:rsidP="00300856">
            <w:pPr>
              <w:rPr>
                <w:rFonts w:ascii="Tahoma" w:eastAsia="Times New Roman" w:hAnsi="Tahoma" w:cs="Tahoma"/>
                <w:sz w:val="16"/>
                <w:szCs w:val="16"/>
                <w:lang w:val="en-GB" w:eastAsia="en-GB"/>
              </w:rPr>
            </w:pPr>
            <w:r w:rsidRPr="00985897">
              <w:rPr>
                <w:rFonts w:ascii="Tahoma" w:eastAsia="Times New Roman" w:hAnsi="Tahoma" w:cs="Tahoma"/>
                <w:color w:val="000000"/>
                <w:sz w:val="16"/>
                <w:szCs w:val="16"/>
                <w:lang w:val="en-GB" w:eastAsia="en-GB"/>
              </w:rPr>
              <w:t>The system shall be durable.</w:t>
            </w:r>
          </w:p>
        </w:tc>
        <w:tc>
          <w:tcPr>
            <w:tcW w:w="811" w:type="pct"/>
            <w:tcBorders>
              <w:top w:val="single" w:sz="4" w:space="0" w:color="auto"/>
              <w:left w:val="nil"/>
              <w:bottom w:val="single" w:sz="4" w:space="0" w:color="auto"/>
              <w:right w:val="single" w:sz="4" w:space="0" w:color="auto"/>
            </w:tcBorders>
            <w:shd w:val="clear" w:color="auto" w:fill="auto"/>
          </w:tcPr>
          <w:p w14:paraId="55022C32" w14:textId="77777777" w:rsidR="00300856" w:rsidRPr="00300856" w:rsidRDefault="00300856" w:rsidP="00300856">
            <w:pPr>
              <w:pStyle w:val="KEYPAQTableBody"/>
              <w:rPr>
                <w:szCs w:val="16"/>
              </w:rPr>
            </w:pPr>
            <w:r w:rsidRPr="00300856">
              <w:rPr>
                <w:szCs w:val="16"/>
              </w:rPr>
              <w:t>To achieve the required longevity of the system the material component parts shall have the durability to withstand the varying conditions exposed during operations</w:t>
            </w:r>
          </w:p>
          <w:p w14:paraId="4F66666F" w14:textId="77777777" w:rsidR="00300856" w:rsidRPr="00300856" w:rsidRDefault="00300856" w:rsidP="00300856">
            <w:pPr>
              <w:pStyle w:val="KEYPAQTableBody"/>
              <w:rPr>
                <w:szCs w:val="16"/>
              </w:rPr>
            </w:pPr>
          </w:p>
          <w:p w14:paraId="26749C39" w14:textId="77777777" w:rsidR="00300856" w:rsidRPr="00300856" w:rsidRDefault="00300856" w:rsidP="00300856">
            <w:pPr>
              <w:pStyle w:val="KEYPAQTableBody"/>
              <w:rPr>
                <w:szCs w:val="16"/>
              </w:rPr>
            </w:pPr>
            <w:r w:rsidRPr="00300856">
              <w:rPr>
                <w:szCs w:val="16"/>
              </w:rPr>
              <w:t>Abrasion, Tear and Tensile for Main Material:</w:t>
            </w:r>
          </w:p>
          <w:p w14:paraId="6299FFC3" w14:textId="77777777" w:rsidR="00300856" w:rsidRPr="00300856" w:rsidRDefault="00300856" w:rsidP="00300856">
            <w:pPr>
              <w:pStyle w:val="KEYPAQTableBody"/>
              <w:rPr>
                <w:szCs w:val="16"/>
              </w:rPr>
            </w:pPr>
            <w:r w:rsidRPr="00300856">
              <w:rPr>
                <w:szCs w:val="16"/>
              </w:rPr>
              <w:t>[BS EN 12947-2]</w:t>
            </w:r>
          </w:p>
          <w:p w14:paraId="48F5B980" w14:textId="77777777" w:rsidR="00300856" w:rsidRPr="00300856" w:rsidRDefault="00300856" w:rsidP="00300856">
            <w:pPr>
              <w:pStyle w:val="KEYPAQTableBody"/>
              <w:rPr>
                <w:szCs w:val="16"/>
              </w:rPr>
            </w:pPr>
            <w:r w:rsidRPr="00300856">
              <w:rPr>
                <w:szCs w:val="16"/>
              </w:rPr>
              <w:t>[BS EN ISO 4674-1]</w:t>
            </w:r>
          </w:p>
          <w:p w14:paraId="15DA3F4A" w14:textId="77777777" w:rsidR="00300856" w:rsidRPr="00300856" w:rsidRDefault="00300856" w:rsidP="00300856">
            <w:pPr>
              <w:pStyle w:val="KEYPAQTableBody"/>
              <w:rPr>
                <w:szCs w:val="16"/>
              </w:rPr>
            </w:pPr>
            <w:r w:rsidRPr="00300856">
              <w:rPr>
                <w:szCs w:val="16"/>
              </w:rPr>
              <w:t>[BS EN ISO 1421]</w:t>
            </w:r>
          </w:p>
          <w:p w14:paraId="70BAC0EA" w14:textId="77777777" w:rsidR="00300856" w:rsidRPr="00300856" w:rsidRDefault="00300856" w:rsidP="00300856">
            <w:pPr>
              <w:pStyle w:val="KEYPAQTableBody"/>
              <w:rPr>
                <w:szCs w:val="16"/>
              </w:rPr>
            </w:pPr>
          </w:p>
          <w:p w14:paraId="4787B257" w14:textId="77777777" w:rsidR="00300856" w:rsidRPr="00300856" w:rsidRDefault="00300856" w:rsidP="00300856">
            <w:pPr>
              <w:pStyle w:val="KEYPAQTableBody"/>
              <w:rPr>
                <w:szCs w:val="16"/>
              </w:rPr>
            </w:pPr>
            <w:r w:rsidRPr="00300856">
              <w:rPr>
                <w:szCs w:val="16"/>
              </w:rPr>
              <w:t>Tensile Strength of Webbing</w:t>
            </w:r>
          </w:p>
          <w:p w14:paraId="3BD18BA6" w14:textId="77777777" w:rsidR="00300856" w:rsidRPr="00300856" w:rsidRDefault="00300856" w:rsidP="00300856">
            <w:pPr>
              <w:pStyle w:val="KEYPAQTableBody"/>
              <w:rPr>
                <w:szCs w:val="16"/>
              </w:rPr>
            </w:pPr>
            <w:r w:rsidRPr="00300856">
              <w:rPr>
                <w:szCs w:val="16"/>
              </w:rPr>
              <w:t>[BS EN ISO 13934-1]</w:t>
            </w:r>
          </w:p>
          <w:p w14:paraId="70E72330" w14:textId="77777777" w:rsidR="00300856" w:rsidRPr="00300856" w:rsidRDefault="00300856" w:rsidP="00300856">
            <w:pPr>
              <w:pStyle w:val="KEYPAQTableBody"/>
              <w:rPr>
                <w:szCs w:val="16"/>
              </w:rPr>
            </w:pPr>
          </w:p>
          <w:p w14:paraId="6E3DD801" w14:textId="77777777" w:rsidR="00300856" w:rsidRPr="00300856" w:rsidRDefault="00300856" w:rsidP="00300856">
            <w:pPr>
              <w:pStyle w:val="KEYPAQTableBody"/>
              <w:rPr>
                <w:szCs w:val="16"/>
              </w:rPr>
            </w:pPr>
            <w:r w:rsidRPr="00300856">
              <w:rPr>
                <w:szCs w:val="16"/>
              </w:rPr>
              <w:t>Buckle Robustness</w:t>
            </w:r>
          </w:p>
          <w:p w14:paraId="55948A09" w14:textId="77777777" w:rsidR="00300856" w:rsidRPr="00300856" w:rsidRDefault="00300856" w:rsidP="00300856">
            <w:pPr>
              <w:pStyle w:val="KEYPAQTableBody"/>
              <w:rPr>
                <w:szCs w:val="16"/>
              </w:rPr>
            </w:pPr>
            <w:r w:rsidRPr="00300856">
              <w:rPr>
                <w:szCs w:val="16"/>
              </w:rPr>
              <w:t xml:space="preserve">[BS 5131-5.11] A3 conditions, C2 conditions, Ambient conditions. </w:t>
            </w:r>
          </w:p>
          <w:p w14:paraId="3E8055DC" w14:textId="77777777" w:rsidR="00300856" w:rsidRPr="00300856" w:rsidRDefault="00300856" w:rsidP="00300856">
            <w:pPr>
              <w:pStyle w:val="KEYPAQTableBody"/>
              <w:rPr>
                <w:szCs w:val="16"/>
              </w:rPr>
            </w:pPr>
          </w:p>
          <w:p w14:paraId="5C6AA38D" w14:textId="64B0D1AC" w:rsidR="00300856" w:rsidRPr="00300856" w:rsidRDefault="00300856" w:rsidP="00300856">
            <w:pPr>
              <w:pStyle w:val="KEYPAQTableBody"/>
              <w:rPr>
                <w:szCs w:val="16"/>
              </w:rPr>
            </w:pPr>
            <w:r w:rsidRPr="00300856">
              <w:rPr>
                <w:szCs w:val="16"/>
              </w:rPr>
              <w:t xml:space="preserve">It is expected that all elements of the system come with a manufacturer’s warranty of a minimum of </w:t>
            </w:r>
            <w:r>
              <w:rPr>
                <w:szCs w:val="16"/>
              </w:rPr>
              <w:t>3</w:t>
            </w:r>
            <w:r w:rsidRPr="00300856">
              <w:rPr>
                <w:szCs w:val="16"/>
              </w:rPr>
              <w:t xml:space="preserve"> years</w:t>
            </w:r>
          </w:p>
          <w:p w14:paraId="02112EC5" w14:textId="77777777" w:rsidR="00300856" w:rsidRPr="00300856" w:rsidRDefault="00300856" w:rsidP="00300856">
            <w:pPr>
              <w:pStyle w:val="KEYPAQTableBody"/>
              <w:rPr>
                <w:szCs w:val="16"/>
              </w:rPr>
            </w:pPr>
            <w:r w:rsidRPr="00300856">
              <w:rPr>
                <w:szCs w:val="16"/>
              </w:rPr>
              <w:t>From Date of Manufacture.</w:t>
            </w:r>
          </w:p>
          <w:p w14:paraId="22A7047F" w14:textId="1DE9B1B1" w:rsidR="00300856" w:rsidRPr="00300856" w:rsidRDefault="00300856" w:rsidP="00300856">
            <w:pPr>
              <w:rPr>
                <w:rFonts w:ascii="Tahoma" w:eastAsia="Times New Roman" w:hAnsi="Tahoma" w:cs="Tahoma"/>
                <w:sz w:val="16"/>
                <w:szCs w:val="16"/>
                <w:lang w:val="en-GB" w:eastAsia="en-GB"/>
              </w:rPr>
            </w:pPr>
          </w:p>
        </w:tc>
        <w:tc>
          <w:tcPr>
            <w:tcW w:w="779" w:type="pct"/>
            <w:gridSpan w:val="2"/>
            <w:tcBorders>
              <w:top w:val="single" w:sz="4" w:space="0" w:color="auto"/>
              <w:left w:val="nil"/>
              <w:bottom w:val="single" w:sz="4" w:space="0" w:color="auto"/>
              <w:right w:val="single" w:sz="4" w:space="0" w:color="auto"/>
            </w:tcBorders>
            <w:shd w:val="clear" w:color="auto" w:fill="auto"/>
          </w:tcPr>
          <w:p w14:paraId="7C643CB9" w14:textId="7913CADB" w:rsidR="00300856" w:rsidRPr="00985897" w:rsidRDefault="00300856" w:rsidP="00300856">
            <w:pPr>
              <w:rPr>
                <w:rFonts w:ascii="Tahoma" w:eastAsia="Times New Roman" w:hAnsi="Tahoma" w:cs="Tahoma"/>
                <w:color w:val="000000"/>
                <w:sz w:val="16"/>
                <w:szCs w:val="16"/>
                <w:lang w:val="en-GB" w:eastAsia="en-GB"/>
              </w:rPr>
            </w:pPr>
            <w:r w:rsidRPr="00985897">
              <w:rPr>
                <w:rFonts w:ascii="Tahoma" w:hAnsi="Tahoma" w:cs="Tahoma"/>
                <w:sz w:val="16"/>
                <w:szCs w:val="16"/>
              </w:rPr>
              <w:t>Same as Threshold</w:t>
            </w:r>
          </w:p>
        </w:tc>
        <w:tc>
          <w:tcPr>
            <w:tcW w:w="342" w:type="pct"/>
            <w:tcBorders>
              <w:top w:val="single" w:sz="4" w:space="0" w:color="auto"/>
              <w:left w:val="nil"/>
              <w:bottom w:val="single" w:sz="4" w:space="0" w:color="auto"/>
              <w:right w:val="single" w:sz="4" w:space="0" w:color="auto"/>
            </w:tcBorders>
            <w:shd w:val="clear" w:color="auto" w:fill="auto"/>
          </w:tcPr>
          <w:p w14:paraId="2C7A8C14" w14:textId="075A2C1F" w:rsidR="00300856" w:rsidRDefault="00300856" w:rsidP="00300856">
            <w:pPr>
              <w:rPr>
                <w:rFonts w:ascii="Arial" w:eastAsia="Times New Roman" w:hAnsi="Arial" w:cs="Arial"/>
                <w:sz w:val="16"/>
                <w:szCs w:val="16"/>
                <w:lang w:val="en-GB" w:eastAsia="en-GB"/>
              </w:rPr>
            </w:pPr>
            <w:r>
              <w:rPr>
                <w:rFonts w:ascii="Arial" w:eastAsia="Times New Roman" w:hAnsi="Arial" w:cs="Arial"/>
                <w:sz w:val="16"/>
                <w:szCs w:val="16"/>
                <w:lang w:val="en-GB" w:eastAsia="en-GB"/>
              </w:rPr>
              <w:t>Candidate</w:t>
            </w:r>
          </w:p>
        </w:tc>
        <w:tc>
          <w:tcPr>
            <w:tcW w:w="268" w:type="pct"/>
            <w:tcBorders>
              <w:top w:val="single" w:sz="4" w:space="0" w:color="auto"/>
              <w:left w:val="nil"/>
              <w:bottom w:val="single" w:sz="4" w:space="0" w:color="auto"/>
              <w:right w:val="single" w:sz="4" w:space="0" w:color="auto"/>
            </w:tcBorders>
            <w:shd w:val="clear" w:color="auto" w:fill="auto"/>
            <w:noWrap/>
          </w:tcPr>
          <w:p w14:paraId="745CB34E" w14:textId="34213984" w:rsidR="00300856" w:rsidRDefault="00300856" w:rsidP="00300856">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Key</w:t>
            </w:r>
          </w:p>
        </w:tc>
        <w:tc>
          <w:tcPr>
            <w:tcW w:w="451" w:type="pct"/>
            <w:tcBorders>
              <w:top w:val="single" w:sz="4" w:space="0" w:color="auto"/>
              <w:left w:val="nil"/>
              <w:bottom w:val="single" w:sz="4" w:space="0" w:color="auto"/>
              <w:right w:val="single" w:sz="4" w:space="0" w:color="auto"/>
            </w:tcBorders>
            <w:shd w:val="clear" w:color="auto" w:fill="auto"/>
          </w:tcPr>
          <w:p w14:paraId="2357A196" w14:textId="1D11022F" w:rsidR="00300856" w:rsidRDefault="00300856" w:rsidP="00300856">
            <w:pPr>
              <w:rPr>
                <w:rFonts w:ascii="Arial" w:eastAsia="Times New Roman" w:hAnsi="Arial" w:cs="Arial"/>
                <w:color w:val="000000"/>
                <w:sz w:val="16"/>
                <w:szCs w:val="16"/>
                <w:lang w:val="en-GB" w:eastAsia="en-GB"/>
              </w:rPr>
            </w:pPr>
            <w:r w:rsidRPr="00676273">
              <w:rPr>
                <w:rFonts w:ascii="Arial" w:eastAsia="Times New Roman" w:hAnsi="Arial" w:cs="Arial"/>
                <w:color w:val="000000"/>
                <w:sz w:val="16"/>
                <w:szCs w:val="16"/>
                <w:lang w:val="en-GB" w:eastAsia="en-GB"/>
              </w:rPr>
              <w:t>Review contractor technical specification</w:t>
            </w:r>
            <w:r>
              <w:rPr>
                <w:rFonts w:ascii="Arial" w:eastAsia="Times New Roman" w:hAnsi="Arial" w:cs="Arial"/>
                <w:color w:val="000000"/>
                <w:sz w:val="16"/>
                <w:szCs w:val="16"/>
                <w:lang w:val="en-GB" w:eastAsia="en-GB"/>
              </w:rPr>
              <w:t xml:space="preserve"> and user trials</w:t>
            </w:r>
          </w:p>
        </w:tc>
        <w:tc>
          <w:tcPr>
            <w:tcW w:w="864" w:type="pct"/>
            <w:tcBorders>
              <w:top w:val="single" w:sz="4" w:space="0" w:color="auto"/>
              <w:left w:val="nil"/>
              <w:bottom w:val="single" w:sz="4" w:space="0" w:color="auto"/>
              <w:right w:val="single" w:sz="4" w:space="0" w:color="auto"/>
            </w:tcBorders>
            <w:shd w:val="clear" w:color="auto" w:fill="auto"/>
          </w:tcPr>
          <w:p w14:paraId="633AA9D0" w14:textId="367B1A92" w:rsidR="00300856" w:rsidRPr="00985897" w:rsidRDefault="00300856" w:rsidP="00300856">
            <w:pPr>
              <w:jc w:val="both"/>
              <w:rPr>
                <w:rFonts w:ascii="Tahoma" w:eastAsia="Times New Roman" w:hAnsi="Tahoma" w:cs="Tahoma"/>
                <w:sz w:val="16"/>
                <w:szCs w:val="16"/>
                <w:lang w:val="en-GB" w:eastAsia="en-GB"/>
              </w:rPr>
            </w:pPr>
            <w:r w:rsidRPr="00985897">
              <w:rPr>
                <w:rFonts w:ascii="Tahoma" w:hAnsi="Tahoma" w:cs="Tahoma"/>
                <w:sz w:val="16"/>
                <w:szCs w:val="16"/>
              </w:rPr>
              <w:t>To maximise system availability.</w:t>
            </w:r>
          </w:p>
        </w:tc>
        <w:tc>
          <w:tcPr>
            <w:tcW w:w="583" w:type="pct"/>
            <w:tcBorders>
              <w:top w:val="single" w:sz="4" w:space="0" w:color="auto"/>
              <w:left w:val="nil"/>
              <w:bottom w:val="single" w:sz="4" w:space="0" w:color="auto"/>
              <w:right w:val="single" w:sz="4" w:space="0" w:color="auto"/>
            </w:tcBorders>
            <w:shd w:val="clear" w:color="auto" w:fill="auto"/>
          </w:tcPr>
          <w:p w14:paraId="5C918D64" w14:textId="77777777" w:rsidR="00300856" w:rsidRPr="00E65AFD" w:rsidRDefault="00300856" w:rsidP="00300856">
            <w:pPr>
              <w:rPr>
                <w:rFonts w:ascii="Arial" w:eastAsia="Times New Roman" w:hAnsi="Arial" w:cs="Arial"/>
                <w:color w:val="000000"/>
                <w:sz w:val="16"/>
                <w:szCs w:val="16"/>
                <w:lang w:val="en-GB" w:eastAsia="en-GB"/>
              </w:rPr>
            </w:pPr>
          </w:p>
        </w:tc>
      </w:tr>
    </w:tbl>
    <w:p w14:paraId="06E10955" w14:textId="2AC2649F" w:rsidR="00985897" w:rsidRDefault="00985897" w:rsidP="00D32D8F">
      <w:pPr>
        <w:spacing w:after="200" w:line="276" w:lineRule="auto"/>
        <w:rPr>
          <w:rFonts w:ascii="Arial" w:eastAsia="Calibri" w:hAnsi="Arial" w:cs="Arial"/>
          <w:szCs w:val="24"/>
          <w:lang w:eastAsia="en-GB"/>
        </w:rPr>
        <w:sectPr w:rsidR="00985897" w:rsidSect="00E53645">
          <w:headerReference w:type="default" r:id="rId17"/>
          <w:footerReference w:type="default" r:id="rId18"/>
          <w:headerReference w:type="first" r:id="rId19"/>
          <w:pgSz w:w="16838" w:h="11906" w:orient="landscape" w:code="9"/>
          <w:pgMar w:top="1276" w:right="676" w:bottom="1418" w:left="1134" w:header="284" w:footer="468" w:gutter="0"/>
          <w:cols w:space="708"/>
          <w:titlePg/>
          <w:docGrid w:linePitch="360"/>
        </w:sectPr>
      </w:pPr>
    </w:p>
    <w:tbl>
      <w:tblPr>
        <w:tblW w:w="5240" w:type="pct"/>
        <w:tblInd w:w="-577" w:type="dxa"/>
        <w:tblLayout w:type="fixed"/>
        <w:tblLook w:val="04A0" w:firstRow="1" w:lastRow="0" w:firstColumn="1" w:lastColumn="0" w:noHBand="0" w:noVBand="1"/>
      </w:tblPr>
      <w:tblGrid>
        <w:gridCol w:w="427"/>
        <w:gridCol w:w="985"/>
        <w:gridCol w:w="1400"/>
        <w:gridCol w:w="2529"/>
        <w:gridCol w:w="2413"/>
        <w:gridCol w:w="16"/>
        <w:gridCol w:w="1066"/>
        <w:gridCol w:w="836"/>
        <w:gridCol w:w="1406"/>
        <w:gridCol w:w="2694"/>
        <w:gridCol w:w="1818"/>
      </w:tblGrid>
      <w:tr w:rsidR="00300856" w:rsidRPr="00FD2E7F" w14:paraId="34450C09" w14:textId="77777777" w:rsidTr="004903C0">
        <w:trPr>
          <w:trHeight w:val="412"/>
        </w:trPr>
        <w:tc>
          <w:tcPr>
            <w:tcW w:w="137" w:type="pct"/>
            <w:tcBorders>
              <w:left w:val="single" w:sz="4" w:space="0" w:color="auto"/>
              <w:right w:val="single" w:sz="4" w:space="0" w:color="auto"/>
            </w:tcBorders>
            <w:shd w:val="clear" w:color="auto" w:fill="002060"/>
          </w:tcPr>
          <w:p w14:paraId="6151C232" w14:textId="77777777" w:rsidR="00300856" w:rsidRPr="00FD2E7F" w:rsidRDefault="00300856" w:rsidP="004903C0">
            <w:pP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ID</w:t>
            </w:r>
          </w:p>
        </w:tc>
        <w:tc>
          <w:tcPr>
            <w:tcW w:w="316" w:type="pct"/>
            <w:tcBorders>
              <w:left w:val="single" w:sz="4" w:space="0" w:color="auto"/>
              <w:right w:val="single" w:sz="4" w:space="0" w:color="auto"/>
            </w:tcBorders>
            <w:shd w:val="clear" w:color="auto" w:fill="002060"/>
          </w:tcPr>
          <w:p w14:paraId="1893E304" w14:textId="77777777" w:rsidR="00300856" w:rsidRPr="00FD2E7F" w:rsidRDefault="00300856" w:rsidP="004903C0">
            <w:pPr>
              <w:rPr>
                <w:rFonts w:ascii="Arial" w:eastAsia="Times New Roman" w:hAnsi="Arial" w:cs="Arial"/>
                <w:b/>
                <w:bCs/>
                <w:color w:val="FFFFFF"/>
                <w:sz w:val="16"/>
                <w:szCs w:val="16"/>
                <w:lang w:val="en-GB" w:eastAsia="en-GB"/>
              </w:rPr>
            </w:pPr>
            <w:r w:rsidRPr="005C179F">
              <w:rPr>
                <w:rFonts w:ascii="Arial" w:eastAsia="Times New Roman" w:hAnsi="Arial" w:cs="Arial"/>
                <w:b/>
                <w:bCs/>
                <w:color w:val="FFFFFF"/>
                <w:sz w:val="16"/>
                <w:szCs w:val="16"/>
                <w:lang w:val="en-GB" w:eastAsia="en-GB"/>
              </w:rPr>
              <w:t>Object Number</w:t>
            </w:r>
          </w:p>
        </w:tc>
        <w:tc>
          <w:tcPr>
            <w:tcW w:w="449" w:type="pct"/>
            <w:tcBorders>
              <w:left w:val="single" w:sz="4" w:space="0" w:color="auto"/>
              <w:right w:val="single" w:sz="4" w:space="0" w:color="auto"/>
            </w:tcBorders>
            <w:shd w:val="clear" w:color="auto" w:fill="002060"/>
          </w:tcPr>
          <w:p w14:paraId="7C78C4AD" w14:textId="77777777" w:rsidR="00300856" w:rsidRPr="00FD2E7F" w:rsidRDefault="00300856" w:rsidP="004903C0">
            <w:pPr>
              <w:rPr>
                <w:rFonts w:ascii="Arial" w:eastAsia="Times New Roman" w:hAnsi="Arial" w:cs="Arial"/>
                <w:b/>
                <w:bCs/>
                <w:sz w:val="16"/>
                <w:szCs w:val="16"/>
                <w:lang w:val="en-GB" w:eastAsia="en-GB"/>
              </w:rPr>
            </w:pPr>
            <w:r w:rsidRPr="005C179F">
              <w:rPr>
                <w:rFonts w:ascii="Arial" w:eastAsia="Times New Roman" w:hAnsi="Arial" w:cs="Arial"/>
                <w:b/>
                <w:bCs/>
                <w:sz w:val="16"/>
                <w:szCs w:val="16"/>
                <w:lang w:val="en-GB" w:eastAsia="en-GB"/>
              </w:rPr>
              <w:t>User Requirement</w:t>
            </w:r>
          </w:p>
        </w:tc>
        <w:tc>
          <w:tcPr>
            <w:tcW w:w="1932" w:type="pct"/>
            <w:gridSpan w:val="4"/>
            <w:tcBorders>
              <w:left w:val="single" w:sz="4" w:space="0" w:color="auto"/>
              <w:bottom w:val="single" w:sz="4" w:space="0" w:color="auto"/>
              <w:right w:val="single" w:sz="4" w:space="0" w:color="auto"/>
            </w:tcBorders>
            <w:shd w:val="clear" w:color="auto" w:fill="002060"/>
          </w:tcPr>
          <w:p w14:paraId="401E11D7" w14:textId="77777777" w:rsidR="00300856" w:rsidRPr="00FD2E7F" w:rsidRDefault="00300856" w:rsidP="004903C0">
            <w:pPr>
              <w:rPr>
                <w:rFonts w:ascii="Arial" w:eastAsia="Times New Roman" w:hAnsi="Arial" w:cs="Arial"/>
                <w:b/>
                <w:bCs/>
                <w:color w:val="FFFFFF"/>
                <w:sz w:val="16"/>
                <w:szCs w:val="16"/>
                <w:lang w:val="en-GB" w:eastAsia="en-GB"/>
              </w:rPr>
            </w:pPr>
            <w:r w:rsidRPr="005C179F">
              <w:rPr>
                <w:rFonts w:ascii="Arial" w:eastAsia="Times New Roman" w:hAnsi="Arial" w:cs="Arial"/>
                <w:b/>
                <w:bCs/>
                <w:color w:val="FFFFFF"/>
                <w:sz w:val="16"/>
                <w:szCs w:val="16"/>
                <w:lang w:val="en-GB" w:eastAsia="en-GB"/>
              </w:rPr>
              <w:t>Measure of Effectiveness</w:t>
            </w:r>
          </w:p>
        </w:tc>
        <w:tc>
          <w:tcPr>
            <w:tcW w:w="268" w:type="pct"/>
            <w:tcBorders>
              <w:left w:val="single" w:sz="4" w:space="0" w:color="auto"/>
              <w:right w:val="single" w:sz="4" w:space="0" w:color="auto"/>
            </w:tcBorders>
            <w:shd w:val="clear" w:color="auto" w:fill="002060"/>
            <w:noWrap/>
          </w:tcPr>
          <w:p w14:paraId="5C9F3BA5" w14:textId="77777777" w:rsidR="00300856" w:rsidRPr="00FD2E7F" w:rsidRDefault="00300856" w:rsidP="004903C0">
            <w:pP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Priority</w:t>
            </w:r>
          </w:p>
        </w:tc>
        <w:tc>
          <w:tcPr>
            <w:tcW w:w="451" w:type="pct"/>
            <w:tcBorders>
              <w:left w:val="single" w:sz="4" w:space="0" w:color="auto"/>
              <w:right w:val="single" w:sz="4" w:space="0" w:color="auto"/>
            </w:tcBorders>
            <w:shd w:val="clear" w:color="auto" w:fill="002060"/>
          </w:tcPr>
          <w:p w14:paraId="63C02146" w14:textId="77777777" w:rsidR="00300856" w:rsidRPr="00FD2E7F" w:rsidRDefault="00300856" w:rsidP="004903C0">
            <w:pP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Validation Method</w:t>
            </w:r>
          </w:p>
        </w:tc>
        <w:tc>
          <w:tcPr>
            <w:tcW w:w="864" w:type="pct"/>
            <w:tcBorders>
              <w:left w:val="single" w:sz="4" w:space="0" w:color="auto"/>
              <w:right w:val="single" w:sz="4" w:space="0" w:color="auto"/>
            </w:tcBorders>
            <w:shd w:val="clear" w:color="auto" w:fill="002060"/>
          </w:tcPr>
          <w:p w14:paraId="5CC96FB1" w14:textId="77777777" w:rsidR="00300856" w:rsidRPr="00FD2E7F" w:rsidRDefault="00300856" w:rsidP="004903C0">
            <w:pPr>
              <w:rPr>
                <w:rFonts w:ascii="Arial" w:eastAsia="Times New Roman" w:hAnsi="Arial" w:cs="Arial"/>
                <w:b/>
                <w:bCs/>
                <w:color w:val="FFFFFF"/>
                <w:sz w:val="16"/>
                <w:szCs w:val="16"/>
                <w:lang w:val="en-GB" w:eastAsia="en-GB"/>
              </w:rPr>
            </w:pPr>
            <w:r w:rsidRPr="009A25F8">
              <w:rPr>
                <w:rFonts w:ascii="Arial" w:eastAsia="Times New Roman" w:hAnsi="Arial" w:cs="Arial"/>
                <w:b/>
                <w:bCs/>
                <w:color w:val="FFFFFF"/>
                <w:sz w:val="16"/>
                <w:szCs w:val="16"/>
                <w:lang w:val="en-GB" w:eastAsia="en-GB"/>
              </w:rPr>
              <w:t>Justification</w:t>
            </w:r>
          </w:p>
        </w:tc>
        <w:tc>
          <w:tcPr>
            <w:tcW w:w="583" w:type="pct"/>
            <w:tcBorders>
              <w:left w:val="single" w:sz="4" w:space="0" w:color="auto"/>
              <w:right w:val="single" w:sz="4" w:space="0" w:color="auto"/>
            </w:tcBorders>
            <w:shd w:val="clear" w:color="auto" w:fill="002060"/>
          </w:tcPr>
          <w:p w14:paraId="36CEBD68" w14:textId="77777777" w:rsidR="00300856" w:rsidRPr="00FD2E7F" w:rsidRDefault="00300856" w:rsidP="004903C0">
            <w:pPr>
              <w:rPr>
                <w:rFonts w:ascii="Arial" w:eastAsia="Times New Roman" w:hAnsi="Arial" w:cs="Arial"/>
                <w:b/>
                <w:bCs/>
                <w:color w:val="FFFFFF" w:themeColor="background1"/>
                <w:sz w:val="16"/>
                <w:szCs w:val="16"/>
                <w:lang w:val="en-GB" w:eastAsia="en-GB"/>
              </w:rPr>
            </w:pPr>
            <w:r w:rsidRPr="009A25F8">
              <w:rPr>
                <w:rFonts w:ascii="Arial" w:eastAsia="Times New Roman" w:hAnsi="Arial" w:cs="Arial"/>
                <w:b/>
                <w:bCs/>
                <w:color w:val="FFFFFF" w:themeColor="background1"/>
                <w:sz w:val="16"/>
                <w:szCs w:val="16"/>
                <w:lang w:val="en-GB" w:eastAsia="en-GB"/>
              </w:rPr>
              <w:t>Supplementary Information</w:t>
            </w:r>
          </w:p>
        </w:tc>
      </w:tr>
      <w:tr w:rsidR="00300856" w:rsidRPr="0066196E" w14:paraId="5EFF820E" w14:textId="77777777" w:rsidTr="004903C0">
        <w:trPr>
          <w:trHeight w:val="50"/>
        </w:trPr>
        <w:tc>
          <w:tcPr>
            <w:tcW w:w="137" w:type="pct"/>
            <w:tcBorders>
              <w:left w:val="single" w:sz="4" w:space="0" w:color="auto"/>
              <w:right w:val="single" w:sz="4" w:space="0" w:color="auto"/>
            </w:tcBorders>
            <w:shd w:val="clear" w:color="auto" w:fill="002060"/>
          </w:tcPr>
          <w:p w14:paraId="57EB7329" w14:textId="77777777" w:rsidR="00300856" w:rsidRPr="009A25F8" w:rsidRDefault="00300856" w:rsidP="004903C0">
            <w:pPr>
              <w:rPr>
                <w:rFonts w:ascii="Arial" w:eastAsia="Times New Roman" w:hAnsi="Arial" w:cs="Arial"/>
                <w:b/>
                <w:bCs/>
                <w:color w:val="FFFFFF"/>
                <w:sz w:val="16"/>
                <w:szCs w:val="16"/>
                <w:lang w:val="en-GB" w:eastAsia="en-GB"/>
              </w:rPr>
            </w:pPr>
          </w:p>
        </w:tc>
        <w:tc>
          <w:tcPr>
            <w:tcW w:w="316" w:type="pct"/>
            <w:tcBorders>
              <w:left w:val="single" w:sz="4" w:space="0" w:color="auto"/>
              <w:right w:val="single" w:sz="4" w:space="0" w:color="auto"/>
            </w:tcBorders>
            <w:shd w:val="clear" w:color="auto" w:fill="002060"/>
          </w:tcPr>
          <w:p w14:paraId="7EADC714" w14:textId="77777777" w:rsidR="00300856" w:rsidRPr="005C179F" w:rsidRDefault="00300856" w:rsidP="004903C0">
            <w:pPr>
              <w:rPr>
                <w:rFonts w:ascii="Arial" w:eastAsia="Times New Roman" w:hAnsi="Arial" w:cs="Arial"/>
                <w:b/>
                <w:bCs/>
                <w:color w:val="FFFFFF"/>
                <w:sz w:val="16"/>
                <w:szCs w:val="16"/>
                <w:lang w:val="en-GB" w:eastAsia="en-GB"/>
              </w:rPr>
            </w:pPr>
          </w:p>
        </w:tc>
        <w:tc>
          <w:tcPr>
            <w:tcW w:w="449" w:type="pct"/>
            <w:tcBorders>
              <w:left w:val="single" w:sz="4" w:space="0" w:color="auto"/>
              <w:right w:val="single" w:sz="4" w:space="0" w:color="auto"/>
            </w:tcBorders>
            <w:shd w:val="clear" w:color="auto" w:fill="002060"/>
          </w:tcPr>
          <w:p w14:paraId="6BBB4CA3" w14:textId="77777777" w:rsidR="00300856" w:rsidRPr="005C179F" w:rsidRDefault="00300856" w:rsidP="004903C0">
            <w:pPr>
              <w:rPr>
                <w:rFonts w:ascii="Arial" w:eastAsia="Times New Roman" w:hAnsi="Arial" w:cs="Arial"/>
                <w:b/>
                <w:bCs/>
                <w:sz w:val="16"/>
                <w:szCs w:val="16"/>
                <w:lang w:val="en-GB" w:eastAsia="en-GB"/>
              </w:rPr>
            </w:pPr>
          </w:p>
        </w:tc>
        <w:tc>
          <w:tcPr>
            <w:tcW w:w="811" w:type="pct"/>
            <w:tcBorders>
              <w:left w:val="single" w:sz="4" w:space="0" w:color="auto"/>
              <w:bottom w:val="single" w:sz="4" w:space="0" w:color="auto"/>
              <w:right w:val="single" w:sz="4" w:space="0" w:color="auto"/>
            </w:tcBorders>
            <w:shd w:val="clear" w:color="auto" w:fill="002060"/>
          </w:tcPr>
          <w:p w14:paraId="0B780B85" w14:textId="77777777" w:rsidR="00300856" w:rsidRPr="00676273" w:rsidRDefault="00300856" w:rsidP="004903C0">
            <w:pPr>
              <w:rPr>
                <w:rFonts w:ascii="Arial" w:eastAsia="Times New Roman" w:hAnsi="Arial" w:cs="Arial"/>
                <w:sz w:val="16"/>
                <w:szCs w:val="16"/>
                <w:lang w:val="en-GB" w:eastAsia="en-GB"/>
              </w:rPr>
            </w:pPr>
            <w:r w:rsidRPr="005C179F">
              <w:rPr>
                <w:rFonts w:ascii="Arial" w:hAnsi="Arial" w:cs="Arial"/>
                <w:b/>
                <w:bCs/>
                <w:sz w:val="16"/>
                <w:szCs w:val="16"/>
              </w:rPr>
              <w:t>Threshold</w:t>
            </w:r>
          </w:p>
        </w:tc>
        <w:tc>
          <w:tcPr>
            <w:tcW w:w="774" w:type="pct"/>
            <w:tcBorders>
              <w:left w:val="single" w:sz="4" w:space="0" w:color="auto"/>
              <w:right w:val="single" w:sz="4" w:space="0" w:color="auto"/>
            </w:tcBorders>
            <w:shd w:val="clear" w:color="auto" w:fill="002060"/>
          </w:tcPr>
          <w:p w14:paraId="175E9C00" w14:textId="77777777" w:rsidR="00300856" w:rsidRPr="00676273" w:rsidRDefault="00300856" w:rsidP="004903C0">
            <w:pPr>
              <w:rPr>
                <w:rFonts w:ascii="Arial" w:eastAsia="Times New Roman" w:hAnsi="Arial" w:cs="Arial"/>
                <w:sz w:val="16"/>
                <w:szCs w:val="16"/>
                <w:lang w:val="en-GB" w:eastAsia="en-GB"/>
              </w:rPr>
            </w:pPr>
            <w:r w:rsidRPr="005C179F">
              <w:rPr>
                <w:rFonts w:ascii="Arial" w:hAnsi="Arial" w:cs="Arial"/>
                <w:b/>
                <w:bCs/>
                <w:sz w:val="16"/>
                <w:szCs w:val="16"/>
              </w:rPr>
              <w:t>Objective</w:t>
            </w:r>
          </w:p>
        </w:tc>
        <w:tc>
          <w:tcPr>
            <w:tcW w:w="347" w:type="pct"/>
            <w:gridSpan w:val="2"/>
            <w:tcBorders>
              <w:left w:val="nil"/>
              <w:bottom w:val="single" w:sz="4" w:space="0" w:color="auto"/>
              <w:right w:val="single" w:sz="4" w:space="0" w:color="auto"/>
            </w:tcBorders>
            <w:shd w:val="clear" w:color="auto" w:fill="002060"/>
          </w:tcPr>
          <w:p w14:paraId="239365B2" w14:textId="77777777" w:rsidR="00300856" w:rsidRPr="00676273" w:rsidRDefault="00300856" w:rsidP="004903C0">
            <w:pPr>
              <w:rPr>
                <w:rFonts w:ascii="Arial" w:eastAsia="Times New Roman" w:hAnsi="Arial" w:cs="Arial"/>
                <w:sz w:val="16"/>
                <w:szCs w:val="16"/>
                <w:lang w:val="en-GB" w:eastAsia="en-GB"/>
              </w:rPr>
            </w:pPr>
            <w:r>
              <w:rPr>
                <w:rFonts w:ascii="Arial" w:eastAsia="Times New Roman" w:hAnsi="Arial" w:cs="Arial"/>
                <w:b/>
                <w:bCs/>
                <w:color w:val="FFFFFF"/>
                <w:sz w:val="16"/>
                <w:szCs w:val="16"/>
                <w:lang w:val="en-GB" w:eastAsia="en-GB"/>
              </w:rPr>
              <w:t>Status</w:t>
            </w:r>
          </w:p>
        </w:tc>
        <w:tc>
          <w:tcPr>
            <w:tcW w:w="268" w:type="pct"/>
            <w:tcBorders>
              <w:left w:val="nil"/>
              <w:bottom w:val="single" w:sz="4" w:space="0" w:color="auto"/>
              <w:right w:val="single" w:sz="4" w:space="0" w:color="auto"/>
            </w:tcBorders>
            <w:shd w:val="clear" w:color="auto" w:fill="002060"/>
            <w:noWrap/>
          </w:tcPr>
          <w:p w14:paraId="68B13242" w14:textId="77777777" w:rsidR="00300856" w:rsidRPr="00676273" w:rsidRDefault="00300856" w:rsidP="004903C0">
            <w:pPr>
              <w:rPr>
                <w:rFonts w:ascii="Arial" w:eastAsia="Times New Roman" w:hAnsi="Arial" w:cs="Arial"/>
                <w:color w:val="000000"/>
                <w:sz w:val="16"/>
                <w:szCs w:val="16"/>
                <w:lang w:val="en-GB" w:eastAsia="en-GB"/>
              </w:rPr>
            </w:pPr>
          </w:p>
        </w:tc>
        <w:tc>
          <w:tcPr>
            <w:tcW w:w="451" w:type="pct"/>
            <w:tcBorders>
              <w:left w:val="nil"/>
              <w:bottom w:val="single" w:sz="4" w:space="0" w:color="auto"/>
              <w:right w:val="single" w:sz="4" w:space="0" w:color="auto"/>
            </w:tcBorders>
            <w:shd w:val="clear" w:color="auto" w:fill="002060"/>
          </w:tcPr>
          <w:p w14:paraId="70E1EA96" w14:textId="77777777" w:rsidR="00300856" w:rsidRPr="00676273" w:rsidRDefault="00300856" w:rsidP="004903C0">
            <w:pPr>
              <w:rPr>
                <w:rFonts w:ascii="Arial" w:eastAsia="Times New Roman" w:hAnsi="Arial" w:cs="Arial"/>
                <w:color w:val="000000"/>
                <w:sz w:val="16"/>
                <w:szCs w:val="16"/>
                <w:lang w:val="en-GB" w:eastAsia="en-GB"/>
              </w:rPr>
            </w:pPr>
          </w:p>
        </w:tc>
        <w:tc>
          <w:tcPr>
            <w:tcW w:w="864" w:type="pct"/>
            <w:tcBorders>
              <w:left w:val="nil"/>
              <w:bottom w:val="single" w:sz="4" w:space="0" w:color="auto"/>
              <w:right w:val="single" w:sz="4" w:space="0" w:color="auto"/>
            </w:tcBorders>
            <w:shd w:val="clear" w:color="auto" w:fill="002060"/>
          </w:tcPr>
          <w:p w14:paraId="25F169D1" w14:textId="77777777" w:rsidR="00300856" w:rsidRPr="00676273" w:rsidRDefault="00300856" w:rsidP="004903C0">
            <w:pPr>
              <w:rPr>
                <w:rFonts w:ascii="Arial" w:eastAsia="Times New Roman" w:hAnsi="Arial" w:cs="Arial"/>
                <w:sz w:val="16"/>
                <w:szCs w:val="16"/>
                <w:lang w:val="en-GB" w:eastAsia="en-GB"/>
              </w:rPr>
            </w:pPr>
          </w:p>
        </w:tc>
        <w:tc>
          <w:tcPr>
            <w:tcW w:w="583" w:type="pct"/>
            <w:tcBorders>
              <w:left w:val="nil"/>
              <w:bottom w:val="single" w:sz="4" w:space="0" w:color="auto"/>
              <w:right w:val="single" w:sz="4" w:space="0" w:color="auto"/>
            </w:tcBorders>
            <w:shd w:val="clear" w:color="auto" w:fill="002060"/>
          </w:tcPr>
          <w:p w14:paraId="39752B00" w14:textId="77777777" w:rsidR="00300856" w:rsidRPr="0066196E" w:rsidRDefault="00300856" w:rsidP="004903C0">
            <w:pPr>
              <w:rPr>
                <w:rFonts w:ascii="Arial" w:eastAsia="Times New Roman" w:hAnsi="Arial" w:cs="Arial"/>
                <w:sz w:val="16"/>
                <w:szCs w:val="16"/>
                <w:lang w:val="en-GB" w:eastAsia="en-GB"/>
              </w:rPr>
            </w:pPr>
          </w:p>
        </w:tc>
      </w:tr>
      <w:tr w:rsidR="00300856" w:rsidRPr="00795EBD" w14:paraId="3EAC266C" w14:textId="77777777" w:rsidTr="00300856">
        <w:trPr>
          <w:trHeight w:val="103"/>
        </w:trPr>
        <w:tc>
          <w:tcPr>
            <w:tcW w:w="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7404E1" w14:textId="0B712FE1" w:rsidR="00300856" w:rsidRPr="00300856" w:rsidRDefault="00300856" w:rsidP="004903C0">
            <w:pPr>
              <w:rPr>
                <w:rFonts w:ascii="Tahoma" w:eastAsia="Times New Roman" w:hAnsi="Tahoma" w:cs="Tahoma"/>
                <w:b/>
                <w:bCs/>
                <w:color w:val="000000"/>
                <w:sz w:val="16"/>
                <w:szCs w:val="16"/>
                <w:lang w:val="en-GB" w:eastAsia="en-GB"/>
              </w:rPr>
            </w:pPr>
            <w:r w:rsidRPr="00300856">
              <w:rPr>
                <w:rFonts w:ascii="Tahoma" w:eastAsia="Times New Roman" w:hAnsi="Tahoma" w:cs="Tahoma"/>
                <w:b/>
                <w:bCs/>
                <w:color w:val="000000"/>
                <w:sz w:val="16"/>
                <w:szCs w:val="16"/>
                <w:lang w:val="en-GB" w:eastAsia="en-GB"/>
              </w:rPr>
              <w:t>8</w:t>
            </w:r>
          </w:p>
        </w:tc>
        <w:tc>
          <w:tcPr>
            <w:tcW w:w="31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C14A3" w14:textId="77777777" w:rsidR="00300856" w:rsidRPr="00300856" w:rsidRDefault="00300856" w:rsidP="004903C0">
            <w:pPr>
              <w:rPr>
                <w:rFonts w:ascii="Tahoma" w:eastAsia="Times New Roman" w:hAnsi="Tahoma" w:cs="Tahoma"/>
                <w:b/>
                <w:bCs/>
                <w:color w:val="000000"/>
                <w:sz w:val="16"/>
                <w:szCs w:val="16"/>
                <w:lang w:val="en-GB" w:eastAsia="en-GB"/>
              </w:rPr>
            </w:pPr>
          </w:p>
        </w:tc>
        <w:tc>
          <w:tcPr>
            <w:tcW w:w="4547" w:type="pct"/>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A85405" w14:textId="19ED0BE4" w:rsidR="00300856" w:rsidRPr="00300856" w:rsidRDefault="00300856" w:rsidP="004903C0">
            <w:pPr>
              <w:jc w:val="both"/>
              <w:rPr>
                <w:rFonts w:ascii="Tahoma" w:eastAsia="Times New Roman" w:hAnsi="Tahoma" w:cs="Tahoma"/>
                <w:b/>
                <w:bCs/>
                <w:sz w:val="16"/>
                <w:szCs w:val="16"/>
                <w:lang w:val="en-GB" w:eastAsia="en-GB"/>
              </w:rPr>
            </w:pPr>
            <w:r w:rsidRPr="00300856">
              <w:rPr>
                <w:rFonts w:ascii="Tahoma" w:eastAsia="Times New Roman" w:hAnsi="Tahoma" w:cs="Tahoma"/>
                <w:b/>
                <w:bCs/>
                <w:sz w:val="16"/>
                <w:szCs w:val="16"/>
                <w:lang w:val="en-GB" w:eastAsia="en-GB"/>
              </w:rPr>
              <w:t>Supply</w:t>
            </w:r>
          </w:p>
        </w:tc>
      </w:tr>
      <w:tr w:rsidR="000D4C19" w:rsidRPr="00795EBD" w14:paraId="0E7984D6" w14:textId="77777777" w:rsidTr="004903C0">
        <w:trPr>
          <w:trHeight w:val="2316"/>
        </w:trPr>
        <w:tc>
          <w:tcPr>
            <w:tcW w:w="137" w:type="pct"/>
            <w:tcBorders>
              <w:top w:val="single" w:sz="4" w:space="0" w:color="auto"/>
              <w:left w:val="single" w:sz="4" w:space="0" w:color="auto"/>
              <w:bottom w:val="single" w:sz="4" w:space="0" w:color="auto"/>
              <w:right w:val="single" w:sz="4" w:space="0" w:color="auto"/>
            </w:tcBorders>
            <w:shd w:val="clear" w:color="auto" w:fill="auto"/>
          </w:tcPr>
          <w:p w14:paraId="0443D925" w14:textId="77777777" w:rsidR="000D4C19" w:rsidRPr="00676273" w:rsidRDefault="000D4C19" w:rsidP="000D4C19">
            <w:pPr>
              <w:rPr>
                <w:rFonts w:ascii="Arial" w:eastAsia="Times New Roman" w:hAnsi="Arial" w:cs="Arial"/>
                <w:color w:val="000000"/>
                <w:sz w:val="16"/>
                <w:szCs w:val="16"/>
                <w:lang w:val="en-GB" w:eastAsia="en-GB"/>
              </w:rPr>
            </w:pP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39EE10FF" w14:textId="03A2D03E" w:rsidR="000D4C19" w:rsidRDefault="000D4C19" w:rsidP="000D4C19">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8.1</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7D0ED515" w14:textId="79793669" w:rsidR="000D4C19" w:rsidRPr="00985897" w:rsidRDefault="000D4C19" w:rsidP="000D4C19">
            <w:pPr>
              <w:rPr>
                <w:rFonts w:ascii="Tahoma" w:eastAsia="Times New Roman" w:hAnsi="Tahoma" w:cs="Tahoma"/>
                <w:sz w:val="16"/>
                <w:szCs w:val="16"/>
                <w:lang w:val="en-GB" w:eastAsia="en-GB"/>
              </w:rPr>
            </w:pPr>
            <w:r w:rsidRPr="00300856">
              <w:rPr>
                <w:rFonts w:ascii="Tahoma" w:eastAsia="Times New Roman" w:hAnsi="Tahoma" w:cs="Tahoma"/>
                <w:sz w:val="16"/>
                <w:szCs w:val="16"/>
                <w:lang w:val="en-GB" w:eastAsia="en-GB"/>
              </w:rPr>
              <w:t>The system shall be delivered to User units within 12-14 weeks of order.</w:t>
            </w:r>
          </w:p>
        </w:tc>
        <w:tc>
          <w:tcPr>
            <w:tcW w:w="811" w:type="pct"/>
            <w:tcBorders>
              <w:top w:val="single" w:sz="4" w:space="0" w:color="auto"/>
              <w:left w:val="nil"/>
              <w:bottom w:val="single" w:sz="4" w:space="0" w:color="auto"/>
              <w:right w:val="single" w:sz="4" w:space="0" w:color="auto"/>
            </w:tcBorders>
            <w:shd w:val="clear" w:color="auto" w:fill="auto"/>
          </w:tcPr>
          <w:p w14:paraId="6141AEAB" w14:textId="0B77B354" w:rsidR="000D4C19" w:rsidRPr="00300856" w:rsidRDefault="000D4C19" w:rsidP="000D4C19">
            <w:pPr>
              <w:rPr>
                <w:rFonts w:ascii="Tahoma" w:eastAsia="Times New Roman" w:hAnsi="Tahoma" w:cs="Tahoma"/>
                <w:sz w:val="16"/>
                <w:szCs w:val="16"/>
                <w:lang w:val="en-GB" w:eastAsia="en-GB"/>
              </w:rPr>
            </w:pPr>
            <w:r w:rsidRPr="00300856">
              <w:rPr>
                <w:rFonts w:ascii="Tahoma" w:eastAsia="Times New Roman" w:hAnsi="Tahoma" w:cs="Tahoma"/>
                <w:sz w:val="16"/>
                <w:szCs w:val="16"/>
                <w:lang w:val="en-GB" w:eastAsia="en-GB"/>
              </w:rPr>
              <w:t xml:space="preserve">There is no storage at a central location so the </w:t>
            </w:r>
            <w:r>
              <w:rPr>
                <w:rFonts w:ascii="Tahoma" w:eastAsia="Times New Roman" w:hAnsi="Tahoma" w:cs="Tahoma"/>
                <w:sz w:val="16"/>
                <w:szCs w:val="16"/>
                <w:lang w:val="en-GB" w:eastAsia="en-GB"/>
              </w:rPr>
              <w:t>System</w:t>
            </w:r>
            <w:r w:rsidRPr="00300856">
              <w:rPr>
                <w:rFonts w:ascii="Tahoma" w:eastAsia="Times New Roman" w:hAnsi="Tahoma" w:cs="Tahoma"/>
                <w:sz w:val="16"/>
                <w:szCs w:val="16"/>
                <w:lang w:val="en-GB" w:eastAsia="en-GB"/>
              </w:rPr>
              <w:t xml:space="preserve"> will need to be delivered to individual user units.</w:t>
            </w:r>
          </w:p>
        </w:tc>
        <w:tc>
          <w:tcPr>
            <w:tcW w:w="779" w:type="pct"/>
            <w:gridSpan w:val="2"/>
            <w:tcBorders>
              <w:top w:val="single" w:sz="4" w:space="0" w:color="auto"/>
              <w:left w:val="nil"/>
              <w:bottom w:val="single" w:sz="4" w:space="0" w:color="auto"/>
              <w:right w:val="single" w:sz="4" w:space="0" w:color="auto"/>
            </w:tcBorders>
            <w:shd w:val="clear" w:color="auto" w:fill="auto"/>
          </w:tcPr>
          <w:p w14:paraId="2FD6C611" w14:textId="77777777" w:rsidR="000D4C19" w:rsidRPr="00985897" w:rsidRDefault="000D4C19" w:rsidP="000D4C19">
            <w:pPr>
              <w:rPr>
                <w:rFonts w:ascii="Tahoma" w:eastAsia="Times New Roman" w:hAnsi="Tahoma" w:cs="Tahoma"/>
                <w:color w:val="000000"/>
                <w:sz w:val="16"/>
                <w:szCs w:val="16"/>
                <w:lang w:val="en-GB" w:eastAsia="en-GB"/>
              </w:rPr>
            </w:pPr>
            <w:r w:rsidRPr="00985897">
              <w:rPr>
                <w:rFonts w:ascii="Tahoma" w:hAnsi="Tahoma" w:cs="Tahoma"/>
                <w:sz w:val="16"/>
                <w:szCs w:val="16"/>
              </w:rPr>
              <w:t>Same as Threshold</w:t>
            </w:r>
          </w:p>
        </w:tc>
        <w:tc>
          <w:tcPr>
            <w:tcW w:w="342" w:type="pct"/>
            <w:tcBorders>
              <w:top w:val="single" w:sz="4" w:space="0" w:color="auto"/>
              <w:left w:val="nil"/>
              <w:bottom w:val="single" w:sz="4" w:space="0" w:color="auto"/>
              <w:right w:val="single" w:sz="4" w:space="0" w:color="auto"/>
            </w:tcBorders>
            <w:shd w:val="clear" w:color="auto" w:fill="auto"/>
          </w:tcPr>
          <w:p w14:paraId="5D793BE3" w14:textId="77777777" w:rsidR="000D4C19" w:rsidRDefault="000D4C19" w:rsidP="000D4C19">
            <w:pPr>
              <w:rPr>
                <w:rFonts w:ascii="Arial" w:eastAsia="Times New Roman" w:hAnsi="Arial" w:cs="Arial"/>
                <w:sz w:val="16"/>
                <w:szCs w:val="16"/>
                <w:lang w:val="en-GB" w:eastAsia="en-GB"/>
              </w:rPr>
            </w:pPr>
            <w:r>
              <w:rPr>
                <w:rFonts w:ascii="Arial" w:eastAsia="Times New Roman" w:hAnsi="Arial" w:cs="Arial"/>
                <w:sz w:val="16"/>
                <w:szCs w:val="16"/>
                <w:lang w:val="en-GB" w:eastAsia="en-GB"/>
              </w:rPr>
              <w:t>Candidate</w:t>
            </w:r>
          </w:p>
        </w:tc>
        <w:tc>
          <w:tcPr>
            <w:tcW w:w="268" w:type="pct"/>
            <w:tcBorders>
              <w:top w:val="single" w:sz="4" w:space="0" w:color="auto"/>
              <w:left w:val="nil"/>
              <w:bottom w:val="single" w:sz="4" w:space="0" w:color="auto"/>
              <w:right w:val="single" w:sz="4" w:space="0" w:color="auto"/>
            </w:tcBorders>
            <w:shd w:val="clear" w:color="auto" w:fill="auto"/>
            <w:noWrap/>
          </w:tcPr>
          <w:p w14:paraId="0EFB58C5" w14:textId="77777777" w:rsidR="000D4C19" w:rsidRDefault="000D4C19" w:rsidP="000D4C19">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Key</w:t>
            </w:r>
          </w:p>
        </w:tc>
        <w:tc>
          <w:tcPr>
            <w:tcW w:w="451" w:type="pct"/>
            <w:tcBorders>
              <w:top w:val="single" w:sz="4" w:space="0" w:color="auto"/>
              <w:left w:val="nil"/>
              <w:bottom w:val="single" w:sz="4" w:space="0" w:color="auto"/>
              <w:right w:val="single" w:sz="4" w:space="0" w:color="auto"/>
            </w:tcBorders>
            <w:shd w:val="clear" w:color="auto" w:fill="auto"/>
          </w:tcPr>
          <w:p w14:paraId="5B894738" w14:textId="77777777" w:rsidR="000D4C19" w:rsidRDefault="000D4C19" w:rsidP="000D4C19">
            <w:pPr>
              <w:rPr>
                <w:rFonts w:ascii="Arial" w:eastAsia="Times New Roman" w:hAnsi="Arial" w:cs="Arial"/>
                <w:color w:val="000000"/>
                <w:sz w:val="16"/>
                <w:szCs w:val="16"/>
                <w:lang w:val="en-GB" w:eastAsia="en-GB"/>
              </w:rPr>
            </w:pPr>
            <w:r w:rsidRPr="00676273">
              <w:rPr>
                <w:rFonts w:ascii="Arial" w:eastAsia="Times New Roman" w:hAnsi="Arial" w:cs="Arial"/>
                <w:color w:val="000000"/>
                <w:sz w:val="16"/>
                <w:szCs w:val="16"/>
                <w:lang w:val="en-GB" w:eastAsia="en-GB"/>
              </w:rPr>
              <w:t>Review contractor technical specification</w:t>
            </w:r>
            <w:r>
              <w:rPr>
                <w:rFonts w:ascii="Arial" w:eastAsia="Times New Roman" w:hAnsi="Arial" w:cs="Arial"/>
                <w:color w:val="000000"/>
                <w:sz w:val="16"/>
                <w:szCs w:val="16"/>
                <w:lang w:val="en-GB" w:eastAsia="en-GB"/>
              </w:rPr>
              <w:t xml:space="preserve"> and user trials</w:t>
            </w:r>
          </w:p>
        </w:tc>
        <w:tc>
          <w:tcPr>
            <w:tcW w:w="864" w:type="pct"/>
            <w:tcBorders>
              <w:top w:val="single" w:sz="4" w:space="0" w:color="auto"/>
              <w:left w:val="nil"/>
              <w:bottom w:val="single" w:sz="4" w:space="0" w:color="auto"/>
              <w:right w:val="single" w:sz="4" w:space="0" w:color="auto"/>
            </w:tcBorders>
            <w:shd w:val="clear" w:color="auto" w:fill="auto"/>
          </w:tcPr>
          <w:p w14:paraId="3C7E1E63" w14:textId="3ECE4D49" w:rsidR="000D4C19" w:rsidRPr="00985897" w:rsidRDefault="000D4C19" w:rsidP="000D4C19">
            <w:pPr>
              <w:jc w:val="both"/>
              <w:rPr>
                <w:rFonts w:ascii="Tahoma" w:eastAsia="Times New Roman" w:hAnsi="Tahoma" w:cs="Tahoma"/>
                <w:sz w:val="16"/>
                <w:szCs w:val="16"/>
                <w:lang w:val="en-GB" w:eastAsia="en-GB"/>
              </w:rPr>
            </w:pPr>
          </w:p>
        </w:tc>
        <w:tc>
          <w:tcPr>
            <w:tcW w:w="583" w:type="pct"/>
            <w:tcBorders>
              <w:top w:val="single" w:sz="4" w:space="0" w:color="auto"/>
              <w:left w:val="nil"/>
              <w:bottom w:val="single" w:sz="4" w:space="0" w:color="auto"/>
              <w:right w:val="single" w:sz="4" w:space="0" w:color="auto"/>
            </w:tcBorders>
            <w:shd w:val="clear" w:color="auto" w:fill="auto"/>
          </w:tcPr>
          <w:p w14:paraId="4D609D25" w14:textId="3CBEAA97" w:rsidR="000D4C19" w:rsidRPr="00E65AFD" w:rsidRDefault="000D4C19" w:rsidP="000D4C19">
            <w:pP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Full list of delivery addresses can be found at Annex B.</w:t>
            </w:r>
          </w:p>
        </w:tc>
      </w:tr>
    </w:tbl>
    <w:p w14:paraId="5E0E35E8" w14:textId="3DBE31C0" w:rsidR="00300856" w:rsidRDefault="00300856" w:rsidP="001070EB">
      <w:pPr>
        <w:ind w:left="720" w:hanging="720"/>
        <w:jc w:val="both"/>
        <w:rPr>
          <w:rFonts w:ascii="Arial" w:eastAsia="Calibri" w:hAnsi="Arial" w:cs="Arial"/>
          <w:b/>
          <w:bCs/>
          <w:sz w:val="22"/>
          <w:szCs w:val="22"/>
          <w:lang w:eastAsia="en-GB"/>
        </w:rPr>
      </w:pPr>
      <w:r>
        <w:rPr>
          <w:rFonts w:ascii="Arial" w:eastAsia="Calibri" w:hAnsi="Arial" w:cs="Arial"/>
          <w:b/>
          <w:bCs/>
          <w:sz w:val="22"/>
          <w:szCs w:val="22"/>
          <w:lang w:eastAsia="en-GB"/>
        </w:rPr>
        <w:br w:type="page"/>
      </w:r>
    </w:p>
    <w:p w14:paraId="44876060" w14:textId="0048E945" w:rsidR="00D0730D" w:rsidRDefault="000D4C19" w:rsidP="000D4C19">
      <w:pPr>
        <w:pStyle w:val="Heading1"/>
        <w:rPr>
          <w:rFonts w:eastAsia="Calibri"/>
          <w:lang w:eastAsia="en-GB"/>
        </w:rPr>
      </w:pPr>
      <w:r>
        <w:rPr>
          <w:rFonts w:eastAsia="Calibri"/>
          <w:lang w:eastAsia="en-GB"/>
        </w:rPr>
        <w:t>Annex A.  Physical Performance of Woven Fabric</w:t>
      </w:r>
    </w:p>
    <w:tbl>
      <w:tblPr>
        <w:tblStyle w:val="TableGrid"/>
        <w:tblW w:w="0" w:type="auto"/>
        <w:tblLook w:val="04A0" w:firstRow="1" w:lastRow="0" w:firstColumn="1" w:lastColumn="0" w:noHBand="0" w:noVBand="1"/>
      </w:tblPr>
      <w:tblGrid>
        <w:gridCol w:w="1859"/>
        <w:gridCol w:w="1859"/>
        <w:gridCol w:w="1859"/>
        <w:gridCol w:w="1859"/>
        <w:gridCol w:w="1860"/>
        <w:gridCol w:w="1860"/>
        <w:gridCol w:w="930"/>
        <w:gridCol w:w="930"/>
        <w:gridCol w:w="930"/>
        <w:gridCol w:w="930"/>
      </w:tblGrid>
      <w:tr w:rsidR="000D4C19" w14:paraId="48A6A5EE" w14:textId="77777777" w:rsidTr="004903C0">
        <w:tc>
          <w:tcPr>
            <w:tcW w:w="14876" w:type="dxa"/>
            <w:gridSpan w:val="10"/>
          </w:tcPr>
          <w:p w14:paraId="76B9956E" w14:textId="4DCCFBD3" w:rsidR="000D4C19" w:rsidRPr="00287749" w:rsidRDefault="000D4C19" w:rsidP="00287749">
            <w:pPr>
              <w:jc w:val="center"/>
              <w:rPr>
                <w:rFonts w:ascii="Arial" w:hAnsi="Arial" w:cs="Arial"/>
                <w:szCs w:val="24"/>
                <w:lang w:val="en-GB"/>
              </w:rPr>
            </w:pPr>
            <w:r w:rsidRPr="00287749">
              <w:rPr>
                <w:rFonts w:ascii="Arial" w:hAnsi="Arial" w:cs="Arial"/>
                <w:szCs w:val="24"/>
                <w:lang w:val="en-GB"/>
              </w:rPr>
              <w:t>METHOD OF TEST</w:t>
            </w:r>
          </w:p>
        </w:tc>
      </w:tr>
      <w:tr w:rsidR="000D4C19" w14:paraId="728C8CCF" w14:textId="77777777" w:rsidTr="000D4C19">
        <w:tc>
          <w:tcPr>
            <w:tcW w:w="1859" w:type="dxa"/>
          </w:tcPr>
          <w:p w14:paraId="54EB08E1"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BS EN</w:t>
            </w:r>
          </w:p>
          <w:p w14:paraId="57C0771B"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12127</w:t>
            </w:r>
          </w:p>
          <w:p w14:paraId="3C3876CD" w14:textId="5C9642D9" w:rsidR="000D4C19" w:rsidRPr="00287749" w:rsidRDefault="000D4C19" w:rsidP="00287749">
            <w:pPr>
              <w:adjustRightInd w:val="0"/>
              <w:jc w:val="center"/>
              <w:rPr>
                <w:rFonts w:ascii="Arial" w:hAnsi="Arial" w:cs="Arial"/>
                <w:szCs w:val="24"/>
                <w:lang w:val="en-GB"/>
              </w:rPr>
            </w:pPr>
          </w:p>
        </w:tc>
        <w:tc>
          <w:tcPr>
            <w:tcW w:w="1859" w:type="dxa"/>
          </w:tcPr>
          <w:p w14:paraId="0C593C4D"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BS EN ISO</w:t>
            </w:r>
          </w:p>
          <w:p w14:paraId="566B11C4"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12947-2</w:t>
            </w:r>
          </w:p>
          <w:p w14:paraId="5D325A0E" w14:textId="77777777" w:rsidR="000D4C19" w:rsidRPr="00287749" w:rsidRDefault="000D4C19" w:rsidP="00287749">
            <w:pPr>
              <w:jc w:val="center"/>
              <w:rPr>
                <w:rFonts w:ascii="Arial" w:hAnsi="Arial" w:cs="Arial"/>
                <w:szCs w:val="24"/>
                <w:lang w:val="en-GB"/>
              </w:rPr>
            </w:pPr>
          </w:p>
        </w:tc>
        <w:tc>
          <w:tcPr>
            <w:tcW w:w="1859" w:type="dxa"/>
          </w:tcPr>
          <w:p w14:paraId="33D03165"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BS EN ISO</w:t>
            </w:r>
          </w:p>
          <w:p w14:paraId="5503CD93"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5077</w:t>
            </w:r>
          </w:p>
          <w:p w14:paraId="6FB5C524" w14:textId="77777777" w:rsidR="000D4C19" w:rsidRPr="00287749" w:rsidRDefault="000D4C19" w:rsidP="00287749">
            <w:pPr>
              <w:jc w:val="center"/>
              <w:rPr>
                <w:rFonts w:ascii="Arial" w:hAnsi="Arial" w:cs="Arial"/>
                <w:szCs w:val="24"/>
                <w:lang w:val="en-GB"/>
              </w:rPr>
            </w:pPr>
          </w:p>
        </w:tc>
        <w:tc>
          <w:tcPr>
            <w:tcW w:w="1859" w:type="dxa"/>
          </w:tcPr>
          <w:p w14:paraId="24432E38"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BS ISO</w:t>
            </w:r>
          </w:p>
          <w:p w14:paraId="4050EA98"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17493</w:t>
            </w:r>
          </w:p>
          <w:p w14:paraId="2B58F229" w14:textId="77777777" w:rsidR="000D4C19" w:rsidRPr="00287749" w:rsidRDefault="000D4C19" w:rsidP="00287749">
            <w:pPr>
              <w:jc w:val="center"/>
              <w:rPr>
                <w:rFonts w:ascii="Arial" w:hAnsi="Arial" w:cs="Arial"/>
                <w:szCs w:val="24"/>
                <w:lang w:val="en-GB"/>
              </w:rPr>
            </w:pPr>
          </w:p>
        </w:tc>
        <w:tc>
          <w:tcPr>
            <w:tcW w:w="1860" w:type="dxa"/>
          </w:tcPr>
          <w:p w14:paraId="0A357A5E"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BS EN ISO</w:t>
            </w:r>
          </w:p>
          <w:p w14:paraId="40A423F1"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14419</w:t>
            </w:r>
          </w:p>
          <w:p w14:paraId="0E4EE0F2" w14:textId="77777777" w:rsidR="000D4C19" w:rsidRPr="00287749" w:rsidRDefault="000D4C19" w:rsidP="00287749">
            <w:pPr>
              <w:jc w:val="center"/>
              <w:rPr>
                <w:rFonts w:ascii="Arial" w:hAnsi="Arial" w:cs="Arial"/>
                <w:szCs w:val="24"/>
                <w:lang w:val="en-GB"/>
              </w:rPr>
            </w:pPr>
          </w:p>
        </w:tc>
        <w:tc>
          <w:tcPr>
            <w:tcW w:w="1860" w:type="dxa"/>
          </w:tcPr>
          <w:p w14:paraId="277E8F2B"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BS EN ISO</w:t>
            </w:r>
          </w:p>
          <w:p w14:paraId="3D472EE0"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4920</w:t>
            </w:r>
          </w:p>
          <w:p w14:paraId="0318536C" w14:textId="77777777" w:rsidR="000D4C19" w:rsidRPr="00287749" w:rsidRDefault="000D4C19" w:rsidP="00287749">
            <w:pPr>
              <w:jc w:val="center"/>
              <w:rPr>
                <w:rFonts w:ascii="Arial" w:hAnsi="Arial" w:cs="Arial"/>
                <w:szCs w:val="24"/>
                <w:lang w:val="en-GB"/>
              </w:rPr>
            </w:pPr>
          </w:p>
        </w:tc>
        <w:tc>
          <w:tcPr>
            <w:tcW w:w="1860" w:type="dxa"/>
            <w:gridSpan w:val="2"/>
          </w:tcPr>
          <w:p w14:paraId="3AF6D01D"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BS EN ISO</w:t>
            </w:r>
          </w:p>
          <w:p w14:paraId="299AC06E"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13934-1</w:t>
            </w:r>
          </w:p>
          <w:p w14:paraId="57450FDA" w14:textId="77777777" w:rsidR="000D4C19" w:rsidRPr="00287749" w:rsidRDefault="000D4C19" w:rsidP="00287749">
            <w:pPr>
              <w:jc w:val="center"/>
              <w:rPr>
                <w:rFonts w:ascii="Arial" w:hAnsi="Arial" w:cs="Arial"/>
                <w:szCs w:val="24"/>
                <w:lang w:val="en-GB"/>
              </w:rPr>
            </w:pPr>
          </w:p>
        </w:tc>
        <w:tc>
          <w:tcPr>
            <w:tcW w:w="1860" w:type="dxa"/>
            <w:gridSpan w:val="2"/>
          </w:tcPr>
          <w:p w14:paraId="25ACE968"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BS EN ISO</w:t>
            </w:r>
          </w:p>
          <w:p w14:paraId="0F7E1231" w14:textId="3BCCA63C" w:rsidR="000D4C19" w:rsidRPr="00287749" w:rsidRDefault="000D4C19" w:rsidP="00287749">
            <w:pPr>
              <w:jc w:val="center"/>
              <w:rPr>
                <w:rFonts w:ascii="Arial" w:hAnsi="Arial" w:cs="Arial"/>
                <w:szCs w:val="24"/>
                <w:lang w:val="en-GB"/>
              </w:rPr>
            </w:pPr>
            <w:r w:rsidRPr="00287749">
              <w:rPr>
                <w:rFonts w:ascii="Arial" w:eastAsiaTheme="minorHAnsi" w:hAnsi="Arial" w:cs="Arial"/>
                <w:szCs w:val="24"/>
                <w:lang w:val="en-GB"/>
              </w:rPr>
              <w:t>13937-1</w:t>
            </w:r>
          </w:p>
        </w:tc>
      </w:tr>
      <w:tr w:rsidR="000D4C19" w14:paraId="3ABCCB8C" w14:textId="77777777" w:rsidTr="000D4C19">
        <w:tc>
          <w:tcPr>
            <w:tcW w:w="1859" w:type="dxa"/>
          </w:tcPr>
          <w:p w14:paraId="43831D7A" w14:textId="55E8094E"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Mass</w:t>
            </w:r>
          </w:p>
          <w:p w14:paraId="1502C515" w14:textId="79F9E11A" w:rsidR="000D4C19" w:rsidRPr="00287749" w:rsidRDefault="000D4C19" w:rsidP="00287749">
            <w:pPr>
              <w:adjustRightInd w:val="0"/>
              <w:jc w:val="center"/>
              <w:rPr>
                <w:rFonts w:ascii="Arial" w:hAnsi="Arial" w:cs="Arial"/>
                <w:szCs w:val="24"/>
                <w:lang w:val="en-GB"/>
              </w:rPr>
            </w:pPr>
          </w:p>
        </w:tc>
        <w:tc>
          <w:tcPr>
            <w:tcW w:w="1859" w:type="dxa"/>
          </w:tcPr>
          <w:p w14:paraId="107DAF03"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Abrasion</w:t>
            </w:r>
          </w:p>
          <w:p w14:paraId="40AFB85E"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Resistance</w:t>
            </w:r>
          </w:p>
          <w:p w14:paraId="264F6F0D" w14:textId="77777777" w:rsidR="000D4C19" w:rsidRPr="00287749" w:rsidRDefault="000D4C19" w:rsidP="00287749">
            <w:pPr>
              <w:jc w:val="center"/>
              <w:rPr>
                <w:rFonts w:ascii="Arial" w:hAnsi="Arial" w:cs="Arial"/>
                <w:szCs w:val="24"/>
                <w:lang w:val="en-GB"/>
              </w:rPr>
            </w:pPr>
          </w:p>
        </w:tc>
        <w:tc>
          <w:tcPr>
            <w:tcW w:w="1859" w:type="dxa"/>
          </w:tcPr>
          <w:p w14:paraId="3E6C8A06"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Dimensional</w:t>
            </w:r>
          </w:p>
          <w:p w14:paraId="64F7DD39"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Stability to</w:t>
            </w:r>
          </w:p>
          <w:p w14:paraId="13EEB3C5"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Laundry(1)</w:t>
            </w:r>
          </w:p>
          <w:p w14:paraId="506416F2" w14:textId="77777777" w:rsidR="000D4C19" w:rsidRPr="00287749" w:rsidRDefault="000D4C19" w:rsidP="00287749">
            <w:pPr>
              <w:jc w:val="center"/>
              <w:rPr>
                <w:rFonts w:ascii="Arial" w:hAnsi="Arial" w:cs="Arial"/>
                <w:szCs w:val="24"/>
                <w:lang w:val="en-GB"/>
              </w:rPr>
            </w:pPr>
          </w:p>
        </w:tc>
        <w:tc>
          <w:tcPr>
            <w:tcW w:w="1859" w:type="dxa"/>
          </w:tcPr>
          <w:p w14:paraId="1919C464"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Dimensional</w:t>
            </w:r>
          </w:p>
          <w:p w14:paraId="0C8FEC80"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Stability to</w:t>
            </w:r>
          </w:p>
          <w:p w14:paraId="08709882"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Heat (2)</w:t>
            </w:r>
          </w:p>
          <w:p w14:paraId="2AD117DC" w14:textId="77777777" w:rsidR="000D4C19" w:rsidRPr="00287749" w:rsidRDefault="000D4C19" w:rsidP="00287749">
            <w:pPr>
              <w:jc w:val="center"/>
              <w:rPr>
                <w:rFonts w:ascii="Arial" w:hAnsi="Arial" w:cs="Arial"/>
                <w:szCs w:val="24"/>
                <w:lang w:val="en-GB"/>
              </w:rPr>
            </w:pPr>
          </w:p>
        </w:tc>
        <w:tc>
          <w:tcPr>
            <w:tcW w:w="1860" w:type="dxa"/>
          </w:tcPr>
          <w:p w14:paraId="77C292D8"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Oil</w:t>
            </w:r>
          </w:p>
          <w:p w14:paraId="7E885350"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Repellency</w:t>
            </w:r>
          </w:p>
          <w:p w14:paraId="328D1383" w14:textId="77777777" w:rsidR="000D4C19" w:rsidRPr="00287749" w:rsidRDefault="000D4C19" w:rsidP="00287749">
            <w:pPr>
              <w:jc w:val="center"/>
              <w:rPr>
                <w:rFonts w:ascii="Arial" w:hAnsi="Arial" w:cs="Arial"/>
                <w:szCs w:val="24"/>
                <w:lang w:val="en-GB"/>
              </w:rPr>
            </w:pPr>
          </w:p>
        </w:tc>
        <w:tc>
          <w:tcPr>
            <w:tcW w:w="1860" w:type="dxa"/>
          </w:tcPr>
          <w:p w14:paraId="6D277B0A"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Water</w:t>
            </w:r>
          </w:p>
          <w:p w14:paraId="1EA82685"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Repellency</w:t>
            </w:r>
          </w:p>
          <w:p w14:paraId="69325218" w14:textId="77777777" w:rsidR="000D4C19" w:rsidRPr="00287749" w:rsidRDefault="000D4C19" w:rsidP="00287749">
            <w:pPr>
              <w:jc w:val="center"/>
              <w:rPr>
                <w:rFonts w:ascii="Arial" w:hAnsi="Arial" w:cs="Arial"/>
                <w:szCs w:val="24"/>
                <w:lang w:val="en-GB"/>
              </w:rPr>
            </w:pPr>
          </w:p>
        </w:tc>
        <w:tc>
          <w:tcPr>
            <w:tcW w:w="1860" w:type="dxa"/>
            <w:gridSpan w:val="2"/>
          </w:tcPr>
          <w:p w14:paraId="4E1E7F12"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Tensile</w:t>
            </w:r>
          </w:p>
          <w:p w14:paraId="02FDA245"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Strength</w:t>
            </w:r>
          </w:p>
          <w:p w14:paraId="4A8443D3" w14:textId="77777777" w:rsidR="000D4C19" w:rsidRPr="00287749" w:rsidRDefault="000D4C19" w:rsidP="00287749">
            <w:pPr>
              <w:jc w:val="center"/>
              <w:rPr>
                <w:rFonts w:ascii="Arial" w:hAnsi="Arial" w:cs="Arial"/>
                <w:szCs w:val="24"/>
                <w:lang w:val="en-GB"/>
              </w:rPr>
            </w:pPr>
          </w:p>
        </w:tc>
        <w:tc>
          <w:tcPr>
            <w:tcW w:w="1860" w:type="dxa"/>
            <w:gridSpan w:val="2"/>
          </w:tcPr>
          <w:p w14:paraId="023D9C95"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Tear</w:t>
            </w:r>
          </w:p>
          <w:p w14:paraId="4F2ADF13" w14:textId="10ACB69B" w:rsidR="000D4C19" w:rsidRPr="00287749" w:rsidRDefault="000D4C19" w:rsidP="00287749">
            <w:pPr>
              <w:jc w:val="center"/>
              <w:rPr>
                <w:rFonts w:ascii="Arial" w:hAnsi="Arial" w:cs="Arial"/>
                <w:szCs w:val="24"/>
                <w:lang w:val="en-GB"/>
              </w:rPr>
            </w:pPr>
            <w:r w:rsidRPr="00287749">
              <w:rPr>
                <w:rFonts w:ascii="Arial" w:eastAsiaTheme="minorHAnsi" w:hAnsi="Arial" w:cs="Arial"/>
                <w:szCs w:val="24"/>
                <w:lang w:val="en-GB"/>
              </w:rPr>
              <w:t>Strength</w:t>
            </w:r>
          </w:p>
        </w:tc>
      </w:tr>
      <w:tr w:rsidR="000D4C19" w14:paraId="65AE341B" w14:textId="77777777" w:rsidTr="000D4C19">
        <w:tc>
          <w:tcPr>
            <w:tcW w:w="1859" w:type="dxa"/>
          </w:tcPr>
          <w:p w14:paraId="4FD4ABCF"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g/m²</w:t>
            </w:r>
          </w:p>
          <w:p w14:paraId="77D9860F" w14:textId="4C961F6B" w:rsidR="000D4C19" w:rsidRPr="00287749" w:rsidRDefault="000D4C19" w:rsidP="00287749">
            <w:pPr>
              <w:jc w:val="center"/>
              <w:rPr>
                <w:rFonts w:ascii="Arial" w:hAnsi="Arial" w:cs="Arial"/>
                <w:szCs w:val="24"/>
                <w:lang w:val="en-GB"/>
              </w:rPr>
            </w:pPr>
          </w:p>
        </w:tc>
        <w:tc>
          <w:tcPr>
            <w:tcW w:w="1859" w:type="dxa"/>
          </w:tcPr>
          <w:p w14:paraId="506125A9"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After 50,000</w:t>
            </w:r>
          </w:p>
          <w:p w14:paraId="39EEA461"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cycles using</w:t>
            </w:r>
          </w:p>
          <w:p w14:paraId="1324EADE" w14:textId="77777777" w:rsidR="000D4C19" w:rsidRPr="00287749" w:rsidRDefault="000D4C19" w:rsidP="00287749">
            <w:pPr>
              <w:adjustRightInd w:val="0"/>
              <w:jc w:val="center"/>
              <w:rPr>
                <w:rFonts w:ascii="Arial" w:eastAsiaTheme="minorHAnsi" w:hAnsi="Arial" w:cs="Arial"/>
                <w:szCs w:val="24"/>
                <w:lang w:val="en-GB"/>
              </w:rPr>
            </w:pPr>
            <w:r w:rsidRPr="00287749">
              <w:rPr>
                <w:rFonts w:ascii="Arial" w:eastAsiaTheme="minorHAnsi" w:hAnsi="Arial" w:cs="Arial"/>
                <w:szCs w:val="24"/>
                <w:lang w:val="en-GB"/>
              </w:rPr>
              <w:t>12kPa load</w:t>
            </w:r>
          </w:p>
          <w:p w14:paraId="6EF8E33C" w14:textId="77777777" w:rsidR="000D4C19" w:rsidRPr="00287749" w:rsidRDefault="000D4C19" w:rsidP="00287749">
            <w:pPr>
              <w:jc w:val="center"/>
              <w:rPr>
                <w:rFonts w:ascii="Arial" w:hAnsi="Arial" w:cs="Arial"/>
                <w:szCs w:val="24"/>
                <w:lang w:val="en-GB"/>
              </w:rPr>
            </w:pPr>
          </w:p>
        </w:tc>
        <w:tc>
          <w:tcPr>
            <w:tcW w:w="1859" w:type="dxa"/>
          </w:tcPr>
          <w:p w14:paraId="5D326351" w14:textId="36402569" w:rsidR="000D4C19" w:rsidRPr="00287749" w:rsidRDefault="000D4C19" w:rsidP="00287749">
            <w:pPr>
              <w:jc w:val="center"/>
              <w:rPr>
                <w:rFonts w:ascii="Arial" w:hAnsi="Arial" w:cs="Arial"/>
                <w:szCs w:val="24"/>
                <w:lang w:val="en-GB"/>
              </w:rPr>
            </w:pPr>
            <w:r w:rsidRPr="00287749">
              <w:rPr>
                <w:rFonts w:ascii="Arial" w:eastAsiaTheme="minorHAnsi" w:hAnsi="Arial" w:cs="Arial"/>
                <w:szCs w:val="24"/>
                <w:lang w:val="en-GB"/>
              </w:rPr>
              <w:t>%</w:t>
            </w:r>
          </w:p>
        </w:tc>
        <w:tc>
          <w:tcPr>
            <w:tcW w:w="1859" w:type="dxa"/>
          </w:tcPr>
          <w:p w14:paraId="7118F144" w14:textId="7841EA5D" w:rsidR="000D4C19" w:rsidRPr="00287749" w:rsidRDefault="000D4C19" w:rsidP="00287749">
            <w:pPr>
              <w:jc w:val="center"/>
              <w:rPr>
                <w:rFonts w:ascii="Arial" w:hAnsi="Arial" w:cs="Arial"/>
                <w:szCs w:val="24"/>
                <w:lang w:val="en-GB"/>
              </w:rPr>
            </w:pPr>
            <w:r w:rsidRPr="00287749">
              <w:rPr>
                <w:rFonts w:ascii="Arial" w:eastAsiaTheme="minorHAnsi" w:hAnsi="Arial" w:cs="Arial"/>
                <w:szCs w:val="24"/>
                <w:lang w:val="en-GB"/>
              </w:rPr>
              <w:t>%</w:t>
            </w:r>
          </w:p>
        </w:tc>
        <w:tc>
          <w:tcPr>
            <w:tcW w:w="1860" w:type="dxa"/>
          </w:tcPr>
          <w:p w14:paraId="64ECAB8C" w14:textId="45065327" w:rsidR="000D4C19" w:rsidRPr="00287749" w:rsidRDefault="000D4C19" w:rsidP="00287749">
            <w:pPr>
              <w:jc w:val="center"/>
              <w:rPr>
                <w:rFonts w:ascii="Arial" w:hAnsi="Arial" w:cs="Arial"/>
                <w:szCs w:val="24"/>
                <w:lang w:val="en-GB"/>
              </w:rPr>
            </w:pPr>
            <w:r w:rsidRPr="00287749">
              <w:rPr>
                <w:rFonts w:ascii="Arial" w:eastAsiaTheme="minorHAnsi" w:hAnsi="Arial" w:cs="Arial"/>
                <w:szCs w:val="24"/>
                <w:lang w:val="en-GB"/>
              </w:rPr>
              <w:t>rating</w:t>
            </w:r>
          </w:p>
        </w:tc>
        <w:tc>
          <w:tcPr>
            <w:tcW w:w="1860" w:type="dxa"/>
          </w:tcPr>
          <w:p w14:paraId="667DFEC9" w14:textId="662671B6" w:rsidR="000D4C19" w:rsidRPr="00287749" w:rsidRDefault="000D4C19" w:rsidP="00287749">
            <w:pPr>
              <w:jc w:val="center"/>
              <w:rPr>
                <w:rFonts w:ascii="Arial" w:hAnsi="Arial" w:cs="Arial"/>
                <w:szCs w:val="24"/>
                <w:lang w:val="en-GB"/>
              </w:rPr>
            </w:pPr>
            <w:r w:rsidRPr="00287749">
              <w:rPr>
                <w:rFonts w:ascii="Arial" w:eastAsiaTheme="minorHAnsi" w:hAnsi="Arial" w:cs="Arial"/>
                <w:szCs w:val="24"/>
                <w:lang w:val="en-GB"/>
              </w:rPr>
              <w:t>rating</w:t>
            </w:r>
          </w:p>
        </w:tc>
        <w:tc>
          <w:tcPr>
            <w:tcW w:w="1860" w:type="dxa"/>
            <w:gridSpan w:val="2"/>
          </w:tcPr>
          <w:p w14:paraId="0AA45890" w14:textId="6451EADA" w:rsidR="000D4C19" w:rsidRPr="00287749" w:rsidRDefault="000D4C19" w:rsidP="00287749">
            <w:pPr>
              <w:jc w:val="center"/>
              <w:rPr>
                <w:rFonts w:ascii="Arial" w:hAnsi="Arial" w:cs="Arial"/>
                <w:szCs w:val="24"/>
                <w:lang w:val="en-GB"/>
              </w:rPr>
            </w:pPr>
            <w:r w:rsidRPr="00287749">
              <w:rPr>
                <w:rFonts w:ascii="Arial" w:eastAsiaTheme="minorHAnsi" w:hAnsi="Arial" w:cs="Arial"/>
                <w:szCs w:val="24"/>
                <w:lang w:val="en-GB"/>
              </w:rPr>
              <w:t>N</w:t>
            </w:r>
          </w:p>
        </w:tc>
        <w:tc>
          <w:tcPr>
            <w:tcW w:w="1860" w:type="dxa"/>
            <w:gridSpan w:val="2"/>
          </w:tcPr>
          <w:p w14:paraId="5DE6433C" w14:textId="51589532" w:rsidR="000D4C19" w:rsidRPr="00287749" w:rsidRDefault="000D4C19" w:rsidP="00287749">
            <w:pPr>
              <w:jc w:val="center"/>
              <w:rPr>
                <w:rFonts w:ascii="Arial" w:hAnsi="Arial" w:cs="Arial"/>
                <w:szCs w:val="24"/>
                <w:lang w:val="en-GB"/>
              </w:rPr>
            </w:pPr>
            <w:r w:rsidRPr="00287749">
              <w:rPr>
                <w:rFonts w:ascii="Arial" w:eastAsiaTheme="minorHAnsi" w:hAnsi="Arial" w:cs="Arial"/>
                <w:szCs w:val="24"/>
                <w:lang w:val="en-GB"/>
              </w:rPr>
              <w:t>N</w:t>
            </w:r>
          </w:p>
        </w:tc>
      </w:tr>
      <w:tr w:rsidR="000D4C19" w14:paraId="3FCA30F9" w14:textId="77777777" w:rsidTr="000D4C19">
        <w:tc>
          <w:tcPr>
            <w:tcW w:w="1859" w:type="dxa"/>
          </w:tcPr>
          <w:p w14:paraId="6711CB72" w14:textId="795D874B" w:rsidR="000D4C19" w:rsidRPr="00287749" w:rsidRDefault="000D4C19" w:rsidP="00287749">
            <w:pPr>
              <w:jc w:val="center"/>
              <w:rPr>
                <w:rFonts w:ascii="Arial" w:hAnsi="Arial" w:cs="Arial"/>
                <w:szCs w:val="24"/>
                <w:lang w:val="en-GB"/>
              </w:rPr>
            </w:pPr>
            <w:r w:rsidRPr="00287749">
              <w:rPr>
                <w:rFonts w:ascii="Arial" w:eastAsiaTheme="minorHAnsi" w:hAnsi="Arial" w:cs="Arial"/>
                <w:szCs w:val="24"/>
                <w:lang w:val="en-GB"/>
              </w:rPr>
              <w:t>+/-</w:t>
            </w:r>
            <w:r w:rsidR="00CE6016">
              <w:rPr>
                <w:rFonts w:ascii="Arial" w:eastAsiaTheme="minorHAnsi" w:hAnsi="Arial" w:cs="Arial"/>
                <w:szCs w:val="24"/>
                <w:lang w:val="en-GB"/>
              </w:rPr>
              <w:t>100</w:t>
            </w:r>
          </w:p>
        </w:tc>
        <w:tc>
          <w:tcPr>
            <w:tcW w:w="1859" w:type="dxa"/>
          </w:tcPr>
          <w:p w14:paraId="30B6B3E0" w14:textId="4BB8FBDD" w:rsidR="000D4C19" w:rsidRPr="00287749" w:rsidRDefault="000D4C19" w:rsidP="00287749">
            <w:pPr>
              <w:jc w:val="center"/>
              <w:rPr>
                <w:rFonts w:ascii="Arial" w:hAnsi="Arial" w:cs="Arial"/>
                <w:szCs w:val="24"/>
                <w:lang w:val="en-GB"/>
              </w:rPr>
            </w:pPr>
            <w:r w:rsidRPr="00287749">
              <w:rPr>
                <w:rFonts w:ascii="Arial" w:eastAsiaTheme="minorHAnsi" w:hAnsi="Arial" w:cs="Arial"/>
                <w:szCs w:val="24"/>
                <w:lang w:val="en-GB"/>
              </w:rPr>
              <w:t>min</w:t>
            </w:r>
          </w:p>
        </w:tc>
        <w:tc>
          <w:tcPr>
            <w:tcW w:w="1859" w:type="dxa"/>
          </w:tcPr>
          <w:p w14:paraId="6C1F5B95" w14:textId="76A21049" w:rsidR="000D4C19" w:rsidRPr="00287749" w:rsidRDefault="000D4C19" w:rsidP="00287749">
            <w:pPr>
              <w:jc w:val="center"/>
              <w:rPr>
                <w:rFonts w:ascii="Arial" w:hAnsi="Arial" w:cs="Arial"/>
                <w:szCs w:val="24"/>
                <w:lang w:val="en-GB"/>
              </w:rPr>
            </w:pPr>
            <w:r w:rsidRPr="00287749">
              <w:rPr>
                <w:rFonts w:ascii="Arial" w:eastAsiaTheme="minorHAnsi" w:hAnsi="Arial" w:cs="Arial"/>
                <w:szCs w:val="24"/>
                <w:lang w:val="en-GB"/>
              </w:rPr>
              <w:t>max</w:t>
            </w:r>
          </w:p>
        </w:tc>
        <w:tc>
          <w:tcPr>
            <w:tcW w:w="1859" w:type="dxa"/>
          </w:tcPr>
          <w:p w14:paraId="0A0960B6" w14:textId="383F4BD0" w:rsidR="000D4C19" w:rsidRPr="00287749" w:rsidRDefault="000D4C19" w:rsidP="00287749">
            <w:pPr>
              <w:jc w:val="center"/>
              <w:rPr>
                <w:rFonts w:ascii="Arial" w:hAnsi="Arial" w:cs="Arial"/>
                <w:szCs w:val="24"/>
                <w:lang w:val="en-GB"/>
              </w:rPr>
            </w:pPr>
            <w:r w:rsidRPr="00287749">
              <w:rPr>
                <w:rFonts w:ascii="Arial" w:eastAsiaTheme="minorHAnsi" w:hAnsi="Arial" w:cs="Arial"/>
                <w:szCs w:val="24"/>
                <w:lang w:val="en-GB"/>
              </w:rPr>
              <w:t>max</w:t>
            </w:r>
          </w:p>
        </w:tc>
        <w:tc>
          <w:tcPr>
            <w:tcW w:w="1860" w:type="dxa"/>
          </w:tcPr>
          <w:p w14:paraId="24CFEA14" w14:textId="75100039" w:rsidR="000D4C19" w:rsidRPr="00287749" w:rsidRDefault="000D4C19" w:rsidP="00287749">
            <w:pPr>
              <w:jc w:val="center"/>
              <w:rPr>
                <w:rFonts w:ascii="Arial" w:hAnsi="Arial" w:cs="Arial"/>
                <w:szCs w:val="24"/>
                <w:lang w:val="en-GB"/>
              </w:rPr>
            </w:pPr>
            <w:r w:rsidRPr="00287749">
              <w:rPr>
                <w:rFonts w:ascii="Arial" w:eastAsiaTheme="minorHAnsi" w:hAnsi="Arial" w:cs="Arial"/>
                <w:szCs w:val="24"/>
                <w:lang w:val="en-GB"/>
              </w:rPr>
              <w:t>min</w:t>
            </w:r>
          </w:p>
        </w:tc>
        <w:tc>
          <w:tcPr>
            <w:tcW w:w="1860" w:type="dxa"/>
          </w:tcPr>
          <w:p w14:paraId="5753D170" w14:textId="101C711D" w:rsidR="000D4C19" w:rsidRPr="00287749" w:rsidRDefault="000D4C19" w:rsidP="00287749">
            <w:pPr>
              <w:jc w:val="center"/>
              <w:rPr>
                <w:rFonts w:ascii="Arial" w:hAnsi="Arial" w:cs="Arial"/>
                <w:szCs w:val="24"/>
                <w:lang w:val="en-GB"/>
              </w:rPr>
            </w:pPr>
            <w:r w:rsidRPr="00287749">
              <w:rPr>
                <w:rFonts w:ascii="Arial" w:eastAsiaTheme="minorHAnsi" w:hAnsi="Arial" w:cs="Arial"/>
                <w:szCs w:val="24"/>
                <w:lang w:val="en-GB"/>
              </w:rPr>
              <w:t>min</w:t>
            </w:r>
          </w:p>
        </w:tc>
        <w:tc>
          <w:tcPr>
            <w:tcW w:w="1860" w:type="dxa"/>
            <w:gridSpan w:val="2"/>
          </w:tcPr>
          <w:p w14:paraId="45969D2A" w14:textId="1146626B" w:rsidR="000D4C19" w:rsidRPr="00287749" w:rsidRDefault="000D4C19" w:rsidP="00287749">
            <w:pPr>
              <w:jc w:val="center"/>
              <w:rPr>
                <w:rFonts w:ascii="Arial" w:hAnsi="Arial" w:cs="Arial"/>
                <w:szCs w:val="24"/>
                <w:lang w:val="en-GB"/>
              </w:rPr>
            </w:pPr>
            <w:r w:rsidRPr="00287749">
              <w:rPr>
                <w:rFonts w:ascii="Arial" w:eastAsiaTheme="minorHAnsi" w:hAnsi="Arial" w:cs="Arial"/>
                <w:szCs w:val="24"/>
                <w:lang w:val="en-GB"/>
              </w:rPr>
              <w:t>min</w:t>
            </w:r>
          </w:p>
        </w:tc>
        <w:tc>
          <w:tcPr>
            <w:tcW w:w="1860" w:type="dxa"/>
            <w:gridSpan w:val="2"/>
          </w:tcPr>
          <w:p w14:paraId="3E18282E" w14:textId="068D59AE" w:rsidR="000D4C19" w:rsidRPr="00287749" w:rsidRDefault="000D4C19" w:rsidP="00287749">
            <w:pPr>
              <w:jc w:val="center"/>
              <w:rPr>
                <w:rFonts w:ascii="Arial" w:hAnsi="Arial" w:cs="Arial"/>
                <w:szCs w:val="24"/>
                <w:lang w:val="en-GB"/>
              </w:rPr>
            </w:pPr>
            <w:r w:rsidRPr="00287749">
              <w:rPr>
                <w:rFonts w:ascii="Arial" w:eastAsiaTheme="minorHAnsi" w:hAnsi="Arial" w:cs="Arial"/>
                <w:szCs w:val="24"/>
                <w:lang w:val="en-GB"/>
              </w:rPr>
              <w:t>min</w:t>
            </w:r>
          </w:p>
        </w:tc>
      </w:tr>
      <w:tr w:rsidR="00287749" w14:paraId="73E81715" w14:textId="77777777" w:rsidTr="004903C0">
        <w:tc>
          <w:tcPr>
            <w:tcW w:w="1859" w:type="dxa"/>
            <w:vMerge w:val="restart"/>
          </w:tcPr>
          <w:p w14:paraId="4AC58624" w14:textId="38F8E6E1" w:rsidR="00287749" w:rsidRPr="00287749" w:rsidRDefault="00CE6016" w:rsidP="00287749">
            <w:pPr>
              <w:jc w:val="center"/>
              <w:rPr>
                <w:rFonts w:ascii="Arial" w:hAnsi="Arial" w:cs="Arial"/>
                <w:szCs w:val="24"/>
                <w:lang w:val="en-GB"/>
              </w:rPr>
            </w:pPr>
            <w:r>
              <w:rPr>
                <w:rFonts w:ascii="Arial" w:hAnsi="Arial" w:cs="Arial"/>
                <w:szCs w:val="24"/>
                <w:lang w:val="en-GB"/>
              </w:rPr>
              <w:t>200</w:t>
            </w:r>
          </w:p>
        </w:tc>
        <w:tc>
          <w:tcPr>
            <w:tcW w:w="1859" w:type="dxa"/>
            <w:vMerge w:val="restart"/>
          </w:tcPr>
          <w:p w14:paraId="16B7EA13" w14:textId="25133AA5" w:rsidR="00287749" w:rsidRPr="00287749" w:rsidRDefault="00287749" w:rsidP="00287749">
            <w:pPr>
              <w:jc w:val="center"/>
              <w:rPr>
                <w:rFonts w:ascii="Arial" w:hAnsi="Arial" w:cs="Arial"/>
                <w:szCs w:val="24"/>
                <w:lang w:val="en-GB"/>
              </w:rPr>
            </w:pPr>
            <w:r>
              <w:rPr>
                <w:rFonts w:ascii="Arial" w:hAnsi="Arial" w:cs="Arial"/>
                <w:szCs w:val="24"/>
                <w:lang w:val="en-GB"/>
              </w:rPr>
              <w:t>No Breakage</w:t>
            </w:r>
          </w:p>
        </w:tc>
        <w:tc>
          <w:tcPr>
            <w:tcW w:w="1859" w:type="dxa"/>
            <w:vMerge w:val="restart"/>
          </w:tcPr>
          <w:p w14:paraId="289B89F6" w14:textId="6DBD9BD0" w:rsidR="00287749" w:rsidRPr="00287749" w:rsidRDefault="00287749" w:rsidP="00287749">
            <w:pPr>
              <w:jc w:val="center"/>
              <w:rPr>
                <w:rFonts w:ascii="Arial" w:hAnsi="Arial" w:cs="Arial"/>
                <w:szCs w:val="24"/>
                <w:lang w:val="en-GB"/>
              </w:rPr>
            </w:pPr>
            <w:r>
              <w:rPr>
                <w:rFonts w:ascii="Arial" w:hAnsi="Arial" w:cs="Arial"/>
                <w:szCs w:val="24"/>
                <w:lang w:val="en-GB"/>
              </w:rPr>
              <w:t>3</w:t>
            </w:r>
          </w:p>
        </w:tc>
        <w:tc>
          <w:tcPr>
            <w:tcW w:w="1859" w:type="dxa"/>
            <w:vMerge w:val="restart"/>
          </w:tcPr>
          <w:p w14:paraId="7208588A" w14:textId="1E0F6C88" w:rsidR="00287749" w:rsidRPr="00287749" w:rsidRDefault="00287749" w:rsidP="00287749">
            <w:pPr>
              <w:jc w:val="center"/>
              <w:rPr>
                <w:rFonts w:ascii="Arial" w:hAnsi="Arial" w:cs="Arial"/>
                <w:szCs w:val="24"/>
                <w:lang w:val="en-GB"/>
              </w:rPr>
            </w:pPr>
            <w:r>
              <w:rPr>
                <w:rFonts w:ascii="Arial" w:hAnsi="Arial" w:cs="Arial"/>
                <w:szCs w:val="24"/>
                <w:lang w:val="en-GB"/>
              </w:rPr>
              <w:t>5</w:t>
            </w:r>
          </w:p>
        </w:tc>
        <w:tc>
          <w:tcPr>
            <w:tcW w:w="1860" w:type="dxa"/>
          </w:tcPr>
          <w:p w14:paraId="45398C7C" w14:textId="20451F82" w:rsidR="00287749" w:rsidRPr="00287749" w:rsidRDefault="00287749" w:rsidP="00287749">
            <w:pPr>
              <w:jc w:val="center"/>
              <w:rPr>
                <w:rFonts w:ascii="Arial" w:hAnsi="Arial" w:cs="Arial"/>
                <w:szCs w:val="24"/>
                <w:lang w:val="en-GB"/>
              </w:rPr>
            </w:pPr>
            <w:r>
              <w:rPr>
                <w:rFonts w:ascii="Arial" w:hAnsi="Arial" w:cs="Arial"/>
                <w:szCs w:val="24"/>
                <w:lang w:val="en-GB"/>
              </w:rPr>
              <w:t>After Wash (1)</w:t>
            </w:r>
          </w:p>
        </w:tc>
        <w:tc>
          <w:tcPr>
            <w:tcW w:w="1860" w:type="dxa"/>
          </w:tcPr>
          <w:p w14:paraId="4BCF4FAE" w14:textId="43C76932" w:rsidR="00287749" w:rsidRPr="00287749" w:rsidRDefault="00287749" w:rsidP="00287749">
            <w:pPr>
              <w:jc w:val="center"/>
              <w:rPr>
                <w:rFonts w:ascii="Arial" w:hAnsi="Arial" w:cs="Arial"/>
                <w:szCs w:val="24"/>
                <w:lang w:val="en-GB"/>
              </w:rPr>
            </w:pPr>
            <w:r>
              <w:rPr>
                <w:rFonts w:ascii="Arial" w:hAnsi="Arial" w:cs="Arial"/>
                <w:szCs w:val="24"/>
                <w:lang w:val="en-GB"/>
              </w:rPr>
              <w:t>After Wash (1)</w:t>
            </w:r>
          </w:p>
        </w:tc>
        <w:tc>
          <w:tcPr>
            <w:tcW w:w="930" w:type="dxa"/>
          </w:tcPr>
          <w:p w14:paraId="78D46BA0" w14:textId="33CC53B7" w:rsidR="00287749" w:rsidRPr="00287749" w:rsidRDefault="00287749" w:rsidP="00287749">
            <w:pPr>
              <w:jc w:val="center"/>
              <w:rPr>
                <w:rFonts w:ascii="Arial" w:hAnsi="Arial" w:cs="Arial"/>
                <w:szCs w:val="24"/>
                <w:lang w:val="en-GB"/>
              </w:rPr>
            </w:pPr>
            <w:r>
              <w:rPr>
                <w:rFonts w:ascii="Arial" w:hAnsi="Arial" w:cs="Arial"/>
                <w:szCs w:val="24"/>
                <w:lang w:val="en-GB"/>
              </w:rPr>
              <w:t>Warp</w:t>
            </w:r>
          </w:p>
        </w:tc>
        <w:tc>
          <w:tcPr>
            <w:tcW w:w="930" w:type="dxa"/>
          </w:tcPr>
          <w:p w14:paraId="6B30AFDC" w14:textId="2B511106" w:rsidR="00287749" w:rsidRPr="00287749" w:rsidRDefault="00287749" w:rsidP="00287749">
            <w:pPr>
              <w:jc w:val="center"/>
              <w:rPr>
                <w:rFonts w:ascii="Arial" w:hAnsi="Arial" w:cs="Arial"/>
                <w:szCs w:val="24"/>
                <w:lang w:val="en-GB"/>
              </w:rPr>
            </w:pPr>
            <w:r>
              <w:rPr>
                <w:rFonts w:ascii="Arial" w:hAnsi="Arial" w:cs="Arial"/>
                <w:szCs w:val="24"/>
                <w:lang w:val="en-GB"/>
              </w:rPr>
              <w:t>Weft</w:t>
            </w:r>
          </w:p>
        </w:tc>
        <w:tc>
          <w:tcPr>
            <w:tcW w:w="930" w:type="dxa"/>
          </w:tcPr>
          <w:p w14:paraId="0CC2C2FB" w14:textId="34AF1943" w:rsidR="00287749" w:rsidRPr="00287749" w:rsidRDefault="00287749" w:rsidP="00287749">
            <w:pPr>
              <w:jc w:val="center"/>
              <w:rPr>
                <w:rFonts w:ascii="Arial" w:hAnsi="Arial" w:cs="Arial"/>
                <w:szCs w:val="24"/>
                <w:lang w:val="en-GB"/>
              </w:rPr>
            </w:pPr>
            <w:r>
              <w:rPr>
                <w:rFonts w:ascii="Arial" w:hAnsi="Arial" w:cs="Arial"/>
                <w:szCs w:val="24"/>
                <w:lang w:val="en-GB"/>
              </w:rPr>
              <w:t>Warp</w:t>
            </w:r>
          </w:p>
        </w:tc>
        <w:tc>
          <w:tcPr>
            <w:tcW w:w="930" w:type="dxa"/>
          </w:tcPr>
          <w:p w14:paraId="45D7691B" w14:textId="599F5DC6" w:rsidR="00287749" w:rsidRPr="00287749" w:rsidRDefault="00287749" w:rsidP="00287749">
            <w:pPr>
              <w:jc w:val="center"/>
              <w:rPr>
                <w:rFonts w:ascii="Arial" w:hAnsi="Arial" w:cs="Arial"/>
                <w:szCs w:val="24"/>
                <w:lang w:val="en-GB"/>
              </w:rPr>
            </w:pPr>
            <w:r>
              <w:rPr>
                <w:rFonts w:ascii="Arial" w:hAnsi="Arial" w:cs="Arial"/>
                <w:szCs w:val="24"/>
                <w:lang w:val="en-GB"/>
              </w:rPr>
              <w:t>Weft</w:t>
            </w:r>
          </w:p>
        </w:tc>
      </w:tr>
      <w:tr w:rsidR="00287749" w14:paraId="34E6AEA6" w14:textId="77777777" w:rsidTr="004903C0">
        <w:tc>
          <w:tcPr>
            <w:tcW w:w="1859" w:type="dxa"/>
            <w:vMerge/>
          </w:tcPr>
          <w:p w14:paraId="29CA7E83" w14:textId="77777777" w:rsidR="00287749" w:rsidRPr="00287749" w:rsidRDefault="00287749" w:rsidP="00287749">
            <w:pPr>
              <w:jc w:val="center"/>
              <w:rPr>
                <w:rFonts w:ascii="Arial" w:hAnsi="Arial" w:cs="Arial"/>
                <w:szCs w:val="24"/>
                <w:lang w:val="en-GB"/>
              </w:rPr>
            </w:pPr>
          </w:p>
        </w:tc>
        <w:tc>
          <w:tcPr>
            <w:tcW w:w="1859" w:type="dxa"/>
            <w:vMerge/>
          </w:tcPr>
          <w:p w14:paraId="5864210F" w14:textId="77777777" w:rsidR="00287749" w:rsidRPr="00287749" w:rsidRDefault="00287749" w:rsidP="00287749">
            <w:pPr>
              <w:jc w:val="center"/>
              <w:rPr>
                <w:rFonts w:ascii="Arial" w:hAnsi="Arial" w:cs="Arial"/>
                <w:szCs w:val="24"/>
                <w:lang w:val="en-GB"/>
              </w:rPr>
            </w:pPr>
          </w:p>
        </w:tc>
        <w:tc>
          <w:tcPr>
            <w:tcW w:w="1859" w:type="dxa"/>
            <w:vMerge/>
          </w:tcPr>
          <w:p w14:paraId="14552281" w14:textId="77777777" w:rsidR="00287749" w:rsidRPr="00287749" w:rsidRDefault="00287749" w:rsidP="00287749">
            <w:pPr>
              <w:jc w:val="center"/>
              <w:rPr>
                <w:rFonts w:ascii="Arial" w:hAnsi="Arial" w:cs="Arial"/>
                <w:szCs w:val="24"/>
                <w:lang w:val="en-GB"/>
              </w:rPr>
            </w:pPr>
          </w:p>
        </w:tc>
        <w:tc>
          <w:tcPr>
            <w:tcW w:w="1859" w:type="dxa"/>
            <w:vMerge/>
          </w:tcPr>
          <w:p w14:paraId="2119717A" w14:textId="77777777" w:rsidR="00287749" w:rsidRPr="00287749" w:rsidRDefault="00287749" w:rsidP="00287749">
            <w:pPr>
              <w:jc w:val="center"/>
              <w:rPr>
                <w:rFonts w:ascii="Arial" w:hAnsi="Arial" w:cs="Arial"/>
                <w:szCs w:val="24"/>
                <w:lang w:val="en-GB"/>
              </w:rPr>
            </w:pPr>
          </w:p>
        </w:tc>
        <w:tc>
          <w:tcPr>
            <w:tcW w:w="1860" w:type="dxa"/>
          </w:tcPr>
          <w:p w14:paraId="68231B27" w14:textId="4D71F54B" w:rsidR="00287749" w:rsidRPr="00287749" w:rsidRDefault="00287749" w:rsidP="00287749">
            <w:pPr>
              <w:jc w:val="center"/>
              <w:rPr>
                <w:rFonts w:ascii="Arial" w:hAnsi="Arial" w:cs="Arial"/>
                <w:szCs w:val="24"/>
                <w:lang w:val="en-GB"/>
              </w:rPr>
            </w:pPr>
            <w:r>
              <w:rPr>
                <w:rFonts w:ascii="Arial" w:hAnsi="Arial" w:cs="Arial"/>
                <w:szCs w:val="24"/>
                <w:lang w:val="en-GB"/>
              </w:rPr>
              <w:t>4</w:t>
            </w:r>
          </w:p>
        </w:tc>
        <w:tc>
          <w:tcPr>
            <w:tcW w:w="1860" w:type="dxa"/>
          </w:tcPr>
          <w:p w14:paraId="25D58C19" w14:textId="27DC1EE8" w:rsidR="00287749" w:rsidRPr="00287749" w:rsidRDefault="00287749" w:rsidP="00287749">
            <w:pPr>
              <w:jc w:val="center"/>
              <w:rPr>
                <w:rFonts w:ascii="Arial" w:hAnsi="Arial" w:cs="Arial"/>
                <w:szCs w:val="24"/>
                <w:lang w:val="en-GB"/>
              </w:rPr>
            </w:pPr>
            <w:r>
              <w:rPr>
                <w:rFonts w:ascii="Arial" w:hAnsi="Arial" w:cs="Arial"/>
                <w:szCs w:val="24"/>
                <w:lang w:val="en-GB"/>
              </w:rPr>
              <w:t>4</w:t>
            </w:r>
          </w:p>
        </w:tc>
        <w:tc>
          <w:tcPr>
            <w:tcW w:w="930" w:type="dxa"/>
          </w:tcPr>
          <w:p w14:paraId="2FB19073" w14:textId="7CC01315" w:rsidR="00287749" w:rsidRPr="00287749" w:rsidRDefault="00287749" w:rsidP="00287749">
            <w:pPr>
              <w:jc w:val="center"/>
              <w:rPr>
                <w:rFonts w:ascii="Arial" w:hAnsi="Arial" w:cs="Arial"/>
                <w:szCs w:val="24"/>
                <w:lang w:val="en-GB"/>
              </w:rPr>
            </w:pPr>
            <w:r>
              <w:rPr>
                <w:rFonts w:ascii="Arial" w:hAnsi="Arial" w:cs="Arial"/>
                <w:szCs w:val="24"/>
                <w:lang w:val="en-GB"/>
              </w:rPr>
              <w:t>750</w:t>
            </w:r>
          </w:p>
        </w:tc>
        <w:tc>
          <w:tcPr>
            <w:tcW w:w="930" w:type="dxa"/>
          </w:tcPr>
          <w:p w14:paraId="0C6C6843" w14:textId="2345E641" w:rsidR="00287749" w:rsidRPr="00287749" w:rsidRDefault="00287749" w:rsidP="00287749">
            <w:pPr>
              <w:jc w:val="center"/>
              <w:rPr>
                <w:rFonts w:ascii="Arial" w:hAnsi="Arial" w:cs="Arial"/>
                <w:szCs w:val="24"/>
                <w:lang w:val="en-GB"/>
              </w:rPr>
            </w:pPr>
            <w:r>
              <w:rPr>
                <w:rFonts w:ascii="Arial" w:hAnsi="Arial" w:cs="Arial"/>
                <w:szCs w:val="24"/>
                <w:lang w:val="en-GB"/>
              </w:rPr>
              <w:t>650</w:t>
            </w:r>
          </w:p>
        </w:tc>
        <w:tc>
          <w:tcPr>
            <w:tcW w:w="930" w:type="dxa"/>
          </w:tcPr>
          <w:p w14:paraId="2FFD9BCA" w14:textId="3044E928" w:rsidR="00287749" w:rsidRPr="00287749" w:rsidRDefault="00287749" w:rsidP="00287749">
            <w:pPr>
              <w:jc w:val="center"/>
              <w:rPr>
                <w:rFonts w:ascii="Arial" w:hAnsi="Arial" w:cs="Arial"/>
                <w:szCs w:val="24"/>
                <w:lang w:val="en-GB"/>
              </w:rPr>
            </w:pPr>
            <w:r>
              <w:rPr>
                <w:rFonts w:ascii="Arial" w:hAnsi="Arial" w:cs="Arial"/>
                <w:szCs w:val="24"/>
                <w:lang w:val="en-GB"/>
              </w:rPr>
              <w:t>35</w:t>
            </w:r>
          </w:p>
        </w:tc>
        <w:tc>
          <w:tcPr>
            <w:tcW w:w="930" w:type="dxa"/>
          </w:tcPr>
          <w:p w14:paraId="35E88943" w14:textId="55638DE3" w:rsidR="00287749" w:rsidRPr="00287749" w:rsidRDefault="00287749" w:rsidP="00287749">
            <w:pPr>
              <w:jc w:val="center"/>
              <w:rPr>
                <w:rFonts w:ascii="Arial" w:hAnsi="Arial" w:cs="Arial"/>
                <w:szCs w:val="24"/>
                <w:lang w:val="en-GB"/>
              </w:rPr>
            </w:pPr>
            <w:r>
              <w:rPr>
                <w:rFonts w:ascii="Arial" w:hAnsi="Arial" w:cs="Arial"/>
                <w:szCs w:val="24"/>
                <w:lang w:val="en-GB"/>
              </w:rPr>
              <w:t>35</w:t>
            </w:r>
          </w:p>
        </w:tc>
      </w:tr>
    </w:tbl>
    <w:p w14:paraId="61E05A94" w14:textId="2FCB60B0" w:rsidR="002B3826" w:rsidRDefault="002B3826" w:rsidP="000D4C19">
      <w:pPr>
        <w:autoSpaceDE w:val="0"/>
        <w:autoSpaceDN w:val="0"/>
        <w:adjustRightInd w:val="0"/>
        <w:rPr>
          <w:rFonts w:ascii="Arial" w:hAnsi="Arial" w:cs="Arial"/>
          <w:b/>
          <w:bCs/>
          <w:sz w:val="22"/>
          <w:szCs w:val="22"/>
          <w:lang w:val="en-GB"/>
        </w:rPr>
      </w:pPr>
    </w:p>
    <w:p w14:paraId="43C90CBA" w14:textId="77777777" w:rsidR="00287749" w:rsidRDefault="00287749" w:rsidP="00287749">
      <w:pPr>
        <w:autoSpaceDE w:val="0"/>
        <w:autoSpaceDN w:val="0"/>
        <w:adjustRightInd w:val="0"/>
        <w:rPr>
          <w:rFonts w:ascii="Arial" w:eastAsiaTheme="minorHAnsi" w:hAnsi="Arial" w:cs="Arial"/>
          <w:szCs w:val="24"/>
          <w:lang w:val="en-GB"/>
        </w:rPr>
      </w:pPr>
      <w:r>
        <w:rPr>
          <w:rFonts w:ascii="Arial" w:eastAsiaTheme="minorHAnsi" w:hAnsi="Arial" w:cs="Arial"/>
          <w:szCs w:val="24"/>
          <w:lang w:val="en-GB"/>
        </w:rPr>
        <w:t>1. After 5 wash and dry cycles to BS EN ISO 6330 washing procedure 6N and Drying process F (higher temperature)</w:t>
      </w:r>
    </w:p>
    <w:p w14:paraId="2849052C" w14:textId="3B7EEC58" w:rsidR="00287749" w:rsidRDefault="00287749" w:rsidP="00287749">
      <w:pPr>
        <w:autoSpaceDE w:val="0"/>
        <w:autoSpaceDN w:val="0"/>
        <w:adjustRightInd w:val="0"/>
        <w:rPr>
          <w:rFonts w:ascii="Arial" w:eastAsiaTheme="minorHAnsi" w:hAnsi="Arial" w:cs="Arial"/>
          <w:szCs w:val="24"/>
          <w:lang w:val="en-GB"/>
        </w:rPr>
      </w:pPr>
      <w:r>
        <w:rPr>
          <w:rFonts w:ascii="Arial" w:eastAsiaTheme="minorHAnsi" w:hAnsi="Arial" w:cs="Arial"/>
          <w:szCs w:val="24"/>
          <w:lang w:val="en-GB"/>
        </w:rPr>
        <w:t>2. After 5 minutes at 180</w:t>
      </w:r>
      <w:r>
        <w:rPr>
          <w:rFonts w:ascii="Arial" w:eastAsiaTheme="minorHAnsi" w:hAnsi="Arial" w:cs="Arial"/>
          <w:szCs w:val="24"/>
          <w:vertAlign w:val="superscript"/>
          <w:lang w:val="en-GB"/>
        </w:rPr>
        <w:t>o</w:t>
      </w:r>
      <w:r>
        <w:rPr>
          <w:rFonts w:ascii="Arial" w:eastAsiaTheme="minorHAnsi" w:hAnsi="Arial" w:cs="Arial"/>
          <w:szCs w:val="24"/>
          <w:lang w:val="en-GB"/>
        </w:rPr>
        <w:t>C</w:t>
      </w:r>
    </w:p>
    <w:p w14:paraId="0F3DCC1B" w14:textId="2AA3BB21" w:rsidR="005C2DDD" w:rsidRDefault="005C2DDD" w:rsidP="00287749">
      <w:pPr>
        <w:autoSpaceDE w:val="0"/>
        <w:autoSpaceDN w:val="0"/>
        <w:adjustRightInd w:val="0"/>
        <w:rPr>
          <w:rFonts w:ascii="Arial" w:eastAsiaTheme="minorHAnsi" w:hAnsi="Arial" w:cs="Arial"/>
          <w:szCs w:val="24"/>
          <w:lang w:val="en-GB"/>
        </w:rPr>
      </w:pPr>
      <w:r>
        <w:rPr>
          <w:rFonts w:ascii="Arial" w:eastAsiaTheme="minorHAnsi" w:hAnsi="Arial" w:cs="Arial"/>
          <w:szCs w:val="24"/>
          <w:lang w:val="en-GB"/>
        </w:rPr>
        <w:br w:type="page"/>
      </w:r>
    </w:p>
    <w:p w14:paraId="6710A07E" w14:textId="423CBFD3" w:rsidR="005C2DDD" w:rsidRDefault="005C2DDD" w:rsidP="005C2DDD">
      <w:pPr>
        <w:pStyle w:val="Heading1"/>
        <w:rPr>
          <w:rFonts w:eastAsia="Calibri"/>
          <w:lang w:eastAsia="en-GB"/>
        </w:rPr>
      </w:pPr>
      <w:r>
        <w:rPr>
          <w:rFonts w:eastAsia="Calibri"/>
          <w:lang w:eastAsia="en-GB"/>
        </w:rPr>
        <w:t>Annex A.  Physical Performance of Woven Fabric Continued.</w:t>
      </w:r>
    </w:p>
    <w:p w14:paraId="723B469B" w14:textId="77777777" w:rsidR="005C2DDD" w:rsidRDefault="005C2DDD" w:rsidP="00287749">
      <w:pPr>
        <w:autoSpaceDE w:val="0"/>
        <w:autoSpaceDN w:val="0"/>
        <w:adjustRightInd w:val="0"/>
        <w:rPr>
          <w:rFonts w:ascii="Arial" w:eastAsiaTheme="minorHAnsi" w:hAnsi="Arial" w:cs="Arial"/>
          <w:szCs w:val="24"/>
          <w:lang w:val="en-GB"/>
        </w:rPr>
      </w:pPr>
    </w:p>
    <w:tbl>
      <w:tblPr>
        <w:tblStyle w:val="TableGrid"/>
        <w:tblW w:w="0" w:type="auto"/>
        <w:jc w:val="center"/>
        <w:tblLook w:val="04A0" w:firstRow="1" w:lastRow="0" w:firstColumn="1" w:lastColumn="0" w:noHBand="0" w:noVBand="1"/>
      </w:tblPr>
      <w:tblGrid>
        <w:gridCol w:w="3402"/>
        <w:gridCol w:w="2405"/>
        <w:gridCol w:w="2560"/>
      </w:tblGrid>
      <w:tr w:rsidR="00FB2A25" w14:paraId="64E5464E" w14:textId="77777777" w:rsidTr="00FB2A25">
        <w:trPr>
          <w:jc w:val="center"/>
        </w:trPr>
        <w:tc>
          <w:tcPr>
            <w:tcW w:w="8367" w:type="dxa"/>
            <w:gridSpan w:val="3"/>
          </w:tcPr>
          <w:p w14:paraId="7238E877" w14:textId="3B0A1086" w:rsidR="00FB2A25" w:rsidRPr="005C2DDD" w:rsidRDefault="00FB2A25" w:rsidP="005C2DDD">
            <w:pPr>
              <w:adjustRightInd w:val="0"/>
              <w:jc w:val="center"/>
              <w:rPr>
                <w:rFonts w:ascii="Arial" w:hAnsi="Arial" w:cs="Arial"/>
                <w:b/>
                <w:bCs/>
                <w:szCs w:val="24"/>
                <w:lang w:val="en-GB"/>
              </w:rPr>
            </w:pPr>
            <w:r w:rsidRPr="005C2DDD">
              <w:rPr>
                <w:rFonts w:ascii="Arial" w:hAnsi="Arial" w:cs="Arial"/>
                <w:szCs w:val="24"/>
                <w:lang w:val="en-GB"/>
              </w:rPr>
              <w:t>METHOD OF TEST</w:t>
            </w:r>
          </w:p>
        </w:tc>
      </w:tr>
      <w:tr w:rsidR="00FB2A25" w14:paraId="10C44E92" w14:textId="77777777" w:rsidTr="00FB2A25">
        <w:trPr>
          <w:jc w:val="center"/>
        </w:trPr>
        <w:tc>
          <w:tcPr>
            <w:tcW w:w="3402" w:type="dxa"/>
          </w:tcPr>
          <w:p w14:paraId="6EEE035A" w14:textId="5CE4D4DD" w:rsidR="00FB2A25" w:rsidRPr="1E6E5EE3" w:rsidRDefault="00FB2A25" w:rsidP="005C2DDD">
            <w:pPr>
              <w:adjustRightInd w:val="0"/>
              <w:jc w:val="center"/>
              <w:rPr>
                <w:rFonts w:ascii="Arial" w:eastAsiaTheme="minorEastAsia" w:hAnsi="Arial" w:cs="Arial"/>
                <w:lang w:val="en-GB"/>
              </w:rPr>
            </w:pPr>
            <w:r w:rsidRPr="1E6E5EE3">
              <w:rPr>
                <w:rFonts w:ascii="Arial" w:eastAsiaTheme="minorEastAsia" w:hAnsi="Arial" w:cs="Arial"/>
                <w:lang w:val="en-GB"/>
              </w:rPr>
              <w:t>Heat and Flame Protection</w:t>
            </w:r>
          </w:p>
        </w:tc>
        <w:tc>
          <w:tcPr>
            <w:tcW w:w="4965" w:type="dxa"/>
            <w:gridSpan w:val="2"/>
          </w:tcPr>
          <w:p w14:paraId="639F854F" w14:textId="06CC42C2" w:rsidR="00FB2A25" w:rsidRPr="005C2DDD" w:rsidRDefault="00FB2A25" w:rsidP="005C2DDD">
            <w:pPr>
              <w:adjustRightInd w:val="0"/>
              <w:jc w:val="center"/>
              <w:rPr>
                <w:rFonts w:ascii="Arial" w:eastAsiaTheme="minorEastAsia" w:hAnsi="Arial" w:cs="Arial"/>
                <w:lang w:val="en-GB"/>
              </w:rPr>
            </w:pPr>
            <w:r w:rsidRPr="1E6E5EE3">
              <w:rPr>
                <w:rFonts w:ascii="Arial" w:eastAsiaTheme="minorEastAsia" w:hAnsi="Arial" w:cs="Arial"/>
                <w:lang w:val="en-GB"/>
              </w:rPr>
              <w:t>BS EN 1149-5</w:t>
            </w:r>
          </w:p>
          <w:p w14:paraId="63B0CD64" w14:textId="79CA0775" w:rsidR="00FB2A25" w:rsidRPr="005C2DDD" w:rsidRDefault="00FB2A25" w:rsidP="005C2DDD">
            <w:pPr>
              <w:adjustRightInd w:val="0"/>
              <w:jc w:val="center"/>
              <w:rPr>
                <w:rFonts w:ascii="Arial" w:hAnsi="Arial" w:cs="Arial"/>
                <w:b/>
                <w:bCs/>
                <w:szCs w:val="24"/>
                <w:lang w:val="en-GB"/>
              </w:rPr>
            </w:pPr>
            <w:r w:rsidRPr="005C2DDD">
              <w:rPr>
                <w:rFonts w:ascii="Arial" w:eastAsiaTheme="minorHAnsi" w:hAnsi="Arial" w:cs="Arial"/>
                <w:szCs w:val="24"/>
                <w:lang w:val="en-GB"/>
              </w:rPr>
              <w:t>Electrostatic properties</w:t>
            </w:r>
          </w:p>
        </w:tc>
      </w:tr>
      <w:tr w:rsidR="00FB2A25" w14:paraId="6E7B898C" w14:textId="77777777" w:rsidTr="00FB2A25">
        <w:trPr>
          <w:jc w:val="center"/>
        </w:trPr>
        <w:tc>
          <w:tcPr>
            <w:tcW w:w="3402" w:type="dxa"/>
            <w:vMerge w:val="restart"/>
          </w:tcPr>
          <w:p w14:paraId="0444BC91" w14:textId="67ADB60A" w:rsidR="00FB2A25" w:rsidRPr="005C2DDD" w:rsidRDefault="00FB2A25" w:rsidP="00505C5C">
            <w:pPr>
              <w:adjustRightInd w:val="0"/>
              <w:jc w:val="center"/>
              <w:rPr>
                <w:rFonts w:ascii="Arial" w:hAnsi="Arial" w:cs="Arial"/>
                <w:b/>
                <w:bCs/>
                <w:szCs w:val="24"/>
                <w:lang w:val="en-GB"/>
              </w:rPr>
            </w:pPr>
            <w:r>
              <w:rPr>
                <w:rFonts w:ascii="Arial" w:hAnsi="Arial" w:cs="Arial"/>
                <w:b/>
                <w:bCs/>
                <w:szCs w:val="24"/>
                <w:lang w:val="en-GB"/>
              </w:rPr>
              <w:t>NO Melt NO Drip</w:t>
            </w:r>
          </w:p>
        </w:tc>
        <w:tc>
          <w:tcPr>
            <w:tcW w:w="2405" w:type="dxa"/>
          </w:tcPr>
          <w:p w14:paraId="24C4D7B0" w14:textId="64B17CA6" w:rsidR="00FB2A25" w:rsidRPr="005C2DDD" w:rsidRDefault="00FB2A25" w:rsidP="00505C5C">
            <w:pPr>
              <w:adjustRightInd w:val="0"/>
              <w:jc w:val="center"/>
              <w:rPr>
                <w:rFonts w:ascii="Arial" w:eastAsiaTheme="minorHAnsi" w:hAnsi="Arial" w:cs="Arial"/>
                <w:szCs w:val="24"/>
                <w:lang w:val="en-GB"/>
              </w:rPr>
            </w:pPr>
            <w:r w:rsidRPr="005C2DDD">
              <w:rPr>
                <w:rFonts w:ascii="Arial" w:eastAsiaTheme="minorHAnsi" w:hAnsi="Arial" w:cs="Arial"/>
                <w:szCs w:val="24"/>
                <w:lang w:val="en-GB"/>
              </w:rPr>
              <w:t>Charge Decay</w:t>
            </w:r>
          </w:p>
        </w:tc>
        <w:tc>
          <w:tcPr>
            <w:tcW w:w="2560" w:type="dxa"/>
          </w:tcPr>
          <w:p w14:paraId="1C21FC85" w14:textId="57C7BDAF" w:rsidR="00FB2A25" w:rsidRPr="005C2DDD" w:rsidRDefault="00FB2A25" w:rsidP="00505C5C">
            <w:pPr>
              <w:adjustRightInd w:val="0"/>
              <w:jc w:val="center"/>
              <w:rPr>
                <w:rFonts w:ascii="Arial" w:eastAsiaTheme="minorHAnsi" w:hAnsi="Arial" w:cs="Arial"/>
                <w:szCs w:val="24"/>
                <w:lang w:val="en-GB"/>
              </w:rPr>
            </w:pPr>
            <w:r w:rsidRPr="005C2DDD">
              <w:rPr>
                <w:rFonts w:ascii="Arial" w:eastAsiaTheme="minorHAnsi" w:hAnsi="Arial" w:cs="Arial"/>
                <w:szCs w:val="24"/>
                <w:lang w:val="en-GB"/>
              </w:rPr>
              <w:t>Surface</w:t>
            </w:r>
          </w:p>
          <w:p w14:paraId="5C02B235" w14:textId="5EE13D73" w:rsidR="00FB2A25" w:rsidRPr="005C2DDD" w:rsidRDefault="00FB2A25" w:rsidP="00505C5C">
            <w:pPr>
              <w:adjustRightInd w:val="0"/>
              <w:jc w:val="center"/>
              <w:rPr>
                <w:rFonts w:ascii="Arial" w:hAnsi="Arial" w:cs="Arial"/>
                <w:b/>
                <w:bCs/>
                <w:szCs w:val="24"/>
                <w:lang w:val="en-GB"/>
              </w:rPr>
            </w:pPr>
            <w:r w:rsidRPr="005C2DDD">
              <w:rPr>
                <w:rFonts w:ascii="Arial" w:eastAsiaTheme="minorHAnsi" w:hAnsi="Arial" w:cs="Arial"/>
                <w:szCs w:val="24"/>
                <w:lang w:val="en-GB"/>
              </w:rPr>
              <w:t>resistance</w:t>
            </w:r>
          </w:p>
        </w:tc>
      </w:tr>
      <w:tr w:rsidR="00FB2A25" w14:paraId="3B50DB4A" w14:textId="77777777" w:rsidTr="00FB2A25">
        <w:trPr>
          <w:jc w:val="center"/>
        </w:trPr>
        <w:tc>
          <w:tcPr>
            <w:tcW w:w="3402" w:type="dxa"/>
            <w:vMerge/>
          </w:tcPr>
          <w:p w14:paraId="364EA5E3" w14:textId="77777777" w:rsidR="00FB2A25" w:rsidRPr="005C2DDD" w:rsidRDefault="00FB2A25" w:rsidP="00505C5C">
            <w:pPr>
              <w:adjustRightInd w:val="0"/>
              <w:jc w:val="center"/>
              <w:rPr>
                <w:rFonts w:ascii="Arial" w:hAnsi="Arial" w:cs="Arial"/>
                <w:b/>
                <w:bCs/>
                <w:szCs w:val="24"/>
                <w:lang w:val="en-GB"/>
              </w:rPr>
            </w:pPr>
          </w:p>
        </w:tc>
        <w:tc>
          <w:tcPr>
            <w:tcW w:w="2405" w:type="dxa"/>
          </w:tcPr>
          <w:p w14:paraId="0807E4B8" w14:textId="77777777" w:rsidR="00FB2A25" w:rsidRPr="005C2DDD" w:rsidRDefault="00FB2A25" w:rsidP="00505C5C">
            <w:pPr>
              <w:adjustRightInd w:val="0"/>
              <w:jc w:val="center"/>
              <w:rPr>
                <w:rFonts w:ascii="Arial" w:eastAsiaTheme="minorHAnsi" w:hAnsi="Arial" w:cs="Arial"/>
                <w:szCs w:val="24"/>
                <w:lang w:val="en-GB"/>
              </w:rPr>
            </w:pPr>
            <w:r w:rsidRPr="005C2DDD">
              <w:rPr>
                <w:rFonts w:ascii="Arial" w:eastAsiaTheme="minorHAnsi" w:hAnsi="Arial" w:cs="Arial"/>
                <w:szCs w:val="24"/>
                <w:lang w:val="en-GB"/>
              </w:rPr>
              <w:t>BS EN 1149-3</w:t>
            </w:r>
          </w:p>
          <w:p w14:paraId="31DE1659" w14:textId="77777777" w:rsidR="00FB2A25" w:rsidRPr="005C2DDD" w:rsidRDefault="00FB2A25" w:rsidP="00505C5C">
            <w:pPr>
              <w:adjustRightInd w:val="0"/>
              <w:jc w:val="center"/>
              <w:rPr>
                <w:rFonts w:ascii="Arial" w:eastAsiaTheme="minorHAnsi" w:hAnsi="Arial" w:cs="Arial"/>
                <w:szCs w:val="24"/>
                <w:lang w:val="en-GB"/>
              </w:rPr>
            </w:pPr>
            <w:r w:rsidRPr="005C2DDD">
              <w:rPr>
                <w:rFonts w:ascii="Arial" w:eastAsiaTheme="minorHAnsi" w:hAnsi="Arial" w:cs="Arial"/>
                <w:szCs w:val="24"/>
                <w:lang w:val="en-GB"/>
              </w:rPr>
              <w:t>Method 2</w:t>
            </w:r>
          </w:p>
          <w:p w14:paraId="6BB3018D" w14:textId="77777777" w:rsidR="00FB2A25" w:rsidRPr="005C2DDD" w:rsidRDefault="00FB2A25" w:rsidP="00505C5C">
            <w:pPr>
              <w:adjustRightInd w:val="0"/>
              <w:jc w:val="center"/>
              <w:rPr>
                <w:rFonts w:ascii="Arial" w:eastAsiaTheme="minorHAnsi" w:hAnsi="Arial" w:cs="Arial"/>
                <w:szCs w:val="24"/>
                <w:lang w:val="en-GB"/>
              </w:rPr>
            </w:pPr>
          </w:p>
        </w:tc>
        <w:tc>
          <w:tcPr>
            <w:tcW w:w="2560" w:type="dxa"/>
          </w:tcPr>
          <w:p w14:paraId="023EB921" w14:textId="3517C37A" w:rsidR="00FB2A25" w:rsidRPr="005C2DDD" w:rsidRDefault="00FB2A25" w:rsidP="00505C5C">
            <w:pPr>
              <w:adjustRightInd w:val="0"/>
              <w:jc w:val="center"/>
              <w:rPr>
                <w:rFonts w:ascii="Arial" w:hAnsi="Arial" w:cs="Arial"/>
                <w:b/>
                <w:bCs/>
                <w:szCs w:val="24"/>
                <w:lang w:val="en-GB"/>
              </w:rPr>
            </w:pPr>
            <w:r w:rsidRPr="005C2DDD">
              <w:rPr>
                <w:rFonts w:ascii="Arial" w:eastAsiaTheme="minorHAnsi" w:hAnsi="Arial" w:cs="Arial"/>
                <w:szCs w:val="24"/>
                <w:lang w:val="en-GB"/>
              </w:rPr>
              <w:t>BS EN 1149-1</w:t>
            </w:r>
          </w:p>
        </w:tc>
      </w:tr>
      <w:tr w:rsidR="00FB2A25" w14:paraId="7011E67D" w14:textId="77777777" w:rsidTr="00FB2A25">
        <w:trPr>
          <w:jc w:val="center"/>
        </w:trPr>
        <w:tc>
          <w:tcPr>
            <w:tcW w:w="3402" w:type="dxa"/>
            <w:vMerge/>
          </w:tcPr>
          <w:p w14:paraId="6C70A777" w14:textId="77777777" w:rsidR="00FB2A25" w:rsidRPr="005C2DDD" w:rsidRDefault="00FB2A25" w:rsidP="00505C5C">
            <w:pPr>
              <w:adjustRightInd w:val="0"/>
              <w:jc w:val="center"/>
              <w:rPr>
                <w:rFonts w:ascii="Arial" w:hAnsi="Arial" w:cs="Arial"/>
                <w:b/>
                <w:bCs/>
                <w:szCs w:val="24"/>
                <w:lang w:val="en-GB"/>
              </w:rPr>
            </w:pPr>
          </w:p>
        </w:tc>
        <w:tc>
          <w:tcPr>
            <w:tcW w:w="2405" w:type="dxa"/>
          </w:tcPr>
          <w:p w14:paraId="300C3451" w14:textId="77777777" w:rsidR="00FB2A25" w:rsidRPr="005C2DDD" w:rsidRDefault="00FB2A25" w:rsidP="00505C5C">
            <w:pPr>
              <w:adjustRightInd w:val="0"/>
              <w:jc w:val="center"/>
              <w:rPr>
                <w:rFonts w:ascii="Arial" w:eastAsiaTheme="minorHAnsi" w:hAnsi="Arial" w:cs="Arial"/>
                <w:szCs w:val="24"/>
                <w:lang w:val="en-GB"/>
              </w:rPr>
            </w:pPr>
            <w:r w:rsidRPr="005C2DDD">
              <w:rPr>
                <w:rFonts w:ascii="Arial" w:eastAsiaTheme="minorHAnsi" w:hAnsi="Arial" w:cs="Arial"/>
                <w:szCs w:val="24"/>
                <w:lang w:val="en-GB"/>
              </w:rPr>
              <w:t>T50 = &lt; 4s</w:t>
            </w:r>
          </w:p>
          <w:p w14:paraId="5F3FD50D" w14:textId="77777777" w:rsidR="00FB2A25" w:rsidRPr="005C2DDD" w:rsidRDefault="00FB2A25" w:rsidP="00505C5C">
            <w:pPr>
              <w:adjustRightInd w:val="0"/>
              <w:jc w:val="center"/>
              <w:rPr>
                <w:rFonts w:ascii="Arial" w:eastAsiaTheme="minorHAnsi" w:hAnsi="Arial" w:cs="Arial"/>
                <w:szCs w:val="24"/>
                <w:lang w:val="en-GB"/>
              </w:rPr>
            </w:pPr>
            <w:r w:rsidRPr="005C2DDD">
              <w:rPr>
                <w:rFonts w:ascii="Arial" w:eastAsiaTheme="minorHAnsi" w:hAnsi="Arial" w:cs="Arial"/>
                <w:szCs w:val="24"/>
                <w:lang w:val="en-GB"/>
              </w:rPr>
              <w:t>OR</w:t>
            </w:r>
          </w:p>
          <w:p w14:paraId="2EDD3475" w14:textId="77777777" w:rsidR="00FB2A25" w:rsidRPr="005C2DDD" w:rsidRDefault="00FB2A25" w:rsidP="00505C5C">
            <w:pPr>
              <w:adjustRightInd w:val="0"/>
              <w:jc w:val="center"/>
              <w:rPr>
                <w:rFonts w:ascii="Arial" w:eastAsiaTheme="minorHAnsi" w:hAnsi="Arial" w:cs="Arial"/>
                <w:szCs w:val="24"/>
                <w:lang w:val="en-GB"/>
              </w:rPr>
            </w:pPr>
            <w:r w:rsidRPr="005C2DDD">
              <w:rPr>
                <w:rFonts w:ascii="Arial" w:eastAsiaTheme="minorHAnsi" w:hAnsi="Arial" w:cs="Arial"/>
                <w:szCs w:val="24"/>
                <w:lang w:val="en-GB"/>
              </w:rPr>
              <w:t>S &gt; 0.2</w:t>
            </w:r>
          </w:p>
          <w:p w14:paraId="643C456D" w14:textId="77777777" w:rsidR="00FB2A25" w:rsidRPr="005C2DDD" w:rsidRDefault="00FB2A25" w:rsidP="00505C5C">
            <w:pPr>
              <w:adjustRightInd w:val="0"/>
              <w:jc w:val="center"/>
              <w:rPr>
                <w:rFonts w:ascii="Arial" w:hAnsi="Arial" w:cs="Arial"/>
                <w:b/>
                <w:bCs/>
                <w:szCs w:val="24"/>
                <w:lang w:val="en-GB"/>
              </w:rPr>
            </w:pPr>
          </w:p>
        </w:tc>
        <w:tc>
          <w:tcPr>
            <w:tcW w:w="2560" w:type="dxa"/>
          </w:tcPr>
          <w:p w14:paraId="38D575B8" w14:textId="7D87F7D9" w:rsidR="00FB2A25" w:rsidRPr="005C2DDD" w:rsidRDefault="00FB2A25" w:rsidP="00505C5C">
            <w:pPr>
              <w:adjustRightInd w:val="0"/>
              <w:jc w:val="center"/>
              <w:rPr>
                <w:rFonts w:ascii="Arial" w:hAnsi="Arial" w:cs="Arial"/>
                <w:b/>
                <w:bCs/>
                <w:lang w:val="en-GB"/>
              </w:rPr>
            </w:pPr>
            <w:r w:rsidRPr="005C2DDD">
              <w:rPr>
                <w:rFonts w:ascii="Arial" w:hAnsi="Arial" w:cs="Arial"/>
                <w:b/>
                <w:bCs/>
                <w:szCs w:val="24"/>
                <w:lang w:val="en-GB"/>
              </w:rPr>
              <w:t>≤2.5 x 10</w:t>
            </w:r>
            <w:r w:rsidRPr="005C2DDD">
              <w:rPr>
                <w:rFonts w:ascii="Arial" w:hAnsi="Arial" w:cs="Arial"/>
                <w:b/>
                <w:bCs/>
                <w:szCs w:val="24"/>
                <w:vertAlign w:val="superscript"/>
                <w:lang w:val="en-GB"/>
              </w:rPr>
              <w:t>-9</w:t>
            </w:r>
            <w:r w:rsidRPr="005C2DDD">
              <w:rPr>
                <w:rFonts w:ascii="Arial" w:hAnsi="Arial" w:cs="Arial"/>
                <w:b/>
                <w:bCs/>
                <w:szCs w:val="24"/>
                <w:lang w:val="en-GB"/>
              </w:rPr>
              <w:t>Ω</w:t>
            </w:r>
          </w:p>
        </w:tc>
      </w:tr>
    </w:tbl>
    <w:p w14:paraId="37EA6E38" w14:textId="69248A17" w:rsidR="00287749" w:rsidRDefault="00287749" w:rsidP="00287749">
      <w:pPr>
        <w:autoSpaceDE w:val="0"/>
        <w:autoSpaceDN w:val="0"/>
        <w:adjustRightInd w:val="0"/>
        <w:rPr>
          <w:rFonts w:ascii="Arial" w:hAnsi="Arial" w:cs="Arial"/>
          <w:b/>
          <w:bCs/>
          <w:sz w:val="22"/>
          <w:szCs w:val="22"/>
          <w:lang w:val="en-GB"/>
        </w:rPr>
      </w:pPr>
    </w:p>
    <w:p w14:paraId="39D28BDE" w14:textId="3F74230F" w:rsidR="005C2DDD" w:rsidRPr="005C2DDD" w:rsidRDefault="005C2DDD" w:rsidP="005C2DDD">
      <w:pPr>
        <w:pStyle w:val="ListParagraph"/>
        <w:numPr>
          <w:ilvl w:val="0"/>
          <w:numId w:val="13"/>
        </w:numPr>
        <w:autoSpaceDE w:val="0"/>
        <w:autoSpaceDN w:val="0"/>
        <w:adjustRightInd w:val="0"/>
        <w:rPr>
          <w:rFonts w:ascii="Arial" w:eastAsiaTheme="minorHAnsi" w:hAnsi="Arial" w:cs="Arial"/>
          <w:szCs w:val="24"/>
          <w:lang w:val="en-GB"/>
        </w:rPr>
      </w:pPr>
      <w:r w:rsidRPr="005C2DDD">
        <w:rPr>
          <w:rFonts w:ascii="Arial" w:eastAsiaTheme="minorHAnsi" w:hAnsi="Arial" w:cs="Arial"/>
          <w:szCs w:val="24"/>
          <w:lang w:val="en-GB"/>
        </w:rPr>
        <w:t>After 5 wash and dry cycles to BS EN ISO 6330 washing procedure 6N and Drying process F (higher temperature)</w:t>
      </w:r>
    </w:p>
    <w:p w14:paraId="46FBA84B" w14:textId="5C1793C7" w:rsidR="005C2DDD" w:rsidRDefault="005C2DDD" w:rsidP="005C2DDD">
      <w:pPr>
        <w:autoSpaceDE w:val="0"/>
        <w:autoSpaceDN w:val="0"/>
        <w:adjustRightInd w:val="0"/>
        <w:rPr>
          <w:rFonts w:ascii="Arial" w:hAnsi="Arial" w:cs="Arial"/>
          <w:b/>
          <w:bCs/>
          <w:sz w:val="22"/>
          <w:szCs w:val="22"/>
          <w:lang w:val="en-GB"/>
        </w:rPr>
      </w:pPr>
    </w:p>
    <w:p w14:paraId="3823A124" w14:textId="77777777" w:rsidR="005C2DDD" w:rsidRDefault="005C2DDD" w:rsidP="005C2DDD">
      <w:pPr>
        <w:autoSpaceDE w:val="0"/>
        <w:autoSpaceDN w:val="0"/>
        <w:adjustRightInd w:val="0"/>
        <w:rPr>
          <w:rFonts w:ascii="Arial" w:hAnsi="Arial" w:cs="Arial"/>
          <w:b/>
          <w:bCs/>
          <w:sz w:val="22"/>
          <w:szCs w:val="22"/>
          <w:lang w:val="en-GB"/>
        </w:rPr>
        <w:sectPr w:rsidR="005C2DDD" w:rsidSect="00EA79E5">
          <w:headerReference w:type="default" r:id="rId20"/>
          <w:footerReference w:type="default" r:id="rId21"/>
          <w:headerReference w:type="first" r:id="rId22"/>
          <w:footerReference w:type="first" r:id="rId23"/>
          <w:pgSz w:w="16838" w:h="11906" w:orient="landscape" w:code="9"/>
          <w:pgMar w:top="1701" w:right="818" w:bottom="1841" w:left="1134" w:header="284" w:footer="334" w:gutter="0"/>
          <w:cols w:space="708"/>
          <w:titlePg/>
          <w:docGrid w:linePitch="360"/>
        </w:sectPr>
      </w:pPr>
    </w:p>
    <w:p w14:paraId="273E6197" w14:textId="29D8CAB2" w:rsidR="005C2DDD" w:rsidRDefault="005C2DDD" w:rsidP="005C2DDD">
      <w:pPr>
        <w:autoSpaceDE w:val="0"/>
        <w:autoSpaceDN w:val="0"/>
        <w:adjustRightInd w:val="0"/>
        <w:rPr>
          <w:rFonts w:ascii="Arial" w:hAnsi="Arial" w:cs="Arial"/>
          <w:b/>
          <w:bCs/>
          <w:sz w:val="22"/>
          <w:szCs w:val="22"/>
          <w:lang w:val="en-GB"/>
        </w:rPr>
      </w:pPr>
    </w:p>
    <w:p w14:paraId="7162B4F1" w14:textId="77777777" w:rsidR="005C2DDD" w:rsidRPr="00674379" w:rsidRDefault="005C2DDD" w:rsidP="005C2DDD">
      <w:pPr>
        <w:rPr>
          <w:rStyle w:val="Heading1Char"/>
        </w:rPr>
      </w:pPr>
      <w:r w:rsidRPr="00674379">
        <w:rPr>
          <w:rStyle w:val="Heading1Char"/>
        </w:rPr>
        <w:t>Station List for Delivery</w:t>
      </w:r>
    </w:p>
    <w:p w14:paraId="72C47DB4" w14:textId="77777777" w:rsidR="005C2DDD" w:rsidRPr="00044B21" w:rsidRDefault="005C2DDD" w:rsidP="005C2DDD"/>
    <w:tbl>
      <w:tblPr>
        <w:tblW w:w="8472" w:type="dxa"/>
        <w:tblLook w:val="01E0" w:firstRow="1" w:lastRow="1" w:firstColumn="1" w:lastColumn="1" w:noHBand="0" w:noVBand="0"/>
      </w:tblPr>
      <w:tblGrid>
        <w:gridCol w:w="3119"/>
        <w:gridCol w:w="5101"/>
        <w:gridCol w:w="252"/>
      </w:tblGrid>
      <w:tr w:rsidR="005C2DDD" w:rsidRPr="00EE67C7" w14:paraId="53A5EB41" w14:textId="77777777" w:rsidTr="004432F5">
        <w:trPr>
          <w:gridAfter w:val="2"/>
          <w:wAfter w:w="5353" w:type="dxa"/>
          <w:trHeight w:val="567"/>
        </w:trPr>
        <w:tc>
          <w:tcPr>
            <w:tcW w:w="3119" w:type="dxa"/>
            <w:shd w:val="clear" w:color="auto" w:fill="auto"/>
          </w:tcPr>
          <w:p w14:paraId="771761D7" w14:textId="77777777" w:rsidR="005C2DDD" w:rsidRPr="00EE67C7" w:rsidRDefault="005C2DDD" w:rsidP="004903C0">
            <w:pPr>
              <w:rPr>
                <w:b/>
                <w:bCs/>
              </w:rPr>
            </w:pPr>
            <w:r>
              <w:rPr>
                <w:b/>
                <w:bCs/>
              </w:rPr>
              <w:t>Primary Delivery Locations:</w:t>
            </w:r>
          </w:p>
          <w:p w14:paraId="57117442" w14:textId="77777777" w:rsidR="005C2DDD" w:rsidRPr="00EE67C7" w:rsidRDefault="005C2DDD" w:rsidP="004903C0"/>
        </w:tc>
      </w:tr>
      <w:tr w:rsidR="005C2DDD" w:rsidRPr="00EE67C7" w14:paraId="02EC2620" w14:textId="77777777" w:rsidTr="004432F5">
        <w:trPr>
          <w:gridAfter w:val="1"/>
          <w:wAfter w:w="252" w:type="dxa"/>
          <w:trHeight w:val="567"/>
        </w:trPr>
        <w:tc>
          <w:tcPr>
            <w:tcW w:w="3119" w:type="dxa"/>
            <w:shd w:val="clear" w:color="auto" w:fill="auto"/>
          </w:tcPr>
          <w:p w14:paraId="69D95D09" w14:textId="77777777" w:rsidR="005C2DDD" w:rsidRPr="00C10DE7" w:rsidRDefault="005C2DDD" w:rsidP="00C10DE7">
            <w:pPr>
              <w:rPr>
                <w:rFonts w:ascii="Arial" w:hAnsi="Arial" w:cs="Arial"/>
              </w:rPr>
            </w:pPr>
            <w:r w:rsidRPr="00C10DE7">
              <w:rPr>
                <w:rFonts w:ascii="Arial" w:hAnsi="Arial" w:cs="Arial"/>
              </w:rPr>
              <w:t>AWE SEG</w:t>
            </w:r>
          </w:p>
          <w:p w14:paraId="52D31549" w14:textId="77777777" w:rsidR="005C2DDD" w:rsidRPr="00C10DE7" w:rsidRDefault="005C2DDD" w:rsidP="00C10DE7">
            <w:pPr>
              <w:rPr>
                <w:rFonts w:ascii="Arial" w:hAnsi="Arial" w:cs="Arial"/>
              </w:rPr>
            </w:pPr>
          </w:p>
        </w:tc>
        <w:tc>
          <w:tcPr>
            <w:tcW w:w="5101" w:type="dxa"/>
            <w:shd w:val="clear" w:color="auto" w:fill="auto"/>
          </w:tcPr>
          <w:p w14:paraId="06E46465" w14:textId="77777777" w:rsidR="005C2DDD" w:rsidRPr="00C10DE7" w:rsidRDefault="005C2DDD" w:rsidP="00C10DE7">
            <w:pPr>
              <w:rPr>
                <w:rFonts w:ascii="Arial" w:hAnsi="Arial" w:cs="Arial"/>
              </w:rPr>
            </w:pPr>
            <w:r w:rsidRPr="00C10DE7">
              <w:rPr>
                <w:rFonts w:ascii="Arial" w:hAnsi="Arial" w:cs="Arial"/>
              </w:rPr>
              <w:t>Aldermaston, Reading, RG7 4PR</w:t>
            </w:r>
          </w:p>
        </w:tc>
      </w:tr>
      <w:tr w:rsidR="005C2DDD" w:rsidRPr="00C10DE7" w14:paraId="087F132E" w14:textId="77777777" w:rsidTr="004432F5">
        <w:trPr>
          <w:trHeight w:val="567"/>
        </w:trPr>
        <w:tc>
          <w:tcPr>
            <w:tcW w:w="3119" w:type="dxa"/>
            <w:shd w:val="clear" w:color="auto" w:fill="auto"/>
          </w:tcPr>
          <w:p w14:paraId="387F4C47" w14:textId="77777777" w:rsidR="005C2DDD" w:rsidRPr="00C10DE7" w:rsidRDefault="005C2DDD" w:rsidP="00C10DE7">
            <w:pPr>
              <w:rPr>
                <w:rFonts w:ascii="Arial" w:hAnsi="Arial" w:cs="Arial"/>
              </w:rPr>
            </w:pPr>
            <w:r w:rsidRPr="00C10DE7">
              <w:rPr>
                <w:rFonts w:ascii="Arial" w:hAnsi="Arial" w:cs="Arial"/>
              </w:rPr>
              <w:t>AWE TFU</w:t>
            </w:r>
          </w:p>
          <w:p w14:paraId="069E118C" w14:textId="77777777" w:rsidR="005C2DDD" w:rsidRPr="00C10DE7" w:rsidRDefault="005C2DDD" w:rsidP="00C10DE7">
            <w:pPr>
              <w:rPr>
                <w:rFonts w:ascii="Arial" w:hAnsi="Arial" w:cs="Arial"/>
              </w:rPr>
            </w:pPr>
          </w:p>
        </w:tc>
        <w:tc>
          <w:tcPr>
            <w:tcW w:w="5353" w:type="dxa"/>
            <w:gridSpan w:val="2"/>
            <w:shd w:val="clear" w:color="auto" w:fill="auto"/>
          </w:tcPr>
          <w:p w14:paraId="7913D27E" w14:textId="77777777" w:rsidR="005C2DDD" w:rsidRPr="00C10DE7" w:rsidRDefault="005C2DDD" w:rsidP="00C10DE7">
            <w:pPr>
              <w:rPr>
                <w:rFonts w:ascii="Arial" w:hAnsi="Arial" w:cs="Arial"/>
              </w:rPr>
            </w:pPr>
            <w:r w:rsidRPr="00C10DE7">
              <w:rPr>
                <w:rFonts w:ascii="Arial" w:hAnsi="Arial" w:cs="Arial"/>
              </w:rPr>
              <w:t>Aldermaston, Reading, RG7 4PR</w:t>
            </w:r>
          </w:p>
        </w:tc>
      </w:tr>
      <w:tr w:rsidR="004432F5" w:rsidRPr="00EE67C7" w14:paraId="7E6B30F5" w14:textId="77777777" w:rsidTr="004432F5">
        <w:trPr>
          <w:gridAfter w:val="1"/>
          <w:wAfter w:w="252" w:type="dxa"/>
          <w:trHeight w:val="567"/>
        </w:trPr>
        <w:tc>
          <w:tcPr>
            <w:tcW w:w="3119" w:type="dxa"/>
            <w:shd w:val="clear" w:color="auto" w:fill="auto"/>
          </w:tcPr>
          <w:p w14:paraId="73D17116" w14:textId="77777777" w:rsidR="004432F5" w:rsidRPr="00C10DE7" w:rsidRDefault="004432F5" w:rsidP="00C10DE7">
            <w:pPr>
              <w:rPr>
                <w:rFonts w:ascii="Arial" w:hAnsi="Arial" w:cs="Arial"/>
              </w:rPr>
            </w:pPr>
            <w:r w:rsidRPr="00C10DE7">
              <w:rPr>
                <w:rFonts w:ascii="Arial" w:hAnsi="Arial" w:cs="Arial"/>
              </w:rPr>
              <w:t>OSU</w:t>
            </w:r>
          </w:p>
          <w:p w14:paraId="5A418361" w14:textId="77777777" w:rsidR="004432F5" w:rsidRPr="00C10DE7" w:rsidRDefault="004432F5" w:rsidP="00C10DE7">
            <w:pPr>
              <w:rPr>
                <w:rFonts w:ascii="Arial" w:hAnsi="Arial" w:cs="Arial"/>
              </w:rPr>
            </w:pPr>
          </w:p>
        </w:tc>
        <w:tc>
          <w:tcPr>
            <w:tcW w:w="5101" w:type="dxa"/>
            <w:shd w:val="clear" w:color="auto" w:fill="auto"/>
          </w:tcPr>
          <w:p w14:paraId="1E5A047F" w14:textId="39F8A6FB" w:rsidR="004432F5" w:rsidRPr="00C10DE7" w:rsidRDefault="004432F5" w:rsidP="00C10DE7">
            <w:pPr>
              <w:rPr>
                <w:rFonts w:ascii="Arial" w:hAnsi="Arial" w:cs="Arial"/>
              </w:rPr>
            </w:pPr>
            <w:r w:rsidRPr="00C10DE7">
              <w:rPr>
                <w:rFonts w:ascii="Arial" w:hAnsi="Arial" w:cs="Arial"/>
              </w:rPr>
              <w:t>RAF Wyton, Huntingdon PE28 2EA</w:t>
            </w:r>
          </w:p>
        </w:tc>
      </w:tr>
      <w:tr w:rsidR="004432F5" w:rsidRPr="00EE67C7" w14:paraId="29FE34BD" w14:textId="77777777" w:rsidTr="004432F5">
        <w:trPr>
          <w:gridAfter w:val="1"/>
          <w:wAfter w:w="252" w:type="dxa"/>
          <w:trHeight w:val="567"/>
        </w:trPr>
        <w:tc>
          <w:tcPr>
            <w:tcW w:w="3119" w:type="dxa"/>
            <w:shd w:val="clear" w:color="auto" w:fill="auto"/>
          </w:tcPr>
          <w:p w14:paraId="534652D8" w14:textId="77777777" w:rsidR="004432F5" w:rsidRPr="00C10DE7" w:rsidRDefault="004432F5" w:rsidP="00C10DE7">
            <w:pPr>
              <w:rPr>
                <w:rFonts w:ascii="Arial" w:hAnsi="Arial" w:cs="Arial"/>
              </w:rPr>
            </w:pPr>
          </w:p>
        </w:tc>
        <w:tc>
          <w:tcPr>
            <w:tcW w:w="5101" w:type="dxa"/>
            <w:shd w:val="clear" w:color="auto" w:fill="auto"/>
          </w:tcPr>
          <w:p w14:paraId="4BE4F7AB" w14:textId="39457988" w:rsidR="004432F5" w:rsidRPr="00C10DE7" w:rsidRDefault="004432F5" w:rsidP="00C10DE7">
            <w:pPr>
              <w:rPr>
                <w:rFonts w:ascii="Arial" w:hAnsi="Arial" w:cs="Arial"/>
              </w:rPr>
            </w:pPr>
          </w:p>
        </w:tc>
      </w:tr>
      <w:tr w:rsidR="004432F5" w:rsidRPr="00EE67C7" w14:paraId="35885CCA" w14:textId="77777777" w:rsidTr="004432F5">
        <w:trPr>
          <w:gridAfter w:val="1"/>
          <w:wAfter w:w="252" w:type="dxa"/>
          <w:trHeight w:val="567"/>
        </w:trPr>
        <w:tc>
          <w:tcPr>
            <w:tcW w:w="3119" w:type="dxa"/>
            <w:shd w:val="clear" w:color="auto" w:fill="auto"/>
          </w:tcPr>
          <w:p w14:paraId="1089172E" w14:textId="77777777" w:rsidR="004432F5" w:rsidRPr="00C10DE7" w:rsidRDefault="004432F5" w:rsidP="00C10DE7">
            <w:pPr>
              <w:rPr>
                <w:rFonts w:ascii="Arial" w:hAnsi="Arial" w:cs="Arial"/>
              </w:rPr>
            </w:pPr>
          </w:p>
        </w:tc>
        <w:tc>
          <w:tcPr>
            <w:tcW w:w="5101" w:type="dxa"/>
            <w:shd w:val="clear" w:color="auto" w:fill="auto"/>
          </w:tcPr>
          <w:p w14:paraId="764AFAE7" w14:textId="39541C9D" w:rsidR="004432F5" w:rsidRPr="00C10DE7" w:rsidRDefault="004432F5" w:rsidP="00C10DE7">
            <w:pPr>
              <w:rPr>
                <w:rFonts w:ascii="Arial" w:hAnsi="Arial" w:cs="Arial"/>
              </w:rPr>
            </w:pPr>
          </w:p>
        </w:tc>
      </w:tr>
      <w:tr w:rsidR="004432F5" w:rsidRPr="00EE67C7" w14:paraId="11478CEC" w14:textId="77777777" w:rsidTr="004432F5">
        <w:trPr>
          <w:gridAfter w:val="1"/>
          <w:wAfter w:w="252" w:type="dxa"/>
          <w:trHeight w:val="525"/>
        </w:trPr>
        <w:tc>
          <w:tcPr>
            <w:tcW w:w="3119" w:type="dxa"/>
            <w:shd w:val="clear" w:color="auto" w:fill="auto"/>
          </w:tcPr>
          <w:p w14:paraId="63AD5667" w14:textId="77777777" w:rsidR="004432F5" w:rsidRPr="00C10DE7" w:rsidRDefault="004432F5" w:rsidP="00C10DE7">
            <w:pPr>
              <w:rPr>
                <w:rFonts w:ascii="Arial" w:hAnsi="Arial" w:cs="Arial"/>
              </w:rPr>
            </w:pPr>
          </w:p>
        </w:tc>
        <w:tc>
          <w:tcPr>
            <w:tcW w:w="5101" w:type="dxa"/>
            <w:shd w:val="clear" w:color="auto" w:fill="auto"/>
          </w:tcPr>
          <w:p w14:paraId="0BD8A53B" w14:textId="6ADA9471" w:rsidR="004432F5" w:rsidRPr="00C10DE7" w:rsidRDefault="004432F5" w:rsidP="00C10DE7">
            <w:pPr>
              <w:rPr>
                <w:rFonts w:ascii="Arial" w:hAnsi="Arial" w:cs="Arial"/>
              </w:rPr>
            </w:pPr>
          </w:p>
        </w:tc>
      </w:tr>
      <w:tr w:rsidR="004432F5" w:rsidRPr="00EE67C7" w14:paraId="4D749EF6" w14:textId="77777777" w:rsidTr="004432F5">
        <w:trPr>
          <w:gridAfter w:val="1"/>
          <w:wAfter w:w="252" w:type="dxa"/>
          <w:trHeight w:val="525"/>
        </w:trPr>
        <w:tc>
          <w:tcPr>
            <w:tcW w:w="3119" w:type="dxa"/>
            <w:shd w:val="clear" w:color="auto" w:fill="auto"/>
          </w:tcPr>
          <w:p w14:paraId="5A9F1EC6" w14:textId="65F756ED" w:rsidR="004432F5" w:rsidRPr="00C10DE7" w:rsidRDefault="004432F5" w:rsidP="00C10DE7">
            <w:pPr>
              <w:rPr>
                <w:rFonts w:ascii="Arial" w:hAnsi="Arial" w:cs="Arial"/>
              </w:rPr>
            </w:pPr>
          </w:p>
        </w:tc>
        <w:tc>
          <w:tcPr>
            <w:tcW w:w="5101" w:type="dxa"/>
            <w:shd w:val="clear" w:color="auto" w:fill="auto"/>
          </w:tcPr>
          <w:p w14:paraId="256C7942" w14:textId="5E7D91FC" w:rsidR="004432F5" w:rsidRPr="00C10DE7" w:rsidRDefault="004432F5" w:rsidP="00C10DE7">
            <w:pPr>
              <w:rPr>
                <w:rFonts w:ascii="Arial" w:hAnsi="Arial" w:cs="Arial"/>
              </w:rPr>
            </w:pPr>
          </w:p>
        </w:tc>
      </w:tr>
    </w:tbl>
    <w:p w14:paraId="7CE4D23F" w14:textId="459BDFAF" w:rsidR="005C2DDD" w:rsidRPr="005C2DDD" w:rsidRDefault="005C2DDD" w:rsidP="005C2DDD">
      <w:pPr>
        <w:autoSpaceDE w:val="0"/>
        <w:autoSpaceDN w:val="0"/>
        <w:adjustRightInd w:val="0"/>
        <w:rPr>
          <w:rFonts w:ascii="Arial" w:hAnsi="Arial" w:cs="Arial"/>
          <w:b/>
          <w:bCs/>
          <w:sz w:val="22"/>
          <w:szCs w:val="22"/>
          <w:lang w:val="en-GB"/>
        </w:rPr>
      </w:pPr>
    </w:p>
    <w:sectPr w:rsidR="005C2DDD" w:rsidRPr="005C2DDD" w:rsidSect="005C2DDD">
      <w:pgSz w:w="11906" w:h="16838" w:code="9"/>
      <w:pgMar w:top="818" w:right="1841" w:bottom="1134" w:left="1701" w:header="284"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2FE5D" w14:textId="77777777" w:rsidR="00C61540" w:rsidRDefault="00C61540" w:rsidP="0049314F">
      <w:r>
        <w:separator/>
      </w:r>
    </w:p>
  </w:endnote>
  <w:endnote w:type="continuationSeparator" w:id="0">
    <w:p w14:paraId="10D342E2" w14:textId="77777777" w:rsidR="00C61540" w:rsidRDefault="00C61540" w:rsidP="0049314F">
      <w:r>
        <w:continuationSeparator/>
      </w:r>
    </w:p>
  </w:endnote>
  <w:endnote w:type="continuationNotice" w:id="1">
    <w:p w14:paraId="4FF02127" w14:textId="77777777" w:rsidR="00C61540" w:rsidRDefault="00C61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8DAF" w14:textId="77777777" w:rsidR="004F67AA" w:rsidRDefault="004F67AA" w:rsidP="007703EA">
    <w:pPr>
      <w:autoSpaceDE w:val="0"/>
      <w:autoSpaceDN w:val="0"/>
      <w:jc w:val="center"/>
      <w:rPr>
        <w:rFonts w:asciiTheme="minorHAnsi" w:eastAsia="Calibri" w:hAnsiTheme="minorHAnsi" w:cs="Arial"/>
        <w:noProof/>
        <w:sz w:val="20"/>
        <w:lang w:eastAsia="en-GB"/>
      </w:rPr>
    </w:pPr>
    <w:r w:rsidRPr="00A51A7F">
      <w:rPr>
        <w:rFonts w:asciiTheme="minorHAnsi" w:eastAsia="Calibri" w:hAnsiTheme="minorHAnsi" w:cs="Arial"/>
        <w:noProof/>
        <w:sz w:val="20"/>
        <w:lang w:eastAsia="en-GB"/>
      </w:rPr>
      <w:t xml:space="preserve">Ministry of Defence Police </w:t>
    </w:r>
    <w:r>
      <w:rPr>
        <w:rFonts w:asciiTheme="minorHAnsi" w:eastAsia="Calibri" w:hAnsiTheme="minorHAnsi" w:cs="Arial"/>
        <w:noProof/>
        <w:sz w:val="20"/>
        <w:lang w:eastAsia="en-GB"/>
      </w:rPr>
      <w:t>HFI User Requirement Document</w:t>
    </w:r>
  </w:p>
  <w:p w14:paraId="65D7539B" w14:textId="1ABAB81A" w:rsidR="004F67AA" w:rsidRPr="00DA0FDF" w:rsidRDefault="004F67AA" w:rsidP="007703EA">
    <w:pPr>
      <w:autoSpaceDE w:val="0"/>
      <w:autoSpaceDN w:val="0"/>
      <w:ind w:left="2880"/>
      <w:jc w:val="center"/>
      <w:rPr>
        <w:rFonts w:asciiTheme="minorHAnsi" w:eastAsia="Calibri" w:hAnsiTheme="minorHAnsi" w:cs="Arial"/>
        <w:noProof/>
        <w:sz w:val="20"/>
        <w:lang w:eastAsia="en-GB"/>
      </w:rPr>
    </w:pPr>
    <w:r>
      <w:rPr>
        <w:rFonts w:asciiTheme="minorHAnsi" w:eastAsia="Calibri" w:hAnsiTheme="minorHAnsi" w:cs="Arial"/>
        <w:noProof/>
        <w:sz w:val="20"/>
        <w:lang w:eastAsia="en-GB"/>
      </w:rPr>
      <w:t xml:space="preserve">Flame Retardent Clothing System </w:t>
    </w:r>
    <w:r w:rsidR="0061049E">
      <w:rPr>
        <w:rFonts w:asciiTheme="minorHAnsi" w:eastAsia="Calibri" w:hAnsiTheme="minorHAnsi" w:cs="Arial"/>
        <w:noProof/>
        <w:sz w:val="20"/>
        <w:lang w:eastAsia="en-GB"/>
      </w:rPr>
      <w:t>–</w:t>
    </w:r>
    <w:r w:rsidRPr="00A51A7F">
      <w:rPr>
        <w:rFonts w:asciiTheme="minorHAnsi" w:eastAsia="Calibri" w:hAnsiTheme="minorHAnsi" w:cs="Arial"/>
        <w:noProof/>
        <w:sz w:val="20"/>
        <w:lang w:eastAsia="en-GB"/>
      </w:rPr>
      <w:t xml:space="preserve"> </w:t>
    </w:r>
    <w:r w:rsidR="0061049E">
      <w:rPr>
        <w:rFonts w:asciiTheme="minorHAnsi" w:eastAsia="Calibri" w:hAnsiTheme="minorHAnsi" w:cs="Arial"/>
        <w:noProof/>
        <w:sz w:val="20"/>
        <w:lang w:eastAsia="en-GB"/>
      </w:rPr>
      <w:t>V2.0</w:t>
    </w:r>
    <w:r>
      <w:rPr>
        <w:rFonts w:asciiTheme="minorHAnsi" w:eastAsia="Calibri" w:hAnsiTheme="minorHAnsi" w:cs="Arial"/>
        <w:noProof/>
        <w:sz w:val="20"/>
        <w:lang w:eastAsia="en-GB"/>
      </w:rPr>
      <w:t xml:space="preserve">     </w:t>
    </w:r>
    <w:r>
      <w:rPr>
        <w:rFonts w:asciiTheme="minorHAnsi" w:eastAsia="Calibri" w:hAnsiTheme="minorHAnsi" w:cs="Arial"/>
        <w:noProof/>
        <w:sz w:val="20"/>
        <w:lang w:eastAsia="en-GB"/>
      </w:rPr>
      <w:tab/>
      <w:t xml:space="preserve">    </w:t>
    </w:r>
    <w:r>
      <w:rPr>
        <w:rFonts w:asciiTheme="minorHAnsi" w:eastAsia="Calibri" w:hAnsiTheme="minorHAnsi" w:cs="Arial"/>
        <w:noProof/>
        <w:sz w:val="20"/>
        <w:lang w:eastAsia="en-GB"/>
      </w:rPr>
      <w:tab/>
    </w:r>
    <w:r>
      <w:rPr>
        <w:rFonts w:asciiTheme="minorHAnsi" w:eastAsia="Calibri" w:hAnsiTheme="minorHAnsi" w:cs="Arial"/>
        <w:noProof/>
        <w:sz w:val="20"/>
        <w:lang w:eastAsia="en-GB"/>
      </w:rPr>
      <w:tab/>
      <w:t xml:space="preserve">          </w:t>
    </w:r>
    <w:r w:rsidRPr="00804B7D">
      <w:rPr>
        <w:rFonts w:asciiTheme="minorHAnsi" w:eastAsia="Calibri" w:hAnsiTheme="minorHAnsi" w:cs="Arial"/>
        <w:noProof/>
        <w:sz w:val="20"/>
        <w:lang w:eastAsia="en-GB"/>
      </w:rPr>
      <w:t xml:space="preserve">Page </w:t>
    </w:r>
    <w:r w:rsidRPr="00804B7D">
      <w:rPr>
        <w:rFonts w:asciiTheme="minorHAnsi" w:eastAsia="Calibri" w:hAnsiTheme="minorHAnsi" w:cs="Arial"/>
        <w:b/>
        <w:bCs/>
        <w:noProof/>
        <w:sz w:val="20"/>
        <w:lang w:eastAsia="en-GB"/>
      </w:rPr>
      <w:fldChar w:fldCharType="begin"/>
    </w:r>
    <w:r w:rsidRPr="00804B7D">
      <w:rPr>
        <w:rFonts w:asciiTheme="minorHAnsi" w:eastAsia="Calibri" w:hAnsiTheme="minorHAnsi" w:cs="Arial"/>
        <w:b/>
        <w:bCs/>
        <w:noProof/>
        <w:sz w:val="20"/>
        <w:lang w:eastAsia="en-GB"/>
      </w:rPr>
      <w:instrText xml:space="preserve"> PAGE  \* Arabic  \* MERGEFORMAT </w:instrText>
    </w:r>
    <w:r w:rsidRPr="00804B7D">
      <w:rPr>
        <w:rFonts w:asciiTheme="minorHAnsi" w:eastAsia="Calibri" w:hAnsiTheme="minorHAnsi" w:cs="Arial"/>
        <w:b/>
        <w:bCs/>
        <w:noProof/>
        <w:sz w:val="20"/>
        <w:lang w:eastAsia="en-GB"/>
      </w:rPr>
      <w:fldChar w:fldCharType="separate"/>
    </w:r>
    <w:r w:rsidRPr="00804B7D">
      <w:rPr>
        <w:rFonts w:asciiTheme="minorHAnsi" w:eastAsia="Calibri" w:hAnsiTheme="minorHAnsi" w:cs="Arial"/>
        <w:b/>
        <w:bCs/>
        <w:noProof/>
        <w:sz w:val="20"/>
        <w:lang w:eastAsia="en-GB"/>
      </w:rPr>
      <w:t>1</w:t>
    </w:r>
    <w:r w:rsidRPr="00804B7D">
      <w:rPr>
        <w:rFonts w:asciiTheme="minorHAnsi" w:eastAsia="Calibri" w:hAnsiTheme="minorHAnsi" w:cs="Arial"/>
        <w:b/>
        <w:bCs/>
        <w:noProof/>
        <w:sz w:val="20"/>
        <w:lang w:eastAsia="en-GB"/>
      </w:rPr>
      <w:fldChar w:fldCharType="end"/>
    </w:r>
    <w:r w:rsidRPr="00804B7D">
      <w:rPr>
        <w:rFonts w:asciiTheme="minorHAnsi" w:eastAsia="Calibri" w:hAnsiTheme="minorHAnsi" w:cs="Arial"/>
        <w:noProof/>
        <w:sz w:val="20"/>
        <w:lang w:eastAsia="en-GB"/>
      </w:rPr>
      <w:t xml:space="preserve"> of </w:t>
    </w:r>
    <w:r w:rsidRPr="00804B7D">
      <w:rPr>
        <w:rFonts w:asciiTheme="minorHAnsi" w:eastAsia="Calibri" w:hAnsiTheme="minorHAnsi" w:cs="Arial"/>
        <w:b/>
        <w:bCs/>
        <w:noProof/>
        <w:sz w:val="20"/>
        <w:lang w:eastAsia="en-GB"/>
      </w:rPr>
      <w:fldChar w:fldCharType="begin"/>
    </w:r>
    <w:r w:rsidRPr="00804B7D">
      <w:rPr>
        <w:rFonts w:asciiTheme="minorHAnsi" w:eastAsia="Calibri" w:hAnsiTheme="minorHAnsi" w:cs="Arial"/>
        <w:b/>
        <w:bCs/>
        <w:noProof/>
        <w:sz w:val="20"/>
        <w:lang w:eastAsia="en-GB"/>
      </w:rPr>
      <w:instrText xml:space="preserve"> NUMPAGES  \* Arabic  \* MERGEFORMAT </w:instrText>
    </w:r>
    <w:r w:rsidRPr="00804B7D">
      <w:rPr>
        <w:rFonts w:asciiTheme="minorHAnsi" w:eastAsia="Calibri" w:hAnsiTheme="minorHAnsi" w:cs="Arial"/>
        <w:b/>
        <w:bCs/>
        <w:noProof/>
        <w:sz w:val="20"/>
        <w:lang w:eastAsia="en-GB"/>
      </w:rPr>
      <w:fldChar w:fldCharType="separate"/>
    </w:r>
    <w:r w:rsidRPr="00804B7D">
      <w:rPr>
        <w:rFonts w:asciiTheme="minorHAnsi" w:eastAsia="Calibri" w:hAnsiTheme="minorHAnsi" w:cs="Arial"/>
        <w:b/>
        <w:bCs/>
        <w:noProof/>
        <w:sz w:val="20"/>
        <w:lang w:eastAsia="en-GB"/>
      </w:rPr>
      <w:t>2</w:t>
    </w:r>
    <w:r w:rsidRPr="00804B7D">
      <w:rPr>
        <w:rFonts w:asciiTheme="minorHAnsi" w:eastAsia="Calibri" w:hAnsiTheme="minorHAnsi" w:cs="Arial"/>
        <w:b/>
        <w:bCs/>
        <w:noProof/>
        <w:sz w:val="20"/>
        <w:lang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1AAA" w14:textId="77777777" w:rsidR="004F67AA" w:rsidRPr="00F709B5" w:rsidRDefault="004F67AA" w:rsidP="007703EA">
    <w:pPr>
      <w:autoSpaceDE w:val="0"/>
      <w:autoSpaceDN w:val="0"/>
      <w:jc w:val="center"/>
      <w:rPr>
        <w:rFonts w:asciiTheme="minorHAnsi" w:eastAsia="Calibri" w:hAnsiTheme="minorHAnsi" w:cs="Arial"/>
        <w:noProof/>
        <w:sz w:val="20"/>
        <w:lang w:eastAsia="en-GB"/>
      </w:rPr>
    </w:pPr>
    <w:r w:rsidRPr="00F709B5">
      <w:rPr>
        <w:rFonts w:asciiTheme="minorHAnsi" w:eastAsia="Calibri" w:hAnsiTheme="minorHAnsi" w:cs="Arial"/>
        <w:noProof/>
        <w:sz w:val="20"/>
        <w:lang w:eastAsia="en-GB"/>
      </w:rPr>
      <w:t>Ministry of Defence Police HFI User Requirement Document</w:t>
    </w:r>
  </w:p>
  <w:p w14:paraId="4230A228" w14:textId="76702107" w:rsidR="004F67AA" w:rsidRPr="00F709B5" w:rsidRDefault="004F67AA" w:rsidP="007703EA">
    <w:pPr>
      <w:autoSpaceDE w:val="0"/>
      <w:autoSpaceDN w:val="0"/>
      <w:ind w:left="2160" w:firstLine="720"/>
      <w:jc w:val="center"/>
      <w:rPr>
        <w:rFonts w:asciiTheme="minorHAnsi" w:eastAsia="Calibri" w:hAnsiTheme="minorHAnsi" w:cs="Arial"/>
        <w:noProof/>
        <w:sz w:val="20"/>
        <w:lang w:eastAsia="en-GB"/>
      </w:rPr>
    </w:pPr>
    <w:r>
      <w:rPr>
        <w:rFonts w:asciiTheme="minorHAnsi" w:eastAsia="Calibri" w:hAnsiTheme="minorHAnsi" w:cs="Arial"/>
        <w:noProof/>
        <w:sz w:val="20"/>
        <w:lang w:eastAsia="en-GB"/>
      </w:rPr>
      <w:t>Flame Retardent Suit</w:t>
    </w:r>
    <w:r w:rsidRPr="00F709B5">
      <w:rPr>
        <w:rFonts w:asciiTheme="minorHAnsi" w:eastAsia="Calibri" w:hAnsiTheme="minorHAnsi" w:cs="Arial"/>
        <w:noProof/>
        <w:sz w:val="20"/>
        <w:lang w:eastAsia="en-GB"/>
      </w:rPr>
      <w:t xml:space="preserve"> </w:t>
    </w:r>
    <w:r w:rsidR="0061049E">
      <w:rPr>
        <w:rFonts w:asciiTheme="minorHAnsi" w:eastAsia="Calibri" w:hAnsiTheme="minorHAnsi" w:cs="Arial"/>
        <w:noProof/>
        <w:sz w:val="20"/>
        <w:lang w:eastAsia="en-GB"/>
      </w:rPr>
      <w:t>–</w:t>
    </w:r>
    <w:r w:rsidRPr="00F709B5">
      <w:rPr>
        <w:rFonts w:asciiTheme="minorHAnsi" w:eastAsia="Calibri" w:hAnsiTheme="minorHAnsi" w:cs="Arial"/>
        <w:noProof/>
        <w:sz w:val="20"/>
        <w:lang w:eastAsia="en-GB"/>
      </w:rPr>
      <w:t xml:space="preserve"> </w:t>
    </w:r>
    <w:r w:rsidR="0061049E">
      <w:rPr>
        <w:rFonts w:asciiTheme="minorHAnsi" w:eastAsia="Calibri" w:hAnsiTheme="minorHAnsi" w:cs="Arial"/>
        <w:noProof/>
        <w:sz w:val="20"/>
        <w:lang w:eastAsia="en-GB"/>
      </w:rPr>
      <w:t>V2.0</w:t>
    </w:r>
    <w:r w:rsidRPr="00F709B5">
      <w:rPr>
        <w:rFonts w:asciiTheme="minorHAnsi" w:eastAsia="Calibri" w:hAnsiTheme="minorHAnsi" w:cs="Arial"/>
        <w:noProof/>
        <w:sz w:val="20"/>
        <w:lang w:eastAsia="en-GB"/>
      </w:rPr>
      <w:t xml:space="preserve">          </w:t>
    </w:r>
    <w:r>
      <w:rPr>
        <w:rFonts w:asciiTheme="minorHAnsi" w:eastAsia="Calibri" w:hAnsiTheme="minorHAnsi" w:cs="Arial"/>
        <w:noProof/>
        <w:sz w:val="20"/>
        <w:lang w:eastAsia="en-GB"/>
      </w:rPr>
      <w:tab/>
    </w:r>
    <w:r>
      <w:rPr>
        <w:rFonts w:asciiTheme="minorHAnsi" w:eastAsia="Calibri" w:hAnsiTheme="minorHAnsi" w:cs="Arial"/>
        <w:noProof/>
        <w:sz w:val="20"/>
        <w:lang w:eastAsia="en-GB"/>
      </w:rPr>
      <w:tab/>
    </w:r>
    <w:r>
      <w:rPr>
        <w:rFonts w:asciiTheme="minorHAnsi" w:eastAsia="Calibri" w:hAnsiTheme="minorHAnsi" w:cs="Arial"/>
        <w:noProof/>
        <w:sz w:val="20"/>
        <w:lang w:eastAsia="en-GB"/>
      </w:rPr>
      <w:tab/>
    </w:r>
    <w:r w:rsidRPr="00F709B5">
      <w:rPr>
        <w:rFonts w:asciiTheme="minorHAnsi" w:eastAsia="Calibri" w:hAnsiTheme="minorHAnsi" w:cs="Arial"/>
        <w:noProof/>
        <w:sz w:val="20"/>
        <w:lang w:eastAsia="en-GB"/>
      </w:rPr>
      <w:t xml:space="preserve"> Page </w:t>
    </w:r>
    <w:r w:rsidRPr="00F709B5">
      <w:rPr>
        <w:rFonts w:asciiTheme="minorHAnsi" w:eastAsia="Calibri" w:hAnsiTheme="minorHAnsi" w:cs="Arial"/>
        <w:b/>
        <w:bCs/>
        <w:noProof/>
        <w:sz w:val="20"/>
        <w:lang w:eastAsia="en-GB"/>
      </w:rPr>
      <w:fldChar w:fldCharType="begin"/>
    </w:r>
    <w:r w:rsidRPr="00F709B5">
      <w:rPr>
        <w:rFonts w:asciiTheme="minorHAnsi" w:eastAsia="Calibri" w:hAnsiTheme="minorHAnsi" w:cs="Arial"/>
        <w:b/>
        <w:bCs/>
        <w:noProof/>
        <w:sz w:val="20"/>
        <w:lang w:eastAsia="en-GB"/>
      </w:rPr>
      <w:instrText xml:space="preserve"> PAGE  \* Arabic  \* MERGEFORMAT </w:instrText>
    </w:r>
    <w:r w:rsidRPr="00F709B5">
      <w:rPr>
        <w:rFonts w:asciiTheme="minorHAnsi" w:eastAsia="Calibri" w:hAnsiTheme="minorHAnsi" w:cs="Arial"/>
        <w:b/>
        <w:bCs/>
        <w:noProof/>
        <w:sz w:val="20"/>
        <w:lang w:eastAsia="en-GB"/>
      </w:rPr>
      <w:fldChar w:fldCharType="separate"/>
    </w:r>
    <w:r w:rsidRPr="00F709B5">
      <w:rPr>
        <w:rFonts w:asciiTheme="minorHAnsi" w:eastAsia="Calibri" w:hAnsiTheme="minorHAnsi" w:cs="Arial"/>
        <w:b/>
        <w:bCs/>
        <w:noProof/>
        <w:sz w:val="20"/>
        <w:lang w:eastAsia="en-GB"/>
      </w:rPr>
      <w:t>5</w:t>
    </w:r>
    <w:r w:rsidRPr="00F709B5">
      <w:rPr>
        <w:rFonts w:asciiTheme="minorHAnsi" w:eastAsia="Calibri" w:hAnsiTheme="minorHAnsi" w:cs="Arial"/>
        <w:b/>
        <w:bCs/>
        <w:noProof/>
        <w:sz w:val="20"/>
        <w:lang w:eastAsia="en-GB"/>
      </w:rPr>
      <w:fldChar w:fldCharType="end"/>
    </w:r>
    <w:r w:rsidRPr="00F709B5">
      <w:rPr>
        <w:rFonts w:asciiTheme="minorHAnsi" w:eastAsia="Calibri" w:hAnsiTheme="minorHAnsi" w:cs="Arial"/>
        <w:noProof/>
        <w:sz w:val="20"/>
        <w:lang w:eastAsia="en-GB"/>
      </w:rPr>
      <w:t xml:space="preserve"> of </w:t>
    </w:r>
    <w:r w:rsidRPr="00F709B5">
      <w:rPr>
        <w:rFonts w:asciiTheme="minorHAnsi" w:eastAsia="Calibri" w:hAnsiTheme="minorHAnsi" w:cs="Arial"/>
        <w:b/>
        <w:bCs/>
        <w:noProof/>
        <w:sz w:val="20"/>
        <w:lang w:eastAsia="en-GB"/>
      </w:rPr>
      <w:fldChar w:fldCharType="begin"/>
    </w:r>
    <w:r w:rsidRPr="00F709B5">
      <w:rPr>
        <w:rFonts w:asciiTheme="minorHAnsi" w:eastAsia="Calibri" w:hAnsiTheme="minorHAnsi" w:cs="Arial"/>
        <w:b/>
        <w:bCs/>
        <w:noProof/>
        <w:sz w:val="20"/>
        <w:lang w:eastAsia="en-GB"/>
      </w:rPr>
      <w:instrText xml:space="preserve"> NUMPAGES  \* Arabic  \* MERGEFORMAT </w:instrText>
    </w:r>
    <w:r w:rsidRPr="00F709B5">
      <w:rPr>
        <w:rFonts w:asciiTheme="minorHAnsi" w:eastAsia="Calibri" w:hAnsiTheme="minorHAnsi" w:cs="Arial"/>
        <w:b/>
        <w:bCs/>
        <w:noProof/>
        <w:sz w:val="20"/>
        <w:lang w:eastAsia="en-GB"/>
      </w:rPr>
      <w:fldChar w:fldCharType="separate"/>
    </w:r>
    <w:r w:rsidRPr="00F709B5">
      <w:rPr>
        <w:rFonts w:asciiTheme="minorHAnsi" w:eastAsia="Calibri" w:hAnsiTheme="minorHAnsi" w:cs="Arial"/>
        <w:b/>
        <w:bCs/>
        <w:noProof/>
        <w:sz w:val="20"/>
        <w:lang w:eastAsia="en-GB"/>
      </w:rPr>
      <w:t>6</w:t>
    </w:r>
    <w:r w:rsidRPr="00F709B5">
      <w:rPr>
        <w:rFonts w:asciiTheme="minorHAnsi" w:eastAsia="Calibri" w:hAnsiTheme="minorHAnsi" w:cs="Arial"/>
        <w:b/>
        <w:bCs/>
        <w:noProof/>
        <w:sz w:val="20"/>
        <w:lang w:eastAsia="en-GB"/>
      </w:rPr>
      <w:fldChar w:fldCharType="end"/>
    </w:r>
  </w:p>
  <w:p w14:paraId="5EC9AD6C" w14:textId="77777777" w:rsidR="004F67AA" w:rsidRDefault="004F67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F9FF" w14:textId="36962D9F" w:rsidR="00B52A6F" w:rsidRPr="00F709B5" w:rsidRDefault="00B52A6F" w:rsidP="00295A66">
    <w:pPr>
      <w:autoSpaceDE w:val="0"/>
      <w:autoSpaceDN w:val="0"/>
      <w:jc w:val="center"/>
      <w:rPr>
        <w:rFonts w:asciiTheme="minorHAnsi" w:eastAsia="Calibri" w:hAnsiTheme="minorHAnsi" w:cs="Arial"/>
        <w:noProof/>
        <w:sz w:val="20"/>
        <w:lang w:eastAsia="en-GB"/>
      </w:rPr>
    </w:pPr>
    <w:r w:rsidRPr="00F709B5">
      <w:rPr>
        <w:rFonts w:asciiTheme="minorHAnsi" w:eastAsia="Calibri" w:hAnsiTheme="minorHAnsi" w:cs="Arial"/>
        <w:noProof/>
        <w:sz w:val="20"/>
        <w:lang w:eastAsia="en-GB"/>
      </w:rPr>
      <w:t>Ministry of Defence Police HFI User Requirement Document</w:t>
    </w:r>
  </w:p>
  <w:p w14:paraId="2814D89D" w14:textId="16BD5BC7" w:rsidR="00B52A6F" w:rsidRPr="00DA0FDF" w:rsidRDefault="00B52A6F" w:rsidP="00295A66">
    <w:pPr>
      <w:autoSpaceDE w:val="0"/>
      <w:autoSpaceDN w:val="0"/>
      <w:ind w:left="5760" w:firstLine="720"/>
      <w:rPr>
        <w:rFonts w:asciiTheme="minorHAnsi" w:eastAsia="Calibri" w:hAnsiTheme="minorHAnsi" w:cs="Arial"/>
        <w:noProof/>
        <w:sz w:val="20"/>
        <w:lang w:eastAsia="en-GB"/>
      </w:rPr>
    </w:pPr>
    <w:r>
      <w:rPr>
        <w:rFonts w:asciiTheme="minorHAnsi" w:eastAsia="Calibri" w:hAnsiTheme="minorHAnsi" w:cs="Arial"/>
        <w:noProof/>
        <w:sz w:val="20"/>
        <w:lang w:eastAsia="en-GB"/>
      </w:rPr>
      <w:t>FRS</w:t>
    </w:r>
    <w:r w:rsidRPr="00F709B5">
      <w:rPr>
        <w:rFonts w:asciiTheme="minorHAnsi" w:eastAsia="Calibri" w:hAnsiTheme="minorHAnsi" w:cs="Arial"/>
        <w:noProof/>
        <w:sz w:val="20"/>
        <w:lang w:eastAsia="en-GB"/>
      </w:rPr>
      <w:t xml:space="preserve"> </w:t>
    </w:r>
    <w:r w:rsidR="0061049E">
      <w:rPr>
        <w:rFonts w:asciiTheme="minorHAnsi" w:eastAsia="Calibri" w:hAnsiTheme="minorHAnsi" w:cs="Arial"/>
        <w:noProof/>
        <w:sz w:val="20"/>
        <w:lang w:eastAsia="en-GB"/>
      </w:rPr>
      <w:t>–</w:t>
    </w:r>
    <w:r w:rsidRPr="00F709B5">
      <w:rPr>
        <w:rFonts w:asciiTheme="minorHAnsi" w:eastAsia="Calibri" w:hAnsiTheme="minorHAnsi" w:cs="Arial"/>
        <w:noProof/>
        <w:sz w:val="20"/>
        <w:lang w:eastAsia="en-GB"/>
      </w:rPr>
      <w:t xml:space="preserve"> V</w:t>
    </w:r>
    <w:r w:rsidR="0061049E">
      <w:rPr>
        <w:rFonts w:asciiTheme="minorHAnsi" w:eastAsia="Calibri" w:hAnsiTheme="minorHAnsi" w:cs="Arial"/>
        <w:noProof/>
        <w:sz w:val="20"/>
        <w:lang w:eastAsia="en-GB"/>
      </w:rPr>
      <w:t>2.0</w:t>
    </w:r>
    <w:r>
      <w:rPr>
        <w:rFonts w:asciiTheme="minorHAnsi" w:eastAsia="Calibri" w:hAnsiTheme="minorHAnsi" w:cs="Arial"/>
        <w:noProof/>
        <w:sz w:val="20"/>
        <w:lang w:eastAsia="en-GB"/>
      </w:rPr>
      <w:tab/>
    </w:r>
    <w:r>
      <w:rPr>
        <w:rFonts w:asciiTheme="minorHAnsi" w:eastAsia="Calibri" w:hAnsiTheme="minorHAnsi" w:cs="Arial"/>
        <w:noProof/>
        <w:sz w:val="20"/>
        <w:lang w:eastAsia="en-GB"/>
      </w:rPr>
      <w:tab/>
    </w:r>
    <w:r>
      <w:rPr>
        <w:rFonts w:asciiTheme="minorHAnsi" w:eastAsia="Calibri" w:hAnsiTheme="minorHAnsi" w:cs="Arial"/>
        <w:noProof/>
        <w:sz w:val="20"/>
        <w:lang w:eastAsia="en-GB"/>
      </w:rPr>
      <w:tab/>
    </w:r>
    <w:r>
      <w:rPr>
        <w:rFonts w:asciiTheme="minorHAnsi" w:eastAsia="Calibri" w:hAnsiTheme="minorHAnsi" w:cs="Arial"/>
        <w:noProof/>
        <w:sz w:val="20"/>
        <w:lang w:eastAsia="en-GB"/>
      </w:rPr>
      <w:tab/>
    </w:r>
    <w:r>
      <w:rPr>
        <w:rFonts w:asciiTheme="minorHAnsi" w:eastAsia="Calibri" w:hAnsiTheme="minorHAnsi" w:cs="Arial"/>
        <w:noProof/>
        <w:sz w:val="20"/>
        <w:lang w:eastAsia="en-GB"/>
      </w:rPr>
      <w:tab/>
    </w:r>
    <w:r>
      <w:rPr>
        <w:rFonts w:asciiTheme="minorHAnsi" w:eastAsia="Calibri" w:hAnsiTheme="minorHAnsi" w:cs="Arial"/>
        <w:noProof/>
        <w:sz w:val="20"/>
        <w:lang w:eastAsia="en-GB"/>
      </w:rPr>
      <w:tab/>
      <w:t xml:space="preserve">          </w:t>
    </w:r>
    <w:r w:rsidRPr="00804B7D">
      <w:rPr>
        <w:rFonts w:asciiTheme="minorHAnsi" w:eastAsia="Calibri" w:hAnsiTheme="minorHAnsi" w:cs="Arial"/>
        <w:noProof/>
        <w:sz w:val="20"/>
        <w:lang w:eastAsia="en-GB"/>
      </w:rPr>
      <w:t xml:space="preserve">Page </w:t>
    </w:r>
    <w:r w:rsidRPr="00804B7D">
      <w:rPr>
        <w:rFonts w:asciiTheme="minorHAnsi" w:eastAsia="Calibri" w:hAnsiTheme="minorHAnsi" w:cs="Arial"/>
        <w:b/>
        <w:bCs/>
        <w:noProof/>
        <w:sz w:val="20"/>
        <w:lang w:eastAsia="en-GB"/>
      </w:rPr>
      <w:fldChar w:fldCharType="begin"/>
    </w:r>
    <w:r w:rsidRPr="00804B7D">
      <w:rPr>
        <w:rFonts w:asciiTheme="minorHAnsi" w:eastAsia="Calibri" w:hAnsiTheme="minorHAnsi" w:cs="Arial"/>
        <w:b/>
        <w:bCs/>
        <w:noProof/>
        <w:sz w:val="20"/>
        <w:lang w:eastAsia="en-GB"/>
      </w:rPr>
      <w:instrText xml:space="preserve"> PAGE  \* Arabic  \* MERGEFORMAT </w:instrText>
    </w:r>
    <w:r w:rsidRPr="00804B7D">
      <w:rPr>
        <w:rFonts w:asciiTheme="minorHAnsi" w:eastAsia="Calibri" w:hAnsiTheme="minorHAnsi" w:cs="Arial"/>
        <w:b/>
        <w:bCs/>
        <w:noProof/>
        <w:sz w:val="20"/>
        <w:lang w:eastAsia="en-GB"/>
      </w:rPr>
      <w:fldChar w:fldCharType="separate"/>
    </w:r>
    <w:r w:rsidRPr="00804B7D">
      <w:rPr>
        <w:rFonts w:asciiTheme="minorHAnsi" w:eastAsia="Calibri" w:hAnsiTheme="minorHAnsi" w:cs="Arial"/>
        <w:b/>
        <w:bCs/>
        <w:noProof/>
        <w:sz w:val="20"/>
        <w:lang w:eastAsia="en-GB"/>
      </w:rPr>
      <w:t>1</w:t>
    </w:r>
    <w:r w:rsidRPr="00804B7D">
      <w:rPr>
        <w:rFonts w:asciiTheme="minorHAnsi" w:eastAsia="Calibri" w:hAnsiTheme="minorHAnsi" w:cs="Arial"/>
        <w:b/>
        <w:bCs/>
        <w:noProof/>
        <w:sz w:val="20"/>
        <w:lang w:eastAsia="en-GB"/>
      </w:rPr>
      <w:fldChar w:fldCharType="end"/>
    </w:r>
    <w:r w:rsidRPr="00804B7D">
      <w:rPr>
        <w:rFonts w:asciiTheme="minorHAnsi" w:eastAsia="Calibri" w:hAnsiTheme="minorHAnsi" w:cs="Arial"/>
        <w:noProof/>
        <w:sz w:val="20"/>
        <w:lang w:eastAsia="en-GB"/>
      </w:rPr>
      <w:t xml:space="preserve"> of </w:t>
    </w:r>
    <w:r w:rsidRPr="00804B7D">
      <w:rPr>
        <w:rFonts w:asciiTheme="minorHAnsi" w:eastAsia="Calibri" w:hAnsiTheme="minorHAnsi" w:cs="Arial"/>
        <w:b/>
        <w:bCs/>
        <w:noProof/>
        <w:sz w:val="20"/>
        <w:lang w:eastAsia="en-GB"/>
      </w:rPr>
      <w:fldChar w:fldCharType="begin"/>
    </w:r>
    <w:r w:rsidRPr="00804B7D">
      <w:rPr>
        <w:rFonts w:asciiTheme="minorHAnsi" w:eastAsia="Calibri" w:hAnsiTheme="minorHAnsi" w:cs="Arial"/>
        <w:b/>
        <w:bCs/>
        <w:noProof/>
        <w:sz w:val="20"/>
        <w:lang w:eastAsia="en-GB"/>
      </w:rPr>
      <w:instrText xml:space="preserve"> NUMPAGES  \* Arabic  \* MERGEFORMAT </w:instrText>
    </w:r>
    <w:r w:rsidRPr="00804B7D">
      <w:rPr>
        <w:rFonts w:asciiTheme="minorHAnsi" w:eastAsia="Calibri" w:hAnsiTheme="minorHAnsi" w:cs="Arial"/>
        <w:b/>
        <w:bCs/>
        <w:noProof/>
        <w:sz w:val="20"/>
        <w:lang w:eastAsia="en-GB"/>
      </w:rPr>
      <w:fldChar w:fldCharType="separate"/>
    </w:r>
    <w:r w:rsidRPr="00804B7D">
      <w:rPr>
        <w:rFonts w:asciiTheme="minorHAnsi" w:eastAsia="Calibri" w:hAnsiTheme="minorHAnsi" w:cs="Arial"/>
        <w:b/>
        <w:bCs/>
        <w:noProof/>
        <w:sz w:val="20"/>
        <w:lang w:eastAsia="en-GB"/>
      </w:rPr>
      <w:t>2</w:t>
    </w:r>
    <w:r w:rsidRPr="00804B7D">
      <w:rPr>
        <w:rFonts w:asciiTheme="minorHAnsi" w:eastAsia="Calibri" w:hAnsiTheme="minorHAnsi" w:cs="Arial"/>
        <w:b/>
        <w:bCs/>
        <w:noProof/>
        <w:sz w:val="20"/>
        <w:lang w:eastAsia="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C3E2" w14:textId="4F850B38" w:rsidR="00B52A6F" w:rsidRPr="00F709B5" w:rsidRDefault="00B52A6F" w:rsidP="00295A66">
    <w:pPr>
      <w:autoSpaceDE w:val="0"/>
      <w:autoSpaceDN w:val="0"/>
      <w:jc w:val="center"/>
      <w:rPr>
        <w:rFonts w:asciiTheme="minorHAnsi" w:eastAsia="Calibri" w:hAnsiTheme="minorHAnsi" w:cs="Arial"/>
        <w:noProof/>
        <w:sz w:val="20"/>
        <w:lang w:eastAsia="en-GB"/>
      </w:rPr>
    </w:pPr>
    <w:r w:rsidRPr="00F709B5">
      <w:rPr>
        <w:rFonts w:asciiTheme="minorHAnsi" w:eastAsia="Calibri" w:hAnsiTheme="minorHAnsi" w:cs="Arial"/>
        <w:noProof/>
        <w:sz w:val="20"/>
        <w:lang w:eastAsia="en-GB"/>
      </w:rPr>
      <w:t>Ministry of Defence Police HFI User Requirement Document</w:t>
    </w:r>
  </w:p>
  <w:p w14:paraId="5775D6D0" w14:textId="5BDF6386" w:rsidR="00B52A6F" w:rsidRPr="00DA0FDF" w:rsidRDefault="00B52A6F" w:rsidP="00295A66">
    <w:pPr>
      <w:autoSpaceDE w:val="0"/>
      <w:autoSpaceDN w:val="0"/>
      <w:ind w:left="2160" w:firstLine="720"/>
      <w:rPr>
        <w:rFonts w:asciiTheme="minorHAnsi" w:eastAsia="Calibri" w:hAnsiTheme="minorHAnsi" w:cs="Arial"/>
        <w:noProof/>
        <w:sz w:val="20"/>
        <w:lang w:eastAsia="en-GB"/>
      </w:rPr>
    </w:pPr>
    <w:r>
      <w:rPr>
        <w:rFonts w:asciiTheme="minorHAnsi" w:eastAsia="Calibri" w:hAnsiTheme="minorHAnsi" w:cs="Arial"/>
        <w:noProof/>
        <w:sz w:val="20"/>
        <w:lang w:eastAsia="en-GB"/>
      </w:rPr>
      <w:t>FRS</w:t>
    </w:r>
    <w:r w:rsidRPr="00F709B5">
      <w:rPr>
        <w:rFonts w:asciiTheme="minorHAnsi" w:eastAsia="Calibri" w:hAnsiTheme="minorHAnsi" w:cs="Arial"/>
        <w:noProof/>
        <w:sz w:val="20"/>
        <w:lang w:eastAsia="en-GB"/>
      </w:rPr>
      <w:t xml:space="preserve"> </w:t>
    </w:r>
    <w:r w:rsidR="00F43C28">
      <w:rPr>
        <w:rFonts w:asciiTheme="minorHAnsi" w:eastAsia="Calibri" w:hAnsiTheme="minorHAnsi" w:cs="Arial"/>
        <w:noProof/>
        <w:sz w:val="20"/>
        <w:lang w:eastAsia="en-GB"/>
      </w:rPr>
      <w:t>–</w:t>
    </w:r>
    <w:r w:rsidRPr="00F709B5">
      <w:rPr>
        <w:rFonts w:asciiTheme="minorHAnsi" w:eastAsia="Calibri" w:hAnsiTheme="minorHAnsi" w:cs="Arial"/>
        <w:noProof/>
        <w:sz w:val="20"/>
        <w:lang w:eastAsia="en-GB"/>
      </w:rPr>
      <w:t xml:space="preserve"> V</w:t>
    </w:r>
    <w:r w:rsidR="00F43C28">
      <w:rPr>
        <w:rFonts w:asciiTheme="minorHAnsi" w:eastAsia="Calibri" w:hAnsiTheme="minorHAnsi" w:cs="Arial"/>
        <w:noProof/>
        <w:sz w:val="20"/>
        <w:lang w:eastAsia="en-GB"/>
      </w:rPr>
      <w:t>2.0</w:t>
    </w:r>
    <w:r>
      <w:rPr>
        <w:rFonts w:asciiTheme="minorHAnsi" w:eastAsia="Calibri" w:hAnsiTheme="minorHAnsi" w:cs="Arial"/>
        <w:noProof/>
        <w:sz w:val="20"/>
        <w:lang w:eastAsia="en-GB"/>
      </w:rPr>
      <w:tab/>
    </w:r>
    <w:r>
      <w:rPr>
        <w:rFonts w:asciiTheme="minorHAnsi" w:eastAsia="Calibri" w:hAnsiTheme="minorHAnsi" w:cs="Arial"/>
        <w:noProof/>
        <w:sz w:val="20"/>
        <w:lang w:eastAsia="en-GB"/>
      </w:rPr>
      <w:tab/>
    </w:r>
    <w:r>
      <w:rPr>
        <w:rFonts w:asciiTheme="minorHAnsi" w:eastAsia="Calibri" w:hAnsiTheme="minorHAnsi" w:cs="Arial"/>
        <w:noProof/>
        <w:sz w:val="20"/>
        <w:lang w:eastAsia="en-GB"/>
      </w:rPr>
      <w:tab/>
      <w:t xml:space="preserve">              </w:t>
    </w:r>
    <w:r w:rsidRPr="00804B7D">
      <w:rPr>
        <w:rFonts w:asciiTheme="minorHAnsi" w:eastAsia="Calibri" w:hAnsiTheme="minorHAnsi" w:cs="Arial"/>
        <w:noProof/>
        <w:sz w:val="20"/>
        <w:lang w:eastAsia="en-GB"/>
      </w:rPr>
      <w:t xml:space="preserve">Page </w:t>
    </w:r>
    <w:r w:rsidRPr="00804B7D">
      <w:rPr>
        <w:rFonts w:asciiTheme="minorHAnsi" w:eastAsia="Calibri" w:hAnsiTheme="minorHAnsi" w:cs="Arial"/>
        <w:b/>
        <w:bCs/>
        <w:noProof/>
        <w:sz w:val="20"/>
        <w:lang w:eastAsia="en-GB"/>
      </w:rPr>
      <w:fldChar w:fldCharType="begin"/>
    </w:r>
    <w:r w:rsidRPr="00804B7D">
      <w:rPr>
        <w:rFonts w:asciiTheme="minorHAnsi" w:eastAsia="Calibri" w:hAnsiTheme="minorHAnsi" w:cs="Arial"/>
        <w:b/>
        <w:bCs/>
        <w:noProof/>
        <w:sz w:val="20"/>
        <w:lang w:eastAsia="en-GB"/>
      </w:rPr>
      <w:instrText xml:space="preserve"> PAGE  \* Arabic  \* MERGEFORMAT </w:instrText>
    </w:r>
    <w:r w:rsidRPr="00804B7D">
      <w:rPr>
        <w:rFonts w:asciiTheme="minorHAnsi" w:eastAsia="Calibri" w:hAnsiTheme="minorHAnsi" w:cs="Arial"/>
        <w:b/>
        <w:bCs/>
        <w:noProof/>
        <w:sz w:val="20"/>
        <w:lang w:eastAsia="en-GB"/>
      </w:rPr>
      <w:fldChar w:fldCharType="separate"/>
    </w:r>
    <w:r w:rsidRPr="00804B7D">
      <w:rPr>
        <w:rFonts w:asciiTheme="minorHAnsi" w:eastAsia="Calibri" w:hAnsiTheme="minorHAnsi" w:cs="Arial"/>
        <w:b/>
        <w:bCs/>
        <w:noProof/>
        <w:sz w:val="20"/>
        <w:lang w:eastAsia="en-GB"/>
      </w:rPr>
      <w:t>1</w:t>
    </w:r>
    <w:r w:rsidRPr="00804B7D">
      <w:rPr>
        <w:rFonts w:asciiTheme="minorHAnsi" w:eastAsia="Calibri" w:hAnsiTheme="minorHAnsi" w:cs="Arial"/>
        <w:b/>
        <w:bCs/>
        <w:noProof/>
        <w:sz w:val="20"/>
        <w:lang w:eastAsia="en-GB"/>
      </w:rPr>
      <w:fldChar w:fldCharType="end"/>
    </w:r>
    <w:r w:rsidRPr="00804B7D">
      <w:rPr>
        <w:rFonts w:asciiTheme="minorHAnsi" w:eastAsia="Calibri" w:hAnsiTheme="minorHAnsi" w:cs="Arial"/>
        <w:noProof/>
        <w:sz w:val="20"/>
        <w:lang w:eastAsia="en-GB"/>
      </w:rPr>
      <w:t xml:space="preserve"> of </w:t>
    </w:r>
    <w:r w:rsidRPr="00804B7D">
      <w:rPr>
        <w:rFonts w:asciiTheme="minorHAnsi" w:eastAsia="Calibri" w:hAnsiTheme="minorHAnsi" w:cs="Arial"/>
        <w:b/>
        <w:bCs/>
        <w:noProof/>
        <w:sz w:val="20"/>
        <w:lang w:eastAsia="en-GB"/>
      </w:rPr>
      <w:fldChar w:fldCharType="begin"/>
    </w:r>
    <w:r w:rsidRPr="00804B7D">
      <w:rPr>
        <w:rFonts w:asciiTheme="minorHAnsi" w:eastAsia="Calibri" w:hAnsiTheme="minorHAnsi" w:cs="Arial"/>
        <w:b/>
        <w:bCs/>
        <w:noProof/>
        <w:sz w:val="20"/>
        <w:lang w:eastAsia="en-GB"/>
      </w:rPr>
      <w:instrText xml:space="preserve"> NUMPAGES  \* Arabic  \* MERGEFORMAT </w:instrText>
    </w:r>
    <w:r w:rsidRPr="00804B7D">
      <w:rPr>
        <w:rFonts w:asciiTheme="minorHAnsi" w:eastAsia="Calibri" w:hAnsiTheme="minorHAnsi" w:cs="Arial"/>
        <w:b/>
        <w:bCs/>
        <w:noProof/>
        <w:sz w:val="20"/>
        <w:lang w:eastAsia="en-GB"/>
      </w:rPr>
      <w:fldChar w:fldCharType="separate"/>
    </w:r>
    <w:r w:rsidRPr="00804B7D">
      <w:rPr>
        <w:rFonts w:asciiTheme="minorHAnsi" w:eastAsia="Calibri" w:hAnsiTheme="minorHAnsi" w:cs="Arial"/>
        <w:b/>
        <w:bCs/>
        <w:noProof/>
        <w:sz w:val="20"/>
        <w:lang w:eastAsia="en-GB"/>
      </w:rPr>
      <w:t>2</w:t>
    </w:r>
    <w:r w:rsidRPr="00804B7D">
      <w:rPr>
        <w:rFonts w:asciiTheme="minorHAnsi" w:eastAsia="Calibri" w:hAnsiTheme="minorHAnsi" w:cs="Arial"/>
        <w:b/>
        <w:bCs/>
        <w:noProof/>
        <w:sz w:val="20"/>
        <w:lang w:eastAsia="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B157" w14:textId="52F25967" w:rsidR="00B52A6F" w:rsidRPr="00F709B5" w:rsidRDefault="00B52A6F" w:rsidP="00F96DBF">
    <w:pPr>
      <w:autoSpaceDE w:val="0"/>
      <w:autoSpaceDN w:val="0"/>
      <w:jc w:val="center"/>
      <w:rPr>
        <w:rFonts w:asciiTheme="minorHAnsi" w:eastAsia="Calibri" w:hAnsiTheme="minorHAnsi" w:cs="Arial"/>
        <w:noProof/>
        <w:sz w:val="20"/>
        <w:lang w:eastAsia="en-GB"/>
      </w:rPr>
    </w:pPr>
    <w:bookmarkStart w:id="5" w:name="_Hlk75273624"/>
    <w:r w:rsidRPr="00F709B5">
      <w:rPr>
        <w:rFonts w:asciiTheme="minorHAnsi" w:eastAsia="Calibri" w:hAnsiTheme="minorHAnsi" w:cs="Arial"/>
        <w:noProof/>
        <w:sz w:val="20"/>
        <w:lang w:eastAsia="en-GB"/>
      </w:rPr>
      <w:t>Ministry of Defence Police HFI User Requirement Document</w:t>
    </w:r>
  </w:p>
  <w:p w14:paraId="30EA4820" w14:textId="534AF8C0" w:rsidR="00B52A6F" w:rsidRPr="00F709B5" w:rsidRDefault="00B52A6F" w:rsidP="007E24E2">
    <w:pPr>
      <w:autoSpaceDE w:val="0"/>
      <w:autoSpaceDN w:val="0"/>
      <w:ind w:left="2160" w:firstLine="720"/>
      <w:rPr>
        <w:rFonts w:asciiTheme="minorHAnsi" w:eastAsia="Calibri" w:hAnsiTheme="minorHAnsi" w:cs="Arial"/>
        <w:noProof/>
        <w:sz w:val="20"/>
        <w:lang w:eastAsia="en-GB"/>
      </w:rPr>
    </w:pPr>
    <w:r>
      <w:rPr>
        <w:rFonts w:asciiTheme="minorHAnsi" w:eastAsia="Calibri" w:hAnsiTheme="minorHAnsi" w:cs="Arial"/>
        <w:noProof/>
        <w:sz w:val="20"/>
        <w:lang w:eastAsia="en-GB"/>
      </w:rPr>
      <w:t>FRS</w:t>
    </w:r>
    <w:r w:rsidRPr="00F709B5">
      <w:rPr>
        <w:rFonts w:asciiTheme="minorHAnsi" w:eastAsia="Calibri" w:hAnsiTheme="minorHAnsi" w:cs="Arial"/>
        <w:noProof/>
        <w:sz w:val="20"/>
        <w:lang w:eastAsia="en-GB"/>
      </w:rPr>
      <w:t xml:space="preserve"> </w:t>
    </w:r>
    <w:r w:rsidR="004432F5">
      <w:rPr>
        <w:rFonts w:asciiTheme="minorHAnsi" w:eastAsia="Calibri" w:hAnsiTheme="minorHAnsi" w:cs="Arial"/>
        <w:noProof/>
        <w:sz w:val="20"/>
        <w:lang w:eastAsia="en-GB"/>
      </w:rPr>
      <w:t>–</w:t>
    </w:r>
    <w:r w:rsidRPr="00F709B5">
      <w:rPr>
        <w:rFonts w:asciiTheme="minorHAnsi" w:eastAsia="Calibri" w:hAnsiTheme="minorHAnsi" w:cs="Arial"/>
        <w:noProof/>
        <w:sz w:val="20"/>
        <w:lang w:eastAsia="en-GB"/>
      </w:rPr>
      <w:t xml:space="preserve"> </w:t>
    </w:r>
    <w:bookmarkEnd w:id="5"/>
    <w:r w:rsidR="004432F5">
      <w:rPr>
        <w:rFonts w:asciiTheme="minorHAnsi" w:eastAsia="Calibri" w:hAnsiTheme="minorHAnsi" w:cs="Arial"/>
        <w:noProof/>
        <w:sz w:val="20"/>
        <w:lang w:eastAsia="en-GB"/>
      </w:rPr>
      <w:t>V2.0</w:t>
    </w:r>
    <w:r w:rsidRPr="00F709B5">
      <w:rPr>
        <w:rFonts w:asciiTheme="minorHAnsi" w:eastAsia="Calibri" w:hAnsiTheme="minorHAnsi" w:cs="Arial"/>
        <w:noProof/>
        <w:sz w:val="20"/>
        <w:lang w:eastAsia="en-GB"/>
      </w:rPr>
      <w:t xml:space="preserve">    </w:t>
    </w:r>
    <w:r>
      <w:rPr>
        <w:rFonts w:asciiTheme="minorHAnsi" w:eastAsia="Calibri" w:hAnsiTheme="minorHAnsi" w:cs="Arial"/>
        <w:noProof/>
        <w:sz w:val="20"/>
        <w:lang w:eastAsia="en-GB"/>
      </w:rPr>
      <w:tab/>
    </w:r>
    <w:r>
      <w:rPr>
        <w:rFonts w:asciiTheme="minorHAnsi" w:eastAsia="Calibri" w:hAnsiTheme="minorHAnsi" w:cs="Arial"/>
        <w:noProof/>
        <w:sz w:val="20"/>
        <w:lang w:eastAsia="en-GB"/>
      </w:rPr>
      <w:tab/>
    </w:r>
    <w:r w:rsidRPr="00F709B5">
      <w:rPr>
        <w:rFonts w:asciiTheme="minorHAnsi" w:eastAsia="Calibri" w:hAnsiTheme="minorHAnsi" w:cs="Arial"/>
        <w:noProof/>
        <w:sz w:val="20"/>
        <w:lang w:eastAsia="en-GB"/>
      </w:rPr>
      <w:tab/>
    </w:r>
    <w:r w:rsidRPr="00F709B5">
      <w:rPr>
        <w:rFonts w:asciiTheme="minorHAnsi" w:eastAsia="Calibri" w:hAnsiTheme="minorHAnsi" w:cs="Arial"/>
        <w:noProof/>
        <w:sz w:val="20"/>
        <w:lang w:eastAsia="en-GB"/>
      </w:rPr>
      <w:tab/>
      <w:t xml:space="preserve"> Page </w:t>
    </w:r>
    <w:r w:rsidRPr="00F709B5">
      <w:rPr>
        <w:rFonts w:asciiTheme="minorHAnsi" w:eastAsia="Calibri" w:hAnsiTheme="minorHAnsi" w:cs="Arial"/>
        <w:b/>
        <w:bCs/>
        <w:noProof/>
        <w:sz w:val="20"/>
        <w:lang w:eastAsia="en-GB"/>
      </w:rPr>
      <w:fldChar w:fldCharType="begin"/>
    </w:r>
    <w:r w:rsidRPr="00F709B5">
      <w:rPr>
        <w:rFonts w:asciiTheme="minorHAnsi" w:eastAsia="Calibri" w:hAnsiTheme="minorHAnsi" w:cs="Arial"/>
        <w:b/>
        <w:bCs/>
        <w:noProof/>
        <w:sz w:val="20"/>
        <w:lang w:eastAsia="en-GB"/>
      </w:rPr>
      <w:instrText xml:space="preserve"> PAGE  \* Arabic  \* MERGEFORMAT </w:instrText>
    </w:r>
    <w:r w:rsidRPr="00F709B5">
      <w:rPr>
        <w:rFonts w:asciiTheme="minorHAnsi" w:eastAsia="Calibri" w:hAnsiTheme="minorHAnsi" w:cs="Arial"/>
        <w:b/>
        <w:bCs/>
        <w:noProof/>
        <w:sz w:val="20"/>
        <w:lang w:eastAsia="en-GB"/>
      </w:rPr>
      <w:fldChar w:fldCharType="separate"/>
    </w:r>
    <w:r w:rsidRPr="00F709B5">
      <w:rPr>
        <w:rFonts w:asciiTheme="minorHAnsi" w:eastAsia="Calibri" w:hAnsiTheme="minorHAnsi" w:cs="Arial"/>
        <w:b/>
        <w:bCs/>
        <w:noProof/>
        <w:sz w:val="20"/>
        <w:lang w:eastAsia="en-GB"/>
      </w:rPr>
      <w:t>5</w:t>
    </w:r>
    <w:r w:rsidRPr="00F709B5">
      <w:rPr>
        <w:rFonts w:asciiTheme="minorHAnsi" w:eastAsia="Calibri" w:hAnsiTheme="minorHAnsi" w:cs="Arial"/>
        <w:b/>
        <w:bCs/>
        <w:noProof/>
        <w:sz w:val="20"/>
        <w:lang w:eastAsia="en-GB"/>
      </w:rPr>
      <w:fldChar w:fldCharType="end"/>
    </w:r>
    <w:r w:rsidRPr="00F709B5">
      <w:rPr>
        <w:rFonts w:asciiTheme="minorHAnsi" w:eastAsia="Calibri" w:hAnsiTheme="minorHAnsi" w:cs="Arial"/>
        <w:noProof/>
        <w:sz w:val="20"/>
        <w:lang w:eastAsia="en-GB"/>
      </w:rPr>
      <w:t xml:space="preserve"> of </w:t>
    </w:r>
    <w:r w:rsidRPr="00F709B5">
      <w:rPr>
        <w:rFonts w:asciiTheme="minorHAnsi" w:eastAsia="Calibri" w:hAnsiTheme="minorHAnsi" w:cs="Arial"/>
        <w:b/>
        <w:bCs/>
        <w:noProof/>
        <w:sz w:val="20"/>
        <w:lang w:eastAsia="en-GB"/>
      </w:rPr>
      <w:fldChar w:fldCharType="begin"/>
    </w:r>
    <w:r w:rsidRPr="00F709B5">
      <w:rPr>
        <w:rFonts w:asciiTheme="minorHAnsi" w:eastAsia="Calibri" w:hAnsiTheme="minorHAnsi" w:cs="Arial"/>
        <w:b/>
        <w:bCs/>
        <w:noProof/>
        <w:sz w:val="20"/>
        <w:lang w:eastAsia="en-GB"/>
      </w:rPr>
      <w:instrText xml:space="preserve"> NUMPAGES  \* Arabic  \* MERGEFORMAT </w:instrText>
    </w:r>
    <w:r w:rsidRPr="00F709B5">
      <w:rPr>
        <w:rFonts w:asciiTheme="minorHAnsi" w:eastAsia="Calibri" w:hAnsiTheme="minorHAnsi" w:cs="Arial"/>
        <w:b/>
        <w:bCs/>
        <w:noProof/>
        <w:sz w:val="20"/>
        <w:lang w:eastAsia="en-GB"/>
      </w:rPr>
      <w:fldChar w:fldCharType="separate"/>
    </w:r>
    <w:r w:rsidRPr="00F709B5">
      <w:rPr>
        <w:rFonts w:asciiTheme="minorHAnsi" w:eastAsia="Calibri" w:hAnsiTheme="minorHAnsi" w:cs="Arial"/>
        <w:b/>
        <w:bCs/>
        <w:noProof/>
        <w:sz w:val="20"/>
        <w:lang w:eastAsia="en-GB"/>
      </w:rPr>
      <w:t>6</w:t>
    </w:r>
    <w:r w:rsidRPr="00F709B5">
      <w:rPr>
        <w:rFonts w:asciiTheme="minorHAnsi" w:eastAsia="Calibri" w:hAnsiTheme="minorHAnsi" w:cs="Arial"/>
        <w:b/>
        <w:bCs/>
        <w:noProof/>
        <w:sz w:val="20"/>
        <w:lang w:eastAsia="en-GB"/>
      </w:rPr>
      <w:fldChar w:fldCharType="end"/>
    </w:r>
  </w:p>
  <w:p w14:paraId="26DDAE39" w14:textId="77777777" w:rsidR="00B52A6F" w:rsidRDefault="00B52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408ED" w14:textId="77777777" w:rsidR="00C61540" w:rsidRDefault="00C61540" w:rsidP="0049314F">
      <w:r>
        <w:separator/>
      </w:r>
    </w:p>
  </w:footnote>
  <w:footnote w:type="continuationSeparator" w:id="0">
    <w:p w14:paraId="5332CDA2" w14:textId="77777777" w:rsidR="00C61540" w:rsidRDefault="00C61540" w:rsidP="0049314F">
      <w:r>
        <w:continuationSeparator/>
      </w:r>
    </w:p>
  </w:footnote>
  <w:footnote w:type="continuationNotice" w:id="1">
    <w:p w14:paraId="406C5AD0" w14:textId="77777777" w:rsidR="00C61540" w:rsidRDefault="00C61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E8C4" w14:textId="77777777" w:rsidR="004F67AA" w:rsidRDefault="004F67AA" w:rsidP="00AE1BCD">
    <w:pPr>
      <w:pStyle w:val="Header"/>
      <w:tabs>
        <w:tab w:val="clear" w:pos="4513"/>
        <w:tab w:val="clear" w:pos="9026"/>
        <w:tab w:val="left" w:pos="1035"/>
      </w:tabs>
      <w:jc w:val="center"/>
    </w:pPr>
    <w:r>
      <w:rPr>
        <w:noProof/>
        <w:lang w:eastAsia="en-GB"/>
      </w:rPr>
      <mc:AlternateContent>
        <mc:Choice Requires="wps">
          <w:drawing>
            <wp:anchor distT="0" distB="0" distL="118745" distR="118745" simplePos="0" relativeHeight="251658244" behindDoc="1" locked="0" layoutInCell="1" allowOverlap="0" wp14:anchorId="2C9B6FAE" wp14:editId="62184225">
              <wp:simplePos x="0" y="0"/>
              <wp:positionH relativeFrom="margin">
                <wp:posOffset>-362585</wp:posOffset>
              </wp:positionH>
              <wp:positionV relativeFrom="page">
                <wp:posOffset>247650</wp:posOffset>
              </wp:positionV>
              <wp:extent cx="6140450" cy="259715"/>
              <wp:effectExtent l="0" t="0" r="0" b="6985"/>
              <wp:wrapSquare wrapText="bothSides"/>
              <wp:docPr id="10" name="Rectangle 10"/>
              <wp:cNvGraphicFramePr/>
              <a:graphic xmlns:a="http://schemas.openxmlformats.org/drawingml/2006/main">
                <a:graphicData uri="http://schemas.microsoft.com/office/word/2010/wordprocessingShape">
                  <wps:wsp>
                    <wps:cNvSpPr/>
                    <wps:spPr>
                      <a:xfrm>
                        <a:off x="0" y="0"/>
                        <a:ext cx="6140450" cy="259715"/>
                      </a:xfrm>
                      <a:prstGeom prst="rect">
                        <a:avLst/>
                      </a:prstGeom>
                      <a:solidFill>
                        <a:srgbClr val="4472C4"/>
                      </a:solidFill>
                      <a:ln w="12700" cap="flat" cmpd="sng" algn="ctr">
                        <a:noFill/>
                        <a:prstDash val="solid"/>
                        <a:miter lim="800000"/>
                      </a:ln>
                      <a:effectLst/>
                    </wps:spPr>
                    <wps:txbx>
                      <w:txbxContent>
                        <w:sdt>
                          <w:sdtPr>
                            <w:rPr>
                              <w:rFonts w:ascii="Arial" w:hAnsi="Arial" w:cs="Arial"/>
                              <w:b/>
                              <w:caps/>
                              <w:color w:val="FFFFFF" w:themeColor="background1"/>
                              <w:szCs w:val="24"/>
                            </w:rPr>
                            <w:alias w:val="Title"/>
                            <w:tag w:val=""/>
                            <w:id w:val="-135726679"/>
                            <w:dataBinding w:prefixMappings="xmlns:ns0='http://purl.org/dc/elements/1.1/' xmlns:ns1='http://schemas.openxmlformats.org/package/2006/metadata/core-properties' " w:xpath="/ns1:coreProperties[1]/ns0:title[1]" w:storeItemID="{6C3C8BC8-F283-45AE-878A-BAB7291924A1}"/>
                            <w:text/>
                          </w:sdtPr>
                          <w:sdtContent>
                            <w:p w14:paraId="0AD31C4C" w14:textId="08BEBD9F" w:rsidR="004F67AA" w:rsidRDefault="004F67AA" w:rsidP="00AE1BCD">
                              <w:pPr>
                                <w:pStyle w:val="Header"/>
                                <w:jc w:val="center"/>
                                <w:rPr>
                                  <w:caps/>
                                  <w:color w:val="FFFFFF" w:themeColor="background1"/>
                                </w:rPr>
                              </w:pPr>
                              <w:r>
                                <w:rPr>
                                  <w:rFonts w:ascii="Arial" w:hAnsi="Arial" w:cs="Arial"/>
                                  <w:b/>
                                  <w:caps/>
                                  <w:color w:val="FFFFFF" w:themeColor="background1"/>
                                  <w:szCs w:val="24"/>
                                </w:rPr>
                                <w:t>OFFICIAL SENSITIVE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C9B6FAE" id="Rectangle 10" o:spid="_x0000_s1026" style="position:absolute;left:0;text-align:left;margin-left:-28.55pt;margin-top:19.5pt;width:483.5pt;height:20.45pt;z-index:-25165823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QXOWgIAAK0EAAAOAAAAZHJzL2Uyb0RvYy54bWysVE1v2zAMvQ/YfxB0X+0ETtMGdYogRYcB&#10;RVugHXpWZCk2IIkapcTufv0o2f1Yt9OwHBTSpPnIp0dfXA7WsKPC0IGr+eyk5Ew5CU3n9jX//nj9&#10;5YyzEIVrhAGnav6sAr9cf/500fuVmkMLplHIqIgLq97XvI3Rr4oiyFZZEU7AK0dBDWhFJBf3RYOi&#10;p+rWFPOyPC16wMYjSBUCPb0ag3yd62utZLzTOqjITM2pt5hPzOcuncX6Qqz2KHzbyakN8Q9dWNE5&#10;An0tdSWiYAfs/ihlO4kQQMcTCbYArTup8gw0zaz8MM1DK7zKsxA5wb/SFP5fWXl7fPD3SDT0PqwC&#10;mWmKQaNN/9QfGzJZz69kqSEySQ9PZ1VZLYhTSbH54nw5WyQ2i7e3PYb4VYFlyag50mVkjsTxJsQx&#10;9SUlgQUwXXPdGZMd3O+2BtlR0MVV1XK+rabqv6UZx3qS3XxZpkYECUgbEcm0vql5cHvOhNmTMmXE&#10;jO0gIeRbT9hXIrQjRi47ysF2kTRpOlvzszL9JmTjUmcqq2qa4I20ZMVhN0xM7qB5vkeGMCoueHnd&#10;Ed6NCPFeIEmM+qW1iXd0aAM0BEwWZy3gz789T/l08xTlrCfJ0oA/DgIVZ+abI02cz6oqaTw71WI5&#10;JwffR3bvI+5gt0DkzmhBvcxmyo/mxdQI9om2a5NQKSScJOyRysnZxnGVaD+l2mxyGunai3jjHrxM&#10;xRNlienH4Umgn6QQSUS38CJvsfqgiDE3velgc4iguyyXRPHIK8ksObQTWXDT/qale+/nrLevzPoX&#10;AAAA//8DAFBLAwQUAAYACAAAACEAlWXHR+EAAAAJAQAADwAAAGRycy9kb3ducmV2LnhtbEyPwUrD&#10;QBCG74LvsIzgRdrdKmmbmEkRRUHQgrEHj9vsmIRmd0N2m0af3vGkp2GYj3++P99MthMjDaH1DmEx&#10;VyDIVd60rkbYvT/O1iBC1M7ozjtC+KIAm+L8LNeZ8Sf3RmMZa8EhLmQaoYmxz6QMVUNWh7nvyfHt&#10;0w9WR16HWppBnzjcdvJaqaW0unX8odE93TdUHcqjRXh5aD9ek/LquxyfE2kPavu0TLaIlxfT3S2I&#10;SFP8g+FXn9WhYKe9PzoTRIcwS1YLRhFuUu7EQKrSFMQeYcVTFrn836D4AQAA//8DAFBLAQItABQA&#10;BgAIAAAAIQC2gziS/gAAAOEBAAATAAAAAAAAAAAAAAAAAAAAAABbQ29udGVudF9UeXBlc10ueG1s&#10;UEsBAi0AFAAGAAgAAAAhADj9If/WAAAAlAEAAAsAAAAAAAAAAAAAAAAALwEAAF9yZWxzLy5yZWxz&#10;UEsBAi0AFAAGAAgAAAAhAF31Bc5aAgAArQQAAA4AAAAAAAAAAAAAAAAALgIAAGRycy9lMm9Eb2Mu&#10;eG1sUEsBAi0AFAAGAAgAAAAhAJVlx0fhAAAACQEAAA8AAAAAAAAAAAAAAAAAtAQAAGRycy9kb3du&#10;cmV2LnhtbFBLBQYAAAAABAAEAPMAAADCBQAAAAA=&#10;" o:allowoverlap="f" fillcolor="#4472c4" stroked="f" strokeweight="1pt">
              <v:textbox>
                <w:txbxContent>
                  <w:sdt>
                    <w:sdtPr>
                      <w:rPr>
                        <w:rFonts w:ascii="Arial" w:hAnsi="Arial" w:cs="Arial"/>
                        <w:b/>
                        <w:caps/>
                        <w:color w:val="FFFFFF" w:themeColor="background1"/>
                        <w:szCs w:val="24"/>
                      </w:rPr>
                      <w:alias w:val="Title"/>
                      <w:tag w:val=""/>
                      <w:id w:val="-135726679"/>
                      <w:dataBinding w:prefixMappings="xmlns:ns0='http://purl.org/dc/elements/1.1/' xmlns:ns1='http://schemas.openxmlformats.org/package/2006/metadata/core-properties' " w:xpath="/ns1:coreProperties[1]/ns0:title[1]" w:storeItemID="{6C3C8BC8-F283-45AE-878A-BAB7291924A1}"/>
                      <w:text/>
                    </w:sdtPr>
                    <w:sdtEndPr/>
                    <w:sdtContent>
                      <w:p w14:paraId="0AD31C4C" w14:textId="08BEBD9F" w:rsidR="004F67AA" w:rsidRDefault="004F67AA" w:rsidP="00AE1BCD">
                        <w:pPr>
                          <w:pStyle w:val="Header"/>
                          <w:jc w:val="center"/>
                          <w:rPr>
                            <w:caps/>
                            <w:color w:val="FFFFFF" w:themeColor="background1"/>
                          </w:rPr>
                        </w:pPr>
                        <w:r>
                          <w:rPr>
                            <w:rFonts w:ascii="Arial" w:hAnsi="Arial" w:cs="Arial"/>
                            <w:b/>
                            <w:caps/>
                            <w:color w:val="FFFFFF" w:themeColor="background1"/>
                            <w:szCs w:val="24"/>
                          </w:rPr>
                          <w:t>OFFICIAL SENSITIVE</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839B" w14:textId="77777777" w:rsidR="004F67AA" w:rsidRDefault="004F67AA">
    <w:pPr>
      <w:pStyle w:val="Header"/>
    </w:pPr>
    <w:r w:rsidRPr="00E938B3">
      <w:rPr>
        <w:noProof/>
        <w:lang w:eastAsia="en-GB"/>
      </w:rPr>
      <mc:AlternateContent>
        <mc:Choice Requires="wps">
          <w:drawing>
            <wp:anchor distT="0" distB="0" distL="118745" distR="118745" simplePos="0" relativeHeight="251658245" behindDoc="1" locked="0" layoutInCell="1" allowOverlap="0" wp14:anchorId="57AE80C6" wp14:editId="5C8F0505">
              <wp:simplePos x="0" y="0"/>
              <wp:positionH relativeFrom="page">
                <wp:posOffset>685800</wp:posOffset>
              </wp:positionH>
              <wp:positionV relativeFrom="page">
                <wp:posOffset>215900</wp:posOffset>
              </wp:positionV>
              <wp:extent cx="6115050" cy="259715"/>
              <wp:effectExtent l="0" t="0" r="0" b="6985"/>
              <wp:wrapSquare wrapText="bothSides"/>
              <wp:docPr id="13" name="Rectangle 13"/>
              <wp:cNvGraphicFramePr/>
              <a:graphic xmlns:a="http://schemas.openxmlformats.org/drawingml/2006/main">
                <a:graphicData uri="http://schemas.microsoft.com/office/word/2010/wordprocessingShape">
                  <wps:wsp>
                    <wps:cNvSpPr/>
                    <wps:spPr>
                      <a:xfrm>
                        <a:off x="0" y="0"/>
                        <a:ext cx="6115050" cy="259715"/>
                      </a:xfrm>
                      <a:prstGeom prst="rect">
                        <a:avLst/>
                      </a:prstGeom>
                      <a:solidFill>
                        <a:srgbClr val="4472C4"/>
                      </a:solidFill>
                      <a:ln w="12700" cap="flat" cmpd="sng" algn="ctr">
                        <a:noFill/>
                        <a:prstDash val="solid"/>
                        <a:miter lim="800000"/>
                      </a:ln>
                      <a:effectLst/>
                    </wps:spPr>
                    <wps:txbx>
                      <w:txbxContent>
                        <w:sdt>
                          <w:sdtPr>
                            <w:rPr>
                              <w:rFonts w:ascii="Arial" w:hAnsi="Arial" w:cs="Arial"/>
                              <w:b/>
                              <w:caps/>
                              <w:color w:val="FFFFFF" w:themeColor="background1"/>
                              <w:szCs w:val="24"/>
                            </w:rPr>
                            <w:alias w:val="Title"/>
                            <w:tag w:val=""/>
                            <w:id w:val="248855745"/>
                            <w:dataBinding w:prefixMappings="xmlns:ns0='http://purl.org/dc/elements/1.1/' xmlns:ns1='http://schemas.openxmlformats.org/package/2006/metadata/core-properties' " w:xpath="/ns1:coreProperties[1]/ns0:title[1]" w:storeItemID="{6C3C8BC8-F283-45AE-878A-BAB7291924A1}"/>
                            <w:text/>
                          </w:sdtPr>
                          <w:sdtContent>
                            <w:p w14:paraId="5FF149FA" w14:textId="29976426" w:rsidR="004F67AA" w:rsidRDefault="004F67AA" w:rsidP="00E938B3">
                              <w:pPr>
                                <w:pStyle w:val="Header"/>
                                <w:jc w:val="center"/>
                                <w:rPr>
                                  <w:caps/>
                                  <w:color w:val="FFFFFF" w:themeColor="background1"/>
                                </w:rPr>
                              </w:pPr>
                              <w:r>
                                <w:rPr>
                                  <w:rFonts w:ascii="Arial" w:hAnsi="Arial" w:cs="Arial"/>
                                  <w:b/>
                                  <w:caps/>
                                  <w:color w:val="FFFFFF" w:themeColor="background1"/>
                                  <w:szCs w:val="24"/>
                                </w:rPr>
                                <w:t>OFFICIAL SENSITIVE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7AE80C6" id="Rectangle 13" o:spid="_x0000_s1027" style="position:absolute;margin-left:54pt;margin-top:17pt;width:481.5pt;height:20.45pt;z-index:-251658235;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11XQIAALQEAAAOAAAAZHJzL2Uyb0RvYy54bWysVMFu2zAMvQ/YPwi6r7aDpGmDOEWQoMOA&#10;oi2QDj0rshQLkERNUmJ3Xz9Kdpuu22lYDgop0nzk86OXN73R5CR8UGBrWl2UlAjLoVH2UNPvT7df&#10;rigJkdmGabCipi8i0JvV50/Lzi3EBFrQjfAEi9iw6FxN2xjdoigCb4Vh4QKcsBiU4A2L6PpD0XjW&#10;YXWji0lZXhYd+MZ54CIEvN0OQbrK9aUUPD5IGUQkuqbYW8ynz+c+ncVqyRYHz1yr+NgG+4cuDFMW&#10;Qd9KbVlk5OjVH6WM4h4CyHjBwRQgpeIiz4DTVOWHaXYtcyLPguQE90ZT+H9l+f1p5x490tC5sAho&#10;pil66U36x/5In8l6eSNL9JFwvLysqlk5Q045xiaz63k1S2wW56edD/GrAEOSUVOPLyNzxE53IQ6p&#10;rykJLIBWza3SOjv+sN9oT04MX9x0Op9spmP139K0JR3KbjIvUyMMBSQ1i2ga19Q02AMlTB9QmTz6&#10;jG0hIeS3nrC3LLQDRi47yMGoiJrUytT0qky/EVnb1JnIqhonOJOWrNjve6IQuEpPpJs9NC+PnngY&#10;hBccv1UIe8dCfGQelYZt4/bEBzykBpwFRouSFvzPv92nfBQARinpULk4548j84IS/c2iNK6r6TRJ&#10;PTvT2XyCjn8f2b+P2KPZAHJc4Z46ns2UH/WrKT2YZ1yydULFELMcsQdGR2cTh43CNeVivc5pKG/H&#10;4p3dOZ6KJ+YS4U/9M/NuVERELd3Dq8rZ4oMwhtz0pIX1MYJUWTVnXlFtycHVyLob1zjt3ns/Z50/&#10;NqtfAAAA//8DAFBLAwQUAAYACAAAACEAXY8LYOIAAAAKAQAADwAAAGRycy9kb3ducmV2LnhtbEyP&#10;QUvDQBCF74L/YRnBi7S71aatMZsiioKghUYPHrfZMQnNzobsNo3+eqcnPc085vHme9l6dK0YsA+N&#10;Jw2zqQKBVHrbUKXh4/1psgIRoiFrWk+o4RsDrPPzs8yk1h9pi0MRK8EhFFKjoY6xS6UMZY3OhKnv&#10;kPj25XtnIsu+krY3Rw53rbxWaiGdaYg/1KbDhxrLfXFwGl4fm8+3pLj6KYaXRLq92jwvko3Wlxfj&#10;/R2IiGP8M8MJn9EhZ6adP5ANomWtVtwlariZ8zwZ1HLG207Dcn4LMs/k/wr5LwAAAP//AwBQSwEC&#10;LQAUAAYACAAAACEAtoM4kv4AAADhAQAAEwAAAAAAAAAAAAAAAAAAAAAAW0NvbnRlbnRfVHlwZXNd&#10;LnhtbFBLAQItABQABgAIAAAAIQA4/SH/1gAAAJQBAAALAAAAAAAAAAAAAAAAAC8BAABfcmVscy8u&#10;cmVsc1BLAQItABQABgAIAAAAIQBLkZ11XQIAALQEAAAOAAAAAAAAAAAAAAAAAC4CAABkcnMvZTJv&#10;RG9jLnhtbFBLAQItABQABgAIAAAAIQBdjwtg4gAAAAoBAAAPAAAAAAAAAAAAAAAAALcEAABkcnMv&#10;ZG93bnJldi54bWxQSwUGAAAAAAQABADzAAAAxgUAAAAA&#10;" o:allowoverlap="f" fillcolor="#4472c4" stroked="f" strokeweight="1pt">
              <v:textbox>
                <w:txbxContent>
                  <w:sdt>
                    <w:sdtPr>
                      <w:rPr>
                        <w:rFonts w:ascii="Arial" w:hAnsi="Arial" w:cs="Arial"/>
                        <w:b/>
                        <w:caps/>
                        <w:color w:val="FFFFFF" w:themeColor="background1"/>
                        <w:szCs w:val="24"/>
                      </w:rPr>
                      <w:alias w:val="Title"/>
                      <w:tag w:val=""/>
                      <w:id w:val="248855745"/>
                      <w:dataBinding w:prefixMappings="xmlns:ns0='http://purl.org/dc/elements/1.1/' xmlns:ns1='http://schemas.openxmlformats.org/package/2006/metadata/core-properties' " w:xpath="/ns1:coreProperties[1]/ns0:title[1]" w:storeItemID="{6C3C8BC8-F283-45AE-878A-BAB7291924A1}"/>
                      <w:text/>
                    </w:sdtPr>
                    <w:sdtEndPr/>
                    <w:sdtContent>
                      <w:p w14:paraId="5FF149FA" w14:textId="29976426" w:rsidR="004F67AA" w:rsidRDefault="004F67AA" w:rsidP="00E938B3">
                        <w:pPr>
                          <w:pStyle w:val="Header"/>
                          <w:jc w:val="center"/>
                          <w:rPr>
                            <w:caps/>
                            <w:color w:val="FFFFFF" w:themeColor="background1"/>
                          </w:rPr>
                        </w:pPr>
                        <w:r>
                          <w:rPr>
                            <w:rFonts w:ascii="Arial" w:hAnsi="Arial" w:cs="Arial"/>
                            <w:b/>
                            <w:caps/>
                            <w:color w:val="FFFFFF" w:themeColor="background1"/>
                            <w:szCs w:val="24"/>
                          </w:rPr>
                          <w:t>OFFICIAL SENSITIVE</w:t>
                        </w:r>
                      </w:p>
                    </w:sdtContent>
                  </w:sdt>
                </w:txbxContent>
              </v:textbox>
              <w10:wrap type="square"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8165" w14:textId="5380B39E" w:rsidR="00B52A6F" w:rsidRDefault="00B52A6F" w:rsidP="00AE1BCD">
    <w:pPr>
      <w:pStyle w:val="Header"/>
      <w:tabs>
        <w:tab w:val="clear" w:pos="4513"/>
        <w:tab w:val="clear" w:pos="9026"/>
        <w:tab w:val="left" w:pos="1035"/>
      </w:tabs>
      <w:jc w:val="center"/>
    </w:pPr>
    <w:r>
      <w:rPr>
        <w:noProof/>
        <w:lang w:eastAsia="en-GB"/>
      </w:rPr>
      <mc:AlternateContent>
        <mc:Choice Requires="wps">
          <w:drawing>
            <wp:anchor distT="0" distB="0" distL="118745" distR="118745" simplePos="0" relativeHeight="251658240" behindDoc="1" locked="0" layoutInCell="1" allowOverlap="0" wp14:anchorId="0B19C42E" wp14:editId="77C72E29">
              <wp:simplePos x="0" y="0"/>
              <wp:positionH relativeFrom="margin">
                <wp:posOffset>-275590</wp:posOffset>
              </wp:positionH>
              <wp:positionV relativeFrom="page">
                <wp:posOffset>247650</wp:posOffset>
              </wp:positionV>
              <wp:extent cx="9569450" cy="259715"/>
              <wp:effectExtent l="0" t="0" r="0" b="6985"/>
              <wp:wrapSquare wrapText="bothSides"/>
              <wp:docPr id="14" name="Rectangle 14"/>
              <wp:cNvGraphicFramePr/>
              <a:graphic xmlns:a="http://schemas.openxmlformats.org/drawingml/2006/main">
                <a:graphicData uri="http://schemas.microsoft.com/office/word/2010/wordprocessingShape">
                  <wps:wsp>
                    <wps:cNvSpPr/>
                    <wps:spPr>
                      <a:xfrm>
                        <a:off x="0" y="0"/>
                        <a:ext cx="9569450" cy="259715"/>
                      </a:xfrm>
                      <a:prstGeom prst="rect">
                        <a:avLst/>
                      </a:prstGeom>
                      <a:solidFill>
                        <a:srgbClr val="4472C4"/>
                      </a:solidFill>
                      <a:ln w="12700" cap="flat" cmpd="sng" algn="ctr">
                        <a:noFill/>
                        <a:prstDash val="solid"/>
                        <a:miter lim="800000"/>
                      </a:ln>
                      <a:effectLst/>
                    </wps:spPr>
                    <wps:txbx>
                      <w:txbxContent>
                        <w:sdt>
                          <w:sdtPr>
                            <w:rPr>
                              <w:rFonts w:ascii="Arial" w:hAnsi="Arial" w:cs="Arial"/>
                              <w:b/>
                              <w:caps/>
                              <w:color w:val="FFFFFF" w:themeColor="background1"/>
                              <w:szCs w:val="24"/>
                            </w:rPr>
                            <w:alias w:val="Title"/>
                            <w:tag w:val=""/>
                            <w:id w:val="-406072178"/>
                            <w:dataBinding w:prefixMappings="xmlns:ns0='http://purl.org/dc/elements/1.1/' xmlns:ns1='http://schemas.openxmlformats.org/package/2006/metadata/core-properties' " w:xpath="/ns1:coreProperties[1]/ns0:title[1]" w:storeItemID="{6C3C8BC8-F283-45AE-878A-BAB7291924A1}"/>
                            <w:text/>
                          </w:sdtPr>
                          <w:sdtContent>
                            <w:p w14:paraId="617A58D2" w14:textId="77777777" w:rsidR="00B52A6F" w:rsidRDefault="00B52A6F" w:rsidP="00AE1BCD">
                              <w:pPr>
                                <w:pStyle w:val="Header"/>
                                <w:jc w:val="center"/>
                                <w:rPr>
                                  <w:caps/>
                                  <w:color w:val="FFFFFF" w:themeColor="background1"/>
                                </w:rPr>
                              </w:pPr>
                              <w:r>
                                <w:rPr>
                                  <w:rFonts w:ascii="Arial" w:hAnsi="Arial" w:cs="Arial"/>
                                  <w:b/>
                                  <w:caps/>
                                  <w:color w:val="FFFFFF" w:themeColor="background1"/>
                                  <w:szCs w:val="24"/>
                                </w:rPr>
                                <w:t>OFFICIAL SENSITIVE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19C42E" id="Rectangle 14" o:spid="_x0000_s1028" style="position:absolute;left:0;text-align:left;margin-left:-21.7pt;margin-top:19.5pt;width:753.5pt;height:20.45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pYXQIAALQEAAAOAAAAZHJzL2Uyb0RvYy54bWysVMFu2zAMvQ/YPwi6r04Mp2mCOEWQoMOA&#10;oi3QDj0rshQLkERNUmJ3Xz9Kdpuu22lYDgop0nzk86NX173R5CR8UGBrOr2YUCIsh0bZQ02/P918&#10;uaIkRGYbpsGKmr6IQK/Xnz+tOrcUJbSgG+EJFrFh2bmatjG6ZVEE3grDwgU4YTEowRsW0fWHovGs&#10;w+pGF+Vkcll04BvngYsQ8HY3BOk615dS8HgvZRCR6JpibzGfPp/7dBbrFVsePHOt4mMb7B+6MExZ&#10;BH0rtWORkaNXf5QyinsIIOMFB1OAlIqLPANOM518mOaxZU7kWZCc4N5oCv+vLL87PboHjzR0LiwD&#10;mmmKXnqT/rE/0meyXt7IEn0kHC8Xs8tFNUNOOcbK2WI+nSU2i/PTzof4VYAhyaipx5eROWKn2xCH&#10;1NeUBBZAq+ZGaZ0df9hvtScnhi+uqublthqr/5amLelQduV8khphKCCpWUTTuKamwR4oYfqAyuTR&#10;Z2wLCSG/9YS9Y6EdMHLZQQ5GRdSkVqamV5P0G5G1TZ2JrKpxgjNpyYr9vicKgcv0RLrZQ/Py4ImH&#10;QXjB8RuFsLcsxAfmUWnYNm5PvMdDasBZYLQoacH//Nt9ykcBYJSSDpWLc/44Mi8o0d8sSmMxraok&#10;9exUs3mJjn8f2b+P2KPZAnI8xT11PJspP+pXU3owz7hkm4SKIWY5Yg+Mjs42DhuFa8rFZpPTUN6O&#10;xVv76HgqnphLhD/1z8y7URERtXQHrypnyw/CGHLTkxY2xwhSZdWceUW1JQdXI+tuXOO0e+/9nHX+&#10;2Kx/AQAA//8DAFBLAwQUAAYACAAAACEALG/aYuIAAAAKAQAADwAAAGRycy9kb3ducmV2LnhtbEyP&#10;TUvDQBCG74L/YRnBi7QbzYcmZlJEURBsodGDx20yJqHZ2ZDdptFf7/akx2Ee3vd589WsezHRaDvD&#10;CNfLAARxZeqOG4SP9+fFHQjrFNeqN0wI32RhVZyf5SqrzZG3NJWuET6EbaYQWueGTEpbtaSVXZqB&#10;2P++zKiV8+fYyHpURx+ue3kTBInUqmPf0KqBHluq9uVBI7w9dZ/ruLz6KafXWOp9sHlJ4g3i5cX8&#10;cA/C0ez+YDjpe3UovNPOHLi2okdYRGHkUYQw9ZtOQJSECYgdwm2agixy+X9C8QsAAP//AwBQSwEC&#10;LQAUAAYACAAAACEAtoM4kv4AAADhAQAAEwAAAAAAAAAAAAAAAAAAAAAAW0NvbnRlbnRfVHlwZXNd&#10;LnhtbFBLAQItABQABgAIAAAAIQA4/SH/1gAAAJQBAAALAAAAAAAAAAAAAAAAAC8BAABfcmVscy8u&#10;cmVsc1BLAQItABQABgAIAAAAIQAXiNpYXQIAALQEAAAOAAAAAAAAAAAAAAAAAC4CAABkcnMvZTJv&#10;RG9jLnhtbFBLAQItABQABgAIAAAAIQAsb9pi4gAAAAoBAAAPAAAAAAAAAAAAAAAAALcEAABkcnMv&#10;ZG93bnJldi54bWxQSwUGAAAAAAQABADzAAAAxgUAAAAA&#10;" o:allowoverlap="f" fillcolor="#4472c4" stroked="f" strokeweight="1pt">
              <v:textbox>
                <w:txbxContent>
                  <w:sdt>
                    <w:sdtPr>
                      <w:rPr>
                        <w:rFonts w:ascii="Arial" w:hAnsi="Arial" w:cs="Arial"/>
                        <w:b/>
                        <w:caps/>
                        <w:color w:val="FFFFFF" w:themeColor="background1"/>
                        <w:szCs w:val="24"/>
                      </w:rPr>
                      <w:alias w:val="Title"/>
                      <w:tag w:val=""/>
                      <w:id w:val="-406072178"/>
                      <w:dataBinding w:prefixMappings="xmlns:ns0='http://purl.org/dc/elements/1.1/' xmlns:ns1='http://schemas.openxmlformats.org/package/2006/metadata/core-properties' " w:xpath="/ns1:coreProperties[1]/ns0:title[1]" w:storeItemID="{6C3C8BC8-F283-45AE-878A-BAB7291924A1}"/>
                      <w:text/>
                    </w:sdtPr>
                    <w:sdtEndPr/>
                    <w:sdtContent>
                      <w:p w14:paraId="617A58D2" w14:textId="77777777" w:rsidR="00B52A6F" w:rsidRDefault="00B52A6F" w:rsidP="00AE1BCD">
                        <w:pPr>
                          <w:pStyle w:val="Header"/>
                          <w:jc w:val="center"/>
                          <w:rPr>
                            <w:caps/>
                            <w:color w:val="FFFFFF" w:themeColor="background1"/>
                          </w:rPr>
                        </w:pPr>
                        <w:r>
                          <w:rPr>
                            <w:rFonts w:ascii="Arial" w:hAnsi="Arial" w:cs="Arial"/>
                            <w:b/>
                            <w:caps/>
                            <w:color w:val="FFFFFF" w:themeColor="background1"/>
                            <w:szCs w:val="24"/>
                          </w:rPr>
                          <w:t>OFFICIAL SENSITIVE</w:t>
                        </w:r>
                      </w:p>
                    </w:sdtContent>
                  </w:sdt>
                </w:txbxContent>
              </v:textbox>
              <w10:wrap type="square"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6740" w14:textId="463422D9" w:rsidR="00B52A6F" w:rsidRDefault="00B52A6F">
    <w:pPr>
      <w:pStyle w:val="Header"/>
    </w:pPr>
    <w:r w:rsidRPr="00E938B3">
      <w:rPr>
        <w:noProof/>
        <w:lang w:eastAsia="en-GB"/>
      </w:rPr>
      <mc:AlternateContent>
        <mc:Choice Requires="wps">
          <w:drawing>
            <wp:anchor distT="0" distB="0" distL="118745" distR="118745" simplePos="0" relativeHeight="251658241" behindDoc="1" locked="0" layoutInCell="1" allowOverlap="0" wp14:anchorId="43C6D81E" wp14:editId="1FF6011D">
              <wp:simplePos x="0" y="0"/>
              <wp:positionH relativeFrom="page">
                <wp:posOffset>685800</wp:posOffset>
              </wp:positionH>
              <wp:positionV relativeFrom="page">
                <wp:posOffset>215900</wp:posOffset>
              </wp:positionV>
              <wp:extent cx="9410700" cy="259715"/>
              <wp:effectExtent l="0" t="0" r="0" b="6985"/>
              <wp:wrapSquare wrapText="bothSides"/>
              <wp:docPr id="3" name="Rectangle 3"/>
              <wp:cNvGraphicFramePr/>
              <a:graphic xmlns:a="http://schemas.openxmlformats.org/drawingml/2006/main">
                <a:graphicData uri="http://schemas.microsoft.com/office/word/2010/wordprocessingShape">
                  <wps:wsp>
                    <wps:cNvSpPr/>
                    <wps:spPr>
                      <a:xfrm>
                        <a:off x="0" y="0"/>
                        <a:ext cx="9410700" cy="259715"/>
                      </a:xfrm>
                      <a:prstGeom prst="rect">
                        <a:avLst/>
                      </a:prstGeom>
                      <a:solidFill>
                        <a:srgbClr val="4472C4"/>
                      </a:solidFill>
                      <a:ln w="12700" cap="flat" cmpd="sng" algn="ctr">
                        <a:noFill/>
                        <a:prstDash val="solid"/>
                        <a:miter lim="800000"/>
                      </a:ln>
                      <a:effectLst/>
                    </wps:spPr>
                    <wps:txbx>
                      <w:txbxContent>
                        <w:sdt>
                          <w:sdtPr>
                            <w:rPr>
                              <w:rFonts w:ascii="Arial" w:hAnsi="Arial" w:cs="Arial"/>
                              <w:b/>
                              <w:caps/>
                              <w:color w:val="FFFFFF" w:themeColor="background1"/>
                              <w:szCs w:val="24"/>
                            </w:rPr>
                            <w:alias w:val="Title"/>
                            <w:tag w:val=""/>
                            <w:id w:val="1200123742"/>
                            <w:dataBinding w:prefixMappings="xmlns:ns0='http://purl.org/dc/elements/1.1/' xmlns:ns1='http://schemas.openxmlformats.org/package/2006/metadata/core-properties' " w:xpath="/ns1:coreProperties[1]/ns0:title[1]" w:storeItemID="{6C3C8BC8-F283-45AE-878A-BAB7291924A1}"/>
                            <w:text/>
                          </w:sdtPr>
                          <w:sdtContent>
                            <w:p w14:paraId="5E82147C" w14:textId="77777777" w:rsidR="00B52A6F" w:rsidRDefault="00B52A6F" w:rsidP="00E938B3">
                              <w:pPr>
                                <w:pStyle w:val="Header"/>
                                <w:jc w:val="center"/>
                                <w:rPr>
                                  <w:caps/>
                                  <w:color w:val="FFFFFF" w:themeColor="background1"/>
                                </w:rPr>
                              </w:pPr>
                              <w:r>
                                <w:rPr>
                                  <w:rFonts w:ascii="Arial" w:hAnsi="Arial" w:cs="Arial"/>
                                  <w:b/>
                                  <w:caps/>
                                  <w:color w:val="FFFFFF" w:themeColor="background1"/>
                                  <w:szCs w:val="24"/>
                                </w:rPr>
                                <w:t>OFFICIAL SENSITIVE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3C6D81E" id="Rectangle 3" o:spid="_x0000_s1029" style="position:absolute;margin-left:54pt;margin-top:17pt;width:741pt;height:20.45pt;z-index:-251658239;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HOXAIAALQEAAAOAAAAZHJzL2Uyb0RvYy54bWysVMFu2zAMvQ/YPwi6r3Yyd2mDOkWQosOA&#10;oi3QDj0rshwLkESNUmJ3Xz9Kdpuu22lYDoooUnzk06MvLgdr2EFh0OBqPjspOVNOQqPdrubfH68/&#10;nXEWonCNMOBUzZ9V4Jerjx8uer9Uc+jANAoZJXFh2fuadzH6ZVEE2Skrwgl45cjZAloRycRd0aDo&#10;Kbs1xbwsvxQ9YOMRpAqBTq9GJ1/l/G2rZLxr26AiMzWn2mJeMa/btBarC7HcofCdllMZ4h+qsEI7&#10;An1NdSWiYHvUf6SyWiIEaOOJBFtA22qpcg/Uzax8181DJ7zKvRA5wb/SFP5fWnl7ePD3SDT0PiwD&#10;bVMXQ4s2/VN9bMhkPb+SpYbIJB2eV7NyURKnknzz0/PF7DSxWRxvewzxqwLL0qbmSI+RORKHmxDH&#10;0JeQBBbA6OZaG5MN3G03BtlB0MNV1WK+qabsv4UZx3qS3XwsRJCAWiMi1WR9U/PgdpwJsyNlyogZ&#10;20FCyK+esK9E6EaMnHaUg9WRNGm0rflZmX4TsnGpMpVVNXVwJC3t4rAdmCbgz+lGOtlC83yPDGEU&#10;XvDyWhPsjQjxXiApjfij6Yl3tLQGqBeYdpx1gD//dp7iSQDk5awn5VKfP/YCFWfmmyNpnM+qKkk9&#10;G9XpYk4GvvVs33rc3m6AOJ7RnHqZtyk+mpdti2CfaMjWCZVcwknCHhmdjE0cJ4rGVKr1OoeRvL2I&#10;N+7By5Q8MZcIfxyeBPpJEZG0dAsvKhfLd8IYY9NNB+t9hFZn1Rx5JbUlg0Yj624a4zR7b+0cdfzY&#10;rH4BAAD//wMAUEsDBBQABgAIAAAAIQBTCOCT4gAAAAoBAAAPAAAAZHJzL2Rvd25yZXYueG1sTI9P&#10;S8NAEMXvgt9hGcGL2F216Z+YTRFFoaCFRg8et9kxCc3Ohuw2jX56pyc9zTzm8eb3stXoWjFgHxpP&#10;Gm4mCgRS6W1DlYaP9+frBYgQDVnTekIN3xhglZ+fZSa1/khbHIpYCQ6hkBoNdYxdKmUoa3QmTHyH&#10;xLcv3zsTWfaVtL05crhr5a1SM+lMQ/yhNh0+1ljui4PT8PrUfL4lxdVPMawT6fZq8zJLNlpfXowP&#10;9yAijvHPDCd8RoecmXb+QDaIlrVacJeo4W7K82RIloq3nYb5dAkyz+T/CvkvAAAA//8DAFBLAQIt&#10;ABQABgAIAAAAIQC2gziS/gAAAOEBAAATAAAAAAAAAAAAAAAAAAAAAABbQ29udGVudF9UeXBlc10u&#10;eG1sUEsBAi0AFAAGAAgAAAAhADj9If/WAAAAlAEAAAsAAAAAAAAAAAAAAAAALwEAAF9yZWxzLy5y&#10;ZWxzUEsBAi0AFAAGAAgAAAAhAB4eoc5cAgAAtAQAAA4AAAAAAAAAAAAAAAAALgIAAGRycy9lMm9E&#10;b2MueG1sUEsBAi0AFAAGAAgAAAAhAFMI4JPiAAAACgEAAA8AAAAAAAAAAAAAAAAAtgQAAGRycy9k&#10;b3ducmV2LnhtbFBLBQYAAAAABAAEAPMAAADFBQAAAAA=&#10;" o:allowoverlap="f" fillcolor="#4472c4" stroked="f" strokeweight="1pt">
              <v:textbox>
                <w:txbxContent>
                  <w:sdt>
                    <w:sdtPr>
                      <w:rPr>
                        <w:rFonts w:ascii="Arial" w:hAnsi="Arial" w:cs="Arial"/>
                        <w:b/>
                        <w:caps/>
                        <w:color w:val="FFFFFF" w:themeColor="background1"/>
                        <w:szCs w:val="24"/>
                      </w:rPr>
                      <w:alias w:val="Title"/>
                      <w:tag w:val=""/>
                      <w:id w:val="1200123742"/>
                      <w:dataBinding w:prefixMappings="xmlns:ns0='http://purl.org/dc/elements/1.1/' xmlns:ns1='http://schemas.openxmlformats.org/package/2006/metadata/core-properties' " w:xpath="/ns1:coreProperties[1]/ns0:title[1]" w:storeItemID="{6C3C8BC8-F283-45AE-878A-BAB7291924A1}"/>
                      <w:text/>
                    </w:sdtPr>
                    <w:sdtEndPr/>
                    <w:sdtContent>
                      <w:p w14:paraId="5E82147C" w14:textId="77777777" w:rsidR="00B52A6F" w:rsidRDefault="00B52A6F" w:rsidP="00E938B3">
                        <w:pPr>
                          <w:pStyle w:val="Header"/>
                          <w:jc w:val="center"/>
                          <w:rPr>
                            <w:caps/>
                            <w:color w:val="FFFFFF" w:themeColor="background1"/>
                          </w:rPr>
                        </w:pPr>
                        <w:r>
                          <w:rPr>
                            <w:rFonts w:ascii="Arial" w:hAnsi="Arial" w:cs="Arial"/>
                            <w:b/>
                            <w:caps/>
                            <w:color w:val="FFFFFF" w:themeColor="background1"/>
                            <w:szCs w:val="24"/>
                          </w:rPr>
                          <w:t>OFFICIAL SENSITIVE</w:t>
                        </w:r>
                      </w:p>
                    </w:sdtContent>
                  </w:sdt>
                </w:txbxContent>
              </v:textbox>
              <w10:wrap type="square"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8552" w14:textId="6F8C62CB" w:rsidR="00B52A6F" w:rsidRDefault="00B52A6F" w:rsidP="00AE1BCD">
    <w:pPr>
      <w:pStyle w:val="Header"/>
      <w:tabs>
        <w:tab w:val="clear" w:pos="4513"/>
        <w:tab w:val="clear" w:pos="9026"/>
        <w:tab w:val="left" w:pos="1035"/>
      </w:tabs>
      <w:jc w:val="center"/>
    </w:pPr>
    <w:r>
      <w:rPr>
        <w:noProof/>
        <w:lang w:eastAsia="en-GB"/>
      </w:rPr>
      <mc:AlternateContent>
        <mc:Choice Requires="wps">
          <w:drawing>
            <wp:anchor distT="0" distB="0" distL="118745" distR="118745" simplePos="0" relativeHeight="251658242" behindDoc="1" locked="0" layoutInCell="1" allowOverlap="0" wp14:anchorId="1E9E6FE9" wp14:editId="4C3FB906">
              <wp:simplePos x="0" y="0"/>
              <wp:positionH relativeFrom="margin">
                <wp:posOffset>-615315</wp:posOffset>
              </wp:positionH>
              <wp:positionV relativeFrom="topMargin">
                <wp:posOffset>175260</wp:posOffset>
              </wp:positionV>
              <wp:extent cx="10279380" cy="259715"/>
              <wp:effectExtent l="0" t="0" r="7620" b="6985"/>
              <wp:wrapSquare wrapText="bothSides"/>
              <wp:docPr id="6" name="Rectangle 6"/>
              <wp:cNvGraphicFramePr/>
              <a:graphic xmlns:a="http://schemas.openxmlformats.org/drawingml/2006/main">
                <a:graphicData uri="http://schemas.microsoft.com/office/word/2010/wordprocessingShape">
                  <wps:wsp>
                    <wps:cNvSpPr/>
                    <wps:spPr>
                      <a:xfrm>
                        <a:off x="0" y="0"/>
                        <a:ext cx="10279380" cy="259715"/>
                      </a:xfrm>
                      <a:prstGeom prst="rect">
                        <a:avLst/>
                      </a:prstGeom>
                      <a:solidFill>
                        <a:srgbClr val="4472C4"/>
                      </a:solidFill>
                      <a:ln w="12700" cap="flat" cmpd="sng" algn="ctr">
                        <a:noFill/>
                        <a:prstDash val="solid"/>
                        <a:miter lim="800000"/>
                      </a:ln>
                      <a:effectLst/>
                    </wps:spPr>
                    <wps:txbx>
                      <w:txbxContent>
                        <w:sdt>
                          <w:sdtPr>
                            <w:rPr>
                              <w:rFonts w:ascii="Arial" w:hAnsi="Arial" w:cs="Arial"/>
                              <w:b/>
                              <w:caps/>
                              <w:color w:val="FFFFFF" w:themeColor="background1"/>
                              <w:szCs w:val="24"/>
                            </w:rPr>
                            <w:alias w:val="Title"/>
                            <w:tag w:val=""/>
                            <w:id w:val="-393972465"/>
                            <w:dataBinding w:prefixMappings="xmlns:ns0='http://purl.org/dc/elements/1.1/' xmlns:ns1='http://schemas.openxmlformats.org/package/2006/metadata/core-properties' " w:xpath="/ns1:coreProperties[1]/ns0:title[1]" w:storeItemID="{6C3C8BC8-F283-45AE-878A-BAB7291924A1}"/>
                            <w:text/>
                          </w:sdtPr>
                          <w:sdtContent>
                            <w:p w14:paraId="0D175C60" w14:textId="77777777" w:rsidR="00B52A6F" w:rsidRDefault="00B52A6F" w:rsidP="00AE1BCD">
                              <w:pPr>
                                <w:pStyle w:val="Header"/>
                                <w:jc w:val="center"/>
                                <w:rPr>
                                  <w:caps/>
                                  <w:color w:val="FFFFFF" w:themeColor="background1"/>
                                </w:rPr>
                              </w:pPr>
                              <w:r>
                                <w:rPr>
                                  <w:rFonts w:ascii="Arial" w:hAnsi="Arial" w:cs="Arial"/>
                                  <w:b/>
                                  <w:caps/>
                                  <w:color w:val="FFFFFF" w:themeColor="background1"/>
                                  <w:szCs w:val="24"/>
                                </w:rPr>
                                <w:t>OFFICIAL SENSITIVE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9E6FE9" id="Rectangle 6" o:spid="_x0000_s1030" style="position:absolute;left:0;text-align:left;margin-left:-48.45pt;margin-top:13.8pt;width:809.4pt;height:20.45pt;z-index:-251658238;visibility:visible;mso-wrap-style:square;mso-width-percent:0;mso-height-percent:0;mso-wrap-distance-left:9.35pt;mso-wrap-distance-top:0;mso-wrap-distance-right:9.35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Qc3XQIAALUEAAAOAAAAZHJzL2Uyb0RvYy54bWysVMFu2zAMvQ/YPwi6r3a8dGmDOkWQosOA&#10;oi3QDj0rshwLkESNUmJ3Xz9Kdpuu22lYDgop0nzk86MvLgdr2EFh0OBqPjspOVNOQqPdrubfH68/&#10;nXEWonCNMOBUzZ9V4Jerjx8uer9UFXRgGoWMiriw7H3Nuxj9siiC7JQV4QS8chRsAa2I5OKuaFD0&#10;VN2aoirLL0UP2HgEqUKg26sxyFe5ftsqGe/aNqjITM2pt5hPzOc2ncXqQix3KHyn5dSG+IcurNCO&#10;QF9LXYko2B71H6WslggB2ngiwRbQtlqqPANNMyvfTfPQCa/yLERO8K80hf9XVt4eHvw9Eg29D8tA&#10;ZppiaNGmf+qPDZms51ey1BCZpMtZWS3OP58RqZKC1en5Ynaa6CyOj3sM8asCy5JRc6S3kUkSh5sQ&#10;x9SXlIQWwOjmWhuTHdxtNwbZQdCbm88X1WY+Vf8tzTjWUy/VokyNCFJQa0Qk0/qm5sHtOBNmR9KU&#10;ETO2g4SQX3vCvhKhGzFy2VEPVkcSpdG25mdl+k3IxqXOVJbVNMGRtWTFYTswTcC513Szheb5HhnC&#10;qLzg5bUm2BsR4r1Akhq1TesT7+hoDdAsMFmcdYA//3af8kkBFOWsJ+nSnD/2AhVn5psjbZzP5vOk&#10;9ezMTxcVOfg2sn0bcXu7AeJ4RovqZTZTfjQvZotgn2jL1gmVQsJJwh4ZnZxNHFeK9lSq9Tqnkb69&#10;iDfuwctUPDGXCH8cngT6SRGRxHQLLzIXy3fCGHPTkw7W+witzqo58kpqSw7tRtbdtMdp+d76Oev4&#10;tVn9AgAA//8DAFBLAwQUAAYACAAAACEA0fWFO+IAAAAKAQAADwAAAGRycy9kb3ducmV2LnhtbEyP&#10;wUrDQBCG74LvsIzgRdpNA7u2MZsiioJgC8YeetxmxyQ0Oxuy2zT69G5PepyZj3++P19PtmMjDr51&#10;pGAxT4AhVc60VCvYfb7MlsB80GR05wgVfKOHdXF9levMuDN94FiGmsUQ8plW0ITQZ5z7qkGr/dz1&#10;SPH25QarQxyHmptBn2O47XiaJJJb3VL80OgenxqsjuXJKnh/bvcbUd79lOOb4PaYbF+l2Cp1ezM9&#10;PgALOIU/GC76UR2K6HRwJzKedQpmK7mKqIL0XgK7ACJdxM1BgVwK4EXO/1cofgEAAP//AwBQSwEC&#10;LQAUAAYACAAAACEAtoM4kv4AAADhAQAAEwAAAAAAAAAAAAAAAAAAAAAAW0NvbnRlbnRfVHlwZXNd&#10;LnhtbFBLAQItABQABgAIAAAAIQA4/SH/1gAAAJQBAAALAAAAAAAAAAAAAAAAAC8BAABfcmVscy8u&#10;cmVsc1BLAQItABQABgAIAAAAIQC2bQc3XQIAALUEAAAOAAAAAAAAAAAAAAAAAC4CAABkcnMvZTJv&#10;RG9jLnhtbFBLAQItABQABgAIAAAAIQDR9YU74gAAAAoBAAAPAAAAAAAAAAAAAAAAALcEAABkcnMv&#10;ZG93bnJldi54bWxQSwUGAAAAAAQABADzAAAAxgUAAAAA&#10;" o:allowoverlap="f" fillcolor="#4472c4" stroked="f" strokeweight="1pt">
              <v:textbox>
                <w:txbxContent>
                  <w:sdt>
                    <w:sdtPr>
                      <w:rPr>
                        <w:rFonts w:ascii="Arial" w:hAnsi="Arial" w:cs="Arial"/>
                        <w:b/>
                        <w:caps/>
                        <w:color w:val="FFFFFF" w:themeColor="background1"/>
                        <w:szCs w:val="24"/>
                      </w:rPr>
                      <w:alias w:val="Title"/>
                      <w:tag w:val=""/>
                      <w:id w:val="-393972465"/>
                      <w:dataBinding w:prefixMappings="xmlns:ns0='http://purl.org/dc/elements/1.1/' xmlns:ns1='http://schemas.openxmlformats.org/package/2006/metadata/core-properties' " w:xpath="/ns1:coreProperties[1]/ns0:title[1]" w:storeItemID="{6C3C8BC8-F283-45AE-878A-BAB7291924A1}"/>
                      <w:text/>
                    </w:sdtPr>
                    <w:sdtEndPr/>
                    <w:sdtContent>
                      <w:p w14:paraId="0D175C60" w14:textId="77777777" w:rsidR="00B52A6F" w:rsidRDefault="00B52A6F" w:rsidP="00AE1BCD">
                        <w:pPr>
                          <w:pStyle w:val="Header"/>
                          <w:jc w:val="center"/>
                          <w:rPr>
                            <w:caps/>
                            <w:color w:val="FFFFFF" w:themeColor="background1"/>
                          </w:rPr>
                        </w:pPr>
                        <w:r>
                          <w:rPr>
                            <w:rFonts w:ascii="Arial" w:hAnsi="Arial" w:cs="Arial"/>
                            <w:b/>
                            <w:caps/>
                            <w:color w:val="FFFFFF" w:themeColor="background1"/>
                            <w:szCs w:val="24"/>
                          </w:rPr>
                          <w:t>OFFICIAL SENSITIVE</w:t>
                        </w:r>
                      </w:p>
                    </w:sdtContent>
                  </w:sdt>
                </w:txbxContent>
              </v:textbox>
              <w10:wrap type="square" anchorx="margin" anchory="margin"/>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4BBC" w14:textId="4BA7BE30" w:rsidR="00B52A6F" w:rsidRDefault="00B52A6F">
    <w:pPr>
      <w:pStyle w:val="Header"/>
    </w:pPr>
    <w:r>
      <w:rPr>
        <w:noProof/>
      </w:rPr>
      <mc:AlternateContent>
        <mc:Choice Requires="wps">
          <w:drawing>
            <wp:anchor distT="0" distB="0" distL="114300" distR="114300" simplePos="0" relativeHeight="251658243" behindDoc="0" locked="0" layoutInCell="1" allowOverlap="1" wp14:anchorId="05E6063D" wp14:editId="16C8A118">
              <wp:simplePos x="0" y="0"/>
              <wp:positionH relativeFrom="margin">
                <wp:posOffset>-621030</wp:posOffset>
              </wp:positionH>
              <wp:positionV relativeFrom="paragraph">
                <wp:posOffset>10160</wp:posOffset>
              </wp:positionV>
              <wp:extent cx="6842760" cy="297180"/>
              <wp:effectExtent l="0" t="0" r="15240" b="26670"/>
              <wp:wrapNone/>
              <wp:docPr id="1" name="Text Box 1"/>
              <wp:cNvGraphicFramePr/>
              <a:graphic xmlns:a="http://schemas.openxmlformats.org/drawingml/2006/main">
                <a:graphicData uri="http://schemas.microsoft.com/office/word/2010/wordprocessingShape">
                  <wps:wsp>
                    <wps:cNvSpPr txBox="1"/>
                    <wps:spPr>
                      <a:xfrm>
                        <a:off x="0" y="0"/>
                        <a:ext cx="6842760" cy="297180"/>
                      </a:xfrm>
                      <a:prstGeom prst="rect">
                        <a:avLst/>
                      </a:prstGeom>
                      <a:solidFill>
                        <a:schemeClr val="accent1"/>
                      </a:solidFill>
                      <a:ln w="6350">
                        <a:solidFill>
                          <a:prstClr val="black"/>
                        </a:solidFill>
                      </a:ln>
                    </wps:spPr>
                    <wps:txbx>
                      <w:txbxContent>
                        <w:sdt>
                          <w:sdtPr>
                            <w:rPr>
                              <w:rFonts w:ascii="Arial" w:hAnsi="Arial" w:cs="Arial"/>
                              <w:b/>
                              <w:caps/>
                              <w:color w:val="FFFFFF" w:themeColor="background1"/>
                              <w:szCs w:val="24"/>
                            </w:rPr>
                            <w:alias w:val="Title"/>
                            <w:tag w:val=""/>
                            <w:id w:val="-395966214"/>
                            <w:dataBinding w:prefixMappings="xmlns:ns0='http://purl.org/dc/elements/1.1/' xmlns:ns1='http://schemas.openxmlformats.org/package/2006/metadata/core-properties' " w:xpath="/ns1:coreProperties[1]/ns0:title[1]" w:storeItemID="{6C3C8BC8-F283-45AE-878A-BAB7291924A1}"/>
                            <w:text/>
                          </w:sdtPr>
                          <w:sdtContent>
                            <w:p w14:paraId="504ED6F0" w14:textId="77777777" w:rsidR="00B52A6F" w:rsidRDefault="00B52A6F" w:rsidP="00B26E51">
                              <w:pPr>
                                <w:pStyle w:val="Header"/>
                                <w:jc w:val="center"/>
                                <w:rPr>
                                  <w:rFonts w:cs="Arial"/>
                                  <w:b/>
                                  <w:caps/>
                                  <w:color w:val="FFFFFF" w:themeColor="background1"/>
                                  <w:szCs w:val="24"/>
                                </w:rPr>
                              </w:pPr>
                              <w:r>
                                <w:rPr>
                                  <w:rFonts w:ascii="Arial" w:hAnsi="Arial" w:cs="Arial"/>
                                  <w:b/>
                                  <w:caps/>
                                  <w:color w:val="FFFFFF" w:themeColor="background1"/>
                                  <w:szCs w:val="24"/>
                                </w:rPr>
                                <w:t>OFFICIAL SENSITIVE</w:t>
                              </w:r>
                            </w:p>
                          </w:sdtContent>
                        </w:sdt>
                        <w:p w14:paraId="238E0441" w14:textId="5152E54F" w:rsidR="00B52A6F" w:rsidRPr="00B26E51" w:rsidRDefault="00B52A6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E6063D" id="_x0000_t202" coordsize="21600,21600" o:spt="202" path="m,l,21600r21600,l21600,xe">
              <v:stroke joinstyle="miter"/>
              <v:path gradientshapeok="t" o:connecttype="rect"/>
            </v:shapetype>
            <v:shape id="Text Box 1" o:spid="_x0000_s1031" type="#_x0000_t202" style="position:absolute;margin-left:-48.9pt;margin-top:.8pt;width:538.8pt;height:23.4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6BPQIAAIcEAAAOAAAAZHJzL2Uyb0RvYy54bWysVE2PGjEMvVfqf4hyLwMUWHbEsKKsqCqh&#10;3ZXYas8hkzBRM3GaBGbor68Tvrc9Vb1k7Nh5tp/tmTy0tSY74bwCU9Bep0uJMBxKZTYF/f66+DSm&#10;xAdmSqbBiILuhacP048fJo3NRR8q0KVwBEGMzxtb0CoEm2eZ55Wome+AFQaNElzNAqpuk5WONYhe&#10;66zf7Y6yBlxpHXDhPd4+Hox0mvClFDw8S+lFILqgmFtIp0vnOp7ZdMLyjWO2UvyYBvuHLGqmDAY9&#10;Qz2ywMjWqT+gasUdeJChw6HOQErFRaoBq+l131WzqpgVqRYkx9szTf7/wfKn3cq+OBLaL9BiAyMh&#10;jfW5x8tYTytdHb+YKUE7Urg/0ybaQDhejsaD/t0ITRxt/fu73jjxml1eW+fDVwE1iUJBHbYlscV2&#10;Sx8wIrqeXGIwD1qVC6V1UuIoiLl2ZMewiYxzYULKE1/deGpDGszm87CbwG9sEf6MsdaM/4iV3iKg&#10;pg1eXuqPUmjXLVFlQYcnbtZQ7pEyB4dp8pYvFMIvmQ8vzOH4IBW4EuEZD6kBc4KjREkF7tff7qM/&#10;dhWtlDQ4jgX1P7fMCUr0N4P9vu8NBnF+kzIY3vVRcdeW9bXFbOs5IFk9XD7Lkxj9gz6J0kH9hpsz&#10;i1HRxAzH2AUNJ3EeDkuCm8fFbJaccGItC0uzsjxCx+ZEWl/bN+bssbUBh+IJToPL8ncdPvjGlwZm&#10;2wBSpfZHng+sHunHaU/dOW5mXKdrPXld/h/T3wAAAP//AwBQSwMEFAAGAAgAAAAhAAADlYPcAAAA&#10;CAEAAA8AAABkcnMvZG93bnJldi54bWxMjzFPwzAQhXck/oN1SGytA1RpHeJUCIkBtoYOjG58JCHx&#10;OcROmv57jgnGp+/03nf5fnG9mHEMrScNd+sEBFLlbUu1huP7y2oHIkRD1vSeUMMFA+yL66vcZNaf&#10;6YBzGWvBJRQyo6GJccikDFWDzoS1H5CYffrRmchxrKUdzZnLXS/vkySVzrTEC40Z8LnBqisnp0G+&#10;eekOl6/5Q32XD68Ku+OUdlrf3ixPjyAiLvHvGH71WR0Kdjr5iWwQvYaV2rJ6ZJCCYK62ivNJw2a3&#10;AVnk8v8DxQ8AAAD//wMAUEsBAi0AFAAGAAgAAAAhALaDOJL+AAAA4QEAABMAAAAAAAAAAAAAAAAA&#10;AAAAAFtDb250ZW50X1R5cGVzXS54bWxQSwECLQAUAAYACAAAACEAOP0h/9YAAACUAQAACwAAAAAA&#10;AAAAAAAAAAAvAQAAX3JlbHMvLnJlbHNQSwECLQAUAAYACAAAACEAckbegT0CAACHBAAADgAAAAAA&#10;AAAAAAAAAAAuAgAAZHJzL2Uyb0RvYy54bWxQSwECLQAUAAYACAAAACEAAAOVg9wAAAAIAQAADwAA&#10;AAAAAAAAAAAAAACXBAAAZHJzL2Rvd25yZXYueG1sUEsFBgAAAAAEAAQA8wAAAKAFAAAAAA==&#10;" fillcolor="#4472c4 [3204]" strokeweight=".5pt">
              <v:textbox>
                <w:txbxContent>
                  <w:sdt>
                    <w:sdtPr>
                      <w:rPr>
                        <w:rFonts w:ascii="Arial" w:hAnsi="Arial" w:cs="Arial"/>
                        <w:b/>
                        <w:caps/>
                        <w:color w:val="FFFFFF" w:themeColor="background1"/>
                        <w:szCs w:val="24"/>
                      </w:rPr>
                      <w:alias w:val="Title"/>
                      <w:tag w:val=""/>
                      <w:id w:val="-395966214"/>
                      <w:dataBinding w:prefixMappings="xmlns:ns0='http://purl.org/dc/elements/1.1/' xmlns:ns1='http://schemas.openxmlformats.org/package/2006/metadata/core-properties' " w:xpath="/ns1:coreProperties[1]/ns0:title[1]" w:storeItemID="{6C3C8BC8-F283-45AE-878A-BAB7291924A1}"/>
                      <w:text/>
                    </w:sdtPr>
                    <w:sdtEndPr/>
                    <w:sdtContent>
                      <w:p w14:paraId="504ED6F0" w14:textId="77777777" w:rsidR="00B52A6F" w:rsidRDefault="00B52A6F" w:rsidP="00B26E51">
                        <w:pPr>
                          <w:pStyle w:val="Header"/>
                          <w:jc w:val="center"/>
                          <w:rPr>
                            <w:rFonts w:cs="Arial"/>
                            <w:b/>
                            <w:caps/>
                            <w:color w:val="FFFFFF" w:themeColor="background1"/>
                            <w:szCs w:val="24"/>
                          </w:rPr>
                        </w:pPr>
                        <w:r>
                          <w:rPr>
                            <w:rFonts w:ascii="Arial" w:hAnsi="Arial" w:cs="Arial"/>
                            <w:b/>
                            <w:caps/>
                            <w:color w:val="FFFFFF" w:themeColor="background1"/>
                            <w:szCs w:val="24"/>
                          </w:rPr>
                          <w:t>OFFICIAL SENSITIVE</w:t>
                        </w:r>
                      </w:p>
                    </w:sdtContent>
                  </w:sdt>
                  <w:p w14:paraId="238E0441" w14:textId="5152E54F" w:rsidR="00B52A6F" w:rsidRPr="00B26E51" w:rsidRDefault="00B52A6F">
                    <w:pPr>
                      <w:rPr>
                        <w:color w:val="FFFFFF" w:themeColor="background1"/>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0981"/>
    <w:multiLevelType w:val="hybridMultilevel"/>
    <w:tmpl w:val="A12EC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6775ED"/>
    <w:multiLevelType w:val="multilevel"/>
    <w:tmpl w:val="9DF09C80"/>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560" w:hanging="1800"/>
      </w:pPr>
      <w:rPr>
        <w:rFonts w:hint="default"/>
        <w:u w:val="none"/>
      </w:rPr>
    </w:lvl>
  </w:abstractNum>
  <w:abstractNum w:abstractNumId="2" w15:restartNumberingAfterBreak="0">
    <w:nsid w:val="12CD7EC0"/>
    <w:multiLevelType w:val="hybridMultilevel"/>
    <w:tmpl w:val="7706BC78"/>
    <w:lvl w:ilvl="0" w:tplc="F106141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5E1ECA"/>
    <w:multiLevelType w:val="hybridMultilevel"/>
    <w:tmpl w:val="AB1AB1B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1442623F"/>
    <w:multiLevelType w:val="multilevel"/>
    <w:tmpl w:val="05481822"/>
    <w:lvl w:ilvl="0">
      <w:start w:val="1"/>
      <w:numFmt w:val="decimal"/>
      <w:pStyle w:val="Bulleted1"/>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5" w15:restartNumberingAfterBreak="0">
    <w:nsid w:val="17781261"/>
    <w:multiLevelType w:val="hybridMultilevel"/>
    <w:tmpl w:val="6F9C2A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EC7406"/>
    <w:multiLevelType w:val="hybridMultilevel"/>
    <w:tmpl w:val="A06E3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49263C"/>
    <w:multiLevelType w:val="hybridMultilevel"/>
    <w:tmpl w:val="0CD6BB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0F25B4"/>
    <w:multiLevelType w:val="hybridMultilevel"/>
    <w:tmpl w:val="227E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2B1271"/>
    <w:multiLevelType w:val="hybridMultilevel"/>
    <w:tmpl w:val="648E18B6"/>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abstractNum w:abstractNumId="10" w15:restartNumberingAfterBreak="0">
    <w:nsid w:val="54773160"/>
    <w:multiLevelType w:val="hybridMultilevel"/>
    <w:tmpl w:val="FF3C57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0A4F6E"/>
    <w:multiLevelType w:val="hybridMultilevel"/>
    <w:tmpl w:val="C5F856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57056F1"/>
    <w:multiLevelType w:val="hybridMultilevel"/>
    <w:tmpl w:val="2DA0C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5808722">
    <w:abstractNumId w:val="4"/>
  </w:num>
  <w:num w:numId="2" w16cid:durableId="65417066">
    <w:abstractNumId w:val="3"/>
  </w:num>
  <w:num w:numId="3" w16cid:durableId="2085492227">
    <w:abstractNumId w:val="11"/>
  </w:num>
  <w:num w:numId="4" w16cid:durableId="1539850983">
    <w:abstractNumId w:val="6"/>
  </w:num>
  <w:num w:numId="5" w16cid:durableId="1199202800">
    <w:abstractNumId w:val="7"/>
  </w:num>
  <w:num w:numId="6" w16cid:durableId="544756872">
    <w:abstractNumId w:val="0"/>
  </w:num>
  <w:num w:numId="7" w16cid:durableId="254017774">
    <w:abstractNumId w:val="8"/>
  </w:num>
  <w:num w:numId="8" w16cid:durableId="1007826155">
    <w:abstractNumId w:val="1"/>
  </w:num>
  <w:num w:numId="9" w16cid:durableId="1917011367">
    <w:abstractNumId w:val="5"/>
  </w:num>
  <w:num w:numId="10" w16cid:durableId="1325275731">
    <w:abstractNumId w:val="10"/>
  </w:num>
  <w:num w:numId="11" w16cid:durableId="1377968857">
    <w:abstractNumId w:val="9"/>
  </w:num>
  <w:num w:numId="12" w16cid:durableId="1794397189">
    <w:abstractNumId w:val="2"/>
  </w:num>
  <w:num w:numId="13" w16cid:durableId="160819898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4F"/>
    <w:rsid w:val="00001553"/>
    <w:rsid w:val="00002A09"/>
    <w:rsid w:val="00006FC9"/>
    <w:rsid w:val="000071D9"/>
    <w:rsid w:val="00007447"/>
    <w:rsid w:val="00011D58"/>
    <w:rsid w:val="0001476A"/>
    <w:rsid w:val="000173C3"/>
    <w:rsid w:val="0001760E"/>
    <w:rsid w:val="00021982"/>
    <w:rsid w:val="000249B0"/>
    <w:rsid w:val="00025077"/>
    <w:rsid w:val="000251A1"/>
    <w:rsid w:val="0003022D"/>
    <w:rsid w:val="00030CFD"/>
    <w:rsid w:val="000348A7"/>
    <w:rsid w:val="0003746D"/>
    <w:rsid w:val="00037E14"/>
    <w:rsid w:val="00043DBA"/>
    <w:rsid w:val="000515BC"/>
    <w:rsid w:val="000517AD"/>
    <w:rsid w:val="00053B31"/>
    <w:rsid w:val="0005512A"/>
    <w:rsid w:val="00057233"/>
    <w:rsid w:val="00060B85"/>
    <w:rsid w:val="00061E91"/>
    <w:rsid w:val="00061EC2"/>
    <w:rsid w:val="00066D19"/>
    <w:rsid w:val="00067122"/>
    <w:rsid w:val="00067972"/>
    <w:rsid w:val="00070BA0"/>
    <w:rsid w:val="00071C8C"/>
    <w:rsid w:val="0007257B"/>
    <w:rsid w:val="000768E5"/>
    <w:rsid w:val="00077AB5"/>
    <w:rsid w:val="00080F0D"/>
    <w:rsid w:val="00082CAF"/>
    <w:rsid w:val="00087C0B"/>
    <w:rsid w:val="00090E9C"/>
    <w:rsid w:val="000913A8"/>
    <w:rsid w:val="00093441"/>
    <w:rsid w:val="00094C34"/>
    <w:rsid w:val="00095DF2"/>
    <w:rsid w:val="0009742D"/>
    <w:rsid w:val="000A1341"/>
    <w:rsid w:val="000A1C6A"/>
    <w:rsid w:val="000A4E5E"/>
    <w:rsid w:val="000A5D81"/>
    <w:rsid w:val="000B151C"/>
    <w:rsid w:val="000B1A31"/>
    <w:rsid w:val="000B23F1"/>
    <w:rsid w:val="000B6C6D"/>
    <w:rsid w:val="000C366B"/>
    <w:rsid w:val="000C43A3"/>
    <w:rsid w:val="000D3855"/>
    <w:rsid w:val="000D403B"/>
    <w:rsid w:val="000D4C19"/>
    <w:rsid w:val="000E34AB"/>
    <w:rsid w:val="000E449A"/>
    <w:rsid w:val="000E635E"/>
    <w:rsid w:val="000F4203"/>
    <w:rsid w:val="000F58FE"/>
    <w:rsid w:val="000F6D41"/>
    <w:rsid w:val="000F7786"/>
    <w:rsid w:val="00102BB0"/>
    <w:rsid w:val="00104DD5"/>
    <w:rsid w:val="001070EB"/>
    <w:rsid w:val="00115BBC"/>
    <w:rsid w:val="00116DC4"/>
    <w:rsid w:val="00116E38"/>
    <w:rsid w:val="001174EF"/>
    <w:rsid w:val="00117D16"/>
    <w:rsid w:val="001203F1"/>
    <w:rsid w:val="0012129D"/>
    <w:rsid w:val="00121D04"/>
    <w:rsid w:val="0012460E"/>
    <w:rsid w:val="00124AFA"/>
    <w:rsid w:val="001262E8"/>
    <w:rsid w:val="00126E55"/>
    <w:rsid w:val="00127BBD"/>
    <w:rsid w:val="001313D0"/>
    <w:rsid w:val="00131E78"/>
    <w:rsid w:val="00132034"/>
    <w:rsid w:val="001367C3"/>
    <w:rsid w:val="00137E77"/>
    <w:rsid w:val="00141DA8"/>
    <w:rsid w:val="0014297E"/>
    <w:rsid w:val="00142FBA"/>
    <w:rsid w:val="00145B2E"/>
    <w:rsid w:val="00146B03"/>
    <w:rsid w:val="0015105E"/>
    <w:rsid w:val="0015224B"/>
    <w:rsid w:val="001525F8"/>
    <w:rsid w:val="0015703E"/>
    <w:rsid w:val="001646A1"/>
    <w:rsid w:val="001662C8"/>
    <w:rsid w:val="0016665A"/>
    <w:rsid w:val="00167512"/>
    <w:rsid w:val="0016755C"/>
    <w:rsid w:val="0016766B"/>
    <w:rsid w:val="00170486"/>
    <w:rsid w:val="00170EBC"/>
    <w:rsid w:val="00171656"/>
    <w:rsid w:val="00171D92"/>
    <w:rsid w:val="001815D3"/>
    <w:rsid w:val="00181972"/>
    <w:rsid w:val="0018200B"/>
    <w:rsid w:val="001824AF"/>
    <w:rsid w:val="001834C4"/>
    <w:rsid w:val="00184BF4"/>
    <w:rsid w:val="00187563"/>
    <w:rsid w:val="00191CE2"/>
    <w:rsid w:val="00193D63"/>
    <w:rsid w:val="00195773"/>
    <w:rsid w:val="001961BB"/>
    <w:rsid w:val="00196BBB"/>
    <w:rsid w:val="00197426"/>
    <w:rsid w:val="001A04E5"/>
    <w:rsid w:val="001A115D"/>
    <w:rsid w:val="001A1AD6"/>
    <w:rsid w:val="001A2F00"/>
    <w:rsid w:val="001A344D"/>
    <w:rsid w:val="001A3DD6"/>
    <w:rsid w:val="001A628D"/>
    <w:rsid w:val="001A6395"/>
    <w:rsid w:val="001A7FE0"/>
    <w:rsid w:val="001C0087"/>
    <w:rsid w:val="001C169F"/>
    <w:rsid w:val="001C1A02"/>
    <w:rsid w:val="001C347B"/>
    <w:rsid w:val="001C378F"/>
    <w:rsid w:val="001C516F"/>
    <w:rsid w:val="001D059D"/>
    <w:rsid w:val="001D1BCA"/>
    <w:rsid w:val="001D43CA"/>
    <w:rsid w:val="001D4983"/>
    <w:rsid w:val="001D5B52"/>
    <w:rsid w:val="001D6C97"/>
    <w:rsid w:val="001D7043"/>
    <w:rsid w:val="001D79C7"/>
    <w:rsid w:val="001E12A8"/>
    <w:rsid w:val="001E23C3"/>
    <w:rsid w:val="001E2543"/>
    <w:rsid w:val="001E2BC5"/>
    <w:rsid w:val="001E5E2B"/>
    <w:rsid w:val="001E6A3A"/>
    <w:rsid w:val="001E6CCD"/>
    <w:rsid w:val="001E7423"/>
    <w:rsid w:val="001E752A"/>
    <w:rsid w:val="001E7AE3"/>
    <w:rsid w:val="001F1EE1"/>
    <w:rsid w:val="001F25E4"/>
    <w:rsid w:val="001F2CFB"/>
    <w:rsid w:val="001F458D"/>
    <w:rsid w:val="001F70C9"/>
    <w:rsid w:val="001F791A"/>
    <w:rsid w:val="001F792E"/>
    <w:rsid w:val="00201CF0"/>
    <w:rsid w:val="002118D5"/>
    <w:rsid w:val="00211D18"/>
    <w:rsid w:val="002149A2"/>
    <w:rsid w:val="002168BC"/>
    <w:rsid w:val="00216A18"/>
    <w:rsid w:val="00216A95"/>
    <w:rsid w:val="00217820"/>
    <w:rsid w:val="00221824"/>
    <w:rsid w:val="00222590"/>
    <w:rsid w:val="00233AAB"/>
    <w:rsid w:val="002342A7"/>
    <w:rsid w:val="00234D61"/>
    <w:rsid w:val="0023640A"/>
    <w:rsid w:val="00241B18"/>
    <w:rsid w:val="002428DF"/>
    <w:rsid w:val="00244498"/>
    <w:rsid w:val="00245EF0"/>
    <w:rsid w:val="00246415"/>
    <w:rsid w:val="00254CFE"/>
    <w:rsid w:val="00257679"/>
    <w:rsid w:val="00262D4E"/>
    <w:rsid w:val="00263880"/>
    <w:rsid w:val="00263B6B"/>
    <w:rsid w:val="00265789"/>
    <w:rsid w:val="00267A91"/>
    <w:rsid w:val="0027024D"/>
    <w:rsid w:val="00270EB3"/>
    <w:rsid w:val="00271137"/>
    <w:rsid w:val="002748FD"/>
    <w:rsid w:val="00275A21"/>
    <w:rsid w:val="00277E0C"/>
    <w:rsid w:val="00281E66"/>
    <w:rsid w:val="002820D1"/>
    <w:rsid w:val="002849DB"/>
    <w:rsid w:val="00284D00"/>
    <w:rsid w:val="00285D0B"/>
    <w:rsid w:val="00285F42"/>
    <w:rsid w:val="0028650B"/>
    <w:rsid w:val="00287749"/>
    <w:rsid w:val="00290A04"/>
    <w:rsid w:val="002922FB"/>
    <w:rsid w:val="00295A66"/>
    <w:rsid w:val="00295ED2"/>
    <w:rsid w:val="00296571"/>
    <w:rsid w:val="002A40FC"/>
    <w:rsid w:val="002A5759"/>
    <w:rsid w:val="002B0D11"/>
    <w:rsid w:val="002B1785"/>
    <w:rsid w:val="002B21AC"/>
    <w:rsid w:val="002B296E"/>
    <w:rsid w:val="002B3101"/>
    <w:rsid w:val="002B33CD"/>
    <w:rsid w:val="002B3826"/>
    <w:rsid w:val="002B3EFF"/>
    <w:rsid w:val="002B4C5A"/>
    <w:rsid w:val="002B6588"/>
    <w:rsid w:val="002B756A"/>
    <w:rsid w:val="002C020D"/>
    <w:rsid w:val="002C3422"/>
    <w:rsid w:val="002C347F"/>
    <w:rsid w:val="002C5CB0"/>
    <w:rsid w:val="002C6732"/>
    <w:rsid w:val="002C6927"/>
    <w:rsid w:val="002C7EEB"/>
    <w:rsid w:val="002D2CF4"/>
    <w:rsid w:val="002D5D2B"/>
    <w:rsid w:val="002D74C4"/>
    <w:rsid w:val="002D7C37"/>
    <w:rsid w:val="002D7E56"/>
    <w:rsid w:val="002E099D"/>
    <w:rsid w:val="002E15AA"/>
    <w:rsid w:val="002E23A0"/>
    <w:rsid w:val="002E5543"/>
    <w:rsid w:val="002F0708"/>
    <w:rsid w:val="002F4832"/>
    <w:rsid w:val="002F4C74"/>
    <w:rsid w:val="002F5C41"/>
    <w:rsid w:val="002F5E84"/>
    <w:rsid w:val="00300856"/>
    <w:rsid w:val="00300ED3"/>
    <w:rsid w:val="0030176C"/>
    <w:rsid w:val="0030746E"/>
    <w:rsid w:val="00307DD7"/>
    <w:rsid w:val="00312A3B"/>
    <w:rsid w:val="00313122"/>
    <w:rsid w:val="00314CE8"/>
    <w:rsid w:val="003153B3"/>
    <w:rsid w:val="00315B38"/>
    <w:rsid w:val="00316A39"/>
    <w:rsid w:val="00317028"/>
    <w:rsid w:val="003208AA"/>
    <w:rsid w:val="00322B2F"/>
    <w:rsid w:val="00322EC3"/>
    <w:rsid w:val="0032436B"/>
    <w:rsid w:val="003248B3"/>
    <w:rsid w:val="0033063D"/>
    <w:rsid w:val="00331D1C"/>
    <w:rsid w:val="00332CBD"/>
    <w:rsid w:val="0033331D"/>
    <w:rsid w:val="00333471"/>
    <w:rsid w:val="00333FFA"/>
    <w:rsid w:val="003408A4"/>
    <w:rsid w:val="00342921"/>
    <w:rsid w:val="00343005"/>
    <w:rsid w:val="00344500"/>
    <w:rsid w:val="0034468A"/>
    <w:rsid w:val="00344A16"/>
    <w:rsid w:val="0034771A"/>
    <w:rsid w:val="003504A7"/>
    <w:rsid w:val="003514BA"/>
    <w:rsid w:val="00351712"/>
    <w:rsid w:val="00353CC8"/>
    <w:rsid w:val="00353E55"/>
    <w:rsid w:val="0036171C"/>
    <w:rsid w:val="0036290A"/>
    <w:rsid w:val="00362D45"/>
    <w:rsid w:val="00372E5D"/>
    <w:rsid w:val="00374FB6"/>
    <w:rsid w:val="003756B3"/>
    <w:rsid w:val="00376360"/>
    <w:rsid w:val="00385CA3"/>
    <w:rsid w:val="00391677"/>
    <w:rsid w:val="003923EA"/>
    <w:rsid w:val="003927AE"/>
    <w:rsid w:val="00393940"/>
    <w:rsid w:val="003942FD"/>
    <w:rsid w:val="00396D3B"/>
    <w:rsid w:val="003A2E53"/>
    <w:rsid w:val="003A483C"/>
    <w:rsid w:val="003A5EFC"/>
    <w:rsid w:val="003A6A20"/>
    <w:rsid w:val="003A72C2"/>
    <w:rsid w:val="003B0C92"/>
    <w:rsid w:val="003B272E"/>
    <w:rsid w:val="003B391E"/>
    <w:rsid w:val="003B4055"/>
    <w:rsid w:val="003C2709"/>
    <w:rsid w:val="003C512F"/>
    <w:rsid w:val="003C5C84"/>
    <w:rsid w:val="003D0C95"/>
    <w:rsid w:val="003D18A7"/>
    <w:rsid w:val="003D1FB1"/>
    <w:rsid w:val="003D3279"/>
    <w:rsid w:val="003E2956"/>
    <w:rsid w:val="003E6C24"/>
    <w:rsid w:val="003E7052"/>
    <w:rsid w:val="003E7C05"/>
    <w:rsid w:val="003F3AB1"/>
    <w:rsid w:val="003F4294"/>
    <w:rsid w:val="003F64D0"/>
    <w:rsid w:val="003F7C57"/>
    <w:rsid w:val="0040064B"/>
    <w:rsid w:val="00400856"/>
    <w:rsid w:val="004028E2"/>
    <w:rsid w:val="00403196"/>
    <w:rsid w:val="00411428"/>
    <w:rsid w:val="00411523"/>
    <w:rsid w:val="004133DC"/>
    <w:rsid w:val="0041347B"/>
    <w:rsid w:val="00414F15"/>
    <w:rsid w:val="00415F0E"/>
    <w:rsid w:val="004160B3"/>
    <w:rsid w:val="00416AF7"/>
    <w:rsid w:val="00417629"/>
    <w:rsid w:val="00420BF6"/>
    <w:rsid w:val="00422574"/>
    <w:rsid w:val="00422684"/>
    <w:rsid w:val="00423E72"/>
    <w:rsid w:val="004251F2"/>
    <w:rsid w:val="004279F6"/>
    <w:rsid w:val="00435765"/>
    <w:rsid w:val="0043610D"/>
    <w:rsid w:val="004432F5"/>
    <w:rsid w:val="00443311"/>
    <w:rsid w:val="00447F77"/>
    <w:rsid w:val="004511A9"/>
    <w:rsid w:val="004516CF"/>
    <w:rsid w:val="00452ECB"/>
    <w:rsid w:val="004534AB"/>
    <w:rsid w:val="00453716"/>
    <w:rsid w:val="00455A23"/>
    <w:rsid w:val="00456F58"/>
    <w:rsid w:val="00457FCE"/>
    <w:rsid w:val="00462883"/>
    <w:rsid w:val="00462BC4"/>
    <w:rsid w:val="00462C08"/>
    <w:rsid w:val="004678D7"/>
    <w:rsid w:val="00467AA8"/>
    <w:rsid w:val="00475279"/>
    <w:rsid w:val="00480526"/>
    <w:rsid w:val="00480636"/>
    <w:rsid w:val="00481578"/>
    <w:rsid w:val="004837F7"/>
    <w:rsid w:val="0048696F"/>
    <w:rsid w:val="004903C0"/>
    <w:rsid w:val="004919C7"/>
    <w:rsid w:val="004921CA"/>
    <w:rsid w:val="0049314F"/>
    <w:rsid w:val="004937AC"/>
    <w:rsid w:val="00493AF7"/>
    <w:rsid w:val="00496F0D"/>
    <w:rsid w:val="004A2758"/>
    <w:rsid w:val="004A7316"/>
    <w:rsid w:val="004B09D3"/>
    <w:rsid w:val="004B1680"/>
    <w:rsid w:val="004B1C64"/>
    <w:rsid w:val="004B46BE"/>
    <w:rsid w:val="004B4B23"/>
    <w:rsid w:val="004B6D71"/>
    <w:rsid w:val="004C1A42"/>
    <w:rsid w:val="004C37DA"/>
    <w:rsid w:val="004C5E13"/>
    <w:rsid w:val="004C6954"/>
    <w:rsid w:val="004D16E8"/>
    <w:rsid w:val="004D333D"/>
    <w:rsid w:val="004E3C55"/>
    <w:rsid w:val="004E6909"/>
    <w:rsid w:val="004E6B9C"/>
    <w:rsid w:val="004E754C"/>
    <w:rsid w:val="004F0E07"/>
    <w:rsid w:val="004F1CB2"/>
    <w:rsid w:val="004F2F68"/>
    <w:rsid w:val="004F30EE"/>
    <w:rsid w:val="004F67AA"/>
    <w:rsid w:val="004F7B49"/>
    <w:rsid w:val="005000B4"/>
    <w:rsid w:val="00501C16"/>
    <w:rsid w:val="00502135"/>
    <w:rsid w:val="005027B5"/>
    <w:rsid w:val="00502B75"/>
    <w:rsid w:val="00505C5C"/>
    <w:rsid w:val="00505FF5"/>
    <w:rsid w:val="00507079"/>
    <w:rsid w:val="00507693"/>
    <w:rsid w:val="005111AD"/>
    <w:rsid w:val="00514545"/>
    <w:rsid w:val="00515019"/>
    <w:rsid w:val="00516D94"/>
    <w:rsid w:val="00525C54"/>
    <w:rsid w:val="00525CDC"/>
    <w:rsid w:val="00527BA8"/>
    <w:rsid w:val="00527FDC"/>
    <w:rsid w:val="00546B4D"/>
    <w:rsid w:val="005479B3"/>
    <w:rsid w:val="00550268"/>
    <w:rsid w:val="00553C4D"/>
    <w:rsid w:val="005543FB"/>
    <w:rsid w:val="005616EA"/>
    <w:rsid w:val="00563D16"/>
    <w:rsid w:val="005667A7"/>
    <w:rsid w:val="00567308"/>
    <w:rsid w:val="005678C2"/>
    <w:rsid w:val="00574C88"/>
    <w:rsid w:val="00575E87"/>
    <w:rsid w:val="00576707"/>
    <w:rsid w:val="00576E68"/>
    <w:rsid w:val="00577645"/>
    <w:rsid w:val="00580F15"/>
    <w:rsid w:val="005810F2"/>
    <w:rsid w:val="005831AB"/>
    <w:rsid w:val="00590AF8"/>
    <w:rsid w:val="00591421"/>
    <w:rsid w:val="00594307"/>
    <w:rsid w:val="00595F24"/>
    <w:rsid w:val="005A027B"/>
    <w:rsid w:val="005A4415"/>
    <w:rsid w:val="005A5668"/>
    <w:rsid w:val="005B127C"/>
    <w:rsid w:val="005B2CF0"/>
    <w:rsid w:val="005B33EF"/>
    <w:rsid w:val="005B6178"/>
    <w:rsid w:val="005B7C21"/>
    <w:rsid w:val="005C0ED7"/>
    <w:rsid w:val="005C179F"/>
    <w:rsid w:val="005C205F"/>
    <w:rsid w:val="005C2DDD"/>
    <w:rsid w:val="005C451F"/>
    <w:rsid w:val="005C4F50"/>
    <w:rsid w:val="005C74BA"/>
    <w:rsid w:val="005C7DD3"/>
    <w:rsid w:val="005D210E"/>
    <w:rsid w:val="005D460C"/>
    <w:rsid w:val="005E1C2B"/>
    <w:rsid w:val="005E3482"/>
    <w:rsid w:val="005E37D1"/>
    <w:rsid w:val="005E3865"/>
    <w:rsid w:val="005E3971"/>
    <w:rsid w:val="005E3ECB"/>
    <w:rsid w:val="005E5EC4"/>
    <w:rsid w:val="005E6C9E"/>
    <w:rsid w:val="005E772D"/>
    <w:rsid w:val="005F0FEC"/>
    <w:rsid w:val="00601535"/>
    <w:rsid w:val="00601F53"/>
    <w:rsid w:val="00602001"/>
    <w:rsid w:val="00603B30"/>
    <w:rsid w:val="006052D9"/>
    <w:rsid w:val="00607EA3"/>
    <w:rsid w:val="0061049E"/>
    <w:rsid w:val="00611BE8"/>
    <w:rsid w:val="006130CC"/>
    <w:rsid w:val="00615390"/>
    <w:rsid w:val="00615952"/>
    <w:rsid w:val="00617FFA"/>
    <w:rsid w:val="00622669"/>
    <w:rsid w:val="00622CD1"/>
    <w:rsid w:val="00622FC8"/>
    <w:rsid w:val="00627CDE"/>
    <w:rsid w:val="00627E65"/>
    <w:rsid w:val="00630CE8"/>
    <w:rsid w:val="00634A7E"/>
    <w:rsid w:val="006363A0"/>
    <w:rsid w:val="00636699"/>
    <w:rsid w:val="00641008"/>
    <w:rsid w:val="0064611A"/>
    <w:rsid w:val="006500D5"/>
    <w:rsid w:val="006515CE"/>
    <w:rsid w:val="00653AD2"/>
    <w:rsid w:val="00655990"/>
    <w:rsid w:val="00657E73"/>
    <w:rsid w:val="006617B1"/>
    <w:rsid w:val="0066196E"/>
    <w:rsid w:val="00664078"/>
    <w:rsid w:val="0066791E"/>
    <w:rsid w:val="00667A7E"/>
    <w:rsid w:val="00671A39"/>
    <w:rsid w:val="0067209E"/>
    <w:rsid w:val="00672BBF"/>
    <w:rsid w:val="00676273"/>
    <w:rsid w:val="006779DA"/>
    <w:rsid w:val="00683E70"/>
    <w:rsid w:val="00685F1C"/>
    <w:rsid w:val="0068617F"/>
    <w:rsid w:val="006877CF"/>
    <w:rsid w:val="006901A8"/>
    <w:rsid w:val="006904CB"/>
    <w:rsid w:val="00692B3C"/>
    <w:rsid w:val="006954B2"/>
    <w:rsid w:val="0069575D"/>
    <w:rsid w:val="00695812"/>
    <w:rsid w:val="00695952"/>
    <w:rsid w:val="006A0CD3"/>
    <w:rsid w:val="006A18C3"/>
    <w:rsid w:val="006A43C4"/>
    <w:rsid w:val="006A451B"/>
    <w:rsid w:val="006A45A8"/>
    <w:rsid w:val="006A5CB0"/>
    <w:rsid w:val="006A6B74"/>
    <w:rsid w:val="006B0EBE"/>
    <w:rsid w:val="006B27CB"/>
    <w:rsid w:val="006B46D2"/>
    <w:rsid w:val="006B532A"/>
    <w:rsid w:val="006B5827"/>
    <w:rsid w:val="006B7AF3"/>
    <w:rsid w:val="006C019F"/>
    <w:rsid w:val="006C0A71"/>
    <w:rsid w:val="006C1EAA"/>
    <w:rsid w:val="006C345E"/>
    <w:rsid w:val="006C6C6B"/>
    <w:rsid w:val="006C6D45"/>
    <w:rsid w:val="006D2184"/>
    <w:rsid w:val="006D73E8"/>
    <w:rsid w:val="006E1B48"/>
    <w:rsid w:val="006E2C53"/>
    <w:rsid w:val="006E34B5"/>
    <w:rsid w:val="006E3A94"/>
    <w:rsid w:val="006E467D"/>
    <w:rsid w:val="006E5234"/>
    <w:rsid w:val="006E5E12"/>
    <w:rsid w:val="006F05A9"/>
    <w:rsid w:val="006F0F25"/>
    <w:rsid w:val="006F27C6"/>
    <w:rsid w:val="006F53EB"/>
    <w:rsid w:val="006F5688"/>
    <w:rsid w:val="006F7541"/>
    <w:rsid w:val="006F7AAA"/>
    <w:rsid w:val="007020B5"/>
    <w:rsid w:val="00702491"/>
    <w:rsid w:val="00704562"/>
    <w:rsid w:val="00711667"/>
    <w:rsid w:val="007130AB"/>
    <w:rsid w:val="007138EA"/>
    <w:rsid w:val="00716A30"/>
    <w:rsid w:val="00724019"/>
    <w:rsid w:val="00724980"/>
    <w:rsid w:val="00727C4C"/>
    <w:rsid w:val="007313C8"/>
    <w:rsid w:val="007315D7"/>
    <w:rsid w:val="00734114"/>
    <w:rsid w:val="007353E6"/>
    <w:rsid w:val="007402C4"/>
    <w:rsid w:val="007422F2"/>
    <w:rsid w:val="00743697"/>
    <w:rsid w:val="00745413"/>
    <w:rsid w:val="00745DF1"/>
    <w:rsid w:val="00753256"/>
    <w:rsid w:val="007535B4"/>
    <w:rsid w:val="00753754"/>
    <w:rsid w:val="00753BC2"/>
    <w:rsid w:val="00754FCF"/>
    <w:rsid w:val="00756B5A"/>
    <w:rsid w:val="00757978"/>
    <w:rsid w:val="00760140"/>
    <w:rsid w:val="007635B1"/>
    <w:rsid w:val="00764F12"/>
    <w:rsid w:val="00766ACB"/>
    <w:rsid w:val="007703EA"/>
    <w:rsid w:val="00770925"/>
    <w:rsid w:val="00770AB8"/>
    <w:rsid w:val="007715DA"/>
    <w:rsid w:val="007724C6"/>
    <w:rsid w:val="0077324E"/>
    <w:rsid w:val="00773F91"/>
    <w:rsid w:val="0077705C"/>
    <w:rsid w:val="00781825"/>
    <w:rsid w:val="00784244"/>
    <w:rsid w:val="007854EA"/>
    <w:rsid w:val="007865FA"/>
    <w:rsid w:val="00787281"/>
    <w:rsid w:val="00795EBD"/>
    <w:rsid w:val="00796BEC"/>
    <w:rsid w:val="00796D76"/>
    <w:rsid w:val="007A7220"/>
    <w:rsid w:val="007A74B6"/>
    <w:rsid w:val="007B4656"/>
    <w:rsid w:val="007C4E11"/>
    <w:rsid w:val="007C5474"/>
    <w:rsid w:val="007D42EE"/>
    <w:rsid w:val="007D70A0"/>
    <w:rsid w:val="007E0B4B"/>
    <w:rsid w:val="007E189C"/>
    <w:rsid w:val="007E24E2"/>
    <w:rsid w:val="007E54A8"/>
    <w:rsid w:val="007E5A23"/>
    <w:rsid w:val="007E630A"/>
    <w:rsid w:val="007E63C5"/>
    <w:rsid w:val="007F1258"/>
    <w:rsid w:val="007F3108"/>
    <w:rsid w:val="007F453C"/>
    <w:rsid w:val="007F494B"/>
    <w:rsid w:val="007F6530"/>
    <w:rsid w:val="007F6E44"/>
    <w:rsid w:val="008006CB"/>
    <w:rsid w:val="00804130"/>
    <w:rsid w:val="00804B7D"/>
    <w:rsid w:val="008064BD"/>
    <w:rsid w:val="008066DA"/>
    <w:rsid w:val="00806780"/>
    <w:rsid w:val="00807214"/>
    <w:rsid w:val="008079B7"/>
    <w:rsid w:val="00810DC1"/>
    <w:rsid w:val="00810F63"/>
    <w:rsid w:val="0081605E"/>
    <w:rsid w:val="00817C00"/>
    <w:rsid w:val="00817FC2"/>
    <w:rsid w:val="00820597"/>
    <w:rsid w:val="0082081C"/>
    <w:rsid w:val="00825D10"/>
    <w:rsid w:val="00826049"/>
    <w:rsid w:val="008266A7"/>
    <w:rsid w:val="00827C66"/>
    <w:rsid w:val="00830A82"/>
    <w:rsid w:val="0083119E"/>
    <w:rsid w:val="00831DC8"/>
    <w:rsid w:val="00832228"/>
    <w:rsid w:val="0083380B"/>
    <w:rsid w:val="00833D1E"/>
    <w:rsid w:val="00833E95"/>
    <w:rsid w:val="00836C6A"/>
    <w:rsid w:val="00837B50"/>
    <w:rsid w:val="00843429"/>
    <w:rsid w:val="00843BBC"/>
    <w:rsid w:val="008448B4"/>
    <w:rsid w:val="00845D7F"/>
    <w:rsid w:val="008465C0"/>
    <w:rsid w:val="00846753"/>
    <w:rsid w:val="0084766D"/>
    <w:rsid w:val="00847E68"/>
    <w:rsid w:val="0085782D"/>
    <w:rsid w:val="00860E5D"/>
    <w:rsid w:val="00862A9C"/>
    <w:rsid w:val="0086378B"/>
    <w:rsid w:val="00863A34"/>
    <w:rsid w:val="00864104"/>
    <w:rsid w:val="00864AC3"/>
    <w:rsid w:val="00866CE9"/>
    <w:rsid w:val="008700EB"/>
    <w:rsid w:val="00870391"/>
    <w:rsid w:val="00870557"/>
    <w:rsid w:val="00871960"/>
    <w:rsid w:val="00871D70"/>
    <w:rsid w:val="00871FB4"/>
    <w:rsid w:val="00875E54"/>
    <w:rsid w:val="00876C24"/>
    <w:rsid w:val="0087724F"/>
    <w:rsid w:val="00877891"/>
    <w:rsid w:val="00882202"/>
    <w:rsid w:val="00885E8A"/>
    <w:rsid w:val="00886394"/>
    <w:rsid w:val="0088703D"/>
    <w:rsid w:val="00887328"/>
    <w:rsid w:val="008912B5"/>
    <w:rsid w:val="00891304"/>
    <w:rsid w:val="00891D10"/>
    <w:rsid w:val="00892FB8"/>
    <w:rsid w:val="008933B4"/>
    <w:rsid w:val="0089372A"/>
    <w:rsid w:val="00893A87"/>
    <w:rsid w:val="008A00D9"/>
    <w:rsid w:val="008A29E0"/>
    <w:rsid w:val="008A35EC"/>
    <w:rsid w:val="008B38B8"/>
    <w:rsid w:val="008B3FE9"/>
    <w:rsid w:val="008B4CC9"/>
    <w:rsid w:val="008B7262"/>
    <w:rsid w:val="008C1064"/>
    <w:rsid w:val="008C45CC"/>
    <w:rsid w:val="008C5987"/>
    <w:rsid w:val="008C6F83"/>
    <w:rsid w:val="008C7A3D"/>
    <w:rsid w:val="008C7F92"/>
    <w:rsid w:val="008D3984"/>
    <w:rsid w:val="008D4580"/>
    <w:rsid w:val="008D4659"/>
    <w:rsid w:val="008D4C75"/>
    <w:rsid w:val="008D5C77"/>
    <w:rsid w:val="008D633E"/>
    <w:rsid w:val="008D7BF0"/>
    <w:rsid w:val="008D7C84"/>
    <w:rsid w:val="008F5C0E"/>
    <w:rsid w:val="008F6F38"/>
    <w:rsid w:val="008F79EC"/>
    <w:rsid w:val="00900F0C"/>
    <w:rsid w:val="00903548"/>
    <w:rsid w:val="00904BE8"/>
    <w:rsid w:val="00904CA6"/>
    <w:rsid w:val="00906D90"/>
    <w:rsid w:val="00907503"/>
    <w:rsid w:val="00910ACC"/>
    <w:rsid w:val="00912018"/>
    <w:rsid w:val="00914C1F"/>
    <w:rsid w:val="00915548"/>
    <w:rsid w:val="009234D6"/>
    <w:rsid w:val="00923F90"/>
    <w:rsid w:val="009244B8"/>
    <w:rsid w:val="009265AB"/>
    <w:rsid w:val="00926C75"/>
    <w:rsid w:val="00927640"/>
    <w:rsid w:val="00930755"/>
    <w:rsid w:val="009308F0"/>
    <w:rsid w:val="0093156F"/>
    <w:rsid w:val="00937478"/>
    <w:rsid w:val="00937989"/>
    <w:rsid w:val="00937A21"/>
    <w:rsid w:val="00937CA7"/>
    <w:rsid w:val="00942990"/>
    <w:rsid w:val="00946FAF"/>
    <w:rsid w:val="009474BF"/>
    <w:rsid w:val="0095035F"/>
    <w:rsid w:val="00951D20"/>
    <w:rsid w:val="00951FA1"/>
    <w:rsid w:val="0095244C"/>
    <w:rsid w:val="00954114"/>
    <w:rsid w:val="00954EE8"/>
    <w:rsid w:val="009616D6"/>
    <w:rsid w:val="009619B9"/>
    <w:rsid w:val="00967279"/>
    <w:rsid w:val="009679B2"/>
    <w:rsid w:val="009719CF"/>
    <w:rsid w:val="00972784"/>
    <w:rsid w:val="00975BE0"/>
    <w:rsid w:val="0097615E"/>
    <w:rsid w:val="00977C46"/>
    <w:rsid w:val="00977E7B"/>
    <w:rsid w:val="00982EAD"/>
    <w:rsid w:val="009839A1"/>
    <w:rsid w:val="00985897"/>
    <w:rsid w:val="0099382E"/>
    <w:rsid w:val="00994DD3"/>
    <w:rsid w:val="00995FEB"/>
    <w:rsid w:val="0099716E"/>
    <w:rsid w:val="009971A9"/>
    <w:rsid w:val="009A1004"/>
    <w:rsid w:val="009A25F8"/>
    <w:rsid w:val="009A4750"/>
    <w:rsid w:val="009A5227"/>
    <w:rsid w:val="009A5A2D"/>
    <w:rsid w:val="009A671E"/>
    <w:rsid w:val="009A6CE7"/>
    <w:rsid w:val="009B13B2"/>
    <w:rsid w:val="009C0FE0"/>
    <w:rsid w:val="009D1996"/>
    <w:rsid w:val="009D1D02"/>
    <w:rsid w:val="009D273E"/>
    <w:rsid w:val="009D2C59"/>
    <w:rsid w:val="009D30BA"/>
    <w:rsid w:val="009D53F7"/>
    <w:rsid w:val="009D55ED"/>
    <w:rsid w:val="009D6664"/>
    <w:rsid w:val="009D7679"/>
    <w:rsid w:val="009E0294"/>
    <w:rsid w:val="009E0462"/>
    <w:rsid w:val="009E07B3"/>
    <w:rsid w:val="009E1573"/>
    <w:rsid w:val="009E37A0"/>
    <w:rsid w:val="009E4889"/>
    <w:rsid w:val="009E5453"/>
    <w:rsid w:val="009E6A0A"/>
    <w:rsid w:val="009E7643"/>
    <w:rsid w:val="009F0618"/>
    <w:rsid w:val="009F07E4"/>
    <w:rsid w:val="009F1A4B"/>
    <w:rsid w:val="009F4B0A"/>
    <w:rsid w:val="009F5CB2"/>
    <w:rsid w:val="009F6607"/>
    <w:rsid w:val="009F6A37"/>
    <w:rsid w:val="00A0350F"/>
    <w:rsid w:val="00A03B01"/>
    <w:rsid w:val="00A06412"/>
    <w:rsid w:val="00A13FEA"/>
    <w:rsid w:val="00A14237"/>
    <w:rsid w:val="00A1486B"/>
    <w:rsid w:val="00A200C5"/>
    <w:rsid w:val="00A21F3B"/>
    <w:rsid w:val="00A25112"/>
    <w:rsid w:val="00A26683"/>
    <w:rsid w:val="00A30825"/>
    <w:rsid w:val="00A30BF5"/>
    <w:rsid w:val="00A31EE6"/>
    <w:rsid w:val="00A34AA6"/>
    <w:rsid w:val="00A3576D"/>
    <w:rsid w:val="00A36BDB"/>
    <w:rsid w:val="00A44787"/>
    <w:rsid w:val="00A44C1F"/>
    <w:rsid w:val="00A44C2E"/>
    <w:rsid w:val="00A44D5A"/>
    <w:rsid w:val="00A4541A"/>
    <w:rsid w:val="00A51A7B"/>
    <w:rsid w:val="00A51A7F"/>
    <w:rsid w:val="00A568E7"/>
    <w:rsid w:val="00A62391"/>
    <w:rsid w:val="00A6253A"/>
    <w:rsid w:val="00A62C97"/>
    <w:rsid w:val="00A64C0F"/>
    <w:rsid w:val="00A660A6"/>
    <w:rsid w:val="00A672D6"/>
    <w:rsid w:val="00A727DC"/>
    <w:rsid w:val="00A7387B"/>
    <w:rsid w:val="00A7656E"/>
    <w:rsid w:val="00A77FD5"/>
    <w:rsid w:val="00A839F9"/>
    <w:rsid w:val="00A84739"/>
    <w:rsid w:val="00A94389"/>
    <w:rsid w:val="00A9589F"/>
    <w:rsid w:val="00A96A4F"/>
    <w:rsid w:val="00A97EEE"/>
    <w:rsid w:val="00AA04C8"/>
    <w:rsid w:val="00AA0E00"/>
    <w:rsid w:val="00AA1F06"/>
    <w:rsid w:val="00AA46ED"/>
    <w:rsid w:val="00AB3010"/>
    <w:rsid w:val="00AB32DD"/>
    <w:rsid w:val="00AB44BD"/>
    <w:rsid w:val="00AB79AC"/>
    <w:rsid w:val="00AC0133"/>
    <w:rsid w:val="00AC1078"/>
    <w:rsid w:val="00AC1A23"/>
    <w:rsid w:val="00AC267C"/>
    <w:rsid w:val="00AD0B1C"/>
    <w:rsid w:val="00AD16FD"/>
    <w:rsid w:val="00AD693F"/>
    <w:rsid w:val="00AD7CE5"/>
    <w:rsid w:val="00AE1BCD"/>
    <w:rsid w:val="00AE2591"/>
    <w:rsid w:val="00AF06D4"/>
    <w:rsid w:val="00AF1754"/>
    <w:rsid w:val="00AF26B9"/>
    <w:rsid w:val="00AF4220"/>
    <w:rsid w:val="00AF5041"/>
    <w:rsid w:val="00AF5746"/>
    <w:rsid w:val="00AF649F"/>
    <w:rsid w:val="00AF666C"/>
    <w:rsid w:val="00AF7440"/>
    <w:rsid w:val="00AF7519"/>
    <w:rsid w:val="00B01F63"/>
    <w:rsid w:val="00B12598"/>
    <w:rsid w:val="00B1585A"/>
    <w:rsid w:val="00B20980"/>
    <w:rsid w:val="00B20C5A"/>
    <w:rsid w:val="00B21C9F"/>
    <w:rsid w:val="00B22E24"/>
    <w:rsid w:val="00B23D9E"/>
    <w:rsid w:val="00B2577C"/>
    <w:rsid w:val="00B26E51"/>
    <w:rsid w:val="00B30683"/>
    <w:rsid w:val="00B30E39"/>
    <w:rsid w:val="00B313B4"/>
    <w:rsid w:val="00B318A9"/>
    <w:rsid w:val="00B34BE9"/>
    <w:rsid w:val="00B37750"/>
    <w:rsid w:val="00B3F7B1"/>
    <w:rsid w:val="00B41070"/>
    <w:rsid w:val="00B41437"/>
    <w:rsid w:val="00B43493"/>
    <w:rsid w:val="00B4429C"/>
    <w:rsid w:val="00B44D27"/>
    <w:rsid w:val="00B4682D"/>
    <w:rsid w:val="00B50642"/>
    <w:rsid w:val="00B5246B"/>
    <w:rsid w:val="00B52A6F"/>
    <w:rsid w:val="00B56346"/>
    <w:rsid w:val="00B62889"/>
    <w:rsid w:val="00B643DA"/>
    <w:rsid w:val="00B65AD9"/>
    <w:rsid w:val="00B73843"/>
    <w:rsid w:val="00B75965"/>
    <w:rsid w:val="00B77A39"/>
    <w:rsid w:val="00B81318"/>
    <w:rsid w:val="00B83B07"/>
    <w:rsid w:val="00B85456"/>
    <w:rsid w:val="00B8654E"/>
    <w:rsid w:val="00B869FB"/>
    <w:rsid w:val="00B86CD5"/>
    <w:rsid w:val="00B87246"/>
    <w:rsid w:val="00B9229B"/>
    <w:rsid w:val="00B94E87"/>
    <w:rsid w:val="00B96BAA"/>
    <w:rsid w:val="00BA20B5"/>
    <w:rsid w:val="00BA3408"/>
    <w:rsid w:val="00BA3AA6"/>
    <w:rsid w:val="00BB370B"/>
    <w:rsid w:val="00BB3BA3"/>
    <w:rsid w:val="00BB3F4C"/>
    <w:rsid w:val="00BB546E"/>
    <w:rsid w:val="00BC03D2"/>
    <w:rsid w:val="00BC1603"/>
    <w:rsid w:val="00BC28DC"/>
    <w:rsid w:val="00BC67C5"/>
    <w:rsid w:val="00BC773B"/>
    <w:rsid w:val="00BD290A"/>
    <w:rsid w:val="00BD2E74"/>
    <w:rsid w:val="00BD5DE9"/>
    <w:rsid w:val="00BE0D94"/>
    <w:rsid w:val="00BE550B"/>
    <w:rsid w:val="00BF3E4E"/>
    <w:rsid w:val="00BF478E"/>
    <w:rsid w:val="00BF5A8E"/>
    <w:rsid w:val="00BF5A9D"/>
    <w:rsid w:val="00C061D8"/>
    <w:rsid w:val="00C07F29"/>
    <w:rsid w:val="00C1065F"/>
    <w:rsid w:val="00C10DE7"/>
    <w:rsid w:val="00C1193C"/>
    <w:rsid w:val="00C127D8"/>
    <w:rsid w:val="00C147FA"/>
    <w:rsid w:val="00C16BAE"/>
    <w:rsid w:val="00C21C4B"/>
    <w:rsid w:val="00C23F63"/>
    <w:rsid w:val="00C2510B"/>
    <w:rsid w:val="00C27990"/>
    <w:rsid w:val="00C315AB"/>
    <w:rsid w:val="00C366DF"/>
    <w:rsid w:val="00C40A7F"/>
    <w:rsid w:val="00C41493"/>
    <w:rsid w:val="00C4444D"/>
    <w:rsid w:val="00C4609D"/>
    <w:rsid w:val="00C5101C"/>
    <w:rsid w:val="00C52A26"/>
    <w:rsid w:val="00C53E07"/>
    <w:rsid w:val="00C54D1E"/>
    <w:rsid w:val="00C55E03"/>
    <w:rsid w:val="00C56AE9"/>
    <w:rsid w:val="00C5791E"/>
    <w:rsid w:val="00C57C8F"/>
    <w:rsid w:val="00C61287"/>
    <w:rsid w:val="00C61540"/>
    <w:rsid w:val="00C62AB9"/>
    <w:rsid w:val="00C639EA"/>
    <w:rsid w:val="00C64707"/>
    <w:rsid w:val="00C649DD"/>
    <w:rsid w:val="00C66D5C"/>
    <w:rsid w:val="00C66E7D"/>
    <w:rsid w:val="00C673E4"/>
    <w:rsid w:val="00C67DAA"/>
    <w:rsid w:val="00C72037"/>
    <w:rsid w:val="00C72D10"/>
    <w:rsid w:val="00C746F1"/>
    <w:rsid w:val="00C758DB"/>
    <w:rsid w:val="00C763A1"/>
    <w:rsid w:val="00C8315D"/>
    <w:rsid w:val="00C833E9"/>
    <w:rsid w:val="00C84728"/>
    <w:rsid w:val="00C85459"/>
    <w:rsid w:val="00C87109"/>
    <w:rsid w:val="00C947E1"/>
    <w:rsid w:val="00C95523"/>
    <w:rsid w:val="00C957DA"/>
    <w:rsid w:val="00CA0871"/>
    <w:rsid w:val="00CA0E0B"/>
    <w:rsid w:val="00CA0E64"/>
    <w:rsid w:val="00CA0FE9"/>
    <w:rsid w:val="00CA1F84"/>
    <w:rsid w:val="00CA3FB4"/>
    <w:rsid w:val="00CA4940"/>
    <w:rsid w:val="00CA5893"/>
    <w:rsid w:val="00CA59B1"/>
    <w:rsid w:val="00CC2C7A"/>
    <w:rsid w:val="00CC3719"/>
    <w:rsid w:val="00CC55CC"/>
    <w:rsid w:val="00CD1CDA"/>
    <w:rsid w:val="00CD2FB9"/>
    <w:rsid w:val="00CD3CCE"/>
    <w:rsid w:val="00CE0B4C"/>
    <w:rsid w:val="00CE1BD0"/>
    <w:rsid w:val="00CE1C77"/>
    <w:rsid w:val="00CE21B0"/>
    <w:rsid w:val="00CE41C3"/>
    <w:rsid w:val="00CE4716"/>
    <w:rsid w:val="00CE5B4F"/>
    <w:rsid w:val="00CE6016"/>
    <w:rsid w:val="00CE62E7"/>
    <w:rsid w:val="00CE6448"/>
    <w:rsid w:val="00CE714D"/>
    <w:rsid w:val="00CF0BE5"/>
    <w:rsid w:val="00CF2943"/>
    <w:rsid w:val="00CF34AD"/>
    <w:rsid w:val="00CF48F4"/>
    <w:rsid w:val="00CF71E0"/>
    <w:rsid w:val="00D02C0F"/>
    <w:rsid w:val="00D06323"/>
    <w:rsid w:val="00D06542"/>
    <w:rsid w:val="00D0730D"/>
    <w:rsid w:val="00D10379"/>
    <w:rsid w:val="00D10EF5"/>
    <w:rsid w:val="00D12276"/>
    <w:rsid w:val="00D1384E"/>
    <w:rsid w:val="00D14622"/>
    <w:rsid w:val="00D154FD"/>
    <w:rsid w:val="00D17137"/>
    <w:rsid w:val="00D176E9"/>
    <w:rsid w:val="00D177C9"/>
    <w:rsid w:val="00D2116C"/>
    <w:rsid w:val="00D21A47"/>
    <w:rsid w:val="00D22A13"/>
    <w:rsid w:val="00D32D8F"/>
    <w:rsid w:val="00D34177"/>
    <w:rsid w:val="00D36E8D"/>
    <w:rsid w:val="00D3763F"/>
    <w:rsid w:val="00D376CB"/>
    <w:rsid w:val="00D37BF0"/>
    <w:rsid w:val="00D41631"/>
    <w:rsid w:val="00D4298E"/>
    <w:rsid w:val="00D47A80"/>
    <w:rsid w:val="00D47B04"/>
    <w:rsid w:val="00D52192"/>
    <w:rsid w:val="00D56741"/>
    <w:rsid w:val="00D61AEB"/>
    <w:rsid w:val="00D63278"/>
    <w:rsid w:val="00D633DA"/>
    <w:rsid w:val="00D634C7"/>
    <w:rsid w:val="00D643A2"/>
    <w:rsid w:val="00D663A0"/>
    <w:rsid w:val="00D66A80"/>
    <w:rsid w:val="00D67FDD"/>
    <w:rsid w:val="00D70243"/>
    <w:rsid w:val="00D70790"/>
    <w:rsid w:val="00D70DA8"/>
    <w:rsid w:val="00D70E1D"/>
    <w:rsid w:val="00D77771"/>
    <w:rsid w:val="00D8095D"/>
    <w:rsid w:val="00D813CF"/>
    <w:rsid w:val="00D8582B"/>
    <w:rsid w:val="00D87216"/>
    <w:rsid w:val="00D8790A"/>
    <w:rsid w:val="00D90CE2"/>
    <w:rsid w:val="00D92BF6"/>
    <w:rsid w:val="00D942B1"/>
    <w:rsid w:val="00D9736F"/>
    <w:rsid w:val="00D9766B"/>
    <w:rsid w:val="00D97A2A"/>
    <w:rsid w:val="00DA0FDF"/>
    <w:rsid w:val="00DA5454"/>
    <w:rsid w:val="00DB0659"/>
    <w:rsid w:val="00DB0ABA"/>
    <w:rsid w:val="00DB18F5"/>
    <w:rsid w:val="00DB3A3F"/>
    <w:rsid w:val="00DB4887"/>
    <w:rsid w:val="00DC38A2"/>
    <w:rsid w:val="00DC5868"/>
    <w:rsid w:val="00DC7E9E"/>
    <w:rsid w:val="00DD36E5"/>
    <w:rsid w:val="00DD3B9A"/>
    <w:rsid w:val="00DD50A9"/>
    <w:rsid w:val="00DD5F2B"/>
    <w:rsid w:val="00DD7E9D"/>
    <w:rsid w:val="00DE05E1"/>
    <w:rsid w:val="00DE1D0B"/>
    <w:rsid w:val="00DE2093"/>
    <w:rsid w:val="00DE3DCC"/>
    <w:rsid w:val="00DE571A"/>
    <w:rsid w:val="00DE795B"/>
    <w:rsid w:val="00DF599D"/>
    <w:rsid w:val="00DF5D78"/>
    <w:rsid w:val="00DF6DE5"/>
    <w:rsid w:val="00DF771B"/>
    <w:rsid w:val="00E00FC5"/>
    <w:rsid w:val="00E02E3E"/>
    <w:rsid w:val="00E04E12"/>
    <w:rsid w:val="00E11726"/>
    <w:rsid w:val="00E123E2"/>
    <w:rsid w:val="00E14824"/>
    <w:rsid w:val="00E1641A"/>
    <w:rsid w:val="00E16E41"/>
    <w:rsid w:val="00E17CEB"/>
    <w:rsid w:val="00E17D01"/>
    <w:rsid w:val="00E2354D"/>
    <w:rsid w:val="00E26EE4"/>
    <w:rsid w:val="00E30B78"/>
    <w:rsid w:val="00E32352"/>
    <w:rsid w:val="00E375C7"/>
    <w:rsid w:val="00E41A5B"/>
    <w:rsid w:val="00E41AFD"/>
    <w:rsid w:val="00E50075"/>
    <w:rsid w:val="00E518B0"/>
    <w:rsid w:val="00E53442"/>
    <w:rsid w:val="00E53645"/>
    <w:rsid w:val="00E540FF"/>
    <w:rsid w:val="00E545AE"/>
    <w:rsid w:val="00E55273"/>
    <w:rsid w:val="00E55C44"/>
    <w:rsid w:val="00E57BBA"/>
    <w:rsid w:val="00E637F9"/>
    <w:rsid w:val="00E65AFD"/>
    <w:rsid w:val="00E71517"/>
    <w:rsid w:val="00E71CCA"/>
    <w:rsid w:val="00E72942"/>
    <w:rsid w:val="00E74F5E"/>
    <w:rsid w:val="00E76A8F"/>
    <w:rsid w:val="00E82D5A"/>
    <w:rsid w:val="00E849E0"/>
    <w:rsid w:val="00E858F9"/>
    <w:rsid w:val="00E86777"/>
    <w:rsid w:val="00E87B21"/>
    <w:rsid w:val="00E909E8"/>
    <w:rsid w:val="00E90A4C"/>
    <w:rsid w:val="00E91209"/>
    <w:rsid w:val="00E92CD6"/>
    <w:rsid w:val="00E935DD"/>
    <w:rsid w:val="00E938B3"/>
    <w:rsid w:val="00E939EE"/>
    <w:rsid w:val="00E9764B"/>
    <w:rsid w:val="00EA1D5A"/>
    <w:rsid w:val="00EA4B64"/>
    <w:rsid w:val="00EA79E5"/>
    <w:rsid w:val="00EB0168"/>
    <w:rsid w:val="00EB1280"/>
    <w:rsid w:val="00EB4B60"/>
    <w:rsid w:val="00EB6684"/>
    <w:rsid w:val="00EB792F"/>
    <w:rsid w:val="00EC031D"/>
    <w:rsid w:val="00EC1199"/>
    <w:rsid w:val="00EC30D4"/>
    <w:rsid w:val="00EC3BB6"/>
    <w:rsid w:val="00EC4B85"/>
    <w:rsid w:val="00EC4C33"/>
    <w:rsid w:val="00ED41E0"/>
    <w:rsid w:val="00ED44EE"/>
    <w:rsid w:val="00EE3BB0"/>
    <w:rsid w:val="00EE51B6"/>
    <w:rsid w:val="00EF0379"/>
    <w:rsid w:val="00EF287F"/>
    <w:rsid w:val="00EF3290"/>
    <w:rsid w:val="00EF6AC8"/>
    <w:rsid w:val="00F06810"/>
    <w:rsid w:val="00F10558"/>
    <w:rsid w:val="00F117B4"/>
    <w:rsid w:val="00F1238A"/>
    <w:rsid w:val="00F12F98"/>
    <w:rsid w:val="00F17F7E"/>
    <w:rsid w:val="00F20EE6"/>
    <w:rsid w:val="00F22991"/>
    <w:rsid w:val="00F273C8"/>
    <w:rsid w:val="00F30237"/>
    <w:rsid w:val="00F31AEE"/>
    <w:rsid w:val="00F32CCD"/>
    <w:rsid w:val="00F35595"/>
    <w:rsid w:val="00F35B91"/>
    <w:rsid w:val="00F3753B"/>
    <w:rsid w:val="00F37B4C"/>
    <w:rsid w:val="00F420C8"/>
    <w:rsid w:val="00F42587"/>
    <w:rsid w:val="00F43C28"/>
    <w:rsid w:val="00F456D8"/>
    <w:rsid w:val="00F4625C"/>
    <w:rsid w:val="00F464DB"/>
    <w:rsid w:val="00F50FDA"/>
    <w:rsid w:val="00F53416"/>
    <w:rsid w:val="00F5485D"/>
    <w:rsid w:val="00F553AD"/>
    <w:rsid w:val="00F55953"/>
    <w:rsid w:val="00F63E74"/>
    <w:rsid w:val="00F64843"/>
    <w:rsid w:val="00F65F38"/>
    <w:rsid w:val="00F67B4A"/>
    <w:rsid w:val="00F67E08"/>
    <w:rsid w:val="00F709B5"/>
    <w:rsid w:val="00F72207"/>
    <w:rsid w:val="00F72378"/>
    <w:rsid w:val="00F73B1A"/>
    <w:rsid w:val="00F80F6A"/>
    <w:rsid w:val="00F81CC8"/>
    <w:rsid w:val="00F81E6B"/>
    <w:rsid w:val="00F83282"/>
    <w:rsid w:val="00F8331E"/>
    <w:rsid w:val="00F852E6"/>
    <w:rsid w:val="00F879AE"/>
    <w:rsid w:val="00F91426"/>
    <w:rsid w:val="00F91F22"/>
    <w:rsid w:val="00F92470"/>
    <w:rsid w:val="00F92513"/>
    <w:rsid w:val="00F94C7E"/>
    <w:rsid w:val="00F960BC"/>
    <w:rsid w:val="00F9629E"/>
    <w:rsid w:val="00F96C67"/>
    <w:rsid w:val="00F96DBF"/>
    <w:rsid w:val="00F96E7D"/>
    <w:rsid w:val="00F97B7F"/>
    <w:rsid w:val="00FA3927"/>
    <w:rsid w:val="00FA3964"/>
    <w:rsid w:val="00FA72E5"/>
    <w:rsid w:val="00FB0C99"/>
    <w:rsid w:val="00FB0F45"/>
    <w:rsid w:val="00FB2A25"/>
    <w:rsid w:val="00FB53B3"/>
    <w:rsid w:val="00FB59BA"/>
    <w:rsid w:val="00FB797E"/>
    <w:rsid w:val="00FC5D64"/>
    <w:rsid w:val="00FD13F4"/>
    <w:rsid w:val="00FD27CF"/>
    <w:rsid w:val="00FD2E7F"/>
    <w:rsid w:val="00FD2EB5"/>
    <w:rsid w:val="00FD3671"/>
    <w:rsid w:val="00FD55FB"/>
    <w:rsid w:val="00FD66E9"/>
    <w:rsid w:val="00FE35DB"/>
    <w:rsid w:val="00FE3975"/>
    <w:rsid w:val="00FE4438"/>
    <w:rsid w:val="00FE760A"/>
    <w:rsid w:val="00FF1113"/>
    <w:rsid w:val="00FF1DD0"/>
    <w:rsid w:val="00FF339C"/>
    <w:rsid w:val="00FF4532"/>
    <w:rsid w:val="00FF57C5"/>
    <w:rsid w:val="01BF21AC"/>
    <w:rsid w:val="01DF3A75"/>
    <w:rsid w:val="02404689"/>
    <w:rsid w:val="024FC812"/>
    <w:rsid w:val="02DF3A03"/>
    <w:rsid w:val="03B6D29D"/>
    <w:rsid w:val="03C82FDD"/>
    <w:rsid w:val="071DEC0B"/>
    <w:rsid w:val="08E1636A"/>
    <w:rsid w:val="09B10B34"/>
    <w:rsid w:val="0A649E78"/>
    <w:rsid w:val="0A8F8C87"/>
    <w:rsid w:val="0AF6C31B"/>
    <w:rsid w:val="0B240CF3"/>
    <w:rsid w:val="0BA68522"/>
    <w:rsid w:val="0D2C0F4E"/>
    <w:rsid w:val="109AA332"/>
    <w:rsid w:val="1255A5EE"/>
    <w:rsid w:val="139A3CC8"/>
    <w:rsid w:val="144BB06D"/>
    <w:rsid w:val="1464D8CA"/>
    <w:rsid w:val="15299A80"/>
    <w:rsid w:val="1677C77B"/>
    <w:rsid w:val="1810239B"/>
    <w:rsid w:val="18D403DF"/>
    <w:rsid w:val="18F6B189"/>
    <w:rsid w:val="1AF1171A"/>
    <w:rsid w:val="1BAEB445"/>
    <w:rsid w:val="1BE86AF7"/>
    <w:rsid w:val="1C9B9FB6"/>
    <w:rsid w:val="1E6E5EE3"/>
    <w:rsid w:val="1F78E844"/>
    <w:rsid w:val="1FFD3057"/>
    <w:rsid w:val="21CACF39"/>
    <w:rsid w:val="21DA9DA8"/>
    <w:rsid w:val="220533AD"/>
    <w:rsid w:val="2251F977"/>
    <w:rsid w:val="22B577AB"/>
    <w:rsid w:val="234A9DE4"/>
    <w:rsid w:val="234EEFFC"/>
    <w:rsid w:val="2358CEAD"/>
    <w:rsid w:val="272CC3A4"/>
    <w:rsid w:val="275EEEEB"/>
    <w:rsid w:val="27944B0D"/>
    <w:rsid w:val="2810F302"/>
    <w:rsid w:val="2A0A29D2"/>
    <w:rsid w:val="2A833368"/>
    <w:rsid w:val="2AC31517"/>
    <w:rsid w:val="2AE3F932"/>
    <w:rsid w:val="2B5FC3E3"/>
    <w:rsid w:val="2C096848"/>
    <w:rsid w:val="2D1295F9"/>
    <w:rsid w:val="2D21DD93"/>
    <w:rsid w:val="2E0590C5"/>
    <w:rsid w:val="2FF89749"/>
    <w:rsid w:val="304E0C38"/>
    <w:rsid w:val="3248AB29"/>
    <w:rsid w:val="32810844"/>
    <w:rsid w:val="32CCDD4B"/>
    <w:rsid w:val="33CE83BF"/>
    <w:rsid w:val="34059694"/>
    <w:rsid w:val="3525A477"/>
    <w:rsid w:val="369333F1"/>
    <w:rsid w:val="384D003F"/>
    <w:rsid w:val="38F1C542"/>
    <w:rsid w:val="3A3DAD8A"/>
    <w:rsid w:val="3B772648"/>
    <w:rsid w:val="3C0D8901"/>
    <w:rsid w:val="3CA17D40"/>
    <w:rsid w:val="3D212B86"/>
    <w:rsid w:val="3DA6DD61"/>
    <w:rsid w:val="3E0D9F70"/>
    <w:rsid w:val="3EB77DDE"/>
    <w:rsid w:val="3EBE09A3"/>
    <w:rsid w:val="3FA5E3FC"/>
    <w:rsid w:val="3FE8A034"/>
    <w:rsid w:val="3FF524B7"/>
    <w:rsid w:val="40309B28"/>
    <w:rsid w:val="409D32C4"/>
    <w:rsid w:val="418859F0"/>
    <w:rsid w:val="4190F518"/>
    <w:rsid w:val="41FA194D"/>
    <w:rsid w:val="422089B1"/>
    <w:rsid w:val="4232E69F"/>
    <w:rsid w:val="4240F00C"/>
    <w:rsid w:val="43683BEA"/>
    <w:rsid w:val="43D4D386"/>
    <w:rsid w:val="44690611"/>
    <w:rsid w:val="447A24A3"/>
    <w:rsid w:val="447B3A6F"/>
    <w:rsid w:val="44B19079"/>
    <w:rsid w:val="4560F2C0"/>
    <w:rsid w:val="45C4DC74"/>
    <w:rsid w:val="47D6B489"/>
    <w:rsid w:val="49A0F9EF"/>
    <w:rsid w:val="4A650B4D"/>
    <w:rsid w:val="4AB32B57"/>
    <w:rsid w:val="4AF7FA6C"/>
    <w:rsid w:val="4B56A13E"/>
    <w:rsid w:val="4DF49ABC"/>
    <w:rsid w:val="4E445582"/>
    <w:rsid w:val="4E80D10C"/>
    <w:rsid w:val="5033929C"/>
    <w:rsid w:val="50E0DBC3"/>
    <w:rsid w:val="5235FE92"/>
    <w:rsid w:val="5436AC36"/>
    <w:rsid w:val="550C24BF"/>
    <w:rsid w:val="556D9F54"/>
    <w:rsid w:val="56D7D8DE"/>
    <w:rsid w:val="5755249B"/>
    <w:rsid w:val="57D2E249"/>
    <w:rsid w:val="58DFC13F"/>
    <w:rsid w:val="58FA98AA"/>
    <w:rsid w:val="5930EA6A"/>
    <w:rsid w:val="5951CAF4"/>
    <w:rsid w:val="5B799280"/>
    <w:rsid w:val="5DC8C667"/>
    <w:rsid w:val="5E6C0F85"/>
    <w:rsid w:val="5F38D3D8"/>
    <w:rsid w:val="5FCD9809"/>
    <w:rsid w:val="60FC06E1"/>
    <w:rsid w:val="616715D5"/>
    <w:rsid w:val="630538CB"/>
    <w:rsid w:val="63341B6B"/>
    <w:rsid w:val="636F40B1"/>
    <w:rsid w:val="637BEBD3"/>
    <w:rsid w:val="655F1DE0"/>
    <w:rsid w:val="65670EEC"/>
    <w:rsid w:val="663F9606"/>
    <w:rsid w:val="6701411E"/>
    <w:rsid w:val="687F5DB5"/>
    <w:rsid w:val="68B5C9A2"/>
    <w:rsid w:val="69B7B81B"/>
    <w:rsid w:val="69DBB8F5"/>
    <w:rsid w:val="6A74C598"/>
    <w:rsid w:val="6AE8E302"/>
    <w:rsid w:val="6B97DAAE"/>
    <w:rsid w:val="6D36BF54"/>
    <w:rsid w:val="6E4593D7"/>
    <w:rsid w:val="6F3C16A9"/>
    <w:rsid w:val="6F563191"/>
    <w:rsid w:val="6F9B43E0"/>
    <w:rsid w:val="7095E660"/>
    <w:rsid w:val="70ABD897"/>
    <w:rsid w:val="70D9AE5F"/>
    <w:rsid w:val="70E35E4D"/>
    <w:rsid w:val="712A895E"/>
    <w:rsid w:val="7171C27C"/>
    <w:rsid w:val="72F5A671"/>
    <w:rsid w:val="73914B7F"/>
    <w:rsid w:val="73A3C5F7"/>
    <w:rsid w:val="7407D50D"/>
    <w:rsid w:val="7647E20C"/>
    <w:rsid w:val="76C03664"/>
    <w:rsid w:val="76D8F007"/>
    <w:rsid w:val="7753D7D4"/>
    <w:rsid w:val="796C0A2D"/>
    <w:rsid w:val="7B786ED4"/>
    <w:rsid w:val="7D3B6CCA"/>
    <w:rsid w:val="7E66953C"/>
    <w:rsid w:val="7EEB0EFE"/>
    <w:rsid w:val="7F2B5D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27BA4"/>
  <w15:docId w15:val="{0DF2CDA9-D3F9-4CD9-B7CC-6F98613F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4F"/>
    <w:pPr>
      <w:spacing w:after="0" w:line="240" w:lineRule="auto"/>
    </w:pPr>
    <w:rPr>
      <w:rFonts w:ascii="Times New Roman" w:eastAsia="MS Mincho" w:hAnsi="Times New Roman" w:cs="Times New Roman"/>
      <w:sz w:val="24"/>
      <w:szCs w:val="20"/>
      <w:lang w:val="en-US"/>
    </w:rPr>
  </w:style>
  <w:style w:type="paragraph" w:styleId="Heading1">
    <w:name w:val="heading 1"/>
    <w:aliases w:val="Heading"/>
    <w:next w:val="Normal"/>
    <w:link w:val="Heading1Char"/>
    <w:uiPriority w:val="9"/>
    <w:qFormat/>
    <w:rsid w:val="00057233"/>
    <w:pPr>
      <w:keepNext/>
      <w:keepLines/>
      <w:spacing w:after="240" w:line="240" w:lineRule="auto"/>
      <w:outlineLvl w:val="0"/>
    </w:pPr>
    <w:rPr>
      <w:rFonts w:ascii="Arial" w:eastAsiaTheme="majorEastAsia" w:hAnsi="Arial" w:cstheme="majorBidi"/>
      <w:b/>
      <w:color w:val="000000" w:themeColor="text1"/>
      <w:sz w:val="24"/>
      <w:szCs w:val="32"/>
    </w:rPr>
  </w:style>
  <w:style w:type="paragraph" w:styleId="Heading2">
    <w:name w:val="heading 2"/>
    <w:basedOn w:val="Normal"/>
    <w:next w:val="Normal"/>
    <w:link w:val="Heading2Char"/>
    <w:uiPriority w:val="9"/>
    <w:semiHidden/>
    <w:unhideWhenUsed/>
    <w:qFormat/>
    <w:rsid w:val="00F4625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9314F"/>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semiHidden/>
    <w:rsid w:val="0049314F"/>
    <w:rPr>
      <w:rFonts w:ascii="Calibri" w:hAnsi="Calibri"/>
      <w:szCs w:val="21"/>
    </w:rPr>
  </w:style>
  <w:style w:type="paragraph" w:styleId="Header">
    <w:name w:val="header"/>
    <w:basedOn w:val="Normal"/>
    <w:link w:val="HeaderChar"/>
    <w:unhideWhenUsed/>
    <w:rsid w:val="0049314F"/>
    <w:pPr>
      <w:tabs>
        <w:tab w:val="center" w:pos="4513"/>
        <w:tab w:val="right" w:pos="9026"/>
      </w:tabs>
    </w:pPr>
  </w:style>
  <w:style w:type="character" w:customStyle="1" w:styleId="HeaderChar">
    <w:name w:val="Header Char"/>
    <w:basedOn w:val="DefaultParagraphFont"/>
    <w:link w:val="Header"/>
    <w:rsid w:val="0049314F"/>
    <w:rPr>
      <w:rFonts w:ascii="Times New Roman" w:eastAsia="MS Mincho" w:hAnsi="Times New Roman" w:cs="Times New Roman"/>
      <w:sz w:val="24"/>
      <w:szCs w:val="20"/>
      <w:lang w:val="en-US"/>
    </w:rPr>
  </w:style>
  <w:style w:type="paragraph" w:styleId="Footer">
    <w:name w:val="footer"/>
    <w:basedOn w:val="Normal"/>
    <w:link w:val="FooterChar"/>
    <w:uiPriority w:val="99"/>
    <w:unhideWhenUsed/>
    <w:rsid w:val="0049314F"/>
    <w:pPr>
      <w:tabs>
        <w:tab w:val="center" w:pos="4513"/>
        <w:tab w:val="right" w:pos="9026"/>
      </w:tabs>
    </w:pPr>
  </w:style>
  <w:style w:type="character" w:customStyle="1" w:styleId="FooterChar">
    <w:name w:val="Footer Char"/>
    <w:basedOn w:val="DefaultParagraphFont"/>
    <w:link w:val="Footer"/>
    <w:uiPriority w:val="99"/>
    <w:rsid w:val="0049314F"/>
    <w:rPr>
      <w:rFonts w:ascii="Times New Roman" w:eastAsia="MS Mincho" w:hAnsi="Times New Roman" w:cs="Times New Roman"/>
      <w:sz w:val="24"/>
      <w:szCs w:val="20"/>
      <w:lang w:val="en-US"/>
    </w:rPr>
  </w:style>
  <w:style w:type="character" w:styleId="Hyperlink">
    <w:name w:val="Hyperlink"/>
    <w:basedOn w:val="DefaultParagraphFont"/>
    <w:uiPriority w:val="99"/>
    <w:unhideWhenUsed/>
    <w:rsid w:val="004E6909"/>
    <w:rPr>
      <w:color w:val="0000FF"/>
      <w:u w:val="single"/>
    </w:rPr>
  </w:style>
  <w:style w:type="paragraph" w:styleId="BalloonText">
    <w:name w:val="Balloon Text"/>
    <w:basedOn w:val="Normal"/>
    <w:link w:val="BalloonTextChar"/>
    <w:uiPriority w:val="99"/>
    <w:semiHidden/>
    <w:unhideWhenUsed/>
    <w:rsid w:val="004E6909"/>
    <w:rPr>
      <w:rFonts w:ascii="Tahoma" w:hAnsi="Tahoma" w:cs="Tahoma"/>
      <w:sz w:val="16"/>
      <w:szCs w:val="16"/>
    </w:rPr>
  </w:style>
  <w:style w:type="character" w:customStyle="1" w:styleId="BalloonTextChar">
    <w:name w:val="Balloon Text Char"/>
    <w:basedOn w:val="DefaultParagraphFont"/>
    <w:link w:val="BalloonText"/>
    <w:uiPriority w:val="99"/>
    <w:semiHidden/>
    <w:rsid w:val="004E6909"/>
    <w:rPr>
      <w:rFonts w:ascii="Tahoma" w:eastAsia="MS Mincho" w:hAnsi="Tahoma" w:cs="Tahoma"/>
      <w:sz w:val="16"/>
      <w:szCs w:val="16"/>
      <w:lang w:val="en-US"/>
    </w:rPr>
  </w:style>
  <w:style w:type="table" w:styleId="TableGrid">
    <w:name w:val="Table Grid"/>
    <w:basedOn w:val="TableNormal"/>
    <w:rsid w:val="004E6909"/>
    <w:pPr>
      <w:overflowPunct w:val="0"/>
      <w:autoSpaceDE w:val="0"/>
      <w:autoSpaceDN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6DF"/>
    <w:pPr>
      <w:ind w:left="720"/>
      <w:contextualSpacing/>
    </w:pPr>
  </w:style>
  <w:style w:type="paragraph" w:styleId="FootnoteText">
    <w:name w:val="footnote text"/>
    <w:basedOn w:val="Normal"/>
    <w:link w:val="FootnoteTextChar"/>
    <w:uiPriority w:val="99"/>
    <w:semiHidden/>
    <w:unhideWhenUsed/>
    <w:rsid w:val="00117D16"/>
    <w:rPr>
      <w:sz w:val="20"/>
    </w:rPr>
  </w:style>
  <w:style w:type="character" w:customStyle="1" w:styleId="FootnoteTextChar">
    <w:name w:val="Footnote Text Char"/>
    <w:basedOn w:val="DefaultParagraphFont"/>
    <w:link w:val="FootnoteText"/>
    <w:uiPriority w:val="99"/>
    <w:semiHidden/>
    <w:rsid w:val="00117D16"/>
    <w:rPr>
      <w:rFonts w:ascii="Times New Roman" w:eastAsia="MS Mincho" w:hAnsi="Times New Roman" w:cs="Times New Roman"/>
      <w:sz w:val="20"/>
      <w:szCs w:val="20"/>
      <w:lang w:val="en-US"/>
    </w:rPr>
  </w:style>
  <w:style w:type="character" w:styleId="FootnoteReference">
    <w:name w:val="footnote reference"/>
    <w:basedOn w:val="DefaultParagraphFont"/>
    <w:uiPriority w:val="99"/>
    <w:semiHidden/>
    <w:unhideWhenUsed/>
    <w:rsid w:val="00117D16"/>
    <w:rPr>
      <w:vertAlign w:val="superscript"/>
    </w:rPr>
  </w:style>
  <w:style w:type="paragraph" w:styleId="EndnoteText">
    <w:name w:val="endnote text"/>
    <w:basedOn w:val="Normal"/>
    <w:link w:val="EndnoteTextChar"/>
    <w:uiPriority w:val="99"/>
    <w:semiHidden/>
    <w:unhideWhenUsed/>
    <w:rsid w:val="00BA20B5"/>
    <w:rPr>
      <w:sz w:val="20"/>
    </w:rPr>
  </w:style>
  <w:style w:type="character" w:customStyle="1" w:styleId="EndnoteTextChar">
    <w:name w:val="Endnote Text Char"/>
    <w:basedOn w:val="DefaultParagraphFont"/>
    <w:link w:val="EndnoteText"/>
    <w:uiPriority w:val="99"/>
    <w:semiHidden/>
    <w:rsid w:val="00BA20B5"/>
    <w:rPr>
      <w:rFonts w:ascii="Times New Roman" w:eastAsia="MS Mincho" w:hAnsi="Times New Roman" w:cs="Times New Roman"/>
      <w:sz w:val="20"/>
      <w:szCs w:val="20"/>
      <w:lang w:val="en-US"/>
    </w:rPr>
  </w:style>
  <w:style w:type="paragraph" w:customStyle="1" w:styleId="Bulleted1">
    <w:name w:val="Bulleted1"/>
    <w:basedOn w:val="ListParagraph"/>
    <w:next w:val="NoSpacing"/>
    <w:uiPriority w:val="1"/>
    <w:qFormat/>
    <w:rsid w:val="00BA20B5"/>
    <w:pPr>
      <w:numPr>
        <w:numId w:val="1"/>
      </w:numPr>
      <w:tabs>
        <w:tab w:val="clear" w:pos="567"/>
      </w:tabs>
      <w:spacing w:after="240"/>
      <w:ind w:left="720" w:hanging="360"/>
      <w:contextualSpacing w:val="0"/>
    </w:pPr>
    <w:rPr>
      <w:rFonts w:ascii="Arial" w:eastAsia="Calibri" w:hAnsi="Arial"/>
      <w:color w:val="000000"/>
      <w:szCs w:val="22"/>
      <w:lang w:val="en-GB"/>
    </w:rPr>
  </w:style>
  <w:style w:type="character" w:styleId="EndnoteReference">
    <w:name w:val="endnote reference"/>
    <w:basedOn w:val="DefaultParagraphFont"/>
    <w:uiPriority w:val="99"/>
    <w:semiHidden/>
    <w:unhideWhenUsed/>
    <w:rsid w:val="00BA20B5"/>
    <w:rPr>
      <w:vertAlign w:val="superscript"/>
    </w:rPr>
  </w:style>
  <w:style w:type="paragraph" w:styleId="NoSpacing">
    <w:name w:val="No Spacing"/>
    <w:aliases w:val="Bulleted"/>
    <w:uiPriority w:val="1"/>
    <w:qFormat/>
    <w:rsid w:val="00BA20B5"/>
    <w:pPr>
      <w:spacing w:after="0" w:line="240" w:lineRule="auto"/>
    </w:pPr>
    <w:rPr>
      <w:rFonts w:ascii="Times New Roman" w:eastAsia="MS Mincho" w:hAnsi="Times New Roman" w:cs="Times New Roman"/>
      <w:sz w:val="24"/>
      <w:szCs w:val="20"/>
      <w:lang w:val="en-US"/>
    </w:rPr>
  </w:style>
  <w:style w:type="character" w:customStyle="1" w:styleId="Heading1Char">
    <w:name w:val="Heading 1 Char"/>
    <w:aliases w:val="Heading Char"/>
    <w:basedOn w:val="DefaultParagraphFont"/>
    <w:link w:val="Heading1"/>
    <w:rsid w:val="00057233"/>
    <w:rPr>
      <w:rFonts w:ascii="Arial" w:eastAsiaTheme="majorEastAsia" w:hAnsi="Arial" w:cstheme="majorBidi"/>
      <w:b/>
      <w:color w:val="000000" w:themeColor="text1"/>
      <w:sz w:val="24"/>
      <w:szCs w:val="32"/>
    </w:rPr>
  </w:style>
  <w:style w:type="paragraph" w:styleId="Subtitle">
    <w:name w:val="Subtitle"/>
    <w:basedOn w:val="Heading1"/>
    <w:next w:val="Normal"/>
    <w:link w:val="SubtitleChar"/>
    <w:uiPriority w:val="11"/>
    <w:qFormat/>
    <w:rsid w:val="00057233"/>
    <w:rPr>
      <w:b w:val="0"/>
    </w:rPr>
  </w:style>
  <w:style w:type="character" w:customStyle="1" w:styleId="SubtitleChar">
    <w:name w:val="Subtitle Char"/>
    <w:basedOn w:val="DefaultParagraphFont"/>
    <w:link w:val="Subtitle"/>
    <w:uiPriority w:val="11"/>
    <w:rsid w:val="00057233"/>
    <w:rPr>
      <w:rFonts w:ascii="Arial" w:eastAsiaTheme="majorEastAsia" w:hAnsi="Arial" w:cstheme="majorBidi"/>
      <w:color w:val="000000" w:themeColor="text1"/>
      <w:sz w:val="24"/>
      <w:szCs w:val="32"/>
    </w:rPr>
  </w:style>
  <w:style w:type="character" w:styleId="Emphasis">
    <w:name w:val="Emphasis"/>
    <w:uiPriority w:val="20"/>
    <w:rsid w:val="00057233"/>
  </w:style>
  <w:style w:type="paragraph" w:customStyle="1" w:styleId="Signatureblock">
    <w:name w:val="Signature block"/>
    <w:basedOn w:val="Normal"/>
    <w:qFormat/>
    <w:rsid w:val="00057233"/>
    <w:pPr>
      <w:spacing w:after="60"/>
    </w:pPr>
    <w:rPr>
      <w:rFonts w:ascii="Arial" w:eastAsiaTheme="minorHAnsi" w:hAnsi="Arial" w:cstheme="minorBidi"/>
      <w:b/>
      <w:color w:val="000000" w:themeColor="text1"/>
      <w:szCs w:val="22"/>
      <w:lang w:val="en-GB"/>
    </w:rPr>
  </w:style>
  <w:style w:type="paragraph" w:customStyle="1" w:styleId="Annexlist">
    <w:name w:val="Annex list"/>
    <w:basedOn w:val="NoSpacing"/>
    <w:qFormat/>
    <w:rsid w:val="00057233"/>
    <w:pPr>
      <w:spacing w:after="60"/>
    </w:pPr>
    <w:rPr>
      <w:rFonts w:ascii="Arial" w:eastAsiaTheme="minorHAnsi" w:hAnsi="Arial" w:cstheme="minorBidi"/>
      <w:color w:val="000000" w:themeColor="text1"/>
      <w:szCs w:val="22"/>
      <w:lang w:val="en-GB"/>
    </w:rPr>
  </w:style>
  <w:style w:type="paragraph" w:customStyle="1" w:styleId="Nonbulleted">
    <w:name w:val="Non bulleted"/>
    <w:basedOn w:val="NoSpacing"/>
    <w:qFormat/>
    <w:rsid w:val="00057233"/>
    <w:pPr>
      <w:spacing w:after="240"/>
    </w:pPr>
    <w:rPr>
      <w:rFonts w:ascii="Arial" w:eastAsiaTheme="minorHAnsi" w:hAnsi="Arial" w:cstheme="minorBidi"/>
      <w:color w:val="000000" w:themeColor="text1"/>
      <w:szCs w:val="22"/>
      <w:lang w:val="en-GB"/>
    </w:rPr>
  </w:style>
  <w:style w:type="character" w:styleId="CommentReference">
    <w:name w:val="annotation reference"/>
    <w:basedOn w:val="DefaultParagraphFont"/>
    <w:uiPriority w:val="99"/>
    <w:semiHidden/>
    <w:unhideWhenUsed/>
    <w:rsid w:val="008F5C0E"/>
    <w:rPr>
      <w:sz w:val="16"/>
      <w:szCs w:val="16"/>
    </w:rPr>
  </w:style>
  <w:style w:type="paragraph" w:styleId="CommentText">
    <w:name w:val="annotation text"/>
    <w:basedOn w:val="Normal"/>
    <w:link w:val="CommentTextChar"/>
    <w:uiPriority w:val="99"/>
    <w:semiHidden/>
    <w:unhideWhenUsed/>
    <w:rsid w:val="008F5C0E"/>
    <w:rPr>
      <w:sz w:val="20"/>
    </w:rPr>
  </w:style>
  <w:style w:type="character" w:customStyle="1" w:styleId="CommentTextChar">
    <w:name w:val="Comment Text Char"/>
    <w:basedOn w:val="DefaultParagraphFont"/>
    <w:link w:val="CommentText"/>
    <w:uiPriority w:val="99"/>
    <w:semiHidden/>
    <w:rsid w:val="008F5C0E"/>
    <w:rPr>
      <w:rFonts w:ascii="Times New Roman" w:eastAsia="MS Mincho"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F5C0E"/>
    <w:rPr>
      <w:b/>
      <w:bCs/>
    </w:rPr>
  </w:style>
  <w:style w:type="character" w:customStyle="1" w:styleId="CommentSubjectChar">
    <w:name w:val="Comment Subject Char"/>
    <w:basedOn w:val="CommentTextChar"/>
    <w:link w:val="CommentSubject"/>
    <w:uiPriority w:val="99"/>
    <w:semiHidden/>
    <w:rsid w:val="008F5C0E"/>
    <w:rPr>
      <w:rFonts w:ascii="Times New Roman" w:eastAsia="MS Mincho" w:hAnsi="Times New Roman" w:cs="Times New Roman"/>
      <w:b/>
      <w:bCs/>
      <w:sz w:val="20"/>
      <w:szCs w:val="20"/>
      <w:lang w:val="en-US"/>
    </w:rPr>
  </w:style>
  <w:style w:type="character" w:customStyle="1" w:styleId="Heading2Char">
    <w:name w:val="Heading 2 Char"/>
    <w:basedOn w:val="DefaultParagraphFont"/>
    <w:link w:val="Heading2"/>
    <w:uiPriority w:val="9"/>
    <w:semiHidden/>
    <w:rsid w:val="00F4625C"/>
    <w:rPr>
      <w:rFonts w:asciiTheme="majorHAnsi" w:eastAsiaTheme="majorEastAsia" w:hAnsiTheme="majorHAnsi" w:cstheme="majorBidi"/>
      <w:color w:val="2F5496" w:themeColor="accent1" w:themeShade="BF"/>
      <w:sz w:val="26"/>
      <w:szCs w:val="26"/>
      <w:lang w:val="en-US"/>
    </w:rPr>
  </w:style>
  <w:style w:type="paragraph" w:customStyle="1" w:styleId="Style11ptLeftBefore0ptAfter0pt">
    <w:name w:val="Style 11 pt Left Before:  0 pt After:  0 pt"/>
    <w:basedOn w:val="Normal"/>
    <w:autoRedefine/>
    <w:rsid w:val="0034771A"/>
    <w:pPr>
      <w:ind w:left="720" w:hanging="720"/>
    </w:pPr>
    <w:rPr>
      <w:rFonts w:ascii="Arial" w:eastAsia="Times New Roman" w:hAnsi="Arial"/>
      <w:lang w:val="en-GB"/>
    </w:rPr>
  </w:style>
  <w:style w:type="paragraph" w:styleId="Revision">
    <w:name w:val="Revision"/>
    <w:hidden/>
    <w:uiPriority w:val="99"/>
    <w:semiHidden/>
    <w:rsid w:val="008D4659"/>
    <w:pPr>
      <w:spacing w:after="0" w:line="240" w:lineRule="auto"/>
    </w:pPr>
    <w:rPr>
      <w:rFonts w:ascii="Times New Roman" w:eastAsia="MS Mincho" w:hAnsi="Times New Roman" w:cs="Times New Roman"/>
      <w:sz w:val="24"/>
      <w:szCs w:val="20"/>
      <w:lang w:val="en-US"/>
    </w:rPr>
  </w:style>
  <w:style w:type="paragraph" w:customStyle="1" w:styleId="KEYPAQTableBody">
    <w:name w:val="KEYPAQ Table Body"/>
    <w:basedOn w:val="Normal"/>
    <w:rsid w:val="005111AD"/>
    <w:rPr>
      <w:rFonts w:ascii="Tahoma" w:eastAsia="Times New Roman" w:hAnsi="Tahoma" w:cs="Tahoma"/>
      <w:sz w:val="16"/>
      <w:szCs w:val="24"/>
      <w:lang w:val="en-GB"/>
    </w:rPr>
  </w:style>
  <w:style w:type="paragraph" w:customStyle="1" w:styleId="KEYPAQTableHead">
    <w:name w:val="KEYPAQ Table Head"/>
    <w:basedOn w:val="Normal"/>
    <w:rsid w:val="005111AD"/>
    <w:pPr>
      <w:spacing w:before="60" w:after="60"/>
    </w:pPr>
    <w:rPr>
      <w:rFonts w:ascii="Tahoma" w:eastAsia="Times New Roman" w:hAnsi="Tahoma" w:cs="Tahoma"/>
      <w:b/>
      <w:color w:val="003366"/>
      <w:sz w:val="16"/>
      <w:szCs w:val="24"/>
      <w:lang w:val="en-GB"/>
    </w:rPr>
  </w:style>
  <w:style w:type="paragraph" w:customStyle="1" w:styleId="KEYPAQHeading8">
    <w:name w:val="KEYPAQ Heading 8"/>
    <w:basedOn w:val="Normal"/>
    <w:rsid w:val="00882202"/>
    <w:pPr>
      <w:spacing w:before="60" w:after="60"/>
    </w:pPr>
    <w:rPr>
      <w:rFonts w:ascii="Tahoma" w:eastAsia="Tahoma" w:hAnsi="Tahoma" w:cs="Tahoma"/>
      <w:color w:val="003366"/>
      <w:sz w:val="18"/>
      <w:szCs w:val="24"/>
      <w:lang w:val="en-GB"/>
    </w:rPr>
  </w:style>
  <w:style w:type="paragraph" w:customStyle="1" w:styleId="11HEADING26PTSBEFORE">
    <w:name w:val="1.1 HEADING 2 +6PTS BEFORE"/>
    <w:aliases w:val="=6 PTS AFTER"/>
    <w:basedOn w:val="Heading2"/>
    <w:rsid w:val="00F83282"/>
    <w:pPr>
      <w:keepLines w:val="0"/>
      <w:spacing w:before="240" w:after="60"/>
      <w:jc w:val="both"/>
    </w:pPr>
    <w:rPr>
      <w:rFonts w:ascii="Arial" w:eastAsia="Times New Roman" w:hAnsi="Arial" w:cs="Arial"/>
      <w:bCs/>
      <w:iCs/>
      <w:color w:val="auto"/>
      <w:sz w:val="22"/>
      <w:szCs w:val="28"/>
      <w:lang w:val="en-GB"/>
    </w:rPr>
  </w:style>
  <w:style w:type="character" w:customStyle="1" w:styleId="normaltextrun">
    <w:name w:val="normaltextrun"/>
    <w:basedOn w:val="DefaultParagraphFont"/>
    <w:rsid w:val="00EB1280"/>
  </w:style>
  <w:style w:type="character" w:customStyle="1" w:styleId="eop">
    <w:name w:val="eop"/>
    <w:basedOn w:val="DefaultParagraphFont"/>
    <w:rsid w:val="00EB1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866">
      <w:bodyDiv w:val="1"/>
      <w:marLeft w:val="0"/>
      <w:marRight w:val="0"/>
      <w:marTop w:val="0"/>
      <w:marBottom w:val="0"/>
      <w:divBdr>
        <w:top w:val="none" w:sz="0" w:space="0" w:color="auto"/>
        <w:left w:val="none" w:sz="0" w:space="0" w:color="auto"/>
        <w:bottom w:val="none" w:sz="0" w:space="0" w:color="auto"/>
        <w:right w:val="none" w:sz="0" w:space="0" w:color="auto"/>
      </w:divBdr>
    </w:div>
    <w:div w:id="407508128">
      <w:bodyDiv w:val="1"/>
      <w:marLeft w:val="0"/>
      <w:marRight w:val="0"/>
      <w:marTop w:val="0"/>
      <w:marBottom w:val="0"/>
      <w:divBdr>
        <w:top w:val="none" w:sz="0" w:space="0" w:color="auto"/>
        <w:left w:val="none" w:sz="0" w:space="0" w:color="auto"/>
        <w:bottom w:val="none" w:sz="0" w:space="0" w:color="auto"/>
        <w:right w:val="none" w:sz="0" w:space="0" w:color="auto"/>
      </w:divBdr>
    </w:div>
    <w:div w:id="525755123">
      <w:bodyDiv w:val="1"/>
      <w:marLeft w:val="0"/>
      <w:marRight w:val="0"/>
      <w:marTop w:val="0"/>
      <w:marBottom w:val="0"/>
      <w:divBdr>
        <w:top w:val="none" w:sz="0" w:space="0" w:color="auto"/>
        <w:left w:val="none" w:sz="0" w:space="0" w:color="auto"/>
        <w:bottom w:val="none" w:sz="0" w:space="0" w:color="auto"/>
        <w:right w:val="none" w:sz="0" w:space="0" w:color="auto"/>
      </w:divBdr>
    </w:div>
    <w:div w:id="1209683176">
      <w:bodyDiv w:val="1"/>
      <w:marLeft w:val="0"/>
      <w:marRight w:val="0"/>
      <w:marTop w:val="0"/>
      <w:marBottom w:val="0"/>
      <w:divBdr>
        <w:top w:val="none" w:sz="0" w:space="0" w:color="auto"/>
        <w:left w:val="none" w:sz="0" w:space="0" w:color="auto"/>
        <w:bottom w:val="none" w:sz="0" w:space="0" w:color="auto"/>
        <w:right w:val="none" w:sz="0" w:space="0" w:color="auto"/>
      </w:divBdr>
    </w:div>
    <w:div w:id="1215385553">
      <w:bodyDiv w:val="1"/>
      <w:marLeft w:val="0"/>
      <w:marRight w:val="0"/>
      <w:marTop w:val="0"/>
      <w:marBottom w:val="0"/>
      <w:divBdr>
        <w:top w:val="none" w:sz="0" w:space="0" w:color="auto"/>
        <w:left w:val="none" w:sz="0" w:space="0" w:color="auto"/>
        <w:bottom w:val="none" w:sz="0" w:space="0" w:color="auto"/>
        <w:right w:val="none" w:sz="0" w:space="0" w:color="auto"/>
      </w:divBdr>
    </w:div>
    <w:div w:id="1347244404">
      <w:bodyDiv w:val="1"/>
      <w:marLeft w:val="0"/>
      <w:marRight w:val="0"/>
      <w:marTop w:val="0"/>
      <w:marBottom w:val="0"/>
      <w:divBdr>
        <w:top w:val="none" w:sz="0" w:space="0" w:color="auto"/>
        <w:left w:val="none" w:sz="0" w:space="0" w:color="auto"/>
        <w:bottom w:val="none" w:sz="0" w:space="0" w:color="auto"/>
        <w:right w:val="none" w:sz="0" w:space="0" w:color="auto"/>
      </w:divBdr>
    </w:div>
    <w:div w:id="173188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4" ma:contentTypeDescription="Create a new document." ma:contentTypeScope="" ma:versionID="fb2f4aba68982b33b75641ce4e212c15">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b41425b89d3602618851e79cc2287859" ns3:_="" ns4:_="">
    <xsd:import namespace="96e6118b-7dec-4d3c-9221-fe19a99a00a0"/>
    <xsd:import namespace="5f265b28-0f82-437b-91c3-80b170d4e2da"/>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ource_x0020_Folder_x0020_Path xmlns="96e6118b-7dec-4d3c-9221-fe19a99a00a0" xsi:nil="true"/>
    <File_x0020_System_x0020_Path xmlns="96e6118b-7dec-4d3c-9221-fe19a99a00a0" xsi:nil="true"/>
  </documentManagement>
</p:properties>
</file>

<file path=customXml/itemProps1.xml><?xml version="1.0" encoding="utf-8"?>
<ds:datastoreItem xmlns:ds="http://schemas.openxmlformats.org/officeDocument/2006/customXml" ds:itemID="{282547CE-2798-4D8B-92B6-93CAC6C1DEA4}">
  <ds:schemaRefs>
    <ds:schemaRef ds:uri="http://schemas.microsoft.com/sharepoint/v3/contenttype/forms"/>
  </ds:schemaRefs>
</ds:datastoreItem>
</file>

<file path=customXml/itemProps2.xml><?xml version="1.0" encoding="utf-8"?>
<ds:datastoreItem xmlns:ds="http://schemas.openxmlformats.org/officeDocument/2006/customXml" ds:itemID="{BC2B6828-56A2-4224-9053-E9312C4C220F}">
  <ds:schemaRefs>
    <ds:schemaRef ds:uri="http://schemas.openxmlformats.org/officeDocument/2006/bibliography"/>
  </ds:schemaRefs>
</ds:datastoreItem>
</file>

<file path=customXml/itemProps3.xml><?xml version="1.0" encoding="utf-8"?>
<ds:datastoreItem xmlns:ds="http://schemas.openxmlformats.org/officeDocument/2006/customXml" ds:itemID="{1262604E-400B-407E-AA8E-B6F49EBC6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15647-8E09-4B7A-A889-5E6B588D2DC9}">
  <ds:schemaRefs>
    <ds:schemaRef ds:uri="http://schemas.microsoft.com/office/2006/metadata/properties"/>
    <ds:schemaRef ds:uri="http://schemas.microsoft.com/office/infopath/2007/PartnerControls"/>
    <ds:schemaRef ds:uri="96e6118b-7dec-4d3c-9221-fe19a99a00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3851</Words>
  <Characters>21957</Characters>
  <Application>Microsoft Office Word</Application>
  <DocSecurity>0</DocSecurity>
  <Lines>182</Lines>
  <Paragraphs>51</Paragraphs>
  <ScaleCrop>false</ScaleCrop>
  <Company/>
  <LinksUpToDate>false</LinksUpToDate>
  <CharactersWithSpaces>25757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SENSITIVE</dc:title>
  <dc:subject/>
  <dc:creator>stephen.crawford409@mod.gov.uk</dc:creator>
  <cp:keywords/>
  <cp:lastModifiedBy>McMenamin, Des Mr (Def Comrcl-HO BP5-1a1)</cp:lastModifiedBy>
  <cp:revision>2</cp:revision>
  <cp:lastPrinted>2019-08-27T05:44:00Z</cp:lastPrinted>
  <dcterms:created xsi:type="dcterms:W3CDTF">2023-07-04T08:46:00Z</dcterms:created>
  <dcterms:modified xsi:type="dcterms:W3CDTF">2023-07-04T08:46:00Z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0x010100B9047302E3BBDB478C4E050449D8D218</vt:lpwstr>
  </property>
  <property fmtid="{D5CDD505-2E9C-101B-9397-08002B2CF9AE}" pid="3" name="File System Path">
    <vt:lpwstr>\\brzrfilc03\roledata3$\Migration\31052018\MDP-HQ-FB-Policy-GMB\JSP440 Meeting Conclusions.docx</vt:lpwstr>
  </property>
  <property fmtid="{D5CDD505-2E9C-101B-9397-08002B2CF9AE}" pid="4" name="Order">
    <vt:r8>21100</vt:r8>
  </property>
  <property fmtid="{D5CDD505-2E9C-101B-9397-08002B2CF9AE}" pid="5" name="SharedWithUsers">
    <vt:lpwstr/>
  </property>
  <property fmtid="{D5CDD505-2E9C-101B-9397-08002B2CF9AE}" pid="6" name="Source Folder Path">
    <vt:lpwstr>\\brzrfilc03\roledata3$\Migration\31052018\MDP-HQ-FB-Policy-GMB</vt:lpwstr>
  </property>
  <property fmtid="{D5CDD505-2E9C-101B-9397-08002B2CF9AE}" pid="7" name="ComplianceAssetId">
    <vt:lpwstr/>
  </property>
  <property fmtid="{D5CDD505-2E9C-101B-9397-08002B2CF9AE}" pid="8" name="Subject Category">
    <vt:lpwstr>34;#Information requirements management|8df76fb7-21e2-49d0-b80a-504ac91d3c4e</vt:lpwstr>
  </property>
  <property fmtid="{D5CDD505-2E9C-101B-9397-08002B2CF9AE}" pid="9" name="TaxKeyword">
    <vt:lpwstr/>
  </property>
  <property fmtid="{D5CDD505-2E9C-101B-9397-08002B2CF9AE}" pid="10" name="Subject Keywords">
    <vt:lpwstr>35;#Electronic ways of working|56f8b586-cd62-4701-94ba-c7f11fe1ea4e</vt:lpwstr>
  </property>
  <property fmtid="{D5CDD505-2E9C-101B-9397-08002B2CF9AE}" pid="11" name="Business Owner">
    <vt:lpwstr>5;#MDP|3db5d311-f483-4347-9f51-501eeea4bd35</vt:lpwstr>
  </property>
  <property fmtid="{D5CDD505-2E9C-101B-9397-08002B2CF9AE}" pid="12" name="fileplanid">
    <vt:lpwstr>36;#03_01 Conduct Information Management|427e83e6-dbec-4c8d-9efd-9d92fe0937fd</vt:lpwstr>
  </property>
  <property fmtid="{D5CDD505-2E9C-101B-9397-08002B2CF9AE}" pid="13" name="_dlc_policyId">
    <vt:lpwstr>0x010100D9D675D6CDED02438DC7CFF78D2F29E401|2137034394</vt:lpwstr>
  </property>
  <property fmtid="{D5CDD505-2E9C-101B-9397-08002B2CF9AE}" pid="1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15" name="_dlc_ExpireDate">
    <vt:filetime>2023-06-10T09:06:58Z</vt:filetime>
  </property>
  <property fmtid="{D5CDD505-2E9C-101B-9397-08002B2CF9AE}" pid="16" name="MSIP_Label_d8a60473-494b-4586-a1bb-b0e663054676_Enabled">
    <vt:lpwstr>true</vt:lpwstr>
  </property>
  <property fmtid="{D5CDD505-2E9C-101B-9397-08002B2CF9AE}" pid="17" name="MSIP_Label_d8a60473-494b-4586-a1bb-b0e663054676_SetDate">
    <vt:lpwstr>2022-10-19T12:33:58Z</vt:lpwstr>
  </property>
  <property fmtid="{D5CDD505-2E9C-101B-9397-08002B2CF9AE}" pid="18" name="MSIP_Label_d8a60473-494b-4586-a1bb-b0e663054676_Method">
    <vt:lpwstr>Privileged</vt:lpwstr>
  </property>
  <property fmtid="{D5CDD505-2E9C-101B-9397-08002B2CF9AE}" pid="19" name="MSIP_Label_d8a60473-494b-4586-a1bb-b0e663054676_Name">
    <vt:lpwstr>MOD-1-O-‘UNMARKED’</vt:lpwstr>
  </property>
  <property fmtid="{D5CDD505-2E9C-101B-9397-08002B2CF9AE}" pid="20" name="MSIP_Label_d8a60473-494b-4586-a1bb-b0e663054676_SiteId">
    <vt:lpwstr>be7760ed-5953-484b-ae95-d0a16dfa09e5</vt:lpwstr>
  </property>
  <property fmtid="{D5CDD505-2E9C-101B-9397-08002B2CF9AE}" pid="21" name="MSIP_Label_d8a60473-494b-4586-a1bb-b0e663054676_ActionId">
    <vt:lpwstr>5e33e371-7d06-49f5-ba60-b8e245525ec3</vt:lpwstr>
  </property>
  <property fmtid="{D5CDD505-2E9C-101B-9397-08002B2CF9AE}" pid="22" name="MSIP_Label_d8a60473-494b-4586-a1bb-b0e663054676_ContentBits">
    <vt:lpwstr>0</vt:lpwstr>
  </property>
</Properties>
</file>