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792" w:rsidRDefault="00FB2792" w:rsidP="00FB2792">
      <w:pPr>
        <w:pStyle w:val="Header"/>
        <w:jc w:val="center"/>
        <w:rPr>
          <w:b/>
          <w:color w:val="FF0000"/>
          <w:sz w:val="48"/>
          <w:szCs w:val="48"/>
          <w:u w:val="single"/>
        </w:rPr>
      </w:pPr>
    </w:p>
    <w:p w:rsidR="00401FA0" w:rsidRDefault="00401FA0" w:rsidP="00FB2792">
      <w:pPr>
        <w:pStyle w:val="Header"/>
        <w:jc w:val="center"/>
        <w:rPr>
          <w:b/>
          <w:color w:val="FF0000"/>
          <w:sz w:val="48"/>
          <w:szCs w:val="48"/>
          <w:u w:val="single"/>
        </w:rPr>
      </w:pPr>
    </w:p>
    <w:p w:rsidR="001661A2" w:rsidRDefault="00BF2756" w:rsidP="00FB2792">
      <w:pPr>
        <w:pStyle w:val="Header"/>
        <w:jc w:val="center"/>
        <w:rPr>
          <w:rFonts w:cs="Arial"/>
          <w:b/>
          <w:sz w:val="72"/>
          <w:szCs w:val="72"/>
          <w:u w:val="single"/>
        </w:rPr>
      </w:pPr>
      <w:r>
        <w:rPr>
          <w:rFonts w:cs="Arial"/>
          <w:b/>
          <w:sz w:val="72"/>
          <w:szCs w:val="72"/>
          <w:u w:val="single"/>
        </w:rPr>
        <w:t>Transformer Oil Removal</w:t>
      </w:r>
    </w:p>
    <w:p w:rsidR="00FB2792" w:rsidRDefault="00FB2792" w:rsidP="00FB2792">
      <w:pPr>
        <w:pStyle w:val="DefaultText"/>
        <w:rPr>
          <w:sz w:val="40"/>
          <w:szCs w:val="40"/>
        </w:rPr>
      </w:pPr>
    </w:p>
    <w:p w:rsidR="009F7AA5" w:rsidRDefault="009F7AA5" w:rsidP="00FB2792">
      <w:pPr>
        <w:pStyle w:val="DefaultText"/>
        <w:rPr>
          <w:sz w:val="40"/>
          <w:szCs w:val="40"/>
        </w:rPr>
      </w:pPr>
    </w:p>
    <w:p w:rsidR="009F7AA5" w:rsidRDefault="009F7AA5" w:rsidP="00FB2792">
      <w:pPr>
        <w:pStyle w:val="DefaultText"/>
        <w:rPr>
          <w:sz w:val="40"/>
          <w:szCs w:val="40"/>
        </w:rPr>
      </w:pPr>
    </w:p>
    <w:p w:rsidR="009F7AA5" w:rsidRPr="009C793A" w:rsidRDefault="009F7AA5" w:rsidP="00FB2792">
      <w:pPr>
        <w:pStyle w:val="DefaultText"/>
        <w:rPr>
          <w:sz w:val="40"/>
          <w:szCs w:val="40"/>
        </w:rPr>
      </w:pPr>
    </w:p>
    <w:p w:rsidR="00FB2792" w:rsidRPr="008919CB" w:rsidRDefault="00FB2792" w:rsidP="00FB2792">
      <w:pPr>
        <w:pStyle w:val="Header"/>
        <w:jc w:val="center"/>
        <w:rPr>
          <w:rFonts w:cs="Arial"/>
          <w:b/>
          <w:sz w:val="40"/>
          <w:szCs w:val="40"/>
          <w:u w:val="single"/>
        </w:rPr>
      </w:pPr>
      <w:r w:rsidRPr="008919CB">
        <w:rPr>
          <w:rFonts w:cs="Arial"/>
          <w:b/>
          <w:sz w:val="40"/>
          <w:szCs w:val="40"/>
          <w:u w:val="single"/>
        </w:rPr>
        <w:t>TENDER REFERENCE: STSC-</w:t>
      </w:r>
      <w:r w:rsidR="00AC3916" w:rsidRPr="008919CB">
        <w:rPr>
          <w:rFonts w:cs="Arial"/>
          <w:b/>
          <w:sz w:val="40"/>
          <w:szCs w:val="40"/>
          <w:u w:val="single"/>
        </w:rPr>
        <w:t>FB-00</w:t>
      </w:r>
      <w:r w:rsidR="00E86A57">
        <w:rPr>
          <w:rFonts w:cs="Arial"/>
          <w:b/>
          <w:sz w:val="40"/>
          <w:szCs w:val="40"/>
          <w:u w:val="single"/>
        </w:rPr>
        <w:t>10</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Issue Date:  </w:t>
      </w:r>
      <w:r w:rsidR="007F5224">
        <w:rPr>
          <w:rFonts w:cs="Arial"/>
          <w:b/>
          <w:color w:val="C00000"/>
          <w:sz w:val="40"/>
          <w:szCs w:val="40"/>
          <w:u w:val="single"/>
        </w:rPr>
        <w:t>27</w:t>
      </w:r>
      <w:r w:rsidR="007F5224" w:rsidRPr="007F5224">
        <w:rPr>
          <w:rFonts w:cs="Arial"/>
          <w:b/>
          <w:color w:val="C00000"/>
          <w:sz w:val="40"/>
          <w:szCs w:val="40"/>
          <w:u w:val="single"/>
          <w:vertAlign w:val="superscript"/>
        </w:rPr>
        <w:t>th</w:t>
      </w:r>
      <w:r w:rsidR="007F5224">
        <w:rPr>
          <w:rFonts w:cs="Arial"/>
          <w:b/>
          <w:color w:val="C00000"/>
          <w:sz w:val="40"/>
          <w:szCs w:val="40"/>
          <w:u w:val="single"/>
        </w:rPr>
        <w:t xml:space="preserve"> June 2018</w:t>
      </w:r>
    </w:p>
    <w:p w:rsidR="00FB2792" w:rsidRPr="008919CB" w:rsidRDefault="00FB2792" w:rsidP="00FB2792">
      <w:pPr>
        <w:pStyle w:val="Header"/>
        <w:jc w:val="center"/>
        <w:rPr>
          <w:rFonts w:cs="Arial"/>
          <w:b/>
          <w:sz w:val="40"/>
          <w:szCs w:val="40"/>
          <w:u w:val="single"/>
        </w:rPr>
      </w:pPr>
      <w:r w:rsidRPr="008919CB">
        <w:rPr>
          <w:rFonts w:cs="Arial"/>
          <w:b/>
          <w:sz w:val="40"/>
          <w:szCs w:val="40"/>
          <w:u w:val="single"/>
        </w:rPr>
        <w:t xml:space="preserve">Tender Return Date: </w:t>
      </w:r>
      <w:r w:rsidR="007F5224">
        <w:rPr>
          <w:rFonts w:cs="Arial"/>
          <w:b/>
          <w:color w:val="C00000"/>
          <w:sz w:val="40"/>
          <w:szCs w:val="40"/>
          <w:u w:val="single"/>
        </w:rPr>
        <w:t>5</w:t>
      </w:r>
      <w:r w:rsidR="007F5224" w:rsidRPr="007F5224">
        <w:rPr>
          <w:rFonts w:cs="Arial"/>
          <w:b/>
          <w:color w:val="C00000"/>
          <w:sz w:val="40"/>
          <w:szCs w:val="40"/>
          <w:u w:val="single"/>
          <w:vertAlign w:val="superscript"/>
        </w:rPr>
        <w:t>th</w:t>
      </w:r>
      <w:r w:rsidR="007F5224">
        <w:rPr>
          <w:rFonts w:cs="Arial"/>
          <w:b/>
          <w:color w:val="C00000"/>
          <w:sz w:val="40"/>
          <w:szCs w:val="40"/>
          <w:u w:val="single"/>
        </w:rPr>
        <w:t xml:space="preserve"> July 2018</w:t>
      </w: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FB2792" w:rsidRDefault="00FB2792" w:rsidP="00FB2792">
      <w:pPr>
        <w:pStyle w:val="DefaultText"/>
        <w:rPr>
          <w:rFonts w:ascii="Calibri" w:hAnsi="Calibri"/>
        </w:rPr>
      </w:pPr>
    </w:p>
    <w:p w:rsidR="00756DC5" w:rsidRDefault="00756DC5" w:rsidP="00FB2792">
      <w:pPr>
        <w:pStyle w:val="DefaultText"/>
        <w:rPr>
          <w:rFonts w:ascii="Calibri" w:hAnsi="Calibri"/>
        </w:rPr>
      </w:pPr>
    </w:p>
    <w:p w:rsidR="00FB2792" w:rsidRDefault="00FB2792" w:rsidP="00FB2792">
      <w:pPr>
        <w:pStyle w:val="DefaultText"/>
        <w:rPr>
          <w:rFonts w:ascii="Calibri" w:hAnsi="Calibri"/>
        </w:rPr>
      </w:pPr>
    </w:p>
    <w:p w:rsidR="00FB2792" w:rsidRPr="002609F7" w:rsidRDefault="00FB2792" w:rsidP="00FB2792">
      <w:pPr>
        <w:pStyle w:val="DefaultText"/>
        <w:contextualSpacing/>
        <w:rPr>
          <w:sz w:val="22"/>
          <w:szCs w:val="22"/>
        </w:rPr>
      </w:pPr>
      <w:r w:rsidRPr="002609F7">
        <w:rPr>
          <w:sz w:val="22"/>
          <w:szCs w:val="22"/>
        </w:rPr>
        <w:t>South Tees Site Company Limited</w:t>
      </w:r>
    </w:p>
    <w:p w:rsidR="00FB2792" w:rsidRPr="002609F7" w:rsidRDefault="00FB2792" w:rsidP="00FB2792">
      <w:pPr>
        <w:pStyle w:val="DefaultText"/>
        <w:contextualSpacing/>
        <w:rPr>
          <w:sz w:val="22"/>
          <w:szCs w:val="22"/>
        </w:rPr>
      </w:pPr>
      <w:r w:rsidRPr="002609F7">
        <w:rPr>
          <w:sz w:val="22"/>
          <w:szCs w:val="22"/>
        </w:rPr>
        <w:t>Procurement Department</w:t>
      </w:r>
    </w:p>
    <w:p w:rsidR="00FB2792" w:rsidRPr="002609F7" w:rsidRDefault="00FB2792" w:rsidP="00FB2792">
      <w:pPr>
        <w:pStyle w:val="DefaultText"/>
        <w:contextualSpacing/>
        <w:rPr>
          <w:sz w:val="22"/>
          <w:szCs w:val="22"/>
        </w:rPr>
      </w:pPr>
      <w:r w:rsidRPr="002609F7">
        <w:rPr>
          <w:sz w:val="22"/>
          <w:szCs w:val="22"/>
        </w:rPr>
        <w:t>Teesside Management Offices</w:t>
      </w:r>
    </w:p>
    <w:p w:rsidR="00FB2792" w:rsidRPr="002609F7" w:rsidRDefault="00FB2792" w:rsidP="00FB2792">
      <w:pPr>
        <w:pStyle w:val="DefaultText"/>
        <w:contextualSpacing/>
        <w:rPr>
          <w:sz w:val="22"/>
          <w:szCs w:val="22"/>
        </w:rPr>
      </w:pPr>
      <w:r w:rsidRPr="002609F7">
        <w:rPr>
          <w:sz w:val="22"/>
          <w:szCs w:val="22"/>
        </w:rPr>
        <w:t>Redcar</w:t>
      </w:r>
    </w:p>
    <w:p w:rsidR="004D20F0" w:rsidRDefault="00FB2792" w:rsidP="00FB2792">
      <w:pPr>
        <w:pStyle w:val="DefaultText"/>
        <w:contextualSpacing/>
        <w:rPr>
          <w:sz w:val="22"/>
          <w:szCs w:val="22"/>
        </w:rPr>
      </w:pPr>
      <w:r w:rsidRPr="002609F7">
        <w:rPr>
          <w:sz w:val="22"/>
          <w:szCs w:val="22"/>
        </w:rPr>
        <w:t>TS10 5QW</w:t>
      </w:r>
    </w:p>
    <w:p w:rsidR="004D20F0" w:rsidRDefault="004D20F0">
      <w:pPr>
        <w:rPr>
          <w:rFonts w:eastAsia="Times New Roman" w:cs="Arial"/>
          <w:b/>
          <w:bCs/>
          <w:sz w:val="22"/>
          <w:szCs w:val="22"/>
        </w:rPr>
      </w:pPr>
      <w:r>
        <w:rPr>
          <w:sz w:val="22"/>
          <w:szCs w:val="22"/>
        </w:rPr>
        <w:br w:type="page"/>
      </w:r>
    </w:p>
    <w:p w:rsidR="00FB2792" w:rsidRPr="004D20F0" w:rsidRDefault="00FB2792" w:rsidP="00705AB9">
      <w:pPr>
        <w:pStyle w:val="Heading1"/>
        <w:spacing w:before="120" w:after="120" w:line="240" w:lineRule="auto"/>
        <w:rPr>
          <w:rFonts w:cs="Arial"/>
          <w:sz w:val="21"/>
          <w:szCs w:val="21"/>
        </w:rPr>
      </w:pPr>
      <w:r w:rsidRPr="004D20F0">
        <w:rPr>
          <w:rFonts w:cs="Arial"/>
          <w:sz w:val="21"/>
          <w:szCs w:val="21"/>
        </w:rPr>
        <w:lastRenderedPageBreak/>
        <w:t>Contents</w:t>
      </w:r>
    </w:p>
    <w:p w:rsidR="00FB2792" w:rsidRPr="00933551" w:rsidRDefault="00CB0A0C" w:rsidP="00D044CA">
      <w:pPr>
        <w:pStyle w:val="NoSpacing"/>
        <w:numPr>
          <w:ilvl w:val="0"/>
          <w:numId w:val="4"/>
        </w:numPr>
        <w:rPr>
          <w:rFonts w:cs="Arial"/>
          <w:szCs w:val="22"/>
          <w:lang w:val="nb-NO"/>
        </w:rPr>
      </w:pPr>
      <w:hyperlink w:anchor="_Introduction" w:history="1">
        <w:r w:rsidR="00FB2792" w:rsidRPr="00933551">
          <w:rPr>
            <w:rStyle w:val="Hyperlink"/>
            <w:rFonts w:cs="Arial"/>
            <w:color w:val="auto"/>
            <w:szCs w:val="22"/>
            <w:lang w:val="nb-NO"/>
          </w:rPr>
          <w:t>Introduction</w:t>
        </w:r>
      </w:hyperlink>
    </w:p>
    <w:p w:rsidR="00FB2792" w:rsidRPr="00933551" w:rsidRDefault="00CB0A0C" w:rsidP="00D044CA">
      <w:pPr>
        <w:pStyle w:val="NoSpacing"/>
        <w:numPr>
          <w:ilvl w:val="0"/>
          <w:numId w:val="4"/>
        </w:numPr>
        <w:rPr>
          <w:rFonts w:cs="Arial"/>
          <w:szCs w:val="22"/>
          <w:lang w:val="nb-NO"/>
        </w:rPr>
      </w:pPr>
      <w:hyperlink w:anchor="_Indicative_Timetable" w:history="1">
        <w:r w:rsidR="00FB2792" w:rsidRPr="00933551">
          <w:rPr>
            <w:rStyle w:val="Hyperlink"/>
            <w:rFonts w:cs="Arial"/>
            <w:color w:val="auto"/>
            <w:szCs w:val="22"/>
            <w:lang w:val="nb-NO"/>
          </w:rPr>
          <w:t>Indicative Timetable</w:t>
        </w:r>
      </w:hyperlink>
    </w:p>
    <w:p w:rsidR="00FB2792" w:rsidRPr="00933551" w:rsidRDefault="00CB0A0C" w:rsidP="00D044CA">
      <w:pPr>
        <w:pStyle w:val="NoSpacing"/>
        <w:numPr>
          <w:ilvl w:val="0"/>
          <w:numId w:val="4"/>
        </w:numPr>
        <w:rPr>
          <w:rFonts w:cs="Arial"/>
          <w:szCs w:val="22"/>
          <w:lang w:val="nb-NO"/>
        </w:rPr>
      </w:pPr>
      <w:hyperlink w:anchor="_Procedure_for_Submitting" w:history="1">
        <w:r w:rsidR="00FB2792" w:rsidRPr="00933551">
          <w:rPr>
            <w:rStyle w:val="Hyperlink"/>
            <w:rFonts w:cs="Arial"/>
            <w:color w:val="auto"/>
            <w:szCs w:val="22"/>
            <w:lang w:val="nb-NO"/>
          </w:rPr>
          <w:t>Procedure for Submitting Tenders</w:t>
        </w:r>
      </w:hyperlink>
    </w:p>
    <w:p w:rsidR="00FB2792" w:rsidRPr="00933551" w:rsidRDefault="00CB0A0C" w:rsidP="00D044CA">
      <w:pPr>
        <w:pStyle w:val="NoSpacing"/>
        <w:numPr>
          <w:ilvl w:val="0"/>
          <w:numId w:val="4"/>
        </w:numPr>
        <w:rPr>
          <w:rFonts w:cs="Arial"/>
          <w:szCs w:val="22"/>
          <w:lang w:val="nb-NO"/>
        </w:rPr>
      </w:pPr>
      <w:hyperlink w:anchor="_Evaluation_of_Responses" w:history="1">
        <w:r w:rsidR="00FB2792" w:rsidRPr="00933551">
          <w:rPr>
            <w:rStyle w:val="Hyperlink"/>
            <w:rFonts w:cs="Arial"/>
            <w:color w:val="auto"/>
            <w:szCs w:val="22"/>
            <w:lang w:val="nb-NO"/>
          </w:rPr>
          <w:t>Evaluation of Responses</w:t>
        </w:r>
      </w:hyperlink>
    </w:p>
    <w:p w:rsidR="00FB2792" w:rsidRPr="00933551" w:rsidRDefault="00CB0A0C" w:rsidP="00D044CA">
      <w:pPr>
        <w:pStyle w:val="NoSpacing"/>
        <w:numPr>
          <w:ilvl w:val="0"/>
          <w:numId w:val="4"/>
        </w:numPr>
        <w:rPr>
          <w:rFonts w:cs="Arial"/>
          <w:szCs w:val="22"/>
          <w:lang w:val="nb-NO"/>
        </w:rPr>
      </w:pPr>
      <w:hyperlink w:anchor="_Terms_and_Conditions" w:history="1">
        <w:r w:rsidR="00FB2792" w:rsidRPr="00933551">
          <w:rPr>
            <w:rStyle w:val="Hyperlink"/>
            <w:rFonts w:cs="Arial"/>
            <w:color w:val="auto"/>
            <w:szCs w:val="22"/>
            <w:lang w:val="nb-NO"/>
          </w:rPr>
          <w:t>Terms &amp; Conditions applying to this Invitation to Tender</w:t>
        </w:r>
      </w:hyperlink>
    </w:p>
    <w:p w:rsidR="00FB2792" w:rsidRPr="00933551" w:rsidRDefault="00CB0A0C" w:rsidP="00D044CA">
      <w:pPr>
        <w:pStyle w:val="NoSpacing"/>
        <w:numPr>
          <w:ilvl w:val="0"/>
          <w:numId w:val="4"/>
        </w:numPr>
        <w:rPr>
          <w:rFonts w:cs="Arial"/>
          <w:szCs w:val="22"/>
          <w:lang w:val="nb-NO"/>
        </w:rPr>
      </w:pPr>
      <w:hyperlink w:anchor="_Further_Instructions_to" w:history="1">
        <w:r w:rsidR="00FB2792" w:rsidRPr="00933551">
          <w:rPr>
            <w:rStyle w:val="Hyperlink"/>
            <w:rFonts w:cs="Arial"/>
            <w:color w:val="auto"/>
            <w:szCs w:val="22"/>
            <w:lang w:val="nb-NO"/>
          </w:rPr>
          <w:t>Further Instructions to Tenderers</w:t>
        </w:r>
      </w:hyperlink>
    </w:p>
    <w:p w:rsidR="00FB2792" w:rsidRPr="00933551" w:rsidRDefault="00CB0A0C" w:rsidP="00D044CA">
      <w:pPr>
        <w:pStyle w:val="NoSpacing"/>
        <w:numPr>
          <w:ilvl w:val="0"/>
          <w:numId w:val="4"/>
        </w:numPr>
        <w:rPr>
          <w:rFonts w:cs="Arial"/>
          <w:szCs w:val="22"/>
          <w:lang w:val="nb-NO"/>
        </w:rPr>
      </w:pPr>
      <w:hyperlink w:anchor="_Documents_to_be" w:history="1">
        <w:r w:rsidR="00FB2792" w:rsidRPr="00933551">
          <w:rPr>
            <w:rStyle w:val="Hyperlink"/>
            <w:rFonts w:cs="Arial"/>
            <w:color w:val="auto"/>
            <w:szCs w:val="22"/>
            <w:lang w:val="nb-NO"/>
          </w:rPr>
          <w:t>Checklist of Documents to be Returned</w:t>
        </w:r>
      </w:hyperlink>
    </w:p>
    <w:p w:rsidR="00FB2792" w:rsidRPr="00933551" w:rsidRDefault="00CB0A0C" w:rsidP="00D044CA">
      <w:pPr>
        <w:pStyle w:val="NoSpacing"/>
        <w:numPr>
          <w:ilvl w:val="0"/>
          <w:numId w:val="4"/>
        </w:numPr>
        <w:rPr>
          <w:rFonts w:cs="Arial"/>
          <w:szCs w:val="22"/>
          <w:lang w:val="nb-NO"/>
        </w:rPr>
      </w:pPr>
      <w:hyperlink w:anchor="_Job_Background" w:history="1">
        <w:r w:rsidR="00FB2792" w:rsidRPr="00933551">
          <w:rPr>
            <w:rStyle w:val="Hyperlink"/>
            <w:rFonts w:cs="Arial"/>
            <w:color w:val="auto"/>
            <w:szCs w:val="22"/>
            <w:lang w:val="nb-NO"/>
          </w:rPr>
          <w:t>Job Background</w:t>
        </w:r>
      </w:hyperlink>
    </w:p>
    <w:p w:rsidR="00FB2792" w:rsidRPr="00933551" w:rsidRDefault="00CB0A0C" w:rsidP="00D044CA">
      <w:pPr>
        <w:pStyle w:val="NoSpacing"/>
        <w:numPr>
          <w:ilvl w:val="0"/>
          <w:numId w:val="4"/>
        </w:numPr>
        <w:rPr>
          <w:rFonts w:cs="Arial"/>
          <w:szCs w:val="22"/>
          <w:lang w:val="nb-NO"/>
        </w:rPr>
      </w:pPr>
      <w:hyperlink w:anchor="_Scope" w:history="1">
        <w:r w:rsidR="00FB2792" w:rsidRPr="00933551">
          <w:rPr>
            <w:rStyle w:val="Hyperlink"/>
            <w:rFonts w:cs="Arial"/>
            <w:color w:val="auto"/>
            <w:szCs w:val="22"/>
            <w:lang w:val="nb-NO"/>
          </w:rPr>
          <w:t>Scope</w:t>
        </w:r>
      </w:hyperlink>
    </w:p>
    <w:p w:rsidR="00FB2792" w:rsidRPr="00933551" w:rsidRDefault="00CB0A0C" w:rsidP="00D044CA">
      <w:pPr>
        <w:pStyle w:val="NoSpacing"/>
        <w:numPr>
          <w:ilvl w:val="0"/>
          <w:numId w:val="4"/>
        </w:numPr>
        <w:rPr>
          <w:rFonts w:cs="Arial"/>
          <w:szCs w:val="22"/>
          <w:lang w:val="nb-NO"/>
        </w:rPr>
      </w:pPr>
      <w:hyperlink w:anchor="_Drawings_&amp;_Specifications" w:history="1">
        <w:r w:rsidR="00FB2792" w:rsidRPr="00933551">
          <w:rPr>
            <w:rStyle w:val="Hyperlink"/>
            <w:rFonts w:cs="Arial"/>
            <w:color w:val="auto"/>
            <w:szCs w:val="22"/>
            <w:lang w:val="nb-NO"/>
          </w:rPr>
          <w:t>Drawings &amp; Specifications</w:t>
        </w:r>
      </w:hyperlink>
    </w:p>
    <w:p w:rsidR="00FB2792" w:rsidRPr="00933551" w:rsidRDefault="00CB0A0C" w:rsidP="00D044CA">
      <w:pPr>
        <w:pStyle w:val="NoSpacing"/>
        <w:numPr>
          <w:ilvl w:val="0"/>
          <w:numId w:val="4"/>
        </w:numPr>
        <w:rPr>
          <w:rStyle w:val="Hyperlink"/>
          <w:rFonts w:cs="Arial"/>
          <w:color w:val="auto"/>
          <w:szCs w:val="22"/>
          <w:u w:val="none"/>
          <w:lang w:val="nb-NO"/>
        </w:rPr>
      </w:pPr>
      <w:hyperlink w:anchor="_Standards" w:history="1">
        <w:r w:rsidR="00FB2792" w:rsidRPr="00933551">
          <w:rPr>
            <w:rStyle w:val="Hyperlink"/>
            <w:rFonts w:cs="Arial"/>
            <w:color w:val="auto"/>
            <w:szCs w:val="22"/>
            <w:lang w:val="nb-NO"/>
          </w:rPr>
          <w:t>Standards</w:t>
        </w:r>
      </w:hyperlink>
    </w:p>
    <w:p w:rsidR="00933551" w:rsidRPr="00933551" w:rsidRDefault="00CB0A0C" w:rsidP="00D044CA">
      <w:pPr>
        <w:pStyle w:val="NoSpacing"/>
        <w:numPr>
          <w:ilvl w:val="0"/>
          <w:numId w:val="4"/>
        </w:numPr>
        <w:rPr>
          <w:rStyle w:val="Hyperlink"/>
          <w:rFonts w:cs="Arial"/>
          <w:color w:val="auto"/>
          <w:szCs w:val="22"/>
          <w:u w:val="none"/>
          <w:lang w:val="nb-NO"/>
        </w:rPr>
      </w:pPr>
      <w:hyperlink w:anchor="_Site_Visit_1" w:history="1">
        <w:r w:rsidR="00933551" w:rsidRPr="00933551">
          <w:rPr>
            <w:rStyle w:val="Hyperlink"/>
            <w:rFonts w:cs="Arial"/>
            <w:color w:val="auto"/>
            <w:szCs w:val="22"/>
            <w:lang w:val="nb-NO"/>
          </w:rPr>
          <w:t>Site Visit</w:t>
        </w:r>
      </w:hyperlink>
    </w:p>
    <w:p w:rsidR="00FB2792" w:rsidRPr="00933551" w:rsidRDefault="00933551" w:rsidP="00D044CA">
      <w:pPr>
        <w:pStyle w:val="NoSpacing"/>
        <w:numPr>
          <w:ilvl w:val="0"/>
          <w:numId w:val="4"/>
        </w:numPr>
        <w:rPr>
          <w:rStyle w:val="Hyperlink"/>
          <w:rFonts w:cs="Arial"/>
          <w:color w:val="auto"/>
          <w:szCs w:val="22"/>
          <w:lang w:val="nb-NO"/>
        </w:rPr>
      </w:pPr>
      <w:r w:rsidRPr="00933551">
        <w:rPr>
          <w:rFonts w:cs="Arial"/>
          <w:szCs w:val="22"/>
          <w:lang w:val="nb-NO"/>
        </w:rPr>
        <w:fldChar w:fldCharType="begin"/>
      </w:r>
      <w:r w:rsidRPr="00933551">
        <w:rPr>
          <w:rFonts w:cs="Arial"/>
          <w:szCs w:val="22"/>
          <w:lang w:val="nb-NO"/>
        </w:rPr>
        <w:instrText xml:space="preserve"> HYPERLINK  \l "_Health_&amp;_Safety_1" </w:instrText>
      </w:r>
      <w:r w:rsidRPr="00933551">
        <w:rPr>
          <w:rFonts w:cs="Arial"/>
          <w:szCs w:val="22"/>
          <w:lang w:val="nb-NO"/>
        </w:rPr>
        <w:fldChar w:fldCharType="separate"/>
      </w:r>
      <w:r w:rsidR="00FB2792" w:rsidRPr="00933551">
        <w:rPr>
          <w:rStyle w:val="Hyperlink"/>
          <w:rFonts w:cs="Arial"/>
          <w:color w:val="auto"/>
          <w:szCs w:val="22"/>
          <w:lang w:val="nb-NO"/>
        </w:rPr>
        <w:t>Health &amp; Safety</w:t>
      </w:r>
    </w:p>
    <w:p w:rsidR="00FB2792" w:rsidRPr="00933551" w:rsidRDefault="00933551" w:rsidP="00D044CA">
      <w:pPr>
        <w:pStyle w:val="NoSpacing"/>
        <w:numPr>
          <w:ilvl w:val="0"/>
          <w:numId w:val="4"/>
        </w:numPr>
        <w:rPr>
          <w:rFonts w:cs="Arial"/>
          <w:szCs w:val="22"/>
          <w:lang w:val="nb-NO"/>
        </w:rPr>
      </w:pPr>
      <w:r w:rsidRPr="00933551">
        <w:rPr>
          <w:rFonts w:cs="Arial"/>
          <w:szCs w:val="22"/>
          <w:lang w:val="nb-NO"/>
        </w:rPr>
        <w:fldChar w:fldCharType="end"/>
      </w:r>
      <w:hyperlink w:anchor="_Budget" w:history="1">
        <w:r w:rsidR="00FB2792" w:rsidRPr="00933551">
          <w:rPr>
            <w:rStyle w:val="Hyperlink"/>
            <w:rFonts w:cs="Arial"/>
            <w:color w:val="auto"/>
            <w:szCs w:val="22"/>
            <w:lang w:val="nb-NO"/>
          </w:rPr>
          <w:t>Budget</w:t>
        </w:r>
      </w:hyperlink>
    </w:p>
    <w:p w:rsidR="00FB2792" w:rsidRPr="00933551" w:rsidRDefault="00CB0A0C" w:rsidP="00D044CA">
      <w:pPr>
        <w:pStyle w:val="NoSpacing"/>
        <w:numPr>
          <w:ilvl w:val="0"/>
          <w:numId w:val="4"/>
        </w:numPr>
        <w:rPr>
          <w:rFonts w:cs="Arial"/>
          <w:szCs w:val="22"/>
          <w:lang w:val="nb-NO"/>
        </w:rPr>
      </w:pPr>
      <w:hyperlink w:anchor="_PRICE/QUALITY_EVALUATION_CRITERIA" w:history="1">
        <w:r w:rsidR="00FB2792" w:rsidRPr="00933551">
          <w:rPr>
            <w:rStyle w:val="Hyperlink"/>
            <w:rFonts w:cs="Arial"/>
            <w:color w:val="auto"/>
            <w:szCs w:val="22"/>
            <w:lang w:val="nb-NO"/>
          </w:rPr>
          <w:t xml:space="preserve">Price/Quality Evaluation Criteria </w:t>
        </w:r>
      </w:hyperlink>
      <w:r w:rsidR="00FB2792" w:rsidRPr="00933551">
        <w:rPr>
          <w:rFonts w:cs="Arial"/>
          <w:szCs w:val="22"/>
          <w:lang w:val="nb-NO"/>
        </w:rPr>
        <w:t xml:space="preserve"> </w:t>
      </w:r>
    </w:p>
    <w:p w:rsidR="00FB2792" w:rsidRPr="00933551" w:rsidRDefault="00CB0A0C" w:rsidP="00D044CA">
      <w:pPr>
        <w:pStyle w:val="NoSpacing"/>
        <w:numPr>
          <w:ilvl w:val="0"/>
          <w:numId w:val="4"/>
        </w:numPr>
        <w:rPr>
          <w:rStyle w:val="Hyperlink"/>
          <w:rFonts w:cs="Arial"/>
          <w:color w:val="auto"/>
          <w:szCs w:val="22"/>
          <w:u w:val="none"/>
          <w:lang w:val="nb-NO"/>
        </w:rPr>
      </w:pPr>
      <w:hyperlink w:anchor="_PROCUREMENT" w:history="1">
        <w:r w:rsidR="00FB2792" w:rsidRPr="00933551">
          <w:rPr>
            <w:rStyle w:val="Hyperlink"/>
            <w:rFonts w:cs="Arial"/>
            <w:color w:val="auto"/>
            <w:szCs w:val="22"/>
            <w:lang w:val="nb-NO"/>
          </w:rPr>
          <w:t>Procurement</w:t>
        </w:r>
      </w:hyperlink>
    </w:p>
    <w:p w:rsidR="00925CC7" w:rsidRPr="00E954C4" w:rsidRDefault="00CB0A0C" w:rsidP="00D044CA">
      <w:pPr>
        <w:pStyle w:val="NoSpacing"/>
        <w:numPr>
          <w:ilvl w:val="0"/>
          <w:numId w:val="4"/>
        </w:numPr>
        <w:rPr>
          <w:rStyle w:val="Hyperlink"/>
          <w:rFonts w:cs="Arial"/>
          <w:color w:val="auto"/>
          <w:szCs w:val="22"/>
          <w:u w:val="none"/>
          <w:lang w:val="nb-NO"/>
        </w:rPr>
      </w:pPr>
      <w:hyperlink w:anchor="_Freedom_of_Information" w:history="1">
        <w:r w:rsidR="00925CC7" w:rsidRPr="00933551">
          <w:rPr>
            <w:rStyle w:val="Hyperlink"/>
            <w:rFonts w:cs="Arial"/>
            <w:color w:val="auto"/>
            <w:szCs w:val="22"/>
            <w:lang w:val="nb-NO"/>
          </w:rPr>
          <w:t>Freedom of Information</w:t>
        </w:r>
      </w:hyperlink>
    </w:p>
    <w:p w:rsidR="00E954C4" w:rsidRPr="00933551" w:rsidRDefault="00E954C4" w:rsidP="00D044CA">
      <w:pPr>
        <w:pStyle w:val="NoSpacing"/>
        <w:numPr>
          <w:ilvl w:val="0"/>
          <w:numId w:val="4"/>
        </w:numPr>
        <w:rPr>
          <w:rStyle w:val="Hyperlink"/>
          <w:rFonts w:cs="Arial"/>
          <w:color w:val="auto"/>
          <w:szCs w:val="22"/>
          <w:u w:val="none"/>
          <w:lang w:val="nb-NO"/>
        </w:rPr>
      </w:pPr>
      <w:hyperlink w:anchor="_Appendices_1" w:history="1">
        <w:r w:rsidRPr="00E954C4">
          <w:rPr>
            <w:rStyle w:val="Hyperlink"/>
            <w:rFonts w:cs="Arial"/>
            <w:szCs w:val="22"/>
            <w:lang w:val="nb-NO"/>
          </w:rPr>
          <w:t>Appendices</w:t>
        </w:r>
      </w:hyperlink>
    </w:p>
    <w:p w:rsidR="00523F55" w:rsidRPr="00523F55" w:rsidRDefault="00523F55" w:rsidP="00523F55">
      <w:pPr>
        <w:pStyle w:val="NoSpacing"/>
        <w:rPr>
          <w:rFonts w:cs="Arial"/>
          <w:szCs w:val="22"/>
          <w:lang w:val="nb-NO"/>
        </w:rPr>
      </w:pPr>
      <w:r w:rsidRPr="00523F55">
        <w:rPr>
          <w:rFonts w:cs="Arial"/>
          <w:szCs w:val="22"/>
          <w:lang w:val="nb-NO"/>
        </w:rPr>
        <w:t>Declaration</w:t>
      </w:r>
      <w:r>
        <w:rPr>
          <w:rFonts w:cs="Arial"/>
          <w:szCs w:val="22"/>
          <w:lang w:val="nb-NO"/>
        </w:rPr>
        <w:t xml:space="preserve"> </w:t>
      </w:r>
      <w:r w:rsidRPr="00523F55">
        <w:rPr>
          <w:rFonts w:cs="Arial"/>
          <w:szCs w:val="22"/>
          <w:lang w:val="nb-NO"/>
        </w:rPr>
        <w:t>1 – Statement of Non-Collusion</w:t>
      </w:r>
    </w:p>
    <w:p w:rsidR="00523F55" w:rsidRPr="00523F55" w:rsidRDefault="00523F55" w:rsidP="00523F55">
      <w:pPr>
        <w:pStyle w:val="NoSpacing"/>
        <w:rPr>
          <w:rFonts w:cs="Arial"/>
          <w:szCs w:val="22"/>
          <w:lang w:val="nb-NO"/>
        </w:rPr>
      </w:pPr>
      <w:r w:rsidRPr="00523F55">
        <w:rPr>
          <w:rFonts w:cs="Arial"/>
          <w:szCs w:val="22"/>
          <w:lang w:val="nb-NO"/>
        </w:rPr>
        <w:t>Declaration 2 – Form of Tender</w:t>
      </w:r>
    </w:p>
    <w:p w:rsidR="00523F55" w:rsidRPr="00523F55" w:rsidRDefault="00523F55" w:rsidP="00523F55">
      <w:pPr>
        <w:pStyle w:val="NoSpacing"/>
        <w:rPr>
          <w:rFonts w:cs="Arial"/>
          <w:szCs w:val="22"/>
          <w:lang w:val="nb-NO"/>
        </w:rPr>
      </w:pPr>
      <w:r w:rsidRPr="00523F55">
        <w:rPr>
          <w:rFonts w:cs="Arial"/>
          <w:szCs w:val="22"/>
          <w:lang w:val="nb-NO"/>
        </w:rPr>
        <w:t>Declaration 3 – Conflict of Interest</w:t>
      </w:r>
    </w:p>
    <w:p w:rsidR="00523F55" w:rsidRPr="002609F7" w:rsidRDefault="00523F55" w:rsidP="00523F55">
      <w:pPr>
        <w:pStyle w:val="NoSpacing"/>
        <w:rPr>
          <w:rFonts w:cs="Arial"/>
          <w:szCs w:val="22"/>
          <w:lang w:val="nb-NO"/>
        </w:rPr>
      </w:pPr>
      <w:r w:rsidRPr="00523F55">
        <w:rPr>
          <w:rFonts w:cs="Arial"/>
          <w:szCs w:val="22"/>
          <w:lang w:val="nb-NO"/>
        </w:rPr>
        <w:t>Declaration 4 – Questions for Tenderers</w:t>
      </w:r>
    </w:p>
    <w:p w:rsidR="00FB2792" w:rsidRPr="002609F7" w:rsidRDefault="00FB2792" w:rsidP="00FB2792">
      <w:pPr>
        <w:pStyle w:val="NoSpacing"/>
        <w:rPr>
          <w:rFonts w:cs="Arial"/>
          <w:szCs w:val="22"/>
          <w:lang w:val="nb-NO"/>
        </w:rPr>
      </w:pPr>
      <w:r w:rsidRPr="002609F7">
        <w:rPr>
          <w:rFonts w:cs="Arial"/>
          <w:szCs w:val="22"/>
          <w:lang w:val="nb-NO"/>
        </w:rPr>
        <w:t xml:space="preserve">Declaration 5 – Agreement to Published </w:t>
      </w:r>
      <w:r w:rsidR="00523F55">
        <w:rPr>
          <w:rFonts w:cs="Arial"/>
          <w:szCs w:val="22"/>
          <w:lang w:val="nb-NO"/>
        </w:rPr>
        <w:t>T</w:t>
      </w:r>
      <w:r w:rsidRPr="002609F7">
        <w:rPr>
          <w:rFonts w:cs="Arial"/>
          <w:szCs w:val="22"/>
          <w:lang w:val="nb-NO"/>
        </w:rPr>
        <w:t>erms &amp; Conditions</w:t>
      </w:r>
    </w:p>
    <w:p w:rsidR="00DB69D2" w:rsidRDefault="00FB2792" w:rsidP="0017123A">
      <w:pPr>
        <w:pStyle w:val="NoSpacing"/>
        <w:rPr>
          <w:rFonts w:cs="Arial"/>
          <w:szCs w:val="22"/>
          <w:lang w:val="nb-NO"/>
        </w:rPr>
      </w:pPr>
      <w:r w:rsidRPr="002609F7">
        <w:rPr>
          <w:rFonts w:cs="Arial"/>
          <w:szCs w:val="22"/>
          <w:lang w:val="nb-NO"/>
        </w:rPr>
        <w:t>Declaration 6 – Use of Sub-Contractors</w:t>
      </w:r>
    </w:p>
    <w:p w:rsidR="0074696C" w:rsidRDefault="0074696C" w:rsidP="0017123A">
      <w:pPr>
        <w:pStyle w:val="NoSpacing"/>
        <w:rPr>
          <w:rFonts w:cs="Arial"/>
          <w:szCs w:val="22"/>
          <w:lang w:val="nb-NO"/>
        </w:rPr>
      </w:pPr>
      <w:r>
        <w:rPr>
          <w:rFonts w:cs="Arial"/>
          <w:szCs w:val="22"/>
          <w:lang w:val="nb-NO"/>
        </w:rPr>
        <w:t xml:space="preserve">Declaration 7 </w:t>
      </w:r>
      <w:r w:rsidR="00273B9C">
        <w:rPr>
          <w:rFonts w:cs="Arial"/>
          <w:szCs w:val="22"/>
          <w:lang w:val="nb-NO"/>
        </w:rPr>
        <w:t>–</w:t>
      </w:r>
      <w:r>
        <w:rPr>
          <w:rFonts w:cs="Arial"/>
          <w:szCs w:val="22"/>
          <w:lang w:val="nb-NO"/>
        </w:rPr>
        <w:t xml:space="preserve"> </w:t>
      </w:r>
      <w:r w:rsidR="00273B9C">
        <w:rPr>
          <w:rFonts w:cs="Arial"/>
          <w:szCs w:val="22"/>
          <w:lang w:val="nb-NO"/>
        </w:rPr>
        <w:t xml:space="preserve">Health </w:t>
      </w:r>
      <w:r w:rsidR="008919CB">
        <w:rPr>
          <w:rFonts w:cs="Arial"/>
          <w:szCs w:val="22"/>
          <w:lang w:val="nb-NO"/>
        </w:rPr>
        <w:t>&amp;</w:t>
      </w:r>
      <w:r w:rsidR="00273B9C">
        <w:rPr>
          <w:rFonts w:cs="Arial"/>
          <w:szCs w:val="22"/>
          <w:lang w:val="nb-NO"/>
        </w:rPr>
        <w:t xml:space="preserve"> Safety Policy</w:t>
      </w:r>
    </w:p>
    <w:p w:rsidR="00273B9C" w:rsidRDefault="00273B9C" w:rsidP="0017123A">
      <w:pPr>
        <w:pStyle w:val="NoSpacing"/>
        <w:rPr>
          <w:rFonts w:cs="Arial"/>
          <w:szCs w:val="22"/>
          <w:lang w:val="nb-NO"/>
        </w:rPr>
      </w:pPr>
      <w:r>
        <w:rPr>
          <w:rFonts w:cs="Arial"/>
          <w:szCs w:val="22"/>
          <w:lang w:val="nb-NO"/>
        </w:rPr>
        <w:t xml:space="preserve">Declaration 8 </w:t>
      </w:r>
      <w:r w:rsidR="008919CB">
        <w:rPr>
          <w:rFonts w:cs="Arial"/>
          <w:szCs w:val="22"/>
          <w:lang w:val="nb-NO"/>
        </w:rPr>
        <w:t>–</w:t>
      </w:r>
      <w:r>
        <w:rPr>
          <w:rFonts w:cs="Arial"/>
          <w:szCs w:val="22"/>
          <w:lang w:val="nb-NO"/>
        </w:rPr>
        <w:t xml:space="preserve"> </w:t>
      </w:r>
      <w:r w:rsidR="008919CB" w:rsidRPr="008919CB">
        <w:rPr>
          <w:rFonts w:cs="Arial"/>
          <w:szCs w:val="22"/>
          <w:lang w:val="nb-NO"/>
        </w:rPr>
        <w:t>Enforcement/remedial orders</w:t>
      </w:r>
    </w:p>
    <w:p w:rsidR="00925CC7" w:rsidRPr="008919CB" w:rsidRDefault="00925CC7" w:rsidP="0017123A">
      <w:pPr>
        <w:pStyle w:val="NoSpacing"/>
        <w:rPr>
          <w:rFonts w:cs="Arial"/>
          <w:szCs w:val="22"/>
          <w:lang w:val="nb-NO"/>
        </w:rPr>
      </w:pPr>
      <w:r w:rsidRPr="00925CC7">
        <w:rPr>
          <w:rFonts w:cs="Arial"/>
          <w:szCs w:val="22"/>
          <w:lang w:val="nb-NO"/>
        </w:rPr>
        <w:t>Declaration 9 – Freedom of Information Act 2000 (FOI) and/or Environmental Information Regulations 2004 (EIR) Exemptions</w:t>
      </w:r>
    </w:p>
    <w:p w:rsidR="00DF15F6" w:rsidRPr="00E50FEB" w:rsidRDefault="00DF15F6" w:rsidP="00DF15F6">
      <w:pPr>
        <w:autoSpaceDE w:val="0"/>
        <w:autoSpaceDN w:val="0"/>
        <w:adjustRightInd w:val="0"/>
        <w:spacing w:after="0" w:line="240" w:lineRule="auto"/>
        <w:contextualSpacing/>
        <w:rPr>
          <w:rFonts w:cs="Arial"/>
          <w:sz w:val="20"/>
        </w:rPr>
      </w:pPr>
    </w:p>
    <w:p w:rsidR="0017123A" w:rsidRPr="00E50FEB" w:rsidRDefault="0017123A">
      <w:pPr>
        <w:rPr>
          <w:rFonts w:cs="Arial"/>
          <w:b/>
          <w:sz w:val="20"/>
          <w:highlight w:val="yellow"/>
        </w:rPr>
      </w:pPr>
      <w:r w:rsidRPr="00E50FEB">
        <w:rPr>
          <w:rFonts w:cs="Arial"/>
          <w:b/>
          <w:sz w:val="20"/>
          <w:highlight w:val="yellow"/>
        </w:rPr>
        <w:br w:type="page"/>
      </w:r>
    </w:p>
    <w:p w:rsidR="00F00F38" w:rsidRPr="008E5774" w:rsidRDefault="00F00F38" w:rsidP="00D044CA">
      <w:pPr>
        <w:pStyle w:val="Heading1"/>
        <w:numPr>
          <w:ilvl w:val="0"/>
          <w:numId w:val="5"/>
        </w:numPr>
        <w:spacing w:before="120" w:after="120"/>
        <w:rPr>
          <w:rFonts w:cs="Arial"/>
          <w:sz w:val="21"/>
          <w:szCs w:val="21"/>
        </w:rPr>
      </w:pPr>
      <w:bookmarkStart w:id="0" w:name="_Introduction"/>
      <w:bookmarkEnd w:id="0"/>
      <w:r w:rsidRPr="008E5774">
        <w:rPr>
          <w:rFonts w:cs="Arial"/>
          <w:sz w:val="21"/>
          <w:szCs w:val="21"/>
        </w:rPr>
        <w:lastRenderedPageBreak/>
        <w:t>Introduction</w:t>
      </w:r>
    </w:p>
    <w:p w:rsidR="00705AB9" w:rsidRPr="008E5774" w:rsidRDefault="00F00F38" w:rsidP="00F00F38">
      <w:pPr>
        <w:pStyle w:val="NoSpacing"/>
        <w:rPr>
          <w:rFonts w:cs="Arial"/>
          <w:szCs w:val="21"/>
          <w:lang w:val="nb-NO"/>
        </w:rPr>
      </w:pPr>
      <w:r w:rsidRPr="008E5774">
        <w:rPr>
          <w:rFonts w:cs="Arial"/>
          <w:szCs w:val="21"/>
          <w:lang w:val="nb-NO"/>
        </w:rPr>
        <w:t xml:space="preserve">South Tees Site Company Limited (STSC) have been appointed to maintain the safety of the Redcar site (formally SSI Steel). </w:t>
      </w:r>
    </w:p>
    <w:p w:rsidR="009F7AA5" w:rsidRPr="008E5774" w:rsidRDefault="009F7AA5" w:rsidP="00F00F38">
      <w:pPr>
        <w:pStyle w:val="NoSpacing"/>
        <w:rPr>
          <w:rFonts w:cs="Arial"/>
          <w:szCs w:val="21"/>
          <w:lang w:val="nb-NO"/>
        </w:rPr>
      </w:pPr>
    </w:p>
    <w:p w:rsidR="008F0160" w:rsidRPr="008E5774" w:rsidRDefault="00F00F38" w:rsidP="008F0160">
      <w:pPr>
        <w:pStyle w:val="NoSpacing"/>
        <w:rPr>
          <w:rFonts w:cs="Arial"/>
          <w:szCs w:val="21"/>
          <w:lang w:val="nb-NO"/>
        </w:rPr>
      </w:pPr>
      <w:r w:rsidRPr="008E5774">
        <w:rPr>
          <w:rFonts w:cs="Arial"/>
          <w:szCs w:val="21"/>
          <w:lang w:val="nb-NO"/>
        </w:rPr>
        <w:t>South Tees Site Company is a Government owned Company that is part of the BEIS (Busin</w:t>
      </w:r>
      <w:r w:rsidR="00972D27">
        <w:rPr>
          <w:rFonts w:cs="Arial"/>
          <w:szCs w:val="21"/>
          <w:lang w:val="nb-NO"/>
        </w:rPr>
        <w:t>ess, Energy &amp; Industrial Strate</w:t>
      </w:r>
      <w:r w:rsidRPr="008E5774">
        <w:rPr>
          <w:rFonts w:cs="Arial"/>
          <w:szCs w:val="21"/>
          <w:lang w:val="nb-NO"/>
        </w:rPr>
        <w:t>gy) Department.</w:t>
      </w:r>
      <w:bookmarkStart w:id="1" w:name="_Ref382213948"/>
      <w:bookmarkStart w:id="2" w:name="_Toc405888275"/>
    </w:p>
    <w:p w:rsidR="008F0160" w:rsidRPr="008E5774" w:rsidRDefault="008F0160" w:rsidP="008F0160">
      <w:pPr>
        <w:pStyle w:val="NoSpacing"/>
        <w:rPr>
          <w:rFonts w:cs="Arial"/>
          <w:szCs w:val="21"/>
          <w:lang w:val="nb-NO"/>
        </w:rPr>
      </w:pPr>
    </w:p>
    <w:p w:rsidR="00F00F38" w:rsidRPr="008E5774" w:rsidRDefault="00F00F38" w:rsidP="00D044CA">
      <w:pPr>
        <w:pStyle w:val="Heading1"/>
        <w:numPr>
          <w:ilvl w:val="0"/>
          <w:numId w:val="5"/>
        </w:numPr>
        <w:spacing w:before="120" w:after="120"/>
        <w:rPr>
          <w:rFonts w:cs="Arial"/>
          <w:sz w:val="21"/>
          <w:szCs w:val="21"/>
          <w:lang w:val="nb-NO"/>
        </w:rPr>
      </w:pPr>
      <w:bookmarkStart w:id="3" w:name="_Indicative_Timetable"/>
      <w:bookmarkEnd w:id="3"/>
      <w:r w:rsidRPr="008E5774">
        <w:rPr>
          <w:rFonts w:cs="Arial"/>
          <w:sz w:val="21"/>
          <w:szCs w:val="21"/>
        </w:rPr>
        <w:t>Indicative Timetable</w:t>
      </w:r>
      <w:bookmarkEnd w:id="1"/>
      <w:bookmarkEnd w:id="2"/>
    </w:p>
    <w:p w:rsidR="00F00F38" w:rsidRPr="008E5774" w:rsidRDefault="00F00F38" w:rsidP="00F00F38">
      <w:pPr>
        <w:pStyle w:val="NoSpacing"/>
        <w:rPr>
          <w:rFonts w:cs="Arial"/>
          <w:szCs w:val="21"/>
          <w:lang w:val="nb-NO"/>
        </w:rPr>
      </w:pPr>
      <w:r w:rsidRPr="008E5774">
        <w:rPr>
          <w:rFonts w:cs="Arial"/>
          <w:szCs w:val="21"/>
          <w:lang w:val="nb-NO"/>
        </w:rPr>
        <w:t xml:space="preserve">The anticipated timetable for this tender exercise is as follows. STSC reserves the right to vary this timetable. </w:t>
      </w:r>
      <w:r w:rsidR="007A4B00" w:rsidRPr="008E5774">
        <w:rPr>
          <w:rFonts w:cs="Arial"/>
          <w:szCs w:val="21"/>
          <w:lang w:val="nb-NO"/>
        </w:rPr>
        <w:t>Any variations will be published on Contracts Finder or circulated to all organisations who have registered an interest in notifications.</w:t>
      </w:r>
    </w:p>
    <w:p w:rsidR="0074696C" w:rsidRPr="008E5774" w:rsidRDefault="0074696C" w:rsidP="00F00F38">
      <w:pPr>
        <w:pStyle w:val="NoSpacing"/>
        <w:rPr>
          <w:rFonts w:cs="Arial"/>
          <w:szCs w:val="21"/>
        </w:rPr>
      </w:pPr>
    </w:p>
    <w:tbl>
      <w:tblPr>
        <w:tblW w:w="7654" w:type="dxa"/>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42"/>
        <w:gridCol w:w="2912"/>
      </w:tblGrid>
      <w:tr w:rsidR="00F00F38" w:rsidRPr="008E5774" w:rsidTr="00FF5CDB">
        <w:trPr>
          <w:trHeight w:val="245"/>
        </w:trPr>
        <w:tc>
          <w:tcPr>
            <w:tcW w:w="474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Tender Timeline</w:t>
            </w:r>
          </w:p>
        </w:tc>
        <w:tc>
          <w:tcPr>
            <w:tcW w:w="2912" w:type="dxa"/>
            <w:shd w:val="clear" w:color="auto" w:fill="BFBFBF" w:themeFill="background1" w:themeFillShade="BF"/>
            <w:tcMar>
              <w:top w:w="0" w:type="dxa"/>
              <w:left w:w="108" w:type="dxa"/>
              <w:bottom w:w="0" w:type="dxa"/>
              <w:right w:w="108" w:type="dxa"/>
            </w:tcMar>
            <w:vAlign w:val="center"/>
            <w:hideMark/>
          </w:tcPr>
          <w:p w:rsidR="00F00F38" w:rsidRPr="008E5774" w:rsidRDefault="00F00F38" w:rsidP="00EE6D9A">
            <w:pPr>
              <w:spacing w:before="60" w:after="60"/>
              <w:rPr>
                <w:rFonts w:cs="Arial"/>
                <w:b/>
                <w:bCs/>
                <w:szCs w:val="21"/>
              </w:rPr>
            </w:pPr>
            <w:r w:rsidRPr="008E5774">
              <w:rPr>
                <w:rFonts w:cs="Arial"/>
                <w:b/>
                <w:bCs/>
                <w:szCs w:val="21"/>
              </w:rPr>
              <w:t>Date</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7A4B00" w:rsidP="007A4B00">
            <w:pPr>
              <w:spacing w:before="60" w:after="60"/>
              <w:rPr>
                <w:rFonts w:cs="Arial"/>
                <w:szCs w:val="21"/>
              </w:rPr>
            </w:pPr>
            <w:r w:rsidRPr="008E5774">
              <w:rPr>
                <w:rFonts w:cs="Arial"/>
                <w:szCs w:val="21"/>
              </w:rPr>
              <w:t>Advert and i</w:t>
            </w:r>
            <w:r w:rsidR="00F00F38" w:rsidRPr="008E5774">
              <w:rPr>
                <w:rFonts w:cs="Arial"/>
                <w:szCs w:val="21"/>
              </w:rPr>
              <w:t>nvitation to tender issued</w:t>
            </w:r>
          </w:p>
        </w:tc>
        <w:tc>
          <w:tcPr>
            <w:tcW w:w="2912" w:type="dxa"/>
            <w:tcMar>
              <w:top w:w="0" w:type="dxa"/>
              <w:left w:w="108" w:type="dxa"/>
              <w:bottom w:w="0" w:type="dxa"/>
              <w:right w:w="108" w:type="dxa"/>
            </w:tcMar>
            <w:vAlign w:val="center"/>
          </w:tcPr>
          <w:p w:rsidR="00F00F38" w:rsidRPr="008E5774" w:rsidRDefault="009736E0" w:rsidP="00F66C6D">
            <w:pPr>
              <w:spacing w:before="60" w:after="60"/>
              <w:rPr>
                <w:rFonts w:cs="Arial"/>
                <w:b/>
                <w:color w:val="C00000"/>
                <w:szCs w:val="21"/>
              </w:rPr>
            </w:pPr>
            <w:r>
              <w:rPr>
                <w:rFonts w:cs="Arial"/>
                <w:b/>
                <w:color w:val="C00000"/>
                <w:szCs w:val="21"/>
              </w:rPr>
              <w:t>27</w:t>
            </w:r>
            <w:r w:rsidRPr="009736E0">
              <w:rPr>
                <w:rFonts w:cs="Arial"/>
                <w:b/>
                <w:color w:val="C00000"/>
                <w:szCs w:val="21"/>
                <w:vertAlign w:val="superscript"/>
              </w:rPr>
              <w:t>th</w:t>
            </w:r>
            <w:r>
              <w:rPr>
                <w:rFonts w:cs="Arial"/>
                <w:b/>
                <w:color w:val="C00000"/>
                <w:szCs w:val="21"/>
              </w:rPr>
              <w:t xml:space="preserve"> June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Deadline for questions relating to the tender</w:t>
            </w:r>
          </w:p>
        </w:tc>
        <w:tc>
          <w:tcPr>
            <w:tcW w:w="2912" w:type="dxa"/>
            <w:tcMar>
              <w:top w:w="0" w:type="dxa"/>
              <w:left w:w="108" w:type="dxa"/>
              <w:bottom w:w="0" w:type="dxa"/>
              <w:right w:w="108" w:type="dxa"/>
            </w:tcMar>
            <w:vAlign w:val="center"/>
          </w:tcPr>
          <w:p w:rsidR="00F00F38" w:rsidRPr="008E5774" w:rsidRDefault="009736E0" w:rsidP="00EE6D9A">
            <w:pPr>
              <w:spacing w:before="60" w:after="60"/>
              <w:rPr>
                <w:rFonts w:cs="Arial"/>
                <w:b/>
                <w:color w:val="C00000"/>
                <w:szCs w:val="21"/>
              </w:rPr>
            </w:pPr>
            <w:r>
              <w:rPr>
                <w:rFonts w:cs="Arial"/>
                <w:b/>
                <w:color w:val="C00000"/>
                <w:szCs w:val="21"/>
              </w:rPr>
              <w:t>2</w:t>
            </w:r>
            <w:r w:rsidRPr="009736E0">
              <w:rPr>
                <w:rFonts w:cs="Arial"/>
                <w:b/>
                <w:color w:val="C00000"/>
                <w:szCs w:val="21"/>
                <w:vertAlign w:val="superscript"/>
              </w:rPr>
              <w:t>nd</w:t>
            </w:r>
            <w:r>
              <w:rPr>
                <w:rFonts w:cs="Arial"/>
                <w:b/>
                <w:color w:val="C00000"/>
                <w:szCs w:val="21"/>
              </w:rPr>
              <w:t xml:space="preserve"> July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 xml:space="preserve">Responses to questions published </w:t>
            </w:r>
          </w:p>
        </w:tc>
        <w:tc>
          <w:tcPr>
            <w:tcW w:w="2912" w:type="dxa"/>
            <w:tcMar>
              <w:top w:w="0" w:type="dxa"/>
              <w:left w:w="108" w:type="dxa"/>
              <w:bottom w:w="0" w:type="dxa"/>
              <w:right w:w="108" w:type="dxa"/>
            </w:tcMar>
            <w:vAlign w:val="center"/>
          </w:tcPr>
          <w:p w:rsidR="00F00F38" w:rsidRPr="008E5774" w:rsidRDefault="009736E0" w:rsidP="00EE6D9A">
            <w:pPr>
              <w:spacing w:before="60" w:after="60"/>
              <w:rPr>
                <w:rFonts w:cs="Arial"/>
                <w:b/>
                <w:color w:val="C00000"/>
                <w:szCs w:val="21"/>
              </w:rPr>
            </w:pPr>
            <w:r>
              <w:rPr>
                <w:rFonts w:cs="Arial"/>
                <w:b/>
                <w:color w:val="C00000"/>
                <w:szCs w:val="21"/>
              </w:rPr>
              <w:t>3</w:t>
            </w:r>
            <w:r w:rsidRPr="009736E0">
              <w:rPr>
                <w:rFonts w:cs="Arial"/>
                <w:b/>
                <w:color w:val="C00000"/>
                <w:szCs w:val="21"/>
                <w:vertAlign w:val="superscript"/>
              </w:rPr>
              <w:t>rd</w:t>
            </w:r>
            <w:r>
              <w:rPr>
                <w:rFonts w:cs="Arial"/>
                <w:b/>
                <w:color w:val="C00000"/>
                <w:szCs w:val="21"/>
              </w:rPr>
              <w:t xml:space="preserve"> July 2018</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Deadline for receipt of tender</w:t>
            </w:r>
          </w:p>
        </w:tc>
        <w:tc>
          <w:tcPr>
            <w:tcW w:w="2912" w:type="dxa"/>
            <w:tcMar>
              <w:top w:w="0" w:type="dxa"/>
              <w:left w:w="108" w:type="dxa"/>
              <w:bottom w:w="0" w:type="dxa"/>
              <w:right w:w="108" w:type="dxa"/>
            </w:tcMar>
            <w:vAlign w:val="center"/>
          </w:tcPr>
          <w:p w:rsidR="00F00F38" w:rsidRPr="008E5774" w:rsidRDefault="007F5224" w:rsidP="00EE6D9A">
            <w:pPr>
              <w:spacing w:before="60" w:after="60"/>
              <w:rPr>
                <w:rFonts w:cs="Arial"/>
                <w:b/>
                <w:color w:val="C00000"/>
                <w:szCs w:val="21"/>
              </w:rPr>
            </w:pPr>
            <w:r>
              <w:rPr>
                <w:rFonts w:cs="Arial"/>
                <w:b/>
                <w:color w:val="C00000"/>
                <w:szCs w:val="21"/>
              </w:rPr>
              <w:t>5</w:t>
            </w:r>
            <w:r w:rsidRPr="007F5224">
              <w:rPr>
                <w:rFonts w:cs="Arial"/>
                <w:b/>
                <w:color w:val="C00000"/>
                <w:szCs w:val="21"/>
                <w:vertAlign w:val="superscript"/>
              </w:rPr>
              <w:t>th</w:t>
            </w:r>
            <w:r>
              <w:rPr>
                <w:rFonts w:cs="Arial"/>
                <w:b/>
                <w:color w:val="C00000"/>
                <w:szCs w:val="21"/>
              </w:rPr>
              <w:t xml:space="preserve"> July 2018 </w:t>
            </w:r>
            <w:r w:rsidR="00FF5CDB">
              <w:rPr>
                <w:rFonts w:cs="Arial"/>
                <w:b/>
                <w:color w:val="C00000"/>
                <w:szCs w:val="21"/>
              </w:rPr>
              <w:t xml:space="preserve">(by </w:t>
            </w:r>
            <w:r w:rsidR="009736E0">
              <w:rPr>
                <w:rFonts w:cs="Arial"/>
                <w:b/>
                <w:color w:val="C00000"/>
                <w:szCs w:val="21"/>
              </w:rPr>
              <w:t>1</w:t>
            </w:r>
            <w:r w:rsidR="00FF5CDB">
              <w:rPr>
                <w:rFonts w:cs="Arial"/>
                <w:b/>
                <w:color w:val="C00000"/>
                <w:szCs w:val="21"/>
              </w:rPr>
              <w:t>2 pm)</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All suppliers informed of outcome</w:t>
            </w:r>
          </w:p>
        </w:tc>
        <w:tc>
          <w:tcPr>
            <w:tcW w:w="2912" w:type="dxa"/>
            <w:tcMar>
              <w:top w:w="0" w:type="dxa"/>
              <w:left w:w="108" w:type="dxa"/>
              <w:bottom w:w="0" w:type="dxa"/>
              <w:right w:w="108" w:type="dxa"/>
            </w:tcMar>
            <w:vAlign w:val="center"/>
          </w:tcPr>
          <w:p w:rsidR="00F00F38" w:rsidRPr="008E5774" w:rsidRDefault="007F5224" w:rsidP="00EE6D9A">
            <w:pPr>
              <w:spacing w:before="60" w:after="60"/>
              <w:rPr>
                <w:rFonts w:cs="Arial"/>
                <w:b/>
                <w:color w:val="C00000"/>
                <w:szCs w:val="21"/>
              </w:rPr>
            </w:pPr>
            <w:r>
              <w:rPr>
                <w:rFonts w:cs="Arial"/>
                <w:b/>
                <w:color w:val="C00000"/>
                <w:szCs w:val="21"/>
              </w:rPr>
              <w:t>6</w:t>
            </w:r>
            <w:r w:rsidRPr="007F5224">
              <w:rPr>
                <w:rFonts w:cs="Arial"/>
                <w:b/>
                <w:color w:val="C00000"/>
                <w:szCs w:val="21"/>
                <w:vertAlign w:val="superscript"/>
              </w:rPr>
              <w:t>th</w:t>
            </w:r>
            <w:r>
              <w:rPr>
                <w:rFonts w:cs="Arial"/>
                <w:b/>
                <w:color w:val="C00000"/>
                <w:szCs w:val="21"/>
              </w:rPr>
              <w:t xml:space="preserve"> July 2018</w:t>
            </w:r>
          </w:p>
        </w:tc>
      </w:tr>
      <w:tr w:rsidR="00F00F38" w:rsidRPr="008E5774" w:rsidTr="00FF5CDB">
        <w:tc>
          <w:tcPr>
            <w:tcW w:w="4742" w:type="dxa"/>
            <w:tcMar>
              <w:top w:w="0" w:type="dxa"/>
              <w:left w:w="108" w:type="dxa"/>
              <w:bottom w:w="0" w:type="dxa"/>
              <w:right w:w="108" w:type="dxa"/>
            </w:tcMar>
            <w:vAlign w:val="center"/>
          </w:tcPr>
          <w:p w:rsidR="00F00F38" w:rsidRPr="008E5774" w:rsidRDefault="00F00F38" w:rsidP="00EE6D9A">
            <w:pPr>
              <w:spacing w:before="60" w:after="60"/>
              <w:rPr>
                <w:rFonts w:cs="Arial"/>
                <w:szCs w:val="21"/>
              </w:rPr>
            </w:pPr>
            <w:r w:rsidRPr="008E5774">
              <w:rPr>
                <w:rFonts w:cs="Arial"/>
                <w:szCs w:val="21"/>
              </w:rPr>
              <w:t>Contract award on signature by both parties</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r w:rsidR="00F00F38" w:rsidRPr="008E5774" w:rsidTr="00FF5CDB">
        <w:tc>
          <w:tcPr>
            <w:tcW w:w="4742" w:type="dxa"/>
            <w:tcMar>
              <w:top w:w="0" w:type="dxa"/>
              <w:left w:w="108" w:type="dxa"/>
              <w:bottom w:w="0" w:type="dxa"/>
              <w:right w:w="108" w:type="dxa"/>
            </w:tcMar>
            <w:vAlign w:val="center"/>
            <w:hideMark/>
          </w:tcPr>
          <w:p w:rsidR="00F00F38" w:rsidRPr="008E5774" w:rsidRDefault="00F00F38" w:rsidP="00EE6D9A">
            <w:pPr>
              <w:spacing w:before="60" w:after="60"/>
              <w:rPr>
                <w:rFonts w:cs="Arial"/>
                <w:szCs w:val="21"/>
              </w:rPr>
            </w:pPr>
            <w:r w:rsidRPr="008E5774">
              <w:rPr>
                <w:rFonts w:cs="Arial"/>
                <w:szCs w:val="21"/>
              </w:rPr>
              <w:t>Contract start date</w:t>
            </w:r>
          </w:p>
        </w:tc>
        <w:tc>
          <w:tcPr>
            <w:tcW w:w="2912" w:type="dxa"/>
            <w:tcMar>
              <w:top w:w="0" w:type="dxa"/>
              <w:left w:w="108" w:type="dxa"/>
              <w:bottom w:w="0" w:type="dxa"/>
              <w:right w:w="108" w:type="dxa"/>
            </w:tcMar>
            <w:vAlign w:val="center"/>
          </w:tcPr>
          <w:p w:rsidR="00F00F38" w:rsidRPr="008E5774" w:rsidRDefault="0074696C" w:rsidP="00EE6D9A">
            <w:pPr>
              <w:spacing w:before="60" w:after="60"/>
              <w:rPr>
                <w:rFonts w:cs="Arial"/>
                <w:b/>
                <w:color w:val="C00000"/>
                <w:szCs w:val="21"/>
              </w:rPr>
            </w:pPr>
            <w:r w:rsidRPr="008E5774">
              <w:rPr>
                <w:rFonts w:cs="Arial"/>
                <w:b/>
                <w:color w:val="C00000"/>
                <w:szCs w:val="21"/>
              </w:rPr>
              <w:t>TBD</w:t>
            </w:r>
          </w:p>
        </w:tc>
      </w:tr>
    </w:tbl>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D72F33">
        <w:rPr>
          <w:rFonts w:cs="Arial"/>
          <w:szCs w:val="21"/>
        </w:rPr>
        <w:t xml:space="preserve">The contract is to be </w:t>
      </w:r>
      <w:r w:rsidRPr="00E86A57">
        <w:rPr>
          <w:rFonts w:cs="Arial"/>
          <w:szCs w:val="21"/>
        </w:rPr>
        <w:t xml:space="preserve">for the period of </w:t>
      </w:r>
      <w:r w:rsidR="00D72F33" w:rsidRPr="00E86A57">
        <w:rPr>
          <w:rFonts w:cs="Arial"/>
          <w:szCs w:val="21"/>
        </w:rPr>
        <w:t>the specified job</w:t>
      </w:r>
      <w:r w:rsidRPr="00E86A57">
        <w:rPr>
          <w:rFonts w:cs="Arial"/>
          <w:szCs w:val="21"/>
        </w:rPr>
        <w:t xml:space="preserve"> unless </w:t>
      </w:r>
      <w:r w:rsidRPr="00D72F33">
        <w:rPr>
          <w:rFonts w:cs="Arial"/>
          <w:szCs w:val="21"/>
        </w:rPr>
        <w:t>terminated or extended by the Authority in accordance with the terms of the contract.</w:t>
      </w:r>
    </w:p>
    <w:p w:rsidR="00F00F38" w:rsidRPr="008E5774" w:rsidRDefault="00F00F38"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4" w:name="_Procedure_for_Submitting"/>
      <w:bookmarkStart w:id="5" w:name="_Toc405888276"/>
      <w:bookmarkEnd w:id="4"/>
      <w:r w:rsidRPr="008E5774">
        <w:rPr>
          <w:rFonts w:cs="Arial"/>
          <w:sz w:val="21"/>
          <w:szCs w:val="21"/>
        </w:rPr>
        <w:t>Procedure for Submitting Tenders</w:t>
      </w:r>
      <w:bookmarkEnd w:id="5"/>
    </w:p>
    <w:p w:rsidR="00F00F38" w:rsidRPr="008E5774" w:rsidRDefault="00F00F38" w:rsidP="00F00F38">
      <w:pPr>
        <w:pStyle w:val="NoSpacing"/>
        <w:rPr>
          <w:rFonts w:cs="Arial"/>
          <w:szCs w:val="21"/>
        </w:rPr>
      </w:pPr>
      <w:bookmarkStart w:id="6" w:name="OLE_LINK1"/>
      <w:bookmarkStart w:id="7" w:name="OLE_LINK2"/>
      <w:r w:rsidRPr="008E5774">
        <w:rPr>
          <w:rFonts w:cs="Arial"/>
          <w:szCs w:val="21"/>
        </w:rPr>
        <w:t xml:space="preserve">The maximum page limit for tenders is </w:t>
      </w:r>
      <w:r w:rsidR="00E954C4">
        <w:rPr>
          <w:rFonts w:cs="Arial"/>
          <w:b/>
          <w:color w:val="C00000"/>
          <w:szCs w:val="21"/>
        </w:rPr>
        <w:t>eight (8)</w:t>
      </w:r>
      <w:r w:rsidRPr="008E5774">
        <w:rPr>
          <w:rFonts w:cs="Arial"/>
          <w:szCs w:val="21"/>
        </w:rPr>
        <w:t xml:space="preserve"> pages (excluding declarations). </w:t>
      </w:r>
    </w:p>
    <w:p w:rsidR="00F00F38" w:rsidRPr="008E5774" w:rsidRDefault="00F00F38" w:rsidP="00F00F38">
      <w:pPr>
        <w:pStyle w:val="NoSpacing"/>
        <w:rPr>
          <w:rFonts w:cs="Arial"/>
          <w:szCs w:val="21"/>
        </w:rPr>
      </w:pPr>
    </w:p>
    <w:p w:rsidR="00F00F38" w:rsidRPr="008E5774" w:rsidRDefault="00F00F38" w:rsidP="00F00F38">
      <w:pPr>
        <w:pStyle w:val="NoSpacing"/>
        <w:rPr>
          <w:rFonts w:cs="Arial"/>
          <w:szCs w:val="21"/>
        </w:rPr>
      </w:pPr>
      <w:r w:rsidRPr="008E5774">
        <w:rPr>
          <w:rFonts w:cs="Arial"/>
          <w:szCs w:val="21"/>
        </w:rPr>
        <w:t xml:space="preserve">Please send your proposal clearly marked as “TENDER” and include the Tender Reference Number e.g. STSC- </w:t>
      </w:r>
      <w:r w:rsidR="00EE6D9A" w:rsidRPr="008E5774">
        <w:rPr>
          <w:rFonts w:cs="Arial"/>
          <w:szCs w:val="21"/>
        </w:rPr>
        <w:t>FB-00</w:t>
      </w:r>
      <w:r w:rsidR="00E86A57">
        <w:rPr>
          <w:rFonts w:cs="Arial"/>
          <w:szCs w:val="21"/>
        </w:rPr>
        <w:t>10</w:t>
      </w:r>
      <w:r w:rsidRPr="008E5774">
        <w:rPr>
          <w:rFonts w:cs="Arial"/>
          <w:szCs w:val="21"/>
        </w:rPr>
        <w:t xml:space="preserve"> </w:t>
      </w:r>
      <w:r w:rsidRPr="008E5774">
        <w:rPr>
          <w:rFonts w:cs="Arial"/>
          <w:b/>
          <w:szCs w:val="21"/>
        </w:rPr>
        <w:t xml:space="preserve">before </w:t>
      </w:r>
      <w:r w:rsidRPr="008E5774">
        <w:rPr>
          <w:rFonts w:cs="Arial"/>
          <w:szCs w:val="21"/>
        </w:rPr>
        <w:t xml:space="preserve">the deadline of </w:t>
      </w:r>
      <w:r w:rsidR="009736E0" w:rsidRPr="007F5224">
        <w:rPr>
          <w:rFonts w:cs="Arial"/>
          <w:b/>
          <w:color w:val="C00000"/>
          <w:szCs w:val="21"/>
        </w:rPr>
        <w:t>1</w:t>
      </w:r>
      <w:r w:rsidR="00935CDA">
        <w:rPr>
          <w:rFonts w:cs="Arial"/>
          <w:b/>
          <w:color w:val="C00000"/>
          <w:szCs w:val="21"/>
        </w:rPr>
        <w:t xml:space="preserve">2pm on </w:t>
      </w:r>
      <w:r w:rsidR="007F5224">
        <w:rPr>
          <w:rFonts w:cs="Arial"/>
          <w:b/>
          <w:color w:val="C00000"/>
          <w:szCs w:val="21"/>
        </w:rPr>
        <w:t>5</w:t>
      </w:r>
      <w:r w:rsidR="007F5224" w:rsidRPr="007F5224">
        <w:rPr>
          <w:rFonts w:cs="Arial"/>
          <w:b/>
          <w:color w:val="C00000"/>
          <w:szCs w:val="21"/>
          <w:vertAlign w:val="superscript"/>
        </w:rPr>
        <w:t>th</w:t>
      </w:r>
      <w:r w:rsidR="007F5224">
        <w:rPr>
          <w:rFonts w:cs="Arial"/>
          <w:b/>
          <w:color w:val="C00000"/>
          <w:szCs w:val="21"/>
        </w:rPr>
        <w:t xml:space="preserve"> July 2018</w:t>
      </w:r>
      <w:r w:rsidR="00102100" w:rsidRPr="008E5774">
        <w:rPr>
          <w:rFonts w:cs="Arial"/>
          <w:b/>
          <w:color w:val="FF0000"/>
          <w:szCs w:val="21"/>
        </w:rPr>
        <w:t xml:space="preserve"> </w:t>
      </w:r>
      <w:r w:rsidRPr="008E5774">
        <w:rPr>
          <w:rFonts w:cs="Arial"/>
          <w:szCs w:val="21"/>
        </w:rPr>
        <w:t xml:space="preserve">to Procurement via email </w:t>
      </w:r>
    </w:p>
    <w:p w:rsidR="00F00F38" w:rsidRPr="008E5774" w:rsidRDefault="00CB0A0C" w:rsidP="00F00F38">
      <w:pPr>
        <w:pStyle w:val="NoSpacing"/>
        <w:rPr>
          <w:rFonts w:cs="Arial"/>
          <w:szCs w:val="21"/>
        </w:rPr>
      </w:pPr>
      <w:hyperlink r:id="rId9" w:history="1">
        <w:r w:rsidR="00F00F38" w:rsidRPr="008E5774">
          <w:rPr>
            <w:rStyle w:val="Hyperlink"/>
            <w:rFonts w:cs="Arial"/>
            <w:szCs w:val="21"/>
          </w:rPr>
          <w:t>procurement@stscltd.co.uk</w:t>
        </w:r>
      </w:hyperlink>
      <w:r w:rsidR="007A4B00" w:rsidRPr="008E5774">
        <w:rPr>
          <w:rFonts w:cs="Arial"/>
          <w:szCs w:val="21"/>
        </w:rPr>
        <w:t>.</w:t>
      </w:r>
      <w:r w:rsidR="00F00F38" w:rsidRPr="008E5774">
        <w:rPr>
          <w:rFonts w:cs="Arial"/>
          <w:szCs w:val="21"/>
        </w:rPr>
        <w:t xml:space="preserve"> </w:t>
      </w:r>
    </w:p>
    <w:p w:rsidR="00F00F38" w:rsidRPr="008E5774" w:rsidRDefault="00F00F38" w:rsidP="00F00F38">
      <w:pPr>
        <w:pStyle w:val="NoSpacing"/>
        <w:rPr>
          <w:rFonts w:cs="Arial"/>
          <w:color w:val="FF0000"/>
          <w:szCs w:val="21"/>
        </w:rPr>
      </w:pPr>
    </w:p>
    <w:p w:rsidR="00F00F38" w:rsidRPr="008E5774" w:rsidRDefault="00F00F38" w:rsidP="00F00F38">
      <w:pPr>
        <w:pStyle w:val="NoSpacing"/>
        <w:rPr>
          <w:rFonts w:cs="Arial"/>
          <w:szCs w:val="21"/>
        </w:rPr>
      </w:pPr>
      <w:r w:rsidRPr="008E5774">
        <w:rPr>
          <w:rFonts w:cs="Arial"/>
          <w:szCs w:val="21"/>
          <w:lang w:val="en"/>
        </w:rPr>
        <w:t>For questions regarding the pro</w:t>
      </w:r>
      <w:r w:rsidR="007A4B00" w:rsidRPr="008E5774">
        <w:rPr>
          <w:rFonts w:cs="Arial"/>
          <w:szCs w:val="21"/>
          <w:lang w:val="en"/>
        </w:rPr>
        <w:t xml:space="preserve">curement process please contact </w:t>
      </w:r>
      <w:hyperlink r:id="rId10" w:history="1">
        <w:r w:rsidR="007A4B00" w:rsidRPr="008E5774">
          <w:rPr>
            <w:rStyle w:val="Hyperlink"/>
            <w:rFonts w:cs="Arial"/>
            <w:szCs w:val="21"/>
          </w:rPr>
          <w:t>procurement@stscltd.co.uk</w:t>
        </w:r>
      </w:hyperlink>
      <w:r w:rsidR="007A4B00" w:rsidRPr="008E5774">
        <w:rPr>
          <w:rFonts w:cs="Arial"/>
          <w:szCs w:val="21"/>
        </w:rPr>
        <w:t>.</w:t>
      </w:r>
    </w:p>
    <w:p w:rsidR="00F00F38" w:rsidRPr="008E5774" w:rsidRDefault="00F00F38" w:rsidP="00F00F38">
      <w:pPr>
        <w:pStyle w:val="NoSpacing"/>
        <w:rPr>
          <w:rFonts w:cs="Arial"/>
          <w:color w:val="000000"/>
          <w:szCs w:val="21"/>
        </w:rPr>
      </w:pPr>
    </w:p>
    <w:p w:rsidR="00F00F38" w:rsidRPr="008E5774" w:rsidRDefault="00F00F38" w:rsidP="00F00F38">
      <w:pPr>
        <w:pStyle w:val="NoSpacing"/>
        <w:rPr>
          <w:rFonts w:cs="Arial"/>
          <w:szCs w:val="21"/>
        </w:rPr>
      </w:pPr>
      <w:r w:rsidRPr="008E5774">
        <w:rPr>
          <w:rFonts w:cs="Arial"/>
          <w:color w:val="000000"/>
          <w:szCs w:val="21"/>
        </w:rPr>
        <w:t>Tenders will be received up to the time and date stated. Please ensure that your tender is delivered no later than the appointed time on the appointed date. STSC does not undertake to consider tenders received after that time.</w:t>
      </w:r>
      <w:bookmarkEnd w:id="6"/>
      <w:bookmarkEnd w:id="7"/>
      <w:r w:rsidRPr="008E5774">
        <w:rPr>
          <w:rFonts w:cs="Arial"/>
          <w:color w:val="000000"/>
          <w:szCs w:val="21"/>
        </w:rPr>
        <w:t xml:space="preserve"> STSC</w:t>
      </w:r>
      <w:r w:rsidRPr="008E5774">
        <w:rPr>
          <w:rFonts w:cs="Arial"/>
          <w:szCs w:val="21"/>
        </w:rPr>
        <w:t xml:space="preserve"> requires tenders to remain valid for a period indicated in the specification of requirements.</w:t>
      </w:r>
    </w:p>
    <w:p w:rsidR="00F00F38" w:rsidRPr="008E5774" w:rsidRDefault="00F00F38" w:rsidP="00F00F38">
      <w:pPr>
        <w:pStyle w:val="NoSpacing"/>
        <w:rPr>
          <w:rFonts w:cs="Arial"/>
          <w:szCs w:val="21"/>
        </w:rPr>
      </w:pPr>
    </w:p>
    <w:p w:rsidR="004D20F0" w:rsidRDefault="00F00F38" w:rsidP="00F00F38">
      <w:pPr>
        <w:pStyle w:val="NoSpacing"/>
        <w:rPr>
          <w:rFonts w:cs="Arial"/>
          <w:szCs w:val="21"/>
        </w:rPr>
      </w:pPr>
      <w:r w:rsidRPr="008E5774">
        <w:rPr>
          <w:rFonts w:cs="Arial"/>
          <w:szCs w:val="21"/>
        </w:rPr>
        <w:t xml:space="preserve">STSC shall have the right to disqualify a bidder from the procurement if they fail to fully complete their response, or do not return all of the fully completed documentation and declarations requested in this ITT. STSC shall also have the right to disqualify you if it later becomes aware of any omission or misrepresentation in your response to any question within this invitation to tender. </w:t>
      </w:r>
      <w:r w:rsidRPr="008E5774">
        <w:rPr>
          <w:rFonts w:eastAsia="Times New Roman" w:cs="Arial"/>
          <w:szCs w:val="21"/>
          <w:lang w:eastAsia="en-GB"/>
        </w:rPr>
        <w:t>If you require further information concerning the tender process, or the nature of the propos</w:t>
      </w:r>
      <w:r w:rsidR="007A4B00" w:rsidRPr="008E5774">
        <w:rPr>
          <w:rFonts w:eastAsia="Times New Roman" w:cs="Arial"/>
          <w:szCs w:val="21"/>
          <w:lang w:eastAsia="en-GB"/>
        </w:rPr>
        <w:t>al, please</w:t>
      </w:r>
      <w:r w:rsidRPr="008E5774">
        <w:rPr>
          <w:rFonts w:eastAsia="Times New Roman" w:cs="Arial"/>
          <w:szCs w:val="21"/>
          <w:lang w:eastAsia="en-GB"/>
        </w:rPr>
        <w:t xml:space="preserve"> email </w:t>
      </w:r>
      <w:hyperlink r:id="rId11" w:history="1">
        <w:r w:rsidRPr="008E5774">
          <w:rPr>
            <w:rStyle w:val="Hyperlink"/>
            <w:rFonts w:cs="Arial"/>
            <w:szCs w:val="21"/>
          </w:rPr>
          <w:t>procurement@stscltd.co.uk</w:t>
        </w:r>
      </w:hyperlink>
      <w:r w:rsidRPr="008E5774">
        <w:rPr>
          <w:rFonts w:cs="Arial"/>
          <w:szCs w:val="21"/>
        </w:rPr>
        <w:t xml:space="preserve">. </w:t>
      </w:r>
    </w:p>
    <w:p w:rsidR="004D20F0" w:rsidRDefault="004D20F0" w:rsidP="00F00F38">
      <w:pPr>
        <w:pStyle w:val="NoSpacing"/>
        <w:rPr>
          <w:rFonts w:cs="Arial"/>
          <w:szCs w:val="21"/>
        </w:rPr>
      </w:pPr>
    </w:p>
    <w:p w:rsidR="00F00F38" w:rsidRPr="008E5774" w:rsidRDefault="00F00F38" w:rsidP="00F00F38">
      <w:pPr>
        <w:pStyle w:val="NoSpacing"/>
        <w:rPr>
          <w:rFonts w:eastAsia="Times New Roman" w:cs="Arial"/>
          <w:szCs w:val="21"/>
          <w:lang w:eastAsia="en-GB"/>
        </w:rPr>
      </w:pPr>
      <w:r w:rsidRPr="008E5774">
        <w:rPr>
          <w:rFonts w:cs="Arial"/>
          <w:szCs w:val="21"/>
        </w:rPr>
        <w:t>A</w:t>
      </w:r>
      <w:r w:rsidRPr="008E5774">
        <w:rPr>
          <w:rFonts w:eastAsia="Times New Roman" w:cs="Arial"/>
          <w:szCs w:val="21"/>
          <w:lang w:eastAsia="en-GB"/>
        </w:rPr>
        <w:t xml:space="preserve">ll questions should be submitted by </w:t>
      </w:r>
      <w:r w:rsidR="007F5224">
        <w:rPr>
          <w:rFonts w:cs="Arial"/>
          <w:b/>
          <w:color w:val="C00000"/>
          <w:szCs w:val="21"/>
        </w:rPr>
        <w:t>2</w:t>
      </w:r>
      <w:r w:rsidR="007F5224" w:rsidRPr="007F5224">
        <w:rPr>
          <w:rFonts w:cs="Arial"/>
          <w:b/>
          <w:color w:val="C00000"/>
          <w:szCs w:val="21"/>
          <w:vertAlign w:val="superscript"/>
        </w:rPr>
        <w:t>nd</w:t>
      </w:r>
      <w:r w:rsidR="007F5224">
        <w:rPr>
          <w:rFonts w:cs="Arial"/>
          <w:b/>
          <w:color w:val="C00000"/>
          <w:szCs w:val="21"/>
        </w:rPr>
        <w:t xml:space="preserve"> July 2018</w:t>
      </w:r>
      <w:r w:rsidRPr="008E5774">
        <w:rPr>
          <w:rFonts w:eastAsia="Times New Roman" w:cs="Arial"/>
          <w:szCs w:val="21"/>
          <w:lang w:eastAsia="en-GB"/>
        </w:rPr>
        <w:t xml:space="preserve">; questions submitted after this date may not be answered. Should questions arise during the tendering period, which in our judgement are of material significance, we will publish these questions with our formal reply by the end of </w:t>
      </w:r>
      <w:r w:rsidR="007F5224">
        <w:rPr>
          <w:rFonts w:cs="Arial"/>
          <w:b/>
          <w:color w:val="C00000"/>
          <w:szCs w:val="21"/>
        </w:rPr>
        <w:t>3</w:t>
      </w:r>
      <w:r w:rsidR="007F5224" w:rsidRPr="007F5224">
        <w:rPr>
          <w:rFonts w:cs="Arial"/>
          <w:b/>
          <w:color w:val="C00000"/>
          <w:szCs w:val="21"/>
          <w:vertAlign w:val="superscript"/>
        </w:rPr>
        <w:t>rd</w:t>
      </w:r>
      <w:r w:rsidR="007F5224">
        <w:rPr>
          <w:rFonts w:cs="Arial"/>
          <w:b/>
          <w:color w:val="C00000"/>
          <w:szCs w:val="21"/>
        </w:rPr>
        <w:t xml:space="preserve"> July 2018</w:t>
      </w:r>
      <w:r w:rsidR="00EE6D9A" w:rsidRPr="008E5774">
        <w:rPr>
          <w:rFonts w:eastAsia="Times New Roman" w:cs="Arial"/>
          <w:szCs w:val="21"/>
          <w:lang w:eastAsia="en-GB"/>
        </w:rPr>
        <w:t>.</w:t>
      </w:r>
      <w:r w:rsidRPr="008E5774">
        <w:rPr>
          <w:rFonts w:eastAsia="Times New Roman" w:cs="Arial"/>
          <w:szCs w:val="21"/>
          <w:lang w:eastAsia="en-GB"/>
        </w:rPr>
        <w:t xml:space="preserve"> All </w:t>
      </w:r>
      <w:r w:rsidRPr="008E5774">
        <w:rPr>
          <w:rFonts w:eastAsia="Times New Roman" w:cs="Arial"/>
          <w:szCs w:val="21"/>
          <w:lang w:eastAsia="en-GB"/>
        </w:rPr>
        <w:lastRenderedPageBreak/>
        <w:t>contractors should then take that reply into consideration when preparing their own bids, and we will evaluate bids on the assumption that they have done so.</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You will not be entitled to claim from STSC any costs or expenses that you may incur in preparing your tender whether or not </w:t>
      </w:r>
      <w:r w:rsidR="00034E31" w:rsidRPr="008E5774">
        <w:rPr>
          <w:rFonts w:eastAsia="Times New Roman" w:cs="Arial"/>
          <w:szCs w:val="21"/>
          <w:lang w:eastAsia="en-GB"/>
        </w:rPr>
        <w:t>your</w:t>
      </w:r>
      <w:r w:rsidRPr="008E5774">
        <w:rPr>
          <w:rFonts w:eastAsia="Times New Roman" w:cs="Arial"/>
          <w:szCs w:val="21"/>
          <w:lang w:eastAsia="en-GB"/>
        </w:rPr>
        <w:t xml:space="preserve"> tender is successful.</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8" w:name="_Evaluation_of_Responses"/>
      <w:bookmarkStart w:id="9" w:name="_Toc405888278"/>
      <w:bookmarkStart w:id="10" w:name="_Ref380583737"/>
      <w:bookmarkStart w:id="11" w:name="_Toc405888279"/>
      <w:bookmarkEnd w:id="8"/>
      <w:r w:rsidRPr="008E5774">
        <w:rPr>
          <w:rFonts w:cs="Arial"/>
          <w:sz w:val="21"/>
          <w:szCs w:val="21"/>
        </w:rPr>
        <w:t>Evaluation of Responses</w:t>
      </w:r>
      <w:bookmarkEnd w:id="9"/>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The tender process will be conducted to ensure that bids are evaluated fairly and transparently, in accordance with agreed assessment criteria.  Further details are provided in the </w:t>
      </w:r>
      <w:r w:rsidR="00705AB9" w:rsidRPr="008E5774">
        <w:rPr>
          <w:rFonts w:eastAsia="Times New Roman" w:cs="Arial"/>
          <w:szCs w:val="21"/>
          <w:lang w:eastAsia="en-GB"/>
        </w:rPr>
        <w:t>Price/Quality Evaluation Criteria Section.</w:t>
      </w:r>
    </w:p>
    <w:p w:rsidR="00705AB9" w:rsidRPr="008E5774" w:rsidRDefault="00705AB9" w:rsidP="00F00F38">
      <w:pPr>
        <w:pStyle w:val="NoSpacing"/>
        <w:rPr>
          <w:rFonts w:eastAsia="Times New Roman" w:cs="Arial"/>
          <w:szCs w:val="21"/>
          <w:lang w:eastAsia="en-GB"/>
        </w:rPr>
      </w:pPr>
    </w:p>
    <w:p w:rsidR="00F00F38" w:rsidRPr="008E5774" w:rsidRDefault="00F00F38" w:rsidP="00705AB9">
      <w:pPr>
        <w:pStyle w:val="NoSpacing"/>
        <w:rPr>
          <w:rFonts w:eastAsia="Times New Roman" w:cs="Arial"/>
          <w:szCs w:val="21"/>
          <w:lang w:eastAsia="en-GB"/>
        </w:rPr>
      </w:pPr>
      <w:r w:rsidRPr="008A0928">
        <w:rPr>
          <w:rFonts w:eastAsia="Times New Roman" w:cs="Arial"/>
          <w:szCs w:val="21"/>
          <w:lang w:eastAsia="en-GB"/>
        </w:rPr>
        <w:t xml:space="preserve">There will be an overall </w:t>
      </w:r>
      <w:r w:rsidR="006515E8">
        <w:rPr>
          <w:rFonts w:eastAsia="Times New Roman" w:cs="Arial"/>
          <w:b/>
          <w:color w:val="C00000"/>
          <w:szCs w:val="21"/>
          <w:lang w:eastAsia="en-GB"/>
        </w:rPr>
        <w:t>30</w:t>
      </w:r>
      <w:r w:rsidR="00481B2F" w:rsidRPr="008A0928">
        <w:rPr>
          <w:rFonts w:eastAsia="Times New Roman" w:cs="Arial"/>
          <w:b/>
          <w:color w:val="C00000"/>
          <w:szCs w:val="21"/>
          <w:lang w:eastAsia="en-GB"/>
        </w:rPr>
        <w:t>/</w:t>
      </w:r>
      <w:r w:rsidR="006515E8">
        <w:rPr>
          <w:rFonts w:eastAsia="Times New Roman" w:cs="Arial"/>
          <w:b/>
          <w:color w:val="C00000"/>
          <w:szCs w:val="21"/>
          <w:lang w:eastAsia="en-GB"/>
        </w:rPr>
        <w:t>70</w:t>
      </w:r>
      <w:r w:rsidR="00102100" w:rsidRPr="008A0928">
        <w:rPr>
          <w:rFonts w:cs="Arial"/>
          <w:b/>
          <w:color w:val="C00000"/>
          <w:szCs w:val="21"/>
        </w:rPr>
        <w:t xml:space="preserve"> </w:t>
      </w:r>
      <w:r w:rsidRPr="008A0928">
        <w:rPr>
          <w:rFonts w:eastAsia="Times New Roman" w:cs="Arial"/>
          <w:szCs w:val="21"/>
          <w:lang w:eastAsia="en-GB"/>
        </w:rPr>
        <w:t>cost/quality weighting on the evaluation.</w:t>
      </w:r>
    </w:p>
    <w:p w:rsidR="0023043E" w:rsidRPr="008E5774" w:rsidRDefault="0023043E"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2" w:name="_Terms_and_Conditions"/>
      <w:bookmarkEnd w:id="12"/>
      <w:r w:rsidRPr="008E5774">
        <w:rPr>
          <w:rFonts w:cs="Arial"/>
          <w:sz w:val="21"/>
          <w:szCs w:val="21"/>
        </w:rPr>
        <w:t>Terms and Conditions applying to this Invitation to Tender</w:t>
      </w:r>
      <w:bookmarkEnd w:id="10"/>
      <w:bookmarkEnd w:id="11"/>
    </w:p>
    <w:p w:rsidR="00F00F38" w:rsidRPr="008E5774" w:rsidRDefault="00F00F38" w:rsidP="00F00F38">
      <w:pPr>
        <w:pStyle w:val="NoSpacing"/>
        <w:rPr>
          <w:rFonts w:cs="Arial"/>
          <w:szCs w:val="21"/>
        </w:rPr>
      </w:pPr>
      <w:r w:rsidRPr="008E5774">
        <w:rPr>
          <w:rFonts w:cs="Arial"/>
          <w:szCs w:val="21"/>
        </w:rPr>
        <w:t>The Terms and Conditions</w:t>
      </w:r>
      <w:r w:rsidR="00EE6D9A" w:rsidRPr="008E5774">
        <w:rPr>
          <w:rFonts w:cs="Arial"/>
          <w:szCs w:val="21"/>
        </w:rPr>
        <w:t xml:space="preserve"> </w:t>
      </w:r>
      <w:r w:rsidRPr="008E5774">
        <w:rPr>
          <w:rFonts w:cs="Arial"/>
          <w:szCs w:val="21"/>
        </w:rPr>
        <w:t xml:space="preserve">published </w:t>
      </w:r>
      <w:r w:rsidR="007A4B00" w:rsidRPr="008E5774">
        <w:rPr>
          <w:rFonts w:cs="Arial"/>
          <w:szCs w:val="21"/>
        </w:rPr>
        <w:t>with this invitation to tender on Contracts Finder</w:t>
      </w:r>
      <w:r w:rsidR="00087559" w:rsidRPr="008E5774">
        <w:rPr>
          <w:rFonts w:cs="Arial"/>
          <w:szCs w:val="21"/>
        </w:rPr>
        <w:t xml:space="preserve"> </w:t>
      </w:r>
      <w:r w:rsidRPr="008E5774">
        <w:rPr>
          <w:rFonts w:cs="Arial"/>
          <w:szCs w:val="21"/>
        </w:rPr>
        <w:t>will apply to this contract.</w:t>
      </w:r>
    </w:p>
    <w:p w:rsidR="007A4B00" w:rsidRPr="008E5774" w:rsidRDefault="007A4B00" w:rsidP="00F00F38">
      <w:pPr>
        <w:pStyle w:val="NoSpacing"/>
        <w:rPr>
          <w:rFonts w:cs="Arial"/>
          <w:szCs w:val="21"/>
        </w:rPr>
      </w:pPr>
    </w:p>
    <w:p w:rsidR="007A4B00" w:rsidRDefault="007A4B00" w:rsidP="00F00F38">
      <w:pPr>
        <w:pStyle w:val="NoSpacing"/>
        <w:rPr>
          <w:rFonts w:cs="Arial"/>
          <w:szCs w:val="21"/>
        </w:rPr>
      </w:pPr>
      <w:r w:rsidRPr="008E5774">
        <w:rPr>
          <w:rFonts w:cs="Arial"/>
          <w:szCs w:val="21"/>
        </w:rPr>
        <w:t>These can be downloaded from Contracts Finder.</w:t>
      </w:r>
    </w:p>
    <w:p w:rsidR="00523F55" w:rsidRDefault="00523F55" w:rsidP="00F00F38">
      <w:pPr>
        <w:pStyle w:val="NoSpacing"/>
        <w:rPr>
          <w:rFonts w:cs="Arial"/>
          <w:szCs w:val="21"/>
        </w:rPr>
      </w:pPr>
    </w:p>
    <w:p w:rsidR="00F00F38" w:rsidRDefault="00227836" w:rsidP="00F00F38">
      <w:pPr>
        <w:pStyle w:val="NoSpacing"/>
        <w:rPr>
          <w:rFonts w:cs="Arial"/>
          <w:color w:val="FF0000"/>
          <w:szCs w:val="21"/>
        </w:rPr>
      </w:pPr>
      <w:r>
        <w:rPr>
          <w:rFonts w:cs="Arial"/>
          <w:color w:val="FF0000"/>
          <w:szCs w:val="21"/>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8pt;height:49.65pt" o:ole="">
            <v:imagedata r:id="rId12" o:title=""/>
          </v:shape>
          <o:OLEObject Type="Link" ProgID="AcroExch.Document.DC" ShapeID="_x0000_i1044" DrawAspect="Icon" r:id="rId13" UpdateMode="Always">
            <o:LinkType>EnhancedMetaFile</o:LinkType>
            <o:LockedField>false</o:LockedField>
            <o:FieldCodes>\f 0</o:FieldCodes>
          </o:OLEObject>
        </w:object>
      </w:r>
    </w:p>
    <w:p w:rsidR="00523F55" w:rsidRPr="008E5774" w:rsidRDefault="00523F55" w:rsidP="00F00F38">
      <w:pPr>
        <w:pStyle w:val="NoSpacing"/>
        <w:rPr>
          <w:rFonts w:cs="Arial"/>
          <w:color w:val="FF0000"/>
          <w:szCs w:val="21"/>
          <w:highlight w:val="yellow"/>
        </w:rPr>
      </w:pPr>
    </w:p>
    <w:p w:rsidR="00F00F38" w:rsidRDefault="00523F55" w:rsidP="00523F55">
      <w:pPr>
        <w:pStyle w:val="NoSpacing"/>
        <w:rPr>
          <w:rFonts w:cs="Arial"/>
          <w:szCs w:val="21"/>
        </w:rPr>
      </w:pPr>
      <w:r w:rsidRPr="00523F55">
        <w:rPr>
          <w:rFonts w:cs="Arial"/>
          <w:szCs w:val="21"/>
        </w:rPr>
        <w:t>Bidders are to note that any requested modifications to the Contracting Authority Terms and Conditions on the grounds of statutory and legal matters only, shall be raised as a formal clarification during the permitted clarification period.</w:t>
      </w:r>
    </w:p>
    <w:p w:rsidR="00523F55" w:rsidRPr="008E5774" w:rsidRDefault="00523F55" w:rsidP="00F00F38">
      <w:pPr>
        <w:pStyle w:val="NoSpacing"/>
        <w:rPr>
          <w:rFonts w:cs="Arial"/>
          <w:szCs w:val="21"/>
        </w:rPr>
      </w:pPr>
    </w:p>
    <w:p w:rsidR="00F00F38" w:rsidRPr="008E5774" w:rsidRDefault="00F00F38" w:rsidP="00D044CA">
      <w:pPr>
        <w:pStyle w:val="Heading1"/>
        <w:numPr>
          <w:ilvl w:val="0"/>
          <w:numId w:val="5"/>
        </w:numPr>
        <w:spacing w:before="120" w:after="120"/>
        <w:rPr>
          <w:rFonts w:cs="Arial"/>
          <w:sz w:val="21"/>
          <w:szCs w:val="21"/>
        </w:rPr>
      </w:pPr>
      <w:bookmarkStart w:id="13" w:name="_Further_Instructions_to"/>
      <w:bookmarkStart w:id="14" w:name="_Toc405888280"/>
      <w:bookmarkEnd w:id="13"/>
      <w:r w:rsidRPr="008E5774">
        <w:rPr>
          <w:rFonts w:cs="Arial"/>
          <w:sz w:val="21"/>
          <w:szCs w:val="21"/>
        </w:rPr>
        <w:t>Further Instructions to Contractors</w:t>
      </w:r>
      <w:bookmarkEnd w:id="14"/>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 xml:space="preserve">STSC reserves the right to amend the enclosed tender documents at any time prior to the deadline for receipt of tenders. Any such amendment will be numbered, dated and issued by </w:t>
      </w:r>
      <w:r w:rsidR="007F5224">
        <w:rPr>
          <w:rFonts w:cs="Arial"/>
          <w:b/>
          <w:color w:val="C00000"/>
          <w:szCs w:val="21"/>
        </w:rPr>
        <w:t>3</w:t>
      </w:r>
      <w:r w:rsidR="007F5224" w:rsidRPr="007F5224">
        <w:rPr>
          <w:rFonts w:cs="Arial"/>
          <w:b/>
          <w:color w:val="C00000"/>
          <w:szCs w:val="21"/>
          <w:vertAlign w:val="superscript"/>
        </w:rPr>
        <w:t>rd</w:t>
      </w:r>
      <w:r w:rsidR="007F5224">
        <w:rPr>
          <w:rFonts w:cs="Arial"/>
          <w:b/>
          <w:color w:val="C00000"/>
          <w:szCs w:val="21"/>
        </w:rPr>
        <w:t xml:space="preserve"> July 2018</w:t>
      </w:r>
      <w:r w:rsidRPr="008E5774">
        <w:rPr>
          <w:rFonts w:eastAsia="Times New Roman" w:cs="Arial"/>
          <w:szCs w:val="21"/>
          <w:lang w:eastAsia="en-GB"/>
        </w:rPr>
        <w:t>.</w:t>
      </w:r>
      <w:r w:rsidRPr="008E5774">
        <w:rPr>
          <w:rFonts w:eastAsia="Times New Roman" w:cs="Arial"/>
          <w:color w:val="FF0000"/>
          <w:szCs w:val="21"/>
          <w:lang w:eastAsia="en-GB"/>
        </w:rPr>
        <w:t xml:space="preserve"> </w:t>
      </w:r>
      <w:r w:rsidRPr="008E5774">
        <w:rPr>
          <w:rFonts w:eastAsia="Times New Roman" w:cs="Arial"/>
          <w:szCs w:val="21"/>
          <w:lang w:eastAsia="en-GB"/>
        </w:rPr>
        <w:t xml:space="preserve">Where amendments are significant, STSC may at its discretion extend the deadline for receipt of tenders. </w:t>
      </w:r>
    </w:p>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szCs w:val="21"/>
          <w:lang w:eastAsia="en-GB"/>
        </w:rPr>
        <w:t>STSC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STSC is not bound in any way and does not have to accept the lowest or any tender and reserves the right to accept a portion of any tender unless the tenderer expressly stipulates otherwise in their tender.</w:t>
      </w:r>
    </w:p>
    <w:p w:rsidR="00F00F38" w:rsidRPr="008E5774" w:rsidRDefault="00F00F38" w:rsidP="00F00F38">
      <w:pPr>
        <w:pStyle w:val="NoSpacing"/>
        <w:rPr>
          <w:rFonts w:eastAsia="Times New Roman" w:cs="Arial"/>
          <w:szCs w:val="21"/>
          <w:lang w:eastAsia="en-GB"/>
        </w:rPr>
      </w:pPr>
    </w:p>
    <w:p w:rsidR="00F00F38" w:rsidRPr="008E5774" w:rsidRDefault="00F00F38" w:rsidP="00D044CA">
      <w:pPr>
        <w:pStyle w:val="Heading1"/>
        <w:numPr>
          <w:ilvl w:val="0"/>
          <w:numId w:val="5"/>
        </w:numPr>
        <w:spacing w:before="120" w:after="120"/>
        <w:rPr>
          <w:rFonts w:cs="Arial"/>
          <w:sz w:val="21"/>
          <w:szCs w:val="21"/>
        </w:rPr>
      </w:pPr>
      <w:bookmarkStart w:id="15" w:name="_Documents_to_be"/>
      <w:bookmarkStart w:id="16" w:name="_Toc405888281"/>
      <w:bookmarkEnd w:id="15"/>
      <w:r w:rsidRPr="008E5774">
        <w:rPr>
          <w:rFonts w:cs="Arial"/>
          <w:sz w:val="21"/>
          <w:szCs w:val="21"/>
        </w:rPr>
        <w:t xml:space="preserve">Documents to be </w:t>
      </w:r>
      <w:bookmarkEnd w:id="16"/>
      <w:r w:rsidRPr="008E5774">
        <w:rPr>
          <w:rFonts w:cs="Arial"/>
          <w:sz w:val="21"/>
          <w:szCs w:val="21"/>
        </w:rPr>
        <w:t>Submitted</w:t>
      </w:r>
    </w:p>
    <w:p w:rsidR="00F00F38" w:rsidRPr="008E5774" w:rsidRDefault="00F00F38" w:rsidP="00F00F38">
      <w:pPr>
        <w:pStyle w:val="NoSpacing"/>
        <w:rPr>
          <w:rFonts w:eastAsia="Times New Roman" w:cs="Arial"/>
          <w:szCs w:val="21"/>
          <w:lang w:eastAsia="en-GB"/>
        </w:rPr>
      </w:pPr>
    </w:p>
    <w:tbl>
      <w:tblPr>
        <w:tblStyle w:val="TableGrid"/>
        <w:tblW w:w="0" w:type="auto"/>
        <w:tblInd w:w="1242" w:type="dxa"/>
        <w:tblLook w:val="04A0" w:firstRow="1" w:lastRow="0" w:firstColumn="1" w:lastColumn="0" w:noHBand="0" w:noVBand="1"/>
      </w:tblPr>
      <w:tblGrid>
        <w:gridCol w:w="4536"/>
        <w:gridCol w:w="1701"/>
      </w:tblGrid>
      <w:tr w:rsidR="00F00F38" w:rsidRPr="008E5774" w:rsidTr="006B618E">
        <w:tc>
          <w:tcPr>
            <w:tcW w:w="4536"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Requirement</w:t>
            </w:r>
          </w:p>
        </w:tc>
        <w:tc>
          <w:tcPr>
            <w:tcW w:w="1701" w:type="dxa"/>
            <w:shd w:val="clear" w:color="auto" w:fill="BFBFBF" w:themeFill="background1" w:themeFillShade="BF"/>
          </w:tcPr>
          <w:p w:rsidR="00F00F38" w:rsidRPr="008E5774" w:rsidRDefault="00F00F38" w:rsidP="00705AB9">
            <w:pPr>
              <w:pStyle w:val="MacroText"/>
              <w:spacing w:before="60" w:after="60"/>
              <w:rPr>
                <w:rFonts w:ascii="Arial" w:eastAsia="Arial" w:hAnsi="Arial" w:cs="Arial"/>
                <w:b/>
                <w:sz w:val="21"/>
                <w:szCs w:val="21"/>
              </w:rPr>
            </w:pPr>
            <w:r w:rsidRPr="008E5774">
              <w:rPr>
                <w:rFonts w:ascii="Arial" w:eastAsia="Arial" w:hAnsi="Arial" w:cs="Arial"/>
                <w:b/>
                <w:sz w:val="21"/>
                <w:szCs w:val="21"/>
              </w:rPr>
              <w:t>Assessment</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1: Statement of non-collusion</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2: Form of Tender</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3: Conflict of Interest</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523F55" w:rsidRPr="008E5774" w:rsidTr="008F0160">
        <w:tc>
          <w:tcPr>
            <w:tcW w:w="4536"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Declaration 4: Questions for Tenderers</w:t>
            </w:r>
          </w:p>
        </w:tc>
        <w:tc>
          <w:tcPr>
            <w:tcW w:w="1701" w:type="dxa"/>
          </w:tcPr>
          <w:p w:rsidR="00523F55" w:rsidRPr="00523F55" w:rsidRDefault="00523F55" w:rsidP="00523F55">
            <w:pPr>
              <w:pStyle w:val="MacroText"/>
              <w:spacing w:before="60" w:after="60"/>
              <w:rPr>
                <w:rFonts w:ascii="Arial" w:eastAsia="Arial" w:hAnsi="Arial" w:cs="Arial"/>
                <w:sz w:val="21"/>
                <w:szCs w:val="21"/>
              </w:rPr>
            </w:pPr>
            <w:r w:rsidRPr="00523F55">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5: Agreement to published T&amp;C’s </w:t>
            </w:r>
            <w:r w:rsidRPr="008E5774">
              <w:rPr>
                <w:rFonts w:ascii="Arial" w:eastAsia="Arial" w:hAnsi="Arial" w:cs="Arial"/>
                <w:sz w:val="21"/>
                <w:szCs w:val="21"/>
              </w:rPr>
              <w:lastRenderedPageBreak/>
              <w:t>without deviation</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lastRenderedPageBreak/>
              <w:t>Pass/Fail</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lastRenderedPageBreak/>
              <w:t>Declaration 6: Use of Sub-Contractors</w:t>
            </w:r>
          </w:p>
        </w:tc>
        <w:tc>
          <w:tcPr>
            <w:tcW w:w="1701" w:type="dxa"/>
          </w:tcPr>
          <w:p w:rsidR="00F00F38" w:rsidRPr="008E5774" w:rsidRDefault="000E12D9" w:rsidP="00705AB9">
            <w:pPr>
              <w:pStyle w:val="MacroText"/>
              <w:spacing w:before="60" w:after="60"/>
              <w:rPr>
                <w:rFonts w:ascii="Arial" w:eastAsia="Arial" w:hAnsi="Arial" w:cs="Arial"/>
                <w:sz w:val="21"/>
                <w:szCs w:val="21"/>
              </w:rPr>
            </w:pPr>
            <w:r>
              <w:rPr>
                <w:rFonts w:ascii="Arial" w:eastAsia="Arial" w:hAnsi="Arial" w:cs="Arial"/>
                <w:sz w:val="21"/>
                <w:szCs w:val="21"/>
              </w:rPr>
              <w:t>Informative</w:t>
            </w:r>
          </w:p>
        </w:tc>
      </w:tr>
      <w:tr w:rsidR="00F00F38" w:rsidRPr="0057762F"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Declaration 7: </w:t>
            </w:r>
            <w:r w:rsidRPr="008E5774">
              <w:rPr>
                <w:rFonts w:ascii="Arial" w:hAnsi="Arial" w:cs="Arial"/>
                <w:sz w:val="21"/>
                <w:szCs w:val="21"/>
              </w:rPr>
              <w:t xml:space="preserve">Confirmation of Health and Safety Policy that complies with current legislative requirements.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F00F38" w:rsidRPr="008E5774" w:rsidTr="008F0160">
        <w:tc>
          <w:tcPr>
            <w:tcW w:w="4536" w:type="dxa"/>
          </w:tcPr>
          <w:p w:rsidR="00F00F38" w:rsidRPr="008E5774" w:rsidRDefault="00F00F38" w:rsidP="00705AB9">
            <w:pPr>
              <w:spacing w:before="60" w:after="60"/>
              <w:rPr>
                <w:rFonts w:cs="Arial"/>
                <w:szCs w:val="21"/>
              </w:rPr>
            </w:pPr>
            <w:r w:rsidRPr="008E5774">
              <w:rPr>
                <w:rFonts w:cs="Arial"/>
                <w:szCs w:val="21"/>
              </w:rPr>
              <w:t xml:space="preserve">Declaration 8: Enforcement/remedial orders in relation to the Health, Safety and Environment enforcement agencies (or equivalent body) in the last 3 years? </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Pass/Fail</w:t>
            </w:r>
          </w:p>
        </w:tc>
      </w:tr>
      <w:tr w:rsidR="00925CC7" w:rsidRPr="008E5774" w:rsidTr="008F0160">
        <w:tc>
          <w:tcPr>
            <w:tcW w:w="4536" w:type="dxa"/>
          </w:tcPr>
          <w:p w:rsidR="00925CC7" w:rsidRPr="008E5774" w:rsidRDefault="00925CC7" w:rsidP="00935CDA">
            <w:pPr>
              <w:pStyle w:val="MacroText"/>
              <w:spacing w:before="60" w:after="60"/>
              <w:rPr>
                <w:rFonts w:ascii="Arial" w:eastAsia="Arial" w:hAnsi="Arial" w:cs="Arial"/>
                <w:sz w:val="21"/>
                <w:szCs w:val="21"/>
              </w:rPr>
            </w:pPr>
            <w:r>
              <w:rPr>
                <w:rFonts w:ascii="Arial" w:eastAsia="Arial" w:hAnsi="Arial" w:cs="Arial"/>
                <w:sz w:val="21"/>
                <w:szCs w:val="21"/>
              </w:rPr>
              <w:t xml:space="preserve">Declaration 9: </w:t>
            </w:r>
            <w:r w:rsidRPr="006C6E6D">
              <w:rPr>
                <w:rFonts w:ascii="Arial" w:eastAsia="Arial" w:hAnsi="Arial" w:cs="Arial"/>
                <w:sz w:val="21"/>
                <w:szCs w:val="21"/>
              </w:rPr>
              <w:t>Freedom of Information Act 2000 (FOI) and/or Environmental Information Regulations 2004 (EIR) Exemptions</w:t>
            </w:r>
          </w:p>
        </w:tc>
        <w:tc>
          <w:tcPr>
            <w:tcW w:w="1701" w:type="dxa"/>
          </w:tcPr>
          <w:p w:rsidR="00925CC7" w:rsidRPr="008E5774" w:rsidRDefault="00925CC7" w:rsidP="00935CDA">
            <w:pPr>
              <w:pStyle w:val="MacroText"/>
              <w:spacing w:before="60" w:after="60"/>
              <w:rPr>
                <w:rFonts w:ascii="Arial" w:eastAsia="Arial" w:hAnsi="Arial" w:cs="Arial"/>
                <w:sz w:val="21"/>
                <w:szCs w:val="21"/>
              </w:rPr>
            </w:pPr>
            <w:r w:rsidRPr="008E5774">
              <w:rPr>
                <w:rFonts w:ascii="Arial" w:eastAsia="Arial" w:hAnsi="Arial" w:cs="Arial"/>
                <w:sz w:val="21"/>
                <w:szCs w:val="21"/>
              </w:rPr>
              <w:t>Informative</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Pricing Schedule</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Quantitative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Response to Quality Assessment Questions</w:t>
            </w:r>
          </w:p>
        </w:tc>
        <w:tc>
          <w:tcPr>
            <w:tcW w:w="1701"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 xml:space="preserve">Qualitative </w:t>
            </w:r>
          </w:p>
        </w:tc>
      </w:tr>
      <w:tr w:rsidR="00F00F38" w:rsidRPr="008E5774" w:rsidTr="008F0160">
        <w:tc>
          <w:tcPr>
            <w:tcW w:w="4536" w:type="dxa"/>
          </w:tcPr>
          <w:p w:rsidR="00F00F38" w:rsidRPr="008E5774" w:rsidRDefault="00F00F38" w:rsidP="00705AB9">
            <w:pPr>
              <w:pStyle w:val="MacroText"/>
              <w:spacing w:before="60" w:after="60"/>
              <w:rPr>
                <w:rFonts w:ascii="Arial" w:eastAsia="Arial" w:hAnsi="Arial" w:cs="Arial"/>
                <w:sz w:val="21"/>
                <w:szCs w:val="21"/>
              </w:rPr>
            </w:pPr>
            <w:r w:rsidRPr="008E5774">
              <w:rPr>
                <w:rFonts w:ascii="Arial" w:eastAsia="Arial" w:hAnsi="Arial" w:cs="Arial"/>
                <w:sz w:val="21"/>
                <w:szCs w:val="21"/>
              </w:rPr>
              <w:t>Copy of Environmental Policy</w:t>
            </w:r>
          </w:p>
        </w:tc>
        <w:tc>
          <w:tcPr>
            <w:tcW w:w="1701" w:type="dxa"/>
          </w:tcPr>
          <w:p w:rsidR="00F00F38" w:rsidRPr="008E5774" w:rsidRDefault="00F00F38" w:rsidP="00E01C10">
            <w:pPr>
              <w:pStyle w:val="MacroText"/>
              <w:spacing w:before="60" w:after="60"/>
              <w:rPr>
                <w:rFonts w:ascii="Arial" w:eastAsia="Arial" w:hAnsi="Arial" w:cs="Arial"/>
                <w:sz w:val="21"/>
                <w:szCs w:val="21"/>
              </w:rPr>
            </w:pPr>
            <w:r w:rsidRPr="008E5774">
              <w:rPr>
                <w:rFonts w:ascii="Arial" w:eastAsia="Arial" w:hAnsi="Arial" w:cs="Arial"/>
                <w:sz w:val="21"/>
                <w:szCs w:val="21"/>
              </w:rPr>
              <w:t>Informati</w:t>
            </w:r>
            <w:r w:rsidR="00E01C10" w:rsidRPr="008E5774">
              <w:rPr>
                <w:rFonts w:ascii="Arial" w:eastAsia="Arial" w:hAnsi="Arial" w:cs="Arial"/>
                <w:sz w:val="21"/>
                <w:szCs w:val="21"/>
              </w:rPr>
              <w:t>ve</w:t>
            </w:r>
          </w:p>
        </w:tc>
      </w:tr>
    </w:tbl>
    <w:p w:rsidR="00F00F38" w:rsidRPr="008E5774" w:rsidRDefault="00F00F38" w:rsidP="00F00F38">
      <w:pPr>
        <w:pStyle w:val="NoSpacing"/>
        <w:rPr>
          <w:rFonts w:eastAsia="Times New Roman" w:cs="Arial"/>
          <w:szCs w:val="21"/>
          <w:lang w:eastAsia="en-GB"/>
        </w:rPr>
      </w:pPr>
    </w:p>
    <w:p w:rsidR="00F00F38" w:rsidRPr="008E5774" w:rsidRDefault="00F00F38" w:rsidP="00F00F38">
      <w:pPr>
        <w:pStyle w:val="NoSpacing"/>
        <w:rPr>
          <w:rFonts w:eastAsia="Times New Roman" w:cs="Arial"/>
          <w:szCs w:val="21"/>
          <w:lang w:eastAsia="en-GB"/>
        </w:rPr>
      </w:pPr>
      <w:r w:rsidRPr="008E5774">
        <w:rPr>
          <w:rFonts w:eastAsia="Times New Roman" w:cs="Arial"/>
          <w:b/>
          <w:szCs w:val="21"/>
          <w:lang w:eastAsia="en-GB"/>
        </w:rPr>
        <w:t>Note</w:t>
      </w:r>
      <w:r w:rsidRPr="008E5774">
        <w:rPr>
          <w:rFonts w:eastAsia="Times New Roman" w:cs="Arial"/>
          <w:szCs w:val="21"/>
          <w:lang w:eastAsia="en-GB"/>
        </w:rPr>
        <w:t>: Failure to comply with one or more pass/fail requirements will deem your tender non-compliant and it will not be evaluated.</w:t>
      </w:r>
    </w:p>
    <w:p w:rsidR="008F0160" w:rsidRPr="008E5774" w:rsidRDefault="008F0160" w:rsidP="00F00F38">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7" w:name="_Job_Background"/>
      <w:bookmarkEnd w:id="17"/>
      <w:r w:rsidRPr="008E5774">
        <w:rPr>
          <w:rFonts w:eastAsia="Times New Roman" w:cs="Arial"/>
          <w:sz w:val="21"/>
          <w:szCs w:val="21"/>
          <w:lang w:eastAsia="en-GB"/>
        </w:rPr>
        <w:t>Job Background</w:t>
      </w:r>
    </w:p>
    <w:p w:rsidR="00E54D42" w:rsidRDefault="00FC6D9F" w:rsidP="009F7AA5">
      <w:pPr>
        <w:pStyle w:val="NoSpacing"/>
        <w:rPr>
          <w:rFonts w:eastAsia="Times New Roman" w:cs="Arial"/>
          <w:szCs w:val="21"/>
          <w:lang w:eastAsia="en-GB"/>
        </w:rPr>
      </w:pPr>
      <w:r w:rsidRPr="00FC6D9F">
        <w:rPr>
          <w:rFonts w:eastAsia="Times New Roman" w:cs="Arial"/>
          <w:szCs w:val="21"/>
          <w:lang w:eastAsia="en-GB"/>
        </w:rPr>
        <w:t>To support STSC’s 66kV High Voltage Distribution network, 10 year routine maintenance is being under taken on two 66kV to 11kV plant main power transformers, T67 &amp; T68.  As part of the wider refurbishment project there is a requirement to drain, store, recondition and refill these transformers and their associated equipment.</w:t>
      </w:r>
      <w:r w:rsidR="00985ED1" w:rsidRPr="00891EC6">
        <w:rPr>
          <w:rFonts w:eastAsia="Times New Roman" w:cs="Arial"/>
          <w:szCs w:val="21"/>
          <w:lang w:eastAsia="en-GB"/>
        </w:rPr>
        <w:t xml:space="preserve"> </w:t>
      </w:r>
    </w:p>
    <w:p w:rsidR="00FC6D9F" w:rsidRDefault="00FC6D9F" w:rsidP="009F7AA5">
      <w:pPr>
        <w:pStyle w:val="NoSpacing"/>
        <w:rPr>
          <w:rFonts w:eastAsia="Times New Roman" w:cs="Arial"/>
          <w:szCs w:val="21"/>
          <w:lang w:eastAsia="en-GB"/>
        </w:rPr>
      </w:pPr>
    </w:p>
    <w:p w:rsidR="00FC6D9F" w:rsidRDefault="00FC6D9F" w:rsidP="00FC6D9F">
      <w:pPr>
        <w:pStyle w:val="NoSpacing"/>
        <w:rPr>
          <w:rFonts w:eastAsia="Times New Roman" w:cs="Arial"/>
          <w:szCs w:val="21"/>
          <w:lang w:eastAsia="en-GB"/>
        </w:rPr>
      </w:pPr>
      <w:r w:rsidRPr="00FC6D9F">
        <w:rPr>
          <w:rFonts w:eastAsia="Times New Roman" w:cs="Arial"/>
          <w:szCs w:val="21"/>
          <w:lang w:eastAsia="en-GB"/>
        </w:rPr>
        <w:t>The phases of the project are as follows</w:t>
      </w:r>
      <w:r>
        <w:rPr>
          <w:rFonts w:eastAsia="Times New Roman" w:cs="Arial"/>
          <w:szCs w:val="21"/>
          <w:lang w:eastAsia="en-GB"/>
        </w:rPr>
        <w:t>:</w:t>
      </w:r>
    </w:p>
    <w:p w:rsidR="00FC6D9F" w:rsidRPr="00FC6D9F" w:rsidRDefault="00FC6D9F" w:rsidP="00FC6D9F">
      <w:pPr>
        <w:pStyle w:val="NoSpacing"/>
        <w:rPr>
          <w:rFonts w:eastAsia="Times New Roman" w:cs="Arial"/>
          <w:szCs w:val="21"/>
          <w:lang w:eastAsia="en-GB"/>
        </w:rPr>
      </w:pPr>
    </w:p>
    <w:p w:rsidR="00FC6D9F" w:rsidRDefault="00FC6D9F" w:rsidP="00FC6D9F">
      <w:pPr>
        <w:pStyle w:val="NoSpacing"/>
        <w:rPr>
          <w:rFonts w:eastAsia="Times New Roman" w:cs="Arial"/>
          <w:b/>
          <w:szCs w:val="21"/>
          <w:lang w:eastAsia="en-GB"/>
        </w:rPr>
      </w:pPr>
      <w:r w:rsidRPr="00FC6D9F">
        <w:rPr>
          <w:rFonts w:eastAsia="Times New Roman" w:cs="Arial"/>
          <w:b/>
          <w:szCs w:val="21"/>
          <w:lang w:eastAsia="en-GB"/>
        </w:rPr>
        <w:t>Stage 1</w:t>
      </w:r>
      <w:r w:rsidR="00BB1228">
        <w:rPr>
          <w:rFonts w:eastAsia="Times New Roman" w:cs="Arial"/>
          <w:b/>
          <w:szCs w:val="21"/>
          <w:lang w:eastAsia="en-GB"/>
        </w:rPr>
        <w:t xml:space="preserve"> (Transformer</w:t>
      </w:r>
      <w:r w:rsidR="007A6B7B">
        <w:rPr>
          <w:rFonts w:eastAsia="Times New Roman" w:cs="Arial"/>
          <w:b/>
          <w:szCs w:val="21"/>
          <w:lang w:eastAsia="en-GB"/>
        </w:rPr>
        <w:t xml:space="preserve"> No. 1</w:t>
      </w:r>
      <w:r w:rsidR="00BB1228">
        <w:rPr>
          <w:rFonts w:eastAsia="Times New Roman" w:cs="Arial"/>
          <w:b/>
          <w:szCs w:val="21"/>
          <w:lang w:eastAsia="en-GB"/>
        </w:rPr>
        <w:t>)</w:t>
      </w:r>
    </w:p>
    <w:p w:rsidR="00FC6D9F" w:rsidRPr="00FC6D9F" w:rsidRDefault="00FC6D9F" w:rsidP="00FC6D9F">
      <w:pPr>
        <w:pStyle w:val="NoSpacing"/>
        <w:rPr>
          <w:rFonts w:eastAsia="Times New Roman" w:cs="Arial"/>
          <w:b/>
          <w:szCs w:val="21"/>
          <w:lang w:eastAsia="en-GB"/>
        </w:rPr>
      </w:pP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Drain 1st transformer prior to 13th July 2018</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Store oil for 1st transformer (approximately 30 days depending on the rest of project)</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Mechanical work on 1st transformer</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Recondition oil and fill 1st transformer</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1st transformer commissioning</w:t>
      </w:r>
    </w:p>
    <w:p w:rsid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1st transformer soak test</w:t>
      </w:r>
    </w:p>
    <w:p w:rsidR="00FC6D9F" w:rsidRPr="00FC6D9F" w:rsidRDefault="00FC6D9F" w:rsidP="00FC6D9F">
      <w:pPr>
        <w:pStyle w:val="NoSpacing"/>
        <w:rPr>
          <w:rFonts w:eastAsia="Times New Roman" w:cs="Arial"/>
          <w:szCs w:val="21"/>
          <w:lang w:eastAsia="en-GB"/>
        </w:rPr>
      </w:pPr>
    </w:p>
    <w:p w:rsidR="00FC6D9F" w:rsidRDefault="00FC6D9F" w:rsidP="00FC6D9F">
      <w:pPr>
        <w:pStyle w:val="NoSpacing"/>
        <w:rPr>
          <w:rFonts w:eastAsia="Times New Roman" w:cs="Arial"/>
          <w:b/>
          <w:szCs w:val="21"/>
          <w:lang w:eastAsia="en-GB"/>
        </w:rPr>
      </w:pPr>
      <w:r w:rsidRPr="00FC6D9F">
        <w:rPr>
          <w:rFonts w:eastAsia="Times New Roman" w:cs="Arial"/>
          <w:b/>
          <w:szCs w:val="21"/>
          <w:lang w:eastAsia="en-GB"/>
        </w:rPr>
        <w:t>Stage 2</w:t>
      </w:r>
      <w:r w:rsidR="007A6B7B">
        <w:rPr>
          <w:rFonts w:eastAsia="Times New Roman" w:cs="Arial"/>
          <w:b/>
          <w:szCs w:val="21"/>
          <w:lang w:eastAsia="en-GB"/>
        </w:rPr>
        <w:t xml:space="preserve"> (</w:t>
      </w:r>
      <w:r w:rsidR="00BB1228">
        <w:rPr>
          <w:rFonts w:eastAsia="Times New Roman" w:cs="Arial"/>
          <w:b/>
          <w:szCs w:val="21"/>
          <w:lang w:eastAsia="en-GB"/>
        </w:rPr>
        <w:t>Transformer</w:t>
      </w:r>
      <w:r w:rsidR="007A6B7B">
        <w:rPr>
          <w:rFonts w:eastAsia="Times New Roman" w:cs="Arial"/>
          <w:b/>
          <w:szCs w:val="21"/>
          <w:lang w:eastAsia="en-GB"/>
        </w:rPr>
        <w:t xml:space="preserve"> No. 2</w:t>
      </w:r>
      <w:r w:rsidR="00BB1228">
        <w:rPr>
          <w:rFonts w:eastAsia="Times New Roman" w:cs="Arial"/>
          <w:b/>
          <w:szCs w:val="21"/>
          <w:lang w:eastAsia="en-GB"/>
        </w:rPr>
        <w:t>)</w:t>
      </w:r>
    </w:p>
    <w:p w:rsidR="00FC6D9F" w:rsidRPr="00FC6D9F" w:rsidRDefault="00FC6D9F" w:rsidP="00FC6D9F">
      <w:pPr>
        <w:pStyle w:val="NoSpacing"/>
        <w:rPr>
          <w:rFonts w:eastAsia="Times New Roman" w:cs="Arial"/>
          <w:b/>
          <w:szCs w:val="21"/>
          <w:lang w:eastAsia="en-GB"/>
        </w:rPr>
      </w:pP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Drain 2nd transformer (date to be confirmed)</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Store oil for 2nd transformer (approximately 30 days depending on the rest of project)</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Mechanical work on 2nd transformer</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Recondition oil and fill 2nd transformer</w:t>
      </w:r>
    </w:p>
    <w:p w:rsidR="00FC6D9F" w:rsidRPr="00FC6D9F"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2nd transformer commissioning</w:t>
      </w:r>
    </w:p>
    <w:p w:rsidR="00FC6D9F" w:rsidRPr="00891EC6" w:rsidRDefault="00FC6D9F" w:rsidP="00FC6D9F">
      <w:pPr>
        <w:pStyle w:val="NoSpacing"/>
        <w:numPr>
          <w:ilvl w:val="0"/>
          <w:numId w:val="18"/>
        </w:numPr>
        <w:rPr>
          <w:rFonts w:eastAsia="Times New Roman" w:cs="Arial"/>
          <w:szCs w:val="21"/>
          <w:lang w:eastAsia="en-GB"/>
        </w:rPr>
      </w:pPr>
      <w:r w:rsidRPr="00FC6D9F">
        <w:rPr>
          <w:rFonts w:eastAsia="Times New Roman" w:cs="Arial"/>
          <w:szCs w:val="21"/>
          <w:lang w:eastAsia="en-GB"/>
        </w:rPr>
        <w:t>2nd transformer soak test</w:t>
      </w:r>
    </w:p>
    <w:p w:rsidR="00E50FEB" w:rsidRPr="008E5774" w:rsidRDefault="00E50FEB" w:rsidP="008F0160">
      <w:pPr>
        <w:pStyle w:val="NoSpacing"/>
        <w:rPr>
          <w:rFonts w:eastAsia="Times New Roman" w:cs="Arial"/>
          <w:szCs w:val="21"/>
          <w:lang w:eastAsia="en-GB"/>
        </w:rPr>
      </w:pPr>
    </w:p>
    <w:p w:rsidR="008F0160" w:rsidRPr="008E5774" w:rsidRDefault="008F0160" w:rsidP="00D044CA">
      <w:pPr>
        <w:pStyle w:val="Heading1"/>
        <w:numPr>
          <w:ilvl w:val="0"/>
          <w:numId w:val="5"/>
        </w:numPr>
        <w:spacing w:before="120" w:after="120"/>
        <w:rPr>
          <w:rFonts w:eastAsia="Times New Roman" w:cs="Arial"/>
          <w:sz w:val="21"/>
          <w:szCs w:val="21"/>
          <w:lang w:eastAsia="en-GB"/>
        </w:rPr>
      </w:pPr>
      <w:bookmarkStart w:id="18" w:name="_Scope"/>
      <w:bookmarkEnd w:id="18"/>
      <w:r w:rsidRPr="008E5774">
        <w:rPr>
          <w:rFonts w:eastAsia="Times New Roman" w:cs="Arial"/>
          <w:sz w:val="21"/>
          <w:szCs w:val="21"/>
          <w:lang w:eastAsia="en-GB"/>
        </w:rPr>
        <w:t>Scope</w:t>
      </w:r>
    </w:p>
    <w:p w:rsidR="00E86A57" w:rsidRDefault="00072D15" w:rsidP="00072D15">
      <w:pPr>
        <w:spacing w:line="240" w:lineRule="auto"/>
        <w:contextualSpacing/>
        <w:rPr>
          <w:rFonts w:cs="Arial"/>
          <w:szCs w:val="21"/>
        </w:rPr>
      </w:pPr>
      <w:r w:rsidRPr="00B40540">
        <w:rPr>
          <w:rFonts w:eastAsia="Times New Roman" w:cs="Arial"/>
          <w:szCs w:val="21"/>
          <w:lang w:eastAsia="en-GB"/>
        </w:rPr>
        <w:t>South Tees Site Company (STSC) wish to appoint a suitably qua</w:t>
      </w:r>
      <w:r w:rsidR="004D20F0">
        <w:rPr>
          <w:rFonts w:eastAsia="Times New Roman" w:cs="Arial"/>
          <w:szCs w:val="21"/>
          <w:lang w:eastAsia="en-GB"/>
        </w:rPr>
        <w:t>lified and experienced provider</w:t>
      </w:r>
      <w:r w:rsidR="00E86A57">
        <w:rPr>
          <w:rFonts w:eastAsia="Times New Roman" w:cs="Arial"/>
          <w:szCs w:val="21"/>
          <w:lang w:eastAsia="en-GB"/>
        </w:rPr>
        <w:t xml:space="preserve"> to </w:t>
      </w:r>
      <w:r w:rsidR="00E86A57" w:rsidRPr="00E86A57">
        <w:rPr>
          <w:rFonts w:cs="Arial"/>
          <w:szCs w:val="21"/>
        </w:rPr>
        <w:t xml:space="preserve">drain, store, recondition and refill transformers </w:t>
      </w:r>
      <w:r w:rsidR="00197A07">
        <w:rPr>
          <w:rFonts w:cs="Arial"/>
          <w:szCs w:val="21"/>
        </w:rPr>
        <w:t xml:space="preserve">T67 &amp; T68 </w:t>
      </w:r>
      <w:r w:rsidR="00E86A57" w:rsidRPr="00E86A57">
        <w:rPr>
          <w:rFonts w:cs="Arial"/>
          <w:szCs w:val="21"/>
        </w:rPr>
        <w:t>and associated equipment.  The projec</w:t>
      </w:r>
      <w:r w:rsidR="007F5224">
        <w:rPr>
          <w:rFonts w:cs="Arial"/>
          <w:szCs w:val="21"/>
        </w:rPr>
        <w:t>t is due to commence on the 16</w:t>
      </w:r>
      <w:r w:rsidR="007F5224" w:rsidRPr="007F5224">
        <w:rPr>
          <w:rFonts w:cs="Arial"/>
          <w:szCs w:val="21"/>
          <w:vertAlign w:val="superscript"/>
        </w:rPr>
        <w:t>th</w:t>
      </w:r>
      <w:r w:rsidR="007F5224">
        <w:rPr>
          <w:rFonts w:cs="Arial"/>
          <w:szCs w:val="21"/>
        </w:rPr>
        <w:t xml:space="preserve"> </w:t>
      </w:r>
      <w:r w:rsidR="00E86A57" w:rsidRPr="00E86A57">
        <w:rPr>
          <w:rFonts w:cs="Arial"/>
          <w:szCs w:val="21"/>
        </w:rPr>
        <w:t xml:space="preserve">July 2018 and the first transformer will be required to be drained prior to this date.  </w:t>
      </w:r>
    </w:p>
    <w:p w:rsidR="00351F97" w:rsidRDefault="00351F97" w:rsidP="00072D15">
      <w:pPr>
        <w:spacing w:line="240" w:lineRule="auto"/>
        <w:contextualSpacing/>
        <w:rPr>
          <w:rFonts w:cs="Arial"/>
          <w:szCs w:val="21"/>
        </w:rPr>
      </w:pPr>
    </w:p>
    <w:p w:rsidR="00351F97" w:rsidRPr="00351F97" w:rsidRDefault="00351F97" w:rsidP="00072D15">
      <w:pPr>
        <w:spacing w:line="240" w:lineRule="auto"/>
        <w:contextualSpacing/>
        <w:rPr>
          <w:rFonts w:cs="Arial"/>
          <w:b/>
          <w:szCs w:val="21"/>
        </w:rPr>
      </w:pPr>
      <w:r w:rsidRPr="00351F97">
        <w:rPr>
          <w:rFonts w:cs="Arial"/>
          <w:b/>
          <w:szCs w:val="21"/>
        </w:rPr>
        <w:lastRenderedPageBreak/>
        <w:t>Equipment Overview</w:t>
      </w:r>
    </w:p>
    <w:p w:rsidR="00351F97" w:rsidRPr="0015599F" w:rsidRDefault="00351F97" w:rsidP="0015599F">
      <w:pPr>
        <w:pStyle w:val="ListParagraph"/>
        <w:numPr>
          <w:ilvl w:val="0"/>
          <w:numId w:val="27"/>
        </w:numPr>
        <w:spacing w:line="240" w:lineRule="auto"/>
        <w:rPr>
          <w:rFonts w:cs="Arial"/>
          <w:szCs w:val="21"/>
        </w:rPr>
      </w:pPr>
      <w:r w:rsidRPr="0015599F">
        <w:rPr>
          <w:rFonts w:cs="Arial"/>
          <w:szCs w:val="21"/>
        </w:rPr>
        <w:t>Transformer</w:t>
      </w:r>
      <w:r w:rsidR="0015599F">
        <w:rPr>
          <w:rFonts w:cs="Arial"/>
          <w:szCs w:val="21"/>
        </w:rPr>
        <w:t>s</w:t>
      </w:r>
      <w:r w:rsidRPr="0015599F">
        <w:rPr>
          <w:rFonts w:cs="Arial"/>
          <w:szCs w:val="21"/>
        </w:rPr>
        <w:t xml:space="preserve"> T67 and T68 are both 66/11.5kV 20/35MVA Transformers manufactured in 1967. </w:t>
      </w:r>
    </w:p>
    <w:p w:rsidR="0015599F" w:rsidRPr="0015599F" w:rsidRDefault="00351F97" w:rsidP="0015599F">
      <w:pPr>
        <w:pStyle w:val="ListParagraph"/>
        <w:numPr>
          <w:ilvl w:val="0"/>
          <w:numId w:val="27"/>
        </w:numPr>
        <w:spacing w:line="240" w:lineRule="auto"/>
        <w:rPr>
          <w:rFonts w:cs="Arial"/>
          <w:szCs w:val="21"/>
        </w:rPr>
      </w:pPr>
      <w:r w:rsidRPr="0015599F">
        <w:rPr>
          <w:rFonts w:cs="Arial"/>
          <w:szCs w:val="21"/>
        </w:rPr>
        <w:t>Estimated Oil volumes within one transformer:</w:t>
      </w:r>
    </w:p>
    <w:p w:rsidR="0015599F" w:rsidRPr="0015599F" w:rsidRDefault="00351F97" w:rsidP="0015599F">
      <w:pPr>
        <w:pStyle w:val="ListParagraph"/>
        <w:numPr>
          <w:ilvl w:val="1"/>
          <w:numId w:val="27"/>
        </w:numPr>
        <w:spacing w:line="240" w:lineRule="auto"/>
        <w:rPr>
          <w:rFonts w:cs="Arial"/>
          <w:szCs w:val="21"/>
        </w:rPr>
      </w:pPr>
      <w:r w:rsidRPr="0015599F">
        <w:rPr>
          <w:rFonts w:cs="Arial"/>
          <w:szCs w:val="21"/>
        </w:rPr>
        <w:t>Oil in main tank – 10,797 Litres</w:t>
      </w:r>
    </w:p>
    <w:p w:rsidR="0015599F" w:rsidRPr="0015599F" w:rsidRDefault="00351F97" w:rsidP="0015599F">
      <w:pPr>
        <w:pStyle w:val="ListParagraph"/>
        <w:numPr>
          <w:ilvl w:val="1"/>
          <w:numId w:val="27"/>
        </w:numPr>
        <w:spacing w:line="240" w:lineRule="auto"/>
        <w:rPr>
          <w:rFonts w:cs="Arial"/>
          <w:szCs w:val="21"/>
        </w:rPr>
      </w:pPr>
      <w:r w:rsidRPr="0015599F">
        <w:rPr>
          <w:rFonts w:cs="Arial"/>
          <w:szCs w:val="21"/>
        </w:rPr>
        <w:t>Oil in Cooler and Pipework – 4,119 Litres</w:t>
      </w:r>
    </w:p>
    <w:p w:rsidR="0015599F" w:rsidRPr="0015599F" w:rsidRDefault="00351F97" w:rsidP="0015599F">
      <w:pPr>
        <w:pStyle w:val="ListParagraph"/>
        <w:numPr>
          <w:ilvl w:val="1"/>
          <w:numId w:val="27"/>
        </w:numPr>
        <w:spacing w:line="240" w:lineRule="auto"/>
        <w:rPr>
          <w:rFonts w:cs="Arial"/>
          <w:szCs w:val="21"/>
        </w:rPr>
      </w:pPr>
      <w:r w:rsidRPr="0015599F">
        <w:rPr>
          <w:rFonts w:cs="Arial"/>
          <w:szCs w:val="21"/>
        </w:rPr>
        <w:t>Oil</w:t>
      </w:r>
      <w:r w:rsidR="0015599F" w:rsidRPr="0015599F">
        <w:rPr>
          <w:rFonts w:cs="Arial"/>
          <w:szCs w:val="21"/>
        </w:rPr>
        <w:t xml:space="preserve"> in the Tool Gear – 546 Litres</w:t>
      </w:r>
    </w:p>
    <w:p w:rsidR="00351F97" w:rsidRPr="0015599F" w:rsidRDefault="00351F97" w:rsidP="0015599F">
      <w:pPr>
        <w:pStyle w:val="ListParagraph"/>
        <w:numPr>
          <w:ilvl w:val="1"/>
          <w:numId w:val="27"/>
        </w:numPr>
        <w:spacing w:line="240" w:lineRule="auto"/>
        <w:rPr>
          <w:rFonts w:cs="Arial"/>
          <w:szCs w:val="21"/>
        </w:rPr>
      </w:pPr>
      <w:r w:rsidRPr="0015599F">
        <w:rPr>
          <w:rFonts w:cs="Arial"/>
          <w:szCs w:val="21"/>
        </w:rPr>
        <w:t>Total estim</w:t>
      </w:r>
      <w:r w:rsidR="0015599F" w:rsidRPr="0015599F">
        <w:rPr>
          <w:rFonts w:cs="Arial"/>
          <w:szCs w:val="21"/>
        </w:rPr>
        <w:t>ated oil Volume – 15,462 Litres</w:t>
      </w:r>
      <w:r w:rsidR="00475943">
        <w:rPr>
          <w:rFonts w:cs="Arial"/>
          <w:szCs w:val="21"/>
        </w:rPr>
        <w:t xml:space="preserve"> (3401 gallons)</w:t>
      </w:r>
    </w:p>
    <w:p w:rsidR="0015599F" w:rsidRDefault="0015599F" w:rsidP="0067432E">
      <w:pPr>
        <w:pStyle w:val="Heading2"/>
      </w:pPr>
      <w:r>
        <w:t>9.1 Requirement</w:t>
      </w:r>
    </w:p>
    <w:p w:rsidR="00FC6D9F" w:rsidRPr="0032421A" w:rsidRDefault="00FC6D9F" w:rsidP="00FC6D9F">
      <w:pPr>
        <w:rPr>
          <w:b/>
        </w:rPr>
      </w:pPr>
      <w:r w:rsidRPr="0032421A">
        <w:rPr>
          <w:b/>
        </w:rPr>
        <w:t>Supply labour and specialist equipment for the following for each transformer (2 off)</w:t>
      </w:r>
      <w:r w:rsidR="0015599F">
        <w:rPr>
          <w:b/>
        </w:rPr>
        <w:t>:</w:t>
      </w:r>
    </w:p>
    <w:p w:rsidR="00FC6D9F" w:rsidRPr="00FC6D9F" w:rsidRDefault="00FC6D9F" w:rsidP="00FC6D9F">
      <w:pPr>
        <w:spacing w:line="240" w:lineRule="auto"/>
        <w:rPr>
          <w:rFonts w:cs="Arial"/>
          <w:b/>
          <w:szCs w:val="21"/>
        </w:rPr>
      </w:pPr>
      <w:r w:rsidRPr="00FC6D9F">
        <w:rPr>
          <w:rFonts w:cs="Arial"/>
          <w:b/>
          <w:szCs w:val="21"/>
        </w:rPr>
        <w:t>Stage 1</w:t>
      </w:r>
      <w:r>
        <w:rPr>
          <w:rFonts w:cs="Arial"/>
          <w:b/>
          <w:szCs w:val="21"/>
        </w:rPr>
        <w:t xml:space="preserve"> (Transformer</w:t>
      </w:r>
      <w:r w:rsidR="007A6B7B">
        <w:rPr>
          <w:rFonts w:cs="Arial"/>
          <w:b/>
          <w:szCs w:val="21"/>
        </w:rPr>
        <w:t xml:space="preserve"> No. 1</w:t>
      </w:r>
      <w:r>
        <w:rPr>
          <w:rFonts w:cs="Arial"/>
          <w:b/>
          <w:szCs w:val="21"/>
        </w:rPr>
        <w:t>)</w:t>
      </w:r>
    </w:p>
    <w:p w:rsidR="00FC6D9F" w:rsidRDefault="00FC6D9F" w:rsidP="006515E8">
      <w:pPr>
        <w:pStyle w:val="ListParagraph"/>
        <w:numPr>
          <w:ilvl w:val="0"/>
          <w:numId w:val="21"/>
        </w:numPr>
        <w:spacing w:before="0"/>
      </w:pPr>
      <w:r>
        <w:t xml:space="preserve">Removal of transformer oil from </w:t>
      </w:r>
      <w:r w:rsidR="00CB0A0C">
        <w:t xml:space="preserve">the </w:t>
      </w:r>
      <w:r>
        <w:t>30MVA transformer</w:t>
      </w:r>
      <w:r w:rsidR="00CB0A0C">
        <w:t xml:space="preserve"> main tank</w:t>
      </w:r>
      <w:r>
        <w:t xml:space="preserve">, cooler, </w:t>
      </w:r>
      <w:r w:rsidR="00CB0A0C">
        <w:t>tool gear,</w:t>
      </w:r>
      <w:r>
        <w:t xml:space="preserve"> and associated pipework</w:t>
      </w:r>
      <w:r w:rsidR="00CB0A0C">
        <w:t>;</w:t>
      </w:r>
      <w:r>
        <w:t xml:space="preserve"> volume of oil approximately 3401 gallons</w:t>
      </w:r>
      <w:r w:rsidR="006515E8">
        <w:t xml:space="preserve">. </w:t>
      </w:r>
      <w:r w:rsidR="006515E8" w:rsidRPr="006515E8">
        <w:rPr>
          <w:b/>
        </w:rPr>
        <w:t>Deadline: oil to be removed by 13th July 2018</w:t>
      </w:r>
    </w:p>
    <w:p w:rsidR="00FC6D9F" w:rsidRDefault="00351F97" w:rsidP="00FC6D9F">
      <w:pPr>
        <w:pStyle w:val="ListParagraph"/>
        <w:numPr>
          <w:ilvl w:val="0"/>
          <w:numId w:val="21"/>
        </w:numPr>
        <w:spacing w:before="0"/>
      </w:pPr>
      <w:r>
        <w:t>Off-site s</w:t>
      </w:r>
      <w:r w:rsidR="00FC6D9F">
        <w:t xml:space="preserve">torage of oil </w:t>
      </w:r>
      <w:r>
        <w:t xml:space="preserve">at a suitable facility </w:t>
      </w:r>
      <w:r w:rsidR="00FC6D9F">
        <w:t>for approximately 30 days</w:t>
      </w:r>
    </w:p>
    <w:p w:rsidR="007A6B7B" w:rsidRDefault="007A6B7B" w:rsidP="0015599F">
      <w:pPr>
        <w:pStyle w:val="ListParagraph"/>
        <w:numPr>
          <w:ilvl w:val="0"/>
          <w:numId w:val="21"/>
        </w:numPr>
        <w:spacing w:before="0"/>
      </w:pPr>
      <w:r w:rsidRPr="007A6B7B">
        <w:t>Appl</w:t>
      </w:r>
      <w:r w:rsidR="00475943">
        <w:t>ication of</w:t>
      </w:r>
      <w:r w:rsidRPr="007A6B7B">
        <w:t xml:space="preserve"> Nitrogen or Dry Air blanket to the transformer No.</w:t>
      </w:r>
      <w:r>
        <w:t>1</w:t>
      </w:r>
      <w:r w:rsidR="0015599F">
        <w:t xml:space="preserve"> to </w:t>
      </w:r>
      <w:r w:rsidR="0015599F" w:rsidRPr="0015599F">
        <w:t>maintain the suitable preservation of the transformer internal parts &amp; components</w:t>
      </w:r>
      <w:r w:rsidR="00475943">
        <w:t>:</w:t>
      </w:r>
    </w:p>
    <w:p w:rsidR="0015599F" w:rsidRDefault="0015599F" w:rsidP="00475943">
      <w:pPr>
        <w:pStyle w:val="ListParagraph"/>
        <w:numPr>
          <w:ilvl w:val="1"/>
          <w:numId w:val="21"/>
        </w:numPr>
        <w:spacing w:before="0"/>
      </w:pPr>
      <w:r w:rsidRPr="0015599F">
        <w:t>Provision, use</w:t>
      </w:r>
      <w:r w:rsidR="00475943">
        <w:t>, and</w:t>
      </w:r>
      <w:r w:rsidRPr="0015599F">
        <w:t xml:space="preserve"> connection of Dry air machine at site</w:t>
      </w:r>
    </w:p>
    <w:p w:rsidR="0015599F" w:rsidRDefault="0015599F" w:rsidP="00475943">
      <w:pPr>
        <w:pStyle w:val="ListParagraph"/>
        <w:numPr>
          <w:ilvl w:val="1"/>
          <w:numId w:val="21"/>
        </w:numPr>
        <w:spacing w:before="0"/>
      </w:pPr>
      <w:r>
        <w:t>C</w:t>
      </w:r>
      <w:r w:rsidRPr="0015599F">
        <w:t>onnect pipework and satisfactorily supply the transformer main tank with Dry Air</w:t>
      </w:r>
    </w:p>
    <w:p w:rsidR="00475943" w:rsidRDefault="00475943" w:rsidP="00475943">
      <w:pPr>
        <w:pStyle w:val="ListParagraph"/>
        <w:numPr>
          <w:ilvl w:val="1"/>
          <w:numId w:val="21"/>
        </w:numPr>
        <w:spacing w:before="0"/>
      </w:pPr>
      <w:r w:rsidRPr="00475943">
        <w:t>Connect Nitrogen bottle, regulator &amp; connections</w:t>
      </w:r>
      <w:r>
        <w:t>,</w:t>
      </w:r>
      <w:r w:rsidRPr="00475943">
        <w:t xml:space="preserve"> etc</w:t>
      </w:r>
      <w:r>
        <w:t>.</w:t>
      </w:r>
    </w:p>
    <w:p w:rsidR="00FC6D9F" w:rsidRDefault="00FC6D9F" w:rsidP="00FC6D9F">
      <w:pPr>
        <w:pStyle w:val="ListParagraph"/>
        <w:numPr>
          <w:ilvl w:val="0"/>
          <w:numId w:val="21"/>
        </w:numPr>
        <w:spacing w:before="0"/>
      </w:pPr>
      <w:r>
        <w:t>Recondition oil* and re-fill**</w:t>
      </w:r>
    </w:p>
    <w:p w:rsidR="00FA15FE" w:rsidRPr="00FA15FE" w:rsidRDefault="00FA15FE" w:rsidP="00FA15FE">
      <w:pPr>
        <w:pStyle w:val="ListParagraph"/>
        <w:numPr>
          <w:ilvl w:val="0"/>
          <w:numId w:val="21"/>
        </w:numPr>
      </w:pPr>
      <w:r w:rsidRPr="00FA15FE">
        <w:t>Oil processing pass within the transformer tank, cooler bank and pipework</w:t>
      </w:r>
    </w:p>
    <w:p w:rsidR="00FC6D9F" w:rsidRPr="00FC6D9F" w:rsidRDefault="00FC6D9F" w:rsidP="00FC6D9F">
      <w:pPr>
        <w:spacing w:line="240" w:lineRule="auto"/>
        <w:rPr>
          <w:rFonts w:cs="Arial"/>
          <w:b/>
          <w:szCs w:val="21"/>
        </w:rPr>
      </w:pPr>
      <w:r w:rsidRPr="00FC6D9F">
        <w:rPr>
          <w:rFonts w:cs="Arial"/>
          <w:b/>
          <w:szCs w:val="21"/>
        </w:rPr>
        <w:t>Stage 2</w:t>
      </w:r>
      <w:r>
        <w:rPr>
          <w:rFonts w:cs="Arial"/>
          <w:b/>
          <w:szCs w:val="21"/>
        </w:rPr>
        <w:t xml:space="preserve"> (</w:t>
      </w:r>
      <w:r w:rsidR="007A6B7B">
        <w:rPr>
          <w:rFonts w:cs="Arial"/>
          <w:b/>
          <w:szCs w:val="21"/>
        </w:rPr>
        <w:t>Transformer No. 2</w:t>
      </w:r>
      <w:r>
        <w:rPr>
          <w:rFonts w:cs="Arial"/>
          <w:b/>
          <w:szCs w:val="21"/>
        </w:rPr>
        <w:t>)</w:t>
      </w:r>
    </w:p>
    <w:p w:rsidR="00CB0A0C" w:rsidRDefault="00CB0A0C" w:rsidP="00FC6D9F">
      <w:pPr>
        <w:pStyle w:val="ListParagraph"/>
        <w:numPr>
          <w:ilvl w:val="0"/>
          <w:numId w:val="21"/>
        </w:numPr>
        <w:spacing w:before="0"/>
      </w:pPr>
      <w:r>
        <w:t xml:space="preserve">Removal of transformer oil from the 30MVA transformer main tank, cooler, tool gear, and associated pipework; volume of oil approximately 3401 gallons. </w:t>
      </w:r>
    </w:p>
    <w:p w:rsidR="00FC6D9F" w:rsidRDefault="00351F97" w:rsidP="00FC6D9F">
      <w:pPr>
        <w:pStyle w:val="ListParagraph"/>
        <w:numPr>
          <w:ilvl w:val="0"/>
          <w:numId w:val="21"/>
        </w:numPr>
        <w:spacing w:before="0"/>
      </w:pPr>
      <w:r>
        <w:t>Off-site s</w:t>
      </w:r>
      <w:r w:rsidR="00FC6D9F">
        <w:t>torage of oil f</w:t>
      </w:r>
      <w:r>
        <w:t>at a suitable facility f</w:t>
      </w:r>
      <w:r w:rsidR="00FC6D9F">
        <w:t>or approximately 30 days</w:t>
      </w:r>
    </w:p>
    <w:p w:rsidR="00475943" w:rsidRDefault="00475943" w:rsidP="00475943">
      <w:pPr>
        <w:pStyle w:val="ListParagraph"/>
        <w:numPr>
          <w:ilvl w:val="0"/>
          <w:numId w:val="21"/>
        </w:numPr>
        <w:spacing w:before="0"/>
      </w:pPr>
      <w:r w:rsidRPr="007A6B7B">
        <w:t>Appl</w:t>
      </w:r>
      <w:r>
        <w:t>ication of</w:t>
      </w:r>
      <w:r w:rsidRPr="007A6B7B">
        <w:t xml:space="preserve"> Nitrogen or Dry Air blanket to the transformer No.</w:t>
      </w:r>
      <w:r>
        <w:t xml:space="preserve">2 to </w:t>
      </w:r>
      <w:r w:rsidRPr="0015599F">
        <w:t>maintain the suitable preservation of the transformer internal parts &amp; components</w:t>
      </w:r>
      <w:r>
        <w:t>:</w:t>
      </w:r>
    </w:p>
    <w:p w:rsidR="00475943" w:rsidRDefault="00475943" w:rsidP="00475943">
      <w:pPr>
        <w:pStyle w:val="ListParagraph"/>
        <w:numPr>
          <w:ilvl w:val="1"/>
          <w:numId w:val="21"/>
        </w:numPr>
        <w:spacing w:before="0"/>
      </w:pPr>
      <w:r w:rsidRPr="0015599F">
        <w:t>Provision, use</w:t>
      </w:r>
      <w:r>
        <w:t>, and</w:t>
      </w:r>
      <w:r w:rsidRPr="0015599F">
        <w:t xml:space="preserve"> connection of Dry air machine at site</w:t>
      </w:r>
    </w:p>
    <w:p w:rsidR="00475943" w:rsidRDefault="00475943" w:rsidP="00475943">
      <w:pPr>
        <w:pStyle w:val="ListParagraph"/>
        <w:numPr>
          <w:ilvl w:val="1"/>
          <w:numId w:val="21"/>
        </w:numPr>
        <w:spacing w:before="0"/>
      </w:pPr>
      <w:r>
        <w:t>C</w:t>
      </w:r>
      <w:r w:rsidRPr="0015599F">
        <w:t>onnect pipework and satisfactorily supply the transformer main tank with Dry Air</w:t>
      </w:r>
    </w:p>
    <w:p w:rsidR="00475943" w:rsidRDefault="00475943" w:rsidP="00475943">
      <w:pPr>
        <w:pStyle w:val="ListParagraph"/>
        <w:numPr>
          <w:ilvl w:val="1"/>
          <w:numId w:val="21"/>
        </w:numPr>
        <w:spacing w:before="0"/>
      </w:pPr>
      <w:r w:rsidRPr="00475943">
        <w:t>Connect Nitrogen bottle, regulator &amp; connections</w:t>
      </w:r>
      <w:r>
        <w:t>,</w:t>
      </w:r>
      <w:r w:rsidRPr="00475943">
        <w:t xml:space="preserve"> etc</w:t>
      </w:r>
      <w:r>
        <w:t>.</w:t>
      </w:r>
    </w:p>
    <w:p w:rsidR="00FC6D9F" w:rsidRDefault="00FC6D9F" w:rsidP="00FC6D9F">
      <w:pPr>
        <w:pStyle w:val="ListParagraph"/>
        <w:numPr>
          <w:ilvl w:val="0"/>
          <w:numId w:val="21"/>
        </w:numPr>
        <w:spacing w:before="0"/>
      </w:pPr>
      <w:r>
        <w:t>Recondition oil* and re-fill**</w:t>
      </w:r>
    </w:p>
    <w:p w:rsidR="00FA15FE" w:rsidRDefault="00FA15FE" w:rsidP="00FA15FE">
      <w:pPr>
        <w:pStyle w:val="ListParagraph"/>
        <w:numPr>
          <w:ilvl w:val="0"/>
          <w:numId w:val="21"/>
        </w:numPr>
        <w:spacing w:before="0"/>
      </w:pPr>
      <w:r>
        <w:t xml:space="preserve">Oil processing pass </w:t>
      </w:r>
      <w:r w:rsidRPr="00FA15FE">
        <w:t>within the transformer tank, cooler bank and pipework</w:t>
      </w:r>
    </w:p>
    <w:tbl>
      <w:tblPr>
        <w:tblW w:w="9747" w:type="dxa"/>
        <w:tblLook w:val="04A0" w:firstRow="1" w:lastRow="0" w:firstColumn="1" w:lastColumn="0" w:noHBand="0" w:noVBand="1"/>
      </w:tblPr>
      <w:tblGrid>
        <w:gridCol w:w="1454"/>
        <w:gridCol w:w="4880"/>
        <w:gridCol w:w="3413"/>
      </w:tblGrid>
      <w:tr w:rsidR="003E1357" w:rsidRPr="003E1357" w:rsidTr="00197A07">
        <w:trPr>
          <w:trHeight w:val="402"/>
        </w:trPr>
        <w:tc>
          <w:tcPr>
            <w:tcW w:w="1454" w:type="dxa"/>
            <w:tcBorders>
              <w:top w:val="single" w:sz="8" w:space="0" w:color="auto"/>
              <w:left w:val="single" w:sz="8" w:space="0" w:color="auto"/>
              <w:bottom w:val="single" w:sz="8" w:space="0" w:color="auto"/>
              <w:right w:val="single" w:sz="4" w:space="0" w:color="auto"/>
            </w:tcBorders>
            <w:shd w:val="clear" w:color="000000" w:fill="C00000"/>
            <w:noWrap/>
            <w:vAlign w:val="center"/>
            <w:hideMark/>
          </w:tcPr>
          <w:p w:rsidR="003E1357" w:rsidRPr="003E1357" w:rsidRDefault="00BB1228" w:rsidP="003E1357">
            <w:pPr>
              <w:spacing w:before="0" w:after="0" w:line="240" w:lineRule="auto"/>
              <w:jc w:val="center"/>
              <w:rPr>
                <w:rFonts w:eastAsia="Times New Roman" w:cs="Arial"/>
                <w:b/>
                <w:bCs/>
                <w:color w:val="FFFFFF"/>
                <w:szCs w:val="21"/>
                <w:lang w:eastAsia="en-GB"/>
              </w:rPr>
            </w:pPr>
            <w:r>
              <w:rPr>
                <w:rFonts w:eastAsia="Times New Roman" w:cs="Arial"/>
                <w:b/>
                <w:bCs/>
                <w:color w:val="FFFFFF"/>
                <w:szCs w:val="21"/>
                <w:lang w:eastAsia="en-GB"/>
              </w:rPr>
              <w:t>Transformer</w:t>
            </w:r>
          </w:p>
        </w:tc>
        <w:tc>
          <w:tcPr>
            <w:tcW w:w="4880" w:type="dxa"/>
            <w:tcBorders>
              <w:top w:val="single" w:sz="8" w:space="0" w:color="auto"/>
              <w:left w:val="nil"/>
              <w:bottom w:val="single" w:sz="8" w:space="0" w:color="auto"/>
              <w:right w:val="single" w:sz="4" w:space="0" w:color="auto"/>
            </w:tcBorders>
            <w:shd w:val="clear" w:color="000000" w:fill="C00000"/>
            <w:noWrap/>
            <w:vAlign w:val="center"/>
            <w:hideMark/>
          </w:tcPr>
          <w:p w:rsidR="003E1357" w:rsidRPr="003E1357" w:rsidRDefault="00BB1228" w:rsidP="003E1357">
            <w:pPr>
              <w:spacing w:before="0" w:after="0" w:line="240" w:lineRule="auto"/>
              <w:jc w:val="center"/>
              <w:rPr>
                <w:rFonts w:eastAsia="Times New Roman" w:cs="Arial"/>
                <w:b/>
                <w:bCs/>
                <w:color w:val="FFFFFF"/>
                <w:szCs w:val="21"/>
                <w:lang w:eastAsia="en-GB"/>
              </w:rPr>
            </w:pPr>
            <w:r>
              <w:rPr>
                <w:rFonts w:eastAsia="Times New Roman" w:cs="Arial"/>
                <w:b/>
                <w:bCs/>
                <w:color w:val="FFFFFF"/>
                <w:szCs w:val="21"/>
                <w:lang w:eastAsia="en-GB"/>
              </w:rPr>
              <w:t>Task</w:t>
            </w:r>
          </w:p>
        </w:tc>
        <w:tc>
          <w:tcPr>
            <w:tcW w:w="3413" w:type="dxa"/>
            <w:tcBorders>
              <w:top w:val="single" w:sz="8" w:space="0" w:color="auto"/>
              <w:left w:val="nil"/>
              <w:bottom w:val="single" w:sz="8" w:space="0" w:color="auto"/>
              <w:right w:val="single" w:sz="8" w:space="0" w:color="auto"/>
            </w:tcBorders>
            <w:shd w:val="clear" w:color="000000" w:fill="C00000"/>
            <w:noWrap/>
            <w:vAlign w:val="center"/>
            <w:hideMark/>
          </w:tcPr>
          <w:p w:rsidR="003E1357" w:rsidRPr="003E1357" w:rsidRDefault="006C4615" w:rsidP="003E1357">
            <w:pPr>
              <w:spacing w:before="0" w:after="0" w:line="240" w:lineRule="auto"/>
              <w:jc w:val="center"/>
              <w:rPr>
                <w:rFonts w:eastAsia="Times New Roman" w:cs="Arial"/>
                <w:b/>
                <w:bCs/>
                <w:color w:val="FFFFFF"/>
                <w:szCs w:val="21"/>
                <w:lang w:eastAsia="en-GB"/>
              </w:rPr>
            </w:pPr>
            <w:r>
              <w:rPr>
                <w:rFonts w:eastAsia="Times New Roman" w:cs="Arial"/>
                <w:b/>
                <w:bCs/>
                <w:color w:val="FFFFFF"/>
                <w:szCs w:val="21"/>
                <w:lang w:eastAsia="en-GB"/>
              </w:rPr>
              <w:t>Deadline</w:t>
            </w:r>
          </w:p>
        </w:tc>
      </w:tr>
      <w:tr w:rsidR="00BB1228" w:rsidRPr="003E1357" w:rsidTr="00197A07">
        <w:trPr>
          <w:trHeight w:val="270"/>
        </w:trPr>
        <w:tc>
          <w:tcPr>
            <w:tcW w:w="1454" w:type="dxa"/>
            <w:vMerge w:val="restart"/>
            <w:tcBorders>
              <w:top w:val="nil"/>
              <w:left w:val="single" w:sz="8" w:space="0" w:color="auto"/>
              <w:right w:val="single" w:sz="4" w:space="0" w:color="auto"/>
            </w:tcBorders>
            <w:shd w:val="clear" w:color="auto" w:fill="auto"/>
            <w:noWrap/>
            <w:hideMark/>
          </w:tcPr>
          <w:p w:rsidR="00BB1228" w:rsidRPr="007A6B7B" w:rsidRDefault="007A6B7B" w:rsidP="003E1357">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No. 1</w:t>
            </w: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BB1228" w:rsidP="003E1357">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Removal of transformer oil (approx. 3401 gallons)</w:t>
            </w:r>
          </w:p>
        </w:tc>
        <w:tc>
          <w:tcPr>
            <w:tcW w:w="3413" w:type="dxa"/>
            <w:tcBorders>
              <w:top w:val="nil"/>
              <w:left w:val="nil"/>
              <w:bottom w:val="single" w:sz="4" w:space="0" w:color="auto"/>
              <w:right w:val="single" w:sz="8" w:space="0" w:color="auto"/>
            </w:tcBorders>
            <w:shd w:val="clear" w:color="auto" w:fill="auto"/>
            <w:noWrap/>
            <w:vAlign w:val="bottom"/>
            <w:hideMark/>
          </w:tcPr>
          <w:p w:rsidR="00BB1228" w:rsidRPr="007A6B7B" w:rsidRDefault="006515E8" w:rsidP="006515E8">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Oil t</w:t>
            </w:r>
            <w:r w:rsidR="00197A07" w:rsidRPr="007A6B7B">
              <w:rPr>
                <w:rFonts w:eastAsia="Times New Roman" w:cs="Arial"/>
                <w:color w:val="000000"/>
                <w:sz w:val="18"/>
                <w:szCs w:val="18"/>
                <w:lang w:eastAsia="en-GB"/>
              </w:rPr>
              <w:t xml:space="preserve">o be drained by </w:t>
            </w:r>
            <w:r w:rsidR="00BB1228" w:rsidRPr="007A6B7B">
              <w:rPr>
                <w:rFonts w:eastAsia="Times New Roman" w:cs="Arial"/>
                <w:color w:val="000000"/>
                <w:sz w:val="18"/>
                <w:szCs w:val="18"/>
                <w:lang w:eastAsia="en-GB"/>
              </w:rPr>
              <w:t>13</w:t>
            </w:r>
            <w:r w:rsidR="00BB1228" w:rsidRPr="007A6B7B">
              <w:rPr>
                <w:rFonts w:eastAsia="Times New Roman" w:cs="Arial"/>
                <w:color w:val="000000"/>
                <w:sz w:val="18"/>
                <w:szCs w:val="18"/>
                <w:vertAlign w:val="superscript"/>
                <w:lang w:eastAsia="en-GB"/>
              </w:rPr>
              <w:t>th</w:t>
            </w:r>
            <w:r w:rsidR="00BB1228" w:rsidRPr="007A6B7B">
              <w:rPr>
                <w:rFonts w:eastAsia="Times New Roman" w:cs="Arial"/>
                <w:color w:val="000000"/>
                <w:sz w:val="18"/>
                <w:szCs w:val="18"/>
                <w:lang w:eastAsia="en-GB"/>
              </w:rPr>
              <w:t xml:space="preserve"> July 2018</w:t>
            </w:r>
          </w:p>
        </w:tc>
      </w:tr>
      <w:tr w:rsidR="00BB1228" w:rsidRPr="003E1357" w:rsidTr="00197A07">
        <w:trPr>
          <w:trHeight w:val="270"/>
        </w:trPr>
        <w:tc>
          <w:tcPr>
            <w:tcW w:w="1454" w:type="dxa"/>
            <w:vMerge/>
            <w:tcBorders>
              <w:left w:val="single" w:sz="8" w:space="0" w:color="auto"/>
              <w:right w:val="single" w:sz="4" w:space="0" w:color="auto"/>
            </w:tcBorders>
            <w:vAlign w:val="center"/>
            <w:hideMark/>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BB1228" w:rsidP="00BB1228">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Storage of transformer oil (</w:t>
            </w:r>
            <w:r w:rsidR="006515E8" w:rsidRPr="007A6B7B">
              <w:rPr>
                <w:rFonts w:eastAsia="Times New Roman" w:cs="Arial"/>
                <w:color w:val="000000"/>
                <w:sz w:val="18"/>
                <w:szCs w:val="18"/>
                <w:lang w:eastAsia="en-GB"/>
              </w:rPr>
              <w:t xml:space="preserve">approx. </w:t>
            </w:r>
            <w:r w:rsidRPr="007A6B7B">
              <w:rPr>
                <w:rFonts w:eastAsia="Times New Roman" w:cs="Arial"/>
                <w:color w:val="000000"/>
                <w:sz w:val="18"/>
                <w:szCs w:val="18"/>
                <w:lang w:eastAsia="en-GB"/>
              </w:rPr>
              <w:t>30 days)</w:t>
            </w:r>
          </w:p>
        </w:tc>
        <w:tc>
          <w:tcPr>
            <w:tcW w:w="3413" w:type="dxa"/>
            <w:tcBorders>
              <w:top w:val="nil"/>
              <w:left w:val="nil"/>
              <w:bottom w:val="single" w:sz="4" w:space="0" w:color="auto"/>
              <w:right w:val="single" w:sz="8" w:space="0" w:color="auto"/>
            </w:tcBorders>
            <w:shd w:val="clear" w:color="auto" w:fill="auto"/>
            <w:noWrap/>
            <w:vAlign w:val="bottom"/>
            <w:hideMark/>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tcBorders>
              <w:left w:val="single" w:sz="8" w:space="0" w:color="auto"/>
              <w:right w:val="single" w:sz="4" w:space="0" w:color="auto"/>
            </w:tcBorders>
            <w:vAlign w:val="center"/>
            <w:hideMark/>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7A6B7B" w:rsidP="003E1357">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Apply Nitrogen or Dry Air blanket to transformer No. 1</w:t>
            </w:r>
          </w:p>
        </w:tc>
        <w:tc>
          <w:tcPr>
            <w:tcW w:w="3413" w:type="dxa"/>
            <w:tcBorders>
              <w:top w:val="nil"/>
              <w:left w:val="nil"/>
              <w:bottom w:val="single" w:sz="4" w:space="0" w:color="auto"/>
              <w:right w:val="single" w:sz="8" w:space="0" w:color="auto"/>
            </w:tcBorders>
            <w:shd w:val="clear" w:color="auto" w:fill="auto"/>
            <w:noWrap/>
            <w:vAlign w:val="bottom"/>
            <w:hideMark/>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7A6B7B" w:rsidRPr="003E1357" w:rsidTr="00197A07">
        <w:trPr>
          <w:trHeight w:val="270"/>
        </w:trPr>
        <w:tc>
          <w:tcPr>
            <w:tcW w:w="1454" w:type="dxa"/>
            <w:vMerge/>
            <w:tcBorders>
              <w:left w:val="single" w:sz="8" w:space="0" w:color="auto"/>
              <w:right w:val="single" w:sz="4" w:space="0" w:color="auto"/>
            </w:tcBorders>
            <w:vAlign w:val="center"/>
          </w:tcPr>
          <w:p w:rsidR="007A6B7B" w:rsidRPr="007A6B7B" w:rsidRDefault="007A6B7B"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tcPr>
          <w:p w:rsidR="007A6B7B" w:rsidRPr="007A6B7B" w:rsidRDefault="007A6B7B" w:rsidP="007A6B7B">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Recondition transformer oil</w:t>
            </w:r>
          </w:p>
        </w:tc>
        <w:tc>
          <w:tcPr>
            <w:tcW w:w="3413" w:type="dxa"/>
            <w:tcBorders>
              <w:top w:val="nil"/>
              <w:left w:val="nil"/>
              <w:bottom w:val="single" w:sz="4" w:space="0" w:color="auto"/>
              <w:right w:val="single" w:sz="8" w:space="0" w:color="auto"/>
            </w:tcBorders>
            <w:shd w:val="clear" w:color="auto" w:fill="auto"/>
            <w:noWrap/>
            <w:vAlign w:val="bottom"/>
          </w:tcPr>
          <w:p w:rsidR="007A6B7B" w:rsidRPr="007A6B7B" w:rsidRDefault="007A6B7B"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tcBorders>
              <w:left w:val="single" w:sz="8" w:space="0" w:color="auto"/>
              <w:bottom w:val="single" w:sz="4" w:space="0" w:color="auto"/>
              <w:right w:val="single" w:sz="4" w:space="0" w:color="auto"/>
            </w:tcBorders>
            <w:vAlign w:val="center"/>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tcPr>
          <w:p w:rsidR="00BB1228" w:rsidRPr="007A6B7B" w:rsidRDefault="00BB1228" w:rsidP="00FA15FE">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Re-fill transformer</w:t>
            </w:r>
            <w:r w:rsidR="00FA15FE">
              <w:rPr>
                <w:rFonts w:eastAsia="Times New Roman" w:cs="Arial"/>
                <w:color w:val="000000"/>
                <w:sz w:val="18"/>
                <w:szCs w:val="18"/>
                <w:lang w:eastAsia="en-GB"/>
              </w:rPr>
              <w:t xml:space="preserve"> and perform oil processing pass</w:t>
            </w:r>
          </w:p>
        </w:tc>
        <w:tc>
          <w:tcPr>
            <w:tcW w:w="3413" w:type="dxa"/>
            <w:tcBorders>
              <w:top w:val="nil"/>
              <w:left w:val="nil"/>
              <w:bottom w:val="single" w:sz="4" w:space="0" w:color="auto"/>
              <w:right w:val="single" w:sz="8" w:space="0" w:color="auto"/>
            </w:tcBorders>
            <w:shd w:val="clear" w:color="auto" w:fill="auto"/>
            <w:noWrap/>
            <w:vAlign w:val="bottom"/>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val="restart"/>
            <w:tcBorders>
              <w:top w:val="nil"/>
              <w:left w:val="single" w:sz="8" w:space="0" w:color="auto"/>
              <w:right w:val="single" w:sz="4" w:space="0" w:color="auto"/>
            </w:tcBorders>
            <w:shd w:val="clear" w:color="auto" w:fill="auto"/>
            <w:noWrap/>
            <w:hideMark/>
          </w:tcPr>
          <w:p w:rsidR="00BB1228" w:rsidRPr="007A6B7B" w:rsidRDefault="007A6B7B" w:rsidP="003E1357">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No. 2</w:t>
            </w: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BB1228" w:rsidP="007A6B7B">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Removal of transformer oil (approx. 3401 gallons)</w:t>
            </w:r>
          </w:p>
        </w:tc>
        <w:tc>
          <w:tcPr>
            <w:tcW w:w="3413" w:type="dxa"/>
            <w:tcBorders>
              <w:top w:val="nil"/>
              <w:left w:val="nil"/>
              <w:bottom w:val="single" w:sz="4" w:space="0" w:color="auto"/>
              <w:right w:val="single" w:sz="8" w:space="0" w:color="auto"/>
            </w:tcBorders>
            <w:shd w:val="clear" w:color="auto" w:fill="auto"/>
            <w:noWrap/>
            <w:vAlign w:val="bottom"/>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tcBorders>
              <w:left w:val="single" w:sz="8" w:space="0" w:color="auto"/>
              <w:right w:val="single" w:sz="4" w:space="0" w:color="auto"/>
            </w:tcBorders>
            <w:shd w:val="clear" w:color="auto" w:fill="auto"/>
            <w:vAlign w:val="center"/>
            <w:hideMark/>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BB1228" w:rsidP="007A6B7B">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Storage of transformer oil (</w:t>
            </w:r>
            <w:r w:rsidR="006515E8" w:rsidRPr="007A6B7B">
              <w:rPr>
                <w:rFonts w:eastAsia="Times New Roman" w:cs="Arial"/>
                <w:color w:val="000000"/>
                <w:sz w:val="18"/>
                <w:szCs w:val="18"/>
                <w:lang w:eastAsia="en-GB"/>
              </w:rPr>
              <w:t xml:space="preserve">approx. </w:t>
            </w:r>
            <w:r w:rsidRPr="007A6B7B">
              <w:rPr>
                <w:rFonts w:eastAsia="Times New Roman" w:cs="Arial"/>
                <w:color w:val="000000"/>
                <w:sz w:val="18"/>
                <w:szCs w:val="18"/>
                <w:lang w:eastAsia="en-GB"/>
              </w:rPr>
              <w:t>30 days)</w:t>
            </w:r>
          </w:p>
        </w:tc>
        <w:tc>
          <w:tcPr>
            <w:tcW w:w="3413" w:type="dxa"/>
            <w:tcBorders>
              <w:top w:val="nil"/>
              <w:left w:val="nil"/>
              <w:bottom w:val="single" w:sz="4" w:space="0" w:color="auto"/>
              <w:right w:val="single" w:sz="8" w:space="0" w:color="auto"/>
            </w:tcBorders>
            <w:shd w:val="clear" w:color="auto" w:fill="auto"/>
            <w:noWrap/>
            <w:vAlign w:val="bottom"/>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tcBorders>
              <w:left w:val="single" w:sz="8" w:space="0" w:color="auto"/>
              <w:right w:val="single" w:sz="4" w:space="0" w:color="auto"/>
            </w:tcBorders>
            <w:shd w:val="clear" w:color="auto" w:fill="auto"/>
            <w:vAlign w:val="center"/>
            <w:hideMark/>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7A6B7B" w:rsidP="007A6B7B">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Apply Nitrogen or Dry Air blanket to transformer No. 2</w:t>
            </w:r>
          </w:p>
        </w:tc>
        <w:tc>
          <w:tcPr>
            <w:tcW w:w="3413" w:type="dxa"/>
            <w:tcBorders>
              <w:top w:val="nil"/>
              <w:left w:val="nil"/>
              <w:bottom w:val="single" w:sz="4" w:space="0" w:color="auto"/>
              <w:right w:val="single" w:sz="8" w:space="0" w:color="auto"/>
            </w:tcBorders>
            <w:shd w:val="clear" w:color="auto" w:fill="auto"/>
            <w:noWrap/>
            <w:vAlign w:val="bottom"/>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r w:rsidR="007A6B7B" w:rsidRPr="003E1357" w:rsidTr="00197A07">
        <w:trPr>
          <w:trHeight w:val="270"/>
        </w:trPr>
        <w:tc>
          <w:tcPr>
            <w:tcW w:w="1454" w:type="dxa"/>
            <w:vMerge/>
            <w:tcBorders>
              <w:left w:val="single" w:sz="8" w:space="0" w:color="auto"/>
              <w:right w:val="single" w:sz="4" w:space="0" w:color="auto"/>
            </w:tcBorders>
            <w:shd w:val="clear" w:color="auto" w:fill="auto"/>
            <w:vAlign w:val="center"/>
          </w:tcPr>
          <w:p w:rsidR="007A6B7B" w:rsidRPr="007A6B7B" w:rsidRDefault="007A6B7B"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tcPr>
          <w:p w:rsidR="007A6B7B" w:rsidRPr="007A6B7B" w:rsidRDefault="007A6B7B" w:rsidP="007A6B7B">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Recondition transformer oil</w:t>
            </w:r>
          </w:p>
        </w:tc>
        <w:tc>
          <w:tcPr>
            <w:tcW w:w="3413" w:type="dxa"/>
            <w:tcBorders>
              <w:top w:val="nil"/>
              <w:left w:val="nil"/>
              <w:bottom w:val="single" w:sz="4" w:space="0" w:color="auto"/>
              <w:right w:val="single" w:sz="8" w:space="0" w:color="auto"/>
            </w:tcBorders>
            <w:shd w:val="clear" w:color="auto" w:fill="auto"/>
            <w:noWrap/>
            <w:vAlign w:val="bottom"/>
          </w:tcPr>
          <w:p w:rsidR="007A6B7B" w:rsidRPr="007A6B7B" w:rsidRDefault="007A6B7B" w:rsidP="003E1357">
            <w:pPr>
              <w:spacing w:before="0" w:after="0" w:line="240" w:lineRule="auto"/>
              <w:jc w:val="center"/>
              <w:rPr>
                <w:rFonts w:eastAsia="Times New Roman" w:cs="Arial"/>
                <w:color w:val="000000"/>
                <w:sz w:val="18"/>
                <w:szCs w:val="18"/>
                <w:lang w:eastAsia="en-GB"/>
              </w:rPr>
            </w:pPr>
          </w:p>
        </w:tc>
      </w:tr>
      <w:tr w:rsidR="00BB1228" w:rsidRPr="003E1357" w:rsidTr="00197A07">
        <w:trPr>
          <w:trHeight w:val="270"/>
        </w:trPr>
        <w:tc>
          <w:tcPr>
            <w:tcW w:w="1454" w:type="dxa"/>
            <w:vMerge/>
            <w:tcBorders>
              <w:left w:val="single" w:sz="8" w:space="0" w:color="auto"/>
              <w:bottom w:val="single" w:sz="4" w:space="0" w:color="auto"/>
              <w:right w:val="single" w:sz="4" w:space="0" w:color="auto"/>
            </w:tcBorders>
            <w:shd w:val="clear" w:color="auto" w:fill="auto"/>
            <w:vAlign w:val="center"/>
            <w:hideMark/>
          </w:tcPr>
          <w:p w:rsidR="00BB1228" w:rsidRPr="007A6B7B" w:rsidRDefault="00BB1228" w:rsidP="003E1357">
            <w:pPr>
              <w:spacing w:before="0" w:after="0" w:line="240" w:lineRule="auto"/>
              <w:rPr>
                <w:rFonts w:eastAsia="Times New Roman" w:cs="Arial"/>
                <w:color w:val="000000"/>
                <w:sz w:val="18"/>
                <w:szCs w:val="18"/>
                <w:lang w:eastAsia="en-GB"/>
              </w:rPr>
            </w:pPr>
          </w:p>
        </w:tc>
        <w:tc>
          <w:tcPr>
            <w:tcW w:w="4880" w:type="dxa"/>
            <w:tcBorders>
              <w:top w:val="nil"/>
              <w:left w:val="nil"/>
              <w:bottom w:val="single" w:sz="4" w:space="0" w:color="auto"/>
              <w:right w:val="single" w:sz="4" w:space="0" w:color="auto"/>
            </w:tcBorders>
            <w:shd w:val="clear" w:color="auto" w:fill="auto"/>
            <w:noWrap/>
            <w:vAlign w:val="bottom"/>
            <w:hideMark/>
          </w:tcPr>
          <w:p w:rsidR="00BB1228" w:rsidRPr="007A6B7B" w:rsidRDefault="00FA15FE" w:rsidP="00FA15FE">
            <w:pPr>
              <w:spacing w:before="0" w:after="0" w:line="240" w:lineRule="auto"/>
              <w:jc w:val="center"/>
              <w:rPr>
                <w:rFonts w:eastAsia="Times New Roman" w:cs="Arial"/>
                <w:color w:val="000000"/>
                <w:sz w:val="18"/>
                <w:szCs w:val="18"/>
                <w:lang w:eastAsia="en-GB"/>
              </w:rPr>
            </w:pPr>
            <w:r w:rsidRPr="007A6B7B">
              <w:rPr>
                <w:rFonts w:eastAsia="Times New Roman" w:cs="Arial"/>
                <w:color w:val="000000"/>
                <w:sz w:val="18"/>
                <w:szCs w:val="18"/>
                <w:lang w:eastAsia="en-GB"/>
              </w:rPr>
              <w:t>Re-fill transformer</w:t>
            </w:r>
            <w:r>
              <w:rPr>
                <w:rFonts w:eastAsia="Times New Roman" w:cs="Arial"/>
                <w:color w:val="000000"/>
                <w:sz w:val="18"/>
                <w:szCs w:val="18"/>
                <w:lang w:eastAsia="en-GB"/>
              </w:rPr>
              <w:t xml:space="preserve"> and perform oil processing pass</w:t>
            </w:r>
          </w:p>
        </w:tc>
        <w:tc>
          <w:tcPr>
            <w:tcW w:w="3413" w:type="dxa"/>
            <w:tcBorders>
              <w:top w:val="nil"/>
              <w:left w:val="nil"/>
              <w:bottom w:val="single" w:sz="4" w:space="0" w:color="auto"/>
              <w:right w:val="single" w:sz="8" w:space="0" w:color="auto"/>
            </w:tcBorders>
            <w:shd w:val="clear" w:color="auto" w:fill="auto"/>
            <w:noWrap/>
            <w:vAlign w:val="bottom"/>
          </w:tcPr>
          <w:p w:rsidR="00BB1228" w:rsidRPr="007A6B7B" w:rsidRDefault="00BB1228" w:rsidP="003E1357">
            <w:pPr>
              <w:spacing w:before="0" w:after="0" w:line="240" w:lineRule="auto"/>
              <w:jc w:val="center"/>
              <w:rPr>
                <w:rFonts w:eastAsia="Times New Roman" w:cs="Arial"/>
                <w:color w:val="000000"/>
                <w:sz w:val="18"/>
                <w:szCs w:val="18"/>
                <w:lang w:eastAsia="en-GB"/>
              </w:rPr>
            </w:pPr>
          </w:p>
        </w:tc>
      </w:tr>
    </w:tbl>
    <w:p w:rsidR="003E1357" w:rsidRDefault="003E1357" w:rsidP="003E1357">
      <w:pPr>
        <w:spacing w:before="0" w:after="0" w:line="240" w:lineRule="auto"/>
        <w:ind w:left="360"/>
        <w:contextualSpacing/>
        <w:rPr>
          <w:rFonts w:cs="Arial"/>
          <w:b/>
          <w:szCs w:val="21"/>
        </w:rPr>
      </w:pPr>
    </w:p>
    <w:p w:rsidR="00BB1228" w:rsidRDefault="00BB1228" w:rsidP="00BB1228">
      <w:r>
        <w:lastRenderedPageBreak/>
        <w:t>*Oil will need to be reconditioned to the specification shown.</w:t>
      </w:r>
    </w:p>
    <w:p w:rsidR="00BB1228" w:rsidRDefault="00BB1228" w:rsidP="00FA15FE">
      <w:pPr>
        <w:spacing w:after="0"/>
      </w:pPr>
      <w:r>
        <w:t xml:space="preserve">**If it necessary to top up oil after re-filling then Shell </w:t>
      </w:r>
      <w:proofErr w:type="spellStart"/>
      <w:r>
        <w:t>Diala</w:t>
      </w:r>
      <w:proofErr w:type="spellEnd"/>
      <w:r>
        <w:t xml:space="preserve"> S4 should be used, please quote as an option your price per unit for supplying this oil.</w:t>
      </w:r>
    </w:p>
    <w:p w:rsidR="00BB1228" w:rsidRDefault="00BB1228" w:rsidP="00BB1228">
      <w:pPr>
        <w:spacing w:before="0" w:after="0"/>
      </w:pPr>
    </w:p>
    <w:p w:rsidR="00F00F38" w:rsidRPr="008E5774" w:rsidRDefault="00F00F38" w:rsidP="00D044CA">
      <w:pPr>
        <w:pStyle w:val="Heading1"/>
        <w:numPr>
          <w:ilvl w:val="0"/>
          <w:numId w:val="5"/>
        </w:numPr>
        <w:spacing w:before="120" w:after="120"/>
        <w:rPr>
          <w:rFonts w:eastAsia="Times New Roman" w:cs="Arial"/>
          <w:sz w:val="21"/>
          <w:szCs w:val="21"/>
          <w:lang w:eastAsia="en-GB"/>
        </w:rPr>
      </w:pPr>
      <w:r w:rsidRPr="008E5774">
        <w:rPr>
          <w:rFonts w:eastAsia="Times New Roman" w:cs="Arial"/>
          <w:sz w:val="21"/>
          <w:szCs w:val="21"/>
          <w:lang w:eastAsia="en-GB"/>
        </w:rPr>
        <w:t>Drawings &amp; Specifications</w:t>
      </w:r>
    </w:p>
    <w:p w:rsidR="00AD1177" w:rsidRPr="00891EC6" w:rsidRDefault="00E01C10" w:rsidP="005F14B3">
      <w:pPr>
        <w:spacing w:before="0" w:after="0" w:line="240" w:lineRule="auto"/>
        <w:rPr>
          <w:rFonts w:cs="Arial"/>
          <w:szCs w:val="21"/>
        </w:rPr>
      </w:pPr>
      <w:r w:rsidRPr="00891EC6">
        <w:rPr>
          <w:rFonts w:cs="Arial"/>
          <w:szCs w:val="21"/>
        </w:rPr>
        <w:t>Please refer to the specifications stated in the above scope of works</w:t>
      </w:r>
      <w:r w:rsidR="001B776D" w:rsidRPr="00891EC6">
        <w:rPr>
          <w:rFonts w:cs="Arial"/>
          <w:szCs w:val="21"/>
        </w:rPr>
        <w:t xml:space="preserve"> in conjunction with the </w:t>
      </w:r>
      <w:r w:rsidR="00AD1177" w:rsidRPr="00891EC6">
        <w:rPr>
          <w:rFonts w:cs="Arial"/>
          <w:szCs w:val="21"/>
        </w:rPr>
        <w:t>following supplementary information:</w:t>
      </w:r>
    </w:p>
    <w:p w:rsidR="005F14B3" w:rsidRPr="00891EC6" w:rsidRDefault="005F14B3" w:rsidP="005F14B3">
      <w:pPr>
        <w:spacing w:before="0" w:after="0" w:line="240" w:lineRule="auto"/>
        <w:rPr>
          <w:rFonts w:cs="Arial"/>
          <w:szCs w:val="21"/>
        </w:rPr>
      </w:pPr>
    </w:p>
    <w:p w:rsidR="00BB1228" w:rsidRPr="00BB1228" w:rsidRDefault="00BB1228" w:rsidP="00BB1228">
      <w:pPr>
        <w:spacing w:before="0" w:after="0" w:line="240" w:lineRule="auto"/>
        <w:rPr>
          <w:rFonts w:cs="Arial"/>
          <w:b/>
          <w:szCs w:val="21"/>
          <w:lang w:val="nb-NO"/>
        </w:rPr>
      </w:pPr>
      <w:r w:rsidRPr="00BB1228">
        <w:rPr>
          <w:rFonts w:cs="Arial"/>
          <w:b/>
          <w:szCs w:val="21"/>
          <w:lang w:val="nb-NO"/>
        </w:rPr>
        <w:t>Oil Reconditioning Specification (minimum)</w:t>
      </w:r>
    </w:p>
    <w:p w:rsidR="00BB1228" w:rsidRPr="00BB1228" w:rsidRDefault="00BB1228" w:rsidP="00BB1228">
      <w:pPr>
        <w:pStyle w:val="ListParagraph"/>
        <w:numPr>
          <w:ilvl w:val="0"/>
          <w:numId w:val="22"/>
        </w:numPr>
        <w:spacing w:before="0" w:after="0" w:line="240" w:lineRule="auto"/>
        <w:rPr>
          <w:rFonts w:cs="Arial"/>
          <w:szCs w:val="21"/>
          <w:lang w:val="nb-NO"/>
        </w:rPr>
      </w:pPr>
      <w:r w:rsidRPr="00BB1228">
        <w:rPr>
          <w:rFonts w:cs="Arial"/>
          <w:szCs w:val="21"/>
          <w:lang w:val="nb-NO"/>
        </w:rPr>
        <w:t>Electric Strength&gt; 55kV</w:t>
      </w:r>
    </w:p>
    <w:p w:rsidR="00BB1228" w:rsidRPr="00BB1228" w:rsidRDefault="00BB1228" w:rsidP="00BB1228">
      <w:pPr>
        <w:pStyle w:val="ListParagraph"/>
        <w:numPr>
          <w:ilvl w:val="0"/>
          <w:numId w:val="22"/>
        </w:numPr>
        <w:spacing w:before="0" w:after="0" w:line="240" w:lineRule="auto"/>
        <w:rPr>
          <w:rFonts w:cs="Arial"/>
          <w:szCs w:val="21"/>
          <w:lang w:val="nb-NO"/>
        </w:rPr>
      </w:pPr>
      <w:r w:rsidRPr="00BB1228">
        <w:rPr>
          <w:rFonts w:cs="Arial"/>
          <w:szCs w:val="21"/>
          <w:lang w:val="nb-NO"/>
        </w:rPr>
        <w:t>Moisture Content &lt;10 ppm</w:t>
      </w:r>
    </w:p>
    <w:p w:rsidR="00E01C10" w:rsidRDefault="00BB1228" w:rsidP="00BB1228">
      <w:pPr>
        <w:pStyle w:val="ListParagraph"/>
        <w:numPr>
          <w:ilvl w:val="0"/>
          <w:numId w:val="22"/>
        </w:numPr>
        <w:spacing w:before="0" w:after="0" w:line="240" w:lineRule="auto"/>
        <w:rPr>
          <w:rFonts w:cs="Arial"/>
          <w:szCs w:val="21"/>
          <w:lang w:val="nb-NO"/>
        </w:rPr>
      </w:pPr>
      <w:r w:rsidRPr="00BB1228">
        <w:rPr>
          <w:rFonts w:cs="Arial"/>
          <w:szCs w:val="21"/>
          <w:lang w:val="nb-NO"/>
        </w:rPr>
        <w:t>Gas Content &lt;8%</w:t>
      </w:r>
    </w:p>
    <w:p w:rsidR="00BB1228" w:rsidRDefault="00BB1228" w:rsidP="00BB1228">
      <w:pPr>
        <w:spacing w:before="0" w:after="0" w:line="240" w:lineRule="auto"/>
        <w:rPr>
          <w:rFonts w:cs="Arial"/>
          <w:szCs w:val="21"/>
          <w:lang w:val="nb-NO"/>
        </w:rPr>
      </w:pPr>
    </w:p>
    <w:p w:rsidR="00BB1228" w:rsidRPr="006515E8" w:rsidRDefault="006515E8" w:rsidP="00BB1228">
      <w:pPr>
        <w:spacing w:before="0" w:after="0" w:line="240" w:lineRule="auto"/>
        <w:rPr>
          <w:rFonts w:cs="Arial"/>
          <w:b/>
          <w:szCs w:val="21"/>
          <w:lang w:val="nb-NO"/>
        </w:rPr>
      </w:pPr>
      <w:r w:rsidRPr="006515E8">
        <w:rPr>
          <w:rFonts w:cs="Arial"/>
          <w:b/>
          <w:szCs w:val="21"/>
          <w:lang w:val="nb-NO"/>
        </w:rPr>
        <w:t>Oil Storage Specification</w:t>
      </w:r>
    </w:p>
    <w:p w:rsidR="007F3830" w:rsidRPr="007F3830" w:rsidRDefault="0015599F" w:rsidP="007F3830">
      <w:pPr>
        <w:pStyle w:val="ListParagraph"/>
        <w:numPr>
          <w:ilvl w:val="0"/>
          <w:numId w:val="25"/>
        </w:numPr>
        <w:spacing w:before="0" w:after="0" w:line="240" w:lineRule="auto"/>
        <w:rPr>
          <w:rFonts w:cs="Arial"/>
          <w:szCs w:val="21"/>
          <w:lang w:val="nb-NO"/>
        </w:rPr>
      </w:pPr>
      <w:r>
        <w:rPr>
          <w:rFonts w:cs="Arial"/>
          <w:szCs w:val="21"/>
          <w:lang w:val="nb-NO"/>
        </w:rPr>
        <w:t>Storage should be</w:t>
      </w:r>
      <w:r w:rsidR="007F3830" w:rsidRPr="007F3830">
        <w:rPr>
          <w:rFonts w:cs="Arial"/>
          <w:szCs w:val="21"/>
          <w:lang w:val="nb-NO"/>
        </w:rPr>
        <w:t xml:space="preserve"> in </w:t>
      </w:r>
      <w:r>
        <w:rPr>
          <w:rFonts w:cs="Arial"/>
          <w:szCs w:val="21"/>
          <w:lang w:val="nb-NO"/>
        </w:rPr>
        <w:t xml:space="preserve">chemically </w:t>
      </w:r>
      <w:r w:rsidR="007F3830" w:rsidRPr="007F3830">
        <w:rPr>
          <w:rFonts w:cs="Arial"/>
          <w:szCs w:val="21"/>
          <w:lang w:val="nb-NO"/>
        </w:rPr>
        <w:t>clean</w:t>
      </w:r>
      <w:r>
        <w:rPr>
          <w:rFonts w:cs="Arial"/>
          <w:szCs w:val="21"/>
          <w:lang w:val="nb-NO"/>
        </w:rPr>
        <w:t xml:space="preserve">ed oil tanker storage unit, </w:t>
      </w:r>
      <w:r w:rsidR="007F3830" w:rsidRPr="007F3830">
        <w:rPr>
          <w:rFonts w:cs="Arial"/>
          <w:szCs w:val="21"/>
          <w:lang w:val="nb-NO"/>
        </w:rPr>
        <w:t>sealed drums</w:t>
      </w:r>
      <w:r>
        <w:rPr>
          <w:rFonts w:cs="Arial"/>
          <w:szCs w:val="21"/>
          <w:lang w:val="nb-NO"/>
        </w:rPr>
        <w:t>,</w:t>
      </w:r>
      <w:r w:rsidR="007F3830" w:rsidRPr="007F3830">
        <w:rPr>
          <w:rFonts w:cs="Arial"/>
          <w:szCs w:val="21"/>
          <w:lang w:val="nb-NO"/>
        </w:rPr>
        <w:t xml:space="preserve"> or equivalent suitable container</w:t>
      </w:r>
      <w:r>
        <w:rPr>
          <w:rFonts w:cs="Arial"/>
          <w:szCs w:val="21"/>
          <w:lang w:val="nb-NO"/>
        </w:rPr>
        <w:t>(s)</w:t>
      </w:r>
    </w:p>
    <w:p w:rsidR="007F3830" w:rsidRPr="007F3830" w:rsidRDefault="007F3830" w:rsidP="007F3830">
      <w:pPr>
        <w:pStyle w:val="ListParagraph"/>
        <w:numPr>
          <w:ilvl w:val="0"/>
          <w:numId w:val="25"/>
        </w:numPr>
        <w:spacing w:before="0" w:after="0" w:line="240" w:lineRule="auto"/>
        <w:rPr>
          <w:rFonts w:cs="Arial"/>
          <w:szCs w:val="21"/>
          <w:lang w:val="nb-NO"/>
        </w:rPr>
      </w:pPr>
      <w:r w:rsidRPr="007F3830">
        <w:rPr>
          <w:rFonts w:cs="Arial"/>
          <w:szCs w:val="21"/>
          <w:lang w:val="nb-NO"/>
        </w:rPr>
        <w:t>All drums are stored indoors or under a roof</w:t>
      </w:r>
    </w:p>
    <w:p w:rsidR="006515E8" w:rsidRDefault="007F3830" w:rsidP="007F3830">
      <w:pPr>
        <w:pStyle w:val="ListParagraph"/>
        <w:numPr>
          <w:ilvl w:val="0"/>
          <w:numId w:val="25"/>
        </w:numPr>
        <w:spacing w:before="0" w:after="0" w:line="240" w:lineRule="auto"/>
        <w:rPr>
          <w:rFonts w:cs="Arial"/>
          <w:szCs w:val="21"/>
          <w:lang w:val="nb-NO"/>
        </w:rPr>
      </w:pPr>
      <w:r w:rsidRPr="007F3830">
        <w:rPr>
          <w:rFonts w:cs="Arial"/>
          <w:szCs w:val="21"/>
          <w:lang w:val="nb-NO"/>
        </w:rPr>
        <w:t>On a flat, clean ground, protected from rain, snow, dirt and direct sunlight</w:t>
      </w:r>
    </w:p>
    <w:p w:rsidR="00CB0A0C" w:rsidRDefault="00CB0A0C" w:rsidP="00CB0A0C">
      <w:pPr>
        <w:spacing w:before="0" w:after="0" w:line="240" w:lineRule="auto"/>
        <w:rPr>
          <w:rFonts w:cs="Arial"/>
          <w:szCs w:val="21"/>
          <w:lang w:val="nb-NO"/>
        </w:rPr>
      </w:pPr>
    </w:p>
    <w:p w:rsidR="00CB0A0C" w:rsidRPr="00CB0A0C" w:rsidRDefault="00CB0A0C" w:rsidP="00CB0A0C">
      <w:pPr>
        <w:spacing w:before="0" w:after="0" w:line="240" w:lineRule="auto"/>
        <w:rPr>
          <w:rFonts w:cs="Arial"/>
          <w:szCs w:val="21"/>
          <w:lang w:val="nb-NO"/>
        </w:rPr>
      </w:pPr>
      <w:r>
        <w:rPr>
          <w:rFonts w:cs="Arial"/>
          <w:szCs w:val="21"/>
          <w:lang w:val="nb-NO"/>
        </w:rPr>
        <w:t xml:space="preserve">A detailed GA drawing of the T67 transformer and oil cooler is listed in </w:t>
      </w:r>
      <w:r>
        <w:rPr>
          <w:rFonts w:cs="Arial"/>
          <w:i/>
          <w:szCs w:val="21"/>
          <w:lang w:val="nb-NO"/>
        </w:rPr>
        <w:t>Appendix A (</w:t>
      </w:r>
      <w:r>
        <w:rPr>
          <w:rFonts w:cs="Arial"/>
          <w:szCs w:val="21"/>
          <w:lang w:val="nb-NO"/>
        </w:rPr>
        <w:t>f</w:t>
      </w:r>
      <w:r w:rsidRPr="00CB0A0C">
        <w:rPr>
          <w:rFonts w:cs="Arial"/>
          <w:szCs w:val="21"/>
          <w:lang w:val="nb-NO"/>
        </w:rPr>
        <w:t xml:space="preserve">ile </w:t>
      </w:r>
      <w:r>
        <w:rPr>
          <w:rFonts w:cs="Arial"/>
          <w:szCs w:val="21"/>
          <w:lang w:val="nb-NO"/>
        </w:rPr>
        <w:t>‘</w:t>
      </w:r>
      <w:r w:rsidRPr="00CB0A0C">
        <w:rPr>
          <w:rFonts w:cs="Arial"/>
          <w:szCs w:val="21"/>
          <w:lang w:val="nb-NO"/>
        </w:rPr>
        <w:t>ECO1331</w:t>
      </w:r>
      <w:r>
        <w:rPr>
          <w:rFonts w:cs="Arial"/>
          <w:szCs w:val="21"/>
          <w:lang w:val="nb-NO"/>
        </w:rPr>
        <w:t>’)</w:t>
      </w:r>
      <w:r>
        <w:rPr>
          <w:rFonts w:cs="Arial"/>
          <w:i/>
          <w:szCs w:val="21"/>
          <w:lang w:val="nb-NO"/>
        </w:rPr>
        <w:t xml:space="preserve">, </w:t>
      </w:r>
      <w:r w:rsidRPr="00CB0A0C">
        <w:rPr>
          <w:rFonts w:cs="Arial"/>
          <w:szCs w:val="21"/>
          <w:lang w:val="nb-NO"/>
        </w:rPr>
        <w:t>while photographs of the transformers in situ are provided in</w:t>
      </w:r>
      <w:r>
        <w:rPr>
          <w:rFonts w:cs="Arial"/>
          <w:i/>
          <w:szCs w:val="21"/>
          <w:lang w:val="nb-NO"/>
        </w:rPr>
        <w:t xml:space="preserve"> Appendix B.</w:t>
      </w:r>
    </w:p>
    <w:p w:rsidR="0015599F" w:rsidRPr="007F3830" w:rsidRDefault="0015599F" w:rsidP="0015599F">
      <w:pPr>
        <w:pStyle w:val="ListParagraph"/>
        <w:spacing w:before="0" w:after="0" w:line="240" w:lineRule="auto"/>
        <w:rPr>
          <w:rFonts w:cs="Arial"/>
          <w:szCs w:val="21"/>
          <w:lang w:val="nb-NO"/>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19" w:name="_Standards"/>
      <w:bookmarkEnd w:id="19"/>
      <w:r w:rsidRPr="008E5774">
        <w:rPr>
          <w:rFonts w:eastAsia="Times New Roman" w:cs="Arial"/>
          <w:sz w:val="21"/>
          <w:szCs w:val="21"/>
          <w:lang w:eastAsia="en-GB"/>
        </w:rPr>
        <w:t xml:space="preserve"> </w:t>
      </w:r>
      <w:r w:rsidR="00F00F38" w:rsidRPr="008E5774">
        <w:rPr>
          <w:rFonts w:eastAsia="Times New Roman" w:cs="Arial"/>
          <w:sz w:val="21"/>
          <w:szCs w:val="21"/>
          <w:lang w:eastAsia="en-GB"/>
        </w:rPr>
        <w:t>Standards</w:t>
      </w:r>
    </w:p>
    <w:p w:rsidR="00351F97" w:rsidRDefault="00E01C10" w:rsidP="00351F97">
      <w:pPr>
        <w:pStyle w:val="NoSpacing"/>
        <w:rPr>
          <w:rFonts w:cs="Arial"/>
          <w:szCs w:val="21"/>
        </w:rPr>
      </w:pPr>
      <w:r w:rsidRPr="008A0928">
        <w:rPr>
          <w:rFonts w:eastAsia="Times New Roman" w:cs="Arial"/>
          <w:szCs w:val="21"/>
          <w:lang w:eastAsia="en-GB"/>
        </w:rPr>
        <w:t xml:space="preserve">All </w:t>
      </w:r>
      <w:r w:rsidR="00AD1177" w:rsidRPr="008A0928">
        <w:rPr>
          <w:rFonts w:eastAsia="Times New Roman" w:cs="Arial"/>
          <w:szCs w:val="21"/>
          <w:lang w:eastAsia="en-GB"/>
        </w:rPr>
        <w:t>work</w:t>
      </w:r>
      <w:r w:rsidRPr="008A0928">
        <w:rPr>
          <w:rFonts w:eastAsia="Times New Roman" w:cs="Arial"/>
          <w:szCs w:val="21"/>
          <w:lang w:eastAsia="en-GB"/>
        </w:rPr>
        <w:t xml:space="preserve"> is to be conducted </w:t>
      </w:r>
      <w:r w:rsidR="00351F97">
        <w:rPr>
          <w:rFonts w:cs="Arial"/>
          <w:szCs w:val="21"/>
        </w:rPr>
        <w:t>in accordance with</w:t>
      </w:r>
      <w:r w:rsidR="0015599F">
        <w:rPr>
          <w:rFonts w:cs="Arial"/>
          <w:szCs w:val="21"/>
        </w:rPr>
        <w:t xml:space="preserve"> </w:t>
      </w:r>
      <w:r w:rsidR="00351F97" w:rsidRPr="0015599F">
        <w:rPr>
          <w:rFonts w:eastAsia="Times New Roman"/>
          <w:b/>
        </w:rPr>
        <w:t>BS 148:2009</w:t>
      </w:r>
      <w:r w:rsidR="00351F97">
        <w:rPr>
          <w:rFonts w:eastAsia="Times New Roman"/>
        </w:rPr>
        <w:t xml:space="preserve"> (reclaimed oil)</w:t>
      </w:r>
      <w:r w:rsidR="0015599F">
        <w:rPr>
          <w:rFonts w:eastAsia="Times New Roman"/>
        </w:rPr>
        <w:t xml:space="preserve"> and </w:t>
      </w:r>
      <w:r w:rsidR="0015599F" w:rsidRPr="0015599F">
        <w:rPr>
          <w:rFonts w:eastAsia="Times New Roman"/>
          <w:b/>
        </w:rPr>
        <w:t>B</w:t>
      </w:r>
      <w:r w:rsidR="00351F97" w:rsidRPr="0015599F">
        <w:rPr>
          <w:rFonts w:cs="Arial"/>
          <w:b/>
          <w:szCs w:val="21"/>
        </w:rPr>
        <w:t>S EN 60296:2012</w:t>
      </w:r>
      <w:r w:rsidR="00351F97" w:rsidRPr="00351F97">
        <w:rPr>
          <w:rFonts w:cs="Arial"/>
          <w:szCs w:val="21"/>
        </w:rPr>
        <w:t xml:space="preserve"> (unused oil)</w:t>
      </w:r>
      <w:r w:rsidR="0015599F">
        <w:rPr>
          <w:rFonts w:cs="Arial"/>
          <w:szCs w:val="21"/>
        </w:rPr>
        <w:t xml:space="preserve">.  </w:t>
      </w:r>
      <w:r w:rsidR="00351F97" w:rsidRPr="00351F97">
        <w:rPr>
          <w:rFonts w:cs="Arial"/>
          <w:szCs w:val="21"/>
        </w:rPr>
        <w:t xml:space="preserve">Once in electrical equipment the oil must be meet </w:t>
      </w:r>
      <w:r w:rsidR="00351F97" w:rsidRPr="0015599F">
        <w:rPr>
          <w:rFonts w:cs="Arial"/>
          <w:b/>
          <w:szCs w:val="21"/>
        </w:rPr>
        <w:t>BS EN 60422:2013</w:t>
      </w:r>
      <w:r w:rsidR="00351F97" w:rsidRPr="00351F97">
        <w:rPr>
          <w:rFonts w:cs="Arial"/>
          <w:szCs w:val="21"/>
        </w:rPr>
        <w:t xml:space="preserve"> (Maintenance and supervision of oil filled equipment).</w:t>
      </w:r>
    </w:p>
    <w:p w:rsidR="00351F97" w:rsidRPr="00351F97" w:rsidRDefault="00351F97" w:rsidP="00351F97">
      <w:pPr>
        <w:pStyle w:val="NoSpacing"/>
        <w:rPr>
          <w:rFonts w:cs="Arial"/>
          <w:szCs w:val="21"/>
        </w:rPr>
      </w:pPr>
    </w:p>
    <w:p w:rsidR="007F3830" w:rsidRPr="007F3830" w:rsidRDefault="007F3830" w:rsidP="007F3830">
      <w:pPr>
        <w:pStyle w:val="NoSpacing"/>
        <w:rPr>
          <w:rFonts w:cs="Arial"/>
          <w:szCs w:val="21"/>
        </w:rPr>
      </w:pPr>
      <w:r>
        <w:rPr>
          <w:rFonts w:cs="Arial"/>
          <w:szCs w:val="21"/>
        </w:rPr>
        <w:t>T</w:t>
      </w:r>
      <w:r w:rsidRPr="007F3830">
        <w:rPr>
          <w:rFonts w:cs="Arial"/>
          <w:szCs w:val="21"/>
        </w:rPr>
        <w:t>he standards below are desirable but not essential</w:t>
      </w:r>
      <w:r>
        <w:rPr>
          <w:rFonts w:cs="Arial"/>
          <w:szCs w:val="21"/>
        </w:rPr>
        <w:t>:</w:t>
      </w:r>
    </w:p>
    <w:p w:rsidR="007F3830" w:rsidRPr="007F3830" w:rsidRDefault="007F3830" w:rsidP="007F3830">
      <w:pPr>
        <w:pStyle w:val="NoSpacing"/>
        <w:rPr>
          <w:rFonts w:cs="Arial"/>
          <w:szCs w:val="21"/>
        </w:rPr>
      </w:pPr>
    </w:p>
    <w:p w:rsidR="007F3830" w:rsidRPr="007F3830" w:rsidRDefault="007F3830" w:rsidP="007F3830">
      <w:pPr>
        <w:pStyle w:val="NoSpacing"/>
        <w:numPr>
          <w:ilvl w:val="0"/>
          <w:numId w:val="24"/>
        </w:numPr>
        <w:rPr>
          <w:rFonts w:cs="Arial"/>
          <w:szCs w:val="21"/>
        </w:rPr>
      </w:pPr>
      <w:r w:rsidRPr="007F3830">
        <w:rPr>
          <w:rFonts w:cs="Arial"/>
          <w:szCs w:val="21"/>
        </w:rPr>
        <w:t>ISO 9001</w:t>
      </w:r>
    </w:p>
    <w:p w:rsidR="007F3830" w:rsidRPr="007F3830" w:rsidRDefault="007F3830" w:rsidP="007F3830">
      <w:pPr>
        <w:pStyle w:val="NoSpacing"/>
        <w:numPr>
          <w:ilvl w:val="0"/>
          <w:numId w:val="24"/>
        </w:numPr>
        <w:rPr>
          <w:rFonts w:cs="Arial"/>
          <w:szCs w:val="21"/>
        </w:rPr>
      </w:pPr>
      <w:r w:rsidRPr="007F3830">
        <w:rPr>
          <w:rFonts w:cs="Arial"/>
          <w:szCs w:val="21"/>
        </w:rPr>
        <w:t>ISO 14001</w:t>
      </w:r>
    </w:p>
    <w:p w:rsidR="00AD1177" w:rsidRDefault="007F3830" w:rsidP="007F3830">
      <w:pPr>
        <w:pStyle w:val="NoSpacing"/>
        <w:numPr>
          <w:ilvl w:val="0"/>
          <w:numId w:val="24"/>
        </w:numPr>
        <w:rPr>
          <w:rFonts w:cs="Arial"/>
          <w:szCs w:val="21"/>
        </w:rPr>
      </w:pPr>
      <w:r w:rsidRPr="007F3830">
        <w:rPr>
          <w:rFonts w:cs="Arial"/>
          <w:szCs w:val="21"/>
        </w:rPr>
        <w:t>OHSAS 18001</w:t>
      </w:r>
    </w:p>
    <w:p w:rsidR="007F3830" w:rsidRPr="00AD1177" w:rsidRDefault="007F3830" w:rsidP="007F3830">
      <w:pPr>
        <w:pStyle w:val="NoSpacing"/>
        <w:rPr>
          <w:rFonts w:cs="Arial"/>
          <w:szCs w:val="21"/>
          <w:highlight w:val="yellow"/>
        </w:rPr>
      </w:pPr>
    </w:p>
    <w:p w:rsidR="00E01C10" w:rsidRDefault="00E01C10" w:rsidP="00E01C10">
      <w:pPr>
        <w:pStyle w:val="NoSpacing"/>
        <w:rPr>
          <w:rFonts w:eastAsia="Times New Roman" w:cs="Arial"/>
          <w:szCs w:val="21"/>
          <w:lang w:eastAsia="en-GB"/>
        </w:rPr>
      </w:pPr>
      <w:r w:rsidRPr="000B5FA7">
        <w:rPr>
          <w:rFonts w:eastAsia="Times New Roman" w:cs="Arial"/>
          <w:szCs w:val="21"/>
          <w:lang w:eastAsia="en-GB"/>
        </w:rPr>
        <w:t xml:space="preserve">The successful Tenderer must be able to demonstrate that </w:t>
      </w:r>
      <w:r w:rsidR="000B5FA7" w:rsidRPr="000B5FA7">
        <w:rPr>
          <w:rFonts w:eastAsia="Times New Roman" w:cs="Arial"/>
          <w:szCs w:val="21"/>
          <w:lang w:eastAsia="en-GB"/>
        </w:rPr>
        <w:t>all personnel have</w:t>
      </w:r>
      <w:r w:rsidRPr="000B5FA7">
        <w:rPr>
          <w:rFonts w:eastAsia="Times New Roman" w:cs="Arial"/>
          <w:szCs w:val="21"/>
          <w:lang w:eastAsia="en-GB"/>
        </w:rPr>
        <w:t xml:space="preserve"> had suitable and sufficient training to undertake this task. </w:t>
      </w:r>
    </w:p>
    <w:p w:rsidR="00933551" w:rsidRDefault="00933551" w:rsidP="00E01C10">
      <w:pPr>
        <w:pStyle w:val="NoSpacing"/>
        <w:rPr>
          <w:rFonts w:eastAsia="Times New Roman" w:cs="Arial"/>
          <w:szCs w:val="21"/>
          <w:lang w:eastAsia="en-GB"/>
        </w:rPr>
      </w:pPr>
    </w:p>
    <w:p w:rsidR="00933551" w:rsidRPr="008E5774" w:rsidRDefault="00933551" w:rsidP="00933551">
      <w:pPr>
        <w:pStyle w:val="Heading1"/>
        <w:numPr>
          <w:ilvl w:val="0"/>
          <w:numId w:val="5"/>
        </w:numPr>
        <w:spacing w:before="120" w:after="120"/>
        <w:rPr>
          <w:rFonts w:eastAsia="Times New Roman" w:cs="Arial"/>
          <w:sz w:val="21"/>
          <w:szCs w:val="21"/>
          <w:lang w:eastAsia="en-GB"/>
        </w:rPr>
      </w:pPr>
      <w:bookmarkStart w:id="20" w:name="_Site_Visit_1"/>
      <w:bookmarkEnd w:id="20"/>
      <w:r w:rsidRPr="008E5774">
        <w:rPr>
          <w:rFonts w:eastAsia="Times New Roman" w:cs="Arial"/>
          <w:sz w:val="21"/>
          <w:szCs w:val="21"/>
          <w:lang w:eastAsia="en-GB"/>
        </w:rPr>
        <w:t>Site Visit</w:t>
      </w:r>
    </w:p>
    <w:p w:rsidR="00933551" w:rsidRPr="000B5FA7" w:rsidRDefault="00933551" w:rsidP="00E01C10">
      <w:pPr>
        <w:pStyle w:val="NoSpacing"/>
        <w:rPr>
          <w:rFonts w:eastAsia="Times New Roman" w:cs="Arial"/>
          <w:szCs w:val="21"/>
          <w:lang w:eastAsia="en-GB"/>
        </w:rPr>
      </w:pPr>
      <w:r>
        <w:rPr>
          <w:rFonts w:eastAsia="Times New Roman" w:cs="Arial"/>
          <w:szCs w:val="21"/>
          <w:lang w:eastAsia="en-GB"/>
        </w:rPr>
        <w:t>A site visit is not necessary for this work.</w:t>
      </w:r>
    </w:p>
    <w:p w:rsidR="009F7AA5" w:rsidRPr="008E5774" w:rsidRDefault="009F7AA5" w:rsidP="009F7AA5">
      <w:pPr>
        <w:pStyle w:val="NoSpacing"/>
        <w:rPr>
          <w:rFonts w:cs="Arial"/>
          <w:szCs w:val="21"/>
          <w:lang w:eastAsia="en-GB"/>
        </w:rPr>
      </w:pPr>
      <w:bookmarkStart w:id="21" w:name="_Health_&amp;_Safety"/>
      <w:bookmarkStart w:id="22" w:name="_Site_Visit"/>
      <w:bookmarkEnd w:id="21"/>
      <w:bookmarkEnd w:id="22"/>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3" w:name="_Health_&amp;_Safety_1"/>
      <w:bookmarkEnd w:id="23"/>
      <w:r w:rsidRPr="008E5774">
        <w:rPr>
          <w:rFonts w:eastAsia="Times New Roman" w:cs="Arial"/>
          <w:sz w:val="21"/>
          <w:szCs w:val="21"/>
          <w:lang w:eastAsia="en-GB"/>
        </w:rPr>
        <w:t xml:space="preserve"> </w:t>
      </w:r>
      <w:r w:rsidR="00F00F38" w:rsidRPr="008E5774">
        <w:rPr>
          <w:rFonts w:eastAsia="Times New Roman" w:cs="Arial"/>
          <w:sz w:val="21"/>
          <w:szCs w:val="21"/>
          <w:lang w:eastAsia="en-GB"/>
        </w:rPr>
        <w:t>Health &amp; Safety</w:t>
      </w:r>
    </w:p>
    <w:p w:rsidR="0001659A" w:rsidRPr="008E5774" w:rsidRDefault="0001659A" w:rsidP="0001659A">
      <w:pPr>
        <w:pStyle w:val="NoSpacing"/>
        <w:rPr>
          <w:rFonts w:cs="Arial"/>
          <w:szCs w:val="21"/>
        </w:rPr>
      </w:pPr>
      <w:r w:rsidRPr="008E5774">
        <w:rPr>
          <w:rFonts w:cs="Arial"/>
          <w:szCs w:val="21"/>
        </w:rPr>
        <w:t xml:space="preserve">South Tees Site Company Ltd is a top tier COMAH site and as such, is heavily regulated.  All contractors and sub-contractors are required to complete the VA01 contractor approval form and return with required documentary evidence (including relevant insurances, ISO and training certificates as are appropriate) in order to be added to the approved contractor register.  This also applies to any sub-contractors who may be used on this procurement. </w:t>
      </w:r>
    </w:p>
    <w:p w:rsidR="0001659A" w:rsidRPr="008E5774" w:rsidRDefault="0001659A" w:rsidP="0001659A">
      <w:pPr>
        <w:pStyle w:val="NoSpacing"/>
        <w:rPr>
          <w:rFonts w:cs="Arial"/>
          <w:szCs w:val="21"/>
        </w:rPr>
      </w:pPr>
    </w:p>
    <w:p w:rsidR="0001659A" w:rsidRPr="008E5774" w:rsidRDefault="0001659A" w:rsidP="0001659A">
      <w:pPr>
        <w:pStyle w:val="NoSpacing"/>
        <w:rPr>
          <w:rFonts w:cs="Arial"/>
          <w:szCs w:val="21"/>
        </w:rPr>
      </w:pPr>
      <w:r w:rsidRPr="008E5774">
        <w:rPr>
          <w:rFonts w:cs="Arial"/>
          <w:b/>
          <w:szCs w:val="21"/>
        </w:rPr>
        <w:t>Note:</w:t>
      </w:r>
      <w:r w:rsidRPr="008E5774">
        <w:rPr>
          <w:rFonts w:cs="Arial"/>
          <w:szCs w:val="21"/>
        </w:rPr>
        <w:t xml:space="preserve"> The below documents are for information at this stage, However, </w:t>
      </w:r>
      <w:r w:rsidRPr="008E5774">
        <w:rPr>
          <w:rFonts w:cs="Arial"/>
          <w:b/>
          <w:szCs w:val="21"/>
        </w:rPr>
        <w:t>the successful contractor will be required to complete, prior to any actual contract award</w:t>
      </w:r>
      <w:r w:rsidRPr="008E5774">
        <w:rPr>
          <w:rFonts w:cs="Arial"/>
          <w:szCs w:val="21"/>
        </w:rPr>
        <w:t>.</w:t>
      </w:r>
    </w:p>
    <w:p w:rsidR="0001659A" w:rsidRPr="008E5774" w:rsidRDefault="0001659A" w:rsidP="0001659A">
      <w:pPr>
        <w:pStyle w:val="NoSpacing"/>
        <w:ind w:left="360"/>
        <w:rPr>
          <w:rFonts w:cs="Arial"/>
          <w:color w:val="FF0000"/>
          <w:szCs w:val="21"/>
        </w:rPr>
      </w:pPr>
    </w:p>
    <w:bookmarkStart w:id="24" w:name="_MON_1556616007"/>
    <w:bookmarkEnd w:id="24"/>
    <w:p w:rsidR="0001659A" w:rsidRPr="008E5774" w:rsidRDefault="0001659A" w:rsidP="0001659A">
      <w:pPr>
        <w:pStyle w:val="NoSpacing"/>
        <w:ind w:left="360"/>
        <w:rPr>
          <w:rFonts w:cs="Arial"/>
          <w:color w:val="FF0000"/>
          <w:szCs w:val="21"/>
        </w:rPr>
      </w:pPr>
      <w:r w:rsidRPr="008E5774">
        <w:rPr>
          <w:rFonts w:cs="Arial"/>
          <w:color w:val="FF0000"/>
          <w:szCs w:val="21"/>
        </w:rPr>
        <w:object w:dxaOrig="1531" w:dyaOrig="990">
          <v:shape id="_x0000_i1026" type="#_x0000_t75" style="width:76.55pt;height:49.5pt" o:ole="">
            <v:imagedata r:id="rId14" o:title=""/>
          </v:shape>
          <o:OLEObject Type="Embed" ProgID="Word.Document.8" ShapeID="_x0000_i1026" DrawAspect="Icon" ObjectID="_1591613348" r:id="rId15">
            <o:FieldCodes>\s</o:FieldCodes>
          </o:OLEObject>
        </w:object>
      </w:r>
      <w:r w:rsidRPr="008E5774">
        <w:rPr>
          <w:rFonts w:cs="Arial"/>
          <w:color w:val="FF0000"/>
          <w:szCs w:val="21"/>
        </w:rPr>
        <w:t xml:space="preserve">         </w:t>
      </w:r>
      <w:r w:rsidRPr="008E5774">
        <w:rPr>
          <w:rFonts w:cs="Arial"/>
          <w:color w:val="FF0000"/>
          <w:szCs w:val="21"/>
        </w:rPr>
        <w:object w:dxaOrig="1531" w:dyaOrig="990">
          <v:shape id="_x0000_i1027" type="#_x0000_t75" style="width:76.55pt;height:49.5pt" o:ole="">
            <v:imagedata r:id="rId16" o:title=""/>
          </v:shape>
          <o:OLEObject Type="Embed" ProgID="Excel.Sheet.12" ShapeID="_x0000_i1027" DrawAspect="Icon" ObjectID="_1591613349" r:id="rId17"/>
        </w:object>
      </w:r>
      <w:r w:rsidRPr="008E5774">
        <w:rPr>
          <w:rFonts w:cs="Arial"/>
          <w:color w:val="FF0000"/>
          <w:szCs w:val="21"/>
        </w:rPr>
        <w:t xml:space="preserve">       </w:t>
      </w:r>
      <w:r w:rsidRPr="008E5774">
        <w:rPr>
          <w:rFonts w:cs="Arial"/>
          <w:color w:val="FF0000"/>
          <w:szCs w:val="21"/>
        </w:rPr>
        <w:object w:dxaOrig="1531" w:dyaOrig="990">
          <v:shape id="_x0000_i1028" type="#_x0000_t75" style="width:76.55pt;height:49.5pt" o:ole="">
            <v:imagedata r:id="rId18" o:title=""/>
          </v:shape>
          <o:OLEObject Type="Embed" ProgID="PowerPoint.Show.12" ShapeID="_x0000_i1028" DrawAspect="Icon" ObjectID="_1591613350" r:id="rId19"/>
        </w:object>
      </w:r>
    </w:p>
    <w:p w:rsidR="0001659A" w:rsidRPr="008E5774" w:rsidRDefault="0001659A" w:rsidP="0001659A">
      <w:pPr>
        <w:pStyle w:val="NoSpacing"/>
        <w:ind w:left="360"/>
        <w:rPr>
          <w:rFonts w:cs="Arial"/>
          <w:szCs w:val="21"/>
        </w:rPr>
      </w:pPr>
    </w:p>
    <w:p w:rsidR="0001659A" w:rsidRPr="008E5774" w:rsidRDefault="0001659A" w:rsidP="0001659A">
      <w:pPr>
        <w:pStyle w:val="NoSpacing"/>
        <w:rPr>
          <w:rFonts w:cs="Arial"/>
          <w:szCs w:val="21"/>
        </w:rPr>
      </w:pPr>
      <w:r w:rsidRPr="008E5774">
        <w:rPr>
          <w:rFonts w:cs="Arial"/>
          <w:szCs w:val="21"/>
        </w:rPr>
        <w:t>If one is held, please include a copy of your Environmental Policy within this tender.</w:t>
      </w:r>
    </w:p>
    <w:p w:rsidR="0001659A" w:rsidRPr="008E5774" w:rsidRDefault="0001659A" w:rsidP="0001659A">
      <w:pPr>
        <w:pStyle w:val="NoSpacing"/>
        <w:ind w:left="360"/>
        <w:rPr>
          <w:rFonts w:cs="Arial"/>
          <w:szCs w:val="21"/>
          <w:lang w:val="nb-NO"/>
        </w:rPr>
      </w:pPr>
    </w:p>
    <w:p w:rsidR="00F00F38" w:rsidRPr="008E5774" w:rsidRDefault="00E70DBC" w:rsidP="00D044CA">
      <w:pPr>
        <w:pStyle w:val="Heading1"/>
        <w:numPr>
          <w:ilvl w:val="0"/>
          <w:numId w:val="5"/>
        </w:numPr>
        <w:spacing w:before="120" w:after="120"/>
        <w:rPr>
          <w:rFonts w:eastAsia="Times New Roman" w:cs="Arial"/>
          <w:sz w:val="21"/>
          <w:szCs w:val="21"/>
          <w:lang w:eastAsia="en-GB"/>
        </w:rPr>
      </w:pPr>
      <w:bookmarkStart w:id="25" w:name="_Budget"/>
      <w:bookmarkEnd w:id="25"/>
      <w:r w:rsidRPr="008E5774">
        <w:rPr>
          <w:rFonts w:eastAsia="Times New Roman" w:cs="Arial"/>
          <w:sz w:val="21"/>
          <w:szCs w:val="21"/>
          <w:lang w:eastAsia="en-GB"/>
        </w:rPr>
        <w:t xml:space="preserve"> </w:t>
      </w:r>
      <w:r w:rsidR="00F00F38" w:rsidRPr="008E5774">
        <w:rPr>
          <w:rFonts w:eastAsia="Times New Roman" w:cs="Arial"/>
          <w:sz w:val="21"/>
          <w:szCs w:val="21"/>
          <w:lang w:eastAsia="en-GB"/>
        </w:rPr>
        <w:t>Budget</w:t>
      </w:r>
    </w:p>
    <w:p w:rsidR="00CD2F85" w:rsidRPr="008E5774" w:rsidRDefault="00CD2F85" w:rsidP="00CD2F85">
      <w:pPr>
        <w:pStyle w:val="NoSpacing"/>
        <w:contextualSpacing/>
        <w:rPr>
          <w:rFonts w:cs="Arial"/>
          <w:szCs w:val="21"/>
        </w:rPr>
      </w:pPr>
      <w:r w:rsidRPr="00891EC6">
        <w:rPr>
          <w:rFonts w:cs="Arial"/>
          <w:szCs w:val="21"/>
        </w:rPr>
        <w:t xml:space="preserve">The budget for this project is </w:t>
      </w:r>
      <w:r w:rsidRPr="00891EC6">
        <w:rPr>
          <w:rFonts w:cs="Arial"/>
          <w:b/>
          <w:color w:val="C00000"/>
          <w:szCs w:val="21"/>
        </w:rPr>
        <w:t>£</w:t>
      </w:r>
      <w:r w:rsidR="007F5224">
        <w:rPr>
          <w:rFonts w:cs="Arial"/>
          <w:b/>
          <w:color w:val="C00000"/>
          <w:szCs w:val="21"/>
        </w:rPr>
        <w:t>20</w:t>
      </w:r>
      <w:r w:rsidR="00E954C4">
        <w:rPr>
          <w:rFonts w:cs="Arial"/>
          <w:b/>
          <w:color w:val="C00000"/>
          <w:szCs w:val="21"/>
        </w:rPr>
        <w:t>,000</w:t>
      </w:r>
      <w:r w:rsidRPr="00891EC6">
        <w:rPr>
          <w:rFonts w:cs="Arial"/>
          <w:b/>
          <w:color w:val="C00000"/>
          <w:szCs w:val="21"/>
        </w:rPr>
        <w:t xml:space="preserve"> to £</w:t>
      </w:r>
      <w:r w:rsidR="00E954C4">
        <w:rPr>
          <w:rFonts w:cs="Arial"/>
          <w:b/>
          <w:color w:val="C00000"/>
          <w:szCs w:val="21"/>
        </w:rPr>
        <w:t>3</w:t>
      </w:r>
      <w:r w:rsidR="007F5224">
        <w:rPr>
          <w:rFonts w:cs="Arial"/>
          <w:b/>
          <w:color w:val="C00000"/>
          <w:szCs w:val="21"/>
        </w:rPr>
        <w:t>0</w:t>
      </w:r>
      <w:r w:rsidR="00E954C4">
        <w:rPr>
          <w:rFonts w:cs="Arial"/>
          <w:b/>
          <w:color w:val="C00000"/>
          <w:szCs w:val="21"/>
        </w:rPr>
        <w:t>,000</w:t>
      </w:r>
      <w:r w:rsidRPr="00891EC6">
        <w:rPr>
          <w:rFonts w:cs="Arial"/>
          <w:color w:val="FF0000"/>
          <w:szCs w:val="21"/>
        </w:rPr>
        <w:t xml:space="preserve"> </w:t>
      </w:r>
      <w:r w:rsidRPr="00891EC6">
        <w:rPr>
          <w:rFonts w:cs="Arial"/>
          <w:szCs w:val="21"/>
        </w:rPr>
        <w:t>excluding VAT.</w:t>
      </w:r>
    </w:p>
    <w:p w:rsidR="007A4B00" w:rsidRPr="008E5774" w:rsidRDefault="007A4B00"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Contractors should provide a full and detailed breakdown of costs (including options where appropriate). This should include staff (and day rate) allocated to specific tasks. </w:t>
      </w:r>
    </w:p>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eastAsia="MS Mincho" w:cs="Arial"/>
          <w:szCs w:val="21"/>
        </w:rPr>
      </w:pPr>
      <w:r w:rsidRPr="008E5774">
        <w:rPr>
          <w:rFonts w:eastAsia="MS Mincho" w:cs="Arial"/>
          <w:szCs w:val="21"/>
        </w:rPr>
        <w:t xml:space="preserve">In submitting full tenders, contractors confirm in writing that the price offered will be held for a minimum of 60 calendar days from the date of submission. Any payment conditions applicable to the prime contractor must also be replicated with sub-contractors. </w:t>
      </w:r>
    </w:p>
    <w:p w:rsidR="00CD2F85" w:rsidRPr="008E5774" w:rsidRDefault="00CD2F85" w:rsidP="00CD2F85">
      <w:pPr>
        <w:pStyle w:val="NoSpacing"/>
        <w:contextualSpacing/>
        <w:rPr>
          <w:rFonts w:eastAsia="MS Mincho" w:cs="Arial"/>
          <w:szCs w:val="21"/>
        </w:rPr>
      </w:pPr>
    </w:p>
    <w:p w:rsidR="0001659A" w:rsidRDefault="00CD2F85" w:rsidP="00E13C58">
      <w:pPr>
        <w:pStyle w:val="NoSpacing"/>
        <w:spacing w:after="120"/>
        <w:contextualSpacing/>
        <w:rPr>
          <w:rFonts w:eastAsia="MS Mincho" w:cs="Arial"/>
          <w:szCs w:val="21"/>
        </w:rPr>
      </w:pPr>
      <w:r w:rsidRPr="008E5774">
        <w:rPr>
          <w:rFonts w:eastAsia="MS Mincho" w:cs="Arial"/>
          <w:szCs w:val="21"/>
        </w:rPr>
        <w:t>STSC aims to pay all correctly submitted invoices within 30 days in line with standard terms and conditions of contract.</w:t>
      </w:r>
    </w:p>
    <w:p w:rsidR="00E13C58" w:rsidRPr="008E5774" w:rsidRDefault="00E13C58" w:rsidP="00E13C58">
      <w:pPr>
        <w:pStyle w:val="NoSpacing"/>
        <w:spacing w:after="120"/>
        <w:contextualSpacing/>
        <w:rPr>
          <w:rFonts w:cs="Arial"/>
          <w:b/>
          <w:szCs w:val="21"/>
        </w:rPr>
      </w:pP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6" w:name="_PRICE/QUALITY_EVALUATION_CRITERIA"/>
      <w:bookmarkEnd w:id="26"/>
      <w:r w:rsidRPr="008E5774">
        <w:rPr>
          <w:rFonts w:eastAsia="Times New Roman" w:cs="Arial"/>
          <w:sz w:val="21"/>
          <w:szCs w:val="21"/>
          <w:lang w:eastAsia="en-GB"/>
        </w:rPr>
        <w:t xml:space="preserve"> Price/Quality Evaluation Criteria</w:t>
      </w:r>
    </w:p>
    <w:p w:rsidR="00972D27" w:rsidRDefault="00972D27" w:rsidP="00972D27">
      <w:pPr>
        <w:pStyle w:val="NoSpacing"/>
        <w:contextualSpacing/>
        <w:rPr>
          <w:rFonts w:cs="Arial"/>
          <w:szCs w:val="21"/>
        </w:rPr>
      </w:pPr>
      <w:r>
        <w:rPr>
          <w:rFonts w:cs="Arial"/>
          <w:szCs w:val="21"/>
        </w:rPr>
        <w:t>In consideration of this particular requirement STSC Ltd has decided to evaluate Potential Providers by adopting the weightings/scoring mechanism detailed within this ITT. STSC Ltd considers these weightings to be in line with existing best practice for a requirement of this type.</w:t>
      </w:r>
    </w:p>
    <w:p w:rsidR="005F14B3" w:rsidRPr="008E5774" w:rsidRDefault="005F14B3" w:rsidP="00CD2F85">
      <w:pPr>
        <w:pStyle w:val="NoSpacing"/>
        <w:contextualSpacing/>
        <w:rPr>
          <w:rFonts w:cs="Arial"/>
          <w:szCs w:val="21"/>
        </w:rPr>
      </w:pPr>
    </w:p>
    <w:p w:rsidR="00CD2F85" w:rsidRPr="008E5774" w:rsidRDefault="0001659A" w:rsidP="0067432E">
      <w:pPr>
        <w:pStyle w:val="Heading2"/>
      </w:pPr>
      <w:r w:rsidRPr="008E5774">
        <w:t>15</w:t>
      </w:r>
      <w:r w:rsidR="000829CB" w:rsidRPr="008E5774">
        <w:t>.1</w:t>
      </w:r>
      <w:r w:rsidR="000829CB" w:rsidRPr="008E5774">
        <w:tab/>
      </w:r>
      <w:r w:rsidR="00CD2F85" w:rsidRPr="008E5774">
        <w:t xml:space="preserve">Price </w:t>
      </w:r>
      <w:r w:rsidR="006515E8">
        <w:rPr>
          <w:color w:val="C00000"/>
        </w:rPr>
        <w:t>30</w:t>
      </w:r>
      <w:r w:rsidR="00CD2F85" w:rsidRPr="00F551EA">
        <w:rPr>
          <w:color w:val="C00000"/>
        </w:rPr>
        <w:t xml:space="preserve"> </w:t>
      </w:r>
      <w:r w:rsidR="00CD2F85" w:rsidRPr="008E5774">
        <w:t>Points</w:t>
      </w:r>
    </w:p>
    <w:p w:rsidR="00CD2F85" w:rsidRPr="008E5774" w:rsidRDefault="00CD2F85" w:rsidP="00CD2F85">
      <w:pPr>
        <w:pStyle w:val="NoSpacing"/>
        <w:contextualSpacing/>
        <w:rPr>
          <w:rFonts w:cs="Arial"/>
          <w:szCs w:val="21"/>
        </w:rPr>
      </w:pPr>
      <w:r w:rsidRPr="008E5774">
        <w:rPr>
          <w:rFonts w:cs="Arial"/>
          <w:szCs w:val="21"/>
        </w:rPr>
        <w:t xml:space="preserve">This includes the ‘Tender Total’. The number of points will be awarded such that the lowest tender receives </w:t>
      </w:r>
      <w:r w:rsidR="006515E8">
        <w:rPr>
          <w:rFonts w:cs="Arial"/>
          <w:b/>
          <w:color w:val="C00000"/>
          <w:szCs w:val="21"/>
        </w:rPr>
        <w:t>30</w:t>
      </w:r>
      <w:r w:rsidRPr="008E5774">
        <w:rPr>
          <w:rFonts w:cs="Arial"/>
          <w:szCs w:val="21"/>
        </w:rPr>
        <w:t xml:space="preserve"> points, the others will receive points based on their percentage above the lowest tender.</w:t>
      </w:r>
    </w:p>
    <w:p w:rsidR="00CD2F85" w:rsidRPr="008E5774" w:rsidRDefault="00CD2F85" w:rsidP="00CD2F85">
      <w:pPr>
        <w:pStyle w:val="NoSpacing"/>
        <w:contextualSpacing/>
        <w:rPr>
          <w:rFonts w:cs="Arial"/>
          <w:szCs w:val="21"/>
        </w:rPr>
      </w:pPr>
    </w:p>
    <w:p w:rsidR="00CD2F85" w:rsidRPr="008E5774" w:rsidRDefault="00CD2F85" w:rsidP="00E73D45">
      <w:pPr>
        <w:pStyle w:val="NoSpacing"/>
        <w:ind w:left="720"/>
        <w:contextualSpacing/>
        <w:rPr>
          <w:rFonts w:cs="Arial"/>
          <w:b/>
          <w:i/>
          <w:szCs w:val="21"/>
        </w:rPr>
      </w:pPr>
      <w:r w:rsidRPr="008E5774">
        <w:rPr>
          <w:rFonts w:cs="Arial"/>
          <w:b/>
          <w:i/>
          <w:szCs w:val="21"/>
        </w:rPr>
        <w:t>Example</w:t>
      </w:r>
    </w:p>
    <w:p w:rsidR="00CD2F85" w:rsidRPr="00BB6944" w:rsidRDefault="00CD2F85" w:rsidP="00E73D45">
      <w:pPr>
        <w:pStyle w:val="NoSpacing"/>
        <w:ind w:left="720"/>
        <w:contextualSpacing/>
        <w:rPr>
          <w:rFonts w:cs="Arial"/>
          <w:i/>
          <w:szCs w:val="21"/>
        </w:rPr>
      </w:pPr>
      <w:r w:rsidRPr="00BB6944">
        <w:rPr>
          <w:rFonts w:cs="Arial"/>
          <w:i/>
          <w:szCs w:val="21"/>
        </w:rPr>
        <w:t>Lowest Tender Total: £</w:t>
      </w:r>
      <w:r w:rsidR="00E954C4">
        <w:rPr>
          <w:rFonts w:cs="Arial"/>
          <w:i/>
          <w:szCs w:val="21"/>
        </w:rPr>
        <w:t>23</w:t>
      </w:r>
      <w:r w:rsidRPr="00BB6944">
        <w:rPr>
          <w:rFonts w:cs="Arial"/>
          <w:i/>
          <w:szCs w:val="21"/>
        </w:rPr>
        <w:t xml:space="preserve">k – </w:t>
      </w:r>
      <w:r w:rsidR="00E954C4">
        <w:rPr>
          <w:rFonts w:cs="Arial"/>
          <w:i/>
          <w:szCs w:val="21"/>
        </w:rPr>
        <w:t>3</w:t>
      </w:r>
      <w:r w:rsidR="00C27410" w:rsidRPr="00BB6944">
        <w:rPr>
          <w:rFonts w:cs="Arial"/>
          <w:i/>
          <w:szCs w:val="21"/>
        </w:rPr>
        <w:t>0</w:t>
      </w:r>
      <w:r w:rsidR="00DD62E3">
        <w:rPr>
          <w:rFonts w:cs="Arial"/>
          <w:i/>
          <w:szCs w:val="21"/>
        </w:rPr>
        <w:t>.00</w:t>
      </w:r>
      <w:r w:rsidRPr="00BB6944">
        <w:rPr>
          <w:rFonts w:cs="Arial"/>
          <w:i/>
          <w:szCs w:val="21"/>
        </w:rPr>
        <w:t xml:space="preserve"> Points </w:t>
      </w:r>
    </w:p>
    <w:p w:rsidR="00CD2F85" w:rsidRPr="00BB6944" w:rsidRDefault="00CD2F85" w:rsidP="00E73D45">
      <w:pPr>
        <w:pStyle w:val="NoSpacing"/>
        <w:ind w:left="720"/>
        <w:contextualSpacing/>
        <w:rPr>
          <w:rFonts w:cs="Arial"/>
          <w:i/>
          <w:szCs w:val="21"/>
        </w:rPr>
      </w:pPr>
      <w:r w:rsidRPr="00BB6944">
        <w:rPr>
          <w:rFonts w:cs="Arial"/>
          <w:i/>
          <w:szCs w:val="21"/>
        </w:rPr>
        <w:t>Next Lowest Tender: £</w:t>
      </w:r>
      <w:r w:rsidR="00E954C4">
        <w:rPr>
          <w:rFonts w:cs="Arial"/>
          <w:i/>
          <w:szCs w:val="21"/>
        </w:rPr>
        <w:t>27</w:t>
      </w:r>
      <w:r w:rsidR="00BB6944" w:rsidRPr="00BB6944">
        <w:rPr>
          <w:rFonts w:cs="Arial"/>
          <w:i/>
          <w:szCs w:val="21"/>
        </w:rPr>
        <w:t>k – (</w:t>
      </w:r>
      <w:r w:rsidR="00E954C4">
        <w:rPr>
          <w:rFonts w:cs="Arial"/>
          <w:i/>
          <w:szCs w:val="21"/>
        </w:rPr>
        <w:t>2</w:t>
      </w:r>
      <w:r w:rsidR="00BB6944" w:rsidRPr="00BB6944">
        <w:rPr>
          <w:rFonts w:cs="Arial"/>
          <w:i/>
          <w:szCs w:val="21"/>
        </w:rPr>
        <w:t>3</w:t>
      </w:r>
      <w:r w:rsidR="00087559" w:rsidRPr="00BB6944">
        <w:rPr>
          <w:rFonts w:cs="Arial"/>
          <w:i/>
          <w:szCs w:val="21"/>
        </w:rPr>
        <w:t>/</w:t>
      </w:r>
      <w:r w:rsidR="00E954C4">
        <w:rPr>
          <w:rFonts w:cs="Arial"/>
          <w:i/>
          <w:szCs w:val="21"/>
        </w:rPr>
        <w:t>27</w:t>
      </w:r>
      <w:r w:rsidR="00BB6944" w:rsidRPr="00BB6944">
        <w:rPr>
          <w:rFonts w:cs="Arial"/>
          <w:i/>
          <w:szCs w:val="21"/>
        </w:rPr>
        <w:t xml:space="preserve"> </w:t>
      </w:r>
      <w:r w:rsidRPr="00BB6944">
        <w:rPr>
          <w:rFonts w:cs="Arial"/>
          <w:i/>
          <w:szCs w:val="21"/>
        </w:rPr>
        <w:t xml:space="preserve">x </w:t>
      </w:r>
      <w:r w:rsidR="00E954C4">
        <w:rPr>
          <w:rFonts w:cs="Arial"/>
          <w:i/>
          <w:szCs w:val="21"/>
        </w:rPr>
        <w:t>3</w:t>
      </w:r>
      <w:r w:rsidRPr="00BB6944">
        <w:rPr>
          <w:rFonts w:cs="Arial"/>
          <w:i/>
          <w:szCs w:val="21"/>
        </w:rPr>
        <w:t xml:space="preserve">0) – </w:t>
      </w:r>
      <w:r w:rsidR="00DD62E3">
        <w:rPr>
          <w:rFonts w:cs="Arial"/>
          <w:i/>
          <w:szCs w:val="21"/>
        </w:rPr>
        <w:t>25.56</w:t>
      </w:r>
      <w:r w:rsidR="00BB6944" w:rsidRPr="00BB6944">
        <w:rPr>
          <w:rFonts w:cs="Arial"/>
          <w:i/>
          <w:szCs w:val="21"/>
        </w:rPr>
        <w:t xml:space="preserve"> </w:t>
      </w:r>
      <w:r w:rsidRPr="00BB6944">
        <w:rPr>
          <w:rFonts w:cs="Arial"/>
          <w:i/>
          <w:szCs w:val="21"/>
        </w:rPr>
        <w:t>Points</w:t>
      </w:r>
    </w:p>
    <w:p w:rsidR="0007713C" w:rsidRDefault="00CD2F85" w:rsidP="0007713C">
      <w:pPr>
        <w:pStyle w:val="NoSpacing"/>
        <w:ind w:left="720"/>
        <w:contextualSpacing/>
        <w:rPr>
          <w:rFonts w:cs="Arial"/>
          <w:i/>
          <w:szCs w:val="21"/>
        </w:rPr>
      </w:pPr>
      <w:r w:rsidRPr="00BB6944">
        <w:rPr>
          <w:rFonts w:cs="Arial"/>
          <w:i/>
          <w:szCs w:val="21"/>
        </w:rPr>
        <w:t>Next Lowest Tender: £</w:t>
      </w:r>
      <w:r w:rsidR="00E954C4">
        <w:rPr>
          <w:rFonts w:cs="Arial"/>
          <w:i/>
          <w:szCs w:val="21"/>
        </w:rPr>
        <w:t>31</w:t>
      </w:r>
      <w:r w:rsidR="00BB6944" w:rsidRPr="00BB6944">
        <w:rPr>
          <w:rFonts w:cs="Arial"/>
          <w:i/>
          <w:szCs w:val="21"/>
        </w:rPr>
        <w:t>k – (</w:t>
      </w:r>
      <w:r w:rsidR="00E954C4">
        <w:rPr>
          <w:rFonts w:cs="Arial"/>
          <w:i/>
          <w:szCs w:val="21"/>
        </w:rPr>
        <w:t>2</w:t>
      </w:r>
      <w:r w:rsidR="00BB6944" w:rsidRPr="00BB6944">
        <w:rPr>
          <w:rFonts w:cs="Arial"/>
          <w:i/>
          <w:szCs w:val="21"/>
        </w:rPr>
        <w:t>3</w:t>
      </w:r>
      <w:r w:rsidRPr="00BB6944">
        <w:rPr>
          <w:rFonts w:cs="Arial"/>
          <w:i/>
          <w:szCs w:val="21"/>
        </w:rPr>
        <w:t>/</w:t>
      </w:r>
      <w:r w:rsidR="00E954C4">
        <w:rPr>
          <w:rFonts w:cs="Arial"/>
          <w:i/>
          <w:szCs w:val="21"/>
        </w:rPr>
        <w:t>31</w:t>
      </w:r>
      <w:r w:rsidRPr="00BB6944">
        <w:rPr>
          <w:rFonts w:cs="Arial"/>
          <w:i/>
          <w:szCs w:val="21"/>
        </w:rPr>
        <w:t xml:space="preserve"> x </w:t>
      </w:r>
      <w:r w:rsidR="00E954C4">
        <w:rPr>
          <w:rFonts w:cs="Arial"/>
          <w:i/>
          <w:szCs w:val="21"/>
        </w:rPr>
        <w:t>3</w:t>
      </w:r>
      <w:r w:rsidRPr="00BB6944">
        <w:rPr>
          <w:rFonts w:cs="Arial"/>
          <w:i/>
          <w:szCs w:val="21"/>
        </w:rPr>
        <w:t xml:space="preserve">0) – </w:t>
      </w:r>
      <w:r w:rsidR="00DD62E3">
        <w:rPr>
          <w:rFonts w:cs="Arial"/>
          <w:i/>
          <w:szCs w:val="21"/>
        </w:rPr>
        <w:t>22.26</w:t>
      </w:r>
      <w:r w:rsidRPr="00BB6944">
        <w:rPr>
          <w:rFonts w:cs="Arial"/>
          <w:i/>
          <w:szCs w:val="21"/>
        </w:rPr>
        <w:t xml:space="preserve"> Points</w:t>
      </w:r>
      <w:r w:rsidRPr="008E5774">
        <w:rPr>
          <w:rFonts w:cs="Arial"/>
          <w:i/>
          <w:szCs w:val="21"/>
        </w:rPr>
        <w:t xml:space="preserve">  </w:t>
      </w:r>
    </w:p>
    <w:p w:rsidR="005F14B3" w:rsidRPr="008E5774" w:rsidRDefault="005F14B3" w:rsidP="0007713C">
      <w:pPr>
        <w:pStyle w:val="NoSpacing"/>
        <w:ind w:left="720"/>
        <w:contextualSpacing/>
        <w:rPr>
          <w:rFonts w:cs="Arial"/>
          <w:i/>
          <w:szCs w:val="21"/>
        </w:rPr>
      </w:pPr>
    </w:p>
    <w:p w:rsidR="00CD2F85" w:rsidRPr="008E5774" w:rsidRDefault="00332AB1" w:rsidP="00ED78EB">
      <w:pPr>
        <w:pStyle w:val="Heading3"/>
      </w:pPr>
      <w:r w:rsidRPr="008E5774">
        <w:t>15</w:t>
      </w:r>
      <w:r w:rsidR="000829CB" w:rsidRPr="008E5774">
        <w:t>.1.</w:t>
      </w:r>
      <w:r w:rsidR="00294230" w:rsidRPr="008E5774">
        <w:t>1</w:t>
      </w:r>
      <w:r w:rsidR="000829CB" w:rsidRPr="008E5774">
        <w:tab/>
      </w:r>
      <w:r w:rsidR="002609F7" w:rsidRPr="008E5774">
        <w:tab/>
      </w:r>
      <w:r w:rsidR="00CD2F85" w:rsidRPr="008E5774">
        <w:t>Pricing Schedule</w:t>
      </w:r>
    </w:p>
    <w:p w:rsidR="00CD2F85" w:rsidRPr="00206DDA" w:rsidRDefault="0035627B" w:rsidP="00CD2F85">
      <w:pPr>
        <w:pStyle w:val="NoSpacing"/>
        <w:contextualSpacing/>
        <w:rPr>
          <w:rFonts w:cs="Arial"/>
          <w:szCs w:val="21"/>
        </w:rPr>
      </w:pPr>
      <w:r w:rsidRPr="00206DDA">
        <w:rPr>
          <w:rFonts w:cs="Arial"/>
          <w:szCs w:val="21"/>
        </w:rPr>
        <w:t xml:space="preserve">Bidders are required to complete the </w:t>
      </w:r>
      <w:r w:rsidR="0002610A" w:rsidRPr="00206DDA">
        <w:rPr>
          <w:rFonts w:cs="Arial"/>
          <w:szCs w:val="21"/>
        </w:rPr>
        <w:t>below</w:t>
      </w:r>
      <w:r w:rsidRPr="00206DDA">
        <w:rPr>
          <w:rFonts w:cs="Arial"/>
          <w:szCs w:val="21"/>
        </w:rPr>
        <w:t xml:space="preserve"> Pricing Schedule to provide a full and detailed breakdown of costs (including options where appropriate).</w:t>
      </w:r>
    </w:p>
    <w:p w:rsidR="00FB2792" w:rsidRPr="00206DDA" w:rsidRDefault="00FB2792" w:rsidP="00CD2F85">
      <w:pPr>
        <w:pStyle w:val="NoSpacing"/>
        <w:contextualSpacing/>
        <w:rPr>
          <w:rFonts w:cs="Arial"/>
          <w:szCs w:val="21"/>
        </w:rPr>
      </w:pPr>
    </w:p>
    <w:p w:rsidR="0002610A" w:rsidRDefault="0002610A" w:rsidP="0002610A">
      <w:pPr>
        <w:pStyle w:val="NoSpacing"/>
        <w:contextualSpacing/>
        <w:rPr>
          <w:rFonts w:cs="Arial"/>
          <w:szCs w:val="21"/>
        </w:rPr>
      </w:pPr>
      <w:r w:rsidRPr="00206DDA">
        <w:rPr>
          <w:rFonts w:cs="Arial"/>
          <w:szCs w:val="21"/>
        </w:rPr>
        <w:t>Please provide a fixed lump sum price for this scope of work broken down into the elements below as required (but not exclusive to the tender).</w:t>
      </w:r>
      <w:r w:rsidR="00206DDA">
        <w:rPr>
          <w:rFonts w:cs="Arial"/>
          <w:szCs w:val="21"/>
        </w:rPr>
        <w:t xml:space="preserve">  </w:t>
      </w:r>
      <w:r w:rsidR="00206DDA" w:rsidRPr="00206DDA">
        <w:rPr>
          <w:rFonts w:cs="Arial"/>
          <w:szCs w:val="21"/>
        </w:rPr>
        <w:t>If the work involves a labour element on site please supply a rate breakdown of each trade included in the quotation.</w:t>
      </w:r>
    </w:p>
    <w:p w:rsidR="00206DDA" w:rsidRDefault="00206DDA" w:rsidP="0002610A">
      <w:pPr>
        <w:pStyle w:val="NoSpacing"/>
        <w:contextualSpacing/>
        <w:rPr>
          <w:rFonts w:cs="Arial"/>
          <w:szCs w:val="21"/>
        </w:rPr>
      </w:pPr>
    </w:p>
    <w:tbl>
      <w:tblPr>
        <w:tblStyle w:val="TableGrid"/>
        <w:tblW w:w="0" w:type="auto"/>
        <w:tblInd w:w="250" w:type="dxa"/>
        <w:tblLook w:val="04A0" w:firstRow="1" w:lastRow="0" w:firstColumn="1" w:lastColumn="0" w:noHBand="0" w:noVBand="1"/>
      </w:tblPr>
      <w:tblGrid>
        <w:gridCol w:w="1134"/>
        <w:gridCol w:w="5670"/>
        <w:gridCol w:w="2188"/>
      </w:tblGrid>
      <w:tr w:rsidR="00853654" w:rsidRPr="00206DDA" w:rsidTr="007A6B7B">
        <w:trPr>
          <w:trHeight w:hRule="exact" w:val="454"/>
        </w:trPr>
        <w:tc>
          <w:tcPr>
            <w:tcW w:w="8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53654" w:rsidRPr="00206DDA" w:rsidRDefault="00475943" w:rsidP="00853654">
            <w:pPr>
              <w:tabs>
                <w:tab w:val="left" w:pos="1125"/>
              </w:tabs>
              <w:spacing w:before="120" w:after="120"/>
              <w:jc w:val="center"/>
              <w:rPr>
                <w:rFonts w:cs="Arial"/>
                <w:b/>
                <w:szCs w:val="21"/>
              </w:rPr>
            </w:pPr>
            <w:r>
              <w:rPr>
                <w:rFonts w:cs="Arial"/>
                <w:b/>
                <w:szCs w:val="21"/>
              </w:rPr>
              <w:t>Stage 1 (</w:t>
            </w:r>
            <w:r w:rsidR="00853654">
              <w:rPr>
                <w:rFonts w:cs="Arial"/>
                <w:b/>
                <w:szCs w:val="21"/>
              </w:rPr>
              <w:t>Transformer</w:t>
            </w:r>
            <w:r>
              <w:rPr>
                <w:rFonts w:cs="Arial"/>
                <w:b/>
                <w:szCs w:val="21"/>
              </w:rPr>
              <w:t xml:space="preserve"> No. 1</w:t>
            </w:r>
            <w:r w:rsidR="00853654">
              <w:rPr>
                <w:rFonts w:cs="Arial"/>
                <w:b/>
                <w:szCs w:val="21"/>
              </w:rPr>
              <w:t>)</w:t>
            </w:r>
          </w:p>
        </w:tc>
      </w:tr>
      <w:tr w:rsidR="00206DDA" w:rsidRPr="00206DDA" w:rsidTr="00853654">
        <w:trPr>
          <w:trHeight w:hRule="exact" w:val="454"/>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Item</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Description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6DDA" w:rsidRPr="00206DDA" w:rsidRDefault="00206DDA" w:rsidP="00206DDA">
            <w:pPr>
              <w:tabs>
                <w:tab w:val="left" w:pos="1125"/>
              </w:tabs>
              <w:spacing w:before="120" w:after="120"/>
              <w:jc w:val="both"/>
              <w:rPr>
                <w:rFonts w:cs="Arial"/>
                <w:b/>
                <w:szCs w:val="21"/>
                <w:lang w:eastAsia="en-US"/>
              </w:rPr>
            </w:pPr>
            <w:r w:rsidRPr="00206DDA">
              <w:rPr>
                <w:rFonts w:cs="Arial"/>
                <w:b/>
                <w:szCs w:val="21"/>
              </w:rPr>
              <w:t>Total</w:t>
            </w:r>
          </w:p>
        </w:tc>
      </w:tr>
      <w:tr w:rsidR="00206DDA" w:rsidRPr="00206DDA" w:rsidTr="00933551">
        <w:trPr>
          <w:trHeight w:hRule="exact" w:val="56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6515E8" w:rsidP="00206DDA">
            <w:pPr>
              <w:tabs>
                <w:tab w:val="left" w:pos="1125"/>
              </w:tabs>
              <w:spacing w:before="120" w:after="120"/>
              <w:jc w:val="both"/>
              <w:rPr>
                <w:rFonts w:cs="Arial"/>
                <w:color w:val="FF0000"/>
                <w:szCs w:val="21"/>
                <w:lang w:eastAsia="en-US"/>
              </w:rPr>
            </w:pPr>
            <w:r w:rsidRPr="00853654">
              <w:rPr>
                <w:rFonts w:cs="Arial"/>
                <w:szCs w:val="21"/>
                <w:lang w:eastAsia="en-US"/>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830" w:rsidRDefault="006515E8" w:rsidP="00FA15FE">
            <w:pPr>
              <w:spacing w:before="0"/>
              <w:rPr>
                <w:rFonts w:eastAsia="Times New Roman" w:cs="Arial"/>
                <w:color w:val="000000"/>
                <w:szCs w:val="21"/>
              </w:rPr>
            </w:pPr>
            <w:r>
              <w:rPr>
                <w:rFonts w:eastAsia="Times New Roman" w:cs="Arial"/>
                <w:color w:val="000000"/>
                <w:szCs w:val="21"/>
              </w:rPr>
              <w:t>Removal of transformer oil (approx. 3401 gallons)</w:t>
            </w:r>
          </w:p>
          <w:p w:rsidR="00206DDA" w:rsidRPr="007F3830" w:rsidRDefault="007F3830" w:rsidP="00FA15FE">
            <w:pPr>
              <w:spacing w:before="0"/>
              <w:rPr>
                <w:rFonts w:cs="Arial"/>
                <w:b/>
                <w:color w:val="FF0000"/>
                <w:szCs w:val="21"/>
                <w:lang w:eastAsia="en-US"/>
              </w:rPr>
            </w:pPr>
            <w:r w:rsidRPr="007F3830">
              <w:rPr>
                <w:rFonts w:eastAsia="Times New Roman" w:cs="Arial"/>
                <w:b/>
                <w:color w:val="C00000"/>
                <w:szCs w:val="21"/>
              </w:rPr>
              <w:t xml:space="preserve">Deadline: </w:t>
            </w:r>
            <w:r w:rsidR="00853654" w:rsidRPr="007F3830">
              <w:rPr>
                <w:rFonts w:eastAsia="Times New Roman" w:cs="Arial"/>
                <w:b/>
                <w:color w:val="C00000"/>
                <w:szCs w:val="21"/>
              </w:rPr>
              <w:t>prior to 13</w:t>
            </w:r>
            <w:r w:rsidR="00853654" w:rsidRPr="007F3830">
              <w:rPr>
                <w:rFonts w:eastAsia="Times New Roman" w:cs="Arial"/>
                <w:b/>
                <w:color w:val="C00000"/>
                <w:szCs w:val="21"/>
                <w:vertAlign w:val="superscript"/>
              </w:rPr>
              <w:t>th</w:t>
            </w:r>
            <w:r w:rsidR="00853654" w:rsidRPr="007F3830">
              <w:rPr>
                <w:rFonts w:eastAsia="Times New Roman" w:cs="Arial"/>
                <w:b/>
                <w:color w:val="C00000"/>
                <w:szCs w:val="21"/>
              </w:rPr>
              <w:t xml:space="preserve"> July 2018</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7F3830">
        <w:trPr>
          <w:trHeight w:hRule="exact" w:val="68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6515E8" w:rsidP="00206DDA">
            <w:pPr>
              <w:tabs>
                <w:tab w:val="left" w:pos="1125"/>
              </w:tabs>
              <w:spacing w:before="120" w:after="120"/>
              <w:jc w:val="both"/>
              <w:rPr>
                <w:rFonts w:cs="Arial"/>
                <w:szCs w:val="21"/>
                <w:lang w:eastAsia="en-US"/>
              </w:rPr>
            </w:pPr>
            <w:r>
              <w:rPr>
                <w:rFonts w:cs="Arial"/>
                <w:szCs w:val="21"/>
                <w:lang w:eastAsia="en-US"/>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7F3830" w:rsidP="007F3830">
            <w:pPr>
              <w:spacing w:before="120" w:after="120"/>
              <w:rPr>
                <w:rFonts w:cs="Arial"/>
                <w:szCs w:val="21"/>
                <w:lang w:eastAsia="en-US"/>
              </w:rPr>
            </w:pPr>
            <w:r>
              <w:rPr>
                <w:rFonts w:eastAsia="Times New Roman" w:cs="Arial"/>
                <w:color w:val="000000"/>
                <w:szCs w:val="21"/>
              </w:rPr>
              <w:t>Off-site s</w:t>
            </w:r>
            <w:r w:rsidR="006515E8">
              <w:rPr>
                <w:rFonts w:eastAsia="Times New Roman" w:cs="Arial"/>
                <w:color w:val="000000"/>
                <w:szCs w:val="21"/>
              </w:rPr>
              <w:t>torage of transformer oil</w:t>
            </w:r>
            <w:r>
              <w:rPr>
                <w:rFonts w:eastAsia="Times New Roman" w:cs="Arial"/>
                <w:color w:val="000000"/>
                <w:szCs w:val="21"/>
              </w:rPr>
              <w:t xml:space="preserve"> for 30 days</w:t>
            </w:r>
            <w:r w:rsidR="006515E8">
              <w:rPr>
                <w:rFonts w:eastAsia="Times New Roman" w:cs="Arial"/>
                <w:color w:val="000000"/>
                <w:szCs w:val="21"/>
              </w:rPr>
              <w:t xml:space="preserve"> (</w:t>
            </w:r>
            <w:r>
              <w:rPr>
                <w:rFonts w:eastAsia="Times New Roman" w:cs="Arial"/>
                <w:color w:val="000000"/>
                <w:szCs w:val="21"/>
              </w:rPr>
              <w:t>Price per day</w:t>
            </w:r>
            <w:r w:rsidR="006515E8">
              <w:rPr>
                <w:rFonts w:eastAsia="Times New Roman" w:cs="Arial"/>
                <w:color w:val="000000"/>
                <w:szCs w:val="21"/>
              </w:rPr>
              <w:t>)</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bookmarkStart w:id="27" w:name="_GoBack"/>
        <w:bookmarkEnd w:id="27"/>
      </w:tr>
      <w:tr w:rsidR="007A6B7B"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Default="007F3830" w:rsidP="00206DDA">
            <w:pPr>
              <w:tabs>
                <w:tab w:val="left" w:pos="1125"/>
              </w:tabs>
              <w:spacing w:before="120" w:after="120"/>
              <w:jc w:val="both"/>
              <w:rPr>
                <w:rFonts w:cs="Arial"/>
                <w:szCs w:val="21"/>
              </w:rPr>
            </w:pPr>
            <w:r>
              <w:rPr>
                <w:rFonts w:cs="Arial"/>
                <w:szCs w:val="21"/>
              </w:rPr>
              <w:lastRenderedPageBreak/>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Default="007F3830" w:rsidP="00206DDA">
            <w:pPr>
              <w:spacing w:before="120" w:after="120"/>
              <w:rPr>
                <w:rFonts w:eastAsia="Times New Roman" w:cs="Arial"/>
                <w:color w:val="000000"/>
                <w:szCs w:val="21"/>
              </w:rPr>
            </w:pPr>
            <w:r w:rsidRPr="007F3830">
              <w:rPr>
                <w:rFonts w:eastAsia="Times New Roman" w:cs="Arial"/>
                <w:color w:val="000000"/>
                <w:szCs w:val="21"/>
              </w:rPr>
              <w:t>Apply Nitrogen or Dry Air blanket to transformer No. 1</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Pr="00206DDA" w:rsidRDefault="00475943" w:rsidP="00206DDA">
            <w:pPr>
              <w:tabs>
                <w:tab w:val="left" w:pos="1125"/>
              </w:tabs>
              <w:spacing w:before="120" w:after="120"/>
              <w:jc w:val="both"/>
              <w:rPr>
                <w:rFonts w:cs="Arial"/>
                <w:szCs w:val="21"/>
              </w:rPr>
            </w:pPr>
            <w:r>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7F3830" w:rsidP="00206DDA">
            <w:pPr>
              <w:tabs>
                <w:tab w:val="left" w:pos="1125"/>
              </w:tabs>
              <w:spacing w:before="120" w:after="120"/>
              <w:jc w:val="both"/>
              <w:rPr>
                <w:rFonts w:cs="Arial"/>
                <w:szCs w:val="21"/>
                <w:lang w:eastAsia="en-US"/>
              </w:rPr>
            </w:pPr>
            <w:r>
              <w:rPr>
                <w:rFonts w:cs="Arial"/>
                <w:szCs w:val="21"/>
                <w:lang w:eastAsia="en-US"/>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6515E8" w:rsidP="00206DDA">
            <w:pPr>
              <w:spacing w:before="120" w:after="120"/>
              <w:rPr>
                <w:rFonts w:cs="Arial"/>
                <w:szCs w:val="21"/>
                <w:lang w:eastAsia="en-US"/>
              </w:rPr>
            </w:pPr>
            <w:r>
              <w:rPr>
                <w:rFonts w:eastAsia="Times New Roman" w:cs="Arial"/>
                <w:color w:val="000000"/>
                <w:szCs w:val="21"/>
              </w:rPr>
              <w:t>Recondition transformer oil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7F3830" w:rsidP="00206DDA">
            <w:pPr>
              <w:tabs>
                <w:tab w:val="left" w:pos="1125"/>
              </w:tabs>
              <w:spacing w:before="120" w:after="120"/>
              <w:jc w:val="both"/>
              <w:rPr>
                <w:rFonts w:cs="Arial"/>
                <w:szCs w:val="21"/>
                <w:lang w:eastAsia="en-US"/>
              </w:rPr>
            </w:pPr>
            <w:r>
              <w:rPr>
                <w:rFonts w:cs="Arial"/>
                <w:szCs w:val="21"/>
                <w:lang w:eastAsia="en-US"/>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853654" w:rsidP="00206DDA">
            <w:pPr>
              <w:spacing w:before="120" w:after="120"/>
              <w:rPr>
                <w:rFonts w:cs="Arial"/>
                <w:szCs w:val="21"/>
                <w:lang w:eastAsia="en-US"/>
              </w:rPr>
            </w:pPr>
            <w:r>
              <w:rPr>
                <w:rFonts w:eastAsia="Times New Roman" w:cs="Arial"/>
                <w:color w:val="000000"/>
                <w:szCs w:val="21"/>
              </w:rPr>
              <w:t xml:space="preserve">Top up / </w:t>
            </w:r>
            <w:r w:rsidR="006515E8">
              <w:rPr>
                <w:rFonts w:eastAsia="Times New Roman" w:cs="Arial"/>
                <w:color w:val="000000"/>
                <w:szCs w:val="21"/>
              </w:rPr>
              <w:t xml:space="preserve">Re-fill transformer </w:t>
            </w:r>
            <w:r>
              <w:rPr>
                <w:rFonts w:eastAsia="Times New Roman" w:cs="Arial"/>
                <w:color w:val="000000"/>
                <w:szCs w:val="21"/>
              </w:rPr>
              <w:t xml:space="preserve">(Price per unit </w:t>
            </w:r>
            <w:r>
              <w:t xml:space="preserve">Shell </w:t>
            </w:r>
            <w:proofErr w:type="spellStart"/>
            <w:r>
              <w:t>Diala</w:t>
            </w:r>
            <w:proofErr w:type="spellEnd"/>
            <w:r>
              <w:t xml:space="preserve"> S4)</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475943"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Default="00475943" w:rsidP="00206DDA">
            <w:pPr>
              <w:tabs>
                <w:tab w:val="left" w:pos="1125"/>
              </w:tabs>
              <w:spacing w:before="120" w:after="120"/>
              <w:jc w:val="both"/>
              <w:rPr>
                <w:rFonts w:cs="Arial"/>
                <w:szCs w:val="21"/>
              </w:rPr>
            </w:pPr>
            <w:r>
              <w:rPr>
                <w:rFonts w:cs="Arial"/>
                <w:szCs w:val="21"/>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FA15FE">
            <w:pPr>
              <w:spacing w:before="120" w:after="120"/>
              <w:rPr>
                <w:rFonts w:cs="Arial"/>
                <w:szCs w:val="21"/>
              </w:rPr>
            </w:pPr>
            <w:r w:rsidRPr="00FA15FE">
              <w:rPr>
                <w:rFonts w:cs="Arial"/>
                <w:szCs w:val="21"/>
              </w:rPr>
              <w:t>Oil processing pass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206DDA">
            <w:pPr>
              <w:tabs>
                <w:tab w:val="left" w:pos="1125"/>
              </w:tabs>
              <w:spacing w:before="120" w:after="120"/>
              <w:jc w:val="both"/>
              <w:rPr>
                <w:rFonts w:cs="Arial"/>
                <w:szCs w:val="21"/>
              </w:rPr>
            </w:pPr>
            <w:r>
              <w:rPr>
                <w:rFonts w:cs="Arial"/>
                <w:szCs w:val="21"/>
              </w:rPr>
              <w:t>£</w:t>
            </w:r>
          </w:p>
        </w:tc>
      </w:tr>
      <w:tr w:rsidR="00475943"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Default="00475943" w:rsidP="00206DDA">
            <w:pPr>
              <w:tabs>
                <w:tab w:val="left" w:pos="1125"/>
              </w:tabs>
              <w:spacing w:before="120" w:after="120"/>
              <w:jc w:val="both"/>
              <w:rPr>
                <w:rFonts w:cs="Arial"/>
                <w:szCs w:val="21"/>
              </w:rPr>
            </w:pPr>
            <w:r>
              <w:rPr>
                <w:rFonts w:cs="Arial"/>
                <w:szCs w:val="21"/>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206DDA">
            <w:pPr>
              <w:spacing w:before="120" w:after="120"/>
              <w:rPr>
                <w:rFonts w:cs="Arial"/>
                <w:szCs w:val="21"/>
              </w:rPr>
            </w:pPr>
            <w:r>
              <w:rPr>
                <w:rFonts w:cs="Arial"/>
                <w:szCs w:val="21"/>
              </w:rPr>
              <w:t>Demobilisation / Mobilisation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206DDA">
            <w:pPr>
              <w:tabs>
                <w:tab w:val="left" w:pos="1125"/>
              </w:tabs>
              <w:spacing w:before="120" w:after="120"/>
              <w:jc w:val="both"/>
              <w:rPr>
                <w:rFonts w:cs="Arial"/>
                <w:szCs w:val="21"/>
              </w:rPr>
            </w:pPr>
            <w:r>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475943" w:rsidP="00206DDA">
            <w:pPr>
              <w:tabs>
                <w:tab w:val="left" w:pos="1125"/>
              </w:tabs>
              <w:spacing w:before="120" w:after="120"/>
              <w:jc w:val="both"/>
              <w:rPr>
                <w:rFonts w:cs="Arial"/>
                <w:szCs w:val="21"/>
                <w:lang w:eastAsia="en-US"/>
              </w:rPr>
            </w:pPr>
            <w:r>
              <w:rPr>
                <w:rFonts w:cs="Arial"/>
                <w:szCs w:val="21"/>
                <w:lang w:eastAsia="en-US"/>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6515E8" w:rsidP="00206DDA">
            <w:pPr>
              <w:spacing w:before="120" w:after="120"/>
              <w:rPr>
                <w:rFonts w:cs="Arial"/>
                <w:szCs w:val="21"/>
                <w:lang w:eastAsia="en-US"/>
              </w:rPr>
            </w:pPr>
            <w:r w:rsidRPr="00206DDA">
              <w:rPr>
                <w:rFonts w:cs="Arial"/>
                <w:szCs w:val="21"/>
              </w:rPr>
              <w:t>Other(s)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206DDA" w:rsidRDefault="00206DDA" w:rsidP="00206DDA">
            <w:pPr>
              <w:tabs>
                <w:tab w:val="left" w:pos="1125"/>
              </w:tabs>
              <w:spacing w:before="120" w:after="120"/>
              <w:jc w:val="both"/>
              <w:rPr>
                <w:rFonts w:cs="Arial"/>
                <w:szCs w:val="21"/>
                <w:lang w:eastAsia="en-US"/>
              </w:rPr>
            </w:pPr>
            <w:r w:rsidRPr="00206DDA">
              <w:rPr>
                <w:rFonts w:cs="Arial"/>
                <w:szCs w:val="21"/>
              </w:rPr>
              <w:t>£</w:t>
            </w:r>
          </w:p>
        </w:tc>
      </w:tr>
      <w:tr w:rsidR="00206DDA"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206DDA" w:rsidRDefault="00206DDA" w:rsidP="00206DDA">
            <w:pPr>
              <w:tabs>
                <w:tab w:val="left" w:pos="1125"/>
              </w:tabs>
              <w:spacing w:before="120" w:after="120"/>
              <w:jc w:val="both"/>
              <w:rPr>
                <w:rFonts w:cs="Arial"/>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DDA" w:rsidRPr="00853654" w:rsidRDefault="00853654" w:rsidP="00853654">
            <w:pPr>
              <w:tabs>
                <w:tab w:val="left" w:pos="3243"/>
              </w:tabs>
              <w:spacing w:before="120" w:after="120"/>
              <w:jc w:val="right"/>
              <w:rPr>
                <w:rFonts w:cs="Arial"/>
                <w:b/>
                <w:szCs w:val="21"/>
                <w:lang w:eastAsia="en-US"/>
              </w:rPr>
            </w:pPr>
            <w:r w:rsidRPr="00853654">
              <w:rPr>
                <w:rFonts w:cs="Arial"/>
                <w:b/>
                <w:szCs w:val="21"/>
                <w:lang w:eastAsia="en-US"/>
              </w:rPr>
              <w:tab/>
              <w:t>Total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DDA" w:rsidRPr="00853654" w:rsidRDefault="00206DDA" w:rsidP="00935CDA">
            <w:pPr>
              <w:tabs>
                <w:tab w:val="left" w:pos="1125"/>
              </w:tabs>
              <w:spacing w:before="120" w:after="120"/>
              <w:jc w:val="both"/>
              <w:rPr>
                <w:rFonts w:cs="Arial"/>
                <w:b/>
                <w:szCs w:val="21"/>
                <w:lang w:eastAsia="en-US"/>
              </w:rPr>
            </w:pPr>
            <w:r w:rsidRPr="00853654">
              <w:rPr>
                <w:rFonts w:cs="Arial"/>
                <w:b/>
                <w:szCs w:val="21"/>
              </w:rPr>
              <w:t>£</w:t>
            </w:r>
          </w:p>
        </w:tc>
      </w:tr>
      <w:tr w:rsidR="00853654" w:rsidRPr="00206DDA" w:rsidTr="007A6B7B">
        <w:trPr>
          <w:trHeight w:hRule="exact" w:val="454"/>
        </w:trPr>
        <w:tc>
          <w:tcPr>
            <w:tcW w:w="89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53654" w:rsidRPr="00206DDA" w:rsidRDefault="00475943" w:rsidP="00853654">
            <w:pPr>
              <w:tabs>
                <w:tab w:val="left" w:pos="1125"/>
              </w:tabs>
              <w:spacing w:before="120" w:after="120"/>
              <w:jc w:val="center"/>
              <w:rPr>
                <w:rFonts w:cs="Arial"/>
                <w:b/>
                <w:szCs w:val="21"/>
              </w:rPr>
            </w:pPr>
            <w:r>
              <w:rPr>
                <w:rFonts w:cs="Arial"/>
                <w:b/>
                <w:szCs w:val="21"/>
              </w:rPr>
              <w:t>Stage 2 (</w:t>
            </w:r>
            <w:r w:rsidR="00853654">
              <w:rPr>
                <w:rFonts w:cs="Arial"/>
                <w:b/>
                <w:szCs w:val="21"/>
              </w:rPr>
              <w:t>Transformer</w:t>
            </w:r>
            <w:r>
              <w:rPr>
                <w:rFonts w:cs="Arial"/>
                <w:b/>
                <w:szCs w:val="21"/>
              </w:rPr>
              <w:t xml:space="preserve"> No. 2</w:t>
            </w:r>
            <w:r w:rsidR="00853654">
              <w:rPr>
                <w:rFonts w:cs="Arial"/>
                <w:b/>
                <w:szCs w:val="21"/>
              </w:rPr>
              <w:t>)</w:t>
            </w:r>
          </w:p>
        </w:tc>
      </w:tr>
      <w:tr w:rsidR="00853654" w:rsidRPr="00206DDA" w:rsidTr="00853654">
        <w:trPr>
          <w:trHeight w:hRule="exact" w:val="454"/>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53654" w:rsidRPr="00206DDA" w:rsidRDefault="00853654" w:rsidP="007A6B7B">
            <w:pPr>
              <w:tabs>
                <w:tab w:val="left" w:pos="1125"/>
              </w:tabs>
              <w:spacing w:before="120" w:after="120"/>
              <w:jc w:val="both"/>
              <w:rPr>
                <w:rFonts w:cs="Arial"/>
                <w:b/>
                <w:szCs w:val="21"/>
                <w:lang w:eastAsia="en-US"/>
              </w:rPr>
            </w:pPr>
            <w:r w:rsidRPr="00206DDA">
              <w:rPr>
                <w:rFonts w:cs="Arial"/>
                <w:b/>
                <w:szCs w:val="21"/>
              </w:rPr>
              <w:t>Item</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53654" w:rsidRPr="00206DDA" w:rsidRDefault="00853654" w:rsidP="007A6B7B">
            <w:pPr>
              <w:tabs>
                <w:tab w:val="left" w:pos="1125"/>
              </w:tabs>
              <w:spacing w:before="120" w:after="120"/>
              <w:jc w:val="both"/>
              <w:rPr>
                <w:rFonts w:cs="Arial"/>
                <w:b/>
                <w:szCs w:val="21"/>
                <w:lang w:eastAsia="en-US"/>
              </w:rPr>
            </w:pPr>
            <w:r w:rsidRPr="00206DDA">
              <w:rPr>
                <w:rFonts w:cs="Arial"/>
                <w:b/>
                <w:szCs w:val="21"/>
              </w:rPr>
              <w:t>Description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53654" w:rsidRPr="00206DDA" w:rsidRDefault="00853654" w:rsidP="007A6B7B">
            <w:pPr>
              <w:tabs>
                <w:tab w:val="left" w:pos="1125"/>
              </w:tabs>
              <w:spacing w:before="120" w:after="120"/>
              <w:jc w:val="both"/>
              <w:rPr>
                <w:rFonts w:cs="Arial"/>
                <w:b/>
                <w:szCs w:val="21"/>
                <w:lang w:eastAsia="en-US"/>
              </w:rPr>
            </w:pPr>
            <w:r w:rsidRPr="00206DDA">
              <w:rPr>
                <w:rFonts w:cs="Arial"/>
                <w:b/>
                <w:szCs w:val="21"/>
              </w:rPr>
              <w:t>Total</w:t>
            </w:r>
          </w:p>
        </w:tc>
      </w:tr>
      <w:tr w:rsidR="00853654"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color w:val="FF0000"/>
                <w:szCs w:val="21"/>
                <w:lang w:eastAsia="en-US"/>
              </w:rPr>
            </w:pPr>
            <w:r w:rsidRPr="00853654">
              <w:rPr>
                <w:rFonts w:cs="Arial"/>
                <w:szCs w:val="21"/>
                <w:lang w:eastAsia="en-US"/>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443FB3">
            <w:pPr>
              <w:spacing w:before="120" w:after="120"/>
              <w:rPr>
                <w:rFonts w:cs="Arial"/>
                <w:color w:val="FF0000"/>
                <w:szCs w:val="21"/>
                <w:lang w:eastAsia="en-US"/>
              </w:rPr>
            </w:pPr>
            <w:r>
              <w:rPr>
                <w:rFonts w:eastAsia="Times New Roman" w:cs="Arial"/>
                <w:color w:val="000000"/>
                <w:szCs w:val="21"/>
              </w:rPr>
              <w:t xml:space="preserve">Removal of transformer oil (approx. 3401 gallons) </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sidRPr="00206DDA">
              <w:rPr>
                <w:rFonts w:cs="Arial"/>
                <w:szCs w:val="21"/>
              </w:rPr>
              <w:t>£</w:t>
            </w:r>
          </w:p>
        </w:tc>
      </w:tr>
      <w:tr w:rsidR="00853654" w:rsidRPr="00206DDA" w:rsidTr="007F3830">
        <w:trPr>
          <w:trHeight w:hRule="exact" w:val="68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Pr>
                <w:rFonts w:cs="Arial"/>
                <w:szCs w:val="21"/>
                <w:lang w:eastAsia="en-US"/>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7F3830" w:rsidP="007F3830">
            <w:pPr>
              <w:spacing w:before="120" w:after="120"/>
              <w:rPr>
                <w:rFonts w:cs="Arial"/>
                <w:szCs w:val="21"/>
                <w:lang w:eastAsia="en-US"/>
              </w:rPr>
            </w:pPr>
            <w:r>
              <w:rPr>
                <w:rFonts w:eastAsia="Times New Roman" w:cs="Arial"/>
                <w:color w:val="000000"/>
                <w:szCs w:val="21"/>
              </w:rPr>
              <w:t>Off-site storage of transformer oil for 30 days (Price per day)</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sidRPr="00206DDA">
              <w:rPr>
                <w:rFonts w:cs="Arial"/>
                <w:szCs w:val="21"/>
              </w:rPr>
              <w:t>£</w:t>
            </w:r>
          </w:p>
        </w:tc>
      </w:tr>
      <w:tr w:rsidR="007A6B7B"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Default="007F3830" w:rsidP="007A6B7B">
            <w:pPr>
              <w:tabs>
                <w:tab w:val="left" w:pos="1125"/>
              </w:tabs>
              <w:spacing w:before="120" w:after="120"/>
              <w:jc w:val="both"/>
              <w:rPr>
                <w:rFonts w:cs="Arial"/>
                <w:szCs w:val="21"/>
              </w:rPr>
            </w:pPr>
            <w:r>
              <w:rPr>
                <w:rFonts w:cs="Arial"/>
                <w:szCs w:val="21"/>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Default="007F3830" w:rsidP="007F3830">
            <w:pPr>
              <w:spacing w:before="120" w:after="120"/>
              <w:rPr>
                <w:rFonts w:eastAsia="Times New Roman" w:cs="Arial"/>
                <w:color w:val="000000"/>
                <w:szCs w:val="21"/>
              </w:rPr>
            </w:pPr>
            <w:r w:rsidRPr="007F3830">
              <w:rPr>
                <w:rFonts w:eastAsia="Times New Roman" w:cs="Arial"/>
                <w:color w:val="000000"/>
                <w:szCs w:val="21"/>
              </w:rPr>
              <w:t xml:space="preserve">Apply Nitrogen or Dry Air blanket to transformer No. </w:t>
            </w:r>
            <w:r>
              <w:rPr>
                <w:rFonts w:eastAsia="Times New Roman" w:cs="Arial"/>
                <w:color w:val="000000"/>
                <w:szCs w:val="21"/>
              </w:rPr>
              <w:t>2</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6B7B" w:rsidRPr="00206DDA" w:rsidRDefault="00475943" w:rsidP="007A6B7B">
            <w:pPr>
              <w:tabs>
                <w:tab w:val="left" w:pos="1125"/>
              </w:tabs>
              <w:spacing w:before="120" w:after="120"/>
              <w:jc w:val="both"/>
              <w:rPr>
                <w:rFonts w:cs="Arial"/>
                <w:szCs w:val="21"/>
              </w:rPr>
            </w:pPr>
            <w:r>
              <w:rPr>
                <w:rFonts w:cs="Arial"/>
                <w:szCs w:val="21"/>
              </w:rPr>
              <w:t>£</w:t>
            </w:r>
          </w:p>
        </w:tc>
      </w:tr>
      <w:tr w:rsidR="00853654"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7F3830" w:rsidP="007A6B7B">
            <w:pPr>
              <w:tabs>
                <w:tab w:val="left" w:pos="1125"/>
              </w:tabs>
              <w:spacing w:before="120" w:after="120"/>
              <w:jc w:val="both"/>
              <w:rPr>
                <w:rFonts w:cs="Arial"/>
                <w:szCs w:val="21"/>
                <w:lang w:eastAsia="en-US"/>
              </w:rPr>
            </w:pPr>
            <w:r>
              <w:rPr>
                <w:rFonts w:cs="Arial"/>
                <w:szCs w:val="21"/>
                <w:lang w:eastAsia="en-US"/>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spacing w:before="120" w:after="120"/>
              <w:rPr>
                <w:rFonts w:cs="Arial"/>
                <w:szCs w:val="21"/>
                <w:lang w:eastAsia="en-US"/>
              </w:rPr>
            </w:pPr>
            <w:r>
              <w:rPr>
                <w:rFonts w:eastAsia="Times New Roman" w:cs="Arial"/>
                <w:color w:val="000000"/>
                <w:szCs w:val="21"/>
              </w:rPr>
              <w:t>Recondition transformer oil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sidRPr="00206DDA">
              <w:rPr>
                <w:rFonts w:cs="Arial"/>
                <w:szCs w:val="21"/>
              </w:rPr>
              <w:t>£</w:t>
            </w:r>
          </w:p>
        </w:tc>
      </w:tr>
      <w:tr w:rsidR="00853654"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7F3830" w:rsidP="007A6B7B">
            <w:pPr>
              <w:tabs>
                <w:tab w:val="left" w:pos="1125"/>
              </w:tabs>
              <w:spacing w:before="120" w:after="120"/>
              <w:jc w:val="both"/>
              <w:rPr>
                <w:rFonts w:cs="Arial"/>
                <w:szCs w:val="21"/>
                <w:lang w:eastAsia="en-US"/>
              </w:rPr>
            </w:pPr>
            <w:r>
              <w:rPr>
                <w:rFonts w:cs="Arial"/>
                <w:szCs w:val="21"/>
                <w:lang w:eastAsia="en-US"/>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spacing w:before="120" w:after="120"/>
              <w:rPr>
                <w:rFonts w:cs="Arial"/>
                <w:szCs w:val="21"/>
                <w:lang w:eastAsia="en-US"/>
              </w:rPr>
            </w:pPr>
            <w:r>
              <w:rPr>
                <w:rFonts w:eastAsia="Times New Roman" w:cs="Arial"/>
                <w:color w:val="000000"/>
                <w:szCs w:val="21"/>
              </w:rPr>
              <w:t xml:space="preserve">Top up / Re-fill transformer (Price per unit </w:t>
            </w:r>
            <w:r>
              <w:t xml:space="preserve">Shell </w:t>
            </w:r>
            <w:proofErr w:type="spellStart"/>
            <w:r>
              <w:t>Diala</w:t>
            </w:r>
            <w:proofErr w:type="spellEnd"/>
            <w:r>
              <w:t xml:space="preserve"> S4)</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sidRPr="00206DDA">
              <w:rPr>
                <w:rFonts w:cs="Arial"/>
                <w:szCs w:val="21"/>
              </w:rPr>
              <w:t>£</w:t>
            </w:r>
          </w:p>
        </w:tc>
      </w:tr>
      <w:tr w:rsidR="00475943"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Default="00475943" w:rsidP="007A6B7B">
            <w:pPr>
              <w:tabs>
                <w:tab w:val="left" w:pos="1125"/>
              </w:tabs>
              <w:spacing w:before="120" w:after="120"/>
              <w:jc w:val="both"/>
              <w:rPr>
                <w:rFonts w:cs="Arial"/>
                <w:szCs w:val="21"/>
              </w:rPr>
            </w:pPr>
            <w:r>
              <w:rPr>
                <w:rFonts w:cs="Arial"/>
                <w:szCs w:val="21"/>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7A6B7B">
            <w:pPr>
              <w:spacing w:before="120" w:after="120"/>
              <w:rPr>
                <w:rFonts w:cs="Arial"/>
                <w:szCs w:val="21"/>
              </w:rPr>
            </w:pPr>
            <w:r>
              <w:rPr>
                <w:rFonts w:cs="Arial"/>
                <w:szCs w:val="21"/>
              </w:rPr>
              <w:t>Oil processing pass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7A6B7B">
            <w:pPr>
              <w:tabs>
                <w:tab w:val="left" w:pos="1125"/>
              </w:tabs>
              <w:spacing w:before="120" w:after="120"/>
              <w:jc w:val="both"/>
              <w:rPr>
                <w:rFonts w:cs="Arial"/>
                <w:szCs w:val="21"/>
              </w:rPr>
            </w:pPr>
            <w:r>
              <w:rPr>
                <w:rFonts w:cs="Arial"/>
                <w:szCs w:val="21"/>
              </w:rPr>
              <w:t>£</w:t>
            </w:r>
          </w:p>
        </w:tc>
      </w:tr>
      <w:tr w:rsidR="00475943"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Default="00475943" w:rsidP="007A6B7B">
            <w:pPr>
              <w:tabs>
                <w:tab w:val="left" w:pos="1125"/>
              </w:tabs>
              <w:spacing w:before="120" w:after="120"/>
              <w:jc w:val="both"/>
              <w:rPr>
                <w:rFonts w:cs="Arial"/>
                <w:szCs w:val="21"/>
              </w:rPr>
            </w:pPr>
            <w:r>
              <w:rPr>
                <w:rFonts w:cs="Arial"/>
                <w:szCs w:val="21"/>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7A6B7B">
            <w:pPr>
              <w:spacing w:before="120" w:after="120"/>
              <w:rPr>
                <w:rFonts w:cs="Arial"/>
                <w:szCs w:val="21"/>
              </w:rPr>
            </w:pPr>
            <w:r>
              <w:rPr>
                <w:rFonts w:cs="Arial"/>
                <w:szCs w:val="21"/>
              </w:rPr>
              <w:t>Demobilisation / Mobilisation</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5943" w:rsidRPr="00206DDA" w:rsidRDefault="00FA15FE" w:rsidP="007A6B7B">
            <w:pPr>
              <w:tabs>
                <w:tab w:val="left" w:pos="1125"/>
              </w:tabs>
              <w:spacing w:before="120" w:after="120"/>
              <w:jc w:val="both"/>
              <w:rPr>
                <w:rFonts w:cs="Arial"/>
                <w:szCs w:val="21"/>
              </w:rPr>
            </w:pPr>
            <w:r>
              <w:rPr>
                <w:rFonts w:cs="Arial"/>
                <w:szCs w:val="21"/>
              </w:rPr>
              <w:t>£</w:t>
            </w:r>
          </w:p>
        </w:tc>
      </w:tr>
      <w:tr w:rsidR="00853654"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475943" w:rsidP="007A6B7B">
            <w:pPr>
              <w:tabs>
                <w:tab w:val="left" w:pos="1125"/>
              </w:tabs>
              <w:spacing w:before="120" w:after="120"/>
              <w:jc w:val="both"/>
              <w:rPr>
                <w:rFonts w:cs="Arial"/>
                <w:szCs w:val="21"/>
                <w:lang w:eastAsia="en-US"/>
              </w:rPr>
            </w:pPr>
            <w:r>
              <w:rPr>
                <w:rFonts w:cs="Arial"/>
                <w:szCs w:val="21"/>
                <w:lang w:eastAsia="en-US"/>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spacing w:before="120" w:after="120"/>
              <w:rPr>
                <w:rFonts w:cs="Arial"/>
                <w:szCs w:val="21"/>
                <w:lang w:eastAsia="en-US"/>
              </w:rPr>
            </w:pPr>
            <w:r w:rsidRPr="00206DDA">
              <w:rPr>
                <w:rFonts w:cs="Arial"/>
                <w:szCs w:val="21"/>
              </w:rPr>
              <w:t>Other(s)</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7A6B7B">
            <w:pPr>
              <w:tabs>
                <w:tab w:val="left" w:pos="1125"/>
              </w:tabs>
              <w:spacing w:before="120" w:after="120"/>
              <w:jc w:val="both"/>
              <w:rPr>
                <w:rFonts w:cs="Arial"/>
                <w:szCs w:val="21"/>
                <w:lang w:eastAsia="en-US"/>
              </w:rPr>
            </w:pPr>
            <w:r w:rsidRPr="00206DDA">
              <w:rPr>
                <w:rFonts w:cs="Arial"/>
                <w:szCs w:val="21"/>
              </w:rPr>
              <w:t>£</w:t>
            </w:r>
          </w:p>
        </w:tc>
      </w:tr>
      <w:tr w:rsidR="00853654" w:rsidRPr="00206DDA" w:rsidTr="00206DDA">
        <w:trPr>
          <w:trHeight w:hRule="exact" w:val="397"/>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654" w:rsidRPr="00206DDA" w:rsidRDefault="00853654" w:rsidP="00206DDA">
            <w:pPr>
              <w:tabs>
                <w:tab w:val="left" w:pos="1125"/>
              </w:tabs>
              <w:spacing w:before="120" w:after="120"/>
              <w:jc w:val="both"/>
              <w:rPr>
                <w:rFonts w:cs="Arial"/>
                <w:b/>
                <w:szCs w:val="21"/>
                <w:lang w:eastAsia="en-US"/>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654" w:rsidRPr="00206DDA" w:rsidRDefault="00853654" w:rsidP="00853654">
            <w:pPr>
              <w:spacing w:before="120" w:after="120"/>
              <w:jc w:val="right"/>
              <w:rPr>
                <w:rFonts w:cs="Arial"/>
                <w:b/>
                <w:szCs w:val="21"/>
                <w:lang w:eastAsia="en-US"/>
              </w:rPr>
            </w:pPr>
            <w:r w:rsidRPr="00206DDA">
              <w:rPr>
                <w:rFonts w:cs="Arial"/>
                <w:b/>
                <w:szCs w:val="21"/>
              </w:rPr>
              <w:t>Total</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654" w:rsidRPr="00206DDA" w:rsidRDefault="00853654" w:rsidP="00206DDA">
            <w:pPr>
              <w:tabs>
                <w:tab w:val="left" w:pos="1125"/>
              </w:tabs>
              <w:spacing w:before="120" w:after="120"/>
              <w:jc w:val="both"/>
              <w:rPr>
                <w:rFonts w:cs="Arial"/>
                <w:b/>
                <w:szCs w:val="21"/>
                <w:lang w:eastAsia="en-US"/>
              </w:rPr>
            </w:pPr>
            <w:r w:rsidRPr="00206DDA">
              <w:rPr>
                <w:rFonts w:cs="Arial"/>
                <w:b/>
                <w:szCs w:val="21"/>
              </w:rPr>
              <w:t>£</w:t>
            </w:r>
          </w:p>
        </w:tc>
      </w:tr>
    </w:tbl>
    <w:p w:rsidR="00953C60" w:rsidRPr="00206DDA" w:rsidRDefault="00953C60" w:rsidP="00CD2F85">
      <w:pPr>
        <w:pStyle w:val="NoSpacing"/>
        <w:contextualSpacing/>
        <w:rPr>
          <w:rFonts w:cs="Arial"/>
          <w:szCs w:val="21"/>
        </w:rPr>
      </w:pPr>
    </w:p>
    <w:p w:rsidR="000F4AF9" w:rsidRPr="00206DDA" w:rsidRDefault="000F4AF9" w:rsidP="000F4AF9">
      <w:pPr>
        <w:pStyle w:val="NoSpacing"/>
        <w:contextualSpacing/>
        <w:rPr>
          <w:rFonts w:cs="Arial"/>
          <w:szCs w:val="21"/>
        </w:rPr>
      </w:pPr>
      <w:r w:rsidRPr="00206DDA">
        <w:rPr>
          <w:rFonts w:cs="Arial"/>
          <w:szCs w:val="21"/>
        </w:rPr>
        <w:t>All prices shall be exclusive of VAT.</w:t>
      </w:r>
    </w:p>
    <w:p w:rsidR="000F4AF9" w:rsidRPr="00206DDA" w:rsidRDefault="000F4AF9" w:rsidP="000F4AF9">
      <w:pPr>
        <w:pStyle w:val="NoSpacing"/>
        <w:contextualSpacing/>
        <w:rPr>
          <w:rFonts w:cs="Arial"/>
          <w:szCs w:val="21"/>
        </w:rPr>
      </w:pPr>
    </w:p>
    <w:p w:rsidR="00CB3BA7" w:rsidRDefault="000F4AF9" w:rsidP="00CD2F85">
      <w:pPr>
        <w:pStyle w:val="NoSpacing"/>
        <w:contextualSpacing/>
        <w:rPr>
          <w:rFonts w:cs="Arial"/>
          <w:szCs w:val="21"/>
        </w:rPr>
      </w:pPr>
      <w:r w:rsidRPr="00206DDA">
        <w:rPr>
          <w:rFonts w:cs="Arial"/>
          <w:szCs w:val="21"/>
        </w:rPr>
        <w:t>All costs appearing elsewhere in the Bid but not mentioned in this Pricing Schedule shall be presumed waived.</w:t>
      </w:r>
    </w:p>
    <w:p w:rsidR="00FA15FE" w:rsidRDefault="00FA15FE" w:rsidP="00CD2F85">
      <w:pPr>
        <w:pStyle w:val="NoSpacing"/>
        <w:contextualSpacing/>
        <w:rPr>
          <w:rFonts w:cs="Arial"/>
          <w:szCs w:val="21"/>
        </w:rPr>
      </w:pPr>
    </w:p>
    <w:p w:rsidR="00CD2F85" w:rsidRPr="008E5774" w:rsidRDefault="00332AB1" w:rsidP="0067432E">
      <w:pPr>
        <w:pStyle w:val="Heading2"/>
      </w:pPr>
      <w:r w:rsidRPr="008E5774">
        <w:t>15</w:t>
      </w:r>
      <w:r w:rsidR="000829CB" w:rsidRPr="008E5774">
        <w:t>.2</w:t>
      </w:r>
      <w:r w:rsidR="000829CB" w:rsidRPr="008E5774">
        <w:tab/>
      </w:r>
      <w:r w:rsidR="00CD2F85" w:rsidRPr="008E5774">
        <w:t xml:space="preserve">Quality </w:t>
      </w:r>
      <w:r w:rsidR="006515E8">
        <w:rPr>
          <w:color w:val="C00000"/>
        </w:rPr>
        <w:t>70</w:t>
      </w:r>
      <w:r w:rsidR="00CD2F85" w:rsidRPr="008E5774">
        <w:t xml:space="preserve"> Points</w:t>
      </w:r>
    </w:p>
    <w:p w:rsidR="00CD2F85" w:rsidRPr="008E5774" w:rsidRDefault="00332AB1" w:rsidP="00ED78EB">
      <w:pPr>
        <w:pStyle w:val="Heading3"/>
      </w:pPr>
      <w:r w:rsidRPr="008E5774">
        <w:t xml:space="preserve">15.2.1 </w:t>
      </w:r>
      <w:r w:rsidR="002609F7" w:rsidRPr="008E5774">
        <w:tab/>
      </w:r>
      <w:r w:rsidR="00CD2F85" w:rsidRPr="008E5774">
        <w:t>Scoring Methodology</w:t>
      </w:r>
    </w:p>
    <w:tbl>
      <w:tblPr>
        <w:tblW w:w="9781" w:type="dxa"/>
        <w:tblInd w:w="108" w:type="dxa"/>
        <w:tblLayout w:type="fixed"/>
        <w:tblCellMar>
          <w:left w:w="0" w:type="dxa"/>
          <w:right w:w="0" w:type="dxa"/>
        </w:tblCellMar>
        <w:tblLook w:val="04A0" w:firstRow="1" w:lastRow="0" w:firstColumn="1" w:lastColumn="0" w:noHBand="0" w:noVBand="1"/>
      </w:tblPr>
      <w:tblGrid>
        <w:gridCol w:w="738"/>
        <w:gridCol w:w="9043"/>
      </w:tblGrid>
      <w:tr w:rsidR="00CD2F85" w:rsidRPr="008E5774" w:rsidTr="002A05EB">
        <w:trPr>
          <w:trHeight w:val="397"/>
        </w:trPr>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2A05EB" w:rsidP="002A05EB">
            <w:pPr>
              <w:spacing w:before="0" w:after="0" w:line="240" w:lineRule="auto"/>
              <w:contextualSpacing/>
              <w:rPr>
                <w:rFonts w:eastAsiaTheme="minorHAnsi" w:cs="Arial"/>
                <w:color w:val="000000"/>
                <w:szCs w:val="21"/>
              </w:rPr>
            </w:pPr>
            <w:r>
              <w:rPr>
                <w:rFonts w:eastAsiaTheme="minorHAnsi" w:cs="Arial"/>
                <w:color w:val="000000"/>
                <w:szCs w:val="21"/>
              </w:rPr>
              <w:t>0</w:t>
            </w:r>
          </w:p>
        </w:tc>
        <w:tc>
          <w:tcPr>
            <w:tcW w:w="9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The Question is not answered or the response </w:t>
            </w:r>
            <w:r w:rsidR="002A05EB">
              <w:rPr>
                <w:rFonts w:cs="Arial"/>
                <w:color w:val="000000"/>
                <w:szCs w:val="21"/>
              </w:rPr>
              <w:t>is completely unacceptable.</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Extremely poor response – they have completely missed the point of the question.</w:t>
            </w:r>
          </w:p>
        </w:tc>
      </w:tr>
      <w:tr w:rsidR="00CD2F85" w:rsidRPr="008E5774" w:rsidTr="006B618E">
        <w:trPr>
          <w:trHeight w:val="56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20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Very poor response and not wholly acceptable. Requires major revision to the response to make it acceptable.  Only partially answers the requirement, with major deficiencies and little relevant detail proposed.</w:t>
            </w:r>
          </w:p>
        </w:tc>
      </w:tr>
      <w:tr w:rsidR="00CD2F85" w:rsidRPr="008E5774" w:rsidTr="006B618E">
        <w:trPr>
          <w:trHeight w:val="73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40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Poor response only partially satisfying the selection question requirements with deficiencies apparent.    Some useful evidence provided but response falls well short of expectations.  Low probability of being a capable supplier.</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60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Response is acceptable but remains basic and could have been expanded upon.  Response is sufficient but does not inspire.  </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80 </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Good response which describes their capabilities in detail which provides high levels of assurance consistent with a quality provider.   The response includes a full description of techniques and measurements currently employed.</w:t>
            </w:r>
          </w:p>
        </w:tc>
      </w:tr>
      <w:tr w:rsidR="00CD2F85" w:rsidRPr="008E5774" w:rsidTr="002A05EB">
        <w:trPr>
          <w:trHeight w:val="397"/>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100</w:t>
            </w:r>
          </w:p>
        </w:tc>
        <w:tc>
          <w:tcPr>
            <w:tcW w:w="9043" w:type="dxa"/>
            <w:tcBorders>
              <w:top w:val="nil"/>
              <w:left w:val="nil"/>
              <w:bottom w:val="single" w:sz="8" w:space="0" w:color="auto"/>
              <w:right w:val="single" w:sz="8" w:space="0" w:color="auto"/>
            </w:tcBorders>
            <w:tcMar>
              <w:top w:w="0" w:type="dxa"/>
              <w:left w:w="108" w:type="dxa"/>
              <w:bottom w:w="0" w:type="dxa"/>
              <w:right w:w="108" w:type="dxa"/>
            </w:tcMar>
            <w:hideMark/>
          </w:tcPr>
          <w:p w:rsidR="00CD2F85" w:rsidRPr="008E5774" w:rsidRDefault="00CD2F85" w:rsidP="002A05EB">
            <w:pPr>
              <w:spacing w:before="0" w:after="0" w:line="240" w:lineRule="auto"/>
              <w:contextualSpacing/>
              <w:rPr>
                <w:rFonts w:eastAsiaTheme="minorHAnsi" w:cs="Arial"/>
                <w:color w:val="000000"/>
                <w:szCs w:val="21"/>
              </w:rPr>
            </w:pPr>
            <w:r w:rsidRPr="008E5774">
              <w:rPr>
                <w:rFonts w:cs="Arial"/>
                <w:color w:val="000000"/>
                <w:szCs w:val="21"/>
              </w:rPr>
              <w:t xml:space="preserve">Response is exceptional and clearly demonstrates they are capable of meeting the </w:t>
            </w:r>
            <w:r w:rsidRPr="008E5774">
              <w:rPr>
                <w:rFonts w:cs="Arial"/>
                <w:color w:val="000000"/>
                <w:szCs w:val="21"/>
              </w:rPr>
              <w:lastRenderedPageBreak/>
              <w:t>requirement.  No significant weaknesses noted.  The response is compelling in its description of techniques and measurements currently employed, providing full assurance consistent with a quality provider.</w:t>
            </w:r>
          </w:p>
        </w:tc>
      </w:tr>
    </w:tbl>
    <w:p w:rsidR="00CD2F85" w:rsidRPr="008E5774" w:rsidRDefault="00CD2F85" w:rsidP="00CD2F85">
      <w:pPr>
        <w:pStyle w:val="NoSpacing"/>
        <w:contextualSpacing/>
        <w:rPr>
          <w:rFonts w:cs="Arial"/>
          <w:szCs w:val="21"/>
        </w:rPr>
      </w:pPr>
    </w:p>
    <w:p w:rsidR="00CD2F85" w:rsidRPr="008E5774" w:rsidRDefault="00CD2F85" w:rsidP="00CD2F85">
      <w:pPr>
        <w:pStyle w:val="NoSpacing"/>
        <w:contextualSpacing/>
        <w:rPr>
          <w:rFonts w:cs="Arial"/>
          <w:szCs w:val="21"/>
          <w:lang w:eastAsia="en-GB"/>
        </w:rPr>
      </w:pPr>
      <w:r w:rsidRPr="008E5774">
        <w:rPr>
          <w:rFonts w:cs="Arial"/>
          <w:szCs w:val="21"/>
          <w:lang w:eastAsia="en-GB"/>
        </w:rPr>
        <w:t xml:space="preserve">Where an evaluation criterion is worth 10% then the 0-100 score achieved will be multiplied by 10. </w:t>
      </w:r>
    </w:p>
    <w:p w:rsidR="00CD2F85" w:rsidRPr="008E5774" w:rsidRDefault="00CD2F85" w:rsidP="00CD2F85">
      <w:pPr>
        <w:pStyle w:val="NoSpacing"/>
        <w:contextualSpacing/>
        <w:rPr>
          <w:rFonts w:cs="Arial"/>
          <w:szCs w:val="21"/>
          <w:lang w:eastAsia="en-GB"/>
        </w:rPr>
      </w:pPr>
    </w:p>
    <w:p w:rsidR="00CB3BA7" w:rsidRPr="008E5774" w:rsidRDefault="00CD2F85" w:rsidP="00332AB1">
      <w:pPr>
        <w:pStyle w:val="NoSpacing"/>
        <w:contextualSpacing/>
        <w:rPr>
          <w:rFonts w:cs="Arial"/>
          <w:i/>
          <w:szCs w:val="21"/>
          <w:lang w:eastAsia="en-GB"/>
        </w:rPr>
      </w:pPr>
      <w:r w:rsidRPr="008E5774">
        <w:rPr>
          <w:rFonts w:cs="Arial"/>
          <w:b/>
          <w:bCs/>
          <w:i/>
          <w:szCs w:val="21"/>
          <w:lang w:eastAsia="en-GB"/>
        </w:rPr>
        <w:t xml:space="preserve">Example </w:t>
      </w:r>
      <w:r w:rsidRPr="008E5774">
        <w:rPr>
          <w:rFonts w:cs="Arial"/>
          <w:i/>
          <w:szCs w:val="21"/>
          <w:lang w:eastAsia="en-GB"/>
        </w:rPr>
        <w:t xml:space="preserve">if a Bidder scores 60 from the available 100 points this will equate to 6% by using the following calculation: Score/Total Points available multiplied by 10 (60/100 x 10 = 6) </w:t>
      </w:r>
    </w:p>
    <w:p w:rsidR="00332AB1" w:rsidRPr="008E5774" w:rsidRDefault="00332AB1" w:rsidP="00332AB1">
      <w:pPr>
        <w:pStyle w:val="NoSpacing"/>
        <w:contextualSpacing/>
        <w:rPr>
          <w:rFonts w:cs="Arial"/>
          <w:iCs/>
          <w:szCs w:val="21"/>
        </w:rPr>
      </w:pPr>
    </w:p>
    <w:p w:rsidR="00CB3BA7" w:rsidRDefault="00332AB1" w:rsidP="00ED78EB">
      <w:pPr>
        <w:pStyle w:val="Heading3"/>
      </w:pPr>
      <w:r w:rsidRPr="008E5774">
        <w:t>15.2.2</w:t>
      </w:r>
      <w:r w:rsidRPr="008E5774">
        <w:tab/>
      </w:r>
      <w:r w:rsidR="002609F7" w:rsidRPr="008E5774">
        <w:tab/>
      </w:r>
      <w:r w:rsidR="000829CB" w:rsidRPr="008E5774">
        <w:t>Quality Questionnaire</w:t>
      </w:r>
    </w:p>
    <w:tbl>
      <w:tblPr>
        <w:tblW w:w="9796" w:type="dxa"/>
        <w:tblInd w:w="93" w:type="dxa"/>
        <w:tblLook w:val="04A0" w:firstRow="1" w:lastRow="0" w:firstColumn="1" w:lastColumn="0" w:noHBand="0" w:noVBand="1"/>
      </w:tblPr>
      <w:tblGrid>
        <w:gridCol w:w="1575"/>
        <w:gridCol w:w="8221"/>
      </w:tblGrid>
      <w:tr w:rsidR="00853654" w:rsidRPr="00181587" w:rsidTr="007A6B7B">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853654" w:rsidRPr="00181587" w:rsidRDefault="00853654" w:rsidP="00FA15F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sidR="00FA15FE">
              <w:rPr>
                <w:rFonts w:eastAsia="Times New Roman" w:cs="Arial"/>
                <w:b/>
                <w:bCs/>
                <w:i/>
                <w:iCs/>
                <w:color w:val="000000"/>
                <w:szCs w:val="21"/>
                <w:lang w:eastAsia="en-GB"/>
              </w:rPr>
              <w:t>1</w:t>
            </w:r>
          </w:p>
        </w:tc>
        <w:tc>
          <w:tcPr>
            <w:tcW w:w="8221" w:type="dxa"/>
            <w:tcBorders>
              <w:top w:val="single" w:sz="4" w:space="0" w:color="auto"/>
              <w:left w:val="single" w:sz="4" w:space="0" w:color="auto"/>
              <w:right w:val="single" w:sz="4" w:space="0" w:color="auto"/>
            </w:tcBorders>
            <w:shd w:val="clear" w:color="auto" w:fill="auto"/>
            <w:vAlign w:val="center"/>
            <w:hideMark/>
          </w:tcPr>
          <w:p w:rsidR="00853654" w:rsidRPr="00181587" w:rsidRDefault="006C4615" w:rsidP="007A6B7B">
            <w:pPr>
              <w:spacing w:before="0" w:after="0" w:line="240" w:lineRule="auto"/>
              <w:rPr>
                <w:rFonts w:eastAsia="Times New Roman" w:cs="Arial"/>
                <w:b/>
                <w:bCs/>
                <w:i/>
                <w:iCs/>
                <w:color w:val="000000"/>
                <w:szCs w:val="21"/>
                <w:lang w:eastAsia="en-GB"/>
              </w:rPr>
            </w:pPr>
            <w:r>
              <w:rPr>
                <w:rFonts w:eastAsia="Times New Roman" w:cs="Arial"/>
                <w:b/>
                <w:bCs/>
                <w:i/>
                <w:iCs/>
                <w:color w:val="000000"/>
                <w:szCs w:val="21"/>
                <w:lang w:eastAsia="en-GB"/>
              </w:rPr>
              <w:t>Timescales</w:t>
            </w:r>
            <w:r w:rsidR="006309F7">
              <w:rPr>
                <w:rFonts w:eastAsia="Times New Roman" w:cs="Arial"/>
                <w:b/>
                <w:bCs/>
                <w:i/>
                <w:iCs/>
                <w:color w:val="000000"/>
                <w:szCs w:val="21"/>
                <w:lang w:eastAsia="en-GB"/>
              </w:rPr>
              <w:t xml:space="preserve"> for Stage 1</w:t>
            </w:r>
          </w:p>
        </w:tc>
      </w:tr>
      <w:tr w:rsidR="00853654" w:rsidRPr="00181587" w:rsidTr="006309F7">
        <w:trPr>
          <w:trHeight w:val="794"/>
        </w:trPr>
        <w:tc>
          <w:tcPr>
            <w:tcW w:w="1575" w:type="dxa"/>
            <w:vMerge/>
            <w:tcBorders>
              <w:top w:val="single" w:sz="8" w:space="0" w:color="auto"/>
              <w:left w:val="single" w:sz="8" w:space="0" w:color="auto"/>
              <w:bottom w:val="nil"/>
              <w:right w:val="single" w:sz="4" w:space="0" w:color="auto"/>
            </w:tcBorders>
            <w:vAlign w:val="center"/>
            <w:hideMark/>
          </w:tcPr>
          <w:p w:rsidR="00853654" w:rsidRPr="00181587" w:rsidRDefault="00853654" w:rsidP="007A6B7B">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853654" w:rsidRPr="00181587" w:rsidRDefault="00853654" w:rsidP="00853654">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Bidders are asked to </w:t>
            </w:r>
            <w:r w:rsidR="006309F7">
              <w:rPr>
                <w:rFonts w:eastAsia="Times New Roman" w:cs="Arial"/>
                <w:color w:val="000000"/>
                <w:szCs w:val="21"/>
                <w:lang w:eastAsia="en-GB"/>
              </w:rPr>
              <w:t xml:space="preserve">confirm they can complete the drainage and removal </w:t>
            </w:r>
            <w:r w:rsidR="006C4615">
              <w:rPr>
                <w:rFonts w:eastAsia="Times New Roman" w:cs="Arial"/>
                <w:color w:val="000000"/>
                <w:szCs w:val="21"/>
                <w:lang w:eastAsia="en-GB"/>
              </w:rPr>
              <w:t xml:space="preserve">of </w:t>
            </w:r>
            <w:r w:rsidR="006C4615" w:rsidRPr="006C4615">
              <w:rPr>
                <w:rFonts w:eastAsia="Times New Roman" w:cs="Arial"/>
                <w:color w:val="000000"/>
                <w:szCs w:val="21"/>
                <w:lang w:eastAsia="en-GB"/>
              </w:rPr>
              <w:t>transformer oil (approx. 3401 gallons)</w:t>
            </w:r>
            <w:r w:rsidR="00E954C4">
              <w:rPr>
                <w:rFonts w:eastAsia="Times New Roman" w:cs="Arial"/>
                <w:color w:val="000000"/>
                <w:szCs w:val="21"/>
                <w:lang w:eastAsia="en-GB"/>
              </w:rPr>
              <w:t xml:space="preserve"> from </w:t>
            </w:r>
            <w:r w:rsidR="006C4615">
              <w:rPr>
                <w:rFonts w:eastAsia="Times New Roman" w:cs="Arial"/>
                <w:color w:val="000000"/>
                <w:szCs w:val="21"/>
                <w:lang w:eastAsia="en-GB"/>
              </w:rPr>
              <w:t>Transformer</w:t>
            </w:r>
            <w:r w:rsidR="00E954C4">
              <w:rPr>
                <w:rFonts w:eastAsia="Times New Roman" w:cs="Arial"/>
                <w:color w:val="000000"/>
                <w:szCs w:val="21"/>
                <w:lang w:eastAsia="en-GB"/>
              </w:rPr>
              <w:t xml:space="preserve"> No. 1</w:t>
            </w:r>
            <w:r w:rsidR="006C4615" w:rsidRPr="006C4615">
              <w:rPr>
                <w:rFonts w:eastAsia="Times New Roman" w:cs="Arial"/>
                <w:color w:val="000000"/>
                <w:szCs w:val="21"/>
                <w:lang w:eastAsia="en-GB"/>
              </w:rPr>
              <w:t xml:space="preserve"> </w:t>
            </w:r>
            <w:r w:rsidR="006C4615">
              <w:rPr>
                <w:rFonts w:eastAsia="Times New Roman" w:cs="Arial"/>
                <w:color w:val="000000"/>
                <w:szCs w:val="21"/>
                <w:lang w:eastAsia="en-GB"/>
              </w:rPr>
              <w:t>by</w:t>
            </w:r>
            <w:r w:rsidR="006C4615" w:rsidRPr="006C4615">
              <w:rPr>
                <w:rFonts w:eastAsia="Times New Roman" w:cs="Arial"/>
                <w:color w:val="000000"/>
                <w:szCs w:val="21"/>
                <w:lang w:eastAsia="en-GB"/>
              </w:rPr>
              <w:t xml:space="preserve"> 13th July 2018</w:t>
            </w:r>
          </w:p>
          <w:p w:rsidR="00853654" w:rsidRPr="00181587" w:rsidRDefault="00853654" w:rsidP="007A6B7B">
            <w:pPr>
              <w:spacing w:before="0" w:after="0" w:line="240" w:lineRule="auto"/>
              <w:rPr>
                <w:rFonts w:eastAsia="Times New Roman" w:cs="Arial"/>
                <w:color w:val="000000"/>
                <w:szCs w:val="21"/>
                <w:lang w:eastAsia="en-GB"/>
              </w:rPr>
            </w:pPr>
          </w:p>
        </w:tc>
      </w:tr>
      <w:tr w:rsidR="00853654" w:rsidRPr="00181587" w:rsidTr="007A6B7B">
        <w:trPr>
          <w:trHeight w:val="41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654" w:rsidRPr="00181587" w:rsidRDefault="00853654" w:rsidP="007A6B7B">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853654" w:rsidRDefault="00853654" w:rsidP="007A6B7B">
            <w:pPr>
              <w:spacing w:before="120" w:after="0" w:line="240" w:lineRule="auto"/>
              <w:rPr>
                <w:rFonts w:eastAsia="Times New Roman" w:cs="Arial"/>
                <w:color w:val="000000"/>
                <w:szCs w:val="21"/>
                <w:lang w:eastAsia="en-GB"/>
              </w:rPr>
            </w:pPr>
            <w:r>
              <w:rPr>
                <w:rFonts w:eastAsia="Times New Roman" w:cs="Arial"/>
                <w:color w:val="000000"/>
                <w:szCs w:val="21"/>
                <w:lang w:eastAsia="en-GB"/>
              </w:rPr>
              <w:t xml:space="preserve">The Bidder shall </w:t>
            </w:r>
            <w:r w:rsidR="006C4615">
              <w:rPr>
                <w:rFonts w:eastAsia="Times New Roman" w:cs="Arial"/>
                <w:color w:val="000000"/>
                <w:szCs w:val="21"/>
                <w:lang w:eastAsia="en-GB"/>
              </w:rPr>
              <w:t>state whether they can meet the deadline for Stage 1</w:t>
            </w:r>
          </w:p>
          <w:p w:rsidR="00853654" w:rsidRDefault="00853654" w:rsidP="007A6B7B">
            <w:pPr>
              <w:spacing w:before="0" w:after="0" w:line="240" w:lineRule="auto"/>
              <w:rPr>
                <w:rFonts w:eastAsia="Times New Roman" w:cs="Arial"/>
                <w:color w:val="000000"/>
                <w:szCs w:val="21"/>
                <w:lang w:eastAsia="en-GB"/>
              </w:rPr>
            </w:pPr>
          </w:p>
          <w:p w:rsidR="00853654" w:rsidRDefault="00853654" w:rsidP="007A6B7B">
            <w:pPr>
              <w:spacing w:before="0" w:after="0" w:line="240" w:lineRule="auto"/>
              <w:rPr>
                <w:rFonts w:eastAsia="Times New Roman" w:cs="Arial"/>
                <w:color w:val="000000"/>
                <w:szCs w:val="21"/>
                <w:lang w:eastAsia="en-GB"/>
              </w:rPr>
            </w:pPr>
            <w:r>
              <w:rPr>
                <w:rFonts w:eastAsia="Times New Roman" w:cs="Arial"/>
                <w:color w:val="000000"/>
                <w:szCs w:val="21"/>
                <w:lang w:eastAsia="en-GB"/>
              </w:rPr>
              <w:t xml:space="preserve">Yes = </w:t>
            </w:r>
            <w:r w:rsidRPr="00E906D8">
              <w:rPr>
                <w:rFonts w:eastAsia="Times New Roman" w:cs="Arial"/>
                <w:b/>
                <w:color w:val="000000"/>
                <w:szCs w:val="21"/>
                <w:lang w:eastAsia="en-GB"/>
              </w:rPr>
              <w:t>Pass</w:t>
            </w:r>
          </w:p>
          <w:p w:rsidR="00853654" w:rsidRDefault="00853654" w:rsidP="007A6B7B">
            <w:pPr>
              <w:spacing w:before="0" w:after="0" w:line="240" w:lineRule="auto"/>
              <w:rPr>
                <w:rFonts w:eastAsia="Times New Roman" w:cs="Arial"/>
                <w:b/>
                <w:color w:val="000000"/>
                <w:szCs w:val="21"/>
                <w:lang w:eastAsia="en-GB"/>
              </w:rPr>
            </w:pPr>
            <w:r>
              <w:rPr>
                <w:rFonts w:eastAsia="Times New Roman" w:cs="Arial"/>
                <w:color w:val="000000"/>
                <w:szCs w:val="21"/>
                <w:lang w:eastAsia="en-GB"/>
              </w:rPr>
              <w:t xml:space="preserve">No = </w:t>
            </w:r>
            <w:r w:rsidRPr="00E906D8">
              <w:rPr>
                <w:rFonts w:eastAsia="Times New Roman" w:cs="Arial"/>
                <w:b/>
                <w:color w:val="000000"/>
                <w:szCs w:val="21"/>
                <w:lang w:eastAsia="en-GB"/>
              </w:rPr>
              <w:t>Fail</w:t>
            </w:r>
          </w:p>
          <w:p w:rsidR="006309F7" w:rsidRDefault="006309F7" w:rsidP="007A6B7B">
            <w:pPr>
              <w:spacing w:before="0" w:after="0" w:line="240" w:lineRule="auto"/>
              <w:rPr>
                <w:rFonts w:eastAsia="Times New Roman" w:cs="Arial"/>
                <w:b/>
                <w:color w:val="000000"/>
                <w:szCs w:val="21"/>
                <w:lang w:eastAsia="en-GB"/>
              </w:rPr>
            </w:pPr>
          </w:p>
          <w:p w:rsidR="00853654" w:rsidRPr="00181587" w:rsidRDefault="006309F7" w:rsidP="006309F7">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Please attach your answer as a pdf document limited to </w:t>
            </w:r>
            <w:r>
              <w:rPr>
                <w:rFonts w:eastAsia="Times New Roman" w:cs="Arial"/>
                <w:color w:val="000000"/>
                <w:szCs w:val="21"/>
                <w:lang w:eastAsia="en-GB"/>
              </w:rPr>
              <w:t>one side</w:t>
            </w:r>
            <w:r w:rsidRPr="00181587">
              <w:rPr>
                <w:rFonts w:eastAsia="Times New Roman" w:cs="Arial"/>
                <w:color w:val="000000"/>
                <w:szCs w:val="21"/>
                <w:lang w:eastAsia="en-GB"/>
              </w:rPr>
              <w:t xml:space="preserve"> of A4 (font Ariel, size 11)</w:t>
            </w:r>
          </w:p>
        </w:tc>
      </w:tr>
      <w:tr w:rsidR="00853654" w:rsidRPr="00181587" w:rsidTr="007A6B7B">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853654" w:rsidRPr="00181587" w:rsidRDefault="00853654" w:rsidP="007A6B7B">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853654" w:rsidRPr="00E13C58" w:rsidRDefault="00853654" w:rsidP="007A6B7B">
            <w:pPr>
              <w:spacing w:before="0" w:after="0" w:line="240" w:lineRule="auto"/>
              <w:rPr>
                <w:rFonts w:eastAsia="Times New Roman" w:cs="Arial"/>
                <w:b/>
                <w:color w:val="000000"/>
                <w:szCs w:val="21"/>
                <w:lang w:eastAsia="en-GB"/>
              </w:rPr>
            </w:pPr>
            <w:r w:rsidRPr="00E954C4">
              <w:rPr>
                <w:rFonts w:eastAsia="Times New Roman" w:cs="Arial"/>
                <w:b/>
                <w:color w:val="C00000"/>
                <w:szCs w:val="21"/>
                <w:lang w:eastAsia="en-GB"/>
              </w:rPr>
              <w:t>Mandatory Pass / Fail</w:t>
            </w:r>
          </w:p>
        </w:tc>
      </w:tr>
      <w:tr w:rsidR="00853654" w:rsidRPr="00181587" w:rsidTr="007A6B7B">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853654" w:rsidRPr="00181587" w:rsidRDefault="00853654" w:rsidP="007A6B7B">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853654" w:rsidRPr="00181587" w:rsidRDefault="006C4615" w:rsidP="007A6B7B">
            <w:pPr>
              <w:spacing w:before="0" w:after="0" w:line="240" w:lineRule="auto"/>
              <w:rPr>
                <w:rFonts w:eastAsia="Times New Roman" w:cs="Arial"/>
                <w:color w:val="000000"/>
                <w:szCs w:val="21"/>
                <w:lang w:eastAsia="en-GB"/>
              </w:rPr>
            </w:pPr>
            <w:r>
              <w:rPr>
                <w:rFonts w:eastAsia="Times New Roman" w:cs="Arial"/>
                <w:color w:val="000000"/>
                <w:szCs w:val="21"/>
                <w:lang w:eastAsia="en-GB"/>
              </w:rPr>
              <w:t>Attachment</w:t>
            </w:r>
          </w:p>
        </w:tc>
      </w:tr>
    </w:tbl>
    <w:p w:rsidR="00853654" w:rsidRPr="00A275E7" w:rsidRDefault="00853654" w:rsidP="00A275E7">
      <w:pPr>
        <w:spacing w:before="0" w:after="0"/>
      </w:pPr>
    </w:p>
    <w:tbl>
      <w:tblPr>
        <w:tblW w:w="9796" w:type="dxa"/>
        <w:tblInd w:w="93" w:type="dxa"/>
        <w:tblLook w:val="04A0" w:firstRow="1" w:lastRow="0" w:firstColumn="1" w:lastColumn="0" w:noHBand="0" w:noVBand="1"/>
      </w:tblPr>
      <w:tblGrid>
        <w:gridCol w:w="1575"/>
        <w:gridCol w:w="8221"/>
      </w:tblGrid>
      <w:tr w:rsidR="00F46CED" w:rsidRPr="00181587" w:rsidTr="00C05E34">
        <w:trPr>
          <w:trHeight w:val="285"/>
        </w:trPr>
        <w:tc>
          <w:tcPr>
            <w:tcW w:w="1575" w:type="dxa"/>
            <w:vMerge w:val="restart"/>
            <w:tcBorders>
              <w:top w:val="single" w:sz="8" w:space="0" w:color="auto"/>
              <w:left w:val="single" w:sz="8" w:space="0" w:color="auto"/>
              <w:bottom w:val="nil"/>
              <w:right w:val="single" w:sz="4" w:space="0" w:color="auto"/>
            </w:tcBorders>
            <w:shd w:val="clear" w:color="auto" w:fill="auto"/>
            <w:hideMark/>
          </w:tcPr>
          <w:p w:rsidR="00F46CED" w:rsidRPr="00181587" w:rsidRDefault="00F46CED" w:rsidP="00FA15FE">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sidR="00FA15FE">
              <w:rPr>
                <w:rFonts w:eastAsia="Times New Roman" w:cs="Arial"/>
                <w:b/>
                <w:bCs/>
                <w:i/>
                <w:iCs/>
                <w:color w:val="000000"/>
                <w:szCs w:val="21"/>
                <w:lang w:eastAsia="en-GB"/>
              </w:rPr>
              <w:t>2</w:t>
            </w:r>
          </w:p>
        </w:tc>
        <w:tc>
          <w:tcPr>
            <w:tcW w:w="8221" w:type="dxa"/>
            <w:tcBorders>
              <w:top w:val="single" w:sz="4" w:space="0" w:color="auto"/>
              <w:left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Methodology and Technical Merit</w:t>
            </w:r>
          </w:p>
        </w:tc>
      </w:tr>
      <w:tr w:rsidR="00F46CED" w:rsidRPr="00181587" w:rsidTr="00C05E34">
        <w:trPr>
          <w:trHeight w:val="2280"/>
        </w:trPr>
        <w:tc>
          <w:tcPr>
            <w:tcW w:w="1575" w:type="dxa"/>
            <w:vMerge/>
            <w:tcBorders>
              <w:top w:val="single" w:sz="8" w:space="0" w:color="auto"/>
              <w:left w:val="single" w:sz="8" w:space="0" w:color="auto"/>
              <w:bottom w:val="nil"/>
              <w:right w:val="single" w:sz="4" w:space="0" w:color="auto"/>
            </w:tcBorders>
            <w:vAlign w:val="center"/>
            <w:hideMark/>
          </w:tcPr>
          <w:p w:rsidR="00F46CED" w:rsidRPr="00181587" w:rsidRDefault="00F46CED" w:rsidP="00F46CED">
            <w:pPr>
              <w:spacing w:before="0" w:after="0" w:line="240" w:lineRule="auto"/>
              <w:rPr>
                <w:rFonts w:eastAsia="Times New Roman" w:cs="Arial"/>
                <w:b/>
                <w:bCs/>
                <w:i/>
                <w:iCs/>
                <w:color w:val="000000"/>
                <w:szCs w:val="21"/>
                <w:lang w:eastAsia="en-GB"/>
              </w:rPr>
            </w:pPr>
          </w:p>
        </w:tc>
        <w:tc>
          <w:tcPr>
            <w:tcW w:w="8221"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E13C58">
            <w:pPr>
              <w:spacing w:before="120" w:after="0" w:line="240" w:lineRule="auto"/>
              <w:rPr>
                <w:rFonts w:eastAsia="Times New Roman" w:cs="Arial"/>
                <w:color w:val="000000"/>
                <w:szCs w:val="21"/>
                <w:lang w:eastAsia="en-GB"/>
              </w:rPr>
            </w:pPr>
            <w:r w:rsidRPr="00181587">
              <w:rPr>
                <w:rFonts w:eastAsia="Times New Roman" w:cs="Arial"/>
                <w:color w:val="000000"/>
                <w:szCs w:val="21"/>
                <w:lang w:eastAsia="en-GB"/>
              </w:rPr>
              <w:t xml:space="preserve">Bidders are asked to provide a comprehensive methodology of how they would undertake the work, together with details of technical ability to meet the required specifications as detailed in the scope. </w:t>
            </w:r>
          </w:p>
          <w:p w:rsidR="006309F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br/>
              <w:t>The bidder is required to:</w:t>
            </w:r>
            <w:r w:rsidRPr="00181587">
              <w:rPr>
                <w:rFonts w:eastAsia="Times New Roman" w:cs="Arial"/>
                <w:color w:val="000000"/>
                <w:szCs w:val="21"/>
                <w:lang w:eastAsia="en-GB"/>
              </w:rPr>
              <w:br/>
              <w:t>a) Outline their understanding of the requirements</w:t>
            </w:r>
            <w:r w:rsidRPr="00181587">
              <w:rPr>
                <w:rFonts w:eastAsia="Times New Roman" w:cs="Arial"/>
                <w:color w:val="000000"/>
                <w:szCs w:val="21"/>
                <w:lang w:eastAsia="en-GB"/>
              </w:rPr>
              <w:br/>
              <w:t>b) Provide a programme of work detailing how they propose to deliver the services and objectives that STSC seek to achieve in relation to the specification</w:t>
            </w:r>
          </w:p>
          <w:p w:rsidR="00F46CED" w:rsidRPr="00181587" w:rsidRDefault="006309F7" w:rsidP="00F46CED">
            <w:pPr>
              <w:spacing w:before="0" w:after="0" w:line="240" w:lineRule="auto"/>
              <w:rPr>
                <w:rFonts w:eastAsia="Times New Roman" w:cs="Arial"/>
                <w:color w:val="000000"/>
                <w:szCs w:val="21"/>
                <w:lang w:eastAsia="en-GB"/>
              </w:rPr>
            </w:pPr>
            <w:r>
              <w:rPr>
                <w:rFonts w:eastAsia="Times New Roman" w:cs="Arial"/>
                <w:color w:val="000000"/>
                <w:szCs w:val="21"/>
                <w:lang w:eastAsia="en-GB"/>
              </w:rPr>
              <w:t>c) Provide a description of the equipment they would use to deliver the services</w:t>
            </w:r>
            <w:r w:rsidR="00F46CED" w:rsidRPr="00181587">
              <w:rPr>
                <w:rFonts w:eastAsia="Times New Roman" w:cs="Arial"/>
                <w:color w:val="000000"/>
                <w:szCs w:val="21"/>
                <w:lang w:eastAsia="en-GB"/>
              </w:rPr>
              <w:br/>
            </w:r>
            <w:r>
              <w:rPr>
                <w:rFonts w:eastAsia="Times New Roman" w:cs="Arial"/>
                <w:color w:val="000000"/>
                <w:szCs w:val="21"/>
                <w:lang w:eastAsia="en-GB"/>
              </w:rPr>
              <w:t>d</w:t>
            </w:r>
            <w:r w:rsidR="00F46CED" w:rsidRPr="00181587">
              <w:rPr>
                <w:rFonts w:eastAsia="Times New Roman" w:cs="Arial"/>
                <w:color w:val="000000"/>
                <w:szCs w:val="21"/>
                <w:lang w:eastAsia="en-GB"/>
              </w:rPr>
              <w:t xml:space="preserve">) Detail their technical ability </w:t>
            </w:r>
            <w:r w:rsidR="006C4615">
              <w:rPr>
                <w:rFonts w:eastAsia="Times New Roman" w:cs="Arial"/>
                <w:color w:val="000000"/>
                <w:szCs w:val="21"/>
                <w:lang w:eastAsia="en-GB"/>
              </w:rPr>
              <w:t xml:space="preserve">(including staff skills and training) </w:t>
            </w:r>
            <w:r w:rsidR="00F46CED" w:rsidRPr="00181587">
              <w:rPr>
                <w:rFonts w:eastAsia="Times New Roman" w:cs="Arial"/>
                <w:color w:val="000000"/>
                <w:szCs w:val="21"/>
                <w:lang w:eastAsia="en-GB"/>
              </w:rPr>
              <w:t>to complete the required work</w:t>
            </w:r>
          </w:p>
          <w:p w:rsidR="00F46CED" w:rsidRPr="00181587" w:rsidRDefault="00F46CED" w:rsidP="00F46CED">
            <w:pPr>
              <w:spacing w:before="0" w:after="0" w:line="240" w:lineRule="auto"/>
              <w:rPr>
                <w:rFonts w:eastAsia="Times New Roman" w:cs="Arial"/>
                <w:color w:val="000000"/>
                <w:szCs w:val="21"/>
                <w:lang w:eastAsia="en-GB"/>
              </w:rPr>
            </w:pPr>
          </w:p>
        </w:tc>
      </w:tr>
      <w:tr w:rsidR="00F46CED" w:rsidRPr="00181587" w:rsidTr="00C05E34">
        <w:trPr>
          <w:trHeight w:val="5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Guidance</w:t>
            </w:r>
          </w:p>
        </w:tc>
        <w:tc>
          <w:tcPr>
            <w:tcW w:w="8221" w:type="dxa"/>
            <w:tcBorders>
              <w:top w:val="single" w:sz="4" w:space="0" w:color="auto"/>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F46CED" w:rsidRPr="00181587" w:rsidTr="00C05E34">
        <w:trPr>
          <w:trHeight w:val="567"/>
        </w:trPr>
        <w:tc>
          <w:tcPr>
            <w:tcW w:w="1575" w:type="dxa"/>
            <w:vMerge w:val="restart"/>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F46CED" w:rsidRPr="00181587" w:rsidTr="00C05E34">
        <w:trPr>
          <w:trHeight w:val="567"/>
        </w:trPr>
        <w:tc>
          <w:tcPr>
            <w:tcW w:w="1575" w:type="dxa"/>
            <w:vMerge/>
            <w:tcBorders>
              <w:top w:val="nil"/>
              <w:left w:val="single" w:sz="4" w:space="0" w:color="auto"/>
              <w:bottom w:val="single" w:sz="4" w:space="0" w:color="auto"/>
              <w:right w:val="single" w:sz="4" w:space="0" w:color="auto"/>
            </w:tcBorders>
            <w:vAlign w:val="center"/>
            <w:hideMark/>
          </w:tcPr>
          <w:p w:rsidR="00F46CED" w:rsidRPr="00181587" w:rsidRDefault="00F46CED" w:rsidP="00F46CED">
            <w:pPr>
              <w:spacing w:before="0" w:after="0" w:line="240" w:lineRule="auto"/>
              <w:rPr>
                <w:rFonts w:eastAsia="Times New Roman" w:cs="Arial"/>
                <w:color w:val="000000"/>
                <w:szCs w:val="21"/>
                <w:lang w:eastAsia="en-GB"/>
              </w:rPr>
            </w:pPr>
          </w:p>
        </w:tc>
        <w:tc>
          <w:tcPr>
            <w:tcW w:w="8221" w:type="dxa"/>
            <w:tcBorders>
              <w:top w:val="nil"/>
              <w:left w:val="nil"/>
              <w:bottom w:val="single" w:sz="4" w:space="0" w:color="auto"/>
              <w:right w:val="single" w:sz="8" w:space="0" w:color="auto"/>
            </w:tcBorders>
            <w:shd w:val="clear" w:color="auto" w:fill="auto"/>
            <w:vAlign w:val="center"/>
            <w:hideMark/>
          </w:tcPr>
          <w:p w:rsidR="00F46CED" w:rsidRPr="00181587" w:rsidRDefault="00F46CED" w:rsidP="006C4615">
            <w:pPr>
              <w:spacing w:before="0" w:after="0" w:line="240" w:lineRule="auto"/>
              <w:rPr>
                <w:rFonts w:eastAsia="Times New Roman" w:cs="Arial"/>
                <w:b/>
                <w:bCs/>
                <w:color w:val="FF0000"/>
                <w:szCs w:val="21"/>
                <w:lang w:eastAsia="en-GB"/>
              </w:rPr>
            </w:pPr>
            <w:r w:rsidRPr="00E954C4">
              <w:rPr>
                <w:rFonts w:eastAsia="Times New Roman" w:cs="Arial"/>
                <w:b/>
                <w:bCs/>
                <w:color w:val="C00000"/>
                <w:szCs w:val="21"/>
                <w:lang w:eastAsia="en-GB"/>
              </w:rPr>
              <w:t xml:space="preserve">Maximum Marks </w:t>
            </w:r>
            <w:r w:rsidR="006C4615" w:rsidRPr="00E954C4">
              <w:rPr>
                <w:rFonts w:eastAsia="Times New Roman" w:cs="Arial"/>
                <w:b/>
                <w:bCs/>
                <w:color w:val="C00000"/>
                <w:szCs w:val="21"/>
                <w:lang w:eastAsia="en-GB"/>
              </w:rPr>
              <w:t>35</w:t>
            </w:r>
            <w:r w:rsidRPr="00E954C4">
              <w:rPr>
                <w:rFonts w:eastAsia="Times New Roman" w:cs="Arial"/>
                <w:b/>
                <w:bCs/>
                <w:color w:val="C00000"/>
                <w:szCs w:val="21"/>
                <w:lang w:eastAsia="en-GB"/>
              </w:rPr>
              <w:t>%</w:t>
            </w:r>
          </w:p>
        </w:tc>
      </w:tr>
      <w:tr w:rsidR="00F46CED" w:rsidRPr="00181587" w:rsidTr="00C05E34">
        <w:trPr>
          <w:trHeight w:val="567"/>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8221" w:type="dxa"/>
            <w:tcBorders>
              <w:top w:val="nil"/>
              <w:left w:val="nil"/>
              <w:bottom w:val="single" w:sz="8" w:space="0" w:color="auto"/>
              <w:right w:val="single" w:sz="8" w:space="0" w:color="auto"/>
            </w:tcBorders>
            <w:shd w:val="clear" w:color="000000" w:fill="FFFF00"/>
            <w:vAlign w:val="center"/>
            <w:hideMark/>
          </w:tcPr>
          <w:p w:rsidR="00F46CED" w:rsidRPr="00181587" w:rsidRDefault="00F46CED" w:rsidP="00F46CED">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F46CED" w:rsidRPr="00181587" w:rsidRDefault="00F46CED" w:rsidP="00C27410">
      <w:pPr>
        <w:pStyle w:val="NoSpacing"/>
        <w:ind w:left="360"/>
        <w:contextualSpacing/>
        <w:rPr>
          <w:rFonts w:cs="Arial"/>
          <w:b/>
          <w:szCs w:val="21"/>
        </w:rPr>
      </w:pPr>
    </w:p>
    <w:tbl>
      <w:tblPr>
        <w:tblW w:w="4958" w:type="pct"/>
        <w:tblInd w:w="108" w:type="dxa"/>
        <w:tblLook w:val="04A0" w:firstRow="1" w:lastRow="0" w:firstColumn="1" w:lastColumn="0" w:noHBand="0" w:noVBand="1"/>
      </w:tblPr>
      <w:tblGrid>
        <w:gridCol w:w="1571"/>
        <w:gridCol w:w="8200"/>
      </w:tblGrid>
      <w:tr w:rsidR="003B11DC" w:rsidRPr="00181587" w:rsidTr="00595F90">
        <w:trPr>
          <w:trHeight w:val="285"/>
        </w:trPr>
        <w:tc>
          <w:tcPr>
            <w:tcW w:w="804" w:type="pct"/>
            <w:tcBorders>
              <w:top w:val="single" w:sz="8" w:space="0" w:color="auto"/>
              <w:left w:val="single" w:sz="8" w:space="0" w:color="auto"/>
              <w:bottom w:val="nil"/>
              <w:right w:val="single" w:sz="4" w:space="0" w:color="auto"/>
            </w:tcBorders>
            <w:shd w:val="clear" w:color="auto" w:fill="auto"/>
            <w:noWrap/>
            <w:vAlign w:val="center"/>
            <w:hideMark/>
          </w:tcPr>
          <w:p w:rsidR="003B11DC" w:rsidRPr="00181587" w:rsidRDefault="00181587" w:rsidP="00853654">
            <w:pPr>
              <w:spacing w:before="0" w:after="0" w:line="240" w:lineRule="auto"/>
              <w:rPr>
                <w:rFonts w:eastAsia="Times New Roman" w:cs="Arial"/>
                <w:b/>
                <w:bCs/>
                <w:i/>
                <w:iCs/>
                <w:color w:val="000000"/>
                <w:szCs w:val="21"/>
                <w:lang w:eastAsia="en-GB"/>
              </w:rPr>
            </w:pPr>
            <w:r w:rsidRPr="00181587">
              <w:rPr>
                <w:rFonts w:eastAsia="Times New Roman" w:cs="Arial"/>
                <w:b/>
                <w:bCs/>
                <w:i/>
                <w:iCs/>
                <w:color w:val="000000"/>
                <w:szCs w:val="21"/>
                <w:lang w:eastAsia="en-GB"/>
              </w:rPr>
              <w:t>15.2.2.</w:t>
            </w:r>
            <w:r w:rsidR="00853654">
              <w:rPr>
                <w:rFonts w:eastAsia="Times New Roman" w:cs="Arial"/>
                <w:b/>
                <w:bCs/>
                <w:i/>
                <w:iCs/>
                <w:color w:val="000000"/>
                <w:szCs w:val="21"/>
                <w:lang w:eastAsia="en-GB"/>
              </w:rPr>
              <w:t>3</w:t>
            </w:r>
          </w:p>
        </w:tc>
        <w:tc>
          <w:tcPr>
            <w:tcW w:w="4196" w:type="pct"/>
            <w:tcBorders>
              <w:top w:val="single" w:sz="4" w:space="0" w:color="auto"/>
              <w:left w:val="single" w:sz="4" w:space="0" w:color="auto"/>
              <w:bottom w:val="nil"/>
              <w:right w:val="single" w:sz="4" w:space="0" w:color="auto"/>
            </w:tcBorders>
            <w:shd w:val="clear" w:color="auto" w:fill="auto"/>
            <w:noWrap/>
            <w:vAlign w:val="bottom"/>
            <w:hideMark/>
          </w:tcPr>
          <w:p w:rsidR="003B11DC" w:rsidRPr="00181587" w:rsidRDefault="00111721" w:rsidP="003B11DC">
            <w:pPr>
              <w:spacing w:before="0" w:after="0" w:line="240" w:lineRule="auto"/>
              <w:rPr>
                <w:rFonts w:eastAsia="Times New Roman" w:cs="Arial"/>
                <w:b/>
                <w:bCs/>
                <w:i/>
                <w:iCs/>
                <w:color w:val="000000"/>
                <w:szCs w:val="21"/>
                <w:lang w:eastAsia="en-GB"/>
              </w:rPr>
            </w:pPr>
            <w:r w:rsidRPr="00372C3B">
              <w:rPr>
                <w:rFonts w:eastAsia="Times New Roman" w:cs="Arial"/>
                <w:b/>
                <w:bCs/>
                <w:i/>
                <w:iCs/>
                <w:color w:val="000000"/>
                <w:szCs w:val="21"/>
                <w:lang w:eastAsia="en-GB"/>
              </w:rPr>
              <w:t>Evidence of delivering similar projects</w:t>
            </w:r>
          </w:p>
        </w:tc>
      </w:tr>
      <w:tr w:rsidR="003B11DC" w:rsidRPr="00181587" w:rsidTr="00595F90">
        <w:trPr>
          <w:trHeight w:val="585"/>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 </w:t>
            </w:r>
          </w:p>
        </w:tc>
        <w:tc>
          <w:tcPr>
            <w:tcW w:w="4196" w:type="pct"/>
            <w:tcBorders>
              <w:left w:val="single" w:sz="4" w:space="0" w:color="auto"/>
              <w:bottom w:val="single" w:sz="4" w:space="0" w:color="auto"/>
              <w:right w:val="single" w:sz="4" w:space="0" w:color="auto"/>
            </w:tcBorders>
            <w:shd w:val="clear" w:color="auto" w:fill="auto"/>
            <w:vAlign w:val="center"/>
            <w:hideMark/>
          </w:tcPr>
          <w:p w:rsidR="003B11DC" w:rsidRPr="00181587" w:rsidRDefault="00111721" w:rsidP="006309F7">
            <w:pPr>
              <w:spacing w:before="120" w:after="120" w:line="240" w:lineRule="auto"/>
              <w:rPr>
                <w:rFonts w:eastAsia="Times New Roman" w:cs="Arial"/>
                <w:color w:val="000000"/>
                <w:szCs w:val="21"/>
                <w:lang w:eastAsia="en-GB"/>
              </w:rPr>
            </w:pPr>
            <w:r w:rsidRPr="00372C3B">
              <w:rPr>
                <w:rFonts w:eastAsia="Times New Roman" w:cs="Arial"/>
                <w:color w:val="000000"/>
                <w:szCs w:val="21"/>
                <w:lang w:eastAsia="en-GB"/>
              </w:rPr>
              <w:t xml:space="preserve">Please provide </w:t>
            </w:r>
            <w:r w:rsidR="006309F7">
              <w:rPr>
                <w:rFonts w:eastAsia="Times New Roman" w:cs="Arial"/>
                <w:color w:val="000000"/>
                <w:szCs w:val="21"/>
                <w:lang w:eastAsia="en-GB"/>
              </w:rPr>
              <w:t>a reference list of customers and a case study of a similar project</w:t>
            </w:r>
            <w:r w:rsidRPr="00372C3B">
              <w:rPr>
                <w:rFonts w:eastAsia="Times New Roman" w:cs="Arial"/>
                <w:color w:val="000000"/>
                <w:szCs w:val="21"/>
                <w:lang w:eastAsia="en-GB"/>
              </w:rPr>
              <w:t xml:space="preserve"> your company has been engaged in</w:t>
            </w:r>
            <w:r>
              <w:rPr>
                <w:rFonts w:eastAsia="Times New Roman" w:cs="Arial"/>
                <w:color w:val="000000"/>
                <w:szCs w:val="21"/>
                <w:lang w:eastAsia="en-GB"/>
              </w:rPr>
              <w:t xml:space="preserve">, </w:t>
            </w:r>
            <w:r w:rsidRPr="00372C3B">
              <w:rPr>
                <w:rFonts w:eastAsia="Times New Roman" w:cs="Arial"/>
                <w:color w:val="000000"/>
                <w:szCs w:val="21"/>
                <w:lang w:eastAsia="en-GB"/>
              </w:rPr>
              <w:t>outlin</w:t>
            </w:r>
            <w:r>
              <w:rPr>
                <w:rFonts w:eastAsia="Times New Roman" w:cs="Arial"/>
                <w:color w:val="000000"/>
                <w:szCs w:val="21"/>
                <w:lang w:eastAsia="en-GB"/>
              </w:rPr>
              <w:t>ing</w:t>
            </w:r>
            <w:r w:rsidRPr="00372C3B">
              <w:rPr>
                <w:rFonts w:eastAsia="Times New Roman" w:cs="Arial"/>
                <w:color w:val="000000"/>
                <w:szCs w:val="21"/>
                <w:lang w:eastAsia="en-GB"/>
              </w:rPr>
              <w:t xml:space="preserve"> key challenges faced and how these were </w:t>
            </w:r>
            <w:r w:rsidRPr="00372C3B">
              <w:rPr>
                <w:rFonts w:eastAsia="Times New Roman" w:cs="Arial"/>
                <w:color w:val="000000"/>
                <w:szCs w:val="21"/>
                <w:lang w:eastAsia="en-GB"/>
              </w:rPr>
              <w:lastRenderedPageBreak/>
              <w:t>overcome, any lessons learned, and how you will utilise these experiences to add value in the realisation of STSC’s commission objectives.</w:t>
            </w:r>
          </w:p>
        </w:tc>
      </w:tr>
      <w:tr w:rsidR="003B11DC" w:rsidRPr="00181587" w:rsidTr="00595F90">
        <w:trPr>
          <w:trHeight w:val="567"/>
        </w:trPr>
        <w:tc>
          <w:tcPr>
            <w:tcW w:w="804" w:type="pc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lastRenderedPageBreak/>
              <w:t>Bidder Guidance</w:t>
            </w:r>
          </w:p>
        </w:tc>
        <w:tc>
          <w:tcPr>
            <w:tcW w:w="4196" w:type="pct"/>
            <w:tcBorders>
              <w:top w:val="single" w:sz="4" w:space="0" w:color="auto"/>
              <w:left w:val="nil"/>
              <w:bottom w:val="single" w:sz="4" w:space="0" w:color="auto"/>
              <w:right w:val="single" w:sz="8" w:space="0" w:color="auto"/>
            </w:tcBorders>
            <w:shd w:val="clear" w:color="auto" w:fill="auto"/>
            <w:vAlign w:val="center"/>
            <w:hideMark/>
          </w:tcPr>
          <w:p w:rsidR="003B11DC" w:rsidRPr="00181587" w:rsidRDefault="00E8067E"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Please attach your answer as a pdf document limited to three sides of A4 (font Ariel, size 11)</w:t>
            </w:r>
          </w:p>
        </w:tc>
      </w:tr>
      <w:tr w:rsidR="003B11DC" w:rsidRPr="00181587" w:rsidTr="00595F90">
        <w:trPr>
          <w:trHeight w:val="567"/>
        </w:trPr>
        <w:tc>
          <w:tcPr>
            <w:tcW w:w="804" w:type="pct"/>
            <w:vMerge w:val="restart"/>
            <w:tcBorders>
              <w:top w:val="nil"/>
              <w:left w:val="single" w:sz="8" w:space="0" w:color="auto"/>
              <w:bottom w:val="single" w:sz="4"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Criteria</w:t>
            </w: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Scoring is based on the 0 to 100 scoring methodology.</w:t>
            </w:r>
          </w:p>
        </w:tc>
      </w:tr>
      <w:tr w:rsidR="003B11DC" w:rsidRPr="00181587" w:rsidTr="00595F90">
        <w:trPr>
          <w:trHeight w:val="567"/>
        </w:trPr>
        <w:tc>
          <w:tcPr>
            <w:tcW w:w="804" w:type="pct"/>
            <w:vMerge/>
            <w:tcBorders>
              <w:top w:val="nil"/>
              <w:left w:val="single" w:sz="8" w:space="0" w:color="auto"/>
              <w:bottom w:val="single" w:sz="4" w:space="0" w:color="auto"/>
              <w:right w:val="single" w:sz="4" w:space="0" w:color="auto"/>
            </w:tcBorders>
            <w:vAlign w:val="center"/>
            <w:hideMark/>
          </w:tcPr>
          <w:p w:rsidR="003B11DC" w:rsidRPr="00181587" w:rsidRDefault="003B11DC" w:rsidP="003B11DC">
            <w:pPr>
              <w:spacing w:before="0" w:after="0" w:line="240" w:lineRule="auto"/>
              <w:rPr>
                <w:rFonts w:eastAsia="Times New Roman" w:cs="Arial"/>
                <w:color w:val="000000"/>
                <w:szCs w:val="21"/>
                <w:lang w:eastAsia="en-GB"/>
              </w:rPr>
            </w:pPr>
          </w:p>
        </w:tc>
        <w:tc>
          <w:tcPr>
            <w:tcW w:w="4196" w:type="pct"/>
            <w:tcBorders>
              <w:top w:val="nil"/>
              <w:left w:val="nil"/>
              <w:bottom w:val="single" w:sz="4" w:space="0" w:color="auto"/>
              <w:right w:val="single" w:sz="8" w:space="0" w:color="auto"/>
            </w:tcBorders>
            <w:shd w:val="clear" w:color="auto" w:fill="auto"/>
            <w:vAlign w:val="center"/>
            <w:hideMark/>
          </w:tcPr>
          <w:p w:rsidR="003B11DC" w:rsidRPr="00181587" w:rsidRDefault="003B11DC" w:rsidP="006C4615">
            <w:pPr>
              <w:spacing w:before="0" w:after="0" w:line="240" w:lineRule="auto"/>
              <w:rPr>
                <w:rFonts w:eastAsia="Times New Roman" w:cs="Arial"/>
                <w:b/>
                <w:bCs/>
                <w:color w:val="FF0000"/>
                <w:szCs w:val="21"/>
                <w:lang w:eastAsia="en-GB"/>
              </w:rPr>
            </w:pPr>
            <w:r w:rsidRPr="00E954C4">
              <w:rPr>
                <w:rFonts w:eastAsia="Times New Roman" w:cs="Arial"/>
                <w:b/>
                <w:bCs/>
                <w:color w:val="C00000"/>
                <w:szCs w:val="21"/>
                <w:lang w:eastAsia="en-GB"/>
              </w:rPr>
              <w:t>Maximum Marks </w:t>
            </w:r>
            <w:r w:rsidR="006C4615" w:rsidRPr="00E954C4">
              <w:rPr>
                <w:rFonts w:eastAsia="Times New Roman" w:cs="Arial"/>
                <w:b/>
                <w:bCs/>
                <w:color w:val="C00000"/>
                <w:szCs w:val="21"/>
                <w:lang w:eastAsia="en-GB"/>
              </w:rPr>
              <w:t>35</w:t>
            </w:r>
            <w:r w:rsidRPr="00E954C4">
              <w:rPr>
                <w:rFonts w:eastAsia="Times New Roman" w:cs="Arial"/>
                <w:b/>
                <w:bCs/>
                <w:color w:val="C00000"/>
                <w:szCs w:val="21"/>
                <w:lang w:eastAsia="en-GB"/>
              </w:rPr>
              <w:t>%</w:t>
            </w:r>
          </w:p>
        </w:tc>
      </w:tr>
      <w:tr w:rsidR="003B11DC" w:rsidRPr="008E5774" w:rsidTr="00595F90">
        <w:trPr>
          <w:trHeight w:val="567"/>
        </w:trPr>
        <w:tc>
          <w:tcPr>
            <w:tcW w:w="804" w:type="pct"/>
            <w:tcBorders>
              <w:top w:val="nil"/>
              <w:left w:val="single" w:sz="8" w:space="0" w:color="auto"/>
              <w:bottom w:val="single" w:sz="8" w:space="0" w:color="auto"/>
              <w:right w:val="single" w:sz="4" w:space="0" w:color="auto"/>
            </w:tcBorders>
            <w:shd w:val="clear" w:color="auto" w:fill="auto"/>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Bidder Response</w:t>
            </w:r>
          </w:p>
        </w:tc>
        <w:tc>
          <w:tcPr>
            <w:tcW w:w="4196" w:type="pct"/>
            <w:tcBorders>
              <w:top w:val="nil"/>
              <w:left w:val="nil"/>
              <w:bottom w:val="single" w:sz="8" w:space="0" w:color="auto"/>
              <w:right w:val="single" w:sz="8" w:space="0" w:color="auto"/>
            </w:tcBorders>
            <w:shd w:val="clear" w:color="000000" w:fill="FFFF00"/>
            <w:vAlign w:val="center"/>
            <w:hideMark/>
          </w:tcPr>
          <w:p w:rsidR="003B11DC" w:rsidRPr="00181587" w:rsidRDefault="003B11DC" w:rsidP="003B11DC">
            <w:pPr>
              <w:spacing w:before="0" w:after="0" w:line="240" w:lineRule="auto"/>
              <w:rPr>
                <w:rFonts w:eastAsia="Times New Roman" w:cs="Arial"/>
                <w:color w:val="000000"/>
                <w:szCs w:val="21"/>
                <w:lang w:eastAsia="en-GB"/>
              </w:rPr>
            </w:pPr>
            <w:r w:rsidRPr="00181587">
              <w:rPr>
                <w:rFonts w:eastAsia="Times New Roman" w:cs="Arial"/>
                <w:color w:val="000000"/>
                <w:szCs w:val="21"/>
                <w:lang w:eastAsia="en-GB"/>
              </w:rPr>
              <w:t>Attachment</w:t>
            </w:r>
          </w:p>
        </w:tc>
      </w:tr>
    </w:tbl>
    <w:p w:rsidR="003B11DC" w:rsidRDefault="003B11DC" w:rsidP="00E54485">
      <w:pPr>
        <w:pStyle w:val="NoSpacing"/>
        <w:ind w:left="360"/>
        <w:contextualSpacing/>
        <w:rPr>
          <w:rFonts w:cs="Arial"/>
          <w:b/>
          <w:szCs w:val="21"/>
        </w:rPr>
      </w:pPr>
    </w:p>
    <w:p w:rsidR="003E1357" w:rsidRPr="008E5774" w:rsidRDefault="003E1357" w:rsidP="00E54485">
      <w:pPr>
        <w:pStyle w:val="NoSpacing"/>
        <w:ind w:left="360"/>
        <w:contextualSpacing/>
        <w:rPr>
          <w:rFonts w:cs="Arial"/>
          <w:b/>
          <w:szCs w:val="21"/>
        </w:rPr>
      </w:pPr>
    </w:p>
    <w:p w:rsidR="00CD2F85" w:rsidRPr="008E5774" w:rsidRDefault="00E70DBC" w:rsidP="00D044CA">
      <w:pPr>
        <w:pStyle w:val="Heading1"/>
        <w:numPr>
          <w:ilvl w:val="0"/>
          <w:numId w:val="5"/>
        </w:numPr>
        <w:spacing w:before="120" w:after="120"/>
        <w:rPr>
          <w:rFonts w:eastAsia="Times New Roman" w:cs="Arial"/>
          <w:sz w:val="21"/>
          <w:szCs w:val="21"/>
          <w:lang w:eastAsia="en-GB"/>
        </w:rPr>
      </w:pPr>
      <w:bookmarkStart w:id="28" w:name="_PROCUREMENT"/>
      <w:bookmarkEnd w:id="28"/>
      <w:r w:rsidRPr="008E5774">
        <w:rPr>
          <w:rFonts w:eastAsia="Times New Roman" w:cs="Arial"/>
          <w:sz w:val="21"/>
          <w:szCs w:val="21"/>
          <w:lang w:eastAsia="en-GB"/>
        </w:rPr>
        <w:t xml:space="preserve"> </w:t>
      </w:r>
      <w:r w:rsidR="00DC0641" w:rsidRPr="008E5774">
        <w:rPr>
          <w:rFonts w:eastAsia="Times New Roman" w:cs="Arial"/>
          <w:sz w:val="21"/>
          <w:szCs w:val="21"/>
          <w:lang w:eastAsia="en-GB"/>
        </w:rPr>
        <w:t>P</w:t>
      </w:r>
      <w:r w:rsidRPr="008E5774">
        <w:rPr>
          <w:rFonts w:eastAsia="Times New Roman" w:cs="Arial"/>
          <w:sz w:val="21"/>
          <w:szCs w:val="21"/>
          <w:lang w:eastAsia="en-GB"/>
        </w:rPr>
        <w:t>rocurement</w:t>
      </w:r>
    </w:p>
    <w:p w:rsidR="00CD2F85" w:rsidRPr="008E5774" w:rsidRDefault="00CD2F85" w:rsidP="00CD2F85">
      <w:pPr>
        <w:pStyle w:val="NoSpacing"/>
        <w:contextualSpacing/>
        <w:rPr>
          <w:rFonts w:cs="Arial"/>
          <w:szCs w:val="21"/>
        </w:rPr>
      </w:pPr>
      <w:r w:rsidRPr="008E5774">
        <w:rPr>
          <w:rFonts w:cs="Arial"/>
          <w:szCs w:val="21"/>
        </w:rPr>
        <w:t>All communication relating to this tender must be made via the Procurement Team.</w:t>
      </w:r>
    </w:p>
    <w:p w:rsidR="00CD2F85" w:rsidRPr="008E5774" w:rsidRDefault="00CD2F85" w:rsidP="00CD2F85">
      <w:pPr>
        <w:pStyle w:val="NoSpacing"/>
        <w:contextualSpacing/>
        <w:rPr>
          <w:rFonts w:cs="Arial"/>
          <w:szCs w:val="21"/>
        </w:rPr>
      </w:pPr>
      <w:r w:rsidRPr="008E5774">
        <w:rPr>
          <w:rFonts w:cs="Arial"/>
          <w:szCs w:val="21"/>
        </w:rPr>
        <w:t xml:space="preserve">Email: </w:t>
      </w:r>
      <w:hyperlink r:id="rId20" w:history="1">
        <w:r w:rsidRPr="008E5774">
          <w:rPr>
            <w:rStyle w:val="Hyperlink"/>
            <w:rFonts w:cs="Arial"/>
            <w:szCs w:val="21"/>
          </w:rPr>
          <w:t>procurement@stscltd.co.uk</w:t>
        </w:r>
      </w:hyperlink>
    </w:p>
    <w:p w:rsidR="00B240C9" w:rsidRPr="008E5774" w:rsidRDefault="00B240C9" w:rsidP="00CD2F85">
      <w:pPr>
        <w:pStyle w:val="NoSpacing"/>
        <w:contextualSpacing/>
        <w:rPr>
          <w:rFonts w:cs="Arial"/>
          <w:szCs w:val="21"/>
        </w:rPr>
      </w:pPr>
    </w:p>
    <w:p w:rsidR="00CD2F85" w:rsidRPr="008E5774" w:rsidRDefault="00CD2F85" w:rsidP="00CD2F85">
      <w:pPr>
        <w:pStyle w:val="NoSpacing"/>
        <w:contextualSpacing/>
        <w:rPr>
          <w:rFonts w:cs="Arial"/>
          <w:szCs w:val="21"/>
        </w:rPr>
      </w:pPr>
      <w:r w:rsidRPr="008E5774">
        <w:rPr>
          <w:rFonts w:cs="Arial"/>
          <w:szCs w:val="21"/>
        </w:rPr>
        <w:t xml:space="preserve">Please use this email address to: </w:t>
      </w:r>
    </w:p>
    <w:p w:rsidR="00CD2F85" w:rsidRPr="008E5774" w:rsidRDefault="00CD2F85" w:rsidP="00D044CA">
      <w:pPr>
        <w:pStyle w:val="NoSpacing"/>
        <w:numPr>
          <w:ilvl w:val="0"/>
          <w:numId w:val="2"/>
        </w:numPr>
        <w:contextualSpacing/>
        <w:rPr>
          <w:rFonts w:cs="Arial"/>
          <w:szCs w:val="21"/>
        </w:rPr>
      </w:pPr>
      <w:r w:rsidRPr="008E5774">
        <w:rPr>
          <w:rFonts w:cs="Arial"/>
          <w:szCs w:val="21"/>
        </w:rPr>
        <w:t>Confirm the Tenderer intends to submit a tender.</w:t>
      </w:r>
    </w:p>
    <w:p w:rsidR="00CD2F85" w:rsidRPr="008E5774" w:rsidRDefault="00CD2F85" w:rsidP="00D044CA">
      <w:pPr>
        <w:pStyle w:val="NoSpacing"/>
        <w:numPr>
          <w:ilvl w:val="0"/>
          <w:numId w:val="3"/>
        </w:numPr>
        <w:contextualSpacing/>
        <w:rPr>
          <w:rFonts w:cs="Arial"/>
          <w:szCs w:val="21"/>
        </w:rPr>
      </w:pPr>
      <w:r w:rsidRPr="008E5774">
        <w:rPr>
          <w:rFonts w:cs="Arial"/>
          <w:szCs w:val="21"/>
        </w:rPr>
        <w:t>Raise any questions during the tender period.</w:t>
      </w:r>
    </w:p>
    <w:p w:rsidR="00925CC7" w:rsidRPr="008A0928" w:rsidRDefault="00CD2F85" w:rsidP="00D044CA">
      <w:pPr>
        <w:pStyle w:val="NoSpacing"/>
        <w:numPr>
          <w:ilvl w:val="0"/>
          <w:numId w:val="3"/>
        </w:numPr>
        <w:contextualSpacing/>
        <w:rPr>
          <w:rFonts w:eastAsia="Times New Roman" w:cs="Arial"/>
          <w:b/>
          <w:bCs/>
          <w:caps/>
          <w:spacing w:val="15"/>
          <w:szCs w:val="21"/>
          <w:lang w:eastAsia="en-GB"/>
        </w:rPr>
      </w:pPr>
      <w:r w:rsidRPr="008A0928">
        <w:rPr>
          <w:rFonts w:cs="Arial"/>
          <w:szCs w:val="21"/>
        </w:rPr>
        <w:t>Return the completed tender.</w:t>
      </w:r>
      <w:bookmarkStart w:id="29" w:name="_Toc405889394"/>
      <w:bookmarkStart w:id="30" w:name="SectionFour"/>
    </w:p>
    <w:p w:rsidR="00925CC7" w:rsidRDefault="00925CC7" w:rsidP="00925CC7">
      <w:pPr>
        <w:pStyle w:val="NoSpacing"/>
        <w:contextualSpacing/>
        <w:rPr>
          <w:rFonts w:cs="Arial"/>
          <w:szCs w:val="21"/>
        </w:rPr>
      </w:pPr>
    </w:p>
    <w:p w:rsidR="00925CC7" w:rsidRPr="008E5774" w:rsidRDefault="00197A07" w:rsidP="00D044CA">
      <w:pPr>
        <w:pStyle w:val="Heading1"/>
        <w:numPr>
          <w:ilvl w:val="0"/>
          <w:numId w:val="5"/>
        </w:numPr>
      </w:pPr>
      <w:bookmarkStart w:id="31" w:name="_Freedom_of_Information"/>
      <w:bookmarkEnd w:id="31"/>
      <w:r>
        <w:t xml:space="preserve"> </w:t>
      </w:r>
      <w:r w:rsidR="00925CC7">
        <w:t>Freedom of Information</w:t>
      </w:r>
    </w:p>
    <w:p w:rsidR="00925CC7" w:rsidRPr="00115595" w:rsidRDefault="00925CC7" w:rsidP="00925CC7">
      <w:pPr>
        <w:spacing w:after="0" w:line="240" w:lineRule="auto"/>
        <w:contextualSpacing/>
        <w:jc w:val="both"/>
        <w:rPr>
          <w:rFonts w:cs="Arial"/>
          <w:szCs w:val="21"/>
        </w:rPr>
      </w:pPr>
      <w:r w:rsidRPr="00115595">
        <w:rPr>
          <w:rFonts w:cs="Arial"/>
          <w:szCs w:val="21"/>
        </w:rPr>
        <w:t>In accordance with the obligations and duties placed upon public authorities by the Freedom of Information Act 2000 (the ‘FoIA’) and the Environmental Information Regulations 2004 (the ‘EIR’) (each as amended from time to time), the Contracting Authority may be required to disclose information submitted by the Bidder.</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b/>
          <w:szCs w:val="21"/>
        </w:rPr>
      </w:pPr>
      <w:r w:rsidRPr="00115595">
        <w:rPr>
          <w:rFonts w:cs="Arial"/>
          <w:b/>
          <w:szCs w:val="21"/>
        </w:rPr>
        <w:t>In respect of any information submitted by a Bidder that it considers to be commercially sensitive the Bidder should complete the Freedom of Information declaration question below.</w:t>
      </w:r>
    </w:p>
    <w:p w:rsidR="00925CC7" w:rsidRPr="00115595" w:rsidRDefault="00925CC7" w:rsidP="00925CC7">
      <w:pPr>
        <w:spacing w:after="0" w:line="240" w:lineRule="auto"/>
        <w:contextualSpacing/>
        <w:jc w:val="both"/>
        <w:rPr>
          <w:rFonts w:eastAsia="Times New Roman" w:cs="Arial"/>
          <w:b/>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Where a Bidder identifies information as commercially sensitive, the Contracting Authority will endeavour to maintain confidentiality. Bidders should note, however, that, even where information is identified as commercially sensitive, the Contracting Authority may be required to disclose such information in accordance with the FoIA or the Environmental Information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Pr="00115595" w:rsidRDefault="00925CC7" w:rsidP="00925CC7">
      <w:pPr>
        <w:spacing w:after="0" w:line="240" w:lineRule="auto"/>
        <w:contextualSpacing/>
        <w:jc w:val="both"/>
        <w:rPr>
          <w:rFonts w:eastAsia="Calibri" w:cs="Arial"/>
          <w:szCs w:val="21"/>
        </w:rPr>
      </w:pPr>
      <w:r w:rsidRPr="00115595">
        <w:rPr>
          <w:rFonts w:cs="Arial"/>
          <w:szCs w:val="21"/>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925CC7" w:rsidRPr="00115595" w:rsidRDefault="00925CC7" w:rsidP="00925CC7">
      <w:pPr>
        <w:spacing w:after="0" w:line="240" w:lineRule="auto"/>
        <w:contextualSpacing/>
        <w:jc w:val="both"/>
        <w:rPr>
          <w:rFonts w:eastAsia="Times New Roman" w:cs="Arial"/>
          <w:color w:val="000000"/>
          <w:szCs w:val="21"/>
          <w:lang w:eastAsia="en-GB"/>
        </w:rPr>
      </w:pPr>
    </w:p>
    <w:p w:rsidR="00925CC7" w:rsidRDefault="00925CC7" w:rsidP="00925CC7">
      <w:pPr>
        <w:spacing w:after="0" w:line="240" w:lineRule="auto"/>
        <w:contextualSpacing/>
        <w:jc w:val="both"/>
        <w:rPr>
          <w:rFonts w:cs="Arial"/>
          <w:szCs w:val="21"/>
        </w:rPr>
      </w:pPr>
      <w:r w:rsidRPr="00115595">
        <w:rPr>
          <w:rFonts w:cs="Arial"/>
          <w:szCs w:val="21"/>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E954C4" w:rsidRDefault="00E954C4" w:rsidP="00925CC7">
      <w:pPr>
        <w:spacing w:after="0" w:line="240" w:lineRule="auto"/>
        <w:contextualSpacing/>
        <w:jc w:val="both"/>
        <w:rPr>
          <w:rFonts w:cs="Arial"/>
          <w:szCs w:val="21"/>
        </w:rPr>
      </w:pPr>
    </w:p>
    <w:p w:rsidR="00E954C4" w:rsidRDefault="00E954C4" w:rsidP="00925CC7">
      <w:pPr>
        <w:spacing w:after="0" w:line="240" w:lineRule="auto"/>
        <w:contextualSpacing/>
        <w:jc w:val="both"/>
        <w:rPr>
          <w:rFonts w:cs="Arial"/>
          <w:szCs w:val="21"/>
        </w:rPr>
      </w:pPr>
    </w:p>
    <w:p w:rsidR="00CB0A0C" w:rsidRPr="00CB0A0C" w:rsidRDefault="00CB0A0C" w:rsidP="00CB0A0C">
      <w:pPr>
        <w:pStyle w:val="Heading1"/>
        <w:numPr>
          <w:ilvl w:val="0"/>
          <w:numId w:val="5"/>
        </w:numPr>
        <w:rPr>
          <w:sz w:val="21"/>
          <w:szCs w:val="21"/>
        </w:rPr>
      </w:pPr>
      <w:bookmarkStart w:id="32" w:name="_Appendices_1"/>
      <w:bookmarkEnd w:id="32"/>
      <w:r w:rsidRPr="00CB0A0C">
        <w:rPr>
          <w:sz w:val="21"/>
          <w:szCs w:val="21"/>
        </w:rPr>
        <w:lastRenderedPageBreak/>
        <w:t>Appendices</w:t>
      </w:r>
    </w:p>
    <w:p w:rsidR="0067432E" w:rsidRDefault="00CB0A0C" w:rsidP="0067432E">
      <w:pPr>
        <w:pStyle w:val="Heading2"/>
      </w:pPr>
      <w:bookmarkStart w:id="33" w:name="_Appendices"/>
      <w:bookmarkEnd w:id="29"/>
      <w:bookmarkEnd w:id="30"/>
      <w:bookmarkEnd w:id="33"/>
      <w:r w:rsidRPr="0067432E">
        <w:t>18.1</w:t>
      </w:r>
      <w:r w:rsidRPr="0067432E">
        <w:tab/>
      </w:r>
      <w:r w:rsidR="0067432E">
        <w:t>Appendix A</w:t>
      </w:r>
    </w:p>
    <w:p w:rsidR="00CB0A0C" w:rsidRPr="0067432E" w:rsidRDefault="0067432E" w:rsidP="0067432E">
      <w:pPr>
        <w:pStyle w:val="Heading3"/>
      </w:pPr>
      <w:r w:rsidRPr="0067432E">
        <w:t>GA drawing of the T67 transformer and oil cooler</w:t>
      </w:r>
    </w:p>
    <w:p w:rsidR="00CB0A0C" w:rsidRDefault="0067432E" w:rsidP="00557BA7">
      <w:pPr>
        <w:pStyle w:val="NoSpacing"/>
        <w:rPr>
          <w:rFonts w:cs="Arial"/>
          <w:b/>
          <w:szCs w:val="21"/>
        </w:rPr>
      </w:pPr>
      <w:r>
        <w:rPr>
          <w:rFonts w:cs="Arial"/>
          <w:b/>
          <w:szCs w:val="21"/>
        </w:rPr>
        <w:object w:dxaOrig="1536" w:dyaOrig="993">
          <v:shape id="_x0000_i1039" type="#_x0000_t75" style="width:76.8pt;height:49.65pt" o:ole="">
            <v:imagedata r:id="rId21" o:title=""/>
          </v:shape>
          <o:OLEObject Type="Link" ProgID="AcroExch.Document.DC" ShapeID="_x0000_i1039" DrawAspect="Icon" r:id="rId22" UpdateMode="Always">
            <o:LinkType>EnhancedMetaFile</o:LinkType>
            <o:LockedField>false</o:LockedField>
            <o:FieldCodes>\f 0</o:FieldCodes>
          </o:OLEObject>
        </w:object>
      </w:r>
    </w:p>
    <w:p w:rsidR="0067432E" w:rsidRDefault="0067432E" w:rsidP="00557BA7">
      <w:pPr>
        <w:pStyle w:val="NoSpacing"/>
        <w:rPr>
          <w:rFonts w:cs="Arial"/>
          <w:b/>
          <w:szCs w:val="21"/>
        </w:rPr>
      </w:pPr>
    </w:p>
    <w:p w:rsidR="0067432E" w:rsidRDefault="0067432E" w:rsidP="0067432E">
      <w:pPr>
        <w:pStyle w:val="Heading2"/>
      </w:pPr>
      <w:r w:rsidRPr="0067432E">
        <w:t>18.1</w:t>
      </w:r>
      <w:r w:rsidRPr="0067432E">
        <w:tab/>
      </w:r>
      <w:r>
        <w:t xml:space="preserve">Appendix </w:t>
      </w:r>
      <w:r>
        <w:t>B</w:t>
      </w:r>
    </w:p>
    <w:p w:rsidR="0067432E" w:rsidRDefault="0067432E" w:rsidP="0067432E">
      <w:pPr>
        <w:pStyle w:val="Heading3"/>
      </w:pPr>
      <w:r>
        <w:t>Photographs of the transformers in situ</w:t>
      </w:r>
    </w:p>
    <w:p w:rsidR="00CB0A0C" w:rsidRDefault="0067432E">
      <w:pPr>
        <w:rPr>
          <w:rFonts w:cs="Arial"/>
          <w:b/>
          <w:szCs w:val="21"/>
        </w:rPr>
      </w:pPr>
      <w:r>
        <w:rPr>
          <w:rFonts w:cs="Arial"/>
          <w:b/>
          <w:szCs w:val="21"/>
        </w:rPr>
        <w:object w:dxaOrig="1536" w:dyaOrig="993">
          <v:shape id="_x0000_i1042" type="#_x0000_t75" style="width:76.8pt;height:49.65pt" o:ole="">
            <v:imagedata r:id="rId23" o:title=""/>
          </v:shape>
          <o:OLEObject Type="Link" ProgID="AcroExch.Document.DC" ShapeID="_x0000_i1042" DrawAspect="Icon" r:id="rId24" UpdateMode="Always">
            <o:LinkType>EnhancedMetaFile</o:LinkType>
            <o:LockedField>false</o:LockedField>
            <o:FieldCodes>\f 0</o:FieldCodes>
          </o:OLEObject>
        </w:object>
      </w:r>
      <w:r w:rsidR="00CB0A0C">
        <w:rPr>
          <w:rFonts w:cs="Arial"/>
          <w:b/>
          <w:szCs w:val="21"/>
        </w:rPr>
        <w:br w:type="page"/>
      </w:r>
    </w:p>
    <w:p w:rsidR="00557BA7" w:rsidRPr="00557BA7" w:rsidRDefault="00557BA7" w:rsidP="00557BA7">
      <w:pPr>
        <w:pStyle w:val="NoSpacing"/>
        <w:rPr>
          <w:rFonts w:cs="Arial"/>
          <w:b/>
          <w:szCs w:val="21"/>
        </w:rPr>
      </w:pPr>
      <w:r w:rsidRPr="00557BA7">
        <w:rPr>
          <w:rFonts w:cs="Arial"/>
          <w:b/>
          <w:szCs w:val="21"/>
        </w:rPr>
        <w:lastRenderedPageBreak/>
        <w:t>Declaration 1: Statement of non-collusion</w:t>
      </w:r>
    </w:p>
    <w:p w:rsidR="00557BA7" w:rsidRPr="00557BA7" w:rsidRDefault="00557BA7" w:rsidP="00557BA7">
      <w:pPr>
        <w:pStyle w:val="NoSpacing"/>
        <w:rPr>
          <w:rFonts w:cs="Arial"/>
          <w:b/>
          <w:szCs w:val="21"/>
        </w:rPr>
      </w:pPr>
    </w:p>
    <w:p w:rsidR="00557BA7" w:rsidRPr="00557BA7" w:rsidRDefault="00557BA7" w:rsidP="00557BA7">
      <w:pPr>
        <w:pStyle w:val="NoSpacing"/>
        <w:rPr>
          <w:rFonts w:cs="Arial"/>
          <w:szCs w:val="21"/>
        </w:rPr>
      </w:pPr>
      <w:r w:rsidRPr="00557BA7">
        <w:rPr>
          <w:rFonts w:cs="Arial"/>
          <w:szCs w:val="21"/>
        </w:rPr>
        <w:t>To: South Tees Site Company Limited</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1.  We recognise that the essence of competitive tendering is that STSC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2. We also certify that we have not done and undertake not to do at any time before the hour and date specified for the return of this tender any of the following acts:</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communicate to any person other than STSC the amount or approximate amount of our proposed tender, except where the disclosure, in confidence, of the approximate amount is necessary to obtain any insurance premium quotation required for the preparation of the tender;</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enter into any agreement or arrangement with any other person that he shall refrain for submitting a tender or as to the amount included in the tender;</w:t>
      </w:r>
    </w:p>
    <w:p w:rsidR="00557BA7" w:rsidRPr="00557BA7" w:rsidRDefault="00557BA7" w:rsidP="00557BA7">
      <w:pPr>
        <w:pStyle w:val="NoSpacing"/>
        <w:rPr>
          <w:rFonts w:cs="Arial"/>
          <w:szCs w:val="21"/>
        </w:rPr>
      </w:pPr>
    </w:p>
    <w:p w:rsidR="00557BA7" w:rsidRPr="00557BA7" w:rsidRDefault="00557BA7" w:rsidP="00557BA7">
      <w:pPr>
        <w:pStyle w:val="NoSpacing"/>
        <w:numPr>
          <w:ilvl w:val="0"/>
          <w:numId w:val="14"/>
        </w:numPr>
        <w:rPr>
          <w:rFonts w:cs="Arial"/>
          <w:szCs w:val="21"/>
        </w:rPr>
      </w:pPr>
      <w:r w:rsidRPr="00557BA7">
        <w:rPr>
          <w:rFonts w:cs="Arial"/>
          <w:szCs w:val="21"/>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3. In this certificate, the word “person” shall include any person, body or association, corporate or unincorporated; and “any agreement or arrangement” includes any such information, formal or informal, whether legally binding or not.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Signature (duly authorised on behalf of the tenderer)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Print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On behalf of (organisation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Date</w:t>
      </w:r>
    </w:p>
    <w:p w:rsidR="00557BA7" w:rsidRPr="00557BA7" w:rsidRDefault="00557BA7" w:rsidP="00557BA7">
      <w:pPr>
        <w:pStyle w:val="NoSpacing"/>
        <w:rPr>
          <w:rFonts w:cs="Arial"/>
          <w:b/>
          <w:szCs w:val="21"/>
        </w:rPr>
      </w:pPr>
      <w:r w:rsidRPr="00557BA7">
        <w:rPr>
          <w:rFonts w:cs="Arial"/>
          <w:szCs w:val="21"/>
        </w:rPr>
        <w:br w:type="page"/>
      </w:r>
      <w:bookmarkStart w:id="34" w:name="_Toc405889395"/>
      <w:r w:rsidRPr="00557BA7">
        <w:rPr>
          <w:rFonts w:cs="Arial"/>
          <w:b/>
          <w:szCs w:val="21"/>
        </w:rPr>
        <w:lastRenderedPageBreak/>
        <w:t>Declaration 2: Form of Tender</w:t>
      </w:r>
      <w:bookmarkEnd w:id="34"/>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To: South Tees Site Company Limited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1. 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2. We hereby tender and undertake to provide and complete all the services required to be performed in accordance with the terms and conditions of contract and the specification for the amount set out in the Pricing Schedule.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3. We agree that any insertion by us of any conditions qualifying this tender or any unauthorised alteration to any of the terms and conditions of contract made by us may result in the rejection of this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4. We agree that this tender shall remain open to be accepted by STSC for </w:t>
      </w:r>
      <w:r w:rsidRPr="00557BA7">
        <w:rPr>
          <w:rFonts w:cs="Arial"/>
          <w:color w:val="FF0000"/>
          <w:szCs w:val="21"/>
        </w:rPr>
        <w:t>x</w:t>
      </w:r>
      <w:r w:rsidRPr="00557BA7">
        <w:rPr>
          <w:rFonts w:cs="Arial"/>
          <w:szCs w:val="21"/>
        </w:rPr>
        <w:t xml:space="preserve"> weeks from the date below.</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5. We understand that if we are a subsidiary (within the meaning of section 1159 of (and schedule 6 to) the Companies Act 2006) if requested by the Authority we may be required to secure a Deed of Guarantee in favour of STSC from our holding company or ultimate holding company, as determined by STSC in their discretion.</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6. We understand that STSC is not bound to accept the lowest or any tender it may receive.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7. We certify that this is a bona fide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Signature (duly authorised on behalf of the tenderer)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Print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On behalf of (organisation name)</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Email address</w:t>
      </w:r>
    </w:p>
    <w:p w:rsidR="00557BA7" w:rsidRPr="00557BA7" w:rsidRDefault="00557BA7" w:rsidP="00557BA7">
      <w:pPr>
        <w:pStyle w:val="NoSpacing"/>
        <w:rPr>
          <w:rFonts w:cs="Arial"/>
          <w:b/>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szCs w:val="21"/>
        </w:rPr>
      </w:pPr>
      <w:r w:rsidRPr="00557BA7">
        <w:rPr>
          <w:rFonts w:cs="Arial"/>
          <w:szCs w:val="21"/>
        </w:rPr>
        <w:t>Telephone Number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w:t>
      </w:r>
    </w:p>
    <w:p w:rsidR="00557BA7" w:rsidRPr="00557BA7" w:rsidRDefault="00557BA7" w:rsidP="00557BA7">
      <w:pPr>
        <w:pStyle w:val="NoSpacing"/>
        <w:rPr>
          <w:rFonts w:cs="Arial"/>
          <w:b/>
          <w:szCs w:val="21"/>
        </w:rPr>
      </w:pPr>
      <w:r w:rsidRPr="00557BA7">
        <w:rPr>
          <w:rFonts w:cs="Arial"/>
          <w:szCs w:val="21"/>
        </w:rPr>
        <w:t>Date</w:t>
      </w:r>
    </w:p>
    <w:p w:rsidR="00557BA7" w:rsidRPr="00557BA7" w:rsidRDefault="00557BA7" w:rsidP="00557BA7">
      <w:pPr>
        <w:jc w:val="both"/>
        <w:rPr>
          <w:rFonts w:cs="Arial"/>
          <w:b/>
          <w:szCs w:val="21"/>
        </w:rPr>
      </w:pPr>
    </w:p>
    <w:p w:rsidR="00557BA7" w:rsidRPr="00557BA7" w:rsidRDefault="00557BA7" w:rsidP="00557BA7">
      <w:pPr>
        <w:pStyle w:val="NoSpacing"/>
        <w:rPr>
          <w:rFonts w:cs="Arial"/>
          <w:b/>
          <w:szCs w:val="21"/>
        </w:rPr>
      </w:pPr>
      <w:r w:rsidRPr="00557BA7">
        <w:rPr>
          <w:szCs w:val="21"/>
        </w:rPr>
        <w:br w:type="page"/>
      </w:r>
      <w:bookmarkStart w:id="35" w:name="_Toc405889396"/>
      <w:r w:rsidRPr="00557BA7">
        <w:rPr>
          <w:rFonts w:cs="Arial"/>
          <w:b/>
          <w:szCs w:val="21"/>
        </w:rPr>
        <w:lastRenderedPageBreak/>
        <w:t>Declaration 3: Conflict of Interest</w:t>
      </w:r>
      <w:bookmarkEnd w:id="35"/>
    </w:p>
    <w:p w:rsidR="00557BA7" w:rsidRPr="00557BA7" w:rsidRDefault="00557BA7" w:rsidP="00557BA7">
      <w:pPr>
        <w:pStyle w:val="NoSpacing"/>
        <w:rPr>
          <w:rFonts w:cs="Arial"/>
          <w:b/>
          <w:color w:val="000000"/>
          <w:szCs w:val="21"/>
        </w:rPr>
      </w:pPr>
    </w:p>
    <w:p w:rsidR="00557BA7" w:rsidRPr="00557BA7" w:rsidRDefault="00557BA7" w:rsidP="00557BA7">
      <w:pPr>
        <w:pStyle w:val="NoSpacing"/>
        <w:rPr>
          <w:rFonts w:cs="Arial"/>
          <w:szCs w:val="21"/>
        </w:rPr>
      </w:pPr>
      <w:r w:rsidRPr="00557BA7">
        <w:rPr>
          <w:rFonts w:cs="Arial"/>
          <w:szCs w:val="21"/>
        </w:rPr>
        <w:t>I have nothing to declare with respect to any current or potential interest or conflict in relation to this tender (or any potential providers who may be subcontracted to deliver this work, their advisers or other related parties). By conflict of interest, I mean, anything which could be reasonably perceived to affect the impartiality of this tender, or to indicate a professional or personal interest in the outcomes from this tender.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Signed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Name</w:t>
      </w:r>
      <w:r w:rsidRPr="00557BA7">
        <w:rPr>
          <w:rFonts w:cs="Arial"/>
          <w:szCs w:val="21"/>
        </w:rPr>
        <w:tab/>
        <w: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Position     …………………………………….</w:t>
      </w:r>
    </w:p>
    <w:p w:rsidR="00557BA7" w:rsidRPr="00557BA7" w:rsidRDefault="00557BA7" w:rsidP="00557BA7">
      <w:pPr>
        <w:pStyle w:val="NoSpacing"/>
        <w:rPr>
          <w:rFonts w:cs="Arial"/>
          <w:szCs w:val="21"/>
        </w:rPr>
      </w:pPr>
    </w:p>
    <w:p w:rsidR="00557BA7" w:rsidRPr="00557BA7" w:rsidRDefault="00557BA7" w:rsidP="00557BA7">
      <w:pPr>
        <w:pStyle w:val="NoSpacing"/>
        <w:rPr>
          <w:rFonts w:cs="Arial"/>
          <w:b/>
          <w:i/>
          <w:szCs w:val="21"/>
        </w:rPr>
      </w:pPr>
      <w:r w:rsidRPr="00557BA7">
        <w:rPr>
          <w:rFonts w:cs="Arial"/>
          <w:b/>
          <w:i/>
          <w:szCs w:val="21"/>
        </w:rPr>
        <w:t>OR</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I wish to declare the following with respect to personal or professional interests related to relevant organisations*;</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p>
    <w:p w:rsidR="00557BA7" w:rsidRPr="00557BA7" w:rsidRDefault="00557BA7" w:rsidP="00557BA7">
      <w:pPr>
        <w:pStyle w:val="NoSpacing"/>
        <w:rPr>
          <w:rFonts w:cs="Arial"/>
          <w:i/>
          <w:szCs w:val="21"/>
        </w:rPr>
      </w:pPr>
      <w:r w:rsidRPr="00557BA7">
        <w:rPr>
          <w:rFonts w:cs="Arial"/>
          <w:i/>
          <w:szCs w:val="21"/>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X</w:t>
      </w:r>
    </w:p>
    <w:p w:rsidR="00557BA7" w:rsidRPr="00557BA7" w:rsidRDefault="00557BA7" w:rsidP="00557BA7">
      <w:pPr>
        <w:pStyle w:val="NoSpacing"/>
        <w:rPr>
          <w:rFonts w:cs="Arial"/>
          <w:szCs w:val="21"/>
        </w:rPr>
      </w:pPr>
      <w:r w:rsidRPr="00557BA7">
        <w:rPr>
          <w:rFonts w:cs="Arial"/>
          <w:szCs w:val="21"/>
        </w:rPr>
        <w:t xml:space="preserve">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Signed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Name</w:t>
      </w:r>
      <w:r w:rsidRPr="00557BA7">
        <w:rPr>
          <w:rFonts w:cs="Arial"/>
          <w:szCs w:val="21"/>
        </w:rPr>
        <w:tab/>
        <w:t>…………………………………….</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Position     …………………………………….</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 xml:space="preserve">Please complete this form and return this with your ITT documentation - Nil returns </w:t>
      </w:r>
      <w:r w:rsidRPr="00557BA7">
        <w:rPr>
          <w:rFonts w:cs="Arial"/>
          <w:b/>
          <w:szCs w:val="21"/>
        </w:rPr>
        <w:t>are</w:t>
      </w:r>
      <w:r w:rsidRPr="00557BA7">
        <w:rPr>
          <w:rFonts w:cs="Arial"/>
          <w:szCs w:val="21"/>
        </w:rPr>
        <w:t xml:space="preserve"> required.</w:t>
      </w:r>
    </w:p>
    <w:p w:rsidR="00557BA7" w:rsidRPr="00557BA7" w:rsidRDefault="00557BA7" w:rsidP="00557BA7">
      <w:pPr>
        <w:pStyle w:val="NoSpacing"/>
        <w:rPr>
          <w:rFonts w:cs="Arial"/>
          <w:szCs w:val="21"/>
        </w:rPr>
      </w:pPr>
    </w:p>
    <w:p w:rsidR="00557BA7" w:rsidRPr="00363EB1" w:rsidRDefault="00557BA7" w:rsidP="00557BA7">
      <w:pPr>
        <w:pStyle w:val="NoSpacing"/>
        <w:rPr>
          <w:rFonts w:cs="Arial"/>
          <w:sz w:val="18"/>
          <w:szCs w:val="18"/>
        </w:rPr>
      </w:pPr>
      <w:r w:rsidRPr="00363EB1">
        <w:rPr>
          <w:rFonts w:cs="Arial"/>
          <w:b/>
          <w:sz w:val="18"/>
          <w:szCs w:val="18"/>
        </w:rPr>
        <w:t>*</w:t>
      </w:r>
      <w:r w:rsidRPr="00363EB1">
        <w:rPr>
          <w:rFonts w:cs="Arial"/>
          <w:sz w:val="18"/>
          <w:szCs w:val="18"/>
        </w:rPr>
        <w:t xml:space="preserve"> These may include (but are not restricted to);</w:t>
      </w:r>
    </w:p>
    <w:p w:rsidR="00557BA7" w:rsidRPr="00363EB1" w:rsidRDefault="00557BA7" w:rsidP="00557BA7">
      <w:pPr>
        <w:pStyle w:val="NoSpacing"/>
        <w:rPr>
          <w:rFonts w:cs="Arial"/>
          <w:sz w:val="18"/>
          <w:szCs w:val="18"/>
        </w:rPr>
      </w:pPr>
      <w:r w:rsidRPr="00363EB1">
        <w:rPr>
          <w:rFonts w:cs="Arial"/>
          <w:sz w:val="18"/>
          <w:szCs w:val="18"/>
        </w:rPr>
        <w:t xml:space="preserve">A professional or personal interest in the outcome of this research </w:t>
      </w:r>
    </w:p>
    <w:p w:rsidR="00557BA7" w:rsidRPr="00363EB1" w:rsidRDefault="00557BA7" w:rsidP="00557BA7">
      <w:pPr>
        <w:pStyle w:val="NoSpacing"/>
        <w:rPr>
          <w:rFonts w:cs="Arial"/>
          <w:sz w:val="18"/>
          <w:szCs w:val="18"/>
        </w:rPr>
      </w:pPr>
      <w:r w:rsidRPr="00363EB1">
        <w:rPr>
          <w:rFonts w:cs="Arial"/>
          <w:sz w:val="18"/>
          <w:szCs w:val="18"/>
        </w:rPr>
        <w:t>For evaluation projects, a close working, governance, or commercial involvement in the project under evaluation</w:t>
      </w:r>
    </w:p>
    <w:p w:rsidR="00557BA7" w:rsidRPr="00363EB1" w:rsidRDefault="00557BA7" w:rsidP="00557BA7">
      <w:pPr>
        <w:pStyle w:val="NoSpacing"/>
        <w:rPr>
          <w:rFonts w:cs="Arial"/>
          <w:sz w:val="18"/>
          <w:szCs w:val="18"/>
        </w:rPr>
      </w:pPr>
      <w:r w:rsidRPr="00363EB1">
        <w:rPr>
          <w:rFonts w:cs="Arial"/>
          <w:sz w:val="18"/>
          <w:szCs w:val="18"/>
        </w:rPr>
        <w:t>Current or past employment with relevant organisations</w:t>
      </w:r>
    </w:p>
    <w:p w:rsidR="00557BA7" w:rsidRPr="00363EB1" w:rsidRDefault="00557BA7" w:rsidP="00557BA7">
      <w:pPr>
        <w:pStyle w:val="NoSpacing"/>
        <w:rPr>
          <w:rFonts w:cs="Arial"/>
          <w:sz w:val="18"/>
          <w:szCs w:val="18"/>
        </w:rPr>
      </w:pPr>
      <w:r w:rsidRPr="00363EB1">
        <w:rPr>
          <w:rFonts w:cs="Arial"/>
          <w:sz w:val="18"/>
          <w:szCs w:val="18"/>
        </w:rPr>
        <w:t>Payment (cash or other) received or likely to be received from relevant organisations for goods or services provided (Including consulting or advisory fees)</w:t>
      </w:r>
    </w:p>
    <w:p w:rsidR="00557BA7" w:rsidRPr="00363EB1" w:rsidRDefault="00557BA7" w:rsidP="00557BA7">
      <w:pPr>
        <w:pStyle w:val="NoSpacing"/>
        <w:rPr>
          <w:rFonts w:cs="Arial"/>
          <w:sz w:val="18"/>
          <w:szCs w:val="18"/>
        </w:rPr>
      </w:pPr>
      <w:r w:rsidRPr="00363EB1">
        <w:rPr>
          <w:rFonts w:cs="Arial"/>
          <w:sz w:val="18"/>
          <w:szCs w:val="18"/>
        </w:rPr>
        <w:t>Gifts or entertainment received from relevant organisations</w:t>
      </w:r>
    </w:p>
    <w:p w:rsidR="00557BA7" w:rsidRPr="00363EB1" w:rsidRDefault="00557BA7" w:rsidP="00557BA7">
      <w:pPr>
        <w:pStyle w:val="NoSpacing"/>
        <w:rPr>
          <w:rFonts w:cs="Arial"/>
          <w:sz w:val="18"/>
          <w:szCs w:val="18"/>
        </w:rPr>
      </w:pPr>
      <w:r w:rsidRPr="00363EB1">
        <w:rPr>
          <w:rFonts w:cs="Arial"/>
          <w:sz w:val="18"/>
          <w:szCs w:val="18"/>
        </w:rPr>
        <w:t>Shareholdings (excluding those within unit trusts, pension funds etc.) in relevant organisations</w:t>
      </w:r>
    </w:p>
    <w:p w:rsidR="00557BA7" w:rsidRPr="00363EB1" w:rsidRDefault="00557BA7" w:rsidP="00557BA7">
      <w:pPr>
        <w:pStyle w:val="NoSpacing"/>
        <w:rPr>
          <w:rFonts w:cs="Arial"/>
          <w:sz w:val="18"/>
          <w:szCs w:val="18"/>
        </w:rPr>
      </w:pPr>
      <w:r w:rsidRPr="00363EB1">
        <w:rPr>
          <w:rFonts w:cs="Arial"/>
          <w:sz w:val="18"/>
          <w:szCs w:val="18"/>
        </w:rPr>
        <w:t xml:space="preserve">Close personal relationship or friendships with individuals employed by or otherwise closely associated with relevant organisations </w:t>
      </w:r>
    </w:p>
    <w:p w:rsidR="00557BA7" w:rsidRPr="00557BA7" w:rsidRDefault="00557BA7" w:rsidP="00557BA7">
      <w:pPr>
        <w:pStyle w:val="NoSpacing"/>
        <w:rPr>
          <w:rFonts w:cs="Arial"/>
          <w:szCs w:val="21"/>
        </w:rPr>
      </w:pPr>
    </w:p>
    <w:p w:rsidR="00557BA7" w:rsidRPr="00557BA7" w:rsidRDefault="00557BA7" w:rsidP="00557BA7">
      <w:pPr>
        <w:pStyle w:val="NoSpacing"/>
        <w:rPr>
          <w:rFonts w:cs="Arial"/>
          <w:b/>
          <w:i/>
          <w:szCs w:val="21"/>
        </w:rPr>
      </w:pPr>
      <w:r w:rsidRPr="00557BA7">
        <w:rPr>
          <w:rFonts w:cs="Arial"/>
          <w:b/>
          <w:i/>
          <w:szCs w:val="21"/>
        </w:rPr>
        <w:t>All of the above apply both to the individual signing this form and their close family / friends / partners etc.</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If your situation changes during the project in terms of interests or conflicts, you must notify the OGA straight away.</w:t>
      </w:r>
    </w:p>
    <w:p w:rsidR="00557BA7" w:rsidRPr="00557BA7" w:rsidRDefault="00557BA7" w:rsidP="00557BA7">
      <w:pPr>
        <w:pStyle w:val="NoSpacing"/>
        <w:rPr>
          <w:rFonts w:cs="Arial"/>
          <w:szCs w:val="21"/>
        </w:rPr>
      </w:pPr>
    </w:p>
    <w:p w:rsidR="00557BA7" w:rsidRPr="00557BA7" w:rsidRDefault="00557BA7" w:rsidP="00557BA7">
      <w:pPr>
        <w:pStyle w:val="NoSpacing"/>
        <w:rPr>
          <w:rFonts w:cs="Calibri"/>
          <w:color w:val="000000"/>
          <w:szCs w:val="21"/>
        </w:rPr>
      </w:pPr>
      <w:r w:rsidRPr="00557BA7">
        <w:rPr>
          <w:rFonts w:cs="Arial"/>
          <w:szCs w:val="21"/>
        </w:rPr>
        <w:t>A DECLARATION OF INTEREST WILL NOT NECESSARILY MEAN THE INDIVIDUAL OR ORGANISATION CANNOT WORK ON THE PROJECT; BUT IT IS VITAL THAT ANY INTEREST OR CONFLICT IS DECLARED SO IT CAN BE CONSIDERED OPENLY.</w:t>
      </w:r>
      <w:r w:rsidRPr="00557BA7">
        <w:rPr>
          <w:rFonts w:cs="Calibri"/>
          <w:color w:val="000000"/>
          <w:szCs w:val="21"/>
        </w:rPr>
        <w:br w:type="page"/>
      </w:r>
    </w:p>
    <w:p w:rsidR="00557BA7" w:rsidRPr="00557BA7" w:rsidRDefault="00557BA7" w:rsidP="00557BA7">
      <w:pPr>
        <w:pStyle w:val="NoSpacing"/>
        <w:rPr>
          <w:rFonts w:cs="Arial"/>
          <w:b/>
          <w:szCs w:val="21"/>
        </w:rPr>
      </w:pPr>
      <w:bookmarkStart w:id="36" w:name="_Toc405889397"/>
      <w:r w:rsidRPr="00557BA7">
        <w:rPr>
          <w:rFonts w:cs="Arial"/>
          <w:b/>
          <w:szCs w:val="21"/>
        </w:rPr>
        <w:lastRenderedPageBreak/>
        <w:t>Declaration 4: Questions for Tenderers</w:t>
      </w:r>
      <w:bookmarkEnd w:id="36"/>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In some circumstances STSC is required by law to exclude you from participating further in a procurement.  If you cannot answer ‘no’ to every question in this section it is very unlikely that your application will be accepted, and you should contact us for advice before completing this form.</w:t>
      </w:r>
    </w:p>
    <w:p w:rsidR="00557BA7" w:rsidRPr="00557BA7" w:rsidRDefault="00557BA7" w:rsidP="00557BA7">
      <w:pPr>
        <w:pStyle w:val="NoSpacing"/>
        <w:rPr>
          <w:rFonts w:cs="Arial"/>
          <w:szCs w:val="21"/>
        </w:rPr>
      </w:pPr>
    </w:p>
    <w:p w:rsidR="00557BA7" w:rsidRPr="00557BA7" w:rsidRDefault="00557BA7" w:rsidP="00557BA7">
      <w:pPr>
        <w:pStyle w:val="NoSpacing"/>
        <w:rPr>
          <w:rFonts w:cs="Arial"/>
          <w:szCs w:val="21"/>
        </w:rPr>
      </w:pPr>
      <w:r w:rsidRPr="00557BA7">
        <w:rPr>
          <w:rFonts w:cs="Arial"/>
          <w:szCs w:val="21"/>
        </w:rPr>
        <w:t>Please state ‘Yes’ or ‘No’ to each question.</w:t>
      </w:r>
    </w:p>
    <w:p w:rsidR="00557BA7" w:rsidRPr="00557BA7" w:rsidRDefault="00557BA7" w:rsidP="00557BA7">
      <w:pPr>
        <w:pStyle w:val="NoSpacing"/>
        <w:rPr>
          <w:rFonts w:cs="Arial"/>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557BA7" w:rsidRPr="00557BA7" w:rsidTr="003E1357">
        <w:trPr>
          <w:trHeight w:val="778"/>
        </w:trPr>
        <w:tc>
          <w:tcPr>
            <w:tcW w:w="7905" w:type="dxa"/>
          </w:tcPr>
          <w:p w:rsidR="00557BA7" w:rsidRPr="00557BA7" w:rsidRDefault="00557BA7" w:rsidP="003E1357">
            <w:pPr>
              <w:rPr>
                <w:rFonts w:cs="Arial"/>
                <w:b/>
                <w:szCs w:val="21"/>
              </w:rPr>
            </w:pPr>
            <w:r w:rsidRPr="00557BA7">
              <w:rPr>
                <w:rFonts w:cs="Arial"/>
                <w:b/>
                <w:szCs w:val="21"/>
              </w:rPr>
              <w:t>Has your organisation or any directors or partner or any other person who has powers of representation, decision or control been convicted of any of the following offences?</w:t>
            </w:r>
          </w:p>
        </w:tc>
        <w:tc>
          <w:tcPr>
            <w:tcW w:w="1337" w:type="dxa"/>
          </w:tcPr>
          <w:p w:rsidR="00557BA7" w:rsidRPr="00557BA7" w:rsidRDefault="00557BA7" w:rsidP="003E1357">
            <w:pPr>
              <w:rPr>
                <w:rFonts w:cs="Arial"/>
                <w:b/>
                <w:szCs w:val="21"/>
              </w:rPr>
            </w:pPr>
            <w:r w:rsidRPr="00557BA7">
              <w:rPr>
                <w:rFonts w:cs="Arial"/>
                <w:b/>
                <w:szCs w:val="21"/>
              </w:rPr>
              <w:t>Answer</w:t>
            </w:r>
          </w:p>
        </w:tc>
      </w:tr>
      <w:tr w:rsidR="00557BA7" w:rsidRPr="00557BA7" w:rsidTr="003E1357">
        <w:trPr>
          <w:trHeight w:val="1318"/>
        </w:trPr>
        <w:tc>
          <w:tcPr>
            <w:tcW w:w="7905" w:type="dxa"/>
          </w:tcPr>
          <w:p w:rsidR="00557BA7" w:rsidRPr="00557BA7" w:rsidRDefault="00557BA7" w:rsidP="00557BA7">
            <w:pPr>
              <w:widowControl w:val="0"/>
              <w:numPr>
                <w:ilvl w:val="0"/>
                <w:numId w:val="11"/>
              </w:numPr>
              <w:tabs>
                <w:tab w:val="num" w:pos="0"/>
              </w:tabs>
              <w:overflowPunct w:val="0"/>
              <w:autoSpaceDE w:val="0"/>
              <w:autoSpaceDN w:val="0"/>
              <w:adjustRightInd w:val="0"/>
              <w:spacing w:before="0" w:after="0" w:line="240" w:lineRule="auto"/>
              <w:textAlignment w:val="baseline"/>
              <w:rPr>
                <w:rFonts w:cs="Arial"/>
                <w:szCs w:val="21"/>
              </w:rPr>
            </w:pPr>
            <w:bookmarkStart w:id="37" w:name="_Ref380583878"/>
            <w:r w:rsidRPr="00557BA7">
              <w:rPr>
                <w:rFonts w:cs="Arial"/>
                <w:szCs w:val="21"/>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37"/>
            <w:r w:rsidRPr="00557BA7">
              <w:rPr>
                <w:rFonts w:cs="Arial"/>
                <w:szCs w:val="21"/>
              </w:rPr>
              <w:t xml:space="preserve"> </w:t>
            </w:r>
          </w:p>
        </w:tc>
        <w:tc>
          <w:tcPr>
            <w:tcW w:w="1337" w:type="dxa"/>
          </w:tcPr>
          <w:p w:rsidR="00557BA7" w:rsidRPr="00557BA7" w:rsidRDefault="00557BA7" w:rsidP="003E1357">
            <w:pPr>
              <w:rPr>
                <w:rFonts w:cs="Arial"/>
                <w:szCs w:val="21"/>
              </w:rPr>
            </w:pPr>
          </w:p>
        </w:tc>
      </w:tr>
      <w:tr w:rsidR="00557BA7" w:rsidRPr="00557BA7" w:rsidTr="003E1357">
        <w:trPr>
          <w:trHeight w:val="840"/>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corruption within the meaning of section 1(2) of the Public Bodies Corrupt Practices Act 1889 or section 1 of the Prevention of Corruption Act 1906; where the offence relates to active corruption;</w:t>
            </w:r>
          </w:p>
        </w:tc>
        <w:tc>
          <w:tcPr>
            <w:tcW w:w="1337" w:type="dxa"/>
          </w:tcPr>
          <w:p w:rsidR="00557BA7" w:rsidRPr="00557BA7" w:rsidRDefault="00557BA7" w:rsidP="003E1357">
            <w:pPr>
              <w:rPr>
                <w:rFonts w:cs="Arial"/>
                <w:szCs w:val="21"/>
              </w:rPr>
            </w:pPr>
          </w:p>
        </w:tc>
      </w:tr>
      <w:tr w:rsidR="00557BA7" w:rsidRPr="00557BA7" w:rsidTr="003E1357">
        <w:trPr>
          <w:trHeight w:val="426"/>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bribery, where the offence relates to active corruption;</w:t>
            </w:r>
          </w:p>
        </w:tc>
        <w:tc>
          <w:tcPr>
            <w:tcW w:w="1337" w:type="dxa"/>
          </w:tcPr>
          <w:p w:rsidR="00557BA7" w:rsidRPr="00557BA7" w:rsidRDefault="00557BA7" w:rsidP="003E1357">
            <w:pPr>
              <w:rPr>
                <w:rFonts w:cs="Arial"/>
                <w:szCs w:val="21"/>
              </w:rPr>
            </w:pPr>
          </w:p>
        </w:tc>
      </w:tr>
      <w:tr w:rsidR="00557BA7" w:rsidRPr="00557BA7" w:rsidTr="003E1357">
        <w:trPr>
          <w:trHeight w:val="448"/>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bribery within the meaning of section 1 or 6 of the Bribery Act      2010;</w:t>
            </w:r>
          </w:p>
        </w:tc>
        <w:tc>
          <w:tcPr>
            <w:tcW w:w="1337" w:type="dxa"/>
          </w:tcPr>
          <w:p w:rsidR="00557BA7" w:rsidRPr="00557BA7" w:rsidRDefault="00557BA7" w:rsidP="003E1357">
            <w:pPr>
              <w:rPr>
                <w:rFonts w:cs="Arial"/>
                <w:szCs w:val="21"/>
              </w:rPr>
            </w:pPr>
          </w:p>
        </w:tc>
      </w:tr>
      <w:tr w:rsidR="00557BA7" w:rsidRPr="00557BA7" w:rsidTr="003E1357">
        <w:trPr>
          <w:trHeight w:val="881"/>
        </w:trPr>
        <w:tc>
          <w:tcPr>
            <w:tcW w:w="7905" w:type="dxa"/>
          </w:tcPr>
          <w:p w:rsidR="00557BA7" w:rsidRPr="00557BA7" w:rsidRDefault="00557BA7" w:rsidP="00557BA7">
            <w:pPr>
              <w:widowControl w:val="0"/>
              <w:numPr>
                <w:ilvl w:val="0"/>
                <w:numId w:val="12"/>
              </w:numPr>
              <w:tabs>
                <w:tab w:val="num" w:pos="0"/>
              </w:tabs>
              <w:overflowPunct w:val="0"/>
              <w:autoSpaceDE w:val="0"/>
              <w:autoSpaceDN w:val="0"/>
              <w:adjustRightInd w:val="0"/>
              <w:spacing w:before="0" w:after="0" w:line="240" w:lineRule="auto"/>
              <w:textAlignment w:val="baseline"/>
              <w:rPr>
                <w:rFonts w:cs="Arial"/>
                <w:szCs w:val="21"/>
              </w:rPr>
            </w:pPr>
            <w:r w:rsidRPr="00557BA7">
              <w:rPr>
                <w:rFonts w:cs="Arial"/>
                <w:szCs w:val="21"/>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557BA7" w:rsidRPr="00557BA7" w:rsidRDefault="00557BA7" w:rsidP="003E1357">
            <w:pPr>
              <w:rPr>
                <w:rFonts w:cs="Arial"/>
                <w:szCs w:val="21"/>
              </w:rPr>
            </w:pPr>
          </w:p>
        </w:tc>
      </w:tr>
      <w:tr w:rsidR="00557BA7" w:rsidRPr="00557BA7" w:rsidTr="003E1357">
        <w:trPr>
          <w:trHeight w:val="427"/>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cheating the Revenue;</w:t>
            </w:r>
          </w:p>
        </w:tc>
        <w:tc>
          <w:tcPr>
            <w:tcW w:w="1337" w:type="dxa"/>
          </w:tcPr>
          <w:p w:rsidR="00557BA7" w:rsidRPr="00557BA7" w:rsidRDefault="00557BA7" w:rsidP="003E1357">
            <w:pPr>
              <w:rPr>
                <w:rFonts w:cs="Arial"/>
                <w:szCs w:val="21"/>
              </w:rPr>
            </w:pPr>
          </w:p>
        </w:tc>
      </w:tr>
      <w:tr w:rsidR="00557BA7" w:rsidRPr="00557BA7" w:rsidTr="003E1357">
        <w:trPr>
          <w:trHeight w:val="411"/>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the offence of conspiracy to defraud;</w:t>
            </w:r>
          </w:p>
        </w:tc>
        <w:tc>
          <w:tcPr>
            <w:tcW w:w="1337" w:type="dxa"/>
          </w:tcPr>
          <w:p w:rsidR="00557BA7" w:rsidRPr="00557BA7" w:rsidRDefault="00557BA7" w:rsidP="003E1357">
            <w:pPr>
              <w:rPr>
                <w:rFonts w:cs="Arial"/>
                <w:szCs w:val="21"/>
              </w:rPr>
            </w:pPr>
          </w:p>
        </w:tc>
      </w:tr>
      <w:tr w:rsidR="00557BA7" w:rsidRPr="00557BA7" w:rsidTr="003E1357">
        <w:trPr>
          <w:trHeight w:val="612"/>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fraud or theft within the meaning of the Theft Act 1968, the Theft Act (Northern Ireland) 1969, the Theft Act 1978 or the Theft (Northern Ireland) Order 1978;</w:t>
            </w:r>
          </w:p>
        </w:tc>
        <w:tc>
          <w:tcPr>
            <w:tcW w:w="1337" w:type="dxa"/>
          </w:tcPr>
          <w:p w:rsidR="00557BA7" w:rsidRPr="00557BA7" w:rsidRDefault="00557BA7" w:rsidP="003E1357">
            <w:pPr>
              <w:rPr>
                <w:rFonts w:cs="Arial"/>
                <w:szCs w:val="21"/>
              </w:rPr>
            </w:pPr>
          </w:p>
        </w:tc>
      </w:tr>
      <w:tr w:rsidR="00557BA7" w:rsidRPr="00557BA7" w:rsidTr="003E1357">
        <w:trPr>
          <w:trHeight w:val="834"/>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 xml:space="preserve"> fraudulent trading within the meaning of section 458 of the Companies Act 1985, article 451 of the Companies (Northern Ireland) Order 1986 or section 993 of the Companies Act 2006; </w:t>
            </w:r>
          </w:p>
        </w:tc>
        <w:tc>
          <w:tcPr>
            <w:tcW w:w="1337" w:type="dxa"/>
          </w:tcPr>
          <w:p w:rsidR="00557BA7" w:rsidRPr="00557BA7" w:rsidRDefault="00557BA7" w:rsidP="003E1357">
            <w:pPr>
              <w:rPr>
                <w:rFonts w:cs="Arial"/>
                <w:szCs w:val="21"/>
              </w:rPr>
            </w:pPr>
          </w:p>
        </w:tc>
      </w:tr>
      <w:tr w:rsidR="00557BA7" w:rsidRPr="00557BA7" w:rsidTr="003E1357">
        <w:trPr>
          <w:trHeight w:val="704"/>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fraudulent evasion within the meaning of section 170 of the Customs and Excise Management Act 1979  or section 72 of the Value Added Tax Act 1994;</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textAlignment w:val="baseline"/>
              <w:rPr>
                <w:rFonts w:cs="Arial"/>
                <w:szCs w:val="21"/>
              </w:rPr>
            </w:pPr>
            <w:r w:rsidRPr="00557BA7">
              <w:rPr>
                <w:rFonts w:cs="Arial"/>
                <w:szCs w:val="21"/>
              </w:rPr>
              <w:t xml:space="preserve"> an offence in connection with taxation in the European Union within the meaning of section 71 of the Criminal Justice Act 1993; </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ind w:left="643"/>
              <w:textAlignment w:val="baseline"/>
              <w:rPr>
                <w:rFonts w:cs="Arial"/>
                <w:szCs w:val="21"/>
              </w:rPr>
            </w:pPr>
            <w:r w:rsidRPr="00557BA7">
              <w:rPr>
                <w:rFonts w:cs="Arial"/>
                <w:szCs w:val="21"/>
              </w:rPr>
              <w:t xml:space="preserve"> destroying, defacing or concealing of documents or procuring the execution of a valuable security within the meaning of </w:t>
            </w:r>
            <w:hyperlink r:id="rId25" w:tgtFrame="_parent" w:history="1">
              <w:r w:rsidRPr="00557BA7">
                <w:rPr>
                  <w:rFonts w:cs="Arial"/>
                  <w:szCs w:val="21"/>
                </w:rPr>
                <w:t>section 20</w:t>
              </w:r>
            </w:hyperlink>
            <w:r w:rsidRPr="00557BA7">
              <w:rPr>
                <w:rFonts w:cs="Arial"/>
                <w:szCs w:val="21"/>
              </w:rPr>
              <w:t xml:space="preserve"> of the Theft Act 1968 or section 19 of the Theft Act (Northern Ireland) 1969;</w:t>
            </w:r>
          </w:p>
        </w:tc>
        <w:tc>
          <w:tcPr>
            <w:tcW w:w="1337" w:type="dxa"/>
          </w:tcPr>
          <w:p w:rsidR="00557BA7" w:rsidRPr="00557BA7" w:rsidRDefault="00557BA7" w:rsidP="003E1357">
            <w:pPr>
              <w:rPr>
                <w:rFonts w:cs="Arial"/>
                <w:szCs w:val="21"/>
              </w:rPr>
            </w:pPr>
          </w:p>
        </w:tc>
      </w:tr>
      <w:tr w:rsidR="00557BA7" w:rsidRPr="00557BA7" w:rsidTr="003E1357">
        <w:trPr>
          <w:trHeight w:val="435"/>
        </w:trPr>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ind w:left="587"/>
              <w:jc w:val="both"/>
              <w:textAlignment w:val="baseline"/>
              <w:rPr>
                <w:rFonts w:cs="Arial"/>
                <w:szCs w:val="21"/>
              </w:rPr>
            </w:pPr>
            <w:r w:rsidRPr="00557BA7">
              <w:rPr>
                <w:rFonts w:cs="Arial"/>
                <w:szCs w:val="21"/>
              </w:rPr>
              <w:t>fraud within the meaning of section 2, 3 or 4 of the Fraud Act       2006;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3"/>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lastRenderedPageBreak/>
              <w:t xml:space="preserve"> making, adapting, supplying or offering to supply articles for use in frauds within the meaning of section 7 of the Fraud Act 2006;</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money laundering within the meaning of  section 340(11) of the Proceeds of Crime Act 2002;</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an offence in connection with the proceeds of drug trafficking within the meaning of section 49, 50 or 51 of the Drug Trafficking Act 1994; or</w:t>
            </w:r>
          </w:p>
        </w:tc>
        <w:tc>
          <w:tcPr>
            <w:tcW w:w="1337" w:type="dxa"/>
          </w:tcPr>
          <w:p w:rsidR="00557BA7" w:rsidRPr="00557BA7" w:rsidRDefault="00557BA7" w:rsidP="003E1357">
            <w:pPr>
              <w:rPr>
                <w:rFonts w:cs="Arial"/>
                <w:szCs w:val="21"/>
              </w:rPr>
            </w:pPr>
          </w:p>
        </w:tc>
      </w:tr>
      <w:tr w:rsidR="00557BA7" w:rsidRPr="00557BA7" w:rsidTr="003E1357">
        <w:tc>
          <w:tcPr>
            <w:tcW w:w="7905" w:type="dxa"/>
          </w:tcPr>
          <w:p w:rsidR="00557BA7" w:rsidRPr="00557BA7" w:rsidRDefault="00557BA7" w:rsidP="00557BA7">
            <w:pPr>
              <w:widowControl w:val="0"/>
              <w:numPr>
                <w:ilvl w:val="0"/>
                <w:numId w:val="12"/>
              </w:numPr>
              <w:overflowPunct w:val="0"/>
              <w:autoSpaceDE w:val="0"/>
              <w:autoSpaceDN w:val="0"/>
              <w:adjustRightInd w:val="0"/>
              <w:spacing w:before="0" w:after="0" w:line="240" w:lineRule="auto"/>
              <w:jc w:val="both"/>
              <w:textAlignment w:val="baseline"/>
              <w:rPr>
                <w:rFonts w:cs="Arial"/>
                <w:szCs w:val="21"/>
              </w:rPr>
            </w:pPr>
            <w:r w:rsidRPr="00557BA7">
              <w:rPr>
                <w:rFonts w:cs="Arial"/>
                <w:szCs w:val="21"/>
              </w:rPr>
              <w:t>any other offence within the meaning of Article 45(1) of Directive 2004/18/EC as defined by the national law of any relevant State.</w:t>
            </w:r>
          </w:p>
        </w:tc>
        <w:tc>
          <w:tcPr>
            <w:tcW w:w="1337" w:type="dxa"/>
          </w:tcPr>
          <w:p w:rsidR="00557BA7" w:rsidRPr="00557BA7" w:rsidRDefault="00557BA7" w:rsidP="003E1357">
            <w:pPr>
              <w:rPr>
                <w:rFonts w:cs="Arial"/>
                <w:szCs w:val="21"/>
              </w:rPr>
            </w:pPr>
          </w:p>
        </w:tc>
      </w:tr>
    </w:tbl>
    <w:p w:rsidR="00557BA7" w:rsidRDefault="00557BA7" w:rsidP="00633A3F">
      <w:pPr>
        <w:pStyle w:val="NoSpacing"/>
        <w:rPr>
          <w:rFonts w:cs="Arial"/>
          <w:b/>
          <w:szCs w:val="22"/>
        </w:rPr>
      </w:pPr>
    </w:p>
    <w:p w:rsidR="00557BA7" w:rsidRDefault="00557BA7">
      <w:pPr>
        <w:rPr>
          <w:rFonts w:cs="Arial"/>
          <w:b/>
          <w:szCs w:val="22"/>
        </w:rPr>
      </w:pPr>
      <w:r>
        <w:rPr>
          <w:rFonts w:cs="Arial"/>
          <w:b/>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5: Agreement to Published Terms &amp;Condition</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confirm agreement to the published Terms and Conditions in relation to this tender without deviation.</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A94DE1" w:rsidRDefault="00A94DE1" w:rsidP="00633A3F">
      <w:pPr>
        <w:spacing w:after="0" w:line="240" w:lineRule="auto"/>
        <w:rPr>
          <w:rFonts w:cs="Calibri"/>
          <w:szCs w:val="22"/>
        </w:rPr>
      </w:pPr>
    </w:p>
    <w:p w:rsidR="00633A3F" w:rsidRPr="002609F7" w:rsidRDefault="007F5224" w:rsidP="00633A3F">
      <w:pPr>
        <w:spacing w:after="0" w:line="240" w:lineRule="auto"/>
        <w:rPr>
          <w:rFonts w:eastAsia="Times New Roman" w:cs="Calibri"/>
          <w:b/>
          <w:bCs/>
          <w:kern w:val="32"/>
          <w:szCs w:val="22"/>
          <w:lang w:eastAsia="en-GB"/>
        </w:rPr>
      </w:pPr>
      <w:r>
        <w:rPr>
          <w:rFonts w:cs="Calibri"/>
          <w:szCs w:val="22"/>
        </w:rPr>
        <w:object w:dxaOrig="1536" w:dyaOrig="993">
          <v:shape id="_x0000_i1054" type="#_x0000_t75" style="width:76.8pt;height:49.65pt" o:ole="">
            <v:imagedata r:id="rId12" o:title=""/>
          </v:shape>
          <o:OLEObject Type="Link" ProgID="AcroExch.Document.DC" ShapeID="_x0000_i1054" DrawAspect="Icon" r:id="rId26" UpdateMode="Always">
            <o:LinkType>EnhancedMetaFile</o:LinkType>
            <o:LockedField>false</o:LockedField>
            <o:FieldCodes>\f 0</o:FieldCodes>
          </o:OLEObject>
        </w:object>
      </w:r>
      <w:r w:rsidR="00633A3F" w:rsidRPr="002609F7">
        <w:rPr>
          <w:rFonts w:cs="Calibri"/>
          <w:szCs w:val="22"/>
        </w:rPr>
        <w:br w:type="page"/>
      </w:r>
    </w:p>
    <w:p w:rsidR="00633A3F" w:rsidRPr="002609F7" w:rsidRDefault="00633A3F" w:rsidP="00633A3F">
      <w:pPr>
        <w:pStyle w:val="NoSpacing"/>
        <w:rPr>
          <w:rFonts w:cs="Arial"/>
          <w:b/>
          <w:szCs w:val="22"/>
        </w:rPr>
      </w:pPr>
      <w:r w:rsidRPr="002609F7">
        <w:rPr>
          <w:rFonts w:cs="Arial"/>
          <w:b/>
          <w:szCs w:val="22"/>
        </w:rPr>
        <w:lastRenderedPageBreak/>
        <w:t>Declaration 6: Use of Sub-Contractors</w:t>
      </w:r>
    </w:p>
    <w:p w:rsidR="00633A3F" w:rsidRPr="002609F7" w:rsidRDefault="00633A3F" w:rsidP="00633A3F">
      <w:pPr>
        <w:pStyle w:val="NoSpacing"/>
        <w:rPr>
          <w:rFonts w:cs="Arial"/>
          <w:b/>
          <w:szCs w:val="22"/>
        </w:rPr>
      </w:pPr>
    </w:p>
    <w:p w:rsidR="00633A3F" w:rsidRPr="002609F7" w:rsidRDefault="00633A3F" w:rsidP="00633A3F">
      <w:pPr>
        <w:pStyle w:val="NoSpacing"/>
        <w:rPr>
          <w:rFonts w:cs="Arial"/>
          <w:szCs w:val="22"/>
        </w:rPr>
      </w:pPr>
      <w:r w:rsidRPr="002609F7">
        <w:rPr>
          <w:rFonts w:cs="Arial"/>
          <w:szCs w:val="22"/>
        </w:rPr>
        <w:t>To: South Tees Site Company Limited</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intend to use the below sub-contracts in delivering this tender.</w:t>
      </w:r>
    </w:p>
    <w:p w:rsidR="00633A3F" w:rsidRPr="002609F7" w:rsidRDefault="00633A3F" w:rsidP="00633A3F">
      <w:pPr>
        <w:pStyle w:val="NoSpacing"/>
        <w:rPr>
          <w:rFonts w:cs="Arial"/>
          <w:szCs w:val="22"/>
        </w:rPr>
      </w:pPr>
    </w:p>
    <w:tbl>
      <w:tblPr>
        <w:tblStyle w:val="TableGrid"/>
        <w:tblW w:w="0" w:type="auto"/>
        <w:tblInd w:w="0" w:type="dxa"/>
        <w:tblLook w:val="04A0" w:firstRow="1" w:lastRow="0" w:firstColumn="1" w:lastColumn="0" w:noHBand="0" w:noVBand="1"/>
      </w:tblPr>
      <w:tblGrid>
        <w:gridCol w:w="4621"/>
        <w:gridCol w:w="4621"/>
      </w:tblGrid>
      <w:tr w:rsidR="00633A3F" w:rsidRPr="002609F7" w:rsidTr="00633A3F">
        <w:trPr>
          <w:trHeight w:val="43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r w:rsidRPr="002609F7">
              <w:rPr>
                <w:rFonts w:cs="Arial"/>
                <w:sz w:val="22"/>
                <w:szCs w:val="22"/>
              </w:rPr>
              <w:t>Sub-contractor</w:t>
            </w: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lang w:eastAsia="en-US"/>
              </w:rPr>
            </w:pPr>
            <w:r w:rsidRPr="002609F7">
              <w:rPr>
                <w:rFonts w:cs="Arial"/>
                <w:sz w:val="22"/>
                <w:szCs w:val="22"/>
              </w:rPr>
              <w:t>Nature of Work</w:t>
            </w:r>
          </w:p>
        </w:tc>
      </w:tr>
      <w:tr w:rsidR="00633A3F" w:rsidRPr="002609F7" w:rsidTr="00633A3F">
        <w:trPr>
          <w:trHeight w:val="339"/>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rPr>
          <w:trHeight w:val="385"/>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r w:rsidR="00633A3F" w:rsidRPr="002609F7" w:rsidTr="00633A3F">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p w:rsidR="00633A3F" w:rsidRPr="002609F7" w:rsidRDefault="00633A3F">
            <w:pPr>
              <w:pStyle w:val="NoSpacing"/>
              <w:rPr>
                <w:rFonts w:cs="Arial"/>
                <w:sz w:val="22"/>
                <w:szCs w:val="22"/>
              </w:rPr>
            </w:pPr>
          </w:p>
          <w:p w:rsidR="00633A3F" w:rsidRPr="002609F7" w:rsidRDefault="00633A3F">
            <w:pPr>
              <w:pStyle w:val="NoSpacing"/>
              <w:rPr>
                <w:rFonts w:cs="Arial"/>
                <w:sz w:val="22"/>
                <w:szCs w:val="22"/>
                <w:lang w:eastAsia="en-US"/>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3A3F" w:rsidRPr="002609F7" w:rsidRDefault="00633A3F">
            <w:pPr>
              <w:pStyle w:val="NoSpacing"/>
              <w:rPr>
                <w:rFonts w:cs="Arial"/>
                <w:sz w:val="22"/>
                <w:szCs w:val="22"/>
                <w:lang w:eastAsia="en-US"/>
              </w:rPr>
            </w:pPr>
          </w:p>
        </w:tc>
      </w:tr>
    </w:tbl>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Date</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b/>
          <w:i/>
          <w:szCs w:val="22"/>
        </w:rPr>
      </w:pPr>
    </w:p>
    <w:p w:rsidR="00633A3F" w:rsidRPr="002609F7" w:rsidRDefault="00633A3F" w:rsidP="00633A3F">
      <w:pPr>
        <w:pStyle w:val="NoSpacing"/>
        <w:rPr>
          <w:rFonts w:cs="Arial"/>
          <w:b/>
          <w:i/>
          <w:szCs w:val="22"/>
        </w:rPr>
      </w:pPr>
      <w:r w:rsidRPr="002609F7">
        <w:rPr>
          <w:rFonts w:cs="Arial"/>
          <w:b/>
          <w:i/>
          <w:szCs w:val="22"/>
        </w:rPr>
        <w:t>OR</w:t>
      </w:r>
    </w:p>
    <w:p w:rsidR="00633A3F" w:rsidRDefault="00633A3F" w:rsidP="00633A3F">
      <w:pPr>
        <w:pStyle w:val="NoSpacing"/>
        <w:rPr>
          <w:rFonts w:cs="Arial"/>
          <w:szCs w:val="22"/>
        </w:rPr>
      </w:pPr>
    </w:p>
    <w:p w:rsidR="002A05EB" w:rsidRPr="002609F7" w:rsidRDefault="002A05EB" w:rsidP="00633A3F">
      <w:pPr>
        <w:pStyle w:val="NoSpacing"/>
        <w:rPr>
          <w:rFonts w:cs="Arial"/>
          <w:szCs w:val="22"/>
        </w:rPr>
      </w:pPr>
    </w:p>
    <w:p w:rsidR="002A05EB" w:rsidRDefault="002A05EB"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We do not intend to use sub-contractors in delivering this tender.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Signature (duly authorised on behalf of the tenderer)</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Print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2609F7" w:rsidRDefault="00633A3F" w:rsidP="00633A3F">
      <w:pPr>
        <w:pStyle w:val="NoSpacing"/>
        <w:rPr>
          <w:rFonts w:cs="Arial"/>
          <w:szCs w:val="22"/>
        </w:rPr>
      </w:pPr>
      <w:r w:rsidRPr="002609F7">
        <w:rPr>
          <w:rFonts w:cs="Arial"/>
          <w:szCs w:val="22"/>
        </w:rPr>
        <w:t>On behalf of (organisation name)</w:t>
      </w: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p>
    <w:p w:rsidR="00633A3F" w:rsidRPr="002609F7" w:rsidRDefault="00633A3F" w:rsidP="00633A3F">
      <w:pPr>
        <w:pStyle w:val="NoSpacing"/>
        <w:rPr>
          <w:rFonts w:cs="Arial"/>
          <w:szCs w:val="22"/>
        </w:rPr>
      </w:pPr>
      <w:r w:rsidRPr="002609F7">
        <w:rPr>
          <w:rFonts w:cs="Arial"/>
          <w:szCs w:val="22"/>
        </w:rPr>
        <w:t>…………………………………………………………………….…………….</w:t>
      </w:r>
    </w:p>
    <w:p w:rsidR="00633A3F" w:rsidRPr="00E50FEB" w:rsidRDefault="00633A3F" w:rsidP="002609F7">
      <w:pPr>
        <w:pStyle w:val="NoSpacing"/>
        <w:rPr>
          <w:rFonts w:ascii="Calibri" w:hAnsi="Calibri" w:cs="Calibri"/>
          <w:sz w:val="20"/>
        </w:rPr>
      </w:pPr>
      <w:r w:rsidRPr="002609F7">
        <w:rPr>
          <w:rFonts w:cs="Arial"/>
          <w:szCs w:val="22"/>
        </w:rPr>
        <w:t>Date</w:t>
      </w:r>
    </w:p>
    <w:p w:rsidR="00633A3F" w:rsidRPr="00E50FEB" w:rsidRDefault="00633A3F" w:rsidP="00CD2F85">
      <w:pPr>
        <w:pStyle w:val="NoSpacing"/>
        <w:contextualSpacing/>
        <w:rPr>
          <w:rFonts w:cs="Arial"/>
          <w:sz w:val="20"/>
          <w:highlight w:val="lightGray"/>
        </w:rPr>
      </w:pPr>
    </w:p>
    <w:p w:rsidR="008919CB" w:rsidRDefault="008919CB">
      <w:pPr>
        <w:rPr>
          <w:rFonts w:cs="Arial"/>
          <w:sz w:val="20"/>
        </w:rPr>
      </w:pPr>
      <w:r>
        <w:rPr>
          <w:rFonts w:cs="Arial"/>
          <w:sz w:val="20"/>
        </w:rPr>
        <w:br w:type="page"/>
      </w:r>
    </w:p>
    <w:p w:rsidR="008919CB" w:rsidRPr="00237802" w:rsidRDefault="008919CB" w:rsidP="008919CB">
      <w:pPr>
        <w:rPr>
          <w:rFonts w:cs="Arial"/>
          <w:b/>
          <w:lang w:eastAsia="en-GB"/>
        </w:rPr>
      </w:pPr>
      <w:r w:rsidRPr="00237802">
        <w:rPr>
          <w:rFonts w:cs="Arial"/>
          <w:b/>
          <w:lang w:eastAsia="en-GB"/>
        </w:rPr>
        <w:lastRenderedPageBreak/>
        <w:t>Declaration 7: Health &amp; Safety Policy</w:t>
      </w:r>
    </w:p>
    <w:p w:rsidR="008919CB" w:rsidRPr="00237802" w:rsidRDefault="008919CB" w:rsidP="008919CB">
      <w:pPr>
        <w:rPr>
          <w:rFonts w:cs="Arial"/>
          <w:sz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ind w:left="34"/>
              <w:rPr>
                <w:rFonts w:cs="Arial"/>
                <w:b/>
                <w:bCs/>
                <w:szCs w:val="22"/>
              </w:rPr>
            </w:pPr>
            <w:r w:rsidRPr="008919CB">
              <w:rPr>
                <w:rFonts w:cs="Arial"/>
                <w:szCs w:val="22"/>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color w:val="000000"/>
                <w:sz w:val="22"/>
                <w:szCs w:val="22"/>
              </w:rPr>
            </w:pPr>
            <w:r w:rsidRPr="008919CB">
              <w:rPr>
                <w:rFonts w:cs="Arial"/>
                <w:color w:val="000000"/>
                <w:sz w:val="22"/>
                <w:szCs w:val="22"/>
              </w:rPr>
              <w:t xml:space="preserve">Bidder </w:t>
            </w:r>
            <w:r w:rsidR="002A05EB">
              <w:rPr>
                <w:rFonts w:cs="Arial"/>
                <w:color w:val="000000"/>
                <w:sz w:val="22"/>
                <w:szCs w:val="22"/>
              </w:rPr>
              <w:t>G</w:t>
            </w:r>
            <w:r w:rsidRPr="008919CB">
              <w:rPr>
                <w:rFonts w:cs="Arial"/>
                <w:color w:val="000000"/>
                <w:sz w:val="22"/>
                <w:szCs w:val="22"/>
              </w:rPr>
              <w:t>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color w:val="000000"/>
                <w:sz w:val="22"/>
                <w:szCs w:val="22"/>
              </w:rPr>
            </w:pPr>
            <w:r w:rsidRPr="008919CB">
              <w:rPr>
                <w:rFonts w:cs="Arial"/>
                <w:color w:val="000000"/>
                <w:sz w:val="22"/>
                <w:szCs w:val="22"/>
              </w:rPr>
              <w:t xml:space="preserve">The Bidder shall answer </w:t>
            </w:r>
            <w:r w:rsidRPr="008919CB">
              <w:rPr>
                <w:rFonts w:cs="Arial"/>
                <w:b/>
                <w:bCs/>
                <w:color w:val="000000"/>
                <w:sz w:val="22"/>
                <w:szCs w:val="22"/>
              </w:rPr>
              <w:t>Yes</w:t>
            </w:r>
            <w:r w:rsidRPr="008919CB">
              <w:rPr>
                <w:rFonts w:cs="Arial"/>
                <w:color w:val="000000"/>
                <w:sz w:val="22"/>
                <w:szCs w:val="22"/>
              </w:rPr>
              <w:t xml:space="preserve"> or </w:t>
            </w:r>
            <w:r w:rsidRPr="008919CB">
              <w:rPr>
                <w:rFonts w:cs="Arial"/>
                <w:b/>
                <w:bCs/>
                <w:color w:val="000000"/>
                <w:sz w:val="22"/>
                <w:szCs w:val="22"/>
              </w:rPr>
              <w:t>No</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Yes</w:t>
            </w:r>
            <w:r w:rsidRPr="008919CB">
              <w:rPr>
                <w:rFonts w:cs="Arial"/>
                <w:color w:val="000000"/>
                <w:sz w:val="22"/>
                <w:szCs w:val="22"/>
              </w:rPr>
              <w:t xml:space="preserve"> – Pass</w:t>
            </w:r>
          </w:p>
          <w:p w:rsidR="008919CB" w:rsidRPr="008919CB" w:rsidRDefault="008919CB" w:rsidP="00102100">
            <w:pPr>
              <w:pStyle w:val="BodyTextIndent3"/>
              <w:ind w:left="0"/>
              <w:rPr>
                <w:rFonts w:cs="Arial"/>
                <w:color w:val="000000"/>
                <w:sz w:val="22"/>
                <w:szCs w:val="22"/>
              </w:rPr>
            </w:pPr>
            <w:r w:rsidRPr="008919CB">
              <w:rPr>
                <w:rFonts w:cs="Arial"/>
                <w:b/>
                <w:bCs/>
                <w:color w:val="000000"/>
                <w:sz w:val="22"/>
                <w:szCs w:val="22"/>
              </w:rPr>
              <w:t>No</w:t>
            </w:r>
            <w:r w:rsidRPr="008919CB">
              <w:rPr>
                <w:rFonts w:cs="Arial"/>
                <w:color w:val="000000"/>
                <w:sz w:val="22"/>
                <w:szCs w:val="22"/>
              </w:rPr>
              <w:t xml:space="preserve"> - Fail</w:t>
            </w:r>
          </w:p>
        </w:tc>
      </w:tr>
      <w:tr w:rsidR="008919CB" w:rsidRPr="008919CB" w:rsidTr="00102100">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pStyle w:val="BodyTextIndent3"/>
              <w:ind w:left="0"/>
              <w:rPr>
                <w:rFonts w:cs="Arial"/>
                <w:color w:val="FF0000"/>
                <w:sz w:val="22"/>
                <w:szCs w:val="22"/>
              </w:rPr>
            </w:pPr>
            <w:r w:rsidRPr="008919CB">
              <w:rPr>
                <w:rFonts w:cs="Arial"/>
                <w:color w:val="000000"/>
                <w:sz w:val="22"/>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tab/>
      </w:r>
      <w:r w:rsidRPr="008919CB">
        <w:rPr>
          <w:rFonts w:cs="Arial"/>
          <w:szCs w:val="22"/>
          <w:lang w:eastAsia="en-GB"/>
        </w:rPr>
        <w:br/>
      </w: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B0032A" w:rsidRPr="008919CB" w:rsidRDefault="00B0032A" w:rsidP="008919CB">
      <w:pPr>
        <w:rPr>
          <w:rFonts w:cs="Arial"/>
          <w:szCs w:val="22"/>
          <w:lang w:eastAsia="en-GB"/>
        </w:rPr>
      </w:pPr>
    </w:p>
    <w:p w:rsidR="008919CB" w:rsidRPr="008919CB" w:rsidRDefault="008919CB" w:rsidP="008919CB">
      <w:pPr>
        <w:rPr>
          <w:rFonts w:cs="Arial"/>
          <w:szCs w:val="22"/>
          <w:lang w:eastAsia="en-GB"/>
        </w:rPr>
      </w:pPr>
    </w:p>
    <w:p w:rsid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lastRenderedPageBreak/>
        <w:t>Declaration 8: Enforcement/remedial orders</w:t>
      </w:r>
    </w:p>
    <w:p w:rsidR="008919CB" w:rsidRPr="008919CB" w:rsidRDefault="008919CB" w:rsidP="008919CB">
      <w:pPr>
        <w:rPr>
          <w:color w:val="1F497D"/>
          <w:szCs w:val="22"/>
        </w:rPr>
      </w:pPr>
    </w:p>
    <w:tbl>
      <w:tblPr>
        <w:tblW w:w="0" w:type="auto"/>
        <w:tblCellMar>
          <w:left w:w="0" w:type="dxa"/>
          <w:right w:w="0" w:type="dxa"/>
        </w:tblCellMar>
        <w:tblLook w:val="04A0" w:firstRow="1" w:lastRow="0" w:firstColumn="1" w:lastColumn="0" w:noHBand="0" w:noVBand="1"/>
      </w:tblPr>
      <w:tblGrid>
        <w:gridCol w:w="1643"/>
        <w:gridCol w:w="7599"/>
      </w:tblGrid>
      <w:tr w:rsidR="008919CB" w:rsidRPr="008919CB" w:rsidTr="00102100">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color w:val="000000"/>
                <w:szCs w:val="22"/>
              </w:rPr>
            </w:pPr>
            <w:r w:rsidRPr="008919CB">
              <w:rPr>
                <w:rFonts w:cs="Arial"/>
                <w:szCs w:val="22"/>
              </w:rPr>
              <w:t>Has your organisation or any of its Directors or Executive Officers been in receipt of enforcement/remedial orders in relation to the Health, Safety and Environment enforcement agencies (or equivalent body) in the last 3 years?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102100">
            <w:pPr>
              <w:pStyle w:val="BodyTextIndent3"/>
              <w:ind w:left="0"/>
              <w:rPr>
                <w:rFonts w:cs="Arial"/>
                <w:sz w:val="22"/>
                <w:szCs w:val="22"/>
              </w:rPr>
            </w:pPr>
            <w:r w:rsidRPr="008919CB">
              <w:rPr>
                <w:rFonts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102100">
            <w:pPr>
              <w:rPr>
                <w:rFonts w:cs="Arial"/>
                <w:szCs w:val="22"/>
              </w:rPr>
            </w:pPr>
            <w:r w:rsidRPr="008919CB">
              <w:rPr>
                <w:rFonts w:cs="Arial"/>
                <w:szCs w:val="22"/>
              </w:rPr>
              <w:t>The Bidder Shall answer yes or no</w:t>
            </w:r>
          </w:p>
          <w:p w:rsidR="008919CB" w:rsidRPr="008919CB" w:rsidRDefault="008919CB" w:rsidP="00102100">
            <w:pPr>
              <w:rPr>
                <w:rFonts w:cs="Arial"/>
                <w:szCs w:val="22"/>
              </w:rPr>
            </w:pPr>
            <w:r w:rsidRPr="008919CB">
              <w:rPr>
                <w:rFonts w:cs="Arial"/>
                <w:szCs w:val="22"/>
              </w:rPr>
              <w:t xml:space="preserve">Yes = </w:t>
            </w:r>
            <w:r w:rsidRPr="002A05EB">
              <w:rPr>
                <w:rFonts w:cs="Arial"/>
                <w:b/>
                <w:szCs w:val="22"/>
              </w:rPr>
              <w:t>*Fail</w:t>
            </w:r>
          </w:p>
          <w:p w:rsidR="008919CB" w:rsidRPr="008919CB" w:rsidRDefault="008919CB" w:rsidP="00102100">
            <w:pPr>
              <w:rPr>
                <w:rFonts w:cs="Arial"/>
                <w:szCs w:val="22"/>
              </w:rPr>
            </w:pPr>
            <w:r w:rsidRPr="008919CB">
              <w:rPr>
                <w:rFonts w:cs="Arial"/>
                <w:szCs w:val="22"/>
              </w:rPr>
              <w:t xml:space="preserve">No = </w:t>
            </w:r>
            <w:r w:rsidRPr="002A05EB">
              <w:rPr>
                <w:rFonts w:cs="Arial"/>
                <w:b/>
                <w:szCs w:val="22"/>
              </w:rPr>
              <w:t>Pass</w:t>
            </w:r>
          </w:p>
          <w:p w:rsidR="008919CB" w:rsidRPr="008919CB" w:rsidRDefault="008919CB" w:rsidP="00102100">
            <w:pPr>
              <w:rPr>
                <w:rFonts w:cs="Arial"/>
                <w:szCs w:val="22"/>
              </w:rPr>
            </w:pPr>
          </w:p>
          <w:p w:rsidR="008919CB" w:rsidRPr="008919CB" w:rsidRDefault="008919CB" w:rsidP="00102100">
            <w:pPr>
              <w:rPr>
                <w:szCs w:val="22"/>
              </w:rPr>
            </w:pPr>
            <w:r w:rsidRPr="008919CB">
              <w:rPr>
                <w:rFonts w:cs="Arial"/>
                <w:szCs w:val="22"/>
              </w:rPr>
              <w:t>If your answer to this question is “Yes”, please provide details in a separate Appendix of the conviction or notice and details of any remedial action or changes you have made as a result of conviction or notices served.</w:t>
            </w:r>
          </w:p>
          <w:p w:rsidR="008919CB" w:rsidRPr="008919CB" w:rsidRDefault="008919CB" w:rsidP="008919CB">
            <w:pPr>
              <w:rPr>
                <w:rFonts w:cs="Arial"/>
                <w:szCs w:val="22"/>
              </w:rPr>
            </w:pPr>
            <w:r w:rsidRPr="008919CB">
              <w:rPr>
                <w:rFonts w:cs="Arial"/>
                <w:szCs w:val="22"/>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tc>
      </w:tr>
      <w:tr w:rsidR="008919CB" w:rsidRPr="008919CB" w:rsidTr="00102100">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19CB" w:rsidRPr="008919CB" w:rsidRDefault="008919CB" w:rsidP="002A05EB">
            <w:pPr>
              <w:pStyle w:val="BodyTextIndent3"/>
              <w:ind w:left="0"/>
              <w:rPr>
                <w:rFonts w:cs="Arial"/>
                <w:sz w:val="22"/>
                <w:szCs w:val="22"/>
              </w:rPr>
            </w:pPr>
            <w:r w:rsidRPr="008919CB">
              <w:rPr>
                <w:rFonts w:cs="Arial"/>
                <w:sz w:val="22"/>
                <w:szCs w:val="22"/>
              </w:rPr>
              <w:t xml:space="preserve">Scoring </w:t>
            </w:r>
            <w:r w:rsidR="002A05EB">
              <w:rPr>
                <w:rFonts w:cs="Arial"/>
                <w:sz w:val="22"/>
                <w:szCs w:val="22"/>
              </w:rPr>
              <w:t>C</w:t>
            </w:r>
            <w:r w:rsidRPr="008919CB">
              <w:rPr>
                <w:rFonts w:cs="Arial"/>
                <w:sz w:val="22"/>
                <w:szCs w:val="22"/>
              </w:rPr>
              <w:t>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8919CB" w:rsidRPr="008919CB" w:rsidRDefault="008919CB" w:rsidP="008919CB">
            <w:pPr>
              <w:rPr>
                <w:rFonts w:cs="Arial"/>
                <w:szCs w:val="22"/>
              </w:rPr>
            </w:pPr>
            <w:r w:rsidRPr="008919CB">
              <w:rPr>
                <w:rFonts w:cs="Arial"/>
                <w:szCs w:val="22"/>
              </w:rPr>
              <w:t>Mandatory Pass / Fail</w:t>
            </w:r>
          </w:p>
        </w:tc>
      </w:tr>
    </w:tbl>
    <w:p w:rsidR="008919CB" w:rsidRPr="008919CB" w:rsidRDefault="008919CB" w:rsidP="008919CB">
      <w:pPr>
        <w:rPr>
          <w:rFonts w:cs="Arial"/>
          <w:szCs w:val="22"/>
          <w:lang w:eastAsia="en-GB"/>
        </w:rPr>
      </w:pPr>
    </w:p>
    <w:p w:rsidR="008919CB" w:rsidRPr="008919CB" w:rsidRDefault="008919CB" w:rsidP="008919CB">
      <w:pPr>
        <w:rPr>
          <w:rFonts w:cs="Arial"/>
          <w:b/>
          <w:szCs w:val="22"/>
          <w:lang w:eastAsia="en-GB"/>
        </w:rPr>
      </w:pPr>
      <w:r w:rsidRPr="008919CB">
        <w:rPr>
          <w:rFonts w:cs="Arial"/>
          <w:b/>
          <w:szCs w:val="22"/>
          <w:lang w:eastAsia="en-GB"/>
        </w:rPr>
        <w:t>Please sign in the appropriate box:</w:t>
      </w:r>
    </w:p>
    <w:tbl>
      <w:tblPr>
        <w:tblStyle w:val="TableGrid"/>
        <w:tblW w:w="0" w:type="auto"/>
        <w:tblInd w:w="0" w:type="dxa"/>
        <w:tblLook w:val="04A0" w:firstRow="1" w:lastRow="0" w:firstColumn="1" w:lastColumn="0" w:noHBand="0" w:noVBand="1"/>
      </w:tblPr>
      <w:tblGrid>
        <w:gridCol w:w="4621"/>
        <w:gridCol w:w="4621"/>
      </w:tblGrid>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Yes</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r w:rsidR="008919CB" w:rsidRPr="008919CB" w:rsidTr="00102100">
        <w:tc>
          <w:tcPr>
            <w:tcW w:w="4621" w:type="dxa"/>
          </w:tcPr>
          <w:p w:rsidR="008919CB" w:rsidRPr="008919CB" w:rsidRDefault="008919CB" w:rsidP="00102100">
            <w:pPr>
              <w:rPr>
                <w:rFonts w:cs="Arial"/>
                <w:sz w:val="22"/>
                <w:szCs w:val="22"/>
              </w:rPr>
            </w:pPr>
          </w:p>
          <w:p w:rsidR="008919CB" w:rsidRPr="008919CB" w:rsidRDefault="008919CB" w:rsidP="00102100">
            <w:pPr>
              <w:rPr>
                <w:rFonts w:cs="Arial"/>
                <w:sz w:val="22"/>
                <w:szCs w:val="22"/>
              </w:rPr>
            </w:pPr>
            <w:r w:rsidRPr="008919CB">
              <w:rPr>
                <w:rFonts w:cs="Arial"/>
                <w:sz w:val="22"/>
                <w:szCs w:val="22"/>
              </w:rPr>
              <w:t>No</w:t>
            </w:r>
          </w:p>
        </w:tc>
        <w:tc>
          <w:tcPr>
            <w:tcW w:w="4621" w:type="dxa"/>
          </w:tcPr>
          <w:p w:rsidR="008919CB" w:rsidRPr="008919CB" w:rsidRDefault="008919CB" w:rsidP="00102100">
            <w:pPr>
              <w:rPr>
                <w:rFonts w:cs="Arial"/>
                <w:sz w:val="22"/>
                <w:szCs w:val="22"/>
              </w:rPr>
            </w:pPr>
            <w:r w:rsidRPr="008919CB">
              <w:rPr>
                <w:rFonts w:cs="Arial"/>
                <w:sz w:val="22"/>
                <w:szCs w:val="22"/>
              </w:rPr>
              <w:t>Sign:</w:t>
            </w:r>
          </w:p>
          <w:p w:rsidR="008919CB" w:rsidRPr="008919CB" w:rsidRDefault="008919CB" w:rsidP="00102100">
            <w:pPr>
              <w:rPr>
                <w:rFonts w:cs="Arial"/>
                <w:sz w:val="22"/>
                <w:szCs w:val="22"/>
              </w:rPr>
            </w:pPr>
            <w:r w:rsidRPr="008919CB">
              <w:rPr>
                <w:rFonts w:cs="Arial"/>
                <w:sz w:val="22"/>
                <w:szCs w:val="22"/>
              </w:rPr>
              <w:t>Print Name:</w:t>
            </w:r>
          </w:p>
        </w:tc>
      </w:tr>
    </w:tbl>
    <w:p w:rsidR="0044322C" w:rsidRDefault="0044322C" w:rsidP="00CD2F85">
      <w:pPr>
        <w:spacing w:line="240" w:lineRule="auto"/>
        <w:contextualSpacing/>
        <w:rPr>
          <w:rFonts w:cs="Arial"/>
          <w:sz w:val="20"/>
        </w:rPr>
      </w:pPr>
    </w:p>
    <w:p w:rsidR="00925CC7" w:rsidRDefault="00925CC7">
      <w:pPr>
        <w:rPr>
          <w:rFonts w:cs="Arial"/>
          <w:sz w:val="20"/>
        </w:rPr>
      </w:pPr>
      <w:r>
        <w:rPr>
          <w:rFonts w:cs="Arial"/>
          <w:sz w:val="20"/>
        </w:rPr>
        <w:br w:type="page"/>
      </w:r>
    </w:p>
    <w:p w:rsidR="00925CC7" w:rsidRPr="00F87F2E" w:rsidRDefault="00925CC7" w:rsidP="00925CC7">
      <w:pPr>
        <w:rPr>
          <w:rFonts w:cs="Arial"/>
          <w:b/>
          <w:iCs/>
          <w:szCs w:val="21"/>
        </w:rPr>
      </w:pPr>
      <w:r w:rsidRPr="00F87F2E">
        <w:rPr>
          <w:rFonts w:cs="Arial"/>
          <w:b/>
          <w:szCs w:val="21"/>
          <w:lang w:eastAsia="en-GB"/>
        </w:rPr>
        <w:lastRenderedPageBreak/>
        <w:t xml:space="preserve">Declaration 9: </w:t>
      </w:r>
      <w:r w:rsidRPr="00F87F2E">
        <w:rPr>
          <w:rFonts w:cs="Arial"/>
          <w:b/>
          <w:iCs/>
          <w:szCs w:val="21"/>
        </w:rPr>
        <w:t>FREEDOM OF INFORMATION ACT 2000 (FOI) AND / OR ENVIRONMENTAL INFORMATION REGULATIONS 2004 (EIR) EXEMPTIONS</w:t>
      </w:r>
    </w:p>
    <w:p w:rsidR="00925CC7" w:rsidRPr="00F87F2E" w:rsidRDefault="00925CC7" w:rsidP="00925CC7">
      <w:pPr>
        <w:spacing w:after="0" w:line="240" w:lineRule="auto"/>
        <w:contextualSpacing/>
        <w:rPr>
          <w:rFonts w:cs="Arial"/>
          <w:szCs w:val="21"/>
        </w:rPr>
      </w:pPr>
      <w:r w:rsidRPr="00F87F2E">
        <w:rPr>
          <w:rFonts w:cs="Arial"/>
          <w:szCs w:val="21"/>
        </w:rPr>
        <w:t xml:space="preserve">Please complete this section </w:t>
      </w:r>
      <w:r w:rsidRPr="00F87F2E">
        <w:rPr>
          <w:rFonts w:cs="Arial"/>
          <w:szCs w:val="21"/>
          <w:u w:val="single"/>
        </w:rPr>
        <w:t>only</w:t>
      </w:r>
      <w:r w:rsidRPr="00F87F2E">
        <w:rPr>
          <w:rFonts w:cs="Arial"/>
          <w:szCs w:val="21"/>
        </w:rPr>
        <w:t xml:space="preserve"> if you have agreed for your information to be disclosed under the FOI Act or:</w:t>
      </w:r>
    </w:p>
    <w:p w:rsidR="00925CC7" w:rsidRPr="00F87F2E" w:rsidRDefault="00925CC7" w:rsidP="00925CC7">
      <w:pPr>
        <w:spacing w:after="0" w:line="240" w:lineRule="auto"/>
        <w:contextualSpacing/>
        <w:rPr>
          <w:rFonts w:cs="Arial"/>
          <w:szCs w:val="21"/>
        </w:rPr>
      </w:pPr>
    </w:p>
    <w:p w:rsidR="00925CC7" w:rsidRPr="00F87F2E" w:rsidRDefault="00925CC7" w:rsidP="00925CC7">
      <w:pPr>
        <w:spacing w:after="0" w:line="240" w:lineRule="auto"/>
        <w:contextualSpacing/>
        <w:rPr>
          <w:rFonts w:cs="Arial"/>
          <w:szCs w:val="21"/>
        </w:rPr>
      </w:pPr>
      <w:r w:rsidRPr="00F87F2E">
        <w:rPr>
          <w:rFonts w:cs="Arial"/>
          <w:szCs w:val="21"/>
        </w:rPr>
        <w:t>If you have not agreed to your information to be disclosed under the FOI Act please complete a field ‘N/A’ (Not applicable)</w:t>
      </w:r>
    </w:p>
    <w:p w:rsidR="00925CC7" w:rsidRPr="00F87F2E" w:rsidRDefault="00925CC7" w:rsidP="00925CC7">
      <w:pPr>
        <w:spacing w:after="0" w:line="240" w:lineRule="auto"/>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have agreed for your information to be disclosed under the FOI Act please tell us what exemptions or exceptions may apply to your information and why? </w:t>
      </w:r>
    </w:p>
    <w:p w:rsidR="00925CC7" w:rsidRPr="00F87F2E" w:rsidRDefault="00925CC7" w:rsidP="00925CC7">
      <w:pPr>
        <w:pStyle w:val="NoSpacing"/>
        <w:contextualSpacing/>
        <w:rPr>
          <w:rFonts w:cs="Arial"/>
          <w:szCs w:val="21"/>
        </w:rPr>
      </w:pPr>
    </w:p>
    <w:p w:rsidR="00925CC7" w:rsidRPr="00F87F2E" w:rsidRDefault="00925CC7" w:rsidP="00925CC7">
      <w:pPr>
        <w:pStyle w:val="NoSpacing"/>
        <w:contextualSpacing/>
        <w:rPr>
          <w:rFonts w:cs="Arial"/>
          <w:szCs w:val="21"/>
        </w:rPr>
      </w:pPr>
      <w:r w:rsidRPr="00F87F2E">
        <w:rPr>
          <w:rFonts w:cs="Arial"/>
          <w:szCs w:val="21"/>
        </w:rPr>
        <w:t xml:space="preserve">If you are not relying on any exemptions or exceptions please complete each field ‘N/A’ (Not applicable) </w:t>
      </w:r>
    </w:p>
    <w:p w:rsidR="00925CC7" w:rsidRPr="00F87F2E" w:rsidRDefault="00925CC7" w:rsidP="00925CC7">
      <w:pPr>
        <w:pStyle w:val="NoSpacing"/>
        <w:contextualSpacing/>
        <w:rPr>
          <w:rFonts w:cs="Arial"/>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3528"/>
        <w:gridCol w:w="4449"/>
      </w:tblGrid>
      <w:tr w:rsidR="00925CC7" w:rsidRPr="00F87F2E" w:rsidTr="002A05EB">
        <w:trPr>
          <w:trHeight w:val="576"/>
        </w:trPr>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2A05EB">
            <w:pPr>
              <w:pStyle w:val="BodyTextIndent3"/>
              <w:spacing w:after="0" w:line="240" w:lineRule="auto"/>
              <w:ind w:left="0"/>
              <w:rPr>
                <w:rFonts w:cs="Arial"/>
                <w:iCs/>
                <w:color w:val="000000"/>
                <w:sz w:val="21"/>
                <w:szCs w:val="21"/>
              </w:rPr>
            </w:pPr>
            <w:r w:rsidRPr="00F87F2E">
              <w:rPr>
                <w:rFonts w:cs="Arial"/>
                <w:iCs/>
                <w:color w:val="000000"/>
                <w:sz w:val="21"/>
                <w:szCs w:val="21"/>
              </w:rPr>
              <w:t xml:space="preserve">Bidder </w:t>
            </w:r>
            <w:r w:rsidR="002A05EB">
              <w:rPr>
                <w:rFonts w:cs="Arial"/>
                <w:iCs/>
                <w:color w:val="000000"/>
                <w:sz w:val="21"/>
                <w:szCs w:val="21"/>
              </w:rPr>
              <w:t>G</w:t>
            </w:r>
            <w:r w:rsidRPr="00F87F2E">
              <w:rPr>
                <w:rFonts w:cs="Arial"/>
                <w:iCs/>
                <w:color w:val="000000"/>
                <w:sz w:val="21"/>
                <w:szCs w:val="21"/>
              </w:rPr>
              <w:t>uidance</w:t>
            </w:r>
          </w:p>
        </w:tc>
        <w:tc>
          <w:tcPr>
            <w:tcW w:w="7977" w:type="dxa"/>
            <w:gridSpan w:val="2"/>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The Bidder shall provide details of their proposed exemptions/exception in the table below.</w:t>
            </w:r>
          </w:p>
          <w:p w:rsidR="00925CC7" w:rsidRPr="00F87F2E" w:rsidRDefault="00925CC7" w:rsidP="00935CDA">
            <w:pPr>
              <w:pStyle w:val="BodyTextIndent3"/>
              <w:spacing w:after="0" w:line="240" w:lineRule="auto"/>
              <w:ind w:left="0"/>
              <w:rPr>
                <w:rFonts w:cs="Arial"/>
                <w:sz w:val="21"/>
                <w:szCs w:val="21"/>
              </w:rPr>
            </w:pPr>
            <w:r w:rsidRPr="00F87F2E">
              <w:rPr>
                <w:rFonts w:cs="Arial"/>
                <w:sz w:val="21"/>
                <w:szCs w:val="21"/>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925CC7" w:rsidRPr="00F87F2E" w:rsidRDefault="00925CC7" w:rsidP="00935CDA">
            <w:pPr>
              <w:pStyle w:val="BodyTextIndent3"/>
              <w:spacing w:after="0" w:line="240" w:lineRule="auto"/>
              <w:ind w:left="0"/>
              <w:rPr>
                <w:rFonts w:cs="Arial"/>
                <w:color w:val="000000"/>
                <w:sz w:val="21"/>
                <w:szCs w:val="21"/>
              </w:rPr>
            </w:pPr>
            <w:r w:rsidRPr="00F87F2E">
              <w:rPr>
                <w:rFonts w:cs="Arial"/>
                <w:sz w:val="21"/>
                <w:szCs w:val="21"/>
              </w:rPr>
              <w:t>Be aware that by completing and answering ‘Yes’ you have agreed  for STSC Ltd to disclose the provided information under the Freedom of Information Act 2000 or Environmental Information Regulation 2004, therefore you will not be approached for consent.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Scoring Criteria</w:t>
            </w:r>
          </w:p>
        </w:tc>
        <w:tc>
          <w:tcPr>
            <w:tcW w:w="7977" w:type="dxa"/>
            <w:gridSpan w:val="2"/>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For information only</w:t>
            </w:r>
          </w:p>
          <w:p w:rsidR="00925CC7" w:rsidRPr="00F87F2E" w:rsidRDefault="00925CC7" w:rsidP="00935CDA">
            <w:pPr>
              <w:spacing w:after="0" w:line="240" w:lineRule="auto"/>
              <w:rPr>
                <w:rFonts w:cs="Arial"/>
                <w:color w:val="FF0000"/>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iCs/>
                <w:sz w:val="21"/>
                <w:szCs w:val="21"/>
              </w:rPr>
            </w:pPr>
            <w:r w:rsidRPr="00F87F2E">
              <w:rPr>
                <w:rFonts w:cs="Arial"/>
                <w:iCs/>
                <w:sz w:val="21"/>
                <w:szCs w:val="21"/>
              </w:rPr>
              <w:t>Bidder Response</w:t>
            </w: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Confidential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Commercially sensitive information</w:t>
            </w:r>
          </w:p>
        </w:tc>
        <w:tc>
          <w:tcPr>
            <w:tcW w:w="4449" w:type="dxa"/>
            <w:tcBorders>
              <w:top w:val="single" w:sz="4" w:space="0" w:color="auto"/>
              <w:left w:val="single" w:sz="4" w:space="0" w:color="auto"/>
              <w:bottom w:val="single" w:sz="4" w:space="0" w:color="auto"/>
              <w:right w:val="single" w:sz="4" w:space="0" w:color="auto"/>
            </w:tcBorders>
            <w:hideMark/>
          </w:tcPr>
          <w:p w:rsidR="00925CC7" w:rsidRPr="00F87F2E" w:rsidRDefault="00925CC7" w:rsidP="00935CDA">
            <w:pPr>
              <w:pStyle w:val="BodyTextIndent3"/>
              <w:spacing w:after="0" w:line="240" w:lineRule="auto"/>
              <w:ind w:left="0"/>
              <w:rPr>
                <w:rFonts w:cs="Arial"/>
                <w:color w:val="000000"/>
                <w:sz w:val="21"/>
                <w:szCs w:val="21"/>
              </w:rPr>
            </w:pPr>
            <w:r w:rsidRPr="00F87F2E">
              <w:rPr>
                <w:rFonts w:cs="Arial"/>
                <w:color w:val="000000"/>
                <w:sz w:val="21"/>
                <w:szCs w:val="21"/>
              </w:rPr>
              <w:t>Justification for exemption/exception under FOI Act</w:t>
            </w: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r w:rsidR="00925CC7" w:rsidRPr="00F87F2E" w:rsidTr="002A05EB">
        <w:tc>
          <w:tcPr>
            <w:tcW w:w="1521" w:type="dxa"/>
            <w:tcBorders>
              <w:top w:val="single" w:sz="4" w:space="0" w:color="auto"/>
              <w:left w:val="single" w:sz="4" w:space="0" w:color="auto"/>
              <w:bottom w:val="single" w:sz="4" w:space="0" w:color="auto"/>
              <w:right w:val="single" w:sz="4" w:space="0" w:color="auto"/>
            </w:tcBorders>
          </w:tcPr>
          <w:p w:rsidR="00925CC7" w:rsidRPr="00F87F2E" w:rsidRDefault="00925CC7" w:rsidP="00935CDA">
            <w:pPr>
              <w:pStyle w:val="BodyTextIndent3"/>
              <w:spacing w:after="0" w:line="240" w:lineRule="auto"/>
              <w:ind w:left="0"/>
              <w:rPr>
                <w:rFonts w:cs="Arial"/>
                <w:iCs/>
                <w:sz w:val="21"/>
                <w:szCs w:val="21"/>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c>
          <w:tcPr>
            <w:tcW w:w="4449" w:type="dxa"/>
            <w:tcBorders>
              <w:top w:val="single" w:sz="4" w:space="0" w:color="auto"/>
              <w:left w:val="single" w:sz="4" w:space="0" w:color="auto"/>
              <w:bottom w:val="single" w:sz="4" w:space="0" w:color="auto"/>
              <w:right w:val="single" w:sz="4" w:space="0" w:color="auto"/>
            </w:tcBorders>
            <w:shd w:val="clear" w:color="auto" w:fill="FFFF00"/>
          </w:tcPr>
          <w:p w:rsidR="00925CC7" w:rsidRPr="00F87F2E" w:rsidRDefault="00925CC7" w:rsidP="00935CDA">
            <w:pPr>
              <w:pStyle w:val="BodyTextIndent3"/>
              <w:spacing w:after="0" w:line="240" w:lineRule="auto"/>
              <w:ind w:left="0"/>
              <w:rPr>
                <w:rFonts w:cs="Arial"/>
                <w:color w:val="000000"/>
                <w:sz w:val="21"/>
                <w:szCs w:val="21"/>
              </w:rPr>
            </w:pPr>
          </w:p>
        </w:tc>
      </w:tr>
    </w:tbl>
    <w:p w:rsidR="00925CC7" w:rsidRPr="00E50FEB" w:rsidRDefault="00925CC7" w:rsidP="00CD2F85">
      <w:pPr>
        <w:spacing w:line="240" w:lineRule="auto"/>
        <w:contextualSpacing/>
        <w:rPr>
          <w:rFonts w:cs="Arial"/>
          <w:sz w:val="20"/>
        </w:rPr>
      </w:pPr>
    </w:p>
    <w:sectPr w:rsidR="00925CC7" w:rsidRPr="00E50FEB" w:rsidSect="0011511B">
      <w:headerReference w:type="even" r:id="rId27"/>
      <w:headerReference w:type="default" r:id="rId28"/>
      <w:footerReference w:type="even" r:id="rId29"/>
      <w:footerReference w:type="default" r:id="rId30"/>
      <w:headerReference w:type="first" r:id="rId31"/>
      <w:footerReference w:type="first" r:id="rId32"/>
      <w:pgSz w:w="11906" w:h="16838" w:code="9"/>
      <w:pgMar w:top="1440"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A0C" w:rsidRDefault="00CB0A0C">
      <w:pPr>
        <w:spacing w:after="0" w:line="240" w:lineRule="auto"/>
      </w:pPr>
      <w:r>
        <w:separator/>
      </w:r>
    </w:p>
  </w:endnote>
  <w:endnote w:type="continuationSeparator" w:id="0">
    <w:p w:rsidR="00CB0A0C" w:rsidRDefault="00CB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0C" w:rsidRDefault="00CB0A0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55B19">
      <w:rPr>
        <w:rStyle w:val="PageNumber"/>
        <w:noProof/>
      </w:rPr>
      <w:t>22</w:t>
    </w:r>
    <w:r>
      <w:rPr>
        <w:rStyle w:val="PageNumber"/>
      </w:rPr>
      <w:fldChar w:fldCharType="end"/>
    </w:r>
    <w:r>
      <w:rPr>
        <w:rStyle w:val="PageNumber"/>
      </w:rPr>
      <w:tab/>
      <w:t>Draft, Version 1.0</w:t>
    </w:r>
  </w:p>
  <w:p w:rsidR="00CB0A0C" w:rsidRDefault="00CB0A0C">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0C" w:rsidRPr="008F0160" w:rsidRDefault="00CB0A0C" w:rsidP="00102100">
    <w:pPr>
      <w:pStyle w:val="Footer"/>
      <w:tabs>
        <w:tab w:val="left" w:pos="345"/>
      </w:tabs>
      <w:rPr>
        <w:rFonts w:cs="Arial"/>
        <w:b/>
        <w:bCs/>
        <w:sz w:val="16"/>
        <w:szCs w:val="16"/>
      </w:rPr>
    </w:pPr>
    <w:r>
      <w:rPr>
        <w:rFonts w:cs="Arial"/>
        <w:sz w:val="16"/>
        <w:szCs w:val="16"/>
      </w:rPr>
      <w:t>STSC-FB-0010</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AC39F1">
      <w:rPr>
        <w:rFonts w:cs="Arial"/>
        <w:b/>
        <w:bCs/>
        <w:noProof/>
        <w:sz w:val="16"/>
        <w:szCs w:val="16"/>
      </w:rPr>
      <w:t>2</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AC39F1">
      <w:rPr>
        <w:rFonts w:cs="Arial"/>
        <w:b/>
        <w:bCs/>
        <w:noProof/>
        <w:sz w:val="16"/>
        <w:szCs w:val="16"/>
      </w:rPr>
      <w:t>22</w:t>
    </w:r>
    <w:r w:rsidRPr="008F0160">
      <w:rPr>
        <w:rFonts w:cs="Arial"/>
        <w:b/>
        <w:bCs/>
        <w:sz w:val="16"/>
        <w:szCs w:val="16"/>
      </w:rPr>
      <w:fldChar w:fldCharType="end"/>
    </w:r>
  </w:p>
  <w:p w:rsidR="00CB0A0C" w:rsidRPr="008F0160" w:rsidRDefault="00CB0A0C" w:rsidP="00756DC5">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  Registered in England, </w:t>
    </w:r>
    <w:r w:rsidRPr="008F0160">
      <w:rPr>
        <w:rFonts w:cs="Arial"/>
        <w:i/>
        <w:noProof/>
        <w:sz w:val="16"/>
        <w:szCs w:val="16"/>
        <w:lang w:eastAsia="en-GB"/>
      </w:rPr>
      <w:t xml:space="preserve">No. 10424065. </w:t>
    </w:r>
    <w:r>
      <w:rPr>
        <w:rFonts w:cs="Arial"/>
        <w:i/>
        <w:noProof/>
        <w:sz w:val="16"/>
        <w:szCs w:val="16"/>
        <w:lang w:eastAsia="en-GB"/>
      </w:rPr>
      <w:t xml:space="preserve">  1</w:t>
    </w:r>
    <w:r w:rsidRPr="008F0160">
      <w:rPr>
        <w:rFonts w:cs="Arial"/>
        <w:i/>
        <w:noProof/>
        <w:sz w:val="16"/>
        <w:szCs w:val="16"/>
        <w:lang w:eastAsia="en-GB"/>
      </w:rPr>
      <w:t xml:space="preserve"> Victoria Street, London</w:t>
    </w:r>
    <w:r>
      <w:rPr>
        <w:rFonts w:cs="Arial"/>
        <w:i/>
        <w:noProof/>
        <w:sz w:val="16"/>
        <w:szCs w:val="16"/>
        <w:lang w:eastAsia="en-GB"/>
      </w:rPr>
      <w:t>,</w:t>
    </w:r>
    <w:r w:rsidRPr="008F0160">
      <w:rPr>
        <w:rFonts w:cs="Arial"/>
        <w:i/>
        <w:noProof/>
        <w:sz w:val="16"/>
        <w:szCs w:val="16"/>
        <w:lang w:eastAsia="en-GB"/>
      </w:rPr>
      <w:t xml:space="preserve"> SW1H 0ET</w:t>
    </w:r>
  </w:p>
  <w:p w:rsidR="00CB0A0C" w:rsidRDefault="00CB0A0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0C" w:rsidRPr="008F0160" w:rsidRDefault="00CB0A0C" w:rsidP="007A4B00">
    <w:pPr>
      <w:pStyle w:val="Footer"/>
      <w:tabs>
        <w:tab w:val="left" w:pos="825"/>
      </w:tabs>
      <w:spacing w:before="0"/>
      <w:rPr>
        <w:rFonts w:cs="Arial"/>
        <w:b/>
        <w:bCs/>
        <w:sz w:val="16"/>
        <w:szCs w:val="16"/>
      </w:rPr>
    </w:pPr>
    <w:r>
      <w:rPr>
        <w:rFonts w:cs="Arial"/>
        <w:sz w:val="16"/>
        <w:szCs w:val="16"/>
      </w:rPr>
      <w:t>STSC-FB-0010</w:t>
    </w:r>
    <w:r>
      <w:rPr>
        <w:rFonts w:cs="Arial"/>
        <w:sz w:val="16"/>
        <w:szCs w:val="16"/>
      </w:rPr>
      <w:tab/>
    </w:r>
    <w:r>
      <w:rPr>
        <w:rFonts w:cs="Arial"/>
        <w:sz w:val="16"/>
        <w:szCs w:val="16"/>
      </w:rPr>
      <w:tab/>
    </w:r>
    <w:r w:rsidRPr="008F0160">
      <w:rPr>
        <w:rFonts w:cs="Arial"/>
        <w:sz w:val="16"/>
        <w:szCs w:val="16"/>
      </w:rPr>
      <w:t xml:space="preserve">Page </w:t>
    </w:r>
    <w:r w:rsidRPr="008F0160">
      <w:rPr>
        <w:rFonts w:cs="Arial"/>
        <w:b/>
        <w:bCs/>
        <w:sz w:val="16"/>
        <w:szCs w:val="16"/>
      </w:rPr>
      <w:fldChar w:fldCharType="begin"/>
    </w:r>
    <w:r w:rsidRPr="008F0160">
      <w:rPr>
        <w:rFonts w:cs="Arial"/>
        <w:b/>
        <w:bCs/>
        <w:sz w:val="16"/>
        <w:szCs w:val="16"/>
      </w:rPr>
      <w:instrText xml:space="preserve"> PAGE </w:instrText>
    </w:r>
    <w:r w:rsidRPr="008F0160">
      <w:rPr>
        <w:rFonts w:cs="Arial"/>
        <w:b/>
        <w:bCs/>
        <w:sz w:val="16"/>
        <w:szCs w:val="16"/>
      </w:rPr>
      <w:fldChar w:fldCharType="separate"/>
    </w:r>
    <w:r w:rsidR="00AC39F1">
      <w:rPr>
        <w:rFonts w:cs="Arial"/>
        <w:b/>
        <w:bCs/>
        <w:noProof/>
        <w:sz w:val="16"/>
        <w:szCs w:val="16"/>
      </w:rPr>
      <w:t>1</w:t>
    </w:r>
    <w:r w:rsidRPr="008F0160">
      <w:rPr>
        <w:rFonts w:cs="Arial"/>
        <w:b/>
        <w:bCs/>
        <w:sz w:val="16"/>
        <w:szCs w:val="16"/>
      </w:rPr>
      <w:fldChar w:fldCharType="end"/>
    </w:r>
    <w:r w:rsidRPr="008F0160">
      <w:rPr>
        <w:rFonts w:cs="Arial"/>
        <w:sz w:val="16"/>
        <w:szCs w:val="16"/>
      </w:rPr>
      <w:t xml:space="preserve"> of </w:t>
    </w:r>
    <w:r w:rsidRPr="008F0160">
      <w:rPr>
        <w:rFonts w:cs="Arial"/>
        <w:b/>
        <w:bCs/>
        <w:sz w:val="16"/>
        <w:szCs w:val="16"/>
      </w:rPr>
      <w:fldChar w:fldCharType="begin"/>
    </w:r>
    <w:r w:rsidRPr="008F0160">
      <w:rPr>
        <w:rFonts w:cs="Arial"/>
        <w:b/>
        <w:bCs/>
        <w:sz w:val="16"/>
        <w:szCs w:val="16"/>
      </w:rPr>
      <w:instrText xml:space="preserve"> NUMPAGES  </w:instrText>
    </w:r>
    <w:r w:rsidRPr="008F0160">
      <w:rPr>
        <w:rFonts w:cs="Arial"/>
        <w:b/>
        <w:bCs/>
        <w:sz w:val="16"/>
        <w:szCs w:val="16"/>
      </w:rPr>
      <w:fldChar w:fldCharType="separate"/>
    </w:r>
    <w:r w:rsidR="00AC39F1">
      <w:rPr>
        <w:rFonts w:cs="Arial"/>
        <w:b/>
        <w:bCs/>
        <w:noProof/>
        <w:sz w:val="16"/>
        <w:szCs w:val="16"/>
      </w:rPr>
      <w:t>22</w:t>
    </w:r>
    <w:r w:rsidRPr="008F0160">
      <w:rPr>
        <w:rFonts w:cs="Arial"/>
        <w:b/>
        <w:bCs/>
        <w:sz w:val="16"/>
        <w:szCs w:val="16"/>
      </w:rPr>
      <w:fldChar w:fldCharType="end"/>
    </w:r>
  </w:p>
  <w:p w:rsidR="00CB0A0C" w:rsidRPr="008F0160" w:rsidRDefault="00CB0A0C" w:rsidP="00294230">
    <w:pPr>
      <w:pStyle w:val="Footer"/>
      <w:jc w:val="center"/>
      <w:rPr>
        <w:rFonts w:cs="Arial"/>
      </w:rPr>
    </w:pPr>
    <w:r w:rsidRPr="008F0160">
      <w:rPr>
        <w:rFonts w:cs="Arial"/>
        <w:i/>
        <w:noProof/>
        <w:sz w:val="16"/>
        <w:szCs w:val="16"/>
        <w:lang w:eastAsia="en-GB"/>
      </w:rPr>
      <w:t xml:space="preserve">South Tees Site Company (STSC) Limited. </w:t>
    </w:r>
    <w:r>
      <w:rPr>
        <w:rFonts w:cs="Arial"/>
        <w:i/>
        <w:noProof/>
        <w:sz w:val="16"/>
        <w:szCs w:val="16"/>
        <w:lang w:eastAsia="en-GB"/>
      </w:rPr>
      <w:t xml:space="preserve">  Registered in England, </w:t>
    </w:r>
    <w:r w:rsidRPr="008F0160">
      <w:rPr>
        <w:rFonts w:cs="Arial"/>
        <w:i/>
        <w:noProof/>
        <w:sz w:val="16"/>
        <w:szCs w:val="16"/>
        <w:lang w:eastAsia="en-GB"/>
      </w:rPr>
      <w:t xml:space="preserve">No. 10424065. </w:t>
    </w:r>
    <w:r>
      <w:rPr>
        <w:rFonts w:cs="Arial"/>
        <w:i/>
        <w:noProof/>
        <w:sz w:val="16"/>
        <w:szCs w:val="16"/>
        <w:lang w:eastAsia="en-GB"/>
      </w:rPr>
      <w:t xml:space="preserve">   1 </w:t>
    </w:r>
    <w:r w:rsidRPr="008F0160">
      <w:rPr>
        <w:rFonts w:cs="Arial"/>
        <w:i/>
        <w:noProof/>
        <w:sz w:val="16"/>
        <w:szCs w:val="16"/>
        <w:lang w:eastAsia="en-GB"/>
      </w:rPr>
      <w:t>Victoria Street, London</w:t>
    </w:r>
    <w:r>
      <w:rPr>
        <w:rFonts w:cs="Arial"/>
        <w:i/>
        <w:noProof/>
        <w:sz w:val="16"/>
        <w:szCs w:val="16"/>
        <w:lang w:eastAsia="en-GB"/>
      </w:rPr>
      <w:t>,</w:t>
    </w:r>
    <w:r w:rsidRPr="008F0160">
      <w:rPr>
        <w:rFonts w:cs="Arial"/>
        <w:i/>
        <w:noProof/>
        <w:sz w:val="16"/>
        <w:szCs w:val="16"/>
        <w:lang w:eastAsia="en-GB"/>
      </w:rPr>
      <w:t xml:space="preserve"> SW1H 0ET</w:t>
    </w:r>
  </w:p>
  <w:p w:rsidR="00CB0A0C" w:rsidRDefault="00CB0A0C">
    <w:pPr>
      <w:pStyle w:val="Foote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A0C" w:rsidRDefault="00CB0A0C">
      <w:pPr>
        <w:spacing w:after="0" w:line="240" w:lineRule="auto"/>
      </w:pPr>
      <w:r>
        <w:separator/>
      </w:r>
    </w:p>
  </w:footnote>
  <w:footnote w:type="continuationSeparator" w:id="0">
    <w:p w:rsidR="00CB0A0C" w:rsidRDefault="00CB0A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0C" w:rsidRDefault="00CB0A0C">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sz w:val="24"/>
        <w:szCs w:val="24"/>
        <w:lang w:eastAsia="en-GB"/>
      </w:rPr>
      <w:id w:val="1689874070"/>
      <w:docPartObj>
        <w:docPartGallery w:val="Watermarks"/>
        <w:docPartUnique/>
      </w:docPartObj>
    </w:sdtPr>
    <w:sdtContent>
      <w:p w:rsidR="00CB0A0C" w:rsidRPr="00CA27CF" w:rsidRDefault="00CB0A0C" w:rsidP="00FB2792">
        <w:pPr>
          <w:tabs>
            <w:tab w:val="center" w:pos="4513"/>
            <w:tab w:val="right" w:pos="9026"/>
          </w:tabs>
          <w:spacing w:after="0" w:line="240" w:lineRule="auto"/>
          <w:jc w:val="right"/>
          <w:rPr>
            <w:rFonts w:ascii="Times New Roman" w:eastAsia="Times New Roman" w:hAnsi="Times New Roman"/>
            <w:sz w:val="24"/>
            <w:szCs w:val="24"/>
            <w:lang w:eastAsia="en-GB"/>
          </w:rPr>
        </w:pPr>
        <w:r>
          <w:rPr>
            <w:rFonts w:ascii="Times New Roman" w:eastAsia="Times New Roman" w:hAnsi="Times New Roman"/>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left:0;text-align:left;margin-left:0;margin-top:0;width:527.85pt;height:131.95pt;rotation:315;z-index:-251658240;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A0C" w:rsidRPr="0017123A" w:rsidRDefault="00CB0A0C" w:rsidP="00FB2792">
    <w:pPr>
      <w:tabs>
        <w:tab w:val="center" w:pos="4513"/>
        <w:tab w:val="right" w:pos="9026"/>
      </w:tabs>
      <w:spacing w:after="0" w:line="240" w:lineRule="auto"/>
      <w:jc w:val="right"/>
      <w:rPr>
        <w:rFonts w:asciiTheme="majorHAnsi" w:eastAsia="Times New Roman" w:hAnsiTheme="majorHAnsi"/>
        <w:sz w:val="24"/>
        <w:szCs w:val="24"/>
        <w:lang w:eastAsia="en-GB"/>
      </w:rPr>
    </w:pPr>
    <w:r w:rsidRPr="0017123A">
      <w:rPr>
        <w:rFonts w:asciiTheme="majorHAnsi" w:eastAsia="Times New Roman" w:hAnsiTheme="majorHAnsi"/>
        <w:noProof/>
        <w:sz w:val="24"/>
        <w:szCs w:val="24"/>
        <w:lang w:eastAsia="en-GB"/>
      </w:rPr>
      <mc:AlternateContent>
        <mc:Choice Requires="wps">
          <w:drawing>
            <wp:anchor distT="0" distB="0" distL="114300" distR="114300" simplePos="0" relativeHeight="251657216" behindDoc="0" locked="0" layoutInCell="1" allowOverlap="1" wp14:anchorId="07189E0D" wp14:editId="5674077B">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CB0A0C" w:rsidRDefault="00CB0A0C" w:rsidP="00FB2792">
                          <w:pPr>
                            <w:jc w:val="center"/>
                          </w:pPr>
                          <w:r>
                            <w:rPr>
                              <w:rFonts w:cs="Arial"/>
                              <w:b/>
                              <w:bCs/>
                              <w:sz w:val="36"/>
                              <w:szCs w:val="36"/>
                            </w:rPr>
                            <w:t>INVITATION TO TENDER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CB0A0C" w:rsidRDefault="00CB0A0C" w:rsidP="00FB2792">
                    <w:pPr>
                      <w:jc w:val="center"/>
                    </w:pPr>
                    <w:r>
                      <w:rPr>
                        <w:rFonts w:cs="Arial"/>
                        <w:b/>
                        <w:bCs/>
                        <w:sz w:val="36"/>
                        <w:szCs w:val="36"/>
                      </w:rPr>
                      <w:t>INVITATION TO TENDER</w:t>
                    </w:r>
                  </w:p>
                </w:txbxContent>
              </v:textbox>
            </v:shape>
          </w:pict>
        </mc:Fallback>
      </mc:AlternateContent>
    </w:r>
    <w:r w:rsidRPr="0017123A">
      <w:rPr>
        <w:rFonts w:asciiTheme="majorHAnsi" w:eastAsia="Times New Roman" w:hAnsiTheme="majorHAnsi"/>
        <w:noProof/>
        <w:sz w:val="24"/>
        <w:szCs w:val="24"/>
        <w:lang w:eastAsia="en-GB"/>
      </w:rPr>
      <w:drawing>
        <wp:inline distT="0" distB="0" distL="0" distR="0" wp14:anchorId="3C4FD157" wp14:editId="5D1ED517">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CB0A0C" w:rsidRPr="0017123A" w:rsidRDefault="00CB0A0C">
    <w:pPr>
      <w:pStyle w:val="Head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8219A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014F4"/>
    <w:multiLevelType w:val="hybridMultilevel"/>
    <w:tmpl w:val="F278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34B49"/>
    <w:multiLevelType w:val="hybridMultilevel"/>
    <w:tmpl w:val="C3041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230346"/>
    <w:multiLevelType w:val="hybridMultilevel"/>
    <w:tmpl w:val="A07A1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multilevel"/>
    <w:tmpl w:val="AC442D7C"/>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D96642B"/>
    <w:multiLevelType w:val="hybridMultilevel"/>
    <w:tmpl w:val="0F62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7E5B86"/>
    <w:multiLevelType w:val="hybridMultilevel"/>
    <w:tmpl w:val="F9BA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443E20"/>
    <w:multiLevelType w:val="hybridMultilevel"/>
    <w:tmpl w:val="3FAA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173FE"/>
    <w:multiLevelType w:val="hybridMultilevel"/>
    <w:tmpl w:val="7226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D6629A"/>
    <w:multiLevelType w:val="hybridMultilevel"/>
    <w:tmpl w:val="D7A8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8E24FC"/>
    <w:multiLevelType w:val="hybridMultilevel"/>
    <w:tmpl w:val="E0C217D2"/>
    <w:lvl w:ilvl="0" w:tplc="39223808">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70038E9"/>
    <w:multiLevelType w:val="hybridMultilevel"/>
    <w:tmpl w:val="15D87C36"/>
    <w:lvl w:ilvl="0" w:tplc="0E541DF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22698D"/>
    <w:multiLevelType w:val="hybridMultilevel"/>
    <w:tmpl w:val="575CDCC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5F04574"/>
    <w:multiLevelType w:val="hybridMultilevel"/>
    <w:tmpl w:val="63FA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AC7C5F"/>
    <w:multiLevelType w:val="hybridMultilevel"/>
    <w:tmpl w:val="78BA0D62"/>
    <w:lvl w:ilvl="0" w:tplc="0E541D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C94580"/>
    <w:multiLevelType w:val="hybridMultilevel"/>
    <w:tmpl w:val="B1F6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0F3986"/>
    <w:multiLevelType w:val="hybridMultilevel"/>
    <w:tmpl w:val="2CDC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3D1BA0"/>
    <w:multiLevelType w:val="hybridMultilevel"/>
    <w:tmpl w:val="44F26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85A0C00"/>
    <w:multiLevelType w:val="hybridMultilevel"/>
    <w:tmpl w:val="3FCE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3">
    <w:nsid w:val="70A41597"/>
    <w:multiLevelType w:val="hybridMultilevel"/>
    <w:tmpl w:val="136E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DC20A2"/>
    <w:multiLevelType w:val="hybridMultilevel"/>
    <w:tmpl w:val="4B42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8D7FDA"/>
    <w:multiLevelType w:val="hybridMultilevel"/>
    <w:tmpl w:val="5FFE2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0"/>
  </w:num>
  <w:num w:numId="2">
    <w:abstractNumId w:val="15"/>
  </w:num>
  <w:num w:numId="3">
    <w:abstractNumId w:val="20"/>
  </w:num>
  <w:num w:numId="4">
    <w:abstractNumId w:val="4"/>
  </w:num>
  <w:num w:numId="5">
    <w:abstractNumId w:val="14"/>
  </w:num>
  <w:num w:numId="6">
    <w:abstractNumId w:val="3"/>
  </w:num>
  <w:num w:numId="7">
    <w:abstractNumId w:val="7"/>
  </w:num>
  <w:num w:numId="8">
    <w:abstractNumId w:val="10"/>
  </w:num>
  <w:num w:numId="9">
    <w:abstractNumId w:val="18"/>
  </w:num>
  <w:num w:numId="10">
    <w:abstractNumId w:val="5"/>
  </w:num>
  <w:num w:numId="11">
    <w:abstractNumId w:val="26"/>
  </w:num>
  <w:num w:numId="12">
    <w:abstractNumId w:val="22"/>
  </w:num>
  <w:num w:numId="13">
    <w:abstractNumId w:val="12"/>
  </w:num>
  <w:num w:numId="14">
    <w:abstractNumId w:val="9"/>
  </w:num>
  <w:num w:numId="15">
    <w:abstractNumId w:val="21"/>
  </w:num>
  <w:num w:numId="16">
    <w:abstractNumId w:val="1"/>
  </w:num>
  <w:num w:numId="17">
    <w:abstractNumId w:val="17"/>
  </w:num>
  <w:num w:numId="18">
    <w:abstractNumId w:val="11"/>
  </w:num>
  <w:num w:numId="19">
    <w:abstractNumId w:val="24"/>
  </w:num>
  <w:num w:numId="20">
    <w:abstractNumId w:val="13"/>
  </w:num>
  <w:num w:numId="21">
    <w:abstractNumId w:val="2"/>
  </w:num>
  <w:num w:numId="22">
    <w:abstractNumId w:val="16"/>
  </w:num>
  <w:num w:numId="23">
    <w:abstractNumId w:val="19"/>
  </w:num>
  <w:num w:numId="24">
    <w:abstractNumId w:val="6"/>
  </w:num>
  <w:num w:numId="25">
    <w:abstractNumId w:val="23"/>
  </w:num>
  <w:num w:numId="26">
    <w:abstractNumId w:val="8"/>
  </w:num>
  <w:num w:numId="2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D2"/>
    <w:rsid w:val="0001659A"/>
    <w:rsid w:val="0002610A"/>
    <w:rsid w:val="00034E31"/>
    <w:rsid w:val="00072D15"/>
    <w:rsid w:val="000730AA"/>
    <w:rsid w:val="0007713C"/>
    <w:rsid w:val="000829CB"/>
    <w:rsid w:val="00087559"/>
    <w:rsid w:val="000B5FA7"/>
    <w:rsid w:val="000C29BB"/>
    <w:rsid w:val="000E12D9"/>
    <w:rsid w:val="000E1727"/>
    <w:rsid w:val="000E1D9B"/>
    <w:rsid w:val="000F4AF9"/>
    <w:rsid w:val="000F4ED6"/>
    <w:rsid w:val="00102100"/>
    <w:rsid w:val="00111721"/>
    <w:rsid w:val="0011511B"/>
    <w:rsid w:val="00147363"/>
    <w:rsid w:val="00154EAA"/>
    <w:rsid w:val="0015599F"/>
    <w:rsid w:val="001661A2"/>
    <w:rsid w:val="0017123A"/>
    <w:rsid w:val="00181587"/>
    <w:rsid w:val="00185E32"/>
    <w:rsid w:val="00197A07"/>
    <w:rsid w:val="001A6BD5"/>
    <w:rsid w:val="001B1535"/>
    <w:rsid w:val="001B43F5"/>
    <w:rsid w:val="001B5502"/>
    <w:rsid w:val="001B776D"/>
    <w:rsid w:val="001C2E3E"/>
    <w:rsid w:val="001F520C"/>
    <w:rsid w:val="0020046A"/>
    <w:rsid w:val="00202686"/>
    <w:rsid w:val="00206DDA"/>
    <w:rsid w:val="00227836"/>
    <w:rsid w:val="0023043E"/>
    <w:rsid w:val="00230E3E"/>
    <w:rsid w:val="00251D6F"/>
    <w:rsid w:val="002609F7"/>
    <w:rsid w:val="00273B9C"/>
    <w:rsid w:val="00277962"/>
    <w:rsid w:val="00294230"/>
    <w:rsid w:val="00296770"/>
    <w:rsid w:val="002A05EB"/>
    <w:rsid w:val="002A3E5E"/>
    <w:rsid w:val="002B1597"/>
    <w:rsid w:val="002E6058"/>
    <w:rsid w:val="00332AB1"/>
    <w:rsid w:val="00340883"/>
    <w:rsid w:val="00351F97"/>
    <w:rsid w:val="0035627B"/>
    <w:rsid w:val="00363EB1"/>
    <w:rsid w:val="003824B0"/>
    <w:rsid w:val="003B11DC"/>
    <w:rsid w:val="003E1357"/>
    <w:rsid w:val="003E52A1"/>
    <w:rsid w:val="00401FA0"/>
    <w:rsid w:val="00413BB2"/>
    <w:rsid w:val="0044322C"/>
    <w:rsid w:val="00443FB3"/>
    <w:rsid w:val="00455B19"/>
    <w:rsid w:val="0046387C"/>
    <w:rsid w:val="00470276"/>
    <w:rsid w:val="00470BFC"/>
    <w:rsid w:val="00473527"/>
    <w:rsid w:val="00475943"/>
    <w:rsid w:val="00481B2F"/>
    <w:rsid w:val="004851FA"/>
    <w:rsid w:val="004A5E3D"/>
    <w:rsid w:val="004A6BF8"/>
    <w:rsid w:val="004A7DA1"/>
    <w:rsid w:val="004C20F5"/>
    <w:rsid w:val="004C4AF5"/>
    <w:rsid w:val="004D12F0"/>
    <w:rsid w:val="004D20F0"/>
    <w:rsid w:val="004D5D2F"/>
    <w:rsid w:val="00504900"/>
    <w:rsid w:val="00515E6C"/>
    <w:rsid w:val="005178C4"/>
    <w:rsid w:val="005220F5"/>
    <w:rsid w:val="00523F55"/>
    <w:rsid w:val="00542D64"/>
    <w:rsid w:val="00546F56"/>
    <w:rsid w:val="00552176"/>
    <w:rsid w:val="00557BA7"/>
    <w:rsid w:val="00557CC0"/>
    <w:rsid w:val="00564A34"/>
    <w:rsid w:val="00571D2B"/>
    <w:rsid w:val="0057762F"/>
    <w:rsid w:val="00595F90"/>
    <w:rsid w:val="005A5835"/>
    <w:rsid w:val="005A6EF3"/>
    <w:rsid w:val="005B1617"/>
    <w:rsid w:val="005B6949"/>
    <w:rsid w:val="005D3FB9"/>
    <w:rsid w:val="005D59C7"/>
    <w:rsid w:val="005E4202"/>
    <w:rsid w:val="005F004E"/>
    <w:rsid w:val="005F14B3"/>
    <w:rsid w:val="00603F40"/>
    <w:rsid w:val="006309F7"/>
    <w:rsid w:val="0063227E"/>
    <w:rsid w:val="00633A3F"/>
    <w:rsid w:val="006476AF"/>
    <w:rsid w:val="006515E8"/>
    <w:rsid w:val="00661CF8"/>
    <w:rsid w:val="0067432E"/>
    <w:rsid w:val="006776A4"/>
    <w:rsid w:val="00681654"/>
    <w:rsid w:val="00694232"/>
    <w:rsid w:val="006B618E"/>
    <w:rsid w:val="006C4615"/>
    <w:rsid w:val="006E2243"/>
    <w:rsid w:val="006E2692"/>
    <w:rsid w:val="006E28CC"/>
    <w:rsid w:val="00705AB9"/>
    <w:rsid w:val="00711234"/>
    <w:rsid w:val="007169CA"/>
    <w:rsid w:val="007252E8"/>
    <w:rsid w:val="0074696C"/>
    <w:rsid w:val="00756DC5"/>
    <w:rsid w:val="00764CD2"/>
    <w:rsid w:val="00776A4D"/>
    <w:rsid w:val="00786EE0"/>
    <w:rsid w:val="00792B0D"/>
    <w:rsid w:val="007A024C"/>
    <w:rsid w:val="007A4B00"/>
    <w:rsid w:val="007A6B7B"/>
    <w:rsid w:val="007C5437"/>
    <w:rsid w:val="007F3830"/>
    <w:rsid w:val="007F5224"/>
    <w:rsid w:val="00800D9F"/>
    <w:rsid w:val="00825F2C"/>
    <w:rsid w:val="00853654"/>
    <w:rsid w:val="00871893"/>
    <w:rsid w:val="008919CB"/>
    <w:rsid w:val="00891EC6"/>
    <w:rsid w:val="008A0928"/>
    <w:rsid w:val="008E2C6F"/>
    <w:rsid w:val="008E5774"/>
    <w:rsid w:val="008F0160"/>
    <w:rsid w:val="008F3E11"/>
    <w:rsid w:val="00925CC7"/>
    <w:rsid w:val="009268D9"/>
    <w:rsid w:val="00933551"/>
    <w:rsid w:val="00935CDA"/>
    <w:rsid w:val="009533B2"/>
    <w:rsid w:val="00953C60"/>
    <w:rsid w:val="00954020"/>
    <w:rsid w:val="009643C2"/>
    <w:rsid w:val="00972D27"/>
    <w:rsid w:val="009736E0"/>
    <w:rsid w:val="0097501E"/>
    <w:rsid w:val="00985ED1"/>
    <w:rsid w:val="009F7AA5"/>
    <w:rsid w:val="00A275E7"/>
    <w:rsid w:val="00A27DB8"/>
    <w:rsid w:val="00A36443"/>
    <w:rsid w:val="00A40923"/>
    <w:rsid w:val="00A632BA"/>
    <w:rsid w:val="00A94DE1"/>
    <w:rsid w:val="00AC3916"/>
    <w:rsid w:val="00AC39F1"/>
    <w:rsid w:val="00AD1177"/>
    <w:rsid w:val="00AD65B4"/>
    <w:rsid w:val="00B0032A"/>
    <w:rsid w:val="00B240C9"/>
    <w:rsid w:val="00B366FB"/>
    <w:rsid w:val="00B57215"/>
    <w:rsid w:val="00B700B6"/>
    <w:rsid w:val="00B800BC"/>
    <w:rsid w:val="00B83592"/>
    <w:rsid w:val="00BB1228"/>
    <w:rsid w:val="00BB6944"/>
    <w:rsid w:val="00BF2756"/>
    <w:rsid w:val="00C05421"/>
    <w:rsid w:val="00C05E34"/>
    <w:rsid w:val="00C26FE0"/>
    <w:rsid w:val="00C27410"/>
    <w:rsid w:val="00C33516"/>
    <w:rsid w:val="00C445E3"/>
    <w:rsid w:val="00C5328A"/>
    <w:rsid w:val="00C570BD"/>
    <w:rsid w:val="00C8488E"/>
    <w:rsid w:val="00CA7276"/>
    <w:rsid w:val="00CB0A0C"/>
    <w:rsid w:val="00CB3BA7"/>
    <w:rsid w:val="00CD2824"/>
    <w:rsid w:val="00CD2F85"/>
    <w:rsid w:val="00CF3098"/>
    <w:rsid w:val="00CF4D3B"/>
    <w:rsid w:val="00D00F8F"/>
    <w:rsid w:val="00D044CA"/>
    <w:rsid w:val="00D2622B"/>
    <w:rsid w:val="00D32D9A"/>
    <w:rsid w:val="00D418C9"/>
    <w:rsid w:val="00D6211D"/>
    <w:rsid w:val="00D65573"/>
    <w:rsid w:val="00D656CF"/>
    <w:rsid w:val="00D72F33"/>
    <w:rsid w:val="00D91F5B"/>
    <w:rsid w:val="00DB3B54"/>
    <w:rsid w:val="00DB69D2"/>
    <w:rsid w:val="00DC0641"/>
    <w:rsid w:val="00DD03B8"/>
    <w:rsid w:val="00DD62E3"/>
    <w:rsid w:val="00DF15F6"/>
    <w:rsid w:val="00DF5F6D"/>
    <w:rsid w:val="00E01C10"/>
    <w:rsid w:val="00E05B60"/>
    <w:rsid w:val="00E13C58"/>
    <w:rsid w:val="00E3195C"/>
    <w:rsid w:val="00E322E1"/>
    <w:rsid w:val="00E412AB"/>
    <w:rsid w:val="00E427D0"/>
    <w:rsid w:val="00E50FEB"/>
    <w:rsid w:val="00E540B7"/>
    <w:rsid w:val="00E54485"/>
    <w:rsid w:val="00E54D42"/>
    <w:rsid w:val="00E70812"/>
    <w:rsid w:val="00E70DBC"/>
    <w:rsid w:val="00E70FC8"/>
    <w:rsid w:val="00E73D45"/>
    <w:rsid w:val="00E740B7"/>
    <w:rsid w:val="00E766AE"/>
    <w:rsid w:val="00E8067E"/>
    <w:rsid w:val="00E86A57"/>
    <w:rsid w:val="00E906D8"/>
    <w:rsid w:val="00E954C4"/>
    <w:rsid w:val="00ED78EB"/>
    <w:rsid w:val="00EE6D9A"/>
    <w:rsid w:val="00EE77F7"/>
    <w:rsid w:val="00EF2AA6"/>
    <w:rsid w:val="00F00F38"/>
    <w:rsid w:val="00F46CED"/>
    <w:rsid w:val="00F551EA"/>
    <w:rsid w:val="00F66C6D"/>
    <w:rsid w:val="00F70544"/>
    <w:rsid w:val="00F818AF"/>
    <w:rsid w:val="00F90750"/>
    <w:rsid w:val="00F90B48"/>
    <w:rsid w:val="00FA15FE"/>
    <w:rsid w:val="00FA5B33"/>
    <w:rsid w:val="00FB2792"/>
    <w:rsid w:val="00FC345A"/>
    <w:rsid w:val="00FC6D9F"/>
    <w:rsid w:val="00FF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67432E"/>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ED78EB"/>
    <w:pPr>
      <w:pBdr>
        <w:top w:val="single" w:sz="6" w:space="2" w:color="838D9B" w:themeColor="accent1"/>
        <w:left w:val="single" w:sz="6" w:space="2" w:color="838D9B" w:themeColor="accent1"/>
      </w:pBdr>
      <w:spacing w:before="120" w:after="120"/>
      <w:ind w:left="720" w:hanging="720"/>
      <w:outlineLvl w:val="2"/>
    </w:pPr>
    <w:rPr>
      <w:rFonts w:cs="Arial"/>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67432E"/>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ED78EB"/>
    <w:rPr>
      <w:rFonts w:ascii="Arial" w:hAnsi="Arial" w:cs="Arial"/>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DB8"/>
    <w:rPr>
      <w:rFonts w:ascii="Arial" w:hAnsi="Arial"/>
      <w:sz w:val="21"/>
      <w:szCs w:val="20"/>
    </w:rPr>
  </w:style>
  <w:style w:type="paragraph" w:styleId="Heading1">
    <w:name w:val="heading 1"/>
    <w:basedOn w:val="Normal"/>
    <w:next w:val="Normal"/>
    <w:link w:val="Heading1Char"/>
    <w:uiPriority w:val="9"/>
    <w:qFormat/>
    <w:rsid w:val="00A27DB8"/>
    <w:pPr>
      <w:pBdr>
        <w:top w:val="single" w:sz="24" w:space="0" w:color="838D9B" w:themeColor="accent1"/>
        <w:left w:val="single" w:sz="24" w:space="0" w:color="838D9B" w:themeColor="accent1"/>
        <w:bottom w:val="single" w:sz="24" w:space="0" w:color="838D9B" w:themeColor="accent1"/>
        <w:right w:val="single" w:sz="24" w:space="0" w:color="838D9B" w:themeColor="accent1"/>
      </w:pBdr>
      <w:shd w:val="clear" w:color="auto" w:fill="838D9B"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67432E"/>
    <w:pPr>
      <w:pBdr>
        <w:top w:val="single" w:sz="24" w:space="0" w:color="E6E8EB" w:themeColor="accent1" w:themeTint="33"/>
        <w:left w:val="single" w:sz="24" w:space="0" w:color="E6E8EB" w:themeColor="accent1" w:themeTint="33"/>
        <w:bottom w:val="single" w:sz="24" w:space="0" w:color="E6E8EB" w:themeColor="accent1" w:themeTint="33"/>
        <w:right w:val="single" w:sz="24" w:space="0" w:color="E6E8EB" w:themeColor="accent1" w:themeTint="33"/>
      </w:pBdr>
      <w:shd w:val="clear" w:color="auto" w:fill="E6E8EB" w:themeFill="accent1" w:themeFillTint="33"/>
      <w:spacing w:before="120" w:after="120"/>
      <w:ind w:left="570" w:hanging="570"/>
      <w:outlineLvl w:val="1"/>
    </w:pPr>
    <w:rPr>
      <w:rFonts w:cs="Arial"/>
      <w:b/>
      <w:i/>
      <w:caps/>
      <w:spacing w:val="15"/>
      <w:szCs w:val="21"/>
    </w:rPr>
  </w:style>
  <w:style w:type="paragraph" w:styleId="Heading3">
    <w:name w:val="heading 3"/>
    <w:basedOn w:val="Normal"/>
    <w:next w:val="Normal"/>
    <w:link w:val="Heading3Char"/>
    <w:autoRedefine/>
    <w:uiPriority w:val="9"/>
    <w:unhideWhenUsed/>
    <w:qFormat/>
    <w:rsid w:val="00ED78EB"/>
    <w:pPr>
      <w:pBdr>
        <w:top w:val="single" w:sz="6" w:space="2" w:color="838D9B" w:themeColor="accent1"/>
        <w:left w:val="single" w:sz="6" w:space="2" w:color="838D9B" w:themeColor="accent1"/>
      </w:pBdr>
      <w:spacing w:before="120" w:after="120"/>
      <w:ind w:left="720" w:hanging="720"/>
      <w:outlineLvl w:val="2"/>
    </w:pPr>
    <w:rPr>
      <w:rFonts w:cs="Arial"/>
      <w:i/>
      <w:caps/>
      <w:color w:val="3F454E" w:themeColor="accent1" w:themeShade="7F"/>
      <w:spacing w:val="15"/>
      <w:szCs w:val="21"/>
    </w:rPr>
  </w:style>
  <w:style w:type="paragraph" w:styleId="Heading4">
    <w:name w:val="heading 4"/>
    <w:basedOn w:val="Normal"/>
    <w:next w:val="Normal"/>
    <w:link w:val="Heading4Char"/>
    <w:autoRedefine/>
    <w:uiPriority w:val="9"/>
    <w:unhideWhenUsed/>
    <w:qFormat/>
    <w:rsid w:val="005F14B3"/>
    <w:pPr>
      <w:pBdr>
        <w:top w:val="dotted" w:sz="6" w:space="2" w:color="838D9B" w:themeColor="accent1"/>
        <w:left w:val="dotted" w:sz="6" w:space="2" w:color="838D9B" w:themeColor="accent1"/>
      </w:pBdr>
      <w:spacing w:before="120" w:after="120"/>
      <w:outlineLvl w:val="3"/>
    </w:pPr>
    <w:rPr>
      <w:rFonts w:cs="Arial"/>
      <w:i/>
      <w:caps/>
      <w:color w:val="5F6976" w:themeColor="accent1" w:themeShade="BF"/>
      <w:spacing w:val="10"/>
      <w:szCs w:val="21"/>
    </w:rPr>
  </w:style>
  <w:style w:type="paragraph" w:styleId="Heading5">
    <w:name w:val="heading 5"/>
    <w:basedOn w:val="Normal"/>
    <w:next w:val="Normal"/>
    <w:link w:val="Heading5Char"/>
    <w:uiPriority w:val="9"/>
    <w:semiHidden/>
    <w:unhideWhenUsed/>
    <w:qFormat/>
    <w:rsid w:val="0017123A"/>
    <w:pPr>
      <w:pBdr>
        <w:bottom w:val="single" w:sz="6" w:space="1" w:color="838D9B" w:themeColor="accent1"/>
      </w:pBdr>
      <w:spacing w:before="300" w:after="0"/>
      <w:outlineLvl w:val="4"/>
    </w:pPr>
    <w:rPr>
      <w:caps/>
      <w:color w:val="5F6976" w:themeColor="accent1" w:themeShade="BF"/>
      <w:spacing w:val="10"/>
      <w:szCs w:val="22"/>
    </w:rPr>
  </w:style>
  <w:style w:type="paragraph" w:styleId="Heading6">
    <w:name w:val="heading 6"/>
    <w:basedOn w:val="Normal"/>
    <w:next w:val="Normal"/>
    <w:link w:val="Heading6Char"/>
    <w:uiPriority w:val="9"/>
    <w:semiHidden/>
    <w:unhideWhenUsed/>
    <w:qFormat/>
    <w:rsid w:val="0017123A"/>
    <w:pPr>
      <w:pBdr>
        <w:bottom w:val="dotted" w:sz="6" w:space="1" w:color="838D9B" w:themeColor="accent1"/>
      </w:pBdr>
      <w:spacing w:before="300" w:after="0"/>
      <w:outlineLvl w:val="5"/>
    </w:pPr>
    <w:rPr>
      <w:caps/>
      <w:color w:val="5F6976" w:themeColor="accent1" w:themeShade="BF"/>
      <w:spacing w:val="10"/>
      <w:szCs w:val="22"/>
    </w:rPr>
  </w:style>
  <w:style w:type="paragraph" w:styleId="Heading7">
    <w:name w:val="heading 7"/>
    <w:basedOn w:val="Normal"/>
    <w:next w:val="Normal"/>
    <w:link w:val="Heading7Char"/>
    <w:uiPriority w:val="9"/>
    <w:semiHidden/>
    <w:unhideWhenUsed/>
    <w:qFormat/>
    <w:rsid w:val="0017123A"/>
    <w:pPr>
      <w:spacing w:before="300" w:after="0"/>
      <w:outlineLvl w:val="6"/>
    </w:pPr>
    <w:rPr>
      <w:caps/>
      <w:color w:val="5F6976" w:themeColor="accent1" w:themeShade="BF"/>
      <w:spacing w:val="10"/>
      <w:szCs w:val="22"/>
    </w:rPr>
  </w:style>
  <w:style w:type="paragraph" w:styleId="Heading8">
    <w:name w:val="heading 8"/>
    <w:basedOn w:val="Normal"/>
    <w:next w:val="Normal"/>
    <w:link w:val="Heading8Char"/>
    <w:uiPriority w:val="9"/>
    <w:semiHidden/>
    <w:unhideWhenUsed/>
    <w:qFormat/>
    <w:rsid w:val="001712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712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OBC Bullet,Colorful List - Accent 11,Normal numbered,List Paragraph11"/>
    <w:basedOn w:val="Normal"/>
    <w:link w:val="ListParagraphChar"/>
    <w:uiPriority w:val="34"/>
    <w:qFormat/>
    <w:rsid w:val="0017123A"/>
    <w:pPr>
      <w:ind w:left="720"/>
      <w:contextualSpacing/>
    </w:pPr>
  </w:style>
  <w:style w:type="paragraph" w:customStyle="1" w:styleId="Bullet1">
    <w:name w:val="Bullet 1"/>
    <w:basedOn w:val="Normal"/>
    <w:uiPriority w:val="99"/>
    <w:rsid w:val="00DB69D2"/>
    <w:pPr>
      <w:tabs>
        <w:tab w:val="left" w:pos="360"/>
      </w:tabs>
      <w:spacing w:after="0" w:line="240" w:lineRule="auto"/>
      <w:ind w:left="360" w:hanging="360"/>
    </w:pPr>
    <w:rPr>
      <w:rFonts w:ascii="Times New Roman" w:eastAsia="Times New Roman" w:hAnsi="Times New Roman"/>
      <w:sz w:val="24"/>
    </w:rPr>
  </w:style>
  <w:style w:type="paragraph" w:customStyle="1" w:styleId="MINOR">
    <w:name w:val="MINOR"/>
    <w:uiPriority w:val="99"/>
    <w:rsid w:val="00DB69D2"/>
    <w:pPr>
      <w:widowControl w:val="0"/>
      <w:tabs>
        <w:tab w:val="left" w:pos="-720"/>
      </w:tabs>
      <w:suppressAutoHyphens/>
      <w:spacing w:after="0" w:line="240" w:lineRule="auto"/>
    </w:pPr>
    <w:rPr>
      <w:rFonts w:ascii="Times New Roman" w:eastAsia="Times New Roman" w:hAnsi="Times New Roman" w:cs="Times New Roman"/>
      <w:b/>
      <w:sz w:val="24"/>
      <w:szCs w:val="20"/>
      <w:lang w:val="en-US"/>
    </w:rPr>
  </w:style>
  <w:style w:type="paragraph" w:customStyle="1" w:styleId="Normal1">
    <w:name w:val="Normal1"/>
    <w:rsid w:val="00DB69D2"/>
    <w:pPr>
      <w:spacing w:after="0"/>
    </w:pPr>
    <w:rPr>
      <w:rFonts w:ascii="Arial" w:eastAsia="Arial" w:hAnsi="Arial" w:cs="Arial"/>
      <w:color w:val="000000"/>
    </w:rPr>
  </w:style>
  <w:style w:type="paragraph" w:styleId="ListBullet">
    <w:name w:val="List Bullet"/>
    <w:basedOn w:val="Normal"/>
    <w:rsid w:val="00DB69D2"/>
    <w:pPr>
      <w:numPr>
        <w:numId w:val="1"/>
      </w:numPr>
      <w:spacing w:after="0" w:line="240" w:lineRule="auto"/>
    </w:pPr>
    <w:rPr>
      <w:rFonts w:eastAsia="Times New Roman"/>
      <w:bCs/>
      <w:sz w:val="24"/>
      <w:szCs w:val="24"/>
      <w:lang w:eastAsia="en-GB"/>
    </w:rPr>
  </w:style>
  <w:style w:type="paragraph" w:styleId="BalloonText">
    <w:name w:val="Balloon Text"/>
    <w:basedOn w:val="Normal"/>
    <w:link w:val="BalloonTextChar"/>
    <w:uiPriority w:val="99"/>
    <w:semiHidden/>
    <w:unhideWhenUsed/>
    <w:rsid w:val="004D5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D2F"/>
    <w:rPr>
      <w:rFonts w:ascii="Tahoma" w:eastAsia="Calibri" w:hAnsi="Tahoma" w:cs="Tahoma"/>
      <w:sz w:val="16"/>
      <w:szCs w:val="16"/>
    </w:rPr>
  </w:style>
  <w:style w:type="paragraph" w:styleId="Header">
    <w:name w:val="header"/>
    <w:basedOn w:val="Normal"/>
    <w:link w:val="HeaderChar"/>
    <w:unhideWhenUsed/>
    <w:rsid w:val="0007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0AA"/>
    <w:rPr>
      <w:rFonts w:ascii="Calibri" w:eastAsia="Calibri" w:hAnsi="Calibri" w:cs="Times New Roman"/>
    </w:rPr>
  </w:style>
  <w:style w:type="paragraph" w:styleId="Footer">
    <w:name w:val="footer"/>
    <w:aliases w:val="fo"/>
    <w:basedOn w:val="Normal"/>
    <w:link w:val="FooterChar"/>
    <w:uiPriority w:val="99"/>
    <w:unhideWhenUsed/>
    <w:rsid w:val="000730AA"/>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0730AA"/>
    <w:rPr>
      <w:rFonts w:ascii="Calibri" w:eastAsia="Calibri" w:hAnsi="Calibri" w:cs="Times New Roman"/>
    </w:rPr>
  </w:style>
  <w:style w:type="paragraph" w:styleId="BodyTextIndent3">
    <w:name w:val="Body Text Indent 3"/>
    <w:basedOn w:val="Normal"/>
    <w:link w:val="BodyTextIndent3Char"/>
    <w:uiPriority w:val="99"/>
    <w:unhideWhenUsed/>
    <w:rsid w:val="000730AA"/>
    <w:pPr>
      <w:spacing w:after="120"/>
      <w:ind w:left="283"/>
    </w:pPr>
    <w:rPr>
      <w:sz w:val="16"/>
      <w:szCs w:val="16"/>
    </w:rPr>
  </w:style>
  <w:style w:type="character" w:customStyle="1" w:styleId="BodyTextIndent3Char">
    <w:name w:val="Body Text Indent 3 Char"/>
    <w:basedOn w:val="DefaultParagraphFont"/>
    <w:link w:val="BodyTextIndent3"/>
    <w:uiPriority w:val="99"/>
    <w:rsid w:val="000730AA"/>
    <w:rPr>
      <w:rFonts w:ascii="Calibri" w:eastAsia="Calibri" w:hAnsi="Calibri" w:cs="Times New Roman"/>
      <w:sz w:val="16"/>
      <w:szCs w:val="16"/>
    </w:rPr>
  </w:style>
  <w:style w:type="character" w:styleId="PageNumber">
    <w:name w:val="page number"/>
    <w:basedOn w:val="DefaultParagraphFont"/>
    <w:semiHidden/>
    <w:rsid w:val="000730AA"/>
  </w:style>
  <w:style w:type="character" w:styleId="Hyperlink">
    <w:name w:val="Hyperlink"/>
    <w:basedOn w:val="DefaultParagraphFont"/>
    <w:uiPriority w:val="99"/>
    <w:unhideWhenUsed/>
    <w:rsid w:val="00CD2F85"/>
    <w:rPr>
      <w:color w:val="6187E3" w:themeColor="hyperlink"/>
      <w:u w:val="single"/>
    </w:rPr>
  </w:style>
  <w:style w:type="paragraph" w:styleId="NoSpacing">
    <w:name w:val="No Spacing"/>
    <w:basedOn w:val="Normal"/>
    <w:link w:val="NoSpacingChar"/>
    <w:uiPriority w:val="1"/>
    <w:qFormat/>
    <w:rsid w:val="0017123A"/>
    <w:pPr>
      <w:spacing w:before="0" w:after="0" w:line="240" w:lineRule="auto"/>
    </w:pPr>
  </w:style>
  <w:style w:type="character" w:customStyle="1" w:styleId="Heading1Char">
    <w:name w:val="Heading 1 Char"/>
    <w:basedOn w:val="DefaultParagraphFont"/>
    <w:link w:val="Heading1"/>
    <w:uiPriority w:val="9"/>
    <w:rsid w:val="00A27DB8"/>
    <w:rPr>
      <w:rFonts w:ascii="Arial" w:hAnsi="Arial"/>
      <w:b/>
      <w:bCs/>
      <w:caps/>
      <w:color w:val="FFFFFF" w:themeColor="background1"/>
      <w:spacing w:val="15"/>
      <w:shd w:val="clear" w:color="auto" w:fill="838D9B" w:themeFill="accent1"/>
    </w:rPr>
  </w:style>
  <w:style w:type="table" w:styleId="TableGrid">
    <w:name w:val="Table Grid"/>
    <w:basedOn w:val="TableNormal"/>
    <w:rsid w:val="00633A3F"/>
    <w:pPr>
      <w:spacing w:after="0" w:line="240" w:lineRule="auto"/>
    </w:pPr>
    <w:rPr>
      <w:rFonts w:ascii="Calibri" w:eastAsia="Calibri" w:hAnsi="Calibri" w:cs="Times New Roman"/>
      <w:sz w:val="20"/>
      <w:szCs w:val="20"/>
      <w:lang w:eastAsia="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croText">
    <w:name w:val="macro"/>
    <w:link w:val="MacroTextChar"/>
    <w:uiPriority w:val="99"/>
    <w:unhideWhenUsed/>
    <w:rsid w:val="000829CB"/>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en-US"/>
    </w:rPr>
  </w:style>
  <w:style w:type="character" w:customStyle="1" w:styleId="MacroTextChar">
    <w:name w:val="Macro Text Char"/>
    <w:basedOn w:val="DefaultParagraphFont"/>
    <w:link w:val="MacroText"/>
    <w:uiPriority w:val="99"/>
    <w:rsid w:val="000829CB"/>
    <w:rPr>
      <w:rFonts w:ascii="Consolas" w:hAnsi="Consolas" w:cs="Consolas"/>
      <w:sz w:val="20"/>
      <w:szCs w:val="20"/>
      <w:lang w:val="en-US"/>
    </w:rPr>
  </w:style>
  <w:style w:type="paragraph" w:customStyle="1" w:styleId="DefaultText">
    <w:name w:val="Default Text"/>
    <w:basedOn w:val="Normal"/>
    <w:rsid w:val="00FB2792"/>
    <w:pPr>
      <w:overflowPunct w:val="0"/>
      <w:autoSpaceDE w:val="0"/>
      <w:autoSpaceDN w:val="0"/>
      <w:adjustRightInd w:val="0"/>
      <w:spacing w:after="0" w:line="240" w:lineRule="auto"/>
      <w:textAlignment w:val="baseline"/>
    </w:pPr>
    <w:rPr>
      <w:rFonts w:eastAsia="Times New Roman" w:cs="Arial"/>
      <w:b/>
      <w:bCs/>
      <w:sz w:val="24"/>
    </w:rPr>
  </w:style>
  <w:style w:type="character" w:customStyle="1" w:styleId="Heading2Char">
    <w:name w:val="Heading 2 Char"/>
    <w:basedOn w:val="DefaultParagraphFont"/>
    <w:link w:val="Heading2"/>
    <w:uiPriority w:val="9"/>
    <w:rsid w:val="0067432E"/>
    <w:rPr>
      <w:rFonts w:ascii="Arial" w:hAnsi="Arial" w:cs="Arial"/>
      <w:b/>
      <w:i/>
      <w:caps/>
      <w:spacing w:val="15"/>
      <w:sz w:val="21"/>
      <w:szCs w:val="21"/>
      <w:shd w:val="clear" w:color="auto" w:fill="E6E8EB" w:themeFill="accent1" w:themeFillTint="33"/>
    </w:rPr>
  </w:style>
  <w:style w:type="character" w:customStyle="1" w:styleId="Heading3Char">
    <w:name w:val="Heading 3 Char"/>
    <w:basedOn w:val="DefaultParagraphFont"/>
    <w:link w:val="Heading3"/>
    <w:uiPriority w:val="9"/>
    <w:rsid w:val="00ED78EB"/>
    <w:rPr>
      <w:rFonts w:ascii="Arial" w:hAnsi="Arial" w:cs="Arial"/>
      <w:i/>
      <w:caps/>
      <w:color w:val="3F454E" w:themeColor="accent1" w:themeShade="7F"/>
      <w:spacing w:val="15"/>
      <w:sz w:val="21"/>
      <w:szCs w:val="21"/>
    </w:rPr>
  </w:style>
  <w:style w:type="character" w:customStyle="1" w:styleId="Heading4Char">
    <w:name w:val="Heading 4 Char"/>
    <w:basedOn w:val="DefaultParagraphFont"/>
    <w:link w:val="Heading4"/>
    <w:uiPriority w:val="9"/>
    <w:rsid w:val="005F14B3"/>
    <w:rPr>
      <w:rFonts w:ascii="Arial" w:hAnsi="Arial" w:cs="Arial"/>
      <w:i/>
      <w:caps/>
      <w:color w:val="5F6976" w:themeColor="accent1" w:themeShade="BF"/>
      <w:spacing w:val="10"/>
      <w:sz w:val="21"/>
      <w:szCs w:val="21"/>
    </w:rPr>
  </w:style>
  <w:style w:type="character" w:customStyle="1" w:styleId="Heading5Char">
    <w:name w:val="Heading 5 Char"/>
    <w:basedOn w:val="DefaultParagraphFont"/>
    <w:link w:val="Heading5"/>
    <w:uiPriority w:val="9"/>
    <w:semiHidden/>
    <w:rsid w:val="0017123A"/>
    <w:rPr>
      <w:caps/>
      <w:color w:val="5F6976" w:themeColor="accent1" w:themeShade="BF"/>
      <w:spacing w:val="10"/>
    </w:rPr>
  </w:style>
  <w:style w:type="character" w:customStyle="1" w:styleId="Heading6Char">
    <w:name w:val="Heading 6 Char"/>
    <w:basedOn w:val="DefaultParagraphFont"/>
    <w:link w:val="Heading6"/>
    <w:uiPriority w:val="9"/>
    <w:semiHidden/>
    <w:rsid w:val="0017123A"/>
    <w:rPr>
      <w:caps/>
      <w:color w:val="5F6976" w:themeColor="accent1" w:themeShade="BF"/>
      <w:spacing w:val="10"/>
    </w:rPr>
  </w:style>
  <w:style w:type="character" w:customStyle="1" w:styleId="Heading7Char">
    <w:name w:val="Heading 7 Char"/>
    <w:basedOn w:val="DefaultParagraphFont"/>
    <w:link w:val="Heading7"/>
    <w:uiPriority w:val="9"/>
    <w:semiHidden/>
    <w:rsid w:val="0017123A"/>
    <w:rPr>
      <w:caps/>
      <w:color w:val="5F6976" w:themeColor="accent1" w:themeShade="BF"/>
      <w:spacing w:val="10"/>
    </w:rPr>
  </w:style>
  <w:style w:type="character" w:customStyle="1" w:styleId="Heading8Char">
    <w:name w:val="Heading 8 Char"/>
    <w:basedOn w:val="DefaultParagraphFont"/>
    <w:link w:val="Heading8"/>
    <w:uiPriority w:val="9"/>
    <w:semiHidden/>
    <w:rsid w:val="0017123A"/>
    <w:rPr>
      <w:caps/>
      <w:spacing w:val="10"/>
      <w:sz w:val="18"/>
      <w:szCs w:val="18"/>
    </w:rPr>
  </w:style>
  <w:style w:type="character" w:customStyle="1" w:styleId="Heading9Char">
    <w:name w:val="Heading 9 Char"/>
    <w:basedOn w:val="DefaultParagraphFont"/>
    <w:link w:val="Heading9"/>
    <w:uiPriority w:val="9"/>
    <w:semiHidden/>
    <w:rsid w:val="0017123A"/>
    <w:rPr>
      <w:i/>
      <w:caps/>
      <w:spacing w:val="10"/>
      <w:sz w:val="18"/>
      <w:szCs w:val="18"/>
    </w:rPr>
  </w:style>
  <w:style w:type="paragraph" w:styleId="Caption">
    <w:name w:val="caption"/>
    <w:basedOn w:val="Normal"/>
    <w:next w:val="Normal"/>
    <w:uiPriority w:val="35"/>
    <w:semiHidden/>
    <w:unhideWhenUsed/>
    <w:qFormat/>
    <w:rsid w:val="0017123A"/>
    <w:rPr>
      <w:b/>
      <w:bCs/>
      <w:color w:val="5F6976" w:themeColor="accent1" w:themeShade="BF"/>
      <w:sz w:val="16"/>
      <w:szCs w:val="16"/>
    </w:rPr>
  </w:style>
  <w:style w:type="paragraph" w:styleId="Title">
    <w:name w:val="Title"/>
    <w:basedOn w:val="Normal"/>
    <w:next w:val="Normal"/>
    <w:link w:val="TitleChar"/>
    <w:uiPriority w:val="10"/>
    <w:qFormat/>
    <w:rsid w:val="0017123A"/>
    <w:pPr>
      <w:spacing w:before="720"/>
    </w:pPr>
    <w:rPr>
      <w:caps/>
      <w:color w:val="838D9B" w:themeColor="accent1"/>
      <w:spacing w:val="10"/>
      <w:kern w:val="28"/>
      <w:sz w:val="52"/>
      <w:szCs w:val="52"/>
    </w:rPr>
  </w:style>
  <w:style w:type="character" w:customStyle="1" w:styleId="TitleChar">
    <w:name w:val="Title Char"/>
    <w:basedOn w:val="DefaultParagraphFont"/>
    <w:link w:val="Title"/>
    <w:uiPriority w:val="10"/>
    <w:rsid w:val="0017123A"/>
    <w:rPr>
      <w:caps/>
      <w:color w:val="838D9B" w:themeColor="accent1"/>
      <w:spacing w:val="10"/>
      <w:kern w:val="28"/>
      <w:sz w:val="52"/>
      <w:szCs w:val="52"/>
    </w:rPr>
  </w:style>
  <w:style w:type="paragraph" w:styleId="Subtitle">
    <w:name w:val="Subtitle"/>
    <w:basedOn w:val="Normal"/>
    <w:next w:val="Normal"/>
    <w:link w:val="SubtitleChar"/>
    <w:uiPriority w:val="11"/>
    <w:qFormat/>
    <w:rsid w:val="001712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7123A"/>
    <w:rPr>
      <w:caps/>
      <w:color w:val="595959" w:themeColor="text1" w:themeTint="A6"/>
      <w:spacing w:val="10"/>
      <w:sz w:val="24"/>
      <w:szCs w:val="24"/>
    </w:rPr>
  </w:style>
  <w:style w:type="character" w:styleId="Strong">
    <w:name w:val="Strong"/>
    <w:uiPriority w:val="22"/>
    <w:qFormat/>
    <w:rsid w:val="0017123A"/>
    <w:rPr>
      <w:b/>
      <w:bCs/>
    </w:rPr>
  </w:style>
  <w:style w:type="character" w:styleId="Emphasis">
    <w:name w:val="Emphasis"/>
    <w:uiPriority w:val="20"/>
    <w:qFormat/>
    <w:rsid w:val="0017123A"/>
    <w:rPr>
      <w:caps/>
      <w:color w:val="3F454E" w:themeColor="accent1" w:themeShade="7F"/>
      <w:spacing w:val="5"/>
    </w:rPr>
  </w:style>
  <w:style w:type="character" w:customStyle="1" w:styleId="NoSpacingChar">
    <w:name w:val="No Spacing Char"/>
    <w:basedOn w:val="DefaultParagraphFont"/>
    <w:link w:val="NoSpacing"/>
    <w:uiPriority w:val="1"/>
    <w:rsid w:val="0017123A"/>
    <w:rPr>
      <w:sz w:val="20"/>
      <w:szCs w:val="20"/>
    </w:rPr>
  </w:style>
  <w:style w:type="paragraph" w:styleId="Quote">
    <w:name w:val="Quote"/>
    <w:basedOn w:val="Normal"/>
    <w:next w:val="Normal"/>
    <w:link w:val="QuoteChar"/>
    <w:uiPriority w:val="29"/>
    <w:qFormat/>
    <w:rsid w:val="0017123A"/>
    <w:rPr>
      <w:i/>
      <w:iCs/>
    </w:rPr>
  </w:style>
  <w:style w:type="character" w:customStyle="1" w:styleId="QuoteChar">
    <w:name w:val="Quote Char"/>
    <w:basedOn w:val="DefaultParagraphFont"/>
    <w:link w:val="Quote"/>
    <w:uiPriority w:val="29"/>
    <w:rsid w:val="0017123A"/>
    <w:rPr>
      <w:i/>
      <w:iCs/>
      <w:sz w:val="20"/>
      <w:szCs w:val="20"/>
    </w:rPr>
  </w:style>
  <w:style w:type="paragraph" w:styleId="IntenseQuote">
    <w:name w:val="Intense Quote"/>
    <w:basedOn w:val="Normal"/>
    <w:next w:val="Normal"/>
    <w:link w:val="IntenseQuoteChar"/>
    <w:uiPriority w:val="30"/>
    <w:qFormat/>
    <w:rsid w:val="0017123A"/>
    <w:pPr>
      <w:pBdr>
        <w:top w:val="single" w:sz="4" w:space="10" w:color="838D9B" w:themeColor="accent1"/>
        <w:left w:val="single" w:sz="4" w:space="10" w:color="838D9B" w:themeColor="accent1"/>
      </w:pBdr>
      <w:spacing w:after="0"/>
      <w:ind w:left="1296" w:right="1152"/>
      <w:jc w:val="both"/>
    </w:pPr>
    <w:rPr>
      <w:i/>
      <w:iCs/>
      <w:color w:val="838D9B" w:themeColor="accent1"/>
    </w:rPr>
  </w:style>
  <w:style w:type="character" w:customStyle="1" w:styleId="IntenseQuoteChar">
    <w:name w:val="Intense Quote Char"/>
    <w:basedOn w:val="DefaultParagraphFont"/>
    <w:link w:val="IntenseQuote"/>
    <w:uiPriority w:val="30"/>
    <w:rsid w:val="0017123A"/>
    <w:rPr>
      <w:i/>
      <w:iCs/>
      <w:color w:val="838D9B" w:themeColor="accent1"/>
      <w:sz w:val="20"/>
      <w:szCs w:val="20"/>
    </w:rPr>
  </w:style>
  <w:style w:type="character" w:styleId="SubtleEmphasis">
    <w:name w:val="Subtle Emphasis"/>
    <w:uiPriority w:val="19"/>
    <w:qFormat/>
    <w:rsid w:val="0017123A"/>
    <w:rPr>
      <w:i/>
      <w:iCs/>
      <w:color w:val="3F454E" w:themeColor="accent1" w:themeShade="7F"/>
    </w:rPr>
  </w:style>
  <w:style w:type="character" w:styleId="IntenseEmphasis">
    <w:name w:val="Intense Emphasis"/>
    <w:uiPriority w:val="21"/>
    <w:qFormat/>
    <w:rsid w:val="0017123A"/>
    <w:rPr>
      <w:b/>
      <w:bCs/>
      <w:caps/>
      <w:color w:val="3F454E" w:themeColor="accent1" w:themeShade="7F"/>
      <w:spacing w:val="10"/>
    </w:rPr>
  </w:style>
  <w:style w:type="character" w:styleId="SubtleReference">
    <w:name w:val="Subtle Reference"/>
    <w:uiPriority w:val="31"/>
    <w:qFormat/>
    <w:rsid w:val="0017123A"/>
    <w:rPr>
      <w:b/>
      <w:bCs/>
      <w:color w:val="838D9B" w:themeColor="accent1"/>
    </w:rPr>
  </w:style>
  <w:style w:type="character" w:styleId="IntenseReference">
    <w:name w:val="Intense Reference"/>
    <w:uiPriority w:val="32"/>
    <w:qFormat/>
    <w:rsid w:val="0017123A"/>
    <w:rPr>
      <w:b/>
      <w:bCs/>
      <w:i/>
      <w:iCs/>
      <w:caps/>
      <w:color w:val="838D9B" w:themeColor="accent1"/>
    </w:rPr>
  </w:style>
  <w:style w:type="character" w:styleId="BookTitle">
    <w:name w:val="Book Title"/>
    <w:uiPriority w:val="33"/>
    <w:qFormat/>
    <w:rsid w:val="0017123A"/>
    <w:rPr>
      <w:b/>
      <w:bCs/>
      <w:i/>
      <w:iCs/>
      <w:spacing w:val="9"/>
    </w:rPr>
  </w:style>
  <w:style w:type="paragraph" w:styleId="TOCHeading">
    <w:name w:val="TOC Heading"/>
    <w:basedOn w:val="Heading1"/>
    <w:next w:val="Normal"/>
    <w:uiPriority w:val="39"/>
    <w:semiHidden/>
    <w:unhideWhenUsed/>
    <w:qFormat/>
    <w:rsid w:val="0017123A"/>
    <w:pPr>
      <w:outlineLvl w:val="9"/>
    </w:pPr>
    <w:rPr>
      <w:lang w:bidi="en-US"/>
    </w:rPr>
  </w:style>
  <w:style w:type="paragraph" w:styleId="TOC1">
    <w:name w:val="toc 1"/>
    <w:basedOn w:val="Normal"/>
    <w:next w:val="Normal"/>
    <w:autoRedefine/>
    <w:uiPriority w:val="39"/>
    <w:unhideWhenUsed/>
    <w:qFormat/>
    <w:rsid w:val="00F00F38"/>
    <w:pPr>
      <w:spacing w:after="100"/>
    </w:pPr>
  </w:style>
  <w:style w:type="paragraph" w:styleId="TOC2">
    <w:name w:val="toc 2"/>
    <w:basedOn w:val="Normal"/>
    <w:next w:val="Normal"/>
    <w:autoRedefine/>
    <w:uiPriority w:val="39"/>
    <w:semiHidden/>
    <w:unhideWhenUsed/>
    <w:qFormat/>
    <w:rsid w:val="00F00F38"/>
    <w:pPr>
      <w:spacing w:before="0" w:after="100"/>
      <w:ind w:left="220"/>
    </w:pPr>
    <w:rPr>
      <w:szCs w:val="22"/>
      <w:lang w:val="en-US" w:eastAsia="ja-JP"/>
    </w:rPr>
  </w:style>
  <w:style w:type="paragraph" w:styleId="TOC3">
    <w:name w:val="toc 3"/>
    <w:basedOn w:val="Normal"/>
    <w:next w:val="Normal"/>
    <w:autoRedefine/>
    <w:uiPriority w:val="39"/>
    <w:semiHidden/>
    <w:unhideWhenUsed/>
    <w:qFormat/>
    <w:rsid w:val="00F00F38"/>
    <w:pPr>
      <w:spacing w:before="0" w:after="100"/>
      <w:ind w:left="440"/>
    </w:pPr>
    <w:rPr>
      <w:szCs w:val="22"/>
      <w:lang w:val="en-US" w:eastAsia="ja-JP"/>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OBC Bullet Char"/>
    <w:link w:val="ListParagraph"/>
    <w:uiPriority w:val="34"/>
    <w:qFormat/>
    <w:locked/>
    <w:rsid w:val="00E50FEB"/>
    <w:rPr>
      <w:rFonts w:ascii="Arial" w:hAnsi="Arial"/>
      <w:szCs w:val="20"/>
    </w:rPr>
  </w:style>
  <w:style w:type="character" w:styleId="FollowedHyperlink">
    <w:name w:val="FollowedHyperlink"/>
    <w:basedOn w:val="DefaultParagraphFont"/>
    <w:uiPriority w:val="99"/>
    <w:semiHidden/>
    <w:unhideWhenUsed/>
    <w:rsid w:val="00EF2AA6"/>
    <w:rPr>
      <w:color w:val="7B8EB8" w:themeColor="followedHyperlink"/>
      <w:u w:val="single"/>
    </w:rPr>
  </w:style>
  <w:style w:type="paragraph" w:customStyle="1" w:styleId="Default">
    <w:name w:val="Default"/>
    <w:rsid w:val="00C05E34"/>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0299">
      <w:bodyDiv w:val="1"/>
      <w:marLeft w:val="0"/>
      <w:marRight w:val="0"/>
      <w:marTop w:val="0"/>
      <w:marBottom w:val="0"/>
      <w:divBdr>
        <w:top w:val="none" w:sz="0" w:space="0" w:color="auto"/>
        <w:left w:val="none" w:sz="0" w:space="0" w:color="auto"/>
        <w:bottom w:val="none" w:sz="0" w:space="0" w:color="auto"/>
        <w:right w:val="none" w:sz="0" w:space="0" w:color="auto"/>
      </w:divBdr>
    </w:div>
    <w:div w:id="403911688">
      <w:bodyDiv w:val="1"/>
      <w:marLeft w:val="0"/>
      <w:marRight w:val="0"/>
      <w:marTop w:val="0"/>
      <w:marBottom w:val="0"/>
      <w:divBdr>
        <w:top w:val="none" w:sz="0" w:space="0" w:color="auto"/>
        <w:left w:val="none" w:sz="0" w:space="0" w:color="auto"/>
        <w:bottom w:val="none" w:sz="0" w:space="0" w:color="auto"/>
        <w:right w:val="none" w:sz="0" w:space="0" w:color="auto"/>
      </w:divBdr>
    </w:div>
    <w:div w:id="457653070">
      <w:bodyDiv w:val="1"/>
      <w:marLeft w:val="0"/>
      <w:marRight w:val="0"/>
      <w:marTop w:val="0"/>
      <w:marBottom w:val="0"/>
      <w:divBdr>
        <w:top w:val="none" w:sz="0" w:space="0" w:color="auto"/>
        <w:left w:val="none" w:sz="0" w:space="0" w:color="auto"/>
        <w:bottom w:val="none" w:sz="0" w:space="0" w:color="auto"/>
        <w:right w:val="none" w:sz="0" w:space="0" w:color="auto"/>
      </w:divBdr>
    </w:div>
    <w:div w:id="714352810">
      <w:bodyDiv w:val="1"/>
      <w:marLeft w:val="0"/>
      <w:marRight w:val="0"/>
      <w:marTop w:val="0"/>
      <w:marBottom w:val="0"/>
      <w:divBdr>
        <w:top w:val="none" w:sz="0" w:space="0" w:color="auto"/>
        <w:left w:val="none" w:sz="0" w:space="0" w:color="auto"/>
        <w:bottom w:val="none" w:sz="0" w:space="0" w:color="auto"/>
        <w:right w:val="none" w:sz="0" w:space="0" w:color="auto"/>
      </w:divBdr>
    </w:div>
    <w:div w:id="751312499">
      <w:bodyDiv w:val="1"/>
      <w:marLeft w:val="0"/>
      <w:marRight w:val="0"/>
      <w:marTop w:val="0"/>
      <w:marBottom w:val="0"/>
      <w:divBdr>
        <w:top w:val="none" w:sz="0" w:space="0" w:color="auto"/>
        <w:left w:val="none" w:sz="0" w:space="0" w:color="auto"/>
        <w:bottom w:val="none" w:sz="0" w:space="0" w:color="auto"/>
        <w:right w:val="none" w:sz="0" w:space="0" w:color="auto"/>
      </w:divBdr>
    </w:div>
    <w:div w:id="817724120">
      <w:bodyDiv w:val="1"/>
      <w:marLeft w:val="0"/>
      <w:marRight w:val="0"/>
      <w:marTop w:val="0"/>
      <w:marBottom w:val="0"/>
      <w:divBdr>
        <w:top w:val="none" w:sz="0" w:space="0" w:color="auto"/>
        <w:left w:val="none" w:sz="0" w:space="0" w:color="auto"/>
        <w:bottom w:val="none" w:sz="0" w:space="0" w:color="auto"/>
        <w:right w:val="none" w:sz="0" w:space="0" w:color="auto"/>
      </w:divBdr>
    </w:div>
    <w:div w:id="1033533584">
      <w:bodyDiv w:val="1"/>
      <w:marLeft w:val="0"/>
      <w:marRight w:val="0"/>
      <w:marTop w:val="0"/>
      <w:marBottom w:val="0"/>
      <w:divBdr>
        <w:top w:val="none" w:sz="0" w:space="0" w:color="auto"/>
        <w:left w:val="none" w:sz="0" w:space="0" w:color="auto"/>
        <w:bottom w:val="none" w:sz="0" w:space="0" w:color="auto"/>
        <w:right w:val="none" w:sz="0" w:space="0" w:color="auto"/>
      </w:divBdr>
    </w:div>
    <w:div w:id="1079475830">
      <w:bodyDiv w:val="1"/>
      <w:marLeft w:val="0"/>
      <w:marRight w:val="0"/>
      <w:marTop w:val="0"/>
      <w:marBottom w:val="0"/>
      <w:divBdr>
        <w:top w:val="none" w:sz="0" w:space="0" w:color="auto"/>
        <w:left w:val="none" w:sz="0" w:space="0" w:color="auto"/>
        <w:bottom w:val="none" w:sz="0" w:space="0" w:color="auto"/>
        <w:right w:val="none" w:sz="0" w:space="0" w:color="auto"/>
      </w:divBdr>
    </w:div>
    <w:div w:id="1350762872">
      <w:bodyDiv w:val="1"/>
      <w:marLeft w:val="0"/>
      <w:marRight w:val="0"/>
      <w:marTop w:val="0"/>
      <w:marBottom w:val="0"/>
      <w:divBdr>
        <w:top w:val="none" w:sz="0" w:space="0" w:color="auto"/>
        <w:left w:val="none" w:sz="0" w:space="0" w:color="auto"/>
        <w:bottom w:val="none" w:sz="0" w:space="0" w:color="auto"/>
        <w:right w:val="none" w:sz="0" w:space="0" w:color="auto"/>
      </w:divBdr>
    </w:div>
    <w:div w:id="1557397588">
      <w:bodyDiv w:val="1"/>
      <w:marLeft w:val="0"/>
      <w:marRight w:val="0"/>
      <w:marTop w:val="0"/>
      <w:marBottom w:val="0"/>
      <w:divBdr>
        <w:top w:val="none" w:sz="0" w:space="0" w:color="auto"/>
        <w:left w:val="none" w:sz="0" w:space="0" w:color="auto"/>
        <w:bottom w:val="none" w:sz="0" w:space="0" w:color="auto"/>
        <w:right w:val="none" w:sz="0" w:space="0" w:color="auto"/>
      </w:divBdr>
    </w:div>
    <w:div w:id="1779135836">
      <w:bodyDiv w:val="1"/>
      <w:marLeft w:val="0"/>
      <w:marRight w:val="0"/>
      <w:marTop w:val="0"/>
      <w:marBottom w:val="0"/>
      <w:divBdr>
        <w:top w:val="none" w:sz="0" w:space="0" w:color="auto"/>
        <w:left w:val="none" w:sz="0" w:space="0" w:color="auto"/>
        <w:bottom w:val="none" w:sz="0" w:space="0" w:color="auto"/>
        <w:right w:val="none" w:sz="0" w:space="0" w:color="auto"/>
      </w:divBdr>
    </w:div>
    <w:div w:id="20727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file:///\\SSI-STEEL.CO.UK\SSIGROUPSHARE\Finance\AP_Procurement\_SSI%20Liqudation%20PO%20Log\STSC\Tenders\STSC-FB-0010%20Transformer%20Oil%20Removal\Supporting%20information%20&amp;%20reference%20material\STSC%20low%20value%20terms.pdf" TargetMode="External"/><Relationship Id="rId18" Type="http://schemas.openxmlformats.org/officeDocument/2006/relationships/image" Target="media/image4.emf"/><Relationship Id="rId26" Type="http://schemas.openxmlformats.org/officeDocument/2006/relationships/oleObject" Target="file:///\\SSI-STEEL.CO.UK\SSIGROUPSHARE\Finance\AP_Procurement\_SSI%20Liqudation%20PO%20Log\STSC\Tenders\STSC-FB-0010%20Transformer%20Oil%20Removal\Supporting%20information%20&amp;%20reference%20material\STSC%20low%20value%20terms.pdf"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Excel_Worksheet1.xlsx"/><Relationship Id="rId25"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oleObject" Target="file:///\\SSI-STEEL.CO.UK\SSIGROUPSHARE\Finance\AP_Procurement\_SSI%20Liqudation%20PO%20Log\STSC\Tenders\STSC-FB-0010%20Transformer%20Oil%20Removal\Supporting%20information%20&amp;%20reference%20material\Photographs%20of%20transformers%20in%20situ.pdf"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image" Target="media/image6.emf"/><Relationship Id="rId28" Type="http://schemas.openxmlformats.org/officeDocument/2006/relationships/header" Target="header2.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2.pptx"/><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oleObject" Target="file:///\\SSI-STEEL.CO.UK\SSIGROUPSHARE\Finance\AP_Procurement\_SSI%20Liqudation%20PO%20Log\STSC\Tenders\STSC-FB-0010%20Transformer%20Oil%20Removal\Supporting%20information%20&amp;%20reference%20material\ECO1331.pdf" TargetMode="Externa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D30B-CF78-4A94-95C9-E3A7D39F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22</Pages>
  <Words>5578</Words>
  <Characters>31800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STSC-FB-000x [project] - ITT</vt:lpstr>
    </vt:vector>
  </TitlesOfParts>
  <Company/>
  <LinksUpToDate>false</LinksUpToDate>
  <CharactersWithSpaces>37304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STSC-FB-000x [project] - ITT</dc:title>
  <dc:creator>Filippa.Brimmell@stscltd.co.uk</dc:creator>
  <cp:lastModifiedBy>Filippa Brimmell</cp:lastModifiedBy>
  <cp:revision>10</cp:revision>
  <cp:lastPrinted>2018-06-27T13:01:00Z</cp:lastPrinted>
  <dcterms:created xsi:type="dcterms:W3CDTF">2018-06-26T12:04:00Z</dcterms:created>
  <dcterms:modified xsi:type="dcterms:W3CDTF">2018-06-27T13:02:00Z</dcterms:modified>
</cp:coreProperties>
</file>