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9A2" w:rsidRDefault="00EC59A2" w:rsidP="00847CD7">
      <w:pPr>
        <w:rPr>
          <w:rFonts w:eastAsia="Arial" w:cs="Arial"/>
          <w:b/>
          <w:bCs/>
          <w:color w:val="000000" w:themeColor="text1"/>
          <w:w w:val="105"/>
          <w:sz w:val="22"/>
          <w:szCs w:val="22"/>
          <w:u w:val="single"/>
        </w:rPr>
      </w:pPr>
      <w:r>
        <w:rPr>
          <w:noProof/>
        </w:rPr>
        <w:drawing>
          <wp:anchor distT="0" distB="0" distL="114300" distR="114300" simplePos="0" relativeHeight="251658240" behindDoc="0" locked="0" layoutInCell="1" allowOverlap="1">
            <wp:simplePos x="0" y="0"/>
            <wp:positionH relativeFrom="column">
              <wp:posOffset>1403350</wp:posOffset>
            </wp:positionH>
            <wp:positionV relativeFrom="paragraph">
              <wp:posOffset>-553085</wp:posOffset>
            </wp:positionV>
            <wp:extent cx="2952750" cy="733425"/>
            <wp:effectExtent l="0" t="0" r="0" b="9525"/>
            <wp:wrapSquare wrapText="bothSides"/>
            <wp:docPr id="3" name="Picture 3" descr="YTClogosmall small for use in word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Clogosmall small for use in word et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9A2" w:rsidRDefault="00EC59A2" w:rsidP="00847CD7">
      <w:pPr>
        <w:rPr>
          <w:rFonts w:eastAsia="Arial" w:cs="Arial"/>
          <w:b/>
          <w:bCs/>
          <w:color w:val="000000" w:themeColor="text1"/>
          <w:w w:val="105"/>
          <w:sz w:val="22"/>
          <w:szCs w:val="22"/>
          <w:u w:val="single"/>
        </w:rPr>
      </w:pPr>
    </w:p>
    <w:p w:rsidR="00847CD7" w:rsidRPr="00847CD7" w:rsidRDefault="00847CD7" w:rsidP="00EC59A2">
      <w:pPr>
        <w:jc w:val="center"/>
        <w:rPr>
          <w:rFonts w:eastAsia="Arial" w:cs="Arial"/>
          <w:b/>
          <w:bCs/>
          <w:color w:val="000000" w:themeColor="text1"/>
          <w:w w:val="105"/>
          <w:sz w:val="22"/>
          <w:szCs w:val="22"/>
          <w:u w:val="single"/>
        </w:rPr>
      </w:pPr>
      <w:r w:rsidRPr="00847CD7">
        <w:rPr>
          <w:rFonts w:eastAsia="Arial" w:cs="Arial"/>
          <w:b/>
          <w:bCs/>
          <w:color w:val="000000" w:themeColor="text1"/>
          <w:w w:val="105"/>
          <w:sz w:val="22"/>
          <w:szCs w:val="22"/>
          <w:u w:val="single"/>
        </w:rPr>
        <w:t>Sunnyside Football Changing Room Extension Project</w:t>
      </w:r>
    </w:p>
    <w:p w:rsidR="00847CD7" w:rsidRDefault="00847CD7" w:rsidP="00847CD7">
      <w:pPr>
        <w:rPr>
          <w:rFonts w:eastAsia="Arial" w:cs="Arial"/>
          <w:b/>
          <w:bCs/>
          <w:color w:val="000000" w:themeColor="text1"/>
          <w:w w:val="105"/>
          <w:sz w:val="22"/>
          <w:szCs w:val="22"/>
        </w:rPr>
      </w:pPr>
    </w:p>
    <w:p w:rsidR="00847CD7" w:rsidRDefault="00421F24" w:rsidP="00847CD7">
      <w:pPr>
        <w:rPr>
          <w:rFonts w:eastAsia="Arial" w:cs="Arial"/>
          <w:b/>
          <w:bCs/>
          <w:color w:val="000000" w:themeColor="text1"/>
          <w:w w:val="105"/>
          <w:sz w:val="22"/>
          <w:szCs w:val="22"/>
        </w:rPr>
      </w:pPr>
      <w:r>
        <w:rPr>
          <w:rFonts w:eastAsia="Arial" w:cs="Arial"/>
          <w:b/>
          <w:bCs/>
          <w:color w:val="000000" w:themeColor="text1"/>
          <w:w w:val="105"/>
          <w:sz w:val="22"/>
          <w:szCs w:val="22"/>
        </w:rPr>
        <w:t xml:space="preserve">1. </w:t>
      </w:r>
      <w:r w:rsidR="00847CD7" w:rsidRPr="001A11A2">
        <w:rPr>
          <w:rFonts w:eastAsia="Arial" w:cs="Arial"/>
          <w:b/>
          <w:bCs/>
          <w:color w:val="000000" w:themeColor="text1"/>
          <w:w w:val="105"/>
          <w:sz w:val="22"/>
          <w:szCs w:val="22"/>
        </w:rPr>
        <w:t>Summary &amp; Background</w:t>
      </w:r>
    </w:p>
    <w:p w:rsidR="00847CD7" w:rsidRPr="001A11A2" w:rsidRDefault="00847CD7" w:rsidP="00847CD7">
      <w:pPr>
        <w:rPr>
          <w:iCs/>
          <w:sz w:val="22"/>
          <w:szCs w:val="22"/>
        </w:rPr>
      </w:pPr>
    </w:p>
    <w:p w:rsidR="00657961" w:rsidRDefault="00847CD7" w:rsidP="00657961">
      <w:pPr>
        <w:jc w:val="both"/>
        <w:rPr>
          <w:iCs/>
          <w:sz w:val="22"/>
          <w:szCs w:val="22"/>
          <w:lang w:eastAsia="en-US"/>
        </w:rPr>
      </w:pPr>
      <w:r>
        <w:rPr>
          <w:sz w:val="22"/>
          <w:szCs w:val="22"/>
        </w:rPr>
        <w:t xml:space="preserve">This project is for the enhancement and extension of the existing Sunnyside Lane Changing Rooms. </w:t>
      </w:r>
    </w:p>
    <w:p w:rsidR="007922C6" w:rsidRDefault="007922C6" w:rsidP="00657961">
      <w:pPr>
        <w:jc w:val="both"/>
        <w:rPr>
          <w:iCs/>
          <w:sz w:val="22"/>
          <w:szCs w:val="22"/>
          <w:lang w:eastAsia="en-US"/>
        </w:rPr>
      </w:pPr>
    </w:p>
    <w:p w:rsidR="007922C6" w:rsidRDefault="007922C6" w:rsidP="00657961">
      <w:pPr>
        <w:jc w:val="both"/>
        <w:rPr>
          <w:iCs/>
          <w:sz w:val="22"/>
          <w:szCs w:val="22"/>
          <w:lang w:eastAsia="en-US"/>
        </w:rPr>
      </w:pPr>
      <w:r>
        <w:rPr>
          <w:iCs/>
          <w:sz w:val="22"/>
          <w:szCs w:val="22"/>
          <w:lang w:eastAsia="en-US"/>
        </w:rPr>
        <w:t>The changing rooms are based at Sunnyside Playing Fields, Yate</w:t>
      </w:r>
      <w:r w:rsidR="004C49A4">
        <w:rPr>
          <w:iCs/>
          <w:sz w:val="22"/>
          <w:szCs w:val="22"/>
          <w:lang w:eastAsia="en-US"/>
        </w:rPr>
        <w:t xml:space="preserve"> </w:t>
      </w:r>
      <w:r w:rsidR="004C49A4">
        <w:rPr>
          <w:iCs/>
          <w:sz w:val="22"/>
          <w:szCs w:val="22"/>
          <w:lang w:eastAsia="en-US"/>
        </w:rPr>
        <w:t>(displayed within the red circle below)</w:t>
      </w:r>
      <w:r w:rsidR="004C49A4" w:rsidRPr="00B253C9">
        <w:rPr>
          <w:iCs/>
          <w:sz w:val="22"/>
          <w:szCs w:val="22"/>
          <w:lang w:eastAsia="en-US"/>
        </w:rPr>
        <w:t>.</w:t>
      </w:r>
      <w:r>
        <w:rPr>
          <w:iCs/>
          <w:sz w:val="22"/>
          <w:szCs w:val="22"/>
          <w:lang w:eastAsia="en-US"/>
        </w:rPr>
        <w:t xml:space="preserve"> </w:t>
      </w:r>
      <w:r w:rsidRPr="00B253C9">
        <w:rPr>
          <w:iCs/>
          <w:sz w:val="22"/>
          <w:szCs w:val="22"/>
          <w:lang w:eastAsia="en-US"/>
        </w:rPr>
        <w:t xml:space="preserve">Yate Town Council is both the owner and </w:t>
      </w:r>
      <w:r w:rsidR="004C49A4">
        <w:rPr>
          <w:iCs/>
          <w:sz w:val="22"/>
          <w:szCs w:val="22"/>
          <w:lang w:eastAsia="en-US"/>
        </w:rPr>
        <w:t xml:space="preserve">project </w:t>
      </w:r>
      <w:r w:rsidRPr="00B253C9">
        <w:rPr>
          <w:iCs/>
          <w:sz w:val="22"/>
          <w:szCs w:val="22"/>
          <w:lang w:eastAsia="en-US"/>
        </w:rPr>
        <w:t>actioner</w:t>
      </w:r>
      <w:r w:rsidR="00B273CF">
        <w:rPr>
          <w:iCs/>
          <w:sz w:val="22"/>
          <w:szCs w:val="22"/>
          <w:lang w:eastAsia="en-US"/>
        </w:rPr>
        <w:t xml:space="preserve"> </w:t>
      </w:r>
    </w:p>
    <w:p w:rsidR="00B273CF" w:rsidRDefault="00B273CF" w:rsidP="00657961">
      <w:pPr>
        <w:jc w:val="both"/>
        <w:rPr>
          <w:iCs/>
          <w:sz w:val="22"/>
          <w:szCs w:val="22"/>
          <w:lang w:eastAsia="en-US"/>
        </w:rPr>
      </w:pPr>
    </w:p>
    <w:p w:rsidR="00B273CF" w:rsidRDefault="00B273CF" w:rsidP="00657961">
      <w:pPr>
        <w:jc w:val="both"/>
        <w:rPr>
          <w:iCs/>
          <w:sz w:val="22"/>
          <w:szCs w:val="22"/>
          <w:lang w:eastAsia="en-US"/>
        </w:rPr>
      </w:pPr>
      <w:r>
        <w:rPr>
          <w:iCs/>
          <w:noProof/>
          <w:sz w:val="22"/>
          <w:szCs w:val="22"/>
        </w:rPr>
        <w:drawing>
          <wp:inline distT="0" distB="0" distL="0" distR="0">
            <wp:extent cx="5638800" cy="479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nyside pic.jpg"/>
                    <pic:cNvPicPr/>
                  </pic:nvPicPr>
                  <pic:blipFill rotWithShape="1">
                    <a:blip r:embed="rId6">
                      <a:extLst>
                        <a:ext uri="{28A0092B-C50C-407E-A947-70E740481C1C}">
                          <a14:useLocalDpi xmlns:a14="http://schemas.microsoft.com/office/drawing/2010/main" val="0"/>
                        </a:ext>
                      </a:extLst>
                    </a:blip>
                    <a:srcRect r="1661" b="6501"/>
                    <a:stretch/>
                  </pic:blipFill>
                  <pic:spPr bwMode="auto">
                    <a:xfrm>
                      <a:off x="0" y="0"/>
                      <a:ext cx="5636303" cy="4788953"/>
                    </a:xfrm>
                    <a:prstGeom prst="rect">
                      <a:avLst/>
                    </a:prstGeom>
                    <a:ln>
                      <a:noFill/>
                    </a:ln>
                    <a:extLst>
                      <a:ext uri="{53640926-AAD7-44D8-BBD7-CCE9431645EC}">
                        <a14:shadowObscured xmlns:a14="http://schemas.microsoft.com/office/drawing/2010/main"/>
                      </a:ext>
                    </a:extLst>
                  </pic:spPr>
                </pic:pic>
              </a:graphicData>
            </a:graphic>
          </wp:inline>
        </w:drawing>
      </w:r>
    </w:p>
    <w:p w:rsidR="00B273CF" w:rsidRDefault="00B273CF" w:rsidP="00657961">
      <w:pPr>
        <w:jc w:val="both"/>
        <w:rPr>
          <w:iCs/>
          <w:sz w:val="22"/>
          <w:szCs w:val="22"/>
          <w:lang w:eastAsia="en-US"/>
        </w:rPr>
      </w:pPr>
    </w:p>
    <w:p w:rsidR="00AC5D2A" w:rsidRDefault="009A6954" w:rsidP="00AC5D2A">
      <w:pPr>
        <w:widowControl/>
        <w:suppressAutoHyphens w:val="0"/>
        <w:rPr>
          <w:iCs/>
          <w:sz w:val="22"/>
          <w:szCs w:val="22"/>
          <w:lang w:eastAsia="en-US"/>
        </w:rPr>
      </w:pPr>
      <w:r>
        <w:rPr>
          <w:iCs/>
          <w:sz w:val="22"/>
          <w:szCs w:val="22"/>
          <w:lang w:eastAsia="en-US"/>
        </w:rPr>
        <w:t xml:space="preserve">Developing Sunnyside changing facilities is part of our wider vision, for improving opportunities to engage in sport and physical activity within the yate area. </w:t>
      </w:r>
    </w:p>
    <w:p w:rsidR="00AC5D2A" w:rsidRDefault="00AC5D2A" w:rsidP="00AC5D2A">
      <w:pPr>
        <w:widowControl/>
        <w:suppressAutoHyphens w:val="0"/>
        <w:rPr>
          <w:iCs/>
          <w:sz w:val="22"/>
          <w:szCs w:val="22"/>
          <w:lang w:eastAsia="en-US"/>
        </w:rPr>
      </w:pPr>
    </w:p>
    <w:p w:rsidR="00271B04" w:rsidRDefault="00AC5D2A" w:rsidP="00AC5D2A">
      <w:pPr>
        <w:widowControl/>
        <w:suppressAutoHyphens w:val="0"/>
        <w:rPr>
          <w:sz w:val="22"/>
          <w:szCs w:val="22"/>
        </w:rPr>
      </w:pPr>
      <w:r>
        <w:rPr>
          <w:iCs/>
          <w:sz w:val="22"/>
          <w:szCs w:val="22"/>
          <w:lang w:eastAsia="en-US"/>
        </w:rPr>
        <w:t>By providing g</w:t>
      </w:r>
      <w:r w:rsidR="00271B04">
        <w:rPr>
          <w:sz w:val="22"/>
          <w:szCs w:val="22"/>
        </w:rPr>
        <w:t>reater capacity and improved facilities</w:t>
      </w:r>
      <w:r>
        <w:rPr>
          <w:sz w:val="22"/>
          <w:szCs w:val="22"/>
        </w:rPr>
        <w:t>, this</w:t>
      </w:r>
      <w:r w:rsidR="00271B04">
        <w:rPr>
          <w:sz w:val="22"/>
          <w:szCs w:val="22"/>
        </w:rPr>
        <w:t xml:space="preserve"> will make the </w:t>
      </w:r>
      <w:r>
        <w:rPr>
          <w:sz w:val="22"/>
          <w:szCs w:val="22"/>
        </w:rPr>
        <w:t xml:space="preserve">Sunnyside Football pitches and tennis courts </w:t>
      </w:r>
      <w:r w:rsidR="00271B04">
        <w:rPr>
          <w:sz w:val="22"/>
          <w:szCs w:val="22"/>
        </w:rPr>
        <w:t>a</w:t>
      </w:r>
      <w:r>
        <w:rPr>
          <w:sz w:val="22"/>
          <w:szCs w:val="22"/>
        </w:rPr>
        <w:t>vailable for more people to use. The enhancement will provide an increase in physical capacity and offer the opportunity for</w:t>
      </w:r>
      <w:r w:rsidR="00271B04">
        <w:rPr>
          <w:sz w:val="22"/>
          <w:szCs w:val="22"/>
        </w:rPr>
        <w:t xml:space="preserve"> mixed groups</w:t>
      </w:r>
      <w:r>
        <w:rPr>
          <w:sz w:val="22"/>
          <w:szCs w:val="22"/>
        </w:rPr>
        <w:t xml:space="preserve"> to use the changing rooms at the same time.</w:t>
      </w:r>
      <w:r w:rsidR="00271B04">
        <w:rPr>
          <w:sz w:val="22"/>
          <w:szCs w:val="22"/>
        </w:rPr>
        <w:t xml:space="preserve"> The enhancements will also make the changing rooms accessible to members of the community with restricted mobility, thus allowing a more diverse range of users to enjoy the facility. </w:t>
      </w:r>
    </w:p>
    <w:p w:rsidR="00271B04" w:rsidRDefault="00271B04" w:rsidP="00271B04">
      <w:pPr>
        <w:jc w:val="both"/>
        <w:rPr>
          <w:sz w:val="22"/>
          <w:szCs w:val="22"/>
        </w:rPr>
      </w:pPr>
    </w:p>
    <w:p w:rsidR="00271B04" w:rsidRDefault="00271B04" w:rsidP="00271B04">
      <w:pPr>
        <w:jc w:val="both"/>
        <w:rPr>
          <w:sz w:val="22"/>
          <w:szCs w:val="22"/>
        </w:rPr>
      </w:pPr>
      <w:r>
        <w:rPr>
          <w:sz w:val="22"/>
          <w:szCs w:val="22"/>
        </w:rPr>
        <w:t xml:space="preserve">The existing facilities are always booked to capacity use during the football season. We turn away booking enquiries due to not having enough changing room capacity (we have 4 </w:t>
      </w:r>
      <w:r>
        <w:rPr>
          <w:sz w:val="22"/>
          <w:szCs w:val="22"/>
        </w:rPr>
        <w:lastRenderedPageBreak/>
        <w:t xml:space="preserve">pitches – but only 6 </w:t>
      </w:r>
      <w:r w:rsidRPr="00B1734C">
        <w:rPr>
          <w:sz w:val="22"/>
          <w:szCs w:val="22"/>
        </w:rPr>
        <w:t xml:space="preserve">changing rooms). These enhancements </w:t>
      </w:r>
      <w:r w:rsidRPr="00E906CC">
        <w:rPr>
          <w:sz w:val="22"/>
          <w:szCs w:val="22"/>
        </w:rPr>
        <w:t>would a</w:t>
      </w:r>
      <w:r w:rsidRPr="00B1734C">
        <w:rPr>
          <w:sz w:val="22"/>
          <w:szCs w:val="22"/>
        </w:rPr>
        <w:t>llow for another game to be played alongside the existing games on Saturdays and Sundays during the football season (so two more games across the weekend). This shows a clear need for more capacity.</w:t>
      </w:r>
      <w:r>
        <w:rPr>
          <w:sz w:val="22"/>
          <w:szCs w:val="22"/>
        </w:rPr>
        <w:t xml:space="preserve"> </w:t>
      </w:r>
    </w:p>
    <w:p w:rsidR="00271B04" w:rsidRDefault="00271B04" w:rsidP="00271B04">
      <w:pPr>
        <w:jc w:val="both"/>
        <w:rPr>
          <w:sz w:val="22"/>
          <w:szCs w:val="22"/>
        </w:rPr>
      </w:pPr>
    </w:p>
    <w:p w:rsidR="00271B04" w:rsidRDefault="00271B04" w:rsidP="00271B04">
      <w:pPr>
        <w:jc w:val="both"/>
        <w:rPr>
          <w:sz w:val="22"/>
          <w:szCs w:val="22"/>
        </w:rPr>
      </w:pPr>
      <w:r>
        <w:rPr>
          <w:sz w:val="22"/>
          <w:szCs w:val="22"/>
        </w:rPr>
        <w:t>Outside of the football season, there is evidence 3G pitch/</w:t>
      </w:r>
      <w:proofErr w:type="spellStart"/>
      <w:r>
        <w:rPr>
          <w:sz w:val="22"/>
          <w:szCs w:val="22"/>
        </w:rPr>
        <w:t>es</w:t>
      </w:r>
      <w:proofErr w:type="spellEnd"/>
      <w:r>
        <w:rPr>
          <w:sz w:val="22"/>
          <w:szCs w:val="22"/>
        </w:rPr>
        <w:t xml:space="preserve"> would allow year-round use for things like children’s parties and 5-a-side games, as well as previously unexplored avenues like hockey practice. The addition of 3G pitch/</w:t>
      </w:r>
      <w:proofErr w:type="spellStart"/>
      <w:r>
        <w:rPr>
          <w:sz w:val="22"/>
          <w:szCs w:val="22"/>
        </w:rPr>
        <w:t>es</w:t>
      </w:r>
      <w:proofErr w:type="spellEnd"/>
      <w:r>
        <w:rPr>
          <w:sz w:val="22"/>
          <w:szCs w:val="22"/>
        </w:rPr>
        <w:t xml:space="preserve"> is something which Yate Town Council aspire to provide in the future. </w:t>
      </w:r>
    </w:p>
    <w:p w:rsidR="00271B04" w:rsidRDefault="00271B04" w:rsidP="00271B04">
      <w:pPr>
        <w:jc w:val="both"/>
        <w:rPr>
          <w:sz w:val="22"/>
          <w:szCs w:val="22"/>
        </w:rPr>
      </w:pPr>
    </w:p>
    <w:p w:rsidR="00271B04" w:rsidRDefault="00271B04" w:rsidP="00271B04">
      <w:pPr>
        <w:jc w:val="both"/>
        <w:rPr>
          <w:sz w:val="22"/>
          <w:szCs w:val="22"/>
        </w:rPr>
      </w:pPr>
      <w:r>
        <w:rPr>
          <w:sz w:val="22"/>
          <w:szCs w:val="22"/>
        </w:rPr>
        <w:t>The improved changing and toilet facilities will also be popular with the users of the tennis courts too</w:t>
      </w:r>
      <w:r w:rsidR="003D44FB">
        <w:rPr>
          <w:sz w:val="22"/>
          <w:szCs w:val="22"/>
        </w:rPr>
        <w:t>.</w:t>
      </w:r>
      <w:r>
        <w:rPr>
          <w:sz w:val="22"/>
          <w:szCs w:val="22"/>
        </w:rPr>
        <w:t xml:space="preserve"> </w:t>
      </w:r>
      <w:r w:rsidR="003D44FB">
        <w:rPr>
          <w:sz w:val="22"/>
          <w:szCs w:val="22"/>
        </w:rPr>
        <w:t>More changing facilities is often</w:t>
      </w:r>
      <w:r>
        <w:rPr>
          <w:sz w:val="22"/>
          <w:szCs w:val="22"/>
        </w:rPr>
        <w:t xml:space="preserve"> requested by the various tennis clubs who use our facility, and would further increase the usage of this facility too. </w:t>
      </w:r>
    </w:p>
    <w:p w:rsidR="00271B04" w:rsidRDefault="00271B04" w:rsidP="00271B04">
      <w:pPr>
        <w:jc w:val="both"/>
        <w:rPr>
          <w:sz w:val="22"/>
          <w:szCs w:val="22"/>
        </w:rPr>
      </w:pPr>
    </w:p>
    <w:p w:rsidR="00271B04" w:rsidRDefault="00271B04" w:rsidP="00847CD7">
      <w:pPr>
        <w:jc w:val="both"/>
        <w:rPr>
          <w:sz w:val="22"/>
          <w:szCs w:val="22"/>
        </w:rPr>
      </w:pPr>
    </w:p>
    <w:p w:rsidR="00271B04" w:rsidRPr="00271B04" w:rsidRDefault="00421F24" w:rsidP="00847CD7">
      <w:pPr>
        <w:jc w:val="both"/>
        <w:rPr>
          <w:b/>
          <w:sz w:val="22"/>
          <w:szCs w:val="22"/>
        </w:rPr>
      </w:pPr>
      <w:r>
        <w:rPr>
          <w:b/>
          <w:sz w:val="22"/>
          <w:szCs w:val="22"/>
        </w:rPr>
        <w:t xml:space="preserve">2. </w:t>
      </w:r>
      <w:r w:rsidR="00271B04">
        <w:rPr>
          <w:b/>
          <w:sz w:val="22"/>
          <w:szCs w:val="22"/>
        </w:rPr>
        <w:t>Brief</w:t>
      </w:r>
    </w:p>
    <w:p w:rsidR="00271B04" w:rsidRDefault="00271B04" w:rsidP="00847CD7">
      <w:pPr>
        <w:jc w:val="both"/>
        <w:rPr>
          <w:sz w:val="22"/>
          <w:szCs w:val="22"/>
        </w:rPr>
      </w:pPr>
    </w:p>
    <w:p w:rsidR="00271B04" w:rsidRDefault="00271B04" w:rsidP="00271B04">
      <w:pPr>
        <w:rPr>
          <w:iCs/>
          <w:sz w:val="22"/>
          <w:szCs w:val="22"/>
          <w:lang w:eastAsia="en-US"/>
        </w:rPr>
      </w:pPr>
      <w:r>
        <w:rPr>
          <w:iCs/>
          <w:sz w:val="22"/>
          <w:szCs w:val="22"/>
          <w:lang w:eastAsia="en-US"/>
        </w:rPr>
        <w:t xml:space="preserve">The purpose of the project is to develop an oversubscribed existing community sports changing facility, to increase capacity for existing and future users of Sunnyside football pitches and Sunnyside Pavilion (Bowls and Tennis Club).  </w:t>
      </w:r>
    </w:p>
    <w:p w:rsidR="00271B04" w:rsidRDefault="00271B04" w:rsidP="00271B04">
      <w:pPr>
        <w:rPr>
          <w:iCs/>
          <w:sz w:val="22"/>
          <w:szCs w:val="22"/>
          <w:lang w:eastAsia="en-US"/>
        </w:rPr>
      </w:pPr>
    </w:p>
    <w:p w:rsidR="00271B04" w:rsidRDefault="00271B04" w:rsidP="00271B04">
      <w:pPr>
        <w:rPr>
          <w:iCs/>
          <w:sz w:val="22"/>
          <w:szCs w:val="22"/>
          <w:lang w:eastAsia="en-US"/>
        </w:rPr>
      </w:pPr>
      <w:r>
        <w:rPr>
          <w:iCs/>
          <w:sz w:val="22"/>
          <w:szCs w:val="22"/>
          <w:lang w:eastAsia="en-US"/>
        </w:rPr>
        <w:t>The project will deliver the following</w:t>
      </w:r>
      <w:r w:rsidR="00707E0C">
        <w:rPr>
          <w:iCs/>
          <w:sz w:val="22"/>
          <w:szCs w:val="22"/>
          <w:lang w:eastAsia="en-US"/>
        </w:rPr>
        <w:t xml:space="preserve"> (in line with the drawing supplied by Askew </w:t>
      </w:r>
      <w:proofErr w:type="spellStart"/>
      <w:r w:rsidR="00707E0C">
        <w:rPr>
          <w:iCs/>
          <w:sz w:val="22"/>
          <w:szCs w:val="22"/>
          <w:lang w:eastAsia="en-US"/>
        </w:rPr>
        <w:t>Cavanna</w:t>
      </w:r>
      <w:proofErr w:type="spellEnd"/>
      <w:r w:rsidR="00707E0C">
        <w:rPr>
          <w:iCs/>
          <w:sz w:val="22"/>
          <w:szCs w:val="22"/>
          <w:lang w:eastAsia="en-US"/>
        </w:rPr>
        <w:t xml:space="preserve"> featured in </w:t>
      </w:r>
      <w:r w:rsidR="000B33C5">
        <w:rPr>
          <w:b/>
          <w:iCs/>
          <w:sz w:val="22"/>
          <w:szCs w:val="22"/>
          <w:lang w:eastAsia="en-US"/>
        </w:rPr>
        <w:t>A</w:t>
      </w:r>
      <w:r w:rsidR="000B33C5" w:rsidRPr="000B33C5">
        <w:rPr>
          <w:b/>
          <w:iCs/>
          <w:sz w:val="22"/>
          <w:szCs w:val="22"/>
          <w:lang w:eastAsia="en-US"/>
        </w:rPr>
        <w:t>ppendix 1</w:t>
      </w:r>
      <w:r w:rsidR="00707E0C" w:rsidRPr="00520DF3">
        <w:rPr>
          <w:iCs/>
          <w:sz w:val="22"/>
          <w:szCs w:val="22"/>
          <w:lang w:eastAsia="en-US"/>
        </w:rPr>
        <w:t>)</w:t>
      </w:r>
      <w:r w:rsidRPr="00520DF3">
        <w:rPr>
          <w:iCs/>
          <w:sz w:val="22"/>
          <w:szCs w:val="22"/>
          <w:lang w:eastAsia="en-US"/>
        </w:rPr>
        <w:t>:</w:t>
      </w:r>
    </w:p>
    <w:p w:rsidR="00271B04" w:rsidRDefault="00271B04" w:rsidP="00271B04">
      <w:pPr>
        <w:rPr>
          <w:iCs/>
          <w:sz w:val="22"/>
          <w:szCs w:val="22"/>
          <w:lang w:eastAsia="en-US"/>
        </w:rPr>
      </w:pPr>
    </w:p>
    <w:p w:rsidR="00271B04" w:rsidRDefault="00271B04" w:rsidP="00271B04">
      <w:pPr>
        <w:pStyle w:val="ListParagraph"/>
        <w:widowControl/>
        <w:numPr>
          <w:ilvl w:val="0"/>
          <w:numId w:val="1"/>
        </w:numPr>
        <w:rPr>
          <w:iCs/>
          <w:sz w:val="22"/>
          <w:szCs w:val="22"/>
          <w:lang w:eastAsia="en-US"/>
        </w:rPr>
      </w:pPr>
      <w:r>
        <w:rPr>
          <w:iCs/>
          <w:sz w:val="22"/>
          <w:szCs w:val="22"/>
          <w:lang w:eastAsia="en-US"/>
        </w:rPr>
        <w:t>Increase</w:t>
      </w:r>
      <w:r w:rsidR="000D3284">
        <w:rPr>
          <w:iCs/>
          <w:sz w:val="22"/>
          <w:szCs w:val="22"/>
          <w:lang w:eastAsia="en-US"/>
        </w:rPr>
        <w:t xml:space="preserve"> the</w:t>
      </w:r>
      <w:r>
        <w:rPr>
          <w:iCs/>
          <w:sz w:val="22"/>
          <w:szCs w:val="22"/>
          <w:lang w:eastAsia="en-US"/>
        </w:rPr>
        <w:t xml:space="preserve"> </w:t>
      </w:r>
      <w:r w:rsidR="000D3284">
        <w:rPr>
          <w:iCs/>
          <w:sz w:val="22"/>
          <w:szCs w:val="22"/>
          <w:lang w:eastAsia="en-US"/>
        </w:rPr>
        <w:t xml:space="preserve">number of </w:t>
      </w:r>
      <w:r>
        <w:rPr>
          <w:iCs/>
          <w:sz w:val="22"/>
          <w:szCs w:val="22"/>
          <w:lang w:eastAsia="en-US"/>
        </w:rPr>
        <w:t>changing room facilities</w:t>
      </w:r>
      <w:r w:rsidR="000D3284">
        <w:rPr>
          <w:iCs/>
          <w:sz w:val="22"/>
          <w:szCs w:val="22"/>
          <w:lang w:eastAsia="en-US"/>
        </w:rPr>
        <w:t xml:space="preserve"> from 6 to 9 (including 1 disabled change/toilet)</w:t>
      </w:r>
      <w:r>
        <w:rPr>
          <w:iCs/>
          <w:sz w:val="22"/>
          <w:szCs w:val="22"/>
          <w:lang w:eastAsia="en-US"/>
        </w:rPr>
        <w:t>;</w:t>
      </w:r>
    </w:p>
    <w:p w:rsidR="00271B04" w:rsidRDefault="00707E0C" w:rsidP="00271B04">
      <w:pPr>
        <w:pStyle w:val="ListParagraph"/>
        <w:widowControl/>
        <w:numPr>
          <w:ilvl w:val="0"/>
          <w:numId w:val="1"/>
        </w:numPr>
        <w:rPr>
          <w:iCs/>
          <w:sz w:val="22"/>
          <w:szCs w:val="22"/>
          <w:lang w:eastAsia="en-US"/>
        </w:rPr>
      </w:pPr>
      <w:r>
        <w:rPr>
          <w:iCs/>
          <w:sz w:val="22"/>
          <w:szCs w:val="22"/>
          <w:lang w:eastAsia="en-US"/>
        </w:rPr>
        <w:t xml:space="preserve">The new changing rooms and entrance to the facility to </w:t>
      </w:r>
      <w:r w:rsidR="00271B04">
        <w:rPr>
          <w:iCs/>
          <w:sz w:val="22"/>
          <w:szCs w:val="22"/>
          <w:lang w:eastAsia="en-US"/>
        </w:rPr>
        <w:t>allow easy access for individuals with limited mobility</w:t>
      </w:r>
      <w:r>
        <w:rPr>
          <w:iCs/>
          <w:sz w:val="22"/>
          <w:szCs w:val="22"/>
          <w:lang w:eastAsia="en-US"/>
        </w:rPr>
        <w:t xml:space="preserve"> and reduce likelihood of ASB</w:t>
      </w:r>
      <w:r w:rsidR="00271B04">
        <w:rPr>
          <w:iCs/>
          <w:sz w:val="22"/>
          <w:szCs w:val="22"/>
          <w:lang w:eastAsia="en-US"/>
        </w:rPr>
        <w:t>;</w:t>
      </w:r>
    </w:p>
    <w:p w:rsidR="000D3284" w:rsidRDefault="00271B04" w:rsidP="00271B04">
      <w:pPr>
        <w:pStyle w:val="ListParagraph"/>
        <w:widowControl/>
        <w:numPr>
          <w:ilvl w:val="0"/>
          <w:numId w:val="1"/>
        </w:numPr>
        <w:rPr>
          <w:iCs/>
          <w:sz w:val="22"/>
          <w:szCs w:val="22"/>
          <w:lang w:eastAsia="en-US"/>
        </w:rPr>
      </w:pPr>
      <w:r w:rsidRPr="00707E0C">
        <w:rPr>
          <w:iCs/>
          <w:sz w:val="22"/>
          <w:szCs w:val="22"/>
          <w:lang w:eastAsia="en-US"/>
        </w:rPr>
        <w:t>Improved and updated toilets</w:t>
      </w:r>
      <w:r w:rsidR="00707E0C">
        <w:rPr>
          <w:iCs/>
          <w:sz w:val="22"/>
          <w:szCs w:val="22"/>
          <w:lang w:eastAsia="en-US"/>
        </w:rPr>
        <w:t>;</w:t>
      </w:r>
      <w:r w:rsidRPr="00707E0C">
        <w:rPr>
          <w:iCs/>
          <w:sz w:val="22"/>
          <w:szCs w:val="22"/>
          <w:lang w:eastAsia="en-US"/>
        </w:rPr>
        <w:t xml:space="preserve"> </w:t>
      </w:r>
    </w:p>
    <w:p w:rsidR="00707E0C" w:rsidRPr="00707E0C" w:rsidRDefault="00707E0C" w:rsidP="00271B04">
      <w:pPr>
        <w:pStyle w:val="ListParagraph"/>
        <w:widowControl/>
        <w:numPr>
          <w:ilvl w:val="0"/>
          <w:numId w:val="1"/>
        </w:numPr>
        <w:rPr>
          <w:iCs/>
          <w:sz w:val="22"/>
          <w:szCs w:val="22"/>
          <w:lang w:eastAsia="en-US"/>
        </w:rPr>
      </w:pPr>
      <w:r>
        <w:rPr>
          <w:iCs/>
          <w:sz w:val="22"/>
          <w:szCs w:val="22"/>
          <w:lang w:eastAsia="en-US"/>
        </w:rPr>
        <w:t>To increase the showering facilities to enable female and male football to be scheduled alongside each other;</w:t>
      </w:r>
    </w:p>
    <w:p w:rsidR="00271B04" w:rsidRDefault="00271B04" w:rsidP="00271B04">
      <w:pPr>
        <w:pStyle w:val="ListParagraph"/>
        <w:widowControl/>
        <w:numPr>
          <w:ilvl w:val="0"/>
          <w:numId w:val="1"/>
        </w:numPr>
        <w:rPr>
          <w:iCs/>
          <w:sz w:val="22"/>
          <w:szCs w:val="22"/>
          <w:lang w:eastAsia="en-US"/>
        </w:rPr>
      </w:pPr>
      <w:r>
        <w:rPr>
          <w:iCs/>
          <w:sz w:val="22"/>
          <w:szCs w:val="22"/>
          <w:lang w:eastAsia="en-US"/>
        </w:rPr>
        <w:t xml:space="preserve">Solar panels to be installed – to help provide hot water and aid </w:t>
      </w:r>
      <w:r w:rsidR="00707E0C">
        <w:rPr>
          <w:iCs/>
          <w:sz w:val="22"/>
          <w:szCs w:val="22"/>
          <w:lang w:eastAsia="en-US"/>
        </w:rPr>
        <w:t>with general sustainability;</w:t>
      </w:r>
    </w:p>
    <w:p w:rsidR="00707E0C" w:rsidRDefault="00707E0C" w:rsidP="00707E0C">
      <w:pPr>
        <w:pStyle w:val="ListParagraph"/>
        <w:widowControl/>
        <w:rPr>
          <w:iCs/>
          <w:sz w:val="22"/>
          <w:szCs w:val="22"/>
          <w:lang w:eastAsia="en-US"/>
        </w:rPr>
      </w:pPr>
    </w:p>
    <w:p w:rsidR="00421F24" w:rsidRDefault="00421F24" w:rsidP="00421F24">
      <w:pPr>
        <w:widowControl/>
        <w:rPr>
          <w:iCs/>
          <w:sz w:val="22"/>
          <w:szCs w:val="22"/>
          <w:lang w:eastAsia="en-US"/>
        </w:rPr>
      </w:pPr>
    </w:p>
    <w:p w:rsidR="00FE514F" w:rsidRDefault="00FE514F" w:rsidP="00421F24">
      <w:pPr>
        <w:widowControl/>
        <w:rPr>
          <w:iCs/>
          <w:sz w:val="22"/>
          <w:szCs w:val="22"/>
          <w:lang w:eastAsia="en-US"/>
        </w:rPr>
      </w:pPr>
      <w:r w:rsidRPr="00FE514F">
        <w:rPr>
          <w:b/>
          <w:iCs/>
          <w:sz w:val="22"/>
          <w:szCs w:val="22"/>
          <w:lang w:eastAsia="en-US"/>
        </w:rPr>
        <w:t xml:space="preserve">3. </w:t>
      </w:r>
      <w:r w:rsidR="00707E0C">
        <w:rPr>
          <w:b/>
          <w:iCs/>
          <w:sz w:val="22"/>
          <w:szCs w:val="22"/>
          <w:lang w:eastAsia="en-US"/>
        </w:rPr>
        <w:t xml:space="preserve">Full </w:t>
      </w:r>
      <w:r w:rsidRPr="00FE514F">
        <w:rPr>
          <w:b/>
          <w:iCs/>
          <w:sz w:val="22"/>
          <w:szCs w:val="22"/>
          <w:lang w:eastAsia="en-US"/>
        </w:rPr>
        <w:t>Specification of Works</w:t>
      </w:r>
      <w:r>
        <w:rPr>
          <w:iCs/>
          <w:sz w:val="22"/>
          <w:szCs w:val="22"/>
          <w:lang w:eastAsia="en-US"/>
        </w:rPr>
        <w:t xml:space="preserve"> </w:t>
      </w:r>
      <w:r w:rsidRPr="00FE514F">
        <w:rPr>
          <w:i/>
          <w:iCs/>
          <w:sz w:val="22"/>
          <w:szCs w:val="22"/>
          <w:lang w:eastAsia="en-US"/>
        </w:rPr>
        <w:t xml:space="preserve">(Please see </w:t>
      </w:r>
      <w:r w:rsidR="000B33C5" w:rsidRPr="000B33C5">
        <w:rPr>
          <w:b/>
          <w:i/>
          <w:iCs/>
          <w:sz w:val="22"/>
          <w:szCs w:val="22"/>
          <w:lang w:eastAsia="en-US"/>
        </w:rPr>
        <w:t>Appendix 1</w:t>
      </w:r>
      <w:r>
        <w:rPr>
          <w:i/>
          <w:iCs/>
          <w:sz w:val="22"/>
          <w:szCs w:val="22"/>
          <w:lang w:eastAsia="en-US"/>
        </w:rPr>
        <w:t xml:space="preserve"> for a comprehensive specification of works to be completed</w:t>
      </w:r>
      <w:r w:rsidRPr="00FE514F">
        <w:rPr>
          <w:i/>
          <w:iCs/>
          <w:sz w:val="22"/>
          <w:szCs w:val="22"/>
          <w:lang w:eastAsia="en-US"/>
        </w:rPr>
        <w:t xml:space="preserve">) </w:t>
      </w:r>
    </w:p>
    <w:p w:rsidR="004629C8" w:rsidRDefault="004629C8" w:rsidP="00271B04">
      <w:pPr>
        <w:rPr>
          <w:iCs/>
          <w:sz w:val="22"/>
          <w:szCs w:val="22"/>
        </w:rPr>
      </w:pPr>
    </w:p>
    <w:p w:rsidR="004629C8" w:rsidRDefault="00FE514F" w:rsidP="004629C8">
      <w:pPr>
        <w:pStyle w:val="TableContents"/>
        <w:rPr>
          <w:b/>
          <w:bCs/>
          <w:iCs/>
          <w:sz w:val="22"/>
          <w:szCs w:val="22"/>
        </w:rPr>
      </w:pPr>
      <w:r>
        <w:rPr>
          <w:b/>
          <w:bCs/>
          <w:iCs/>
          <w:sz w:val="22"/>
          <w:szCs w:val="22"/>
        </w:rPr>
        <w:t>4</w:t>
      </w:r>
      <w:r w:rsidR="00421F24">
        <w:rPr>
          <w:b/>
          <w:bCs/>
          <w:iCs/>
          <w:sz w:val="22"/>
          <w:szCs w:val="22"/>
        </w:rPr>
        <w:t xml:space="preserve">. </w:t>
      </w:r>
      <w:r w:rsidR="004629C8" w:rsidRPr="00847CD7">
        <w:rPr>
          <w:b/>
          <w:bCs/>
          <w:iCs/>
          <w:sz w:val="22"/>
          <w:szCs w:val="22"/>
        </w:rPr>
        <w:t>Timeline</w:t>
      </w:r>
    </w:p>
    <w:p w:rsidR="004629C8" w:rsidRDefault="004629C8" w:rsidP="004629C8">
      <w:pPr>
        <w:pStyle w:val="TableContents"/>
        <w:rPr>
          <w:b/>
          <w:bCs/>
          <w:iCs/>
          <w:noProof/>
          <w:sz w:val="22"/>
          <w:szCs w:val="22"/>
        </w:rPr>
      </w:pPr>
    </w:p>
    <w:p w:rsidR="004629C8" w:rsidRPr="004629C8" w:rsidRDefault="004629C8" w:rsidP="004629C8">
      <w:pPr>
        <w:pStyle w:val="TableContents"/>
        <w:rPr>
          <w:bCs/>
          <w:i/>
          <w:iCs/>
          <w:noProof/>
          <w:sz w:val="22"/>
          <w:szCs w:val="22"/>
        </w:rPr>
      </w:pPr>
      <w:r w:rsidRPr="004629C8">
        <w:rPr>
          <w:bCs/>
          <w:i/>
          <w:iCs/>
          <w:noProof/>
          <w:sz w:val="22"/>
          <w:szCs w:val="22"/>
        </w:rPr>
        <w:t>The timeline for this pr</w:t>
      </w:r>
      <w:r w:rsidR="000B33C5">
        <w:rPr>
          <w:bCs/>
          <w:i/>
          <w:iCs/>
          <w:noProof/>
          <w:sz w:val="22"/>
          <w:szCs w:val="22"/>
        </w:rPr>
        <w:t xml:space="preserve">oject can be found in </w:t>
      </w:r>
      <w:r w:rsidR="000B33C5" w:rsidRPr="00520DF3">
        <w:rPr>
          <w:b/>
          <w:bCs/>
          <w:i/>
          <w:iCs/>
          <w:noProof/>
          <w:sz w:val="22"/>
          <w:szCs w:val="22"/>
        </w:rPr>
        <w:t>Appendix 2</w:t>
      </w:r>
    </w:p>
    <w:p w:rsidR="004629C8" w:rsidRDefault="004629C8" w:rsidP="004629C8">
      <w:pPr>
        <w:pStyle w:val="TableContents"/>
        <w:rPr>
          <w:b/>
          <w:bCs/>
          <w:iCs/>
          <w:noProof/>
          <w:sz w:val="22"/>
          <w:szCs w:val="22"/>
        </w:rPr>
      </w:pPr>
    </w:p>
    <w:p w:rsidR="004629C8" w:rsidRDefault="00193026" w:rsidP="004629C8">
      <w:pPr>
        <w:pStyle w:val="TableContents"/>
        <w:rPr>
          <w:b/>
          <w:bCs/>
          <w:iCs/>
          <w:sz w:val="22"/>
          <w:szCs w:val="22"/>
        </w:rPr>
      </w:pPr>
      <w:r>
        <w:rPr>
          <w:b/>
          <w:bCs/>
          <w:iCs/>
          <w:sz w:val="22"/>
          <w:szCs w:val="22"/>
        </w:rPr>
        <w:t xml:space="preserve">4.1 </w:t>
      </w:r>
      <w:r w:rsidR="004629C8">
        <w:rPr>
          <w:b/>
          <w:bCs/>
          <w:iCs/>
          <w:sz w:val="22"/>
          <w:szCs w:val="22"/>
        </w:rPr>
        <w:t>Key Deadlines</w:t>
      </w:r>
    </w:p>
    <w:p w:rsidR="004629C8" w:rsidRPr="009A6954" w:rsidRDefault="004629C8" w:rsidP="004629C8">
      <w:pPr>
        <w:pStyle w:val="TableContents"/>
        <w:rPr>
          <w:bCs/>
          <w:iCs/>
          <w:sz w:val="22"/>
          <w:szCs w:val="22"/>
        </w:rPr>
      </w:pPr>
    </w:p>
    <w:p w:rsidR="004629C8" w:rsidRDefault="004629C8" w:rsidP="004629C8">
      <w:pPr>
        <w:pStyle w:val="TableContents"/>
        <w:rPr>
          <w:bCs/>
          <w:iCs/>
          <w:sz w:val="22"/>
          <w:szCs w:val="22"/>
        </w:rPr>
      </w:pPr>
      <w:r>
        <w:rPr>
          <w:bCs/>
          <w:iCs/>
          <w:sz w:val="22"/>
          <w:szCs w:val="22"/>
        </w:rPr>
        <w:t>The Tender process will</w:t>
      </w:r>
      <w:r w:rsidR="00CB4AD5">
        <w:rPr>
          <w:bCs/>
          <w:iCs/>
          <w:sz w:val="22"/>
          <w:szCs w:val="22"/>
        </w:rPr>
        <w:t xml:space="preserve"> go live with final documents </w:t>
      </w:r>
      <w:r w:rsidR="007A1924">
        <w:rPr>
          <w:bCs/>
          <w:iCs/>
          <w:sz w:val="22"/>
          <w:szCs w:val="22"/>
        </w:rPr>
        <w:t xml:space="preserve">on </w:t>
      </w:r>
      <w:r w:rsidR="00CB4AD5">
        <w:rPr>
          <w:bCs/>
          <w:iCs/>
          <w:sz w:val="22"/>
          <w:szCs w:val="22"/>
        </w:rPr>
        <w:t>16</w:t>
      </w:r>
      <w:r w:rsidRPr="004629C8">
        <w:rPr>
          <w:bCs/>
          <w:iCs/>
          <w:sz w:val="22"/>
          <w:szCs w:val="22"/>
          <w:vertAlign w:val="superscript"/>
        </w:rPr>
        <w:t>th</w:t>
      </w:r>
      <w:r>
        <w:rPr>
          <w:bCs/>
          <w:iCs/>
          <w:sz w:val="22"/>
          <w:szCs w:val="22"/>
        </w:rPr>
        <w:t xml:space="preserve"> April 201</w:t>
      </w:r>
      <w:r w:rsidR="00CB4AD5">
        <w:rPr>
          <w:bCs/>
          <w:iCs/>
          <w:sz w:val="22"/>
          <w:szCs w:val="22"/>
        </w:rPr>
        <w:t>8 and the closing date will be 8</w:t>
      </w:r>
      <w:r w:rsidRPr="00346D70">
        <w:rPr>
          <w:bCs/>
          <w:iCs/>
          <w:sz w:val="22"/>
          <w:szCs w:val="22"/>
          <w:vertAlign w:val="superscript"/>
        </w:rPr>
        <w:t>th</w:t>
      </w:r>
      <w:r>
        <w:rPr>
          <w:bCs/>
          <w:iCs/>
          <w:sz w:val="22"/>
          <w:szCs w:val="22"/>
        </w:rPr>
        <w:t xml:space="preserve"> May 2018</w:t>
      </w:r>
      <w:r w:rsidR="00CB4AD5">
        <w:rPr>
          <w:bCs/>
          <w:iCs/>
          <w:sz w:val="22"/>
          <w:szCs w:val="22"/>
        </w:rPr>
        <w:t xml:space="preserve"> at 12pm</w:t>
      </w:r>
      <w:r>
        <w:rPr>
          <w:bCs/>
          <w:iCs/>
          <w:sz w:val="22"/>
          <w:szCs w:val="22"/>
        </w:rPr>
        <w:t>.</w:t>
      </w:r>
    </w:p>
    <w:p w:rsidR="004629C8" w:rsidRDefault="004629C8" w:rsidP="004629C8">
      <w:pPr>
        <w:pStyle w:val="TableContents"/>
        <w:rPr>
          <w:bCs/>
          <w:iCs/>
          <w:sz w:val="22"/>
          <w:szCs w:val="22"/>
        </w:rPr>
      </w:pPr>
    </w:p>
    <w:p w:rsidR="004629C8" w:rsidRDefault="004629C8" w:rsidP="004629C8">
      <w:pPr>
        <w:pStyle w:val="TableContents"/>
        <w:rPr>
          <w:bCs/>
          <w:iCs/>
          <w:sz w:val="22"/>
          <w:szCs w:val="22"/>
        </w:rPr>
      </w:pPr>
    </w:p>
    <w:p w:rsidR="004629C8" w:rsidRPr="009A6954" w:rsidRDefault="004629C8" w:rsidP="004629C8">
      <w:pPr>
        <w:pStyle w:val="TableContents"/>
        <w:rPr>
          <w:bCs/>
          <w:iCs/>
          <w:sz w:val="22"/>
          <w:szCs w:val="22"/>
        </w:rPr>
      </w:pPr>
      <w:r w:rsidRPr="009A6954">
        <w:rPr>
          <w:bCs/>
          <w:iCs/>
          <w:sz w:val="22"/>
          <w:szCs w:val="22"/>
        </w:rPr>
        <w:t>The project must be completed no later than November 9</w:t>
      </w:r>
      <w:r w:rsidRPr="009A6954">
        <w:rPr>
          <w:bCs/>
          <w:iCs/>
          <w:sz w:val="22"/>
          <w:szCs w:val="22"/>
          <w:vertAlign w:val="superscript"/>
        </w:rPr>
        <w:t>th</w:t>
      </w:r>
      <w:r>
        <w:rPr>
          <w:bCs/>
          <w:iCs/>
          <w:sz w:val="22"/>
          <w:szCs w:val="22"/>
          <w:vertAlign w:val="superscript"/>
        </w:rPr>
        <w:t xml:space="preserve"> </w:t>
      </w:r>
      <w:r>
        <w:rPr>
          <w:bCs/>
          <w:iCs/>
          <w:sz w:val="22"/>
          <w:szCs w:val="22"/>
        </w:rPr>
        <w:t>2018.</w:t>
      </w:r>
    </w:p>
    <w:p w:rsidR="004629C8" w:rsidRDefault="004629C8" w:rsidP="004629C8">
      <w:pPr>
        <w:pStyle w:val="TableContents"/>
      </w:pPr>
    </w:p>
    <w:p w:rsidR="004629C8" w:rsidRPr="009A6954" w:rsidRDefault="004629C8" w:rsidP="004629C8">
      <w:pPr>
        <w:rPr>
          <w:sz w:val="22"/>
          <w:szCs w:val="22"/>
        </w:rPr>
      </w:pPr>
      <w:r w:rsidRPr="009A6954">
        <w:rPr>
          <w:sz w:val="22"/>
          <w:szCs w:val="22"/>
        </w:rPr>
        <w:t xml:space="preserve">Yate Town Council will carry out end of project inspections to ensure the work has been completed to a satisfactory level. </w:t>
      </w:r>
      <w:r w:rsidR="007A1924">
        <w:rPr>
          <w:sz w:val="22"/>
          <w:szCs w:val="22"/>
        </w:rPr>
        <w:t xml:space="preserve">Contractors will be expected to enter agreement of a </w:t>
      </w:r>
      <w:proofErr w:type="gramStart"/>
      <w:r w:rsidR="007A1924">
        <w:rPr>
          <w:sz w:val="22"/>
          <w:szCs w:val="22"/>
        </w:rPr>
        <w:t>12 month</w:t>
      </w:r>
      <w:proofErr w:type="gramEnd"/>
      <w:r w:rsidR="007A1924">
        <w:rPr>
          <w:sz w:val="22"/>
          <w:szCs w:val="22"/>
        </w:rPr>
        <w:t xml:space="preserve"> e</w:t>
      </w:r>
      <w:r w:rsidRPr="009A6954">
        <w:rPr>
          <w:sz w:val="22"/>
          <w:szCs w:val="22"/>
        </w:rPr>
        <w:t xml:space="preserve">nd of defects period </w:t>
      </w:r>
      <w:r w:rsidR="007A1924">
        <w:rPr>
          <w:sz w:val="22"/>
          <w:szCs w:val="22"/>
        </w:rPr>
        <w:t>as part of the tender process.</w:t>
      </w:r>
      <w:r w:rsidRPr="009A6954">
        <w:rPr>
          <w:sz w:val="22"/>
          <w:szCs w:val="22"/>
        </w:rPr>
        <w:t xml:space="preserve">  </w:t>
      </w:r>
    </w:p>
    <w:p w:rsidR="004629C8" w:rsidRDefault="004629C8" w:rsidP="004629C8">
      <w:pPr>
        <w:pStyle w:val="TableContents"/>
      </w:pPr>
    </w:p>
    <w:p w:rsidR="004629C8" w:rsidRDefault="004629C8" w:rsidP="004629C8">
      <w:pPr>
        <w:pStyle w:val="TableContents"/>
        <w:rPr>
          <w:iCs/>
          <w:sz w:val="22"/>
          <w:szCs w:val="22"/>
          <w:lang w:eastAsia="en-US"/>
        </w:rPr>
      </w:pPr>
      <w:r>
        <w:rPr>
          <w:iCs/>
          <w:sz w:val="22"/>
          <w:szCs w:val="22"/>
          <w:lang w:eastAsia="en-US"/>
        </w:rPr>
        <w:lastRenderedPageBreak/>
        <w:t>Once practical completion is achieved and any snagging issues resolved, it should be possible for the building to be handed over to Yate Town Council for use straight away.</w:t>
      </w:r>
    </w:p>
    <w:p w:rsidR="00FE514F" w:rsidRDefault="00FE514F" w:rsidP="004629C8">
      <w:pPr>
        <w:pStyle w:val="TableContents"/>
        <w:rPr>
          <w:b/>
          <w:bCs/>
          <w:iCs/>
          <w:sz w:val="22"/>
          <w:szCs w:val="22"/>
        </w:rPr>
      </w:pPr>
    </w:p>
    <w:p w:rsidR="004629C8" w:rsidRPr="00421F24" w:rsidRDefault="00FE514F" w:rsidP="004629C8">
      <w:pPr>
        <w:pStyle w:val="TableContents"/>
        <w:rPr>
          <w:b/>
          <w:bCs/>
          <w:iCs/>
          <w:sz w:val="22"/>
          <w:szCs w:val="22"/>
        </w:rPr>
      </w:pPr>
      <w:r>
        <w:rPr>
          <w:b/>
          <w:bCs/>
          <w:iCs/>
          <w:sz w:val="22"/>
          <w:szCs w:val="22"/>
        </w:rPr>
        <w:t>5</w:t>
      </w:r>
      <w:r w:rsidR="00421F24" w:rsidRPr="00421F24">
        <w:rPr>
          <w:b/>
          <w:bCs/>
          <w:iCs/>
          <w:sz w:val="22"/>
          <w:szCs w:val="22"/>
        </w:rPr>
        <w:t>. Other Key Information</w:t>
      </w:r>
    </w:p>
    <w:p w:rsidR="00421F24" w:rsidRDefault="00421F24" w:rsidP="004629C8">
      <w:pPr>
        <w:pStyle w:val="TableContents"/>
        <w:rPr>
          <w:iCs/>
          <w:sz w:val="22"/>
          <w:szCs w:val="22"/>
          <w:lang w:eastAsia="en-US"/>
        </w:rPr>
      </w:pPr>
    </w:p>
    <w:p w:rsidR="00FE514F" w:rsidRDefault="00193026" w:rsidP="00FE514F">
      <w:pPr>
        <w:rPr>
          <w:b/>
          <w:bCs/>
          <w:iCs/>
          <w:sz w:val="22"/>
          <w:szCs w:val="22"/>
        </w:rPr>
      </w:pPr>
      <w:r>
        <w:rPr>
          <w:b/>
          <w:bCs/>
          <w:iCs/>
          <w:sz w:val="22"/>
          <w:szCs w:val="22"/>
        </w:rPr>
        <w:t xml:space="preserve">5.1 </w:t>
      </w:r>
      <w:r w:rsidR="00FE514F">
        <w:rPr>
          <w:b/>
          <w:bCs/>
          <w:iCs/>
          <w:sz w:val="22"/>
          <w:szCs w:val="22"/>
        </w:rPr>
        <w:t>Environmental Sustainability</w:t>
      </w:r>
    </w:p>
    <w:p w:rsidR="00FE514F" w:rsidRDefault="00FE514F" w:rsidP="00FE514F">
      <w:pPr>
        <w:rPr>
          <w:b/>
          <w:bCs/>
          <w:iCs/>
          <w:sz w:val="22"/>
          <w:szCs w:val="22"/>
        </w:rPr>
      </w:pPr>
    </w:p>
    <w:p w:rsidR="00FE514F" w:rsidRPr="00FE2E9B" w:rsidRDefault="00FE514F" w:rsidP="00FE514F">
      <w:pPr>
        <w:rPr>
          <w:bCs/>
          <w:iCs/>
          <w:sz w:val="22"/>
          <w:szCs w:val="22"/>
        </w:rPr>
      </w:pPr>
      <w:r w:rsidRPr="00FE2E9B">
        <w:rPr>
          <w:bCs/>
          <w:iCs/>
          <w:sz w:val="22"/>
          <w:szCs w:val="22"/>
        </w:rPr>
        <w:t>Yate Town Council is committed to environmental sustainability. We aspire to source and use environmentally sustainable materials wherever reasonably possible</w:t>
      </w:r>
    </w:p>
    <w:p w:rsidR="00FE514F" w:rsidRDefault="00FE514F" w:rsidP="00FE514F">
      <w:pPr>
        <w:rPr>
          <w:b/>
          <w:bCs/>
          <w:iCs/>
          <w:sz w:val="22"/>
          <w:szCs w:val="22"/>
        </w:rPr>
      </w:pPr>
    </w:p>
    <w:p w:rsidR="00FE514F" w:rsidRPr="00B273CF" w:rsidRDefault="00193026" w:rsidP="00FE514F">
      <w:pPr>
        <w:rPr>
          <w:b/>
          <w:bCs/>
          <w:iCs/>
          <w:sz w:val="22"/>
          <w:szCs w:val="22"/>
        </w:rPr>
      </w:pPr>
      <w:r>
        <w:rPr>
          <w:b/>
          <w:bCs/>
          <w:iCs/>
          <w:sz w:val="22"/>
          <w:szCs w:val="22"/>
        </w:rPr>
        <w:t xml:space="preserve">5.2 </w:t>
      </w:r>
      <w:r w:rsidR="00FE514F" w:rsidRPr="00B273CF">
        <w:rPr>
          <w:b/>
          <w:bCs/>
          <w:iCs/>
          <w:sz w:val="22"/>
          <w:szCs w:val="22"/>
        </w:rPr>
        <w:t>Residents</w:t>
      </w:r>
    </w:p>
    <w:p w:rsidR="00FE514F" w:rsidRDefault="00FE514F" w:rsidP="00FE514F">
      <w:pPr>
        <w:rPr>
          <w:b/>
          <w:color w:val="FF0000"/>
        </w:rPr>
      </w:pPr>
    </w:p>
    <w:p w:rsidR="00FE514F" w:rsidRDefault="00FE514F" w:rsidP="00FE514F">
      <w:pPr>
        <w:rPr>
          <w:iCs/>
          <w:color w:val="000000"/>
          <w:sz w:val="22"/>
          <w:szCs w:val="22"/>
        </w:rPr>
      </w:pPr>
      <w:r w:rsidRPr="00B273CF">
        <w:rPr>
          <w:iCs/>
          <w:color w:val="000000"/>
          <w:sz w:val="22"/>
          <w:szCs w:val="22"/>
        </w:rPr>
        <w:t>There are residents within close proximity to the construction so contractors will need to be mindful of this</w:t>
      </w:r>
      <w:r w:rsidR="00193026">
        <w:rPr>
          <w:iCs/>
          <w:color w:val="000000"/>
          <w:sz w:val="22"/>
          <w:szCs w:val="22"/>
        </w:rPr>
        <w:t>, full information regarding site access and deliveries can be found within the ‘Schedule of Work’ document</w:t>
      </w:r>
      <w:r w:rsidRPr="00B273CF">
        <w:rPr>
          <w:iCs/>
          <w:color w:val="000000"/>
          <w:sz w:val="22"/>
          <w:szCs w:val="22"/>
        </w:rPr>
        <w:t>.</w:t>
      </w:r>
    </w:p>
    <w:p w:rsidR="000521EE" w:rsidRDefault="000521EE" w:rsidP="00FE514F">
      <w:pPr>
        <w:rPr>
          <w:iCs/>
          <w:color w:val="000000"/>
          <w:sz w:val="22"/>
          <w:szCs w:val="22"/>
        </w:rPr>
      </w:pPr>
    </w:p>
    <w:p w:rsidR="000521EE" w:rsidRPr="000521EE" w:rsidRDefault="000521EE" w:rsidP="00FE514F">
      <w:pPr>
        <w:rPr>
          <w:b/>
          <w:iCs/>
          <w:color w:val="000000"/>
          <w:sz w:val="22"/>
          <w:szCs w:val="22"/>
        </w:rPr>
      </w:pPr>
      <w:r w:rsidRPr="000521EE">
        <w:rPr>
          <w:b/>
          <w:iCs/>
          <w:color w:val="000000"/>
          <w:sz w:val="22"/>
          <w:szCs w:val="22"/>
        </w:rPr>
        <w:t>5.3 Distance of Contractor</w:t>
      </w:r>
    </w:p>
    <w:p w:rsidR="000521EE" w:rsidRDefault="000521EE" w:rsidP="00FE514F">
      <w:pPr>
        <w:rPr>
          <w:iCs/>
          <w:color w:val="000000"/>
          <w:sz w:val="22"/>
          <w:szCs w:val="22"/>
        </w:rPr>
      </w:pPr>
    </w:p>
    <w:p w:rsidR="000521EE" w:rsidRDefault="000521EE" w:rsidP="00FE514F">
      <w:pPr>
        <w:rPr>
          <w:iCs/>
          <w:color w:val="000000"/>
          <w:sz w:val="22"/>
          <w:szCs w:val="22"/>
        </w:rPr>
      </w:pPr>
      <w:r>
        <w:rPr>
          <w:iCs/>
          <w:color w:val="000000"/>
          <w:sz w:val="22"/>
          <w:szCs w:val="22"/>
        </w:rPr>
        <w:t xml:space="preserve">During the analysis of tenders, preference will be given to the lowest cost tenders provided by contractors within the South West region of the UK.  </w:t>
      </w:r>
    </w:p>
    <w:p w:rsidR="00193026" w:rsidRDefault="00193026" w:rsidP="00FE514F">
      <w:pPr>
        <w:rPr>
          <w:iCs/>
          <w:color w:val="000000"/>
          <w:sz w:val="22"/>
          <w:szCs w:val="22"/>
        </w:rPr>
      </w:pPr>
    </w:p>
    <w:p w:rsidR="00193026" w:rsidRPr="00F36226" w:rsidRDefault="00193026" w:rsidP="00193026">
      <w:pPr>
        <w:pStyle w:val="TableContents"/>
        <w:rPr>
          <w:b/>
          <w:bCs/>
          <w:iCs/>
          <w:sz w:val="22"/>
          <w:szCs w:val="22"/>
        </w:rPr>
      </w:pPr>
      <w:r>
        <w:rPr>
          <w:b/>
          <w:bCs/>
          <w:iCs/>
          <w:sz w:val="22"/>
          <w:szCs w:val="22"/>
        </w:rPr>
        <w:t>7. Q</w:t>
      </w:r>
      <w:r w:rsidRPr="00F36226">
        <w:rPr>
          <w:b/>
          <w:bCs/>
          <w:iCs/>
          <w:sz w:val="22"/>
          <w:szCs w:val="22"/>
        </w:rPr>
        <w:t>uestions/</w:t>
      </w:r>
      <w:r>
        <w:rPr>
          <w:b/>
          <w:bCs/>
          <w:iCs/>
          <w:sz w:val="22"/>
          <w:szCs w:val="22"/>
        </w:rPr>
        <w:t>I</w:t>
      </w:r>
      <w:r w:rsidRPr="00F36226">
        <w:rPr>
          <w:b/>
          <w:bCs/>
          <w:iCs/>
          <w:sz w:val="22"/>
          <w:szCs w:val="22"/>
        </w:rPr>
        <w:t>nquiries</w:t>
      </w:r>
      <w:r>
        <w:rPr>
          <w:b/>
          <w:bCs/>
          <w:iCs/>
          <w:sz w:val="22"/>
          <w:szCs w:val="22"/>
        </w:rPr>
        <w:t>/Site Visits</w:t>
      </w:r>
      <w:r w:rsidRPr="00F36226">
        <w:rPr>
          <w:b/>
          <w:bCs/>
          <w:iCs/>
          <w:sz w:val="22"/>
          <w:szCs w:val="22"/>
        </w:rPr>
        <w:t xml:space="preserve"> </w:t>
      </w:r>
    </w:p>
    <w:p w:rsidR="00193026" w:rsidRDefault="00193026" w:rsidP="00193026">
      <w:pPr>
        <w:pStyle w:val="TableContents"/>
      </w:pPr>
    </w:p>
    <w:p w:rsidR="00193026" w:rsidRDefault="00193026" w:rsidP="00193026">
      <w:pPr>
        <w:pStyle w:val="TableContents"/>
        <w:rPr>
          <w:bCs/>
          <w:iCs/>
          <w:sz w:val="22"/>
          <w:szCs w:val="22"/>
        </w:rPr>
      </w:pPr>
      <w:r w:rsidRPr="00F36226">
        <w:rPr>
          <w:bCs/>
          <w:iCs/>
          <w:sz w:val="22"/>
          <w:szCs w:val="22"/>
        </w:rPr>
        <w:t xml:space="preserve">Please contact </w:t>
      </w:r>
      <w:r w:rsidRPr="00F36226">
        <w:rPr>
          <w:b/>
          <w:bCs/>
          <w:iCs/>
          <w:sz w:val="22"/>
          <w:szCs w:val="22"/>
        </w:rPr>
        <w:t>Lori Ramsay- Community Projects Manager</w:t>
      </w:r>
      <w:r w:rsidRPr="00F36226">
        <w:rPr>
          <w:bCs/>
          <w:iCs/>
          <w:sz w:val="22"/>
          <w:szCs w:val="22"/>
        </w:rPr>
        <w:t xml:space="preserve"> at Yate Town Council</w:t>
      </w:r>
      <w:r>
        <w:rPr>
          <w:bCs/>
          <w:iCs/>
          <w:sz w:val="22"/>
          <w:szCs w:val="22"/>
        </w:rPr>
        <w:t xml:space="preserve"> with general inquiries relating to the project</w:t>
      </w:r>
      <w:r w:rsidRPr="00F36226">
        <w:rPr>
          <w:bCs/>
          <w:iCs/>
          <w:sz w:val="22"/>
          <w:szCs w:val="22"/>
        </w:rPr>
        <w:t xml:space="preserve"> on </w:t>
      </w:r>
    </w:p>
    <w:p w:rsidR="00193026" w:rsidRDefault="00193026" w:rsidP="00193026">
      <w:pPr>
        <w:pStyle w:val="TableContents"/>
        <w:rPr>
          <w:bCs/>
          <w:iCs/>
          <w:sz w:val="22"/>
          <w:szCs w:val="22"/>
        </w:rPr>
      </w:pPr>
      <w:r>
        <w:rPr>
          <w:bCs/>
          <w:iCs/>
          <w:sz w:val="22"/>
          <w:szCs w:val="22"/>
        </w:rPr>
        <w:t xml:space="preserve"> </w:t>
      </w:r>
      <w:r w:rsidRPr="00F36226">
        <w:rPr>
          <w:bCs/>
          <w:iCs/>
          <w:sz w:val="22"/>
          <w:szCs w:val="22"/>
        </w:rPr>
        <w:t xml:space="preserve">01454 862595 or </w:t>
      </w:r>
      <w:hyperlink r:id="rId7" w:history="1">
        <w:r w:rsidRPr="00584518">
          <w:rPr>
            <w:rStyle w:val="Hyperlink"/>
            <w:bCs/>
            <w:iCs/>
            <w:sz w:val="22"/>
            <w:szCs w:val="22"/>
          </w:rPr>
          <w:t>info@yatetowncouncil.gov.uk</w:t>
        </w:r>
      </w:hyperlink>
    </w:p>
    <w:p w:rsidR="00193026" w:rsidRDefault="00193026" w:rsidP="00193026">
      <w:pPr>
        <w:rPr>
          <w:iCs/>
          <w:sz w:val="22"/>
          <w:szCs w:val="22"/>
        </w:rPr>
      </w:pPr>
    </w:p>
    <w:p w:rsidR="00193026" w:rsidRDefault="00193026" w:rsidP="00193026">
      <w:pPr>
        <w:rPr>
          <w:iCs/>
          <w:sz w:val="22"/>
          <w:szCs w:val="22"/>
        </w:rPr>
      </w:pPr>
      <w:r>
        <w:rPr>
          <w:iCs/>
          <w:sz w:val="22"/>
          <w:szCs w:val="22"/>
        </w:rPr>
        <w:t xml:space="preserve">To arrange a site visit </w:t>
      </w:r>
      <w:r w:rsidRPr="002E67D0">
        <w:rPr>
          <w:b/>
          <w:iCs/>
          <w:sz w:val="22"/>
          <w:szCs w:val="22"/>
        </w:rPr>
        <w:t>contact Phil Jones- Estates Manager</w:t>
      </w:r>
      <w:r>
        <w:rPr>
          <w:iCs/>
          <w:sz w:val="22"/>
          <w:szCs w:val="22"/>
        </w:rPr>
        <w:t xml:space="preserve"> at Yate Town Council on 01454 866251 or </w:t>
      </w:r>
      <w:hyperlink r:id="rId8" w:history="1">
        <w:r w:rsidRPr="0021532F">
          <w:rPr>
            <w:rStyle w:val="Hyperlink"/>
            <w:iCs/>
            <w:sz w:val="22"/>
            <w:szCs w:val="22"/>
          </w:rPr>
          <w:t>info@yatetowncouncil.gov.uk</w:t>
        </w:r>
      </w:hyperlink>
      <w:r>
        <w:rPr>
          <w:iCs/>
          <w:sz w:val="22"/>
          <w:szCs w:val="22"/>
        </w:rPr>
        <w:t xml:space="preserve">  </w:t>
      </w:r>
    </w:p>
    <w:p w:rsidR="00193026" w:rsidRDefault="00193026" w:rsidP="00FE514F">
      <w:pPr>
        <w:rPr>
          <w:iCs/>
          <w:color w:val="000000"/>
          <w:sz w:val="22"/>
          <w:szCs w:val="22"/>
        </w:rPr>
      </w:pPr>
    </w:p>
    <w:p w:rsidR="00FE514F" w:rsidRDefault="00FE514F" w:rsidP="00FE514F">
      <w:pPr>
        <w:rPr>
          <w:iCs/>
          <w:color w:val="000000"/>
          <w:sz w:val="22"/>
          <w:szCs w:val="22"/>
        </w:rPr>
      </w:pPr>
    </w:p>
    <w:p w:rsidR="00E6058A" w:rsidRDefault="00193026" w:rsidP="00271B04">
      <w:pPr>
        <w:rPr>
          <w:b/>
          <w:iCs/>
          <w:sz w:val="22"/>
          <w:szCs w:val="22"/>
        </w:rPr>
      </w:pPr>
      <w:r>
        <w:rPr>
          <w:b/>
          <w:iCs/>
          <w:sz w:val="22"/>
          <w:szCs w:val="22"/>
        </w:rPr>
        <w:t>8</w:t>
      </w:r>
      <w:r w:rsidR="00FE514F" w:rsidRPr="007A0456">
        <w:rPr>
          <w:b/>
          <w:iCs/>
          <w:sz w:val="22"/>
          <w:szCs w:val="22"/>
        </w:rPr>
        <w:t xml:space="preserve">. </w:t>
      </w:r>
      <w:r w:rsidR="00DD5866">
        <w:rPr>
          <w:b/>
          <w:iCs/>
          <w:sz w:val="22"/>
          <w:szCs w:val="22"/>
        </w:rPr>
        <w:t>Scoring Criteria</w:t>
      </w:r>
    </w:p>
    <w:p w:rsidR="00DD5866" w:rsidRDefault="00DD5866" w:rsidP="00271B04">
      <w:pPr>
        <w:rPr>
          <w:b/>
          <w:iCs/>
          <w:sz w:val="22"/>
          <w:szCs w:val="22"/>
        </w:rPr>
      </w:pPr>
    </w:p>
    <w:p w:rsidR="00DD5866" w:rsidRPr="004706DD" w:rsidRDefault="00DD5866" w:rsidP="00271B04">
      <w:pPr>
        <w:rPr>
          <w:iCs/>
          <w:sz w:val="22"/>
          <w:szCs w:val="22"/>
        </w:rPr>
      </w:pPr>
      <w:r w:rsidRPr="004706DD">
        <w:rPr>
          <w:iCs/>
          <w:sz w:val="22"/>
          <w:szCs w:val="22"/>
        </w:rPr>
        <w:t xml:space="preserve">Yate Town Council has appointed Askew </w:t>
      </w:r>
      <w:proofErr w:type="spellStart"/>
      <w:r w:rsidRPr="004706DD">
        <w:rPr>
          <w:iCs/>
          <w:sz w:val="22"/>
          <w:szCs w:val="22"/>
        </w:rPr>
        <w:t>Cavanna</w:t>
      </w:r>
      <w:proofErr w:type="spellEnd"/>
      <w:r w:rsidRPr="004706DD">
        <w:rPr>
          <w:iCs/>
          <w:sz w:val="22"/>
          <w:szCs w:val="22"/>
        </w:rPr>
        <w:t xml:space="preserve"> to analyse tender responses on behalf of the Council. Criteria to evaluate the responses will be in line with the items listed within the ‘Schedule of Work’ document in addition to the following criterion:</w:t>
      </w:r>
    </w:p>
    <w:p w:rsidR="00DD5866" w:rsidRPr="004706DD" w:rsidRDefault="00DD5866" w:rsidP="00271B04">
      <w:pPr>
        <w:rPr>
          <w:iCs/>
          <w:sz w:val="22"/>
          <w:szCs w:val="22"/>
        </w:rPr>
      </w:pPr>
      <w:r w:rsidRPr="004706DD">
        <w:rPr>
          <w:iCs/>
          <w:sz w:val="22"/>
          <w:szCs w:val="22"/>
        </w:rPr>
        <w:t>-Cost</w:t>
      </w:r>
      <w:r w:rsidR="004706DD">
        <w:rPr>
          <w:iCs/>
          <w:sz w:val="22"/>
          <w:szCs w:val="22"/>
        </w:rPr>
        <w:t>;</w:t>
      </w:r>
    </w:p>
    <w:p w:rsidR="00DD5866" w:rsidRPr="004706DD" w:rsidRDefault="00DD5866" w:rsidP="00271B04">
      <w:pPr>
        <w:rPr>
          <w:iCs/>
          <w:sz w:val="22"/>
          <w:szCs w:val="22"/>
        </w:rPr>
      </w:pPr>
      <w:r w:rsidRPr="004706DD">
        <w:rPr>
          <w:iCs/>
          <w:sz w:val="22"/>
          <w:szCs w:val="22"/>
        </w:rPr>
        <w:t>-Distance of contractor (prefer to be within the South West region of the UK)</w:t>
      </w:r>
      <w:r w:rsidR="004706DD">
        <w:rPr>
          <w:iCs/>
          <w:sz w:val="22"/>
          <w:szCs w:val="22"/>
        </w:rPr>
        <w:t>;</w:t>
      </w:r>
    </w:p>
    <w:p w:rsidR="00DD5866" w:rsidRPr="004706DD" w:rsidRDefault="00DD5866" w:rsidP="00271B04">
      <w:pPr>
        <w:rPr>
          <w:iCs/>
          <w:sz w:val="22"/>
          <w:szCs w:val="22"/>
        </w:rPr>
      </w:pPr>
      <w:r w:rsidRPr="004706DD">
        <w:rPr>
          <w:iCs/>
          <w:sz w:val="22"/>
          <w:szCs w:val="22"/>
        </w:rPr>
        <w:t xml:space="preserve">-Responses to due diligence paperwork </w:t>
      </w:r>
      <w:r w:rsidRPr="004706DD">
        <w:rPr>
          <w:b/>
          <w:iCs/>
          <w:sz w:val="22"/>
          <w:szCs w:val="22"/>
        </w:rPr>
        <w:t>(Appendix 3)</w:t>
      </w:r>
      <w:r w:rsidR="004706DD" w:rsidRPr="004706DD">
        <w:rPr>
          <w:b/>
          <w:iCs/>
          <w:sz w:val="22"/>
          <w:szCs w:val="22"/>
        </w:rPr>
        <w:t>.</w:t>
      </w:r>
      <w:r w:rsidRPr="004706DD">
        <w:rPr>
          <w:iCs/>
          <w:sz w:val="22"/>
          <w:szCs w:val="22"/>
        </w:rPr>
        <w:t xml:space="preserve"> </w:t>
      </w:r>
    </w:p>
    <w:p w:rsidR="00E6058A" w:rsidRDefault="00E6058A" w:rsidP="00271B04">
      <w:pPr>
        <w:rPr>
          <w:b/>
          <w:iCs/>
          <w:sz w:val="22"/>
          <w:szCs w:val="22"/>
        </w:rPr>
      </w:pPr>
    </w:p>
    <w:p w:rsidR="00E6058A" w:rsidRDefault="00E6058A" w:rsidP="00271B04">
      <w:pPr>
        <w:rPr>
          <w:b/>
          <w:iCs/>
          <w:sz w:val="22"/>
          <w:szCs w:val="22"/>
        </w:rPr>
      </w:pPr>
    </w:p>
    <w:p w:rsidR="004629C8" w:rsidRPr="007A0456" w:rsidRDefault="00E6058A" w:rsidP="00271B04">
      <w:pPr>
        <w:rPr>
          <w:b/>
          <w:iCs/>
          <w:sz w:val="22"/>
          <w:szCs w:val="22"/>
        </w:rPr>
      </w:pPr>
      <w:r>
        <w:rPr>
          <w:b/>
          <w:iCs/>
          <w:sz w:val="22"/>
          <w:szCs w:val="22"/>
        </w:rPr>
        <w:t xml:space="preserve">9. </w:t>
      </w:r>
      <w:r w:rsidR="00E8327B" w:rsidRPr="007A0456">
        <w:rPr>
          <w:b/>
          <w:iCs/>
          <w:sz w:val="22"/>
          <w:szCs w:val="22"/>
        </w:rPr>
        <w:t>Submitting a Tender Response</w:t>
      </w:r>
    </w:p>
    <w:p w:rsidR="00E8327B" w:rsidRDefault="00E8327B" w:rsidP="00271B04">
      <w:pPr>
        <w:rPr>
          <w:iCs/>
          <w:sz w:val="22"/>
          <w:szCs w:val="22"/>
        </w:rPr>
      </w:pPr>
    </w:p>
    <w:p w:rsidR="00351BA4" w:rsidRDefault="00E6058A"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w:t>
      </w:r>
      <w:r w:rsidR="00E8327B" w:rsidRPr="00193026">
        <w:rPr>
          <w:iCs/>
          <w:sz w:val="22"/>
          <w:szCs w:val="22"/>
          <w:lang w:eastAsia="en-US"/>
        </w:rPr>
        <w:t>.1 Each tendering firm shall return their response</w:t>
      </w:r>
      <w:r w:rsidR="00351BA4">
        <w:rPr>
          <w:iCs/>
          <w:sz w:val="22"/>
          <w:szCs w:val="22"/>
          <w:lang w:eastAsia="en-US"/>
        </w:rPr>
        <w:t xml:space="preserve"> to the address stated below:</w:t>
      </w: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Yate Town Council</w:t>
      </w:r>
    </w:p>
    <w:p w:rsidR="00351BA4"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Poole Court</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Poole Court Drive</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Yate</w:t>
      </w:r>
    </w:p>
    <w:p w:rsidR="00925DB2" w:rsidRDefault="00925DB2"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South Gloucestershire</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BS37 5PP</w:t>
      </w: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E8327B" w:rsidRPr="00193026" w:rsidRDefault="00E6058A"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lastRenderedPageBreak/>
        <w:t>9.2</w:t>
      </w:r>
      <w:r w:rsidR="00070681">
        <w:rPr>
          <w:iCs/>
          <w:sz w:val="22"/>
          <w:szCs w:val="22"/>
          <w:lang w:eastAsia="en-US"/>
        </w:rPr>
        <w:t xml:space="preserve"> Each tender response should arrive in</w:t>
      </w:r>
      <w:r w:rsidR="00E8327B" w:rsidRPr="00193026">
        <w:rPr>
          <w:iCs/>
          <w:sz w:val="22"/>
          <w:szCs w:val="22"/>
          <w:lang w:eastAsia="en-US"/>
        </w:rPr>
        <w:t xml:space="preserve"> a specially marked envelope bearing the words `</w:t>
      </w:r>
      <w:r w:rsidR="00542B64">
        <w:rPr>
          <w:iCs/>
          <w:sz w:val="22"/>
          <w:szCs w:val="22"/>
          <w:lang w:eastAsia="en-US"/>
        </w:rPr>
        <w:t xml:space="preserve">FAO TOWN CLERK, </w:t>
      </w:r>
      <w:r w:rsidR="00E8327B" w:rsidRPr="00193026">
        <w:rPr>
          <w:iCs/>
          <w:sz w:val="22"/>
          <w:szCs w:val="22"/>
          <w:lang w:eastAsia="en-US"/>
        </w:rPr>
        <w:t>TENDER – DO NOT OPEN</w:t>
      </w:r>
      <w:r w:rsidR="00542B64">
        <w:rPr>
          <w:iCs/>
          <w:sz w:val="22"/>
          <w:szCs w:val="22"/>
          <w:lang w:eastAsia="en-US"/>
        </w:rPr>
        <w:t xml:space="preserve"> UNTIL 12pm</w:t>
      </w:r>
      <w:r w:rsidR="00E8327B" w:rsidRPr="00193026">
        <w:rPr>
          <w:iCs/>
          <w:sz w:val="22"/>
          <w:szCs w:val="22"/>
          <w:lang w:eastAsia="en-US"/>
        </w:rPr>
        <w:t xml:space="preserve"> </w:t>
      </w:r>
      <w:r w:rsidR="00743C86">
        <w:rPr>
          <w:iCs/>
          <w:sz w:val="22"/>
          <w:szCs w:val="22"/>
          <w:lang w:eastAsia="en-US"/>
        </w:rPr>
        <w:t>8</w:t>
      </w:r>
      <w:r w:rsidR="00542B64">
        <w:rPr>
          <w:iCs/>
          <w:sz w:val="22"/>
          <w:szCs w:val="22"/>
          <w:lang w:eastAsia="en-US"/>
        </w:rPr>
        <w:t xml:space="preserve"> MAY 2018’</w:t>
      </w:r>
      <w:r w:rsidR="00E8327B" w:rsidRPr="00193026">
        <w:rPr>
          <w:iCs/>
          <w:sz w:val="22"/>
          <w:szCs w:val="22"/>
          <w:lang w:eastAsia="en-US"/>
        </w:rPr>
        <w:t xml:space="preserve"> but no other means of identifying the tender, in which the tender is to be sealed and remain sealed until the prescribed date for opening tenders for that contract. All tenders when received shall be endorsed with date and time of receipt.   No fax or e-mails will be accepted.</w:t>
      </w:r>
    </w:p>
    <w:p w:rsidR="007A0456" w:rsidRPr="00193026" w:rsidRDefault="007A0456" w:rsidP="00E8327B">
      <w:pPr>
        <w:tabs>
          <w:tab w:val="left" w:pos="2694"/>
        </w:tabs>
        <w:suppressAutoHyphens w:val="0"/>
        <w:autoSpaceDE w:val="0"/>
        <w:autoSpaceDN w:val="0"/>
        <w:spacing w:line="247" w:lineRule="auto"/>
        <w:ind w:right="112"/>
        <w:jc w:val="both"/>
        <w:rPr>
          <w:iCs/>
          <w:sz w:val="22"/>
          <w:szCs w:val="22"/>
          <w:lang w:eastAsia="en-US"/>
        </w:rPr>
      </w:pPr>
    </w:p>
    <w:p w:rsidR="00E8327B" w:rsidRDefault="00E6058A"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9.3</w:t>
      </w:r>
      <w:r w:rsidR="007A0456" w:rsidRPr="00193026">
        <w:rPr>
          <w:iCs/>
          <w:sz w:val="22"/>
          <w:szCs w:val="22"/>
          <w:lang w:eastAsia="en-US"/>
        </w:rPr>
        <w:t xml:space="preserve"> </w:t>
      </w:r>
      <w:r w:rsidR="00E8327B" w:rsidRPr="00193026">
        <w:rPr>
          <w:iCs/>
          <w:sz w:val="22"/>
          <w:szCs w:val="22"/>
          <w:lang w:eastAsia="en-US"/>
        </w:rPr>
        <w:t>Returned tenders shall be opened together after the return date by the Clerk, the RFO in the presence of the Chair or Vice- Chair of Council or a member of the committee which will consider the tenders. Opening of tenders shall normally be in advance of the meeting at which they will be considered in order that clarification of any points of detail, which may be necessary, may be obtained from tenderers.</w:t>
      </w:r>
    </w:p>
    <w:p w:rsidR="00743C86" w:rsidRDefault="00743C86" w:rsidP="007A0456">
      <w:pPr>
        <w:tabs>
          <w:tab w:val="left" w:pos="2694"/>
        </w:tabs>
        <w:suppressAutoHyphens w:val="0"/>
        <w:autoSpaceDE w:val="0"/>
        <w:autoSpaceDN w:val="0"/>
        <w:spacing w:line="247" w:lineRule="auto"/>
        <w:ind w:right="112"/>
        <w:jc w:val="both"/>
        <w:rPr>
          <w:iCs/>
          <w:sz w:val="22"/>
          <w:szCs w:val="22"/>
          <w:lang w:eastAsia="en-US"/>
        </w:rPr>
      </w:pPr>
    </w:p>
    <w:p w:rsidR="00743C86" w:rsidRDefault="00743C86"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 xml:space="preserve">9.4 On recording the tender responses, further contact will be made with each organisation to obtain an email containing the </w:t>
      </w:r>
      <w:r w:rsidR="0046649C">
        <w:rPr>
          <w:iCs/>
          <w:sz w:val="22"/>
          <w:szCs w:val="22"/>
          <w:lang w:eastAsia="en-US"/>
        </w:rPr>
        <w:t>tender documents electronically.</w:t>
      </w:r>
      <w:r>
        <w:rPr>
          <w:iCs/>
          <w:sz w:val="22"/>
          <w:szCs w:val="22"/>
          <w:lang w:eastAsia="en-US"/>
        </w:rPr>
        <w:t xml:space="preserve"> org</w:t>
      </w:r>
      <w:r w:rsidR="0046649C">
        <w:rPr>
          <w:iCs/>
          <w:sz w:val="22"/>
          <w:szCs w:val="22"/>
          <w:lang w:eastAsia="en-US"/>
        </w:rPr>
        <w:t>anisations will be given until 3</w:t>
      </w:r>
      <w:r>
        <w:rPr>
          <w:iCs/>
          <w:sz w:val="22"/>
          <w:szCs w:val="22"/>
          <w:lang w:eastAsia="en-US"/>
        </w:rPr>
        <w:t>pm 8</w:t>
      </w:r>
      <w:r>
        <w:rPr>
          <w:iCs/>
          <w:sz w:val="22"/>
          <w:szCs w:val="22"/>
          <w:vertAlign w:val="superscript"/>
          <w:lang w:eastAsia="en-US"/>
        </w:rPr>
        <w:t xml:space="preserve"> </w:t>
      </w:r>
      <w:r w:rsidR="0046649C">
        <w:rPr>
          <w:iCs/>
          <w:sz w:val="22"/>
          <w:szCs w:val="22"/>
          <w:lang w:eastAsia="en-US"/>
        </w:rPr>
        <w:t>May to submit these to Yate Town Council</w:t>
      </w:r>
      <w:r>
        <w:rPr>
          <w:iCs/>
          <w:sz w:val="22"/>
          <w:szCs w:val="22"/>
          <w:lang w:eastAsia="en-US"/>
        </w:rPr>
        <w:t>.</w:t>
      </w: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070681" w:rsidRDefault="00E6058A"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w:t>
      </w:r>
      <w:r w:rsidR="00070681">
        <w:rPr>
          <w:iCs/>
          <w:sz w:val="22"/>
          <w:szCs w:val="22"/>
          <w:lang w:eastAsia="en-US"/>
        </w:rPr>
        <w:t>.</w:t>
      </w:r>
      <w:r w:rsidR="0046649C">
        <w:rPr>
          <w:iCs/>
          <w:sz w:val="22"/>
          <w:szCs w:val="22"/>
          <w:lang w:eastAsia="en-US"/>
        </w:rPr>
        <w:t>5</w:t>
      </w:r>
      <w:bookmarkStart w:id="0" w:name="_GoBack"/>
      <w:bookmarkEnd w:id="0"/>
      <w:r w:rsidR="00070681">
        <w:rPr>
          <w:iCs/>
          <w:sz w:val="22"/>
          <w:szCs w:val="22"/>
          <w:lang w:eastAsia="en-US"/>
        </w:rPr>
        <w:t xml:space="preserve"> Tenders received outside of the deadline will not be accepted nor considered as part of the tender </w:t>
      </w:r>
      <w:r w:rsidR="00A411FB">
        <w:rPr>
          <w:iCs/>
          <w:sz w:val="22"/>
          <w:szCs w:val="22"/>
          <w:lang w:eastAsia="en-US"/>
        </w:rPr>
        <w:t>analysis</w:t>
      </w:r>
      <w:r w:rsidR="00070681">
        <w:rPr>
          <w:iCs/>
          <w:sz w:val="22"/>
          <w:szCs w:val="22"/>
          <w:lang w:eastAsia="en-US"/>
        </w:rPr>
        <w:t xml:space="preserve">. </w:t>
      </w: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385F1C" w:rsidRPr="00193026" w:rsidRDefault="00385F1C" w:rsidP="007A0456">
      <w:pPr>
        <w:tabs>
          <w:tab w:val="left" w:pos="2694"/>
        </w:tabs>
        <w:suppressAutoHyphens w:val="0"/>
        <w:autoSpaceDE w:val="0"/>
        <w:autoSpaceDN w:val="0"/>
        <w:spacing w:line="247" w:lineRule="auto"/>
        <w:ind w:right="112"/>
        <w:jc w:val="both"/>
        <w:rPr>
          <w:iCs/>
          <w:sz w:val="22"/>
          <w:szCs w:val="22"/>
          <w:lang w:eastAsia="en-US"/>
        </w:rPr>
      </w:pPr>
    </w:p>
    <w:sectPr w:rsidR="00385F1C" w:rsidRPr="00193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3A5D"/>
    <w:multiLevelType w:val="hybridMultilevel"/>
    <w:tmpl w:val="98D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D6CC0"/>
    <w:multiLevelType w:val="hybridMultilevel"/>
    <w:tmpl w:val="F218128A"/>
    <w:lvl w:ilvl="0" w:tplc="B36E0B9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9827D15"/>
    <w:multiLevelType w:val="hybridMultilevel"/>
    <w:tmpl w:val="2FE8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30141"/>
    <w:multiLevelType w:val="hybridMultilevel"/>
    <w:tmpl w:val="89B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050AA"/>
    <w:multiLevelType w:val="hybridMultilevel"/>
    <w:tmpl w:val="9C4E0346"/>
    <w:lvl w:ilvl="0" w:tplc="D5468372">
      <w:start w:val="1"/>
      <w:numFmt w:val="lowerLetter"/>
      <w:lvlText w:val="(%1)"/>
      <w:lvlJc w:val="left"/>
      <w:pPr>
        <w:ind w:left="837" w:hanging="360"/>
        <w:jc w:val="right"/>
      </w:pPr>
      <w:rPr>
        <w:rFonts w:ascii="Times New Roman" w:eastAsia="Times New Roman" w:hAnsi="Times New Roman" w:cs="Times New Roman" w:hint="default"/>
        <w:spacing w:val="-25"/>
        <w:w w:val="99"/>
        <w:sz w:val="24"/>
        <w:szCs w:val="24"/>
      </w:rPr>
    </w:lvl>
    <w:lvl w:ilvl="1" w:tplc="126655DE">
      <w:start w:val="1"/>
      <w:numFmt w:val="lowerRoman"/>
      <w:lvlText w:val="(%2)"/>
      <w:lvlJc w:val="left"/>
      <w:pPr>
        <w:ind w:left="2277" w:hanging="720"/>
      </w:pPr>
      <w:rPr>
        <w:rFonts w:hint="default"/>
        <w:spacing w:val="-30"/>
        <w:w w:val="99"/>
      </w:rPr>
    </w:lvl>
    <w:lvl w:ilvl="2" w:tplc="8C9A967E">
      <w:numFmt w:val="bullet"/>
      <w:lvlText w:val="•"/>
      <w:lvlJc w:val="left"/>
      <w:pPr>
        <w:ind w:left="2976" w:hanging="720"/>
      </w:pPr>
      <w:rPr>
        <w:rFonts w:hint="default"/>
      </w:rPr>
    </w:lvl>
    <w:lvl w:ilvl="3" w:tplc="0D84FDB2">
      <w:numFmt w:val="bullet"/>
      <w:lvlText w:val="•"/>
      <w:lvlJc w:val="left"/>
      <w:pPr>
        <w:ind w:left="3672" w:hanging="720"/>
      </w:pPr>
      <w:rPr>
        <w:rFonts w:hint="default"/>
      </w:rPr>
    </w:lvl>
    <w:lvl w:ilvl="4" w:tplc="18FA859E">
      <w:numFmt w:val="bullet"/>
      <w:lvlText w:val="•"/>
      <w:lvlJc w:val="left"/>
      <w:pPr>
        <w:ind w:left="4368" w:hanging="720"/>
      </w:pPr>
      <w:rPr>
        <w:rFonts w:hint="default"/>
      </w:rPr>
    </w:lvl>
    <w:lvl w:ilvl="5" w:tplc="A6D855A8">
      <w:numFmt w:val="bullet"/>
      <w:lvlText w:val="•"/>
      <w:lvlJc w:val="left"/>
      <w:pPr>
        <w:ind w:left="5065" w:hanging="720"/>
      </w:pPr>
      <w:rPr>
        <w:rFonts w:hint="default"/>
      </w:rPr>
    </w:lvl>
    <w:lvl w:ilvl="6" w:tplc="7C3EE9B8">
      <w:numFmt w:val="bullet"/>
      <w:lvlText w:val="•"/>
      <w:lvlJc w:val="left"/>
      <w:pPr>
        <w:ind w:left="5761" w:hanging="720"/>
      </w:pPr>
      <w:rPr>
        <w:rFonts w:hint="default"/>
      </w:rPr>
    </w:lvl>
    <w:lvl w:ilvl="7" w:tplc="E47CFDF6">
      <w:numFmt w:val="bullet"/>
      <w:lvlText w:val="•"/>
      <w:lvlJc w:val="left"/>
      <w:pPr>
        <w:ind w:left="6457" w:hanging="720"/>
      </w:pPr>
      <w:rPr>
        <w:rFonts w:hint="default"/>
      </w:rPr>
    </w:lvl>
    <w:lvl w:ilvl="8" w:tplc="88B4D346">
      <w:numFmt w:val="bullet"/>
      <w:lvlText w:val="•"/>
      <w:lvlJc w:val="left"/>
      <w:pPr>
        <w:ind w:left="7153" w:hanging="72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D7"/>
    <w:rsid w:val="00001657"/>
    <w:rsid w:val="00043C8D"/>
    <w:rsid w:val="000521EE"/>
    <w:rsid w:val="00070681"/>
    <w:rsid w:val="000B33C5"/>
    <w:rsid w:val="000D3284"/>
    <w:rsid w:val="00193026"/>
    <w:rsid w:val="0023377C"/>
    <w:rsid w:val="00263970"/>
    <w:rsid w:val="00271B04"/>
    <w:rsid w:val="002E67D0"/>
    <w:rsid w:val="00346D70"/>
    <w:rsid w:val="00351BA4"/>
    <w:rsid w:val="00383B56"/>
    <w:rsid w:val="00385F1C"/>
    <w:rsid w:val="003D44FB"/>
    <w:rsid w:val="00421F24"/>
    <w:rsid w:val="004629C8"/>
    <w:rsid w:val="0046649C"/>
    <w:rsid w:val="004706DD"/>
    <w:rsid w:val="004C49A4"/>
    <w:rsid w:val="00520DF3"/>
    <w:rsid w:val="00542B64"/>
    <w:rsid w:val="00580151"/>
    <w:rsid w:val="006113FD"/>
    <w:rsid w:val="00657961"/>
    <w:rsid w:val="00707E0C"/>
    <w:rsid w:val="0073135C"/>
    <w:rsid w:val="00743C86"/>
    <w:rsid w:val="00747C40"/>
    <w:rsid w:val="007922C6"/>
    <w:rsid w:val="007A0456"/>
    <w:rsid w:val="007A1924"/>
    <w:rsid w:val="007F565C"/>
    <w:rsid w:val="00847CD7"/>
    <w:rsid w:val="008570A0"/>
    <w:rsid w:val="00915541"/>
    <w:rsid w:val="00925DB2"/>
    <w:rsid w:val="009A23C7"/>
    <w:rsid w:val="009A6954"/>
    <w:rsid w:val="00A244FB"/>
    <w:rsid w:val="00A411FB"/>
    <w:rsid w:val="00AC5D2A"/>
    <w:rsid w:val="00B273CF"/>
    <w:rsid w:val="00BB5AEF"/>
    <w:rsid w:val="00CB4AD5"/>
    <w:rsid w:val="00DD5866"/>
    <w:rsid w:val="00E6058A"/>
    <w:rsid w:val="00E8327B"/>
    <w:rsid w:val="00EC59A2"/>
    <w:rsid w:val="00F36226"/>
    <w:rsid w:val="00F65100"/>
    <w:rsid w:val="00FE2E9B"/>
    <w:rsid w:val="00FE5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5B73"/>
  <w15:docId w15:val="{AD9E7B5A-A306-4103-A890-F0DF51A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CD7"/>
    <w:pPr>
      <w:widowControl w:val="0"/>
      <w:suppressAutoHyphens/>
      <w:spacing w:after="0" w:line="240" w:lineRule="auto"/>
    </w:pPr>
    <w:rPr>
      <w:rFonts w:ascii="Arial" w:eastAsia="Andale Sans UI"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47CD7"/>
    <w:pPr>
      <w:suppressLineNumbers/>
    </w:pPr>
  </w:style>
  <w:style w:type="paragraph" w:styleId="ListParagraph">
    <w:name w:val="List Paragraph"/>
    <w:basedOn w:val="Normal"/>
    <w:uiPriority w:val="1"/>
    <w:qFormat/>
    <w:rsid w:val="00847CD7"/>
    <w:pPr>
      <w:ind w:left="720"/>
    </w:pPr>
  </w:style>
  <w:style w:type="paragraph" w:styleId="BalloonText">
    <w:name w:val="Balloon Text"/>
    <w:basedOn w:val="Normal"/>
    <w:link w:val="BalloonTextChar"/>
    <w:uiPriority w:val="99"/>
    <w:semiHidden/>
    <w:unhideWhenUsed/>
    <w:rsid w:val="00847CD7"/>
    <w:rPr>
      <w:rFonts w:ascii="Tahoma" w:hAnsi="Tahoma" w:cs="Tahoma"/>
      <w:sz w:val="16"/>
      <w:szCs w:val="16"/>
    </w:rPr>
  </w:style>
  <w:style w:type="character" w:customStyle="1" w:styleId="BalloonTextChar">
    <w:name w:val="Balloon Text Char"/>
    <w:basedOn w:val="DefaultParagraphFont"/>
    <w:link w:val="BalloonText"/>
    <w:uiPriority w:val="99"/>
    <w:semiHidden/>
    <w:rsid w:val="00847CD7"/>
    <w:rPr>
      <w:rFonts w:ascii="Tahoma" w:eastAsia="Andale Sans UI" w:hAnsi="Tahoma" w:cs="Tahoma"/>
      <w:sz w:val="16"/>
      <w:szCs w:val="16"/>
      <w:lang w:eastAsia="en-GB"/>
    </w:rPr>
  </w:style>
  <w:style w:type="character" w:styleId="Hyperlink">
    <w:name w:val="Hyperlink"/>
    <w:basedOn w:val="DefaultParagraphFont"/>
    <w:uiPriority w:val="99"/>
    <w:unhideWhenUsed/>
    <w:rsid w:val="00FE2E9B"/>
    <w:rPr>
      <w:color w:val="0563C1" w:themeColor="hyperlink"/>
      <w:u w:val="single"/>
    </w:rPr>
  </w:style>
  <w:style w:type="table" w:styleId="TableGrid">
    <w:name w:val="Table Grid"/>
    <w:basedOn w:val="TableNormal"/>
    <w:uiPriority w:val="39"/>
    <w:rsid w:val="0004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atetowncouncil.gov.uk" TargetMode="External"/><Relationship Id="rId3" Type="http://schemas.openxmlformats.org/officeDocument/2006/relationships/settings" Target="settings.xml"/><Relationship Id="rId7" Type="http://schemas.openxmlformats.org/officeDocument/2006/relationships/hyperlink" Target="mailto:info@yate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Ramsay</dc:creator>
  <cp:lastModifiedBy>Lori Ramsay</cp:lastModifiedBy>
  <cp:revision>26</cp:revision>
  <cp:lastPrinted>2018-04-11T13:49:00Z</cp:lastPrinted>
  <dcterms:created xsi:type="dcterms:W3CDTF">2018-04-11T12:06:00Z</dcterms:created>
  <dcterms:modified xsi:type="dcterms:W3CDTF">2018-04-13T11:15:00Z</dcterms:modified>
</cp:coreProperties>
</file>