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B25" w:rsidRPr="00C00410" w:rsidRDefault="00267617" w:rsidP="00814D63">
      <w:pPr>
        <w:spacing w:before="80" w:after="80" w:line="240" w:lineRule="auto"/>
        <w:ind w:left="636"/>
        <w:rPr>
          <w:rFonts w:ascii="Corbel" w:hAnsi="Corbel" w:cs="Arial"/>
          <w:b/>
          <w:u w:val="single"/>
        </w:rPr>
      </w:pPr>
      <w:r>
        <w:rPr>
          <w:rFonts w:ascii="Corbel" w:hAnsi="Corbel" w:cs="Arial"/>
          <w:b/>
          <w:u w:val="single"/>
        </w:rPr>
        <w:t xml:space="preserve">Bravo Title: </w:t>
      </w:r>
      <w:r w:rsidR="001800B2">
        <w:rPr>
          <w:rFonts w:ascii="Corbel" w:hAnsi="Corbel" w:cs="Arial"/>
          <w:b/>
          <w:u w:val="single"/>
        </w:rPr>
        <w:t>Parliamentary and Political Monitoring Services</w:t>
      </w:r>
    </w:p>
    <w:p w:rsidR="00053B25" w:rsidRPr="00C00410" w:rsidRDefault="001800B2" w:rsidP="00814D63">
      <w:pPr>
        <w:spacing w:before="80" w:after="80" w:line="240" w:lineRule="auto"/>
        <w:ind w:left="636"/>
        <w:rPr>
          <w:rFonts w:ascii="Corbel" w:hAnsi="Corbel" w:cs="Arial"/>
          <w:b/>
          <w:u w:val="single"/>
        </w:rPr>
      </w:pPr>
      <w:r>
        <w:rPr>
          <w:rFonts w:ascii="Corbel" w:hAnsi="Corbel" w:cs="Arial"/>
          <w:b/>
          <w:u w:val="single"/>
        </w:rPr>
        <w:t>Bravo Ref: ITT_764</w:t>
      </w:r>
    </w:p>
    <w:p w:rsidR="00053B25" w:rsidRDefault="00053B25" w:rsidP="00814D63">
      <w:pPr>
        <w:spacing w:before="80" w:after="80" w:line="240" w:lineRule="auto"/>
        <w:ind w:left="636"/>
        <w:rPr>
          <w:rFonts w:ascii="Corbel" w:hAnsi="Corbel" w:cs="Arial"/>
          <w:b/>
        </w:rPr>
      </w:pPr>
    </w:p>
    <w:p w:rsidR="00814D63" w:rsidRPr="001E7A0E" w:rsidRDefault="00814D63" w:rsidP="00814D63">
      <w:pPr>
        <w:spacing w:before="80" w:after="80" w:line="240" w:lineRule="auto"/>
        <w:ind w:left="636"/>
        <w:rPr>
          <w:rFonts w:ascii="Corbel" w:hAnsi="Corbel" w:cs="Arial"/>
          <w:b/>
        </w:rPr>
      </w:pPr>
      <w:r w:rsidRPr="001E7A0E">
        <w:rPr>
          <w:rFonts w:ascii="Corbel" w:hAnsi="Corbel" w:cs="Arial"/>
          <w:b/>
        </w:rPr>
        <w:t>Procurement Process and Next Steps:</w:t>
      </w:r>
    </w:p>
    <w:p w:rsidR="00814D63" w:rsidRPr="001E7A0E" w:rsidRDefault="00814D63" w:rsidP="00814D63">
      <w:pPr>
        <w:ind w:left="636"/>
        <w:rPr>
          <w:rFonts w:ascii="Corbel" w:hAnsi="Corbel"/>
        </w:rPr>
      </w:pPr>
      <w:r w:rsidRPr="001E7A0E">
        <w:rPr>
          <w:rFonts w:ascii="Corbel" w:hAnsi="Corbel"/>
        </w:rPr>
        <w:t xml:space="preserve">The procurement exercise will be carried out on HS2 </w:t>
      </w:r>
      <w:proofErr w:type="spellStart"/>
      <w:r w:rsidRPr="001E7A0E">
        <w:rPr>
          <w:rFonts w:ascii="Corbel" w:hAnsi="Corbel"/>
        </w:rPr>
        <w:t>Ltd’s</w:t>
      </w:r>
      <w:proofErr w:type="spellEnd"/>
      <w:r w:rsidRPr="001E7A0E">
        <w:rPr>
          <w:rFonts w:ascii="Corbel" w:hAnsi="Corbel"/>
        </w:rPr>
        <w:t xml:space="preserve"> e-Sourcing </w:t>
      </w:r>
      <w:r>
        <w:rPr>
          <w:rFonts w:ascii="Corbel" w:hAnsi="Corbel"/>
        </w:rPr>
        <w:t>P</w:t>
      </w:r>
      <w:r w:rsidRPr="001E7A0E">
        <w:rPr>
          <w:rFonts w:ascii="Corbel" w:hAnsi="Corbel"/>
        </w:rPr>
        <w:t xml:space="preserve">ortal; Bravo. </w:t>
      </w:r>
    </w:p>
    <w:p w:rsidR="00814D63" w:rsidRPr="001E7A0E" w:rsidRDefault="00814D63" w:rsidP="00814D63">
      <w:pPr>
        <w:ind w:left="636"/>
        <w:rPr>
          <w:rFonts w:ascii="Corbel" w:hAnsi="Corbel"/>
        </w:rPr>
      </w:pPr>
      <w:r w:rsidRPr="001E7A0E">
        <w:rPr>
          <w:rFonts w:ascii="Corbel" w:hAnsi="Corbel"/>
        </w:rPr>
        <w:t xml:space="preserve">In order to participate in this procurement exercise, Suppliers will need to initially register on </w:t>
      </w:r>
      <w:r>
        <w:rPr>
          <w:rFonts w:ascii="Corbel" w:hAnsi="Corbel"/>
        </w:rPr>
        <w:t xml:space="preserve">Bravo </w:t>
      </w:r>
      <w:r w:rsidRPr="001E7A0E">
        <w:rPr>
          <w:rFonts w:ascii="Corbel" w:hAnsi="Corbel"/>
        </w:rPr>
        <w:t xml:space="preserve">(please see </w:t>
      </w:r>
      <w:hyperlink r:id="rId4" w:history="1">
        <w:r w:rsidRPr="001E7A0E">
          <w:rPr>
            <w:rStyle w:val="Hyperlink"/>
            <w:rFonts w:ascii="Corbel" w:hAnsi="Corbel"/>
          </w:rPr>
          <w:t>http://www.hs2.bravosolution.co.uk/</w:t>
        </w:r>
      </w:hyperlink>
      <w:r w:rsidRPr="001E7A0E">
        <w:rPr>
          <w:rFonts w:ascii="Corbel" w:hAnsi="Corbel"/>
        </w:rPr>
        <w:t xml:space="preserve"> for further details). Registration on the Portal is only required once.  </w:t>
      </w:r>
    </w:p>
    <w:p w:rsidR="00814D63" w:rsidRPr="001E7A0E" w:rsidRDefault="00814D63" w:rsidP="00814D63">
      <w:pPr>
        <w:ind w:left="636"/>
        <w:rPr>
          <w:rFonts w:ascii="Corbel" w:hAnsi="Corbel"/>
          <w:b/>
        </w:rPr>
      </w:pPr>
      <w:r w:rsidRPr="001E7A0E">
        <w:rPr>
          <w:rFonts w:ascii="Corbel" w:hAnsi="Corbel"/>
          <w:b/>
        </w:rPr>
        <w:t xml:space="preserve">To register on the Portal you will be required to complete the following steps: </w:t>
      </w:r>
    </w:p>
    <w:p w:rsidR="00814D63" w:rsidRPr="001E7A0E" w:rsidRDefault="00814D63" w:rsidP="00814D63">
      <w:pPr>
        <w:ind w:left="636"/>
        <w:rPr>
          <w:rFonts w:ascii="Corbel" w:hAnsi="Corbel"/>
        </w:rPr>
      </w:pPr>
      <w:r w:rsidRPr="001E7A0E">
        <w:rPr>
          <w:rFonts w:ascii="Corbel" w:hAnsi="Corbel"/>
        </w:rPr>
        <w:t xml:space="preserve">a) Click the ‘click here to register’ link. </w:t>
      </w:r>
    </w:p>
    <w:p w:rsidR="00814D63" w:rsidRPr="001E7A0E" w:rsidRDefault="00814D63" w:rsidP="00814D63">
      <w:pPr>
        <w:ind w:left="636"/>
        <w:rPr>
          <w:rFonts w:ascii="Corbel" w:hAnsi="Corbel"/>
        </w:rPr>
      </w:pPr>
      <w:r w:rsidRPr="001E7A0E">
        <w:rPr>
          <w:rFonts w:ascii="Corbel" w:hAnsi="Corbel"/>
        </w:rPr>
        <w:t xml:space="preserve">b) Accept the terms and conditions and click ‘continue’. </w:t>
      </w:r>
    </w:p>
    <w:p w:rsidR="00814D63" w:rsidRPr="001E7A0E" w:rsidRDefault="00814D63" w:rsidP="00814D63">
      <w:pPr>
        <w:ind w:left="636"/>
        <w:rPr>
          <w:rFonts w:ascii="Corbel" w:hAnsi="Corbel"/>
        </w:rPr>
      </w:pPr>
      <w:r w:rsidRPr="001E7A0E">
        <w:rPr>
          <w:rFonts w:ascii="Corbel" w:hAnsi="Corbel"/>
        </w:rPr>
        <w:t xml:space="preserve">c) Enter your business and user details. </w:t>
      </w:r>
    </w:p>
    <w:p w:rsidR="00814D63" w:rsidRPr="001E7A0E" w:rsidRDefault="00814D63" w:rsidP="00814D63">
      <w:pPr>
        <w:ind w:left="636"/>
        <w:rPr>
          <w:rFonts w:ascii="Corbel" w:hAnsi="Corbel"/>
        </w:rPr>
      </w:pPr>
      <w:r w:rsidRPr="001E7A0E">
        <w:rPr>
          <w:rFonts w:ascii="Corbel" w:hAnsi="Corbel"/>
        </w:rPr>
        <w:t xml:space="preserve">d) Note the username you use and click ‘save’ when complete. </w:t>
      </w:r>
    </w:p>
    <w:p w:rsidR="00814D63" w:rsidRPr="001E7A0E" w:rsidRDefault="00814D63" w:rsidP="00814D63">
      <w:pPr>
        <w:ind w:left="636"/>
        <w:rPr>
          <w:rFonts w:ascii="Corbel" w:hAnsi="Corbel"/>
        </w:rPr>
      </w:pPr>
      <w:r w:rsidRPr="001E7A0E">
        <w:rPr>
          <w:rFonts w:ascii="Corbel" w:hAnsi="Corbel"/>
        </w:rPr>
        <w:t xml:space="preserve">e) You will then receive an e-mail with your unique password. </w:t>
      </w:r>
      <w:bookmarkStart w:id="0" w:name="_GoBack"/>
      <w:bookmarkEnd w:id="0"/>
    </w:p>
    <w:p w:rsidR="00814D63" w:rsidRPr="001E7A0E" w:rsidRDefault="00814D63" w:rsidP="00814D63">
      <w:pPr>
        <w:ind w:left="636"/>
        <w:rPr>
          <w:rFonts w:ascii="Corbel" w:hAnsi="Corbel"/>
          <w:b/>
        </w:rPr>
      </w:pPr>
      <w:r w:rsidRPr="001E7A0E">
        <w:rPr>
          <w:rFonts w:ascii="Corbel" w:hAnsi="Corbel"/>
          <w:b/>
        </w:rPr>
        <w:t>To access the RFQ</w:t>
      </w:r>
      <w:r w:rsidR="00773D15">
        <w:rPr>
          <w:rFonts w:ascii="Corbel" w:hAnsi="Corbel"/>
          <w:b/>
        </w:rPr>
        <w:t xml:space="preserve"> documentation</w:t>
      </w:r>
      <w:r w:rsidRPr="001E7A0E">
        <w:rPr>
          <w:rFonts w:ascii="Corbel" w:hAnsi="Corbel"/>
          <w:b/>
        </w:rPr>
        <w:t xml:space="preserve">: </w:t>
      </w:r>
    </w:p>
    <w:p w:rsidR="00814D63" w:rsidRPr="001E7A0E" w:rsidRDefault="00773D15" w:rsidP="00814D63">
      <w:pPr>
        <w:ind w:left="636"/>
        <w:rPr>
          <w:rFonts w:ascii="Corbel" w:hAnsi="Corbel"/>
        </w:rPr>
      </w:pPr>
      <w:r>
        <w:rPr>
          <w:rFonts w:ascii="Corbel" w:hAnsi="Corbel"/>
        </w:rPr>
        <w:t>To access the RFQ</w:t>
      </w:r>
      <w:r w:rsidR="00814D63" w:rsidRPr="001E7A0E">
        <w:rPr>
          <w:rFonts w:ascii="Corbel" w:hAnsi="Corbel"/>
        </w:rPr>
        <w:t>, you will need to follow the steps below:</w:t>
      </w:r>
    </w:p>
    <w:p w:rsidR="00814D63" w:rsidRPr="001E7A0E" w:rsidRDefault="00814D63" w:rsidP="00814D63">
      <w:pPr>
        <w:ind w:left="636"/>
        <w:rPr>
          <w:rFonts w:ascii="Corbel" w:hAnsi="Corbel"/>
        </w:rPr>
      </w:pPr>
      <w:r w:rsidRPr="001E7A0E">
        <w:rPr>
          <w:rFonts w:ascii="Corbel" w:hAnsi="Corbel"/>
        </w:rPr>
        <w:t xml:space="preserve">a) Log into the Portal with your unique username and password. </w:t>
      </w:r>
    </w:p>
    <w:p w:rsidR="00814D63" w:rsidRPr="001E7A0E" w:rsidRDefault="00814D63" w:rsidP="00814D63">
      <w:pPr>
        <w:ind w:left="636"/>
        <w:rPr>
          <w:rFonts w:ascii="Corbel" w:hAnsi="Corbel"/>
        </w:rPr>
      </w:pPr>
      <w:r w:rsidRPr="001E7A0E">
        <w:rPr>
          <w:rFonts w:ascii="Corbel" w:hAnsi="Corbel"/>
        </w:rPr>
        <w:t xml:space="preserve">b) Click on the ‘ITTs open to all suppliers’ link. </w:t>
      </w:r>
    </w:p>
    <w:p w:rsidR="00814D63" w:rsidRPr="001E7A0E" w:rsidRDefault="00814D63" w:rsidP="00814D63">
      <w:pPr>
        <w:ind w:left="636"/>
        <w:rPr>
          <w:rFonts w:ascii="Corbel" w:hAnsi="Corbel"/>
        </w:rPr>
      </w:pPr>
      <w:r w:rsidRPr="001E7A0E">
        <w:rPr>
          <w:rFonts w:ascii="Corbel" w:hAnsi="Corbel"/>
        </w:rPr>
        <w:t xml:space="preserve">c) Click on the relevant titled ITT item </w:t>
      </w:r>
    </w:p>
    <w:p w:rsidR="00814D63" w:rsidRPr="001E7A0E" w:rsidRDefault="00814D63" w:rsidP="00814D63">
      <w:pPr>
        <w:ind w:left="636"/>
        <w:rPr>
          <w:rFonts w:ascii="Corbel" w:hAnsi="Corbel"/>
        </w:rPr>
      </w:pPr>
      <w:r w:rsidRPr="001E7A0E">
        <w:rPr>
          <w:rFonts w:ascii="Corbel" w:hAnsi="Corbel"/>
        </w:rPr>
        <w:t xml:space="preserve">d) Click the ‘express interest’ button in the ‘actions’ box on the left hand side of the page (this will move the ITT pack into the ‘my ITT’ box). This is a secure area for projects only. </w:t>
      </w:r>
    </w:p>
    <w:p w:rsidR="00814D63" w:rsidRPr="001E7A0E" w:rsidRDefault="00814D63" w:rsidP="00814D63">
      <w:pPr>
        <w:ind w:left="636"/>
        <w:rPr>
          <w:rFonts w:ascii="Corbel" w:hAnsi="Corbel"/>
        </w:rPr>
      </w:pPr>
      <w:proofErr w:type="gramStart"/>
      <w:r w:rsidRPr="001E7A0E">
        <w:rPr>
          <w:rFonts w:ascii="Corbel" w:hAnsi="Corbel"/>
        </w:rPr>
        <w:t>e</w:t>
      </w:r>
      <w:proofErr w:type="gramEnd"/>
      <w:r w:rsidRPr="001E7A0E">
        <w:rPr>
          <w:rFonts w:ascii="Corbel" w:hAnsi="Corbel"/>
        </w:rPr>
        <w:t xml:space="preserve">) Click on the ITT code (you should then have access to all attachments by clicking the ‘settings and buyer attachments’ in the actions box). </w:t>
      </w:r>
    </w:p>
    <w:p w:rsidR="00814D63" w:rsidRPr="001E7A0E" w:rsidRDefault="00814D63" w:rsidP="00814D63">
      <w:pPr>
        <w:ind w:left="636"/>
        <w:rPr>
          <w:rFonts w:ascii="Corbel" w:hAnsi="Corbel"/>
        </w:rPr>
      </w:pPr>
      <w:r w:rsidRPr="001E7A0E">
        <w:rPr>
          <w:rFonts w:ascii="Corbel" w:hAnsi="Corbel"/>
        </w:rPr>
        <w:t xml:space="preserve">f) Download the documents relating to the RFQ.  Click ‘attachments’ on the left hand side. The number in brackets refers to number of documents that need to be downloaded. Click on the bold and underlined filename. Select ‘save’ and store on your PC. </w:t>
      </w:r>
    </w:p>
    <w:p w:rsidR="00814D63" w:rsidRPr="001E7A0E" w:rsidRDefault="00814D63" w:rsidP="00814D63">
      <w:pPr>
        <w:ind w:left="636"/>
        <w:rPr>
          <w:rFonts w:ascii="Corbel" w:hAnsi="Corbel"/>
        </w:rPr>
      </w:pPr>
      <w:r w:rsidRPr="001E7A0E">
        <w:rPr>
          <w:rFonts w:ascii="Corbel" w:hAnsi="Corbel"/>
        </w:rPr>
        <w:t xml:space="preserve">For further assistance contact the </w:t>
      </w:r>
      <w:proofErr w:type="spellStart"/>
      <w:r w:rsidRPr="001E7A0E">
        <w:rPr>
          <w:rFonts w:ascii="Corbel" w:hAnsi="Corbel"/>
        </w:rPr>
        <w:t>BravoSolution</w:t>
      </w:r>
      <w:proofErr w:type="spellEnd"/>
      <w:r w:rsidRPr="001E7A0E">
        <w:rPr>
          <w:rFonts w:ascii="Corbel" w:hAnsi="Corbel"/>
        </w:rPr>
        <w:t xml:space="preserve"> helpdesk on: a) email – </w:t>
      </w:r>
      <w:hyperlink r:id="rId5" w:history="1">
        <w:r w:rsidRPr="001E7A0E">
          <w:rPr>
            <w:rStyle w:val="Hyperlink"/>
            <w:rFonts w:ascii="Corbel" w:hAnsi="Corbel"/>
          </w:rPr>
          <w:t>help@bravosolution.co.uk</w:t>
        </w:r>
      </w:hyperlink>
      <w:r w:rsidRPr="001E7A0E">
        <w:rPr>
          <w:rFonts w:ascii="Corbel" w:hAnsi="Corbel"/>
        </w:rPr>
        <w:t xml:space="preserve"> or b) telephone +44 8003684850.</w:t>
      </w:r>
      <w:r>
        <w:rPr>
          <w:rFonts w:ascii="Corbel" w:hAnsi="Corbel"/>
        </w:rPr>
        <w:t xml:space="preserve"> Please raise any queries through the Bravo secure messaging facility once the RFQ is published.</w:t>
      </w:r>
    </w:p>
    <w:p w:rsidR="0020110F" w:rsidRDefault="0020110F"/>
    <w:sectPr w:rsidR="002011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D63"/>
    <w:rsid w:val="00053B25"/>
    <w:rsid w:val="001800B2"/>
    <w:rsid w:val="0020110F"/>
    <w:rsid w:val="00267617"/>
    <w:rsid w:val="00773D15"/>
    <w:rsid w:val="00814D63"/>
    <w:rsid w:val="00C00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892286-EE88-499F-A7D1-6595E71B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D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14D6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elp@bravosolution.co.uk" TargetMode="External"/><Relationship Id="rId4" Type="http://schemas.openxmlformats.org/officeDocument/2006/relationships/hyperlink" Target="http://www.hs2.bravosolu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High Speed Two</Company>
  <LinksUpToDate>false</LinksUpToDate>
  <CharactersWithSpaces>1941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Cole</dc:creator>
  <cp:keywords/>
  <dc:description/>
  <cp:lastModifiedBy>Hannah Cole</cp:lastModifiedBy>
  <cp:revision>2</cp:revision>
  <dcterms:created xsi:type="dcterms:W3CDTF">2017-01-24T15:44:00Z</dcterms:created>
  <dcterms:modified xsi:type="dcterms:W3CDTF">2017-01-24T15:44:00Z</dcterms:modified>
</cp:coreProperties>
</file>