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107BB" w14:textId="77777777" w:rsidR="004501D3" w:rsidRDefault="004501D3" w:rsidP="004501D3">
      <w:pPr>
        <w:shd w:val="clear" w:color="auto" w:fill="FFFFFF"/>
        <w:spacing w:after="450" w:line="240" w:lineRule="auto"/>
        <w:jc w:val="center"/>
        <w:outlineLvl w:val="0"/>
        <w:rPr>
          <w:rFonts w:ascii="Arial" w:eastAsia="Times New Roman" w:hAnsi="Arial" w:cs="Arial"/>
          <w:b/>
          <w:bCs/>
          <w:color w:val="0B0C0C"/>
          <w:kern w:val="36"/>
          <w:sz w:val="32"/>
          <w:szCs w:val="32"/>
          <w:lang w:eastAsia="en-GB"/>
          <w14:ligatures w14:val="none"/>
        </w:rPr>
      </w:pPr>
      <w:r w:rsidRPr="004501D3">
        <w:rPr>
          <w:rFonts w:ascii="Arial" w:eastAsia="Times New Roman" w:hAnsi="Arial" w:cs="Arial"/>
          <w:b/>
          <w:bCs/>
          <w:color w:val="0B0C0C"/>
          <w:kern w:val="36"/>
          <w:sz w:val="32"/>
          <w:szCs w:val="32"/>
          <w:lang w:eastAsia="en-GB"/>
          <w14:ligatures w14:val="none"/>
        </w:rPr>
        <w:t>Content Management: National Trails website 2024/25</w:t>
      </w:r>
    </w:p>
    <w:p w14:paraId="75B6C746" w14:textId="27639A41" w:rsidR="004501D3" w:rsidRPr="004501D3" w:rsidRDefault="004501D3" w:rsidP="004501D3">
      <w:pPr>
        <w:shd w:val="clear" w:color="auto" w:fill="FFFFFF"/>
        <w:spacing w:after="450" w:line="240" w:lineRule="auto"/>
        <w:jc w:val="center"/>
        <w:outlineLvl w:val="0"/>
        <w:rPr>
          <w:rFonts w:ascii="Arial" w:hAnsi="Arial" w:cs="Arial"/>
          <w:color w:val="0B0C0C"/>
          <w:shd w:val="clear" w:color="auto" w:fill="FFFFFF"/>
        </w:rPr>
      </w:pPr>
      <w:r w:rsidRPr="004501D3">
        <w:rPr>
          <w:rFonts w:ascii="Arial" w:hAnsi="Arial" w:cs="Arial"/>
          <w:color w:val="0B0C0C"/>
          <w:shd w:val="clear" w:color="auto" w:fill="FFFFFF"/>
        </w:rPr>
        <w:t>Procurement Reference: NEJH190424CMNTW</w:t>
      </w:r>
    </w:p>
    <w:p w14:paraId="288ED9B8" w14:textId="6071EDF7" w:rsidR="004501D3" w:rsidRDefault="004501D3" w:rsidP="004501D3">
      <w:pPr>
        <w:shd w:val="clear" w:color="auto" w:fill="FFFFFF"/>
        <w:spacing w:after="450" w:line="240" w:lineRule="auto"/>
        <w:jc w:val="center"/>
        <w:outlineLvl w:val="0"/>
        <w:rPr>
          <w:rFonts w:ascii="Arial" w:eastAsia="Times New Roman" w:hAnsi="Arial" w:cs="Arial"/>
          <w:b/>
          <w:bCs/>
          <w:color w:val="0B0C0C"/>
          <w:kern w:val="36"/>
          <w:sz w:val="32"/>
          <w:szCs w:val="32"/>
          <w:lang w:eastAsia="en-GB"/>
          <w14:ligatures w14:val="none"/>
        </w:rPr>
      </w:pPr>
      <w:r>
        <w:rPr>
          <w:rFonts w:ascii="Arial" w:hAnsi="Arial" w:cs="Arial"/>
          <w:color w:val="0B0C0C"/>
          <w:sz w:val="29"/>
          <w:szCs w:val="29"/>
          <w:shd w:val="clear" w:color="auto" w:fill="FFFFFF"/>
        </w:rPr>
        <w:t>Clarification questions and responses</w:t>
      </w:r>
    </w:p>
    <w:tbl>
      <w:tblPr>
        <w:tblStyle w:val="TableGrid"/>
        <w:tblW w:w="0" w:type="auto"/>
        <w:tblLook w:val="04A0" w:firstRow="1" w:lastRow="0" w:firstColumn="1" w:lastColumn="0" w:noHBand="0" w:noVBand="1"/>
      </w:tblPr>
      <w:tblGrid>
        <w:gridCol w:w="1980"/>
        <w:gridCol w:w="7036"/>
      </w:tblGrid>
      <w:tr w:rsidR="004501D3" w14:paraId="442ADC69" w14:textId="77777777" w:rsidTr="004501D3">
        <w:tc>
          <w:tcPr>
            <w:tcW w:w="1980" w:type="dxa"/>
          </w:tcPr>
          <w:p w14:paraId="72DD40E4" w14:textId="1EBB5D74" w:rsidR="004501D3" w:rsidRPr="004501D3" w:rsidRDefault="004501D3" w:rsidP="004501D3">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2D0F6F3A" w14:textId="07F6C908" w:rsidR="004501D3" w:rsidRPr="0000387F" w:rsidRDefault="008C2FEA" w:rsidP="0000387F">
            <w:pPr>
              <w:rPr>
                <w:rFonts w:eastAsia="Times New Roman"/>
              </w:rPr>
            </w:pPr>
            <w:r w:rsidRPr="008C2FEA">
              <w:rPr>
                <w:rFonts w:eastAsia="Times New Roman"/>
              </w:rPr>
              <w:t>In the RFQ it states that the entire contract for 11 months cannot exceed £30,000 but on the gov website the amount is £25,000 can we just check which one it is?</w:t>
            </w:r>
          </w:p>
        </w:tc>
      </w:tr>
      <w:tr w:rsidR="004501D3" w14:paraId="39765519" w14:textId="77777777" w:rsidTr="004501D3">
        <w:tc>
          <w:tcPr>
            <w:tcW w:w="1980" w:type="dxa"/>
          </w:tcPr>
          <w:p w14:paraId="3B5687E7" w14:textId="2F22AADE" w:rsidR="004501D3" w:rsidRPr="004501D3" w:rsidRDefault="004501D3" w:rsidP="004501D3">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01A88802" w14:textId="3E33557E" w:rsidR="004501D3" w:rsidRPr="004501D3" w:rsidRDefault="003F3095" w:rsidP="004501D3">
            <w:pPr>
              <w:spacing w:after="450"/>
              <w:outlineLvl w:val="0"/>
              <w:rPr>
                <w:rFonts w:ascii="Arial" w:eastAsia="Times New Roman" w:hAnsi="Arial" w:cs="Arial"/>
                <w:b/>
                <w:bCs/>
                <w:color w:val="0B0C0C"/>
                <w:kern w:val="36"/>
                <w:sz w:val="22"/>
                <w:szCs w:val="22"/>
                <w:lang w:eastAsia="en-GB"/>
                <w14:ligatures w14:val="none"/>
              </w:rPr>
            </w:pPr>
            <w:r>
              <w:rPr>
                <w:rFonts w:ascii="Arial" w:eastAsia="Times New Roman" w:hAnsi="Arial" w:cs="Arial"/>
                <w:b/>
                <w:bCs/>
                <w:color w:val="0B0C0C"/>
                <w:kern w:val="36"/>
                <w:sz w:val="22"/>
                <w:szCs w:val="22"/>
                <w:lang w:eastAsia="en-GB"/>
                <w14:ligatures w14:val="none"/>
              </w:rPr>
              <w:t>The total budget for this contract is £30,000 including VAT</w:t>
            </w:r>
            <w:r w:rsidR="00F452BD">
              <w:rPr>
                <w:rFonts w:ascii="Arial" w:eastAsia="Times New Roman" w:hAnsi="Arial" w:cs="Arial"/>
                <w:b/>
                <w:bCs/>
                <w:color w:val="0B0C0C"/>
                <w:kern w:val="36"/>
                <w:sz w:val="22"/>
                <w:szCs w:val="22"/>
                <w:lang w:eastAsia="en-GB"/>
                <w14:ligatures w14:val="none"/>
              </w:rPr>
              <w:t>.</w:t>
            </w:r>
          </w:p>
        </w:tc>
      </w:tr>
    </w:tbl>
    <w:p w14:paraId="009E29D6"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501D3" w14:paraId="729A4713" w14:textId="77777777" w:rsidTr="0083701B">
        <w:tc>
          <w:tcPr>
            <w:tcW w:w="1980" w:type="dxa"/>
          </w:tcPr>
          <w:p w14:paraId="2E577580"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09DD9A6F" w14:textId="77777777" w:rsidR="008C2FEA" w:rsidRPr="008C2FEA" w:rsidRDefault="008C2FEA" w:rsidP="008C2FEA">
            <w:pPr>
              <w:spacing w:after="0" w:line="240" w:lineRule="auto"/>
              <w:rPr>
                <w:rFonts w:eastAsia="Times New Roman"/>
              </w:rPr>
            </w:pPr>
            <w:r w:rsidRPr="008C2FEA">
              <w:rPr>
                <w:rFonts w:eastAsia="Times New Roman"/>
              </w:rPr>
              <w:t xml:space="preserve">If we’re looking at the minimum 19hours per week over the 46 weeks that’s 874 hours for the full contract, this means, if we’re taking the £30K to be the correct amount, we’re not </w:t>
            </w:r>
            <w:proofErr w:type="gramStart"/>
            <w:r w:rsidRPr="008C2FEA">
              <w:rPr>
                <w:rFonts w:eastAsia="Times New Roman"/>
              </w:rPr>
              <w:t>really able</w:t>
            </w:r>
            <w:proofErr w:type="gramEnd"/>
            <w:r w:rsidRPr="008C2FEA">
              <w:rPr>
                <w:rFonts w:eastAsia="Times New Roman"/>
              </w:rPr>
              <w:t xml:space="preserve"> to charge more than £34 per hour to be able to both fulfil the time and be in budget – can you confirm this is correct?</w:t>
            </w:r>
          </w:p>
          <w:p w14:paraId="6C4372DC"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p>
        </w:tc>
      </w:tr>
      <w:tr w:rsidR="004501D3" w14:paraId="462CC0AE" w14:textId="77777777" w:rsidTr="0083701B">
        <w:tc>
          <w:tcPr>
            <w:tcW w:w="1980" w:type="dxa"/>
          </w:tcPr>
          <w:p w14:paraId="23A58623"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2017A54A" w14:textId="4E1607BA" w:rsidR="004501D3" w:rsidRPr="004501D3" w:rsidRDefault="00063A8A" w:rsidP="0083701B">
            <w:pPr>
              <w:spacing w:after="450"/>
              <w:outlineLvl w:val="0"/>
              <w:rPr>
                <w:rFonts w:ascii="Arial" w:eastAsia="Times New Roman" w:hAnsi="Arial" w:cs="Arial"/>
                <w:b/>
                <w:bCs/>
                <w:color w:val="0B0C0C"/>
                <w:kern w:val="36"/>
                <w:sz w:val="22"/>
                <w:szCs w:val="22"/>
                <w:lang w:eastAsia="en-GB"/>
                <w14:ligatures w14:val="none"/>
              </w:rPr>
            </w:pPr>
            <w:r>
              <w:rPr>
                <w:rFonts w:ascii="Arial" w:eastAsia="Times New Roman" w:hAnsi="Arial" w:cs="Arial"/>
                <w:b/>
                <w:bCs/>
                <w:color w:val="0B0C0C"/>
                <w:kern w:val="36"/>
                <w:sz w:val="22"/>
                <w:szCs w:val="22"/>
                <w:lang w:eastAsia="en-GB"/>
                <w14:ligatures w14:val="none"/>
              </w:rPr>
              <w:t>Based on an assessment of previous workloads, we expec</w:t>
            </w:r>
            <w:r w:rsidR="00F452BD">
              <w:rPr>
                <w:rFonts w:ascii="Arial" w:eastAsia="Times New Roman" w:hAnsi="Arial" w:cs="Arial"/>
                <w:b/>
                <w:bCs/>
                <w:color w:val="0B0C0C"/>
                <w:kern w:val="36"/>
                <w:sz w:val="22"/>
                <w:szCs w:val="22"/>
                <w:lang w:eastAsia="en-GB"/>
                <w14:ligatures w14:val="none"/>
              </w:rPr>
              <w:t xml:space="preserve">t the average amount of work to be approximately 19 hours per week (total of 874 hours for the duration of the contract). </w:t>
            </w:r>
            <w:r>
              <w:rPr>
                <w:rFonts w:ascii="Arial" w:eastAsia="Times New Roman" w:hAnsi="Arial" w:cs="Arial"/>
                <w:b/>
                <w:bCs/>
                <w:color w:val="0B0C0C"/>
                <w:kern w:val="36"/>
                <w:sz w:val="22"/>
                <w:szCs w:val="22"/>
                <w:lang w:eastAsia="en-GB"/>
                <w14:ligatures w14:val="none"/>
              </w:rPr>
              <w:t xml:space="preserve"> </w:t>
            </w:r>
          </w:p>
        </w:tc>
      </w:tr>
    </w:tbl>
    <w:p w14:paraId="357FD05C"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501D3" w14:paraId="24C8C571" w14:textId="77777777" w:rsidTr="0083701B">
        <w:tc>
          <w:tcPr>
            <w:tcW w:w="1980" w:type="dxa"/>
          </w:tcPr>
          <w:p w14:paraId="77418788"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3390ED4D" w14:textId="77777777" w:rsidR="00E370BF" w:rsidRPr="00E370BF" w:rsidRDefault="00E370BF" w:rsidP="00E370BF">
            <w:pPr>
              <w:spacing w:after="0" w:line="240" w:lineRule="auto"/>
              <w:rPr>
                <w:rFonts w:eastAsia="Times New Roman"/>
              </w:rPr>
            </w:pPr>
            <w:r w:rsidRPr="00E370BF">
              <w:rPr>
                <w:rFonts w:eastAsia="Times New Roman"/>
              </w:rPr>
              <w:t>Equally, if we’re looking at what’s stated as the minimum of 40hours per month, that’s then 10.5 months X 40hours = 420hours in total which means we’re not able to quote more than £71 per hour – can you let me know which one is correct?</w:t>
            </w:r>
          </w:p>
          <w:p w14:paraId="27F95F46"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p>
        </w:tc>
      </w:tr>
      <w:tr w:rsidR="004501D3" w14:paraId="069F4E95" w14:textId="77777777" w:rsidTr="0083701B">
        <w:tc>
          <w:tcPr>
            <w:tcW w:w="1980" w:type="dxa"/>
          </w:tcPr>
          <w:p w14:paraId="454B3EB1"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72B0E071" w14:textId="434D27B1" w:rsidR="004501D3" w:rsidRPr="004501D3" w:rsidRDefault="00092F63" w:rsidP="0083701B">
            <w:pPr>
              <w:spacing w:after="450"/>
              <w:outlineLvl w:val="0"/>
              <w:rPr>
                <w:rFonts w:ascii="Arial" w:eastAsia="Times New Roman" w:hAnsi="Arial" w:cs="Arial"/>
                <w:b/>
                <w:bCs/>
                <w:color w:val="0B0C0C"/>
                <w:kern w:val="36"/>
                <w:sz w:val="22"/>
                <w:szCs w:val="22"/>
                <w:lang w:eastAsia="en-GB"/>
                <w14:ligatures w14:val="none"/>
              </w:rPr>
            </w:pPr>
            <w:r>
              <w:rPr>
                <w:rFonts w:ascii="Arial" w:eastAsia="Times New Roman" w:hAnsi="Arial" w:cs="Arial"/>
                <w:b/>
                <w:bCs/>
                <w:color w:val="0B0C0C"/>
                <w:kern w:val="36"/>
                <w:sz w:val="22"/>
                <w:szCs w:val="22"/>
                <w:lang w:eastAsia="en-GB"/>
                <w14:ligatures w14:val="none"/>
              </w:rPr>
              <w:t xml:space="preserve">There may be times when workloads are lower or higher from one month to the </w:t>
            </w:r>
            <w:r w:rsidRPr="00D06D68">
              <w:rPr>
                <w:rFonts w:ascii="Arial" w:eastAsia="Times New Roman" w:hAnsi="Arial" w:cs="Arial"/>
                <w:b/>
                <w:bCs/>
                <w:color w:val="0B0C0C"/>
                <w:kern w:val="36"/>
                <w:sz w:val="22"/>
                <w:szCs w:val="22"/>
                <w:lang w:eastAsia="en-GB"/>
                <w14:ligatures w14:val="none"/>
              </w:rPr>
              <w:t>next.</w:t>
            </w:r>
            <w:r w:rsidR="009D1117" w:rsidRPr="00D06D68">
              <w:rPr>
                <w:rFonts w:ascii="Arial" w:eastAsia="Times New Roman" w:hAnsi="Arial" w:cs="Arial"/>
                <w:b/>
                <w:bCs/>
                <w:color w:val="0B0C0C"/>
                <w:kern w:val="36"/>
                <w:sz w:val="22"/>
                <w:szCs w:val="22"/>
                <w:lang w:eastAsia="en-GB"/>
                <w14:ligatures w14:val="none"/>
              </w:rPr>
              <w:t xml:space="preserve"> </w:t>
            </w:r>
            <w:r w:rsidRPr="00D06D68">
              <w:rPr>
                <w:rFonts w:ascii="Arial" w:eastAsia="Times New Roman" w:hAnsi="Arial" w:cs="Arial"/>
                <w:b/>
                <w:bCs/>
                <w:color w:val="0B0C0C"/>
                <w:kern w:val="36"/>
                <w:sz w:val="22"/>
                <w:szCs w:val="22"/>
                <w:lang w:eastAsia="en-GB"/>
                <w14:ligatures w14:val="none"/>
              </w:rPr>
              <w:t xml:space="preserve">As this is a call-off contract, we </w:t>
            </w:r>
            <w:r w:rsidR="00A31432" w:rsidRPr="00D06D68">
              <w:rPr>
                <w:rFonts w:ascii="Arial" w:eastAsia="Times New Roman" w:hAnsi="Arial" w:cs="Arial"/>
                <w:b/>
                <w:bCs/>
                <w:color w:val="0B0C0C"/>
                <w:kern w:val="36"/>
                <w:sz w:val="22"/>
                <w:szCs w:val="22"/>
                <w:lang w:eastAsia="en-GB"/>
                <w14:ligatures w14:val="none"/>
              </w:rPr>
              <w:t>include</w:t>
            </w:r>
            <w:r w:rsidR="004C215A" w:rsidRPr="00D06D68">
              <w:rPr>
                <w:rFonts w:ascii="Arial" w:eastAsia="Times New Roman" w:hAnsi="Arial" w:cs="Arial"/>
                <w:b/>
                <w:bCs/>
                <w:color w:val="0B0C0C"/>
                <w:kern w:val="36"/>
                <w:sz w:val="22"/>
                <w:szCs w:val="22"/>
                <w:lang w:eastAsia="en-GB"/>
                <w14:ligatures w14:val="none"/>
              </w:rPr>
              <w:t>d</w:t>
            </w:r>
            <w:r w:rsidR="00A31432" w:rsidRPr="00D06D68">
              <w:rPr>
                <w:rFonts w:ascii="Arial" w:eastAsia="Times New Roman" w:hAnsi="Arial" w:cs="Arial"/>
                <w:b/>
                <w:bCs/>
                <w:color w:val="0B0C0C"/>
                <w:kern w:val="36"/>
                <w:sz w:val="22"/>
                <w:szCs w:val="22"/>
                <w:lang w:eastAsia="en-GB"/>
                <w14:ligatures w14:val="none"/>
              </w:rPr>
              <w:t xml:space="preserve"> a minimum number of hours </w:t>
            </w:r>
            <w:r w:rsidR="00D06D68" w:rsidRPr="00D06D68">
              <w:rPr>
                <w:rFonts w:ascii="Arial" w:eastAsia="Times New Roman" w:hAnsi="Arial" w:cs="Arial"/>
                <w:b/>
                <w:bCs/>
                <w:color w:val="0B0C0C"/>
                <w:kern w:val="36"/>
                <w:sz w:val="22"/>
                <w:szCs w:val="22"/>
                <w:lang w:eastAsia="en-GB"/>
                <w14:ligatures w14:val="none"/>
              </w:rPr>
              <w:t>t</w:t>
            </w:r>
            <w:r w:rsidR="00D06D68" w:rsidRPr="00D06D68">
              <w:rPr>
                <w:rFonts w:eastAsia="Times New Roman" w:cs="Arial"/>
                <w:b/>
                <w:bCs/>
                <w:color w:val="0B0C0C"/>
                <w:kern w:val="36"/>
                <w:lang w:eastAsia="en-GB"/>
                <w14:ligatures w14:val="none"/>
              </w:rPr>
              <w:t xml:space="preserve">o be called </w:t>
            </w:r>
            <w:r w:rsidR="00A31432" w:rsidRPr="00D06D68">
              <w:rPr>
                <w:rFonts w:ascii="Arial" w:eastAsia="Times New Roman" w:hAnsi="Arial" w:cs="Arial"/>
                <w:b/>
                <w:bCs/>
                <w:color w:val="0B0C0C"/>
                <w:kern w:val="36"/>
                <w:sz w:val="22"/>
                <w:szCs w:val="22"/>
                <w:lang w:eastAsia="en-GB"/>
                <w14:ligatures w14:val="none"/>
              </w:rPr>
              <w:t>off each month</w:t>
            </w:r>
            <w:r w:rsidR="001017ED" w:rsidRPr="00D06D68">
              <w:rPr>
                <w:rFonts w:ascii="Arial" w:eastAsia="Times New Roman" w:hAnsi="Arial" w:cs="Arial"/>
                <w:b/>
                <w:bCs/>
                <w:color w:val="0B0C0C"/>
                <w:kern w:val="36"/>
                <w:sz w:val="22"/>
                <w:szCs w:val="22"/>
                <w:lang w:eastAsia="en-GB"/>
                <w14:ligatures w14:val="none"/>
              </w:rPr>
              <w:t xml:space="preserve"> to</w:t>
            </w:r>
            <w:r w:rsidR="00CD37D8" w:rsidRPr="00D06D68">
              <w:rPr>
                <w:rFonts w:ascii="Arial" w:eastAsia="Times New Roman" w:hAnsi="Arial" w:cs="Arial"/>
                <w:b/>
                <w:bCs/>
                <w:color w:val="0B0C0C"/>
                <w:kern w:val="36"/>
                <w:sz w:val="22"/>
                <w:szCs w:val="22"/>
                <w:lang w:eastAsia="en-GB"/>
                <w14:ligatures w14:val="none"/>
              </w:rPr>
              <w:t xml:space="preserve"> provide </w:t>
            </w:r>
            <w:r w:rsidR="008918D5" w:rsidRPr="00D06D68">
              <w:rPr>
                <w:rFonts w:ascii="Arial" w:eastAsia="Times New Roman" w:hAnsi="Arial" w:cs="Arial"/>
                <w:b/>
                <w:bCs/>
                <w:color w:val="0B0C0C"/>
                <w:kern w:val="36"/>
                <w:sz w:val="22"/>
                <w:szCs w:val="22"/>
                <w:lang w:eastAsia="en-GB"/>
                <w14:ligatures w14:val="none"/>
              </w:rPr>
              <w:t>extra reassurance</w:t>
            </w:r>
            <w:r w:rsidR="00822ACD" w:rsidRPr="00D06D68">
              <w:rPr>
                <w:rFonts w:ascii="Arial" w:eastAsia="Times New Roman" w:hAnsi="Arial" w:cs="Arial"/>
                <w:b/>
                <w:bCs/>
                <w:color w:val="0B0C0C"/>
                <w:kern w:val="36"/>
                <w:sz w:val="22"/>
                <w:szCs w:val="22"/>
                <w:lang w:eastAsia="en-GB"/>
                <w14:ligatures w14:val="none"/>
              </w:rPr>
              <w:t>.</w:t>
            </w:r>
            <w:r w:rsidR="00CD37D8">
              <w:rPr>
                <w:rFonts w:ascii="Arial" w:eastAsia="Times New Roman" w:hAnsi="Arial" w:cs="Arial"/>
                <w:b/>
                <w:bCs/>
                <w:color w:val="0B0C0C"/>
                <w:kern w:val="36"/>
                <w:sz w:val="22"/>
                <w:szCs w:val="22"/>
                <w:lang w:eastAsia="en-GB"/>
                <w14:ligatures w14:val="none"/>
              </w:rPr>
              <w:t xml:space="preserve"> </w:t>
            </w:r>
          </w:p>
        </w:tc>
      </w:tr>
    </w:tbl>
    <w:p w14:paraId="2071F259"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501D3" w14:paraId="0B4A60C0" w14:textId="77777777" w:rsidTr="0083701B">
        <w:tc>
          <w:tcPr>
            <w:tcW w:w="1980" w:type="dxa"/>
          </w:tcPr>
          <w:p w14:paraId="2B446B55"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7AD65366" w14:textId="0ED00CC8" w:rsidR="004501D3" w:rsidRPr="00822ACD" w:rsidRDefault="00E370BF" w:rsidP="00822ACD">
            <w:pPr>
              <w:rPr>
                <w:rFonts w:eastAsia="Times New Roman"/>
              </w:rPr>
            </w:pPr>
            <w:r w:rsidRPr="00E370BF">
              <w:rPr>
                <w:rFonts w:eastAsia="Times New Roman"/>
              </w:rPr>
              <w:t xml:space="preserve">On the commercial response form should we be filling in the number of products for the 874hours for the contract or for the </w:t>
            </w:r>
            <w:r w:rsidRPr="00E370BF">
              <w:rPr>
                <w:rFonts w:eastAsia="Times New Roman"/>
              </w:rPr>
              <w:lastRenderedPageBreak/>
              <w:t>40hours per month minimum? And should that be for the full 10.5 months?</w:t>
            </w:r>
          </w:p>
        </w:tc>
      </w:tr>
      <w:tr w:rsidR="004501D3" w14:paraId="2A0622EB" w14:textId="77777777" w:rsidTr="0083701B">
        <w:tc>
          <w:tcPr>
            <w:tcW w:w="1980" w:type="dxa"/>
          </w:tcPr>
          <w:p w14:paraId="3F6E606B"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lastRenderedPageBreak/>
              <w:t>Response:</w:t>
            </w:r>
          </w:p>
        </w:tc>
        <w:tc>
          <w:tcPr>
            <w:tcW w:w="7036" w:type="dxa"/>
          </w:tcPr>
          <w:p w14:paraId="073D5A7A" w14:textId="36940ACC" w:rsidR="00FB3BD2" w:rsidRPr="00FB3BD2" w:rsidRDefault="00FB3BD2" w:rsidP="00FB3BD2">
            <w:pPr>
              <w:rPr>
                <w:rStyle w:val="Text"/>
                <w:b/>
                <w:bCs/>
                <w:sz w:val="22"/>
                <w:szCs w:val="22"/>
              </w:rPr>
            </w:pPr>
            <w:r w:rsidRPr="00FB3BD2">
              <w:rPr>
                <w:rStyle w:val="Text"/>
                <w:b/>
                <w:bCs/>
                <w:sz w:val="22"/>
                <w:szCs w:val="22"/>
              </w:rPr>
              <w:t>T</w:t>
            </w:r>
            <w:r w:rsidRPr="00FB3BD2">
              <w:rPr>
                <w:rStyle w:val="Text"/>
                <w:b/>
                <w:bCs/>
                <w:sz w:val="22"/>
                <w:szCs w:val="22"/>
              </w:rPr>
              <w:t xml:space="preserve">he Commercial Response template must be completed to provide a breakdown of the whole life costs (on the basis of a </w:t>
            </w:r>
            <w:proofErr w:type="gramStart"/>
            <w:r w:rsidRPr="00FB3BD2">
              <w:rPr>
                <w:rStyle w:val="Text"/>
                <w:b/>
                <w:bCs/>
                <w:sz w:val="22"/>
                <w:szCs w:val="22"/>
              </w:rPr>
              <w:t>19 hour</w:t>
            </w:r>
            <w:proofErr w:type="gramEnd"/>
            <w:r w:rsidRPr="00FB3BD2">
              <w:rPr>
                <w:rStyle w:val="Text"/>
                <w:b/>
                <w:bCs/>
                <w:sz w:val="22"/>
                <w:szCs w:val="22"/>
              </w:rPr>
              <w:t xml:space="preserve"> week) against objective/key personnel used in the delivery of this requirement.</w:t>
            </w:r>
          </w:p>
          <w:p w14:paraId="281A008E" w14:textId="77777777" w:rsidR="003E10C0" w:rsidRPr="00FB3BD2" w:rsidRDefault="003E10C0" w:rsidP="003E10C0">
            <w:pPr>
              <w:rPr>
                <w:rFonts w:ascii="Arial" w:eastAsia="Times New Roman" w:hAnsi="Arial" w:cs="Arial"/>
                <w:b/>
                <w:bCs/>
                <w:color w:val="0B0C0C"/>
                <w:kern w:val="36"/>
                <w:sz w:val="22"/>
                <w:szCs w:val="22"/>
                <w:lang w:eastAsia="en-GB"/>
                <w14:ligatures w14:val="none"/>
              </w:rPr>
            </w:pPr>
          </w:p>
          <w:p w14:paraId="55E13F01" w14:textId="289891DC" w:rsidR="003E10C0" w:rsidRPr="00FB3BD2" w:rsidRDefault="005C4A1D" w:rsidP="003E10C0">
            <w:pPr>
              <w:rPr>
                <w:rStyle w:val="Text"/>
                <w:b/>
                <w:bCs/>
                <w:sz w:val="22"/>
                <w:szCs w:val="22"/>
              </w:rPr>
            </w:pPr>
            <w:r>
              <w:rPr>
                <w:rStyle w:val="Text"/>
                <w:b/>
                <w:bCs/>
                <w:sz w:val="22"/>
                <w:szCs w:val="22"/>
              </w:rPr>
              <w:t>(</w:t>
            </w:r>
            <w:proofErr w:type="spellStart"/>
            <w:r>
              <w:rPr>
                <w:rStyle w:val="Text"/>
                <w:b/>
                <w:bCs/>
                <w:sz w:val="22"/>
                <w:szCs w:val="22"/>
              </w:rPr>
              <w:t>nb</w:t>
            </w:r>
            <w:proofErr w:type="spellEnd"/>
            <w:r>
              <w:rPr>
                <w:rStyle w:val="Text"/>
                <w:b/>
                <w:bCs/>
                <w:sz w:val="22"/>
                <w:szCs w:val="22"/>
              </w:rPr>
              <w:t xml:space="preserve"> also see </w:t>
            </w:r>
            <w:r w:rsidR="00AF759A">
              <w:rPr>
                <w:rStyle w:val="Text"/>
                <w:b/>
                <w:bCs/>
                <w:sz w:val="22"/>
                <w:szCs w:val="22"/>
              </w:rPr>
              <w:t>response to the first question above</w:t>
            </w:r>
            <w:r>
              <w:rPr>
                <w:rStyle w:val="Text"/>
                <w:b/>
                <w:bCs/>
                <w:sz w:val="22"/>
                <w:szCs w:val="22"/>
              </w:rPr>
              <w:t>)</w:t>
            </w:r>
            <w:r w:rsidR="00AF759A">
              <w:rPr>
                <w:rStyle w:val="Text"/>
                <w:b/>
                <w:bCs/>
                <w:sz w:val="22"/>
                <w:szCs w:val="22"/>
              </w:rPr>
              <w:t>.</w:t>
            </w:r>
          </w:p>
          <w:p w14:paraId="0875CB55" w14:textId="0DCC4E44" w:rsidR="003A30AE" w:rsidRPr="004501D3" w:rsidRDefault="003A30AE" w:rsidP="003E10C0">
            <w:pPr>
              <w:spacing w:after="450"/>
              <w:outlineLvl w:val="0"/>
              <w:rPr>
                <w:rFonts w:ascii="Arial" w:eastAsia="Times New Roman" w:hAnsi="Arial" w:cs="Arial"/>
                <w:b/>
                <w:bCs/>
                <w:color w:val="0B0C0C"/>
                <w:kern w:val="36"/>
                <w:sz w:val="22"/>
                <w:szCs w:val="22"/>
                <w:lang w:eastAsia="en-GB"/>
                <w14:ligatures w14:val="none"/>
              </w:rPr>
            </w:pPr>
          </w:p>
        </w:tc>
      </w:tr>
    </w:tbl>
    <w:p w14:paraId="47588DCA"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501D3" w14:paraId="150AC1EE" w14:textId="77777777" w:rsidTr="0083701B">
        <w:tc>
          <w:tcPr>
            <w:tcW w:w="1980" w:type="dxa"/>
          </w:tcPr>
          <w:p w14:paraId="6D8275E5"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40F1BDCA" w14:textId="5A006ED9" w:rsidR="004501D3" w:rsidRPr="008F5FD4" w:rsidRDefault="008F5FD4" w:rsidP="008F5FD4">
            <w:pPr>
              <w:rPr>
                <w:rFonts w:eastAsia="Times New Roman"/>
              </w:rPr>
            </w:pPr>
            <w:r w:rsidRPr="008F5FD4">
              <w:rPr>
                <w:rFonts w:eastAsia="Times New Roman"/>
              </w:rPr>
              <w:t>In terms of the responses to the questions, the Methodology question states no more than four sides of A4 but for the personal question, there’s no criteria or word count, can we send you over a PDF of a slide deck for this question?</w:t>
            </w:r>
          </w:p>
        </w:tc>
      </w:tr>
      <w:tr w:rsidR="004501D3" w14:paraId="49C05BAE" w14:textId="77777777" w:rsidTr="0083701B">
        <w:tc>
          <w:tcPr>
            <w:tcW w:w="1980" w:type="dxa"/>
          </w:tcPr>
          <w:p w14:paraId="58BE8F3E"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218A17D0" w14:textId="6E7E0E1D" w:rsidR="004501D3" w:rsidRPr="005C4A1D" w:rsidRDefault="00AF759A" w:rsidP="0083701B">
            <w:pPr>
              <w:spacing w:after="450"/>
              <w:outlineLvl w:val="0"/>
              <w:rPr>
                <w:rFonts w:ascii="Arial" w:eastAsia="Times New Roman" w:hAnsi="Arial" w:cs="Arial"/>
                <w:b/>
                <w:bCs/>
                <w:color w:val="0B0C0C"/>
                <w:kern w:val="36"/>
                <w:sz w:val="22"/>
                <w:szCs w:val="22"/>
                <w:lang w:eastAsia="en-GB"/>
                <w14:ligatures w14:val="none"/>
              </w:rPr>
            </w:pPr>
            <w:r w:rsidRPr="005C4A1D">
              <w:rPr>
                <w:rFonts w:ascii="Arial" w:eastAsia="Times New Roman" w:hAnsi="Arial" w:cs="Arial"/>
                <w:b/>
                <w:bCs/>
                <w:color w:val="0B0C0C"/>
                <w:kern w:val="36"/>
                <w:sz w:val="22"/>
                <w:szCs w:val="22"/>
                <w:lang w:eastAsia="en-GB"/>
                <w14:ligatures w14:val="none"/>
              </w:rPr>
              <w:t xml:space="preserve">Yes </w:t>
            </w:r>
            <w:r w:rsidRPr="005C4A1D">
              <w:rPr>
                <w:rFonts w:eastAsia="Times New Roman" w:cs="Arial"/>
                <w:b/>
                <w:bCs/>
                <w:color w:val="0B0C0C"/>
                <w:kern w:val="36"/>
                <w:lang w:eastAsia="en-GB"/>
                <w14:ligatures w14:val="none"/>
              </w:rPr>
              <w:t xml:space="preserve">– that </w:t>
            </w:r>
            <w:r w:rsidR="005C4A1D" w:rsidRPr="005C4A1D">
              <w:rPr>
                <w:rFonts w:eastAsia="Times New Roman" w:cs="Arial"/>
                <w:b/>
                <w:bCs/>
                <w:color w:val="0B0C0C"/>
                <w:kern w:val="36"/>
                <w:lang w:eastAsia="en-GB"/>
                <w14:ligatures w14:val="none"/>
              </w:rPr>
              <w:t>is acceptable</w:t>
            </w:r>
          </w:p>
        </w:tc>
      </w:tr>
    </w:tbl>
    <w:p w14:paraId="01DE0D21"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p w14:paraId="7FE24078"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p w14:paraId="2C77CAA3" w14:textId="77777777" w:rsidR="004501D3" w:rsidRP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p w14:paraId="452C29AF" w14:textId="77777777" w:rsidR="004501D3" w:rsidRDefault="004501D3" w:rsidP="004501D3">
      <w:pPr>
        <w:jc w:val="center"/>
      </w:pPr>
    </w:p>
    <w:sectPr w:rsidR="00450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84F"/>
    <w:multiLevelType w:val="hybridMultilevel"/>
    <w:tmpl w:val="BB3A2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92115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D3"/>
    <w:rsid w:val="0000387F"/>
    <w:rsid w:val="00063A8A"/>
    <w:rsid w:val="00092F63"/>
    <w:rsid w:val="00101049"/>
    <w:rsid w:val="001017ED"/>
    <w:rsid w:val="00110D03"/>
    <w:rsid w:val="001552CE"/>
    <w:rsid w:val="00287584"/>
    <w:rsid w:val="003A30AE"/>
    <w:rsid w:val="003E10C0"/>
    <w:rsid w:val="003F3095"/>
    <w:rsid w:val="00426A26"/>
    <w:rsid w:val="00434F98"/>
    <w:rsid w:val="004501D3"/>
    <w:rsid w:val="004C215A"/>
    <w:rsid w:val="005A24DB"/>
    <w:rsid w:val="005C4A1D"/>
    <w:rsid w:val="00696BEF"/>
    <w:rsid w:val="007125B6"/>
    <w:rsid w:val="00822ACD"/>
    <w:rsid w:val="008918D5"/>
    <w:rsid w:val="008C2FEA"/>
    <w:rsid w:val="008F5FD4"/>
    <w:rsid w:val="009D1117"/>
    <w:rsid w:val="00A31432"/>
    <w:rsid w:val="00AF759A"/>
    <w:rsid w:val="00CD37D8"/>
    <w:rsid w:val="00D06D68"/>
    <w:rsid w:val="00DF01F4"/>
    <w:rsid w:val="00E370BF"/>
    <w:rsid w:val="00F452BD"/>
    <w:rsid w:val="00FB3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F4CF"/>
  <w15:chartTrackingRefBased/>
  <w15:docId w15:val="{9976B714-FD0E-435A-A3A1-D1DFAE8F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1D3"/>
  </w:style>
  <w:style w:type="paragraph" w:styleId="Heading1">
    <w:name w:val="heading 1"/>
    <w:basedOn w:val="Normal"/>
    <w:next w:val="Normal"/>
    <w:link w:val="Heading1Char"/>
    <w:uiPriority w:val="9"/>
    <w:qFormat/>
    <w:rsid w:val="00450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1D3"/>
    <w:rPr>
      <w:rFonts w:eastAsiaTheme="majorEastAsia" w:cstheme="majorBidi"/>
      <w:color w:val="272727" w:themeColor="text1" w:themeTint="D8"/>
    </w:rPr>
  </w:style>
  <w:style w:type="paragraph" w:styleId="Title">
    <w:name w:val="Title"/>
    <w:basedOn w:val="Normal"/>
    <w:next w:val="Normal"/>
    <w:link w:val="TitleChar"/>
    <w:uiPriority w:val="10"/>
    <w:qFormat/>
    <w:rsid w:val="00450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1D3"/>
    <w:pPr>
      <w:spacing w:before="160"/>
      <w:jc w:val="center"/>
    </w:pPr>
    <w:rPr>
      <w:i/>
      <w:iCs/>
      <w:color w:val="404040" w:themeColor="text1" w:themeTint="BF"/>
    </w:rPr>
  </w:style>
  <w:style w:type="character" w:customStyle="1" w:styleId="QuoteChar">
    <w:name w:val="Quote Char"/>
    <w:basedOn w:val="DefaultParagraphFont"/>
    <w:link w:val="Quote"/>
    <w:uiPriority w:val="29"/>
    <w:rsid w:val="004501D3"/>
    <w:rPr>
      <w:i/>
      <w:iCs/>
      <w:color w:val="404040" w:themeColor="text1" w:themeTint="BF"/>
    </w:rPr>
  </w:style>
  <w:style w:type="paragraph" w:styleId="ListParagraph">
    <w:name w:val="List Paragraph"/>
    <w:basedOn w:val="Normal"/>
    <w:uiPriority w:val="34"/>
    <w:qFormat/>
    <w:rsid w:val="004501D3"/>
    <w:pPr>
      <w:ind w:left="720"/>
      <w:contextualSpacing/>
    </w:pPr>
  </w:style>
  <w:style w:type="character" w:styleId="IntenseEmphasis">
    <w:name w:val="Intense Emphasis"/>
    <w:basedOn w:val="DefaultParagraphFont"/>
    <w:uiPriority w:val="21"/>
    <w:qFormat/>
    <w:rsid w:val="004501D3"/>
    <w:rPr>
      <w:i/>
      <w:iCs/>
      <w:color w:val="0F4761" w:themeColor="accent1" w:themeShade="BF"/>
    </w:rPr>
  </w:style>
  <w:style w:type="paragraph" w:styleId="IntenseQuote">
    <w:name w:val="Intense Quote"/>
    <w:basedOn w:val="Normal"/>
    <w:next w:val="Normal"/>
    <w:link w:val="IntenseQuoteChar"/>
    <w:uiPriority w:val="30"/>
    <w:qFormat/>
    <w:rsid w:val="00450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1D3"/>
    <w:rPr>
      <w:i/>
      <w:iCs/>
      <w:color w:val="0F4761" w:themeColor="accent1" w:themeShade="BF"/>
    </w:rPr>
  </w:style>
  <w:style w:type="character" w:styleId="IntenseReference">
    <w:name w:val="Intense Reference"/>
    <w:basedOn w:val="DefaultParagraphFont"/>
    <w:uiPriority w:val="32"/>
    <w:qFormat/>
    <w:rsid w:val="004501D3"/>
    <w:rPr>
      <w:b/>
      <w:bCs/>
      <w:smallCaps/>
      <w:color w:val="0F4761" w:themeColor="accent1" w:themeShade="BF"/>
      <w:spacing w:val="5"/>
    </w:rPr>
  </w:style>
  <w:style w:type="table" w:styleId="TableGrid">
    <w:name w:val="Table Grid"/>
    <w:basedOn w:val="TableNormal"/>
    <w:uiPriority w:val="39"/>
    <w:rsid w:val="00450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qFormat/>
    <w:rsid w:val="003E10C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03506">
      <w:bodyDiv w:val="1"/>
      <w:marLeft w:val="0"/>
      <w:marRight w:val="0"/>
      <w:marTop w:val="0"/>
      <w:marBottom w:val="0"/>
      <w:divBdr>
        <w:top w:val="none" w:sz="0" w:space="0" w:color="auto"/>
        <w:left w:val="none" w:sz="0" w:space="0" w:color="auto"/>
        <w:bottom w:val="none" w:sz="0" w:space="0" w:color="auto"/>
        <w:right w:val="none" w:sz="0" w:space="0" w:color="auto"/>
      </w:divBdr>
    </w:div>
    <w:div w:id="496651855">
      <w:bodyDiv w:val="1"/>
      <w:marLeft w:val="0"/>
      <w:marRight w:val="0"/>
      <w:marTop w:val="0"/>
      <w:marBottom w:val="0"/>
      <w:divBdr>
        <w:top w:val="none" w:sz="0" w:space="0" w:color="auto"/>
        <w:left w:val="none" w:sz="0" w:space="0" w:color="auto"/>
        <w:bottom w:val="none" w:sz="0" w:space="0" w:color="auto"/>
        <w:right w:val="none" w:sz="0" w:space="0" w:color="auto"/>
      </w:divBdr>
    </w:div>
    <w:div w:id="689373661">
      <w:bodyDiv w:val="1"/>
      <w:marLeft w:val="0"/>
      <w:marRight w:val="0"/>
      <w:marTop w:val="0"/>
      <w:marBottom w:val="0"/>
      <w:divBdr>
        <w:top w:val="none" w:sz="0" w:space="0" w:color="auto"/>
        <w:left w:val="none" w:sz="0" w:space="0" w:color="auto"/>
        <w:bottom w:val="none" w:sz="0" w:space="0" w:color="auto"/>
        <w:right w:val="none" w:sz="0" w:space="0" w:color="auto"/>
      </w:divBdr>
    </w:div>
    <w:div w:id="1008750403">
      <w:bodyDiv w:val="1"/>
      <w:marLeft w:val="0"/>
      <w:marRight w:val="0"/>
      <w:marTop w:val="0"/>
      <w:marBottom w:val="0"/>
      <w:divBdr>
        <w:top w:val="none" w:sz="0" w:space="0" w:color="auto"/>
        <w:left w:val="none" w:sz="0" w:space="0" w:color="auto"/>
        <w:bottom w:val="none" w:sz="0" w:space="0" w:color="auto"/>
        <w:right w:val="none" w:sz="0" w:space="0" w:color="auto"/>
      </w:divBdr>
    </w:div>
    <w:div w:id="1170755046">
      <w:bodyDiv w:val="1"/>
      <w:marLeft w:val="0"/>
      <w:marRight w:val="0"/>
      <w:marTop w:val="0"/>
      <w:marBottom w:val="0"/>
      <w:divBdr>
        <w:top w:val="none" w:sz="0" w:space="0" w:color="auto"/>
        <w:left w:val="none" w:sz="0" w:space="0" w:color="auto"/>
        <w:bottom w:val="none" w:sz="0" w:space="0" w:color="auto"/>
        <w:right w:val="none" w:sz="0" w:space="0" w:color="auto"/>
      </w:divBdr>
    </w:div>
    <w:div w:id="153901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317</Words>
  <Characters>1807</Characters>
  <Application>Microsoft Office Word</Application>
  <DocSecurity>0</DocSecurity>
  <Lines>15</Lines>
  <Paragraphs>4</Paragraphs>
  <ScaleCrop>false</ScaleCrop>
  <Company>Defra</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 Danny</dc:creator>
  <cp:keywords/>
  <dc:description/>
  <cp:lastModifiedBy>Moores, Danny</cp:lastModifiedBy>
  <cp:revision>32</cp:revision>
  <dcterms:created xsi:type="dcterms:W3CDTF">2024-04-23T08:02:00Z</dcterms:created>
  <dcterms:modified xsi:type="dcterms:W3CDTF">2024-04-24T07:28:00Z</dcterms:modified>
</cp:coreProperties>
</file>