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B1" w:rsidRPr="009F7894" w:rsidRDefault="001D3ACF">
      <w:pPr>
        <w:rPr>
          <w:b/>
          <w:u w:val="single"/>
        </w:rPr>
      </w:pPr>
      <w:r w:rsidRPr="009F7894">
        <w:rPr>
          <w:b/>
          <w:u w:val="single"/>
        </w:rPr>
        <w:t>Specification:</w:t>
      </w:r>
    </w:p>
    <w:p w:rsidR="001D3ACF" w:rsidRDefault="001D3ACF"/>
    <w:p w:rsidR="00637915" w:rsidRDefault="00637915" w:rsidP="00064F90">
      <w:pPr>
        <w:pStyle w:val="ListParagraph"/>
        <w:numPr>
          <w:ilvl w:val="0"/>
          <w:numId w:val="1"/>
        </w:numPr>
      </w:pPr>
      <w:r>
        <w:t>3</w:t>
      </w:r>
      <w:r w:rsidR="00F53285">
        <w:t xml:space="preserve"> </w:t>
      </w:r>
      <w:proofErr w:type="spellStart"/>
      <w:r w:rsidR="00F53285">
        <w:t>yr</w:t>
      </w:r>
      <w:proofErr w:type="spellEnd"/>
      <w:r w:rsidR="00F53285">
        <w:t xml:space="preserve"> fully </w:t>
      </w:r>
      <w:r>
        <w:t>maintenance service</w:t>
      </w:r>
      <w:r>
        <w:t xml:space="preserve"> contract with </w:t>
      </w:r>
      <w:r w:rsidR="00F53285">
        <w:t xml:space="preserve">comprehensive </w:t>
      </w:r>
      <w:r>
        <w:t xml:space="preserve">cover </w:t>
      </w:r>
      <w:r w:rsidR="00F53285">
        <w:t>with</w:t>
      </w:r>
      <w:r>
        <w:t xml:space="preserve"> one annual service visit includes all return to base repair, labour, parts and carriage, but excludes user damage</w:t>
      </w:r>
      <w:r w:rsidR="001D3ACF">
        <w:t xml:space="preserve"> for 2</w:t>
      </w:r>
      <w:r>
        <w:t>0</w:t>
      </w:r>
      <w:r w:rsidR="001D3ACF">
        <w:t xml:space="preserve"> x</w:t>
      </w:r>
      <w:r w:rsidR="000F3716">
        <w:t xml:space="preserve"> ERBE Surgical</w:t>
      </w:r>
      <w:r w:rsidR="00064F90">
        <w:t xml:space="preserve"> Diathermy</w:t>
      </w:r>
      <w:r w:rsidR="000F3716">
        <w:t xml:space="preserve"> (2x ERBE V10 100C electrosurgical units, 6x VI03’s, 6x APC3’s and 6x EIP2’s)</w:t>
      </w:r>
    </w:p>
    <w:p w:rsidR="007664EB" w:rsidRDefault="007664EB" w:rsidP="000F3716">
      <w:r>
        <w:t xml:space="preserve">              </w:t>
      </w:r>
    </w:p>
    <w:tbl>
      <w:tblPr>
        <w:tblW w:w="6221" w:type="dxa"/>
        <w:tblInd w:w="1145" w:type="dxa"/>
        <w:tblLook w:val="04A0" w:firstRow="1" w:lastRow="0" w:firstColumn="1" w:lastColumn="0" w:noHBand="0" w:noVBand="1"/>
      </w:tblPr>
      <w:tblGrid>
        <w:gridCol w:w="1969"/>
        <w:gridCol w:w="2410"/>
        <w:gridCol w:w="1842"/>
      </w:tblGrid>
      <w:tr w:rsidR="007664EB" w:rsidRPr="007664EB" w:rsidTr="007664EB">
        <w:trPr>
          <w:trHeight w:val="85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</w:tr>
      <w:tr w:rsidR="007664EB" w:rsidRPr="007664EB" w:rsidTr="007664EB">
        <w:trPr>
          <w:trHeight w:val="5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VIO 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11466077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APC3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11465801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EIP 2 water pump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11465889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VIO 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11481635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APC3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11480705-APC3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EIP 2 water pump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11480701-EIP 2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VIO 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11494046-VIO3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VIO 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11494047-VIO3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VIO 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11494045-VIO3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VIO 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11494044-VIO3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APC3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11494011-APC3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APC3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11494010-APC3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APC3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11494009-APC3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APC3 surgical diathermy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11494012-APC3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EIP 2 water pump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11494776-EIP 2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EIP 2 water pump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11494778-EIP 2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EIP 2 water pump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11494775-EIP 2</w:t>
            </w:r>
          </w:p>
        </w:tc>
      </w:tr>
      <w:tr w:rsidR="007664EB" w:rsidRPr="007664EB" w:rsidTr="007664EB">
        <w:trPr>
          <w:trHeight w:val="26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Endoscopy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EIP 2 water pump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11494777-EIP 2</w:t>
            </w:r>
          </w:p>
        </w:tc>
      </w:tr>
      <w:tr w:rsidR="007664EB" w:rsidRPr="007664EB" w:rsidTr="007664EB">
        <w:trPr>
          <w:trHeight w:val="538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Dental - Maxillofacial dept.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VIO 100C Electrosurgical Compact Unit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11429920</w:t>
            </w:r>
          </w:p>
        </w:tc>
      </w:tr>
      <w:tr w:rsidR="007664EB" w:rsidRPr="007664EB" w:rsidTr="007664EB">
        <w:trPr>
          <w:trHeight w:val="507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QMS Dental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VIO 100C Electrosurgical Compact Unit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EB" w:rsidRPr="007664EB" w:rsidRDefault="007664EB" w:rsidP="0076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7664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11495838</w:t>
            </w:r>
          </w:p>
        </w:tc>
      </w:tr>
    </w:tbl>
    <w:p w:rsidR="000F3716" w:rsidRDefault="000F3716" w:rsidP="000F3716">
      <w:bookmarkStart w:id="0" w:name="_GoBack"/>
      <w:bookmarkEnd w:id="0"/>
    </w:p>
    <w:p w:rsidR="000F3716" w:rsidRDefault="000F3716" w:rsidP="001D3ACF">
      <w:pPr>
        <w:pStyle w:val="ListParagraph"/>
        <w:numPr>
          <w:ilvl w:val="0"/>
          <w:numId w:val="1"/>
        </w:numPr>
      </w:pPr>
      <w:r>
        <w:t>Contract period: 01/08/2023 – 31/07/2026</w:t>
      </w:r>
    </w:p>
    <w:p w:rsidR="001D3ACF" w:rsidRDefault="001D3ACF" w:rsidP="001D3ACF">
      <w:pPr>
        <w:pStyle w:val="ListParagraph"/>
        <w:numPr>
          <w:ilvl w:val="0"/>
          <w:numId w:val="1"/>
        </w:numPr>
      </w:pPr>
      <w:r>
        <w:t xml:space="preserve">Location: </w:t>
      </w:r>
      <w:r w:rsidR="004D5F00">
        <w:t xml:space="preserve">Kings College Hospital </w:t>
      </w:r>
      <w:r w:rsidR="00637915">
        <w:t xml:space="preserve">Endoscopy </w:t>
      </w:r>
      <w:proofErr w:type="spellStart"/>
      <w:r w:rsidR="00637915">
        <w:t>Dept</w:t>
      </w:r>
      <w:proofErr w:type="spellEnd"/>
      <w:r w:rsidR="00637915">
        <w:t xml:space="preserve">, Dental – Maxillofacial </w:t>
      </w:r>
      <w:proofErr w:type="spellStart"/>
      <w:r w:rsidR="00637915">
        <w:t>Dept</w:t>
      </w:r>
      <w:proofErr w:type="spellEnd"/>
      <w:r w:rsidR="00637915">
        <w:t xml:space="preserve"> and QMS Dental </w:t>
      </w:r>
    </w:p>
    <w:p w:rsidR="001D3ACF" w:rsidRDefault="001D3ACF" w:rsidP="001D3ACF">
      <w:pPr>
        <w:pStyle w:val="ListParagraph"/>
        <w:numPr>
          <w:ilvl w:val="0"/>
          <w:numId w:val="1"/>
        </w:numPr>
      </w:pPr>
      <w:r>
        <w:t xml:space="preserve">Contract length </w:t>
      </w:r>
      <w:r w:rsidR="00637915">
        <w:t>– 3</w:t>
      </w:r>
      <w:r>
        <w:t xml:space="preserve"> year</w:t>
      </w:r>
    </w:p>
    <w:p w:rsidR="00FD0A7A" w:rsidRDefault="001D3ACF" w:rsidP="00F2479C">
      <w:pPr>
        <w:pStyle w:val="ListParagraph"/>
        <w:numPr>
          <w:ilvl w:val="0"/>
          <w:numId w:val="1"/>
        </w:numPr>
      </w:pPr>
      <w:r>
        <w:t xml:space="preserve">Response times – please </w:t>
      </w:r>
      <w:r w:rsidR="00FD0A7A">
        <w:t>advise</w:t>
      </w:r>
    </w:p>
    <w:p w:rsidR="00637915" w:rsidRDefault="00637915" w:rsidP="00F2479C">
      <w:pPr>
        <w:pStyle w:val="ListParagraph"/>
        <w:numPr>
          <w:ilvl w:val="0"/>
          <w:numId w:val="1"/>
        </w:numPr>
      </w:pPr>
      <w:r>
        <w:t>Loan units – please advise</w:t>
      </w:r>
    </w:p>
    <w:p w:rsidR="001D3ACF" w:rsidRDefault="001D3ACF" w:rsidP="00F2479C">
      <w:pPr>
        <w:pStyle w:val="ListParagraph"/>
        <w:numPr>
          <w:ilvl w:val="0"/>
          <w:numId w:val="1"/>
        </w:numPr>
      </w:pPr>
      <w:r>
        <w:t xml:space="preserve">Coverage times – please </w:t>
      </w:r>
      <w:r w:rsidR="00FD0A7A">
        <w:t>advise</w:t>
      </w:r>
    </w:p>
    <w:p w:rsidR="001D3ACF" w:rsidRDefault="00FD0A7A" w:rsidP="001D3ACF">
      <w:pPr>
        <w:pStyle w:val="ListParagraph"/>
        <w:numPr>
          <w:ilvl w:val="0"/>
          <w:numId w:val="1"/>
        </w:numPr>
      </w:pPr>
      <w:r>
        <w:t>Cancellation term</w:t>
      </w:r>
      <w:r w:rsidR="00637915">
        <w:t>s</w:t>
      </w:r>
      <w:r>
        <w:t xml:space="preserve"> – please advise</w:t>
      </w:r>
    </w:p>
    <w:p w:rsidR="00FD0A7A" w:rsidRDefault="00FD0A7A" w:rsidP="001D3ACF">
      <w:pPr>
        <w:pStyle w:val="ListParagraph"/>
        <w:numPr>
          <w:ilvl w:val="0"/>
          <w:numId w:val="1"/>
        </w:numPr>
      </w:pPr>
      <w:r>
        <w:t>Payment terms – please advise</w:t>
      </w:r>
    </w:p>
    <w:sectPr w:rsidR="00FD0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CF"/>
    <w:rsid w:val="000056DB"/>
    <w:rsid w:val="00064F90"/>
    <w:rsid w:val="000F3716"/>
    <w:rsid w:val="001D3ACF"/>
    <w:rsid w:val="004D5F00"/>
    <w:rsid w:val="00637915"/>
    <w:rsid w:val="007664EB"/>
    <w:rsid w:val="009F7894"/>
    <w:rsid w:val="00B5320E"/>
    <w:rsid w:val="00CF2064"/>
    <w:rsid w:val="00D45FB1"/>
    <w:rsid w:val="00F53285"/>
    <w:rsid w:val="00FD0A7A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B339"/>
  <w15:chartTrackingRefBased/>
  <w15:docId w15:val="{88ECAFD8-0366-4D80-BD4F-E598986D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3</cp:revision>
  <dcterms:created xsi:type="dcterms:W3CDTF">2023-06-26T10:33:00Z</dcterms:created>
  <dcterms:modified xsi:type="dcterms:W3CDTF">2023-06-26T15:54:00Z</dcterms:modified>
</cp:coreProperties>
</file>