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201FC4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30125">
              <w:rPr>
                <w:rFonts w:ascii="Arial" w:hAnsi="Arial" w:cs="Arial"/>
                <w:b/>
                <w:sz w:val="22"/>
              </w:rPr>
              <w:t>773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0322A13" w:rsidR="004E4BD7" w:rsidRDefault="00061B6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30125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8892804" w:rsidR="005C6E7D" w:rsidRDefault="0003012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22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3FAC69A7" w:rsidR="00727813" w:rsidRDefault="00030125" w:rsidP="00030125">
      <w:pPr>
        <w:jc w:val="center"/>
        <w:rPr>
          <w:rFonts w:ascii="Arial" w:hAnsi="Arial" w:cs="Arial"/>
          <w:b/>
        </w:rPr>
      </w:pPr>
      <w:r w:rsidRPr="00030125">
        <w:rPr>
          <w:rFonts w:ascii="Arial" w:hAnsi="Arial" w:cs="Arial"/>
          <w:b/>
        </w:rPr>
        <w:t>1-773 Air Quality Monitoring for areas of Public Access working with local authorities - WP 1</w:t>
      </w:r>
    </w:p>
    <w:p w14:paraId="545E1025" w14:textId="77777777" w:rsidR="00030125" w:rsidRPr="00030125" w:rsidRDefault="00030125" w:rsidP="00030125">
      <w:pPr>
        <w:jc w:val="center"/>
        <w:rPr>
          <w:rFonts w:ascii="Arial" w:hAnsi="Arial" w:cs="Arial"/>
          <w:b/>
        </w:rPr>
      </w:pPr>
    </w:p>
    <w:p w14:paraId="5D6970DB" w14:textId="23C5923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30125">
            <w:rPr>
              <w:rStyle w:val="Style1"/>
            </w:rPr>
            <w:t>12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F5CA3B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2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30125">
            <w:rPr>
              <w:rStyle w:val="Style2"/>
            </w:rPr>
            <w:t>22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A41E2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3A20BA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A41E2">
        <w:rPr>
          <w:rFonts w:ascii="Arial" w:hAnsi="Arial" w:cs="Arial"/>
          <w:b/>
        </w:rPr>
        <w:t>16447.86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2F10713" w:rsidR="00627D44" w:rsidRPr="00627D44" w:rsidRDefault="00C3019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6ECF1B9B" w:rsidR="00727813" w:rsidRDefault="00727813" w:rsidP="00727813">
      <w:pPr>
        <w:rPr>
          <w:rFonts w:ascii="Arial" w:hAnsi="Arial" w:cs="Arial"/>
        </w:rPr>
      </w:pPr>
    </w:p>
    <w:p w14:paraId="1A62FCED" w14:textId="77777777" w:rsidR="004A41E2" w:rsidRDefault="004A41E2" w:rsidP="00727813">
      <w:pPr>
        <w:rPr>
          <w:rFonts w:ascii="Arial" w:hAnsi="Arial" w:cs="Arial"/>
        </w:rPr>
      </w:pPr>
    </w:p>
    <w:p w14:paraId="75BB8F79" w14:textId="5AE3FF89" w:rsidR="006A5D1C" w:rsidRDefault="00C3019A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7A1C1E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4A41E2">
              <w:rPr>
                <w:rFonts w:ascii="Arial" w:hAnsi="Arial" w:cs="Arial"/>
              </w:rPr>
              <w:t>773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32971CA" w:rsidR="00627D44" w:rsidRPr="00627D44" w:rsidRDefault="004A41E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EE48DD2" w:rsidR="00627D44" w:rsidRPr="00627D44" w:rsidRDefault="004A41E2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601142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E20E5" w14:textId="77777777" w:rsidR="00061B69" w:rsidRDefault="00061B69">
      <w:r>
        <w:separator/>
      </w:r>
    </w:p>
  </w:endnote>
  <w:endnote w:type="continuationSeparator" w:id="0">
    <w:p w14:paraId="2E126F7E" w14:textId="77777777" w:rsidR="00061B69" w:rsidRDefault="0006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61B6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D72D2" w14:textId="77777777" w:rsidR="00061B69" w:rsidRDefault="00061B69">
      <w:r>
        <w:separator/>
      </w:r>
    </w:p>
  </w:footnote>
  <w:footnote w:type="continuationSeparator" w:id="0">
    <w:p w14:paraId="1F8EDAD7" w14:textId="77777777" w:rsidR="00061B69" w:rsidRDefault="0006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0125"/>
    <w:rsid w:val="00061B69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A41E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86250"/>
    <w:rsid w:val="00B50393"/>
    <w:rsid w:val="00B738D0"/>
    <w:rsid w:val="00B82F6B"/>
    <w:rsid w:val="00B92073"/>
    <w:rsid w:val="00BC48DD"/>
    <w:rsid w:val="00C04830"/>
    <w:rsid w:val="00C17A3A"/>
    <w:rsid w:val="00C3019A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B4CCB"/>
    <w:rsid w:val="004B0721"/>
    <w:rsid w:val="004B52BA"/>
    <w:rsid w:val="00506E85"/>
    <w:rsid w:val="00622F0A"/>
    <w:rsid w:val="0067729F"/>
    <w:rsid w:val="00692579"/>
    <w:rsid w:val="00695C80"/>
    <w:rsid w:val="00777C3D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050D-8309-479F-8B69-62EC14AA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2019-03-22T10:42:00Z</dcterms:created>
  <dcterms:modified xsi:type="dcterms:W3CDTF">2019-03-22T14:12:00Z</dcterms:modified>
</cp:coreProperties>
</file>