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1DA69" w14:textId="77777777" w:rsidR="00A26C2A" w:rsidRDefault="008C39B4">
      <w:pPr>
        <w:pBdr>
          <w:top w:val="nil"/>
          <w:left w:val="nil"/>
          <w:bottom w:val="nil"/>
          <w:right w:val="nil"/>
          <w:between w:val="nil"/>
        </w:pBdr>
        <w:spacing w:after="897" w:line="249" w:lineRule="auto"/>
        <w:ind w:left="0" w:hanging="2"/>
        <w:rPr>
          <w:color w:val="000000"/>
        </w:rPr>
      </w:pPr>
      <w:r>
        <w:rPr>
          <w:noProof/>
          <w:color w:val="000000"/>
        </w:rPr>
        <w:drawing>
          <wp:inline distT="0" distB="0" distL="114300" distR="114300" wp14:anchorId="22D68926" wp14:editId="1B5845A2">
            <wp:extent cx="1610360" cy="1342390"/>
            <wp:effectExtent l="0" t="0" r="0" b="0"/>
            <wp:docPr id="10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1610360" cy="1342390"/>
                    </a:xfrm>
                    <a:prstGeom prst="rect">
                      <a:avLst/>
                    </a:prstGeom>
                    <a:ln/>
                  </pic:spPr>
                </pic:pic>
              </a:graphicData>
            </a:graphic>
          </wp:inline>
        </w:drawing>
      </w:r>
      <w:r>
        <w:rPr>
          <w:color w:val="000000"/>
        </w:rPr>
        <w:t xml:space="preserve"> </w:t>
      </w:r>
    </w:p>
    <w:p w14:paraId="0213F2E3" w14:textId="7CE2314A" w:rsidR="006B3D35" w:rsidRPr="006B3D35" w:rsidRDefault="006B3D35" w:rsidP="006B3D35">
      <w:pPr>
        <w:pStyle w:val="Heading1"/>
        <w:ind w:left="2" w:hanging="4"/>
        <w:rPr>
          <w:sz w:val="40"/>
          <w:szCs w:val="28"/>
        </w:rPr>
      </w:pPr>
      <w:bookmarkStart w:id="0" w:name="_heading=h.gjdgxs" w:colFirst="0" w:colLast="0"/>
      <w:bookmarkStart w:id="1" w:name="_heading=h.vrentva0pngt" w:colFirst="0" w:colLast="0"/>
      <w:bookmarkEnd w:id="0"/>
      <w:bookmarkEnd w:id="1"/>
      <w:r w:rsidRPr="006B3D35">
        <w:rPr>
          <w:sz w:val="40"/>
          <w:szCs w:val="28"/>
        </w:rPr>
        <w:t>G-Cloud 14 Call-Off Contract</w:t>
      </w:r>
      <w:r w:rsidR="00C551BD">
        <w:rPr>
          <w:sz w:val="40"/>
          <w:szCs w:val="28"/>
        </w:rPr>
        <w:t xml:space="preserve"> – Stackable Support</w:t>
      </w:r>
    </w:p>
    <w:p w14:paraId="5A74FD66" w14:textId="34102ECB" w:rsidR="006B3D35" w:rsidRDefault="006B3D35" w:rsidP="006B3D35">
      <w:pPr>
        <w:ind w:left="0" w:hanging="2"/>
      </w:pPr>
      <w:r>
        <w:t>This Call-Off Contract for the G-Cloud 14 Framework Agreement (RM1557.14) includes:</w:t>
      </w:r>
    </w:p>
    <w:p w14:paraId="6BDFE508" w14:textId="07624218" w:rsidR="006B3D35" w:rsidRDefault="006B3D35" w:rsidP="006B3D35">
      <w:pPr>
        <w:ind w:left="0" w:hanging="2"/>
      </w:pPr>
    </w:p>
    <w:p w14:paraId="5F8E52A2" w14:textId="77777777" w:rsidR="006B3D35" w:rsidRDefault="006B3D35" w:rsidP="006B3D35">
      <w:pPr>
        <w:ind w:left="0" w:hanging="2"/>
      </w:pPr>
    </w:p>
    <w:p w14:paraId="16F7410D" w14:textId="613C1EC3" w:rsidR="00A26C2A" w:rsidRDefault="008C39B4" w:rsidP="006B3D35">
      <w:pPr>
        <w:pStyle w:val="Heading2"/>
        <w:ind w:left="1" w:hanging="3"/>
      </w:pPr>
      <w:r>
        <w:t>G-Cloud 14 Call-Off Contract</w:t>
      </w:r>
    </w:p>
    <w:p w14:paraId="26875389" w14:textId="4559721D" w:rsidR="00A26C2A" w:rsidRDefault="008C39B4">
      <w:pPr>
        <w:pBdr>
          <w:top w:val="nil"/>
          <w:left w:val="nil"/>
          <w:bottom w:val="nil"/>
          <w:right w:val="nil"/>
          <w:between w:val="nil"/>
        </w:pBdr>
        <w:spacing w:after="172"/>
        <w:ind w:left="0" w:right="-598" w:hanging="2"/>
        <w:rPr>
          <w:sz w:val="24"/>
          <w:szCs w:val="24"/>
        </w:rPr>
      </w:pPr>
      <w:hyperlink w:anchor="_Part_A:_Order" w:history="1">
        <w:r w:rsidRPr="00FE275D">
          <w:rPr>
            <w:rStyle w:val="Hyperlink"/>
            <w:sz w:val="24"/>
            <w:szCs w:val="24"/>
          </w:rPr>
          <w:t>Part A: Order Form</w:t>
        </w:r>
      </w:hyperlink>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t xml:space="preserve">               2</w:t>
      </w:r>
    </w:p>
    <w:p w14:paraId="309C7102" w14:textId="7FDC52E6" w:rsidR="00A26C2A" w:rsidRDefault="008C39B4">
      <w:pPr>
        <w:pBdr>
          <w:top w:val="nil"/>
          <w:left w:val="nil"/>
          <w:bottom w:val="nil"/>
          <w:right w:val="nil"/>
          <w:between w:val="nil"/>
        </w:pBdr>
        <w:spacing w:after="172"/>
        <w:ind w:left="0" w:right="-598" w:hanging="2"/>
        <w:rPr>
          <w:sz w:val="24"/>
          <w:szCs w:val="24"/>
        </w:rPr>
      </w:pPr>
      <w:hyperlink w:anchor="_Part_B:_Terms" w:history="1">
        <w:r w:rsidRPr="00FE275D">
          <w:rPr>
            <w:rStyle w:val="Hyperlink"/>
            <w:sz w:val="24"/>
            <w:szCs w:val="24"/>
          </w:rPr>
          <w:t>Part B: Terms and conditions</w:t>
        </w:r>
      </w:hyperlink>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w:t>
      </w:r>
      <w:r w:rsidR="00212CD7">
        <w:rPr>
          <w:sz w:val="24"/>
          <w:szCs w:val="24"/>
        </w:rPr>
        <w:t>4</w:t>
      </w:r>
    </w:p>
    <w:p w14:paraId="7CA82314" w14:textId="4272F765" w:rsidR="00A26C2A" w:rsidRDefault="008C39B4">
      <w:pPr>
        <w:pBdr>
          <w:top w:val="nil"/>
          <w:left w:val="nil"/>
          <w:bottom w:val="nil"/>
          <w:right w:val="nil"/>
          <w:between w:val="nil"/>
        </w:pBdr>
        <w:spacing w:after="172"/>
        <w:ind w:left="0" w:right="-457" w:hanging="2"/>
        <w:rPr>
          <w:sz w:val="24"/>
          <w:szCs w:val="24"/>
        </w:rPr>
      </w:pPr>
      <w:hyperlink w:anchor="_Schedule_1:_Services" w:history="1">
        <w:r w:rsidRPr="00FE275D">
          <w:rPr>
            <w:rStyle w:val="Hyperlink"/>
            <w:sz w:val="24"/>
            <w:szCs w:val="24"/>
          </w:rPr>
          <w:t>Schedule 1: Services</w:t>
        </w:r>
      </w:hyperlink>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w:t>
      </w:r>
      <w:r w:rsidR="00212CD7">
        <w:rPr>
          <w:sz w:val="24"/>
          <w:szCs w:val="24"/>
        </w:rPr>
        <w:t>8</w:t>
      </w:r>
    </w:p>
    <w:p w14:paraId="5956AFCC" w14:textId="715B4DB0" w:rsidR="00A26C2A" w:rsidRDefault="008C39B4">
      <w:pPr>
        <w:pBdr>
          <w:top w:val="nil"/>
          <w:left w:val="nil"/>
          <w:bottom w:val="nil"/>
          <w:right w:val="nil"/>
          <w:between w:val="nil"/>
        </w:pBdr>
        <w:spacing w:after="172"/>
        <w:ind w:left="0" w:right="-31" w:hanging="2"/>
        <w:rPr>
          <w:color w:val="000000"/>
          <w:sz w:val="24"/>
          <w:szCs w:val="24"/>
        </w:rPr>
      </w:pPr>
      <w:hyperlink w:anchor="_Schedule_2:_Call-Off" w:history="1">
        <w:r w:rsidRPr="00FE275D">
          <w:rPr>
            <w:rStyle w:val="Hyperlink"/>
            <w:sz w:val="24"/>
            <w:szCs w:val="24"/>
          </w:rPr>
          <w:t>Schedule 2: Call-Off Contract charges</w:t>
        </w:r>
      </w:hyperlink>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color w:val="000000"/>
          <w:sz w:val="24"/>
          <w:szCs w:val="24"/>
        </w:rPr>
        <w:t>3</w:t>
      </w:r>
      <w:r w:rsidR="00212CD7">
        <w:rPr>
          <w:sz w:val="24"/>
          <w:szCs w:val="24"/>
        </w:rPr>
        <w:t>9</w:t>
      </w:r>
    </w:p>
    <w:p w14:paraId="6DA316EC" w14:textId="424586A1" w:rsidR="00A26C2A" w:rsidRDefault="008C39B4" w:rsidP="00F972EF">
      <w:pPr>
        <w:pBdr>
          <w:top w:val="nil"/>
          <w:left w:val="nil"/>
          <w:bottom w:val="nil"/>
          <w:right w:val="nil"/>
          <w:between w:val="nil"/>
        </w:pBdr>
        <w:spacing w:after="172"/>
        <w:ind w:left="0" w:right="-315" w:hanging="2"/>
        <w:rPr>
          <w:color w:val="000000"/>
          <w:sz w:val="24"/>
          <w:szCs w:val="24"/>
        </w:rPr>
      </w:pPr>
      <w:hyperlink w:anchor="_Schedule_3:_Collaboration" w:history="1">
        <w:r w:rsidRPr="00FE275D">
          <w:rPr>
            <w:rStyle w:val="Hyperlink"/>
            <w:sz w:val="24"/>
            <w:szCs w:val="24"/>
          </w:rPr>
          <w:t>Schedule 3: Collaboration agreement</w:t>
        </w:r>
      </w:hyperlink>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 xml:space="preserve">  </w:t>
      </w:r>
      <w:r w:rsidR="00212CD7">
        <w:rPr>
          <w:sz w:val="24"/>
          <w:szCs w:val="24"/>
        </w:rPr>
        <w:t>40</w:t>
      </w:r>
    </w:p>
    <w:p w14:paraId="24B35891" w14:textId="4D0E45CC" w:rsidR="00A26C2A" w:rsidRDefault="008C39B4">
      <w:pPr>
        <w:pBdr>
          <w:top w:val="nil"/>
          <w:left w:val="nil"/>
          <w:bottom w:val="nil"/>
          <w:right w:val="nil"/>
          <w:between w:val="nil"/>
        </w:pBdr>
        <w:tabs>
          <w:tab w:val="right" w:pos="10771"/>
        </w:tabs>
        <w:spacing w:after="160" w:line="249" w:lineRule="auto"/>
        <w:ind w:left="0" w:hanging="2"/>
        <w:rPr>
          <w:color w:val="000000"/>
          <w:sz w:val="24"/>
          <w:szCs w:val="24"/>
        </w:rPr>
      </w:pPr>
      <w:hyperlink w:anchor="_Schedule_4:_Alternative" w:history="1">
        <w:r w:rsidRPr="00FE275D">
          <w:rPr>
            <w:rStyle w:val="Hyperlink"/>
            <w:sz w:val="24"/>
            <w:szCs w:val="24"/>
          </w:rPr>
          <w:t>Schedule 4: Alternative clause</w:t>
        </w:r>
      </w:hyperlink>
      <w:r>
        <w:rPr>
          <w:color w:val="000000"/>
          <w:sz w:val="24"/>
          <w:szCs w:val="24"/>
        </w:rPr>
        <w:tab/>
      </w:r>
      <w:r>
        <w:rPr>
          <w:sz w:val="24"/>
          <w:szCs w:val="24"/>
        </w:rPr>
        <w:t>4</w:t>
      </w:r>
      <w:r w:rsidR="00212CD7">
        <w:rPr>
          <w:sz w:val="24"/>
          <w:szCs w:val="24"/>
        </w:rPr>
        <w:t>1</w:t>
      </w:r>
    </w:p>
    <w:p w14:paraId="0F597DD5" w14:textId="66F0AE20" w:rsidR="00A26C2A" w:rsidRDefault="008C39B4">
      <w:pPr>
        <w:pBdr>
          <w:top w:val="nil"/>
          <w:left w:val="nil"/>
          <w:bottom w:val="nil"/>
          <w:right w:val="nil"/>
          <w:between w:val="nil"/>
        </w:pBdr>
        <w:tabs>
          <w:tab w:val="center" w:pos="2366"/>
          <w:tab w:val="right" w:pos="10771"/>
        </w:tabs>
        <w:spacing w:after="160" w:line="249" w:lineRule="auto"/>
        <w:ind w:left="0" w:hanging="2"/>
        <w:rPr>
          <w:color w:val="000000"/>
          <w:sz w:val="24"/>
          <w:szCs w:val="24"/>
        </w:rPr>
      </w:pPr>
      <w:hyperlink w:anchor="_Schedule_5:_Guarantee" w:history="1">
        <w:r w:rsidRPr="00FE275D">
          <w:rPr>
            <w:rStyle w:val="Hyperlink"/>
            <w:sz w:val="24"/>
            <w:szCs w:val="24"/>
          </w:rPr>
          <w:t>Schedule 5: Guarantee</w:t>
        </w:r>
      </w:hyperlink>
      <w:r>
        <w:rPr>
          <w:color w:val="000000"/>
          <w:sz w:val="24"/>
          <w:szCs w:val="24"/>
        </w:rPr>
        <w:t xml:space="preserve"> </w:t>
      </w:r>
      <w:r>
        <w:rPr>
          <w:color w:val="000000"/>
          <w:sz w:val="24"/>
          <w:szCs w:val="24"/>
        </w:rPr>
        <w:tab/>
      </w:r>
      <w:r w:rsidR="00212CD7">
        <w:rPr>
          <w:color w:val="000000"/>
          <w:sz w:val="24"/>
          <w:szCs w:val="24"/>
        </w:rPr>
        <w:t>46</w:t>
      </w:r>
    </w:p>
    <w:p w14:paraId="773D0EF8" w14:textId="695C5D62" w:rsidR="00A26C2A" w:rsidRDefault="008C39B4">
      <w:pPr>
        <w:pBdr>
          <w:top w:val="nil"/>
          <w:left w:val="nil"/>
          <w:bottom w:val="nil"/>
          <w:right w:val="nil"/>
          <w:between w:val="nil"/>
        </w:pBdr>
        <w:tabs>
          <w:tab w:val="center" w:pos="3299"/>
          <w:tab w:val="right" w:pos="10771"/>
        </w:tabs>
        <w:spacing w:after="160" w:line="249" w:lineRule="auto"/>
        <w:ind w:left="0" w:hanging="2"/>
        <w:rPr>
          <w:color w:val="000000"/>
          <w:sz w:val="24"/>
          <w:szCs w:val="24"/>
        </w:rPr>
      </w:pPr>
      <w:hyperlink w:anchor="_Schedule_6:_Glossary" w:history="1">
        <w:r w:rsidRPr="00FE275D">
          <w:rPr>
            <w:rStyle w:val="Hyperlink"/>
            <w:sz w:val="24"/>
            <w:szCs w:val="24"/>
          </w:rPr>
          <w:t>Schedule 6: Glossary and interpretations</w:t>
        </w:r>
      </w:hyperlink>
      <w:r>
        <w:rPr>
          <w:color w:val="000000"/>
          <w:sz w:val="24"/>
          <w:szCs w:val="24"/>
        </w:rPr>
        <w:t xml:space="preserve"> </w:t>
      </w:r>
      <w:r>
        <w:rPr>
          <w:color w:val="000000"/>
          <w:sz w:val="24"/>
          <w:szCs w:val="24"/>
        </w:rPr>
        <w:tab/>
      </w:r>
      <w:r w:rsidR="00212CD7">
        <w:rPr>
          <w:color w:val="000000"/>
          <w:sz w:val="24"/>
          <w:szCs w:val="24"/>
        </w:rPr>
        <w:t>47</w:t>
      </w:r>
    </w:p>
    <w:p w14:paraId="7C7441F1" w14:textId="64C6D2DA" w:rsidR="00A26C2A" w:rsidRDefault="008C39B4">
      <w:pPr>
        <w:pBdr>
          <w:top w:val="nil"/>
          <w:left w:val="nil"/>
          <w:bottom w:val="nil"/>
          <w:right w:val="nil"/>
          <w:between w:val="nil"/>
        </w:pBdr>
        <w:tabs>
          <w:tab w:val="center" w:pos="2980"/>
          <w:tab w:val="right" w:pos="10771"/>
        </w:tabs>
        <w:spacing w:after="160" w:line="249" w:lineRule="auto"/>
        <w:ind w:left="0" w:hanging="2"/>
        <w:rPr>
          <w:color w:val="000000"/>
          <w:sz w:val="24"/>
          <w:szCs w:val="24"/>
        </w:rPr>
      </w:pPr>
      <w:hyperlink w:anchor="_Schedule_7:_UK" w:history="1">
        <w:r w:rsidRPr="00FE275D">
          <w:rPr>
            <w:rStyle w:val="Hyperlink"/>
            <w:sz w:val="24"/>
            <w:szCs w:val="24"/>
          </w:rPr>
          <w:t>Schedule 7: UK GDPR Information</w:t>
        </w:r>
      </w:hyperlink>
      <w:r>
        <w:rPr>
          <w:color w:val="000000"/>
          <w:sz w:val="24"/>
          <w:szCs w:val="24"/>
        </w:rPr>
        <w:t xml:space="preserve"> </w:t>
      </w:r>
      <w:r>
        <w:rPr>
          <w:color w:val="000000"/>
          <w:sz w:val="24"/>
          <w:szCs w:val="24"/>
        </w:rPr>
        <w:tab/>
      </w:r>
      <w:r w:rsidR="00212CD7">
        <w:rPr>
          <w:sz w:val="24"/>
          <w:szCs w:val="24"/>
        </w:rPr>
        <w:t>66</w:t>
      </w:r>
    </w:p>
    <w:p w14:paraId="5C2A0B4E" w14:textId="25BE5EAB" w:rsidR="00A26C2A" w:rsidRDefault="008C39B4">
      <w:pPr>
        <w:pBdr>
          <w:top w:val="nil"/>
          <w:left w:val="nil"/>
          <w:bottom w:val="nil"/>
          <w:right w:val="nil"/>
          <w:between w:val="nil"/>
        </w:pBdr>
        <w:tabs>
          <w:tab w:val="center" w:pos="3066"/>
          <w:tab w:val="right" w:pos="10771"/>
        </w:tabs>
        <w:spacing w:after="160" w:line="249" w:lineRule="auto"/>
        <w:ind w:left="0" w:hanging="2"/>
        <w:rPr>
          <w:color w:val="000000"/>
          <w:sz w:val="24"/>
          <w:szCs w:val="24"/>
        </w:rPr>
      </w:pPr>
      <w:hyperlink w:anchor="_Schedule_8_(Corporate" w:history="1">
        <w:r w:rsidRPr="00FE275D">
          <w:rPr>
            <w:rStyle w:val="Hyperlink"/>
            <w:sz w:val="24"/>
            <w:szCs w:val="24"/>
          </w:rPr>
          <w:t>Schedule 8: Corporate Resolution Planning</w:t>
        </w:r>
      </w:hyperlink>
      <w:r>
        <w:rPr>
          <w:color w:val="000000"/>
          <w:sz w:val="24"/>
          <w:szCs w:val="24"/>
        </w:rPr>
        <w:tab/>
      </w:r>
      <w:r w:rsidR="00212CD7">
        <w:rPr>
          <w:color w:val="000000"/>
          <w:sz w:val="24"/>
          <w:szCs w:val="24"/>
        </w:rPr>
        <w:t>67</w:t>
      </w:r>
    </w:p>
    <w:p w14:paraId="54009CF5" w14:textId="37730BF3" w:rsidR="00A26C2A" w:rsidRDefault="008C39B4">
      <w:pPr>
        <w:pBdr>
          <w:top w:val="nil"/>
          <w:left w:val="nil"/>
          <w:bottom w:val="nil"/>
          <w:right w:val="nil"/>
          <w:between w:val="nil"/>
        </w:pBdr>
        <w:tabs>
          <w:tab w:val="center" w:pos="3066"/>
          <w:tab w:val="right" w:pos="10771"/>
        </w:tabs>
        <w:spacing w:after="160" w:line="249" w:lineRule="auto"/>
        <w:ind w:left="0" w:hanging="2"/>
        <w:rPr>
          <w:sz w:val="24"/>
          <w:szCs w:val="24"/>
        </w:rPr>
      </w:pPr>
      <w:hyperlink w:anchor="_Schedule_9_-" w:history="1">
        <w:r w:rsidRPr="00FE275D">
          <w:rPr>
            <w:rStyle w:val="Hyperlink"/>
            <w:sz w:val="24"/>
            <w:szCs w:val="24"/>
          </w:rPr>
          <w:t>Schedule 9 : Variation Form</w:t>
        </w:r>
      </w:hyperlink>
      <w:r>
        <w:rPr>
          <w:sz w:val="24"/>
          <w:szCs w:val="24"/>
        </w:rPr>
        <w:tab/>
      </w:r>
      <w:r>
        <w:rPr>
          <w:sz w:val="24"/>
          <w:szCs w:val="24"/>
        </w:rPr>
        <w:tab/>
      </w:r>
      <w:r w:rsidR="00212CD7">
        <w:rPr>
          <w:sz w:val="24"/>
          <w:szCs w:val="24"/>
        </w:rPr>
        <w:t>68</w:t>
      </w:r>
      <w:r>
        <w:rPr>
          <w:sz w:val="24"/>
          <w:szCs w:val="24"/>
        </w:rPr>
        <w:t xml:space="preserve">                                         </w:t>
      </w:r>
    </w:p>
    <w:p w14:paraId="369232E1" w14:textId="77777777" w:rsidR="00A26C2A" w:rsidRDefault="00A26C2A">
      <w:pPr>
        <w:pStyle w:val="Heading1"/>
        <w:spacing w:after="83" w:line="240" w:lineRule="auto"/>
        <w:ind w:left="0" w:hanging="2"/>
        <w:rPr>
          <w:sz w:val="22"/>
        </w:rPr>
      </w:pPr>
    </w:p>
    <w:p w14:paraId="21B6AD58" w14:textId="77777777" w:rsidR="00A26C2A" w:rsidRDefault="00A26C2A">
      <w:pPr>
        <w:pStyle w:val="Heading1"/>
        <w:spacing w:after="83" w:line="240" w:lineRule="auto"/>
        <w:ind w:left="0" w:hanging="2"/>
        <w:rPr>
          <w:sz w:val="22"/>
        </w:rPr>
      </w:pPr>
    </w:p>
    <w:p w14:paraId="7824C702" w14:textId="77777777" w:rsidR="00A26C2A" w:rsidRDefault="00A26C2A">
      <w:pPr>
        <w:pStyle w:val="Heading1"/>
        <w:spacing w:after="83" w:line="240" w:lineRule="auto"/>
        <w:ind w:left="0" w:hanging="2"/>
        <w:rPr>
          <w:sz w:val="22"/>
        </w:rPr>
      </w:pPr>
    </w:p>
    <w:p w14:paraId="35F380DA" w14:textId="77777777" w:rsidR="00A26C2A" w:rsidRDefault="00A26C2A">
      <w:pPr>
        <w:pStyle w:val="Heading1"/>
        <w:spacing w:after="83" w:line="240" w:lineRule="auto"/>
        <w:ind w:left="0" w:hanging="2"/>
        <w:rPr>
          <w:sz w:val="22"/>
        </w:rPr>
      </w:pPr>
    </w:p>
    <w:p w14:paraId="59A2FF0A" w14:textId="77777777" w:rsidR="00A26C2A" w:rsidRDefault="00A26C2A">
      <w:pPr>
        <w:pBdr>
          <w:top w:val="nil"/>
          <w:left w:val="nil"/>
          <w:bottom w:val="nil"/>
          <w:right w:val="nil"/>
          <w:between w:val="nil"/>
        </w:pBdr>
        <w:spacing w:after="310" w:line="290" w:lineRule="auto"/>
        <w:ind w:left="0" w:hanging="2"/>
        <w:rPr>
          <w:color w:val="000000"/>
        </w:rPr>
      </w:pPr>
    </w:p>
    <w:p w14:paraId="5D1F0649" w14:textId="77777777" w:rsidR="00A26C2A" w:rsidRDefault="00A26C2A">
      <w:pPr>
        <w:pStyle w:val="Heading1"/>
        <w:spacing w:after="83" w:line="240" w:lineRule="auto"/>
        <w:ind w:left="0" w:hanging="2"/>
        <w:rPr>
          <w:sz w:val="22"/>
        </w:rPr>
      </w:pPr>
    </w:p>
    <w:p w14:paraId="0A410EB1" w14:textId="77777777" w:rsidR="00A26C2A" w:rsidRPr="006B3D35" w:rsidRDefault="008C39B4" w:rsidP="006B3D35">
      <w:pPr>
        <w:pStyle w:val="Heading2"/>
        <w:ind w:left="1" w:hanging="3"/>
      </w:pPr>
      <w:bookmarkStart w:id="2" w:name="_heading=h.rw6jq3cqubus" w:colFirst="0" w:colLast="0"/>
      <w:bookmarkStart w:id="3" w:name="_Part_A:_Order"/>
      <w:bookmarkEnd w:id="2"/>
      <w:bookmarkEnd w:id="3"/>
      <w:r w:rsidRPr="006B3D35">
        <w:t>Part A: Order Form</w:t>
      </w:r>
    </w:p>
    <w:p w14:paraId="7CDD4C8D" w14:textId="77777777" w:rsidR="00A26C2A" w:rsidRDefault="008C39B4">
      <w:pPr>
        <w:pBdr>
          <w:top w:val="nil"/>
          <w:left w:val="nil"/>
          <w:bottom w:val="nil"/>
          <w:right w:val="nil"/>
          <w:between w:val="nil"/>
        </w:pBdr>
        <w:ind w:left="0" w:right="14" w:hanging="2"/>
        <w:rPr>
          <w:color w:val="000000"/>
        </w:rPr>
      </w:pPr>
      <w:r>
        <w:rPr>
          <w:color w:val="000000"/>
        </w:rPr>
        <w:t>Buyers must use this template order form as the basis for all Call-Off Contracts and must refrain from accepting a Supplier’s prepopulated version unless it has been carefully checked against template drafting.</w:t>
      </w:r>
    </w:p>
    <w:p w14:paraId="50CEBC86" w14:textId="77777777" w:rsidR="00A26C2A" w:rsidRDefault="00A26C2A">
      <w:pPr>
        <w:pBdr>
          <w:top w:val="nil"/>
          <w:left w:val="nil"/>
          <w:bottom w:val="nil"/>
          <w:right w:val="nil"/>
          <w:between w:val="nil"/>
        </w:pBdr>
        <w:ind w:left="0" w:right="14" w:hanging="2"/>
      </w:pPr>
    </w:p>
    <w:tbl>
      <w:tblPr>
        <w:tblStyle w:val="afffffa"/>
        <w:tblW w:w="8901" w:type="dxa"/>
        <w:tblInd w:w="-10" w:type="dxa"/>
        <w:tblLayout w:type="fixed"/>
        <w:tblLook w:val="0000" w:firstRow="0" w:lastRow="0" w:firstColumn="0" w:lastColumn="0" w:noHBand="0" w:noVBand="0"/>
      </w:tblPr>
      <w:tblGrid>
        <w:gridCol w:w="4520"/>
        <w:gridCol w:w="4381"/>
      </w:tblGrid>
      <w:tr w:rsidR="00A26C2A" w14:paraId="71BDBE2F" w14:textId="77777777" w:rsidTr="006B3D35">
        <w:trPr>
          <w:trHeight w:val="12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262351E6"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Platform service ID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409A9A4" w14:textId="0C806707" w:rsidR="00A26C2A" w:rsidRDefault="00C551BD">
            <w:pPr>
              <w:pBdr>
                <w:top w:val="nil"/>
                <w:left w:val="nil"/>
                <w:bottom w:val="nil"/>
                <w:right w:val="nil"/>
                <w:between w:val="nil"/>
              </w:pBdr>
              <w:spacing w:after="310" w:line="249" w:lineRule="auto"/>
              <w:ind w:left="0" w:hanging="2"/>
              <w:rPr>
                <w:color w:val="000000"/>
              </w:rPr>
            </w:pPr>
            <w:r w:rsidRPr="00C551BD">
              <w:rPr>
                <w:color w:val="000000"/>
              </w:rPr>
              <w:t>768054955119484</w:t>
            </w:r>
          </w:p>
        </w:tc>
      </w:tr>
      <w:tr w:rsidR="00A26C2A" w14:paraId="52FA58F1"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7360777"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reference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EC91369" w14:textId="6E08D746" w:rsidR="00A26C2A" w:rsidRDefault="002A092E">
            <w:pPr>
              <w:pBdr>
                <w:top w:val="nil"/>
                <w:left w:val="nil"/>
                <w:bottom w:val="nil"/>
                <w:right w:val="nil"/>
                <w:between w:val="nil"/>
              </w:pBdr>
              <w:spacing w:after="310" w:line="249" w:lineRule="auto"/>
              <w:ind w:left="0" w:hanging="2"/>
              <w:rPr>
                <w:color w:val="000000"/>
              </w:rPr>
            </w:pPr>
            <w:r>
              <w:rPr>
                <w:color w:val="000000"/>
              </w:rPr>
              <w:t>714411450</w:t>
            </w:r>
          </w:p>
        </w:tc>
      </w:tr>
      <w:tr w:rsidR="00A26C2A" w14:paraId="4807DAFE" w14:textId="77777777" w:rsidTr="006B3D35">
        <w:trPr>
          <w:trHeight w:val="936"/>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932FF6C"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title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47DC553" w14:textId="5E8B6ACA" w:rsidR="00A26C2A" w:rsidRDefault="00C551BD">
            <w:pPr>
              <w:pBdr>
                <w:top w:val="nil"/>
                <w:left w:val="nil"/>
                <w:bottom w:val="nil"/>
                <w:right w:val="nil"/>
                <w:between w:val="nil"/>
              </w:pBdr>
              <w:spacing w:after="310" w:line="249" w:lineRule="auto"/>
              <w:ind w:left="0" w:hanging="2"/>
              <w:rPr>
                <w:color w:val="000000"/>
              </w:rPr>
            </w:pPr>
            <w:r>
              <w:rPr>
                <w:color w:val="000000"/>
              </w:rPr>
              <w:t>Stackable Data Platform Licen</w:t>
            </w:r>
            <w:r w:rsidR="00DA1C47">
              <w:rPr>
                <w:color w:val="000000"/>
              </w:rPr>
              <w:t>c</w:t>
            </w:r>
            <w:r>
              <w:rPr>
                <w:color w:val="000000"/>
              </w:rPr>
              <w:t>es and Support</w:t>
            </w:r>
          </w:p>
        </w:tc>
      </w:tr>
      <w:tr w:rsidR="00A26C2A" w14:paraId="48C4F2A3"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706913F1"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description</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A2F044F" w14:textId="47F99A00" w:rsidR="00A26C2A" w:rsidRDefault="00C551BD">
            <w:pPr>
              <w:pBdr>
                <w:top w:val="nil"/>
                <w:left w:val="nil"/>
                <w:bottom w:val="nil"/>
                <w:right w:val="nil"/>
                <w:between w:val="nil"/>
              </w:pBdr>
              <w:spacing w:after="310" w:line="249" w:lineRule="auto"/>
              <w:ind w:left="0" w:hanging="2"/>
              <w:rPr>
                <w:color w:val="000000"/>
              </w:rPr>
            </w:pPr>
            <w:r w:rsidRPr="00C551BD">
              <w:rPr>
                <w:color w:val="000000"/>
              </w:rPr>
              <w:t>Stackable is an open-source data platform that offers a comprehensive and scalable solution for managing and analysing data. The platform provides a unified platform for data storage, retrieval, and processing, making it easier for organisations to handle large and diverse datasets.</w:t>
            </w:r>
          </w:p>
        </w:tc>
      </w:tr>
      <w:tr w:rsidR="00A26C2A" w14:paraId="47C81B41" w14:textId="77777777" w:rsidTr="006B3D35">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469D29F0"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Start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65EA40C" w14:textId="75F1A648" w:rsidR="00A26C2A" w:rsidRDefault="00C551BD">
            <w:pPr>
              <w:pBdr>
                <w:top w:val="nil"/>
                <w:left w:val="nil"/>
                <w:bottom w:val="nil"/>
                <w:right w:val="nil"/>
                <w:between w:val="nil"/>
              </w:pBdr>
              <w:spacing w:after="310" w:line="249" w:lineRule="auto"/>
              <w:ind w:left="0" w:hanging="2"/>
              <w:rPr>
                <w:color w:val="000000"/>
              </w:rPr>
            </w:pPr>
            <w:r>
              <w:rPr>
                <w:color w:val="000000"/>
              </w:rPr>
              <w:t>2</w:t>
            </w:r>
            <w:r w:rsidR="00681447">
              <w:rPr>
                <w:color w:val="000000"/>
              </w:rPr>
              <w:t>7</w:t>
            </w:r>
            <w:r>
              <w:rPr>
                <w:color w:val="000000"/>
              </w:rPr>
              <w:t xml:space="preserve"> March 2025</w:t>
            </w:r>
          </w:p>
        </w:tc>
      </w:tr>
      <w:tr w:rsidR="00A26C2A" w14:paraId="3479D2DB"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2CA5D9C"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Expiry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8761114" w14:textId="5C183067" w:rsidR="00A26C2A" w:rsidRDefault="00C551BD">
            <w:pPr>
              <w:pBdr>
                <w:top w:val="nil"/>
                <w:left w:val="nil"/>
                <w:bottom w:val="nil"/>
                <w:right w:val="nil"/>
                <w:between w:val="nil"/>
              </w:pBdr>
              <w:spacing w:after="310" w:line="249" w:lineRule="auto"/>
              <w:ind w:left="0" w:hanging="2"/>
              <w:rPr>
                <w:color w:val="000000"/>
              </w:rPr>
            </w:pPr>
            <w:r>
              <w:rPr>
                <w:color w:val="000000"/>
              </w:rPr>
              <w:t>2</w:t>
            </w:r>
            <w:r w:rsidR="00681447">
              <w:rPr>
                <w:color w:val="000000"/>
              </w:rPr>
              <w:t>6</w:t>
            </w:r>
            <w:r>
              <w:rPr>
                <w:color w:val="000000"/>
              </w:rPr>
              <w:t xml:space="preserve"> March 2027</w:t>
            </w:r>
          </w:p>
        </w:tc>
      </w:tr>
      <w:tr w:rsidR="00A26C2A" w14:paraId="2DAF2770" w14:textId="77777777" w:rsidTr="006B3D35">
        <w:trPr>
          <w:trHeight w:val="93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409AE3F1"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value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2E1A64E" w14:textId="1FD3157D" w:rsidR="00A26C2A" w:rsidRPr="008F2CD7" w:rsidRDefault="00C551BD">
            <w:pPr>
              <w:pBdr>
                <w:top w:val="nil"/>
                <w:left w:val="nil"/>
                <w:bottom w:val="nil"/>
                <w:right w:val="nil"/>
                <w:between w:val="nil"/>
              </w:pBdr>
              <w:spacing w:after="310" w:line="249" w:lineRule="auto"/>
              <w:ind w:left="0" w:hanging="2"/>
              <w:rPr>
                <w:color w:val="000000"/>
              </w:rPr>
            </w:pPr>
            <w:r w:rsidRPr="008F2CD7">
              <w:rPr>
                <w:color w:val="000000"/>
              </w:rPr>
              <w:t>£</w:t>
            </w:r>
            <w:proofErr w:type="spellStart"/>
            <w:r w:rsidR="00856324" w:rsidRPr="00856324">
              <w:rPr>
                <w:color w:val="000000"/>
                <w:highlight w:val="black"/>
              </w:rPr>
              <w:t>xxxxxxxxxx</w:t>
            </w:r>
            <w:proofErr w:type="spellEnd"/>
            <w:r w:rsidRPr="008F2CD7">
              <w:rPr>
                <w:color w:val="000000"/>
              </w:rPr>
              <w:t xml:space="preserve"> ex VAT</w:t>
            </w:r>
          </w:p>
          <w:p w14:paraId="112759DD" w14:textId="5C44FD9E" w:rsidR="00C551BD" w:rsidRPr="008F2CD7" w:rsidRDefault="00C551BD">
            <w:pPr>
              <w:pBdr>
                <w:top w:val="nil"/>
                <w:left w:val="nil"/>
                <w:bottom w:val="nil"/>
                <w:right w:val="nil"/>
                <w:between w:val="nil"/>
              </w:pBdr>
              <w:spacing w:after="310" w:line="249" w:lineRule="auto"/>
              <w:ind w:left="0" w:hanging="2"/>
              <w:rPr>
                <w:color w:val="000000"/>
              </w:rPr>
            </w:pPr>
            <w:r w:rsidRPr="008F2CD7">
              <w:rPr>
                <w:color w:val="000000"/>
              </w:rPr>
              <w:t>Option 1: up to £</w:t>
            </w:r>
            <w:proofErr w:type="spellStart"/>
            <w:r w:rsidR="00856324" w:rsidRPr="00EE506C">
              <w:rPr>
                <w:color w:val="000000"/>
                <w:highlight w:val="black"/>
              </w:rPr>
              <w:t>xxxxx</w:t>
            </w:r>
            <w:r w:rsidR="00EE506C" w:rsidRPr="00EE506C">
              <w:rPr>
                <w:color w:val="000000"/>
                <w:highlight w:val="black"/>
              </w:rPr>
              <w:t>xx</w:t>
            </w:r>
            <w:proofErr w:type="spellEnd"/>
            <w:r w:rsidRPr="008F2CD7">
              <w:rPr>
                <w:color w:val="000000"/>
              </w:rPr>
              <w:t xml:space="preserve"> ex VAT</w:t>
            </w:r>
          </w:p>
        </w:tc>
      </w:tr>
      <w:tr w:rsidR="00C551BD" w14:paraId="4549273C" w14:textId="77777777" w:rsidTr="00C525A9">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388B759" w14:textId="77777777" w:rsidR="00C551BD" w:rsidRDefault="00C551BD" w:rsidP="00C551BD">
            <w:pPr>
              <w:pBdr>
                <w:top w:val="nil"/>
                <w:left w:val="nil"/>
                <w:bottom w:val="nil"/>
                <w:right w:val="nil"/>
                <w:between w:val="nil"/>
              </w:pBdr>
              <w:spacing w:after="310" w:line="249" w:lineRule="auto"/>
              <w:ind w:left="0" w:hanging="2"/>
              <w:rPr>
                <w:color w:val="000000"/>
              </w:rPr>
            </w:pPr>
            <w:r>
              <w:rPr>
                <w:b/>
                <w:color w:val="000000"/>
              </w:rPr>
              <w:lastRenderedPageBreak/>
              <w:t>Charging method</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1EEEABFF" w14:textId="53FE24A9" w:rsidR="00C551BD" w:rsidRPr="00C551BD" w:rsidRDefault="00C551BD" w:rsidP="00C551BD">
            <w:pPr>
              <w:pBdr>
                <w:top w:val="nil"/>
                <w:left w:val="nil"/>
                <w:bottom w:val="nil"/>
                <w:right w:val="nil"/>
                <w:between w:val="nil"/>
              </w:pBdr>
              <w:spacing w:after="310" w:line="249" w:lineRule="auto"/>
              <w:ind w:left="0" w:hanging="2"/>
              <w:rPr>
                <w:color w:val="000000"/>
                <w:highlight w:val="yellow"/>
              </w:rPr>
            </w:pPr>
            <w:r w:rsidRPr="00BB4E6C">
              <w:t>CP&amp;F</w:t>
            </w:r>
          </w:p>
        </w:tc>
      </w:tr>
      <w:tr w:rsidR="00A26C2A" w14:paraId="4C7602AE"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2272FB38"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Purchase order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01C65B1" w14:textId="2D9852EE" w:rsidR="00A26C2A" w:rsidRDefault="00C551BD">
            <w:pPr>
              <w:pBdr>
                <w:top w:val="nil"/>
                <w:left w:val="nil"/>
                <w:bottom w:val="nil"/>
                <w:right w:val="nil"/>
                <w:between w:val="nil"/>
              </w:pBdr>
              <w:spacing w:after="310" w:line="249" w:lineRule="auto"/>
              <w:ind w:left="0" w:hanging="2"/>
              <w:rPr>
                <w:color w:val="000000"/>
              </w:rPr>
            </w:pPr>
            <w:r>
              <w:rPr>
                <w:color w:val="000000"/>
              </w:rPr>
              <w:t>TBC</w:t>
            </w:r>
          </w:p>
        </w:tc>
      </w:tr>
    </w:tbl>
    <w:p w14:paraId="63F5C13D" w14:textId="77777777" w:rsidR="00A26C2A" w:rsidRDefault="008C39B4" w:rsidP="006B3D35">
      <w:pPr>
        <w:pBdr>
          <w:top w:val="nil"/>
          <w:left w:val="nil"/>
          <w:bottom w:val="nil"/>
          <w:right w:val="nil"/>
          <w:between w:val="nil"/>
        </w:pBdr>
        <w:spacing w:after="237"/>
        <w:ind w:leftChars="0" w:left="0" w:right="14" w:firstLineChars="0" w:firstLine="0"/>
        <w:rPr>
          <w:color w:val="000000"/>
        </w:rPr>
      </w:pPr>
      <w:r>
        <w:rPr>
          <w:color w:val="000000"/>
        </w:rPr>
        <w:t>This Order Form is issued under the G-Cloud 14 Framework Agreement (RM1557.14).</w:t>
      </w:r>
    </w:p>
    <w:p w14:paraId="66033A2B" w14:textId="77777777" w:rsidR="00A26C2A" w:rsidRDefault="008C39B4">
      <w:pPr>
        <w:pBdr>
          <w:top w:val="nil"/>
          <w:left w:val="nil"/>
          <w:bottom w:val="nil"/>
          <w:right w:val="nil"/>
          <w:between w:val="nil"/>
        </w:pBdr>
        <w:spacing w:after="227"/>
        <w:ind w:left="0" w:right="14" w:hanging="2"/>
        <w:rPr>
          <w:color w:val="000000"/>
        </w:rPr>
      </w:pPr>
      <w:r>
        <w:rPr>
          <w:color w:val="000000"/>
        </w:rPr>
        <w:t>Buyers can use this Order Form to specify their G-Cloud service requirements when placing an Order.</w:t>
      </w:r>
    </w:p>
    <w:p w14:paraId="24DB6AE0" w14:textId="77777777" w:rsidR="00A26C2A" w:rsidRDefault="008C39B4">
      <w:pPr>
        <w:pBdr>
          <w:top w:val="nil"/>
          <w:left w:val="nil"/>
          <w:bottom w:val="nil"/>
          <w:right w:val="nil"/>
          <w:between w:val="nil"/>
        </w:pBdr>
        <w:spacing w:after="228"/>
        <w:ind w:left="0" w:right="14" w:hanging="2"/>
        <w:rPr>
          <w:color w:val="000000"/>
        </w:rPr>
      </w:pPr>
      <w:r>
        <w:rPr>
          <w:color w:val="000000"/>
        </w:rPr>
        <w:t>The Order Form cannot be used to alter existing terms or add any extra terms that materially change the Services offered by the Supplier and defined in the Application.</w:t>
      </w:r>
    </w:p>
    <w:p w14:paraId="109FD265" w14:textId="77777777" w:rsidR="00A26C2A" w:rsidRDefault="008C39B4">
      <w:pPr>
        <w:pBdr>
          <w:top w:val="nil"/>
          <w:left w:val="nil"/>
          <w:bottom w:val="nil"/>
          <w:right w:val="nil"/>
          <w:between w:val="nil"/>
        </w:pBdr>
        <w:ind w:left="0" w:right="14" w:hanging="2"/>
        <w:rPr>
          <w:color w:val="000000"/>
        </w:rPr>
      </w:pPr>
      <w:r>
        <w:rPr>
          <w:color w:val="000000"/>
        </w:rPr>
        <w:t>There are terms in the Call-Off Contract that may be defined in the Order Form. These are identified in the contract with square brackets.</w:t>
      </w:r>
    </w:p>
    <w:p w14:paraId="5E5716F3" w14:textId="77777777" w:rsidR="00A26C2A" w:rsidRDefault="00A26C2A">
      <w:pPr>
        <w:pBdr>
          <w:top w:val="nil"/>
          <w:left w:val="nil"/>
          <w:bottom w:val="nil"/>
          <w:right w:val="nil"/>
          <w:between w:val="nil"/>
        </w:pBdr>
        <w:ind w:left="0" w:right="14" w:hanging="2"/>
      </w:pPr>
    </w:p>
    <w:tbl>
      <w:tblPr>
        <w:tblStyle w:val="afffffb"/>
        <w:tblW w:w="8935" w:type="dxa"/>
        <w:tblInd w:w="-10" w:type="dxa"/>
        <w:tblLayout w:type="fixed"/>
        <w:tblLook w:val="0000" w:firstRow="0" w:lastRow="0" w:firstColumn="0" w:lastColumn="0" w:noHBand="0" w:noVBand="0"/>
      </w:tblPr>
      <w:tblGrid>
        <w:gridCol w:w="1418"/>
        <w:gridCol w:w="7517"/>
      </w:tblGrid>
      <w:tr w:rsidR="00C551BD" w14:paraId="54405332" w14:textId="77777777" w:rsidTr="00C551BD">
        <w:trPr>
          <w:trHeight w:val="2438"/>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E185333" w14:textId="77777777" w:rsidR="00C551BD" w:rsidRDefault="00C551BD" w:rsidP="00C551BD">
            <w:pPr>
              <w:pBdr>
                <w:top w:val="nil"/>
                <w:left w:val="nil"/>
                <w:bottom w:val="nil"/>
                <w:right w:val="nil"/>
                <w:between w:val="nil"/>
              </w:pBdr>
              <w:spacing w:line="249" w:lineRule="auto"/>
              <w:ind w:left="0" w:hanging="2"/>
              <w:rPr>
                <w:color w:val="000000"/>
              </w:rPr>
            </w:pPr>
            <w:r>
              <w:rPr>
                <w:b/>
                <w:color w:val="000000"/>
              </w:rPr>
              <w:t>From the Buyer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vAlign w:val="bottom"/>
          </w:tcPr>
          <w:p w14:paraId="1D9D959A" w14:textId="77777777" w:rsidR="00C551BD" w:rsidRPr="00BB4E6C" w:rsidRDefault="00C551BD" w:rsidP="00C551BD">
            <w:pPr>
              <w:spacing w:after="120"/>
              <w:ind w:left="0" w:hanging="2"/>
            </w:pPr>
            <w:r w:rsidRPr="00BB4E6C">
              <w:t>Crypto &amp; Defensive Cyber Commercial</w:t>
            </w:r>
          </w:p>
          <w:p w14:paraId="4180EFFD" w14:textId="22850CFD" w:rsidR="00C551BD" w:rsidRPr="00BB4E6C" w:rsidRDefault="00EE506C" w:rsidP="00C551BD">
            <w:pPr>
              <w:spacing w:after="120"/>
              <w:ind w:left="0" w:hanging="2"/>
            </w:pPr>
            <w:proofErr w:type="spellStart"/>
            <w:r w:rsidRPr="00EE506C">
              <w:rPr>
                <w:highlight w:val="black"/>
              </w:rPr>
              <w:t>xxxxxxxxxxxx</w:t>
            </w:r>
            <w:proofErr w:type="spellEnd"/>
          </w:p>
          <w:p w14:paraId="0A839BD9" w14:textId="77777777" w:rsidR="00C551BD" w:rsidRPr="00BB4E6C" w:rsidRDefault="00C551BD" w:rsidP="00C551BD">
            <w:pPr>
              <w:spacing w:after="120"/>
              <w:ind w:left="0" w:hanging="2"/>
            </w:pPr>
            <w:r w:rsidRPr="00BB4E6C">
              <w:t>Buyer’s main address:</w:t>
            </w:r>
          </w:p>
          <w:p w14:paraId="75FE8CA0" w14:textId="7608C878" w:rsidR="00C551BD" w:rsidRPr="00BB4E6C" w:rsidRDefault="00FF33DD" w:rsidP="00C551BD">
            <w:pPr>
              <w:spacing w:after="120"/>
              <w:ind w:left="0" w:hanging="2"/>
            </w:pPr>
            <w:proofErr w:type="spellStart"/>
            <w:r w:rsidRPr="00FF33DD">
              <w:rPr>
                <w:highlight w:val="black"/>
              </w:rPr>
              <w:t>xxxxxxxxxxxxxxxxxxxxxxxxxx</w:t>
            </w:r>
            <w:proofErr w:type="spellEnd"/>
          </w:p>
          <w:p w14:paraId="4165CA30" w14:textId="29B6D5A9" w:rsidR="00C551BD" w:rsidRPr="00BB4E6C" w:rsidRDefault="00FF33DD" w:rsidP="00C551BD">
            <w:pPr>
              <w:spacing w:after="120"/>
              <w:ind w:left="0" w:hanging="2"/>
            </w:pPr>
            <w:proofErr w:type="spellStart"/>
            <w:r w:rsidRPr="00FF33DD">
              <w:rPr>
                <w:highlight w:val="black"/>
              </w:rPr>
              <w:t>xxxxxxx</w:t>
            </w:r>
            <w:proofErr w:type="spellEnd"/>
          </w:p>
          <w:p w14:paraId="790A7B36" w14:textId="29D7835F" w:rsidR="00C551BD" w:rsidRPr="00BB4E6C" w:rsidRDefault="00FF33DD" w:rsidP="00C551BD">
            <w:pPr>
              <w:spacing w:after="120"/>
              <w:ind w:left="0" w:hanging="2"/>
            </w:pPr>
            <w:proofErr w:type="spellStart"/>
            <w:r w:rsidRPr="00FF33DD">
              <w:rPr>
                <w:highlight w:val="black"/>
              </w:rPr>
              <w:t>xxxxxxxx</w:t>
            </w:r>
            <w:proofErr w:type="spellEnd"/>
          </w:p>
          <w:p w14:paraId="754ADE55" w14:textId="2461A377" w:rsidR="00C551BD" w:rsidRDefault="00EE506C" w:rsidP="00C551BD">
            <w:pPr>
              <w:pBdr>
                <w:top w:val="nil"/>
                <w:left w:val="nil"/>
                <w:bottom w:val="nil"/>
                <w:right w:val="nil"/>
                <w:between w:val="nil"/>
              </w:pBdr>
              <w:spacing w:line="249" w:lineRule="auto"/>
              <w:ind w:left="0" w:hanging="2"/>
              <w:rPr>
                <w:color w:val="000000"/>
              </w:rPr>
            </w:pPr>
            <w:proofErr w:type="spellStart"/>
            <w:r w:rsidRPr="00EE506C">
              <w:rPr>
                <w:highlight w:val="black"/>
              </w:rPr>
              <w:t>xxxxxxxx</w:t>
            </w:r>
            <w:proofErr w:type="spellEnd"/>
          </w:p>
        </w:tc>
      </w:tr>
      <w:tr w:rsidR="00A26C2A" w14:paraId="70436621" w14:textId="77777777" w:rsidTr="00C551BD">
        <w:trPr>
          <w:trHeight w:val="1701"/>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2C489CB" w14:textId="77777777" w:rsidR="00A26C2A" w:rsidRDefault="008C39B4">
            <w:pPr>
              <w:pBdr>
                <w:top w:val="nil"/>
                <w:left w:val="nil"/>
                <w:bottom w:val="nil"/>
                <w:right w:val="nil"/>
                <w:between w:val="nil"/>
              </w:pBdr>
              <w:spacing w:line="249" w:lineRule="auto"/>
              <w:ind w:left="0" w:hanging="2"/>
              <w:rPr>
                <w:color w:val="000000"/>
              </w:rPr>
            </w:pPr>
            <w:r>
              <w:rPr>
                <w:b/>
                <w:color w:val="000000"/>
              </w:rPr>
              <w:t>To the Supplier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08E7086A" w14:textId="1ECD3A73" w:rsidR="00A26C2A" w:rsidRPr="00C551BD" w:rsidRDefault="00FF33DD" w:rsidP="00C551BD">
            <w:pPr>
              <w:pBdr>
                <w:top w:val="nil"/>
                <w:left w:val="nil"/>
                <w:bottom w:val="nil"/>
                <w:right w:val="nil"/>
                <w:between w:val="nil"/>
              </w:pBdr>
              <w:spacing w:after="120"/>
              <w:ind w:left="0" w:hanging="2"/>
            </w:pPr>
            <w:proofErr w:type="spellStart"/>
            <w:r w:rsidRPr="00221EFE">
              <w:rPr>
                <w:highlight w:val="black"/>
              </w:rPr>
              <w:t>xxxx</w:t>
            </w:r>
            <w:r w:rsidR="00221EFE" w:rsidRPr="00221EFE">
              <w:rPr>
                <w:highlight w:val="black"/>
              </w:rPr>
              <w:t>xxxxxxxxxxxxxx</w:t>
            </w:r>
            <w:proofErr w:type="spellEnd"/>
          </w:p>
          <w:p w14:paraId="7D215532" w14:textId="20181AA7" w:rsidR="00C551BD" w:rsidRPr="00C551BD" w:rsidRDefault="00221EFE" w:rsidP="00C551BD">
            <w:pPr>
              <w:pBdr>
                <w:top w:val="nil"/>
                <w:left w:val="nil"/>
                <w:bottom w:val="nil"/>
                <w:right w:val="nil"/>
                <w:between w:val="nil"/>
              </w:pBdr>
              <w:spacing w:after="120"/>
              <w:ind w:left="0" w:hanging="2"/>
            </w:pPr>
            <w:proofErr w:type="spellStart"/>
            <w:r w:rsidRPr="00221EFE">
              <w:rPr>
                <w:highlight w:val="black"/>
              </w:rPr>
              <w:t>xxxxxxxx</w:t>
            </w:r>
            <w:proofErr w:type="spellEnd"/>
          </w:p>
          <w:p w14:paraId="238D48AF" w14:textId="62ED79BE" w:rsidR="00C551BD" w:rsidRPr="00C551BD" w:rsidRDefault="00C551BD" w:rsidP="00C551BD">
            <w:pPr>
              <w:pBdr>
                <w:top w:val="nil"/>
                <w:left w:val="nil"/>
                <w:bottom w:val="nil"/>
                <w:right w:val="nil"/>
                <w:between w:val="nil"/>
              </w:pBdr>
              <w:spacing w:after="120"/>
              <w:ind w:left="0" w:hanging="2"/>
            </w:pPr>
            <w:r w:rsidRPr="00C551BD">
              <w:t xml:space="preserve">Telephone: </w:t>
            </w:r>
            <w:proofErr w:type="spellStart"/>
            <w:r w:rsidR="00221EFE" w:rsidRPr="00221EFE">
              <w:rPr>
                <w:highlight w:val="black"/>
              </w:rPr>
              <w:t>xxxxxxxxxxx</w:t>
            </w:r>
            <w:proofErr w:type="spellEnd"/>
          </w:p>
          <w:p w14:paraId="7E2A29CD" w14:textId="55B2DFF7" w:rsidR="00C551BD" w:rsidRPr="00C551BD" w:rsidRDefault="00C551BD" w:rsidP="00C551BD">
            <w:pPr>
              <w:pBdr>
                <w:top w:val="nil"/>
                <w:left w:val="nil"/>
                <w:bottom w:val="nil"/>
                <w:right w:val="nil"/>
                <w:between w:val="nil"/>
              </w:pBdr>
              <w:spacing w:after="120"/>
              <w:ind w:left="0" w:hanging="2"/>
            </w:pPr>
            <w:r w:rsidRPr="00C551BD">
              <w:t>Email: </w:t>
            </w:r>
            <w:proofErr w:type="spellStart"/>
            <w:r w:rsidRPr="00221EFE">
              <w:rPr>
                <w:highlight w:val="black"/>
              </w:rPr>
              <w:fldChar w:fldCharType="begin"/>
            </w:r>
            <w:r w:rsidRPr="00221EFE">
              <w:rPr>
                <w:highlight w:val="black"/>
              </w:rPr>
              <w:instrText>HYPERLINK "mailto:info@stackable.tech"</w:instrText>
            </w:r>
            <w:r w:rsidRPr="00221EFE">
              <w:rPr>
                <w:highlight w:val="black"/>
              </w:rPr>
            </w:r>
            <w:r w:rsidRPr="00221EFE">
              <w:rPr>
                <w:highlight w:val="black"/>
              </w:rPr>
              <w:fldChar w:fldCharType="separate"/>
            </w:r>
            <w:r w:rsidR="00221EFE" w:rsidRPr="00221EFE">
              <w:rPr>
                <w:highlight w:val="black"/>
              </w:rPr>
              <w:t>xxxx</w:t>
            </w:r>
            <w:r w:rsidRPr="00221EFE">
              <w:rPr>
                <w:highlight w:val="black"/>
              </w:rPr>
              <w:t>@</w:t>
            </w:r>
            <w:r w:rsidR="00221EFE" w:rsidRPr="00221EFE">
              <w:rPr>
                <w:highlight w:val="black"/>
              </w:rPr>
              <w:t>xxxxxxxxxxxx</w:t>
            </w:r>
            <w:proofErr w:type="spellEnd"/>
            <w:r w:rsidRPr="00221EFE">
              <w:rPr>
                <w:highlight w:val="black"/>
              </w:rPr>
              <w:fldChar w:fldCharType="end"/>
            </w:r>
          </w:p>
          <w:p w14:paraId="2BDCE9C0" w14:textId="4C57810F" w:rsidR="00C551BD" w:rsidRPr="00C551BD" w:rsidRDefault="00221EFE" w:rsidP="00C551BD">
            <w:pPr>
              <w:pBdr>
                <w:top w:val="nil"/>
                <w:left w:val="nil"/>
                <w:bottom w:val="nil"/>
                <w:right w:val="nil"/>
                <w:between w:val="nil"/>
              </w:pBdr>
              <w:spacing w:after="120"/>
              <w:ind w:left="0" w:hanging="2"/>
            </w:pPr>
            <w:proofErr w:type="spellStart"/>
            <w:r w:rsidRPr="00221EFE">
              <w:rPr>
                <w:highlight w:val="black"/>
              </w:rPr>
              <w:t>xxxxxxxxxxxxxxx</w:t>
            </w:r>
            <w:proofErr w:type="spellEnd"/>
          </w:p>
          <w:p w14:paraId="43934A7E" w14:textId="0653B1B3" w:rsidR="00C551BD" w:rsidRPr="00C551BD" w:rsidRDefault="00221EFE" w:rsidP="00C551BD">
            <w:pPr>
              <w:pBdr>
                <w:top w:val="nil"/>
                <w:left w:val="nil"/>
                <w:bottom w:val="nil"/>
                <w:right w:val="nil"/>
                <w:between w:val="nil"/>
              </w:pBdr>
              <w:spacing w:after="120"/>
              <w:ind w:left="0" w:hanging="2"/>
            </w:pPr>
            <w:proofErr w:type="spellStart"/>
            <w:r w:rsidRPr="00221EFE">
              <w:rPr>
                <w:highlight w:val="black"/>
              </w:rPr>
              <w:t>xxxxxxxxxx</w:t>
            </w:r>
            <w:proofErr w:type="spellEnd"/>
          </w:p>
          <w:p w14:paraId="0DE6F4A0" w14:textId="74D467E5" w:rsidR="00A26C2A" w:rsidRDefault="00221EFE" w:rsidP="00C551BD">
            <w:pPr>
              <w:pBdr>
                <w:top w:val="nil"/>
                <w:left w:val="nil"/>
                <w:bottom w:val="nil"/>
                <w:right w:val="nil"/>
                <w:between w:val="nil"/>
              </w:pBdr>
              <w:spacing w:after="120"/>
              <w:ind w:left="0" w:hanging="2"/>
              <w:rPr>
                <w:color w:val="000000"/>
              </w:rPr>
            </w:pPr>
            <w:proofErr w:type="spellStart"/>
            <w:r w:rsidRPr="00221EFE">
              <w:rPr>
                <w:highlight w:val="black"/>
              </w:rPr>
              <w:t>xxxxxx</w:t>
            </w:r>
            <w:proofErr w:type="spellEnd"/>
          </w:p>
        </w:tc>
      </w:tr>
      <w:tr w:rsidR="00A26C2A" w14:paraId="1931A6D5" w14:textId="77777777" w:rsidTr="00C551BD">
        <w:trPr>
          <w:trHeight w:val="308"/>
        </w:trPr>
        <w:tc>
          <w:tcPr>
            <w:tcW w:w="8935" w:type="dxa"/>
            <w:gridSpan w:val="2"/>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64B1EF2E" w14:textId="77777777" w:rsidR="00A26C2A" w:rsidRDefault="008C39B4">
            <w:pPr>
              <w:pBdr>
                <w:top w:val="nil"/>
                <w:left w:val="nil"/>
                <w:bottom w:val="nil"/>
                <w:right w:val="nil"/>
                <w:between w:val="nil"/>
              </w:pBdr>
              <w:spacing w:line="249" w:lineRule="auto"/>
              <w:ind w:left="0" w:hanging="2"/>
              <w:rPr>
                <w:color w:val="000000"/>
              </w:rPr>
            </w:pPr>
            <w:r>
              <w:rPr>
                <w:b/>
                <w:color w:val="000000"/>
              </w:rPr>
              <w:t>Together the ‘Parties’</w:t>
            </w:r>
          </w:p>
        </w:tc>
      </w:tr>
    </w:tbl>
    <w:p w14:paraId="20D9FB2B" w14:textId="77777777" w:rsidR="00A26C2A" w:rsidRDefault="00A26C2A">
      <w:pPr>
        <w:pStyle w:val="Heading3"/>
        <w:spacing w:after="312" w:line="240" w:lineRule="auto"/>
        <w:ind w:left="0" w:hanging="2"/>
        <w:rPr>
          <w:sz w:val="22"/>
        </w:rPr>
      </w:pPr>
    </w:p>
    <w:p w14:paraId="65856687" w14:textId="77777777" w:rsidR="00A26C2A" w:rsidRPr="006B3D35" w:rsidRDefault="008C39B4" w:rsidP="006B3D35">
      <w:pPr>
        <w:pStyle w:val="Heading3"/>
        <w:ind w:left="0" w:hanging="2"/>
      </w:pPr>
      <w:r>
        <w:rPr>
          <w:sz w:val="22"/>
        </w:rPr>
        <w:t xml:space="preserve">              </w:t>
      </w:r>
      <w:r w:rsidRPr="006B3D35">
        <w:t>Principal contact details</w:t>
      </w:r>
    </w:p>
    <w:p w14:paraId="49BB34F0" w14:textId="77777777" w:rsidR="00A26C2A" w:rsidRDefault="008C39B4" w:rsidP="00C551BD">
      <w:pPr>
        <w:pBdr>
          <w:top w:val="nil"/>
          <w:left w:val="nil"/>
          <w:bottom w:val="nil"/>
          <w:right w:val="nil"/>
          <w:between w:val="nil"/>
        </w:pBdr>
        <w:spacing w:line="254" w:lineRule="auto"/>
        <w:ind w:left="0" w:right="3672" w:hanging="2"/>
        <w:rPr>
          <w:color w:val="000000"/>
        </w:rPr>
      </w:pPr>
      <w:r>
        <w:rPr>
          <w:b/>
          <w:color w:val="000000"/>
        </w:rPr>
        <w:t>For th</w:t>
      </w:r>
      <w:r w:rsidR="00C551BD">
        <w:rPr>
          <w:b/>
          <w:color w:val="000000"/>
        </w:rPr>
        <w:t>e</w:t>
      </w:r>
      <w:r>
        <w:rPr>
          <w:b/>
          <w:color w:val="000000"/>
        </w:rPr>
        <w:t xml:space="preserve"> Buyer:</w:t>
      </w:r>
    </w:p>
    <w:p w14:paraId="236B79F9" w14:textId="24F133F2" w:rsidR="00A26C2A" w:rsidRDefault="00221EFE">
      <w:pPr>
        <w:pBdr>
          <w:top w:val="nil"/>
          <w:left w:val="nil"/>
          <w:bottom w:val="nil"/>
          <w:right w:val="nil"/>
          <w:between w:val="nil"/>
        </w:pBdr>
        <w:spacing w:after="86"/>
        <w:ind w:left="0" w:right="14" w:hanging="2"/>
        <w:rPr>
          <w:color w:val="000000"/>
        </w:rPr>
      </w:pPr>
      <w:proofErr w:type="spellStart"/>
      <w:r w:rsidRPr="00221EFE">
        <w:rPr>
          <w:color w:val="000000"/>
          <w:highlight w:val="black"/>
        </w:rPr>
        <w:t>xxxxxxxxxxxx</w:t>
      </w:r>
      <w:proofErr w:type="spellEnd"/>
    </w:p>
    <w:p w14:paraId="268842ED" w14:textId="3D16413A" w:rsidR="00C551BD" w:rsidRDefault="00221EFE">
      <w:pPr>
        <w:pBdr>
          <w:top w:val="nil"/>
          <w:left w:val="nil"/>
          <w:bottom w:val="nil"/>
          <w:right w:val="nil"/>
          <w:between w:val="nil"/>
        </w:pBdr>
        <w:spacing w:after="86"/>
        <w:ind w:left="0" w:right="14" w:hanging="2"/>
        <w:rPr>
          <w:color w:val="000000"/>
        </w:rPr>
      </w:pPr>
      <w:proofErr w:type="spellStart"/>
      <w:r w:rsidRPr="00221EFE">
        <w:rPr>
          <w:color w:val="000000"/>
          <w:highlight w:val="black"/>
        </w:rPr>
        <w:t>xxxxxxxxxxxxxxxxxxxxxxxxxxxxxx</w:t>
      </w:r>
      <w:proofErr w:type="spellEnd"/>
    </w:p>
    <w:p w14:paraId="57CF7722" w14:textId="4A2E1ACE" w:rsidR="00A26C2A" w:rsidRDefault="006E4BC4">
      <w:pPr>
        <w:pBdr>
          <w:top w:val="nil"/>
          <w:left w:val="nil"/>
          <w:bottom w:val="nil"/>
          <w:right w:val="nil"/>
          <w:between w:val="nil"/>
        </w:pBdr>
        <w:spacing w:after="1" w:line="758" w:lineRule="auto"/>
        <w:ind w:left="0" w:right="4221" w:hanging="2"/>
        <w:rPr>
          <w:color w:val="000000"/>
        </w:rPr>
      </w:pPr>
      <w:proofErr w:type="spellStart"/>
      <w:r w:rsidRPr="006E4BC4">
        <w:rPr>
          <w:color w:val="000000"/>
          <w:highlight w:val="black"/>
        </w:rPr>
        <w:t>xxxxxxxxxxxxxxxxxxxxxxxxxxxx</w:t>
      </w:r>
      <w:proofErr w:type="spellEnd"/>
    </w:p>
    <w:p w14:paraId="3301A28A" w14:textId="10FA813E" w:rsidR="006B3D35" w:rsidRPr="006B3D35" w:rsidRDefault="006B3D35" w:rsidP="006B3D35">
      <w:pPr>
        <w:pBdr>
          <w:top w:val="nil"/>
          <w:left w:val="nil"/>
          <w:bottom w:val="nil"/>
          <w:right w:val="nil"/>
          <w:between w:val="nil"/>
        </w:pBdr>
        <w:spacing w:after="83"/>
        <w:ind w:leftChars="0" w:left="0" w:right="14" w:firstLineChars="0" w:firstLine="0"/>
        <w:rPr>
          <w:b/>
          <w:bCs/>
          <w:color w:val="000000"/>
        </w:rPr>
      </w:pPr>
      <w:r w:rsidRPr="006B3D35">
        <w:rPr>
          <w:b/>
          <w:bCs/>
          <w:color w:val="000000"/>
        </w:rPr>
        <w:t>For the Supplier:</w:t>
      </w:r>
    </w:p>
    <w:p w14:paraId="0163F58B" w14:textId="05A4788C" w:rsidR="00A26C2A" w:rsidRDefault="006E4BC4" w:rsidP="006B3D35">
      <w:pPr>
        <w:pBdr>
          <w:top w:val="nil"/>
          <w:left w:val="nil"/>
          <w:bottom w:val="nil"/>
          <w:right w:val="nil"/>
          <w:between w:val="nil"/>
        </w:pBdr>
        <w:spacing w:after="83"/>
        <w:ind w:leftChars="0" w:left="0" w:right="14" w:firstLineChars="0" w:firstLine="0"/>
        <w:rPr>
          <w:color w:val="000000"/>
        </w:rPr>
      </w:pPr>
      <w:proofErr w:type="spellStart"/>
      <w:r w:rsidRPr="006E4BC4">
        <w:rPr>
          <w:color w:val="000000"/>
          <w:highlight w:val="black"/>
        </w:rPr>
        <w:t>xxxxxxxxxxxxx</w:t>
      </w:r>
      <w:proofErr w:type="spellEnd"/>
    </w:p>
    <w:p w14:paraId="649E9D81" w14:textId="5D952A8C" w:rsidR="00C551BD" w:rsidRDefault="006E4BC4" w:rsidP="006B3D35">
      <w:pPr>
        <w:pBdr>
          <w:top w:val="nil"/>
          <w:left w:val="nil"/>
          <w:bottom w:val="nil"/>
          <w:right w:val="nil"/>
          <w:between w:val="nil"/>
        </w:pBdr>
        <w:spacing w:after="83"/>
        <w:ind w:leftChars="0" w:left="0" w:right="14" w:firstLineChars="0" w:firstLine="0"/>
        <w:rPr>
          <w:color w:val="000000"/>
        </w:rPr>
      </w:pPr>
      <w:proofErr w:type="spellStart"/>
      <w:r w:rsidRPr="006E4BC4">
        <w:rPr>
          <w:color w:val="000000"/>
          <w:highlight w:val="black"/>
        </w:rPr>
        <w:t>xxxxxxxxxxxxxxxxxxxxxxxxxxxx</w:t>
      </w:r>
      <w:proofErr w:type="spellEnd"/>
    </w:p>
    <w:p w14:paraId="53423F33" w14:textId="156ACDCB" w:rsidR="00C551BD" w:rsidRDefault="006E4BC4" w:rsidP="006B3D35">
      <w:pPr>
        <w:pBdr>
          <w:top w:val="nil"/>
          <w:left w:val="nil"/>
          <w:bottom w:val="nil"/>
          <w:right w:val="nil"/>
          <w:between w:val="nil"/>
        </w:pBdr>
        <w:spacing w:after="83"/>
        <w:ind w:leftChars="0" w:left="0" w:right="14" w:firstLineChars="0" w:firstLine="0"/>
        <w:rPr>
          <w:color w:val="000000"/>
        </w:rPr>
      </w:pPr>
      <w:proofErr w:type="spellStart"/>
      <w:r w:rsidRPr="006E4BC4">
        <w:rPr>
          <w:color w:val="000000"/>
          <w:highlight w:val="black"/>
        </w:rPr>
        <w:t>xxxxxxxxxxx</w:t>
      </w:r>
      <w:proofErr w:type="spellEnd"/>
    </w:p>
    <w:p w14:paraId="0A826519" w14:textId="77777777" w:rsidR="00C551BD" w:rsidRDefault="00C551BD" w:rsidP="006B3D35">
      <w:pPr>
        <w:pBdr>
          <w:top w:val="nil"/>
          <w:left w:val="nil"/>
          <w:bottom w:val="nil"/>
          <w:right w:val="nil"/>
          <w:between w:val="nil"/>
        </w:pBdr>
        <w:spacing w:after="83"/>
        <w:ind w:leftChars="0" w:left="0" w:right="14" w:firstLineChars="0" w:firstLine="0"/>
        <w:rPr>
          <w:color w:val="000000"/>
        </w:rPr>
      </w:pPr>
    </w:p>
    <w:p w14:paraId="69C29618" w14:textId="77777777" w:rsidR="00A26C2A" w:rsidRPr="006B3D35" w:rsidRDefault="008C39B4" w:rsidP="006B3D35">
      <w:pPr>
        <w:pStyle w:val="Heading3"/>
        <w:ind w:left="1" w:hanging="3"/>
      </w:pPr>
      <w:r w:rsidRPr="006B3D35">
        <w:t>Call-Off Contract term</w:t>
      </w:r>
    </w:p>
    <w:tbl>
      <w:tblPr>
        <w:tblStyle w:val="afffffc"/>
        <w:tblW w:w="9605" w:type="dxa"/>
        <w:tblInd w:w="-10" w:type="dxa"/>
        <w:tblLayout w:type="fixed"/>
        <w:tblLook w:val="0000" w:firstRow="0" w:lastRow="0" w:firstColumn="0" w:lastColumn="0" w:noHBand="0" w:noVBand="0"/>
      </w:tblPr>
      <w:tblGrid>
        <w:gridCol w:w="2835"/>
        <w:gridCol w:w="6770"/>
      </w:tblGrid>
      <w:tr w:rsidR="00A26C2A" w14:paraId="27B6DADA" w14:textId="77777777" w:rsidTr="00C551BD">
        <w:trPr>
          <w:trHeight w:val="766"/>
        </w:trPr>
        <w:tc>
          <w:tcPr>
            <w:tcW w:w="2835"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690504A3" w14:textId="77777777" w:rsidR="00A26C2A" w:rsidRDefault="008C39B4">
            <w:pPr>
              <w:pBdr>
                <w:top w:val="nil"/>
                <w:left w:val="nil"/>
                <w:bottom w:val="nil"/>
                <w:right w:val="nil"/>
                <w:between w:val="nil"/>
              </w:pBdr>
              <w:spacing w:line="249" w:lineRule="auto"/>
              <w:ind w:left="0" w:hanging="2"/>
              <w:rPr>
                <w:color w:val="000000"/>
              </w:rPr>
            </w:pPr>
            <w:r>
              <w:rPr>
                <w:b/>
                <w:color w:val="000000"/>
              </w:rPr>
              <w:t>Start date</w:t>
            </w:r>
          </w:p>
        </w:tc>
        <w:tc>
          <w:tcPr>
            <w:tcW w:w="6770"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008FCCF7" w14:textId="1A0BD528" w:rsidR="00A26C2A" w:rsidRDefault="008C39B4">
            <w:pPr>
              <w:pBdr>
                <w:top w:val="nil"/>
                <w:left w:val="nil"/>
                <w:bottom w:val="nil"/>
                <w:right w:val="nil"/>
                <w:between w:val="nil"/>
              </w:pBdr>
              <w:spacing w:line="249" w:lineRule="auto"/>
              <w:ind w:left="0" w:hanging="2"/>
              <w:rPr>
                <w:color w:val="000000"/>
              </w:rPr>
            </w:pPr>
            <w:r>
              <w:rPr>
                <w:color w:val="000000"/>
              </w:rPr>
              <w:t>This Call-Off Contract Sta</w:t>
            </w:r>
            <w:r w:rsidRPr="00036D80">
              <w:rPr>
                <w:color w:val="000000"/>
              </w:rPr>
              <w:t xml:space="preserve">rts on </w:t>
            </w:r>
            <w:r w:rsidR="00C551BD" w:rsidRPr="00036D80">
              <w:rPr>
                <w:bCs/>
                <w:color w:val="000000"/>
              </w:rPr>
              <w:t>2</w:t>
            </w:r>
            <w:r w:rsidR="00681447">
              <w:rPr>
                <w:bCs/>
                <w:color w:val="000000"/>
              </w:rPr>
              <w:t>7</w:t>
            </w:r>
            <w:r w:rsidR="00C551BD" w:rsidRPr="00036D80">
              <w:rPr>
                <w:bCs/>
                <w:color w:val="000000"/>
              </w:rPr>
              <w:t xml:space="preserve"> March 2025</w:t>
            </w:r>
            <w:r w:rsidRPr="00036D80">
              <w:rPr>
                <w:b/>
                <w:color w:val="000000"/>
              </w:rPr>
              <w:t xml:space="preserve"> </w:t>
            </w:r>
            <w:r w:rsidRPr="00036D80">
              <w:rPr>
                <w:color w:val="000000"/>
              </w:rPr>
              <w:t xml:space="preserve">and is valid for </w:t>
            </w:r>
            <w:r w:rsidR="00C551BD" w:rsidRPr="00036D80">
              <w:rPr>
                <w:b/>
                <w:color w:val="000000"/>
              </w:rPr>
              <w:t>24</w:t>
            </w:r>
            <w:r w:rsidRPr="00036D80">
              <w:rPr>
                <w:b/>
                <w:color w:val="000000"/>
              </w:rPr>
              <w:t xml:space="preserve"> months</w:t>
            </w:r>
            <w:r w:rsidRPr="00036D80">
              <w:rPr>
                <w:color w:val="000000"/>
              </w:rPr>
              <w:t>.</w:t>
            </w:r>
          </w:p>
        </w:tc>
      </w:tr>
      <w:tr w:rsidR="00A26C2A" w14:paraId="1288DB41" w14:textId="77777777" w:rsidTr="00C551BD">
        <w:trPr>
          <w:trHeight w:val="2809"/>
        </w:trPr>
        <w:tc>
          <w:tcPr>
            <w:tcW w:w="2835"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2CF69CBD" w14:textId="77777777" w:rsidR="00A26C2A" w:rsidRDefault="00A26C2A">
            <w:pPr>
              <w:keepLines/>
              <w:pBdr>
                <w:top w:val="nil"/>
                <w:left w:val="nil"/>
                <w:bottom w:val="nil"/>
                <w:right w:val="nil"/>
                <w:between w:val="nil"/>
              </w:pBdr>
              <w:spacing w:after="28" w:line="249" w:lineRule="auto"/>
              <w:ind w:left="0" w:hanging="2"/>
              <w:rPr>
                <w:b/>
              </w:rPr>
            </w:pPr>
          </w:p>
          <w:p w14:paraId="0BE7BED7" w14:textId="77777777" w:rsidR="00A26C2A" w:rsidRDefault="008C39B4">
            <w:pPr>
              <w:keepLines/>
              <w:pBdr>
                <w:top w:val="nil"/>
                <w:left w:val="nil"/>
                <w:bottom w:val="nil"/>
                <w:right w:val="nil"/>
                <w:between w:val="nil"/>
              </w:pBdr>
              <w:spacing w:after="28" w:line="249" w:lineRule="auto"/>
              <w:ind w:left="0" w:hanging="2"/>
              <w:rPr>
                <w:color w:val="000000"/>
              </w:rPr>
            </w:pPr>
            <w:r>
              <w:rPr>
                <w:b/>
                <w:color w:val="000000"/>
              </w:rPr>
              <w:t>Ending</w:t>
            </w:r>
          </w:p>
          <w:p w14:paraId="5490F477" w14:textId="77777777" w:rsidR="00A26C2A" w:rsidRDefault="008C39B4">
            <w:pPr>
              <w:keepLines/>
              <w:pBdr>
                <w:top w:val="nil"/>
                <w:left w:val="nil"/>
                <w:bottom w:val="nil"/>
                <w:right w:val="nil"/>
                <w:between w:val="nil"/>
              </w:pBdr>
              <w:spacing w:line="249" w:lineRule="auto"/>
              <w:ind w:left="0" w:hanging="2"/>
              <w:rPr>
                <w:color w:val="000000"/>
              </w:rPr>
            </w:pPr>
            <w:r>
              <w:rPr>
                <w:b/>
                <w:color w:val="000000"/>
              </w:rPr>
              <w:t>(termination)</w:t>
            </w:r>
          </w:p>
        </w:tc>
        <w:tc>
          <w:tcPr>
            <w:tcW w:w="6770"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57FF5DD2" w14:textId="59A86D81" w:rsidR="00A26C2A" w:rsidRPr="00C551BD" w:rsidRDefault="008C39B4">
            <w:pPr>
              <w:keepLines/>
              <w:pBdr>
                <w:top w:val="nil"/>
                <w:left w:val="nil"/>
                <w:bottom w:val="nil"/>
                <w:right w:val="nil"/>
                <w:between w:val="nil"/>
              </w:pBdr>
              <w:spacing w:before="240" w:after="249" w:line="288" w:lineRule="auto"/>
              <w:ind w:left="0" w:hanging="2"/>
              <w:rPr>
                <w:color w:val="000000"/>
              </w:rPr>
            </w:pPr>
            <w:r>
              <w:rPr>
                <w:color w:val="000000"/>
              </w:rPr>
              <w:t xml:space="preserve">The notice period for </w:t>
            </w:r>
            <w:r w:rsidRPr="00C551BD">
              <w:rPr>
                <w:color w:val="000000"/>
              </w:rPr>
              <w:t>the Supplier needed for Ending the Call-Off Contract is at least 90 Working Days from the date of written notice for undisputed sums (as per clause 18.6).</w:t>
            </w:r>
          </w:p>
          <w:p w14:paraId="7ABF28B0" w14:textId="4DA25337" w:rsidR="00A26C2A" w:rsidRDefault="008C39B4">
            <w:pPr>
              <w:keepLines/>
              <w:pBdr>
                <w:top w:val="nil"/>
                <w:left w:val="nil"/>
                <w:bottom w:val="nil"/>
                <w:right w:val="nil"/>
                <w:between w:val="nil"/>
              </w:pBdr>
              <w:spacing w:before="240" w:line="249" w:lineRule="auto"/>
              <w:ind w:left="0" w:hanging="2"/>
              <w:rPr>
                <w:color w:val="000000"/>
              </w:rPr>
            </w:pPr>
            <w:r w:rsidRPr="00C551BD">
              <w:rPr>
                <w:color w:val="000000"/>
              </w:rPr>
              <w:t>The notice period for the Buyer is a maximum of 30 days</w:t>
            </w:r>
            <w:r>
              <w:rPr>
                <w:color w:val="000000"/>
              </w:rPr>
              <w:t xml:space="preserve"> from the date of written notice for Ending without cause (as per clause 18.1)</w:t>
            </w:r>
            <w:r w:rsidR="006B3D35">
              <w:rPr>
                <w:color w:val="000000"/>
              </w:rPr>
              <w:t>.</w:t>
            </w:r>
          </w:p>
        </w:tc>
      </w:tr>
      <w:tr w:rsidR="00A26C2A" w14:paraId="5EF931CB" w14:textId="77777777" w:rsidTr="00C551BD">
        <w:trPr>
          <w:trHeight w:val="223"/>
        </w:trPr>
        <w:tc>
          <w:tcPr>
            <w:tcW w:w="2835"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27501512" w14:textId="77777777" w:rsidR="00A26C2A" w:rsidRDefault="008C39B4">
            <w:pPr>
              <w:pBdr>
                <w:top w:val="nil"/>
                <w:left w:val="nil"/>
                <w:bottom w:val="nil"/>
                <w:right w:val="nil"/>
                <w:between w:val="nil"/>
              </w:pBdr>
              <w:spacing w:line="249" w:lineRule="auto"/>
              <w:ind w:left="0" w:hanging="2"/>
              <w:rPr>
                <w:color w:val="000000"/>
              </w:rPr>
            </w:pPr>
            <w:r>
              <w:rPr>
                <w:b/>
                <w:color w:val="000000"/>
              </w:rPr>
              <w:t>Extension period</w:t>
            </w:r>
          </w:p>
        </w:tc>
        <w:tc>
          <w:tcPr>
            <w:tcW w:w="6770"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64E26B51" w14:textId="3EF2A56C" w:rsidR="00A26C2A" w:rsidRDefault="00C551BD">
            <w:pPr>
              <w:pBdr>
                <w:top w:val="nil"/>
                <w:left w:val="nil"/>
                <w:bottom w:val="nil"/>
                <w:right w:val="nil"/>
                <w:between w:val="nil"/>
              </w:pBdr>
              <w:spacing w:after="242" w:line="276" w:lineRule="auto"/>
              <w:ind w:left="0" w:hanging="2"/>
              <w:rPr>
                <w:color w:val="000000"/>
              </w:rPr>
            </w:pPr>
            <w:r>
              <w:rPr>
                <w:color w:val="000000"/>
              </w:rPr>
              <w:t>Not applicable</w:t>
            </w:r>
          </w:p>
          <w:p w14:paraId="5D3BECD3" w14:textId="77777777" w:rsidR="00A26C2A" w:rsidRDefault="00A26C2A">
            <w:pPr>
              <w:pBdr>
                <w:top w:val="nil"/>
                <w:left w:val="nil"/>
                <w:bottom w:val="nil"/>
                <w:right w:val="nil"/>
                <w:between w:val="nil"/>
              </w:pBdr>
              <w:spacing w:line="249" w:lineRule="auto"/>
              <w:ind w:left="0" w:hanging="2"/>
              <w:rPr>
                <w:color w:val="000000"/>
              </w:rPr>
            </w:pPr>
          </w:p>
        </w:tc>
      </w:tr>
    </w:tbl>
    <w:p w14:paraId="4D13BF23" w14:textId="77777777" w:rsidR="00A26C2A" w:rsidRDefault="00A26C2A" w:rsidP="00F972EF">
      <w:pPr>
        <w:pBdr>
          <w:top w:val="nil"/>
          <w:left w:val="nil"/>
          <w:bottom w:val="nil"/>
          <w:right w:val="nil"/>
          <w:between w:val="nil"/>
        </w:pBdr>
        <w:spacing w:after="310" w:line="290" w:lineRule="auto"/>
        <w:ind w:leftChars="0" w:left="0" w:firstLineChars="0" w:firstLine="0"/>
        <w:rPr>
          <w:color w:val="000000"/>
        </w:rPr>
      </w:pPr>
    </w:p>
    <w:p w14:paraId="09988AC5" w14:textId="77777777" w:rsidR="00A26C2A" w:rsidRPr="006B3D35" w:rsidRDefault="008C39B4" w:rsidP="006B3D35">
      <w:pPr>
        <w:pStyle w:val="Heading3"/>
        <w:ind w:left="1" w:hanging="3"/>
      </w:pPr>
      <w:r w:rsidRPr="006B3D35">
        <w:lastRenderedPageBreak/>
        <w:t>Buyer contractual details</w:t>
      </w:r>
    </w:p>
    <w:p w14:paraId="3C104E01" w14:textId="77777777" w:rsidR="00A26C2A" w:rsidRDefault="008C39B4">
      <w:pPr>
        <w:pBdr>
          <w:top w:val="nil"/>
          <w:left w:val="nil"/>
          <w:bottom w:val="nil"/>
          <w:right w:val="nil"/>
          <w:between w:val="nil"/>
        </w:pBdr>
        <w:ind w:left="0" w:right="14" w:hanging="2"/>
        <w:rPr>
          <w:color w:val="000000"/>
        </w:rPr>
      </w:pPr>
      <w:r>
        <w:rPr>
          <w:color w:val="000000"/>
        </w:rPr>
        <w:t>This Order is for the G-Cloud Services outlined below. It is acknowledged by the Parties that the volume of the G-Cloud Services used by the Buyer may vary during this Call-Off Contract.</w:t>
      </w:r>
    </w:p>
    <w:p w14:paraId="588D5D2B" w14:textId="77777777" w:rsidR="00A26C2A" w:rsidRDefault="00A26C2A">
      <w:pPr>
        <w:pBdr>
          <w:top w:val="nil"/>
          <w:left w:val="nil"/>
          <w:bottom w:val="nil"/>
          <w:right w:val="nil"/>
          <w:between w:val="nil"/>
        </w:pBdr>
        <w:ind w:left="0" w:right="14" w:hanging="2"/>
        <w:rPr>
          <w:color w:val="000000"/>
        </w:rPr>
      </w:pPr>
    </w:p>
    <w:p w14:paraId="423C2E89" w14:textId="77777777" w:rsidR="00A26C2A" w:rsidRDefault="00A26C2A">
      <w:pPr>
        <w:widowControl w:val="0"/>
        <w:pBdr>
          <w:top w:val="nil"/>
          <w:left w:val="nil"/>
          <w:bottom w:val="nil"/>
          <w:right w:val="nil"/>
          <w:between w:val="nil"/>
        </w:pBdr>
        <w:spacing w:before="190" w:line="276" w:lineRule="auto"/>
        <w:ind w:left="0" w:right="322" w:hanging="2"/>
        <w:rPr>
          <w:color w:val="000000"/>
        </w:rPr>
      </w:pPr>
    </w:p>
    <w:tbl>
      <w:tblPr>
        <w:tblStyle w:val="afffffd"/>
        <w:tblW w:w="9615" w:type="dxa"/>
        <w:tblInd w:w="-5" w:type="dxa"/>
        <w:tblLayout w:type="fixed"/>
        <w:tblLook w:val="0000" w:firstRow="0" w:lastRow="0" w:firstColumn="0" w:lastColumn="0" w:noHBand="0" w:noVBand="0"/>
      </w:tblPr>
      <w:tblGrid>
        <w:gridCol w:w="3246"/>
        <w:gridCol w:w="6369"/>
      </w:tblGrid>
      <w:tr w:rsidR="00A26C2A" w14:paraId="6DD6FD63" w14:textId="77777777" w:rsidTr="00036D80">
        <w:trPr>
          <w:trHeight w:val="59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D21789"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G-Cloud Lot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DDAD79"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color w:val="000000"/>
              </w:rPr>
              <w:t>This Call-Off Contract is for the provision of Services Under:</w:t>
            </w:r>
          </w:p>
          <w:p w14:paraId="3C014172" w14:textId="23BCA3C0" w:rsidR="00A26C2A" w:rsidRDefault="008C39B4" w:rsidP="008C39B4">
            <w:pPr>
              <w:widowControl w:val="0"/>
              <w:numPr>
                <w:ilvl w:val="0"/>
                <w:numId w:val="29"/>
              </w:numPr>
              <w:pBdr>
                <w:top w:val="nil"/>
                <w:left w:val="nil"/>
                <w:bottom w:val="nil"/>
                <w:right w:val="nil"/>
                <w:between w:val="nil"/>
              </w:pBdr>
              <w:spacing w:line="276" w:lineRule="auto"/>
              <w:ind w:left="0" w:right="322" w:hanging="2"/>
            </w:pPr>
            <w:r>
              <w:rPr>
                <w:color w:val="000000"/>
              </w:rPr>
              <w:t xml:space="preserve">Lot 2: Cloud software </w:t>
            </w:r>
          </w:p>
          <w:p w14:paraId="173881C4" w14:textId="03294703" w:rsidR="00A26C2A" w:rsidRDefault="00A26C2A" w:rsidP="00C551BD">
            <w:pPr>
              <w:widowControl w:val="0"/>
              <w:pBdr>
                <w:top w:val="nil"/>
                <w:left w:val="nil"/>
                <w:bottom w:val="nil"/>
                <w:right w:val="nil"/>
                <w:between w:val="nil"/>
              </w:pBdr>
              <w:spacing w:line="276" w:lineRule="auto"/>
              <w:ind w:leftChars="0" w:left="0" w:right="322" w:firstLineChars="0" w:firstLine="0"/>
            </w:pPr>
          </w:p>
        </w:tc>
      </w:tr>
      <w:tr w:rsidR="00A26C2A" w14:paraId="5CC43FE2"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C3C037"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G-Cloud Services required</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B65413" w14:textId="24FDC44D" w:rsidR="00A26C2A" w:rsidRDefault="00C551BD">
            <w:pPr>
              <w:widowControl w:val="0"/>
              <w:pBdr>
                <w:top w:val="nil"/>
                <w:left w:val="nil"/>
                <w:bottom w:val="nil"/>
                <w:right w:val="nil"/>
                <w:between w:val="nil"/>
              </w:pBdr>
              <w:spacing w:line="276" w:lineRule="auto"/>
              <w:ind w:left="0" w:right="322" w:hanging="2"/>
              <w:rPr>
                <w:color w:val="000000"/>
              </w:rPr>
            </w:pPr>
            <w:r w:rsidRPr="00C551BD">
              <w:rPr>
                <w:color w:val="000000"/>
              </w:rPr>
              <w:t xml:space="preserve">The Services to be provided by the Supplier under the above Lot are listed in </w:t>
            </w:r>
            <w:r w:rsidR="00A25734">
              <w:rPr>
                <w:color w:val="000000"/>
              </w:rPr>
              <w:t>Schedule 1 of this Call-Off Contract</w:t>
            </w:r>
            <w:r w:rsidRPr="00C551BD">
              <w:rPr>
                <w:color w:val="000000"/>
              </w:rPr>
              <w:t>.</w:t>
            </w:r>
          </w:p>
        </w:tc>
      </w:tr>
      <w:tr w:rsidR="00C551BD" w14:paraId="09BEF621"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D398EA" w14:textId="77777777" w:rsidR="00C551BD" w:rsidRDefault="00C551BD" w:rsidP="00C551BD">
            <w:pPr>
              <w:widowControl w:val="0"/>
              <w:pBdr>
                <w:top w:val="nil"/>
                <w:left w:val="nil"/>
                <w:bottom w:val="nil"/>
                <w:right w:val="nil"/>
                <w:between w:val="nil"/>
              </w:pBdr>
              <w:spacing w:before="190" w:line="276" w:lineRule="auto"/>
              <w:ind w:left="0" w:right="322" w:hanging="2"/>
              <w:rPr>
                <w:color w:val="000000"/>
              </w:rPr>
            </w:pPr>
            <w:r>
              <w:rPr>
                <w:b/>
                <w:color w:val="000000"/>
              </w:rPr>
              <w:t>Additional Services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9E44B7" w14:textId="47DF509F" w:rsidR="00C551BD" w:rsidRDefault="00C551BD" w:rsidP="00C551BD">
            <w:pPr>
              <w:widowControl w:val="0"/>
              <w:pBdr>
                <w:top w:val="nil"/>
                <w:left w:val="nil"/>
                <w:bottom w:val="nil"/>
                <w:right w:val="nil"/>
                <w:between w:val="nil"/>
              </w:pBdr>
              <w:spacing w:before="190" w:line="276" w:lineRule="auto"/>
              <w:ind w:left="0" w:right="322" w:hanging="2"/>
              <w:rPr>
                <w:color w:val="000000"/>
              </w:rPr>
            </w:pPr>
            <w:r w:rsidRPr="00BB4E6C">
              <w:rPr>
                <w:bCs/>
              </w:rPr>
              <w:t>Not applicable</w:t>
            </w:r>
          </w:p>
        </w:tc>
      </w:tr>
      <w:tr w:rsidR="00C551BD" w14:paraId="2B5CA3EC"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F4F4B3" w14:textId="77777777" w:rsidR="00C551BD" w:rsidRDefault="00C551BD" w:rsidP="00C551BD">
            <w:pPr>
              <w:widowControl w:val="0"/>
              <w:pBdr>
                <w:top w:val="nil"/>
                <w:left w:val="nil"/>
                <w:bottom w:val="nil"/>
                <w:right w:val="nil"/>
                <w:between w:val="nil"/>
              </w:pBdr>
              <w:spacing w:before="190" w:line="276" w:lineRule="auto"/>
              <w:ind w:left="0" w:right="322" w:hanging="2"/>
              <w:rPr>
                <w:color w:val="000000"/>
              </w:rPr>
            </w:pPr>
            <w:r>
              <w:rPr>
                <w:b/>
                <w:color w:val="000000"/>
              </w:rPr>
              <w:t>Location</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5C7761" w14:textId="74775693" w:rsidR="00C551BD" w:rsidRDefault="006E4BC4" w:rsidP="00C551BD">
            <w:pPr>
              <w:widowControl w:val="0"/>
              <w:pBdr>
                <w:top w:val="nil"/>
                <w:left w:val="nil"/>
                <w:bottom w:val="nil"/>
                <w:right w:val="nil"/>
                <w:between w:val="nil"/>
              </w:pBdr>
              <w:spacing w:before="190" w:line="276" w:lineRule="auto"/>
              <w:ind w:left="0" w:right="322" w:hanging="2"/>
              <w:rPr>
                <w:color w:val="000000"/>
              </w:rPr>
            </w:pPr>
            <w:proofErr w:type="spellStart"/>
            <w:r w:rsidRPr="006E4BC4">
              <w:rPr>
                <w:rFonts w:ascii="Helvetica Neue" w:eastAsia="Helvetica Neue" w:hAnsi="Helvetica Neue" w:cs="Helvetica Neue"/>
                <w:highlight w:val="black"/>
              </w:rPr>
              <w:t>xxxxxxxxxxx</w:t>
            </w:r>
            <w:proofErr w:type="spellEnd"/>
            <w:r w:rsidR="00C551BD" w:rsidRPr="00BB4E6C">
              <w:rPr>
                <w:rFonts w:ascii="Helvetica Neue" w:eastAsia="Helvetica Neue" w:hAnsi="Helvetica Neue" w:cs="Helvetica Neue"/>
              </w:rPr>
              <w:t xml:space="preserve"> or other location as directed</w:t>
            </w:r>
            <w:r w:rsidR="00C551BD" w:rsidRPr="00BB4E6C">
              <w:t xml:space="preserve"> </w:t>
            </w:r>
          </w:p>
        </w:tc>
      </w:tr>
      <w:tr w:rsidR="00A26C2A" w14:paraId="463861CE"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096CDA"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Quality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5875B5" w14:textId="77777777" w:rsidR="00364F88" w:rsidRPr="00364F88" w:rsidRDefault="00364F88" w:rsidP="00364F88">
            <w:pPr>
              <w:spacing w:after="120" w:line="256" w:lineRule="auto"/>
              <w:ind w:left="0" w:hanging="2"/>
            </w:pPr>
            <w:r w:rsidRPr="00364F88">
              <w:t>No specific Quality Management System requirements are defined. This does not relieve the Supplier of providing conforming products under this contract.</w:t>
            </w:r>
          </w:p>
          <w:p w14:paraId="69A885D4" w14:textId="77777777" w:rsidR="00364F88" w:rsidRPr="00364F88" w:rsidRDefault="00364F88" w:rsidP="00364F88">
            <w:pPr>
              <w:spacing w:after="120" w:line="256" w:lineRule="auto"/>
              <w:ind w:left="0" w:hanging="2"/>
            </w:pPr>
            <w:r w:rsidRPr="00364F88">
              <w:t>AQAP 2210 Edition A Version 2 – NATO Supplementary Software Quality Assurance Requirements to AQAP 2110 or AQAP 2310 shall apply.</w:t>
            </w:r>
          </w:p>
          <w:p w14:paraId="01231792" w14:textId="77777777" w:rsidR="00364F88" w:rsidRPr="00364F88" w:rsidRDefault="00364F88" w:rsidP="00364F88">
            <w:pPr>
              <w:spacing w:after="120" w:line="256" w:lineRule="auto"/>
              <w:ind w:left="0" w:hanging="2"/>
            </w:pPr>
            <w:r w:rsidRPr="00364F88">
              <w:t>No Deliverable Quality Plan is required, reference DEFCON 602B.</w:t>
            </w:r>
          </w:p>
          <w:p w14:paraId="3A4BF1B0" w14:textId="77777777" w:rsidR="00364F88" w:rsidRPr="00364F88" w:rsidRDefault="00364F88" w:rsidP="00364F88">
            <w:pPr>
              <w:spacing w:after="120" w:line="256" w:lineRule="auto"/>
              <w:ind w:left="0" w:hanging="2"/>
            </w:pPr>
            <w:r w:rsidRPr="00364F88">
              <w:t>Concessions shall be managed in accordance with Def Stan. 05-061 Part 1, Issue 7 – Quality Assurance Procedural Requirements – Concessions.</w:t>
            </w:r>
          </w:p>
          <w:p w14:paraId="30A1B20D" w14:textId="0E83C8E1" w:rsidR="00A26C2A" w:rsidRPr="00AD0E3F" w:rsidRDefault="00364F88" w:rsidP="00364F88">
            <w:pPr>
              <w:widowControl w:val="0"/>
              <w:pBdr>
                <w:top w:val="nil"/>
                <w:left w:val="nil"/>
                <w:bottom w:val="nil"/>
                <w:right w:val="nil"/>
                <w:between w:val="nil"/>
              </w:pBdr>
              <w:spacing w:before="190" w:line="276" w:lineRule="auto"/>
              <w:ind w:left="0" w:right="322" w:hanging="2"/>
              <w:rPr>
                <w:color w:val="000000"/>
                <w:highlight w:val="yellow"/>
              </w:rPr>
            </w:pPr>
            <w:r w:rsidRPr="00364F88">
              <w:t>Any contractor working parties shall be provided in accordance with Def Stan. 05-061 Part 4, Issue 4 – Quality Assurance Procedural Requirements – Contractor Working Parties.</w:t>
            </w:r>
          </w:p>
        </w:tc>
      </w:tr>
      <w:tr w:rsidR="00A26C2A" w14:paraId="3905443F"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0D07CE"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Technical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F1603A" w14:textId="7A409823" w:rsidR="00A26C2A" w:rsidRPr="0039041D" w:rsidRDefault="00364F88">
            <w:pPr>
              <w:widowControl w:val="0"/>
              <w:pBdr>
                <w:top w:val="nil"/>
                <w:left w:val="nil"/>
                <w:bottom w:val="nil"/>
                <w:right w:val="nil"/>
                <w:between w:val="nil"/>
              </w:pBdr>
              <w:spacing w:before="190" w:line="276" w:lineRule="auto"/>
              <w:ind w:left="0" w:right="322" w:hanging="2"/>
              <w:rPr>
                <w:color w:val="000000"/>
              </w:rPr>
            </w:pPr>
            <w:r w:rsidRPr="0039041D">
              <w:rPr>
                <w:color w:val="000000"/>
              </w:rPr>
              <w:t>Not applicable</w:t>
            </w:r>
          </w:p>
        </w:tc>
      </w:tr>
      <w:tr w:rsidR="00A26C2A" w14:paraId="1307B187"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18010D"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lastRenderedPageBreak/>
              <w:t>Service level agreement: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ED133C" w14:textId="2AB18249" w:rsidR="00A26C2A" w:rsidRPr="00364F88" w:rsidRDefault="008C39B4">
            <w:pPr>
              <w:widowControl w:val="0"/>
              <w:pBdr>
                <w:top w:val="nil"/>
                <w:left w:val="nil"/>
                <w:bottom w:val="nil"/>
                <w:right w:val="nil"/>
                <w:between w:val="nil"/>
              </w:pBdr>
              <w:spacing w:before="190" w:line="276" w:lineRule="auto"/>
              <w:ind w:left="0" w:right="322" w:hanging="2"/>
              <w:rPr>
                <w:color w:val="000000"/>
                <w:highlight w:val="yellow"/>
              </w:rPr>
            </w:pPr>
            <w:r w:rsidRPr="00364F88">
              <w:rPr>
                <w:color w:val="000000"/>
              </w:rPr>
              <w:t xml:space="preserve">The service level and availability criteria required for this Call-Off Contract are </w:t>
            </w:r>
            <w:r w:rsidR="00364F88" w:rsidRPr="00364F88">
              <w:rPr>
                <w:color w:val="000000"/>
              </w:rPr>
              <w:t xml:space="preserve">listed in </w:t>
            </w:r>
            <w:r w:rsidR="00B14389">
              <w:rPr>
                <w:color w:val="000000"/>
              </w:rPr>
              <w:t>Schedule 1 of this Call-Off Contract</w:t>
            </w:r>
            <w:r w:rsidR="00364F88" w:rsidRPr="00364F88">
              <w:rPr>
                <w:color w:val="000000"/>
              </w:rPr>
              <w:t>.</w:t>
            </w:r>
          </w:p>
        </w:tc>
      </w:tr>
      <w:tr w:rsidR="00AD0E3F" w14:paraId="4571794D" w14:textId="77777777">
        <w:trPr>
          <w:trHeight w:val="941"/>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323B85" w14:textId="77777777" w:rsidR="00AD0E3F" w:rsidRDefault="00AD0E3F" w:rsidP="00AD0E3F">
            <w:pPr>
              <w:widowControl w:val="0"/>
              <w:pBdr>
                <w:top w:val="nil"/>
                <w:left w:val="nil"/>
                <w:bottom w:val="nil"/>
                <w:right w:val="nil"/>
                <w:between w:val="nil"/>
              </w:pBdr>
              <w:spacing w:before="190" w:line="276" w:lineRule="auto"/>
              <w:ind w:left="0" w:right="322" w:hanging="2"/>
              <w:rPr>
                <w:color w:val="000000"/>
              </w:rPr>
            </w:pPr>
            <w:r>
              <w:rPr>
                <w:b/>
                <w:color w:val="000000"/>
              </w:rPr>
              <w:t>Onboarding</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222EFE" w14:textId="0F08A147" w:rsidR="00AD0E3F" w:rsidRPr="00AD0E3F" w:rsidRDefault="00AD0E3F" w:rsidP="00AD0E3F">
            <w:pPr>
              <w:widowControl w:val="0"/>
              <w:pBdr>
                <w:top w:val="nil"/>
                <w:left w:val="nil"/>
                <w:bottom w:val="nil"/>
                <w:right w:val="nil"/>
                <w:between w:val="nil"/>
              </w:pBdr>
              <w:spacing w:before="190" w:line="276" w:lineRule="auto"/>
              <w:ind w:left="0" w:right="322" w:hanging="2"/>
              <w:rPr>
                <w:b/>
                <w:color w:val="000000"/>
                <w:highlight w:val="yellow"/>
              </w:rPr>
            </w:pPr>
            <w:r w:rsidRPr="00BB4E6C">
              <w:t xml:space="preserve">The onboarding plan for this Call-Off Contract is detailed in Schedule 1 </w:t>
            </w:r>
            <w:r w:rsidR="00B14389">
              <w:t>of this Call-Off Contract</w:t>
            </w:r>
            <w:r w:rsidRPr="00BB4E6C">
              <w:t>.</w:t>
            </w:r>
          </w:p>
        </w:tc>
      </w:tr>
    </w:tbl>
    <w:tbl>
      <w:tblPr>
        <w:tblStyle w:val="afffffe"/>
        <w:tblW w:w="9639" w:type="dxa"/>
        <w:tblInd w:w="-10" w:type="dxa"/>
        <w:tblLayout w:type="fixed"/>
        <w:tblLook w:val="0000" w:firstRow="0" w:lastRow="0" w:firstColumn="0" w:lastColumn="0" w:noHBand="0" w:noVBand="0"/>
      </w:tblPr>
      <w:tblGrid>
        <w:gridCol w:w="3256"/>
        <w:gridCol w:w="6383"/>
      </w:tblGrid>
      <w:tr w:rsidR="00AD0E3F" w14:paraId="05176B13" w14:textId="77777777">
        <w:trPr>
          <w:trHeight w:val="945"/>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A2FE83B" w14:textId="77777777" w:rsidR="00AD0E3F" w:rsidRDefault="00AD0E3F" w:rsidP="00AD0E3F">
            <w:pPr>
              <w:pBdr>
                <w:top w:val="nil"/>
                <w:left w:val="nil"/>
                <w:bottom w:val="nil"/>
                <w:right w:val="nil"/>
                <w:between w:val="nil"/>
              </w:pBdr>
              <w:spacing w:line="249" w:lineRule="auto"/>
              <w:ind w:left="0" w:hanging="2"/>
              <w:rPr>
                <w:color w:val="000000"/>
              </w:rPr>
            </w:pPr>
            <w:r>
              <w:rPr>
                <w:b/>
                <w:color w:val="000000"/>
              </w:rPr>
              <w:t>Offboarding</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AED1A51" w14:textId="74411797" w:rsidR="00AD0E3F" w:rsidRDefault="00AD0E3F" w:rsidP="00AD0E3F">
            <w:pPr>
              <w:pBdr>
                <w:top w:val="nil"/>
                <w:left w:val="nil"/>
                <w:bottom w:val="nil"/>
                <w:right w:val="nil"/>
                <w:between w:val="nil"/>
              </w:pBdr>
              <w:spacing w:line="249" w:lineRule="auto"/>
              <w:ind w:left="0" w:hanging="2"/>
              <w:rPr>
                <w:color w:val="000000"/>
              </w:rPr>
            </w:pPr>
            <w:r w:rsidRPr="00BB4E6C">
              <w:t>The offboarding plan for this Call-Off Contract is linked back to the standard offboarding process related to the Ministry Of Defence.</w:t>
            </w:r>
          </w:p>
        </w:tc>
      </w:tr>
      <w:tr w:rsidR="00AD0E3F" w14:paraId="6AE9FCA5" w14:textId="77777777" w:rsidTr="00AD0E3F">
        <w:trPr>
          <w:trHeight w:val="100"/>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E735C9D" w14:textId="77777777" w:rsidR="00AD0E3F" w:rsidRDefault="00AD0E3F" w:rsidP="00AD0E3F">
            <w:pPr>
              <w:pBdr>
                <w:top w:val="nil"/>
                <w:left w:val="nil"/>
                <w:bottom w:val="nil"/>
                <w:right w:val="nil"/>
                <w:between w:val="nil"/>
              </w:pBdr>
              <w:spacing w:line="249" w:lineRule="auto"/>
              <w:ind w:left="0" w:hanging="2"/>
              <w:rPr>
                <w:color w:val="000000"/>
              </w:rPr>
            </w:pPr>
            <w:r>
              <w:rPr>
                <w:b/>
                <w:color w:val="000000"/>
              </w:rPr>
              <w:t>Collaboration agreement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AB4F363" w14:textId="6D9831A2" w:rsidR="00AD0E3F" w:rsidRDefault="00AD0E3F" w:rsidP="00AD0E3F">
            <w:pPr>
              <w:pBdr>
                <w:top w:val="nil"/>
                <w:left w:val="nil"/>
                <w:bottom w:val="nil"/>
                <w:right w:val="nil"/>
                <w:between w:val="nil"/>
              </w:pBdr>
              <w:spacing w:line="249" w:lineRule="auto"/>
              <w:ind w:left="0" w:hanging="2"/>
              <w:rPr>
                <w:color w:val="000000"/>
              </w:rPr>
            </w:pPr>
            <w:r w:rsidRPr="00BB4E6C">
              <w:t>Not applicable</w:t>
            </w:r>
          </w:p>
        </w:tc>
      </w:tr>
      <w:tr w:rsidR="00A26C2A" w14:paraId="168C0E6A" w14:textId="77777777">
        <w:trPr>
          <w:trHeight w:val="5370"/>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2D8E446C" w14:textId="77777777" w:rsidR="00A26C2A" w:rsidRDefault="008C39B4">
            <w:pPr>
              <w:pBdr>
                <w:top w:val="nil"/>
                <w:left w:val="nil"/>
                <w:bottom w:val="nil"/>
                <w:right w:val="nil"/>
                <w:between w:val="nil"/>
              </w:pBdr>
              <w:spacing w:line="249" w:lineRule="auto"/>
              <w:ind w:left="0" w:hanging="2"/>
              <w:rPr>
                <w:color w:val="000000"/>
              </w:rPr>
            </w:pPr>
            <w:r>
              <w:rPr>
                <w:b/>
                <w:color w:val="000000"/>
              </w:rPr>
              <w:t>Limit on Parties’ liability</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5E3AE16" w14:textId="03838AC4" w:rsidR="00A26C2A" w:rsidRPr="00036D80" w:rsidRDefault="008C39B4">
            <w:pPr>
              <w:pBdr>
                <w:top w:val="nil"/>
                <w:left w:val="nil"/>
                <w:bottom w:val="nil"/>
                <w:right w:val="nil"/>
                <w:between w:val="nil"/>
              </w:pBdr>
              <w:spacing w:after="233" w:line="288" w:lineRule="auto"/>
              <w:ind w:left="0" w:hanging="2"/>
              <w:rPr>
                <w:color w:val="000000"/>
              </w:rPr>
            </w:pPr>
            <w:r w:rsidRPr="00036D80">
              <w:rPr>
                <w:color w:val="000000"/>
              </w:rPr>
              <w:t xml:space="preserve">Defaults by either party resulting in direct loss or damage to the property (including technical infrastructure, assets or equipment but excluding any loss or damage to Buyer Data) of the other Party will not exceed </w:t>
            </w:r>
            <w:r w:rsidRPr="00036D80">
              <w:rPr>
                <w:b/>
                <w:color w:val="000000"/>
              </w:rPr>
              <w:t>£</w:t>
            </w:r>
            <w:proofErr w:type="spellStart"/>
            <w:r w:rsidR="00885879" w:rsidRPr="00885879">
              <w:rPr>
                <w:b/>
                <w:color w:val="000000"/>
                <w:highlight w:val="black"/>
              </w:rPr>
              <w:t>xxxxxxxx</w:t>
            </w:r>
            <w:proofErr w:type="spellEnd"/>
            <w:r w:rsidRPr="00036D80">
              <w:rPr>
                <w:color w:val="000000"/>
              </w:rPr>
              <w:t xml:space="preserve"> per year. </w:t>
            </w:r>
          </w:p>
          <w:p w14:paraId="4A9A6D70" w14:textId="59284C50" w:rsidR="00A26C2A" w:rsidRPr="00036D80" w:rsidRDefault="008C39B4">
            <w:pPr>
              <w:pBdr>
                <w:top w:val="nil"/>
                <w:left w:val="nil"/>
                <w:bottom w:val="nil"/>
                <w:right w:val="nil"/>
                <w:between w:val="nil"/>
              </w:pBdr>
              <w:spacing w:after="232" w:line="288" w:lineRule="auto"/>
              <w:ind w:left="0" w:right="43" w:hanging="2"/>
              <w:rPr>
                <w:color w:val="000000"/>
              </w:rPr>
            </w:pPr>
            <w:r w:rsidRPr="00036D80">
              <w:rPr>
                <w:color w:val="000000"/>
              </w:rPr>
              <w:t>The annual total liability of the Supplier for Buyer Data Defaults resulting in direct loss, destruction, corruption, degradation of or damage to any Buyer Data</w:t>
            </w:r>
            <w:r w:rsidR="00036D80" w:rsidRPr="00036D80">
              <w:rPr>
                <w:color w:val="000000"/>
              </w:rPr>
              <w:t xml:space="preserve"> </w:t>
            </w:r>
            <w:r w:rsidRPr="00036D80">
              <w:rPr>
                <w:color w:val="000000"/>
              </w:rPr>
              <w:t xml:space="preserve">will not exceed </w:t>
            </w:r>
            <w:r w:rsidRPr="00036D80">
              <w:rPr>
                <w:b/>
                <w:color w:val="000000"/>
              </w:rPr>
              <w:t>£</w:t>
            </w:r>
            <w:proofErr w:type="spellStart"/>
            <w:r w:rsidR="00885879" w:rsidRPr="00885879">
              <w:rPr>
                <w:b/>
                <w:color w:val="000000"/>
                <w:highlight w:val="black"/>
              </w:rPr>
              <w:t>xxxxxxxx</w:t>
            </w:r>
            <w:proofErr w:type="spellEnd"/>
            <w:r w:rsidR="00885879">
              <w:rPr>
                <w:b/>
                <w:color w:val="000000"/>
              </w:rPr>
              <w:t xml:space="preserve"> </w:t>
            </w:r>
            <w:r w:rsidRPr="00036D80">
              <w:rPr>
                <w:color w:val="000000"/>
              </w:rPr>
              <w:t xml:space="preserve">or </w:t>
            </w:r>
            <w:r w:rsidR="00036D80" w:rsidRPr="00036D80">
              <w:rPr>
                <w:color w:val="000000"/>
              </w:rPr>
              <w:t>125</w:t>
            </w:r>
            <w:r w:rsidRPr="00036D80">
              <w:rPr>
                <w:b/>
                <w:color w:val="000000"/>
              </w:rPr>
              <w:t>%</w:t>
            </w:r>
            <w:r w:rsidR="00036D80" w:rsidRPr="00036D80">
              <w:rPr>
                <w:b/>
                <w:color w:val="000000"/>
              </w:rPr>
              <w:t xml:space="preserve"> </w:t>
            </w:r>
            <w:r w:rsidRPr="00036D80">
              <w:rPr>
                <w:color w:val="000000"/>
              </w:rPr>
              <w:t>of the Charges payable by the Buyer to the Supplier during the Call-Off Contract Term (whichever is the greater).</w:t>
            </w:r>
          </w:p>
          <w:p w14:paraId="21654DA9" w14:textId="77777777" w:rsidR="00A26C2A" w:rsidRPr="00036D80" w:rsidRDefault="008C39B4">
            <w:pPr>
              <w:pBdr>
                <w:top w:val="nil"/>
                <w:left w:val="nil"/>
                <w:bottom w:val="nil"/>
                <w:right w:val="nil"/>
                <w:between w:val="nil"/>
              </w:pBdr>
              <w:spacing w:line="249" w:lineRule="auto"/>
              <w:ind w:left="0" w:hanging="2"/>
              <w:rPr>
                <w:color w:val="000000"/>
              </w:rPr>
            </w:pPr>
            <w:r w:rsidRPr="00036D80">
              <w:rPr>
                <w:color w:val="000000"/>
              </w:rPr>
              <w:t>The annual total liability of the Supplier for all other Defaults will</w:t>
            </w:r>
          </w:p>
          <w:p w14:paraId="46611C6B" w14:textId="2551C93A" w:rsidR="00A26C2A" w:rsidRPr="00AD0E3F" w:rsidRDefault="008C39B4">
            <w:pPr>
              <w:pBdr>
                <w:top w:val="nil"/>
                <w:left w:val="nil"/>
                <w:bottom w:val="nil"/>
                <w:right w:val="nil"/>
                <w:between w:val="nil"/>
              </w:pBdr>
              <w:spacing w:line="249" w:lineRule="auto"/>
              <w:ind w:left="0" w:hanging="2"/>
              <w:rPr>
                <w:color w:val="000000"/>
                <w:highlight w:val="yellow"/>
              </w:rPr>
            </w:pPr>
            <w:r w:rsidRPr="00036D80">
              <w:rPr>
                <w:color w:val="000000"/>
              </w:rPr>
              <w:t xml:space="preserve">not exceed the greater of </w:t>
            </w:r>
            <w:r w:rsidR="00036D80" w:rsidRPr="00036D80">
              <w:rPr>
                <w:b/>
                <w:color w:val="000000"/>
              </w:rPr>
              <w:t>£</w:t>
            </w:r>
            <w:r w:rsidR="00885879" w:rsidRPr="00885879">
              <w:rPr>
                <w:b/>
                <w:color w:val="000000"/>
                <w:highlight w:val="black"/>
              </w:rPr>
              <w:t xml:space="preserve"> </w:t>
            </w:r>
            <w:proofErr w:type="spellStart"/>
            <w:r w:rsidR="00885879" w:rsidRPr="00885879">
              <w:rPr>
                <w:b/>
                <w:color w:val="000000"/>
                <w:highlight w:val="black"/>
              </w:rPr>
              <w:t>xxxxxxxx</w:t>
            </w:r>
            <w:proofErr w:type="spellEnd"/>
            <w:r w:rsidR="00885879" w:rsidRPr="00036D80">
              <w:rPr>
                <w:color w:val="000000"/>
              </w:rPr>
              <w:t xml:space="preserve"> </w:t>
            </w:r>
            <w:r w:rsidR="00036D80" w:rsidRPr="00036D80">
              <w:rPr>
                <w:color w:val="000000"/>
              </w:rPr>
              <w:t>or 125</w:t>
            </w:r>
            <w:r w:rsidR="00036D80" w:rsidRPr="00036D80">
              <w:rPr>
                <w:b/>
                <w:color w:val="000000"/>
              </w:rPr>
              <w:t xml:space="preserve">% </w:t>
            </w:r>
            <w:r w:rsidRPr="00036D80">
              <w:rPr>
                <w:color w:val="000000"/>
              </w:rPr>
              <w:t>of the Charges payable by the Buyer to the Supplier during the Call-Off Contract Term (whichever is the greater).</w:t>
            </w:r>
          </w:p>
        </w:tc>
      </w:tr>
      <w:tr w:rsidR="00AD0E3F" w14:paraId="4D387458" w14:textId="77777777" w:rsidTr="00AD0E3F">
        <w:trPr>
          <w:trHeight w:val="1020"/>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1611AE4F" w14:textId="77777777" w:rsidR="00AD0E3F" w:rsidRDefault="00AD0E3F" w:rsidP="00AD0E3F">
            <w:pPr>
              <w:pBdr>
                <w:top w:val="nil"/>
                <w:left w:val="nil"/>
                <w:bottom w:val="nil"/>
                <w:right w:val="nil"/>
                <w:between w:val="nil"/>
              </w:pBdr>
              <w:spacing w:line="249" w:lineRule="auto"/>
              <w:ind w:left="0" w:hanging="2"/>
              <w:rPr>
                <w:color w:val="000000"/>
              </w:rPr>
            </w:pPr>
            <w:r>
              <w:rPr>
                <w:b/>
                <w:color w:val="000000"/>
              </w:rPr>
              <w:lastRenderedPageBreak/>
              <w:t>Buyer’s responsibilities</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3F58D036" w14:textId="18283F98" w:rsidR="00AD0E3F" w:rsidRDefault="00AD0E3F" w:rsidP="00AD0E3F">
            <w:pPr>
              <w:pBdr>
                <w:top w:val="nil"/>
                <w:left w:val="nil"/>
                <w:bottom w:val="nil"/>
                <w:right w:val="nil"/>
                <w:between w:val="nil"/>
              </w:pBdr>
              <w:spacing w:line="249" w:lineRule="auto"/>
              <w:ind w:left="0" w:hanging="2"/>
              <w:rPr>
                <w:color w:val="000000"/>
              </w:rPr>
            </w:pPr>
            <w:r w:rsidRPr="00BB4E6C">
              <w:t>The Buyer is responsible for providing the materials and equipment as required to fulfil the requirement. The Buyer is also responsible for providing site access where necessary.</w:t>
            </w:r>
          </w:p>
        </w:tc>
      </w:tr>
      <w:tr w:rsidR="00AD0E3F" w14:paraId="40B8D8A5" w14:textId="77777777" w:rsidTr="00AD0E3F">
        <w:trPr>
          <w:trHeight w:val="13"/>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9D42DD0" w14:textId="77777777" w:rsidR="00AD0E3F" w:rsidRDefault="00AD0E3F" w:rsidP="00AD0E3F">
            <w:pPr>
              <w:pBdr>
                <w:top w:val="nil"/>
                <w:left w:val="nil"/>
                <w:bottom w:val="nil"/>
                <w:right w:val="nil"/>
                <w:between w:val="nil"/>
              </w:pBdr>
              <w:spacing w:line="249" w:lineRule="auto"/>
              <w:ind w:left="0" w:hanging="2"/>
              <w:rPr>
                <w:color w:val="000000"/>
              </w:rPr>
            </w:pPr>
            <w:r>
              <w:rPr>
                <w:b/>
                <w:color w:val="000000"/>
              </w:rPr>
              <w:t>Buyer’s equipment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BAF5766" w14:textId="77187FC0" w:rsidR="00AD0E3F" w:rsidRDefault="00AD0E3F" w:rsidP="00AD0E3F">
            <w:pPr>
              <w:pBdr>
                <w:top w:val="nil"/>
                <w:left w:val="nil"/>
                <w:bottom w:val="nil"/>
                <w:right w:val="nil"/>
                <w:between w:val="nil"/>
              </w:pBdr>
              <w:spacing w:line="249" w:lineRule="auto"/>
              <w:ind w:left="0" w:hanging="2"/>
              <w:rPr>
                <w:color w:val="000000"/>
              </w:rPr>
            </w:pPr>
            <w:r w:rsidRPr="00BB4E6C">
              <w:t>The Buyer’s equipment to be used with this Call-Off Contract includes the potential for the use of IT suitable for the security requirements of the statement of requirements.</w:t>
            </w:r>
            <w:r w:rsidR="0039041D">
              <w:t xml:space="preserve"> </w:t>
            </w:r>
            <w:r w:rsidRPr="00BB4E6C">
              <w:t>The supplier may be provided with MOD issued IT where it is necessary for the completion of the services.</w:t>
            </w:r>
          </w:p>
        </w:tc>
      </w:tr>
    </w:tbl>
    <w:p w14:paraId="0E5BFDB3" w14:textId="77777777" w:rsidR="00A26C2A" w:rsidRDefault="00A26C2A">
      <w:pPr>
        <w:pStyle w:val="Heading3"/>
        <w:spacing w:after="0" w:line="240" w:lineRule="auto"/>
        <w:ind w:left="0" w:hanging="2"/>
        <w:rPr>
          <w:sz w:val="22"/>
        </w:rPr>
      </w:pPr>
    </w:p>
    <w:p w14:paraId="7A2061A3" w14:textId="77777777" w:rsidR="00A26C2A" w:rsidRDefault="00A26C2A">
      <w:pPr>
        <w:pStyle w:val="Heading3"/>
        <w:spacing w:after="0" w:line="240" w:lineRule="auto"/>
        <w:ind w:left="0" w:hanging="2"/>
        <w:rPr>
          <w:sz w:val="22"/>
        </w:rPr>
      </w:pPr>
    </w:p>
    <w:p w14:paraId="474EB176" w14:textId="77777777" w:rsidR="00A26C2A" w:rsidRDefault="00A26C2A">
      <w:pPr>
        <w:pStyle w:val="Heading3"/>
        <w:spacing w:after="0" w:line="240" w:lineRule="auto"/>
        <w:ind w:left="1" w:hanging="3"/>
      </w:pPr>
    </w:p>
    <w:p w14:paraId="30FAD076" w14:textId="77777777" w:rsidR="00A26C2A" w:rsidRPr="006B3D35" w:rsidRDefault="008C39B4" w:rsidP="006B3D35">
      <w:pPr>
        <w:pStyle w:val="Heading3"/>
        <w:ind w:left="1" w:hanging="3"/>
      </w:pPr>
      <w:r w:rsidRPr="006B3D35">
        <w:t>Supplier’s information</w:t>
      </w:r>
    </w:p>
    <w:p w14:paraId="211C1B7B" w14:textId="77777777" w:rsidR="00A26C2A" w:rsidRDefault="00A26C2A">
      <w:pPr>
        <w:ind w:left="0" w:hanging="2"/>
      </w:pPr>
    </w:p>
    <w:tbl>
      <w:tblPr>
        <w:tblStyle w:val="affffff"/>
        <w:tblW w:w="9622" w:type="dxa"/>
        <w:tblInd w:w="-10" w:type="dxa"/>
        <w:tblLayout w:type="fixed"/>
        <w:tblLook w:val="0000" w:firstRow="0" w:lastRow="0" w:firstColumn="0" w:lastColumn="0" w:noHBand="0" w:noVBand="0"/>
      </w:tblPr>
      <w:tblGrid>
        <w:gridCol w:w="2599"/>
        <w:gridCol w:w="7023"/>
      </w:tblGrid>
      <w:tr w:rsidR="00A26C2A" w14:paraId="423DB6A3" w14:textId="77777777">
        <w:trPr>
          <w:trHeight w:val="2062"/>
        </w:trPr>
        <w:tc>
          <w:tcPr>
            <w:tcW w:w="2599"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4E5704A4" w14:textId="77777777" w:rsidR="00A26C2A" w:rsidRDefault="008C39B4">
            <w:pPr>
              <w:pBdr>
                <w:top w:val="nil"/>
                <w:left w:val="nil"/>
                <w:bottom w:val="nil"/>
                <w:right w:val="nil"/>
                <w:between w:val="nil"/>
              </w:pBdr>
              <w:spacing w:line="249" w:lineRule="auto"/>
              <w:ind w:left="0" w:hanging="2"/>
              <w:rPr>
                <w:color w:val="000000"/>
              </w:rPr>
            </w:pPr>
            <w:r>
              <w:rPr>
                <w:b/>
                <w:color w:val="000000"/>
              </w:rPr>
              <w:t>Subcontractors or partners</w:t>
            </w:r>
          </w:p>
        </w:tc>
        <w:tc>
          <w:tcPr>
            <w:tcW w:w="7023"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7B59E1F0" w14:textId="416AA3D6" w:rsidR="00A26C2A" w:rsidRDefault="00AD0E3F">
            <w:pPr>
              <w:pBdr>
                <w:top w:val="nil"/>
                <w:left w:val="nil"/>
                <w:bottom w:val="nil"/>
                <w:right w:val="nil"/>
                <w:between w:val="nil"/>
              </w:pBdr>
              <w:spacing w:line="249" w:lineRule="auto"/>
              <w:ind w:left="0" w:hanging="2"/>
              <w:rPr>
                <w:color w:val="000000"/>
              </w:rPr>
            </w:pPr>
            <w:r>
              <w:rPr>
                <w:color w:val="000000"/>
              </w:rPr>
              <w:t>Not applicable</w:t>
            </w:r>
          </w:p>
        </w:tc>
      </w:tr>
    </w:tbl>
    <w:p w14:paraId="54946E32" w14:textId="77777777" w:rsidR="00A26C2A" w:rsidRDefault="00A26C2A">
      <w:pPr>
        <w:pStyle w:val="Heading3"/>
        <w:spacing w:after="158" w:line="240" w:lineRule="auto"/>
        <w:ind w:left="0" w:hanging="2"/>
        <w:rPr>
          <w:sz w:val="22"/>
        </w:rPr>
      </w:pPr>
    </w:p>
    <w:p w14:paraId="5D544BFB" w14:textId="77777777" w:rsidR="00A26C2A" w:rsidRPr="006B3D35" w:rsidRDefault="008C39B4" w:rsidP="006B3D35">
      <w:pPr>
        <w:pStyle w:val="Heading3"/>
        <w:ind w:left="1" w:hanging="3"/>
      </w:pPr>
      <w:r w:rsidRPr="006B3D35">
        <w:t>Call-Off Contract charges and payment</w:t>
      </w:r>
    </w:p>
    <w:p w14:paraId="05F3B188" w14:textId="77777777" w:rsidR="00A26C2A" w:rsidRDefault="008C39B4">
      <w:pPr>
        <w:pBdr>
          <w:top w:val="nil"/>
          <w:left w:val="nil"/>
          <w:bottom w:val="nil"/>
          <w:right w:val="nil"/>
          <w:between w:val="nil"/>
        </w:pBdr>
        <w:ind w:left="0" w:right="14" w:hanging="2"/>
        <w:rPr>
          <w:color w:val="000000"/>
        </w:rPr>
      </w:pPr>
      <w:r>
        <w:rPr>
          <w:color w:val="000000"/>
        </w:rPr>
        <w:t>The Call-Off Contract charges and payment details are in the table below. See Schedule 2 for a full breakdown.</w:t>
      </w:r>
    </w:p>
    <w:p w14:paraId="70EE5D9C" w14:textId="77777777" w:rsidR="00A26C2A" w:rsidRDefault="00A26C2A">
      <w:pPr>
        <w:pBdr>
          <w:top w:val="nil"/>
          <w:left w:val="nil"/>
          <w:bottom w:val="nil"/>
          <w:right w:val="nil"/>
          <w:between w:val="nil"/>
        </w:pBdr>
        <w:spacing w:line="249" w:lineRule="auto"/>
        <w:ind w:left="0" w:right="110" w:hanging="2"/>
        <w:rPr>
          <w:color w:val="000000"/>
        </w:rPr>
      </w:pPr>
    </w:p>
    <w:tbl>
      <w:tblPr>
        <w:tblStyle w:val="affffff0"/>
        <w:tblW w:w="9622" w:type="dxa"/>
        <w:tblInd w:w="-10" w:type="dxa"/>
        <w:tblLayout w:type="fixed"/>
        <w:tblLook w:val="0000" w:firstRow="0" w:lastRow="0" w:firstColumn="0" w:lastColumn="0" w:noHBand="0" w:noVBand="0"/>
      </w:tblPr>
      <w:tblGrid>
        <w:gridCol w:w="2501"/>
        <w:gridCol w:w="7121"/>
      </w:tblGrid>
      <w:tr w:rsidR="00AD0E3F" w14:paraId="5098B954" w14:textId="77777777">
        <w:trPr>
          <w:trHeight w:val="921"/>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38A1426" w14:textId="77777777" w:rsidR="00AD0E3F" w:rsidRDefault="00AD0E3F" w:rsidP="00AD0E3F">
            <w:pPr>
              <w:pBdr>
                <w:top w:val="nil"/>
                <w:left w:val="nil"/>
                <w:bottom w:val="nil"/>
                <w:right w:val="nil"/>
                <w:between w:val="nil"/>
              </w:pBdr>
              <w:spacing w:line="249" w:lineRule="auto"/>
              <w:ind w:left="0" w:hanging="2"/>
              <w:rPr>
                <w:color w:val="000000"/>
              </w:rPr>
            </w:pPr>
            <w:r>
              <w:rPr>
                <w:b/>
                <w:color w:val="000000"/>
              </w:rPr>
              <w:t>Payment method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333ADA0" w14:textId="48CA3120" w:rsidR="00AD0E3F" w:rsidRDefault="00AD0E3F" w:rsidP="00AD0E3F">
            <w:pPr>
              <w:pBdr>
                <w:top w:val="nil"/>
                <w:left w:val="nil"/>
                <w:bottom w:val="nil"/>
                <w:right w:val="nil"/>
                <w:between w:val="nil"/>
              </w:pBdr>
              <w:spacing w:line="249" w:lineRule="auto"/>
              <w:ind w:left="0" w:hanging="2"/>
              <w:rPr>
                <w:color w:val="000000"/>
              </w:rPr>
            </w:pPr>
            <w:r w:rsidRPr="00BB4E6C">
              <w:t xml:space="preserve">The payment method for this Call-Off Contract is </w:t>
            </w:r>
            <w:r w:rsidRPr="00BB4E6C">
              <w:rPr>
                <w:bCs/>
              </w:rPr>
              <w:t>CP&amp;F against PO number which the Authority shall provide</w:t>
            </w:r>
          </w:p>
        </w:tc>
      </w:tr>
      <w:tr w:rsidR="00A26C2A" w14:paraId="740E45E1" w14:textId="77777777">
        <w:trPr>
          <w:trHeight w:val="953"/>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E0A9C11"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Payment profile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DEEB85B" w14:textId="112585A6" w:rsidR="00036D80" w:rsidRPr="0039041D" w:rsidRDefault="00364F88" w:rsidP="00364F88">
            <w:pPr>
              <w:pBdr>
                <w:top w:val="nil"/>
                <w:left w:val="nil"/>
                <w:bottom w:val="nil"/>
                <w:right w:val="nil"/>
                <w:between w:val="nil"/>
              </w:pBdr>
              <w:spacing w:line="249" w:lineRule="auto"/>
              <w:ind w:left="0" w:hanging="2"/>
              <w:rPr>
                <w:color w:val="000000"/>
              </w:rPr>
            </w:pPr>
            <w:r w:rsidRPr="0039041D">
              <w:rPr>
                <w:color w:val="000000"/>
              </w:rPr>
              <w:t>The payment profile for this Call-Off Contract is in full, on Contract Award.</w:t>
            </w:r>
          </w:p>
          <w:p w14:paraId="71A45642" w14:textId="77777777" w:rsidR="00364F88" w:rsidRPr="0039041D" w:rsidRDefault="00364F88" w:rsidP="00364F88">
            <w:pPr>
              <w:pBdr>
                <w:top w:val="nil"/>
                <w:left w:val="nil"/>
                <w:bottom w:val="nil"/>
                <w:right w:val="nil"/>
                <w:between w:val="nil"/>
              </w:pBdr>
              <w:spacing w:line="249" w:lineRule="auto"/>
              <w:ind w:left="0" w:hanging="2"/>
              <w:rPr>
                <w:color w:val="000000"/>
              </w:rPr>
            </w:pPr>
          </w:p>
          <w:p w14:paraId="4905A352" w14:textId="77777777" w:rsidR="00036D80" w:rsidRPr="0039041D" w:rsidRDefault="00036D80" w:rsidP="00036D80">
            <w:pPr>
              <w:pBdr>
                <w:top w:val="nil"/>
                <w:left w:val="nil"/>
                <w:bottom w:val="nil"/>
                <w:right w:val="nil"/>
                <w:between w:val="nil"/>
              </w:pBdr>
              <w:spacing w:line="249" w:lineRule="auto"/>
              <w:ind w:left="0" w:hanging="2"/>
              <w:rPr>
                <w:color w:val="000000"/>
              </w:rPr>
            </w:pPr>
            <w:r w:rsidRPr="0039041D">
              <w:rPr>
                <w:color w:val="000000"/>
              </w:rPr>
              <w:t xml:space="preserve">Option 1: </w:t>
            </w:r>
            <w:r w:rsidR="008C39B4" w:rsidRPr="0039041D">
              <w:rPr>
                <w:color w:val="000000"/>
              </w:rPr>
              <w:t xml:space="preserve"> </w:t>
            </w:r>
            <w:r w:rsidRPr="0039041D">
              <w:rPr>
                <w:color w:val="000000"/>
              </w:rPr>
              <w:t>The payment profile for this Call-Off Contract is</w:t>
            </w:r>
          </w:p>
          <w:p w14:paraId="4811F5C4" w14:textId="5A032A65" w:rsidR="00A26C2A" w:rsidRPr="0039041D" w:rsidRDefault="008C39B4">
            <w:pPr>
              <w:pBdr>
                <w:top w:val="nil"/>
                <w:left w:val="nil"/>
                <w:bottom w:val="nil"/>
                <w:right w:val="nil"/>
                <w:between w:val="nil"/>
              </w:pBdr>
              <w:spacing w:line="249" w:lineRule="auto"/>
              <w:ind w:left="0" w:hanging="2"/>
              <w:rPr>
                <w:color w:val="000000"/>
              </w:rPr>
            </w:pPr>
            <w:r w:rsidRPr="0039041D">
              <w:rPr>
                <w:bCs/>
                <w:color w:val="000000"/>
              </w:rPr>
              <w:t>monthly</w:t>
            </w:r>
            <w:r w:rsidRPr="0039041D">
              <w:rPr>
                <w:b/>
                <w:color w:val="000000"/>
              </w:rPr>
              <w:t xml:space="preserve"> </w:t>
            </w:r>
            <w:r w:rsidRPr="0039041D">
              <w:rPr>
                <w:color w:val="000000"/>
              </w:rPr>
              <w:t>in arrears.</w:t>
            </w:r>
          </w:p>
        </w:tc>
      </w:tr>
      <w:tr w:rsidR="00AD0E3F" w14:paraId="1BF775DB" w14:textId="77777777">
        <w:trPr>
          <w:trHeight w:val="108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29BB53C" w14:textId="77777777" w:rsidR="00AD0E3F" w:rsidRDefault="00AD0E3F" w:rsidP="00AD0E3F">
            <w:pPr>
              <w:pBdr>
                <w:top w:val="nil"/>
                <w:left w:val="nil"/>
                <w:bottom w:val="nil"/>
                <w:right w:val="nil"/>
                <w:between w:val="nil"/>
              </w:pBdr>
              <w:spacing w:line="249" w:lineRule="auto"/>
              <w:ind w:left="0" w:hanging="2"/>
              <w:rPr>
                <w:color w:val="000000"/>
              </w:rPr>
            </w:pPr>
            <w:r>
              <w:rPr>
                <w:b/>
                <w:color w:val="000000"/>
              </w:rPr>
              <w:t>Invoice details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A84993D" w14:textId="1B6A7F8C" w:rsidR="00AD0E3F" w:rsidRDefault="00AD0E3F" w:rsidP="00AD0E3F">
            <w:pPr>
              <w:pBdr>
                <w:top w:val="nil"/>
                <w:left w:val="nil"/>
                <w:bottom w:val="nil"/>
                <w:right w:val="nil"/>
                <w:between w:val="nil"/>
              </w:pBdr>
              <w:spacing w:line="249" w:lineRule="auto"/>
              <w:ind w:left="0" w:hanging="2"/>
              <w:rPr>
                <w:color w:val="000000"/>
              </w:rPr>
            </w:pPr>
            <w:r w:rsidRPr="00BB4E6C">
              <w:t xml:space="preserve">The Supplier will issue electronic invoices which follow the payment profile. The Buyer will pay the Supplier within </w:t>
            </w:r>
            <w:r w:rsidRPr="00BB4E6C">
              <w:rPr>
                <w:bCs/>
              </w:rPr>
              <w:t xml:space="preserve">30 </w:t>
            </w:r>
            <w:r w:rsidRPr="00BB4E6C">
              <w:t xml:space="preserve">days of receipt of a valid </w:t>
            </w:r>
            <w:r>
              <w:t xml:space="preserve">undisputed </w:t>
            </w:r>
            <w:r w:rsidRPr="00BB4E6C">
              <w:t>invoice.</w:t>
            </w:r>
          </w:p>
        </w:tc>
      </w:tr>
      <w:tr w:rsidR="00AD0E3F" w14:paraId="72E53BB9" w14:textId="77777777" w:rsidTr="00AD0E3F">
        <w:trPr>
          <w:trHeight w:val="26"/>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F710AFA" w14:textId="77777777" w:rsidR="00AD0E3F" w:rsidRDefault="00AD0E3F" w:rsidP="00AD0E3F">
            <w:pPr>
              <w:pBdr>
                <w:top w:val="nil"/>
                <w:left w:val="nil"/>
                <w:bottom w:val="nil"/>
                <w:right w:val="nil"/>
                <w:between w:val="nil"/>
              </w:pBdr>
              <w:spacing w:line="249" w:lineRule="auto"/>
              <w:ind w:left="0" w:hanging="2"/>
              <w:rPr>
                <w:color w:val="000000"/>
              </w:rPr>
            </w:pPr>
            <w:r>
              <w:rPr>
                <w:b/>
                <w:color w:val="000000"/>
              </w:rPr>
              <w:t>Who and where to send invoices to</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EBF1068" w14:textId="4D0E6B00" w:rsidR="00AD0E3F" w:rsidRDefault="00AD0E3F" w:rsidP="00AD0E3F">
            <w:pPr>
              <w:pBdr>
                <w:top w:val="nil"/>
                <w:left w:val="nil"/>
                <w:bottom w:val="nil"/>
                <w:right w:val="nil"/>
                <w:between w:val="nil"/>
              </w:pBdr>
              <w:spacing w:line="249" w:lineRule="auto"/>
              <w:ind w:left="0" w:hanging="2"/>
              <w:rPr>
                <w:color w:val="000000"/>
              </w:rPr>
            </w:pPr>
            <w:r w:rsidRPr="00BB4E6C">
              <w:t>Invoices will be sent electronically via email and then raised on CP&amp;F against PO number which the Authority will provide.</w:t>
            </w:r>
          </w:p>
        </w:tc>
      </w:tr>
      <w:tr w:rsidR="00A26C2A" w14:paraId="66EE26E7" w14:textId="77777777" w:rsidTr="00036D80">
        <w:trPr>
          <w:trHeight w:val="20"/>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F310F28" w14:textId="77777777" w:rsidR="00A26C2A" w:rsidRDefault="008C39B4">
            <w:pPr>
              <w:pBdr>
                <w:top w:val="nil"/>
                <w:left w:val="nil"/>
                <w:bottom w:val="nil"/>
                <w:right w:val="nil"/>
                <w:between w:val="nil"/>
              </w:pBdr>
              <w:spacing w:line="249" w:lineRule="auto"/>
              <w:ind w:left="0" w:hanging="2"/>
              <w:rPr>
                <w:color w:val="000000"/>
              </w:rPr>
            </w:pPr>
            <w:r>
              <w:rPr>
                <w:b/>
                <w:color w:val="000000"/>
              </w:rPr>
              <w:t>Invoice information required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81F618C" w14:textId="344203D7" w:rsidR="00A26C2A" w:rsidRPr="008F2CD7" w:rsidRDefault="00364F88">
            <w:pPr>
              <w:pBdr>
                <w:top w:val="nil"/>
                <w:left w:val="nil"/>
                <w:bottom w:val="nil"/>
                <w:right w:val="nil"/>
                <w:between w:val="nil"/>
              </w:pBdr>
              <w:spacing w:line="249" w:lineRule="auto"/>
              <w:ind w:left="0" w:hanging="2"/>
              <w:rPr>
                <w:color w:val="000000"/>
              </w:rPr>
            </w:pPr>
            <w:r w:rsidRPr="008F2CD7">
              <w:rPr>
                <w:color w:val="000000"/>
              </w:rPr>
              <w:t xml:space="preserve">All invoices must include the Call-Off Contract reference. </w:t>
            </w:r>
            <w:r w:rsidR="00036D80" w:rsidRPr="008F2CD7">
              <w:rPr>
                <w:color w:val="000000"/>
              </w:rPr>
              <w:t>Where T&amp;S is charged, full details and receipts will be required to substantiate the claim as per the Authority Travel and Expenses policy.</w:t>
            </w:r>
          </w:p>
        </w:tc>
      </w:tr>
      <w:tr w:rsidR="00AD0E3F" w14:paraId="5319E942" w14:textId="77777777">
        <w:trPr>
          <w:trHeight w:val="54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9574D40" w14:textId="77777777" w:rsidR="00AD0E3F" w:rsidRDefault="00AD0E3F" w:rsidP="00AD0E3F">
            <w:pPr>
              <w:pBdr>
                <w:top w:val="nil"/>
                <w:left w:val="nil"/>
                <w:bottom w:val="nil"/>
                <w:right w:val="nil"/>
                <w:between w:val="nil"/>
              </w:pBdr>
              <w:spacing w:line="249" w:lineRule="auto"/>
              <w:ind w:left="0" w:hanging="2"/>
              <w:rPr>
                <w:color w:val="000000"/>
              </w:rPr>
            </w:pPr>
            <w:r>
              <w:rPr>
                <w:b/>
                <w:color w:val="000000"/>
              </w:rPr>
              <w:t>Invoice frequency</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53B6838" w14:textId="7D079FEB" w:rsidR="00AD0E3F" w:rsidRDefault="00AD0E3F" w:rsidP="00AD0E3F">
            <w:pPr>
              <w:pBdr>
                <w:top w:val="nil"/>
                <w:left w:val="nil"/>
                <w:bottom w:val="nil"/>
                <w:right w:val="nil"/>
                <w:between w:val="nil"/>
              </w:pBdr>
              <w:spacing w:line="249" w:lineRule="auto"/>
              <w:ind w:left="0" w:hanging="2"/>
              <w:rPr>
                <w:color w:val="000000"/>
              </w:rPr>
            </w:pPr>
            <w:r w:rsidRPr="00BB4E6C">
              <w:t>Invoice will be sent to the Buyer in line with the payment profile</w:t>
            </w:r>
          </w:p>
        </w:tc>
      </w:tr>
      <w:tr w:rsidR="00A26C2A" w14:paraId="1E302441" w14:textId="77777777">
        <w:trPr>
          <w:trHeight w:val="66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4167CAB" w14:textId="77777777" w:rsidR="00A26C2A" w:rsidRPr="008F2CD7" w:rsidRDefault="008C39B4">
            <w:pPr>
              <w:pBdr>
                <w:top w:val="nil"/>
                <w:left w:val="nil"/>
                <w:bottom w:val="nil"/>
                <w:right w:val="nil"/>
                <w:between w:val="nil"/>
              </w:pBdr>
              <w:spacing w:line="249" w:lineRule="auto"/>
              <w:ind w:left="0" w:hanging="2"/>
              <w:rPr>
                <w:color w:val="000000"/>
              </w:rPr>
            </w:pPr>
            <w:r w:rsidRPr="008F2CD7">
              <w:rPr>
                <w:b/>
                <w:color w:val="000000"/>
              </w:rPr>
              <w:t>Call-Off Contract value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9D287E6" w14:textId="17A7E60C" w:rsidR="00A26C2A" w:rsidRPr="008F2CD7" w:rsidRDefault="008C39B4">
            <w:pPr>
              <w:pBdr>
                <w:top w:val="nil"/>
                <w:left w:val="nil"/>
                <w:bottom w:val="nil"/>
                <w:right w:val="nil"/>
                <w:between w:val="nil"/>
              </w:pBdr>
              <w:spacing w:line="249" w:lineRule="auto"/>
              <w:ind w:left="0" w:hanging="2"/>
              <w:rPr>
                <w:color w:val="000000"/>
              </w:rPr>
            </w:pPr>
            <w:r w:rsidRPr="008F2CD7">
              <w:rPr>
                <w:color w:val="000000"/>
              </w:rPr>
              <w:t xml:space="preserve">The total value of this Call-Off Contract is </w:t>
            </w:r>
            <w:r w:rsidR="008F2CD7" w:rsidRPr="008F2CD7">
              <w:rPr>
                <w:color w:val="000000"/>
              </w:rPr>
              <w:t>£</w:t>
            </w:r>
            <w:proofErr w:type="spellStart"/>
            <w:r w:rsidR="00433F40" w:rsidRPr="00433F40">
              <w:rPr>
                <w:color w:val="000000"/>
                <w:highlight w:val="black"/>
              </w:rPr>
              <w:t>xxxxxxxxxxx</w:t>
            </w:r>
            <w:proofErr w:type="spellEnd"/>
            <w:r w:rsidR="008F2CD7" w:rsidRPr="008F2CD7">
              <w:rPr>
                <w:color w:val="000000"/>
              </w:rPr>
              <w:t xml:space="preserve"> </w:t>
            </w:r>
            <w:r w:rsidR="00036D80" w:rsidRPr="008F2CD7">
              <w:rPr>
                <w:color w:val="000000"/>
              </w:rPr>
              <w:t>ex VAT</w:t>
            </w:r>
            <w:r w:rsidRPr="008F2CD7">
              <w:rPr>
                <w:color w:val="000000"/>
              </w:rPr>
              <w:t>.</w:t>
            </w:r>
          </w:p>
          <w:p w14:paraId="55790DAB" w14:textId="77777777" w:rsidR="00036D80" w:rsidRPr="008F2CD7" w:rsidRDefault="00036D80">
            <w:pPr>
              <w:pBdr>
                <w:top w:val="nil"/>
                <w:left w:val="nil"/>
                <w:bottom w:val="nil"/>
                <w:right w:val="nil"/>
                <w:between w:val="nil"/>
              </w:pBdr>
              <w:spacing w:line="249" w:lineRule="auto"/>
              <w:ind w:left="0" w:hanging="2"/>
              <w:rPr>
                <w:color w:val="000000"/>
              </w:rPr>
            </w:pPr>
          </w:p>
          <w:p w14:paraId="0DB970FC" w14:textId="38EE7DCB" w:rsidR="00036D80" w:rsidRPr="008F2CD7" w:rsidRDefault="00036D80">
            <w:pPr>
              <w:pBdr>
                <w:top w:val="nil"/>
                <w:left w:val="nil"/>
                <w:bottom w:val="nil"/>
                <w:right w:val="nil"/>
                <w:between w:val="nil"/>
              </w:pBdr>
              <w:spacing w:line="249" w:lineRule="auto"/>
              <w:ind w:left="0" w:hanging="2"/>
              <w:rPr>
                <w:color w:val="000000"/>
              </w:rPr>
            </w:pPr>
            <w:r w:rsidRPr="008F2CD7">
              <w:rPr>
                <w:color w:val="000000"/>
              </w:rPr>
              <w:t>Option 1: The total value of this option is £</w:t>
            </w:r>
            <w:proofErr w:type="spellStart"/>
            <w:r w:rsidR="00433F40" w:rsidRPr="00433F40">
              <w:rPr>
                <w:color w:val="000000"/>
                <w:highlight w:val="black"/>
              </w:rPr>
              <w:t>xxxxxxxxx</w:t>
            </w:r>
            <w:proofErr w:type="spellEnd"/>
            <w:r w:rsidRPr="008F2CD7">
              <w:rPr>
                <w:color w:val="000000"/>
              </w:rPr>
              <w:t xml:space="preserve"> ex VAT &amp; inc Travel and Subsistence.</w:t>
            </w:r>
          </w:p>
        </w:tc>
      </w:tr>
      <w:tr w:rsidR="00036D80" w14:paraId="03851738" w14:textId="77777777" w:rsidTr="00036D80">
        <w:trPr>
          <w:trHeight w:val="20"/>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7EB87A3" w14:textId="77777777" w:rsidR="00036D80" w:rsidRDefault="00036D80" w:rsidP="00036D80">
            <w:pPr>
              <w:pBdr>
                <w:top w:val="nil"/>
                <w:left w:val="nil"/>
                <w:bottom w:val="nil"/>
                <w:right w:val="nil"/>
                <w:between w:val="nil"/>
              </w:pBdr>
              <w:spacing w:line="249" w:lineRule="auto"/>
              <w:ind w:left="0" w:hanging="2"/>
              <w:rPr>
                <w:color w:val="000000"/>
              </w:rPr>
            </w:pPr>
            <w:r>
              <w:rPr>
                <w:b/>
                <w:color w:val="000000"/>
              </w:rPr>
              <w:t>Call-Off Contract charges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1BF50A1" w14:textId="2FD552D8" w:rsidR="00036D80" w:rsidRPr="00AD0E3F" w:rsidRDefault="00036D80" w:rsidP="00036D80">
            <w:pPr>
              <w:pBdr>
                <w:top w:val="nil"/>
                <w:left w:val="nil"/>
                <w:bottom w:val="nil"/>
                <w:right w:val="nil"/>
                <w:between w:val="nil"/>
              </w:pBdr>
              <w:spacing w:line="249" w:lineRule="auto"/>
              <w:ind w:left="0" w:hanging="2"/>
              <w:rPr>
                <w:color w:val="000000"/>
                <w:highlight w:val="yellow"/>
              </w:rPr>
            </w:pPr>
            <w:r w:rsidRPr="00BB4E6C">
              <w:t>The breakdown of the Charges is at Schedule 2.</w:t>
            </w:r>
          </w:p>
        </w:tc>
      </w:tr>
    </w:tbl>
    <w:p w14:paraId="614DC389" w14:textId="77777777" w:rsidR="00036D80" w:rsidRPr="00F972EF" w:rsidRDefault="00036D80" w:rsidP="00364F88">
      <w:pPr>
        <w:pStyle w:val="Standard"/>
        <w:ind w:leftChars="0" w:left="0" w:firstLineChars="0" w:firstLine="0"/>
      </w:pPr>
    </w:p>
    <w:p w14:paraId="3F187916" w14:textId="77777777" w:rsidR="00364F88" w:rsidRDefault="00364F88" w:rsidP="00364F88">
      <w:pPr>
        <w:spacing w:line="240" w:lineRule="auto"/>
        <w:ind w:leftChars="0" w:left="0" w:firstLineChars="0" w:firstLine="0"/>
        <w:textDirection w:val="lrTb"/>
        <w:textAlignment w:val="auto"/>
        <w:outlineLvl w:val="9"/>
        <w:rPr>
          <w:color w:val="434343"/>
          <w:sz w:val="28"/>
        </w:rPr>
      </w:pPr>
      <w:r>
        <w:br w:type="page"/>
      </w:r>
    </w:p>
    <w:p w14:paraId="0259F21F" w14:textId="0A10BC67" w:rsidR="00A26C2A" w:rsidRPr="006B3D35" w:rsidRDefault="008C39B4" w:rsidP="006B3D35">
      <w:pPr>
        <w:pStyle w:val="Heading3"/>
        <w:ind w:left="1" w:hanging="3"/>
      </w:pPr>
      <w:r w:rsidRPr="006B3D35">
        <w:lastRenderedPageBreak/>
        <w:t>Additional Buyer terms</w:t>
      </w:r>
    </w:p>
    <w:p w14:paraId="4FAA3CBE" w14:textId="77777777" w:rsidR="00A26C2A" w:rsidRDefault="00A26C2A">
      <w:pPr>
        <w:ind w:left="0" w:hanging="2"/>
      </w:pPr>
    </w:p>
    <w:tbl>
      <w:tblPr>
        <w:tblStyle w:val="affffff1"/>
        <w:tblW w:w="9583" w:type="dxa"/>
        <w:tblInd w:w="-152" w:type="dxa"/>
        <w:tblLayout w:type="fixed"/>
        <w:tblLook w:val="0000" w:firstRow="0" w:lastRow="0" w:firstColumn="0" w:lastColumn="0" w:noHBand="0" w:noVBand="0"/>
      </w:tblPr>
      <w:tblGrid>
        <w:gridCol w:w="2621"/>
        <w:gridCol w:w="6962"/>
      </w:tblGrid>
      <w:tr w:rsidR="00B27B34" w14:paraId="5503CFB6" w14:textId="77777777">
        <w:trPr>
          <w:trHeight w:val="1685"/>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0E928AE" w14:textId="77777777" w:rsidR="00B27B34" w:rsidRDefault="00B27B34" w:rsidP="00B27B34">
            <w:pPr>
              <w:pBdr>
                <w:top w:val="nil"/>
                <w:left w:val="nil"/>
                <w:bottom w:val="nil"/>
                <w:right w:val="nil"/>
                <w:between w:val="nil"/>
              </w:pBdr>
              <w:spacing w:line="249" w:lineRule="auto"/>
              <w:ind w:left="0" w:hanging="2"/>
              <w:rPr>
                <w:color w:val="000000"/>
              </w:rPr>
            </w:pPr>
            <w:r>
              <w:rPr>
                <w:b/>
                <w:color w:val="000000"/>
              </w:rPr>
              <w:t>Performance of the</w:t>
            </w:r>
            <w:r>
              <w:rPr>
                <w:color w:val="000000"/>
              </w:rPr>
              <w:t xml:space="preserve"> </w:t>
            </w:r>
            <w:r>
              <w:rPr>
                <w:b/>
                <w:color w:val="000000"/>
              </w:rPr>
              <w:t>Service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3474D542" w14:textId="77777777" w:rsidR="00B27B34" w:rsidRPr="0039041D" w:rsidRDefault="00B27B34" w:rsidP="00B27B34">
            <w:pPr>
              <w:pStyle w:val="Standard"/>
              <w:spacing w:after="268" w:line="280" w:lineRule="auto"/>
              <w:ind w:left="0" w:hanging="2"/>
            </w:pPr>
            <w:r w:rsidRPr="0039041D">
              <w:t>This Call-Off Contract will include the following Implementation Plan, exit and offboarding plans and milestones:</w:t>
            </w:r>
          </w:p>
          <w:p w14:paraId="012618C0" w14:textId="77777777" w:rsidR="00B27B34" w:rsidRPr="0039041D" w:rsidRDefault="00B27B34" w:rsidP="00B27B34">
            <w:pPr>
              <w:pStyle w:val="Standard"/>
              <w:numPr>
                <w:ilvl w:val="0"/>
                <w:numId w:val="44"/>
              </w:numPr>
              <w:suppressAutoHyphens/>
              <w:autoSpaceDN w:val="0"/>
              <w:spacing w:after="54" w:line="254" w:lineRule="auto"/>
              <w:ind w:leftChars="0" w:firstLineChars="0" w:hanging="360"/>
              <w:textDirection w:val="lrTb"/>
              <w:textAlignment w:val="baseline"/>
              <w:outlineLvl w:val="9"/>
            </w:pPr>
            <w:r w:rsidRPr="0039041D">
              <w:t xml:space="preserve">To ensure off-boarding aligns with MOD policy. </w:t>
            </w:r>
          </w:p>
          <w:p w14:paraId="2D903413" w14:textId="77777777" w:rsidR="00B27B34" w:rsidRPr="0039041D" w:rsidRDefault="00B27B34" w:rsidP="00B27B34">
            <w:pPr>
              <w:pStyle w:val="Standard"/>
              <w:numPr>
                <w:ilvl w:val="0"/>
                <w:numId w:val="44"/>
              </w:numPr>
              <w:suppressAutoHyphens/>
              <w:autoSpaceDN w:val="0"/>
              <w:spacing w:after="0" w:line="254" w:lineRule="auto"/>
              <w:ind w:leftChars="0" w:firstLineChars="0" w:hanging="360"/>
              <w:textDirection w:val="lrTb"/>
              <w:textAlignment w:val="baseline"/>
              <w:outlineLvl w:val="9"/>
            </w:pPr>
            <w:r w:rsidRPr="0039041D">
              <w:t xml:space="preserve">To ensure all services are provided in line with the Statement of Works attributed to the contract. </w:t>
            </w:r>
          </w:p>
          <w:p w14:paraId="625391E4" w14:textId="77777777" w:rsidR="00B27B34" w:rsidRPr="0039041D" w:rsidRDefault="00B27B34" w:rsidP="00B27B34">
            <w:pPr>
              <w:pStyle w:val="Standard"/>
              <w:numPr>
                <w:ilvl w:val="0"/>
                <w:numId w:val="44"/>
              </w:numPr>
              <w:suppressAutoHyphens/>
              <w:autoSpaceDN w:val="0"/>
              <w:spacing w:after="0" w:line="254" w:lineRule="auto"/>
              <w:ind w:leftChars="0" w:firstLineChars="0" w:hanging="360"/>
              <w:textDirection w:val="lrTb"/>
              <w:textAlignment w:val="baseline"/>
              <w:outlineLvl w:val="9"/>
            </w:pPr>
            <w:r w:rsidRPr="0039041D">
              <w:t>To ensure all services are provided in line with the Security Aspects Letter attributed to the contract.</w:t>
            </w:r>
          </w:p>
          <w:p w14:paraId="0505311E" w14:textId="77777777" w:rsidR="00B27B34" w:rsidRPr="0039041D" w:rsidRDefault="00B27B34" w:rsidP="00B27B34">
            <w:pPr>
              <w:pStyle w:val="Standard"/>
              <w:numPr>
                <w:ilvl w:val="0"/>
                <w:numId w:val="44"/>
              </w:numPr>
              <w:suppressAutoHyphens/>
              <w:autoSpaceDN w:val="0"/>
              <w:spacing w:after="0" w:line="254" w:lineRule="auto"/>
              <w:ind w:leftChars="0" w:firstLineChars="0" w:hanging="360"/>
              <w:textDirection w:val="lrTb"/>
              <w:textAlignment w:val="baseline"/>
              <w:outlineLvl w:val="9"/>
            </w:pPr>
            <w:r w:rsidRPr="0039041D">
              <w:rPr>
                <w:color w:val="000000" w:themeColor="text1"/>
              </w:rPr>
              <w:t>All work undertaken within this service is aligned to the MOD guidelines and regulations.</w:t>
            </w:r>
          </w:p>
          <w:p w14:paraId="457C84EA" w14:textId="50A80129" w:rsidR="0039041D" w:rsidRPr="0039041D" w:rsidRDefault="0039041D" w:rsidP="00B27B34">
            <w:pPr>
              <w:pStyle w:val="Standard"/>
              <w:numPr>
                <w:ilvl w:val="0"/>
                <w:numId w:val="44"/>
              </w:numPr>
              <w:suppressAutoHyphens/>
              <w:autoSpaceDN w:val="0"/>
              <w:spacing w:after="0" w:line="254" w:lineRule="auto"/>
              <w:ind w:leftChars="0" w:firstLineChars="0" w:hanging="360"/>
              <w:textDirection w:val="lrTb"/>
              <w:textAlignment w:val="baseline"/>
              <w:outlineLvl w:val="9"/>
            </w:pPr>
            <w:r w:rsidRPr="0039041D">
              <w:rPr>
                <w:color w:val="000000" w:themeColor="text1"/>
              </w:rPr>
              <w:t xml:space="preserve">Buyer’s security policy: </w:t>
            </w:r>
            <w:proofErr w:type="spellStart"/>
            <w:r w:rsidR="00433F40" w:rsidRPr="00433F40">
              <w:rPr>
                <w:color w:val="auto"/>
                <w:highlight w:val="black"/>
              </w:rPr>
              <w:t>xxxxxxxxxxxxxxxxxxxxxxxxxxxxxxxxxxxxxx</w:t>
            </w:r>
            <w:proofErr w:type="spellEnd"/>
            <w:r w:rsidRPr="0039041D">
              <w:rPr>
                <w:color w:val="000000" w:themeColor="text1"/>
              </w:rPr>
              <w:t xml:space="preserve">. This is available online at </w:t>
            </w:r>
            <w:proofErr w:type="spellStart"/>
            <w:r w:rsidR="00433F40" w:rsidRPr="00433F40">
              <w:rPr>
                <w:highlight w:val="black"/>
              </w:rPr>
              <w:t>xxxxxxxxxxxxxxxxxxxxxxxxxxxxxxxxxx</w:t>
            </w:r>
            <w:proofErr w:type="spellEnd"/>
            <w:r w:rsidRPr="001A63CC">
              <w:rPr>
                <w:color w:val="000000" w:themeColor="text1"/>
              </w:rPr>
              <w:t>. This</w:t>
            </w:r>
            <w:r w:rsidRPr="0039041D">
              <w:rPr>
                <w:color w:val="000000" w:themeColor="text1"/>
              </w:rPr>
              <w:t xml:space="preserve"> can be viewed on MODNET.</w:t>
            </w:r>
          </w:p>
        </w:tc>
      </w:tr>
      <w:tr w:rsidR="00AD0E3F" w14:paraId="43FDD4E1" w14:textId="77777777" w:rsidTr="00AD0E3F">
        <w:trPr>
          <w:trHeight w:val="20"/>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E4456A2" w14:textId="77777777" w:rsidR="00AD0E3F" w:rsidRDefault="00AD0E3F" w:rsidP="00AD0E3F">
            <w:pPr>
              <w:pBdr>
                <w:top w:val="nil"/>
                <w:left w:val="nil"/>
                <w:bottom w:val="nil"/>
                <w:right w:val="nil"/>
                <w:between w:val="nil"/>
              </w:pBdr>
              <w:spacing w:line="249" w:lineRule="auto"/>
              <w:ind w:left="0" w:hanging="2"/>
              <w:rPr>
                <w:color w:val="000000"/>
              </w:rPr>
            </w:pPr>
            <w:r>
              <w:rPr>
                <w:b/>
                <w:color w:val="000000"/>
              </w:rPr>
              <w:t>Guarantee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EBC2C56" w14:textId="33D4ED0A" w:rsidR="00AD0E3F" w:rsidRDefault="00AD0E3F" w:rsidP="00AD0E3F">
            <w:pPr>
              <w:pBdr>
                <w:top w:val="nil"/>
                <w:left w:val="nil"/>
                <w:bottom w:val="nil"/>
                <w:right w:val="nil"/>
                <w:between w:val="nil"/>
              </w:pBdr>
              <w:spacing w:line="249" w:lineRule="auto"/>
              <w:ind w:left="0" w:hanging="2"/>
              <w:rPr>
                <w:color w:val="000000"/>
              </w:rPr>
            </w:pPr>
            <w:r w:rsidRPr="00BB4E6C">
              <w:t>Not applicable</w:t>
            </w:r>
          </w:p>
        </w:tc>
      </w:tr>
      <w:tr w:rsidR="00AD0E3F" w14:paraId="0F2E502C" w14:textId="77777777" w:rsidTr="00AD0E3F">
        <w:trPr>
          <w:trHeight w:val="20"/>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BDC9C78" w14:textId="77777777" w:rsidR="00AD0E3F" w:rsidRDefault="00AD0E3F" w:rsidP="00AD0E3F">
            <w:pPr>
              <w:pBdr>
                <w:top w:val="nil"/>
                <w:left w:val="nil"/>
                <w:bottom w:val="nil"/>
                <w:right w:val="nil"/>
                <w:between w:val="nil"/>
              </w:pBdr>
              <w:spacing w:line="249" w:lineRule="auto"/>
              <w:ind w:left="0" w:hanging="2"/>
              <w:rPr>
                <w:color w:val="000000"/>
              </w:rPr>
            </w:pPr>
            <w:r>
              <w:rPr>
                <w:b/>
                <w:color w:val="000000"/>
              </w:rPr>
              <w:t>Warranties, representations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96B948A" w14:textId="45CF9EDE" w:rsidR="00AD0E3F" w:rsidRDefault="00AD0E3F" w:rsidP="00AD0E3F">
            <w:pPr>
              <w:pBdr>
                <w:top w:val="nil"/>
                <w:left w:val="nil"/>
                <w:bottom w:val="nil"/>
                <w:right w:val="nil"/>
                <w:between w:val="nil"/>
              </w:pBdr>
              <w:spacing w:line="249" w:lineRule="auto"/>
              <w:ind w:left="0" w:hanging="2"/>
              <w:rPr>
                <w:color w:val="000000"/>
              </w:rPr>
            </w:pPr>
            <w:r w:rsidRPr="00BB4E6C">
              <w:t>Not applicable</w:t>
            </w:r>
          </w:p>
        </w:tc>
      </w:tr>
      <w:tr w:rsidR="00B27B34" w14:paraId="505BCAE5" w14:textId="77777777">
        <w:trPr>
          <w:trHeight w:val="1242"/>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EC659E2" w14:textId="77777777" w:rsidR="00B27B34" w:rsidRDefault="00B27B34" w:rsidP="00B27B34">
            <w:pPr>
              <w:pBdr>
                <w:top w:val="nil"/>
                <w:left w:val="nil"/>
                <w:bottom w:val="nil"/>
                <w:right w:val="nil"/>
                <w:between w:val="nil"/>
              </w:pBdr>
              <w:spacing w:line="249" w:lineRule="auto"/>
              <w:ind w:left="0" w:hanging="2"/>
              <w:rPr>
                <w:color w:val="000000"/>
              </w:rPr>
            </w:pPr>
            <w:r>
              <w:rPr>
                <w:b/>
                <w:color w:val="000000"/>
              </w:rPr>
              <w:t>Supplemental requirements in addition to the Call-Off</w:t>
            </w:r>
            <w:r>
              <w:rPr>
                <w:color w:val="000000"/>
              </w:rPr>
              <w:t xml:space="preserve"> </w:t>
            </w:r>
            <w:r>
              <w:rPr>
                <w:b/>
                <w:color w:val="000000"/>
              </w:rPr>
              <w:t>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A733242" w14:textId="633AF28A" w:rsidR="00B27B34" w:rsidRPr="00364F88" w:rsidRDefault="00364F88" w:rsidP="00B27B34">
            <w:pPr>
              <w:spacing w:after="120" w:line="256" w:lineRule="auto"/>
              <w:ind w:left="0" w:hanging="2"/>
            </w:pPr>
            <w:r>
              <w:t>Not applicable</w:t>
            </w:r>
          </w:p>
        </w:tc>
      </w:tr>
      <w:tr w:rsidR="00A26C2A" w14:paraId="31BFCAC4" w14:textId="77777777" w:rsidTr="00364F88">
        <w:trPr>
          <w:trHeight w:val="20"/>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C838084" w14:textId="77777777" w:rsidR="00A26C2A" w:rsidRPr="00364F88" w:rsidRDefault="008C39B4">
            <w:pPr>
              <w:pBdr>
                <w:top w:val="nil"/>
                <w:left w:val="nil"/>
                <w:bottom w:val="nil"/>
                <w:right w:val="nil"/>
                <w:between w:val="nil"/>
              </w:pBdr>
              <w:spacing w:line="249" w:lineRule="auto"/>
              <w:ind w:left="0" w:hanging="2"/>
              <w:rPr>
                <w:color w:val="000000"/>
              </w:rPr>
            </w:pPr>
            <w:r w:rsidRPr="00364F88">
              <w:rPr>
                <w:b/>
                <w:color w:val="000000"/>
              </w:rPr>
              <w:t>Alternative clauses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9461C7E" w14:textId="49A30919" w:rsidR="00A26C2A" w:rsidRPr="00364F88" w:rsidRDefault="00364F88">
            <w:pPr>
              <w:pBdr>
                <w:top w:val="nil"/>
                <w:left w:val="nil"/>
                <w:bottom w:val="nil"/>
                <w:right w:val="nil"/>
                <w:between w:val="nil"/>
              </w:pBdr>
              <w:spacing w:line="249" w:lineRule="auto"/>
              <w:ind w:left="0" w:hanging="2"/>
              <w:rPr>
                <w:color w:val="000000"/>
              </w:rPr>
            </w:pPr>
            <w:r w:rsidRPr="00364F88">
              <w:rPr>
                <w:color w:val="000000"/>
              </w:rPr>
              <w:t>Not applicable</w:t>
            </w:r>
          </w:p>
        </w:tc>
      </w:tr>
      <w:tr w:rsidR="00B27B34" w14:paraId="42080E5F" w14:textId="77777777">
        <w:trPr>
          <w:trHeight w:val="1259"/>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5D29580" w14:textId="77777777" w:rsidR="00B27B34" w:rsidRDefault="00B27B34" w:rsidP="00B27B34">
            <w:pPr>
              <w:pBdr>
                <w:top w:val="nil"/>
                <w:left w:val="nil"/>
                <w:bottom w:val="nil"/>
                <w:right w:val="nil"/>
                <w:between w:val="nil"/>
              </w:pBdr>
              <w:spacing w:after="26" w:line="249" w:lineRule="auto"/>
              <w:ind w:left="0" w:hanging="2"/>
              <w:rPr>
                <w:color w:val="000000"/>
              </w:rPr>
            </w:pPr>
            <w:r>
              <w:rPr>
                <w:b/>
                <w:color w:val="000000"/>
              </w:rPr>
              <w:lastRenderedPageBreak/>
              <w:t>Buyer specific</w:t>
            </w:r>
          </w:p>
          <w:p w14:paraId="1ABE103E" w14:textId="77777777" w:rsidR="00B27B34" w:rsidRDefault="00B27B34" w:rsidP="00B27B34">
            <w:pPr>
              <w:pBdr>
                <w:top w:val="nil"/>
                <w:left w:val="nil"/>
                <w:bottom w:val="nil"/>
                <w:right w:val="nil"/>
                <w:between w:val="nil"/>
              </w:pBdr>
              <w:spacing w:after="28" w:line="249" w:lineRule="auto"/>
              <w:ind w:left="0" w:hanging="2"/>
              <w:rPr>
                <w:color w:val="000000"/>
              </w:rPr>
            </w:pPr>
            <w:r>
              <w:rPr>
                <w:b/>
                <w:color w:val="000000"/>
              </w:rPr>
              <w:t>amendments</w:t>
            </w:r>
          </w:p>
          <w:p w14:paraId="0881CB9B" w14:textId="77777777" w:rsidR="00B27B34" w:rsidRDefault="00B27B34" w:rsidP="00B27B34">
            <w:pPr>
              <w:pBdr>
                <w:top w:val="nil"/>
                <w:left w:val="nil"/>
                <w:bottom w:val="nil"/>
                <w:right w:val="nil"/>
                <w:between w:val="nil"/>
              </w:pBdr>
              <w:spacing w:line="249" w:lineRule="auto"/>
              <w:ind w:left="0" w:hanging="2"/>
              <w:rPr>
                <w:color w:val="000000"/>
              </w:rPr>
            </w:pPr>
            <w:r>
              <w:rPr>
                <w:b/>
                <w:color w:val="000000"/>
              </w:rPr>
              <w:t>to/refinements of the Call-Off Contract 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9163DBE" w14:textId="2A49E32C" w:rsidR="00B27B34" w:rsidRPr="00212CD7" w:rsidRDefault="00B27B34" w:rsidP="00B27B34">
            <w:pPr>
              <w:spacing w:line="256" w:lineRule="auto"/>
              <w:ind w:left="0" w:hanging="2"/>
            </w:pPr>
            <w:r w:rsidRPr="00212CD7">
              <w:t>Cyber Risk Profile: RAR-</w:t>
            </w:r>
            <w:proofErr w:type="spellStart"/>
            <w:r w:rsidR="00433F40" w:rsidRPr="00433F40">
              <w:rPr>
                <w:highlight w:val="black"/>
              </w:rPr>
              <w:t>xxxxxxxxxxx</w:t>
            </w:r>
            <w:proofErr w:type="spellEnd"/>
          </w:p>
          <w:p w14:paraId="454B9424" w14:textId="77777777" w:rsidR="00B27B34" w:rsidRPr="00212CD7" w:rsidRDefault="00B27B34" w:rsidP="00B27B34">
            <w:pPr>
              <w:spacing w:line="256" w:lineRule="auto"/>
              <w:ind w:left="0" w:hanging="2"/>
            </w:pPr>
            <w:r w:rsidRPr="00212CD7">
              <w:t xml:space="preserve">Risk Rating- N/A </w:t>
            </w:r>
          </w:p>
          <w:p w14:paraId="1B02C919" w14:textId="77777777" w:rsidR="00B27B34" w:rsidRPr="00212CD7" w:rsidRDefault="00B27B34" w:rsidP="00B27B34">
            <w:pPr>
              <w:spacing w:line="256" w:lineRule="auto"/>
              <w:ind w:left="0" w:hanging="2"/>
            </w:pPr>
          </w:p>
          <w:p w14:paraId="1F56CFB0" w14:textId="3A955872" w:rsidR="00B27B34" w:rsidRPr="00212CD7" w:rsidRDefault="00B27B34" w:rsidP="00212CD7">
            <w:pPr>
              <w:spacing w:after="120" w:line="256" w:lineRule="auto"/>
              <w:ind w:left="0" w:hanging="2"/>
            </w:pPr>
            <w:r w:rsidRPr="00212CD7">
              <w:t>The following DEFCONs will apply to the contract:</w:t>
            </w:r>
          </w:p>
          <w:p w14:paraId="6C7ECA77" w14:textId="77777777" w:rsidR="00212CD7" w:rsidRPr="00212CD7" w:rsidRDefault="00212CD7" w:rsidP="00212CD7">
            <w:pPr>
              <w:pStyle w:val="ListParagraph"/>
              <w:numPr>
                <w:ilvl w:val="0"/>
                <w:numId w:val="47"/>
              </w:numPr>
              <w:ind w:leftChars="0" w:left="256" w:firstLineChars="0" w:hanging="142"/>
            </w:pPr>
            <w:r w:rsidRPr="00212CD7">
              <w:t>5J (18/11/16) - Unique Identifiers</w:t>
            </w:r>
          </w:p>
          <w:p w14:paraId="572A2992" w14:textId="77777777" w:rsidR="00212CD7" w:rsidRPr="00212CD7" w:rsidRDefault="00212CD7" w:rsidP="00212CD7">
            <w:pPr>
              <w:pStyle w:val="ListParagraph"/>
              <w:numPr>
                <w:ilvl w:val="0"/>
                <w:numId w:val="47"/>
              </w:numPr>
              <w:ind w:leftChars="0" w:left="256" w:firstLineChars="0" w:hanging="142"/>
            </w:pPr>
            <w:r w:rsidRPr="00212CD7">
              <w:t>76 (11/22) - Contractor's Personnel at Government Establishments</w:t>
            </w:r>
          </w:p>
          <w:p w14:paraId="0789A713" w14:textId="77777777" w:rsidR="00212CD7" w:rsidRPr="00212CD7" w:rsidRDefault="00212CD7" w:rsidP="00212CD7">
            <w:pPr>
              <w:pStyle w:val="ListParagraph"/>
              <w:numPr>
                <w:ilvl w:val="0"/>
                <w:numId w:val="47"/>
              </w:numPr>
              <w:ind w:leftChars="0" w:left="256" w:firstLineChars="0" w:hanging="142"/>
            </w:pPr>
            <w:r w:rsidRPr="00212CD7">
              <w:t>90 (06/21) - Copyright</w:t>
            </w:r>
          </w:p>
          <w:p w14:paraId="46DB3FFF" w14:textId="06D55390" w:rsidR="00212CD7" w:rsidRPr="00212CD7" w:rsidRDefault="00212CD7" w:rsidP="00212CD7">
            <w:pPr>
              <w:pStyle w:val="ListParagraph"/>
              <w:numPr>
                <w:ilvl w:val="0"/>
                <w:numId w:val="47"/>
              </w:numPr>
              <w:ind w:leftChars="0" w:left="256" w:firstLineChars="0" w:hanging="142"/>
            </w:pPr>
            <w:r w:rsidRPr="00212CD7">
              <w:t>129J (18/11/16) - Use of the Electronic Business Delivery Form</w:t>
            </w:r>
          </w:p>
          <w:p w14:paraId="6432E709" w14:textId="77777777" w:rsidR="00212CD7" w:rsidRPr="00212CD7" w:rsidRDefault="00212CD7" w:rsidP="00212CD7">
            <w:pPr>
              <w:pStyle w:val="ListParagraph"/>
              <w:numPr>
                <w:ilvl w:val="0"/>
                <w:numId w:val="47"/>
              </w:numPr>
              <w:ind w:leftChars="0" w:left="256" w:firstLineChars="0" w:hanging="142"/>
            </w:pPr>
            <w:r w:rsidRPr="00212CD7">
              <w:t>501 (10/21) - Definitions and Interpretations</w:t>
            </w:r>
          </w:p>
          <w:p w14:paraId="0FD63677" w14:textId="77777777" w:rsidR="00212CD7" w:rsidRPr="00212CD7" w:rsidRDefault="00212CD7" w:rsidP="00212CD7">
            <w:pPr>
              <w:pStyle w:val="ListParagraph"/>
              <w:numPr>
                <w:ilvl w:val="0"/>
                <w:numId w:val="47"/>
              </w:numPr>
              <w:ind w:leftChars="0" w:left="256" w:firstLineChars="0" w:hanging="142"/>
            </w:pPr>
            <w:r w:rsidRPr="00212CD7">
              <w:t>503 (06/22) - Formal Amendments to Contract</w:t>
            </w:r>
          </w:p>
          <w:p w14:paraId="27F41FD1" w14:textId="77777777" w:rsidR="00212CD7" w:rsidRPr="00212CD7" w:rsidRDefault="00212CD7" w:rsidP="00212CD7">
            <w:pPr>
              <w:pStyle w:val="ListParagraph"/>
              <w:numPr>
                <w:ilvl w:val="0"/>
                <w:numId w:val="47"/>
              </w:numPr>
              <w:ind w:leftChars="0" w:left="256" w:firstLineChars="0" w:hanging="142"/>
            </w:pPr>
            <w:r w:rsidRPr="00212CD7">
              <w:t>507 (07/21) - Delivery</w:t>
            </w:r>
          </w:p>
          <w:p w14:paraId="5B754B53" w14:textId="77777777" w:rsidR="00212CD7" w:rsidRPr="00212CD7" w:rsidRDefault="00212CD7" w:rsidP="00212CD7">
            <w:pPr>
              <w:pStyle w:val="ListParagraph"/>
              <w:numPr>
                <w:ilvl w:val="0"/>
                <w:numId w:val="47"/>
              </w:numPr>
              <w:ind w:leftChars="0" w:left="256" w:firstLineChars="0" w:hanging="142"/>
            </w:pPr>
            <w:r w:rsidRPr="00212CD7">
              <w:t>513 (07/24) - Value Added Tax and Other Taxes</w:t>
            </w:r>
          </w:p>
          <w:p w14:paraId="3DD7840C" w14:textId="77777777" w:rsidR="00212CD7" w:rsidRPr="00212CD7" w:rsidRDefault="00212CD7" w:rsidP="00212CD7">
            <w:pPr>
              <w:pStyle w:val="ListParagraph"/>
              <w:numPr>
                <w:ilvl w:val="0"/>
                <w:numId w:val="47"/>
              </w:numPr>
              <w:ind w:leftChars="0" w:left="256" w:firstLineChars="0" w:hanging="142"/>
            </w:pPr>
            <w:r w:rsidRPr="00212CD7">
              <w:t>514 (08/15) - Material Breach</w:t>
            </w:r>
          </w:p>
          <w:p w14:paraId="0FF1927C" w14:textId="77777777" w:rsidR="00212CD7" w:rsidRPr="00212CD7" w:rsidRDefault="00212CD7" w:rsidP="00212CD7">
            <w:pPr>
              <w:pStyle w:val="ListParagraph"/>
              <w:numPr>
                <w:ilvl w:val="0"/>
                <w:numId w:val="47"/>
              </w:numPr>
              <w:ind w:leftChars="0" w:left="256" w:firstLineChars="0" w:hanging="142"/>
            </w:pPr>
            <w:r w:rsidRPr="00212CD7">
              <w:t>515 (06/21) - Bankruptcy And Insolvency</w:t>
            </w:r>
          </w:p>
          <w:p w14:paraId="418D5585" w14:textId="77777777" w:rsidR="00212CD7" w:rsidRPr="00212CD7" w:rsidRDefault="00212CD7" w:rsidP="00212CD7">
            <w:pPr>
              <w:pStyle w:val="ListParagraph"/>
              <w:numPr>
                <w:ilvl w:val="0"/>
                <w:numId w:val="47"/>
              </w:numPr>
              <w:ind w:leftChars="0" w:left="256" w:firstLineChars="0" w:hanging="142"/>
            </w:pPr>
            <w:r w:rsidRPr="00212CD7">
              <w:t>516 (12/25) - Equality</w:t>
            </w:r>
          </w:p>
          <w:p w14:paraId="6616AB2D" w14:textId="77777777" w:rsidR="00212CD7" w:rsidRPr="00212CD7" w:rsidRDefault="00212CD7" w:rsidP="00212CD7">
            <w:pPr>
              <w:pStyle w:val="ListParagraph"/>
              <w:numPr>
                <w:ilvl w:val="0"/>
                <w:numId w:val="47"/>
              </w:numPr>
              <w:ind w:leftChars="0" w:left="256" w:firstLineChars="0" w:hanging="142"/>
            </w:pPr>
            <w:r w:rsidRPr="00212CD7">
              <w:t>518 (02/17) - Transfer</w:t>
            </w:r>
          </w:p>
          <w:p w14:paraId="0EB1D1B7" w14:textId="77777777" w:rsidR="00212CD7" w:rsidRPr="00212CD7" w:rsidRDefault="00212CD7" w:rsidP="00212CD7">
            <w:pPr>
              <w:pStyle w:val="ListParagraph"/>
              <w:numPr>
                <w:ilvl w:val="0"/>
                <w:numId w:val="47"/>
              </w:numPr>
              <w:ind w:leftChars="0" w:left="256" w:firstLineChars="0" w:hanging="142"/>
            </w:pPr>
            <w:r w:rsidRPr="00212CD7">
              <w:t>520 (10/23) - Corrupt Gifts and Payments of Commission</w:t>
            </w:r>
          </w:p>
          <w:p w14:paraId="56C71054" w14:textId="77777777" w:rsidR="00212CD7" w:rsidRPr="00212CD7" w:rsidRDefault="00212CD7" w:rsidP="00212CD7">
            <w:pPr>
              <w:pStyle w:val="ListParagraph"/>
              <w:numPr>
                <w:ilvl w:val="0"/>
                <w:numId w:val="47"/>
              </w:numPr>
              <w:ind w:leftChars="0" w:left="256" w:firstLineChars="0" w:hanging="142"/>
            </w:pPr>
            <w:r w:rsidRPr="00212CD7">
              <w:t>522 (02/25) - Payment and Recovery of Sums Due</w:t>
            </w:r>
          </w:p>
          <w:p w14:paraId="2DCA3EDC" w14:textId="77777777" w:rsidR="00212CD7" w:rsidRPr="00212CD7" w:rsidRDefault="00212CD7" w:rsidP="00212CD7">
            <w:pPr>
              <w:pStyle w:val="ListParagraph"/>
              <w:numPr>
                <w:ilvl w:val="0"/>
                <w:numId w:val="47"/>
              </w:numPr>
              <w:ind w:leftChars="0" w:left="256" w:firstLineChars="0" w:hanging="142"/>
            </w:pPr>
            <w:r w:rsidRPr="00212CD7">
              <w:t>525 (10/98) - Acceptance</w:t>
            </w:r>
          </w:p>
          <w:p w14:paraId="42DA3751" w14:textId="77777777" w:rsidR="00212CD7" w:rsidRPr="00212CD7" w:rsidRDefault="00212CD7" w:rsidP="00212CD7">
            <w:pPr>
              <w:pStyle w:val="ListParagraph"/>
              <w:numPr>
                <w:ilvl w:val="0"/>
                <w:numId w:val="47"/>
              </w:numPr>
              <w:ind w:leftChars="0" w:left="256" w:firstLineChars="0" w:hanging="142"/>
            </w:pPr>
            <w:r w:rsidRPr="00212CD7">
              <w:t>526 (02/25) - Notices</w:t>
            </w:r>
          </w:p>
          <w:p w14:paraId="4888FD82" w14:textId="77777777" w:rsidR="00212CD7" w:rsidRPr="00212CD7" w:rsidRDefault="00212CD7" w:rsidP="00212CD7">
            <w:pPr>
              <w:pStyle w:val="ListParagraph"/>
              <w:numPr>
                <w:ilvl w:val="0"/>
                <w:numId w:val="47"/>
              </w:numPr>
              <w:ind w:leftChars="0" w:left="256" w:firstLineChars="0" w:hanging="142"/>
            </w:pPr>
            <w:r w:rsidRPr="00212CD7">
              <w:t>527 (09/97) - Waiver</w:t>
            </w:r>
          </w:p>
          <w:p w14:paraId="4A725152" w14:textId="77777777" w:rsidR="00212CD7" w:rsidRPr="00212CD7" w:rsidRDefault="00212CD7" w:rsidP="00212CD7">
            <w:pPr>
              <w:pStyle w:val="ListParagraph"/>
              <w:numPr>
                <w:ilvl w:val="0"/>
                <w:numId w:val="47"/>
              </w:numPr>
              <w:ind w:leftChars="0" w:left="256" w:firstLineChars="0" w:hanging="142"/>
            </w:pPr>
            <w:r w:rsidRPr="00212CD7">
              <w:t>528 (10/24) - Import and Export Licences</w:t>
            </w:r>
          </w:p>
          <w:p w14:paraId="1EA6A29D" w14:textId="77777777" w:rsidR="00212CD7" w:rsidRPr="00212CD7" w:rsidRDefault="00212CD7" w:rsidP="00212CD7">
            <w:pPr>
              <w:pStyle w:val="ListParagraph"/>
              <w:numPr>
                <w:ilvl w:val="0"/>
                <w:numId w:val="47"/>
              </w:numPr>
              <w:ind w:leftChars="0" w:left="256" w:firstLineChars="0" w:hanging="142"/>
            </w:pPr>
            <w:r w:rsidRPr="00212CD7">
              <w:t>529 (09/97) - Law (English)</w:t>
            </w:r>
          </w:p>
          <w:p w14:paraId="79B9231E" w14:textId="77777777" w:rsidR="00212CD7" w:rsidRPr="00212CD7" w:rsidRDefault="00212CD7" w:rsidP="00212CD7">
            <w:pPr>
              <w:pStyle w:val="ListParagraph"/>
              <w:numPr>
                <w:ilvl w:val="0"/>
                <w:numId w:val="47"/>
              </w:numPr>
              <w:ind w:leftChars="0" w:left="256" w:firstLineChars="0" w:hanging="142"/>
            </w:pPr>
            <w:r w:rsidRPr="00212CD7">
              <w:t>530 (12/14) - Dispute Resolution (English Law)</w:t>
            </w:r>
          </w:p>
          <w:p w14:paraId="4E853E0B" w14:textId="77777777" w:rsidR="00212CD7" w:rsidRPr="00212CD7" w:rsidRDefault="00212CD7" w:rsidP="00212CD7">
            <w:pPr>
              <w:pStyle w:val="ListParagraph"/>
              <w:numPr>
                <w:ilvl w:val="0"/>
                <w:numId w:val="47"/>
              </w:numPr>
              <w:ind w:leftChars="0" w:left="256" w:firstLineChars="0" w:hanging="142"/>
            </w:pPr>
            <w:r w:rsidRPr="00212CD7">
              <w:t>531 (09/21) - Disclosure of Information</w:t>
            </w:r>
          </w:p>
          <w:p w14:paraId="68AA077B" w14:textId="77777777" w:rsidR="00212CD7" w:rsidRPr="00212CD7" w:rsidRDefault="00212CD7" w:rsidP="00212CD7">
            <w:pPr>
              <w:pStyle w:val="ListParagraph"/>
              <w:numPr>
                <w:ilvl w:val="0"/>
                <w:numId w:val="47"/>
              </w:numPr>
              <w:ind w:leftChars="0" w:left="256" w:firstLineChars="0" w:hanging="142"/>
            </w:pPr>
            <w:r w:rsidRPr="00212CD7">
              <w:t>532A (05/22) - Protection of Personal Data</w:t>
            </w:r>
          </w:p>
          <w:p w14:paraId="5DEDF191" w14:textId="77777777" w:rsidR="00212CD7" w:rsidRPr="00212CD7" w:rsidRDefault="00212CD7" w:rsidP="00212CD7">
            <w:pPr>
              <w:pStyle w:val="ListParagraph"/>
              <w:numPr>
                <w:ilvl w:val="0"/>
                <w:numId w:val="47"/>
              </w:numPr>
              <w:ind w:leftChars="0" w:left="256" w:firstLineChars="0" w:hanging="142"/>
            </w:pPr>
            <w:r w:rsidRPr="00212CD7">
              <w:t>534 (02/25) - Subcontracting and Prompt Payment</w:t>
            </w:r>
          </w:p>
          <w:p w14:paraId="0C59397F" w14:textId="77777777" w:rsidR="00212CD7" w:rsidRPr="00212CD7" w:rsidRDefault="00212CD7" w:rsidP="00212CD7">
            <w:pPr>
              <w:pStyle w:val="ListParagraph"/>
              <w:numPr>
                <w:ilvl w:val="0"/>
                <w:numId w:val="47"/>
              </w:numPr>
              <w:ind w:leftChars="0" w:left="256" w:firstLineChars="0" w:hanging="142"/>
            </w:pPr>
            <w:r w:rsidRPr="00212CD7">
              <w:t>537 (12/21) - Rights of Third Parties</w:t>
            </w:r>
          </w:p>
          <w:p w14:paraId="55FF6D3D" w14:textId="77777777" w:rsidR="00212CD7" w:rsidRPr="00212CD7" w:rsidRDefault="00212CD7" w:rsidP="00212CD7">
            <w:pPr>
              <w:pStyle w:val="ListParagraph"/>
              <w:numPr>
                <w:ilvl w:val="0"/>
                <w:numId w:val="47"/>
              </w:numPr>
              <w:ind w:leftChars="0" w:left="256" w:firstLineChars="0" w:hanging="142"/>
            </w:pPr>
            <w:r w:rsidRPr="00212CD7">
              <w:t>538 (02/25) - Severability</w:t>
            </w:r>
          </w:p>
          <w:p w14:paraId="430EAE87" w14:textId="77777777" w:rsidR="00212CD7" w:rsidRPr="00212CD7" w:rsidRDefault="00212CD7" w:rsidP="00212CD7">
            <w:pPr>
              <w:pStyle w:val="ListParagraph"/>
              <w:numPr>
                <w:ilvl w:val="0"/>
                <w:numId w:val="47"/>
              </w:numPr>
              <w:ind w:leftChars="0" w:left="256" w:firstLineChars="0" w:hanging="142"/>
            </w:pPr>
            <w:r w:rsidRPr="00212CD7">
              <w:t>540 (05/23) - Conflicts of Interest</w:t>
            </w:r>
          </w:p>
          <w:p w14:paraId="254A4411" w14:textId="77777777" w:rsidR="00212CD7" w:rsidRPr="00212CD7" w:rsidRDefault="00212CD7" w:rsidP="00212CD7">
            <w:pPr>
              <w:pStyle w:val="ListParagraph"/>
              <w:numPr>
                <w:ilvl w:val="0"/>
                <w:numId w:val="47"/>
              </w:numPr>
              <w:ind w:leftChars="0" w:left="256" w:firstLineChars="0" w:hanging="142"/>
            </w:pPr>
            <w:r w:rsidRPr="00212CD7">
              <w:t>550 (02/14) - Child labour and Employment Law</w:t>
            </w:r>
          </w:p>
          <w:p w14:paraId="2D21FD8B" w14:textId="77777777" w:rsidR="00212CD7" w:rsidRPr="00212CD7" w:rsidRDefault="00212CD7" w:rsidP="00212CD7">
            <w:pPr>
              <w:pStyle w:val="ListParagraph"/>
              <w:numPr>
                <w:ilvl w:val="0"/>
                <w:numId w:val="47"/>
              </w:numPr>
              <w:ind w:leftChars="0" w:left="256" w:firstLineChars="0" w:hanging="142"/>
            </w:pPr>
            <w:r w:rsidRPr="00212CD7">
              <w:t>564 (02/25) - Sub-Contracting with Suppliers on Debarment List</w:t>
            </w:r>
          </w:p>
          <w:p w14:paraId="0C088E46" w14:textId="77777777" w:rsidR="00212CD7" w:rsidRPr="00212CD7" w:rsidRDefault="00212CD7" w:rsidP="00212CD7">
            <w:pPr>
              <w:pStyle w:val="ListParagraph"/>
              <w:numPr>
                <w:ilvl w:val="0"/>
                <w:numId w:val="47"/>
              </w:numPr>
              <w:ind w:leftChars="0" w:left="256" w:firstLineChars="0" w:hanging="142"/>
            </w:pPr>
            <w:r w:rsidRPr="00212CD7">
              <w:t>566 (04/24) - Change of Control of Contractor</w:t>
            </w:r>
          </w:p>
          <w:p w14:paraId="3F46BF90" w14:textId="77777777" w:rsidR="00212CD7" w:rsidRPr="00212CD7" w:rsidRDefault="00212CD7" w:rsidP="00212CD7">
            <w:pPr>
              <w:pStyle w:val="ListParagraph"/>
              <w:numPr>
                <w:ilvl w:val="0"/>
                <w:numId w:val="47"/>
              </w:numPr>
              <w:ind w:leftChars="0" w:left="256" w:firstLineChars="0" w:hanging="142"/>
            </w:pPr>
            <w:r w:rsidRPr="00212CD7">
              <w:t>602B (06/25) - Quality Assurance (without Quality Plan)</w:t>
            </w:r>
          </w:p>
          <w:p w14:paraId="182FD0A1" w14:textId="77777777" w:rsidR="00212CD7" w:rsidRPr="00212CD7" w:rsidRDefault="00212CD7" w:rsidP="00212CD7">
            <w:pPr>
              <w:pStyle w:val="ListParagraph"/>
              <w:numPr>
                <w:ilvl w:val="0"/>
                <w:numId w:val="47"/>
              </w:numPr>
              <w:ind w:leftChars="0" w:left="256" w:firstLineChars="0" w:hanging="142"/>
            </w:pPr>
            <w:r w:rsidRPr="00212CD7">
              <w:t>632 (11/21) - Third Party Intellectual Property - Rights and Restrictions</w:t>
            </w:r>
          </w:p>
          <w:p w14:paraId="7D6377BE" w14:textId="77777777" w:rsidR="00212CD7" w:rsidRPr="00212CD7" w:rsidRDefault="00212CD7" w:rsidP="00212CD7">
            <w:pPr>
              <w:pStyle w:val="ListParagraph"/>
              <w:numPr>
                <w:ilvl w:val="0"/>
                <w:numId w:val="47"/>
              </w:numPr>
              <w:ind w:leftChars="0" w:left="256" w:firstLineChars="0" w:hanging="142"/>
            </w:pPr>
            <w:r w:rsidRPr="00212CD7">
              <w:t>656A (08/16) - Termination for Convenience – Under £5m</w:t>
            </w:r>
          </w:p>
          <w:p w14:paraId="6BF5AA42" w14:textId="77777777" w:rsidR="00212CD7" w:rsidRPr="00212CD7" w:rsidRDefault="00212CD7" w:rsidP="00212CD7">
            <w:pPr>
              <w:pStyle w:val="ListParagraph"/>
              <w:numPr>
                <w:ilvl w:val="0"/>
                <w:numId w:val="47"/>
              </w:numPr>
              <w:ind w:leftChars="0" w:left="256" w:firstLineChars="0" w:hanging="142"/>
            </w:pPr>
            <w:r w:rsidRPr="00212CD7">
              <w:t>658 (10/22) - Cyber</w:t>
            </w:r>
          </w:p>
          <w:p w14:paraId="4A919818" w14:textId="77777777" w:rsidR="00212CD7" w:rsidRPr="00212CD7" w:rsidRDefault="00212CD7" w:rsidP="00212CD7">
            <w:pPr>
              <w:pStyle w:val="ListParagraph"/>
              <w:numPr>
                <w:ilvl w:val="0"/>
                <w:numId w:val="47"/>
              </w:numPr>
              <w:ind w:leftChars="0" w:left="256" w:firstLineChars="0" w:hanging="142"/>
            </w:pPr>
            <w:r w:rsidRPr="00212CD7">
              <w:t>659A (02/24) - Security Measures</w:t>
            </w:r>
          </w:p>
          <w:p w14:paraId="4E849CC5" w14:textId="77777777" w:rsidR="00212CD7" w:rsidRPr="00212CD7" w:rsidRDefault="00212CD7" w:rsidP="00212CD7">
            <w:pPr>
              <w:pStyle w:val="ListParagraph"/>
              <w:numPr>
                <w:ilvl w:val="0"/>
                <w:numId w:val="47"/>
              </w:numPr>
              <w:ind w:leftChars="0" w:left="256" w:firstLineChars="0" w:hanging="142"/>
            </w:pPr>
            <w:r w:rsidRPr="00212CD7">
              <w:t>660 (12/15) - Official-Sensitive Security Requirements</w:t>
            </w:r>
          </w:p>
          <w:p w14:paraId="766CABCF" w14:textId="507F196B" w:rsidR="00B27B34" w:rsidRPr="00212CD7" w:rsidRDefault="00212CD7" w:rsidP="00212CD7">
            <w:pPr>
              <w:numPr>
                <w:ilvl w:val="0"/>
                <w:numId w:val="47"/>
              </w:numPr>
              <w:pBdr>
                <w:top w:val="nil"/>
                <w:left w:val="nil"/>
                <w:bottom w:val="nil"/>
                <w:right w:val="nil"/>
                <w:between w:val="nil"/>
              </w:pBdr>
              <w:spacing w:line="249" w:lineRule="auto"/>
              <w:ind w:leftChars="0" w:left="256" w:firstLineChars="0" w:hanging="142"/>
              <w:rPr>
                <w:color w:val="000000"/>
              </w:rPr>
            </w:pPr>
            <w:r w:rsidRPr="00212CD7">
              <w:t>671 (10/22) - Plastic Packaging Tax</w:t>
            </w:r>
          </w:p>
        </w:tc>
      </w:tr>
      <w:tr w:rsidR="00AD0E3F" w14:paraId="1E947182" w14:textId="77777777" w:rsidTr="00AD0E3F">
        <w:trPr>
          <w:trHeight w:val="52"/>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A1C3B30" w14:textId="77777777" w:rsidR="00AD0E3F" w:rsidRDefault="00AD0E3F" w:rsidP="00AD0E3F">
            <w:pPr>
              <w:pBdr>
                <w:top w:val="nil"/>
                <w:left w:val="nil"/>
                <w:bottom w:val="nil"/>
                <w:right w:val="nil"/>
                <w:between w:val="nil"/>
              </w:pBdr>
              <w:spacing w:line="249" w:lineRule="auto"/>
              <w:ind w:left="0" w:hanging="2"/>
              <w:rPr>
                <w:color w:val="000000"/>
              </w:rPr>
            </w:pPr>
            <w:r>
              <w:rPr>
                <w:b/>
                <w:color w:val="000000"/>
              </w:rPr>
              <w:lastRenderedPageBreak/>
              <w:t>Personal Data and</w:t>
            </w:r>
            <w:r>
              <w:rPr>
                <w:color w:val="000000"/>
              </w:rPr>
              <w:t xml:space="preserve"> </w:t>
            </w:r>
            <w:r>
              <w:rPr>
                <w:b/>
                <w:color w:val="000000"/>
              </w:rPr>
              <w:t>Data Subjects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vAlign w:val="bottom"/>
          </w:tcPr>
          <w:p w14:paraId="764DB7E3" w14:textId="298ED7D0" w:rsidR="00AD0E3F" w:rsidRDefault="00AD0E3F" w:rsidP="00AD0E3F">
            <w:pPr>
              <w:pBdr>
                <w:top w:val="nil"/>
                <w:left w:val="nil"/>
                <w:bottom w:val="nil"/>
                <w:right w:val="nil"/>
                <w:between w:val="nil"/>
              </w:pBdr>
              <w:spacing w:line="249" w:lineRule="auto"/>
              <w:ind w:left="0" w:hanging="2"/>
              <w:rPr>
                <w:color w:val="000000"/>
              </w:rPr>
            </w:pPr>
            <w:r w:rsidRPr="00BB4E6C">
              <w:t xml:space="preserve">Not applicable </w:t>
            </w:r>
          </w:p>
        </w:tc>
      </w:tr>
      <w:tr w:rsidR="00AD0E3F" w14:paraId="1DF7EF67" w14:textId="77777777" w:rsidTr="00AD0E3F">
        <w:trPr>
          <w:trHeight w:val="13"/>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3FD34D63" w14:textId="77777777" w:rsidR="00AD0E3F" w:rsidRDefault="00AD0E3F" w:rsidP="00AD0E3F">
            <w:pPr>
              <w:pBdr>
                <w:top w:val="nil"/>
                <w:left w:val="nil"/>
                <w:bottom w:val="nil"/>
                <w:right w:val="nil"/>
                <w:between w:val="nil"/>
              </w:pBdr>
              <w:spacing w:line="249" w:lineRule="auto"/>
              <w:ind w:left="0" w:hanging="2"/>
              <w:rPr>
                <w:color w:val="000000"/>
              </w:rPr>
            </w:pPr>
            <w:r>
              <w:rPr>
                <w:b/>
                <w:color w:val="000000"/>
              </w:rPr>
              <w:t>Intellectual Property</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vAlign w:val="bottom"/>
          </w:tcPr>
          <w:p w14:paraId="284C9B8B" w14:textId="18E90291" w:rsidR="00AD0E3F" w:rsidRDefault="00AD0E3F" w:rsidP="00AD0E3F">
            <w:pPr>
              <w:pBdr>
                <w:top w:val="nil"/>
                <w:left w:val="nil"/>
                <w:bottom w:val="nil"/>
                <w:right w:val="nil"/>
                <w:between w:val="nil"/>
              </w:pBdr>
              <w:spacing w:line="249" w:lineRule="auto"/>
              <w:ind w:left="0" w:hanging="2"/>
              <w:rPr>
                <w:color w:val="000000"/>
              </w:rPr>
            </w:pPr>
            <w:r w:rsidRPr="00BB4E6C">
              <w:t xml:space="preserve">Any existing or newly created IPR shall remain the sole property of the Buyer. </w:t>
            </w:r>
          </w:p>
        </w:tc>
      </w:tr>
      <w:tr w:rsidR="00AD0E3F" w14:paraId="1A601891" w14:textId="77777777" w:rsidTr="00AD0E3F">
        <w:trPr>
          <w:trHeight w:val="13"/>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BA7F5F8" w14:textId="77777777" w:rsidR="00AD0E3F" w:rsidRDefault="00AD0E3F" w:rsidP="00AD0E3F">
            <w:pPr>
              <w:pBdr>
                <w:top w:val="nil"/>
                <w:left w:val="nil"/>
                <w:bottom w:val="nil"/>
                <w:right w:val="nil"/>
                <w:between w:val="nil"/>
              </w:pBdr>
              <w:spacing w:line="249" w:lineRule="auto"/>
              <w:ind w:left="0" w:hanging="2"/>
              <w:rPr>
                <w:color w:val="000000"/>
              </w:rPr>
            </w:pPr>
            <w:r>
              <w:rPr>
                <w:b/>
                <w:color w:val="000000"/>
              </w:rPr>
              <w:t>Social Value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vAlign w:val="bottom"/>
          </w:tcPr>
          <w:p w14:paraId="059403BD" w14:textId="0BA58479" w:rsidR="00AD0E3F" w:rsidRDefault="00AD0E3F" w:rsidP="00AD0E3F">
            <w:pPr>
              <w:pBdr>
                <w:top w:val="nil"/>
                <w:left w:val="nil"/>
                <w:bottom w:val="nil"/>
                <w:right w:val="nil"/>
                <w:between w:val="nil"/>
              </w:pBdr>
              <w:spacing w:line="249" w:lineRule="auto"/>
              <w:ind w:left="0" w:hanging="2"/>
              <w:rPr>
                <w:color w:val="000000"/>
              </w:rPr>
            </w:pPr>
            <w:r w:rsidRPr="00BB4E6C">
              <w:t xml:space="preserve">Not applicable </w:t>
            </w:r>
          </w:p>
        </w:tc>
      </w:tr>
      <w:tr w:rsidR="00A26C2A" w14:paraId="3E11DBC4" w14:textId="77777777" w:rsidTr="00B27B34">
        <w:trPr>
          <w:trHeight w:val="652"/>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39B4146" w14:textId="77777777" w:rsidR="00A26C2A" w:rsidRPr="00B27B34" w:rsidRDefault="008C39B4">
            <w:pPr>
              <w:pBdr>
                <w:top w:val="nil"/>
                <w:left w:val="nil"/>
                <w:bottom w:val="nil"/>
                <w:right w:val="nil"/>
                <w:between w:val="nil"/>
              </w:pBdr>
              <w:spacing w:line="249" w:lineRule="auto"/>
              <w:ind w:left="0" w:hanging="2"/>
              <w:rPr>
                <w:color w:val="000000"/>
              </w:rPr>
            </w:pPr>
            <w:r w:rsidRPr="00B27B34">
              <w:rPr>
                <w:b/>
                <w:color w:val="000000"/>
              </w:rPr>
              <w:t>Performance Indicators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F7B08EA" w14:textId="1E1FA584" w:rsidR="00A26C2A" w:rsidRPr="00B27B34" w:rsidRDefault="008C39B4" w:rsidP="00B27B34">
            <w:pPr>
              <w:pBdr>
                <w:top w:val="nil"/>
                <w:left w:val="nil"/>
                <w:bottom w:val="nil"/>
                <w:right w:val="nil"/>
                <w:between w:val="nil"/>
              </w:pBdr>
              <w:spacing w:line="249" w:lineRule="auto"/>
              <w:ind w:left="0" w:hanging="2"/>
              <w:rPr>
                <w:color w:val="000000"/>
              </w:rPr>
            </w:pPr>
            <w:r w:rsidRPr="00B27B34">
              <w:rPr>
                <w:color w:val="000000"/>
              </w:rPr>
              <w:t>Data supplied by the Supplier in relation to Performance Indicators is deemed the Intellectual Property of the Buyer and may be published by the Buyer.</w:t>
            </w:r>
          </w:p>
        </w:tc>
      </w:tr>
    </w:tbl>
    <w:p w14:paraId="4E28B11D" w14:textId="77777777" w:rsidR="00A26C2A" w:rsidRDefault="008C39B4">
      <w:pPr>
        <w:pStyle w:val="Heading3"/>
        <w:tabs>
          <w:tab w:val="center" w:pos="1235"/>
          <w:tab w:val="center" w:pos="3177"/>
        </w:tabs>
        <w:ind w:left="0" w:hanging="2"/>
        <w:rPr>
          <w:color w:val="000000"/>
          <w:sz w:val="22"/>
        </w:rPr>
      </w:pPr>
      <w:r>
        <w:rPr>
          <w:color w:val="000000"/>
          <w:sz w:val="22"/>
        </w:rPr>
        <w:tab/>
      </w:r>
    </w:p>
    <w:p w14:paraId="0A1F873F" w14:textId="77777777" w:rsidR="00A26C2A" w:rsidRPr="006B3D35" w:rsidRDefault="008C39B4" w:rsidP="006B3D35">
      <w:pPr>
        <w:pStyle w:val="Heading3"/>
        <w:ind w:left="1" w:hanging="3"/>
      </w:pPr>
      <w:r w:rsidRPr="006B3D35">
        <w:t xml:space="preserve">1. </w:t>
      </w:r>
      <w:r w:rsidRPr="006B3D35">
        <w:tab/>
        <w:t>Formation of contract</w:t>
      </w:r>
    </w:p>
    <w:p w14:paraId="61B6657B" w14:textId="77777777" w:rsidR="00C40953" w:rsidRDefault="008C39B4" w:rsidP="00C40953">
      <w:pPr>
        <w:pBdr>
          <w:top w:val="nil"/>
          <w:left w:val="nil"/>
          <w:bottom w:val="nil"/>
          <w:right w:val="nil"/>
          <w:between w:val="nil"/>
        </w:pBdr>
        <w:spacing w:after="310" w:line="290" w:lineRule="auto"/>
        <w:ind w:left="0" w:right="14" w:hanging="2"/>
        <w:rPr>
          <w:color w:val="000000"/>
        </w:rPr>
      </w:pPr>
      <w:r>
        <w:rPr>
          <w:color w:val="000000"/>
        </w:rPr>
        <w:t>1.1       By signing and returning this Order Form (Part A), the Supplier agrees to enter into a Call-Off Contract with the Buyer.</w:t>
      </w:r>
    </w:p>
    <w:p w14:paraId="2D1ADDC5" w14:textId="7CA1AEA8" w:rsidR="00A26C2A" w:rsidRDefault="008C39B4" w:rsidP="00C40953">
      <w:pPr>
        <w:pBdr>
          <w:top w:val="nil"/>
          <w:left w:val="nil"/>
          <w:bottom w:val="nil"/>
          <w:right w:val="nil"/>
          <w:between w:val="nil"/>
        </w:pBdr>
        <w:spacing w:after="310" w:line="290" w:lineRule="auto"/>
        <w:ind w:left="0" w:right="14" w:hanging="2"/>
        <w:rPr>
          <w:color w:val="000000"/>
        </w:rPr>
      </w:pPr>
      <w:r>
        <w:rPr>
          <w:color w:val="000000"/>
        </w:rPr>
        <w:t xml:space="preserve">1.2 </w:t>
      </w:r>
      <w:r>
        <w:rPr>
          <w:color w:val="000000"/>
        </w:rPr>
        <w:tab/>
        <w:t>The Parties agree that they have read the Order Form (Part A) and the Call-Off Contract terms and by signing below agree to be bound by this Call-Off Contract.</w:t>
      </w:r>
    </w:p>
    <w:p w14:paraId="7ABA9DE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 </w:t>
      </w:r>
      <w:r>
        <w:rPr>
          <w:color w:val="000000"/>
        </w:rPr>
        <w:tab/>
        <w:t>This Call-Off Contract will be formed when the Buyer acknowledges receipt of the signed copy of the Order Form from the Supplier.</w:t>
      </w:r>
    </w:p>
    <w:p w14:paraId="503EB06F" w14:textId="41DA7682" w:rsidR="006B3D35" w:rsidRDefault="008C39B4" w:rsidP="006B3D35">
      <w:pPr>
        <w:pBdr>
          <w:top w:val="nil"/>
          <w:left w:val="nil"/>
          <w:bottom w:val="nil"/>
          <w:right w:val="nil"/>
          <w:between w:val="nil"/>
        </w:pBdr>
        <w:spacing w:after="741"/>
        <w:ind w:left="0" w:right="14" w:hanging="2"/>
        <w:rPr>
          <w:color w:val="000000"/>
        </w:rPr>
      </w:pPr>
      <w:r>
        <w:rPr>
          <w:color w:val="000000"/>
        </w:rPr>
        <w:t xml:space="preserve">1.4 </w:t>
      </w:r>
      <w:r w:rsidR="000E176F">
        <w:rPr>
          <w:color w:val="000000"/>
        </w:rPr>
        <w:tab/>
      </w:r>
      <w:r>
        <w:rPr>
          <w:color w:val="000000"/>
        </w:rPr>
        <w:t>In cases of any ambiguity or conflict, the terms and conditions of the Call-Off Contract (Part B) and Order Form (Part A) will supersede those of the Supplier Terms and Conditions as per the order of precedence set out in clauses 8.3 to 8.6 inclusive of the Framework Agreement.</w:t>
      </w:r>
    </w:p>
    <w:p w14:paraId="2B4F019E" w14:textId="77777777" w:rsidR="00364F88" w:rsidRDefault="00364F88" w:rsidP="00364F88">
      <w:pPr>
        <w:spacing w:line="240" w:lineRule="auto"/>
        <w:ind w:leftChars="0" w:left="0" w:firstLineChars="0" w:firstLine="0"/>
        <w:textDirection w:val="lrTb"/>
        <w:textAlignment w:val="auto"/>
        <w:outlineLvl w:val="9"/>
        <w:rPr>
          <w:color w:val="434343"/>
          <w:sz w:val="28"/>
        </w:rPr>
      </w:pPr>
      <w:r>
        <w:br w:type="page"/>
      </w:r>
    </w:p>
    <w:p w14:paraId="5FCDA5FC" w14:textId="33645649" w:rsidR="00A26C2A" w:rsidRPr="006B3D35" w:rsidRDefault="008C39B4" w:rsidP="006B3D35">
      <w:pPr>
        <w:pStyle w:val="Heading3"/>
        <w:ind w:left="1" w:hanging="3"/>
      </w:pPr>
      <w:r w:rsidRPr="006B3D35">
        <w:lastRenderedPageBreak/>
        <w:t>2.</w:t>
      </w:r>
      <w:r w:rsidR="006B3D35">
        <w:t xml:space="preserve"> </w:t>
      </w:r>
      <w:r w:rsidRPr="006B3D35">
        <w:t>Background to the agreement</w:t>
      </w:r>
    </w:p>
    <w:p w14:paraId="6F65A8FC" w14:textId="699D795A" w:rsidR="00A26C2A" w:rsidRDefault="008C39B4" w:rsidP="000E176F">
      <w:pPr>
        <w:pBdr>
          <w:top w:val="nil"/>
          <w:left w:val="nil"/>
          <w:bottom w:val="nil"/>
          <w:right w:val="nil"/>
          <w:between w:val="nil"/>
        </w:pBdr>
        <w:spacing w:after="310" w:line="290" w:lineRule="auto"/>
        <w:ind w:left="0" w:right="11" w:hanging="2"/>
        <w:rPr>
          <w:color w:val="000000"/>
        </w:rPr>
      </w:pPr>
      <w:r>
        <w:rPr>
          <w:color w:val="000000"/>
        </w:rPr>
        <w:t xml:space="preserve">2.1 </w:t>
      </w:r>
      <w:r>
        <w:rPr>
          <w:color w:val="000000"/>
        </w:rPr>
        <w:tab/>
        <w:t>The Supplier is a provider of G-Cloud Services and agreed to provide the Services under the terms of Framework Agreement number RM1557.14.</w:t>
      </w:r>
    </w:p>
    <w:p w14:paraId="59456EE6" w14:textId="77777777" w:rsidR="000E176F" w:rsidRDefault="000E176F" w:rsidP="000E176F">
      <w:pPr>
        <w:pBdr>
          <w:top w:val="nil"/>
          <w:left w:val="nil"/>
          <w:bottom w:val="nil"/>
          <w:right w:val="nil"/>
          <w:between w:val="nil"/>
        </w:pBdr>
        <w:spacing w:after="310" w:line="290" w:lineRule="auto"/>
        <w:ind w:left="0" w:right="11" w:hanging="2"/>
        <w:contextualSpacing/>
        <w:rPr>
          <w:color w:val="000000"/>
        </w:rPr>
      </w:pPr>
    </w:p>
    <w:tbl>
      <w:tblPr>
        <w:tblStyle w:val="affffff2"/>
        <w:tblW w:w="8882" w:type="dxa"/>
        <w:tblInd w:w="-152" w:type="dxa"/>
        <w:tblLayout w:type="fixed"/>
        <w:tblLook w:val="0000" w:firstRow="0" w:lastRow="0" w:firstColumn="0" w:lastColumn="0" w:noHBand="0" w:noVBand="0"/>
      </w:tblPr>
      <w:tblGrid>
        <w:gridCol w:w="1800"/>
        <w:gridCol w:w="3541"/>
        <w:gridCol w:w="3541"/>
      </w:tblGrid>
      <w:tr w:rsidR="00A26C2A" w14:paraId="53B87468"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A10AFBA" w14:textId="77777777" w:rsidR="00A26C2A" w:rsidRDefault="008C39B4">
            <w:pPr>
              <w:pBdr>
                <w:top w:val="nil"/>
                <w:left w:val="nil"/>
                <w:bottom w:val="nil"/>
                <w:right w:val="nil"/>
                <w:between w:val="nil"/>
              </w:pBdr>
              <w:spacing w:line="249" w:lineRule="auto"/>
              <w:ind w:left="0" w:hanging="2"/>
              <w:rPr>
                <w:color w:val="000000"/>
              </w:rPr>
            </w:pPr>
            <w:r>
              <w:rPr>
                <w:b/>
                <w:color w:val="000000"/>
              </w:rPr>
              <w:t>Signed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D3246DD" w14:textId="77777777" w:rsidR="00A26C2A" w:rsidRDefault="008C39B4">
            <w:pPr>
              <w:pBdr>
                <w:top w:val="nil"/>
                <w:left w:val="nil"/>
                <w:bottom w:val="nil"/>
                <w:right w:val="nil"/>
                <w:between w:val="nil"/>
              </w:pBdr>
              <w:spacing w:line="249" w:lineRule="auto"/>
              <w:ind w:left="0" w:hanging="2"/>
              <w:rPr>
                <w:color w:val="000000"/>
              </w:rPr>
            </w:pPr>
            <w:r>
              <w:rPr>
                <w:color w:val="000000"/>
              </w:rPr>
              <w:t>Supplier</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CD57362" w14:textId="77777777" w:rsidR="00A26C2A" w:rsidRDefault="008C39B4">
            <w:pPr>
              <w:pBdr>
                <w:top w:val="nil"/>
                <w:left w:val="nil"/>
                <w:bottom w:val="nil"/>
                <w:right w:val="nil"/>
                <w:between w:val="nil"/>
              </w:pBdr>
              <w:spacing w:line="249" w:lineRule="auto"/>
              <w:ind w:left="0" w:hanging="2"/>
              <w:rPr>
                <w:color w:val="000000"/>
              </w:rPr>
            </w:pPr>
            <w:r>
              <w:rPr>
                <w:color w:val="000000"/>
              </w:rPr>
              <w:t>Buyer</w:t>
            </w:r>
          </w:p>
        </w:tc>
      </w:tr>
      <w:tr w:rsidR="00A26C2A" w14:paraId="71AB9345" w14:textId="77777777">
        <w:trPr>
          <w:trHeight w:val="938"/>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65692B8" w14:textId="77777777" w:rsidR="00A26C2A" w:rsidRDefault="008C39B4">
            <w:pPr>
              <w:pBdr>
                <w:top w:val="nil"/>
                <w:left w:val="nil"/>
                <w:bottom w:val="nil"/>
                <w:right w:val="nil"/>
                <w:between w:val="nil"/>
              </w:pBdr>
              <w:spacing w:line="249" w:lineRule="auto"/>
              <w:ind w:left="0" w:hanging="2"/>
              <w:rPr>
                <w:color w:val="000000"/>
              </w:rPr>
            </w:pPr>
            <w:r>
              <w:rPr>
                <w:b/>
                <w:color w:val="000000"/>
              </w:rPr>
              <w:t>Name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2478DFD" w14:textId="5B581E94" w:rsidR="00A26C2A" w:rsidRDefault="00A26C2A">
            <w:pPr>
              <w:pBdr>
                <w:top w:val="nil"/>
                <w:left w:val="nil"/>
                <w:bottom w:val="nil"/>
                <w:right w:val="nil"/>
                <w:between w:val="nil"/>
              </w:pBdr>
              <w:spacing w:line="249" w:lineRule="auto"/>
              <w:ind w:left="0" w:hanging="2"/>
              <w:rPr>
                <w:color w:val="000000"/>
              </w:rPr>
            </w:pP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E1EE107" w14:textId="7533B29D" w:rsidR="00A26C2A" w:rsidRDefault="00A26C2A">
            <w:pPr>
              <w:pBdr>
                <w:top w:val="nil"/>
                <w:left w:val="nil"/>
                <w:bottom w:val="nil"/>
                <w:right w:val="nil"/>
                <w:between w:val="nil"/>
              </w:pBdr>
              <w:spacing w:line="249" w:lineRule="auto"/>
              <w:ind w:left="0" w:hanging="2"/>
              <w:rPr>
                <w:color w:val="000000"/>
              </w:rPr>
            </w:pPr>
          </w:p>
        </w:tc>
      </w:tr>
      <w:tr w:rsidR="00A26C2A" w14:paraId="26A2A944"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E3DB414" w14:textId="77777777" w:rsidR="00A26C2A" w:rsidRDefault="008C39B4">
            <w:pPr>
              <w:pBdr>
                <w:top w:val="nil"/>
                <w:left w:val="nil"/>
                <w:bottom w:val="nil"/>
                <w:right w:val="nil"/>
                <w:between w:val="nil"/>
              </w:pBdr>
              <w:spacing w:line="249" w:lineRule="auto"/>
              <w:ind w:left="0" w:hanging="2"/>
              <w:rPr>
                <w:color w:val="000000"/>
              </w:rPr>
            </w:pPr>
            <w:r>
              <w:rPr>
                <w:b/>
                <w:color w:val="000000"/>
              </w:rPr>
              <w:t>Title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324068" w14:textId="5578FFBC" w:rsidR="00A26C2A" w:rsidRDefault="00A26C2A">
            <w:pPr>
              <w:pBdr>
                <w:top w:val="nil"/>
                <w:left w:val="nil"/>
                <w:bottom w:val="nil"/>
                <w:right w:val="nil"/>
                <w:between w:val="nil"/>
              </w:pBdr>
              <w:spacing w:line="249" w:lineRule="auto"/>
              <w:ind w:left="0" w:hanging="2"/>
              <w:rPr>
                <w:color w:val="000000"/>
              </w:rPr>
            </w:pP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2DD80CB" w14:textId="5E9A032F" w:rsidR="00A26C2A" w:rsidRDefault="00A26C2A">
            <w:pPr>
              <w:pBdr>
                <w:top w:val="nil"/>
                <w:left w:val="nil"/>
                <w:bottom w:val="nil"/>
                <w:right w:val="nil"/>
                <w:between w:val="nil"/>
              </w:pBdr>
              <w:spacing w:line="249" w:lineRule="auto"/>
              <w:ind w:left="0" w:hanging="2"/>
              <w:rPr>
                <w:color w:val="000000"/>
              </w:rPr>
            </w:pPr>
          </w:p>
        </w:tc>
      </w:tr>
      <w:tr w:rsidR="00A26C2A" w14:paraId="66351D9C" w14:textId="77777777">
        <w:trPr>
          <w:trHeight w:val="1020"/>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49445C6F" w14:textId="77777777" w:rsidR="00A26C2A" w:rsidRDefault="008C39B4">
            <w:pPr>
              <w:pBdr>
                <w:top w:val="nil"/>
                <w:left w:val="nil"/>
                <w:bottom w:val="nil"/>
                <w:right w:val="nil"/>
                <w:between w:val="nil"/>
              </w:pBdr>
              <w:spacing w:line="249" w:lineRule="auto"/>
              <w:ind w:left="0" w:hanging="2"/>
              <w:rPr>
                <w:color w:val="000000"/>
              </w:rPr>
            </w:pPr>
            <w:r>
              <w:rPr>
                <w:b/>
                <w:color w:val="000000"/>
              </w:rPr>
              <w:t>Signature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E9AFA25" w14:textId="416B3206" w:rsidR="00A26C2A" w:rsidRDefault="00A26C2A">
            <w:pPr>
              <w:pBdr>
                <w:top w:val="nil"/>
                <w:left w:val="nil"/>
                <w:bottom w:val="nil"/>
                <w:right w:val="nil"/>
                <w:between w:val="nil"/>
              </w:pBdr>
              <w:spacing w:line="249" w:lineRule="auto"/>
              <w:ind w:left="0" w:hanging="2"/>
              <w:rPr>
                <w:color w:val="000000"/>
              </w:rPr>
            </w:pP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A7B45E3" w14:textId="1DF7AB16" w:rsidR="00A26C2A" w:rsidRDefault="00A26C2A">
            <w:pPr>
              <w:pBdr>
                <w:top w:val="nil"/>
                <w:left w:val="nil"/>
                <w:bottom w:val="nil"/>
                <w:right w:val="nil"/>
                <w:between w:val="nil"/>
              </w:pBdr>
              <w:spacing w:line="249" w:lineRule="auto"/>
              <w:ind w:left="0" w:hanging="2"/>
              <w:rPr>
                <w:color w:val="000000"/>
              </w:rPr>
            </w:pPr>
          </w:p>
        </w:tc>
      </w:tr>
      <w:tr w:rsidR="00A26C2A" w14:paraId="422849B2" w14:textId="77777777" w:rsidTr="00364F88">
        <w:trPr>
          <w:trHeight w:val="915"/>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1EBDC529" w14:textId="77777777" w:rsidR="00A26C2A" w:rsidRDefault="008C39B4">
            <w:pPr>
              <w:pBdr>
                <w:top w:val="nil"/>
                <w:left w:val="nil"/>
                <w:bottom w:val="nil"/>
                <w:right w:val="nil"/>
                <w:between w:val="nil"/>
              </w:pBdr>
              <w:spacing w:line="249" w:lineRule="auto"/>
              <w:ind w:left="0" w:hanging="2"/>
              <w:rPr>
                <w:color w:val="000000"/>
              </w:rPr>
            </w:pPr>
            <w:r>
              <w:rPr>
                <w:b/>
                <w:color w:val="000000"/>
              </w:rPr>
              <w:t>Date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141876A" w14:textId="49C0068E" w:rsidR="00A26C2A" w:rsidRDefault="00A26C2A">
            <w:pPr>
              <w:pBdr>
                <w:top w:val="nil"/>
                <w:left w:val="nil"/>
                <w:bottom w:val="nil"/>
                <w:right w:val="nil"/>
                <w:between w:val="nil"/>
              </w:pBdr>
              <w:spacing w:line="249" w:lineRule="auto"/>
              <w:ind w:left="0" w:hanging="2"/>
              <w:rPr>
                <w:color w:val="000000"/>
              </w:rPr>
            </w:pP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9F4DF52" w14:textId="486AF183" w:rsidR="00A26C2A" w:rsidRDefault="00A26C2A">
            <w:pPr>
              <w:pBdr>
                <w:top w:val="nil"/>
                <w:left w:val="nil"/>
                <w:bottom w:val="nil"/>
                <w:right w:val="nil"/>
                <w:between w:val="nil"/>
              </w:pBdr>
              <w:spacing w:line="249" w:lineRule="auto"/>
              <w:ind w:left="0" w:hanging="2"/>
              <w:rPr>
                <w:color w:val="000000"/>
              </w:rPr>
            </w:pPr>
          </w:p>
        </w:tc>
      </w:tr>
    </w:tbl>
    <w:p w14:paraId="1EA003B7" w14:textId="77777777" w:rsidR="00A26C2A" w:rsidRDefault="008C39B4">
      <w:pPr>
        <w:pBdr>
          <w:top w:val="nil"/>
          <w:left w:val="nil"/>
          <w:bottom w:val="nil"/>
          <w:right w:val="nil"/>
          <w:between w:val="nil"/>
        </w:pBdr>
        <w:tabs>
          <w:tab w:val="center" w:pos="1272"/>
          <w:tab w:val="center" w:pos="4937"/>
          <w:tab w:val="center" w:pos="10915"/>
        </w:tabs>
        <w:ind w:left="0" w:hanging="2"/>
        <w:rPr>
          <w:color w:val="000000"/>
        </w:rPr>
      </w:pPr>
      <w:r>
        <w:rPr>
          <w:color w:val="000000"/>
        </w:rPr>
        <w:tab/>
      </w:r>
    </w:p>
    <w:p w14:paraId="7BBB32FB" w14:textId="4CBB26A6" w:rsidR="00A26C2A" w:rsidRDefault="008C39B4" w:rsidP="000E176F">
      <w:pPr>
        <w:pBdr>
          <w:top w:val="nil"/>
          <w:left w:val="nil"/>
          <w:bottom w:val="nil"/>
          <w:right w:val="nil"/>
          <w:between w:val="nil"/>
        </w:pBdr>
        <w:tabs>
          <w:tab w:val="center" w:pos="720"/>
          <w:tab w:val="center" w:pos="1272"/>
          <w:tab w:val="center" w:pos="4937"/>
          <w:tab w:val="center" w:pos="10915"/>
        </w:tabs>
        <w:ind w:leftChars="0" w:left="2" w:right="113" w:hanging="2"/>
        <w:rPr>
          <w:color w:val="000000"/>
        </w:rPr>
      </w:pPr>
      <w:r>
        <w:rPr>
          <w:color w:val="000000"/>
        </w:rPr>
        <w:t xml:space="preserve">2.2 </w:t>
      </w:r>
      <w:r>
        <w:rPr>
          <w:color w:val="000000"/>
        </w:rPr>
        <w:tab/>
      </w:r>
      <w:r w:rsidR="000E176F">
        <w:rPr>
          <w:color w:val="000000"/>
        </w:rPr>
        <w:tab/>
      </w:r>
      <w:r>
        <w:rPr>
          <w:color w:val="000000"/>
        </w:rPr>
        <w:t xml:space="preserve">The Buyer provided an Order Form for Services to the Supplier. </w:t>
      </w:r>
    </w:p>
    <w:p w14:paraId="579FCD87" w14:textId="77777777" w:rsidR="00A26C2A" w:rsidRDefault="008C39B4">
      <w:pPr>
        <w:pBdr>
          <w:top w:val="nil"/>
          <w:left w:val="nil"/>
          <w:bottom w:val="nil"/>
          <w:right w:val="nil"/>
          <w:between w:val="nil"/>
        </w:pBdr>
        <w:tabs>
          <w:tab w:val="center" w:pos="1272"/>
          <w:tab w:val="center" w:pos="4937"/>
          <w:tab w:val="center" w:pos="10915"/>
        </w:tabs>
        <w:ind w:left="0" w:hanging="2"/>
        <w:rPr>
          <w:color w:val="000000"/>
        </w:rPr>
      </w:pPr>
      <w:r>
        <w:rPr>
          <w:color w:val="000000"/>
        </w:rPr>
        <w:tab/>
      </w:r>
    </w:p>
    <w:p w14:paraId="1CE9FB83" w14:textId="77777777" w:rsidR="00A26C2A" w:rsidRDefault="00A26C2A" w:rsidP="000E176F">
      <w:pPr>
        <w:pBdr>
          <w:top w:val="nil"/>
          <w:left w:val="nil"/>
          <w:bottom w:val="nil"/>
          <w:right w:val="nil"/>
          <w:between w:val="nil"/>
        </w:pBdr>
        <w:tabs>
          <w:tab w:val="center" w:pos="1272"/>
          <w:tab w:val="center" w:pos="4937"/>
          <w:tab w:val="center" w:pos="10915"/>
        </w:tabs>
        <w:ind w:leftChars="0" w:left="0" w:firstLineChars="0" w:firstLine="0"/>
        <w:rPr>
          <w:sz w:val="28"/>
          <w:szCs w:val="28"/>
        </w:rPr>
      </w:pPr>
    </w:p>
    <w:p w14:paraId="088A6A48" w14:textId="77777777" w:rsidR="00AD0E3F" w:rsidRDefault="00AD0E3F">
      <w:pPr>
        <w:spacing w:line="240" w:lineRule="auto"/>
        <w:ind w:leftChars="0" w:left="0" w:firstLineChars="0"/>
        <w:textDirection w:val="lrTb"/>
        <w:textAlignment w:val="auto"/>
        <w:outlineLvl w:val="9"/>
        <w:rPr>
          <w:color w:val="434343"/>
          <w:sz w:val="28"/>
        </w:rPr>
      </w:pPr>
      <w:r>
        <w:br w:type="page"/>
      </w:r>
    </w:p>
    <w:p w14:paraId="5762930D" w14:textId="77777777" w:rsidR="00A26C2A" w:rsidRPr="00CE5D49" w:rsidRDefault="008C39B4" w:rsidP="00CE5D49">
      <w:pPr>
        <w:pStyle w:val="Heading3"/>
        <w:ind w:left="1" w:hanging="3"/>
      </w:pPr>
      <w:r w:rsidRPr="00CE5D49">
        <w:lastRenderedPageBreak/>
        <w:t>Buyer Benefits</w:t>
      </w:r>
    </w:p>
    <w:p w14:paraId="7BB037FB" w14:textId="77777777" w:rsidR="00A26C2A" w:rsidRPr="00725799" w:rsidRDefault="008C39B4">
      <w:pPr>
        <w:pBdr>
          <w:top w:val="nil"/>
          <w:left w:val="nil"/>
          <w:bottom w:val="nil"/>
          <w:right w:val="nil"/>
          <w:between w:val="nil"/>
        </w:pBdr>
        <w:spacing w:after="310" w:line="290" w:lineRule="auto"/>
        <w:ind w:left="0" w:right="14" w:hanging="2"/>
      </w:pPr>
      <w:r>
        <w:rPr>
          <w:color w:val="000000"/>
        </w:rPr>
        <w:t>For each Call-</w:t>
      </w:r>
      <w:r w:rsidRPr="00725799">
        <w:t>Off Contract please complete a buyer benefits record, by following this link:</w:t>
      </w:r>
    </w:p>
    <w:p w14:paraId="3260855B" w14:textId="37AFE0B0" w:rsidR="00A26C2A" w:rsidRDefault="008C39B4">
      <w:pPr>
        <w:pBdr>
          <w:top w:val="nil"/>
          <w:left w:val="nil"/>
          <w:bottom w:val="nil"/>
          <w:right w:val="nil"/>
          <w:between w:val="nil"/>
        </w:pBdr>
        <w:tabs>
          <w:tab w:val="center" w:pos="3002"/>
          <w:tab w:val="center" w:pos="7765"/>
        </w:tabs>
        <w:spacing w:after="344" w:line="249" w:lineRule="auto"/>
        <w:ind w:left="0" w:hanging="2"/>
        <w:rPr>
          <w:color w:val="000000"/>
        </w:rPr>
      </w:pPr>
      <w:r w:rsidRPr="00725799">
        <w:t xml:space="preserve">                       </w:t>
      </w:r>
      <w:r w:rsidRPr="00725799">
        <w:rPr>
          <w:u w:val="single"/>
        </w:rPr>
        <w:t>G-Cloud 14 Customer Benefit Record</w:t>
      </w:r>
      <w:r>
        <w:rPr>
          <w:color w:val="000000"/>
        </w:rPr>
        <w:tab/>
      </w:r>
    </w:p>
    <w:p w14:paraId="6A8C7720" w14:textId="77777777" w:rsidR="00AD0E3F" w:rsidRDefault="00AD0E3F">
      <w:pPr>
        <w:spacing w:line="240" w:lineRule="auto"/>
        <w:ind w:leftChars="0" w:left="0" w:firstLineChars="0"/>
        <w:textDirection w:val="lrTb"/>
        <w:textAlignment w:val="auto"/>
        <w:outlineLvl w:val="9"/>
        <w:rPr>
          <w:color w:val="000000"/>
          <w:sz w:val="32"/>
        </w:rPr>
      </w:pPr>
      <w:bookmarkStart w:id="4" w:name="_heading=h.xqn1uvg8qvre" w:colFirst="0" w:colLast="0"/>
      <w:bookmarkStart w:id="5" w:name="_Part_B:_Terms"/>
      <w:bookmarkEnd w:id="4"/>
      <w:bookmarkEnd w:id="5"/>
      <w:r>
        <w:br w:type="page"/>
      </w:r>
    </w:p>
    <w:p w14:paraId="3BE8C090" w14:textId="77777777" w:rsidR="00A26C2A" w:rsidRPr="00CE5D49" w:rsidRDefault="008C39B4" w:rsidP="00CE5D49">
      <w:pPr>
        <w:pStyle w:val="Heading2"/>
        <w:ind w:left="1" w:hanging="3"/>
      </w:pPr>
      <w:r w:rsidRPr="00CE5D49">
        <w:lastRenderedPageBreak/>
        <w:t>Part B: Terms and conditions</w:t>
      </w:r>
    </w:p>
    <w:p w14:paraId="6B30193F" w14:textId="77777777" w:rsidR="00A26C2A" w:rsidRDefault="008C39B4">
      <w:pPr>
        <w:pStyle w:val="Heading3"/>
        <w:tabs>
          <w:tab w:val="center" w:pos="1235"/>
          <w:tab w:val="center" w:pos="4229"/>
        </w:tabs>
        <w:spacing w:after="66" w:line="240" w:lineRule="auto"/>
        <w:ind w:left="0" w:hanging="2"/>
        <w:rPr>
          <w:color w:val="000000"/>
          <w:sz w:val="22"/>
        </w:rPr>
      </w:pPr>
      <w:r>
        <w:rPr>
          <w:color w:val="000000"/>
          <w:sz w:val="22"/>
        </w:rPr>
        <w:tab/>
      </w:r>
    </w:p>
    <w:p w14:paraId="2F4563EC" w14:textId="77777777" w:rsidR="00A26C2A" w:rsidRPr="00CE5D49" w:rsidRDefault="008C39B4" w:rsidP="00CE5D49">
      <w:pPr>
        <w:pStyle w:val="Heading3"/>
        <w:ind w:left="1" w:hanging="3"/>
      </w:pPr>
      <w:r w:rsidRPr="00CE5D49">
        <w:t xml:space="preserve">1. </w:t>
      </w:r>
      <w:r w:rsidRPr="00CE5D49">
        <w:tab/>
        <w:t>Call-Off Contract Start date and length</w:t>
      </w:r>
    </w:p>
    <w:p w14:paraId="14172D14" w14:textId="1A0E3848" w:rsidR="00A26C2A" w:rsidRDefault="00CE5D49" w:rsidP="00CE5D49">
      <w:pPr>
        <w:pBdr>
          <w:top w:val="nil"/>
          <w:left w:val="nil"/>
          <w:bottom w:val="nil"/>
          <w:right w:val="nil"/>
          <w:between w:val="nil"/>
        </w:pBdr>
        <w:tabs>
          <w:tab w:val="center" w:pos="720"/>
          <w:tab w:val="center" w:pos="1272"/>
          <w:tab w:val="center" w:pos="6075"/>
        </w:tabs>
        <w:spacing w:after="310" w:line="290" w:lineRule="auto"/>
        <w:ind w:left="0" w:hanging="2"/>
        <w:rPr>
          <w:color w:val="000000"/>
        </w:rPr>
      </w:pPr>
      <w:r>
        <w:rPr>
          <w:color w:val="000000"/>
        </w:rPr>
        <w:tab/>
      </w:r>
      <w:r w:rsidR="008C39B4">
        <w:rPr>
          <w:color w:val="000000"/>
        </w:rPr>
        <w:t xml:space="preserve">1.1 </w:t>
      </w:r>
      <w:r>
        <w:rPr>
          <w:color w:val="000000"/>
        </w:rPr>
        <w:tab/>
      </w:r>
      <w:r>
        <w:rPr>
          <w:color w:val="000000"/>
        </w:rPr>
        <w:tab/>
      </w:r>
      <w:r w:rsidR="008C39B4">
        <w:rPr>
          <w:color w:val="000000"/>
        </w:rPr>
        <w:t>The Supplier must start providing the Services on the date specified in the Order Form.</w:t>
      </w:r>
    </w:p>
    <w:p w14:paraId="582911A9" w14:textId="44A1789D" w:rsidR="00A26C2A" w:rsidRDefault="008C39B4" w:rsidP="00CE5D49">
      <w:pPr>
        <w:pBdr>
          <w:top w:val="nil"/>
          <w:left w:val="nil"/>
          <w:bottom w:val="nil"/>
          <w:right w:val="nil"/>
          <w:between w:val="nil"/>
        </w:pBdr>
        <w:tabs>
          <w:tab w:val="left" w:pos="720"/>
        </w:tabs>
        <w:spacing w:after="310" w:line="290" w:lineRule="auto"/>
        <w:ind w:leftChars="0" w:left="0" w:right="11" w:firstLineChars="0" w:firstLine="0"/>
        <w:rPr>
          <w:color w:val="000000"/>
        </w:rPr>
      </w:pPr>
      <w:r>
        <w:rPr>
          <w:color w:val="000000"/>
        </w:rPr>
        <w:t>1.2 This Call-Off Contract will expire on the Expiry Date in the Order Form. It will be for up to 36 months from the Start date unless Ended earlier under clause 18 or extended by the Buyer under clause 1.3.</w:t>
      </w:r>
    </w:p>
    <w:p w14:paraId="3A975F7B" w14:textId="7FE1A593" w:rsidR="00A26C2A" w:rsidRDefault="008C39B4" w:rsidP="00CE5D49">
      <w:pPr>
        <w:pBdr>
          <w:top w:val="nil"/>
          <w:left w:val="nil"/>
          <w:bottom w:val="nil"/>
          <w:right w:val="nil"/>
          <w:between w:val="nil"/>
        </w:pBdr>
        <w:spacing w:after="310" w:line="290" w:lineRule="auto"/>
        <w:ind w:leftChars="0" w:left="0" w:right="14" w:firstLineChars="0" w:firstLine="0"/>
        <w:rPr>
          <w:color w:val="000000"/>
        </w:rPr>
      </w:pPr>
      <w:r>
        <w:rPr>
          <w:color w:val="000000"/>
        </w:rPr>
        <w:t>1.3</w:t>
      </w:r>
      <w:r w:rsidR="00CE5D49">
        <w:rPr>
          <w:color w:val="000000"/>
        </w:rPr>
        <w:tab/>
      </w:r>
      <w:r>
        <w:rPr>
          <w:color w:val="000000"/>
        </w:rPr>
        <w:t xml:space="preserve"> The Buyer can extend this Call-Off Contract, with written notice to the Supplier, by the period in the Order Form, provided that this is within the maximum permitted under the Framework Agreement of 1 period of up to 12 months.</w:t>
      </w:r>
    </w:p>
    <w:p w14:paraId="5C36B86A" w14:textId="77777777" w:rsidR="00A26C2A" w:rsidRDefault="008C39B4">
      <w:pPr>
        <w:pBdr>
          <w:top w:val="nil"/>
          <w:left w:val="nil"/>
          <w:bottom w:val="nil"/>
          <w:right w:val="nil"/>
          <w:between w:val="nil"/>
        </w:pBdr>
        <w:spacing w:after="980"/>
        <w:ind w:left="0" w:right="14" w:hanging="2"/>
        <w:rPr>
          <w:color w:val="000000"/>
        </w:rPr>
      </w:pPr>
      <w:r>
        <w:rPr>
          <w:color w:val="000000"/>
        </w:rPr>
        <w:t xml:space="preserve">1.4 </w:t>
      </w:r>
      <w:r>
        <w:rPr>
          <w:color w:val="000000"/>
        </w:rPr>
        <w:tab/>
        <w:t>The Parties must comply with the requirements under clauses 21.3 to 21.8 if the Buyer reserves the right in the Order Form to set the Term at more than 36 months</w:t>
      </w:r>
      <w:r>
        <w:rPr>
          <w:color w:val="000000"/>
        </w:rPr>
        <w:tab/>
      </w:r>
    </w:p>
    <w:p w14:paraId="3A4DA655" w14:textId="77777777" w:rsidR="00A26C2A" w:rsidRPr="00CE5D49" w:rsidRDefault="008C39B4" w:rsidP="00CE5D49">
      <w:pPr>
        <w:pStyle w:val="Heading3"/>
        <w:ind w:left="1" w:hanging="3"/>
      </w:pPr>
      <w:r w:rsidRPr="00CE5D49">
        <w:t xml:space="preserve">2. </w:t>
      </w:r>
      <w:r w:rsidRPr="00CE5D49">
        <w:tab/>
        <w:t>Incorporation of terms</w:t>
      </w:r>
    </w:p>
    <w:p w14:paraId="4FF2CCF7" w14:textId="77777777" w:rsidR="00A26C2A" w:rsidRDefault="008C39B4">
      <w:pPr>
        <w:pBdr>
          <w:top w:val="nil"/>
          <w:left w:val="nil"/>
          <w:bottom w:val="nil"/>
          <w:right w:val="nil"/>
          <w:between w:val="nil"/>
        </w:pBdr>
        <w:spacing w:after="248"/>
        <w:ind w:left="0" w:right="14" w:hanging="2"/>
        <w:rPr>
          <w:color w:val="000000"/>
        </w:rPr>
      </w:pPr>
      <w:r>
        <w:rPr>
          <w:color w:val="000000"/>
        </w:rPr>
        <w:t xml:space="preserve">2.1 </w:t>
      </w:r>
      <w:r>
        <w:rPr>
          <w:color w:val="000000"/>
        </w:rPr>
        <w:tab/>
        <w:t>The following Framework Agreement clauses (including clauses, schedules and defined terms referenced by them) as modified under clause 2.2 are incorporated as separate Call-Off Contract obligations and apply between the Supplier and the Buyer:</w:t>
      </w:r>
    </w:p>
    <w:p w14:paraId="30AE0183" w14:textId="77777777" w:rsidR="00A26C2A" w:rsidRDefault="008C39B4" w:rsidP="008C39B4">
      <w:pPr>
        <w:numPr>
          <w:ilvl w:val="0"/>
          <w:numId w:val="12"/>
        </w:numPr>
        <w:pBdr>
          <w:top w:val="nil"/>
          <w:left w:val="nil"/>
          <w:bottom w:val="nil"/>
          <w:right w:val="nil"/>
          <w:between w:val="nil"/>
        </w:pBdr>
        <w:spacing w:after="28"/>
        <w:ind w:left="0" w:right="14" w:hanging="2"/>
      </w:pPr>
      <w:r>
        <w:rPr>
          <w:color w:val="000000"/>
        </w:rPr>
        <w:t>2.3 (Warranties and representations)</w:t>
      </w:r>
    </w:p>
    <w:p w14:paraId="1E7CDA01"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4.1 to 4.6 (Liability)</w:t>
      </w:r>
    </w:p>
    <w:p w14:paraId="36C422EB"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4.10 to 4.11 (IR35)</w:t>
      </w:r>
    </w:p>
    <w:p w14:paraId="1D7C60F3" w14:textId="77777777" w:rsidR="00A26C2A" w:rsidRDefault="008C39B4" w:rsidP="008C39B4">
      <w:pPr>
        <w:numPr>
          <w:ilvl w:val="0"/>
          <w:numId w:val="35"/>
        </w:numPr>
        <w:pBdr>
          <w:top w:val="nil"/>
          <w:left w:val="nil"/>
          <w:bottom w:val="nil"/>
          <w:right w:val="nil"/>
          <w:between w:val="nil"/>
        </w:pBdr>
        <w:spacing w:after="32"/>
        <w:ind w:left="0" w:right="14" w:hanging="2"/>
      </w:pPr>
      <w:r>
        <w:rPr>
          <w:color w:val="000000"/>
        </w:rPr>
        <w:t>5.4 to 5.6 (Change of control)</w:t>
      </w:r>
    </w:p>
    <w:p w14:paraId="479FFA02"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5.7 (Fraud)</w:t>
      </w:r>
    </w:p>
    <w:p w14:paraId="5F46ED40" w14:textId="77777777" w:rsidR="00A26C2A" w:rsidRDefault="008C39B4" w:rsidP="008C39B4">
      <w:pPr>
        <w:numPr>
          <w:ilvl w:val="0"/>
          <w:numId w:val="35"/>
        </w:numPr>
        <w:pBdr>
          <w:top w:val="nil"/>
          <w:left w:val="nil"/>
          <w:bottom w:val="nil"/>
          <w:right w:val="nil"/>
          <w:between w:val="nil"/>
        </w:pBdr>
        <w:spacing w:after="28"/>
        <w:ind w:left="0" w:right="14" w:hanging="2"/>
      </w:pPr>
      <w:r>
        <w:rPr>
          <w:color w:val="000000"/>
        </w:rPr>
        <w:t>5.8 (Notice of fraud)</w:t>
      </w:r>
    </w:p>
    <w:p w14:paraId="3F0897E0"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7 (Transparency and Audit)</w:t>
      </w:r>
    </w:p>
    <w:p w14:paraId="47B74E3B"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8.3 to 8.6 (Order of precedence)</w:t>
      </w:r>
    </w:p>
    <w:p w14:paraId="5E410FD0"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11 (Relationship)</w:t>
      </w:r>
    </w:p>
    <w:p w14:paraId="01088B5D"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14 (Entire agreement)</w:t>
      </w:r>
    </w:p>
    <w:p w14:paraId="3FD7185F"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15 (Law and jurisdiction)</w:t>
      </w:r>
    </w:p>
    <w:p w14:paraId="39CEC716"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16 (Legislative change)</w:t>
      </w:r>
    </w:p>
    <w:p w14:paraId="4CB85C60" w14:textId="77777777" w:rsidR="00A26C2A" w:rsidRDefault="008C39B4" w:rsidP="008C39B4">
      <w:pPr>
        <w:numPr>
          <w:ilvl w:val="0"/>
          <w:numId w:val="35"/>
        </w:numPr>
        <w:pBdr>
          <w:top w:val="nil"/>
          <w:left w:val="nil"/>
          <w:bottom w:val="nil"/>
          <w:right w:val="nil"/>
          <w:between w:val="nil"/>
        </w:pBdr>
        <w:spacing w:after="27"/>
        <w:ind w:left="0" w:right="14" w:hanging="2"/>
      </w:pPr>
      <w:r>
        <w:rPr>
          <w:color w:val="000000"/>
        </w:rPr>
        <w:t>17 (Bribery and corruption)</w:t>
      </w:r>
    </w:p>
    <w:p w14:paraId="57BCB05B"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18 (Freedom of Information Act)</w:t>
      </w:r>
    </w:p>
    <w:p w14:paraId="7CC678F5"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19 (Promoting tax compliance)</w:t>
      </w:r>
    </w:p>
    <w:p w14:paraId="651B5067"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lastRenderedPageBreak/>
        <w:t>20 (Official Secrets Act)</w:t>
      </w:r>
    </w:p>
    <w:p w14:paraId="63E873EE" w14:textId="77777777" w:rsidR="00A26C2A" w:rsidRDefault="008C39B4" w:rsidP="008C39B4">
      <w:pPr>
        <w:numPr>
          <w:ilvl w:val="0"/>
          <w:numId w:val="35"/>
        </w:numPr>
        <w:pBdr>
          <w:top w:val="nil"/>
          <w:left w:val="nil"/>
          <w:bottom w:val="nil"/>
          <w:right w:val="nil"/>
          <w:between w:val="nil"/>
        </w:pBdr>
        <w:spacing w:after="29"/>
        <w:ind w:left="0" w:right="14" w:hanging="2"/>
      </w:pPr>
      <w:r>
        <w:rPr>
          <w:color w:val="000000"/>
        </w:rPr>
        <w:t>21 (Transfer and subcontracting)</w:t>
      </w:r>
    </w:p>
    <w:p w14:paraId="67B45C9B" w14:textId="77777777" w:rsidR="00A26C2A" w:rsidRDefault="008C39B4" w:rsidP="008C39B4">
      <w:pPr>
        <w:numPr>
          <w:ilvl w:val="0"/>
          <w:numId w:val="35"/>
        </w:numPr>
        <w:pBdr>
          <w:top w:val="nil"/>
          <w:left w:val="nil"/>
          <w:bottom w:val="nil"/>
          <w:right w:val="nil"/>
          <w:between w:val="nil"/>
        </w:pBdr>
        <w:ind w:left="0" w:right="14" w:hanging="2"/>
      </w:pPr>
      <w:r>
        <w:rPr>
          <w:color w:val="000000"/>
        </w:rPr>
        <w:t>23 (Complaints handling and resolution)</w:t>
      </w:r>
    </w:p>
    <w:p w14:paraId="0D519CC6" w14:textId="77777777" w:rsidR="00A26C2A" w:rsidRDefault="008C39B4" w:rsidP="008C39B4">
      <w:pPr>
        <w:numPr>
          <w:ilvl w:val="0"/>
          <w:numId w:val="35"/>
        </w:numPr>
        <w:pBdr>
          <w:top w:val="nil"/>
          <w:left w:val="nil"/>
          <w:bottom w:val="nil"/>
          <w:right w:val="nil"/>
          <w:between w:val="nil"/>
        </w:pBdr>
        <w:ind w:left="0" w:right="14" w:hanging="2"/>
      </w:pPr>
      <w:r>
        <w:rPr>
          <w:color w:val="000000"/>
        </w:rPr>
        <w:t>24 (Conflicts of interest and ethical walls)</w:t>
      </w:r>
    </w:p>
    <w:p w14:paraId="0EF81214" w14:textId="77777777" w:rsidR="00A26C2A" w:rsidRDefault="008C39B4" w:rsidP="008C39B4">
      <w:pPr>
        <w:numPr>
          <w:ilvl w:val="0"/>
          <w:numId w:val="35"/>
        </w:numPr>
        <w:pBdr>
          <w:top w:val="nil"/>
          <w:left w:val="nil"/>
          <w:bottom w:val="nil"/>
          <w:right w:val="nil"/>
          <w:between w:val="nil"/>
        </w:pBdr>
        <w:ind w:left="0" w:right="14" w:hanging="2"/>
      </w:pPr>
      <w:r>
        <w:rPr>
          <w:color w:val="000000"/>
        </w:rPr>
        <w:t>25 (Publicity and branding)</w:t>
      </w:r>
    </w:p>
    <w:p w14:paraId="5DDA3AF1" w14:textId="77777777" w:rsidR="00A26C2A" w:rsidRDefault="008C39B4" w:rsidP="008C39B4">
      <w:pPr>
        <w:numPr>
          <w:ilvl w:val="0"/>
          <w:numId w:val="35"/>
        </w:numPr>
        <w:pBdr>
          <w:top w:val="nil"/>
          <w:left w:val="nil"/>
          <w:bottom w:val="nil"/>
          <w:right w:val="nil"/>
          <w:between w:val="nil"/>
        </w:pBdr>
        <w:ind w:left="0" w:right="14" w:hanging="2"/>
      </w:pPr>
      <w:r>
        <w:rPr>
          <w:color w:val="000000"/>
        </w:rPr>
        <w:t>26 (Equality and diversity)</w:t>
      </w:r>
    </w:p>
    <w:p w14:paraId="181419CD" w14:textId="77777777" w:rsidR="00A26C2A" w:rsidRDefault="008C39B4" w:rsidP="008C39B4">
      <w:pPr>
        <w:numPr>
          <w:ilvl w:val="0"/>
          <w:numId w:val="35"/>
        </w:numPr>
        <w:pBdr>
          <w:top w:val="nil"/>
          <w:left w:val="nil"/>
          <w:bottom w:val="nil"/>
          <w:right w:val="nil"/>
          <w:between w:val="nil"/>
        </w:pBdr>
        <w:spacing w:after="29"/>
        <w:ind w:left="0" w:right="14" w:hanging="2"/>
        <w:rPr>
          <w:color w:val="000000"/>
        </w:rPr>
      </w:pPr>
      <w:r>
        <w:rPr>
          <w:color w:val="000000"/>
        </w:rPr>
        <w:t>28 (Data protection)</w:t>
      </w:r>
    </w:p>
    <w:p w14:paraId="562E96AD" w14:textId="77777777" w:rsidR="00A26C2A" w:rsidRDefault="008C39B4" w:rsidP="008C39B4">
      <w:pPr>
        <w:numPr>
          <w:ilvl w:val="0"/>
          <w:numId w:val="35"/>
        </w:numPr>
        <w:pBdr>
          <w:top w:val="nil"/>
          <w:left w:val="nil"/>
          <w:bottom w:val="nil"/>
          <w:right w:val="nil"/>
          <w:between w:val="nil"/>
        </w:pBdr>
        <w:spacing w:after="29"/>
        <w:ind w:left="0" w:right="14" w:hanging="2"/>
      </w:pPr>
      <w:r>
        <w:rPr>
          <w:color w:val="000000"/>
        </w:rPr>
        <w:t>30 (Insurance)</w:t>
      </w:r>
    </w:p>
    <w:p w14:paraId="54575672" w14:textId="77777777" w:rsidR="00A26C2A" w:rsidRDefault="008C39B4" w:rsidP="008C39B4">
      <w:pPr>
        <w:numPr>
          <w:ilvl w:val="0"/>
          <w:numId w:val="35"/>
        </w:numPr>
        <w:pBdr>
          <w:top w:val="nil"/>
          <w:left w:val="nil"/>
          <w:bottom w:val="nil"/>
          <w:right w:val="nil"/>
          <w:between w:val="nil"/>
        </w:pBdr>
        <w:spacing w:after="29"/>
        <w:ind w:left="0" w:right="14" w:hanging="2"/>
      </w:pPr>
      <w:r>
        <w:rPr>
          <w:color w:val="000000"/>
        </w:rPr>
        <w:t>31 (Severability)</w:t>
      </w:r>
    </w:p>
    <w:p w14:paraId="359C26F6"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32 and 33 (Managing disputes and Mediation)</w:t>
      </w:r>
    </w:p>
    <w:p w14:paraId="428F7326"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34 (Confidentiality)</w:t>
      </w:r>
    </w:p>
    <w:p w14:paraId="14415319"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35 (Waiver and cumulative remedies)</w:t>
      </w:r>
    </w:p>
    <w:p w14:paraId="291D94D7" w14:textId="77777777" w:rsidR="00A26C2A" w:rsidRDefault="008C39B4" w:rsidP="008C39B4">
      <w:pPr>
        <w:numPr>
          <w:ilvl w:val="0"/>
          <w:numId w:val="35"/>
        </w:numPr>
        <w:pBdr>
          <w:top w:val="nil"/>
          <w:left w:val="nil"/>
          <w:bottom w:val="nil"/>
          <w:right w:val="nil"/>
          <w:between w:val="nil"/>
        </w:pBdr>
        <w:spacing w:after="27"/>
        <w:ind w:left="0" w:right="14" w:hanging="2"/>
      </w:pPr>
      <w:r>
        <w:rPr>
          <w:color w:val="000000"/>
        </w:rPr>
        <w:t>36 (Corporate Social Responsibility)</w:t>
      </w:r>
    </w:p>
    <w:p w14:paraId="6EE3BCC4" w14:textId="77777777" w:rsidR="00A26C2A" w:rsidRDefault="008C39B4" w:rsidP="008C39B4">
      <w:pPr>
        <w:numPr>
          <w:ilvl w:val="0"/>
          <w:numId w:val="35"/>
        </w:numPr>
        <w:pBdr>
          <w:top w:val="nil"/>
          <w:left w:val="nil"/>
          <w:bottom w:val="nil"/>
          <w:right w:val="nil"/>
          <w:between w:val="nil"/>
        </w:pBdr>
        <w:spacing w:after="310" w:line="290" w:lineRule="auto"/>
        <w:ind w:left="0" w:right="14" w:hanging="2"/>
      </w:pPr>
      <w:r>
        <w:rPr>
          <w:color w:val="000000"/>
        </w:rPr>
        <w:t>paragraphs 1 to 10 of the Framework Agreement Schedule 3</w:t>
      </w:r>
    </w:p>
    <w:p w14:paraId="31CDA20A" w14:textId="14B7F70F" w:rsidR="00A26C2A" w:rsidRDefault="00CE5D49" w:rsidP="00CE5D49">
      <w:pPr>
        <w:pBdr>
          <w:top w:val="nil"/>
          <w:left w:val="nil"/>
          <w:bottom w:val="nil"/>
          <w:right w:val="nil"/>
          <w:between w:val="nil"/>
        </w:pBdr>
        <w:tabs>
          <w:tab w:val="center" w:pos="720"/>
          <w:tab w:val="center" w:pos="1272"/>
          <w:tab w:val="center" w:pos="5683"/>
        </w:tabs>
        <w:spacing w:after="310" w:line="290" w:lineRule="auto"/>
        <w:ind w:leftChars="0" w:left="-2" w:firstLineChars="0" w:firstLine="0"/>
        <w:rPr>
          <w:color w:val="000000"/>
        </w:rPr>
      </w:pPr>
      <w:r>
        <w:rPr>
          <w:color w:val="000000"/>
        </w:rPr>
        <w:t xml:space="preserve">2.2 </w:t>
      </w:r>
      <w:r>
        <w:rPr>
          <w:color w:val="000000"/>
        </w:rPr>
        <w:tab/>
      </w:r>
      <w:r>
        <w:rPr>
          <w:color w:val="000000"/>
        </w:rPr>
        <w:tab/>
      </w:r>
      <w:r w:rsidR="008C39B4">
        <w:rPr>
          <w:color w:val="000000"/>
        </w:rPr>
        <w:t>The Framework Agreement provisions in clause 2.1 will be modified as follows:</w:t>
      </w:r>
    </w:p>
    <w:p w14:paraId="38CE36C5" w14:textId="0DD5C2CE" w:rsidR="00A26C2A" w:rsidRDefault="00CE5D49" w:rsidP="009E1989">
      <w:pPr>
        <w:pBdr>
          <w:top w:val="nil"/>
          <w:left w:val="nil"/>
          <w:bottom w:val="nil"/>
          <w:right w:val="nil"/>
          <w:between w:val="nil"/>
        </w:pBdr>
        <w:spacing w:after="41" w:line="240" w:lineRule="auto"/>
        <w:ind w:leftChars="0" w:left="720" w:right="14" w:firstLineChars="0" w:firstLine="0"/>
      </w:pPr>
      <w:r>
        <w:rPr>
          <w:color w:val="000000"/>
        </w:rPr>
        <w:t xml:space="preserve">2.2.1 </w:t>
      </w:r>
      <w:r w:rsidR="008C39B4">
        <w:rPr>
          <w:color w:val="000000"/>
        </w:rPr>
        <w:t>a reference to the ‘Framework Agreement’ will be a reference to the ‘Call-Off Contract’</w:t>
      </w:r>
    </w:p>
    <w:p w14:paraId="5A17F4F0" w14:textId="5C9F106E" w:rsidR="00A26C2A" w:rsidRDefault="00CE5D49" w:rsidP="009E1989">
      <w:pPr>
        <w:pBdr>
          <w:top w:val="nil"/>
          <w:left w:val="nil"/>
          <w:bottom w:val="nil"/>
          <w:right w:val="nil"/>
          <w:between w:val="nil"/>
        </w:pBdr>
        <w:spacing w:after="55" w:line="240" w:lineRule="auto"/>
        <w:ind w:leftChars="0" w:left="720" w:right="14" w:firstLineChars="0" w:firstLine="0"/>
      </w:pPr>
      <w:r>
        <w:rPr>
          <w:color w:val="000000"/>
        </w:rPr>
        <w:t xml:space="preserve">2.2.2 </w:t>
      </w:r>
      <w:r w:rsidR="008C39B4">
        <w:rPr>
          <w:color w:val="000000"/>
        </w:rPr>
        <w:t>a reference to ‘CCS’ or to ‘CCS and/or the Buyer’ will be a reference to ‘the Buyer’</w:t>
      </w:r>
    </w:p>
    <w:p w14:paraId="641C7F11" w14:textId="5D46439F" w:rsidR="00A26C2A" w:rsidRDefault="00CE5D49" w:rsidP="009E1989">
      <w:pPr>
        <w:pBdr>
          <w:top w:val="nil"/>
          <w:left w:val="nil"/>
          <w:bottom w:val="nil"/>
          <w:right w:val="nil"/>
          <w:between w:val="nil"/>
        </w:pBdr>
        <w:spacing w:after="310" w:line="240" w:lineRule="auto"/>
        <w:ind w:leftChars="0" w:left="720" w:right="14" w:firstLineChars="0" w:firstLine="0"/>
      </w:pPr>
      <w:r>
        <w:rPr>
          <w:color w:val="000000"/>
        </w:rPr>
        <w:t xml:space="preserve">2.2.3 </w:t>
      </w:r>
      <w:r w:rsidR="008C39B4">
        <w:rPr>
          <w:color w:val="000000"/>
        </w:rPr>
        <w:t>a reference to the ‘Parties’ and a ‘Party’ will be a reference to the Buyer and Supplier as Parties under this Call-Off Contract</w:t>
      </w:r>
    </w:p>
    <w:p w14:paraId="34438DE3" w14:textId="16892215" w:rsidR="00A26C2A" w:rsidRDefault="00CE5D49" w:rsidP="00CE5D49">
      <w:pPr>
        <w:pBdr>
          <w:top w:val="nil"/>
          <w:left w:val="nil"/>
          <w:bottom w:val="nil"/>
          <w:right w:val="nil"/>
          <w:between w:val="nil"/>
        </w:pBdr>
        <w:spacing w:after="310" w:line="290" w:lineRule="auto"/>
        <w:ind w:leftChars="0" w:left="-2" w:right="14" w:firstLineChars="0" w:firstLine="0"/>
      </w:pPr>
      <w:r>
        <w:rPr>
          <w:color w:val="000000"/>
        </w:rPr>
        <w:t>2.3</w:t>
      </w:r>
      <w:r>
        <w:rPr>
          <w:color w:val="000000"/>
        </w:rPr>
        <w:tab/>
      </w:r>
      <w:r w:rsidR="008C39B4">
        <w:rPr>
          <w:color w:val="000000"/>
        </w:rP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1EA707B9" w14:textId="7529B5F7" w:rsidR="00A26C2A" w:rsidRDefault="00CE5D49" w:rsidP="00CE5D49">
      <w:pPr>
        <w:pBdr>
          <w:top w:val="nil"/>
          <w:left w:val="nil"/>
          <w:bottom w:val="nil"/>
          <w:right w:val="nil"/>
          <w:between w:val="nil"/>
        </w:pBdr>
        <w:spacing w:after="310" w:line="290" w:lineRule="auto"/>
        <w:ind w:leftChars="0" w:left="-2" w:right="14" w:firstLineChars="0" w:firstLine="0"/>
      </w:pPr>
      <w:r>
        <w:rPr>
          <w:color w:val="000000"/>
        </w:rPr>
        <w:t>2.4</w:t>
      </w:r>
      <w:r>
        <w:rPr>
          <w:color w:val="000000"/>
        </w:rPr>
        <w:tab/>
      </w:r>
      <w:r w:rsidR="008C39B4">
        <w:rPr>
          <w:color w:val="000000"/>
        </w:rPr>
        <w:t>The Framework Agreement incorporated clauses will be referred to as incorporated Framework clause ‘XX’, where ‘XX’ is the Framework Agreement clause number.</w:t>
      </w:r>
    </w:p>
    <w:p w14:paraId="08DFF7E9" w14:textId="09A85064" w:rsidR="00A26C2A" w:rsidRDefault="00CE5D49" w:rsidP="00CE5D49">
      <w:pPr>
        <w:pBdr>
          <w:top w:val="nil"/>
          <w:left w:val="nil"/>
          <w:bottom w:val="nil"/>
          <w:right w:val="nil"/>
          <w:between w:val="nil"/>
        </w:pBdr>
        <w:spacing w:after="740"/>
        <w:ind w:leftChars="0" w:left="-2" w:right="14" w:firstLineChars="0" w:firstLine="0"/>
      </w:pPr>
      <w:r>
        <w:rPr>
          <w:color w:val="000000"/>
        </w:rPr>
        <w:t>2.5</w:t>
      </w:r>
      <w:r>
        <w:rPr>
          <w:color w:val="000000"/>
        </w:rPr>
        <w:tab/>
      </w:r>
      <w:r w:rsidR="008C39B4">
        <w:rPr>
          <w:color w:val="000000"/>
        </w:rPr>
        <w:t>When an Order Form is signed, the terms and conditions agreed in it will be incorporated into this Call-Off Contract.</w:t>
      </w:r>
      <w:r w:rsidR="008C39B4">
        <w:rPr>
          <w:color w:val="000000"/>
        </w:rPr>
        <w:tab/>
      </w:r>
    </w:p>
    <w:p w14:paraId="133665DC" w14:textId="77777777" w:rsidR="00A26C2A" w:rsidRPr="00CE5D49" w:rsidRDefault="008C39B4" w:rsidP="00CE5D49">
      <w:pPr>
        <w:pStyle w:val="Heading3"/>
        <w:ind w:left="1" w:hanging="3"/>
      </w:pPr>
      <w:r w:rsidRPr="00CE5D49">
        <w:t xml:space="preserve">3. </w:t>
      </w:r>
      <w:r w:rsidRPr="00CE5D49">
        <w:tab/>
        <w:t>Supply of services</w:t>
      </w:r>
    </w:p>
    <w:p w14:paraId="28EE75F3" w14:textId="77777777" w:rsidR="00A26C2A" w:rsidRDefault="008C39B4">
      <w:pPr>
        <w:pBdr>
          <w:top w:val="nil"/>
          <w:left w:val="nil"/>
          <w:bottom w:val="nil"/>
          <w:right w:val="nil"/>
          <w:between w:val="nil"/>
        </w:pBdr>
        <w:spacing w:after="261"/>
        <w:ind w:left="0" w:right="14" w:hanging="2"/>
        <w:rPr>
          <w:color w:val="000000"/>
        </w:rPr>
      </w:pPr>
      <w:r>
        <w:rPr>
          <w:color w:val="000000"/>
        </w:rPr>
        <w:t xml:space="preserve">3.1 </w:t>
      </w:r>
      <w:r>
        <w:rPr>
          <w:color w:val="000000"/>
        </w:rPr>
        <w:tab/>
        <w:t>The Supplier agrees to supply the G-Cloud Services and any Additional Services under the terms of the Call-Off Contract and the Supplier’s Application.</w:t>
      </w:r>
    </w:p>
    <w:p w14:paraId="5F2FBAA0" w14:textId="77777777" w:rsidR="00A26C2A" w:rsidRDefault="008C39B4">
      <w:pPr>
        <w:pBdr>
          <w:top w:val="nil"/>
          <w:left w:val="nil"/>
          <w:bottom w:val="nil"/>
          <w:right w:val="nil"/>
          <w:between w:val="nil"/>
        </w:pBdr>
        <w:spacing w:after="741"/>
        <w:ind w:left="0" w:right="14" w:hanging="2"/>
        <w:rPr>
          <w:color w:val="000000"/>
        </w:rPr>
      </w:pPr>
      <w:r>
        <w:rPr>
          <w:color w:val="000000"/>
        </w:rPr>
        <w:lastRenderedPageBreak/>
        <w:t xml:space="preserve">3.2 </w:t>
      </w:r>
      <w:r>
        <w:rPr>
          <w:color w:val="000000"/>
        </w:rPr>
        <w:tab/>
        <w:t>The Supplier undertakes that each G-Cloud Service will meet the Buyer’s acceptance criteria, as defined in the Order Form</w:t>
      </w:r>
    </w:p>
    <w:p w14:paraId="451773AD" w14:textId="77777777" w:rsidR="00A26C2A" w:rsidRPr="00CE5D49" w:rsidRDefault="008C39B4" w:rsidP="00CE5D49">
      <w:pPr>
        <w:pStyle w:val="Heading3"/>
        <w:ind w:left="1" w:hanging="3"/>
      </w:pPr>
      <w:r w:rsidRPr="00CE5D49">
        <w:t xml:space="preserve">4. </w:t>
      </w:r>
      <w:r w:rsidRPr="00CE5D49">
        <w:tab/>
        <w:t>Supplier staff</w:t>
      </w:r>
    </w:p>
    <w:p w14:paraId="2FBD8EBD" w14:textId="140ECFBC" w:rsidR="00A26C2A" w:rsidRDefault="008C39B4" w:rsidP="009E1989">
      <w:pPr>
        <w:pBdr>
          <w:top w:val="nil"/>
          <w:left w:val="nil"/>
          <w:bottom w:val="nil"/>
          <w:right w:val="nil"/>
          <w:between w:val="nil"/>
        </w:pBdr>
        <w:tabs>
          <w:tab w:val="center" w:pos="720"/>
          <w:tab w:val="center" w:pos="1272"/>
          <w:tab w:val="center" w:pos="3031"/>
        </w:tabs>
        <w:spacing w:after="280"/>
        <w:ind w:leftChars="127" w:left="281" w:hanging="2"/>
        <w:rPr>
          <w:color w:val="000000"/>
        </w:rPr>
      </w:pPr>
      <w:r>
        <w:rPr>
          <w:color w:val="000000"/>
        </w:rPr>
        <w:t>4.1</w:t>
      </w:r>
      <w:r>
        <w:rPr>
          <w:color w:val="000000"/>
        </w:rPr>
        <w:tab/>
      </w:r>
      <w:r w:rsidR="00F972EF">
        <w:rPr>
          <w:color w:val="000000"/>
        </w:rPr>
        <w:t xml:space="preserve"> </w:t>
      </w:r>
      <w:r w:rsidR="009E1989">
        <w:rPr>
          <w:color w:val="000000"/>
        </w:rPr>
        <w:tab/>
      </w:r>
      <w:r>
        <w:rPr>
          <w:color w:val="000000"/>
        </w:rPr>
        <w:t>The Supplier Staff must:</w:t>
      </w:r>
    </w:p>
    <w:p w14:paraId="5FB1C72F" w14:textId="54D0E0A7" w:rsidR="00CE5D49" w:rsidRDefault="009E1989" w:rsidP="00326315">
      <w:pPr>
        <w:pBdr>
          <w:top w:val="nil"/>
          <w:left w:val="nil"/>
          <w:bottom w:val="nil"/>
          <w:right w:val="nil"/>
          <w:between w:val="nil"/>
        </w:pBdr>
        <w:tabs>
          <w:tab w:val="center" w:pos="720"/>
          <w:tab w:val="center" w:pos="1133"/>
          <w:tab w:val="center" w:pos="5789"/>
        </w:tabs>
        <w:spacing w:after="310" w:line="290" w:lineRule="auto"/>
        <w:ind w:leftChars="127" w:left="281" w:hanging="2"/>
        <w:contextualSpacing/>
        <w:rPr>
          <w:color w:val="000000"/>
        </w:rPr>
      </w:pPr>
      <w:r>
        <w:rPr>
          <w:color w:val="000000"/>
        </w:rPr>
        <w:tab/>
      </w:r>
      <w:r>
        <w:rPr>
          <w:color w:val="000000"/>
        </w:rPr>
        <w:tab/>
      </w:r>
      <w:r>
        <w:rPr>
          <w:color w:val="000000"/>
        </w:rPr>
        <w:tab/>
      </w:r>
      <w:r w:rsidR="008C39B4">
        <w:rPr>
          <w:color w:val="000000"/>
        </w:rPr>
        <w:t>4.1.1</w:t>
      </w:r>
      <w:r w:rsidR="00326315">
        <w:rPr>
          <w:color w:val="000000"/>
        </w:rPr>
        <w:t xml:space="preserve"> </w:t>
      </w:r>
      <w:r w:rsidR="008C39B4">
        <w:rPr>
          <w:color w:val="000000"/>
        </w:rPr>
        <w:t>be appropriately experienced, qualified and trained to supply the Services</w:t>
      </w:r>
    </w:p>
    <w:p w14:paraId="716D8687" w14:textId="074B6CD4" w:rsidR="00A26C2A" w:rsidRDefault="009E1989" w:rsidP="00326315">
      <w:pPr>
        <w:pBdr>
          <w:top w:val="nil"/>
          <w:left w:val="nil"/>
          <w:bottom w:val="nil"/>
          <w:right w:val="nil"/>
          <w:between w:val="nil"/>
        </w:pBdr>
        <w:tabs>
          <w:tab w:val="center" w:pos="720"/>
          <w:tab w:val="center" w:pos="1133"/>
          <w:tab w:val="center" w:pos="5789"/>
        </w:tabs>
        <w:spacing w:after="310" w:line="290" w:lineRule="auto"/>
        <w:ind w:leftChars="127" w:left="281" w:hanging="2"/>
        <w:contextualSpacing/>
        <w:rPr>
          <w:color w:val="000000"/>
        </w:rPr>
      </w:pPr>
      <w:r>
        <w:rPr>
          <w:color w:val="000000"/>
        </w:rPr>
        <w:tab/>
      </w:r>
      <w:r>
        <w:rPr>
          <w:color w:val="000000"/>
        </w:rPr>
        <w:tab/>
      </w:r>
      <w:r>
        <w:rPr>
          <w:color w:val="000000"/>
        </w:rPr>
        <w:tab/>
      </w:r>
      <w:r w:rsidR="008C39B4">
        <w:rPr>
          <w:color w:val="000000"/>
        </w:rPr>
        <w:t>4.1.2</w:t>
      </w:r>
      <w:r w:rsidR="00326315">
        <w:rPr>
          <w:color w:val="000000"/>
        </w:rPr>
        <w:t xml:space="preserve"> </w:t>
      </w:r>
      <w:r w:rsidR="008C39B4">
        <w:rPr>
          <w:color w:val="000000"/>
        </w:rPr>
        <w:t>apply all due skill, care and diligence in faithfully performing those duties</w:t>
      </w:r>
    </w:p>
    <w:p w14:paraId="581E4EDA" w14:textId="76A80572" w:rsidR="009E1989" w:rsidRDefault="009E1989" w:rsidP="00326315">
      <w:pPr>
        <w:pBdr>
          <w:top w:val="nil"/>
          <w:left w:val="nil"/>
          <w:bottom w:val="nil"/>
          <w:right w:val="nil"/>
          <w:between w:val="nil"/>
        </w:pBdr>
        <w:tabs>
          <w:tab w:val="center" w:pos="720"/>
          <w:tab w:val="center" w:pos="1133"/>
          <w:tab w:val="center" w:pos="5789"/>
        </w:tabs>
        <w:spacing w:after="310" w:line="290" w:lineRule="auto"/>
        <w:ind w:leftChars="0" w:left="2160" w:firstLineChars="0" w:hanging="2160"/>
        <w:contextualSpacing/>
        <w:rPr>
          <w:color w:val="000000"/>
        </w:rPr>
      </w:pPr>
      <w:r>
        <w:rPr>
          <w:color w:val="000000"/>
        </w:rPr>
        <w:tab/>
      </w:r>
      <w:r>
        <w:rPr>
          <w:color w:val="000000"/>
        </w:rPr>
        <w:tab/>
      </w:r>
      <w:r w:rsidRPr="009E1989">
        <w:rPr>
          <w:color w:val="000000"/>
        </w:rPr>
        <w:t>4.1.3</w:t>
      </w:r>
      <w:r w:rsidR="00326315">
        <w:rPr>
          <w:color w:val="000000"/>
        </w:rPr>
        <w:t xml:space="preserve"> </w:t>
      </w:r>
      <w:r w:rsidRPr="009E1989">
        <w:rPr>
          <w:color w:val="000000"/>
        </w:rPr>
        <w:t>obey all lawful instructions and reasonable directions of the Buyer and provide</w:t>
      </w:r>
      <w:r w:rsidR="00326315">
        <w:rPr>
          <w:color w:val="000000"/>
        </w:rPr>
        <w:t xml:space="preserve"> </w:t>
      </w:r>
      <w:r w:rsidRPr="009E1989">
        <w:rPr>
          <w:color w:val="000000"/>
        </w:rPr>
        <w:t>the Services to the reasonable satisfaction of the Buyer</w:t>
      </w:r>
    </w:p>
    <w:p w14:paraId="3722C960" w14:textId="38942D40" w:rsidR="00A26C2A" w:rsidRDefault="009E1989" w:rsidP="00326315">
      <w:pPr>
        <w:pBdr>
          <w:top w:val="nil"/>
          <w:left w:val="nil"/>
          <w:bottom w:val="nil"/>
          <w:right w:val="nil"/>
          <w:between w:val="nil"/>
        </w:pBdr>
        <w:tabs>
          <w:tab w:val="center" w:pos="720"/>
          <w:tab w:val="center" w:pos="1133"/>
          <w:tab w:val="center" w:pos="5923"/>
        </w:tabs>
        <w:spacing w:after="310" w:line="290" w:lineRule="auto"/>
        <w:ind w:leftChars="0" w:left="720" w:firstLineChars="0" w:firstLine="0"/>
        <w:rPr>
          <w:color w:val="000000"/>
        </w:rPr>
      </w:pPr>
      <w:r>
        <w:rPr>
          <w:color w:val="000000"/>
        </w:rPr>
        <w:tab/>
      </w:r>
      <w:r w:rsidR="008C39B4">
        <w:rPr>
          <w:color w:val="000000"/>
        </w:rPr>
        <w:t xml:space="preserve">4.1.4 respond to any enquiries about the Services as soon as reasonably </w:t>
      </w:r>
      <w:r w:rsidR="00433F40">
        <w:rPr>
          <w:color w:val="000000"/>
        </w:rPr>
        <w:t>possible</w:t>
      </w:r>
      <w:r w:rsidR="00326315">
        <w:rPr>
          <w:color w:val="000000"/>
        </w:rPr>
        <w:t xml:space="preserve">  </w:t>
      </w:r>
      <w:r w:rsidR="008C39B4">
        <w:rPr>
          <w:color w:val="000000"/>
        </w:rPr>
        <w:t>4.1.5 complete any necessary Supplier Staff vetting as specified by the Buyer</w:t>
      </w:r>
    </w:p>
    <w:p w14:paraId="4C94346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4.2 </w:t>
      </w:r>
      <w:r>
        <w:rPr>
          <w:color w:val="000000"/>
        </w:rPr>
        <w:tab/>
        <w:t>The Supplier must retain overall control of the Supplier Staff so that they are not considered to be employees, workers, agents or contractors of the Buyer.</w:t>
      </w:r>
    </w:p>
    <w:p w14:paraId="6CAA322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4.3 </w:t>
      </w:r>
      <w:r>
        <w:rPr>
          <w:color w:val="000000"/>
        </w:rPr>
        <w:tab/>
        <w:t>The Supplier may substitute any Supplier Staff as long as they have the equivalent experience and qualifications to the substituted staff member.</w:t>
      </w:r>
    </w:p>
    <w:p w14:paraId="5853A00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4.4 </w:t>
      </w:r>
      <w:r>
        <w:rPr>
          <w:color w:val="000000"/>
        </w:rPr>
        <w:tab/>
        <w:t>The Buyer may conduct IR35 Assessments using the ESI tool to assess whether the Supplier’s engagement under the Call-Off Contract is Inside or Outside IR35.</w:t>
      </w:r>
    </w:p>
    <w:p w14:paraId="1B2EB82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4.5 </w:t>
      </w:r>
      <w:r>
        <w:rPr>
          <w:color w:val="000000"/>
        </w:rPr>
        <w:tab/>
        <w:t>The Buyer may End this Call-Off Contract for Material Breach as per clause 18.5 hereunder if the Supplier is delivering the Services Inside IR35.</w:t>
      </w:r>
    </w:p>
    <w:p w14:paraId="6A5BB64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4.6 </w:t>
      </w:r>
      <w:r>
        <w:rPr>
          <w:color w:val="000000"/>
        </w:rP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w:t>
      </w:r>
      <w:r>
        <w:t>14 digit</w:t>
      </w:r>
      <w:r>
        <w:rPr>
          <w:color w:val="000000"/>
        </w:rPr>
        <w:t xml:space="preserve"> ESI reference number from the summary outcome screen and promptly provide a copy to the Buyer.</w:t>
      </w:r>
    </w:p>
    <w:p w14:paraId="5B6D13F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4.7 </w:t>
      </w:r>
      <w:r>
        <w:rPr>
          <w:color w:val="000000"/>
        </w:rPr>
        <w:tab/>
        <w:t>If the Indicative Test indicates the delivery of the Services could potentially be Inside IR35, the Supplier must provide the Buyer with all relevant information needed to enable the Buyer to conduct its own IR35 Assessment.</w:t>
      </w:r>
    </w:p>
    <w:p w14:paraId="02A3D7D5" w14:textId="77777777" w:rsidR="00A26C2A" w:rsidRDefault="008C39B4">
      <w:pPr>
        <w:pBdr>
          <w:top w:val="nil"/>
          <w:left w:val="nil"/>
          <w:bottom w:val="nil"/>
          <w:right w:val="nil"/>
          <w:between w:val="nil"/>
        </w:pBdr>
        <w:spacing w:after="981"/>
        <w:ind w:left="0" w:right="14" w:hanging="2"/>
        <w:rPr>
          <w:color w:val="000000"/>
        </w:rPr>
      </w:pPr>
      <w:r>
        <w:rPr>
          <w:color w:val="000000"/>
        </w:rPr>
        <w:lastRenderedPageBreak/>
        <w:t xml:space="preserve">4.8 </w:t>
      </w:r>
      <w:r>
        <w:rPr>
          <w:color w:val="000000"/>
        </w:rPr>
        <w:tab/>
        <w:t>If it is determined by the Buyer that the Supplier is Outside IR35, the Buyer will provide the ESI reference number and a copy of the PDF to the Supplier.</w:t>
      </w:r>
      <w:r>
        <w:rPr>
          <w:color w:val="000000"/>
        </w:rPr>
        <w:tab/>
      </w:r>
    </w:p>
    <w:p w14:paraId="629BA579" w14:textId="77777777" w:rsidR="00A26C2A" w:rsidRPr="008A765B" w:rsidRDefault="008C39B4" w:rsidP="008A765B">
      <w:pPr>
        <w:pStyle w:val="Heading3"/>
        <w:ind w:left="1" w:hanging="3"/>
      </w:pPr>
      <w:r w:rsidRPr="008A765B">
        <w:t xml:space="preserve">5. </w:t>
      </w:r>
      <w:r w:rsidRPr="008A765B">
        <w:tab/>
        <w:t>Due diligence</w:t>
      </w:r>
    </w:p>
    <w:p w14:paraId="0827FB6A" w14:textId="478E16EC" w:rsidR="00A26C2A" w:rsidRDefault="008C39B4" w:rsidP="008A765B">
      <w:pPr>
        <w:pBdr>
          <w:top w:val="nil"/>
          <w:left w:val="nil"/>
          <w:bottom w:val="nil"/>
          <w:right w:val="nil"/>
          <w:between w:val="nil"/>
        </w:pBdr>
        <w:tabs>
          <w:tab w:val="left" w:pos="720"/>
          <w:tab w:val="center" w:pos="1272"/>
          <w:tab w:val="center" w:pos="5117"/>
        </w:tabs>
        <w:spacing w:after="160"/>
        <w:ind w:left="0" w:hanging="2"/>
        <w:rPr>
          <w:color w:val="000000"/>
        </w:rPr>
      </w:pPr>
      <w:r>
        <w:rPr>
          <w:color w:val="000000"/>
        </w:rPr>
        <w:t xml:space="preserve">5.1 </w:t>
      </w:r>
      <w:r w:rsidR="008A765B">
        <w:rPr>
          <w:color w:val="000000"/>
        </w:rPr>
        <w:tab/>
      </w:r>
      <w:r>
        <w:rPr>
          <w:color w:val="000000"/>
        </w:rPr>
        <w:tab/>
        <w:t>Both Parties agree that when entering into a Call-Off Contract they:</w:t>
      </w:r>
    </w:p>
    <w:p w14:paraId="00E4BD92" w14:textId="26E5CF3E" w:rsidR="00A26C2A" w:rsidRDefault="008A765B" w:rsidP="008A765B">
      <w:pPr>
        <w:pBdr>
          <w:top w:val="nil"/>
          <w:left w:val="nil"/>
          <w:bottom w:val="nil"/>
          <w:right w:val="nil"/>
          <w:between w:val="nil"/>
        </w:pBdr>
        <w:tabs>
          <w:tab w:val="left" w:pos="720"/>
        </w:tabs>
        <w:spacing w:after="127"/>
        <w:ind w:left="792" w:right="14" w:hangingChars="361" w:hanging="794"/>
        <w:rPr>
          <w:color w:val="000000"/>
        </w:rPr>
      </w:pPr>
      <w:r>
        <w:rPr>
          <w:color w:val="000000"/>
        </w:rPr>
        <w:tab/>
      </w:r>
      <w:r w:rsidR="008C39B4">
        <w:rPr>
          <w:color w:val="000000"/>
        </w:rPr>
        <w:t>5.1.1 have made their own enquiries and are satisfied by the accuracy of any information supplied by the other Party</w:t>
      </w:r>
    </w:p>
    <w:p w14:paraId="62493605" w14:textId="594C357E" w:rsidR="00A26C2A" w:rsidRDefault="008A765B" w:rsidP="008A765B">
      <w:pPr>
        <w:pBdr>
          <w:top w:val="nil"/>
          <w:left w:val="nil"/>
          <w:bottom w:val="nil"/>
          <w:right w:val="nil"/>
          <w:between w:val="nil"/>
        </w:pBdr>
        <w:tabs>
          <w:tab w:val="left" w:pos="720"/>
        </w:tabs>
        <w:spacing w:after="128"/>
        <w:ind w:left="792" w:right="14" w:hangingChars="361" w:hanging="794"/>
        <w:rPr>
          <w:color w:val="000000"/>
        </w:rPr>
      </w:pPr>
      <w:r>
        <w:rPr>
          <w:color w:val="000000"/>
        </w:rPr>
        <w:tab/>
      </w:r>
      <w:r w:rsidR="008C39B4">
        <w:rPr>
          <w:color w:val="000000"/>
        </w:rPr>
        <w:t>5.1.2 are confident that they can fulfil their obligations according to the Call-Off Contract terms</w:t>
      </w:r>
    </w:p>
    <w:p w14:paraId="2DAA4F8F" w14:textId="5CF1C9D6" w:rsidR="00A26C2A" w:rsidRDefault="008A765B" w:rsidP="008A765B">
      <w:pPr>
        <w:pBdr>
          <w:top w:val="nil"/>
          <w:left w:val="nil"/>
          <w:bottom w:val="nil"/>
          <w:right w:val="nil"/>
          <w:between w:val="nil"/>
        </w:pBdr>
        <w:tabs>
          <w:tab w:val="left" w:pos="720"/>
        </w:tabs>
        <w:spacing w:after="128"/>
        <w:ind w:left="0" w:right="14" w:hanging="2"/>
        <w:rPr>
          <w:color w:val="000000"/>
        </w:rPr>
      </w:pPr>
      <w:r>
        <w:rPr>
          <w:color w:val="000000"/>
        </w:rPr>
        <w:tab/>
      </w:r>
      <w:r>
        <w:rPr>
          <w:color w:val="000000"/>
        </w:rPr>
        <w:tab/>
      </w:r>
      <w:r w:rsidR="008C39B4">
        <w:rPr>
          <w:color w:val="000000"/>
        </w:rPr>
        <w:t>5.1.3</w:t>
      </w:r>
      <w:r w:rsidR="00326315">
        <w:rPr>
          <w:color w:val="000000"/>
        </w:rPr>
        <w:t xml:space="preserve"> </w:t>
      </w:r>
      <w:r w:rsidR="008C39B4">
        <w:rPr>
          <w:color w:val="000000"/>
        </w:rPr>
        <w:t>have raised all due diligence questions before signing the Call-Off Contract</w:t>
      </w:r>
    </w:p>
    <w:p w14:paraId="79BAFBE9" w14:textId="43D4FCC4" w:rsidR="00A26C2A" w:rsidRDefault="008A765B" w:rsidP="008A765B">
      <w:pPr>
        <w:pBdr>
          <w:top w:val="nil"/>
          <w:left w:val="nil"/>
          <w:bottom w:val="nil"/>
          <w:right w:val="nil"/>
          <w:between w:val="nil"/>
        </w:pBdr>
        <w:tabs>
          <w:tab w:val="left" w:pos="720"/>
        </w:tabs>
        <w:spacing w:after="128"/>
        <w:ind w:left="0" w:right="14" w:hanging="2"/>
        <w:rPr>
          <w:color w:val="000000"/>
        </w:rPr>
      </w:pPr>
      <w:r>
        <w:rPr>
          <w:color w:val="000000"/>
        </w:rPr>
        <w:tab/>
      </w:r>
      <w:r>
        <w:rPr>
          <w:color w:val="000000"/>
        </w:rPr>
        <w:tab/>
      </w:r>
      <w:r w:rsidR="008C39B4">
        <w:rPr>
          <w:color w:val="000000"/>
        </w:rPr>
        <w:t>5.1.4</w:t>
      </w:r>
      <w:r w:rsidR="00326315">
        <w:rPr>
          <w:color w:val="000000"/>
        </w:rPr>
        <w:t xml:space="preserve"> </w:t>
      </w:r>
      <w:r w:rsidR="008C39B4">
        <w:rPr>
          <w:color w:val="000000"/>
        </w:rPr>
        <w:t>have entered into the Call-Off Contract relying on their own due diligence</w:t>
      </w:r>
    </w:p>
    <w:p w14:paraId="79A0CBE8" w14:textId="42D90064" w:rsidR="00A26C2A" w:rsidRDefault="00A26C2A" w:rsidP="00326315">
      <w:pPr>
        <w:pStyle w:val="Heading3"/>
        <w:tabs>
          <w:tab w:val="center" w:pos="1235"/>
          <w:tab w:val="center" w:pos="4427"/>
        </w:tabs>
        <w:spacing w:after="69" w:line="240" w:lineRule="auto"/>
        <w:ind w:leftChars="0" w:left="0" w:firstLineChars="0" w:firstLine="0"/>
        <w:rPr>
          <w:color w:val="000000"/>
          <w:sz w:val="22"/>
        </w:rPr>
      </w:pPr>
    </w:p>
    <w:p w14:paraId="28BB8476" w14:textId="77777777" w:rsidR="00A26C2A" w:rsidRPr="00326315" w:rsidRDefault="008C39B4" w:rsidP="00326315">
      <w:pPr>
        <w:pStyle w:val="Heading3"/>
        <w:ind w:left="1" w:hanging="3"/>
      </w:pPr>
      <w:r w:rsidRPr="00326315">
        <w:t xml:space="preserve">6. </w:t>
      </w:r>
      <w:r w:rsidRPr="00326315">
        <w:tab/>
        <w:t>Business continuity and disaster recovery</w:t>
      </w:r>
    </w:p>
    <w:p w14:paraId="3CD55C0A" w14:textId="77777777" w:rsidR="00A26C2A" w:rsidRDefault="008C39B4">
      <w:pPr>
        <w:pBdr>
          <w:top w:val="nil"/>
          <w:left w:val="nil"/>
          <w:bottom w:val="nil"/>
          <w:right w:val="nil"/>
          <w:between w:val="nil"/>
        </w:pBdr>
        <w:spacing w:after="349"/>
        <w:ind w:left="0" w:right="14" w:hanging="2"/>
        <w:rPr>
          <w:color w:val="000000"/>
        </w:rPr>
      </w:pPr>
      <w:r>
        <w:rPr>
          <w:color w:val="000000"/>
        </w:rPr>
        <w:t xml:space="preserve">6.1 </w:t>
      </w:r>
      <w:r>
        <w:rPr>
          <w:color w:val="000000"/>
        </w:rPr>
        <w:tab/>
        <w:t>The Supplier will have a clear business continuity and disaster recovery plan in their Service Descriptions.</w:t>
      </w:r>
    </w:p>
    <w:p w14:paraId="6038B5C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6.2 </w:t>
      </w:r>
      <w:r>
        <w:rPr>
          <w:color w:val="000000"/>
        </w:rPr>
        <w:tab/>
        <w:t>The Supplier’s business continuity and disaster recovery services are part of the Services and will be performed by the Supplier when required.</w:t>
      </w:r>
    </w:p>
    <w:p w14:paraId="76FC7ABA" w14:textId="47FBB9CB" w:rsidR="00A26C2A" w:rsidRDefault="008C39B4" w:rsidP="00326315">
      <w:pPr>
        <w:pBdr>
          <w:top w:val="nil"/>
          <w:left w:val="nil"/>
          <w:bottom w:val="nil"/>
          <w:right w:val="nil"/>
          <w:between w:val="nil"/>
        </w:pBdr>
        <w:spacing w:after="741"/>
        <w:ind w:left="0" w:right="14" w:hanging="2"/>
        <w:rPr>
          <w:color w:val="000000"/>
        </w:rPr>
      </w:pPr>
      <w:r>
        <w:rPr>
          <w:color w:val="000000"/>
        </w:rPr>
        <w:t xml:space="preserve">6.3 </w:t>
      </w:r>
      <w:r>
        <w:rPr>
          <w:color w:val="000000"/>
        </w:rPr>
        <w:tab/>
        <w:t>If requested by the Buyer prior to entering into this Call-Off Contract, the Supplier must ensure that its business continuity and disaster recovery plan is consistent with the Buyer’s own plans.</w:t>
      </w:r>
    </w:p>
    <w:p w14:paraId="4EFD2496" w14:textId="77777777" w:rsidR="00A26C2A" w:rsidRPr="00C40953" w:rsidRDefault="008C39B4" w:rsidP="00C40953">
      <w:pPr>
        <w:pStyle w:val="Heading3"/>
        <w:ind w:left="1" w:hanging="3"/>
      </w:pPr>
      <w:r w:rsidRPr="00C40953">
        <w:t xml:space="preserve">7. </w:t>
      </w:r>
      <w:r w:rsidRPr="00C40953">
        <w:tab/>
        <w:t>Payment, VAT and Call-Off Contract charges</w:t>
      </w:r>
    </w:p>
    <w:p w14:paraId="60716170" w14:textId="77777777" w:rsidR="00A26C2A" w:rsidRDefault="008C39B4">
      <w:pPr>
        <w:pBdr>
          <w:top w:val="nil"/>
          <w:left w:val="nil"/>
          <w:bottom w:val="nil"/>
          <w:right w:val="nil"/>
          <w:between w:val="nil"/>
        </w:pBdr>
        <w:spacing w:after="129"/>
        <w:ind w:left="0" w:right="14" w:hanging="2"/>
        <w:rPr>
          <w:color w:val="000000"/>
        </w:rPr>
      </w:pPr>
      <w:r>
        <w:rPr>
          <w:color w:val="000000"/>
        </w:rPr>
        <w:t xml:space="preserve">7.1 </w:t>
      </w:r>
      <w:r>
        <w:rPr>
          <w:color w:val="000000"/>
        </w:rPr>
        <w:tab/>
        <w:t>The Buyer must pay the Charges following clauses 7.2 to 7.11 for the Supplier’s delivery of the Services.</w:t>
      </w:r>
    </w:p>
    <w:p w14:paraId="78B3E272"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7.2 </w:t>
      </w:r>
      <w:r>
        <w:rPr>
          <w:color w:val="000000"/>
        </w:rPr>
        <w:tab/>
        <w:t>The Buyer will pay the Supplier within the number of days specified in the Order Form on receipt of a valid invoice.</w:t>
      </w:r>
    </w:p>
    <w:p w14:paraId="28032AAC"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7.3 </w:t>
      </w:r>
      <w:r>
        <w:rPr>
          <w:color w:val="000000"/>
        </w:rPr>
        <w:tab/>
        <w:t>The Call-Off Contract Charges include all Charges for payment processing. All invoices submitted to the Buyer for the Services will be exclusive of any Management Charge.</w:t>
      </w:r>
    </w:p>
    <w:p w14:paraId="1C88DAAF" w14:textId="77777777" w:rsidR="00A26C2A" w:rsidRDefault="008C39B4">
      <w:pPr>
        <w:pBdr>
          <w:top w:val="nil"/>
          <w:left w:val="nil"/>
          <w:bottom w:val="nil"/>
          <w:right w:val="nil"/>
          <w:between w:val="nil"/>
        </w:pBdr>
        <w:spacing w:after="124"/>
        <w:ind w:left="0" w:right="14" w:hanging="2"/>
        <w:rPr>
          <w:color w:val="000000"/>
        </w:rPr>
      </w:pPr>
      <w:r>
        <w:rPr>
          <w:color w:val="000000"/>
        </w:rPr>
        <w:t xml:space="preserve">7.4 </w:t>
      </w:r>
      <w:r>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493A2904" w14:textId="77777777" w:rsidR="00A26C2A" w:rsidRDefault="008C39B4">
      <w:pPr>
        <w:pBdr>
          <w:top w:val="nil"/>
          <w:left w:val="nil"/>
          <w:bottom w:val="nil"/>
          <w:right w:val="nil"/>
          <w:between w:val="nil"/>
        </w:pBdr>
        <w:spacing w:after="126"/>
        <w:ind w:left="0" w:right="14" w:hanging="2"/>
        <w:rPr>
          <w:color w:val="000000"/>
        </w:rPr>
      </w:pPr>
      <w:r>
        <w:rPr>
          <w:color w:val="000000"/>
        </w:rPr>
        <w:lastRenderedPageBreak/>
        <w:t xml:space="preserve">7.5 </w:t>
      </w:r>
      <w:r>
        <w:rPr>
          <w:color w:val="000000"/>
        </w:rPr>
        <w:tab/>
        <w:t>The Supplier must ensure that each invoice contains a detailed breakdown of the G-Cloud Services supplied. The Buyer may request the Supplier provides further documentation to substantiate the invoice.</w:t>
      </w:r>
    </w:p>
    <w:p w14:paraId="57445631"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7.6 </w:t>
      </w:r>
      <w:r>
        <w:rPr>
          <w:color w:val="000000"/>
        </w:rPr>
        <w:tab/>
        <w:t>If the Supplier enters into a Subcontract it must ensure that a provision is included in each Subcontract which specifies that payment must be made to the Subcontractor within 30 days of receipt of a valid invoice.</w:t>
      </w:r>
    </w:p>
    <w:p w14:paraId="73AB8A89" w14:textId="77777777" w:rsidR="00A26C2A" w:rsidRDefault="008C39B4">
      <w:pPr>
        <w:pBdr>
          <w:top w:val="nil"/>
          <w:left w:val="nil"/>
          <w:bottom w:val="nil"/>
          <w:right w:val="nil"/>
          <w:between w:val="nil"/>
        </w:pBdr>
        <w:tabs>
          <w:tab w:val="center" w:pos="1272"/>
          <w:tab w:val="center" w:pos="6196"/>
        </w:tabs>
        <w:spacing w:after="146"/>
        <w:ind w:left="0" w:hanging="2"/>
        <w:rPr>
          <w:color w:val="000000"/>
        </w:rPr>
      </w:pPr>
      <w:r>
        <w:rPr>
          <w:color w:val="000000"/>
        </w:rPr>
        <w:t xml:space="preserve">7.7 </w:t>
      </w:r>
      <w:r>
        <w:rPr>
          <w:color w:val="000000"/>
        </w:rPr>
        <w:tab/>
        <w:t>All Charges payable by the Buyer to the Supplier will include VAT at the appropriate Rate.</w:t>
      </w:r>
    </w:p>
    <w:p w14:paraId="5CF5C776" w14:textId="761C9952" w:rsidR="00A26C2A" w:rsidRDefault="008C39B4" w:rsidP="00B55BBC">
      <w:pPr>
        <w:pBdr>
          <w:top w:val="nil"/>
          <w:left w:val="nil"/>
          <w:bottom w:val="nil"/>
          <w:right w:val="nil"/>
          <w:between w:val="nil"/>
        </w:pBdr>
        <w:spacing w:after="126"/>
        <w:ind w:left="0" w:right="14" w:hanging="2"/>
        <w:rPr>
          <w:color w:val="000000"/>
        </w:rPr>
      </w:pPr>
      <w:r>
        <w:rPr>
          <w:color w:val="000000"/>
        </w:rPr>
        <w:t xml:space="preserve">7.8 </w:t>
      </w:r>
      <w:r>
        <w:rPr>
          <w:color w:val="000000"/>
        </w:rPr>
        <w:tab/>
        <w:t>The Supplier must add VAT to the Charges at the appropriate rate with visibility of the amount as a separate line item.</w:t>
      </w:r>
    </w:p>
    <w:p w14:paraId="5BF1E27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7.9 </w:t>
      </w:r>
      <w:r>
        <w:rPr>
          <w:color w:val="000000"/>
        </w:rP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6989DEF2"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7.10 </w:t>
      </w:r>
      <w:r>
        <w:rPr>
          <w:color w:val="000000"/>
        </w:rP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w:t>
      </w:r>
      <w:r>
        <w:t>invoiced</w:t>
      </w:r>
      <w:r>
        <w:rPr>
          <w:color w:val="000000"/>
        </w:rPr>
        <w:t xml:space="preserve"> under the Late Payment of Commercial Debts (Interest) Act 1998.</w:t>
      </w:r>
    </w:p>
    <w:p w14:paraId="693AE372" w14:textId="77777777" w:rsidR="00A26C2A" w:rsidRDefault="008C39B4">
      <w:pPr>
        <w:pBdr>
          <w:top w:val="nil"/>
          <w:left w:val="nil"/>
          <w:bottom w:val="nil"/>
          <w:right w:val="nil"/>
          <w:between w:val="nil"/>
        </w:pBdr>
        <w:spacing w:after="153"/>
        <w:ind w:left="0" w:right="14" w:hanging="2"/>
        <w:rPr>
          <w:color w:val="000000"/>
        </w:rPr>
      </w:pPr>
      <w:r>
        <w:rPr>
          <w:color w:val="000000"/>
        </w:rPr>
        <w:t xml:space="preserve">7.11 </w:t>
      </w:r>
      <w:r>
        <w:rPr>
          <w:color w:val="000000"/>
        </w:rP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13347E15" w14:textId="77777777" w:rsidR="00A26C2A" w:rsidRDefault="008C39B4">
      <w:pPr>
        <w:pBdr>
          <w:top w:val="nil"/>
          <w:left w:val="nil"/>
          <w:bottom w:val="nil"/>
          <w:right w:val="nil"/>
          <w:between w:val="nil"/>
        </w:pBdr>
        <w:spacing w:after="739"/>
        <w:ind w:left="0" w:right="14" w:hanging="2"/>
      </w:pPr>
      <w:r>
        <w:rPr>
          <w:color w:val="000000"/>
        </w:rPr>
        <w:t xml:space="preserve">7.12 </w:t>
      </w:r>
      <w:r>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5FD5B428" w14:textId="77777777" w:rsidR="00A26C2A" w:rsidRPr="00B55BBC" w:rsidRDefault="008C39B4" w:rsidP="00B55BBC">
      <w:pPr>
        <w:pStyle w:val="Heading3"/>
        <w:ind w:left="1" w:hanging="3"/>
      </w:pPr>
      <w:r w:rsidRPr="00B55BBC">
        <w:t xml:space="preserve">8. </w:t>
      </w:r>
      <w:r w:rsidRPr="00B55BBC">
        <w:tab/>
        <w:t>Recovery of sums due and right of set-off</w:t>
      </w:r>
    </w:p>
    <w:p w14:paraId="246D5C24" w14:textId="77777777" w:rsidR="00A26C2A" w:rsidRDefault="008C39B4">
      <w:pPr>
        <w:pBdr>
          <w:top w:val="nil"/>
          <w:left w:val="nil"/>
          <w:bottom w:val="nil"/>
          <w:right w:val="nil"/>
          <w:between w:val="nil"/>
        </w:pBdr>
        <w:spacing w:after="980"/>
        <w:ind w:left="0" w:right="14" w:hanging="2"/>
      </w:pPr>
      <w:r>
        <w:rPr>
          <w:color w:val="000000"/>
        </w:rPr>
        <w:t xml:space="preserve">8.1 </w:t>
      </w:r>
      <w:r>
        <w:rPr>
          <w:color w:val="000000"/>
        </w:rPr>
        <w:tab/>
        <w:t>If a Supplier owes money to the Buyer, the Buyer may deduct that sum from the Call-Off Contract Charges.</w:t>
      </w:r>
    </w:p>
    <w:p w14:paraId="1274A35A" w14:textId="77777777" w:rsidR="00A26C2A" w:rsidRPr="00B55BBC" w:rsidRDefault="008C39B4" w:rsidP="00B55BBC">
      <w:pPr>
        <w:pStyle w:val="Heading3"/>
        <w:ind w:left="1" w:hanging="3"/>
      </w:pPr>
      <w:r w:rsidRPr="00B55BBC">
        <w:lastRenderedPageBreak/>
        <w:t xml:space="preserve">9. </w:t>
      </w:r>
      <w:r w:rsidRPr="00B55BBC">
        <w:tab/>
        <w:t>Insurance</w:t>
      </w:r>
    </w:p>
    <w:p w14:paraId="1FAB781B" w14:textId="77777777" w:rsidR="00A26C2A" w:rsidRDefault="008C39B4">
      <w:pPr>
        <w:pBdr>
          <w:top w:val="nil"/>
          <w:left w:val="nil"/>
          <w:bottom w:val="nil"/>
          <w:right w:val="nil"/>
          <w:between w:val="nil"/>
        </w:pBdr>
        <w:spacing w:after="241"/>
        <w:ind w:left="0" w:right="14" w:hanging="2"/>
        <w:rPr>
          <w:color w:val="000000"/>
        </w:rPr>
      </w:pPr>
      <w:r>
        <w:rPr>
          <w:color w:val="000000"/>
        </w:rPr>
        <w:t xml:space="preserve">9.1 </w:t>
      </w:r>
      <w:r>
        <w:rPr>
          <w:color w:val="000000"/>
        </w:rPr>
        <w:tab/>
        <w:t>The Supplier will maintain the insurances required by the Buyer including those in this clause.</w:t>
      </w:r>
    </w:p>
    <w:p w14:paraId="102B776F" w14:textId="4232E2E3" w:rsidR="00A26C2A" w:rsidRDefault="008C39B4">
      <w:pPr>
        <w:pBdr>
          <w:top w:val="nil"/>
          <w:left w:val="nil"/>
          <w:bottom w:val="nil"/>
          <w:right w:val="nil"/>
          <w:between w:val="nil"/>
        </w:pBdr>
        <w:tabs>
          <w:tab w:val="center" w:pos="1272"/>
          <w:tab w:val="center" w:pos="3272"/>
        </w:tabs>
        <w:spacing w:after="310" w:line="290" w:lineRule="auto"/>
        <w:ind w:left="0" w:hanging="2"/>
        <w:rPr>
          <w:color w:val="000000"/>
        </w:rPr>
      </w:pPr>
      <w:r>
        <w:rPr>
          <w:color w:val="000000"/>
        </w:rPr>
        <w:t xml:space="preserve">9.2 </w:t>
      </w:r>
      <w:r>
        <w:rPr>
          <w:color w:val="000000"/>
        </w:rPr>
        <w:tab/>
        <w:t>The Supplier will ensure that:</w:t>
      </w:r>
    </w:p>
    <w:p w14:paraId="6E9185B5" w14:textId="5FC9379A" w:rsidR="00A26C2A" w:rsidRDefault="008C39B4" w:rsidP="00B55BBC">
      <w:pPr>
        <w:pBdr>
          <w:top w:val="nil"/>
          <w:left w:val="nil"/>
          <w:bottom w:val="nil"/>
          <w:right w:val="nil"/>
          <w:between w:val="nil"/>
        </w:pBdr>
        <w:tabs>
          <w:tab w:val="center" w:pos="720"/>
        </w:tabs>
        <w:spacing w:after="342"/>
        <w:ind w:leftChars="0" w:left="0" w:right="11" w:firstLineChars="0" w:firstLine="720"/>
        <w:rPr>
          <w:color w:val="000000"/>
        </w:rPr>
      </w:pPr>
      <w:r>
        <w:rPr>
          <w:color w:val="000000"/>
        </w:rPr>
        <w:t>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w:t>
      </w:r>
      <w:proofErr w:type="spellStart"/>
      <w:r w:rsidR="00725799" w:rsidRPr="00725799">
        <w:rPr>
          <w:color w:val="000000"/>
          <w:highlight w:val="black"/>
        </w:rPr>
        <w:t>xxxxxxxxxx</w:t>
      </w:r>
      <w:proofErr w:type="spellEnd"/>
    </w:p>
    <w:p w14:paraId="5FC36D48" w14:textId="77777777" w:rsidR="00A26C2A" w:rsidRDefault="008C39B4" w:rsidP="00B55BBC">
      <w:pPr>
        <w:pBdr>
          <w:top w:val="nil"/>
          <w:left w:val="nil"/>
          <w:bottom w:val="nil"/>
          <w:right w:val="nil"/>
          <w:between w:val="nil"/>
        </w:pBdr>
        <w:tabs>
          <w:tab w:val="center" w:pos="720"/>
        </w:tabs>
        <w:spacing w:after="310" w:line="290" w:lineRule="auto"/>
        <w:ind w:leftChars="0" w:left="0" w:right="11" w:firstLineChars="0" w:firstLine="720"/>
        <w:rPr>
          <w:color w:val="000000"/>
        </w:rPr>
      </w:pPr>
      <w:r>
        <w:rPr>
          <w:color w:val="000000"/>
        </w:rPr>
        <w:t xml:space="preserve">9.2.2 </w:t>
      </w:r>
      <w:r>
        <w:rPr>
          <w:color w:val="000000"/>
        </w:rPr>
        <w:tab/>
        <w:t>the third-party public and products liability insurance contains an ‘indemnity to principals’ clause for the Buyer’s benefit</w:t>
      </w:r>
    </w:p>
    <w:p w14:paraId="67445F29" w14:textId="42E96A01" w:rsidR="00A26C2A" w:rsidRDefault="008C39B4" w:rsidP="00B55BBC">
      <w:pPr>
        <w:pBdr>
          <w:top w:val="nil"/>
          <w:left w:val="nil"/>
          <w:bottom w:val="nil"/>
          <w:right w:val="nil"/>
          <w:between w:val="nil"/>
        </w:pBdr>
        <w:tabs>
          <w:tab w:val="center" w:pos="720"/>
        </w:tabs>
        <w:spacing w:after="310" w:line="290" w:lineRule="auto"/>
        <w:ind w:leftChars="0" w:left="0" w:right="11" w:firstLineChars="0" w:firstLine="720"/>
        <w:rPr>
          <w:color w:val="000000"/>
        </w:rPr>
      </w:pPr>
      <w:r>
        <w:rPr>
          <w:color w:val="000000"/>
        </w:rPr>
        <w:t>9.2.3</w:t>
      </w:r>
      <w:r>
        <w:rPr>
          <w:color w:val="000000"/>
        </w:rPr>
        <w:tab/>
        <w:t>all agents and professional consultants involved in the Services hold professional indemnity insurance to a minimum indemnity of £</w:t>
      </w:r>
      <w:r w:rsidR="00725799" w:rsidRPr="00725799">
        <w:rPr>
          <w:color w:val="000000"/>
          <w:highlight w:val="black"/>
        </w:rPr>
        <w:t xml:space="preserve"> </w:t>
      </w:r>
      <w:proofErr w:type="spellStart"/>
      <w:r w:rsidR="00725799" w:rsidRPr="00725799">
        <w:rPr>
          <w:color w:val="000000"/>
          <w:highlight w:val="black"/>
        </w:rPr>
        <w:t>xxxxxxxxxx</w:t>
      </w:r>
      <w:proofErr w:type="spellEnd"/>
      <w:r w:rsidR="00725799">
        <w:rPr>
          <w:color w:val="000000"/>
        </w:rPr>
        <w:t xml:space="preserve"> </w:t>
      </w:r>
      <w:r>
        <w:rPr>
          <w:color w:val="000000"/>
        </w:rPr>
        <w:t>for each individual claim during the Call-Off Contract, and for 6 years after the End or Expiry Date</w:t>
      </w:r>
    </w:p>
    <w:p w14:paraId="45039956" w14:textId="3BB09335" w:rsidR="00A26C2A" w:rsidRDefault="008C39B4" w:rsidP="00B55BBC">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9.2.4 </w:t>
      </w:r>
      <w:r>
        <w:rPr>
          <w:color w:val="000000"/>
        </w:rPr>
        <w:tab/>
        <w:t>all agents and professional consultants involved in the Services hold employers liability insurance (except where exempt under Law) to a minimum indemnity of £</w:t>
      </w:r>
      <w:r w:rsidR="00725799" w:rsidRPr="00725799">
        <w:rPr>
          <w:color w:val="000000"/>
          <w:highlight w:val="black"/>
        </w:rPr>
        <w:t xml:space="preserve"> </w:t>
      </w:r>
      <w:proofErr w:type="spellStart"/>
      <w:r w:rsidR="00725799" w:rsidRPr="00725799">
        <w:rPr>
          <w:color w:val="000000"/>
          <w:highlight w:val="black"/>
        </w:rPr>
        <w:t>xxxxxxxxxx</w:t>
      </w:r>
      <w:proofErr w:type="spellEnd"/>
      <w:r w:rsidR="00725799">
        <w:rPr>
          <w:color w:val="000000"/>
        </w:rPr>
        <w:t xml:space="preserve"> </w:t>
      </w:r>
      <w:r>
        <w:rPr>
          <w:color w:val="000000"/>
        </w:rPr>
        <w:t>for each individual claim during the Call-Off Contract, and for 6 years after the End or Expiry Date</w:t>
      </w:r>
    </w:p>
    <w:p w14:paraId="361E523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9.3 </w:t>
      </w:r>
      <w:r>
        <w:rPr>
          <w:color w:val="000000"/>
        </w:rPr>
        <w:tab/>
        <w:t>If requested by the Buyer, the Supplier will obtain additional insurance policies, or extend existing policies bought under the Framework Agreement.</w:t>
      </w:r>
    </w:p>
    <w:p w14:paraId="4445810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9.4 </w:t>
      </w:r>
      <w:r>
        <w:rPr>
          <w:color w:val="000000"/>
        </w:rPr>
        <w:tab/>
        <w:t>If requested by the Buyer, the Supplier will provide the following to show compliance with this clause:</w:t>
      </w:r>
    </w:p>
    <w:p w14:paraId="39745425" w14:textId="77777777" w:rsidR="00A26C2A" w:rsidRDefault="008C39B4" w:rsidP="00B55BBC">
      <w:pPr>
        <w:pBdr>
          <w:top w:val="nil"/>
          <w:left w:val="nil"/>
          <w:bottom w:val="nil"/>
          <w:right w:val="nil"/>
          <w:between w:val="nil"/>
        </w:pBdr>
        <w:tabs>
          <w:tab w:val="center" w:pos="720"/>
        </w:tabs>
        <w:spacing w:after="310" w:line="290" w:lineRule="auto"/>
        <w:ind w:leftChars="0" w:left="0" w:right="14" w:firstLineChars="0" w:firstLine="720"/>
        <w:rPr>
          <w:color w:val="000000"/>
        </w:rPr>
      </w:pPr>
      <w:r>
        <w:rPr>
          <w:color w:val="000000"/>
        </w:rPr>
        <w:t xml:space="preserve">9.4.1 </w:t>
      </w:r>
      <w:r>
        <w:rPr>
          <w:color w:val="000000"/>
        </w:rPr>
        <w:tab/>
        <w:t>a broker's verification of insurance</w:t>
      </w:r>
    </w:p>
    <w:p w14:paraId="3ECCDE6B" w14:textId="6A116A6D" w:rsidR="00A26C2A" w:rsidRDefault="00B55BBC" w:rsidP="00B55BBC">
      <w:pPr>
        <w:pBdr>
          <w:top w:val="nil"/>
          <w:left w:val="nil"/>
          <w:bottom w:val="nil"/>
          <w:right w:val="nil"/>
          <w:between w:val="nil"/>
        </w:pBdr>
        <w:tabs>
          <w:tab w:val="center" w:pos="720"/>
          <w:tab w:val="center" w:pos="1133"/>
          <w:tab w:val="center" w:pos="3906"/>
        </w:tabs>
        <w:spacing w:after="310" w:line="290" w:lineRule="auto"/>
        <w:ind w:leftChars="0" w:left="2" w:hanging="2"/>
        <w:rPr>
          <w:color w:val="000000"/>
        </w:rPr>
      </w:pPr>
      <w:r>
        <w:rPr>
          <w:color w:val="000000"/>
        </w:rPr>
        <w:tab/>
      </w:r>
      <w:r>
        <w:rPr>
          <w:color w:val="000000"/>
        </w:rPr>
        <w:tab/>
      </w:r>
      <w:r>
        <w:rPr>
          <w:color w:val="000000"/>
        </w:rPr>
        <w:tab/>
      </w:r>
      <w:r w:rsidR="008C39B4">
        <w:rPr>
          <w:color w:val="000000"/>
        </w:rPr>
        <w:t>9.4.2 receipts for the insurance premium</w:t>
      </w:r>
    </w:p>
    <w:p w14:paraId="547D7394" w14:textId="061D4DCF" w:rsidR="00A26C2A" w:rsidRDefault="00B55BBC" w:rsidP="00B55BBC">
      <w:pPr>
        <w:pBdr>
          <w:top w:val="nil"/>
          <w:left w:val="nil"/>
          <w:bottom w:val="nil"/>
          <w:right w:val="nil"/>
          <w:between w:val="nil"/>
        </w:pBdr>
        <w:tabs>
          <w:tab w:val="center" w:pos="720"/>
          <w:tab w:val="center" w:pos="1133"/>
          <w:tab w:val="center" w:pos="4555"/>
        </w:tabs>
        <w:spacing w:after="310" w:line="290" w:lineRule="auto"/>
        <w:ind w:leftChars="0" w:left="2" w:hanging="2"/>
        <w:rPr>
          <w:color w:val="000000"/>
        </w:rPr>
      </w:pPr>
      <w:r>
        <w:rPr>
          <w:color w:val="000000"/>
        </w:rPr>
        <w:tab/>
      </w:r>
      <w:r>
        <w:rPr>
          <w:color w:val="000000"/>
        </w:rPr>
        <w:tab/>
      </w:r>
      <w:r>
        <w:rPr>
          <w:color w:val="000000"/>
        </w:rPr>
        <w:tab/>
      </w:r>
      <w:r w:rsidR="008C39B4">
        <w:rPr>
          <w:color w:val="000000"/>
        </w:rPr>
        <w:t>9.4.3</w:t>
      </w:r>
      <w:r>
        <w:rPr>
          <w:color w:val="000000"/>
        </w:rPr>
        <w:t xml:space="preserve"> </w:t>
      </w:r>
      <w:r w:rsidR="008C39B4">
        <w:rPr>
          <w:color w:val="000000"/>
        </w:rPr>
        <w:t>evidence of payment of the latest premiums due</w:t>
      </w:r>
    </w:p>
    <w:p w14:paraId="6BC7E442" w14:textId="77777777" w:rsidR="00A26C2A" w:rsidRDefault="008C39B4" w:rsidP="00B55BBC">
      <w:pPr>
        <w:pBdr>
          <w:top w:val="nil"/>
          <w:left w:val="nil"/>
          <w:bottom w:val="nil"/>
          <w:right w:val="nil"/>
          <w:between w:val="nil"/>
        </w:pBdr>
        <w:tabs>
          <w:tab w:val="center" w:pos="720"/>
        </w:tabs>
        <w:spacing w:after="310" w:line="290" w:lineRule="auto"/>
        <w:ind w:leftChars="0" w:left="2" w:right="14" w:hanging="2"/>
        <w:rPr>
          <w:color w:val="000000"/>
        </w:rPr>
      </w:pPr>
      <w:r>
        <w:rPr>
          <w:color w:val="000000"/>
        </w:rPr>
        <w:t xml:space="preserve">9.5 </w:t>
      </w:r>
      <w:r>
        <w:rPr>
          <w:color w:val="000000"/>
        </w:rPr>
        <w:tab/>
        <w:t>Insurance will not relieve the Supplier of any liabilities under the Framework Agreement or this Call-Off Contract and the Supplier will:</w:t>
      </w:r>
    </w:p>
    <w:p w14:paraId="6E8C9C9A" w14:textId="582D7749" w:rsidR="00A26C2A" w:rsidRDefault="00B55BBC"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lastRenderedPageBreak/>
        <w:tab/>
      </w:r>
      <w:r>
        <w:rPr>
          <w:color w:val="000000"/>
        </w:rPr>
        <w:tab/>
      </w:r>
      <w:r w:rsidR="008C39B4">
        <w:rPr>
          <w:color w:val="000000"/>
        </w:rPr>
        <w:t xml:space="preserve">9.5.1 </w:t>
      </w:r>
      <w:r w:rsidR="008C39B4">
        <w:rPr>
          <w:color w:val="000000"/>
        </w:rPr>
        <w:tab/>
        <w:t>take all risk control measures using Good Industry Practice, including the investigation and reports of claims to insurers</w:t>
      </w:r>
    </w:p>
    <w:p w14:paraId="2360BE0D" w14:textId="14AC5988" w:rsidR="00A26C2A" w:rsidRDefault="00B55BBC"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tab/>
      </w:r>
      <w:r>
        <w:rPr>
          <w:color w:val="000000"/>
        </w:rPr>
        <w:tab/>
      </w:r>
      <w:r w:rsidR="008C39B4">
        <w:rPr>
          <w:color w:val="000000"/>
        </w:rPr>
        <w:t>9.5.2</w:t>
      </w:r>
      <w:r w:rsidR="008C39B4">
        <w:rPr>
          <w:color w:val="000000"/>
        </w:rPr>
        <w:tab/>
        <w:t>promptly notify the insurers in writing of any relevant material fact under any Insurances</w:t>
      </w:r>
    </w:p>
    <w:p w14:paraId="5167C72C" w14:textId="3F1DB5AE" w:rsidR="00A26C2A" w:rsidRDefault="00B55BBC"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tab/>
      </w:r>
      <w:r>
        <w:rPr>
          <w:color w:val="000000"/>
        </w:rPr>
        <w:tab/>
      </w:r>
      <w:r w:rsidR="008C39B4">
        <w:rPr>
          <w:color w:val="000000"/>
        </w:rPr>
        <w:t xml:space="preserve">9.5.3 </w:t>
      </w:r>
      <w:r w:rsidR="008C39B4">
        <w:rPr>
          <w:color w:val="000000"/>
        </w:rPr>
        <w:tab/>
        <w:t>hold all insurance policies and require any broker arranging the insurance to hold any insurance slips and other evidence of insurance</w:t>
      </w:r>
    </w:p>
    <w:p w14:paraId="1550C3A5" w14:textId="77777777" w:rsidR="00A26C2A" w:rsidRPr="00C40953" w:rsidRDefault="008C39B4" w:rsidP="00C40953">
      <w:pPr>
        <w:pStyle w:val="Heading3"/>
        <w:ind w:left="1" w:hanging="3"/>
      </w:pPr>
      <w:r w:rsidRPr="00C40953">
        <w:tab/>
      </w:r>
    </w:p>
    <w:p w14:paraId="566E508E" w14:textId="77777777" w:rsidR="00A26C2A" w:rsidRPr="00B55BBC" w:rsidRDefault="008C39B4" w:rsidP="00B55BBC">
      <w:pPr>
        <w:pStyle w:val="Heading3"/>
        <w:ind w:left="1" w:hanging="3"/>
      </w:pPr>
      <w:r w:rsidRPr="00B55BBC">
        <w:t xml:space="preserve">10. </w:t>
      </w:r>
      <w:r w:rsidRPr="00B55BBC">
        <w:tab/>
        <w:t>Confidentiality</w:t>
      </w:r>
    </w:p>
    <w:p w14:paraId="61153997" w14:textId="77777777" w:rsidR="00A26C2A" w:rsidRDefault="008C39B4">
      <w:pPr>
        <w:pBdr>
          <w:top w:val="nil"/>
          <w:left w:val="nil"/>
          <w:bottom w:val="nil"/>
          <w:right w:val="nil"/>
          <w:between w:val="nil"/>
        </w:pBdr>
        <w:ind w:left="0" w:right="14" w:hanging="2"/>
        <w:rPr>
          <w:color w:val="000000"/>
        </w:rPr>
      </w:pPr>
      <w:r>
        <w:rPr>
          <w:color w:val="000000"/>
        </w:rPr>
        <w:t xml:space="preserve">10.1 </w:t>
      </w:r>
      <w:r>
        <w:rPr>
          <w:color w:val="000000"/>
        </w:rPr>
        <w:tab/>
        <w:t>The Supplier must during and after the Term keep the Buyer fully indemnified 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w:t>
      </w:r>
    </w:p>
    <w:p w14:paraId="064F462D" w14:textId="77777777" w:rsidR="00A26C2A" w:rsidRDefault="008C39B4">
      <w:pPr>
        <w:pStyle w:val="Heading3"/>
        <w:tabs>
          <w:tab w:val="center" w:pos="1313"/>
          <w:tab w:val="center" w:pos="3526"/>
        </w:tabs>
        <w:spacing w:after="69" w:line="240" w:lineRule="auto"/>
        <w:ind w:left="0" w:hanging="2"/>
        <w:rPr>
          <w:color w:val="000000"/>
          <w:sz w:val="22"/>
        </w:rPr>
      </w:pPr>
      <w:r>
        <w:rPr>
          <w:color w:val="000000"/>
          <w:sz w:val="22"/>
        </w:rPr>
        <w:tab/>
      </w:r>
    </w:p>
    <w:p w14:paraId="2A43EA8A" w14:textId="77777777" w:rsidR="00A26C2A" w:rsidRPr="00C40953" w:rsidRDefault="008C39B4" w:rsidP="00C40953">
      <w:pPr>
        <w:pStyle w:val="Heading3"/>
        <w:ind w:left="1" w:hanging="3"/>
      </w:pPr>
      <w:r w:rsidRPr="00C40953">
        <w:t xml:space="preserve">11. </w:t>
      </w:r>
      <w:r w:rsidRPr="00C40953">
        <w:tab/>
        <w:t>Intellectual Property Rights</w:t>
      </w:r>
    </w:p>
    <w:p w14:paraId="0A8980D6" w14:textId="230B7AB8" w:rsidR="00A26C2A" w:rsidRDefault="008C39B4" w:rsidP="00B55BBC">
      <w:pPr>
        <w:pBdr>
          <w:top w:val="nil"/>
          <w:left w:val="nil"/>
          <w:bottom w:val="nil"/>
          <w:right w:val="nil"/>
          <w:between w:val="nil"/>
        </w:pBdr>
        <w:tabs>
          <w:tab w:val="center" w:pos="720"/>
          <w:tab w:val="center" w:pos="1333"/>
          <w:tab w:val="center" w:pos="6156"/>
        </w:tabs>
        <w:spacing w:after="4"/>
        <w:ind w:left="0" w:hanging="2"/>
        <w:rPr>
          <w:color w:val="000000"/>
        </w:rPr>
      </w:pPr>
      <w:r>
        <w:rPr>
          <w:color w:val="000000"/>
        </w:rPr>
        <w:t>11.1</w:t>
      </w:r>
      <w:r>
        <w:rPr>
          <w:color w:val="000000"/>
        </w:rPr>
        <w:tab/>
        <w:t xml:space="preserve"> </w:t>
      </w:r>
      <w:r w:rsidR="00B55BBC">
        <w:rPr>
          <w:color w:val="000000"/>
        </w:rPr>
        <w:tab/>
      </w:r>
      <w:r>
        <w:rPr>
          <w:color w:val="000000"/>
        </w:rPr>
        <w:t>Save for the licences expressly granted pursuant to Clauses 11.3 and 11.4, neither Party shall acquire any right, title or interest in or to the Intellectual Property Rights (“IPR”s) (whether pre-existing or created during the Call-Off Contract Term) of the other Party or its licensors unless stated otherwise in the Order Form.</w:t>
      </w:r>
    </w:p>
    <w:p w14:paraId="582036E8" w14:textId="77777777" w:rsidR="00A26C2A" w:rsidRDefault="00A26C2A">
      <w:pPr>
        <w:pBdr>
          <w:top w:val="nil"/>
          <w:left w:val="nil"/>
          <w:bottom w:val="nil"/>
          <w:right w:val="nil"/>
          <w:between w:val="nil"/>
        </w:pBdr>
        <w:tabs>
          <w:tab w:val="center" w:pos="1333"/>
          <w:tab w:val="center" w:pos="6156"/>
        </w:tabs>
        <w:spacing w:after="4"/>
        <w:ind w:left="0" w:hanging="2"/>
        <w:rPr>
          <w:color w:val="000000"/>
        </w:rPr>
      </w:pPr>
    </w:p>
    <w:p w14:paraId="66E73FB7" w14:textId="77777777" w:rsidR="00A26C2A" w:rsidRDefault="008C39B4">
      <w:pPr>
        <w:pBdr>
          <w:top w:val="nil"/>
          <w:left w:val="nil"/>
          <w:bottom w:val="nil"/>
          <w:right w:val="nil"/>
          <w:between w:val="nil"/>
        </w:pBdr>
        <w:spacing w:after="273"/>
        <w:ind w:left="0" w:right="14" w:hanging="2"/>
        <w:rPr>
          <w:color w:val="000000"/>
        </w:rPr>
      </w:pPr>
      <w:r>
        <w:rPr>
          <w:color w:val="000000"/>
        </w:rPr>
        <w:t xml:space="preserve">11.2     Neither Party shall have any right to use any of the other Party's names, logos or </w:t>
      </w:r>
      <w:r>
        <w:t>trademarks</w:t>
      </w:r>
      <w:r>
        <w:rPr>
          <w:color w:val="000000"/>
        </w:rPr>
        <w:t xml:space="preserve"> on any of its products or services without the other Party's prior written consent.</w:t>
      </w:r>
    </w:p>
    <w:p w14:paraId="50843CB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11.3 </w:t>
      </w:r>
      <w:r>
        <w:rPr>
          <w:color w:val="000000"/>
        </w:rP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7C1A7EF6" w14:textId="0A6FAD27" w:rsidR="00A26C2A" w:rsidRDefault="008C39B4" w:rsidP="00B55BBC">
      <w:pPr>
        <w:pBdr>
          <w:top w:val="nil"/>
          <w:left w:val="nil"/>
          <w:bottom w:val="nil"/>
          <w:right w:val="nil"/>
          <w:between w:val="nil"/>
        </w:pBdr>
        <w:spacing w:after="232"/>
        <w:ind w:leftChars="0" w:left="720" w:right="14" w:firstLineChars="0" w:firstLine="0"/>
        <w:rPr>
          <w:color w:val="000000"/>
        </w:rPr>
      </w:pPr>
      <w:r>
        <w:rPr>
          <w:color w:val="000000"/>
        </w:rPr>
        <w:t>11.3.1</w:t>
      </w:r>
      <w:r>
        <w:rPr>
          <w:color w:val="000000"/>
        </w:rPr>
        <w:tab/>
        <w:t>any relevant Subcontractor has entered into a confidentiality undertaking with the Supplier on substantially the same terms as set out in Framework Agreement clause 34 (Confidentiality); and</w:t>
      </w:r>
    </w:p>
    <w:p w14:paraId="1F85A9F1" w14:textId="77777777" w:rsidR="00A26C2A" w:rsidRDefault="008C39B4" w:rsidP="00B55BBC">
      <w:pPr>
        <w:pBdr>
          <w:top w:val="nil"/>
          <w:left w:val="nil"/>
          <w:bottom w:val="nil"/>
          <w:right w:val="nil"/>
          <w:between w:val="nil"/>
        </w:pBdr>
        <w:spacing w:after="231"/>
        <w:ind w:leftChars="0" w:left="720" w:right="14" w:firstLineChars="0" w:firstLine="0"/>
        <w:rPr>
          <w:color w:val="000000"/>
        </w:rPr>
      </w:pPr>
      <w:r>
        <w:rPr>
          <w:color w:val="000000"/>
        </w:rPr>
        <w:t xml:space="preserve">11.3.2 </w:t>
      </w:r>
      <w:r>
        <w:t>The</w:t>
      </w:r>
      <w:r>
        <w:rPr>
          <w:color w:val="000000"/>
        </w:rPr>
        <w:t xml:space="preserve"> Supplier shall not and shall procure that any relevant Sub-Contractor shall not, without the Buyer’s written consent, use the licensed materials for any other purpose or for the benefit of any person other than the Buyer.</w:t>
      </w:r>
    </w:p>
    <w:p w14:paraId="65D53EB7" w14:textId="77777777" w:rsidR="00A26C2A" w:rsidRDefault="00A26C2A">
      <w:pPr>
        <w:pBdr>
          <w:top w:val="nil"/>
          <w:left w:val="nil"/>
          <w:bottom w:val="nil"/>
          <w:right w:val="nil"/>
          <w:between w:val="nil"/>
        </w:pBdr>
        <w:spacing w:after="231"/>
        <w:ind w:left="0" w:right="14" w:hanging="2"/>
      </w:pPr>
    </w:p>
    <w:p w14:paraId="40D3ED37" w14:textId="77777777" w:rsidR="00A26C2A" w:rsidRDefault="008C39B4">
      <w:pPr>
        <w:pBdr>
          <w:top w:val="nil"/>
          <w:left w:val="nil"/>
          <w:bottom w:val="nil"/>
          <w:right w:val="nil"/>
          <w:between w:val="nil"/>
        </w:pBdr>
        <w:spacing w:after="273"/>
        <w:ind w:left="0" w:right="14" w:hanging="2"/>
        <w:rPr>
          <w:color w:val="000000"/>
        </w:rPr>
      </w:pPr>
      <w:r>
        <w:rPr>
          <w:color w:val="000000"/>
        </w:rPr>
        <w:lastRenderedPageBreak/>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1D401EB0" w14:textId="77777777" w:rsidR="00A26C2A" w:rsidRDefault="00A26C2A">
      <w:pPr>
        <w:pBdr>
          <w:top w:val="nil"/>
          <w:left w:val="nil"/>
          <w:bottom w:val="nil"/>
          <w:right w:val="nil"/>
          <w:between w:val="nil"/>
        </w:pBdr>
        <w:spacing w:after="16"/>
        <w:ind w:left="0" w:right="14" w:hanging="2"/>
        <w:rPr>
          <w:color w:val="000000"/>
        </w:rPr>
      </w:pPr>
    </w:p>
    <w:p w14:paraId="3FE61942" w14:textId="77777777" w:rsidR="00A26C2A" w:rsidRDefault="008C39B4">
      <w:pPr>
        <w:pBdr>
          <w:top w:val="nil"/>
          <w:left w:val="nil"/>
          <w:bottom w:val="nil"/>
          <w:right w:val="nil"/>
          <w:between w:val="nil"/>
        </w:pBdr>
        <w:spacing w:after="237"/>
        <w:ind w:left="0" w:right="14" w:hanging="2"/>
        <w:rPr>
          <w:color w:val="000000"/>
        </w:rPr>
      </w:pPr>
      <w:r>
        <w:rPr>
          <w:color w:val="000000"/>
        </w:rPr>
        <w:t xml:space="preserve">11.5 </w:t>
      </w:r>
      <w:r>
        <w:rPr>
          <w:color w:val="000000"/>
        </w:rPr>
        <w:tab/>
        <w:t>Subject to the limitation in Clause 24.3, the Buyer shall:</w:t>
      </w:r>
    </w:p>
    <w:p w14:paraId="7963D237" w14:textId="6A8CACDC" w:rsidR="00A26C2A" w:rsidRDefault="008C39B4" w:rsidP="00B55BBC">
      <w:pPr>
        <w:pBdr>
          <w:top w:val="nil"/>
          <w:left w:val="nil"/>
          <w:bottom w:val="nil"/>
          <w:right w:val="nil"/>
          <w:between w:val="nil"/>
        </w:pBdr>
        <w:ind w:leftChars="0" w:left="720" w:right="14" w:firstLineChars="0" w:firstLine="0"/>
        <w:rPr>
          <w:color w:val="000000"/>
        </w:rPr>
      </w:pPr>
      <w:r>
        <w:rPr>
          <w:color w:val="000000"/>
        </w:rPr>
        <w:t>11.5.1 defend the Supplier, its Affiliates and licensors from and against any third-party claim:</w:t>
      </w:r>
      <w:r w:rsidR="00B55BBC">
        <w:rPr>
          <w:color w:val="000000"/>
        </w:rPr>
        <w:tab/>
      </w:r>
      <w:r w:rsidR="00B55BBC">
        <w:rPr>
          <w:color w:val="000000"/>
        </w:rPr>
        <w:tab/>
      </w:r>
    </w:p>
    <w:p w14:paraId="05846EA3" w14:textId="46888EB3" w:rsidR="00A26C2A" w:rsidRDefault="00B55BBC" w:rsidP="00B55BBC">
      <w:pPr>
        <w:pBdr>
          <w:top w:val="nil"/>
          <w:left w:val="nil"/>
          <w:bottom w:val="nil"/>
          <w:right w:val="nil"/>
          <w:between w:val="nil"/>
        </w:pBdr>
        <w:ind w:leftChars="0" w:left="1440" w:right="14" w:firstLineChars="0" w:firstLine="2"/>
      </w:pPr>
      <w:r>
        <w:rPr>
          <w:color w:val="000000"/>
        </w:rPr>
        <w:t xml:space="preserve">(a) </w:t>
      </w:r>
      <w:r w:rsidR="008C39B4">
        <w:rPr>
          <w:color w:val="000000"/>
        </w:rPr>
        <w:t>alleging that any use of the Services by or on behalf of the Buyer and/or Buyer Users is in breach of applicable Law;</w:t>
      </w:r>
    </w:p>
    <w:p w14:paraId="449510FF" w14:textId="6B535529" w:rsidR="00A26C2A" w:rsidRDefault="00B55BBC" w:rsidP="00B55BBC">
      <w:pPr>
        <w:pBdr>
          <w:top w:val="nil"/>
          <w:left w:val="nil"/>
          <w:bottom w:val="nil"/>
          <w:right w:val="nil"/>
          <w:between w:val="nil"/>
        </w:pBdr>
        <w:spacing w:after="9"/>
        <w:ind w:leftChars="0" w:left="1440" w:right="14" w:firstLineChars="0" w:firstLine="2"/>
      </w:pPr>
      <w:r>
        <w:rPr>
          <w:color w:val="000000"/>
        </w:rPr>
        <w:t xml:space="preserve">(b) </w:t>
      </w:r>
      <w:r w:rsidR="008C39B4">
        <w:rPr>
          <w:color w:val="000000"/>
        </w:rPr>
        <w:t xml:space="preserve">alleging that the Buyer Data violates, infringes or </w:t>
      </w:r>
      <w:r w:rsidR="008C39B4">
        <w:t>misappropriate</w:t>
      </w:r>
      <w:r w:rsidR="008C39B4">
        <w:rPr>
          <w:color w:val="000000"/>
        </w:rPr>
        <w:t xml:space="preserve"> any rights of a third party;</w:t>
      </w:r>
    </w:p>
    <w:p w14:paraId="25B9DFCE" w14:textId="4A8D6ED6" w:rsidR="00A26C2A" w:rsidRDefault="00B55BBC" w:rsidP="00B55BBC">
      <w:pPr>
        <w:pBdr>
          <w:top w:val="nil"/>
          <w:left w:val="nil"/>
          <w:bottom w:val="nil"/>
          <w:right w:val="nil"/>
          <w:between w:val="nil"/>
        </w:pBdr>
        <w:spacing w:after="310" w:line="290" w:lineRule="auto"/>
        <w:ind w:leftChars="0" w:left="1440" w:right="14" w:firstLineChars="0" w:firstLine="2"/>
      </w:pPr>
      <w:r>
        <w:rPr>
          <w:color w:val="000000"/>
        </w:rPr>
        <w:t xml:space="preserve">(c) </w:t>
      </w:r>
      <w:r w:rsidR="008C39B4">
        <w:rPr>
          <w:color w:val="000000"/>
        </w:rPr>
        <w:t>arising from the Supplier’s use of the Buyer Data in accordance with this Call-Off Contract; and</w:t>
      </w:r>
    </w:p>
    <w:p w14:paraId="66CB9B27" w14:textId="77777777" w:rsidR="00A26C2A" w:rsidRDefault="008C39B4" w:rsidP="00B55BBC">
      <w:pPr>
        <w:pBdr>
          <w:top w:val="nil"/>
          <w:left w:val="nil"/>
          <w:bottom w:val="nil"/>
          <w:right w:val="nil"/>
          <w:between w:val="nil"/>
        </w:pBdr>
        <w:spacing w:after="310" w:line="290" w:lineRule="auto"/>
        <w:ind w:leftChars="0" w:left="720" w:right="227" w:firstLineChars="0" w:firstLine="0"/>
        <w:rPr>
          <w:color w:val="000000"/>
        </w:rPr>
      </w:pPr>
      <w:r>
        <w:rPr>
          <w:color w:val="000000"/>
        </w:rPr>
        <w:t xml:space="preserve">11.5.2  in addition to defending in accordance with Clause 11.5.1, the Buyer will pay the amount of Losses awarded in final </w:t>
      </w:r>
      <w:r>
        <w:t>judgement</w:t>
      </w:r>
      <w:r>
        <w:rPr>
          <w:color w:val="000000"/>
        </w:rPr>
        <w:t xml:space="preserve"> against the Supplier or the amount of any settlement agreed by the Buyer, provided that the Buyer’s obligations under this Clause 11.5 shall not apply where and to the extent such Losses or third-party claim is caused by the Supplier’s breach of this Contract.</w:t>
      </w:r>
    </w:p>
    <w:p w14:paraId="2C0C25A6"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11.6 </w:t>
      </w:r>
      <w:r>
        <w:rPr>
          <w:color w:val="000000"/>
        </w:rPr>
        <w:tab/>
        <w:t>The Supplier will, on written demand, fully indemnify the Buyer for all Losses which it may incur at any time from any claim of infringement or alleged infringement of a third party’s IPRs because of the:</w:t>
      </w:r>
    </w:p>
    <w:p w14:paraId="690D1C28" w14:textId="228C3883" w:rsidR="00A26C2A" w:rsidRDefault="00B55BBC" w:rsidP="00B55BBC">
      <w:pPr>
        <w:pBdr>
          <w:top w:val="nil"/>
          <w:left w:val="nil"/>
          <w:bottom w:val="nil"/>
          <w:right w:val="nil"/>
          <w:between w:val="nil"/>
        </w:pBdr>
        <w:spacing w:after="344"/>
        <w:ind w:leftChars="0" w:left="-2" w:right="14" w:firstLineChars="0" w:firstLine="722"/>
      </w:pPr>
      <w:r>
        <w:rPr>
          <w:color w:val="000000"/>
        </w:rPr>
        <w:t xml:space="preserve">11.6.1 </w:t>
      </w:r>
      <w:r w:rsidR="008C39B4">
        <w:rPr>
          <w:color w:val="000000"/>
        </w:rPr>
        <w:t>rights granted to the Buyer under this Call-Off Contract</w:t>
      </w:r>
    </w:p>
    <w:p w14:paraId="36FE15FB" w14:textId="4AF157AA" w:rsidR="00A26C2A" w:rsidRDefault="00B55BBC" w:rsidP="00B55BBC">
      <w:pPr>
        <w:pBdr>
          <w:top w:val="nil"/>
          <w:left w:val="nil"/>
          <w:bottom w:val="nil"/>
          <w:right w:val="nil"/>
          <w:between w:val="nil"/>
        </w:pBdr>
        <w:spacing w:after="310" w:line="290" w:lineRule="auto"/>
        <w:ind w:leftChars="0" w:left="-2" w:right="14" w:firstLineChars="0" w:firstLine="722"/>
      </w:pPr>
      <w:r>
        <w:rPr>
          <w:color w:val="000000"/>
        </w:rPr>
        <w:t xml:space="preserve">11.6.2 </w:t>
      </w:r>
      <w:r w:rsidR="008C39B4">
        <w:rPr>
          <w:color w:val="000000"/>
        </w:rPr>
        <w:t>Supplier’s performance of the Services</w:t>
      </w:r>
    </w:p>
    <w:p w14:paraId="4C9E03CB" w14:textId="0D5C9FCE" w:rsidR="00A26C2A" w:rsidRDefault="00B55BBC" w:rsidP="00B55BBC">
      <w:pPr>
        <w:pBdr>
          <w:top w:val="nil"/>
          <w:left w:val="nil"/>
          <w:bottom w:val="nil"/>
          <w:right w:val="nil"/>
          <w:between w:val="nil"/>
        </w:pBdr>
        <w:spacing w:after="310" w:line="290" w:lineRule="auto"/>
        <w:ind w:leftChars="0" w:left="-2" w:right="14" w:firstLineChars="0" w:firstLine="722"/>
      </w:pPr>
      <w:r>
        <w:rPr>
          <w:color w:val="000000"/>
        </w:rPr>
        <w:t xml:space="preserve">11.6.3 </w:t>
      </w:r>
      <w:r w:rsidR="008C39B4">
        <w:rPr>
          <w:color w:val="000000"/>
        </w:rPr>
        <w:t>use by the Buyer of the Services</w:t>
      </w:r>
    </w:p>
    <w:p w14:paraId="650452C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11.7 </w:t>
      </w:r>
      <w:r>
        <w:rPr>
          <w:color w:val="000000"/>
        </w:rPr>
        <w:tab/>
        <w:t>If an IPR Claim is made, or is likely to be made, the Supplier will immediately notify the Buyer in writing and must at its own expense after written approval from the Buyer, either:</w:t>
      </w:r>
    </w:p>
    <w:p w14:paraId="71E8291A" w14:textId="3164CD18"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11.7.1 </w:t>
      </w:r>
      <w:r w:rsidR="008C39B4">
        <w:rPr>
          <w:color w:val="000000"/>
        </w:rPr>
        <w:t>modify the relevant part of the Services without reducing its functionality or performance</w:t>
      </w:r>
    </w:p>
    <w:p w14:paraId="727DCCF8" w14:textId="4B4D42B0"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lastRenderedPageBreak/>
        <w:t xml:space="preserve">11.7.2 </w:t>
      </w:r>
      <w:r w:rsidR="008C39B4">
        <w:rPr>
          <w:color w:val="000000"/>
        </w:rPr>
        <w:t>substitute Services of equivalent functionality and performance, to avoid the infringement or the alleged infringement, as long as there is no additional cost or burden to the Buyer</w:t>
      </w:r>
    </w:p>
    <w:p w14:paraId="5F2D301E" w14:textId="5F62AA0C"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11.7.3 </w:t>
      </w:r>
      <w:r w:rsidR="008C39B4" w:rsidRPr="00B55BBC">
        <w:rPr>
          <w:color w:val="000000"/>
        </w:rPr>
        <w:t>buy a licence to use and supply the Services which are the subject of the alleged infringement, on terms acceptable to the Buyer</w:t>
      </w:r>
    </w:p>
    <w:p w14:paraId="639BC9A2" w14:textId="5D25D4A1" w:rsidR="00A26C2A" w:rsidRDefault="008C39B4" w:rsidP="00B55BBC">
      <w:pPr>
        <w:pBdr>
          <w:top w:val="nil"/>
          <w:left w:val="nil"/>
          <w:bottom w:val="nil"/>
          <w:right w:val="nil"/>
          <w:between w:val="nil"/>
        </w:pBdr>
        <w:tabs>
          <w:tab w:val="center" w:pos="720"/>
          <w:tab w:val="center" w:pos="1333"/>
          <w:tab w:val="center" w:pos="4277"/>
        </w:tabs>
        <w:spacing w:after="333"/>
        <w:ind w:left="0" w:hanging="2"/>
        <w:rPr>
          <w:color w:val="000000"/>
        </w:rPr>
      </w:pPr>
      <w:r>
        <w:rPr>
          <w:color w:val="000000"/>
        </w:rPr>
        <w:t xml:space="preserve">11.8 </w:t>
      </w:r>
      <w:r w:rsidR="00B55BBC">
        <w:rPr>
          <w:color w:val="000000"/>
        </w:rPr>
        <w:tab/>
      </w:r>
      <w:r>
        <w:rPr>
          <w:color w:val="000000"/>
        </w:rPr>
        <w:tab/>
        <w:t>Clause 11.6 will not apply if the IPR Claim is from:</w:t>
      </w:r>
    </w:p>
    <w:p w14:paraId="6A934AC7" w14:textId="7124FD99"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11.8.1 </w:t>
      </w:r>
      <w:r w:rsidR="008C39B4">
        <w:rPr>
          <w:color w:val="000000"/>
        </w:rPr>
        <w:t>the use of data supplied by the Buyer which the Supplier isn’t required to verify under this Call-Off Contract</w:t>
      </w:r>
    </w:p>
    <w:p w14:paraId="2FA8A8F5" w14:textId="3F7885C7" w:rsidR="00A26C2A" w:rsidRDefault="00B55BBC" w:rsidP="00B55BBC">
      <w:pPr>
        <w:pBdr>
          <w:top w:val="nil"/>
          <w:left w:val="nil"/>
          <w:bottom w:val="nil"/>
          <w:right w:val="nil"/>
          <w:between w:val="nil"/>
        </w:pBdr>
        <w:spacing w:after="310" w:line="290" w:lineRule="auto"/>
        <w:ind w:leftChars="0" w:left="-2" w:right="14" w:firstLineChars="0" w:firstLine="722"/>
      </w:pPr>
      <w:r>
        <w:rPr>
          <w:color w:val="000000"/>
        </w:rPr>
        <w:t xml:space="preserve">11.8.2 </w:t>
      </w:r>
      <w:r w:rsidR="008C39B4">
        <w:rPr>
          <w:color w:val="000000"/>
        </w:rPr>
        <w:t>other material provided by the Buyer necessary for the Services</w:t>
      </w:r>
    </w:p>
    <w:p w14:paraId="746691B9"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11.9 </w:t>
      </w:r>
      <w:r>
        <w:rPr>
          <w:color w:val="000000"/>
        </w:rPr>
        <w:tab/>
        <w:t>If the Supplier does not comply with this clause 11, the Buyer may End this Call-Off Contract for Material Breach. The Supplier will, on demand, refund the Buyer all the money paid for the affected Services.</w:t>
      </w:r>
      <w:r>
        <w:rPr>
          <w:color w:val="000000"/>
        </w:rPr>
        <w:tab/>
      </w:r>
    </w:p>
    <w:p w14:paraId="1DF1546E" w14:textId="77777777" w:rsidR="00A26C2A" w:rsidRPr="00B55BBC" w:rsidRDefault="008C39B4" w:rsidP="00B55BBC">
      <w:pPr>
        <w:pStyle w:val="Heading3"/>
        <w:ind w:left="1" w:hanging="3"/>
      </w:pPr>
      <w:r w:rsidRPr="00B55BBC">
        <w:t xml:space="preserve">12. </w:t>
      </w:r>
      <w:r w:rsidRPr="00B55BBC">
        <w:tab/>
        <w:t>Protection of information</w:t>
      </w:r>
    </w:p>
    <w:p w14:paraId="4E40BAEE" w14:textId="2E26417E" w:rsidR="00A26C2A" w:rsidRDefault="008C39B4" w:rsidP="00B55BBC">
      <w:pPr>
        <w:pBdr>
          <w:top w:val="nil"/>
          <w:left w:val="nil"/>
          <w:bottom w:val="nil"/>
          <w:right w:val="nil"/>
          <w:between w:val="nil"/>
        </w:pBdr>
        <w:tabs>
          <w:tab w:val="center" w:pos="720"/>
          <w:tab w:val="center" w:pos="1333"/>
          <w:tab w:val="center" w:pos="2779"/>
        </w:tabs>
        <w:spacing w:after="310" w:line="290" w:lineRule="auto"/>
        <w:ind w:left="0" w:hanging="2"/>
        <w:rPr>
          <w:color w:val="000000"/>
        </w:rPr>
      </w:pPr>
      <w:r>
        <w:rPr>
          <w:color w:val="000000"/>
        </w:rPr>
        <w:t xml:space="preserve">12.1 </w:t>
      </w:r>
      <w:r>
        <w:rPr>
          <w:color w:val="000000"/>
        </w:rPr>
        <w:tab/>
      </w:r>
      <w:r w:rsidR="00B55BBC">
        <w:rPr>
          <w:color w:val="000000"/>
        </w:rPr>
        <w:tab/>
      </w:r>
      <w:r>
        <w:rPr>
          <w:color w:val="000000"/>
        </w:rPr>
        <w:t>The Supplier must:</w:t>
      </w:r>
    </w:p>
    <w:p w14:paraId="2450146E"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12.1.1 comply with the Buyer’s written instructions and this Call-Off Contract when Processing Buyer Personal Data</w:t>
      </w:r>
    </w:p>
    <w:p w14:paraId="2F2C7CE1" w14:textId="21D07365"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12.1.2 only Process the Buyer Personal Data as necessary for the provision of the G-Cloud Services or as required by Law or any Regulatory Body</w:t>
      </w:r>
    </w:p>
    <w:p w14:paraId="58BF9110"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12.1.3 take reasonable steps to ensure that any Supplier Staff who have access to Buyer Personal Data act in compliance with Supplier's security processes</w:t>
      </w:r>
    </w:p>
    <w:p w14:paraId="482CFE09" w14:textId="0CB59BCA"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12.2 </w:t>
      </w:r>
      <w:r w:rsidR="00B55BBC">
        <w:rPr>
          <w:color w:val="000000"/>
        </w:rPr>
        <w:tab/>
      </w:r>
      <w:r>
        <w:rPr>
          <w:color w:val="000000"/>
        </w:rPr>
        <w:t>The Supplier must fully assist with any complaint or request for Buyer Personal Data including by:</w:t>
      </w:r>
    </w:p>
    <w:p w14:paraId="011A7657" w14:textId="77777777" w:rsidR="00A26C2A" w:rsidRDefault="008C39B4" w:rsidP="00B55BBC">
      <w:pPr>
        <w:pBdr>
          <w:top w:val="nil"/>
          <w:left w:val="nil"/>
          <w:bottom w:val="nil"/>
          <w:right w:val="nil"/>
          <w:between w:val="nil"/>
        </w:pBdr>
        <w:spacing w:after="310" w:line="290" w:lineRule="auto"/>
        <w:ind w:leftChars="0" w:left="0" w:right="14" w:firstLineChars="0" w:firstLine="720"/>
        <w:rPr>
          <w:color w:val="000000"/>
        </w:rPr>
      </w:pPr>
      <w:r>
        <w:rPr>
          <w:color w:val="000000"/>
        </w:rPr>
        <w:t>12.2.1 providing the Buyer with full details of the complaint or request</w:t>
      </w:r>
    </w:p>
    <w:p w14:paraId="6F3A9DA0"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12.2.2 complying with a data access request within the timescales in the Data Protection Legislation and following the Buyer’s instructions</w:t>
      </w:r>
    </w:p>
    <w:p w14:paraId="36BE01E8" w14:textId="61CC0B36"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lastRenderedPageBreak/>
        <w:t>12.2.3 providing the Buyer with any Buyer Personal Data it holds about a Data Subject (within the timescales required by the Buyer)</w:t>
      </w:r>
    </w:p>
    <w:p w14:paraId="325BED2F" w14:textId="77777777" w:rsidR="00A26C2A" w:rsidRDefault="008C39B4" w:rsidP="00B55BBC">
      <w:pPr>
        <w:pBdr>
          <w:top w:val="nil"/>
          <w:left w:val="nil"/>
          <w:bottom w:val="nil"/>
          <w:right w:val="nil"/>
          <w:between w:val="nil"/>
        </w:pBdr>
        <w:spacing w:after="310" w:line="290" w:lineRule="auto"/>
        <w:ind w:leftChars="0" w:left="0" w:right="14" w:firstLineChars="0" w:firstLine="720"/>
        <w:rPr>
          <w:color w:val="000000"/>
        </w:rPr>
      </w:pPr>
      <w:r>
        <w:rPr>
          <w:color w:val="000000"/>
        </w:rPr>
        <w:t>12.2.4 providing the Buyer with any information requested by the Data Subject</w:t>
      </w:r>
    </w:p>
    <w:p w14:paraId="0BA6FDFE"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12.3 </w:t>
      </w:r>
      <w:r>
        <w:rPr>
          <w:color w:val="000000"/>
        </w:rPr>
        <w:tab/>
        <w:t>The Supplier must get prior written consent from the Buyer to transfer Buyer Personal Data to any other person (including any Subcontractors) for the provision of the G-Cloud Services.</w:t>
      </w:r>
    </w:p>
    <w:p w14:paraId="206AAB8D" w14:textId="77777777" w:rsidR="00A26C2A" w:rsidRPr="00B55BBC" w:rsidRDefault="008C39B4" w:rsidP="00B55BBC">
      <w:pPr>
        <w:pStyle w:val="Heading3"/>
        <w:ind w:left="1" w:hanging="3"/>
      </w:pPr>
      <w:r w:rsidRPr="00B55BBC">
        <w:t xml:space="preserve">13. </w:t>
      </w:r>
      <w:r w:rsidRPr="00B55BBC">
        <w:tab/>
        <w:t>Buyer data</w:t>
      </w:r>
    </w:p>
    <w:p w14:paraId="3744157E" w14:textId="2D901D02" w:rsidR="00A26C2A" w:rsidRDefault="008C39B4" w:rsidP="00B55BBC">
      <w:pPr>
        <w:pBdr>
          <w:top w:val="nil"/>
          <w:left w:val="nil"/>
          <w:bottom w:val="nil"/>
          <w:right w:val="nil"/>
          <w:between w:val="nil"/>
        </w:pBdr>
        <w:tabs>
          <w:tab w:val="center" w:pos="720"/>
          <w:tab w:val="center" w:pos="1333"/>
          <w:tab w:val="center" w:pos="5378"/>
        </w:tabs>
        <w:spacing w:after="275"/>
        <w:ind w:leftChars="0" w:left="0" w:firstLineChars="0" w:firstLine="0"/>
        <w:rPr>
          <w:color w:val="000000"/>
        </w:rPr>
      </w:pPr>
      <w:r>
        <w:rPr>
          <w:color w:val="000000"/>
        </w:rPr>
        <w:t xml:space="preserve">13.1 </w:t>
      </w:r>
      <w:r w:rsidR="00B55BBC">
        <w:rPr>
          <w:color w:val="000000"/>
        </w:rPr>
        <w:tab/>
      </w:r>
      <w:r w:rsidR="00B55BBC">
        <w:rPr>
          <w:color w:val="000000"/>
        </w:rPr>
        <w:tab/>
      </w:r>
      <w:r>
        <w:rPr>
          <w:color w:val="000000"/>
        </w:rPr>
        <w:t>The Supplier must not remove any proprietary notices in the Buyer Data.</w:t>
      </w:r>
    </w:p>
    <w:p w14:paraId="49F9515F" w14:textId="56B00DB9" w:rsidR="00A26C2A" w:rsidRDefault="008C39B4">
      <w:pPr>
        <w:pBdr>
          <w:top w:val="nil"/>
          <w:left w:val="nil"/>
          <w:bottom w:val="nil"/>
          <w:right w:val="nil"/>
          <w:between w:val="nil"/>
        </w:pBdr>
        <w:spacing w:after="310" w:line="290" w:lineRule="auto"/>
        <w:ind w:left="0" w:right="471" w:hanging="2"/>
        <w:rPr>
          <w:color w:val="000000"/>
        </w:rPr>
      </w:pPr>
      <w:r>
        <w:rPr>
          <w:color w:val="000000"/>
        </w:rPr>
        <w:t xml:space="preserve">13.2 </w:t>
      </w:r>
      <w:r w:rsidR="00B55BBC">
        <w:rPr>
          <w:color w:val="000000"/>
        </w:rPr>
        <w:tab/>
      </w:r>
      <w:r>
        <w:rPr>
          <w:color w:val="000000"/>
        </w:rPr>
        <w:t>The Supplier will not store or use Buyer Data except if necessary to fulfil its obligations.</w:t>
      </w:r>
    </w:p>
    <w:p w14:paraId="7CB3981A" w14:textId="2C4E661C"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13.3 </w:t>
      </w:r>
      <w:r w:rsidR="00B55BBC">
        <w:rPr>
          <w:color w:val="000000"/>
        </w:rPr>
        <w:tab/>
      </w:r>
      <w:r>
        <w:rPr>
          <w:color w:val="000000"/>
        </w:rPr>
        <w:t>If Buyer Data is processed by the Supplier, the Supplier will supply the data to the Buyer as requested.</w:t>
      </w:r>
    </w:p>
    <w:p w14:paraId="10DF218C" w14:textId="6D2129D3"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13.4 </w:t>
      </w:r>
      <w:r w:rsidR="00B55BBC">
        <w:rPr>
          <w:color w:val="000000"/>
        </w:rPr>
        <w:tab/>
      </w:r>
      <w:r>
        <w:rPr>
          <w:color w:val="000000"/>
        </w:rPr>
        <w:t>The Supplier must ensure that any Supplier system that holds any Buyer Data is a secure system that complies with the Supplier’s and Buyer’s security policies and all Buyer requirements in the Order Form.</w:t>
      </w:r>
    </w:p>
    <w:p w14:paraId="5B16B453" w14:textId="5BABE94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13.5 </w:t>
      </w:r>
      <w:r w:rsidR="00B55BBC">
        <w:rPr>
          <w:color w:val="000000"/>
        </w:rPr>
        <w:tab/>
      </w:r>
      <w:r>
        <w:rPr>
          <w:color w:val="000000"/>
        </w:rPr>
        <w:t>The Supplier will preserve the integrity of Buyer Data processed by the Supplier and prevent its corruption and loss.</w:t>
      </w:r>
    </w:p>
    <w:p w14:paraId="1110C466" w14:textId="3293658F"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13.6 </w:t>
      </w:r>
      <w:r w:rsidR="00B55BBC">
        <w:rPr>
          <w:color w:val="000000"/>
        </w:rPr>
        <w:tab/>
      </w:r>
      <w:r>
        <w:rPr>
          <w:color w:val="000000"/>
        </w:rPr>
        <w:t>The Supplier will ensure that any Supplier system which holds any protectively marked Buyer Data or other government data will comply with:</w:t>
      </w:r>
    </w:p>
    <w:p w14:paraId="4B4B3447" w14:textId="0BF2BB1A" w:rsidR="00A26C2A" w:rsidRDefault="008C39B4" w:rsidP="00B55BBC">
      <w:pPr>
        <w:pBdr>
          <w:top w:val="nil"/>
          <w:left w:val="nil"/>
          <w:bottom w:val="nil"/>
          <w:right w:val="nil"/>
          <w:between w:val="nil"/>
        </w:pBdr>
        <w:spacing w:after="21"/>
        <w:ind w:leftChars="0" w:left="0" w:right="14" w:firstLineChars="0" w:firstLine="720"/>
        <w:rPr>
          <w:color w:val="000000"/>
        </w:rPr>
      </w:pPr>
      <w:bookmarkStart w:id="6" w:name="_heading=h.30j0zll1" w:colFirst="0" w:colLast="0"/>
      <w:bookmarkEnd w:id="6"/>
      <w:r>
        <w:rPr>
          <w:color w:val="000000"/>
        </w:rPr>
        <w:t>13.6.1</w:t>
      </w:r>
      <w:r>
        <w:rPr>
          <w:color w:val="000000"/>
        </w:rPr>
        <w:tab/>
        <w:t xml:space="preserve"> the principles in the Security Policy Framework:</w:t>
      </w:r>
    </w:p>
    <w:p w14:paraId="1F215C9D" w14:textId="6D2188F3" w:rsidR="00A26C2A" w:rsidRPr="00725799" w:rsidRDefault="00B55BBC" w:rsidP="00B55BBC">
      <w:pPr>
        <w:pBdr>
          <w:top w:val="nil"/>
          <w:left w:val="nil"/>
          <w:bottom w:val="nil"/>
          <w:right w:val="nil"/>
          <w:between w:val="nil"/>
        </w:pBdr>
        <w:spacing w:after="27" w:line="249" w:lineRule="auto"/>
        <w:ind w:leftChars="0" w:left="720" w:right="469" w:firstLineChars="0" w:firstLine="0"/>
      </w:pPr>
      <w:r w:rsidRPr="00725799">
        <w:t xml:space="preserve">https://www.gov.uk/government/publications/security-policy-framework </w:t>
      </w:r>
      <w:r w:rsidR="008C39B4" w:rsidRPr="00725799">
        <w:rPr>
          <w:u w:val="single"/>
        </w:rPr>
        <w:t xml:space="preserve">and </w:t>
      </w:r>
      <w:r w:rsidR="008C39B4" w:rsidRPr="00725799">
        <w:t>the Government Security - Classification policy</w:t>
      </w:r>
      <w:r w:rsidR="008C39B4" w:rsidRPr="00725799">
        <w:rPr>
          <w:u w:val="single"/>
        </w:rPr>
        <w:t>:</w:t>
      </w:r>
      <w:r w:rsidR="008C39B4" w:rsidRPr="00725799">
        <w:t xml:space="preserve"> </w:t>
      </w:r>
      <w:r w:rsidR="008C39B4" w:rsidRPr="00725799">
        <w:rPr>
          <w:u w:val="single"/>
        </w:rPr>
        <w:t>https:/www.gov.uk/government/publications/government-security-classifications</w:t>
      </w:r>
    </w:p>
    <w:p w14:paraId="5DEABE30" w14:textId="77777777" w:rsidR="00A26C2A" w:rsidRPr="00725799" w:rsidRDefault="00A26C2A">
      <w:pPr>
        <w:pBdr>
          <w:top w:val="nil"/>
          <w:left w:val="nil"/>
          <w:bottom w:val="nil"/>
          <w:right w:val="nil"/>
          <w:between w:val="nil"/>
        </w:pBdr>
        <w:spacing w:after="27" w:line="249" w:lineRule="auto"/>
        <w:ind w:left="0" w:right="469" w:hanging="2"/>
      </w:pPr>
    </w:p>
    <w:p w14:paraId="118F1866" w14:textId="3AEF339E" w:rsidR="00A26C2A" w:rsidRPr="00725799" w:rsidRDefault="008C39B4" w:rsidP="00B55BBC">
      <w:pPr>
        <w:pBdr>
          <w:top w:val="nil"/>
          <w:left w:val="nil"/>
          <w:bottom w:val="nil"/>
          <w:right w:val="nil"/>
          <w:between w:val="nil"/>
        </w:pBdr>
        <w:spacing w:after="310" w:line="290" w:lineRule="auto"/>
        <w:ind w:leftChars="0" w:left="720" w:right="642" w:firstLineChars="0" w:firstLine="0"/>
      </w:pPr>
      <w:r w:rsidRPr="00725799">
        <w:t>13.6.2 guidance issued by the Centre for Protection of National Infrastructure on Risk Management</w:t>
      </w:r>
      <w:r w:rsidRPr="00725799">
        <w:rPr>
          <w:u w:val="single"/>
        </w:rPr>
        <w:t xml:space="preserve">: https://www.npsa.gov.uk/content/adopt-risk-management-approach </w:t>
      </w:r>
      <w:r w:rsidRPr="00725799">
        <w:t xml:space="preserve">and Protection of Sensitive Information and Assets: </w:t>
      </w:r>
      <w:hyperlink r:id="rId13">
        <w:r w:rsidRPr="00725799">
          <w:rPr>
            <w:u w:val="single"/>
          </w:rPr>
          <w:t>https://www.npsa.gov.uk/sensitive-information-assets</w:t>
        </w:r>
      </w:hyperlink>
    </w:p>
    <w:p w14:paraId="39A7B62E" w14:textId="27441680" w:rsidR="00A26C2A" w:rsidRPr="00725799" w:rsidRDefault="008C39B4" w:rsidP="00B55BBC">
      <w:pPr>
        <w:pBdr>
          <w:top w:val="nil"/>
          <w:left w:val="nil"/>
          <w:bottom w:val="nil"/>
          <w:right w:val="nil"/>
          <w:between w:val="nil"/>
        </w:pBdr>
        <w:spacing w:after="310" w:line="290" w:lineRule="auto"/>
        <w:ind w:leftChars="0" w:left="720" w:right="14" w:firstLineChars="0" w:firstLine="0"/>
      </w:pPr>
      <w:bookmarkStart w:id="7" w:name="_heading=h.1fob9te1" w:colFirst="0" w:colLast="0"/>
      <w:bookmarkEnd w:id="7"/>
      <w:r>
        <w:rPr>
          <w:color w:val="000000"/>
        </w:rPr>
        <w:lastRenderedPageBreak/>
        <w:t>13.6.</w:t>
      </w:r>
      <w:r w:rsidRPr="00725799">
        <w:t xml:space="preserve">3 the National Cyber Security Centre’s (NCSC) information risk management guidance: </w:t>
      </w:r>
      <w:r w:rsidRPr="00725799">
        <w:rPr>
          <w:u w:val="single"/>
        </w:rPr>
        <w:t>https://www.ncsc.gov.uk/collection/risk-management-collection</w:t>
      </w:r>
      <w:hyperlink r:id="rId14">
        <w:r w:rsidRPr="00725799">
          <w:t xml:space="preserve"> </w:t>
        </w:r>
      </w:hyperlink>
    </w:p>
    <w:p w14:paraId="7204D43B" w14:textId="4CD882FB" w:rsidR="00A26C2A" w:rsidRPr="00725799" w:rsidRDefault="008C39B4" w:rsidP="00B55BBC">
      <w:pPr>
        <w:pBdr>
          <w:top w:val="nil"/>
          <w:left w:val="nil"/>
          <w:bottom w:val="nil"/>
          <w:right w:val="nil"/>
          <w:between w:val="nil"/>
        </w:pBdr>
        <w:spacing w:after="310" w:line="290" w:lineRule="auto"/>
        <w:ind w:leftChars="0" w:left="720" w:right="14" w:firstLineChars="0" w:firstLine="0"/>
      </w:pPr>
      <w:r w:rsidRPr="00725799">
        <w:t xml:space="preserve">13.6.4 government best practice in the design and implementation of system components, including network principles, security design principles for digital services and the secure email blueprint: </w:t>
      </w:r>
      <w:r w:rsidRPr="00725799">
        <w:rPr>
          <w:u w:val="single"/>
        </w:rPr>
        <w:t>https://www.gov.uk/government/publications/technologycode-of-practice/technology -code-of-practice</w:t>
      </w:r>
      <w:hyperlink r:id="rId15">
        <w:r w:rsidRPr="00725799">
          <w:t xml:space="preserve"> </w:t>
        </w:r>
      </w:hyperlink>
    </w:p>
    <w:p w14:paraId="3E4ECD40" w14:textId="76091475" w:rsidR="00A26C2A" w:rsidRDefault="008C39B4" w:rsidP="00B55BBC">
      <w:pPr>
        <w:pBdr>
          <w:top w:val="nil"/>
          <w:left w:val="nil"/>
          <w:bottom w:val="nil"/>
          <w:right w:val="nil"/>
          <w:between w:val="nil"/>
        </w:pBdr>
        <w:ind w:leftChars="0" w:left="720" w:right="14" w:firstLineChars="0" w:firstLine="0"/>
        <w:rPr>
          <w:color w:val="000000"/>
        </w:rPr>
      </w:pPr>
      <w:r>
        <w:rPr>
          <w:color w:val="000000"/>
        </w:rPr>
        <w:t xml:space="preserve">13.6.5 </w:t>
      </w:r>
      <w:r>
        <w:rPr>
          <w:color w:val="000000"/>
        </w:rPr>
        <w:tab/>
        <w:t>the security requirements of cloud services using the NCSC Cloud Security Principles and accompanying guidance:</w:t>
      </w:r>
    </w:p>
    <w:p w14:paraId="7024E6CA" w14:textId="343F273A" w:rsidR="00A26C2A" w:rsidRDefault="00B55BBC" w:rsidP="00B55BBC">
      <w:pPr>
        <w:pBdr>
          <w:top w:val="nil"/>
          <w:left w:val="nil"/>
          <w:bottom w:val="nil"/>
          <w:right w:val="nil"/>
          <w:between w:val="nil"/>
        </w:pBdr>
        <w:spacing w:after="344" w:line="249" w:lineRule="auto"/>
        <w:ind w:leftChars="0" w:left="0" w:firstLineChars="0" w:firstLine="720"/>
        <w:rPr>
          <w:color w:val="000000"/>
        </w:rPr>
      </w:pPr>
      <w:r w:rsidRPr="00725799">
        <w:t>https://www.ncsc.gov.uk/guidance/implementing-cloud-security-principles</w:t>
      </w:r>
      <w:hyperlink r:id="rId16">
        <w:r w:rsidR="008C39B4">
          <w:rPr>
            <w:color w:val="000000"/>
          </w:rPr>
          <w:t xml:space="preserve"> </w:t>
        </w:r>
      </w:hyperlink>
    </w:p>
    <w:p w14:paraId="52B6CBB8" w14:textId="77777777" w:rsidR="00A26C2A" w:rsidRDefault="008C39B4" w:rsidP="00B55BBC">
      <w:pPr>
        <w:pBdr>
          <w:top w:val="nil"/>
          <w:left w:val="nil"/>
          <w:bottom w:val="nil"/>
          <w:right w:val="nil"/>
          <w:between w:val="nil"/>
        </w:pBdr>
        <w:spacing w:after="323" w:line="249" w:lineRule="auto"/>
        <w:ind w:leftChars="0" w:left="0" w:firstLineChars="0" w:firstLine="720"/>
        <w:rPr>
          <w:color w:val="000000"/>
        </w:rPr>
      </w:pPr>
      <w:r>
        <w:rPr>
          <w:color w:val="222222"/>
        </w:rPr>
        <w:t xml:space="preserve">13.6.6 </w:t>
      </w:r>
      <w:r>
        <w:rPr>
          <w:color w:val="222222"/>
        </w:rPr>
        <w:tab/>
        <w:t>Buyer requirements in respect of AI ethical standards.</w:t>
      </w:r>
    </w:p>
    <w:p w14:paraId="49B220E5" w14:textId="52B8467E" w:rsidR="00A26C2A" w:rsidRDefault="008C39B4" w:rsidP="00B55BBC">
      <w:pPr>
        <w:pBdr>
          <w:top w:val="nil"/>
          <w:left w:val="nil"/>
          <w:bottom w:val="nil"/>
          <w:right w:val="nil"/>
          <w:between w:val="nil"/>
        </w:pBdr>
        <w:tabs>
          <w:tab w:val="center" w:pos="720"/>
          <w:tab w:val="center" w:pos="1333"/>
          <w:tab w:val="center" w:pos="5854"/>
        </w:tabs>
        <w:spacing w:after="310" w:line="290" w:lineRule="auto"/>
        <w:ind w:left="0" w:hanging="2"/>
      </w:pPr>
      <w:r>
        <w:rPr>
          <w:color w:val="000000"/>
        </w:rPr>
        <w:t xml:space="preserve">13.7 </w:t>
      </w:r>
      <w:r>
        <w:rPr>
          <w:color w:val="000000"/>
        </w:rPr>
        <w:tab/>
      </w:r>
      <w:r w:rsidR="00B55BBC">
        <w:rPr>
          <w:color w:val="000000"/>
        </w:rPr>
        <w:tab/>
      </w:r>
      <w:r>
        <w:rPr>
          <w:color w:val="000000"/>
        </w:rPr>
        <w:t>The Buyer will specify any security requirements for this project in the Order Form.</w:t>
      </w:r>
    </w:p>
    <w:p w14:paraId="51A4BCDE" w14:textId="45A47F66"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13.8 </w:t>
      </w:r>
      <w:r w:rsidR="00B55BBC">
        <w:rPr>
          <w:color w:val="000000"/>
        </w:rPr>
        <w:tab/>
      </w:r>
      <w:r>
        <w:rPr>
          <w:color w:val="000000"/>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37EE7C06" w14:textId="1EE80214"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13.9 </w:t>
      </w:r>
      <w:r w:rsidR="00B55BBC">
        <w:rPr>
          <w:color w:val="000000"/>
        </w:rPr>
        <w:tab/>
      </w:r>
      <w:r>
        <w:rPr>
          <w:color w:val="000000"/>
        </w:rPr>
        <w:t>The Supplier agrees to use the appropriate organisational, operational and technological processes to keep the Buyer Data safe from unauthorised use or access, loss, destruction, theft or disclosure.</w:t>
      </w:r>
    </w:p>
    <w:p w14:paraId="5318B0D2" w14:textId="5FDC3B9E" w:rsidR="00A26C2A" w:rsidRDefault="008C39B4">
      <w:pPr>
        <w:pBdr>
          <w:top w:val="nil"/>
          <w:left w:val="nil"/>
          <w:bottom w:val="nil"/>
          <w:right w:val="nil"/>
          <w:between w:val="nil"/>
        </w:pBdr>
        <w:spacing w:after="974"/>
        <w:ind w:left="0" w:right="14" w:hanging="2"/>
        <w:rPr>
          <w:color w:val="000000"/>
        </w:rPr>
      </w:pPr>
      <w:r>
        <w:rPr>
          <w:color w:val="000000"/>
        </w:rPr>
        <w:t xml:space="preserve">13.10 </w:t>
      </w:r>
      <w:r w:rsidR="00B55BBC">
        <w:rPr>
          <w:color w:val="000000"/>
        </w:rPr>
        <w:tab/>
      </w:r>
      <w:r>
        <w:rPr>
          <w:color w:val="000000"/>
        </w:rPr>
        <w:t>The provisions of this clause 13 will apply during the term of this Call-Off Contract and for as long as the Supplier holds the Buyer’s Data.</w:t>
      </w:r>
      <w:r>
        <w:rPr>
          <w:color w:val="000000"/>
        </w:rPr>
        <w:tab/>
      </w:r>
    </w:p>
    <w:p w14:paraId="75443C6E" w14:textId="77777777" w:rsidR="00A26C2A" w:rsidRPr="00B55BBC" w:rsidRDefault="008C39B4" w:rsidP="00B55BBC">
      <w:pPr>
        <w:pStyle w:val="Heading3"/>
        <w:ind w:left="1" w:hanging="3"/>
      </w:pPr>
      <w:r w:rsidRPr="00B55BBC">
        <w:t xml:space="preserve">14. </w:t>
      </w:r>
      <w:r w:rsidRPr="00B55BBC">
        <w:tab/>
        <w:t>Standards and quality</w:t>
      </w:r>
    </w:p>
    <w:p w14:paraId="55CF477D"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14.1 </w:t>
      </w:r>
      <w:r>
        <w:rPr>
          <w:color w:val="000000"/>
        </w:rPr>
        <w:tab/>
        <w:t>The Supplier will comply with any standards in this Call-Off Contract, the Order Form and the Framework Agreement.</w:t>
      </w:r>
    </w:p>
    <w:p w14:paraId="0BF6663F" w14:textId="5FAF220B" w:rsidR="00A26C2A" w:rsidRDefault="008C39B4">
      <w:pPr>
        <w:pBdr>
          <w:top w:val="nil"/>
          <w:left w:val="nil"/>
          <w:bottom w:val="nil"/>
          <w:right w:val="nil"/>
          <w:between w:val="nil"/>
        </w:pBdr>
        <w:spacing w:after="1"/>
        <w:ind w:left="0" w:right="14" w:hanging="2"/>
        <w:rPr>
          <w:color w:val="000000"/>
        </w:rPr>
      </w:pPr>
      <w:r>
        <w:rPr>
          <w:color w:val="000000"/>
        </w:rPr>
        <w:t xml:space="preserve">14.2 </w:t>
      </w:r>
      <w:r>
        <w:rPr>
          <w:color w:val="000000"/>
        </w:rPr>
        <w:tab/>
        <w:t xml:space="preserve">The Supplier will deliver the Services in a way that enables the Buyer to comply with its obligations under the Technology Code of Practice, which is at: </w:t>
      </w:r>
      <w:r w:rsidRPr="00725799">
        <w:rPr>
          <w:u w:val="single"/>
        </w:rPr>
        <w:lastRenderedPageBreak/>
        <w:t>https://www.gov.uk/government/publications/technologycode-of-practice/technology -code-of-practice</w:t>
      </w:r>
    </w:p>
    <w:p w14:paraId="06BD3E94" w14:textId="77777777" w:rsidR="00A26C2A" w:rsidRDefault="008C39B4">
      <w:pPr>
        <w:pBdr>
          <w:top w:val="nil"/>
          <w:left w:val="nil"/>
          <w:bottom w:val="nil"/>
          <w:right w:val="nil"/>
          <w:between w:val="nil"/>
        </w:pBdr>
        <w:spacing w:after="27" w:line="249" w:lineRule="auto"/>
        <w:ind w:left="0" w:hanging="2"/>
        <w:rPr>
          <w:color w:val="000000"/>
        </w:rPr>
      </w:pPr>
      <w:hyperlink r:id="rId17">
        <w:r>
          <w:rPr>
            <w:color w:val="000000"/>
          </w:rPr>
          <w:t xml:space="preserve"> </w:t>
        </w:r>
      </w:hyperlink>
    </w:p>
    <w:p w14:paraId="2516766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14.3 </w:t>
      </w:r>
      <w:r>
        <w:rPr>
          <w:color w:val="000000"/>
        </w:rPr>
        <w:tab/>
        <w:t>If requested by the Buyer, the Supplier must, at its own cost, ensure that the G-Cloud Services comply with the requirements in the PSN Code of Practice.</w:t>
      </w:r>
    </w:p>
    <w:p w14:paraId="69C82D12"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14.4 </w:t>
      </w:r>
      <w:r>
        <w:rPr>
          <w:color w:val="000000"/>
        </w:rPr>
        <w:tab/>
        <w:t>If any PSN Services are Subcontracted by the Supplier, the Supplier must ensure that the services have the relevant PSN compliance certification.</w:t>
      </w:r>
    </w:p>
    <w:p w14:paraId="3F75F078" w14:textId="67418A2E" w:rsidR="00A26C2A" w:rsidRDefault="008C39B4" w:rsidP="00B55BBC">
      <w:pPr>
        <w:pBdr>
          <w:top w:val="nil"/>
          <w:left w:val="nil"/>
          <w:bottom w:val="nil"/>
          <w:right w:val="nil"/>
          <w:between w:val="nil"/>
        </w:pBdr>
        <w:tabs>
          <w:tab w:val="center" w:pos="720"/>
          <w:tab w:val="center" w:pos="1333"/>
          <w:tab w:val="center" w:pos="6167"/>
        </w:tabs>
        <w:spacing w:after="45"/>
        <w:ind w:left="0" w:hanging="2"/>
        <w:rPr>
          <w:color w:val="000000"/>
        </w:rPr>
      </w:pPr>
      <w:r>
        <w:rPr>
          <w:color w:val="000000"/>
        </w:rPr>
        <w:t xml:space="preserve">14.5 </w:t>
      </w:r>
      <w:r>
        <w:rPr>
          <w:color w:val="000000"/>
        </w:rPr>
        <w:tab/>
      </w:r>
      <w:r w:rsidR="00B55BBC">
        <w:rPr>
          <w:color w:val="000000"/>
        </w:rPr>
        <w:tab/>
      </w:r>
      <w:r>
        <w:rPr>
          <w:color w:val="000000"/>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2A96F8C6" w14:textId="77777777" w:rsidR="00A26C2A" w:rsidRDefault="00A26C2A">
      <w:pPr>
        <w:pBdr>
          <w:top w:val="nil"/>
          <w:left w:val="nil"/>
          <w:bottom w:val="nil"/>
          <w:right w:val="nil"/>
          <w:between w:val="nil"/>
        </w:pBdr>
        <w:spacing w:after="362"/>
        <w:ind w:left="0" w:right="14" w:hanging="2"/>
      </w:pPr>
    </w:p>
    <w:p w14:paraId="7CD27AD9" w14:textId="77777777" w:rsidR="00A26C2A" w:rsidRPr="00B55BBC" w:rsidRDefault="008C39B4" w:rsidP="00B55BBC">
      <w:pPr>
        <w:pStyle w:val="Heading3"/>
        <w:ind w:left="1" w:hanging="3"/>
      </w:pPr>
      <w:r w:rsidRPr="00B55BBC">
        <w:t xml:space="preserve">15. </w:t>
      </w:r>
      <w:r w:rsidRPr="00B55BBC">
        <w:tab/>
        <w:t>Open source</w:t>
      </w:r>
    </w:p>
    <w:p w14:paraId="31BFDC8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15.1 </w:t>
      </w:r>
      <w:r>
        <w:rPr>
          <w:color w:val="000000"/>
        </w:rPr>
        <w:tab/>
        <w:t>All software created for the Buyer must be suitable for publication as open source, unless otherwise agreed by the Buyer.</w:t>
      </w:r>
    </w:p>
    <w:p w14:paraId="287B1C81" w14:textId="77777777" w:rsidR="00A26C2A" w:rsidRDefault="008C39B4">
      <w:pPr>
        <w:pBdr>
          <w:top w:val="nil"/>
          <w:left w:val="nil"/>
          <w:bottom w:val="nil"/>
          <w:right w:val="nil"/>
          <w:between w:val="nil"/>
        </w:pBdr>
        <w:spacing w:after="980"/>
        <w:ind w:left="0" w:right="14" w:hanging="2"/>
        <w:rPr>
          <w:color w:val="000000"/>
        </w:rPr>
      </w:pPr>
      <w:r>
        <w:rPr>
          <w:color w:val="000000"/>
        </w:rPr>
        <w:t xml:space="preserve">15.2 </w:t>
      </w:r>
      <w:r>
        <w:rPr>
          <w:color w:val="000000"/>
        </w:rPr>
        <w:tab/>
        <w:t>If software needs to be converted before publication as open source, the Supplier must also provide the converted format unless otherwise agreed by the Buyer.</w:t>
      </w:r>
      <w:r>
        <w:rPr>
          <w:color w:val="000000"/>
        </w:rPr>
        <w:tab/>
      </w:r>
    </w:p>
    <w:p w14:paraId="160139F6" w14:textId="77777777" w:rsidR="00A26C2A" w:rsidRPr="00B55BBC" w:rsidRDefault="008C39B4" w:rsidP="00B55BBC">
      <w:pPr>
        <w:pStyle w:val="Heading3"/>
        <w:ind w:left="1" w:hanging="3"/>
      </w:pPr>
      <w:r w:rsidRPr="00B55BBC">
        <w:t xml:space="preserve">16. </w:t>
      </w:r>
      <w:r w:rsidRPr="00B55BBC">
        <w:tab/>
        <w:t>Security</w:t>
      </w:r>
    </w:p>
    <w:p w14:paraId="48195594" w14:textId="17348178" w:rsidR="00A26C2A" w:rsidRDefault="008C39B4">
      <w:pPr>
        <w:pBdr>
          <w:top w:val="nil"/>
          <w:left w:val="nil"/>
          <w:bottom w:val="nil"/>
          <w:right w:val="nil"/>
          <w:between w:val="nil"/>
        </w:pBdr>
        <w:spacing w:after="28"/>
        <w:ind w:left="0" w:right="14" w:hanging="2"/>
        <w:rPr>
          <w:color w:val="000000"/>
        </w:rPr>
      </w:pPr>
      <w:r>
        <w:rPr>
          <w:color w:val="000000"/>
        </w:rPr>
        <w:t xml:space="preserve">16.1 </w:t>
      </w:r>
      <w:r>
        <w:rPr>
          <w:color w:val="000000"/>
        </w:rP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5457A82B" w14:textId="77777777" w:rsidR="001B3C93" w:rsidRDefault="001B3C93">
      <w:pPr>
        <w:pBdr>
          <w:top w:val="nil"/>
          <w:left w:val="nil"/>
          <w:bottom w:val="nil"/>
          <w:right w:val="nil"/>
          <w:between w:val="nil"/>
        </w:pBdr>
        <w:spacing w:after="28"/>
        <w:ind w:left="0" w:right="14" w:hanging="2"/>
        <w:rPr>
          <w:color w:val="000000"/>
        </w:rPr>
      </w:pPr>
    </w:p>
    <w:p w14:paraId="0EF4E5F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16.2 </w:t>
      </w:r>
      <w:r>
        <w:rPr>
          <w:color w:val="000000"/>
        </w:rPr>
        <w:tab/>
        <w:t>The Supplier will use all reasonable endeavours, software and the most up-to-date antivirus definitions available from an industry-accepted antivirus software seller to minimise the impact of Malicious Software.</w:t>
      </w:r>
    </w:p>
    <w:p w14:paraId="6427B88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16.3 </w:t>
      </w:r>
      <w:r>
        <w:rPr>
          <w:color w:val="000000"/>
        </w:rPr>
        <w:tab/>
        <w:t>If Malicious Software causes loss of operational efficiency or loss or corruption of Service Data, the Supplier will help the Buyer to mitigate any losses and restore the Services to operating efficiency as soon as possible.</w:t>
      </w:r>
    </w:p>
    <w:p w14:paraId="62DE2366" w14:textId="77777777" w:rsidR="00A26C2A" w:rsidRDefault="008C39B4">
      <w:pPr>
        <w:pBdr>
          <w:top w:val="nil"/>
          <w:left w:val="nil"/>
          <w:bottom w:val="nil"/>
          <w:right w:val="nil"/>
          <w:between w:val="nil"/>
        </w:pBdr>
        <w:tabs>
          <w:tab w:val="center" w:pos="1334"/>
          <w:tab w:val="center" w:pos="3648"/>
        </w:tabs>
        <w:spacing w:after="310" w:line="290" w:lineRule="auto"/>
        <w:ind w:left="0" w:hanging="2"/>
        <w:rPr>
          <w:color w:val="000000"/>
        </w:rPr>
      </w:pPr>
      <w:r>
        <w:rPr>
          <w:color w:val="000000"/>
        </w:rPr>
        <w:t xml:space="preserve">16.4 </w:t>
      </w:r>
      <w:r>
        <w:rPr>
          <w:color w:val="000000"/>
        </w:rPr>
        <w:tab/>
        <w:t>Responsibility for costs will be at the:</w:t>
      </w:r>
    </w:p>
    <w:p w14:paraId="7F00E787" w14:textId="77777777" w:rsidR="00A26C2A" w:rsidRDefault="008C39B4" w:rsidP="001B3C93">
      <w:pPr>
        <w:pBdr>
          <w:top w:val="nil"/>
          <w:left w:val="nil"/>
          <w:bottom w:val="nil"/>
          <w:right w:val="nil"/>
          <w:between w:val="nil"/>
        </w:pBdr>
        <w:spacing w:after="310" w:line="276" w:lineRule="auto"/>
        <w:ind w:leftChars="0" w:left="720" w:right="14" w:firstLineChars="0" w:firstLine="0"/>
        <w:rPr>
          <w:color w:val="000000"/>
        </w:rPr>
      </w:pPr>
      <w:r>
        <w:rPr>
          <w:color w:val="000000"/>
        </w:rPr>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60BF2053" w14:textId="77777777" w:rsidR="00A26C2A" w:rsidRDefault="008C39B4" w:rsidP="001B3C93">
      <w:pPr>
        <w:pBdr>
          <w:top w:val="nil"/>
          <w:left w:val="nil"/>
          <w:bottom w:val="nil"/>
          <w:right w:val="nil"/>
          <w:between w:val="nil"/>
        </w:pBdr>
        <w:spacing w:after="334" w:line="276" w:lineRule="auto"/>
        <w:ind w:leftChars="0" w:left="720" w:right="14" w:firstLineChars="0" w:firstLine="0"/>
        <w:rPr>
          <w:color w:val="000000"/>
        </w:rPr>
      </w:pPr>
      <w:r>
        <w:rPr>
          <w:color w:val="000000"/>
        </w:rPr>
        <w:t>16.4.2 Buyer’s expense if the Malicious Software originates from the Buyer software or the Service Data, while the Service Data was under the Buyer’s control</w:t>
      </w:r>
    </w:p>
    <w:p w14:paraId="1F47FAC7" w14:textId="77777777" w:rsidR="00A26C2A" w:rsidRDefault="008C39B4">
      <w:pPr>
        <w:pBdr>
          <w:top w:val="nil"/>
          <w:left w:val="nil"/>
          <w:bottom w:val="nil"/>
          <w:right w:val="nil"/>
          <w:between w:val="nil"/>
        </w:pBdr>
        <w:spacing w:after="346" w:line="276" w:lineRule="auto"/>
        <w:ind w:left="0" w:right="14" w:hanging="2"/>
        <w:rPr>
          <w:color w:val="000000"/>
        </w:rPr>
      </w:pPr>
      <w:r>
        <w:rPr>
          <w:color w:val="000000"/>
        </w:rPr>
        <w:t xml:space="preserve">16.5 </w:t>
      </w:r>
      <w:r>
        <w:rPr>
          <w:color w:val="000000"/>
        </w:rP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276C69FA" w14:textId="77777777" w:rsidR="00A26C2A" w:rsidRDefault="008C39B4">
      <w:pPr>
        <w:pBdr>
          <w:top w:val="nil"/>
          <w:left w:val="nil"/>
          <w:bottom w:val="nil"/>
          <w:right w:val="nil"/>
          <w:between w:val="nil"/>
        </w:pBdr>
        <w:spacing w:after="34"/>
        <w:ind w:left="0" w:right="14" w:hanging="2"/>
        <w:rPr>
          <w:color w:val="000000"/>
        </w:rPr>
      </w:pPr>
      <w:r>
        <w:rPr>
          <w:color w:val="000000"/>
        </w:rPr>
        <w:t xml:space="preserve">16.6 </w:t>
      </w:r>
      <w:r>
        <w:rPr>
          <w:color w:val="000000"/>
        </w:rPr>
        <w:tab/>
        <w:t>Any system development by the Supplier should also comply with the government’s ‘10 Steps to Cyber Security’ guidance:</w:t>
      </w:r>
    </w:p>
    <w:p w14:paraId="052A72D1" w14:textId="63C6974E" w:rsidR="00A26C2A" w:rsidRPr="00725799" w:rsidRDefault="008C39B4">
      <w:pPr>
        <w:pBdr>
          <w:top w:val="nil"/>
          <w:left w:val="nil"/>
          <w:bottom w:val="nil"/>
          <w:right w:val="nil"/>
          <w:between w:val="nil"/>
        </w:pBdr>
        <w:spacing w:after="347" w:line="249" w:lineRule="auto"/>
        <w:ind w:left="0" w:hanging="2"/>
      </w:pPr>
      <w:r w:rsidRPr="00725799">
        <w:rPr>
          <w:u w:val="single"/>
        </w:rPr>
        <w:t>https://www.ncsc.gov.uk/guidance/10-steps-cyber-security</w:t>
      </w:r>
      <w:hyperlink r:id="rId18">
        <w:r w:rsidRPr="00725799">
          <w:t xml:space="preserve"> </w:t>
        </w:r>
      </w:hyperlink>
    </w:p>
    <w:p w14:paraId="48836AFB"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16.7 </w:t>
      </w:r>
      <w:r>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14:paraId="74ABFBB8" w14:textId="77777777" w:rsidR="00A26C2A" w:rsidRDefault="008C39B4">
      <w:pPr>
        <w:pStyle w:val="Heading3"/>
        <w:tabs>
          <w:tab w:val="center" w:pos="1313"/>
          <w:tab w:val="center" w:pos="2516"/>
        </w:tabs>
        <w:ind w:left="0" w:hanging="2"/>
        <w:rPr>
          <w:color w:val="000000"/>
          <w:sz w:val="22"/>
        </w:rPr>
      </w:pPr>
      <w:r>
        <w:rPr>
          <w:color w:val="000000"/>
          <w:sz w:val="22"/>
        </w:rPr>
        <w:tab/>
      </w:r>
    </w:p>
    <w:p w14:paraId="04E4A833" w14:textId="77777777" w:rsidR="00A26C2A" w:rsidRPr="001B3C93" w:rsidRDefault="008C39B4" w:rsidP="001B3C93">
      <w:pPr>
        <w:pStyle w:val="Heading3"/>
        <w:ind w:left="1" w:hanging="3"/>
      </w:pPr>
      <w:r w:rsidRPr="001B3C93">
        <w:t xml:space="preserve">17. </w:t>
      </w:r>
      <w:r w:rsidRPr="001B3C93">
        <w:tab/>
        <w:t>Guarantee</w:t>
      </w:r>
    </w:p>
    <w:p w14:paraId="531564C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17.1 </w:t>
      </w:r>
      <w:r>
        <w:rPr>
          <w:color w:val="000000"/>
        </w:rPr>
        <w:tab/>
        <w:t>If this Call-Off Contract is conditional on receipt of a Guarantee that is acceptable to the Buyer, the Supplier must give the Buyer on or before the Start date:</w:t>
      </w:r>
    </w:p>
    <w:p w14:paraId="76C8CFC1"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17.1.1 an executed Guarantee in the form at Schedule 5</w:t>
      </w:r>
    </w:p>
    <w:p w14:paraId="10D723AA" w14:textId="77777777" w:rsidR="00A26C2A" w:rsidRDefault="008C39B4" w:rsidP="001B3C93">
      <w:pPr>
        <w:pBdr>
          <w:top w:val="nil"/>
          <w:left w:val="nil"/>
          <w:bottom w:val="nil"/>
          <w:right w:val="nil"/>
          <w:between w:val="nil"/>
        </w:pBdr>
        <w:spacing w:after="741"/>
        <w:ind w:leftChars="0" w:left="720" w:right="14" w:firstLineChars="0" w:firstLine="0"/>
        <w:rPr>
          <w:color w:val="000000"/>
        </w:rPr>
      </w:pPr>
      <w:r>
        <w:rPr>
          <w:color w:val="000000"/>
        </w:rPr>
        <w:t>17.1.2 a certified copy of the passed resolution or board minutes of the guarantor approving the execution of the Guarantee</w:t>
      </w:r>
      <w:r>
        <w:rPr>
          <w:color w:val="000000"/>
        </w:rPr>
        <w:tab/>
      </w:r>
    </w:p>
    <w:p w14:paraId="287FF0AC" w14:textId="77777777" w:rsidR="00A26C2A" w:rsidRPr="00C40953" w:rsidRDefault="008C39B4" w:rsidP="00C40953">
      <w:pPr>
        <w:pStyle w:val="Heading3"/>
        <w:ind w:left="1" w:hanging="3"/>
      </w:pPr>
      <w:r w:rsidRPr="00C40953">
        <w:lastRenderedPageBreak/>
        <w:t xml:space="preserve">18. </w:t>
      </w:r>
      <w:r w:rsidRPr="00C40953">
        <w:tab/>
        <w:t>Ending the Call-Off Contract</w:t>
      </w:r>
    </w:p>
    <w:p w14:paraId="4F40CE00" w14:textId="114DDB97" w:rsidR="00A26C2A" w:rsidRDefault="008C39B4" w:rsidP="001B3C93">
      <w:pPr>
        <w:pBdr>
          <w:top w:val="nil"/>
          <w:left w:val="nil"/>
          <w:bottom w:val="nil"/>
          <w:right w:val="nil"/>
          <w:between w:val="nil"/>
        </w:pBdr>
        <w:tabs>
          <w:tab w:val="center" w:pos="720"/>
          <w:tab w:val="center" w:pos="1333"/>
          <w:tab w:val="right" w:pos="10771"/>
        </w:tabs>
        <w:spacing w:after="6"/>
        <w:ind w:left="0" w:hanging="2"/>
        <w:rPr>
          <w:color w:val="000000"/>
        </w:rPr>
      </w:pPr>
      <w:r>
        <w:rPr>
          <w:color w:val="000000"/>
        </w:rPr>
        <w:t xml:space="preserve">18.1 </w:t>
      </w:r>
      <w:r>
        <w:rPr>
          <w:color w:val="000000"/>
        </w:rPr>
        <w:tab/>
      </w:r>
      <w:r>
        <w:rPr>
          <w:color w:val="000000"/>
        </w:rPr>
        <w:tab/>
        <w:t>The Buyer can End this Call-Off Contract at any time by giving 30 days’ written notice to the Supplier, unless a shorter period is specified in the Order Form. The Supplier’s obligation to provide the Services will end on the date in the notice.</w:t>
      </w:r>
    </w:p>
    <w:p w14:paraId="72EDDB6C" w14:textId="77777777" w:rsidR="001B3C93" w:rsidRDefault="001B3C93" w:rsidP="001B3C93">
      <w:pPr>
        <w:pBdr>
          <w:top w:val="nil"/>
          <w:left w:val="nil"/>
          <w:bottom w:val="nil"/>
          <w:right w:val="nil"/>
          <w:between w:val="nil"/>
        </w:pBdr>
        <w:tabs>
          <w:tab w:val="center" w:pos="720"/>
          <w:tab w:val="center" w:pos="1333"/>
          <w:tab w:val="right" w:pos="10771"/>
        </w:tabs>
        <w:spacing w:after="6"/>
        <w:ind w:left="0" w:hanging="2"/>
        <w:rPr>
          <w:color w:val="000000"/>
        </w:rPr>
      </w:pPr>
    </w:p>
    <w:p w14:paraId="042BB5D6" w14:textId="2A07C332" w:rsidR="00A26C2A" w:rsidRDefault="008C39B4" w:rsidP="001B3C93">
      <w:pPr>
        <w:pBdr>
          <w:top w:val="nil"/>
          <w:left w:val="nil"/>
          <w:bottom w:val="nil"/>
          <w:right w:val="nil"/>
          <w:between w:val="nil"/>
        </w:pBdr>
        <w:tabs>
          <w:tab w:val="center" w:pos="720"/>
          <w:tab w:val="center" w:pos="1333"/>
          <w:tab w:val="center" w:pos="3158"/>
        </w:tabs>
        <w:spacing w:after="332"/>
        <w:ind w:left="0" w:hanging="2"/>
        <w:rPr>
          <w:color w:val="000000"/>
        </w:rPr>
      </w:pPr>
      <w:r>
        <w:rPr>
          <w:color w:val="000000"/>
        </w:rPr>
        <w:t>18.2</w:t>
      </w:r>
      <w:r w:rsidR="001B3C93">
        <w:rPr>
          <w:color w:val="000000"/>
        </w:rPr>
        <w:tab/>
      </w:r>
      <w:r>
        <w:rPr>
          <w:color w:val="000000"/>
        </w:rPr>
        <w:tab/>
        <w:t>The Parties agree that the:</w:t>
      </w:r>
    </w:p>
    <w:p w14:paraId="1BEB926F"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18.2.1 Buyer’s right to End the Call-Off Contract under clause 18.1 is reasonable considering the type of cloud Service being provided</w:t>
      </w:r>
    </w:p>
    <w:p w14:paraId="375D6EF0"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18.2.2 Call-Off Contract Charges paid during the notice period are reasonable compensation and cover all the Supplier’s avoidable costs or Losses</w:t>
      </w:r>
    </w:p>
    <w:p w14:paraId="1675B306" w14:textId="77777777" w:rsidR="00A26C2A" w:rsidRDefault="008C39B4">
      <w:pPr>
        <w:pBdr>
          <w:top w:val="nil"/>
          <w:left w:val="nil"/>
          <w:bottom w:val="nil"/>
          <w:right w:val="nil"/>
          <w:between w:val="nil"/>
        </w:pBdr>
        <w:spacing w:after="310"/>
        <w:ind w:left="0" w:right="14" w:hanging="2"/>
        <w:rPr>
          <w:color w:val="000000"/>
        </w:rPr>
      </w:pPr>
      <w:r>
        <w:rPr>
          <w:color w:val="000000"/>
        </w:rPr>
        <w:t xml:space="preserve">18.3 </w:t>
      </w:r>
      <w:r>
        <w:rPr>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C61ABB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18.4 </w:t>
      </w:r>
      <w:r>
        <w:rPr>
          <w:color w:val="000000"/>
        </w:rPr>
        <w:tab/>
        <w:t>The Buyer will have the right to End this Call-Off Contract at any time with immediate effect by written notice to the Supplier if either the Supplier commits:</w:t>
      </w:r>
    </w:p>
    <w:p w14:paraId="0A068B91"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18.4.1 </w:t>
      </w:r>
      <w:r>
        <w:rPr>
          <w:color w:val="000000"/>
        </w:rPr>
        <w:tab/>
        <w:t>a Supplier Default and if the Supplier Default cannot, in the reasonable opinion of the Buyer, be remedied</w:t>
      </w:r>
    </w:p>
    <w:p w14:paraId="3824F099"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18.4.2 </w:t>
      </w:r>
      <w:r>
        <w:rPr>
          <w:color w:val="000000"/>
        </w:rPr>
        <w:tab/>
        <w:t>any fraud</w:t>
      </w:r>
    </w:p>
    <w:p w14:paraId="7C2EFCE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18.5</w:t>
      </w:r>
      <w:r>
        <w:rPr>
          <w:color w:val="000000"/>
        </w:rPr>
        <w:tab/>
        <w:t>A Party can End this Call-Off Contract at any time with immediate effect by written notice if:</w:t>
      </w:r>
    </w:p>
    <w:p w14:paraId="31A89277"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18.5.1</w:t>
      </w:r>
      <w:r>
        <w:rPr>
          <w:color w:val="000000"/>
        </w:rPr>
        <w:tab/>
        <w:t>the other Party commits a Material Breach of any term of this Call-Off Contract (other than failure to pay any amounts due) and, if that breach is remediable, fails to remedy it within 15 Working Days of being notified in writing to do so</w:t>
      </w:r>
    </w:p>
    <w:p w14:paraId="2B07BEC4"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18.5.2</w:t>
      </w:r>
      <w:r>
        <w:rPr>
          <w:color w:val="000000"/>
        </w:rPr>
        <w:tab/>
        <w:t>an Insolvency Event of the other Party happens</w:t>
      </w:r>
    </w:p>
    <w:p w14:paraId="632E2F61"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lastRenderedPageBreak/>
        <w:t>18.5.3</w:t>
      </w:r>
      <w:r>
        <w:rPr>
          <w:color w:val="000000"/>
        </w:rPr>
        <w:tab/>
        <w:t>the other Party ceases or threatens to cease to carry on the whole or any material part of its business</w:t>
      </w:r>
    </w:p>
    <w:p w14:paraId="7DDC95B2" w14:textId="77777777" w:rsidR="00A26C2A" w:rsidRDefault="008C39B4">
      <w:pPr>
        <w:pBdr>
          <w:top w:val="nil"/>
          <w:left w:val="nil"/>
          <w:bottom w:val="nil"/>
          <w:right w:val="nil"/>
          <w:between w:val="nil"/>
        </w:pBdr>
        <w:spacing w:after="344"/>
        <w:ind w:left="0" w:right="14" w:hanging="2"/>
        <w:rPr>
          <w:color w:val="000000"/>
        </w:rPr>
      </w:pPr>
      <w:r>
        <w:rPr>
          <w:color w:val="000000"/>
        </w:rPr>
        <w:t xml:space="preserve">18.6 </w:t>
      </w:r>
      <w:r>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1267B85D"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18.7 </w:t>
      </w:r>
      <w:r>
        <w:rPr>
          <w:color w:val="000000"/>
        </w:rPr>
        <w:tab/>
        <w:t>A Party who isn’t relying on a Force Majeure event will have the right to End this Call-Off Contract if clause 23.1 applies.</w:t>
      </w:r>
    </w:p>
    <w:p w14:paraId="30189470" w14:textId="77777777" w:rsidR="00A26C2A" w:rsidRDefault="008C39B4">
      <w:pPr>
        <w:pStyle w:val="Heading3"/>
        <w:tabs>
          <w:tab w:val="center" w:pos="1313"/>
          <w:tab w:val="center" w:pos="4870"/>
        </w:tabs>
        <w:ind w:left="0" w:hanging="2"/>
        <w:rPr>
          <w:color w:val="000000"/>
          <w:sz w:val="22"/>
        </w:rPr>
      </w:pPr>
      <w:r>
        <w:rPr>
          <w:color w:val="000000"/>
          <w:sz w:val="22"/>
        </w:rPr>
        <w:tab/>
      </w:r>
    </w:p>
    <w:p w14:paraId="3A035F8F" w14:textId="77777777" w:rsidR="00A26C2A" w:rsidRPr="00C40953" w:rsidRDefault="008C39B4" w:rsidP="00C40953">
      <w:pPr>
        <w:pStyle w:val="Heading3"/>
        <w:ind w:left="1" w:hanging="3"/>
      </w:pPr>
      <w:r w:rsidRPr="00C40953">
        <w:t xml:space="preserve">19. </w:t>
      </w:r>
      <w:r w:rsidRPr="00C40953">
        <w:tab/>
        <w:t>Consequences of suspension, ending and expiry</w:t>
      </w:r>
    </w:p>
    <w:p w14:paraId="2E75C6B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19.1 </w:t>
      </w:r>
      <w:r>
        <w:rPr>
          <w:color w:val="000000"/>
        </w:rPr>
        <w:tab/>
        <w:t>If a Buyer has the right to End a Call-Off Contract, it may elect to suspend this Call-Off Contract or any part of it.</w:t>
      </w:r>
    </w:p>
    <w:p w14:paraId="7756400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19.2 </w:t>
      </w:r>
      <w:r>
        <w:rPr>
          <w:color w:val="000000"/>
        </w:rPr>
        <w:tab/>
        <w:t>Even if a notice has been served to End this Call-Off Contract or any part of it, the Supplier must continue to provide the ordered G-Cloud Services until the dates set out in the notice.</w:t>
      </w:r>
    </w:p>
    <w:p w14:paraId="42E3916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19.3 </w:t>
      </w:r>
      <w:r>
        <w:rPr>
          <w:color w:val="000000"/>
        </w:rPr>
        <w:tab/>
        <w:t>The rights and obligations of the Parties will cease on the Expiry Date or End Date whichever applies) of this Call-Off Contract, except those continuing provisions described in clause 19.4.</w:t>
      </w:r>
    </w:p>
    <w:p w14:paraId="2F4D16AC" w14:textId="77777777" w:rsidR="00A26C2A" w:rsidRDefault="008C39B4">
      <w:pPr>
        <w:pBdr>
          <w:top w:val="nil"/>
          <w:left w:val="nil"/>
          <w:bottom w:val="nil"/>
          <w:right w:val="nil"/>
          <w:between w:val="nil"/>
        </w:pBdr>
        <w:tabs>
          <w:tab w:val="center" w:pos="1333"/>
          <w:tab w:val="center" w:pos="4512"/>
        </w:tabs>
        <w:spacing w:after="310" w:line="290" w:lineRule="auto"/>
        <w:ind w:left="0" w:hanging="2"/>
        <w:rPr>
          <w:color w:val="000000"/>
        </w:rPr>
      </w:pPr>
      <w:r>
        <w:rPr>
          <w:color w:val="000000"/>
        </w:rPr>
        <w:t xml:space="preserve">19.4 </w:t>
      </w:r>
      <w:r>
        <w:rPr>
          <w:color w:val="000000"/>
        </w:rPr>
        <w:tab/>
        <w:t>Ending or expiry of this Call-Off Contract will not affect:</w:t>
      </w:r>
    </w:p>
    <w:p w14:paraId="3B6B958F"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19.4.1 </w:t>
      </w:r>
      <w:r>
        <w:rPr>
          <w:color w:val="000000"/>
        </w:rPr>
        <w:tab/>
        <w:t>any rights, remedies or obligations accrued before its Ending or expiration</w:t>
      </w:r>
    </w:p>
    <w:p w14:paraId="295556F5"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19.4.2 </w:t>
      </w:r>
      <w:r>
        <w:rPr>
          <w:color w:val="000000"/>
        </w:rPr>
        <w:tab/>
        <w:t>the right of either Party to recover any amount outstanding at the time of Ending or expiry</w:t>
      </w:r>
    </w:p>
    <w:p w14:paraId="49F5BDD5" w14:textId="77777777" w:rsidR="00A26C2A" w:rsidRDefault="008C39B4" w:rsidP="001B3C93">
      <w:pPr>
        <w:pBdr>
          <w:top w:val="nil"/>
          <w:left w:val="nil"/>
          <w:bottom w:val="nil"/>
          <w:right w:val="nil"/>
          <w:between w:val="nil"/>
        </w:pBdr>
        <w:spacing w:after="8"/>
        <w:ind w:leftChars="0" w:left="720" w:right="14" w:firstLineChars="0" w:firstLine="0"/>
        <w:rPr>
          <w:color w:val="000000"/>
        </w:rPr>
      </w:pPr>
      <w:r>
        <w:rPr>
          <w:color w:val="000000"/>
        </w:rPr>
        <w:t xml:space="preserve">19.4.3 </w:t>
      </w:r>
      <w:r>
        <w:rPr>
          <w:color w:val="000000"/>
        </w:rPr>
        <w:tab/>
        <w:t>the continuing rights, remedies or obligations of the Buyer or the Supplier under clauses</w:t>
      </w:r>
    </w:p>
    <w:p w14:paraId="7380837F" w14:textId="77777777" w:rsidR="00A26C2A" w:rsidRDefault="008C39B4" w:rsidP="008C39B4">
      <w:pPr>
        <w:numPr>
          <w:ilvl w:val="0"/>
          <w:numId w:val="40"/>
        </w:numPr>
        <w:pBdr>
          <w:top w:val="nil"/>
          <w:left w:val="nil"/>
          <w:bottom w:val="nil"/>
          <w:right w:val="nil"/>
          <w:between w:val="nil"/>
        </w:pBdr>
        <w:spacing w:after="22"/>
        <w:ind w:left="0" w:right="14" w:hanging="2"/>
      </w:pPr>
      <w:r>
        <w:rPr>
          <w:color w:val="000000"/>
        </w:rPr>
        <w:t>7 (Payment, VAT and Call-Off Contract charges)</w:t>
      </w:r>
    </w:p>
    <w:p w14:paraId="2441874A" w14:textId="77777777" w:rsidR="00A26C2A" w:rsidRDefault="008C39B4" w:rsidP="008C39B4">
      <w:pPr>
        <w:numPr>
          <w:ilvl w:val="0"/>
          <w:numId w:val="21"/>
        </w:numPr>
        <w:pBdr>
          <w:top w:val="nil"/>
          <w:left w:val="nil"/>
          <w:bottom w:val="nil"/>
          <w:right w:val="nil"/>
          <w:between w:val="nil"/>
        </w:pBdr>
        <w:spacing w:after="25"/>
        <w:ind w:left="0" w:right="14" w:hanging="2"/>
      </w:pPr>
      <w:r>
        <w:rPr>
          <w:color w:val="000000"/>
        </w:rPr>
        <w:t>8 (Recovery of sums due and right of set-off)</w:t>
      </w:r>
    </w:p>
    <w:p w14:paraId="00EFE7F2" w14:textId="77777777" w:rsidR="00A26C2A" w:rsidRDefault="008C39B4" w:rsidP="008C39B4">
      <w:pPr>
        <w:numPr>
          <w:ilvl w:val="0"/>
          <w:numId w:val="21"/>
        </w:numPr>
        <w:pBdr>
          <w:top w:val="nil"/>
          <w:left w:val="nil"/>
          <w:bottom w:val="nil"/>
          <w:right w:val="nil"/>
          <w:between w:val="nil"/>
        </w:pBdr>
        <w:spacing w:after="24"/>
        <w:ind w:left="0" w:right="14" w:hanging="2"/>
      </w:pPr>
      <w:r>
        <w:rPr>
          <w:color w:val="000000"/>
        </w:rPr>
        <w:t>9 (Insurance)</w:t>
      </w:r>
    </w:p>
    <w:p w14:paraId="0EA1DC06" w14:textId="77777777" w:rsidR="00A26C2A" w:rsidRDefault="008C39B4" w:rsidP="008C39B4">
      <w:pPr>
        <w:numPr>
          <w:ilvl w:val="0"/>
          <w:numId w:val="21"/>
        </w:numPr>
        <w:pBdr>
          <w:top w:val="nil"/>
          <w:left w:val="nil"/>
          <w:bottom w:val="nil"/>
          <w:right w:val="nil"/>
          <w:between w:val="nil"/>
        </w:pBdr>
        <w:spacing w:after="23"/>
        <w:ind w:left="0" w:right="14" w:hanging="2"/>
      </w:pPr>
      <w:r>
        <w:rPr>
          <w:color w:val="000000"/>
        </w:rPr>
        <w:t>10 (Confidentiality)</w:t>
      </w:r>
    </w:p>
    <w:p w14:paraId="728292FE" w14:textId="77777777" w:rsidR="00A26C2A" w:rsidRDefault="008C39B4" w:rsidP="008C39B4">
      <w:pPr>
        <w:numPr>
          <w:ilvl w:val="0"/>
          <w:numId w:val="21"/>
        </w:numPr>
        <w:pBdr>
          <w:top w:val="nil"/>
          <w:left w:val="nil"/>
          <w:bottom w:val="nil"/>
          <w:right w:val="nil"/>
          <w:between w:val="nil"/>
        </w:pBdr>
        <w:spacing w:after="23"/>
        <w:ind w:left="0" w:right="14" w:hanging="2"/>
      </w:pPr>
      <w:r>
        <w:rPr>
          <w:color w:val="000000"/>
        </w:rPr>
        <w:t>11 (Intellectual property rights)</w:t>
      </w:r>
    </w:p>
    <w:p w14:paraId="164E0430" w14:textId="77777777" w:rsidR="00A26C2A" w:rsidRDefault="008C39B4" w:rsidP="008C39B4">
      <w:pPr>
        <w:numPr>
          <w:ilvl w:val="0"/>
          <w:numId w:val="21"/>
        </w:numPr>
        <w:pBdr>
          <w:top w:val="nil"/>
          <w:left w:val="nil"/>
          <w:bottom w:val="nil"/>
          <w:right w:val="nil"/>
          <w:between w:val="nil"/>
        </w:pBdr>
        <w:spacing w:after="24"/>
        <w:ind w:left="0" w:right="14" w:hanging="2"/>
      </w:pPr>
      <w:r>
        <w:rPr>
          <w:color w:val="000000"/>
        </w:rPr>
        <w:lastRenderedPageBreak/>
        <w:t>12 (Protection of information)</w:t>
      </w:r>
    </w:p>
    <w:p w14:paraId="4A036281" w14:textId="77777777" w:rsidR="00A26C2A" w:rsidRDefault="008C39B4" w:rsidP="008C39B4">
      <w:pPr>
        <w:numPr>
          <w:ilvl w:val="0"/>
          <w:numId w:val="21"/>
        </w:numPr>
        <w:pBdr>
          <w:top w:val="nil"/>
          <w:left w:val="nil"/>
          <w:bottom w:val="nil"/>
          <w:right w:val="nil"/>
          <w:between w:val="nil"/>
        </w:pBdr>
        <w:ind w:left="0" w:right="14" w:hanging="2"/>
      </w:pPr>
      <w:r>
        <w:rPr>
          <w:color w:val="000000"/>
        </w:rPr>
        <w:t>13 (Buyer data)</w:t>
      </w:r>
    </w:p>
    <w:p w14:paraId="7EE6CA1F" w14:textId="77777777" w:rsidR="00A26C2A" w:rsidRDefault="008C39B4" w:rsidP="008C39B4">
      <w:pPr>
        <w:numPr>
          <w:ilvl w:val="0"/>
          <w:numId w:val="21"/>
        </w:numPr>
        <w:pBdr>
          <w:top w:val="nil"/>
          <w:left w:val="nil"/>
          <w:bottom w:val="nil"/>
          <w:right w:val="nil"/>
          <w:between w:val="nil"/>
        </w:pBdr>
        <w:ind w:left="0" w:right="14" w:hanging="2"/>
      </w:pPr>
      <w:r>
        <w:rPr>
          <w:color w:val="000000"/>
        </w:rPr>
        <w:t>19 (Consequences of suspension, ending and expiry)</w:t>
      </w:r>
    </w:p>
    <w:p w14:paraId="76E5109A" w14:textId="77777777" w:rsidR="00A26C2A" w:rsidRDefault="008C39B4" w:rsidP="008C39B4">
      <w:pPr>
        <w:numPr>
          <w:ilvl w:val="0"/>
          <w:numId w:val="21"/>
        </w:numPr>
        <w:pBdr>
          <w:top w:val="nil"/>
          <w:left w:val="nil"/>
          <w:bottom w:val="nil"/>
          <w:right w:val="nil"/>
          <w:between w:val="nil"/>
        </w:pBdr>
        <w:ind w:left="0" w:right="14" w:hanging="2"/>
      </w:pPr>
      <w:r>
        <w:rPr>
          <w:color w:val="000000"/>
        </w:rPr>
        <w:t>24 (Liability); and incorporated Framework Agreement clauses: 4.1 to 4.6, (Liability),</w:t>
      </w:r>
    </w:p>
    <w:p w14:paraId="4CBAE233" w14:textId="77777777" w:rsidR="00A26C2A" w:rsidRDefault="008C39B4">
      <w:pPr>
        <w:pBdr>
          <w:top w:val="nil"/>
          <w:left w:val="nil"/>
          <w:bottom w:val="nil"/>
          <w:right w:val="nil"/>
          <w:between w:val="nil"/>
        </w:pBdr>
        <w:ind w:left="0" w:right="14" w:hanging="2"/>
        <w:rPr>
          <w:color w:val="000000"/>
        </w:rPr>
      </w:pPr>
      <w:r>
        <w:rPr>
          <w:color w:val="000000"/>
        </w:rPr>
        <w:t>24 (Conflicts of interest and ethical walls), 35 (Waiver and cumulative remedies)</w:t>
      </w:r>
    </w:p>
    <w:p w14:paraId="38849AEA" w14:textId="77777777" w:rsidR="00A26C2A" w:rsidRDefault="00A26C2A">
      <w:pPr>
        <w:pBdr>
          <w:top w:val="nil"/>
          <w:left w:val="nil"/>
          <w:bottom w:val="nil"/>
          <w:right w:val="nil"/>
          <w:between w:val="nil"/>
        </w:pBdr>
        <w:spacing w:after="310" w:line="290" w:lineRule="auto"/>
        <w:ind w:left="0" w:right="14" w:hanging="2"/>
        <w:rPr>
          <w:color w:val="000000"/>
        </w:rPr>
      </w:pPr>
    </w:p>
    <w:p w14:paraId="5237DB6C"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19.4.4 </w:t>
      </w:r>
      <w:r>
        <w:rPr>
          <w:color w:val="000000"/>
        </w:rPr>
        <w:tab/>
      </w:r>
      <w:r>
        <w:t>Any</w:t>
      </w:r>
      <w:r>
        <w:rPr>
          <w:color w:val="000000"/>
        </w:rPr>
        <w:t xml:space="preserve"> other provision of the Framework Agreement or this Call-Off Contract which expressly or by implication is in force even if it Ends or expires.</w:t>
      </w:r>
    </w:p>
    <w:p w14:paraId="43E9A4F6" w14:textId="77777777" w:rsidR="00A26C2A" w:rsidRDefault="008C39B4" w:rsidP="001B3C93">
      <w:pPr>
        <w:pBdr>
          <w:top w:val="nil"/>
          <w:left w:val="nil"/>
          <w:bottom w:val="nil"/>
          <w:right w:val="nil"/>
          <w:between w:val="nil"/>
        </w:pBdr>
        <w:tabs>
          <w:tab w:val="center" w:pos="720"/>
          <w:tab w:val="center" w:pos="1333"/>
          <w:tab w:val="center" w:pos="5179"/>
        </w:tabs>
        <w:spacing w:after="310" w:line="290" w:lineRule="auto"/>
        <w:ind w:left="0" w:hanging="2"/>
        <w:rPr>
          <w:color w:val="000000"/>
        </w:rPr>
      </w:pPr>
      <w:r>
        <w:rPr>
          <w:color w:val="000000"/>
        </w:rPr>
        <w:t>19.5</w:t>
      </w:r>
      <w:r>
        <w:rPr>
          <w:color w:val="000000"/>
        </w:rPr>
        <w:tab/>
      </w:r>
      <w:r>
        <w:rPr>
          <w:color w:val="000000"/>
        </w:rPr>
        <w:tab/>
        <w:t>At the end of the Call-Off Contract Term, the Supplier must promptly:</w:t>
      </w:r>
    </w:p>
    <w:p w14:paraId="756A4C54" w14:textId="7205B5FE" w:rsidR="00A26C2A" w:rsidRDefault="001B3C93" w:rsidP="001B3C93">
      <w:pPr>
        <w:pBdr>
          <w:top w:val="nil"/>
          <w:left w:val="nil"/>
          <w:bottom w:val="nil"/>
          <w:right w:val="nil"/>
          <w:between w:val="nil"/>
        </w:pBdr>
        <w:spacing w:after="310" w:line="290" w:lineRule="auto"/>
        <w:ind w:leftChars="0" w:left="720" w:right="14" w:firstLineChars="0" w:firstLine="0"/>
      </w:pPr>
      <w:r>
        <w:rPr>
          <w:color w:val="000000"/>
        </w:rPr>
        <w:t xml:space="preserve">19.5.1 </w:t>
      </w:r>
      <w:r w:rsidR="008C39B4">
        <w:rPr>
          <w:color w:val="000000"/>
        </w:rPr>
        <w:t>return all Buyer Data including all copies of Buyer software, code and any other software licensed by the Buyer to the Supplier under it</w:t>
      </w:r>
    </w:p>
    <w:p w14:paraId="09FF1FFD" w14:textId="5A86D652" w:rsidR="00A26C2A" w:rsidRDefault="001B3C93" w:rsidP="001B3C93">
      <w:pPr>
        <w:pBdr>
          <w:top w:val="nil"/>
          <w:left w:val="nil"/>
          <w:bottom w:val="nil"/>
          <w:right w:val="nil"/>
          <w:between w:val="nil"/>
        </w:pBdr>
        <w:spacing w:after="310" w:line="290" w:lineRule="auto"/>
        <w:ind w:leftChars="0" w:left="720" w:right="14" w:firstLineChars="0" w:firstLine="0"/>
      </w:pPr>
      <w:r>
        <w:rPr>
          <w:color w:val="000000"/>
        </w:rPr>
        <w:t xml:space="preserve">19.5.2 </w:t>
      </w:r>
      <w:r w:rsidR="008C39B4" w:rsidRPr="001B3C93">
        <w:rPr>
          <w:color w:val="000000"/>
        </w:rPr>
        <w:t>return any materials created by the Supplier under this Call-Off Contract if the IPRs are owned by the Buyer</w:t>
      </w:r>
    </w:p>
    <w:p w14:paraId="1B7AEEED" w14:textId="5C091D0C" w:rsidR="00A26C2A" w:rsidRDefault="001B3C93" w:rsidP="001B3C93">
      <w:pPr>
        <w:pBdr>
          <w:top w:val="nil"/>
          <w:left w:val="nil"/>
          <w:bottom w:val="nil"/>
          <w:right w:val="nil"/>
          <w:between w:val="nil"/>
        </w:pBdr>
        <w:spacing w:after="345"/>
        <w:ind w:leftChars="0" w:left="720" w:right="14" w:firstLineChars="0" w:firstLine="0"/>
      </w:pPr>
      <w:r>
        <w:rPr>
          <w:color w:val="000000"/>
        </w:rPr>
        <w:t xml:space="preserve">19.5.3 </w:t>
      </w:r>
      <w:r w:rsidR="008C39B4" w:rsidRPr="001B3C93">
        <w:rPr>
          <w:color w:val="000000"/>
        </w:rPr>
        <w:t>stop using the Buyer Data and, at the direction of the Buyer, provide the Buyer with a complete and uncorrupted version in electronic form in the formats and on media agreed with the Buyer</w:t>
      </w:r>
    </w:p>
    <w:p w14:paraId="562CAE8C" w14:textId="09A45908" w:rsidR="00A26C2A" w:rsidRDefault="001B3C93" w:rsidP="001B3C93">
      <w:pPr>
        <w:pBdr>
          <w:top w:val="nil"/>
          <w:left w:val="nil"/>
          <w:bottom w:val="nil"/>
          <w:right w:val="nil"/>
          <w:between w:val="nil"/>
        </w:pBdr>
        <w:spacing w:after="310" w:line="290" w:lineRule="auto"/>
        <w:ind w:leftChars="0" w:left="720" w:right="14" w:firstLineChars="0" w:firstLine="0"/>
      </w:pPr>
      <w:r>
        <w:rPr>
          <w:color w:val="000000"/>
        </w:rPr>
        <w:t xml:space="preserve">19.5.4 </w:t>
      </w:r>
      <w:r w:rsidR="008C39B4">
        <w:rPr>
          <w:color w:val="000000"/>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B311066" w14:textId="4B977485" w:rsidR="00A26C2A" w:rsidRDefault="001B3C93" w:rsidP="001B3C93">
      <w:pPr>
        <w:pBdr>
          <w:top w:val="nil"/>
          <w:left w:val="nil"/>
          <w:bottom w:val="nil"/>
          <w:right w:val="nil"/>
          <w:between w:val="nil"/>
        </w:pBdr>
        <w:spacing w:after="310" w:line="290" w:lineRule="auto"/>
        <w:ind w:leftChars="0" w:left="-2" w:right="14" w:firstLineChars="0" w:firstLine="722"/>
      </w:pPr>
      <w:r>
        <w:rPr>
          <w:color w:val="000000"/>
        </w:rPr>
        <w:t xml:space="preserve">19.5.5 </w:t>
      </w:r>
      <w:r w:rsidR="008C39B4">
        <w:rPr>
          <w:color w:val="000000"/>
        </w:rPr>
        <w:t>work with the Buyer on any ongoing work</w:t>
      </w:r>
    </w:p>
    <w:p w14:paraId="744EBCDE" w14:textId="55DE2B9D" w:rsidR="00A26C2A" w:rsidRDefault="001B3C93" w:rsidP="001B3C93">
      <w:pPr>
        <w:pBdr>
          <w:top w:val="nil"/>
          <w:left w:val="nil"/>
          <w:bottom w:val="nil"/>
          <w:right w:val="nil"/>
          <w:between w:val="nil"/>
        </w:pBdr>
        <w:spacing w:after="644"/>
        <w:ind w:leftChars="0" w:left="720" w:right="14" w:firstLineChars="0" w:firstLine="0"/>
      </w:pPr>
      <w:r>
        <w:rPr>
          <w:color w:val="000000"/>
        </w:rPr>
        <w:t xml:space="preserve">19.5.6 </w:t>
      </w:r>
      <w:r w:rsidR="008C39B4">
        <w:rPr>
          <w:color w:val="000000"/>
        </w:rPr>
        <w:t>return any sums prepaid for Services which have not been delivered to the Buyer, within 10 Working Days of the End or Expiry Date</w:t>
      </w:r>
    </w:p>
    <w:p w14:paraId="0BB08A1C" w14:textId="77777777" w:rsidR="00A26C2A" w:rsidRDefault="008C39B4" w:rsidP="008C39B4">
      <w:pPr>
        <w:numPr>
          <w:ilvl w:val="1"/>
          <w:numId w:val="3"/>
        </w:numPr>
        <w:pBdr>
          <w:top w:val="nil"/>
          <w:left w:val="nil"/>
          <w:bottom w:val="nil"/>
          <w:right w:val="nil"/>
          <w:between w:val="nil"/>
        </w:pBdr>
        <w:spacing w:after="310" w:line="290" w:lineRule="auto"/>
        <w:ind w:left="0" w:right="14" w:hanging="2"/>
      </w:pPr>
      <w:r>
        <w:rPr>
          <w:color w:val="000000"/>
        </w:rPr>
        <w:t>Each Party will return all of the other Party’s Confidential Information and confirm this has been done, unless there is a legal requirement to keep it or this Call-Off Contract states otherwise.</w:t>
      </w:r>
    </w:p>
    <w:p w14:paraId="0EAF1896" w14:textId="77777777" w:rsidR="00A26C2A" w:rsidRDefault="008C39B4" w:rsidP="008C39B4">
      <w:pPr>
        <w:numPr>
          <w:ilvl w:val="1"/>
          <w:numId w:val="3"/>
        </w:numPr>
        <w:pBdr>
          <w:top w:val="nil"/>
          <w:left w:val="nil"/>
          <w:bottom w:val="nil"/>
          <w:right w:val="nil"/>
          <w:between w:val="nil"/>
        </w:pBdr>
        <w:spacing w:after="741"/>
        <w:ind w:left="0" w:right="14" w:hanging="2"/>
      </w:pPr>
      <w:r>
        <w:rPr>
          <w:color w:val="000000"/>
        </w:rPr>
        <w:t>All licences, leases and authorisations granted by the Buyer to the Supplier will cease at the end of the Call-Off Contract Term without the need for the Buyer to serve notice except if this Call-Off Contract states otherwise.</w:t>
      </w:r>
    </w:p>
    <w:p w14:paraId="6E4EDFBF" w14:textId="77777777" w:rsidR="00A26C2A" w:rsidRDefault="008C39B4">
      <w:pPr>
        <w:pStyle w:val="Heading3"/>
        <w:tabs>
          <w:tab w:val="center" w:pos="1313"/>
          <w:tab w:val="center" w:pos="2323"/>
        </w:tabs>
        <w:ind w:left="0" w:hanging="2"/>
        <w:rPr>
          <w:color w:val="000000"/>
          <w:sz w:val="22"/>
        </w:rPr>
      </w:pPr>
      <w:r>
        <w:rPr>
          <w:color w:val="000000"/>
          <w:sz w:val="22"/>
        </w:rPr>
        <w:lastRenderedPageBreak/>
        <w:tab/>
      </w:r>
    </w:p>
    <w:p w14:paraId="62EA977F" w14:textId="77777777" w:rsidR="00A26C2A" w:rsidRPr="001B3C93" w:rsidRDefault="008C39B4" w:rsidP="001B3C93">
      <w:pPr>
        <w:pStyle w:val="Heading3"/>
        <w:ind w:left="1" w:hanging="3"/>
      </w:pPr>
      <w:r w:rsidRPr="001B3C93">
        <w:t xml:space="preserve">20. </w:t>
      </w:r>
      <w:r w:rsidRPr="001B3C93">
        <w:tab/>
        <w:t>Notices</w:t>
      </w:r>
    </w:p>
    <w:p w14:paraId="5CC2DFB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20.1 </w:t>
      </w:r>
      <w:r>
        <w:rPr>
          <w:color w:val="000000"/>
        </w:rPr>
        <w:tab/>
        <w:t>Any notices sent must be in writing. For the purpose of this clause, an email is accepted as being 'in writing'.</w:t>
      </w:r>
    </w:p>
    <w:p w14:paraId="3B0E587C" w14:textId="77777777" w:rsidR="00A26C2A" w:rsidRDefault="008C39B4">
      <w:pPr>
        <w:numPr>
          <w:ilvl w:val="0"/>
          <w:numId w:val="1"/>
        </w:numPr>
        <w:pBdr>
          <w:top w:val="nil"/>
          <w:left w:val="nil"/>
          <w:bottom w:val="nil"/>
          <w:right w:val="nil"/>
          <w:between w:val="nil"/>
        </w:pBdr>
        <w:ind w:left="0" w:right="14" w:hanging="2"/>
      </w:pPr>
      <w:r>
        <w:rPr>
          <w:color w:val="000000"/>
        </w:rPr>
        <w:t>Manner of delivery: email</w:t>
      </w:r>
    </w:p>
    <w:p w14:paraId="30656C6F" w14:textId="77777777" w:rsidR="00A26C2A" w:rsidRDefault="008C39B4" w:rsidP="008C39B4">
      <w:pPr>
        <w:numPr>
          <w:ilvl w:val="0"/>
          <w:numId w:val="14"/>
        </w:numPr>
        <w:pBdr>
          <w:top w:val="nil"/>
          <w:left w:val="nil"/>
          <w:bottom w:val="nil"/>
          <w:right w:val="nil"/>
          <w:between w:val="nil"/>
        </w:pBdr>
        <w:ind w:left="0" w:right="14" w:hanging="2"/>
      </w:pPr>
      <w:r>
        <w:rPr>
          <w:color w:val="000000"/>
        </w:rPr>
        <w:t>Deemed time of delivery: 9am on the first Working Day after sending</w:t>
      </w:r>
    </w:p>
    <w:p w14:paraId="3DFD9A91" w14:textId="77777777" w:rsidR="00A26C2A" w:rsidRDefault="008C39B4" w:rsidP="008C39B4">
      <w:pPr>
        <w:numPr>
          <w:ilvl w:val="0"/>
          <w:numId w:val="14"/>
        </w:numPr>
        <w:pBdr>
          <w:top w:val="nil"/>
          <w:left w:val="nil"/>
          <w:bottom w:val="nil"/>
          <w:right w:val="nil"/>
          <w:between w:val="nil"/>
        </w:pBdr>
        <w:ind w:left="0" w:right="14" w:hanging="2"/>
      </w:pPr>
      <w:r>
        <w:rPr>
          <w:color w:val="000000"/>
        </w:rPr>
        <w:t>Proof of service: Sent in an emailed letter in PDF format to the correct email address without any error message</w:t>
      </w:r>
    </w:p>
    <w:p w14:paraId="451F8803" w14:textId="77777777" w:rsidR="00A26C2A" w:rsidRDefault="00A26C2A">
      <w:pPr>
        <w:pBdr>
          <w:top w:val="nil"/>
          <w:left w:val="nil"/>
          <w:bottom w:val="nil"/>
          <w:right w:val="nil"/>
          <w:between w:val="nil"/>
        </w:pBdr>
        <w:ind w:left="0" w:right="14" w:hanging="2"/>
        <w:rPr>
          <w:color w:val="000000"/>
        </w:rPr>
      </w:pPr>
    </w:p>
    <w:p w14:paraId="65B1C509" w14:textId="77777777" w:rsidR="00A26C2A" w:rsidRDefault="008C39B4">
      <w:pPr>
        <w:pBdr>
          <w:top w:val="nil"/>
          <w:left w:val="nil"/>
          <w:bottom w:val="nil"/>
          <w:right w:val="nil"/>
          <w:between w:val="nil"/>
        </w:pBdr>
        <w:spacing w:after="981"/>
        <w:ind w:left="0" w:right="14" w:hanging="2"/>
        <w:rPr>
          <w:color w:val="000000"/>
        </w:rPr>
      </w:pPr>
      <w:r>
        <w:rPr>
          <w:color w:val="000000"/>
        </w:rPr>
        <w:t xml:space="preserve">20.2 </w:t>
      </w:r>
      <w:r>
        <w:rPr>
          <w:color w:val="000000"/>
        </w:rPr>
        <w:tab/>
        <w:t>This clause does not apply to any legal action or other method of dispute resolution which should be sent to the addresses in the Order Form (other than a dispute notice under this Call-Off Contract).</w:t>
      </w:r>
      <w:r>
        <w:rPr>
          <w:color w:val="000000"/>
        </w:rPr>
        <w:tab/>
      </w:r>
    </w:p>
    <w:p w14:paraId="6FE0E453" w14:textId="77777777" w:rsidR="00A26C2A" w:rsidRPr="00C40953" w:rsidRDefault="008C39B4" w:rsidP="00C40953">
      <w:pPr>
        <w:pStyle w:val="Heading3"/>
        <w:ind w:left="1" w:hanging="3"/>
      </w:pPr>
      <w:r w:rsidRPr="00C40953">
        <w:t xml:space="preserve">21. </w:t>
      </w:r>
      <w:r w:rsidRPr="00C40953">
        <w:tab/>
        <w:t>Exit plan</w:t>
      </w:r>
    </w:p>
    <w:p w14:paraId="21A4403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21.1 </w:t>
      </w:r>
      <w:r>
        <w:rPr>
          <w:color w:val="000000"/>
        </w:rPr>
        <w:tab/>
        <w:t>The Supplier must provide an exit plan in its Application which ensures continuity of service and the Supplier will follow it.</w:t>
      </w:r>
    </w:p>
    <w:p w14:paraId="35410FD8"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21.2 </w:t>
      </w:r>
      <w:r>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14:paraId="1C09A757" w14:textId="77777777" w:rsidR="00A26C2A" w:rsidRDefault="008C39B4">
      <w:pPr>
        <w:pBdr>
          <w:top w:val="nil"/>
          <w:left w:val="nil"/>
          <w:bottom w:val="nil"/>
          <w:right w:val="nil"/>
          <w:between w:val="nil"/>
        </w:pBdr>
        <w:spacing w:after="333"/>
        <w:ind w:left="0" w:right="14" w:hanging="2"/>
        <w:rPr>
          <w:color w:val="000000"/>
        </w:rPr>
      </w:pPr>
      <w:r>
        <w:rPr>
          <w:color w:val="000000"/>
        </w:rPr>
        <w:t xml:space="preserve">21.3 </w:t>
      </w:r>
      <w:r>
        <w:rPr>
          <w:color w:val="000000"/>
        </w:rPr>
        <w:tab/>
        <w:t>If the Buyer has reserved the right in the Order Form to extend the Call-Off Contract Term beyond 36 months the Supplier must provide the Buyer with an additional exit plan for approval by the Buyer at least 8 weeks before the 30 month anniversary of the Start date.</w:t>
      </w:r>
    </w:p>
    <w:p w14:paraId="39656E3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21.4 </w:t>
      </w:r>
      <w:r>
        <w:rPr>
          <w:color w:val="000000"/>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034274B3" w14:textId="77777777" w:rsidR="00A26C2A" w:rsidRDefault="008C39B4">
      <w:pPr>
        <w:pBdr>
          <w:top w:val="nil"/>
          <w:left w:val="nil"/>
          <w:bottom w:val="nil"/>
          <w:right w:val="nil"/>
          <w:between w:val="nil"/>
        </w:pBdr>
        <w:spacing w:after="334"/>
        <w:ind w:left="0" w:right="14" w:hanging="2"/>
        <w:rPr>
          <w:color w:val="000000"/>
        </w:rPr>
      </w:pPr>
      <w:r>
        <w:rPr>
          <w:color w:val="000000"/>
        </w:rPr>
        <w:t xml:space="preserve">21.5 </w:t>
      </w:r>
      <w:r>
        <w:rPr>
          <w:color w:val="000000"/>
        </w:rPr>
        <w:tab/>
        <w:t>Before submitting the additional exit plan to the Buyer for approval, the Supplier will work with the Buyer to ensure that the additional exit plan is aligned with the Buyer’s own exit plan and strategy.</w:t>
      </w:r>
    </w:p>
    <w:p w14:paraId="2783B166" w14:textId="77777777" w:rsidR="00A26C2A" w:rsidRDefault="008C39B4">
      <w:pPr>
        <w:pBdr>
          <w:top w:val="nil"/>
          <w:left w:val="nil"/>
          <w:bottom w:val="nil"/>
          <w:right w:val="nil"/>
          <w:between w:val="nil"/>
        </w:pBdr>
        <w:spacing w:after="278"/>
        <w:ind w:left="0" w:right="14" w:hanging="2"/>
        <w:rPr>
          <w:color w:val="000000"/>
        </w:rPr>
      </w:pPr>
      <w:r>
        <w:rPr>
          <w:color w:val="000000"/>
        </w:rPr>
        <w:t xml:space="preserve">21.6 </w:t>
      </w:r>
      <w:r>
        <w:rPr>
          <w:color w:val="000000"/>
        </w:rPr>
        <w:tab/>
        <w:t xml:space="preserve">The Supplier acknowledges that the Buyer’s right to take the Term beyond 36 months is subject to the Buyer’s own governance process. Where the Buyer is a central </w:t>
      </w:r>
      <w:r>
        <w:rPr>
          <w:color w:val="000000"/>
        </w:rPr>
        <w:lastRenderedPageBreak/>
        <w:t>government department, this includes the need to obtain approval from CDDO under the Spend Controls process. The approval to extend will only be given if the Buyer can clearly demonstrate that the Supplier’s additional exit plan ensures that:</w:t>
      </w:r>
    </w:p>
    <w:p w14:paraId="02395CA5"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21.6.1 </w:t>
      </w:r>
      <w:r>
        <w:rPr>
          <w:color w:val="000000"/>
        </w:rPr>
        <w:tab/>
        <w:t>the Buyer will be able to transfer the Services to a replacement supplier before the expiry or Ending of the period on terms that are commercially reasonable and acceptable to the Buyer</w:t>
      </w:r>
    </w:p>
    <w:p w14:paraId="6DA3CE1A" w14:textId="77777777" w:rsidR="00A26C2A" w:rsidRDefault="008C39B4" w:rsidP="001B3C93">
      <w:pPr>
        <w:pBdr>
          <w:top w:val="nil"/>
          <w:left w:val="nil"/>
          <w:bottom w:val="nil"/>
          <w:right w:val="nil"/>
          <w:between w:val="nil"/>
        </w:pBdr>
        <w:spacing w:after="332"/>
        <w:ind w:leftChars="0" w:left="0" w:right="14" w:firstLineChars="0" w:firstLine="720"/>
        <w:rPr>
          <w:color w:val="000000"/>
        </w:rPr>
      </w:pPr>
      <w:r>
        <w:rPr>
          <w:color w:val="000000"/>
        </w:rPr>
        <w:t xml:space="preserve">21.6.2 </w:t>
      </w:r>
      <w:r>
        <w:rPr>
          <w:color w:val="000000"/>
        </w:rPr>
        <w:tab/>
        <w:t>there will be no adverse impact on service continuity</w:t>
      </w:r>
    </w:p>
    <w:p w14:paraId="4026A313"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21.6.3 </w:t>
      </w:r>
      <w:r>
        <w:rPr>
          <w:color w:val="000000"/>
        </w:rPr>
        <w:tab/>
        <w:t>there is no vendor lock-in to the Supplier’s Service at exit</w:t>
      </w:r>
    </w:p>
    <w:p w14:paraId="254AE266"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21.6.4</w:t>
      </w:r>
      <w:r>
        <w:rPr>
          <w:color w:val="000000"/>
        </w:rPr>
        <w:tab/>
        <w:t>it enables the Buyer to meet its obligations under the Technology Code of Practice</w:t>
      </w:r>
    </w:p>
    <w:p w14:paraId="44DC3C5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21.7 </w:t>
      </w:r>
      <w:r>
        <w:rPr>
          <w:color w:val="000000"/>
        </w:rPr>
        <w:tab/>
        <w:t>If approval is obtained by the Buyer to extend the Term, then the Supplier will comply with its obligations in the additional exit plan.</w:t>
      </w:r>
    </w:p>
    <w:p w14:paraId="5004CFC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21.8 </w:t>
      </w:r>
      <w:r>
        <w:rPr>
          <w:color w:val="000000"/>
        </w:rPr>
        <w:tab/>
        <w:t>The additional exit plan must set out full details of timescales, activities and roles and responsibilities of the Parties for:</w:t>
      </w:r>
    </w:p>
    <w:p w14:paraId="63A38870"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21.8.1 </w:t>
      </w:r>
      <w:r>
        <w:rPr>
          <w:color w:val="000000"/>
        </w:rPr>
        <w:tab/>
        <w:t>the transfer to the Buyer of any technical information, instructions, manuals and code reasonably required by the Buyer to enable a smooth migration from the Supplier</w:t>
      </w:r>
    </w:p>
    <w:p w14:paraId="13B622A8"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21.8.2 </w:t>
      </w:r>
      <w:r>
        <w:rPr>
          <w:color w:val="000000"/>
        </w:rPr>
        <w:tab/>
        <w:t>the strategy for exportation and migration of Buyer Data from the Supplier system to the Buyer or a replacement supplier, including conversion to open standards or other standards required by the Buyer</w:t>
      </w:r>
    </w:p>
    <w:p w14:paraId="4D5C4512"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21.8.3 </w:t>
      </w:r>
      <w:r>
        <w:rPr>
          <w:color w:val="000000"/>
        </w:rPr>
        <w:tab/>
        <w:t>the transfer of Project Specific IPR items and other Buyer customisations, configurations and databases to the Buyer or a replacement supplier</w:t>
      </w:r>
    </w:p>
    <w:p w14:paraId="67D2ACA9"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21.8.4 </w:t>
      </w:r>
      <w:r>
        <w:rPr>
          <w:color w:val="000000"/>
        </w:rPr>
        <w:tab/>
        <w:t>the testing and assurance strategy for exported Buyer Data</w:t>
      </w:r>
    </w:p>
    <w:p w14:paraId="1836C988"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21.8.5 if relevant, TUPE-related activity to comply with the TUPE regulations</w:t>
      </w:r>
    </w:p>
    <w:p w14:paraId="08DE1CBC" w14:textId="77777777" w:rsidR="00A26C2A" w:rsidRDefault="008C39B4" w:rsidP="001B3C93">
      <w:pPr>
        <w:pBdr>
          <w:top w:val="nil"/>
          <w:left w:val="nil"/>
          <w:bottom w:val="nil"/>
          <w:right w:val="nil"/>
          <w:between w:val="nil"/>
        </w:pBdr>
        <w:spacing w:after="741"/>
        <w:ind w:leftChars="0" w:left="720" w:right="14" w:firstLineChars="0" w:firstLine="0"/>
        <w:rPr>
          <w:color w:val="000000"/>
        </w:rPr>
      </w:pPr>
      <w:r>
        <w:rPr>
          <w:color w:val="000000"/>
        </w:rPr>
        <w:t>21.8.6 any other activities and information which is reasonably required to ensure continuity of Service during the exit period and an orderly transition</w:t>
      </w:r>
    </w:p>
    <w:p w14:paraId="4C00FFDC" w14:textId="77777777" w:rsidR="00A26C2A" w:rsidRDefault="008C39B4">
      <w:pPr>
        <w:pStyle w:val="Heading3"/>
        <w:tabs>
          <w:tab w:val="center" w:pos="1313"/>
          <w:tab w:val="center" w:pos="3955"/>
        </w:tabs>
        <w:ind w:left="0" w:hanging="2"/>
        <w:rPr>
          <w:color w:val="000000"/>
          <w:sz w:val="22"/>
        </w:rPr>
      </w:pPr>
      <w:r>
        <w:rPr>
          <w:color w:val="000000"/>
          <w:sz w:val="22"/>
        </w:rPr>
        <w:lastRenderedPageBreak/>
        <w:tab/>
      </w:r>
    </w:p>
    <w:p w14:paraId="5D64712A" w14:textId="77777777" w:rsidR="00A26C2A" w:rsidRPr="001B3C93" w:rsidRDefault="008C39B4" w:rsidP="001B3C93">
      <w:pPr>
        <w:pStyle w:val="Heading3"/>
        <w:ind w:left="1" w:hanging="3"/>
      </w:pPr>
      <w:r w:rsidRPr="001B3C93">
        <w:t xml:space="preserve">22. </w:t>
      </w:r>
      <w:r w:rsidRPr="001B3C93">
        <w:tab/>
        <w:t>Handover to replacement supplier</w:t>
      </w:r>
    </w:p>
    <w:p w14:paraId="715634B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22.1 </w:t>
      </w:r>
      <w:r>
        <w:rPr>
          <w:color w:val="000000"/>
        </w:rPr>
        <w:tab/>
        <w:t>At least 10 Working Days before the Expiry Date or End Date, the Supplier must provide any:</w:t>
      </w:r>
    </w:p>
    <w:p w14:paraId="1331563B"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22.1.1 data (including Buyer Data), Buyer Personal Data and Buyer Confidential Information in the Supplier’s possession, power or control</w:t>
      </w:r>
    </w:p>
    <w:p w14:paraId="66C5D1C0"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22.1.2 other information reasonably requested by the Buyer</w:t>
      </w:r>
    </w:p>
    <w:p w14:paraId="4E0C950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22.2 </w:t>
      </w:r>
      <w:r>
        <w:rPr>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53BF1FEA" w14:textId="77777777" w:rsidR="00A26C2A" w:rsidRDefault="008C39B4">
      <w:pPr>
        <w:pBdr>
          <w:top w:val="nil"/>
          <w:left w:val="nil"/>
          <w:bottom w:val="nil"/>
          <w:right w:val="nil"/>
          <w:between w:val="nil"/>
        </w:pBdr>
        <w:spacing w:after="362"/>
        <w:ind w:left="0" w:right="14" w:hanging="2"/>
        <w:rPr>
          <w:color w:val="000000"/>
        </w:rPr>
      </w:pPr>
      <w:r>
        <w:rPr>
          <w:color w:val="000000"/>
        </w:rPr>
        <w:t xml:space="preserve">22.3 </w:t>
      </w:r>
      <w:r>
        <w:rPr>
          <w:color w:val="000000"/>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0FE893A" w14:textId="77777777" w:rsidR="00A26C2A" w:rsidRPr="00C40953" w:rsidRDefault="008C39B4" w:rsidP="00C40953">
      <w:pPr>
        <w:pStyle w:val="Heading3"/>
        <w:ind w:left="1" w:hanging="3"/>
      </w:pPr>
      <w:r w:rsidRPr="00C40953">
        <w:t xml:space="preserve">23. </w:t>
      </w:r>
      <w:r w:rsidRPr="00C40953">
        <w:tab/>
        <w:t>Force majeure</w:t>
      </w:r>
    </w:p>
    <w:p w14:paraId="2FE34472" w14:textId="77777777" w:rsidR="00A26C2A" w:rsidRDefault="00A26C2A">
      <w:pPr>
        <w:ind w:left="0" w:hanging="2"/>
        <w:rPr>
          <w:color w:val="000000"/>
        </w:rPr>
      </w:pPr>
    </w:p>
    <w:p w14:paraId="3CC5A31B" w14:textId="77777777" w:rsidR="00A26C2A" w:rsidRDefault="008C39B4">
      <w:pPr>
        <w:spacing w:after="362"/>
        <w:ind w:left="0" w:right="14" w:hanging="2"/>
        <w:rPr>
          <w:color w:val="000000"/>
        </w:rPr>
      </w:pPr>
      <w:r>
        <w:t>23.1</w:t>
      </w:r>
      <w:r>
        <w:tab/>
        <w:t>Neither Party will be liable to the other Party for any delay in performing, or failure to perform, its obligations under this Call-Off Contract (other than a payment of money) to the extent that such delay or failure is a result of a Force Majeure event.</w:t>
      </w:r>
    </w:p>
    <w:p w14:paraId="050F068C" w14:textId="77777777" w:rsidR="00A26C2A" w:rsidRDefault="008C39B4">
      <w:pPr>
        <w:spacing w:after="362"/>
        <w:ind w:left="0" w:right="14" w:hanging="2"/>
        <w:rPr>
          <w:color w:val="000000"/>
        </w:rPr>
      </w:pPr>
      <w:r>
        <w:t>23.2</w:t>
      </w:r>
      <w:r>
        <w:tab/>
        <w:t>A Party will promptly (on becoming aware of the same) notify the other Party of a Force Majeure event or potential Force Majeure event which could affect its ability to perform its obligations under this Call-Off Contract.</w:t>
      </w:r>
    </w:p>
    <w:p w14:paraId="2C7AE421" w14:textId="77777777" w:rsidR="00A26C2A" w:rsidRDefault="008C39B4">
      <w:pPr>
        <w:spacing w:after="362"/>
        <w:ind w:left="0" w:right="14" w:hanging="2"/>
        <w:rPr>
          <w:color w:val="000000"/>
        </w:rPr>
      </w:pPr>
      <w:r>
        <w:t>23.3</w:t>
      </w:r>
      <w:r>
        <w:tab/>
        <w:t>Each Party will use all reasonable endeavours to continue to perform its obligations under the Call-Off Contract and to mitigate the effects of Force Majeure. If a Force Majeure event prevents a Party from performing its obligations under the Call-Off Contract for more than 30 consecutive Working Days, the other Party can End the Call-Off Contract with immediate effect by notice in writing.</w:t>
      </w:r>
    </w:p>
    <w:p w14:paraId="018E9378" w14:textId="77777777" w:rsidR="00A26C2A" w:rsidRDefault="008C39B4">
      <w:pPr>
        <w:pStyle w:val="Heading3"/>
        <w:tabs>
          <w:tab w:val="center" w:pos="1313"/>
          <w:tab w:val="center" w:pos="2324"/>
        </w:tabs>
        <w:ind w:left="0" w:hanging="2"/>
        <w:rPr>
          <w:color w:val="000000"/>
          <w:sz w:val="22"/>
        </w:rPr>
      </w:pPr>
      <w:r>
        <w:rPr>
          <w:color w:val="000000"/>
          <w:sz w:val="22"/>
        </w:rPr>
        <w:lastRenderedPageBreak/>
        <w:tab/>
      </w:r>
    </w:p>
    <w:p w14:paraId="55BC0F06" w14:textId="77777777" w:rsidR="00A26C2A" w:rsidRPr="00C40953" w:rsidRDefault="008C39B4" w:rsidP="00C40953">
      <w:pPr>
        <w:pStyle w:val="Heading3"/>
        <w:ind w:left="1" w:hanging="3"/>
      </w:pPr>
      <w:r w:rsidRPr="00C40953">
        <w:t xml:space="preserve">24. </w:t>
      </w:r>
      <w:r w:rsidRPr="00C40953">
        <w:tab/>
        <w:t>Liability</w:t>
      </w:r>
    </w:p>
    <w:p w14:paraId="2A994E5F" w14:textId="77777777" w:rsidR="00A26C2A" w:rsidRDefault="008C39B4">
      <w:pPr>
        <w:pBdr>
          <w:top w:val="nil"/>
          <w:left w:val="nil"/>
          <w:bottom w:val="nil"/>
          <w:right w:val="nil"/>
          <w:between w:val="nil"/>
        </w:pBdr>
        <w:spacing w:after="607"/>
        <w:ind w:left="0" w:right="14" w:hanging="2"/>
        <w:rPr>
          <w:color w:val="000000"/>
        </w:rPr>
      </w:pPr>
      <w:r>
        <w:rPr>
          <w:color w:val="000000"/>
        </w:rPr>
        <w:t xml:space="preserve">24.1 </w:t>
      </w:r>
      <w:r>
        <w:rPr>
          <w:color w:val="000000"/>
        </w:rP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566054BF" w14:textId="77777777" w:rsidR="00A26C2A" w:rsidRDefault="008C39B4" w:rsidP="00C40953">
      <w:pPr>
        <w:pBdr>
          <w:top w:val="nil"/>
          <w:left w:val="nil"/>
          <w:bottom w:val="nil"/>
          <w:right w:val="nil"/>
          <w:between w:val="nil"/>
        </w:pBdr>
        <w:tabs>
          <w:tab w:val="center" w:pos="1333"/>
          <w:tab w:val="center" w:pos="6171"/>
        </w:tabs>
        <w:spacing w:after="2"/>
        <w:ind w:leftChars="0" w:left="0" w:firstLineChars="0" w:firstLine="0"/>
        <w:rPr>
          <w:color w:val="000000"/>
        </w:rPr>
      </w:pPr>
      <w:r>
        <w:rPr>
          <w:color w:val="000000"/>
        </w:rPr>
        <w:t xml:space="preserve">24.2 </w:t>
      </w:r>
      <w:r>
        <w:rPr>
          <w:color w:val="000000"/>
        </w:rPr>
        <w:tab/>
      </w:r>
      <w:r>
        <w:rPr>
          <w:color w:val="000000"/>
        </w:rPr>
        <w:tab/>
        <w:t>Notwithstanding Clause 24.1 but subject to Framework Agreement clauses 4.1 to 4.6, the Supplier's liability:</w:t>
      </w:r>
    </w:p>
    <w:p w14:paraId="48A0131B" w14:textId="77777777" w:rsidR="00A26C2A" w:rsidRDefault="00A26C2A">
      <w:pPr>
        <w:pBdr>
          <w:top w:val="nil"/>
          <w:left w:val="nil"/>
          <w:bottom w:val="nil"/>
          <w:right w:val="nil"/>
          <w:between w:val="nil"/>
        </w:pBdr>
        <w:tabs>
          <w:tab w:val="center" w:pos="1333"/>
          <w:tab w:val="center" w:pos="6171"/>
        </w:tabs>
        <w:spacing w:after="2"/>
        <w:ind w:left="0" w:hanging="2"/>
        <w:rPr>
          <w:color w:val="000000"/>
        </w:rPr>
      </w:pPr>
    </w:p>
    <w:p w14:paraId="4009C5FB" w14:textId="77777777" w:rsidR="00A26C2A" w:rsidRDefault="008C39B4" w:rsidP="001B3C93">
      <w:pPr>
        <w:pBdr>
          <w:top w:val="nil"/>
          <w:left w:val="nil"/>
          <w:bottom w:val="nil"/>
          <w:right w:val="nil"/>
          <w:between w:val="nil"/>
        </w:pBdr>
        <w:spacing w:after="170"/>
        <w:ind w:leftChars="0" w:left="0" w:right="14" w:firstLineChars="0" w:firstLine="720"/>
        <w:rPr>
          <w:color w:val="000000"/>
        </w:rPr>
      </w:pPr>
      <w:r>
        <w:rPr>
          <w:color w:val="000000"/>
        </w:rPr>
        <w:t>24.2.1 pursuant to the indemnities in Clauses 7, 10, 11 and 29 shall be unlimited; and</w:t>
      </w:r>
    </w:p>
    <w:p w14:paraId="51FCF97C" w14:textId="77777777" w:rsidR="00A26C2A" w:rsidRDefault="008C39B4" w:rsidP="001B3C93">
      <w:pPr>
        <w:pBdr>
          <w:top w:val="nil"/>
          <w:left w:val="nil"/>
          <w:bottom w:val="nil"/>
          <w:right w:val="nil"/>
          <w:between w:val="nil"/>
        </w:pBdr>
        <w:spacing w:after="255"/>
        <w:ind w:leftChars="0" w:left="720" w:right="14" w:firstLineChars="0" w:firstLine="0"/>
        <w:rPr>
          <w:color w:val="000000"/>
        </w:rPr>
      </w:pPr>
      <w:r>
        <w:rPr>
          <w:color w:val="000000"/>
        </w:rPr>
        <w:t>24.2.2 in respect of Losses arising from breach of the Data Protection Legislation shall be as set out in Framework Agreement clause 28.</w:t>
      </w:r>
    </w:p>
    <w:p w14:paraId="70FBF8F0" w14:textId="473C00FF" w:rsidR="00A26C2A" w:rsidRDefault="008C39B4">
      <w:pPr>
        <w:pBdr>
          <w:top w:val="nil"/>
          <w:left w:val="nil"/>
          <w:bottom w:val="nil"/>
          <w:right w:val="nil"/>
          <w:between w:val="nil"/>
        </w:pBdr>
        <w:tabs>
          <w:tab w:val="center" w:pos="1333"/>
          <w:tab w:val="center" w:pos="6167"/>
        </w:tabs>
        <w:spacing w:after="5"/>
        <w:ind w:left="0" w:hanging="2"/>
        <w:rPr>
          <w:color w:val="000000"/>
        </w:rPr>
      </w:pPr>
      <w:r>
        <w:rPr>
          <w:color w:val="000000"/>
        </w:rPr>
        <w:t>24.3</w:t>
      </w:r>
      <w:r>
        <w:rPr>
          <w:color w:val="000000"/>
        </w:rPr>
        <w:tab/>
      </w:r>
      <w:r w:rsidR="00C40953">
        <w:rPr>
          <w:color w:val="000000"/>
        </w:rPr>
        <w:t xml:space="preserve"> </w:t>
      </w:r>
      <w:r>
        <w:rPr>
          <w:color w:val="000000"/>
        </w:rPr>
        <w:t>Notwithstanding Clause 24.1 but subject to Framework Agreement clauses 4.1 to 4.6, the Buyer’s liability pursuant to Clause 11.5.2 shall in no event exceed in aggregate five million pounds (£5,000,000).</w:t>
      </w:r>
    </w:p>
    <w:p w14:paraId="63FF241B" w14:textId="77777777" w:rsidR="001B3C93" w:rsidRDefault="001B3C93">
      <w:pPr>
        <w:pBdr>
          <w:top w:val="nil"/>
          <w:left w:val="nil"/>
          <w:bottom w:val="nil"/>
          <w:right w:val="nil"/>
          <w:between w:val="nil"/>
        </w:pBdr>
        <w:tabs>
          <w:tab w:val="center" w:pos="1333"/>
          <w:tab w:val="center" w:pos="6167"/>
        </w:tabs>
        <w:spacing w:after="5"/>
        <w:ind w:left="0" w:hanging="2"/>
        <w:rPr>
          <w:color w:val="000000"/>
        </w:rPr>
      </w:pPr>
    </w:p>
    <w:p w14:paraId="76D84054" w14:textId="77777777" w:rsidR="001B3C93" w:rsidRDefault="008C39B4" w:rsidP="001B3C93">
      <w:pPr>
        <w:pBdr>
          <w:top w:val="nil"/>
          <w:left w:val="nil"/>
          <w:bottom w:val="nil"/>
          <w:right w:val="nil"/>
          <w:between w:val="nil"/>
        </w:pBdr>
        <w:tabs>
          <w:tab w:val="center" w:pos="1333"/>
          <w:tab w:val="center" w:pos="6121"/>
        </w:tabs>
        <w:spacing w:after="11"/>
        <w:ind w:left="0" w:hanging="2"/>
        <w:rPr>
          <w:color w:val="000000"/>
        </w:rPr>
      </w:pPr>
      <w:r>
        <w:rPr>
          <w:color w:val="000000"/>
        </w:rPr>
        <w:t>24.4</w:t>
      </w:r>
      <w:r>
        <w:rPr>
          <w:color w:val="000000"/>
        </w:rPr>
        <w:tab/>
      </w:r>
      <w:r w:rsidR="00C40953">
        <w:rPr>
          <w:color w:val="000000"/>
        </w:rPr>
        <w:t xml:space="preserve"> </w:t>
      </w:r>
      <w:r>
        <w:rPr>
          <w:color w:val="000000"/>
        </w:rPr>
        <w:t>When calculating the Supplier’s liability under Clause 24.1 any items specified in Claus</w:t>
      </w:r>
      <w:r w:rsidR="001B3C93">
        <w:rPr>
          <w:color w:val="000000"/>
        </w:rPr>
        <w:t xml:space="preserve">e </w:t>
      </w:r>
      <w:r>
        <w:rPr>
          <w:color w:val="000000"/>
        </w:rPr>
        <w:t>24.2 will not be taken into consideration.</w:t>
      </w:r>
    </w:p>
    <w:p w14:paraId="766EC66A" w14:textId="77777777" w:rsidR="001B3C93" w:rsidRDefault="001B3C93" w:rsidP="001B3C93">
      <w:pPr>
        <w:pBdr>
          <w:top w:val="nil"/>
          <w:left w:val="nil"/>
          <w:bottom w:val="nil"/>
          <w:right w:val="nil"/>
          <w:between w:val="nil"/>
        </w:pBdr>
        <w:tabs>
          <w:tab w:val="center" w:pos="1333"/>
          <w:tab w:val="center" w:pos="6121"/>
        </w:tabs>
        <w:spacing w:after="11"/>
        <w:ind w:left="0" w:hanging="2"/>
        <w:rPr>
          <w:color w:val="000000"/>
        </w:rPr>
      </w:pPr>
    </w:p>
    <w:p w14:paraId="03804C76" w14:textId="6128D48B" w:rsidR="00A26C2A" w:rsidRDefault="008C39B4" w:rsidP="001B3C93">
      <w:pPr>
        <w:pBdr>
          <w:top w:val="nil"/>
          <w:left w:val="nil"/>
          <w:bottom w:val="nil"/>
          <w:right w:val="nil"/>
          <w:between w:val="nil"/>
        </w:pBdr>
        <w:tabs>
          <w:tab w:val="center" w:pos="1333"/>
          <w:tab w:val="center" w:pos="6121"/>
        </w:tabs>
        <w:spacing w:after="11"/>
        <w:ind w:left="0" w:hanging="2"/>
        <w:rPr>
          <w:color w:val="000000"/>
        </w:rPr>
      </w:pPr>
      <w:r>
        <w:rPr>
          <w:color w:val="000000"/>
        </w:rPr>
        <w:tab/>
      </w:r>
    </w:p>
    <w:p w14:paraId="6C01EFE1" w14:textId="77777777" w:rsidR="00A26C2A" w:rsidRPr="00C40953" w:rsidRDefault="008C39B4" w:rsidP="00C40953">
      <w:pPr>
        <w:pStyle w:val="Heading3"/>
        <w:ind w:left="1" w:hanging="3"/>
      </w:pPr>
      <w:r w:rsidRPr="00C40953">
        <w:t xml:space="preserve">25. </w:t>
      </w:r>
      <w:r w:rsidRPr="00C40953">
        <w:tab/>
        <w:t>Premises</w:t>
      </w:r>
    </w:p>
    <w:p w14:paraId="215C809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25.1 </w:t>
      </w:r>
      <w:r>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74BE6324" w14:textId="77777777" w:rsidR="00A26C2A" w:rsidRDefault="008C39B4">
      <w:pPr>
        <w:pBdr>
          <w:top w:val="nil"/>
          <w:left w:val="nil"/>
          <w:bottom w:val="nil"/>
          <w:right w:val="nil"/>
          <w:between w:val="nil"/>
        </w:pBdr>
        <w:spacing w:after="331"/>
        <w:ind w:left="0" w:right="14" w:hanging="2"/>
        <w:rPr>
          <w:color w:val="000000"/>
        </w:rPr>
      </w:pPr>
      <w:r>
        <w:rPr>
          <w:color w:val="000000"/>
        </w:rPr>
        <w:t xml:space="preserve">25.2 </w:t>
      </w:r>
      <w:r>
        <w:rPr>
          <w:color w:val="000000"/>
        </w:rPr>
        <w:tab/>
        <w:t>The Supplier will use the Buyer’s premises solely for the performance of its obligations under this Call-Off Contract.</w:t>
      </w:r>
    </w:p>
    <w:p w14:paraId="46EE5C0E" w14:textId="77777777" w:rsidR="00A26C2A" w:rsidRDefault="008C39B4">
      <w:pPr>
        <w:pBdr>
          <w:top w:val="nil"/>
          <w:left w:val="nil"/>
          <w:bottom w:val="nil"/>
          <w:right w:val="nil"/>
          <w:between w:val="nil"/>
        </w:pBdr>
        <w:tabs>
          <w:tab w:val="center" w:pos="2467"/>
          <w:tab w:val="right" w:pos="11905"/>
        </w:tabs>
        <w:spacing w:after="310" w:line="290" w:lineRule="auto"/>
        <w:ind w:left="0" w:hanging="2"/>
        <w:rPr>
          <w:color w:val="000000"/>
        </w:rPr>
      </w:pPr>
      <w:r>
        <w:rPr>
          <w:color w:val="000000"/>
        </w:rPr>
        <w:t>25.3     The Supplier will vacate the Buyer’s premises when the Call-Off Contract Ends or expires.</w:t>
      </w:r>
    </w:p>
    <w:p w14:paraId="414E6837" w14:textId="77777777" w:rsidR="00A26C2A" w:rsidRDefault="008C39B4">
      <w:pPr>
        <w:pBdr>
          <w:top w:val="nil"/>
          <w:left w:val="nil"/>
          <w:bottom w:val="nil"/>
          <w:right w:val="nil"/>
          <w:between w:val="nil"/>
        </w:pBdr>
        <w:tabs>
          <w:tab w:val="center" w:pos="1333"/>
          <w:tab w:val="center" w:pos="5275"/>
        </w:tabs>
        <w:spacing w:after="354"/>
        <w:ind w:left="0" w:hanging="2"/>
        <w:rPr>
          <w:color w:val="000000"/>
        </w:rPr>
      </w:pPr>
      <w:r>
        <w:rPr>
          <w:color w:val="000000"/>
        </w:rPr>
        <w:t xml:space="preserve">25.4 </w:t>
      </w:r>
      <w:r>
        <w:rPr>
          <w:color w:val="000000"/>
        </w:rPr>
        <w:tab/>
        <w:t>This clause does not create a tenancy or exclusive right of occupation.</w:t>
      </w:r>
    </w:p>
    <w:p w14:paraId="7800EBBB" w14:textId="77777777" w:rsidR="00A26C2A" w:rsidRDefault="008C39B4">
      <w:pPr>
        <w:pBdr>
          <w:top w:val="nil"/>
          <w:left w:val="nil"/>
          <w:bottom w:val="nil"/>
          <w:right w:val="nil"/>
          <w:between w:val="nil"/>
        </w:pBdr>
        <w:tabs>
          <w:tab w:val="center" w:pos="1333"/>
          <w:tab w:val="center" w:pos="4199"/>
        </w:tabs>
        <w:spacing w:after="310" w:line="290" w:lineRule="auto"/>
        <w:ind w:left="0" w:hanging="2"/>
        <w:rPr>
          <w:color w:val="000000"/>
        </w:rPr>
      </w:pPr>
      <w:r>
        <w:rPr>
          <w:color w:val="000000"/>
        </w:rPr>
        <w:t xml:space="preserve">25.5 </w:t>
      </w:r>
      <w:r>
        <w:rPr>
          <w:color w:val="000000"/>
        </w:rPr>
        <w:tab/>
        <w:t>While on the Buyer’s premises, the Supplier will:</w:t>
      </w:r>
    </w:p>
    <w:p w14:paraId="56605866"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lastRenderedPageBreak/>
        <w:t xml:space="preserve">25.5.1 </w:t>
      </w:r>
      <w:r>
        <w:rPr>
          <w:color w:val="000000"/>
        </w:rPr>
        <w:tab/>
        <w:t>comply with any security requirements at the premises and not do anything to weaken the security of the premises</w:t>
      </w:r>
    </w:p>
    <w:p w14:paraId="492C1772"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25.5.2 </w:t>
      </w:r>
      <w:r>
        <w:rPr>
          <w:color w:val="000000"/>
        </w:rPr>
        <w:tab/>
        <w:t>comply with Buyer requirements for the conduct of personnel</w:t>
      </w:r>
    </w:p>
    <w:p w14:paraId="3B8C5AD0"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25.5.3 </w:t>
      </w:r>
      <w:r>
        <w:rPr>
          <w:color w:val="000000"/>
        </w:rPr>
        <w:tab/>
        <w:t>comply with any health and safety measures implemented by the Buyer</w:t>
      </w:r>
    </w:p>
    <w:p w14:paraId="1284B4B5"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25.5.4 </w:t>
      </w:r>
      <w:r>
        <w:rPr>
          <w:color w:val="000000"/>
        </w:rPr>
        <w:tab/>
        <w:t>immediately notify the Buyer of any incident on the premises that causes any damage to Property which could cause personal injury</w:t>
      </w:r>
    </w:p>
    <w:p w14:paraId="081540C0"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25.6 </w:t>
      </w:r>
      <w:r>
        <w:rPr>
          <w:color w:val="000000"/>
        </w:rPr>
        <w:tab/>
        <w:t>The Supplier will ensure that its health and safety policy statement (as required by the Health and Safety at Work etc Act 1974) is made available to the Buyer on request.</w:t>
      </w:r>
    </w:p>
    <w:p w14:paraId="3261B3AF" w14:textId="77777777" w:rsidR="00A26C2A" w:rsidRPr="00C40953" w:rsidRDefault="008C39B4" w:rsidP="00C40953">
      <w:pPr>
        <w:pStyle w:val="Heading3"/>
        <w:ind w:left="1" w:hanging="3"/>
      </w:pPr>
      <w:r w:rsidRPr="00C40953">
        <w:t xml:space="preserve">26. </w:t>
      </w:r>
      <w:r w:rsidRPr="00C40953">
        <w:tab/>
        <w:t>Equipment</w:t>
      </w:r>
    </w:p>
    <w:p w14:paraId="6937014F" w14:textId="77777777" w:rsidR="00A26C2A" w:rsidRDefault="008C39B4">
      <w:pPr>
        <w:pBdr>
          <w:top w:val="nil"/>
          <w:left w:val="nil"/>
          <w:bottom w:val="nil"/>
          <w:right w:val="nil"/>
          <w:between w:val="nil"/>
        </w:pBdr>
        <w:spacing w:after="543"/>
        <w:ind w:left="0" w:right="14" w:hanging="2"/>
        <w:rPr>
          <w:color w:val="000000"/>
        </w:rPr>
      </w:pPr>
      <w:r>
        <w:rPr>
          <w:color w:val="000000"/>
        </w:rPr>
        <w:t xml:space="preserve">26.1 </w:t>
      </w:r>
      <w:r>
        <w:rPr>
          <w:color w:val="000000"/>
        </w:rPr>
        <w:tab/>
        <w:t>The Supplier is responsible for providing any Equipment which the Supplier requires to provide the Services.</w:t>
      </w:r>
    </w:p>
    <w:p w14:paraId="7E3A318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26.2 </w:t>
      </w:r>
      <w:r>
        <w:rPr>
          <w:color w:val="000000"/>
        </w:rPr>
        <w:tab/>
        <w:t>Any Equipment brought onto the premises will be at the Supplier's own risk and the Buyer will have no liability for any loss of, or damage to, any Equipment.</w:t>
      </w:r>
    </w:p>
    <w:p w14:paraId="1989FABB" w14:textId="77777777" w:rsidR="00A26C2A" w:rsidRDefault="008C39B4">
      <w:pPr>
        <w:pBdr>
          <w:top w:val="nil"/>
          <w:left w:val="nil"/>
          <w:bottom w:val="nil"/>
          <w:right w:val="nil"/>
          <w:between w:val="nil"/>
        </w:pBdr>
        <w:spacing w:after="743"/>
        <w:ind w:left="0" w:right="14" w:hanging="2"/>
        <w:rPr>
          <w:color w:val="000000"/>
        </w:rPr>
      </w:pPr>
      <w:r>
        <w:rPr>
          <w:color w:val="000000"/>
        </w:rPr>
        <w:t xml:space="preserve">26.3 </w:t>
      </w:r>
      <w:r>
        <w:rPr>
          <w:color w:val="000000"/>
        </w:rPr>
        <w:tab/>
        <w:t>When the Call-Off Contract Ends or expires, the Supplier will remove the Equipment and any other materials leaving the premises in a safe and clean condition.</w:t>
      </w:r>
    </w:p>
    <w:p w14:paraId="5D649BE4" w14:textId="77777777" w:rsidR="00A26C2A" w:rsidRPr="00C40953" w:rsidRDefault="008C39B4" w:rsidP="00C40953">
      <w:pPr>
        <w:pStyle w:val="Heading3"/>
        <w:ind w:left="1" w:hanging="3"/>
      </w:pPr>
      <w:r w:rsidRPr="00C40953">
        <w:t xml:space="preserve">27. </w:t>
      </w:r>
      <w:r w:rsidRPr="00C40953">
        <w:tab/>
        <w:t>The Contracts (Rights of Third Parties) Act 1999</w:t>
      </w:r>
    </w:p>
    <w:p w14:paraId="77BD705D"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27.1 </w:t>
      </w:r>
      <w:r>
        <w:rPr>
          <w:color w:val="000000"/>
        </w:rPr>
        <w:tab/>
        <w:t xml:space="preserve">Except as specified in clause 29.8, a person who is </w:t>
      </w:r>
      <w:r>
        <w:t>not a Party</w:t>
      </w:r>
      <w:r>
        <w:rPr>
          <w:color w:val="000000"/>
        </w:rPr>
        <w:t xml:space="preserve"> to this Call-Off Contract has no right under the Contracts (Rights of Third Parties) Act 1999 to enforce any of its terms. This does not affect any right or remedy of any person which exists or is available otherwise.</w:t>
      </w:r>
    </w:p>
    <w:p w14:paraId="398C8743" w14:textId="77777777" w:rsidR="00A26C2A" w:rsidRPr="00C40953" w:rsidRDefault="008C39B4" w:rsidP="00C40953">
      <w:pPr>
        <w:pStyle w:val="Heading3"/>
        <w:ind w:left="1" w:hanging="3"/>
      </w:pPr>
      <w:r w:rsidRPr="00C40953">
        <w:t xml:space="preserve">28. </w:t>
      </w:r>
      <w:r w:rsidRPr="00C40953">
        <w:tab/>
        <w:t>Environmental requirements</w:t>
      </w:r>
    </w:p>
    <w:p w14:paraId="5F2DE95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28.1 </w:t>
      </w:r>
      <w:r>
        <w:rPr>
          <w:color w:val="000000"/>
        </w:rPr>
        <w:tab/>
        <w:t>The Buyer will provide a copy of its environmental policy to the Supplier on request, which the Supplier will comply with.</w:t>
      </w:r>
    </w:p>
    <w:p w14:paraId="3A580A85" w14:textId="36270F98" w:rsidR="00A26C2A" w:rsidRDefault="008C39B4" w:rsidP="00C40953">
      <w:pPr>
        <w:pBdr>
          <w:top w:val="nil"/>
          <w:left w:val="nil"/>
          <w:bottom w:val="nil"/>
          <w:right w:val="nil"/>
          <w:between w:val="nil"/>
        </w:pBdr>
        <w:spacing w:after="738"/>
        <w:ind w:left="0" w:right="14" w:hanging="2"/>
        <w:rPr>
          <w:color w:val="000000"/>
        </w:rPr>
      </w:pPr>
      <w:r>
        <w:rPr>
          <w:color w:val="000000"/>
        </w:rPr>
        <w:lastRenderedPageBreak/>
        <w:t xml:space="preserve">28.2 </w:t>
      </w:r>
      <w:r>
        <w:rPr>
          <w:color w:val="000000"/>
        </w:rPr>
        <w:tab/>
        <w:t>The Supplier must provide reasonable support to enable Buyers to work in an environmentally friendly way, for example by helping them recycle or lower their carbon footprint</w:t>
      </w:r>
      <w:r w:rsidR="00C40953">
        <w:rPr>
          <w:color w:val="000000"/>
        </w:rPr>
        <w:t>.</w:t>
      </w:r>
    </w:p>
    <w:p w14:paraId="5E9867C2" w14:textId="77777777" w:rsidR="00A26C2A" w:rsidRPr="00C40953" w:rsidRDefault="008C39B4" w:rsidP="00C40953">
      <w:pPr>
        <w:pStyle w:val="Heading3"/>
        <w:ind w:left="1" w:hanging="3"/>
      </w:pPr>
      <w:r w:rsidRPr="00C40953">
        <w:t xml:space="preserve">29. </w:t>
      </w:r>
      <w:r w:rsidRPr="00C40953">
        <w:tab/>
        <w:t>The Employment Regulations (TUPE)</w:t>
      </w:r>
    </w:p>
    <w:p w14:paraId="17D15658" w14:textId="77777777" w:rsidR="00A26C2A" w:rsidRDefault="008C39B4">
      <w:pPr>
        <w:pBdr>
          <w:top w:val="nil"/>
          <w:left w:val="nil"/>
          <w:bottom w:val="nil"/>
          <w:right w:val="nil"/>
          <w:between w:val="nil"/>
        </w:pBdr>
        <w:spacing w:after="310" w:line="276" w:lineRule="auto"/>
        <w:ind w:left="0" w:right="14" w:hanging="2"/>
        <w:rPr>
          <w:color w:val="000000"/>
        </w:rPr>
      </w:pPr>
      <w:r>
        <w:rPr>
          <w:color w:val="000000"/>
        </w:rPr>
        <w:t xml:space="preserve">29.1 </w:t>
      </w:r>
      <w:r>
        <w:rPr>
          <w:color w:val="000000"/>
        </w:rP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54EA31C7" w14:textId="77777777" w:rsidR="00A26C2A" w:rsidRDefault="008C39B4">
      <w:pPr>
        <w:pBdr>
          <w:top w:val="nil"/>
          <w:left w:val="nil"/>
          <w:bottom w:val="nil"/>
          <w:right w:val="nil"/>
          <w:between w:val="nil"/>
        </w:pBdr>
        <w:tabs>
          <w:tab w:val="center" w:pos="1333"/>
          <w:tab w:val="left" w:pos="1701"/>
          <w:tab w:val="right" w:pos="10771"/>
        </w:tabs>
        <w:spacing w:after="4"/>
        <w:ind w:left="0" w:hanging="2"/>
        <w:rPr>
          <w:color w:val="000000"/>
        </w:rPr>
      </w:pPr>
      <w:r>
        <w:rPr>
          <w:color w:val="000000"/>
        </w:rPr>
        <w:t>29.2</w:t>
      </w:r>
      <w:r>
        <w:rPr>
          <w:color w:val="000000"/>
        </w:rPr>
        <w:tab/>
        <w:t xml:space="preserve"> 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378487E5" w14:textId="77777777" w:rsidR="00A26C2A" w:rsidRDefault="00A26C2A">
      <w:pPr>
        <w:pBdr>
          <w:top w:val="nil"/>
          <w:left w:val="nil"/>
          <w:bottom w:val="nil"/>
          <w:right w:val="nil"/>
          <w:between w:val="nil"/>
        </w:pBdr>
        <w:tabs>
          <w:tab w:val="center" w:pos="1333"/>
          <w:tab w:val="left" w:pos="1701"/>
          <w:tab w:val="right" w:pos="10771"/>
        </w:tabs>
        <w:spacing w:after="4"/>
        <w:ind w:left="0" w:hanging="2"/>
        <w:rPr>
          <w:color w:val="000000"/>
        </w:rPr>
      </w:pPr>
    </w:p>
    <w:p w14:paraId="725E258B" w14:textId="3A48EB3F" w:rsidR="00A26C2A" w:rsidRDefault="001B3C93" w:rsidP="001B3C93">
      <w:pPr>
        <w:pBdr>
          <w:top w:val="nil"/>
          <w:left w:val="nil"/>
          <w:bottom w:val="nil"/>
          <w:right w:val="nil"/>
          <w:between w:val="nil"/>
        </w:pBdr>
        <w:tabs>
          <w:tab w:val="center" w:pos="720"/>
          <w:tab w:val="center" w:pos="1133"/>
          <w:tab w:val="center" w:pos="2163"/>
          <w:tab w:val="center" w:pos="4546"/>
        </w:tabs>
        <w:spacing w:after="16"/>
        <w:ind w:left="0" w:hanging="2"/>
        <w:rPr>
          <w:color w:val="000000"/>
        </w:rPr>
      </w:pPr>
      <w:r>
        <w:rPr>
          <w:color w:val="000000"/>
        </w:rPr>
        <w:tab/>
      </w:r>
      <w:r>
        <w:rPr>
          <w:color w:val="000000"/>
        </w:rPr>
        <w:tab/>
      </w:r>
      <w:r w:rsidR="008C39B4">
        <w:rPr>
          <w:color w:val="000000"/>
        </w:rPr>
        <w:t xml:space="preserve">29.2.1 </w:t>
      </w:r>
      <w:r w:rsidR="008C39B4">
        <w:rPr>
          <w:color w:val="000000"/>
        </w:rPr>
        <w:tab/>
        <w:t>the activities they perform</w:t>
      </w:r>
    </w:p>
    <w:p w14:paraId="20D33F08" w14:textId="31718EA3" w:rsidR="00A26C2A" w:rsidRDefault="001B3C93" w:rsidP="001B3C93">
      <w:pPr>
        <w:pBdr>
          <w:top w:val="nil"/>
          <w:left w:val="nil"/>
          <w:bottom w:val="nil"/>
          <w:right w:val="nil"/>
          <w:between w:val="nil"/>
        </w:pBdr>
        <w:tabs>
          <w:tab w:val="center" w:pos="720"/>
          <w:tab w:val="center" w:pos="1133"/>
          <w:tab w:val="center" w:pos="2163"/>
          <w:tab w:val="center" w:pos="3478"/>
        </w:tabs>
        <w:spacing w:after="17"/>
        <w:ind w:left="0" w:hanging="2"/>
        <w:rPr>
          <w:color w:val="000000"/>
        </w:rPr>
      </w:pPr>
      <w:r>
        <w:rPr>
          <w:color w:val="000000"/>
        </w:rPr>
        <w:tab/>
      </w:r>
      <w:r>
        <w:rPr>
          <w:color w:val="000000"/>
        </w:rPr>
        <w:tab/>
      </w:r>
      <w:r w:rsidR="008C39B4">
        <w:rPr>
          <w:color w:val="000000"/>
        </w:rPr>
        <w:t xml:space="preserve">29.2.2 </w:t>
      </w:r>
      <w:r>
        <w:rPr>
          <w:color w:val="000000"/>
        </w:rPr>
        <w:tab/>
      </w:r>
      <w:r w:rsidR="008C39B4">
        <w:rPr>
          <w:color w:val="000000"/>
        </w:rPr>
        <w:t>age</w:t>
      </w:r>
    </w:p>
    <w:p w14:paraId="6325E15B" w14:textId="43312AC7" w:rsidR="00A26C2A" w:rsidRDefault="001B3C93" w:rsidP="001B3C93">
      <w:pPr>
        <w:pBdr>
          <w:top w:val="nil"/>
          <w:left w:val="nil"/>
          <w:bottom w:val="nil"/>
          <w:right w:val="nil"/>
          <w:between w:val="nil"/>
        </w:pBdr>
        <w:tabs>
          <w:tab w:val="center" w:pos="720"/>
          <w:tab w:val="center" w:pos="1133"/>
          <w:tab w:val="center" w:pos="2163"/>
          <w:tab w:val="center" w:pos="3753"/>
        </w:tabs>
        <w:spacing w:after="17"/>
        <w:ind w:left="0" w:hanging="2"/>
        <w:rPr>
          <w:color w:val="000000"/>
        </w:rPr>
      </w:pPr>
      <w:r>
        <w:rPr>
          <w:color w:val="000000"/>
        </w:rPr>
        <w:tab/>
      </w:r>
      <w:r>
        <w:rPr>
          <w:color w:val="000000"/>
        </w:rPr>
        <w:tab/>
      </w:r>
      <w:r w:rsidR="008C39B4">
        <w:rPr>
          <w:color w:val="000000"/>
        </w:rPr>
        <w:t xml:space="preserve">29.2.3 </w:t>
      </w:r>
      <w:r w:rsidR="008C39B4">
        <w:rPr>
          <w:color w:val="000000"/>
        </w:rPr>
        <w:tab/>
        <w:t>start date</w:t>
      </w:r>
    </w:p>
    <w:p w14:paraId="3F435CE4" w14:textId="7B4B3015" w:rsidR="00A26C2A" w:rsidRDefault="001B3C93" w:rsidP="001B3C93">
      <w:pPr>
        <w:pBdr>
          <w:top w:val="nil"/>
          <w:left w:val="nil"/>
          <w:bottom w:val="nil"/>
          <w:right w:val="nil"/>
          <w:between w:val="nil"/>
        </w:pBdr>
        <w:tabs>
          <w:tab w:val="center" w:pos="720"/>
          <w:tab w:val="center" w:pos="1133"/>
          <w:tab w:val="center" w:pos="2163"/>
          <w:tab w:val="center" w:pos="3941"/>
        </w:tabs>
        <w:spacing w:after="18"/>
        <w:ind w:left="0" w:hanging="2"/>
        <w:rPr>
          <w:color w:val="000000"/>
        </w:rPr>
      </w:pPr>
      <w:r>
        <w:rPr>
          <w:color w:val="000000"/>
        </w:rPr>
        <w:tab/>
      </w:r>
      <w:r>
        <w:rPr>
          <w:color w:val="000000"/>
        </w:rPr>
        <w:tab/>
      </w:r>
      <w:r w:rsidR="008C39B4">
        <w:rPr>
          <w:color w:val="000000"/>
        </w:rPr>
        <w:t xml:space="preserve">29.2.4 </w:t>
      </w:r>
      <w:r w:rsidR="008C39B4">
        <w:rPr>
          <w:color w:val="000000"/>
        </w:rPr>
        <w:tab/>
        <w:t>place of work</w:t>
      </w:r>
    </w:p>
    <w:p w14:paraId="164F61D6" w14:textId="7DB64D9E" w:rsidR="00A26C2A" w:rsidRDefault="001B3C93" w:rsidP="001B3C93">
      <w:pPr>
        <w:pBdr>
          <w:top w:val="nil"/>
          <w:left w:val="nil"/>
          <w:bottom w:val="nil"/>
          <w:right w:val="nil"/>
          <w:between w:val="nil"/>
        </w:pBdr>
        <w:tabs>
          <w:tab w:val="center" w:pos="720"/>
          <w:tab w:val="center" w:pos="1133"/>
          <w:tab w:val="center" w:pos="2163"/>
          <w:tab w:val="center" w:pos="3925"/>
        </w:tabs>
        <w:spacing w:after="17"/>
        <w:ind w:left="0" w:hanging="2"/>
        <w:rPr>
          <w:color w:val="000000"/>
        </w:rPr>
      </w:pPr>
      <w:r>
        <w:rPr>
          <w:color w:val="000000"/>
        </w:rPr>
        <w:tab/>
      </w:r>
      <w:r>
        <w:rPr>
          <w:color w:val="000000"/>
        </w:rPr>
        <w:tab/>
      </w:r>
      <w:r w:rsidR="008C39B4">
        <w:rPr>
          <w:color w:val="000000"/>
        </w:rPr>
        <w:t xml:space="preserve">29.2.5 </w:t>
      </w:r>
      <w:r w:rsidR="008C39B4">
        <w:rPr>
          <w:color w:val="000000"/>
        </w:rPr>
        <w:tab/>
        <w:t>notice period</w:t>
      </w:r>
    </w:p>
    <w:p w14:paraId="7E68FB65" w14:textId="28E37F51" w:rsidR="00A26C2A" w:rsidRDefault="001B3C93" w:rsidP="001B3C93">
      <w:pPr>
        <w:pBdr>
          <w:top w:val="nil"/>
          <w:left w:val="nil"/>
          <w:bottom w:val="nil"/>
          <w:right w:val="nil"/>
          <w:between w:val="nil"/>
        </w:pBdr>
        <w:tabs>
          <w:tab w:val="center" w:pos="720"/>
          <w:tab w:val="center" w:pos="1133"/>
          <w:tab w:val="center" w:pos="2163"/>
          <w:tab w:val="center" w:pos="4890"/>
        </w:tabs>
        <w:spacing w:after="17"/>
        <w:ind w:left="0" w:hanging="2"/>
        <w:rPr>
          <w:color w:val="000000"/>
        </w:rPr>
      </w:pPr>
      <w:r>
        <w:rPr>
          <w:color w:val="000000"/>
        </w:rPr>
        <w:tab/>
      </w:r>
      <w:r>
        <w:rPr>
          <w:color w:val="000000"/>
        </w:rPr>
        <w:tab/>
      </w:r>
      <w:r w:rsidR="008C39B4">
        <w:rPr>
          <w:color w:val="000000"/>
        </w:rPr>
        <w:t xml:space="preserve">29.2.6 </w:t>
      </w:r>
      <w:r w:rsidR="008C39B4">
        <w:rPr>
          <w:color w:val="000000"/>
        </w:rPr>
        <w:tab/>
        <w:t>redundancy payment entitlement</w:t>
      </w:r>
    </w:p>
    <w:p w14:paraId="1C815BC9" w14:textId="740FFC70" w:rsidR="00A26C2A" w:rsidRDefault="001B3C93" w:rsidP="001B3C93">
      <w:pPr>
        <w:pBdr>
          <w:top w:val="nil"/>
          <w:left w:val="nil"/>
          <w:bottom w:val="nil"/>
          <w:right w:val="nil"/>
          <w:between w:val="nil"/>
        </w:pBdr>
        <w:tabs>
          <w:tab w:val="left" w:pos="720"/>
          <w:tab w:val="center" w:pos="1133"/>
          <w:tab w:val="center" w:pos="2163"/>
          <w:tab w:val="center" w:pos="5279"/>
        </w:tabs>
        <w:spacing w:after="17"/>
        <w:ind w:left="0" w:hanging="2"/>
        <w:rPr>
          <w:color w:val="000000"/>
        </w:rPr>
      </w:pPr>
      <w:r>
        <w:rPr>
          <w:color w:val="000000"/>
        </w:rPr>
        <w:tab/>
      </w:r>
      <w:r>
        <w:rPr>
          <w:color w:val="000000"/>
        </w:rPr>
        <w:tab/>
      </w:r>
      <w:r w:rsidR="008C39B4">
        <w:rPr>
          <w:color w:val="000000"/>
        </w:rPr>
        <w:t xml:space="preserve">29.2.7 </w:t>
      </w:r>
      <w:r w:rsidR="008C39B4">
        <w:rPr>
          <w:color w:val="000000"/>
        </w:rPr>
        <w:tab/>
        <w:t>salary, benefits and pension entitlements</w:t>
      </w:r>
    </w:p>
    <w:p w14:paraId="29AAFEDE" w14:textId="538E51E3" w:rsidR="00A26C2A" w:rsidRDefault="001B3C93" w:rsidP="001B3C93">
      <w:pPr>
        <w:pBdr>
          <w:top w:val="nil"/>
          <w:left w:val="nil"/>
          <w:bottom w:val="nil"/>
          <w:right w:val="nil"/>
          <w:between w:val="nil"/>
        </w:pBdr>
        <w:tabs>
          <w:tab w:val="left" w:pos="720"/>
          <w:tab w:val="center" w:pos="1133"/>
          <w:tab w:val="center" w:pos="2163"/>
          <w:tab w:val="center" w:pos="4219"/>
        </w:tabs>
        <w:spacing w:after="15"/>
        <w:ind w:left="0" w:hanging="2"/>
        <w:rPr>
          <w:color w:val="000000"/>
        </w:rPr>
      </w:pPr>
      <w:r>
        <w:rPr>
          <w:color w:val="000000"/>
        </w:rPr>
        <w:tab/>
      </w:r>
      <w:r>
        <w:rPr>
          <w:color w:val="000000"/>
        </w:rPr>
        <w:tab/>
      </w:r>
      <w:r w:rsidR="008C39B4">
        <w:rPr>
          <w:color w:val="000000"/>
        </w:rPr>
        <w:t xml:space="preserve">29.2.8 </w:t>
      </w:r>
      <w:r w:rsidR="008C39B4">
        <w:rPr>
          <w:color w:val="000000"/>
        </w:rPr>
        <w:tab/>
        <w:t>employment status</w:t>
      </w:r>
    </w:p>
    <w:p w14:paraId="2000641D" w14:textId="0AC06AF8" w:rsidR="00A26C2A" w:rsidRDefault="001B3C93" w:rsidP="001B3C93">
      <w:pPr>
        <w:pBdr>
          <w:top w:val="nil"/>
          <w:left w:val="nil"/>
          <w:bottom w:val="nil"/>
          <w:right w:val="nil"/>
          <w:between w:val="nil"/>
        </w:pBdr>
        <w:tabs>
          <w:tab w:val="left" w:pos="720"/>
          <w:tab w:val="center" w:pos="1133"/>
          <w:tab w:val="center" w:pos="2163"/>
          <w:tab w:val="center" w:pos="4246"/>
        </w:tabs>
        <w:spacing w:after="15"/>
        <w:ind w:left="0" w:hanging="2"/>
        <w:rPr>
          <w:color w:val="000000"/>
        </w:rPr>
      </w:pPr>
      <w:r>
        <w:rPr>
          <w:color w:val="000000"/>
        </w:rPr>
        <w:tab/>
      </w:r>
      <w:r>
        <w:rPr>
          <w:color w:val="000000"/>
        </w:rPr>
        <w:tab/>
      </w:r>
      <w:r w:rsidR="008C39B4">
        <w:rPr>
          <w:color w:val="000000"/>
        </w:rPr>
        <w:t xml:space="preserve">29.2.9 </w:t>
      </w:r>
      <w:r w:rsidR="008C39B4">
        <w:rPr>
          <w:color w:val="000000"/>
        </w:rPr>
        <w:tab/>
        <w:t>identity of employer</w:t>
      </w:r>
    </w:p>
    <w:p w14:paraId="4A0D81BA" w14:textId="79E18482" w:rsidR="00A26C2A" w:rsidRDefault="001B3C93" w:rsidP="001B3C93">
      <w:pPr>
        <w:pBdr>
          <w:top w:val="nil"/>
          <w:left w:val="nil"/>
          <w:bottom w:val="nil"/>
          <w:right w:val="nil"/>
          <w:between w:val="nil"/>
        </w:pBdr>
        <w:tabs>
          <w:tab w:val="left" w:pos="720"/>
          <w:tab w:val="center" w:pos="1133"/>
          <w:tab w:val="center" w:pos="2163"/>
          <w:tab w:val="center" w:pos="4246"/>
        </w:tabs>
        <w:spacing w:after="15"/>
        <w:ind w:left="0" w:hanging="2"/>
        <w:rPr>
          <w:color w:val="000000"/>
        </w:rPr>
      </w:pPr>
      <w:r>
        <w:rPr>
          <w:color w:val="000000"/>
        </w:rPr>
        <w:tab/>
      </w:r>
      <w:r>
        <w:rPr>
          <w:color w:val="000000"/>
        </w:rPr>
        <w:tab/>
      </w:r>
      <w:r w:rsidR="008C39B4">
        <w:rPr>
          <w:color w:val="000000"/>
        </w:rPr>
        <w:t>29.2.10</w:t>
      </w:r>
      <w:r w:rsidR="008C39B4">
        <w:rPr>
          <w:color w:val="000000"/>
        </w:rPr>
        <w:tab/>
        <w:t xml:space="preserve"> working arrangements</w:t>
      </w:r>
    </w:p>
    <w:p w14:paraId="0336AA92" w14:textId="77777777" w:rsidR="00A26C2A" w:rsidRDefault="008C39B4" w:rsidP="001B3C93">
      <w:pPr>
        <w:pBdr>
          <w:top w:val="nil"/>
          <w:left w:val="nil"/>
          <w:bottom w:val="nil"/>
          <w:right w:val="nil"/>
          <w:between w:val="nil"/>
        </w:pBdr>
        <w:tabs>
          <w:tab w:val="left" w:pos="720"/>
        </w:tabs>
        <w:spacing w:after="20"/>
        <w:ind w:leftChars="0" w:left="0" w:right="14" w:firstLineChars="0" w:firstLine="720"/>
      </w:pPr>
      <w:r>
        <w:rPr>
          <w:color w:val="000000"/>
        </w:rPr>
        <w:t>29.2.11 outstanding liabilities</w:t>
      </w:r>
    </w:p>
    <w:p w14:paraId="633A4907" w14:textId="72F8D491" w:rsidR="00A26C2A" w:rsidRDefault="001B3C93" w:rsidP="001B3C93">
      <w:pPr>
        <w:pBdr>
          <w:top w:val="nil"/>
          <w:left w:val="nil"/>
          <w:bottom w:val="nil"/>
          <w:right w:val="nil"/>
          <w:between w:val="nil"/>
        </w:pBdr>
        <w:tabs>
          <w:tab w:val="left" w:pos="720"/>
          <w:tab w:val="center" w:pos="1133"/>
          <w:tab w:val="center" w:pos="2222"/>
          <w:tab w:val="center" w:pos="4163"/>
        </w:tabs>
        <w:spacing w:after="15"/>
        <w:ind w:left="0" w:hanging="2"/>
        <w:rPr>
          <w:color w:val="000000"/>
        </w:rPr>
      </w:pPr>
      <w:r>
        <w:rPr>
          <w:color w:val="000000"/>
        </w:rPr>
        <w:tab/>
      </w:r>
      <w:r>
        <w:rPr>
          <w:color w:val="000000"/>
        </w:rPr>
        <w:tab/>
      </w:r>
      <w:r w:rsidR="008C39B4">
        <w:rPr>
          <w:color w:val="000000"/>
        </w:rPr>
        <w:t xml:space="preserve">29.2.12 </w:t>
      </w:r>
      <w:r w:rsidR="008C39B4">
        <w:rPr>
          <w:color w:val="000000"/>
        </w:rPr>
        <w:tab/>
        <w:t>sickness absence</w:t>
      </w:r>
    </w:p>
    <w:p w14:paraId="4E106EE8" w14:textId="43113DA8" w:rsidR="00A26C2A" w:rsidRDefault="001B3C93" w:rsidP="001B3C93">
      <w:pPr>
        <w:pBdr>
          <w:top w:val="nil"/>
          <w:left w:val="nil"/>
          <w:bottom w:val="nil"/>
          <w:right w:val="nil"/>
          <w:between w:val="nil"/>
        </w:pBdr>
        <w:tabs>
          <w:tab w:val="left" w:pos="720"/>
          <w:tab w:val="center" w:pos="1133"/>
          <w:tab w:val="center" w:pos="2222"/>
          <w:tab w:val="center" w:pos="6551"/>
        </w:tabs>
        <w:spacing w:after="17"/>
        <w:ind w:left="0" w:hanging="2"/>
        <w:rPr>
          <w:color w:val="000000"/>
        </w:rPr>
      </w:pPr>
      <w:r>
        <w:rPr>
          <w:color w:val="000000"/>
        </w:rPr>
        <w:tab/>
      </w:r>
      <w:r>
        <w:rPr>
          <w:color w:val="000000"/>
        </w:rPr>
        <w:tab/>
      </w:r>
      <w:r w:rsidR="008C39B4">
        <w:rPr>
          <w:color w:val="000000"/>
        </w:rPr>
        <w:t xml:space="preserve">29.2.13 </w:t>
      </w:r>
      <w:r w:rsidR="008C39B4">
        <w:rPr>
          <w:color w:val="000000"/>
        </w:rPr>
        <w:tab/>
        <w:t>copies of all relevant employment contracts and related documents</w:t>
      </w:r>
    </w:p>
    <w:p w14:paraId="677B9132" w14:textId="77777777" w:rsidR="00A26C2A" w:rsidRDefault="008C39B4" w:rsidP="001B3C93">
      <w:pPr>
        <w:pBdr>
          <w:top w:val="nil"/>
          <w:left w:val="nil"/>
          <w:bottom w:val="nil"/>
          <w:right w:val="nil"/>
          <w:between w:val="nil"/>
        </w:pBdr>
        <w:tabs>
          <w:tab w:val="left" w:pos="720"/>
        </w:tabs>
        <w:spacing w:after="310" w:line="290" w:lineRule="auto"/>
        <w:ind w:leftChars="0" w:left="720" w:right="14" w:firstLineChars="0" w:firstLine="0"/>
        <w:rPr>
          <w:color w:val="000000"/>
        </w:rPr>
      </w:pPr>
      <w:r>
        <w:rPr>
          <w:color w:val="000000"/>
        </w:rPr>
        <w:t xml:space="preserve">29.2.14 all information required under regulation 11 of TUPE or as reasonably requested by the Buyer. </w:t>
      </w:r>
    </w:p>
    <w:p w14:paraId="0A7E1FFB" w14:textId="6BE26AF3" w:rsidR="00A26C2A" w:rsidRPr="002A7066" w:rsidRDefault="002A7066" w:rsidP="002A7066">
      <w:pPr>
        <w:pBdr>
          <w:top w:val="nil"/>
          <w:left w:val="nil"/>
          <w:bottom w:val="nil"/>
          <w:right w:val="nil"/>
          <w:between w:val="nil"/>
        </w:pBdr>
        <w:spacing w:after="310" w:line="290" w:lineRule="auto"/>
        <w:ind w:leftChars="0" w:left="0" w:right="14" w:firstLineChars="0" w:firstLine="0"/>
        <w:rPr>
          <w:color w:val="000000"/>
        </w:rPr>
      </w:pPr>
      <w:r>
        <w:rPr>
          <w:color w:val="000000"/>
        </w:rPr>
        <w:t>29.3</w:t>
      </w:r>
      <w:r>
        <w:rPr>
          <w:color w:val="000000"/>
        </w:rPr>
        <w:tab/>
      </w:r>
      <w:r w:rsidR="008C39B4" w:rsidRPr="002A7066">
        <w:rPr>
          <w:color w:val="000000"/>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239D9A7B" w14:textId="447CE05D" w:rsidR="00A26C2A" w:rsidRDefault="002A7066" w:rsidP="002A7066">
      <w:pPr>
        <w:pBdr>
          <w:top w:val="nil"/>
          <w:left w:val="nil"/>
          <w:bottom w:val="nil"/>
          <w:right w:val="nil"/>
          <w:between w:val="nil"/>
        </w:pBdr>
        <w:spacing w:after="310" w:line="290" w:lineRule="auto"/>
        <w:ind w:leftChars="0" w:left="-2" w:right="14" w:firstLineChars="0" w:firstLine="0"/>
      </w:pPr>
      <w:r>
        <w:rPr>
          <w:color w:val="000000"/>
        </w:rPr>
        <w:lastRenderedPageBreak/>
        <w:t>29.4</w:t>
      </w:r>
      <w:r>
        <w:rPr>
          <w:color w:val="000000"/>
        </w:rPr>
        <w:tab/>
      </w:r>
      <w:r w:rsidR="008C39B4">
        <w:rPr>
          <w:color w:val="000000"/>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03C204C" w14:textId="06F63BB8" w:rsidR="00A26C2A" w:rsidRDefault="002A7066" w:rsidP="002A7066">
      <w:pPr>
        <w:pBdr>
          <w:top w:val="nil"/>
          <w:left w:val="nil"/>
          <w:bottom w:val="nil"/>
          <w:right w:val="nil"/>
          <w:between w:val="nil"/>
        </w:pBdr>
        <w:spacing w:after="310" w:line="290" w:lineRule="auto"/>
        <w:ind w:leftChars="0" w:left="-2" w:right="14" w:firstLineChars="0" w:firstLine="0"/>
      </w:pPr>
      <w:r>
        <w:rPr>
          <w:color w:val="000000"/>
        </w:rPr>
        <w:t>29.5</w:t>
      </w:r>
      <w:r>
        <w:rPr>
          <w:color w:val="000000"/>
        </w:rPr>
        <w:tab/>
      </w:r>
      <w:r w:rsidR="008C39B4">
        <w:rPr>
          <w:color w:val="000000"/>
        </w:rPr>
        <w:t xml:space="preserve">The Supplier will </w:t>
      </w:r>
      <w:r w:rsidR="008C39B4">
        <w:t>cooperate</w:t>
      </w:r>
      <w:r w:rsidR="008C39B4">
        <w:rPr>
          <w:color w:val="000000"/>
        </w:rPr>
        <w:t xml:space="preserve"> with the re-tendering of this Call-Off Contract by allowing the Replacement Supplier to communicate with and meet the affected employees or their representatives.</w:t>
      </w:r>
    </w:p>
    <w:p w14:paraId="4DAFE59D" w14:textId="4DE93E31" w:rsidR="00A26C2A" w:rsidRDefault="002A7066" w:rsidP="002A7066">
      <w:pPr>
        <w:pBdr>
          <w:top w:val="nil"/>
          <w:left w:val="nil"/>
          <w:bottom w:val="nil"/>
          <w:right w:val="nil"/>
          <w:between w:val="nil"/>
        </w:pBdr>
        <w:tabs>
          <w:tab w:val="left" w:pos="720"/>
          <w:tab w:val="left" w:pos="5387"/>
        </w:tabs>
        <w:spacing w:after="310" w:line="290" w:lineRule="auto"/>
        <w:ind w:leftChars="0" w:left="0" w:right="11" w:firstLineChars="0" w:firstLine="0"/>
      </w:pPr>
      <w:r>
        <w:rPr>
          <w:color w:val="000000"/>
        </w:rPr>
        <w:t xml:space="preserve">29.6 </w:t>
      </w:r>
      <w:r>
        <w:rPr>
          <w:color w:val="000000"/>
        </w:rPr>
        <w:tab/>
      </w:r>
      <w:r w:rsidR="008C39B4">
        <w:rPr>
          <w:color w:val="000000"/>
        </w:rPr>
        <w:t>The Supplier will indemnify the Buyer or any Replacement Supplier for all Loss arising from both:</w:t>
      </w:r>
    </w:p>
    <w:p w14:paraId="7008A85A" w14:textId="1008C066" w:rsidR="00A26C2A" w:rsidRDefault="002A7066" w:rsidP="002A7066">
      <w:pPr>
        <w:pBdr>
          <w:top w:val="nil"/>
          <w:left w:val="nil"/>
          <w:bottom w:val="nil"/>
          <w:right w:val="nil"/>
          <w:between w:val="nil"/>
        </w:pBdr>
        <w:tabs>
          <w:tab w:val="left" w:pos="720"/>
          <w:tab w:val="left" w:pos="6096"/>
        </w:tabs>
        <w:spacing w:after="310" w:line="290" w:lineRule="auto"/>
        <w:ind w:leftChars="0" w:left="720" w:right="11" w:firstLineChars="0" w:firstLine="0"/>
      </w:pPr>
      <w:r>
        <w:rPr>
          <w:color w:val="000000"/>
        </w:rPr>
        <w:t xml:space="preserve">29.6.1 </w:t>
      </w:r>
      <w:r w:rsidR="008C39B4">
        <w:rPr>
          <w:color w:val="000000"/>
        </w:rPr>
        <w:t>its failure to comply with the provisions of this clause</w:t>
      </w:r>
    </w:p>
    <w:p w14:paraId="172F6940" w14:textId="671C0D0B" w:rsidR="00A26C2A" w:rsidRDefault="002A7066" w:rsidP="002A7066">
      <w:pPr>
        <w:pBdr>
          <w:top w:val="nil"/>
          <w:left w:val="nil"/>
          <w:bottom w:val="nil"/>
          <w:right w:val="nil"/>
          <w:between w:val="nil"/>
        </w:pBdr>
        <w:tabs>
          <w:tab w:val="left" w:pos="720"/>
          <w:tab w:val="left" w:pos="6096"/>
        </w:tabs>
        <w:spacing w:after="310" w:line="290" w:lineRule="auto"/>
        <w:ind w:leftChars="0" w:left="720" w:right="11" w:firstLineChars="0" w:firstLine="0"/>
      </w:pPr>
      <w:r>
        <w:rPr>
          <w:color w:val="000000"/>
        </w:rPr>
        <w:t xml:space="preserve">29.6.2 </w:t>
      </w:r>
      <w:r w:rsidR="008C39B4">
        <w:rPr>
          <w:color w:val="000000"/>
        </w:rPr>
        <w:t>any claim by any employee or person claiming to be an employee (or their employee representative) of the Supplier which arises or is alleged to arise from any act or omission by the Supplier on or before the date of the Relevant Transfer</w:t>
      </w:r>
    </w:p>
    <w:p w14:paraId="10E58D1A" w14:textId="77777777" w:rsidR="00A26C2A" w:rsidRDefault="008C39B4" w:rsidP="008C39B4">
      <w:pPr>
        <w:numPr>
          <w:ilvl w:val="1"/>
          <w:numId w:val="15"/>
        </w:numPr>
        <w:pBdr>
          <w:top w:val="nil"/>
          <w:left w:val="nil"/>
          <w:bottom w:val="nil"/>
          <w:right w:val="nil"/>
          <w:between w:val="nil"/>
        </w:pBdr>
        <w:spacing w:after="310" w:line="290" w:lineRule="auto"/>
        <w:ind w:left="0" w:right="14" w:hanging="2"/>
      </w:pPr>
      <w:r>
        <w:rPr>
          <w:color w:val="000000"/>
        </w:rPr>
        <w:t>The provisions of this clause apply during the Term of this Call-Off Contract and indefinitely after it Ends or expires.</w:t>
      </w:r>
    </w:p>
    <w:p w14:paraId="5162D18C" w14:textId="77777777" w:rsidR="00A26C2A" w:rsidRDefault="008C39B4" w:rsidP="008C39B4">
      <w:pPr>
        <w:numPr>
          <w:ilvl w:val="1"/>
          <w:numId w:val="15"/>
        </w:numPr>
        <w:pBdr>
          <w:top w:val="nil"/>
          <w:left w:val="nil"/>
          <w:bottom w:val="nil"/>
          <w:right w:val="nil"/>
          <w:between w:val="nil"/>
        </w:pBdr>
        <w:spacing w:after="741"/>
        <w:ind w:left="0" w:right="14" w:hanging="2"/>
      </w:pPr>
      <w:r>
        <w:rPr>
          <w:color w:val="000000"/>
        </w:rPr>
        <w:t>For these TUPE clauses, the relevant third party will be able to enforce its rights under this clause but their consent will not be required to vary these clauses as the Buyer and Supplier may agree.</w:t>
      </w:r>
    </w:p>
    <w:p w14:paraId="570DBD0D" w14:textId="77777777" w:rsidR="00A26C2A" w:rsidRPr="00C40953" w:rsidRDefault="008C39B4" w:rsidP="00C40953">
      <w:pPr>
        <w:pStyle w:val="Heading3"/>
        <w:ind w:left="1" w:hanging="3"/>
      </w:pPr>
      <w:r w:rsidRPr="00C40953">
        <w:t xml:space="preserve">30. </w:t>
      </w:r>
      <w:r w:rsidRPr="00C40953">
        <w:tab/>
        <w:t>Additional G-Cloud services</w:t>
      </w:r>
    </w:p>
    <w:p w14:paraId="451A89B8"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30.1 </w:t>
      </w:r>
      <w:r>
        <w:rPr>
          <w:color w:val="000000"/>
        </w:rPr>
        <w:tab/>
        <w:t>The Buyer may require the Supplier to provide Additional Services. The Buyer doesn’t have to buy any Additional Services from the Supplier and can buy services that are the same as or similar to the Additional Services from any third party.</w:t>
      </w:r>
    </w:p>
    <w:p w14:paraId="26222433"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30.2 </w:t>
      </w:r>
      <w:r>
        <w:rPr>
          <w:color w:val="000000"/>
        </w:rPr>
        <w:tab/>
        <w:t>If reasonably requested to do so by the Buyer in the Order Form, the Supplier must provide and monitor performance of the Additional Services using an Implementation Plan.</w:t>
      </w:r>
      <w:r>
        <w:rPr>
          <w:color w:val="000000"/>
        </w:rPr>
        <w:tab/>
      </w:r>
    </w:p>
    <w:p w14:paraId="06D36F87" w14:textId="77777777" w:rsidR="00A26C2A" w:rsidRPr="00C40953" w:rsidRDefault="008C39B4" w:rsidP="00C40953">
      <w:pPr>
        <w:pStyle w:val="Heading3"/>
        <w:ind w:left="1" w:hanging="3"/>
      </w:pPr>
      <w:r w:rsidRPr="00C40953">
        <w:lastRenderedPageBreak/>
        <w:t xml:space="preserve">31. </w:t>
      </w:r>
      <w:r w:rsidRPr="00C40953">
        <w:tab/>
        <w:t>Collaboration</w:t>
      </w:r>
    </w:p>
    <w:p w14:paraId="786A4DF4" w14:textId="77777777" w:rsidR="00A26C2A" w:rsidRDefault="008C39B4" w:rsidP="002A7066">
      <w:pPr>
        <w:pBdr>
          <w:top w:val="nil"/>
          <w:left w:val="nil"/>
          <w:bottom w:val="nil"/>
          <w:right w:val="nil"/>
          <w:between w:val="nil"/>
        </w:pBdr>
        <w:tabs>
          <w:tab w:val="left" w:pos="720"/>
        </w:tabs>
        <w:spacing w:after="310" w:line="290" w:lineRule="auto"/>
        <w:ind w:left="0" w:right="14" w:hanging="2"/>
        <w:rPr>
          <w:color w:val="000000"/>
        </w:rPr>
      </w:pPr>
      <w:r>
        <w:rPr>
          <w:color w:val="000000"/>
        </w:rPr>
        <w:t xml:space="preserve">31.1 </w:t>
      </w:r>
      <w:r>
        <w:rPr>
          <w:color w:val="000000"/>
        </w:rPr>
        <w:tab/>
        <w:t>If the Buyer has specified in the Order Form that it requires the Supplier to enter into a Collaboration Agreement, the Supplier must give the Buyer an executed Collaboration Agreement before the Start date.</w:t>
      </w:r>
    </w:p>
    <w:p w14:paraId="213D8786" w14:textId="3D5412C2" w:rsidR="00A26C2A" w:rsidRDefault="008C39B4" w:rsidP="002A7066">
      <w:pPr>
        <w:pBdr>
          <w:top w:val="nil"/>
          <w:left w:val="nil"/>
          <w:bottom w:val="nil"/>
          <w:right w:val="nil"/>
          <w:between w:val="nil"/>
        </w:pBdr>
        <w:tabs>
          <w:tab w:val="left" w:pos="720"/>
          <w:tab w:val="center" w:pos="1333"/>
          <w:tab w:val="center" w:pos="5928"/>
        </w:tabs>
        <w:spacing w:after="354"/>
        <w:ind w:leftChars="0" w:firstLineChars="0" w:firstLine="0"/>
        <w:rPr>
          <w:color w:val="000000"/>
        </w:rPr>
      </w:pPr>
      <w:r>
        <w:rPr>
          <w:color w:val="000000"/>
        </w:rPr>
        <w:t xml:space="preserve">31.2 </w:t>
      </w:r>
      <w:r>
        <w:rPr>
          <w:color w:val="000000"/>
        </w:rPr>
        <w:tab/>
      </w:r>
      <w:r w:rsidR="002A7066">
        <w:rPr>
          <w:color w:val="000000"/>
        </w:rPr>
        <w:tab/>
      </w:r>
      <w:r>
        <w:rPr>
          <w:color w:val="000000"/>
        </w:rPr>
        <w:t>In addition to any obligations under the Collaboration Agreement, the Supplier must:</w:t>
      </w:r>
    </w:p>
    <w:p w14:paraId="5084D926" w14:textId="77777777" w:rsidR="00A26C2A" w:rsidRDefault="008C39B4" w:rsidP="002A7066">
      <w:pPr>
        <w:pBdr>
          <w:top w:val="nil"/>
          <w:left w:val="nil"/>
          <w:bottom w:val="nil"/>
          <w:right w:val="nil"/>
          <w:between w:val="nil"/>
        </w:pBdr>
        <w:spacing w:after="310" w:line="290" w:lineRule="auto"/>
        <w:ind w:leftChars="0" w:left="0" w:right="14" w:firstLineChars="0" w:firstLine="720"/>
        <w:rPr>
          <w:color w:val="000000"/>
        </w:rPr>
      </w:pPr>
      <w:r>
        <w:rPr>
          <w:color w:val="000000"/>
        </w:rPr>
        <w:t>31.2.1 work proactively and in good faith with each of the Buyer’s contractors</w:t>
      </w:r>
    </w:p>
    <w:p w14:paraId="66DBF688" w14:textId="4A73CE57" w:rsidR="00A26C2A" w:rsidRDefault="008C39B4" w:rsidP="002A7066">
      <w:pPr>
        <w:pBdr>
          <w:top w:val="nil"/>
          <w:left w:val="nil"/>
          <w:bottom w:val="nil"/>
          <w:right w:val="nil"/>
          <w:between w:val="nil"/>
        </w:pBdr>
        <w:spacing w:after="738"/>
        <w:ind w:leftChars="0" w:left="720" w:right="14" w:firstLineChars="0" w:firstLine="0"/>
        <w:rPr>
          <w:color w:val="000000"/>
        </w:rPr>
      </w:pPr>
      <w:r>
        <w:rPr>
          <w:color w:val="000000"/>
        </w:rPr>
        <w:t>31.2.2 co-operate and share information with the Buyer’s contractors to enable the efficient operation of the Buyer’s ICT services and G-Cloud Services</w:t>
      </w:r>
    </w:p>
    <w:p w14:paraId="1F8DAB9B" w14:textId="77777777" w:rsidR="00A26C2A" w:rsidRPr="00C40953" w:rsidRDefault="008C39B4" w:rsidP="00C40953">
      <w:pPr>
        <w:pStyle w:val="Heading3"/>
        <w:ind w:left="1" w:hanging="3"/>
      </w:pPr>
      <w:r w:rsidRPr="00C40953">
        <w:t xml:space="preserve">32. </w:t>
      </w:r>
      <w:r w:rsidRPr="00C40953">
        <w:tab/>
        <w:t>Variation process</w:t>
      </w:r>
    </w:p>
    <w:p w14:paraId="18FD17E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32.1 </w:t>
      </w:r>
      <w:r>
        <w:rPr>
          <w:color w:val="000000"/>
        </w:rPr>
        <w:tab/>
        <w:t>The Buyer can request in writing a change to this Call-Off Contract using the template in Schedule 9 if it isn’t a material change to the Framework Agreement or this Call-Off Contract. Once implemented, it is called a Variation.</w:t>
      </w:r>
    </w:p>
    <w:p w14:paraId="4089B98D" w14:textId="77777777" w:rsidR="00A26C2A" w:rsidRDefault="008C39B4">
      <w:pPr>
        <w:pBdr>
          <w:top w:val="nil"/>
          <w:left w:val="nil"/>
          <w:bottom w:val="nil"/>
          <w:right w:val="nil"/>
          <w:between w:val="nil"/>
        </w:pBdr>
        <w:spacing w:after="344"/>
        <w:ind w:left="0" w:right="14" w:hanging="2"/>
        <w:rPr>
          <w:color w:val="000000"/>
        </w:rPr>
      </w:pPr>
      <w:r>
        <w:rPr>
          <w:color w:val="000000"/>
        </w:rPr>
        <w:t xml:space="preserve">32.2 </w:t>
      </w:r>
      <w:r>
        <w:rPr>
          <w:color w:val="000000"/>
        </w:rPr>
        <w:tab/>
        <w:t>The Supplier must notify the Buyer immediately in writing of any proposed changes to their G-Cloud Services or their delivery by submitting a Variation request using the template in Schedule 9. This includes any changes in the Supplier’s supply chain.</w:t>
      </w:r>
    </w:p>
    <w:p w14:paraId="7EA03381" w14:textId="77777777" w:rsidR="00A26C2A" w:rsidRDefault="008C39B4">
      <w:pPr>
        <w:pBdr>
          <w:top w:val="nil"/>
          <w:left w:val="nil"/>
          <w:bottom w:val="nil"/>
          <w:right w:val="nil"/>
          <w:between w:val="nil"/>
        </w:pBdr>
        <w:spacing w:after="362"/>
        <w:ind w:left="0" w:right="14" w:hanging="2"/>
        <w:rPr>
          <w:color w:val="000000"/>
        </w:rPr>
      </w:pPr>
      <w:r>
        <w:rPr>
          <w:color w:val="000000"/>
        </w:rPr>
        <w:t xml:space="preserve">32.3 </w:t>
      </w:r>
      <w:r>
        <w:rPr>
          <w:color w:val="000000"/>
        </w:rPr>
        <w:tab/>
        <w:t>If either Party can’t agree to or provide the Variation, the Buyer may agree to continue performing its obligations under this Call-Off Contract without the Variation, or End this Call-Off Contract by giving 30 days’ notice to the Supplier.</w:t>
      </w:r>
    </w:p>
    <w:p w14:paraId="62E4E189" w14:textId="77777777" w:rsidR="00A26C2A" w:rsidRDefault="008C39B4">
      <w:pPr>
        <w:pStyle w:val="Heading3"/>
        <w:tabs>
          <w:tab w:val="center" w:pos="1313"/>
          <w:tab w:val="center" w:pos="4063"/>
        </w:tabs>
        <w:ind w:left="0" w:hanging="2"/>
        <w:rPr>
          <w:color w:val="000000"/>
          <w:sz w:val="22"/>
        </w:rPr>
      </w:pPr>
      <w:r>
        <w:rPr>
          <w:color w:val="000000"/>
          <w:sz w:val="22"/>
        </w:rPr>
        <w:tab/>
      </w:r>
    </w:p>
    <w:p w14:paraId="01AD2069" w14:textId="77777777" w:rsidR="00A26C2A" w:rsidRPr="00C40953" w:rsidRDefault="008C39B4" w:rsidP="00C40953">
      <w:pPr>
        <w:pStyle w:val="Heading3"/>
        <w:ind w:left="1" w:hanging="3"/>
      </w:pPr>
      <w:r w:rsidRPr="00C40953">
        <w:t xml:space="preserve">33. </w:t>
      </w:r>
      <w:r w:rsidRPr="00C40953">
        <w:tab/>
        <w:t>Data Protection Legislation (GDPR)</w:t>
      </w:r>
    </w:p>
    <w:p w14:paraId="69C1153D" w14:textId="77777777" w:rsidR="00A26C2A" w:rsidRDefault="008C39B4">
      <w:pPr>
        <w:pBdr>
          <w:top w:val="nil"/>
          <w:left w:val="nil"/>
          <w:bottom w:val="nil"/>
          <w:right w:val="nil"/>
          <w:between w:val="nil"/>
        </w:pBdr>
        <w:ind w:left="0" w:right="14" w:hanging="2"/>
        <w:rPr>
          <w:color w:val="000000"/>
        </w:rPr>
      </w:pPr>
      <w:r>
        <w:rPr>
          <w:color w:val="000000"/>
        </w:rPr>
        <w:t xml:space="preserve">33.1 </w:t>
      </w:r>
      <w:r>
        <w:rPr>
          <w:color w:val="000000"/>
        </w:rPr>
        <w:tab/>
        <w:t>Pursuant to clause 2.1 and for the avoidance of doubt, clause 28 of the Framework Agreement is incorporated into this Call-Off Contract. For reference, the appropriate UK GDPR templates which are required to be completed in accordance with clause 28 are</w:t>
      </w:r>
    </w:p>
    <w:p w14:paraId="70DB405A" w14:textId="77777777" w:rsidR="00C40953" w:rsidRDefault="008C39B4">
      <w:pPr>
        <w:pBdr>
          <w:top w:val="nil"/>
          <w:left w:val="nil"/>
          <w:bottom w:val="nil"/>
          <w:right w:val="nil"/>
          <w:between w:val="nil"/>
        </w:pBdr>
        <w:tabs>
          <w:tab w:val="center" w:pos="4810"/>
          <w:tab w:val="center" w:pos="10663"/>
        </w:tabs>
        <w:spacing w:after="30" w:line="264" w:lineRule="auto"/>
        <w:ind w:left="0" w:hanging="2"/>
        <w:rPr>
          <w:color w:val="000000"/>
        </w:rPr>
      </w:pPr>
      <w:r>
        <w:rPr>
          <w:color w:val="000000"/>
        </w:rPr>
        <w:tab/>
        <w:t xml:space="preserve">reproduced in this Call-Off Contract document at Schedule 7. </w:t>
      </w:r>
    </w:p>
    <w:p w14:paraId="19EC9423"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0E57BBA2"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04DF474D"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2CE835A7"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52113B5B"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121E27C5"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361870A9" w14:textId="678BEB1D" w:rsidR="00AD0E3F" w:rsidRDefault="00AD0E3F" w:rsidP="00212CD7">
      <w:pPr>
        <w:spacing w:line="240" w:lineRule="auto"/>
        <w:ind w:leftChars="0" w:left="0" w:firstLineChars="0" w:firstLine="0"/>
        <w:textDirection w:val="lrTb"/>
        <w:textAlignment w:val="auto"/>
        <w:outlineLvl w:val="9"/>
        <w:rPr>
          <w:color w:val="000000"/>
          <w:sz w:val="32"/>
        </w:rPr>
      </w:pPr>
      <w:bookmarkStart w:id="8" w:name="_heading=h.o3xjzzxu81k6" w:colFirst="0" w:colLast="0"/>
      <w:bookmarkStart w:id="9" w:name="_Schedule_1:_Services"/>
      <w:bookmarkEnd w:id="8"/>
      <w:bookmarkEnd w:id="9"/>
    </w:p>
    <w:p w14:paraId="78345083" w14:textId="77777777" w:rsidR="00A26C2A" w:rsidRPr="002E42D7" w:rsidRDefault="008C39B4" w:rsidP="00C40953">
      <w:pPr>
        <w:pStyle w:val="Heading2"/>
        <w:ind w:left="1" w:hanging="3"/>
      </w:pPr>
      <w:r w:rsidRPr="002E42D7">
        <w:t>Schedule 1: Services</w:t>
      </w:r>
    </w:p>
    <w:p w14:paraId="6DB4446A" w14:textId="77777777" w:rsidR="002E42D7" w:rsidRDefault="002E42D7" w:rsidP="002E42D7">
      <w:pPr>
        <w:pBdr>
          <w:top w:val="nil"/>
          <w:left w:val="nil"/>
          <w:bottom w:val="nil"/>
          <w:right w:val="nil"/>
          <w:between w:val="nil"/>
        </w:pBdr>
        <w:tabs>
          <w:tab w:val="center" w:pos="1688"/>
          <w:tab w:val="center" w:pos="5137"/>
        </w:tabs>
        <w:spacing w:line="254" w:lineRule="auto"/>
        <w:ind w:leftChars="0" w:left="0" w:firstLineChars="0" w:firstLine="0"/>
        <w:rPr>
          <w:color w:val="000000"/>
        </w:rPr>
      </w:pPr>
    </w:p>
    <w:p w14:paraId="45EED124" w14:textId="264701D4" w:rsidR="002E42D7" w:rsidRDefault="002E42D7" w:rsidP="002E42D7">
      <w:pPr>
        <w:pBdr>
          <w:top w:val="nil"/>
          <w:left w:val="nil"/>
          <w:bottom w:val="nil"/>
          <w:right w:val="nil"/>
          <w:between w:val="nil"/>
        </w:pBdr>
        <w:tabs>
          <w:tab w:val="center" w:pos="1688"/>
          <w:tab w:val="center" w:pos="5137"/>
        </w:tabs>
        <w:spacing w:line="254" w:lineRule="auto"/>
        <w:ind w:leftChars="0" w:left="0" w:firstLineChars="0" w:firstLine="0"/>
        <w:rPr>
          <w:color w:val="000000"/>
        </w:rPr>
      </w:pPr>
      <w:r>
        <w:rPr>
          <w:color w:val="000000"/>
        </w:rPr>
        <w:t xml:space="preserve">As detailed in the following embedded files: </w:t>
      </w:r>
    </w:p>
    <w:p w14:paraId="513CFEC6" w14:textId="77777777" w:rsidR="002E42D7" w:rsidRDefault="002E42D7" w:rsidP="002E42D7">
      <w:pPr>
        <w:pBdr>
          <w:top w:val="nil"/>
          <w:left w:val="nil"/>
          <w:bottom w:val="nil"/>
          <w:right w:val="nil"/>
          <w:between w:val="nil"/>
        </w:pBdr>
        <w:tabs>
          <w:tab w:val="center" w:pos="1688"/>
          <w:tab w:val="center" w:pos="5137"/>
        </w:tabs>
        <w:spacing w:line="254" w:lineRule="auto"/>
        <w:ind w:leftChars="0" w:left="0" w:firstLineChars="0" w:firstLine="0"/>
        <w:rPr>
          <w:color w:val="000000"/>
        </w:rPr>
      </w:pPr>
    </w:p>
    <w:p w14:paraId="413BA9FA" w14:textId="46D528F9" w:rsidR="00384CFA" w:rsidRDefault="00384CFA" w:rsidP="002E42D7">
      <w:pPr>
        <w:pBdr>
          <w:top w:val="nil"/>
          <w:left w:val="nil"/>
          <w:bottom w:val="nil"/>
          <w:right w:val="nil"/>
          <w:between w:val="nil"/>
        </w:pBdr>
        <w:tabs>
          <w:tab w:val="center" w:pos="1688"/>
          <w:tab w:val="center" w:pos="5137"/>
        </w:tabs>
        <w:spacing w:line="254" w:lineRule="auto"/>
        <w:ind w:leftChars="0" w:left="0" w:firstLineChars="0" w:firstLine="0"/>
        <w:rPr>
          <w:position w:val="0"/>
          <w:highlight w:val="black"/>
        </w:rPr>
      </w:pPr>
      <w:proofErr w:type="spellStart"/>
      <w:r>
        <w:rPr>
          <w:position w:val="0"/>
          <w:highlight w:val="black"/>
        </w:rPr>
        <w:t>Xxxxxxxxxxxxxxx</w:t>
      </w:r>
      <w:proofErr w:type="spellEnd"/>
    </w:p>
    <w:p w14:paraId="1E1CDB36" w14:textId="186DC96D" w:rsidR="002E42D7" w:rsidRPr="00384CFA" w:rsidRDefault="00384CFA" w:rsidP="002E42D7">
      <w:pPr>
        <w:pBdr>
          <w:top w:val="nil"/>
          <w:left w:val="nil"/>
          <w:bottom w:val="nil"/>
          <w:right w:val="nil"/>
          <w:between w:val="nil"/>
        </w:pBdr>
        <w:tabs>
          <w:tab w:val="center" w:pos="1688"/>
          <w:tab w:val="center" w:pos="5137"/>
        </w:tabs>
        <w:spacing w:line="254" w:lineRule="auto"/>
        <w:ind w:leftChars="0" w:left="0" w:firstLineChars="0" w:firstLine="0"/>
      </w:pPr>
      <w:r w:rsidRPr="00384CFA">
        <w:rPr>
          <w:position w:val="0"/>
          <w:highlight w:val="black"/>
        </w:rPr>
        <w:t>xxxxxxxxxxxxxxxx</w:t>
      </w:r>
    </w:p>
    <w:p w14:paraId="0A732D77" w14:textId="77777777" w:rsidR="008F2CD7" w:rsidRDefault="008F2CD7" w:rsidP="002E42D7">
      <w:pPr>
        <w:pBdr>
          <w:top w:val="nil"/>
          <w:left w:val="nil"/>
          <w:bottom w:val="nil"/>
          <w:right w:val="nil"/>
          <w:between w:val="nil"/>
        </w:pBdr>
        <w:tabs>
          <w:tab w:val="center" w:pos="1688"/>
          <w:tab w:val="center" w:pos="5137"/>
        </w:tabs>
        <w:spacing w:line="254" w:lineRule="auto"/>
        <w:ind w:leftChars="0" w:left="0" w:firstLineChars="0" w:firstLine="0"/>
        <w:rPr>
          <w:color w:val="000000"/>
        </w:rPr>
      </w:pPr>
    </w:p>
    <w:p w14:paraId="7F0C1BB6" w14:textId="3F8BB53A" w:rsidR="002E42D7" w:rsidRDefault="002E42D7" w:rsidP="00AD0E3F">
      <w:pPr>
        <w:pBdr>
          <w:top w:val="nil"/>
          <w:left w:val="nil"/>
          <w:bottom w:val="nil"/>
          <w:right w:val="nil"/>
          <w:between w:val="nil"/>
        </w:pBdr>
        <w:tabs>
          <w:tab w:val="center" w:pos="1688"/>
          <w:tab w:val="center" w:pos="5137"/>
        </w:tabs>
        <w:spacing w:after="250" w:line="254" w:lineRule="auto"/>
        <w:ind w:leftChars="0" w:left="0" w:firstLineChars="0" w:firstLine="0"/>
        <w:rPr>
          <w:color w:val="000000"/>
        </w:rPr>
      </w:pPr>
      <w:r w:rsidRPr="002E42D7">
        <w:rPr>
          <w:color w:val="000000"/>
        </w:rPr>
        <w:t>Stackable Data Platform Business Subscription</w:t>
      </w:r>
      <w:r>
        <w:rPr>
          <w:color w:val="000000"/>
        </w:rPr>
        <w:t xml:space="preserve">: </w:t>
      </w:r>
    </w:p>
    <w:p w14:paraId="2EAA3A0C" w14:textId="07A16BDA" w:rsidR="002E42D7" w:rsidRPr="002E42D7" w:rsidRDefault="002E42D7" w:rsidP="0054195B">
      <w:pPr>
        <w:pStyle w:val="ListParagraph"/>
        <w:numPr>
          <w:ilvl w:val="0"/>
          <w:numId w:val="48"/>
        </w:numPr>
        <w:pBdr>
          <w:top w:val="nil"/>
          <w:left w:val="nil"/>
          <w:bottom w:val="nil"/>
          <w:right w:val="nil"/>
          <w:between w:val="nil"/>
        </w:pBdr>
        <w:tabs>
          <w:tab w:val="center" w:pos="1688"/>
          <w:tab w:val="center" w:pos="5137"/>
        </w:tabs>
        <w:spacing w:line="254" w:lineRule="auto"/>
        <w:ind w:leftChars="0" w:firstLineChars="0"/>
        <w:rPr>
          <w:color w:val="000000"/>
        </w:rPr>
      </w:pPr>
      <w:r w:rsidRPr="002E42D7">
        <w:rPr>
          <w:color w:val="000000"/>
        </w:rPr>
        <w:t xml:space="preserve">Remote assistance; 8x5 office hours cover </w:t>
      </w:r>
    </w:p>
    <w:p w14:paraId="31E63550" w14:textId="41ADE801" w:rsidR="002E42D7" w:rsidRPr="002E42D7" w:rsidRDefault="002E42D7" w:rsidP="002E42D7">
      <w:pPr>
        <w:pStyle w:val="ListParagraph"/>
        <w:numPr>
          <w:ilvl w:val="0"/>
          <w:numId w:val="48"/>
        </w:numPr>
        <w:pBdr>
          <w:top w:val="nil"/>
          <w:left w:val="nil"/>
          <w:bottom w:val="nil"/>
          <w:right w:val="nil"/>
          <w:between w:val="nil"/>
        </w:pBdr>
        <w:tabs>
          <w:tab w:val="center" w:pos="1688"/>
          <w:tab w:val="center" w:pos="5137"/>
        </w:tabs>
        <w:spacing w:line="254" w:lineRule="auto"/>
        <w:ind w:leftChars="0" w:firstLineChars="0"/>
        <w:rPr>
          <w:color w:val="000000"/>
        </w:rPr>
      </w:pPr>
      <w:r w:rsidRPr="002E42D7">
        <w:rPr>
          <w:color w:val="000000"/>
        </w:rPr>
        <w:t xml:space="preserve">Assist customer with questions and issues related to Stackable Data Platform </w:t>
      </w:r>
    </w:p>
    <w:p w14:paraId="7CEE39E6" w14:textId="4D4D145C" w:rsidR="002E42D7" w:rsidRPr="002E42D7" w:rsidRDefault="002E42D7" w:rsidP="002E42D7">
      <w:pPr>
        <w:pStyle w:val="ListParagraph"/>
        <w:numPr>
          <w:ilvl w:val="0"/>
          <w:numId w:val="48"/>
        </w:numPr>
        <w:pBdr>
          <w:top w:val="nil"/>
          <w:left w:val="nil"/>
          <w:bottom w:val="nil"/>
          <w:right w:val="nil"/>
          <w:between w:val="nil"/>
        </w:pBdr>
        <w:tabs>
          <w:tab w:val="center" w:pos="1688"/>
          <w:tab w:val="center" w:pos="5137"/>
        </w:tabs>
        <w:spacing w:line="254" w:lineRule="auto"/>
        <w:ind w:leftChars="0" w:firstLineChars="0"/>
        <w:rPr>
          <w:color w:val="000000"/>
        </w:rPr>
      </w:pPr>
      <w:r w:rsidRPr="002E42D7">
        <w:rPr>
          <w:color w:val="000000"/>
        </w:rPr>
        <w:t>Enablement of customer to work with the platform</w:t>
      </w:r>
    </w:p>
    <w:p w14:paraId="43F22BAB" w14:textId="5372FA03" w:rsidR="002E42D7" w:rsidRDefault="002E42D7" w:rsidP="002E42D7">
      <w:pPr>
        <w:pStyle w:val="ListParagraph"/>
        <w:numPr>
          <w:ilvl w:val="0"/>
          <w:numId w:val="48"/>
        </w:numPr>
        <w:pBdr>
          <w:top w:val="nil"/>
          <w:left w:val="nil"/>
          <w:bottom w:val="nil"/>
          <w:right w:val="nil"/>
          <w:between w:val="nil"/>
        </w:pBdr>
        <w:tabs>
          <w:tab w:val="center" w:pos="1688"/>
          <w:tab w:val="center" w:pos="5137"/>
        </w:tabs>
        <w:spacing w:line="254" w:lineRule="auto"/>
        <w:ind w:leftChars="0" w:firstLineChars="0"/>
        <w:rPr>
          <w:color w:val="000000"/>
        </w:rPr>
      </w:pPr>
      <w:r w:rsidRPr="002E42D7">
        <w:rPr>
          <w:color w:val="000000"/>
        </w:rPr>
        <w:t>129 nodes</w:t>
      </w:r>
    </w:p>
    <w:p w14:paraId="751EF436" w14:textId="77777777" w:rsidR="002E42D7" w:rsidRPr="002E42D7" w:rsidRDefault="002E42D7" w:rsidP="002E42D7">
      <w:pPr>
        <w:pStyle w:val="ListParagraph"/>
        <w:pBdr>
          <w:top w:val="nil"/>
          <w:left w:val="nil"/>
          <w:bottom w:val="nil"/>
          <w:right w:val="nil"/>
          <w:between w:val="nil"/>
        </w:pBdr>
        <w:tabs>
          <w:tab w:val="center" w:pos="1688"/>
          <w:tab w:val="center" w:pos="5137"/>
        </w:tabs>
        <w:spacing w:line="254" w:lineRule="auto"/>
        <w:ind w:leftChars="0" w:firstLineChars="0" w:firstLine="0"/>
        <w:rPr>
          <w:color w:val="000000"/>
        </w:rPr>
      </w:pPr>
    </w:p>
    <w:tbl>
      <w:tblPr>
        <w:tblStyle w:val="TableGrid"/>
        <w:tblW w:w="0" w:type="auto"/>
        <w:tblLook w:val="04A0" w:firstRow="1" w:lastRow="0" w:firstColumn="1" w:lastColumn="0" w:noHBand="0" w:noVBand="1"/>
      </w:tblPr>
      <w:tblGrid>
        <w:gridCol w:w="1980"/>
        <w:gridCol w:w="2977"/>
        <w:gridCol w:w="4074"/>
      </w:tblGrid>
      <w:tr w:rsidR="002E42D7" w:rsidRPr="002E42D7" w14:paraId="6EFB0BCB" w14:textId="77777777" w:rsidTr="002E42D7">
        <w:tc>
          <w:tcPr>
            <w:tcW w:w="1980" w:type="dxa"/>
          </w:tcPr>
          <w:p w14:paraId="07CBF614" w14:textId="77777777" w:rsidR="002E42D7" w:rsidRPr="002E42D7" w:rsidRDefault="002E42D7" w:rsidP="005C46C8">
            <w:pPr>
              <w:spacing w:after="250" w:line="254" w:lineRule="auto"/>
              <w:ind w:leftChars="0" w:left="0" w:firstLineChars="0" w:firstLine="0"/>
              <w:rPr>
                <w:color w:val="000000"/>
              </w:rPr>
            </w:pPr>
            <w:r w:rsidRPr="002E42D7">
              <w:rPr>
                <w:color w:val="000000"/>
              </w:rPr>
              <w:t>Position</w:t>
            </w:r>
          </w:p>
        </w:tc>
        <w:tc>
          <w:tcPr>
            <w:tcW w:w="2977" w:type="dxa"/>
          </w:tcPr>
          <w:p w14:paraId="36AC1D41" w14:textId="77777777" w:rsidR="002E42D7" w:rsidRPr="002E42D7" w:rsidRDefault="002E42D7" w:rsidP="005C46C8">
            <w:pPr>
              <w:spacing w:after="250" w:line="254" w:lineRule="auto"/>
              <w:ind w:leftChars="0" w:left="0" w:firstLineChars="0" w:firstLine="0"/>
              <w:rPr>
                <w:color w:val="000000"/>
              </w:rPr>
            </w:pPr>
            <w:r w:rsidRPr="002E42D7">
              <w:rPr>
                <w:color w:val="000000"/>
              </w:rPr>
              <w:t xml:space="preserve">Service </w:t>
            </w:r>
          </w:p>
        </w:tc>
        <w:tc>
          <w:tcPr>
            <w:tcW w:w="4074" w:type="dxa"/>
          </w:tcPr>
          <w:p w14:paraId="03EB251A" w14:textId="77777777" w:rsidR="002E42D7" w:rsidRPr="002E42D7" w:rsidRDefault="002E42D7" w:rsidP="005C46C8">
            <w:pPr>
              <w:spacing w:after="250" w:line="254" w:lineRule="auto"/>
              <w:ind w:leftChars="0" w:left="0" w:firstLineChars="0" w:firstLine="0"/>
              <w:rPr>
                <w:color w:val="000000"/>
              </w:rPr>
            </w:pPr>
            <w:r w:rsidRPr="002E42D7">
              <w:rPr>
                <w:color w:val="000000"/>
              </w:rPr>
              <w:t>Size of the Subscription</w:t>
            </w:r>
          </w:p>
        </w:tc>
      </w:tr>
      <w:tr w:rsidR="002E42D7" w:rsidRPr="002E42D7" w14:paraId="36BE4D5B" w14:textId="77777777" w:rsidTr="002E42D7">
        <w:tc>
          <w:tcPr>
            <w:tcW w:w="1980" w:type="dxa"/>
          </w:tcPr>
          <w:p w14:paraId="1736EA84" w14:textId="77777777" w:rsidR="002E42D7" w:rsidRPr="002E42D7" w:rsidRDefault="002E42D7" w:rsidP="002E42D7">
            <w:pPr>
              <w:spacing w:line="254" w:lineRule="auto"/>
              <w:ind w:leftChars="0" w:left="0" w:firstLineChars="0" w:firstLine="0"/>
              <w:rPr>
                <w:color w:val="000000"/>
              </w:rPr>
            </w:pPr>
            <w:r w:rsidRPr="002E42D7">
              <w:rPr>
                <w:color w:val="000000"/>
              </w:rPr>
              <w:t xml:space="preserve">Stackable Data Platform with Business Subscription </w:t>
            </w:r>
          </w:p>
        </w:tc>
        <w:tc>
          <w:tcPr>
            <w:tcW w:w="2977" w:type="dxa"/>
          </w:tcPr>
          <w:p w14:paraId="59E96EA7" w14:textId="77777777" w:rsidR="002E42D7" w:rsidRDefault="002E42D7" w:rsidP="002E42D7">
            <w:pPr>
              <w:spacing w:line="254" w:lineRule="auto"/>
              <w:ind w:leftChars="0" w:left="0" w:firstLineChars="0" w:firstLine="0"/>
              <w:rPr>
                <w:color w:val="000000"/>
              </w:rPr>
            </w:pPr>
            <w:r w:rsidRPr="002E42D7">
              <w:rPr>
                <w:color w:val="000000"/>
              </w:rPr>
              <w:t xml:space="preserve">• Business Subscription Services </w:t>
            </w:r>
          </w:p>
          <w:p w14:paraId="1BD03AAA" w14:textId="72C4D63B" w:rsidR="002E42D7" w:rsidRDefault="002E42D7" w:rsidP="002E42D7">
            <w:pPr>
              <w:spacing w:line="254" w:lineRule="auto"/>
              <w:ind w:leftChars="0" w:left="0" w:firstLineChars="0" w:firstLine="0"/>
              <w:rPr>
                <w:color w:val="000000"/>
              </w:rPr>
            </w:pPr>
            <w:r w:rsidRPr="002E42D7">
              <w:rPr>
                <w:color w:val="000000"/>
              </w:rPr>
              <w:t xml:space="preserve">• </w:t>
            </w:r>
            <w:r w:rsidR="00DB3EC2">
              <w:rPr>
                <w:color w:val="000000"/>
              </w:rPr>
              <w:t>8x5 office hours</w:t>
            </w:r>
            <w:r w:rsidRPr="002E42D7">
              <w:rPr>
                <w:color w:val="000000"/>
              </w:rPr>
              <w:t xml:space="preserve"> Support </w:t>
            </w:r>
          </w:p>
          <w:p w14:paraId="30CF8227" w14:textId="6B46F274" w:rsidR="002E42D7" w:rsidRPr="002E42D7" w:rsidRDefault="002E42D7" w:rsidP="002E42D7">
            <w:pPr>
              <w:spacing w:line="254" w:lineRule="auto"/>
              <w:ind w:leftChars="0" w:left="0" w:firstLineChars="0" w:firstLine="0"/>
              <w:rPr>
                <w:color w:val="000000"/>
              </w:rPr>
            </w:pPr>
            <w:r w:rsidRPr="002E42D7">
              <w:rPr>
                <w:color w:val="000000"/>
              </w:rPr>
              <w:t xml:space="preserve">• Release management and maintenance </w:t>
            </w:r>
          </w:p>
        </w:tc>
        <w:tc>
          <w:tcPr>
            <w:tcW w:w="4074" w:type="dxa"/>
          </w:tcPr>
          <w:p w14:paraId="3D664DB3" w14:textId="77777777" w:rsidR="002E42D7" w:rsidRDefault="002E42D7" w:rsidP="002E42D7">
            <w:pPr>
              <w:spacing w:line="254" w:lineRule="auto"/>
              <w:ind w:leftChars="0" w:left="0" w:firstLineChars="0" w:firstLine="0"/>
              <w:rPr>
                <w:color w:val="000000"/>
              </w:rPr>
            </w:pPr>
            <w:r w:rsidRPr="002E42D7">
              <w:rPr>
                <w:color w:val="000000"/>
              </w:rPr>
              <w:t xml:space="preserve">• 129 Nodes/BME* </w:t>
            </w:r>
          </w:p>
          <w:p w14:paraId="0AAFCE4F" w14:textId="77777777" w:rsidR="002E42D7" w:rsidRDefault="002E42D7" w:rsidP="002E42D7">
            <w:pPr>
              <w:spacing w:line="254" w:lineRule="auto"/>
              <w:ind w:leftChars="0" w:left="0" w:firstLineChars="0" w:firstLine="0"/>
              <w:rPr>
                <w:color w:val="000000"/>
              </w:rPr>
            </w:pPr>
            <w:r w:rsidRPr="002E42D7">
              <w:rPr>
                <w:color w:val="000000"/>
              </w:rPr>
              <w:t xml:space="preserve">• 2 year subscription </w:t>
            </w:r>
          </w:p>
          <w:p w14:paraId="23C0CE7D" w14:textId="3C7C097B" w:rsidR="002E42D7" w:rsidRPr="002E42D7" w:rsidRDefault="002E42D7" w:rsidP="008F2CD7">
            <w:pPr>
              <w:spacing w:line="254" w:lineRule="auto"/>
              <w:ind w:leftChars="0" w:left="0" w:firstLineChars="0" w:firstLine="0"/>
              <w:rPr>
                <w:color w:val="000000"/>
              </w:rPr>
            </w:pPr>
          </w:p>
        </w:tc>
      </w:tr>
    </w:tbl>
    <w:p w14:paraId="055F3332" w14:textId="77777777" w:rsidR="002E42D7" w:rsidRDefault="002E42D7">
      <w:pPr>
        <w:ind w:left="0" w:hanging="2"/>
      </w:pPr>
    </w:p>
    <w:p w14:paraId="4FEEDE8F" w14:textId="4D221E77" w:rsidR="002E42D7" w:rsidRDefault="002E42D7">
      <w:pPr>
        <w:ind w:left="0" w:hanging="2"/>
      </w:pPr>
      <w:r w:rsidRPr="002E42D7">
        <w:t>Stackable GmbH’s “General Terms of Agreement for Supply, Support and Maintenance of the Stackable Data Platform” dated July 2023, (GTA) shall apply.</w:t>
      </w:r>
    </w:p>
    <w:p w14:paraId="2D35B4D7" w14:textId="77777777" w:rsidR="002E42D7" w:rsidRDefault="002E42D7">
      <w:pPr>
        <w:ind w:left="0" w:hanging="2"/>
      </w:pPr>
      <w:r w:rsidRPr="002E42D7">
        <w:t>All prices are excluding VAT. Therefore VAT has to be added to the invoiced amount, if applicable</w:t>
      </w:r>
    </w:p>
    <w:p w14:paraId="3F317254" w14:textId="45C4E298" w:rsidR="002E42D7" w:rsidRDefault="002E42D7">
      <w:pPr>
        <w:ind w:left="0" w:hanging="2"/>
      </w:pPr>
      <w:r w:rsidRPr="002E42D7">
        <w:t>All payments should be processed as international transfer via SWIFT.</w:t>
      </w:r>
    </w:p>
    <w:p w14:paraId="7642491F" w14:textId="480D1D91" w:rsidR="002E42D7" w:rsidRDefault="002E42D7">
      <w:pPr>
        <w:ind w:left="0" w:hanging="2"/>
      </w:pPr>
      <w:r w:rsidRPr="002E42D7">
        <w:t>*BME = Bare Metal Equivalent = one BME corresponds to 32 cores and 256 GB RAM and represents the hardware-side upper limit for a single physical or virtual server as part of a cluster. Servers above these limits are individually converted into BME by Stackable.</w:t>
      </w:r>
    </w:p>
    <w:p w14:paraId="60CCFC0B" w14:textId="77777777" w:rsidR="002E42D7" w:rsidRDefault="002E42D7">
      <w:pPr>
        <w:ind w:left="0" w:hanging="2"/>
      </w:pPr>
    </w:p>
    <w:p w14:paraId="7E15FE06" w14:textId="77777777" w:rsidR="002E42D7" w:rsidRDefault="002E42D7">
      <w:pPr>
        <w:ind w:left="0" w:hanging="2"/>
      </w:pPr>
    </w:p>
    <w:p w14:paraId="4C8CB4A2" w14:textId="77777777" w:rsidR="008F2CD7" w:rsidRDefault="008F2CD7">
      <w:pPr>
        <w:ind w:left="0" w:hanging="2"/>
      </w:pPr>
    </w:p>
    <w:p w14:paraId="3AFA15AA" w14:textId="0425D613" w:rsidR="002E42D7" w:rsidRDefault="002E42D7">
      <w:pPr>
        <w:ind w:left="0" w:hanging="2"/>
        <w:rPr>
          <w:b/>
          <w:bCs/>
        </w:rPr>
      </w:pPr>
      <w:r w:rsidRPr="002E42D7">
        <w:rPr>
          <w:b/>
          <w:bCs/>
        </w:rPr>
        <w:t>Option 1 – Professional Services: up to 50 days:</w:t>
      </w:r>
    </w:p>
    <w:p w14:paraId="7B6F2CAD" w14:textId="77777777" w:rsidR="001103A3" w:rsidRDefault="001103A3" w:rsidP="001103A3">
      <w:pPr>
        <w:pBdr>
          <w:top w:val="nil"/>
          <w:left w:val="nil"/>
          <w:bottom w:val="nil"/>
          <w:right w:val="nil"/>
          <w:between w:val="nil"/>
        </w:pBdr>
        <w:spacing w:line="254" w:lineRule="auto"/>
        <w:ind w:left="0" w:right="-31" w:hanging="2"/>
        <w:rPr>
          <w:color w:val="000000"/>
        </w:rPr>
      </w:pPr>
    </w:p>
    <w:p w14:paraId="3BAD7227" w14:textId="5491E0F0" w:rsidR="001103A3" w:rsidRPr="001103A3" w:rsidRDefault="001103A3" w:rsidP="001103A3">
      <w:pPr>
        <w:pBdr>
          <w:top w:val="nil"/>
          <w:left w:val="nil"/>
          <w:bottom w:val="nil"/>
          <w:right w:val="nil"/>
          <w:between w:val="nil"/>
        </w:pBdr>
        <w:spacing w:after="250" w:line="254" w:lineRule="auto"/>
        <w:ind w:left="0" w:right="-31" w:hanging="2"/>
        <w:rPr>
          <w:color w:val="000000"/>
        </w:rPr>
      </w:pPr>
      <w:r>
        <w:rPr>
          <w:color w:val="000000"/>
        </w:rPr>
        <w:t>NB: Option 1 is currently not enacted. A contract variation will be issued to enact the option as required.</w:t>
      </w:r>
    </w:p>
    <w:p w14:paraId="50417172" w14:textId="77777777" w:rsidR="002E42D7" w:rsidRDefault="002E42D7">
      <w:pPr>
        <w:ind w:left="0" w:hanging="2"/>
        <w:rPr>
          <w:b/>
          <w:bCs/>
        </w:rPr>
      </w:pPr>
    </w:p>
    <w:p w14:paraId="02F8F359" w14:textId="29B6A567" w:rsidR="002E42D7" w:rsidRDefault="002E42D7" w:rsidP="002E42D7">
      <w:pPr>
        <w:spacing w:after="240"/>
        <w:ind w:leftChars="0" w:left="0" w:firstLineChars="0" w:hanging="2"/>
      </w:pPr>
      <w:r w:rsidRPr="002E42D7">
        <w:t>Stackable Professional Services</w:t>
      </w:r>
      <w:r>
        <w:t>:</w:t>
      </w:r>
    </w:p>
    <w:p w14:paraId="1CF3EB19" w14:textId="77777777" w:rsidR="002E42D7" w:rsidRDefault="002E42D7" w:rsidP="002E42D7">
      <w:pPr>
        <w:pStyle w:val="ListParagraph"/>
        <w:numPr>
          <w:ilvl w:val="0"/>
          <w:numId w:val="49"/>
        </w:numPr>
        <w:ind w:leftChars="0" w:firstLineChars="0"/>
      </w:pPr>
      <w:r w:rsidRPr="002E42D7">
        <w:t>Remote and on-site delivery of consulting services</w:t>
      </w:r>
    </w:p>
    <w:p w14:paraId="45FBE6F3" w14:textId="77777777" w:rsidR="002E42D7" w:rsidRDefault="002E42D7" w:rsidP="002E42D7">
      <w:pPr>
        <w:pStyle w:val="ListParagraph"/>
        <w:numPr>
          <w:ilvl w:val="0"/>
          <w:numId w:val="49"/>
        </w:numPr>
        <w:ind w:leftChars="0" w:firstLineChars="0"/>
      </w:pPr>
      <w:r w:rsidRPr="002E42D7">
        <w:t>Platform architecture, implementation and tuning</w:t>
      </w:r>
    </w:p>
    <w:p w14:paraId="7FBB1B8D" w14:textId="77777777" w:rsidR="002E42D7" w:rsidRDefault="002E42D7" w:rsidP="002E42D7">
      <w:pPr>
        <w:pStyle w:val="ListParagraph"/>
        <w:numPr>
          <w:ilvl w:val="0"/>
          <w:numId w:val="49"/>
        </w:numPr>
        <w:ind w:leftChars="0" w:firstLineChars="0"/>
      </w:pPr>
      <w:r w:rsidRPr="002E42D7">
        <w:lastRenderedPageBreak/>
        <w:t>Custom development and testing</w:t>
      </w:r>
    </w:p>
    <w:p w14:paraId="17A9CF05" w14:textId="77777777" w:rsidR="002E42D7" w:rsidRDefault="002E42D7">
      <w:pPr>
        <w:ind w:left="0" w:hanging="2"/>
      </w:pPr>
    </w:p>
    <w:tbl>
      <w:tblPr>
        <w:tblStyle w:val="TableGrid"/>
        <w:tblW w:w="0" w:type="auto"/>
        <w:tblLook w:val="04A0" w:firstRow="1" w:lastRow="0" w:firstColumn="1" w:lastColumn="0" w:noHBand="0" w:noVBand="1"/>
      </w:tblPr>
      <w:tblGrid>
        <w:gridCol w:w="1837"/>
        <w:gridCol w:w="3736"/>
        <w:gridCol w:w="3458"/>
      </w:tblGrid>
      <w:tr w:rsidR="002E42D7" w:rsidRPr="002E42D7" w14:paraId="3085F796" w14:textId="77777777" w:rsidTr="002E42D7">
        <w:tc>
          <w:tcPr>
            <w:tcW w:w="0" w:type="auto"/>
          </w:tcPr>
          <w:p w14:paraId="4B85F7C0" w14:textId="77777777" w:rsidR="002E42D7" w:rsidRPr="002E42D7" w:rsidRDefault="002E42D7" w:rsidP="002E42D7">
            <w:pPr>
              <w:spacing w:line="254" w:lineRule="auto"/>
              <w:ind w:leftChars="0" w:left="0" w:firstLineChars="0" w:firstLine="0"/>
              <w:rPr>
                <w:color w:val="000000"/>
              </w:rPr>
            </w:pPr>
            <w:r w:rsidRPr="002E42D7">
              <w:rPr>
                <w:color w:val="000000"/>
              </w:rPr>
              <w:t xml:space="preserve">Professional services </w:t>
            </w:r>
          </w:p>
        </w:tc>
        <w:tc>
          <w:tcPr>
            <w:tcW w:w="0" w:type="auto"/>
          </w:tcPr>
          <w:p w14:paraId="6D7E52F2" w14:textId="7C6762F1" w:rsidR="002E42D7" w:rsidRPr="002E42D7" w:rsidRDefault="002E42D7" w:rsidP="002E42D7">
            <w:pPr>
              <w:spacing w:line="254" w:lineRule="auto"/>
              <w:ind w:leftChars="0" w:left="0" w:firstLineChars="0" w:firstLine="0"/>
              <w:rPr>
                <w:color w:val="000000"/>
              </w:rPr>
            </w:pPr>
            <w:r w:rsidRPr="002E42D7">
              <w:rPr>
                <w:color w:val="000000"/>
              </w:rPr>
              <w:t xml:space="preserve">• Professional services consulting delivered remote and on site </w:t>
            </w:r>
          </w:p>
        </w:tc>
        <w:tc>
          <w:tcPr>
            <w:tcW w:w="0" w:type="auto"/>
          </w:tcPr>
          <w:p w14:paraId="4E32C62A" w14:textId="13DBEE9E" w:rsidR="002E42D7" w:rsidRDefault="002E42D7" w:rsidP="002E42D7">
            <w:pPr>
              <w:spacing w:line="254" w:lineRule="auto"/>
              <w:ind w:leftChars="0" w:left="0" w:firstLineChars="0" w:firstLine="0"/>
              <w:rPr>
                <w:color w:val="000000"/>
              </w:rPr>
            </w:pPr>
            <w:r w:rsidRPr="002E42D7">
              <w:rPr>
                <w:color w:val="000000"/>
              </w:rPr>
              <w:t xml:space="preserve">• 50 </w:t>
            </w:r>
            <w:r w:rsidR="001103A3">
              <w:rPr>
                <w:color w:val="000000"/>
              </w:rPr>
              <w:t xml:space="preserve">PDs </w:t>
            </w:r>
            <w:r w:rsidRPr="002E42D7">
              <w:rPr>
                <w:color w:val="000000"/>
              </w:rPr>
              <w:t xml:space="preserve">professional services </w:t>
            </w:r>
          </w:p>
          <w:p w14:paraId="2240F1B8" w14:textId="594F0F33" w:rsidR="002E42D7" w:rsidRPr="002E42D7" w:rsidRDefault="002E42D7" w:rsidP="002E42D7">
            <w:pPr>
              <w:spacing w:line="254" w:lineRule="auto"/>
              <w:ind w:leftChars="0" w:left="0" w:firstLineChars="0" w:firstLine="0"/>
              <w:rPr>
                <w:color w:val="000000"/>
              </w:rPr>
            </w:pPr>
            <w:r w:rsidRPr="002E42D7">
              <w:rPr>
                <w:color w:val="000000"/>
              </w:rPr>
              <w:t>• Price inclusive of T&amp;S expenses for delivery at UK sites</w:t>
            </w:r>
          </w:p>
        </w:tc>
      </w:tr>
    </w:tbl>
    <w:p w14:paraId="1A7B29BB" w14:textId="77777777" w:rsidR="002E42D7" w:rsidRDefault="002E42D7" w:rsidP="00AD0E3F">
      <w:pPr>
        <w:spacing w:line="240" w:lineRule="auto"/>
        <w:ind w:leftChars="0" w:left="0" w:firstLineChars="0" w:firstLine="0"/>
        <w:textDirection w:val="lrTb"/>
        <w:textAlignment w:val="auto"/>
        <w:outlineLvl w:val="9"/>
      </w:pPr>
      <w:bookmarkStart w:id="10" w:name="_heading=h.12onm3qwn96l" w:colFirst="0" w:colLast="0"/>
      <w:bookmarkStart w:id="11" w:name="_Schedule_2:_Call-Off"/>
      <w:bookmarkEnd w:id="10"/>
      <w:bookmarkEnd w:id="11"/>
    </w:p>
    <w:p w14:paraId="7451752A" w14:textId="7F404869" w:rsidR="002E42D7" w:rsidRDefault="002E42D7" w:rsidP="00AD0E3F">
      <w:pPr>
        <w:spacing w:line="240" w:lineRule="auto"/>
        <w:ind w:leftChars="0" w:left="0" w:firstLineChars="0" w:firstLine="0"/>
        <w:textDirection w:val="lrTb"/>
        <w:textAlignment w:val="auto"/>
        <w:outlineLvl w:val="9"/>
      </w:pPr>
      <w:r w:rsidRPr="002E42D7">
        <w:t>The effort was estimated on the basis of the information provided and in joint consultation.</w:t>
      </w:r>
    </w:p>
    <w:p w14:paraId="40DE2F75" w14:textId="0CC468CB" w:rsidR="00AD0E3F" w:rsidRDefault="002E42D7" w:rsidP="00AD0E3F">
      <w:pPr>
        <w:spacing w:line="240" w:lineRule="auto"/>
        <w:ind w:leftChars="0" w:left="0" w:firstLineChars="0" w:firstLine="0"/>
        <w:textDirection w:val="lrTb"/>
        <w:textAlignment w:val="auto"/>
        <w:outlineLvl w:val="9"/>
        <w:rPr>
          <w:color w:val="000000"/>
          <w:sz w:val="32"/>
        </w:rPr>
      </w:pPr>
      <w:r w:rsidRPr="002E42D7">
        <w:t>*PD = person day(s); a person day equals a working day of 8 hours.</w:t>
      </w:r>
      <w:r w:rsidR="00AD0E3F">
        <w:br w:type="page"/>
      </w:r>
    </w:p>
    <w:p w14:paraId="3421B72E" w14:textId="77777777" w:rsidR="00A26C2A" w:rsidRPr="008F2CD7" w:rsidRDefault="008C39B4" w:rsidP="00C40953">
      <w:pPr>
        <w:pStyle w:val="Heading2"/>
        <w:ind w:left="1" w:hanging="3"/>
      </w:pPr>
      <w:r w:rsidRPr="008F2CD7">
        <w:lastRenderedPageBreak/>
        <w:t>Schedule 2: Call-Off Contract charges</w:t>
      </w:r>
    </w:p>
    <w:p w14:paraId="0C7D2493" w14:textId="77777777" w:rsidR="00A26C2A" w:rsidRPr="008F2CD7" w:rsidRDefault="008C39B4">
      <w:pPr>
        <w:pBdr>
          <w:top w:val="nil"/>
          <w:left w:val="nil"/>
          <w:bottom w:val="nil"/>
          <w:right w:val="nil"/>
          <w:between w:val="nil"/>
        </w:pBdr>
        <w:spacing w:after="33"/>
        <w:ind w:left="0" w:right="14" w:hanging="2"/>
        <w:rPr>
          <w:color w:val="000000"/>
        </w:rPr>
      </w:pPr>
      <w:r w:rsidRPr="008F2CD7">
        <w:rPr>
          <w:color w:val="000000"/>
        </w:rPr>
        <w:t>For each individual Service, the applicable Call-Off Contract Charges (in accordance with the Supplier’s Platform pricing document) can’t be amended during the term of the Call-Off Contract. The detailed Charges breakdown for the provision of Services during the Term will include:</w:t>
      </w:r>
    </w:p>
    <w:p w14:paraId="197E7E46" w14:textId="24BEEFB7" w:rsidR="00C40953" w:rsidRDefault="00C40953">
      <w:pPr>
        <w:pBdr>
          <w:top w:val="nil"/>
          <w:left w:val="nil"/>
          <w:bottom w:val="nil"/>
          <w:right w:val="nil"/>
          <w:between w:val="nil"/>
        </w:pBdr>
        <w:spacing w:after="250" w:line="254" w:lineRule="auto"/>
        <w:ind w:left="0" w:right="3672" w:hanging="2"/>
        <w:rPr>
          <w:color w:val="000000"/>
        </w:rPr>
      </w:pPr>
    </w:p>
    <w:tbl>
      <w:tblPr>
        <w:tblStyle w:val="TableGrid"/>
        <w:tblW w:w="0" w:type="auto"/>
        <w:tblLook w:val="04A0" w:firstRow="1" w:lastRow="0" w:firstColumn="1" w:lastColumn="0" w:noHBand="0" w:noVBand="1"/>
      </w:tblPr>
      <w:tblGrid>
        <w:gridCol w:w="498"/>
        <w:gridCol w:w="3993"/>
        <w:gridCol w:w="1200"/>
        <w:gridCol w:w="1048"/>
        <w:gridCol w:w="2292"/>
      </w:tblGrid>
      <w:tr w:rsidR="008F2CD7" w:rsidRPr="002E42D7" w14:paraId="1F16FB4D" w14:textId="7BE4839A" w:rsidTr="008F2CD7">
        <w:tc>
          <w:tcPr>
            <w:tcW w:w="0" w:type="auto"/>
          </w:tcPr>
          <w:p w14:paraId="44BD47DD" w14:textId="77CA3D20" w:rsidR="008F2CD7" w:rsidRPr="002E42D7" w:rsidRDefault="008F2CD7" w:rsidP="006C799A">
            <w:pPr>
              <w:spacing w:after="250" w:line="254" w:lineRule="auto"/>
              <w:ind w:leftChars="0" w:left="0" w:firstLineChars="0" w:firstLine="0"/>
              <w:rPr>
                <w:color w:val="000000"/>
              </w:rPr>
            </w:pPr>
            <w:r>
              <w:rPr>
                <w:color w:val="000000"/>
              </w:rPr>
              <w:t>No</w:t>
            </w:r>
          </w:p>
        </w:tc>
        <w:tc>
          <w:tcPr>
            <w:tcW w:w="0" w:type="auto"/>
          </w:tcPr>
          <w:p w14:paraId="0A55A32C" w14:textId="5324C598" w:rsidR="008F2CD7" w:rsidRPr="002E42D7" w:rsidRDefault="008F2CD7" w:rsidP="006C799A">
            <w:pPr>
              <w:spacing w:after="250" w:line="254" w:lineRule="auto"/>
              <w:ind w:leftChars="0" w:left="0" w:firstLineChars="0" w:firstLine="0"/>
              <w:rPr>
                <w:color w:val="000000"/>
              </w:rPr>
            </w:pPr>
            <w:r w:rsidRPr="002E42D7">
              <w:rPr>
                <w:color w:val="000000"/>
              </w:rPr>
              <w:t>Position</w:t>
            </w:r>
          </w:p>
        </w:tc>
        <w:tc>
          <w:tcPr>
            <w:tcW w:w="0" w:type="auto"/>
          </w:tcPr>
          <w:p w14:paraId="406C8AD6" w14:textId="215A76E9" w:rsidR="008F2CD7" w:rsidRPr="002E42D7" w:rsidRDefault="008F2CD7" w:rsidP="006C799A">
            <w:pPr>
              <w:spacing w:after="250" w:line="254" w:lineRule="auto"/>
              <w:ind w:leftChars="0" w:left="0" w:firstLineChars="0" w:firstLine="0"/>
              <w:rPr>
                <w:color w:val="000000"/>
              </w:rPr>
            </w:pPr>
            <w:r>
              <w:rPr>
                <w:color w:val="000000"/>
              </w:rPr>
              <w:t>Quantity</w:t>
            </w:r>
          </w:p>
        </w:tc>
        <w:tc>
          <w:tcPr>
            <w:tcW w:w="0" w:type="auto"/>
          </w:tcPr>
          <w:p w14:paraId="4B853341" w14:textId="183AA027" w:rsidR="008F2CD7" w:rsidRDefault="008F2CD7" w:rsidP="006C799A">
            <w:pPr>
              <w:spacing w:after="250" w:line="254" w:lineRule="auto"/>
              <w:ind w:leftChars="0" w:left="0" w:firstLineChars="0" w:firstLine="0"/>
              <w:rPr>
                <w:color w:val="000000"/>
              </w:rPr>
            </w:pPr>
            <w:r>
              <w:rPr>
                <w:color w:val="000000"/>
              </w:rPr>
              <w:t>Duration</w:t>
            </w:r>
          </w:p>
        </w:tc>
        <w:tc>
          <w:tcPr>
            <w:tcW w:w="0" w:type="auto"/>
          </w:tcPr>
          <w:p w14:paraId="089996FF" w14:textId="10DEB9A9" w:rsidR="008F2CD7" w:rsidRDefault="008F2CD7" w:rsidP="006C799A">
            <w:pPr>
              <w:spacing w:after="250" w:line="254" w:lineRule="auto"/>
              <w:ind w:leftChars="0" w:left="0" w:firstLineChars="0" w:firstLine="0"/>
              <w:rPr>
                <w:color w:val="000000"/>
              </w:rPr>
            </w:pPr>
            <w:r>
              <w:rPr>
                <w:color w:val="000000"/>
              </w:rPr>
              <w:t>Total</w:t>
            </w:r>
          </w:p>
        </w:tc>
      </w:tr>
      <w:tr w:rsidR="008F2CD7" w:rsidRPr="002E42D7" w14:paraId="5B05B200" w14:textId="4C91D094" w:rsidTr="008F2CD7">
        <w:tc>
          <w:tcPr>
            <w:tcW w:w="0" w:type="auto"/>
          </w:tcPr>
          <w:p w14:paraId="40EA9A24" w14:textId="2497EDDC" w:rsidR="008F2CD7" w:rsidRPr="002E42D7" w:rsidRDefault="008F2CD7" w:rsidP="006C799A">
            <w:pPr>
              <w:spacing w:line="254" w:lineRule="auto"/>
              <w:ind w:leftChars="0" w:left="0" w:firstLineChars="0" w:firstLine="0"/>
              <w:rPr>
                <w:color w:val="000000"/>
              </w:rPr>
            </w:pPr>
            <w:r>
              <w:rPr>
                <w:color w:val="000000"/>
              </w:rPr>
              <w:t>1</w:t>
            </w:r>
          </w:p>
        </w:tc>
        <w:tc>
          <w:tcPr>
            <w:tcW w:w="0" w:type="auto"/>
          </w:tcPr>
          <w:p w14:paraId="4FB37E5B" w14:textId="0C3DFB9E" w:rsidR="008F2CD7" w:rsidRPr="002E42D7" w:rsidRDefault="008F2CD7" w:rsidP="006C799A">
            <w:pPr>
              <w:spacing w:line="254" w:lineRule="auto"/>
              <w:ind w:leftChars="0" w:left="0" w:firstLineChars="0" w:firstLine="0"/>
              <w:rPr>
                <w:color w:val="000000"/>
              </w:rPr>
            </w:pPr>
            <w:r w:rsidRPr="002E42D7">
              <w:rPr>
                <w:color w:val="000000"/>
              </w:rPr>
              <w:t xml:space="preserve">Stackable Data Platform with Business Subscription </w:t>
            </w:r>
          </w:p>
        </w:tc>
        <w:tc>
          <w:tcPr>
            <w:tcW w:w="0" w:type="auto"/>
          </w:tcPr>
          <w:p w14:paraId="6BD4BA8D" w14:textId="00089D7A" w:rsidR="008F2CD7" w:rsidRPr="002E42D7" w:rsidRDefault="008F2CD7" w:rsidP="006C799A">
            <w:pPr>
              <w:spacing w:line="254" w:lineRule="auto"/>
              <w:ind w:leftChars="0" w:left="0" w:firstLineChars="0" w:firstLine="0"/>
              <w:rPr>
                <w:color w:val="000000"/>
              </w:rPr>
            </w:pPr>
            <w:r>
              <w:rPr>
                <w:color w:val="000000"/>
              </w:rPr>
              <w:t>129 Nodes</w:t>
            </w:r>
          </w:p>
        </w:tc>
        <w:tc>
          <w:tcPr>
            <w:tcW w:w="0" w:type="auto"/>
          </w:tcPr>
          <w:p w14:paraId="3C502966" w14:textId="610F4C38" w:rsidR="008F2CD7" w:rsidRDefault="008F2CD7" w:rsidP="006C799A">
            <w:pPr>
              <w:spacing w:line="254" w:lineRule="auto"/>
              <w:ind w:leftChars="0" w:left="0" w:firstLineChars="0" w:firstLine="0"/>
              <w:rPr>
                <w:color w:val="000000"/>
              </w:rPr>
            </w:pPr>
            <w:r>
              <w:rPr>
                <w:color w:val="000000"/>
              </w:rPr>
              <w:t>2 years</w:t>
            </w:r>
          </w:p>
        </w:tc>
        <w:tc>
          <w:tcPr>
            <w:tcW w:w="0" w:type="auto"/>
          </w:tcPr>
          <w:p w14:paraId="10FBA4DF" w14:textId="7F8502F8" w:rsidR="008F2CD7" w:rsidRDefault="008F2CD7" w:rsidP="006C799A">
            <w:pPr>
              <w:spacing w:line="254" w:lineRule="auto"/>
              <w:ind w:leftChars="0" w:left="0" w:firstLineChars="0" w:firstLine="0"/>
              <w:rPr>
                <w:color w:val="000000"/>
              </w:rPr>
            </w:pPr>
            <w:r>
              <w:rPr>
                <w:color w:val="000000"/>
              </w:rPr>
              <w:t>£</w:t>
            </w:r>
            <w:proofErr w:type="spellStart"/>
            <w:r w:rsidR="00384CFA" w:rsidRPr="00384CFA">
              <w:rPr>
                <w:color w:val="000000"/>
                <w:highlight w:val="black"/>
              </w:rPr>
              <w:t>xxxxxxxxxxxxx</w:t>
            </w:r>
            <w:proofErr w:type="spellEnd"/>
            <w:r>
              <w:rPr>
                <w:color w:val="000000"/>
              </w:rPr>
              <w:t xml:space="preserve"> ex VAT</w:t>
            </w:r>
          </w:p>
        </w:tc>
      </w:tr>
    </w:tbl>
    <w:p w14:paraId="1B5049AA" w14:textId="77777777" w:rsidR="008F2CD7" w:rsidRDefault="008F2CD7">
      <w:pPr>
        <w:ind w:left="0" w:hanging="2"/>
      </w:pPr>
    </w:p>
    <w:p w14:paraId="0C910383" w14:textId="77777777" w:rsidR="008F2CD7" w:rsidRDefault="008F2CD7">
      <w:pPr>
        <w:ind w:left="0" w:hanging="2"/>
      </w:pPr>
    </w:p>
    <w:p w14:paraId="1F01EB7C" w14:textId="77777777" w:rsidR="008F2CD7" w:rsidRDefault="008F2CD7" w:rsidP="008F2CD7">
      <w:pPr>
        <w:ind w:left="0" w:hanging="2"/>
        <w:rPr>
          <w:b/>
          <w:bCs/>
        </w:rPr>
      </w:pPr>
      <w:r w:rsidRPr="002E42D7">
        <w:rPr>
          <w:b/>
          <w:bCs/>
        </w:rPr>
        <w:t>Option 1 – Professional Services: up to 50 days:</w:t>
      </w:r>
    </w:p>
    <w:p w14:paraId="5FBADD8E" w14:textId="77777777" w:rsidR="008F2CD7" w:rsidRDefault="008F2CD7" w:rsidP="008F2CD7">
      <w:pPr>
        <w:ind w:left="0" w:hanging="2"/>
        <w:rPr>
          <w:b/>
          <w:bCs/>
        </w:rPr>
      </w:pPr>
    </w:p>
    <w:tbl>
      <w:tblPr>
        <w:tblStyle w:val="TableGrid"/>
        <w:tblW w:w="0" w:type="auto"/>
        <w:tblLook w:val="04A0" w:firstRow="1" w:lastRow="0" w:firstColumn="1" w:lastColumn="0" w:noHBand="0" w:noVBand="1"/>
      </w:tblPr>
      <w:tblGrid>
        <w:gridCol w:w="498"/>
        <w:gridCol w:w="2241"/>
        <w:gridCol w:w="3212"/>
        <w:gridCol w:w="1048"/>
        <w:gridCol w:w="2032"/>
      </w:tblGrid>
      <w:tr w:rsidR="008F2CD7" w:rsidRPr="002E42D7" w14:paraId="42D4E290" w14:textId="77777777" w:rsidTr="008F2CD7">
        <w:tc>
          <w:tcPr>
            <w:tcW w:w="0" w:type="auto"/>
          </w:tcPr>
          <w:p w14:paraId="720AF7C9" w14:textId="1690CC45" w:rsidR="008F2CD7" w:rsidRDefault="008F2CD7" w:rsidP="008F2CD7">
            <w:pPr>
              <w:spacing w:line="254" w:lineRule="auto"/>
              <w:ind w:leftChars="0" w:left="0" w:firstLineChars="0" w:firstLine="0"/>
              <w:rPr>
                <w:color w:val="000000"/>
              </w:rPr>
            </w:pPr>
            <w:r>
              <w:rPr>
                <w:color w:val="000000"/>
              </w:rPr>
              <w:t>No</w:t>
            </w:r>
          </w:p>
        </w:tc>
        <w:tc>
          <w:tcPr>
            <w:tcW w:w="0" w:type="auto"/>
          </w:tcPr>
          <w:p w14:paraId="29D0CF49" w14:textId="4BF933F4" w:rsidR="008F2CD7" w:rsidRDefault="008F2CD7" w:rsidP="008F2CD7">
            <w:pPr>
              <w:spacing w:line="254" w:lineRule="auto"/>
              <w:ind w:leftChars="0" w:left="0" w:firstLineChars="0" w:firstLine="0"/>
              <w:rPr>
                <w:color w:val="000000"/>
              </w:rPr>
            </w:pPr>
            <w:r w:rsidRPr="002E42D7">
              <w:rPr>
                <w:color w:val="000000"/>
              </w:rPr>
              <w:t>Position</w:t>
            </w:r>
          </w:p>
        </w:tc>
        <w:tc>
          <w:tcPr>
            <w:tcW w:w="0" w:type="auto"/>
          </w:tcPr>
          <w:p w14:paraId="4AACE156" w14:textId="324AFD05" w:rsidR="008F2CD7" w:rsidRDefault="008F2CD7" w:rsidP="008F2CD7">
            <w:pPr>
              <w:spacing w:line="254" w:lineRule="auto"/>
              <w:ind w:leftChars="0" w:left="0" w:firstLineChars="0" w:firstLine="0"/>
              <w:rPr>
                <w:color w:val="000000"/>
              </w:rPr>
            </w:pPr>
            <w:r>
              <w:rPr>
                <w:color w:val="000000"/>
              </w:rPr>
              <w:t>Quantity</w:t>
            </w:r>
          </w:p>
        </w:tc>
        <w:tc>
          <w:tcPr>
            <w:tcW w:w="0" w:type="auto"/>
          </w:tcPr>
          <w:p w14:paraId="654D7476" w14:textId="01D97972" w:rsidR="008F2CD7" w:rsidRPr="002E42D7" w:rsidRDefault="008F2CD7" w:rsidP="008F2CD7">
            <w:pPr>
              <w:spacing w:line="254" w:lineRule="auto"/>
              <w:ind w:leftChars="0" w:left="0" w:firstLineChars="0" w:firstLine="0"/>
              <w:rPr>
                <w:color w:val="000000"/>
              </w:rPr>
            </w:pPr>
            <w:r>
              <w:rPr>
                <w:color w:val="000000"/>
              </w:rPr>
              <w:t>Duration</w:t>
            </w:r>
          </w:p>
        </w:tc>
        <w:tc>
          <w:tcPr>
            <w:tcW w:w="0" w:type="auto"/>
          </w:tcPr>
          <w:p w14:paraId="6779B300" w14:textId="0F14A89D" w:rsidR="008F2CD7" w:rsidRDefault="008F2CD7" w:rsidP="008F2CD7">
            <w:pPr>
              <w:spacing w:line="254" w:lineRule="auto"/>
              <w:ind w:leftChars="0" w:left="0" w:firstLineChars="0" w:firstLine="0"/>
              <w:rPr>
                <w:color w:val="000000"/>
              </w:rPr>
            </w:pPr>
            <w:r>
              <w:rPr>
                <w:color w:val="000000"/>
              </w:rPr>
              <w:t>Total</w:t>
            </w:r>
          </w:p>
        </w:tc>
      </w:tr>
      <w:tr w:rsidR="008F2CD7" w:rsidRPr="002E42D7" w14:paraId="063B06CB" w14:textId="3A0CBD85" w:rsidTr="008F2CD7">
        <w:tc>
          <w:tcPr>
            <w:tcW w:w="0" w:type="auto"/>
          </w:tcPr>
          <w:p w14:paraId="2E98615D" w14:textId="21804F2C" w:rsidR="008F2CD7" w:rsidRDefault="008F2CD7" w:rsidP="006C799A">
            <w:pPr>
              <w:spacing w:line="254" w:lineRule="auto"/>
              <w:ind w:leftChars="0" w:left="0" w:firstLineChars="0" w:firstLine="0"/>
              <w:rPr>
                <w:color w:val="000000"/>
              </w:rPr>
            </w:pPr>
            <w:r>
              <w:rPr>
                <w:color w:val="000000"/>
              </w:rPr>
              <w:t>2</w:t>
            </w:r>
          </w:p>
        </w:tc>
        <w:tc>
          <w:tcPr>
            <w:tcW w:w="0" w:type="auto"/>
          </w:tcPr>
          <w:p w14:paraId="26DBF2B2" w14:textId="6828684F" w:rsidR="008F2CD7" w:rsidRPr="002E42D7" w:rsidRDefault="008F2CD7" w:rsidP="006C799A">
            <w:pPr>
              <w:spacing w:line="254" w:lineRule="auto"/>
              <w:ind w:leftChars="0" w:left="0" w:firstLineChars="0" w:firstLine="0"/>
              <w:rPr>
                <w:color w:val="000000"/>
              </w:rPr>
            </w:pPr>
            <w:r>
              <w:rPr>
                <w:color w:val="000000"/>
              </w:rPr>
              <w:t>Professional Services</w:t>
            </w:r>
          </w:p>
        </w:tc>
        <w:tc>
          <w:tcPr>
            <w:tcW w:w="0" w:type="auto"/>
          </w:tcPr>
          <w:p w14:paraId="45AFD995" w14:textId="079CB4C8" w:rsidR="008F2CD7" w:rsidRPr="002E42D7" w:rsidRDefault="008F2CD7" w:rsidP="006C799A">
            <w:pPr>
              <w:spacing w:line="254" w:lineRule="auto"/>
              <w:ind w:leftChars="0" w:left="0" w:firstLineChars="0" w:firstLine="0"/>
              <w:rPr>
                <w:color w:val="000000"/>
              </w:rPr>
            </w:pPr>
            <w:r>
              <w:rPr>
                <w:color w:val="000000"/>
              </w:rPr>
              <w:t>Up to 50 days</w:t>
            </w:r>
            <w:r w:rsidR="00A60054">
              <w:rPr>
                <w:color w:val="000000"/>
              </w:rPr>
              <w:t xml:space="preserve"> at £</w:t>
            </w:r>
            <w:proofErr w:type="spellStart"/>
            <w:r w:rsidR="00384CFA" w:rsidRPr="00384CFA">
              <w:rPr>
                <w:color w:val="000000"/>
                <w:highlight w:val="black"/>
              </w:rPr>
              <w:t>xxxxxx</w:t>
            </w:r>
            <w:proofErr w:type="spellEnd"/>
            <w:r w:rsidR="00A60054">
              <w:rPr>
                <w:color w:val="000000"/>
              </w:rPr>
              <w:t xml:space="preserve"> per day</w:t>
            </w:r>
          </w:p>
        </w:tc>
        <w:tc>
          <w:tcPr>
            <w:tcW w:w="0" w:type="auto"/>
          </w:tcPr>
          <w:p w14:paraId="3DC6304A" w14:textId="704ED50D" w:rsidR="008F2CD7" w:rsidRPr="002E42D7" w:rsidRDefault="008F2CD7" w:rsidP="006C799A">
            <w:pPr>
              <w:spacing w:line="254" w:lineRule="auto"/>
              <w:ind w:leftChars="0" w:left="0" w:firstLineChars="0" w:firstLine="0"/>
              <w:rPr>
                <w:color w:val="000000"/>
              </w:rPr>
            </w:pPr>
            <w:r>
              <w:rPr>
                <w:color w:val="000000"/>
              </w:rPr>
              <w:t>2 years</w:t>
            </w:r>
          </w:p>
        </w:tc>
        <w:tc>
          <w:tcPr>
            <w:tcW w:w="0" w:type="auto"/>
          </w:tcPr>
          <w:p w14:paraId="15CF598E" w14:textId="3BF848D4" w:rsidR="008F2CD7" w:rsidRPr="002E42D7" w:rsidRDefault="008F2CD7" w:rsidP="006C799A">
            <w:pPr>
              <w:spacing w:line="254" w:lineRule="auto"/>
              <w:ind w:leftChars="0" w:left="0" w:firstLineChars="0" w:firstLine="0"/>
              <w:rPr>
                <w:color w:val="000000"/>
              </w:rPr>
            </w:pPr>
            <w:r>
              <w:rPr>
                <w:color w:val="000000"/>
              </w:rPr>
              <w:t>£</w:t>
            </w:r>
            <w:proofErr w:type="spellStart"/>
            <w:r w:rsidR="00384CFA" w:rsidRPr="00384CFA">
              <w:rPr>
                <w:color w:val="000000"/>
                <w:highlight w:val="black"/>
              </w:rPr>
              <w:t>xxxxxxxxx</w:t>
            </w:r>
            <w:proofErr w:type="spellEnd"/>
            <w:r>
              <w:rPr>
                <w:color w:val="000000"/>
              </w:rPr>
              <w:t xml:space="preserve"> ex VAT</w:t>
            </w:r>
          </w:p>
        </w:tc>
      </w:tr>
    </w:tbl>
    <w:p w14:paraId="4B002D24" w14:textId="77777777" w:rsidR="002E42D7" w:rsidRDefault="002E42D7" w:rsidP="001103A3">
      <w:pPr>
        <w:pBdr>
          <w:top w:val="nil"/>
          <w:left w:val="nil"/>
          <w:bottom w:val="nil"/>
          <w:right w:val="nil"/>
          <w:between w:val="nil"/>
        </w:pBdr>
        <w:spacing w:line="254" w:lineRule="auto"/>
        <w:ind w:left="0" w:right="3672" w:hanging="2"/>
        <w:rPr>
          <w:color w:val="000000"/>
        </w:rPr>
      </w:pPr>
    </w:p>
    <w:p w14:paraId="413DC65B" w14:textId="2A7C588C" w:rsidR="001103A3" w:rsidRDefault="001103A3" w:rsidP="001103A3">
      <w:pPr>
        <w:pBdr>
          <w:top w:val="nil"/>
          <w:left w:val="nil"/>
          <w:bottom w:val="nil"/>
          <w:right w:val="nil"/>
          <w:between w:val="nil"/>
        </w:pBdr>
        <w:spacing w:after="250" w:line="254" w:lineRule="auto"/>
        <w:ind w:left="0" w:right="-31" w:hanging="2"/>
        <w:rPr>
          <w:color w:val="000000"/>
        </w:rPr>
      </w:pPr>
      <w:r>
        <w:rPr>
          <w:color w:val="000000"/>
        </w:rPr>
        <w:t>NB: Option 1 is currently not enacted. A contract variation will be issued to enact the option as required.</w:t>
      </w:r>
    </w:p>
    <w:p w14:paraId="4BFF005E" w14:textId="10BDFB88" w:rsidR="00C40953" w:rsidRDefault="00C40953">
      <w:pPr>
        <w:pBdr>
          <w:top w:val="nil"/>
          <w:left w:val="nil"/>
          <w:bottom w:val="nil"/>
          <w:right w:val="nil"/>
          <w:between w:val="nil"/>
        </w:pBdr>
        <w:spacing w:after="250" w:line="254" w:lineRule="auto"/>
        <w:ind w:left="0" w:right="3672" w:hanging="2"/>
        <w:rPr>
          <w:color w:val="000000"/>
        </w:rPr>
      </w:pPr>
    </w:p>
    <w:p w14:paraId="63673AAA" w14:textId="0A4276AF" w:rsidR="00C40953" w:rsidRDefault="00C40953">
      <w:pPr>
        <w:pBdr>
          <w:top w:val="nil"/>
          <w:left w:val="nil"/>
          <w:bottom w:val="nil"/>
          <w:right w:val="nil"/>
          <w:between w:val="nil"/>
        </w:pBdr>
        <w:spacing w:after="250" w:line="254" w:lineRule="auto"/>
        <w:ind w:left="0" w:right="3672" w:hanging="2"/>
        <w:rPr>
          <w:color w:val="000000"/>
        </w:rPr>
      </w:pPr>
    </w:p>
    <w:p w14:paraId="32CFD2C5" w14:textId="69D59612" w:rsidR="00C40953" w:rsidRDefault="00C40953">
      <w:pPr>
        <w:pBdr>
          <w:top w:val="nil"/>
          <w:left w:val="nil"/>
          <w:bottom w:val="nil"/>
          <w:right w:val="nil"/>
          <w:between w:val="nil"/>
        </w:pBdr>
        <w:spacing w:after="250" w:line="254" w:lineRule="auto"/>
        <w:ind w:left="0" w:right="3672" w:hanging="2"/>
        <w:rPr>
          <w:color w:val="000000"/>
        </w:rPr>
      </w:pPr>
    </w:p>
    <w:p w14:paraId="41EB2DD2" w14:textId="76499FBC" w:rsidR="00C40953" w:rsidRDefault="00C40953">
      <w:pPr>
        <w:pBdr>
          <w:top w:val="nil"/>
          <w:left w:val="nil"/>
          <w:bottom w:val="nil"/>
          <w:right w:val="nil"/>
          <w:between w:val="nil"/>
        </w:pBdr>
        <w:spacing w:after="250" w:line="254" w:lineRule="auto"/>
        <w:ind w:left="0" w:right="3672" w:hanging="2"/>
        <w:rPr>
          <w:color w:val="000000"/>
        </w:rPr>
      </w:pPr>
    </w:p>
    <w:p w14:paraId="09672AC8" w14:textId="77777777" w:rsidR="00C40953" w:rsidRDefault="00C40953">
      <w:pPr>
        <w:pBdr>
          <w:top w:val="nil"/>
          <w:left w:val="nil"/>
          <w:bottom w:val="nil"/>
          <w:right w:val="nil"/>
          <w:between w:val="nil"/>
        </w:pBdr>
        <w:spacing w:after="250" w:line="254" w:lineRule="auto"/>
        <w:ind w:left="0" w:right="3672" w:hanging="2"/>
        <w:rPr>
          <w:color w:val="000000"/>
        </w:rPr>
      </w:pPr>
    </w:p>
    <w:p w14:paraId="298A297C" w14:textId="77777777" w:rsidR="00AD0E3F" w:rsidRDefault="00AD0E3F" w:rsidP="00AD0E3F">
      <w:pPr>
        <w:spacing w:line="240" w:lineRule="auto"/>
        <w:ind w:leftChars="0" w:left="0" w:firstLineChars="0" w:firstLine="0"/>
        <w:textDirection w:val="lrTb"/>
        <w:textAlignment w:val="auto"/>
        <w:outlineLvl w:val="9"/>
        <w:rPr>
          <w:color w:val="000000"/>
          <w:sz w:val="32"/>
        </w:rPr>
      </w:pPr>
      <w:bookmarkStart w:id="12" w:name="_heading=h.hc8fz0ymozga" w:colFirst="0" w:colLast="0"/>
      <w:bookmarkStart w:id="13" w:name="_Schedule_3:_Collaboration"/>
      <w:bookmarkEnd w:id="12"/>
      <w:bookmarkEnd w:id="13"/>
      <w:r>
        <w:br w:type="page"/>
      </w:r>
    </w:p>
    <w:p w14:paraId="2BD30432" w14:textId="77777777" w:rsidR="00A26C2A" w:rsidRPr="00C40953" w:rsidRDefault="008C39B4" w:rsidP="00C40953">
      <w:pPr>
        <w:pStyle w:val="Heading2"/>
        <w:ind w:left="1" w:hanging="3"/>
      </w:pPr>
      <w:r w:rsidRPr="00C40953">
        <w:lastRenderedPageBreak/>
        <w:t>Schedule 3: Collaboration agreement</w:t>
      </w:r>
    </w:p>
    <w:p w14:paraId="1B4F4D63" w14:textId="77777777" w:rsidR="00AD0E3F" w:rsidRPr="00BB4E6C" w:rsidRDefault="00AD0E3F" w:rsidP="00AD0E3F">
      <w:pPr>
        <w:ind w:left="0" w:hanging="2"/>
      </w:pPr>
      <w:bookmarkStart w:id="14" w:name="_Schedule_4:_Alternative"/>
      <w:bookmarkEnd w:id="14"/>
      <w:r w:rsidRPr="00BB4E6C">
        <w:t xml:space="preserve">Not applicable to this contract. </w:t>
      </w:r>
    </w:p>
    <w:p w14:paraId="17A29664" w14:textId="77777777" w:rsidR="00AD0E3F" w:rsidRDefault="00AD0E3F">
      <w:pPr>
        <w:spacing w:line="240" w:lineRule="auto"/>
        <w:ind w:leftChars="0" w:left="0" w:firstLineChars="0"/>
        <w:textDirection w:val="lrTb"/>
        <w:textAlignment w:val="auto"/>
        <w:outlineLvl w:val="9"/>
        <w:rPr>
          <w:color w:val="000000"/>
          <w:sz w:val="32"/>
        </w:rPr>
      </w:pPr>
      <w:r>
        <w:br w:type="page"/>
      </w:r>
    </w:p>
    <w:p w14:paraId="1FB18F03" w14:textId="77777777" w:rsidR="00A26C2A" w:rsidRPr="00716E61" w:rsidRDefault="008C39B4" w:rsidP="00716E61">
      <w:pPr>
        <w:pStyle w:val="Heading2"/>
        <w:ind w:left="1" w:hanging="3"/>
      </w:pPr>
      <w:r w:rsidRPr="00716E61">
        <w:lastRenderedPageBreak/>
        <w:t>Schedule 4: Alternative clauses</w:t>
      </w:r>
    </w:p>
    <w:p w14:paraId="79C82A7F" w14:textId="77777777" w:rsidR="00A26C2A" w:rsidRPr="00716E61" w:rsidRDefault="008C39B4" w:rsidP="00716E61">
      <w:pPr>
        <w:pStyle w:val="Heading3"/>
        <w:ind w:left="1" w:hanging="3"/>
      </w:pPr>
      <w:r w:rsidRPr="00716E61">
        <w:t xml:space="preserve">1. </w:t>
      </w:r>
      <w:r w:rsidRPr="00716E61">
        <w:tab/>
        <w:t>Introduction</w:t>
      </w:r>
    </w:p>
    <w:p w14:paraId="0F134420" w14:textId="77777777" w:rsidR="00A26C2A" w:rsidRDefault="008C39B4">
      <w:pPr>
        <w:pBdr>
          <w:top w:val="nil"/>
          <w:left w:val="nil"/>
          <w:bottom w:val="nil"/>
          <w:right w:val="nil"/>
          <w:between w:val="nil"/>
        </w:pBdr>
        <w:spacing w:after="480"/>
        <w:ind w:left="0" w:right="162" w:hanging="2"/>
        <w:rPr>
          <w:color w:val="000000"/>
        </w:rPr>
      </w:pPr>
      <w:r>
        <w:rPr>
          <w:color w:val="000000"/>
        </w:rPr>
        <w:t xml:space="preserve">1.1 </w:t>
      </w:r>
      <w:r>
        <w:rPr>
          <w:color w:val="000000"/>
        </w:rPr>
        <w:tab/>
        <w:t>This Schedule specifies the alternative clauses that may be requested in the Order Form and, if requested in the Order Form, will apply to this Call-Off Contract.</w:t>
      </w:r>
    </w:p>
    <w:p w14:paraId="71292802" w14:textId="77777777" w:rsidR="00A26C2A" w:rsidRPr="00C40953" w:rsidRDefault="008C39B4" w:rsidP="00C40953">
      <w:pPr>
        <w:pStyle w:val="Heading3"/>
        <w:ind w:left="1" w:hanging="3"/>
      </w:pPr>
      <w:r w:rsidRPr="00C40953">
        <w:t xml:space="preserve">2. </w:t>
      </w:r>
      <w:r w:rsidRPr="00C40953">
        <w:tab/>
        <w:t>Clauses selected</w:t>
      </w:r>
    </w:p>
    <w:p w14:paraId="52F0D142" w14:textId="77777777" w:rsidR="00A26C2A" w:rsidRDefault="008C39B4">
      <w:pPr>
        <w:pBdr>
          <w:top w:val="nil"/>
          <w:left w:val="nil"/>
          <w:bottom w:val="nil"/>
          <w:right w:val="nil"/>
          <w:between w:val="nil"/>
        </w:pBdr>
        <w:spacing w:line="480" w:lineRule="auto"/>
        <w:ind w:left="0" w:right="162" w:hanging="2"/>
        <w:rPr>
          <w:color w:val="000000"/>
        </w:rPr>
      </w:pPr>
      <w:r>
        <w:rPr>
          <w:color w:val="000000"/>
        </w:rPr>
        <w:t xml:space="preserve">2.1 </w:t>
      </w:r>
      <w:r>
        <w:rPr>
          <w:color w:val="000000"/>
        </w:rPr>
        <w:tab/>
        <w:t xml:space="preserve">The Buyer may, in the Order Form, request the following alternative Clauses: </w:t>
      </w:r>
    </w:p>
    <w:p w14:paraId="7B98A69E" w14:textId="77777777" w:rsidR="00A26C2A" w:rsidRDefault="008C39B4" w:rsidP="00716E61">
      <w:pPr>
        <w:pBdr>
          <w:top w:val="nil"/>
          <w:left w:val="nil"/>
          <w:bottom w:val="nil"/>
          <w:right w:val="nil"/>
          <w:between w:val="nil"/>
        </w:pBdr>
        <w:spacing w:line="480" w:lineRule="auto"/>
        <w:ind w:leftChars="0" w:left="0" w:right="162" w:firstLineChars="0" w:firstLine="720"/>
        <w:rPr>
          <w:color w:val="000000"/>
        </w:rPr>
      </w:pPr>
      <w:r>
        <w:rPr>
          <w:color w:val="000000"/>
        </w:rPr>
        <w:t xml:space="preserve">2.1.1 </w:t>
      </w:r>
      <w:r>
        <w:rPr>
          <w:color w:val="000000"/>
        </w:rPr>
        <w:tab/>
        <w:t>Scots Law and Jurisdiction</w:t>
      </w:r>
    </w:p>
    <w:p w14:paraId="2A3CECD7" w14:textId="77777777" w:rsidR="00A26C2A" w:rsidRDefault="008C39B4" w:rsidP="00716E61">
      <w:pPr>
        <w:pBdr>
          <w:top w:val="nil"/>
          <w:left w:val="nil"/>
          <w:bottom w:val="nil"/>
          <w:right w:val="nil"/>
          <w:between w:val="nil"/>
        </w:pBdr>
        <w:ind w:leftChars="0" w:left="720" w:right="14" w:firstLineChars="0" w:firstLine="0"/>
        <w:rPr>
          <w:color w:val="000000"/>
        </w:rPr>
      </w:pPr>
      <w:r>
        <w:rPr>
          <w:color w:val="000000"/>
        </w:rPr>
        <w:t xml:space="preserve">2.1.2 </w:t>
      </w:r>
      <w:r>
        <w:rPr>
          <w:color w:val="000000"/>
        </w:rPr>
        <w:tab/>
        <w:t>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7E56CE3E" w14:textId="77777777" w:rsidR="00A26C2A" w:rsidRDefault="00A26C2A">
      <w:pPr>
        <w:pBdr>
          <w:top w:val="nil"/>
          <w:left w:val="nil"/>
          <w:bottom w:val="nil"/>
          <w:right w:val="nil"/>
          <w:between w:val="nil"/>
        </w:pBdr>
        <w:ind w:left="0" w:right="14" w:hanging="2"/>
        <w:rPr>
          <w:color w:val="000000"/>
        </w:rPr>
      </w:pPr>
    </w:p>
    <w:p w14:paraId="63330E11"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2.1.3 </w:t>
      </w:r>
      <w:r>
        <w:rPr>
          <w:color w:val="000000"/>
        </w:rPr>
        <w:tab/>
        <w:t>Reference to England and Wales in Working Days definition within the Glossary and interpretations section will be replaced with Scotland.</w:t>
      </w:r>
    </w:p>
    <w:p w14:paraId="38AF9198" w14:textId="4D6C6C30"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2.1.4 </w:t>
      </w:r>
      <w:r>
        <w:rPr>
          <w:color w:val="000000"/>
        </w:rPr>
        <w:tab/>
        <w:t>References to the Contracts (Rights of Third Parties) Act 1999 will be removed in clause 27.1. Reference to the Freedom of Information Act 2000 within the defined terms for ‘FoIA/Freedom of Information Act’ to be replaced with Freedom of Information (Scotland) Act 2002.</w:t>
      </w:r>
    </w:p>
    <w:p w14:paraId="427151E1" w14:textId="537F396A" w:rsidR="00A26C2A" w:rsidRDefault="008C39B4" w:rsidP="00716E61">
      <w:pPr>
        <w:pBdr>
          <w:top w:val="nil"/>
          <w:left w:val="nil"/>
          <w:bottom w:val="nil"/>
          <w:right w:val="nil"/>
          <w:between w:val="nil"/>
        </w:pBdr>
        <w:spacing w:after="342"/>
        <w:ind w:leftChars="0" w:left="720" w:right="14" w:firstLineChars="0" w:firstLine="0"/>
        <w:rPr>
          <w:color w:val="000000"/>
        </w:rPr>
      </w:pPr>
      <w:r>
        <w:rPr>
          <w:color w:val="000000"/>
        </w:rPr>
        <w:t>2.1.5</w:t>
      </w:r>
      <w:r>
        <w:rPr>
          <w:color w:val="000000"/>
        </w:rPr>
        <w:tab/>
        <w:t>Reference to the Supply of Goods and Services Act 1982 will be removed in incorporated Framework Agreement clause 4.1.</w:t>
      </w:r>
    </w:p>
    <w:p w14:paraId="105F0087" w14:textId="18B8227A" w:rsidR="00A26C2A" w:rsidRDefault="008C39B4" w:rsidP="00716E61">
      <w:pPr>
        <w:pBdr>
          <w:top w:val="nil"/>
          <w:left w:val="nil"/>
          <w:bottom w:val="nil"/>
          <w:right w:val="nil"/>
          <w:between w:val="nil"/>
        </w:pBdr>
        <w:spacing w:after="342"/>
        <w:ind w:leftChars="0" w:left="0" w:right="14" w:firstLineChars="0" w:firstLine="720"/>
        <w:rPr>
          <w:color w:val="000000"/>
        </w:rPr>
      </w:pPr>
      <w:r>
        <w:rPr>
          <w:color w:val="000000"/>
        </w:rPr>
        <w:t>2.1.6</w:t>
      </w:r>
      <w:r w:rsidR="00716E61">
        <w:rPr>
          <w:color w:val="000000"/>
        </w:rPr>
        <w:tab/>
      </w:r>
      <w:r>
        <w:rPr>
          <w:color w:val="000000"/>
        </w:rPr>
        <w:t>References to “tort” will be replaced with “delict” throughout</w:t>
      </w:r>
    </w:p>
    <w:p w14:paraId="27A40214" w14:textId="77777777" w:rsidR="00A26C2A" w:rsidRDefault="008C39B4">
      <w:pPr>
        <w:pBdr>
          <w:top w:val="nil"/>
          <w:left w:val="nil"/>
          <w:bottom w:val="nil"/>
          <w:right w:val="nil"/>
          <w:between w:val="nil"/>
        </w:pBdr>
        <w:tabs>
          <w:tab w:val="center" w:pos="1272"/>
          <w:tab w:val="center" w:pos="5780"/>
        </w:tabs>
        <w:spacing w:after="310" w:line="290" w:lineRule="auto"/>
        <w:ind w:left="0" w:hanging="2"/>
        <w:rPr>
          <w:color w:val="000000"/>
        </w:rPr>
      </w:pPr>
      <w:r>
        <w:rPr>
          <w:color w:val="000000"/>
        </w:rPr>
        <w:t xml:space="preserve">2.2 </w:t>
      </w:r>
      <w:r>
        <w:rPr>
          <w:color w:val="000000"/>
        </w:rPr>
        <w:tab/>
        <w:t>The Buyer may, in the Order Form, request the following Alternative Clauses:</w:t>
      </w:r>
    </w:p>
    <w:p w14:paraId="59F0743C" w14:textId="77777777" w:rsidR="00A26C2A" w:rsidRDefault="008C39B4" w:rsidP="00716E61">
      <w:pPr>
        <w:pBdr>
          <w:top w:val="nil"/>
          <w:left w:val="nil"/>
          <w:bottom w:val="nil"/>
          <w:right w:val="nil"/>
          <w:between w:val="nil"/>
        </w:pBdr>
        <w:spacing w:after="480"/>
        <w:ind w:leftChars="0" w:left="720" w:right="14" w:firstLineChars="0" w:firstLine="0"/>
        <w:rPr>
          <w:color w:val="000000"/>
        </w:rPr>
      </w:pPr>
      <w:r>
        <w:rPr>
          <w:color w:val="000000"/>
        </w:rPr>
        <w:t xml:space="preserve">2.2.1 </w:t>
      </w:r>
      <w:r>
        <w:rPr>
          <w:color w:val="000000"/>
        </w:rPr>
        <w:tab/>
        <w:t>Northern Ireland Law (see paragraph 2.3, 2.4, 2.5, 2.6 and 2.7 of this Schedule)</w:t>
      </w:r>
    </w:p>
    <w:p w14:paraId="78A7F9C2" w14:textId="77777777" w:rsidR="00A26C2A" w:rsidRDefault="008C39B4" w:rsidP="00C40953">
      <w:pPr>
        <w:pStyle w:val="Heading3"/>
        <w:ind w:left="1" w:hanging="3"/>
      </w:pPr>
      <w:r>
        <w:t xml:space="preserve">2.3 </w:t>
      </w:r>
      <w:r>
        <w:tab/>
        <w:t>Discrimination</w:t>
      </w:r>
    </w:p>
    <w:p w14:paraId="5F25911E"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2.3.1 </w:t>
      </w:r>
      <w:r>
        <w:rPr>
          <w:color w:val="000000"/>
        </w:rPr>
        <w:tab/>
        <w:t>The Supplier will comply with all applicable fair employment, equality of treatment and anti-discrimination legislation, including, in particular the:</w:t>
      </w:r>
    </w:p>
    <w:p w14:paraId="3F3D1FAA" w14:textId="77777777" w:rsidR="00A26C2A" w:rsidRDefault="008C39B4" w:rsidP="008C39B4">
      <w:pPr>
        <w:numPr>
          <w:ilvl w:val="0"/>
          <w:numId w:val="26"/>
        </w:numPr>
        <w:pBdr>
          <w:top w:val="nil"/>
          <w:left w:val="nil"/>
          <w:bottom w:val="nil"/>
          <w:right w:val="nil"/>
          <w:between w:val="nil"/>
        </w:pBdr>
        <w:ind w:left="0" w:right="14" w:hanging="2"/>
      </w:pPr>
      <w:r>
        <w:rPr>
          <w:color w:val="000000"/>
        </w:rPr>
        <w:lastRenderedPageBreak/>
        <w:t>Employment (Northern Ireland) Order 2002</w:t>
      </w:r>
    </w:p>
    <w:p w14:paraId="26F48896" w14:textId="77777777" w:rsidR="00A26C2A" w:rsidRDefault="008C39B4" w:rsidP="008C39B4">
      <w:pPr>
        <w:numPr>
          <w:ilvl w:val="0"/>
          <w:numId w:val="4"/>
        </w:numPr>
        <w:pBdr>
          <w:top w:val="nil"/>
          <w:left w:val="nil"/>
          <w:bottom w:val="nil"/>
          <w:right w:val="nil"/>
          <w:between w:val="nil"/>
        </w:pBdr>
        <w:ind w:left="0" w:right="14" w:hanging="2"/>
      </w:pPr>
      <w:r>
        <w:rPr>
          <w:color w:val="000000"/>
        </w:rPr>
        <w:t>Fair Employment and Treatment (Northern Ireland) Order 1998</w:t>
      </w:r>
    </w:p>
    <w:p w14:paraId="0E28B571" w14:textId="77777777" w:rsidR="00A26C2A" w:rsidRDefault="008C39B4" w:rsidP="008C39B4">
      <w:pPr>
        <w:numPr>
          <w:ilvl w:val="0"/>
          <w:numId w:val="4"/>
        </w:numPr>
        <w:pBdr>
          <w:top w:val="nil"/>
          <w:left w:val="nil"/>
          <w:bottom w:val="nil"/>
          <w:right w:val="nil"/>
          <w:between w:val="nil"/>
        </w:pBdr>
        <w:ind w:left="0" w:right="14" w:hanging="2"/>
      </w:pPr>
      <w:r>
        <w:rPr>
          <w:color w:val="000000"/>
        </w:rPr>
        <w:t>Sex Discrimination (Northern Ireland) Order 1976 and 1988</w:t>
      </w:r>
    </w:p>
    <w:p w14:paraId="4AC56673" w14:textId="77777777" w:rsidR="00A26C2A" w:rsidRDefault="008C39B4" w:rsidP="008C39B4">
      <w:pPr>
        <w:numPr>
          <w:ilvl w:val="0"/>
          <w:numId w:val="4"/>
        </w:numPr>
        <w:pBdr>
          <w:top w:val="nil"/>
          <w:left w:val="nil"/>
          <w:bottom w:val="nil"/>
          <w:right w:val="nil"/>
          <w:between w:val="nil"/>
        </w:pBdr>
        <w:ind w:left="0" w:right="14" w:hanging="2"/>
      </w:pPr>
      <w:r>
        <w:rPr>
          <w:color w:val="000000"/>
        </w:rPr>
        <w:t>Employment Equality (Sexual Orientation) Regulations (Northern Ireland) 2003</w:t>
      </w:r>
    </w:p>
    <w:p w14:paraId="11F81EAD" w14:textId="77777777" w:rsidR="00A26C2A" w:rsidRDefault="008C39B4" w:rsidP="008C39B4">
      <w:pPr>
        <w:numPr>
          <w:ilvl w:val="0"/>
          <w:numId w:val="4"/>
        </w:numPr>
        <w:pBdr>
          <w:top w:val="nil"/>
          <w:left w:val="nil"/>
          <w:bottom w:val="nil"/>
          <w:right w:val="nil"/>
          <w:between w:val="nil"/>
        </w:pBdr>
        <w:ind w:left="0" w:right="14" w:hanging="2"/>
      </w:pPr>
      <w:r>
        <w:rPr>
          <w:color w:val="000000"/>
        </w:rPr>
        <w:t>Equal Pay Act (Northern Ireland) 1970</w:t>
      </w:r>
    </w:p>
    <w:p w14:paraId="76BD7E9A" w14:textId="77777777" w:rsidR="00A26C2A" w:rsidRDefault="008C39B4" w:rsidP="008C39B4">
      <w:pPr>
        <w:numPr>
          <w:ilvl w:val="0"/>
          <w:numId w:val="4"/>
        </w:numPr>
        <w:pBdr>
          <w:top w:val="nil"/>
          <w:left w:val="nil"/>
          <w:bottom w:val="nil"/>
          <w:right w:val="nil"/>
          <w:between w:val="nil"/>
        </w:pBdr>
        <w:ind w:left="0" w:right="14" w:hanging="2"/>
      </w:pPr>
      <w:r>
        <w:rPr>
          <w:color w:val="000000"/>
        </w:rPr>
        <w:t>Disability Discrimination Act 1995</w:t>
      </w:r>
    </w:p>
    <w:p w14:paraId="5EAEDD25" w14:textId="77777777" w:rsidR="00A26C2A" w:rsidRDefault="008C39B4" w:rsidP="008C39B4">
      <w:pPr>
        <w:numPr>
          <w:ilvl w:val="0"/>
          <w:numId w:val="4"/>
        </w:numPr>
        <w:pBdr>
          <w:top w:val="nil"/>
          <w:left w:val="nil"/>
          <w:bottom w:val="nil"/>
          <w:right w:val="nil"/>
          <w:between w:val="nil"/>
        </w:pBdr>
        <w:ind w:left="0" w:right="14" w:hanging="2"/>
      </w:pPr>
      <w:r>
        <w:rPr>
          <w:color w:val="000000"/>
        </w:rPr>
        <w:t>Race Relations (Northern Ireland) Order 1997</w:t>
      </w:r>
    </w:p>
    <w:p w14:paraId="7566B060" w14:textId="77777777" w:rsidR="00A26C2A" w:rsidRDefault="008C39B4" w:rsidP="008C39B4">
      <w:pPr>
        <w:numPr>
          <w:ilvl w:val="0"/>
          <w:numId w:val="4"/>
        </w:numPr>
        <w:pBdr>
          <w:top w:val="nil"/>
          <w:left w:val="nil"/>
          <w:bottom w:val="nil"/>
          <w:right w:val="nil"/>
          <w:between w:val="nil"/>
        </w:pBdr>
        <w:ind w:left="0" w:right="14" w:hanging="2"/>
      </w:pPr>
      <w:r>
        <w:rPr>
          <w:color w:val="000000"/>
        </w:rPr>
        <w:t>Employment Relations (Northern Ireland) Order 1999 and Employment Rights    (Northern Ireland) Order 1996</w:t>
      </w:r>
    </w:p>
    <w:p w14:paraId="7F894E34" w14:textId="77777777" w:rsidR="00A26C2A" w:rsidRDefault="008C39B4" w:rsidP="008C39B4">
      <w:pPr>
        <w:numPr>
          <w:ilvl w:val="0"/>
          <w:numId w:val="4"/>
        </w:numPr>
        <w:pBdr>
          <w:top w:val="nil"/>
          <w:left w:val="nil"/>
          <w:bottom w:val="nil"/>
          <w:right w:val="nil"/>
          <w:between w:val="nil"/>
        </w:pBdr>
        <w:ind w:left="0" w:right="14" w:hanging="2"/>
      </w:pPr>
      <w:r>
        <w:rPr>
          <w:color w:val="000000"/>
        </w:rPr>
        <w:t>Employment Equality (Age) Regulations (Northern Ireland) 2006</w:t>
      </w:r>
    </w:p>
    <w:p w14:paraId="518A207E" w14:textId="77777777" w:rsidR="00A26C2A" w:rsidRDefault="008C39B4" w:rsidP="008C39B4">
      <w:pPr>
        <w:numPr>
          <w:ilvl w:val="0"/>
          <w:numId w:val="4"/>
        </w:numPr>
        <w:pBdr>
          <w:top w:val="nil"/>
          <w:left w:val="nil"/>
          <w:bottom w:val="nil"/>
          <w:right w:val="nil"/>
          <w:between w:val="nil"/>
        </w:pBdr>
        <w:ind w:left="0" w:right="14" w:hanging="2"/>
      </w:pPr>
      <w:r>
        <w:rPr>
          <w:color w:val="000000"/>
        </w:rPr>
        <w:t>Part-time Workers (Prevention of less Favourable Treatment) Regulation 2000</w:t>
      </w:r>
    </w:p>
    <w:p w14:paraId="3B0D6880" w14:textId="77777777" w:rsidR="00A26C2A" w:rsidRDefault="008C39B4" w:rsidP="008C39B4">
      <w:pPr>
        <w:numPr>
          <w:ilvl w:val="0"/>
          <w:numId w:val="4"/>
        </w:numPr>
        <w:pBdr>
          <w:top w:val="nil"/>
          <w:left w:val="nil"/>
          <w:bottom w:val="nil"/>
          <w:right w:val="nil"/>
          <w:between w:val="nil"/>
        </w:pBdr>
        <w:ind w:left="0" w:right="14" w:hanging="2"/>
      </w:pPr>
      <w:r>
        <w:rPr>
          <w:color w:val="000000"/>
        </w:rPr>
        <w:t>Fixed-term Employees (Prevention of Less Favourable Treatment) Regulations 2002</w:t>
      </w:r>
    </w:p>
    <w:p w14:paraId="0C6ED177" w14:textId="77777777" w:rsidR="00A26C2A" w:rsidRDefault="008C39B4" w:rsidP="008C39B4">
      <w:pPr>
        <w:numPr>
          <w:ilvl w:val="0"/>
          <w:numId w:val="4"/>
        </w:numPr>
        <w:pBdr>
          <w:top w:val="nil"/>
          <w:left w:val="nil"/>
          <w:bottom w:val="nil"/>
          <w:right w:val="nil"/>
          <w:between w:val="nil"/>
        </w:pBdr>
        <w:ind w:left="0" w:right="14" w:hanging="2"/>
      </w:pPr>
      <w:r>
        <w:rPr>
          <w:color w:val="000000"/>
        </w:rPr>
        <w:t>The Disability Discrimination (Northern Ireland) Order 2006</w:t>
      </w:r>
    </w:p>
    <w:p w14:paraId="12668957" w14:textId="77777777" w:rsidR="00A26C2A" w:rsidRDefault="008C39B4" w:rsidP="008C39B4">
      <w:pPr>
        <w:numPr>
          <w:ilvl w:val="0"/>
          <w:numId w:val="4"/>
        </w:numPr>
        <w:pBdr>
          <w:top w:val="nil"/>
          <w:left w:val="nil"/>
          <w:bottom w:val="nil"/>
          <w:right w:val="nil"/>
          <w:between w:val="nil"/>
        </w:pBdr>
        <w:ind w:left="0" w:right="14" w:hanging="2"/>
      </w:pPr>
      <w:r>
        <w:rPr>
          <w:color w:val="000000"/>
        </w:rPr>
        <w:t>The Employment Relations (Northern Ireland) Order 2004</w:t>
      </w:r>
    </w:p>
    <w:p w14:paraId="02AF908C" w14:textId="77777777" w:rsidR="00A26C2A" w:rsidRDefault="008C39B4" w:rsidP="008C39B4">
      <w:pPr>
        <w:numPr>
          <w:ilvl w:val="0"/>
          <w:numId w:val="4"/>
        </w:numPr>
        <w:pBdr>
          <w:top w:val="nil"/>
          <w:left w:val="nil"/>
          <w:bottom w:val="nil"/>
          <w:right w:val="nil"/>
          <w:between w:val="nil"/>
        </w:pBdr>
        <w:ind w:left="0" w:right="14" w:hanging="2"/>
      </w:pPr>
      <w:r>
        <w:rPr>
          <w:color w:val="000000"/>
        </w:rPr>
        <w:t>Equality Act (Sexual Orientation) Regulations (Northern Ireland) 2006</w:t>
      </w:r>
    </w:p>
    <w:p w14:paraId="2448F858" w14:textId="77777777" w:rsidR="00A26C2A" w:rsidRDefault="008C39B4" w:rsidP="008C39B4">
      <w:pPr>
        <w:numPr>
          <w:ilvl w:val="0"/>
          <w:numId w:val="4"/>
        </w:numPr>
        <w:pBdr>
          <w:top w:val="nil"/>
          <w:left w:val="nil"/>
          <w:bottom w:val="nil"/>
          <w:right w:val="nil"/>
          <w:between w:val="nil"/>
        </w:pBdr>
        <w:ind w:left="0" w:right="14" w:hanging="2"/>
        <w:rPr>
          <w:color w:val="000000"/>
        </w:rPr>
      </w:pPr>
      <w:r>
        <w:rPr>
          <w:color w:val="000000"/>
        </w:rPr>
        <w:t xml:space="preserve">Employment Relations (Northern Ireland) Order 2004 </w:t>
      </w:r>
    </w:p>
    <w:p w14:paraId="1E6C0544" w14:textId="77777777" w:rsidR="00A26C2A" w:rsidRDefault="008C39B4" w:rsidP="008C39B4">
      <w:pPr>
        <w:numPr>
          <w:ilvl w:val="0"/>
          <w:numId w:val="4"/>
        </w:numPr>
        <w:pBdr>
          <w:top w:val="nil"/>
          <w:left w:val="nil"/>
          <w:bottom w:val="nil"/>
          <w:right w:val="nil"/>
          <w:between w:val="nil"/>
        </w:pBdr>
        <w:ind w:left="0" w:right="14" w:hanging="2"/>
      </w:pPr>
      <w:r>
        <w:rPr>
          <w:color w:val="000000"/>
        </w:rPr>
        <w:t>Work and Families (Northern Ireland) Order 2006</w:t>
      </w:r>
    </w:p>
    <w:p w14:paraId="3112BC26" w14:textId="77777777" w:rsidR="00A26C2A" w:rsidRDefault="00A26C2A">
      <w:pPr>
        <w:pBdr>
          <w:top w:val="nil"/>
          <w:left w:val="nil"/>
          <w:bottom w:val="nil"/>
          <w:right w:val="nil"/>
          <w:between w:val="nil"/>
        </w:pBdr>
        <w:spacing w:after="310" w:line="290" w:lineRule="auto"/>
        <w:ind w:left="0" w:right="14" w:hanging="2"/>
        <w:rPr>
          <w:color w:val="000000"/>
        </w:rPr>
      </w:pPr>
    </w:p>
    <w:p w14:paraId="36C8CB5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            and will use its best endeavours to ensure that in its employment policies and practices and in the delivery of the services required of the Supplier under this Call-Off Contract it promotes equality of treatment and opportunity between:</w:t>
      </w:r>
    </w:p>
    <w:p w14:paraId="502E3BD2" w14:textId="699851F3" w:rsidR="00A26C2A" w:rsidRDefault="001C1820" w:rsidP="001C1820">
      <w:pPr>
        <w:pBdr>
          <w:top w:val="nil"/>
          <w:left w:val="nil"/>
          <w:bottom w:val="nil"/>
          <w:right w:val="nil"/>
          <w:between w:val="nil"/>
        </w:pBdr>
        <w:spacing w:after="26"/>
        <w:ind w:leftChars="0" w:left="720" w:right="14" w:firstLineChars="0" w:firstLine="720"/>
      </w:pPr>
      <w:r w:rsidRPr="001C1820">
        <w:rPr>
          <w:color w:val="000000"/>
        </w:rPr>
        <w:t>a.</w:t>
      </w:r>
      <w:r>
        <w:rPr>
          <w:color w:val="000000"/>
        </w:rPr>
        <w:t xml:space="preserve"> </w:t>
      </w:r>
      <w:r w:rsidR="008C39B4" w:rsidRPr="001C1820">
        <w:rPr>
          <w:color w:val="000000"/>
        </w:rPr>
        <w:t>persons of different religious beliefs or political opinions</w:t>
      </w:r>
    </w:p>
    <w:p w14:paraId="18B9D85C" w14:textId="66CDE86E" w:rsidR="00A26C2A" w:rsidRDefault="001C1820" w:rsidP="001C1820">
      <w:pPr>
        <w:pBdr>
          <w:top w:val="nil"/>
          <w:left w:val="nil"/>
          <w:bottom w:val="nil"/>
          <w:right w:val="nil"/>
          <w:between w:val="nil"/>
        </w:pBdr>
        <w:spacing w:after="28"/>
        <w:ind w:leftChars="0" w:left="718" w:right="14" w:firstLineChars="0" w:firstLine="722"/>
      </w:pPr>
      <w:r>
        <w:rPr>
          <w:color w:val="000000"/>
        </w:rPr>
        <w:t xml:space="preserve">b. </w:t>
      </w:r>
      <w:r w:rsidR="008C39B4">
        <w:rPr>
          <w:color w:val="000000"/>
        </w:rPr>
        <w:t>men and women or married and unmarried persons</w:t>
      </w:r>
    </w:p>
    <w:p w14:paraId="2CADF892" w14:textId="07C1DAF2" w:rsidR="00A26C2A" w:rsidRDefault="001C1820" w:rsidP="001C1820">
      <w:pPr>
        <w:pBdr>
          <w:top w:val="nil"/>
          <w:left w:val="nil"/>
          <w:bottom w:val="nil"/>
          <w:right w:val="nil"/>
          <w:between w:val="nil"/>
        </w:pBdr>
        <w:spacing w:after="5"/>
        <w:ind w:leftChars="0" w:left="1440" w:right="14" w:firstLineChars="0" w:firstLine="0"/>
      </w:pPr>
      <w:r>
        <w:rPr>
          <w:color w:val="000000"/>
        </w:rPr>
        <w:t xml:space="preserve">c. </w:t>
      </w:r>
      <w:r w:rsidR="008C39B4">
        <w:rPr>
          <w:color w:val="000000"/>
        </w:rPr>
        <w:t>persons with and without dependants (including women who are pregnant or on maternity leave and men on paternity leave)</w:t>
      </w:r>
    </w:p>
    <w:p w14:paraId="2925C6E4" w14:textId="10A30EE6" w:rsidR="00A26C2A" w:rsidRDefault="001C1820" w:rsidP="001C1820">
      <w:pPr>
        <w:pBdr>
          <w:top w:val="nil"/>
          <w:left w:val="nil"/>
          <w:bottom w:val="nil"/>
          <w:right w:val="nil"/>
          <w:between w:val="nil"/>
        </w:pBdr>
        <w:spacing w:after="9"/>
        <w:ind w:leftChars="0" w:left="1440" w:right="14" w:firstLineChars="0" w:firstLine="0"/>
      </w:pPr>
      <w:r>
        <w:rPr>
          <w:color w:val="000000"/>
        </w:rPr>
        <w:t xml:space="preserve">d. </w:t>
      </w:r>
      <w:r w:rsidR="008C39B4">
        <w:rPr>
          <w:color w:val="000000"/>
        </w:rPr>
        <w:t>persons of different racial groups (within the meaning of the Race Relations (Northern Ireland) Order 1997)</w:t>
      </w:r>
    </w:p>
    <w:p w14:paraId="294BE81B" w14:textId="4E4E879D" w:rsidR="00A26C2A" w:rsidRDefault="001C1820" w:rsidP="001C1820">
      <w:pPr>
        <w:pBdr>
          <w:top w:val="nil"/>
          <w:left w:val="nil"/>
          <w:bottom w:val="nil"/>
          <w:right w:val="nil"/>
          <w:between w:val="nil"/>
        </w:pBdr>
        <w:spacing w:after="7"/>
        <w:ind w:leftChars="0" w:left="1440" w:right="14" w:firstLineChars="0" w:firstLine="0"/>
      </w:pPr>
      <w:r>
        <w:rPr>
          <w:color w:val="000000"/>
        </w:rPr>
        <w:t xml:space="preserve">e. </w:t>
      </w:r>
      <w:r w:rsidR="008C39B4">
        <w:rPr>
          <w:color w:val="000000"/>
        </w:rPr>
        <w:t>persons with and without a disability (within the meaning of the Disability Discrimination Act 1995)</w:t>
      </w:r>
    </w:p>
    <w:p w14:paraId="60140E07" w14:textId="717DCBF7" w:rsidR="00A26C2A" w:rsidRDefault="001C1820" w:rsidP="001C1820">
      <w:pPr>
        <w:pBdr>
          <w:top w:val="nil"/>
          <w:left w:val="nil"/>
          <w:bottom w:val="nil"/>
          <w:right w:val="nil"/>
          <w:between w:val="nil"/>
        </w:pBdr>
        <w:spacing w:after="26"/>
        <w:ind w:leftChars="0" w:left="718" w:right="14" w:firstLineChars="0" w:firstLine="722"/>
      </w:pPr>
      <w:r>
        <w:rPr>
          <w:color w:val="000000"/>
        </w:rPr>
        <w:t xml:space="preserve">f. </w:t>
      </w:r>
      <w:r w:rsidR="008C39B4">
        <w:rPr>
          <w:color w:val="000000"/>
        </w:rPr>
        <w:t>persons of different ages</w:t>
      </w:r>
    </w:p>
    <w:p w14:paraId="7C6B018C" w14:textId="73028D4F" w:rsidR="00A26C2A" w:rsidRDefault="001C1820" w:rsidP="001C1820">
      <w:pPr>
        <w:pBdr>
          <w:top w:val="nil"/>
          <w:left w:val="nil"/>
          <w:bottom w:val="nil"/>
          <w:right w:val="nil"/>
          <w:between w:val="nil"/>
        </w:pBdr>
        <w:spacing w:after="310" w:line="290" w:lineRule="auto"/>
        <w:ind w:leftChars="0" w:left="718" w:right="14" w:firstLineChars="0" w:firstLine="722"/>
      </w:pPr>
      <w:r>
        <w:rPr>
          <w:color w:val="000000"/>
        </w:rPr>
        <w:t xml:space="preserve">g. </w:t>
      </w:r>
      <w:r w:rsidR="008C39B4">
        <w:rPr>
          <w:color w:val="000000"/>
        </w:rPr>
        <w:t>persons of differing sexual orientation</w:t>
      </w:r>
    </w:p>
    <w:p w14:paraId="3027645A" w14:textId="77777777" w:rsidR="00A26C2A" w:rsidRDefault="008C39B4" w:rsidP="00716E61">
      <w:pPr>
        <w:pBdr>
          <w:top w:val="nil"/>
          <w:left w:val="nil"/>
          <w:bottom w:val="nil"/>
          <w:right w:val="nil"/>
          <w:between w:val="nil"/>
        </w:pBdr>
        <w:spacing w:after="480"/>
        <w:ind w:leftChars="0" w:left="720" w:right="14" w:firstLineChars="0" w:firstLine="0"/>
        <w:rPr>
          <w:color w:val="000000"/>
        </w:rPr>
      </w:pPr>
      <w:r>
        <w:rPr>
          <w:color w:val="000000"/>
        </w:rPr>
        <w:t xml:space="preserve">2.3.2 </w:t>
      </w:r>
      <w:r>
        <w:rPr>
          <w:color w:val="000000"/>
        </w:rPr>
        <w:tab/>
        <w:t>The Supplier will take all reasonable steps to secure the observance of clause 2.3.1 of this Schedule by all Supplier Staff.</w:t>
      </w:r>
    </w:p>
    <w:p w14:paraId="72419A59" w14:textId="77777777" w:rsidR="00A26C2A" w:rsidRDefault="008C39B4" w:rsidP="00C40953">
      <w:pPr>
        <w:pStyle w:val="Heading3"/>
        <w:ind w:left="1" w:hanging="3"/>
      </w:pPr>
      <w:r>
        <w:t xml:space="preserve">2.4 </w:t>
      </w:r>
      <w:r>
        <w:tab/>
        <w:t>Equality policies and practices</w:t>
      </w:r>
    </w:p>
    <w:p w14:paraId="59CB3760" w14:textId="7358D698"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2.4.1 </w:t>
      </w:r>
      <w:r>
        <w:rPr>
          <w:color w:val="000000"/>
        </w:rPr>
        <w:tab/>
        <w:t xml:space="preserve">The Supplier will introduce and will procure that any Subcontractor will also introduce and implement an equal opportunities policy in accordance with guidance from and to the satisfaction of the Equality Commission. The Supplier will review </w:t>
      </w:r>
      <w:r>
        <w:rPr>
          <w:color w:val="000000"/>
        </w:rPr>
        <w:lastRenderedPageBreak/>
        <w:t>these policies on a regular basis (and will procure that its Subcontractors do likewise) and the Buyer will be entitled to receive upon request a copy of the policy.</w:t>
      </w:r>
    </w:p>
    <w:p w14:paraId="64183F34"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2.4.2 </w:t>
      </w:r>
      <w:r>
        <w:rPr>
          <w:color w:val="000000"/>
        </w:rPr>
        <w:tab/>
        <w:t>The Supplier will take all reasonable steps to ensure that all of the Supplier Staff comply with its equal opportunities policies (referred to in clause 2.3 above). These steps will include:</w:t>
      </w:r>
    </w:p>
    <w:p w14:paraId="113DAC39" w14:textId="7D9C8A46" w:rsidR="00A26C2A" w:rsidRDefault="00716E61" w:rsidP="00716E61">
      <w:pPr>
        <w:pBdr>
          <w:top w:val="nil"/>
          <w:left w:val="nil"/>
          <w:bottom w:val="nil"/>
          <w:right w:val="nil"/>
          <w:between w:val="nil"/>
        </w:pBdr>
        <w:spacing w:after="28"/>
        <w:ind w:leftChars="0" w:left="720" w:right="14" w:firstLineChars="0" w:firstLine="720"/>
      </w:pPr>
      <w:r>
        <w:rPr>
          <w:color w:val="000000"/>
        </w:rPr>
        <w:t xml:space="preserve">a. </w:t>
      </w:r>
      <w:r w:rsidR="008C39B4" w:rsidRPr="00716E61">
        <w:rPr>
          <w:color w:val="000000"/>
        </w:rPr>
        <w:t>the issue of written instructions to staff and other relevant persons</w:t>
      </w:r>
    </w:p>
    <w:p w14:paraId="0604C3A1" w14:textId="2FA1A5E8" w:rsidR="00A26C2A" w:rsidRDefault="00716E61" w:rsidP="00716E61">
      <w:pPr>
        <w:pBdr>
          <w:top w:val="nil"/>
          <w:left w:val="nil"/>
          <w:bottom w:val="nil"/>
          <w:right w:val="nil"/>
          <w:between w:val="nil"/>
        </w:pBdr>
        <w:spacing w:after="6"/>
        <w:ind w:leftChars="0" w:left="1440" w:right="14" w:firstLineChars="0" w:firstLine="2"/>
      </w:pPr>
      <w:r>
        <w:rPr>
          <w:color w:val="000000"/>
        </w:rPr>
        <w:t xml:space="preserve">b. </w:t>
      </w:r>
      <w:r w:rsidR="008C39B4">
        <w:rPr>
          <w:color w:val="000000"/>
        </w:rPr>
        <w:t>the appointment or designation of a senior manager with responsibility for equal opportunities</w:t>
      </w:r>
    </w:p>
    <w:p w14:paraId="7FD19E73" w14:textId="3442BDD1" w:rsidR="00A26C2A" w:rsidRDefault="00716E61" w:rsidP="00716E61">
      <w:pPr>
        <w:pBdr>
          <w:top w:val="nil"/>
          <w:left w:val="nil"/>
          <w:bottom w:val="nil"/>
          <w:right w:val="nil"/>
          <w:between w:val="nil"/>
        </w:pBdr>
        <w:spacing w:after="6"/>
        <w:ind w:leftChars="0" w:left="1440" w:right="14" w:firstLineChars="0" w:firstLine="2"/>
      </w:pPr>
      <w:r>
        <w:rPr>
          <w:color w:val="000000"/>
        </w:rPr>
        <w:t xml:space="preserve">c. </w:t>
      </w:r>
      <w:r w:rsidR="008C39B4">
        <w:rPr>
          <w:color w:val="000000"/>
        </w:rPr>
        <w:t>training of all staff and other relevant persons in equal opportunities and harassment matters</w:t>
      </w:r>
    </w:p>
    <w:p w14:paraId="27B88D00" w14:textId="280639C2" w:rsidR="00A26C2A" w:rsidRDefault="00716E61" w:rsidP="00716E61">
      <w:pPr>
        <w:pBdr>
          <w:top w:val="nil"/>
          <w:left w:val="nil"/>
          <w:bottom w:val="nil"/>
          <w:right w:val="nil"/>
          <w:between w:val="nil"/>
        </w:pBdr>
        <w:spacing w:after="310" w:line="290" w:lineRule="auto"/>
        <w:ind w:leftChars="0" w:left="1440" w:right="14" w:firstLineChars="0" w:firstLine="2"/>
      </w:pPr>
      <w:r>
        <w:rPr>
          <w:color w:val="000000"/>
        </w:rPr>
        <w:t xml:space="preserve">d. </w:t>
      </w:r>
      <w:r w:rsidR="008C39B4">
        <w:rPr>
          <w:color w:val="000000"/>
        </w:rPr>
        <w:t>the inclusion of the topic of equality as an agenda item at team, management and staff meetings</w:t>
      </w:r>
    </w:p>
    <w:p w14:paraId="6E06102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Supplier will procure that its Subcontractors do likewise with their equal opportunities policies.</w:t>
      </w:r>
    </w:p>
    <w:p w14:paraId="79A6186E" w14:textId="7B782211" w:rsidR="00A26C2A" w:rsidRDefault="00716E61" w:rsidP="00716E61">
      <w:pPr>
        <w:pBdr>
          <w:top w:val="nil"/>
          <w:left w:val="nil"/>
          <w:bottom w:val="nil"/>
          <w:right w:val="nil"/>
          <w:between w:val="nil"/>
        </w:pBdr>
        <w:tabs>
          <w:tab w:val="center" w:pos="720"/>
          <w:tab w:val="center" w:pos="1133"/>
          <w:tab w:val="center" w:pos="5795"/>
        </w:tabs>
        <w:spacing w:after="310" w:line="290" w:lineRule="auto"/>
        <w:ind w:left="0" w:hanging="2"/>
        <w:rPr>
          <w:color w:val="000000"/>
        </w:rPr>
      </w:pPr>
      <w:r>
        <w:rPr>
          <w:color w:val="000000"/>
        </w:rPr>
        <w:tab/>
      </w:r>
      <w:r>
        <w:rPr>
          <w:color w:val="000000"/>
        </w:rPr>
        <w:tab/>
      </w:r>
      <w:r>
        <w:rPr>
          <w:color w:val="000000"/>
        </w:rPr>
        <w:tab/>
      </w:r>
      <w:r w:rsidR="008C39B4">
        <w:rPr>
          <w:color w:val="000000"/>
        </w:rPr>
        <w:t>2.4.3 The Supplier will inform the Buyer as soon as possible in the event of:</w:t>
      </w:r>
    </w:p>
    <w:p w14:paraId="74042EC4" w14:textId="68FA6BC6" w:rsidR="00A26C2A" w:rsidRDefault="00716E61" w:rsidP="00716E61">
      <w:pPr>
        <w:pBdr>
          <w:top w:val="nil"/>
          <w:left w:val="nil"/>
          <w:bottom w:val="nil"/>
          <w:right w:val="nil"/>
          <w:between w:val="nil"/>
        </w:pBdr>
        <w:spacing w:after="6"/>
        <w:ind w:leftChars="0" w:left="1440" w:right="14" w:firstLineChars="0" w:firstLine="2"/>
      </w:pPr>
      <w:r>
        <w:rPr>
          <w:color w:val="000000"/>
        </w:rPr>
        <w:t xml:space="preserve">A. </w:t>
      </w:r>
      <w:r w:rsidR="008C39B4">
        <w:rPr>
          <w:color w:val="000000"/>
        </w:rPr>
        <w:t>the Equality Commission notifying the Supplier of an alleged breach by it or any Subcontractor (or any of their shareholders or directors) of the Fair Employment and Treatment (Northern Ireland) Order 1998 or</w:t>
      </w:r>
    </w:p>
    <w:p w14:paraId="5F830A50" w14:textId="69F64833" w:rsidR="00A26C2A" w:rsidRDefault="00716E61" w:rsidP="00716E61">
      <w:pPr>
        <w:pBdr>
          <w:top w:val="nil"/>
          <w:left w:val="nil"/>
          <w:bottom w:val="nil"/>
          <w:right w:val="nil"/>
          <w:between w:val="nil"/>
        </w:pBdr>
        <w:spacing w:after="310" w:line="290" w:lineRule="auto"/>
        <w:ind w:leftChars="0" w:left="1442" w:right="14" w:firstLineChars="0" w:firstLine="0"/>
        <w:rPr>
          <w:color w:val="000000"/>
        </w:rPr>
      </w:pPr>
      <w:r>
        <w:rPr>
          <w:color w:val="000000"/>
        </w:rPr>
        <w:t xml:space="preserve">B. </w:t>
      </w:r>
      <w:r w:rsidR="008C39B4">
        <w:rPr>
          <w:color w:val="000000"/>
        </w:rPr>
        <w:t>any finding of unlawful discrimination (or any offence under the Legislation mentioned in clause 2.3 above) being made against the Supplier or its Subcontractors during the Call-Off Contract Term by any Industrial or Fair Employment Tribunal or court,</w:t>
      </w:r>
    </w:p>
    <w:p w14:paraId="412F9BA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Supplier will take any necessary steps (including the dismissal or replacement of any relevant staff or Subcontractor(s)) as the Buyer directs and will seek the advice of the Equality Commission in order to prevent any offence or repetition of the unlawful discrimination as the case may be.</w:t>
      </w:r>
    </w:p>
    <w:p w14:paraId="5A73CB95"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2.4.4 </w:t>
      </w:r>
      <w:r>
        <w:rPr>
          <w:color w:val="000000"/>
        </w:rPr>
        <w:tab/>
        <w:t xml:space="preserve">The Supplier will monitor (in accordance with guidance issued by the Equality Commission) the composition of its workforce and applicants for employment and will provide an annual report on the composition of the workforce and applicants to the Buyer. If the monitoring reveals under-representation or lack of fair participation of particular groups, the Supplier will review the operation of its relevant policies and take positive action if appropriate. The Supplier will impose on its Subcontractors </w:t>
      </w:r>
      <w:r>
        <w:rPr>
          <w:color w:val="000000"/>
        </w:rPr>
        <w:lastRenderedPageBreak/>
        <w:t>obligations similar to those undertaken by it in this clause 2.4 and will procure that those Subcontractors comply with their obligations.</w:t>
      </w:r>
    </w:p>
    <w:p w14:paraId="2755F284" w14:textId="77777777" w:rsidR="00A26C2A" w:rsidRDefault="008C39B4" w:rsidP="00716E61">
      <w:pPr>
        <w:pBdr>
          <w:top w:val="nil"/>
          <w:left w:val="nil"/>
          <w:bottom w:val="nil"/>
          <w:right w:val="nil"/>
          <w:between w:val="nil"/>
        </w:pBdr>
        <w:spacing w:after="480" w:line="290" w:lineRule="auto"/>
        <w:ind w:leftChars="0" w:left="720" w:right="14" w:firstLineChars="0" w:firstLine="0"/>
        <w:rPr>
          <w:color w:val="000000"/>
        </w:rPr>
      </w:pPr>
      <w:r>
        <w:rPr>
          <w:color w:val="000000"/>
        </w:rPr>
        <w:t xml:space="preserve">2.4.5 </w:t>
      </w:r>
      <w:r>
        <w:rPr>
          <w:color w:val="000000"/>
        </w:rPr>
        <w:tab/>
        <w:t>The Supplier will provide any information the Buyer requests (including Information requested to be provided by any Subcontractors) for the purpose of assessing the Supplier’s compliance with its obligations under clauses 2.4.1 to 2.4.5 of this Schedule.</w:t>
      </w:r>
    </w:p>
    <w:p w14:paraId="27456E33" w14:textId="77777777" w:rsidR="00A26C2A" w:rsidRDefault="008C39B4" w:rsidP="00C40953">
      <w:pPr>
        <w:pStyle w:val="Heading3"/>
        <w:ind w:left="1" w:hanging="3"/>
      </w:pPr>
      <w:r>
        <w:t xml:space="preserve">2.5 </w:t>
      </w:r>
      <w:r>
        <w:tab/>
        <w:t>Equality</w:t>
      </w:r>
    </w:p>
    <w:p w14:paraId="2DA14F81"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2.5.1 </w:t>
      </w:r>
      <w:r>
        <w:rPr>
          <w:color w:val="000000"/>
        </w:rP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2073CB73" w14:textId="77777777" w:rsidR="00A26C2A" w:rsidRDefault="008C39B4" w:rsidP="00716E61">
      <w:pPr>
        <w:pBdr>
          <w:top w:val="nil"/>
          <w:left w:val="nil"/>
          <w:bottom w:val="nil"/>
          <w:right w:val="nil"/>
          <w:between w:val="nil"/>
        </w:pBdr>
        <w:spacing w:after="747"/>
        <w:ind w:leftChars="0" w:left="720" w:right="14" w:firstLineChars="0" w:firstLine="0"/>
        <w:rPr>
          <w:color w:val="000000"/>
        </w:rPr>
      </w:pPr>
      <w:r>
        <w:rPr>
          <w:color w:val="000000"/>
        </w:rPr>
        <w:t xml:space="preserve">2.5.2 </w:t>
      </w:r>
      <w:r>
        <w:rPr>
          <w:color w:val="000000"/>
        </w:rPr>
        <w:tab/>
        <w:t>The Supplier acknowledges that the Buyer must, in carrying out its functions, have due regard to the need to promote equality of opportunity as contemplated by the Northern Ireland Act 1998 and the Supplier will use all reasonable endeavours to assist (and to ensure that relevant Subcontractor helps) the Buyer in relation to same.</w:t>
      </w:r>
    </w:p>
    <w:p w14:paraId="1550CE7A" w14:textId="77777777" w:rsidR="00A26C2A" w:rsidRDefault="008C39B4" w:rsidP="00C40953">
      <w:pPr>
        <w:pStyle w:val="Heading3"/>
        <w:ind w:left="1" w:hanging="3"/>
      </w:pPr>
      <w:r>
        <w:t xml:space="preserve">2.6 </w:t>
      </w:r>
      <w:r>
        <w:tab/>
        <w:t>Health and safety</w:t>
      </w:r>
    </w:p>
    <w:p w14:paraId="580DCDAD"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2.6.1 </w:t>
      </w:r>
      <w:r>
        <w:rPr>
          <w:color w:val="000000"/>
        </w:rPr>
        <w:tab/>
        <w:t>The Supplier will promptly notify the Buyer of any health and safety hazards which may arise in connection with the performance of its obligations under the Call-Off Contract. The Buyer will promptly notify the Supplier of any health and safety hazards which may exist or arise at the Buyer premises and which may affect the Supplier in the performance of its obligations under the Call-Off Contract.</w:t>
      </w:r>
    </w:p>
    <w:p w14:paraId="249837E5"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2.6.2 </w:t>
      </w:r>
      <w:r>
        <w:rPr>
          <w:color w:val="000000"/>
        </w:rPr>
        <w:tab/>
        <w:t>While on the Buyer premises, the Supplier will comply with any health and safety measures implemented by the Buyer in respect of Supplier Staff and other persons working there.</w:t>
      </w:r>
    </w:p>
    <w:p w14:paraId="7EA5220E"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2.6.3 </w:t>
      </w:r>
      <w:r>
        <w:rPr>
          <w:color w:val="000000"/>
        </w:rPr>
        <w:tab/>
        <w:t>The Supplier will notify the Buyer immediately in the event of any incident occurring in the performance of its obligations under the Call-Off Contract on the Buyer premises if that incident causes any personal injury or damage to property which could give rise to personal injury.</w:t>
      </w:r>
    </w:p>
    <w:p w14:paraId="2018796F"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lastRenderedPageBreak/>
        <w:t xml:space="preserve">2.6.4 </w:t>
      </w:r>
      <w:r>
        <w:rPr>
          <w:color w:val="000000"/>
        </w:rPr>
        <w:tab/>
        <w:t>The Supplier will comply with the requirements of the Health and Safety at Work (Northern Ireland) Order 1978 and any other acts, orders, regulations and codes of practice relating to health and safety, which may apply to Supplier Staff and other persons working on the Buyer premises in the performance of its obligations under the Call-Off Contract.</w:t>
      </w:r>
    </w:p>
    <w:p w14:paraId="65F76506" w14:textId="77777777" w:rsidR="00A26C2A" w:rsidRDefault="008C39B4" w:rsidP="00716E61">
      <w:pPr>
        <w:pBdr>
          <w:top w:val="nil"/>
          <w:left w:val="nil"/>
          <w:bottom w:val="nil"/>
          <w:right w:val="nil"/>
          <w:between w:val="nil"/>
        </w:pBdr>
        <w:spacing w:after="480"/>
        <w:ind w:leftChars="0" w:left="720" w:right="14" w:firstLineChars="0" w:firstLine="0"/>
        <w:rPr>
          <w:color w:val="000000"/>
        </w:rPr>
      </w:pPr>
      <w:r>
        <w:rPr>
          <w:color w:val="000000"/>
        </w:rPr>
        <w:t xml:space="preserve">2.6.5 </w:t>
      </w:r>
      <w:r>
        <w:rPr>
          <w:color w:val="000000"/>
        </w:rPr>
        <w:tab/>
        <w:t>The Supplier will ensure that its health and safety policy statement (as required by the Health and Safety at Work (Northern Ireland) Order 1978) is made available to the Buyer on request.</w:t>
      </w:r>
    </w:p>
    <w:p w14:paraId="5EEB7EE1" w14:textId="77777777" w:rsidR="00A26C2A" w:rsidRDefault="008C39B4" w:rsidP="00C40953">
      <w:pPr>
        <w:pStyle w:val="Heading3"/>
        <w:ind w:left="1" w:hanging="3"/>
      </w:pPr>
      <w:r>
        <w:t xml:space="preserve">2.7 </w:t>
      </w:r>
      <w:r>
        <w:tab/>
        <w:t>Criminal damage</w:t>
      </w:r>
    </w:p>
    <w:p w14:paraId="0B6F6691" w14:textId="77777777" w:rsidR="00A26C2A" w:rsidRDefault="008C39B4" w:rsidP="001C1820">
      <w:pPr>
        <w:pBdr>
          <w:top w:val="nil"/>
          <w:left w:val="nil"/>
          <w:bottom w:val="nil"/>
          <w:right w:val="nil"/>
          <w:between w:val="nil"/>
        </w:pBdr>
        <w:ind w:leftChars="0" w:left="720" w:right="14" w:firstLineChars="0" w:firstLine="0"/>
        <w:rPr>
          <w:color w:val="000000"/>
        </w:rPr>
      </w:pPr>
      <w:r>
        <w:rPr>
          <w:color w:val="000000"/>
        </w:rPr>
        <w:t xml:space="preserve">2.7.1 </w:t>
      </w:r>
      <w:r>
        <w:rPr>
          <w:color w:val="000000"/>
        </w:rP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Buyer for any loss arising directly from a breach of this obligation (including any diminution of monies received by the Buyer under any insurance policy).</w:t>
      </w:r>
    </w:p>
    <w:p w14:paraId="4BBE8092" w14:textId="77777777" w:rsidR="00A26C2A" w:rsidRDefault="00A26C2A">
      <w:pPr>
        <w:pBdr>
          <w:top w:val="nil"/>
          <w:left w:val="nil"/>
          <w:bottom w:val="nil"/>
          <w:right w:val="nil"/>
          <w:between w:val="nil"/>
        </w:pBdr>
        <w:ind w:left="0" w:right="14" w:hanging="2"/>
        <w:rPr>
          <w:color w:val="000000"/>
        </w:rPr>
      </w:pPr>
    </w:p>
    <w:p w14:paraId="66574E35" w14:textId="77777777" w:rsidR="00A26C2A" w:rsidRDefault="008C39B4" w:rsidP="001C1820">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2.7.2 </w:t>
      </w:r>
      <w:r>
        <w:rPr>
          <w:color w:val="000000"/>
        </w:rPr>
        <w:tab/>
        <w:t>If during the Call-Off Contract Term any assets (or any part thereof) is or are damaged or destroyed by any circumstance giving rise to a claim for compensation under the provisions of the Compensation Order the following provisions of this clause 2.7 will apply.</w:t>
      </w:r>
    </w:p>
    <w:p w14:paraId="3E603A0B" w14:textId="77777777" w:rsidR="00A26C2A" w:rsidRDefault="008C39B4" w:rsidP="001C1820">
      <w:pPr>
        <w:pBdr>
          <w:top w:val="nil"/>
          <w:left w:val="nil"/>
          <w:bottom w:val="nil"/>
          <w:right w:val="nil"/>
          <w:between w:val="nil"/>
        </w:pBdr>
        <w:ind w:leftChars="0" w:left="720" w:right="14" w:firstLineChars="0" w:firstLine="0"/>
        <w:rPr>
          <w:color w:val="000000"/>
        </w:rPr>
      </w:pPr>
      <w:r>
        <w:rPr>
          <w:color w:val="000000"/>
        </w:rPr>
        <w:t xml:space="preserve">2.7.3 </w:t>
      </w:r>
      <w:r>
        <w:rPr>
          <w:color w:val="000000"/>
        </w:rPr>
        <w:tab/>
        <w:t>The Supplier will make (or will procure that the appropriate organisation make) all appropriate claims under the Compensation Order as soon as possible after the CDO Event and will pursue any claim diligently and at its cost. If appropriate, the Buyer will also make and pursue a claim diligently under the Compensation Order. Any appeal against a refusal to meet any claim or against the amount of the award will be at the Buyer’s cost and the Supplier will (at no additional cost to the Buyer) provide any help the Buyer reasonably requires with the appeal.</w:t>
      </w:r>
    </w:p>
    <w:p w14:paraId="0C9F9C54" w14:textId="77777777" w:rsidR="00A26C2A" w:rsidRDefault="008C39B4" w:rsidP="001C1820">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2.7.4 </w:t>
      </w:r>
      <w:r>
        <w:rPr>
          <w:color w:val="000000"/>
        </w:rPr>
        <w:tab/>
        <w:t xml:space="preserve">The Supplier will apply any compensation paid under the Compensation Order in respect of damage to the relevant assets towards the repair, reinstatement or replacement of the assets affected. </w:t>
      </w:r>
      <w:r>
        <w:rPr>
          <w:color w:val="000000"/>
        </w:rPr>
        <w:tab/>
      </w:r>
    </w:p>
    <w:p w14:paraId="15403F7B" w14:textId="77777777" w:rsidR="00AD0E3F" w:rsidRDefault="00AD0E3F">
      <w:pPr>
        <w:spacing w:line="240" w:lineRule="auto"/>
        <w:ind w:leftChars="0" w:left="0" w:firstLineChars="0"/>
        <w:textDirection w:val="lrTb"/>
        <w:textAlignment w:val="auto"/>
        <w:outlineLvl w:val="9"/>
        <w:rPr>
          <w:color w:val="000000"/>
          <w:sz w:val="32"/>
        </w:rPr>
      </w:pPr>
      <w:bookmarkStart w:id="15" w:name="_Schedule_5:_Guarantee"/>
      <w:bookmarkEnd w:id="15"/>
      <w:r>
        <w:br w:type="page"/>
      </w:r>
    </w:p>
    <w:p w14:paraId="623CFE4F" w14:textId="77777777" w:rsidR="00A26C2A" w:rsidRPr="001C1820" w:rsidRDefault="008C39B4" w:rsidP="001C1820">
      <w:pPr>
        <w:pStyle w:val="Heading2"/>
        <w:ind w:left="1" w:hanging="3"/>
      </w:pPr>
      <w:r w:rsidRPr="001C1820">
        <w:lastRenderedPageBreak/>
        <w:t>Schedule 5: Guarantee</w:t>
      </w:r>
    </w:p>
    <w:p w14:paraId="17937162" w14:textId="6E63DE4D" w:rsidR="00903BDD" w:rsidRDefault="00AD0E3F" w:rsidP="00AD0E3F">
      <w:pPr>
        <w:pBdr>
          <w:top w:val="nil"/>
          <w:left w:val="nil"/>
          <w:bottom w:val="nil"/>
          <w:right w:val="nil"/>
          <w:between w:val="nil"/>
        </w:pBdr>
        <w:tabs>
          <w:tab w:val="center" w:pos="2006"/>
          <w:tab w:val="center" w:pos="5773"/>
        </w:tabs>
        <w:spacing w:after="310" w:line="290" w:lineRule="auto"/>
        <w:ind w:left="0" w:hanging="2"/>
        <w:rPr>
          <w:color w:val="000000"/>
        </w:rPr>
      </w:pPr>
      <w:r>
        <w:rPr>
          <w:color w:val="000000"/>
        </w:rPr>
        <w:t>Not applicable to this contract.</w:t>
      </w:r>
    </w:p>
    <w:p w14:paraId="7B07003C" w14:textId="77777777" w:rsidR="00AD0E3F" w:rsidRDefault="00AD0E3F" w:rsidP="00AD0E3F">
      <w:pPr>
        <w:spacing w:line="240" w:lineRule="auto"/>
        <w:ind w:leftChars="0" w:left="0" w:firstLineChars="0" w:firstLine="0"/>
        <w:textDirection w:val="lrTb"/>
        <w:textAlignment w:val="auto"/>
        <w:outlineLvl w:val="9"/>
        <w:rPr>
          <w:color w:val="000000"/>
          <w:sz w:val="32"/>
        </w:rPr>
      </w:pPr>
      <w:bookmarkStart w:id="16" w:name="_Schedule_6:_Glossary"/>
      <w:bookmarkEnd w:id="16"/>
      <w:r>
        <w:br w:type="page"/>
      </w:r>
    </w:p>
    <w:p w14:paraId="2BD779BE" w14:textId="77777777" w:rsidR="00A26C2A" w:rsidRPr="00903BDD" w:rsidRDefault="008C39B4" w:rsidP="00903BDD">
      <w:pPr>
        <w:pStyle w:val="Heading2"/>
        <w:ind w:left="1" w:hanging="3"/>
      </w:pPr>
      <w:r w:rsidRPr="00903BDD">
        <w:lastRenderedPageBreak/>
        <w:t>Schedule 6: Glossary and interpretations</w:t>
      </w:r>
    </w:p>
    <w:p w14:paraId="04664731" w14:textId="65FC2782" w:rsidR="00A26C2A" w:rsidRDefault="008C39B4">
      <w:pPr>
        <w:pBdr>
          <w:top w:val="nil"/>
          <w:left w:val="nil"/>
          <w:bottom w:val="nil"/>
          <w:right w:val="nil"/>
          <w:between w:val="nil"/>
        </w:pBdr>
        <w:ind w:left="0" w:right="14" w:hanging="2"/>
        <w:rPr>
          <w:color w:val="000000"/>
        </w:rPr>
      </w:pPr>
      <w:r>
        <w:rPr>
          <w:color w:val="000000"/>
        </w:rPr>
        <w:t>In this Call-Off Contract the following expressions mean:</w:t>
      </w:r>
    </w:p>
    <w:p w14:paraId="1584981F" w14:textId="77777777" w:rsidR="001C1820" w:rsidRDefault="001C1820">
      <w:pPr>
        <w:pBdr>
          <w:top w:val="nil"/>
          <w:left w:val="nil"/>
          <w:bottom w:val="nil"/>
          <w:right w:val="nil"/>
          <w:between w:val="nil"/>
        </w:pBdr>
        <w:ind w:left="0" w:right="14" w:hanging="2"/>
        <w:rPr>
          <w:color w:val="000000"/>
        </w:rPr>
      </w:pPr>
    </w:p>
    <w:tbl>
      <w:tblPr>
        <w:tblStyle w:val="affffff6"/>
        <w:tblW w:w="8901" w:type="dxa"/>
        <w:tblInd w:w="-10" w:type="dxa"/>
        <w:tblLayout w:type="fixed"/>
        <w:tblLook w:val="0000" w:firstRow="0" w:lastRow="0" w:firstColumn="0" w:lastColumn="0" w:noHBand="0" w:noVBand="0"/>
      </w:tblPr>
      <w:tblGrid>
        <w:gridCol w:w="2622"/>
        <w:gridCol w:w="6279"/>
      </w:tblGrid>
      <w:tr w:rsidR="00A26C2A" w14:paraId="4DC97917" w14:textId="77777777" w:rsidTr="001C1820">
        <w:trPr>
          <w:trHeight w:val="17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2C5DC1E" w14:textId="77777777" w:rsidR="00A26C2A" w:rsidRDefault="008C39B4">
            <w:pPr>
              <w:pBdr>
                <w:top w:val="nil"/>
                <w:left w:val="nil"/>
                <w:bottom w:val="nil"/>
                <w:right w:val="nil"/>
                <w:between w:val="nil"/>
              </w:pBdr>
              <w:spacing w:line="249" w:lineRule="auto"/>
              <w:ind w:left="0" w:hanging="2"/>
              <w:rPr>
                <w:color w:val="000000"/>
              </w:rPr>
            </w:pPr>
            <w:r>
              <w:rPr>
                <w:b/>
                <w:color w:val="000000"/>
              </w:rPr>
              <w:t>Expression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B9A6960" w14:textId="77777777" w:rsidR="00A26C2A" w:rsidRDefault="008C39B4">
            <w:pPr>
              <w:pBdr>
                <w:top w:val="nil"/>
                <w:left w:val="nil"/>
                <w:bottom w:val="nil"/>
                <w:right w:val="nil"/>
                <w:between w:val="nil"/>
              </w:pBdr>
              <w:spacing w:line="249" w:lineRule="auto"/>
              <w:ind w:left="0" w:hanging="2"/>
              <w:rPr>
                <w:color w:val="000000"/>
              </w:rPr>
            </w:pPr>
            <w:r>
              <w:rPr>
                <w:b/>
                <w:color w:val="000000"/>
              </w:rPr>
              <w:t>Meaning</w:t>
            </w:r>
          </w:p>
        </w:tc>
      </w:tr>
      <w:tr w:rsidR="00A26C2A" w14:paraId="5249DB70" w14:textId="77777777" w:rsidTr="001C1820">
        <w:trPr>
          <w:trHeight w:val="86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53752CD" w14:textId="77777777" w:rsidR="00A26C2A" w:rsidRDefault="008C39B4">
            <w:pPr>
              <w:pBdr>
                <w:top w:val="nil"/>
                <w:left w:val="nil"/>
                <w:bottom w:val="nil"/>
                <w:right w:val="nil"/>
                <w:between w:val="nil"/>
              </w:pBdr>
              <w:spacing w:line="249" w:lineRule="auto"/>
              <w:ind w:left="0" w:hanging="2"/>
              <w:rPr>
                <w:color w:val="000000"/>
              </w:rPr>
            </w:pPr>
            <w:r>
              <w:rPr>
                <w:b/>
                <w:color w:val="000000"/>
              </w:rPr>
              <w:t>Additional Services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6706E71" w14:textId="77777777" w:rsidR="00A26C2A" w:rsidRDefault="008C39B4">
            <w:pPr>
              <w:pBdr>
                <w:top w:val="nil"/>
                <w:left w:val="nil"/>
                <w:bottom w:val="nil"/>
                <w:right w:val="nil"/>
                <w:between w:val="nil"/>
              </w:pBdr>
              <w:spacing w:line="249" w:lineRule="auto"/>
              <w:ind w:left="0" w:hanging="2"/>
              <w:rPr>
                <w:color w:val="000000"/>
              </w:rPr>
            </w:pPr>
            <w:r>
              <w:rPr>
                <w:color w:val="000000"/>
              </w:rPr>
              <w:t>Any services ancillary to the G-Cloud Services that are in the scope of Framework Agreement Clause 2 (Services) which a Buyer may request.</w:t>
            </w:r>
          </w:p>
        </w:tc>
      </w:tr>
      <w:tr w:rsidR="00A26C2A" w14:paraId="7D3F7374" w14:textId="77777777" w:rsidTr="001C1820">
        <w:trPr>
          <w:trHeight w:val="535"/>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6743139" w14:textId="77777777" w:rsidR="00A26C2A" w:rsidRDefault="008C39B4">
            <w:pPr>
              <w:pBdr>
                <w:top w:val="nil"/>
                <w:left w:val="nil"/>
                <w:bottom w:val="nil"/>
                <w:right w:val="nil"/>
                <w:between w:val="nil"/>
              </w:pBdr>
              <w:spacing w:line="249" w:lineRule="auto"/>
              <w:ind w:left="0" w:hanging="2"/>
              <w:rPr>
                <w:color w:val="000000"/>
              </w:rPr>
            </w:pPr>
            <w:r>
              <w:rPr>
                <w:b/>
                <w:color w:val="000000"/>
              </w:rPr>
              <w:t>Admission Agreement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2915A3B" w14:textId="77777777" w:rsidR="00A26C2A" w:rsidRDefault="008C39B4">
            <w:pPr>
              <w:pBdr>
                <w:top w:val="nil"/>
                <w:left w:val="nil"/>
                <w:bottom w:val="nil"/>
                <w:right w:val="nil"/>
                <w:between w:val="nil"/>
              </w:pBdr>
              <w:spacing w:line="249" w:lineRule="auto"/>
              <w:ind w:left="0" w:hanging="2"/>
              <w:rPr>
                <w:color w:val="000000"/>
              </w:rPr>
            </w:pPr>
            <w:r>
              <w:rPr>
                <w:color w:val="000000"/>
              </w:rPr>
              <w:t>The agreement to be entered into to enable the Supplier to participate in the relevant Civil Service pension scheme(s).</w:t>
            </w:r>
          </w:p>
        </w:tc>
      </w:tr>
      <w:tr w:rsidR="00A26C2A" w14:paraId="31144782" w14:textId="77777777" w:rsidTr="001C1820">
        <w:trPr>
          <w:trHeight w:val="53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63D2A2C" w14:textId="77777777" w:rsidR="00A26C2A" w:rsidRDefault="008C39B4">
            <w:pPr>
              <w:pBdr>
                <w:top w:val="nil"/>
                <w:left w:val="nil"/>
                <w:bottom w:val="nil"/>
                <w:right w:val="nil"/>
                <w:between w:val="nil"/>
              </w:pBdr>
              <w:spacing w:line="249" w:lineRule="auto"/>
              <w:ind w:left="0" w:hanging="2"/>
              <w:rPr>
                <w:color w:val="000000"/>
              </w:rPr>
            </w:pPr>
            <w:r>
              <w:rPr>
                <w:b/>
                <w:color w:val="000000"/>
              </w:rPr>
              <w:t>Application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387855D" w14:textId="77777777" w:rsidR="00A26C2A" w:rsidRDefault="008C39B4">
            <w:pPr>
              <w:pBdr>
                <w:top w:val="nil"/>
                <w:left w:val="nil"/>
                <w:bottom w:val="nil"/>
                <w:right w:val="nil"/>
                <w:between w:val="nil"/>
              </w:pBdr>
              <w:spacing w:line="249" w:lineRule="auto"/>
              <w:ind w:left="0" w:hanging="2"/>
              <w:rPr>
                <w:color w:val="000000"/>
              </w:rPr>
            </w:pPr>
            <w:r>
              <w:rPr>
                <w:color w:val="000000"/>
              </w:rPr>
              <w:t>The response submitted by the Supplier to the Invitation to Tender (known as the Invitation to Apply on the Platform).</w:t>
            </w:r>
          </w:p>
        </w:tc>
      </w:tr>
      <w:tr w:rsidR="00A26C2A" w14:paraId="065B3E1E" w14:textId="77777777" w:rsidTr="001C1820">
        <w:trPr>
          <w:trHeight w:val="526"/>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208107A" w14:textId="77777777" w:rsidR="00A26C2A" w:rsidRDefault="008C39B4">
            <w:pPr>
              <w:pBdr>
                <w:top w:val="nil"/>
                <w:left w:val="nil"/>
                <w:bottom w:val="nil"/>
                <w:right w:val="nil"/>
                <w:between w:val="nil"/>
              </w:pBdr>
              <w:spacing w:line="249" w:lineRule="auto"/>
              <w:ind w:left="0" w:hanging="2"/>
              <w:rPr>
                <w:color w:val="000000"/>
              </w:rPr>
            </w:pPr>
            <w:r>
              <w:rPr>
                <w:b/>
                <w:color w:val="000000"/>
              </w:rPr>
              <w:t>Audit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A6D18C0" w14:textId="77777777" w:rsidR="00A26C2A" w:rsidRDefault="008C39B4">
            <w:pPr>
              <w:pBdr>
                <w:top w:val="nil"/>
                <w:left w:val="nil"/>
                <w:bottom w:val="nil"/>
                <w:right w:val="nil"/>
                <w:between w:val="nil"/>
              </w:pBdr>
              <w:spacing w:line="249" w:lineRule="auto"/>
              <w:ind w:left="0" w:hanging="2"/>
              <w:rPr>
                <w:color w:val="000000"/>
              </w:rPr>
            </w:pPr>
            <w:r>
              <w:rPr>
                <w:color w:val="000000"/>
              </w:rPr>
              <w:t>An audit carried out under the incorporated Framework Agreement clauses.</w:t>
            </w:r>
          </w:p>
        </w:tc>
      </w:tr>
      <w:tr w:rsidR="00A26C2A" w14:paraId="5FC52374" w14:textId="77777777" w:rsidTr="001C1820">
        <w:trPr>
          <w:trHeight w:val="3499"/>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56AB97F" w14:textId="77777777" w:rsidR="00A26C2A" w:rsidRDefault="008C39B4">
            <w:pPr>
              <w:pBdr>
                <w:top w:val="nil"/>
                <w:left w:val="nil"/>
                <w:bottom w:val="nil"/>
                <w:right w:val="nil"/>
                <w:between w:val="nil"/>
              </w:pBdr>
              <w:spacing w:line="249" w:lineRule="auto"/>
              <w:ind w:left="0" w:hanging="2"/>
              <w:rPr>
                <w:color w:val="000000"/>
              </w:rPr>
            </w:pPr>
            <w:r>
              <w:rPr>
                <w:b/>
                <w:color w:val="000000"/>
              </w:rPr>
              <w:t>Background IPRs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A5B2A9C" w14:textId="77777777" w:rsidR="00A26C2A" w:rsidRDefault="008C39B4">
            <w:pPr>
              <w:pBdr>
                <w:top w:val="nil"/>
                <w:left w:val="nil"/>
                <w:bottom w:val="nil"/>
                <w:right w:val="nil"/>
                <w:between w:val="nil"/>
              </w:pBdr>
              <w:spacing w:after="38" w:line="249" w:lineRule="auto"/>
              <w:ind w:left="0" w:hanging="2"/>
              <w:rPr>
                <w:color w:val="000000"/>
              </w:rPr>
            </w:pPr>
            <w:r>
              <w:rPr>
                <w:color w:val="000000"/>
              </w:rPr>
              <w:t>For each Party, IPRs:</w:t>
            </w:r>
          </w:p>
          <w:p w14:paraId="367E64AF" w14:textId="77777777" w:rsidR="00A26C2A" w:rsidRDefault="008C39B4" w:rsidP="008C39B4">
            <w:pPr>
              <w:numPr>
                <w:ilvl w:val="0"/>
                <w:numId w:val="20"/>
              </w:numPr>
              <w:pBdr>
                <w:top w:val="nil"/>
                <w:left w:val="nil"/>
                <w:bottom w:val="nil"/>
                <w:right w:val="nil"/>
                <w:between w:val="nil"/>
              </w:pBdr>
              <w:spacing w:after="8" w:line="249" w:lineRule="auto"/>
              <w:ind w:left="0" w:right="31" w:hanging="2"/>
            </w:pPr>
            <w:r>
              <w:rPr>
                <w:color w:val="000000"/>
              </w:rPr>
              <w:t>owned by that Party before the date of this Call-Off Contract</w:t>
            </w:r>
          </w:p>
          <w:p w14:paraId="29E96864" w14:textId="77777777" w:rsidR="00A26C2A" w:rsidRDefault="008C39B4">
            <w:pPr>
              <w:pBdr>
                <w:top w:val="nil"/>
                <w:left w:val="nil"/>
                <w:bottom w:val="nil"/>
                <w:right w:val="nil"/>
                <w:between w:val="nil"/>
              </w:pBdr>
              <w:spacing w:line="276" w:lineRule="auto"/>
              <w:ind w:left="0" w:right="27" w:hanging="2"/>
              <w:rPr>
                <w:color w:val="000000"/>
              </w:rPr>
            </w:pPr>
            <w:r>
              <w:rPr>
                <w:color w:val="000000"/>
              </w:rPr>
              <w:t>(as may be enhanced and/or modified but not as a consequence of the Services) including IPRs contained in any of the Party's Know-How, documentation and processes</w:t>
            </w:r>
          </w:p>
          <w:p w14:paraId="7A567D7F" w14:textId="77777777" w:rsidR="00A26C2A" w:rsidRDefault="008C39B4" w:rsidP="008C39B4">
            <w:pPr>
              <w:numPr>
                <w:ilvl w:val="0"/>
                <w:numId w:val="20"/>
              </w:numPr>
              <w:pBdr>
                <w:top w:val="nil"/>
                <w:left w:val="nil"/>
                <w:bottom w:val="nil"/>
                <w:right w:val="nil"/>
                <w:between w:val="nil"/>
              </w:pBdr>
              <w:spacing w:after="215" w:line="276" w:lineRule="auto"/>
              <w:ind w:left="0" w:right="31" w:hanging="2"/>
            </w:pPr>
            <w:r>
              <w:rPr>
                <w:color w:val="000000"/>
              </w:rPr>
              <w:t>created by the Party independently of this Call-Off Contract, or</w:t>
            </w:r>
          </w:p>
          <w:p w14:paraId="631961AD" w14:textId="77777777" w:rsidR="00A26C2A" w:rsidRDefault="008C39B4">
            <w:pPr>
              <w:pBdr>
                <w:top w:val="nil"/>
                <w:left w:val="nil"/>
                <w:bottom w:val="nil"/>
                <w:right w:val="nil"/>
                <w:between w:val="nil"/>
              </w:pBdr>
              <w:spacing w:line="249" w:lineRule="auto"/>
              <w:ind w:left="0" w:hanging="2"/>
              <w:rPr>
                <w:color w:val="000000"/>
              </w:rPr>
            </w:pPr>
            <w:r>
              <w:rPr>
                <w:color w:val="000000"/>
              </w:rPr>
              <w:t>For the Buyer, Crown Copyright which isn’t available to the Supplier otherwise than under this Call-Off Contract, but excluding IPRs owned by that Party in Buyer software or Supplier software.</w:t>
            </w:r>
          </w:p>
        </w:tc>
      </w:tr>
      <w:tr w:rsidR="00A26C2A" w14:paraId="605CA402" w14:textId="77777777" w:rsidTr="001C1820">
        <w:trPr>
          <w:trHeight w:val="44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8EE11C7" w14:textId="77777777" w:rsidR="00A26C2A" w:rsidRDefault="008C39B4">
            <w:pPr>
              <w:pBdr>
                <w:top w:val="nil"/>
                <w:left w:val="nil"/>
                <w:bottom w:val="nil"/>
                <w:right w:val="nil"/>
                <w:between w:val="nil"/>
              </w:pBdr>
              <w:spacing w:line="249" w:lineRule="auto"/>
              <w:ind w:left="0" w:hanging="2"/>
              <w:rPr>
                <w:color w:val="000000"/>
              </w:rPr>
            </w:pPr>
            <w:r>
              <w:rPr>
                <w:b/>
                <w:color w:val="000000"/>
              </w:rPr>
              <w:t>Buyer</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02CC3B4" w14:textId="77777777" w:rsidR="00A26C2A" w:rsidRDefault="008C39B4">
            <w:pPr>
              <w:pBdr>
                <w:top w:val="nil"/>
                <w:left w:val="nil"/>
                <w:bottom w:val="nil"/>
                <w:right w:val="nil"/>
                <w:between w:val="nil"/>
              </w:pBdr>
              <w:spacing w:line="249" w:lineRule="auto"/>
              <w:ind w:left="0" w:hanging="2"/>
              <w:rPr>
                <w:color w:val="000000"/>
              </w:rPr>
            </w:pPr>
            <w:r>
              <w:rPr>
                <w:color w:val="000000"/>
              </w:rPr>
              <w:t>The contracting authority ordering services as set out in the Order Form.</w:t>
            </w:r>
          </w:p>
        </w:tc>
      </w:tr>
      <w:tr w:rsidR="00A26C2A" w14:paraId="1DDDA5ED" w14:textId="77777777" w:rsidTr="001C1820">
        <w:trPr>
          <w:trHeight w:val="72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D0CD5D7" w14:textId="77777777" w:rsidR="00A26C2A" w:rsidRDefault="008C39B4">
            <w:pPr>
              <w:pBdr>
                <w:top w:val="nil"/>
                <w:left w:val="nil"/>
                <w:bottom w:val="nil"/>
                <w:right w:val="nil"/>
                <w:between w:val="nil"/>
              </w:pBdr>
              <w:spacing w:line="249" w:lineRule="auto"/>
              <w:ind w:left="0" w:hanging="2"/>
              <w:rPr>
                <w:color w:val="000000"/>
              </w:rPr>
            </w:pPr>
            <w:r>
              <w:rPr>
                <w:b/>
                <w:color w:val="000000"/>
              </w:rPr>
              <w:t>Buyer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0746F46" w14:textId="77777777" w:rsidR="00A26C2A" w:rsidRDefault="008C39B4">
            <w:pPr>
              <w:pBdr>
                <w:top w:val="nil"/>
                <w:left w:val="nil"/>
                <w:bottom w:val="nil"/>
                <w:right w:val="nil"/>
                <w:between w:val="nil"/>
              </w:pBdr>
              <w:spacing w:line="249" w:lineRule="auto"/>
              <w:ind w:left="0" w:hanging="2"/>
              <w:rPr>
                <w:color w:val="000000"/>
              </w:rPr>
            </w:pPr>
            <w:r>
              <w:rPr>
                <w:color w:val="000000"/>
              </w:rPr>
              <w:t>All data supplied by the Buyer to the Supplier including Personal Data and Service Data that is owned and managed by the Buyer.</w:t>
            </w:r>
          </w:p>
        </w:tc>
      </w:tr>
      <w:tr w:rsidR="00A26C2A" w14:paraId="6C1C4B2F" w14:textId="77777777" w:rsidTr="001C1820">
        <w:trPr>
          <w:trHeight w:val="60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B33323D" w14:textId="77777777" w:rsidR="00A26C2A" w:rsidRDefault="008C39B4">
            <w:pPr>
              <w:pBdr>
                <w:top w:val="nil"/>
                <w:left w:val="nil"/>
                <w:bottom w:val="nil"/>
                <w:right w:val="nil"/>
                <w:between w:val="nil"/>
              </w:pBdr>
              <w:spacing w:line="249" w:lineRule="auto"/>
              <w:ind w:left="0" w:hanging="2"/>
              <w:rPr>
                <w:color w:val="000000"/>
              </w:rPr>
            </w:pPr>
            <w:r>
              <w:rPr>
                <w:b/>
                <w:color w:val="000000"/>
              </w:rPr>
              <w:t>Buyer Personal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61B3064" w14:textId="77777777" w:rsidR="00A26C2A" w:rsidRDefault="008C39B4">
            <w:pPr>
              <w:pBdr>
                <w:top w:val="nil"/>
                <w:left w:val="nil"/>
                <w:bottom w:val="nil"/>
                <w:right w:val="nil"/>
                <w:between w:val="nil"/>
              </w:pBdr>
              <w:spacing w:line="249" w:lineRule="auto"/>
              <w:ind w:left="0" w:hanging="2"/>
              <w:rPr>
                <w:color w:val="000000"/>
              </w:rPr>
            </w:pPr>
            <w:r>
              <w:rPr>
                <w:color w:val="000000"/>
              </w:rPr>
              <w:t>The Personal Data supplied by the Buyer to the Supplier for purposes of, or in connection with, this Call-Off Contract.</w:t>
            </w:r>
          </w:p>
        </w:tc>
      </w:tr>
      <w:tr w:rsidR="00A26C2A" w14:paraId="3FF90FE5" w14:textId="77777777" w:rsidTr="001C1820">
        <w:trPr>
          <w:trHeight w:val="54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47D48A2" w14:textId="77777777" w:rsidR="00A26C2A" w:rsidRDefault="008C39B4">
            <w:pPr>
              <w:pBdr>
                <w:top w:val="nil"/>
                <w:left w:val="nil"/>
                <w:bottom w:val="nil"/>
                <w:right w:val="nil"/>
                <w:between w:val="nil"/>
              </w:pBdr>
              <w:spacing w:line="249" w:lineRule="auto"/>
              <w:ind w:left="0" w:hanging="2"/>
              <w:rPr>
                <w:color w:val="000000"/>
              </w:rPr>
            </w:pPr>
            <w:r>
              <w:rPr>
                <w:b/>
                <w:color w:val="000000"/>
              </w:rPr>
              <w:t>Buyer Representative</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5581A63" w14:textId="77777777" w:rsidR="00A26C2A" w:rsidRDefault="008C39B4">
            <w:pPr>
              <w:pBdr>
                <w:top w:val="nil"/>
                <w:left w:val="nil"/>
                <w:bottom w:val="nil"/>
                <w:right w:val="nil"/>
                <w:between w:val="nil"/>
              </w:pBdr>
              <w:spacing w:line="249" w:lineRule="auto"/>
              <w:ind w:left="0" w:hanging="2"/>
              <w:rPr>
                <w:color w:val="000000"/>
              </w:rPr>
            </w:pPr>
            <w:r>
              <w:rPr>
                <w:color w:val="000000"/>
              </w:rPr>
              <w:t>The representative appointed by the Buyer under this Call-Off Contract.</w:t>
            </w:r>
          </w:p>
        </w:tc>
      </w:tr>
    </w:tbl>
    <w:p w14:paraId="50E3AC6A"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7"/>
        <w:tblW w:w="8820" w:type="dxa"/>
        <w:tblInd w:w="-10" w:type="dxa"/>
        <w:tblLayout w:type="fixed"/>
        <w:tblLook w:val="0000" w:firstRow="0" w:lastRow="0" w:firstColumn="0" w:lastColumn="0" w:noHBand="0" w:noVBand="0"/>
      </w:tblPr>
      <w:tblGrid>
        <w:gridCol w:w="3565"/>
        <w:gridCol w:w="5255"/>
      </w:tblGrid>
      <w:tr w:rsidR="00A26C2A" w14:paraId="57E9B8B0" w14:textId="77777777" w:rsidTr="001C1820">
        <w:trPr>
          <w:trHeight w:val="1831"/>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95A51BF" w14:textId="77777777" w:rsidR="00A26C2A" w:rsidRDefault="008C39B4">
            <w:pPr>
              <w:pBdr>
                <w:top w:val="nil"/>
                <w:left w:val="nil"/>
                <w:bottom w:val="nil"/>
                <w:right w:val="nil"/>
                <w:between w:val="nil"/>
              </w:pBdr>
              <w:spacing w:line="249" w:lineRule="auto"/>
              <w:ind w:left="0" w:hanging="2"/>
              <w:rPr>
                <w:color w:val="000000"/>
              </w:rPr>
            </w:pPr>
            <w:r>
              <w:rPr>
                <w:color w:val="000000"/>
              </w:rPr>
              <w:lastRenderedPageBreak/>
              <w:t xml:space="preserve"> </w:t>
            </w:r>
            <w:r>
              <w:rPr>
                <w:b/>
                <w:color w:val="000000"/>
              </w:rPr>
              <w:t>Buyer Software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8FEF42A" w14:textId="77777777" w:rsidR="00A26C2A" w:rsidRDefault="008C39B4">
            <w:pPr>
              <w:pBdr>
                <w:top w:val="nil"/>
                <w:left w:val="nil"/>
                <w:bottom w:val="nil"/>
                <w:right w:val="nil"/>
                <w:between w:val="nil"/>
              </w:pBdr>
              <w:spacing w:line="249" w:lineRule="auto"/>
              <w:ind w:left="0" w:hanging="2"/>
              <w:rPr>
                <w:color w:val="000000"/>
              </w:rPr>
            </w:pPr>
            <w:r>
              <w:rPr>
                <w:color w:val="000000"/>
              </w:rPr>
              <w:t>Software owned by or licensed to the Buyer (other than under this Agreement), which is or will be used by the Supplier to provide the Services.</w:t>
            </w:r>
          </w:p>
        </w:tc>
      </w:tr>
      <w:tr w:rsidR="00A26C2A" w14:paraId="4C2C14AF" w14:textId="77777777" w:rsidTr="001C1820">
        <w:trPr>
          <w:trHeight w:val="1265"/>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C5F1214" w14:textId="77777777" w:rsidR="00A26C2A" w:rsidRDefault="008C39B4">
            <w:pPr>
              <w:pBdr>
                <w:top w:val="nil"/>
                <w:left w:val="nil"/>
                <w:bottom w:val="nil"/>
                <w:right w:val="nil"/>
                <w:between w:val="nil"/>
              </w:pBdr>
              <w:spacing w:line="249" w:lineRule="auto"/>
              <w:ind w:left="0" w:hanging="2"/>
              <w:rPr>
                <w:color w:val="000000"/>
              </w:rPr>
            </w:pPr>
            <w:r>
              <w:rPr>
                <w:b/>
                <w:color w:val="000000"/>
              </w:rPr>
              <w:t>Call-Off Contract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6455073" w14:textId="77777777" w:rsidR="00A26C2A" w:rsidRDefault="008C39B4">
            <w:pPr>
              <w:pBdr>
                <w:top w:val="nil"/>
                <w:left w:val="nil"/>
                <w:bottom w:val="nil"/>
                <w:right w:val="nil"/>
                <w:between w:val="nil"/>
              </w:pBdr>
              <w:spacing w:after="1" w:line="249" w:lineRule="auto"/>
              <w:ind w:left="0" w:hanging="2"/>
              <w:rPr>
                <w:color w:val="000000"/>
              </w:rPr>
            </w:pPr>
            <w:r>
              <w:rPr>
                <w:color w:val="000000"/>
              </w:rPr>
              <w:t>This call-off contract entered into following the provisions of the</w:t>
            </w:r>
            <w:r>
              <w:t xml:space="preserve"> </w:t>
            </w:r>
            <w:r>
              <w:rPr>
                <w:color w:val="000000"/>
              </w:rPr>
              <w:t>Framework Agreement for the provision of Services made between the Buyer and the Supplier comprising the Order Form, the Call-Off terms and conditions, the Call-Off schedules and the Collaboration Agreement.</w:t>
            </w:r>
          </w:p>
        </w:tc>
      </w:tr>
      <w:tr w:rsidR="00A26C2A" w14:paraId="504899DC" w14:textId="77777777" w:rsidTr="001C1820">
        <w:trPr>
          <w:trHeight w:val="469"/>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2224D4C" w14:textId="77777777" w:rsidR="00A26C2A" w:rsidRDefault="008C39B4">
            <w:pPr>
              <w:pBdr>
                <w:top w:val="nil"/>
                <w:left w:val="nil"/>
                <w:bottom w:val="nil"/>
                <w:right w:val="nil"/>
                <w:between w:val="nil"/>
              </w:pBdr>
              <w:spacing w:line="249" w:lineRule="auto"/>
              <w:ind w:left="0" w:hanging="2"/>
              <w:rPr>
                <w:color w:val="000000"/>
              </w:rPr>
            </w:pPr>
            <w:r>
              <w:rPr>
                <w:b/>
                <w:color w:val="000000"/>
              </w:rPr>
              <w:t>Charges</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8FC40A4" w14:textId="77777777" w:rsidR="00A26C2A" w:rsidRDefault="008C39B4">
            <w:pPr>
              <w:pBdr>
                <w:top w:val="nil"/>
                <w:left w:val="nil"/>
                <w:bottom w:val="nil"/>
                <w:right w:val="nil"/>
                <w:between w:val="nil"/>
              </w:pBdr>
              <w:spacing w:line="249" w:lineRule="auto"/>
              <w:ind w:left="0" w:hanging="2"/>
              <w:rPr>
                <w:color w:val="000000"/>
              </w:rPr>
            </w:pPr>
            <w:r>
              <w:rPr>
                <w:color w:val="000000"/>
              </w:rPr>
              <w:t>The prices (excluding any applicable VAT), payable to the Supplier by the Buyer under this Call-Off Contract.</w:t>
            </w:r>
          </w:p>
        </w:tc>
      </w:tr>
      <w:tr w:rsidR="00A26C2A" w14:paraId="457771C5" w14:textId="77777777" w:rsidTr="001C1820">
        <w:trPr>
          <w:trHeight w:val="1336"/>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C43754D" w14:textId="77777777" w:rsidR="00A26C2A" w:rsidRDefault="008C39B4">
            <w:pPr>
              <w:pBdr>
                <w:top w:val="nil"/>
                <w:left w:val="nil"/>
                <w:bottom w:val="nil"/>
                <w:right w:val="nil"/>
                <w:between w:val="nil"/>
              </w:pBdr>
              <w:spacing w:line="249" w:lineRule="auto"/>
              <w:ind w:left="0" w:hanging="2"/>
              <w:rPr>
                <w:color w:val="000000"/>
              </w:rPr>
            </w:pPr>
            <w:r>
              <w:rPr>
                <w:b/>
                <w:color w:val="000000"/>
              </w:rPr>
              <w:t>Collaboration Agreement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2F7BF6D"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An agreement, substantially in the </w:t>
            </w:r>
            <w:r>
              <w:t>form, set</w:t>
            </w:r>
            <w:r>
              <w:rPr>
                <w:color w:val="000000"/>
              </w:rPr>
              <w:t xml:space="preserve"> out at Schedule 3, between the Buyer and any combination of the Supplier and contractors, to ensure collaborative working in their delivery of the Buyer’s Services and to ensure that the Buyer receives end-to-end services across its IT estate.</w:t>
            </w:r>
          </w:p>
        </w:tc>
      </w:tr>
      <w:tr w:rsidR="00A26C2A" w14:paraId="7041FF61" w14:textId="77777777" w:rsidTr="001C1820">
        <w:trPr>
          <w:trHeight w:val="54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2545CC0" w14:textId="77777777" w:rsidR="00A26C2A" w:rsidRDefault="008C39B4">
            <w:pPr>
              <w:pBdr>
                <w:top w:val="nil"/>
                <w:left w:val="nil"/>
                <w:bottom w:val="nil"/>
                <w:right w:val="nil"/>
                <w:between w:val="nil"/>
              </w:pBdr>
              <w:spacing w:line="249" w:lineRule="auto"/>
              <w:ind w:left="0" w:hanging="2"/>
              <w:rPr>
                <w:color w:val="000000"/>
              </w:rPr>
            </w:pPr>
            <w:r>
              <w:rPr>
                <w:b/>
                <w:color w:val="000000"/>
              </w:rPr>
              <w:t>Commercially Sensitive</w:t>
            </w:r>
            <w:r>
              <w:rPr>
                <w:color w:val="000000"/>
              </w:rPr>
              <w:t xml:space="preserve"> </w:t>
            </w:r>
            <w:r>
              <w:rPr>
                <w:b/>
                <w:color w:val="000000"/>
              </w:rPr>
              <w:t>Information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976DE7B" w14:textId="77777777" w:rsidR="00A26C2A" w:rsidRDefault="008C39B4">
            <w:pPr>
              <w:pBdr>
                <w:top w:val="nil"/>
                <w:left w:val="nil"/>
                <w:bottom w:val="nil"/>
                <w:right w:val="nil"/>
                <w:between w:val="nil"/>
              </w:pBdr>
              <w:spacing w:line="249" w:lineRule="auto"/>
              <w:ind w:left="0" w:right="6" w:hanging="2"/>
              <w:rPr>
                <w:color w:val="000000"/>
              </w:rPr>
            </w:pPr>
            <w:r>
              <w:rPr>
                <w:color w:val="000000"/>
              </w:rPr>
              <w:t>Information, which the Buyer has been notified about by the Supplier in writing before the Start date with full details of why the Information is deemed to be commercially sensitive.</w:t>
            </w:r>
          </w:p>
        </w:tc>
      </w:tr>
      <w:tr w:rsidR="00A26C2A" w14:paraId="7FD14D35" w14:textId="77777777" w:rsidTr="001C1820">
        <w:trPr>
          <w:trHeight w:val="2546"/>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EEF1F41"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Confidential Information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68ED390" w14:textId="77777777" w:rsidR="00A26C2A" w:rsidRDefault="008C39B4">
            <w:pPr>
              <w:pBdr>
                <w:top w:val="nil"/>
                <w:left w:val="nil"/>
                <w:bottom w:val="nil"/>
                <w:right w:val="nil"/>
                <w:between w:val="nil"/>
              </w:pBdr>
              <w:spacing w:line="300" w:lineRule="auto"/>
              <w:ind w:left="0" w:hanging="2"/>
              <w:rPr>
                <w:color w:val="000000"/>
              </w:rPr>
            </w:pPr>
            <w:r>
              <w:rPr>
                <w:color w:val="000000"/>
              </w:rPr>
              <w:t>Data, Personal Data and any information, which may include (but isn’t limited to) any:</w:t>
            </w:r>
          </w:p>
          <w:p w14:paraId="5056F1B6" w14:textId="77777777" w:rsidR="00A26C2A" w:rsidRDefault="008C39B4" w:rsidP="008C39B4">
            <w:pPr>
              <w:numPr>
                <w:ilvl w:val="0"/>
                <w:numId w:val="22"/>
              </w:numPr>
              <w:pBdr>
                <w:top w:val="nil"/>
                <w:left w:val="nil"/>
                <w:bottom w:val="nil"/>
                <w:right w:val="nil"/>
                <w:between w:val="nil"/>
              </w:pBdr>
              <w:spacing w:line="276" w:lineRule="auto"/>
              <w:ind w:left="0" w:hanging="2"/>
            </w:pPr>
            <w:r>
              <w:rPr>
                <w:color w:val="000000"/>
              </w:rPr>
              <w:t>information about business, affairs, developments, trade secrets, know-how, personnel, and third parties, including all Intellectual Property Rights (IPRs), together with all information derived from any of the above</w:t>
            </w:r>
          </w:p>
          <w:p w14:paraId="3283A803" w14:textId="77777777" w:rsidR="00A26C2A" w:rsidRDefault="008C39B4" w:rsidP="008C39B4">
            <w:pPr>
              <w:numPr>
                <w:ilvl w:val="0"/>
                <w:numId w:val="22"/>
              </w:numPr>
              <w:pBdr>
                <w:top w:val="nil"/>
                <w:left w:val="nil"/>
                <w:bottom w:val="nil"/>
                <w:right w:val="nil"/>
                <w:between w:val="nil"/>
              </w:pBdr>
              <w:spacing w:line="249" w:lineRule="auto"/>
              <w:ind w:left="0" w:hanging="2"/>
            </w:pPr>
            <w:r>
              <w:rPr>
                <w:color w:val="000000"/>
              </w:rPr>
              <w:t>other information clearly designated as being confidential or which ought reasonably be considered to be confidential (whether or not it is marked 'confidential').</w:t>
            </w:r>
          </w:p>
        </w:tc>
      </w:tr>
      <w:tr w:rsidR="00A26C2A" w14:paraId="34166F3C" w14:textId="77777777" w:rsidTr="001C1820">
        <w:trPr>
          <w:trHeight w:val="76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B8BED75" w14:textId="77777777" w:rsidR="00A26C2A" w:rsidRDefault="008C39B4">
            <w:pPr>
              <w:pBdr>
                <w:top w:val="nil"/>
                <w:left w:val="nil"/>
                <w:bottom w:val="nil"/>
                <w:right w:val="nil"/>
                <w:between w:val="nil"/>
              </w:pBdr>
              <w:spacing w:line="249" w:lineRule="auto"/>
              <w:ind w:left="0" w:hanging="2"/>
              <w:rPr>
                <w:color w:val="000000"/>
              </w:rPr>
            </w:pPr>
            <w:r>
              <w:rPr>
                <w:b/>
                <w:color w:val="000000"/>
              </w:rPr>
              <w:t>Control</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2215713" w14:textId="77777777" w:rsidR="00A26C2A" w:rsidRDefault="008C39B4">
            <w:pPr>
              <w:pBdr>
                <w:top w:val="nil"/>
                <w:left w:val="nil"/>
                <w:bottom w:val="nil"/>
                <w:right w:val="nil"/>
                <w:between w:val="nil"/>
              </w:pBdr>
              <w:spacing w:line="249" w:lineRule="auto"/>
              <w:ind w:left="0" w:hanging="2"/>
              <w:rPr>
                <w:color w:val="000000"/>
              </w:rPr>
            </w:pPr>
            <w:r>
              <w:rPr>
                <w:color w:val="000000"/>
              </w:rPr>
              <w:t>‘Control’ as defined in section 1124 and 450 of the Corporation Tax Act 2010. 'Controls' and 'Controlled' will be interpreted accordingly.</w:t>
            </w:r>
          </w:p>
        </w:tc>
      </w:tr>
      <w:tr w:rsidR="00A26C2A" w14:paraId="05333AF4" w14:textId="77777777" w:rsidTr="001C1820">
        <w:trPr>
          <w:trHeight w:val="129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BB629E3" w14:textId="77777777" w:rsidR="00A26C2A" w:rsidRDefault="008C39B4">
            <w:pPr>
              <w:pBdr>
                <w:top w:val="nil"/>
                <w:left w:val="nil"/>
                <w:bottom w:val="nil"/>
                <w:right w:val="nil"/>
                <w:between w:val="nil"/>
              </w:pBdr>
              <w:spacing w:line="249" w:lineRule="auto"/>
              <w:ind w:left="0" w:hanging="2"/>
              <w:rPr>
                <w:color w:val="000000"/>
              </w:rPr>
            </w:pPr>
            <w:r>
              <w:rPr>
                <w:b/>
                <w:color w:val="000000"/>
              </w:rPr>
              <w:t>Controller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671C22D"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0462EEBD" w14:textId="77777777" w:rsidTr="001C1820">
        <w:trPr>
          <w:trHeight w:val="1407"/>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96946D5" w14:textId="77777777" w:rsidR="00A26C2A" w:rsidRDefault="008C39B4">
            <w:pPr>
              <w:pBdr>
                <w:top w:val="nil"/>
                <w:left w:val="nil"/>
                <w:bottom w:val="nil"/>
                <w:right w:val="nil"/>
                <w:between w:val="nil"/>
              </w:pBdr>
              <w:spacing w:line="249" w:lineRule="auto"/>
              <w:ind w:left="0" w:hanging="2"/>
              <w:rPr>
                <w:color w:val="000000"/>
              </w:rPr>
            </w:pPr>
            <w:r>
              <w:rPr>
                <w:b/>
                <w:color w:val="000000"/>
              </w:rPr>
              <w:t>Crown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6CF28F3" w14:textId="77777777" w:rsidR="00A26C2A" w:rsidRDefault="008C39B4">
            <w:pPr>
              <w:pBdr>
                <w:top w:val="nil"/>
                <w:left w:val="nil"/>
                <w:bottom w:val="nil"/>
                <w:right w:val="nil"/>
                <w:between w:val="nil"/>
              </w:pBdr>
              <w:spacing w:line="249" w:lineRule="auto"/>
              <w:ind w:left="0" w:hanging="2"/>
              <w:rPr>
                <w:color w:val="000000"/>
              </w:rPr>
            </w:pPr>
            <w:r>
              <w:rPr>
                <w:color w:val="00000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14:paraId="626D70E5"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8"/>
        <w:tblW w:w="8820" w:type="dxa"/>
        <w:tblInd w:w="-10" w:type="dxa"/>
        <w:tblLayout w:type="fixed"/>
        <w:tblLook w:val="0000" w:firstRow="0" w:lastRow="0" w:firstColumn="0" w:lastColumn="0" w:noHBand="0" w:noVBand="0"/>
      </w:tblPr>
      <w:tblGrid>
        <w:gridCol w:w="3565"/>
        <w:gridCol w:w="5255"/>
      </w:tblGrid>
      <w:tr w:rsidR="00A26C2A" w14:paraId="516E01DE" w14:textId="77777777" w:rsidTr="001C1820">
        <w:trPr>
          <w:trHeight w:val="129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B90EFCA"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Data Loss Event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24BCFC2" w14:textId="77777777" w:rsidR="00A26C2A" w:rsidRDefault="008C39B4">
            <w:pPr>
              <w:pBdr>
                <w:top w:val="nil"/>
                <w:left w:val="nil"/>
                <w:bottom w:val="nil"/>
                <w:right w:val="nil"/>
                <w:between w:val="nil"/>
              </w:pBdr>
              <w:spacing w:line="249" w:lineRule="auto"/>
              <w:ind w:left="0" w:right="45" w:hanging="2"/>
              <w:rPr>
                <w:color w:val="000000"/>
              </w:rPr>
            </w:pPr>
            <w:r>
              <w:rPr>
                <w:color w:val="000000"/>
              </w:rP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A26C2A" w14:paraId="01670080" w14:textId="77777777" w:rsidTr="001C1820">
        <w:trPr>
          <w:trHeight w:val="47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44A8AED"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Data Protection Impact</w:t>
            </w:r>
            <w:r>
              <w:rPr>
                <w:color w:val="000000"/>
              </w:rPr>
              <w:t xml:space="preserve"> </w:t>
            </w:r>
            <w:r>
              <w:rPr>
                <w:b/>
                <w:color w:val="000000"/>
              </w:rPr>
              <w:t>Assessment (DPIA)</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AC06171" w14:textId="77777777" w:rsidR="00A26C2A" w:rsidRDefault="008C39B4">
            <w:pPr>
              <w:pBdr>
                <w:top w:val="nil"/>
                <w:left w:val="nil"/>
                <w:bottom w:val="nil"/>
                <w:right w:val="nil"/>
                <w:between w:val="nil"/>
              </w:pBdr>
              <w:spacing w:line="249" w:lineRule="auto"/>
              <w:ind w:left="0" w:hanging="2"/>
              <w:rPr>
                <w:color w:val="000000"/>
              </w:rPr>
            </w:pPr>
            <w:r>
              <w:rPr>
                <w:color w:val="000000"/>
              </w:rPr>
              <w:t>An assessment by the Controller of the impact of the envisaged Processing on the protection of Personal Data.</w:t>
            </w:r>
          </w:p>
        </w:tc>
      </w:tr>
      <w:tr w:rsidR="00A26C2A" w14:paraId="773FF5EA" w14:textId="77777777" w:rsidTr="001C1820">
        <w:trPr>
          <w:trHeight w:val="996"/>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78AD6CF" w14:textId="77777777" w:rsidR="00A26C2A" w:rsidRDefault="008C39B4">
            <w:pPr>
              <w:pBdr>
                <w:top w:val="nil"/>
                <w:left w:val="nil"/>
                <w:bottom w:val="nil"/>
                <w:right w:val="nil"/>
                <w:between w:val="nil"/>
              </w:pBdr>
              <w:spacing w:line="249" w:lineRule="auto"/>
              <w:ind w:left="0" w:hanging="2"/>
              <w:rPr>
                <w:color w:val="000000"/>
              </w:rPr>
            </w:pPr>
            <w:r>
              <w:rPr>
                <w:b/>
                <w:color w:val="000000"/>
              </w:rPr>
              <w:t>Data Protection</w:t>
            </w:r>
            <w:r>
              <w:rPr>
                <w:color w:val="000000"/>
              </w:rPr>
              <w:t xml:space="preserve"> </w:t>
            </w:r>
            <w:r>
              <w:rPr>
                <w:b/>
                <w:color w:val="000000"/>
              </w:rPr>
              <w:t>Legislation (DPL)</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45FB8C3" w14:textId="77777777" w:rsidR="00A26C2A" w:rsidRDefault="008C39B4">
            <w:pPr>
              <w:pBdr>
                <w:top w:val="nil"/>
                <w:left w:val="nil"/>
                <w:bottom w:val="nil"/>
                <w:right w:val="nil"/>
                <w:between w:val="nil"/>
              </w:pBdr>
              <w:spacing w:after="2" w:line="249" w:lineRule="auto"/>
              <w:ind w:left="0" w:hanging="2"/>
              <w:rPr>
                <w:color w:val="000000"/>
              </w:rPr>
            </w:pPr>
            <w:r>
              <w:rPr>
                <w:color w:val="000000"/>
              </w:rPr>
              <w:t>(i) the UK GDPR as amended from time to time; (ii) the DPA 2018 to the extent that it relates to Processing of Personal Data and privacy; (iii) all applicable Law about the Processing of Personal Data and privacy.</w:t>
            </w:r>
          </w:p>
        </w:tc>
      </w:tr>
      <w:tr w:rsidR="00A26C2A" w14:paraId="1DE5BF7E" w14:textId="77777777" w:rsidTr="001C1820">
        <w:trPr>
          <w:trHeight w:val="29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BCA137B" w14:textId="77777777" w:rsidR="00A26C2A" w:rsidRDefault="008C39B4">
            <w:pPr>
              <w:pBdr>
                <w:top w:val="nil"/>
                <w:left w:val="nil"/>
                <w:bottom w:val="nil"/>
                <w:right w:val="nil"/>
                <w:between w:val="nil"/>
              </w:pBdr>
              <w:spacing w:line="249" w:lineRule="auto"/>
              <w:ind w:left="0" w:hanging="2"/>
              <w:rPr>
                <w:color w:val="000000"/>
              </w:rPr>
            </w:pPr>
            <w:r>
              <w:rPr>
                <w:b/>
                <w:color w:val="000000"/>
              </w:rPr>
              <w:t>Data Subject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25A5117"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2F86AAFA" w14:textId="77777777" w:rsidTr="001C1820">
        <w:trPr>
          <w:trHeight w:val="317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1EFF9FA" w14:textId="77777777" w:rsidR="00A26C2A" w:rsidRDefault="008C39B4">
            <w:pPr>
              <w:pBdr>
                <w:top w:val="nil"/>
                <w:left w:val="nil"/>
                <w:bottom w:val="nil"/>
                <w:right w:val="nil"/>
                <w:between w:val="nil"/>
              </w:pBdr>
              <w:spacing w:line="249" w:lineRule="auto"/>
              <w:ind w:left="0" w:hanging="2"/>
              <w:rPr>
                <w:color w:val="000000"/>
              </w:rPr>
            </w:pPr>
            <w:r>
              <w:rPr>
                <w:b/>
                <w:color w:val="000000"/>
              </w:rPr>
              <w:t>Default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E559DF3" w14:textId="77777777" w:rsidR="00A26C2A" w:rsidRDefault="008C39B4">
            <w:pPr>
              <w:pBdr>
                <w:top w:val="nil"/>
                <w:left w:val="nil"/>
                <w:bottom w:val="nil"/>
                <w:right w:val="nil"/>
                <w:between w:val="nil"/>
              </w:pBdr>
              <w:spacing w:after="17" w:line="249" w:lineRule="auto"/>
              <w:ind w:left="0" w:hanging="2"/>
              <w:rPr>
                <w:color w:val="000000"/>
              </w:rPr>
            </w:pPr>
            <w:r>
              <w:rPr>
                <w:color w:val="000000"/>
              </w:rPr>
              <w:t>Default is any:</w:t>
            </w:r>
          </w:p>
          <w:p w14:paraId="75993A9B" w14:textId="77777777" w:rsidR="00A26C2A" w:rsidRDefault="008C39B4" w:rsidP="008C39B4">
            <w:pPr>
              <w:numPr>
                <w:ilvl w:val="0"/>
                <w:numId w:val="2"/>
              </w:numPr>
              <w:pBdr>
                <w:top w:val="nil"/>
                <w:left w:val="nil"/>
                <w:bottom w:val="nil"/>
                <w:right w:val="nil"/>
                <w:between w:val="nil"/>
              </w:pBdr>
              <w:spacing w:after="10" w:line="278" w:lineRule="auto"/>
              <w:ind w:left="0" w:right="17" w:hanging="2"/>
            </w:pPr>
            <w:r>
              <w:rPr>
                <w:color w:val="000000"/>
              </w:rPr>
              <w:t>breach of the obligations of the Supplier (including any fundamental breach or breach of a fundamental term)</w:t>
            </w:r>
          </w:p>
          <w:p w14:paraId="126A4984" w14:textId="77777777" w:rsidR="00A26C2A" w:rsidRDefault="008C39B4" w:rsidP="008C39B4">
            <w:pPr>
              <w:numPr>
                <w:ilvl w:val="0"/>
                <w:numId w:val="2"/>
              </w:numPr>
              <w:pBdr>
                <w:top w:val="nil"/>
                <w:left w:val="nil"/>
                <w:bottom w:val="nil"/>
                <w:right w:val="nil"/>
                <w:between w:val="nil"/>
              </w:pBdr>
              <w:spacing w:after="215" w:line="276" w:lineRule="auto"/>
              <w:ind w:left="0" w:right="17" w:hanging="2"/>
            </w:pPr>
            <w:r>
              <w:rPr>
                <w:color w:val="000000"/>
              </w:rPr>
              <w:t>other default, negligence or negligent statement of the Supplier, of its Subcontractors or any Supplier Staff (whether by act or omission), in connection with or in relation to this Call-Off Contract</w:t>
            </w:r>
          </w:p>
          <w:p w14:paraId="12931483" w14:textId="77777777" w:rsidR="00A26C2A" w:rsidRDefault="008C39B4">
            <w:pPr>
              <w:pBdr>
                <w:top w:val="nil"/>
                <w:left w:val="nil"/>
                <w:bottom w:val="nil"/>
                <w:right w:val="nil"/>
                <w:between w:val="nil"/>
              </w:pBdr>
              <w:spacing w:line="249" w:lineRule="auto"/>
              <w:ind w:left="0" w:hanging="2"/>
              <w:rPr>
                <w:color w:val="000000"/>
              </w:rPr>
            </w:pPr>
            <w:r>
              <w:rPr>
                <w:color w:val="000000"/>
              </w:rPr>
              <w:t>Unless otherwise specified in the Framework Agreement the Supplier is liable to CCS for a Default of the Framework Agreement and in relation to a Default of the Call-Off Contract, the Supplier is liable to the Buyer.</w:t>
            </w:r>
          </w:p>
        </w:tc>
      </w:tr>
      <w:tr w:rsidR="00A26C2A" w14:paraId="74A56164" w14:textId="77777777" w:rsidTr="001C1820">
        <w:trPr>
          <w:trHeight w:val="21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C59F3F0" w14:textId="77777777" w:rsidR="00A26C2A" w:rsidRDefault="008C39B4">
            <w:pPr>
              <w:pBdr>
                <w:top w:val="nil"/>
                <w:left w:val="nil"/>
                <w:bottom w:val="nil"/>
                <w:right w:val="nil"/>
                <w:between w:val="nil"/>
              </w:pBdr>
              <w:spacing w:line="249" w:lineRule="auto"/>
              <w:ind w:left="0" w:hanging="2"/>
              <w:rPr>
                <w:color w:val="000000"/>
              </w:rPr>
            </w:pPr>
            <w:r>
              <w:rPr>
                <w:b/>
                <w:color w:val="000000"/>
              </w:rPr>
              <w:t>DPA 2018</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1F02418" w14:textId="77777777" w:rsidR="00A26C2A" w:rsidRDefault="008C39B4">
            <w:pPr>
              <w:pBdr>
                <w:top w:val="nil"/>
                <w:left w:val="nil"/>
                <w:bottom w:val="nil"/>
                <w:right w:val="nil"/>
                <w:between w:val="nil"/>
              </w:pBdr>
              <w:spacing w:line="249" w:lineRule="auto"/>
              <w:ind w:left="0" w:hanging="2"/>
              <w:rPr>
                <w:color w:val="000000"/>
              </w:rPr>
            </w:pPr>
            <w:r>
              <w:rPr>
                <w:color w:val="000000"/>
              </w:rPr>
              <w:t>Data Protection Act 2018.</w:t>
            </w:r>
          </w:p>
        </w:tc>
      </w:tr>
      <w:tr w:rsidR="00A26C2A" w14:paraId="29FF87FE" w14:textId="77777777" w:rsidTr="001C1820">
        <w:trPr>
          <w:trHeight w:val="133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7962DC6" w14:textId="77777777" w:rsidR="00A26C2A" w:rsidRDefault="008C39B4">
            <w:pPr>
              <w:pBdr>
                <w:top w:val="nil"/>
                <w:left w:val="nil"/>
                <w:bottom w:val="nil"/>
                <w:right w:val="nil"/>
                <w:between w:val="nil"/>
              </w:pBdr>
              <w:spacing w:line="249" w:lineRule="auto"/>
              <w:ind w:left="0" w:hanging="2"/>
              <w:jc w:val="both"/>
              <w:rPr>
                <w:color w:val="000000"/>
              </w:rPr>
            </w:pPr>
            <w:r>
              <w:rPr>
                <w:b/>
                <w:color w:val="000000"/>
              </w:rPr>
              <w:t>Employment Regulations</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766B376"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Transfer of Undertakings (Protection of Employment) Regulations 2006 (SI 2006/246) (‘TUPE’) </w:t>
            </w:r>
            <w:r>
              <w:rPr>
                <w:color w:val="000000"/>
              </w:rPr>
              <w:tab/>
              <w:t>.</w:t>
            </w:r>
          </w:p>
        </w:tc>
      </w:tr>
      <w:tr w:rsidR="00A26C2A" w14:paraId="6AEB2D40" w14:textId="77777777" w:rsidTr="001C1820">
        <w:trPr>
          <w:trHeight w:val="51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B10D1BF" w14:textId="77777777" w:rsidR="00A26C2A" w:rsidRDefault="008C39B4">
            <w:pPr>
              <w:pBdr>
                <w:top w:val="nil"/>
                <w:left w:val="nil"/>
                <w:bottom w:val="nil"/>
                <w:right w:val="nil"/>
                <w:between w:val="nil"/>
              </w:pBdr>
              <w:spacing w:line="249" w:lineRule="auto"/>
              <w:ind w:left="0" w:hanging="2"/>
              <w:rPr>
                <w:color w:val="000000"/>
              </w:rPr>
            </w:pPr>
            <w:r>
              <w:rPr>
                <w:b/>
                <w:color w:val="000000"/>
              </w:rPr>
              <w:t>End</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F4B683F" w14:textId="77777777" w:rsidR="00A26C2A" w:rsidRDefault="008C39B4">
            <w:pPr>
              <w:pBdr>
                <w:top w:val="nil"/>
                <w:left w:val="nil"/>
                <w:bottom w:val="nil"/>
                <w:right w:val="nil"/>
                <w:between w:val="nil"/>
              </w:pBdr>
              <w:spacing w:line="249" w:lineRule="auto"/>
              <w:ind w:left="0" w:hanging="2"/>
              <w:rPr>
                <w:color w:val="000000"/>
              </w:rPr>
            </w:pPr>
            <w:r>
              <w:rPr>
                <w:color w:val="000000"/>
              </w:rPr>
              <w:t>Means to terminate; and Ended and Ending are construed accordingly.</w:t>
            </w:r>
          </w:p>
        </w:tc>
      </w:tr>
      <w:tr w:rsidR="00A26C2A" w14:paraId="0C9727D3" w14:textId="77777777" w:rsidTr="001C1820">
        <w:trPr>
          <w:trHeight w:val="90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B33CD76"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Environmental</w:t>
            </w:r>
          </w:p>
          <w:p w14:paraId="6D5E0035" w14:textId="77777777" w:rsidR="00A26C2A" w:rsidRDefault="008C39B4">
            <w:pPr>
              <w:pBdr>
                <w:top w:val="nil"/>
                <w:left w:val="nil"/>
                <w:bottom w:val="nil"/>
                <w:right w:val="nil"/>
                <w:between w:val="nil"/>
              </w:pBdr>
              <w:spacing w:line="249" w:lineRule="auto"/>
              <w:ind w:left="0" w:hanging="2"/>
              <w:rPr>
                <w:color w:val="000000"/>
              </w:rPr>
            </w:pPr>
            <w:r>
              <w:rPr>
                <w:b/>
                <w:color w:val="000000"/>
              </w:rPr>
              <w:t>Information Regulations or EIR</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A3AD103" w14:textId="77777777" w:rsidR="00A26C2A" w:rsidRDefault="008C39B4">
            <w:pPr>
              <w:pBdr>
                <w:top w:val="nil"/>
                <w:left w:val="nil"/>
                <w:bottom w:val="nil"/>
                <w:right w:val="nil"/>
                <w:between w:val="nil"/>
              </w:pBdr>
              <w:spacing w:after="2" w:line="249" w:lineRule="auto"/>
              <w:ind w:left="0" w:hanging="2"/>
              <w:rPr>
                <w:color w:val="000000"/>
              </w:rPr>
            </w:pPr>
            <w:r>
              <w:rPr>
                <w:color w:val="000000"/>
              </w:rPr>
              <w:t>The Environmental Information Regulations 2004 together with any guidance or codes of practice issued by the Information</w:t>
            </w:r>
          </w:p>
          <w:p w14:paraId="4D713F53" w14:textId="77777777" w:rsidR="00A26C2A" w:rsidRDefault="008C39B4">
            <w:pPr>
              <w:pBdr>
                <w:top w:val="nil"/>
                <w:left w:val="nil"/>
                <w:bottom w:val="nil"/>
                <w:right w:val="nil"/>
                <w:between w:val="nil"/>
              </w:pBdr>
              <w:spacing w:line="249" w:lineRule="auto"/>
              <w:ind w:left="0" w:hanging="2"/>
              <w:rPr>
                <w:color w:val="000000"/>
              </w:rPr>
            </w:pPr>
            <w:r>
              <w:rPr>
                <w:color w:val="000000"/>
              </w:rPr>
              <w:t>Commissioner or relevant government department about the regulations.</w:t>
            </w:r>
          </w:p>
        </w:tc>
      </w:tr>
      <w:tr w:rsidR="00A26C2A" w14:paraId="4A0FEE92" w14:textId="77777777" w:rsidTr="001C1820">
        <w:trPr>
          <w:trHeight w:val="118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DDF86DF" w14:textId="77777777" w:rsidR="00A26C2A" w:rsidRDefault="008C39B4">
            <w:pPr>
              <w:pBdr>
                <w:top w:val="nil"/>
                <w:left w:val="nil"/>
                <w:bottom w:val="nil"/>
                <w:right w:val="nil"/>
                <w:between w:val="nil"/>
              </w:pBdr>
              <w:spacing w:line="249" w:lineRule="auto"/>
              <w:ind w:left="0" w:hanging="2"/>
              <w:rPr>
                <w:color w:val="000000"/>
              </w:rPr>
            </w:pPr>
            <w:r>
              <w:rPr>
                <w:b/>
                <w:color w:val="000000"/>
              </w:rPr>
              <w:t>Equipment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345DBDA" w14:textId="77777777" w:rsidR="00A26C2A" w:rsidRDefault="008C39B4">
            <w:pPr>
              <w:pBdr>
                <w:top w:val="nil"/>
                <w:left w:val="nil"/>
                <w:bottom w:val="nil"/>
                <w:right w:val="nil"/>
                <w:between w:val="nil"/>
              </w:pBdr>
              <w:spacing w:line="249" w:lineRule="auto"/>
              <w:ind w:left="0" w:hanging="2"/>
              <w:rPr>
                <w:color w:val="000000"/>
              </w:rPr>
            </w:pPr>
            <w:r>
              <w:rPr>
                <w:color w:val="000000"/>
              </w:rPr>
              <w:t>The Supplier’s hardware, computer and telecoms devices, plant, materials and such other items supplied and used by the Supplier (but not hired, leased or loaned from CCS or the Buyer) in the performance of its obligations under this Call-Off Contract.</w:t>
            </w:r>
          </w:p>
        </w:tc>
      </w:tr>
    </w:tbl>
    <w:p w14:paraId="60402F9A"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9"/>
        <w:tblW w:w="8820" w:type="dxa"/>
        <w:tblInd w:w="-10" w:type="dxa"/>
        <w:tblLayout w:type="fixed"/>
        <w:tblLook w:val="0000" w:firstRow="0" w:lastRow="0" w:firstColumn="0" w:lastColumn="0" w:noHBand="0" w:noVBand="0"/>
      </w:tblPr>
      <w:tblGrid>
        <w:gridCol w:w="3565"/>
        <w:gridCol w:w="5255"/>
      </w:tblGrid>
      <w:tr w:rsidR="00A26C2A" w14:paraId="7AFFA48B" w14:textId="77777777" w:rsidTr="001C1820">
        <w:trPr>
          <w:trHeight w:val="408"/>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96F1B9D"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ESI Reference Number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6830264" w14:textId="77777777" w:rsidR="00A26C2A" w:rsidRDefault="008C39B4">
            <w:pPr>
              <w:pBdr>
                <w:top w:val="nil"/>
                <w:left w:val="nil"/>
                <w:bottom w:val="nil"/>
                <w:right w:val="nil"/>
                <w:between w:val="nil"/>
              </w:pBdr>
              <w:spacing w:line="249" w:lineRule="auto"/>
              <w:ind w:left="0" w:right="6" w:hanging="2"/>
              <w:rPr>
                <w:color w:val="000000"/>
              </w:rPr>
            </w:pPr>
            <w:r>
              <w:rPr>
                <w:color w:val="000000"/>
              </w:rPr>
              <w:t>The 14 digit ESI reference number from the summary of the outcome screen of the ESI tool.</w:t>
            </w:r>
          </w:p>
        </w:tc>
      </w:tr>
      <w:tr w:rsidR="00A26C2A" w14:paraId="684BF6F3" w14:textId="77777777" w:rsidTr="001C1820">
        <w:trPr>
          <w:trHeight w:val="977"/>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3C58701E" w14:textId="77777777" w:rsidR="00A26C2A" w:rsidRDefault="008C39B4">
            <w:pPr>
              <w:pBdr>
                <w:top w:val="nil"/>
                <w:left w:val="nil"/>
                <w:bottom w:val="nil"/>
                <w:right w:val="nil"/>
                <w:between w:val="nil"/>
              </w:pBdr>
              <w:spacing w:line="249" w:lineRule="auto"/>
              <w:ind w:left="0" w:right="141" w:hanging="2"/>
              <w:jc w:val="both"/>
              <w:rPr>
                <w:color w:val="000000"/>
              </w:rPr>
            </w:pPr>
            <w:r>
              <w:rPr>
                <w:b/>
                <w:color w:val="000000"/>
              </w:rPr>
              <w:t>Employment Status</w:t>
            </w:r>
            <w:r>
              <w:rPr>
                <w:color w:val="000000"/>
              </w:rPr>
              <w:t xml:space="preserve"> </w:t>
            </w:r>
            <w:r>
              <w:rPr>
                <w:b/>
                <w:color w:val="000000"/>
              </w:rPr>
              <w:t>Indicator test tool or ESI tool</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7D2000C" w14:textId="77777777" w:rsidR="00A26C2A" w:rsidRDefault="008C39B4">
            <w:pPr>
              <w:pBdr>
                <w:top w:val="nil"/>
                <w:left w:val="nil"/>
                <w:bottom w:val="nil"/>
                <w:right w:val="nil"/>
                <w:between w:val="nil"/>
              </w:pBdr>
              <w:spacing w:after="19" w:line="276" w:lineRule="auto"/>
              <w:ind w:left="0" w:hanging="2"/>
              <w:rPr>
                <w:color w:val="000000"/>
              </w:rPr>
            </w:pPr>
            <w:r>
              <w:rPr>
                <w:color w:val="000000"/>
              </w:rPr>
              <w:t xml:space="preserve">The HMRC Employment Status Indicator test tool. The most </w:t>
            </w:r>
            <w:r>
              <w:t>up-to-date</w:t>
            </w:r>
            <w:r>
              <w:rPr>
                <w:color w:val="000000"/>
              </w:rPr>
              <w:t xml:space="preserve"> version must be used. At the time of drafting the tool may be found here:</w:t>
            </w:r>
          </w:p>
          <w:p w14:paraId="3E589B56" w14:textId="45893FB7" w:rsidR="00A26C2A" w:rsidRDefault="008C39B4">
            <w:pPr>
              <w:pBdr>
                <w:top w:val="nil"/>
                <w:left w:val="nil"/>
                <w:bottom w:val="nil"/>
                <w:right w:val="nil"/>
                <w:between w:val="nil"/>
              </w:pBdr>
              <w:spacing w:line="249" w:lineRule="auto"/>
              <w:ind w:left="0" w:right="33" w:hanging="2"/>
              <w:jc w:val="both"/>
              <w:rPr>
                <w:color w:val="000000"/>
              </w:rPr>
            </w:pPr>
            <w:r w:rsidRPr="00384CFA">
              <w:rPr>
                <w:u w:val="single"/>
              </w:rPr>
              <w:t>https://www.gov.uk/guidance/check-employment-status-fortax</w:t>
            </w:r>
            <w:hyperlink r:id="rId19">
              <w:r>
                <w:rPr>
                  <w:color w:val="000000"/>
                </w:rPr>
                <w:t xml:space="preserve"> </w:t>
              </w:r>
            </w:hyperlink>
          </w:p>
        </w:tc>
      </w:tr>
      <w:tr w:rsidR="00A26C2A" w14:paraId="185886D5" w14:textId="77777777" w:rsidTr="001C1820">
        <w:trPr>
          <w:trHeight w:val="36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54DB7C5" w14:textId="77777777" w:rsidR="00A26C2A" w:rsidRDefault="008C39B4">
            <w:pPr>
              <w:pBdr>
                <w:top w:val="nil"/>
                <w:left w:val="nil"/>
                <w:bottom w:val="nil"/>
                <w:right w:val="nil"/>
                <w:between w:val="nil"/>
              </w:pBdr>
              <w:spacing w:line="249" w:lineRule="auto"/>
              <w:ind w:left="0" w:hanging="2"/>
              <w:rPr>
                <w:color w:val="000000"/>
              </w:rPr>
            </w:pPr>
            <w:r>
              <w:rPr>
                <w:b/>
                <w:color w:val="000000"/>
              </w:rPr>
              <w:t>Expiry Date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18FE532" w14:textId="77777777" w:rsidR="00A26C2A" w:rsidRDefault="008C39B4">
            <w:pPr>
              <w:pBdr>
                <w:top w:val="nil"/>
                <w:left w:val="nil"/>
                <w:bottom w:val="nil"/>
                <w:right w:val="nil"/>
                <w:between w:val="nil"/>
              </w:pBdr>
              <w:spacing w:line="249" w:lineRule="auto"/>
              <w:ind w:left="0" w:hanging="2"/>
              <w:rPr>
                <w:color w:val="000000"/>
              </w:rPr>
            </w:pPr>
            <w:r>
              <w:rPr>
                <w:color w:val="000000"/>
              </w:rPr>
              <w:t>The expiry date of this Call-Off Contract in the Order Form.</w:t>
            </w:r>
          </w:p>
        </w:tc>
      </w:tr>
      <w:tr w:rsidR="00A26C2A" w14:paraId="543422B8" w14:textId="77777777" w:rsidTr="001C1820">
        <w:trPr>
          <w:trHeight w:val="129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73960CA" w14:textId="77777777" w:rsidR="00A26C2A" w:rsidRDefault="008C39B4">
            <w:pPr>
              <w:pBdr>
                <w:top w:val="nil"/>
                <w:left w:val="nil"/>
                <w:bottom w:val="nil"/>
                <w:right w:val="nil"/>
                <w:between w:val="nil"/>
              </w:pBdr>
              <w:spacing w:line="249" w:lineRule="auto"/>
              <w:ind w:left="0" w:hanging="2"/>
              <w:rPr>
                <w:color w:val="000000"/>
              </w:rPr>
            </w:pPr>
            <w:r>
              <w:rPr>
                <w:b/>
                <w:color w:val="000000"/>
              </w:rPr>
              <w:t>Financial Metrics</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F42DCD5" w14:textId="77777777" w:rsidR="00A26C2A" w:rsidRDefault="008C39B4">
            <w:pPr>
              <w:ind w:left="0" w:hanging="2"/>
              <w:rPr>
                <w:color w:val="000000"/>
              </w:rPr>
            </w:pPr>
            <w:r>
              <w:rPr>
                <w:color w:val="000000"/>
              </w:rPr>
              <w:t>The following financial and accounting measures:</w:t>
            </w:r>
          </w:p>
          <w:p w14:paraId="131E9ABE" w14:textId="5A6CEE9B" w:rsidR="00A26C2A" w:rsidRDefault="008C39B4" w:rsidP="008C39B4">
            <w:pPr>
              <w:widowControl w:val="0"/>
              <w:numPr>
                <w:ilvl w:val="0"/>
                <w:numId w:val="39"/>
              </w:numPr>
              <w:ind w:left="0" w:hanging="2"/>
              <w:rPr>
                <w:color w:val="000000"/>
              </w:rPr>
            </w:pPr>
            <w:r>
              <w:rPr>
                <w:color w:val="000000"/>
              </w:rPr>
              <w:t xml:space="preserve">Dun and Bradstreet score of </w:t>
            </w:r>
            <w:r w:rsidR="00E749F0" w:rsidRPr="00E749F0">
              <w:rPr>
                <w:color w:val="000000"/>
                <w:highlight w:val="black"/>
              </w:rPr>
              <w:t>xx</w:t>
            </w:r>
          </w:p>
          <w:p w14:paraId="182329D1" w14:textId="46600BFE" w:rsidR="00A26C2A" w:rsidRDefault="008C39B4" w:rsidP="008C39B4">
            <w:pPr>
              <w:widowControl w:val="0"/>
              <w:numPr>
                <w:ilvl w:val="0"/>
                <w:numId w:val="39"/>
              </w:numPr>
              <w:ind w:left="0" w:hanging="2"/>
              <w:rPr>
                <w:color w:val="000000"/>
              </w:rPr>
            </w:pPr>
            <w:r>
              <w:rPr>
                <w:color w:val="000000"/>
              </w:rPr>
              <w:t xml:space="preserve">Operating Profit Margin of </w:t>
            </w:r>
            <w:r w:rsidR="00E749F0" w:rsidRPr="00E749F0">
              <w:rPr>
                <w:color w:val="000000"/>
                <w:highlight w:val="black"/>
              </w:rPr>
              <w:t>x</w:t>
            </w:r>
            <w:r>
              <w:rPr>
                <w:color w:val="000000"/>
              </w:rPr>
              <w:t>%</w:t>
            </w:r>
          </w:p>
          <w:p w14:paraId="1807F2A5" w14:textId="7E530A8D" w:rsidR="00A26C2A" w:rsidRDefault="008C39B4" w:rsidP="008C39B4">
            <w:pPr>
              <w:widowControl w:val="0"/>
              <w:numPr>
                <w:ilvl w:val="0"/>
                <w:numId w:val="39"/>
              </w:numPr>
              <w:ind w:left="0" w:hanging="2"/>
              <w:rPr>
                <w:color w:val="000000"/>
              </w:rPr>
            </w:pPr>
            <w:r>
              <w:rPr>
                <w:color w:val="000000"/>
              </w:rPr>
              <w:t xml:space="preserve">Net Worth of </w:t>
            </w:r>
            <w:r w:rsidR="00E749F0" w:rsidRPr="00E749F0">
              <w:rPr>
                <w:color w:val="000000"/>
                <w:highlight w:val="black"/>
              </w:rPr>
              <w:t>x</w:t>
            </w:r>
          </w:p>
          <w:p w14:paraId="03F474DE" w14:textId="14DFE9B8" w:rsidR="00A26C2A" w:rsidRDefault="008C39B4" w:rsidP="008C39B4">
            <w:pPr>
              <w:widowControl w:val="0"/>
              <w:numPr>
                <w:ilvl w:val="0"/>
                <w:numId w:val="39"/>
              </w:numPr>
              <w:pBdr>
                <w:top w:val="nil"/>
                <w:left w:val="nil"/>
                <w:bottom w:val="nil"/>
                <w:right w:val="nil"/>
                <w:between w:val="nil"/>
              </w:pBdr>
              <w:ind w:left="0" w:hanging="2"/>
              <w:rPr>
                <w:color w:val="000000"/>
              </w:rPr>
            </w:pPr>
            <w:r>
              <w:rPr>
                <w:color w:val="000000"/>
              </w:rPr>
              <w:t xml:space="preserve">Quick Ratio of </w:t>
            </w:r>
            <w:r w:rsidR="00E749F0" w:rsidRPr="00E749F0">
              <w:rPr>
                <w:highlight w:val="black"/>
              </w:rPr>
              <w:t>xxx</w:t>
            </w:r>
          </w:p>
        </w:tc>
      </w:tr>
      <w:tr w:rsidR="00A26C2A" w14:paraId="69F303D8" w14:textId="77777777" w:rsidTr="001C1820">
        <w:trPr>
          <w:trHeight w:val="7219"/>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F24BDEA"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Force Majeure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F96A860" w14:textId="77777777" w:rsidR="00A26C2A" w:rsidRDefault="008C39B4">
            <w:pPr>
              <w:pBdr>
                <w:top w:val="nil"/>
                <w:left w:val="nil"/>
                <w:bottom w:val="nil"/>
                <w:right w:val="nil"/>
                <w:between w:val="nil"/>
              </w:pBdr>
              <w:spacing w:after="5" w:line="266" w:lineRule="auto"/>
              <w:ind w:left="0" w:hanging="2"/>
              <w:rPr>
                <w:color w:val="000000"/>
              </w:rPr>
            </w:pPr>
            <w:r>
              <w:rPr>
                <w:color w:val="000000"/>
              </w:rPr>
              <w:t>A force Majeure event means anything affecting either Party's performance of their obligations arising from any:</w:t>
            </w:r>
          </w:p>
          <w:p w14:paraId="01C65A26" w14:textId="77777777" w:rsidR="00A26C2A" w:rsidRDefault="008C39B4" w:rsidP="008C39B4">
            <w:pPr>
              <w:numPr>
                <w:ilvl w:val="0"/>
                <w:numId w:val="17"/>
              </w:numPr>
              <w:pBdr>
                <w:top w:val="nil"/>
                <w:left w:val="nil"/>
                <w:bottom w:val="nil"/>
                <w:right w:val="nil"/>
                <w:between w:val="nil"/>
              </w:pBdr>
              <w:spacing w:line="276" w:lineRule="auto"/>
              <w:ind w:left="0" w:hanging="2"/>
            </w:pPr>
            <w:r>
              <w:rPr>
                <w:color w:val="000000"/>
              </w:rPr>
              <w:t>acts, events or omissions beyond the reasonable control of the affected Party</w:t>
            </w:r>
          </w:p>
          <w:p w14:paraId="317D0D3E" w14:textId="77777777" w:rsidR="00A26C2A" w:rsidRDefault="008C39B4" w:rsidP="008C39B4">
            <w:pPr>
              <w:numPr>
                <w:ilvl w:val="0"/>
                <w:numId w:val="17"/>
              </w:numPr>
              <w:pBdr>
                <w:top w:val="nil"/>
                <w:left w:val="nil"/>
                <w:bottom w:val="nil"/>
                <w:right w:val="nil"/>
                <w:between w:val="nil"/>
              </w:pBdr>
              <w:spacing w:after="16" w:line="276" w:lineRule="auto"/>
              <w:ind w:left="0" w:hanging="2"/>
            </w:pPr>
            <w:r>
              <w:rPr>
                <w:color w:val="000000"/>
              </w:rPr>
              <w:t>riots, war or armed conflict, acts of terrorism, nuclear, biological or chemical warfare</w:t>
            </w:r>
          </w:p>
          <w:p w14:paraId="2571C829" w14:textId="77777777" w:rsidR="00A26C2A" w:rsidRDefault="008C39B4" w:rsidP="008C39B4">
            <w:pPr>
              <w:numPr>
                <w:ilvl w:val="0"/>
                <w:numId w:val="17"/>
              </w:numPr>
              <w:pBdr>
                <w:top w:val="nil"/>
                <w:left w:val="nil"/>
                <w:bottom w:val="nil"/>
                <w:right w:val="nil"/>
                <w:between w:val="nil"/>
              </w:pBdr>
              <w:spacing w:after="26" w:line="264" w:lineRule="auto"/>
              <w:ind w:left="0" w:hanging="2"/>
            </w:pPr>
            <w:r>
              <w:rPr>
                <w:color w:val="000000"/>
              </w:rPr>
              <w:t>acts of government, local government or Regulatory Bodies</w:t>
            </w:r>
          </w:p>
          <w:p w14:paraId="1918A610" w14:textId="77777777" w:rsidR="00A26C2A" w:rsidRDefault="008C39B4" w:rsidP="008C39B4">
            <w:pPr>
              <w:numPr>
                <w:ilvl w:val="0"/>
                <w:numId w:val="17"/>
              </w:numPr>
              <w:pBdr>
                <w:top w:val="nil"/>
                <w:left w:val="nil"/>
                <w:bottom w:val="nil"/>
                <w:right w:val="nil"/>
                <w:between w:val="nil"/>
              </w:pBdr>
              <w:spacing w:after="21" w:line="249" w:lineRule="auto"/>
              <w:ind w:left="0" w:hanging="2"/>
            </w:pPr>
            <w:r>
              <w:rPr>
                <w:color w:val="000000"/>
              </w:rPr>
              <w:t>fire, flood or disaster and any failure or shortage of power or fuel</w:t>
            </w:r>
          </w:p>
          <w:p w14:paraId="61A76D22" w14:textId="77777777" w:rsidR="00A26C2A" w:rsidRDefault="008C39B4" w:rsidP="008C39B4">
            <w:pPr>
              <w:numPr>
                <w:ilvl w:val="0"/>
                <w:numId w:val="17"/>
              </w:numPr>
              <w:pBdr>
                <w:top w:val="nil"/>
                <w:left w:val="nil"/>
                <w:bottom w:val="nil"/>
                <w:right w:val="nil"/>
                <w:between w:val="nil"/>
              </w:pBdr>
              <w:spacing w:after="196" w:line="312" w:lineRule="auto"/>
              <w:ind w:left="0" w:hanging="2"/>
            </w:pPr>
            <w:r>
              <w:rPr>
                <w:color w:val="000000"/>
              </w:rPr>
              <w:t>industrial dispute affecting a third party for which a substitute third party isn’t reasonably available</w:t>
            </w:r>
          </w:p>
          <w:p w14:paraId="6F128977" w14:textId="77777777" w:rsidR="00A26C2A" w:rsidRDefault="008C39B4">
            <w:pPr>
              <w:pBdr>
                <w:top w:val="nil"/>
                <w:left w:val="nil"/>
                <w:bottom w:val="nil"/>
                <w:right w:val="nil"/>
                <w:between w:val="nil"/>
              </w:pBdr>
              <w:spacing w:after="19" w:line="249" w:lineRule="auto"/>
              <w:ind w:left="0" w:hanging="2"/>
              <w:rPr>
                <w:color w:val="000000"/>
              </w:rPr>
            </w:pPr>
            <w:r>
              <w:rPr>
                <w:color w:val="000000"/>
              </w:rPr>
              <w:t>The following do not constitute a Force Majeure event:</w:t>
            </w:r>
          </w:p>
          <w:p w14:paraId="35308B73" w14:textId="77777777" w:rsidR="00A26C2A" w:rsidRDefault="008C39B4" w:rsidP="008C39B4">
            <w:pPr>
              <w:numPr>
                <w:ilvl w:val="0"/>
                <w:numId w:val="17"/>
              </w:numPr>
              <w:pBdr>
                <w:top w:val="nil"/>
                <w:left w:val="nil"/>
                <w:bottom w:val="nil"/>
                <w:right w:val="nil"/>
                <w:between w:val="nil"/>
              </w:pBdr>
              <w:spacing w:line="312" w:lineRule="auto"/>
              <w:ind w:left="0" w:hanging="2"/>
            </w:pPr>
            <w:r>
              <w:rPr>
                <w:color w:val="000000"/>
              </w:rPr>
              <w:t>any industrial dispute about the Supplier, its staff, or failure in the Supplier’s (or a Subcontractor's) supply chain</w:t>
            </w:r>
          </w:p>
          <w:p w14:paraId="22627FF0" w14:textId="77777777" w:rsidR="00A26C2A" w:rsidRDefault="008C39B4" w:rsidP="008C39B4">
            <w:pPr>
              <w:numPr>
                <w:ilvl w:val="0"/>
                <w:numId w:val="17"/>
              </w:numPr>
              <w:pBdr>
                <w:top w:val="nil"/>
                <w:left w:val="nil"/>
                <w:bottom w:val="nil"/>
                <w:right w:val="nil"/>
                <w:between w:val="nil"/>
              </w:pBdr>
              <w:spacing w:after="11" w:line="276" w:lineRule="auto"/>
              <w:ind w:left="0" w:hanging="2"/>
            </w:pPr>
            <w:r>
              <w:rPr>
                <w:color w:val="000000"/>
              </w:rPr>
              <w:t>any event which is attributable to the wilful act, neglect or failure to take reasonable precautions by the Party seeking to rely on Force Majeure</w:t>
            </w:r>
          </w:p>
          <w:p w14:paraId="37D2E6C4" w14:textId="77777777" w:rsidR="00A26C2A" w:rsidRDefault="008C39B4" w:rsidP="008C39B4">
            <w:pPr>
              <w:numPr>
                <w:ilvl w:val="0"/>
                <w:numId w:val="17"/>
              </w:numPr>
              <w:pBdr>
                <w:top w:val="nil"/>
                <w:left w:val="nil"/>
                <w:bottom w:val="nil"/>
                <w:right w:val="nil"/>
                <w:between w:val="nil"/>
              </w:pBdr>
              <w:spacing w:after="28" w:line="249" w:lineRule="auto"/>
              <w:ind w:left="0" w:hanging="2"/>
            </w:pPr>
            <w:r>
              <w:rPr>
                <w:color w:val="000000"/>
              </w:rPr>
              <w:t>the event was foreseeable by the Party seeking to rely on Force</w:t>
            </w:r>
          </w:p>
          <w:p w14:paraId="30EBB91B" w14:textId="77777777" w:rsidR="00A26C2A" w:rsidRDefault="008C39B4">
            <w:pPr>
              <w:pBdr>
                <w:top w:val="nil"/>
                <w:left w:val="nil"/>
                <w:bottom w:val="nil"/>
                <w:right w:val="nil"/>
                <w:between w:val="nil"/>
              </w:pBdr>
              <w:spacing w:after="17" w:line="249" w:lineRule="auto"/>
              <w:ind w:left="0" w:right="239" w:hanging="2"/>
              <w:jc w:val="center"/>
              <w:rPr>
                <w:color w:val="000000"/>
              </w:rPr>
            </w:pPr>
            <w:r>
              <w:rPr>
                <w:color w:val="000000"/>
              </w:rPr>
              <w:t>Majeure at the time this Call-Off Contract was entered into</w:t>
            </w:r>
          </w:p>
          <w:p w14:paraId="5E291AB9" w14:textId="10C7C5E7" w:rsidR="00A26C2A" w:rsidRDefault="008C39B4" w:rsidP="008C39B4">
            <w:pPr>
              <w:numPr>
                <w:ilvl w:val="0"/>
                <w:numId w:val="17"/>
              </w:numPr>
              <w:pBdr>
                <w:top w:val="nil"/>
                <w:left w:val="nil"/>
                <w:bottom w:val="nil"/>
                <w:right w:val="nil"/>
                <w:between w:val="nil"/>
              </w:pBdr>
              <w:spacing w:line="249" w:lineRule="auto"/>
              <w:ind w:left="0" w:hanging="2"/>
            </w:pPr>
            <w:r>
              <w:rPr>
                <w:color w:val="000000"/>
              </w:rPr>
              <w:t>any event which is attributable to the Party seeking to rely on Force Majeure and its failure to comply with its own business continuity and disaster recovery plan</w:t>
            </w:r>
            <w:r w:rsidR="001C1820">
              <w:rPr>
                <w:color w:val="000000"/>
              </w:rPr>
              <w:t>s</w:t>
            </w:r>
          </w:p>
        </w:tc>
      </w:tr>
      <w:tr w:rsidR="00A26C2A" w14:paraId="47FCB197" w14:textId="77777777" w:rsidTr="001C1820">
        <w:trPr>
          <w:trHeight w:val="951"/>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AE7711A" w14:textId="77777777" w:rsidR="00A26C2A" w:rsidRDefault="008C39B4">
            <w:pPr>
              <w:pBdr>
                <w:top w:val="nil"/>
                <w:left w:val="nil"/>
                <w:bottom w:val="nil"/>
                <w:right w:val="nil"/>
                <w:between w:val="nil"/>
              </w:pBdr>
              <w:spacing w:line="249" w:lineRule="auto"/>
              <w:ind w:left="0" w:hanging="2"/>
              <w:rPr>
                <w:color w:val="000000"/>
              </w:rPr>
            </w:pPr>
            <w:r>
              <w:rPr>
                <w:b/>
                <w:color w:val="000000"/>
              </w:rPr>
              <w:t>Former Supplier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BEAC10C" w14:textId="77777777" w:rsidR="00A26C2A" w:rsidRDefault="008C39B4">
            <w:pPr>
              <w:pBdr>
                <w:top w:val="nil"/>
                <w:left w:val="nil"/>
                <w:bottom w:val="nil"/>
                <w:right w:val="nil"/>
                <w:between w:val="nil"/>
              </w:pBdr>
              <w:spacing w:line="249" w:lineRule="auto"/>
              <w:ind w:left="0" w:hanging="2"/>
              <w:rPr>
                <w:color w:val="000000"/>
              </w:rPr>
            </w:pPr>
            <w:r>
              <w:rPr>
                <w:color w:val="000000"/>
              </w:rPr>
              <w:t>A supplier supplying services to the Buyer before the Start date that are the same as or substantially similar to the Services. This also includes any Subcontractor or the Supplier (or any subcontractor of the Subcontractor).</w:t>
            </w:r>
          </w:p>
        </w:tc>
      </w:tr>
      <w:tr w:rsidR="00A26C2A" w14:paraId="769843F1" w14:textId="77777777" w:rsidTr="001C1820">
        <w:trPr>
          <w:trHeight w:val="42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435CB97"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Framework Agreement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ED0429C"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The clauses of framework agreement RM1557.14 together with the Framework Schedules.</w:t>
            </w:r>
          </w:p>
        </w:tc>
      </w:tr>
      <w:tr w:rsidR="00A26C2A" w14:paraId="238E23EE" w14:textId="77777777" w:rsidTr="001C1820">
        <w:trPr>
          <w:trHeight w:val="98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A737C9F" w14:textId="77777777" w:rsidR="00A26C2A" w:rsidRDefault="008C39B4">
            <w:pPr>
              <w:pBdr>
                <w:top w:val="nil"/>
                <w:left w:val="nil"/>
                <w:bottom w:val="nil"/>
                <w:right w:val="nil"/>
                <w:between w:val="nil"/>
              </w:pBdr>
              <w:spacing w:line="249" w:lineRule="auto"/>
              <w:ind w:left="0" w:hanging="2"/>
              <w:rPr>
                <w:color w:val="000000"/>
              </w:rPr>
            </w:pPr>
            <w:r>
              <w:rPr>
                <w:b/>
                <w:color w:val="000000"/>
              </w:rPr>
              <w:t>Fraud</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B80B435" w14:textId="77777777" w:rsidR="00A26C2A" w:rsidRDefault="008C39B4">
            <w:pPr>
              <w:pBdr>
                <w:top w:val="nil"/>
                <w:left w:val="nil"/>
                <w:bottom w:val="nil"/>
                <w:right w:val="nil"/>
                <w:between w:val="nil"/>
              </w:pBdr>
              <w:spacing w:line="249" w:lineRule="auto"/>
              <w:ind w:left="0" w:hanging="2"/>
              <w:rPr>
                <w:color w:val="000000"/>
              </w:rPr>
            </w:pPr>
            <w:r>
              <w:rPr>
                <w:color w:val="00000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bl>
    <w:p w14:paraId="1F0530AA"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a"/>
        <w:tblW w:w="8820" w:type="dxa"/>
        <w:tblInd w:w="-10" w:type="dxa"/>
        <w:tblLayout w:type="fixed"/>
        <w:tblLook w:val="0000" w:firstRow="0" w:lastRow="0" w:firstColumn="0" w:lastColumn="0" w:noHBand="0" w:noVBand="0"/>
      </w:tblPr>
      <w:tblGrid>
        <w:gridCol w:w="3565"/>
        <w:gridCol w:w="5255"/>
      </w:tblGrid>
      <w:tr w:rsidR="00A26C2A" w14:paraId="2FBE0F50" w14:textId="77777777" w:rsidTr="001C1820">
        <w:trPr>
          <w:trHeight w:val="891"/>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5289D03" w14:textId="77777777" w:rsidR="00A26C2A" w:rsidRDefault="008C39B4">
            <w:pPr>
              <w:pBdr>
                <w:top w:val="nil"/>
                <w:left w:val="nil"/>
                <w:bottom w:val="nil"/>
                <w:right w:val="nil"/>
                <w:between w:val="nil"/>
              </w:pBdr>
              <w:spacing w:line="249" w:lineRule="auto"/>
              <w:ind w:left="0" w:hanging="2"/>
              <w:rPr>
                <w:color w:val="000000"/>
              </w:rPr>
            </w:pPr>
            <w:r>
              <w:rPr>
                <w:b/>
                <w:color w:val="000000"/>
              </w:rPr>
              <w:t>Freedom of Information</w:t>
            </w:r>
            <w:r>
              <w:rPr>
                <w:color w:val="000000"/>
              </w:rPr>
              <w:t xml:space="preserve"> </w:t>
            </w:r>
            <w:r>
              <w:rPr>
                <w:b/>
                <w:color w:val="000000"/>
              </w:rPr>
              <w:t>Act or FoIA</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21C38DC" w14:textId="77777777" w:rsidR="00A26C2A" w:rsidRDefault="008C39B4">
            <w:pPr>
              <w:pBdr>
                <w:top w:val="nil"/>
                <w:left w:val="nil"/>
                <w:bottom w:val="nil"/>
                <w:right w:val="nil"/>
                <w:between w:val="nil"/>
              </w:pBdr>
              <w:spacing w:line="249" w:lineRule="auto"/>
              <w:ind w:left="0" w:hanging="2"/>
              <w:rPr>
                <w:color w:val="000000"/>
              </w:rPr>
            </w:pPr>
            <w:r>
              <w:rPr>
                <w:color w:val="000000"/>
              </w:rPr>
              <w:t>The Freedom of Information Act 2000 and any subordinate legislation made under the Act together with any guidance or codes of practice issued by the Information Commissioner or relevant government department in relation to the legislation.</w:t>
            </w:r>
          </w:p>
        </w:tc>
      </w:tr>
      <w:tr w:rsidR="00A26C2A" w14:paraId="5902CCD5" w14:textId="77777777" w:rsidTr="001C1820">
        <w:trPr>
          <w:trHeight w:val="1437"/>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95E3D2A" w14:textId="77777777" w:rsidR="00A26C2A" w:rsidRDefault="008C39B4">
            <w:pPr>
              <w:pBdr>
                <w:top w:val="nil"/>
                <w:left w:val="nil"/>
                <w:bottom w:val="nil"/>
                <w:right w:val="nil"/>
                <w:between w:val="nil"/>
              </w:pBdr>
              <w:spacing w:line="249" w:lineRule="auto"/>
              <w:ind w:left="0" w:hanging="2"/>
              <w:rPr>
                <w:color w:val="000000"/>
              </w:rPr>
            </w:pPr>
            <w:r>
              <w:rPr>
                <w:b/>
                <w:color w:val="000000"/>
              </w:rPr>
              <w:t>G-Cloud Services</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F5D4A94" w14:textId="77777777" w:rsidR="00A26C2A" w:rsidRDefault="008C39B4">
            <w:pPr>
              <w:pBdr>
                <w:top w:val="nil"/>
                <w:left w:val="nil"/>
                <w:bottom w:val="nil"/>
                <w:right w:val="nil"/>
                <w:between w:val="nil"/>
              </w:pBdr>
              <w:spacing w:line="249" w:lineRule="auto"/>
              <w:ind w:left="0" w:hanging="2"/>
              <w:rPr>
                <w:color w:val="000000"/>
              </w:rPr>
            </w:pPr>
            <w:r>
              <w:rPr>
                <w:color w:val="00000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A26C2A" w14:paraId="360595C4" w14:textId="77777777" w:rsidTr="001C1820">
        <w:trPr>
          <w:trHeight w:val="486"/>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B78E2A4" w14:textId="77777777" w:rsidR="00A26C2A" w:rsidRDefault="008C39B4">
            <w:pPr>
              <w:pBdr>
                <w:top w:val="nil"/>
                <w:left w:val="nil"/>
                <w:bottom w:val="nil"/>
                <w:right w:val="nil"/>
                <w:between w:val="nil"/>
              </w:pBdr>
              <w:spacing w:line="249" w:lineRule="auto"/>
              <w:ind w:left="0" w:hanging="2"/>
              <w:rPr>
                <w:color w:val="000000"/>
              </w:rPr>
            </w:pPr>
            <w:r>
              <w:rPr>
                <w:b/>
                <w:color w:val="000000"/>
              </w:rPr>
              <w:t>UK GDPR</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79B908F" w14:textId="77777777" w:rsidR="00A26C2A" w:rsidRDefault="008C39B4">
            <w:pPr>
              <w:pBdr>
                <w:top w:val="nil"/>
                <w:left w:val="nil"/>
                <w:bottom w:val="nil"/>
                <w:right w:val="nil"/>
                <w:between w:val="nil"/>
              </w:pBdr>
              <w:spacing w:line="249" w:lineRule="auto"/>
              <w:ind w:left="0" w:hanging="2"/>
              <w:rPr>
                <w:color w:val="000000"/>
              </w:rPr>
            </w:pPr>
            <w:r>
              <w:rPr>
                <w:color w:val="000000"/>
              </w:rPr>
              <w:t>The retained EU law version of the General Data Protection Regulation (Regulation (EU) 2016/679).</w:t>
            </w:r>
          </w:p>
        </w:tc>
      </w:tr>
      <w:tr w:rsidR="00A26C2A" w14:paraId="7D508D11" w14:textId="77777777" w:rsidTr="001C1820">
        <w:trPr>
          <w:trHeight w:val="1421"/>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F4F558D" w14:textId="77777777" w:rsidR="00A26C2A" w:rsidRDefault="008C39B4">
            <w:pPr>
              <w:pBdr>
                <w:top w:val="nil"/>
                <w:left w:val="nil"/>
                <w:bottom w:val="nil"/>
                <w:right w:val="nil"/>
                <w:between w:val="nil"/>
              </w:pBdr>
              <w:spacing w:line="249" w:lineRule="auto"/>
              <w:ind w:left="0" w:hanging="2"/>
              <w:rPr>
                <w:color w:val="000000"/>
              </w:rPr>
            </w:pPr>
            <w:r>
              <w:rPr>
                <w:b/>
                <w:color w:val="000000"/>
              </w:rPr>
              <w:t>Good Industry Practice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191B16D" w14:textId="77777777" w:rsidR="00A26C2A" w:rsidRDefault="008C39B4">
            <w:pPr>
              <w:pBdr>
                <w:top w:val="nil"/>
                <w:left w:val="nil"/>
                <w:bottom w:val="nil"/>
                <w:right w:val="nil"/>
                <w:between w:val="nil"/>
              </w:pBdr>
              <w:spacing w:line="249" w:lineRule="auto"/>
              <w:ind w:left="0" w:hanging="2"/>
              <w:rPr>
                <w:color w:val="000000"/>
              </w:rPr>
            </w:pPr>
            <w:r>
              <w:rPr>
                <w:color w:val="00000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A26C2A" w14:paraId="48287425" w14:textId="77777777" w:rsidTr="001C1820">
        <w:trPr>
          <w:trHeight w:val="328"/>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640C9BA" w14:textId="77777777" w:rsidR="00A26C2A" w:rsidRDefault="008C39B4">
            <w:pPr>
              <w:pBdr>
                <w:top w:val="nil"/>
                <w:left w:val="nil"/>
                <w:bottom w:val="nil"/>
                <w:right w:val="nil"/>
                <w:between w:val="nil"/>
              </w:pBdr>
              <w:spacing w:after="20" w:line="249" w:lineRule="auto"/>
              <w:ind w:left="0" w:hanging="2"/>
              <w:rPr>
                <w:color w:val="000000"/>
              </w:rPr>
            </w:pPr>
            <w:r>
              <w:rPr>
                <w:b/>
                <w:color w:val="000000"/>
              </w:rPr>
              <w:t>Government</w:t>
            </w:r>
          </w:p>
          <w:p w14:paraId="4E87A47C" w14:textId="77777777" w:rsidR="00A26C2A" w:rsidRDefault="008C39B4">
            <w:pPr>
              <w:pBdr>
                <w:top w:val="nil"/>
                <w:left w:val="nil"/>
                <w:bottom w:val="nil"/>
                <w:right w:val="nil"/>
                <w:between w:val="nil"/>
              </w:pBdr>
              <w:spacing w:line="249" w:lineRule="auto"/>
              <w:ind w:left="0" w:hanging="2"/>
              <w:rPr>
                <w:color w:val="000000"/>
              </w:rPr>
            </w:pPr>
            <w:r>
              <w:rPr>
                <w:b/>
                <w:color w:val="000000"/>
              </w:rPr>
              <w:t>Procurement Card</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4BE0090" w14:textId="77777777" w:rsidR="00A26C2A" w:rsidRDefault="008C39B4">
            <w:pPr>
              <w:pBdr>
                <w:top w:val="nil"/>
                <w:left w:val="nil"/>
                <w:bottom w:val="nil"/>
                <w:right w:val="nil"/>
                <w:between w:val="nil"/>
              </w:pBdr>
              <w:spacing w:line="249" w:lineRule="auto"/>
              <w:ind w:left="0" w:hanging="2"/>
              <w:rPr>
                <w:color w:val="000000"/>
              </w:rPr>
            </w:pPr>
            <w:r>
              <w:rPr>
                <w:color w:val="000000"/>
              </w:rPr>
              <w:t>The government’s preferred method of purchasing and payment for low value goods or services.</w:t>
            </w:r>
          </w:p>
        </w:tc>
      </w:tr>
      <w:tr w:rsidR="00A26C2A" w14:paraId="7B03EA94" w14:textId="77777777" w:rsidTr="001C1820">
        <w:trPr>
          <w:trHeight w:val="257"/>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2FC957E"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Guarantee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EFFEBC0" w14:textId="77777777" w:rsidR="00A26C2A" w:rsidRDefault="008C39B4">
            <w:pPr>
              <w:pBdr>
                <w:top w:val="nil"/>
                <w:left w:val="nil"/>
                <w:bottom w:val="nil"/>
                <w:right w:val="nil"/>
                <w:between w:val="nil"/>
              </w:pBdr>
              <w:spacing w:line="249" w:lineRule="auto"/>
              <w:ind w:left="0" w:hanging="2"/>
              <w:rPr>
                <w:color w:val="000000"/>
              </w:rPr>
            </w:pPr>
            <w:r>
              <w:rPr>
                <w:color w:val="000000"/>
              </w:rPr>
              <w:t>The guarantee described in Schedule 5.</w:t>
            </w:r>
          </w:p>
        </w:tc>
      </w:tr>
      <w:tr w:rsidR="00A26C2A" w14:paraId="56076648" w14:textId="77777777" w:rsidTr="001C1820">
        <w:trPr>
          <w:trHeight w:val="1248"/>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04B3B0E" w14:textId="77777777" w:rsidR="00A26C2A" w:rsidRDefault="008C39B4">
            <w:pPr>
              <w:pBdr>
                <w:top w:val="nil"/>
                <w:left w:val="nil"/>
                <w:bottom w:val="nil"/>
                <w:right w:val="nil"/>
                <w:between w:val="nil"/>
              </w:pBdr>
              <w:spacing w:line="249" w:lineRule="auto"/>
              <w:ind w:left="0" w:hanging="2"/>
              <w:rPr>
                <w:color w:val="000000"/>
              </w:rPr>
            </w:pPr>
            <w:r>
              <w:rPr>
                <w:b/>
                <w:color w:val="000000"/>
              </w:rPr>
              <w:t>Guidance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1257BB3" w14:textId="77777777" w:rsidR="00A26C2A" w:rsidRDefault="008C39B4">
            <w:pPr>
              <w:pBdr>
                <w:top w:val="nil"/>
                <w:left w:val="nil"/>
                <w:bottom w:val="nil"/>
                <w:right w:val="nil"/>
                <w:between w:val="nil"/>
              </w:pBdr>
              <w:spacing w:line="249" w:lineRule="auto"/>
              <w:ind w:left="0" w:hanging="2"/>
              <w:rPr>
                <w:color w:val="000000"/>
              </w:rPr>
            </w:pPr>
            <w:r>
              <w:rPr>
                <w:color w:val="000000"/>
              </w:rPr>
              <w:t>Any current UK government guidance on the Public Contracts Regulations 2015. In the event of a conflict between any current UK government guidance and the Crown Commercial Service guidance, current UK government guidance will take precedence.</w:t>
            </w:r>
          </w:p>
        </w:tc>
      </w:tr>
      <w:tr w:rsidR="00A26C2A" w14:paraId="2E81031F" w14:textId="77777777" w:rsidTr="001C1820">
        <w:trPr>
          <w:trHeight w:val="503"/>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4EBB357" w14:textId="77777777" w:rsidR="00A26C2A" w:rsidRDefault="008C39B4">
            <w:pPr>
              <w:pBdr>
                <w:top w:val="nil"/>
                <w:left w:val="nil"/>
                <w:bottom w:val="nil"/>
                <w:right w:val="nil"/>
                <w:between w:val="nil"/>
              </w:pBdr>
              <w:spacing w:line="249" w:lineRule="auto"/>
              <w:ind w:left="0" w:hanging="2"/>
              <w:rPr>
                <w:color w:val="000000"/>
              </w:rPr>
            </w:pPr>
            <w:r>
              <w:rPr>
                <w:b/>
                <w:color w:val="000000"/>
              </w:rPr>
              <w:t>Implementation Plan</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14C12FC" w14:textId="77777777" w:rsidR="00A26C2A" w:rsidRDefault="008C39B4">
            <w:pPr>
              <w:pBdr>
                <w:top w:val="nil"/>
                <w:left w:val="nil"/>
                <w:bottom w:val="nil"/>
                <w:right w:val="nil"/>
                <w:between w:val="nil"/>
              </w:pBdr>
              <w:spacing w:line="249" w:lineRule="auto"/>
              <w:ind w:left="0" w:hanging="2"/>
              <w:rPr>
                <w:color w:val="000000"/>
              </w:rPr>
            </w:pPr>
            <w:r>
              <w:rPr>
                <w:color w:val="000000"/>
              </w:rPr>
              <w:t>The plan with an outline of processes (including data standards for migration), costs (for example) of implementing the services which may be required as part of Onboarding.</w:t>
            </w:r>
          </w:p>
        </w:tc>
      </w:tr>
      <w:tr w:rsidR="00A26C2A" w14:paraId="03C9B666" w14:textId="77777777" w:rsidTr="001C1820">
        <w:trPr>
          <w:trHeight w:val="524"/>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661913B" w14:textId="77777777" w:rsidR="00A26C2A" w:rsidRDefault="008C39B4">
            <w:pPr>
              <w:pBdr>
                <w:top w:val="nil"/>
                <w:left w:val="nil"/>
                <w:bottom w:val="nil"/>
                <w:right w:val="nil"/>
                <w:between w:val="nil"/>
              </w:pBdr>
              <w:spacing w:line="249" w:lineRule="auto"/>
              <w:ind w:left="0" w:hanging="2"/>
              <w:rPr>
                <w:color w:val="000000"/>
              </w:rPr>
            </w:pPr>
            <w:r>
              <w:rPr>
                <w:b/>
                <w:color w:val="000000"/>
              </w:rPr>
              <w:t>Indicative test</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80D5D87" w14:textId="77777777" w:rsidR="00A26C2A" w:rsidRDefault="008C39B4">
            <w:pPr>
              <w:pBdr>
                <w:top w:val="nil"/>
                <w:left w:val="nil"/>
                <w:bottom w:val="nil"/>
                <w:right w:val="nil"/>
                <w:between w:val="nil"/>
              </w:pBdr>
              <w:spacing w:line="249" w:lineRule="auto"/>
              <w:ind w:left="0" w:hanging="2"/>
              <w:rPr>
                <w:color w:val="000000"/>
              </w:rPr>
            </w:pPr>
            <w:r>
              <w:rPr>
                <w:color w:val="000000"/>
              </w:rPr>
              <w:t>ESI tool completed by contractors on their own behalf at the request of CCS or the Buyer (as applicable) under clause 4.6.</w:t>
            </w:r>
          </w:p>
        </w:tc>
      </w:tr>
      <w:tr w:rsidR="00A26C2A" w14:paraId="4DA4064E" w14:textId="77777777" w:rsidTr="001C1820">
        <w:trPr>
          <w:trHeight w:val="480"/>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C671CED" w14:textId="77777777" w:rsidR="00A26C2A" w:rsidRDefault="008C39B4">
            <w:pPr>
              <w:pBdr>
                <w:top w:val="nil"/>
                <w:left w:val="nil"/>
                <w:bottom w:val="nil"/>
                <w:right w:val="nil"/>
                <w:between w:val="nil"/>
              </w:pBdr>
              <w:spacing w:line="249" w:lineRule="auto"/>
              <w:ind w:left="0" w:hanging="2"/>
              <w:rPr>
                <w:color w:val="000000"/>
              </w:rPr>
            </w:pPr>
            <w:r>
              <w:rPr>
                <w:b/>
                <w:color w:val="000000"/>
              </w:rPr>
              <w:t>Information</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ACDA0F0" w14:textId="77777777" w:rsidR="00A26C2A" w:rsidRDefault="008C39B4">
            <w:pPr>
              <w:pBdr>
                <w:top w:val="nil"/>
                <w:left w:val="nil"/>
                <w:bottom w:val="nil"/>
                <w:right w:val="nil"/>
                <w:between w:val="nil"/>
              </w:pBdr>
              <w:spacing w:line="249" w:lineRule="auto"/>
              <w:ind w:left="0" w:hanging="2"/>
              <w:rPr>
                <w:color w:val="000000"/>
              </w:rPr>
            </w:pPr>
            <w:r>
              <w:rPr>
                <w:color w:val="000000"/>
              </w:rPr>
              <w:t>Has the meaning given under section 84 of the Freedom of Information Act 2000.</w:t>
            </w:r>
          </w:p>
        </w:tc>
      </w:tr>
    </w:tbl>
    <w:p w14:paraId="2892C67D"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b"/>
        <w:tblW w:w="8820" w:type="dxa"/>
        <w:tblInd w:w="-10" w:type="dxa"/>
        <w:tblLayout w:type="fixed"/>
        <w:tblLook w:val="0000" w:firstRow="0" w:lastRow="0" w:firstColumn="0" w:lastColumn="0" w:noHBand="0" w:noVBand="0"/>
      </w:tblPr>
      <w:tblGrid>
        <w:gridCol w:w="3565"/>
        <w:gridCol w:w="5255"/>
      </w:tblGrid>
      <w:tr w:rsidR="00A26C2A" w14:paraId="1FF4D336" w14:textId="77777777" w:rsidTr="001C1820">
        <w:trPr>
          <w:trHeight w:val="414"/>
        </w:trPr>
        <w:tc>
          <w:tcPr>
            <w:tcW w:w="356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21D56F52"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Information security management system</w:t>
            </w:r>
          </w:p>
        </w:tc>
        <w:tc>
          <w:tcPr>
            <w:tcW w:w="525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141C6253" w14:textId="77777777" w:rsidR="00A26C2A" w:rsidRDefault="008C39B4">
            <w:pPr>
              <w:pBdr>
                <w:top w:val="nil"/>
                <w:left w:val="nil"/>
                <w:bottom w:val="nil"/>
                <w:right w:val="nil"/>
                <w:between w:val="nil"/>
              </w:pBdr>
              <w:spacing w:line="249" w:lineRule="auto"/>
              <w:ind w:left="0" w:hanging="2"/>
              <w:rPr>
                <w:color w:val="000000"/>
              </w:rPr>
            </w:pPr>
            <w:r>
              <w:rPr>
                <w:color w:val="000000"/>
              </w:rPr>
              <w:t>The information security management system and process developed by the Supplier in accordance with clause 16.1.</w:t>
            </w:r>
          </w:p>
        </w:tc>
      </w:tr>
      <w:tr w:rsidR="00A26C2A" w14:paraId="37A7F224" w14:textId="77777777" w:rsidTr="001C1820">
        <w:trPr>
          <w:trHeight w:val="698"/>
        </w:trPr>
        <w:tc>
          <w:tcPr>
            <w:tcW w:w="356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0E5775EB" w14:textId="77777777" w:rsidR="00A26C2A" w:rsidRDefault="008C39B4">
            <w:pPr>
              <w:pBdr>
                <w:top w:val="nil"/>
                <w:left w:val="nil"/>
                <w:bottom w:val="nil"/>
                <w:right w:val="nil"/>
                <w:between w:val="nil"/>
              </w:pBdr>
              <w:spacing w:line="249" w:lineRule="auto"/>
              <w:ind w:left="0" w:hanging="2"/>
              <w:rPr>
                <w:color w:val="000000"/>
              </w:rPr>
            </w:pPr>
            <w:r>
              <w:rPr>
                <w:b/>
                <w:color w:val="000000"/>
              </w:rPr>
              <w:t>Inside IR35</w:t>
            </w:r>
          </w:p>
        </w:tc>
        <w:tc>
          <w:tcPr>
            <w:tcW w:w="525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4C536DCB" w14:textId="77777777" w:rsidR="00A26C2A" w:rsidRDefault="008C39B4">
            <w:pPr>
              <w:pBdr>
                <w:top w:val="nil"/>
                <w:left w:val="nil"/>
                <w:bottom w:val="nil"/>
                <w:right w:val="nil"/>
                <w:between w:val="nil"/>
              </w:pBdr>
              <w:spacing w:line="249" w:lineRule="auto"/>
              <w:ind w:left="0" w:hanging="2"/>
              <w:rPr>
                <w:color w:val="000000"/>
              </w:rPr>
            </w:pPr>
            <w:r>
              <w:rPr>
                <w:color w:val="000000"/>
              </w:rPr>
              <w:t>Contractual engagements which would be determined to be within the scope of the IR35 Intermediaries legislation if assessed using the ESI tool.</w:t>
            </w:r>
          </w:p>
        </w:tc>
      </w:tr>
    </w:tbl>
    <w:p w14:paraId="41013069"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c"/>
        <w:tblW w:w="8820" w:type="dxa"/>
        <w:tblInd w:w="-10" w:type="dxa"/>
        <w:tblLayout w:type="fixed"/>
        <w:tblLook w:val="0000" w:firstRow="0" w:lastRow="0" w:firstColumn="0" w:lastColumn="0" w:noHBand="0" w:noVBand="0"/>
      </w:tblPr>
      <w:tblGrid>
        <w:gridCol w:w="3565"/>
        <w:gridCol w:w="5255"/>
      </w:tblGrid>
      <w:tr w:rsidR="00A26C2A" w14:paraId="632FB709" w14:textId="77777777" w:rsidTr="001C1820">
        <w:trPr>
          <w:trHeight w:val="2130"/>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5AB041C"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Insolvency event</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CC98973" w14:textId="77777777" w:rsidR="00A26C2A" w:rsidRDefault="008C39B4">
            <w:pPr>
              <w:pBdr>
                <w:top w:val="nil"/>
                <w:left w:val="nil"/>
                <w:bottom w:val="nil"/>
                <w:right w:val="nil"/>
                <w:between w:val="nil"/>
              </w:pBdr>
              <w:spacing w:after="39" w:line="249" w:lineRule="auto"/>
              <w:ind w:left="0" w:hanging="2"/>
              <w:rPr>
                <w:color w:val="000000"/>
              </w:rPr>
            </w:pPr>
            <w:r>
              <w:rPr>
                <w:color w:val="000000"/>
              </w:rPr>
              <w:t>Can be:</w:t>
            </w:r>
          </w:p>
          <w:p w14:paraId="0AAAF478" w14:textId="77777777" w:rsidR="00A26C2A" w:rsidRDefault="008C39B4" w:rsidP="008C39B4">
            <w:pPr>
              <w:numPr>
                <w:ilvl w:val="0"/>
                <w:numId w:val="30"/>
              </w:numPr>
              <w:pBdr>
                <w:top w:val="nil"/>
                <w:left w:val="nil"/>
                <w:bottom w:val="nil"/>
                <w:right w:val="nil"/>
                <w:between w:val="nil"/>
              </w:pBdr>
              <w:spacing w:after="46" w:line="249" w:lineRule="auto"/>
              <w:ind w:left="0" w:hanging="2"/>
            </w:pPr>
            <w:r>
              <w:rPr>
                <w:color w:val="000000"/>
              </w:rPr>
              <w:t>a voluntary arrangement</w:t>
            </w:r>
          </w:p>
          <w:p w14:paraId="5B716474" w14:textId="77777777" w:rsidR="00A26C2A" w:rsidRDefault="008C39B4" w:rsidP="008C39B4">
            <w:pPr>
              <w:numPr>
                <w:ilvl w:val="0"/>
                <w:numId w:val="30"/>
              </w:numPr>
              <w:pBdr>
                <w:top w:val="nil"/>
                <w:left w:val="nil"/>
                <w:bottom w:val="nil"/>
                <w:right w:val="nil"/>
                <w:between w:val="nil"/>
              </w:pBdr>
              <w:spacing w:after="45" w:line="249" w:lineRule="auto"/>
              <w:ind w:left="0" w:hanging="2"/>
            </w:pPr>
            <w:r>
              <w:rPr>
                <w:color w:val="000000"/>
              </w:rPr>
              <w:t>a winding-up petition</w:t>
            </w:r>
          </w:p>
          <w:p w14:paraId="28278D36" w14:textId="77777777" w:rsidR="00A26C2A" w:rsidRDefault="008C39B4" w:rsidP="008C39B4">
            <w:pPr>
              <w:numPr>
                <w:ilvl w:val="0"/>
                <w:numId w:val="30"/>
              </w:numPr>
              <w:pBdr>
                <w:top w:val="nil"/>
                <w:left w:val="nil"/>
                <w:bottom w:val="nil"/>
                <w:right w:val="nil"/>
                <w:between w:val="nil"/>
              </w:pBdr>
              <w:spacing w:after="48" w:line="249" w:lineRule="auto"/>
              <w:ind w:left="0" w:hanging="2"/>
            </w:pPr>
            <w:r>
              <w:rPr>
                <w:color w:val="000000"/>
              </w:rPr>
              <w:t>the appointment of a receiver or administrator</w:t>
            </w:r>
          </w:p>
          <w:p w14:paraId="106106A5" w14:textId="77777777" w:rsidR="00A26C2A" w:rsidRDefault="008C39B4" w:rsidP="008C39B4">
            <w:pPr>
              <w:numPr>
                <w:ilvl w:val="0"/>
                <w:numId w:val="30"/>
              </w:numPr>
              <w:pBdr>
                <w:top w:val="nil"/>
                <w:left w:val="nil"/>
                <w:bottom w:val="nil"/>
                <w:right w:val="nil"/>
                <w:between w:val="nil"/>
              </w:pBdr>
              <w:spacing w:after="82" w:line="249" w:lineRule="auto"/>
              <w:ind w:left="0" w:hanging="2"/>
            </w:pPr>
            <w:r>
              <w:rPr>
                <w:color w:val="000000"/>
              </w:rPr>
              <w:t>an unresolved statutory demand</w:t>
            </w:r>
          </w:p>
          <w:p w14:paraId="754899FE" w14:textId="77777777" w:rsidR="00A26C2A" w:rsidRDefault="008C39B4" w:rsidP="008C39B4">
            <w:pPr>
              <w:numPr>
                <w:ilvl w:val="0"/>
                <w:numId w:val="30"/>
              </w:numPr>
              <w:pBdr>
                <w:top w:val="nil"/>
                <w:left w:val="nil"/>
                <w:bottom w:val="nil"/>
                <w:right w:val="nil"/>
                <w:between w:val="nil"/>
              </w:pBdr>
              <w:spacing w:after="35" w:line="249" w:lineRule="auto"/>
              <w:ind w:left="0" w:hanging="2"/>
            </w:pPr>
            <w:r>
              <w:rPr>
                <w:color w:val="000000"/>
              </w:rPr>
              <w:t>a Schedule A1 moratorium</w:t>
            </w:r>
          </w:p>
          <w:p w14:paraId="7D488BFF" w14:textId="77777777" w:rsidR="00A26C2A" w:rsidRDefault="008C39B4" w:rsidP="008C39B4">
            <w:pPr>
              <w:numPr>
                <w:ilvl w:val="0"/>
                <w:numId w:val="30"/>
              </w:numPr>
              <w:pBdr>
                <w:top w:val="nil"/>
                <w:left w:val="nil"/>
                <w:bottom w:val="nil"/>
                <w:right w:val="nil"/>
                <w:between w:val="nil"/>
              </w:pBdr>
              <w:spacing w:line="249" w:lineRule="auto"/>
              <w:ind w:left="0" w:hanging="2"/>
            </w:pPr>
            <w:r>
              <w:rPr>
                <w:color w:val="000000"/>
              </w:rPr>
              <w:t>a Supplier Trigger Event</w:t>
            </w:r>
          </w:p>
        </w:tc>
      </w:tr>
      <w:tr w:rsidR="00A26C2A" w14:paraId="659FBF9E" w14:textId="77777777" w:rsidTr="001C1820">
        <w:trPr>
          <w:trHeight w:val="3198"/>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88DC8C9" w14:textId="77777777" w:rsidR="00A26C2A" w:rsidRDefault="008C39B4">
            <w:pPr>
              <w:pBdr>
                <w:top w:val="nil"/>
                <w:left w:val="nil"/>
                <w:bottom w:val="nil"/>
                <w:right w:val="nil"/>
                <w:between w:val="nil"/>
              </w:pBdr>
              <w:spacing w:line="249" w:lineRule="auto"/>
              <w:ind w:left="0" w:hanging="2"/>
              <w:rPr>
                <w:color w:val="000000"/>
              </w:rPr>
            </w:pPr>
            <w:r>
              <w:rPr>
                <w:b/>
                <w:color w:val="000000"/>
              </w:rPr>
              <w:t>Intellectual Property</w:t>
            </w:r>
            <w:r>
              <w:rPr>
                <w:color w:val="000000"/>
              </w:rPr>
              <w:t xml:space="preserve"> </w:t>
            </w:r>
            <w:r>
              <w:rPr>
                <w:b/>
                <w:color w:val="000000"/>
              </w:rPr>
              <w:t>Rights or IPR</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25C8BCE" w14:textId="77777777" w:rsidR="00A26C2A" w:rsidRDefault="008C39B4">
            <w:pPr>
              <w:pBdr>
                <w:top w:val="nil"/>
                <w:left w:val="nil"/>
                <w:bottom w:val="nil"/>
                <w:right w:val="nil"/>
                <w:between w:val="nil"/>
              </w:pBdr>
              <w:spacing w:after="19" w:line="249" w:lineRule="auto"/>
              <w:ind w:left="0" w:hanging="2"/>
              <w:rPr>
                <w:color w:val="000000"/>
              </w:rPr>
            </w:pPr>
            <w:r>
              <w:rPr>
                <w:color w:val="000000"/>
              </w:rPr>
              <w:t>Intellectual Property Rights are:</w:t>
            </w:r>
          </w:p>
          <w:p w14:paraId="236C2DF0" w14:textId="77777777" w:rsidR="00A26C2A" w:rsidRDefault="008C39B4">
            <w:pPr>
              <w:pBdr>
                <w:top w:val="nil"/>
                <w:left w:val="nil"/>
                <w:bottom w:val="nil"/>
                <w:right w:val="nil"/>
                <w:between w:val="nil"/>
              </w:pBdr>
              <w:spacing w:line="276" w:lineRule="auto"/>
              <w:ind w:left="0" w:hanging="2"/>
            </w:pPr>
            <w:r>
              <w:rPr>
                <w:color w:val="000000"/>
              </w:rPr>
              <w:t>(a)  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082B0A56" w14:textId="77777777" w:rsidR="00A26C2A" w:rsidRDefault="008C39B4">
            <w:pPr>
              <w:pBdr>
                <w:top w:val="nil"/>
                <w:left w:val="nil"/>
                <w:bottom w:val="nil"/>
                <w:right w:val="nil"/>
                <w:between w:val="nil"/>
              </w:pBdr>
              <w:spacing w:line="276" w:lineRule="auto"/>
              <w:ind w:left="0" w:hanging="2"/>
            </w:pPr>
            <w:r>
              <w:rPr>
                <w:color w:val="000000"/>
              </w:rPr>
              <w:t>(b)   applications for registration, and the right to apply for registration, for any of the rights listed at (a) that are capable of being registered in any country or jurisdiction</w:t>
            </w:r>
          </w:p>
          <w:p w14:paraId="763836EB" w14:textId="77777777" w:rsidR="00A26C2A" w:rsidRDefault="008C39B4" w:rsidP="008C39B4">
            <w:pPr>
              <w:numPr>
                <w:ilvl w:val="0"/>
                <w:numId w:val="16"/>
              </w:numPr>
              <w:pBdr>
                <w:top w:val="nil"/>
                <w:left w:val="nil"/>
                <w:bottom w:val="nil"/>
                <w:right w:val="nil"/>
                <w:between w:val="nil"/>
              </w:pBdr>
              <w:spacing w:line="249" w:lineRule="auto"/>
              <w:ind w:left="0" w:hanging="2"/>
            </w:pPr>
            <w:r>
              <w:rPr>
                <w:color w:val="000000"/>
              </w:rPr>
              <w:t>(c)   all other rights having equivalent or similar effect in any country or jurisdiction</w:t>
            </w:r>
          </w:p>
        </w:tc>
      </w:tr>
      <w:tr w:rsidR="00A26C2A" w14:paraId="64ADA54E" w14:textId="77777777" w:rsidTr="001C1820">
        <w:trPr>
          <w:trHeight w:val="1974"/>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C87001E" w14:textId="77777777" w:rsidR="00A26C2A" w:rsidRDefault="008C39B4">
            <w:pPr>
              <w:pBdr>
                <w:top w:val="nil"/>
                <w:left w:val="nil"/>
                <w:bottom w:val="nil"/>
                <w:right w:val="nil"/>
                <w:between w:val="nil"/>
              </w:pBdr>
              <w:spacing w:line="249" w:lineRule="auto"/>
              <w:ind w:left="0" w:hanging="2"/>
              <w:rPr>
                <w:color w:val="000000"/>
              </w:rPr>
            </w:pPr>
            <w:r>
              <w:rPr>
                <w:b/>
                <w:color w:val="000000"/>
              </w:rPr>
              <w:t>Intermediary</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21C5212" w14:textId="77777777" w:rsidR="00A26C2A" w:rsidRDefault="008C39B4">
            <w:pPr>
              <w:pBdr>
                <w:top w:val="nil"/>
                <w:left w:val="nil"/>
                <w:bottom w:val="nil"/>
                <w:right w:val="nil"/>
                <w:between w:val="nil"/>
              </w:pBdr>
              <w:spacing w:after="36" w:line="249" w:lineRule="auto"/>
              <w:ind w:left="0" w:hanging="2"/>
              <w:rPr>
                <w:color w:val="000000"/>
              </w:rPr>
            </w:pPr>
            <w:r>
              <w:rPr>
                <w:color w:val="000000"/>
              </w:rPr>
              <w:t>For the purposes of the IR35 rules an intermediary can be:</w:t>
            </w:r>
          </w:p>
          <w:p w14:paraId="338547D8" w14:textId="77777777" w:rsidR="00A26C2A" w:rsidRDefault="008C39B4" w:rsidP="008C39B4">
            <w:pPr>
              <w:numPr>
                <w:ilvl w:val="0"/>
                <w:numId w:val="11"/>
              </w:numPr>
              <w:pBdr>
                <w:top w:val="nil"/>
                <w:left w:val="nil"/>
                <w:bottom w:val="nil"/>
                <w:right w:val="nil"/>
                <w:between w:val="nil"/>
              </w:pBdr>
              <w:spacing w:line="249" w:lineRule="auto"/>
              <w:ind w:left="0" w:right="752"/>
            </w:pPr>
            <w:r>
              <w:rPr>
                <w:color w:val="000000"/>
              </w:rPr>
              <w:t>the supplier's own limited company</w:t>
            </w:r>
          </w:p>
          <w:p w14:paraId="1B21F200" w14:textId="77777777" w:rsidR="00A26C2A" w:rsidRDefault="008C39B4" w:rsidP="008C39B4">
            <w:pPr>
              <w:numPr>
                <w:ilvl w:val="0"/>
                <w:numId w:val="11"/>
              </w:numPr>
              <w:pBdr>
                <w:top w:val="nil"/>
                <w:left w:val="nil"/>
                <w:bottom w:val="nil"/>
                <w:right w:val="nil"/>
                <w:between w:val="nil"/>
              </w:pBdr>
              <w:spacing w:line="300" w:lineRule="auto"/>
              <w:ind w:left="0" w:right="752"/>
            </w:pPr>
            <w:r>
              <w:rPr>
                <w:color w:val="000000"/>
              </w:rPr>
              <w:t>a service or a personal service company</w:t>
            </w:r>
          </w:p>
          <w:p w14:paraId="004DBD40" w14:textId="77777777" w:rsidR="00A26C2A" w:rsidRDefault="008C39B4" w:rsidP="008C39B4">
            <w:pPr>
              <w:numPr>
                <w:ilvl w:val="0"/>
                <w:numId w:val="11"/>
              </w:numPr>
              <w:pBdr>
                <w:top w:val="nil"/>
                <w:left w:val="nil"/>
                <w:bottom w:val="nil"/>
                <w:right w:val="nil"/>
                <w:between w:val="nil"/>
              </w:pBdr>
              <w:spacing w:line="300" w:lineRule="auto"/>
              <w:ind w:left="0" w:right="752"/>
            </w:pPr>
            <w:r>
              <w:rPr>
                <w:color w:val="000000"/>
              </w:rPr>
              <w:t>a partnership</w:t>
            </w:r>
          </w:p>
          <w:p w14:paraId="4161EC29" w14:textId="77777777" w:rsidR="00A26C2A" w:rsidRDefault="008C39B4">
            <w:pPr>
              <w:pBdr>
                <w:top w:val="nil"/>
                <w:left w:val="nil"/>
                <w:bottom w:val="nil"/>
                <w:right w:val="nil"/>
                <w:between w:val="nil"/>
              </w:pBdr>
              <w:spacing w:line="249" w:lineRule="auto"/>
              <w:ind w:left="0" w:hanging="2"/>
              <w:rPr>
                <w:color w:val="000000"/>
              </w:rPr>
            </w:pPr>
            <w:r>
              <w:rPr>
                <w:color w:val="000000"/>
              </w:rPr>
              <w:t>It does not apply if you work for a client through a Managed Service Company (MSC) or agency (for example, an employment agency).</w:t>
            </w:r>
          </w:p>
        </w:tc>
      </w:tr>
      <w:tr w:rsidR="00A26C2A" w14:paraId="45F6925D" w14:textId="77777777" w:rsidTr="001C1820">
        <w:trPr>
          <w:trHeight w:val="361"/>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4AB8357" w14:textId="77777777" w:rsidR="00A26C2A" w:rsidRDefault="008C39B4">
            <w:pPr>
              <w:pBdr>
                <w:top w:val="nil"/>
                <w:left w:val="nil"/>
                <w:bottom w:val="nil"/>
                <w:right w:val="nil"/>
                <w:between w:val="nil"/>
              </w:pBdr>
              <w:spacing w:line="249" w:lineRule="auto"/>
              <w:ind w:left="0" w:hanging="2"/>
              <w:rPr>
                <w:color w:val="000000"/>
              </w:rPr>
            </w:pPr>
            <w:r>
              <w:rPr>
                <w:b/>
                <w:color w:val="000000"/>
              </w:rPr>
              <w:t>IPR claim</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2DA90EC" w14:textId="77777777" w:rsidR="00A26C2A" w:rsidRDefault="008C39B4">
            <w:pPr>
              <w:pBdr>
                <w:top w:val="nil"/>
                <w:left w:val="nil"/>
                <w:bottom w:val="nil"/>
                <w:right w:val="nil"/>
                <w:between w:val="nil"/>
              </w:pBdr>
              <w:spacing w:line="249" w:lineRule="auto"/>
              <w:ind w:left="0" w:hanging="2"/>
              <w:rPr>
                <w:color w:val="000000"/>
              </w:rPr>
            </w:pPr>
            <w:r>
              <w:rPr>
                <w:color w:val="000000"/>
              </w:rPr>
              <w:t>As set out in clause 11.5.</w:t>
            </w:r>
          </w:p>
        </w:tc>
      </w:tr>
      <w:tr w:rsidR="00A26C2A" w14:paraId="39454090" w14:textId="77777777" w:rsidTr="001C1820">
        <w:trPr>
          <w:trHeight w:val="538"/>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F59D187" w14:textId="77777777" w:rsidR="00A26C2A" w:rsidRDefault="008C39B4">
            <w:pPr>
              <w:pBdr>
                <w:top w:val="nil"/>
                <w:left w:val="nil"/>
                <w:bottom w:val="nil"/>
                <w:right w:val="nil"/>
                <w:between w:val="nil"/>
              </w:pBdr>
              <w:spacing w:line="249" w:lineRule="auto"/>
              <w:ind w:left="0" w:hanging="2"/>
              <w:rPr>
                <w:color w:val="000000"/>
              </w:rPr>
            </w:pPr>
            <w:r>
              <w:rPr>
                <w:b/>
                <w:color w:val="000000"/>
              </w:rPr>
              <w:t>IR35</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3C7F66B" w14:textId="77777777" w:rsidR="00A26C2A" w:rsidRDefault="008C39B4">
            <w:pPr>
              <w:pBdr>
                <w:top w:val="nil"/>
                <w:left w:val="nil"/>
                <w:bottom w:val="nil"/>
                <w:right w:val="nil"/>
                <w:between w:val="nil"/>
              </w:pBdr>
              <w:spacing w:line="249" w:lineRule="auto"/>
              <w:ind w:left="0" w:right="27" w:hanging="2"/>
              <w:rPr>
                <w:color w:val="000000"/>
              </w:rPr>
            </w:pPr>
            <w:r>
              <w:rPr>
                <w:color w:val="000000"/>
              </w:rPr>
              <w:t>IR35 is also known as ‘Intermediaries legislation’. It’s a set of rules that affect tax and National Insurance where a Supplier is contracted to work for a client through an Intermediary.</w:t>
            </w:r>
          </w:p>
        </w:tc>
      </w:tr>
      <w:tr w:rsidR="00A26C2A" w14:paraId="667F0EBF" w14:textId="77777777" w:rsidTr="001C1820">
        <w:trPr>
          <w:trHeight w:val="406"/>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0CA980D"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IR35 assessment</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737E5FD" w14:textId="77777777" w:rsidR="00A26C2A" w:rsidRDefault="008C39B4">
            <w:pPr>
              <w:pBdr>
                <w:top w:val="nil"/>
                <w:left w:val="nil"/>
                <w:bottom w:val="nil"/>
                <w:right w:val="nil"/>
                <w:between w:val="nil"/>
              </w:pBdr>
              <w:spacing w:line="249" w:lineRule="auto"/>
              <w:ind w:left="0" w:hanging="2"/>
              <w:rPr>
                <w:color w:val="000000"/>
              </w:rPr>
            </w:pPr>
            <w:r>
              <w:rPr>
                <w:color w:val="000000"/>
              </w:rPr>
              <w:t>Assessment of employment status using the ESI tool to determine if engagement is Inside or Outside IR35.</w:t>
            </w:r>
          </w:p>
        </w:tc>
      </w:tr>
    </w:tbl>
    <w:p w14:paraId="3365AE8C"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 xml:space="preserve"> </w:t>
      </w:r>
    </w:p>
    <w:p w14:paraId="5EE5FFAF" w14:textId="77777777" w:rsidR="00A26C2A" w:rsidRDefault="00A26C2A">
      <w:pPr>
        <w:pBdr>
          <w:top w:val="nil"/>
          <w:left w:val="nil"/>
          <w:bottom w:val="nil"/>
          <w:right w:val="nil"/>
          <w:between w:val="nil"/>
        </w:pBdr>
        <w:spacing w:line="249" w:lineRule="auto"/>
        <w:ind w:left="0" w:hanging="2"/>
        <w:jc w:val="both"/>
        <w:rPr>
          <w:color w:val="000000"/>
        </w:rPr>
      </w:pPr>
    </w:p>
    <w:p w14:paraId="388EB9B6" w14:textId="77777777" w:rsidR="00A26C2A" w:rsidRDefault="00A26C2A">
      <w:pPr>
        <w:pBdr>
          <w:top w:val="nil"/>
          <w:left w:val="nil"/>
          <w:bottom w:val="nil"/>
          <w:right w:val="nil"/>
          <w:between w:val="nil"/>
        </w:pBdr>
        <w:spacing w:line="249" w:lineRule="auto"/>
        <w:ind w:left="0" w:hanging="2"/>
        <w:jc w:val="both"/>
        <w:rPr>
          <w:color w:val="000000"/>
        </w:rPr>
      </w:pPr>
    </w:p>
    <w:p w14:paraId="56774C7D" w14:textId="77777777" w:rsidR="00A26C2A" w:rsidRDefault="00A26C2A">
      <w:pPr>
        <w:pBdr>
          <w:top w:val="nil"/>
          <w:left w:val="nil"/>
          <w:bottom w:val="nil"/>
          <w:right w:val="nil"/>
          <w:between w:val="nil"/>
        </w:pBdr>
        <w:spacing w:line="249" w:lineRule="auto"/>
        <w:ind w:left="0" w:hanging="2"/>
        <w:jc w:val="both"/>
        <w:rPr>
          <w:color w:val="000000"/>
        </w:rPr>
      </w:pPr>
    </w:p>
    <w:tbl>
      <w:tblPr>
        <w:tblStyle w:val="affffffd"/>
        <w:tblW w:w="8820" w:type="dxa"/>
        <w:tblInd w:w="-10" w:type="dxa"/>
        <w:tblLayout w:type="fixed"/>
        <w:tblLook w:val="0000" w:firstRow="0" w:lastRow="0" w:firstColumn="0" w:lastColumn="0" w:noHBand="0" w:noVBand="0"/>
      </w:tblPr>
      <w:tblGrid>
        <w:gridCol w:w="3565"/>
        <w:gridCol w:w="5255"/>
      </w:tblGrid>
      <w:tr w:rsidR="00A26C2A" w14:paraId="4E20E579" w14:textId="77777777" w:rsidTr="001C1820">
        <w:trPr>
          <w:trHeight w:val="216"/>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9BE3B4A" w14:textId="77777777" w:rsidR="00A26C2A" w:rsidRDefault="008C39B4">
            <w:pPr>
              <w:pBdr>
                <w:top w:val="nil"/>
                <w:left w:val="nil"/>
                <w:bottom w:val="nil"/>
                <w:right w:val="nil"/>
                <w:between w:val="nil"/>
              </w:pBdr>
              <w:spacing w:line="249" w:lineRule="auto"/>
              <w:ind w:left="0" w:hanging="2"/>
              <w:rPr>
                <w:color w:val="000000"/>
              </w:rPr>
            </w:pPr>
            <w:r>
              <w:rPr>
                <w:b/>
                <w:color w:val="000000"/>
              </w:rPr>
              <w:t>Know-How</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1F56497" w14:textId="77777777" w:rsidR="00A26C2A" w:rsidRDefault="008C39B4">
            <w:pPr>
              <w:pBdr>
                <w:top w:val="nil"/>
                <w:left w:val="nil"/>
                <w:bottom w:val="nil"/>
                <w:right w:val="nil"/>
                <w:between w:val="nil"/>
              </w:pBdr>
              <w:spacing w:line="249" w:lineRule="auto"/>
              <w:ind w:left="0" w:hanging="2"/>
              <w:rPr>
                <w:color w:val="000000"/>
              </w:rPr>
            </w:pPr>
            <w:r>
              <w:rPr>
                <w:color w:val="000000"/>
              </w:rPr>
              <w:t>All ideas, concepts, schemes, information, knowledge, techniques, methodology, and anything else in the nature of know-how relating to the G-Cloud Services but excluding know-how already in the Supplier’s or Buyer’s possession before the Start date.</w:t>
            </w:r>
          </w:p>
        </w:tc>
      </w:tr>
      <w:tr w:rsidR="00A26C2A" w14:paraId="1DA192B8" w14:textId="77777777" w:rsidTr="001C1820">
        <w:trPr>
          <w:trHeight w:val="1576"/>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F102D05" w14:textId="77777777" w:rsidR="00A26C2A" w:rsidRDefault="008C39B4">
            <w:pPr>
              <w:pBdr>
                <w:top w:val="nil"/>
                <w:left w:val="nil"/>
                <w:bottom w:val="nil"/>
                <w:right w:val="nil"/>
                <w:between w:val="nil"/>
              </w:pBdr>
              <w:spacing w:line="249" w:lineRule="auto"/>
              <w:ind w:left="0" w:hanging="2"/>
              <w:rPr>
                <w:color w:val="000000"/>
              </w:rPr>
            </w:pPr>
            <w:r>
              <w:rPr>
                <w:b/>
                <w:color w:val="000000"/>
              </w:rPr>
              <w:t>Law</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A9BFF66"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Any law, subordinate legislation within the meaning of Section 21(1) of the Interpretation Act 1978, bye-law, regulation, order, regulatory policy, mandatory guidance or code of practice, </w:t>
            </w:r>
            <w:r>
              <w:t>judgement</w:t>
            </w:r>
            <w:r>
              <w:rPr>
                <w:color w:val="000000"/>
              </w:rPr>
              <w:t xml:space="preserve"> of a relevant court of law, or directives or requirements with which the relevant Party is bound to comply.</w:t>
            </w:r>
          </w:p>
        </w:tc>
      </w:tr>
      <w:tr w:rsidR="00A26C2A" w14:paraId="58160695" w14:textId="77777777" w:rsidTr="001C1820">
        <w:trPr>
          <w:trHeight w:val="1602"/>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A866C31" w14:textId="77777777" w:rsidR="00A26C2A" w:rsidRDefault="008C39B4">
            <w:pPr>
              <w:pBdr>
                <w:top w:val="nil"/>
                <w:left w:val="nil"/>
                <w:bottom w:val="nil"/>
                <w:right w:val="nil"/>
                <w:between w:val="nil"/>
              </w:pBdr>
              <w:spacing w:line="249" w:lineRule="auto"/>
              <w:ind w:left="0" w:hanging="2"/>
              <w:rPr>
                <w:color w:val="000000"/>
              </w:rPr>
            </w:pPr>
            <w:r>
              <w:rPr>
                <w:b/>
                <w:color w:val="000000"/>
              </w:rPr>
              <w:t>Loss</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1F17B59"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All losses, liabilities, damages, costs, expenses (including legal fees), disbursements, costs of investigation, litigation, settlement, </w:t>
            </w:r>
            <w:r>
              <w:t>judgement</w:t>
            </w:r>
            <w:r>
              <w:rPr>
                <w:color w:val="000000"/>
              </w:rPr>
              <w:t>, interest and penalties whether arising in contract, tort (including negligence), breach of statutory duty, misrepresentation or otherwise and '</w:t>
            </w:r>
            <w:r>
              <w:rPr>
                <w:b/>
                <w:color w:val="000000"/>
              </w:rPr>
              <w:t>Losses</w:t>
            </w:r>
            <w:r>
              <w:rPr>
                <w:color w:val="000000"/>
              </w:rPr>
              <w:t>' will be interpreted accordingly.</w:t>
            </w:r>
          </w:p>
        </w:tc>
      </w:tr>
      <w:tr w:rsidR="00A26C2A" w14:paraId="5B4C2C01" w14:textId="77777777" w:rsidTr="001C1820">
        <w:trPr>
          <w:trHeight w:val="198"/>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00768B4" w14:textId="77777777" w:rsidR="00A26C2A" w:rsidRDefault="008C39B4">
            <w:pPr>
              <w:pBdr>
                <w:top w:val="nil"/>
                <w:left w:val="nil"/>
                <w:bottom w:val="nil"/>
                <w:right w:val="nil"/>
                <w:between w:val="nil"/>
              </w:pBdr>
              <w:spacing w:line="249" w:lineRule="auto"/>
              <w:ind w:left="0" w:hanging="2"/>
              <w:rPr>
                <w:color w:val="000000"/>
              </w:rPr>
            </w:pPr>
            <w:r>
              <w:rPr>
                <w:b/>
                <w:color w:val="000000"/>
              </w:rPr>
              <w:t>Lot</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748B4C8" w14:textId="77777777" w:rsidR="00A26C2A" w:rsidRDefault="008C39B4">
            <w:pPr>
              <w:pBdr>
                <w:top w:val="nil"/>
                <w:left w:val="nil"/>
                <w:bottom w:val="nil"/>
                <w:right w:val="nil"/>
                <w:between w:val="nil"/>
              </w:pBdr>
              <w:spacing w:line="249" w:lineRule="auto"/>
              <w:ind w:left="0" w:hanging="2"/>
              <w:rPr>
                <w:color w:val="000000"/>
              </w:rPr>
            </w:pPr>
            <w:r>
              <w:rPr>
                <w:color w:val="000000"/>
              </w:rPr>
              <w:t>Any of the 3 Lots specified in the ITT and Lots will be construed accordingly.</w:t>
            </w:r>
          </w:p>
        </w:tc>
      </w:tr>
      <w:tr w:rsidR="00A26C2A" w14:paraId="3A2EA7B2" w14:textId="77777777" w:rsidTr="001C1820">
        <w:trPr>
          <w:trHeight w:val="1714"/>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44109EB" w14:textId="77777777" w:rsidR="00A26C2A" w:rsidRDefault="008C39B4">
            <w:pPr>
              <w:pBdr>
                <w:top w:val="nil"/>
                <w:left w:val="nil"/>
                <w:bottom w:val="nil"/>
                <w:right w:val="nil"/>
                <w:between w:val="nil"/>
              </w:pBdr>
              <w:spacing w:line="249" w:lineRule="auto"/>
              <w:ind w:left="0" w:hanging="2"/>
              <w:rPr>
                <w:color w:val="000000"/>
              </w:rPr>
            </w:pPr>
            <w:r>
              <w:rPr>
                <w:b/>
                <w:color w:val="000000"/>
              </w:rPr>
              <w:t>Malicious Software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E2630E6" w14:textId="77777777" w:rsidR="00A26C2A" w:rsidRDefault="008C39B4">
            <w:pPr>
              <w:pBdr>
                <w:top w:val="nil"/>
                <w:left w:val="nil"/>
                <w:bottom w:val="nil"/>
                <w:right w:val="nil"/>
                <w:between w:val="nil"/>
              </w:pBdr>
              <w:spacing w:line="249" w:lineRule="auto"/>
              <w:ind w:left="0" w:hanging="2"/>
              <w:rPr>
                <w:color w:val="000000"/>
              </w:rPr>
            </w:pPr>
            <w:r>
              <w:rPr>
                <w:color w:val="00000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A26C2A" w14:paraId="372D7506" w14:textId="77777777" w:rsidTr="001C1820">
        <w:trPr>
          <w:trHeight w:val="894"/>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AE41DB9"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Management Charge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C5515AE" w14:textId="3AE9F91A" w:rsidR="00A26C2A" w:rsidRDefault="008C39B4">
            <w:pPr>
              <w:pBdr>
                <w:top w:val="nil"/>
                <w:left w:val="nil"/>
                <w:bottom w:val="nil"/>
                <w:right w:val="nil"/>
                <w:between w:val="nil"/>
              </w:pBdr>
              <w:spacing w:line="249" w:lineRule="auto"/>
              <w:ind w:left="0" w:hanging="2"/>
              <w:rPr>
                <w:color w:val="000000"/>
              </w:rPr>
            </w:pPr>
            <w:r>
              <w:rPr>
                <w:color w:val="000000"/>
              </w:rPr>
              <w:t xml:space="preserve">The sum paid by the Supplier to CCS being an amount of up to </w:t>
            </w:r>
            <w:r w:rsidR="00E749F0" w:rsidRPr="00E749F0">
              <w:rPr>
                <w:color w:val="000000"/>
                <w:highlight w:val="black"/>
              </w:rPr>
              <w:t>x</w:t>
            </w:r>
            <w:r>
              <w:rPr>
                <w:color w:val="000000"/>
              </w:rPr>
              <w:t xml:space="preserve">% but currently set at </w:t>
            </w:r>
            <w:r w:rsidR="00E749F0" w:rsidRPr="00E749F0">
              <w:rPr>
                <w:color w:val="000000"/>
                <w:highlight w:val="black"/>
              </w:rPr>
              <w:t>xxx</w:t>
            </w:r>
            <w:r>
              <w:rPr>
                <w:color w:val="000000"/>
              </w:rPr>
              <w:t>% of all Charges for the Services invoiced to Buyers (net of VAT) in each month throughout the duration of the Framework Agreement and thereafter, until the expiry or End of any Call-Off Contract.</w:t>
            </w:r>
          </w:p>
        </w:tc>
      </w:tr>
      <w:tr w:rsidR="00A26C2A" w14:paraId="64318621" w14:textId="77777777" w:rsidTr="001C1820">
        <w:trPr>
          <w:trHeight w:val="195"/>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5EF4596" w14:textId="77777777" w:rsidR="00A26C2A" w:rsidRDefault="008C39B4">
            <w:pPr>
              <w:pBdr>
                <w:top w:val="nil"/>
                <w:left w:val="nil"/>
                <w:bottom w:val="nil"/>
                <w:right w:val="nil"/>
                <w:between w:val="nil"/>
              </w:pBdr>
              <w:spacing w:line="249" w:lineRule="auto"/>
              <w:ind w:left="0" w:hanging="2"/>
              <w:jc w:val="both"/>
              <w:rPr>
                <w:color w:val="000000"/>
              </w:rPr>
            </w:pPr>
            <w:r>
              <w:rPr>
                <w:b/>
                <w:color w:val="000000"/>
              </w:rPr>
              <w:t>Management Information</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74D869A" w14:textId="77777777" w:rsidR="00A26C2A" w:rsidRDefault="008C39B4">
            <w:pPr>
              <w:pBdr>
                <w:top w:val="nil"/>
                <w:left w:val="nil"/>
                <w:bottom w:val="nil"/>
                <w:right w:val="nil"/>
                <w:between w:val="nil"/>
              </w:pBdr>
              <w:spacing w:line="249" w:lineRule="auto"/>
              <w:ind w:left="0" w:hanging="2"/>
              <w:rPr>
                <w:color w:val="000000"/>
              </w:rPr>
            </w:pPr>
            <w:r>
              <w:rPr>
                <w:color w:val="000000"/>
              </w:rPr>
              <w:t>The management information specified in Framework Agreement Schedule 6.</w:t>
            </w:r>
          </w:p>
        </w:tc>
      </w:tr>
      <w:tr w:rsidR="00A26C2A" w14:paraId="265EC3EE" w14:textId="77777777" w:rsidTr="001C1820">
        <w:trPr>
          <w:trHeight w:val="1608"/>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AF38511" w14:textId="77777777" w:rsidR="00A26C2A" w:rsidRDefault="008C39B4">
            <w:pPr>
              <w:pBdr>
                <w:top w:val="nil"/>
                <w:left w:val="nil"/>
                <w:bottom w:val="nil"/>
                <w:right w:val="nil"/>
                <w:between w:val="nil"/>
              </w:pBdr>
              <w:spacing w:line="249" w:lineRule="auto"/>
              <w:ind w:left="0" w:hanging="2"/>
              <w:rPr>
                <w:color w:val="000000"/>
              </w:rPr>
            </w:pPr>
            <w:r>
              <w:rPr>
                <w:b/>
                <w:color w:val="000000"/>
              </w:rPr>
              <w:t>Material Breach</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4B44B84A" w14:textId="77777777" w:rsidR="00A26C2A" w:rsidRDefault="008C39B4">
            <w:pPr>
              <w:pBdr>
                <w:top w:val="nil"/>
                <w:left w:val="nil"/>
                <w:bottom w:val="nil"/>
                <w:right w:val="nil"/>
                <w:between w:val="nil"/>
              </w:pBdr>
              <w:spacing w:line="249" w:lineRule="auto"/>
              <w:ind w:left="0" w:hanging="2"/>
              <w:rPr>
                <w:color w:val="000000"/>
              </w:rPr>
            </w:pPr>
            <w:r>
              <w:rPr>
                <w:color w:val="000000"/>
              </w:rPr>
              <w:t>Those breaches which have been expressly set out as a Material Breach and any other single serious breach or persistent failure to perform as required under this Call-Off Contract.</w:t>
            </w:r>
          </w:p>
        </w:tc>
      </w:tr>
      <w:tr w:rsidR="00A26C2A" w14:paraId="6C3EA23C" w14:textId="77777777" w:rsidTr="001C1820">
        <w:trPr>
          <w:trHeight w:val="357"/>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C8F3B29" w14:textId="77777777" w:rsidR="00A26C2A" w:rsidRDefault="008C39B4">
            <w:pPr>
              <w:pBdr>
                <w:top w:val="nil"/>
                <w:left w:val="nil"/>
                <w:bottom w:val="nil"/>
                <w:right w:val="nil"/>
                <w:between w:val="nil"/>
              </w:pBdr>
              <w:spacing w:line="249" w:lineRule="auto"/>
              <w:ind w:left="0" w:hanging="2"/>
              <w:rPr>
                <w:color w:val="000000"/>
              </w:rPr>
            </w:pPr>
            <w:r>
              <w:rPr>
                <w:b/>
                <w:color w:val="000000"/>
              </w:rPr>
              <w:t>Ministry of Justice Code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DDD4220" w14:textId="77777777" w:rsidR="00A26C2A" w:rsidRDefault="008C39B4">
            <w:pPr>
              <w:pBdr>
                <w:top w:val="nil"/>
                <w:left w:val="nil"/>
                <w:bottom w:val="nil"/>
                <w:right w:val="nil"/>
                <w:between w:val="nil"/>
              </w:pBdr>
              <w:spacing w:line="249" w:lineRule="auto"/>
              <w:ind w:left="0" w:hanging="2"/>
              <w:rPr>
                <w:color w:val="000000"/>
              </w:rPr>
            </w:pPr>
            <w:r>
              <w:rPr>
                <w:color w:val="000000"/>
              </w:rPr>
              <w:t>The Ministry of Justice’s Code of Practice on the Discharge of the Functions of Public Authorities under Part 1 of the Freedom of Information Act 2000.</w:t>
            </w:r>
          </w:p>
        </w:tc>
      </w:tr>
    </w:tbl>
    <w:p w14:paraId="39E2C51E"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 xml:space="preserve"> </w:t>
      </w:r>
    </w:p>
    <w:tbl>
      <w:tblPr>
        <w:tblStyle w:val="affffffe"/>
        <w:tblW w:w="8820" w:type="dxa"/>
        <w:tblInd w:w="-10" w:type="dxa"/>
        <w:tblLayout w:type="fixed"/>
        <w:tblLook w:val="0000" w:firstRow="0" w:lastRow="0" w:firstColumn="0" w:lastColumn="0" w:noHBand="0" w:noVBand="0"/>
      </w:tblPr>
      <w:tblGrid>
        <w:gridCol w:w="3709"/>
        <w:gridCol w:w="5111"/>
      </w:tblGrid>
      <w:tr w:rsidR="00A26C2A" w14:paraId="6782EA64" w14:textId="77777777" w:rsidTr="001C1820">
        <w:trPr>
          <w:trHeight w:val="415"/>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BB0EA56" w14:textId="77777777" w:rsidR="00A26C2A" w:rsidRDefault="008C39B4">
            <w:pPr>
              <w:pBdr>
                <w:top w:val="nil"/>
                <w:left w:val="nil"/>
                <w:bottom w:val="nil"/>
                <w:right w:val="nil"/>
                <w:between w:val="nil"/>
              </w:pBdr>
              <w:spacing w:line="249" w:lineRule="auto"/>
              <w:ind w:left="0" w:hanging="2"/>
              <w:rPr>
                <w:color w:val="000000"/>
              </w:rPr>
            </w:pPr>
            <w:r>
              <w:rPr>
                <w:b/>
                <w:color w:val="000000"/>
              </w:rPr>
              <w:t>New Fair Deal</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D1AC84C" w14:textId="77777777" w:rsidR="00A26C2A" w:rsidRDefault="008C39B4">
            <w:pPr>
              <w:pBdr>
                <w:top w:val="nil"/>
                <w:left w:val="nil"/>
                <w:bottom w:val="nil"/>
                <w:right w:val="nil"/>
                <w:between w:val="nil"/>
              </w:pBdr>
              <w:spacing w:line="249" w:lineRule="auto"/>
              <w:ind w:left="0" w:hanging="2"/>
              <w:rPr>
                <w:color w:val="000000"/>
              </w:rPr>
            </w:pPr>
            <w:r>
              <w:rPr>
                <w:color w:val="000000"/>
              </w:rPr>
              <w:t>The revised Fair Deal position in the HM Treasury guidance: “Fair Deal for staff pensions: staff transfer from central government” issued in October 2013 as amended.</w:t>
            </w:r>
          </w:p>
        </w:tc>
      </w:tr>
      <w:tr w:rsidR="00A26C2A" w14:paraId="7A733C3A" w14:textId="77777777" w:rsidTr="001C1820">
        <w:trPr>
          <w:trHeight w:val="15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466F5EA" w14:textId="77777777" w:rsidR="00A26C2A" w:rsidRDefault="008C39B4">
            <w:pPr>
              <w:pBdr>
                <w:top w:val="nil"/>
                <w:left w:val="nil"/>
                <w:bottom w:val="nil"/>
                <w:right w:val="nil"/>
                <w:between w:val="nil"/>
              </w:pBdr>
              <w:spacing w:line="249" w:lineRule="auto"/>
              <w:ind w:left="0" w:hanging="2"/>
              <w:rPr>
                <w:color w:val="000000"/>
              </w:rPr>
            </w:pPr>
            <w:r>
              <w:rPr>
                <w:b/>
                <w:color w:val="000000"/>
              </w:rPr>
              <w:t>Order</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CF4E7F4" w14:textId="77777777" w:rsidR="00A26C2A" w:rsidRDefault="008C39B4">
            <w:pPr>
              <w:pBdr>
                <w:top w:val="nil"/>
                <w:left w:val="nil"/>
                <w:bottom w:val="nil"/>
                <w:right w:val="nil"/>
                <w:between w:val="nil"/>
              </w:pBdr>
              <w:spacing w:line="249" w:lineRule="auto"/>
              <w:ind w:left="0" w:right="37" w:hanging="2"/>
              <w:rPr>
                <w:color w:val="000000"/>
              </w:rPr>
            </w:pPr>
            <w:r>
              <w:rPr>
                <w:color w:val="000000"/>
              </w:rPr>
              <w:t>An order for G-Cloud Services placed by a contracting body with the Supplier in accordance with the ordering processes.</w:t>
            </w:r>
          </w:p>
        </w:tc>
      </w:tr>
      <w:tr w:rsidR="00A26C2A" w14:paraId="36244A8B" w14:textId="77777777" w:rsidTr="001C1820">
        <w:trPr>
          <w:trHeight w:val="24"/>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1DA6CF0" w14:textId="77777777" w:rsidR="00A26C2A" w:rsidRDefault="008C39B4">
            <w:pPr>
              <w:pBdr>
                <w:top w:val="nil"/>
                <w:left w:val="nil"/>
                <w:bottom w:val="nil"/>
                <w:right w:val="nil"/>
                <w:between w:val="nil"/>
              </w:pBdr>
              <w:spacing w:line="249" w:lineRule="auto"/>
              <w:ind w:left="0" w:hanging="2"/>
              <w:rPr>
                <w:color w:val="000000"/>
              </w:rPr>
            </w:pPr>
            <w:r>
              <w:rPr>
                <w:b/>
                <w:color w:val="000000"/>
              </w:rPr>
              <w:t>Order Form</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392145F" w14:textId="77777777" w:rsidR="00A26C2A" w:rsidRDefault="008C39B4">
            <w:pPr>
              <w:pBdr>
                <w:top w:val="nil"/>
                <w:left w:val="nil"/>
                <w:bottom w:val="nil"/>
                <w:right w:val="nil"/>
                <w:between w:val="nil"/>
              </w:pBdr>
              <w:spacing w:line="249" w:lineRule="auto"/>
              <w:ind w:left="0" w:hanging="2"/>
              <w:rPr>
                <w:color w:val="000000"/>
              </w:rPr>
            </w:pPr>
            <w:r>
              <w:rPr>
                <w:color w:val="000000"/>
              </w:rPr>
              <w:t>The order form set out in Part A of the Call-Off Contract to be used by a Buyer to order G-Cloud Services.</w:t>
            </w:r>
          </w:p>
        </w:tc>
      </w:tr>
      <w:tr w:rsidR="00A26C2A" w14:paraId="43C13493" w14:textId="77777777" w:rsidTr="001C1820">
        <w:trPr>
          <w:trHeight w:val="310"/>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94C7BA8"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Ordered G-Cloud</w:t>
            </w:r>
            <w:r>
              <w:rPr>
                <w:color w:val="000000"/>
              </w:rPr>
              <w:t xml:space="preserve"> </w:t>
            </w:r>
            <w:r>
              <w:rPr>
                <w:b/>
                <w:color w:val="000000"/>
              </w:rPr>
              <w:t>Services</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630A89B" w14:textId="77777777" w:rsidR="00A26C2A" w:rsidRDefault="008C39B4">
            <w:pPr>
              <w:pBdr>
                <w:top w:val="nil"/>
                <w:left w:val="nil"/>
                <w:bottom w:val="nil"/>
                <w:right w:val="nil"/>
                <w:between w:val="nil"/>
              </w:pBdr>
              <w:spacing w:line="249" w:lineRule="auto"/>
              <w:ind w:left="0" w:hanging="2"/>
              <w:rPr>
                <w:color w:val="000000"/>
              </w:rPr>
            </w:pPr>
            <w:r>
              <w:rPr>
                <w:color w:val="000000"/>
              </w:rPr>
              <w:t>G-Cloud Services which are the subject of an order by the Buyer.</w:t>
            </w:r>
          </w:p>
        </w:tc>
      </w:tr>
      <w:tr w:rsidR="00A26C2A" w14:paraId="23B70456" w14:textId="77777777" w:rsidTr="001C1820">
        <w:trPr>
          <w:trHeight w:val="467"/>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60AC564" w14:textId="77777777" w:rsidR="00A26C2A" w:rsidRDefault="008C39B4">
            <w:pPr>
              <w:pBdr>
                <w:top w:val="nil"/>
                <w:left w:val="nil"/>
                <w:bottom w:val="nil"/>
                <w:right w:val="nil"/>
                <w:between w:val="nil"/>
              </w:pBdr>
              <w:spacing w:line="249" w:lineRule="auto"/>
              <w:ind w:left="0" w:hanging="2"/>
              <w:rPr>
                <w:color w:val="000000"/>
              </w:rPr>
            </w:pPr>
            <w:r>
              <w:rPr>
                <w:b/>
                <w:color w:val="000000"/>
              </w:rPr>
              <w:t>Outside IR35</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6436CF0" w14:textId="77777777" w:rsidR="00A26C2A" w:rsidRDefault="008C39B4">
            <w:pPr>
              <w:pBdr>
                <w:top w:val="nil"/>
                <w:left w:val="nil"/>
                <w:bottom w:val="nil"/>
                <w:right w:val="nil"/>
                <w:between w:val="nil"/>
              </w:pBdr>
              <w:spacing w:line="249" w:lineRule="auto"/>
              <w:ind w:left="0" w:hanging="2"/>
            </w:pPr>
            <w:r>
              <w:rPr>
                <w:color w:val="000000"/>
              </w:rPr>
              <w:t>Contractual engagements which would be determined to not be within the scope of the IR35 intermediaries legislation if assessed using the ESI tool.</w:t>
            </w:r>
          </w:p>
        </w:tc>
      </w:tr>
      <w:tr w:rsidR="00A26C2A" w14:paraId="1D1E9D38" w14:textId="77777777" w:rsidTr="001C1820">
        <w:trPr>
          <w:trHeight w:val="467"/>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F2E2638" w14:textId="77777777" w:rsidR="00A26C2A" w:rsidRDefault="008C39B4">
            <w:pPr>
              <w:spacing w:line="249" w:lineRule="auto"/>
              <w:ind w:left="0" w:hanging="2"/>
              <w:rPr>
                <w:b/>
                <w:color w:val="000000"/>
              </w:rPr>
            </w:pPr>
            <w:r>
              <w:rPr>
                <w:b/>
              </w:rPr>
              <w:t>Party</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87CF70D" w14:textId="77777777" w:rsidR="00A26C2A" w:rsidRDefault="008C39B4">
            <w:pPr>
              <w:spacing w:line="249" w:lineRule="auto"/>
              <w:ind w:left="0" w:hanging="2"/>
              <w:rPr>
                <w:color w:val="000000"/>
              </w:rPr>
            </w:pPr>
            <w:r>
              <w:t>The Buyer or the Supplier and ‘Parties’ will be interpreted accordingly.</w:t>
            </w:r>
          </w:p>
        </w:tc>
      </w:tr>
      <w:tr w:rsidR="00A26C2A" w14:paraId="7684EC02" w14:textId="77777777" w:rsidTr="001C1820">
        <w:trPr>
          <w:trHeight w:val="362"/>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A822B9C" w14:textId="77777777" w:rsidR="00A26C2A" w:rsidRDefault="008C39B4">
            <w:pPr>
              <w:pBdr>
                <w:top w:val="nil"/>
                <w:left w:val="nil"/>
                <w:bottom w:val="nil"/>
                <w:right w:val="nil"/>
                <w:between w:val="nil"/>
              </w:pBdr>
              <w:spacing w:line="249" w:lineRule="auto"/>
              <w:ind w:left="0" w:hanging="2"/>
              <w:rPr>
                <w:color w:val="000000"/>
              </w:rPr>
            </w:pPr>
            <w:r>
              <w:rPr>
                <w:b/>
                <w:color w:val="000000"/>
              </w:rPr>
              <w:t>Performance Indicators</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ECFD757" w14:textId="77777777" w:rsidR="00A26C2A" w:rsidRDefault="008C39B4">
            <w:pPr>
              <w:pBdr>
                <w:top w:val="nil"/>
                <w:left w:val="nil"/>
                <w:bottom w:val="nil"/>
                <w:right w:val="nil"/>
                <w:between w:val="nil"/>
              </w:pBdr>
              <w:spacing w:line="249" w:lineRule="auto"/>
              <w:ind w:left="0" w:hanging="2"/>
              <w:rPr>
                <w:color w:val="000000"/>
              </w:rPr>
            </w:pPr>
            <w:r>
              <w:rPr>
                <w:color w:val="000000"/>
              </w:rPr>
              <w:t>The performance information required by the Buyer from the Supplier set out in the Order Form.</w:t>
            </w:r>
          </w:p>
        </w:tc>
      </w:tr>
      <w:tr w:rsidR="00A26C2A" w14:paraId="723031F2"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45F0CE6" w14:textId="77777777" w:rsidR="00A26C2A" w:rsidRDefault="008C39B4">
            <w:pPr>
              <w:pBdr>
                <w:top w:val="nil"/>
                <w:left w:val="nil"/>
                <w:bottom w:val="nil"/>
                <w:right w:val="nil"/>
                <w:between w:val="nil"/>
              </w:pBdr>
              <w:spacing w:line="249" w:lineRule="auto"/>
              <w:ind w:left="0" w:hanging="2"/>
              <w:rPr>
                <w:color w:val="000000"/>
              </w:rPr>
            </w:pPr>
            <w:r>
              <w:rPr>
                <w:b/>
                <w:color w:val="000000"/>
              </w:rPr>
              <w:t>Personal Data</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D7EBD48"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10D8BB41"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DF8F2FF" w14:textId="77777777" w:rsidR="00A26C2A" w:rsidRDefault="008C39B4">
            <w:pPr>
              <w:pBdr>
                <w:top w:val="nil"/>
                <w:left w:val="nil"/>
                <w:bottom w:val="nil"/>
                <w:right w:val="nil"/>
                <w:between w:val="nil"/>
              </w:pBdr>
              <w:spacing w:line="249" w:lineRule="auto"/>
              <w:ind w:left="0" w:hanging="2"/>
              <w:rPr>
                <w:color w:val="000000"/>
              </w:rPr>
            </w:pPr>
            <w:r>
              <w:rPr>
                <w:b/>
                <w:color w:val="000000"/>
              </w:rPr>
              <w:t>Personal Data Breach</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28EF1A3"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3BF29CC2" w14:textId="77777777" w:rsidTr="001C1820">
        <w:trPr>
          <w:trHeight w:val="1553"/>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5947990" w14:textId="77777777" w:rsidR="00A26C2A" w:rsidRDefault="008C39B4">
            <w:pPr>
              <w:pBdr>
                <w:top w:val="nil"/>
                <w:left w:val="nil"/>
                <w:bottom w:val="nil"/>
                <w:right w:val="nil"/>
                <w:between w:val="nil"/>
              </w:pBdr>
              <w:spacing w:line="249" w:lineRule="auto"/>
              <w:ind w:left="0" w:hanging="2"/>
              <w:rPr>
                <w:color w:val="000000"/>
              </w:rPr>
            </w:pPr>
            <w:r>
              <w:rPr>
                <w:b/>
                <w:color w:val="000000"/>
              </w:rPr>
              <w:t>Platform</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C08780F" w14:textId="77777777" w:rsidR="00A26C2A" w:rsidRDefault="008C39B4">
            <w:pPr>
              <w:pBdr>
                <w:top w:val="nil"/>
                <w:left w:val="nil"/>
                <w:bottom w:val="nil"/>
                <w:right w:val="nil"/>
                <w:between w:val="nil"/>
              </w:pBdr>
              <w:spacing w:line="249" w:lineRule="auto"/>
              <w:ind w:left="0" w:hanging="2"/>
              <w:rPr>
                <w:color w:val="000000"/>
              </w:rPr>
            </w:pPr>
            <w:r>
              <w:rPr>
                <w:color w:val="000000"/>
              </w:rPr>
              <w:t>The government marketplace where Services are available for Buyers to buy.</w:t>
            </w:r>
          </w:p>
        </w:tc>
      </w:tr>
      <w:tr w:rsidR="00A26C2A" w14:paraId="2CBCAA7D"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57498FD" w14:textId="77777777" w:rsidR="00A26C2A" w:rsidRDefault="008C39B4">
            <w:pPr>
              <w:pBdr>
                <w:top w:val="nil"/>
                <w:left w:val="nil"/>
                <w:bottom w:val="nil"/>
                <w:right w:val="nil"/>
                <w:between w:val="nil"/>
              </w:pBdr>
              <w:spacing w:line="249" w:lineRule="auto"/>
              <w:ind w:left="0" w:hanging="2"/>
              <w:rPr>
                <w:color w:val="000000"/>
              </w:rPr>
            </w:pPr>
            <w:r>
              <w:rPr>
                <w:b/>
                <w:color w:val="000000"/>
              </w:rPr>
              <w:t>Processing</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51E0BEF"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0DCECE27"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CE54F01" w14:textId="77777777" w:rsidR="00A26C2A" w:rsidRDefault="008C39B4">
            <w:pPr>
              <w:pBdr>
                <w:top w:val="nil"/>
                <w:left w:val="nil"/>
                <w:bottom w:val="nil"/>
                <w:right w:val="nil"/>
                <w:between w:val="nil"/>
              </w:pBdr>
              <w:spacing w:line="249" w:lineRule="auto"/>
              <w:ind w:left="0" w:hanging="2"/>
              <w:rPr>
                <w:color w:val="000000"/>
              </w:rPr>
            </w:pPr>
            <w:r>
              <w:rPr>
                <w:b/>
                <w:color w:val="000000"/>
              </w:rPr>
              <w:t>Processor</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414D225"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582DC5E6" w14:textId="77777777" w:rsidTr="001C1820">
        <w:trPr>
          <w:trHeight w:val="353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1C7798C"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Prohibited act</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C8EBF5B" w14:textId="77777777" w:rsidR="00A26C2A" w:rsidRDefault="008C39B4">
            <w:pPr>
              <w:pBdr>
                <w:top w:val="nil"/>
                <w:left w:val="nil"/>
                <w:bottom w:val="nil"/>
                <w:right w:val="nil"/>
                <w:between w:val="nil"/>
              </w:pBdr>
              <w:spacing w:after="5"/>
              <w:ind w:left="0" w:hanging="2"/>
              <w:rPr>
                <w:color w:val="000000"/>
              </w:rPr>
            </w:pPr>
            <w:r>
              <w:rPr>
                <w:color w:val="000000"/>
              </w:rPr>
              <w:t>To directly or indirectly offer, promise or give any person working for or engaged by a Buyer or CCS a financial or other advantage to:</w:t>
            </w:r>
          </w:p>
          <w:p w14:paraId="3B4FFB8C" w14:textId="77777777" w:rsidR="00A26C2A" w:rsidRDefault="008C39B4" w:rsidP="008C39B4">
            <w:pPr>
              <w:numPr>
                <w:ilvl w:val="0"/>
                <w:numId w:val="13"/>
              </w:numPr>
              <w:pBdr>
                <w:top w:val="nil"/>
                <w:left w:val="nil"/>
                <w:bottom w:val="nil"/>
                <w:right w:val="nil"/>
                <w:between w:val="nil"/>
              </w:pBdr>
              <w:spacing w:line="276" w:lineRule="auto"/>
              <w:ind w:left="0" w:hanging="2"/>
            </w:pPr>
            <w:r>
              <w:rPr>
                <w:color w:val="000000"/>
              </w:rPr>
              <w:t>induce that person to perform improperly a relevant function or activity</w:t>
            </w:r>
          </w:p>
          <w:p w14:paraId="0671FC82" w14:textId="77777777" w:rsidR="00A26C2A" w:rsidRDefault="008C39B4" w:rsidP="008C39B4">
            <w:pPr>
              <w:numPr>
                <w:ilvl w:val="0"/>
                <w:numId w:val="13"/>
              </w:numPr>
              <w:pBdr>
                <w:top w:val="nil"/>
                <w:left w:val="nil"/>
                <w:bottom w:val="nil"/>
                <w:right w:val="nil"/>
                <w:between w:val="nil"/>
              </w:pBdr>
              <w:spacing w:after="23" w:line="276" w:lineRule="auto"/>
              <w:ind w:left="0" w:hanging="2"/>
            </w:pPr>
            <w:r>
              <w:rPr>
                <w:color w:val="000000"/>
              </w:rPr>
              <w:t>reward that person for improper performance of a relevant function or activity</w:t>
            </w:r>
          </w:p>
          <w:p w14:paraId="5DF0C81D" w14:textId="77777777" w:rsidR="00A26C2A" w:rsidRDefault="008C39B4" w:rsidP="008C39B4">
            <w:pPr>
              <w:numPr>
                <w:ilvl w:val="0"/>
                <w:numId w:val="13"/>
              </w:numPr>
              <w:pBdr>
                <w:top w:val="nil"/>
                <w:left w:val="nil"/>
                <w:bottom w:val="nil"/>
                <w:right w:val="nil"/>
                <w:between w:val="nil"/>
              </w:pBdr>
              <w:spacing w:after="64" w:line="249" w:lineRule="auto"/>
              <w:ind w:left="0" w:hanging="2"/>
            </w:pPr>
            <w:r>
              <w:rPr>
                <w:color w:val="000000"/>
              </w:rPr>
              <w:t>commit any offence:</w:t>
            </w:r>
          </w:p>
          <w:p w14:paraId="7939E5E9" w14:textId="77777777" w:rsidR="00A26C2A" w:rsidRDefault="008C39B4" w:rsidP="008C39B4">
            <w:pPr>
              <w:numPr>
                <w:ilvl w:val="1"/>
                <w:numId w:val="13"/>
              </w:numPr>
              <w:pBdr>
                <w:top w:val="nil"/>
                <w:left w:val="nil"/>
                <w:bottom w:val="nil"/>
                <w:right w:val="nil"/>
                <w:between w:val="nil"/>
              </w:pBdr>
              <w:spacing w:after="64" w:line="249" w:lineRule="auto"/>
              <w:ind w:left="0" w:hanging="2"/>
            </w:pPr>
            <w:r>
              <w:rPr>
                <w:color w:val="000000"/>
              </w:rPr>
              <w:t>under the Bribery Act 2010</w:t>
            </w:r>
          </w:p>
          <w:p w14:paraId="3D3612A2" w14:textId="77777777" w:rsidR="00A26C2A" w:rsidRDefault="008C39B4" w:rsidP="008C39B4">
            <w:pPr>
              <w:numPr>
                <w:ilvl w:val="1"/>
                <w:numId w:val="13"/>
              </w:numPr>
              <w:pBdr>
                <w:top w:val="nil"/>
                <w:left w:val="nil"/>
                <w:bottom w:val="nil"/>
                <w:right w:val="nil"/>
                <w:between w:val="nil"/>
              </w:pBdr>
              <w:spacing w:after="64" w:line="249" w:lineRule="auto"/>
              <w:ind w:left="0" w:hanging="2"/>
            </w:pPr>
            <w:r>
              <w:rPr>
                <w:color w:val="000000"/>
              </w:rPr>
              <w:t>under legislation creating offences concerning Fraud</w:t>
            </w:r>
          </w:p>
          <w:p w14:paraId="5E759569" w14:textId="77777777" w:rsidR="00A26C2A" w:rsidRDefault="008C39B4" w:rsidP="008C39B4">
            <w:pPr>
              <w:numPr>
                <w:ilvl w:val="1"/>
                <w:numId w:val="13"/>
              </w:numPr>
              <w:pBdr>
                <w:top w:val="nil"/>
                <w:left w:val="nil"/>
                <w:bottom w:val="nil"/>
                <w:right w:val="nil"/>
                <w:between w:val="nil"/>
              </w:pBdr>
              <w:spacing w:after="64" w:line="249" w:lineRule="auto"/>
              <w:ind w:left="0" w:hanging="2"/>
            </w:pPr>
            <w:r>
              <w:rPr>
                <w:color w:val="000000"/>
              </w:rPr>
              <w:t>at common Law concerning Fraud</w:t>
            </w:r>
          </w:p>
          <w:p w14:paraId="5FF1BEB3" w14:textId="77777777" w:rsidR="00A26C2A" w:rsidRDefault="008C39B4" w:rsidP="008C39B4">
            <w:pPr>
              <w:numPr>
                <w:ilvl w:val="1"/>
                <w:numId w:val="13"/>
              </w:numPr>
              <w:pBdr>
                <w:top w:val="nil"/>
                <w:left w:val="nil"/>
                <w:bottom w:val="nil"/>
                <w:right w:val="nil"/>
                <w:between w:val="nil"/>
              </w:pBdr>
              <w:spacing w:after="64" w:line="249" w:lineRule="auto"/>
              <w:ind w:left="0" w:hanging="2"/>
            </w:pPr>
            <w:r>
              <w:rPr>
                <w:color w:val="000000"/>
              </w:rPr>
              <w:t>committing or attempting or conspiring to commit Fraud</w:t>
            </w:r>
          </w:p>
        </w:tc>
      </w:tr>
    </w:tbl>
    <w:p w14:paraId="6F0DDF78" w14:textId="77777777" w:rsidR="00A26C2A" w:rsidRDefault="00A26C2A">
      <w:pPr>
        <w:widowControl w:val="0"/>
        <w:pBdr>
          <w:top w:val="nil"/>
          <w:left w:val="nil"/>
          <w:bottom w:val="nil"/>
          <w:right w:val="nil"/>
          <w:between w:val="nil"/>
        </w:pBdr>
        <w:spacing w:line="276" w:lineRule="auto"/>
        <w:ind w:left="0" w:hanging="2"/>
      </w:pPr>
    </w:p>
    <w:tbl>
      <w:tblPr>
        <w:tblStyle w:val="afffffff"/>
        <w:tblW w:w="8820" w:type="dxa"/>
        <w:tblInd w:w="-10" w:type="dxa"/>
        <w:tblLayout w:type="fixed"/>
        <w:tblLook w:val="0000" w:firstRow="0" w:lastRow="0" w:firstColumn="0" w:lastColumn="0" w:noHBand="0" w:noVBand="0"/>
      </w:tblPr>
      <w:tblGrid>
        <w:gridCol w:w="3568"/>
        <w:gridCol w:w="5252"/>
      </w:tblGrid>
      <w:tr w:rsidR="00A26C2A" w14:paraId="2EF3378A" w14:textId="77777777" w:rsidTr="001C1820">
        <w:trPr>
          <w:trHeight w:val="115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242F369"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Project Specific IPRs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D80BD83" w14:textId="77777777" w:rsidR="00A26C2A" w:rsidRDefault="008C39B4">
            <w:pPr>
              <w:pBdr>
                <w:top w:val="nil"/>
                <w:left w:val="nil"/>
                <w:bottom w:val="nil"/>
                <w:right w:val="nil"/>
                <w:between w:val="nil"/>
              </w:pBdr>
              <w:spacing w:line="249" w:lineRule="auto"/>
              <w:ind w:left="0" w:hanging="2"/>
              <w:rPr>
                <w:color w:val="000000"/>
              </w:rPr>
            </w:pPr>
            <w:r>
              <w:rPr>
                <w:color w:val="00000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A26C2A" w14:paraId="6B81C1E3"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3A677A8" w14:textId="77777777" w:rsidR="00A26C2A" w:rsidRDefault="008C39B4">
            <w:pPr>
              <w:pBdr>
                <w:top w:val="nil"/>
                <w:left w:val="nil"/>
                <w:bottom w:val="nil"/>
                <w:right w:val="nil"/>
                <w:between w:val="nil"/>
              </w:pBdr>
              <w:spacing w:line="249" w:lineRule="auto"/>
              <w:ind w:left="0" w:hanging="2"/>
              <w:rPr>
                <w:color w:val="000000"/>
              </w:rPr>
            </w:pPr>
            <w:r>
              <w:rPr>
                <w:b/>
                <w:color w:val="000000"/>
              </w:rPr>
              <w:t>Property</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4494FA8" w14:textId="77777777" w:rsidR="00A26C2A" w:rsidRDefault="008C39B4">
            <w:pPr>
              <w:pBdr>
                <w:top w:val="nil"/>
                <w:left w:val="nil"/>
                <w:bottom w:val="nil"/>
                <w:right w:val="nil"/>
                <w:between w:val="nil"/>
              </w:pBdr>
              <w:spacing w:line="249" w:lineRule="auto"/>
              <w:ind w:left="0" w:hanging="2"/>
              <w:rPr>
                <w:color w:val="000000"/>
              </w:rPr>
            </w:pPr>
            <w:r>
              <w:rPr>
                <w:color w:val="000000"/>
              </w:rPr>
              <w:t>Assets and property including technical infrastructure, IPRs and equipment.</w:t>
            </w:r>
          </w:p>
        </w:tc>
      </w:tr>
      <w:tr w:rsidR="00A26C2A" w14:paraId="50A17A99" w14:textId="77777777" w:rsidTr="001C1820">
        <w:trPr>
          <w:trHeight w:val="2892"/>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BF803D8"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Protective Measures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4B86257" w14:textId="77777777" w:rsidR="00A26C2A" w:rsidRDefault="008C39B4">
            <w:pPr>
              <w:pBdr>
                <w:top w:val="nil"/>
                <w:left w:val="nil"/>
                <w:bottom w:val="nil"/>
                <w:right w:val="nil"/>
                <w:between w:val="nil"/>
              </w:pBdr>
              <w:spacing w:line="249" w:lineRule="auto"/>
              <w:ind w:left="0" w:hanging="2"/>
              <w:rPr>
                <w:color w:val="000000"/>
              </w:rPr>
            </w:pPr>
            <w:r>
              <w:rPr>
                <w:color w:val="00000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A26C2A" w14:paraId="52F7D71F"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DE91500" w14:textId="77777777" w:rsidR="00A26C2A" w:rsidRDefault="008C39B4">
            <w:pPr>
              <w:pBdr>
                <w:top w:val="nil"/>
                <w:left w:val="nil"/>
                <w:bottom w:val="nil"/>
                <w:right w:val="nil"/>
                <w:between w:val="nil"/>
              </w:pBdr>
              <w:spacing w:line="249" w:lineRule="auto"/>
              <w:ind w:left="0" w:hanging="2"/>
              <w:rPr>
                <w:color w:val="000000"/>
              </w:rPr>
            </w:pPr>
            <w:r>
              <w:rPr>
                <w:b/>
                <w:color w:val="000000"/>
              </w:rPr>
              <w:t>PSN or Public Services</w:t>
            </w:r>
            <w:r>
              <w:rPr>
                <w:color w:val="000000"/>
              </w:rPr>
              <w:t xml:space="preserve"> </w:t>
            </w:r>
            <w:r>
              <w:rPr>
                <w:b/>
                <w:color w:val="000000"/>
              </w:rPr>
              <w:t>Network</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1D77D89" w14:textId="77777777" w:rsidR="00A26C2A" w:rsidRDefault="008C39B4">
            <w:pPr>
              <w:pBdr>
                <w:top w:val="nil"/>
                <w:left w:val="nil"/>
                <w:bottom w:val="nil"/>
                <w:right w:val="nil"/>
                <w:between w:val="nil"/>
              </w:pBdr>
              <w:spacing w:line="249" w:lineRule="auto"/>
              <w:ind w:left="0" w:hanging="2"/>
              <w:rPr>
                <w:color w:val="000000"/>
              </w:rPr>
            </w:pPr>
            <w:r>
              <w:rPr>
                <w:color w:val="000000"/>
              </w:rPr>
              <w:t>The Public Services Network (PSN) is the government’s high performance network which helps public sector organisations work together, reduce duplication and share resources.</w:t>
            </w:r>
          </w:p>
        </w:tc>
      </w:tr>
      <w:tr w:rsidR="00A26C2A" w14:paraId="00AA6283" w14:textId="77777777" w:rsidTr="001C1820">
        <w:trPr>
          <w:trHeight w:val="414"/>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9049EC0" w14:textId="77777777" w:rsidR="00A26C2A" w:rsidRDefault="008C39B4">
            <w:pPr>
              <w:pBdr>
                <w:top w:val="nil"/>
                <w:left w:val="nil"/>
                <w:bottom w:val="nil"/>
                <w:right w:val="nil"/>
                <w:between w:val="nil"/>
              </w:pBdr>
              <w:spacing w:line="249" w:lineRule="auto"/>
              <w:ind w:left="0" w:hanging="2"/>
              <w:rPr>
                <w:color w:val="000000"/>
              </w:rPr>
            </w:pPr>
            <w:r>
              <w:rPr>
                <w:b/>
                <w:color w:val="000000"/>
              </w:rPr>
              <w:t>Regulatory body or bodies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14AE11A" w14:textId="77777777" w:rsidR="00A26C2A" w:rsidRDefault="008C39B4">
            <w:pPr>
              <w:pBdr>
                <w:top w:val="nil"/>
                <w:left w:val="nil"/>
                <w:bottom w:val="nil"/>
                <w:right w:val="nil"/>
                <w:between w:val="nil"/>
              </w:pBdr>
              <w:spacing w:line="249" w:lineRule="auto"/>
              <w:ind w:left="0" w:hanging="2"/>
              <w:rPr>
                <w:color w:val="000000"/>
              </w:rPr>
            </w:pPr>
            <w:r>
              <w:rPr>
                <w:color w:val="000000"/>
              </w:rPr>
              <w:t>Government departments and other bodies which, whether under statute, codes of practice or otherwise, are entitled to investigate or influence the matters dealt with in this Call-Off Contract.</w:t>
            </w:r>
          </w:p>
        </w:tc>
      </w:tr>
      <w:tr w:rsidR="00A26C2A" w14:paraId="7839F6C6" w14:textId="77777777" w:rsidTr="001C1820">
        <w:trPr>
          <w:trHeight w:val="26"/>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391FAAE" w14:textId="77777777" w:rsidR="00A26C2A" w:rsidRDefault="008C39B4">
            <w:pPr>
              <w:pBdr>
                <w:top w:val="nil"/>
                <w:left w:val="nil"/>
                <w:bottom w:val="nil"/>
                <w:right w:val="nil"/>
                <w:between w:val="nil"/>
              </w:pBdr>
              <w:spacing w:line="249" w:lineRule="auto"/>
              <w:ind w:left="0" w:hanging="2"/>
              <w:rPr>
                <w:color w:val="000000"/>
              </w:rPr>
            </w:pPr>
            <w:r>
              <w:rPr>
                <w:b/>
                <w:color w:val="000000"/>
              </w:rPr>
              <w:t>Relevant person</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24ABCCE" w14:textId="77777777" w:rsidR="00A26C2A" w:rsidRDefault="008C39B4">
            <w:pPr>
              <w:pBdr>
                <w:top w:val="nil"/>
                <w:left w:val="nil"/>
                <w:bottom w:val="nil"/>
                <w:right w:val="nil"/>
                <w:between w:val="nil"/>
              </w:pBdr>
              <w:spacing w:line="249" w:lineRule="auto"/>
              <w:ind w:left="0" w:hanging="2"/>
              <w:rPr>
                <w:color w:val="000000"/>
              </w:rPr>
            </w:pPr>
            <w:r>
              <w:rPr>
                <w:color w:val="000000"/>
              </w:rPr>
              <w:t>Any employee, agent, servant, or representative of the Buyer, any other public body or person employed by or on behalf of the Buyer, or any other public body.</w:t>
            </w:r>
          </w:p>
        </w:tc>
      </w:tr>
      <w:tr w:rsidR="00A26C2A" w14:paraId="55C5AD2C"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2BCFA82" w14:textId="77777777" w:rsidR="00A26C2A" w:rsidRDefault="008C39B4">
            <w:pPr>
              <w:pBdr>
                <w:top w:val="nil"/>
                <w:left w:val="nil"/>
                <w:bottom w:val="nil"/>
                <w:right w:val="nil"/>
                <w:between w:val="nil"/>
              </w:pBdr>
              <w:spacing w:line="249" w:lineRule="auto"/>
              <w:ind w:left="0" w:hanging="2"/>
              <w:rPr>
                <w:color w:val="000000"/>
              </w:rPr>
            </w:pPr>
            <w:r>
              <w:rPr>
                <w:b/>
                <w:color w:val="000000"/>
              </w:rPr>
              <w:t>Relevant Transfer</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6E3371B" w14:textId="77777777" w:rsidR="00A26C2A" w:rsidRDefault="008C39B4">
            <w:pPr>
              <w:pBdr>
                <w:top w:val="nil"/>
                <w:left w:val="nil"/>
                <w:bottom w:val="nil"/>
                <w:right w:val="nil"/>
                <w:between w:val="nil"/>
              </w:pBdr>
              <w:spacing w:line="249" w:lineRule="auto"/>
              <w:ind w:left="0" w:hanging="2"/>
              <w:rPr>
                <w:color w:val="000000"/>
              </w:rPr>
            </w:pPr>
            <w:r>
              <w:rPr>
                <w:color w:val="000000"/>
              </w:rPr>
              <w:t>A transfer of employment to which the employment regulations applies.</w:t>
            </w:r>
          </w:p>
        </w:tc>
      </w:tr>
      <w:tr w:rsidR="00A26C2A" w14:paraId="726189B8" w14:textId="77777777" w:rsidTr="001C1820">
        <w:trPr>
          <w:trHeight w:val="119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B914AD3" w14:textId="77777777" w:rsidR="00A26C2A" w:rsidRDefault="008C39B4">
            <w:pPr>
              <w:pBdr>
                <w:top w:val="nil"/>
                <w:left w:val="nil"/>
                <w:bottom w:val="nil"/>
                <w:right w:val="nil"/>
                <w:between w:val="nil"/>
              </w:pBdr>
              <w:spacing w:line="249" w:lineRule="auto"/>
              <w:ind w:left="0" w:hanging="2"/>
              <w:rPr>
                <w:color w:val="000000"/>
              </w:rPr>
            </w:pPr>
            <w:r>
              <w:rPr>
                <w:b/>
                <w:color w:val="000000"/>
              </w:rPr>
              <w:t>Replacement Services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FF05253" w14:textId="77777777" w:rsidR="00A26C2A" w:rsidRDefault="008C39B4">
            <w:pPr>
              <w:pBdr>
                <w:top w:val="nil"/>
                <w:left w:val="nil"/>
                <w:bottom w:val="nil"/>
                <w:right w:val="nil"/>
                <w:between w:val="nil"/>
              </w:pBdr>
              <w:spacing w:line="254" w:lineRule="auto"/>
              <w:ind w:left="0" w:hanging="2"/>
              <w:rPr>
                <w:color w:val="000000"/>
              </w:rPr>
            </w:pPr>
            <w:r>
              <w:rPr>
                <w:color w:val="000000"/>
              </w:rPr>
              <w:t>Any services which are the same as or substantially similar to any of the Services and which the Buyer receives in substitution for any of the services after the expiry or Ending or partial Ending of the Call-</w:t>
            </w:r>
          </w:p>
          <w:p w14:paraId="3193138B" w14:textId="77777777" w:rsidR="00A26C2A" w:rsidRDefault="008C39B4">
            <w:pPr>
              <w:pBdr>
                <w:top w:val="nil"/>
                <w:left w:val="nil"/>
                <w:bottom w:val="nil"/>
                <w:right w:val="nil"/>
                <w:between w:val="nil"/>
              </w:pBdr>
              <w:spacing w:line="249" w:lineRule="auto"/>
              <w:ind w:left="0" w:hanging="2"/>
              <w:rPr>
                <w:color w:val="000000"/>
              </w:rPr>
            </w:pPr>
            <w:r>
              <w:rPr>
                <w:color w:val="000000"/>
              </w:rPr>
              <w:t>Off Contract, whether those services are provided by the Buyer or a third party.</w:t>
            </w:r>
          </w:p>
        </w:tc>
      </w:tr>
      <w:tr w:rsidR="00A26C2A" w14:paraId="6D70A6B8" w14:textId="77777777" w:rsidTr="001C1820">
        <w:trPr>
          <w:trHeight w:val="13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2ED49F6"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Replacement supplier</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43B2E6C" w14:textId="77777777" w:rsidR="00A26C2A" w:rsidRDefault="008C39B4">
            <w:pPr>
              <w:pBdr>
                <w:top w:val="nil"/>
                <w:left w:val="nil"/>
                <w:bottom w:val="nil"/>
                <w:right w:val="nil"/>
                <w:between w:val="nil"/>
              </w:pBdr>
              <w:spacing w:line="249" w:lineRule="auto"/>
              <w:ind w:left="0" w:hanging="2"/>
              <w:rPr>
                <w:color w:val="000000"/>
              </w:rPr>
            </w:pPr>
            <w:r>
              <w:rPr>
                <w:color w:val="000000"/>
              </w:rPr>
              <w:t>Any third-party service provider of replacement services appointed by the Buyer (or where the Buyer is providing replacement Services for its own account, the Buyer).</w:t>
            </w:r>
          </w:p>
        </w:tc>
      </w:tr>
      <w:tr w:rsidR="00A26C2A" w14:paraId="3F71DCF1"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5B8D79C" w14:textId="77777777" w:rsidR="00A26C2A" w:rsidRDefault="008C39B4">
            <w:pPr>
              <w:pBdr>
                <w:top w:val="nil"/>
                <w:left w:val="nil"/>
                <w:bottom w:val="nil"/>
                <w:right w:val="nil"/>
                <w:between w:val="nil"/>
              </w:pBdr>
              <w:spacing w:line="249" w:lineRule="auto"/>
              <w:ind w:left="0" w:hanging="2"/>
              <w:rPr>
                <w:color w:val="000000"/>
              </w:rPr>
            </w:pPr>
            <w:r>
              <w:rPr>
                <w:b/>
                <w:color w:val="000000"/>
              </w:rPr>
              <w:t>Security management plan</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F342B66" w14:textId="77777777" w:rsidR="00A26C2A" w:rsidRDefault="008C39B4">
            <w:pPr>
              <w:pBdr>
                <w:top w:val="nil"/>
                <w:left w:val="nil"/>
                <w:bottom w:val="nil"/>
                <w:right w:val="nil"/>
                <w:between w:val="nil"/>
              </w:pBdr>
              <w:spacing w:line="249" w:lineRule="auto"/>
              <w:ind w:left="0" w:hanging="2"/>
              <w:rPr>
                <w:color w:val="000000"/>
              </w:rPr>
            </w:pPr>
            <w:r>
              <w:rPr>
                <w:color w:val="000000"/>
              </w:rPr>
              <w:t>The Supplier's security management plan developed by the Supplier in accordance with clause 16.1.</w:t>
            </w:r>
          </w:p>
        </w:tc>
      </w:tr>
    </w:tbl>
    <w:p w14:paraId="0E35F12E"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f0"/>
        <w:tblW w:w="8820" w:type="dxa"/>
        <w:tblInd w:w="-10" w:type="dxa"/>
        <w:tblLayout w:type="fixed"/>
        <w:tblLook w:val="0000" w:firstRow="0" w:lastRow="0" w:firstColumn="0" w:lastColumn="0" w:noHBand="0" w:noVBand="0"/>
      </w:tblPr>
      <w:tblGrid>
        <w:gridCol w:w="3568"/>
        <w:gridCol w:w="5252"/>
      </w:tblGrid>
      <w:tr w:rsidR="00A26C2A" w14:paraId="312671DD" w14:textId="77777777" w:rsidTr="001C1820">
        <w:trPr>
          <w:trHeight w:val="286"/>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6722D34"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Services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53D0646" w14:textId="77777777" w:rsidR="00A26C2A" w:rsidRDefault="008C39B4">
            <w:pPr>
              <w:pBdr>
                <w:top w:val="nil"/>
                <w:left w:val="nil"/>
                <w:bottom w:val="nil"/>
                <w:right w:val="nil"/>
                <w:between w:val="nil"/>
              </w:pBdr>
              <w:spacing w:line="249" w:lineRule="auto"/>
              <w:ind w:left="0" w:hanging="2"/>
              <w:rPr>
                <w:color w:val="000000"/>
              </w:rPr>
            </w:pPr>
            <w:r>
              <w:rPr>
                <w:color w:val="000000"/>
              </w:rPr>
              <w:t>The services ordered by the Buyer as set out in the Order Form.</w:t>
            </w:r>
          </w:p>
        </w:tc>
      </w:tr>
      <w:tr w:rsidR="00A26C2A" w14:paraId="21B5996F" w14:textId="77777777" w:rsidTr="001C1820">
        <w:trPr>
          <w:trHeight w:val="572"/>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AEAFB3C" w14:textId="77777777" w:rsidR="00A26C2A" w:rsidRDefault="008C39B4">
            <w:pPr>
              <w:pBdr>
                <w:top w:val="nil"/>
                <w:left w:val="nil"/>
                <w:bottom w:val="nil"/>
                <w:right w:val="nil"/>
                <w:between w:val="nil"/>
              </w:pBdr>
              <w:spacing w:line="249" w:lineRule="auto"/>
              <w:ind w:left="0" w:hanging="2"/>
              <w:rPr>
                <w:color w:val="000000"/>
              </w:rPr>
            </w:pPr>
            <w:r>
              <w:rPr>
                <w:b/>
                <w:color w:val="000000"/>
              </w:rPr>
              <w:t>Service Data</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3B4FF5F" w14:textId="77777777" w:rsidR="00A26C2A" w:rsidRDefault="008C39B4">
            <w:pPr>
              <w:pBdr>
                <w:top w:val="nil"/>
                <w:left w:val="nil"/>
                <w:bottom w:val="nil"/>
                <w:right w:val="nil"/>
                <w:between w:val="nil"/>
              </w:pBdr>
              <w:spacing w:line="249" w:lineRule="auto"/>
              <w:ind w:left="0" w:hanging="2"/>
              <w:rPr>
                <w:color w:val="000000"/>
              </w:rPr>
            </w:pPr>
            <w:r>
              <w:rPr>
                <w:color w:val="000000"/>
              </w:rPr>
              <w:t>Data that is owned or managed by the Buyer and used for the G-Cloud Services, including backup data and Performance Indicators data.</w:t>
            </w:r>
          </w:p>
        </w:tc>
      </w:tr>
      <w:tr w:rsidR="00A26C2A" w14:paraId="77B8B3FA" w14:textId="77777777" w:rsidTr="001C1820">
        <w:trPr>
          <w:trHeight w:val="273"/>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ECBFA76" w14:textId="77777777" w:rsidR="00A26C2A" w:rsidRDefault="008C39B4">
            <w:pPr>
              <w:pBdr>
                <w:top w:val="nil"/>
                <w:left w:val="nil"/>
                <w:bottom w:val="nil"/>
                <w:right w:val="nil"/>
                <w:between w:val="nil"/>
              </w:pBdr>
              <w:spacing w:line="249" w:lineRule="auto"/>
              <w:ind w:left="0" w:hanging="2"/>
              <w:rPr>
                <w:color w:val="000000"/>
              </w:rPr>
            </w:pPr>
            <w:r>
              <w:rPr>
                <w:b/>
                <w:color w:val="000000"/>
              </w:rPr>
              <w:t>Service definition(s)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254511F" w14:textId="77777777" w:rsidR="00A26C2A" w:rsidRDefault="008C39B4">
            <w:pPr>
              <w:pBdr>
                <w:top w:val="nil"/>
                <w:left w:val="nil"/>
                <w:bottom w:val="nil"/>
                <w:right w:val="nil"/>
                <w:between w:val="nil"/>
              </w:pBdr>
              <w:spacing w:line="249" w:lineRule="auto"/>
              <w:ind w:left="0" w:hanging="2"/>
              <w:rPr>
                <w:color w:val="000000"/>
              </w:rPr>
            </w:pPr>
            <w:r>
              <w:rPr>
                <w:color w:val="000000"/>
              </w:rPr>
              <w:t>The definition of the Supplier's G-Cloud Services provided as part of their Application that includes, but isn’t limited to, those items listed in Clause 2 (Services) of the Framework Agreement.</w:t>
            </w:r>
          </w:p>
        </w:tc>
      </w:tr>
      <w:tr w:rsidR="00A26C2A" w14:paraId="53D7F888"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3DD73FD" w14:textId="77777777" w:rsidR="00A26C2A" w:rsidRDefault="008C39B4">
            <w:pPr>
              <w:pBdr>
                <w:top w:val="nil"/>
                <w:left w:val="nil"/>
                <w:bottom w:val="nil"/>
                <w:right w:val="nil"/>
                <w:between w:val="nil"/>
              </w:pBdr>
              <w:spacing w:line="249" w:lineRule="auto"/>
              <w:ind w:left="0" w:hanging="2"/>
              <w:rPr>
                <w:color w:val="000000"/>
              </w:rPr>
            </w:pPr>
            <w:r>
              <w:rPr>
                <w:b/>
                <w:color w:val="000000"/>
              </w:rPr>
              <w:t>Service description</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1B7662F" w14:textId="77777777" w:rsidR="00A26C2A" w:rsidRDefault="008C39B4">
            <w:pPr>
              <w:pBdr>
                <w:top w:val="nil"/>
                <w:left w:val="nil"/>
                <w:bottom w:val="nil"/>
                <w:right w:val="nil"/>
                <w:between w:val="nil"/>
              </w:pBdr>
              <w:spacing w:line="249" w:lineRule="auto"/>
              <w:ind w:left="0" w:hanging="2"/>
              <w:rPr>
                <w:color w:val="000000"/>
              </w:rPr>
            </w:pPr>
            <w:r>
              <w:rPr>
                <w:color w:val="000000"/>
              </w:rPr>
              <w:t>The description of the Supplier service offering as published on the Platform.</w:t>
            </w:r>
          </w:p>
        </w:tc>
      </w:tr>
      <w:tr w:rsidR="00A26C2A" w14:paraId="55654960"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F6662FC" w14:textId="77777777" w:rsidR="00A26C2A" w:rsidRDefault="008C39B4">
            <w:pPr>
              <w:pBdr>
                <w:top w:val="nil"/>
                <w:left w:val="nil"/>
                <w:bottom w:val="nil"/>
                <w:right w:val="nil"/>
                <w:between w:val="nil"/>
              </w:pBdr>
              <w:spacing w:line="249" w:lineRule="auto"/>
              <w:ind w:left="0" w:hanging="2"/>
              <w:rPr>
                <w:color w:val="000000"/>
              </w:rPr>
            </w:pPr>
            <w:r>
              <w:rPr>
                <w:b/>
                <w:color w:val="000000"/>
              </w:rPr>
              <w:t>Service Personal Data</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5F00E67" w14:textId="77777777" w:rsidR="00A26C2A" w:rsidRDefault="008C39B4">
            <w:pPr>
              <w:pBdr>
                <w:top w:val="nil"/>
                <w:left w:val="nil"/>
                <w:bottom w:val="nil"/>
                <w:right w:val="nil"/>
                <w:between w:val="nil"/>
              </w:pBdr>
              <w:spacing w:line="249" w:lineRule="auto"/>
              <w:ind w:left="0" w:hanging="2"/>
              <w:rPr>
                <w:color w:val="000000"/>
              </w:rPr>
            </w:pPr>
            <w:r>
              <w:rPr>
                <w:color w:val="000000"/>
              </w:rPr>
              <w:t>The Personal Data supplied by a Buyer to the Supplier in the course of the use of the G-Cloud Services for purposes of or in connection with this Call-Off Contract.</w:t>
            </w:r>
          </w:p>
        </w:tc>
      </w:tr>
      <w:tr w:rsidR="00A26C2A" w14:paraId="0BEE2CAF" w14:textId="77777777" w:rsidTr="001C1820">
        <w:trPr>
          <w:trHeight w:val="59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9BCDE6A" w14:textId="77777777" w:rsidR="00A26C2A" w:rsidRDefault="008C39B4">
            <w:pPr>
              <w:pBdr>
                <w:top w:val="nil"/>
                <w:left w:val="nil"/>
                <w:bottom w:val="nil"/>
                <w:right w:val="nil"/>
                <w:between w:val="nil"/>
              </w:pBdr>
              <w:spacing w:line="249" w:lineRule="auto"/>
              <w:ind w:left="0" w:hanging="2"/>
              <w:rPr>
                <w:color w:val="000000"/>
              </w:rPr>
            </w:pPr>
            <w:r>
              <w:rPr>
                <w:b/>
                <w:color w:val="000000"/>
              </w:rPr>
              <w:t>Spend controls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DAD499F" w14:textId="6D0BA97B" w:rsidR="00A26C2A" w:rsidRDefault="008C39B4">
            <w:pPr>
              <w:pBdr>
                <w:top w:val="nil"/>
                <w:left w:val="nil"/>
                <w:bottom w:val="nil"/>
                <w:right w:val="nil"/>
                <w:between w:val="nil"/>
              </w:pBdr>
              <w:spacing w:line="249" w:lineRule="auto"/>
              <w:ind w:left="0" w:hanging="2"/>
              <w:rPr>
                <w:color w:val="000000"/>
              </w:rPr>
            </w:pPr>
            <w:r>
              <w:rPr>
                <w:color w:val="000000"/>
              </w:rPr>
              <w:t xml:space="preserve">The approval process used by a central government Buyer if it needs to spend money on certain digital or technology services, see </w:t>
            </w:r>
            <w:r>
              <w:rPr>
                <w:color w:val="000000"/>
                <w:u w:val="single"/>
              </w:rPr>
              <w:lastRenderedPageBreak/>
              <w:t>https://www.gov.uk/service-manual/agile-delivery/spend-controlsche ck-if-you-need-approval-to-spend-money-on-a-service</w:t>
            </w:r>
            <w:hyperlink r:id="rId20">
              <w:r>
                <w:rPr>
                  <w:color w:val="000000"/>
                </w:rPr>
                <w:t xml:space="preserve"> </w:t>
              </w:r>
            </w:hyperlink>
          </w:p>
        </w:tc>
      </w:tr>
      <w:tr w:rsidR="00A26C2A" w14:paraId="11BDC898" w14:textId="77777777" w:rsidTr="001C1820">
        <w:trPr>
          <w:trHeight w:val="364"/>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B34F9D5"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Start date</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A614C6D" w14:textId="77777777" w:rsidR="00A26C2A" w:rsidRDefault="008C39B4">
            <w:pPr>
              <w:pBdr>
                <w:top w:val="nil"/>
                <w:left w:val="nil"/>
                <w:bottom w:val="nil"/>
                <w:right w:val="nil"/>
                <w:between w:val="nil"/>
              </w:pBdr>
              <w:spacing w:line="249" w:lineRule="auto"/>
              <w:ind w:left="0" w:hanging="2"/>
              <w:rPr>
                <w:color w:val="000000"/>
              </w:rPr>
            </w:pPr>
            <w:r>
              <w:rPr>
                <w:color w:val="000000"/>
              </w:rPr>
              <w:t>The Start date of this Call-Off Contract as set out in the Order Form.</w:t>
            </w:r>
          </w:p>
        </w:tc>
      </w:tr>
      <w:tr w:rsidR="00A26C2A" w14:paraId="65CDCD15" w14:textId="77777777" w:rsidTr="001C1820">
        <w:trPr>
          <w:trHeight w:val="123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8C51E46" w14:textId="77777777" w:rsidR="00A26C2A" w:rsidRDefault="008C39B4">
            <w:pPr>
              <w:pBdr>
                <w:top w:val="nil"/>
                <w:left w:val="nil"/>
                <w:bottom w:val="nil"/>
                <w:right w:val="nil"/>
                <w:between w:val="nil"/>
              </w:pBdr>
              <w:spacing w:line="249" w:lineRule="auto"/>
              <w:ind w:left="0" w:hanging="2"/>
              <w:rPr>
                <w:color w:val="000000"/>
              </w:rPr>
            </w:pPr>
            <w:r>
              <w:rPr>
                <w:b/>
                <w:color w:val="000000"/>
              </w:rPr>
              <w:t>Subcontract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D273FF6" w14:textId="77777777" w:rsidR="00A26C2A" w:rsidRDefault="008C39B4">
            <w:pPr>
              <w:pBdr>
                <w:top w:val="nil"/>
                <w:left w:val="nil"/>
                <w:bottom w:val="nil"/>
                <w:right w:val="nil"/>
                <w:between w:val="nil"/>
              </w:pBdr>
              <w:spacing w:line="249" w:lineRule="auto"/>
              <w:ind w:left="0" w:hanging="2"/>
              <w:rPr>
                <w:color w:val="000000"/>
              </w:rPr>
            </w:pPr>
            <w:r>
              <w:rPr>
                <w:color w:val="00000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A26C2A" w14:paraId="7375C848" w14:textId="77777777" w:rsidTr="001C1820">
        <w:trPr>
          <w:trHeight w:val="86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3417D44" w14:textId="77777777" w:rsidR="00A26C2A" w:rsidRDefault="008C39B4">
            <w:pPr>
              <w:pBdr>
                <w:top w:val="nil"/>
                <w:left w:val="nil"/>
                <w:bottom w:val="nil"/>
                <w:right w:val="nil"/>
                <w:between w:val="nil"/>
              </w:pBdr>
              <w:spacing w:line="249" w:lineRule="auto"/>
              <w:ind w:left="0" w:hanging="2"/>
              <w:rPr>
                <w:color w:val="000000"/>
              </w:rPr>
            </w:pPr>
            <w:r>
              <w:rPr>
                <w:b/>
                <w:color w:val="000000"/>
              </w:rPr>
              <w:t>Subcontractor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26F5CFE" w14:textId="77777777" w:rsidR="00A26C2A" w:rsidRDefault="008C39B4">
            <w:pPr>
              <w:pBdr>
                <w:top w:val="nil"/>
                <w:left w:val="nil"/>
                <w:bottom w:val="nil"/>
                <w:right w:val="nil"/>
                <w:between w:val="nil"/>
              </w:pBdr>
              <w:spacing w:after="18" w:line="249" w:lineRule="auto"/>
              <w:ind w:left="0" w:hanging="2"/>
              <w:rPr>
                <w:color w:val="000000"/>
              </w:rPr>
            </w:pPr>
            <w:r>
              <w:rPr>
                <w:color w:val="000000"/>
              </w:rPr>
              <w:t>Any third party engaged by the Supplier under a subcontract</w:t>
            </w:r>
          </w:p>
          <w:p w14:paraId="254F3419" w14:textId="77777777" w:rsidR="00A26C2A" w:rsidRDefault="008C39B4">
            <w:pPr>
              <w:pBdr>
                <w:top w:val="nil"/>
                <w:left w:val="nil"/>
                <w:bottom w:val="nil"/>
                <w:right w:val="nil"/>
                <w:between w:val="nil"/>
              </w:pBdr>
              <w:spacing w:after="2" w:line="249" w:lineRule="auto"/>
              <w:ind w:left="0" w:hanging="2"/>
              <w:rPr>
                <w:color w:val="000000"/>
              </w:rPr>
            </w:pPr>
            <w:r>
              <w:rPr>
                <w:color w:val="000000"/>
              </w:rPr>
              <w:t>(permitted under the Framework Agreement and the Call-Off</w:t>
            </w:r>
          </w:p>
          <w:p w14:paraId="6A8E62EB" w14:textId="77777777" w:rsidR="00A26C2A" w:rsidRDefault="008C39B4">
            <w:pPr>
              <w:pBdr>
                <w:top w:val="nil"/>
                <w:left w:val="nil"/>
                <w:bottom w:val="nil"/>
                <w:right w:val="nil"/>
                <w:between w:val="nil"/>
              </w:pBdr>
              <w:spacing w:line="249" w:lineRule="auto"/>
              <w:ind w:left="0" w:hanging="2"/>
              <w:rPr>
                <w:color w:val="000000"/>
              </w:rPr>
            </w:pPr>
            <w:r>
              <w:rPr>
                <w:color w:val="000000"/>
              </w:rPr>
              <w:t>Contract) and its servants or agents in connection with the provision of G-Cloud Services.</w:t>
            </w:r>
          </w:p>
        </w:tc>
      </w:tr>
      <w:tr w:rsidR="00A26C2A" w14:paraId="2A6D1212" w14:textId="77777777" w:rsidTr="001C1820">
        <w:trPr>
          <w:trHeight w:val="176"/>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891561D" w14:textId="77777777" w:rsidR="00A26C2A" w:rsidRDefault="008C39B4">
            <w:pPr>
              <w:pBdr>
                <w:top w:val="nil"/>
                <w:left w:val="nil"/>
                <w:bottom w:val="nil"/>
                <w:right w:val="nil"/>
                <w:between w:val="nil"/>
              </w:pBdr>
              <w:spacing w:line="249" w:lineRule="auto"/>
              <w:ind w:left="0" w:hanging="2"/>
              <w:rPr>
                <w:color w:val="000000"/>
              </w:rPr>
            </w:pPr>
            <w:r>
              <w:rPr>
                <w:b/>
                <w:color w:val="000000"/>
              </w:rPr>
              <w:t>Subprocessor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AA15600" w14:textId="77777777" w:rsidR="00A26C2A" w:rsidRDefault="008C39B4">
            <w:pPr>
              <w:pBdr>
                <w:top w:val="nil"/>
                <w:left w:val="nil"/>
                <w:bottom w:val="nil"/>
                <w:right w:val="nil"/>
                <w:between w:val="nil"/>
              </w:pBdr>
              <w:spacing w:line="249" w:lineRule="auto"/>
              <w:ind w:left="0" w:hanging="2"/>
              <w:rPr>
                <w:color w:val="000000"/>
              </w:rPr>
            </w:pPr>
            <w:r>
              <w:rPr>
                <w:color w:val="000000"/>
              </w:rPr>
              <w:t>Any third party appointed to process Personal Data on behalf of the Supplier under this Call-Off Contract.</w:t>
            </w:r>
          </w:p>
        </w:tc>
      </w:tr>
      <w:tr w:rsidR="00A26C2A" w14:paraId="212F8B30"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55B0EBD" w14:textId="77777777" w:rsidR="00A26C2A" w:rsidRDefault="008C39B4">
            <w:pPr>
              <w:pBdr>
                <w:top w:val="nil"/>
                <w:left w:val="nil"/>
                <w:bottom w:val="nil"/>
                <w:right w:val="nil"/>
                <w:between w:val="nil"/>
              </w:pBdr>
              <w:spacing w:line="249" w:lineRule="auto"/>
              <w:ind w:left="0" w:hanging="2"/>
              <w:rPr>
                <w:color w:val="000000"/>
              </w:rPr>
            </w:pPr>
            <w:r>
              <w:rPr>
                <w:b/>
                <w:color w:val="000000"/>
              </w:rPr>
              <w:t>Supplier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151261B" w14:textId="77777777" w:rsidR="00A26C2A" w:rsidRDefault="008C39B4">
            <w:pPr>
              <w:pBdr>
                <w:top w:val="nil"/>
                <w:left w:val="nil"/>
                <w:bottom w:val="nil"/>
                <w:right w:val="nil"/>
                <w:between w:val="nil"/>
              </w:pBdr>
              <w:spacing w:line="249" w:lineRule="auto"/>
              <w:ind w:left="0" w:hanging="2"/>
              <w:rPr>
                <w:color w:val="000000"/>
              </w:rPr>
            </w:pPr>
            <w:r>
              <w:rPr>
                <w:color w:val="000000"/>
              </w:rPr>
              <w:t>The person, firm or company identified in the Order Form.</w:t>
            </w:r>
          </w:p>
        </w:tc>
      </w:tr>
      <w:tr w:rsidR="00A26C2A" w14:paraId="27077C89"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7FB7ED1" w14:textId="77777777" w:rsidR="00A26C2A" w:rsidRDefault="008C39B4">
            <w:pPr>
              <w:pBdr>
                <w:top w:val="nil"/>
                <w:left w:val="nil"/>
                <w:bottom w:val="nil"/>
                <w:right w:val="nil"/>
                <w:between w:val="nil"/>
              </w:pBdr>
              <w:spacing w:line="249" w:lineRule="auto"/>
              <w:ind w:left="0" w:hanging="2"/>
              <w:rPr>
                <w:color w:val="000000"/>
              </w:rPr>
            </w:pPr>
            <w:r>
              <w:rPr>
                <w:b/>
                <w:color w:val="000000"/>
              </w:rPr>
              <w:t>Supplier Representative</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63CD6C1" w14:textId="77777777" w:rsidR="00A26C2A" w:rsidRDefault="008C39B4">
            <w:pPr>
              <w:pBdr>
                <w:top w:val="nil"/>
                <w:left w:val="nil"/>
                <w:bottom w:val="nil"/>
                <w:right w:val="nil"/>
                <w:between w:val="nil"/>
              </w:pBdr>
              <w:spacing w:line="249" w:lineRule="auto"/>
              <w:ind w:left="0" w:hanging="2"/>
              <w:rPr>
                <w:color w:val="000000"/>
              </w:rPr>
            </w:pPr>
            <w:r>
              <w:rPr>
                <w:color w:val="000000"/>
              </w:rPr>
              <w:t>The representative appointed by the Supplier from time to time in relation to the Call-Off Contract.</w:t>
            </w:r>
          </w:p>
        </w:tc>
      </w:tr>
    </w:tbl>
    <w:p w14:paraId="6541661D"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 xml:space="preserve"> </w:t>
      </w:r>
    </w:p>
    <w:p w14:paraId="18F75847" w14:textId="77777777" w:rsidR="00A26C2A" w:rsidRDefault="00A26C2A">
      <w:pPr>
        <w:pBdr>
          <w:top w:val="nil"/>
          <w:left w:val="nil"/>
          <w:bottom w:val="nil"/>
          <w:right w:val="nil"/>
          <w:between w:val="nil"/>
        </w:pBdr>
        <w:spacing w:line="249" w:lineRule="auto"/>
        <w:ind w:left="0" w:hanging="2"/>
        <w:jc w:val="both"/>
        <w:rPr>
          <w:color w:val="000000"/>
        </w:rPr>
      </w:pPr>
    </w:p>
    <w:tbl>
      <w:tblPr>
        <w:tblStyle w:val="afffffff1"/>
        <w:tblW w:w="8820" w:type="dxa"/>
        <w:tblInd w:w="-10" w:type="dxa"/>
        <w:tblLayout w:type="fixed"/>
        <w:tblLook w:val="0000" w:firstRow="0" w:lastRow="0" w:firstColumn="0" w:lastColumn="0" w:noHBand="0" w:noVBand="0"/>
      </w:tblPr>
      <w:tblGrid>
        <w:gridCol w:w="3568"/>
        <w:gridCol w:w="5252"/>
      </w:tblGrid>
      <w:tr w:rsidR="00A26C2A" w14:paraId="28846E29" w14:textId="77777777" w:rsidTr="001C1820">
        <w:trPr>
          <w:trHeight w:val="13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4026B4A"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Supplier staff</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BDAEB5F" w14:textId="77777777" w:rsidR="00A26C2A" w:rsidRDefault="008C39B4">
            <w:pPr>
              <w:pBdr>
                <w:top w:val="nil"/>
                <w:left w:val="nil"/>
                <w:bottom w:val="nil"/>
                <w:right w:val="nil"/>
                <w:between w:val="nil"/>
              </w:pBdr>
              <w:spacing w:line="249" w:lineRule="auto"/>
              <w:ind w:left="0" w:hanging="2"/>
              <w:rPr>
                <w:color w:val="000000"/>
              </w:rPr>
            </w:pPr>
            <w:r>
              <w:rPr>
                <w:color w:val="000000"/>
              </w:rPr>
              <w:t>All persons employed by the Supplier together with the Supplier’s servants, agents, suppliers and subcontractors used in the performance of its obligations under this Call-Off Contract.</w:t>
            </w:r>
          </w:p>
        </w:tc>
      </w:tr>
      <w:tr w:rsidR="00A26C2A" w14:paraId="5101C2F7" w14:textId="77777777" w:rsidTr="001C1820">
        <w:trPr>
          <w:trHeight w:val="148"/>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B82DBC7" w14:textId="77777777" w:rsidR="00A26C2A" w:rsidRDefault="008C39B4">
            <w:pPr>
              <w:pBdr>
                <w:top w:val="nil"/>
                <w:left w:val="nil"/>
                <w:bottom w:val="nil"/>
                <w:right w:val="nil"/>
                <w:between w:val="nil"/>
              </w:pBdr>
              <w:spacing w:line="249" w:lineRule="auto"/>
              <w:ind w:left="0" w:hanging="2"/>
              <w:rPr>
                <w:color w:val="000000"/>
              </w:rPr>
            </w:pPr>
            <w:r>
              <w:rPr>
                <w:b/>
                <w:color w:val="000000"/>
              </w:rPr>
              <w:t>Supplier Terms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6366D08" w14:textId="77777777" w:rsidR="00A26C2A" w:rsidRDefault="008C39B4">
            <w:pPr>
              <w:pBdr>
                <w:top w:val="nil"/>
                <w:left w:val="nil"/>
                <w:bottom w:val="nil"/>
                <w:right w:val="nil"/>
                <w:between w:val="nil"/>
              </w:pBdr>
              <w:spacing w:line="249" w:lineRule="auto"/>
              <w:ind w:left="0" w:hanging="2"/>
              <w:rPr>
                <w:color w:val="000000"/>
              </w:rPr>
            </w:pPr>
            <w:r>
              <w:rPr>
                <w:color w:val="000000"/>
              </w:rPr>
              <w:t>The relevant G-Cloud Service terms and conditions as set out in the Terms and Conditions document supplied as part of the Supplier’s Application.</w:t>
            </w:r>
          </w:p>
        </w:tc>
      </w:tr>
      <w:tr w:rsidR="00A26C2A" w14:paraId="4B61DF69"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BA16F9F" w14:textId="77777777" w:rsidR="00A26C2A" w:rsidRDefault="008C39B4">
            <w:pPr>
              <w:pBdr>
                <w:top w:val="nil"/>
                <w:left w:val="nil"/>
                <w:bottom w:val="nil"/>
                <w:right w:val="nil"/>
                <w:between w:val="nil"/>
              </w:pBdr>
              <w:spacing w:line="249" w:lineRule="auto"/>
              <w:ind w:left="0" w:hanging="2"/>
              <w:rPr>
                <w:color w:val="000000"/>
              </w:rPr>
            </w:pPr>
            <w:r>
              <w:rPr>
                <w:b/>
                <w:color w:val="000000"/>
              </w:rPr>
              <w:t>Term</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B440433" w14:textId="77777777" w:rsidR="00A26C2A" w:rsidRDefault="008C39B4">
            <w:pPr>
              <w:pBdr>
                <w:top w:val="nil"/>
                <w:left w:val="nil"/>
                <w:bottom w:val="nil"/>
                <w:right w:val="nil"/>
                <w:between w:val="nil"/>
              </w:pBdr>
              <w:spacing w:line="249" w:lineRule="auto"/>
              <w:ind w:left="0" w:hanging="2"/>
              <w:rPr>
                <w:color w:val="000000"/>
              </w:rPr>
            </w:pPr>
            <w:r>
              <w:rPr>
                <w:color w:val="000000"/>
              </w:rPr>
              <w:t>The term of this Call-Off Contract as set out in the Order Form.</w:t>
            </w:r>
          </w:p>
        </w:tc>
      </w:tr>
      <w:tr w:rsidR="00A26C2A" w14:paraId="3D7F2423"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4C4928B" w14:textId="77777777" w:rsidR="00A26C2A" w:rsidRDefault="008C39B4">
            <w:pPr>
              <w:pBdr>
                <w:top w:val="nil"/>
                <w:left w:val="nil"/>
                <w:bottom w:val="nil"/>
                <w:right w:val="nil"/>
                <w:between w:val="nil"/>
              </w:pBdr>
              <w:spacing w:line="249" w:lineRule="auto"/>
              <w:ind w:left="0" w:hanging="2"/>
              <w:rPr>
                <w:color w:val="000000"/>
              </w:rPr>
            </w:pPr>
            <w:r>
              <w:rPr>
                <w:b/>
                <w:color w:val="000000"/>
              </w:rPr>
              <w:t>Trigger Event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4369858" w14:textId="77777777" w:rsidR="00A26C2A" w:rsidRDefault="008C39B4">
            <w:pPr>
              <w:pBdr>
                <w:top w:val="nil"/>
                <w:left w:val="nil"/>
                <w:bottom w:val="nil"/>
                <w:right w:val="nil"/>
                <w:between w:val="nil"/>
              </w:pBdr>
              <w:spacing w:line="249" w:lineRule="auto"/>
              <w:ind w:left="0" w:hanging="2"/>
              <w:rPr>
                <w:color w:val="000000"/>
              </w:rPr>
            </w:pPr>
            <w:r>
              <w:rPr>
                <w:color w:val="000000"/>
              </w:rPr>
              <w:t>The Supplier simultaneously fails to meet three or more Financial Metrics for a period of at least ten Working Days.</w:t>
            </w:r>
          </w:p>
        </w:tc>
      </w:tr>
      <w:tr w:rsidR="00A26C2A" w14:paraId="4CA42C59"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19A2715" w14:textId="77777777" w:rsidR="00A26C2A" w:rsidRDefault="008C39B4">
            <w:pPr>
              <w:pBdr>
                <w:top w:val="nil"/>
                <w:left w:val="nil"/>
                <w:bottom w:val="nil"/>
                <w:right w:val="nil"/>
                <w:between w:val="nil"/>
              </w:pBdr>
              <w:spacing w:line="249" w:lineRule="auto"/>
              <w:ind w:left="0" w:hanging="2"/>
              <w:rPr>
                <w:color w:val="000000"/>
              </w:rPr>
            </w:pPr>
            <w:r>
              <w:rPr>
                <w:b/>
                <w:color w:val="000000"/>
              </w:rPr>
              <w:t>Variation</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1DA3EB3" w14:textId="77777777" w:rsidR="00A26C2A" w:rsidRDefault="008C39B4">
            <w:pPr>
              <w:pBdr>
                <w:top w:val="nil"/>
                <w:left w:val="nil"/>
                <w:bottom w:val="nil"/>
                <w:right w:val="nil"/>
                <w:between w:val="nil"/>
              </w:pBdr>
              <w:spacing w:line="249" w:lineRule="auto"/>
              <w:ind w:left="0" w:hanging="2"/>
              <w:rPr>
                <w:color w:val="000000"/>
              </w:rPr>
            </w:pPr>
            <w:r>
              <w:rPr>
                <w:color w:val="000000"/>
              </w:rPr>
              <w:t>This has the meaning given to it in clause 32 (Variation process).</w:t>
            </w:r>
          </w:p>
        </w:tc>
      </w:tr>
      <w:tr w:rsidR="00A26C2A" w14:paraId="75D5F9A1" w14:textId="77777777" w:rsidTr="001C1820">
        <w:trPr>
          <w:trHeight w:val="1292"/>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1462B92" w14:textId="77777777" w:rsidR="00A26C2A" w:rsidRDefault="008C39B4">
            <w:pPr>
              <w:pBdr>
                <w:top w:val="nil"/>
                <w:left w:val="nil"/>
                <w:bottom w:val="nil"/>
                <w:right w:val="nil"/>
                <w:between w:val="nil"/>
              </w:pBdr>
              <w:spacing w:line="249" w:lineRule="auto"/>
              <w:ind w:left="0" w:hanging="2"/>
              <w:rPr>
                <w:color w:val="000000"/>
              </w:rPr>
            </w:pPr>
            <w:r>
              <w:rPr>
                <w:b/>
                <w:color w:val="000000"/>
              </w:rPr>
              <w:t>Variation Impact Assessment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C0266B2" w14:textId="77777777" w:rsidR="00A26C2A" w:rsidRDefault="008C39B4">
            <w:pPr>
              <w:pBdr>
                <w:top w:val="nil"/>
                <w:left w:val="nil"/>
                <w:bottom w:val="nil"/>
                <w:right w:val="nil"/>
                <w:between w:val="nil"/>
              </w:pBdr>
              <w:tabs>
                <w:tab w:val="left" w:pos="-179"/>
                <w:tab w:val="left" w:pos="-9"/>
              </w:tabs>
              <w:spacing w:after="120"/>
              <w:ind w:left="0" w:hanging="2"/>
              <w:jc w:val="both"/>
              <w:rPr>
                <w:color w:val="000000"/>
              </w:rPr>
            </w:pPr>
            <w:r>
              <w:rPr>
                <w:color w:val="000000"/>
              </w:rPr>
              <w:t>An assessment of the impact of a variation request by the Buyer completed in good faith, including:</w:t>
            </w:r>
          </w:p>
          <w:p w14:paraId="532A684B" w14:textId="77777777" w:rsidR="00A26C2A" w:rsidRDefault="008C39B4" w:rsidP="008C39B4">
            <w:pPr>
              <w:numPr>
                <w:ilvl w:val="1"/>
                <w:numId w:val="5"/>
              </w:numPr>
              <w:pBdr>
                <w:top w:val="nil"/>
                <w:left w:val="nil"/>
                <w:bottom w:val="nil"/>
                <w:right w:val="nil"/>
                <w:between w:val="nil"/>
              </w:pBdr>
              <w:tabs>
                <w:tab w:val="left" w:pos="-576"/>
                <w:tab w:val="left" w:pos="144"/>
              </w:tabs>
              <w:spacing w:after="120"/>
              <w:ind w:left="0" w:hanging="2"/>
              <w:jc w:val="both"/>
              <w:rPr>
                <w:color w:val="000000"/>
              </w:rPr>
            </w:pPr>
            <w:r>
              <w:rPr>
                <w:color w:val="000000"/>
              </w:rPr>
              <w:t xml:space="preserve">details of the impact of the proposed variation on the Deliverables and the Supplier's ability to meet its other obligations under the Call-Off Contract; </w:t>
            </w:r>
          </w:p>
          <w:p w14:paraId="1CEFF6D7" w14:textId="77777777" w:rsidR="00A26C2A" w:rsidRDefault="008C39B4" w:rsidP="008C39B4">
            <w:pPr>
              <w:numPr>
                <w:ilvl w:val="1"/>
                <w:numId w:val="5"/>
              </w:numPr>
              <w:pBdr>
                <w:top w:val="nil"/>
                <w:left w:val="nil"/>
                <w:bottom w:val="nil"/>
                <w:right w:val="nil"/>
                <w:between w:val="nil"/>
              </w:pBdr>
              <w:tabs>
                <w:tab w:val="left" w:pos="-576"/>
                <w:tab w:val="left" w:pos="144"/>
              </w:tabs>
              <w:spacing w:after="120"/>
              <w:ind w:left="0" w:hanging="2"/>
              <w:jc w:val="both"/>
              <w:rPr>
                <w:color w:val="000000"/>
              </w:rPr>
            </w:pPr>
            <w:r>
              <w:rPr>
                <w:color w:val="000000"/>
              </w:rPr>
              <w:t>details of the cost of implementing the proposed variation;</w:t>
            </w:r>
          </w:p>
          <w:p w14:paraId="3CDD57AB" w14:textId="77777777" w:rsidR="00A26C2A" w:rsidRDefault="008C39B4" w:rsidP="008C39B4">
            <w:pPr>
              <w:numPr>
                <w:ilvl w:val="1"/>
                <w:numId w:val="5"/>
              </w:numPr>
              <w:pBdr>
                <w:top w:val="nil"/>
                <w:left w:val="nil"/>
                <w:bottom w:val="nil"/>
                <w:right w:val="nil"/>
                <w:between w:val="nil"/>
              </w:pBdr>
              <w:tabs>
                <w:tab w:val="left" w:pos="-576"/>
                <w:tab w:val="left" w:pos="144"/>
              </w:tabs>
              <w:spacing w:after="120"/>
              <w:ind w:left="0" w:hanging="2"/>
              <w:jc w:val="both"/>
              <w:rPr>
                <w:color w:val="000000"/>
              </w:rPr>
            </w:pPr>
            <w:r>
              <w:rPr>
                <w:color w:val="000000"/>
              </w:rPr>
              <w:t>details of the ongoing costs required by the proposed variation when implemented, including any increase or decrease in the Charges, any alteration in the resources and/or expenditure required by either Party and any alteration to the working practices of either Party;</w:t>
            </w:r>
          </w:p>
          <w:p w14:paraId="1279127E" w14:textId="77777777" w:rsidR="00A26C2A" w:rsidRDefault="008C39B4" w:rsidP="008C39B4">
            <w:pPr>
              <w:numPr>
                <w:ilvl w:val="1"/>
                <w:numId w:val="5"/>
              </w:numPr>
              <w:pBdr>
                <w:top w:val="nil"/>
                <w:left w:val="nil"/>
                <w:bottom w:val="nil"/>
                <w:right w:val="nil"/>
                <w:between w:val="nil"/>
              </w:pBdr>
              <w:tabs>
                <w:tab w:val="left" w:pos="-576"/>
                <w:tab w:val="left" w:pos="144"/>
              </w:tabs>
              <w:spacing w:after="120"/>
              <w:ind w:left="0" w:hanging="2"/>
              <w:jc w:val="both"/>
              <w:rPr>
                <w:color w:val="000000"/>
              </w:rPr>
            </w:pPr>
            <w:r>
              <w:rPr>
                <w:color w:val="000000"/>
              </w:rPr>
              <w:lastRenderedPageBreak/>
              <w:t>a timetable for the implementation, together with any proposals for the testing of the variation; and</w:t>
            </w:r>
          </w:p>
          <w:p w14:paraId="49C7174E" w14:textId="77777777" w:rsidR="00A26C2A" w:rsidRDefault="008C39B4">
            <w:pPr>
              <w:pBdr>
                <w:top w:val="nil"/>
                <w:left w:val="nil"/>
                <w:bottom w:val="nil"/>
                <w:right w:val="nil"/>
                <w:between w:val="nil"/>
              </w:pBdr>
              <w:spacing w:line="249" w:lineRule="auto"/>
              <w:ind w:left="0" w:hanging="2"/>
              <w:rPr>
                <w:color w:val="000000"/>
              </w:rPr>
            </w:pPr>
            <w:r>
              <w:rPr>
                <w:color w:val="000000"/>
              </w:rPr>
              <w:t>such other information as the Buyer may reasonably request in (or in response to) the variation request;</w:t>
            </w:r>
          </w:p>
        </w:tc>
      </w:tr>
      <w:tr w:rsidR="00A26C2A" w14:paraId="42E144B5" w14:textId="77777777" w:rsidTr="001C1820">
        <w:trPr>
          <w:trHeight w:val="1553"/>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CD67DB7"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Working Days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BA1A26F" w14:textId="77777777" w:rsidR="00A26C2A" w:rsidRDefault="008C39B4">
            <w:pPr>
              <w:pBdr>
                <w:top w:val="nil"/>
                <w:left w:val="nil"/>
                <w:bottom w:val="nil"/>
                <w:right w:val="nil"/>
                <w:between w:val="nil"/>
              </w:pBdr>
              <w:spacing w:line="249" w:lineRule="auto"/>
              <w:ind w:left="0" w:hanging="2"/>
              <w:rPr>
                <w:color w:val="000000"/>
              </w:rPr>
            </w:pPr>
            <w:r>
              <w:rPr>
                <w:color w:val="000000"/>
              </w:rPr>
              <w:t>Any day other than a Saturday, Sunday or public holiday in England and Wales.</w:t>
            </w:r>
          </w:p>
        </w:tc>
      </w:tr>
      <w:tr w:rsidR="00A26C2A" w14:paraId="2C0DBB2D"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7159910" w14:textId="77777777" w:rsidR="00A26C2A" w:rsidRDefault="008C39B4">
            <w:pPr>
              <w:pBdr>
                <w:top w:val="nil"/>
                <w:left w:val="nil"/>
                <w:bottom w:val="nil"/>
                <w:right w:val="nil"/>
                <w:between w:val="nil"/>
              </w:pBdr>
              <w:spacing w:line="249" w:lineRule="auto"/>
              <w:ind w:left="0" w:hanging="2"/>
              <w:rPr>
                <w:color w:val="000000"/>
              </w:rPr>
            </w:pPr>
            <w:r>
              <w:rPr>
                <w:b/>
                <w:color w:val="000000"/>
              </w:rPr>
              <w:t>Year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29DD553" w14:textId="77777777" w:rsidR="00A26C2A" w:rsidRDefault="008C39B4">
            <w:pPr>
              <w:pBdr>
                <w:top w:val="nil"/>
                <w:left w:val="nil"/>
                <w:bottom w:val="nil"/>
                <w:right w:val="nil"/>
                <w:between w:val="nil"/>
              </w:pBdr>
              <w:spacing w:line="249" w:lineRule="auto"/>
              <w:ind w:left="0" w:hanging="2"/>
              <w:rPr>
                <w:color w:val="000000"/>
              </w:rPr>
            </w:pPr>
            <w:r>
              <w:rPr>
                <w:color w:val="000000"/>
              </w:rPr>
              <w:t>A contract year.</w:t>
            </w:r>
          </w:p>
        </w:tc>
      </w:tr>
    </w:tbl>
    <w:p w14:paraId="25D28816" w14:textId="77777777" w:rsidR="00A26C2A" w:rsidRDefault="008C39B4">
      <w:pPr>
        <w:pBdr>
          <w:top w:val="nil"/>
          <w:left w:val="nil"/>
          <w:bottom w:val="nil"/>
          <w:right w:val="nil"/>
          <w:between w:val="nil"/>
        </w:pBdr>
        <w:spacing w:line="249" w:lineRule="auto"/>
        <w:ind w:left="0" w:hanging="2"/>
        <w:jc w:val="both"/>
      </w:pPr>
      <w:r>
        <w:rPr>
          <w:color w:val="000000"/>
        </w:rPr>
        <w:t xml:space="preserve"> </w:t>
      </w:r>
      <w:r>
        <w:rPr>
          <w:color w:val="000000"/>
        </w:rPr>
        <w:tab/>
      </w:r>
    </w:p>
    <w:p w14:paraId="18BB8C8F" w14:textId="77777777" w:rsidR="00A26C2A" w:rsidRDefault="00A26C2A">
      <w:pPr>
        <w:pStyle w:val="Heading2"/>
        <w:ind w:left="0" w:hanging="2"/>
        <w:rPr>
          <w:sz w:val="22"/>
        </w:rPr>
      </w:pPr>
    </w:p>
    <w:p w14:paraId="6E0C183F" w14:textId="77777777" w:rsidR="00A26C2A" w:rsidRDefault="00A26C2A">
      <w:pPr>
        <w:pStyle w:val="Heading2"/>
        <w:ind w:left="0" w:hanging="2"/>
        <w:rPr>
          <w:sz w:val="22"/>
        </w:rPr>
      </w:pPr>
    </w:p>
    <w:p w14:paraId="610B21F8" w14:textId="77777777" w:rsidR="00A26C2A" w:rsidRDefault="00A26C2A">
      <w:pPr>
        <w:pBdr>
          <w:top w:val="nil"/>
          <w:left w:val="nil"/>
          <w:bottom w:val="nil"/>
          <w:right w:val="nil"/>
          <w:between w:val="nil"/>
        </w:pBdr>
        <w:spacing w:after="310" w:line="290" w:lineRule="auto"/>
        <w:ind w:left="0" w:hanging="2"/>
        <w:rPr>
          <w:color w:val="000000"/>
        </w:rPr>
      </w:pPr>
    </w:p>
    <w:p w14:paraId="03231551" w14:textId="77777777" w:rsidR="00A26C2A" w:rsidRDefault="008C39B4">
      <w:pPr>
        <w:pStyle w:val="Heading3"/>
        <w:ind w:left="1" w:hanging="3"/>
        <w:jc w:val="center"/>
        <w:rPr>
          <w:sz w:val="32"/>
          <w:szCs w:val="32"/>
        </w:rPr>
      </w:pPr>
      <w:bookmarkStart w:id="17" w:name="_heading=h.ngf4nkxfnlv6" w:colFirst="0" w:colLast="0"/>
      <w:bookmarkEnd w:id="17"/>
      <w:r>
        <w:rPr>
          <w:sz w:val="32"/>
          <w:szCs w:val="32"/>
        </w:rPr>
        <w:lastRenderedPageBreak/>
        <w:t>Intentionally Blank</w:t>
      </w:r>
    </w:p>
    <w:p w14:paraId="73F57F51" w14:textId="77777777" w:rsidR="00A26C2A" w:rsidRDefault="00A26C2A">
      <w:pPr>
        <w:pStyle w:val="Heading3"/>
        <w:ind w:left="1" w:hanging="3"/>
        <w:rPr>
          <w:sz w:val="32"/>
          <w:szCs w:val="32"/>
        </w:rPr>
      </w:pPr>
    </w:p>
    <w:p w14:paraId="2C223DCA" w14:textId="77777777" w:rsidR="00A26C2A" w:rsidRDefault="00A26C2A">
      <w:pPr>
        <w:pStyle w:val="Heading3"/>
        <w:ind w:left="1" w:hanging="3"/>
        <w:rPr>
          <w:sz w:val="32"/>
          <w:szCs w:val="32"/>
        </w:rPr>
      </w:pPr>
    </w:p>
    <w:p w14:paraId="38A9466D" w14:textId="77777777" w:rsidR="00A26C2A" w:rsidRDefault="00A26C2A">
      <w:pPr>
        <w:pStyle w:val="Heading3"/>
        <w:ind w:left="1" w:hanging="3"/>
        <w:rPr>
          <w:sz w:val="32"/>
          <w:szCs w:val="32"/>
        </w:rPr>
      </w:pPr>
    </w:p>
    <w:p w14:paraId="50FF877B" w14:textId="77777777" w:rsidR="00A26C2A" w:rsidRDefault="00A26C2A">
      <w:pPr>
        <w:pStyle w:val="Heading3"/>
        <w:ind w:left="1" w:hanging="3"/>
        <w:rPr>
          <w:sz w:val="32"/>
          <w:szCs w:val="32"/>
        </w:rPr>
      </w:pPr>
    </w:p>
    <w:p w14:paraId="75FD6940" w14:textId="77777777" w:rsidR="00A26C2A" w:rsidRDefault="00A26C2A">
      <w:pPr>
        <w:pStyle w:val="Heading3"/>
        <w:ind w:left="1" w:hanging="3"/>
        <w:rPr>
          <w:sz w:val="32"/>
          <w:szCs w:val="32"/>
        </w:rPr>
      </w:pPr>
    </w:p>
    <w:p w14:paraId="15BBA7DA" w14:textId="77777777" w:rsidR="00A26C2A" w:rsidRDefault="00A26C2A">
      <w:pPr>
        <w:pStyle w:val="Heading3"/>
        <w:ind w:left="1" w:hanging="3"/>
        <w:rPr>
          <w:sz w:val="32"/>
          <w:szCs w:val="32"/>
        </w:rPr>
      </w:pPr>
    </w:p>
    <w:p w14:paraId="5B230360" w14:textId="77777777" w:rsidR="00A26C2A" w:rsidRDefault="00A26C2A">
      <w:pPr>
        <w:pStyle w:val="Heading3"/>
        <w:ind w:left="1" w:hanging="3"/>
        <w:rPr>
          <w:sz w:val="32"/>
          <w:szCs w:val="32"/>
        </w:rPr>
      </w:pPr>
    </w:p>
    <w:p w14:paraId="69456804" w14:textId="77777777" w:rsidR="00A26C2A" w:rsidRDefault="00A26C2A">
      <w:pPr>
        <w:pStyle w:val="Heading3"/>
        <w:ind w:left="1" w:hanging="3"/>
        <w:rPr>
          <w:sz w:val="32"/>
          <w:szCs w:val="32"/>
        </w:rPr>
      </w:pPr>
    </w:p>
    <w:p w14:paraId="26B4621B" w14:textId="77777777" w:rsidR="00A26C2A" w:rsidRDefault="00A26C2A">
      <w:pPr>
        <w:pStyle w:val="Heading3"/>
        <w:ind w:left="1" w:hanging="3"/>
        <w:rPr>
          <w:sz w:val="32"/>
          <w:szCs w:val="32"/>
        </w:rPr>
      </w:pPr>
    </w:p>
    <w:p w14:paraId="71247AED" w14:textId="77777777" w:rsidR="00A26C2A" w:rsidRDefault="00A26C2A">
      <w:pPr>
        <w:pStyle w:val="Heading3"/>
        <w:ind w:left="1" w:hanging="3"/>
        <w:rPr>
          <w:sz w:val="32"/>
          <w:szCs w:val="32"/>
        </w:rPr>
      </w:pPr>
    </w:p>
    <w:p w14:paraId="1F8CBD20" w14:textId="77777777" w:rsidR="00A26C2A" w:rsidRDefault="00A26C2A">
      <w:pPr>
        <w:pStyle w:val="Heading3"/>
        <w:ind w:left="1" w:hanging="3"/>
        <w:rPr>
          <w:sz w:val="32"/>
          <w:szCs w:val="32"/>
        </w:rPr>
      </w:pPr>
    </w:p>
    <w:p w14:paraId="7540452C" w14:textId="77777777" w:rsidR="00A26C2A" w:rsidRDefault="00A26C2A">
      <w:pPr>
        <w:pStyle w:val="Heading3"/>
        <w:ind w:left="1" w:hanging="3"/>
        <w:rPr>
          <w:sz w:val="32"/>
          <w:szCs w:val="32"/>
        </w:rPr>
      </w:pPr>
    </w:p>
    <w:p w14:paraId="3DAA8CF0" w14:textId="77777777" w:rsidR="00A26C2A" w:rsidRDefault="00A26C2A">
      <w:pPr>
        <w:pStyle w:val="Heading3"/>
        <w:ind w:left="1" w:hanging="3"/>
        <w:rPr>
          <w:sz w:val="32"/>
          <w:szCs w:val="32"/>
        </w:rPr>
      </w:pPr>
    </w:p>
    <w:p w14:paraId="52EDB904" w14:textId="77777777" w:rsidR="00A26C2A" w:rsidRDefault="00A26C2A">
      <w:pPr>
        <w:pStyle w:val="Heading3"/>
        <w:ind w:left="1" w:hanging="3"/>
        <w:rPr>
          <w:sz w:val="32"/>
          <w:szCs w:val="32"/>
        </w:rPr>
      </w:pPr>
    </w:p>
    <w:p w14:paraId="04DFA287" w14:textId="77777777" w:rsidR="00A26C2A" w:rsidRDefault="00A26C2A">
      <w:pPr>
        <w:pStyle w:val="Heading3"/>
        <w:ind w:left="1" w:hanging="3"/>
        <w:rPr>
          <w:sz w:val="32"/>
          <w:szCs w:val="32"/>
        </w:rPr>
      </w:pPr>
    </w:p>
    <w:p w14:paraId="126AC0E1" w14:textId="77777777" w:rsidR="00A26C2A" w:rsidRDefault="00A26C2A">
      <w:pPr>
        <w:pStyle w:val="Heading3"/>
        <w:ind w:left="1" w:hanging="3"/>
        <w:rPr>
          <w:sz w:val="32"/>
          <w:szCs w:val="32"/>
        </w:rPr>
      </w:pPr>
    </w:p>
    <w:p w14:paraId="2476352E" w14:textId="77777777" w:rsidR="00A26C2A" w:rsidRDefault="00A26C2A">
      <w:pPr>
        <w:pStyle w:val="Heading3"/>
        <w:ind w:left="1" w:hanging="3"/>
        <w:rPr>
          <w:sz w:val="32"/>
          <w:szCs w:val="32"/>
        </w:rPr>
      </w:pPr>
    </w:p>
    <w:p w14:paraId="65E2FD73" w14:textId="77777777" w:rsidR="00A26C2A" w:rsidRDefault="00A26C2A">
      <w:pPr>
        <w:pStyle w:val="Heading3"/>
        <w:ind w:left="1" w:hanging="3"/>
        <w:rPr>
          <w:sz w:val="32"/>
          <w:szCs w:val="32"/>
        </w:rPr>
      </w:pPr>
    </w:p>
    <w:p w14:paraId="50221984" w14:textId="77777777" w:rsidR="00A26C2A" w:rsidRDefault="00A26C2A">
      <w:pPr>
        <w:pStyle w:val="Heading3"/>
        <w:ind w:left="1" w:hanging="3"/>
        <w:rPr>
          <w:sz w:val="32"/>
          <w:szCs w:val="32"/>
        </w:rPr>
      </w:pPr>
    </w:p>
    <w:p w14:paraId="4739B6A4" w14:textId="77777777" w:rsidR="00A26C2A" w:rsidRDefault="00A26C2A">
      <w:pPr>
        <w:pStyle w:val="Heading3"/>
        <w:ind w:left="1" w:hanging="3"/>
        <w:rPr>
          <w:sz w:val="32"/>
          <w:szCs w:val="32"/>
        </w:rPr>
      </w:pPr>
    </w:p>
    <w:p w14:paraId="0C209BAE" w14:textId="77777777" w:rsidR="00A26C2A" w:rsidRDefault="00A26C2A">
      <w:pPr>
        <w:pStyle w:val="Heading3"/>
        <w:ind w:left="1" w:hanging="3"/>
        <w:rPr>
          <w:sz w:val="32"/>
          <w:szCs w:val="32"/>
        </w:rPr>
      </w:pPr>
    </w:p>
    <w:p w14:paraId="5A011D7A" w14:textId="77777777" w:rsidR="00A26C2A" w:rsidRDefault="00A26C2A">
      <w:pPr>
        <w:pStyle w:val="Heading3"/>
        <w:ind w:left="1" w:hanging="3"/>
        <w:rPr>
          <w:sz w:val="32"/>
          <w:szCs w:val="32"/>
        </w:rPr>
      </w:pPr>
    </w:p>
    <w:p w14:paraId="77D4C528" w14:textId="77777777" w:rsidR="00A26C2A" w:rsidRDefault="00A26C2A">
      <w:pPr>
        <w:pStyle w:val="Heading3"/>
        <w:ind w:left="1" w:hanging="3"/>
        <w:rPr>
          <w:sz w:val="32"/>
          <w:szCs w:val="32"/>
        </w:rPr>
      </w:pPr>
    </w:p>
    <w:p w14:paraId="1EB75C38" w14:textId="77777777" w:rsidR="00A26C2A" w:rsidRPr="00903BDD" w:rsidRDefault="008C39B4" w:rsidP="00903BDD">
      <w:pPr>
        <w:pStyle w:val="Heading2"/>
        <w:ind w:left="1" w:hanging="3"/>
      </w:pPr>
      <w:bookmarkStart w:id="18" w:name="_heading=h.lnxbz9" w:colFirst="0" w:colLast="0"/>
      <w:bookmarkStart w:id="19" w:name="_Schedule_7:_UK"/>
      <w:bookmarkEnd w:id="18"/>
      <w:bookmarkEnd w:id="19"/>
      <w:r w:rsidRPr="00903BDD">
        <w:lastRenderedPageBreak/>
        <w:t>Schedule 7: UK GDPR Information</w:t>
      </w:r>
    </w:p>
    <w:p w14:paraId="118267A6" w14:textId="77777777" w:rsidR="00AD0E3F" w:rsidRPr="00FA6F48" w:rsidRDefault="00AD0E3F" w:rsidP="00AD0E3F">
      <w:pPr>
        <w:pStyle w:val="Standard"/>
        <w:ind w:left="0" w:right="14" w:hanging="2"/>
      </w:pPr>
      <w:bookmarkStart w:id="20" w:name="_Annex_2_-"/>
      <w:bookmarkEnd w:id="20"/>
      <w:r w:rsidRPr="00BB4E6C">
        <w:t>Not applicable to this contract.</w:t>
      </w:r>
    </w:p>
    <w:p w14:paraId="72B99936" w14:textId="77777777" w:rsidR="00AD0E3F" w:rsidRDefault="00AD0E3F">
      <w:pPr>
        <w:spacing w:line="240" w:lineRule="auto"/>
        <w:ind w:leftChars="0" w:left="0" w:firstLineChars="0"/>
        <w:textDirection w:val="lrTb"/>
        <w:textAlignment w:val="auto"/>
        <w:outlineLvl w:val="9"/>
        <w:rPr>
          <w:color w:val="000000"/>
          <w:sz w:val="32"/>
        </w:rPr>
      </w:pPr>
      <w:bookmarkStart w:id="21" w:name="_Schedule_8_(Corporate"/>
      <w:bookmarkEnd w:id="21"/>
      <w:r>
        <w:br w:type="page"/>
      </w:r>
    </w:p>
    <w:p w14:paraId="1963EF35" w14:textId="203A7017" w:rsidR="00A26C2A" w:rsidRDefault="008C39B4" w:rsidP="00A43CBA">
      <w:pPr>
        <w:pStyle w:val="Heading2"/>
        <w:ind w:left="1" w:hanging="3"/>
      </w:pPr>
      <w:r w:rsidRPr="00A43CBA">
        <w:lastRenderedPageBreak/>
        <w:t>Schedule 8 (Corporate Resolution Planning)</w:t>
      </w:r>
    </w:p>
    <w:p w14:paraId="05A37BAF" w14:textId="77777777" w:rsidR="009D6E71" w:rsidRPr="00FA6F48" w:rsidRDefault="009D6E71" w:rsidP="009D6E71">
      <w:pPr>
        <w:pStyle w:val="Standard"/>
        <w:ind w:left="0" w:right="14" w:hanging="2"/>
      </w:pPr>
      <w:r w:rsidRPr="00BB4E6C">
        <w:t>Not applicable to this contract.</w:t>
      </w:r>
    </w:p>
    <w:p w14:paraId="63DB6355" w14:textId="77777777" w:rsidR="00A26C2A" w:rsidRDefault="008C39B4">
      <w:pPr>
        <w:widowControl w:val="0"/>
        <w:ind w:left="0" w:hanging="2"/>
        <w:rPr>
          <w:color w:val="000000"/>
        </w:rPr>
      </w:pPr>
      <w:r>
        <w:br w:type="page"/>
      </w:r>
    </w:p>
    <w:p w14:paraId="727EB2CE" w14:textId="77777777" w:rsidR="00A26C2A" w:rsidRPr="00303E07" w:rsidRDefault="008C39B4" w:rsidP="00303E07">
      <w:pPr>
        <w:pStyle w:val="Heading2"/>
        <w:ind w:left="1" w:hanging="3"/>
      </w:pPr>
      <w:bookmarkStart w:id="22" w:name="_Schedule_9_-"/>
      <w:bookmarkEnd w:id="22"/>
      <w:r w:rsidRPr="00303E07">
        <w:lastRenderedPageBreak/>
        <w:t>Schedule 9 - Variation Form</w:t>
      </w:r>
    </w:p>
    <w:p w14:paraId="019E7D81" w14:textId="77777777" w:rsidR="00A26C2A" w:rsidRDefault="00A26C2A">
      <w:pPr>
        <w:spacing w:after="310" w:line="290" w:lineRule="auto"/>
        <w:ind w:left="0" w:hanging="2"/>
        <w:rPr>
          <w:color w:val="000000"/>
        </w:rPr>
      </w:pPr>
    </w:p>
    <w:p w14:paraId="38416A4C" w14:textId="77777777" w:rsidR="00A26C2A" w:rsidRDefault="008C39B4">
      <w:pPr>
        <w:ind w:left="0" w:hanging="2"/>
      </w:pPr>
      <w:r>
        <w:t>This form is to be used in order to change a Call-Off Contract in accordance with Clause 32 (Variation process)</w:t>
      </w:r>
    </w:p>
    <w:p w14:paraId="4097B46F" w14:textId="77777777" w:rsidR="00A26C2A" w:rsidRDefault="00A26C2A">
      <w:pPr>
        <w:ind w:left="0" w:hanging="2"/>
      </w:pPr>
    </w:p>
    <w:tbl>
      <w:tblPr>
        <w:tblStyle w:val="afffffff4"/>
        <w:tblW w:w="8982"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8"/>
        <w:gridCol w:w="3022"/>
        <w:gridCol w:w="3022"/>
      </w:tblGrid>
      <w:tr w:rsidR="00A26C2A" w14:paraId="5A67C373" w14:textId="77777777">
        <w:tc>
          <w:tcPr>
            <w:tcW w:w="8982" w:type="dxa"/>
            <w:gridSpan w:val="3"/>
          </w:tcPr>
          <w:p w14:paraId="16F1EEED" w14:textId="77777777" w:rsidR="00A26C2A" w:rsidRDefault="008C39B4">
            <w:pPr>
              <w:pBdr>
                <w:top w:val="nil"/>
                <w:left w:val="nil"/>
                <w:bottom w:val="nil"/>
                <w:right w:val="nil"/>
                <w:between w:val="nil"/>
              </w:pBdr>
              <w:spacing w:after="120"/>
              <w:ind w:left="0" w:hanging="2"/>
              <w:jc w:val="center"/>
              <w:rPr>
                <w:color w:val="000000"/>
                <w:highlight w:val="green"/>
              </w:rPr>
            </w:pPr>
            <w:r>
              <w:rPr>
                <w:b/>
                <w:color w:val="000000"/>
              </w:rPr>
              <w:t xml:space="preserve">Contract Details </w:t>
            </w:r>
          </w:p>
        </w:tc>
      </w:tr>
      <w:tr w:rsidR="00A26C2A" w14:paraId="145DEAC7" w14:textId="77777777">
        <w:trPr>
          <w:trHeight w:val="1174"/>
        </w:trPr>
        <w:tc>
          <w:tcPr>
            <w:tcW w:w="2938" w:type="dxa"/>
          </w:tcPr>
          <w:p w14:paraId="59C20C4F" w14:textId="77777777" w:rsidR="00A26C2A" w:rsidRDefault="008C39B4">
            <w:pPr>
              <w:pBdr>
                <w:top w:val="nil"/>
                <w:left w:val="nil"/>
                <w:bottom w:val="nil"/>
                <w:right w:val="nil"/>
                <w:between w:val="nil"/>
              </w:pBdr>
              <w:spacing w:after="120"/>
              <w:ind w:left="0" w:hanging="2"/>
              <w:rPr>
                <w:color w:val="000000"/>
              </w:rPr>
            </w:pPr>
            <w:r>
              <w:rPr>
                <w:color w:val="000000"/>
              </w:rPr>
              <w:t>This variation is between:</w:t>
            </w:r>
          </w:p>
        </w:tc>
        <w:tc>
          <w:tcPr>
            <w:tcW w:w="6044" w:type="dxa"/>
            <w:gridSpan w:val="2"/>
          </w:tcPr>
          <w:p w14:paraId="045F245F"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name of Buyer]</w:t>
            </w:r>
            <w:r>
              <w:rPr>
                <w:b/>
                <w:color w:val="000000"/>
              </w:rPr>
              <w:t xml:space="preserve"> (“the Buyer")</w:t>
            </w:r>
          </w:p>
          <w:p w14:paraId="5102F2AE" w14:textId="77777777" w:rsidR="00A26C2A" w:rsidRDefault="008C39B4">
            <w:pPr>
              <w:pBdr>
                <w:top w:val="nil"/>
                <w:left w:val="nil"/>
                <w:bottom w:val="nil"/>
                <w:right w:val="nil"/>
                <w:between w:val="nil"/>
              </w:pBdr>
              <w:spacing w:after="120"/>
              <w:ind w:left="0" w:hanging="2"/>
              <w:rPr>
                <w:color w:val="000000"/>
              </w:rPr>
            </w:pPr>
            <w:r>
              <w:rPr>
                <w:color w:val="000000"/>
              </w:rPr>
              <w:t xml:space="preserve">And </w:t>
            </w:r>
          </w:p>
          <w:p w14:paraId="7924D074"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name of Supplier</w:t>
            </w:r>
            <w:r>
              <w:rPr>
                <w:b/>
                <w:color w:val="000000"/>
              </w:rPr>
              <w:t>]</w:t>
            </w:r>
            <w:r>
              <w:rPr>
                <w:color w:val="000000"/>
              </w:rPr>
              <w:t xml:space="preserve"> (</w:t>
            </w:r>
            <w:r>
              <w:rPr>
                <w:b/>
                <w:color w:val="000000"/>
              </w:rPr>
              <w:t>"the Supplier"</w:t>
            </w:r>
            <w:r>
              <w:rPr>
                <w:color w:val="000000"/>
              </w:rPr>
              <w:t>)</w:t>
            </w:r>
          </w:p>
        </w:tc>
      </w:tr>
      <w:tr w:rsidR="00A26C2A" w14:paraId="0F50E6C6" w14:textId="77777777">
        <w:tc>
          <w:tcPr>
            <w:tcW w:w="2938" w:type="dxa"/>
          </w:tcPr>
          <w:p w14:paraId="720498DA" w14:textId="77777777" w:rsidR="00A26C2A" w:rsidRDefault="008C39B4">
            <w:pPr>
              <w:pBdr>
                <w:top w:val="nil"/>
                <w:left w:val="nil"/>
                <w:bottom w:val="nil"/>
                <w:right w:val="nil"/>
                <w:between w:val="nil"/>
              </w:pBdr>
              <w:spacing w:after="120"/>
              <w:ind w:left="0" w:hanging="2"/>
              <w:rPr>
                <w:color w:val="000000"/>
              </w:rPr>
            </w:pPr>
            <w:r>
              <w:rPr>
                <w:color w:val="000000"/>
              </w:rPr>
              <w:t>Contract name:</w:t>
            </w:r>
          </w:p>
        </w:tc>
        <w:tc>
          <w:tcPr>
            <w:tcW w:w="6044" w:type="dxa"/>
            <w:gridSpan w:val="2"/>
          </w:tcPr>
          <w:p w14:paraId="3568C4C1"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 xml:space="preserve">name of contract to be changed] </w:t>
            </w:r>
            <w:r>
              <w:rPr>
                <w:b/>
                <w:color w:val="000000"/>
              </w:rPr>
              <w:t>(“the Contract”)</w:t>
            </w:r>
          </w:p>
        </w:tc>
      </w:tr>
      <w:tr w:rsidR="00A26C2A" w14:paraId="0DD48976" w14:textId="77777777">
        <w:tc>
          <w:tcPr>
            <w:tcW w:w="2938" w:type="dxa"/>
          </w:tcPr>
          <w:p w14:paraId="2DB1F86C" w14:textId="77777777" w:rsidR="00A26C2A" w:rsidRDefault="008C39B4">
            <w:pPr>
              <w:pBdr>
                <w:top w:val="nil"/>
                <w:left w:val="nil"/>
                <w:bottom w:val="nil"/>
                <w:right w:val="nil"/>
                <w:between w:val="nil"/>
              </w:pBdr>
              <w:spacing w:after="120"/>
              <w:ind w:left="0" w:hanging="2"/>
              <w:rPr>
                <w:color w:val="000000"/>
              </w:rPr>
            </w:pPr>
            <w:r>
              <w:rPr>
                <w:color w:val="000000"/>
              </w:rPr>
              <w:t>Contract reference number:</w:t>
            </w:r>
          </w:p>
        </w:tc>
        <w:tc>
          <w:tcPr>
            <w:tcW w:w="6044" w:type="dxa"/>
            <w:gridSpan w:val="2"/>
          </w:tcPr>
          <w:p w14:paraId="1F940D72"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contract reference number]</w:t>
            </w:r>
          </w:p>
        </w:tc>
      </w:tr>
      <w:tr w:rsidR="00A26C2A" w14:paraId="7477A3D8" w14:textId="77777777">
        <w:tc>
          <w:tcPr>
            <w:tcW w:w="8982" w:type="dxa"/>
            <w:gridSpan w:val="3"/>
          </w:tcPr>
          <w:p w14:paraId="2DAA2C71" w14:textId="77777777" w:rsidR="00A26C2A" w:rsidRDefault="008C39B4">
            <w:pPr>
              <w:pBdr>
                <w:top w:val="nil"/>
                <w:left w:val="nil"/>
                <w:bottom w:val="nil"/>
                <w:right w:val="nil"/>
                <w:between w:val="nil"/>
              </w:pBdr>
              <w:spacing w:after="120"/>
              <w:ind w:left="0" w:hanging="2"/>
              <w:jc w:val="center"/>
              <w:rPr>
                <w:color w:val="000000"/>
              </w:rPr>
            </w:pPr>
            <w:r>
              <w:rPr>
                <w:b/>
                <w:color w:val="000000"/>
              </w:rPr>
              <w:t>Details of Proposed Variation</w:t>
            </w:r>
          </w:p>
        </w:tc>
      </w:tr>
      <w:tr w:rsidR="00A26C2A" w14:paraId="77CEEA80" w14:textId="77777777">
        <w:tc>
          <w:tcPr>
            <w:tcW w:w="2938" w:type="dxa"/>
          </w:tcPr>
          <w:p w14:paraId="2CD58989" w14:textId="77777777" w:rsidR="00A26C2A" w:rsidRDefault="008C39B4">
            <w:pPr>
              <w:pBdr>
                <w:top w:val="nil"/>
                <w:left w:val="nil"/>
                <w:bottom w:val="nil"/>
                <w:right w:val="nil"/>
                <w:between w:val="nil"/>
              </w:pBdr>
              <w:spacing w:after="120"/>
              <w:ind w:left="0" w:hanging="2"/>
              <w:rPr>
                <w:color w:val="000000"/>
              </w:rPr>
            </w:pPr>
            <w:r>
              <w:rPr>
                <w:color w:val="000000"/>
              </w:rPr>
              <w:t>Variation initiated by:</w:t>
            </w:r>
          </w:p>
        </w:tc>
        <w:tc>
          <w:tcPr>
            <w:tcW w:w="6044" w:type="dxa"/>
            <w:gridSpan w:val="2"/>
          </w:tcPr>
          <w:p w14:paraId="170A0E2F"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[delete</w:t>
            </w:r>
            <w:r>
              <w:rPr>
                <w:color w:val="000000"/>
              </w:rPr>
              <w:t xml:space="preserve"> as applicable: Buyer/Supplier]</w:t>
            </w:r>
          </w:p>
        </w:tc>
      </w:tr>
      <w:tr w:rsidR="00A26C2A" w14:paraId="55D735A2" w14:textId="77777777">
        <w:tc>
          <w:tcPr>
            <w:tcW w:w="2938" w:type="dxa"/>
          </w:tcPr>
          <w:p w14:paraId="58073100" w14:textId="77777777" w:rsidR="00A26C2A" w:rsidRDefault="008C39B4">
            <w:pPr>
              <w:pBdr>
                <w:top w:val="nil"/>
                <w:left w:val="nil"/>
                <w:bottom w:val="nil"/>
                <w:right w:val="nil"/>
                <w:between w:val="nil"/>
              </w:pBdr>
              <w:spacing w:after="120"/>
              <w:ind w:left="0" w:hanging="2"/>
              <w:rPr>
                <w:color w:val="000000"/>
              </w:rPr>
            </w:pPr>
            <w:r>
              <w:rPr>
                <w:color w:val="000000"/>
              </w:rPr>
              <w:t>Variation number:</w:t>
            </w:r>
          </w:p>
        </w:tc>
        <w:tc>
          <w:tcPr>
            <w:tcW w:w="6044" w:type="dxa"/>
            <w:gridSpan w:val="2"/>
          </w:tcPr>
          <w:p w14:paraId="26EFBA9F"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variation number]</w:t>
            </w:r>
          </w:p>
        </w:tc>
      </w:tr>
      <w:tr w:rsidR="00A26C2A" w14:paraId="1A5A1EA5" w14:textId="77777777">
        <w:tc>
          <w:tcPr>
            <w:tcW w:w="2938" w:type="dxa"/>
          </w:tcPr>
          <w:p w14:paraId="3C3179D1" w14:textId="77777777" w:rsidR="00A26C2A" w:rsidRDefault="008C39B4">
            <w:pPr>
              <w:pBdr>
                <w:top w:val="nil"/>
                <w:left w:val="nil"/>
                <w:bottom w:val="nil"/>
                <w:right w:val="nil"/>
                <w:between w:val="nil"/>
              </w:pBdr>
              <w:spacing w:after="120"/>
              <w:ind w:left="0" w:hanging="2"/>
              <w:rPr>
                <w:color w:val="000000"/>
              </w:rPr>
            </w:pPr>
            <w:r>
              <w:rPr>
                <w:color w:val="000000"/>
              </w:rPr>
              <w:t>Date variation is raised:</w:t>
            </w:r>
          </w:p>
        </w:tc>
        <w:tc>
          <w:tcPr>
            <w:tcW w:w="6044" w:type="dxa"/>
            <w:gridSpan w:val="2"/>
          </w:tcPr>
          <w:p w14:paraId="511B2B54"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date]</w:t>
            </w:r>
          </w:p>
        </w:tc>
      </w:tr>
      <w:tr w:rsidR="00A26C2A" w14:paraId="42BF89BE" w14:textId="77777777">
        <w:tc>
          <w:tcPr>
            <w:tcW w:w="2938" w:type="dxa"/>
          </w:tcPr>
          <w:p w14:paraId="0E564D5A" w14:textId="77777777" w:rsidR="00A26C2A" w:rsidRDefault="008C39B4">
            <w:pPr>
              <w:pBdr>
                <w:top w:val="nil"/>
                <w:left w:val="nil"/>
                <w:bottom w:val="nil"/>
                <w:right w:val="nil"/>
                <w:between w:val="nil"/>
              </w:pBdr>
              <w:spacing w:after="120"/>
              <w:ind w:left="0" w:hanging="2"/>
              <w:rPr>
                <w:color w:val="000000"/>
              </w:rPr>
            </w:pPr>
            <w:r>
              <w:rPr>
                <w:color w:val="000000"/>
              </w:rPr>
              <w:t>Proposed variation</w:t>
            </w:r>
          </w:p>
        </w:tc>
        <w:tc>
          <w:tcPr>
            <w:tcW w:w="6044" w:type="dxa"/>
            <w:gridSpan w:val="2"/>
          </w:tcPr>
          <w:p w14:paraId="1FE22C05" w14:textId="77777777" w:rsidR="00A26C2A" w:rsidRDefault="00A26C2A">
            <w:pPr>
              <w:pBdr>
                <w:top w:val="nil"/>
                <w:left w:val="nil"/>
                <w:bottom w:val="nil"/>
                <w:right w:val="nil"/>
                <w:between w:val="nil"/>
              </w:pBdr>
              <w:spacing w:after="120"/>
              <w:ind w:left="0" w:hanging="2"/>
              <w:rPr>
                <w:color w:val="000000"/>
                <w:highlight w:val="yellow"/>
              </w:rPr>
            </w:pPr>
          </w:p>
        </w:tc>
      </w:tr>
      <w:tr w:rsidR="00A26C2A" w14:paraId="7DE897A3" w14:textId="77777777">
        <w:tc>
          <w:tcPr>
            <w:tcW w:w="2938" w:type="dxa"/>
          </w:tcPr>
          <w:p w14:paraId="49141444" w14:textId="77777777" w:rsidR="00A26C2A" w:rsidRDefault="008C39B4">
            <w:pPr>
              <w:pBdr>
                <w:top w:val="nil"/>
                <w:left w:val="nil"/>
                <w:bottom w:val="nil"/>
                <w:right w:val="nil"/>
                <w:between w:val="nil"/>
              </w:pBdr>
              <w:spacing w:after="120"/>
              <w:ind w:left="0" w:hanging="2"/>
              <w:rPr>
                <w:color w:val="000000"/>
              </w:rPr>
            </w:pPr>
            <w:r>
              <w:rPr>
                <w:color w:val="000000"/>
              </w:rPr>
              <w:t>Reason for the variation:</w:t>
            </w:r>
          </w:p>
        </w:tc>
        <w:tc>
          <w:tcPr>
            <w:tcW w:w="6044" w:type="dxa"/>
            <w:gridSpan w:val="2"/>
          </w:tcPr>
          <w:p w14:paraId="225A512B"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reason]</w:t>
            </w:r>
          </w:p>
        </w:tc>
      </w:tr>
      <w:tr w:rsidR="00A26C2A" w14:paraId="0885CD19" w14:textId="77777777">
        <w:trPr>
          <w:trHeight w:val="718"/>
        </w:trPr>
        <w:tc>
          <w:tcPr>
            <w:tcW w:w="2938" w:type="dxa"/>
          </w:tcPr>
          <w:p w14:paraId="5F0E512F" w14:textId="77777777" w:rsidR="00A26C2A" w:rsidRDefault="008C39B4">
            <w:pPr>
              <w:pBdr>
                <w:top w:val="nil"/>
                <w:left w:val="nil"/>
                <w:bottom w:val="nil"/>
                <w:right w:val="nil"/>
                <w:between w:val="nil"/>
              </w:pBdr>
              <w:spacing w:after="120"/>
              <w:ind w:left="0" w:hanging="2"/>
              <w:rPr>
                <w:color w:val="000000"/>
              </w:rPr>
            </w:pPr>
            <w:r>
              <w:rPr>
                <w:color w:val="000000"/>
              </w:rPr>
              <w:t>A Variation Impact Assessment shall be provided within:</w:t>
            </w:r>
          </w:p>
        </w:tc>
        <w:tc>
          <w:tcPr>
            <w:tcW w:w="6044" w:type="dxa"/>
            <w:gridSpan w:val="2"/>
          </w:tcPr>
          <w:p w14:paraId="434D5369"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number] days</w:t>
            </w:r>
          </w:p>
        </w:tc>
      </w:tr>
      <w:tr w:rsidR="00A26C2A" w14:paraId="4C82E93A" w14:textId="77777777">
        <w:trPr>
          <w:trHeight w:val="285"/>
        </w:trPr>
        <w:tc>
          <w:tcPr>
            <w:tcW w:w="8982" w:type="dxa"/>
            <w:gridSpan w:val="3"/>
          </w:tcPr>
          <w:p w14:paraId="1019E56B" w14:textId="77777777" w:rsidR="00A26C2A" w:rsidRDefault="008C39B4">
            <w:pPr>
              <w:pBdr>
                <w:top w:val="nil"/>
                <w:left w:val="nil"/>
                <w:bottom w:val="nil"/>
                <w:right w:val="nil"/>
                <w:between w:val="nil"/>
              </w:pBdr>
              <w:spacing w:after="120"/>
              <w:ind w:left="0" w:hanging="2"/>
              <w:jc w:val="center"/>
              <w:rPr>
                <w:color w:val="000000"/>
              </w:rPr>
            </w:pPr>
            <w:r>
              <w:rPr>
                <w:b/>
                <w:color w:val="000000"/>
              </w:rPr>
              <w:t>Impact of Variation</w:t>
            </w:r>
          </w:p>
        </w:tc>
      </w:tr>
      <w:tr w:rsidR="00A26C2A" w14:paraId="351F2B30" w14:textId="77777777">
        <w:tc>
          <w:tcPr>
            <w:tcW w:w="2938" w:type="dxa"/>
          </w:tcPr>
          <w:p w14:paraId="553A281E" w14:textId="77777777" w:rsidR="00A26C2A" w:rsidRDefault="008C39B4">
            <w:pPr>
              <w:pBdr>
                <w:top w:val="nil"/>
                <w:left w:val="nil"/>
                <w:bottom w:val="nil"/>
                <w:right w:val="nil"/>
                <w:between w:val="nil"/>
              </w:pBdr>
              <w:spacing w:after="120"/>
              <w:ind w:left="0" w:hanging="2"/>
              <w:rPr>
                <w:color w:val="000000"/>
              </w:rPr>
            </w:pPr>
            <w:r>
              <w:rPr>
                <w:color w:val="000000"/>
              </w:rPr>
              <w:t>Likely impact of the proposed variation:</w:t>
            </w:r>
          </w:p>
        </w:tc>
        <w:tc>
          <w:tcPr>
            <w:tcW w:w="6044" w:type="dxa"/>
            <w:gridSpan w:val="2"/>
          </w:tcPr>
          <w:p w14:paraId="3321DCC4" w14:textId="77777777" w:rsidR="00A26C2A" w:rsidRDefault="008C39B4">
            <w:pPr>
              <w:pBdr>
                <w:top w:val="nil"/>
                <w:left w:val="nil"/>
                <w:bottom w:val="nil"/>
                <w:right w:val="nil"/>
                <w:between w:val="nil"/>
              </w:pBdr>
              <w:spacing w:after="120"/>
              <w:ind w:left="0" w:hanging="2"/>
              <w:rPr>
                <w:color w:val="000000"/>
                <w:highlight w:val="yellow"/>
              </w:rPr>
            </w:pPr>
            <w:r>
              <w:rPr>
                <w:b/>
                <w:color w:val="000000"/>
                <w:highlight w:val="yellow"/>
              </w:rPr>
              <w:t xml:space="preserve">[Supplier to insert </w:t>
            </w:r>
            <w:r>
              <w:rPr>
                <w:color w:val="000000"/>
              </w:rPr>
              <w:t xml:space="preserve">assessment of impact] </w:t>
            </w:r>
          </w:p>
        </w:tc>
      </w:tr>
      <w:tr w:rsidR="00A26C2A" w14:paraId="3664AC8C" w14:textId="77777777">
        <w:trPr>
          <w:trHeight w:val="469"/>
        </w:trPr>
        <w:tc>
          <w:tcPr>
            <w:tcW w:w="8982" w:type="dxa"/>
            <w:gridSpan w:val="3"/>
          </w:tcPr>
          <w:p w14:paraId="07C89E11" w14:textId="77777777" w:rsidR="00A26C2A" w:rsidRDefault="008C39B4">
            <w:pPr>
              <w:pBdr>
                <w:top w:val="nil"/>
                <w:left w:val="nil"/>
                <w:bottom w:val="nil"/>
                <w:right w:val="nil"/>
                <w:between w:val="nil"/>
              </w:pBdr>
              <w:spacing w:after="120"/>
              <w:ind w:left="0" w:hanging="2"/>
              <w:jc w:val="center"/>
              <w:rPr>
                <w:color w:val="000000"/>
                <w:highlight w:val="yellow"/>
              </w:rPr>
            </w:pPr>
            <w:r>
              <w:rPr>
                <w:b/>
                <w:color w:val="000000"/>
              </w:rPr>
              <w:t>Outcome of Variation</w:t>
            </w:r>
          </w:p>
        </w:tc>
      </w:tr>
      <w:tr w:rsidR="00A26C2A" w14:paraId="195322FD" w14:textId="77777777">
        <w:tc>
          <w:tcPr>
            <w:tcW w:w="2938" w:type="dxa"/>
          </w:tcPr>
          <w:p w14:paraId="4F3C3D71" w14:textId="77777777" w:rsidR="00A26C2A" w:rsidRDefault="008C39B4">
            <w:pPr>
              <w:pBdr>
                <w:top w:val="nil"/>
                <w:left w:val="nil"/>
                <w:bottom w:val="nil"/>
                <w:right w:val="nil"/>
                <w:between w:val="nil"/>
              </w:pBdr>
              <w:spacing w:after="120"/>
              <w:ind w:left="0" w:hanging="2"/>
              <w:rPr>
                <w:color w:val="000000"/>
              </w:rPr>
            </w:pPr>
            <w:r>
              <w:rPr>
                <w:color w:val="000000"/>
              </w:rPr>
              <w:t>Contract variation:</w:t>
            </w:r>
          </w:p>
        </w:tc>
        <w:tc>
          <w:tcPr>
            <w:tcW w:w="6044" w:type="dxa"/>
            <w:gridSpan w:val="2"/>
          </w:tcPr>
          <w:p w14:paraId="550DF5EF" w14:textId="77777777" w:rsidR="00A26C2A" w:rsidRDefault="008C39B4">
            <w:pPr>
              <w:keepNext/>
              <w:pBdr>
                <w:top w:val="nil"/>
                <w:left w:val="nil"/>
                <w:bottom w:val="nil"/>
                <w:right w:val="nil"/>
                <w:between w:val="nil"/>
              </w:pBdr>
              <w:spacing w:after="120"/>
              <w:ind w:left="0" w:hanging="2"/>
              <w:rPr>
                <w:color w:val="000000"/>
              </w:rPr>
            </w:pPr>
            <w:r>
              <w:rPr>
                <w:color w:val="000000"/>
              </w:rPr>
              <w:t>This Contract detailed above is varied as follows:</w:t>
            </w:r>
          </w:p>
          <w:p w14:paraId="13A0C285" w14:textId="77777777" w:rsidR="00A26C2A" w:rsidRDefault="008C39B4" w:rsidP="008C39B4">
            <w:pPr>
              <w:numPr>
                <w:ilvl w:val="0"/>
                <w:numId w:val="9"/>
              </w:numPr>
              <w:pBdr>
                <w:top w:val="nil"/>
                <w:left w:val="nil"/>
                <w:bottom w:val="nil"/>
                <w:right w:val="nil"/>
                <w:between w:val="nil"/>
              </w:pBdr>
              <w:spacing w:after="120"/>
              <w:ind w:left="0" w:hanging="2"/>
              <w:jc w:val="both"/>
              <w:rPr>
                <w:color w:val="000000"/>
              </w:rPr>
            </w:pPr>
            <w:r>
              <w:rPr>
                <w:b/>
                <w:color w:val="000000"/>
                <w:highlight w:val="yellow"/>
              </w:rPr>
              <w:t xml:space="preserve">[Buyer to insert </w:t>
            </w:r>
            <w:r>
              <w:rPr>
                <w:color w:val="000000"/>
              </w:rPr>
              <w:t>original Clauses or Paragraphs to be varied and the changed clause]</w:t>
            </w:r>
          </w:p>
        </w:tc>
      </w:tr>
      <w:tr w:rsidR="00A26C2A" w14:paraId="208D6FDB" w14:textId="77777777">
        <w:trPr>
          <w:cantSplit/>
        </w:trPr>
        <w:tc>
          <w:tcPr>
            <w:tcW w:w="2938" w:type="dxa"/>
            <w:vMerge w:val="restart"/>
          </w:tcPr>
          <w:p w14:paraId="25720001" w14:textId="77777777" w:rsidR="00A26C2A" w:rsidRDefault="008C39B4">
            <w:pPr>
              <w:pBdr>
                <w:top w:val="nil"/>
                <w:left w:val="nil"/>
                <w:bottom w:val="nil"/>
                <w:right w:val="nil"/>
                <w:between w:val="nil"/>
              </w:pBdr>
              <w:spacing w:after="120"/>
              <w:ind w:left="0" w:hanging="2"/>
              <w:rPr>
                <w:color w:val="000000"/>
              </w:rPr>
            </w:pPr>
            <w:r>
              <w:rPr>
                <w:color w:val="000000"/>
              </w:rPr>
              <w:t>Financial variation:</w:t>
            </w:r>
          </w:p>
        </w:tc>
        <w:tc>
          <w:tcPr>
            <w:tcW w:w="3022" w:type="dxa"/>
          </w:tcPr>
          <w:p w14:paraId="2176F3C4" w14:textId="77777777" w:rsidR="00A26C2A" w:rsidRDefault="008C39B4">
            <w:pPr>
              <w:keepNext/>
              <w:pBdr>
                <w:top w:val="nil"/>
                <w:left w:val="nil"/>
                <w:bottom w:val="nil"/>
                <w:right w:val="nil"/>
                <w:between w:val="nil"/>
              </w:pBdr>
              <w:spacing w:after="120"/>
              <w:ind w:left="0" w:hanging="2"/>
              <w:rPr>
                <w:color w:val="000000"/>
              </w:rPr>
            </w:pPr>
            <w:r>
              <w:rPr>
                <w:color w:val="000000"/>
              </w:rPr>
              <w:t>Original Contract Value:</w:t>
            </w:r>
          </w:p>
        </w:tc>
        <w:tc>
          <w:tcPr>
            <w:tcW w:w="3022" w:type="dxa"/>
          </w:tcPr>
          <w:p w14:paraId="6B727207" w14:textId="77777777" w:rsidR="00A26C2A" w:rsidRDefault="008C39B4">
            <w:pPr>
              <w:keepNext/>
              <w:pBdr>
                <w:top w:val="nil"/>
                <w:left w:val="nil"/>
                <w:bottom w:val="nil"/>
                <w:right w:val="nil"/>
                <w:between w:val="nil"/>
              </w:pBdr>
              <w:spacing w:after="120"/>
              <w:ind w:left="0" w:hanging="2"/>
              <w:rPr>
                <w:color w:val="000000"/>
              </w:rPr>
            </w:pPr>
            <w:r>
              <w:rPr>
                <w:color w:val="000000"/>
              </w:rPr>
              <w:t xml:space="preserve">£ </w:t>
            </w:r>
            <w:r>
              <w:rPr>
                <w:b/>
                <w:color w:val="000000"/>
                <w:highlight w:val="yellow"/>
              </w:rPr>
              <w:t xml:space="preserve">[insert </w:t>
            </w:r>
            <w:r>
              <w:rPr>
                <w:color w:val="000000"/>
              </w:rPr>
              <w:t>amount]</w:t>
            </w:r>
          </w:p>
        </w:tc>
      </w:tr>
      <w:tr w:rsidR="00A26C2A" w14:paraId="5F7DC3A0" w14:textId="77777777">
        <w:trPr>
          <w:cantSplit/>
        </w:trPr>
        <w:tc>
          <w:tcPr>
            <w:tcW w:w="2938" w:type="dxa"/>
            <w:vMerge/>
          </w:tcPr>
          <w:p w14:paraId="6D08DB07" w14:textId="77777777" w:rsidR="00A26C2A" w:rsidRDefault="00A26C2A">
            <w:pPr>
              <w:widowControl w:val="0"/>
              <w:pBdr>
                <w:top w:val="nil"/>
                <w:left w:val="nil"/>
                <w:bottom w:val="nil"/>
                <w:right w:val="nil"/>
                <w:between w:val="nil"/>
              </w:pBdr>
              <w:spacing w:line="276" w:lineRule="auto"/>
              <w:ind w:left="0" w:hanging="2"/>
              <w:rPr>
                <w:color w:val="000000"/>
              </w:rPr>
            </w:pPr>
          </w:p>
        </w:tc>
        <w:tc>
          <w:tcPr>
            <w:tcW w:w="3022" w:type="dxa"/>
          </w:tcPr>
          <w:p w14:paraId="07C79DC6" w14:textId="77777777" w:rsidR="00A26C2A" w:rsidRDefault="008C39B4">
            <w:pPr>
              <w:keepNext/>
              <w:pBdr>
                <w:top w:val="nil"/>
                <w:left w:val="nil"/>
                <w:bottom w:val="nil"/>
                <w:right w:val="nil"/>
                <w:between w:val="nil"/>
              </w:pBdr>
              <w:spacing w:after="120"/>
              <w:ind w:left="0" w:hanging="2"/>
              <w:rPr>
                <w:color w:val="000000"/>
              </w:rPr>
            </w:pPr>
            <w:r>
              <w:rPr>
                <w:color w:val="000000"/>
              </w:rPr>
              <w:t>Additional cost due to variation:</w:t>
            </w:r>
          </w:p>
        </w:tc>
        <w:tc>
          <w:tcPr>
            <w:tcW w:w="3022" w:type="dxa"/>
          </w:tcPr>
          <w:p w14:paraId="0FFC5CB8" w14:textId="77777777" w:rsidR="00A26C2A" w:rsidRDefault="008C39B4">
            <w:pPr>
              <w:keepNext/>
              <w:pBdr>
                <w:top w:val="nil"/>
                <w:left w:val="nil"/>
                <w:bottom w:val="nil"/>
                <w:right w:val="nil"/>
                <w:between w:val="nil"/>
              </w:pBdr>
              <w:spacing w:after="120"/>
              <w:ind w:left="0" w:hanging="2"/>
              <w:rPr>
                <w:color w:val="000000"/>
              </w:rPr>
            </w:pPr>
            <w:r>
              <w:rPr>
                <w:color w:val="000000"/>
              </w:rPr>
              <w:t xml:space="preserve">£ </w:t>
            </w:r>
            <w:r>
              <w:rPr>
                <w:b/>
                <w:color w:val="000000"/>
                <w:highlight w:val="yellow"/>
              </w:rPr>
              <w:t xml:space="preserve">[insert </w:t>
            </w:r>
            <w:r>
              <w:rPr>
                <w:color w:val="000000"/>
              </w:rPr>
              <w:t>amount]</w:t>
            </w:r>
          </w:p>
        </w:tc>
      </w:tr>
      <w:tr w:rsidR="00A26C2A" w14:paraId="471437E2" w14:textId="77777777">
        <w:trPr>
          <w:cantSplit/>
        </w:trPr>
        <w:tc>
          <w:tcPr>
            <w:tcW w:w="2938" w:type="dxa"/>
            <w:vMerge/>
          </w:tcPr>
          <w:p w14:paraId="76C6C795" w14:textId="77777777" w:rsidR="00A26C2A" w:rsidRDefault="00A26C2A">
            <w:pPr>
              <w:widowControl w:val="0"/>
              <w:pBdr>
                <w:top w:val="nil"/>
                <w:left w:val="nil"/>
                <w:bottom w:val="nil"/>
                <w:right w:val="nil"/>
                <w:between w:val="nil"/>
              </w:pBdr>
              <w:spacing w:line="276" w:lineRule="auto"/>
              <w:ind w:left="0" w:hanging="2"/>
              <w:rPr>
                <w:color w:val="000000"/>
              </w:rPr>
            </w:pPr>
          </w:p>
        </w:tc>
        <w:tc>
          <w:tcPr>
            <w:tcW w:w="3022" w:type="dxa"/>
          </w:tcPr>
          <w:p w14:paraId="42E3A600" w14:textId="77777777" w:rsidR="00A26C2A" w:rsidRDefault="008C39B4">
            <w:pPr>
              <w:keepNext/>
              <w:pBdr>
                <w:top w:val="nil"/>
                <w:left w:val="nil"/>
                <w:bottom w:val="nil"/>
                <w:right w:val="nil"/>
                <w:between w:val="nil"/>
              </w:pBdr>
              <w:spacing w:after="120"/>
              <w:ind w:left="0" w:hanging="2"/>
              <w:rPr>
                <w:color w:val="000000"/>
              </w:rPr>
            </w:pPr>
            <w:r>
              <w:rPr>
                <w:color w:val="000000"/>
              </w:rPr>
              <w:t>New Contract value:</w:t>
            </w:r>
          </w:p>
        </w:tc>
        <w:tc>
          <w:tcPr>
            <w:tcW w:w="3022" w:type="dxa"/>
          </w:tcPr>
          <w:p w14:paraId="3264260B" w14:textId="77777777" w:rsidR="00A26C2A" w:rsidRDefault="008C39B4">
            <w:pPr>
              <w:keepNext/>
              <w:pBdr>
                <w:top w:val="nil"/>
                <w:left w:val="nil"/>
                <w:bottom w:val="nil"/>
                <w:right w:val="nil"/>
                <w:between w:val="nil"/>
              </w:pBdr>
              <w:spacing w:after="120"/>
              <w:ind w:left="0" w:hanging="2"/>
              <w:rPr>
                <w:color w:val="000000"/>
              </w:rPr>
            </w:pPr>
            <w:r>
              <w:rPr>
                <w:color w:val="000000"/>
              </w:rPr>
              <w:t xml:space="preserve">£ </w:t>
            </w:r>
            <w:r>
              <w:rPr>
                <w:b/>
                <w:color w:val="000000"/>
                <w:highlight w:val="yellow"/>
              </w:rPr>
              <w:t xml:space="preserve">[insert </w:t>
            </w:r>
            <w:r>
              <w:rPr>
                <w:color w:val="000000"/>
              </w:rPr>
              <w:t>amount]</w:t>
            </w:r>
          </w:p>
        </w:tc>
      </w:tr>
    </w:tbl>
    <w:p w14:paraId="070F562F" w14:textId="77777777" w:rsidR="00303E07" w:rsidRDefault="00303E07" w:rsidP="00303E07">
      <w:pPr>
        <w:ind w:left="0" w:hanging="2"/>
      </w:pPr>
    </w:p>
    <w:p w14:paraId="6DB0A24E" w14:textId="2235650D" w:rsidR="00A26C2A" w:rsidRDefault="00303E07" w:rsidP="00303E07">
      <w:pPr>
        <w:ind w:left="0" w:hanging="2"/>
      </w:pPr>
      <w:r>
        <w:lastRenderedPageBreak/>
        <w:t xml:space="preserve">1 </w:t>
      </w:r>
      <w:r w:rsidR="008C39B4">
        <w:t>This Variation must be agreed and signed by both Parties to the Contract and shall only be effective from the date it is signed by Buyer</w:t>
      </w:r>
    </w:p>
    <w:p w14:paraId="75727697" w14:textId="77777777" w:rsidR="00303E07" w:rsidRDefault="00303E07" w:rsidP="00303E07">
      <w:pPr>
        <w:ind w:left="0" w:hanging="2"/>
      </w:pPr>
    </w:p>
    <w:p w14:paraId="2C4F75EF" w14:textId="767C61EF" w:rsidR="00A26C2A" w:rsidRDefault="00303E07" w:rsidP="00303E07">
      <w:pPr>
        <w:ind w:left="0" w:hanging="2"/>
      </w:pPr>
      <w:r>
        <w:t xml:space="preserve">2 </w:t>
      </w:r>
      <w:r w:rsidR="008C39B4">
        <w:t xml:space="preserve">Words and expressions in this Variation shall have the meanings given to them in the Contract. </w:t>
      </w:r>
    </w:p>
    <w:p w14:paraId="1CC617EB" w14:textId="77777777" w:rsidR="00303E07" w:rsidRDefault="00303E07" w:rsidP="00303E07">
      <w:pPr>
        <w:ind w:left="0" w:hanging="2"/>
      </w:pPr>
    </w:p>
    <w:p w14:paraId="7F6C255E" w14:textId="1C3B34D0" w:rsidR="00A26C2A" w:rsidRDefault="00303E07" w:rsidP="00303E07">
      <w:pPr>
        <w:ind w:left="0" w:hanging="2"/>
      </w:pPr>
      <w:r>
        <w:t xml:space="preserve">3 </w:t>
      </w:r>
      <w:r w:rsidR="008C39B4">
        <w:t>The Contract, including any previous Variations, shall remain effective and unaltered except as amended by this Variation.</w:t>
      </w:r>
    </w:p>
    <w:p w14:paraId="72E2754A" w14:textId="77777777" w:rsidR="00A26C2A" w:rsidRDefault="00A26C2A">
      <w:pPr>
        <w:keepNext/>
        <w:pBdr>
          <w:top w:val="nil"/>
          <w:left w:val="nil"/>
          <w:bottom w:val="nil"/>
          <w:right w:val="nil"/>
          <w:between w:val="nil"/>
        </w:pBdr>
        <w:spacing w:before="240" w:after="200" w:line="276" w:lineRule="auto"/>
        <w:ind w:left="0" w:hanging="2"/>
      </w:pPr>
    </w:p>
    <w:p w14:paraId="74BA98AF" w14:textId="77777777" w:rsidR="00A26C2A" w:rsidRDefault="008C39B4">
      <w:pPr>
        <w:pBdr>
          <w:top w:val="nil"/>
          <w:left w:val="nil"/>
          <w:bottom w:val="nil"/>
          <w:right w:val="nil"/>
          <w:between w:val="nil"/>
        </w:pBdr>
        <w:spacing w:after="120"/>
        <w:ind w:left="0" w:hanging="2"/>
        <w:rPr>
          <w:color w:val="000000"/>
        </w:rPr>
      </w:pPr>
      <w:r>
        <w:rPr>
          <w:color w:val="000000"/>
        </w:rPr>
        <w:t>Signed by an authorised signatory for and on behalf of the Buyer</w:t>
      </w:r>
    </w:p>
    <w:tbl>
      <w:tblPr>
        <w:tblStyle w:val="afffffff5"/>
        <w:tblW w:w="8150"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10"/>
        <w:gridCol w:w="5940"/>
      </w:tblGrid>
      <w:tr w:rsidR="00A26C2A" w14:paraId="4F712F6A" w14:textId="77777777">
        <w:tc>
          <w:tcPr>
            <w:tcW w:w="2210" w:type="dxa"/>
            <w:tcBorders>
              <w:bottom w:val="nil"/>
            </w:tcBorders>
          </w:tcPr>
          <w:p w14:paraId="358054B5" w14:textId="77777777" w:rsidR="00A26C2A" w:rsidRDefault="008C39B4">
            <w:pPr>
              <w:pBdr>
                <w:top w:val="nil"/>
                <w:left w:val="nil"/>
                <w:bottom w:val="nil"/>
                <w:right w:val="nil"/>
                <w:between w:val="nil"/>
              </w:pBdr>
              <w:spacing w:after="120"/>
              <w:ind w:left="0" w:hanging="2"/>
              <w:rPr>
                <w:color w:val="000000"/>
              </w:rPr>
            </w:pPr>
            <w:r>
              <w:rPr>
                <w:color w:val="000000"/>
              </w:rPr>
              <w:t>Signature</w:t>
            </w:r>
          </w:p>
        </w:tc>
        <w:tc>
          <w:tcPr>
            <w:tcW w:w="5940" w:type="dxa"/>
          </w:tcPr>
          <w:p w14:paraId="173E6339" w14:textId="77777777" w:rsidR="00A26C2A" w:rsidRDefault="00A26C2A">
            <w:pPr>
              <w:pBdr>
                <w:top w:val="nil"/>
                <w:left w:val="nil"/>
                <w:bottom w:val="nil"/>
                <w:right w:val="nil"/>
                <w:between w:val="nil"/>
              </w:pBdr>
              <w:ind w:left="0" w:hanging="2"/>
              <w:rPr>
                <w:color w:val="000000"/>
              </w:rPr>
            </w:pPr>
          </w:p>
        </w:tc>
      </w:tr>
      <w:tr w:rsidR="00A26C2A" w14:paraId="60B8DDE7" w14:textId="77777777">
        <w:tc>
          <w:tcPr>
            <w:tcW w:w="2210" w:type="dxa"/>
            <w:tcBorders>
              <w:top w:val="nil"/>
              <w:bottom w:val="nil"/>
            </w:tcBorders>
          </w:tcPr>
          <w:p w14:paraId="4434C7B4" w14:textId="77777777" w:rsidR="00A26C2A" w:rsidRDefault="008C39B4">
            <w:pPr>
              <w:pBdr>
                <w:top w:val="nil"/>
                <w:left w:val="nil"/>
                <w:bottom w:val="nil"/>
                <w:right w:val="nil"/>
                <w:between w:val="nil"/>
              </w:pBdr>
              <w:spacing w:after="120"/>
              <w:ind w:left="0" w:hanging="2"/>
              <w:rPr>
                <w:color w:val="000000"/>
              </w:rPr>
            </w:pPr>
            <w:r>
              <w:rPr>
                <w:color w:val="000000"/>
              </w:rPr>
              <w:t>Date</w:t>
            </w:r>
          </w:p>
        </w:tc>
        <w:tc>
          <w:tcPr>
            <w:tcW w:w="5940" w:type="dxa"/>
          </w:tcPr>
          <w:p w14:paraId="37DE2832" w14:textId="77777777" w:rsidR="00A26C2A" w:rsidRDefault="00A26C2A">
            <w:pPr>
              <w:pBdr>
                <w:top w:val="nil"/>
                <w:left w:val="nil"/>
                <w:bottom w:val="nil"/>
                <w:right w:val="nil"/>
                <w:between w:val="nil"/>
              </w:pBdr>
              <w:ind w:left="0" w:hanging="2"/>
              <w:rPr>
                <w:color w:val="000000"/>
              </w:rPr>
            </w:pPr>
          </w:p>
        </w:tc>
      </w:tr>
      <w:tr w:rsidR="00A26C2A" w14:paraId="79449DF0" w14:textId="77777777">
        <w:tc>
          <w:tcPr>
            <w:tcW w:w="2210" w:type="dxa"/>
            <w:tcBorders>
              <w:top w:val="nil"/>
              <w:bottom w:val="nil"/>
            </w:tcBorders>
          </w:tcPr>
          <w:p w14:paraId="2F25DBA8" w14:textId="77777777" w:rsidR="00A26C2A" w:rsidRDefault="008C39B4">
            <w:pPr>
              <w:pBdr>
                <w:top w:val="nil"/>
                <w:left w:val="nil"/>
                <w:bottom w:val="nil"/>
                <w:right w:val="nil"/>
                <w:between w:val="nil"/>
              </w:pBdr>
              <w:spacing w:after="120"/>
              <w:ind w:left="0" w:hanging="2"/>
              <w:rPr>
                <w:color w:val="000000"/>
              </w:rPr>
            </w:pPr>
            <w:r>
              <w:rPr>
                <w:color w:val="000000"/>
              </w:rPr>
              <w:t>Name (in Capitals)</w:t>
            </w:r>
          </w:p>
        </w:tc>
        <w:tc>
          <w:tcPr>
            <w:tcW w:w="5940" w:type="dxa"/>
          </w:tcPr>
          <w:p w14:paraId="5A6895B8" w14:textId="77777777" w:rsidR="00A26C2A" w:rsidRDefault="00A26C2A">
            <w:pPr>
              <w:pBdr>
                <w:top w:val="nil"/>
                <w:left w:val="nil"/>
                <w:bottom w:val="nil"/>
                <w:right w:val="nil"/>
                <w:between w:val="nil"/>
              </w:pBdr>
              <w:ind w:left="0" w:hanging="2"/>
              <w:rPr>
                <w:color w:val="000000"/>
              </w:rPr>
            </w:pPr>
          </w:p>
        </w:tc>
      </w:tr>
      <w:tr w:rsidR="00A26C2A" w14:paraId="0A2493E5" w14:textId="77777777">
        <w:tc>
          <w:tcPr>
            <w:tcW w:w="2210" w:type="dxa"/>
            <w:tcBorders>
              <w:top w:val="nil"/>
              <w:bottom w:val="nil"/>
            </w:tcBorders>
          </w:tcPr>
          <w:p w14:paraId="586C082E" w14:textId="77777777" w:rsidR="00A26C2A" w:rsidRDefault="008C39B4">
            <w:pPr>
              <w:pBdr>
                <w:top w:val="nil"/>
                <w:left w:val="nil"/>
                <w:bottom w:val="nil"/>
                <w:right w:val="nil"/>
                <w:between w:val="nil"/>
              </w:pBdr>
              <w:spacing w:after="120"/>
              <w:ind w:left="0" w:hanging="2"/>
              <w:rPr>
                <w:color w:val="000000"/>
              </w:rPr>
            </w:pPr>
            <w:r>
              <w:rPr>
                <w:color w:val="000000"/>
              </w:rPr>
              <w:t>Address</w:t>
            </w:r>
          </w:p>
        </w:tc>
        <w:tc>
          <w:tcPr>
            <w:tcW w:w="5940" w:type="dxa"/>
          </w:tcPr>
          <w:p w14:paraId="4382C0A0" w14:textId="77777777" w:rsidR="00A26C2A" w:rsidRDefault="00A26C2A">
            <w:pPr>
              <w:pBdr>
                <w:top w:val="nil"/>
                <w:left w:val="nil"/>
                <w:bottom w:val="nil"/>
                <w:right w:val="nil"/>
                <w:between w:val="nil"/>
              </w:pBdr>
              <w:ind w:left="0" w:hanging="2"/>
              <w:rPr>
                <w:color w:val="000000"/>
              </w:rPr>
            </w:pPr>
          </w:p>
        </w:tc>
      </w:tr>
      <w:tr w:rsidR="00A26C2A" w14:paraId="21C5C739" w14:textId="77777777">
        <w:tc>
          <w:tcPr>
            <w:tcW w:w="2210" w:type="dxa"/>
            <w:tcBorders>
              <w:top w:val="nil"/>
            </w:tcBorders>
          </w:tcPr>
          <w:p w14:paraId="384A5C88" w14:textId="77777777" w:rsidR="00A26C2A" w:rsidRDefault="00A26C2A">
            <w:pPr>
              <w:pBdr>
                <w:top w:val="nil"/>
                <w:left w:val="nil"/>
                <w:bottom w:val="nil"/>
                <w:right w:val="nil"/>
                <w:between w:val="nil"/>
              </w:pBdr>
              <w:ind w:left="0" w:hanging="2"/>
              <w:rPr>
                <w:color w:val="000000"/>
              </w:rPr>
            </w:pPr>
          </w:p>
        </w:tc>
        <w:tc>
          <w:tcPr>
            <w:tcW w:w="5940" w:type="dxa"/>
          </w:tcPr>
          <w:p w14:paraId="17CCAAEB" w14:textId="77777777" w:rsidR="00A26C2A" w:rsidRDefault="00A26C2A">
            <w:pPr>
              <w:pBdr>
                <w:top w:val="nil"/>
                <w:left w:val="nil"/>
                <w:bottom w:val="nil"/>
                <w:right w:val="nil"/>
                <w:between w:val="nil"/>
              </w:pBdr>
              <w:ind w:left="0" w:hanging="2"/>
              <w:rPr>
                <w:color w:val="000000"/>
              </w:rPr>
            </w:pPr>
          </w:p>
        </w:tc>
      </w:tr>
    </w:tbl>
    <w:p w14:paraId="3B78A4FB" w14:textId="77777777" w:rsidR="00A26C2A" w:rsidRDefault="00A26C2A">
      <w:pPr>
        <w:pBdr>
          <w:top w:val="nil"/>
          <w:left w:val="nil"/>
          <w:bottom w:val="nil"/>
          <w:right w:val="nil"/>
          <w:between w:val="nil"/>
        </w:pBdr>
        <w:spacing w:after="120"/>
        <w:ind w:left="0" w:hanging="2"/>
      </w:pPr>
    </w:p>
    <w:p w14:paraId="1E5E11C5" w14:textId="77777777" w:rsidR="00A26C2A" w:rsidRDefault="00A26C2A">
      <w:pPr>
        <w:pBdr>
          <w:top w:val="nil"/>
          <w:left w:val="nil"/>
          <w:bottom w:val="nil"/>
          <w:right w:val="nil"/>
          <w:between w:val="nil"/>
        </w:pBdr>
        <w:spacing w:after="120"/>
        <w:ind w:left="0" w:hanging="2"/>
      </w:pPr>
    </w:p>
    <w:p w14:paraId="19DC6B37" w14:textId="77777777" w:rsidR="00A26C2A" w:rsidRDefault="00A26C2A">
      <w:pPr>
        <w:pBdr>
          <w:top w:val="nil"/>
          <w:left w:val="nil"/>
          <w:bottom w:val="nil"/>
          <w:right w:val="nil"/>
          <w:between w:val="nil"/>
        </w:pBdr>
        <w:spacing w:after="120"/>
        <w:ind w:left="0" w:hanging="2"/>
      </w:pPr>
    </w:p>
    <w:p w14:paraId="3809DCBF" w14:textId="77777777" w:rsidR="00A26C2A" w:rsidRDefault="008C39B4">
      <w:pPr>
        <w:pBdr>
          <w:top w:val="nil"/>
          <w:left w:val="nil"/>
          <w:bottom w:val="nil"/>
          <w:right w:val="nil"/>
          <w:between w:val="nil"/>
        </w:pBdr>
        <w:spacing w:after="120"/>
        <w:ind w:left="0" w:hanging="2"/>
        <w:rPr>
          <w:color w:val="000000"/>
        </w:rPr>
      </w:pPr>
      <w:r>
        <w:rPr>
          <w:color w:val="000000"/>
        </w:rPr>
        <w:t>Signed by an authorised signatory to sign for and on behalf of the Supplier</w:t>
      </w:r>
    </w:p>
    <w:tbl>
      <w:tblPr>
        <w:tblStyle w:val="afffffff6"/>
        <w:tblW w:w="8188"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08"/>
        <w:gridCol w:w="5980"/>
      </w:tblGrid>
      <w:tr w:rsidR="00A26C2A" w14:paraId="028C1738" w14:textId="77777777">
        <w:tc>
          <w:tcPr>
            <w:tcW w:w="2208" w:type="dxa"/>
            <w:tcBorders>
              <w:bottom w:val="nil"/>
            </w:tcBorders>
          </w:tcPr>
          <w:p w14:paraId="6D6654F7" w14:textId="77777777" w:rsidR="00A26C2A" w:rsidRDefault="008C39B4">
            <w:pPr>
              <w:pBdr>
                <w:top w:val="nil"/>
                <w:left w:val="nil"/>
                <w:bottom w:val="nil"/>
                <w:right w:val="nil"/>
                <w:between w:val="nil"/>
              </w:pBdr>
              <w:spacing w:after="120"/>
              <w:ind w:left="0" w:hanging="2"/>
              <w:rPr>
                <w:color w:val="000000"/>
              </w:rPr>
            </w:pPr>
            <w:r>
              <w:rPr>
                <w:color w:val="000000"/>
              </w:rPr>
              <w:t>Signature</w:t>
            </w:r>
          </w:p>
        </w:tc>
        <w:tc>
          <w:tcPr>
            <w:tcW w:w="5980" w:type="dxa"/>
          </w:tcPr>
          <w:p w14:paraId="09D66FCF" w14:textId="77777777" w:rsidR="00A26C2A" w:rsidRDefault="00A26C2A">
            <w:pPr>
              <w:pBdr>
                <w:top w:val="nil"/>
                <w:left w:val="nil"/>
                <w:bottom w:val="nil"/>
                <w:right w:val="nil"/>
                <w:between w:val="nil"/>
              </w:pBdr>
              <w:ind w:left="0" w:hanging="2"/>
              <w:rPr>
                <w:color w:val="000000"/>
              </w:rPr>
            </w:pPr>
          </w:p>
        </w:tc>
      </w:tr>
      <w:tr w:rsidR="00A26C2A" w14:paraId="0387F436" w14:textId="77777777">
        <w:tc>
          <w:tcPr>
            <w:tcW w:w="2208" w:type="dxa"/>
            <w:tcBorders>
              <w:top w:val="nil"/>
              <w:bottom w:val="nil"/>
            </w:tcBorders>
          </w:tcPr>
          <w:p w14:paraId="5363699A" w14:textId="77777777" w:rsidR="00A26C2A" w:rsidRDefault="008C39B4">
            <w:pPr>
              <w:pBdr>
                <w:top w:val="nil"/>
                <w:left w:val="nil"/>
                <w:bottom w:val="nil"/>
                <w:right w:val="nil"/>
                <w:between w:val="nil"/>
              </w:pBdr>
              <w:spacing w:after="120"/>
              <w:ind w:left="0" w:hanging="2"/>
              <w:rPr>
                <w:color w:val="000000"/>
              </w:rPr>
            </w:pPr>
            <w:r>
              <w:rPr>
                <w:color w:val="000000"/>
              </w:rPr>
              <w:t>Date</w:t>
            </w:r>
          </w:p>
        </w:tc>
        <w:tc>
          <w:tcPr>
            <w:tcW w:w="5980" w:type="dxa"/>
          </w:tcPr>
          <w:p w14:paraId="27D723DF" w14:textId="77777777" w:rsidR="00A26C2A" w:rsidRDefault="00A26C2A">
            <w:pPr>
              <w:pBdr>
                <w:top w:val="nil"/>
                <w:left w:val="nil"/>
                <w:bottom w:val="nil"/>
                <w:right w:val="nil"/>
                <w:between w:val="nil"/>
              </w:pBdr>
              <w:ind w:left="0" w:hanging="2"/>
              <w:rPr>
                <w:color w:val="000000"/>
              </w:rPr>
            </w:pPr>
          </w:p>
        </w:tc>
      </w:tr>
      <w:tr w:rsidR="00A26C2A" w14:paraId="20DD822E" w14:textId="77777777">
        <w:tc>
          <w:tcPr>
            <w:tcW w:w="2208" w:type="dxa"/>
            <w:tcBorders>
              <w:top w:val="nil"/>
              <w:bottom w:val="nil"/>
            </w:tcBorders>
          </w:tcPr>
          <w:p w14:paraId="11B07910" w14:textId="77777777" w:rsidR="00A26C2A" w:rsidRDefault="008C39B4">
            <w:pPr>
              <w:pBdr>
                <w:top w:val="nil"/>
                <w:left w:val="nil"/>
                <w:bottom w:val="nil"/>
                <w:right w:val="nil"/>
                <w:between w:val="nil"/>
              </w:pBdr>
              <w:spacing w:after="120"/>
              <w:ind w:left="0" w:hanging="2"/>
              <w:rPr>
                <w:color w:val="000000"/>
              </w:rPr>
            </w:pPr>
            <w:r>
              <w:rPr>
                <w:color w:val="000000"/>
              </w:rPr>
              <w:t>Name (in Capitals)</w:t>
            </w:r>
          </w:p>
        </w:tc>
        <w:tc>
          <w:tcPr>
            <w:tcW w:w="5980" w:type="dxa"/>
          </w:tcPr>
          <w:p w14:paraId="3A210C31" w14:textId="77777777" w:rsidR="00A26C2A" w:rsidRDefault="00A26C2A">
            <w:pPr>
              <w:pBdr>
                <w:top w:val="nil"/>
                <w:left w:val="nil"/>
                <w:bottom w:val="nil"/>
                <w:right w:val="nil"/>
                <w:between w:val="nil"/>
              </w:pBdr>
              <w:ind w:left="0" w:hanging="2"/>
              <w:rPr>
                <w:color w:val="000000"/>
              </w:rPr>
            </w:pPr>
          </w:p>
        </w:tc>
      </w:tr>
      <w:tr w:rsidR="00A26C2A" w14:paraId="06B930C9" w14:textId="77777777">
        <w:tc>
          <w:tcPr>
            <w:tcW w:w="2208" w:type="dxa"/>
            <w:tcBorders>
              <w:top w:val="nil"/>
              <w:bottom w:val="nil"/>
            </w:tcBorders>
          </w:tcPr>
          <w:p w14:paraId="6CD7D209" w14:textId="77777777" w:rsidR="00A26C2A" w:rsidRDefault="008C39B4">
            <w:pPr>
              <w:pBdr>
                <w:top w:val="nil"/>
                <w:left w:val="nil"/>
                <w:bottom w:val="nil"/>
                <w:right w:val="nil"/>
                <w:between w:val="nil"/>
              </w:pBdr>
              <w:spacing w:after="120"/>
              <w:ind w:left="0" w:hanging="2"/>
              <w:rPr>
                <w:color w:val="000000"/>
              </w:rPr>
            </w:pPr>
            <w:r>
              <w:rPr>
                <w:color w:val="000000"/>
              </w:rPr>
              <w:t>Address</w:t>
            </w:r>
          </w:p>
        </w:tc>
        <w:tc>
          <w:tcPr>
            <w:tcW w:w="5980" w:type="dxa"/>
          </w:tcPr>
          <w:p w14:paraId="2EA18D5F" w14:textId="77777777" w:rsidR="00A26C2A" w:rsidRDefault="00A26C2A">
            <w:pPr>
              <w:pBdr>
                <w:top w:val="nil"/>
                <w:left w:val="nil"/>
                <w:bottom w:val="nil"/>
                <w:right w:val="nil"/>
                <w:between w:val="nil"/>
              </w:pBdr>
              <w:ind w:left="0" w:hanging="2"/>
              <w:rPr>
                <w:color w:val="000000"/>
              </w:rPr>
            </w:pPr>
          </w:p>
        </w:tc>
      </w:tr>
    </w:tbl>
    <w:p w14:paraId="09913623" w14:textId="77777777" w:rsidR="00A26C2A" w:rsidRDefault="00A26C2A">
      <w:pPr>
        <w:pBdr>
          <w:top w:val="nil"/>
          <w:left w:val="nil"/>
          <w:bottom w:val="nil"/>
          <w:right w:val="nil"/>
          <w:between w:val="nil"/>
        </w:pBdr>
        <w:spacing w:after="30" w:line="264" w:lineRule="auto"/>
        <w:ind w:left="0" w:right="-5" w:hanging="2"/>
        <w:rPr>
          <w:color w:val="000000"/>
        </w:rPr>
      </w:pPr>
    </w:p>
    <w:sectPr w:rsidR="00A26C2A">
      <w:headerReference w:type="even" r:id="rId21"/>
      <w:headerReference w:type="default" r:id="rId22"/>
      <w:footerReference w:type="even" r:id="rId23"/>
      <w:footerReference w:type="default" r:id="rId24"/>
      <w:headerReference w:type="first" r:id="rId25"/>
      <w:footerReference w:type="first" r:id="rId26"/>
      <w:pgSz w:w="11921"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D953F" w14:textId="77777777" w:rsidR="00C34FFD" w:rsidRDefault="00C34FFD">
      <w:pPr>
        <w:spacing w:line="240" w:lineRule="auto"/>
        <w:ind w:left="0" w:hanging="2"/>
      </w:pPr>
      <w:r>
        <w:separator/>
      </w:r>
    </w:p>
  </w:endnote>
  <w:endnote w:type="continuationSeparator" w:id="0">
    <w:p w14:paraId="33520341" w14:textId="77777777" w:rsidR="00C34FFD" w:rsidRDefault="00C34FFD">
      <w:pPr>
        <w:spacing w:line="240" w:lineRule="auto"/>
        <w:ind w:left="0" w:hanging="2"/>
      </w:pPr>
      <w:r>
        <w:continuationSeparator/>
      </w:r>
    </w:p>
  </w:endnote>
  <w:endnote w:type="continuationNotice" w:id="1">
    <w:p w14:paraId="6013986D" w14:textId="77777777" w:rsidR="00C34FFD" w:rsidRDefault="00C34FFD">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2D922" w14:textId="028699E9" w:rsidR="00C551BD" w:rsidRDefault="00C551BD">
    <w:pPr>
      <w:pStyle w:val="Footer"/>
      <w:ind w:left="0" w:hanging="2"/>
    </w:pPr>
    <w:r>
      <w:rPr>
        <w:noProof/>
      </w:rPr>
      <mc:AlternateContent>
        <mc:Choice Requires="wps">
          <w:drawing>
            <wp:anchor distT="0" distB="0" distL="0" distR="0" simplePos="0" relativeHeight="251658244" behindDoc="0" locked="0" layoutInCell="1" allowOverlap="1" wp14:anchorId="00CB34B3" wp14:editId="13F80050">
              <wp:simplePos x="635" y="635"/>
              <wp:positionH relativeFrom="page">
                <wp:align>center</wp:align>
              </wp:positionH>
              <wp:positionV relativeFrom="page">
                <wp:align>bottom</wp:align>
              </wp:positionV>
              <wp:extent cx="459740" cy="351790"/>
              <wp:effectExtent l="0" t="0" r="16510" b="0"/>
              <wp:wrapNone/>
              <wp:docPr id="1750331832"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1790"/>
                      </a:xfrm>
                      <a:prstGeom prst="rect">
                        <a:avLst/>
                      </a:prstGeom>
                      <a:noFill/>
                      <a:ln>
                        <a:noFill/>
                      </a:ln>
                    </wps:spPr>
                    <wps:txbx>
                      <w:txbxContent>
                        <w:p w14:paraId="79574645" w14:textId="242FB66F" w:rsidR="00C551BD" w:rsidRPr="00C551BD" w:rsidRDefault="00C551BD" w:rsidP="00C551BD">
                          <w:pPr>
                            <w:ind w:left="0" w:hanging="2"/>
                            <w:rPr>
                              <w:rFonts w:ascii="Calibri" w:eastAsia="Calibri" w:hAnsi="Calibri" w:cs="Calibri"/>
                              <w:noProof/>
                              <w:color w:val="000000"/>
                              <w:sz w:val="20"/>
                              <w:szCs w:val="20"/>
                            </w:rPr>
                          </w:pPr>
                          <w:r w:rsidRPr="00C551BD">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CB34B3" id="_x0000_t202" coordsize="21600,21600" o:spt="202" path="m,l,21600r21600,l21600,xe">
              <v:stroke joinstyle="miter"/>
              <v:path gradientshapeok="t" o:connecttype="rect"/>
            </v:shapetype>
            <v:shape id="Text Box 11" o:spid="_x0000_s1028" type="#_x0000_t202" alt="OFFICIAL" style="position:absolute;margin-left:0;margin-top:0;width:36.2pt;height:27.7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" filled="f" stroked="f">
              <v:textbox style="mso-fit-shape-to-text:t" inset="0,0,0,15pt">
                <w:txbxContent>
                  <w:p w14:paraId="79574645" w14:textId="242FB66F" w:rsidR="00C551BD" w:rsidRPr="00C551BD" w:rsidRDefault="00C551BD" w:rsidP="00C551BD">
                    <w:pPr>
                      <w:ind w:left="0" w:hanging="2"/>
                      <w:rPr>
                        <w:rFonts w:ascii="Calibri" w:eastAsia="Calibri" w:hAnsi="Calibri" w:cs="Calibri"/>
                        <w:noProof/>
                        <w:color w:val="000000"/>
                        <w:sz w:val="20"/>
                        <w:szCs w:val="20"/>
                      </w:rPr>
                    </w:pPr>
                    <w:r w:rsidRPr="00C551BD">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31A17" w14:textId="61BAFDC5" w:rsidR="00A26C2A" w:rsidRDefault="00C551BD">
    <w:pPr>
      <w:tabs>
        <w:tab w:val="center" w:pos="4513"/>
        <w:tab w:val="right" w:pos="9026"/>
      </w:tabs>
      <w:ind w:left="0" w:hanging="2"/>
      <w:rPr>
        <w:rFonts w:ascii="Calibri" w:eastAsia="Calibri" w:hAnsi="Calibri" w:cs="Calibri"/>
        <w:color w:val="A6A6A6"/>
      </w:rPr>
    </w:pPr>
    <w:r>
      <w:rPr>
        <w:rFonts w:ascii="Calibri" w:eastAsia="Calibri" w:hAnsi="Calibri" w:cs="Calibri"/>
        <w:noProof/>
        <w:color w:val="A6A6A6"/>
      </w:rPr>
      <mc:AlternateContent>
        <mc:Choice Requires="wps">
          <w:drawing>
            <wp:anchor distT="0" distB="0" distL="0" distR="0" simplePos="0" relativeHeight="251658243" behindDoc="0" locked="0" layoutInCell="1" allowOverlap="1" wp14:anchorId="5DA65F08" wp14:editId="30E4B559">
              <wp:simplePos x="635" y="635"/>
              <wp:positionH relativeFrom="page">
                <wp:align>center</wp:align>
              </wp:positionH>
              <wp:positionV relativeFrom="page">
                <wp:align>bottom</wp:align>
              </wp:positionV>
              <wp:extent cx="459740" cy="351790"/>
              <wp:effectExtent l="0" t="0" r="16510" b="0"/>
              <wp:wrapNone/>
              <wp:docPr id="48336185"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1790"/>
                      </a:xfrm>
                      <a:prstGeom prst="rect">
                        <a:avLst/>
                      </a:prstGeom>
                      <a:noFill/>
                      <a:ln>
                        <a:noFill/>
                      </a:ln>
                    </wps:spPr>
                    <wps:txbx>
                      <w:txbxContent>
                        <w:p w14:paraId="04BC82DF" w14:textId="4EF5550A" w:rsidR="00C551BD" w:rsidRPr="00C551BD" w:rsidRDefault="00C551BD" w:rsidP="00C551BD">
                          <w:pPr>
                            <w:ind w:left="0" w:hanging="2"/>
                            <w:rPr>
                              <w:rFonts w:ascii="Calibri" w:eastAsia="Calibri" w:hAnsi="Calibri" w:cs="Calibri"/>
                              <w:noProof/>
                              <w:color w:val="000000"/>
                              <w:sz w:val="20"/>
                              <w:szCs w:val="20"/>
                            </w:rPr>
                          </w:pPr>
                          <w:r w:rsidRPr="00C551BD">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A65F08" id="_x0000_t202" coordsize="21600,21600" o:spt="202" path="m,l,21600r21600,l21600,xe">
              <v:stroke joinstyle="miter"/>
              <v:path gradientshapeok="t" o:connecttype="rect"/>
            </v:shapetype>
            <v:shape id="Text Box 12" o:spid="_x0000_s1029" type="#_x0000_t202" alt="OFFICIAL" style="position:absolute;margin-left:0;margin-top:0;width:36.2pt;height:27.7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" filled="f" stroked="f">
              <v:textbox style="mso-fit-shape-to-text:t" inset="0,0,0,15pt">
                <w:txbxContent>
                  <w:p w14:paraId="04BC82DF" w14:textId="4EF5550A" w:rsidR="00C551BD" w:rsidRPr="00C551BD" w:rsidRDefault="00C551BD" w:rsidP="00C551BD">
                    <w:pPr>
                      <w:ind w:left="0" w:hanging="2"/>
                      <w:rPr>
                        <w:rFonts w:ascii="Calibri" w:eastAsia="Calibri" w:hAnsi="Calibri" w:cs="Calibri"/>
                        <w:noProof/>
                        <w:color w:val="000000"/>
                        <w:sz w:val="20"/>
                        <w:szCs w:val="20"/>
                      </w:rPr>
                    </w:pPr>
                    <w:r w:rsidRPr="00C551BD">
                      <w:rPr>
                        <w:rFonts w:ascii="Calibri" w:eastAsia="Calibri" w:hAnsi="Calibri" w:cs="Calibri"/>
                        <w:noProof/>
                        <w:color w:val="000000"/>
                        <w:sz w:val="20"/>
                        <w:szCs w:val="20"/>
                      </w:rPr>
                      <w:t>OFFICIAL</w:t>
                    </w:r>
                  </w:p>
                </w:txbxContent>
              </v:textbox>
              <w10:wrap anchorx="page" anchory="page"/>
            </v:shape>
          </w:pict>
        </mc:Fallback>
      </mc:AlternateContent>
    </w:r>
  </w:p>
  <w:p w14:paraId="50CCC131" w14:textId="77777777" w:rsidR="00A26C2A" w:rsidRDefault="00A26C2A">
    <w:pPr>
      <w:pBdr>
        <w:top w:val="single" w:sz="4" w:space="31" w:color="FFFFFF"/>
        <w:left w:val="single" w:sz="4" w:space="31" w:color="FFFFFF"/>
        <w:bottom w:val="single" w:sz="4" w:space="31" w:color="FFFFFF"/>
        <w:right w:val="single" w:sz="4" w:space="31" w:color="FFFFFF"/>
      </w:pBdr>
      <w:tabs>
        <w:tab w:val="center" w:pos="4513"/>
        <w:tab w:val="right" w:pos="9026"/>
      </w:tabs>
      <w:ind w:left="0" w:hanging="2"/>
      <w:rPr>
        <w:color w:val="000000"/>
        <w:sz w:val="20"/>
        <w:szCs w:val="20"/>
      </w:rPr>
    </w:pPr>
  </w:p>
  <w:p w14:paraId="5A1C50A9" w14:textId="77777777" w:rsidR="00A26C2A" w:rsidRDefault="00A26C2A">
    <w:pPr>
      <w:pBdr>
        <w:top w:val="single" w:sz="4" w:space="31" w:color="FFFFFF"/>
        <w:left w:val="single" w:sz="4" w:space="31" w:color="FFFFFF"/>
        <w:bottom w:val="single" w:sz="4" w:space="31" w:color="FFFFFF"/>
        <w:right w:val="single" w:sz="4" w:space="31" w:color="FFFFFF"/>
      </w:pBdr>
      <w:tabs>
        <w:tab w:val="center" w:pos="4513"/>
        <w:tab w:val="right" w:pos="9026"/>
      </w:tabs>
      <w:ind w:left="0" w:hanging="2"/>
    </w:pPr>
  </w:p>
  <w:p w14:paraId="0B4F57C3" w14:textId="77777777" w:rsidR="00A26C2A" w:rsidRDefault="00A26C2A">
    <w:pPr>
      <w:pBdr>
        <w:top w:val="single" w:sz="4" w:space="31" w:color="FFFFFF"/>
        <w:left w:val="single" w:sz="4" w:space="31" w:color="FFFFFF"/>
        <w:bottom w:val="single" w:sz="4" w:space="31" w:color="FFFFFF"/>
        <w:right w:val="single" w:sz="4" w:space="31" w:color="FFFFFF"/>
      </w:pBdr>
      <w:tabs>
        <w:tab w:val="left" w:pos="3488"/>
      </w:tabs>
      <w:ind w:left="0" w:hanging="2"/>
    </w:pPr>
  </w:p>
  <w:p w14:paraId="7DE68AAF" w14:textId="77777777" w:rsidR="00A26C2A" w:rsidRDefault="00A26C2A">
    <w:pPr>
      <w:widowControl w:val="0"/>
      <w:pBdr>
        <w:top w:val="nil"/>
        <w:left w:val="nil"/>
        <w:bottom w:val="nil"/>
        <w:right w:val="nil"/>
        <w:between w:val="nil"/>
      </w:pBdr>
      <w:spacing w:line="276" w:lineRule="auto"/>
      <w:ind w:left="0" w:hanging="2"/>
    </w:pPr>
  </w:p>
  <w:p w14:paraId="10635A48" w14:textId="2D7FAFA9" w:rsidR="00A26C2A" w:rsidRDefault="008C39B4">
    <w:pPr>
      <w:widowControl w:val="0"/>
      <w:pBdr>
        <w:top w:val="nil"/>
        <w:left w:val="nil"/>
        <w:bottom w:val="nil"/>
        <w:right w:val="nil"/>
        <w:between w:val="nil"/>
      </w:pBdr>
      <w:spacing w:line="276" w:lineRule="auto"/>
      <w:ind w:left="0" w:hanging="2"/>
      <w:jc w:val="right"/>
    </w:pPr>
    <w:r>
      <w:fldChar w:fldCharType="begin"/>
    </w:r>
    <w:r>
      <w:instrText>PAGE</w:instrText>
    </w:r>
    <w:r>
      <w:fldChar w:fldCharType="separate"/>
    </w:r>
    <w:r w:rsidR="00F972EF">
      <w:rPr>
        <w:noProof/>
      </w:rPr>
      <w:t>86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1169C" w14:textId="3A623B3A" w:rsidR="00C551BD" w:rsidRDefault="00C551BD">
    <w:pPr>
      <w:pStyle w:val="Footer"/>
      <w:ind w:left="0" w:hanging="2"/>
    </w:pPr>
    <w:r>
      <w:rPr>
        <w:noProof/>
      </w:rPr>
      <mc:AlternateContent>
        <mc:Choice Requires="wps">
          <w:drawing>
            <wp:anchor distT="0" distB="0" distL="0" distR="0" simplePos="0" relativeHeight="251658245" behindDoc="0" locked="0" layoutInCell="1" allowOverlap="1" wp14:anchorId="6586ED2C" wp14:editId="0521D178">
              <wp:simplePos x="635" y="635"/>
              <wp:positionH relativeFrom="page">
                <wp:align>center</wp:align>
              </wp:positionH>
              <wp:positionV relativeFrom="page">
                <wp:align>bottom</wp:align>
              </wp:positionV>
              <wp:extent cx="459740" cy="351790"/>
              <wp:effectExtent l="0" t="0" r="16510" b="0"/>
              <wp:wrapNone/>
              <wp:docPr id="308152868"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1790"/>
                      </a:xfrm>
                      <a:prstGeom prst="rect">
                        <a:avLst/>
                      </a:prstGeom>
                      <a:noFill/>
                      <a:ln>
                        <a:noFill/>
                      </a:ln>
                    </wps:spPr>
                    <wps:txbx>
                      <w:txbxContent>
                        <w:p w14:paraId="39DCDF1D" w14:textId="69683E83" w:rsidR="00C551BD" w:rsidRPr="00C551BD" w:rsidRDefault="00C551BD" w:rsidP="00C551BD">
                          <w:pPr>
                            <w:ind w:left="0" w:hanging="2"/>
                            <w:rPr>
                              <w:rFonts w:ascii="Calibri" w:eastAsia="Calibri" w:hAnsi="Calibri" w:cs="Calibri"/>
                              <w:noProof/>
                              <w:color w:val="000000"/>
                              <w:sz w:val="20"/>
                              <w:szCs w:val="20"/>
                            </w:rPr>
                          </w:pPr>
                          <w:r w:rsidRPr="00C551BD">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86ED2C" id="_x0000_t202" coordsize="21600,21600" o:spt="202" path="m,l,21600r21600,l21600,xe">
              <v:stroke joinstyle="miter"/>
              <v:path gradientshapeok="t" o:connecttype="rect"/>
            </v:shapetype>
            <v:shape id="Text Box 10" o:spid="_x0000_s1031" type="#_x0000_t202" alt="OFFICIAL" style="position:absolute;margin-left:0;margin-top:0;width:36.2pt;height:27.7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" filled="f" stroked="f">
              <v:textbox style="mso-fit-shape-to-text:t" inset="0,0,0,15pt">
                <w:txbxContent>
                  <w:p w14:paraId="39DCDF1D" w14:textId="69683E83" w:rsidR="00C551BD" w:rsidRPr="00C551BD" w:rsidRDefault="00C551BD" w:rsidP="00C551BD">
                    <w:pPr>
                      <w:ind w:left="0" w:hanging="2"/>
                      <w:rPr>
                        <w:rFonts w:ascii="Calibri" w:eastAsia="Calibri" w:hAnsi="Calibri" w:cs="Calibri"/>
                        <w:noProof/>
                        <w:color w:val="000000"/>
                        <w:sz w:val="20"/>
                        <w:szCs w:val="20"/>
                      </w:rPr>
                    </w:pPr>
                    <w:r w:rsidRPr="00C551BD">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3A832" w14:textId="77777777" w:rsidR="00C34FFD" w:rsidRDefault="00C34FFD">
      <w:pPr>
        <w:spacing w:line="240" w:lineRule="auto"/>
        <w:ind w:left="0" w:hanging="2"/>
      </w:pPr>
      <w:r>
        <w:separator/>
      </w:r>
    </w:p>
  </w:footnote>
  <w:footnote w:type="continuationSeparator" w:id="0">
    <w:p w14:paraId="7E100BD2" w14:textId="77777777" w:rsidR="00C34FFD" w:rsidRDefault="00C34FFD">
      <w:pPr>
        <w:spacing w:line="240" w:lineRule="auto"/>
        <w:ind w:left="0" w:hanging="2"/>
      </w:pPr>
      <w:r>
        <w:continuationSeparator/>
      </w:r>
    </w:p>
  </w:footnote>
  <w:footnote w:type="continuationNotice" w:id="1">
    <w:p w14:paraId="187EF499" w14:textId="77777777" w:rsidR="00C34FFD" w:rsidRDefault="00C34FFD">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9F9DB" w14:textId="631216AB" w:rsidR="00A26C2A" w:rsidRDefault="00C551BD">
    <w:pPr>
      <w:pBdr>
        <w:top w:val="nil"/>
        <w:left w:val="nil"/>
        <w:bottom w:val="nil"/>
        <w:right w:val="nil"/>
        <w:between w:val="nil"/>
      </w:pBdr>
      <w:spacing w:line="240" w:lineRule="auto"/>
      <w:ind w:left="0" w:hanging="2"/>
      <w:rPr>
        <w:color w:val="000000"/>
      </w:rPr>
    </w:pPr>
    <w:r>
      <w:rPr>
        <w:noProof/>
        <w:color w:val="000000"/>
      </w:rPr>
      <mc:AlternateContent>
        <mc:Choice Requires="wps">
          <w:drawing>
            <wp:anchor distT="0" distB="0" distL="0" distR="0" simplePos="0" relativeHeight="251658241" behindDoc="0" locked="0" layoutInCell="1" allowOverlap="1" wp14:anchorId="47FC8479" wp14:editId="2AB2D0EB">
              <wp:simplePos x="635" y="635"/>
              <wp:positionH relativeFrom="page">
                <wp:align>center</wp:align>
              </wp:positionH>
              <wp:positionV relativeFrom="page">
                <wp:align>top</wp:align>
              </wp:positionV>
              <wp:extent cx="459740" cy="351790"/>
              <wp:effectExtent l="0" t="0" r="16510" b="10160"/>
              <wp:wrapNone/>
              <wp:docPr id="45784952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1790"/>
                      </a:xfrm>
                      <a:prstGeom prst="rect">
                        <a:avLst/>
                      </a:prstGeom>
                      <a:noFill/>
                      <a:ln>
                        <a:noFill/>
                      </a:ln>
                    </wps:spPr>
                    <wps:txbx>
                      <w:txbxContent>
                        <w:p w14:paraId="0A5E1545" w14:textId="5662B73B" w:rsidR="00C551BD" w:rsidRPr="00C551BD" w:rsidRDefault="00C551BD" w:rsidP="00C551BD">
                          <w:pPr>
                            <w:ind w:left="0" w:hanging="2"/>
                            <w:rPr>
                              <w:rFonts w:ascii="Calibri" w:eastAsia="Calibri" w:hAnsi="Calibri" w:cs="Calibri"/>
                              <w:noProof/>
                              <w:color w:val="000000"/>
                              <w:sz w:val="20"/>
                              <w:szCs w:val="20"/>
                            </w:rPr>
                          </w:pPr>
                          <w:r w:rsidRPr="00C551BD">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FC8479" id="_x0000_t202" coordsize="21600,21600" o:spt="202" path="m,l,21600r21600,l21600,xe">
              <v:stroke joinstyle="miter"/>
              <v:path gradientshapeok="t" o:connecttype="rect"/>
            </v:shapetype>
            <v:shape id="Text Box 5" o:spid="_x0000_s1026" type="#_x0000_t202" alt="OFFICIAL" style="position:absolute;margin-left:0;margin-top:0;width:36.2pt;height:27.7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" filled="f" stroked="f">
              <v:textbox style="mso-fit-shape-to-text:t" inset="0,15pt,0,0">
                <w:txbxContent>
                  <w:p w14:paraId="0A5E1545" w14:textId="5662B73B" w:rsidR="00C551BD" w:rsidRPr="00C551BD" w:rsidRDefault="00C551BD" w:rsidP="00C551BD">
                    <w:pPr>
                      <w:ind w:left="0" w:hanging="2"/>
                      <w:rPr>
                        <w:rFonts w:ascii="Calibri" w:eastAsia="Calibri" w:hAnsi="Calibri" w:cs="Calibri"/>
                        <w:noProof/>
                        <w:color w:val="000000"/>
                        <w:sz w:val="20"/>
                        <w:szCs w:val="20"/>
                      </w:rPr>
                    </w:pPr>
                    <w:r w:rsidRPr="00C551BD">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A340F" w14:textId="53C4F74D" w:rsidR="00A26C2A" w:rsidRDefault="00C551BD">
    <w:pPr>
      <w:tabs>
        <w:tab w:val="center" w:pos="4513"/>
        <w:tab w:val="right" w:pos="9026"/>
      </w:tabs>
      <w:ind w:left="0" w:hanging="2"/>
      <w:jc w:val="right"/>
      <w:rPr>
        <w:sz w:val="20"/>
        <w:szCs w:val="20"/>
      </w:rPr>
    </w:pPr>
    <w:r>
      <w:rPr>
        <w:noProof/>
        <w:sz w:val="20"/>
        <w:szCs w:val="20"/>
      </w:rPr>
      <mc:AlternateContent>
        <mc:Choice Requires="wps">
          <w:drawing>
            <wp:anchor distT="0" distB="0" distL="0" distR="0" simplePos="0" relativeHeight="251658242" behindDoc="0" locked="0" layoutInCell="1" allowOverlap="1" wp14:anchorId="465039B6" wp14:editId="2387993F">
              <wp:simplePos x="635" y="635"/>
              <wp:positionH relativeFrom="page">
                <wp:align>center</wp:align>
              </wp:positionH>
              <wp:positionV relativeFrom="page">
                <wp:align>top</wp:align>
              </wp:positionV>
              <wp:extent cx="459740" cy="351790"/>
              <wp:effectExtent l="0" t="0" r="16510" b="10160"/>
              <wp:wrapNone/>
              <wp:docPr id="715359060"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1790"/>
                      </a:xfrm>
                      <a:prstGeom prst="rect">
                        <a:avLst/>
                      </a:prstGeom>
                      <a:noFill/>
                      <a:ln>
                        <a:noFill/>
                      </a:ln>
                    </wps:spPr>
                    <wps:txbx>
                      <w:txbxContent>
                        <w:p w14:paraId="1344CE75" w14:textId="51B12BFB" w:rsidR="00C551BD" w:rsidRPr="00C551BD" w:rsidRDefault="00C551BD" w:rsidP="00C551BD">
                          <w:pPr>
                            <w:ind w:left="0" w:hanging="2"/>
                            <w:rPr>
                              <w:rFonts w:ascii="Calibri" w:eastAsia="Calibri" w:hAnsi="Calibri" w:cs="Calibri"/>
                              <w:noProof/>
                              <w:color w:val="000000"/>
                              <w:sz w:val="20"/>
                              <w:szCs w:val="20"/>
                            </w:rPr>
                          </w:pPr>
                          <w:r w:rsidRPr="00C551BD">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5039B6" id="_x0000_t202" coordsize="21600,21600" o:spt="202" path="m,l,21600r21600,l21600,xe">
              <v:stroke joinstyle="miter"/>
              <v:path gradientshapeok="t" o:connecttype="rect"/>
            </v:shapetype>
            <v:shape id="Text Box 6" o:spid="_x0000_s1027" type="#_x0000_t202" alt="OFFICIAL" style="position:absolute;left:0;text-align:left;margin-left:0;margin-top:0;width:36.2pt;height:27.7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" filled="f" stroked="f">
              <v:textbox style="mso-fit-shape-to-text:t" inset="0,15pt,0,0">
                <w:txbxContent>
                  <w:p w14:paraId="1344CE75" w14:textId="51B12BFB" w:rsidR="00C551BD" w:rsidRPr="00C551BD" w:rsidRDefault="00C551BD" w:rsidP="00C551BD">
                    <w:pPr>
                      <w:ind w:left="0" w:hanging="2"/>
                      <w:rPr>
                        <w:rFonts w:ascii="Calibri" w:eastAsia="Calibri" w:hAnsi="Calibri" w:cs="Calibri"/>
                        <w:noProof/>
                        <w:color w:val="000000"/>
                        <w:sz w:val="20"/>
                        <w:szCs w:val="20"/>
                      </w:rPr>
                    </w:pPr>
                    <w:r w:rsidRPr="00C551BD">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212D" w14:textId="6552E8CC" w:rsidR="00A26C2A" w:rsidRDefault="00C551BD">
    <w:pPr>
      <w:pBdr>
        <w:top w:val="nil"/>
        <w:left w:val="nil"/>
        <w:bottom w:val="nil"/>
        <w:right w:val="nil"/>
        <w:between w:val="nil"/>
      </w:pBdr>
      <w:spacing w:line="240" w:lineRule="auto"/>
      <w:ind w:left="0" w:hanging="2"/>
      <w:rPr>
        <w:color w:val="000000"/>
      </w:rPr>
    </w:pPr>
    <w:r>
      <w:rPr>
        <w:noProof/>
        <w:color w:val="000000"/>
      </w:rPr>
      <mc:AlternateContent>
        <mc:Choice Requires="wps">
          <w:drawing>
            <wp:anchor distT="0" distB="0" distL="0" distR="0" simplePos="0" relativeHeight="251658240" behindDoc="0" locked="0" layoutInCell="1" allowOverlap="1" wp14:anchorId="38B9B6B9" wp14:editId="75F333AA">
              <wp:simplePos x="635" y="635"/>
              <wp:positionH relativeFrom="page">
                <wp:align>center</wp:align>
              </wp:positionH>
              <wp:positionV relativeFrom="page">
                <wp:align>top</wp:align>
              </wp:positionV>
              <wp:extent cx="459740" cy="351790"/>
              <wp:effectExtent l="0" t="0" r="16510" b="10160"/>
              <wp:wrapNone/>
              <wp:docPr id="1027683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1790"/>
                      </a:xfrm>
                      <a:prstGeom prst="rect">
                        <a:avLst/>
                      </a:prstGeom>
                      <a:noFill/>
                      <a:ln>
                        <a:noFill/>
                      </a:ln>
                    </wps:spPr>
                    <wps:txbx>
                      <w:txbxContent>
                        <w:p w14:paraId="35B42ED9" w14:textId="5C761DD0" w:rsidR="00C551BD" w:rsidRPr="00C551BD" w:rsidRDefault="00C551BD" w:rsidP="00C551BD">
                          <w:pPr>
                            <w:ind w:left="0" w:hanging="2"/>
                            <w:rPr>
                              <w:rFonts w:ascii="Calibri" w:eastAsia="Calibri" w:hAnsi="Calibri" w:cs="Calibri"/>
                              <w:noProof/>
                              <w:color w:val="000000"/>
                              <w:sz w:val="20"/>
                              <w:szCs w:val="20"/>
                            </w:rPr>
                          </w:pPr>
                          <w:r w:rsidRPr="00C551BD">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B9B6B9" id="_x0000_t202" coordsize="21600,21600" o:spt="202" path="m,l,21600r21600,l21600,xe">
              <v:stroke joinstyle="miter"/>
              <v:path gradientshapeok="t" o:connecttype="rect"/>
            </v:shapetype>
            <v:shape id="Text Box 4" o:spid="_x0000_s1030" type="#_x0000_t202" alt="OFFICIAL" style="position:absolute;margin-left:0;margin-top:0;width:36.2pt;height:27.7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" filled="f" stroked="f">
              <v:textbox style="mso-fit-shape-to-text:t" inset="0,15pt,0,0">
                <w:txbxContent>
                  <w:p w14:paraId="35B42ED9" w14:textId="5C761DD0" w:rsidR="00C551BD" w:rsidRPr="00C551BD" w:rsidRDefault="00C551BD" w:rsidP="00C551BD">
                    <w:pPr>
                      <w:ind w:left="0" w:hanging="2"/>
                      <w:rPr>
                        <w:rFonts w:ascii="Calibri" w:eastAsia="Calibri" w:hAnsi="Calibri" w:cs="Calibri"/>
                        <w:noProof/>
                        <w:color w:val="000000"/>
                        <w:sz w:val="20"/>
                        <w:szCs w:val="20"/>
                      </w:rPr>
                    </w:pPr>
                    <w:r w:rsidRPr="00C551BD">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C23"/>
    <w:multiLevelType w:val="multilevel"/>
    <w:tmpl w:val="3F7011AA"/>
    <w:lvl w:ilvl="0">
      <w:start w:val="1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47A615D"/>
    <w:multiLevelType w:val="hybridMultilevel"/>
    <w:tmpl w:val="1144C1F2"/>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 w15:restartNumberingAfterBreak="0">
    <w:nsid w:val="094B236B"/>
    <w:multiLevelType w:val="multilevel"/>
    <w:tmpl w:val="E21E2D86"/>
    <w:lvl w:ilvl="0">
      <w:numFmt w:val="bullet"/>
      <w:lvlText w:val="●"/>
      <w:lvlJc w:val="left"/>
      <w:pPr>
        <w:ind w:left="720" w:hanging="360"/>
      </w:pPr>
      <w:rPr>
        <w:rFonts w:ascii="Noto Sans Symbols" w:eastAsia="Noto Sans Symbols" w:hAnsi="Noto Sans Symbols" w:cs="Noto Sans Symbols"/>
        <w:b/>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A116ABC"/>
    <w:multiLevelType w:val="multilevel"/>
    <w:tmpl w:val="1BBEB336"/>
    <w:lvl w:ilvl="0">
      <w:start w:val="1"/>
      <w:numFmt w:val="decimal"/>
      <w:lvlText w:val="%1"/>
      <w:lvlJc w:val="left"/>
      <w:pPr>
        <w:ind w:left="360" w:hanging="360"/>
      </w:pPr>
      <w:rPr>
        <w:b w:val="0"/>
        <w:i w:val="0"/>
        <w:strike w:val="0"/>
        <w:color w:val="000000"/>
        <w:sz w:val="22"/>
        <w:szCs w:val="22"/>
        <w:u w:val="none"/>
        <w:vertAlign w:val="baseline"/>
      </w:rPr>
    </w:lvl>
    <w:lvl w:ilvl="1">
      <w:start w:val="1"/>
      <w:numFmt w:val="decimal"/>
      <w:lvlText w:val="(%2)"/>
      <w:lvlJc w:val="left"/>
      <w:pPr>
        <w:ind w:left="2205" w:hanging="2205"/>
      </w:pPr>
      <w:rPr>
        <w:b w:val="0"/>
        <w:i w:val="0"/>
        <w:strike w:val="0"/>
        <w:color w:val="000000"/>
        <w:sz w:val="22"/>
        <w:szCs w:val="22"/>
        <w:u w:val="none"/>
        <w:vertAlign w:val="baseline"/>
      </w:rPr>
    </w:lvl>
    <w:lvl w:ilvl="2">
      <w:start w:val="1"/>
      <w:numFmt w:val="lowerRoman"/>
      <w:lvlText w:val="%3"/>
      <w:lvlJc w:val="left"/>
      <w:pPr>
        <w:ind w:left="1845" w:hanging="1845"/>
      </w:pPr>
      <w:rPr>
        <w:b w:val="0"/>
        <w:i w:val="0"/>
        <w:strike w:val="0"/>
        <w:color w:val="000000"/>
        <w:sz w:val="22"/>
        <w:szCs w:val="22"/>
        <w:u w:val="none"/>
        <w:vertAlign w:val="baseline"/>
      </w:rPr>
    </w:lvl>
    <w:lvl w:ilvl="3">
      <w:start w:val="1"/>
      <w:numFmt w:val="decimal"/>
      <w:lvlText w:val="%4"/>
      <w:lvlJc w:val="left"/>
      <w:pPr>
        <w:ind w:left="2565" w:hanging="2565"/>
      </w:pPr>
      <w:rPr>
        <w:b w:val="0"/>
        <w:i w:val="0"/>
        <w:strike w:val="0"/>
        <w:color w:val="000000"/>
        <w:sz w:val="22"/>
        <w:szCs w:val="22"/>
        <w:u w:val="none"/>
        <w:vertAlign w:val="baseline"/>
      </w:rPr>
    </w:lvl>
    <w:lvl w:ilvl="4">
      <w:start w:val="1"/>
      <w:numFmt w:val="lowerLetter"/>
      <w:lvlText w:val="%5"/>
      <w:lvlJc w:val="left"/>
      <w:pPr>
        <w:ind w:left="3285" w:hanging="3285"/>
      </w:pPr>
      <w:rPr>
        <w:b w:val="0"/>
        <w:i w:val="0"/>
        <w:strike w:val="0"/>
        <w:color w:val="000000"/>
        <w:sz w:val="22"/>
        <w:szCs w:val="22"/>
        <w:u w:val="none"/>
        <w:vertAlign w:val="baseline"/>
      </w:rPr>
    </w:lvl>
    <w:lvl w:ilvl="5">
      <w:start w:val="1"/>
      <w:numFmt w:val="lowerRoman"/>
      <w:lvlText w:val="%6"/>
      <w:lvlJc w:val="left"/>
      <w:pPr>
        <w:ind w:left="4005" w:hanging="4005"/>
      </w:pPr>
      <w:rPr>
        <w:b w:val="0"/>
        <w:i w:val="0"/>
        <w:strike w:val="0"/>
        <w:color w:val="000000"/>
        <w:sz w:val="22"/>
        <w:szCs w:val="22"/>
        <w:u w:val="none"/>
        <w:vertAlign w:val="baseline"/>
      </w:rPr>
    </w:lvl>
    <w:lvl w:ilvl="6">
      <w:start w:val="1"/>
      <w:numFmt w:val="decimal"/>
      <w:lvlText w:val="%7"/>
      <w:lvlJc w:val="left"/>
      <w:pPr>
        <w:ind w:left="4725" w:hanging="4725"/>
      </w:pPr>
      <w:rPr>
        <w:b w:val="0"/>
        <w:i w:val="0"/>
        <w:strike w:val="0"/>
        <w:color w:val="000000"/>
        <w:sz w:val="22"/>
        <w:szCs w:val="22"/>
        <w:u w:val="none"/>
        <w:vertAlign w:val="baseline"/>
      </w:rPr>
    </w:lvl>
    <w:lvl w:ilvl="7">
      <w:start w:val="1"/>
      <w:numFmt w:val="lowerLetter"/>
      <w:lvlText w:val="%8"/>
      <w:lvlJc w:val="left"/>
      <w:pPr>
        <w:ind w:left="5445" w:hanging="5445"/>
      </w:pPr>
      <w:rPr>
        <w:b w:val="0"/>
        <w:i w:val="0"/>
        <w:strike w:val="0"/>
        <w:color w:val="000000"/>
        <w:sz w:val="22"/>
        <w:szCs w:val="22"/>
        <w:u w:val="none"/>
        <w:vertAlign w:val="baseline"/>
      </w:rPr>
    </w:lvl>
    <w:lvl w:ilvl="8">
      <w:start w:val="1"/>
      <w:numFmt w:val="lowerRoman"/>
      <w:lvlText w:val="%9"/>
      <w:lvlJc w:val="left"/>
      <w:pPr>
        <w:ind w:left="6165" w:hanging="6165"/>
      </w:pPr>
      <w:rPr>
        <w:b w:val="0"/>
        <w:i w:val="0"/>
        <w:strike w:val="0"/>
        <w:color w:val="000000"/>
        <w:sz w:val="22"/>
        <w:szCs w:val="22"/>
        <w:u w:val="none"/>
        <w:vertAlign w:val="baseline"/>
      </w:rPr>
    </w:lvl>
  </w:abstractNum>
  <w:abstractNum w:abstractNumId="4" w15:restartNumberingAfterBreak="0">
    <w:nsid w:val="0A4415C9"/>
    <w:multiLevelType w:val="multilevel"/>
    <w:tmpl w:val="D144B3E4"/>
    <w:lvl w:ilvl="0">
      <w:start w:val="1"/>
      <w:numFmt w:val="decimal"/>
      <w:lvlText w:val="%1"/>
      <w:lvlJc w:val="left"/>
      <w:pPr>
        <w:ind w:left="170" w:hanging="170"/>
      </w:pPr>
      <w:rPr>
        <w:rFonts w:ascii="Arial" w:eastAsia="Arial" w:hAnsi="Arial" w:cs="Arial"/>
        <w:sz w:val="22"/>
        <w:szCs w:val="22"/>
        <w:vertAlign w:val="baseline"/>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5" w15:restartNumberingAfterBreak="0">
    <w:nsid w:val="0F6B225D"/>
    <w:multiLevelType w:val="multilevel"/>
    <w:tmpl w:val="FBB88B5E"/>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0FEC75F7"/>
    <w:multiLevelType w:val="hybridMultilevel"/>
    <w:tmpl w:val="87E4C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A1A35"/>
    <w:multiLevelType w:val="multilevel"/>
    <w:tmpl w:val="0E22AC32"/>
    <w:lvl w:ilvl="0">
      <w:numFmt w:val="bullet"/>
      <w:lvlText w:val="●"/>
      <w:lvlJc w:val="left"/>
      <w:pPr>
        <w:ind w:left="1875" w:hanging="1853"/>
      </w:pPr>
      <w:rPr>
        <w:rFonts w:ascii="Arial" w:eastAsia="Arial" w:hAnsi="Arial" w:cs="Arial"/>
        <w:b w:val="0"/>
        <w:i w:val="0"/>
        <w:strike w:val="0"/>
        <w:color w:val="000000"/>
        <w:sz w:val="22"/>
        <w:szCs w:val="22"/>
        <w:u w:val="none"/>
        <w:vertAlign w:val="baseline"/>
      </w:rPr>
    </w:lvl>
    <w:lvl w:ilvl="1">
      <w:numFmt w:val="bullet"/>
      <w:lvlText w:val="o"/>
      <w:lvlJc w:val="left"/>
      <w:pPr>
        <w:ind w:left="1477" w:hanging="1455"/>
      </w:pPr>
      <w:rPr>
        <w:rFonts w:ascii="Arial" w:eastAsia="Arial" w:hAnsi="Arial" w:cs="Arial"/>
        <w:b w:val="0"/>
        <w:i w:val="0"/>
        <w:strike w:val="0"/>
        <w:color w:val="000000"/>
        <w:sz w:val="22"/>
        <w:szCs w:val="22"/>
        <w:u w:val="none"/>
        <w:vertAlign w:val="baseline"/>
      </w:rPr>
    </w:lvl>
    <w:lvl w:ilvl="2">
      <w:numFmt w:val="bullet"/>
      <w:lvlText w:val="▪"/>
      <w:lvlJc w:val="left"/>
      <w:pPr>
        <w:ind w:left="2197" w:hanging="2175"/>
      </w:pPr>
      <w:rPr>
        <w:rFonts w:ascii="Arial" w:eastAsia="Arial" w:hAnsi="Arial" w:cs="Arial"/>
        <w:b w:val="0"/>
        <w:i w:val="0"/>
        <w:strike w:val="0"/>
        <w:color w:val="000000"/>
        <w:sz w:val="22"/>
        <w:szCs w:val="22"/>
        <w:u w:val="none"/>
        <w:vertAlign w:val="baseline"/>
      </w:rPr>
    </w:lvl>
    <w:lvl w:ilvl="3">
      <w:numFmt w:val="bullet"/>
      <w:lvlText w:val="•"/>
      <w:lvlJc w:val="left"/>
      <w:pPr>
        <w:ind w:left="2917" w:hanging="2895"/>
      </w:pPr>
      <w:rPr>
        <w:rFonts w:ascii="Arial" w:eastAsia="Arial" w:hAnsi="Arial" w:cs="Arial"/>
        <w:b w:val="0"/>
        <w:i w:val="0"/>
        <w:strike w:val="0"/>
        <w:color w:val="000000"/>
        <w:sz w:val="22"/>
        <w:szCs w:val="22"/>
        <w:u w:val="none"/>
        <w:vertAlign w:val="baseline"/>
      </w:rPr>
    </w:lvl>
    <w:lvl w:ilvl="4">
      <w:numFmt w:val="bullet"/>
      <w:lvlText w:val="o"/>
      <w:lvlJc w:val="left"/>
      <w:pPr>
        <w:ind w:left="3637" w:hanging="3615"/>
      </w:pPr>
      <w:rPr>
        <w:rFonts w:ascii="Arial" w:eastAsia="Arial" w:hAnsi="Arial" w:cs="Arial"/>
        <w:b w:val="0"/>
        <w:i w:val="0"/>
        <w:strike w:val="0"/>
        <w:color w:val="000000"/>
        <w:sz w:val="22"/>
        <w:szCs w:val="22"/>
        <w:u w:val="none"/>
        <w:vertAlign w:val="baseline"/>
      </w:rPr>
    </w:lvl>
    <w:lvl w:ilvl="5">
      <w:numFmt w:val="bullet"/>
      <w:lvlText w:val="▪"/>
      <w:lvlJc w:val="left"/>
      <w:pPr>
        <w:ind w:left="4357" w:hanging="4335"/>
      </w:pPr>
      <w:rPr>
        <w:rFonts w:ascii="Arial" w:eastAsia="Arial" w:hAnsi="Arial" w:cs="Arial"/>
        <w:b w:val="0"/>
        <w:i w:val="0"/>
        <w:strike w:val="0"/>
        <w:color w:val="000000"/>
        <w:sz w:val="22"/>
        <w:szCs w:val="22"/>
        <w:u w:val="none"/>
        <w:vertAlign w:val="baseline"/>
      </w:rPr>
    </w:lvl>
    <w:lvl w:ilvl="6">
      <w:numFmt w:val="bullet"/>
      <w:lvlText w:val="•"/>
      <w:lvlJc w:val="left"/>
      <w:pPr>
        <w:ind w:left="5077" w:hanging="5055"/>
      </w:pPr>
      <w:rPr>
        <w:rFonts w:ascii="Arial" w:eastAsia="Arial" w:hAnsi="Arial" w:cs="Arial"/>
        <w:b w:val="0"/>
        <w:i w:val="0"/>
        <w:strike w:val="0"/>
        <w:color w:val="000000"/>
        <w:sz w:val="22"/>
        <w:szCs w:val="22"/>
        <w:u w:val="none"/>
        <w:vertAlign w:val="baseline"/>
      </w:rPr>
    </w:lvl>
    <w:lvl w:ilvl="7">
      <w:numFmt w:val="bullet"/>
      <w:lvlText w:val="o"/>
      <w:lvlJc w:val="left"/>
      <w:pPr>
        <w:ind w:left="5797" w:hanging="5775"/>
      </w:pPr>
      <w:rPr>
        <w:rFonts w:ascii="Arial" w:eastAsia="Arial" w:hAnsi="Arial" w:cs="Arial"/>
        <w:b w:val="0"/>
        <w:i w:val="0"/>
        <w:strike w:val="0"/>
        <w:color w:val="000000"/>
        <w:sz w:val="22"/>
        <w:szCs w:val="22"/>
        <w:u w:val="none"/>
        <w:vertAlign w:val="baseline"/>
      </w:rPr>
    </w:lvl>
    <w:lvl w:ilvl="8">
      <w:numFmt w:val="bullet"/>
      <w:lvlText w:val="▪"/>
      <w:lvlJc w:val="left"/>
      <w:pPr>
        <w:ind w:left="6517" w:hanging="6495"/>
      </w:pPr>
      <w:rPr>
        <w:rFonts w:ascii="Arial" w:eastAsia="Arial" w:hAnsi="Arial" w:cs="Arial"/>
        <w:b w:val="0"/>
        <w:i w:val="0"/>
        <w:strike w:val="0"/>
        <w:color w:val="000000"/>
        <w:sz w:val="22"/>
        <w:szCs w:val="22"/>
        <w:u w:val="none"/>
        <w:vertAlign w:val="baseline"/>
      </w:rPr>
    </w:lvl>
  </w:abstractNum>
  <w:abstractNum w:abstractNumId="8" w15:restartNumberingAfterBreak="0">
    <w:nsid w:val="11081E5D"/>
    <w:multiLevelType w:val="multilevel"/>
    <w:tmpl w:val="FCE2FC92"/>
    <w:lvl w:ilvl="0">
      <w:numFmt w:val="bullet"/>
      <w:lvlText w:val="●"/>
      <w:lvlJc w:val="left"/>
      <w:pPr>
        <w:ind w:left="2219"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9" w:hanging="3293"/>
      </w:pPr>
      <w:rPr>
        <w:b w:val="0"/>
        <w:i w:val="0"/>
        <w:strike w:val="0"/>
        <w:color w:val="000000"/>
        <w:sz w:val="22"/>
        <w:szCs w:val="22"/>
        <w:u w:val="none"/>
        <w:vertAlign w:val="baseline"/>
      </w:rPr>
    </w:lvl>
    <w:lvl w:ilvl="2">
      <w:start w:val="1"/>
      <w:numFmt w:val="lowerRoman"/>
      <w:lvlText w:val="%3"/>
      <w:lvlJc w:val="left"/>
      <w:pPr>
        <w:ind w:left="2541" w:hanging="2535"/>
      </w:pPr>
      <w:rPr>
        <w:b w:val="0"/>
        <w:i w:val="0"/>
        <w:strike w:val="0"/>
        <w:color w:val="000000"/>
        <w:sz w:val="22"/>
        <w:szCs w:val="22"/>
        <w:u w:val="none"/>
        <w:vertAlign w:val="baseline"/>
      </w:rPr>
    </w:lvl>
    <w:lvl w:ilvl="3">
      <w:start w:val="1"/>
      <w:numFmt w:val="decimal"/>
      <w:lvlText w:val="%4"/>
      <w:lvlJc w:val="left"/>
      <w:pPr>
        <w:ind w:left="3261" w:hanging="3255"/>
      </w:pPr>
      <w:rPr>
        <w:b w:val="0"/>
        <w:i w:val="0"/>
        <w:strike w:val="0"/>
        <w:color w:val="000000"/>
        <w:sz w:val="22"/>
        <w:szCs w:val="22"/>
        <w:u w:val="none"/>
        <w:vertAlign w:val="baseline"/>
      </w:rPr>
    </w:lvl>
    <w:lvl w:ilvl="4">
      <w:start w:val="1"/>
      <w:numFmt w:val="lowerLetter"/>
      <w:lvlText w:val="%5"/>
      <w:lvlJc w:val="left"/>
      <w:pPr>
        <w:ind w:left="3981" w:hanging="3975"/>
      </w:pPr>
      <w:rPr>
        <w:b w:val="0"/>
        <w:i w:val="0"/>
        <w:strike w:val="0"/>
        <w:color w:val="000000"/>
        <w:sz w:val="22"/>
        <w:szCs w:val="22"/>
        <w:u w:val="none"/>
        <w:vertAlign w:val="baseline"/>
      </w:rPr>
    </w:lvl>
    <w:lvl w:ilvl="5">
      <w:start w:val="1"/>
      <w:numFmt w:val="lowerRoman"/>
      <w:lvlText w:val="%6"/>
      <w:lvlJc w:val="left"/>
      <w:pPr>
        <w:ind w:left="4701" w:hanging="4695"/>
      </w:pPr>
      <w:rPr>
        <w:b w:val="0"/>
        <w:i w:val="0"/>
        <w:strike w:val="0"/>
        <w:color w:val="000000"/>
        <w:sz w:val="22"/>
        <w:szCs w:val="22"/>
        <w:u w:val="none"/>
        <w:vertAlign w:val="baseline"/>
      </w:rPr>
    </w:lvl>
    <w:lvl w:ilvl="6">
      <w:start w:val="1"/>
      <w:numFmt w:val="decimal"/>
      <w:lvlText w:val="%7"/>
      <w:lvlJc w:val="left"/>
      <w:pPr>
        <w:ind w:left="5421" w:hanging="5415"/>
      </w:pPr>
      <w:rPr>
        <w:b w:val="0"/>
        <w:i w:val="0"/>
        <w:strike w:val="0"/>
        <w:color w:val="000000"/>
        <w:sz w:val="22"/>
        <w:szCs w:val="22"/>
        <w:u w:val="none"/>
        <w:vertAlign w:val="baseline"/>
      </w:rPr>
    </w:lvl>
    <w:lvl w:ilvl="7">
      <w:start w:val="1"/>
      <w:numFmt w:val="lowerLetter"/>
      <w:lvlText w:val="%8"/>
      <w:lvlJc w:val="left"/>
      <w:pPr>
        <w:ind w:left="6141" w:hanging="6135"/>
      </w:pPr>
      <w:rPr>
        <w:b w:val="0"/>
        <w:i w:val="0"/>
        <w:strike w:val="0"/>
        <w:color w:val="000000"/>
        <w:sz w:val="22"/>
        <w:szCs w:val="22"/>
        <w:u w:val="none"/>
        <w:vertAlign w:val="baseline"/>
      </w:rPr>
    </w:lvl>
    <w:lvl w:ilvl="8">
      <w:start w:val="1"/>
      <w:numFmt w:val="lowerRoman"/>
      <w:lvlText w:val="%9"/>
      <w:lvlJc w:val="left"/>
      <w:pPr>
        <w:ind w:left="6861" w:hanging="6855"/>
      </w:pPr>
      <w:rPr>
        <w:b w:val="0"/>
        <w:i w:val="0"/>
        <w:strike w:val="0"/>
        <w:color w:val="000000"/>
        <w:sz w:val="22"/>
        <w:szCs w:val="22"/>
        <w:u w:val="none"/>
        <w:vertAlign w:val="baseline"/>
      </w:rPr>
    </w:lvl>
  </w:abstractNum>
  <w:abstractNum w:abstractNumId="9" w15:restartNumberingAfterBreak="0">
    <w:nsid w:val="135F6570"/>
    <w:multiLevelType w:val="multilevel"/>
    <w:tmpl w:val="A73AEC96"/>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pStyle w:val="GPSL1CLAUSEHEADING"/>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10" w15:restartNumberingAfterBreak="0">
    <w:nsid w:val="157D21C5"/>
    <w:multiLevelType w:val="multilevel"/>
    <w:tmpl w:val="6EE8427A"/>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11" w15:restartNumberingAfterBreak="0">
    <w:nsid w:val="17BF1CF9"/>
    <w:multiLevelType w:val="multilevel"/>
    <w:tmpl w:val="7C7AC7D0"/>
    <w:lvl w:ilvl="0">
      <w:start w:val="1"/>
      <w:numFmt w:val="decimal"/>
      <w:lvlText w:val="%1)"/>
      <w:lvlJc w:val="left"/>
      <w:pPr>
        <w:ind w:left="1838" w:hanging="1838"/>
      </w:pPr>
      <w:rPr>
        <w:b w:val="0"/>
        <w:i w:val="0"/>
        <w:strike w:val="0"/>
        <w:color w:val="000000"/>
        <w:sz w:val="22"/>
        <w:szCs w:val="22"/>
        <w:u w:val="none"/>
        <w:vertAlign w:val="baseline"/>
      </w:rPr>
    </w:lvl>
    <w:lvl w:ilvl="1">
      <w:numFmt w:val="bullet"/>
      <w:lvlText w:val="●"/>
      <w:lvlJc w:val="left"/>
      <w:pPr>
        <w:ind w:left="1853" w:hanging="1853"/>
      </w:pPr>
      <w:rPr>
        <w:rFonts w:ascii="Arial" w:eastAsia="Arial" w:hAnsi="Arial" w:cs="Arial"/>
        <w:b w:val="0"/>
        <w:i w:val="0"/>
        <w:strike w:val="0"/>
        <w:color w:val="000000"/>
        <w:sz w:val="22"/>
        <w:szCs w:val="22"/>
        <w:u w:val="none"/>
        <w:vertAlign w:val="baseline"/>
      </w:rPr>
    </w:lvl>
    <w:lvl w:ilvl="2">
      <w:numFmt w:val="bullet"/>
      <w:lvlText w:val="▪"/>
      <w:lvlJc w:val="left"/>
      <w:pPr>
        <w:ind w:left="1455" w:hanging="1455"/>
      </w:pPr>
      <w:rPr>
        <w:rFonts w:ascii="Arial" w:eastAsia="Arial" w:hAnsi="Arial" w:cs="Arial"/>
        <w:b w:val="0"/>
        <w:i w:val="0"/>
        <w:strike w:val="0"/>
        <w:color w:val="000000"/>
        <w:sz w:val="22"/>
        <w:szCs w:val="22"/>
        <w:u w:val="none"/>
        <w:vertAlign w:val="baseline"/>
      </w:rPr>
    </w:lvl>
    <w:lvl w:ilvl="3">
      <w:numFmt w:val="bullet"/>
      <w:lvlText w:val="•"/>
      <w:lvlJc w:val="left"/>
      <w:pPr>
        <w:ind w:left="2175" w:hanging="2175"/>
      </w:pPr>
      <w:rPr>
        <w:rFonts w:ascii="Arial" w:eastAsia="Arial" w:hAnsi="Arial" w:cs="Arial"/>
        <w:b w:val="0"/>
        <w:i w:val="0"/>
        <w:strike w:val="0"/>
        <w:color w:val="000000"/>
        <w:sz w:val="22"/>
        <w:szCs w:val="22"/>
        <w:u w:val="none"/>
        <w:vertAlign w:val="baseline"/>
      </w:rPr>
    </w:lvl>
    <w:lvl w:ilvl="4">
      <w:numFmt w:val="bullet"/>
      <w:lvlText w:val="o"/>
      <w:lvlJc w:val="left"/>
      <w:pPr>
        <w:ind w:left="2895" w:hanging="2895"/>
      </w:pPr>
      <w:rPr>
        <w:rFonts w:ascii="Arial" w:eastAsia="Arial" w:hAnsi="Arial" w:cs="Arial"/>
        <w:b w:val="0"/>
        <w:i w:val="0"/>
        <w:strike w:val="0"/>
        <w:color w:val="000000"/>
        <w:sz w:val="22"/>
        <w:szCs w:val="22"/>
        <w:u w:val="none"/>
        <w:vertAlign w:val="baseline"/>
      </w:rPr>
    </w:lvl>
    <w:lvl w:ilvl="5">
      <w:numFmt w:val="bullet"/>
      <w:lvlText w:val="▪"/>
      <w:lvlJc w:val="left"/>
      <w:pPr>
        <w:ind w:left="3615" w:hanging="3615"/>
      </w:pPr>
      <w:rPr>
        <w:rFonts w:ascii="Arial" w:eastAsia="Arial" w:hAnsi="Arial" w:cs="Arial"/>
        <w:b w:val="0"/>
        <w:i w:val="0"/>
        <w:strike w:val="0"/>
        <w:color w:val="000000"/>
        <w:sz w:val="22"/>
        <w:szCs w:val="22"/>
        <w:u w:val="none"/>
        <w:vertAlign w:val="baseline"/>
      </w:rPr>
    </w:lvl>
    <w:lvl w:ilvl="6">
      <w:numFmt w:val="bullet"/>
      <w:lvlText w:val="•"/>
      <w:lvlJc w:val="left"/>
      <w:pPr>
        <w:ind w:left="4335" w:hanging="4335"/>
      </w:pPr>
      <w:rPr>
        <w:rFonts w:ascii="Arial" w:eastAsia="Arial" w:hAnsi="Arial" w:cs="Arial"/>
        <w:b w:val="0"/>
        <w:i w:val="0"/>
        <w:strike w:val="0"/>
        <w:color w:val="000000"/>
        <w:sz w:val="22"/>
        <w:szCs w:val="22"/>
        <w:u w:val="none"/>
        <w:vertAlign w:val="baseline"/>
      </w:rPr>
    </w:lvl>
    <w:lvl w:ilvl="7">
      <w:numFmt w:val="bullet"/>
      <w:lvlText w:val="o"/>
      <w:lvlJc w:val="left"/>
      <w:pPr>
        <w:ind w:left="5055" w:hanging="5055"/>
      </w:pPr>
      <w:rPr>
        <w:rFonts w:ascii="Arial" w:eastAsia="Arial" w:hAnsi="Arial" w:cs="Arial"/>
        <w:b w:val="0"/>
        <w:i w:val="0"/>
        <w:strike w:val="0"/>
        <w:color w:val="000000"/>
        <w:sz w:val="22"/>
        <w:szCs w:val="22"/>
        <w:u w:val="none"/>
        <w:vertAlign w:val="baseline"/>
      </w:rPr>
    </w:lvl>
    <w:lvl w:ilvl="8">
      <w:numFmt w:val="bullet"/>
      <w:lvlText w:val="▪"/>
      <w:lvlJc w:val="left"/>
      <w:pPr>
        <w:ind w:left="5775" w:hanging="5775"/>
      </w:pPr>
      <w:rPr>
        <w:rFonts w:ascii="Arial" w:eastAsia="Arial" w:hAnsi="Arial" w:cs="Arial"/>
        <w:b w:val="0"/>
        <w:i w:val="0"/>
        <w:strike w:val="0"/>
        <w:color w:val="000000"/>
        <w:sz w:val="22"/>
        <w:szCs w:val="22"/>
        <w:u w:val="none"/>
        <w:vertAlign w:val="baseline"/>
      </w:rPr>
    </w:lvl>
  </w:abstractNum>
  <w:abstractNum w:abstractNumId="12" w15:restartNumberingAfterBreak="0">
    <w:nsid w:val="19D41044"/>
    <w:multiLevelType w:val="multilevel"/>
    <w:tmpl w:val="4ED82C5A"/>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13" w15:restartNumberingAfterBreak="0">
    <w:nsid w:val="1B610522"/>
    <w:multiLevelType w:val="multilevel"/>
    <w:tmpl w:val="36140CBC"/>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24365D5A"/>
    <w:multiLevelType w:val="multilevel"/>
    <w:tmpl w:val="0B90E3A0"/>
    <w:lvl w:ilvl="0">
      <w:start w:val="1"/>
      <w:numFmt w:val="decimal"/>
      <w:lvlText w:val="%1"/>
      <w:lvlJc w:val="left"/>
      <w:pPr>
        <w:ind w:left="360" w:hanging="360"/>
      </w:pPr>
      <w:rPr>
        <w:rFonts w:hint="default"/>
      </w:rPr>
    </w:lvl>
    <w:lvl w:ilvl="1">
      <w:start w:val="1"/>
      <w:numFmt w:val="decimal"/>
      <w:lvlText w:val="%1.%2"/>
      <w:lvlJc w:val="left"/>
      <w:pPr>
        <w:ind w:left="358" w:hanging="36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5" w15:restartNumberingAfterBreak="0">
    <w:nsid w:val="27406DF2"/>
    <w:multiLevelType w:val="hybridMultilevel"/>
    <w:tmpl w:val="493A9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1D2526"/>
    <w:multiLevelType w:val="multilevel"/>
    <w:tmpl w:val="D422D1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C0E456D"/>
    <w:multiLevelType w:val="multilevel"/>
    <w:tmpl w:val="58A422FE"/>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18" w15:restartNumberingAfterBreak="0">
    <w:nsid w:val="2D46048A"/>
    <w:multiLevelType w:val="multilevel"/>
    <w:tmpl w:val="C86EC1AC"/>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19" w15:restartNumberingAfterBreak="0">
    <w:nsid w:val="2F1C7539"/>
    <w:multiLevelType w:val="multilevel"/>
    <w:tmpl w:val="BD2A9F60"/>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20" w15:restartNumberingAfterBreak="0">
    <w:nsid w:val="302244AB"/>
    <w:multiLevelType w:val="hybridMultilevel"/>
    <w:tmpl w:val="1F0A325E"/>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1" w15:restartNumberingAfterBreak="0">
    <w:nsid w:val="32C15A3B"/>
    <w:multiLevelType w:val="multilevel"/>
    <w:tmpl w:val="82E294E0"/>
    <w:lvl w:ilvl="0">
      <w:numFmt w:val="bullet"/>
      <w:lvlText w:val="●"/>
      <w:lvlJc w:val="left"/>
      <w:pPr>
        <w:ind w:left="2" w:hanging="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22" w15:restartNumberingAfterBreak="0">
    <w:nsid w:val="37DF1FF6"/>
    <w:multiLevelType w:val="multilevel"/>
    <w:tmpl w:val="A6E2BB1C"/>
    <w:lvl w:ilvl="0">
      <w:start w:val="19"/>
      <w:numFmt w:val="decimal"/>
      <w:lvlText w:val="%1"/>
      <w:lvlJc w:val="left"/>
      <w:pPr>
        <w:ind w:left="360" w:hanging="360"/>
      </w:pPr>
      <w:rPr>
        <w:b w:val="0"/>
        <w:i w:val="0"/>
        <w:strike w:val="0"/>
        <w:color w:val="000000"/>
        <w:sz w:val="22"/>
        <w:szCs w:val="22"/>
        <w:u w:val="none"/>
        <w:vertAlign w:val="baseline"/>
      </w:rPr>
    </w:lvl>
    <w:lvl w:ilvl="1">
      <w:start w:val="6"/>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23" w15:restartNumberingAfterBreak="0">
    <w:nsid w:val="3E9476AE"/>
    <w:multiLevelType w:val="multilevel"/>
    <w:tmpl w:val="6ED2F232"/>
    <w:styleLink w:val="WWNum1"/>
    <w:lvl w:ilvl="0">
      <w:numFmt w:val="bullet"/>
      <w:lvlText w:val="●"/>
      <w:lvlJc w:val="left"/>
      <w:pPr>
        <w:ind w:left="722" w:hanging="722"/>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vertAlign w:val="baseline"/>
      </w:rPr>
    </w:lvl>
  </w:abstractNum>
  <w:abstractNum w:abstractNumId="24" w15:restartNumberingAfterBreak="0">
    <w:nsid w:val="3F6677F8"/>
    <w:multiLevelType w:val="multilevel"/>
    <w:tmpl w:val="7D580E4E"/>
    <w:lvl w:ilvl="0">
      <w:numFmt w:val="bullet"/>
      <w:lvlText w:val="●"/>
      <w:lvlJc w:val="left"/>
      <w:pPr>
        <w:ind w:left="720" w:hanging="360"/>
      </w:pPr>
      <w:rPr>
        <w:rFonts w:ascii="Noto Sans Symbols" w:eastAsia="Noto Sans Symbols" w:hAnsi="Noto Sans Symbols" w:cs="Noto Sans Symbols"/>
        <w:b/>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4061005D"/>
    <w:multiLevelType w:val="multilevel"/>
    <w:tmpl w:val="3C40ADCE"/>
    <w:lvl w:ilvl="0">
      <w:start w:val="23"/>
      <w:numFmt w:val="decimal"/>
      <w:pStyle w:val="GPSL6numbered"/>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6" w15:restartNumberingAfterBreak="0">
    <w:nsid w:val="45B7492F"/>
    <w:multiLevelType w:val="multilevel"/>
    <w:tmpl w:val="C4A695CA"/>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27" w15:restartNumberingAfterBreak="0">
    <w:nsid w:val="4AF01195"/>
    <w:multiLevelType w:val="multilevel"/>
    <w:tmpl w:val="8A6837F0"/>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color w:val="00000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color w:val="00000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color w:val="00000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color w:val="00000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color w:val="00000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color w:val="00000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color w:val="00000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color w:val="000000"/>
        <w:sz w:val="20"/>
        <w:szCs w:val="20"/>
        <w:u w:val="none"/>
        <w:vertAlign w:val="baseline"/>
      </w:rPr>
    </w:lvl>
  </w:abstractNum>
  <w:abstractNum w:abstractNumId="28" w15:restartNumberingAfterBreak="0">
    <w:nsid w:val="500D3E05"/>
    <w:multiLevelType w:val="multilevel"/>
    <w:tmpl w:val="05D07506"/>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29" w15:restartNumberingAfterBreak="0">
    <w:nsid w:val="519D4CB9"/>
    <w:multiLevelType w:val="multilevel"/>
    <w:tmpl w:val="2402EC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33854E9"/>
    <w:multiLevelType w:val="multilevel"/>
    <w:tmpl w:val="9298653A"/>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vertAlign w:val="baseline"/>
      </w:rPr>
    </w:lvl>
    <w:lvl w:ilvl="7">
      <w:start w:val="1"/>
      <w:numFmt w:val="decimal"/>
      <w:lvlText w:val="%1.%2.%3.%4.%5.%6.%7.%8"/>
      <w:lvlJc w:val="left"/>
      <w:pPr>
        <w:ind w:left="1658" w:hanging="1440"/>
      </w:pPr>
      <w:rPr>
        <w:vertAlign w:val="baseline"/>
      </w:rPr>
    </w:lvl>
    <w:lvl w:ilvl="8">
      <w:start w:val="1"/>
      <w:numFmt w:val="decimal"/>
      <w:lvlText w:val="%1.%2.%3.%4.%5.%6.%7.%8.%9"/>
      <w:lvlJc w:val="left"/>
      <w:pPr>
        <w:ind w:left="2018" w:hanging="1800"/>
      </w:pPr>
      <w:rPr>
        <w:vertAlign w:val="baseline"/>
      </w:rPr>
    </w:lvl>
  </w:abstractNum>
  <w:abstractNum w:abstractNumId="31" w15:restartNumberingAfterBreak="0">
    <w:nsid w:val="53397D0E"/>
    <w:multiLevelType w:val="multilevel"/>
    <w:tmpl w:val="ABBE0610"/>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32" w15:restartNumberingAfterBreak="0">
    <w:nsid w:val="538311F3"/>
    <w:multiLevelType w:val="multilevel"/>
    <w:tmpl w:val="84B0B782"/>
    <w:lvl w:ilvl="0">
      <w:numFmt w:val="bullet"/>
      <w:lvlText w:val="●"/>
      <w:lvlJc w:val="left"/>
      <w:pPr>
        <w:ind w:left="541" w:hanging="541"/>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33" w15:restartNumberingAfterBreak="0">
    <w:nsid w:val="54051017"/>
    <w:multiLevelType w:val="multilevel"/>
    <w:tmpl w:val="DC8C8D1C"/>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4" w15:restartNumberingAfterBreak="0">
    <w:nsid w:val="5BB87D75"/>
    <w:multiLevelType w:val="multilevel"/>
    <w:tmpl w:val="7F4E6498"/>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5" w15:restartNumberingAfterBreak="0">
    <w:nsid w:val="5BD12BBB"/>
    <w:multiLevelType w:val="multilevel"/>
    <w:tmpl w:val="AB382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F260737"/>
    <w:multiLevelType w:val="multilevel"/>
    <w:tmpl w:val="CF6E4FCE"/>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37" w15:restartNumberingAfterBreak="0">
    <w:nsid w:val="5F6F7D3C"/>
    <w:multiLevelType w:val="multilevel"/>
    <w:tmpl w:val="958CCAC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8" w15:restartNumberingAfterBreak="0">
    <w:nsid w:val="62692E71"/>
    <w:multiLevelType w:val="hybridMultilevel"/>
    <w:tmpl w:val="B400E25E"/>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39" w15:restartNumberingAfterBreak="0">
    <w:nsid w:val="62E41957"/>
    <w:multiLevelType w:val="multilevel"/>
    <w:tmpl w:val="CCD47D60"/>
    <w:lvl w:ilvl="0">
      <w:start w:val="1"/>
      <w:numFmt w:val="decimal"/>
      <w:lvlText w:val="%1"/>
      <w:lvlJc w:val="left"/>
      <w:pPr>
        <w:ind w:left="360" w:hanging="360"/>
      </w:pPr>
      <w:rPr>
        <w:b w:val="0"/>
        <w:i w:val="0"/>
        <w:strike w:val="0"/>
        <w:color w:val="000000"/>
        <w:sz w:val="22"/>
        <w:szCs w:val="22"/>
        <w:u w:val="none"/>
        <w:vertAlign w:val="baseline"/>
      </w:rPr>
    </w:lvl>
    <w:lvl w:ilvl="1">
      <w:start w:val="1"/>
      <w:numFmt w:val="lowerLetter"/>
      <w:lvlText w:val="%2"/>
      <w:lvlJc w:val="left"/>
      <w:pPr>
        <w:ind w:left="1087" w:hanging="1087"/>
      </w:pPr>
      <w:rPr>
        <w:b w:val="0"/>
        <w:i w:val="0"/>
        <w:strike w:val="0"/>
        <w:color w:val="000000"/>
        <w:sz w:val="22"/>
        <w:szCs w:val="22"/>
        <w:u w:val="none"/>
        <w:vertAlign w:val="baseline"/>
      </w:rPr>
    </w:lvl>
    <w:lvl w:ilvl="2">
      <w:start w:val="1"/>
      <w:numFmt w:val="upperLetter"/>
      <w:lvlText w:val="(%3)"/>
      <w:lvlJc w:val="left"/>
      <w:pPr>
        <w:ind w:left="3293" w:hanging="3293"/>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40" w15:restartNumberingAfterBreak="0">
    <w:nsid w:val="63D53E80"/>
    <w:multiLevelType w:val="multilevel"/>
    <w:tmpl w:val="D21875B2"/>
    <w:lvl w:ilvl="0">
      <w:start w:val="29"/>
      <w:numFmt w:val="decimal"/>
      <w:lvlText w:val="%1."/>
      <w:lvlJc w:val="left"/>
      <w:pPr>
        <w:ind w:left="2160" w:hanging="2160"/>
      </w:pPr>
      <w:rPr>
        <w:b w:val="0"/>
        <w:i w:val="0"/>
        <w:strike w:val="0"/>
        <w:color w:val="000000"/>
        <w:sz w:val="22"/>
        <w:szCs w:val="22"/>
        <w:u w:val="none"/>
        <w:vertAlign w:val="baseline"/>
      </w:rPr>
    </w:lvl>
    <w:lvl w:ilvl="1">
      <w:start w:val="3"/>
      <w:numFmt w:val="decimal"/>
      <w:lvlText w:val="%1.%2"/>
      <w:lvlJc w:val="left"/>
      <w:pPr>
        <w:ind w:left="3293" w:hanging="3293"/>
      </w:pPr>
      <w:rPr>
        <w:b w:val="0"/>
        <w:i w:val="0"/>
        <w:strike w:val="0"/>
        <w:color w:val="000000"/>
        <w:sz w:val="22"/>
        <w:szCs w:val="22"/>
        <w:u w:val="none"/>
        <w:vertAlign w:val="baseline"/>
      </w:rPr>
    </w:lvl>
    <w:lvl w:ilvl="2">
      <w:start w:val="1"/>
      <w:numFmt w:val="decimal"/>
      <w:lvlText w:val="%1.%2.%3"/>
      <w:lvlJc w:val="left"/>
      <w:pPr>
        <w:ind w:left="4014" w:hanging="4014"/>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41" w15:restartNumberingAfterBreak="0">
    <w:nsid w:val="645B539D"/>
    <w:multiLevelType w:val="multilevel"/>
    <w:tmpl w:val="DD1C2166"/>
    <w:lvl w:ilvl="0">
      <w:start w:val="1"/>
      <w:numFmt w:val="decimal"/>
      <w:pStyle w:val="Schedule"/>
      <w:lvlText w:val="%1."/>
      <w:lvlJc w:val="left"/>
      <w:pPr>
        <w:tabs>
          <w:tab w:val="num" w:pos="720"/>
        </w:tabs>
        <w:ind w:left="720" w:hanging="720"/>
      </w:pPr>
    </w:lvl>
    <w:lvl w:ilvl="1">
      <w:start w:val="1"/>
      <w:numFmt w:val="decimal"/>
      <w:pStyle w:val="Part"/>
      <w:lvlText w:val="%2."/>
      <w:lvlJc w:val="left"/>
      <w:pPr>
        <w:tabs>
          <w:tab w:val="num" w:pos="1440"/>
        </w:tabs>
        <w:ind w:left="1440" w:hanging="720"/>
      </w:pPr>
    </w:lvl>
    <w:lvl w:ilvl="2">
      <w:start w:val="1"/>
      <w:numFmt w:val="decimal"/>
      <w:pStyle w:val="ScheduleTitleClause"/>
      <w:lvlText w:val="%3."/>
      <w:lvlJc w:val="left"/>
      <w:pPr>
        <w:tabs>
          <w:tab w:val="num" w:pos="2160"/>
        </w:tabs>
        <w:ind w:left="2160" w:hanging="720"/>
      </w:pPr>
    </w:lvl>
    <w:lvl w:ilvl="3">
      <w:start w:val="1"/>
      <w:numFmt w:val="decimal"/>
      <w:pStyle w:val="ScheduleUntitledsubclause1"/>
      <w:lvlText w:val="%4."/>
      <w:lvlJc w:val="left"/>
      <w:pPr>
        <w:tabs>
          <w:tab w:val="num" w:pos="2880"/>
        </w:tabs>
        <w:ind w:left="2880" w:hanging="720"/>
      </w:pPr>
    </w:lvl>
    <w:lvl w:ilvl="4">
      <w:start w:val="1"/>
      <w:numFmt w:val="decimal"/>
      <w:pStyle w:val="ScheduleUntitledsubclause2"/>
      <w:lvlText w:val="%5."/>
      <w:lvlJc w:val="left"/>
      <w:pPr>
        <w:tabs>
          <w:tab w:val="num" w:pos="3600"/>
        </w:tabs>
        <w:ind w:left="3600" w:hanging="720"/>
      </w:pPr>
    </w:lvl>
    <w:lvl w:ilvl="5">
      <w:start w:val="1"/>
      <w:numFmt w:val="decimal"/>
      <w:pStyle w:val="ScheduleUntitledsubclause3"/>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64752B05"/>
    <w:multiLevelType w:val="multilevel"/>
    <w:tmpl w:val="425411EA"/>
    <w:lvl w:ilvl="0">
      <w:numFmt w:val="bullet"/>
      <w:lvlText w:val="●"/>
      <w:lvlJc w:val="left"/>
      <w:pPr>
        <w:ind w:left="722" w:hanging="722"/>
      </w:pPr>
      <w:rPr>
        <w:rFonts w:ascii="Arial" w:eastAsia="Arial" w:hAnsi="Arial" w:cs="Arial"/>
        <w:b w:val="0"/>
        <w:i w:val="0"/>
        <w:strike w:val="0"/>
        <w:color w:val="000000"/>
        <w:sz w:val="22"/>
        <w:szCs w:val="22"/>
        <w:u w:val="none"/>
        <w:vertAlign w:val="baseline"/>
      </w:rPr>
    </w:lvl>
    <w:lvl w:ilvl="1">
      <w:numFmt w:val="bullet"/>
      <w:lvlText w:val="o"/>
      <w:lvlJc w:val="left"/>
      <w:pPr>
        <w:ind w:left="1548" w:hanging="1548"/>
      </w:pPr>
      <w:rPr>
        <w:rFonts w:ascii="Arial" w:eastAsia="Arial" w:hAnsi="Arial" w:cs="Arial"/>
        <w:b w:val="0"/>
        <w:i w:val="0"/>
        <w:strike w:val="0"/>
        <w:color w:val="000000"/>
        <w:sz w:val="22"/>
        <w:szCs w:val="22"/>
        <w:u w:val="none"/>
        <w:vertAlign w:val="baseline"/>
      </w:rPr>
    </w:lvl>
    <w:lvl w:ilvl="2">
      <w:numFmt w:val="bullet"/>
      <w:lvlText w:val="▪"/>
      <w:lvlJc w:val="left"/>
      <w:pPr>
        <w:ind w:left="2268" w:hanging="2268"/>
      </w:pPr>
      <w:rPr>
        <w:rFonts w:ascii="Arial" w:eastAsia="Arial" w:hAnsi="Arial" w:cs="Arial"/>
        <w:b w:val="0"/>
        <w:i w:val="0"/>
        <w:strike w:val="0"/>
        <w:color w:val="000000"/>
        <w:sz w:val="22"/>
        <w:szCs w:val="22"/>
        <w:u w:val="none"/>
        <w:vertAlign w:val="baseline"/>
      </w:rPr>
    </w:lvl>
    <w:lvl w:ilvl="3">
      <w:numFmt w:val="bullet"/>
      <w:lvlText w:val="•"/>
      <w:lvlJc w:val="left"/>
      <w:pPr>
        <w:ind w:left="2988" w:hanging="2988"/>
      </w:pPr>
      <w:rPr>
        <w:rFonts w:ascii="Arial" w:eastAsia="Arial" w:hAnsi="Arial" w:cs="Arial"/>
        <w:b w:val="0"/>
        <w:i w:val="0"/>
        <w:strike w:val="0"/>
        <w:color w:val="000000"/>
        <w:sz w:val="22"/>
        <w:szCs w:val="22"/>
        <w:u w:val="none"/>
        <w:vertAlign w:val="baseline"/>
      </w:rPr>
    </w:lvl>
    <w:lvl w:ilvl="4">
      <w:numFmt w:val="bullet"/>
      <w:lvlText w:val="o"/>
      <w:lvlJc w:val="left"/>
      <w:pPr>
        <w:ind w:left="3708" w:hanging="3708"/>
      </w:pPr>
      <w:rPr>
        <w:rFonts w:ascii="Arial" w:eastAsia="Arial" w:hAnsi="Arial" w:cs="Arial"/>
        <w:b w:val="0"/>
        <w:i w:val="0"/>
        <w:strike w:val="0"/>
        <w:color w:val="000000"/>
        <w:sz w:val="22"/>
        <w:szCs w:val="22"/>
        <w:u w:val="none"/>
        <w:vertAlign w:val="baseline"/>
      </w:rPr>
    </w:lvl>
    <w:lvl w:ilvl="5">
      <w:numFmt w:val="bullet"/>
      <w:lvlText w:val="▪"/>
      <w:lvlJc w:val="left"/>
      <w:pPr>
        <w:ind w:left="4428" w:hanging="4428"/>
      </w:pPr>
      <w:rPr>
        <w:rFonts w:ascii="Arial" w:eastAsia="Arial" w:hAnsi="Arial" w:cs="Arial"/>
        <w:b w:val="0"/>
        <w:i w:val="0"/>
        <w:strike w:val="0"/>
        <w:color w:val="000000"/>
        <w:sz w:val="22"/>
        <w:szCs w:val="22"/>
        <w:u w:val="none"/>
        <w:vertAlign w:val="baseline"/>
      </w:rPr>
    </w:lvl>
    <w:lvl w:ilvl="6">
      <w:numFmt w:val="bullet"/>
      <w:lvlText w:val="•"/>
      <w:lvlJc w:val="left"/>
      <w:pPr>
        <w:ind w:left="5148" w:hanging="5148"/>
      </w:pPr>
      <w:rPr>
        <w:rFonts w:ascii="Arial" w:eastAsia="Arial" w:hAnsi="Arial" w:cs="Arial"/>
        <w:b w:val="0"/>
        <w:i w:val="0"/>
        <w:strike w:val="0"/>
        <w:color w:val="000000"/>
        <w:sz w:val="22"/>
        <w:szCs w:val="22"/>
        <w:u w:val="none"/>
        <w:vertAlign w:val="baseline"/>
      </w:rPr>
    </w:lvl>
    <w:lvl w:ilvl="7">
      <w:numFmt w:val="bullet"/>
      <w:lvlText w:val="o"/>
      <w:lvlJc w:val="left"/>
      <w:pPr>
        <w:ind w:left="5868" w:hanging="5868"/>
      </w:pPr>
      <w:rPr>
        <w:rFonts w:ascii="Arial" w:eastAsia="Arial" w:hAnsi="Arial" w:cs="Arial"/>
        <w:b w:val="0"/>
        <w:i w:val="0"/>
        <w:strike w:val="0"/>
        <w:color w:val="000000"/>
        <w:sz w:val="22"/>
        <w:szCs w:val="22"/>
        <w:u w:val="none"/>
        <w:vertAlign w:val="baseline"/>
      </w:rPr>
    </w:lvl>
    <w:lvl w:ilvl="8">
      <w:numFmt w:val="bullet"/>
      <w:lvlText w:val="▪"/>
      <w:lvlJc w:val="left"/>
      <w:pPr>
        <w:ind w:left="6588" w:hanging="6588"/>
      </w:pPr>
      <w:rPr>
        <w:rFonts w:ascii="Arial" w:eastAsia="Arial" w:hAnsi="Arial" w:cs="Arial"/>
        <w:b w:val="0"/>
        <w:i w:val="0"/>
        <w:strike w:val="0"/>
        <w:color w:val="000000"/>
        <w:sz w:val="22"/>
        <w:szCs w:val="22"/>
        <w:u w:val="none"/>
        <w:vertAlign w:val="baseline"/>
      </w:rPr>
    </w:lvl>
  </w:abstractNum>
  <w:abstractNum w:abstractNumId="43" w15:restartNumberingAfterBreak="0">
    <w:nsid w:val="66232347"/>
    <w:multiLevelType w:val="multilevel"/>
    <w:tmpl w:val="31201C60"/>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44" w15:restartNumberingAfterBreak="0">
    <w:nsid w:val="69942B2D"/>
    <w:multiLevelType w:val="multilevel"/>
    <w:tmpl w:val="32D8107A"/>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45" w15:restartNumberingAfterBreak="0">
    <w:nsid w:val="69A52035"/>
    <w:multiLevelType w:val="multilevel"/>
    <w:tmpl w:val="AA9A60E8"/>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3" w:hanging="3293"/>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46" w15:restartNumberingAfterBreak="0">
    <w:nsid w:val="71312754"/>
    <w:multiLevelType w:val="multilevel"/>
    <w:tmpl w:val="E7D8F4D0"/>
    <w:lvl w:ilvl="0">
      <w:numFmt w:val="bullet"/>
      <w:lvlText w:val="●"/>
      <w:lvlJc w:val="left"/>
      <w:pPr>
        <w:ind w:left="722" w:hanging="722"/>
      </w:pPr>
      <w:rPr>
        <w:rFonts w:ascii="Arial" w:eastAsia="Arial" w:hAnsi="Arial" w:cs="Arial"/>
        <w:b w:val="0"/>
        <w:i w:val="0"/>
        <w:strike w:val="0"/>
        <w:color w:val="000000"/>
        <w:sz w:val="22"/>
        <w:szCs w:val="22"/>
        <w:u w:val="none"/>
        <w:vertAlign w:val="baseline"/>
      </w:rPr>
    </w:lvl>
    <w:lvl w:ilvl="1">
      <w:numFmt w:val="bullet"/>
      <w:lvlText w:val="o"/>
      <w:lvlJc w:val="left"/>
      <w:pPr>
        <w:ind w:left="1548" w:hanging="1548"/>
      </w:pPr>
      <w:rPr>
        <w:rFonts w:ascii="Arial" w:eastAsia="Arial" w:hAnsi="Arial" w:cs="Arial"/>
        <w:b w:val="0"/>
        <w:i w:val="0"/>
        <w:strike w:val="0"/>
        <w:color w:val="000000"/>
        <w:sz w:val="22"/>
        <w:szCs w:val="22"/>
        <w:u w:val="none"/>
        <w:vertAlign w:val="baseline"/>
      </w:rPr>
    </w:lvl>
    <w:lvl w:ilvl="2">
      <w:numFmt w:val="bullet"/>
      <w:lvlText w:val="▪"/>
      <w:lvlJc w:val="left"/>
      <w:pPr>
        <w:ind w:left="2268" w:hanging="2268"/>
      </w:pPr>
      <w:rPr>
        <w:rFonts w:ascii="Arial" w:eastAsia="Arial" w:hAnsi="Arial" w:cs="Arial"/>
        <w:b w:val="0"/>
        <w:i w:val="0"/>
        <w:strike w:val="0"/>
        <w:color w:val="000000"/>
        <w:sz w:val="22"/>
        <w:szCs w:val="22"/>
        <w:u w:val="none"/>
        <w:vertAlign w:val="baseline"/>
      </w:rPr>
    </w:lvl>
    <w:lvl w:ilvl="3">
      <w:numFmt w:val="bullet"/>
      <w:lvlText w:val="•"/>
      <w:lvlJc w:val="left"/>
      <w:pPr>
        <w:ind w:left="2988" w:hanging="2988"/>
      </w:pPr>
      <w:rPr>
        <w:rFonts w:ascii="Arial" w:eastAsia="Arial" w:hAnsi="Arial" w:cs="Arial"/>
        <w:b w:val="0"/>
        <w:i w:val="0"/>
        <w:strike w:val="0"/>
        <w:color w:val="000000"/>
        <w:sz w:val="22"/>
        <w:szCs w:val="22"/>
        <w:u w:val="none"/>
        <w:vertAlign w:val="baseline"/>
      </w:rPr>
    </w:lvl>
    <w:lvl w:ilvl="4">
      <w:numFmt w:val="bullet"/>
      <w:lvlText w:val="o"/>
      <w:lvlJc w:val="left"/>
      <w:pPr>
        <w:ind w:left="3708" w:hanging="3708"/>
      </w:pPr>
      <w:rPr>
        <w:rFonts w:ascii="Arial" w:eastAsia="Arial" w:hAnsi="Arial" w:cs="Arial"/>
        <w:b w:val="0"/>
        <w:i w:val="0"/>
        <w:strike w:val="0"/>
        <w:color w:val="000000"/>
        <w:sz w:val="22"/>
        <w:szCs w:val="22"/>
        <w:u w:val="none"/>
        <w:vertAlign w:val="baseline"/>
      </w:rPr>
    </w:lvl>
    <w:lvl w:ilvl="5">
      <w:numFmt w:val="bullet"/>
      <w:lvlText w:val="▪"/>
      <w:lvlJc w:val="left"/>
      <w:pPr>
        <w:ind w:left="4428" w:hanging="4428"/>
      </w:pPr>
      <w:rPr>
        <w:rFonts w:ascii="Arial" w:eastAsia="Arial" w:hAnsi="Arial" w:cs="Arial"/>
        <w:b w:val="0"/>
        <w:i w:val="0"/>
        <w:strike w:val="0"/>
        <w:color w:val="000000"/>
        <w:sz w:val="22"/>
        <w:szCs w:val="22"/>
        <w:u w:val="none"/>
        <w:vertAlign w:val="baseline"/>
      </w:rPr>
    </w:lvl>
    <w:lvl w:ilvl="6">
      <w:numFmt w:val="bullet"/>
      <w:lvlText w:val="•"/>
      <w:lvlJc w:val="left"/>
      <w:pPr>
        <w:ind w:left="5148" w:hanging="5148"/>
      </w:pPr>
      <w:rPr>
        <w:rFonts w:ascii="Arial" w:eastAsia="Arial" w:hAnsi="Arial" w:cs="Arial"/>
        <w:b w:val="0"/>
        <w:i w:val="0"/>
        <w:strike w:val="0"/>
        <w:color w:val="000000"/>
        <w:sz w:val="22"/>
        <w:szCs w:val="22"/>
        <w:u w:val="none"/>
        <w:vertAlign w:val="baseline"/>
      </w:rPr>
    </w:lvl>
    <w:lvl w:ilvl="7">
      <w:numFmt w:val="bullet"/>
      <w:lvlText w:val="o"/>
      <w:lvlJc w:val="left"/>
      <w:pPr>
        <w:ind w:left="5868" w:hanging="5868"/>
      </w:pPr>
      <w:rPr>
        <w:rFonts w:ascii="Arial" w:eastAsia="Arial" w:hAnsi="Arial" w:cs="Arial"/>
        <w:b w:val="0"/>
        <w:i w:val="0"/>
        <w:strike w:val="0"/>
        <w:color w:val="000000"/>
        <w:sz w:val="22"/>
        <w:szCs w:val="22"/>
        <w:u w:val="none"/>
        <w:vertAlign w:val="baseline"/>
      </w:rPr>
    </w:lvl>
    <w:lvl w:ilvl="8">
      <w:numFmt w:val="bullet"/>
      <w:lvlText w:val="▪"/>
      <w:lvlJc w:val="left"/>
      <w:pPr>
        <w:ind w:left="6588" w:hanging="6588"/>
      </w:pPr>
      <w:rPr>
        <w:rFonts w:ascii="Arial" w:eastAsia="Arial" w:hAnsi="Arial" w:cs="Arial"/>
        <w:b w:val="0"/>
        <w:i w:val="0"/>
        <w:strike w:val="0"/>
        <w:color w:val="000000"/>
        <w:sz w:val="22"/>
        <w:szCs w:val="22"/>
        <w:u w:val="none"/>
        <w:vertAlign w:val="baseline"/>
      </w:rPr>
    </w:lvl>
  </w:abstractNum>
  <w:abstractNum w:abstractNumId="47" w15:restartNumberingAfterBreak="0">
    <w:nsid w:val="797A0E9A"/>
    <w:multiLevelType w:val="multilevel"/>
    <w:tmpl w:val="CBB6C2C6"/>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48" w15:restartNumberingAfterBreak="0">
    <w:nsid w:val="7B8160FB"/>
    <w:multiLevelType w:val="multilevel"/>
    <w:tmpl w:val="70F6EC08"/>
    <w:lvl w:ilvl="0">
      <w:numFmt w:val="bullet"/>
      <w:lvlText w:val="●"/>
      <w:lvlJc w:val="left"/>
      <w:pPr>
        <w:ind w:left="401" w:hanging="401"/>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num w:numId="1" w16cid:durableId="75595005">
    <w:abstractNumId w:val="9"/>
  </w:num>
  <w:num w:numId="2" w16cid:durableId="328600192">
    <w:abstractNumId w:val="31"/>
  </w:num>
  <w:num w:numId="3" w16cid:durableId="1406100474">
    <w:abstractNumId w:val="22"/>
  </w:num>
  <w:num w:numId="4" w16cid:durableId="1962488528">
    <w:abstractNumId w:val="45"/>
  </w:num>
  <w:num w:numId="5" w16cid:durableId="116029487">
    <w:abstractNumId w:val="4"/>
  </w:num>
  <w:num w:numId="6" w16cid:durableId="1681152956">
    <w:abstractNumId w:val="26"/>
  </w:num>
  <w:num w:numId="7" w16cid:durableId="1787847148">
    <w:abstractNumId w:val="47"/>
  </w:num>
  <w:num w:numId="8" w16cid:durableId="1843817774">
    <w:abstractNumId w:val="33"/>
  </w:num>
  <w:num w:numId="9" w16cid:durableId="180827360">
    <w:abstractNumId w:val="0"/>
  </w:num>
  <w:num w:numId="10" w16cid:durableId="1592008438">
    <w:abstractNumId w:val="46"/>
  </w:num>
  <w:num w:numId="11" w16cid:durableId="1241211025">
    <w:abstractNumId w:val="21"/>
  </w:num>
  <w:num w:numId="12" w16cid:durableId="1888175850">
    <w:abstractNumId w:val="43"/>
  </w:num>
  <w:num w:numId="13" w16cid:durableId="219098252">
    <w:abstractNumId w:val="27"/>
  </w:num>
  <w:num w:numId="14" w16cid:durableId="2016415062">
    <w:abstractNumId w:val="10"/>
  </w:num>
  <w:num w:numId="15" w16cid:durableId="844586850">
    <w:abstractNumId w:val="40"/>
  </w:num>
  <w:num w:numId="16" w16cid:durableId="559949351">
    <w:abstractNumId w:val="44"/>
  </w:num>
  <w:num w:numId="17" w16cid:durableId="434906337">
    <w:abstractNumId w:val="19"/>
  </w:num>
  <w:num w:numId="18" w16cid:durableId="1964070789">
    <w:abstractNumId w:val="36"/>
  </w:num>
  <w:num w:numId="19" w16cid:durableId="649482726">
    <w:abstractNumId w:val="2"/>
  </w:num>
  <w:num w:numId="20" w16cid:durableId="1674332472">
    <w:abstractNumId w:val="32"/>
  </w:num>
  <w:num w:numId="21" w16cid:durableId="2073232356">
    <w:abstractNumId w:val="28"/>
  </w:num>
  <w:num w:numId="22" w16cid:durableId="1887645986">
    <w:abstractNumId w:val="12"/>
  </w:num>
  <w:num w:numId="23" w16cid:durableId="1974022170">
    <w:abstractNumId w:val="42"/>
  </w:num>
  <w:num w:numId="24" w16cid:durableId="1461723842">
    <w:abstractNumId w:val="30"/>
  </w:num>
  <w:num w:numId="25" w16cid:durableId="1369794427">
    <w:abstractNumId w:val="39"/>
  </w:num>
  <w:num w:numId="26" w16cid:durableId="1148060440">
    <w:abstractNumId w:val="8"/>
  </w:num>
  <w:num w:numId="27" w16cid:durableId="1572891673">
    <w:abstractNumId w:val="7"/>
  </w:num>
  <w:num w:numId="28" w16cid:durableId="347828550">
    <w:abstractNumId w:val="11"/>
  </w:num>
  <w:num w:numId="29" w16cid:durableId="1010982231">
    <w:abstractNumId w:val="5"/>
  </w:num>
  <w:num w:numId="30" w16cid:durableId="1478188332">
    <w:abstractNumId w:val="48"/>
  </w:num>
  <w:num w:numId="31" w16cid:durableId="1095856392">
    <w:abstractNumId w:val="18"/>
  </w:num>
  <w:num w:numId="32" w16cid:durableId="469440783">
    <w:abstractNumId w:val="16"/>
  </w:num>
  <w:num w:numId="33" w16cid:durableId="1932617028">
    <w:abstractNumId w:val="35"/>
  </w:num>
  <w:num w:numId="34" w16cid:durableId="1484353746">
    <w:abstractNumId w:val="25"/>
  </w:num>
  <w:num w:numId="35" w16cid:durableId="962922204">
    <w:abstractNumId w:val="34"/>
  </w:num>
  <w:num w:numId="36" w16cid:durableId="432212586">
    <w:abstractNumId w:val="29"/>
  </w:num>
  <w:num w:numId="37" w16cid:durableId="1930698178">
    <w:abstractNumId w:val="24"/>
  </w:num>
  <w:num w:numId="38" w16cid:durableId="371614860">
    <w:abstractNumId w:val="3"/>
  </w:num>
  <w:num w:numId="39" w16cid:durableId="1562212091">
    <w:abstractNumId w:val="37"/>
  </w:num>
  <w:num w:numId="40" w16cid:durableId="387805225">
    <w:abstractNumId w:val="17"/>
  </w:num>
  <w:num w:numId="41" w16cid:durableId="1560746525">
    <w:abstractNumId w:val="41"/>
  </w:num>
  <w:num w:numId="42" w16cid:durableId="1620985509">
    <w:abstractNumId w:val="14"/>
  </w:num>
  <w:num w:numId="43" w16cid:durableId="1431779299">
    <w:abstractNumId w:val="13"/>
  </w:num>
  <w:num w:numId="44" w16cid:durableId="318274108">
    <w:abstractNumId w:val="23"/>
  </w:num>
  <w:num w:numId="45" w16cid:durableId="443578599">
    <w:abstractNumId w:val="1"/>
  </w:num>
  <w:num w:numId="46" w16cid:durableId="1844314382">
    <w:abstractNumId w:val="20"/>
  </w:num>
  <w:num w:numId="47" w16cid:durableId="449323380">
    <w:abstractNumId w:val="6"/>
  </w:num>
  <w:num w:numId="48" w16cid:durableId="1603763899">
    <w:abstractNumId w:val="15"/>
  </w:num>
  <w:num w:numId="49" w16cid:durableId="141583095">
    <w:abstractNumId w:val="3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C2A"/>
    <w:rsid w:val="00036D80"/>
    <w:rsid w:val="00057D92"/>
    <w:rsid w:val="000928DE"/>
    <w:rsid w:val="000E176F"/>
    <w:rsid w:val="001103A3"/>
    <w:rsid w:val="001437B5"/>
    <w:rsid w:val="001A63CC"/>
    <w:rsid w:val="001B3C93"/>
    <w:rsid w:val="001B4F5C"/>
    <w:rsid w:val="001C1820"/>
    <w:rsid w:val="001C5CAD"/>
    <w:rsid w:val="001E5754"/>
    <w:rsid w:val="00212CD7"/>
    <w:rsid w:val="00216637"/>
    <w:rsid w:val="00221EFE"/>
    <w:rsid w:val="00286A82"/>
    <w:rsid w:val="002A092E"/>
    <w:rsid w:val="002A7066"/>
    <w:rsid w:val="002E42D7"/>
    <w:rsid w:val="002E4396"/>
    <w:rsid w:val="00303E07"/>
    <w:rsid w:val="00326315"/>
    <w:rsid w:val="00364F88"/>
    <w:rsid w:val="00384CFA"/>
    <w:rsid w:val="00387655"/>
    <w:rsid w:val="0039041D"/>
    <w:rsid w:val="003B7AF1"/>
    <w:rsid w:val="003C28FE"/>
    <w:rsid w:val="003C6C57"/>
    <w:rsid w:val="00423F13"/>
    <w:rsid w:val="00433F40"/>
    <w:rsid w:val="004E7F40"/>
    <w:rsid w:val="005764FE"/>
    <w:rsid w:val="00681447"/>
    <w:rsid w:val="006B3D35"/>
    <w:rsid w:val="006E4BC4"/>
    <w:rsid w:val="00716E61"/>
    <w:rsid w:val="00725799"/>
    <w:rsid w:val="007360CD"/>
    <w:rsid w:val="007412B9"/>
    <w:rsid w:val="007D3E54"/>
    <w:rsid w:val="00833E25"/>
    <w:rsid w:val="00856324"/>
    <w:rsid w:val="00885879"/>
    <w:rsid w:val="008926D5"/>
    <w:rsid w:val="008A765B"/>
    <w:rsid w:val="008C39B4"/>
    <w:rsid w:val="008F2CD7"/>
    <w:rsid w:val="008F7569"/>
    <w:rsid w:val="00903BDD"/>
    <w:rsid w:val="00983CC3"/>
    <w:rsid w:val="00994F9D"/>
    <w:rsid w:val="009C3779"/>
    <w:rsid w:val="009D6E71"/>
    <w:rsid w:val="009E1989"/>
    <w:rsid w:val="009F5A49"/>
    <w:rsid w:val="00A16FED"/>
    <w:rsid w:val="00A25734"/>
    <w:rsid w:val="00A26C2A"/>
    <w:rsid w:val="00A43CBA"/>
    <w:rsid w:val="00A543AE"/>
    <w:rsid w:val="00A60054"/>
    <w:rsid w:val="00AD0E3F"/>
    <w:rsid w:val="00AE2F2B"/>
    <w:rsid w:val="00AF702F"/>
    <w:rsid w:val="00B14389"/>
    <w:rsid w:val="00B24CFE"/>
    <w:rsid w:val="00B27B34"/>
    <w:rsid w:val="00B55BBC"/>
    <w:rsid w:val="00BA3D62"/>
    <w:rsid w:val="00C34FFD"/>
    <w:rsid w:val="00C40953"/>
    <w:rsid w:val="00C551BD"/>
    <w:rsid w:val="00C849C2"/>
    <w:rsid w:val="00CE5D49"/>
    <w:rsid w:val="00D33DEB"/>
    <w:rsid w:val="00D44DDA"/>
    <w:rsid w:val="00DA1C47"/>
    <w:rsid w:val="00DB3EC2"/>
    <w:rsid w:val="00E749F0"/>
    <w:rsid w:val="00E83284"/>
    <w:rsid w:val="00E84116"/>
    <w:rsid w:val="00EE506C"/>
    <w:rsid w:val="00F14301"/>
    <w:rsid w:val="00F31A12"/>
    <w:rsid w:val="00F45931"/>
    <w:rsid w:val="00F66576"/>
    <w:rsid w:val="00F72A3D"/>
    <w:rsid w:val="00F972EF"/>
    <w:rsid w:val="00FB01E1"/>
    <w:rsid w:val="00FB7AFC"/>
    <w:rsid w:val="00FE275D"/>
    <w:rsid w:val="00FE76EB"/>
    <w:rsid w:val="00FF33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2EE92"/>
  <w15:docId w15:val="{3457A23B-3C22-46D1-9941-BE8F4874A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3A3"/>
    <w:pPr>
      <w:spacing w:line="1" w:lineRule="atLeast"/>
      <w:ind w:leftChars="-1" w:left="-1" w:hangingChars="1"/>
      <w:textDirection w:val="btLr"/>
      <w:textAlignment w:val="top"/>
      <w:outlineLvl w:val="0"/>
    </w:pPr>
    <w:rPr>
      <w:position w:val="-1"/>
    </w:rPr>
  </w:style>
  <w:style w:type="paragraph" w:styleId="Heading1">
    <w:name w:val="heading 1"/>
    <w:basedOn w:val="Standard"/>
    <w:next w:val="Standard"/>
    <w:uiPriority w:val="9"/>
    <w:qFormat/>
    <w:pPr>
      <w:keepNext/>
      <w:keepLines/>
      <w:spacing w:after="0" w:line="264" w:lineRule="auto"/>
    </w:pPr>
    <w:rPr>
      <w:sz w:val="32"/>
    </w:rPr>
  </w:style>
  <w:style w:type="paragraph" w:styleId="Heading2">
    <w:name w:val="heading 2"/>
    <w:basedOn w:val="Standard"/>
    <w:next w:val="Standard"/>
    <w:uiPriority w:val="9"/>
    <w:unhideWhenUsed/>
    <w:qFormat/>
    <w:pPr>
      <w:keepNext/>
      <w:keepLines/>
      <w:spacing w:after="0" w:line="264" w:lineRule="auto"/>
      <w:outlineLvl w:val="1"/>
    </w:pPr>
    <w:rPr>
      <w:sz w:val="32"/>
    </w:rPr>
  </w:style>
  <w:style w:type="paragraph" w:styleId="Heading3">
    <w:name w:val="heading 3"/>
    <w:basedOn w:val="Standard"/>
    <w:next w:val="Standard"/>
    <w:uiPriority w:val="9"/>
    <w:unhideWhenUsed/>
    <w:qFormat/>
    <w:pPr>
      <w:keepNext/>
      <w:keepLines/>
      <w:spacing w:after="40"/>
      <w:outlineLvl w:val="2"/>
    </w:pPr>
    <w:rPr>
      <w:color w:val="434343"/>
      <w:sz w:val="28"/>
    </w:rPr>
  </w:style>
  <w:style w:type="paragraph" w:styleId="Heading4">
    <w:name w:val="heading 4"/>
    <w:basedOn w:val="Standard"/>
    <w:next w:val="Standard"/>
    <w:uiPriority w:val="9"/>
    <w:unhideWhenUsed/>
    <w:qFormat/>
    <w:pPr>
      <w:keepNext/>
      <w:keepLines/>
      <w:spacing w:after="250" w:line="254" w:lineRule="auto"/>
      <w:ind w:left="1138"/>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tandard"/>
    <w:uiPriority w:val="10"/>
    <w:qFormat/>
    <w:pPr>
      <w:keepNext/>
      <w:keepLines/>
      <w:spacing w:before="480" w:after="120"/>
    </w:pPr>
    <w:rPr>
      <w:b/>
      <w:sz w:val="72"/>
      <w:szCs w:val="72"/>
    </w:rPr>
  </w:style>
  <w:style w:type="numbering" w:customStyle="1" w:styleId="WWOutlineListStyle">
    <w:name w:val="WW_OutlineListStyle"/>
    <w:basedOn w:val="NoList"/>
  </w:style>
  <w:style w:type="paragraph" w:customStyle="1" w:styleId="GPSL1CLAUSEHEADING">
    <w:name w:val="GPS L1 CLAUSE HEADING"/>
    <w:basedOn w:val="Normal"/>
    <w:next w:val="Normal"/>
    <w:pPr>
      <w:numPr>
        <w:ilvl w:val="1"/>
        <w:numId w:val="1"/>
      </w:numPr>
      <w:tabs>
        <w:tab w:val="num" w:pos="360"/>
      </w:tabs>
      <w:suppressAutoHyphens/>
      <w:spacing w:before="120" w:after="240"/>
      <w:ind w:left="-1" w:hanging="1"/>
      <w:jc w:val="both"/>
      <w:textAlignment w:val="auto"/>
      <w:outlineLvl w:val="1"/>
    </w:pPr>
    <w:rPr>
      <w:rFonts w:ascii="Calibri" w:eastAsia="STZhongsong" w:hAnsi="Calibri"/>
      <w:b/>
      <w:caps/>
    </w:rPr>
  </w:style>
  <w:style w:type="paragraph" w:customStyle="1" w:styleId="Standard">
    <w:name w:val="Standard"/>
    <w:pPr>
      <w:spacing w:after="310" w:line="290" w:lineRule="auto"/>
      <w:ind w:leftChars="-1" w:left="1128" w:hangingChars="1" w:hanging="10"/>
      <w:textDirection w:val="btLr"/>
      <w:textAlignment w:val="top"/>
      <w:outlineLvl w:val="0"/>
    </w:pPr>
    <w:rPr>
      <w:color w:val="000000"/>
      <w:position w:val="-1"/>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pPr>
      <w:ind w:left="720"/>
    </w:pPr>
  </w:style>
  <w:style w:type="paragraph" w:styleId="Footer">
    <w:name w:val="footer"/>
    <w:basedOn w:val="Normal"/>
  </w:style>
  <w:style w:type="paragraph" w:styleId="NormalWeb">
    <w:name w:val="Normal (Web)"/>
    <w:basedOn w:val="Normal"/>
    <w:pPr>
      <w:suppressAutoHyphens/>
      <w:spacing w:before="280" w:after="280"/>
      <w:textAlignment w:val="auto"/>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w w:val="100"/>
      <w:position w:val="-1"/>
      <w:sz w:val="22"/>
      <w:effect w:val="none"/>
      <w:vertAlign w:val="baseline"/>
      <w:cs w:val="0"/>
      <w:em w:val="none"/>
    </w:rPr>
  </w:style>
  <w:style w:type="character" w:customStyle="1" w:styleId="Heading2Char">
    <w:name w:val="Heading 2 Char"/>
    <w:rPr>
      <w:rFonts w:ascii="Arial" w:eastAsia="Arial" w:hAnsi="Arial" w:cs="Arial"/>
      <w:color w:val="000000"/>
      <w:w w:val="100"/>
      <w:position w:val="-1"/>
      <w:sz w:val="32"/>
      <w:effect w:val="none"/>
      <w:vertAlign w:val="baseline"/>
      <w:cs w:val="0"/>
      <w:em w:val="none"/>
    </w:rPr>
  </w:style>
  <w:style w:type="character" w:customStyle="1" w:styleId="Heading3Char">
    <w:name w:val="Heading 3 Char"/>
    <w:rPr>
      <w:rFonts w:ascii="Arial" w:eastAsia="Arial" w:hAnsi="Arial" w:cs="Arial"/>
      <w:color w:val="434343"/>
      <w:w w:val="100"/>
      <w:position w:val="-1"/>
      <w:sz w:val="28"/>
      <w:effect w:val="none"/>
      <w:vertAlign w:val="baseline"/>
      <w:cs w:val="0"/>
      <w:em w:val="none"/>
    </w:rPr>
  </w:style>
  <w:style w:type="character" w:customStyle="1" w:styleId="Heading1Char">
    <w:name w:val="Heading 1 Char"/>
    <w:rPr>
      <w:rFonts w:ascii="Arial" w:eastAsia="Arial" w:hAnsi="Arial" w:cs="Arial"/>
      <w:color w:val="000000"/>
      <w:w w:val="100"/>
      <w:position w:val="-1"/>
      <w:sz w:val="32"/>
      <w:effect w:val="none"/>
      <w:vertAlign w:val="baseline"/>
      <w:cs w:val="0"/>
      <w:em w:val="none"/>
    </w:rPr>
  </w:style>
  <w:style w:type="character" w:customStyle="1" w:styleId="Internetlink">
    <w:name w:val="Internet link"/>
    <w:rPr>
      <w:color w:val="0563C1"/>
      <w:w w:val="100"/>
      <w:position w:val="-1"/>
      <w:u w:val="single"/>
      <w:effect w:val="none"/>
      <w:vertAlign w:val="baseline"/>
      <w:cs w:val="0"/>
      <w:em w:val="none"/>
    </w:rPr>
  </w:style>
  <w:style w:type="character" w:customStyle="1" w:styleId="HeaderChar">
    <w:name w:val="Header Char"/>
    <w:rPr>
      <w:rFonts w:ascii="Arial" w:eastAsia="Arial" w:hAnsi="Arial" w:cs="Arial"/>
      <w:color w:val="000000"/>
      <w:w w:val="100"/>
      <w:position w:val="-1"/>
      <w:effect w:val="none"/>
      <w:vertAlign w:val="baseline"/>
      <w:cs w:val="0"/>
      <w:em w:val="none"/>
    </w:rPr>
  </w:style>
  <w:style w:type="character" w:styleId="UnresolvedMention">
    <w:name w:val="Unresolved Mention"/>
    <w:rPr>
      <w:color w:val="605E5C"/>
      <w:w w:val="100"/>
      <w:position w:val="-1"/>
      <w:effect w:val="none"/>
      <w:shd w:val="clear" w:color="auto" w:fill="E1DFDD"/>
      <w:vertAlign w:val="baseline"/>
      <w:cs w:val="0"/>
      <w:em w:val="none"/>
    </w:rPr>
  </w:style>
  <w:style w:type="character" w:styleId="FollowedHyperlink">
    <w:name w:val="FollowedHyperlink"/>
    <w:rPr>
      <w:color w:val="954F72"/>
      <w:w w:val="100"/>
      <w:position w:val="-1"/>
      <w:u w:val="single"/>
      <w:effect w:val="none"/>
      <w:vertAlign w:val="baseline"/>
      <w:cs w:val="0"/>
      <w:em w:val="none"/>
    </w:rPr>
  </w:style>
  <w:style w:type="character" w:customStyle="1" w:styleId="FooterChar">
    <w:name w:val="Footer Char"/>
    <w:rPr>
      <w:color w:val="000000"/>
      <w:w w:val="100"/>
      <w:position w:val="-1"/>
      <w:effect w:val="none"/>
      <w:vertAlign w:val="baseline"/>
      <w:cs w:val="0"/>
      <w:em w:val="none"/>
    </w:rPr>
  </w:style>
  <w:style w:type="character" w:customStyle="1" w:styleId="ListLabel1">
    <w:name w:val="ListLabel 1"/>
    <w:rPr>
      <w:dstrike w:val="0"/>
      <w:color w:val="000000"/>
      <w:w w:val="100"/>
      <w:position w:val="0"/>
      <w:sz w:val="22"/>
      <w:szCs w:val="22"/>
      <w:u w:val="none"/>
      <w:effect w:val="none"/>
      <w:vertAlign w:val="baseline"/>
      <w:cs w:val="0"/>
      <w:em w:val="none"/>
    </w:rPr>
  </w:style>
  <w:style w:type="character" w:customStyle="1" w:styleId="ListLabel2">
    <w:name w:val="ListLabel 2"/>
    <w:rPr>
      <w:dstrike w:val="0"/>
      <w:color w:val="000000"/>
      <w:w w:val="100"/>
      <w:position w:val="0"/>
      <w:sz w:val="22"/>
      <w:szCs w:val="22"/>
      <w:u w:val="none"/>
      <w:effect w:val="none"/>
      <w:vertAlign w:val="baseline"/>
      <w:cs w:val="0"/>
      <w:em w:val="none"/>
    </w:rPr>
  </w:style>
  <w:style w:type="character" w:customStyle="1" w:styleId="ListLabel3">
    <w:name w:val="ListLabel 3"/>
    <w:rPr>
      <w:dstrike w:val="0"/>
      <w:color w:val="000000"/>
      <w:w w:val="100"/>
      <w:position w:val="0"/>
      <w:sz w:val="22"/>
      <w:szCs w:val="22"/>
      <w:u w:val="none"/>
      <w:effect w:val="none"/>
      <w:vertAlign w:val="baseline"/>
      <w:cs w:val="0"/>
      <w:em w:val="none"/>
    </w:rPr>
  </w:style>
  <w:style w:type="character" w:customStyle="1" w:styleId="ListLabel4">
    <w:name w:val="ListLabel 4"/>
    <w:rPr>
      <w:dstrike w:val="0"/>
      <w:color w:val="000000"/>
      <w:w w:val="100"/>
      <w:position w:val="0"/>
      <w:sz w:val="22"/>
      <w:szCs w:val="22"/>
      <w:u w:val="none"/>
      <w:effect w:val="none"/>
      <w:vertAlign w:val="baseline"/>
      <w:cs w:val="0"/>
      <w:em w:val="none"/>
    </w:rPr>
  </w:style>
  <w:style w:type="character" w:customStyle="1" w:styleId="ListLabel5">
    <w:name w:val="ListLabel 5"/>
    <w:rPr>
      <w:dstrike w:val="0"/>
      <w:color w:val="000000"/>
      <w:w w:val="100"/>
      <w:position w:val="0"/>
      <w:sz w:val="22"/>
      <w:szCs w:val="22"/>
      <w:u w:val="none"/>
      <w:effect w:val="none"/>
      <w:vertAlign w:val="baseline"/>
      <w:cs w:val="0"/>
      <w:em w:val="none"/>
    </w:rPr>
  </w:style>
  <w:style w:type="character" w:customStyle="1" w:styleId="ListLabel6">
    <w:name w:val="ListLabel 6"/>
    <w:rPr>
      <w:dstrike w:val="0"/>
      <w:color w:val="000000"/>
      <w:w w:val="100"/>
      <w:position w:val="0"/>
      <w:sz w:val="22"/>
      <w:szCs w:val="22"/>
      <w:u w:val="none"/>
      <w:effect w:val="none"/>
      <w:vertAlign w:val="baseline"/>
      <w:cs w:val="0"/>
      <w:em w:val="none"/>
    </w:rPr>
  </w:style>
  <w:style w:type="character" w:customStyle="1" w:styleId="ListLabel7">
    <w:name w:val="ListLabel 7"/>
    <w:rPr>
      <w:dstrike w:val="0"/>
      <w:color w:val="000000"/>
      <w:w w:val="100"/>
      <w:position w:val="0"/>
      <w:sz w:val="22"/>
      <w:szCs w:val="22"/>
      <w:u w:val="none"/>
      <w:effect w:val="none"/>
      <w:vertAlign w:val="baseline"/>
      <w:cs w:val="0"/>
      <w:em w:val="none"/>
    </w:rPr>
  </w:style>
  <w:style w:type="character" w:customStyle="1" w:styleId="ListLabel8">
    <w:name w:val="ListLabel 8"/>
    <w:rPr>
      <w:dstrike w:val="0"/>
      <w:color w:val="000000"/>
      <w:w w:val="100"/>
      <w:position w:val="0"/>
      <w:sz w:val="22"/>
      <w:szCs w:val="22"/>
      <w:u w:val="none"/>
      <w:effect w:val="none"/>
      <w:vertAlign w:val="baseline"/>
      <w:cs w:val="0"/>
      <w:em w:val="none"/>
    </w:rPr>
  </w:style>
  <w:style w:type="character" w:customStyle="1" w:styleId="ListLabel9">
    <w:name w:val="ListLabel 9"/>
    <w:rPr>
      <w:dstrike w:val="0"/>
      <w:color w:val="000000"/>
      <w:w w:val="100"/>
      <w:position w:val="0"/>
      <w:sz w:val="22"/>
      <w:szCs w:val="22"/>
      <w:u w:val="none"/>
      <w:effect w:val="none"/>
      <w:vertAlign w:val="baseline"/>
      <w:cs w:val="0"/>
      <w:em w:val="none"/>
    </w:rPr>
  </w:style>
  <w:style w:type="character" w:customStyle="1" w:styleId="ListLabel10">
    <w:name w:val="ListLabel 10"/>
    <w:rPr>
      <w:dstrike w:val="0"/>
      <w:color w:val="000000"/>
      <w:w w:val="100"/>
      <w:position w:val="0"/>
      <w:sz w:val="22"/>
      <w:szCs w:val="22"/>
      <w:u w:val="none"/>
      <w:effect w:val="none"/>
      <w:vertAlign w:val="baseline"/>
      <w:cs w:val="0"/>
      <w:em w:val="none"/>
    </w:rPr>
  </w:style>
  <w:style w:type="character" w:customStyle="1" w:styleId="ListLabel11">
    <w:name w:val="ListLabel 11"/>
    <w:rPr>
      <w:dstrike w:val="0"/>
      <w:color w:val="000000"/>
      <w:w w:val="100"/>
      <w:position w:val="0"/>
      <w:sz w:val="22"/>
      <w:szCs w:val="22"/>
      <w:u w:val="none"/>
      <w:effect w:val="none"/>
      <w:vertAlign w:val="baseline"/>
      <w:cs w:val="0"/>
      <w:em w:val="none"/>
    </w:rPr>
  </w:style>
  <w:style w:type="character" w:customStyle="1" w:styleId="ListLabel12">
    <w:name w:val="ListLabel 12"/>
    <w:rPr>
      <w:dstrike w:val="0"/>
      <w:color w:val="000000"/>
      <w:w w:val="100"/>
      <w:position w:val="0"/>
      <w:sz w:val="22"/>
      <w:szCs w:val="22"/>
      <w:u w:val="none"/>
      <w:effect w:val="none"/>
      <w:vertAlign w:val="baseline"/>
      <w:cs w:val="0"/>
      <w:em w:val="none"/>
    </w:rPr>
  </w:style>
  <w:style w:type="character" w:customStyle="1" w:styleId="ListLabel13">
    <w:name w:val="ListLabel 13"/>
    <w:rPr>
      <w:dstrike w:val="0"/>
      <w:color w:val="000000"/>
      <w:w w:val="100"/>
      <w:position w:val="0"/>
      <w:sz w:val="22"/>
      <w:szCs w:val="22"/>
      <w:u w:val="none"/>
      <w:effect w:val="none"/>
      <w:vertAlign w:val="baseline"/>
      <w:cs w:val="0"/>
      <w:em w:val="none"/>
    </w:rPr>
  </w:style>
  <w:style w:type="character" w:customStyle="1" w:styleId="ListLabel14">
    <w:name w:val="ListLabel 14"/>
    <w:rPr>
      <w:dstrike w:val="0"/>
      <w:color w:val="000000"/>
      <w:w w:val="100"/>
      <w:position w:val="0"/>
      <w:sz w:val="22"/>
      <w:szCs w:val="22"/>
      <w:u w:val="none"/>
      <w:effect w:val="none"/>
      <w:vertAlign w:val="baseline"/>
      <w:cs w:val="0"/>
      <w:em w:val="none"/>
    </w:rPr>
  </w:style>
  <w:style w:type="character" w:customStyle="1" w:styleId="ListLabel15">
    <w:name w:val="ListLabel 15"/>
    <w:rPr>
      <w:dstrike w:val="0"/>
      <w:color w:val="000000"/>
      <w:w w:val="100"/>
      <w:position w:val="0"/>
      <w:sz w:val="22"/>
      <w:szCs w:val="22"/>
      <w:u w:val="none"/>
      <w:effect w:val="none"/>
      <w:vertAlign w:val="baseline"/>
      <w:cs w:val="0"/>
      <w:em w:val="none"/>
    </w:rPr>
  </w:style>
  <w:style w:type="character" w:customStyle="1" w:styleId="ListLabel16">
    <w:name w:val="ListLabel 16"/>
    <w:rPr>
      <w:dstrike w:val="0"/>
      <w:color w:val="000000"/>
      <w:w w:val="100"/>
      <w:position w:val="0"/>
      <w:sz w:val="22"/>
      <w:szCs w:val="22"/>
      <w:u w:val="none"/>
      <w:effect w:val="none"/>
      <w:vertAlign w:val="baseline"/>
      <w:cs w:val="0"/>
      <w:em w:val="none"/>
    </w:rPr>
  </w:style>
  <w:style w:type="character" w:customStyle="1" w:styleId="ListLabel17">
    <w:name w:val="ListLabel 17"/>
    <w:rPr>
      <w:dstrike w:val="0"/>
      <w:color w:val="000000"/>
      <w:w w:val="100"/>
      <w:position w:val="0"/>
      <w:sz w:val="22"/>
      <w:szCs w:val="22"/>
      <w:u w:val="none"/>
      <w:effect w:val="none"/>
      <w:vertAlign w:val="baseline"/>
      <w:cs w:val="0"/>
      <w:em w:val="none"/>
    </w:rPr>
  </w:style>
  <w:style w:type="character" w:customStyle="1" w:styleId="ListLabel18">
    <w:name w:val="ListLabel 18"/>
    <w:rPr>
      <w:dstrike w:val="0"/>
      <w:color w:val="000000"/>
      <w:w w:val="100"/>
      <w:position w:val="0"/>
      <w:sz w:val="22"/>
      <w:szCs w:val="22"/>
      <w:u w:val="none"/>
      <w:effect w:val="none"/>
      <w:vertAlign w:val="baseline"/>
      <w:cs w:val="0"/>
      <w:em w:val="none"/>
    </w:rPr>
  </w:style>
  <w:style w:type="character" w:customStyle="1" w:styleId="ListLabel19">
    <w:name w:val="ListLabel 19"/>
    <w:rPr>
      <w:dstrike w:val="0"/>
      <w:color w:val="000000"/>
      <w:w w:val="100"/>
      <w:position w:val="0"/>
      <w:sz w:val="20"/>
      <w:szCs w:val="20"/>
      <w:u w:val="none"/>
      <w:effect w:val="none"/>
      <w:vertAlign w:val="baseline"/>
      <w:cs w:val="0"/>
      <w:em w:val="none"/>
    </w:rPr>
  </w:style>
  <w:style w:type="character" w:customStyle="1" w:styleId="ListLabel20">
    <w:name w:val="ListLabel 20"/>
    <w:rPr>
      <w:dstrike w:val="0"/>
      <w:color w:val="000000"/>
      <w:w w:val="100"/>
      <w:position w:val="0"/>
      <w:sz w:val="20"/>
      <w:szCs w:val="20"/>
      <w:u w:val="none"/>
      <w:effect w:val="none"/>
      <w:vertAlign w:val="baseline"/>
      <w:cs w:val="0"/>
      <w:em w:val="none"/>
    </w:rPr>
  </w:style>
  <w:style w:type="character" w:customStyle="1" w:styleId="ListLabel21">
    <w:name w:val="ListLabel 21"/>
    <w:rPr>
      <w:dstrike w:val="0"/>
      <w:color w:val="000000"/>
      <w:w w:val="100"/>
      <w:position w:val="0"/>
      <w:sz w:val="20"/>
      <w:szCs w:val="20"/>
      <w:u w:val="none"/>
      <w:effect w:val="none"/>
      <w:vertAlign w:val="baseline"/>
      <w:cs w:val="0"/>
      <w:em w:val="none"/>
    </w:rPr>
  </w:style>
  <w:style w:type="character" w:customStyle="1" w:styleId="ListLabel22">
    <w:name w:val="ListLabel 22"/>
    <w:rPr>
      <w:dstrike w:val="0"/>
      <w:color w:val="000000"/>
      <w:w w:val="100"/>
      <w:position w:val="0"/>
      <w:sz w:val="20"/>
      <w:szCs w:val="20"/>
      <w:u w:val="none"/>
      <w:effect w:val="none"/>
      <w:vertAlign w:val="baseline"/>
      <w:cs w:val="0"/>
      <w:em w:val="none"/>
    </w:rPr>
  </w:style>
  <w:style w:type="character" w:customStyle="1" w:styleId="ListLabel23">
    <w:name w:val="ListLabel 23"/>
    <w:rPr>
      <w:dstrike w:val="0"/>
      <w:color w:val="000000"/>
      <w:w w:val="100"/>
      <w:position w:val="0"/>
      <w:sz w:val="20"/>
      <w:szCs w:val="20"/>
      <w:u w:val="none"/>
      <w:effect w:val="none"/>
      <w:vertAlign w:val="baseline"/>
      <w:cs w:val="0"/>
      <w:em w:val="none"/>
    </w:rPr>
  </w:style>
  <w:style w:type="character" w:customStyle="1" w:styleId="ListLabel24">
    <w:name w:val="ListLabel 24"/>
    <w:rPr>
      <w:dstrike w:val="0"/>
      <w:color w:val="000000"/>
      <w:w w:val="100"/>
      <w:position w:val="0"/>
      <w:sz w:val="20"/>
      <w:szCs w:val="20"/>
      <w:u w:val="none"/>
      <w:effect w:val="none"/>
      <w:vertAlign w:val="baseline"/>
      <w:cs w:val="0"/>
      <w:em w:val="none"/>
    </w:rPr>
  </w:style>
  <w:style w:type="character" w:customStyle="1" w:styleId="ListLabel25">
    <w:name w:val="ListLabel 25"/>
    <w:rPr>
      <w:dstrike w:val="0"/>
      <w:color w:val="000000"/>
      <w:w w:val="100"/>
      <w:position w:val="0"/>
      <w:sz w:val="20"/>
      <w:szCs w:val="20"/>
      <w:u w:val="none"/>
      <w:effect w:val="none"/>
      <w:vertAlign w:val="baseline"/>
      <w:cs w:val="0"/>
      <w:em w:val="none"/>
    </w:rPr>
  </w:style>
  <w:style w:type="character" w:customStyle="1" w:styleId="ListLabel26">
    <w:name w:val="ListLabel 26"/>
    <w:rPr>
      <w:dstrike w:val="0"/>
      <w:color w:val="000000"/>
      <w:w w:val="100"/>
      <w:position w:val="0"/>
      <w:sz w:val="20"/>
      <w:szCs w:val="20"/>
      <w:u w:val="none"/>
      <w:effect w:val="none"/>
      <w:vertAlign w:val="baseline"/>
      <w:cs w:val="0"/>
      <w:em w:val="none"/>
    </w:rPr>
  </w:style>
  <w:style w:type="character" w:customStyle="1" w:styleId="ListLabel27">
    <w:name w:val="ListLabel 27"/>
    <w:rPr>
      <w:dstrike w:val="0"/>
      <w:color w:val="000000"/>
      <w:w w:val="100"/>
      <w:position w:val="0"/>
      <w:sz w:val="20"/>
      <w:szCs w:val="20"/>
      <w:u w:val="none"/>
      <w:effect w:val="none"/>
      <w:vertAlign w:val="baseline"/>
      <w:cs w:val="0"/>
      <w:em w:val="none"/>
    </w:rPr>
  </w:style>
  <w:style w:type="character" w:customStyle="1" w:styleId="ListLabel28">
    <w:name w:val="ListLabel 28"/>
    <w:rPr>
      <w:dstrike w:val="0"/>
      <w:color w:val="000000"/>
      <w:w w:val="100"/>
      <w:position w:val="0"/>
      <w:sz w:val="22"/>
      <w:szCs w:val="22"/>
      <w:u w:val="none"/>
      <w:effect w:val="none"/>
      <w:vertAlign w:val="baseline"/>
      <w:cs w:val="0"/>
      <w:em w:val="none"/>
    </w:rPr>
  </w:style>
  <w:style w:type="character" w:customStyle="1" w:styleId="ListLabel29">
    <w:name w:val="ListLabel 29"/>
    <w:rPr>
      <w:dstrike w:val="0"/>
      <w:color w:val="000000"/>
      <w:w w:val="100"/>
      <w:position w:val="0"/>
      <w:sz w:val="22"/>
      <w:szCs w:val="22"/>
      <w:u w:val="none"/>
      <w:effect w:val="none"/>
      <w:vertAlign w:val="baseline"/>
      <w:cs w:val="0"/>
      <w:em w:val="none"/>
    </w:rPr>
  </w:style>
  <w:style w:type="character" w:customStyle="1" w:styleId="ListLabel30">
    <w:name w:val="ListLabel 30"/>
    <w:rPr>
      <w:dstrike w:val="0"/>
      <w:color w:val="000000"/>
      <w:w w:val="100"/>
      <w:position w:val="0"/>
      <w:sz w:val="22"/>
      <w:szCs w:val="22"/>
      <w:u w:val="none"/>
      <w:effect w:val="none"/>
      <w:vertAlign w:val="baseline"/>
      <w:cs w:val="0"/>
      <w:em w:val="none"/>
    </w:rPr>
  </w:style>
  <w:style w:type="character" w:customStyle="1" w:styleId="ListLabel31">
    <w:name w:val="ListLabel 31"/>
    <w:rPr>
      <w:dstrike w:val="0"/>
      <w:color w:val="000000"/>
      <w:w w:val="100"/>
      <w:position w:val="0"/>
      <w:sz w:val="22"/>
      <w:szCs w:val="22"/>
      <w:u w:val="none"/>
      <w:effect w:val="none"/>
      <w:vertAlign w:val="baseline"/>
      <w:cs w:val="0"/>
      <w:em w:val="none"/>
    </w:rPr>
  </w:style>
  <w:style w:type="character" w:customStyle="1" w:styleId="ListLabel32">
    <w:name w:val="ListLabel 32"/>
    <w:rPr>
      <w:dstrike w:val="0"/>
      <w:color w:val="000000"/>
      <w:w w:val="100"/>
      <w:position w:val="0"/>
      <w:sz w:val="22"/>
      <w:szCs w:val="22"/>
      <w:u w:val="none"/>
      <w:effect w:val="none"/>
      <w:vertAlign w:val="baseline"/>
      <w:cs w:val="0"/>
      <w:em w:val="none"/>
    </w:rPr>
  </w:style>
  <w:style w:type="character" w:customStyle="1" w:styleId="ListLabel33">
    <w:name w:val="ListLabel 33"/>
    <w:rPr>
      <w:dstrike w:val="0"/>
      <w:color w:val="000000"/>
      <w:w w:val="100"/>
      <w:position w:val="0"/>
      <w:sz w:val="22"/>
      <w:szCs w:val="22"/>
      <w:u w:val="none"/>
      <w:effect w:val="none"/>
      <w:vertAlign w:val="baseline"/>
      <w:cs w:val="0"/>
      <w:em w:val="none"/>
    </w:rPr>
  </w:style>
  <w:style w:type="character" w:customStyle="1" w:styleId="ListLabel34">
    <w:name w:val="ListLabel 34"/>
    <w:rPr>
      <w:dstrike w:val="0"/>
      <w:color w:val="000000"/>
      <w:w w:val="100"/>
      <w:position w:val="0"/>
      <w:sz w:val="22"/>
      <w:szCs w:val="22"/>
      <w:u w:val="none"/>
      <w:effect w:val="none"/>
      <w:vertAlign w:val="baseline"/>
      <w:cs w:val="0"/>
      <w:em w:val="none"/>
    </w:rPr>
  </w:style>
  <w:style w:type="character" w:customStyle="1" w:styleId="ListLabel35">
    <w:name w:val="ListLabel 35"/>
    <w:rPr>
      <w:dstrike w:val="0"/>
      <w:color w:val="000000"/>
      <w:w w:val="100"/>
      <w:position w:val="0"/>
      <w:sz w:val="22"/>
      <w:szCs w:val="22"/>
      <w:u w:val="none"/>
      <w:effect w:val="none"/>
      <w:vertAlign w:val="baseline"/>
      <w:cs w:val="0"/>
      <w:em w:val="none"/>
    </w:rPr>
  </w:style>
  <w:style w:type="character" w:customStyle="1" w:styleId="ListLabel36">
    <w:name w:val="ListLabel 36"/>
    <w:rPr>
      <w:dstrike w:val="0"/>
      <w:color w:val="000000"/>
      <w:w w:val="100"/>
      <w:position w:val="0"/>
      <w:sz w:val="22"/>
      <w:szCs w:val="22"/>
      <w:u w:val="none"/>
      <w:effect w:val="none"/>
      <w:vertAlign w:val="baseline"/>
      <w:cs w:val="0"/>
      <w:em w:val="none"/>
    </w:rPr>
  </w:style>
  <w:style w:type="character" w:customStyle="1" w:styleId="ListLabel37">
    <w:name w:val="ListLabel 37"/>
    <w:rPr>
      <w:dstrike w:val="0"/>
      <w:color w:val="000000"/>
      <w:w w:val="100"/>
      <w:position w:val="0"/>
      <w:sz w:val="20"/>
      <w:szCs w:val="20"/>
      <w:u w:val="none"/>
      <w:effect w:val="none"/>
      <w:vertAlign w:val="baseline"/>
      <w:cs w:val="0"/>
      <w:em w:val="none"/>
    </w:rPr>
  </w:style>
  <w:style w:type="character" w:customStyle="1" w:styleId="ListLabel38">
    <w:name w:val="ListLabel 38"/>
    <w:rPr>
      <w:dstrike w:val="0"/>
      <w:color w:val="000000"/>
      <w:w w:val="100"/>
      <w:position w:val="0"/>
      <w:sz w:val="20"/>
      <w:szCs w:val="20"/>
      <w:u w:val="none"/>
      <w:effect w:val="none"/>
      <w:vertAlign w:val="baseline"/>
      <w:cs w:val="0"/>
      <w:em w:val="none"/>
    </w:rPr>
  </w:style>
  <w:style w:type="character" w:customStyle="1" w:styleId="ListLabel39">
    <w:name w:val="ListLabel 39"/>
    <w:rPr>
      <w:dstrike w:val="0"/>
      <w:color w:val="000000"/>
      <w:w w:val="100"/>
      <w:position w:val="0"/>
      <w:sz w:val="20"/>
      <w:szCs w:val="20"/>
      <w:u w:val="none"/>
      <w:effect w:val="none"/>
      <w:vertAlign w:val="baseline"/>
      <w:cs w:val="0"/>
      <w:em w:val="none"/>
    </w:rPr>
  </w:style>
  <w:style w:type="character" w:customStyle="1" w:styleId="ListLabel40">
    <w:name w:val="ListLabel 40"/>
    <w:rPr>
      <w:dstrike w:val="0"/>
      <w:color w:val="000000"/>
      <w:w w:val="100"/>
      <w:position w:val="0"/>
      <w:sz w:val="20"/>
      <w:szCs w:val="20"/>
      <w:u w:val="none"/>
      <w:effect w:val="none"/>
      <w:vertAlign w:val="baseline"/>
      <w:cs w:val="0"/>
      <w:em w:val="none"/>
    </w:rPr>
  </w:style>
  <w:style w:type="character" w:customStyle="1" w:styleId="ListLabel41">
    <w:name w:val="ListLabel 41"/>
    <w:rPr>
      <w:dstrike w:val="0"/>
      <w:color w:val="000000"/>
      <w:w w:val="100"/>
      <w:position w:val="0"/>
      <w:sz w:val="20"/>
      <w:szCs w:val="20"/>
      <w:u w:val="none"/>
      <w:effect w:val="none"/>
      <w:vertAlign w:val="baseline"/>
      <w:cs w:val="0"/>
      <w:em w:val="none"/>
    </w:rPr>
  </w:style>
  <w:style w:type="character" w:customStyle="1" w:styleId="ListLabel42">
    <w:name w:val="ListLabel 42"/>
    <w:rPr>
      <w:dstrike w:val="0"/>
      <w:color w:val="000000"/>
      <w:w w:val="100"/>
      <w:position w:val="0"/>
      <w:sz w:val="20"/>
      <w:szCs w:val="20"/>
      <w:u w:val="none"/>
      <w:effect w:val="none"/>
      <w:vertAlign w:val="baseline"/>
      <w:cs w:val="0"/>
      <w:em w:val="none"/>
    </w:rPr>
  </w:style>
  <w:style w:type="character" w:customStyle="1" w:styleId="ListLabel43">
    <w:name w:val="ListLabel 43"/>
    <w:rPr>
      <w:dstrike w:val="0"/>
      <w:color w:val="000000"/>
      <w:w w:val="100"/>
      <w:position w:val="0"/>
      <w:sz w:val="20"/>
      <w:szCs w:val="20"/>
      <w:u w:val="none"/>
      <w:effect w:val="none"/>
      <w:vertAlign w:val="baseline"/>
      <w:cs w:val="0"/>
      <w:em w:val="none"/>
    </w:rPr>
  </w:style>
  <w:style w:type="character" w:customStyle="1" w:styleId="ListLabel44">
    <w:name w:val="ListLabel 44"/>
    <w:rPr>
      <w:dstrike w:val="0"/>
      <w:color w:val="000000"/>
      <w:w w:val="100"/>
      <w:position w:val="0"/>
      <w:sz w:val="20"/>
      <w:szCs w:val="20"/>
      <w:u w:val="none"/>
      <w:effect w:val="none"/>
      <w:vertAlign w:val="baseline"/>
      <w:cs w:val="0"/>
      <w:em w:val="none"/>
    </w:rPr>
  </w:style>
  <w:style w:type="character" w:customStyle="1" w:styleId="ListLabel45">
    <w:name w:val="ListLabel 45"/>
    <w:rPr>
      <w:dstrike w:val="0"/>
      <w:color w:val="000000"/>
      <w:w w:val="100"/>
      <w:position w:val="0"/>
      <w:sz w:val="20"/>
      <w:szCs w:val="20"/>
      <w:u w:val="none"/>
      <w:effect w:val="none"/>
      <w:vertAlign w:val="baseline"/>
      <w:cs w:val="0"/>
      <w:em w:val="none"/>
    </w:rPr>
  </w:style>
  <w:style w:type="character" w:customStyle="1" w:styleId="ListLabel46">
    <w:name w:val="ListLabel 46"/>
    <w:rPr>
      <w:dstrike w:val="0"/>
      <w:color w:val="000000"/>
      <w:w w:val="100"/>
      <w:position w:val="0"/>
      <w:sz w:val="22"/>
      <w:szCs w:val="22"/>
      <w:u w:val="none"/>
      <w:effect w:val="none"/>
      <w:vertAlign w:val="baseline"/>
      <w:cs w:val="0"/>
      <w:em w:val="none"/>
    </w:rPr>
  </w:style>
  <w:style w:type="character" w:customStyle="1" w:styleId="ListLabel47">
    <w:name w:val="ListLabel 47"/>
    <w:rPr>
      <w:dstrike w:val="0"/>
      <w:color w:val="000000"/>
      <w:w w:val="100"/>
      <w:position w:val="0"/>
      <w:sz w:val="22"/>
      <w:szCs w:val="22"/>
      <w:u w:val="none"/>
      <w:effect w:val="none"/>
      <w:vertAlign w:val="baseline"/>
      <w:cs w:val="0"/>
      <w:em w:val="none"/>
    </w:rPr>
  </w:style>
  <w:style w:type="character" w:customStyle="1" w:styleId="ListLabel48">
    <w:name w:val="ListLabel 48"/>
    <w:rPr>
      <w:dstrike w:val="0"/>
      <w:color w:val="000000"/>
      <w:w w:val="100"/>
      <w:position w:val="0"/>
      <w:sz w:val="22"/>
      <w:szCs w:val="22"/>
      <w:u w:val="none"/>
      <w:effect w:val="none"/>
      <w:vertAlign w:val="baseline"/>
      <w:cs w:val="0"/>
      <w:em w:val="none"/>
    </w:rPr>
  </w:style>
  <w:style w:type="character" w:customStyle="1" w:styleId="ListLabel49">
    <w:name w:val="ListLabel 49"/>
    <w:rPr>
      <w:dstrike w:val="0"/>
      <w:color w:val="000000"/>
      <w:w w:val="100"/>
      <w:position w:val="0"/>
      <w:sz w:val="22"/>
      <w:szCs w:val="22"/>
      <w:u w:val="none"/>
      <w:effect w:val="none"/>
      <w:vertAlign w:val="baseline"/>
      <w:cs w:val="0"/>
      <w:em w:val="none"/>
    </w:rPr>
  </w:style>
  <w:style w:type="character" w:customStyle="1" w:styleId="ListLabel50">
    <w:name w:val="ListLabel 50"/>
    <w:rPr>
      <w:dstrike w:val="0"/>
      <w:color w:val="000000"/>
      <w:w w:val="100"/>
      <w:position w:val="0"/>
      <w:sz w:val="22"/>
      <w:szCs w:val="22"/>
      <w:u w:val="none"/>
      <w:effect w:val="none"/>
      <w:vertAlign w:val="baseline"/>
      <w:cs w:val="0"/>
      <w:em w:val="none"/>
    </w:rPr>
  </w:style>
  <w:style w:type="character" w:customStyle="1" w:styleId="ListLabel51">
    <w:name w:val="ListLabel 51"/>
    <w:rPr>
      <w:dstrike w:val="0"/>
      <w:color w:val="000000"/>
      <w:w w:val="100"/>
      <w:position w:val="0"/>
      <w:sz w:val="22"/>
      <w:szCs w:val="22"/>
      <w:u w:val="none"/>
      <w:effect w:val="none"/>
      <w:vertAlign w:val="baseline"/>
      <w:cs w:val="0"/>
      <w:em w:val="none"/>
    </w:rPr>
  </w:style>
  <w:style w:type="character" w:customStyle="1" w:styleId="ListLabel52">
    <w:name w:val="ListLabel 52"/>
    <w:rPr>
      <w:dstrike w:val="0"/>
      <w:color w:val="000000"/>
      <w:w w:val="100"/>
      <w:position w:val="0"/>
      <w:sz w:val="22"/>
      <w:szCs w:val="22"/>
      <w:u w:val="none"/>
      <w:effect w:val="none"/>
      <w:vertAlign w:val="baseline"/>
      <w:cs w:val="0"/>
      <w:em w:val="none"/>
    </w:rPr>
  </w:style>
  <w:style w:type="character" w:customStyle="1" w:styleId="ListLabel53">
    <w:name w:val="ListLabel 53"/>
    <w:rPr>
      <w:dstrike w:val="0"/>
      <w:color w:val="000000"/>
      <w:w w:val="100"/>
      <w:position w:val="0"/>
      <w:sz w:val="22"/>
      <w:szCs w:val="22"/>
      <w:u w:val="none"/>
      <w:effect w:val="none"/>
      <w:vertAlign w:val="baseline"/>
      <w:cs w:val="0"/>
      <w:em w:val="none"/>
    </w:rPr>
  </w:style>
  <w:style w:type="character" w:customStyle="1" w:styleId="ListLabel54">
    <w:name w:val="ListLabel 54"/>
    <w:rPr>
      <w:dstrike w:val="0"/>
      <w:color w:val="000000"/>
      <w:w w:val="100"/>
      <w:position w:val="0"/>
      <w:sz w:val="22"/>
      <w:szCs w:val="22"/>
      <w:u w:val="none"/>
      <w:effect w:val="none"/>
      <w:vertAlign w:val="baseline"/>
      <w:cs w:val="0"/>
      <w:em w:val="none"/>
    </w:rPr>
  </w:style>
  <w:style w:type="character" w:customStyle="1" w:styleId="ListLabel55">
    <w:name w:val="ListLabel 55"/>
    <w:rPr>
      <w:dstrike w:val="0"/>
      <w:color w:val="000000"/>
      <w:w w:val="100"/>
      <w:position w:val="0"/>
      <w:sz w:val="20"/>
      <w:szCs w:val="20"/>
      <w:u w:val="none"/>
      <w:effect w:val="none"/>
      <w:vertAlign w:val="baseline"/>
      <w:cs w:val="0"/>
      <w:em w:val="none"/>
    </w:rPr>
  </w:style>
  <w:style w:type="character" w:customStyle="1" w:styleId="ListLabel56">
    <w:name w:val="ListLabel 56"/>
    <w:rPr>
      <w:dstrike w:val="0"/>
      <w:color w:val="000000"/>
      <w:w w:val="100"/>
      <w:position w:val="0"/>
      <w:sz w:val="20"/>
      <w:szCs w:val="20"/>
      <w:u w:val="none"/>
      <w:effect w:val="none"/>
      <w:vertAlign w:val="baseline"/>
      <w:cs w:val="0"/>
      <w:em w:val="none"/>
    </w:rPr>
  </w:style>
  <w:style w:type="character" w:customStyle="1" w:styleId="ListLabel57">
    <w:name w:val="ListLabel 57"/>
    <w:rPr>
      <w:dstrike w:val="0"/>
      <w:color w:val="000000"/>
      <w:w w:val="100"/>
      <w:position w:val="0"/>
      <w:sz w:val="20"/>
      <w:szCs w:val="20"/>
      <w:u w:val="none"/>
      <w:effect w:val="none"/>
      <w:vertAlign w:val="baseline"/>
      <w:cs w:val="0"/>
      <w:em w:val="none"/>
    </w:rPr>
  </w:style>
  <w:style w:type="character" w:customStyle="1" w:styleId="ListLabel58">
    <w:name w:val="ListLabel 58"/>
    <w:rPr>
      <w:dstrike w:val="0"/>
      <w:color w:val="000000"/>
      <w:w w:val="100"/>
      <w:position w:val="0"/>
      <w:sz w:val="20"/>
      <w:szCs w:val="20"/>
      <w:u w:val="none"/>
      <w:effect w:val="none"/>
      <w:vertAlign w:val="baseline"/>
      <w:cs w:val="0"/>
      <w:em w:val="none"/>
    </w:rPr>
  </w:style>
  <w:style w:type="character" w:customStyle="1" w:styleId="ListLabel59">
    <w:name w:val="ListLabel 59"/>
    <w:rPr>
      <w:dstrike w:val="0"/>
      <w:color w:val="000000"/>
      <w:w w:val="100"/>
      <w:position w:val="0"/>
      <w:sz w:val="20"/>
      <w:szCs w:val="20"/>
      <w:u w:val="none"/>
      <w:effect w:val="none"/>
      <w:vertAlign w:val="baseline"/>
      <w:cs w:val="0"/>
      <w:em w:val="none"/>
    </w:rPr>
  </w:style>
  <w:style w:type="character" w:customStyle="1" w:styleId="ListLabel60">
    <w:name w:val="ListLabel 60"/>
    <w:rPr>
      <w:dstrike w:val="0"/>
      <w:color w:val="000000"/>
      <w:w w:val="100"/>
      <w:position w:val="0"/>
      <w:sz w:val="20"/>
      <w:szCs w:val="20"/>
      <w:u w:val="none"/>
      <w:effect w:val="none"/>
      <w:vertAlign w:val="baseline"/>
      <w:cs w:val="0"/>
      <w:em w:val="none"/>
    </w:rPr>
  </w:style>
  <w:style w:type="character" w:customStyle="1" w:styleId="ListLabel61">
    <w:name w:val="ListLabel 61"/>
    <w:rPr>
      <w:dstrike w:val="0"/>
      <w:color w:val="000000"/>
      <w:w w:val="100"/>
      <w:position w:val="0"/>
      <w:sz w:val="20"/>
      <w:szCs w:val="20"/>
      <w:u w:val="none"/>
      <w:effect w:val="none"/>
      <w:vertAlign w:val="baseline"/>
      <w:cs w:val="0"/>
      <w:em w:val="none"/>
    </w:rPr>
  </w:style>
  <w:style w:type="character" w:customStyle="1" w:styleId="ListLabel62">
    <w:name w:val="ListLabel 62"/>
    <w:rPr>
      <w:dstrike w:val="0"/>
      <w:color w:val="000000"/>
      <w:w w:val="100"/>
      <w:position w:val="0"/>
      <w:sz w:val="20"/>
      <w:szCs w:val="20"/>
      <w:u w:val="none"/>
      <w:effect w:val="none"/>
      <w:vertAlign w:val="baseline"/>
      <w:cs w:val="0"/>
      <w:em w:val="none"/>
    </w:rPr>
  </w:style>
  <w:style w:type="character" w:customStyle="1" w:styleId="ListLabel63">
    <w:name w:val="ListLabel 63"/>
    <w:rPr>
      <w:dstrike w:val="0"/>
      <w:color w:val="000000"/>
      <w:w w:val="100"/>
      <w:position w:val="0"/>
      <w:sz w:val="20"/>
      <w:szCs w:val="20"/>
      <w:u w:val="none"/>
      <w:effect w:val="none"/>
      <w:vertAlign w:val="baseline"/>
      <w:cs w:val="0"/>
      <w:em w:val="none"/>
    </w:rPr>
  </w:style>
  <w:style w:type="character" w:customStyle="1" w:styleId="ListLabel64">
    <w:name w:val="ListLabel 64"/>
    <w:rPr>
      <w:dstrike w:val="0"/>
      <w:color w:val="000000"/>
      <w:w w:val="100"/>
      <w:position w:val="0"/>
      <w:sz w:val="22"/>
      <w:szCs w:val="22"/>
      <w:u w:val="none"/>
      <w:effect w:val="none"/>
      <w:vertAlign w:val="baseline"/>
      <w:cs w:val="0"/>
      <w:em w:val="none"/>
    </w:rPr>
  </w:style>
  <w:style w:type="character" w:customStyle="1" w:styleId="ListLabel65">
    <w:name w:val="ListLabel 65"/>
    <w:rPr>
      <w:dstrike w:val="0"/>
      <w:color w:val="000000"/>
      <w:w w:val="100"/>
      <w:position w:val="0"/>
      <w:sz w:val="22"/>
      <w:szCs w:val="22"/>
      <w:u w:val="none"/>
      <w:effect w:val="none"/>
      <w:vertAlign w:val="baseline"/>
      <w:cs w:val="0"/>
      <w:em w:val="none"/>
    </w:rPr>
  </w:style>
  <w:style w:type="character" w:customStyle="1" w:styleId="ListLabel66">
    <w:name w:val="ListLabel 66"/>
    <w:rPr>
      <w:dstrike w:val="0"/>
      <w:color w:val="000000"/>
      <w:w w:val="100"/>
      <w:position w:val="0"/>
      <w:sz w:val="22"/>
      <w:szCs w:val="22"/>
      <w:u w:val="none"/>
      <w:effect w:val="none"/>
      <w:vertAlign w:val="baseline"/>
      <w:cs w:val="0"/>
      <w:em w:val="none"/>
    </w:rPr>
  </w:style>
  <w:style w:type="character" w:customStyle="1" w:styleId="ListLabel67">
    <w:name w:val="ListLabel 67"/>
    <w:rPr>
      <w:dstrike w:val="0"/>
      <w:color w:val="000000"/>
      <w:w w:val="100"/>
      <w:position w:val="0"/>
      <w:sz w:val="22"/>
      <w:szCs w:val="22"/>
      <w:u w:val="none"/>
      <w:effect w:val="none"/>
      <w:vertAlign w:val="baseline"/>
      <w:cs w:val="0"/>
      <w:em w:val="none"/>
    </w:rPr>
  </w:style>
  <w:style w:type="character" w:customStyle="1" w:styleId="ListLabel68">
    <w:name w:val="ListLabel 68"/>
    <w:rPr>
      <w:dstrike w:val="0"/>
      <w:color w:val="000000"/>
      <w:w w:val="100"/>
      <w:position w:val="0"/>
      <w:sz w:val="22"/>
      <w:szCs w:val="22"/>
      <w:u w:val="none"/>
      <w:effect w:val="none"/>
      <w:vertAlign w:val="baseline"/>
      <w:cs w:val="0"/>
      <w:em w:val="none"/>
    </w:rPr>
  </w:style>
  <w:style w:type="character" w:customStyle="1" w:styleId="ListLabel69">
    <w:name w:val="ListLabel 69"/>
    <w:rPr>
      <w:dstrike w:val="0"/>
      <w:color w:val="000000"/>
      <w:w w:val="100"/>
      <w:position w:val="0"/>
      <w:sz w:val="22"/>
      <w:szCs w:val="22"/>
      <w:u w:val="none"/>
      <w:effect w:val="none"/>
      <w:vertAlign w:val="baseline"/>
      <w:cs w:val="0"/>
      <w:em w:val="none"/>
    </w:rPr>
  </w:style>
  <w:style w:type="character" w:customStyle="1" w:styleId="ListLabel70">
    <w:name w:val="ListLabel 70"/>
    <w:rPr>
      <w:dstrike w:val="0"/>
      <w:color w:val="000000"/>
      <w:w w:val="100"/>
      <w:position w:val="0"/>
      <w:sz w:val="22"/>
      <w:szCs w:val="22"/>
      <w:u w:val="none"/>
      <w:effect w:val="none"/>
      <w:vertAlign w:val="baseline"/>
      <w:cs w:val="0"/>
      <w:em w:val="none"/>
    </w:rPr>
  </w:style>
  <w:style w:type="character" w:customStyle="1" w:styleId="ListLabel71">
    <w:name w:val="ListLabel 71"/>
    <w:rPr>
      <w:dstrike w:val="0"/>
      <w:color w:val="000000"/>
      <w:w w:val="100"/>
      <w:position w:val="0"/>
      <w:sz w:val="22"/>
      <w:szCs w:val="22"/>
      <w:u w:val="none"/>
      <w:effect w:val="none"/>
      <w:vertAlign w:val="baseline"/>
      <w:cs w:val="0"/>
      <w:em w:val="none"/>
    </w:rPr>
  </w:style>
  <w:style w:type="character" w:customStyle="1" w:styleId="ListLabel72">
    <w:name w:val="ListLabel 72"/>
    <w:rPr>
      <w:dstrike w:val="0"/>
      <w:color w:val="000000"/>
      <w:w w:val="100"/>
      <w:position w:val="0"/>
      <w:sz w:val="22"/>
      <w:szCs w:val="22"/>
      <w:u w:val="none"/>
      <w:effect w:val="none"/>
      <w:vertAlign w:val="baseline"/>
      <w:cs w:val="0"/>
      <w:em w:val="none"/>
    </w:rPr>
  </w:style>
  <w:style w:type="character" w:customStyle="1" w:styleId="ListLabel73">
    <w:name w:val="ListLabel 73"/>
    <w:rPr>
      <w:dstrike w:val="0"/>
      <w:color w:val="000000"/>
      <w:w w:val="100"/>
      <w:position w:val="0"/>
      <w:sz w:val="20"/>
      <w:szCs w:val="20"/>
      <w:u w:val="none"/>
      <w:effect w:val="none"/>
      <w:vertAlign w:val="baseline"/>
      <w:cs w:val="0"/>
      <w:em w:val="none"/>
    </w:rPr>
  </w:style>
  <w:style w:type="character" w:customStyle="1" w:styleId="ListLabel74">
    <w:name w:val="ListLabel 74"/>
    <w:rPr>
      <w:dstrike w:val="0"/>
      <w:color w:val="000000"/>
      <w:w w:val="100"/>
      <w:position w:val="0"/>
      <w:sz w:val="20"/>
      <w:szCs w:val="20"/>
      <w:u w:val="none"/>
      <w:effect w:val="none"/>
      <w:vertAlign w:val="baseline"/>
      <w:cs w:val="0"/>
      <w:em w:val="none"/>
    </w:rPr>
  </w:style>
  <w:style w:type="character" w:customStyle="1" w:styleId="ListLabel75">
    <w:name w:val="ListLabel 75"/>
    <w:rPr>
      <w:dstrike w:val="0"/>
      <w:color w:val="000000"/>
      <w:w w:val="100"/>
      <w:position w:val="0"/>
      <w:sz w:val="20"/>
      <w:szCs w:val="20"/>
      <w:u w:val="none"/>
      <w:effect w:val="none"/>
      <w:vertAlign w:val="baseline"/>
      <w:cs w:val="0"/>
      <w:em w:val="none"/>
    </w:rPr>
  </w:style>
  <w:style w:type="character" w:customStyle="1" w:styleId="ListLabel76">
    <w:name w:val="ListLabel 76"/>
    <w:rPr>
      <w:dstrike w:val="0"/>
      <w:color w:val="000000"/>
      <w:w w:val="100"/>
      <w:position w:val="0"/>
      <w:sz w:val="20"/>
      <w:szCs w:val="20"/>
      <w:u w:val="none"/>
      <w:effect w:val="none"/>
      <w:vertAlign w:val="baseline"/>
      <w:cs w:val="0"/>
      <w:em w:val="none"/>
    </w:rPr>
  </w:style>
  <w:style w:type="character" w:customStyle="1" w:styleId="ListLabel77">
    <w:name w:val="ListLabel 77"/>
    <w:rPr>
      <w:dstrike w:val="0"/>
      <w:color w:val="000000"/>
      <w:w w:val="100"/>
      <w:position w:val="0"/>
      <w:sz w:val="20"/>
      <w:szCs w:val="20"/>
      <w:u w:val="none"/>
      <w:effect w:val="none"/>
      <w:vertAlign w:val="baseline"/>
      <w:cs w:val="0"/>
      <w:em w:val="none"/>
    </w:rPr>
  </w:style>
  <w:style w:type="character" w:customStyle="1" w:styleId="ListLabel78">
    <w:name w:val="ListLabel 78"/>
    <w:rPr>
      <w:dstrike w:val="0"/>
      <w:color w:val="000000"/>
      <w:w w:val="100"/>
      <w:position w:val="0"/>
      <w:sz w:val="20"/>
      <w:szCs w:val="20"/>
      <w:u w:val="none"/>
      <w:effect w:val="none"/>
      <w:vertAlign w:val="baseline"/>
      <w:cs w:val="0"/>
      <w:em w:val="none"/>
    </w:rPr>
  </w:style>
  <w:style w:type="character" w:customStyle="1" w:styleId="ListLabel79">
    <w:name w:val="ListLabel 79"/>
    <w:rPr>
      <w:dstrike w:val="0"/>
      <w:color w:val="000000"/>
      <w:w w:val="100"/>
      <w:position w:val="0"/>
      <w:sz w:val="20"/>
      <w:szCs w:val="20"/>
      <w:u w:val="none"/>
      <w:effect w:val="none"/>
      <w:vertAlign w:val="baseline"/>
      <w:cs w:val="0"/>
      <w:em w:val="none"/>
    </w:rPr>
  </w:style>
  <w:style w:type="character" w:customStyle="1" w:styleId="ListLabel80">
    <w:name w:val="ListLabel 80"/>
    <w:rPr>
      <w:dstrike w:val="0"/>
      <w:color w:val="000000"/>
      <w:w w:val="100"/>
      <w:position w:val="0"/>
      <w:sz w:val="20"/>
      <w:szCs w:val="20"/>
      <w:u w:val="none"/>
      <w:effect w:val="none"/>
      <w:vertAlign w:val="baseline"/>
      <w:cs w:val="0"/>
      <w:em w:val="none"/>
    </w:rPr>
  </w:style>
  <w:style w:type="character" w:customStyle="1" w:styleId="ListLabel81">
    <w:name w:val="ListLabel 81"/>
    <w:rPr>
      <w:dstrike w:val="0"/>
      <w:color w:val="000000"/>
      <w:w w:val="100"/>
      <w:position w:val="0"/>
      <w:sz w:val="20"/>
      <w:szCs w:val="20"/>
      <w:u w:val="none"/>
      <w:effect w:val="none"/>
      <w:vertAlign w:val="baseline"/>
      <w:cs w:val="0"/>
      <w:em w:val="none"/>
    </w:rPr>
  </w:style>
  <w:style w:type="character" w:customStyle="1" w:styleId="ListLabel82">
    <w:name w:val="ListLabel 82"/>
    <w:rPr>
      <w:dstrike w:val="0"/>
      <w:color w:val="000000"/>
      <w:w w:val="100"/>
      <w:position w:val="0"/>
      <w:sz w:val="22"/>
      <w:szCs w:val="22"/>
      <w:u w:val="none"/>
      <w:effect w:val="none"/>
      <w:vertAlign w:val="baseline"/>
      <w:cs w:val="0"/>
      <w:em w:val="none"/>
    </w:rPr>
  </w:style>
  <w:style w:type="character" w:customStyle="1" w:styleId="ListLabel83">
    <w:name w:val="ListLabel 83"/>
    <w:rPr>
      <w:dstrike w:val="0"/>
      <w:color w:val="000000"/>
      <w:w w:val="100"/>
      <w:position w:val="0"/>
      <w:sz w:val="22"/>
      <w:szCs w:val="22"/>
      <w:u w:val="none"/>
      <w:effect w:val="none"/>
      <w:vertAlign w:val="baseline"/>
      <w:cs w:val="0"/>
      <w:em w:val="none"/>
    </w:rPr>
  </w:style>
  <w:style w:type="character" w:customStyle="1" w:styleId="ListLabel84">
    <w:name w:val="ListLabel 84"/>
    <w:rPr>
      <w:dstrike w:val="0"/>
      <w:color w:val="000000"/>
      <w:w w:val="100"/>
      <w:position w:val="0"/>
      <w:sz w:val="22"/>
      <w:szCs w:val="22"/>
      <w:u w:val="none"/>
      <w:effect w:val="none"/>
      <w:vertAlign w:val="baseline"/>
      <w:cs w:val="0"/>
      <w:em w:val="none"/>
    </w:rPr>
  </w:style>
  <w:style w:type="character" w:customStyle="1" w:styleId="ListLabel85">
    <w:name w:val="ListLabel 85"/>
    <w:rPr>
      <w:dstrike w:val="0"/>
      <w:color w:val="000000"/>
      <w:w w:val="100"/>
      <w:position w:val="0"/>
      <w:sz w:val="22"/>
      <w:szCs w:val="22"/>
      <w:u w:val="none"/>
      <w:effect w:val="none"/>
      <w:vertAlign w:val="baseline"/>
      <w:cs w:val="0"/>
      <w:em w:val="none"/>
    </w:rPr>
  </w:style>
  <w:style w:type="character" w:customStyle="1" w:styleId="ListLabel86">
    <w:name w:val="ListLabel 86"/>
    <w:rPr>
      <w:dstrike w:val="0"/>
      <w:color w:val="000000"/>
      <w:w w:val="100"/>
      <w:position w:val="0"/>
      <w:sz w:val="22"/>
      <w:szCs w:val="22"/>
      <w:u w:val="none"/>
      <w:effect w:val="none"/>
      <w:vertAlign w:val="baseline"/>
      <w:cs w:val="0"/>
      <w:em w:val="none"/>
    </w:rPr>
  </w:style>
  <w:style w:type="character" w:customStyle="1" w:styleId="ListLabel87">
    <w:name w:val="ListLabel 87"/>
    <w:rPr>
      <w:dstrike w:val="0"/>
      <w:color w:val="000000"/>
      <w:w w:val="100"/>
      <w:position w:val="0"/>
      <w:sz w:val="22"/>
      <w:szCs w:val="22"/>
      <w:u w:val="none"/>
      <w:effect w:val="none"/>
      <w:vertAlign w:val="baseline"/>
      <w:cs w:val="0"/>
      <w:em w:val="none"/>
    </w:rPr>
  </w:style>
  <w:style w:type="character" w:customStyle="1" w:styleId="ListLabel88">
    <w:name w:val="ListLabel 88"/>
    <w:rPr>
      <w:dstrike w:val="0"/>
      <w:color w:val="000000"/>
      <w:w w:val="100"/>
      <w:position w:val="0"/>
      <w:sz w:val="22"/>
      <w:szCs w:val="22"/>
      <w:u w:val="none"/>
      <w:effect w:val="none"/>
      <w:vertAlign w:val="baseline"/>
      <w:cs w:val="0"/>
      <w:em w:val="none"/>
    </w:rPr>
  </w:style>
  <w:style w:type="character" w:customStyle="1" w:styleId="ListLabel89">
    <w:name w:val="ListLabel 89"/>
    <w:rPr>
      <w:dstrike w:val="0"/>
      <w:color w:val="000000"/>
      <w:w w:val="100"/>
      <w:position w:val="0"/>
      <w:sz w:val="22"/>
      <w:szCs w:val="22"/>
      <w:u w:val="none"/>
      <w:effect w:val="none"/>
      <w:vertAlign w:val="baseline"/>
      <w:cs w:val="0"/>
      <w:em w:val="none"/>
    </w:rPr>
  </w:style>
  <w:style w:type="character" w:customStyle="1" w:styleId="ListLabel90">
    <w:name w:val="ListLabel 90"/>
    <w:rPr>
      <w:dstrike w:val="0"/>
      <w:color w:val="000000"/>
      <w:w w:val="100"/>
      <w:position w:val="0"/>
      <w:sz w:val="22"/>
      <w:szCs w:val="22"/>
      <w:u w:val="none"/>
      <w:effect w:val="none"/>
      <w:vertAlign w:val="baseline"/>
      <w:cs w:val="0"/>
      <w:em w:val="none"/>
    </w:rPr>
  </w:style>
  <w:style w:type="character" w:customStyle="1" w:styleId="ListLabel91">
    <w:name w:val="ListLabel 91"/>
    <w:rPr>
      <w:dstrike w:val="0"/>
      <w:color w:val="000000"/>
      <w:w w:val="100"/>
      <w:position w:val="0"/>
      <w:sz w:val="20"/>
      <w:szCs w:val="20"/>
      <w:u w:val="none"/>
      <w:effect w:val="none"/>
      <w:vertAlign w:val="baseline"/>
      <w:cs w:val="0"/>
      <w:em w:val="none"/>
    </w:rPr>
  </w:style>
  <w:style w:type="character" w:customStyle="1" w:styleId="ListLabel92">
    <w:name w:val="ListLabel 92"/>
    <w:rPr>
      <w:dstrike w:val="0"/>
      <w:color w:val="000000"/>
      <w:w w:val="100"/>
      <w:position w:val="0"/>
      <w:sz w:val="20"/>
      <w:szCs w:val="20"/>
      <w:u w:val="none"/>
      <w:effect w:val="none"/>
      <w:vertAlign w:val="baseline"/>
      <w:cs w:val="0"/>
      <w:em w:val="none"/>
    </w:rPr>
  </w:style>
  <w:style w:type="character" w:customStyle="1" w:styleId="ListLabel93">
    <w:name w:val="ListLabel 93"/>
    <w:rPr>
      <w:dstrike w:val="0"/>
      <w:color w:val="000000"/>
      <w:w w:val="100"/>
      <w:position w:val="0"/>
      <w:sz w:val="20"/>
      <w:szCs w:val="20"/>
      <w:u w:val="none"/>
      <w:effect w:val="none"/>
      <w:vertAlign w:val="baseline"/>
      <w:cs w:val="0"/>
      <w:em w:val="none"/>
    </w:rPr>
  </w:style>
  <w:style w:type="character" w:customStyle="1" w:styleId="ListLabel94">
    <w:name w:val="ListLabel 94"/>
    <w:rPr>
      <w:dstrike w:val="0"/>
      <w:color w:val="000000"/>
      <w:w w:val="100"/>
      <w:position w:val="0"/>
      <w:sz w:val="20"/>
      <w:szCs w:val="20"/>
      <w:u w:val="none"/>
      <w:effect w:val="none"/>
      <w:vertAlign w:val="baseline"/>
      <w:cs w:val="0"/>
      <w:em w:val="none"/>
    </w:rPr>
  </w:style>
  <w:style w:type="character" w:customStyle="1" w:styleId="ListLabel95">
    <w:name w:val="ListLabel 95"/>
    <w:rPr>
      <w:dstrike w:val="0"/>
      <w:color w:val="000000"/>
      <w:w w:val="100"/>
      <w:position w:val="0"/>
      <w:sz w:val="20"/>
      <w:szCs w:val="20"/>
      <w:u w:val="none"/>
      <w:effect w:val="none"/>
      <w:vertAlign w:val="baseline"/>
      <w:cs w:val="0"/>
      <w:em w:val="none"/>
    </w:rPr>
  </w:style>
  <w:style w:type="character" w:customStyle="1" w:styleId="ListLabel96">
    <w:name w:val="ListLabel 96"/>
    <w:rPr>
      <w:dstrike w:val="0"/>
      <w:color w:val="000000"/>
      <w:w w:val="100"/>
      <w:position w:val="0"/>
      <w:sz w:val="20"/>
      <w:szCs w:val="20"/>
      <w:u w:val="none"/>
      <w:effect w:val="none"/>
      <w:vertAlign w:val="baseline"/>
      <w:cs w:val="0"/>
      <w:em w:val="none"/>
    </w:rPr>
  </w:style>
  <w:style w:type="character" w:customStyle="1" w:styleId="ListLabel97">
    <w:name w:val="ListLabel 97"/>
    <w:rPr>
      <w:dstrike w:val="0"/>
      <w:color w:val="000000"/>
      <w:w w:val="100"/>
      <w:position w:val="0"/>
      <w:sz w:val="20"/>
      <w:szCs w:val="20"/>
      <w:u w:val="none"/>
      <w:effect w:val="none"/>
      <w:vertAlign w:val="baseline"/>
      <w:cs w:val="0"/>
      <w:em w:val="none"/>
    </w:rPr>
  </w:style>
  <w:style w:type="character" w:customStyle="1" w:styleId="ListLabel98">
    <w:name w:val="ListLabel 98"/>
    <w:rPr>
      <w:dstrike w:val="0"/>
      <w:color w:val="000000"/>
      <w:w w:val="100"/>
      <w:position w:val="0"/>
      <w:sz w:val="20"/>
      <w:szCs w:val="20"/>
      <w:u w:val="none"/>
      <w:effect w:val="none"/>
      <w:vertAlign w:val="baseline"/>
      <w:cs w:val="0"/>
      <w:em w:val="none"/>
    </w:rPr>
  </w:style>
  <w:style w:type="character" w:customStyle="1" w:styleId="ListLabel99">
    <w:name w:val="ListLabel 99"/>
    <w:rPr>
      <w:dstrike w:val="0"/>
      <w:color w:val="000000"/>
      <w:w w:val="100"/>
      <w:position w:val="0"/>
      <w:sz w:val="20"/>
      <w:szCs w:val="20"/>
      <w:u w:val="none"/>
      <w:effect w:val="none"/>
      <w:vertAlign w:val="baseline"/>
      <w:cs w:val="0"/>
      <w:em w:val="none"/>
    </w:rPr>
  </w:style>
  <w:style w:type="character" w:customStyle="1" w:styleId="ListLabel100">
    <w:name w:val="ListLabel 100"/>
    <w:rPr>
      <w:dstrike w:val="0"/>
      <w:color w:val="000000"/>
      <w:w w:val="100"/>
      <w:position w:val="0"/>
      <w:sz w:val="20"/>
      <w:szCs w:val="20"/>
      <w:u w:val="none"/>
      <w:effect w:val="none"/>
      <w:vertAlign w:val="baseline"/>
      <w:cs w:val="0"/>
      <w:em w:val="none"/>
    </w:rPr>
  </w:style>
  <w:style w:type="character" w:customStyle="1" w:styleId="ListLabel101">
    <w:name w:val="ListLabel 101"/>
    <w:rPr>
      <w:dstrike w:val="0"/>
      <w:color w:val="000000"/>
      <w:w w:val="100"/>
      <w:position w:val="0"/>
      <w:sz w:val="20"/>
      <w:szCs w:val="20"/>
      <w:u w:val="none"/>
      <w:effect w:val="none"/>
      <w:vertAlign w:val="baseline"/>
      <w:cs w:val="0"/>
      <w:em w:val="none"/>
    </w:rPr>
  </w:style>
  <w:style w:type="character" w:customStyle="1" w:styleId="ListLabel102">
    <w:name w:val="ListLabel 102"/>
    <w:rPr>
      <w:dstrike w:val="0"/>
      <w:color w:val="000000"/>
      <w:w w:val="100"/>
      <w:position w:val="0"/>
      <w:sz w:val="20"/>
      <w:szCs w:val="20"/>
      <w:u w:val="none"/>
      <w:effect w:val="none"/>
      <w:vertAlign w:val="baseline"/>
      <w:cs w:val="0"/>
      <w:em w:val="none"/>
    </w:rPr>
  </w:style>
  <w:style w:type="character" w:customStyle="1" w:styleId="ListLabel103">
    <w:name w:val="ListLabel 103"/>
    <w:rPr>
      <w:dstrike w:val="0"/>
      <w:color w:val="000000"/>
      <w:w w:val="100"/>
      <w:position w:val="0"/>
      <w:sz w:val="20"/>
      <w:szCs w:val="20"/>
      <w:u w:val="none"/>
      <w:effect w:val="none"/>
      <w:vertAlign w:val="baseline"/>
      <w:cs w:val="0"/>
      <w:em w:val="none"/>
    </w:rPr>
  </w:style>
  <w:style w:type="character" w:customStyle="1" w:styleId="ListLabel104">
    <w:name w:val="ListLabel 104"/>
    <w:rPr>
      <w:dstrike w:val="0"/>
      <w:color w:val="000000"/>
      <w:w w:val="100"/>
      <w:position w:val="0"/>
      <w:sz w:val="20"/>
      <w:szCs w:val="20"/>
      <w:u w:val="none"/>
      <w:effect w:val="none"/>
      <w:vertAlign w:val="baseline"/>
      <w:cs w:val="0"/>
      <w:em w:val="none"/>
    </w:rPr>
  </w:style>
  <w:style w:type="character" w:customStyle="1" w:styleId="ListLabel105">
    <w:name w:val="ListLabel 105"/>
    <w:rPr>
      <w:dstrike w:val="0"/>
      <w:color w:val="000000"/>
      <w:w w:val="100"/>
      <w:position w:val="0"/>
      <w:sz w:val="20"/>
      <w:szCs w:val="20"/>
      <w:u w:val="none"/>
      <w:effect w:val="none"/>
      <w:vertAlign w:val="baseline"/>
      <w:cs w:val="0"/>
      <w:em w:val="none"/>
    </w:rPr>
  </w:style>
  <w:style w:type="character" w:customStyle="1" w:styleId="ListLabel106">
    <w:name w:val="ListLabel 106"/>
    <w:rPr>
      <w:dstrike w:val="0"/>
      <w:color w:val="000000"/>
      <w:w w:val="100"/>
      <w:position w:val="0"/>
      <w:sz w:val="20"/>
      <w:szCs w:val="20"/>
      <w:u w:val="none"/>
      <w:effect w:val="none"/>
      <w:vertAlign w:val="baseline"/>
      <w:cs w:val="0"/>
      <w:em w:val="none"/>
    </w:rPr>
  </w:style>
  <w:style w:type="character" w:customStyle="1" w:styleId="ListLabel107">
    <w:name w:val="ListLabel 107"/>
    <w:rPr>
      <w:dstrike w:val="0"/>
      <w:color w:val="000000"/>
      <w:w w:val="100"/>
      <w:position w:val="0"/>
      <w:sz w:val="20"/>
      <w:szCs w:val="20"/>
      <w:u w:val="none"/>
      <w:effect w:val="none"/>
      <w:vertAlign w:val="baseline"/>
      <w:cs w:val="0"/>
      <w:em w:val="none"/>
    </w:rPr>
  </w:style>
  <w:style w:type="character" w:customStyle="1" w:styleId="ListLabel108">
    <w:name w:val="ListLabel 108"/>
    <w:rPr>
      <w:dstrike w:val="0"/>
      <w:color w:val="000000"/>
      <w:w w:val="100"/>
      <w:position w:val="0"/>
      <w:sz w:val="20"/>
      <w:szCs w:val="20"/>
      <w:u w:val="none"/>
      <w:effect w:val="none"/>
      <w:vertAlign w:val="baseline"/>
      <w:cs w:val="0"/>
      <w:em w:val="none"/>
    </w:rPr>
  </w:style>
  <w:style w:type="character" w:customStyle="1" w:styleId="ListLabel109">
    <w:name w:val="ListLabel 109"/>
    <w:rPr>
      <w:i/>
      <w:dstrike w:val="0"/>
      <w:color w:val="000000"/>
      <w:w w:val="100"/>
      <w:position w:val="0"/>
      <w:sz w:val="24"/>
      <w:szCs w:val="24"/>
      <w:u w:val="none"/>
      <w:effect w:val="none"/>
      <w:vertAlign w:val="baseline"/>
      <w:cs w:val="0"/>
      <w:em w:val="none"/>
    </w:rPr>
  </w:style>
  <w:style w:type="character" w:customStyle="1" w:styleId="ListLabel110">
    <w:name w:val="ListLabel 110"/>
    <w:rPr>
      <w:i/>
      <w:dstrike w:val="0"/>
      <w:color w:val="000000"/>
      <w:w w:val="100"/>
      <w:position w:val="0"/>
      <w:sz w:val="24"/>
      <w:szCs w:val="24"/>
      <w:u w:val="none"/>
      <w:effect w:val="none"/>
      <w:vertAlign w:val="baseline"/>
      <w:cs w:val="0"/>
      <w:em w:val="none"/>
    </w:rPr>
  </w:style>
  <w:style w:type="character" w:customStyle="1" w:styleId="ListLabel111">
    <w:name w:val="ListLabel 111"/>
    <w:rPr>
      <w:i/>
      <w:dstrike w:val="0"/>
      <w:color w:val="000000"/>
      <w:w w:val="100"/>
      <w:position w:val="0"/>
      <w:sz w:val="24"/>
      <w:szCs w:val="24"/>
      <w:u w:val="none"/>
      <w:effect w:val="none"/>
      <w:vertAlign w:val="baseline"/>
      <w:cs w:val="0"/>
      <w:em w:val="none"/>
    </w:rPr>
  </w:style>
  <w:style w:type="character" w:customStyle="1" w:styleId="ListLabel112">
    <w:name w:val="ListLabel 112"/>
    <w:rPr>
      <w:i/>
      <w:dstrike w:val="0"/>
      <w:color w:val="000000"/>
      <w:w w:val="100"/>
      <w:position w:val="0"/>
      <w:sz w:val="24"/>
      <w:szCs w:val="24"/>
      <w:u w:val="none"/>
      <w:effect w:val="none"/>
      <w:vertAlign w:val="baseline"/>
      <w:cs w:val="0"/>
      <w:em w:val="none"/>
    </w:rPr>
  </w:style>
  <w:style w:type="character" w:customStyle="1" w:styleId="ListLabel113">
    <w:name w:val="ListLabel 113"/>
    <w:rPr>
      <w:i/>
      <w:dstrike w:val="0"/>
      <w:color w:val="000000"/>
      <w:w w:val="100"/>
      <w:position w:val="0"/>
      <w:sz w:val="24"/>
      <w:szCs w:val="24"/>
      <w:u w:val="none"/>
      <w:effect w:val="none"/>
      <w:vertAlign w:val="baseline"/>
      <w:cs w:val="0"/>
      <w:em w:val="none"/>
    </w:rPr>
  </w:style>
  <w:style w:type="character" w:customStyle="1" w:styleId="ListLabel114">
    <w:name w:val="ListLabel 114"/>
    <w:rPr>
      <w:i/>
      <w:dstrike w:val="0"/>
      <w:color w:val="000000"/>
      <w:w w:val="100"/>
      <w:position w:val="0"/>
      <w:sz w:val="24"/>
      <w:szCs w:val="24"/>
      <w:u w:val="none"/>
      <w:effect w:val="none"/>
      <w:vertAlign w:val="baseline"/>
      <w:cs w:val="0"/>
      <w:em w:val="none"/>
    </w:rPr>
  </w:style>
  <w:style w:type="character" w:customStyle="1" w:styleId="ListLabel115">
    <w:name w:val="ListLabel 115"/>
    <w:rPr>
      <w:i/>
      <w:dstrike w:val="0"/>
      <w:color w:val="000000"/>
      <w:w w:val="100"/>
      <w:position w:val="0"/>
      <w:sz w:val="24"/>
      <w:szCs w:val="24"/>
      <w:u w:val="none"/>
      <w:effect w:val="none"/>
      <w:vertAlign w:val="baseline"/>
      <w:cs w:val="0"/>
      <w:em w:val="none"/>
    </w:rPr>
  </w:style>
  <w:style w:type="character" w:customStyle="1" w:styleId="ListLabel116">
    <w:name w:val="ListLabel 116"/>
    <w:rPr>
      <w:i/>
      <w:dstrike w:val="0"/>
      <w:color w:val="000000"/>
      <w:w w:val="100"/>
      <w:position w:val="0"/>
      <w:sz w:val="24"/>
      <w:szCs w:val="24"/>
      <w:u w:val="none"/>
      <w:effect w:val="none"/>
      <w:vertAlign w:val="baseline"/>
      <w:cs w:val="0"/>
      <w:em w:val="none"/>
    </w:rPr>
  </w:style>
  <w:style w:type="character" w:customStyle="1" w:styleId="ListLabel117">
    <w:name w:val="ListLabel 117"/>
    <w:rPr>
      <w:i/>
      <w:dstrike w:val="0"/>
      <w:color w:val="000000"/>
      <w:w w:val="100"/>
      <w:position w:val="0"/>
      <w:sz w:val="24"/>
      <w:szCs w:val="24"/>
      <w:u w:val="none"/>
      <w:effect w:val="none"/>
      <w:vertAlign w:val="baseline"/>
      <w:cs w:val="0"/>
      <w:em w:val="none"/>
    </w:rPr>
  </w:style>
  <w:style w:type="character" w:customStyle="1" w:styleId="ListLabel118">
    <w:name w:val="ListLabel 118"/>
    <w:rPr>
      <w:w w:val="100"/>
      <w:position w:val="-1"/>
      <w:effect w:val="none"/>
      <w:vertAlign w:val="baseline"/>
      <w:cs w:val="0"/>
      <w:em w:val="none"/>
    </w:rPr>
  </w:style>
  <w:style w:type="character" w:customStyle="1" w:styleId="ListLabel119">
    <w:name w:val="ListLabel 119"/>
    <w:rPr>
      <w:w w:val="100"/>
      <w:position w:val="-1"/>
      <w:effect w:val="none"/>
      <w:vertAlign w:val="baseline"/>
      <w:cs w:val="0"/>
      <w:em w:val="none"/>
    </w:rPr>
  </w:style>
  <w:style w:type="character" w:customStyle="1" w:styleId="ListLabel120">
    <w:name w:val="ListLabel 120"/>
    <w:rPr>
      <w:w w:val="100"/>
      <w:position w:val="-1"/>
      <w:effect w:val="none"/>
      <w:vertAlign w:val="baseline"/>
      <w:cs w:val="0"/>
      <w:em w:val="none"/>
    </w:rPr>
  </w:style>
  <w:style w:type="character" w:customStyle="1" w:styleId="ListLabel121">
    <w:name w:val="ListLabel 121"/>
    <w:rPr>
      <w:w w:val="100"/>
      <w:position w:val="-1"/>
      <w:effect w:val="none"/>
      <w:vertAlign w:val="baseline"/>
      <w:cs w:val="0"/>
      <w:em w:val="none"/>
    </w:rPr>
  </w:style>
  <w:style w:type="character" w:customStyle="1" w:styleId="ListLabel122">
    <w:name w:val="ListLabel 122"/>
    <w:rPr>
      <w:w w:val="100"/>
      <w:position w:val="-1"/>
      <w:effect w:val="none"/>
      <w:vertAlign w:val="baseline"/>
      <w:cs w:val="0"/>
      <w:em w:val="none"/>
    </w:rPr>
  </w:style>
  <w:style w:type="character" w:customStyle="1" w:styleId="ListLabel123">
    <w:name w:val="ListLabel 123"/>
    <w:rPr>
      <w:w w:val="100"/>
      <w:position w:val="-1"/>
      <w:effect w:val="none"/>
      <w:vertAlign w:val="baseline"/>
      <w:cs w:val="0"/>
      <w:em w:val="none"/>
    </w:rPr>
  </w:style>
  <w:style w:type="character" w:customStyle="1" w:styleId="ListLabel124">
    <w:name w:val="ListLabel 124"/>
    <w:rPr>
      <w:w w:val="100"/>
      <w:position w:val="-1"/>
      <w:effect w:val="none"/>
      <w:vertAlign w:val="baseline"/>
      <w:cs w:val="0"/>
      <w:em w:val="none"/>
    </w:rPr>
  </w:style>
  <w:style w:type="character" w:customStyle="1" w:styleId="ListLabel125">
    <w:name w:val="ListLabel 125"/>
    <w:rPr>
      <w:w w:val="100"/>
      <w:position w:val="-1"/>
      <w:effect w:val="none"/>
      <w:vertAlign w:val="baseline"/>
      <w:cs w:val="0"/>
      <w:em w:val="none"/>
    </w:rPr>
  </w:style>
  <w:style w:type="character" w:customStyle="1" w:styleId="ListLabel126">
    <w:name w:val="ListLabel 126"/>
    <w:rPr>
      <w:w w:val="100"/>
      <w:position w:val="-1"/>
      <w:effect w:val="none"/>
      <w:vertAlign w:val="baseline"/>
      <w:cs w:val="0"/>
      <w:em w:val="none"/>
    </w:rPr>
  </w:style>
  <w:style w:type="character" w:customStyle="1" w:styleId="ListLabel127">
    <w:name w:val="ListLabel 127"/>
    <w:rPr>
      <w:b/>
      <w:w w:val="100"/>
      <w:position w:val="-1"/>
      <w:effect w:val="none"/>
      <w:vertAlign w:val="baseline"/>
      <w:cs w:val="0"/>
      <w:em w:val="none"/>
    </w:rPr>
  </w:style>
  <w:style w:type="character" w:customStyle="1" w:styleId="ListLabel128">
    <w:name w:val="ListLabel 128"/>
    <w:rPr>
      <w:w w:val="100"/>
      <w:position w:val="-1"/>
      <w:effect w:val="none"/>
      <w:vertAlign w:val="baseline"/>
      <w:cs w:val="0"/>
      <w:em w:val="none"/>
    </w:rPr>
  </w:style>
  <w:style w:type="character" w:customStyle="1" w:styleId="ListLabel129">
    <w:name w:val="ListLabel 129"/>
    <w:rPr>
      <w:w w:val="100"/>
      <w:position w:val="-1"/>
      <w:effect w:val="none"/>
      <w:vertAlign w:val="baseline"/>
      <w:cs w:val="0"/>
      <w:em w:val="none"/>
    </w:rPr>
  </w:style>
  <w:style w:type="character" w:customStyle="1" w:styleId="ListLabel130">
    <w:name w:val="ListLabel 130"/>
    <w:rPr>
      <w:w w:val="100"/>
      <w:position w:val="-1"/>
      <w:effect w:val="none"/>
      <w:vertAlign w:val="baseline"/>
      <w:cs w:val="0"/>
      <w:em w:val="none"/>
    </w:rPr>
  </w:style>
  <w:style w:type="character" w:customStyle="1" w:styleId="ListLabel131">
    <w:name w:val="ListLabel 131"/>
    <w:rPr>
      <w:w w:val="100"/>
      <w:position w:val="-1"/>
      <w:effect w:val="none"/>
      <w:vertAlign w:val="baseline"/>
      <w:cs w:val="0"/>
      <w:em w:val="none"/>
    </w:rPr>
  </w:style>
  <w:style w:type="character" w:customStyle="1" w:styleId="ListLabel132">
    <w:name w:val="ListLabel 132"/>
    <w:rPr>
      <w:w w:val="100"/>
      <w:position w:val="-1"/>
      <w:effect w:val="none"/>
      <w:vertAlign w:val="baseline"/>
      <w:cs w:val="0"/>
      <w:em w:val="none"/>
    </w:rPr>
  </w:style>
  <w:style w:type="character" w:customStyle="1" w:styleId="ListLabel133">
    <w:name w:val="ListLabel 133"/>
    <w:rPr>
      <w:w w:val="100"/>
      <w:position w:val="-1"/>
      <w:effect w:val="none"/>
      <w:vertAlign w:val="baseline"/>
      <w:cs w:val="0"/>
      <w:em w:val="none"/>
    </w:rPr>
  </w:style>
  <w:style w:type="character" w:customStyle="1" w:styleId="ListLabel134">
    <w:name w:val="ListLabel 134"/>
    <w:rPr>
      <w:w w:val="100"/>
      <w:position w:val="-1"/>
      <w:effect w:val="none"/>
      <w:vertAlign w:val="baseline"/>
      <w:cs w:val="0"/>
      <w:em w:val="none"/>
    </w:rPr>
  </w:style>
  <w:style w:type="character" w:customStyle="1" w:styleId="ListLabel135">
    <w:name w:val="ListLabel 135"/>
    <w:rPr>
      <w:w w:val="100"/>
      <w:position w:val="-1"/>
      <w:effect w:val="none"/>
      <w:vertAlign w:val="baseline"/>
      <w:cs w:val="0"/>
      <w:em w:val="none"/>
    </w:rPr>
  </w:style>
  <w:style w:type="character" w:customStyle="1" w:styleId="ListLabel136">
    <w:name w:val="ListLabel 136"/>
    <w:rPr>
      <w:dstrike w:val="0"/>
      <w:color w:val="000000"/>
      <w:w w:val="100"/>
      <w:position w:val="0"/>
      <w:sz w:val="22"/>
      <w:szCs w:val="22"/>
      <w:u w:val="none"/>
      <w:effect w:val="none"/>
      <w:vertAlign w:val="baseline"/>
      <w:cs w:val="0"/>
      <w:em w:val="none"/>
    </w:rPr>
  </w:style>
  <w:style w:type="character" w:customStyle="1" w:styleId="ListLabel137">
    <w:name w:val="ListLabel 137"/>
    <w:rPr>
      <w:dstrike w:val="0"/>
      <w:color w:val="000000"/>
      <w:w w:val="100"/>
      <w:position w:val="0"/>
      <w:sz w:val="22"/>
      <w:szCs w:val="22"/>
      <w:u w:val="none"/>
      <w:effect w:val="none"/>
      <w:vertAlign w:val="baseline"/>
      <w:cs w:val="0"/>
      <w:em w:val="none"/>
    </w:rPr>
  </w:style>
  <w:style w:type="character" w:customStyle="1" w:styleId="ListLabel138">
    <w:name w:val="ListLabel 138"/>
    <w:rPr>
      <w:dstrike w:val="0"/>
      <w:color w:val="000000"/>
      <w:w w:val="100"/>
      <w:position w:val="0"/>
      <w:sz w:val="22"/>
      <w:szCs w:val="22"/>
      <w:u w:val="none"/>
      <w:effect w:val="none"/>
      <w:vertAlign w:val="baseline"/>
      <w:cs w:val="0"/>
      <w:em w:val="none"/>
    </w:rPr>
  </w:style>
  <w:style w:type="character" w:customStyle="1" w:styleId="ListLabel139">
    <w:name w:val="ListLabel 139"/>
    <w:rPr>
      <w:dstrike w:val="0"/>
      <w:color w:val="000000"/>
      <w:w w:val="100"/>
      <w:position w:val="0"/>
      <w:sz w:val="22"/>
      <w:szCs w:val="22"/>
      <w:u w:val="none"/>
      <w:effect w:val="none"/>
      <w:vertAlign w:val="baseline"/>
      <w:cs w:val="0"/>
      <w:em w:val="none"/>
    </w:rPr>
  </w:style>
  <w:style w:type="character" w:customStyle="1" w:styleId="ListLabel140">
    <w:name w:val="ListLabel 140"/>
    <w:rPr>
      <w:dstrike w:val="0"/>
      <w:color w:val="000000"/>
      <w:w w:val="100"/>
      <w:position w:val="0"/>
      <w:sz w:val="22"/>
      <w:szCs w:val="22"/>
      <w:u w:val="none"/>
      <w:effect w:val="none"/>
      <w:vertAlign w:val="baseline"/>
      <w:cs w:val="0"/>
      <w:em w:val="none"/>
    </w:rPr>
  </w:style>
  <w:style w:type="character" w:customStyle="1" w:styleId="ListLabel141">
    <w:name w:val="ListLabel 141"/>
    <w:rPr>
      <w:dstrike w:val="0"/>
      <w:color w:val="000000"/>
      <w:w w:val="100"/>
      <w:position w:val="0"/>
      <w:sz w:val="22"/>
      <w:szCs w:val="22"/>
      <w:u w:val="none"/>
      <w:effect w:val="none"/>
      <w:vertAlign w:val="baseline"/>
      <w:cs w:val="0"/>
      <w:em w:val="none"/>
    </w:rPr>
  </w:style>
  <w:style w:type="character" w:customStyle="1" w:styleId="ListLabel142">
    <w:name w:val="ListLabel 142"/>
    <w:rPr>
      <w:dstrike w:val="0"/>
      <w:color w:val="000000"/>
      <w:w w:val="100"/>
      <w:position w:val="0"/>
      <w:sz w:val="22"/>
      <w:szCs w:val="22"/>
      <w:u w:val="none"/>
      <w:effect w:val="none"/>
      <w:vertAlign w:val="baseline"/>
      <w:cs w:val="0"/>
      <w:em w:val="none"/>
    </w:rPr>
  </w:style>
  <w:style w:type="character" w:customStyle="1" w:styleId="ListLabel143">
    <w:name w:val="ListLabel 143"/>
    <w:rPr>
      <w:dstrike w:val="0"/>
      <w:color w:val="000000"/>
      <w:w w:val="100"/>
      <w:position w:val="0"/>
      <w:sz w:val="22"/>
      <w:szCs w:val="22"/>
      <w:u w:val="none"/>
      <w:effect w:val="none"/>
      <w:vertAlign w:val="baseline"/>
      <w:cs w:val="0"/>
      <w:em w:val="none"/>
    </w:rPr>
  </w:style>
  <w:style w:type="character" w:customStyle="1" w:styleId="ListLabel144">
    <w:name w:val="ListLabel 144"/>
    <w:rPr>
      <w:dstrike w:val="0"/>
      <w:color w:val="000000"/>
      <w:w w:val="100"/>
      <w:position w:val="0"/>
      <w:sz w:val="22"/>
      <w:szCs w:val="22"/>
      <w:u w:val="none"/>
      <w:effect w:val="none"/>
      <w:vertAlign w:val="baseline"/>
      <w:cs w:val="0"/>
      <w:em w:val="none"/>
    </w:rPr>
  </w:style>
  <w:style w:type="character" w:customStyle="1" w:styleId="ListLabel145">
    <w:name w:val="ListLabel 145"/>
    <w:rPr>
      <w:dstrike w:val="0"/>
      <w:color w:val="000000"/>
      <w:w w:val="100"/>
      <w:position w:val="0"/>
      <w:sz w:val="22"/>
      <w:szCs w:val="22"/>
      <w:u w:val="none"/>
      <w:effect w:val="none"/>
      <w:vertAlign w:val="baseline"/>
      <w:cs w:val="0"/>
      <w:em w:val="none"/>
    </w:rPr>
  </w:style>
  <w:style w:type="character" w:customStyle="1" w:styleId="ListLabel146">
    <w:name w:val="ListLabel 146"/>
    <w:rPr>
      <w:dstrike w:val="0"/>
      <w:color w:val="000000"/>
      <w:w w:val="100"/>
      <w:position w:val="0"/>
      <w:sz w:val="22"/>
      <w:szCs w:val="22"/>
      <w:u w:val="none"/>
      <w:effect w:val="none"/>
      <w:vertAlign w:val="baseline"/>
      <w:cs w:val="0"/>
      <w:em w:val="none"/>
    </w:rPr>
  </w:style>
  <w:style w:type="character" w:customStyle="1" w:styleId="ListLabel147">
    <w:name w:val="ListLabel 147"/>
    <w:rPr>
      <w:dstrike w:val="0"/>
      <w:color w:val="000000"/>
      <w:w w:val="100"/>
      <w:position w:val="0"/>
      <w:sz w:val="22"/>
      <w:szCs w:val="22"/>
      <w:u w:val="none"/>
      <w:effect w:val="none"/>
      <w:vertAlign w:val="baseline"/>
      <w:cs w:val="0"/>
      <w:em w:val="none"/>
    </w:rPr>
  </w:style>
  <w:style w:type="character" w:customStyle="1" w:styleId="ListLabel148">
    <w:name w:val="ListLabel 148"/>
    <w:rPr>
      <w:dstrike w:val="0"/>
      <w:color w:val="000000"/>
      <w:w w:val="100"/>
      <w:position w:val="0"/>
      <w:sz w:val="22"/>
      <w:szCs w:val="22"/>
      <w:u w:val="none"/>
      <w:effect w:val="none"/>
      <w:vertAlign w:val="baseline"/>
      <w:cs w:val="0"/>
      <w:em w:val="none"/>
    </w:rPr>
  </w:style>
  <w:style w:type="character" w:customStyle="1" w:styleId="ListLabel149">
    <w:name w:val="ListLabel 149"/>
    <w:rPr>
      <w:dstrike w:val="0"/>
      <w:color w:val="000000"/>
      <w:w w:val="100"/>
      <w:position w:val="0"/>
      <w:sz w:val="22"/>
      <w:szCs w:val="22"/>
      <w:u w:val="none"/>
      <w:effect w:val="none"/>
      <w:vertAlign w:val="baseline"/>
      <w:cs w:val="0"/>
      <w:em w:val="none"/>
    </w:rPr>
  </w:style>
  <w:style w:type="character" w:customStyle="1" w:styleId="ListLabel150">
    <w:name w:val="ListLabel 150"/>
    <w:rPr>
      <w:dstrike w:val="0"/>
      <w:color w:val="000000"/>
      <w:w w:val="100"/>
      <w:position w:val="0"/>
      <w:sz w:val="22"/>
      <w:szCs w:val="22"/>
      <w:u w:val="none"/>
      <w:effect w:val="none"/>
      <w:vertAlign w:val="baseline"/>
      <w:cs w:val="0"/>
      <w:em w:val="none"/>
    </w:rPr>
  </w:style>
  <w:style w:type="character" w:customStyle="1" w:styleId="ListLabel151">
    <w:name w:val="ListLabel 151"/>
    <w:rPr>
      <w:dstrike w:val="0"/>
      <w:color w:val="000000"/>
      <w:w w:val="100"/>
      <w:position w:val="0"/>
      <w:sz w:val="22"/>
      <w:szCs w:val="22"/>
      <w:u w:val="none"/>
      <w:effect w:val="none"/>
      <w:vertAlign w:val="baseline"/>
      <w:cs w:val="0"/>
      <w:em w:val="none"/>
    </w:rPr>
  </w:style>
  <w:style w:type="character" w:customStyle="1" w:styleId="ListLabel152">
    <w:name w:val="ListLabel 152"/>
    <w:rPr>
      <w:dstrike w:val="0"/>
      <w:color w:val="000000"/>
      <w:w w:val="100"/>
      <w:position w:val="0"/>
      <w:sz w:val="22"/>
      <w:szCs w:val="22"/>
      <w:u w:val="none"/>
      <w:effect w:val="none"/>
      <w:vertAlign w:val="baseline"/>
      <w:cs w:val="0"/>
      <w:em w:val="none"/>
    </w:rPr>
  </w:style>
  <w:style w:type="character" w:customStyle="1" w:styleId="ListLabel153">
    <w:name w:val="ListLabel 153"/>
    <w:rPr>
      <w:dstrike w:val="0"/>
      <w:color w:val="000000"/>
      <w:w w:val="100"/>
      <w:position w:val="0"/>
      <w:sz w:val="22"/>
      <w:szCs w:val="22"/>
      <w:u w:val="none"/>
      <w:effect w:val="none"/>
      <w:vertAlign w:val="baseline"/>
      <w:cs w:val="0"/>
      <w:em w:val="none"/>
    </w:rPr>
  </w:style>
  <w:style w:type="character" w:customStyle="1" w:styleId="ListLabel154">
    <w:name w:val="ListLabel 154"/>
    <w:rPr>
      <w:dstrike w:val="0"/>
      <w:color w:val="000000"/>
      <w:w w:val="100"/>
      <w:position w:val="0"/>
      <w:sz w:val="22"/>
      <w:szCs w:val="22"/>
      <w:u w:val="none"/>
      <w:effect w:val="none"/>
      <w:vertAlign w:val="baseline"/>
      <w:cs w:val="0"/>
      <w:em w:val="none"/>
    </w:rPr>
  </w:style>
  <w:style w:type="character" w:customStyle="1" w:styleId="ListLabel155">
    <w:name w:val="ListLabel 155"/>
    <w:rPr>
      <w:dstrike w:val="0"/>
      <w:color w:val="000000"/>
      <w:w w:val="100"/>
      <w:position w:val="0"/>
      <w:sz w:val="22"/>
      <w:szCs w:val="22"/>
      <w:u w:val="none"/>
      <w:effect w:val="none"/>
      <w:vertAlign w:val="baseline"/>
      <w:cs w:val="0"/>
      <w:em w:val="none"/>
    </w:rPr>
  </w:style>
  <w:style w:type="character" w:customStyle="1" w:styleId="ListLabel156">
    <w:name w:val="ListLabel 156"/>
    <w:rPr>
      <w:dstrike w:val="0"/>
      <w:color w:val="000000"/>
      <w:w w:val="100"/>
      <w:position w:val="0"/>
      <w:sz w:val="22"/>
      <w:szCs w:val="22"/>
      <w:u w:val="none"/>
      <w:effect w:val="none"/>
      <w:vertAlign w:val="baseline"/>
      <w:cs w:val="0"/>
      <w:em w:val="none"/>
    </w:rPr>
  </w:style>
  <w:style w:type="character" w:customStyle="1" w:styleId="ListLabel157">
    <w:name w:val="ListLabel 157"/>
    <w:rPr>
      <w:dstrike w:val="0"/>
      <w:color w:val="000000"/>
      <w:w w:val="100"/>
      <w:position w:val="0"/>
      <w:sz w:val="22"/>
      <w:szCs w:val="22"/>
      <w:u w:val="none"/>
      <w:effect w:val="none"/>
      <w:vertAlign w:val="baseline"/>
      <w:cs w:val="0"/>
      <w:em w:val="none"/>
    </w:rPr>
  </w:style>
  <w:style w:type="character" w:customStyle="1" w:styleId="ListLabel158">
    <w:name w:val="ListLabel 158"/>
    <w:rPr>
      <w:dstrike w:val="0"/>
      <w:color w:val="000000"/>
      <w:w w:val="100"/>
      <w:position w:val="0"/>
      <w:sz w:val="22"/>
      <w:szCs w:val="22"/>
      <w:u w:val="none"/>
      <w:effect w:val="none"/>
      <w:vertAlign w:val="baseline"/>
      <w:cs w:val="0"/>
      <w:em w:val="none"/>
    </w:rPr>
  </w:style>
  <w:style w:type="character" w:customStyle="1" w:styleId="ListLabel159">
    <w:name w:val="ListLabel 159"/>
    <w:rPr>
      <w:dstrike w:val="0"/>
      <w:color w:val="000000"/>
      <w:w w:val="100"/>
      <w:position w:val="0"/>
      <w:sz w:val="22"/>
      <w:szCs w:val="22"/>
      <w:u w:val="none"/>
      <w:effect w:val="none"/>
      <w:vertAlign w:val="baseline"/>
      <w:cs w:val="0"/>
      <w:em w:val="none"/>
    </w:rPr>
  </w:style>
  <w:style w:type="character" w:customStyle="1" w:styleId="ListLabel160">
    <w:name w:val="ListLabel 160"/>
    <w:rPr>
      <w:dstrike w:val="0"/>
      <w:color w:val="000000"/>
      <w:w w:val="100"/>
      <w:position w:val="0"/>
      <w:sz w:val="22"/>
      <w:szCs w:val="22"/>
      <w:u w:val="none"/>
      <w:effect w:val="none"/>
      <w:vertAlign w:val="baseline"/>
      <w:cs w:val="0"/>
      <w:em w:val="none"/>
    </w:rPr>
  </w:style>
  <w:style w:type="character" w:customStyle="1" w:styleId="ListLabel161">
    <w:name w:val="ListLabel 161"/>
    <w:rPr>
      <w:dstrike w:val="0"/>
      <w:color w:val="000000"/>
      <w:w w:val="100"/>
      <w:position w:val="0"/>
      <w:sz w:val="22"/>
      <w:szCs w:val="22"/>
      <w:u w:val="none"/>
      <w:effect w:val="none"/>
      <w:vertAlign w:val="baseline"/>
      <w:cs w:val="0"/>
      <w:em w:val="none"/>
    </w:rPr>
  </w:style>
  <w:style w:type="character" w:customStyle="1" w:styleId="ListLabel162">
    <w:name w:val="ListLabel 162"/>
    <w:rPr>
      <w:dstrike w:val="0"/>
      <w:color w:val="000000"/>
      <w:w w:val="100"/>
      <w:position w:val="0"/>
      <w:sz w:val="22"/>
      <w:szCs w:val="22"/>
      <w:u w:val="none"/>
      <w:effect w:val="none"/>
      <w:vertAlign w:val="baseline"/>
      <w:cs w:val="0"/>
      <w:em w:val="none"/>
    </w:rPr>
  </w:style>
  <w:style w:type="character" w:customStyle="1" w:styleId="ListLabel163">
    <w:name w:val="ListLabel 163"/>
    <w:rPr>
      <w:dstrike w:val="0"/>
      <w:color w:val="000000"/>
      <w:w w:val="100"/>
      <w:position w:val="0"/>
      <w:sz w:val="20"/>
      <w:szCs w:val="20"/>
      <w:u w:val="none"/>
      <w:effect w:val="none"/>
      <w:vertAlign w:val="baseline"/>
      <w:cs w:val="0"/>
      <w:em w:val="none"/>
    </w:rPr>
  </w:style>
  <w:style w:type="character" w:customStyle="1" w:styleId="ListLabel164">
    <w:name w:val="ListLabel 164"/>
    <w:rPr>
      <w:dstrike w:val="0"/>
      <w:color w:val="000000"/>
      <w:w w:val="100"/>
      <w:position w:val="0"/>
      <w:sz w:val="20"/>
      <w:szCs w:val="20"/>
      <w:u w:val="none"/>
      <w:effect w:val="none"/>
      <w:vertAlign w:val="baseline"/>
      <w:cs w:val="0"/>
      <w:em w:val="none"/>
    </w:rPr>
  </w:style>
  <w:style w:type="character" w:customStyle="1" w:styleId="ListLabel165">
    <w:name w:val="ListLabel 165"/>
    <w:rPr>
      <w:dstrike w:val="0"/>
      <w:color w:val="000000"/>
      <w:w w:val="100"/>
      <w:position w:val="0"/>
      <w:sz w:val="20"/>
      <w:szCs w:val="20"/>
      <w:u w:val="none"/>
      <w:effect w:val="none"/>
      <w:vertAlign w:val="baseline"/>
      <w:cs w:val="0"/>
      <w:em w:val="none"/>
    </w:rPr>
  </w:style>
  <w:style w:type="character" w:customStyle="1" w:styleId="ListLabel166">
    <w:name w:val="ListLabel 166"/>
    <w:rPr>
      <w:dstrike w:val="0"/>
      <w:color w:val="000000"/>
      <w:w w:val="100"/>
      <w:position w:val="0"/>
      <w:sz w:val="20"/>
      <w:szCs w:val="20"/>
      <w:u w:val="none"/>
      <w:effect w:val="none"/>
      <w:vertAlign w:val="baseline"/>
      <w:cs w:val="0"/>
      <w:em w:val="none"/>
    </w:rPr>
  </w:style>
  <w:style w:type="character" w:customStyle="1" w:styleId="ListLabel167">
    <w:name w:val="ListLabel 167"/>
    <w:rPr>
      <w:dstrike w:val="0"/>
      <w:color w:val="000000"/>
      <w:w w:val="100"/>
      <w:position w:val="0"/>
      <w:sz w:val="20"/>
      <w:szCs w:val="20"/>
      <w:u w:val="none"/>
      <w:effect w:val="none"/>
      <w:vertAlign w:val="baseline"/>
      <w:cs w:val="0"/>
      <w:em w:val="none"/>
    </w:rPr>
  </w:style>
  <w:style w:type="character" w:customStyle="1" w:styleId="ListLabel168">
    <w:name w:val="ListLabel 168"/>
    <w:rPr>
      <w:dstrike w:val="0"/>
      <w:color w:val="000000"/>
      <w:w w:val="100"/>
      <w:position w:val="0"/>
      <w:sz w:val="20"/>
      <w:szCs w:val="20"/>
      <w:u w:val="none"/>
      <w:effect w:val="none"/>
      <w:vertAlign w:val="baseline"/>
      <w:cs w:val="0"/>
      <w:em w:val="none"/>
    </w:rPr>
  </w:style>
  <w:style w:type="character" w:customStyle="1" w:styleId="ListLabel169">
    <w:name w:val="ListLabel 169"/>
    <w:rPr>
      <w:dstrike w:val="0"/>
      <w:color w:val="000000"/>
      <w:w w:val="100"/>
      <w:position w:val="0"/>
      <w:sz w:val="20"/>
      <w:szCs w:val="20"/>
      <w:u w:val="none"/>
      <w:effect w:val="none"/>
      <w:vertAlign w:val="baseline"/>
      <w:cs w:val="0"/>
      <w:em w:val="none"/>
    </w:rPr>
  </w:style>
  <w:style w:type="character" w:customStyle="1" w:styleId="ListLabel170">
    <w:name w:val="ListLabel 170"/>
    <w:rPr>
      <w:dstrike w:val="0"/>
      <w:color w:val="000000"/>
      <w:w w:val="100"/>
      <w:position w:val="0"/>
      <w:sz w:val="20"/>
      <w:szCs w:val="20"/>
      <w:u w:val="none"/>
      <w:effect w:val="none"/>
      <w:vertAlign w:val="baseline"/>
      <w:cs w:val="0"/>
      <w:em w:val="none"/>
    </w:rPr>
  </w:style>
  <w:style w:type="character" w:customStyle="1" w:styleId="ListLabel171">
    <w:name w:val="ListLabel 171"/>
    <w:rPr>
      <w:dstrike w:val="0"/>
      <w:color w:val="000000"/>
      <w:w w:val="100"/>
      <w:position w:val="0"/>
      <w:sz w:val="20"/>
      <w:szCs w:val="20"/>
      <w:u w:val="none"/>
      <w:effect w:val="none"/>
      <w:vertAlign w:val="baseline"/>
      <w:cs w:val="0"/>
      <w:em w:val="none"/>
    </w:rPr>
  </w:style>
  <w:style w:type="character" w:customStyle="1" w:styleId="ListLabel172">
    <w:name w:val="ListLabel 172"/>
    <w:rPr>
      <w:dstrike w:val="0"/>
      <w:color w:val="000000"/>
      <w:w w:val="100"/>
      <w:position w:val="0"/>
      <w:sz w:val="20"/>
      <w:szCs w:val="20"/>
      <w:u w:val="none"/>
      <w:effect w:val="none"/>
      <w:vertAlign w:val="baseline"/>
      <w:cs w:val="0"/>
      <w:em w:val="none"/>
    </w:rPr>
  </w:style>
  <w:style w:type="character" w:customStyle="1" w:styleId="ListLabel173">
    <w:name w:val="ListLabel 173"/>
    <w:rPr>
      <w:dstrike w:val="0"/>
      <w:color w:val="000000"/>
      <w:w w:val="100"/>
      <w:position w:val="0"/>
      <w:sz w:val="20"/>
      <w:szCs w:val="20"/>
      <w:u w:val="none"/>
      <w:effect w:val="none"/>
      <w:vertAlign w:val="baseline"/>
      <w:cs w:val="0"/>
      <w:em w:val="none"/>
    </w:rPr>
  </w:style>
  <w:style w:type="character" w:customStyle="1" w:styleId="ListLabel174">
    <w:name w:val="ListLabel 174"/>
    <w:rPr>
      <w:dstrike w:val="0"/>
      <w:color w:val="000000"/>
      <w:w w:val="100"/>
      <w:position w:val="0"/>
      <w:sz w:val="20"/>
      <w:szCs w:val="20"/>
      <w:u w:val="none"/>
      <w:effect w:val="none"/>
      <w:vertAlign w:val="baseline"/>
      <w:cs w:val="0"/>
      <w:em w:val="none"/>
    </w:rPr>
  </w:style>
  <w:style w:type="character" w:customStyle="1" w:styleId="ListLabel175">
    <w:name w:val="ListLabel 175"/>
    <w:rPr>
      <w:dstrike w:val="0"/>
      <w:color w:val="000000"/>
      <w:w w:val="100"/>
      <w:position w:val="0"/>
      <w:sz w:val="20"/>
      <w:szCs w:val="20"/>
      <w:u w:val="none"/>
      <w:effect w:val="none"/>
      <w:vertAlign w:val="baseline"/>
      <w:cs w:val="0"/>
      <w:em w:val="none"/>
    </w:rPr>
  </w:style>
  <w:style w:type="character" w:customStyle="1" w:styleId="ListLabel176">
    <w:name w:val="ListLabel 176"/>
    <w:rPr>
      <w:dstrike w:val="0"/>
      <w:color w:val="000000"/>
      <w:w w:val="100"/>
      <w:position w:val="0"/>
      <w:sz w:val="20"/>
      <w:szCs w:val="20"/>
      <w:u w:val="none"/>
      <w:effect w:val="none"/>
      <w:vertAlign w:val="baseline"/>
      <w:cs w:val="0"/>
      <w:em w:val="none"/>
    </w:rPr>
  </w:style>
  <w:style w:type="character" w:customStyle="1" w:styleId="ListLabel177">
    <w:name w:val="ListLabel 177"/>
    <w:rPr>
      <w:dstrike w:val="0"/>
      <w:color w:val="000000"/>
      <w:w w:val="100"/>
      <w:position w:val="0"/>
      <w:sz w:val="20"/>
      <w:szCs w:val="20"/>
      <w:u w:val="none"/>
      <w:effect w:val="none"/>
      <w:vertAlign w:val="baseline"/>
      <w:cs w:val="0"/>
      <w:em w:val="none"/>
    </w:rPr>
  </w:style>
  <w:style w:type="character" w:customStyle="1" w:styleId="ListLabel178">
    <w:name w:val="ListLabel 178"/>
    <w:rPr>
      <w:dstrike w:val="0"/>
      <w:color w:val="000000"/>
      <w:w w:val="100"/>
      <w:position w:val="0"/>
      <w:sz w:val="20"/>
      <w:szCs w:val="20"/>
      <w:u w:val="none"/>
      <w:effect w:val="none"/>
      <w:vertAlign w:val="baseline"/>
      <w:cs w:val="0"/>
      <w:em w:val="none"/>
    </w:rPr>
  </w:style>
  <w:style w:type="character" w:customStyle="1" w:styleId="ListLabel179">
    <w:name w:val="ListLabel 179"/>
    <w:rPr>
      <w:dstrike w:val="0"/>
      <w:color w:val="000000"/>
      <w:w w:val="100"/>
      <w:position w:val="0"/>
      <w:sz w:val="20"/>
      <w:szCs w:val="20"/>
      <w:u w:val="none"/>
      <w:effect w:val="none"/>
      <w:vertAlign w:val="baseline"/>
      <w:cs w:val="0"/>
      <w:em w:val="none"/>
    </w:rPr>
  </w:style>
  <w:style w:type="character" w:customStyle="1" w:styleId="ListLabel180">
    <w:name w:val="ListLabel 180"/>
    <w:rPr>
      <w:dstrike w:val="0"/>
      <w:color w:val="000000"/>
      <w:w w:val="100"/>
      <w:position w:val="0"/>
      <w:sz w:val="20"/>
      <w:szCs w:val="20"/>
      <w:u w:val="none"/>
      <w:effect w:val="none"/>
      <w:vertAlign w:val="baseline"/>
      <w:cs w:val="0"/>
      <w:em w:val="none"/>
    </w:rPr>
  </w:style>
  <w:style w:type="character" w:customStyle="1" w:styleId="ListLabel181">
    <w:name w:val="ListLabel 181"/>
    <w:rPr>
      <w:dstrike w:val="0"/>
      <w:color w:val="000000"/>
      <w:w w:val="100"/>
      <w:position w:val="0"/>
      <w:sz w:val="22"/>
      <w:szCs w:val="22"/>
      <w:u w:val="none"/>
      <w:effect w:val="none"/>
      <w:vertAlign w:val="baseline"/>
      <w:cs w:val="0"/>
      <w:em w:val="none"/>
    </w:rPr>
  </w:style>
  <w:style w:type="character" w:customStyle="1" w:styleId="ListLabel182">
    <w:name w:val="ListLabel 182"/>
    <w:rPr>
      <w:dstrike w:val="0"/>
      <w:color w:val="000000"/>
      <w:w w:val="100"/>
      <w:position w:val="0"/>
      <w:sz w:val="22"/>
      <w:szCs w:val="22"/>
      <w:u w:val="none"/>
      <w:effect w:val="none"/>
      <w:vertAlign w:val="baseline"/>
      <w:cs w:val="0"/>
      <w:em w:val="none"/>
    </w:rPr>
  </w:style>
  <w:style w:type="character" w:customStyle="1" w:styleId="ListLabel183">
    <w:name w:val="ListLabel 183"/>
    <w:rPr>
      <w:dstrike w:val="0"/>
      <w:color w:val="000000"/>
      <w:w w:val="100"/>
      <w:position w:val="0"/>
      <w:sz w:val="22"/>
      <w:szCs w:val="22"/>
      <w:u w:val="none"/>
      <w:effect w:val="none"/>
      <w:vertAlign w:val="baseline"/>
      <w:cs w:val="0"/>
      <w:em w:val="none"/>
    </w:rPr>
  </w:style>
  <w:style w:type="character" w:customStyle="1" w:styleId="ListLabel184">
    <w:name w:val="ListLabel 184"/>
    <w:rPr>
      <w:dstrike w:val="0"/>
      <w:color w:val="000000"/>
      <w:w w:val="100"/>
      <w:position w:val="0"/>
      <w:sz w:val="22"/>
      <w:szCs w:val="22"/>
      <w:u w:val="none"/>
      <w:effect w:val="none"/>
      <w:vertAlign w:val="baseline"/>
      <w:cs w:val="0"/>
      <w:em w:val="none"/>
    </w:rPr>
  </w:style>
  <w:style w:type="character" w:customStyle="1" w:styleId="ListLabel185">
    <w:name w:val="ListLabel 185"/>
    <w:rPr>
      <w:dstrike w:val="0"/>
      <w:color w:val="000000"/>
      <w:w w:val="100"/>
      <w:position w:val="0"/>
      <w:sz w:val="22"/>
      <w:szCs w:val="22"/>
      <w:u w:val="none"/>
      <w:effect w:val="none"/>
      <w:vertAlign w:val="baseline"/>
      <w:cs w:val="0"/>
      <w:em w:val="none"/>
    </w:rPr>
  </w:style>
  <w:style w:type="character" w:customStyle="1" w:styleId="ListLabel186">
    <w:name w:val="ListLabel 186"/>
    <w:rPr>
      <w:dstrike w:val="0"/>
      <w:color w:val="000000"/>
      <w:w w:val="100"/>
      <w:position w:val="0"/>
      <w:sz w:val="22"/>
      <w:szCs w:val="22"/>
      <w:u w:val="none"/>
      <w:effect w:val="none"/>
      <w:vertAlign w:val="baseline"/>
      <w:cs w:val="0"/>
      <w:em w:val="none"/>
    </w:rPr>
  </w:style>
  <w:style w:type="character" w:customStyle="1" w:styleId="ListLabel187">
    <w:name w:val="ListLabel 187"/>
    <w:rPr>
      <w:dstrike w:val="0"/>
      <w:color w:val="000000"/>
      <w:w w:val="100"/>
      <w:position w:val="0"/>
      <w:sz w:val="22"/>
      <w:szCs w:val="22"/>
      <w:u w:val="none"/>
      <w:effect w:val="none"/>
      <w:vertAlign w:val="baseline"/>
      <w:cs w:val="0"/>
      <w:em w:val="none"/>
    </w:rPr>
  </w:style>
  <w:style w:type="character" w:customStyle="1" w:styleId="ListLabel188">
    <w:name w:val="ListLabel 188"/>
    <w:rPr>
      <w:dstrike w:val="0"/>
      <w:color w:val="000000"/>
      <w:w w:val="100"/>
      <w:position w:val="0"/>
      <w:sz w:val="22"/>
      <w:szCs w:val="22"/>
      <w:u w:val="none"/>
      <w:effect w:val="none"/>
      <w:vertAlign w:val="baseline"/>
      <w:cs w:val="0"/>
      <w:em w:val="none"/>
    </w:rPr>
  </w:style>
  <w:style w:type="character" w:customStyle="1" w:styleId="ListLabel189">
    <w:name w:val="ListLabel 189"/>
    <w:rPr>
      <w:dstrike w:val="0"/>
      <w:color w:val="000000"/>
      <w:w w:val="100"/>
      <w:position w:val="0"/>
      <w:sz w:val="22"/>
      <w:szCs w:val="22"/>
      <w:u w:val="none"/>
      <w:effect w:val="none"/>
      <w:vertAlign w:val="baseline"/>
      <w:cs w:val="0"/>
      <w:em w:val="none"/>
    </w:rPr>
  </w:style>
  <w:style w:type="character" w:customStyle="1" w:styleId="ListLabel190">
    <w:name w:val="ListLabel 190"/>
    <w:rPr>
      <w:dstrike w:val="0"/>
      <w:color w:val="000000"/>
      <w:w w:val="100"/>
      <w:position w:val="0"/>
      <w:sz w:val="22"/>
      <w:szCs w:val="22"/>
      <w:u w:val="none"/>
      <w:effect w:val="none"/>
      <w:vertAlign w:val="baseline"/>
      <w:cs w:val="0"/>
      <w:em w:val="none"/>
    </w:rPr>
  </w:style>
  <w:style w:type="character" w:customStyle="1" w:styleId="ListLabel191">
    <w:name w:val="ListLabel 191"/>
    <w:rPr>
      <w:dstrike w:val="0"/>
      <w:color w:val="000000"/>
      <w:w w:val="100"/>
      <w:position w:val="0"/>
      <w:sz w:val="22"/>
      <w:szCs w:val="22"/>
      <w:u w:val="none"/>
      <w:effect w:val="none"/>
      <w:vertAlign w:val="baseline"/>
      <w:cs w:val="0"/>
      <w:em w:val="none"/>
    </w:rPr>
  </w:style>
  <w:style w:type="character" w:customStyle="1" w:styleId="ListLabel192">
    <w:name w:val="ListLabel 192"/>
    <w:rPr>
      <w:dstrike w:val="0"/>
      <w:color w:val="000000"/>
      <w:w w:val="100"/>
      <w:position w:val="0"/>
      <w:sz w:val="22"/>
      <w:szCs w:val="22"/>
      <w:u w:val="none"/>
      <w:effect w:val="none"/>
      <w:vertAlign w:val="baseline"/>
      <w:cs w:val="0"/>
      <w:em w:val="none"/>
    </w:rPr>
  </w:style>
  <w:style w:type="character" w:customStyle="1" w:styleId="ListLabel193">
    <w:name w:val="ListLabel 193"/>
    <w:rPr>
      <w:dstrike w:val="0"/>
      <w:color w:val="000000"/>
      <w:w w:val="100"/>
      <w:position w:val="0"/>
      <w:sz w:val="22"/>
      <w:szCs w:val="22"/>
      <w:u w:val="none"/>
      <w:effect w:val="none"/>
      <w:vertAlign w:val="baseline"/>
      <w:cs w:val="0"/>
      <w:em w:val="none"/>
    </w:rPr>
  </w:style>
  <w:style w:type="character" w:customStyle="1" w:styleId="ListLabel194">
    <w:name w:val="ListLabel 194"/>
    <w:rPr>
      <w:dstrike w:val="0"/>
      <w:color w:val="000000"/>
      <w:w w:val="100"/>
      <w:position w:val="0"/>
      <w:sz w:val="22"/>
      <w:szCs w:val="22"/>
      <w:u w:val="none"/>
      <w:effect w:val="none"/>
      <w:vertAlign w:val="baseline"/>
      <w:cs w:val="0"/>
      <w:em w:val="none"/>
    </w:rPr>
  </w:style>
  <w:style w:type="character" w:customStyle="1" w:styleId="ListLabel195">
    <w:name w:val="ListLabel 195"/>
    <w:rPr>
      <w:dstrike w:val="0"/>
      <w:color w:val="000000"/>
      <w:w w:val="100"/>
      <w:position w:val="0"/>
      <w:sz w:val="22"/>
      <w:szCs w:val="22"/>
      <w:u w:val="none"/>
      <w:effect w:val="none"/>
      <w:vertAlign w:val="baseline"/>
      <w:cs w:val="0"/>
      <w:em w:val="none"/>
    </w:rPr>
  </w:style>
  <w:style w:type="character" w:customStyle="1" w:styleId="ListLabel196">
    <w:name w:val="ListLabel 196"/>
    <w:rPr>
      <w:dstrike w:val="0"/>
      <w:color w:val="000000"/>
      <w:w w:val="100"/>
      <w:position w:val="0"/>
      <w:sz w:val="22"/>
      <w:szCs w:val="22"/>
      <w:u w:val="none"/>
      <w:effect w:val="none"/>
      <w:vertAlign w:val="baseline"/>
      <w:cs w:val="0"/>
      <w:em w:val="none"/>
    </w:rPr>
  </w:style>
  <w:style w:type="character" w:customStyle="1" w:styleId="ListLabel197">
    <w:name w:val="ListLabel 197"/>
    <w:rPr>
      <w:dstrike w:val="0"/>
      <w:color w:val="000000"/>
      <w:w w:val="100"/>
      <w:position w:val="0"/>
      <w:sz w:val="22"/>
      <w:szCs w:val="22"/>
      <w:u w:val="none"/>
      <w:effect w:val="none"/>
      <w:vertAlign w:val="baseline"/>
      <w:cs w:val="0"/>
      <w:em w:val="none"/>
    </w:rPr>
  </w:style>
  <w:style w:type="character" w:customStyle="1" w:styleId="ListLabel198">
    <w:name w:val="ListLabel 198"/>
    <w:rPr>
      <w:dstrike w:val="0"/>
      <w:color w:val="000000"/>
      <w:w w:val="100"/>
      <w:position w:val="0"/>
      <w:sz w:val="22"/>
      <w:szCs w:val="22"/>
      <w:u w:val="none"/>
      <w:effect w:val="none"/>
      <w:vertAlign w:val="baseline"/>
      <w:cs w:val="0"/>
      <w:em w:val="none"/>
    </w:rPr>
  </w:style>
  <w:style w:type="character" w:customStyle="1" w:styleId="ListLabel199">
    <w:name w:val="ListLabel 199"/>
    <w:rPr>
      <w:dstrike w:val="0"/>
      <w:color w:val="000000"/>
      <w:w w:val="100"/>
      <w:position w:val="0"/>
      <w:sz w:val="22"/>
      <w:szCs w:val="22"/>
      <w:u w:val="none"/>
      <w:effect w:val="none"/>
      <w:vertAlign w:val="baseline"/>
      <w:cs w:val="0"/>
      <w:em w:val="none"/>
    </w:rPr>
  </w:style>
  <w:style w:type="character" w:customStyle="1" w:styleId="ListLabel200">
    <w:name w:val="ListLabel 200"/>
    <w:rPr>
      <w:dstrike w:val="0"/>
      <w:color w:val="000000"/>
      <w:w w:val="100"/>
      <w:position w:val="0"/>
      <w:sz w:val="22"/>
      <w:szCs w:val="22"/>
      <w:u w:val="none"/>
      <w:effect w:val="none"/>
      <w:vertAlign w:val="baseline"/>
      <w:cs w:val="0"/>
      <w:em w:val="none"/>
    </w:rPr>
  </w:style>
  <w:style w:type="character" w:customStyle="1" w:styleId="ListLabel201">
    <w:name w:val="ListLabel 201"/>
    <w:rPr>
      <w:dstrike w:val="0"/>
      <w:color w:val="000000"/>
      <w:w w:val="100"/>
      <w:position w:val="0"/>
      <w:sz w:val="22"/>
      <w:szCs w:val="22"/>
      <w:u w:val="none"/>
      <w:effect w:val="none"/>
      <w:vertAlign w:val="baseline"/>
      <w:cs w:val="0"/>
      <w:em w:val="none"/>
    </w:rPr>
  </w:style>
  <w:style w:type="character" w:customStyle="1" w:styleId="ListLabel202">
    <w:name w:val="ListLabel 202"/>
    <w:rPr>
      <w:dstrike w:val="0"/>
      <w:color w:val="000000"/>
      <w:w w:val="100"/>
      <w:position w:val="0"/>
      <w:sz w:val="22"/>
      <w:szCs w:val="22"/>
      <w:u w:val="none"/>
      <w:effect w:val="none"/>
      <w:vertAlign w:val="baseline"/>
      <w:cs w:val="0"/>
      <w:em w:val="none"/>
    </w:rPr>
  </w:style>
  <w:style w:type="character" w:customStyle="1" w:styleId="ListLabel203">
    <w:name w:val="ListLabel 203"/>
    <w:rPr>
      <w:dstrike w:val="0"/>
      <w:color w:val="000000"/>
      <w:w w:val="100"/>
      <w:position w:val="0"/>
      <w:sz w:val="22"/>
      <w:szCs w:val="22"/>
      <w:u w:val="none"/>
      <w:effect w:val="none"/>
      <w:vertAlign w:val="baseline"/>
      <w:cs w:val="0"/>
      <w:em w:val="none"/>
    </w:rPr>
  </w:style>
  <w:style w:type="character" w:customStyle="1" w:styleId="ListLabel204">
    <w:name w:val="ListLabel 204"/>
    <w:rPr>
      <w:dstrike w:val="0"/>
      <w:color w:val="000000"/>
      <w:w w:val="100"/>
      <w:position w:val="0"/>
      <w:sz w:val="22"/>
      <w:szCs w:val="22"/>
      <w:u w:val="none"/>
      <w:effect w:val="none"/>
      <w:vertAlign w:val="baseline"/>
      <w:cs w:val="0"/>
      <w:em w:val="none"/>
    </w:rPr>
  </w:style>
  <w:style w:type="character" w:customStyle="1" w:styleId="ListLabel205">
    <w:name w:val="ListLabel 205"/>
    <w:rPr>
      <w:dstrike w:val="0"/>
      <w:color w:val="000000"/>
      <w:w w:val="100"/>
      <w:position w:val="0"/>
      <w:sz w:val="22"/>
      <w:szCs w:val="22"/>
      <w:u w:val="none"/>
      <w:effect w:val="none"/>
      <w:vertAlign w:val="baseline"/>
      <w:cs w:val="0"/>
      <w:em w:val="none"/>
    </w:rPr>
  </w:style>
  <w:style w:type="character" w:customStyle="1" w:styleId="ListLabel206">
    <w:name w:val="ListLabel 206"/>
    <w:rPr>
      <w:dstrike w:val="0"/>
      <w:color w:val="000000"/>
      <w:w w:val="100"/>
      <w:position w:val="0"/>
      <w:sz w:val="22"/>
      <w:szCs w:val="22"/>
      <w:u w:val="none"/>
      <w:effect w:val="none"/>
      <w:vertAlign w:val="baseline"/>
      <w:cs w:val="0"/>
      <w:em w:val="none"/>
    </w:rPr>
  </w:style>
  <w:style w:type="character" w:customStyle="1" w:styleId="ListLabel207">
    <w:name w:val="ListLabel 207"/>
    <w:rPr>
      <w:dstrike w:val="0"/>
      <w:color w:val="000000"/>
      <w:w w:val="100"/>
      <w:position w:val="0"/>
      <w:sz w:val="22"/>
      <w:szCs w:val="22"/>
      <w:u w:val="none"/>
      <w:effect w:val="none"/>
      <w:vertAlign w:val="baseline"/>
      <w:cs w:val="0"/>
      <w:em w:val="none"/>
    </w:rPr>
  </w:style>
  <w:style w:type="character" w:customStyle="1" w:styleId="ListLabel208">
    <w:name w:val="ListLabel 208"/>
    <w:rPr>
      <w:dstrike w:val="0"/>
      <w:color w:val="000000"/>
      <w:w w:val="100"/>
      <w:position w:val="0"/>
      <w:sz w:val="22"/>
      <w:szCs w:val="22"/>
      <w:u w:val="none"/>
      <w:effect w:val="none"/>
      <w:vertAlign w:val="baseline"/>
      <w:cs w:val="0"/>
      <w:em w:val="none"/>
    </w:rPr>
  </w:style>
  <w:style w:type="character" w:customStyle="1" w:styleId="ListLabel209">
    <w:name w:val="ListLabel 209"/>
    <w:rPr>
      <w:dstrike w:val="0"/>
      <w:color w:val="000000"/>
      <w:w w:val="100"/>
      <w:position w:val="0"/>
      <w:sz w:val="22"/>
      <w:szCs w:val="22"/>
      <w:u w:val="none"/>
      <w:effect w:val="none"/>
      <w:vertAlign w:val="baseline"/>
      <w:cs w:val="0"/>
      <w:em w:val="none"/>
    </w:rPr>
  </w:style>
  <w:style w:type="character" w:customStyle="1" w:styleId="ListLabel210">
    <w:name w:val="ListLabel 210"/>
    <w:rPr>
      <w:dstrike w:val="0"/>
      <w:color w:val="000000"/>
      <w:w w:val="100"/>
      <w:position w:val="0"/>
      <w:sz w:val="22"/>
      <w:szCs w:val="22"/>
      <w:u w:val="none"/>
      <w:effect w:val="none"/>
      <w:vertAlign w:val="baseline"/>
      <w:cs w:val="0"/>
      <w:em w:val="none"/>
    </w:rPr>
  </w:style>
  <w:style w:type="character" w:customStyle="1" w:styleId="ListLabel211">
    <w:name w:val="ListLabel 211"/>
    <w:rPr>
      <w:dstrike w:val="0"/>
      <w:color w:val="000000"/>
      <w:w w:val="100"/>
      <w:position w:val="0"/>
      <w:sz w:val="22"/>
      <w:szCs w:val="22"/>
      <w:u w:val="none"/>
      <w:effect w:val="none"/>
      <w:vertAlign w:val="baseline"/>
      <w:cs w:val="0"/>
      <w:em w:val="none"/>
    </w:rPr>
  </w:style>
  <w:style w:type="character" w:customStyle="1" w:styleId="ListLabel212">
    <w:name w:val="ListLabel 212"/>
    <w:rPr>
      <w:dstrike w:val="0"/>
      <w:color w:val="000000"/>
      <w:w w:val="100"/>
      <w:position w:val="0"/>
      <w:sz w:val="22"/>
      <w:szCs w:val="22"/>
      <w:u w:val="none"/>
      <w:effect w:val="none"/>
      <w:vertAlign w:val="baseline"/>
      <w:cs w:val="0"/>
      <w:em w:val="none"/>
    </w:rPr>
  </w:style>
  <w:style w:type="character" w:customStyle="1" w:styleId="ListLabel213">
    <w:name w:val="ListLabel 213"/>
    <w:rPr>
      <w:dstrike w:val="0"/>
      <w:color w:val="000000"/>
      <w:w w:val="100"/>
      <w:position w:val="0"/>
      <w:sz w:val="22"/>
      <w:szCs w:val="22"/>
      <w:u w:val="none"/>
      <w:effect w:val="none"/>
      <w:vertAlign w:val="baseline"/>
      <w:cs w:val="0"/>
      <w:em w:val="none"/>
    </w:rPr>
  </w:style>
  <w:style w:type="character" w:customStyle="1" w:styleId="ListLabel214">
    <w:name w:val="ListLabel 214"/>
    <w:rPr>
      <w:dstrike w:val="0"/>
      <w:color w:val="000000"/>
      <w:w w:val="100"/>
      <w:position w:val="0"/>
      <w:sz w:val="22"/>
      <w:szCs w:val="22"/>
      <w:u w:val="none"/>
      <w:effect w:val="none"/>
      <w:vertAlign w:val="baseline"/>
      <w:cs w:val="0"/>
      <w:em w:val="none"/>
    </w:rPr>
  </w:style>
  <w:style w:type="character" w:customStyle="1" w:styleId="ListLabel215">
    <w:name w:val="ListLabel 215"/>
    <w:rPr>
      <w:dstrike w:val="0"/>
      <w:color w:val="000000"/>
      <w:w w:val="100"/>
      <w:position w:val="0"/>
      <w:sz w:val="22"/>
      <w:szCs w:val="22"/>
      <w:u w:val="none"/>
      <w:effect w:val="none"/>
      <w:vertAlign w:val="baseline"/>
      <w:cs w:val="0"/>
      <w:em w:val="none"/>
    </w:rPr>
  </w:style>
  <w:style w:type="character" w:customStyle="1" w:styleId="ListLabel216">
    <w:name w:val="ListLabel 216"/>
    <w:rPr>
      <w:dstrike w:val="0"/>
      <w:color w:val="000000"/>
      <w:w w:val="100"/>
      <w:position w:val="0"/>
      <w:sz w:val="22"/>
      <w:szCs w:val="22"/>
      <w:u w:val="none"/>
      <w:effect w:val="none"/>
      <w:vertAlign w:val="baseline"/>
      <w:cs w:val="0"/>
      <w:em w:val="none"/>
    </w:rPr>
  </w:style>
  <w:style w:type="character" w:customStyle="1" w:styleId="ListLabel217">
    <w:name w:val="ListLabel 217"/>
    <w:rPr>
      <w:dstrike w:val="0"/>
      <w:color w:val="000000"/>
      <w:w w:val="100"/>
      <w:position w:val="0"/>
      <w:sz w:val="22"/>
      <w:szCs w:val="22"/>
      <w:u w:val="none"/>
      <w:effect w:val="none"/>
      <w:vertAlign w:val="baseline"/>
      <w:cs w:val="0"/>
      <w:em w:val="none"/>
    </w:rPr>
  </w:style>
  <w:style w:type="character" w:customStyle="1" w:styleId="ListLabel218">
    <w:name w:val="ListLabel 218"/>
    <w:rPr>
      <w:dstrike w:val="0"/>
      <w:color w:val="000000"/>
      <w:w w:val="100"/>
      <w:position w:val="0"/>
      <w:sz w:val="22"/>
      <w:szCs w:val="22"/>
      <w:u w:val="none"/>
      <w:effect w:val="none"/>
      <w:vertAlign w:val="baseline"/>
      <w:cs w:val="0"/>
      <w:em w:val="none"/>
    </w:rPr>
  </w:style>
  <w:style w:type="character" w:customStyle="1" w:styleId="ListLabel219">
    <w:name w:val="ListLabel 219"/>
    <w:rPr>
      <w:dstrike w:val="0"/>
      <w:color w:val="000000"/>
      <w:w w:val="100"/>
      <w:position w:val="0"/>
      <w:sz w:val="22"/>
      <w:szCs w:val="22"/>
      <w:u w:val="none"/>
      <w:effect w:val="none"/>
      <w:vertAlign w:val="baseline"/>
      <w:cs w:val="0"/>
      <w:em w:val="none"/>
    </w:rPr>
  </w:style>
  <w:style w:type="character" w:customStyle="1" w:styleId="ListLabel220">
    <w:name w:val="ListLabel 220"/>
    <w:rPr>
      <w:dstrike w:val="0"/>
      <w:color w:val="000000"/>
      <w:w w:val="100"/>
      <w:position w:val="0"/>
      <w:sz w:val="22"/>
      <w:szCs w:val="22"/>
      <w:u w:val="none"/>
      <w:effect w:val="none"/>
      <w:vertAlign w:val="baseline"/>
      <w:cs w:val="0"/>
      <w:em w:val="none"/>
    </w:rPr>
  </w:style>
  <w:style w:type="character" w:customStyle="1" w:styleId="ListLabel221">
    <w:name w:val="ListLabel 221"/>
    <w:rPr>
      <w:dstrike w:val="0"/>
      <w:color w:val="000000"/>
      <w:w w:val="100"/>
      <w:position w:val="0"/>
      <w:sz w:val="22"/>
      <w:szCs w:val="22"/>
      <w:u w:val="none"/>
      <w:effect w:val="none"/>
      <w:vertAlign w:val="baseline"/>
      <w:cs w:val="0"/>
      <w:em w:val="none"/>
    </w:rPr>
  </w:style>
  <w:style w:type="character" w:customStyle="1" w:styleId="ListLabel222">
    <w:name w:val="ListLabel 222"/>
    <w:rPr>
      <w:dstrike w:val="0"/>
      <w:color w:val="000000"/>
      <w:w w:val="100"/>
      <w:position w:val="0"/>
      <w:sz w:val="22"/>
      <w:szCs w:val="22"/>
      <w:u w:val="none"/>
      <w:effect w:val="none"/>
      <w:vertAlign w:val="baseline"/>
      <w:cs w:val="0"/>
      <w:em w:val="none"/>
    </w:rPr>
  </w:style>
  <w:style w:type="character" w:customStyle="1" w:styleId="ListLabel223">
    <w:name w:val="ListLabel 223"/>
    <w:rPr>
      <w:dstrike w:val="0"/>
      <w:color w:val="000000"/>
      <w:w w:val="100"/>
      <w:position w:val="0"/>
      <w:sz w:val="22"/>
      <w:szCs w:val="22"/>
      <w:u w:val="none"/>
      <w:effect w:val="none"/>
      <w:vertAlign w:val="baseline"/>
      <w:cs w:val="0"/>
      <w:em w:val="none"/>
    </w:rPr>
  </w:style>
  <w:style w:type="character" w:customStyle="1" w:styleId="ListLabel224">
    <w:name w:val="ListLabel 224"/>
    <w:rPr>
      <w:dstrike w:val="0"/>
      <w:color w:val="000000"/>
      <w:w w:val="100"/>
      <w:position w:val="0"/>
      <w:sz w:val="22"/>
      <w:szCs w:val="22"/>
      <w:u w:val="none"/>
      <w:effect w:val="none"/>
      <w:vertAlign w:val="baseline"/>
      <w:cs w:val="0"/>
      <w:em w:val="none"/>
    </w:rPr>
  </w:style>
  <w:style w:type="character" w:customStyle="1" w:styleId="ListLabel225">
    <w:name w:val="ListLabel 225"/>
    <w:rPr>
      <w:dstrike w:val="0"/>
      <w:color w:val="000000"/>
      <w:w w:val="100"/>
      <w:position w:val="0"/>
      <w:sz w:val="22"/>
      <w:szCs w:val="22"/>
      <w:u w:val="none"/>
      <w:effect w:val="none"/>
      <w:vertAlign w:val="baseline"/>
      <w:cs w:val="0"/>
      <w:em w:val="none"/>
    </w:rPr>
  </w:style>
  <w:style w:type="character" w:customStyle="1" w:styleId="ListLabel226">
    <w:name w:val="ListLabel 226"/>
    <w:rPr>
      <w:dstrike w:val="0"/>
      <w:color w:val="000000"/>
      <w:w w:val="100"/>
      <w:position w:val="0"/>
      <w:sz w:val="22"/>
      <w:szCs w:val="22"/>
      <w:u w:val="none"/>
      <w:effect w:val="none"/>
      <w:vertAlign w:val="baseline"/>
      <w:cs w:val="0"/>
      <w:em w:val="none"/>
    </w:rPr>
  </w:style>
  <w:style w:type="character" w:customStyle="1" w:styleId="ListLabel227">
    <w:name w:val="ListLabel 227"/>
    <w:rPr>
      <w:dstrike w:val="0"/>
      <w:color w:val="000000"/>
      <w:w w:val="100"/>
      <w:position w:val="0"/>
      <w:sz w:val="22"/>
      <w:szCs w:val="22"/>
      <w:u w:val="none"/>
      <w:effect w:val="none"/>
      <w:vertAlign w:val="baseline"/>
      <w:cs w:val="0"/>
      <w:em w:val="none"/>
    </w:rPr>
  </w:style>
  <w:style w:type="character" w:customStyle="1" w:styleId="ListLabel228">
    <w:name w:val="ListLabel 228"/>
    <w:rPr>
      <w:dstrike w:val="0"/>
      <w:color w:val="000000"/>
      <w:w w:val="100"/>
      <w:position w:val="0"/>
      <w:sz w:val="22"/>
      <w:szCs w:val="22"/>
      <w:u w:val="none"/>
      <w:effect w:val="none"/>
      <w:vertAlign w:val="baseline"/>
      <w:cs w:val="0"/>
      <w:em w:val="none"/>
    </w:rPr>
  </w:style>
  <w:style w:type="character" w:customStyle="1" w:styleId="ListLabel229">
    <w:name w:val="ListLabel 229"/>
    <w:rPr>
      <w:dstrike w:val="0"/>
      <w:color w:val="000000"/>
      <w:w w:val="100"/>
      <w:position w:val="0"/>
      <w:sz w:val="22"/>
      <w:szCs w:val="22"/>
      <w:u w:val="none"/>
      <w:effect w:val="none"/>
      <w:vertAlign w:val="baseline"/>
      <w:cs w:val="0"/>
      <w:em w:val="none"/>
    </w:rPr>
  </w:style>
  <w:style w:type="character" w:customStyle="1" w:styleId="ListLabel230">
    <w:name w:val="ListLabel 230"/>
    <w:rPr>
      <w:dstrike w:val="0"/>
      <w:color w:val="000000"/>
      <w:w w:val="100"/>
      <w:position w:val="0"/>
      <w:sz w:val="22"/>
      <w:szCs w:val="22"/>
      <w:u w:val="none"/>
      <w:effect w:val="none"/>
      <w:vertAlign w:val="baseline"/>
      <w:cs w:val="0"/>
      <w:em w:val="none"/>
    </w:rPr>
  </w:style>
  <w:style w:type="character" w:customStyle="1" w:styleId="ListLabel231">
    <w:name w:val="ListLabel 231"/>
    <w:rPr>
      <w:dstrike w:val="0"/>
      <w:color w:val="000000"/>
      <w:w w:val="100"/>
      <w:position w:val="0"/>
      <w:sz w:val="22"/>
      <w:szCs w:val="22"/>
      <w:u w:val="none"/>
      <w:effect w:val="none"/>
      <w:vertAlign w:val="baseline"/>
      <w:cs w:val="0"/>
      <w:em w:val="none"/>
    </w:rPr>
  </w:style>
  <w:style w:type="character" w:customStyle="1" w:styleId="ListLabel232">
    <w:name w:val="ListLabel 232"/>
    <w:rPr>
      <w:dstrike w:val="0"/>
      <w:color w:val="000000"/>
      <w:w w:val="100"/>
      <w:position w:val="0"/>
      <w:sz w:val="22"/>
      <w:szCs w:val="22"/>
      <w:u w:val="none"/>
      <w:effect w:val="none"/>
      <w:vertAlign w:val="baseline"/>
      <w:cs w:val="0"/>
      <w:em w:val="none"/>
    </w:rPr>
  </w:style>
  <w:style w:type="character" w:customStyle="1" w:styleId="ListLabel233">
    <w:name w:val="ListLabel 233"/>
    <w:rPr>
      <w:dstrike w:val="0"/>
      <w:color w:val="000000"/>
      <w:w w:val="100"/>
      <w:position w:val="0"/>
      <w:sz w:val="22"/>
      <w:szCs w:val="22"/>
      <w:u w:val="none"/>
      <w:effect w:val="none"/>
      <w:vertAlign w:val="baseline"/>
      <w:cs w:val="0"/>
      <w:em w:val="none"/>
    </w:rPr>
  </w:style>
  <w:style w:type="character" w:customStyle="1" w:styleId="ListLabel234">
    <w:name w:val="ListLabel 234"/>
    <w:rPr>
      <w:dstrike w:val="0"/>
      <w:color w:val="000000"/>
      <w:w w:val="100"/>
      <w:position w:val="0"/>
      <w:sz w:val="22"/>
      <w:szCs w:val="22"/>
      <w:u w:val="none"/>
      <w:effect w:val="none"/>
      <w:vertAlign w:val="baseline"/>
      <w:cs w:val="0"/>
      <w:em w:val="none"/>
    </w:rPr>
  </w:style>
  <w:style w:type="character" w:customStyle="1" w:styleId="ListLabel235">
    <w:name w:val="ListLabel 235"/>
    <w:rPr>
      <w:dstrike w:val="0"/>
      <w:color w:val="000000"/>
      <w:w w:val="100"/>
      <w:position w:val="0"/>
      <w:sz w:val="22"/>
      <w:szCs w:val="22"/>
      <w:u w:val="none"/>
      <w:effect w:val="none"/>
      <w:vertAlign w:val="baseline"/>
      <w:cs w:val="0"/>
      <w:em w:val="none"/>
    </w:rPr>
  </w:style>
  <w:style w:type="character" w:customStyle="1" w:styleId="ListLabel236">
    <w:name w:val="ListLabel 236"/>
    <w:rPr>
      <w:dstrike w:val="0"/>
      <w:color w:val="000000"/>
      <w:w w:val="100"/>
      <w:position w:val="0"/>
      <w:sz w:val="22"/>
      <w:szCs w:val="22"/>
      <w:u w:val="none"/>
      <w:effect w:val="none"/>
      <w:vertAlign w:val="baseline"/>
      <w:cs w:val="0"/>
      <w:em w:val="none"/>
    </w:rPr>
  </w:style>
  <w:style w:type="character" w:customStyle="1" w:styleId="ListLabel237">
    <w:name w:val="ListLabel 237"/>
    <w:rPr>
      <w:dstrike w:val="0"/>
      <w:color w:val="000000"/>
      <w:w w:val="100"/>
      <w:position w:val="0"/>
      <w:sz w:val="22"/>
      <w:szCs w:val="22"/>
      <w:u w:val="none"/>
      <w:effect w:val="none"/>
      <w:vertAlign w:val="baseline"/>
      <w:cs w:val="0"/>
      <w:em w:val="none"/>
    </w:rPr>
  </w:style>
  <w:style w:type="character" w:customStyle="1" w:styleId="ListLabel238">
    <w:name w:val="ListLabel 238"/>
    <w:rPr>
      <w:dstrike w:val="0"/>
      <w:color w:val="000000"/>
      <w:w w:val="100"/>
      <w:position w:val="0"/>
      <w:sz w:val="22"/>
      <w:szCs w:val="22"/>
      <w:u w:val="none"/>
      <w:effect w:val="none"/>
      <w:vertAlign w:val="baseline"/>
      <w:cs w:val="0"/>
      <w:em w:val="none"/>
    </w:rPr>
  </w:style>
  <w:style w:type="character" w:customStyle="1" w:styleId="ListLabel239">
    <w:name w:val="ListLabel 239"/>
    <w:rPr>
      <w:dstrike w:val="0"/>
      <w:color w:val="000000"/>
      <w:w w:val="100"/>
      <w:position w:val="0"/>
      <w:sz w:val="22"/>
      <w:szCs w:val="22"/>
      <w:u w:val="none"/>
      <w:effect w:val="none"/>
      <w:vertAlign w:val="baseline"/>
      <w:cs w:val="0"/>
      <w:em w:val="none"/>
    </w:rPr>
  </w:style>
  <w:style w:type="character" w:customStyle="1" w:styleId="ListLabel240">
    <w:name w:val="ListLabel 240"/>
    <w:rPr>
      <w:dstrike w:val="0"/>
      <w:color w:val="000000"/>
      <w:w w:val="100"/>
      <w:position w:val="0"/>
      <w:sz w:val="22"/>
      <w:szCs w:val="22"/>
      <w:u w:val="none"/>
      <w:effect w:val="none"/>
      <w:vertAlign w:val="baseline"/>
      <w:cs w:val="0"/>
      <w:em w:val="none"/>
    </w:rPr>
  </w:style>
  <w:style w:type="character" w:customStyle="1" w:styleId="ListLabel241">
    <w:name w:val="ListLabel 241"/>
    <w:rPr>
      <w:dstrike w:val="0"/>
      <w:color w:val="000000"/>
      <w:w w:val="100"/>
      <w:position w:val="0"/>
      <w:sz w:val="22"/>
      <w:szCs w:val="22"/>
      <w:u w:val="none"/>
      <w:effect w:val="none"/>
      <w:vertAlign w:val="baseline"/>
      <w:cs w:val="0"/>
      <w:em w:val="none"/>
    </w:rPr>
  </w:style>
  <w:style w:type="character" w:customStyle="1" w:styleId="ListLabel242">
    <w:name w:val="ListLabel 242"/>
    <w:rPr>
      <w:dstrike w:val="0"/>
      <w:color w:val="000000"/>
      <w:w w:val="100"/>
      <w:position w:val="0"/>
      <w:sz w:val="22"/>
      <w:szCs w:val="22"/>
      <w:u w:val="none"/>
      <w:effect w:val="none"/>
      <w:vertAlign w:val="baseline"/>
      <w:cs w:val="0"/>
      <w:em w:val="none"/>
    </w:rPr>
  </w:style>
  <w:style w:type="character" w:customStyle="1" w:styleId="ListLabel243">
    <w:name w:val="ListLabel 243"/>
    <w:rPr>
      <w:dstrike w:val="0"/>
      <w:color w:val="000000"/>
      <w:w w:val="100"/>
      <w:position w:val="0"/>
      <w:sz w:val="22"/>
      <w:szCs w:val="22"/>
      <w:u w:val="none"/>
      <w:effect w:val="none"/>
      <w:vertAlign w:val="baseline"/>
      <w:cs w:val="0"/>
      <w:em w:val="none"/>
    </w:rPr>
  </w:style>
  <w:style w:type="character" w:customStyle="1" w:styleId="ListLabel244">
    <w:name w:val="ListLabel 244"/>
    <w:rPr>
      <w:dstrike w:val="0"/>
      <w:color w:val="000000"/>
      <w:w w:val="100"/>
      <w:position w:val="0"/>
      <w:sz w:val="22"/>
      <w:szCs w:val="22"/>
      <w:u w:val="none"/>
      <w:effect w:val="none"/>
      <w:vertAlign w:val="baseline"/>
      <w:cs w:val="0"/>
      <w:em w:val="none"/>
    </w:rPr>
  </w:style>
  <w:style w:type="character" w:customStyle="1" w:styleId="ListLabel245">
    <w:name w:val="ListLabel 245"/>
    <w:rPr>
      <w:dstrike w:val="0"/>
      <w:color w:val="000000"/>
      <w:w w:val="100"/>
      <w:position w:val="0"/>
      <w:sz w:val="22"/>
      <w:szCs w:val="22"/>
      <w:u w:val="none"/>
      <w:effect w:val="none"/>
      <w:vertAlign w:val="baseline"/>
      <w:cs w:val="0"/>
      <w:em w:val="none"/>
    </w:rPr>
  </w:style>
  <w:style w:type="character" w:customStyle="1" w:styleId="ListLabel246">
    <w:name w:val="ListLabel 246"/>
    <w:rPr>
      <w:dstrike w:val="0"/>
      <w:color w:val="000000"/>
      <w:w w:val="100"/>
      <w:position w:val="0"/>
      <w:sz w:val="22"/>
      <w:szCs w:val="22"/>
      <w:u w:val="none"/>
      <w:effect w:val="none"/>
      <w:vertAlign w:val="baseline"/>
      <w:cs w:val="0"/>
      <w:em w:val="none"/>
    </w:rPr>
  </w:style>
  <w:style w:type="character" w:customStyle="1" w:styleId="ListLabel247">
    <w:name w:val="ListLabel 247"/>
    <w:rPr>
      <w:dstrike w:val="0"/>
      <w:color w:val="000000"/>
      <w:w w:val="100"/>
      <w:position w:val="0"/>
      <w:sz w:val="22"/>
      <w:szCs w:val="22"/>
      <w:u w:val="none"/>
      <w:effect w:val="none"/>
      <w:vertAlign w:val="baseline"/>
      <w:cs w:val="0"/>
      <w:em w:val="none"/>
    </w:rPr>
  </w:style>
  <w:style w:type="character" w:customStyle="1" w:styleId="ListLabel248">
    <w:name w:val="ListLabel 248"/>
    <w:rPr>
      <w:dstrike w:val="0"/>
      <w:color w:val="000000"/>
      <w:w w:val="100"/>
      <w:position w:val="0"/>
      <w:sz w:val="22"/>
      <w:szCs w:val="22"/>
      <w:u w:val="none"/>
      <w:effect w:val="none"/>
      <w:vertAlign w:val="baseline"/>
      <w:cs w:val="0"/>
      <w:em w:val="none"/>
    </w:rPr>
  </w:style>
  <w:style w:type="character" w:customStyle="1" w:styleId="ListLabel249">
    <w:name w:val="ListLabel 249"/>
    <w:rPr>
      <w:dstrike w:val="0"/>
      <w:color w:val="000000"/>
      <w:w w:val="100"/>
      <w:position w:val="0"/>
      <w:sz w:val="22"/>
      <w:szCs w:val="22"/>
      <w:u w:val="none"/>
      <w:effect w:val="none"/>
      <w:vertAlign w:val="baseline"/>
      <w:cs w:val="0"/>
      <w:em w:val="none"/>
    </w:rPr>
  </w:style>
  <w:style w:type="character" w:customStyle="1" w:styleId="ListLabel250">
    <w:name w:val="ListLabel 250"/>
    <w:rPr>
      <w:dstrike w:val="0"/>
      <w:color w:val="000000"/>
      <w:w w:val="100"/>
      <w:position w:val="0"/>
      <w:sz w:val="22"/>
      <w:szCs w:val="22"/>
      <w:u w:val="none"/>
      <w:effect w:val="none"/>
      <w:vertAlign w:val="baseline"/>
      <w:cs w:val="0"/>
      <w:em w:val="none"/>
    </w:rPr>
  </w:style>
  <w:style w:type="character" w:customStyle="1" w:styleId="ListLabel251">
    <w:name w:val="ListLabel 251"/>
    <w:rPr>
      <w:dstrike w:val="0"/>
      <w:color w:val="000000"/>
      <w:w w:val="100"/>
      <w:position w:val="0"/>
      <w:sz w:val="22"/>
      <w:szCs w:val="22"/>
      <w:u w:val="none"/>
      <w:effect w:val="none"/>
      <w:vertAlign w:val="baseline"/>
      <w:cs w:val="0"/>
      <w:em w:val="none"/>
    </w:rPr>
  </w:style>
  <w:style w:type="character" w:customStyle="1" w:styleId="ListLabel252">
    <w:name w:val="ListLabel 252"/>
    <w:rPr>
      <w:dstrike w:val="0"/>
      <w:color w:val="000000"/>
      <w:w w:val="100"/>
      <w:position w:val="0"/>
      <w:sz w:val="22"/>
      <w:szCs w:val="22"/>
      <w:u w:val="none"/>
      <w:effect w:val="none"/>
      <w:vertAlign w:val="baseline"/>
      <w:cs w:val="0"/>
      <w:em w:val="none"/>
    </w:rPr>
  </w:style>
  <w:style w:type="character" w:customStyle="1" w:styleId="ListLabel253">
    <w:name w:val="ListLabel 253"/>
    <w:rPr>
      <w:dstrike w:val="0"/>
      <w:color w:val="000000"/>
      <w:w w:val="100"/>
      <w:position w:val="0"/>
      <w:sz w:val="22"/>
      <w:szCs w:val="22"/>
      <w:u w:val="none"/>
      <w:effect w:val="none"/>
      <w:vertAlign w:val="baseline"/>
      <w:cs w:val="0"/>
      <w:em w:val="none"/>
    </w:rPr>
  </w:style>
  <w:style w:type="character" w:customStyle="1" w:styleId="ListLabel254">
    <w:name w:val="ListLabel 254"/>
    <w:rPr>
      <w:dstrike w:val="0"/>
      <w:color w:val="000000"/>
      <w:w w:val="100"/>
      <w:position w:val="0"/>
      <w:sz w:val="22"/>
      <w:szCs w:val="22"/>
      <w:u w:val="none"/>
      <w:effect w:val="none"/>
      <w:vertAlign w:val="baseline"/>
      <w:cs w:val="0"/>
      <w:em w:val="none"/>
    </w:rPr>
  </w:style>
  <w:style w:type="character" w:customStyle="1" w:styleId="ListLabel255">
    <w:name w:val="ListLabel 255"/>
    <w:rPr>
      <w:dstrike w:val="0"/>
      <w:color w:val="000000"/>
      <w:w w:val="100"/>
      <w:position w:val="0"/>
      <w:sz w:val="22"/>
      <w:szCs w:val="22"/>
      <w:u w:val="none"/>
      <w:effect w:val="none"/>
      <w:vertAlign w:val="baseline"/>
      <w:cs w:val="0"/>
      <w:em w:val="none"/>
    </w:rPr>
  </w:style>
  <w:style w:type="character" w:customStyle="1" w:styleId="ListLabel256">
    <w:name w:val="ListLabel 256"/>
    <w:rPr>
      <w:dstrike w:val="0"/>
      <w:color w:val="000000"/>
      <w:w w:val="100"/>
      <w:position w:val="0"/>
      <w:sz w:val="22"/>
      <w:szCs w:val="22"/>
      <w:u w:val="none"/>
      <w:effect w:val="none"/>
      <w:vertAlign w:val="baseline"/>
      <w:cs w:val="0"/>
      <w:em w:val="none"/>
    </w:rPr>
  </w:style>
  <w:style w:type="character" w:customStyle="1" w:styleId="ListLabel257">
    <w:name w:val="ListLabel 257"/>
    <w:rPr>
      <w:dstrike w:val="0"/>
      <w:color w:val="000000"/>
      <w:w w:val="100"/>
      <w:position w:val="0"/>
      <w:sz w:val="22"/>
      <w:szCs w:val="22"/>
      <w:u w:val="none"/>
      <w:effect w:val="none"/>
      <w:vertAlign w:val="baseline"/>
      <w:cs w:val="0"/>
      <w:em w:val="none"/>
    </w:rPr>
  </w:style>
  <w:style w:type="character" w:customStyle="1" w:styleId="ListLabel258">
    <w:name w:val="ListLabel 258"/>
    <w:rPr>
      <w:dstrike w:val="0"/>
      <w:color w:val="000000"/>
      <w:w w:val="100"/>
      <w:position w:val="0"/>
      <w:sz w:val="22"/>
      <w:szCs w:val="22"/>
      <w:u w:val="none"/>
      <w:effect w:val="none"/>
      <w:vertAlign w:val="baseline"/>
      <w:cs w:val="0"/>
      <w:em w:val="none"/>
    </w:rPr>
  </w:style>
  <w:style w:type="character" w:customStyle="1" w:styleId="ListLabel259">
    <w:name w:val="ListLabel 259"/>
    <w:rPr>
      <w:dstrike w:val="0"/>
      <w:color w:val="000000"/>
      <w:w w:val="100"/>
      <w:position w:val="0"/>
      <w:sz w:val="22"/>
      <w:szCs w:val="22"/>
      <w:u w:val="none"/>
      <w:effect w:val="none"/>
      <w:vertAlign w:val="baseline"/>
      <w:cs w:val="0"/>
      <w:em w:val="none"/>
    </w:rPr>
  </w:style>
  <w:style w:type="character" w:customStyle="1" w:styleId="ListLabel260">
    <w:name w:val="ListLabel 260"/>
    <w:rPr>
      <w:dstrike w:val="0"/>
      <w:color w:val="000000"/>
      <w:w w:val="100"/>
      <w:position w:val="0"/>
      <w:sz w:val="22"/>
      <w:szCs w:val="22"/>
      <w:u w:val="none"/>
      <w:effect w:val="none"/>
      <w:vertAlign w:val="baseline"/>
      <w:cs w:val="0"/>
      <w:em w:val="none"/>
    </w:rPr>
  </w:style>
  <w:style w:type="character" w:customStyle="1" w:styleId="ListLabel261">
    <w:name w:val="ListLabel 261"/>
    <w:rPr>
      <w:dstrike w:val="0"/>
      <w:color w:val="000000"/>
      <w:w w:val="100"/>
      <w:position w:val="0"/>
      <w:sz w:val="22"/>
      <w:szCs w:val="22"/>
      <w:u w:val="none"/>
      <w:effect w:val="none"/>
      <w:vertAlign w:val="baseline"/>
      <w:cs w:val="0"/>
      <w:em w:val="none"/>
    </w:rPr>
  </w:style>
  <w:style w:type="character" w:customStyle="1" w:styleId="ListLabel262">
    <w:name w:val="ListLabel 262"/>
    <w:rPr>
      <w:dstrike w:val="0"/>
      <w:color w:val="000000"/>
      <w:w w:val="100"/>
      <w:position w:val="0"/>
      <w:sz w:val="22"/>
      <w:szCs w:val="22"/>
      <w:u w:val="none"/>
      <w:effect w:val="none"/>
      <w:vertAlign w:val="baseline"/>
      <w:cs w:val="0"/>
      <w:em w:val="none"/>
    </w:rPr>
  </w:style>
  <w:style w:type="character" w:customStyle="1" w:styleId="ListLabel263">
    <w:name w:val="ListLabel 263"/>
    <w:rPr>
      <w:dstrike w:val="0"/>
      <w:color w:val="000000"/>
      <w:w w:val="100"/>
      <w:position w:val="0"/>
      <w:sz w:val="22"/>
      <w:szCs w:val="22"/>
      <w:u w:val="none"/>
      <w:effect w:val="none"/>
      <w:vertAlign w:val="baseline"/>
      <w:cs w:val="0"/>
      <w:em w:val="none"/>
    </w:rPr>
  </w:style>
  <w:style w:type="character" w:customStyle="1" w:styleId="ListLabel264">
    <w:name w:val="ListLabel 264"/>
    <w:rPr>
      <w:dstrike w:val="0"/>
      <w:color w:val="000000"/>
      <w:w w:val="100"/>
      <w:position w:val="0"/>
      <w:sz w:val="22"/>
      <w:szCs w:val="22"/>
      <w:u w:val="none"/>
      <w:effect w:val="none"/>
      <w:vertAlign w:val="baseline"/>
      <w:cs w:val="0"/>
      <w:em w:val="none"/>
    </w:rPr>
  </w:style>
  <w:style w:type="character" w:customStyle="1" w:styleId="ListLabel265">
    <w:name w:val="ListLabel 265"/>
    <w:rPr>
      <w:dstrike w:val="0"/>
      <w:color w:val="000000"/>
      <w:w w:val="100"/>
      <w:position w:val="0"/>
      <w:sz w:val="22"/>
      <w:szCs w:val="22"/>
      <w:u w:val="none"/>
      <w:effect w:val="none"/>
      <w:vertAlign w:val="baseline"/>
      <w:cs w:val="0"/>
      <w:em w:val="none"/>
    </w:rPr>
  </w:style>
  <w:style w:type="character" w:customStyle="1" w:styleId="ListLabel266">
    <w:name w:val="ListLabel 266"/>
    <w:rPr>
      <w:dstrike w:val="0"/>
      <w:color w:val="000000"/>
      <w:w w:val="100"/>
      <w:position w:val="0"/>
      <w:sz w:val="22"/>
      <w:szCs w:val="22"/>
      <w:u w:val="none"/>
      <w:effect w:val="none"/>
      <w:vertAlign w:val="baseline"/>
      <w:cs w:val="0"/>
      <w:em w:val="none"/>
    </w:rPr>
  </w:style>
  <w:style w:type="character" w:customStyle="1" w:styleId="ListLabel267">
    <w:name w:val="ListLabel 267"/>
    <w:rPr>
      <w:dstrike w:val="0"/>
      <w:color w:val="000000"/>
      <w:w w:val="100"/>
      <w:position w:val="0"/>
      <w:sz w:val="22"/>
      <w:szCs w:val="22"/>
      <w:u w:val="none"/>
      <w:effect w:val="none"/>
      <w:vertAlign w:val="baseline"/>
      <w:cs w:val="0"/>
      <w:em w:val="none"/>
    </w:rPr>
  </w:style>
  <w:style w:type="character" w:customStyle="1" w:styleId="ListLabel268">
    <w:name w:val="ListLabel 268"/>
    <w:rPr>
      <w:dstrike w:val="0"/>
      <w:color w:val="000000"/>
      <w:w w:val="100"/>
      <w:position w:val="0"/>
      <w:sz w:val="22"/>
      <w:szCs w:val="22"/>
      <w:u w:val="none"/>
      <w:effect w:val="none"/>
      <w:vertAlign w:val="baseline"/>
      <w:cs w:val="0"/>
      <w:em w:val="none"/>
    </w:rPr>
  </w:style>
  <w:style w:type="character" w:customStyle="1" w:styleId="ListLabel269">
    <w:name w:val="ListLabel 269"/>
    <w:rPr>
      <w:dstrike w:val="0"/>
      <w:color w:val="000000"/>
      <w:w w:val="100"/>
      <w:position w:val="0"/>
      <w:sz w:val="22"/>
      <w:szCs w:val="22"/>
      <w:u w:val="none"/>
      <w:effect w:val="none"/>
      <w:vertAlign w:val="baseline"/>
      <w:cs w:val="0"/>
      <w:em w:val="none"/>
    </w:rPr>
  </w:style>
  <w:style w:type="character" w:customStyle="1" w:styleId="ListLabel270">
    <w:name w:val="ListLabel 270"/>
    <w:rPr>
      <w:dstrike w:val="0"/>
      <w:color w:val="000000"/>
      <w:w w:val="100"/>
      <w:position w:val="0"/>
      <w:sz w:val="22"/>
      <w:szCs w:val="22"/>
      <w:u w:val="none"/>
      <w:effect w:val="none"/>
      <w:vertAlign w:val="baseline"/>
      <w:cs w:val="0"/>
      <w:em w:val="none"/>
    </w:rPr>
  </w:style>
  <w:style w:type="character" w:customStyle="1" w:styleId="ListLabel271">
    <w:name w:val="ListLabel 271"/>
    <w:rPr>
      <w:dstrike w:val="0"/>
      <w:color w:val="000000"/>
      <w:w w:val="100"/>
      <w:position w:val="0"/>
      <w:sz w:val="22"/>
      <w:szCs w:val="22"/>
      <w:u w:val="none"/>
      <w:effect w:val="none"/>
      <w:vertAlign w:val="baseline"/>
      <w:cs w:val="0"/>
      <w:em w:val="none"/>
    </w:rPr>
  </w:style>
  <w:style w:type="character" w:customStyle="1" w:styleId="ListLabel272">
    <w:name w:val="ListLabel 272"/>
    <w:rPr>
      <w:dstrike w:val="0"/>
      <w:color w:val="000000"/>
      <w:w w:val="100"/>
      <w:position w:val="0"/>
      <w:sz w:val="22"/>
      <w:szCs w:val="22"/>
      <w:u w:val="none"/>
      <w:effect w:val="none"/>
      <w:vertAlign w:val="baseline"/>
      <w:cs w:val="0"/>
      <w:em w:val="none"/>
    </w:rPr>
  </w:style>
  <w:style w:type="character" w:customStyle="1" w:styleId="ListLabel273">
    <w:name w:val="ListLabel 273"/>
    <w:rPr>
      <w:dstrike w:val="0"/>
      <w:color w:val="000000"/>
      <w:w w:val="100"/>
      <w:position w:val="0"/>
      <w:sz w:val="22"/>
      <w:szCs w:val="22"/>
      <w:u w:val="none"/>
      <w:effect w:val="none"/>
      <w:vertAlign w:val="baseline"/>
      <w:cs w:val="0"/>
      <w:em w:val="none"/>
    </w:rPr>
  </w:style>
  <w:style w:type="character" w:customStyle="1" w:styleId="ListLabel274">
    <w:name w:val="ListLabel 274"/>
    <w:rPr>
      <w:dstrike w:val="0"/>
      <w:color w:val="000000"/>
      <w:w w:val="100"/>
      <w:position w:val="0"/>
      <w:sz w:val="22"/>
      <w:szCs w:val="22"/>
      <w:u w:val="none"/>
      <w:effect w:val="none"/>
      <w:vertAlign w:val="baseline"/>
      <w:cs w:val="0"/>
      <w:em w:val="none"/>
    </w:rPr>
  </w:style>
  <w:style w:type="character" w:customStyle="1" w:styleId="ListLabel275">
    <w:name w:val="ListLabel 275"/>
    <w:rPr>
      <w:dstrike w:val="0"/>
      <w:color w:val="000000"/>
      <w:w w:val="100"/>
      <w:position w:val="0"/>
      <w:sz w:val="22"/>
      <w:szCs w:val="22"/>
      <w:u w:val="none"/>
      <w:effect w:val="none"/>
      <w:vertAlign w:val="baseline"/>
      <w:cs w:val="0"/>
      <w:em w:val="none"/>
    </w:rPr>
  </w:style>
  <w:style w:type="character" w:customStyle="1" w:styleId="ListLabel276">
    <w:name w:val="ListLabel 276"/>
    <w:rPr>
      <w:dstrike w:val="0"/>
      <w:color w:val="000000"/>
      <w:w w:val="100"/>
      <w:position w:val="0"/>
      <w:sz w:val="22"/>
      <w:szCs w:val="22"/>
      <w:u w:val="none"/>
      <w:effect w:val="none"/>
      <w:vertAlign w:val="baseline"/>
      <w:cs w:val="0"/>
      <w:em w:val="none"/>
    </w:rPr>
  </w:style>
  <w:style w:type="character" w:customStyle="1" w:styleId="ListLabel277">
    <w:name w:val="ListLabel 277"/>
    <w:rPr>
      <w:dstrike w:val="0"/>
      <w:color w:val="000000"/>
      <w:w w:val="100"/>
      <w:position w:val="0"/>
      <w:sz w:val="22"/>
      <w:szCs w:val="22"/>
      <w:u w:val="none"/>
      <w:effect w:val="none"/>
      <w:vertAlign w:val="baseline"/>
      <w:cs w:val="0"/>
      <w:em w:val="none"/>
    </w:rPr>
  </w:style>
  <w:style w:type="character" w:customStyle="1" w:styleId="ListLabel278">
    <w:name w:val="ListLabel 278"/>
    <w:rPr>
      <w:dstrike w:val="0"/>
      <w:color w:val="000000"/>
      <w:w w:val="100"/>
      <w:position w:val="0"/>
      <w:sz w:val="22"/>
      <w:szCs w:val="22"/>
      <w:u w:val="none"/>
      <w:effect w:val="none"/>
      <w:vertAlign w:val="baseline"/>
      <w:cs w:val="0"/>
      <w:em w:val="none"/>
    </w:rPr>
  </w:style>
  <w:style w:type="character" w:customStyle="1" w:styleId="ListLabel279">
    <w:name w:val="ListLabel 279"/>
    <w:rPr>
      <w:dstrike w:val="0"/>
      <w:color w:val="000000"/>
      <w:w w:val="100"/>
      <w:position w:val="0"/>
      <w:sz w:val="22"/>
      <w:szCs w:val="22"/>
      <w:u w:val="none"/>
      <w:effect w:val="none"/>
      <w:vertAlign w:val="baseline"/>
      <w:cs w:val="0"/>
      <w:em w:val="none"/>
    </w:rPr>
  </w:style>
  <w:style w:type="character" w:customStyle="1" w:styleId="ListLabel280">
    <w:name w:val="ListLabel 280"/>
    <w:rPr>
      <w:dstrike w:val="0"/>
      <w:color w:val="000000"/>
      <w:w w:val="100"/>
      <w:position w:val="0"/>
      <w:sz w:val="22"/>
      <w:szCs w:val="22"/>
      <w:u w:val="none"/>
      <w:effect w:val="none"/>
      <w:vertAlign w:val="baseline"/>
      <w:cs w:val="0"/>
      <w:em w:val="none"/>
    </w:rPr>
  </w:style>
  <w:style w:type="character" w:customStyle="1" w:styleId="ListLabel281">
    <w:name w:val="ListLabel 281"/>
    <w:rPr>
      <w:dstrike w:val="0"/>
      <w:color w:val="000000"/>
      <w:w w:val="100"/>
      <w:position w:val="0"/>
      <w:sz w:val="22"/>
      <w:szCs w:val="22"/>
      <w:u w:val="none"/>
      <w:effect w:val="none"/>
      <w:vertAlign w:val="baseline"/>
      <w:cs w:val="0"/>
      <w:em w:val="none"/>
    </w:rPr>
  </w:style>
  <w:style w:type="character" w:customStyle="1" w:styleId="ListLabel282">
    <w:name w:val="ListLabel 282"/>
    <w:rPr>
      <w:dstrike w:val="0"/>
      <w:color w:val="000000"/>
      <w:w w:val="100"/>
      <w:position w:val="0"/>
      <w:sz w:val="22"/>
      <w:szCs w:val="22"/>
      <w:u w:val="none"/>
      <w:effect w:val="none"/>
      <w:vertAlign w:val="baseline"/>
      <w:cs w:val="0"/>
      <w:em w:val="none"/>
    </w:rPr>
  </w:style>
  <w:style w:type="character" w:customStyle="1" w:styleId="ListLabel283">
    <w:name w:val="ListLabel 283"/>
    <w:rPr>
      <w:dstrike w:val="0"/>
      <w:color w:val="000000"/>
      <w:w w:val="100"/>
      <w:position w:val="0"/>
      <w:sz w:val="22"/>
      <w:szCs w:val="22"/>
      <w:u w:val="none"/>
      <w:effect w:val="none"/>
      <w:vertAlign w:val="baseline"/>
      <w:cs w:val="0"/>
      <w:em w:val="none"/>
    </w:rPr>
  </w:style>
  <w:style w:type="character" w:customStyle="1" w:styleId="ListLabel284">
    <w:name w:val="ListLabel 284"/>
    <w:rPr>
      <w:dstrike w:val="0"/>
      <w:color w:val="000000"/>
      <w:w w:val="100"/>
      <w:position w:val="0"/>
      <w:sz w:val="22"/>
      <w:szCs w:val="22"/>
      <w:u w:val="none"/>
      <w:effect w:val="none"/>
      <w:vertAlign w:val="baseline"/>
      <w:cs w:val="0"/>
      <w:em w:val="none"/>
    </w:rPr>
  </w:style>
  <w:style w:type="character" w:customStyle="1" w:styleId="ListLabel285">
    <w:name w:val="ListLabel 285"/>
    <w:rPr>
      <w:dstrike w:val="0"/>
      <w:color w:val="000000"/>
      <w:w w:val="100"/>
      <w:position w:val="0"/>
      <w:sz w:val="22"/>
      <w:szCs w:val="22"/>
      <w:u w:val="none"/>
      <w:effect w:val="none"/>
      <w:vertAlign w:val="baseline"/>
      <w:cs w:val="0"/>
      <w:em w:val="none"/>
    </w:rPr>
  </w:style>
  <w:style w:type="character" w:customStyle="1" w:styleId="ListLabel286">
    <w:name w:val="ListLabel 286"/>
    <w:rPr>
      <w:dstrike w:val="0"/>
      <w:color w:val="000000"/>
      <w:w w:val="100"/>
      <w:position w:val="0"/>
      <w:sz w:val="22"/>
      <w:szCs w:val="22"/>
      <w:u w:val="none"/>
      <w:effect w:val="none"/>
      <w:vertAlign w:val="baseline"/>
      <w:cs w:val="0"/>
      <w:em w:val="none"/>
    </w:rPr>
  </w:style>
  <w:style w:type="character" w:customStyle="1" w:styleId="ListLabel287">
    <w:name w:val="ListLabel 287"/>
    <w:rPr>
      <w:dstrike w:val="0"/>
      <w:color w:val="000000"/>
      <w:w w:val="100"/>
      <w:position w:val="0"/>
      <w:sz w:val="22"/>
      <w:szCs w:val="22"/>
      <w:u w:val="none"/>
      <w:effect w:val="none"/>
      <w:vertAlign w:val="baseline"/>
      <w:cs w:val="0"/>
      <w:em w:val="none"/>
    </w:rPr>
  </w:style>
  <w:style w:type="character" w:customStyle="1" w:styleId="ListLabel288">
    <w:name w:val="ListLabel 288"/>
    <w:rPr>
      <w:dstrike w:val="0"/>
      <w:color w:val="000000"/>
      <w:w w:val="100"/>
      <w:position w:val="0"/>
      <w:sz w:val="22"/>
      <w:szCs w:val="22"/>
      <w:u w:val="none"/>
      <w:effect w:val="none"/>
      <w:vertAlign w:val="baseline"/>
      <w:cs w:val="0"/>
      <w:em w:val="none"/>
    </w:rPr>
  </w:style>
  <w:style w:type="character" w:customStyle="1" w:styleId="ListLabel289">
    <w:name w:val="ListLabel 289"/>
    <w:rPr>
      <w:dstrike w:val="0"/>
      <w:color w:val="000000"/>
      <w:w w:val="100"/>
      <w:position w:val="0"/>
      <w:sz w:val="22"/>
      <w:szCs w:val="22"/>
      <w:u w:val="none"/>
      <w:effect w:val="none"/>
      <w:vertAlign w:val="baseline"/>
      <w:cs w:val="0"/>
      <w:em w:val="none"/>
    </w:rPr>
  </w:style>
  <w:style w:type="character" w:customStyle="1" w:styleId="ListLabel290">
    <w:name w:val="ListLabel 290"/>
    <w:rPr>
      <w:dstrike w:val="0"/>
      <w:color w:val="000000"/>
      <w:w w:val="100"/>
      <w:position w:val="0"/>
      <w:sz w:val="22"/>
      <w:szCs w:val="22"/>
      <w:u w:val="none"/>
      <w:effect w:val="none"/>
      <w:vertAlign w:val="baseline"/>
      <w:cs w:val="0"/>
      <w:em w:val="none"/>
    </w:rPr>
  </w:style>
  <w:style w:type="character" w:customStyle="1" w:styleId="ListLabel291">
    <w:name w:val="ListLabel 291"/>
    <w:rPr>
      <w:dstrike w:val="0"/>
      <w:color w:val="000000"/>
      <w:w w:val="100"/>
      <w:position w:val="0"/>
      <w:sz w:val="22"/>
      <w:szCs w:val="22"/>
      <w:u w:val="none"/>
      <w:effect w:val="none"/>
      <w:vertAlign w:val="baseline"/>
      <w:cs w:val="0"/>
      <w:em w:val="none"/>
    </w:rPr>
  </w:style>
  <w:style w:type="character" w:customStyle="1" w:styleId="ListLabel292">
    <w:name w:val="ListLabel 292"/>
    <w:rPr>
      <w:dstrike w:val="0"/>
      <w:color w:val="000000"/>
      <w:w w:val="100"/>
      <w:position w:val="0"/>
      <w:sz w:val="22"/>
      <w:szCs w:val="22"/>
      <w:u w:val="none"/>
      <w:effect w:val="none"/>
      <w:vertAlign w:val="baseline"/>
      <w:cs w:val="0"/>
      <w:em w:val="none"/>
    </w:rPr>
  </w:style>
  <w:style w:type="character" w:customStyle="1" w:styleId="ListLabel293">
    <w:name w:val="ListLabel 293"/>
    <w:rPr>
      <w:dstrike w:val="0"/>
      <w:color w:val="000000"/>
      <w:w w:val="100"/>
      <w:position w:val="0"/>
      <w:sz w:val="22"/>
      <w:szCs w:val="22"/>
      <w:u w:val="none"/>
      <w:effect w:val="none"/>
      <w:vertAlign w:val="baseline"/>
      <w:cs w:val="0"/>
      <w:em w:val="none"/>
    </w:rPr>
  </w:style>
  <w:style w:type="character" w:customStyle="1" w:styleId="ListLabel294">
    <w:name w:val="ListLabel 294"/>
    <w:rPr>
      <w:dstrike w:val="0"/>
      <w:color w:val="000000"/>
      <w:w w:val="100"/>
      <w:position w:val="0"/>
      <w:sz w:val="22"/>
      <w:szCs w:val="22"/>
      <w:u w:val="none"/>
      <w:effect w:val="none"/>
      <w:vertAlign w:val="baseline"/>
      <w:cs w:val="0"/>
      <w:em w:val="none"/>
    </w:rPr>
  </w:style>
  <w:style w:type="character" w:customStyle="1" w:styleId="ListLabel295">
    <w:name w:val="ListLabel 295"/>
    <w:rPr>
      <w:dstrike w:val="0"/>
      <w:color w:val="000000"/>
      <w:w w:val="100"/>
      <w:position w:val="0"/>
      <w:sz w:val="22"/>
      <w:szCs w:val="22"/>
      <w:u w:val="none"/>
      <w:effect w:val="none"/>
      <w:vertAlign w:val="baseline"/>
      <w:cs w:val="0"/>
      <w:em w:val="none"/>
    </w:rPr>
  </w:style>
  <w:style w:type="character" w:customStyle="1" w:styleId="ListLabel296">
    <w:name w:val="ListLabel 296"/>
    <w:rPr>
      <w:dstrike w:val="0"/>
      <w:color w:val="000000"/>
      <w:w w:val="100"/>
      <w:position w:val="0"/>
      <w:sz w:val="22"/>
      <w:szCs w:val="22"/>
      <w:u w:val="none"/>
      <w:effect w:val="none"/>
      <w:vertAlign w:val="baseline"/>
      <w:cs w:val="0"/>
      <w:em w:val="none"/>
    </w:rPr>
  </w:style>
  <w:style w:type="character" w:customStyle="1" w:styleId="ListLabel297">
    <w:name w:val="ListLabel 297"/>
    <w:rPr>
      <w:dstrike w:val="0"/>
      <w:color w:val="000000"/>
      <w:w w:val="100"/>
      <w:position w:val="0"/>
      <w:sz w:val="22"/>
      <w:szCs w:val="22"/>
      <w:u w:val="none"/>
      <w:effect w:val="none"/>
      <w:vertAlign w:val="baseline"/>
      <w:cs w:val="0"/>
      <w:em w:val="none"/>
    </w:rPr>
  </w:style>
  <w:style w:type="character" w:customStyle="1" w:styleId="ListLabel298">
    <w:name w:val="ListLabel 298"/>
    <w:rPr>
      <w:dstrike w:val="0"/>
      <w:color w:val="000000"/>
      <w:w w:val="100"/>
      <w:position w:val="0"/>
      <w:sz w:val="22"/>
      <w:szCs w:val="22"/>
      <w:u w:val="none"/>
      <w:effect w:val="none"/>
      <w:vertAlign w:val="baseline"/>
      <w:cs w:val="0"/>
      <w:em w:val="none"/>
    </w:rPr>
  </w:style>
  <w:style w:type="character" w:customStyle="1" w:styleId="ListLabel299">
    <w:name w:val="ListLabel 299"/>
    <w:rPr>
      <w:dstrike w:val="0"/>
      <w:color w:val="000000"/>
      <w:w w:val="100"/>
      <w:position w:val="0"/>
      <w:sz w:val="22"/>
      <w:szCs w:val="22"/>
      <w:u w:val="none"/>
      <w:effect w:val="none"/>
      <w:vertAlign w:val="baseline"/>
      <w:cs w:val="0"/>
      <w:em w:val="none"/>
    </w:rPr>
  </w:style>
  <w:style w:type="character" w:customStyle="1" w:styleId="ListLabel300">
    <w:name w:val="ListLabel 300"/>
    <w:rPr>
      <w:dstrike w:val="0"/>
      <w:color w:val="000000"/>
      <w:w w:val="100"/>
      <w:position w:val="0"/>
      <w:sz w:val="22"/>
      <w:szCs w:val="22"/>
      <w:u w:val="none"/>
      <w:effect w:val="none"/>
      <w:vertAlign w:val="baseline"/>
      <w:cs w:val="0"/>
      <w:em w:val="none"/>
    </w:rPr>
  </w:style>
  <w:style w:type="character" w:customStyle="1" w:styleId="ListLabel301">
    <w:name w:val="ListLabel 301"/>
    <w:rPr>
      <w:dstrike w:val="0"/>
      <w:color w:val="000000"/>
      <w:w w:val="100"/>
      <w:position w:val="0"/>
      <w:sz w:val="22"/>
      <w:szCs w:val="22"/>
      <w:u w:val="none"/>
      <w:effect w:val="none"/>
      <w:vertAlign w:val="baseline"/>
      <w:cs w:val="0"/>
      <w:em w:val="none"/>
    </w:rPr>
  </w:style>
  <w:style w:type="character" w:customStyle="1" w:styleId="ListLabel302">
    <w:name w:val="ListLabel 302"/>
    <w:rPr>
      <w:dstrike w:val="0"/>
      <w:color w:val="000000"/>
      <w:w w:val="100"/>
      <w:position w:val="0"/>
      <w:sz w:val="22"/>
      <w:szCs w:val="22"/>
      <w:u w:val="none"/>
      <w:effect w:val="none"/>
      <w:vertAlign w:val="baseline"/>
      <w:cs w:val="0"/>
      <w:em w:val="none"/>
    </w:rPr>
  </w:style>
  <w:style w:type="character" w:customStyle="1" w:styleId="ListLabel303">
    <w:name w:val="ListLabel 303"/>
    <w:rPr>
      <w:dstrike w:val="0"/>
      <w:color w:val="000000"/>
      <w:w w:val="100"/>
      <w:position w:val="0"/>
      <w:sz w:val="22"/>
      <w:szCs w:val="22"/>
      <w:u w:val="none"/>
      <w:effect w:val="none"/>
      <w:vertAlign w:val="baseline"/>
      <w:cs w:val="0"/>
      <w:em w:val="none"/>
    </w:rPr>
  </w:style>
  <w:style w:type="character" w:customStyle="1" w:styleId="ListLabel304">
    <w:name w:val="ListLabel 304"/>
    <w:rPr>
      <w:dstrike w:val="0"/>
      <w:color w:val="000000"/>
      <w:w w:val="100"/>
      <w:position w:val="0"/>
      <w:sz w:val="22"/>
      <w:szCs w:val="22"/>
      <w:u w:val="none"/>
      <w:effect w:val="none"/>
      <w:vertAlign w:val="baseline"/>
      <w:cs w:val="0"/>
      <w:em w:val="none"/>
    </w:rPr>
  </w:style>
  <w:style w:type="character" w:customStyle="1" w:styleId="ListLabel305">
    <w:name w:val="ListLabel 305"/>
    <w:rPr>
      <w:dstrike w:val="0"/>
      <w:color w:val="000000"/>
      <w:w w:val="100"/>
      <w:position w:val="0"/>
      <w:sz w:val="22"/>
      <w:szCs w:val="22"/>
      <w:u w:val="none"/>
      <w:effect w:val="none"/>
      <w:vertAlign w:val="baseline"/>
      <w:cs w:val="0"/>
      <w:em w:val="none"/>
    </w:rPr>
  </w:style>
  <w:style w:type="character" w:customStyle="1" w:styleId="ListLabel306">
    <w:name w:val="ListLabel 306"/>
    <w:rPr>
      <w:dstrike w:val="0"/>
      <w:color w:val="000000"/>
      <w:w w:val="100"/>
      <w:position w:val="0"/>
      <w:sz w:val="22"/>
      <w:szCs w:val="22"/>
      <w:u w:val="none"/>
      <w:effect w:val="none"/>
      <w:vertAlign w:val="baseline"/>
      <w:cs w:val="0"/>
      <w:em w:val="none"/>
    </w:rPr>
  </w:style>
  <w:style w:type="character" w:customStyle="1" w:styleId="ListLabel307">
    <w:name w:val="ListLabel 307"/>
    <w:rPr>
      <w:dstrike w:val="0"/>
      <w:color w:val="000000"/>
      <w:w w:val="100"/>
      <w:position w:val="0"/>
      <w:sz w:val="22"/>
      <w:szCs w:val="22"/>
      <w:u w:val="none"/>
      <w:effect w:val="none"/>
      <w:vertAlign w:val="baseline"/>
      <w:cs w:val="0"/>
      <w:em w:val="none"/>
    </w:rPr>
  </w:style>
  <w:style w:type="character" w:customStyle="1" w:styleId="ListLabel308">
    <w:name w:val="ListLabel 308"/>
    <w:rPr>
      <w:dstrike w:val="0"/>
      <w:color w:val="000000"/>
      <w:w w:val="100"/>
      <w:position w:val="0"/>
      <w:sz w:val="22"/>
      <w:szCs w:val="22"/>
      <w:u w:val="none"/>
      <w:effect w:val="none"/>
      <w:vertAlign w:val="baseline"/>
      <w:cs w:val="0"/>
      <w:em w:val="none"/>
    </w:rPr>
  </w:style>
  <w:style w:type="character" w:customStyle="1" w:styleId="ListLabel309">
    <w:name w:val="ListLabel 309"/>
    <w:rPr>
      <w:dstrike w:val="0"/>
      <w:color w:val="000000"/>
      <w:w w:val="100"/>
      <w:position w:val="0"/>
      <w:sz w:val="22"/>
      <w:szCs w:val="22"/>
      <w:u w:val="none"/>
      <w:effect w:val="none"/>
      <w:vertAlign w:val="baseline"/>
      <w:cs w:val="0"/>
      <w:em w:val="none"/>
    </w:rPr>
  </w:style>
  <w:style w:type="character" w:customStyle="1" w:styleId="ListLabel310">
    <w:name w:val="ListLabel 310"/>
    <w:rPr>
      <w:dstrike w:val="0"/>
      <w:color w:val="000000"/>
      <w:w w:val="100"/>
      <w:position w:val="0"/>
      <w:sz w:val="22"/>
      <w:szCs w:val="22"/>
      <w:u w:val="none"/>
      <w:effect w:val="none"/>
      <w:vertAlign w:val="baseline"/>
      <w:cs w:val="0"/>
      <w:em w:val="none"/>
    </w:rPr>
  </w:style>
  <w:style w:type="character" w:customStyle="1" w:styleId="ListLabel311">
    <w:name w:val="ListLabel 311"/>
    <w:rPr>
      <w:dstrike w:val="0"/>
      <w:color w:val="000000"/>
      <w:w w:val="100"/>
      <w:position w:val="0"/>
      <w:sz w:val="22"/>
      <w:szCs w:val="22"/>
      <w:u w:val="none"/>
      <w:effect w:val="none"/>
      <w:vertAlign w:val="baseline"/>
      <w:cs w:val="0"/>
      <w:em w:val="none"/>
    </w:rPr>
  </w:style>
  <w:style w:type="character" w:customStyle="1" w:styleId="ListLabel312">
    <w:name w:val="ListLabel 312"/>
    <w:rPr>
      <w:dstrike w:val="0"/>
      <w:color w:val="000000"/>
      <w:w w:val="100"/>
      <w:position w:val="0"/>
      <w:sz w:val="22"/>
      <w:szCs w:val="22"/>
      <w:u w:val="none"/>
      <w:effect w:val="none"/>
      <w:vertAlign w:val="baseline"/>
      <w:cs w:val="0"/>
      <w:em w:val="none"/>
    </w:rPr>
  </w:style>
  <w:style w:type="character" w:customStyle="1" w:styleId="ListLabel313">
    <w:name w:val="ListLabel 313"/>
    <w:rPr>
      <w:dstrike w:val="0"/>
      <w:color w:val="000000"/>
      <w:w w:val="100"/>
      <w:position w:val="0"/>
      <w:sz w:val="22"/>
      <w:szCs w:val="22"/>
      <w:u w:val="none"/>
      <w:effect w:val="none"/>
      <w:vertAlign w:val="baseline"/>
      <w:cs w:val="0"/>
      <w:em w:val="none"/>
    </w:rPr>
  </w:style>
  <w:style w:type="character" w:customStyle="1" w:styleId="ListLabel314">
    <w:name w:val="ListLabel 314"/>
    <w:rPr>
      <w:dstrike w:val="0"/>
      <w:color w:val="000000"/>
      <w:w w:val="100"/>
      <w:position w:val="0"/>
      <w:sz w:val="22"/>
      <w:szCs w:val="22"/>
      <w:u w:val="none"/>
      <w:effect w:val="none"/>
      <w:vertAlign w:val="baseline"/>
      <w:cs w:val="0"/>
      <w:em w:val="none"/>
    </w:rPr>
  </w:style>
  <w:style w:type="character" w:customStyle="1" w:styleId="ListLabel315">
    <w:name w:val="ListLabel 315"/>
    <w:rPr>
      <w:dstrike w:val="0"/>
      <w:color w:val="000000"/>
      <w:w w:val="100"/>
      <w:position w:val="0"/>
      <w:sz w:val="22"/>
      <w:szCs w:val="22"/>
      <w:u w:val="none"/>
      <w:effect w:val="none"/>
      <w:vertAlign w:val="baseline"/>
      <w:cs w:val="0"/>
      <w:em w:val="none"/>
    </w:rPr>
  </w:style>
  <w:style w:type="character" w:customStyle="1" w:styleId="ListLabel316">
    <w:name w:val="ListLabel 316"/>
    <w:rPr>
      <w:dstrike w:val="0"/>
      <w:color w:val="000000"/>
      <w:w w:val="100"/>
      <w:position w:val="0"/>
      <w:sz w:val="22"/>
      <w:szCs w:val="22"/>
      <w:u w:val="none"/>
      <w:effect w:val="none"/>
      <w:vertAlign w:val="baseline"/>
      <w:cs w:val="0"/>
      <w:em w:val="none"/>
    </w:rPr>
  </w:style>
  <w:style w:type="character" w:customStyle="1" w:styleId="ListLabel317">
    <w:name w:val="ListLabel 317"/>
    <w:rPr>
      <w:dstrike w:val="0"/>
      <w:color w:val="000000"/>
      <w:w w:val="100"/>
      <w:position w:val="0"/>
      <w:sz w:val="22"/>
      <w:szCs w:val="22"/>
      <w:u w:val="none"/>
      <w:effect w:val="none"/>
      <w:vertAlign w:val="baseline"/>
      <w:cs w:val="0"/>
      <w:em w:val="none"/>
    </w:rPr>
  </w:style>
  <w:style w:type="character" w:customStyle="1" w:styleId="ListLabel318">
    <w:name w:val="ListLabel 318"/>
    <w:rPr>
      <w:dstrike w:val="0"/>
      <w:color w:val="000000"/>
      <w:w w:val="100"/>
      <w:position w:val="0"/>
      <w:sz w:val="22"/>
      <w:szCs w:val="22"/>
      <w:u w:val="none"/>
      <w:effect w:val="none"/>
      <w:vertAlign w:val="baseline"/>
      <w:cs w:val="0"/>
      <w:em w:val="none"/>
    </w:rPr>
  </w:style>
  <w:style w:type="character" w:customStyle="1" w:styleId="ListLabel319">
    <w:name w:val="ListLabel 319"/>
    <w:rPr>
      <w:dstrike w:val="0"/>
      <w:color w:val="000000"/>
      <w:w w:val="100"/>
      <w:position w:val="0"/>
      <w:sz w:val="22"/>
      <w:szCs w:val="22"/>
      <w:u w:val="none"/>
      <w:effect w:val="none"/>
      <w:vertAlign w:val="baseline"/>
      <w:cs w:val="0"/>
      <w:em w:val="none"/>
    </w:rPr>
  </w:style>
  <w:style w:type="character" w:customStyle="1" w:styleId="ListLabel320">
    <w:name w:val="ListLabel 320"/>
    <w:rPr>
      <w:dstrike w:val="0"/>
      <w:color w:val="000000"/>
      <w:w w:val="100"/>
      <w:position w:val="0"/>
      <w:sz w:val="22"/>
      <w:szCs w:val="22"/>
      <w:u w:val="none"/>
      <w:effect w:val="none"/>
      <w:vertAlign w:val="baseline"/>
      <w:cs w:val="0"/>
      <w:em w:val="none"/>
    </w:rPr>
  </w:style>
  <w:style w:type="character" w:customStyle="1" w:styleId="ListLabel321">
    <w:name w:val="ListLabel 321"/>
    <w:rPr>
      <w:dstrike w:val="0"/>
      <w:color w:val="000000"/>
      <w:w w:val="100"/>
      <w:position w:val="0"/>
      <w:sz w:val="22"/>
      <w:szCs w:val="22"/>
      <w:u w:val="none"/>
      <w:effect w:val="none"/>
      <w:vertAlign w:val="baseline"/>
      <w:cs w:val="0"/>
      <w:em w:val="none"/>
    </w:rPr>
  </w:style>
  <w:style w:type="character" w:customStyle="1" w:styleId="ListLabel322">
    <w:name w:val="ListLabel 322"/>
    <w:rPr>
      <w:dstrike w:val="0"/>
      <w:color w:val="000000"/>
      <w:w w:val="100"/>
      <w:position w:val="0"/>
      <w:sz w:val="22"/>
      <w:szCs w:val="22"/>
      <w:u w:val="none"/>
      <w:effect w:val="none"/>
      <w:vertAlign w:val="baseline"/>
      <w:cs w:val="0"/>
      <w:em w:val="none"/>
    </w:rPr>
  </w:style>
  <w:style w:type="character" w:customStyle="1" w:styleId="ListLabel323">
    <w:name w:val="ListLabel 323"/>
    <w:rPr>
      <w:dstrike w:val="0"/>
      <w:color w:val="000000"/>
      <w:w w:val="100"/>
      <w:position w:val="0"/>
      <w:sz w:val="22"/>
      <w:szCs w:val="22"/>
      <w:u w:val="none"/>
      <w:effect w:val="none"/>
      <w:vertAlign w:val="baseline"/>
      <w:cs w:val="0"/>
      <w:em w:val="none"/>
    </w:rPr>
  </w:style>
  <w:style w:type="character" w:customStyle="1" w:styleId="ListLabel324">
    <w:name w:val="ListLabel 324"/>
    <w:rPr>
      <w:dstrike w:val="0"/>
      <w:color w:val="000000"/>
      <w:w w:val="100"/>
      <w:position w:val="0"/>
      <w:sz w:val="22"/>
      <w:szCs w:val="22"/>
      <w:u w:val="none"/>
      <w:effect w:val="none"/>
      <w:vertAlign w:val="baseline"/>
      <w:cs w:val="0"/>
      <w:em w:val="none"/>
    </w:rPr>
  </w:style>
  <w:style w:type="character" w:customStyle="1" w:styleId="ListLabel325">
    <w:name w:val="ListLabel 325"/>
    <w:rPr>
      <w:dstrike w:val="0"/>
      <w:color w:val="000000"/>
      <w:w w:val="100"/>
      <w:position w:val="0"/>
      <w:sz w:val="22"/>
      <w:szCs w:val="22"/>
      <w:u w:val="none"/>
      <w:effect w:val="none"/>
      <w:vertAlign w:val="baseline"/>
      <w:cs w:val="0"/>
      <w:em w:val="none"/>
    </w:rPr>
  </w:style>
  <w:style w:type="character" w:customStyle="1" w:styleId="ListLabel326">
    <w:name w:val="ListLabel 326"/>
    <w:rPr>
      <w:dstrike w:val="0"/>
      <w:color w:val="000000"/>
      <w:w w:val="100"/>
      <w:position w:val="0"/>
      <w:sz w:val="22"/>
      <w:szCs w:val="22"/>
      <w:u w:val="none"/>
      <w:effect w:val="none"/>
      <w:vertAlign w:val="baseline"/>
      <w:cs w:val="0"/>
      <w:em w:val="none"/>
    </w:rPr>
  </w:style>
  <w:style w:type="character" w:customStyle="1" w:styleId="ListLabel327">
    <w:name w:val="ListLabel 327"/>
    <w:rPr>
      <w:dstrike w:val="0"/>
      <w:color w:val="000000"/>
      <w:w w:val="100"/>
      <w:position w:val="0"/>
      <w:sz w:val="22"/>
      <w:szCs w:val="22"/>
      <w:u w:val="none"/>
      <w:effect w:val="none"/>
      <w:vertAlign w:val="baseline"/>
      <w:cs w:val="0"/>
      <w:em w:val="none"/>
    </w:rPr>
  </w:style>
  <w:style w:type="character" w:customStyle="1" w:styleId="ListLabel328">
    <w:name w:val="ListLabel 328"/>
    <w:rPr>
      <w:dstrike w:val="0"/>
      <w:color w:val="000000"/>
      <w:w w:val="100"/>
      <w:position w:val="0"/>
      <w:sz w:val="22"/>
      <w:szCs w:val="22"/>
      <w:u w:val="none"/>
      <w:effect w:val="none"/>
      <w:vertAlign w:val="baseline"/>
      <w:cs w:val="0"/>
      <w:em w:val="none"/>
    </w:rPr>
  </w:style>
  <w:style w:type="character" w:customStyle="1" w:styleId="ListLabel329">
    <w:name w:val="ListLabel 329"/>
    <w:rPr>
      <w:dstrike w:val="0"/>
      <w:color w:val="000000"/>
      <w:w w:val="100"/>
      <w:position w:val="0"/>
      <w:sz w:val="22"/>
      <w:szCs w:val="22"/>
      <w:u w:val="none"/>
      <w:effect w:val="none"/>
      <w:vertAlign w:val="baseline"/>
      <w:cs w:val="0"/>
      <w:em w:val="none"/>
    </w:rPr>
  </w:style>
  <w:style w:type="character" w:customStyle="1" w:styleId="ListLabel330">
    <w:name w:val="ListLabel 330"/>
    <w:rPr>
      <w:dstrike w:val="0"/>
      <w:color w:val="000000"/>
      <w:w w:val="100"/>
      <w:position w:val="0"/>
      <w:sz w:val="22"/>
      <w:szCs w:val="22"/>
      <w:u w:val="none"/>
      <w:effect w:val="none"/>
      <w:vertAlign w:val="baseline"/>
      <w:cs w:val="0"/>
      <w:em w:val="none"/>
    </w:rPr>
  </w:style>
  <w:style w:type="character" w:customStyle="1" w:styleId="ListLabel331">
    <w:name w:val="ListLabel 331"/>
    <w:rPr>
      <w:dstrike w:val="0"/>
      <w:color w:val="000000"/>
      <w:w w:val="100"/>
      <w:position w:val="0"/>
      <w:sz w:val="22"/>
      <w:szCs w:val="22"/>
      <w:u w:val="none"/>
      <w:effect w:val="none"/>
      <w:vertAlign w:val="baseline"/>
      <w:cs w:val="0"/>
      <w:em w:val="none"/>
    </w:rPr>
  </w:style>
  <w:style w:type="character" w:customStyle="1" w:styleId="ListLabel332">
    <w:name w:val="ListLabel 332"/>
    <w:rPr>
      <w:dstrike w:val="0"/>
      <w:color w:val="000000"/>
      <w:w w:val="100"/>
      <w:position w:val="0"/>
      <w:sz w:val="22"/>
      <w:szCs w:val="22"/>
      <w:u w:val="none"/>
      <w:effect w:val="none"/>
      <w:vertAlign w:val="baseline"/>
      <w:cs w:val="0"/>
      <w:em w:val="none"/>
    </w:rPr>
  </w:style>
  <w:style w:type="character" w:customStyle="1" w:styleId="ListLabel333">
    <w:name w:val="ListLabel 333"/>
    <w:rPr>
      <w:dstrike w:val="0"/>
      <w:color w:val="000000"/>
      <w:w w:val="100"/>
      <w:position w:val="0"/>
      <w:sz w:val="22"/>
      <w:szCs w:val="22"/>
      <w:u w:val="none"/>
      <w:effect w:val="none"/>
      <w:vertAlign w:val="baseline"/>
      <w:cs w:val="0"/>
      <w:em w:val="none"/>
    </w:rPr>
  </w:style>
  <w:style w:type="character" w:customStyle="1" w:styleId="ListLabel334">
    <w:name w:val="ListLabel 334"/>
    <w:rPr>
      <w:dstrike w:val="0"/>
      <w:color w:val="000000"/>
      <w:w w:val="100"/>
      <w:position w:val="0"/>
      <w:sz w:val="22"/>
      <w:szCs w:val="22"/>
      <w:u w:val="none"/>
      <w:effect w:val="none"/>
      <w:vertAlign w:val="baseline"/>
      <w:cs w:val="0"/>
      <w:em w:val="none"/>
    </w:rPr>
  </w:style>
  <w:style w:type="character" w:customStyle="1" w:styleId="ListLabel335">
    <w:name w:val="ListLabel 335"/>
    <w:rPr>
      <w:dstrike w:val="0"/>
      <w:color w:val="000000"/>
      <w:w w:val="100"/>
      <w:position w:val="0"/>
      <w:sz w:val="22"/>
      <w:szCs w:val="22"/>
      <w:u w:val="none"/>
      <w:effect w:val="none"/>
      <w:vertAlign w:val="baseline"/>
      <w:cs w:val="0"/>
      <w:em w:val="none"/>
    </w:rPr>
  </w:style>
  <w:style w:type="character" w:customStyle="1" w:styleId="ListLabel336">
    <w:name w:val="ListLabel 336"/>
    <w:rPr>
      <w:dstrike w:val="0"/>
      <w:color w:val="000000"/>
      <w:w w:val="100"/>
      <w:position w:val="0"/>
      <w:sz w:val="22"/>
      <w:szCs w:val="22"/>
      <w:u w:val="none"/>
      <w:effect w:val="none"/>
      <w:vertAlign w:val="baseline"/>
      <w:cs w:val="0"/>
      <w:em w:val="none"/>
    </w:rPr>
  </w:style>
  <w:style w:type="character" w:customStyle="1" w:styleId="ListLabel337">
    <w:name w:val="ListLabel 337"/>
    <w:rPr>
      <w:dstrike w:val="0"/>
      <w:color w:val="000000"/>
      <w:w w:val="100"/>
      <w:position w:val="0"/>
      <w:sz w:val="22"/>
      <w:szCs w:val="22"/>
      <w:u w:val="none"/>
      <w:effect w:val="none"/>
      <w:vertAlign w:val="baseline"/>
      <w:cs w:val="0"/>
      <w:em w:val="none"/>
    </w:rPr>
  </w:style>
  <w:style w:type="character" w:customStyle="1" w:styleId="ListLabel338">
    <w:name w:val="ListLabel 338"/>
    <w:rPr>
      <w:dstrike w:val="0"/>
      <w:color w:val="000000"/>
      <w:w w:val="100"/>
      <w:position w:val="0"/>
      <w:sz w:val="22"/>
      <w:szCs w:val="22"/>
      <w:u w:val="none"/>
      <w:effect w:val="none"/>
      <w:vertAlign w:val="baseline"/>
      <w:cs w:val="0"/>
      <w:em w:val="none"/>
    </w:rPr>
  </w:style>
  <w:style w:type="character" w:customStyle="1" w:styleId="ListLabel339">
    <w:name w:val="ListLabel 339"/>
    <w:rPr>
      <w:dstrike w:val="0"/>
      <w:color w:val="000000"/>
      <w:w w:val="100"/>
      <w:position w:val="0"/>
      <w:sz w:val="22"/>
      <w:szCs w:val="22"/>
      <w:u w:val="none"/>
      <w:effect w:val="none"/>
      <w:vertAlign w:val="baseline"/>
      <w:cs w:val="0"/>
      <w:em w:val="none"/>
    </w:rPr>
  </w:style>
  <w:style w:type="character" w:customStyle="1" w:styleId="ListLabel340">
    <w:name w:val="ListLabel 340"/>
    <w:rPr>
      <w:dstrike w:val="0"/>
      <w:color w:val="000000"/>
      <w:w w:val="100"/>
      <w:position w:val="0"/>
      <w:sz w:val="22"/>
      <w:szCs w:val="22"/>
      <w:u w:val="none"/>
      <w:effect w:val="none"/>
      <w:vertAlign w:val="baseline"/>
      <w:cs w:val="0"/>
      <w:em w:val="none"/>
    </w:rPr>
  </w:style>
  <w:style w:type="character" w:customStyle="1" w:styleId="ListLabel341">
    <w:name w:val="ListLabel 341"/>
    <w:rPr>
      <w:dstrike w:val="0"/>
      <w:color w:val="000000"/>
      <w:w w:val="100"/>
      <w:position w:val="0"/>
      <w:sz w:val="22"/>
      <w:szCs w:val="22"/>
      <w:u w:val="none"/>
      <w:effect w:val="none"/>
      <w:vertAlign w:val="baseline"/>
      <w:cs w:val="0"/>
      <w:em w:val="none"/>
    </w:rPr>
  </w:style>
  <w:style w:type="character" w:customStyle="1" w:styleId="ListLabel342">
    <w:name w:val="ListLabel 342"/>
    <w:rPr>
      <w:dstrike w:val="0"/>
      <w:color w:val="000000"/>
      <w:w w:val="100"/>
      <w:position w:val="0"/>
      <w:sz w:val="22"/>
      <w:szCs w:val="22"/>
      <w:u w:val="none"/>
      <w:effect w:val="none"/>
      <w:vertAlign w:val="baseline"/>
      <w:cs w:val="0"/>
      <w:em w:val="none"/>
    </w:rPr>
  </w:style>
  <w:style w:type="character" w:customStyle="1" w:styleId="ListLabel343">
    <w:name w:val="ListLabel 343"/>
    <w:rPr>
      <w:dstrike w:val="0"/>
      <w:color w:val="000000"/>
      <w:w w:val="100"/>
      <w:position w:val="0"/>
      <w:sz w:val="22"/>
      <w:szCs w:val="22"/>
      <w:u w:val="none"/>
      <w:effect w:val="none"/>
      <w:vertAlign w:val="baseline"/>
      <w:cs w:val="0"/>
      <w:em w:val="none"/>
    </w:rPr>
  </w:style>
  <w:style w:type="character" w:customStyle="1" w:styleId="ListLabel344">
    <w:name w:val="ListLabel 344"/>
    <w:rPr>
      <w:dstrike w:val="0"/>
      <w:color w:val="000000"/>
      <w:w w:val="100"/>
      <w:position w:val="0"/>
      <w:sz w:val="22"/>
      <w:szCs w:val="22"/>
      <w:u w:val="none"/>
      <w:effect w:val="none"/>
      <w:vertAlign w:val="baseline"/>
      <w:cs w:val="0"/>
      <w:em w:val="none"/>
    </w:rPr>
  </w:style>
  <w:style w:type="character" w:customStyle="1" w:styleId="ListLabel345">
    <w:name w:val="ListLabel 345"/>
    <w:rPr>
      <w:dstrike w:val="0"/>
      <w:color w:val="000000"/>
      <w:w w:val="100"/>
      <w:position w:val="0"/>
      <w:sz w:val="22"/>
      <w:szCs w:val="22"/>
      <w:u w:val="none"/>
      <w:effect w:val="none"/>
      <w:vertAlign w:val="baseline"/>
      <w:cs w:val="0"/>
      <w:em w:val="none"/>
    </w:rPr>
  </w:style>
  <w:style w:type="character" w:customStyle="1" w:styleId="ListLabel346">
    <w:name w:val="ListLabel 346"/>
    <w:rPr>
      <w:dstrike w:val="0"/>
      <w:color w:val="000000"/>
      <w:w w:val="100"/>
      <w:position w:val="0"/>
      <w:sz w:val="22"/>
      <w:szCs w:val="22"/>
      <w:u w:val="none"/>
      <w:effect w:val="none"/>
      <w:vertAlign w:val="baseline"/>
      <w:cs w:val="0"/>
      <w:em w:val="none"/>
    </w:rPr>
  </w:style>
  <w:style w:type="character" w:customStyle="1" w:styleId="ListLabel347">
    <w:name w:val="ListLabel 347"/>
    <w:rPr>
      <w:dstrike w:val="0"/>
      <w:color w:val="000000"/>
      <w:w w:val="100"/>
      <w:position w:val="0"/>
      <w:sz w:val="22"/>
      <w:szCs w:val="22"/>
      <w:u w:val="none"/>
      <w:effect w:val="none"/>
      <w:vertAlign w:val="baseline"/>
      <w:cs w:val="0"/>
      <w:em w:val="none"/>
    </w:rPr>
  </w:style>
  <w:style w:type="character" w:customStyle="1" w:styleId="ListLabel348">
    <w:name w:val="ListLabel 348"/>
    <w:rPr>
      <w:dstrike w:val="0"/>
      <w:color w:val="000000"/>
      <w:w w:val="100"/>
      <w:position w:val="0"/>
      <w:sz w:val="22"/>
      <w:szCs w:val="22"/>
      <w:u w:val="none"/>
      <w:effect w:val="none"/>
      <w:vertAlign w:val="baseline"/>
      <w:cs w:val="0"/>
      <w:em w:val="none"/>
    </w:rPr>
  </w:style>
  <w:style w:type="character" w:customStyle="1" w:styleId="ListLabel349">
    <w:name w:val="ListLabel 349"/>
    <w:rPr>
      <w:dstrike w:val="0"/>
      <w:color w:val="000000"/>
      <w:w w:val="100"/>
      <w:position w:val="0"/>
      <w:sz w:val="22"/>
      <w:szCs w:val="22"/>
      <w:u w:val="none"/>
      <w:effect w:val="none"/>
      <w:vertAlign w:val="baseline"/>
      <w:cs w:val="0"/>
      <w:em w:val="none"/>
    </w:rPr>
  </w:style>
  <w:style w:type="character" w:customStyle="1" w:styleId="ListLabel350">
    <w:name w:val="ListLabel 350"/>
    <w:rPr>
      <w:dstrike w:val="0"/>
      <w:color w:val="000000"/>
      <w:w w:val="100"/>
      <w:position w:val="0"/>
      <w:sz w:val="22"/>
      <w:szCs w:val="22"/>
      <w:u w:val="none"/>
      <w:effect w:val="none"/>
      <w:vertAlign w:val="baseline"/>
      <w:cs w:val="0"/>
      <w:em w:val="none"/>
    </w:rPr>
  </w:style>
  <w:style w:type="character" w:customStyle="1" w:styleId="ListLabel351">
    <w:name w:val="ListLabel 351"/>
    <w:rPr>
      <w:dstrike w:val="0"/>
      <w:color w:val="000000"/>
      <w:w w:val="100"/>
      <w:position w:val="0"/>
      <w:sz w:val="22"/>
      <w:szCs w:val="22"/>
      <w:u w:val="none"/>
      <w:effect w:val="none"/>
      <w:vertAlign w:val="baseline"/>
      <w:cs w:val="0"/>
      <w:em w:val="none"/>
    </w:rPr>
  </w:style>
  <w:style w:type="character" w:customStyle="1" w:styleId="ListLabel352">
    <w:name w:val="ListLabel 352"/>
    <w:rPr>
      <w:dstrike w:val="0"/>
      <w:color w:val="000000"/>
      <w:w w:val="100"/>
      <w:position w:val="0"/>
      <w:sz w:val="22"/>
      <w:szCs w:val="22"/>
      <w:u w:val="none"/>
      <w:effect w:val="none"/>
      <w:vertAlign w:val="baseline"/>
      <w:cs w:val="0"/>
      <w:em w:val="none"/>
    </w:rPr>
  </w:style>
  <w:style w:type="character" w:customStyle="1" w:styleId="ListLabel353">
    <w:name w:val="ListLabel 353"/>
    <w:rPr>
      <w:dstrike w:val="0"/>
      <w:color w:val="000000"/>
      <w:w w:val="100"/>
      <w:position w:val="0"/>
      <w:sz w:val="22"/>
      <w:szCs w:val="22"/>
      <w:u w:val="none"/>
      <w:effect w:val="none"/>
      <w:vertAlign w:val="baseline"/>
      <w:cs w:val="0"/>
      <w:em w:val="none"/>
    </w:rPr>
  </w:style>
  <w:style w:type="character" w:customStyle="1" w:styleId="ListLabel354">
    <w:name w:val="ListLabel 354"/>
    <w:rPr>
      <w:dstrike w:val="0"/>
      <w:color w:val="000000"/>
      <w:w w:val="100"/>
      <w:position w:val="0"/>
      <w:sz w:val="22"/>
      <w:szCs w:val="22"/>
      <w:u w:val="none"/>
      <w:effect w:val="none"/>
      <w:vertAlign w:val="baseline"/>
      <w:cs w:val="0"/>
      <w:em w:val="none"/>
    </w:rPr>
  </w:style>
  <w:style w:type="character" w:customStyle="1" w:styleId="ListLabel355">
    <w:name w:val="ListLabel 355"/>
    <w:rPr>
      <w:dstrike w:val="0"/>
      <w:color w:val="000000"/>
      <w:w w:val="100"/>
      <w:position w:val="0"/>
      <w:sz w:val="22"/>
      <w:szCs w:val="22"/>
      <w:u w:val="none"/>
      <w:effect w:val="none"/>
      <w:vertAlign w:val="baseline"/>
      <w:cs w:val="0"/>
      <w:em w:val="none"/>
    </w:rPr>
  </w:style>
  <w:style w:type="character" w:customStyle="1" w:styleId="ListLabel356">
    <w:name w:val="ListLabel 356"/>
    <w:rPr>
      <w:dstrike w:val="0"/>
      <w:color w:val="000000"/>
      <w:w w:val="100"/>
      <w:position w:val="0"/>
      <w:sz w:val="22"/>
      <w:szCs w:val="22"/>
      <w:u w:val="none"/>
      <w:effect w:val="none"/>
      <w:vertAlign w:val="baseline"/>
      <w:cs w:val="0"/>
      <w:em w:val="none"/>
    </w:rPr>
  </w:style>
  <w:style w:type="character" w:customStyle="1" w:styleId="ListLabel357">
    <w:name w:val="ListLabel 357"/>
    <w:rPr>
      <w:dstrike w:val="0"/>
      <w:color w:val="000000"/>
      <w:w w:val="100"/>
      <w:position w:val="0"/>
      <w:sz w:val="22"/>
      <w:szCs w:val="22"/>
      <w:u w:val="none"/>
      <w:effect w:val="none"/>
      <w:vertAlign w:val="baseline"/>
      <w:cs w:val="0"/>
      <w:em w:val="none"/>
    </w:rPr>
  </w:style>
  <w:style w:type="character" w:customStyle="1" w:styleId="ListLabel358">
    <w:name w:val="ListLabel 358"/>
    <w:rPr>
      <w:dstrike w:val="0"/>
      <w:color w:val="000000"/>
      <w:w w:val="100"/>
      <w:position w:val="0"/>
      <w:sz w:val="22"/>
      <w:szCs w:val="22"/>
      <w:u w:val="none"/>
      <w:effect w:val="none"/>
      <w:vertAlign w:val="baseline"/>
      <w:cs w:val="0"/>
      <w:em w:val="none"/>
    </w:rPr>
  </w:style>
  <w:style w:type="character" w:customStyle="1" w:styleId="ListLabel359">
    <w:name w:val="ListLabel 359"/>
    <w:rPr>
      <w:dstrike w:val="0"/>
      <w:color w:val="000000"/>
      <w:w w:val="100"/>
      <w:position w:val="0"/>
      <w:sz w:val="22"/>
      <w:szCs w:val="22"/>
      <w:u w:val="none"/>
      <w:effect w:val="none"/>
      <w:vertAlign w:val="baseline"/>
      <w:cs w:val="0"/>
      <w:em w:val="none"/>
    </w:rPr>
  </w:style>
  <w:style w:type="character" w:customStyle="1" w:styleId="ListLabel360">
    <w:name w:val="ListLabel 360"/>
    <w:rPr>
      <w:dstrike w:val="0"/>
      <w:color w:val="000000"/>
      <w:w w:val="100"/>
      <w:position w:val="0"/>
      <w:sz w:val="22"/>
      <w:szCs w:val="22"/>
      <w:u w:val="none"/>
      <w:effect w:val="none"/>
      <w:vertAlign w:val="baseline"/>
      <w:cs w:val="0"/>
      <w:em w:val="none"/>
    </w:rPr>
  </w:style>
  <w:style w:type="character" w:customStyle="1" w:styleId="ListLabel361">
    <w:name w:val="ListLabel 361"/>
    <w:rPr>
      <w:dstrike w:val="0"/>
      <w:color w:val="000000"/>
      <w:w w:val="100"/>
      <w:position w:val="0"/>
      <w:sz w:val="22"/>
      <w:szCs w:val="22"/>
      <w:u w:val="none"/>
      <w:effect w:val="none"/>
      <w:vertAlign w:val="baseline"/>
      <w:cs w:val="0"/>
      <w:em w:val="none"/>
    </w:rPr>
  </w:style>
  <w:style w:type="character" w:customStyle="1" w:styleId="ListLabel362">
    <w:name w:val="ListLabel 362"/>
    <w:rPr>
      <w:dstrike w:val="0"/>
      <w:color w:val="000000"/>
      <w:w w:val="100"/>
      <w:position w:val="0"/>
      <w:sz w:val="22"/>
      <w:szCs w:val="22"/>
      <w:u w:val="none"/>
      <w:effect w:val="none"/>
      <w:vertAlign w:val="baseline"/>
      <w:cs w:val="0"/>
      <w:em w:val="none"/>
    </w:rPr>
  </w:style>
  <w:style w:type="character" w:customStyle="1" w:styleId="ListLabel363">
    <w:name w:val="ListLabel 363"/>
    <w:rPr>
      <w:dstrike w:val="0"/>
      <w:color w:val="000000"/>
      <w:w w:val="100"/>
      <w:position w:val="0"/>
      <w:sz w:val="22"/>
      <w:szCs w:val="22"/>
      <w:u w:val="none"/>
      <w:effect w:val="none"/>
      <w:vertAlign w:val="baseline"/>
      <w:cs w:val="0"/>
      <w:em w:val="none"/>
    </w:rPr>
  </w:style>
  <w:style w:type="character" w:customStyle="1" w:styleId="ListLabel364">
    <w:name w:val="ListLabel 364"/>
    <w:rPr>
      <w:dstrike w:val="0"/>
      <w:color w:val="000000"/>
      <w:w w:val="100"/>
      <w:position w:val="0"/>
      <w:sz w:val="22"/>
      <w:szCs w:val="22"/>
      <w:u w:val="none"/>
      <w:effect w:val="none"/>
      <w:vertAlign w:val="baseline"/>
      <w:cs w:val="0"/>
      <w:em w:val="none"/>
    </w:rPr>
  </w:style>
  <w:style w:type="character" w:customStyle="1" w:styleId="ListLabel365">
    <w:name w:val="ListLabel 365"/>
    <w:rPr>
      <w:dstrike w:val="0"/>
      <w:color w:val="000000"/>
      <w:w w:val="100"/>
      <w:position w:val="0"/>
      <w:sz w:val="22"/>
      <w:szCs w:val="22"/>
      <w:u w:val="none"/>
      <w:effect w:val="none"/>
      <w:vertAlign w:val="baseline"/>
      <w:cs w:val="0"/>
      <w:em w:val="none"/>
    </w:rPr>
  </w:style>
  <w:style w:type="character" w:customStyle="1" w:styleId="ListLabel366">
    <w:name w:val="ListLabel 366"/>
    <w:rPr>
      <w:dstrike w:val="0"/>
      <w:color w:val="000000"/>
      <w:w w:val="100"/>
      <w:position w:val="0"/>
      <w:sz w:val="22"/>
      <w:szCs w:val="22"/>
      <w:u w:val="none"/>
      <w:effect w:val="none"/>
      <w:vertAlign w:val="baseline"/>
      <w:cs w:val="0"/>
      <w:em w:val="none"/>
    </w:rPr>
  </w:style>
  <w:style w:type="character" w:customStyle="1" w:styleId="ListLabel367">
    <w:name w:val="ListLabel 367"/>
    <w:rPr>
      <w:dstrike w:val="0"/>
      <w:color w:val="000000"/>
      <w:w w:val="100"/>
      <w:position w:val="0"/>
      <w:sz w:val="22"/>
      <w:szCs w:val="22"/>
      <w:u w:val="none"/>
      <w:effect w:val="none"/>
      <w:vertAlign w:val="baseline"/>
      <w:cs w:val="0"/>
      <w:em w:val="none"/>
    </w:rPr>
  </w:style>
  <w:style w:type="character" w:customStyle="1" w:styleId="ListLabel368">
    <w:name w:val="ListLabel 368"/>
    <w:rPr>
      <w:dstrike w:val="0"/>
      <w:color w:val="000000"/>
      <w:w w:val="100"/>
      <w:position w:val="0"/>
      <w:sz w:val="22"/>
      <w:szCs w:val="22"/>
      <w:u w:val="none"/>
      <w:effect w:val="none"/>
      <w:vertAlign w:val="baseline"/>
      <w:cs w:val="0"/>
      <w:em w:val="none"/>
    </w:rPr>
  </w:style>
  <w:style w:type="character" w:customStyle="1" w:styleId="ListLabel369">
    <w:name w:val="ListLabel 369"/>
    <w:rPr>
      <w:dstrike w:val="0"/>
      <w:color w:val="000000"/>
      <w:w w:val="100"/>
      <w:position w:val="0"/>
      <w:sz w:val="22"/>
      <w:szCs w:val="22"/>
      <w:u w:val="none"/>
      <w:effect w:val="none"/>
      <w:vertAlign w:val="baseline"/>
      <w:cs w:val="0"/>
      <w:em w:val="none"/>
    </w:rPr>
  </w:style>
  <w:style w:type="character" w:customStyle="1" w:styleId="ListLabel370">
    <w:name w:val="ListLabel 370"/>
    <w:rPr>
      <w:dstrike w:val="0"/>
      <w:color w:val="000000"/>
      <w:w w:val="100"/>
      <w:position w:val="0"/>
      <w:sz w:val="22"/>
      <w:szCs w:val="22"/>
      <w:u w:val="none"/>
      <w:effect w:val="none"/>
      <w:vertAlign w:val="baseline"/>
      <w:cs w:val="0"/>
      <w:em w:val="none"/>
    </w:rPr>
  </w:style>
  <w:style w:type="character" w:customStyle="1" w:styleId="ListLabel371">
    <w:name w:val="ListLabel 371"/>
    <w:rPr>
      <w:dstrike w:val="0"/>
      <w:color w:val="000000"/>
      <w:w w:val="100"/>
      <w:position w:val="0"/>
      <w:sz w:val="22"/>
      <w:szCs w:val="22"/>
      <w:u w:val="none"/>
      <w:effect w:val="none"/>
      <w:vertAlign w:val="baseline"/>
      <w:cs w:val="0"/>
      <w:em w:val="none"/>
    </w:rPr>
  </w:style>
  <w:style w:type="character" w:customStyle="1" w:styleId="ListLabel372">
    <w:name w:val="ListLabel 372"/>
    <w:rPr>
      <w:dstrike w:val="0"/>
      <w:color w:val="000000"/>
      <w:w w:val="100"/>
      <w:position w:val="0"/>
      <w:sz w:val="22"/>
      <w:szCs w:val="22"/>
      <w:u w:val="none"/>
      <w:effect w:val="none"/>
      <w:vertAlign w:val="baseline"/>
      <w:cs w:val="0"/>
      <w:em w:val="none"/>
    </w:rPr>
  </w:style>
  <w:style w:type="character" w:customStyle="1" w:styleId="ListLabel373">
    <w:name w:val="ListLabel 373"/>
    <w:rPr>
      <w:dstrike w:val="0"/>
      <w:color w:val="000000"/>
      <w:w w:val="100"/>
      <w:position w:val="0"/>
      <w:sz w:val="22"/>
      <w:szCs w:val="22"/>
      <w:u w:val="none"/>
      <w:effect w:val="none"/>
      <w:vertAlign w:val="baseline"/>
      <w:cs w:val="0"/>
      <w:em w:val="none"/>
    </w:rPr>
  </w:style>
  <w:style w:type="character" w:customStyle="1" w:styleId="ListLabel374">
    <w:name w:val="ListLabel 374"/>
    <w:rPr>
      <w:dstrike w:val="0"/>
      <w:color w:val="000000"/>
      <w:w w:val="100"/>
      <w:position w:val="0"/>
      <w:sz w:val="22"/>
      <w:szCs w:val="22"/>
      <w:u w:val="none"/>
      <w:effect w:val="none"/>
      <w:vertAlign w:val="baseline"/>
      <w:cs w:val="0"/>
      <w:em w:val="none"/>
    </w:rPr>
  </w:style>
  <w:style w:type="character" w:customStyle="1" w:styleId="ListLabel375">
    <w:name w:val="ListLabel 375"/>
    <w:rPr>
      <w:dstrike w:val="0"/>
      <w:color w:val="000000"/>
      <w:w w:val="100"/>
      <w:position w:val="0"/>
      <w:sz w:val="22"/>
      <w:szCs w:val="22"/>
      <w:u w:val="none"/>
      <w:effect w:val="none"/>
      <w:vertAlign w:val="baseline"/>
      <w:cs w:val="0"/>
      <w:em w:val="none"/>
    </w:rPr>
  </w:style>
  <w:style w:type="character" w:customStyle="1" w:styleId="ListLabel376">
    <w:name w:val="ListLabel 376"/>
    <w:rPr>
      <w:dstrike w:val="0"/>
      <w:color w:val="000000"/>
      <w:w w:val="100"/>
      <w:position w:val="0"/>
      <w:sz w:val="22"/>
      <w:szCs w:val="22"/>
      <w:u w:val="none"/>
      <w:effect w:val="none"/>
      <w:vertAlign w:val="baseline"/>
      <w:cs w:val="0"/>
      <w:em w:val="none"/>
    </w:rPr>
  </w:style>
  <w:style w:type="character" w:customStyle="1" w:styleId="ListLabel377">
    <w:name w:val="ListLabel 377"/>
    <w:rPr>
      <w:dstrike w:val="0"/>
      <w:color w:val="000000"/>
      <w:w w:val="100"/>
      <w:position w:val="0"/>
      <w:sz w:val="22"/>
      <w:szCs w:val="22"/>
      <w:u w:val="none"/>
      <w:effect w:val="none"/>
      <w:vertAlign w:val="baseline"/>
      <w:cs w:val="0"/>
      <w:em w:val="none"/>
    </w:rPr>
  </w:style>
  <w:style w:type="character" w:customStyle="1" w:styleId="ListLabel378">
    <w:name w:val="ListLabel 378"/>
    <w:rPr>
      <w:dstrike w:val="0"/>
      <w:color w:val="000000"/>
      <w:w w:val="100"/>
      <w:position w:val="0"/>
      <w:sz w:val="22"/>
      <w:szCs w:val="22"/>
      <w:u w:val="none"/>
      <w:effect w:val="none"/>
      <w:vertAlign w:val="baseline"/>
      <w:cs w:val="0"/>
      <w:em w:val="none"/>
    </w:rPr>
  </w:style>
  <w:style w:type="character" w:customStyle="1" w:styleId="ListLabel379">
    <w:name w:val="ListLabel 379"/>
    <w:rPr>
      <w:dstrike w:val="0"/>
      <w:color w:val="000000"/>
      <w:w w:val="100"/>
      <w:position w:val="0"/>
      <w:sz w:val="22"/>
      <w:szCs w:val="22"/>
      <w:u w:val="none"/>
      <w:effect w:val="none"/>
      <w:vertAlign w:val="baseline"/>
      <w:cs w:val="0"/>
      <w:em w:val="none"/>
    </w:rPr>
  </w:style>
  <w:style w:type="character" w:customStyle="1" w:styleId="ListLabel380">
    <w:name w:val="ListLabel 380"/>
    <w:rPr>
      <w:dstrike w:val="0"/>
      <w:color w:val="000000"/>
      <w:w w:val="100"/>
      <w:position w:val="0"/>
      <w:sz w:val="22"/>
      <w:szCs w:val="22"/>
      <w:u w:val="none"/>
      <w:effect w:val="none"/>
      <w:vertAlign w:val="baseline"/>
      <w:cs w:val="0"/>
      <w:em w:val="none"/>
    </w:rPr>
  </w:style>
  <w:style w:type="character" w:customStyle="1" w:styleId="ListLabel381">
    <w:name w:val="ListLabel 381"/>
    <w:rPr>
      <w:dstrike w:val="0"/>
      <w:color w:val="000000"/>
      <w:w w:val="100"/>
      <w:position w:val="0"/>
      <w:sz w:val="22"/>
      <w:szCs w:val="22"/>
      <w:u w:val="none"/>
      <w:effect w:val="none"/>
      <w:vertAlign w:val="baseline"/>
      <w:cs w:val="0"/>
      <w:em w:val="none"/>
    </w:rPr>
  </w:style>
  <w:style w:type="character" w:customStyle="1" w:styleId="ListLabel382">
    <w:name w:val="ListLabel 382"/>
    <w:rPr>
      <w:dstrike w:val="0"/>
      <w:color w:val="000000"/>
      <w:w w:val="100"/>
      <w:position w:val="0"/>
      <w:sz w:val="22"/>
      <w:szCs w:val="22"/>
      <w:u w:val="none"/>
      <w:effect w:val="none"/>
      <w:vertAlign w:val="baseline"/>
      <w:cs w:val="0"/>
      <w:em w:val="none"/>
    </w:rPr>
  </w:style>
  <w:style w:type="character" w:customStyle="1" w:styleId="ListLabel383">
    <w:name w:val="ListLabel 383"/>
    <w:rPr>
      <w:dstrike w:val="0"/>
      <w:color w:val="000000"/>
      <w:w w:val="100"/>
      <w:position w:val="0"/>
      <w:sz w:val="22"/>
      <w:szCs w:val="22"/>
      <w:u w:val="none"/>
      <w:effect w:val="none"/>
      <w:vertAlign w:val="baseline"/>
      <w:cs w:val="0"/>
      <w:em w:val="none"/>
    </w:rPr>
  </w:style>
  <w:style w:type="character" w:customStyle="1" w:styleId="ListLabel384">
    <w:name w:val="ListLabel 384"/>
    <w:rPr>
      <w:dstrike w:val="0"/>
      <w:color w:val="000000"/>
      <w:w w:val="100"/>
      <w:position w:val="0"/>
      <w:sz w:val="22"/>
      <w:szCs w:val="22"/>
      <w:u w:val="none"/>
      <w:effect w:val="none"/>
      <w:vertAlign w:val="baseline"/>
      <w:cs w:val="0"/>
      <w:em w:val="none"/>
    </w:rPr>
  </w:style>
  <w:style w:type="character" w:customStyle="1" w:styleId="ListLabel385">
    <w:name w:val="ListLabel 385"/>
    <w:rPr>
      <w:dstrike w:val="0"/>
      <w:color w:val="000000"/>
      <w:w w:val="100"/>
      <w:position w:val="0"/>
      <w:sz w:val="22"/>
      <w:szCs w:val="22"/>
      <w:u w:val="none"/>
      <w:effect w:val="none"/>
      <w:vertAlign w:val="baseline"/>
      <w:cs w:val="0"/>
      <w:em w:val="none"/>
    </w:rPr>
  </w:style>
  <w:style w:type="character" w:customStyle="1" w:styleId="ListLabel386">
    <w:name w:val="ListLabel 386"/>
    <w:rPr>
      <w:dstrike w:val="0"/>
      <w:color w:val="000000"/>
      <w:w w:val="100"/>
      <w:position w:val="0"/>
      <w:sz w:val="22"/>
      <w:szCs w:val="22"/>
      <w:u w:val="none"/>
      <w:effect w:val="none"/>
      <w:vertAlign w:val="baseline"/>
      <w:cs w:val="0"/>
      <w:em w:val="none"/>
    </w:rPr>
  </w:style>
  <w:style w:type="character" w:customStyle="1" w:styleId="ListLabel387">
    <w:name w:val="ListLabel 387"/>
    <w:rPr>
      <w:dstrike w:val="0"/>
      <w:color w:val="000000"/>
      <w:w w:val="100"/>
      <w:position w:val="0"/>
      <w:sz w:val="22"/>
      <w:szCs w:val="22"/>
      <w:u w:val="none"/>
      <w:effect w:val="none"/>
      <w:vertAlign w:val="baseline"/>
      <w:cs w:val="0"/>
      <w:em w:val="none"/>
    </w:rPr>
  </w:style>
  <w:style w:type="character" w:customStyle="1" w:styleId="ListLabel388">
    <w:name w:val="ListLabel 388"/>
    <w:rPr>
      <w:dstrike w:val="0"/>
      <w:color w:val="000000"/>
      <w:w w:val="100"/>
      <w:position w:val="0"/>
      <w:sz w:val="22"/>
      <w:szCs w:val="22"/>
      <w:u w:val="none"/>
      <w:effect w:val="none"/>
      <w:vertAlign w:val="baseline"/>
      <w:cs w:val="0"/>
      <w:em w:val="none"/>
    </w:rPr>
  </w:style>
  <w:style w:type="character" w:customStyle="1" w:styleId="ListLabel389">
    <w:name w:val="ListLabel 389"/>
    <w:rPr>
      <w:dstrike w:val="0"/>
      <w:color w:val="000000"/>
      <w:w w:val="100"/>
      <w:position w:val="0"/>
      <w:sz w:val="22"/>
      <w:szCs w:val="22"/>
      <w:u w:val="none"/>
      <w:effect w:val="none"/>
      <w:vertAlign w:val="baseline"/>
      <w:cs w:val="0"/>
      <w:em w:val="none"/>
    </w:rPr>
  </w:style>
  <w:style w:type="character" w:customStyle="1" w:styleId="ListLabel390">
    <w:name w:val="ListLabel 390"/>
    <w:rPr>
      <w:dstrike w:val="0"/>
      <w:color w:val="000000"/>
      <w:w w:val="100"/>
      <w:position w:val="0"/>
      <w:sz w:val="22"/>
      <w:szCs w:val="22"/>
      <w:u w:val="none"/>
      <w:effect w:val="none"/>
      <w:vertAlign w:val="baseline"/>
      <w:cs w:val="0"/>
      <w:em w:val="none"/>
    </w:rPr>
  </w:style>
  <w:style w:type="character" w:customStyle="1" w:styleId="ListLabel391">
    <w:name w:val="ListLabel 391"/>
    <w:rPr>
      <w:dstrike w:val="0"/>
      <w:color w:val="000000"/>
      <w:w w:val="100"/>
      <w:position w:val="0"/>
      <w:sz w:val="22"/>
      <w:szCs w:val="22"/>
      <w:u w:val="none"/>
      <w:effect w:val="none"/>
      <w:vertAlign w:val="baseline"/>
      <w:cs w:val="0"/>
      <w:em w:val="none"/>
    </w:rPr>
  </w:style>
  <w:style w:type="character" w:customStyle="1" w:styleId="ListLabel392">
    <w:name w:val="ListLabel 392"/>
    <w:rPr>
      <w:dstrike w:val="0"/>
      <w:color w:val="000000"/>
      <w:w w:val="100"/>
      <w:position w:val="0"/>
      <w:sz w:val="22"/>
      <w:szCs w:val="22"/>
      <w:u w:val="none"/>
      <w:effect w:val="none"/>
      <w:vertAlign w:val="baseline"/>
      <w:cs w:val="0"/>
      <w:em w:val="none"/>
    </w:rPr>
  </w:style>
  <w:style w:type="character" w:customStyle="1" w:styleId="ListLabel393">
    <w:name w:val="ListLabel 393"/>
    <w:rPr>
      <w:dstrike w:val="0"/>
      <w:color w:val="000000"/>
      <w:w w:val="100"/>
      <w:position w:val="0"/>
      <w:sz w:val="22"/>
      <w:szCs w:val="22"/>
      <w:u w:val="none"/>
      <w:effect w:val="none"/>
      <w:vertAlign w:val="baseline"/>
      <w:cs w:val="0"/>
      <w:em w:val="none"/>
    </w:rPr>
  </w:style>
  <w:style w:type="character" w:customStyle="1" w:styleId="ListLabel394">
    <w:name w:val="ListLabel 394"/>
    <w:rPr>
      <w:dstrike w:val="0"/>
      <w:color w:val="000000"/>
      <w:w w:val="100"/>
      <w:position w:val="0"/>
      <w:sz w:val="22"/>
      <w:szCs w:val="22"/>
      <w:u w:val="none"/>
      <w:effect w:val="none"/>
      <w:vertAlign w:val="baseline"/>
      <w:cs w:val="0"/>
      <w:em w:val="none"/>
    </w:rPr>
  </w:style>
  <w:style w:type="character" w:customStyle="1" w:styleId="ListLabel395">
    <w:name w:val="ListLabel 395"/>
    <w:rPr>
      <w:dstrike w:val="0"/>
      <w:color w:val="000000"/>
      <w:w w:val="100"/>
      <w:position w:val="0"/>
      <w:sz w:val="22"/>
      <w:szCs w:val="22"/>
      <w:u w:val="none"/>
      <w:effect w:val="none"/>
      <w:vertAlign w:val="baseline"/>
      <w:cs w:val="0"/>
      <w:em w:val="none"/>
    </w:rPr>
  </w:style>
  <w:style w:type="character" w:customStyle="1" w:styleId="ListLabel396">
    <w:name w:val="ListLabel 396"/>
    <w:rPr>
      <w:dstrike w:val="0"/>
      <w:color w:val="000000"/>
      <w:w w:val="100"/>
      <w:position w:val="0"/>
      <w:sz w:val="22"/>
      <w:szCs w:val="22"/>
      <w:u w:val="none"/>
      <w:effect w:val="none"/>
      <w:vertAlign w:val="baseline"/>
      <w:cs w:val="0"/>
      <w:em w:val="none"/>
    </w:rPr>
  </w:style>
  <w:style w:type="character" w:customStyle="1" w:styleId="ListLabel397">
    <w:name w:val="ListLabel 397"/>
    <w:rPr>
      <w:dstrike w:val="0"/>
      <w:color w:val="000000"/>
      <w:w w:val="100"/>
      <w:position w:val="0"/>
      <w:sz w:val="22"/>
      <w:szCs w:val="22"/>
      <w:u w:val="none"/>
      <w:effect w:val="none"/>
      <w:vertAlign w:val="baseline"/>
      <w:cs w:val="0"/>
      <w:em w:val="none"/>
    </w:rPr>
  </w:style>
  <w:style w:type="character" w:customStyle="1" w:styleId="ListLabel398">
    <w:name w:val="ListLabel 398"/>
    <w:rPr>
      <w:dstrike w:val="0"/>
      <w:color w:val="000000"/>
      <w:w w:val="100"/>
      <w:position w:val="0"/>
      <w:sz w:val="22"/>
      <w:szCs w:val="22"/>
      <w:u w:val="none"/>
      <w:effect w:val="none"/>
      <w:vertAlign w:val="baseline"/>
      <w:cs w:val="0"/>
      <w:em w:val="none"/>
    </w:rPr>
  </w:style>
  <w:style w:type="character" w:customStyle="1" w:styleId="ListLabel399">
    <w:name w:val="ListLabel 399"/>
    <w:rPr>
      <w:dstrike w:val="0"/>
      <w:color w:val="000000"/>
      <w:w w:val="100"/>
      <w:position w:val="0"/>
      <w:sz w:val="22"/>
      <w:szCs w:val="22"/>
      <w:u w:val="none"/>
      <w:effect w:val="none"/>
      <w:vertAlign w:val="baseline"/>
      <w:cs w:val="0"/>
      <w:em w:val="none"/>
    </w:rPr>
  </w:style>
  <w:style w:type="character" w:customStyle="1" w:styleId="ListLabel400">
    <w:name w:val="ListLabel 400"/>
    <w:rPr>
      <w:dstrike w:val="0"/>
      <w:color w:val="000000"/>
      <w:w w:val="100"/>
      <w:position w:val="0"/>
      <w:sz w:val="22"/>
      <w:szCs w:val="22"/>
      <w:u w:val="none"/>
      <w:effect w:val="none"/>
      <w:vertAlign w:val="baseline"/>
      <w:cs w:val="0"/>
      <w:em w:val="none"/>
    </w:rPr>
  </w:style>
  <w:style w:type="character" w:customStyle="1" w:styleId="ListLabel401">
    <w:name w:val="ListLabel 401"/>
    <w:rPr>
      <w:dstrike w:val="0"/>
      <w:color w:val="000000"/>
      <w:w w:val="100"/>
      <w:position w:val="0"/>
      <w:sz w:val="22"/>
      <w:szCs w:val="22"/>
      <w:u w:val="none"/>
      <w:effect w:val="none"/>
      <w:vertAlign w:val="baseline"/>
      <w:cs w:val="0"/>
      <w:em w:val="none"/>
    </w:rPr>
  </w:style>
  <w:style w:type="character" w:customStyle="1" w:styleId="ListLabel402">
    <w:name w:val="ListLabel 402"/>
    <w:rPr>
      <w:dstrike w:val="0"/>
      <w:color w:val="000000"/>
      <w:w w:val="100"/>
      <w:position w:val="0"/>
      <w:sz w:val="22"/>
      <w:szCs w:val="22"/>
      <w:u w:val="none"/>
      <w:effect w:val="none"/>
      <w:vertAlign w:val="baseline"/>
      <w:cs w:val="0"/>
      <w:em w:val="none"/>
    </w:rPr>
  </w:style>
  <w:style w:type="character" w:customStyle="1" w:styleId="ListLabel403">
    <w:name w:val="ListLabel 403"/>
    <w:rPr>
      <w:dstrike w:val="0"/>
      <w:color w:val="000000"/>
      <w:w w:val="100"/>
      <w:position w:val="0"/>
      <w:sz w:val="22"/>
      <w:szCs w:val="22"/>
      <w:u w:val="none"/>
      <w:effect w:val="none"/>
      <w:vertAlign w:val="baseline"/>
      <w:cs w:val="0"/>
      <w:em w:val="none"/>
    </w:rPr>
  </w:style>
  <w:style w:type="character" w:customStyle="1" w:styleId="ListLabel404">
    <w:name w:val="ListLabel 404"/>
    <w:rPr>
      <w:dstrike w:val="0"/>
      <w:color w:val="000000"/>
      <w:w w:val="100"/>
      <w:position w:val="0"/>
      <w:sz w:val="22"/>
      <w:szCs w:val="22"/>
      <w:u w:val="none"/>
      <w:effect w:val="none"/>
      <w:vertAlign w:val="baseline"/>
      <w:cs w:val="0"/>
      <w:em w:val="none"/>
    </w:rPr>
  </w:style>
  <w:style w:type="character" w:customStyle="1" w:styleId="ListLabel405">
    <w:name w:val="ListLabel 405"/>
    <w:rPr>
      <w:dstrike w:val="0"/>
      <w:color w:val="000000"/>
      <w:w w:val="100"/>
      <w:position w:val="0"/>
      <w:sz w:val="22"/>
      <w:szCs w:val="22"/>
      <w:u w:val="none"/>
      <w:effect w:val="none"/>
      <w:vertAlign w:val="baseline"/>
      <w:cs w:val="0"/>
      <w:em w:val="none"/>
    </w:rPr>
  </w:style>
  <w:style w:type="character" w:customStyle="1" w:styleId="ListLabel406">
    <w:name w:val="ListLabel 406"/>
    <w:rPr>
      <w:dstrike w:val="0"/>
      <w:color w:val="000000"/>
      <w:w w:val="100"/>
      <w:position w:val="0"/>
      <w:sz w:val="22"/>
      <w:szCs w:val="22"/>
      <w:u w:val="none"/>
      <w:effect w:val="none"/>
      <w:vertAlign w:val="baseline"/>
      <w:cs w:val="0"/>
      <w:em w:val="none"/>
    </w:rPr>
  </w:style>
  <w:style w:type="character" w:customStyle="1" w:styleId="ListLabel407">
    <w:name w:val="ListLabel 407"/>
    <w:rPr>
      <w:dstrike w:val="0"/>
      <w:color w:val="000000"/>
      <w:w w:val="100"/>
      <w:position w:val="0"/>
      <w:sz w:val="22"/>
      <w:szCs w:val="22"/>
      <w:u w:val="none"/>
      <w:effect w:val="none"/>
      <w:vertAlign w:val="baseline"/>
      <w:cs w:val="0"/>
      <w:em w:val="none"/>
    </w:rPr>
  </w:style>
  <w:style w:type="character" w:customStyle="1" w:styleId="ListLabel408">
    <w:name w:val="ListLabel 408"/>
    <w:rPr>
      <w:dstrike w:val="0"/>
      <w:color w:val="000000"/>
      <w:w w:val="100"/>
      <w:position w:val="0"/>
      <w:sz w:val="22"/>
      <w:szCs w:val="22"/>
      <w:u w:val="none"/>
      <w:effect w:val="none"/>
      <w:vertAlign w:val="baseline"/>
      <w:cs w:val="0"/>
      <w:em w:val="none"/>
    </w:rPr>
  </w:style>
  <w:style w:type="character" w:customStyle="1" w:styleId="ListLabel409">
    <w:name w:val="ListLabel 409"/>
    <w:rPr>
      <w:dstrike w:val="0"/>
      <w:color w:val="000000"/>
      <w:w w:val="100"/>
      <w:position w:val="0"/>
      <w:sz w:val="22"/>
      <w:szCs w:val="22"/>
      <w:u w:val="none"/>
      <w:effect w:val="none"/>
      <w:vertAlign w:val="baseline"/>
      <w:cs w:val="0"/>
      <w:em w:val="none"/>
    </w:rPr>
  </w:style>
  <w:style w:type="character" w:customStyle="1" w:styleId="ListLabel410">
    <w:name w:val="ListLabel 410"/>
    <w:rPr>
      <w:dstrike w:val="0"/>
      <w:color w:val="000000"/>
      <w:w w:val="100"/>
      <w:position w:val="0"/>
      <w:sz w:val="22"/>
      <w:szCs w:val="22"/>
      <w:u w:val="none"/>
      <w:effect w:val="none"/>
      <w:vertAlign w:val="baseline"/>
      <w:cs w:val="0"/>
      <w:em w:val="none"/>
    </w:rPr>
  </w:style>
  <w:style w:type="character" w:customStyle="1" w:styleId="ListLabel411">
    <w:name w:val="ListLabel 411"/>
    <w:rPr>
      <w:dstrike w:val="0"/>
      <w:color w:val="000000"/>
      <w:w w:val="100"/>
      <w:position w:val="0"/>
      <w:sz w:val="22"/>
      <w:szCs w:val="22"/>
      <w:u w:val="none"/>
      <w:effect w:val="none"/>
      <w:vertAlign w:val="baseline"/>
      <w:cs w:val="0"/>
      <w:em w:val="none"/>
    </w:rPr>
  </w:style>
  <w:style w:type="character" w:customStyle="1" w:styleId="ListLabel412">
    <w:name w:val="ListLabel 412"/>
    <w:rPr>
      <w:dstrike w:val="0"/>
      <w:color w:val="000000"/>
      <w:w w:val="100"/>
      <w:position w:val="0"/>
      <w:sz w:val="22"/>
      <w:szCs w:val="22"/>
      <w:u w:val="none"/>
      <w:effect w:val="none"/>
      <w:vertAlign w:val="baseline"/>
      <w:cs w:val="0"/>
      <w:em w:val="none"/>
    </w:rPr>
  </w:style>
  <w:style w:type="character" w:customStyle="1" w:styleId="ListLabel413">
    <w:name w:val="ListLabel 413"/>
    <w:rPr>
      <w:dstrike w:val="0"/>
      <w:color w:val="000000"/>
      <w:w w:val="100"/>
      <w:position w:val="0"/>
      <w:sz w:val="22"/>
      <w:szCs w:val="22"/>
      <w:u w:val="none"/>
      <w:effect w:val="none"/>
      <w:vertAlign w:val="baseline"/>
      <w:cs w:val="0"/>
      <w:em w:val="none"/>
    </w:rPr>
  </w:style>
  <w:style w:type="character" w:customStyle="1" w:styleId="ListLabel414">
    <w:name w:val="ListLabel 414"/>
    <w:rPr>
      <w:dstrike w:val="0"/>
      <w:color w:val="000000"/>
      <w:w w:val="100"/>
      <w:position w:val="0"/>
      <w:sz w:val="22"/>
      <w:szCs w:val="22"/>
      <w:u w:val="none"/>
      <w:effect w:val="none"/>
      <w:vertAlign w:val="baseline"/>
      <w:cs w:val="0"/>
      <w:em w:val="none"/>
    </w:rPr>
  </w:style>
  <w:style w:type="character" w:customStyle="1" w:styleId="ListLabel415">
    <w:name w:val="ListLabel 415"/>
    <w:rPr>
      <w:dstrike w:val="0"/>
      <w:color w:val="000000"/>
      <w:w w:val="100"/>
      <w:position w:val="0"/>
      <w:sz w:val="22"/>
      <w:szCs w:val="22"/>
      <w:u w:val="none"/>
      <w:effect w:val="none"/>
      <w:vertAlign w:val="baseline"/>
      <w:cs w:val="0"/>
      <w:em w:val="none"/>
    </w:rPr>
  </w:style>
  <w:style w:type="character" w:customStyle="1" w:styleId="ListLabel416">
    <w:name w:val="ListLabel 416"/>
    <w:rPr>
      <w:dstrike w:val="0"/>
      <w:color w:val="000000"/>
      <w:w w:val="100"/>
      <w:position w:val="0"/>
      <w:sz w:val="22"/>
      <w:szCs w:val="22"/>
      <w:u w:val="none"/>
      <w:effect w:val="none"/>
      <w:vertAlign w:val="baseline"/>
      <w:cs w:val="0"/>
      <w:em w:val="none"/>
    </w:rPr>
  </w:style>
  <w:style w:type="character" w:customStyle="1" w:styleId="ListLabel417">
    <w:name w:val="ListLabel 417"/>
    <w:rPr>
      <w:dstrike w:val="0"/>
      <w:color w:val="000000"/>
      <w:w w:val="100"/>
      <w:position w:val="0"/>
      <w:sz w:val="22"/>
      <w:szCs w:val="22"/>
      <w:u w:val="none"/>
      <w:effect w:val="none"/>
      <w:vertAlign w:val="baseline"/>
      <w:cs w:val="0"/>
      <w:em w:val="none"/>
    </w:rPr>
  </w:style>
  <w:style w:type="character" w:customStyle="1" w:styleId="ListLabel418">
    <w:name w:val="ListLabel 418"/>
    <w:rPr>
      <w:dstrike w:val="0"/>
      <w:color w:val="000000"/>
      <w:w w:val="100"/>
      <w:position w:val="0"/>
      <w:sz w:val="22"/>
      <w:szCs w:val="22"/>
      <w:u w:val="none"/>
      <w:effect w:val="none"/>
      <w:vertAlign w:val="baseline"/>
      <w:cs w:val="0"/>
      <w:em w:val="none"/>
    </w:rPr>
  </w:style>
  <w:style w:type="character" w:customStyle="1" w:styleId="ListLabel419">
    <w:name w:val="ListLabel 419"/>
    <w:rPr>
      <w:dstrike w:val="0"/>
      <w:color w:val="000000"/>
      <w:w w:val="100"/>
      <w:position w:val="0"/>
      <w:sz w:val="22"/>
      <w:szCs w:val="22"/>
      <w:u w:val="none"/>
      <w:effect w:val="none"/>
      <w:vertAlign w:val="baseline"/>
      <w:cs w:val="0"/>
      <w:em w:val="none"/>
    </w:rPr>
  </w:style>
  <w:style w:type="character" w:customStyle="1" w:styleId="ListLabel420">
    <w:name w:val="ListLabel 420"/>
    <w:rPr>
      <w:dstrike w:val="0"/>
      <w:color w:val="000000"/>
      <w:w w:val="100"/>
      <w:position w:val="0"/>
      <w:sz w:val="22"/>
      <w:szCs w:val="22"/>
      <w:u w:val="none"/>
      <w:effect w:val="none"/>
      <w:vertAlign w:val="baseline"/>
      <w:cs w:val="0"/>
      <w:em w:val="none"/>
    </w:rPr>
  </w:style>
  <w:style w:type="character" w:customStyle="1" w:styleId="ListLabel421">
    <w:name w:val="ListLabel 421"/>
    <w:rPr>
      <w:dstrike w:val="0"/>
      <w:color w:val="000000"/>
      <w:w w:val="100"/>
      <w:position w:val="0"/>
      <w:sz w:val="22"/>
      <w:szCs w:val="22"/>
      <w:u w:val="none"/>
      <w:effect w:val="none"/>
      <w:vertAlign w:val="baseline"/>
      <w:cs w:val="0"/>
      <w:em w:val="none"/>
    </w:rPr>
  </w:style>
  <w:style w:type="character" w:customStyle="1" w:styleId="ListLabel422">
    <w:name w:val="ListLabel 422"/>
    <w:rPr>
      <w:dstrike w:val="0"/>
      <w:color w:val="000000"/>
      <w:w w:val="100"/>
      <w:position w:val="0"/>
      <w:sz w:val="22"/>
      <w:szCs w:val="22"/>
      <w:u w:val="none"/>
      <w:effect w:val="none"/>
      <w:vertAlign w:val="baseline"/>
      <w:cs w:val="0"/>
      <w:em w:val="none"/>
    </w:rPr>
  </w:style>
  <w:style w:type="character" w:customStyle="1" w:styleId="ListLabel423">
    <w:name w:val="ListLabel 423"/>
    <w:rPr>
      <w:dstrike w:val="0"/>
      <w:color w:val="000000"/>
      <w:w w:val="100"/>
      <w:position w:val="0"/>
      <w:sz w:val="22"/>
      <w:szCs w:val="22"/>
      <w:u w:val="none"/>
      <w:effect w:val="none"/>
      <w:vertAlign w:val="baseline"/>
      <w:cs w:val="0"/>
      <w:em w:val="none"/>
    </w:rPr>
  </w:style>
  <w:style w:type="character" w:customStyle="1" w:styleId="ListLabel424">
    <w:name w:val="ListLabel 424"/>
    <w:rPr>
      <w:dstrike w:val="0"/>
      <w:color w:val="000000"/>
      <w:w w:val="100"/>
      <w:position w:val="0"/>
      <w:sz w:val="22"/>
      <w:szCs w:val="22"/>
      <w:u w:val="none"/>
      <w:effect w:val="none"/>
      <w:vertAlign w:val="baseline"/>
      <w:cs w:val="0"/>
      <w:em w:val="none"/>
    </w:rPr>
  </w:style>
  <w:style w:type="character" w:customStyle="1" w:styleId="ListLabel425">
    <w:name w:val="ListLabel 425"/>
    <w:rPr>
      <w:dstrike w:val="0"/>
      <w:color w:val="000000"/>
      <w:w w:val="100"/>
      <w:position w:val="0"/>
      <w:sz w:val="22"/>
      <w:szCs w:val="22"/>
      <w:u w:val="none"/>
      <w:effect w:val="none"/>
      <w:vertAlign w:val="baseline"/>
      <w:cs w:val="0"/>
      <w:em w:val="none"/>
    </w:rPr>
  </w:style>
  <w:style w:type="character" w:customStyle="1" w:styleId="ListLabel426">
    <w:name w:val="ListLabel 426"/>
    <w:rPr>
      <w:dstrike w:val="0"/>
      <w:color w:val="000000"/>
      <w:w w:val="100"/>
      <w:position w:val="0"/>
      <w:sz w:val="22"/>
      <w:szCs w:val="22"/>
      <w:u w:val="none"/>
      <w:effect w:val="none"/>
      <w:vertAlign w:val="baseline"/>
      <w:cs w:val="0"/>
      <w:em w:val="none"/>
    </w:rPr>
  </w:style>
  <w:style w:type="character" w:customStyle="1" w:styleId="ListLabel427">
    <w:name w:val="ListLabel 427"/>
    <w:rPr>
      <w:dstrike w:val="0"/>
      <w:color w:val="000000"/>
      <w:w w:val="100"/>
      <w:position w:val="0"/>
      <w:sz w:val="22"/>
      <w:szCs w:val="22"/>
      <w:u w:val="none"/>
      <w:effect w:val="none"/>
      <w:vertAlign w:val="baseline"/>
      <w:cs w:val="0"/>
      <w:em w:val="none"/>
    </w:rPr>
  </w:style>
  <w:style w:type="character" w:customStyle="1" w:styleId="ListLabel428">
    <w:name w:val="ListLabel 428"/>
    <w:rPr>
      <w:dstrike w:val="0"/>
      <w:color w:val="000000"/>
      <w:w w:val="100"/>
      <w:position w:val="0"/>
      <w:sz w:val="22"/>
      <w:szCs w:val="22"/>
      <w:u w:val="none"/>
      <w:effect w:val="none"/>
      <w:vertAlign w:val="baseline"/>
      <w:cs w:val="0"/>
      <w:em w:val="none"/>
    </w:rPr>
  </w:style>
  <w:style w:type="character" w:customStyle="1" w:styleId="ListLabel429">
    <w:name w:val="ListLabel 429"/>
    <w:rPr>
      <w:dstrike w:val="0"/>
      <w:color w:val="000000"/>
      <w:w w:val="100"/>
      <w:position w:val="0"/>
      <w:sz w:val="22"/>
      <w:szCs w:val="22"/>
      <w:u w:val="none"/>
      <w:effect w:val="none"/>
      <w:vertAlign w:val="baseline"/>
      <w:cs w:val="0"/>
      <w:em w:val="none"/>
    </w:rPr>
  </w:style>
  <w:style w:type="character" w:customStyle="1" w:styleId="ListLabel430">
    <w:name w:val="ListLabel 430"/>
    <w:rPr>
      <w:dstrike w:val="0"/>
      <w:color w:val="000000"/>
      <w:w w:val="100"/>
      <w:position w:val="0"/>
      <w:sz w:val="22"/>
      <w:szCs w:val="22"/>
      <w:u w:val="none"/>
      <w:effect w:val="none"/>
      <w:vertAlign w:val="baseline"/>
      <w:cs w:val="0"/>
      <w:em w:val="none"/>
    </w:rPr>
  </w:style>
  <w:style w:type="character" w:customStyle="1" w:styleId="ListLabel431">
    <w:name w:val="ListLabel 431"/>
    <w:rPr>
      <w:dstrike w:val="0"/>
      <w:color w:val="000000"/>
      <w:w w:val="100"/>
      <w:position w:val="0"/>
      <w:sz w:val="22"/>
      <w:szCs w:val="22"/>
      <w:u w:val="none"/>
      <w:effect w:val="none"/>
      <w:vertAlign w:val="baseline"/>
      <w:cs w:val="0"/>
      <w:em w:val="none"/>
    </w:rPr>
  </w:style>
  <w:style w:type="character" w:customStyle="1" w:styleId="ListLabel432">
    <w:name w:val="ListLabel 432"/>
    <w:rPr>
      <w:dstrike w:val="0"/>
      <w:color w:val="000000"/>
      <w:w w:val="100"/>
      <w:position w:val="0"/>
      <w:sz w:val="22"/>
      <w:szCs w:val="22"/>
      <w:u w:val="none"/>
      <w:effect w:val="none"/>
      <w:vertAlign w:val="baseline"/>
      <w:cs w:val="0"/>
      <w:em w:val="none"/>
    </w:rPr>
  </w:style>
  <w:style w:type="character" w:customStyle="1" w:styleId="ListLabel433">
    <w:name w:val="ListLabel 433"/>
    <w:rPr>
      <w:dstrike w:val="0"/>
      <w:color w:val="000000"/>
      <w:w w:val="100"/>
      <w:position w:val="0"/>
      <w:sz w:val="22"/>
      <w:szCs w:val="22"/>
      <w:u w:val="none"/>
      <w:effect w:val="none"/>
      <w:vertAlign w:val="baseline"/>
      <w:cs w:val="0"/>
      <w:em w:val="none"/>
    </w:rPr>
  </w:style>
  <w:style w:type="character" w:customStyle="1" w:styleId="ListLabel434">
    <w:name w:val="ListLabel 434"/>
    <w:rPr>
      <w:dstrike w:val="0"/>
      <w:color w:val="000000"/>
      <w:w w:val="100"/>
      <w:position w:val="0"/>
      <w:sz w:val="22"/>
      <w:szCs w:val="22"/>
      <w:u w:val="none"/>
      <w:effect w:val="none"/>
      <w:vertAlign w:val="baseline"/>
      <w:cs w:val="0"/>
      <w:em w:val="none"/>
    </w:rPr>
  </w:style>
  <w:style w:type="character" w:customStyle="1" w:styleId="ListLabel435">
    <w:name w:val="ListLabel 435"/>
    <w:rPr>
      <w:dstrike w:val="0"/>
      <w:color w:val="000000"/>
      <w:w w:val="100"/>
      <w:position w:val="0"/>
      <w:sz w:val="22"/>
      <w:szCs w:val="22"/>
      <w:u w:val="none"/>
      <w:effect w:val="none"/>
      <w:vertAlign w:val="baseline"/>
      <w:cs w:val="0"/>
      <w:em w:val="none"/>
    </w:rPr>
  </w:style>
  <w:style w:type="character" w:customStyle="1" w:styleId="ListLabel436">
    <w:name w:val="ListLabel 436"/>
    <w:rPr>
      <w:dstrike w:val="0"/>
      <w:color w:val="000000"/>
      <w:w w:val="100"/>
      <w:position w:val="0"/>
      <w:sz w:val="22"/>
      <w:szCs w:val="22"/>
      <w:u w:val="none"/>
      <w:effect w:val="none"/>
      <w:vertAlign w:val="baseline"/>
      <w:cs w:val="0"/>
      <w:em w:val="none"/>
    </w:rPr>
  </w:style>
  <w:style w:type="character" w:customStyle="1" w:styleId="ListLabel437">
    <w:name w:val="ListLabel 437"/>
    <w:rPr>
      <w:dstrike w:val="0"/>
      <w:color w:val="000000"/>
      <w:w w:val="100"/>
      <w:position w:val="0"/>
      <w:sz w:val="22"/>
      <w:szCs w:val="22"/>
      <w:u w:val="none"/>
      <w:effect w:val="none"/>
      <w:vertAlign w:val="baseline"/>
      <w:cs w:val="0"/>
      <w:em w:val="none"/>
    </w:rPr>
  </w:style>
  <w:style w:type="character" w:customStyle="1" w:styleId="ListLabel438">
    <w:name w:val="ListLabel 438"/>
    <w:rPr>
      <w:dstrike w:val="0"/>
      <w:color w:val="000000"/>
      <w:w w:val="100"/>
      <w:position w:val="0"/>
      <w:sz w:val="22"/>
      <w:szCs w:val="22"/>
      <w:u w:val="none"/>
      <w:effect w:val="none"/>
      <w:vertAlign w:val="baseline"/>
      <w:cs w:val="0"/>
      <w:em w:val="none"/>
    </w:rPr>
  </w:style>
  <w:style w:type="character" w:customStyle="1" w:styleId="ListLabel439">
    <w:name w:val="ListLabel 439"/>
    <w:rPr>
      <w:dstrike w:val="0"/>
      <w:color w:val="000000"/>
      <w:w w:val="100"/>
      <w:position w:val="0"/>
      <w:sz w:val="22"/>
      <w:szCs w:val="22"/>
      <w:u w:val="none"/>
      <w:effect w:val="none"/>
      <w:vertAlign w:val="baseline"/>
      <w:cs w:val="0"/>
      <w:em w:val="none"/>
    </w:rPr>
  </w:style>
  <w:style w:type="character" w:customStyle="1" w:styleId="ListLabel440">
    <w:name w:val="ListLabel 440"/>
    <w:rPr>
      <w:dstrike w:val="0"/>
      <w:color w:val="000000"/>
      <w:w w:val="100"/>
      <w:position w:val="0"/>
      <w:sz w:val="22"/>
      <w:szCs w:val="22"/>
      <w:u w:val="none"/>
      <w:effect w:val="none"/>
      <w:vertAlign w:val="baseline"/>
      <w:cs w:val="0"/>
      <w:em w:val="none"/>
    </w:rPr>
  </w:style>
  <w:style w:type="character" w:customStyle="1" w:styleId="ListLabel441">
    <w:name w:val="ListLabel 441"/>
    <w:rPr>
      <w:dstrike w:val="0"/>
      <w:color w:val="000000"/>
      <w:w w:val="100"/>
      <w:position w:val="0"/>
      <w:sz w:val="22"/>
      <w:szCs w:val="22"/>
      <w:u w:val="none"/>
      <w:effect w:val="none"/>
      <w:vertAlign w:val="baseline"/>
      <w:cs w:val="0"/>
      <w:em w:val="none"/>
    </w:rPr>
  </w:style>
  <w:style w:type="character" w:customStyle="1" w:styleId="ListLabel442">
    <w:name w:val="ListLabel 442"/>
    <w:rPr>
      <w:dstrike w:val="0"/>
      <w:color w:val="000000"/>
      <w:w w:val="100"/>
      <w:position w:val="0"/>
      <w:sz w:val="22"/>
      <w:szCs w:val="22"/>
      <w:u w:val="none"/>
      <w:effect w:val="none"/>
      <w:vertAlign w:val="baseline"/>
      <w:cs w:val="0"/>
      <w:em w:val="none"/>
    </w:rPr>
  </w:style>
  <w:style w:type="character" w:customStyle="1" w:styleId="ListLabel443">
    <w:name w:val="ListLabel 443"/>
    <w:rPr>
      <w:dstrike w:val="0"/>
      <w:color w:val="000000"/>
      <w:w w:val="100"/>
      <w:position w:val="0"/>
      <w:sz w:val="22"/>
      <w:szCs w:val="22"/>
      <w:u w:val="none"/>
      <w:effect w:val="none"/>
      <w:vertAlign w:val="baseline"/>
      <w:cs w:val="0"/>
      <w:em w:val="none"/>
    </w:rPr>
  </w:style>
  <w:style w:type="character" w:customStyle="1" w:styleId="ListLabel444">
    <w:name w:val="ListLabel 444"/>
    <w:rPr>
      <w:dstrike w:val="0"/>
      <w:color w:val="000000"/>
      <w:w w:val="100"/>
      <w:position w:val="0"/>
      <w:sz w:val="22"/>
      <w:szCs w:val="22"/>
      <w:u w:val="none"/>
      <w:effect w:val="none"/>
      <w:vertAlign w:val="baseline"/>
      <w:cs w:val="0"/>
      <w:em w:val="none"/>
    </w:rPr>
  </w:style>
  <w:style w:type="character" w:customStyle="1" w:styleId="ListLabel445">
    <w:name w:val="ListLabel 445"/>
    <w:rPr>
      <w:dstrike w:val="0"/>
      <w:color w:val="000000"/>
      <w:w w:val="100"/>
      <w:position w:val="0"/>
      <w:sz w:val="22"/>
      <w:szCs w:val="22"/>
      <w:u w:val="none"/>
      <w:effect w:val="none"/>
      <w:vertAlign w:val="baseline"/>
      <w:cs w:val="0"/>
      <w:em w:val="none"/>
    </w:rPr>
  </w:style>
  <w:style w:type="character" w:customStyle="1" w:styleId="ListLabel446">
    <w:name w:val="ListLabel 446"/>
    <w:rPr>
      <w:dstrike w:val="0"/>
      <w:color w:val="000000"/>
      <w:w w:val="100"/>
      <w:position w:val="0"/>
      <w:sz w:val="22"/>
      <w:szCs w:val="22"/>
      <w:u w:val="none"/>
      <w:effect w:val="none"/>
      <w:vertAlign w:val="baseline"/>
      <w:cs w:val="0"/>
      <w:em w:val="none"/>
    </w:rPr>
  </w:style>
  <w:style w:type="character" w:customStyle="1" w:styleId="ListLabel447">
    <w:name w:val="ListLabel 447"/>
    <w:rPr>
      <w:dstrike w:val="0"/>
      <w:color w:val="000000"/>
      <w:w w:val="100"/>
      <w:position w:val="0"/>
      <w:sz w:val="22"/>
      <w:szCs w:val="22"/>
      <w:u w:val="none"/>
      <w:effect w:val="none"/>
      <w:vertAlign w:val="baseline"/>
      <w:cs w:val="0"/>
      <w:em w:val="none"/>
    </w:rPr>
  </w:style>
  <w:style w:type="character" w:customStyle="1" w:styleId="ListLabel448">
    <w:name w:val="ListLabel 448"/>
    <w:rPr>
      <w:dstrike w:val="0"/>
      <w:color w:val="000000"/>
      <w:w w:val="100"/>
      <w:position w:val="0"/>
      <w:sz w:val="22"/>
      <w:szCs w:val="22"/>
      <w:u w:val="none"/>
      <w:effect w:val="none"/>
      <w:vertAlign w:val="baseline"/>
      <w:cs w:val="0"/>
      <w:em w:val="none"/>
    </w:rPr>
  </w:style>
  <w:style w:type="character" w:customStyle="1" w:styleId="ListLabel449">
    <w:name w:val="ListLabel 449"/>
    <w:rPr>
      <w:dstrike w:val="0"/>
      <w:color w:val="000000"/>
      <w:w w:val="100"/>
      <w:position w:val="0"/>
      <w:sz w:val="22"/>
      <w:szCs w:val="22"/>
      <w:u w:val="none"/>
      <w:effect w:val="none"/>
      <w:vertAlign w:val="baseline"/>
      <w:cs w:val="0"/>
      <w:em w:val="none"/>
    </w:rPr>
  </w:style>
  <w:style w:type="character" w:customStyle="1" w:styleId="ListLabel450">
    <w:name w:val="ListLabel 450"/>
    <w:rPr>
      <w:dstrike w:val="0"/>
      <w:color w:val="000000"/>
      <w:w w:val="100"/>
      <w:position w:val="0"/>
      <w:sz w:val="22"/>
      <w:szCs w:val="22"/>
      <w:u w:val="none"/>
      <w:effect w:val="none"/>
      <w:vertAlign w:val="baseline"/>
      <w:cs w:val="0"/>
      <w:em w:val="none"/>
    </w:rPr>
  </w:style>
  <w:style w:type="character" w:customStyle="1" w:styleId="ListLabel451">
    <w:name w:val="ListLabel 451"/>
    <w:rPr>
      <w:color w:val="0000FF"/>
      <w:w w:val="100"/>
      <w:position w:val="-1"/>
      <w:u w:val="single"/>
      <w:effect w:val="none"/>
      <w:vertAlign w:val="baseline"/>
      <w:cs w:val="0"/>
      <w:em w:val="none"/>
    </w:rPr>
  </w:style>
  <w:style w:type="character" w:customStyle="1" w:styleId="ListLabel452">
    <w:name w:val="ListLabel 452"/>
    <w:rPr>
      <w:w w:val="100"/>
      <w:position w:val="-1"/>
      <w:effect w:val="none"/>
      <w:vertAlign w:val="baseline"/>
      <w:cs w:val="0"/>
      <w:em w:val="none"/>
    </w:rPr>
  </w:style>
  <w:style w:type="character" w:customStyle="1" w:styleId="ListLabel453">
    <w:name w:val="ListLabel 453"/>
    <w:rPr>
      <w:color w:val="1155CC"/>
      <w:w w:val="100"/>
      <w:position w:val="-1"/>
      <w:u w:val="single"/>
      <w:effect w:val="none"/>
      <w:vertAlign w:val="baseline"/>
      <w:cs w:val="0"/>
      <w:em w:val="none"/>
    </w:rPr>
  </w:style>
  <w:style w:type="character" w:customStyle="1" w:styleId="ListLabel454">
    <w:name w:val="ListLabel 454"/>
    <w:rPr>
      <w:color w:val="0563C1"/>
      <w:w w:val="100"/>
      <w:position w:val="-1"/>
      <w:u w:val="single"/>
      <w:effect w:val="none"/>
      <w:vertAlign w:val="baseline"/>
      <w:cs w:val="0"/>
      <w:em w:val="none"/>
    </w:rPr>
  </w:style>
  <w:style w:type="character" w:customStyle="1" w:styleId="ListLabel455">
    <w:name w:val="ListLabel 455"/>
    <w:rPr>
      <w:w w:val="100"/>
      <w:position w:val="-1"/>
      <w:u w:val="single"/>
      <w:effect w:val="none"/>
      <w:vertAlign w:val="baseline"/>
      <w:cs w:val="0"/>
      <w:em w:val="none"/>
    </w:rPr>
  </w:style>
  <w:style w:type="character" w:styleId="Hyperlink">
    <w:name w:val="Hyperlink"/>
    <w:rPr>
      <w:color w:val="0563C1"/>
      <w:w w:val="100"/>
      <w:position w:val="-1"/>
      <w:u w:val="single"/>
      <w:effect w:val="none"/>
      <w:vertAlign w:val="baseline"/>
      <w:cs w:val="0"/>
      <w:em w:val="none"/>
    </w:rPr>
  </w:style>
  <w:style w:type="paragraph" w:customStyle="1" w:styleId="AnnexHeading">
    <w:name w:val="Annex Heading"/>
    <w:basedOn w:val="Normal"/>
    <w:next w:val="Normal"/>
    <w:pPr>
      <w:suppressAutoHyphens/>
      <w:spacing w:before="100" w:after="300"/>
      <w:ind w:left="720" w:hanging="720"/>
      <w:jc w:val="center"/>
      <w:textAlignment w:val="auto"/>
    </w:pPr>
    <w:rPr>
      <w:rFonts w:ascii="Arial Bold" w:eastAsia="Times New Roman" w:hAnsi="Arial Bold" w:cs="Times New Roman"/>
      <w:b/>
      <w:caps/>
      <w:sz w:val="24"/>
      <w:szCs w:val="24"/>
    </w:rPr>
  </w:style>
  <w:style w:type="paragraph" w:customStyle="1" w:styleId="StdBodyText">
    <w:name w:val="Std Body Text"/>
    <w:basedOn w:val="Normal"/>
    <w:pPr>
      <w:suppressAutoHyphens/>
      <w:spacing w:before="100" w:after="200"/>
      <w:textAlignment w:val="auto"/>
    </w:pPr>
    <w:rPr>
      <w:sz w:val="24"/>
      <w:szCs w:val="24"/>
    </w:rPr>
  </w:style>
  <w:style w:type="paragraph" w:customStyle="1" w:styleId="AppendixText1">
    <w:name w:val="Appendix Text 1"/>
    <w:basedOn w:val="Normal"/>
    <w:pPr>
      <w:suppressAutoHyphens/>
      <w:overflowPunct w:val="0"/>
      <w:autoSpaceDE w:val="0"/>
      <w:spacing w:after="240"/>
      <w:ind w:left="720" w:hanging="720"/>
      <w:jc w:val="both"/>
    </w:pPr>
  </w:style>
  <w:style w:type="paragraph" w:customStyle="1" w:styleId="AppendixText2">
    <w:name w:val="Appendix Text 2"/>
    <w:basedOn w:val="Normal"/>
    <w:pPr>
      <w:suppressAutoHyphens/>
      <w:overflowPunct w:val="0"/>
      <w:autoSpaceDE w:val="0"/>
      <w:spacing w:after="240"/>
      <w:ind w:left="1440" w:hanging="720"/>
      <w:jc w:val="both"/>
    </w:pPr>
  </w:style>
  <w:style w:type="paragraph" w:customStyle="1" w:styleId="StdBodyText2">
    <w:name w:val="Std Body Text 2"/>
    <w:basedOn w:val="Normal"/>
    <w:pPr>
      <w:suppressAutoHyphens/>
      <w:spacing w:before="100" w:after="200"/>
      <w:ind w:left="720"/>
      <w:textAlignment w:val="auto"/>
    </w:pPr>
    <w:rPr>
      <w:sz w:val="24"/>
      <w:szCs w:val="24"/>
    </w:rPr>
  </w:style>
  <w:style w:type="paragraph" w:customStyle="1" w:styleId="GPSL3numberedclause">
    <w:name w:val="GPS L3 numbered clause"/>
    <w:basedOn w:val="Normal"/>
    <w:pPr>
      <w:suppressAutoHyphens/>
      <w:spacing w:before="120" w:after="120"/>
      <w:jc w:val="both"/>
      <w:textAlignment w:val="auto"/>
    </w:pPr>
    <w:rPr>
      <w:rFonts w:ascii="Calibri" w:eastAsia="Times New Roman" w:hAnsi="Calibri"/>
    </w:rPr>
  </w:style>
  <w:style w:type="paragraph" w:customStyle="1" w:styleId="GPSL4numberedclause">
    <w:name w:val="GPS L4 numbered clause"/>
    <w:basedOn w:val="GPSL3numberedclause"/>
  </w:style>
  <w:style w:type="character" w:customStyle="1" w:styleId="GPSL4numberedclauseChar">
    <w:name w:val="GPS L4 numbered clause Char"/>
    <w:rPr>
      <w:rFonts w:ascii="Calibri" w:eastAsia="Times New Roman" w:hAnsi="Calibri"/>
      <w:w w:val="100"/>
      <w:position w:val="-1"/>
      <w:effect w:val="none"/>
      <w:vertAlign w:val="baseline"/>
      <w:cs w:val="0"/>
      <w:em w:val="none"/>
      <w:lang w:bidi="ar-SA"/>
    </w:rPr>
  </w:style>
  <w:style w:type="paragraph" w:customStyle="1" w:styleId="GPSL5numberedclause">
    <w:name w:val="GPS L5 numbered clause"/>
    <w:basedOn w:val="GPSL4numberedclause"/>
    <w:pPr>
      <w:ind w:left="3119" w:hanging="567"/>
    </w:pPr>
  </w:style>
  <w:style w:type="paragraph" w:customStyle="1" w:styleId="GPSL2NumberedBoldHeading">
    <w:name w:val="GPS L2 Numbered Bold Heading"/>
    <w:basedOn w:val="Normal"/>
    <w:pPr>
      <w:suppressAutoHyphens/>
      <w:spacing w:before="120" w:after="120"/>
      <w:ind w:hanging="218"/>
      <w:jc w:val="both"/>
      <w:textAlignment w:val="auto"/>
    </w:pPr>
    <w:rPr>
      <w:rFonts w:ascii="Calibri" w:eastAsia="Times New Roman" w:hAnsi="Calibri"/>
      <w:b/>
    </w:rPr>
  </w:style>
  <w:style w:type="paragraph" w:customStyle="1" w:styleId="GPSL6numbered">
    <w:name w:val="GPS L6 numbered"/>
    <w:basedOn w:val="GPSL5numberedclause"/>
    <w:pPr>
      <w:numPr>
        <w:numId w:val="34"/>
      </w:numPr>
      <w:ind w:left="3119" w:hanging="567"/>
    </w:pPr>
  </w:style>
  <w:style w:type="character" w:customStyle="1" w:styleId="GPSL3numberedclauseChar">
    <w:name w:val="GPS L3 numbered clause Char"/>
    <w:rPr>
      <w:rFonts w:ascii="Calibri" w:eastAsia="Times New Roman" w:hAnsi="Calibri"/>
      <w:w w:val="100"/>
      <w:position w:val="-1"/>
      <w:effect w:val="none"/>
      <w:vertAlign w:val="baseline"/>
      <w:cs w:val="0"/>
      <w:em w:val="none"/>
      <w:lang w:bidi="ar-SA"/>
    </w:rPr>
  </w:style>
  <w:style w:type="numbering" w:customStyle="1" w:styleId="NoList1">
    <w:name w:val="No List_1"/>
    <w:basedOn w:val="NoList"/>
  </w:style>
  <w:style w:type="numbering" w:customStyle="1" w:styleId="WWNum1">
    <w:name w:val="WWNum1"/>
    <w:basedOn w:val="NoList"/>
    <w:pPr>
      <w:numPr>
        <w:numId w:val="44"/>
      </w:numPr>
    </w:pPr>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numbering" w:customStyle="1" w:styleId="WWNum14">
    <w:name w:val="WWNum14"/>
    <w:basedOn w:val="NoList"/>
  </w:style>
  <w:style w:type="numbering" w:customStyle="1" w:styleId="WWNum15">
    <w:name w:val="WWNum15"/>
    <w:basedOn w:val="NoList"/>
  </w:style>
  <w:style w:type="numbering" w:customStyle="1" w:styleId="WWNum16">
    <w:name w:val="WWNum16"/>
    <w:basedOn w:val="NoList"/>
  </w:style>
  <w:style w:type="numbering" w:customStyle="1" w:styleId="WWNum17">
    <w:name w:val="WWNum17"/>
    <w:basedOn w:val="NoList"/>
  </w:style>
  <w:style w:type="numbering" w:customStyle="1" w:styleId="WWNum18">
    <w:name w:val="WWNum18"/>
    <w:basedOn w:val="NoList"/>
  </w:style>
  <w:style w:type="numbering" w:customStyle="1" w:styleId="WWNum19">
    <w:name w:val="WWNum19"/>
    <w:basedOn w:val="NoList"/>
  </w:style>
  <w:style w:type="numbering" w:customStyle="1" w:styleId="WWNum20">
    <w:name w:val="WWNum20"/>
    <w:basedOn w:val="NoList"/>
  </w:style>
  <w:style w:type="numbering" w:customStyle="1" w:styleId="WWNum21">
    <w:name w:val="WWNum21"/>
    <w:basedOn w:val="NoList"/>
  </w:style>
  <w:style w:type="numbering" w:customStyle="1" w:styleId="WWNum22">
    <w:name w:val="WWNum22"/>
    <w:basedOn w:val="NoList"/>
  </w:style>
  <w:style w:type="numbering" w:customStyle="1" w:styleId="WWNum23">
    <w:name w:val="WWNum23"/>
    <w:basedOn w:val="NoList"/>
  </w:style>
  <w:style w:type="numbering" w:customStyle="1" w:styleId="WWNum24">
    <w:name w:val="WWNum24"/>
    <w:basedOn w:val="NoList"/>
  </w:style>
  <w:style w:type="numbering" w:customStyle="1" w:styleId="WWNum25">
    <w:name w:val="WWNum25"/>
    <w:basedOn w:val="NoList"/>
  </w:style>
  <w:style w:type="numbering" w:customStyle="1" w:styleId="WWNum26">
    <w:name w:val="WWNum26"/>
    <w:basedOn w:val="NoList"/>
  </w:style>
  <w:style w:type="numbering" w:customStyle="1" w:styleId="WWNum27">
    <w:name w:val="WWNum27"/>
    <w:basedOn w:val="NoList"/>
  </w:style>
  <w:style w:type="numbering" w:customStyle="1" w:styleId="WWNum28">
    <w:name w:val="WWNum28"/>
    <w:basedOn w:val="NoList"/>
  </w:style>
  <w:style w:type="numbering" w:customStyle="1" w:styleId="WWNum29">
    <w:name w:val="WWNum29"/>
    <w:basedOn w:val="NoList"/>
  </w:style>
  <w:style w:type="numbering" w:customStyle="1" w:styleId="WWNum30">
    <w:name w:val="WWNum30"/>
    <w:basedOn w:val="NoList"/>
  </w:style>
  <w:style w:type="numbering" w:customStyle="1" w:styleId="WWNum31">
    <w:name w:val="WWNum31"/>
    <w:basedOn w:val="NoList"/>
  </w:style>
  <w:style w:type="numbering" w:customStyle="1" w:styleId="WWNum32">
    <w:name w:val="WWNum32"/>
    <w:basedOn w:val="NoList"/>
  </w:style>
  <w:style w:type="numbering" w:customStyle="1" w:styleId="WWNum33">
    <w:name w:val="WWNum33"/>
    <w:basedOn w:val="NoList"/>
  </w:style>
  <w:style w:type="numbering" w:customStyle="1" w:styleId="WWNum34">
    <w:name w:val="WWNum34"/>
    <w:basedOn w:val="NoList"/>
  </w:style>
  <w:style w:type="numbering" w:customStyle="1" w:styleId="WWNum35">
    <w:name w:val="WWNum35"/>
    <w:basedOn w:val="NoList"/>
  </w:style>
  <w:style w:type="numbering" w:customStyle="1" w:styleId="WWNum36">
    <w:name w:val="WWNum36"/>
    <w:basedOn w:val="NoList"/>
  </w:style>
  <w:style w:type="numbering" w:customStyle="1" w:styleId="WWNum37">
    <w:name w:val="WWNum37"/>
    <w:basedOn w:val="NoList"/>
  </w:style>
  <w:style w:type="numbering" w:customStyle="1" w:styleId="WWNum38">
    <w:name w:val="WWNum38"/>
    <w:basedOn w:val="NoList"/>
  </w:style>
  <w:style w:type="numbering" w:customStyle="1" w:styleId="WWNum39">
    <w:name w:val="WWNum39"/>
    <w:basedOn w:val="NoList"/>
  </w:style>
  <w:style w:type="numbering" w:customStyle="1" w:styleId="WWNum40">
    <w:name w:val="WWNum40"/>
    <w:basedOn w:val="NoList"/>
  </w:style>
  <w:style w:type="numbering" w:customStyle="1" w:styleId="WWNum41">
    <w:name w:val="WWNum41"/>
    <w:basedOn w:val="NoList"/>
  </w:style>
  <w:style w:type="numbering" w:customStyle="1" w:styleId="WWNum42">
    <w:name w:val="WWNum42"/>
    <w:basedOn w:val="NoList"/>
  </w:style>
  <w:style w:type="numbering" w:customStyle="1" w:styleId="WWNum43">
    <w:name w:val="WWNum43"/>
    <w:basedOn w:val="NoList"/>
  </w:style>
  <w:style w:type="numbering" w:customStyle="1" w:styleId="WWNum44">
    <w:name w:val="WWNum44"/>
    <w:basedOn w:val="NoList"/>
  </w:style>
  <w:style w:type="numbering" w:customStyle="1" w:styleId="WWNum45">
    <w:name w:val="WWNum45"/>
    <w:basedOn w:val="NoList"/>
  </w:style>
  <w:style w:type="numbering" w:customStyle="1" w:styleId="WWNum46">
    <w:name w:val="WWNum46"/>
    <w:basedOn w:val="NoList"/>
  </w:style>
  <w:style w:type="numbering" w:customStyle="1" w:styleId="WWNum47">
    <w:name w:val="WWNum47"/>
    <w:basedOn w:val="NoList"/>
  </w:style>
  <w:style w:type="numbering" w:customStyle="1" w:styleId="WWNum48">
    <w:name w:val="WWNum48"/>
    <w:basedOn w:val="NoList"/>
  </w:style>
  <w:style w:type="numbering" w:customStyle="1" w:styleId="WWNum49">
    <w:name w:val="WWNum49"/>
    <w:basedOn w:val="NoList"/>
  </w:style>
  <w:style w:type="numbering" w:customStyle="1" w:styleId="WWNum50">
    <w:name w:val="WWNum50"/>
    <w:basedOn w:val="NoList"/>
  </w:style>
  <w:style w:type="numbering" w:customStyle="1" w:styleId="LFO71">
    <w:name w:val="LFO71"/>
    <w:basedOn w:val="NoList"/>
  </w:style>
  <w:style w:type="paragraph" w:styleId="Revision">
    <w:name w:val="Revision"/>
    <w:pPr>
      <w:suppressAutoHyphens/>
      <w:spacing w:line="1" w:lineRule="atLeast"/>
      <w:ind w:leftChars="-1" w:left="-1" w:hangingChars="1"/>
      <w:textDirection w:val="btLr"/>
      <w:textAlignment w:val="top"/>
      <w:outlineLvl w:val="0"/>
    </w:pPr>
    <w:rPr>
      <w:position w:val="-1"/>
    </w:rPr>
  </w:style>
  <w:style w:type="paragraph" w:customStyle="1" w:styleId="ScheduleTitleClause">
    <w:name w:val="Schedule Title Clause"/>
    <w:basedOn w:val="Normal"/>
    <w:pPr>
      <w:keepNext/>
      <w:numPr>
        <w:ilvl w:val="2"/>
        <w:numId w:val="41"/>
      </w:numPr>
      <w:suppressAutoHyphens/>
      <w:spacing w:before="240" w:after="240" w:line="300" w:lineRule="atLeast"/>
      <w:ind w:left="-1" w:hanging="1"/>
      <w:jc w:val="both"/>
      <w:textAlignment w:val="auto"/>
    </w:pPr>
    <w:rPr>
      <w:b/>
      <w:color w:val="000000"/>
      <w:kern w:val="28"/>
      <w:szCs w:val="20"/>
    </w:rPr>
  </w:style>
  <w:style w:type="paragraph" w:customStyle="1" w:styleId="ScheduleUntitledsubclause1">
    <w:name w:val="Schedule Untitled subclause 1"/>
    <w:basedOn w:val="Normal"/>
    <w:pPr>
      <w:numPr>
        <w:ilvl w:val="3"/>
        <w:numId w:val="41"/>
      </w:numPr>
      <w:suppressAutoHyphens/>
      <w:spacing w:before="280" w:after="120" w:line="300" w:lineRule="atLeast"/>
      <w:ind w:left="-1" w:hanging="1"/>
      <w:jc w:val="both"/>
      <w:textAlignment w:val="auto"/>
      <w:outlineLvl w:val="1"/>
    </w:pPr>
    <w:rPr>
      <w:color w:val="000000"/>
      <w:szCs w:val="20"/>
    </w:rPr>
  </w:style>
  <w:style w:type="paragraph" w:customStyle="1" w:styleId="ScheduleUntitledsubclause2">
    <w:name w:val="Schedule Untitled subclause 2"/>
    <w:basedOn w:val="Normal"/>
    <w:pPr>
      <w:numPr>
        <w:ilvl w:val="4"/>
        <w:numId w:val="41"/>
      </w:numPr>
      <w:suppressAutoHyphens/>
      <w:spacing w:after="120" w:line="300" w:lineRule="atLeast"/>
      <w:ind w:left="-1" w:hanging="1"/>
      <w:jc w:val="both"/>
      <w:textAlignment w:val="auto"/>
      <w:outlineLvl w:val="2"/>
    </w:pPr>
    <w:rPr>
      <w:color w:val="000000"/>
      <w:szCs w:val="20"/>
    </w:rPr>
  </w:style>
  <w:style w:type="paragraph" w:customStyle="1" w:styleId="ScheduleUntitledsubclause3">
    <w:name w:val="Schedule Untitled subclause 3"/>
    <w:basedOn w:val="Normal"/>
    <w:pPr>
      <w:numPr>
        <w:ilvl w:val="5"/>
        <w:numId w:val="41"/>
      </w:numPr>
      <w:suppressAutoHyphens/>
      <w:spacing w:after="120" w:line="300" w:lineRule="atLeast"/>
      <w:ind w:left="-1" w:hanging="1"/>
      <w:jc w:val="both"/>
      <w:textAlignment w:val="auto"/>
      <w:outlineLvl w:val="3"/>
    </w:pPr>
    <w:rPr>
      <w:color w:val="000000"/>
      <w:szCs w:val="20"/>
    </w:rPr>
  </w:style>
  <w:style w:type="paragraph" w:customStyle="1" w:styleId="Schedule">
    <w:name w:val="Schedule"/>
    <w:pPr>
      <w:numPr>
        <w:numId w:val="41"/>
      </w:numPr>
      <w:suppressAutoHyphens/>
      <w:spacing w:before="240" w:after="240" w:line="240" w:lineRule="atLeast"/>
      <w:ind w:leftChars="-1" w:left="-1" w:hangingChars="1" w:hanging="1"/>
      <w:textDirection w:val="btLr"/>
      <w:textAlignment w:val="top"/>
      <w:outlineLvl w:val="0"/>
    </w:pPr>
    <w:rPr>
      <w:b/>
      <w:color w:val="000000"/>
      <w:position w:val="-1"/>
      <w:lang w:val="en-US"/>
    </w:rPr>
  </w:style>
  <w:style w:type="paragraph" w:customStyle="1" w:styleId="Part">
    <w:name w:val="Part"/>
    <w:basedOn w:val="Normal"/>
    <w:pPr>
      <w:numPr>
        <w:ilvl w:val="1"/>
        <w:numId w:val="41"/>
      </w:numPr>
      <w:suppressAutoHyphens/>
      <w:spacing w:before="240" w:after="240" w:line="300" w:lineRule="atLeast"/>
      <w:ind w:left="-1" w:hanging="1"/>
      <w:textAlignment w:val="auto"/>
    </w:pPr>
    <w:rPr>
      <w:b/>
      <w:color w:val="000000"/>
      <w:szCs w:val="20"/>
    </w:rPr>
  </w:style>
  <w:style w:type="table" w:customStyle="1" w:styleId="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0">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7">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8">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9">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b">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c">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d">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e">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0">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7">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8">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9">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b">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c">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d">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e">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f">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paragraph" w:styleId="CommentText">
    <w:name w:val="annotation text"/>
    <w:basedOn w:val="Normal"/>
    <w:link w:val="CommentTextChar1"/>
    <w:qFormat/>
    <w:rPr>
      <w:sz w:val="20"/>
      <w:szCs w:val="20"/>
    </w:rPr>
  </w:style>
  <w:style w:type="character" w:customStyle="1" w:styleId="CommentTextChar">
    <w:name w:val="Comment Text Char"/>
    <w:rPr>
      <w:w w:val="100"/>
      <w:position w:val="-1"/>
      <w:sz w:val="20"/>
      <w:szCs w:val="20"/>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table" w:customStyle="1" w:styleId="aff0">
    <w:basedOn w:val="TableNormal"/>
    <w:tblPr>
      <w:tblStyleRowBandSize w:val="1"/>
      <w:tblStyleColBandSize w:val="1"/>
      <w:tblCellMar>
        <w:left w:w="10" w:type="dxa"/>
        <w:right w:w="10" w:type="dxa"/>
      </w:tblCellMar>
    </w:tblPr>
  </w:style>
  <w:style w:type="table" w:customStyle="1" w:styleId="aff1">
    <w:basedOn w:val="TableNormal"/>
    <w:tblPr>
      <w:tblStyleRowBandSize w:val="1"/>
      <w:tblStyleColBandSize w:val="1"/>
      <w:tblCellMar>
        <w:left w:w="10" w:type="dxa"/>
        <w:right w:w="10" w:type="dxa"/>
      </w:tblCellMar>
    </w:tblPr>
  </w:style>
  <w:style w:type="table" w:customStyle="1" w:styleId="aff2">
    <w:basedOn w:val="TableNormal"/>
    <w:tblPr>
      <w:tblStyleRowBandSize w:val="1"/>
      <w:tblStyleColBandSize w:val="1"/>
      <w:tblCellMar>
        <w:left w:w="10" w:type="dxa"/>
        <w:right w:w="10" w:type="dxa"/>
      </w:tblCellMar>
    </w:tblPr>
  </w:style>
  <w:style w:type="table" w:customStyle="1" w:styleId="aff3">
    <w:basedOn w:val="TableNormal"/>
    <w:tblPr>
      <w:tblStyleRowBandSize w:val="1"/>
      <w:tblStyleColBandSize w:val="1"/>
      <w:tblCellMar>
        <w:left w:w="10" w:type="dxa"/>
        <w:right w:w="10" w:type="dxa"/>
      </w:tblCellMar>
    </w:tblPr>
  </w:style>
  <w:style w:type="table" w:customStyle="1" w:styleId="aff4">
    <w:basedOn w:val="TableNormal"/>
    <w:tblPr>
      <w:tblStyleRowBandSize w:val="1"/>
      <w:tblStyleColBandSize w:val="1"/>
      <w:tblCellMar>
        <w:left w:w="10" w:type="dxa"/>
        <w:right w:w="10" w:type="dxa"/>
      </w:tblCellMar>
    </w:tblPr>
  </w:style>
  <w:style w:type="table" w:customStyle="1" w:styleId="aff5">
    <w:basedOn w:val="TableNormal"/>
    <w:tblPr>
      <w:tblStyleRowBandSize w:val="1"/>
      <w:tblStyleColBandSize w:val="1"/>
      <w:tblCellMar>
        <w:left w:w="10" w:type="dxa"/>
        <w:right w:w="10" w:type="dxa"/>
      </w:tblCellMar>
    </w:tblPr>
  </w:style>
  <w:style w:type="table" w:customStyle="1" w:styleId="aff6">
    <w:basedOn w:val="TableNormal"/>
    <w:tblPr>
      <w:tblStyleRowBandSize w:val="1"/>
      <w:tblStyleColBandSize w:val="1"/>
      <w:tblCellMar>
        <w:left w:w="10" w:type="dxa"/>
        <w:right w:w="10" w:type="dxa"/>
      </w:tblCellMar>
    </w:tblPr>
  </w:style>
  <w:style w:type="table" w:customStyle="1" w:styleId="aff7">
    <w:basedOn w:val="TableNormal"/>
    <w:tblPr>
      <w:tblStyleRowBandSize w:val="1"/>
      <w:tblStyleColBandSize w:val="1"/>
      <w:tblCellMar>
        <w:left w:w="10" w:type="dxa"/>
        <w:right w:w="10" w:type="dxa"/>
      </w:tblCellMar>
    </w:tblPr>
  </w:style>
  <w:style w:type="table" w:customStyle="1" w:styleId="aff8">
    <w:basedOn w:val="TableNormal"/>
    <w:tblPr>
      <w:tblStyleRowBandSize w:val="1"/>
      <w:tblStyleColBandSize w:val="1"/>
      <w:tblCellMar>
        <w:left w:w="10" w:type="dxa"/>
        <w:right w:w="10" w:type="dxa"/>
      </w:tblCellMar>
    </w:tblPr>
  </w:style>
  <w:style w:type="table" w:customStyle="1" w:styleId="aff9">
    <w:basedOn w:val="TableNormal"/>
    <w:tblPr>
      <w:tblStyleRowBandSize w:val="1"/>
      <w:tblStyleColBandSize w:val="1"/>
      <w:tblCellMar>
        <w:left w:w="10" w:type="dxa"/>
        <w:right w:w="10" w:type="dxa"/>
      </w:tblCellMar>
    </w:tblPr>
  </w:style>
  <w:style w:type="table" w:customStyle="1" w:styleId="affa">
    <w:basedOn w:val="TableNormal"/>
    <w:tblPr>
      <w:tblStyleRowBandSize w:val="1"/>
      <w:tblStyleColBandSize w:val="1"/>
      <w:tblCellMar>
        <w:left w:w="10" w:type="dxa"/>
        <w:right w:w="10" w:type="dxa"/>
      </w:tblCellMar>
    </w:tblPr>
  </w:style>
  <w:style w:type="table" w:customStyle="1" w:styleId="affb">
    <w:basedOn w:val="TableNormal"/>
    <w:tblPr>
      <w:tblStyleRowBandSize w:val="1"/>
      <w:tblStyleColBandSize w:val="1"/>
      <w:tblCellMar>
        <w:left w:w="10" w:type="dxa"/>
        <w:right w:w="10" w:type="dxa"/>
      </w:tblCellMar>
    </w:tblPr>
  </w:style>
  <w:style w:type="table" w:customStyle="1" w:styleId="affc">
    <w:basedOn w:val="TableNormal"/>
    <w:tblPr>
      <w:tblStyleRowBandSize w:val="1"/>
      <w:tblStyleColBandSize w:val="1"/>
      <w:tblCellMar>
        <w:left w:w="10" w:type="dxa"/>
        <w:right w:w="10" w:type="dxa"/>
      </w:tblCellMar>
    </w:tblPr>
  </w:style>
  <w:style w:type="table" w:customStyle="1" w:styleId="affd">
    <w:basedOn w:val="TableNormal"/>
    <w:tblPr>
      <w:tblStyleRowBandSize w:val="1"/>
      <w:tblStyleColBandSize w:val="1"/>
      <w:tblCellMar>
        <w:left w:w="10" w:type="dxa"/>
        <w:right w:w="10" w:type="dxa"/>
      </w:tblCellMar>
    </w:tblPr>
  </w:style>
  <w:style w:type="table" w:customStyle="1" w:styleId="affe">
    <w:basedOn w:val="TableNormal"/>
    <w:tblPr>
      <w:tblStyleRowBandSize w:val="1"/>
      <w:tblStyleColBandSize w:val="1"/>
      <w:tblCellMar>
        <w:left w:w="10" w:type="dxa"/>
        <w:right w:w="10" w:type="dxa"/>
      </w:tblCellMar>
    </w:tblPr>
  </w:style>
  <w:style w:type="table" w:customStyle="1" w:styleId="afff">
    <w:basedOn w:val="TableNormal"/>
    <w:tblPr>
      <w:tblStyleRowBandSize w:val="1"/>
      <w:tblStyleColBandSize w:val="1"/>
      <w:tblCellMar>
        <w:left w:w="10" w:type="dxa"/>
        <w:right w:w="10" w:type="dxa"/>
      </w:tblCellMar>
    </w:tblPr>
  </w:style>
  <w:style w:type="table" w:customStyle="1" w:styleId="afff0">
    <w:basedOn w:val="TableNormal"/>
    <w:tblPr>
      <w:tblStyleRowBandSize w:val="1"/>
      <w:tblStyleColBandSize w:val="1"/>
      <w:tblCellMar>
        <w:left w:w="10" w:type="dxa"/>
        <w:right w:w="10" w:type="dxa"/>
      </w:tblCellMar>
    </w:tblPr>
  </w:style>
  <w:style w:type="table" w:customStyle="1" w:styleId="afff1">
    <w:basedOn w:val="TableNormal"/>
    <w:tblPr>
      <w:tblStyleRowBandSize w:val="1"/>
      <w:tblStyleColBandSize w:val="1"/>
      <w:tblCellMar>
        <w:left w:w="10" w:type="dxa"/>
        <w:right w:w="10" w:type="dxa"/>
      </w:tblCellMar>
    </w:tblPr>
  </w:style>
  <w:style w:type="table" w:customStyle="1" w:styleId="afff2">
    <w:basedOn w:val="TableNormal"/>
    <w:tblPr>
      <w:tblStyleRowBandSize w:val="1"/>
      <w:tblStyleColBandSize w:val="1"/>
      <w:tblCellMar>
        <w:left w:w="10" w:type="dxa"/>
        <w:right w:w="10" w:type="dxa"/>
      </w:tblCellMar>
    </w:tblPr>
  </w:style>
  <w:style w:type="table" w:customStyle="1" w:styleId="afff3">
    <w:basedOn w:val="TableNormal"/>
    <w:tblPr>
      <w:tblStyleRowBandSize w:val="1"/>
      <w:tblStyleColBandSize w:val="1"/>
      <w:tblCellMar>
        <w:left w:w="10" w:type="dxa"/>
        <w:right w:w="10" w:type="dxa"/>
      </w:tblCellMar>
    </w:tblPr>
  </w:style>
  <w:style w:type="table" w:customStyle="1" w:styleId="afff4">
    <w:basedOn w:val="TableNormal"/>
    <w:tblPr>
      <w:tblStyleRowBandSize w:val="1"/>
      <w:tblStyleColBandSize w:val="1"/>
      <w:tblCellMar>
        <w:left w:w="10" w:type="dxa"/>
        <w:right w:w="10" w:type="dxa"/>
      </w:tblCellMar>
    </w:tblPr>
  </w:style>
  <w:style w:type="table" w:customStyle="1" w:styleId="afff5">
    <w:basedOn w:val="TableNormal"/>
    <w:tblPr>
      <w:tblStyleRowBandSize w:val="1"/>
      <w:tblStyleColBandSize w:val="1"/>
      <w:tblCellMar>
        <w:left w:w="10" w:type="dxa"/>
        <w:right w:w="10" w:type="dxa"/>
      </w:tblCellMar>
    </w:tblPr>
  </w:style>
  <w:style w:type="table" w:customStyle="1" w:styleId="afff6">
    <w:basedOn w:val="TableNormal"/>
    <w:tblPr>
      <w:tblStyleRowBandSize w:val="1"/>
      <w:tblStyleColBandSize w:val="1"/>
      <w:tblCellMar>
        <w:left w:w="10" w:type="dxa"/>
        <w:right w:w="10" w:type="dxa"/>
      </w:tblCellMar>
    </w:tblPr>
  </w:style>
  <w:style w:type="table" w:customStyle="1" w:styleId="afff7">
    <w:basedOn w:val="TableNormal"/>
    <w:tblPr>
      <w:tblStyleRowBandSize w:val="1"/>
      <w:tblStyleColBandSize w:val="1"/>
      <w:tblCellMar>
        <w:left w:w="10" w:type="dxa"/>
        <w:right w:w="10"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0" w:type="dxa"/>
        <w:right w:w="10"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207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7C"/>
    <w:rPr>
      <w:rFonts w:ascii="Segoe UI" w:hAnsi="Segoe UI" w:cs="Segoe UI"/>
      <w:position w:val="-1"/>
      <w:sz w:val="18"/>
      <w:szCs w:val="18"/>
    </w:rPr>
  </w:style>
  <w:style w:type="paragraph" w:styleId="CommentSubject">
    <w:name w:val="annotation subject"/>
    <w:basedOn w:val="CommentText"/>
    <w:next w:val="CommentText"/>
    <w:link w:val="CommentSubjectChar"/>
    <w:uiPriority w:val="99"/>
    <w:semiHidden/>
    <w:unhideWhenUsed/>
    <w:rsid w:val="0002013A"/>
    <w:pPr>
      <w:spacing w:line="240" w:lineRule="auto"/>
    </w:pPr>
    <w:rPr>
      <w:b/>
      <w:bCs/>
    </w:rPr>
  </w:style>
  <w:style w:type="character" w:customStyle="1" w:styleId="CommentTextChar1">
    <w:name w:val="Comment Text Char1"/>
    <w:basedOn w:val="DefaultParagraphFont"/>
    <w:link w:val="CommentText"/>
    <w:rsid w:val="0002013A"/>
    <w:rPr>
      <w:position w:val="-1"/>
      <w:sz w:val="20"/>
      <w:szCs w:val="20"/>
    </w:rPr>
  </w:style>
  <w:style w:type="character" w:customStyle="1" w:styleId="CommentSubjectChar">
    <w:name w:val="Comment Subject Char"/>
    <w:basedOn w:val="CommentTextChar1"/>
    <w:link w:val="CommentSubject"/>
    <w:uiPriority w:val="99"/>
    <w:semiHidden/>
    <w:rsid w:val="0002013A"/>
    <w:rPr>
      <w:b/>
      <w:bCs/>
      <w:position w:val="-1"/>
      <w:sz w:val="20"/>
      <w:szCs w:val="20"/>
    </w:r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115" w:type="dxa"/>
        <w:right w:w="115"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115" w:type="dxa"/>
        <w:right w:w="115" w:type="dxa"/>
      </w:tblCellMar>
    </w:tblPr>
  </w:style>
  <w:style w:type="table" w:customStyle="1" w:styleId="affffff1">
    <w:basedOn w:val="TableNormal"/>
    <w:tblPr>
      <w:tblStyleRowBandSize w:val="1"/>
      <w:tblStyleColBandSize w:val="1"/>
      <w:tblCellMar>
        <w:left w:w="115" w:type="dxa"/>
        <w:right w:w="115" w:type="dxa"/>
      </w:tblCellMar>
    </w:tblPr>
  </w:style>
  <w:style w:type="table" w:customStyle="1" w:styleId="affffff2">
    <w:basedOn w:val="TableNormal"/>
    <w:tblPr>
      <w:tblStyleRowBandSize w:val="1"/>
      <w:tblStyleColBandSize w:val="1"/>
      <w:tblCellMar>
        <w:left w:w="115" w:type="dxa"/>
        <w:right w:w="115" w:type="dxa"/>
      </w:tblCellMar>
    </w:tblPr>
  </w:style>
  <w:style w:type="table" w:customStyle="1" w:styleId="affffff3">
    <w:basedOn w:val="TableNormal"/>
    <w:tblPr>
      <w:tblStyleRowBandSize w:val="1"/>
      <w:tblStyleColBandSize w:val="1"/>
      <w:tblCellMar>
        <w:left w:w="115" w:type="dxa"/>
        <w:right w:w="115" w:type="dxa"/>
      </w:tblCellMar>
    </w:tblPr>
  </w:style>
  <w:style w:type="table" w:customStyle="1" w:styleId="affffff4">
    <w:basedOn w:val="TableNormal"/>
    <w:tblPr>
      <w:tblStyleRowBandSize w:val="1"/>
      <w:tblStyleColBandSize w:val="1"/>
      <w:tblCellMar>
        <w:left w:w="115" w:type="dxa"/>
        <w:right w:w="115" w:type="dxa"/>
      </w:tblCellMar>
    </w:tblPr>
  </w:style>
  <w:style w:type="table" w:customStyle="1" w:styleId="affffff5">
    <w:basedOn w:val="TableNormal"/>
    <w:tblPr>
      <w:tblStyleRowBandSize w:val="1"/>
      <w:tblStyleColBandSize w:val="1"/>
      <w:tblCellMar>
        <w:left w:w="115" w:type="dxa"/>
        <w:right w:w="115" w:type="dxa"/>
      </w:tblCellMar>
    </w:tblPr>
  </w:style>
  <w:style w:type="table" w:customStyle="1" w:styleId="affffff6">
    <w:basedOn w:val="TableNormal"/>
    <w:tblPr>
      <w:tblStyleRowBandSize w:val="1"/>
      <w:tblStyleColBandSize w:val="1"/>
      <w:tblCellMar>
        <w:left w:w="115" w:type="dxa"/>
        <w:right w:w="115" w:type="dxa"/>
      </w:tblCellMar>
    </w:tblPr>
  </w:style>
  <w:style w:type="table" w:customStyle="1" w:styleId="affffff7">
    <w:basedOn w:val="TableNormal"/>
    <w:tblPr>
      <w:tblStyleRowBandSize w:val="1"/>
      <w:tblStyleColBandSize w:val="1"/>
      <w:tblCellMar>
        <w:left w:w="115" w:type="dxa"/>
        <w:right w:w="115" w:type="dxa"/>
      </w:tblCellMar>
    </w:tblPr>
  </w:style>
  <w:style w:type="table" w:customStyle="1" w:styleId="affffff8">
    <w:basedOn w:val="TableNormal"/>
    <w:tblPr>
      <w:tblStyleRowBandSize w:val="1"/>
      <w:tblStyleColBandSize w:val="1"/>
      <w:tblCellMar>
        <w:left w:w="115" w:type="dxa"/>
        <w:right w:w="115" w:type="dxa"/>
      </w:tblCellMar>
    </w:tblPr>
  </w:style>
  <w:style w:type="table" w:customStyle="1" w:styleId="affffff9">
    <w:basedOn w:val="TableNormal"/>
    <w:tblPr>
      <w:tblStyleRowBandSize w:val="1"/>
      <w:tblStyleColBandSize w:val="1"/>
      <w:tblCellMar>
        <w:left w:w="115" w:type="dxa"/>
        <w:right w:w="115" w:type="dxa"/>
      </w:tblCellMar>
    </w:tblPr>
  </w:style>
  <w:style w:type="table" w:customStyle="1" w:styleId="affffffa">
    <w:basedOn w:val="TableNormal"/>
    <w:tblPr>
      <w:tblStyleRowBandSize w:val="1"/>
      <w:tblStyleColBandSize w:val="1"/>
      <w:tblCellMar>
        <w:left w:w="115" w:type="dxa"/>
        <w:right w:w="115" w:type="dxa"/>
      </w:tblCellMar>
    </w:tblPr>
  </w:style>
  <w:style w:type="table" w:customStyle="1" w:styleId="affffffb">
    <w:basedOn w:val="TableNormal"/>
    <w:tblPr>
      <w:tblStyleRowBandSize w:val="1"/>
      <w:tblStyleColBandSize w:val="1"/>
      <w:tblCellMar>
        <w:left w:w="115" w:type="dxa"/>
        <w:right w:w="115" w:type="dxa"/>
      </w:tblCellMar>
    </w:tblPr>
  </w:style>
  <w:style w:type="table" w:customStyle="1" w:styleId="affffffc">
    <w:basedOn w:val="TableNormal"/>
    <w:tblPr>
      <w:tblStyleRowBandSize w:val="1"/>
      <w:tblStyleColBandSize w:val="1"/>
      <w:tblCellMar>
        <w:left w:w="115" w:type="dxa"/>
        <w:right w:w="115" w:type="dxa"/>
      </w:tblCellMar>
    </w:tblPr>
  </w:style>
  <w:style w:type="table" w:customStyle="1" w:styleId="affffffd">
    <w:basedOn w:val="TableNormal"/>
    <w:tblPr>
      <w:tblStyleRowBandSize w:val="1"/>
      <w:tblStyleColBandSize w:val="1"/>
      <w:tblCellMar>
        <w:left w:w="115" w:type="dxa"/>
        <w:right w:w="115" w:type="dxa"/>
      </w:tblCellMar>
    </w:tblPr>
  </w:style>
  <w:style w:type="table" w:customStyle="1" w:styleId="affffffe">
    <w:basedOn w:val="TableNormal"/>
    <w:tblPr>
      <w:tblStyleRowBandSize w:val="1"/>
      <w:tblStyleColBandSize w:val="1"/>
      <w:tblCellMar>
        <w:left w:w="115" w:type="dxa"/>
        <w:right w:w="115" w:type="dxa"/>
      </w:tblCellMar>
    </w:tblPr>
  </w:style>
  <w:style w:type="table" w:customStyle="1" w:styleId="afffffff">
    <w:basedOn w:val="TableNormal"/>
    <w:tblPr>
      <w:tblStyleRowBandSize w:val="1"/>
      <w:tblStyleColBandSize w:val="1"/>
      <w:tblCellMar>
        <w:left w:w="115" w:type="dxa"/>
        <w:right w:w="115" w:type="dxa"/>
      </w:tblCellMar>
    </w:tblPr>
  </w:style>
  <w:style w:type="table" w:customStyle="1" w:styleId="afffffff0">
    <w:basedOn w:val="TableNormal"/>
    <w:tblPr>
      <w:tblStyleRowBandSize w:val="1"/>
      <w:tblStyleColBandSize w:val="1"/>
      <w:tblCellMar>
        <w:left w:w="115" w:type="dxa"/>
        <w:right w:w="115" w:type="dxa"/>
      </w:tblCellMar>
    </w:tblPr>
  </w:style>
  <w:style w:type="table" w:customStyle="1" w:styleId="afffffff1">
    <w:basedOn w:val="TableNormal"/>
    <w:tblPr>
      <w:tblStyleRowBandSize w:val="1"/>
      <w:tblStyleColBandSize w:val="1"/>
      <w:tblCellMar>
        <w:left w:w="115" w:type="dxa"/>
        <w:right w:w="115" w:type="dxa"/>
      </w:tblCellMar>
    </w:tblPr>
  </w:style>
  <w:style w:type="table" w:customStyle="1" w:styleId="afffffff2">
    <w:basedOn w:val="TableNormal"/>
    <w:tblPr>
      <w:tblStyleRowBandSize w:val="1"/>
      <w:tblStyleColBandSize w:val="1"/>
      <w:tblCellMar>
        <w:left w:w="115" w:type="dxa"/>
        <w:right w:w="115" w:type="dxa"/>
      </w:tblCellMar>
    </w:tblPr>
  </w:style>
  <w:style w:type="table" w:customStyle="1" w:styleId="afffffff3">
    <w:basedOn w:val="TableNormal"/>
    <w:tblPr>
      <w:tblStyleRowBandSize w:val="1"/>
      <w:tblStyleColBandSize w:val="1"/>
      <w:tblCellMar>
        <w:left w:w="115" w:type="dxa"/>
        <w:right w:w="115" w:type="dxa"/>
      </w:tblCellMar>
    </w:tblPr>
  </w:style>
  <w:style w:type="table" w:customStyle="1" w:styleId="afffffff4">
    <w:basedOn w:val="TableNormal"/>
    <w:tblPr>
      <w:tblStyleRowBandSize w:val="1"/>
      <w:tblStyleColBandSize w:val="1"/>
      <w:tblCellMar>
        <w:left w:w="115" w:type="dxa"/>
        <w:right w:w="115" w:type="dxa"/>
      </w:tblCellMar>
    </w:tblPr>
  </w:style>
  <w:style w:type="table" w:customStyle="1" w:styleId="afffffff5">
    <w:basedOn w:val="TableNormal"/>
    <w:tblPr>
      <w:tblStyleRowBandSize w:val="1"/>
      <w:tblStyleColBandSize w:val="1"/>
      <w:tblCellMar>
        <w:left w:w="115" w:type="dxa"/>
        <w:right w:w="115" w:type="dxa"/>
      </w:tblCellMar>
    </w:tblPr>
  </w:style>
  <w:style w:type="table" w:customStyle="1" w:styleId="afffffff6">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2E42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0082">
      <w:bodyDiv w:val="1"/>
      <w:marLeft w:val="0"/>
      <w:marRight w:val="0"/>
      <w:marTop w:val="0"/>
      <w:marBottom w:val="0"/>
      <w:divBdr>
        <w:top w:val="none" w:sz="0" w:space="0" w:color="auto"/>
        <w:left w:val="none" w:sz="0" w:space="0" w:color="auto"/>
        <w:bottom w:val="none" w:sz="0" w:space="0" w:color="auto"/>
        <w:right w:val="none" w:sz="0" w:space="0" w:color="auto"/>
      </w:divBdr>
    </w:div>
    <w:div w:id="1574584204">
      <w:bodyDiv w:val="1"/>
      <w:marLeft w:val="0"/>
      <w:marRight w:val="0"/>
      <w:marTop w:val="0"/>
      <w:marBottom w:val="0"/>
      <w:divBdr>
        <w:top w:val="none" w:sz="0" w:space="0" w:color="auto"/>
        <w:left w:val="none" w:sz="0" w:space="0" w:color="auto"/>
        <w:bottom w:val="none" w:sz="0" w:space="0" w:color="auto"/>
        <w:right w:val="none" w:sz="0" w:space="0" w:color="auto"/>
      </w:divBdr>
    </w:div>
    <w:div w:id="1606231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psa.gov.uk/sensitive-information-assets" TargetMode="External"/><Relationship Id="rId18" Type="http://schemas.openxmlformats.org/officeDocument/2006/relationships/hyperlink" Target="https://www.ncsc.gov.uk/guidance/10-steps-cyber-security"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ncsc.gov.uk/guidance/implementing-cloud-security-principles" TargetMode="External"/><Relationship Id="rId20"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gov.uk/government/publications/technology-code-of-practice/technology-code-of-practice"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uidance/check-employment-status-for-ta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csc.gov.uk/collection/risk-management-collection"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58498D58D89C4AB64C1006347DAA06" ma:contentTypeVersion="17" ma:contentTypeDescription="Create a new document." ma:contentTypeScope="" ma:versionID="80c1701f0b8b3510d4ff034afb7b9fdc">
  <xsd:schema xmlns:xsd="http://www.w3.org/2001/XMLSchema" xmlns:xs="http://www.w3.org/2001/XMLSchema" xmlns:p="http://schemas.microsoft.com/office/2006/metadata/properties" xmlns:ns2="f10107cc-97a6-4fb6-8bcd-07be93276036" xmlns:ns3="8f87c92d-83d1-405f-93d2-51fe7044d3a7" targetNamespace="http://schemas.microsoft.com/office/2006/metadata/properties" ma:root="true" ma:fieldsID="158ba9135f2737851d8a08591debca1c" ns2:_="" ns3:_="">
    <xsd:import namespace="f10107cc-97a6-4fb6-8bcd-07be93276036"/>
    <xsd:import namespace="8f87c92d-83d1-405f-93d2-51fe7044d3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_Flow_SignoffStatu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107cc-97a6-4fb6-8bcd-07be932760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684cdef-b6ac-4b40-b9c8-b6b6bb4f158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87c92d-83d1-405f-93d2-51fe7044d3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4785c3f-5c1f-4431-aa92-cba8f4f04637}" ma:internalName="TaxCatchAll" ma:showField="CatchAllData" ma:web="8f87c92d-83d1-405f-93d2-51fe7044d3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yblKarwIxAZd4VfQgA/rp6TGmQ==">CgMxLjAyCGguZ2pkZ3hzMg5oLnZyZW50dmEwcG5ndDIOaC5ydzZqcTNjcXVidXMyDmgueHFuMXV2ZzhxdnJlMgpoLjMwajB6bGwxMgpoLjFmb2I5dGUxMg5oLm8zeGp6enh1ODFrNjIOaC4xMm9ubTNxd245NmwyDmguaGM4ZnoweW1vemdhMg5oLjhyY3E2a2R4ZXhqZzIOaC5uZ2Y0bmt4Zm5sdjYyCGgubG54Yno5MgloLjFmb2I5dGUyDmguNTBna3NheDMyeXEzMg5oLnE0Z2cwN2ZpYnBiNTIOaC53MG04cmh6YWFoMHoyCWguMjNja3Z2ZDIJaC4xYmFvbjZtMgloLjN2YWM1dWYyDmguOWkzOGxyaTVvZWtjMghoLnozMzd5YTIOaC4xcXRzdXFwN2pibDU4AHIhMVJQdnVDcXpBTG1tRld6Z2xUQ1BjZS1EdUE0NXl5TjJN</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_Flow_SignoffStatus xmlns="f10107cc-97a6-4fb6-8bcd-07be93276036" xsi:nil="true"/>
    <lcf76f155ced4ddcb4097134ff3c332f xmlns="f10107cc-97a6-4fb6-8bcd-07be93276036">
      <Terms xmlns="http://schemas.microsoft.com/office/infopath/2007/PartnerControls"/>
    </lcf76f155ced4ddcb4097134ff3c332f>
    <TaxCatchAll xmlns="8f87c92d-83d1-405f-93d2-51fe7044d3a7"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726F47-6D68-4AE4-8C80-B2DD7A9788FE}">
  <ds:schemaRefs>
    <ds:schemaRef ds:uri="http://schemas.openxmlformats.org/officeDocument/2006/bibliography"/>
  </ds:schemaRefs>
</ds:datastoreItem>
</file>

<file path=customXml/itemProps2.xml><?xml version="1.0" encoding="utf-8"?>
<ds:datastoreItem xmlns:ds="http://schemas.openxmlformats.org/officeDocument/2006/customXml" ds:itemID="{C1FC0391-0046-4553-A4CC-806503B0C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107cc-97a6-4fb6-8bcd-07be93276036"/>
    <ds:schemaRef ds:uri="8f87c92d-83d1-405f-93d2-51fe7044d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4A683E1-0FE7-4E71-938E-74683822B8FF}">
  <ds:schemaRefs>
    <ds:schemaRef ds:uri="http://schemas.microsoft.com/office/2006/metadata/properties"/>
    <ds:schemaRef ds:uri="http://schemas.microsoft.com/office/infopath/2007/PartnerControls"/>
    <ds:schemaRef ds:uri="f10107cc-97a6-4fb6-8bcd-07be93276036"/>
    <ds:schemaRef ds:uri="8f87c92d-83d1-405f-93d2-51fe7044d3a7"/>
  </ds:schemaRefs>
</ds:datastoreItem>
</file>

<file path=customXml/itemProps5.xml><?xml version="1.0" encoding="utf-8"?>
<ds:datastoreItem xmlns:ds="http://schemas.openxmlformats.org/officeDocument/2006/customXml" ds:itemID="{9CC3071B-B725-43B2-B112-01E4413933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70</Pages>
  <Words>13751</Words>
  <Characters>78383</Characters>
  <Application>Microsoft Office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Kim Goodchild</cp:lastModifiedBy>
  <cp:revision>15</cp:revision>
  <dcterms:created xsi:type="dcterms:W3CDTF">2025-04-25T14:28:00Z</dcterms:created>
  <dcterms:modified xsi:type="dcterms:W3CDTF">2025-04-28T15:38:00Z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0x010100BB58498D58D89C4AB64C1006347DAA06</vt:lpwstr>
  </property>
  <property fmtid="{D5CDD505-2E9C-101B-9397-08002B2CF9AE}" pid="3" name="ClassificationContentMarkingHeaderShapeIds">
    <vt:lpwstr>6ac2a761,3179f788,3dc73601,9ccfe2,1b4a3ab2,2aa38354</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ClassificationContentMarkingFooterShapeIds">
    <vt:lpwstr>400aaecc,2408b5de,4678280a,125e0a24,6853f1b8,2e18d39</vt:lpwstr>
  </property>
  <property fmtid="{D5CDD505-2E9C-101B-9397-08002B2CF9AE}" pid="7" name="ClassificationContentMarkingFooterFontProps">
    <vt:lpwstr>#000000,10,Calibri</vt:lpwstr>
  </property>
  <property fmtid="{D5CDD505-2E9C-101B-9397-08002B2CF9AE}" pid="8" name="ClassificationContentMarkingFooterText">
    <vt:lpwstr>OFFICIAL</vt:lpwstr>
  </property>
  <property fmtid="{D5CDD505-2E9C-101B-9397-08002B2CF9AE}" pid="9" name="MSIP_Label_8730f54a-ce71-4334-9c9f-41ee2b14684c_Enabled">
    <vt:lpwstr>true</vt:lpwstr>
  </property>
  <property fmtid="{D5CDD505-2E9C-101B-9397-08002B2CF9AE}" pid="10" name="MSIP_Label_8730f54a-ce71-4334-9c9f-41ee2b14684c_SetDate">
    <vt:lpwstr>2025-03-18T11:08:24Z</vt:lpwstr>
  </property>
  <property fmtid="{D5CDD505-2E9C-101B-9397-08002B2CF9AE}" pid="11" name="MSIP_Label_8730f54a-ce71-4334-9c9f-41ee2b14684c_Method">
    <vt:lpwstr>Privileged</vt:lpwstr>
  </property>
  <property fmtid="{D5CDD505-2E9C-101B-9397-08002B2CF9AE}" pid="12" name="MSIP_Label_8730f54a-ce71-4334-9c9f-41ee2b14684c_Name">
    <vt:lpwstr>Official</vt:lpwstr>
  </property>
  <property fmtid="{D5CDD505-2E9C-101B-9397-08002B2CF9AE}" pid="13" name="MSIP_Label_8730f54a-ce71-4334-9c9f-41ee2b14684c_SiteId">
    <vt:lpwstr>224d7ad5-b672-41b2-bc82-96d4cde1e48d</vt:lpwstr>
  </property>
  <property fmtid="{D5CDD505-2E9C-101B-9397-08002B2CF9AE}" pid="14" name="MSIP_Label_8730f54a-ce71-4334-9c9f-41ee2b14684c_ActionId">
    <vt:lpwstr>d6fd220a-2bfc-45e6-a115-c0d73ddb6a79</vt:lpwstr>
  </property>
  <property fmtid="{D5CDD505-2E9C-101B-9397-08002B2CF9AE}" pid="15" name="MSIP_Label_8730f54a-ce71-4334-9c9f-41ee2b14684c_ContentBits">
    <vt:lpwstr>3</vt:lpwstr>
  </property>
  <property fmtid="{D5CDD505-2E9C-101B-9397-08002B2CF9AE}" pid="16" name="MSIP_Label_8730f54a-ce71-4334-9c9f-41ee2b14684c_Tag">
    <vt:lpwstr>10, 0, 1, 1</vt:lpwstr>
  </property>
  <property fmtid="{D5CDD505-2E9C-101B-9397-08002B2CF9AE}" pid="17" name="MediaServiceImageTags">
    <vt:lpwstr/>
  </property>
  <property fmtid="{D5CDD505-2E9C-101B-9397-08002B2CF9AE}" pid="18" name="MSIP_Label_d8a60473-494b-4586-a1bb-b0e663054676_Enabled">
    <vt:lpwstr>true</vt:lpwstr>
  </property>
  <property fmtid="{D5CDD505-2E9C-101B-9397-08002B2CF9AE}" pid="19" name="MSIP_Label_d8a60473-494b-4586-a1bb-b0e663054676_SetDate">
    <vt:lpwstr>2025-03-21T14:02:40Z</vt:lpwstr>
  </property>
  <property fmtid="{D5CDD505-2E9C-101B-9397-08002B2CF9AE}" pid="20" name="MSIP_Label_d8a60473-494b-4586-a1bb-b0e663054676_Method">
    <vt:lpwstr>Privileged</vt:lpwstr>
  </property>
  <property fmtid="{D5CDD505-2E9C-101B-9397-08002B2CF9AE}" pid="21" name="MSIP_Label_d8a60473-494b-4586-a1bb-b0e663054676_Name">
    <vt:lpwstr>MOD-1-O-‘UNMARKED’</vt:lpwstr>
  </property>
  <property fmtid="{D5CDD505-2E9C-101B-9397-08002B2CF9AE}" pid="22" name="MSIP_Label_d8a60473-494b-4586-a1bb-b0e663054676_SiteId">
    <vt:lpwstr>be7760ed-5953-484b-ae95-d0a16dfa09e5</vt:lpwstr>
  </property>
  <property fmtid="{D5CDD505-2E9C-101B-9397-08002B2CF9AE}" pid="23" name="MSIP_Label_d8a60473-494b-4586-a1bb-b0e663054676_ActionId">
    <vt:lpwstr>17c2766c-d4d0-4e19-a84f-5d0b362ab71f</vt:lpwstr>
  </property>
  <property fmtid="{D5CDD505-2E9C-101B-9397-08002B2CF9AE}" pid="24" name="MSIP_Label_d8a60473-494b-4586-a1bb-b0e663054676_ContentBits">
    <vt:lpwstr>0</vt:lpwstr>
  </property>
</Properties>
</file>