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D28AB" w:rsidRPr="00DA3FCD" w:rsidRDefault="009D28AB" w:rsidP="00A37B04">
      <w:pPr>
        <w:shd w:val="clear" w:color="auto" w:fill="FFFFFF"/>
        <w:spacing w:after="150" w:line="270" w:lineRule="atLeast"/>
        <w:jc w:val="center"/>
        <w:rPr>
          <w:rFonts w:asciiTheme="minorHAnsi" w:eastAsia="Times New Roman" w:hAnsiTheme="minorHAnsi" w:cstheme="minorHAnsi"/>
          <w:b/>
          <w:sz w:val="28"/>
          <w:szCs w:val="28"/>
          <w:bdr w:val="none" w:sz="0" w:space="0" w:color="auto" w:frame="1"/>
          <w:lang w:eastAsia="en-GB"/>
        </w:rPr>
      </w:pPr>
      <w:r w:rsidRPr="00DA3FCD">
        <w:rPr>
          <w:rFonts w:asciiTheme="minorHAnsi" w:eastAsia="Times New Roman" w:hAnsiTheme="minorHAnsi" w:cstheme="minorHAnsi"/>
          <w:b/>
          <w:sz w:val="28"/>
          <w:szCs w:val="28"/>
          <w:bdr w:val="none" w:sz="0" w:space="0" w:color="auto" w:frame="1"/>
          <w:lang w:eastAsia="en-GB"/>
        </w:rPr>
        <w:t>Advertisement for Market</w:t>
      </w:r>
      <w:r>
        <w:rPr>
          <w:rFonts w:asciiTheme="minorHAnsi" w:eastAsia="Times New Roman" w:hAnsiTheme="minorHAnsi" w:cstheme="minorHAnsi"/>
          <w:b/>
          <w:sz w:val="28"/>
          <w:szCs w:val="28"/>
          <w:bdr w:val="none" w:sz="0" w:space="0" w:color="auto" w:frame="1"/>
          <w:lang w:eastAsia="en-GB"/>
        </w:rPr>
        <w:t xml:space="preserve"> Engagement Event</w:t>
      </w:r>
    </w:p>
    <w:p w:rsidR="00C332F3" w:rsidRDefault="009D28AB" w:rsidP="009D28AB">
      <w:pPr>
        <w:shd w:val="clear" w:color="auto" w:fill="FFFFFF"/>
        <w:spacing w:after="150" w:line="270" w:lineRule="atLeast"/>
        <w:jc w:val="both"/>
        <w:rPr>
          <w:rFonts w:asciiTheme="minorHAnsi" w:eastAsia="Times New Roman" w:hAnsiTheme="minorHAnsi" w:cstheme="minorHAnsi"/>
          <w:bdr w:val="none" w:sz="0" w:space="0" w:color="auto" w:frame="1"/>
          <w:lang w:eastAsia="en-GB"/>
        </w:rPr>
      </w:pPr>
      <w:r>
        <w:rPr>
          <w:rFonts w:asciiTheme="minorHAnsi" w:eastAsia="Times New Roman" w:hAnsiTheme="minorHAnsi" w:cstheme="minorHAnsi"/>
          <w:bdr w:val="none" w:sz="0" w:space="0" w:color="auto" w:frame="1"/>
          <w:lang w:eastAsia="en-GB"/>
        </w:rPr>
        <w:t xml:space="preserve">Arden and </w:t>
      </w:r>
      <w:r w:rsidRPr="005E0C9C">
        <w:rPr>
          <w:rFonts w:asciiTheme="minorHAnsi" w:eastAsia="Times New Roman" w:hAnsiTheme="minorHAnsi" w:cstheme="minorHAnsi"/>
          <w:bdr w:val="none" w:sz="0" w:space="0" w:color="auto" w:frame="1"/>
          <w:lang w:eastAsia="en-GB"/>
        </w:rPr>
        <w:t>Greater East Midlands Commissioning Support Unit (</w:t>
      </w:r>
      <w:r>
        <w:rPr>
          <w:rFonts w:asciiTheme="minorHAnsi" w:eastAsia="Times New Roman" w:hAnsiTheme="minorHAnsi" w:cstheme="minorHAnsi"/>
          <w:bdr w:val="none" w:sz="0" w:space="0" w:color="auto" w:frame="1"/>
          <w:lang w:eastAsia="en-GB"/>
        </w:rPr>
        <w:t xml:space="preserve">Arden &amp; </w:t>
      </w:r>
      <w:r w:rsidRPr="005E0C9C">
        <w:rPr>
          <w:rFonts w:asciiTheme="minorHAnsi" w:eastAsia="Times New Roman" w:hAnsiTheme="minorHAnsi" w:cstheme="minorHAnsi"/>
          <w:bdr w:val="none" w:sz="0" w:space="0" w:color="auto" w:frame="1"/>
          <w:lang w:eastAsia="en-GB"/>
        </w:rPr>
        <w:t xml:space="preserve">GEM CSU), on behalf of the </w:t>
      </w:r>
      <w:r w:rsidR="0078569D" w:rsidRPr="0078569D">
        <w:rPr>
          <w:rFonts w:asciiTheme="minorHAnsi" w:eastAsia="Times New Roman" w:hAnsiTheme="minorHAnsi" w:cstheme="minorHAnsi"/>
          <w:bdr w:val="none" w:sz="0" w:space="0" w:color="auto" w:frame="1"/>
          <w:lang w:eastAsia="en-GB"/>
        </w:rPr>
        <w:t xml:space="preserve">Leicester City Clinical Commissioning Group (‘LC CCG’) (‘the commissioner(s)’) </w:t>
      </w:r>
      <w:r w:rsidRPr="005E0C9C">
        <w:rPr>
          <w:rFonts w:asciiTheme="minorHAnsi" w:eastAsia="Times New Roman" w:hAnsiTheme="minorHAnsi" w:cstheme="minorHAnsi"/>
          <w:bdr w:val="none" w:sz="0" w:space="0" w:color="auto" w:frame="1"/>
          <w:lang w:eastAsia="en-GB"/>
        </w:rPr>
        <w:t>would like to notify all p</w:t>
      </w:r>
      <w:r>
        <w:rPr>
          <w:rFonts w:asciiTheme="minorHAnsi" w:eastAsia="Times New Roman" w:hAnsiTheme="minorHAnsi" w:cstheme="minorHAnsi"/>
          <w:bdr w:val="none" w:sz="0" w:space="0" w:color="auto" w:frame="1"/>
          <w:lang w:eastAsia="en-GB"/>
        </w:rPr>
        <w:t>otential bidders about a ‘Market Engagement E</w:t>
      </w:r>
      <w:r w:rsidRPr="005E0C9C">
        <w:rPr>
          <w:rFonts w:asciiTheme="minorHAnsi" w:eastAsia="Times New Roman" w:hAnsiTheme="minorHAnsi" w:cstheme="minorHAnsi"/>
          <w:bdr w:val="none" w:sz="0" w:space="0" w:color="auto" w:frame="1"/>
          <w:lang w:eastAsia="en-GB"/>
        </w:rPr>
        <w:t>vent’ which has b</w:t>
      </w:r>
      <w:r>
        <w:rPr>
          <w:rFonts w:asciiTheme="minorHAnsi" w:eastAsia="Times New Roman" w:hAnsiTheme="minorHAnsi" w:cstheme="minorHAnsi"/>
          <w:bdr w:val="none" w:sz="0" w:space="0" w:color="auto" w:frame="1"/>
          <w:lang w:eastAsia="en-GB"/>
        </w:rPr>
        <w:t xml:space="preserve">een planned to take place on </w:t>
      </w:r>
      <w:r w:rsidR="0078569D">
        <w:rPr>
          <w:rFonts w:asciiTheme="minorHAnsi" w:eastAsia="Times New Roman" w:hAnsiTheme="minorHAnsi" w:cstheme="minorHAnsi"/>
          <w:b/>
          <w:bdr w:val="none" w:sz="0" w:space="0" w:color="auto" w:frame="1"/>
          <w:lang w:eastAsia="en-GB"/>
        </w:rPr>
        <w:t>Monday 19</w:t>
      </w:r>
      <w:r w:rsidRPr="005D447B">
        <w:rPr>
          <w:rFonts w:asciiTheme="minorHAnsi" w:eastAsia="Times New Roman" w:hAnsiTheme="minorHAnsi" w:cstheme="minorHAnsi"/>
          <w:b/>
          <w:bdr w:val="none" w:sz="0" w:space="0" w:color="auto" w:frame="1"/>
          <w:vertAlign w:val="superscript"/>
          <w:lang w:eastAsia="en-GB"/>
        </w:rPr>
        <w:t>th</w:t>
      </w:r>
      <w:r w:rsidR="0078569D">
        <w:rPr>
          <w:rFonts w:asciiTheme="minorHAnsi" w:eastAsia="Times New Roman" w:hAnsiTheme="minorHAnsi" w:cstheme="minorHAnsi"/>
          <w:b/>
          <w:bdr w:val="none" w:sz="0" w:space="0" w:color="auto" w:frame="1"/>
          <w:lang w:eastAsia="en-GB"/>
        </w:rPr>
        <w:t xml:space="preserve"> September</w:t>
      </w:r>
      <w:r w:rsidRPr="005D447B">
        <w:rPr>
          <w:rFonts w:asciiTheme="minorHAnsi" w:eastAsia="Times New Roman" w:hAnsiTheme="minorHAnsi" w:cstheme="minorHAnsi"/>
          <w:b/>
          <w:bdr w:val="none" w:sz="0" w:space="0" w:color="auto" w:frame="1"/>
          <w:lang w:eastAsia="en-GB"/>
        </w:rPr>
        <w:t xml:space="preserve"> 2016</w:t>
      </w:r>
      <w:r w:rsidRPr="005E0C9C">
        <w:rPr>
          <w:rFonts w:asciiTheme="minorHAnsi" w:eastAsia="Times New Roman" w:hAnsiTheme="minorHAnsi" w:cstheme="minorHAnsi"/>
          <w:bdr w:val="none" w:sz="0" w:space="0" w:color="auto" w:frame="1"/>
          <w:lang w:eastAsia="en-GB"/>
        </w:rPr>
        <w:t xml:space="preserve">. </w:t>
      </w:r>
      <w:r w:rsidR="00C332F3">
        <w:rPr>
          <w:rFonts w:asciiTheme="minorHAnsi" w:eastAsia="Times New Roman" w:hAnsiTheme="minorHAnsi" w:cstheme="minorHAnsi"/>
          <w:bdr w:val="none" w:sz="0" w:space="0" w:color="auto" w:frame="1"/>
          <w:lang w:eastAsia="en-GB"/>
        </w:rPr>
        <w:t>From t</w:t>
      </w:r>
      <w:r w:rsidR="00851B30">
        <w:rPr>
          <w:rFonts w:asciiTheme="minorHAnsi" w:eastAsia="Times New Roman" w:hAnsiTheme="minorHAnsi" w:cstheme="minorHAnsi"/>
          <w:bdr w:val="none" w:sz="0" w:space="0" w:color="auto" w:frame="1"/>
          <w:lang w:eastAsia="en-GB"/>
        </w:rPr>
        <w:t>he 1 April 2015 NHS England has</w:t>
      </w:r>
      <w:r w:rsidR="006929F5">
        <w:rPr>
          <w:rFonts w:asciiTheme="minorHAnsi" w:eastAsia="Times New Roman" w:hAnsiTheme="minorHAnsi" w:cstheme="minorHAnsi"/>
          <w:bdr w:val="none" w:sz="0" w:space="0" w:color="auto" w:frame="1"/>
          <w:lang w:eastAsia="en-GB"/>
        </w:rPr>
        <w:t xml:space="preserve"> given</w:t>
      </w:r>
      <w:r w:rsidR="00C332F3">
        <w:rPr>
          <w:rFonts w:asciiTheme="minorHAnsi" w:eastAsia="Times New Roman" w:hAnsiTheme="minorHAnsi" w:cstheme="minorHAnsi"/>
          <w:bdr w:val="none" w:sz="0" w:space="0" w:color="auto" w:frame="1"/>
          <w:lang w:eastAsia="en-GB"/>
        </w:rPr>
        <w:t xml:space="preserve"> Leicester City Clinical Commissioning Group (LC CCG) full delegation </w:t>
      </w:r>
      <w:r w:rsidR="00B050ED">
        <w:rPr>
          <w:rFonts w:asciiTheme="minorHAnsi" w:eastAsia="Times New Roman" w:hAnsiTheme="minorHAnsi" w:cstheme="minorHAnsi"/>
          <w:bdr w:val="none" w:sz="0" w:space="0" w:color="auto" w:frame="1"/>
          <w:lang w:eastAsia="en-GB"/>
        </w:rPr>
        <w:t xml:space="preserve">of authority </w:t>
      </w:r>
      <w:r w:rsidR="00C332F3">
        <w:rPr>
          <w:rFonts w:asciiTheme="minorHAnsi" w:eastAsia="Times New Roman" w:hAnsiTheme="minorHAnsi" w:cstheme="minorHAnsi"/>
          <w:bdr w:val="none" w:sz="0" w:space="0" w:color="auto" w:frame="1"/>
          <w:lang w:eastAsia="en-GB"/>
        </w:rPr>
        <w:t xml:space="preserve">under the co-commissioning arrangements.  </w:t>
      </w:r>
    </w:p>
    <w:p w:rsidR="002C7ED0" w:rsidRDefault="009D28AB" w:rsidP="009D28AB">
      <w:pPr>
        <w:shd w:val="clear" w:color="auto" w:fill="FFFFFF"/>
        <w:spacing w:after="150" w:line="270" w:lineRule="atLeast"/>
        <w:jc w:val="both"/>
        <w:rPr>
          <w:rFonts w:asciiTheme="minorHAnsi" w:eastAsia="Times New Roman" w:hAnsiTheme="minorHAnsi" w:cstheme="minorHAnsi"/>
          <w:bdr w:val="none" w:sz="0" w:space="0" w:color="auto" w:frame="1"/>
          <w:lang w:eastAsia="en-GB"/>
        </w:rPr>
      </w:pPr>
      <w:r w:rsidRPr="005E0C9C">
        <w:rPr>
          <w:rFonts w:asciiTheme="minorHAnsi" w:eastAsia="Times New Roman" w:hAnsiTheme="minorHAnsi" w:cstheme="minorHAnsi"/>
          <w:bdr w:val="none" w:sz="0" w:space="0" w:color="auto" w:frame="1"/>
          <w:lang w:eastAsia="en-GB"/>
        </w:rPr>
        <w:t xml:space="preserve">This event has been arranged to provide information about the </w:t>
      </w:r>
      <w:r>
        <w:rPr>
          <w:rFonts w:asciiTheme="minorHAnsi" w:eastAsia="Times New Roman" w:hAnsiTheme="minorHAnsi" w:cstheme="minorHAnsi"/>
          <w:bdr w:val="none" w:sz="0" w:space="0" w:color="auto" w:frame="1"/>
          <w:lang w:eastAsia="en-GB"/>
        </w:rPr>
        <w:t xml:space="preserve">upcoming </w:t>
      </w:r>
      <w:r w:rsidR="00520C61">
        <w:rPr>
          <w:rFonts w:asciiTheme="minorHAnsi" w:eastAsia="Times New Roman" w:hAnsiTheme="minorHAnsi" w:cstheme="minorHAnsi"/>
          <w:bdr w:val="none" w:sz="0" w:space="0" w:color="auto" w:frame="1"/>
          <w:lang w:eastAsia="en-GB"/>
        </w:rPr>
        <w:t>procurement. Under that procurement t</w:t>
      </w:r>
      <w:r w:rsidR="002C7ED0">
        <w:rPr>
          <w:rFonts w:asciiTheme="minorHAnsi" w:eastAsia="Times New Roman" w:hAnsiTheme="minorHAnsi" w:cstheme="minorHAnsi"/>
          <w:bdr w:val="none" w:sz="0" w:space="0" w:color="auto" w:frame="1"/>
          <w:lang w:eastAsia="en-GB"/>
        </w:rPr>
        <w:t xml:space="preserve">he commissioners are looking </w:t>
      </w:r>
      <w:r w:rsidR="006929F5">
        <w:rPr>
          <w:rFonts w:asciiTheme="minorHAnsi" w:eastAsia="Times New Roman" w:hAnsiTheme="minorHAnsi" w:cstheme="minorHAnsi"/>
          <w:bdr w:val="none" w:sz="0" w:space="0" w:color="auto" w:frame="1"/>
          <w:lang w:eastAsia="en-GB"/>
        </w:rPr>
        <w:t xml:space="preserve">to </w:t>
      </w:r>
      <w:r w:rsidR="002C7ED0">
        <w:rPr>
          <w:rFonts w:asciiTheme="minorHAnsi" w:eastAsia="Times New Roman" w:hAnsiTheme="minorHAnsi" w:cstheme="minorHAnsi"/>
          <w:bdr w:val="none" w:sz="0" w:space="0" w:color="auto" w:frame="1"/>
          <w:lang w:eastAsia="en-GB"/>
        </w:rPr>
        <w:t xml:space="preserve">appoint provider(s) </w:t>
      </w:r>
      <w:r w:rsidR="002C7ED0" w:rsidRPr="002C7ED0">
        <w:rPr>
          <w:rFonts w:asciiTheme="minorHAnsi" w:eastAsia="Times New Roman" w:hAnsiTheme="minorHAnsi" w:cstheme="minorHAnsi"/>
          <w:bdr w:val="none" w:sz="0" w:space="0" w:color="auto" w:frame="1"/>
          <w:lang w:eastAsia="en-GB"/>
        </w:rPr>
        <w:t>to provide a specialist primary care service(s) to patients that are defined as:</w:t>
      </w:r>
    </w:p>
    <w:p w:rsidR="009D28AB" w:rsidRPr="00520C61" w:rsidRDefault="002C7ED0" w:rsidP="00333892">
      <w:pPr>
        <w:pStyle w:val="ListParagraph"/>
        <w:shd w:val="clear" w:color="auto" w:fill="FFFFFF"/>
        <w:spacing w:after="150" w:line="270" w:lineRule="atLeast"/>
        <w:ind w:left="0"/>
        <w:jc w:val="both"/>
        <w:rPr>
          <w:rFonts w:asciiTheme="minorHAnsi" w:eastAsia="Times New Roman" w:hAnsiTheme="minorHAnsi" w:cstheme="minorHAnsi"/>
          <w:b/>
          <w:sz w:val="22"/>
          <w:szCs w:val="22"/>
          <w:bdr w:val="none" w:sz="0" w:space="0" w:color="auto" w:frame="1"/>
          <w:lang w:eastAsia="en-GB"/>
        </w:rPr>
      </w:pPr>
      <w:r w:rsidRPr="00520C61">
        <w:rPr>
          <w:rFonts w:asciiTheme="minorHAnsi" w:eastAsia="Times New Roman" w:hAnsiTheme="minorHAnsi" w:cstheme="minorHAnsi"/>
          <w:b/>
          <w:sz w:val="22"/>
          <w:szCs w:val="22"/>
          <w:bdr w:val="none" w:sz="0" w:space="0" w:color="auto" w:frame="1"/>
          <w:lang w:eastAsia="en-GB"/>
        </w:rPr>
        <w:t>Homeless patients:</w:t>
      </w:r>
    </w:p>
    <w:p w:rsidR="002C7ED0" w:rsidRDefault="002C7ED0" w:rsidP="00333892">
      <w:pPr>
        <w:pStyle w:val="ListParagraph"/>
        <w:shd w:val="clear" w:color="auto" w:fill="FFFFFF"/>
        <w:spacing w:after="150" w:line="270" w:lineRule="atLeast"/>
        <w:ind w:left="0"/>
        <w:jc w:val="both"/>
        <w:rPr>
          <w:rFonts w:asciiTheme="minorHAnsi" w:eastAsia="Times New Roman" w:hAnsiTheme="minorHAnsi" w:cstheme="minorHAnsi"/>
          <w:i/>
          <w:bdr w:val="none" w:sz="0" w:space="0" w:color="auto" w:frame="1"/>
          <w:lang w:eastAsia="en-GB"/>
        </w:rPr>
      </w:pPr>
      <w:r w:rsidRPr="002C7ED0">
        <w:rPr>
          <w:rFonts w:asciiTheme="minorHAnsi" w:eastAsia="Times New Roman" w:hAnsiTheme="minorHAnsi" w:cstheme="minorHAnsi"/>
          <w:i/>
          <w:bdr w:val="none" w:sz="0" w:space="0" w:color="auto" w:frame="1"/>
          <w:lang w:eastAsia="en-GB"/>
        </w:rPr>
        <w:t>‘Homelessness can be defined as the lack of decent, secure, safe and affordable housing’.</w:t>
      </w:r>
    </w:p>
    <w:p w:rsidR="006929F5" w:rsidRDefault="006929F5" w:rsidP="00333892">
      <w:pPr>
        <w:pStyle w:val="ListParagraph"/>
        <w:shd w:val="clear" w:color="auto" w:fill="FFFFFF"/>
        <w:spacing w:after="150" w:line="270" w:lineRule="atLeast"/>
        <w:ind w:left="0"/>
        <w:jc w:val="both"/>
        <w:rPr>
          <w:rFonts w:asciiTheme="minorHAnsi" w:eastAsia="Times New Roman" w:hAnsiTheme="minorHAnsi" w:cstheme="minorHAnsi"/>
          <w:b/>
          <w:sz w:val="22"/>
          <w:szCs w:val="22"/>
          <w:bdr w:val="none" w:sz="0" w:space="0" w:color="auto" w:frame="1"/>
          <w:lang w:eastAsia="en-GB"/>
        </w:rPr>
      </w:pPr>
    </w:p>
    <w:p w:rsidR="002C7ED0" w:rsidRPr="00520C61" w:rsidRDefault="002C7ED0" w:rsidP="00333892">
      <w:pPr>
        <w:pStyle w:val="ListParagraph"/>
        <w:shd w:val="clear" w:color="auto" w:fill="FFFFFF"/>
        <w:spacing w:after="150" w:line="270" w:lineRule="atLeast"/>
        <w:ind w:left="0"/>
        <w:jc w:val="both"/>
        <w:rPr>
          <w:rFonts w:asciiTheme="minorHAnsi" w:eastAsia="Times New Roman" w:hAnsiTheme="minorHAnsi" w:cstheme="minorHAnsi"/>
          <w:b/>
          <w:sz w:val="22"/>
          <w:szCs w:val="22"/>
          <w:bdr w:val="none" w:sz="0" w:space="0" w:color="auto" w:frame="1"/>
          <w:lang w:eastAsia="en-GB"/>
        </w:rPr>
      </w:pPr>
      <w:r w:rsidRPr="00520C61">
        <w:rPr>
          <w:rFonts w:asciiTheme="minorHAnsi" w:eastAsia="Times New Roman" w:hAnsiTheme="minorHAnsi" w:cstheme="minorHAnsi"/>
          <w:b/>
          <w:sz w:val="22"/>
          <w:szCs w:val="22"/>
          <w:bdr w:val="none" w:sz="0" w:space="0" w:color="auto" w:frame="1"/>
          <w:lang w:eastAsia="en-GB"/>
        </w:rPr>
        <w:t>Asylum seekers:</w:t>
      </w:r>
    </w:p>
    <w:p w:rsidR="002C7ED0" w:rsidRPr="002C7ED0" w:rsidRDefault="002C7ED0" w:rsidP="00333892">
      <w:pPr>
        <w:pStyle w:val="ListParagraph"/>
        <w:shd w:val="clear" w:color="auto" w:fill="FFFFFF"/>
        <w:spacing w:after="150" w:line="270" w:lineRule="atLeast"/>
        <w:ind w:left="0"/>
        <w:jc w:val="both"/>
        <w:rPr>
          <w:rFonts w:asciiTheme="minorHAnsi" w:eastAsia="Times New Roman" w:hAnsiTheme="minorHAnsi" w:cstheme="minorHAnsi"/>
          <w:i/>
          <w:bdr w:val="none" w:sz="0" w:space="0" w:color="auto" w:frame="1"/>
          <w:lang w:eastAsia="en-GB"/>
        </w:rPr>
      </w:pPr>
      <w:r w:rsidRPr="002C7ED0">
        <w:rPr>
          <w:rFonts w:asciiTheme="minorHAnsi" w:eastAsia="Times New Roman" w:hAnsiTheme="minorHAnsi" w:cstheme="minorHAnsi"/>
          <w:i/>
          <w:bdr w:val="none" w:sz="0" w:space="0" w:color="auto" w:frame="1"/>
          <w:lang w:eastAsia="en-GB"/>
        </w:rPr>
        <w:t>‘Asylum seeker for support purposes is someone aged over 18 who has claimed asylum.  They may have dependents entitled to support regardless of their own immigration status.  Dependents can be a spouse or partner, anyone under 18 or a disabled person’.</w:t>
      </w:r>
    </w:p>
    <w:p w:rsidR="009D28AB" w:rsidRDefault="009D28AB" w:rsidP="009D28AB">
      <w:pPr>
        <w:shd w:val="clear" w:color="auto" w:fill="FFFFFF"/>
        <w:spacing w:after="150" w:line="270" w:lineRule="atLeast"/>
        <w:jc w:val="both"/>
        <w:rPr>
          <w:rFonts w:asciiTheme="minorHAnsi" w:eastAsia="Times New Roman" w:hAnsiTheme="minorHAnsi" w:cstheme="minorHAnsi"/>
          <w:bdr w:val="none" w:sz="0" w:space="0" w:color="auto" w:frame="1"/>
          <w:lang w:eastAsia="en-GB"/>
        </w:rPr>
      </w:pPr>
      <w:r>
        <w:rPr>
          <w:rFonts w:asciiTheme="minorHAnsi" w:eastAsia="Times New Roman" w:hAnsiTheme="minorHAnsi" w:cstheme="minorHAnsi"/>
          <w:bdr w:val="none" w:sz="0" w:space="0" w:color="auto" w:frame="1"/>
          <w:lang w:eastAsia="en-GB"/>
        </w:rPr>
        <w:t xml:space="preserve">The event will explain what services are being tendered for, specific demographics and population profiles, an overview of the procurement process itself including timescales, as well as providing an opportunity for exchange of information and contacts between providers. </w:t>
      </w:r>
    </w:p>
    <w:p w:rsidR="009D28AB" w:rsidRDefault="009D28AB" w:rsidP="009D28AB">
      <w:pPr>
        <w:shd w:val="clear" w:color="auto" w:fill="FFFFFF"/>
        <w:spacing w:after="150" w:line="270" w:lineRule="atLeast"/>
        <w:jc w:val="both"/>
        <w:rPr>
          <w:rFonts w:asciiTheme="minorHAnsi" w:eastAsia="Times New Roman" w:hAnsiTheme="minorHAnsi" w:cstheme="minorHAnsi"/>
          <w:bdr w:val="none" w:sz="0" w:space="0" w:color="auto" w:frame="1"/>
          <w:lang w:eastAsia="en-GB"/>
        </w:rPr>
      </w:pPr>
      <w:r>
        <w:rPr>
          <w:rFonts w:asciiTheme="minorHAnsi" w:eastAsia="Times New Roman" w:hAnsiTheme="minorHAnsi" w:cstheme="minorHAnsi"/>
          <w:bdr w:val="none" w:sz="0" w:space="0" w:color="auto" w:frame="1"/>
          <w:lang w:eastAsia="en-GB"/>
        </w:rPr>
        <w:t>Details of the event are as follows:</w:t>
      </w:r>
    </w:p>
    <w:p w:rsidR="00A37B04" w:rsidRDefault="00520C61" w:rsidP="00A37B04">
      <w:pPr>
        <w:shd w:val="clear" w:color="auto" w:fill="FFFFFF"/>
        <w:spacing w:after="150" w:line="270" w:lineRule="atLeast"/>
        <w:jc w:val="center"/>
        <w:rPr>
          <w:rFonts w:asciiTheme="minorHAnsi" w:eastAsia="Times New Roman" w:hAnsiTheme="minorHAnsi" w:cstheme="minorHAnsi"/>
          <w:b/>
          <w:bdr w:val="none" w:sz="0" w:space="0" w:color="auto" w:frame="1"/>
          <w:lang w:eastAsia="en-GB"/>
        </w:rPr>
      </w:pPr>
      <w:r w:rsidRPr="006929F5">
        <w:rPr>
          <w:rFonts w:asciiTheme="minorHAnsi" w:eastAsia="Times New Roman" w:hAnsiTheme="minorHAnsi" w:cstheme="minorHAnsi"/>
          <w:b/>
          <w:bdr w:val="none" w:sz="0" w:space="0" w:color="auto" w:frame="1"/>
          <w:lang w:eastAsia="en-GB"/>
        </w:rPr>
        <w:t>Monday 19</w:t>
      </w:r>
      <w:r w:rsidR="009D28AB" w:rsidRPr="006929F5">
        <w:rPr>
          <w:rFonts w:asciiTheme="minorHAnsi" w:eastAsia="Times New Roman" w:hAnsiTheme="minorHAnsi" w:cstheme="minorHAnsi"/>
          <w:b/>
          <w:bdr w:val="none" w:sz="0" w:space="0" w:color="auto" w:frame="1"/>
          <w:vertAlign w:val="superscript"/>
          <w:lang w:eastAsia="en-GB"/>
        </w:rPr>
        <w:t>th</w:t>
      </w:r>
      <w:r w:rsidRPr="006929F5">
        <w:rPr>
          <w:rFonts w:asciiTheme="minorHAnsi" w:eastAsia="Times New Roman" w:hAnsiTheme="minorHAnsi" w:cstheme="minorHAnsi"/>
          <w:b/>
          <w:bdr w:val="none" w:sz="0" w:space="0" w:color="auto" w:frame="1"/>
          <w:lang w:eastAsia="en-GB"/>
        </w:rPr>
        <w:t xml:space="preserve"> September 2016 </w:t>
      </w:r>
      <w:r w:rsidR="006929F5" w:rsidRPr="006929F5">
        <w:rPr>
          <w:rFonts w:asciiTheme="minorHAnsi" w:eastAsia="Times New Roman" w:hAnsiTheme="minorHAnsi" w:cstheme="minorHAnsi"/>
          <w:b/>
          <w:bdr w:val="none" w:sz="0" w:space="0" w:color="auto" w:frame="1"/>
          <w:lang w:eastAsia="en-GB"/>
        </w:rPr>
        <w:t xml:space="preserve">starting </w:t>
      </w:r>
      <w:r w:rsidRPr="006929F5">
        <w:rPr>
          <w:rFonts w:asciiTheme="minorHAnsi" w:eastAsia="Times New Roman" w:hAnsiTheme="minorHAnsi" w:cstheme="minorHAnsi"/>
          <w:b/>
          <w:bdr w:val="none" w:sz="0" w:space="0" w:color="auto" w:frame="1"/>
          <w:lang w:eastAsia="en-GB"/>
        </w:rPr>
        <w:t>10.30-12.3</w:t>
      </w:r>
      <w:r w:rsidR="009D28AB" w:rsidRPr="006929F5">
        <w:rPr>
          <w:rFonts w:asciiTheme="minorHAnsi" w:eastAsia="Times New Roman" w:hAnsiTheme="minorHAnsi" w:cstheme="minorHAnsi"/>
          <w:b/>
          <w:bdr w:val="none" w:sz="0" w:space="0" w:color="auto" w:frame="1"/>
          <w:lang w:eastAsia="en-GB"/>
        </w:rPr>
        <w:t>0</w:t>
      </w:r>
    </w:p>
    <w:p w:rsidR="006929F5" w:rsidRDefault="006929F5" w:rsidP="00A37B04">
      <w:pPr>
        <w:shd w:val="clear" w:color="auto" w:fill="FFFFFF"/>
        <w:spacing w:after="150" w:line="270" w:lineRule="atLeast"/>
        <w:jc w:val="center"/>
        <w:rPr>
          <w:rFonts w:asciiTheme="minorHAnsi" w:eastAsia="Times New Roman" w:hAnsiTheme="minorHAnsi" w:cstheme="minorHAnsi"/>
          <w:b/>
          <w:bdr w:val="none" w:sz="0" w:space="0" w:color="auto" w:frame="1"/>
          <w:lang w:eastAsia="en-GB"/>
        </w:rPr>
      </w:pPr>
      <w:r>
        <w:rPr>
          <w:rFonts w:asciiTheme="minorHAnsi" w:eastAsia="Times New Roman" w:hAnsiTheme="minorHAnsi" w:cstheme="minorHAnsi"/>
          <w:b/>
          <w:bdr w:val="none" w:sz="0" w:space="0" w:color="auto" w:frame="1"/>
          <w:lang w:eastAsia="en-GB"/>
        </w:rPr>
        <w:t>Registration and refreshments at 10.00</w:t>
      </w:r>
    </w:p>
    <w:p w:rsidR="009D28AB" w:rsidRPr="005D447B" w:rsidRDefault="00520C61" w:rsidP="00A37B04">
      <w:pPr>
        <w:shd w:val="clear" w:color="auto" w:fill="FFFFFF"/>
        <w:spacing w:after="150" w:line="270" w:lineRule="atLeast"/>
        <w:jc w:val="center"/>
        <w:rPr>
          <w:rFonts w:asciiTheme="minorHAnsi" w:eastAsia="Times New Roman" w:hAnsiTheme="minorHAnsi" w:cstheme="minorHAnsi"/>
          <w:b/>
          <w:bdr w:val="none" w:sz="0" w:space="0" w:color="auto" w:frame="1"/>
          <w:lang w:eastAsia="en-GB"/>
        </w:rPr>
      </w:pPr>
      <w:r w:rsidRPr="00520C61">
        <w:rPr>
          <w:rFonts w:asciiTheme="minorHAnsi" w:eastAsia="Times New Roman" w:hAnsiTheme="minorHAnsi" w:cstheme="minorHAnsi"/>
          <w:b/>
          <w:bdr w:val="none" w:sz="0" w:space="0" w:color="auto" w:frame="1"/>
          <w:lang w:eastAsia="en-GB"/>
        </w:rPr>
        <w:t>Devonshire Place (Leicester) Limited</w:t>
      </w:r>
      <w:r w:rsidR="009D28AB" w:rsidRPr="005D447B">
        <w:rPr>
          <w:rFonts w:asciiTheme="minorHAnsi" w:eastAsia="Times New Roman" w:hAnsiTheme="minorHAnsi" w:cstheme="minorHAnsi"/>
          <w:b/>
          <w:bdr w:val="none" w:sz="0" w:space="0" w:color="auto" w:frame="1"/>
          <w:lang w:eastAsia="en-GB"/>
        </w:rPr>
        <w:t xml:space="preserve">, </w:t>
      </w:r>
      <w:r w:rsidRPr="00520C61">
        <w:rPr>
          <w:rFonts w:asciiTheme="minorHAnsi" w:eastAsia="Times New Roman" w:hAnsiTheme="minorHAnsi" w:cstheme="minorHAnsi"/>
          <w:b/>
          <w:bdr w:val="none" w:sz="0" w:space="0" w:color="auto" w:frame="1"/>
          <w:lang w:eastAsia="en-GB"/>
        </w:rPr>
        <w:t>Conference &amp; Banqueting</w:t>
      </w:r>
      <w:r w:rsidR="009D28AB" w:rsidRPr="005D447B">
        <w:rPr>
          <w:rFonts w:asciiTheme="minorHAnsi" w:eastAsia="Times New Roman" w:hAnsiTheme="minorHAnsi" w:cstheme="minorHAnsi"/>
          <w:b/>
          <w:bdr w:val="none" w:sz="0" w:space="0" w:color="auto" w:frame="1"/>
          <w:lang w:eastAsia="en-GB"/>
        </w:rPr>
        <w:t xml:space="preserve">, </w:t>
      </w:r>
      <w:r w:rsidRPr="00520C61">
        <w:rPr>
          <w:rFonts w:asciiTheme="minorHAnsi" w:eastAsia="Times New Roman" w:hAnsiTheme="minorHAnsi" w:cstheme="minorHAnsi"/>
          <w:b/>
          <w:bdr w:val="none" w:sz="0" w:space="0" w:color="auto" w:frame="1"/>
          <w:lang w:eastAsia="en-GB"/>
        </w:rPr>
        <w:t>78 London Road</w:t>
      </w:r>
      <w:r w:rsidR="009D28AB" w:rsidRPr="005D447B">
        <w:rPr>
          <w:rFonts w:asciiTheme="minorHAnsi" w:eastAsia="Times New Roman" w:hAnsiTheme="minorHAnsi" w:cstheme="minorHAnsi"/>
          <w:b/>
          <w:bdr w:val="none" w:sz="0" w:space="0" w:color="auto" w:frame="1"/>
          <w:lang w:eastAsia="en-GB"/>
        </w:rPr>
        <w:t xml:space="preserve">, </w:t>
      </w:r>
      <w:r w:rsidRPr="00520C61">
        <w:rPr>
          <w:rFonts w:asciiTheme="minorHAnsi" w:eastAsia="Times New Roman" w:hAnsiTheme="minorHAnsi" w:cstheme="minorHAnsi"/>
          <w:b/>
          <w:bdr w:val="none" w:sz="0" w:space="0" w:color="auto" w:frame="1"/>
          <w:lang w:eastAsia="en-GB"/>
        </w:rPr>
        <w:t>Leicester</w:t>
      </w:r>
      <w:r>
        <w:rPr>
          <w:rFonts w:asciiTheme="minorHAnsi" w:eastAsia="Times New Roman" w:hAnsiTheme="minorHAnsi" w:cstheme="minorHAnsi"/>
          <w:b/>
          <w:bdr w:val="none" w:sz="0" w:space="0" w:color="auto" w:frame="1"/>
          <w:lang w:eastAsia="en-GB"/>
        </w:rPr>
        <w:t>,</w:t>
      </w:r>
      <w:r w:rsidRPr="00520C61">
        <w:t xml:space="preserve"> </w:t>
      </w:r>
      <w:r w:rsidRPr="00520C61">
        <w:rPr>
          <w:rFonts w:asciiTheme="minorHAnsi" w:eastAsia="Times New Roman" w:hAnsiTheme="minorHAnsi" w:cstheme="minorHAnsi"/>
          <w:b/>
          <w:bdr w:val="none" w:sz="0" w:space="0" w:color="auto" w:frame="1"/>
          <w:lang w:eastAsia="en-GB"/>
        </w:rPr>
        <w:t>LE2 0RA</w:t>
      </w:r>
      <w:r>
        <w:rPr>
          <w:rFonts w:asciiTheme="minorHAnsi" w:eastAsia="Times New Roman" w:hAnsiTheme="minorHAnsi" w:cstheme="minorHAnsi"/>
          <w:b/>
          <w:bdr w:val="none" w:sz="0" w:space="0" w:color="auto" w:frame="1"/>
          <w:lang w:eastAsia="en-GB"/>
        </w:rPr>
        <w:t xml:space="preserve"> </w:t>
      </w:r>
    </w:p>
    <w:p w:rsidR="009D28AB" w:rsidRPr="005E0C9C" w:rsidRDefault="009D28AB" w:rsidP="009D28AB">
      <w:pPr>
        <w:shd w:val="clear" w:color="auto" w:fill="FFFFFF"/>
        <w:spacing w:after="150" w:line="270" w:lineRule="atLeast"/>
        <w:jc w:val="both"/>
        <w:rPr>
          <w:rFonts w:asciiTheme="minorHAnsi" w:eastAsia="Times New Roman" w:hAnsiTheme="minorHAnsi" w:cstheme="minorHAnsi"/>
          <w:bdr w:val="none" w:sz="0" w:space="0" w:color="auto" w:frame="1"/>
          <w:lang w:eastAsia="en-GB"/>
        </w:rPr>
      </w:pPr>
      <w:r w:rsidRPr="005E0C9C">
        <w:rPr>
          <w:rFonts w:asciiTheme="minorHAnsi" w:eastAsia="Times New Roman" w:hAnsiTheme="minorHAnsi" w:cstheme="minorHAnsi"/>
          <w:bdr w:val="none" w:sz="0" w:space="0" w:color="auto" w:frame="1"/>
          <w:lang w:eastAsia="en-GB"/>
        </w:rPr>
        <w:t xml:space="preserve">To attend this event please register your interest by </w:t>
      </w:r>
      <w:r w:rsidR="006929F5">
        <w:rPr>
          <w:rFonts w:asciiTheme="minorHAnsi" w:eastAsia="Times New Roman" w:hAnsiTheme="minorHAnsi" w:cstheme="minorHAnsi"/>
          <w:bdr w:val="none" w:sz="0" w:space="0" w:color="auto" w:frame="1"/>
          <w:lang w:eastAsia="en-GB"/>
        </w:rPr>
        <w:t xml:space="preserve">sending an email to </w:t>
      </w:r>
      <w:hyperlink r:id="rId8" w:history="1">
        <w:r w:rsidR="006929F5" w:rsidRPr="008D618E">
          <w:rPr>
            <w:rStyle w:val="Hyperlink"/>
            <w:rFonts w:asciiTheme="minorHAnsi" w:eastAsia="Times New Roman" w:hAnsiTheme="minorHAnsi" w:cstheme="minorHAnsi"/>
            <w:bdr w:val="none" w:sz="0" w:space="0" w:color="auto" w:frame="1"/>
            <w:lang w:eastAsia="en-GB"/>
          </w:rPr>
          <w:t>pchavda@nhs.net</w:t>
        </w:r>
      </w:hyperlink>
      <w:r w:rsidR="006929F5">
        <w:rPr>
          <w:rFonts w:asciiTheme="minorHAnsi" w:eastAsia="Times New Roman" w:hAnsiTheme="minorHAnsi" w:cstheme="minorHAnsi"/>
          <w:bdr w:val="none" w:sz="0" w:space="0" w:color="auto" w:frame="1"/>
          <w:lang w:eastAsia="en-GB"/>
        </w:rPr>
        <w:t xml:space="preserve"> </w:t>
      </w:r>
      <w:r w:rsidRPr="005E0C9C">
        <w:rPr>
          <w:rFonts w:asciiTheme="minorHAnsi" w:eastAsia="Times New Roman" w:hAnsiTheme="minorHAnsi" w:cstheme="minorHAnsi"/>
          <w:bdr w:val="none" w:sz="0" w:space="0" w:color="auto" w:frame="1"/>
          <w:lang w:eastAsia="en-GB"/>
        </w:rPr>
        <w:t xml:space="preserve">by </w:t>
      </w:r>
      <w:r w:rsidR="006349A8">
        <w:rPr>
          <w:rFonts w:asciiTheme="minorHAnsi" w:eastAsia="Times New Roman" w:hAnsiTheme="minorHAnsi" w:cstheme="minorHAnsi"/>
          <w:bdr w:val="none" w:sz="0" w:space="0" w:color="auto" w:frame="1"/>
          <w:lang w:eastAsia="en-GB"/>
        </w:rPr>
        <w:t>5 pm Friday 16</w:t>
      </w:r>
      <w:r w:rsidRPr="005D447B">
        <w:rPr>
          <w:rFonts w:asciiTheme="minorHAnsi" w:eastAsia="Times New Roman" w:hAnsiTheme="minorHAnsi" w:cstheme="minorHAnsi"/>
          <w:bdr w:val="none" w:sz="0" w:space="0" w:color="auto" w:frame="1"/>
          <w:vertAlign w:val="superscript"/>
          <w:lang w:eastAsia="en-GB"/>
        </w:rPr>
        <w:t>th</w:t>
      </w:r>
      <w:r w:rsidR="006349A8">
        <w:rPr>
          <w:rFonts w:asciiTheme="minorHAnsi" w:eastAsia="Times New Roman" w:hAnsiTheme="minorHAnsi" w:cstheme="minorHAnsi"/>
          <w:bdr w:val="none" w:sz="0" w:space="0" w:color="auto" w:frame="1"/>
          <w:lang w:eastAsia="en-GB"/>
        </w:rPr>
        <w:t xml:space="preserve"> September</w:t>
      </w:r>
      <w:r>
        <w:rPr>
          <w:rFonts w:asciiTheme="minorHAnsi" w:eastAsia="Times New Roman" w:hAnsiTheme="minorHAnsi" w:cstheme="minorHAnsi"/>
          <w:bdr w:val="none" w:sz="0" w:space="0" w:color="auto" w:frame="1"/>
          <w:lang w:eastAsia="en-GB"/>
        </w:rPr>
        <w:t xml:space="preserve"> 2016.</w:t>
      </w:r>
      <w:r w:rsidRPr="005E0C9C">
        <w:rPr>
          <w:rFonts w:asciiTheme="minorHAnsi" w:eastAsia="Times New Roman" w:hAnsiTheme="minorHAnsi" w:cstheme="minorHAnsi"/>
          <w:bdr w:val="none" w:sz="0" w:space="0" w:color="auto" w:frame="1"/>
          <w:lang w:eastAsia="en-GB"/>
        </w:rPr>
        <w:t xml:space="preserve"> </w:t>
      </w:r>
    </w:p>
    <w:p w:rsidR="009D28AB" w:rsidRDefault="009D28AB" w:rsidP="005E0C9C">
      <w:pPr>
        <w:pStyle w:val="Title"/>
        <w:jc w:val="left"/>
        <w:outlineLvl w:val="0"/>
      </w:pPr>
      <w:r w:rsidRPr="009D28AB">
        <w:rPr>
          <w:rFonts w:asciiTheme="minorHAnsi" w:hAnsiTheme="minorHAnsi" w:cstheme="minorHAnsi"/>
          <w:szCs w:val="24"/>
          <w:bdr w:val="none" w:sz="0" w:space="0" w:color="auto" w:frame="1"/>
          <w:lang w:val="en-AU"/>
        </w:rPr>
        <w:t xml:space="preserve">Email address to register your interest: </w:t>
      </w:r>
      <w:hyperlink r:id="rId9" w:history="1">
        <w:r w:rsidR="00005C29" w:rsidRPr="00005C29">
          <w:rPr>
            <w:rStyle w:val="Hyperlink"/>
            <w:rFonts w:asciiTheme="minorHAnsi" w:hAnsiTheme="minorHAnsi" w:cstheme="minorHAnsi"/>
            <w:b w:val="0"/>
          </w:rPr>
          <w:t>pchavda@nhs.net</w:t>
        </w:r>
      </w:hyperlink>
      <w:r w:rsidR="00005C29">
        <w:t xml:space="preserve"> </w:t>
      </w:r>
    </w:p>
    <w:p w:rsidR="008037B2" w:rsidRPr="008037B2" w:rsidRDefault="008037B2" w:rsidP="005E0C9C">
      <w:pPr>
        <w:pStyle w:val="Title"/>
        <w:jc w:val="left"/>
        <w:outlineLvl w:val="0"/>
        <w:rPr>
          <w:rFonts w:asciiTheme="minorHAnsi" w:hAnsiTheme="minorHAnsi" w:cstheme="minorHAnsi"/>
          <w:b w:val="0"/>
        </w:rPr>
      </w:pPr>
    </w:p>
    <w:p w:rsidR="00AF043F" w:rsidRDefault="008037B2" w:rsidP="005E0C9C">
      <w:pPr>
        <w:pStyle w:val="Title"/>
        <w:jc w:val="left"/>
        <w:outlineLvl w:val="0"/>
        <w:rPr>
          <w:rFonts w:asciiTheme="minorHAnsi" w:hAnsiTheme="minorHAnsi" w:cstheme="minorHAnsi"/>
          <w:b w:val="0"/>
          <w:szCs w:val="24"/>
          <w:bdr w:val="none" w:sz="0" w:space="0" w:color="auto" w:frame="1"/>
          <w:lang w:val="en-AU"/>
        </w:rPr>
      </w:pPr>
      <w:r w:rsidRPr="008037B2">
        <w:rPr>
          <w:rFonts w:asciiTheme="minorHAnsi" w:hAnsiTheme="minorHAnsi" w:cstheme="minorHAnsi"/>
          <w:b w:val="0"/>
          <w:szCs w:val="24"/>
          <w:bdr w:val="none" w:sz="0" w:space="0" w:color="auto" w:frame="1"/>
          <w:lang w:val="en-AU"/>
        </w:rPr>
        <w:t>Alternatively, to book onto this event please contac</w:t>
      </w:r>
      <w:r>
        <w:rPr>
          <w:rFonts w:asciiTheme="minorHAnsi" w:hAnsiTheme="minorHAnsi" w:cstheme="minorHAnsi"/>
          <w:b w:val="0"/>
          <w:szCs w:val="24"/>
          <w:bdr w:val="none" w:sz="0" w:space="0" w:color="auto" w:frame="1"/>
          <w:lang w:val="en-AU"/>
        </w:rPr>
        <w:t xml:space="preserve">t Priya Chavda on 0116 295 8475. </w:t>
      </w:r>
      <w:r w:rsidRPr="008037B2">
        <w:rPr>
          <w:rFonts w:asciiTheme="minorHAnsi" w:hAnsiTheme="minorHAnsi" w:cstheme="minorHAnsi"/>
          <w:b w:val="0"/>
          <w:szCs w:val="24"/>
          <w:bdr w:val="none" w:sz="0" w:space="0" w:color="auto" w:frame="1"/>
          <w:lang w:val="en-AU"/>
        </w:rPr>
        <w:t xml:space="preserve">When booking a place on this event please confirm your name, organisation and the number of attendees from your organisation. </w:t>
      </w:r>
    </w:p>
    <w:p w:rsidR="00AF043F" w:rsidRDefault="00AF043F" w:rsidP="005E0C9C">
      <w:pPr>
        <w:pStyle w:val="Title"/>
        <w:jc w:val="left"/>
        <w:outlineLvl w:val="0"/>
        <w:rPr>
          <w:rFonts w:asciiTheme="minorHAnsi" w:hAnsiTheme="minorHAnsi" w:cstheme="minorHAnsi"/>
          <w:b w:val="0"/>
          <w:szCs w:val="24"/>
          <w:bdr w:val="none" w:sz="0" w:space="0" w:color="auto" w:frame="1"/>
          <w:lang w:val="en-AU"/>
        </w:rPr>
      </w:pPr>
    </w:p>
    <w:p w:rsidR="008037B2" w:rsidRPr="008037B2" w:rsidRDefault="008037B2" w:rsidP="005E0C9C">
      <w:pPr>
        <w:pStyle w:val="Title"/>
        <w:jc w:val="left"/>
        <w:outlineLvl w:val="0"/>
        <w:rPr>
          <w:rFonts w:asciiTheme="minorHAnsi" w:hAnsiTheme="minorHAnsi" w:cstheme="minorHAnsi"/>
          <w:b w:val="0"/>
          <w:szCs w:val="24"/>
          <w:bdr w:val="none" w:sz="0" w:space="0" w:color="auto" w:frame="1"/>
          <w:lang w:val="en-AU"/>
        </w:rPr>
      </w:pPr>
      <w:r w:rsidRPr="008037B2">
        <w:rPr>
          <w:rFonts w:asciiTheme="minorHAnsi" w:hAnsiTheme="minorHAnsi" w:cstheme="minorHAnsi"/>
          <w:b w:val="0"/>
          <w:szCs w:val="24"/>
          <w:bdr w:val="none" w:sz="0" w:space="0" w:color="auto" w:frame="1"/>
          <w:lang w:val="en-AU"/>
        </w:rPr>
        <w:t xml:space="preserve">Please note that </w:t>
      </w:r>
      <w:r w:rsidR="00AF043F">
        <w:rPr>
          <w:rFonts w:asciiTheme="minorHAnsi" w:hAnsiTheme="minorHAnsi" w:cstheme="minorHAnsi"/>
          <w:b w:val="0"/>
          <w:szCs w:val="24"/>
          <w:bdr w:val="none" w:sz="0" w:space="0" w:color="auto" w:frame="1"/>
          <w:lang w:val="en-AU"/>
        </w:rPr>
        <w:t>a</w:t>
      </w:r>
      <w:r w:rsidR="00AF043F" w:rsidRPr="00AF043F">
        <w:rPr>
          <w:rFonts w:asciiTheme="minorHAnsi" w:hAnsiTheme="minorHAnsi" w:cstheme="minorHAnsi"/>
          <w:b w:val="0"/>
          <w:szCs w:val="24"/>
          <w:bdr w:val="none" w:sz="0" w:space="0" w:color="auto" w:frame="1"/>
          <w:lang w:val="en-AU"/>
        </w:rPr>
        <w:t xml:space="preserve"> maximum of </w:t>
      </w:r>
      <w:r w:rsidRPr="008037B2">
        <w:rPr>
          <w:rFonts w:asciiTheme="minorHAnsi" w:hAnsiTheme="minorHAnsi" w:cstheme="minorHAnsi"/>
          <w:b w:val="0"/>
          <w:szCs w:val="24"/>
          <w:bdr w:val="none" w:sz="0" w:space="0" w:color="auto" w:frame="1"/>
          <w:lang w:val="en-AU"/>
        </w:rPr>
        <w:t xml:space="preserve">only three members per organisation </w:t>
      </w:r>
      <w:r w:rsidR="00AF043F" w:rsidRPr="00AF043F">
        <w:rPr>
          <w:rFonts w:asciiTheme="minorHAnsi" w:hAnsiTheme="minorHAnsi" w:cstheme="minorHAnsi"/>
          <w:b w:val="0"/>
          <w:szCs w:val="24"/>
          <w:bdr w:val="none" w:sz="0" w:space="0" w:color="auto" w:frame="1"/>
          <w:lang w:val="en-AU"/>
        </w:rPr>
        <w:t xml:space="preserve">are invited to </w:t>
      </w:r>
      <w:r w:rsidR="00AF043F">
        <w:rPr>
          <w:rFonts w:asciiTheme="minorHAnsi" w:hAnsiTheme="minorHAnsi" w:cstheme="minorHAnsi"/>
          <w:b w:val="0"/>
          <w:szCs w:val="24"/>
          <w:bdr w:val="none" w:sz="0" w:space="0" w:color="auto" w:frame="1"/>
          <w:lang w:val="en-AU"/>
        </w:rPr>
        <w:t>attend the event.</w:t>
      </w:r>
    </w:p>
    <w:p w:rsidR="009D28AB" w:rsidRDefault="009D28AB" w:rsidP="005E0C9C">
      <w:pPr>
        <w:pStyle w:val="Title"/>
        <w:jc w:val="left"/>
        <w:outlineLvl w:val="0"/>
        <w:rPr>
          <w:rFonts w:asciiTheme="minorHAnsi" w:hAnsiTheme="minorHAnsi" w:cstheme="minorHAnsi"/>
          <w:b w:val="0"/>
          <w:szCs w:val="24"/>
          <w:bdr w:val="none" w:sz="0" w:space="0" w:color="auto" w:frame="1"/>
          <w:lang w:val="en-AU"/>
        </w:rPr>
      </w:pPr>
    </w:p>
    <w:p w:rsidR="009D28AB" w:rsidRPr="00A37B04" w:rsidRDefault="009D28AB" w:rsidP="009D28AB">
      <w:pPr>
        <w:shd w:val="clear" w:color="auto" w:fill="FFFFFF"/>
        <w:spacing w:after="150" w:line="270" w:lineRule="atLeast"/>
        <w:jc w:val="both"/>
        <w:rPr>
          <w:rFonts w:asciiTheme="minorHAnsi" w:eastAsia="Times New Roman" w:hAnsiTheme="minorHAnsi" w:cstheme="minorHAnsi"/>
          <w:i/>
          <w:bdr w:val="none" w:sz="0" w:space="0" w:color="auto" w:frame="1"/>
          <w:lang w:eastAsia="en-GB"/>
        </w:rPr>
      </w:pPr>
      <w:r w:rsidRPr="00A37B04">
        <w:rPr>
          <w:rFonts w:asciiTheme="minorHAnsi" w:eastAsia="Times New Roman" w:hAnsiTheme="minorHAnsi" w:cstheme="minorHAnsi"/>
          <w:i/>
          <w:bdr w:val="none" w:sz="0" w:space="0" w:color="auto" w:frame="1"/>
          <w:lang w:eastAsia="en-GB"/>
        </w:rPr>
        <w:t>NOTE: An expression of interest in this Market Engagement event will not automatically entitle your involvement in any future procurement exercise. Any procurement conducted as a result of this event will be advertised separately and all organisations wanting to participate will need to respond to the procurement advertisement as and when it is published.</w:t>
      </w:r>
    </w:p>
    <w:p w:rsidR="00251A3B" w:rsidRPr="00251A3B" w:rsidRDefault="00251A3B" w:rsidP="00251A3B">
      <w:pPr>
        <w:spacing w:after="0"/>
        <w:rPr>
          <w:rFonts w:asciiTheme="minorHAnsi" w:eastAsia="MS Mincho" w:hAnsiTheme="minorHAnsi" w:cstheme="minorHAnsi"/>
          <w:lang w:val="en-GB"/>
        </w:rPr>
      </w:pPr>
    </w:p>
    <w:p w:rsidR="009D28AB" w:rsidRDefault="009D28AB" w:rsidP="005E0C9C">
      <w:pPr>
        <w:pStyle w:val="Title"/>
        <w:jc w:val="left"/>
        <w:outlineLvl w:val="0"/>
        <w:rPr>
          <w:rFonts w:asciiTheme="minorHAnsi" w:hAnsiTheme="minorHAnsi" w:cstheme="minorHAnsi"/>
          <w:b w:val="0"/>
          <w:szCs w:val="24"/>
          <w:bdr w:val="none" w:sz="0" w:space="0" w:color="auto" w:frame="1"/>
          <w:lang w:val="en-AU"/>
        </w:rPr>
      </w:pPr>
    </w:p>
    <w:p w:rsidR="009D28AB" w:rsidRDefault="009D28AB" w:rsidP="005E0C9C">
      <w:pPr>
        <w:pStyle w:val="Title"/>
        <w:jc w:val="left"/>
        <w:outlineLvl w:val="0"/>
        <w:rPr>
          <w:rFonts w:asciiTheme="minorHAnsi" w:hAnsiTheme="minorHAnsi" w:cstheme="minorHAnsi"/>
          <w:b w:val="0"/>
          <w:szCs w:val="24"/>
          <w:bdr w:val="none" w:sz="0" w:space="0" w:color="auto" w:frame="1"/>
          <w:lang w:val="en-AU"/>
        </w:rPr>
      </w:pPr>
    </w:p>
    <w:p w:rsidR="009D28AB" w:rsidRDefault="009D28AB" w:rsidP="005E0C9C">
      <w:pPr>
        <w:pStyle w:val="Title"/>
        <w:jc w:val="left"/>
        <w:outlineLvl w:val="0"/>
        <w:rPr>
          <w:rFonts w:asciiTheme="minorHAnsi" w:hAnsiTheme="minorHAnsi" w:cstheme="minorHAnsi"/>
          <w:b w:val="0"/>
          <w:szCs w:val="24"/>
          <w:bdr w:val="none" w:sz="0" w:space="0" w:color="auto" w:frame="1"/>
          <w:lang w:val="en-AU"/>
        </w:rPr>
      </w:pPr>
    </w:p>
    <w:p w:rsidR="009D28AB" w:rsidRDefault="009D28AB" w:rsidP="005E0C9C">
      <w:pPr>
        <w:pStyle w:val="Title"/>
        <w:jc w:val="left"/>
        <w:outlineLvl w:val="0"/>
        <w:rPr>
          <w:rFonts w:asciiTheme="minorHAnsi" w:hAnsiTheme="minorHAnsi" w:cstheme="minorHAnsi"/>
          <w:b w:val="0"/>
          <w:szCs w:val="24"/>
          <w:bdr w:val="none" w:sz="0" w:space="0" w:color="auto" w:frame="1"/>
          <w:lang w:val="en-AU"/>
        </w:rPr>
      </w:pPr>
    </w:p>
    <w:p w:rsidR="009D28AB" w:rsidRDefault="009D28AB" w:rsidP="005E0C9C">
      <w:pPr>
        <w:pStyle w:val="Title"/>
        <w:jc w:val="left"/>
        <w:outlineLvl w:val="0"/>
        <w:rPr>
          <w:rFonts w:asciiTheme="minorHAnsi" w:hAnsiTheme="minorHAnsi" w:cstheme="minorHAnsi"/>
          <w:b w:val="0"/>
          <w:szCs w:val="24"/>
          <w:bdr w:val="none" w:sz="0" w:space="0" w:color="auto" w:frame="1"/>
          <w:lang w:val="en-AU"/>
        </w:rPr>
      </w:pPr>
    </w:p>
    <w:p w:rsidR="009D28AB" w:rsidRPr="005E0C9C" w:rsidRDefault="009D28AB" w:rsidP="005E0C9C">
      <w:pPr>
        <w:pStyle w:val="Title"/>
        <w:jc w:val="left"/>
        <w:outlineLvl w:val="0"/>
        <w:rPr>
          <w:rFonts w:asciiTheme="minorHAnsi" w:hAnsiTheme="minorHAnsi" w:cstheme="minorHAnsi"/>
          <w:b w:val="0"/>
          <w:szCs w:val="24"/>
          <w:bdr w:val="none" w:sz="0" w:space="0" w:color="auto" w:frame="1"/>
          <w:lang w:val="en-AU"/>
        </w:rPr>
      </w:pPr>
      <w:bookmarkStart w:id="0" w:name="_GoBack"/>
      <w:bookmarkEnd w:id="0"/>
    </w:p>
    <w:sectPr w:rsidR="009D28AB" w:rsidRPr="005E0C9C" w:rsidSect="00F10D93">
      <w:headerReference w:type="default" r:id="rId10"/>
      <w:pgSz w:w="11906" w:h="16838"/>
      <w:pgMar w:top="1440" w:right="849" w:bottom="851" w:left="85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D2039" w:rsidRDefault="00ED2039" w:rsidP="007B0981">
      <w:pPr>
        <w:spacing w:after="0"/>
      </w:pPr>
      <w:r>
        <w:separator/>
      </w:r>
    </w:p>
  </w:endnote>
  <w:endnote w:type="continuationSeparator" w:id="0">
    <w:p w:rsidR="00ED2039" w:rsidRDefault="00ED2039" w:rsidP="007B0981">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News Gothic">
    <w:altName w:val="Malgun Gothic"/>
    <w:charset w:val="00"/>
    <w:family w:val="swiss"/>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D2039" w:rsidRDefault="00ED2039" w:rsidP="007B0981">
      <w:pPr>
        <w:spacing w:after="0"/>
      </w:pPr>
      <w:r>
        <w:separator/>
      </w:r>
    </w:p>
  </w:footnote>
  <w:footnote w:type="continuationSeparator" w:id="0">
    <w:p w:rsidR="00ED2039" w:rsidRDefault="00ED2039" w:rsidP="007B0981">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B0981" w:rsidRDefault="007B0981">
    <w:pPr>
      <w:pStyle w:val="Header"/>
    </w:pPr>
    <w:r>
      <w:rPr>
        <w:noProof/>
        <w:lang w:val="en-GB" w:eastAsia="en-GB"/>
      </w:rPr>
      <w:drawing>
        <wp:anchor distT="0" distB="0" distL="114300" distR="114300" simplePos="0" relativeHeight="251659264" behindDoc="0" locked="0" layoutInCell="1" allowOverlap="1" wp14:anchorId="6D8CE677" wp14:editId="51725C8A">
          <wp:simplePos x="0" y="0"/>
          <wp:positionH relativeFrom="column">
            <wp:posOffset>4591050</wp:posOffset>
          </wp:positionH>
          <wp:positionV relativeFrom="paragraph">
            <wp:posOffset>-325755</wp:posOffset>
          </wp:positionV>
          <wp:extent cx="1133475" cy="638175"/>
          <wp:effectExtent l="0" t="0" r="9525" b="9525"/>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33475" cy="63817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val="en-GB" w:eastAsia="en-GB"/>
      </w:rPr>
      <w:drawing>
        <wp:anchor distT="0" distB="0" distL="114300" distR="114300" simplePos="0" relativeHeight="251658240" behindDoc="0" locked="0" layoutInCell="1" allowOverlap="1" wp14:anchorId="2B54F6F8" wp14:editId="759363F4">
          <wp:simplePos x="0" y="0"/>
          <wp:positionH relativeFrom="column">
            <wp:posOffset>19050</wp:posOffset>
          </wp:positionH>
          <wp:positionV relativeFrom="paragraph">
            <wp:posOffset>-259080</wp:posOffset>
          </wp:positionV>
          <wp:extent cx="1514475" cy="571500"/>
          <wp:effectExtent l="0" t="0" r="9525"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514475" cy="5715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ACE42B4"/>
    <w:multiLevelType w:val="hybridMultilevel"/>
    <w:tmpl w:val="86C253B2"/>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
    <w:nsid w:val="3D046FD9"/>
    <w:multiLevelType w:val="hybridMultilevel"/>
    <w:tmpl w:val="5C466654"/>
    <w:lvl w:ilvl="0" w:tplc="3C3888CA">
      <w:start w:val="1"/>
      <w:numFmt w:val="bullet"/>
      <w:lvlText w:val=""/>
      <w:lvlJc w:val="left"/>
      <w:pPr>
        <w:tabs>
          <w:tab w:val="num" w:pos="720"/>
        </w:tabs>
        <w:ind w:left="720" w:hanging="360"/>
      </w:pPr>
      <w:rPr>
        <w:rFonts w:ascii="Wingdings" w:hAnsi="Wingdings" w:hint="default"/>
      </w:rPr>
    </w:lvl>
    <w:lvl w:ilvl="1" w:tplc="11F43458" w:tentative="1">
      <w:start w:val="1"/>
      <w:numFmt w:val="bullet"/>
      <w:lvlText w:val=""/>
      <w:lvlJc w:val="left"/>
      <w:pPr>
        <w:tabs>
          <w:tab w:val="num" w:pos="1440"/>
        </w:tabs>
        <w:ind w:left="1440" w:hanging="360"/>
      </w:pPr>
      <w:rPr>
        <w:rFonts w:ascii="Wingdings" w:hAnsi="Wingdings" w:hint="default"/>
      </w:rPr>
    </w:lvl>
    <w:lvl w:ilvl="2" w:tplc="6230666A" w:tentative="1">
      <w:start w:val="1"/>
      <w:numFmt w:val="bullet"/>
      <w:lvlText w:val=""/>
      <w:lvlJc w:val="left"/>
      <w:pPr>
        <w:tabs>
          <w:tab w:val="num" w:pos="2160"/>
        </w:tabs>
        <w:ind w:left="2160" w:hanging="360"/>
      </w:pPr>
      <w:rPr>
        <w:rFonts w:ascii="Wingdings" w:hAnsi="Wingdings" w:hint="default"/>
      </w:rPr>
    </w:lvl>
    <w:lvl w:ilvl="3" w:tplc="8BF26E84" w:tentative="1">
      <w:start w:val="1"/>
      <w:numFmt w:val="bullet"/>
      <w:lvlText w:val=""/>
      <w:lvlJc w:val="left"/>
      <w:pPr>
        <w:tabs>
          <w:tab w:val="num" w:pos="2880"/>
        </w:tabs>
        <w:ind w:left="2880" w:hanging="360"/>
      </w:pPr>
      <w:rPr>
        <w:rFonts w:ascii="Wingdings" w:hAnsi="Wingdings" w:hint="default"/>
      </w:rPr>
    </w:lvl>
    <w:lvl w:ilvl="4" w:tplc="3DA68B2E" w:tentative="1">
      <w:start w:val="1"/>
      <w:numFmt w:val="bullet"/>
      <w:lvlText w:val=""/>
      <w:lvlJc w:val="left"/>
      <w:pPr>
        <w:tabs>
          <w:tab w:val="num" w:pos="3600"/>
        </w:tabs>
        <w:ind w:left="3600" w:hanging="360"/>
      </w:pPr>
      <w:rPr>
        <w:rFonts w:ascii="Wingdings" w:hAnsi="Wingdings" w:hint="default"/>
      </w:rPr>
    </w:lvl>
    <w:lvl w:ilvl="5" w:tplc="CC3ED9FA" w:tentative="1">
      <w:start w:val="1"/>
      <w:numFmt w:val="bullet"/>
      <w:lvlText w:val=""/>
      <w:lvlJc w:val="left"/>
      <w:pPr>
        <w:tabs>
          <w:tab w:val="num" w:pos="4320"/>
        </w:tabs>
        <w:ind w:left="4320" w:hanging="360"/>
      </w:pPr>
      <w:rPr>
        <w:rFonts w:ascii="Wingdings" w:hAnsi="Wingdings" w:hint="default"/>
      </w:rPr>
    </w:lvl>
    <w:lvl w:ilvl="6" w:tplc="E640D736" w:tentative="1">
      <w:start w:val="1"/>
      <w:numFmt w:val="bullet"/>
      <w:lvlText w:val=""/>
      <w:lvlJc w:val="left"/>
      <w:pPr>
        <w:tabs>
          <w:tab w:val="num" w:pos="5040"/>
        </w:tabs>
        <w:ind w:left="5040" w:hanging="360"/>
      </w:pPr>
      <w:rPr>
        <w:rFonts w:ascii="Wingdings" w:hAnsi="Wingdings" w:hint="default"/>
      </w:rPr>
    </w:lvl>
    <w:lvl w:ilvl="7" w:tplc="ECAE88DC" w:tentative="1">
      <w:start w:val="1"/>
      <w:numFmt w:val="bullet"/>
      <w:lvlText w:val=""/>
      <w:lvlJc w:val="left"/>
      <w:pPr>
        <w:tabs>
          <w:tab w:val="num" w:pos="5760"/>
        </w:tabs>
        <w:ind w:left="5760" w:hanging="360"/>
      </w:pPr>
      <w:rPr>
        <w:rFonts w:ascii="Wingdings" w:hAnsi="Wingdings" w:hint="default"/>
      </w:rPr>
    </w:lvl>
    <w:lvl w:ilvl="8" w:tplc="FEE2EF6A" w:tentative="1">
      <w:start w:val="1"/>
      <w:numFmt w:val="bullet"/>
      <w:lvlText w:val=""/>
      <w:lvlJc w:val="left"/>
      <w:pPr>
        <w:tabs>
          <w:tab w:val="num" w:pos="6480"/>
        </w:tabs>
        <w:ind w:left="6480" w:hanging="360"/>
      </w:pPr>
      <w:rPr>
        <w:rFonts w:ascii="Wingdings" w:hAnsi="Wingdings" w:hint="default"/>
      </w:rPr>
    </w:lvl>
  </w:abstractNum>
  <w:abstractNum w:abstractNumId="2">
    <w:nsid w:val="549E0360"/>
    <w:multiLevelType w:val="hybridMultilevel"/>
    <w:tmpl w:val="9BD6EEFE"/>
    <w:lvl w:ilvl="0" w:tplc="2BBC241E">
      <w:start w:val="1"/>
      <w:numFmt w:val="decimal"/>
      <w:lvlText w:val="%1."/>
      <w:lvlJc w:val="left"/>
      <w:pPr>
        <w:ind w:left="360" w:hanging="360"/>
      </w:pPr>
      <w:rPr>
        <w:rFonts w:ascii="Arial" w:hAnsi="Arial" w:cs="Arial" w:hint="default"/>
        <w:sz w:val="18"/>
        <w:szCs w:val="22"/>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
    <w:nsid w:val="5EB46EFE"/>
    <w:multiLevelType w:val="hybridMultilevel"/>
    <w:tmpl w:val="CABC10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nsid w:val="7DF86A2F"/>
    <w:multiLevelType w:val="hybridMultilevel"/>
    <w:tmpl w:val="8DB0F9A4"/>
    <w:lvl w:ilvl="0" w:tplc="C2780F18">
      <w:start w:val="1"/>
      <w:numFmt w:val="decimal"/>
      <w:lvlText w:val="%1."/>
      <w:lvlJc w:val="left"/>
      <w:pPr>
        <w:ind w:left="360" w:hanging="360"/>
      </w:pPr>
      <w:rPr>
        <w:i w:val="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abstractNumId w:val="0"/>
  </w:num>
  <w:num w:numId="2">
    <w:abstractNumId w:val="2"/>
  </w:num>
  <w:num w:numId="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num>
  <w:num w:numId="6">
    <w:abstractNumId w:val="3"/>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A33E1"/>
    <w:rsid w:val="00005C29"/>
    <w:rsid w:val="000346A2"/>
    <w:rsid w:val="00044480"/>
    <w:rsid w:val="000D7211"/>
    <w:rsid w:val="000F71C8"/>
    <w:rsid w:val="001A33E1"/>
    <w:rsid w:val="00251A3B"/>
    <w:rsid w:val="002C7ED0"/>
    <w:rsid w:val="00333892"/>
    <w:rsid w:val="00391117"/>
    <w:rsid w:val="00477B72"/>
    <w:rsid w:val="004E7D26"/>
    <w:rsid w:val="005127D6"/>
    <w:rsid w:val="00520C61"/>
    <w:rsid w:val="0057025D"/>
    <w:rsid w:val="005A7975"/>
    <w:rsid w:val="005D447B"/>
    <w:rsid w:val="005E0C9C"/>
    <w:rsid w:val="006349A8"/>
    <w:rsid w:val="006814D3"/>
    <w:rsid w:val="006929F5"/>
    <w:rsid w:val="00745012"/>
    <w:rsid w:val="0078569D"/>
    <w:rsid w:val="007B0981"/>
    <w:rsid w:val="008037B2"/>
    <w:rsid w:val="008500D4"/>
    <w:rsid w:val="00851B30"/>
    <w:rsid w:val="00876043"/>
    <w:rsid w:val="008A739C"/>
    <w:rsid w:val="008A7682"/>
    <w:rsid w:val="008C1FE0"/>
    <w:rsid w:val="0096109C"/>
    <w:rsid w:val="00980B76"/>
    <w:rsid w:val="009D28AB"/>
    <w:rsid w:val="009D3A96"/>
    <w:rsid w:val="00A2754C"/>
    <w:rsid w:val="00A31A06"/>
    <w:rsid w:val="00A3206A"/>
    <w:rsid w:val="00A37B04"/>
    <w:rsid w:val="00A60909"/>
    <w:rsid w:val="00A62483"/>
    <w:rsid w:val="00A84179"/>
    <w:rsid w:val="00AC1ECA"/>
    <w:rsid w:val="00AE432F"/>
    <w:rsid w:val="00AF043F"/>
    <w:rsid w:val="00B050ED"/>
    <w:rsid w:val="00B93BD4"/>
    <w:rsid w:val="00BE684D"/>
    <w:rsid w:val="00C332F3"/>
    <w:rsid w:val="00DA3FCD"/>
    <w:rsid w:val="00DF59D7"/>
    <w:rsid w:val="00E43DA6"/>
    <w:rsid w:val="00E555F9"/>
    <w:rsid w:val="00E63197"/>
    <w:rsid w:val="00ED2039"/>
    <w:rsid w:val="00EE707E"/>
    <w:rsid w:val="00F10D93"/>
    <w:rsid w:val="00F40225"/>
    <w:rsid w:val="00FF593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A33E1"/>
    <w:pPr>
      <w:spacing w:line="240" w:lineRule="auto"/>
    </w:pPr>
    <w:rPr>
      <w:rFonts w:ascii="Cambria" w:eastAsia="Cambria" w:hAnsi="Cambria" w:cs="Times New Roman"/>
      <w:sz w:val="24"/>
      <w:szCs w:val="24"/>
      <w:lang w:val="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477B72"/>
    <w:rPr>
      <w:color w:val="0000FF"/>
      <w:u w:val="single"/>
    </w:rPr>
  </w:style>
  <w:style w:type="paragraph" w:styleId="Title">
    <w:name w:val="Title"/>
    <w:basedOn w:val="Normal"/>
    <w:link w:val="TitleChar"/>
    <w:qFormat/>
    <w:rsid w:val="00477B72"/>
    <w:pPr>
      <w:spacing w:after="0"/>
      <w:jc w:val="center"/>
    </w:pPr>
    <w:rPr>
      <w:rFonts w:ascii="News Gothic" w:eastAsia="Times New Roman" w:hAnsi="News Gothic"/>
      <w:b/>
      <w:szCs w:val="20"/>
      <w:lang w:val="en-GB" w:eastAsia="en-GB"/>
    </w:rPr>
  </w:style>
  <w:style w:type="character" w:customStyle="1" w:styleId="TitleChar">
    <w:name w:val="Title Char"/>
    <w:basedOn w:val="DefaultParagraphFont"/>
    <w:link w:val="Title"/>
    <w:rsid w:val="00477B72"/>
    <w:rPr>
      <w:rFonts w:ascii="News Gothic" w:eastAsia="Times New Roman" w:hAnsi="News Gothic" w:cs="Times New Roman"/>
      <w:b/>
      <w:sz w:val="24"/>
      <w:szCs w:val="20"/>
      <w:lang w:eastAsia="en-GB"/>
    </w:rPr>
  </w:style>
  <w:style w:type="paragraph" w:styleId="Header">
    <w:name w:val="header"/>
    <w:basedOn w:val="Normal"/>
    <w:link w:val="HeaderChar"/>
    <w:uiPriority w:val="99"/>
    <w:unhideWhenUsed/>
    <w:rsid w:val="007B0981"/>
    <w:pPr>
      <w:tabs>
        <w:tab w:val="center" w:pos="4513"/>
        <w:tab w:val="right" w:pos="9026"/>
      </w:tabs>
      <w:spacing w:after="0"/>
    </w:pPr>
  </w:style>
  <w:style w:type="character" w:customStyle="1" w:styleId="HeaderChar">
    <w:name w:val="Header Char"/>
    <w:basedOn w:val="DefaultParagraphFont"/>
    <w:link w:val="Header"/>
    <w:uiPriority w:val="99"/>
    <w:rsid w:val="007B0981"/>
    <w:rPr>
      <w:rFonts w:ascii="Cambria" w:eastAsia="Cambria" w:hAnsi="Cambria" w:cs="Times New Roman"/>
      <w:sz w:val="24"/>
      <w:szCs w:val="24"/>
      <w:lang w:val="en-AU"/>
    </w:rPr>
  </w:style>
  <w:style w:type="paragraph" w:styleId="Footer">
    <w:name w:val="footer"/>
    <w:basedOn w:val="Normal"/>
    <w:link w:val="FooterChar"/>
    <w:uiPriority w:val="99"/>
    <w:unhideWhenUsed/>
    <w:rsid w:val="007B0981"/>
    <w:pPr>
      <w:tabs>
        <w:tab w:val="center" w:pos="4513"/>
        <w:tab w:val="right" w:pos="9026"/>
      </w:tabs>
      <w:spacing w:after="0"/>
    </w:pPr>
  </w:style>
  <w:style w:type="character" w:customStyle="1" w:styleId="FooterChar">
    <w:name w:val="Footer Char"/>
    <w:basedOn w:val="DefaultParagraphFont"/>
    <w:link w:val="Footer"/>
    <w:uiPriority w:val="99"/>
    <w:rsid w:val="007B0981"/>
    <w:rPr>
      <w:rFonts w:ascii="Cambria" w:eastAsia="Cambria" w:hAnsi="Cambria" w:cs="Times New Roman"/>
      <w:sz w:val="24"/>
      <w:szCs w:val="24"/>
      <w:lang w:val="en-AU"/>
    </w:rPr>
  </w:style>
  <w:style w:type="paragraph" w:styleId="ListParagraph">
    <w:name w:val="List Paragraph"/>
    <w:basedOn w:val="Normal"/>
    <w:uiPriority w:val="34"/>
    <w:qFormat/>
    <w:rsid w:val="00980B76"/>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A33E1"/>
    <w:pPr>
      <w:spacing w:line="240" w:lineRule="auto"/>
    </w:pPr>
    <w:rPr>
      <w:rFonts w:ascii="Cambria" w:eastAsia="Cambria" w:hAnsi="Cambria" w:cs="Times New Roman"/>
      <w:sz w:val="24"/>
      <w:szCs w:val="24"/>
      <w:lang w:val="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477B72"/>
    <w:rPr>
      <w:color w:val="0000FF"/>
      <w:u w:val="single"/>
    </w:rPr>
  </w:style>
  <w:style w:type="paragraph" w:styleId="Title">
    <w:name w:val="Title"/>
    <w:basedOn w:val="Normal"/>
    <w:link w:val="TitleChar"/>
    <w:qFormat/>
    <w:rsid w:val="00477B72"/>
    <w:pPr>
      <w:spacing w:after="0"/>
      <w:jc w:val="center"/>
    </w:pPr>
    <w:rPr>
      <w:rFonts w:ascii="News Gothic" w:eastAsia="Times New Roman" w:hAnsi="News Gothic"/>
      <w:b/>
      <w:szCs w:val="20"/>
      <w:lang w:val="en-GB" w:eastAsia="en-GB"/>
    </w:rPr>
  </w:style>
  <w:style w:type="character" w:customStyle="1" w:styleId="TitleChar">
    <w:name w:val="Title Char"/>
    <w:basedOn w:val="DefaultParagraphFont"/>
    <w:link w:val="Title"/>
    <w:rsid w:val="00477B72"/>
    <w:rPr>
      <w:rFonts w:ascii="News Gothic" w:eastAsia="Times New Roman" w:hAnsi="News Gothic" w:cs="Times New Roman"/>
      <w:b/>
      <w:sz w:val="24"/>
      <w:szCs w:val="20"/>
      <w:lang w:eastAsia="en-GB"/>
    </w:rPr>
  </w:style>
  <w:style w:type="paragraph" w:styleId="Header">
    <w:name w:val="header"/>
    <w:basedOn w:val="Normal"/>
    <w:link w:val="HeaderChar"/>
    <w:uiPriority w:val="99"/>
    <w:unhideWhenUsed/>
    <w:rsid w:val="007B0981"/>
    <w:pPr>
      <w:tabs>
        <w:tab w:val="center" w:pos="4513"/>
        <w:tab w:val="right" w:pos="9026"/>
      </w:tabs>
      <w:spacing w:after="0"/>
    </w:pPr>
  </w:style>
  <w:style w:type="character" w:customStyle="1" w:styleId="HeaderChar">
    <w:name w:val="Header Char"/>
    <w:basedOn w:val="DefaultParagraphFont"/>
    <w:link w:val="Header"/>
    <w:uiPriority w:val="99"/>
    <w:rsid w:val="007B0981"/>
    <w:rPr>
      <w:rFonts w:ascii="Cambria" w:eastAsia="Cambria" w:hAnsi="Cambria" w:cs="Times New Roman"/>
      <w:sz w:val="24"/>
      <w:szCs w:val="24"/>
      <w:lang w:val="en-AU"/>
    </w:rPr>
  </w:style>
  <w:style w:type="paragraph" w:styleId="Footer">
    <w:name w:val="footer"/>
    <w:basedOn w:val="Normal"/>
    <w:link w:val="FooterChar"/>
    <w:uiPriority w:val="99"/>
    <w:unhideWhenUsed/>
    <w:rsid w:val="007B0981"/>
    <w:pPr>
      <w:tabs>
        <w:tab w:val="center" w:pos="4513"/>
        <w:tab w:val="right" w:pos="9026"/>
      </w:tabs>
      <w:spacing w:after="0"/>
    </w:pPr>
  </w:style>
  <w:style w:type="character" w:customStyle="1" w:styleId="FooterChar">
    <w:name w:val="Footer Char"/>
    <w:basedOn w:val="DefaultParagraphFont"/>
    <w:link w:val="Footer"/>
    <w:uiPriority w:val="99"/>
    <w:rsid w:val="007B0981"/>
    <w:rPr>
      <w:rFonts w:ascii="Cambria" w:eastAsia="Cambria" w:hAnsi="Cambria" w:cs="Times New Roman"/>
      <w:sz w:val="24"/>
      <w:szCs w:val="24"/>
      <w:lang w:val="en-AU"/>
    </w:rPr>
  </w:style>
  <w:style w:type="paragraph" w:styleId="ListParagraph">
    <w:name w:val="List Paragraph"/>
    <w:basedOn w:val="Normal"/>
    <w:uiPriority w:val="34"/>
    <w:qFormat/>
    <w:rsid w:val="00980B7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36184789">
      <w:bodyDiv w:val="1"/>
      <w:marLeft w:val="0"/>
      <w:marRight w:val="0"/>
      <w:marTop w:val="0"/>
      <w:marBottom w:val="0"/>
      <w:divBdr>
        <w:top w:val="none" w:sz="0" w:space="0" w:color="auto"/>
        <w:left w:val="none" w:sz="0" w:space="0" w:color="auto"/>
        <w:bottom w:val="none" w:sz="0" w:space="0" w:color="auto"/>
        <w:right w:val="none" w:sz="0" w:space="0" w:color="auto"/>
      </w:divBdr>
      <w:divsChild>
        <w:div w:id="213734287">
          <w:marLeft w:val="446"/>
          <w:marRight w:val="0"/>
          <w:marTop w:val="0"/>
          <w:marBottom w:val="0"/>
          <w:divBdr>
            <w:top w:val="none" w:sz="0" w:space="0" w:color="auto"/>
            <w:left w:val="none" w:sz="0" w:space="0" w:color="auto"/>
            <w:bottom w:val="none" w:sz="0" w:space="0" w:color="auto"/>
            <w:right w:val="none" w:sz="0" w:space="0" w:color="auto"/>
          </w:divBdr>
        </w:div>
        <w:div w:id="603805029">
          <w:marLeft w:val="446"/>
          <w:marRight w:val="0"/>
          <w:marTop w:val="0"/>
          <w:marBottom w:val="0"/>
          <w:divBdr>
            <w:top w:val="none" w:sz="0" w:space="0" w:color="auto"/>
            <w:left w:val="none" w:sz="0" w:space="0" w:color="auto"/>
            <w:bottom w:val="none" w:sz="0" w:space="0" w:color="auto"/>
            <w:right w:val="none" w:sz="0" w:space="0" w:color="auto"/>
          </w:divBdr>
        </w:div>
        <w:div w:id="135417319">
          <w:marLeft w:val="446"/>
          <w:marRight w:val="0"/>
          <w:marTop w:val="0"/>
          <w:marBottom w:val="0"/>
          <w:divBdr>
            <w:top w:val="none" w:sz="0" w:space="0" w:color="auto"/>
            <w:left w:val="none" w:sz="0" w:space="0" w:color="auto"/>
            <w:bottom w:val="none" w:sz="0" w:space="0" w:color="auto"/>
            <w:right w:val="none" w:sz="0" w:space="0" w:color="auto"/>
          </w:divBdr>
        </w:div>
        <w:div w:id="539559397">
          <w:marLeft w:val="446"/>
          <w:marRight w:val="0"/>
          <w:marTop w:val="0"/>
          <w:marBottom w:val="0"/>
          <w:divBdr>
            <w:top w:val="none" w:sz="0" w:space="0" w:color="auto"/>
            <w:left w:val="none" w:sz="0" w:space="0" w:color="auto"/>
            <w:bottom w:val="none" w:sz="0" w:space="0" w:color="auto"/>
            <w:right w:val="none" w:sz="0" w:space="0" w:color="auto"/>
          </w:divBdr>
        </w:div>
        <w:div w:id="1673294164">
          <w:marLeft w:val="446"/>
          <w:marRight w:val="0"/>
          <w:marTop w:val="0"/>
          <w:marBottom w:val="0"/>
          <w:divBdr>
            <w:top w:val="none" w:sz="0" w:space="0" w:color="auto"/>
            <w:left w:val="none" w:sz="0" w:space="0" w:color="auto"/>
            <w:bottom w:val="none" w:sz="0" w:space="0" w:color="auto"/>
            <w:right w:val="none" w:sz="0" w:space="0" w:color="auto"/>
          </w:divBdr>
        </w:div>
        <w:div w:id="340935734">
          <w:marLeft w:val="446"/>
          <w:marRight w:val="0"/>
          <w:marTop w:val="0"/>
          <w:marBottom w:val="0"/>
          <w:divBdr>
            <w:top w:val="none" w:sz="0" w:space="0" w:color="auto"/>
            <w:left w:val="none" w:sz="0" w:space="0" w:color="auto"/>
            <w:bottom w:val="none" w:sz="0" w:space="0" w:color="auto"/>
            <w:right w:val="none" w:sz="0" w:space="0" w:color="auto"/>
          </w:divBdr>
        </w:div>
        <w:div w:id="2124305118">
          <w:marLeft w:val="446"/>
          <w:marRight w:val="0"/>
          <w:marTop w:val="0"/>
          <w:marBottom w:val="0"/>
          <w:divBdr>
            <w:top w:val="none" w:sz="0" w:space="0" w:color="auto"/>
            <w:left w:val="none" w:sz="0" w:space="0" w:color="auto"/>
            <w:bottom w:val="none" w:sz="0" w:space="0" w:color="auto"/>
            <w:right w:val="none" w:sz="0" w:space="0" w:color="auto"/>
          </w:divBdr>
        </w:div>
      </w:divsChild>
    </w:div>
    <w:div w:id="808933447">
      <w:bodyDiv w:val="1"/>
      <w:marLeft w:val="0"/>
      <w:marRight w:val="0"/>
      <w:marTop w:val="0"/>
      <w:marBottom w:val="0"/>
      <w:divBdr>
        <w:top w:val="none" w:sz="0" w:space="0" w:color="auto"/>
        <w:left w:val="none" w:sz="0" w:space="0" w:color="auto"/>
        <w:bottom w:val="none" w:sz="0" w:space="0" w:color="auto"/>
        <w:right w:val="none" w:sz="0" w:space="0" w:color="auto"/>
      </w:divBdr>
    </w:div>
    <w:div w:id="11667030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chavda@nhs.net"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pchavda@nhs.net"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1</Pages>
  <Words>386</Words>
  <Characters>2202</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NHS</Company>
  <LinksUpToDate>false</LinksUpToDate>
  <CharactersWithSpaces>2583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Abrahams Mark (0AK) GEM CSU</dc:creator>
  <cp:lastModifiedBy>Jagiwala Divyang (0DE) Arden &amp; GEM CSU</cp:lastModifiedBy>
  <cp:revision>6</cp:revision>
  <cp:lastPrinted>2016-06-27T20:33:00Z</cp:lastPrinted>
  <dcterms:created xsi:type="dcterms:W3CDTF">2016-09-02T08:45:00Z</dcterms:created>
  <dcterms:modified xsi:type="dcterms:W3CDTF">2016-09-02T08:54:00Z</dcterms:modified>
</cp:coreProperties>
</file>