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0B414" w14:textId="77777777" w:rsidR="00A733B0" w:rsidRDefault="00A733B0">
      <w:pPr>
        <w:pStyle w:val="BodyText"/>
        <w:spacing w:before="208"/>
        <w:rPr>
          <w:rFonts w:ascii="Times New Roman"/>
          <w:sz w:val="40"/>
        </w:rPr>
      </w:pPr>
    </w:p>
    <w:p w14:paraId="0BF94B6B" w14:textId="77777777" w:rsidR="00A733B0" w:rsidRDefault="00F07080">
      <w:pPr>
        <w:pStyle w:val="Title"/>
      </w:pPr>
      <w:r>
        <w:t>Invitation</w:t>
      </w:r>
      <w:r>
        <w:rPr>
          <w:spacing w:val="-4"/>
        </w:rPr>
        <w:t xml:space="preserve"> </w:t>
      </w:r>
      <w:r>
        <w:t>to</w:t>
      </w:r>
      <w:r>
        <w:rPr>
          <w:spacing w:val="-4"/>
        </w:rPr>
        <w:t xml:space="preserve"> </w:t>
      </w:r>
      <w:r>
        <w:rPr>
          <w:spacing w:val="-2"/>
        </w:rPr>
        <w:t>Tender</w:t>
      </w:r>
    </w:p>
    <w:p w14:paraId="75CF0DED" w14:textId="77777777" w:rsidR="00A733B0" w:rsidRDefault="00A733B0">
      <w:pPr>
        <w:pStyle w:val="BodyText"/>
        <w:spacing w:before="407"/>
        <w:rPr>
          <w:b/>
          <w:sz w:val="40"/>
        </w:rPr>
      </w:pPr>
    </w:p>
    <w:p w14:paraId="235636EF" w14:textId="2FC2C846" w:rsidR="00A733B0" w:rsidRDefault="00F07080">
      <w:pPr>
        <w:tabs>
          <w:tab w:val="left" w:pos="2299"/>
        </w:tabs>
        <w:ind w:left="2300" w:right="1310" w:hanging="2161"/>
        <w:rPr>
          <w:b/>
        </w:rPr>
      </w:pPr>
      <w:r>
        <w:rPr>
          <w:b/>
          <w:spacing w:val="-2"/>
        </w:rPr>
        <w:t>Title:</w:t>
      </w:r>
      <w:r>
        <w:rPr>
          <w:b/>
        </w:rPr>
        <w:tab/>
      </w:r>
      <w:r w:rsidR="00074AF9" w:rsidRPr="00074AF9">
        <w:rPr>
          <w:b/>
        </w:rPr>
        <w:t xml:space="preserve">Project Management Brooksby Building BACS additional works </w:t>
      </w:r>
      <w:r>
        <w:rPr>
          <w:b/>
        </w:rPr>
        <w:t>-</w:t>
      </w:r>
      <w:r>
        <w:rPr>
          <w:b/>
          <w:spacing w:val="-5"/>
        </w:rPr>
        <w:t xml:space="preserve"> </w:t>
      </w:r>
      <w:r>
        <w:rPr>
          <w:b/>
        </w:rPr>
        <w:t>Project</w:t>
      </w:r>
      <w:r>
        <w:rPr>
          <w:b/>
          <w:spacing w:val="-5"/>
        </w:rPr>
        <w:t xml:space="preserve"> </w:t>
      </w:r>
      <w:r>
        <w:rPr>
          <w:b/>
        </w:rPr>
        <w:t>Management</w:t>
      </w:r>
      <w:r w:rsidR="00074AF9">
        <w:rPr>
          <w:b/>
          <w:spacing w:val="-5"/>
        </w:rPr>
        <w:t>.</w:t>
      </w:r>
    </w:p>
    <w:p w14:paraId="3D862FCA" w14:textId="77777777" w:rsidR="00A733B0" w:rsidRDefault="00A733B0">
      <w:pPr>
        <w:pStyle w:val="BodyText"/>
        <w:rPr>
          <w:b/>
        </w:rPr>
      </w:pPr>
    </w:p>
    <w:p w14:paraId="5FE41E5D" w14:textId="77777777" w:rsidR="00A733B0" w:rsidRDefault="00A733B0">
      <w:pPr>
        <w:pStyle w:val="BodyText"/>
        <w:spacing w:before="1"/>
        <w:rPr>
          <w:b/>
        </w:rPr>
      </w:pPr>
    </w:p>
    <w:p w14:paraId="4D6DC8A6" w14:textId="5BD98AC1" w:rsidR="00A733B0" w:rsidRDefault="00F07080">
      <w:pPr>
        <w:tabs>
          <w:tab w:val="left" w:pos="2300"/>
        </w:tabs>
        <w:spacing w:before="1"/>
        <w:ind w:left="140"/>
        <w:rPr>
          <w:b/>
        </w:rPr>
      </w:pPr>
      <w:r>
        <w:rPr>
          <w:b/>
          <w:spacing w:val="-2"/>
        </w:rPr>
        <w:t>Date:</w:t>
      </w:r>
      <w:r>
        <w:rPr>
          <w:b/>
        </w:rPr>
        <w:tab/>
      </w:r>
      <w:r w:rsidR="00B626AC">
        <w:rPr>
          <w:b/>
        </w:rPr>
        <w:t>8</w:t>
      </w:r>
      <w:r w:rsidR="003876C0" w:rsidRPr="003876C0">
        <w:rPr>
          <w:b/>
          <w:vertAlign w:val="superscript"/>
        </w:rPr>
        <w:t>th</w:t>
      </w:r>
      <w:r w:rsidR="003876C0">
        <w:rPr>
          <w:b/>
        </w:rPr>
        <w:t xml:space="preserve"> November 2024</w:t>
      </w:r>
    </w:p>
    <w:p w14:paraId="07B7739B" w14:textId="77777777" w:rsidR="00A733B0" w:rsidRDefault="00A733B0">
      <w:pPr>
        <w:pStyle w:val="BodyText"/>
        <w:spacing w:before="252"/>
        <w:rPr>
          <w:b/>
        </w:rPr>
      </w:pPr>
    </w:p>
    <w:p w14:paraId="23DAB8FB" w14:textId="77777777" w:rsidR="00A733B0" w:rsidRDefault="00F07080">
      <w:pPr>
        <w:tabs>
          <w:tab w:val="left" w:pos="2300"/>
        </w:tabs>
        <w:ind w:left="140"/>
        <w:rPr>
          <w:b/>
        </w:rPr>
      </w:pPr>
      <w:r>
        <w:rPr>
          <w:b/>
          <w:spacing w:val="-2"/>
        </w:rPr>
        <w:t>Procurement:</w:t>
      </w:r>
      <w:r>
        <w:rPr>
          <w:b/>
        </w:rPr>
        <w:tab/>
        <w:t>John</w:t>
      </w:r>
      <w:r>
        <w:rPr>
          <w:b/>
          <w:spacing w:val="-5"/>
        </w:rPr>
        <w:t xml:space="preserve"> </w:t>
      </w:r>
      <w:r>
        <w:rPr>
          <w:b/>
          <w:spacing w:val="-2"/>
        </w:rPr>
        <w:t>Nixon</w:t>
      </w:r>
    </w:p>
    <w:p w14:paraId="18F74D74" w14:textId="77777777" w:rsidR="00A733B0" w:rsidRDefault="00A733B0">
      <w:pPr>
        <w:pStyle w:val="BodyText"/>
        <w:rPr>
          <w:b/>
        </w:rPr>
      </w:pPr>
    </w:p>
    <w:p w14:paraId="62630D91" w14:textId="77777777" w:rsidR="00A733B0" w:rsidRDefault="00A733B0">
      <w:pPr>
        <w:pStyle w:val="BodyText"/>
        <w:spacing w:before="1"/>
        <w:rPr>
          <w:b/>
        </w:rPr>
      </w:pPr>
    </w:p>
    <w:p w14:paraId="0D0C56E2" w14:textId="729AFC94" w:rsidR="00A733B0" w:rsidRDefault="00F07080">
      <w:pPr>
        <w:tabs>
          <w:tab w:val="left" w:pos="2300"/>
        </w:tabs>
        <w:spacing w:before="1"/>
        <w:ind w:left="140"/>
        <w:rPr>
          <w:b/>
        </w:rPr>
      </w:pPr>
      <w:r>
        <w:rPr>
          <w:b/>
          <w:spacing w:val="-2"/>
        </w:rPr>
        <w:t>Owner:</w:t>
      </w:r>
      <w:r>
        <w:rPr>
          <w:b/>
        </w:rPr>
        <w:tab/>
      </w:r>
      <w:r w:rsidR="00074AF9">
        <w:rPr>
          <w:b/>
        </w:rPr>
        <w:t>Ben Williams</w:t>
      </w:r>
    </w:p>
    <w:p w14:paraId="2D6DE276" w14:textId="77777777" w:rsidR="00A733B0" w:rsidRDefault="00A733B0">
      <w:pPr>
        <w:pStyle w:val="BodyText"/>
        <w:spacing w:before="252"/>
        <w:rPr>
          <w:b/>
        </w:rPr>
      </w:pPr>
    </w:p>
    <w:p w14:paraId="6B9591D8" w14:textId="77777777" w:rsidR="00A733B0" w:rsidRDefault="00F07080">
      <w:pPr>
        <w:tabs>
          <w:tab w:val="left" w:pos="2300"/>
        </w:tabs>
        <w:ind w:left="140"/>
        <w:rPr>
          <w:b/>
        </w:rPr>
      </w:pPr>
      <w:r>
        <w:rPr>
          <w:b/>
          <w:spacing w:val="-2"/>
        </w:rPr>
        <w:t>Client:</w:t>
      </w:r>
      <w:r>
        <w:rPr>
          <w:b/>
        </w:rPr>
        <w:tab/>
        <w:t>The</w:t>
      </w:r>
      <w:r>
        <w:rPr>
          <w:b/>
          <w:spacing w:val="-5"/>
        </w:rPr>
        <w:t xml:space="preserve"> </w:t>
      </w:r>
      <w:r>
        <w:rPr>
          <w:b/>
        </w:rPr>
        <w:t>Pirbright</w:t>
      </w:r>
      <w:r>
        <w:rPr>
          <w:b/>
          <w:spacing w:val="-4"/>
        </w:rPr>
        <w:t xml:space="preserve"> </w:t>
      </w:r>
      <w:r>
        <w:rPr>
          <w:b/>
          <w:spacing w:val="-2"/>
        </w:rPr>
        <w:t>Institute</w:t>
      </w:r>
    </w:p>
    <w:p w14:paraId="64090886" w14:textId="77777777" w:rsidR="00A733B0" w:rsidRDefault="00A733B0">
      <w:pPr>
        <w:sectPr w:rsidR="00A733B0">
          <w:headerReference w:type="default" r:id="rId8"/>
          <w:footerReference w:type="default" r:id="rId9"/>
          <w:type w:val="continuous"/>
          <w:pgSz w:w="11910" w:h="16840"/>
          <w:pgMar w:top="1340" w:right="720" w:bottom="1200" w:left="1300" w:header="329" w:footer="1002" w:gutter="0"/>
          <w:pgNumType w:start="1"/>
          <w:cols w:space="720"/>
        </w:sectPr>
      </w:pPr>
    </w:p>
    <w:p w14:paraId="4998DCAA" w14:textId="77777777" w:rsidR="00A733B0" w:rsidRDefault="00A733B0">
      <w:pPr>
        <w:pStyle w:val="BodyText"/>
        <w:rPr>
          <w:b/>
          <w:sz w:val="20"/>
        </w:rPr>
      </w:pPr>
    </w:p>
    <w:p w14:paraId="08563363" w14:textId="77777777" w:rsidR="00A733B0" w:rsidRDefault="00A733B0">
      <w:pPr>
        <w:pStyle w:val="BodyText"/>
        <w:rPr>
          <w:b/>
          <w:sz w:val="20"/>
        </w:rPr>
      </w:pPr>
    </w:p>
    <w:p w14:paraId="6DFE1755" w14:textId="77777777" w:rsidR="00A733B0" w:rsidRDefault="00A733B0">
      <w:pPr>
        <w:pStyle w:val="BodyText"/>
        <w:rPr>
          <w:b/>
          <w:sz w:val="20"/>
        </w:rPr>
      </w:pPr>
    </w:p>
    <w:p w14:paraId="47D204D3" w14:textId="77777777" w:rsidR="00A733B0" w:rsidRDefault="00A733B0">
      <w:pPr>
        <w:pStyle w:val="BodyText"/>
        <w:spacing w:before="40"/>
        <w:rPr>
          <w:b/>
          <w:sz w:val="20"/>
        </w:rPr>
      </w:pPr>
    </w:p>
    <w:p w14:paraId="5F0FF0B0" w14:textId="77777777" w:rsidR="00A733B0" w:rsidRDefault="00F07080">
      <w:pPr>
        <w:pStyle w:val="BodyText"/>
        <w:spacing w:line="20" w:lineRule="exact"/>
        <w:ind w:left="111"/>
        <w:rPr>
          <w:sz w:val="2"/>
        </w:rPr>
      </w:pPr>
      <w:r>
        <w:rPr>
          <w:noProof/>
          <w:sz w:val="2"/>
        </w:rPr>
        <mc:AlternateContent>
          <mc:Choice Requires="wpg">
            <w:drawing>
              <wp:inline distT="0" distB="0" distL="0" distR="0" wp14:anchorId="1A42E773" wp14:editId="13B5DC47">
                <wp:extent cx="576834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9525"/>
                          <a:chOff x="0" y="0"/>
                          <a:chExt cx="5768340" cy="9525"/>
                        </a:xfrm>
                      </wpg:grpSpPr>
                      <wps:wsp>
                        <wps:cNvPr id="4" name="Graphic 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34AF7C" id="Group 3" o:spid="_x0000_s1026" style="width:454.2pt;height:.75pt;mso-position-horizontal-relative:char;mso-position-vertical-relative:line" coordsize="576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">
                <v:shape id="Graphic 4" o:spid="_x0000_s1027" style="position:absolute;width:57683;height:95;visibility:visible;mso-wrap-style:square;v-text-anchor:top" coordsize="57683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" path="m5768340,l,,,9144r5768340,l5768340,xe" fillcolor="black" stroked="f">
                  <v:path arrowok="t"/>
                </v:shape>
                <w10:anchorlock/>
              </v:group>
            </w:pict>
          </mc:Fallback>
        </mc:AlternateContent>
      </w:r>
    </w:p>
    <w:bookmarkStart w:id="0" w:name="1_Table_of_Contents" w:displacedByCustomXml="next"/>
    <w:bookmarkEnd w:id="0" w:displacedByCustomXml="next"/>
    <w:sdt>
      <w:sdtPr>
        <w:rPr>
          <w:rFonts w:ascii="Arial" w:eastAsia="Arial" w:hAnsi="Arial" w:cs="Arial"/>
          <w:color w:val="auto"/>
          <w:sz w:val="22"/>
          <w:szCs w:val="22"/>
        </w:rPr>
        <w:id w:val="-97875920"/>
        <w:docPartObj>
          <w:docPartGallery w:val="Table of Contents"/>
          <w:docPartUnique/>
        </w:docPartObj>
      </w:sdtPr>
      <w:sdtEndPr>
        <w:rPr>
          <w:b/>
          <w:bCs/>
          <w:noProof/>
        </w:rPr>
      </w:sdtEndPr>
      <w:sdtContent>
        <w:p w14:paraId="38659127" w14:textId="79083814" w:rsidR="00380CD3" w:rsidRDefault="00380CD3">
          <w:pPr>
            <w:pStyle w:val="TOCHeading"/>
          </w:pPr>
          <w:r>
            <w:t>Table of Contents</w:t>
          </w:r>
        </w:p>
        <w:p w14:paraId="3E2C498F" w14:textId="105B5747" w:rsidR="00852311" w:rsidRDefault="00380CD3">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r>
            <w:fldChar w:fldCharType="begin"/>
          </w:r>
          <w:r>
            <w:instrText xml:space="preserve"> TOC \o "1-3" \h \z \u </w:instrText>
          </w:r>
          <w:r>
            <w:fldChar w:fldCharType="separate"/>
          </w:r>
          <w:hyperlink w:anchor="_Toc181949902" w:history="1">
            <w:r w:rsidR="00852311" w:rsidRPr="003716A6">
              <w:rPr>
                <w:rStyle w:val="Hyperlink"/>
                <w:noProof/>
              </w:rPr>
              <w:t>1</w:t>
            </w:r>
            <w:r w:rsidR="00852311">
              <w:rPr>
                <w:rFonts w:asciiTheme="minorHAnsi" w:eastAsiaTheme="minorEastAsia" w:hAnsiTheme="minorHAnsi" w:cstheme="minorBidi"/>
                <w:b w:val="0"/>
                <w:bCs w:val="0"/>
                <w:noProof/>
                <w:kern w:val="2"/>
                <w:lang w:val="en-GB" w:eastAsia="en-GB"/>
                <w14:ligatures w14:val="standardContextual"/>
              </w:rPr>
              <w:tab/>
            </w:r>
            <w:r w:rsidR="00852311" w:rsidRPr="003716A6">
              <w:rPr>
                <w:rStyle w:val="Hyperlink"/>
                <w:noProof/>
                <w:spacing w:val="-2"/>
              </w:rPr>
              <w:t>Introduction</w:t>
            </w:r>
            <w:r w:rsidR="00852311">
              <w:rPr>
                <w:noProof/>
                <w:webHidden/>
              </w:rPr>
              <w:tab/>
            </w:r>
            <w:r w:rsidR="00852311">
              <w:rPr>
                <w:noProof/>
                <w:webHidden/>
              </w:rPr>
              <w:fldChar w:fldCharType="begin"/>
            </w:r>
            <w:r w:rsidR="00852311">
              <w:rPr>
                <w:noProof/>
                <w:webHidden/>
              </w:rPr>
              <w:instrText xml:space="preserve"> PAGEREF _Toc181949902 \h </w:instrText>
            </w:r>
            <w:r w:rsidR="00852311">
              <w:rPr>
                <w:noProof/>
                <w:webHidden/>
              </w:rPr>
            </w:r>
            <w:r w:rsidR="00852311">
              <w:rPr>
                <w:noProof/>
                <w:webHidden/>
              </w:rPr>
              <w:fldChar w:fldCharType="separate"/>
            </w:r>
            <w:r w:rsidR="00852311">
              <w:rPr>
                <w:noProof/>
                <w:webHidden/>
              </w:rPr>
              <w:t>3</w:t>
            </w:r>
            <w:r w:rsidR="00852311">
              <w:rPr>
                <w:noProof/>
                <w:webHidden/>
              </w:rPr>
              <w:fldChar w:fldCharType="end"/>
            </w:r>
          </w:hyperlink>
        </w:p>
        <w:p w14:paraId="440EBD21" w14:textId="406C2F0D"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03" w:history="1">
            <w:r w:rsidRPr="003716A6">
              <w:rPr>
                <w:rStyle w:val="Hyperlink"/>
                <w:noProof/>
              </w:rPr>
              <w:t>1.1</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Document</w:t>
            </w:r>
            <w:r w:rsidRPr="003716A6">
              <w:rPr>
                <w:rStyle w:val="Hyperlink"/>
                <w:noProof/>
                <w:spacing w:val="-5"/>
              </w:rPr>
              <w:t xml:space="preserve"> </w:t>
            </w:r>
            <w:r w:rsidRPr="003716A6">
              <w:rPr>
                <w:rStyle w:val="Hyperlink"/>
                <w:noProof/>
                <w:spacing w:val="-2"/>
              </w:rPr>
              <w:t>Purpose</w:t>
            </w:r>
            <w:r>
              <w:rPr>
                <w:noProof/>
                <w:webHidden/>
              </w:rPr>
              <w:tab/>
            </w:r>
            <w:r>
              <w:rPr>
                <w:noProof/>
                <w:webHidden/>
              </w:rPr>
              <w:fldChar w:fldCharType="begin"/>
            </w:r>
            <w:r>
              <w:rPr>
                <w:noProof/>
                <w:webHidden/>
              </w:rPr>
              <w:instrText xml:space="preserve"> PAGEREF _Toc181949903 \h </w:instrText>
            </w:r>
            <w:r>
              <w:rPr>
                <w:noProof/>
                <w:webHidden/>
              </w:rPr>
            </w:r>
            <w:r>
              <w:rPr>
                <w:noProof/>
                <w:webHidden/>
              </w:rPr>
              <w:fldChar w:fldCharType="separate"/>
            </w:r>
            <w:r>
              <w:rPr>
                <w:noProof/>
                <w:webHidden/>
              </w:rPr>
              <w:t>3</w:t>
            </w:r>
            <w:r>
              <w:rPr>
                <w:noProof/>
                <w:webHidden/>
              </w:rPr>
              <w:fldChar w:fldCharType="end"/>
            </w:r>
          </w:hyperlink>
        </w:p>
        <w:p w14:paraId="047A6E16" w14:textId="0820A4E6"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04" w:history="1">
            <w:r w:rsidRPr="003716A6">
              <w:rPr>
                <w:rStyle w:val="Hyperlink"/>
                <w:noProof/>
              </w:rPr>
              <w:t>1.2</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Contract</w:t>
            </w:r>
            <w:r w:rsidRPr="003716A6">
              <w:rPr>
                <w:rStyle w:val="Hyperlink"/>
                <w:noProof/>
                <w:spacing w:val="-5"/>
              </w:rPr>
              <w:t xml:space="preserve"> </w:t>
            </w:r>
            <w:r w:rsidRPr="003716A6">
              <w:rPr>
                <w:rStyle w:val="Hyperlink"/>
                <w:noProof/>
                <w:spacing w:val="-2"/>
              </w:rPr>
              <w:t>Notice</w:t>
            </w:r>
            <w:r>
              <w:rPr>
                <w:noProof/>
                <w:webHidden/>
              </w:rPr>
              <w:tab/>
            </w:r>
            <w:r>
              <w:rPr>
                <w:noProof/>
                <w:webHidden/>
              </w:rPr>
              <w:fldChar w:fldCharType="begin"/>
            </w:r>
            <w:r>
              <w:rPr>
                <w:noProof/>
                <w:webHidden/>
              </w:rPr>
              <w:instrText xml:space="preserve"> PAGEREF _Toc181949904 \h </w:instrText>
            </w:r>
            <w:r>
              <w:rPr>
                <w:noProof/>
                <w:webHidden/>
              </w:rPr>
            </w:r>
            <w:r>
              <w:rPr>
                <w:noProof/>
                <w:webHidden/>
              </w:rPr>
              <w:fldChar w:fldCharType="separate"/>
            </w:r>
            <w:r>
              <w:rPr>
                <w:noProof/>
                <w:webHidden/>
              </w:rPr>
              <w:t>3</w:t>
            </w:r>
            <w:r>
              <w:rPr>
                <w:noProof/>
                <w:webHidden/>
              </w:rPr>
              <w:fldChar w:fldCharType="end"/>
            </w:r>
          </w:hyperlink>
        </w:p>
        <w:p w14:paraId="67DE0653" w14:textId="27D2CCE2"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05" w:history="1">
            <w:r w:rsidRPr="003716A6">
              <w:rPr>
                <w:rStyle w:val="Hyperlink"/>
                <w:noProof/>
              </w:rPr>
              <w:t>1.3</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Contract</w:t>
            </w:r>
            <w:r w:rsidRPr="003716A6">
              <w:rPr>
                <w:rStyle w:val="Hyperlink"/>
                <w:noProof/>
                <w:spacing w:val="-7"/>
              </w:rPr>
              <w:t xml:space="preserve"> </w:t>
            </w:r>
            <w:r w:rsidRPr="003716A6">
              <w:rPr>
                <w:rStyle w:val="Hyperlink"/>
                <w:noProof/>
                <w:spacing w:val="-4"/>
              </w:rPr>
              <w:t>Type</w:t>
            </w:r>
            <w:r>
              <w:rPr>
                <w:noProof/>
                <w:webHidden/>
              </w:rPr>
              <w:tab/>
            </w:r>
            <w:r>
              <w:rPr>
                <w:noProof/>
                <w:webHidden/>
              </w:rPr>
              <w:fldChar w:fldCharType="begin"/>
            </w:r>
            <w:r>
              <w:rPr>
                <w:noProof/>
                <w:webHidden/>
              </w:rPr>
              <w:instrText xml:space="preserve"> PAGEREF _Toc181949905 \h </w:instrText>
            </w:r>
            <w:r>
              <w:rPr>
                <w:noProof/>
                <w:webHidden/>
              </w:rPr>
            </w:r>
            <w:r>
              <w:rPr>
                <w:noProof/>
                <w:webHidden/>
              </w:rPr>
              <w:fldChar w:fldCharType="separate"/>
            </w:r>
            <w:r>
              <w:rPr>
                <w:noProof/>
                <w:webHidden/>
              </w:rPr>
              <w:t>3</w:t>
            </w:r>
            <w:r>
              <w:rPr>
                <w:noProof/>
                <w:webHidden/>
              </w:rPr>
              <w:fldChar w:fldCharType="end"/>
            </w:r>
          </w:hyperlink>
        </w:p>
        <w:p w14:paraId="4BA5912B" w14:textId="269DFAA1"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06" w:history="1">
            <w:r w:rsidRPr="003716A6">
              <w:rPr>
                <w:rStyle w:val="Hyperlink"/>
                <w:noProof/>
              </w:rPr>
              <w:t>1.4</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Contract</w:t>
            </w:r>
            <w:r w:rsidRPr="003716A6">
              <w:rPr>
                <w:rStyle w:val="Hyperlink"/>
                <w:noProof/>
                <w:spacing w:val="-5"/>
              </w:rPr>
              <w:t xml:space="preserve"> </w:t>
            </w:r>
            <w:r w:rsidRPr="003716A6">
              <w:rPr>
                <w:rStyle w:val="Hyperlink"/>
                <w:noProof/>
                <w:spacing w:val="-2"/>
              </w:rPr>
              <w:t>Duration</w:t>
            </w:r>
            <w:r>
              <w:rPr>
                <w:noProof/>
                <w:webHidden/>
              </w:rPr>
              <w:tab/>
            </w:r>
            <w:r>
              <w:rPr>
                <w:noProof/>
                <w:webHidden/>
              </w:rPr>
              <w:fldChar w:fldCharType="begin"/>
            </w:r>
            <w:r>
              <w:rPr>
                <w:noProof/>
                <w:webHidden/>
              </w:rPr>
              <w:instrText xml:space="preserve"> PAGEREF _Toc181949906 \h </w:instrText>
            </w:r>
            <w:r>
              <w:rPr>
                <w:noProof/>
                <w:webHidden/>
              </w:rPr>
            </w:r>
            <w:r>
              <w:rPr>
                <w:noProof/>
                <w:webHidden/>
              </w:rPr>
              <w:fldChar w:fldCharType="separate"/>
            </w:r>
            <w:r>
              <w:rPr>
                <w:noProof/>
                <w:webHidden/>
              </w:rPr>
              <w:t>3</w:t>
            </w:r>
            <w:r>
              <w:rPr>
                <w:noProof/>
                <w:webHidden/>
              </w:rPr>
              <w:fldChar w:fldCharType="end"/>
            </w:r>
          </w:hyperlink>
        </w:p>
        <w:p w14:paraId="29BEF17E" w14:textId="2F717C84" w:rsidR="00852311" w:rsidRDefault="00852311">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07" w:history="1">
            <w:r w:rsidRPr="003716A6">
              <w:rPr>
                <w:rStyle w:val="Hyperlink"/>
                <w:noProof/>
              </w:rPr>
              <w:t>2</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Contract</w:t>
            </w:r>
            <w:r w:rsidRPr="003716A6">
              <w:rPr>
                <w:rStyle w:val="Hyperlink"/>
                <w:noProof/>
                <w:spacing w:val="-8"/>
              </w:rPr>
              <w:t xml:space="preserve"> </w:t>
            </w:r>
            <w:r w:rsidRPr="003716A6">
              <w:rPr>
                <w:rStyle w:val="Hyperlink"/>
                <w:noProof/>
                <w:spacing w:val="-2"/>
              </w:rPr>
              <w:t>Scope</w:t>
            </w:r>
            <w:r>
              <w:rPr>
                <w:noProof/>
                <w:webHidden/>
              </w:rPr>
              <w:tab/>
            </w:r>
            <w:r>
              <w:rPr>
                <w:noProof/>
                <w:webHidden/>
              </w:rPr>
              <w:fldChar w:fldCharType="begin"/>
            </w:r>
            <w:r>
              <w:rPr>
                <w:noProof/>
                <w:webHidden/>
              </w:rPr>
              <w:instrText xml:space="preserve"> PAGEREF _Toc181949907 \h </w:instrText>
            </w:r>
            <w:r>
              <w:rPr>
                <w:noProof/>
                <w:webHidden/>
              </w:rPr>
            </w:r>
            <w:r>
              <w:rPr>
                <w:noProof/>
                <w:webHidden/>
              </w:rPr>
              <w:fldChar w:fldCharType="separate"/>
            </w:r>
            <w:r>
              <w:rPr>
                <w:noProof/>
                <w:webHidden/>
              </w:rPr>
              <w:t>3</w:t>
            </w:r>
            <w:r>
              <w:rPr>
                <w:noProof/>
                <w:webHidden/>
              </w:rPr>
              <w:fldChar w:fldCharType="end"/>
            </w:r>
          </w:hyperlink>
        </w:p>
        <w:p w14:paraId="1D434492" w14:textId="5B93A186" w:rsidR="00852311" w:rsidRDefault="00852311">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08" w:history="1">
            <w:r w:rsidRPr="003716A6">
              <w:rPr>
                <w:rStyle w:val="Hyperlink"/>
                <w:noProof/>
              </w:rPr>
              <w:t>3</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Instructions</w:t>
            </w:r>
            <w:r w:rsidRPr="003716A6">
              <w:rPr>
                <w:rStyle w:val="Hyperlink"/>
                <w:noProof/>
                <w:spacing w:val="-5"/>
              </w:rPr>
              <w:t xml:space="preserve"> </w:t>
            </w:r>
            <w:r w:rsidRPr="003716A6">
              <w:rPr>
                <w:rStyle w:val="Hyperlink"/>
                <w:noProof/>
              </w:rPr>
              <w:t>to</w:t>
            </w:r>
            <w:r w:rsidRPr="003716A6">
              <w:rPr>
                <w:rStyle w:val="Hyperlink"/>
                <w:noProof/>
                <w:spacing w:val="-7"/>
              </w:rPr>
              <w:t xml:space="preserve"> </w:t>
            </w:r>
            <w:r w:rsidRPr="003716A6">
              <w:rPr>
                <w:rStyle w:val="Hyperlink"/>
                <w:noProof/>
                <w:spacing w:val="-2"/>
              </w:rPr>
              <w:t>Tenderers</w:t>
            </w:r>
            <w:r>
              <w:rPr>
                <w:noProof/>
                <w:webHidden/>
              </w:rPr>
              <w:tab/>
            </w:r>
            <w:r>
              <w:rPr>
                <w:noProof/>
                <w:webHidden/>
              </w:rPr>
              <w:fldChar w:fldCharType="begin"/>
            </w:r>
            <w:r>
              <w:rPr>
                <w:noProof/>
                <w:webHidden/>
              </w:rPr>
              <w:instrText xml:space="preserve"> PAGEREF _Toc181949908 \h </w:instrText>
            </w:r>
            <w:r>
              <w:rPr>
                <w:noProof/>
                <w:webHidden/>
              </w:rPr>
            </w:r>
            <w:r>
              <w:rPr>
                <w:noProof/>
                <w:webHidden/>
              </w:rPr>
              <w:fldChar w:fldCharType="separate"/>
            </w:r>
            <w:r>
              <w:rPr>
                <w:noProof/>
                <w:webHidden/>
              </w:rPr>
              <w:t>6</w:t>
            </w:r>
            <w:r>
              <w:rPr>
                <w:noProof/>
                <w:webHidden/>
              </w:rPr>
              <w:fldChar w:fldCharType="end"/>
            </w:r>
          </w:hyperlink>
        </w:p>
        <w:p w14:paraId="38AA47B1" w14:textId="21D1BAAD"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09" w:history="1">
            <w:r w:rsidRPr="003716A6">
              <w:rPr>
                <w:rStyle w:val="Hyperlink"/>
                <w:noProof/>
              </w:rPr>
              <w:t>3.1</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Location</w:t>
            </w:r>
            <w:r w:rsidRPr="003716A6">
              <w:rPr>
                <w:rStyle w:val="Hyperlink"/>
                <w:noProof/>
                <w:spacing w:val="-3"/>
              </w:rPr>
              <w:t xml:space="preserve"> </w:t>
            </w:r>
            <w:r w:rsidRPr="003716A6">
              <w:rPr>
                <w:rStyle w:val="Hyperlink"/>
                <w:noProof/>
              </w:rPr>
              <w:t>of</w:t>
            </w:r>
            <w:r w:rsidRPr="003716A6">
              <w:rPr>
                <w:rStyle w:val="Hyperlink"/>
                <w:noProof/>
                <w:spacing w:val="-3"/>
              </w:rPr>
              <w:t xml:space="preserve"> </w:t>
            </w:r>
            <w:r w:rsidRPr="003716A6">
              <w:rPr>
                <w:rStyle w:val="Hyperlink"/>
                <w:noProof/>
                <w:spacing w:val="-2"/>
              </w:rPr>
              <w:t>Works</w:t>
            </w:r>
            <w:r>
              <w:rPr>
                <w:noProof/>
                <w:webHidden/>
              </w:rPr>
              <w:tab/>
            </w:r>
            <w:r>
              <w:rPr>
                <w:noProof/>
                <w:webHidden/>
              </w:rPr>
              <w:fldChar w:fldCharType="begin"/>
            </w:r>
            <w:r>
              <w:rPr>
                <w:noProof/>
                <w:webHidden/>
              </w:rPr>
              <w:instrText xml:space="preserve"> PAGEREF _Toc181949909 \h </w:instrText>
            </w:r>
            <w:r>
              <w:rPr>
                <w:noProof/>
                <w:webHidden/>
              </w:rPr>
            </w:r>
            <w:r>
              <w:rPr>
                <w:noProof/>
                <w:webHidden/>
              </w:rPr>
              <w:fldChar w:fldCharType="separate"/>
            </w:r>
            <w:r>
              <w:rPr>
                <w:noProof/>
                <w:webHidden/>
              </w:rPr>
              <w:t>6</w:t>
            </w:r>
            <w:r>
              <w:rPr>
                <w:noProof/>
                <w:webHidden/>
              </w:rPr>
              <w:fldChar w:fldCharType="end"/>
            </w:r>
          </w:hyperlink>
        </w:p>
        <w:p w14:paraId="778D230B" w14:textId="5474B8CA"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0" w:history="1">
            <w:r w:rsidRPr="003716A6">
              <w:rPr>
                <w:rStyle w:val="Hyperlink"/>
                <w:noProof/>
              </w:rPr>
              <w:t>3.2</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Procurement</w:t>
            </w:r>
            <w:r w:rsidRPr="003716A6">
              <w:rPr>
                <w:rStyle w:val="Hyperlink"/>
                <w:noProof/>
                <w:spacing w:val="-6"/>
              </w:rPr>
              <w:t xml:space="preserve"> </w:t>
            </w:r>
            <w:r w:rsidRPr="003716A6">
              <w:rPr>
                <w:rStyle w:val="Hyperlink"/>
                <w:noProof/>
                <w:spacing w:val="-2"/>
              </w:rPr>
              <w:t>Timetable</w:t>
            </w:r>
            <w:r>
              <w:rPr>
                <w:noProof/>
                <w:webHidden/>
              </w:rPr>
              <w:tab/>
            </w:r>
            <w:r>
              <w:rPr>
                <w:noProof/>
                <w:webHidden/>
              </w:rPr>
              <w:fldChar w:fldCharType="begin"/>
            </w:r>
            <w:r>
              <w:rPr>
                <w:noProof/>
                <w:webHidden/>
              </w:rPr>
              <w:instrText xml:space="preserve"> PAGEREF _Toc181949910 \h </w:instrText>
            </w:r>
            <w:r>
              <w:rPr>
                <w:noProof/>
                <w:webHidden/>
              </w:rPr>
            </w:r>
            <w:r>
              <w:rPr>
                <w:noProof/>
                <w:webHidden/>
              </w:rPr>
              <w:fldChar w:fldCharType="separate"/>
            </w:r>
            <w:r>
              <w:rPr>
                <w:noProof/>
                <w:webHidden/>
              </w:rPr>
              <w:t>6</w:t>
            </w:r>
            <w:r>
              <w:rPr>
                <w:noProof/>
                <w:webHidden/>
              </w:rPr>
              <w:fldChar w:fldCharType="end"/>
            </w:r>
          </w:hyperlink>
        </w:p>
        <w:p w14:paraId="7C8663B7" w14:textId="397C5158"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1" w:history="1">
            <w:r w:rsidRPr="003716A6">
              <w:rPr>
                <w:rStyle w:val="Hyperlink"/>
                <w:noProof/>
              </w:rPr>
              <w:t>3.3</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Tender</w:t>
            </w:r>
            <w:r w:rsidRPr="003716A6">
              <w:rPr>
                <w:rStyle w:val="Hyperlink"/>
                <w:noProof/>
                <w:spacing w:val="-4"/>
              </w:rPr>
              <w:t xml:space="preserve"> </w:t>
            </w:r>
            <w:r w:rsidRPr="003716A6">
              <w:rPr>
                <w:rStyle w:val="Hyperlink"/>
                <w:noProof/>
              </w:rPr>
              <w:t>Submission</w:t>
            </w:r>
            <w:r w:rsidRPr="003716A6">
              <w:rPr>
                <w:rStyle w:val="Hyperlink"/>
                <w:noProof/>
                <w:spacing w:val="-5"/>
              </w:rPr>
              <w:t xml:space="preserve"> </w:t>
            </w:r>
            <w:r w:rsidRPr="003716A6">
              <w:rPr>
                <w:rStyle w:val="Hyperlink"/>
                <w:noProof/>
                <w:spacing w:val="-2"/>
              </w:rPr>
              <w:t>Requirements</w:t>
            </w:r>
            <w:r>
              <w:rPr>
                <w:noProof/>
                <w:webHidden/>
              </w:rPr>
              <w:tab/>
            </w:r>
            <w:r>
              <w:rPr>
                <w:noProof/>
                <w:webHidden/>
              </w:rPr>
              <w:fldChar w:fldCharType="begin"/>
            </w:r>
            <w:r>
              <w:rPr>
                <w:noProof/>
                <w:webHidden/>
              </w:rPr>
              <w:instrText xml:space="preserve"> PAGEREF _Toc181949911 \h </w:instrText>
            </w:r>
            <w:r>
              <w:rPr>
                <w:noProof/>
                <w:webHidden/>
              </w:rPr>
            </w:r>
            <w:r>
              <w:rPr>
                <w:noProof/>
                <w:webHidden/>
              </w:rPr>
              <w:fldChar w:fldCharType="separate"/>
            </w:r>
            <w:r>
              <w:rPr>
                <w:noProof/>
                <w:webHidden/>
              </w:rPr>
              <w:t>6</w:t>
            </w:r>
            <w:r>
              <w:rPr>
                <w:noProof/>
                <w:webHidden/>
              </w:rPr>
              <w:fldChar w:fldCharType="end"/>
            </w:r>
          </w:hyperlink>
        </w:p>
        <w:p w14:paraId="4AAC5419" w14:textId="648015DB"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2" w:history="1">
            <w:r w:rsidRPr="003716A6">
              <w:rPr>
                <w:rStyle w:val="Hyperlink"/>
                <w:noProof/>
              </w:rPr>
              <w:t>3.4</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Tender</w:t>
            </w:r>
            <w:r w:rsidRPr="003716A6">
              <w:rPr>
                <w:rStyle w:val="Hyperlink"/>
                <w:noProof/>
                <w:spacing w:val="-4"/>
              </w:rPr>
              <w:t xml:space="preserve"> </w:t>
            </w:r>
            <w:r w:rsidRPr="003716A6">
              <w:rPr>
                <w:rStyle w:val="Hyperlink"/>
                <w:noProof/>
              </w:rPr>
              <w:t>Submission</w:t>
            </w:r>
            <w:r w:rsidRPr="003716A6">
              <w:rPr>
                <w:rStyle w:val="Hyperlink"/>
                <w:noProof/>
                <w:spacing w:val="-6"/>
              </w:rPr>
              <w:t xml:space="preserve"> </w:t>
            </w:r>
            <w:r w:rsidRPr="003716A6">
              <w:rPr>
                <w:rStyle w:val="Hyperlink"/>
                <w:noProof/>
              </w:rPr>
              <w:t>and</w:t>
            </w:r>
            <w:r w:rsidRPr="003716A6">
              <w:rPr>
                <w:rStyle w:val="Hyperlink"/>
                <w:noProof/>
                <w:spacing w:val="-3"/>
              </w:rPr>
              <w:t xml:space="preserve"> </w:t>
            </w:r>
            <w:r w:rsidRPr="003716A6">
              <w:rPr>
                <w:rStyle w:val="Hyperlink"/>
                <w:noProof/>
                <w:spacing w:val="-2"/>
              </w:rPr>
              <w:t>Clarifications</w:t>
            </w:r>
            <w:r>
              <w:rPr>
                <w:noProof/>
                <w:webHidden/>
              </w:rPr>
              <w:tab/>
            </w:r>
            <w:r>
              <w:rPr>
                <w:noProof/>
                <w:webHidden/>
              </w:rPr>
              <w:fldChar w:fldCharType="begin"/>
            </w:r>
            <w:r>
              <w:rPr>
                <w:noProof/>
                <w:webHidden/>
              </w:rPr>
              <w:instrText xml:space="preserve"> PAGEREF _Toc181949912 \h </w:instrText>
            </w:r>
            <w:r>
              <w:rPr>
                <w:noProof/>
                <w:webHidden/>
              </w:rPr>
            </w:r>
            <w:r>
              <w:rPr>
                <w:noProof/>
                <w:webHidden/>
              </w:rPr>
              <w:fldChar w:fldCharType="separate"/>
            </w:r>
            <w:r>
              <w:rPr>
                <w:noProof/>
                <w:webHidden/>
              </w:rPr>
              <w:t>7</w:t>
            </w:r>
            <w:r>
              <w:rPr>
                <w:noProof/>
                <w:webHidden/>
              </w:rPr>
              <w:fldChar w:fldCharType="end"/>
            </w:r>
          </w:hyperlink>
        </w:p>
        <w:p w14:paraId="50231D38" w14:textId="7714FD44"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3" w:history="1">
            <w:r w:rsidRPr="003716A6">
              <w:rPr>
                <w:rStyle w:val="Hyperlink"/>
                <w:noProof/>
              </w:rPr>
              <w:t>3.5</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Tender</w:t>
            </w:r>
            <w:r w:rsidRPr="003716A6">
              <w:rPr>
                <w:rStyle w:val="Hyperlink"/>
                <w:noProof/>
                <w:spacing w:val="-2"/>
              </w:rPr>
              <w:t xml:space="preserve"> Evaluation</w:t>
            </w:r>
            <w:r>
              <w:rPr>
                <w:noProof/>
                <w:webHidden/>
              </w:rPr>
              <w:tab/>
            </w:r>
            <w:r>
              <w:rPr>
                <w:noProof/>
                <w:webHidden/>
              </w:rPr>
              <w:fldChar w:fldCharType="begin"/>
            </w:r>
            <w:r>
              <w:rPr>
                <w:noProof/>
                <w:webHidden/>
              </w:rPr>
              <w:instrText xml:space="preserve"> PAGEREF _Toc181949913 \h </w:instrText>
            </w:r>
            <w:r>
              <w:rPr>
                <w:noProof/>
                <w:webHidden/>
              </w:rPr>
            </w:r>
            <w:r>
              <w:rPr>
                <w:noProof/>
                <w:webHidden/>
              </w:rPr>
              <w:fldChar w:fldCharType="separate"/>
            </w:r>
            <w:r>
              <w:rPr>
                <w:noProof/>
                <w:webHidden/>
              </w:rPr>
              <w:t>7</w:t>
            </w:r>
            <w:r>
              <w:rPr>
                <w:noProof/>
                <w:webHidden/>
              </w:rPr>
              <w:fldChar w:fldCharType="end"/>
            </w:r>
          </w:hyperlink>
        </w:p>
        <w:p w14:paraId="6E24DAE3" w14:textId="696C566A"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4" w:history="1">
            <w:r w:rsidRPr="003716A6">
              <w:rPr>
                <w:rStyle w:val="Hyperlink"/>
                <w:noProof/>
              </w:rPr>
              <w:t>3.6</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THE</w:t>
            </w:r>
            <w:r w:rsidRPr="003716A6">
              <w:rPr>
                <w:rStyle w:val="Hyperlink"/>
                <w:noProof/>
                <w:spacing w:val="-3"/>
              </w:rPr>
              <w:t xml:space="preserve"> </w:t>
            </w:r>
            <w:r w:rsidRPr="003716A6">
              <w:rPr>
                <w:rStyle w:val="Hyperlink"/>
                <w:noProof/>
              </w:rPr>
              <w:t>PIRBRIGHT</w:t>
            </w:r>
            <w:r w:rsidRPr="003716A6">
              <w:rPr>
                <w:rStyle w:val="Hyperlink"/>
                <w:noProof/>
                <w:spacing w:val="-2"/>
              </w:rPr>
              <w:t xml:space="preserve"> </w:t>
            </w:r>
            <w:r w:rsidRPr="003716A6">
              <w:rPr>
                <w:rStyle w:val="Hyperlink"/>
                <w:noProof/>
              </w:rPr>
              <w:t>INSTITUTE</w:t>
            </w:r>
            <w:r w:rsidRPr="003716A6">
              <w:rPr>
                <w:rStyle w:val="Hyperlink"/>
                <w:noProof/>
                <w:spacing w:val="-4"/>
              </w:rPr>
              <w:t xml:space="preserve"> </w:t>
            </w:r>
            <w:r w:rsidRPr="003716A6">
              <w:rPr>
                <w:rStyle w:val="Hyperlink"/>
                <w:noProof/>
              </w:rPr>
              <w:t>Terms</w:t>
            </w:r>
            <w:r w:rsidRPr="003716A6">
              <w:rPr>
                <w:rStyle w:val="Hyperlink"/>
                <w:noProof/>
                <w:spacing w:val="-3"/>
              </w:rPr>
              <w:t xml:space="preserve"> </w:t>
            </w:r>
            <w:r w:rsidRPr="003716A6">
              <w:rPr>
                <w:rStyle w:val="Hyperlink"/>
                <w:noProof/>
              </w:rPr>
              <w:t>and</w:t>
            </w:r>
            <w:r w:rsidRPr="003716A6">
              <w:rPr>
                <w:rStyle w:val="Hyperlink"/>
                <w:noProof/>
                <w:spacing w:val="-1"/>
              </w:rPr>
              <w:t xml:space="preserve"> </w:t>
            </w:r>
            <w:r w:rsidRPr="003716A6">
              <w:rPr>
                <w:rStyle w:val="Hyperlink"/>
                <w:noProof/>
                <w:spacing w:val="-2"/>
              </w:rPr>
              <w:t>Conditions</w:t>
            </w:r>
            <w:r>
              <w:rPr>
                <w:noProof/>
                <w:webHidden/>
              </w:rPr>
              <w:tab/>
            </w:r>
            <w:r>
              <w:rPr>
                <w:noProof/>
                <w:webHidden/>
              </w:rPr>
              <w:fldChar w:fldCharType="begin"/>
            </w:r>
            <w:r>
              <w:rPr>
                <w:noProof/>
                <w:webHidden/>
              </w:rPr>
              <w:instrText xml:space="preserve"> PAGEREF _Toc181949914 \h </w:instrText>
            </w:r>
            <w:r>
              <w:rPr>
                <w:noProof/>
                <w:webHidden/>
              </w:rPr>
            </w:r>
            <w:r>
              <w:rPr>
                <w:noProof/>
                <w:webHidden/>
              </w:rPr>
              <w:fldChar w:fldCharType="separate"/>
            </w:r>
            <w:r>
              <w:rPr>
                <w:noProof/>
                <w:webHidden/>
              </w:rPr>
              <w:t>9</w:t>
            </w:r>
            <w:r>
              <w:rPr>
                <w:noProof/>
                <w:webHidden/>
              </w:rPr>
              <w:fldChar w:fldCharType="end"/>
            </w:r>
          </w:hyperlink>
        </w:p>
        <w:p w14:paraId="16EE25BC" w14:textId="5A80E0D4"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5" w:history="1">
            <w:r w:rsidRPr="003716A6">
              <w:rPr>
                <w:rStyle w:val="Hyperlink"/>
                <w:noProof/>
              </w:rPr>
              <w:t>3.7</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spacing w:val="-2"/>
              </w:rPr>
              <w:t>Confidentiality</w:t>
            </w:r>
            <w:r>
              <w:rPr>
                <w:noProof/>
                <w:webHidden/>
              </w:rPr>
              <w:tab/>
            </w:r>
            <w:r>
              <w:rPr>
                <w:noProof/>
                <w:webHidden/>
              </w:rPr>
              <w:fldChar w:fldCharType="begin"/>
            </w:r>
            <w:r>
              <w:rPr>
                <w:noProof/>
                <w:webHidden/>
              </w:rPr>
              <w:instrText xml:space="preserve"> PAGEREF _Toc181949915 \h </w:instrText>
            </w:r>
            <w:r>
              <w:rPr>
                <w:noProof/>
                <w:webHidden/>
              </w:rPr>
            </w:r>
            <w:r>
              <w:rPr>
                <w:noProof/>
                <w:webHidden/>
              </w:rPr>
              <w:fldChar w:fldCharType="separate"/>
            </w:r>
            <w:r>
              <w:rPr>
                <w:noProof/>
                <w:webHidden/>
              </w:rPr>
              <w:t>9</w:t>
            </w:r>
            <w:r>
              <w:rPr>
                <w:noProof/>
                <w:webHidden/>
              </w:rPr>
              <w:fldChar w:fldCharType="end"/>
            </w:r>
          </w:hyperlink>
        </w:p>
        <w:p w14:paraId="492A6D18" w14:textId="7273DB8A" w:rsidR="00852311" w:rsidRDefault="00852311">
          <w:pPr>
            <w:pStyle w:val="TOC2"/>
            <w:tabs>
              <w:tab w:val="left" w:pos="859"/>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6" w:history="1">
            <w:r w:rsidRPr="003716A6">
              <w:rPr>
                <w:rStyle w:val="Hyperlink"/>
                <w:noProof/>
              </w:rPr>
              <w:t>3.8</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rPr>
              <w:t>Conditions</w:t>
            </w:r>
            <w:r w:rsidRPr="003716A6">
              <w:rPr>
                <w:rStyle w:val="Hyperlink"/>
                <w:noProof/>
                <w:spacing w:val="-4"/>
              </w:rPr>
              <w:t xml:space="preserve"> </w:t>
            </w:r>
            <w:r w:rsidRPr="003716A6">
              <w:rPr>
                <w:rStyle w:val="Hyperlink"/>
                <w:noProof/>
              </w:rPr>
              <w:t>of</w:t>
            </w:r>
            <w:r w:rsidRPr="003716A6">
              <w:rPr>
                <w:rStyle w:val="Hyperlink"/>
                <w:noProof/>
                <w:spacing w:val="-4"/>
              </w:rPr>
              <w:t xml:space="preserve"> </w:t>
            </w:r>
            <w:r w:rsidRPr="003716A6">
              <w:rPr>
                <w:rStyle w:val="Hyperlink"/>
                <w:noProof/>
                <w:spacing w:val="-2"/>
              </w:rPr>
              <w:t>Tender</w:t>
            </w:r>
            <w:r>
              <w:rPr>
                <w:noProof/>
                <w:webHidden/>
              </w:rPr>
              <w:tab/>
            </w:r>
            <w:r>
              <w:rPr>
                <w:noProof/>
                <w:webHidden/>
              </w:rPr>
              <w:fldChar w:fldCharType="begin"/>
            </w:r>
            <w:r>
              <w:rPr>
                <w:noProof/>
                <w:webHidden/>
              </w:rPr>
              <w:instrText xml:space="preserve"> PAGEREF _Toc181949916 \h </w:instrText>
            </w:r>
            <w:r>
              <w:rPr>
                <w:noProof/>
                <w:webHidden/>
              </w:rPr>
            </w:r>
            <w:r>
              <w:rPr>
                <w:noProof/>
                <w:webHidden/>
              </w:rPr>
              <w:fldChar w:fldCharType="separate"/>
            </w:r>
            <w:r>
              <w:rPr>
                <w:noProof/>
                <w:webHidden/>
              </w:rPr>
              <w:t>10</w:t>
            </w:r>
            <w:r>
              <w:rPr>
                <w:noProof/>
                <w:webHidden/>
              </w:rPr>
              <w:fldChar w:fldCharType="end"/>
            </w:r>
          </w:hyperlink>
        </w:p>
        <w:p w14:paraId="7BA81CB7" w14:textId="311B4683" w:rsidR="00852311" w:rsidRDefault="00852311">
          <w:pPr>
            <w:pStyle w:val="TOC1"/>
            <w:tabs>
              <w:tab w:val="right" w:leader="dot" w:pos="9880"/>
            </w:tabs>
            <w:rPr>
              <w:rFonts w:asciiTheme="minorHAnsi" w:eastAsiaTheme="minorEastAsia" w:hAnsiTheme="minorHAnsi" w:cstheme="minorBidi"/>
              <w:b w:val="0"/>
              <w:bCs w:val="0"/>
              <w:noProof/>
              <w:kern w:val="2"/>
              <w:lang w:val="en-GB" w:eastAsia="en-GB"/>
              <w14:ligatures w14:val="standardContextual"/>
            </w:rPr>
          </w:pPr>
          <w:hyperlink w:anchor="_Toc181949917" w:history="1">
            <w:r w:rsidRPr="003716A6">
              <w:rPr>
                <w:rStyle w:val="Hyperlink"/>
                <w:noProof/>
              </w:rPr>
              <w:t>4</w:t>
            </w:r>
            <w:r>
              <w:rPr>
                <w:rFonts w:asciiTheme="minorHAnsi" w:eastAsiaTheme="minorEastAsia" w:hAnsiTheme="minorHAnsi" w:cstheme="minorBidi"/>
                <w:b w:val="0"/>
                <w:bCs w:val="0"/>
                <w:noProof/>
                <w:kern w:val="2"/>
                <w:lang w:val="en-GB" w:eastAsia="en-GB"/>
                <w14:ligatures w14:val="standardContextual"/>
              </w:rPr>
              <w:tab/>
            </w:r>
            <w:r w:rsidRPr="003716A6">
              <w:rPr>
                <w:rStyle w:val="Hyperlink"/>
                <w:noProof/>
                <w:spacing w:val="-2"/>
              </w:rPr>
              <w:t>APPENDICES</w:t>
            </w:r>
            <w:r>
              <w:rPr>
                <w:noProof/>
                <w:webHidden/>
              </w:rPr>
              <w:tab/>
            </w:r>
            <w:r>
              <w:rPr>
                <w:noProof/>
                <w:webHidden/>
              </w:rPr>
              <w:fldChar w:fldCharType="begin"/>
            </w:r>
            <w:r>
              <w:rPr>
                <w:noProof/>
                <w:webHidden/>
              </w:rPr>
              <w:instrText xml:space="preserve"> PAGEREF _Toc181949917 \h </w:instrText>
            </w:r>
            <w:r>
              <w:rPr>
                <w:noProof/>
                <w:webHidden/>
              </w:rPr>
            </w:r>
            <w:r>
              <w:rPr>
                <w:noProof/>
                <w:webHidden/>
              </w:rPr>
              <w:fldChar w:fldCharType="separate"/>
            </w:r>
            <w:r>
              <w:rPr>
                <w:noProof/>
                <w:webHidden/>
              </w:rPr>
              <w:t>11</w:t>
            </w:r>
            <w:r>
              <w:rPr>
                <w:noProof/>
                <w:webHidden/>
              </w:rPr>
              <w:fldChar w:fldCharType="end"/>
            </w:r>
          </w:hyperlink>
        </w:p>
        <w:p w14:paraId="2B7E47DB" w14:textId="7B628101" w:rsidR="00380CD3" w:rsidRDefault="00380CD3">
          <w:r>
            <w:rPr>
              <w:b/>
              <w:bCs/>
              <w:noProof/>
            </w:rPr>
            <w:fldChar w:fldCharType="end"/>
          </w:r>
        </w:p>
      </w:sdtContent>
    </w:sdt>
    <w:p w14:paraId="08713EB8" w14:textId="77777777" w:rsidR="00A733B0" w:rsidRDefault="00A733B0">
      <w:pPr>
        <w:sectPr w:rsidR="00A733B0">
          <w:pgSz w:w="11910" w:h="16840"/>
          <w:pgMar w:top="1340" w:right="720" w:bottom="1200" w:left="1300" w:header="329" w:footer="1002" w:gutter="0"/>
          <w:cols w:space="720"/>
        </w:sectPr>
      </w:pPr>
    </w:p>
    <w:p w14:paraId="7B7FD54F" w14:textId="77777777" w:rsidR="00A733B0" w:rsidRDefault="00F07080">
      <w:pPr>
        <w:pStyle w:val="Heading1"/>
        <w:numPr>
          <w:ilvl w:val="0"/>
          <w:numId w:val="3"/>
        </w:numPr>
        <w:tabs>
          <w:tab w:val="left" w:pos="571"/>
        </w:tabs>
        <w:spacing w:before="123"/>
        <w:ind w:hanging="431"/>
      </w:pPr>
      <w:bookmarkStart w:id="1" w:name="_Toc181949902"/>
      <w:r>
        <w:rPr>
          <w:noProof/>
        </w:rPr>
        <w:lastRenderedPageBreak/>
        <mc:AlternateContent>
          <mc:Choice Requires="wps">
            <w:drawing>
              <wp:anchor distT="0" distB="0" distL="0" distR="0" simplePos="0" relativeHeight="251656192" behindDoc="0" locked="0" layoutInCell="1" allowOverlap="1" wp14:anchorId="42D05DCB" wp14:editId="4EAB11F5">
                <wp:simplePos x="0" y="0"/>
                <wp:positionH relativeFrom="page">
                  <wp:posOffset>896111</wp:posOffset>
                </wp:positionH>
                <wp:positionV relativeFrom="paragraph">
                  <wp:posOffset>57903</wp:posOffset>
                </wp:positionV>
                <wp:extent cx="576834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AE671" id="Graphic 5" o:spid="_x0000_s1026" style="position:absolute;margin-left:70.55pt;margin-top:4.55pt;width:454.2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" path="m5768340,l,,,9144r5768340,l5768340,xe" fillcolor="black" stroked="f">
                <v:path arrowok="t"/>
                <w10:wrap anchorx="page"/>
              </v:shape>
            </w:pict>
          </mc:Fallback>
        </mc:AlternateContent>
      </w:r>
      <w:bookmarkStart w:id="2" w:name="2_Introduction"/>
      <w:bookmarkEnd w:id="2"/>
      <w:r>
        <w:rPr>
          <w:spacing w:val="-2"/>
        </w:rPr>
        <w:t>Introduction</w:t>
      </w:r>
      <w:bookmarkEnd w:id="1"/>
    </w:p>
    <w:p w14:paraId="722727F0" w14:textId="0C3CE66C" w:rsidR="00A733B0" w:rsidRDefault="00F07080">
      <w:pPr>
        <w:pStyle w:val="BodyText"/>
        <w:spacing w:before="244" w:line="256" w:lineRule="auto"/>
        <w:ind w:left="140"/>
      </w:pPr>
      <w:r>
        <w:t>The</w:t>
      </w:r>
      <w:r>
        <w:rPr>
          <w:spacing w:val="-2"/>
        </w:rPr>
        <w:t xml:space="preserve"> </w:t>
      </w:r>
      <w:r>
        <w:t>Pirbright</w:t>
      </w:r>
      <w:r>
        <w:rPr>
          <w:spacing w:val="-2"/>
        </w:rPr>
        <w:t xml:space="preserve"> </w:t>
      </w:r>
      <w:r>
        <w:t>Institute</w:t>
      </w:r>
      <w:r>
        <w:rPr>
          <w:spacing w:val="-2"/>
        </w:rPr>
        <w:t xml:space="preserve"> </w:t>
      </w:r>
      <w:r>
        <w:t>is</w:t>
      </w:r>
      <w:r>
        <w:rPr>
          <w:spacing w:val="-4"/>
        </w:rPr>
        <w:t xml:space="preserve"> </w:t>
      </w:r>
      <w:r>
        <w:t>inviting</w:t>
      </w:r>
      <w:r>
        <w:rPr>
          <w:spacing w:val="-2"/>
        </w:rPr>
        <w:t xml:space="preserve"> </w:t>
      </w:r>
      <w:r>
        <w:t>tenders</w:t>
      </w:r>
      <w:r>
        <w:rPr>
          <w:spacing w:val="-4"/>
        </w:rPr>
        <w:t xml:space="preserve"> </w:t>
      </w:r>
      <w:r>
        <w:t>for</w:t>
      </w:r>
      <w:r>
        <w:rPr>
          <w:spacing w:val="-3"/>
        </w:rPr>
        <w:t xml:space="preserve"> </w:t>
      </w:r>
      <w:r>
        <w:t>the</w:t>
      </w:r>
      <w:r>
        <w:rPr>
          <w:spacing w:val="-4"/>
        </w:rPr>
        <w:t xml:space="preserve"> </w:t>
      </w:r>
      <w:r w:rsidR="00074AF9" w:rsidRPr="00074AF9">
        <w:t xml:space="preserve">Project Management Brooksby Building BACS additional works  </w:t>
      </w:r>
      <w:r>
        <w:t>-</w:t>
      </w:r>
      <w:r>
        <w:rPr>
          <w:spacing w:val="-3"/>
        </w:rPr>
        <w:t xml:space="preserve"> </w:t>
      </w:r>
      <w:r>
        <w:t>Project Management at The Pirbright Institute.</w:t>
      </w:r>
    </w:p>
    <w:p w14:paraId="63342649" w14:textId="77777777" w:rsidR="00A733B0" w:rsidRDefault="00A733B0">
      <w:pPr>
        <w:pStyle w:val="BodyText"/>
      </w:pPr>
    </w:p>
    <w:p w14:paraId="62ADA159" w14:textId="77777777" w:rsidR="00A733B0" w:rsidRDefault="00A733B0">
      <w:pPr>
        <w:pStyle w:val="BodyText"/>
        <w:spacing w:before="8"/>
      </w:pPr>
    </w:p>
    <w:p w14:paraId="3A13C393" w14:textId="77777777" w:rsidR="00A733B0" w:rsidRDefault="00F07080">
      <w:pPr>
        <w:pStyle w:val="Heading2"/>
        <w:numPr>
          <w:ilvl w:val="1"/>
          <w:numId w:val="3"/>
        </w:numPr>
        <w:tabs>
          <w:tab w:val="left" w:pos="718"/>
        </w:tabs>
        <w:spacing w:before="1"/>
        <w:ind w:hanging="578"/>
      </w:pPr>
      <w:bookmarkStart w:id="3" w:name="2.1_Document_Purpose"/>
      <w:bookmarkStart w:id="4" w:name="_Toc181949903"/>
      <w:bookmarkEnd w:id="3"/>
      <w:r>
        <w:t>Document</w:t>
      </w:r>
      <w:r>
        <w:rPr>
          <w:spacing w:val="-5"/>
        </w:rPr>
        <w:t xml:space="preserve"> </w:t>
      </w:r>
      <w:r>
        <w:rPr>
          <w:spacing w:val="-2"/>
        </w:rPr>
        <w:t>Purpose</w:t>
      </w:r>
      <w:bookmarkEnd w:id="4"/>
    </w:p>
    <w:p w14:paraId="2342BBFD" w14:textId="77777777" w:rsidR="00A733B0" w:rsidRDefault="00F07080">
      <w:pPr>
        <w:pStyle w:val="BodyText"/>
        <w:spacing w:before="122" w:line="259" w:lineRule="auto"/>
        <w:ind w:left="139" w:right="307"/>
      </w:pPr>
      <w:r>
        <w:t>The</w:t>
      </w:r>
      <w:r>
        <w:rPr>
          <w:spacing w:val="-2"/>
        </w:rPr>
        <w:t xml:space="preserve"> </w:t>
      </w:r>
      <w:r>
        <w:t>primary</w:t>
      </w:r>
      <w:r>
        <w:rPr>
          <w:spacing w:val="-4"/>
        </w:rPr>
        <w:t xml:space="preserve"> </w:t>
      </w:r>
      <w:r>
        <w:t>purpose</w:t>
      </w:r>
      <w:r>
        <w:rPr>
          <w:spacing w:val="-4"/>
        </w:rPr>
        <w:t xml:space="preserve"> </w:t>
      </w:r>
      <w:r>
        <w:t>of</w:t>
      </w:r>
      <w:r>
        <w:rPr>
          <w:spacing w:val="-2"/>
        </w:rPr>
        <w:t xml:space="preserve"> </w:t>
      </w:r>
      <w:r>
        <w:t>this</w:t>
      </w:r>
      <w:r>
        <w:rPr>
          <w:spacing w:val="-1"/>
        </w:rPr>
        <w:t xml:space="preserve"> </w:t>
      </w:r>
      <w:r>
        <w:t>document is</w:t>
      </w:r>
      <w:r>
        <w:rPr>
          <w:spacing w:val="-4"/>
        </w:rPr>
        <w:t xml:space="preserve"> </w:t>
      </w:r>
      <w:r>
        <w:t>to</w:t>
      </w:r>
      <w:r>
        <w:rPr>
          <w:spacing w:val="-4"/>
        </w:rPr>
        <w:t xml:space="preserve"> </w:t>
      </w:r>
      <w:r>
        <w:t>provide</w:t>
      </w:r>
      <w:r>
        <w:rPr>
          <w:spacing w:val="-2"/>
        </w:rPr>
        <w:t xml:space="preserve"> </w:t>
      </w:r>
      <w:r>
        <w:t>potential</w:t>
      </w:r>
      <w:r>
        <w:rPr>
          <w:spacing w:val="-2"/>
        </w:rPr>
        <w:t xml:space="preserve"> </w:t>
      </w:r>
      <w:r>
        <w:t>suppliers</w:t>
      </w:r>
      <w:r>
        <w:rPr>
          <w:spacing w:val="-1"/>
        </w:rPr>
        <w:t xml:space="preserve"> </w:t>
      </w:r>
      <w:r>
        <w:t>with</w:t>
      </w:r>
      <w:r>
        <w:rPr>
          <w:spacing w:val="-4"/>
        </w:rPr>
        <w:t xml:space="preserve"> </w:t>
      </w:r>
      <w:r>
        <w:t>the</w:t>
      </w:r>
      <w:r>
        <w:rPr>
          <w:spacing w:val="-4"/>
        </w:rPr>
        <w:t xml:space="preserve"> </w:t>
      </w:r>
      <w:r>
        <w:t>information</w:t>
      </w:r>
      <w:r>
        <w:rPr>
          <w:spacing w:val="-4"/>
        </w:rPr>
        <w:t xml:space="preserve"> </w:t>
      </w:r>
      <w:r>
        <w:t>to allow them to submit adequate information to tender for the services.</w:t>
      </w:r>
    </w:p>
    <w:p w14:paraId="5232ADBA" w14:textId="77777777" w:rsidR="00A733B0" w:rsidRDefault="00A733B0">
      <w:pPr>
        <w:pStyle w:val="BodyText"/>
      </w:pPr>
    </w:p>
    <w:p w14:paraId="7D3FAA15" w14:textId="77777777" w:rsidR="00A733B0" w:rsidRDefault="00A733B0">
      <w:pPr>
        <w:pStyle w:val="BodyText"/>
        <w:spacing w:before="4"/>
      </w:pPr>
    </w:p>
    <w:p w14:paraId="0E6CEEF4" w14:textId="77777777" w:rsidR="00A733B0" w:rsidRDefault="00F07080">
      <w:pPr>
        <w:pStyle w:val="Heading2"/>
        <w:numPr>
          <w:ilvl w:val="1"/>
          <w:numId w:val="3"/>
        </w:numPr>
        <w:tabs>
          <w:tab w:val="left" w:pos="718"/>
        </w:tabs>
        <w:ind w:hanging="578"/>
      </w:pPr>
      <w:bookmarkStart w:id="5" w:name="2.2_Contract_Notice"/>
      <w:bookmarkStart w:id="6" w:name="_Toc181949904"/>
      <w:bookmarkEnd w:id="5"/>
      <w:r>
        <w:t>Contract</w:t>
      </w:r>
      <w:r>
        <w:rPr>
          <w:spacing w:val="-5"/>
        </w:rPr>
        <w:t xml:space="preserve"> </w:t>
      </w:r>
      <w:r>
        <w:rPr>
          <w:spacing w:val="-2"/>
        </w:rPr>
        <w:t>Notice</w:t>
      </w:r>
      <w:bookmarkEnd w:id="6"/>
    </w:p>
    <w:p w14:paraId="0417BBEB" w14:textId="22DAA9E7" w:rsidR="00A733B0" w:rsidRDefault="00F07080">
      <w:pPr>
        <w:pStyle w:val="BodyText"/>
        <w:spacing w:before="122" w:line="259" w:lineRule="auto"/>
        <w:ind w:left="140" w:right="842" w:hanging="1"/>
      </w:pPr>
      <w:r>
        <w:t>A</w:t>
      </w:r>
      <w:r>
        <w:rPr>
          <w:spacing w:val="-2"/>
        </w:rPr>
        <w:t xml:space="preserve"> </w:t>
      </w:r>
      <w:r>
        <w:t>notice</w:t>
      </w:r>
      <w:r>
        <w:rPr>
          <w:spacing w:val="-4"/>
        </w:rPr>
        <w:t xml:space="preserve"> </w:t>
      </w:r>
      <w:r>
        <w:t>for</w:t>
      </w:r>
      <w:r>
        <w:rPr>
          <w:spacing w:val="-3"/>
        </w:rPr>
        <w:t xml:space="preserve"> </w:t>
      </w:r>
      <w:r>
        <w:t>this</w:t>
      </w:r>
      <w:r>
        <w:rPr>
          <w:spacing w:val="-4"/>
        </w:rPr>
        <w:t xml:space="preserve"> </w:t>
      </w:r>
      <w:r>
        <w:t>contract</w:t>
      </w:r>
      <w:r>
        <w:rPr>
          <w:spacing w:val="-3"/>
        </w:rPr>
        <w:t xml:space="preserve"> </w:t>
      </w:r>
      <w:r>
        <w:t>was</w:t>
      </w:r>
      <w:r>
        <w:rPr>
          <w:spacing w:val="-1"/>
        </w:rPr>
        <w:t xml:space="preserve"> </w:t>
      </w:r>
      <w:r>
        <w:t>placed</w:t>
      </w:r>
      <w:r>
        <w:rPr>
          <w:spacing w:val="-2"/>
        </w:rPr>
        <w:t xml:space="preserve"> </w:t>
      </w:r>
      <w:r>
        <w:t>on</w:t>
      </w:r>
      <w:r>
        <w:rPr>
          <w:spacing w:val="-4"/>
        </w:rPr>
        <w:t xml:space="preserve"> </w:t>
      </w:r>
      <w:r w:rsidR="00837992" w:rsidRPr="008500E2">
        <w:t>Contracts</w:t>
      </w:r>
      <w:r w:rsidR="00837992" w:rsidRPr="008500E2">
        <w:rPr>
          <w:spacing w:val="-4"/>
        </w:rPr>
        <w:t xml:space="preserve"> </w:t>
      </w:r>
      <w:r w:rsidR="00837992" w:rsidRPr="008500E2">
        <w:t>Finder on</w:t>
      </w:r>
      <w:r w:rsidR="00837992" w:rsidRPr="008500E2">
        <w:rPr>
          <w:spacing w:val="-4"/>
        </w:rPr>
        <w:t xml:space="preserve"> </w:t>
      </w:r>
      <w:r w:rsidR="00837992" w:rsidRPr="008500E2">
        <w:t>8</w:t>
      </w:r>
      <w:r w:rsidR="00837992" w:rsidRPr="008500E2">
        <w:rPr>
          <w:vertAlign w:val="superscript"/>
        </w:rPr>
        <w:t>th</w:t>
      </w:r>
      <w:r w:rsidR="00837992" w:rsidRPr="008500E2">
        <w:t xml:space="preserve"> November 2024</w:t>
      </w:r>
      <w:r w:rsidR="00837992" w:rsidRPr="008500E2">
        <w:rPr>
          <w:spacing w:val="-4"/>
        </w:rPr>
        <w:t xml:space="preserve"> </w:t>
      </w:r>
      <w:r>
        <w:t>by</w:t>
      </w:r>
      <w:r>
        <w:rPr>
          <w:spacing w:val="-1"/>
        </w:rPr>
        <w:t xml:space="preserve"> </w:t>
      </w:r>
      <w:r>
        <w:t>The Pirbright Institute.</w:t>
      </w:r>
    </w:p>
    <w:p w14:paraId="1D90DF78" w14:textId="77777777" w:rsidR="00A733B0" w:rsidRDefault="00A733B0">
      <w:pPr>
        <w:pStyle w:val="BodyText"/>
      </w:pPr>
    </w:p>
    <w:p w14:paraId="59D9C1CE" w14:textId="77777777" w:rsidR="00A733B0" w:rsidRDefault="00A733B0">
      <w:pPr>
        <w:pStyle w:val="BodyText"/>
        <w:spacing w:before="4"/>
      </w:pPr>
    </w:p>
    <w:p w14:paraId="11ECD30E" w14:textId="77777777" w:rsidR="00A733B0" w:rsidRDefault="00F07080">
      <w:pPr>
        <w:pStyle w:val="Heading2"/>
        <w:numPr>
          <w:ilvl w:val="1"/>
          <w:numId w:val="3"/>
        </w:numPr>
        <w:tabs>
          <w:tab w:val="left" w:pos="718"/>
        </w:tabs>
        <w:ind w:hanging="578"/>
      </w:pPr>
      <w:bookmarkStart w:id="7" w:name="2.3_Contract_Type"/>
      <w:bookmarkStart w:id="8" w:name="_Toc181949905"/>
      <w:bookmarkEnd w:id="7"/>
      <w:r>
        <w:t>Contract</w:t>
      </w:r>
      <w:r>
        <w:rPr>
          <w:spacing w:val="-7"/>
        </w:rPr>
        <w:t xml:space="preserve"> </w:t>
      </w:r>
      <w:r>
        <w:rPr>
          <w:spacing w:val="-4"/>
        </w:rPr>
        <w:t>Type</w:t>
      </w:r>
      <w:bookmarkEnd w:id="8"/>
    </w:p>
    <w:p w14:paraId="4569840C" w14:textId="77777777" w:rsidR="00A733B0" w:rsidRDefault="00F07080">
      <w:pPr>
        <w:pStyle w:val="BodyText"/>
        <w:spacing w:before="122"/>
        <w:ind w:left="140"/>
      </w:pPr>
      <w:r>
        <w:t>NEC4</w:t>
      </w:r>
      <w:r>
        <w:rPr>
          <w:spacing w:val="-7"/>
        </w:rPr>
        <w:t xml:space="preserve"> </w:t>
      </w:r>
      <w:r>
        <w:t>Professional</w:t>
      </w:r>
      <w:r>
        <w:rPr>
          <w:spacing w:val="-6"/>
        </w:rPr>
        <w:t xml:space="preserve"> </w:t>
      </w:r>
      <w:r>
        <w:t>Services</w:t>
      </w:r>
      <w:r>
        <w:rPr>
          <w:spacing w:val="-5"/>
        </w:rPr>
        <w:t xml:space="preserve"> </w:t>
      </w:r>
      <w:r>
        <w:rPr>
          <w:spacing w:val="-2"/>
        </w:rPr>
        <w:t>Contract</w:t>
      </w:r>
    </w:p>
    <w:p w14:paraId="7BFB9088" w14:textId="77777777" w:rsidR="00A733B0" w:rsidRDefault="00A733B0">
      <w:pPr>
        <w:pStyle w:val="BodyText"/>
      </w:pPr>
    </w:p>
    <w:p w14:paraId="7CE498E1" w14:textId="77777777" w:rsidR="00A733B0" w:rsidRDefault="00A733B0">
      <w:pPr>
        <w:pStyle w:val="BodyText"/>
        <w:spacing w:before="26"/>
      </w:pPr>
    </w:p>
    <w:p w14:paraId="68C9EA18" w14:textId="77777777" w:rsidR="00A733B0" w:rsidRDefault="00F07080">
      <w:pPr>
        <w:pStyle w:val="Heading2"/>
        <w:numPr>
          <w:ilvl w:val="1"/>
          <w:numId w:val="3"/>
        </w:numPr>
        <w:tabs>
          <w:tab w:val="left" w:pos="718"/>
        </w:tabs>
        <w:ind w:hanging="578"/>
      </w:pPr>
      <w:bookmarkStart w:id="9" w:name="2.4_Contract_Duration"/>
      <w:bookmarkStart w:id="10" w:name="_Toc181949906"/>
      <w:bookmarkEnd w:id="9"/>
      <w:r>
        <w:t>Contract</w:t>
      </w:r>
      <w:r>
        <w:rPr>
          <w:spacing w:val="-5"/>
        </w:rPr>
        <w:t xml:space="preserve"> </w:t>
      </w:r>
      <w:r>
        <w:rPr>
          <w:spacing w:val="-2"/>
        </w:rPr>
        <w:t>Duration</w:t>
      </w:r>
      <w:bookmarkEnd w:id="10"/>
    </w:p>
    <w:p w14:paraId="25268C63" w14:textId="02ECF65C" w:rsidR="00A733B0" w:rsidRDefault="00F07080">
      <w:pPr>
        <w:spacing w:before="122"/>
        <w:ind w:left="140"/>
        <w:rPr>
          <w:b/>
        </w:rPr>
      </w:pPr>
      <w:r>
        <w:t>The</w:t>
      </w:r>
      <w:r>
        <w:rPr>
          <w:spacing w:val="-5"/>
        </w:rPr>
        <w:t xml:space="preserve"> </w:t>
      </w:r>
      <w:r>
        <w:t>award</w:t>
      </w:r>
      <w:r>
        <w:rPr>
          <w:spacing w:val="-6"/>
        </w:rPr>
        <w:t xml:space="preserve"> </w:t>
      </w:r>
      <w:r>
        <w:t>contract</w:t>
      </w:r>
      <w:r>
        <w:rPr>
          <w:spacing w:val="-4"/>
        </w:rPr>
        <w:t xml:space="preserve"> </w:t>
      </w:r>
      <w:r>
        <w:t>duration</w:t>
      </w:r>
      <w:r>
        <w:rPr>
          <w:spacing w:val="-4"/>
        </w:rPr>
        <w:t xml:space="preserve"> </w:t>
      </w:r>
      <w:r>
        <w:t>will</w:t>
      </w:r>
      <w:r>
        <w:rPr>
          <w:spacing w:val="-4"/>
        </w:rPr>
        <w:t xml:space="preserve"> </w:t>
      </w:r>
      <w:r>
        <w:t>be</w:t>
      </w:r>
      <w:r>
        <w:rPr>
          <w:spacing w:val="-4"/>
        </w:rPr>
        <w:t xml:space="preserve"> </w:t>
      </w:r>
      <w:r w:rsidR="00B74242" w:rsidRPr="00B626AC">
        <w:rPr>
          <w:b/>
        </w:rPr>
        <w:t>8</w:t>
      </w:r>
      <w:r w:rsidRPr="00B626AC">
        <w:rPr>
          <w:b/>
          <w:vertAlign w:val="superscript"/>
        </w:rPr>
        <w:t>th</w:t>
      </w:r>
      <w:r w:rsidRPr="00B626AC">
        <w:rPr>
          <w:b/>
          <w:spacing w:val="-4"/>
        </w:rPr>
        <w:t xml:space="preserve"> </w:t>
      </w:r>
      <w:r w:rsidR="00B74242" w:rsidRPr="00B626AC">
        <w:rPr>
          <w:b/>
        </w:rPr>
        <w:t>January</w:t>
      </w:r>
      <w:r w:rsidRPr="00B626AC">
        <w:rPr>
          <w:b/>
          <w:spacing w:val="-4"/>
        </w:rPr>
        <w:t xml:space="preserve"> </w:t>
      </w:r>
      <w:r w:rsidRPr="00B626AC">
        <w:rPr>
          <w:b/>
        </w:rPr>
        <w:t>2024</w:t>
      </w:r>
      <w:r w:rsidRPr="00B626AC">
        <w:rPr>
          <w:b/>
          <w:spacing w:val="-4"/>
        </w:rPr>
        <w:t xml:space="preserve"> </w:t>
      </w:r>
      <w:r w:rsidR="00B626AC">
        <w:rPr>
          <w:b/>
          <w:spacing w:val="-4"/>
        </w:rPr>
        <w:t>-</w:t>
      </w:r>
      <w:r w:rsidRPr="00B626AC">
        <w:rPr>
          <w:b/>
          <w:spacing w:val="-5"/>
        </w:rPr>
        <w:t xml:space="preserve"> </w:t>
      </w:r>
      <w:r w:rsidRPr="00B626AC">
        <w:rPr>
          <w:b/>
        </w:rPr>
        <w:t>3</w:t>
      </w:r>
      <w:r w:rsidR="00B74242" w:rsidRPr="00B626AC">
        <w:rPr>
          <w:b/>
        </w:rPr>
        <w:t>1</w:t>
      </w:r>
      <w:r w:rsidR="00B74242" w:rsidRPr="00B626AC">
        <w:rPr>
          <w:b/>
          <w:vertAlign w:val="superscript"/>
        </w:rPr>
        <w:t>st</w:t>
      </w:r>
      <w:r w:rsidR="00B74242" w:rsidRPr="00B626AC">
        <w:rPr>
          <w:b/>
        </w:rPr>
        <w:t xml:space="preserve"> Dece</w:t>
      </w:r>
      <w:r w:rsidRPr="00B626AC">
        <w:rPr>
          <w:b/>
        </w:rPr>
        <w:t>mber</w:t>
      </w:r>
      <w:r w:rsidRPr="00B626AC">
        <w:rPr>
          <w:b/>
          <w:spacing w:val="-5"/>
        </w:rPr>
        <w:t xml:space="preserve"> </w:t>
      </w:r>
      <w:r w:rsidRPr="00B626AC">
        <w:rPr>
          <w:b/>
          <w:spacing w:val="-2"/>
        </w:rPr>
        <w:t>2025.</w:t>
      </w:r>
    </w:p>
    <w:p w14:paraId="52E47A7F" w14:textId="77777777" w:rsidR="00A733B0" w:rsidRDefault="00A733B0">
      <w:pPr>
        <w:pStyle w:val="BodyText"/>
        <w:rPr>
          <w:b/>
          <w:sz w:val="20"/>
        </w:rPr>
      </w:pPr>
    </w:p>
    <w:p w14:paraId="223C2D62" w14:textId="77777777" w:rsidR="00A733B0" w:rsidRDefault="00F07080">
      <w:pPr>
        <w:pStyle w:val="BodyText"/>
        <w:spacing w:before="81"/>
        <w:rPr>
          <w:b/>
          <w:sz w:val="20"/>
        </w:rPr>
      </w:pPr>
      <w:r>
        <w:rPr>
          <w:noProof/>
        </w:rPr>
        <mc:AlternateContent>
          <mc:Choice Requires="wps">
            <w:drawing>
              <wp:anchor distT="0" distB="0" distL="0" distR="0" simplePos="0" relativeHeight="251658240" behindDoc="1" locked="0" layoutInCell="1" allowOverlap="1" wp14:anchorId="13DCBC59" wp14:editId="16325BBB">
                <wp:simplePos x="0" y="0"/>
                <wp:positionH relativeFrom="page">
                  <wp:posOffset>896111</wp:posOffset>
                </wp:positionH>
                <wp:positionV relativeFrom="paragraph">
                  <wp:posOffset>213169</wp:posOffset>
                </wp:positionV>
                <wp:extent cx="576834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53FBB" id="Graphic 6" o:spid="_x0000_s1026" style="position:absolute;margin-left:70.55pt;margin-top:16.8pt;width:454.2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68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" path="m5768340,l,,,9144r5768340,l5768340,xe" fillcolor="black" stroked="f">
                <v:path arrowok="t"/>
                <w10:wrap type="topAndBottom" anchorx="page"/>
              </v:shape>
            </w:pict>
          </mc:Fallback>
        </mc:AlternateContent>
      </w:r>
    </w:p>
    <w:p w14:paraId="79A5DADF" w14:textId="77777777" w:rsidR="00A733B0" w:rsidRDefault="00F07080">
      <w:pPr>
        <w:pStyle w:val="Heading1"/>
        <w:numPr>
          <w:ilvl w:val="0"/>
          <w:numId w:val="3"/>
        </w:numPr>
        <w:tabs>
          <w:tab w:val="left" w:pos="571"/>
        </w:tabs>
        <w:spacing w:before="18"/>
        <w:ind w:hanging="431"/>
      </w:pPr>
      <w:bookmarkStart w:id="11" w:name="3_Contract_Scope"/>
      <w:bookmarkStart w:id="12" w:name="_Toc181949907"/>
      <w:bookmarkEnd w:id="11"/>
      <w:r>
        <w:t>Contract</w:t>
      </w:r>
      <w:r>
        <w:rPr>
          <w:spacing w:val="-8"/>
        </w:rPr>
        <w:t xml:space="preserve"> </w:t>
      </w:r>
      <w:r>
        <w:rPr>
          <w:spacing w:val="-2"/>
        </w:rPr>
        <w:t>Scope</w:t>
      </w:r>
      <w:bookmarkEnd w:id="12"/>
    </w:p>
    <w:p w14:paraId="6ACA87C8" w14:textId="1651174B" w:rsidR="00A733B0" w:rsidRDefault="00F07080">
      <w:pPr>
        <w:pStyle w:val="BodyText"/>
        <w:spacing w:before="243" w:line="259" w:lineRule="auto"/>
        <w:ind w:left="139" w:right="842"/>
      </w:pPr>
      <w:r>
        <w:t>The</w:t>
      </w:r>
      <w:r>
        <w:rPr>
          <w:spacing w:val="-2"/>
        </w:rPr>
        <w:t xml:space="preserve"> </w:t>
      </w:r>
      <w:r>
        <w:t>contract</w:t>
      </w:r>
      <w:r>
        <w:rPr>
          <w:spacing w:val="-2"/>
        </w:rPr>
        <w:t xml:space="preserve"> </w:t>
      </w:r>
      <w:r>
        <w:t>is</w:t>
      </w:r>
      <w:r>
        <w:rPr>
          <w:spacing w:val="-4"/>
        </w:rPr>
        <w:t xml:space="preserve"> </w:t>
      </w:r>
      <w:r>
        <w:t>for</w:t>
      </w:r>
      <w:r>
        <w:rPr>
          <w:spacing w:val="-3"/>
        </w:rPr>
        <w:t xml:space="preserve"> </w:t>
      </w:r>
      <w:r>
        <w:t>a</w:t>
      </w:r>
      <w:r>
        <w:rPr>
          <w:spacing w:val="-4"/>
        </w:rPr>
        <w:t xml:space="preserve"> </w:t>
      </w:r>
      <w:r>
        <w:t>single</w:t>
      </w:r>
      <w:r>
        <w:rPr>
          <w:spacing w:val="-2"/>
        </w:rPr>
        <w:t xml:space="preserve"> </w:t>
      </w:r>
      <w:r>
        <w:t>supplier to</w:t>
      </w:r>
      <w:r>
        <w:rPr>
          <w:spacing w:val="-4"/>
        </w:rPr>
        <w:t xml:space="preserve"> </w:t>
      </w:r>
      <w:r>
        <w:t>provide</w:t>
      </w:r>
      <w:r>
        <w:rPr>
          <w:spacing w:val="-4"/>
        </w:rPr>
        <w:t xml:space="preserve"> </w:t>
      </w:r>
      <w:r>
        <w:t>Project</w:t>
      </w:r>
      <w:r>
        <w:rPr>
          <w:spacing w:val="-5"/>
        </w:rPr>
        <w:t xml:space="preserve"> </w:t>
      </w:r>
      <w:r>
        <w:t xml:space="preserve">Management in relation to the </w:t>
      </w:r>
      <w:r w:rsidR="00074AF9" w:rsidRPr="00074AF9">
        <w:t xml:space="preserve">Project Management </w:t>
      </w:r>
      <w:r w:rsidR="00D101B8">
        <w:t xml:space="preserve">of </w:t>
      </w:r>
      <w:r w:rsidR="00074AF9" w:rsidRPr="00074AF9">
        <w:t xml:space="preserve">Brooksby Building BACS additional works </w:t>
      </w:r>
      <w:r w:rsidR="00D101B8">
        <w:t>p</w:t>
      </w:r>
      <w:r>
        <w:t>roject at The Pirbright Institute, Ash Road, Pirbright, Surrey, GU24 0NF.</w:t>
      </w:r>
    </w:p>
    <w:p w14:paraId="76C7FDB6" w14:textId="77777777" w:rsidR="00A733B0" w:rsidRDefault="00A733B0">
      <w:pPr>
        <w:pStyle w:val="BodyText"/>
        <w:spacing w:before="19"/>
      </w:pPr>
    </w:p>
    <w:p w14:paraId="715D2B45" w14:textId="77777777" w:rsidR="00A733B0" w:rsidRDefault="00F07080">
      <w:pPr>
        <w:pStyle w:val="BodyText"/>
        <w:ind w:left="139"/>
        <w:jc w:val="both"/>
      </w:pPr>
      <w:r>
        <w:t>See</w:t>
      </w:r>
      <w:r>
        <w:rPr>
          <w:spacing w:val="-4"/>
        </w:rPr>
        <w:t xml:space="preserve"> </w:t>
      </w:r>
      <w:r>
        <w:t>Appendix</w:t>
      </w:r>
      <w:r>
        <w:rPr>
          <w:spacing w:val="-3"/>
        </w:rPr>
        <w:t xml:space="preserve"> </w:t>
      </w:r>
      <w:r>
        <w:t>E</w:t>
      </w:r>
      <w:r>
        <w:rPr>
          <w:spacing w:val="-6"/>
        </w:rPr>
        <w:t xml:space="preserve"> </w:t>
      </w:r>
      <w:r>
        <w:t>-</w:t>
      </w:r>
      <w:r>
        <w:rPr>
          <w:spacing w:val="-2"/>
        </w:rPr>
        <w:t xml:space="preserve"> </w:t>
      </w:r>
      <w:r>
        <w:t>Contract</w:t>
      </w:r>
      <w:r>
        <w:rPr>
          <w:spacing w:val="-1"/>
        </w:rPr>
        <w:t xml:space="preserve"> </w:t>
      </w:r>
      <w:r>
        <w:rPr>
          <w:spacing w:val="-2"/>
        </w:rPr>
        <w:t>Scope.</w:t>
      </w:r>
    </w:p>
    <w:p w14:paraId="1E51F586" w14:textId="77777777" w:rsidR="00A733B0" w:rsidRDefault="00A733B0">
      <w:pPr>
        <w:pStyle w:val="BodyText"/>
        <w:spacing w:before="17"/>
      </w:pPr>
    </w:p>
    <w:p w14:paraId="4944C81B" w14:textId="77777777" w:rsidR="00A733B0" w:rsidRDefault="00F07080">
      <w:pPr>
        <w:ind w:left="140"/>
        <w:jc w:val="both"/>
        <w:rPr>
          <w:b/>
        </w:rPr>
      </w:pPr>
      <w:r>
        <w:rPr>
          <w:b/>
        </w:rPr>
        <w:t>PROJECT</w:t>
      </w:r>
      <w:r>
        <w:rPr>
          <w:b/>
          <w:spacing w:val="-4"/>
        </w:rPr>
        <w:t xml:space="preserve"> </w:t>
      </w:r>
      <w:r>
        <w:rPr>
          <w:b/>
        </w:rPr>
        <w:t>SCOPE</w:t>
      </w:r>
      <w:r>
        <w:rPr>
          <w:b/>
          <w:spacing w:val="-5"/>
        </w:rPr>
        <w:t xml:space="preserve"> </w:t>
      </w:r>
      <w:r>
        <w:rPr>
          <w:b/>
        </w:rPr>
        <w:t>AND</w:t>
      </w:r>
      <w:r>
        <w:rPr>
          <w:b/>
          <w:spacing w:val="-6"/>
        </w:rPr>
        <w:t xml:space="preserve"> </w:t>
      </w:r>
      <w:r>
        <w:rPr>
          <w:b/>
          <w:spacing w:val="-2"/>
        </w:rPr>
        <w:t>OBJECTIVES</w:t>
      </w:r>
    </w:p>
    <w:p w14:paraId="06634CA3" w14:textId="77777777" w:rsidR="00074AF9" w:rsidRDefault="00074AF9" w:rsidP="00074AF9">
      <w:pPr>
        <w:pStyle w:val="BodyText"/>
        <w:spacing w:before="141"/>
      </w:pPr>
      <w:r>
        <w:t>The primary purpose of this version of the document is intended to:</w:t>
      </w:r>
    </w:p>
    <w:p w14:paraId="2A7FCC21" w14:textId="77777777" w:rsidR="00074AF9" w:rsidRDefault="00074AF9" w:rsidP="00074AF9">
      <w:pPr>
        <w:pStyle w:val="BodyText"/>
        <w:spacing w:before="141"/>
      </w:pPr>
      <w:r>
        <w:t>•</w:t>
      </w:r>
      <w:r>
        <w:tab/>
        <w:t>Give details of works required to potential suppliers so they can submit quotation and program of works.</w:t>
      </w:r>
    </w:p>
    <w:p w14:paraId="7A573ACF" w14:textId="03C6C956" w:rsidR="00A733B0" w:rsidRDefault="00074AF9" w:rsidP="00074AF9">
      <w:pPr>
        <w:pStyle w:val="BodyText"/>
        <w:spacing w:before="141"/>
      </w:pPr>
      <w:r>
        <w:t>•</w:t>
      </w:r>
      <w:r>
        <w:tab/>
        <w:t>Fulfil the client brief and pre-construction information aspects of construction design management (CDM) regulations 2015.</w:t>
      </w:r>
    </w:p>
    <w:p w14:paraId="6F61BCD3" w14:textId="77777777" w:rsidR="00074AF9" w:rsidRDefault="00074AF9" w:rsidP="00074AF9">
      <w:pPr>
        <w:pStyle w:val="BodyText"/>
        <w:spacing w:before="141"/>
      </w:pPr>
    </w:p>
    <w:p w14:paraId="4CE0AFD2" w14:textId="6F85B9F6" w:rsidR="00074AF9" w:rsidRPr="00074AF9" w:rsidRDefault="00074AF9" w:rsidP="00074AF9">
      <w:pPr>
        <w:pStyle w:val="BodyText"/>
        <w:spacing w:before="19"/>
        <w:rPr>
          <w:bCs/>
        </w:rPr>
      </w:pPr>
      <w:r w:rsidRPr="00074AF9">
        <w:rPr>
          <w:bCs/>
        </w:rPr>
        <w:t xml:space="preserve">The Scope of </w:t>
      </w:r>
      <w:r w:rsidR="007F314C">
        <w:rPr>
          <w:bCs/>
        </w:rPr>
        <w:t>Services</w:t>
      </w:r>
      <w:r w:rsidRPr="00074AF9">
        <w:rPr>
          <w:bCs/>
        </w:rPr>
        <w:t xml:space="preserve"> for this contract is as follows:</w:t>
      </w:r>
    </w:p>
    <w:p w14:paraId="62C5F05E" w14:textId="77777777" w:rsidR="00074AF9" w:rsidRPr="00074AF9" w:rsidRDefault="00074AF9" w:rsidP="00074AF9">
      <w:pPr>
        <w:pStyle w:val="BodyText"/>
        <w:spacing w:before="19"/>
        <w:rPr>
          <w:bCs/>
        </w:rPr>
      </w:pPr>
    </w:p>
    <w:p w14:paraId="5EA32142" w14:textId="6BDF0560" w:rsidR="00074AF9" w:rsidRPr="00074AF9" w:rsidRDefault="00074AF9" w:rsidP="00074AF9">
      <w:pPr>
        <w:pStyle w:val="BodyText"/>
        <w:spacing w:before="19"/>
        <w:rPr>
          <w:bCs/>
        </w:rPr>
      </w:pPr>
      <w:r w:rsidRPr="00074AF9">
        <w:rPr>
          <w:bCs/>
        </w:rPr>
        <w:t>Full Project Management to include:</w:t>
      </w:r>
    </w:p>
    <w:p w14:paraId="333FDC62" w14:textId="16E5A76F" w:rsidR="00074AF9" w:rsidRPr="00074AF9" w:rsidRDefault="00074AF9" w:rsidP="00074AF9">
      <w:pPr>
        <w:pStyle w:val="BodyText"/>
        <w:spacing w:before="19"/>
        <w:rPr>
          <w:bCs/>
        </w:rPr>
      </w:pPr>
      <w:r w:rsidRPr="00074AF9">
        <w:rPr>
          <w:bCs/>
        </w:rPr>
        <w:t xml:space="preserve">Management of program for all three packages of work listed above </w:t>
      </w:r>
    </w:p>
    <w:p w14:paraId="33F67BA9" w14:textId="710F12FE" w:rsidR="00074AF9" w:rsidRPr="00074AF9" w:rsidRDefault="00074AF9" w:rsidP="00074AF9">
      <w:pPr>
        <w:pStyle w:val="BodyText"/>
        <w:spacing w:before="19"/>
        <w:rPr>
          <w:bCs/>
        </w:rPr>
      </w:pPr>
      <w:r w:rsidRPr="00074AF9">
        <w:rPr>
          <w:bCs/>
        </w:rPr>
        <w:t>Management of sub-contractors, these will be appointed directly by The Pirbright Institute</w:t>
      </w:r>
    </w:p>
    <w:p w14:paraId="11F2D6FE" w14:textId="62C992FA" w:rsidR="00074AF9" w:rsidRPr="00074AF9" w:rsidRDefault="00074AF9" w:rsidP="00074AF9">
      <w:pPr>
        <w:pStyle w:val="BodyText"/>
        <w:spacing w:before="19"/>
        <w:rPr>
          <w:bCs/>
        </w:rPr>
      </w:pPr>
      <w:r w:rsidRPr="00074AF9">
        <w:rPr>
          <w:bCs/>
        </w:rPr>
        <w:t>Management of interdependencies</w:t>
      </w:r>
    </w:p>
    <w:p w14:paraId="2C2E8486" w14:textId="44326D5E" w:rsidR="00074AF9" w:rsidRPr="00074AF9" w:rsidRDefault="00074AF9" w:rsidP="00074AF9">
      <w:pPr>
        <w:pStyle w:val="BodyText"/>
        <w:spacing w:before="19"/>
        <w:rPr>
          <w:bCs/>
        </w:rPr>
      </w:pPr>
      <w:r w:rsidRPr="00074AF9">
        <w:rPr>
          <w:bCs/>
        </w:rPr>
        <w:t>Principal point of contact for the project, liaising with internal and external stakeholders as required</w:t>
      </w:r>
    </w:p>
    <w:p w14:paraId="0F9ECFA4" w14:textId="0C21881D" w:rsidR="00074AF9" w:rsidRPr="00074AF9" w:rsidRDefault="00074AF9" w:rsidP="00074AF9">
      <w:pPr>
        <w:pStyle w:val="BodyText"/>
        <w:spacing w:before="19"/>
        <w:rPr>
          <w:bCs/>
        </w:rPr>
      </w:pPr>
      <w:r w:rsidRPr="00074AF9">
        <w:rPr>
          <w:bCs/>
        </w:rPr>
        <w:t xml:space="preserve">Reporting: Production of Project Highlight Report on a monthly basis, on Pirbright template document </w:t>
      </w:r>
    </w:p>
    <w:p w14:paraId="5A907A94" w14:textId="364F9972" w:rsidR="00074AF9" w:rsidRPr="00074AF9" w:rsidRDefault="00074AF9" w:rsidP="00074AF9">
      <w:pPr>
        <w:pStyle w:val="BodyText"/>
        <w:spacing w:before="19"/>
        <w:rPr>
          <w:bCs/>
        </w:rPr>
      </w:pPr>
      <w:r w:rsidRPr="00074AF9">
        <w:rPr>
          <w:bCs/>
        </w:rPr>
        <w:t>Responsible for ensuring project benefits are realised</w:t>
      </w:r>
    </w:p>
    <w:p w14:paraId="73BB5BDA" w14:textId="75044D5F" w:rsidR="00074AF9" w:rsidRPr="00074AF9" w:rsidRDefault="00074AF9" w:rsidP="00074AF9">
      <w:pPr>
        <w:pStyle w:val="BodyText"/>
        <w:spacing w:before="19"/>
        <w:rPr>
          <w:bCs/>
        </w:rPr>
      </w:pPr>
      <w:r w:rsidRPr="00074AF9">
        <w:rPr>
          <w:bCs/>
        </w:rPr>
        <w:lastRenderedPageBreak/>
        <w:t>Management of project budget</w:t>
      </w:r>
    </w:p>
    <w:p w14:paraId="75BF9D19" w14:textId="7B8B2920" w:rsidR="00074AF9" w:rsidRPr="00074AF9" w:rsidRDefault="00074AF9" w:rsidP="00074AF9">
      <w:pPr>
        <w:pStyle w:val="BodyText"/>
        <w:spacing w:before="19"/>
        <w:rPr>
          <w:bCs/>
        </w:rPr>
      </w:pPr>
      <w:r w:rsidRPr="00074AF9">
        <w:rPr>
          <w:bCs/>
        </w:rPr>
        <w:t xml:space="preserve">Responsible for monthly cashflow forecast reporting </w:t>
      </w:r>
    </w:p>
    <w:p w14:paraId="52FABF4B" w14:textId="69282884" w:rsidR="00074AF9" w:rsidRPr="00074AF9" w:rsidRDefault="00074AF9" w:rsidP="00074AF9">
      <w:pPr>
        <w:pStyle w:val="BodyText"/>
        <w:spacing w:before="19"/>
        <w:rPr>
          <w:bCs/>
        </w:rPr>
      </w:pPr>
      <w:r w:rsidRPr="00074AF9">
        <w:rPr>
          <w:bCs/>
        </w:rPr>
        <w:t>Proactive management of project risks and issues, owner of Project Risk Register and Issues Register</w:t>
      </w:r>
    </w:p>
    <w:p w14:paraId="788979C8" w14:textId="130D6006" w:rsidR="00074AF9" w:rsidRPr="00074AF9" w:rsidRDefault="00074AF9" w:rsidP="00074AF9">
      <w:pPr>
        <w:pStyle w:val="BodyText"/>
        <w:spacing w:before="19"/>
        <w:rPr>
          <w:bCs/>
        </w:rPr>
      </w:pPr>
      <w:r w:rsidRPr="00074AF9">
        <w:rPr>
          <w:bCs/>
        </w:rPr>
        <w:t>Regular site attendance to ensure project is progressing as per program</w:t>
      </w:r>
      <w:r>
        <w:rPr>
          <w:bCs/>
        </w:rPr>
        <w:t>.</w:t>
      </w:r>
    </w:p>
    <w:p w14:paraId="4D11F02E" w14:textId="2B94A23A" w:rsidR="00074AF9" w:rsidRPr="00074AF9" w:rsidRDefault="00074AF9" w:rsidP="00074AF9">
      <w:pPr>
        <w:pStyle w:val="BodyText"/>
        <w:spacing w:before="19"/>
        <w:rPr>
          <w:bCs/>
        </w:rPr>
      </w:pPr>
      <w:r w:rsidRPr="00074AF9">
        <w:rPr>
          <w:bCs/>
        </w:rPr>
        <w:t>Quality Assurance</w:t>
      </w:r>
    </w:p>
    <w:p w14:paraId="4437FEBC" w14:textId="72C6D31A" w:rsidR="00074AF9" w:rsidRPr="00074AF9" w:rsidRDefault="00074AF9" w:rsidP="00074AF9">
      <w:pPr>
        <w:pStyle w:val="BodyText"/>
        <w:spacing w:before="19"/>
        <w:rPr>
          <w:bCs/>
        </w:rPr>
      </w:pPr>
      <w:r w:rsidRPr="00074AF9">
        <w:rPr>
          <w:bCs/>
        </w:rPr>
        <w:t>Site attendance at monthly Project Board meetings</w:t>
      </w:r>
    </w:p>
    <w:p w14:paraId="33344CF6" w14:textId="30534058" w:rsidR="00074AF9" w:rsidRPr="00074AF9" w:rsidRDefault="00074AF9" w:rsidP="00074AF9">
      <w:pPr>
        <w:pStyle w:val="BodyText"/>
        <w:spacing w:before="19"/>
        <w:rPr>
          <w:bCs/>
        </w:rPr>
      </w:pPr>
      <w:r w:rsidRPr="00074AF9">
        <w:rPr>
          <w:bCs/>
        </w:rPr>
        <w:t>Handover of all documentation in line with Pirbright Project Information File (PIF) structure. A Sample PIF is attached in Appendix E1B.</w:t>
      </w:r>
    </w:p>
    <w:p w14:paraId="78794AF6" w14:textId="77777777" w:rsidR="00074AF9" w:rsidRPr="00074AF9" w:rsidRDefault="00074AF9" w:rsidP="00074AF9">
      <w:pPr>
        <w:pStyle w:val="BodyText"/>
        <w:spacing w:before="19"/>
        <w:rPr>
          <w:bCs/>
        </w:rPr>
      </w:pPr>
      <w:r w:rsidRPr="00074AF9">
        <w:rPr>
          <w:bCs/>
        </w:rPr>
        <w:t xml:space="preserve"> </w:t>
      </w:r>
    </w:p>
    <w:p w14:paraId="26469625" w14:textId="77777777" w:rsidR="00A733B0" w:rsidRDefault="00A733B0">
      <w:pPr>
        <w:pStyle w:val="BodyText"/>
        <w:spacing w:before="19"/>
      </w:pPr>
    </w:p>
    <w:p w14:paraId="7CFABE90" w14:textId="77777777" w:rsidR="00A733B0" w:rsidRDefault="00F07080">
      <w:pPr>
        <w:ind w:left="140"/>
        <w:jc w:val="both"/>
        <w:rPr>
          <w:b/>
        </w:rPr>
      </w:pPr>
      <w:r>
        <w:rPr>
          <w:b/>
        </w:rPr>
        <w:t>PROJECT</w:t>
      </w:r>
      <w:r>
        <w:rPr>
          <w:b/>
          <w:spacing w:val="-7"/>
        </w:rPr>
        <w:t xml:space="preserve"> </w:t>
      </w:r>
      <w:r>
        <w:rPr>
          <w:b/>
        </w:rPr>
        <w:t>GOVERNANCE</w:t>
      </w:r>
      <w:r>
        <w:rPr>
          <w:b/>
          <w:spacing w:val="-7"/>
        </w:rPr>
        <w:t xml:space="preserve"> </w:t>
      </w:r>
      <w:r>
        <w:rPr>
          <w:b/>
        </w:rPr>
        <w:t>AND</w:t>
      </w:r>
      <w:r>
        <w:rPr>
          <w:b/>
          <w:spacing w:val="-7"/>
        </w:rPr>
        <w:t xml:space="preserve"> </w:t>
      </w:r>
      <w:r>
        <w:rPr>
          <w:b/>
        </w:rPr>
        <w:t>PROJECT</w:t>
      </w:r>
      <w:r>
        <w:rPr>
          <w:b/>
          <w:spacing w:val="-6"/>
        </w:rPr>
        <w:t xml:space="preserve"> </w:t>
      </w:r>
      <w:r>
        <w:rPr>
          <w:b/>
          <w:spacing w:val="-2"/>
        </w:rPr>
        <w:t>DELIVERY</w:t>
      </w:r>
    </w:p>
    <w:p w14:paraId="3A6D9233" w14:textId="77777777" w:rsidR="00A733B0" w:rsidRDefault="00F07080">
      <w:pPr>
        <w:pStyle w:val="BodyText"/>
        <w:spacing w:before="246"/>
        <w:ind w:left="140"/>
        <w:jc w:val="both"/>
        <w:rPr>
          <w:spacing w:val="-2"/>
        </w:rPr>
      </w:pPr>
      <w:r>
        <w:t>The</w:t>
      </w:r>
      <w:r>
        <w:rPr>
          <w:spacing w:val="-6"/>
        </w:rPr>
        <w:t xml:space="preserve"> </w:t>
      </w:r>
      <w:r>
        <w:t>envisaged</w:t>
      </w:r>
      <w:r>
        <w:rPr>
          <w:spacing w:val="-5"/>
        </w:rPr>
        <w:t xml:space="preserve"> </w:t>
      </w:r>
      <w:r>
        <w:t>project</w:t>
      </w:r>
      <w:r>
        <w:rPr>
          <w:spacing w:val="-5"/>
        </w:rPr>
        <w:t xml:space="preserve"> </w:t>
      </w:r>
      <w:r>
        <w:t>delivery</w:t>
      </w:r>
      <w:r>
        <w:rPr>
          <w:spacing w:val="-4"/>
        </w:rPr>
        <w:t xml:space="preserve"> </w:t>
      </w:r>
      <w:r>
        <w:t>team</w:t>
      </w:r>
      <w:r>
        <w:rPr>
          <w:spacing w:val="-3"/>
        </w:rPr>
        <w:t xml:space="preserve"> </w:t>
      </w:r>
      <w:r>
        <w:t>is</w:t>
      </w:r>
      <w:r>
        <w:rPr>
          <w:spacing w:val="-7"/>
        </w:rPr>
        <w:t xml:space="preserve"> </w:t>
      </w:r>
      <w:r>
        <w:t>outline</w:t>
      </w:r>
      <w:r>
        <w:rPr>
          <w:spacing w:val="-5"/>
        </w:rPr>
        <w:t xml:space="preserve"> </w:t>
      </w:r>
      <w:r>
        <w:rPr>
          <w:spacing w:val="-2"/>
        </w:rPr>
        <w:t>below:</w:t>
      </w:r>
    </w:p>
    <w:p w14:paraId="0C8EAA5A" w14:textId="77777777" w:rsidR="00074AF9" w:rsidRDefault="00074AF9">
      <w:pPr>
        <w:pStyle w:val="BodyText"/>
        <w:spacing w:before="246"/>
        <w:ind w:left="140"/>
        <w:jc w:val="both"/>
      </w:pPr>
    </w:p>
    <w:p w14:paraId="188E79FC" w14:textId="78870148" w:rsidR="00A733B0" w:rsidRDefault="00074AF9">
      <w:pPr>
        <w:pStyle w:val="BodyText"/>
        <w:spacing w:before="22"/>
        <w:rPr>
          <w:sz w:val="20"/>
        </w:rPr>
      </w:pPr>
      <w:r>
        <w:rPr>
          <w:noProof/>
        </w:rPr>
        <w:drawing>
          <wp:inline distT="0" distB="0" distL="0" distR="0" wp14:anchorId="6E4914D9" wp14:editId="04B1C60B">
            <wp:extent cx="6066845" cy="4412615"/>
            <wp:effectExtent l="0" t="0" r="0" b="6985"/>
            <wp:docPr id="1943176605"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76605" name="Picture 1" descr="A diagram of a projec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4231" cy="4425261"/>
                    </a:xfrm>
                    <a:prstGeom prst="rect">
                      <a:avLst/>
                    </a:prstGeom>
                    <a:noFill/>
                  </pic:spPr>
                </pic:pic>
              </a:graphicData>
            </a:graphic>
          </wp:inline>
        </w:drawing>
      </w:r>
    </w:p>
    <w:p w14:paraId="100DE421" w14:textId="77777777" w:rsidR="00074AF9" w:rsidRDefault="00074AF9" w:rsidP="00074AF9">
      <w:pPr>
        <w:spacing w:line="360" w:lineRule="auto"/>
        <w:jc w:val="both"/>
        <w:rPr>
          <w:bCs/>
        </w:rPr>
      </w:pPr>
    </w:p>
    <w:p w14:paraId="29DEEE90" w14:textId="7BB95564" w:rsidR="00074AF9" w:rsidRPr="00074AF9" w:rsidRDefault="00074AF9" w:rsidP="00074AF9">
      <w:pPr>
        <w:spacing w:line="360" w:lineRule="auto"/>
        <w:jc w:val="both"/>
        <w:rPr>
          <w:b/>
        </w:rPr>
      </w:pPr>
      <w:r w:rsidRPr="00074AF9">
        <w:rPr>
          <w:b/>
        </w:rPr>
        <w:t>Responsibilities</w:t>
      </w:r>
    </w:p>
    <w:p w14:paraId="6872CDF8" w14:textId="77777777" w:rsidR="00074AF9" w:rsidRDefault="00074AF9" w:rsidP="00074AF9">
      <w:pPr>
        <w:spacing w:line="360" w:lineRule="auto"/>
        <w:jc w:val="both"/>
        <w:rPr>
          <w:bCs/>
        </w:rPr>
      </w:pPr>
      <w:r w:rsidRPr="00074AF9">
        <w:rPr>
          <w:bCs/>
        </w:rPr>
        <w:t>The responsibilities of each party for these works are as follows:</w:t>
      </w:r>
    </w:p>
    <w:p w14:paraId="53636644" w14:textId="77777777" w:rsidR="00074AF9" w:rsidRPr="00074AF9" w:rsidRDefault="00074AF9" w:rsidP="00074AF9">
      <w:pPr>
        <w:spacing w:line="360" w:lineRule="auto"/>
        <w:jc w:val="both"/>
        <w:rPr>
          <w:bCs/>
        </w:rPr>
      </w:pPr>
    </w:p>
    <w:p w14:paraId="32926C58" w14:textId="1F9F1407" w:rsidR="00074AF9" w:rsidRPr="00074AF9" w:rsidRDefault="00074AF9" w:rsidP="00074AF9">
      <w:pPr>
        <w:spacing w:line="360" w:lineRule="auto"/>
        <w:jc w:val="both"/>
        <w:rPr>
          <w:b/>
        </w:rPr>
      </w:pPr>
      <w:r w:rsidRPr="00074AF9">
        <w:rPr>
          <w:b/>
        </w:rPr>
        <w:t>Pirbright Project Sponsor</w:t>
      </w:r>
      <w:r w:rsidR="00D101B8">
        <w:rPr>
          <w:b/>
        </w:rPr>
        <w:t>:</w:t>
      </w:r>
    </w:p>
    <w:p w14:paraId="665BA48A" w14:textId="77777777" w:rsidR="00074AF9" w:rsidRPr="00074AF9" w:rsidRDefault="00074AF9" w:rsidP="00074AF9">
      <w:pPr>
        <w:spacing w:line="360" w:lineRule="auto"/>
        <w:jc w:val="both"/>
        <w:rPr>
          <w:bCs/>
        </w:rPr>
      </w:pPr>
    </w:p>
    <w:p w14:paraId="328A74CE" w14:textId="05F42AE8" w:rsidR="00074AF9" w:rsidRPr="00074AF9" w:rsidRDefault="00074AF9" w:rsidP="00074AF9">
      <w:pPr>
        <w:spacing w:line="360" w:lineRule="auto"/>
        <w:jc w:val="both"/>
        <w:rPr>
          <w:bCs/>
        </w:rPr>
      </w:pPr>
      <w:r w:rsidRPr="00074AF9">
        <w:rPr>
          <w:bCs/>
        </w:rPr>
        <w:t>Business Case Author</w:t>
      </w:r>
    </w:p>
    <w:p w14:paraId="04AFD257" w14:textId="4F63FB25" w:rsidR="00074AF9" w:rsidRPr="00074AF9" w:rsidRDefault="00074AF9" w:rsidP="00074AF9">
      <w:pPr>
        <w:spacing w:line="360" w:lineRule="auto"/>
        <w:jc w:val="both"/>
        <w:rPr>
          <w:bCs/>
        </w:rPr>
      </w:pPr>
      <w:r w:rsidRPr="00074AF9">
        <w:rPr>
          <w:bCs/>
        </w:rPr>
        <w:t>Budget Control</w:t>
      </w:r>
    </w:p>
    <w:p w14:paraId="6824FC5D" w14:textId="0D54878E" w:rsidR="00074AF9" w:rsidRPr="00074AF9" w:rsidRDefault="00074AF9" w:rsidP="00074AF9">
      <w:pPr>
        <w:spacing w:line="360" w:lineRule="auto"/>
        <w:jc w:val="both"/>
        <w:rPr>
          <w:bCs/>
        </w:rPr>
      </w:pPr>
      <w:r w:rsidRPr="00074AF9">
        <w:rPr>
          <w:bCs/>
        </w:rPr>
        <w:lastRenderedPageBreak/>
        <w:t xml:space="preserve">Benefit </w:t>
      </w:r>
      <w:r>
        <w:rPr>
          <w:bCs/>
        </w:rPr>
        <w:t>reali</w:t>
      </w:r>
      <w:r w:rsidR="00D101B8">
        <w:rPr>
          <w:bCs/>
        </w:rPr>
        <w:t>s</w:t>
      </w:r>
      <w:r>
        <w:rPr>
          <w:bCs/>
        </w:rPr>
        <w:t>ation.</w:t>
      </w:r>
    </w:p>
    <w:p w14:paraId="6DF274CB" w14:textId="30320456" w:rsidR="00074AF9" w:rsidRPr="00074AF9" w:rsidRDefault="00074AF9" w:rsidP="00074AF9">
      <w:pPr>
        <w:spacing w:line="360" w:lineRule="auto"/>
        <w:jc w:val="both"/>
        <w:rPr>
          <w:bCs/>
        </w:rPr>
      </w:pPr>
      <w:r w:rsidRPr="00074AF9">
        <w:rPr>
          <w:bCs/>
        </w:rPr>
        <w:t>Escalation of issue to senior management when required.</w:t>
      </w:r>
    </w:p>
    <w:p w14:paraId="09777700" w14:textId="02DF44C4" w:rsidR="00074AF9" w:rsidRPr="00074AF9" w:rsidRDefault="00074AF9" w:rsidP="00074AF9">
      <w:pPr>
        <w:spacing w:line="360" w:lineRule="auto"/>
        <w:jc w:val="both"/>
        <w:rPr>
          <w:bCs/>
        </w:rPr>
      </w:pPr>
      <w:r w:rsidRPr="00074AF9">
        <w:rPr>
          <w:bCs/>
        </w:rPr>
        <w:t>Halting project if required.</w:t>
      </w:r>
    </w:p>
    <w:p w14:paraId="471CFA2A" w14:textId="73550949" w:rsidR="00074AF9" w:rsidRPr="00074AF9" w:rsidRDefault="00074AF9" w:rsidP="00074AF9">
      <w:pPr>
        <w:spacing w:line="360" w:lineRule="auto"/>
        <w:jc w:val="both"/>
        <w:rPr>
          <w:bCs/>
        </w:rPr>
      </w:pPr>
      <w:r w:rsidRPr="00074AF9">
        <w:rPr>
          <w:bCs/>
        </w:rPr>
        <w:t>Approving changes to project scope</w:t>
      </w:r>
      <w:r w:rsidR="00BE2CB3">
        <w:rPr>
          <w:bCs/>
        </w:rPr>
        <w:t>.</w:t>
      </w:r>
    </w:p>
    <w:p w14:paraId="3DB5FBD1" w14:textId="25057DE9" w:rsidR="00074AF9" w:rsidRPr="00074AF9" w:rsidRDefault="00074AF9" w:rsidP="00074AF9">
      <w:pPr>
        <w:spacing w:line="360" w:lineRule="auto"/>
        <w:jc w:val="both"/>
        <w:rPr>
          <w:bCs/>
        </w:rPr>
      </w:pPr>
      <w:r w:rsidRPr="00074AF9">
        <w:rPr>
          <w:bCs/>
        </w:rPr>
        <w:t xml:space="preserve">Reviewing and agreeing detailed design before </w:t>
      </w:r>
      <w:r w:rsidR="00BE2CB3" w:rsidRPr="00074AF9">
        <w:rPr>
          <w:bCs/>
        </w:rPr>
        <w:t>work commences</w:t>
      </w:r>
      <w:r w:rsidRPr="00074AF9">
        <w:rPr>
          <w:bCs/>
        </w:rPr>
        <w:t>.</w:t>
      </w:r>
    </w:p>
    <w:p w14:paraId="098A639C" w14:textId="5EBC27F0" w:rsidR="00074AF9" w:rsidRPr="00074AF9" w:rsidRDefault="00074AF9" w:rsidP="00074AF9">
      <w:pPr>
        <w:spacing w:line="360" w:lineRule="auto"/>
        <w:jc w:val="both"/>
        <w:rPr>
          <w:bCs/>
        </w:rPr>
      </w:pPr>
      <w:r w:rsidRPr="00074AF9">
        <w:rPr>
          <w:bCs/>
        </w:rPr>
        <w:t>Responding to contractor queries</w:t>
      </w:r>
      <w:r w:rsidR="00BE2CB3">
        <w:rPr>
          <w:bCs/>
        </w:rPr>
        <w:t>.</w:t>
      </w:r>
    </w:p>
    <w:p w14:paraId="1D1C139E" w14:textId="170B84E2" w:rsidR="00074AF9" w:rsidRPr="00074AF9" w:rsidRDefault="00074AF9" w:rsidP="00074AF9">
      <w:pPr>
        <w:spacing w:line="360" w:lineRule="auto"/>
        <w:jc w:val="both"/>
        <w:rPr>
          <w:bCs/>
        </w:rPr>
      </w:pPr>
      <w:r w:rsidRPr="00074AF9">
        <w:rPr>
          <w:bCs/>
        </w:rPr>
        <w:t>Review and amending of Project Highlight reports.</w:t>
      </w:r>
    </w:p>
    <w:p w14:paraId="592953DD" w14:textId="7934CEE2" w:rsidR="00074AF9" w:rsidRPr="00074AF9" w:rsidRDefault="00074AF9" w:rsidP="00074AF9">
      <w:pPr>
        <w:spacing w:line="360" w:lineRule="auto"/>
        <w:jc w:val="both"/>
        <w:rPr>
          <w:bCs/>
        </w:rPr>
      </w:pPr>
      <w:r w:rsidRPr="00074AF9">
        <w:rPr>
          <w:bCs/>
        </w:rPr>
        <w:t>Advising the Project Manager on the application of site processes and what personnel should be consulted for project queries.</w:t>
      </w:r>
    </w:p>
    <w:p w14:paraId="2183195B" w14:textId="77777777" w:rsidR="00074AF9" w:rsidRPr="00074AF9" w:rsidRDefault="00074AF9" w:rsidP="00074AF9">
      <w:pPr>
        <w:spacing w:line="360" w:lineRule="auto"/>
        <w:jc w:val="both"/>
        <w:rPr>
          <w:bCs/>
        </w:rPr>
      </w:pPr>
    </w:p>
    <w:p w14:paraId="3D708A41" w14:textId="34D00358" w:rsidR="00074AF9" w:rsidRPr="00D101B8" w:rsidRDefault="00074AF9" w:rsidP="00074AF9">
      <w:pPr>
        <w:spacing w:line="360" w:lineRule="auto"/>
        <w:jc w:val="both"/>
        <w:rPr>
          <w:bCs/>
        </w:rPr>
      </w:pPr>
      <w:r w:rsidRPr="00D101B8">
        <w:rPr>
          <w:b/>
        </w:rPr>
        <w:t>Pirbright Project Manager</w:t>
      </w:r>
      <w:r w:rsidR="00D101B8">
        <w:rPr>
          <w:bCs/>
        </w:rPr>
        <w:t>:</w:t>
      </w:r>
      <w:r w:rsidRPr="00D101B8">
        <w:rPr>
          <w:bCs/>
        </w:rPr>
        <w:t xml:space="preserve"> </w:t>
      </w:r>
    </w:p>
    <w:p w14:paraId="2174C36C" w14:textId="77777777" w:rsidR="00074AF9" w:rsidRPr="00074AF9" w:rsidRDefault="00074AF9" w:rsidP="00074AF9">
      <w:pPr>
        <w:spacing w:line="360" w:lineRule="auto"/>
        <w:jc w:val="both"/>
        <w:rPr>
          <w:bCs/>
        </w:rPr>
      </w:pPr>
    </w:p>
    <w:p w14:paraId="1779B79D" w14:textId="46E43A00" w:rsidR="00074AF9" w:rsidRPr="00074AF9" w:rsidRDefault="00074AF9" w:rsidP="00074AF9">
      <w:pPr>
        <w:spacing w:line="360" w:lineRule="auto"/>
        <w:jc w:val="both"/>
        <w:rPr>
          <w:bCs/>
        </w:rPr>
      </w:pPr>
      <w:r w:rsidRPr="00074AF9">
        <w:rPr>
          <w:bCs/>
        </w:rPr>
        <w:t>Drive day to day activities to delivery of the scope of works.</w:t>
      </w:r>
    </w:p>
    <w:p w14:paraId="3385D069" w14:textId="436DBBA9" w:rsidR="00074AF9" w:rsidRPr="00074AF9" w:rsidRDefault="00074AF9" w:rsidP="00074AF9">
      <w:pPr>
        <w:spacing w:line="360" w:lineRule="auto"/>
        <w:jc w:val="both"/>
        <w:rPr>
          <w:bCs/>
        </w:rPr>
      </w:pPr>
      <w:r w:rsidRPr="00074AF9">
        <w:rPr>
          <w:bCs/>
        </w:rPr>
        <w:t xml:space="preserve">Preparation of monthly Project Highlight Reports on Pirbright template </w:t>
      </w:r>
    </w:p>
    <w:p w14:paraId="2F9925D6" w14:textId="19F61133" w:rsidR="00074AF9" w:rsidRPr="00074AF9" w:rsidRDefault="00074AF9" w:rsidP="00074AF9">
      <w:pPr>
        <w:spacing w:line="360" w:lineRule="auto"/>
        <w:jc w:val="both"/>
        <w:rPr>
          <w:bCs/>
        </w:rPr>
      </w:pPr>
      <w:r w:rsidRPr="00074AF9">
        <w:rPr>
          <w:bCs/>
        </w:rPr>
        <w:t>Act as site host for principal contractors / designers.</w:t>
      </w:r>
    </w:p>
    <w:p w14:paraId="214D467B" w14:textId="327506B5" w:rsidR="00074AF9" w:rsidRPr="00074AF9" w:rsidRDefault="00074AF9" w:rsidP="00074AF9">
      <w:pPr>
        <w:spacing w:line="360" w:lineRule="auto"/>
        <w:jc w:val="both"/>
        <w:rPr>
          <w:bCs/>
        </w:rPr>
      </w:pPr>
      <w:r w:rsidRPr="00074AF9">
        <w:rPr>
          <w:bCs/>
        </w:rPr>
        <w:t>Create and agree with principal contractors the content of the construction site induction.</w:t>
      </w:r>
    </w:p>
    <w:p w14:paraId="2C9597F4" w14:textId="653F4044" w:rsidR="00074AF9" w:rsidRPr="00074AF9" w:rsidRDefault="00074AF9" w:rsidP="00074AF9">
      <w:pPr>
        <w:spacing w:line="360" w:lineRule="auto"/>
        <w:jc w:val="both"/>
        <w:rPr>
          <w:bCs/>
        </w:rPr>
      </w:pPr>
      <w:r w:rsidRPr="00074AF9">
        <w:rPr>
          <w:bCs/>
        </w:rPr>
        <w:t>Create and maintain scope of works document.</w:t>
      </w:r>
    </w:p>
    <w:p w14:paraId="01F3391F" w14:textId="5488873F" w:rsidR="00074AF9" w:rsidRPr="00074AF9" w:rsidRDefault="00074AF9" w:rsidP="00074AF9">
      <w:pPr>
        <w:spacing w:line="360" w:lineRule="auto"/>
        <w:jc w:val="both"/>
        <w:rPr>
          <w:bCs/>
        </w:rPr>
      </w:pPr>
      <w:r w:rsidRPr="00074AF9">
        <w:rPr>
          <w:bCs/>
        </w:rPr>
        <w:t>Create and maintain a project risk register.</w:t>
      </w:r>
    </w:p>
    <w:p w14:paraId="6AE306B1" w14:textId="25768E1B" w:rsidR="00074AF9" w:rsidRPr="00074AF9" w:rsidRDefault="00074AF9" w:rsidP="00074AF9">
      <w:pPr>
        <w:spacing w:line="360" w:lineRule="auto"/>
        <w:jc w:val="both"/>
        <w:rPr>
          <w:bCs/>
        </w:rPr>
      </w:pPr>
      <w:r w:rsidRPr="00074AF9">
        <w:rPr>
          <w:bCs/>
        </w:rPr>
        <w:t>Create and maintain project program.</w:t>
      </w:r>
    </w:p>
    <w:p w14:paraId="2284A97E" w14:textId="529D3EB8" w:rsidR="00074AF9" w:rsidRPr="00074AF9" w:rsidRDefault="00074AF9" w:rsidP="00074AF9">
      <w:pPr>
        <w:spacing w:line="360" w:lineRule="auto"/>
        <w:jc w:val="both"/>
        <w:rPr>
          <w:bCs/>
        </w:rPr>
      </w:pPr>
      <w:r w:rsidRPr="00074AF9">
        <w:rPr>
          <w:bCs/>
        </w:rPr>
        <w:t>Managing project documentation</w:t>
      </w:r>
    </w:p>
    <w:p w14:paraId="5667149F" w14:textId="33194735" w:rsidR="00074AF9" w:rsidRPr="00074AF9" w:rsidRDefault="00074AF9" w:rsidP="00074AF9">
      <w:pPr>
        <w:spacing w:line="360" w:lineRule="auto"/>
        <w:jc w:val="both"/>
        <w:rPr>
          <w:bCs/>
        </w:rPr>
      </w:pPr>
      <w:r w:rsidRPr="00074AF9">
        <w:rPr>
          <w:bCs/>
        </w:rPr>
        <w:t>Raise purchase orders if required.</w:t>
      </w:r>
    </w:p>
    <w:p w14:paraId="4B8F0D66" w14:textId="214D0D60" w:rsidR="00074AF9" w:rsidRPr="00074AF9" w:rsidRDefault="00074AF9" w:rsidP="00074AF9">
      <w:pPr>
        <w:spacing w:line="360" w:lineRule="auto"/>
        <w:jc w:val="both"/>
        <w:rPr>
          <w:bCs/>
        </w:rPr>
      </w:pPr>
      <w:r w:rsidRPr="00074AF9">
        <w:rPr>
          <w:bCs/>
        </w:rPr>
        <w:t>Co-ordinate the contractor, designers, and institute personnel to facilitate works.</w:t>
      </w:r>
    </w:p>
    <w:p w14:paraId="4A01E2A3" w14:textId="3E198FDB" w:rsidR="00074AF9" w:rsidRPr="00074AF9" w:rsidRDefault="00074AF9" w:rsidP="00074AF9">
      <w:pPr>
        <w:spacing w:line="360" w:lineRule="auto"/>
        <w:jc w:val="both"/>
        <w:rPr>
          <w:bCs/>
        </w:rPr>
      </w:pPr>
      <w:r w:rsidRPr="00074AF9">
        <w:rPr>
          <w:bCs/>
        </w:rPr>
        <w:t>Facilitate site access.</w:t>
      </w:r>
    </w:p>
    <w:p w14:paraId="45606639" w14:textId="14B0B59C" w:rsidR="00074AF9" w:rsidRPr="00074AF9" w:rsidRDefault="00074AF9" w:rsidP="00074AF9">
      <w:pPr>
        <w:spacing w:line="360" w:lineRule="auto"/>
        <w:jc w:val="both"/>
        <w:rPr>
          <w:bCs/>
        </w:rPr>
      </w:pPr>
      <w:r w:rsidRPr="00074AF9">
        <w:rPr>
          <w:bCs/>
        </w:rPr>
        <w:t>Reviewing and agreeing detailed design before work commences.</w:t>
      </w:r>
    </w:p>
    <w:p w14:paraId="1E3E7ED6" w14:textId="5146F37F" w:rsidR="00074AF9" w:rsidRPr="00074AF9" w:rsidRDefault="00074AF9" w:rsidP="00074AF9">
      <w:pPr>
        <w:spacing w:line="360" w:lineRule="auto"/>
        <w:jc w:val="both"/>
        <w:rPr>
          <w:bCs/>
        </w:rPr>
      </w:pPr>
      <w:r w:rsidRPr="00074AF9">
        <w:rPr>
          <w:bCs/>
        </w:rPr>
        <w:t xml:space="preserve">Arrange and chair project meetings and issuing notes of </w:t>
      </w:r>
      <w:r w:rsidR="00BE2CB3" w:rsidRPr="00074AF9">
        <w:rPr>
          <w:bCs/>
        </w:rPr>
        <w:t>meetings</w:t>
      </w:r>
      <w:r w:rsidRPr="00074AF9">
        <w:rPr>
          <w:bCs/>
        </w:rPr>
        <w:t>.</w:t>
      </w:r>
    </w:p>
    <w:p w14:paraId="5E94A152" w14:textId="67DFFB63" w:rsidR="00074AF9" w:rsidRPr="00074AF9" w:rsidRDefault="00074AF9" w:rsidP="00074AF9">
      <w:pPr>
        <w:spacing w:line="360" w:lineRule="auto"/>
        <w:jc w:val="both"/>
        <w:rPr>
          <w:bCs/>
        </w:rPr>
      </w:pPr>
      <w:r w:rsidRPr="00074AF9">
        <w:rPr>
          <w:bCs/>
        </w:rPr>
        <w:t>Responding to contractor queries</w:t>
      </w:r>
    </w:p>
    <w:p w14:paraId="06FDAEDE" w14:textId="4292BD29" w:rsidR="00074AF9" w:rsidRPr="00074AF9" w:rsidRDefault="00074AF9" w:rsidP="00074AF9">
      <w:pPr>
        <w:spacing w:line="360" w:lineRule="auto"/>
        <w:jc w:val="both"/>
        <w:rPr>
          <w:bCs/>
        </w:rPr>
      </w:pPr>
      <w:r w:rsidRPr="00074AF9">
        <w:rPr>
          <w:bCs/>
        </w:rPr>
        <w:t>Arrangement of permits and isolations</w:t>
      </w:r>
    </w:p>
    <w:p w14:paraId="4D2A3996" w14:textId="6020ED5D" w:rsidR="00074AF9" w:rsidRPr="00074AF9" w:rsidRDefault="00074AF9" w:rsidP="00074AF9">
      <w:pPr>
        <w:spacing w:line="360" w:lineRule="auto"/>
        <w:jc w:val="both"/>
        <w:rPr>
          <w:bCs/>
        </w:rPr>
      </w:pPr>
      <w:r w:rsidRPr="00074AF9">
        <w:rPr>
          <w:bCs/>
        </w:rPr>
        <w:t>Ensuring works are performed in a safe manner.</w:t>
      </w:r>
    </w:p>
    <w:p w14:paraId="01F5AD46" w14:textId="0E1B6B3C" w:rsidR="00074AF9" w:rsidRPr="00074AF9" w:rsidRDefault="00074AF9" w:rsidP="00074AF9">
      <w:pPr>
        <w:spacing w:line="360" w:lineRule="auto"/>
        <w:jc w:val="both"/>
        <w:rPr>
          <w:bCs/>
        </w:rPr>
      </w:pPr>
      <w:r w:rsidRPr="00074AF9">
        <w:rPr>
          <w:bCs/>
        </w:rPr>
        <w:t>Co-ordinating snagging surveys as required.</w:t>
      </w:r>
    </w:p>
    <w:p w14:paraId="49051140" w14:textId="53C6FC71" w:rsidR="00074AF9" w:rsidRPr="00074AF9" w:rsidRDefault="00074AF9" w:rsidP="00074AF9">
      <w:pPr>
        <w:spacing w:line="360" w:lineRule="auto"/>
        <w:jc w:val="both"/>
        <w:rPr>
          <w:bCs/>
        </w:rPr>
      </w:pPr>
      <w:r w:rsidRPr="00074AF9">
        <w:rPr>
          <w:bCs/>
        </w:rPr>
        <w:t>Handover to Pirbright Engineering Management</w:t>
      </w:r>
    </w:p>
    <w:p w14:paraId="06263C52" w14:textId="2BDFF8BD" w:rsidR="00074AF9" w:rsidRPr="00074AF9" w:rsidRDefault="00074AF9" w:rsidP="00074AF9">
      <w:pPr>
        <w:spacing w:line="360" w:lineRule="auto"/>
        <w:jc w:val="both"/>
        <w:rPr>
          <w:bCs/>
        </w:rPr>
      </w:pPr>
      <w:r w:rsidRPr="00074AF9">
        <w:rPr>
          <w:bCs/>
        </w:rPr>
        <w:t>Arranging training where appropriate</w:t>
      </w:r>
    </w:p>
    <w:p w14:paraId="03E4D94E" w14:textId="77777777" w:rsidR="00074AF9" w:rsidRPr="00074AF9" w:rsidRDefault="00074AF9" w:rsidP="00074AF9">
      <w:pPr>
        <w:spacing w:line="360" w:lineRule="auto"/>
        <w:jc w:val="both"/>
        <w:rPr>
          <w:b/>
        </w:rPr>
      </w:pPr>
      <w:r w:rsidRPr="00074AF9">
        <w:rPr>
          <w:b/>
        </w:rPr>
        <w:t xml:space="preserve"> </w:t>
      </w:r>
    </w:p>
    <w:p w14:paraId="2B0BCE90" w14:textId="77777777" w:rsidR="00A733B0" w:rsidRDefault="00A733B0">
      <w:pPr>
        <w:spacing w:line="360" w:lineRule="auto"/>
        <w:jc w:val="both"/>
        <w:sectPr w:rsidR="00A733B0">
          <w:pgSz w:w="11910" w:h="16840"/>
          <w:pgMar w:top="1340" w:right="720" w:bottom="1200" w:left="1300" w:header="329" w:footer="1002" w:gutter="0"/>
          <w:cols w:space="720"/>
        </w:sectPr>
      </w:pPr>
    </w:p>
    <w:p w14:paraId="7F0036A9" w14:textId="77777777" w:rsidR="00A733B0" w:rsidRDefault="00A733B0">
      <w:pPr>
        <w:pStyle w:val="BodyText"/>
        <w:spacing w:before="134" w:after="1"/>
        <w:rPr>
          <w:sz w:val="20"/>
        </w:rPr>
      </w:pPr>
    </w:p>
    <w:p w14:paraId="463DF51E" w14:textId="77777777" w:rsidR="00A733B0" w:rsidRDefault="00F07080">
      <w:pPr>
        <w:pStyle w:val="BodyText"/>
        <w:spacing w:line="20" w:lineRule="exact"/>
        <w:ind w:left="111"/>
        <w:rPr>
          <w:sz w:val="2"/>
        </w:rPr>
      </w:pPr>
      <w:r>
        <w:rPr>
          <w:noProof/>
          <w:sz w:val="2"/>
        </w:rPr>
        <mc:AlternateContent>
          <mc:Choice Requires="wpg">
            <w:drawing>
              <wp:inline distT="0" distB="0" distL="0" distR="0" wp14:anchorId="0A5C60AA" wp14:editId="14F51BD9">
                <wp:extent cx="5768340"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9525"/>
                          <a:chOff x="0" y="0"/>
                          <a:chExt cx="5768340" cy="9525"/>
                        </a:xfrm>
                      </wpg:grpSpPr>
                      <wps:wsp>
                        <wps:cNvPr id="31" name="Graphic 31"/>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824850" id="Group 30" o:spid="_x0000_s1026" style="width:454.2pt;height:.75pt;mso-position-horizontal-relative:char;mso-position-vertical-relative:line" coordsize="576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">
                <v:shape id="Graphic 31" o:spid="_x0000_s1027" style="position:absolute;width:57683;height:95;visibility:visible;mso-wrap-style:square;v-text-anchor:top" coordsize="57683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" path="m5768340,l,,,9144r5768340,l5768340,xe" fillcolor="black" stroked="f">
                  <v:path arrowok="t"/>
                </v:shape>
                <w10:anchorlock/>
              </v:group>
            </w:pict>
          </mc:Fallback>
        </mc:AlternateContent>
      </w:r>
    </w:p>
    <w:p w14:paraId="51F16653" w14:textId="77777777" w:rsidR="00A733B0" w:rsidRDefault="00F07080">
      <w:pPr>
        <w:pStyle w:val="Heading1"/>
        <w:numPr>
          <w:ilvl w:val="0"/>
          <w:numId w:val="3"/>
        </w:numPr>
        <w:tabs>
          <w:tab w:val="left" w:pos="571"/>
        </w:tabs>
        <w:ind w:hanging="431"/>
      </w:pPr>
      <w:bookmarkStart w:id="13" w:name="4_Instructions_to_Tenderers"/>
      <w:bookmarkStart w:id="14" w:name="_Toc181949908"/>
      <w:bookmarkEnd w:id="13"/>
      <w:r>
        <w:t>Instructions</w:t>
      </w:r>
      <w:r>
        <w:rPr>
          <w:spacing w:val="-5"/>
        </w:rPr>
        <w:t xml:space="preserve"> </w:t>
      </w:r>
      <w:r>
        <w:t>to</w:t>
      </w:r>
      <w:r>
        <w:rPr>
          <w:spacing w:val="-7"/>
        </w:rPr>
        <w:t xml:space="preserve"> </w:t>
      </w:r>
      <w:r>
        <w:rPr>
          <w:spacing w:val="-2"/>
        </w:rPr>
        <w:t>Tenderers</w:t>
      </w:r>
      <w:bookmarkEnd w:id="14"/>
    </w:p>
    <w:p w14:paraId="34EF639B" w14:textId="77777777" w:rsidR="00A733B0" w:rsidRDefault="00F07080">
      <w:pPr>
        <w:pStyle w:val="Heading2"/>
        <w:numPr>
          <w:ilvl w:val="1"/>
          <w:numId w:val="3"/>
        </w:numPr>
        <w:tabs>
          <w:tab w:val="left" w:pos="718"/>
        </w:tabs>
        <w:spacing w:before="239"/>
        <w:ind w:hanging="578"/>
      </w:pPr>
      <w:bookmarkStart w:id="15" w:name="4.1_Location_of_Works"/>
      <w:bookmarkStart w:id="16" w:name="_Toc181949909"/>
      <w:bookmarkEnd w:id="15"/>
      <w:r>
        <w:t>Location</w:t>
      </w:r>
      <w:r>
        <w:rPr>
          <w:spacing w:val="-3"/>
        </w:rPr>
        <w:t xml:space="preserve"> </w:t>
      </w:r>
      <w:r>
        <w:t>of</w:t>
      </w:r>
      <w:r>
        <w:rPr>
          <w:spacing w:val="-3"/>
        </w:rPr>
        <w:t xml:space="preserve"> </w:t>
      </w:r>
      <w:r>
        <w:rPr>
          <w:spacing w:val="-2"/>
        </w:rPr>
        <w:t>Works</w:t>
      </w:r>
      <w:bookmarkEnd w:id="16"/>
    </w:p>
    <w:p w14:paraId="5ECD08E6" w14:textId="77777777" w:rsidR="00A733B0" w:rsidRDefault="00F07080">
      <w:pPr>
        <w:pStyle w:val="BodyText"/>
        <w:spacing w:before="122"/>
        <w:ind w:left="140"/>
      </w:pPr>
      <w:r>
        <w:t>The</w:t>
      </w:r>
      <w:r>
        <w:rPr>
          <w:spacing w:val="-4"/>
        </w:rPr>
        <w:t xml:space="preserve"> </w:t>
      </w:r>
      <w:r>
        <w:t>works</w:t>
      </w:r>
      <w:r>
        <w:rPr>
          <w:spacing w:val="-5"/>
        </w:rPr>
        <w:t xml:space="preserve"> </w:t>
      </w:r>
      <w:r>
        <w:t>will</w:t>
      </w:r>
      <w:r>
        <w:rPr>
          <w:spacing w:val="-3"/>
        </w:rPr>
        <w:t xml:space="preserve"> </w:t>
      </w:r>
      <w:r>
        <w:t>take</w:t>
      </w:r>
      <w:r>
        <w:rPr>
          <w:spacing w:val="-4"/>
        </w:rPr>
        <w:t xml:space="preserve"> </w:t>
      </w:r>
      <w:r>
        <w:t>place</w:t>
      </w:r>
      <w:r>
        <w:rPr>
          <w:spacing w:val="-5"/>
        </w:rPr>
        <w:t xml:space="preserve"> </w:t>
      </w:r>
      <w:r>
        <w:t>at</w:t>
      </w:r>
      <w:r>
        <w:rPr>
          <w:spacing w:val="-3"/>
        </w:rPr>
        <w:t xml:space="preserve"> </w:t>
      </w:r>
      <w:r>
        <w:t>the</w:t>
      </w:r>
      <w:r>
        <w:rPr>
          <w:spacing w:val="-5"/>
        </w:rPr>
        <w:t xml:space="preserve"> </w:t>
      </w:r>
      <w:r>
        <w:t>following</w:t>
      </w:r>
      <w:r>
        <w:rPr>
          <w:spacing w:val="-3"/>
        </w:rPr>
        <w:t xml:space="preserve"> </w:t>
      </w:r>
      <w:r>
        <w:rPr>
          <w:spacing w:val="-2"/>
        </w:rPr>
        <w:t>address:</w:t>
      </w:r>
    </w:p>
    <w:p w14:paraId="7ADB465A" w14:textId="77777777" w:rsidR="00A733B0" w:rsidRDefault="00A733B0">
      <w:pPr>
        <w:pStyle w:val="BodyText"/>
        <w:spacing w:before="41"/>
      </w:pPr>
    </w:p>
    <w:p w14:paraId="4926F2FD" w14:textId="77777777" w:rsidR="00A733B0" w:rsidRDefault="00F07080">
      <w:pPr>
        <w:pStyle w:val="BodyText"/>
        <w:spacing w:line="259" w:lineRule="auto"/>
        <w:ind w:left="140" w:right="7621"/>
      </w:pPr>
      <w:r>
        <w:t>The</w:t>
      </w:r>
      <w:r>
        <w:rPr>
          <w:spacing w:val="-16"/>
        </w:rPr>
        <w:t xml:space="preserve"> </w:t>
      </w:r>
      <w:r>
        <w:t>Pirbright</w:t>
      </w:r>
      <w:r>
        <w:rPr>
          <w:spacing w:val="-15"/>
        </w:rPr>
        <w:t xml:space="preserve"> </w:t>
      </w:r>
      <w:r>
        <w:t>Institute Ash Road</w:t>
      </w:r>
    </w:p>
    <w:p w14:paraId="7644BD55" w14:textId="77777777" w:rsidR="00A733B0" w:rsidRDefault="00F07080">
      <w:pPr>
        <w:pStyle w:val="BodyText"/>
        <w:spacing w:line="259" w:lineRule="auto"/>
        <w:ind w:left="140" w:right="7621"/>
      </w:pPr>
      <w:r>
        <w:t>Pirbright,</w:t>
      </w:r>
      <w:r>
        <w:rPr>
          <w:spacing w:val="-16"/>
        </w:rPr>
        <w:t xml:space="preserve"> </w:t>
      </w:r>
      <w:r>
        <w:t>Surrey GU24 0NF</w:t>
      </w:r>
    </w:p>
    <w:p w14:paraId="46205586" w14:textId="77777777" w:rsidR="00A733B0" w:rsidRDefault="00A733B0">
      <w:pPr>
        <w:pStyle w:val="BodyText"/>
      </w:pPr>
    </w:p>
    <w:p w14:paraId="617DC208" w14:textId="77777777" w:rsidR="00A733B0" w:rsidRDefault="00A733B0">
      <w:pPr>
        <w:pStyle w:val="BodyText"/>
        <w:spacing w:before="5"/>
      </w:pPr>
    </w:p>
    <w:p w14:paraId="30898A45" w14:textId="77777777" w:rsidR="00A733B0" w:rsidRDefault="00F07080">
      <w:pPr>
        <w:pStyle w:val="Heading2"/>
        <w:numPr>
          <w:ilvl w:val="1"/>
          <w:numId w:val="3"/>
        </w:numPr>
        <w:tabs>
          <w:tab w:val="left" w:pos="718"/>
        </w:tabs>
        <w:ind w:hanging="578"/>
      </w:pPr>
      <w:bookmarkStart w:id="17" w:name="4.2_Procurement_Timetable"/>
      <w:bookmarkStart w:id="18" w:name="_Toc181949910"/>
      <w:bookmarkEnd w:id="17"/>
      <w:r>
        <w:t>Procurement</w:t>
      </w:r>
      <w:r>
        <w:rPr>
          <w:spacing w:val="-6"/>
        </w:rPr>
        <w:t xml:space="preserve"> </w:t>
      </w:r>
      <w:r>
        <w:rPr>
          <w:spacing w:val="-2"/>
        </w:rPr>
        <w:t>Timetable</w:t>
      </w:r>
      <w:bookmarkEnd w:id="18"/>
    </w:p>
    <w:p w14:paraId="278A38FB" w14:textId="77777777" w:rsidR="00A733B0" w:rsidRDefault="00A733B0">
      <w:pPr>
        <w:pStyle w:val="BodyText"/>
        <w:spacing w:before="117"/>
        <w:rPr>
          <w:b/>
          <w:sz w:val="24"/>
        </w:rPr>
      </w:pPr>
    </w:p>
    <w:p w14:paraId="7CB8CCB2" w14:textId="77777777" w:rsidR="00A733B0" w:rsidRDefault="00F07080">
      <w:pPr>
        <w:pStyle w:val="BodyText"/>
        <w:ind w:left="140"/>
      </w:pPr>
      <w:r>
        <w:t>The</w:t>
      </w:r>
      <w:r>
        <w:rPr>
          <w:spacing w:val="-4"/>
        </w:rPr>
        <w:t xml:space="preserve"> </w:t>
      </w:r>
      <w:r>
        <w:t>timetable</w:t>
      </w:r>
      <w:r>
        <w:rPr>
          <w:spacing w:val="-6"/>
        </w:rPr>
        <w:t xml:space="preserve"> </w:t>
      </w:r>
      <w:r>
        <w:t>for</w:t>
      </w:r>
      <w:r>
        <w:rPr>
          <w:spacing w:val="-5"/>
        </w:rPr>
        <w:t xml:space="preserve"> </w:t>
      </w:r>
      <w:r>
        <w:t>this</w:t>
      </w:r>
      <w:r>
        <w:rPr>
          <w:spacing w:val="-5"/>
        </w:rPr>
        <w:t xml:space="preserve"> </w:t>
      </w:r>
      <w:r>
        <w:t>tender</w:t>
      </w:r>
      <w:r>
        <w:rPr>
          <w:spacing w:val="-2"/>
        </w:rPr>
        <w:t xml:space="preserve"> </w:t>
      </w:r>
      <w:r>
        <w:t>is</w:t>
      </w:r>
      <w:r>
        <w:rPr>
          <w:spacing w:val="-3"/>
        </w:rPr>
        <w:t xml:space="preserve"> </w:t>
      </w:r>
      <w:r>
        <w:t>anticipated</w:t>
      </w:r>
      <w:r>
        <w:rPr>
          <w:spacing w:val="-3"/>
        </w:rPr>
        <w:t xml:space="preserve"> </w:t>
      </w:r>
      <w:r>
        <w:t>as</w:t>
      </w:r>
      <w:r>
        <w:rPr>
          <w:spacing w:val="-2"/>
        </w:rPr>
        <w:t xml:space="preserve"> below:</w:t>
      </w:r>
    </w:p>
    <w:p w14:paraId="5891CEDC" w14:textId="77777777" w:rsidR="00A733B0" w:rsidRDefault="00A733B0">
      <w:pPr>
        <w:pStyle w:val="BodyText"/>
        <w:spacing w:before="79"/>
        <w:rPr>
          <w:sz w:val="20"/>
        </w:rPr>
      </w:pPr>
    </w:p>
    <w:tbl>
      <w:tblPr>
        <w:tblW w:w="0" w:type="auto"/>
        <w:tblInd w:w="145" w:type="dxa"/>
        <w:tblBorders>
          <w:top w:val="dotted" w:sz="4" w:space="0" w:color="003A57"/>
          <w:left w:val="dotted" w:sz="4" w:space="0" w:color="003A57"/>
          <w:bottom w:val="dotted" w:sz="4" w:space="0" w:color="003A57"/>
          <w:right w:val="dotted" w:sz="4" w:space="0" w:color="003A57"/>
          <w:insideH w:val="dotted" w:sz="4" w:space="0" w:color="003A57"/>
          <w:insideV w:val="dotted" w:sz="4" w:space="0" w:color="003A57"/>
        </w:tblBorders>
        <w:tblLayout w:type="fixed"/>
        <w:tblCellMar>
          <w:left w:w="0" w:type="dxa"/>
          <w:right w:w="0" w:type="dxa"/>
        </w:tblCellMar>
        <w:tblLook w:val="01E0" w:firstRow="1" w:lastRow="1" w:firstColumn="1" w:lastColumn="1" w:noHBand="0" w:noVBand="0"/>
      </w:tblPr>
      <w:tblGrid>
        <w:gridCol w:w="6662"/>
        <w:gridCol w:w="2976"/>
      </w:tblGrid>
      <w:tr w:rsidR="00A733B0" w14:paraId="630D1232" w14:textId="77777777">
        <w:trPr>
          <w:trHeight w:val="410"/>
        </w:trPr>
        <w:tc>
          <w:tcPr>
            <w:tcW w:w="6662" w:type="dxa"/>
            <w:tcBorders>
              <w:top w:val="single" w:sz="4" w:space="0" w:color="000000"/>
              <w:left w:val="single" w:sz="4" w:space="0" w:color="000000"/>
            </w:tcBorders>
            <w:shd w:val="clear" w:color="auto" w:fill="52236C"/>
          </w:tcPr>
          <w:p w14:paraId="6CB9B40C" w14:textId="77777777" w:rsidR="00A733B0" w:rsidRDefault="00F07080">
            <w:pPr>
              <w:pStyle w:val="TableParagraph"/>
            </w:pPr>
            <w:r>
              <w:rPr>
                <w:color w:val="FFFFFF"/>
              </w:rPr>
              <w:t>Key</w:t>
            </w:r>
            <w:r>
              <w:rPr>
                <w:color w:val="FFFFFF"/>
                <w:spacing w:val="-1"/>
              </w:rPr>
              <w:t xml:space="preserve"> </w:t>
            </w:r>
            <w:r>
              <w:rPr>
                <w:color w:val="FFFFFF"/>
                <w:spacing w:val="-2"/>
              </w:rPr>
              <w:t>Task/Milestone</w:t>
            </w:r>
          </w:p>
        </w:tc>
        <w:tc>
          <w:tcPr>
            <w:tcW w:w="2976" w:type="dxa"/>
            <w:tcBorders>
              <w:top w:val="single" w:sz="4" w:space="0" w:color="000000"/>
              <w:right w:val="single" w:sz="4" w:space="0" w:color="000000"/>
            </w:tcBorders>
            <w:shd w:val="clear" w:color="auto" w:fill="52236C"/>
          </w:tcPr>
          <w:p w14:paraId="2B3D204E" w14:textId="77777777" w:rsidR="00A733B0" w:rsidRDefault="00F07080">
            <w:pPr>
              <w:pStyle w:val="TableParagraph"/>
              <w:ind w:left="12" w:right="2"/>
              <w:jc w:val="center"/>
            </w:pPr>
            <w:r>
              <w:rPr>
                <w:color w:val="FFFFFF"/>
                <w:spacing w:val="-4"/>
              </w:rPr>
              <w:t>Date</w:t>
            </w:r>
          </w:p>
        </w:tc>
      </w:tr>
      <w:tr w:rsidR="00A733B0" w14:paraId="53DC8631" w14:textId="77777777">
        <w:trPr>
          <w:trHeight w:val="412"/>
        </w:trPr>
        <w:tc>
          <w:tcPr>
            <w:tcW w:w="9638" w:type="dxa"/>
            <w:gridSpan w:val="2"/>
            <w:tcBorders>
              <w:left w:val="single" w:sz="4" w:space="0" w:color="000000"/>
              <w:right w:val="single" w:sz="4" w:space="0" w:color="000000"/>
            </w:tcBorders>
            <w:shd w:val="clear" w:color="auto" w:fill="94025F"/>
          </w:tcPr>
          <w:p w14:paraId="077FFB68" w14:textId="77777777" w:rsidR="00A733B0" w:rsidRDefault="00F07080">
            <w:pPr>
              <w:pStyle w:val="TableParagraph"/>
              <w:spacing w:before="2"/>
            </w:pPr>
            <w:r>
              <w:rPr>
                <w:color w:val="FFFFFF"/>
              </w:rPr>
              <w:t>Tender</w:t>
            </w:r>
            <w:r>
              <w:rPr>
                <w:color w:val="FFFFFF"/>
                <w:spacing w:val="-5"/>
              </w:rPr>
              <w:t xml:space="preserve"> </w:t>
            </w:r>
            <w:r>
              <w:rPr>
                <w:color w:val="FFFFFF"/>
                <w:spacing w:val="-2"/>
              </w:rPr>
              <w:t>Stage</w:t>
            </w:r>
          </w:p>
        </w:tc>
      </w:tr>
      <w:tr w:rsidR="00837992" w14:paraId="53476A9A" w14:textId="77777777">
        <w:trPr>
          <w:trHeight w:val="410"/>
        </w:trPr>
        <w:tc>
          <w:tcPr>
            <w:tcW w:w="6662" w:type="dxa"/>
            <w:tcBorders>
              <w:left w:val="single" w:sz="4" w:space="0" w:color="000000"/>
            </w:tcBorders>
          </w:tcPr>
          <w:p w14:paraId="4E14F598" w14:textId="77777777" w:rsidR="00837992" w:rsidRDefault="00837992" w:rsidP="00837992">
            <w:pPr>
              <w:pStyle w:val="TableParagraph"/>
            </w:pPr>
            <w:r>
              <w:t>Notice</w:t>
            </w:r>
            <w:r>
              <w:rPr>
                <w:spacing w:val="-6"/>
              </w:rPr>
              <w:t xml:space="preserve"> </w:t>
            </w:r>
            <w:r>
              <w:t>published</w:t>
            </w:r>
            <w:r>
              <w:rPr>
                <w:spacing w:val="-5"/>
              </w:rPr>
              <w:t xml:space="preserve"> </w:t>
            </w:r>
            <w:r>
              <w:t>on</w:t>
            </w:r>
            <w:r>
              <w:rPr>
                <w:spacing w:val="-5"/>
              </w:rPr>
              <w:t xml:space="preserve"> </w:t>
            </w:r>
            <w:r>
              <w:t>Contracts</w:t>
            </w:r>
            <w:r>
              <w:rPr>
                <w:spacing w:val="-4"/>
              </w:rPr>
              <w:t xml:space="preserve"> </w:t>
            </w:r>
            <w:r>
              <w:rPr>
                <w:spacing w:val="-2"/>
              </w:rPr>
              <w:t>Finder</w:t>
            </w:r>
          </w:p>
        </w:tc>
        <w:tc>
          <w:tcPr>
            <w:tcW w:w="2976" w:type="dxa"/>
            <w:tcBorders>
              <w:right w:val="single" w:sz="4" w:space="0" w:color="000000"/>
            </w:tcBorders>
            <w:shd w:val="clear" w:color="auto" w:fill="FFFF00"/>
          </w:tcPr>
          <w:p w14:paraId="151EA25C" w14:textId="6E896480" w:rsidR="00837992" w:rsidRDefault="00837992" w:rsidP="00837992">
            <w:pPr>
              <w:pStyle w:val="TableParagraph"/>
              <w:ind w:left="12" w:right="2"/>
              <w:jc w:val="center"/>
            </w:pPr>
            <w:r>
              <w:t>8</w:t>
            </w:r>
            <w:r w:rsidRPr="00482C96">
              <w:rPr>
                <w:vertAlign w:val="superscript"/>
              </w:rPr>
              <w:t>th</w:t>
            </w:r>
            <w:r>
              <w:t xml:space="preserve"> November 2024</w:t>
            </w:r>
          </w:p>
        </w:tc>
      </w:tr>
      <w:tr w:rsidR="00837992" w14:paraId="7D6E036B" w14:textId="77777777">
        <w:trPr>
          <w:trHeight w:val="702"/>
        </w:trPr>
        <w:tc>
          <w:tcPr>
            <w:tcW w:w="6662" w:type="dxa"/>
            <w:tcBorders>
              <w:left w:val="single" w:sz="4" w:space="0" w:color="000000"/>
            </w:tcBorders>
          </w:tcPr>
          <w:p w14:paraId="75D18536" w14:textId="77777777" w:rsidR="00837992" w:rsidRDefault="00837992" w:rsidP="00837992">
            <w:pPr>
              <w:pStyle w:val="TableParagraph"/>
              <w:spacing w:line="278" w:lineRule="auto"/>
              <w:ind w:right="162"/>
            </w:pPr>
            <w:r>
              <w:t>Invitation</w:t>
            </w:r>
            <w:r>
              <w:rPr>
                <w:spacing w:val="-7"/>
              </w:rPr>
              <w:t xml:space="preserve"> </w:t>
            </w:r>
            <w:r>
              <w:t>to</w:t>
            </w:r>
            <w:r>
              <w:rPr>
                <w:spacing w:val="-7"/>
              </w:rPr>
              <w:t xml:space="preserve"> </w:t>
            </w:r>
            <w:r>
              <w:t>Tender</w:t>
            </w:r>
            <w:r>
              <w:rPr>
                <w:spacing w:val="-6"/>
              </w:rPr>
              <w:t xml:space="preserve"> </w:t>
            </w:r>
            <w:r>
              <w:t>issued</w:t>
            </w:r>
            <w:r>
              <w:rPr>
                <w:spacing w:val="-5"/>
              </w:rPr>
              <w:t xml:space="preserve"> </w:t>
            </w:r>
            <w:r>
              <w:t>through</w:t>
            </w:r>
            <w:r>
              <w:rPr>
                <w:spacing w:val="-5"/>
              </w:rPr>
              <w:t xml:space="preserve"> </w:t>
            </w:r>
            <w:r>
              <w:t>Contracts</w:t>
            </w:r>
            <w:r>
              <w:rPr>
                <w:spacing w:val="-4"/>
              </w:rPr>
              <w:t xml:space="preserve"> </w:t>
            </w:r>
            <w:r>
              <w:t>Finder</w:t>
            </w:r>
            <w:r>
              <w:rPr>
                <w:spacing w:val="-3"/>
              </w:rPr>
              <w:t xml:space="preserve"> </w:t>
            </w:r>
            <w:r>
              <w:t>or</w:t>
            </w:r>
            <w:r>
              <w:rPr>
                <w:spacing w:val="-3"/>
              </w:rPr>
              <w:t xml:space="preserve"> </w:t>
            </w:r>
            <w:r>
              <w:t xml:space="preserve">on </w:t>
            </w:r>
            <w:r>
              <w:rPr>
                <w:spacing w:val="-2"/>
              </w:rPr>
              <w:t>Request</w:t>
            </w:r>
          </w:p>
        </w:tc>
        <w:tc>
          <w:tcPr>
            <w:tcW w:w="2976" w:type="dxa"/>
            <w:tcBorders>
              <w:right w:val="single" w:sz="4" w:space="0" w:color="000000"/>
            </w:tcBorders>
            <w:shd w:val="clear" w:color="auto" w:fill="FFFF00"/>
          </w:tcPr>
          <w:p w14:paraId="01F05EB5" w14:textId="360DED31" w:rsidR="00837992" w:rsidRDefault="00837992" w:rsidP="00837992">
            <w:pPr>
              <w:pStyle w:val="TableParagraph"/>
              <w:ind w:left="12" w:right="5"/>
              <w:jc w:val="center"/>
            </w:pPr>
          </w:p>
        </w:tc>
      </w:tr>
      <w:tr w:rsidR="00837992" w14:paraId="27AA2580" w14:textId="77777777">
        <w:trPr>
          <w:trHeight w:val="410"/>
        </w:trPr>
        <w:tc>
          <w:tcPr>
            <w:tcW w:w="6662" w:type="dxa"/>
            <w:tcBorders>
              <w:left w:val="single" w:sz="4" w:space="0" w:color="000000"/>
            </w:tcBorders>
          </w:tcPr>
          <w:p w14:paraId="00860C86" w14:textId="6577940B" w:rsidR="00837992" w:rsidRDefault="00837992" w:rsidP="00837992">
            <w:pPr>
              <w:pStyle w:val="TableParagraph"/>
            </w:pPr>
            <w:r>
              <w:t>Site</w:t>
            </w:r>
            <w:r>
              <w:rPr>
                <w:spacing w:val="-4"/>
              </w:rPr>
              <w:t xml:space="preserve"> </w:t>
            </w:r>
            <w:r>
              <w:t>Visits</w:t>
            </w:r>
            <w:r>
              <w:rPr>
                <w:spacing w:val="-5"/>
              </w:rPr>
              <w:t xml:space="preserve"> </w:t>
            </w:r>
            <w:r>
              <w:t>to</w:t>
            </w:r>
            <w:r>
              <w:rPr>
                <w:spacing w:val="-3"/>
              </w:rPr>
              <w:t xml:space="preserve"> </w:t>
            </w:r>
            <w:r>
              <w:t>be</w:t>
            </w:r>
            <w:r>
              <w:rPr>
                <w:spacing w:val="-6"/>
              </w:rPr>
              <w:t xml:space="preserve"> </w:t>
            </w:r>
            <w:r>
              <w:t>arranged</w:t>
            </w:r>
            <w:r>
              <w:rPr>
                <w:spacing w:val="-3"/>
              </w:rPr>
              <w:t xml:space="preserve"> </w:t>
            </w:r>
            <w:r>
              <w:t>through</w:t>
            </w:r>
            <w:r>
              <w:rPr>
                <w:spacing w:val="-2"/>
              </w:rPr>
              <w:t xml:space="preserve"> </w:t>
            </w:r>
            <w:hyperlink r:id="rId11" w:history="1">
              <w:r w:rsidRPr="00DB5D44">
                <w:rPr>
                  <w:rStyle w:val="Hyperlink"/>
                  <w:spacing w:val="-2"/>
                  <w:highlight w:val="green"/>
                </w:rPr>
                <w:t>ben.williams@pirbright.ac.uk</w:t>
              </w:r>
            </w:hyperlink>
          </w:p>
        </w:tc>
        <w:tc>
          <w:tcPr>
            <w:tcW w:w="2976" w:type="dxa"/>
            <w:tcBorders>
              <w:right w:val="single" w:sz="4" w:space="0" w:color="000000"/>
            </w:tcBorders>
            <w:shd w:val="clear" w:color="auto" w:fill="FFFF00"/>
          </w:tcPr>
          <w:p w14:paraId="319B2368" w14:textId="27E16E2C" w:rsidR="00837992" w:rsidRDefault="00837992" w:rsidP="00837992">
            <w:pPr>
              <w:pStyle w:val="TableParagraph"/>
              <w:ind w:left="12" w:right="2"/>
              <w:jc w:val="center"/>
            </w:pPr>
            <w:r>
              <w:t>13</w:t>
            </w:r>
            <w:r w:rsidRPr="00482C96">
              <w:rPr>
                <w:vertAlign w:val="superscript"/>
              </w:rPr>
              <w:t>th</w:t>
            </w:r>
            <w:r>
              <w:t xml:space="preserve"> - 14</w:t>
            </w:r>
            <w:r w:rsidRPr="00482C96">
              <w:rPr>
                <w:vertAlign w:val="superscript"/>
              </w:rPr>
              <w:t>th</w:t>
            </w:r>
            <w:r>
              <w:t xml:space="preserve"> November 2024</w:t>
            </w:r>
          </w:p>
        </w:tc>
      </w:tr>
      <w:tr w:rsidR="00837992" w14:paraId="4178FFD8" w14:textId="77777777">
        <w:trPr>
          <w:trHeight w:val="412"/>
        </w:trPr>
        <w:tc>
          <w:tcPr>
            <w:tcW w:w="6662" w:type="dxa"/>
            <w:tcBorders>
              <w:left w:val="single" w:sz="4" w:space="0" w:color="000000"/>
            </w:tcBorders>
          </w:tcPr>
          <w:p w14:paraId="456D60E0" w14:textId="77777777" w:rsidR="00837992" w:rsidRDefault="00837992" w:rsidP="00837992">
            <w:pPr>
              <w:pStyle w:val="TableParagraph"/>
            </w:pPr>
            <w:r>
              <w:t>Deadline</w:t>
            </w:r>
            <w:r>
              <w:rPr>
                <w:spacing w:val="-4"/>
              </w:rPr>
              <w:t xml:space="preserve"> </w:t>
            </w:r>
            <w:r>
              <w:t>for</w:t>
            </w:r>
            <w:r>
              <w:rPr>
                <w:spacing w:val="-5"/>
              </w:rPr>
              <w:t xml:space="preserve"> </w:t>
            </w:r>
            <w:r>
              <w:t>receipt</w:t>
            </w:r>
            <w:r>
              <w:rPr>
                <w:spacing w:val="-4"/>
              </w:rPr>
              <w:t xml:space="preserve"> </w:t>
            </w:r>
            <w:r>
              <w:t>of</w:t>
            </w:r>
            <w:r>
              <w:rPr>
                <w:spacing w:val="-5"/>
              </w:rPr>
              <w:t xml:space="preserve"> </w:t>
            </w:r>
            <w:r>
              <w:t>questions</w:t>
            </w:r>
            <w:r>
              <w:rPr>
                <w:spacing w:val="-6"/>
              </w:rPr>
              <w:t xml:space="preserve"> </w:t>
            </w:r>
            <w:r>
              <w:t>relating</w:t>
            </w:r>
            <w:r>
              <w:rPr>
                <w:spacing w:val="-3"/>
              </w:rPr>
              <w:t xml:space="preserve"> </w:t>
            </w:r>
            <w:r>
              <w:t>to</w:t>
            </w:r>
            <w:r>
              <w:rPr>
                <w:spacing w:val="-8"/>
              </w:rPr>
              <w:t xml:space="preserve"> </w:t>
            </w:r>
            <w:r>
              <w:t>the</w:t>
            </w:r>
            <w:r>
              <w:rPr>
                <w:spacing w:val="-5"/>
              </w:rPr>
              <w:t xml:space="preserve"> </w:t>
            </w:r>
            <w:r>
              <w:rPr>
                <w:spacing w:val="-2"/>
              </w:rPr>
              <w:t>tender</w:t>
            </w:r>
          </w:p>
        </w:tc>
        <w:tc>
          <w:tcPr>
            <w:tcW w:w="2976" w:type="dxa"/>
            <w:tcBorders>
              <w:right w:val="single" w:sz="4" w:space="0" w:color="000000"/>
            </w:tcBorders>
            <w:shd w:val="clear" w:color="auto" w:fill="FFFF00"/>
          </w:tcPr>
          <w:p w14:paraId="102A4A81" w14:textId="0E4C6893" w:rsidR="00837992" w:rsidRDefault="00837992" w:rsidP="00837992">
            <w:pPr>
              <w:pStyle w:val="TableParagraph"/>
              <w:ind w:left="12"/>
              <w:jc w:val="center"/>
            </w:pPr>
            <w:r>
              <w:t>14:00 18</w:t>
            </w:r>
            <w:r w:rsidRPr="00482C96">
              <w:rPr>
                <w:vertAlign w:val="superscript"/>
              </w:rPr>
              <w:t>th</w:t>
            </w:r>
            <w:r>
              <w:t xml:space="preserve"> November 2024</w:t>
            </w:r>
          </w:p>
        </w:tc>
      </w:tr>
      <w:tr w:rsidR="00837992" w14:paraId="00E0B17F" w14:textId="77777777">
        <w:trPr>
          <w:trHeight w:val="410"/>
        </w:trPr>
        <w:tc>
          <w:tcPr>
            <w:tcW w:w="6662" w:type="dxa"/>
            <w:tcBorders>
              <w:left w:val="single" w:sz="4" w:space="0" w:color="000000"/>
            </w:tcBorders>
          </w:tcPr>
          <w:p w14:paraId="59FBD829" w14:textId="77777777" w:rsidR="00837992" w:rsidRDefault="00837992" w:rsidP="00837992">
            <w:pPr>
              <w:pStyle w:val="TableParagraph"/>
            </w:pPr>
            <w:r>
              <w:t>Answers</w:t>
            </w:r>
            <w:r>
              <w:rPr>
                <w:spacing w:val="-7"/>
              </w:rPr>
              <w:t xml:space="preserve"> </w:t>
            </w:r>
            <w:r>
              <w:t>to</w:t>
            </w:r>
            <w:r>
              <w:rPr>
                <w:spacing w:val="-4"/>
              </w:rPr>
              <w:t xml:space="preserve"> </w:t>
            </w:r>
            <w:r>
              <w:t>questions</w:t>
            </w:r>
            <w:r>
              <w:rPr>
                <w:spacing w:val="-3"/>
              </w:rPr>
              <w:t xml:space="preserve"> </w:t>
            </w:r>
            <w:r>
              <w:rPr>
                <w:spacing w:val="-2"/>
              </w:rPr>
              <w:t>circulated</w:t>
            </w:r>
          </w:p>
        </w:tc>
        <w:tc>
          <w:tcPr>
            <w:tcW w:w="2976" w:type="dxa"/>
            <w:tcBorders>
              <w:right w:val="single" w:sz="4" w:space="0" w:color="000000"/>
            </w:tcBorders>
            <w:shd w:val="clear" w:color="auto" w:fill="FFFF00"/>
          </w:tcPr>
          <w:p w14:paraId="2DA07CCE" w14:textId="24549A08" w:rsidR="00837992" w:rsidRDefault="00837992" w:rsidP="00837992">
            <w:pPr>
              <w:pStyle w:val="TableParagraph"/>
              <w:ind w:left="12" w:right="2"/>
              <w:jc w:val="center"/>
            </w:pPr>
            <w:r w:rsidRPr="00482C96">
              <w:t>12:00 (Noon) 22</w:t>
            </w:r>
            <w:r w:rsidRPr="007A66C3">
              <w:rPr>
                <w:vertAlign w:val="superscript"/>
              </w:rPr>
              <w:t>nd</w:t>
            </w:r>
            <w:r>
              <w:t xml:space="preserve"> </w:t>
            </w:r>
            <w:r w:rsidRPr="00482C96">
              <w:t>November 2024</w:t>
            </w:r>
          </w:p>
        </w:tc>
      </w:tr>
      <w:tr w:rsidR="00837992" w14:paraId="5E7F1289" w14:textId="77777777">
        <w:trPr>
          <w:trHeight w:val="702"/>
        </w:trPr>
        <w:tc>
          <w:tcPr>
            <w:tcW w:w="6662" w:type="dxa"/>
            <w:tcBorders>
              <w:left w:val="single" w:sz="4" w:space="0" w:color="000000"/>
            </w:tcBorders>
          </w:tcPr>
          <w:p w14:paraId="470613A0" w14:textId="77777777" w:rsidR="00837992" w:rsidRDefault="00837992" w:rsidP="00837992">
            <w:pPr>
              <w:pStyle w:val="TableParagraph"/>
              <w:spacing w:line="276" w:lineRule="auto"/>
            </w:pPr>
            <w:r>
              <w:t>Date</w:t>
            </w:r>
            <w:r>
              <w:rPr>
                <w:spacing w:val="-6"/>
              </w:rPr>
              <w:t xml:space="preserve"> </w:t>
            </w:r>
            <w:r>
              <w:t>for</w:t>
            </w:r>
            <w:r>
              <w:rPr>
                <w:spacing w:val="-7"/>
              </w:rPr>
              <w:t xml:space="preserve"> </w:t>
            </w:r>
            <w:r>
              <w:t>receipt</w:t>
            </w:r>
            <w:r>
              <w:rPr>
                <w:spacing w:val="-6"/>
              </w:rPr>
              <w:t xml:space="preserve"> </w:t>
            </w:r>
            <w:r>
              <w:t>of</w:t>
            </w:r>
            <w:r>
              <w:rPr>
                <w:spacing w:val="-6"/>
              </w:rPr>
              <w:t xml:space="preserve"> </w:t>
            </w:r>
            <w:r>
              <w:t>Tender</w:t>
            </w:r>
            <w:r>
              <w:rPr>
                <w:spacing w:val="-4"/>
              </w:rPr>
              <w:t xml:space="preserve"> </w:t>
            </w:r>
            <w:r>
              <w:t>Submissions</w:t>
            </w:r>
            <w:r>
              <w:rPr>
                <w:spacing w:val="-5"/>
              </w:rPr>
              <w:t xml:space="preserve"> </w:t>
            </w:r>
            <w:r>
              <w:t xml:space="preserve">to </w:t>
            </w:r>
            <w:hyperlink r:id="rId12">
              <w:r>
                <w:rPr>
                  <w:color w:val="0562C1"/>
                  <w:u w:val="single" w:color="0562C1"/>
                </w:rPr>
                <w:t>PirbrightTenders@pirbright.ac.uk</w:t>
              </w:r>
            </w:hyperlink>
            <w:r>
              <w:rPr>
                <w:color w:val="0562C1"/>
              </w:rPr>
              <w:t xml:space="preserve"> </w:t>
            </w:r>
            <w:r>
              <w:t>only</w:t>
            </w:r>
          </w:p>
        </w:tc>
        <w:tc>
          <w:tcPr>
            <w:tcW w:w="2976" w:type="dxa"/>
            <w:tcBorders>
              <w:right w:val="single" w:sz="4" w:space="0" w:color="000000"/>
            </w:tcBorders>
            <w:shd w:val="clear" w:color="auto" w:fill="FFFF00"/>
          </w:tcPr>
          <w:p w14:paraId="4F2BCDB2" w14:textId="5CA5FB72" w:rsidR="00837992" w:rsidRDefault="00837992" w:rsidP="00837992">
            <w:pPr>
              <w:pStyle w:val="TableParagraph"/>
              <w:ind w:left="12" w:right="2"/>
              <w:jc w:val="center"/>
            </w:pPr>
            <w:r w:rsidRPr="00482C96">
              <w:t xml:space="preserve">12:00 (Noon) </w:t>
            </w:r>
            <w:r>
              <w:t>3</w:t>
            </w:r>
            <w:r w:rsidRPr="00482C96">
              <w:rPr>
                <w:vertAlign w:val="superscript"/>
              </w:rPr>
              <w:t>rd</w:t>
            </w:r>
            <w:r>
              <w:t xml:space="preserve"> December 2024 </w:t>
            </w:r>
          </w:p>
        </w:tc>
      </w:tr>
      <w:tr w:rsidR="00837992" w14:paraId="4F4F949F" w14:textId="77777777">
        <w:trPr>
          <w:trHeight w:val="410"/>
        </w:trPr>
        <w:tc>
          <w:tcPr>
            <w:tcW w:w="6662" w:type="dxa"/>
            <w:tcBorders>
              <w:left w:val="single" w:sz="4" w:space="0" w:color="000000"/>
            </w:tcBorders>
          </w:tcPr>
          <w:p w14:paraId="4BF6E8B0" w14:textId="77777777" w:rsidR="00837992" w:rsidRDefault="00837992" w:rsidP="00837992">
            <w:pPr>
              <w:pStyle w:val="TableParagraph"/>
            </w:pPr>
            <w:r>
              <w:t>Evaluation</w:t>
            </w:r>
            <w:r>
              <w:rPr>
                <w:spacing w:val="-6"/>
              </w:rPr>
              <w:t xml:space="preserve"> </w:t>
            </w:r>
            <w:r>
              <w:t>of</w:t>
            </w:r>
            <w:r>
              <w:rPr>
                <w:spacing w:val="-3"/>
              </w:rPr>
              <w:t xml:space="preserve"> </w:t>
            </w:r>
            <w:r>
              <w:t>Tender</w:t>
            </w:r>
            <w:r>
              <w:rPr>
                <w:spacing w:val="-6"/>
              </w:rPr>
              <w:t xml:space="preserve"> </w:t>
            </w:r>
            <w:r>
              <w:rPr>
                <w:spacing w:val="-2"/>
              </w:rPr>
              <w:t>Submissions</w:t>
            </w:r>
          </w:p>
        </w:tc>
        <w:tc>
          <w:tcPr>
            <w:tcW w:w="2976" w:type="dxa"/>
            <w:tcBorders>
              <w:right w:val="single" w:sz="4" w:space="0" w:color="000000"/>
            </w:tcBorders>
            <w:shd w:val="clear" w:color="auto" w:fill="FFFF00"/>
          </w:tcPr>
          <w:p w14:paraId="5A497663" w14:textId="66AC3CBF" w:rsidR="00837992" w:rsidRDefault="00837992" w:rsidP="00837992">
            <w:pPr>
              <w:pStyle w:val="TableParagraph"/>
              <w:ind w:left="12"/>
              <w:jc w:val="center"/>
            </w:pPr>
            <w:r>
              <w:t>4</w:t>
            </w:r>
            <w:r w:rsidRPr="00482C96">
              <w:rPr>
                <w:vertAlign w:val="superscript"/>
              </w:rPr>
              <w:t>t</w:t>
            </w:r>
            <w:r>
              <w:rPr>
                <w:vertAlign w:val="superscript"/>
              </w:rPr>
              <w:t xml:space="preserve">h </w:t>
            </w:r>
            <w:r>
              <w:t>December 2024 - 13</w:t>
            </w:r>
            <w:r w:rsidRPr="00482C96">
              <w:rPr>
                <w:vertAlign w:val="superscript"/>
              </w:rPr>
              <w:t>th</w:t>
            </w:r>
            <w:r>
              <w:t xml:space="preserve"> December 2024</w:t>
            </w:r>
          </w:p>
        </w:tc>
      </w:tr>
      <w:tr w:rsidR="00A733B0" w14:paraId="5CB59DAA" w14:textId="77777777">
        <w:trPr>
          <w:trHeight w:val="410"/>
        </w:trPr>
        <w:tc>
          <w:tcPr>
            <w:tcW w:w="9638" w:type="dxa"/>
            <w:gridSpan w:val="2"/>
            <w:tcBorders>
              <w:left w:val="single" w:sz="4" w:space="0" w:color="000000"/>
              <w:right w:val="single" w:sz="4" w:space="0" w:color="000000"/>
            </w:tcBorders>
            <w:shd w:val="clear" w:color="auto" w:fill="94025F"/>
          </w:tcPr>
          <w:p w14:paraId="3B057DBD" w14:textId="2B4FBFAF" w:rsidR="00A733B0" w:rsidRDefault="00A733B0">
            <w:pPr>
              <w:pStyle w:val="TableParagraph"/>
            </w:pPr>
          </w:p>
        </w:tc>
      </w:tr>
      <w:tr w:rsidR="00837992" w14:paraId="22834D34" w14:textId="77777777">
        <w:trPr>
          <w:trHeight w:val="412"/>
        </w:trPr>
        <w:tc>
          <w:tcPr>
            <w:tcW w:w="6662" w:type="dxa"/>
            <w:tcBorders>
              <w:left w:val="single" w:sz="4" w:space="0" w:color="000000"/>
            </w:tcBorders>
          </w:tcPr>
          <w:p w14:paraId="3E6E7313" w14:textId="77777777" w:rsidR="00837992" w:rsidRDefault="00837992" w:rsidP="00837992">
            <w:pPr>
              <w:pStyle w:val="TableParagraph"/>
            </w:pPr>
            <w:r>
              <w:t>Contract</w:t>
            </w:r>
            <w:r>
              <w:rPr>
                <w:spacing w:val="-5"/>
              </w:rPr>
              <w:t xml:space="preserve"> </w:t>
            </w:r>
            <w:r>
              <w:rPr>
                <w:spacing w:val="-2"/>
              </w:rPr>
              <w:t>Award</w:t>
            </w:r>
          </w:p>
        </w:tc>
        <w:tc>
          <w:tcPr>
            <w:tcW w:w="2976" w:type="dxa"/>
            <w:tcBorders>
              <w:right w:val="single" w:sz="4" w:space="0" w:color="000000"/>
            </w:tcBorders>
            <w:shd w:val="clear" w:color="auto" w:fill="FFFF00"/>
          </w:tcPr>
          <w:p w14:paraId="2E418475" w14:textId="5BFD44DA" w:rsidR="00837992" w:rsidRDefault="00837992" w:rsidP="00837992">
            <w:pPr>
              <w:pStyle w:val="TableParagraph"/>
              <w:ind w:left="12" w:right="2"/>
              <w:jc w:val="center"/>
            </w:pPr>
            <w:r>
              <w:t>16</w:t>
            </w:r>
            <w:r w:rsidRPr="00482C96">
              <w:rPr>
                <w:vertAlign w:val="superscript"/>
              </w:rPr>
              <w:t>th</w:t>
            </w:r>
            <w:r>
              <w:t xml:space="preserve"> December 2024 </w:t>
            </w:r>
          </w:p>
        </w:tc>
      </w:tr>
      <w:tr w:rsidR="00837992" w14:paraId="565C7295" w14:textId="77777777">
        <w:trPr>
          <w:trHeight w:val="409"/>
        </w:trPr>
        <w:tc>
          <w:tcPr>
            <w:tcW w:w="6662" w:type="dxa"/>
            <w:tcBorders>
              <w:left w:val="single" w:sz="4" w:space="0" w:color="000000"/>
              <w:bottom w:val="single" w:sz="4" w:space="0" w:color="000000"/>
            </w:tcBorders>
          </w:tcPr>
          <w:p w14:paraId="22358F6C" w14:textId="77777777" w:rsidR="00837992" w:rsidRDefault="00837992" w:rsidP="00837992">
            <w:pPr>
              <w:pStyle w:val="TableParagraph"/>
            </w:pPr>
            <w:r>
              <w:t>Contract</w:t>
            </w:r>
            <w:r>
              <w:rPr>
                <w:spacing w:val="-9"/>
              </w:rPr>
              <w:t xml:space="preserve"> </w:t>
            </w:r>
            <w:r>
              <w:t>Commencement</w:t>
            </w:r>
            <w:r>
              <w:rPr>
                <w:spacing w:val="-8"/>
              </w:rPr>
              <w:t xml:space="preserve"> </w:t>
            </w:r>
            <w:r>
              <w:rPr>
                <w:spacing w:val="-4"/>
              </w:rPr>
              <w:t>Date</w:t>
            </w:r>
          </w:p>
        </w:tc>
        <w:tc>
          <w:tcPr>
            <w:tcW w:w="2976" w:type="dxa"/>
            <w:tcBorders>
              <w:bottom w:val="single" w:sz="4" w:space="0" w:color="000000"/>
              <w:right w:val="single" w:sz="4" w:space="0" w:color="000000"/>
            </w:tcBorders>
            <w:shd w:val="clear" w:color="auto" w:fill="FFFF00"/>
          </w:tcPr>
          <w:p w14:paraId="7BCBD94E" w14:textId="6A8B85EB" w:rsidR="00837992" w:rsidRDefault="00B626AC" w:rsidP="00837992">
            <w:pPr>
              <w:pStyle w:val="TableParagraph"/>
              <w:ind w:left="12" w:right="2"/>
              <w:jc w:val="center"/>
            </w:pPr>
            <w:r>
              <w:t>8</w:t>
            </w:r>
            <w:r w:rsidRPr="00B626AC">
              <w:rPr>
                <w:vertAlign w:val="superscript"/>
              </w:rPr>
              <w:t>th</w:t>
            </w:r>
            <w:r>
              <w:t xml:space="preserve"> January 2025</w:t>
            </w:r>
          </w:p>
        </w:tc>
      </w:tr>
    </w:tbl>
    <w:p w14:paraId="33A491AD" w14:textId="77777777" w:rsidR="00A733B0" w:rsidRDefault="00A733B0">
      <w:pPr>
        <w:pStyle w:val="BodyText"/>
      </w:pPr>
    </w:p>
    <w:p w14:paraId="4B7561A1" w14:textId="77777777" w:rsidR="00A733B0" w:rsidRDefault="00A733B0">
      <w:pPr>
        <w:pStyle w:val="BodyText"/>
        <w:spacing w:before="28"/>
      </w:pPr>
    </w:p>
    <w:p w14:paraId="712F37C6" w14:textId="77777777" w:rsidR="00A733B0" w:rsidRDefault="00F07080">
      <w:pPr>
        <w:pStyle w:val="Heading2"/>
        <w:numPr>
          <w:ilvl w:val="1"/>
          <w:numId w:val="3"/>
        </w:numPr>
        <w:tabs>
          <w:tab w:val="left" w:pos="718"/>
        </w:tabs>
        <w:ind w:hanging="578"/>
      </w:pPr>
      <w:bookmarkStart w:id="19" w:name="4.3_Tender_Submission_Requirements"/>
      <w:bookmarkStart w:id="20" w:name="_Toc181949911"/>
      <w:bookmarkEnd w:id="19"/>
      <w:r>
        <w:t>Tender</w:t>
      </w:r>
      <w:r>
        <w:rPr>
          <w:spacing w:val="-4"/>
        </w:rPr>
        <w:t xml:space="preserve"> </w:t>
      </w:r>
      <w:r>
        <w:t>Submission</w:t>
      </w:r>
      <w:r>
        <w:rPr>
          <w:spacing w:val="-5"/>
        </w:rPr>
        <w:t xml:space="preserve"> </w:t>
      </w:r>
      <w:r>
        <w:rPr>
          <w:spacing w:val="-2"/>
        </w:rPr>
        <w:t>Requirements</w:t>
      </w:r>
      <w:bookmarkEnd w:id="20"/>
    </w:p>
    <w:p w14:paraId="3B7BA26A" w14:textId="77777777" w:rsidR="00A733B0" w:rsidRDefault="00A733B0">
      <w:pPr>
        <w:pStyle w:val="BodyText"/>
        <w:spacing w:before="119"/>
        <w:rPr>
          <w:b/>
          <w:sz w:val="24"/>
        </w:rPr>
      </w:pPr>
    </w:p>
    <w:p w14:paraId="11127D2D" w14:textId="77777777" w:rsidR="00A733B0" w:rsidRDefault="00F07080">
      <w:pPr>
        <w:pStyle w:val="BodyText"/>
        <w:spacing w:before="1" w:line="259" w:lineRule="auto"/>
        <w:ind w:left="140" w:right="842"/>
      </w:pPr>
      <w:r>
        <w:t>Tenderers</w:t>
      </w:r>
      <w:r>
        <w:rPr>
          <w:spacing w:val="-4"/>
        </w:rPr>
        <w:t xml:space="preserve"> </w:t>
      </w:r>
      <w:r>
        <w:t>should</w:t>
      </w:r>
      <w:r>
        <w:rPr>
          <w:spacing w:val="-2"/>
        </w:rPr>
        <w:t xml:space="preserve"> </w:t>
      </w:r>
      <w:r>
        <w:t>ensure</w:t>
      </w:r>
      <w:r>
        <w:rPr>
          <w:spacing w:val="-4"/>
        </w:rPr>
        <w:t xml:space="preserve"> </w:t>
      </w:r>
      <w:r>
        <w:t>that</w:t>
      </w:r>
      <w:r>
        <w:rPr>
          <w:spacing w:val="-3"/>
        </w:rPr>
        <w:t xml:space="preserve"> </w:t>
      </w:r>
      <w:r>
        <w:t>their</w:t>
      </w:r>
      <w:r>
        <w:rPr>
          <w:spacing w:val="-1"/>
        </w:rPr>
        <w:t xml:space="preserve"> </w:t>
      </w:r>
      <w:r>
        <w:t>Tender</w:t>
      </w:r>
      <w:r>
        <w:rPr>
          <w:spacing w:val="-1"/>
        </w:rPr>
        <w:t xml:space="preserve"> </w:t>
      </w:r>
      <w:r>
        <w:t>is</w:t>
      </w:r>
      <w:r>
        <w:rPr>
          <w:spacing w:val="-4"/>
        </w:rPr>
        <w:t xml:space="preserve"> </w:t>
      </w:r>
      <w:r>
        <w:t>submitted</w:t>
      </w:r>
      <w:r>
        <w:rPr>
          <w:spacing w:val="-4"/>
        </w:rPr>
        <w:t xml:space="preserve"> </w:t>
      </w:r>
      <w:r>
        <w:t>on</w:t>
      </w:r>
      <w:r>
        <w:rPr>
          <w:spacing w:val="-4"/>
        </w:rPr>
        <w:t xml:space="preserve"> </w:t>
      </w:r>
      <w:r>
        <w:t>company</w:t>
      </w:r>
      <w:r>
        <w:rPr>
          <w:spacing w:val="-4"/>
        </w:rPr>
        <w:t xml:space="preserve"> </w:t>
      </w:r>
      <w:r>
        <w:t>headed</w:t>
      </w:r>
      <w:r>
        <w:rPr>
          <w:spacing w:val="-2"/>
        </w:rPr>
        <w:t xml:space="preserve"> </w:t>
      </w:r>
      <w:r>
        <w:t>paper</w:t>
      </w:r>
      <w:r>
        <w:rPr>
          <w:spacing w:val="-3"/>
        </w:rPr>
        <w:t xml:space="preserve"> </w:t>
      </w:r>
      <w:r>
        <w:t>and confirm the following:</w:t>
      </w:r>
    </w:p>
    <w:p w14:paraId="0D58D176" w14:textId="77777777" w:rsidR="00A733B0" w:rsidRDefault="00A733B0">
      <w:pPr>
        <w:pStyle w:val="BodyText"/>
        <w:spacing w:before="18"/>
      </w:pPr>
    </w:p>
    <w:p w14:paraId="2368527E" w14:textId="37775A9D" w:rsidR="00A733B0" w:rsidRDefault="00F07080">
      <w:pPr>
        <w:pStyle w:val="ListParagraph"/>
        <w:numPr>
          <w:ilvl w:val="2"/>
          <w:numId w:val="3"/>
        </w:numPr>
        <w:tabs>
          <w:tab w:val="left" w:pos="859"/>
        </w:tabs>
        <w:ind w:left="859" w:hanging="360"/>
      </w:pPr>
      <w:r>
        <w:t>Cover</w:t>
      </w:r>
      <w:r>
        <w:rPr>
          <w:spacing w:val="-3"/>
        </w:rPr>
        <w:t xml:space="preserve"> </w:t>
      </w:r>
      <w:r>
        <w:t>Letter</w:t>
      </w:r>
      <w:r>
        <w:rPr>
          <w:spacing w:val="-3"/>
        </w:rPr>
        <w:t xml:space="preserve"> </w:t>
      </w:r>
      <w:r>
        <w:t>on</w:t>
      </w:r>
      <w:r>
        <w:rPr>
          <w:spacing w:val="-6"/>
        </w:rPr>
        <w:t xml:space="preserve"> </w:t>
      </w:r>
      <w:r>
        <w:t>company</w:t>
      </w:r>
      <w:r>
        <w:rPr>
          <w:spacing w:val="-4"/>
        </w:rPr>
        <w:t xml:space="preserve"> </w:t>
      </w:r>
      <w:r>
        <w:t>headed</w:t>
      </w:r>
      <w:r>
        <w:rPr>
          <w:spacing w:val="-4"/>
        </w:rPr>
        <w:t xml:space="preserve"> </w:t>
      </w:r>
      <w:r>
        <w:rPr>
          <w:spacing w:val="-2"/>
        </w:rPr>
        <w:t>paper</w:t>
      </w:r>
      <w:r w:rsidR="00074AF9">
        <w:rPr>
          <w:spacing w:val="-2"/>
        </w:rPr>
        <w:t>.</w:t>
      </w:r>
    </w:p>
    <w:p w14:paraId="74316F35" w14:textId="78DC1319" w:rsidR="00A733B0" w:rsidRDefault="00F07080">
      <w:pPr>
        <w:pStyle w:val="ListParagraph"/>
        <w:numPr>
          <w:ilvl w:val="2"/>
          <w:numId w:val="3"/>
        </w:numPr>
        <w:tabs>
          <w:tab w:val="left" w:pos="860"/>
        </w:tabs>
        <w:spacing w:before="18"/>
        <w:ind w:hanging="360"/>
      </w:pPr>
      <w:r>
        <w:t>Tenders</w:t>
      </w:r>
      <w:r>
        <w:rPr>
          <w:spacing w:val="-6"/>
        </w:rPr>
        <w:t xml:space="preserve"> </w:t>
      </w:r>
      <w:r>
        <w:t>for</w:t>
      </w:r>
      <w:r>
        <w:rPr>
          <w:spacing w:val="-6"/>
        </w:rPr>
        <w:t xml:space="preserve"> </w:t>
      </w:r>
      <w:r>
        <w:t>works</w:t>
      </w:r>
      <w:r>
        <w:rPr>
          <w:spacing w:val="-7"/>
        </w:rPr>
        <w:t xml:space="preserve"> </w:t>
      </w:r>
      <w:r>
        <w:t>broken</w:t>
      </w:r>
      <w:r>
        <w:rPr>
          <w:spacing w:val="-4"/>
        </w:rPr>
        <w:t xml:space="preserve"> </w:t>
      </w:r>
      <w:r>
        <w:t>down</w:t>
      </w:r>
      <w:r>
        <w:rPr>
          <w:spacing w:val="-5"/>
        </w:rPr>
        <w:t xml:space="preserve"> </w:t>
      </w:r>
      <w:r>
        <w:t>where</w:t>
      </w:r>
      <w:r>
        <w:rPr>
          <w:spacing w:val="-7"/>
        </w:rPr>
        <w:t xml:space="preserve"> </w:t>
      </w:r>
      <w:r>
        <w:t>appropriate</w:t>
      </w:r>
      <w:r>
        <w:rPr>
          <w:spacing w:val="-4"/>
        </w:rPr>
        <w:t xml:space="preserve"> </w:t>
      </w:r>
      <w:r>
        <w:t>into</w:t>
      </w:r>
      <w:r>
        <w:rPr>
          <w:spacing w:val="-4"/>
        </w:rPr>
        <w:t xml:space="preserve"> </w:t>
      </w:r>
      <w:r>
        <w:t>project</w:t>
      </w:r>
      <w:r>
        <w:rPr>
          <w:spacing w:val="-4"/>
        </w:rPr>
        <w:t xml:space="preserve"> </w:t>
      </w:r>
      <w:r>
        <w:rPr>
          <w:spacing w:val="-2"/>
        </w:rPr>
        <w:t>stages</w:t>
      </w:r>
      <w:r w:rsidR="00074AF9">
        <w:rPr>
          <w:spacing w:val="-2"/>
        </w:rPr>
        <w:t>.</w:t>
      </w:r>
    </w:p>
    <w:p w14:paraId="27843061" w14:textId="2DD58CA9" w:rsidR="00A733B0" w:rsidRDefault="00F07080">
      <w:pPr>
        <w:pStyle w:val="ListParagraph"/>
        <w:numPr>
          <w:ilvl w:val="2"/>
          <w:numId w:val="3"/>
        </w:numPr>
        <w:tabs>
          <w:tab w:val="left" w:pos="860"/>
        </w:tabs>
        <w:spacing w:before="19" w:line="256" w:lineRule="auto"/>
        <w:ind w:right="967"/>
      </w:pPr>
      <w:r>
        <w:t>Acceptance</w:t>
      </w:r>
      <w:r>
        <w:rPr>
          <w:spacing w:val="-6"/>
        </w:rPr>
        <w:t xml:space="preserve"> </w:t>
      </w:r>
      <w:r>
        <w:t>statement</w:t>
      </w:r>
      <w:r>
        <w:rPr>
          <w:spacing w:val="-2"/>
        </w:rPr>
        <w:t xml:space="preserve"> </w:t>
      </w:r>
      <w:r>
        <w:t>of</w:t>
      </w:r>
      <w:r>
        <w:rPr>
          <w:spacing w:val="-4"/>
        </w:rPr>
        <w:t xml:space="preserve"> </w:t>
      </w:r>
      <w:r>
        <w:t>THE</w:t>
      </w:r>
      <w:r>
        <w:rPr>
          <w:spacing w:val="-4"/>
        </w:rPr>
        <w:t xml:space="preserve"> </w:t>
      </w:r>
      <w:r>
        <w:t>PIRBRIGHT</w:t>
      </w:r>
      <w:r>
        <w:rPr>
          <w:spacing w:val="-6"/>
        </w:rPr>
        <w:t xml:space="preserve"> </w:t>
      </w:r>
      <w:r>
        <w:t>INSTITUTE</w:t>
      </w:r>
      <w:r>
        <w:rPr>
          <w:spacing w:val="-4"/>
        </w:rPr>
        <w:t xml:space="preserve"> </w:t>
      </w:r>
      <w:r>
        <w:t>chosen</w:t>
      </w:r>
      <w:r>
        <w:rPr>
          <w:spacing w:val="-3"/>
        </w:rPr>
        <w:t xml:space="preserve"> </w:t>
      </w:r>
      <w:r>
        <w:t>T&amp;Cs</w:t>
      </w:r>
      <w:r>
        <w:rPr>
          <w:spacing w:val="-3"/>
        </w:rPr>
        <w:t xml:space="preserve"> </w:t>
      </w:r>
      <w:r>
        <w:t>detailing</w:t>
      </w:r>
      <w:r>
        <w:rPr>
          <w:spacing w:val="-4"/>
        </w:rPr>
        <w:t xml:space="preserve"> </w:t>
      </w:r>
      <w:r>
        <w:t>any modifications required</w:t>
      </w:r>
      <w:r w:rsidR="00074AF9">
        <w:t>.</w:t>
      </w:r>
    </w:p>
    <w:p w14:paraId="1540B0EA" w14:textId="7481FC7E" w:rsidR="00A733B0" w:rsidRDefault="00F07080">
      <w:pPr>
        <w:pStyle w:val="ListParagraph"/>
        <w:numPr>
          <w:ilvl w:val="2"/>
          <w:numId w:val="3"/>
        </w:numPr>
        <w:tabs>
          <w:tab w:val="left" w:pos="861"/>
        </w:tabs>
        <w:spacing w:before="2"/>
        <w:ind w:left="861" w:hanging="360"/>
      </w:pPr>
      <w:r>
        <w:t>Acceptance</w:t>
      </w:r>
      <w:r>
        <w:rPr>
          <w:spacing w:val="-9"/>
        </w:rPr>
        <w:t xml:space="preserve"> </w:t>
      </w:r>
      <w:r>
        <w:t>statement</w:t>
      </w:r>
      <w:r>
        <w:rPr>
          <w:spacing w:val="-3"/>
        </w:rPr>
        <w:t xml:space="preserve"> </w:t>
      </w:r>
      <w:r>
        <w:t>of</w:t>
      </w:r>
      <w:r>
        <w:rPr>
          <w:spacing w:val="-5"/>
        </w:rPr>
        <w:t xml:space="preserve"> </w:t>
      </w:r>
      <w:r>
        <w:t>confidentiality</w:t>
      </w:r>
      <w:r>
        <w:rPr>
          <w:spacing w:val="-6"/>
        </w:rPr>
        <w:t xml:space="preserve"> </w:t>
      </w:r>
      <w:r>
        <w:t>statement</w:t>
      </w:r>
      <w:r>
        <w:rPr>
          <w:spacing w:val="-5"/>
        </w:rPr>
        <w:t xml:space="preserve"> </w:t>
      </w:r>
      <w:r>
        <w:t>included</w:t>
      </w:r>
      <w:r>
        <w:rPr>
          <w:spacing w:val="-5"/>
        </w:rPr>
        <w:t xml:space="preserve"> </w:t>
      </w:r>
      <w:r>
        <w:t>in</w:t>
      </w:r>
      <w:r>
        <w:rPr>
          <w:spacing w:val="-4"/>
        </w:rPr>
        <w:t xml:space="preserve"> </w:t>
      </w:r>
      <w:r>
        <w:t>this</w:t>
      </w:r>
      <w:r>
        <w:rPr>
          <w:spacing w:val="-7"/>
        </w:rPr>
        <w:t xml:space="preserve"> </w:t>
      </w:r>
      <w:r>
        <w:t>ITT</w:t>
      </w:r>
      <w:r>
        <w:rPr>
          <w:spacing w:val="-6"/>
        </w:rPr>
        <w:t xml:space="preserve"> </w:t>
      </w:r>
      <w:r>
        <w:rPr>
          <w:spacing w:val="-2"/>
        </w:rPr>
        <w:t>document</w:t>
      </w:r>
      <w:r w:rsidR="00074AF9">
        <w:rPr>
          <w:spacing w:val="-2"/>
        </w:rPr>
        <w:t>.</w:t>
      </w:r>
    </w:p>
    <w:p w14:paraId="6DCFB2E8" w14:textId="77777777" w:rsidR="00A733B0" w:rsidRDefault="00A733B0">
      <w:pPr>
        <w:sectPr w:rsidR="00A733B0">
          <w:pgSz w:w="11910" w:h="16840"/>
          <w:pgMar w:top="1340" w:right="720" w:bottom="1200" w:left="1300" w:header="329" w:footer="1002" w:gutter="0"/>
          <w:cols w:space="720"/>
        </w:sectPr>
      </w:pPr>
    </w:p>
    <w:p w14:paraId="540F6D6F" w14:textId="39C06A74" w:rsidR="00A733B0" w:rsidRDefault="00F07080">
      <w:pPr>
        <w:pStyle w:val="ListParagraph"/>
        <w:numPr>
          <w:ilvl w:val="2"/>
          <w:numId w:val="3"/>
        </w:numPr>
        <w:tabs>
          <w:tab w:val="left" w:pos="860"/>
        </w:tabs>
        <w:spacing w:before="91"/>
        <w:ind w:hanging="360"/>
      </w:pPr>
      <w:r>
        <w:lastRenderedPageBreak/>
        <w:t>Details</w:t>
      </w:r>
      <w:r>
        <w:rPr>
          <w:spacing w:val="-5"/>
        </w:rPr>
        <w:t xml:space="preserve"> </w:t>
      </w:r>
      <w:r>
        <w:t>of</w:t>
      </w:r>
      <w:r>
        <w:rPr>
          <w:spacing w:val="-2"/>
        </w:rPr>
        <w:t xml:space="preserve"> </w:t>
      </w:r>
      <w:r>
        <w:t>how</w:t>
      </w:r>
      <w:r>
        <w:rPr>
          <w:spacing w:val="-7"/>
        </w:rPr>
        <w:t xml:space="preserve"> </w:t>
      </w:r>
      <w:r>
        <w:t>the</w:t>
      </w:r>
      <w:r>
        <w:rPr>
          <w:spacing w:val="-6"/>
        </w:rPr>
        <w:t xml:space="preserve"> </w:t>
      </w:r>
      <w:r>
        <w:t>specification</w:t>
      </w:r>
      <w:r>
        <w:rPr>
          <w:spacing w:val="-4"/>
        </w:rPr>
        <w:t xml:space="preserve"> </w:t>
      </w:r>
      <w:r>
        <w:t>will</w:t>
      </w:r>
      <w:r>
        <w:rPr>
          <w:spacing w:val="-4"/>
        </w:rPr>
        <w:t xml:space="preserve"> </w:t>
      </w:r>
      <w:r>
        <w:t>be</w:t>
      </w:r>
      <w:r>
        <w:rPr>
          <w:spacing w:val="-3"/>
        </w:rPr>
        <w:t xml:space="preserve"> </w:t>
      </w:r>
      <w:r>
        <w:rPr>
          <w:spacing w:val="-5"/>
        </w:rPr>
        <w:t>met</w:t>
      </w:r>
      <w:r w:rsidR="00074AF9">
        <w:rPr>
          <w:spacing w:val="-5"/>
        </w:rPr>
        <w:t>.</w:t>
      </w:r>
    </w:p>
    <w:p w14:paraId="6EE61E9A" w14:textId="77777777" w:rsidR="00A733B0" w:rsidRDefault="00F07080">
      <w:pPr>
        <w:pStyle w:val="ListParagraph"/>
        <w:numPr>
          <w:ilvl w:val="2"/>
          <w:numId w:val="3"/>
        </w:numPr>
        <w:tabs>
          <w:tab w:val="left" w:pos="860"/>
        </w:tabs>
        <w:spacing w:before="18"/>
        <w:ind w:hanging="360"/>
      </w:pPr>
      <w:r>
        <w:t>Details</w:t>
      </w:r>
      <w:r>
        <w:rPr>
          <w:spacing w:val="-4"/>
        </w:rPr>
        <w:t xml:space="preserve"> </w:t>
      </w:r>
      <w:r>
        <w:t>of</w:t>
      </w:r>
      <w:r>
        <w:rPr>
          <w:spacing w:val="-6"/>
        </w:rPr>
        <w:t xml:space="preserve"> </w:t>
      </w:r>
      <w:r>
        <w:t>relevant</w:t>
      </w:r>
      <w:r>
        <w:rPr>
          <w:spacing w:val="-4"/>
        </w:rPr>
        <w:t xml:space="preserve"> </w:t>
      </w:r>
      <w:r>
        <w:rPr>
          <w:spacing w:val="-2"/>
        </w:rPr>
        <w:t>experience</w:t>
      </w:r>
    </w:p>
    <w:p w14:paraId="0D30EDA3" w14:textId="77777777" w:rsidR="00A733B0" w:rsidRDefault="00F07080">
      <w:pPr>
        <w:pStyle w:val="ListParagraph"/>
        <w:numPr>
          <w:ilvl w:val="2"/>
          <w:numId w:val="3"/>
        </w:numPr>
        <w:tabs>
          <w:tab w:val="left" w:pos="860"/>
        </w:tabs>
        <w:spacing w:before="18"/>
        <w:ind w:hanging="360"/>
      </w:pPr>
      <w:r>
        <w:t>Details</w:t>
      </w:r>
      <w:r>
        <w:rPr>
          <w:spacing w:val="-4"/>
        </w:rPr>
        <w:t xml:space="preserve"> </w:t>
      </w:r>
      <w:r>
        <w:t>of</w:t>
      </w:r>
      <w:r>
        <w:rPr>
          <w:spacing w:val="-6"/>
        </w:rPr>
        <w:t xml:space="preserve"> </w:t>
      </w:r>
      <w:r>
        <w:t>relevant</w:t>
      </w:r>
      <w:r>
        <w:rPr>
          <w:spacing w:val="-4"/>
        </w:rPr>
        <w:t xml:space="preserve"> </w:t>
      </w:r>
      <w:r>
        <w:rPr>
          <w:spacing w:val="-2"/>
        </w:rPr>
        <w:t>qualification</w:t>
      </w:r>
    </w:p>
    <w:p w14:paraId="5C65F88C" w14:textId="77777777" w:rsidR="00837992" w:rsidRPr="00B74242" w:rsidRDefault="00837992" w:rsidP="00837992">
      <w:pPr>
        <w:pStyle w:val="ListParagraph"/>
        <w:widowControl/>
        <w:numPr>
          <w:ilvl w:val="0"/>
          <w:numId w:val="4"/>
        </w:numPr>
        <w:autoSpaceDE/>
        <w:autoSpaceDN/>
        <w:spacing w:line="259" w:lineRule="auto"/>
        <w:ind w:left="851"/>
        <w:contextualSpacing/>
      </w:pPr>
      <w:r w:rsidRPr="00B74242">
        <w:t>Details</w:t>
      </w:r>
      <w:r w:rsidRPr="00B74242">
        <w:rPr>
          <w:spacing w:val="-4"/>
        </w:rPr>
        <w:t xml:space="preserve"> </w:t>
      </w:r>
      <w:r w:rsidRPr="00B74242">
        <w:t>of</w:t>
      </w:r>
      <w:r w:rsidRPr="00B74242">
        <w:rPr>
          <w:spacing w:val="-3"/>
        </w:rPr>
        <w:t xml:space="preserve"> </w:t>
      </w:r>
      <w:r w:rsidRPr="00B74242">
        <w:t>3</w:t>
      </w:r>
      <w:r w:rsidRPr="00B74242">
        <w:rPr>
          <w:spacing w:val="-6"/>
        </w:rPr>
        <w:t xml:space="preserve"> </w:t>
      </w:r>
      <w:r w:rsidRPr="00B74242">
        <w:t>relevant</w:t>
      </w:r>
      <w:r w:rsidRPr="00B74242">
        <w:rPr>
          <w:spacing w:val="-3"/>
        </w:rPr>
        <w:t xml:space="preserve"> </w:t>
      </w:r>
      <w:r w:rsidRPr="00B74242">
        <w:t>case</w:t>
      </w:r>
      <w:r w:rsidRPr="00B74242">
        <w:rPr>
          <w:spacing w:val="-4"/>
        </w:rPr>
        <w:t xml:space="preserve"> </w:t>
      </w:r>
      <w:r w:rsidRPr="00B74242">
        <w:rPr>
          <w:spacing w:val="-2"/>
        </w:rPr>
        <w:t xml:space="preserve">studies. </w:t>
      </w:r>
      <w:r w:rsidRPr="00B74242">
        <w:t>Case studies are to provide the following details:</w:t>
      </w:r>
    </w:p>
    <w:p w14:paraId="4EFCFEFB" w14:textId="77777777" w:rsidR="00837992" w:rsidRPr="00B74242" w:rsidRDefault="00837992" w:rsidP="00837992">
      <w:pPr>
        <w:pStyle w:val="ListParagraph"/>
        <w:widowControl/>
        <w:numPr>
          <w:ilvl w:val="1"/>
          <w:numId w:val="4"/>
        </w:numPr>
        <w:autoSpaceDE/>
        <w:autoSpaceDN/>
        <w:spacing w:line="259" w:lineRule="auto"/>
        <w:contextualSpacing/>
      </w:pPr>
      <w:r w:rsidRPr="00B74242">
        <w:t>What were the aims and objectives of the project</w:t>
      </w:r>
    </w:p>
    <w:p w14:paraId="5ACEC124" w14:textId="77777777" w:rsidR="00837992" w:rsidRPr="00B74242" w:rsidRDefault="00837992" w:rsidP="00837992">
      <w:pPr>
        <w:pStyle w:val="ListParagraph"/>
        <w:widowControl/>
        <w:numPr>
          <w:ilvl w:val="1"/>
          <w:numId w:val="4"/>
        </w:numPr>
        <w:autoSpaceDE/>
        <w:autoSpaceDN/>
        <w:spacing w:line="259" w:lineRule="auto"/>
        <w:contextualSpacing/>
      </w:pPr>
      <w:r w:rsidRPr="00B74242">
        <w:t>What was your approach to achieving the aims and objectives?</w:t>
      </w:r>
    </w:p>
    <w:p w14:paraId="48D479BD" w14:textId="77777777" w:rsidR="00837992" w:rsidRPr="00B74242" w:rsidRDefault="00837992" w:rsidP="00837992">
      <w:pPr>
        <w:pStyle w:val="ListParagraph"/>
        <w:widowControl/>
        <w:numPr>
          <w:ilvl w:val="1"/>
          <w:numId w:val="4"/>
        </w:numPr>
        <w:autoSpaceDE/>
        <w:autoSpaceDN/>
        <w:spacing w:line="259" w:lineRule="auto"/>
        <w:contextualSpacing/>
      </w:pPr>
      <w:r w:rsidRPr="00B74242">
        <w:t>What work was completed?</w:t>
      </w:r>
    </w:p>
    <w:p w14:paraId="1A4F2493" w14:textId="62134B5C" w:rsidR="00837992" w:rsidRPr="00B74242" w:rsidRDefault="00837992" w:rsidP="00837992">
      <w:pPr>
        <w:pStyle w:val="ListParagraph"/>
        <w:widowControl/>
        <w:numPr>
          <w:ilvl w:val="1"/>
          <w:numId w:val="4"/>
        </w:numPr>
        <w:autoSpaceDE/>
        <w:autoSpaceDN/>
        <w:spacing w:line="259" w:lineRule="auto"/>
        <w:contextualSpacing/>
      </w:pPr>
      <w:r w:rsidRPr="00B74242">
        <w:t>How did you manage Health and Safety?</w:t>
      </w:r>
    </w:p>
    <w:p w14:paraId="693AD7DE" w14:textId="77777777" w:rsidR="00837992" w:rsidRPr="00B74242" w:rsidRDefault="00837992" w:rsidP="00837992">
      <w:pPr>
        <w:pStyle w:val="ListParagraph"/>
        <w:widowControl/>
        <w:numPr>
          <w:ilvl w:val="1"/>
          <w:numId w:val="4"/>
        </w:numPr>
        <w:autoSpaceDE/>
        <w:autoSpaceDN/>
        <w:spacing w:line="259" w:lineRule="auto"/>
        <w:contextualSpacing/>
      </w:pPr>
      <w:r w:rsidRPr="00B74242">
        <w:t>What issues arose during the works and how did you overcome this?</w:t>
      </w:r>
    </w:p>
    <w:p w14:paraId="434AE26D" w14:textId="675981FE" w:rsidR="00837992" w:rsidRPr="00B74242" w:rsidRDefault="00837992" w:rsidP="00837992">
      <w:pPr>
        <w:pStyle w:val="ListParagraph"/>
        <w:widowControl/>
        <w:numPr>
          <w:ilvl w:val="1"/>
          <w:numId w:val="4"/>
        </w:numPr>
        <w:autoSpaceDE/>
        <w:autoSpaceDN/>
        <w:spacing w:line="259" w:lineRule="auto"/>
        <w:contextualSpacing/>
      </w:pPr>
      <w:r w:rsidRPr="00B74242">
        <w:t>What benefits did you deliver to the client?</w:t>
      </w:r>
    </w:p>
    <w:p w14:paraId="4A61EEF8" w14:textId="77777777" w:rsidR="00A733B0" w:rsidRDefault="00F07080">
      <w:pPr>
        <w:pStyle w:val="ListParagraph"/>
        <w:numPr>
          <w:ilvl w:val="2"/>
          <w:numId w:val="3"/>
        </w:numPr>
        <w:tabs>
          <w:tab w:val="left" w:pos="860"/>
        </w:tabs>
        <w:spacing w:before="18"/>
        <w:ind w:hanging="360"/>
      </w:pPr>
      <w:r>
        <w:t>Example</w:t>
      </w:r>
      <w:r>
        <w:rPr>
          <w:spacing w:val="-7"/>
        </w:rPr>
        <w:t xml:space="preserve"> </w:t>
      </w:r>
      <w:r>
        <w:t>Risk</w:t>
      </w:r>
      <w:r>
        <w:rPr>
          <w:spacing w:val="-3"/>
        </w:rPr>
        <w:t xml:space="preserve"> </w:t>
      </w:r>
      <w:r>
        <w:t>Assessment</w:t>
      </w:r>
      <w:r>
        <w:rPr>
          <w:spacing w:val="-5"/>
        </w:rPr>
        <w:t xml:space="preserve"> </w:t>
      </w:r>
      <w:r>
        <w:t>/</w:t>
      </w:r>
      <w:r>
        <w:rPr>
          <w:spacing w:val="-5"/>
        </w:rPr>
        <w:t xml:space="preserve"> </w:t>
      </w:r>
      <w:r>
        <w:t>Method</w:t>
      </w:r>
      <w:r>
        <w:rPr>
          <w:spacing w:val="-6"/>
        </w:rPr>
        <w:t xml:space="preserve"> </w:t>
      </w:r>
      <w:r>
        <w:t>statement</w:t>
      </w:r>
      <w:r>
        <w:rPr>
          <w:spacing w:val="-4"/>
        </w:rPr>
        <w:t xml:space="preserve"> </w:t>
      </w:r>
      <w:r>
        <w:t>at</w:t>
      </w:r>
      <w:r>
        <w:rPr>
          <w:spacing w:val="-7"/>
        </w:rPr>
        <w:t xml:space="preserve"> </w:t>
      </w:r>
      <w:r>
        <w:t>High</w:t>
      </w:r>
      <w:r>
        <w:rPr>
          <w:spacing w:val="-4"/>
        </w:rPr>
        <w:t xml:space="preserve"> </w:t>
      </w:r>
      <w:r>
        <w:t>Hazard</w:t>
      </w:r>
      <w:r>
        <w:rPr>
          <w:spacing w:val="-4"/>
        </w:rPr>
        <w:t xml:space="preserve"> </w:t>
      </w:r>
      <w:r>
        <w:rPr>
          <w:spacing w:val="-2"/>
        </w:rPr>
        <w:t>site.</w:t>
      </w:r>
    </w:p>
    <w:p w14:paraId="2A197C7B" w14:textId="0EE5F7F5" w:rsidR="00A733B0" w:rsidRDefault="00F07080">
      <w:pPr>
        <w:pStyle w:val="ListParagraph"/>
        <w:numPr>
          <w:ilvl w:val="2"/>
          <w:numId w:val="3"/>
        </w:numPr>
        <w:tabs>
          <w:tab w:val="left" w:pos="860"/>
        </w:tabs>
        <w:spacing w:before="19"/>
        <w:ind w:hanging="360"/>
      </w:pPr>
      <w:r>
        <w:t>Details</w:t>
      </w:r>
      <w:r>
        <w:rPr>
          <w:spacing w:val="-9"/>
        </w:rPr>
        <w:t xml:space="preserve"> </w:t>
      </w:r>
      <w:r>
        <w:t>of</w:t>
      </w:r>
      <w:r>
        <w:rPr>
          <w:spacing w:val="-6"/>
        </w:rPr>
        <w:t xml:space="preserve"> </w:t>
      </w:r>
      <w:r>
        <w:t>quality</w:t>
      </w:r>
      <w:r>
        <w:rPr>
          <w:spacing w:val="-10"/>
        </w:rPr>
        <w:t xml:space="preserve"> </w:t>
      </w:r>
      <w:r>
        <w:t>management</w:t>
      </w:r>
      <w:r>
        <w:rPr>
          <w:spacing w:val="-8"/>
        </w:rPr>
        <w:t xml:space="preserve"> </w:t>
      </w:r>
      <w:r>
        <w:t>system</w:t>
      </w:r>
      <w:r>
        <w:rPr>
          <w:spacing w:val="-8"/>
        </w:rPr>
        <w:t xml:space="preserve"> </w:t>
      </w:r>
      <w:r>
        <w:t>processes/accreditations</w:t>
      </w:r>
      <w:r>
        <w:rPr>
          <w:spacing w:val="-6"/>
        </w:rPr>
        <w:t xml:space="preserve"> </w:t>
      </w:r>
      <w:r w:rsidR="00074AF9">
        <w:rPr>
          <w:spacing w:val="-2"/>
        </w:rPr>
        <w:t>utilized.</w:t>
      </w:r>
    </w:p>
    <w:p w14:paraId="2EC9531A" w14:textId="5952084A" w:rsidR="00A733B0" w:rsidRDefault="00F07080">
      <w:pPr>
        <w:pStyle w:val="ListParagraph"/>
        <w:numPr>
          <w:ilvl w:val="2"/>
          <w:numId w:val="3"/>
        </w:numPr>
        <w:tabs>
          <w:tab w:val="left" w:pos="860"/>
        </w:tabs>
        <w:spacing w:before="18"/>
        <w:ind w:hanging="360"/>
      </w:pPr>
      <w:r>
        <w:t>Details</w:t>
      </w:r>
      <w:r>
        <w:rPr>
          <w:spacing w:val="-4"/>
        </w:rPr>
        <w:t xml:space="preserve"> </w:t>
      </w:r>
      <w:r>
        <w:t>of</w:t>
      </w:r>
      <w:r>
        <w:rPr>
          <w:spacing w:val="-4"/>
        </w:rPr>
        <w:t xml:space="preserve"> </w:t>
      </w:r>
      <w:r>
        <w:t>Safety</w:t>
      </w:r>
      <w:r>
        <w:rPr>
          <w:spacing w:val="-8"/>
        </w:rPr>
        <w:t xml:space="preserve"> </w:t>
      </w:r>
      <w:r>
        <w:t>management</w:t>
      </w:r>
      <w:r>
        <w:rPr>
          <w:spacing w:val="-5"/>
        </w:rPr>
        <w:t xml:space="preserve"> </w:t>
      </w:r>
      <w:r>
        <w:t>system</w:t>
      </w:r>
      <w:r>
        <w:rPr>
          <w:spacing w:val="-6"/>
        </w:rPr>
        <w:t xml:space="preserve"> </w:t>
      </w:r>
      <w:r>
        <w:t>processes</w:t>
      </w:r>
      <w:r>
        <w:rPr>
          <w:spacing w:val="-6"/>
        </w:rPr>
        <w:t xml:space="preserve"> </w:t>
      </w:r>
      <w:r w:rsidR="00074AF9">
        <w:rPr>
          <w:spacing w:val="-2"/>
        </w:rPr>
        <w:t>utilized.</w:t>
      </w:r>
    </w:p>
    <w:p w14:paraId="7C85CCCE" w14:textId="2C578586" w:rsidR="00A733B0" w:rsidRDefault="00F07080">
      <w:pPr>
        <w:pStyle w:val="ListParagraph"/>
        <w:numPr>
          <w:ilvl w:val="2"/>
          <w:numId w:val="3"/>
        </w:numPr>
        <w:tabs>
          <w:tab w:val="left" w:pos="860"/>
        </w:tabs>
        <w:spacing w:before="18"/>
        <w:ind w:hanging="360"/>
      </w:pPr>
      <w:r>
        <w:t>Location</w:t>
      </w:r>
      <w:r>
        <w:rPr>
          <w:spacing w:val="-4"/>
        </w:rPr>
        <w:t xml:space="preserve"> </w:t>
      </w:r>
      <w:r>
        <w:t>of</w:t>
      </w:r>
      <w:r>
        <w:rPr>
          <w:spacing w:val="-4"/>
        </w:rPr>
        <w:t xml:space="preserve"> </w:t>
      </w:r>
      <w:r>
        <w:t>proposed</w:t>
      </w:r>
      <w:r>
        <w:rPr>
          <w:spacing w:val="-4"/>
        </w:rPr>
        <w:t xml:space="preserve"> </w:t>
      </w:r>
      <w:r w:rsidR="00074AF9">
        <w:t>subcontractors</w:t>
      </w:r>
      <w:r>
        <w:rPr>
          <w:spacing w:val="-5"/>
        </w:rPr>
        <w:t xml:space="preserve"> </w:t>
      </w:r>
      <w:r>
        <w:t>to</w:t>
      </w:r>
      <w:r>
        <w:rPr>
          <w:spacing w:val="-6"/>
        </w:rPr>
        <w:t xml:space="preserve"> </w:t>
      </w:r>
      <w:r>
        <w:t>be</w:t>
      </w:r>
      <w:r>
        <w:rPr>
          <w:spacing w:val="-3"/>
        </w:rPr>
        <w:t xml:space="preserve"> </w:t>
      </w:r>
      <w:r>
        <w:rPr>
          <w:spacing w:val="-2"/>
        </w:rPr>
        <w:t>provided.</w:t>
      </w:r>
    </w:p>
    <w:p w14:paraId="340EFC2A" w14:textId="77777777" w:rsidR="00A733B0" w:rsidRDefault="00F07080">
      <w:pPr>
        <w:pStyle w:val="ListParagraph"/>
        <w:numPr>
          <w:ilvl w:val="2"/>
          <w:numId w:val="3"/>
        </w:numPr>
        <w:tabs>
          <w:tab w:val="left" w:pos="861"/>
        </w:tabs>
        <w:spacing w:before="16"/>
        <w:ind w:left="861" w:hanging="360"/>
      </w:pPr>
      <w:r>
        <w:t>Details</w:t>
      </w:r>
      <w:r>
        <w:rPr>
          <w:spacing w:val="-5"/>
        </w:rPr>
        <w:t xml:space="preserve"> </w:t>
      </w:r>
      <w:r>
        <w:t>of</w:t>
      </w:r>
      <w:r>
        <w:rPr>
          <w:spacing w:val="-3"/>
        </w:rPr>
        <w:t xml:space="preserve"> </w:t>
      </w:r>
      <w:r>
        <w:t>any</w:t>
      </w:r>
      <w:r>
        <w:rPr>
          <w:spacing w:val="-4"/>
        </w:rPr>
        <w:t xml:space="preserve"> </w:t>
      </w:r>
      <w:r>
        <w:t>proposed</w:t>
      </w:r>
      <w:r>
        <w:rPr>
          <w:spacing w:val="-7"/>
        </w:rPr>
        <w:t xml:space="preserve"> </w:t>
      </w:r>
      <w:r>
        <w:t>Sub-</w:t>
      </w:r>
      <w:r>
        <w:rPr>
          <w:spacing w:val="-2"/>
        </w:rPr>
        <w:t>Contractors</w:t>
      </w:r>
    </w:p>
    <w:p w14:paraId="3DEC9E84" w14:textId="77777777" w:rsidR="00A733B0" w:rsidRDefault="00F07080">
      <w:pPr>
        <w:pStyle w:val="ListParagraph"/>
        <w:numPr>
          <w:ilvl w:val="2"/>
          <w:numId w:val="3"/>
        </w:numPr>
        <w:tabs>
          <w:tab w:val="left" w:pos="861"/>
        </w:tabs>
        <w:spacing w:before="19" w:line="256" w:lineRule="auto"/>
        <w:ind w:left="861" w:right="1170"/>
      </w:pPr>
      <w:r>
        <w:t>Project</w:t>
      </w:r>
      <w:r>
        <w:rPr>
          <w:spacing w:val="-4"/>
        </w:rPr>
        <w:t xml:space="preserve"> </w:t>
      </w:r>
      <w:r>
        <w:t>Manager(s)</w:t>
      </w:r>
      <w:r>
        <w:rPr>
          <w:spacing w:val="-1"/>
        </w:rPr>
        <w:t xml:space="preserve"> </w:t>
      </w:r>
      <w:r>
        <w:t>will</w:t>
      </w:r>
      <w:r>
        <w:rPr>
          <w:spacing w:val="-3"/>
        </w:rPr>
        <w:t xml:space="preserve"> </w:t>
      </w:r>
      <w:r>
        <w:t>need</w:t>
      </w:r>
      <w:r>
        <w:rPr>
          <w:spacing w:val="-3"/>
        </w:rPr>
        <w:t xml:space="preserve"> </w:t>
      </w:r>
      <w:r>
        <w:t>to</w:t>
      </w:r>
      <w:r>
        <w:rPr>
          <w:spacing w:val="-4"/>
        </w:rPr>
        <w:t xml:space="preserve"> </w:t>
      </w:r>
      <w:r>
        <w:t>undergo</w:t>
      </w:r>
      <w:r>
        <w:rPr>
          <w:spacing w:val="-4"/>
        </w:rPr>
        <w:t xml:space="preserve"> </w:t>
      </w:r>
      <w:r>
        <w:t>site</w:t>
      </w:r>
      <w:r>
        <w:rPr>
          <w:spacing w:val="-4"/>
        </w:rPr>
        <w:t xml:space="preserve"> </w:t>
      </w:r>
      <w:r>
        <w:t>security</w:t>
      </w:r>
      <w:r>
        <w:rPr>
          <w:spacing w:val="-2"/>
        </w:rPr>
        <w:t xml:space="preserve"> </w:t>
      </w:r>
      <w:r>
        <w:t>clearance</w:t>
      </w:r>
      <w:r>
        <w:rPr>
          <w:spacing w:val="-4"/>
        </w:rPr>
        <w:t xml:space="preserve"> </w:t>
      </w:r>
      <w:r>
        <w:t>so</w:t>
      </w:r>
      <w:r>
        <w:rPr>
          <w:spacing w:val="-4"/>
        </w:rPr>
        <w:t xml:space="preserve"> </w:t>
      </w:r>
      <w:r>
        <w:t>they</w:t>
      </w:r>
      <w:r>
        <w:rPr>
          <w:spacing w:val="-2"/>
        </w:rPr>
        <w:t xml:space="preserve"> </w:t>
      </w:r>
      <w:r>
        <w:t>can</w:t>
      </w:r>
      <w:r>
        <w:rPr>
          <w:spacing w:val="-3"/>
        </w:rPr>
        <w:t xml:space="preserve"> </w:t>
      </w:r>
      <w:r>
        <w:t xml:space="preserve">work </w:t>
      </w:r>
      <w:r>
        <w:rPr>
          <w:spacing w:val="-2"/>
        </w:rPr>
        <w:t>unescorted.</w:t>
      </w:r>
    </w:p>
    <w:p w14:paraId="3989FDD4" w14:textId="77777777" w:rsidR="00A733B0" w:rsidRDefault="00A733B0">
      <w:pPr>
        <w:pStyle w:val="BodyText"/>
        <w:spacing w:before="23"/>
      </w:pPr>
    </w:p>
    <w:p w14:paraId="7DDB799D" w14:textId="77777777" w:rsidR="00A733B0" w:rsidRDefault="00F07080">
      <w:pPr>
        <w:pStyle w:val="BodyText"/>
        <w:spacing w:line="259" w:lineRule="auto"/>
        <w:ind w:left="501" w:right="842"/>
      </w:pPr>
      <w:r>
        <w:t>Tenderers</w:t>
      </w:r>
      <w:r>
        <w:rPr>
          <w:spacing w:val="-4"/>
        </w:rPr>
        <w:t xml:space="preserve"> </w:t>
      </w:r>
      <w:r>
        <w:t>should</w:t>
      </w:r>
      <w:r>
        <w:rPr>
          <w:spacing w:val="-2"/>
        </w:rPr>
        <w:t xml:space="preserve"> </w:t>
      </w:r>
      <w:r>
        <w:t>be</w:t>
      </w:r>
      <w:r>
        <w:rPr>
          <w:spacing w:val="-4"/>
        </w:rPr>
        <w:t xml:space="preserve"> </w:t>
      </w:r>
      <w:r>
        <w:t>fully</w:t>
      </w:r>
      <w:r>
        <w:rPr>
          <w:spacing w:val="-1"/>
        </w:rPr>
        <w:t xml:space="preserve"> </w:t>
      </w:r>
      <w:r>
        <w:t>complete</w:t>
      </w:r>
      <w:r>
        <w:rPr>
          <w:spacing w:val="-2"/>
        </w:rPr>
        <w:t xml:space="preserve"> </w:t>
      </w:r>
      <w:r>
        <w:t>and</w:t>
      </w:r>
      <w:r>
        <w:rPr>
          <w:spacing w:val="-4"/>
        </w:rPr>
        <w:t xml:space="preserve"> </w:t>
      </w:r>
      <w:r>
        <w:t>include</w:t>
      </w:r>
      <w:r>
        <w:rPr>
          <w:spacing w:val="-2"/>
        </w:rPr>
        <w:t xml:space="preserve"> </w:t>
      </w:r>
      <w:r>
        <w:t>above</w:t>
      </w:r>
      <w:r>
        <w:rPr>
          <w:spacing w:val="-2"/>
        </w:rPr>
        <w:t xml:space="preserve"> </w:t>
      </w:r>
      <w:r>
        <w:t>and</w:t>
      </w:r>
      <w:r>
        <w:rPr>
          <w:spacing w:val="-3"/>
        </w:rPr>
        <w:t xml:space="preserve"> </w:t>
      </w:r>
      <w:r>
        <w:t>the</w:t>
      </w:r>
      <w:r>
        <w:rPr>
          <w:spacing w:val="-4"/>
        </w:rPr>
        <w:t xml:space="preserve"> </w:t>
      </w:r>
      <w:r>
        <w:t>following</w:t>
      </w:r>
      <w:r>
        <w:rPr>
          <w:spacing w:val="-2"/>
        </w:rPr>
        <w:t xml:space="preserve"> </w:t>
      </w:r>
      <w:r>
        <w:t>as</w:t>
      </w:r>
      <w:r>
        <w:rPr>
          <w:spacing w:val="-1"/>
        </w:rPr>
        <w:t xml:space="preserve"> </w:t>
      </w:r>
      <w:r>
        <w:t>part of</w:t>
      </w:r>
      <w:r>
        <w:rPr>
          <w:spacing w:val="-3"/>
        </w:rPr>
        <w:t xml:space="preserve"> </w:t>
      </w:r>
      <w:r>
        <w:t>their Tender submission:</w:t>
      </w:r>
    </w:p>
    <w:p w14:paraId="67D586CD" w14:textId="77777777" w:rsidR="00A733B0" w:rsidRDefault="00F07080">
      <w:pPr>
        <w:pStyle w:val="ListParagraph"/>
        <w:numPr>
          <w:ilvl w:val="2"/>
          <w:numId w:val="3"/>
        </w:numPr>
        <w:tabs>
          <w:tab w:val="left" w:pos="861"/>
        </w:tabs>
        <w:spacing w:line="267" w:lineRule="exact"/>
        <w:ind w:left="861" w:hanging="360"/>
      </w:pPr>
      <w:r>
        <w:t>Appendix</w:t>
      </w:r>
      <w:r>
        <w:rPr>
          <w:spacing w:val="-5"/>
        </w:rPr>
        <w:t xml:space="preserve"> </w:t>
      </w:r>
      <w:r>
        <w:t>A</w:t>
      </w:r>
      <w:r>
        <w:rPr>
          <w:spacing w:val="-6"/>
        </w:rPr>
        <w:t xml:space="preserve"> </w:t>
      </w:r>
      <w:r>
        <w:t>-</w:t>
      </w:r>
      <w:r>
        <w:rPr>
          <w:spacing w:val="-6"/>
        </w:rPr>
        <w:t xml:space="preserve"> </w:t>
      </w:r>
      <w:r>
        <w:t>Supplier</w:t>
      </w:r>
      <w:r>
        <w:rPr>
          <w:spacing w:val="-4"/>
        </w:rPr>
        <w:t xml:space="preserve"> </w:t>
      </w:r>
      <w:r>
        <w:t>Pre-Qualification</w:t>
      </w:r>
      <w:r>
        <w:rPr>
          <w:spacing w:val="-7"/>
        </w:rPr>
        <w:t xml:space="preserve"> </w:t>
      </w:r>
      <w:r>
        <w:rPr>
          <w:spacing w:val="-2"/>
        </w:rPr>
        <w:t>Questionnaire</w:t>
      </w:r>
    </w:p>
    <w:p w14:paraId="05A14F9A" w14:textId="1BBA7D4F" w:rsidR="00A733B0" w:rsidRDefault="00F07080">
      <w:pPr>
        <w:pStyle w:val="ListParagraph"/>
        <w:numPr>
          <w:ilvl w:val="2"/>
          <w:numId w:val="3"/>
        </w:numPr>
        <w:tabs>
          <w:tab w:val="left" w:pos="861"/>
        </w:tabs>
        <w:spacing w:before="19"/>
        <w:ind w:left="861" w:hanging="360"/>
      </w:pPr>
      <w:r>
        <w:t>Appendix</w:t>
      </w:r>
      <w:r>
        <w:rPr>
          <w:spacing w:val="-3"/>
        </w:rPr>
        <w:t xml:space="preserve"> </w:t>
      </w:r>
      <w:r>
        <w:t>C</w:t>
      </w:r>
      <w:r>
        <w:rPr>
          <w:spacing w:val="-4"/>
        </w:rPr>
        <w:t xml:space="preserve"> </w:t>
      </w:r>
      <w:r>
        <w:t>-</w:t>
      </w:r>
      <w:r>
        <w:rPr>
          <w:spacing w:val="-3"/>
        </w:rPr>
        <w:t xml:space="preserve"> </w:t>
      </w:r>
      <w:r>
        <w:t>Pricing</w:t>
      </w:r>
      <w:r>
        <w:rPr>
          <w:spacing w:val="-3"/>
        </w:rPr>
        <w:t xml:space="preserve"> </w:t>
      </w:r>
      <w:r>
        <w:rPr>
          <w:spacing w:val="-2"/>
        </w:rPr>
        <w:t>Schedule</w:t>
      </w:r>
      <w:r w:rsidR="00064412">
        <w:rPr>
          <w:spacing w:val="-2"/>
        </w:rPr>
        <w:t xml:space="preserve"> (Please complete in line with the Instructions for Completion Tab)</w:t>
      </w:r>
    </w:p>
    <w:p w14:paraId="1877745B" w14:textId="77777777" w:rsidR="00A733B0" w:rsidRDefault="00F07080">
      <w:pPr>
        <w:pStyle w:val="ListParagraph"/>
        <w:numPr>
          <w:ilvl w:val="2"/>
          <w:numId w:val="3"/>
        </w:numPr>
        <w:tabs>
          <w:tab w:val="left" w:pos="862"/>
        </w:tabs>
        <w:spacing w:before="18"/>
        <w:ind w:left="862"/>
      </w:pPr>
      <w:r>
        <w:t>Appendix</w:t>
      </w:r>
      <w:r>
        <w:rPr>
          <w:spacing w:val="-5"/>
        </w:rPr>
        <w:t xml:space="preserve"> </w:t>
      </w:r>
      <w:r>
        <w:t>F</w:t>
      </w:r>
      <w:r>
        <w:rPr>
          <w:spacing w:val="-2"/>
        </w:rPr>
        <w:t xml:space="preserve"> </w:t>
      </w:r>
      <w:r>
        <w:t>-</w:t>
      </w:r>
      <w:r>
        <w:rPr>
          <w:spacing w:val="-4"/>
        </w:rPr>
        <w:t xml:space="preserve"> </w:t>
      </w:r>
      <w:r>
        <w:t>Form</w:t>
      </w:r>
      <w:r>
        <w:rPr>
          <w:spacing w:val="-2"/>
        </w:rPr>
        <w:t xml:space="preserve"> </w:t>
      </w:r>
      <w:r>
        <w:t>of</w:t>
      </w:r>
      <w:r>
        <w:rPr>
          <w:spacing w:val="-2"/>
        </w:rPr>
        <w:t xml:space="preserve"> </w:t>
      </w:r>
      <w:r>
        <w:rPr>
          <w:spacing w:val="-4"/>
        </w:rPr>
        <w:t>Offer</w:t>
      </w:r>
    </w:p>
    <w:p w14:paraId="39B77D62" w14:textId="77777777" w:rsidR="00A733B0" w:rsidRDefault="00A733B0">
      <w:pPr>
        <w:pStyle w:val="BodyText"/>
      </w:pPr>
    </w:p>
    <w:p w14:paraId="4F51E687" w14:textId="77777777" w:rsidR="00A733B0" w:rsidRDefault="00A733B0">
      <w:pPr>
        <w:pStyle w:val="BodyText"/>
        <w:spacing w:before="25"/>
      </w:pPr>
    </w:p>
    <w:p w14:paraId="14059F4A" w14:textId="77777777" w:rsidR="00A733B0" w:rsidRDefault="00F07080">
      <w:pPr>
        <w:pStyle w:val="Heading2"/>
        <w:numPr>
          <w:ilvl w:val="1"/>
          <w:numId w:val="3"/>
        </w:numPr>
        <w:tabs>
          <w:tab w:val="left" w:pos="718"/>
        </w:tabs>
        <w:spacing w:before="1"/>
        <w:ind w:hanging="578"/>
      </w:pPr>
      <w:bookmarkStart w:id="21" w:name="4.4_Tender_Submission_and_Clarifications"/>
      <w:bookmarkStart w:id="22" w:name="_Toc181949912"/>
      <w:bookmarkEnd w:id="21"/>
      <w:r>
        <w:t>Tender</w:t>
      </w:r>
      <w:r>
        <w:rPr>
          <w:spacing w:val="-4"/>
        </w:rPr>
        <w:t xml:space="preserve"> </w:t>
      </w:r>
      <w:r>
        <w:t>Submission</w:t>
      </w:r>
      <w:r>
        <w:rPr>
          <w:spacing w:val="-6"/>
        </w:rPr>
        <w:t xml:space="preserve"> </w:t>
      </w:r>
      <w:r>
        <w:t>and</w:t>
      </w:r>
      <w:r>
        <w:rPr>
          <w:spacing w:val="-3"/>
        </w:rPr>
        <w:t xml:space="preserve"> </w:t>
      </w:r>
      <w:r>
        <w:rPr>
          <w:spacing w:val="-2"/>
        </w:rPr>
        <w:t>Clarifications</w:t>
      </w:r>
      <w:bookmarkEnd w:id="22"/>
    </w:p>
    <w:p w14:paraId="36BC8FFB" w14:textId="77777777" w:rsidR="00A733B0" w:rsidRDefault="00F07080">
      <w:pPr>
        <w:pStyle w:val="BodyText"/>
        <w:spacing w:before="122"/>
        <w:ind w:left="140"/>
      </w:pPr>
      <w:r>
        <w:t>The</w:t>
      </w:r>
      <w:r>
        <w:rPr>
          <w:spacing w:val="-8"/>
        </w:rPr>
        <w:t xml:space="preserve"> </w:t>
      </w:r>
      <w:r>
        <w:t>PIRBRIGHT</w:t>
      </w:r>
      <w:r>
        <w:rPr>
          <w:spacing w:val="-5"/>
        </w:rPr>
        <w:t xml:space="preserve"> </w:t>
      </w:r>
      <w:r>
        <w:t>INSTITUTE</w:t>
      </w:r>
      <w:r>
        <w:rPr>
          <w:spacing w:val="-6"/>
        </w:rPr>
        <w:t xml:space="preserve"> </w:t>
      </w:r>
      <w:r>
        <w:t>contact</w:t>
      </w:r>
      <w:r>
        <w:rPr>
          <w:spacing w:val="-6"/>
        </w:rPr>
        <w:t xml:space="preserve"> </w:t>
      </w:r>
      <w:r>
        <w:t>for</w:t>
      </w:r>
      <w:r>
        <w:rPr>
          <w:spacing w:val="-7"/>
        </w:rPr>
        <w:t xml:space="preserve"> </w:t>
      </w:r>
      <w:r>
        <w:t>queries</w:t>
      </w:r>
      <w:r>
        <w:rPr>
          <w:spacing w:val="-9"/>
        </w:rPr>
        <w:t xml:space="preserve"> </w:t>
      </w:r>
      <w:r>
        <w:t>and</w:t>
      </w:r>
      <w:r>
        <w:rPr>
          <w:spacing w:val="-5"/>
        </w:rPr>
        <w:t xml:space="preserve"> </w:t>
      </w:r>
      <w:r>
        <w:t>clarifications</w:t>
      </w:r>
      <w:r>
        <w:rPr>
          <w:spacing w:val="-7"/>
        </w:rPr>
        <w:t xml:space="preserve"> </w:t>
      </w:r>
      <w:r>
        <w:rPr>
          <w:spacing w:val="-5"/>
        </w:rPr>
        <w:t>is</w:t>
      </w:r>
    </w:p>
    <w:p w14:paraId="7AEC6F90" w14:textId="77777777" w:rsidR="00A733B0" w:rsidRDefault="00A733B0">
      <w:pPr>
        <w:pStyle w:val="BodyText"/>
        <w:spacing w:before="59"/>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005"/>
        <w:gridCol w:w="4145"/>
      </w:tblGrid>
      <w:tr w:rsidR="00A733B0" w14:paraId="583D890D" w14:textId="77777777">
        <w:trPr>
          <w:trHeight w:val="292"/>
        </w:trPr>
        <w:tc>
          <w:tcPr>
            <w:tcW w:w="2093" w:type="dxa"/>
          </w:tcPr>
          <w:p w14:paraId="5B80F048" w14:textId="77777777" w:rsidR="00A733B0" w:rsidRDefault="00F07080">
            <w:pPr>
              <w:pStyle w:val="TableParagraph"/>
              <w:spacing w:before="2"/>
            </w:pPr>
            <w:r>
              <w:rPr>
                <w:spacing w:val="-4"/>
              </w:rPr>
              <w:t>Name</w:t>
            </w:r>
          </w:p>
        </w:tc>
        <w:tc>
          <w:tcPr>
            <w:tcW w:w="3005" w:type="dxa"/>
          </w:tcPr>
          <w:p w14:paraId="7C8ED57E" w14:textId="77777777" w:rsidR="00A733B0" w:rsidRDefault="00F07080">
            <w:pPr>
              <w:pStyle w:val="TableParagraph"/>
              <w:spacing w:before="2"/>
            </w:pPr>
            <w:r>
              <w:rPr>
                <w:spacing w:val="-2"/>
              </w:rPr>
              <w:t>Position</w:t>
            </w:r>
          </w:p>
        </w:tc>
        <w:tc>
          <w:tcPr>
            <w:tcW w:w="4145" w:type="dxa"/>
          </w:tcPr>
          <w:p w14:paraId="0EA12CBA" w14:textId="77777777" w:rsidR="00A733B0" w:rsidRDefault="00F07080">
            <w:pPr>
              <w:pStyle w:val="TableParagraph"/>
              <w:spacing w:before="2"/>
            </w:pPr>
            <w:r>
              <w:t>Email</w:t>
            </w:r>
            <w:r>
              <w:rPr>
                <w:spacing w:val="-4"/>
              </w:rPr>
              <w:t xml:space="preserve"> </w:t>
            </w:r>
            <w:r>
              <w:t>&amp;</w:t>
            </w:r>
            <w:r>
              <w:rPr>
                <w:spacing w:val="-2"/>
              </w:rPr>
              <w:t xml:space="preserve"> Telephone</w:t>
            </w:r>
          </w:p>
        </w:tc>
      </w:tr>
      <w:tr w:rsidR="00A733B0" w14:paraId="64609DF9" w14:textId="77777777">
        <w:trPr>
          <w:trHeight w:val="582"/>
        </w:trPr>
        <w:tc>
          <w:tcPr>
            <w:tcW w:w="2093" w:type="dxa"/>
          </w:tcPr>
          <w:p w14:paraId="4BBF9B60" w14:textId="77777777" w:rsidR="00A733B0" w:rsidRDefault="00F07080">
            <w:pPr>
              <w:pStyle w:val="TableParagraph"/>
            </w:pPr>
            <w:r>
              <w:t>John</w:t>
            </w:r>
            <w:r>
              <w:rPr>
                <w:spacing w:val="-2"/>
              </w:rPr>
              <w:t xml:space="preserve"> Nixon</w:t>
            </w:r>
          </w:p>
        </w:tc>
        <w:tc>
          <w:tcPr>
            <w:tcW w:w="3005" w:type="dxa"/>
          </w:tcPr>
          <w:p w14:paraId="10B8A20C" w14:textId="77777777" w:rsidR="00A733B0" w:rsidRDefault="00F07080">
            <w:pPr>
              <w:pStyle w:val="TableParagraph"/>
            </w:pPr>
            <w:r>
              <w:t>Procurement</w:t>
            </w:r>
            <w:r>
              <w:rPr>
                <w:spacing w:val="-8"/>
              </w:rPr>
              <w:t xml:space="preserve"> </w:t>
            </w:r>
            <w:r>
              <w:rPr>
                <w:spacing w:val="-2"/>
              </w:rPr>
              <w:t>Buyer</w:t>
            </w:r>
          </w:p>
        </w:tc>
        <w:tc>
          <w:tcPr>
            <w:tcW w:w="4145" w:type="dxa"/>
          </w:tcPr>
          <w:p w14:paraId="162D569E" w14:textId="77777777" w:rsidR="00A733B0" w:rsidRDefault="00852311">
            <w:pPr>
              <w:pStyle w:val="TableParagraph"/>
              <w:spacing w:before="1"/>
              <w:rPr>
                <w:rFonts w:ascii="Times New Roman"/>
              </w:rPr>
            </w:pPr>
            <w:hyperlink r:id="rId13">
              <w:r w:rsidR="00F07080">
                <w:rPr>
                  <w:rFonts w:ascii="Times New Roman"/>
                  <w:color w:val="0000FF"/>
                  <w:spacing w:val="-2"/>
                  <w:u w:val="single" w:color="0000FF"/>
                </w:rPr>
                <w:t>Procurement.department@pirbright.ac.uk</w:t>
              </w:r>
            </w:hyperlink>
          </w:p>
        </w:tc>
      </w:tr>
    </w:tbl>
    <w:p w14:paraId="69994A99" w14:textId="77777777" w:rsidR="00A733B0" w:rsidRDefault="00A733B0">
      <w:pPr>
        <w:pStyle w:val="BodyText"/>
        <w:spacing w:before="21"/>
      </w:pPr>
    </w:p>
    <w:p w14:paraId="4AE116A0" w14:textId="77777777" w:rsidR="00837992" w:rsidRPr="009D386D" w:rsidRDefault="00837992" w:rsidP="00837992">
      <w:pPr>
        <w:pStyle w:val="BodyText"/>
        <w:spacing w:line="259" w:lineRule="auto"/>
        <w:ind w:left="140" w:right="842"/>
        <w:rPr>
          <w:b/>
        </w:rPr>
      </w:pPr>
      <w:r w:rsidRPr="009D386D">
        <w:t>All queries will be collated, and clarifications issued to all tenderers during the process. Deadline</w:t>
      </w:r>
      <w:r w:rsidRPr="009D386D">
        <w:rPr>
          <w:spacing w:val="-2"/>
        </w:rPr>
        <w:t xml:space="preserve"> </w:t>
      </w:r>
      <w:r w:rsidRPr="009D386D">
        <w:t>for</w:t>
      </w:r>
      <w:r w:rsidRPr="009D386D">
        <w:rPr>
          <w:spacing w:val="-3"/>
        </w:rPr>
        <w:t xml:space="preserve"> </w:t>
      </w:r>
      <w:r w:rsidRPr="009D386D">
        <w:t>receipt</w:t>
      </w:r>
      <w:r w:rsidRPr="009D386D">
        <w:rPr>
          <w:spacing w:val="-2"/>
        </w:rPr>
        <w:t xml:space="preserve"> </w:t>
      </w:r>
      <w:r w:rsidRPr="009D386D">
        <w:t>of</w:t>
      </w:r>
      <w:r w:rsidRPr="009D386D">
        <w:rPr>
          <w:spacing w:val="-2"/>
        </w:rPr>
        <w:t xml:space="preserve"> </w:t>
      </w:r>
      <w:r w:rsidRPr="009D386D">
        <w:t>questions</w:t>
      </w:r>
      <w:r w:rsidRPr="009D386D">
        <w:rPr>
          <w:spacing w:val="-4"/>
        </w:rPr>
        <w:t xml:space="preserve"> </w:t>
      </w:r>
      <w:r w:rsidRPr="009D386D">
        <w:t>relating</w:t>
      </w:r>
      <w:r w:rsidRPr="009D386D">
        <w:rPr>
          <w:spacing w:val="-2"/>
        </w:rPr>
        <w:t xml:space="preserve"> </w:t>
      </w:r>
      <w:r w:rsidRPr="009D386D">
        <w:t>to</w:t>
      </w:r>
      <w:r w:rsidRPr="009D386D">
        <w:rPr>
          <w:spacing w:val="-6"/>
        </w:rPr>
        <w:t xml:space="preserve"> </w:t>
      </w:r>
      <w:r w:rsidRPr="009D386D">
        <w:t>the</w:t>
      </w:r>
      <w:r w:rsidRPr="009D386D">
        <w:rPr>
          <w:spacing w:val="-4"/>
        </w:rPr>
        <w:t xml:space="preserve"> </w:t>
      </w:r>
      <w:r w:rsidRPr="009D386D">
        <w:t>tender by</w:t>
      </w:r>
      <w:r w:rsidRPr="009D386D">
        <w:rPr>
          <w:spacing w:val="-4"/>
        </w:rPr>
        <w:t xml:space="preserve"> </w:t>
      </w:r>
      <w:r w:rsidRPr="009D386D">
        <w:t>no</w:t>
      </w:r>
      <w:r w:rsidRPr="009D386D">
        <w:rPr>
          <w:spacing w:val="-2"/>
        </w:rPr>
        <w:t xml:space="preserve"> </w:t>
      </w:r>
      <w:r w:rsidRPr="009D386D">
        <w:t>later</w:t>
      </w:r>
      <w:r w:rsidRPr="009D386D">
        <w:rPr>
          <w:spacing w:val="-3"/>
        </w:rPr>
        <w:t xml:space="preserve"> </w:t>
      </w:r>
      <w:r w:rsidRPr="009D386D">
        <w:t>than</w:t>
      </w:r>
      <w:r>
        <w:rPr>
          <w:spacing w:val="-4"/>
        </w:rPr>
        <w:t xml:space="preserve"> </w:t>
      </w:r>
      <w:r w:rsidRPr="00E904FC">
        <w:rPr>
          <w:highlight w:val="cyan"/>
        </w:rPr>
        <w:t>14:00 18</w:t>
      </w:r>
      <w:r w:rsidRPr="00E904FC">
        <w:rPr>
          <w:highlight w:val="cyan"/>
          <w:vertAlign w:val="superscript"/>
        </w:rPr>
        <w:t>th</w:t>
      </w:r>
      <w:r w:rsidRPr="00E904FC">
        <w:rPr>
          <w:highlight w:val="cyan"/>
        </w:rPr>
        <w:t xml:space="preserve"> November 2024.</w:t>
      </w:r>
    </w:p>
    <w:p w14:paraId="382DCBD2" w14:textId="77777777" w:rsidR="00837992" w:rsidRPr="009D386D" w:rsidRDefault="00837992" w:rsidP="00837992">
      <w:pPr>
        <w:pStyle w:val="BodyText"/>
        <w:spacing w:before="19"/>
        <w:rPr>
          <w:b/>
        </w:rPr>
      </w:pPr>
    </w:p>
    <w:p w14:paraId="4FF10D02" w14:textId="77777777" w:rsidR="00837992" w:rsidRPr="009D386D" w:rsidRDefault="00837992" w:rsidP="00837992">
      <w:pPr>
        <w:spacing w:before="1" w:line="259" w:lineRule="auto"/>
        <w:ind w:left="140" w:right="842"/>
        <w:rPr>
          <w:b/>
        </w:rPr>
      </w:pPr>
      <w:r w:rsidRPr="00E904FC">
        <w:t>Tender</w:t>
      </w:r>
      <w:r w:rsidRPr="00E904FC">
        <w:rPr>
          <w:spacing w:val="-2"/>
        </w:rPr>
        <w:t xml:space="preserve"> </w:t>
      </w:r>
      <w:r w:rsidRPr="00E904FC">
        <w:t>submissions</w:t>
      </w:r>
      <w:r w:rsidRPr="00E904FC">
        <w:rPr>
          <w:spacing w:val="-6"/>
        </w:rPr>
        <w:t xml:space="preserve"> </w:t>
      </w:r>
      <w:r w:rsidRPr="00E904FC">
        <w:t>to</w:t>
      </w:r>
      <w:r w:rsidRPr="00E904FC">
        <w:rPr>
          <w:spacing w:val="-3"/>
        </w:rPr>
        <w:t xml:space="preserve"> </w:t>
      </w:r>
      <w:hyperlink r:id="rId14">
        <w:r w:rsidRPr="00E904FC">
          <w:rPr>
            <w:color w:val="0562C1"/>
            <w:u w:val="single" w:color="0562C1"/>
          </w:rPr>
          <w:t>PirbrightTenders@pirbright.ac.uk</w:t>
        </w:r>
      </w:hyperlink>
      <w:r w:rsidRPr="00E904FC">
        <w:rPr>
          <w:color w:val="0562C1"/>
          <w:spacing w:val="-2"/>
        </w:rPr>
        <w:t xml:space="preserve"> </w:t>
      </w:r>
      <w:r w:rsidRPr="00E904FC">
        <w:t>only</w:t>
      </w:r>
      <w:r w:rsidRPr="00E904FC">
        <w:rPr>
          <w:spacing w:val="-3"/>
        </w:rPr>
        <w:t xml:space="preserve"> </w:t>
      </w:r>
      <w:r w:rsidRPr="00E904FC">
        <w:t>and</w:t>
      </w:r>
      <w:r w:rsidRPr="00E904FC">
        <w:rPr>
          <w:spacing w:val="-4"/>
        </w:rPr>
        <w:t xml:space="preserve"> </w:t>
      </w:r>
      <w:r w:rsidRPr="00E904FC">
        <w:t>by</w:t>
      </w:r>
      <w:r w:rsidRPr="00E904FC">
        <w:rPr>
          <w:spacing w:val="-3"/>
        </w:rPr>
        <w:t xml:space="preserve"> </w:t>
      </w:r>
      <w:r w:rsidRPr="00E904FC">
        <w:t>no</w:t>
      </w:r>
      <w:r w:rsidRPr="00E904FC">
        <w:rPr>
          <w:spacing w:val="-6"/>
        </w:rPr>
        <w:t xml:space="preserve"> </w:t>
      </w:r>
      <w:r w:rsidRPr="00E904FC">
        <w:t>later</w:t>
      </w:r>
      <w:r w:rsidRPr="00E904FC">
        <w:rPr>
          <w:spacing w:val="-5"/>
        </w:rPr>
        <w:t xml:space="preserve"> </w:t>
      </w:r>
      <w:r w:rsidRPr="00E904FC">
        <w:t>tha</w:t>
      </w:r>
      <w:r>
        <w:t xml:space="preserve">n </w:t>
      </w:r>
      <w:r w:rsidRPr="00E904FC">
        <w:rPr>
          <w:highlight w:val="green"/>
        </w:rPr>
        <w:t>12:00 (Noon) 3</w:t>
      </w:r>
      <w:r w:rsidRPr="00E904FC">
        <w:rPr>
          <w:highlight w:val="green"/>
          <w:vertAlign w:val="superscript"/>
        </w:rPr>
        <w:t>rd</w:t>
      </w:r>
      <w:r w:rsidRPr="00E904FC">
        <w:rPr>
          <w:highlight w:val="green"/>
        </w:rPr>
        <w:t xml:space="preserve"> December 2024</w:t>
      </w:r>
      <w:r w:rsidRPr="00E904FC">
        <w:rPr>
          <w:b/>
          <w:color w:val="000000"/>
          <w:highlight w:val="green"/>
        </w:rPr>
        <w:t>.</w:t>
      </w:r>
    </w:p>
    <w:p w14:paraId="36F06781" w14:textId="77777777" w:rsidR="00A733B0" w:rsidRDefault="00F07080">
      <w:pPr>
        <w:pStyle w:val="Heading2"/>
        <w:numPr>
          <w:ilvl w:val="1"/>
          <w:numId w:val="3"/>
        </w:numPr>
        <w:tabs>
          <w:tab w:val="left" w:pos="718"/>
        </w:tabs>
        <w:spacing w:before="238"/>
        <w:ind w:hanging="578"/>
      </w:pPr>
      <w:bookmarkStart w:id="23" w:name="_Toc181949913"/>
      <w:r>
        <w:t>Tender</w:t>
      </w:r>
      <w:r>
        <w:rPr>
          <w:spacing w:val="-2"/>
        </w:rPr>
        <w:t xml:space="preserve"> Evaluation</w:t>
      </w:r>
      <w:bookmarkEnd w:id="23"/>
    </w:p>
    <w:p w14:paraId="3FBF8A6B" w14:textId="77777777" w:rsidR="00A733B0" w:rsidRDefault="00A733B0">
      <w:pPr>
        <w:pStyle w:val="BodyText"/>
        <w:spacing w:before="120"/>
        <w:rPr>
          <w:b/>
          <w:sz w:val="24"/>
        </w:rPr>
      </w:pPr>
    </w:p>
    <w:p w14:paraId="322DFA72" w14:textId="77777777" w:rsidR="00A733B0" w:rsidRDefault="00F07080">
      <w:pPr>
        <w:pStyle w:val="BodyText"/>
        <w:spacing w:line="256" w:lineRule="auto"/>
        <w:ind w:left="140" w:right="842"/>
      </w:pPr>
      <w:r>
        <w:t>Once</w:t>
      </w:r>
      <w:r>
        <w:rPr>
          <w:spacing w:val="-4"/>
        </w:rPr>
        <w:t xml:space="preserve"> </w:t>
      </w:r>
      <w:r>
        <w:t>received,</w:t>
      </w:r>
      <w:r>
        <w:rPr>
          <w:spacing w:val="-2"/>
        </w:rPr>
        <w:t xml:space="preserve"> </w:t>
      </w:r>
      <w:r>
        <w:t>tenders</w:t>
      </w:r>
      <w:r>
        <w:rPr>
          <w:spacing w:val="-6"/>
        </w:rPr>
        <w:t xml:space="preserve"> </w:t>
      </w:r>
      <w:r>
        <w:t>will</w:t>
      </w:r>
      <w:r>
        <w:rPr>
          <w:spacing w:val="-2"/>
        </w:rPr>
        <w:t xml:space="preserve"> </w:t>
      </w:r>
      <w:r>
        <w:t>be</w:t>
      </w:r>
      <w:r>
        <w:rPr>
          <w:spacing w:val="-2"/>
        </w:rPr>
        <w:t xml:space="preserve"> </w:t>
      </w:r>
      <w:r>
        <w:t>evaluated</w:t>
      </w:r>
      <w:r>
        <w:rPr>
          <w:spacing w:val="-2"/>
        </w:rPr>
        <w:t xml:space="preserve"> </w:t>
      </w:r>
      <w:r>
        <w:t>by</w:t>
      </w:r>
      <w:r>
        <w:rPr>
          <w:spacing w:val="-4"/>
        </w:rPr>
        <w:t xml:space="preserve"> </w:t>
      </w:r>
      <w:r>
        <w:t>members</w:t>
      </w:r>
      <w:r>
        <w:rPr>
          <w:spacing w:val="-4"/>
        </w:rPr>
        <w:t xml:space="preserve"> </w:t>
      </w:r>
      <w:r>
        <w:t>of</w:t>
      </w:r>
      <w:r>
        <w:rPr>
          <w:spacing w:val="-2"/>
        </w:rPr>
        <w:t xml:space="preserve"> </w:t>
      </w:r>
      <w:r>
        <w:t>the</w:t>
      </w:r>
      <w:r>
        <w:rPr>
          <w:spacing w:val="-4"/>
        </w:rPr>
        <w:t xml:space="preserve"> </w:t>
      </w:r>
      <w:r>
        <w:t>PIRBRIGHT</w:t>
      </w:r>
      <w:r>
        <w:rPr>
          <w:spacing w:val="-2"/>
        </w:rPr>
        <w:t xml:space="preserve"> </w:t>
      </w:r>
      <w:r>
        <w:t>INSTITUTE Estates Management team.</w:t>
      </w:r>
    </w:p>
    <w:p w14:paraId="28EDBD82" w14:textId="77777777" w:rsidR="00A733B0" w:rsidRDefault="00A733B0">
      <w:pPr>
        <w:pStyle w:val="BodyText"/>
        <w:spacing w:before="24"/>
      </w:pPr>
    </w:p>
    <w:p w14:paraId="438BF2C0" w14:textId="77777777" w:rsidR="00A733B0" w:rsidRDefault="00F07080">
      <w:pPr>
        <w:pStyle w:val="BodyText"/>
        <w:spacing w:line="259" w:lineRule="auto"/>
        <w:ind w:left="140" w:right="842" w:hanging="1"/>
      </w:pPr>
      <w:r>
        <w:t>Tenders</w:t>
      </w:r>
      <w:r>
        <w:rPr>
          <w:spacing w:val="-2"/>
        </w:rPr>
        <w:t xml:space="preserve"> </w:t>
      </w:r>
      <w:r>
        <w:t>will</w:t>
      </w:r>
      <w:r>
        <w:rPr>
          <w:spacing w:val="-3"/>
        </w:rPr>
        <w:t xml:space="preserve"> </w:t>
      </w:r>
      <w:r>
        <w:t>be</w:t>
      </w:r>
      <w:r>
        <w:rPr>
          <w:spacing w:val="-3"/>
        </w:rPr>
        <w:t xml:space="preserve"> </w:t>
      </w:r>
      <w:r>
        <w:t>evaluated</w:t>
      </w:r>
      <w:r>
        <w:rPr>
          <w:spacing w:val="-3"/>
        </w:rPr>
        <w:t xml:space="preserve"> </w:t>
      </w:r>
      <w:r>
        <w:t>based</w:t>
      </w:r>
      <w:r>
        <w:rPr>
          <w:spacing w:val="-3"/>
        </w:rPr>
        <w:t xml:space="preserve"> </w:t>
      </w:r>
      <w:r>
        <w:t>on</w:t>
      </w:r>
      <w:r>
        <w:rPr>
          <w:spacing w:val="-4"/>
        </w:rPr>
        <w:t xml:space="preserve"> </w:t>
      </w:r>
      <w:r>
        <w:t>cost,</w:t>
      </w:r>
      <w:r>
        <w:rPr>
          <w:spacing w:val="-3"/>
        </w:rPr>
        <w:t xml:space="preserve"> </w:t>
      </w:r>
      <w:r>
        <w:t>commercial</w:t>
      </w:r>
      <w:r>
        <w:rPr>
          <w:spacing w:val="-3"/>
        </w:rPr>
        <w:t xml:space="preserve"> </w:t>
      </w:r>
      <w:r>
        <w:t>and</w:t>
      </w:r>
      <w:r>
        <w:rPr>
          <w:spacing w:val="-2"/>
        </w:rPr>
        <w:t xml:space="preserve"> </w:t>
      </w:r>
      <w:r>
        <w:t>quality</w:t>
      </w:r>
      <w:r>
        <w:rPr>
          <w:spacing w:val="-3"/>
        </w:rPr>
        <w:t xml:space="preserve"> </w:t>
      </w:r>
      <w:r>
        <w:t>aspects,</w:t>
      </w:r>
      <w:r>
        <w:rPr>
          <w:spacing w:val="-3"/>
        </w:rPr>
        <w:t xml:space="preserve"> </w:t>
      </w:r>
      <w:r>
        <w:t>and</w:t>
      </w:r>
      <w:r>
        <w:rPr>
          <w:spacing w:val="-4"/>
        </w:rPr>
        <w:t xml:space="preserve"> </w:t>
      </w:r>
      <w:r>
        <w:t>references will be sought where appropriate.</w:t>
      </w:r>
    </w:p>
    <w:p w14:paraId="6AEC9760" w14:textId="77777777" w:rsidR="00A733B0" w:rsidRDefault="00A733B0">
      <w:pPr>
        <w:pStyle w:val="BodyText"/>
        <w:spacing w:before="19"/>
      </w:pPr>
    </w:p>
    <w:p w14:paraId="11781FBC" w14:textId="0C915F8F" w:rsidR="00A733B0" w:rsidRDefault="00F07080">
      <w:pPr>
        <w:pStyle w:val="BodyText"/>
        <w:ind w:left="140"/>
      </w:pPr>
      <w:r>
        <w:t>Evaluation</w:t>
      </w:r>
      <w:r>
        <w:rPr>
          <w:spacing w:val="-6"/>
        </w:rPr>
        <w:t xml:space="preserve"> </w:t>
      </w:r>
      <w:r>
        <w:t>will</w:t>
      </w:r>
      <w:r>
        <w:rPr>
          <w:spacing w:val="-3"/>
        </w:rPr>
        <w:t xml:space="preserve"> </w:t>
      </w:r>
      <w:r>
        <w:t>take</w:t>
      </w:r>
      <w:r>
        <w:rPr>
          <w:spacing w:val="-3"/>
        </w:rPr>
        <w:t xml:space="preserve"> </w:t>
      </w:r>
      <w:r>
        <w:t>the</w:t>
      </w:r>
      <w:r>
        <w:rPr>
          <w:spacing w:val="-7"/>
        </w:rPr>
        <w:t xml:space="preserve"> </w:t>
      </w:r>
      <w:r>
        <w:t>form</w:t>
      </w:r>
      <w:r>
        <w:rPr>
          <w:spacing w:val="-5"/>
        </w:rPr>
        <w:t xml:space="preserve"> </w:t>
      </w:r>
      <w:r>
        <w:t>of</w:t>
      </w:r>
      <w:r>
        <w:rPr>
          <w:spacing w:val="-3"/>
        </w:rPr>
        <w:t xml:space="preserve"> </w:t>
      </w:r>
      <w:r>
        <w:t>scoring</w:t>
      </w:r>
      <w:r>
        <w:rPr>
          <w:spacing w:val="-3"/>
        </w:rPr>
        <w:t xml:space="preserve"> </w:t>
      </w:r>
      <w:r>
        <w:t>via</w:t>
      </w:r>
      <w:r>
        <w:rPr>
          <w:spacing w:val="-3"/>
        </w:rPr>
        <w:t xml:space="preserve"> </w:t>
      </w:r>
      <w:r>
        <w:t>a</w:t>
      </w:r>
      <w:r>
        <w:rPr>
          <w:spacing w:val="-5"/>
        </w:rPr>
        <w:t xml:space="preserve"> </w:t>
      </w:r>
      <w:r>
        <w:t>scoring</w:t>
      </w:r>
      <w:r>
        <w:rPr>
          <w:spacing w:val="-4"/>
        </w:rPr>
        <w:t xml:space="preserve"> </w:t>
      </w:r>
      <w:r>
        <w:t>matrix</w:t>
      </w:r>
      <w:r>
        <w:rPr>
          <w:spacing w:val="-4"/>
        </w:rPr>
        <w:t xml:space="preserve"> </w:t>
      </w:r>
      <w:r>
        <w:t>see</w:t>
      </w:r>
      <w:r>
        <w:rPr>
          <w:spacing w:val="-3"/>
        </w:rPr>
        <w:t xml:space="preserve"> </w:t>
      </w:r>
      <w:r>
        <w:t>Appendix</w:t>
      </w:r>
      <w:r>
        <w:rPr>
          <w:spacing w:val="-7"/>
        </w:rPr>
        <w:t xml:space="preserve"> </w:t>
      </w:r>
      <w:r>
        <w:t>B</w:t>
      </w:r>
      <w:r>
        <w:rPr>
          <w:spacing w:val="-10"/>
        </w:rPr>
        <w:t>.</w:t>
      </w:r>
    </w:p>
    <w:p w14:paraId="48662B77" w14:textId="77777777" w:rsidR="00A733B0" w:rsidRDefault="00A733B0">
      <w:pPr>
        <w:pStyle w:val="BodyText"/>
        <w:spacing w:before="41"/>
      </w:pPr>
    </w:p>
    <w:p w14:paraId="129E489A" w14:textId="77777777" w:rsidR="00A733B0" w:rsidRDefault="00F07080">
      <w:pPr>
        <w:pStyle w:val="BodyText"/>
        <w:spacing w:line="256" w:lineRule="auto"/>
        <w:ind w:left="140" w:right="652" w:hanging="1"/>
      </w:pPr>
      <w:r>
        <w:lastRenderedPageBreak/>
        <w:t>Where</w:t>
      </w:r>
      <w:r>
        <w:rPr>
          <w:spacing w:val="-5"/>
        </w:rPr>
        <w:t xml:space="preserve"> </w:t>
      </w:r>
      <w:r>
        <w:t>required,</w:t>
      </w:r>
      <w:r>
        <w:rPr>
          <w:spacing w:val="-1"/>
        </w:rPr>
        <w:t xml:space="preserve"> </w:t>
      </w:r>
      <w:r>
        <w:t>clarifications</w:t>
      </w:r>
      <w:r>
        <w:rPr>
          <w:spacing w:val="-2"/>
        </w:rPr>
        <w:t xml:space="preserve"> </w:t>
      </w:r>
      <w:r>
        <w:t>will</w:t>
      </w:r>
      <w:r>
        <w:rPr>
          <w:spacing w:val="-3"/>
        </w:rPr>
        <w:t xml:space="preserve"> </w:t>
      </w:r>
      <w:r>
        <w:t>be</w:t>
      </w:r>
      <w:r>
        <w:rPr>
          <w:spacing w:val="-3"/>
        </w:rPr>
        <w:t xml:space="preserve"> </w:t>
      </w:r>
      <w:r>
        <w:t>sought</w:t>
      </w:r>
      <w:r>
        <w:rPr>
          <w:spacing w:val="-1"/>
        </w:rPr>
        <w:t xml:space="preserve"> </w:t>
      </w:r>
      <w:r>
        <w:t>by</w:t>
      </w:r>
      <w:r>
        <w:rPr>
          <w:spacing w:val="-2"/>
        </w:rPr>
        <w:t xml:space="preserve"> </w:t>
      </w:r>
      <w:r>
        <w:t>THE</w:t>
      </w:r>
      <w:r>
        <w:rPr>
          <w:spacing w:val="-3"/>
        </w:rPr>
        <w:t xml:space="preserve"> </w:t>
      </w:r>
      <w:r>
        <w:t>PIRBRIGHT</w:t>
      </w:r>
      <w:r>
        <w:rPr>
          <w:spacing w:val="-5"/>
        </w:rPr>
        <w:t xml:space="preserve"> </w:t>
      </w:r>
      <w:r>
        <w:t>INSTITUTE</w:t>
      </w:r>
      <w:r>
        <w:rPr>
          <w:spacing w:val="-3"/>
        </w:rPr>
        <w:t xml:space="preserve"> </w:t>
      </w:r>
      <w:r>
        <w:t>from</w:t>
      </w:r>
      <w:r>
        <w:rPr>
          <w:spacing w:val="-4"/>
        </w:rPr>
        <w:t xml:space="preserve"> </w:t>
      </w:r>
      <w:r>
        <w:t>tenderers to ensure scoring is fair.</w:t>
      </w:r>
    </w:p>
    <w:p w14:paraId="5D5403A6" w14:textId="77777777" w:rsidR="00A733B0" w:rsidRDefault="00A733B0">
      <w:pPr>
        <w:pStyle w:val="BodyText"/>
        <w:spacing w:before="24"/>
      </w:pPr>
    </w:p>
    <w:p w14:paraId="7B1CF0FC" w14:textId="77777777" w:rsidR="00A733B0" w:rsidRDefault="00F07080">
      <w:pPr>
        <w:pStyle w:val="BodyText"/>
        <w:spacing w:line="259" w:lineRule="auto"/>
        <w:ind w:left="140" w:right="842"/>
      </w:pPr>
      <w:r>
        <w:t>Where</w:t>
      </w:r>
      <w:r>
        <w:rPr>
          <w:spacing w:val="-4"/>
        </w:rPr>
        <w:t xml:space="preserve"> </w:t>
      </w:r>
      <w:r>
        <w:t>tender contract</w:t>
      </w:r>
      <w:r>
        <w:rPr>
          <w:spacing w:val="-2"/>
        </w:rPr>
        <w:t xml:space="preserve"> </w:t>
      </w:r>
      <w:r>
        <w:t>price</w:t>
      </w:r>
      <w:r>
        <w:rPr>
          <w:spacing w:val="-2"/>
        </w:rPr>
        <w:t xml:space="preserve"> </w:t>
      </w:r>
      <w:r>
        <w:t>is</w:t>
      </w:r>
      <w:r>
        <w:rPr>
          <w:spacing w:val="-1"/>
        </w:rPr>
        <w:t xml:space="preserve"> </w:t>
      </w:r>
      <w:r>
        <w:t>deemed</w:t>
      </w:r>
      <w:r>
        <w:rPr>
          <w:spacing w:val="-4"/>
        </w:rPr>
        <w:t xml:space="preserve"> </w:t>
      </w:r>
      <w:r>
        <w:t>by</w:t>
      </w:r>
      <w:r>
        <w:rPr>
          <w:spacing w:val="-4"/>
        </w:rPr>
        <w:t xml:space="preserve"> </w:t>
      </w:r>
      <w:r>
        <w:t>THE</w:t>
      </w:r>
      <w:r>
        <w:rPr>
          <w:spacing w:val="-2"/>
        </w:rPr>
        <w:t xml:space="preserve"> </w:t>
      </w:r>
      <w:r>
        <w:t>PIRBRIGHT</w:t>
      </w:r>
      <w:r>
        <w:rPr>
          <w:spacing w:val="-4"/>
        </w:rPr>
        <w:t xml:space="preserve"> </w:t>
      </w:r>
      <w:r>
        <w:t>INSTITUTE</w:t>
      </w:r>
      <w:r>
        <w:rPr>
          <w:spacing w:val="-2"/>
        </w:rPr>
        <w:t xml:space="preserve"> </w:t>
      </w:r>
      <w:r>
        <w:t>to</w:t>
      </w:r>
      <w:r>
        <w:rPr>
          <w:spacing w:val="-4"/>
        </w:rPr>
        <w:t xml:space="preserve"> </w:t>
      </w:r>
      <w:r>
        <w:t>be</w:t>
      </w:r>
      <w:r>
        <w:rPr>
          <w:spacing w:val="-2"/>
        </w:rPr>
        <w:t xml:space="preserve"> </w:t>
      </w:r>
      <w:r>
        <w:t>abnormally high or low, they may be discounted from the competition and not taken through to the scoring stage of the tender.</w:t>
      </w:r>
      <w:r>
        <w:rPr>
          <w:spacing w:val="40"/>
        </w:rPr>
        <w:t xml:space="preserve"> </w:t>
      </w:r>
      <w:r>
        <w:t>It will be at the discretion of THE PIRBRIGHT INSTITUTE</w:t>
      </w:r>
    </w:p>
    <w:p w14:paraId="2055F327" w14:textId="77777777" w:rsidR="00A733B0" w:rsidRDefault="00A733B0">
      <w:pPr>
        <w:spacing w:line="259" w:lineRule="auto"/>
        <w:sectPr w:rsidR="00A733B0">
          <w:pgSz w:w="11910" w:h="16840"/>
          <w:pgMar w:top="1340" w:right="720" w:bottom="1200" w:left="1300" w:header="329" w:footer="1002" w:gutter="0"/>
          <w:cols w:space="720"/>
        </w:sectPr>
      </w:pPr>
    </w:p>
    <w:p w14:paraId="1C5DDF89" w14:textId="77777777" w:rsidR="00A733B0" w:rsidRDefault="00F07080">
      <w:pPr>
        <w:pStyle w:val="BodyText"/>
        <w:spacing w:before="91" w:line="259" w:lineRule="auto"/>
        <w:ind w:left="140" w:right="842"/>
      </w:pPr>
      <w:r>
        <w:lastRenderedPageBreak/>
        <w:t>whether clarification is sought for the abnormally high/low proposal.</w:t>
      </w:r>
      <w:r>
        <w:rPr>
          <w:spacing w:val="40"/>
        </w:rPr>
        <w:t xml:space="preserve"> </w:t>
      </w:r>
      <w:r>
        <w:t>In the event that a tender submission contains other abnormal factors, clarification will be sought by THE PIRBRIGHT</w:t>
      </w:r>
      <w:r>
        <w:rPr>
          <w:spacing w:val="-4"/>
        </w:rPr>
        <w:t xml:space="preserve"> </w:t>
      </w:r>
      <w:r>
        <w:t>INSTITUTE.</w:t>
      </w:r>
      <w:r>
        <w:rPr>
          <w:spacing w:val="40"/>
        </w:rPr>
        <w:t xml:space="preserve"> </w:t>
      </w:r>
      <w:r>
        <w:t>Should</w:t>
      </w:r>
      <w:r>
        <w:rPr>
          <w:spacing w:val="-2"/>
        </w:rPr>
        <w:t xml:space="preserve"> </w:t>
      </w:r>
      <w:r>
        <w:t>THE</w:t>
      </w:r>
      <w:r>
        <w:rPr>
          <w:spacing w:val="-2"/>
        </w:rPr>
        <w:t xml:space="preserve"> </w:t>
      </w:r>
      <w:r>
        <w:t>PIRBRIGHT</w:t>
      </w:r>
      <w:r>
        <w:rPr>
          <w:spacing w:val="-2"/>
        </w:rPr>
        <w:t xml:space="preserve"> </w:t>
      </w:r>
      <w:r>
        <w:t>INSTITUTE</w:t>
      </w:r>
      <w:r>
        <w:rPr>
          <w:spacing w:val="-2"/>
        </w:rPr>
        <w:t xml:space="preserve"> </w:t>
      </w:r>
      <w:r>
        <w:t>not be</w:t>
      </w:r>
      <w:r>
        <w:rPr>
          <w:spacing w:val="-4"/>
        </w:rPr>
        <w:t xml:space="preserve"> </w:t>
      </w:r>
      <w:r>
        <w:t>satisfied</w:t>
      </w:r>
      <w:r>
        <w:rPr>
          <w:spacing w:val="-2"/>
        </w:rPr>
        <w:t xml:space="preserve"> </w:t>
      </w:r>
      <w:r>
        <w:t>with</w:t>
      </w:r>
      <w:r>
        <w:rPr>
          <w:spacing w:val="-4"/>
        </w:rPr>
        <w:t xml:space="preserve"> </w:t>
      </w:r>
      <w:r>
        <w:t>the clarification</w:t>
      </w:r>
      <w:r>
        <w:rPr>
          <w:spacing w:val="-2"/>
        </w:rPr>
        <w:t xml:space="preserve"> </w:t>
      </w:r>
      <w:r>
        <w:t>response,</w:t>
      </w:r>
      <w:r>
        <w:rPr>
          <w:spacing w:val="-3"/>
        </w:rPr>
        <w:t xml:space="preserve"> </w:t>
      </w:r>
      <w:r>
        <w:t>they</w:t>
      </w:r>
      <w:r>
        <w:rPr>
          <w:spacing w:val="-1"/>
        </w:rPr>
        <w:t xml:space="preserve"> </w:t>
      </w:r>
      <w:r>
        <w:t>may</w:t>
      </w:r>
      <w:r>
        <w:rPr>
          <w:spacing w:val="-1"/>
        </w:rPr>
        <w:t xml:space="preserve"> </w:t>
      </w:r>
      <w:r>
        <w:t>disqualify</w:t>
      </w:r>
      <w:r>
        <w:rPr>
          <w:spacing w:val="-4"/>
        </w:rPr>
        <w:t xml:space="preserve"> </w:t>
      </w:r>
      <w:r>
        <w:t>the</w:t>
      </w:r>
      <w:r>
        <w:rPr>
          <w:spacing w:val="-4"/>
        </w:rPr>
        <w:t xml:space="preserve"> </w:t>
      </w:r>
      <w:r>
        <w:t>tender</w:t>
      </w:r>
      <w:r>
        <w:rPr>
          <w:spacing w:val="-3"/>
        </w:rPr>
        <w:t xml:space="preserve"> </w:t>
      </w:r>
      <w:r>
        <w:t>from</w:t>
      </w:r>
      <w:r>
        <w:rPr>
          <w:spacing w:val="-3"/>
        </w:rPr>
        <w:t xml:space="preserve"> </w:t>
      </w:r>
      <w:r>
        <w:t>the</w:t>
      </w:r>
      <w:r>
        <w:rPr>
          <w:spacing w:val="-2"/>
        </w:rPr>
        <w:t xml:space="preserve"> </w:t>
      </w:r>
      <w:r>
        <w:t>competition</w:t>
      </w:r>
      <w:r>
        <w:rPr>
          <w:spacing w:val="-4"/>
        </w:rPr>
        <w:t xml:space="preserve"> </w:t>
      </w:r>
      <w:r>
        <w:t>and</w:t>
      </w:r>
      <w:r>
        <w:rPr>
          <w:spacing w:val="-2"/>
        </w:rPr>
        <w:t xml:space="preserve"> </w:t>
      </w:r>
      <w:r>
        <w:t>no</w:t>
      </w:r>
      <w:r>
        <w:rPr>
          <w:spacing w:val="-4"/>
        </w:rPr>
        <w:t xml:space="preserve"> </w:t>
      </w:r>
      <w:r>
        <w:t>further evaluation/scoring will be conducted for the tender submission.</w:t>
      </w:r>
    </w:p>
    <w:p w14:paraId="58553F5E" w14:textId="77777777" w:rsidR="00A733B0" w:rsidRDefault="00A733B0">
      <w:pPr>
        <w:pStyle w:val="BodyText"/>
        <w:spacing w:before="20"/>
      </w:pPr>
    </w:p>
    <w:p w14:paraId="596CE69E" w14:textId="77777777" w:rsidR="00A733B0" w:rsidRDefault="00F07080">
      <w:pPr>
        <w:pStyle w:val="BodyText"/>
        <w:spacing w:line="259" w:lineRule="auto"/>
        <w:ind w:left="140" w:right="652"/>
      </w:pPr>
      <w:r>
        <w:t>On completion of evaluation and scoring of tender submissions, where the highest scoring submissions are within 5% of each other, it will be at the discretion of THE PIRBRIGHT INSTITUTE</w:t>
      </w:r>
      <w:r>
        <w:rPr>
          <w:spacing w:val="-2"/>
        </w:rPr>
        <w:t xml:space="preserve"> </w:t>
      </w:r>
      <w:r>
        <w:t>to</w:t>
      </w:r>
      <w:r>
        <w:rPr>
          <w:spacing w:val="-4"/>
        </w:rPr>
        <w:t xml:space="preserve"> </w:t>
      </w:r>
      <w:r>
        <w:t>award</w:t>
      </w:r>
      <w:r>
        <w:rPr>
          <w:spacing w:val="-4"/>
        </w:rPr>
        <w:t xml:space="preserve"> </w:t>
      </w:r>
      <w:r>
        <w:t>the</w:t>
      </w:r>
      <w:r>
        <w:rPr>
          <w:spacing w:val="-4"/>
        </w:rPr>
        <w:t xml:space="preserve"> </w:t>
      </w:r>
      <w:r>
        <w:t>contract</w:t>
      </w:r>
      <w:r>
        <w:rPr>
          <w:spacing w:val="-2"/>
        </w:rPr>
        <w:t xml:space="preserve"> </w:t>
      </w:r>
      <w:r>
        <w:t>to</w:t>
      </w:r>
      <w:r>
        <w:rPr>
          <w:spacing w:val="-4"/>
        </w:rPr>
        <w:t xml:space="preserve"> </w:t>
      </w:r>
      <w:r>
        <w:t>the</w:t>
      </w:r>
      <w:r>
        <w:rPr>
          <w:spacing w:val="-2"/>
        </w:rPr>
        <w:t xml:space="preserve"> </w:t>
      </w:r>
      <w:r>
        <w:t>supplier</w:t>
      </w:r>
      <w:r>
        <w:rPr>
          <w:spacing w:val="-3"/>
        </w:rPr>
        <w:t xml:space="preserve"> </w:t>
      </w:r>
      <w:r>
        <w:t>they</w:t>
      </w:r>
      <w:r>
        <w:rPr>
          <w:spacing w:val="-1"/>
        </w:rPr>
        <w:t xml:space="preserve"> </w:t>
      </w:r>
      <w:r>
        <w:t>deem</w:t>
      </w:r>
      <w:r>
        <w:rPr>
          <w:spacing w:val="-5"/>
        </w:rPr>
        <w:t xml:space="preserve"> </w:t>
      </w:r>
      <w:r>
        <w:t>most</w:t>
      </w:r>
      <w:r>
        <w:rPr>
          <w:spacing w:val="-2"/>
        </w:rPr>
        <w:t xml:space="preserve"> </w:t>
      </w:r>
      <w:r>
        <w:t>appropriate</w:t>
      </w:r>
      <w:r>
        <w:rPr>
          <w:spacing w:val="-4"/>
        </w:rPr>
        <w:t xml:space="preserve"> </w:t>
      </w:r>
      <w:r>
        <w:t>for</w:t>
      </w:r>
      <w:r>
        <w:rPr>
          <w:spacing w:val="-3"/>
        </w:rPr>
        <w:t xml:space="preserve"> </w:t>
      </w:r>
      <w:r>
        <w:t>the</w:t>
      </w:r>
      <w:r>
        <w:rPr>
          <w:spacing w:val="-4"/>
        </w:rPr>
        <w:t xml:space="preserve"> </w:t>
      </w:r>
      <w:r>
        <w:t xml:space="preserve">contract </w:t>
      </w:r>
      <w:r>
        <w:rPr>
          <w:spacing w:val="-2"/>
        </w:rPr>
        <w:t>provision.</w:t>
      </w:r>
    </w:p>
    <w:p w14:paraId="41D823B3" w14:textId="77777777" w:rsidR="00A733B0" w:rsidRDefault="00A733B0">
      <w:pPr>
        <w:pStyle w:val="BodyText"/>
      </w:pPr>
    </w:p>
    <w:p w14:paraId="1BDE5DE0" w14:textId="77777777" w:rsidR="00A733B0" w:rsidRDefault="00A733B0">
      <w:pPr>
        <w:pStyle w:val="BodyText"/>
        <w:spacing w:before="2"/>
      </w:pPr>
    </w:p>
    <w:p w14:paraId="3CC417AB" w14:textId="77777777" w:rsidR="00A733B0" w:rsidRDefault="00F07080">
      <w:pPr>
        <w:pStyle w:val="Heading2"/>
        <w:numPr>
          <w:ilvl w:val="1"/>
          <w:numId w:val="3"/>
        </w:numPr>
        <w:tabs>
          <w:tab w:val="left" w:pos="718"/>
        </w:tabs>
        <w:ind w:hanging="578"/>
      </w:pPr>
      <w:bookmarkStart w:id="24" w:name="4.6_THE_PIRBRIGHT_INSTITUTE_Terms_and_Co"/>
      <w:bookmarkStart w:id="25" w:name="_Toc181949914"/>
      <w:bookmarkEnd w:id="24"/>
      <w:r>
        <w:t>THE</w:t>
      </w:r>
      <w:r>
        <w:rPr>
          <w:spacing w:val="-3"/>
        </w:rPr>
        <w:t xml:space="preserve"> </w:t>
      </w:r>
      <w:r>
        <w:t>PIRBRIGHT</w:t>
      </w:r>
      <w:r>
        <w:rPr>
          <w:spacing w:val="-2"/>
        </w:rPr>
        <w:t xml:space="preserve"> </w:t>
      </w:r>
      <w:r>
        <w:t>INSTITUTE</w:t>
      </w:r>
      <w:r>
        <w:rPr>
          <w:spacing w:val="-4"/>
        </w:rPr>
        <w:t xml:space="preserve"> </w:t>
      </w:r>
      <w:r>
        <w:t>Terms</w:t>
      </w:r>
      <w:r>
        <w:rPr>
          <w:spacing w:val="-3"/>
        </w:rPr>
        <w:t xml:space="preserve"> </w:t>
      </w:r>
      <w:r>
        <w:t>and</w:t>
      </w:r>
      <w:r>
        <w:rPr>
          <w:spacing w:val="-1"/>
        </w:rPr>
        <w:t xml:space="preserve"> </w:t>
      </w:r>
      <w:r>
        <w:rPr>
          <w:spacing w:val="-2"/>
        </w:rPr>
        <w:t>Conditions</w:t>
      </w:r>
      <w:bookmarkEnd w:id="25"/>
    </w:p>
    <w:p w14:paraId="49CCC4ED" w14:textId="77777777" w:rsidR="00A733B0" w:rsidRDefault="00F07080">
      <w:pPr>
        <w:pStyle w:val="BodyText"/>
        <w:spacing w:before="122"/>
        <w:ind w:left="140"/>
      </w:pPr>
      <w:r>
        <w:t>The</w:t>
      </w:r>
      <w:r>
        <w:rPr>
          <w:spacing w:val="-6"/>
        </w:rPr>
        <w:t xml:space="preserve"> </w:t>
      </w:r>
      <w:r>
        <w:t>contract</w:t>
      </w:r>
      <w:r>
        <w:rPr>
          <w:spacing w:val="-7"/>
        </w:rPr>
        <w:t xml:space="preserve"> </w:t>
      </w:r>
      <w:r>
        <w:t>will</w:t>
      </w:r>
      <w:r>
        <w:rPr>
          <w:spacing w:val="-9"/>
        </w:rPr>
        <w:t xml:space="preserve"> </w:t>
      </w:r>
      <w:r>
        <w:t>be</w:t>
      </w:r>
      <w:r>
        <w:rPr>
          <w:spacing w:val="-7"/>
        </w:rPr>
        <w:t xml:space="preserve"> </w:t>
      </w:r>
      <w:r>
        <w:t>based</w:t>
      </w:r>
      <w:r>
        <w:rPr>
          <w:spacing w:val="-3"/>
        </w:rPr>
        <w:t xml:space="preserve"> </w:t>
      </w:r>
      <w:r>
        <w:t>on</w:t>
      </w:r>
      <w:r>
        <w:rPr>
          <w:spacing w:val="-6"/>
        </w:rPr>
        <w:t xml:space="preserve"> </w:t>
      </w:r>
      <w:r>
        <w:t>the</w:t>
      </w:r>
      <w:r>
        <w:rPr>
          <w:spacing w:val="-11"/>
        </w:rPr>
        <w:t xml:space="preserve"> </w:t>
      </w:r>
      <w:r>
        <w:t>following</w:t>
      </w:r>
      <w:r>
        <w:rPr>
          <w:spacing w:val="-5"/>
        </w:rPr>
        <w:t xml:space="preserve"> </w:t>
      </w:r>
      <w:r>
        <w:rPr>
          <w:spacing w:val="-2"/>
        </w:rPr>
        <w:t>model:</w:t>
      </w:r>
    </w:p>
    <w:p w14:paraId="4FAB8EB7" w14:textId="77777777" w:rsidR="00A733B0" w:rsidRDefault="00F07080">
      <w:pPr>
        <w:pStyle w:val="BodyText"/>
        <w:spacing w:before="139"/>
        <w:ind w:left="140"/>
      </w:pPr>
      <w:r>
        <w:t>NEC4</w:t>
      </w:r>
      <w:r>
        <w:rPr>
          <w:spacing w:val="-7"/>
        </w:rPr>
        <w:t xml:space="preserve"> </w:t>
      </w:r>
      <w:r>
        <w:t>Professional</w:t>
      </w:r>
      <w:r>
        <w:rPr>
          <w:spacing w:val="-6"/>
        </w:rPr>
        <w:t xml:space="preserve"> </w:t>
      </w:r>
      <w:r>
        <w:t>Services</w:t>
      </w:r>
      <w:r>
        <w:rPr>
          <w:spacing w:val="-6"/>
        </w:rPr>
        <w:t xml:space="preserve"> </w:t>
      </w:r>
      <w:r>
        <w:t>Contract</w:t>
      </w:r>
      <w:r>
        <w:rPr>
          <w:spacing w:val="-6"/>
        </w:rPr>
        <w:t xml:space="preserve"> </w:t>
      </w:r>
      <w:r>
        <w:rPr>
          <w:spacing w:val="-2"/>
        </w:rPr>
        <w:t>(PSC).</w:t>
      </w:r>
    </w:p>
    <w:p w14:paraId="038EDB6D" w14:textId="77777777" w:rsidR="00A733B0" w:rsidRDefault="00A733B0">
      <w:pPr>
        <w:pStyle w:val="BodyText"/>
        <w:spacing w:before="5"/>
      </w:pPr>
    </w:p>
    <w:p w14:paraId="1A848904" w14:textId="77777777" w:rsidR="00A733B0" w:rsidRDefault="00F07080">
      <w:pPr>
        <w:pStyle w:val="Heading2"/>
        <w:numPr>
          <w:ilvl w:val="1"/>
          <w:numId w:val="3"/>
        </w:numPr>
        <w:tabs>
          <w:tab w:val="left" w:pos="718"/>
        </w:tabs>
        <w:ind w:hanging="578"/>
      </w:pPr>
      <w:bookmarkStart w:id="26" w:name="4.7_Confidentiality"/>
      <w:bookmarkStart w:id="27" w:name="_Toc181949915"/>
      <w:bookmarkEnd w:id="26"/>
      <w:r>
        <w:rPr>
          <w:spacing w:val="-2"/>
        </w:rPr>
        <w:t>Confidentiality</w:t>
      </w:r>
      <w:bookmarkEnd w:id="27"/>
    </w:p>
    <w:p w14:paraId="69891C91" w14:textId="77777777" w:rsidR="00A733B0" w:rsidRDefault="00A733B0">
      <w:pPr>
        <w:pStyle w:val="BodyText"/>
        <w:spacing w:before="117"/>
        <w:rPr>
          <w:b/>
          <w:sz w:val="24"/>
        </w:rPr>
      </w:pPr>
    </w:p>
    <w:p w14:paraId="4C19D6C5" w14:textId="77777777" w:rsidR="00A733B0" w:rsidRDefault="00F07080">
      <w:pPr>
        <w:pStyle w:val="BodyText"/>
        <w:spacing w:before="1" w:line="259" w:lineRule="auto"/>
        <w:ind w:left="140" w:right="842"/>
      </w:pPr>
      <w:r>
        <w:t>By</w:t>
      </w:r>
      <w:r>
        <w:rPr>
          <w:spacing w:val="-1"/>
        </w:rPr>
        <w:t xml:space="preserve"> </w:t>
      </w:r>
      <w:r>
        <w:t>submitting</w:t>
      </w:r>
      <w:r>
        <w:rPr>
          <w:spacing w:val="-2"/>
        </w:rPr>
        <w:t xml:space="preserve"> </w:t>
      </w:r>
      <w:r>
        <w:t>a</w:t>
      </w:r>
      <w:r>
        <w:rPr>
          <w:spacing w:val="-4"/>
        </w:rPr>
        <w:t xml:space="preserve"> </w:t>
      </w:r>
      <w:r>
        <w:t>tender proposal</w:t>
      </w:r>
      <w:r>
        <w:rPr>
          <w:spacing w:val="-2"/>
        </w:rPr>
        <w:t xml:space="preserve"> </w:t>
      </w:r>
      <w:r>
        <w:t>in</w:t>
      </w:r>
      <w:r>
        <w:rPr>
          <w:spacing w:val="-2"/>
        </w:rPr>
        <w:t xml:space="preserve"> </w:t>
      </w:r>
      <w:r>
        <w:t>response</w:t>
      </w:r>
      <w:r>
        <w:rPr>
          <w:spacing w:val="-6"/>
        </w:rPr>
        <w:t xml:space="preserve"> </w:t>
      </w:r>
      <w:r>
        <w:t>to</w:t>
      </w:r>
      <w:r>
        <w:rPr>
          <w:spacing w:val="-4"/>
        </w:rPr>
        <w:t xml:space="preserve"> </w:t>
      </w:r>
      <w:r>
        <w:t>this</w:t>
      </w:r>
      <w:r>
        <w:rPr>
          <w:spacing w:val="-1"/>
        </w:rPr>
        <w:t xml:space="preserve"> </w:t>
      </w:r>
      <w:r>
        <w:t>ITT</w:t>
      </w:r>
      <w:r>
        <w:rPr>
          <w:spacing w:val="-4"/>
        </w:rPr>
        <w:t xml:space="preserve"> </w:t>
      </w:r>
      <w:r>
        <w:t>the</w:t>
      </w:r>
      <w:r>
        <w:rPr>
          <w:spacing w:val="-4"/>
        </w:rPr>
        <w:t xml:space="preserve"> </w:t>
      </w:r>
      <w:r>
        <w:t>tenderer</w:t>
      </w:r>
      <w:r>
        <w:rPr>
          <w:spacing w:val="-3"/>
        </w:rPr>
        <w:t xml:space="preserve"> </w:t>
      </w:r>
      <w:r>
        <w:t>is</w:t>
      </w:r>
      <w:r>
        <w:rPr>
          <w:spacing w:val="-1"/>
        </w:rPr>
        <w:t xml:space="preserve"> </w:t>
      </w:r>
      <w:r>
        <w:t>agreeing</w:t>
      </w:r>
      <w:r>
        <w:rPr>
          <w:spacing w:val="-2"/>
        </w:rPr>
        <w:t xml:space="preserve"> </w:t>
      </w:r>
      <w:r>
        <w:t>to</w:t>
      </w:r>
      <w:r>
        <w:rPr>
          <w:spacing w:val="-4"/>
        </w:rPr>
        <w:t xml:space="preserve"> </w:t>
      </w:r>
      <w:r>
        <w:t xml:space="preserve">the </w:t>
      </w:r>
      <w:r>
        <w:rPr>
          <w:spacing w:val="-2"/>
        </w:rPr>
        <w:t>following:</w:t>
      </w:r>
    </w:p>
    <w:p w14:paraId="16511338" w14:textId="77777777" w:rsidR="00A733B0" w:rsidRDefault="00A733B0">
      <w:pPr>
        <w:pStyle w:val="BodyText"/>
        <w:spacing w:before="21"/>
      </w:pPr>
    </w:p>
    <w:p w14:paraId="3F5B020B" w14:textId="77777777" w:rsidR="00A733B0" w:rsidRDefault="00F07080">
      <w:pPr>
        <w:pStyle w:val="BodyText"/>
        <w:spacing w:line="259" w:lineRule="auto"/>
        <w:ind w:left="140" w:right="736"/>
      </w:pPr>
      <w:r>
        <w:t>All information supplied to you by The Pirbright Institute, including this ITT and all other documents</w:t>
      </w:r>
      <w:r>
        <w:rPr>
          <w:spacing w:val="-5"/>
        </w:rPr>
        <w:t xml:space="preserve"> </w:t>
      </w:r>
      <w:r>
        <w:t>relating</w:t>
      </w:r>
      <w:r>
        <w:rPr>
          <w:spacing w:val="-3"/>
        </w:rPr>
        <w:t xml:space="preserve"> </w:t>
      </w:r>
      <w:r>
        <w:t>to</w:t>
      </w:r>
      <w:r>
        <w:rPr>
          <w:spacing w:val="-5"/>
        </w:rPr>
        <w:t xml:space="preserve"> </w:t>
      </w:r>
      <w:r>
        <w:t>this</w:t>
      </w:r>
      <w:r>
        <w:rPr>
          <w:spacing w:val="-2"/>
        </w:rPr>
        <w:t xml:space="preserve"> </w:t>
      </w:r>
      <w:r>
        <w:t>Procurement</w:t>
      </w:r>
      <w:r>
        <w:rPr>
          <w:spacing w:val="-1"/>
        </w:rPr>
        <w:t xml:space="preserve"> </w:t>
      </w:r>
      <w:r>
        <w:t>Process,</w:t>
      </w:r>
      <w:r>
        <w:rPr>
          <w:spacing w:val="-4"/>
        </w:rPr>
        <w:t xml:space="preserve"> </w:t>
      </w:r>
      <w:r>
        <w:t>either</w:t>
      </w:r>
      <w:r>
        <w:rPr>
          <w:spacing w:val="-1"/>
        </w:rPr>
        <w:t xml:space="preserve"> </w:t>
      </w:r>
      <w:r>
        <w:t>in</w:t>
      </w:r>
      <w:r>
        <w:rPr>
          <w:spacing w:val="-3"/>
        </w:rPr>
        <w:t xml:space="preserve"> </w:t>
      </w:r>
      <w:r>
        <w:t>writing</w:t>
      </w:r>
      <w:r>
        <w:rPr>
          <w:spacing w:val="-3"/>
        </w:rPr>
        <w:t xml:space="preserve"> </w:t>
      </w:r>
      <w:r>
        <w:t>or</w:t>
      </w:r>
      <w:r>
        <w:rPr>
          <w:spacing w:val="-1"/>
        </w:rPr>
        <w:t xml:space="preserve"> </w:t>
      </w:r>
      <w:r>
        <w:t>orally,</w:t>
      </w:r>
      <w:r>
        <w:rPr>
          <w:spacing w:val="-4"/>
        </w:rPr>
        <w:t xml:space="preserve"> </w:t>
      </w:r>
      <w:r>
        <w:t>must</w:t>
      </w:r>
      <w:r>
        <w:rPr>
          <w:spacing w:val="-3"/>
        </w:rPr>
        <w:t xml:space="preserve"> </w:t>
      </w:r>
      <w:r>
        <w:t>be</w:t>
      </w:r>
      <w:r>
        <w:rPr>
          <w:spacing w:val="-5"/>
        </w:rPr>
        <w:t xml:space="preserve"> </w:t>
      </w:r>
      <w:r>
        <w:t>treated</w:t>
      </w:r>
      <w:r>
        <w:rPr>
          <w:spacing w:val="-5"/>
        </w:rPr>
        <w:t xml:space="preserve"> </w:t>
      </w:r>
      <w:r>
        <w:t>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216A2A67" w14:textId="77777777" w:rsidR="00A733B0" w:rsidRDefault="00A733B0">
      <w:pPr>
        <w:pStyle w:val="BodyText"/>
        <w:spacing w:before="18"/>
      </w:pPr>
    </w:p>
    <w:p w14:paraId="00E9730F" w14:textId="77777777" w:rsidR="00A733B0" w:rsidRDefault="00F07080">
      <w:pPr>
        <w:pStyle w:val="BodyText"/>
        <w:spacing w:line="259" w:lineRule="auto"/>
        <w:ind w:left="140" w:right="842"/>
      </w:pPr>
      <w:r>
        <w:t>You shall not disclose, copy or reproduce any of the information supplied to you as part of this</w:t>
      </w:r>
      <w:r>
        <w:rPr>
          <w:spacing w:val="-1"/>
        </w:rPr>
        <w:t xml:space="preserve"> </w:t>
      </w:r>
      <w:r>
        <w:t>Procurement</w:t>
      </w:r>
      <w:r>
        <w:rPr>
          <w:spacing w:val="-2"/>
        </w:rPr>
        <w:t xml:space="preserve"> </w:t>
      </w:r>
      <w:r>
        <w:t>Process</w:t>
      </w:r>
      <w:r>
        <w:rPr>
          <w:spacing w:val="-1"/>
        </w:rPr>
        <w:t xml:space="preserve"> </w:t>
      </w:r>
      <w:r>
        <w:t>other</w:t>
      </w:r>
      <w:r>
        <w:rPr>
          <w:spacing w:val="-3"/>
        </w:rPr>
        <w:t xml:space="preserve"> </w:t>
      </w:r>
      <w:r>
        <w:t>than</w:t>
      </w:r>
      <w:r>
        <w:rPr>
          <w:spacing w:val="-4"/>
        </w:rPr>
        <w:t xml:space="preserve"> </w:t>
      </w:r>
      <w:r>
        <w:t>for</w:t>
      </w:r>
      <w:r>
        <w:rPr>
          <w:spacing w:val="-3"/>
        </w:rPr>
        <w:t xml:space="preserve"> </w:t>
      </w:r>
      <w:r>
        <w:t>the</w:t>
      </w:r>
      <w:r>
        <w:rPr>
          <w:spacing w:val="-4"/>
        </w:rPr>
        <w:t xml:space="preserve"> </w:t>
      </w:r>
      <w:r>
        <w:t>purposes</w:t>
      </w:r>
      <w:r>
        <w:rPr>
          <w:spacing w:val="-1"/>
        </w:rPr>
        <w:t xml:space="preserve"> </w:t>
      </w:r>
      <w:r>
        <w:t>of</w:t>
      </w:r>
      <w:r>
        <w:rPr>
          <w:spacing w:val="-2"/>
        </w:rPr>
        <w:t xml:space="preserve"> </w:t>
      </w:r>
      <w:r>
        <w:t>preparing</w:t>
      </w:r>
      <w:r>
        <w:rPr>
          <w:spacing w:val="-2"/>
        </w:rPr>
        <w:t xml:space="preserve"> </w:t>
      </w:r>
      <w:r>
        <w:t>and</w:t>
      </w:r>
      <w:r>
        <w:rPr>
          <w:spacing w:val="-4"/>
        </w:rPr>
        <w:t xml:space="preserve"> </w:t>
      </w:r>
      <w:r>
        <w:t>submitting</w:t>
      </w:r>
      <w:r>
        <w:rPr>
          <w:spacing w:val="-4"/>
        </w:rPr>
        <w:t xml:space="preserve"> </w:t>
      </w:r>
      <w:r>
        <w:t>a</w:t>
      </w:r>
      <w:r>
        <w:rPr>
          <w:spacing w:val="-4"/>
        </w:rPr>
        <w:t xml:space="preserve"> </w:t>
      </w:r>
      <w:r>
        <w:t>tender response. There must be no publicity by you regarding the Procurement Process or the future award of any contract unless the Customer Organisation has given express written consent to the relevant communication.</w:t>
      </w:r>
    </w:p>
    <w:p w14:paraId="16EFBE6C" w14:textId="77777777" w:rsidR="00A733B0" w:rsidRDefault="00A733B0">
      <w:pPr>
        <w:pStyle w:val="BodyText"/>
        <w:spacing w:before="17"/>
      </w:pPr>
    </w:p>
    <w:p w14:paraId="06690304" w14:textId="77777777" w:rsidR="00A733B0" w:rsidRDefault="00F07080">
      <w:pPr>
        <w:pStyle w:val="BodyText"/>
        <w:spacing w:before="1" w:line="259" w:lineRule="auto"/>
        <w:ind w:left="140" w:right="842"/>
      </w:pPr>
      <w:r>
        <w:t>This</w:t>
      </w:r>
      <w:r>
        <w:rPr>
          <w:spacing w:val="-2"/>
        </w:rPr>
        <w:t xml:space="preserve"> </w:t>
      </w:r>
      <w:r>
        <w:t>ITT</w:t>
      </w:r>
      <w:r>
        <w:rPr>
          <w:spacing w:val="-3"/>
        </w:rPr>
        <w:t xml:space="preserve"> </w:t>
      </w:r>
      <w:r>
        <w:t>and</w:t>
      </w:r>
      <w:r>
        <w:rPr>
          <w:spacing w:val="-5"/>
        </w:rPr>
        <w:t xml:space="preserve"> </w:t>
      </w:r>
      <w:r>
        <w:t>its</w:t>
      </w:r>
      <w:r>
        <w:rPr>
          <w:spacing w:val="-5"/>
        </w:rPr>
        <w:t xml:space="preserve"> </w:t>
      </w:r>
      <w:r>
        <w:t>accompanying</w:t>
      </w:r>
      <w:r>
        <w:rPr>
          <w:spacing w:val="-3"/>
        </w:rPr>
        <w:t xml:space="preserve"> </w:t>
      </w:r>
      <w:r>
        <w:t>documents</w:t>
      </w:r>
      <w:r>
        <w:rPr>
          <w:spacing w:val="-5"/>
        </w:rPr>
        <w:t xml:space="preserve"> </w:t>
      </w:r>
      <w:r>
        <w:t>shall</w:t>
      </w:r>
      <w:r>
        <w:rPr>
          <w:spacing w:val="-3"/>
        </w:rPr>
        <w:t xml:space="preserve"> </w:t>
      </w:r>
      <w:r>
        <w:t>remain</w:t>
      </w:r>
      <w:r>
        <w:rPr>
          <w:spacing w:val="-3"/>
        </w:rPr>
        <w:t xml:space="preserve"> </w:t>
      </w:r>
      <w:r>
        <w:t>the</w:t>
      </w:r>
      <w:r>
        <w:rPr>
          <w:spacing w:val="-5"/>
        </w:rPr>
        <w:t xml:space="preserve"> </w:t>
      </w:r>
      <w:r>
        <w:t>property</w:t>
      </w:r>
      <w:r>
        <w:rPr>
          <w:spacing w:val="-2"/>
        </w:rPr>
        <w:t xml:space="preserve"> </w:t>
      </w:r>
      <w:r>
        <w:t>of</w:t>
      </w:r>
      <w:r>
        <w:rPr>
          <w:spacing w:val="-1"/>
        </w:rPr>
        <w:t xml:space="preserve"> </w:t>
      </w:r>
      <w:r>
        <w:t>The</w:t>
      </w:r>
      <w:r>
        <w:rPr>
          <w:spacing w:val="-3"/>
        </w:rPr>
        <w:t xml:space="preserve"> </w:t>
      </w:r>
      <w:r>
        <w:t xml:space="preserve">Pirbright </w:t>
      </w:r>
      <w:r>
        <w:rPr>
          <w:spacing w:val="-2"/>
        </w:rPr>
        <w:t>Institute.</w:t>
      </w:r>
    </w:p>
    <w:p w14:paraId="05A55DE7" w14:textId="77777777" w:rsidR="00A733B0" w:rsidRDefault="00F07080">
      <w:pPr>
        <w:pStyle w:val="BodyText"/>
        <w:spacing w:line="259" w:lineRule="auto"/>
        <w:ind w:left="140" w:right="842"/>
      </w:pPr>
      <w:r>
        <w:t>The Pirbright Institute reserves the right to disclose all documents relating to this Procurement</w:t>
      </w:r>
      <w:r>
        <w:rPr>
          <w:spacing w:val="-3"/>
        </w:rPr>
        <w:t xml:space="preserve"> </w:t>
      </w:r>
      <w:r>
        <w:t>Process,</w:t>
      </w:r>
      <w:r>
        <w:rPr>
          <w:spacing w:val="-3"/>
        </w:rPr>
        <w:t xml:space="preserve"> </w:t>
      </w:r>
      <w:r>
        <w:t>including</w:t>
      </w:r>
      <w:r>
        <w:rPr>
          <w:spacing w:val="-3"/>
        </w:rPr>
        <w:t xml:space="preserve"> </w:t>
      </w:r>
      <w:r>
        <w:t>without</w:t>
      </w:r>
      <w:r>
        <w:rPr>
          <w:spacing w:val="-1"/>
        </w:rPr>
        <w:t xml:space="preserve"> </w:t>
      </w:r>
      <w:r>
        <w:t>limitation</w:t>
      </w:r>
      <w:r>
        <w:rPr>
          <w:spacing w:val="-5"/>
        </w:rPr>
        <w:t xml:space="preserve"> </w:t>
      </w:r>
      <w:r>
        <w:t>your</w:t>
      </w:r>
      <w:r>
        <w:rPr>
          <w:spacing w:val="-4"/>
        </w:rPr>
        <w:t xml:space="preserve"> </w:t>
      </w:r>
      <w:r>
        <w:t>tender</w:t>
      </w:r>
      <w:r>
        <w:rPr>
          <w:spacing w:val="-4"/>
        </w:rPr>
        <w:t xml:space="preserve"> </w:t>
      </w:r>
      <w:r>
        <w:t>response,</w:t>
      </w:r>
      <w:r>
        <w:rPr>
          <w:spacing w:val="-3"/>
        </w:rPr>
        <w:t xml:space="preserve"> </w:t>
      </w:r>
      <w:r>
        <w:t>to</w:t>
      </w:r>
      <w:r>
        <w:rPr>
          <w:spacing w:val="-7"/>
        </w:rPr>
        <w:t xml:space="preserve"> </w:t>
      </w:r>
      <w:r>
        <w:t>any</w:t>
      </w:r>
      <w:r>
        <w:rPr>
          <w:spacing w:val="-2"/>
        </w:rPr>
        <w:t xml:space="preserve"> </w:t>
      </w:r>
      <w:r>
        <w:t>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w:t>
      </w:r>
    </w:p>
    <w:p w14:paraId="34100D8B" w14:textId="77777777" w:rsidR="00A733B0" w:rsidRDefault="00A733B0">
      <w:pPr>
        <w:pStyle w:val="BodyText"/>
        <w:spacing w:before="18"/>
      </w:pPr>
    </w:p>
    <w:p w14:paraId="66E46C8A" w14:textId="77777777" w:rsidR="00A733B0" w:rsidRDefault="00F07080">
      <w:pPr>
        <w:pStyle w:val="BodyText"/>
        <w:spacing w:line="259" w:lineRule="auto"/>
        <w:ind w:left="140" w:right="842"/>
      </w:pPr>
      <w:r>
        <w:t>By participating in this Procurement Process, you agree to such disclosure and/or publication</w:t>
      </w:r>
      <w:r>
        <w:rPr>
          <w:spacing w:val="-2"/>
        </w:rPr>
        <w:t xml:space="preserve"> </w:t>
      </w:r>
      <w:r>
        <w:t>by</w:t>
      </w:r>
      <w:r>
        <w:rPr>
          <w:spacing w:val="-2"/>
        </w:rPr>
        <w:t xml:space="preserve"> </w:t>
      </w:r>
      <w:r>
        <w:t>the</w:t>
      </w:r>
      <w:r>
        <w:rPr>
          <w:spacing w:val="-4"/>
        </w:rPr>
        <w:t xml:space="preserve"> </w:t>
      </w:r>
      <w:r>
        <w:t>Customer</w:t>
      </w:r>
      <w:r>
        <w:rPr>
          <w:spacing w:val="-3"/>
        </w:rPr>
        <w:t xml:space="preserve"> </w:t>
      </w:r>
      <w:r>
        <w:t>Organisation</w:t>
      </w:r>
      <w:r>
        <w:rPr>
          <w:spacing w:val="-2"/>
        </w:rPr>
        <w:t xml:space="preserve"> </w:t>
      </w:r>
      <w:r>
        <w:t>in</w:t>
      </w:r>
      <w:r>
        <w:rPr>
          <w:spacing w:val="-4"/>
        </w:rPr>
        <w:t xml:space="preserve"> </w:t>
      </w:r>
      <w:r>
        <w:t>accordance</w:t>
      </w:r>
      <w:r>
        <w:rPr>
          <w:spacing w:val="-2"/>
        </w:rPr>
        <w:t xml:space="preserve"> </w:t>
      </w:r>
      <w:r>
        <w:t>with</w:t>
      </w:r>
      <w:r>
        <w:rPr>
          <w:spacing w:val="-4"/>
        </w:rPr>
        <w:t xml:space="preserve"> </w:t>
      </w:r>
      <w:r>
        <w:t>such</w:t>
      </w:r>
      <w:r>
        <w:rPr>
          <w:spacing w:val="-4"/>
        </w:rPr>
        <w:t xml:space="preserve"> </w:t>
      </w:r>
      <w:r>
        <w:t>rights</w:t>
      </w:r>
      <w:r>
        <w:rPr>
          <w:spacing w:val="-4"/>
        </w:rPr>
        <w:t xml:space="preserve"> </w:t>
      </w:r>
      <w:r>
        <w:t>reserved</w:t>
      </w:r>
      <w:r>
        <w:rPr>
          <w:spacing w:val="-2"/>
        </w:rPr>
        <w:t xml:space="preserve"> </w:t>
      </w:r>
      <w:r>
        <w:t>by</w:t>
      </w:r>
      <w:r>
        <w:rPr>
          <w:spacing w:val="-2"/>
        </w:rPr>
        <w:t xml:space="preserve"> </w:t>
      </w:r>
      <w:r>
        <w:t>it under this paragraph.</w:t>
      </w:r>
    </w:p>
    <w:p w14:paraId="6424E6ED" w14:textId="77777777" w:rsidR="00A733B0" w:rsidRDefault="00F07080">
      <w:pPr>
        <w:pStyle w:val="BodyText"/>
        <w:spacing w:line="259" w:lineRule="auto"/>
        <w:ind w:left="140" w:right="652"/>
      </w:pPr>
      <w:r>
        <w:t>The Freedom of Information Act 2000 (“FOIA”), the Environmental Information Regulations 2004</w:t>
      </w:r>
      <w:r>
        <w:rPr>
          <w:spacing w:val="-3"/>
        </w:rPr>
        <w:t xml:space="preserve"> </w:t>
      </w:r>
      <w:r>
        <w:t>(“EIR”),</w:t>
      </w:r>
      <w:r>
        <w:rPr>
          <w:spacing w:val="-3"/>
        </w:rPr>
        <w:t xml:space="preserve"> </w:t>
      </w:r>
      <w:r>
        <w:t>and</w:t>
      </w:r>
      <w:r>
        <w:rPr>
          <w:spacing w:val="-3"/>
        </w:rPr>
        <w:t xml:space="preserve"> </w:t>
      </w:r>
      <w:r>
        <w:t>public</w:t>
      </w:r>
      <w:r>
        <w:rPr>
          <w:spacing w:val="-5"/>
        </w:rPr>
        <w:t xml:space="preserve"> </w:t>
      </w:r>
      <w:r>
        <w:t>sector</w:t>
      </w:r>
      <w:r>
        <w:rPr>
          <w:spacing w:val="-4"/>
        </w:rPr>
        <w:t xml:space="preserve"> </w:t>
      </w:r>
      <w:r>
        <w:t>transparency</w:t>
      </w:r>
      <w:r>
        <w:rPr>
          <w:spacing w:val="-2"/>
        </w:rPr>
        <w:t xml:space="preserve"> </w:t>
      </w:r>
      <w:r>
        <w:t>policies,</w:t>
      </w:r>
      <w:r>
        <w:rPr>
          <w:spacing w:val="-1"/>
        </w:rPr>
        <w:t xml:space="preserve"> </w:t>
      </w:r>
      <w:r>
        <w:t>including</w:t>
      </w:r>
      <w:r>
        <w:rPr>
          <w:spacing w:val="-3"/>
        </w:rPr>
        <w:t xml:space="preserve"> </w:t>
      </w:r>
      <w:r>
        <w:t>the</w:t>
      </w:r>
      <w:r>
        <w:rPr>
          <w:spacing w:val="-5"/>
        </w:rPr>
        <w:t xml:space="preserve"> </w:t>
      </w:r>
      <w:r>
        <w:t>placing</w:t>
      </w:r>
      <w:r>
        <w:rPr>
          <w:spacing w:val="-3"/>
        </w:rPr>
        <w:t xml:space="preserve"> </w:t>
      </w:r>
      <w:r>
        <w:t>of</w:t>
      </w:r>
      <w:r>
        <w:rPr>
          <w:spacing w:val="-3"/>
        </w:rPr>
        <w:t xml:space="preserve"> </w:t>
      </w:r>
      <w:r>
        <w:t>contract</w:t>
      </w:r>
      <w:r>
        <w:rPr>
          <w:spacing w:val="-1"/>
        </w:rPr>
        <w:t xml:space="preserve"> </w:t>
      </w:r>
      <w:r>
        <w:t>award</w:t>
      </w:r>
    </w:p>
    <w:p w14:paraId="76BBECC2" w14:textId="77777777" w:rsidR="00A733B0" w:rsidRDefault="00A733B0">
      <w:pPr>
        <w:spacing w:line="259" w:lineRule="auto"/>
        <w:sectPr w:rsidR="00A733B0">
          <w:pgSz w:w="11910" w:h="16840"/>
          <w:pgMar w:top="1340" w:right="720" w:bottom="1200" w:left="1300" w:header="329" w:footer="1002" w:gutter="0"/>
          <w:cols w:space="720"/>
        </w:sectPr>
      </w:pPr>
    </w:p>
    <w:p w14:paraId="2276C670" w14:textId="77777777" w:rsidR="00A733B0" w:rsidRDefault="00F07080">
      <w:pPr>
        <w:pStyle w:val="BodyText"/>
        <w:spacing w:before="91" w:line="259" w:lineRule="auto"/>
        <w:ind w:left="140" w:right="842" w:hanging="1"/>
      </w:pPr>
      <w:r>
        <w:lastRenderedPageBreak/>
        <w:t>notices</w:t>
      </w:r>
      <w:r>
        <w:rPr>
          <w:spacing w:val="-1"/>
        </w:rPr>
        <w:t xml:space="preserve"> </w:t>
      </w:r>
      <w:r>
        <w:t>on</w:t>
      </w:r>
      <w:r>
        <w:rPr>
          <w:spacing w:val="-4"/>
        </w:rPr>
        <w:t xml:space="preserve"> </w:t>
      </w:r>
      <w:r>
        <w:t>the</w:t>
      </w:r>
      <w:r>
        <w:rPr>
          <w:spacing w:val="-4"/>
        </w:rPr>
        <w:t xml:space="preserve"> </w:t>
      </w:r>
      <w:r>
        <w:t>Contracts</w:t>
      </w:r>
      <w:r>
        <w:rPr>
          <w:spacing w:val="-6"/>
        </w:rPr>
        <w:t xml:space="preserve"> </w:t>
      </w:r>
      <w:r>
        <w:t>Finder database,</w:t>
      </w:r>
      <w:r>
        <w:rPr>
          <w:spacing w:val="-2"/>
        </w:rPr>
        <w:t xml:space="preserve"> </w:t>
      </w:r>
      <w:r>
        <w:t>apply</w:t>
      </w:r>
      <w:r>
        <w:rPr>
          <w:spacing w:val="-1"/>
        </w:rPr>
        <w:t xml:space="preserve"> </w:t>
      </w:r>
      <w:r>
        <w:t>to</w:t>
      </w:r>
      <w:r>
        <w:rPr>
          <w:spacing w:val="-2"/>
        </w:rPr>
        <w:t xml:space="preserve"> </w:t>
      </w:r>
      <w:r>
        <w:t>The</w:t>
      </w:r>
      <w:r>
        <w:rPr>
          <w:spacing w:val="-2"/>
        </w:rPr>
        <w:t xml:space="preserve"> </w:t>
      </w:r>
      <w:r>
        <w:t>Pirbright</w:t>
      </w:r>
      <w:r>
        <w:rPr>
          <w:spacing w:val="-3"/>
        </w:rPr>
        <w:t xml:space="preserve"> </w:t>
      </w:r>
      <w:r>
        <w:t>Institute</w:t>
      </w:r>
      <w:r>
        <w:rPr>
          <w:spacing w:val="-3"/>
        </w:rPr>
        <w:t xml:space="preserve"> </w:t>
      </w:r>
      <w:r>
        <w:t>(together</w:t>
      </w:r>
      <w:r>
        <w:rPr>
          <w:spacing w:val="-3"/>
        </w:rPr>
        <w:t xml:space="preserve"> </w:t>
      </w:r>
      <w:r>
        <w:t>the “Disclosure Obligations”).</w:t>
      </w:r>
    </w:p>
    <w:p w14:paraId="41A7892F" w14:textId="77777777" w:rsidR="00A733B0" w:rsidRDefault="00A733B0">
      <w:pPr>
        <w:pStyle w:val="BodyText"/>
        <w:spacing w:before="19"/>
      </w:pPr>
    </w:p>
    <w:p w14:paraId="5346A963" w14:textId="77777777" w:rsidR="00A733B0" w:rsidRDefault="00F07080">
      <w:pPr>
        <w:pStyle w:val="BodyText"/>
        <w:spacing w:line="259" w:lineRule="auto"/>
        <w:ind w:left="140" w:right="652"/>
      </w:pPr>
      <w:r>
        <w:t>You should be aware of The Pirbright Institute’s obligations and responsibilities under the Disclosure Obligations to disclose information held by The Pirbright Institute. Information provided by</w:t>
      </w:r>
      <w:r>
        <w:rPr>
          <w:spacing w:val="-1"/>
        </w:rPr>
        <w:t xml:space="preserve"> </w:t>
      </w:r>
      <w:r>
        <w:t>you in</w:t>
      </w:r>
      <w:r>
        <w:rPr>
          <w:spacing w:val="-1"/>
        </w:rPr>
        <w:t xml:space="preserve"> </w:t>
      </w:r>
      <w:r>
        <w:t>connection with</w:t>
      </w:r>
      <w:r>
        <w:rPr>
          <w:spacing w:val="-1"/>
        </w:rPr>
        <w:t xml:space="preserve"> </w:t>
      </w:r>
      <w:r>
        <w:t>this Procurement Process, or with</w:t>
      </w:r>
      <w:r>
        <w:rPr>
          <w:spacing w:val="-1"/>
        </w:rPr>
        <w:t xml:space="preserve"> </w:t>
      </w:r>
      <w:r>
        <w:t>any</w:t>
      </w:r>
      <w:r>
        <w:rPr>
          <w:spacing w:val="-1"/>
        </w:rPr>
        <w:t xml:space="preserve"> </w:t>
      </w:r>
      <w:r>
        <w:t>contract that may be</w:t>
      </w:r>
      <w:r>
        <w:rPr>
          <w:spacing w:val="-2"/>
        </w:rPr>
        <w:t xml:space="preserve"> </w:t>
      </w:r>
      <w:r>
        <w:t>awarded</w:t>
      </w:r>
      <w:r>
        <w:rPr>
          <w:spacing w:val="-2"/>
        </w:rPr>
        <w:t xml:space="preserve"> </w:t>
      </w:r>
      <w:r>
        <w:t>as</w:t>
      </w:r>
      <w:r>
        <w:rPr>
          <w:spacing w:val="-1"/>
        </w:rPr>
        <w:t xml:space="preserve"> </w:t>
      </w:r>
      <w:r>
        <w:t>a</w:t>
      </w:r>
      <w:r>
        <w:rPr>
          <w:spacing w:val="-4"/>
        </w:rPr>
        <w:t xml:space="preserve"> </w:t>
      </w:r>
      <w:r>
        <w:t>result of</w:t>
      </w:r>
      <w:r>
        <w:rPr>
          <w:spacing w:val="-3"/>
        </w:rPr>
        <w:t xml:space="preserve"> </w:t>
      </w:r>
      <w:r>
        <w:t>this</w:t>
      </w:r>
      <w:r>
        <w:rPr>
          <w:spacing w:val="-1"/>
        </w:rPr>
        <w:t xml:space="preserve"> </w:t>
      </w:r>
      <w:r>
        <w:t>exercise,</w:t>
      </w:r>
      <w:r>
        <w:rPr>
          <w:spacing w:val="-2"/>
        </w:rPr>
        <w:t xml:space="preserve"> </w:t>
      </w:r>
      <w:r>
        <w:t>may</w:t>
      </w:r>
      <w:r>
        <w:rPr>
          <w:spacing w:val="-6"/>
        </w:rPr>
        <w:t xml:space="preserve"> </w:t>
      </w:r>
      <w:r>
        <w:t>therefore</w:t>
      </w:r>
      <w:r>
        <w:rPr>
          <w:spacing w:val="-4"/>
        </w:rPr>
        <w:t xml:space="preserve"> </w:t>
      </w:r>
      <w:r>
        <w:t>have</w:t>
      </w:r>
      <w:r>
        <w:rPr>
          <w:spacing w:val="-4"/>
        </w:rPr>
        <w:t xml:space="preserve"> </w:t>
      </w:r>
      <w:r>
        <w:t>to</w:t>
      </w:r>
      <w:r>
        <w:rPr>
          <w:spacing w:val="-2"/>
        </w:rPr>
        <w:t xml:space="preserve"> </w:t>
      </w:r>
      <w:r>
        <w:t>be</w:t>
      </w:r>
      <w:r>
        <w:rPr>
          <w:spacing w:val="-4"/>
        </w:rPr>
        <w:t xml:space="preserve"> </w:t>
      </w:r>
      <w:r>
        <w:t>disclosed</w:t>
      </w:r>
      <w:r>
        <w:rPr>
          <w:spacing w:val="-4"/>
        </w:rPr>
        <w:t xml:space="preserve"> </w:t>
      </w:r>
      <w:r>
        <w:t>by</w:t>
      </w:r>
      <w:r>
        <w:rPr>
          <w:spacing w:val="-1"/>
        </w:rPr>
        <w:t xml:space="preserve"> </w:t>
      </w:r>
      <w:r>
        <w:t>The</w:t>
      </w:r>
      <w:r>
        <w:rPr>
          <w:spacing w:val="-4"/>
        </w:rPr>
        <w:t xml:space="preserve"> </w:t>
      </w:r>
      <w:r>
        <w:t>Pirbright Institute under the Disclosure Obligations, unless The Pirbright Institute decides that one of the statutory exemptions under the FOIA or the EIR applies.</w:t>
      </w:r>
    </w:p>
    <w:p w14:paraId="58DD2895" w14:textId="77777777" w:rsidR="00A733B0" w:rsidRDefault="00A733B0">
      <w:pPr>
        <w:pStyle w:val="BodyText"/>
        <w:spacing w:before="20"/>
      </w:pPr>
    </w:p>
    <w:p w14:paraId="376AD25E" w14:textId="77777777" w:rsidR="00A733B0" w:rsidRDefault="00F07080">
      <w:pPr>
        <w:pStyle w:val="BodyText"/>
        <w:spacing w:line="259" w:lineRule="auto"/>
        <w:ind w:left="140" w:right="736"/>
      </w:pPr>
      <w:r>
        <w:t>If</w:t>
      </w:r>
      <w:r>
        <w:rPr>
          <w:spacing w:val="-2"/>
        </w:rPr>
        <w:t xml:space="preserve"> </w:t>
      </w:r>
      <w:r>
        <w:t>you</w:t>
      </w:r>
      <w:r>
        <w:rPr>
          <w:spacing w:val="-2"/>
        </w:rPr>
        <w:t xml:space="preserve"> </w:t>
      </w:r>
      <w:r>
        <w:t>wish</w:t>
      </w:r>
      <w:r>
        <w:rPr>
          <w:spacing w:val="-4"/>
        </w:rPr>
        <w:t xml:space="preserve"> </w:t>
      </w:r>
      <w:r>
        <w:t>to</w:t>
      </w:r>
      <w:r>
        <w:rPr>
          <w:spacing w:val="-4"/>
        </w:rPr>
        <w:t xml:space="preserve"> </w:t>
      </w:r>
      <w:r>
        <w:t>designate</w:t>
      </w:r>
      <w:r>
        <w:rPr>
          <w:spacing w:val="-2"/>
        </w:rPr>
        <w:t xml:space="preserve"> </w:t>
      </w:r>
      <w:r>
        <w:t>information</w:t>
      </w:r>
      <w:r>
        <w:rPr>
          <w:spacing w:val="-4"/>
        </w:rPr>
        <w:t xml:space="preserve"> </w:t>
      </w:r>
      <w:r>
        <w:t>supplied</w:t>
      </w:r>
      <w:r>
        <w:rPr>
          <w:spacing w:val="-2"/>
        </w:rPr>
        <w:t xml:space="preserve"> </w:t>
      </w:r>
      <w:r>
        <w:t>as</w:t>
      </w:r>
      <w:r>
        <w:rPr>
          <w:spacing w:val="-1"/>
        </w:rPr>
        <w:t xml:space="preserve"> </w:t>
      </w:r>
      <w:r>
        <w:t>part</w:t>
      </w:r>
      <w:r>
        <w:rPr>
          <w:spacing w:val="-2"/>
        </w:rPr>
        <w:t xml:space="preserve"> </w:t>
      </w:r>
      <w:r>
        <w:t>of</w:t>
      </w:r>
      <w:r>
        <w:rPr>
          <w:spacing w:val="-2"/>
        </w:rPr>
        <w:t xml:space="preserve"> </w:t>
      </w:r>
      <w:r>
        <w:t>your</w:t>
      </w:r>
      <w:r>
        <w:rPr>
          <w:spacing w:val="-3"/>
        </w:rPr>
        <w:t xml:space="preserve"> </w:t>
      </w:r>
      <w:r>
        <w:t>tender</w:t>
      </w:r>
      <w:r>
        <w:rPr>
          <w:spacing w:val="-3"/>
        </w:rPr>
        <w:t xml:space="preserve"> </w:t>
      </w:r>
      <w:r>
        <w:t>response</w:t>
      </w:r>
      <w:r>
        <w:rPr>
          <w:spacing w:val="-2"/>
        </w:rPr>
        <w:t xml:space="preserve"> </w:t>
      </w:r>
      <w:r>
        <w:t>or</w:t>
      </w:r>
      <w:r>
        <w:rPr>
          <w:spacing w:val="-3"/>
        </w:rPr>
        <w:t xml:space="preserve"> </w:t>
      </w:r>
      <w:r>
        <w:t>otherwise</w:t>
      </w:r>
      <w:r>
        <w:rPr>
          <w:spacing w:val="-2"/>
        </w:rPr>
        <w:t xml:space="preserve"> </w:t>
      </w:r>
      <w:r>
        <w:t>in connection with this tender exercise as confidential, you must provide clear and specific detail as to:</w:t>
      </w:r>
    </w:p>
    <w:p w14:paraId="18152BC1" w14:textId="77777777" w:rsidR="00A733B0" w:rsidRDefault="00A733B0">
      <w:pPr>
        <w:pStyle w:val="BodyText"/>
        <w:spacing w:before="18"/>
      </w:pPr>
    </w:p>
    <w:p w14:paraId="7F3C4926" w14:textId="77777777" w:rsidR="00A733B0" w:rsidRDefault="00F07080">
      <w:pPr>
        <w:pStyle w:val="ListParagraph"/>
        <w:numPr>
          <w:ilvl w:val="0"/>
          <w:numId w:val="1"/>
        </w:numPr>
        <w:tabs>
          <w:tab w:val="left" w:pos="859"/>
        </w:tabs>
        <w:spacing w:line="244" w:lineRule="exact"/>
        <w:ind w:hanging="359"/>
        <w:rPr>
          <w:sz w:val="20"/>
        </w:rPr>
      </w:pPr>
      <w:r>
        <w:rPr>
          <w:sz w:val="20"/>
        </w:rPr>
        <w:t>The</w:t>
      </w:r>
      <w:r>
        <w:rPr>
          <w:spacing w:val="-9"/>
          <w:sz w:val="20"/>
        </w:rPr>
        <w:t xml:space="preserve"> </w:t>
      </w:r>
      <w:r>
        <w:rPr>
          <w:sz w:val="20"/>
        </w:rPr>
        <w:t>precise</w:t>
      </w:r>
      <w:r>
        <w:rPr>
          <w:spacing w:val="-7"/>
          <w:sz w:val="20"/>
        </w:rPr>
        <w:t xml:space="preserve"> </w:t>
      </w:r>
      <w:r>
        <w:rPr>
          <w:sz w:val="20"/>
        </w:rPr>
        <w:t>elements</w:t>
      </w:r>
      <w:r>
        <w:rPr>
          <w:spacing w:val="-7"/>
          <w:sz w:val="20"/>
        </w:rPr>
        <w:t xml:space="preserve"> </w:t>
      </w:r>
      <w:r>
        <w:rPr>
          <w:sz w:val="20"/>
        </w:rPr>
        <w:t>which</w:t>
      </w:r>
      <w:r>
        <w:rPr>
          <w:spacing w:val="-9"/>
          <w:sz w:val="20"/>
        </w:rPr>
        <w:t xml:space="preserve"> </w:t>
      </w:r>
      <w:r>
        <w:rPr>
          <w:sz w:val="20"/>
        </w:rPr>
        <w:t>are</w:t>
      </w:r>
      <w:r>
        <w:rPr>
          <w:spacing w:val="-8"/>
          <w:sz w:val="20"/>
        </w:rPr>
        <w:t xml:space="preserve"> </w:t>
      </w:r>
      <w:r>
        <w:rPr>
          <w:sz w:val="20"/>
        </w:rPr>
        <w:t>considered</w:t>
      </w:r>
      <w:r>
        <w:rPr>
          <w:spacing w:val="-8"/>
          <w:sz w:val="20"/>
        </w:rPr>
        <w:t xml:space="preserve"> </w:t>
      </w:r>
      <w:r>
        <w:rPr>
          <w:sz w:val="20"/>
        </w:rPr>
        <w:t>confidential</w:t>
      </w:r>
      <w:r>
        <w:rPr>
          <w:spacing w:val="-10"/>
          <w:sz w:val="20"/>
        </w:rPr>
        <w:t xml:space="preserve"> </w:t>
      </w:r>
      <w:r>
        <w:rPr>
          <w:sz w:val="20"/>
        </w:rPr>
        <w:t>and/or</w:t>
      </w:r>
      <w:r>
        <w:rPr>
          <w:spacing w:val="-7"/>
          <w:sz w:val="20"/>
        </w:rPr>
        <w:t xml:space="preserve"> </w:t>
      </w:r>
      <w:r>
        <w:rPr>
          <w:sz w:val="20"/>
        </w:rPr>
        <w:t>commercially</w:t>
      </w:r>
      <w:r>
        <w:rPr>
          <w:spacing w:val="-8"/>
          <w:sz w:val="20"/>
        </w:rPr>
        <w:t xml:space="preserve"> </w:t>
      </w:r>
      <w:r>
        <w:rPr>
          <w:spacing w:val="-2"/>
          <w:sz w:val="20"/>
        </w:rPr>
        <w:t>sensitive.</w:t>
      </w:r>
    </w:p>
    <w:p w14:paraId="46CF464B" w14:textId="77777777" w:rsidR="00A733B0" w:rsidRDefault="00F07080">
      <w:pPr>
        <w:pStyle w:val="ListParagraph"/>
        <w:numPr>
          <w:ilvl w:val="0"/>
          <w:numId w:val="1"/>
        </w:numPr>
        <w:tabs>
          <w:tab w:val="left" w:pos="859"/>
        </w:tabs>
        <w:spacing w:line="242" w:lineRule="exact"/>
        <w:ind w:hanging="359"/>
        <w:rPr>
          <w:sz w:val="20"/>
        </w:rPr>
      </w:pPr>
      <w:r>
        <w:rPr>
          <w:sz w:val="20"/>
        </w:rPr>
        <w:t>Why</w:t>
      </w:r>
      <w:r>
        <w:rPr>
          <w:spacing w:val="-5"/>
          <w:sz w:val="20"/>
        </w:rPr>
        <w:t xml:space="preserve"> </w:t>
      </w:r>
      <w:r>
        <w:rPr>
          <w:sz w:val="20"/>
        </w:rPr>
        <w:t>you</w:t>
      </w:r>
      <w:r>
        <w:rPr>
          <w:spacing w:val="-5"/>
          <w:sz w:val="20"/>
        </w:rPr>
        <w:t xml:space="preserve"> </w:t>
      </w:r>
      <w:r>
        <w:rPr>
          <w:sz w:val="20"/>
        </w:rPr>
        <w:t>consider</w:t>
      </w:r>
      <w:r>
        <w:rPr>
          <w:spacing w:val="-5"/>
          <w:sz w:val="20"/>
        </w:rPr>
        <w:t xml:space="preserve"> </w:t>
      </w:r>
      <w:r>
        <w:rPr>
          <w:sz w:val="20"/>
        </w:rPr>
        <w:t>an</w:t>
      </w:r>
      <w:r>
        <w:rPr>
          <w:spacing w:val="-3"/>
          <w:sz w:val="20"/>
        </w:rPr>
        <w:t xml:space="preserve"> </w:t>
      </w:r>
      <w:r>
        <w:rPr>
          <w:sz w:val="20"/>
        </w:rPr>
        <w:t>exemption</w:t>
      </w:r>
      <w:r>
        <w:rPr>
          <w:spacing w:val="-6"/>
          <w:sz w:val="20"/>
        </w:rPr>
        <w:t xml:space="preserve"> </w:t>
      </w:r>
      <w:r>
        <w:rPr>
          <w:sz w:val="20"/>
        </w:rPr>
        <w:t>under</w:t>
      </w:r>
      <w:r>
        <w:rPr>
          <w:spacing w:val="-4"/>
          <w:sz w:val="20"/>
        </w:rPr>
        <w:t xml:space="preserve"> </w:t>
      </w:r>
      <w:r>
        <w:rPr>
          <w:sz w:val="20"/>
        </w:rPr>
        <w:t>the</w:t>
      </w:r>
      <w:r>
        <w:rPr>
          <w:spacing w:val="-6"/>
          <w:sz w:val="20"/>
        </w:rPr>
        <w:t xml:space="preserve"> </w:t>
      </w:r>
      <w:r>
        <w:rPr>
          <w:sz w:val="20"/>
        </w:rPr>
        <w:t>FOIA</w:t>
      </w:r>
      <w:r>
        <w:rPr>
          <w:spacing w:val="-6"/>
          <w:sz w:val="20"/>
        </w:rPr>
        <w:t xml:space="preserve"> </w:t>
      </w:r>
      <w:r>
        <w:rPr>
          <w:sz w:val="20"/>
        </w:rPr>
        <w:t>or</w:t>
      </w:r>
      <w:r>
        <w:rPr>
          <w:spacing w:val="-3"/>
          <w:sz w:val="20"/>
        </w:rPr>
        <w:t xml:space="preserve"> </w:t>
      </w:r>
      <w:r>
        <w:rPr>
          <w:sz w:val="20"/>
        </w:rPr>
        <w:t>EIR</w:t>
      </w:r>
      <w:r>
        <w:rPr>
          <w:spacing w:val="-5"/>
          <w:sz w:val="20"/>
        </w:rPr>
        <w:t xml:space="preserve"> </w:t>
      </w:r>
      <w:r>
        <w:rPr>
          <w:sz w:val="20"/>
        </w:rPr>
        <w:t>would</w:t>
      </w:r>
      <w:r>
        <w:rPr>
          <w:spacing w:val="-4"/>
          <w:sz w:val="20"/>
        </w:rPr>
        <w:t xml:space="preserve"> </w:t>
      </w:r>
      <w:r>
        <w:rPr>
          <w:spacing w:val="-2"/>
          <w:sz w:val="20"/>
        </w:rPr>
        <w:t>apply.</w:t>
      </w:r>
    </w:p>
    <w:p w14:paraId="18C87F18" w14:textId="77777777" w:rsidR="00A733B0" w:rsidRDefault="00F07080">
      <w:pPr>
        <w:pStyle w:val="ListParagraph"/>
        <w:numPr>
          <w:ilvl w:val="0"/>
          <w:numId w:val="1"/>
        </w:numPr>
        <w:tabs>
          <w:tab w:val="left" w:pos="859"/>
        </w:tabs>
        <w:spacing w:line="244" w:lineRule="exact"/>
        <w:ind w:hanging="359"/>
        <w:rPr>
          <w:sz w:val="20"/>
        </w:rPr>
      </w:pPr>
      <w:r>
        <w:rPr>
          <w:sz w:val="20"/>
        </w:rPr>
        <w:t>The</w:t>
      </w:r>
      <w:r>
        <w:rPr>
          <w:spacing w:val="-7"/>
          <w:sz w:val="20"/>
        </w:rPr>
        <w:t xml:space="preserve"> </w:t>
      </w:r>
      <w:r>
        <w:rPr>
          <w:sz w:val="20"/>
        </w:rPr>
        <w:t>estimated</w:t>
      </w:r>
      <w:r>
        <w:rPr>
          <w:spacing w:val="-5"/>
          <w:sz w:val="20"/>
        </w:rPr>
        <w:t xml:space="preserve"> </w:t>
      </w:r>
      <w:r>
        <w:rPr>
          <w:sz w:val="20"/>
        </w:rPr>
        <w:t>length</w:t>
      </w:r>
      <w:r>
        <w:rPr>
          <w:spacing w:val="-5"/>
          <w:sz w:val="20"/>
        </w:rPr>
        <w:t xml:space="preserve"> </w:t>
      </w:r>
      <w:r>
        <w:rPr>
          <w:sz w:val="20"/>
        </w:rPr>
        <w:t>of</w:t>
      </w:r>
      <w:r>
        <w:rPr>
          <w:spacing w:val="-7"/>
          <w:sz w:val="20"/>
        </w:rPr>
        <w:t xml:space="preserve"> </w:t>
      </w:r>
      <w:r>
        <w:rPr>
          <w:sz w:val="20"/>
        </w:rPr>
        <w:t>time</w:t>
      </w:r>
      <w:r>
        <w:rPr>
          <w:spacing w:val="-7"/>
          <w:sz w:val="20"/>
        </w:rPr>
        <w:t xml:space="preserve"> </w:t>
      </w:r>
      <w:r>
        <w:rPr>
          <w:sz w:val="20"/>
        </w:rPr>
        <w:t>during</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exemption</w:t>
      </w:r>
      <w:r>
        <w:rPr>
          <w:spacing w:val="-6"/>
          <w:sz w:val="20"/>
        </w:rPr>
        <w:t xml:space="preserve"> </w:t>
      </w:r>
      <w:r>
        <w:rPr>
          <w:sz w:val="20"/>
        </w:rPr>
        <w:t>will</w:t>
      </w:r>
      <w:r>
        <w:rPr>
          <w:spacing w:val="-8"/>
          <w:sz w:val="20"/>
        </w:rPr>
        <w:t xml:space="preserve"> </w:t>
      </w:r>
      <w:r>
        <w:rPr>
          <w:spacing w:val="-2"/>
          <w:sz w:val="20"/>
        </w:rPr>
        <w:t>apply.</w:t>
      </w:r>
    </w:p>
    <w:p w14:paraId="5EC07902" w14:textId="77777777" w:rsidR="00A733B0" w:rsidRDefault="00A733B0">
      <w:pPr>
        <w:pStyle w:val="BodyText"/>
        <w:spacing w:before="19"/>
        <w:rPr>
          <w:sz w:val="20"/>
        </w:rPr>
      </w:pPr>
    </w:p>
    <w:p w14:paraId="18EF31E6" w14:textId="77777777" w:rsidR="00A733B0" w:rsidRDefault="00F07080">
      <w:pPr>
        <w:pStyle w:val="BodyText"/>
        <w:spacing w:line="259" w:lineRule="auto"/>
        <w:ind w:left="140" w:right="652"/>
      </w:pPr>
      <w:r>
        <w:t>The use of blanket protective markings of whole documents such as “commercial in confidence”</w:t>
      </w:r>
      <w:r>
        <w:rPr>
          <w:spacing w:val="-4"/>
        </w:rPr>
        <w:t xml:space="preserve"> </w:t>
      </w:r>
      <w:r>
        <w:t>will</w:t>
      </w:r>
      <w:r>
        <w:rPr>
          <w:spacing w:val="-3"/>
        </w:rPr>
        <w:t xml:space="preserve"> </w:t>
      </w:r>
      <w:r>
        <w:t>not</w:t>
      </w:r>
      <w:r>
        <w:rPr>
          <w:spacing w:val="-1"/>
        </w:rPr>
        <w:t xml:space="preserve"> </w:t>
      </w:r>
      <w:r>
        <w:t>be</w:t>
      </w:r>
      <w:r>
        <w:rPr>
          <w:spacing w:val="-5"/>
        </w:rPr>
        <w:t xml:space="preserve"> </w:t>
      </w:r>
      <w:r>
        <w:t>sufficient.</w:t>
      </w:r>
      <w:r>
        <w:rPr>
          <w:spacing w:val="-1"/>
        </w:rPr>
        <w:t xml:space="preserve"> </w:t>
      </w:r>
      <w:r>
        <w:t>By</w:t>
      </w:r>
      <w:r>
        <w:rPr>
          <w:spacing w:val="-5"/>
        </w:rPr>
        <w:t xml:space="preserve"> </w:t>
      </w:r>
      <w:r>
        <w:t>participating</w:t>
      </w:r>
      <w:r>
        <w:rPr>
          <w:spacing w:val="-5"/>
        </w:rPr>
        <w:t xml:space="preserve"> </w:t>
      </w:r>
      <w:r>
        <w:t>in</w:t>
      </w:r>
      <w:r>
        <w:rPr>
          <w:spacing w:val="-3"/>
        </w:rPr>
        <w:t xml:space="preserve"> </w:t>
      </w:r>
      <w:r>
        <w:t>this</w:t>
      </w:r>
      <w:r>
        <w:rPr>
          <w:spacing w:val="-2"/>
        </w:rPr>
        <w:t xml:space="preserve"> </w:t>
      </w:r>
      <w:r>
        <w:t>Procurement</w:t>
      </w:r>
      <w:r>
        <w:rPr>
          <w:spacing w:val="-3"/>
        </w:rPr>
        <w:t xml:space="preserve"> </w:t>
      </w:r>
      <w:r>
        <w:t>Process</w:t>
      </w:r>
      <w:r>
        <w:rPr>
          <w:spacing w:val="-2"/>
        </w:rPr>
        <w:t xml:space="preserve"> </w:t>
      </w:r>
      <w:r>
        <w:t>you</w:t>
      </w:r>
      <w:r>
        <w:rPr>
          <w:spacing w:val="-5"/>
        </w:rPr>
        <w:t xml:space="preserve"> </w:t>
      </w:r>
      <w:r>
        <w:t>agree</w:t>
      </w:r>
      <w:r>
        <w:rPr>
          <w:spacing w:val="-5"/>
        </w:rPr>
        <w:t xml:space="preserve"> </w:t>
      </w:r>
      <w:r>
        <w:t>that The Pirbright Institute should not and will not be bound by any such markings.</w:t>
      </w:r>
    </w:p>
    <w:p w14:paraId="2B59F4CF" w14:textId="77777777" w:rsidR="00A733B0" w:rsidRDefault="00F07080">
      <w:pPr>
        <w:pStyle w:val="BodyText"/>
        <w:spacing w:before="1" w:line="259" w:lineRule="auto"/>
        <w:ind w:left="139" w:right="652"/>
      </w:pPr>
      <w:r>
        <w:t>In addition, marking any material as “confidential” or “commercially sensitive” or equivalent should</w:t>
      </w:r>
      <w:r>
        <w:rPr>
          <w:spacing w:val="-2"/>
        </w:rPr>
        <w:t xml:space="preserve"> </w:t>
      </w:r>
      <w:r>
        <w:t>not be</w:t>
      </w:r>
      <w:r>
        <w:rPr>
          <w:spacing w:val="-4"/>
        </w:rPr>
        <w:t xml:space="preserve"> </w:t>
      </w:r>
      <w:r>
        <w:t>taken</w:t>
      </w:r>
      <w:r>
        <w:rPr>
          <w:spacing w:val="-4"/>
        </w:rPr>
        <w:t xml:space="preserve"> </w:t>
      </w:r>
      <w:r>
        <w:t>to</w:t>
      </w:r>
      <w:r>
        <w:rPr>
          <w:spacing w:val="-4"/>
        </w:rPr>
        <w:t xml:space="preserve"> </w:t>
      </w:r>
      <w:r>
        <w:t>mean</w:t>
      </w:r>
      <w:r>
        <w:rPr>
          <w:spacing w:val="-2"/>
        </w:rPr>
        <w:t xml:space="preserve"> </w:t>
      </w:r>
      <w:r>
        <w:t>that The</w:t>
      </w:r>
      <w:r>
        <w:rPr>
          <w:spacing w:val="-4"/>
        </w:rPr>
        <w:t xml:space="preserve"> </w:t>
      </w:r>
      <w:r>
        <w:t>Pirbright</w:t>
      </w:r>
      <w:r>
        <w:rPr>
          <w:spacing w:val="-2"/>
        </w:rPr>
        <w:t xml:space="preserve"> </w:t>
      </w:r>
      <w:r>
        <w:t>Institute</w:t>
      </w:r>
      <w:r>
        <w:rPr>
          <w:spacing w:val="-4"/>
        </w:rPr>
        <w:t xml:space="preserve"> </w:t>
      </w:r>
      <w:r>
        <w:t>accepts</w:t>
      </w:r>
      <w:r>
        <w:rPr>
          <w:spacing w:val="-4"/>
        </w:rPr>
        <w:t xml:space="preserve"> </w:t>
      </w:r>
      <w:r>
        <w:t>any</w:t>
      </w:r>
      <w:r>
        <w:rPr>
          <w:spacing w:val="-1"/>
        </w:rPr>
        <w:t xml:space="preserve"> </w:t>
      </w:r>
      <w:r>
        <w:t>duty</w:t>
      </w:r>
      <w:r>
        <w:rPr>
          <w:spacing w:val="-6"/>
        </w:rPr>
        <w:t xml:space="preserve"> </w:t>
      </w:r>
      <w:r>
        <w:t>of confidentiality</w:t>
      </w:r>
      <w:r>
        <w:rPr>
          <w:spacing w:val="-1"/>
        </w:rPr>
        <w:t xml:space="preserve"> </w:t>
      </w:r>
      <w:r>
        <w:t>by virtue</w:t>
      </w:r>
      <w:r>
        <w:rPr>
          <w:spacing w:val="-2"/>
        </w:rPr>
        <w:t xml:space="preserve"> </w:t>
      </w:r>
      <w:r>
        <w:t>of</w:t>
      </w:r>
      <w:r>
        <w:rPr>
          <w:spacing w:val="-3"/>
        </w:rPr>
        <w:t xml:space="preserve"> </w:t>
      </w:r>
      <w:r>
        <w:t>such</w:t>
      </w:r>
      <w:r>
        <w:rPr>
          <w:spacing w:val="-4"/>
        </w:rPr>
        <w:t xml:space="preserve"> </w:t>
      </w:r>
      <w:r>
        <w:t>marking. You</w:t>
      </w:r>
      <w:r>
        <w:rPr>
          <w:spacing w:val="-2"/>
        </w:rPr>
        <w:t xml:space="preserve"> </w:t>
      </w:r>
      <w:r>
        <w:t>accept</w:t>
      </w:r>
      <w:r>
        <w:rPr>
          <w:spacing w:val="-5"/>
        </w:rPr>
        <w:t xml:space="preserve"> </w:t>
      </w:r>
      <w:r>
        <w:t>that</w:t>
      </w:r>
      <w:r>
        <w:rPr>
          <w:spacing w:val="-2"/>
        </w:rPr>
        <w:t xml:space="preserve"> </w:t>
      </w:r>
      <w:r>
        <w:t>the</w:t>
      </w:r>
      <w:r>
        <w:rPr>
          <w:spacing w:val="-4"/>
        </w:rPr>
        <w:t xml:space="preserve"> </w:t>
      </w:r>
      <w:r>
        <w:t>decision</w:t>
      </w:r>
      <w:r>
        <w:rPr>
          <w:spacing w:val="-2"/>
        </w:rPr>
        <w:t xml:space="preserve"> </w:t>
      </w:r>
      <w:r>
        <w:t>as</w:t>
      </w:r>
      <w:r>
        <w:rPr>
          <w:spacing w:val="-4"/>
        </w:rPr>
        <w:t xml:space="preserve"> </w:t>
      </w:r>
      <w:r>
        <w:t>to</w:t>
      </w:r>
      <w:r>
        <w:rPr>
          <w:spacing w:val="-2"/>
        </w:rPr>
        <w:t xml:space="preserve"> </w:t>
      </w:r>
      <w:r>
        <w:t>which</w:t>
      </w:r>
      <w:r>
        <w:rPr>
          <w:spacing w:val="-2"/>
        </w:rPr>
        <w:t xml:space="preserve"> </w:t>
      </w:r>
      <w:r>
        <w:t>information</w:t>
      </w:r>
      <w:r>
        <w:rPr>
          <w:spacing w:val="-2"/>
        </w:rPr>
        <w:t xml:space="preserve"> </w:t>
      </w:r>
      <w:r>
        <w:t>will</w:t>
      </w:r>
      <w:r>
        <w:rPr>
          <w:spacing w:val="-2"/>
        </w:rPr>
        <w:t xml:space="preserve"> </w:t>
      </w:r>
      <w:r>
        <w:t>be</w:t>
      </w:r>
      <w:r>
        <w:rPr>
          <w:spacing w:val="-2"/>
        </w:rPr>
        <w:t xml:space="preserve"> </w:t>
      </w:r>
      <w:r>
        <w:t>disclosed is reserved to The Pirbright Institute, notwithstanding any consultation with you or any designation of information as confidential or commercially sensitive or equivalent you may have made.</w:t>
      </w:r>
    </w:p>
    <w:p w14:paraId="35118224" w14:textId="77777777" w:rsidR="00A733B0" w:rsidRDefault="00A733B0">
      <w:pPr>
        <w:pStyle w:val="BodyText"/>
        <w:spacing w:before="17"/>
      </w:pPr>
    </w:p>
    <w:p w14:paraId="7BBA69DA" w14:textId="77777777" w:rsidR="00A733B0" w:rsidRDefault="00F07080">
      <w:pPr>
        <w:pStyle w:val="BodyText"/>
        <w:spacing w:before="1" w:line="259" w:lineRule="auto"/>
        <w:ind w:left="140" w:right="842"/>
      </w:pPr>
      <w:r>
        <w:t>You agree, by participating further in this Procurement Process and/or submitting your tender</w:t>
      </w:r>
      <w:r>
        <w:rPr>
          <w:spacing w:val="-3"/>
        </w:rPr>
        <w:t xml:space="preserve"> </w:t>
      </w:r>
      <w:r>
        <w:t>response,</w:t>
      </w:r>
      <w:r>
        <w:rPr>
          <w:spacing w:val="-2"/>
        </w:rPr>
        <w:t xml:space="preserve"> </w:t>
      </w:r>
      <w:r>
        <w:t>that all</w:t>
      </w:r>
      <w:r>
        <w:rPr>
          <w:spacing w:val="-5"/>
        </w:rPr>
        <w:t xml:space="preserve"> </w:t>
      </w:r>
      <w:r>
        <w:t>information</w:t>
      </w:r>
      <w:r>
        <w:rPr>
          <w:spacing w:val="-2"/>
        </w:rPr>
        <w:t xml:space="preserve"> </w:t>
      </w:r>
      <w:r>
        <w:t>is</w:t>
      </w:r>
      <w:r>
        <w:rPr>
          <w:spacing w:val="-1"/>
        </w:rPr>
        <w:t xml:space="preserve"> </w:t>
      </w:r>
      <w:r>
        <w:t>provided</w:t>
      </w:r>
      <w:r>
        <w:rPr>
          <w:spacing w:val="-4"/>
        </w:rPr>
        <w:t xml:space="preserve"> </w:t>
      </w:r>
      <w:r>
        <w:t>to</w:t>
      </w:r>
      <w:r>
        <w:rPr>
          <w:spacing w:val="-2"/>
        </w:rPr>
        <w:t xml:space="preserve"> </w:t>
      </w:r>
      <w:r>
        <w:t>The</w:t>
      </w:r>
      <w:r>
        <w:rPr>
          <w:spacing w:val="-2"/>
        </w:rPr>
        <w:t xml:space="preserve"> </w:t>
      </w:r>
      <w:r>
        <w:t>Pirbright</w:t>
      </w:r>
      <w:r>
        <w:rPr>
          <w:spacing w:val="-3"/>
        </w:rPr>
        <w:t xml:space="preserve"> </w:t>
      </w:r>
      <w:r>
        <w:t>Institute</w:t>
      </w:r>
      <w:r>
        <w:rPr>
          <w:spacing w:val="-6"/>
        </w:rPr>
        <w:t xml:space="preserve"> </w:t>
      </w:r>
      <w:r>
        <w:t>on</w:t>
      </w:r>
      <w:r>
        <w:rPr>
          <w:spacing w:val="-2"/>
        </w:rPr>
        <w:t xml:space="preserve"> </w:t>
      </w:r>
      <w:r>
        <w:t>the</w:t>
      </w:r>
      <w:r>
        <w:rPr>
          <w:spacing w:val="-4"/>
        </w:rPr>
        <w:t xml:space="preserve"> </w:t>
      </w:r>
      <w:r>
        <w:t>basis</w:t>
      </w:r>
      <w:r>
        <w:rPr>
          <w:spacing w:val="-4"/>
        </w:rPr>
        <w:t xml:space="preserve"> </w:t>
      </w:r>
      <w:r>
        <w:t>that</w:t>
      </w:r>
      <w:r>
        <w:rPr>
          <w:spacing w:val="-2"/>
        </w:rPr>
        <w:t xml:space="preserve"> </w:t>
      </w:r>
      <w:r>
        <w:t>it may</w:t>
      </w:r>
      <w:r>
        <w:rPr>
          <w:spacing w:val="-1"/>
        </w:rPr>
        <w:t xml:space="preserve"> </w:t>
      </w:r>
      <w:r>
        <w:t>be</w:t>
      </w:r>
      <w:r>
        <w:rPr>
          <w:spacing w:val="-4"/>
        </w:rPr>
        <w:t xml:space="preserve"> </w:t>
      </w:r>
      <w:r>
        <w:t>disclosed</w:t>
      </w:r>
      <w:r>
        <w:rPr>
          <w:spacing w:val="-2"/>
        </w:rPr>
        <w:t xml:space="preserve"> </w:t>
      </w:r>
      <w:r>
        <w:t>under</w:t>
      </w:r>
      <w:r>
        <w:rPr>
          <w:spacing w:val="-3"/>
        </w:rPr>
        <w:t xml:space="preserve"> </w:t>
      </w:r>
      <w:r>
        <w:t>the</w:t>
      </w:r>
      <w:r>
        <w:rPr>
          <w:spacing w:val="-2"/>
        </w:rPr>
        <w:t xml:space="preserve"> </w:t>
      </w:r>
      <w:r>
        <w:t>Disclosure</w:t>
      </w:r>
      <w:r>
        <w:rPr>
          <w:spacing w:val="-4"/>
        </w:rPr>
        <w:t xml:space="preserve"> </w:t>
      </w:r>
      <w:r>
        <w:t>Obligations</w:t>
      </w:r>
      <w:r>
        <w:rPr>
          <w:spacing w:val="-1"/>
        </w:rPr>
        <w:t xml:space="preserve"> </w:t>
      </w:r>
      <w:r>
        <w:t>if The</w:t>
      </w:r>
      <w:r>
        <w:rPr>
          <w:spacing w:val="-4"/>
        </w:rPr>
        <w:t xml:space="preserve"> </w:t>
      </w:r>
      <w:r>
        <w:t>Pirbright</w:t>
      </w:r>
      <w:r>
        <w:rPr>
          <w:spacing w:val="-3"/>
        </w:rPr>
        <w:t xml:space="preserve"> </w:t>
      </w:r>
      <w:r>
        <w:t>Institute</w:t>
      </w:r>
      <w:r>
        <w:rPr>
          <w:spacing w:val="-3"/>
        </w:rPr>
        <w:t xml:space="preserve"> </w:t>
      </w:r>
      <w:r>
        <w:t>considers</w:t>
      </w:r>
      <w:r>
        <w:rPr>
          <w:spacing w:val="-4"/>
        </w:rPr>
        <w:t xml:space="preserve"> </w:t>
      </w:r>
      <w:r>
        <w:t>that it is required to do so and/or may be used by the Customer Organisation in accordance with the provisions provision of this ITT.</w:t>
      </w:r>
    </w:p>
    <w:p w14:paraId="397BDB0A" w14:textId="77777777" w:rsidR="00A733B0" w:rsidRDefault="00F07080">
      <w:pPr>
        <w:pStyle w:val="BodyText"/>
        <w:spacing w:before="239" w:line="259" w:lineRule="auto"/>
        <w:ind w:left="140" w:right="713"/>
        <w:jc w:val="both"/>
      </w:pPr>
      <w: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w:t>
      </w:r>
      <w:r>
        <w:rPr>
          <w:spacing w:val="-14"/>
        </w:rPr>
        <w:t xml:space="preserve"> </w:t>
      </w:r>
      <w:r>
        <w:t>and</w:t>
      </w:r>
      <w:r>
        <w:rPr>
          <w:spacing w:val="-14"/>
        </w:rPr>
        <w:t xml:space="preserve"> </w:t>
      </w:r>
      <w:r>
        <w:t>will</w:t>
      </w:r>
      <w:r>
        <w:rPr>
          <w:spacing w:val="-14"/>
        </w:rPr>
        <w:t xml:space="preserve"> </w:t>
      </w:r>
      <w:r>
        <w:t>not</w:t>
      </w:r>
      <w:r>
        <w:rPr>
          <w:spacing w:val="-12"/>
        </w:rPr>
        <w:t xml:space="preserve"> </w:t>
      </w:r>
      <w:r>
        <w:t>use</w:t>
      </w:r>
      <w:r>
        <w:rPr>
          <w:spacing w:val="-14"/>
        </w:rPr>
        <w:t xml:space="preserve"> </w:t>
      </w:r>
      <w:r>
        <w:t>such</w:t>
      </w:r>
      <w:r>
        <w:rPr>
          <w:spacing w:val="-14"/>
        </w:rPr>
        <w:t xml:space="preserve"> </w:t>
      </w:r>
      <w:r>
        <w:t>personal</w:t>
      </w:r>
      <w:r>
        <w:rPr>
          <w:spacing w:val="-14"/>
        </w:rPr>
        <w:t xml:space="preserve"> </w:t>
      </w:r>
      <w:r>
        <w:t>data</w:t>
      </w:r>
      <w:r>
        <w:rPr>
          <w:spacing w:val="-16"/>
        </w:rPr>
        <w:t xml:space="preserve"> </w:t>
      </w:r>
      <w:r>
        <w:t>for</w:t>
      </w:r>
      <w:r>
        <w:rPr>
          <w:spacing w:val="-14"/>
        </w:rPr>
        <w:t xml:space="preserve"> </w:t>
      </w:r>
      <w:r>
        <w:t>any</w:t>
      </w:r>
      <w:r>
        <w:rPr>
          <w:spacing w:val="-13"/>
        </w:rPr>
        <w:t xml:space="preserve"> </w:t>
      </w:r>
      <w:r>
        <w:t>other</w:t>
      </w:r>
      <w:r>
        <w:rPr>
          <w:spacing w:val="-12"/>
        </w:rPr>
        <w:t xml:space="preserve"> </w:t>
      </w:r>
      <w:r>
        <w:t>purpose.</w:t>
      </w:r>
      <w:r>
        <w:rPr>
          <w:spacing w:val="-12"/>
        </w:rPr>
        <w:t xml:space="preserve"> </w:t>
      </w:r>
      <w:r>
        <w:t>The</w:t>
      </w:r>
      <w:r>
        <w:rPr>
          <w:spacing w:val="-16"/>
        </w:rPr>
        <w:t xml:space="preserve"> </w:t>
      </w:r>
      <w:r>
        <w:t>contracted</w:t>
      </w:r>
      <w:r>
        <w:rPr>
          <w:spacing w:val="-13"/>
        </w:rPr>
        <w:t xml:space="preserve"> </w:t>
      </w:r>
      <w:r>
        <w:t>supplier will undertake to process any personal data on The Pirbright Institute’s behalf in accordance with the relevant provisions of any relevant data protection laws and to ensure all consents required under such laws are obtained.</w:t>
      </w:r>
    </w:p>
    <w:p w14:paraId="5F8ED870" w14:textId="77777777" w:rsidR="00A733B0" w:rsidRDefault="00A733B0">
      <w:pPr>
        <w:pStyle w:val="BodyText"/>
      </w:pPr>
    </w:p>
    <w:p w14:paraId="0612174F" w14:textId="77777777" w:rsidR="00A733B0" w:rsidRDefault="00A733B0">
      <w:pPr>
        <w:pStyle w:val="BodyText"/>
        <w:spacing w:before="4"/>
      </w:pPr>
    </w:p>
    <w:p w14:paraId="7F14E446" w14:textId="77777777" w:rsidR="00A733B0" w:rsidRDefault="00F07080">
      <w:pPr>
        <w:pStyle w:val="Heading2"/>
        <w:numPr>
          <w:ilvl w:val="1"/>
          <w:numId w:val="3"/>
        </w:numPr>
        <w:tabs>
          <w:tab w:val="left" w:pos="718"/>
        </w:tabs>
        <w:ind w:hanging="578"/>
      </w:pPr>
      <w:bookmarkStart w:id="28" w:name="4.8_Conditions_of_Tender"/>
      <w:bookmarkStart w:id="29" w:name="_Toc181949916"/>
      <w:bookmarkEnd w:id="28"/>
      <w:r>
        <w:t>Conditions</w:t>
      </w:r>
      <w:r>
        <w:rPr>
          <w:spacing w:val="-4"/>
        </w:rPr>
        <w:t xml:space="preserve"> </w:t>
      </w:r>
      <w:r>
        <w:t>of</w:t>
      </w:r>
      <w:r>
        <w:rPr>
          <w:spacing w:val="-4"/>
        </w:rPr>
        <w:t xml:space="preserve"> </w:t>
      </w:r>
      <w:r>
        <w:rPr>
          <w:spacing w:val="-2"/>
        </w:rPr>
        <w:t>Tender</w:t>
      </w:r>
      <w:bookmarkEnd w:id="29"/>
    </w:p>
    <w:p w14:paraId="5F864292" w14:textId="77777777" w:rsidR="00A733B0" w:rsidRDefault="00F07080">
      <w:pPr>
        <w:pStyle w:val="ListParagraph"/>
        <w:numPr>
          <w:ilvl w:val="2"/>
          <w:numId w:val="3"/>
        </w:numPr>
        <w:tabs>
          <w:tab w:val="left" w:pos="564"/>
        </w:tabs>
        <w:spacing w:before="121" w:line="237" w:lineRule="auto"/>
        <w:ind w:left="564" w:right="1011" w:hanging="425"/>
      </w:pPr>
      <w:r>
        <w:t>In</w:t>
      </w:r>
      <w:r>
        <w:rPr>
          <w:spacing w:val="-2"/>
        </w:rPr>
        <w:t xml:space="preserve"> </w:t>
      </w:r>
      <w:r>
        <w:t>submitting</w:t>
      </w:r>
      <w:r>
        <w:rPr>
          <w:spacing w:val="-2"/>
        </w:rPr>
        <w:t xml:space="preserve"> </w:t>
      </w:r>
      <w:r>
        <w:t>a</w:t>
      </w:r>
      <w:r>
        <w:rPr>
          <w:spacing w:val="-2"/>
        </w:rPr>
        <w:t xml:space="preserve"> </w:t>
      </w:r>
      <w:r>
        <w:t>proposal</w:t>
      </w:r>
      <w:r>
        <w:rPr>
          <w:spacing w:val="-2"/>
        </w:rPr>
        <w:t xml:space="preserve"> </w:t>
      </w:r>
      <w:r>
        <w:t>in</w:t>
      </w:r>
      <w:r>
        <w:rPr>
          <w:spacing w:val="-2"/>
        </w:rPr>
        <w:t xml:space="preserve"> </w:t>
      </w:r>
      <w:r>
        <w:t>response</w:t>
      </w:r>
      <w:r>
        <w:rPr>
          <w:spacing w:val="-4"/>
        </w:rPr>
        <w:t xml:space="preserve"> </w:t>
      </w:r>
      <w:r>
        <w:t>to</w:t>
      </w:r>
      <w:r>
        <w:rPr>
          <w:spacing w:val="-6"/>
        </w:rPr>
        <w:t xml:space="preserve"> </w:t>
      </w:r>
      <w:r>
        <w:t>this</w:t>
      </w:r>
      <w:r>
        <w:rPr>
          <w:spacing w:val="-1"/>
        </w:rPr>
        <w:t xml:space="preserve"> </w:t>
      </w:r>
      <w:r>
        <w:t>invitation</w:t>
      </w:r>
      <w:r>
        <w:rPr>
          <w:spacing w:val="-2"/>
        </w:rPr>
        <w:t xml:space="preserve"> </w:t>
      </w:r>
      <w:r>
        <w:t>to</w:t>
      </w:r>
      <w:r>
        <w:rPr>
          <w:spacing w:val="-4"/>
        </w:rPr>
        <w:t xml:space="preserve"> </w:t>
      </w:r>
      <w:r>
        <w:t>tender</w:t>
      </w:r>
      <w:r>
        <w:rPr>
          <w:spacing w:val="-3"/>
        </w:rPr>
        <w:t xml:space="preserve"> </w:t>
      </w:r>
      <w:r>
        <w:t>tenderers</w:t>
      </w:r>
      <w:r>
        <w:rPr>
          <w:spacing w:val="-1"/>
        </w:rPr>
        <w:t xml:space="preserve"> </w:t>
      </w:r>
      <w:r>
        <w:t>do</w:t>
      </w:r>
      <w:r>
        <w:rPr>
          <w:spacing w:val="-2"/>
        </w:rPr>
        <w:t xml:space="preserve"> </w:t>
      </w:r>
      <w:r>
        <w:t>so</w:t>
      </w:r>
      <w:r>
        <w:rPr>
          <w:spacing w:val="-2"/>
        </w:rPr>
        <w:t xml:space="preserve"> </w:t>
      </w:r>
      <w:r>
        <w:t>on</w:t>
      </w:r>
      <w:r>
        <w:rPr>
          <w:spacing w:val="-4"/>
        </w:rPr>
        <w:t xml:space="preserve"> </w:t>
      </w:r>
      <w:r>
        <w:t>the conditions specified or referred to herein and on the following express conditions.</w:t>
      </w:r>
    </w:p>
    <w:p w14:paraId="3CB4BFAB" w14:textId="77777777" w:rsidR="00A733B0" w:rsidRDefault="00F07080">
      <w:pPr>
        <w:pStyle w:val="ListParagraph"/>
        <w:numPr>
          <w:ilvl w:val="2"/>
          <w:numId w:val="3"/>
        </w:numPr>
        <w:tabs>
          <w:tab w:val="left" w:pos="564"/>
        </w:tabs>
        <w:spacing w:before="124" w:line="237" w:lineRule="auto"/>
        <w:ind w:left="564" w:right="770" w:hanging="425"/>
      </w:pPr>
      <w:r>
        <w:t>Tenderers</w:t>
      </w:r>
      <w:r>
        <w:rPr>
          <w:spacing w:val="-5"/>
        </w:rPr>
        <w:t xml:space="preserve"> </w:t>
      </w:r>
      <w:r>
        <w:t>should</w:t>
      </w:r>
      <w:r>
        <w:rPr>
          <w:spacing w:val="-3"/>
        </w:rPr>
        <w:t xml:space="preserve"> </w:t>
      </w:r>
      <w:r>
        <w:t>consider</w:t>
      </w:r>
      <w:r>
        <w:rPr>
          <w:spacing w:val="-1"/>
        </w:rPr>
        <w:t xml:space="preserve"> </w:t>
      </w:r>
      <w:r>
        <w:t>only</w:t>
      </w:r>
      <w:r>
        <w:rPr>
          <w:spacing w:val="-5"/>
        </w:rPr>
        <w:t xml:space="preserve"> </w:t>
      </w:r>
      <w:r>
        <w:t>the</w:t>
      </w:r>
      <w:r>
        <w:rPr>
          <w:spacing w:val="-3"/>
        </w:rPr>
        <w:t xml:space="preserve"> </w:t>
      </w:r>
      <w:r>
        <w:t>information</w:t>
      </w:r>
      <w:r>
        <w:rPr>
          <w:spacing w:val="-5"/>
        </w:rPr>
        <w:t xml:space="preserve"> </w:t>
      </w:r>
      <w:r>
        <w:t>contained</w:t>
      </w:r>
      <w:r>
        <w:rPr>
          <w:spacing w:val="-3"/>
        </w:rPr>
        <w:t xml:space="preserve"> </w:t>
      </w:r>
      <w:r>
        <w:t>within</w:t>
      </w:r>
      <w:r>
        <w:rPr>
          <w:spacing w:val="-3"/>
        </w:rPr>
        <w:t xml:space="preserve"> </w:t>
      </w:r>
      <w:r>
        <w:t>this</w:t>
      </w:r>
      <w:r>
        <w:rPr>
          <w:spacing w:val="-5"/>
        </w:rPr>
        <w:t xml:space="preserve"> </w:t>
      </w:r>
      <w:r>
        <w:t>invitation</w:t>
      </w:r>
      <w:r>
        <w:rPr>
          <w:spacing w:val="-3"/>
        </w:rPr>
        <w:t xml:space="preserve"> </w:t>
      </w:r>
      <w:r>
        <w:t>to</w:t>
      </w:r>
      <w:r>
        <w:rPr>
          <w:spacing w:val="-5"/>
        </w:rPr>
        <w:t xml:space="preserve"> </w:t>
      </w:r>
      <w:r>
        <w:t>tender, or otherwise communicated in writing to tenderers, when making their offer.</w:t>
      </w:r>
    </w:p>
    <w:p w14:paraId="7D29DAC9" w14:textId="77777777" w:rsidR="00A733B0" w:rsidRDefault="00F07080">
      <w:pPr>
        <w:pStyle w:val="ListParagraph"/>
        <w:numPr>
          <w:ilvl w:val="2"/>
          <w:numId w:val="3"/>
        </w:numPr>
        <w:tabs>
          <w:tab w:val="left" w:pos="565"/>
        </w:tabs>
        <w:spacing w:before="123" w:line="237" w:lineRule="auto"/>
        <w:ind w:left="565" w:right="917" w:hanging="426"/>
      </w:pPr>
      <w:r>
        <w:t>Information</w:t>
      </w:r>
      <w:r>
        <w:rPr>
          <w:spacing w:val="-3"/>
        </w:rPr>
        <w:t xml:space="preserve"> </w:t>
      </w:r>
      <w:r>
        <w:t>supplied</w:t>
      </w:r>
      <w:r>
        <w:rPr>
          <w:spacing w:val="-3"/>
        </w:rPr>
        <w:t xml:space="preserve"> </w:t>
      </w:r>
      <w:r>
        <w:t>by</w:t>
      </w:r>
      <w:r>
        <w:rPr>
          <w:spacing w:val="-7"/>
        </w:rPr>
        <w:t xml:space="preserve"> </w:t>
      </w:r>
      <w:r>
        <w:t>THE</w:t>
      </w:r>
      <w:r>
        <w:rPr>
          <w:spacing w:val="-3"/>
        </w:rPr>
        <w:t xml:space="preserve"> </w:t>
      </w:r>
      <w:r>
        <w:t>PIRBRIGHT</w:t>
      </w:r>
      <w:r>
        <w:rPr>
          <w:spacing w:val="-5"/>
        </w:rPr>
        <w:t xml:space="preserve"> </w:t>
      </w:r>
      <w:r>
        <w:t>INSTITUTE</w:t>
      </w:r>
      <w:r>
        <w:rPr>
          <w:spacing w:val="-3"/>
        </w:rPr>
        <w:t xml:space="preserve"> </w:t>
      </w:r>
      <w:r>
        <w:t>is</w:t>
      </w:r>
      <w:r>
        <w:rPr>
          <w:spacing w:val="-2"/>
        </w:rPr>
        <w:t xml:space="preserve"> </w:t>
      </w:r>
      <w:r>
        <w:t>supplied</w:t>
      </w:r>
      <w:r>
        <w:rPr>
          <w:spacing w:val="-3"/>
        </w:rPr>
        <w:t xml:space="preserve"> </w:t>
      </w:r>
      <w:r>
        <w:t>for</w:t>
      </w:r>
      <w:r>
        <w:rPr>
          <w:spacing w:val="-2"/>
        </w:rPr>
        <w:t xml:space="preserve"> </w:t>
      </w:r>
      <w:r>
        <w:t>general</w:t>
      </w:r>
      <w:r>
        <w:rPr>
          <w:spacing w:val="-3"/>
        </w:rPr>
        <w:t xml:space="preserve"> </w:t>
      </w:r>
      <w:r>
        <w:t>guidance in the preparation of tenders.</w:t>
      </w:r>
      <w:r>
        <w:rPr>
          <w:spacing w:val="40"/>
        </w:rPr>
        <w:t xml:space="preserve"> </w:t>
      </w:r>
      <w:r>
        <w:t>Tenderers must satisfy themselves by their own</w:t>
      </w:r>
    </w:p>
    <w:p w14:paraId="49BB3ECA" w14:textId="77777777" w:rsidR="00A733B0" w:rsidRDefault="00A733B0">
      <w:pPr>
        <w:spacing w:line="237" w:lineRule="auto"/>
        <w:sectPr w:rsidR="00A733B0">
          <w:pgSz w:w="11910" w:h="16840"/>
          <w:pgMar w:top="1340" w:right="720" w:bottom="1200" w:left="1300" w:header="329" w:footer="1002" w:gutter="0"/>
          <w:cols w:space="720"/>
        </w:sectPr>
      </w:pPr>
    </w:p>
    <w:p w14:paraId="2F64A945" w14:textId="77777777" w:rsidR="00A733B0" w:rsidRDefault="00F07080">
      <w:pPr>
        <w:pStyle w:val="BodyText"/>
        <w:spacing w:before="89"/>
        <w:ind w:left="564" w:right="842"/>
      </w:pPr>
      <w:r>
        <w:lastRenderedPageBreak/>
        <w:t>investigations with regard to the accuracy of such information.</w:t>
      </w:r>
      <w:r>
        <w:rPr>
          <w:spacing w:val="40"/>
        </w:rPr>
        <w:t xml:space="preserve"> </w:t>
      </w:r>
      <w:r>
        <w:t>THE PIRBRIGHT INSTITUTE</w:t>
      </w:r>
      <w:r>
        <w:rPr>
          <w:spacing w:val="-4"/>
        </w:rPr>
        <w:t xml:space="preserve"> </w:t>
      </w:r>
      <w:r>
        <w:t>cannot</w:t>
      </w:r>
      <w:r>
        <w:rPr>
          <w:spacing w:val="-2"/>
        </w:rPr>
        <w:t xml:space="preserve"> </w:t>
      </w:r>
      <w:r>
        <w:t>accept</w:t>
      </w:r>
      <w:r>
        <w:rPr>
          <w:spacing w:val="-5"/>
        </w:rPr>
        <w:t xml:space="preserve"> </w:t>
      </w:r>
      <w:r>
        <w:t>responsibility</w:t>
      </w:r>
      <w:r>
        <w:rPr>
          <w:spacing w:val="-3"/>
        </w:rPr>
        <w:t xml:space="preserve"> </w:t>
      </w:r>
      <w:r>
        <w:t>for</w:t>
      </w:r>
      <w:r>
        <w:rPr>
          <w:spacing w:val="-2"/>
        </w:rPr>
        <w:t xml:space="preserve"> </w:t>
      </w:r>
      <w:r>
        <w:t>any</w:t>
      </w:r>
      <w:r>
        <w:rPr>
          <w:spacing w:val="-6"/>
        </w:rPr>
        <w:t xml:space="preserve"> </w:t>
      </w:r>
      <w:r>
        <w:t>inaccurate</w:t>
      </w:r>
      <w:r>
        <w:rPr>
          <w:spacing w:val="-6"/>
        </w:rPr>
        <w:t xml:space="preserve"> </w:t>
      </w:r>
      <w:r>
        <w:t>information</w:t>
      </w:r>
      <w:r>
        <w:rPr>
          <w:spacing w:val="-4"/>
        </w:rPr>
        <w:t xml:space="preserve"> </w:t>
      </w:r>
      <w:r>
        <w:t>obtained</w:t>
      </w:r>
      <w:r>
        <w:rPr>
          <w:spacing w:val="-4"/>
        </w:rPr>
        <w:t xml:space="preserve"> </w:t>
      </w:r>
      <w:r>
        <w:t xml:space="preserve">by </w:t>
      </w:r>
      <w:r>
        <w:rPr>
          <w:spacing w:val="-2"/>
        </w:rPr>
        <w:t>Tenderers.</w:t>
      </w:r>
    </w:p>
    <w:p w14:paraId="43BE8665" w14:textId="77777777" w:rsidR="00A733B0" w:rsidRDefault="00F07080">
      <w:pPr>
        <w:pStyle w:val="ListParagraph"/>
        <w:numPr>
          <w:ilvl w:val="2"/>
          <w:numId w:val="3"/>
        </w:numPr>
        <w:tabs>
          <w:tab w:val="left" w:pos="564"/>
        </w:tabs>
        <w:spacing w:before="123" w:line="237" w:lineRule="auto"/>
        <w:ind w:left="564" w:right="1578" w:hanging="425"/>
      </w:pPr>
      <w:r>
        <w:t>Tenderers shall not, before the date and time specified for return of the tender, communicate</w:t>
      </w:r>
      <w:r>
        <w:rPr>
          <w:spacing w:val="-5"/>
        </w:rPr>
        <w:t xml:space="preserve"> </w:t>
      </w:r>
      <w:r>
        <w:t>to</w:t>
      </w:r>
      <w:r>
        <w:rPr>
          <w:spacing w:val="-3"/>
        </w:rPr>
        <w:t xml:space="preserve"> </w:t>
      </w:r>
      <w:r>
        <w:t>any</w:t>
      </w:r>
      <w:r>
        <w:rPr>
          <w:spacing w:val="-2"/>
        </w:rPr>
        <w:t xml:space="preserve"> </w:t>
      </w:r>
      <w:r>
        <w:t>person</w:t>
      </w:r>
      <w:r>
        <w:rPr>
          <w:spacing w:val="-3"/>
        </w:rPr>
        <w:t xml:space="preserve"> </w:t>
      </w:r>
      <w:r>
        <w:t>the</w:t>
      </w:r>
      <w:r>
        <w:rPr>
          <w:spacing w:val="-5"/>
        </w:rPr>
        <w:t xml:space="preserve"> </w:t>
      </w:r>
      <w:r>
        <w:t>amount</w:t>
      </w:r>
      <w:r>
        <w:rPr>
          <w:spacing w:val="-3"/>
        </w:rPr>
        <w:t xml:space="preserve"> </w:t>
      </w:r>
      <w:r>
        <w:t>or</w:t>
      </w:r>
      <w:r>
        <w:rPr>
          <w:spacing w:val="-4"/>
        </w:rPr>
        <w:t xml:space="preserve"> </w:t>
      </w:r>
      <w:r>
        <w:t>approximate</w:t>
      </w:r>
      <w:r>
        <w:rPr>
          <w:spacing w:val="-5"/>
        </w:rPr>
        <w:t xml:space="preserve"> </w:t>
      </w:r>
      <w:r>
        <w:t>amount</w:t>
      </w:r>
      <w:r>
        <w:rPr>
          <w:spacing w:val="-1"/>
        </w:rPr>
        <w:t xml:space="preserve"> </w:t>
      </w:r>
      <w:r>
        <w:t>of</w:t>
      </w:r>
      <w:r>
        <w:rPr>
          <w:spacing w:val="-4"/>
        </w:rPr>
        <w:t xml:space="preserve"> </w:t>
      </w:r>
      <w:r>
        <w:t>the</w:t>
      </w:r>
      <w:r>
        <w:rPr>
          <w:spacing w:val="-5"/>
        </w:rPr>
        <w:t xml:space="preserve"> </w:t>
      </w:r>
      <w:r>
        <w:t>tender</w:t>
      </w:r>
      <w:r>
        <w:rPr>
          <w:spacing w:val="-1"/>
        </w:rPr>
        <w:t xml:space="preserve"> </w:t>
      </w:r>
      <w:r>
        <w:t>or proposed tender</w:t>
      </w:r>
    </w:p>
    <w:p w14:paraId="7F36B1B8" w14:textId="77777777" w:rsidR="00A733B0" w:rsidRDefault="00F07080">
      <w:pPr>
        <w:pStyle w:val="ListParagraph"/>
        <w:numPr>
          <w:ilvl w:val="2"/>
          <w:numId w:val="3"/>
        </w:numPr>
        <w:tabs>
          <w:tab w:val="left" w:pos="564"/>
        </w:tabs>
        <w:spacing w:before="125" w:line="237" w:lineRule="auto"/>
        <w:ind w:left="564" w:right="864" w:hanging="425"/>
      </w:pPr>
      <w:r>
        <w:t>The</w:t>
      </w:r>
      <w:r>
        <w:rPr>
          <w:spacing w:val="-2"/>
        </w:rPr>
        <w:t xml:space="preserve"> </w:t>
      </w:r>
      <w:r>
        <w:t>tender shall</w:t>
      </w:r>
      <w:r>
        <w:rPr>
          <w:spacing w:val="-2"/>
        </w:rPr>
        <w:t xml:space="preserve"> </w:t>
      </w:r>
      <w:r>
        <w:t>be</w:t>
      </w:r>
      <w:r>
        <w:rPr>
          <w:spacing w:val="-4"/>
        </w:rPr>
        <w:t xml:space="preserve"> </w:t>
      </w:r>
      <w:r>
        <w:t>a</w:t>
      </w:r>
      <w:r>
        <w:rPr>
          <w:spacing w:val="-2"/>
        </w:rPr>
        <w:t xml:space="preserve"> </w:t>
      </w:r>
      <w:r>
        <w:t>bona-fide</w:t>
      </w:r>
      <w:r>
        <w:rPr>
          <w:spacing w:val="-4"/>
        </w:rPr>
        <w:t xml:space="preserve"> </w:t>
      </w:r>
      <w:r>
        <w:t>tender</w:t>
      </w:r>
      <w:r>
        <w:rPr>
          <w:spacing w:val="-3"/>
        </w:rPr>
        <w:t xml:space="preserve"> </w:t>
      </w:r>
      <w:r>
        <w:t>and</w:t>
      </w:r>
      <w:r>
        <w:rPr>
          <w:spacing w:val="-4"/>
        </w:rPr>
        <w:t xml:space="preserve"> </w:t>
      </w:r>
      <w:r>
        <w:t>shall</w:t>
      </w:r>
      <w:r>
        <w:rPr>
          <w:spacing w:val="-2"/>
        </w:rPr>
        <w:t xml:space="preserve"> </w:t>
      </w:r>
      <w:r>
        <w:t>not be</w:t>
      </w:r>
      <w:r>
        <w:rPr>
          <w:spacing w:val="-4"/>
        </w:rPr>
        <w:t xml:space="preserve"> </w:t>
      </w:r>
      <w:r>
        <w:t>fixed</w:t>
      </w:r>
      <w:r>
        <w:rPr>
          <w:spacing w:val="-4"/>
        </w:rPr>
        <w:t xml:space="preserve"> </w:t>
      </w:r>
      <w:r>
        <w:t>or</w:t>
      </w:r>
      <w:r>
        <w:rPr>
          <w:spacing w:val="-3"/>
        </w:rPr>
        <w:t xml:space="preserve"> </w:t>
      </w:r>
      <w:r>
        <w:t>adjusted</w:t>
      </w:r>
      <w:r>
        <w:rPr>
          <w:spacing w:val="-4"/>
        </w:rPr>
        <w:t xml:space="preserve"> </w:t>
      </w:r>
      <w:r>
        <w:t>by</w:t>
      </w:r>
      <w:r>
        <w:rPr>
          <w:spacing w:val="-1"/>
        </w:rPr>
        <w:t xml:space="preserve"> </w:t>
      </w:r>
      <w:r>
        <w:t>or</w:t>
      </w:r>
      <w:r>
        <w:rPr>
          <w:spacing w:val="-3"/>
        </w:rPr>
        <w:t xml:space="preserve"> </w:t>
      </w:r>
      <w:r>
        <w:t>under</w:t>
      </w:r>
      <w:r>
        <w:rPr>
          <w:spacing w:val="-3"/>
        </w:rPr>
        <w:t xml:space="preserve"> </w:t>
      </w:r>
      <w:r>
        <w:t>or in accordance with any agreement or arrangement with any other person.</w:t>
      </w:r>
    </w:p>
    <w:p w14:paraId="704CE8A9" w14:textId="77777777" w:rsidR="00A733B0" w:rsidRDefault="00F07080">
      <w:pPr>
        <w:pStyle w:val="ListParagraph"/>
        <w:numPr>
          <w:ilvl w:val="2"/>
          <w:numId w:val="3"/>
        </w:numPr>
        <w:tabs>
          <w:tab w:val="left" w:pos="564"/>
        </w:tabs>
        <w:spacing w:before="121"/>
        <w:ind w:left="564" w:right="744" w:hanging="425"/>
      </w:pPr>
      <w:r>
        <w:t>Tenderers</w:t>
      </w:r>
      <w:r>
        <w:rPr>
          <w:spacing w:val="-5"/>
        </w:rPr>
        <w:t xml:space="preserve"> </w:t>
      </w:r>
      <w:r>
        <w:t>shall</w:t>
      </w:r>
      <w:r>
        <w:rPr>
          <w:spacing w:val="-3"/>
        </w:rPr>
        <w:t xml:space="preserve"> </w:t>
      </w:r>
      <w:r>
        <w:t>not</w:t>
      </w:r>
      <w:r>
        <w:rPr>
          <w:spacing w:val="-3"/>
        </w:rPr>
        <w:t xml:space="preserve"> </w:t>
      </w:r>
      <w:r>
        <w:t>enter</w:t>
      </w:r>
      <w:r>
        <w:rPr>
          <w:spacing w:val="-4"/>
        </w:rPr>
        <w:t xml:space="preserve"> </w:t>
      </w:r>
      <w:r>
        <w:t>into</w:t>
      </w:r>
      <w:r>
        <w:rPr>
          <w:spacing w:val="-3"/>
        </w:rPr>
        <w:t xml:space="preserve"> </w:t>
      </w:r>
      <w:r>
        <w:t>any</w:t>
      </w:r>
      <w:r>
        <w:rPr>
          <w:spacing w:val="-5"/>
        </w:rPr>
        <w:t xml:space="preserve"> </w:t>
      </w:r>
      <w:r>
        <w:t>agreement</w:t>
      </w:r>
      <w:r>
        <w:rPr>
          <w:spacing w:val="-1"/>
        </w:rPr>
        <w:t xml:space="preserve"> </w:t>
      </w:r>
      <w:r>
        <w:t>or</w:t>
      </w:r>
      <w:r>
        <w:rPr>
          <w:spacing w:val="-1"/>
        </w:rPr>
        <w:t xml:space="preserve"> </w:t>
      </w:r>
      <w:r>
        <w:t>arrangement</w:t>
      </w:r>
      <w:r>
        <w:rPr>
          <w:spacing w:val="-3"/>
        </w:rPr>
        <w:t xml:space="preserve"> </w:t>
      </w:r>
      <w:r>
        <w:t>with</w:t>
      </w:r>
      <w:r>
        <w:rPr>
          <w:spacing w:val="-3"/>
        </w:rPr>
        <w:t xml:space="preserve"> </w:t>
      </w:r>
      <w:r>
        <w:t>any</w:t>
      </w:r>
      <w:r>
        <w:rPr>
          <w:spacing w:val="-5"/>
        </w:rPr>
        <w:t xml:space="preserve"> </w:t>
      </w:r>
      <w:r>
        <w:t>other</w:t>
      </w:r>
      <w:r>
        <w:rPr>
          <w:spacing w:val="-1"/>
        </w:rPr>
        <w:t xml:space="preserve"> </w:t>
      </w:r>
      <w:r>
        <w:t>person</w:t>
      </w:r>
      <w:r>
        <w:rPr>
          <w:spacing w:val="-3"/>
        </w:rPr>
        <w:t xml:space="preserve"> </w:t>
      </w:r>
      <w:r>
        <w:t>with the intent that the other person shall refrain from tendering or between you agree as to the amount of any other tender to be submitted.</w:t>
      </w:r>
    </w:p>
    <w:p w14:paraId="51868F4F" w14:textId="1668AC66" w:rsidR="00A733B0" w:rsidRDefault="00F07080">
      <w:pPr>
        <w:pStyle w:val="ListParagraph"/>
        <w:numPr>
          <w:ilvl w:val="2"/>
          <w:numId w:val="3"/>
        </w:numPr>
        <w:tabs>
          <w:tab w:val="left" w:pos="565"/>
        </w:tabs>
        <w:spacing w:before="122" w:line="237" w:lineRule="auto"/>
        <w:ind w:left="565" w:right="720" w:hanging="426"/>
      </w:pPr>
      <w:r>
        <w:t>THE PIRBRIGHT INSTITUTE shall not be liable for or pay any direct or indirect costs howsoever incurred</w:t>
      </w:r>
      <w:r>
        <w:rPr>
          <w:spacing w:val="-4"/>
        </w:rPr>
        <w:t xml:space="preserve"> </w:t>
      </w:r>
      <w:r>
        <w:t>by</w:t>
      </w:r>
      <w:r>
        <w:rPr>
          <w:spacing w:val="-1"/>
        </w:rPr>
        <w:t xml:space="preserve"> </w:t>
      </w:r>
      <w:r>
        <w:t>any</w:t>
      </w:r>
      <w:r>
        <w:rPr>
          <w:spacing w:val="-1"/>
        </w:rPr>
        <w:t xml:space="preserve"> </w:t>
      </w:r>
      <w:r>
        <w:t>Tenderer in</w:t>
      </w:r>
      <w:r>
        <w:rPr>
          <w:spacing w:val="-4"/>
        </w:rPr>
        <w:t xml:space="preserve"> </w:t>
      </w:r>
      <w:r>
        <w:t>the</w:t>
      </w:r>
      <w:r>
        <w:rPr>
          <w:spacing w:val="-4"/>
        </w:rPr>
        <w:t xml:space="preserve"> </w:t>
      </w:r>
      <w:r>
        <w:t>preparation</w:t>
      </w:r>
      <w:r>
        <w:rPr>
          <w:spacing w:val="-2"/>
        </w:rPr>
        <w:t xml:space="preserve"> </w:t>
      </w:r>
      <w:r>
        <w:t>of</w:t>
      </w:r>
      <w:r>
        <w:rPr>
          <w:spacing w:val="-3"/>
        </w:rPr>
        <w:t xml:space="preserve"> </w:t>
      </w:r>
      <w:r>
        <w:t>their</w:t>
      </w:r>
      <w:r>
        <w:rPr>
          <w:spacing w:val="-3"/>
        </w:rPr>
        <w:t xml:space="preserve"> </w:t>
      </w:r>
      <w:r>
        <w:t>tender,</w:t>
      </w:r>
      <w:r>
        <w:rPr>
          <w:spacing w:val="-2"/>
        </w:rPr>
        <w:t xml:space="preserve"> </w:t>
      </w:r>
      <w:r>
        <w:t>or</w:t>
      </w:r>
      <w:r>
        <w:rPr>
          <w:spacing w:val="-3"/>
        </w:rPr>
        <w:t xml:space="preserve"> </w:t>
      </w:r>
      <w:r>
        <w:t>for</w:t>
      </w:r>
      <w:r>
        <w:rPr>
          <w:spacing w:val="-3"/>
        </w:rPr>
        <w:t xml:space="preserve"> </w:t>
      </w:r>
      <w:r>
        <w:t>the</w:t>
      </w:r>
      <w:r>
        <w:rPr>
          <w:spacing w:val="-2"/>
        </w:rPr>
        <w:t xml:space="preserve"> </w:t>
      </w:r>
      <w:r>
        <w:t>costs</w:t>
      </w:r>
      <w:r>
        <w:rPr>
          <w:spacing w:val="-4"/>
        </w:rPr>
        <w:t xml:space="preserve"> </w:t>
      </w:r>
      <w:r>
        <w:t>of any post-tender clarification meetings, presentations, demonstrations or by any</w:t>
      </w:r>
      <w:r>
        <w:rPr>
          <w:spacing w:val="40"/>
        </w:rPr>
        <w:t xml:space="preserve"> </w:t>
      </w:r>
      <w:r>
        <w:t>Tenderer who fails to respond by the deadline set.</w:t>
      </w:r>
    </w:p>
    <w:p w14:paraId="3234A38A" w14:textId="77777777" w:rsidR="00A733B0" w:rsidRDefault="00F07080">
      <w:pPr>
        <w:pStyle w:val="BodyText"/>
        <w:spacing w:before="147"/>
        <w:rPr>
          <w:sz w:val="20"/>
        </w:rPr>
      </w:pPr>
      <w:r>
        <w:rPr>
          <w:noProof/>
        </w:rPr>
        <mc:AlternateContent>
          <mc:Choice Requires="wps">
            <w:drawing>
              <wp:anchor distT="0" distB="0" distL="0" distR="0" simplePos="0" relativeHeight="251660288" behindDoc="1" locked="0" layoutInCell="1" allowOverlap="1" wp14:anchorId="1A3A0F41" wp14:editId="4067E5AA">
                <wp:simplePos x="0" y="0"/>
                <wp:positionH relativeFrom="page">
                  <wp:posOffset>896111</wp:posOffset>
                </wp:positionH>
                <wp:positionV relativeFrom="paragraph">
                  <wp:posOffset>255016</wp:posOffset>
                </wp:positionV>
                <wp:extent cx="576834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A17E06" id="Graphic 32" o:spid="_x0000_s1026" style="position:absolute;margin-left:70.55pt;margin-top:20.1pt;width:454.2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" path="m5768340,l,,,9144r5768340,l5768340,xe" fillcolor="black" stroked="f">
                <v:path arrowok="t"/>
                <w10:wrap type="topAndBottom" anchorx="page"/>
              </v:shape>
            </w:pict>
          </mc:Fallback>
        </mc:AlternateContent>
      </w:r>
    </w:p>
    <w:p w14:paraId="2872B6CE" w14:textId="77777777" w:rsidR="00A733B0" w:rsidRDefault="00F07080">
      <w:pPr>
        <w:pStyle w:val="Heading1"/>
        <w:numPr>
          <w:ilvl w:val="0"/>
          <w:numId w:val="3"/>
        </w:numPr>
        <w:tabs>
          <w:tab w:val="left" w:pos="571"/>
        </w:tabs>
        <w:spacing w:before="18"/>
        <w:ind w:hanging="431"/>
      </w:pPr>
      <w:bookmarkStart w:id="30" w:name="5_APPENDICES"/>
      <w:bookmarkStart w:id="31" w:name="_Toc181949917"/>
      <w:bookmarkEnd w:id="30"/>
      <w:r>
        <w:rPr>
          <w:spacing w:val="-2"/>
        </w:rPr>
        <w:t>APPENDICES</w:t>
      </w:r>
      <w:bookmarkEnd w:id="31"/>
    </w:p>
    <w:p w14:paraId="53DBD639" w14:textId="77777777" w:rsidR="00A733B0" w:rsidRDefault="00A733B0">
      <w:pPr>
        <w:pStyle w:val="BodyText"/>
        <w:spacing w:before="8"/>
        <w:rPr>
          <w:b/>
          <w:sz w:val="20"/>
        </w:rPr>
      </w:pPr>
    </w:p>
    <w:p w14:paraId="33B63D4C" w14:textId="11B77ED6" w:rsidR="00A733B0" w:rsidRDefault="00F07080">
      <w:pPr>
        <w:spacing w:line="552" w:lineRule="auto"/>
        <w:ind w:left="139" w:right="4584"/>
        <w:jc w:val="both"/>
        <w:rPr>
          <w:b/>
          <w:sz w:val="20"/>
        </w:rPr>
      </w:pPr>
      <w:r>
        <w:rPr>
          <w:b/>
          <w:sz w:val="20"/>
        </w:rPr>
        <w:t>Appendix</w:t>
      </w:r>
      <w:r>
        <w:rPr>
          <w:b/>
          <w:spacing w:val="-5"/>
          <w:sz w:val="20"/>
        </w:rPr>
        <w:t xml:space="preserve"> </w:t>
      </w:r>
      <w:r>
        <w:rPr>
          <w:b/>
          <w:sz w:val="20"/>
        </w:rPr>
        <w:t>A</w:t>
      </w:r>
      <w:r>
        <w:rPr>
          <w:b/>
          <w:spacing w:val="-5"/>
          <w:sz w:val="20"/>
        </w:rPr>
        <w:t xml:space="preserve"> </w:t>
      </w:r>
      <w:r>
        <w:rPr>
          <w:b/>
          <w:sz w:val="20"/>
        </w:rPr>
        <w:t>-</w:t>
      </w:r>
      <w:r>
        <w:rPr>
          <w:b/>
          <w:spacing w:val="-2"/>
          <w:sz w:val="20"/>
        </w:rPr>
        <w:t xml:space="preserve"> </w:t>
      </w:r>
      <w:r>
        <w:rPr>
          <w:b/>
          <w:sz w:val="20"/>
        </w:rPr>
        <w:t>Supplier</w:t>
      </w:r>
      <w:r>
        <w:rPr>
          <w:b/>
          <w:spacing w:val="-3"/>
          <w:sz w:val="20"/>
        </w:rPr>
        <w:t xml:space="preserve"> </w:t>
      </w:r>
      <w:r>
        <w:rPr>
          <w:b/>
          <w:sz w:val="20"/>
        </w:rPr>
        <w:t>Pre-Qualification</w:t>
      </w:r>
      <w:r>
        <w:rPr>
          <w:b/>
          <w:spacing w:val="-4"/>
          <w:sz w:val="20"/>
        </w:rPr>
        <w:t xml:space="preserve"> </w:t>
      </w:r>
      <w:r>
        <w:rPr>
          <w:b/>
          <w:sz w:val="20"/>
        </w:rPr>
        <w:t>Questionnaire Appendix</w:t>
      </w:r>
      <w:r>
        <w:rPr>
          <w:b/>
          <w:spacing w:val="-5"/>
          <w:sz w:val="20"/>
        </w:rPr>
        <w:t xml:space="preserve"> </w:t>
      </w:r>
      <w:r>
        <w:rPr>
          <w:b/>
          <w:sz w:val="20"/>
        </w:rPr>
        <w:t>B</w:t>
      </w:r>
      <w:r>
        <w:rPr>
          <w:b/>
          <w:spacing w:val="-5"/>
          <w:sz w:val="20"/>
        </w:rPr>
        <w:t xml:space="preserve"> </w:t>
      </w:r>
      <w:r w:rsidR="0099573A">
        <w:rPr>
          <w:b/>
          <w:sz w:val="20"/>
        </w:rPr>
        <w:t>-</w:t>
      </w:r>
      <w:r>
        <w:rPr>
          <w:b/>
          <w:spacing w:val="-4"/>
          <w:sz w:val="20"/>
        </w:rPr>
        <w:t xml:space="preserve"> </w:t>
      </w:r>
      <w:r w:rsidR="00FC00D1" w:rsidRPr="00FC00D1">
        <w:rPr>
          <w:b/>
          <w:sz w:val="20"/>
        </w:rPr>
        <w:t>P</w:t>
      </w:r>
      <w:r w:rsidR="00FC00D1">
        <w:rPr>
          <w:b/>
          <w:sz w:val="20"/>
        </w:rPr>
        <w:t xml:space="preserve">M </w:t>
      </w:r>
      <w:r w:rsidR="00FC00D1" w:rsidRPr="00FC00D1">
        <w:rPr>
          <w:b/>
          <w:sz w:val="20"/>
        </w:rPr>
        <w:t xml:space="preserve">Brooksby Building </w:t>
      </w:r>
      <w:r>
        <w:rPr>
          <w:b/>
          <w:sz w:val="20"/>
        </w:rPr>
        <w:t>-</w:t>
      </w:r>
      <w:r>
        <w:rPr>
          <w:b/>
          <w:spacing w:val="-4"/>
          <w:sz w:val="20"/>
        </w:rPr>
        <w:t xml:space="preserve"> </w:t>
      </w:r>
      <w:r>
        <w:rPr>
          <w:b/>
          <w:sz w:val="20"/>
        </w:rPr>
        <w:t>Scoring</w:t>
      </w:r>
      <w:r>
        <w:rPr>
          <w:b/>
          <w:spacing w:val="-2"/>
          <w:sz w:val="20"/>
        </w:rPr>
        <w:t xml:space="preserve"> </w:t>
      </w:r>
      <w:r>
        <w:rPr>
          <w:b/>
          <w:sz w:val="20"/>
        </w:rPr>
        <w:t>Matrix Appendix C - Pricing Schedule</w:t>
      </w:r>
    </w:p>
    <w:p w14:paraId="715A585C" w14:textId="77777777" w:rsidR="00A733B0" w:rsidRDefault="00F07080">
      <w:pPr>
        <w:spacing w:before="1"/>
        <w:ind w:left="139"/>
        <w:rPr>
          <w:b/>
          <w:sz w:val="20"/>
        </w:rPr>
      </w:pPr>
      <w:r>
        <w:rPr>
          <w:b/>
          <w:sz w:val="20"/>
        </w:rPr>
        <w:t>Appendix</w:t>
      </w:r>
      <w:r>
        <w:rPr>
          <w:b/>
          <w:spacing w:val="-7"/>
          <w:sz w:val="20"/>
        </w:rPr>
        <w:t xml:space="preserve"> </w:t>
      </w:r>
      <w:r>
        <w:rPr>
          <w:b/>
          <w:sz w:val="20"/>
        </w:rPr>
        <w:t>D</w:t>
      </w:r>
      <w:r>
        <w:rPr>
          <w:b/>
          <w:spacing w:val="-6"/>
          <w:sz w:val="20"/>
        </w:rPr>
        <w:t xml:space="preserve"> </w:t>
      </w:r>
      <w:r>
        <w:rPr>
          <w:b/>
          <w:sz w:val="20"/>
        </w:rPr>
        <w:t>-</w:t>
      </w:r>
      <w:r>
        <w:rPr>
          <w:b/>
          <w:spacing w:val="-6"/>
          <w:sz w:val="20"/>
        </w:rPr>
        <w:t xml:space="preserve"> </w:t>
      </w:r>
      <w:r>
        <w:rPr>
          <w:b/>
          <w:sz w:val="20"/>
        </w:rPr>
        <w:t>NEC4</w:t>
      </w:r>
      <w:r>
        <w:rPr>
          <w:b/>
          <w:spacing w:val="-4"/>
          <w:sz w:val="20"/>
        </w:rPr>
        <w:t xml:space="preserve"> </w:t>
      </w:r>
      <w:r>
        <w:rPr>
          <w:b/>
          <w:sz w:val="20"/>
        </w:rPr>
        <w:t>PSC</w:t>
      </w:r>
      <w:r>
        <w:rPr>
          <w:b/>
          <w:spacing w:val="-4"/>
          <w:sz w:val="20"/>
        </w:rPr>
        <w:t xml:space="preserve"> </w:t>
      </w:r>
      <w:r>
        <w:rPr>
          <w:b/>
          <w:sz w:val="20"/>
        </w:rPr>
        <w:t>Contract</w:t>
      </w:r>
      <w:r>
        <w:rPr>
          <w:b/>
          <w:spacing w:val="-5"/>
          <w:sz w:val="20"/>
        </w:rPr>
        <w:t xml:space="preserve"> </w:t>
      </w:r>
      <w:r>
        <w:rPr>
          <w:b/>
          <w:spacing w:val="-4"/>
          <w:sz w:val="20"/>
        </w:rPr>
        <w:t>Data</w:t>
      </w:r>
    </w:p>
    <w:p w14:paraId="31FCB3C3" w14:textId="77777777" w:rsidR="00A733B0" w:rsidRDefault="00F07080">
      <w:pPr>
        <w:spacing w:before="34"/>
        <w:ind w:left="139"/>
        <w:rPr>
          <w:b/>
          <w:sz w:val="20"/>
        </w:rPr>
      </w:pPr>
      <w:r>
        <w:rPr>
          <w:b/>
          <w:sz w:val="20"/>
        </w:rPr>
        <w:t>Appendix</w:t>
      </w:r>
      <w:r>
        <w:rPr>
          <w:b/>
          <w:spacing w:val="-6"/>
          <w:sz w:val="20"/>
        </w:rPr>
        <w:t xml:space="preserve"> </w:t>
      </w:r>
      <w:r>
        <w:rPr>
          <w:b/>
          <w:sz w:val="20"/>
        </w:rPr>
        <w:t>D</w:t>
      </w:r>
      <w:r>
        <w:rPr>
          <w:b/>
          <w:spacing w:val="-6"/>
          <w:sz w:val="20"/>
        </w:rPr>
        <w:t xml:space="preserve"> </w:t>
      </w:r>
      <w:r>
        <w:rPr>
          <w:b/>
          <w:sz w:val="20"/>
        </w:rPr>
        <w:t>-</w:t>
      </w:r>
      <w:r>
        <w:rPr>
          <w:b/>
          <w:spacing w:val="-4"/>
          <w:sz w:val="20"/>
        </w:rPr>
        <w:t xml:space="preserve"> </w:t>
      </w:r>
      <w:r>
        <w:rPr>
          <w:b/>
          <w:sz w:val="20"/>
        </w:rPr>
        <w:t>NEC4</w:t>
      </w:r>
      <w:r>
        <w:rPr>
          <w:b/>
          <w:spacing w:val="-4"/>
          <w:sz w:val="20"/>
        </w:rPr>
        <w:t xml:space="preserve"> </w:t>
      </w:r>
      <w:r>
        <w:rPr>
          <w:b/>
          <w:sz w:val="20"/>
        </w:rPr>
        <w:t>PSC</w:t>
      </w:r>
      <w:r>
        <w:rPr>
          <w:b/>
          <w:spacing w:val="-3"/>
          <w:sz w:val="20"/>
        </w:rPr>
        <w:t xml:space="preserve"> </w:t>
      </w:r>
      <w:r>
        <w:rPr>
          <w:b/>
          <w:sz w:val="20"/>
        </w:rPr>
        <w:t>Contract</w:t>
      </w:r>
      <w:r>
        <w:rPr>
          <w:b/>
          <w:spacing w:val="-5"/>
          <w:sz w:val="20"/>
        </w:rPr>
        <w:t xml:space="preserve"> </w:t>
      </w:r>
      <w:r>
        <w:rPr>
          <w:b/>
          <w:sz w:val="20"/>
        </w:rPr>
        <w:t>Data</w:t>
      </w:r>
      <w:r>
        <w:rPr>
          <w:b/>
          <w:spacing w:val="-4"/>
          <w:sz w:val="20"/>
        </w:rPr>
        <w:t xml:space="preserve"> </w:t>
      </w:r>
      <w:r>
        <w:rPr>
          <w:b/>
          <w:sz w:val="20"/>
        </w:rPr>
        <w:t>Schedule</w:t>
      </w:r>
      <w:r>
        <w:rPr>
          <w:b/>
          <w:spacing w:val="-3"/>
          <w:sz w:val="20"/>
        </w:rPr>
        <w:t xml:space="preserve"> </w:t>
      </w:r>
      <w:r>
        <w:rPr>
          <w:b/>
          <w:sz w:val="20"/>
        </w:rPr>
        <w:t>1</w:t>
      </w:r>
      <w:r>
        <w:rPr>
          <w:b/>
          <w:spacing w:val="-4"/>
          <w:sz w:val="20"/>
        </w:rPr>
        <w:t xml:space="preserve"> </w:t>
      </w:r>
      <w:r>
        <w:rPr>
          <w:b/>
          <w:sz w:val="20"/>
        </w:rPr>
        <w:t>-</w:t>
      </w:r>
      <w:r>
        <w:rPr>
          <w:b/>
          <w:spacing w:val="-5"/>
          <w:sz w:val="20"/>
        </w:rPr>
        <w:t xml:space="preserve"> </w:t>
      </w:r>
      <w:r>
        <w:rPr>
          <w:b/>
          <w:sz w:val="20"/>
        </w:rPr>
        <w:t>Z</w:t>
      </w:r>
      <w:r>
        <w:rPr>
          <w:b/>
          <w:spacing w:val="-5"/>
          <w:sz w:val="20"/>
        </w:rPr>
        <w:t xml:space="preserve"> </w:t>
      </w:r>
      <w:r>
        <w:rPr>
          <w:b/>
          <w:spacing w:val="-2"/>
          <w:sz w:val="20"/>
        </w:rPr>
        <w:t>Clauses</w:t>
      </w:r>
    </w:p>
    <w:p w14:paraId="468920DF" w14:textId="77777777" w:rsidR="00A733B0" w:rsidRDefault="00A733B0">
      <w:pPr>
        <w:pStyle w:val="BodyText"/>
        <w:spacing w:before="68"/>
        <w:rPr>
          <w:b/>
          <w:sz w:val="20"/>
        </w:rPr>
      </w:pPr>
    </w:p>
    <w:p w14:paraId="2F6CDD6D" w14:textId="4876C972" w:rsidR="00F07080" w:rsidRDefault="00F07080">
      <w:pPr>
        <w:spacing w:line="276" w:lineRule="auto"/>
        <w:ind w:left="140" w:right="1963" w:hanging="1"/>
        <w:rPr>
          <w:b/>
          <w:sz w:val="20"/>
        </w:rPr>
      </w:pPr>
      <w:r>
        <w:rPr>
          <w:b/>
          <w:sz w:val="20"/>
        </w:rPr>
        <w:t>Appendix</w:t>
      </w:r>
      <w:r>
        <w:rPr>
          <w:b/>
          <w:spacing w:val="-5"/>
          <w:sz w:val="20"/>
        </w:rPr>
        <w:t xml:space="preserve"> </w:t>
      </w:r>
      <w:r>
        <w:rPr>
          <w:b/>
          <w:sz w:val="20"/>
        </w:rPr>
        <w:t>E</w:t>
      </w:r>
      <w:r>
        <w:rPr>
          <w:b/>
          <w:spacing w:val="-3"/>
          <w:sz w:val="20"/>
        </w:rPr>
        <w:t xml:space="preserve"> </w:t>
      </w:r>
      <w:r>
        <w:rPr>
          <w:b/>
          <w:sz w:val="20"/>
        </w:rPr>
        <w:t>-</w:t>
      </w:r>
      <w:r>
        <w:rPr>
          <w:b/>
          <w:spacing w:val="-4"/>
          <w:sz w:val="20"/>
        </w:rPr>
        <w:t xml:space="preserve"> </w:t>
      </w:r>
      <w:r>
        <w:rPr>
          <w:b/>
          <w:sz w:val="20"/>
        </w:rPr>
        <w:t>SCOPE</w:t>
      </w:r>
      <w:r>
        <w:rPr>
          <w:b/>
          <w:spacing w:val="-6"/>
          <w:sz w:val="20"/>
        </w:rPr>
        <w:t xml:space="preserve"> </w:t>
      </w:r>
      <w:r>
        <w:rPr>
          <w:b/>
          <w:sz w:val="20"/>
        </w:rPr>
        <w:t>OF</w:t>
      </w:r>
      <w:r>
        <w:rPr>
          <w:b/>
          <w:spacing w:val="-2"/>
          <w:sz w:val="20"/>
        </w:rPr>
        <w:t xml:space="preserve"> </w:t>
      </w:r>
      <w:r w:rsidR="002E4284">
        <w:rPr>
          <w:b/>
          <w:sz w:val="20"/>
        </w:rPr>
        <w:t>SERVICES</w:t>
      </w:r>
      <w:r>
        <w:rPr>
          <w:b/>
          <w:spacing w:val="-3"/>
          <w:sz w:val="20"/>
        </w:rPr>
        <w:t xml:space="preserve"> </w:t>
      </w:r>
      <w:r w:rsidRPr="00F07080">
        <w:rPr>
          <w:b/>
          <w:sz w:val="20"/>
        </w:rPr>
        <w:t>Project Management Brooksby Building BACS additional works</w:t>
      </w:r>
      <w:r>
        <w:rPr>
          <w:b/>
          <w:sz w:val="20"/>
        </w:rPr>
        <w:t>.</w:t>
      </w:r>
      <w:r w:rsidRPr="00F07080">
        <w:rPr>
          <w:b/>
          <w:sz w:val="20"/>
        </w:rPr>
        <w:t xml:space="preserve">  </w:t>
      </w:r>
    </w:p>
    <w:p w14:paraId="15BEED78" w14:textId="4D8982D4" w:rsidR="00A733B0" w:rsidRPr="00B74242" w:rsidRDefault="00F07080">
      <w:pPr>
        <w:spacing w:line="276" w:lineRule="auto"/>
        <w:ind w:left="140" w:right="1963" w:hanging="1"/>
        <w:rPr>
          <w:b/>
          <w:sz w:val="20"/>
        </w:rPr>
      </w:pPr>
      <w:r w:rsidRPr="00D101B8">
        <w:rPr>
          <w:b/>
          <w:sz w:val="20"/>
        </w:rPr>
        <w:t>Appendix E1 A - Technical information + feasibility</w:t>
      </w:r>
    </w:p>
    <w:p w14:paraId="58A8E1FE" w14:textId="77777777" w:rsidR="00A733B0" w:rsidRPr="00B74242" w:rsidRDefault="00F07080">
      <w:pPr>
        <w:spacing w:before="1" w:line="276" w:lineRule="auto"/>
        <w:ind w:left="140" w:right="4129"/>
        <w:rPr>
          <w:b/>
          <w:sz w:val="20"/>
        </w:rPr>
      </w:pPr>
      <w:r w:rsidRPr="00B74242">
        <w:rPr>
          <w:b/>
          <w:sz w:val="20"/>
        </w:rPr>
        <w:t>Appendix</w:t>
      </w:r>
      <w:r w:rsidRPr="00B74242">
        <w:rPr>
          <w:b/>
          <w:spacing w:val="-6"/>
          <w:sz w:val="20"/>
        </w:rPr>
        <w:t xml:space="preserve"> </w:t>
      </w:r>
      <w:r w:rsidRPr="00B74242">
        <w:rPr>
          <w:b/>
          <w:sz w:val="20"/>
        </w:rPr>
        <w:t>E1</w:t>
      </w:r>
      <w:r w:rsidRPr="00B74242">
        <w:rPr>
          <w:b/>
          <w:spacing w:val="-6"/>
          <w:sz w:val="20"/>
        </w:rPr>
        <w:t xml:space="preserve"> </w:t>
      </w:r>
      <w:r w:rsidRPr="00B74242">
        <w:rPr>
          <w:b/>
          <w:sz w:val="20"/>
        </w:rPr>
        <w:t>B</w:t>
      </w:r>
      <w:r w:rsidRPr="00B74242">
        <w:rPr>
          <w:b/>
          <w:spacing w:val="-6"/>
          <w:sz w:val="20"/>
        </w:rPr>
        <w:t xml:space="preserve"> </w:t>
      </w:r>
      <w:r w:rsidRPr="00B74242">
        <w:rPr>
          <w:b/>
          <w:sz w:val="20"/>
        </w:rPr>
        <w:t>-</w:t>
      </w:r>
      <w:r w:rsidRPr="00B74242">
        <w:rPr>
          <w:b/>
          <w:spacing w:val="-4"/>
          <w:sz w:val="20"/>
        </w:rPr>
        <w:t xml:space="preserve"> </w:t>
      </w:r>
      <w:r w:rsidRPr="00B74242">
        <w:rPr>
          <w:b/>
          <w:sz w:val="20"/>
        </w:rPr>
        <w:t>Project</w:t>
      </w:r>
      <w:r w:rsidRPr="00B74242">
        <w:rPr>
          <w:b/>
          <w:spacing w:val="-5"/>
          <w:sz w:val="20"/>
        </w:rPr>
        <w:t xml:space="preserve"> </w:t>
      </w:r>
      <w:r w:rsidRPr="00B74242">
        <w:rPr>
          <w:b/>
          <w:sz w:val="20"/>
        </w:rPr>
        <w:t>Information</w:t>
      </w:r>
      <w:r w:rsidRPr="00B74242">
        <w:rPr>
          <w:b/>
          <w:spacing w:val="-5"/>
          <w:sz w:val="20"/>
        </w:rPr>
        <w:t xml:space="preserve"> </w:t>
      </w:r>
      <w:r w:rsidRPr="00B74242">
        <w:rPr>
          <w:b/>
          <w:sz w:val="20"/>
        </w:rPr>
        <w:t>File</w:t>
      </w:r>
      <w:r w:rsidRPr="00B74242">
        <w:rPr>
          <w:b/>
          <w:spacing w:val="-6"/>
          <w:sz w:val="20"/>
        </w:rPr>
        <w:t xml:space="preserve"> </w:t>
      </w:r>
      <w:r w:rsidRPr="00B74242">
        <w:rPr>
          <w:b/>
          <w:sz w:val="20"/>
        </w:rPr>
        <w:t>Checklist Appendix E1 C - Site Rules</w:t>
      </w:r>
    </w:p>
    <w:p w14:paraId="61F2BF76" w14:textId="77777777" w:rsidR="00A733B0" w:rsidRDefault="00F07080">
      <w:pPr>
        <w:spacing w:line="276" w:lineRule="auto"/>
        <w:ind w:left="140" w:right="5293"/>
        <w:rPr>
          <w:b/>
          <w:sz w:val="20"/>
        </w:rPr>
      </w:pPr>
      <w:r w:rsidRPr="00B74242">
        <w:rPr>
          <w:b/>
          <w:sz w:val="20"/>
        </w:rPr>
        <w:t>Appendix</w:t>
      </w:r>
      <w:r w:rsidRPr="00B74242">
        <w:rPr>
          <w:b/>
          <w:spacing w:val="-7"/>
          <w:sz w:val="20"/>
        </w:rPr>
        <w:t xml:space="preserve"> </w:t>
      </w:r>
      <w:r w:rsidRPr="00B74242">
        <w:rPr>
          <w:b/>
          <w:sz w:val="20"/>
        </w:rPr>
        <w:t>E1</w:t>
      </w:r>
      <w:r w:rsidRPr="00B74242">
        <w:rPr>
          <w:b/>
          <w:spacing w:val="-7"/>
          <w:sz w:val="20"/>
        </w:rPr>
        <w:t xml:space="preserve"> </w:t>
      </w:r>
      <w:r w:rsidRPr="00B74242">
        <w:rPr>
          <w:b/>
          <w:sz w:val="20"/>
        </w:rPr>
        <w:t>D</w:t>
      </w:r>
      <w:r w:rsidRPr="00B74242">
        <w:rPr>
          <w:b/>
          <w:spacing w:val="-7"/>
          <w:sz w:val="20"/>
        </w:rPr>
        <w:t xml:space="preserve"> </w:t>
      </w:r>
      <w:r w:rsidRPr="00B74242">
        <w:rPr>
          <w:b/>
          <w:sz w:val="20"/>
        </w:rPr>
        <w:t>-</w:t>
      </w:r>
      <w:r w:rsidRPr="00B74242">
        <w:rPr>
          <w:b/>
          <w:spacing w:val="-4"/>
          <w:sz w:val="20"/>
        </w:rPr>
        <w:t xml:space="preserve"> </w:t>
      </w:r>
      <w:r w:rsidRPr="00B74242">
        <w:rPr>
          <w:b/>
          <w:sz w:val="20"/>
        </w:rPr>
        <w:t>Project</w:t>
      </w:r>
      <w:r w:rsidRPr="00B74242">
        <w:rPr>
          <w:b/>
          <w:spacing w:val="-4"/>
          <w:sz w:val="20"/>
        </w:rPr>
        <w:t xml:space="preserve"> </w:t>
      </w:r>
      <w:r w:rsidRPr="00B74242">
        <w:rPr>
          <w:b/>
          <w:sz w:val="20"/>
        </w:rPr>
        <w:t>Risk</w:t>
      </w:r>
      <w:r w:rsidRPr="00B74242">
        <w:rPr>
          <w:b/>
          <w:spacing w:val="-7"/>
          <w:sz w:val="20"/>
        </w:rPr>
        <w:t xml:space="preserve"> </w:t>
      </w:r>
      <w:r w:rsidRPr="00B74242">
        <w:rPr>
          <w:b/>
          <w:sz w:val="20"/>
        </w:rPr>
        <w:t>Register Appendix E1 E - Document Storage</w:t>
      </w:r>
    </w:p>
    <w:p w14:paraId="38A80B2D" w14:textId="77777777" w:rsidR="00A733B0" w:rsidRDefault="00A733B0">
      <w:pPr>
        <w:pStyle w:val="BodyText"/>
        <w:spacing w:before="32"/>
        <w:rPr>
          <w:b/>
          <w:sz w:val="20"/>
        </w:rPr>
      </w:pPr>
    </w:p>
    <w:p w14:paraId="21C19A1C" w14:textId="77777777" w:rsidR="00A733B0" w:rsidRDefault="00F07080">
      <w:pPr>
        <w:ind w:left="140"/>
        <w:rPr>
          <w:b/>
          <w:sz w:val="20"/>
        </w:rPr>
      </w:pPr>
      <w:r>
        <w:rPr>
          <w:b/>
          <w:sz w:val="20"/>
        </w:rPr>
        <w:t>Appendix</w:t>
      </w:r>
      <w:r>
        <w:rPr>
          <w:b/>
          <w:spacing w:val="-6"/>
          <w:sz w:val="20"/>
        </w:rPr>
        <w:t xml:space="preserve"> </w:t>
      </w:r>
      <w:r>
        <w:rPr>
          <w:b/>
          <w:sz w:val="20"/>
        </w:rPr>
        <w:t>F</w:t>
      </w:r>
      <w:r>
        <w:rPr>
          <w:b/>
          <w:spacing w:val="-4"/>
          <w:sz w:val="20"/>
        </w:rPr>
        <w:t xml:space="preserve"> </w:t>
      </w:r>
      <w:r>
        <w:rPr>
          <w:b/>
          <w:sz w:val="20"/>
        </w:rPr>
        <w:t>-</w:t>
      </w:r>
      <w:r>
        <w:rPr>
          <w:b/>
          <w:spacing w:val="-4"/>
          <w:sz w:val="20"/>
        </w:rPr>
        <w:t xml:space="preserve"> </w:t>
      </w:r>
      <w:r>
        <w:rPr>
          <w:b/>
          <w:sz w:val="20"/>
        </w:rPr>
        <w:t>Form</w:t>
      </w:r>
      <w:r>
        <w:rPr>
          <w:b/>
          <w:spacing w:val="-4"/>
          <w:sz w:val="20"/>
        </w:rPr>
        <w:t xml:space="preserve"> </w:t>
      </w:r>
      <w:r>
        <w:rPr>
          <w:b/>
          <w:sz w:val="20"/>
        </w:rPr>
        <w:t>of</w:t>
      </w:r>
      <w:r>
        <w:rPr>
          <w:b/>
          <w:spacing w:val="-4"/>
          <w:sz w:val="20"/>
        </w:rPr>
        <w:t xml:space="preserve"> Offer</w:t>
      </w:r>
    </w:p>
    <w:p w14:paraId="1B41F911" w14:textId="77777777" w:rsidR="00A733B0" w:rsidRDefault="00A733B0">
      <w:pPr>
        <w:pStyle w:val="BodyText"/>
        <w:spacing w:before="70"/>
        <w:rPr>
          <w:b/>
          <w:sz w:val="20"/>
        </w:rPr>
      </w:pPr>
    </w:p>
    <w:p w14:paraId="4CFCD34C" w14:textId="77777777" w:rsidR="00A733B0" w:rsidRDefault="00F07080">
      <w:pPr>
        <w:spacing w:before="1"/>
        <w:ind w:left="140"/>
        <w:rPr>
          <w:b/>
          <w:sz w:val="20"/>
        </w:rPr>
      </w:pPr>
      <w:r>
        <w:rPr>
          <w:b/>
          <w:sz w:val="20"/>
        </w:rPr>
        <w:t>Appendix</w:t>
      </w:r>
      <w:r>
        <w:rPr>
          <w:b/>
          <w:spacing w:val="-7"/>
          <w:sz w:val="20"/>
        </w:rPr>
        <w:t xml:space="preserve"> </w:t>
      </w:r>
      <w:r>
        <w:rPr>
          <w:b/>
          <w:sz w:val="20"/>
        </w:rPr>
        <w:t>G</w:t>
      </w:r>
      <w:r>
        <w:rPr>
          <w:b/>
          <w:spacing w:val="-6"/>
          <w:sz w:val="20"/>
        </w:rPr>
        <w:t xml:space="preserve"> </w:t>
      </w:r>
      <w:r>
        <w:rPr>
          <w:b/>
          <w:sz w:val="20"/>
        </w:rPr>
        <w:t>-</w:t>
      </w:r>
      <w:r>
        <w:rPr>
          <w:b/>
          <w:spacing w:val="-5"/>
          <w:sz w:val="20"/>
        </w:rPr>
        <w:t xml:space="preserve"> </w:t>
      </w:r>
      <w:r>
        <w:rPr>
          <w:b/>
          <w:sz w:val="20"/>
        </w:rPr>
        <w:t>The</w:t>
      </w:r>
      <w:r>
        <w:rPr>
          <w:b/>
          <w:spacing w:val="-5"/>
          <w:sz w:val="20"/>
        </w:rPr>
        <w:t xml:space="preserve"> </w:t>
      </w:r>
      <w:r>
        <w:rPr>
          <w:b/>
          <w:sz w:val="20"/>
        </w:rPr>
        <w:t>Pirbright</w:t>
      </w:r>
      <w:r>
        <w:rPr>
          <w:b/>
          <w:spacing w:val="-6"/>
          <w:sz w:val="20"/>
        </w:rPr>
        <w:t xml:space="preserve"> </w:t>
      </w:r>
      <w:r>
        <w:rPr>
          <w:b/>
          <w:sz w:val="20"/>
        </w:rPr>
        <w:t>Institute's</w:t>
      </w:r>
      <w:r>
        <w:rPr>
          <w:b/>
          <w:spacing w:val="-6"/>
          <w:sz w:val="20"/>
        </w:rPr>
        <w:t xml:space="preserve"> </w:t>
      </w:r>
      <w:r>
        <w:rPr>
          <w:b/>
          <w:sz w:val="20"/>
        </w:rPr>
        <w:t>use</w:t>
      </w:r>
      <w:r>
        <w:rPr>
          <w:b/>
          <w:spacing w:val="-7"/>
          <w:sz w:val="20"/>
        </w:rPr>
        <w:t xml:space="preserve"> </w:t>
      </w:r>
      <w:r>
        <w:rPr>
          <w:b/>
          <w:sz w:val="20"/>
        </w:rPr>
        <w:t>of</w:t>
      </w:r>
      <w:r>
        <w:rPr>
          <w:b/>
          <w:spacing w:val="-5"/>
          <w:sz w:val="20"/>
        </w:rPr>
        <w:t xml:space="preserve"> </w:t>
      </w:r>
      <w:r>
        <w:rPr>
          <w:b/>
          <w:sz w:val="20"/>
        </w:rPr>
        <w:t>animals</w:t>
      </w:r>
      <w:r>
        <w:rPr>
          <w:b/>
          <w:spacing w:val="-7"/>
          <w:sz w:val="20"/>
        </w:rPr>
        <w:t xml:space="preserve"> </w:t>
      </w:r>
      <w:r>
        <w:rPr>
          <w:b/>
          <w:sz w:val="20"/>
        </w:rPr>
        <w:t>in</w:t>
      </w:r>
      <w:r>
        <w:rPr>
          <w:b/>
          <w:spacing w:val="-4"/>
          <w:sz w:val="20"/>
        </w:rPr>
        <w:t xml:space="preserve"> </w:t>
      </w:r>
      <w:r>
        <w:rPr>
          <w:b/>
          <w:spacing w:val="-2"/>
          <w:sz w:val="20"/>
        </w:rPr>
        <w:t>research</w:t>
      </w:r>
    </w:p>
    <w:sectPr w:rsidR="00A733B0">
      <w:pgSz w:w="11910" w:h="16840"/>
      <w:pgMar w:top="1340" w:right="720" w:bottom="1200" w:left="1300" w:header="329"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A6224" w14:textId="77777777" w:rsidR="00F07080" w:rsidRDefault="00F07080">
      <w:r>
        <w:separator/>
      </w:r>
    </w:p>
  </w:endnote>
  <w:endnote w:type="continuationSeparator" w:id="0">
    <w:p w14:paraId="3D3EFE75" w14:textId="77777777" w:rsidR="00F07080" w:rsidRDefault="00F0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94B1" w14:textId="77777777" w:rsidR="00A733B0" w:rsidRDefault="00F07080">
    <w:pPr>
      <w:pStyle w:val="BodyText"/>
      <w:spacing w:line="14" w:lineRule="auto"/>
      <w:rPr>
        <w:sz w:val="20"/>
      </w:rPr>
    </w:pPr>
    <w:r>
      <w:rPr>
        <w:noProof/>
      </w:rPr>
      <mc:AlternateContent>
        <mc:Choice Requires="wps">
          <w:drawing>
            <wp:anchor distT="0" distB="0" distL="0" distR="0" simplePos="0" relativeHeight="487346176" behindDoc="1" locked="0" layoutInCell="1" allowOverlap="1" wp14:anchorId="62894858" wp14:editId="47A948A9">
              <wp:simplePos x="0" y="0"/>
              <wp:positionH relativeFrom="page">
                <wp:posOffset>6538038</wp:posOffset>
              </wp:positionH>
              <wp:positionV relativeFrom="page">
                <wp:posOffset>9916153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A6E3017" w14:textId="77777777" w:rsidR="00A733B0" w:rsidRDefault="00F0708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2894858" id="_x0000_t202" coordsize="21600,21600" o:spt="202" path="m,l,21600r21600,l21600,xe">
              <v:stroke joinstyle="miter"/>
              <v:path gradientshapeok="t" o:connecttype="rect"/>
            </v:shapetype>
            <v:shape id="Textbox 2" o:spid="_x0000_s1026" type="#_x0000_t202" style="position:absolute;margin-left:514.8pt;margin-top:780.8pt;width:12.6pt;height:13.05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" filled="f" stroked="f">
              <v:textbox inset="0,0,0,0">
                <w:txbxContent>
                  <w:p w14:paraId="3A6E3017" w14:textId="77777777" w:rsidR="00A733B0" w:rsidRDefault="00F0708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B4DA3" w14:textId="77777777" w:rsidR="00F07080" w:rsidRDefault="00F07080">
      <w:r>
        <w:separator/>
      </w:r>
    </w:p>
  </w:footnote>
  <w:footnote w:type="continuationSeparator" w:id="0">
    <w:p w14:paraId="438230F7" w14:textId="77777777" w:rsidR="00F07080" w:rsidRDefault="00F0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F5440" w14:textId="77777777" w:rsidR="00A733B0" w:rsidRDefault="00F07080">
    <w:pPr>
      <w:pStyle w:val="BodyText"/>
      <w:spacing w:line="14" w:lineRule="auto"/>
      <w:rPr>
        <w:sz w:val="20"/>
      </w:rPr>
    </w:pPr>
    <w:r>
      <w:rPr>
        <w:noProof/>
      </w:rPr>
      <w:drawing>
        <wp:anchor distT="0" distB="0" distL="0" distR="0" simplePos="0" relativeHeight="487345664" behindDoc="1" locked="0" layoutInCell="1" allowOverlap="1" wp14:anchorId="43516C2D" wp14:editId="25AFC0EF">
          <wp:simplePos x="0" y="0"/>
          <wp:positionH relativeFrom="page">
            <wp:posOffset>5753100</wp:posOffset>
          </wp:positionH>
          <wp:positionV relativeFrom="page">
            <wp:posOffset>208914</wp:posOffset>
          </wp:positionV>
          <wp:extent cx="1201419" cy="5898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01419" cy="5898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9105B"/>
    <w:multiLevelType w:val="multilevel"/>
    <w:tmpl w:val="E9F874EE"/>
    <w:lvl w:ilvl="0">
      <w:start w:val="1"/>
      <w:numFmt w:val="decimal"/>
      <w:lvlText w:val="%1"/>
      <w:lvlJc w:val="left"/>
      <w:pPr>
        <w:ind w:left="579" w:hanging="44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0" w:hanging="720"/>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1862" w:hanging="720"/>
      </w:pPr>
      <w:rPr>
        <w:rFonts w:hint="default"/>
        <w:lang w:val="en-US" w:eastAsia="en-US" w:bidi="ar-SA"/>
      </w:rPr>
    </w:lvl>
    <w:lvl w:ilvl="3">
      <w:numFmt w:val="bullet"/>
      <w:lvlText w:val="•"/>
      <w:lvlJc w:val="left"/>
      <w:pPr>
        <w:ind w:left="2865" w:hanging="720"/>
      </w:pPr>
      <w:rPr>
        <w:rFonts w:hint="default"/>
        <w:lang w:val="en-US" w:eastAsia="en-US" w:bidi="ar-SA"/>
      </w:rPr>
    </w:lvl>
    <w:lvl w:ilvl="4">
      <w:numFmt w:val="bullet"/>
      <w:lvlText w:val="•"/>
      <w:lvlJc w:val="left"/>
      <w:pPr>
        <w:ind w:left="3868" w:hanging="720"/>
      </w:pPr>
      <w:rPr>
        <w:rFonts w:hint="default"/>
        <w:lang w:val="en-US" w:eastAsia="en-US" w:bidi="ar-SA"/>
      </w:rPr>
    </w:lvl>
    <w:lvl w:ilvl="5">
      <w:numFmt w:val="bullet"/>
      <w:lvlText w:val="•"/>
      <w:lvlJc w:val="left"/>
      <w:pPr>
        <w:ind w:left="4871" w:hanging="720"/>
      </w:pPr>
      <w:rPr>
        <w:rFonts w:hint="default"/>
        <w:lang w:val="en-US" w:eastAsia="en-US" w:bidi="ar-SA"/>
      </w:rPr>
    </w:lvl>
    <w:lvl w:ilvl="6">
      <w:numFmt w:val="bullet"/>
      <w:lvlText w:val="•"/>
      <w:lvlJc w:val="left"/>
      <w:pPr>
        <w:ind w:left="5874" w:hanging="720"/>
      </w:pPr>
      <w:rPr>
        <w:rFonts w:hint="default"/>
        <w:lang w:val="en-US" w:eastAsia="en-US" w:bidi="ar-SA"/>
      </w:rPr>
    </w:lvl>
    <w:lvl w:ilvl="7">
      <w:numFmt w:val="bullet"/>
      <w:lvlText w:val="•"/>
      <w:lvlJc w:val="left"/>
      <w:pPr>
        <w:ind w:left="6877"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 w15:restartNumberingAfterBreak="0">
    <w:nsid w:val="3A923E27"/>
    <w:multiLevelType w:val="multilevel"/>
    <w:tmpl w:val="53485012"/>
    <w:lvl w:ilvl="0">
      <w:start w:val="1"/>
      <w:numFmt w:val="decimal"/>
      <w:lvlText w:val="%1"/>
      <w:lvlJc w:val="left"/>
      <w:pPr>
        <w:ind w:left="571"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18" w:hanging="579"/>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860" w:hanging="361"/>
      </w:pPr>
      <w:rPr>
        <w:rFonts w:hint="default"/>
        <w:lang w:val="en-US" w:eastAsia="en-US" w:bidi="ar-SA"/>
      </w:rPr>
    </w:lvl>
    <w:lvl w:ilvl="4">
      <w:numFmt w:val="bullet"/>
      <w:lvlText w:val="•"/>
      <w:lvlJc w:val="left"/>
      <w:pPr>
        <w:ind w:left="2149" w:hanging="361"/>
      </w:pPr>
      <w:rPr>
        <w:rFonts w:hint="default"/>
        <w:lang w:val="en-US" w:eastAsia="en-US" w:bidi="ar-SA"/>
      </w:rPr>
    </w:lvl>
    <w:lvl w:ilvl="5">
      <w:numFmt w:val="bullet"/>
      <w:lvlText w:val="•"/>
      <w:lvlJc w:val="left"/>
      <w:pPr>
        <w:ind w:left="3438" w:hanging="361"/>
      </w:pPr>
      <w:rPr>
        <w:rFonts w:hint="default"/>
        <w:lang w:val="en-US" w:eastAsia="en-US" w:bidi="ar-SA"/>
      </w:rPr>
    </w:lvl>
    <w:lvl w:ilvl="6">
      <w:numFmt w:val="bullet"/>
      <w:lvlText w:val="•"/>
      <w:lvlJc w:val="left"/>
      <w:pPr>
        <w:ind w:left="4728" w:hanging="361"/>
      </w:pPr>
      <w:rPr>
        <w:rFonts w:hint="default"/>
        <w:lang w:val="en-US" w:eastAsia="en-US" w:bidi="ar-SA"/>
      </w:rPr>
    </w:lvl>
    <w:lvl w:ilvl="7">
      <w:numFmt w:val="bullet"/>
      <w:lvlText w:val="•"/>
      <w:lvlJc w:val="left"/>
      <w:pPr>
        <w:ind w:left="6017" w:hanging="361"/>
      </w:pPr>
      <w:rPr>
        <w:rFonts w:hint="default"/>
        <w:lang w:val="en-US" w:eastAsia="en-US" w:bidi="ar-SA"/>
      </w:rPr>
    </w:lvl>
    <w:lvl w:ilvl="8">
      <w:numFmt w:val="bullet"/>
      <w:lvlText w:val="•"/>
      <w:lvlJc w:val="left"/>
      <w:pPr>
        <w:ind w:left="7307" w:hanging="361"/>
      </w:pPr>
      <w:rPr>
        <w:rFonts w:hint="default"/>
        <w:lang w:val="en-US" w:eastAsia="en-US" w:bidi="ar-SA"/>
      </w:rPr>
    </w:lvl>
  </w:abstractNum>
  <w:abstractNum w:abstractNumId="2" w15:restartNumberingAfterBreak="0">
    <w:nsid w:val="6E7E29DA"/>
    <w:multiLevelType w:val="hybridMultilevel"/>
    <w:tmpl w:val="B2E222F6"/>
    <w:lvl w:ilvl="0" w:tplc="A5227EAA">
      <w:numFmt w:val="bullet"/>
      <w:lvlText w:val=""/>
      <w:lvlJc w:val="left"/>
      <w:pPr>
        <w:ind w:left="859" w:hanging="360"/>
      </w:pPr>
      <w:rPr>
        <w:rFonts w:ascii="Symbol" w:eastAsia="Symbol" w:hAnsi="Symbol" w:cs="Symbol" w:hint="default"/>
        <w:b w:val="0"/>
        <w:bCs w:val="0"/>
        <w:i w:val="0"/>
        <w:iCs w:val="0"/>
        <w:spacing w:val="0"/>
        <w:w w:val="99"/>
        <w:sz w:val="20"/>
        <w:szCs w:val="20"/>
        <w:lang w:val="en-US" w:eastAsia="en-US" w:bidi="ar-SA"/>
      </w:rPr>
    </w:lvl>
    <w:lvl w:ilvl="1" w:tplc="D3C6CA02">
      <w:numFmt w:val="bullet"/>
      <w:lvlText w:val="•"/>
      <w:lvlJc w:val="left"/>
      <w:pPr>
        <w:ind w:left="1762" w:hanging="360"/>
      </w:pPr>
      <w:rPr>
        <w:rFonts w:hint="default"/>
        <w:lang w:val="en-US" w:eastAsia="en-US" w:bidi="ar-SA"/>
      </w:rPr>
    </w:lvl>
    <w:lvl w:ilvl="2" w:tplc="54F006A8">
      <w:numFmt w:val="bullet"/>
      <w:lvlText w:val="•"/>
      <w:lvlJc w:val="left"/>
      <w:pPr>
        <w:ind w:left="2665" w:hanging="360"/>
      </w:pPr>
      <w:rPr>
        <w:rFonts w:hint="default"/>
        <w:lang w:val="en-US" w:eastAsia="en-US" w:bidi="ar-SA"/>
      </w:rPr>
    </w:lvl>
    <w:lvl w:ilvl="3" w:tplc="D6EA4F50">
      <w:numFmt w:val="bullet"/>
      <w:lvlText w:val="•"/>
      <w:lvlJc w:val="left"/>
      <w:pPr>
        <w:ind w:left="3567" w:hanging="360"/>
      </w:pPr>
      <w:rPr>
        <w:rFonts w:hint="default"/>
        <w:lang w:val="en-US" w:eastAsia="en-US" w:bidi="ar-SA"/>
      </w:rPr>
    </w:lvl>
    <w:lvl w:ilvl="4" w:tplc="01486DB6">
      <w:numFmt w:val="bullet"/>
      <w:lvlText w:val="•"/>
      <w:lvlJc w:val="left"/>
      <w:pPr>
        <w:ind w:left="4470" w:hanging="360"/>
      </w:pPr>
      <w:rPr>
        <w:rFonts w:hint="default"/>
        <w:lang w:val="en-US" w:eastAsia="en-US" w:bidi="ar-SA"/>
      </w:rPr>
    </w:lvl>
    <w:lvl w:ilvl="5" w:tplc="406837A0">
      <w:numFmt w:val="bullet"/>
      <w:lvlText w:val="•"/>
      <w:lvlJc w:val="left"/>
      <w:pPr>
        <w:ind w:left="5373" w:hanging="360"/>
      </w:pPr>
      <w:rPr>
        <w:rFonts w:hint="default"/>
        <w:lang w:val="en-US" w:eastAsia="en-US" w:bidi="ar-SA"/>
      </w:rPr>
    </w:lvl>
    <w:lvl w:ilvl="6" w:tplc="47BA108A">
      <w:numFmt w:val="bullet"/>
      <w:lvlText w:val="•"/>
      <w:lvlJc w:val="left"/>
      <w:pPr>
        <w:ind w:left="6275" w:hanging="360"/>
      </w:pPr>
      <w:rPr>
        <w:rFonts w:hint="default"/>
        <w:lang w:val="en-US" w:eastAsia="en-US" w:bidi="ar-SA"/>
      </w:rPr>
    </w:lvl>
    <w:lvl w:ilvl="7" w:tplc="C5E2085C">
      <w:numFmt w:val="bullet"/>
      <w:lvlText w:val="•"/>
      <w:lvlJc w:val="left"/>
      <w:pPr>
        <w:ind w:left="7178" w:hanging="360"/>
      </w:pPr>
      <w:rPr>
        <w:rFonts w:hint="default"/>
        <w:lang w:val="en-US" w:eastAsia="en-US" w:bidi="ar-SA"/>
      </w:rPr>
    </w:lvl>
    <w:lvl w:ilvl="8" w:tplc="F9749D3A">
      <w:numFmt w:val="bullet"/>
      <w:lvlText w:val="•"/>
      <w:lvlJc w:val="left"/>
      <w:pPr>
        <w:ind w:left="8081" w:hanging="360"/>
      </w:pPr>
      <w:rPr>
        <w:rFonts w:hint="default"/>
        <w:lang w:val="en-US" w:eastAsia="en-US" w:bidi="ar-SA"/>
      </w:rPr>
    </w:lvl>
  </w:abstractNum>
  <w:abstractNum w:abstractNumId="3" w15:restartNumberingAfterBreak="0">
    <w:nsid w:val="75A17A2A"/>
    <w:multiLevelType w:val="hybridMultilevel"/>
    <w:tmpl w:val="0C56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244759">
    <w:abstractNumId w:val="2"/>
  </w:num>
  <w:num w:numId="2" w16cid:durableId="645086882">
    <w:abstractNumId w:val="0"/>
  </w:num>
  <w:num w:numId="3" w16cid:durableId="1629160824">
    <w:abstractNumId w:val="1"/>
  </w:num>
  <w:num w:numId="4" w16cid:durableId="875893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733B0"/>
    <w:rsid w:val="00064412"/>
    <w:rsid w:val="00074AF9"/>
    <w:rsid w:val="002511A5"/>
    <w:rsid w:val="002E4284"/>
    <w:rsid w:val="00325476"/>
    <w:rsid w:val="00380CD3"/>
    <w:rsid w:val="003876C0"/>
    <w:rsid w:val="004450F0"/>
    <w:rsid w:val="007F314C"/>
    <w:rsid w:val="00837992"/>
    <w:rsid w:val="00852311"/>
    <w:rsid w:val="0099573A"/>
    <w:rsid w:val="00A733B0"/>
    <w:rsid w:val="00B626AC"/>
    <w:rsid w:val="00B74242"/>
    <w:rsid w:val="00BE2CB3"/>
    <w:rsid w:val="00D101B8"/>
    <w:rsid w:val="00F07080"/>
    <w:rsid w:val="00FC0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7220"/>
  <w15:docId w15:val="{7F47041E-F5B4-4C00-B664-27A4110A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571" w:hanging="431"/>
      <w:outlineLvl w:val="0"/>
    </w:pPr>
    <w:rPr>
      <w:b/>
      <w:bCs/>
      <w:sz w:val="28"/>
      <w:szCs w:val="28"/>
    </w:rPr>
  </w:style>
  <w:style w:type="paragraph" w:styleId="Heading2">
    <w:name w:val="heading 2"/>
    <w:basedOn w:val="Normal"/>
    <w:uiPriority w:val="9"/>
    <w:unhideWhenUsed/>
    <w:qFormat/>
    <w:pPr>
      <w:ind w:left="718" w:hanging="57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579" w:hanging="440"/>
    </w:pPr>
    <w:rPr>
      <w:b/>
      <w:bCs/>
      <w:sz w:val="24"/>
      <w:szCs w:val="24"/>
    </w:rPr>
  </w:style>
  <w:style w:type="paragraph" w:styleId="TOC2">
    <w:name w:val="toc 2"/>
    <w:basedOn w:val="Normal"/>
    <w:uiPriority w:val="39"/>
    <w:qFormat/>
    <w:pPr>
      <w:spacing w:before="119"/>
      <w:ind w:left="579" w:hanging="439"/>
    </w:pPr>
    <w:rPr>
      <w:b/>
      <w:bCs/>
      <w:sz w:val="24"/>
      <w:szCs w:val="24"/>
    </w:rPr>
  </w:style>
  <w:style w:type="paragraph" w:styleId="TOC3">
    <w:name w:val="toc 3"/>
    <w:basedOn w:val="Normal"/>
    <w:uiPriority w:val="1"/>
    <w:qFormat/>
    <w:pPr>
      <w:spacing w:before="120"/>
      <w:ind w:left="859" w:hanging="719"/>
    </w:pPr>
    <w:rPr>
      <w:b/>
      <w:bCs/>
      <w:sz w:val="20"/>
      <w:szCs w:val="20"/>
    </w:rPr>
  </w:style>
  <w:style w:type="paragraph" w:styleId="BodyText">
    <w:name w:val="Body Text"/>
    <w:basedOn w:val="Normal"/>
    <w:link w:val="BodyTextChar"/>
    <w:uiPriority w:val="1"/>
    <w:qFormat/>
  </w:style>
  <w:style w:type="paragraph" w:styleId="Title">
    <w:name w:val="Title"/>
    <w:basedOn w:val="Normal"/>
    <w:uiPriority w:val="10"/>
    <w:qFormat/>
    <w:pPr>
      <w:spacing w:before="1"/>
      <w:ind w:right="575"/>
      <w:jc w:val="center"/>
    </w:pPr>
    <w:rPr>
      <w:b/>
      <w:bCs/>
      <w:sz w:val="40"/>
      <w:szCs w:val="40"/>
    </w:rPr>
  </w:style>
  <w:style w:type="paragraph" w:styleId="ListParagraph">
    <w:name w:val="List Paragraph"/>
    <w:aliases w:val="Bullets"/>
    <w:basedOn w:val="Normal"/>
    <w:uiPriority w:val="34"/>
    <w:qFormat/>
    <w:pPr>
      <w:ind w:left="859"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74AF9"/>
    <w:rPr>
      <w:color w:val="0000FF" w:themeColor="hyperlink"/>
      <w:u w:val="single"/>
    </w:rPr>
  </w:style>
  <w:style w:type="character" w:styleId="UnresolvedMention">
    <w:name w:val="Unresolved Mention"/>
    <w:basedOn w:val="DefaultParagraphFont"/>
    <w:uiPriority w:val="99"/>
    <w:semiHidden/>
    <w:unhideWhenUsed/>
    <w:rsid w:val="00074AF9"/>
    <w:rPr>
      <w:color w:val="605E5C"/>
      <w:shd w:val="clear" w:color="auto" w:fill="E1DFDD"/>
    </w:rPr>
  </w:style>
  <w:style w:type="character" w:customStyle="1" w:styleId="BodyTextChar">
    <w:name w:val="Body Text Char"/>
    <w:basedOn w:val="DefaultParagraphFont"/>
    <w:link w:val="BodyText"/>
    <w:uiPriority w:val="1"/>
    <w:rsid w:val="00837992"/>
    <w:rPr>
      <w:rFonts w:ascii="Arial" w:eastAsia="Arial" w:hAnsi="Arial" w:cs="Arial"/>
    </w:rPr>
  </w:style>
  <w:style w:type="paragraph" w:styleId="TOCHeading">
    <w:name w:val="TOC Heading"/>
    <w:basedOn w:val="Heading1"/>
    <w:next w:val="Normal"/>
    <w:uiPriority w:val="39"/>
    <w:unhideWhenUsed/>
    <w:qFormat/>
    <w:rsid w:val="00380CD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curement.department@pirbrigh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brightTenders@pirbright.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williams@pirbright.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irbrightTenders@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17DD4-1C23-4C2A-BD86-CCF72F9C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dc:description/>
  <cp:lastModifiedBy>John Nixon</cp:lastModifiedBy>
  <cp:revision>15</cp:revision>
  <dcterms:created xsi:type="dcterms:W3CDTF">2024-06-25T10:55:00Z</dcterms:created>
  <dcterms:modified xsi:type="dcterms:W3CDTF">2024-11-08T09:18:00Z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24 for Word</vt:lpwstr>
  </property>
  <property fmtid="{D5CDD505-2E9C-101B-9397-08002B2CF9AE}" pid="4" name="LastSaved">
    <vt:filetime>2024-06-25T00:00:00Z</vt:filetime>
  </property>
  <property fmtid="{D5CDD505-2E9C-101B-9397-08002B2CF9AE}" pid="5" name="Producer">
    <vt:lpwstr>Adobe PDF Library 24.1.163</vt:lpwstr>
  </property>
  <property fmtid="{D5CDD505-2E9C-101B-9397-08002B2CF9AE}" pid="6" name="SourceModified">
    <vt:lpwstr>D:20240409174347</vt:lpwstr>
  </property>
</Properties>
</file>